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0460279"/>
    <w:p w14:paraId="3241819F" w14:textId="77777777" w:rsidR="001A2C75" w:rsidRPr="001A2C75" w:rsidRDefault="001A2C75" w:rsidP="00902BB9">
      <w:pPr>
        <w:tabs>
          <w:tab w:val="left" w:pos="1800"/>
          <w:tab w:val="right" w:pos="9072"/>
        </w:tabs>
        <w:jc w:val="both"/>
        <w:rPr>
          <w:rFonts w:ascii="Times New Roman" w:eastAsia="MS Mincho" w:hAnsi="Times New Roman"/>
          <w:b/>
          <w:sz w:val="22"/>
          <w:szCs w:val="22"/>
        </w:rPr>
      </w:pPr>
      <w:r w:rsidRPr="001A2C75">
        <w:rPr>
          <w:rFonts w:ascii="Times New Roman" w:eastAsia="MS Mincho" w:hAnsi="Times New Roman"/>
          <w:b/>
          <w:noProof/>
          <w:sz w:val="22"/>
          <w:szCs w:val="22"/>
        </w:rPr>
        <mc:AlternateContent>
          <mc:Choice Requires="wps">
            <w:drawing>
              <wp:anchor distT="0" distB="0" distL="114300" distR="114300" simplePos="0" relativeHeight="251659264" behindDoc="0" locked="1" layoutInCell="1" allowOverlap="1" wp14:anchorId="7757A411" wp14:editId="783E11D7">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8341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2C75">
        <w:rPr>
          <w:rFonts w:ascii="Times New Roman" w:eastAsia="MS Mincho" w:hAnsi="Times New Roman"/>
          <w:b/>
          <w:sz w:val="22"/>
          <w:szCs w:val="22"/>
        </w:rPr>
        <w:t>3GPP TSG-RAN WG1 Meeting #120</w:t>
      </w:r>
      <w:r w:rsidRPr="001A2C75">
        <w:rPr>
          <w:rFonts w:ascii="Times New Roman" w:eastAsia="MS Mincho" w:hAnsi="Times New Roman"/>
          <w:b/>
          <w:sz w:val="22"/>
          <w:szCs w:val="22"/>
        </w:rPr>
        <w:tab/>
        <w:t>R1-25xxxxx</w:t>
      </w:r>
    </w:p>
    <w:p w14:paraId="16167A1F" w14:textId="77777777" w:rsidR="001A2C75" w:rsidRPr="001A2C75" w:rsidRDefault="001A2C75" w:rsidP="001A2C75">
      <w:pPr>
        <w:tabs>
          <w:tab w:val="left" w:pos="1800"/>
          <w:tab w:val="right" w:pos="9072"/>
        </w:tabs>
        <w:jc w:val="both"/>
        <w:rPr>
          <w:rFonts w:ascii="Times New Roman" w:eastAsia="MS Mincho" w:hAnsi="Times New Roman"/>
          <w:b/>
          <w:sz w:val="22"/>
          <w:szCs w:val="22"/>
        </w:rPr>
      </w:pPr>
      <w:r w:rsidRPr="001A2C75">
        <w:rPr>
          <w:rFonts w:ascii="Times New Roman" w:eastAsia="MS Mincho" w:hAnsi="Times New Roman"/>
          <w:b/>
          <w:sz w:val="22"/>
          <w:szCs w:val="22"/>
        </w:rPr>
        <w:t>Athens, Greece, February 17th-21st, 2025</w:t>
      </w:r>
    </w:p>
    <w:p w14:paraId="39D4C2CA" w14:textId="77777777" w:rsidR="001A2C75" w:rsidRPr="001A2C75" w:rsidRDefault="001A2C75">
      <w:pPr>
        <w:tabs>
          <w:tab w:val="left" w:pos="1800"/>
          <w:tab w:val="right" w:pos="9072"/>
        </w:tabs>
        <w:jc w:val="both"/>
        <w:rPr>
          <w:rFonts w:ascii="Times New Roman" w:eastAsiaTheme="minorEastAsia" w:hAnsi="Times New Roman"/>
          <w:b/>
          <w:sz w:val="22"/>
          <w:szCs w:val="22"/>
          <w:lang w:eastAsia="zh-CN"/>
        </w:rPr>
      </w:pPr>
    </w:p>
    <w:p w14:paraId="0AC02B7B" w14:textId="77777777" w:rsidR="00970480" w:rsidRDefault="00037EFE">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0950B4E0" w14:textId="468BEC90" w:rsidR="00970480" w:rsidRDefault="00037EFE">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902BB9">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837A8C6" w14:textId="77777777" w:rsidR="00970480" w:rsidRDefault="00037EFE">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9.6.1</w:t>
      </w:r>
    </w:p>
    <w:p w14:paraId="1F90A839" w14:textId="4EEED830" w:rsidR="00970480" w:rsidRDefault="00037EFE" w:rsidP="001A2C75">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B926788" w14:textId="77777777" w:rsidR="00970480" w:rsidRDefault="00037EFE">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0A9A7133" w14:textId="5B9CA745" w:rsidR="00970480" w:rsidRDefault="00037EFE">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This contribution summarizes the discussions on LP-WUS and LP-SS design in RAN1# </w:t>
      </w:r>
      <w:r w:rsidR="00E9762B">
        <w:rPr>
          <w:rFonts w:ascii="Times New Roman" w:eastAsia="宋体" w:hAnsi="Times New Roman"/>
          <w:szCs w:val="20"/>
          <w:lang w:eastAsia="ja-JP"/>
        </w:rPr>
        <w:t>120</w:t>
      </w:r>
      <w:r>
        <w:rPr>
          <w:rFonts w:ascii="Times New Roman" w:eastAsia="宋体" w:hAnsi="Times New Roman"/>
          <w:szCs w:val="20"/>
          <w:lang w:eastAsia="ja-JP"/>
        </w:rPr>
        <w:t>.</w:t>
      </w:r>
    </w:p>
    <w:p w14:paraId="61F56C1F" w14:textId="77777777" w:rsidR="00970480" w:rsidRDefault="00037EFE">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1F41BCC0" w14:textId="77777777" w:rsidR="00970480" w:rsidRDefault="00037EFE">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7F5697A7" w14:textId="783F4EB0" w:rsidR="00AC6317" w:rsidRPr="001A2C75" w:rsidRDefault="00037EFE" w:rsidP="001A2C75">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 Monday online session</w:t>
      </w:r>
    </w:p>
    <w:p w14:paraId="7E1AC4F6" w14:textId="77777777" w:rsidR="00970480" w:rsidRDefault="00037EFE">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14:paraId="64030940" w14:textId="77777777" w:rsidR="00970480" w:rsidRDefault="00037EF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 xml:space="preserve">OOK-1/OOK-4 waveform </w:t>
      </w:r>
    </w:p>
    <w:p w14:paraId="6386CE10" w14:textId="77777777" w:rsidR="00970480" w:rsidRDefault="00037EFE">
      <w:pPr>
        <w:pStyle w:val="31"/>
        <w:rPr>
          <w:rFonts w:ascii="Times New Roman" w:hAnsi="Times New Roman" w:cs="Times New Roman"/>
          <w:lang w:val="fr-FR" w:eastAsia="zh-CN"/>
        </w:rPr>
      </w:pPr>
      <w:r>
        <w:rPr>
          <w:rFonts w:ascii="Times New Roman" w:hAnsi="Times New Roman" w:cs="Times New Roman"/>
          <w:lang w:val="fr-FR" w:eastAsia="zh-CN"/>
        </w:rPr>
        <w:t xml:space="preserve"> M values for OOK-4 </w:t>
      </w:r>
    </w:p>
    <w:p w14:paraId="459C38A5" w14:textId="29F0A726" w:rsidR="00970480" w:rsidRDefault="00037EFE">
      <w:pPr>
        <w:ind w:left="200" w:right="200" w:firstLine="210"/>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RAN1 made following agreement</w:t>
      </w:r>
      <w:r w:rsidR="000D76CD">
        <w:rPr>
          <w:rFonts w:ascii="Times New Roman" w:eastAsiaTheme="minorEastAsia" w:hAnsi="Times New Roman"/>
          <w:kern w:val="2"/>
          <w:sz w:val="21"/>
          <w:szCs w:val="22"/>
          <w:lang w:eastAsia="zh-CN"/>
        </w:rPr>
        <w:t xml:space="preserve"> for candidate M value</w:t>
      </w:r>
      <w:r>
        <w:rPr>
          <w:rFonts w:ascii="Times New Roman" w:eastAsiaTheme="minorEastAsia" w:hAnsi="Times New Roman"/>
          <w:kern w:val="2"/>
          <w:sz w:val="21"/>
          <w:szCs w:val="22"/>
          <w:lang w:eastAsia="zh-CN"/>
        </w:rPr>
        <w:t xml:space="preserve"> </w:t>
      </w:r>
    </w:p>
    <w:tbl>
      <w:tblPr>
        <w:tblStyle w:val="afffb"/>
        <w:tblW w:w="0" w:type="auto"/>
        <w:tblLook w:val="04A0" w:firstRow="1" w:lastRow="0" w:firstColumn="1" w:lastColumn="0" w:noHBand="0" w:noVBand="1"/>
      </w:tblPr>
      <w:tblGrid>
        <w:gridCol w:w="9060"/>
      </w:tblGrid>
      <w:tr w:rsidR="00970480" w14:paraId="24465DB0" w14:textId="77777777">
        <w:tc>
          <w:tcPr>
            <w:tcW w:w="9060" w:type="dxa"/>
          </w:tcPr>
          <w:p w14:paraId="1535DCF3" w14:textId="77777777" w:rsidR="00970480" w:rsidRDefault="00037EFE">
            <w:pPr>
              <w:ind w:left="200" w:right="200" w:firstLine="201"/>
              <w:rPr>
                <w:rFonts w:ascii="Times New Roman" w:hAnsi="Times New Roman"/>
                <w:szCs w:val="20"/>
                <w:lang w:eastAsia="zh-CN"/>
              </w:rPr>
            </w:pPr>
            <w:bookmarkStart w:id="2" w:name="_Hlk179639222"/>
            <w:r>
              <w:rPr>
                <w:rFonts w:ascii="Times New Roman" w:hAnsi="Times New Roman"/>
                <w:b/>
                <w:bCs/>
                <w:color w:val="13171F"/>
                <w:kern w:val="24"/>
                <w:szCs w:val="20"/>
                <w:highlight w:val="green"/>
                <w:lang w:eastAsia="zh-CN"/>
              </w:rPr>
              <w:t>Agreement</w:t>
            </w:r>
          </w:p>
          <w:p w14:paraId="4E6A02EF" w14:textId="77777777" w:rsidR="00970480" w:rsidRDefault="00037EFE">
            <w:pPr>
              <w:ind w:left="200" w:right="200"/>
              <w:rPr>
                <w:rFonts w:ascii="Times New Roman" w:hAnsi="Times New Roman"/>
                <w:szCs w:val="20"/>
                <w:lang w:eastAsia="zh-CN"/>
              </w:rPr>
            </w:pPr>
            <w:r>
              <w:rPr>
                <w:rFonts w:ascii="Times New Roman" w:hAnsi="Times New Roman"/>
                <w:kern w:val="24"/>
                <w:szCs w:val="20"/>
                <w:lang w:eastAsia="zh-CN"/>
              </w:rPr>
              <w:t>For OOK-4 with M &gt;1, support M=2 &amp; M=4</w:t>
            </w:r>
            <w:r>
              <w:rPr>
                <w:rFonts w:ascii="Times New Roman" w:eastAsia="Malgun Gothic" w:hAnsi="Times New Roman"/>
                <w:strike/>
                <w:kern w:val="24"/>
                <w:szCs w:val="20"/>
                <w:lang w:eastAsia="zh-CN"/>
              </w:rPr>
              <w:t xml:space="preserve"> </w:t>
            </w:r>
            <w:r>
              <w:rPr>
                <w:rFonts w:ascii="Times New Roman" w:hAnsi="Times New Roman"/>
                <w:strike/>
                <w:kern w:val="24"/>
                <w:szCs w:val="20"/>
                <w:lang w:eastAsia="zh-CN"/>
              </w:rPr>
              <w:t>(working assumption)</w:t>
            </w:r>
            <w:r>
              <w:rPr>
                <w:rFonts w:ascii="Times New Roman" w:eastAsia="Malgun Gothic" w:hAnsi="Times New Roman"/>
                <w:kern w:val="24"/>
                <w:szCs w:val="20"/>
                <w:lang w:eastAsia="zh-CN"/>
              </w:rPr>
              <w:t xml:space="preserve"> </w:t>
            </w:r>
            <w:r>
              <w:rPr>
                <w:rFonts w:ascii="Times New Roman" w:hAnsi="Times New Roman"/>
                <w:kern w:val="24"/>
                <w:szCs w:val="20"/>
                <w:lang w:eastAsia="zh-CN"/>
              </w:rPr>
              <w:t xml:space="preserve">for LP-WUS. </w:t>
            </w:r>
          </w:p>
          <w:p w14:paraId="53FF6E8E" w14:textId="77777777" w:rsidR="00970480" w:rsidRDefault="00037EFE">
            <w:pPr>
              <w:numPr>
                <w:ilvl w:val="0"/>
                <w:numId w:val="23"/>
              </w:numPr>
              <w:overflowPunct w:val="0"/>
              <w:autoSpaceDE w:val="0"/>
              <w:autoSpaceDN w:val="0"/>
              <w:adjustRightInd w:val="0"/>
              <w:spacing w:after="120"/>
              <w:ind w:left="200" w:right="200" w:firstLine="200"/>
              <w:contextualSpacing/>
              <w:jc w:val="both"/>
              <w:textAlignment w:val="baseline"/>
              <w:rPr>
                <w:rFonts w:ascii="Times New Roman" w:eastAsia="Malgun Gothic" w:hAnsi="Times New Roman"/>
                <w:kern w:val="2"/>
                <w:szCs w:val="20"/>
                <w:lang w:eastAsia="zh-CN"/>
              </w:rPr>
            </w:pPr>
            <w:r>
              <w:rPr>
                <w:rFonts w:ascii="Times New Roman" w:eastAsia="Malgun Gothic" w:hAnsi="Times New Roman"/>
                <w:kern w:val="2"/>
                <w:szCs w:val="20"/>
                <w:lang w:eastAsia="zh-CN"/>
              </w:rPr>
              <w:t>M=4 for 15KHz SCS</w:t>
            </w:r>
          </w:p>
          <w:p w14:paraId="09410E5D" w14:textId="77777777" w:rsidR="00970480" w:rsidRDefault="00037EFE">
            <w:pPr>
              <w:numPr>
                <w:ilvl w:val="0"/>
                <w:numId w:val="23"/>
              </w:numPr>
              <w:overflowPunct w:val="0"/>
              <w:autoSpaceDE w:val="0"/>
              <w:autoSpaceDN w:val="0"/>
              <w:adjustRightInd w:val="0"/>
              <w:spacing w:after="120"/>
              <w:ind w:left="200" w:right="200" w:firstLine="200"/>
              <w:contextualSpacing/>
              <w:jc w:val="both"/>
              <w:textAlignment w:val="baseline"/>
              <w:rPr>
                <w:rFonts w:ascii="Times New Roman" w:eastAsia="Malgun Gothic" w:hAnsi="Times New Roman"/>
                <w:kern w:val="2"/>
                <w:szCs w:val="20"/>
                <w:highlight w:val="darkYellow"/>
                <w:lang w:eastAsia="zh-CN"/>
              </w:rPr>
            </w:pPr>
            <w:r>
              <w:rPr>
                <w:rFonts w:ascii="Times New Roman" w:eastAsia="Malgun Gothic" w:hAnsi="Times New Roman"/>
                <w:kern w:val="2"/>
                <w:szCs w:val="20"/>
                <w:highlight w:val="darkYellow"/>
                <w:lang w:eastAsia="zh-CN"/>
              </w:rPr>
              <w:t xml:space="preserve">M=4 for 30KHz SCS </w:t>
            </w:r>
            <w:r>
              <w:rPr>
                <w:rFonts w:ascii="Times New Roman" w:hAnsi="Times New Roman"/>
                <w:kern w:val="24"/>
                <w:szCs w:val="20"/>
                <w:highlight w:val="darkYellow"/>
                <w:lang w:eastAsia="zh-CN"/>
              </w:rPr>
              <w:t>(working assumption)</w:t>
            </w:r>
          </w:p>
          <w:p w14:paraId="1FD0B1EC" w14:textId="77777777" w:rsidR="00970480" w:rsidRDefault="00037EFE">
            <w:pPr>
              <w:numPr>
                <w:ilvl w:val="0"/>
                <w:numId w:val="23"/>
              </w:numPr>
              <w:overflowPunct w:val="0"/>
              <w:autoSpaceDE w:val="0"/>
              <w:autoSpaceDN w:val="0"/>
              <w:adjustRightInd w:val="0"/>
              <w:spacing w:after="120"/>
              <w:ind w:left="200" w:right="200" w:firstLine="200"/>
              <w:contextualSpacing/>
              <w:jc w:val="both"/>
              <w:textAlignment w:val="baseline"/>
              <w:rPr>
                <w:rFonts w:ascii="Times New Roman" w:eastAsiaTheme="minorEastAsia" w:hAnsi="Times New Roman"/>
                <w:kern w:val="2"/>
                <w:sz w:val="21"/>
                <w:szCs w:val="22"/>
                <w:lang w:eastAsia="zh-CN"/>
              </w:rPr>
            </w:pPr>
            <w:r>
              <w:rPr>
                <w:rFonts w:ascii="Times New Roman" w:eastAsia="Malgun Gothic" w:hAnsi="Times New Roman"/>
                <w:kern w:val="2"/>
                <w:szCs w:val="20"/>
                <w:lang w:eastAsia="zh-CN"/>
              </w:rPr>
              <w:t>FFS M=1 for OOK-4</w:t>
            </w:r>
            <w:bookmarkEnd w:id="2"/>
          </w:p>
        </w:tc>
      </w:tr>
    </w:tbl>
    <w:p w14:paraId="3A84F032" w14:textId="77777777" w:rsidR="00970480" w:rsidRDefault="00970480">
      <w:pPr>
        <w:ind w:left="200" w:right="200"/>
        <w:rPr>
          <w:rFonts w:ascii="Times New Roman" w:eastAsiaTheme="minorEastAsia" w:hAnsi="Times New Roman"/>
          <w:highlight w:val="lightGray"/>
        </w:rPr>
      </w:pPr>
    </w:p>
    <w:p w14:paraId="18FF7E0A" w14:textId="77777777" w:rsidR="00970480" w:rsidRDefault="00037EFE">
      <w:pPr>
        <w:ind w:left="200" w:right="200"/>
        <w:rPr>
          <w:rFonts w:ascii="Times New Roman" w:eastAsiaTheme="minorEastAsia" w:hAnsi="Times New Roman"/>
        </w:rPr>
      </w:pPr>
      <w:r>
        <w:rPr>
          <w:rFonts w:ascii="Times New Roman" w:eastAsiaTheme="minorEastAsia" w:hAnsi="Times New Roman"/>
        </w:rPr>
        <w:t xml:space="preserve">For working assumption of M for OOK-4 for 30kHz SCS, </w:t>
      </w:r>
    </w:p>
    <w:p w14:paraId="1C93113D" w14:textId="526FDBC8" w:rsidR="00970480" w:rsidRDefault="00037EFE">
      <w:pPr>
        <w:pStyle w:val="a1"/>
        <w:numPr>
          <w:ilvl w:val="0"/>
          <w:numId w:val="24"/>
        </w:numPr>
        <w:ind w:left="200" w:right="200" w:firstLine="200"/>
      </w:pPr>
      <w:r>
        <w:t xml:space="preserve"> [2][3][4][5][8][12][16][18][19][21][26][27] proposed to support M=4, to reduce LP-WUS overhead/increase data rate, </w:t>
      </w:r>
    </w:p>
    <w:p w14:paraId="2B48183C" w14:textId="541C5ACC" w:rsidR="00A9617B" w:rsidRPr="000D6011" w:rsidRDefault="00037EFE" w:rsidP="000D6011">
      <w:pPr>
        <w:pStyle w:val="a1"/>
        <w:numPr>
          <w:ilvl w:val="0"/>
          <w:numId w:val="0"/>
        </w:numPr>
        <w:ind w:left="600" w:right="200"/>
      </w:pPr>
      <w:r>
        <w:t xml:space="preserve"> [2][27] support M=4 for RRC connected state, but do not support M=4 for 30kHz SCS for RRC idle/inactive state, considering no performance gain compared with over OOK-1/OOK-4 M=1 or M=2 at Msg 3 PUSCH coverage, and potentially larger LP-SS overhead to meet tighter synchronization requirements.</w:t>
      </w:r>
    </w:p>
    <w:p w14:paraId="639900A6" w14:textId="331BB574" w:rsidR="00970480" w:rsidRDefault="00667644" w:rsidP="000D6011">
      <w:pPr>
        <w:pStyle w:val="a1"/>
        <w:numPr>
          <w:ilvl w:val="0"/>
          <w:numId w:val="24"/>
        </w:numPr>
        <w:ind w:left="200" w:right="200" w:firstLine="200"/>
      </w:pPr>
      <w:r>
        <w:rPr>
          <w:rFonts w:eastAsiaTheme="minorEastAsia" w:hint="eastAsia"/>
        </w:rPr>
        <w:t xml:space="preserve"> </w:t>
      </w:r>
      <w:r w:rsidR="00037EFE" w:rsidRPr="000D6011">
        <w:t>[15][17]</w:t>
      </w:r>
      <w:r w:rsidR="00037EFE">
        <w:t xml:space="preserve"> does not support M=4 for 30kHz SCS, with concern on LP-WUR complexity. </w:t>
      </w:r>
    </w:p>
    <w:p w14:paraId="3E5AD760" w14:textId="380208B2" w:rsidR="00970480" w:rsidRDefault="00037EFE">
      <w:pPr>
        <w:ind w:left="200" w:right="200"/>
        <w:rPr>
          <w:rFonts w:ascii="Times New Roman" w:eastAsiaTheme="minorEastAsia" w:hAnsi="Times New Roman"/>
        </w:rPr>
      </w:pPr>
      <w:r>
        <w:rPr>
          <w:rFonts w:ascii="Times New Roman" w:eastAsiaTheme="minorEastAsia" w:hAnsi="Times New Roman"/>
        </w:rPr>
        <w:t xml:space="preserve">FL suggests to go with majority view, to avoid complication of design for different RRC state or SCS for FR1. </w:t>
      </w:r>
    </w:p>
    <w:p w14:paraId="3E054BE0" w14:textId="77777777" w:rsidR="00970480" w:rsidRDefault="00037EFE">
      <w:pPr>
        <w:keepNext/>
        <w:tabs>
          <w:tab w:val="left" w:pos="-5500"/>
        </w:tabs>
        <w:spacing w:beforeLines="50" w:before="120" w:afterLines="50" w:after="120"/>
        <w:ind w:left="200" w:right="200"/>
        <w:outlineLvl w:val="3"/>
        <w:rPr>
          <w:rFonts w:ascii="Times New Roman" w:eastAsia="微软雅黑" w:hAnsi="Times New Roman"/>
          <w:iCs/>
          <w:szCs w:val="20"/>
          <w:lang w:val="en-GB" w:eastAsia="zh-CN"/>
        </w:rPr>
      </w:pPr>
      <w:bookmarkStart w:id="3" w:name="_Hlk166610559"/>
      <w:r>
        <w:rPr>
          <w:rFonts w:ascii="Times New Roman" w:eastAsia="微软雅黑" w:hAnsi="Times New Roman"/>
          <w:b/>
          <w:bCs/>
          <w:iCs/>
          <w:szCs w:val="20"/>
          <w:highlight w:val="cyan"/>
          <w:lang w:eastAsia="zh-CN"/>
        </w:rPr>
        <w:t>[</w:t>
      </w:r>
      <w:r>
        <w:rPr>
          <w:rFonts w:ascii="Times New Roman" w:eastAsia="微软雅黑" w:hAnsi="Times New Roman"/>
          <w:b/>
          <w:bCs/>
          <w:iCs/>
          <w:szCs w:val="20"/>
          <w:highlight w:val="cyan"/>
          <w:lang w:val="en-GB" w:eastAsia="zh-CN"/>
        </w:rPr>
        <w:t>M][FL1]</w:t>
      </w:r>
      <w:r>
        <w:rPr>
          <w:rFonts w:ascii="Times New Roman" w:eastAsia="微软雅黑" w:hAnsi="Times New Roman"/>
          <w:b/>
          <w:bCs/>
          <w:iCs/>
          <w:szCs w:val="20"/>
          <w:lang w:val="en-GB" w:eastAsia="zh-CN"/>
        </w:rPr>
        <w:t xml:space="preserve"> Proposal 3.1-1</w:t>
      </w:r>
      <w:r>
        <w:rPr>
          <w:rFonts w:ascii="Times New Roman" w:eastAsia="微软雅黑" w:hAnsi="Times New Roman"/>
          <w:iCs/>
          <w:szCs w:val="20"/>
          <w:lang w:val="en-GB" w:eastAsia="zh-CN"/>
        </w:rPr>
        <w:t>:</w:t>
      </w:r>
      <w:bookmarkEnd w:id="3"/>
      <w:r>
        <w:rPr>
          <w:rFonts w:ascii="Times New Roman" w:eastAsia="微软雅黑" w:hAnsi="Times New Roman"/>
          <w:iCs/>
          <w:szCs w:val="20"/>
          <w:lang w:val="en-GB" w:eastAsia="zh-CN"/>
        </w:rPr>
        <w:t xml:space="preserve"> Confirm the working assumption in below agreement:</w:t>
      </w:r>
      <w:r>
        <w:rPr>
          <w:rFonts w:ascii="Times New Roman" w:hAnsi="Times New Roman"/>
        </w:rPr>
        <w:t xml:space="preserve"> </w:t>
      </w:r>
    </w:p>
    <w:tbl>
      <w:tblPr>
        <w:tblStyle w:val="afffb"/>
        <w:tblW w:w="0" w:type="auto"/>
        <w:tblLook w:val="04A0" w:firstRow="1" w:lastRow="0" w:firstColumn="1" w:lastColumn="0" w:noHBand="0" w:noVBand="1"/>
      </w:tblPr>
      <w:tblGrid>
        <w:gridCol w:w="9060"/>
      </w:tblGrid>
      <w:tr w:rsidR="00970480" w14:paraId="72746ACE" w14:textId="77777777">
        <w:tc>
          <w:tcPr>
            <w:tcW w:w="9060" w:type="dxa"/>
          </w:tcPr>
          <w:p w14:paraId="6C3CAD95" w14:textId="77777777" w:rsidR="00970480" w:rsidRDefault="00037EFE">
            <w:pPr>
              <w:ind w:left="200" w:right="200" w:firstLine="201"/>
              <w:rPr>
                <w:rFonts w:ascii="Times New Roman" w:hAnsi="Times New Roman"/>
                <w:szCs w:val="20"/>
                <w:lang w:eastAsia="zh-CN"/>
              </w:rPr>
            </w:pPr>
            <w:r>
              <w:rPr>
                <w:rFonts w:ascii="Times New Roman" w:hAnsi="Times New Roman"/>
                <w:b/>
                <w:bCs/>
                <w:color w:val="13171F"/>
                <w:kern w:val="24"/>
                <w:szCs w:val="20"/>
                <w:highlight w:val="green"/>
                <w:lang w:eastAsia="zh-CN"/>
              </w:rPr>
              <w:t>Agreement</w:t>
            </w:r>
          </w:p>
          <w:p w14:paraId="6EDC2BD5" w14:textId="77777777" w:rsidR="00970480" w:rsidRDefault="00037EFE">
            <w:pPr>
              <w:ind w:left="200" w:right="200"/>
              <w:rPr>
                <w:rFonts w:ascii="Times New Roman" w:hAnsi="Times New Roman"/>
                <w:szCs w:val="20"/>
                <w:lang w:eastAsia="zh-CN"/>
              </w:rPr>
            </w:pPr>
            <w:r>
              <w:rPr>
                <w:rFonts w:ascii="Times New Roman" w:hAnsi="Times New Roman"/>
                <w:kern w:val="24"/>
                <w:szCs w:val="20"/>
                <w:lang w:eastAsia="zh-CN"/>
              </w:rPr>
              <w:t>For OOK-4 with M &gt;1, support M=2 &amp; M=4</w:t>
            </w:r>
            <w:r>
              <w:rPr>
                <w:rFonts w:ascii="Times New Roman" w:eastAsia="Malgun Gothic" w:hAnsi="Times New Roman"/>
                <w:strike/>
                <w:kern w:val="24"/>
                <w:szCs w:val="20"/>
                <w:lang w:eastAsia="zh-CN"/>
              </w:rPr>
              <w:t xml:space="preserve"> </w:t>
            </w:r>
            <w:r>
              <w:rPr>
                <w:rFonts w:ascii="Times New Roman" w:hAnsi="Times New Roman"/>
                <w:strike/>
                <w:kern w:val="24"/>
                <w:szCs w:val="20"/>
                <w:lang w:eastAsia="zh-CN"/>
              </w:rPr>
              <w:t>(working assumption)</w:t>
            </w:r>
            <w:r>
              <w:rPr>
                <w:rFonts w:ascii="Times New Roman" w:eastAsia="Malgun Gothic" w:hAnsi="Times New Roman"/>
                <w:kern w:val="24"/>
                <w:szCs w:val="20"/>
                <w:lang w:eastAsia="zh-CN"/>
              </w:rPr>
              <w:t xml:space="preserve"> </w:t>
            </w:r>
            <w:r>
              <w:rPr>
                <w:rFonts w:ascii="Times New Roman" w:hAnsi="Times New Roman"/>
                <w:kern w:val="24"/>
                <w:szCs w:val="20"/>
                <w:lang w:eastAsia="zh-CN"/>
              </w:rPr>
              <w:t xml:space="preserve">for LP-WUS. </w:t>
            </w:r>
          </w:p>
          <w:p w14:paraId="0F8A6A37" w14:textId="77777777" w:rsidR="00970480" w:rsidRDefault="00037EFE">
            <w:pPr>
              <w:numPr>
                <w:ilvl w:val="0"/>
                <w:numId w:val="23"/>
              </w:numPr>
              <w:overflowPunct w:val="0"/>
              <w:autoSpaceDE w:val="0"/>
              <w:autoSpaceDN w:val="0"/>
              <w:adjustRightInd w:val="0"/>
              <w:spacing w:after="120"/>
              <w:ind w:left="200" w:right="200" w:firstLine="200"/>
              <w:contextualSpacing/>
              <w:jc w:val="both"/>
              <w:textAlignment w:val="baseline"/>
              <w:rPr>
                <w:rFonts w:ascii="Times New Roman" w:eastAsia="Malgun Gothic" w:hAnsi="Times New Roman"/>
                <w:kern w:val="2"/>
                <w:szCs w:val="20"/>
                <w:lang w:eastAsia="zh-CN"/>
              </w:rPr>
            </w:pPr>
            <w:r>
              <w:rPr>
                <w:rFonts w:ascii="Times New Roman" w:eastAsia="Malgun Gothic" w:hAnsi="Times New Roman"/>
                <w:kern w:val="2"/>
                <w:szCs w:val="20"/>
                <w:lang w:eastAsia="zh-CN"/>
              </w:rPr>
              <w:t>M=4 for 15KHz SCS</w:t>
            </w:r>
          </w:p>
          <w:p w14:paraId="4C197FBE" w14:textId="77777777" w:rsidR="00970480" w:rsidRDefault="00037EFE">
            <w:pPr>
              <w:numPr>
                <w:ilvl w:val="0"/>
                <w:numId w:val="23"/>
              </w:numPr>
              <w:overflowPunct w:val="0"/>
              <w:autoSpaceDE w:val="0"/>
              <w:autoSpaceDN w:val="0"/>
              <w:adjustRightInd w:val="0"/>
              <w:spacing w:after="120"/>
              <w:ind w:left="200" w:right="200" w:firstLine="200"/>
              <w:contextualSpacing/>
              <w:jc w:val="both"/>
              <w:textAlignment w:val="baseline"/>
              <w:rPr>
                <w:rFonts w:ascii="Times New Roman" w:eastAsia="Malgun Gothic" w:hAnsi="Times New Roman"/>
                <w:kern w:val="2"/>
                <w:szCs w:val="20"/>
                <w:highlight w:val="darkYellow"/>
                <w:lang w:eastAsia="zh-CN"/>
              </w:rPr>
            </w:pPr>
            <w:r>
              <w:rPr>
                <w:rFonts w:ascii="Times New Roman" w:eastAsia="Malgun Gothic" w:hAnsi="Times New Roman"/>
                <w:kern w:val="2"/>
                <w:szCs w:val="20"/>
                <w:highlight w:val="darkYellow"/>
                <w:lang w:eastAsia="zh-CN"/>
              </w:rPr>
              <w:t xml:space="preserve">M=4 for 30KHz SCS </w:t>
            </w:r>
            <w:r>
              <w:rPr>
                <w:rFonts w:ascii="Times New Roman" w:hAnsi="Times New Roman"/>
                <w:kern w:val="24"/>
                <w:szCs w:val="20"/>
                <w:highlight w:val="darkYellow"/>
                <w:lang w:eastAsia="zh-CN"/>
              </w:rPr>
              <w:t>(working assumption)</w:t>
            </w:r>
          </w:p>
          <w:p w14:paraId="09468BF8" w14:textId="77777777" w:rsidR="00970480" w:rsidRDefault="00037EFE">
            <w:pPr>
              <w:ind w:left="200" w:right="200"/>
              <w:jc w:val="both"/>
              <w:rPr>
                <w:rFonts w:ascii="Times New Roman" w:eastAsiaTheme="minorEastAsia" w:hAnsi="Times New Roman"/>
                <w:kern w:val="2"/>
                <w:szCs w:val="20"/>
                <w:lang w:eastAsia="zh-CN"/>
              </w:rPr>
            </w:pPr>
            <w:r>
              <w:rPr>
                <w:rFonts w:ascii="Times New Roman" w:eastAsia="Malgun Gothic" w:hAnsi="Times New Roman"/>
                <w:kern w:val="2"/>
                <w:szCs w:val="20"/>
                <w:lang w:eastAsia="zh-CN"/>
              </w:rPr>
              <w:t>FFS M=1 for OOK-4</w:t>
            </w:r>
          </w:p>
        </w:tc>
      </w:tr>
    </w:tbl>
    <w:p w14:paraId="77324623" w14:textId="77777777" w:rsidR="00970480" w:rsidRDefault="00970480">
      <w:pPr>
        <w:ind w:left="200" w:right="200" w:firstLine="260"/>
        <w:jc w:val="both"/>
        <w:rPr>
          <w:rFonts w:ascii="Times New Roman" w:eastAsiaTheme="minorEastAsia" w:hAnsi="Times New Roman"/>
          <w:bCs/>
          <w:sz w:val="26"/>
          <w:szCs w:val="26"/>
          <w:lang w:val="fr-FR"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70480" w14:paraId="6E78F248" w14:textId="77777777">
        <w:tc>
          <w:tcPr>
            <w:tcW w:w="1479" w:type="dxa"/>
            <w:shd w:val="clear" w:color="auto" w:fill="D9D9D9" w:themeFill="background1" w:themeFillShade="D9"/>
          </w:tcPr>
          <w:p w14:paraId="5EB99CBB" w14:textId="77777777" w:rsidR="00970480" w:rsidRDefault="00037EFE">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11BEA10E" w14:textId="77777777" w:rsidR="00970480" w:rsidRDefault="00037EFE">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593557DF" w14:textId="77777777" w:rsidR="00970480" w:rsidRDefault="00037EFE">
            <w:pPr>
              <w:ind w:left="200" w:right="200"/>
              <w:rPr>
                <w:rFonts w:ascii="Times New Roman" w:hAnsi="Times New Roman"/>
              </w:rPr>
            </w:pPr>
            <w:r>
              <w:rPr>
                <w:rFonts w:ascii="Times New Roman" w:hAnsi="Times New Roman"/>
              </w:rPr>
              <w:t>Comments</w:t>
            </w:r>
          </w:p>
        </w:tc>
      </w:tr>
      <w:tr w:rsidR="00C7391A" w14:paraId="0B5B5828" w14:textId="77777777">
        <w:tc>
          <w:tcPr>
            <w:tcW w:w="1479" w:type="dxa"/>
          </w:tcPr>
          <w:p w14:paraId="7A16E2DC" w14:textId="230FD58B" w:rsidR="00C7391A" w:rsidRDefault="00C7391A" w:rsidP="00C7391A">
            <w:pPr>
              <w:ind w:right="200"/>
              <w:rPr>
                <w:rFonts w:ascii="Times New Roman" w:eastAsiaTheme="minorEastAsia" w:hAnsi="Times New Roman"/>
                <w:lang w:eastAsia="zh-CN"/>
              </w:rPr>
            </w:pPr>
          </w:p>
        </w:tc>
        <w:tc>
          <w:tcPr>
            <w:tcW w:w="1039" w:type="dxa"/>
          </w:tcPr>
          <w:p w14:paraId="5B0A14AC" w14:textId="1F12CD8C" w:rsidR="00C7391A" w:rsidRDefault="00C7391A" w:rsidP="00C7391A">
            <w:pPr>
              <w:ind w:left="200" w:right="200"/>
              <w:rPr>
                <w:rFonts w:ascii="Times New Roman" w:eastAsiaTheme="minorEastAsia" w:hAnsi="Times New Roman"/>
                <w:lang w:eastAsia="zh-CN"/>
              </w:rPr>
            </w:pPr>
          </w:p>
        </w:tc>
        <w:tc>
          <w:tcPr>
            <w:tcW w:w="6549" w:type="dxa"/>
          </w:tcPr>
          <w:p w14:paraId="2CC7E2FA" w14:textId="77777777" w:rsidR="00C7391A" w:rsidRDefault="00C7391A" w:rsidP="00C7391A">
            <w:pPr>
              <w:ind w:left="200" w:right="200"/>
              <w:rPr>
                <w:rFonts w:ascii="Times New Roman" w:eastAsiaTheme="minorEastAsia" w:hAnsi="Times New Roman"/>
                <w:color w:val="000000" w:themeColor="text1"/>
              </w:rPr>
            </w:pPr>
          </w:p>
        </w:tc>
      </w:tr>
    </w:tbl>
    <w:p w14:paraId="10854193" w14:textId="77777777" w:rsidR="00970480" w:rsidRPr="00AB4325" w:rsidRDefault="00970480">
      <w:pPr>
        <w:ind w:left="200" w:right="200" w:firstLine="260"/>
        <w:jc w:val="both"/>
        <w:rPr>
          <w:rFonts w:ascii="Times New Roman" w:eastAsiaTheme="minorEastAsia" w:hAnsi="Times New Roman"/>
          <w:bCs/>
          <w:sz w:val="26"/>
          <w:szCs w:val="26"/>
          <w:lang w:val="fr-FR" w:eastAsia="zh-CN"/>
        </w:rPr>
      </w:pPr>
    </w:p>
    <w:p w14:paraId="63315C99" w14:textId="4E02D500" w:rsidR="00970480" w:rsidRDefault="00692D7C">
      <w:pPr>
        <w:ind w:left="200" w:right="200"/>
        <w:jc w:val="both"/>
        <w:rPr>
          <w:rFonts w:ascii="Times New Roman" w:hAnsi="Times New Roman"/>
          <w:lang w:val="fr-FR"/>
        </w:rPr>
      </w:pPr>
      <w:r>
        <w:rPr>
          <w:rFonts w:ascii="Times New Roman" w:hAnsi="Times New Roman"/>
          <w:lang w:val="fr-FR"/>
        </w:rPr>
        <w:t>[2][7][17][23]</w:t>
      </w:r>
      <w:r w:rsidR="00B744E2" w:rsidRPr="00152321">
        <w:rPr>
          <w:rFonts w:ascii="Times New Roman" w:hAnsi="Times New Roman"/>
          <w:color w:val="A6A6A6" w:themeColor="background1" w:themeShade="A6"/>
          <w:lang w:val="fr-FR"/>
        </w:rPr>
        <w:t xml:space="preserve"> </w:t>
      </w:r>
      <w:r w:rsidR="00B744E2" w:rsidRPr="009C4EC6">
        <w:rPr>
          <w:rFonts w:ascii="Times New Roman" w:hAnsi="Times New Roman"/>
          <w:lang w:val="fr-FR"/>
        </w:rPr>
        <w:t>also discuss M value for FR2</w:t>
      </w:r>
      <w:r w:rsidR="00B744E2" w:rsidRPr="00B744E2">
        <w:rPr>
          <w:rFonts w:ascii="Times New Roman" w:hAnsi="Times New Roman"/>
          <w:lang w:val="fr-FR"/>
        </w:rPr>
        <w:t>. FL suggests to first</w:t>
      </w:r>
      <w:r w:rsidR="00B744E2">
        <w:rPr>
          <w:rFonts w:ascii="Times New Roman" w:hAnsi="Times New Roman"/>
          <w:lang w:val="fr-FR"/>
        </w:rPr>
        <w:t xml:space="preserve"> discuss</w:t>
      </w:r>
      <w:r w:rsidR="00B744E2" w:rsidRPr="00B744E2">
        <w:rPr>
          <w:rFonts w:ascii="Times New Roman" w:hAnsi="Times New Roman"/>
          <w:lang w:val="fr-FR"/>
        </w:rPr>
        <w:t xml:space="preserve"> FR1</w:t>
      </w:r>
      <w:r w:rsidR="00B744E2">
        <w:rPr>
          <w:rFonts w:ascii="Times New Roman" w:hAnsi="Times New Roman"/>
          <w:lang w:val="fr-FR"/>
        </w:rPr>
        <w:t xml:space="preserve"> values. </w:t>
      </w:r>
      <w:r w:rsidR="00B744E2" w:rsidRPr="00B744E2">
        <w:rPr>
          <w:rFonts w:ascii="Times New Roman" w:hAnsi="Times New Roman"/>
          <w:lang w:val="fr-FR"/>
        </w:rPr>
        <w:t xml:space="preserve"> </w:t>
      </w:r>
    </w:p>
    <w:p w14:paraId="223B612E" w14:textId="5B0BDA0E" w:rsidR="00B744E2" w:rsidRDefault="00B744E2">
      <w:pPr>
        <w:ind w:left="200" w:right="200"/>
        <w:jc w:val="both"/>
        <w:rPr>
          <w:rFonts w:ascii="Times New Roman" w:hAnsi="Times New Roman"/>
          <w:lang w:val="fr-FR"/>
        </w:rPr>
      </w:pPr>
    </w:p>
    <w:p w14:paraId="77BA3C42" w14:textId="408E69F8" w:rsidR="00970480" w:rsidRDefault="00152321">
      <w:pPr>
        <w:ind w:right="200"/>
        <w:rPr>
          <w:rFonts w:ascii="Times New Roman" w:eastAsiaTheme="minorEastAsia" w:hAnsi="Times New Roman"/>
          <w:lang w:eastAsia="zh-CN"/>
        </w:rPr>
      </w:pPr>
      <w:r>
        <w:rPr>
          <w:rFonts w:ascii="Times New Roman" w:eastAsiaTheme="minorEastAsia" w:hAnsi="Times New Roman"/>
          <w:lang w:eastAsia="zh-CN"/>
        </w:rPr>
        <w:t xml:space="preserve">  </w:t>
      </w:r>
    </w:p>
    <w:p w14:paraId="536BF8D9" w14:textId="283B8D27" w:rsidR="00970480" w:rsidRDefault="00152321" w:rsidP="00DF68C1">
      <w:pPr>
        <w:ind w:right="200"/>
        <w:rPr>
          <w:rFonts w:ascii="Times New Roman" w:eastAsia="等线" w:hAnsi="Times New Roman"/>
          <w:lang w:eastAsia="zh-CN"/>
        </w:rPr>
      </w:pPr>
      <w:r>
        <w:rPr>
          <w:rFonts w:ascii="Times New Roman" w:eastAsiaTheme="minorEastAsia" w:hAnsi="Times New Roman" w:hint="eastAsia"/>
          <w:lang w:eastAsia="zh-CN"/>
        </w:rPr>
        <w:t xml:space="preserve"> </w:t>
      </w:r>
    </w:p>
    <w:p w14:paraId="70369204" w14:textId="5867A1EB" w:rsidR="00970480" w:rsidRDefault="00037EFE">
      <w:pPr>
        <w:pStyle w:val="31"/>
        <w:ind w:left="198" w:firstLine="0"/>
        <w:rPr>
          <w:rFonts w:ascii="Times New Roman" w:hAnsi="Times New Roman" w:cs="Times New Roman"/>
          <w:lang w:val="fr-FR" w:eastAsia="zh-CN"/>
        </w:rPr>
      </w:pPr>
      <w:r>
        <w:rPr>
          <w:rFonts w:ascii="Times New Roman" w:hAnsi="Times New Roman" w:cs="Times New Roman"/>
          <w:lang w:val="fr-FR" w:eastAsia="zh-CN"/>
        </w:rPr>
        <w:lastRenderedPageBreak/>
        <w:t xml:space="preserve">SCS </w:t>
      </w:r>
      <w:r w:rsidR="00360FDC">
        <w:rPr>
          <w:rFonts w:ascii="Times New Roman" w:hAnsi="Times New Roman" w:cs="Times New Roman"/>
          <w:lang w:val="fr-FR" w:eastAsia="zh-CN"/>
        </w:rPr>
        <w:t>and frequenc</w:t>
      </w:r>
      <w:r w:rsidR="00E464C3">
        <w:rPr>
          <w:rFonts w:ascii="Times New Roman" w:eastAsiaTheme="minorEastAsia" w:hAnsi="Times New Roman" w:cs="Times New Roman" w:hint="eastAsia"/>
          <w:lang w:val="fr-FR" w:eastAsia="zh-CN"/>
        </w:rPr>
        <w:t>y</w:t>
      </w:r>
      <w:r w:rsidR="00360FDC">
        <w:rPr>
          <w:rFonts w:ascii="Times New Roman" w:hAnsi="Times New Roman" w:cs="Times New Roman"/>
          <w:lang w:val="fr-FR" w:eastAsia="zh-CN"/>
        </w:rPr>
        <w:t xml:space="preserve"> </w:t>
      </w:r>
      <w:r w:rsidR="00E464C3">
        <w:rPr>
          <w:rFonts w:ascii="Times New Roman" w:eastAsiaTheme="minorEastAsia" w:hAnsi="Times New Roman" w:cs="Times New Roman" w:hint="eastAsia"/>
          <w:lang w:val="fr-FR" w:eastAsia="zh-CN"/>
        </w:rPr>
        <w:t>resource location</w:t>
      </w:r>
      <w:r w:rsidR="00360FDC">
        <w:rPr>
          <w:rFonts w:ascii="Times New Roman" w:hAnsi="Times New Roman" w:cs="Times New Roman"/>
          <w:lang w:val="fr-FR" w:eastAsia="zh-CN"/>
        </w:rPr>
        <w:t xml:space="preserve"> </w:t>
      </w:r>
      <w:r>
        <w:rPr>
          <w:rFonts w:ascii="Times New Roman" w:hAnsi="Times New Roman" w:cs="Times New Roman"/>
          <w:lang w:val="fr-FR" w:eastAsia="zh-CN"/>
        </w:rPr>
        <w:t>for LP-WUS</w:t>
      </w:r>
      <w:r w:rsidR="00D06C5A">
        <w:rPr>
          <w:rFonts w:ascii="Times New Roman" w:hAnsi="Times New Roman" w:cs="Times New Roman"/>
          <w:lang w:val="fr-FR" w:eastAsia="zh-CN"/>
        </w:rPr>
        <w:t>/LP-SS</w:t>
      </w:r>
      <w:r>
        <w:rPr>
          <w:rFonts w:ascii="Times New Roman" w:hAnsi="Times New Roman" w:cs="Times New Roman"/>
          <w:lang w:val="fr-FR" w:eastAsia="zh-CN"/>
        </w:rPr>
        <w:t xml:space="preserve"> </w:t>
      </w:r>
    </w:p>
    <w:p w14:paraId="743AE762" w14:textId="087C691D" w:rsidR="005379DB" w:rsidRPr="005379DB" w:rsidRDefault="005379DB" w:rsidP="005379DB">
      <w:pPr>
        <w:rPr>
          <w:rFonts w:ascii="Times New Roman" w:eastAsia="微软雅黑" w:hAnsi="Times New Roman"/>
          <w:lang w:val="en-GB"/>
        </w:rPr>
      </w:pPr>
      <w:r w:rsidRPr="005379DB">
        <w:rPr>
          <w:rFonts w:ascii="Times New Roman" w:eastAsia="微软雅黑" w:hAnsi="Times New Roman"/>
          <w:lang w:val="en-GB"/>
        </w:rPr>
        <w:t>RAN1 made following agreement for LP-WUS</w:t>
      </w:r>
      <w:r w:rsidR="009D778A">
        <w:rPr>
          <w:rFonts w:ascii="Times New Roman" w:eastAsia="微软雅黑" w:hAnsi="Times New Roman"/>
          <w:lang w:val="en-GB"/>
        </w:rPr>
        <w:t>/LP-SS</w:t>
      </w:r>
      <w:r w:rsidRPr="005379DB">
        <w:rPr>
          <w:rFonts w:ascii="Times New Roman" w:eastAsia="微软雅黑" w:hAnsi="Times New Roman"/>
          <w:lang w:val="en-GB"/>
        </w:rPr>
        <w:t xml:space="preserve"> SCS </w:t>
      </w:r>
    </w:p>
    <w:p w14:paraId="12CB8CDF" w14:textId="77777777" w:rsidR="005379DB" w:rsidRPr="005379DB" w:rsidRDefault="005379DB" w:rsidP="005379DB">
      <w:pPr>
        <w:rPr>
          <w:rFonts w:ascii="Times New Roman" w:eastAsia="微软雅黑" w:hAnsi="Times New Roman"/>
          <w:lang w:val="en-GB"/>
        </w:rPr>
      </w:pPr>
    </w:p>
    <w:tbl>
      <w:tblPr>
        <w:tblStyle w:val="afffb"/>
        <w:tblW w:w="0" w:type="auto"/>
        <w:tblLook w:val="04A0" w:firstRow="1" w:lastRow="0" w:firstColumn="1" w:lastColumn="0" w:noHBand="0" w:noVBand="1"/>
      </w:tblPr>
      <w:tblGrid>
        <w:gridCol w:w="9060"/>
      </w:tblGrid>
      <w:tr w:rsidR="005379DB" w:rsidRPr="005379DB" w14:paraId="6496A10D" w14:textId="77777777" w:rsidTr="00BB7D1B">
        <w:tc>
          <w:tcPr>
            <w:tcW w:w="9060" w:type="dxa"/>
          </w:tcPr>
          <w:p w14:paraId="25E7FAA4" w14:textId="77777777" w:rsidR="005379DB" w:rsidRPr="005379DB" w:rsidRDefault="005379DB" w:rsidP="00BB7D1B">
            <w:pPr>
              <w:rPr>
                <w:rFonts w:ascii="Times New Roman" w:hAnsi="Times New Roman"/>
                <w:lang w:val="en-GB" w:bidi="ar"/>
              </w:rPr>
            </w:pPr>
            <w:r w:rsidRPr="005379DB">
              <w:rPr>
                <w:rFonts w:ascii="Times New Roman" w:hAnsi="Times New Roman"/>
                <w:highlight w:val="green"/>
                <w:lang w:val="en-GB" w:bidi="ar"/>
              </w:rPr>
              <w:t xml:space="preserve">Agreement </w:t>
            </w:r>
          </w:p>
          <w:p w14:paraId="4F871ED3" w14:textId="77777777" w:rsidR="005379DB" w:rsidRPr="005379DB" w:rsidRDefault="005379DB" w:rsidP="00BB7D1B">
            <w:pPr>
              <w:rPr>
                <w:rFonts w:ascii="Times New Roman" w:eastAsia="Malgun Gothic" w:hAnsi="Times New Roman"/>
                <w:lang w:val="en-GB"/>
              </w:rPr>
            </w:pPr>
            <w:r w:rsidRPr="005379DB">
              <w:rPr>
                <w:rFonts w:ascii="Times New Roman" w:eastAsia="Malgun Gothic" w:hAnsi="Times New Roman"/>
                <w:lang w:val="en-GB"/>
              </w:rPr>
              <w:t xml:space="preserve">For the SCS used for LP-WUS and LP-SS, further discuss the following options: </w:t>
            </w:r>
          </w:p>
          <w:p w14:paraId="0DB655CE" w14:textId="77777777" w:rsidR="005379DB" w:rsidRPr="005379DB" w:rsidRDefault="005379DB" w:rsidP="00B82CA7">
            <w:pPr>
              <w:pStyle w:val="a1"/>
              <w:numPr>
                <w:ilvl w:val="0"/>
                <w:numId w:val="23"/>
              </w:numPr>
            </w:pPr>
            <w:r w:rsidRPr="005379DB">
              <w:t>The single SCS is configured by gNB</w:t>
            </w:r>
          </w:p>
          <w:p w14:paraId="27066873" w14:textId="77777777" w:rsidR="005379DB" w:rsidRPr="005379DB" w:rsidRDefault="005379DB" w:rsidP="00B82CA7">
            <w:pPr>
              <w:pStyle w:val="a1"/>
              <w:numPr>
                <w:ilvl w:val="0"/>
                <w:numId w:val="23"/>
              </w:numPr>
            </w:pPr>
            <w:r w:rsidRPr="005379DB">
              <w:t>The single SCS is determined by pre-defined rule</w:t>
            </w:r>
          </w:p>
          <w:p w14:paraId="3BE1C87D" w14:textId="77777777" w:rsidR="005379DB" w:rsidRPr="005379DB" w:rsidRDefault="005379DB" w:rsidP="00BB7D1B">
            <w:pPr>
              <w:rPr>
                <w:rFonts w:ascii="Times New Roman" w:eastAsia="微软雅黑" w:hAnsi="Times New Roman"/>
                <w:lang w:val="en-GB"/>
              </w:rPr>
            </w:pPr>
          </w:p>
          <w:p w14:paraId="5FD52C8A" w14:textId="77777777" w:rsidR="005379DB" w:rsidRPr="005379DB" w:rsidRDefault="005379DB" w:rsidP="00BB7D1B">
            <w:pPr>
              <w:rPr>
                <w:rFonts w:ascii="Times New Roman" w:hAnsi="Times New Roman"/>
                <w:lang w:val="en-GB" w:bidi="ar"/>
              </w:rPr>
            </w:pPr>
            <w:r w:rsidRPr="005379DB">
              <w:rPr>
                <w:rFonts w:ascii="Times New Roman" w:hAnsi="Times New Roman"/>
                <w:highlight w:val="green"/>
                <w:lang w:val="en-GB" w:bidi="ar"/>
              </w:rPr>
              <w:t xml:space="preserve">Agreement </w:t>
            </w:r>
          </w:p>
          <w:p w14:paraId="101A8EC4" w14:textId="77777777" w:rsidR="005379DB" w:rsidRPr="005379DB" w:rsidRDefault="005379DB" w:rsidP="00BB7D1B">
            <w:pPr>
              <w:rPr>
                <w:rFonts w:ascii="Times New Roman" w:hAnsi="Times New Roman"/>
              </w:rPr>
            </w:pPr>
            <w:bookmarkStart w:id="4" w:name="_Hlk187760869"/>
            <w:r w:rsidRPr="005379DB">
              <w:rPr>
                <w:rFonts w:ascii="Times New Roman" w:hAnsi="Times New Roman"/>
              </w:rPr>
              <w:t>For RRC idle/inactive state, for the case where associated CD-SSB and initial DL BWP have the same SCS at least when the associated CD-SSB and LP-WUS are on the same carrier</w:t>
            </w:r>
          </w:p>
          <w:p w14:paraId="65E3A681" w14:textId="77777777" w:rsidR="005379DB" w:rsidRPr="005379DB" w:rsidRDefault="005379DB" w:rsidP="005379DB">
            <w:pPr>
              <w:pStyle w:val="a1"/>
              <w:numPr>
                <w:ilvl w:val="0"/>
                <w:numId w:val="23"/>
              </w:numPr>
            </w:pPr>
            <w:r w:rsidRPr="005379DB">
              <w:t xml:space="preserve">The single SCS for LP-WUS/LP-SS is same as the associated CD-SSB </w:t>
            </w:r>
          </w:p>
          <w:p w14:paraId="697790A2" w14:textId="77777777" w:rsidR="005379DB" w:rsidRPr="005379DB" w:rsidRDefault="005379DB" w:rsidP="005379DB">
            <w:pPr>
              <w:pStyle w:val="a1"/>
              <w:numPr>
                <w:ilvl w:val="0"/>
                <w:numId w:val="23"/>
              </w:numPr>
            </w:pPr>
            <w:r w:rsidRPr="005379DB">
              <w:t xml:space="preserve">FFS: </w:t>
            </w:r>
            <w:bookmarkStart w:id="5" w:name="_Hlk187760721"/>
            <w:r w:rsidRPr="005379DB">
              <w:t>Case where associated CD-SSB and initial DL BWP have different SCSs</w:t>
            </w:r>
            <w:bookmarkEnd w:id="5"/>
          </w:p>
          <w:p w14:paraId="2AF474AA" w14:textId="77777777" w:rsidR="005379DB" w:rsidRPr="005379DB" w:rsidRDefault="005379DB" w:rsidP="005379DB">
            <w:pPr>
              <w:pStyle w:val="a1"/>
              <w:numPr>
                <w:ilvl w:val="0"/>
                <w:numId w:val="23"/>
              </w:numPr>
            </w:pPr>
            <w:r w:rsidRPr="005379DB">
              <w:t>FFS: Which initial BWP for RedCap</w:t>
            </w:r>
          </w:p>
          <w:bookmarkEnd w:id="4"/>
          <w:p w14:paraId="7F2C611D" w14:textId="77777777" w:rsidR="005379DB" w:rsidRPr="005379DB" w:rsidRDefault="005379DB" w:rsidP="00BB7D1B">
            <w:pPr>
              <w:rPr>
                <w:rFonts w:ascii="Times New Roman" w:eastAsia="微软雅黑" w:hAnsi="Times New Roman"/>
                <w:lang w:val="en-GB"/>
              </w:rPr>
            </w:pPr>
          </w:p>
        </w:tc>
      </w:tr>
    </w:tbl>
    <w:p w14:paraId="01AD51F5" w14:textId="0678CC13" w:rsidR="005379DB" w:rsidRDefault="005379DB" w:rsidP="005379DB">
      <w:pPr>
        <w:rPr>
          <w:rFonts w:ascii="Times New Roman" w:hAnsi="Times New Roman"/>
          <w:lang w:val="en-GB"/>
        </w:rPr>
      </w:pPr>
    </w:p>
    <w:p w14:paraId="3A2C953D" w14:textId="39BE394E" w:rsidR="00320FFC" w:rsidRDefault="00320FFC" w:rsidP="00320FFC">
      <w:pPr>
        <w:jc w:val="both"/>
        <w:rPr>
          <w:rFonts w:ascii="Times New Roman" w:eastAsiaTheme="minorEastAsia" w:hAnsi="Times New Roman"/>
          <w:lang w:val="en-GB" w:eastAsia="zh-CN"/>
        </w:rPr>
      </w:pPr>
      <w:r>
        <w:rPr>
          <w:rFonts w:ascii="Times New Roman" w:eastAsiaTheme="minorEastAsia" w:hAnsi="Times New Roman"/>
          <w:lang w:val="en-GB" w:eastAsia="zh-CN"/>
        </w:rPr>
        <w:t>For the</w:t>
      </w:r>
      <w:r w:rsidRPr="005379DB">
        <w:rPr>
          <w:rFonts w:ascii="Times New Roman" w:eastAsiaTheme="minorEastAsia" w:hAnsi="Times New Roman"/>
          <w:lang w:val="en-GB" w:eastAsia="zh-CN"/>
        </w:rPr>
        <w:t xml:space="preserve"> FFS </w:t>
      </w:r>
      <w:r>
        <w:rPr>
          <w:rFonts w:ascii="Times New Roman" w:eastAsiaTheme="minorEastAsia" w:hAnsi="Times New Roman"/>
          <w:lang w:val="en-GB" w:eastAsia="zh-CN"/>
        </w:rPr>
        <w:t>point of Redcap,</w:t>
      </w:r>
      <w:r w:rsidRPr="005379DB">
        <w:rPr>
          <w:rFonts w:ascii="Times New Roman" w:eastAsiaTheme="minorEastAsia" w:hAnsi="Times New Roman"/>
          <w:lang w:val="en-GB" w:eastAsia="zh-CN"/>
        </w:rPr>
        <w:t xml:space="preserve"> </w:t>
      </w:r>
      <w:r>
        <w:rPr>
          <w:rFonts w:ascii="Times New Roman" w:eastAsiaTheme="minorEastAsia" w:hAnsi="Times New Roman"/>
          <w:lang w:val="en-GB" w:eastAsia="zh-CN"/>
        </w:rPr>
        <w:t>a</w:t>
      </w:r>
      <w:r w:rsidRPr="005379DB">
        <w:rPr>
          <w:rFonts w:ascii="Times New Roman" w:eastAsiaTheme="minorEastAsia" w:hAnsi="Times New Roman"/>
          <w:lang w:val="en-GB" w:eastAsia="zh-CN"/>
        </w:rPr>
        <w:t>ccording to conclusion in RAN1 #118 and agreed CR R1-2407556 in RAN1 #118., the RedCap-dedicated initial DL BWP, if configured, must have the same SCS as the legacy initial DL BWP.  And the SCS of active DL BWP must be the same as that of initial DL BWP of RedCap, as agreed in CR R1-2407556 in RAN1 #118. Therefore, the same solution here can apply to both non-RedCap UEs and RedCap/eRedCap UEs.</w:t>
      </w:r>
    </w:p>
    <w:p w14:paraId="3E3B198B" w14:textId="46FDA607" w:rsidR="00320FFC" w:rsidRDefault="00320FFC" w:rsidP="00320FFC">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w:t>
      </w:r>
      <w:r>
        <w:rPr>
          <w:rFonts w:ascii="Times New Roman" w:eastAsiaTheme="minorEastAsia" w:hAnsi="Times New Roman"/>
          <w:lang w:val="en-GB" w:eastAsia="zh-CN"/>
        </w:rPr>
        <w:t xml:space="preserve">herefore, in the following discussion, the same solution is assumed for both Redcap and non-Redcap. </w:t>
      </w:r>
    </w:p>
    <w:p w14:paraId="16C90E0C" w14:textId="77777777" w:rsidR="00320FFC" w:rsidRPr="005379DB" w:rsidRDefault="00320FFC" w:rsidP="005379DB">
      <w:pPr>
        <w:rPr>
          <w:rFonts w:ascii="Times New Roman" w:hAnsi="Times New Roman"/>
          <w:lang w:val="en-GB"/>
        </w:rPr>
      </w:pPr>
    </w:p>
    <w:p w14:paraId="27DD1146" w14:textId="21297612" w:rsidR="005379DB" w:rsidRPr="005379DB" w:rsidRDefault="00320FFC" w:rsidP="00360FDC">
      <w:pPr>
        <w:jc w:val="both"/>
        <w:rPr>
          <w:rFonts w:ascii="Times New Roman" w:eastAsiaTheme="minorEastAsia" w:hAnsi="Times New Roman"/>
          <w:lang w:val="en-GB" w:eastAsia="zh-CN"/>
        </w:rPr>
      </w:pPr>
      <w:r w:rsidRPr="00320FFC">
        <w:rPr>
          <w:rFonts w:ascii="Times New Roman" w:eastAsiaTheme="minorEastAsia" w:hAnsi="Times New Roman"/>
          <w:lang w:val="en-GB" w:eastAsia="zh-CN"/>
        </w:rPr>
        <w:t>F</w:t>
      </w:r>
      <w:r w:rsidRPr="00320FFC">
        <w:rPr>
          <w:rFonts w:ascii="Times New Roman" w:eastAsiaTheme="minorEastAsia" w:hAnsi="Times New Roman" w:hint="eastAsia"/>
          <w:lang w:val="en-GB" w:eastAsia="zh-CN"/>
        </w:rPr>
        <w:t>or</w:t>
      </w:r>
      <w:r w:rsidRPr="00320FFC">
        <w:rPr>
          <w:rFonts w:ascii="Times New Roman" w:eastAsiaTheme="minorEastAsia" w:hAnsi="Times New Roman"/>
          <w:lang w:val="en-GB" w:eastAsia="zh-CN"/>
        </w:rPr>
        <w:t xml:space="preserve"> RRC idle/inactive mode, </w:t>
      </w:r>
      <w:r w:rsidR="005379DB" w:rsidRPr="005379DB">
        <w:rPr>
          <w:rFonts w:ascii="Times New Roman" w:eastAsiaTheme="minorEastAsia" w:hAnsi="Times New Roman"/>
          <w:lang w:val="en-GB" w:eastAsia="zh-CN"/>
        </w:rPr>
        <w:t xml:space="preserve">when </w:t>
      </w:r>
      <w:r w:rsidR="005379DB" w:rsidRPr="005379DB">
        <w:rPr>
          <w:rFonts w:ascii="Times New Roman" w:hAnsi="Times New Roman"/>
        </w:rPr>
        <w:t>associated CD-SSB and initial DL BWP</w:t>
      </w:r>
      <w:r w:rsidR="00EA6D9F">
        <w:rPr>
          <w:rFonts w:ascii="Times New Roman" w:hAnsi="Times New Roman"/>
        </w:rPr>
        <w:t xml:space="preserve"> have different SCS</w:t>
      </w:r>
      <w:r>
        <w:rPr>
          <w:rFonts w:ascii="Times New Roman" w:hAnsi="Times New Roman"/>
        </w:rPr>
        <w:t xml:space="preserve">, </w:t>
      </w:r>
      <w:r w:rsidR="005379DB" w:rsidRPr="005379DB">
        <w:rPr>
          <w:rFonts w:ascii="Times New Roman" w:eastAsiaTheme="minorEastAsia" w:hAnsi="Times New Roman"/>
          <w:lang w:val="en-GB" w:eastAsia="zh-CN"/>
        </w:rPr>
        <w:t xml:space="preserve">there are </w:t>
      </w:r>
      <w:r w:rsidR="00360FDC">
        <w:rPr>
          <w:rFonts w:ascii="Times New Roman" w:eastAsiaTheme="minorEastAsia" w:hAnsi="Times New Roman"/>
          <w:lang w:val="en-GB" w:eastAsia="zh-CN"/>
        </w:rPr>
        <w:t>4</w:t>
      </w:r>
      <w:r w:rsidR="005379DB" w:rsidRPr="005379DB">
        <w:rPr>
          <w:rFonts w:ascii="Times New Roman" w:eastAsiaTheme="minorEastAsia" w:hAnsi="Times New Roman"/>
          <w:lang w:val="en-GB" w:eastAsia="zh-CN"/>
        </w:rPr>
        <w:t xml:space="preserve"> solutions provided by companies </w:t>
      </w:r>
    </w:p>
    <w:p w14:paraId="66EC76DB" w14:textId="6485303A" w:rsidR="005379DB" w:rsidRDefault="005379DB" w:rsidP="00355947">
      <w:pPr>
        <w:pStyle w:val="a1"/>
        <w:numPr>
          <w:ilvl w:val="0"/>
          <w:numId w:val="38"/>
        </w:numPr>
        <w:rPr>
          <w:rFonts w:eastAsiaTheme="minorEastAsia"/>
        </w:rPr>
      </w:pPr>
      <w:r w:rsidRPr="008A4560">
        <w:rPr>
          <w:rFonts w:eastAsiaTheme="minorEastAsia"/>
        </w:rPr>
        <w:t xml:space="preserve">Solution 1: LP-WUS SCS is same as initial DL BWP </w:t>
      </w:r>
      <w:r w:rsidR="00692D7C">
        <w:rPr>
          <w:rFonts w:eastAsiaTheme="minorEastAsia"/>
        </w:rPr>
        <w:t>[2]</w:t>
      </w:r>
      <w:r w:rsidR="00DF68C1" w:rsidRPr="00DF68C1">
        <w:rPr>
          <w:rFonts w:eastAsiaTheme="minorEastAsia"/>
        </w:rPr>
        <w:t xml:space="preserve"> </w:t>
      </w:r>
      <w:r w:rsidR="00DF68C1">
        <w:rPr>
          <w:rFonts w:eastAsiaTheme="minorEastAsia"/>
        </w:rPr>
        <w:t>[3]</w:t>
      </w:r>
      <w:r w:rsidR="0013097D" w:rsidRPr="0013097D">
        <w:rPr>
          <w:rFonts w:eastAsiaTheme="minorEastAsia"/>
        </w:rPr>
        <w:t xml:space="preserve"> </w:t>
      </w:r>
      <w:r w:rsidR="00692D7C">
        <w:rPr>
          <w:rFonts w:eastAsiaTheme="minorEastAsia"/>
        </w:rPr>
        <w:t>[4][8]</w:t>
      </w:r>
      <w:r w:rsidR="00DF68C1">
        <w:rPr>
          <w:rFonts w:eastAsiaTheme="minorEastAsia"/>
        </w:rPr>
        <w:t xml:space="preserve"> </w:t>
      </w:r>
      <w:r w:rsidR="00692D7C">
        <w:rPr>
          <w:rFonts w:eastAsiaTheme="minorEastAsia"/>
        </w:rPr>
        <w:t>[13][23]</w:t>
      </w:r>
    </w:p>
    <w:p w14:paraId="3E658AC1" w14:textId="182D2596" w:rsidR="00224123" w:rsidRPr="008A4560" w:rsidRDefault="00692D7C" w:rsidP="00360FDC">
      <w:pPr>
        <w:pStyle w:val="a1"/>
        <w:numPr>
          <w:ilvl w:val="0"/>
          <w:numId w:val="0"/>
        </w:numPr>
        <w:ind w:left="420"/>
        <w:rPr>
          <w:rFonts w:eastAsiaTheme="minorEastAsia"/>
        </w:rPr>
      </w:pPr>
      <w:r>
        <w:rPr>
          <w:rFonts w:eastAsiaTheme="minorEastAsia" w:hint="eastAsia"/>
        </w:rPr>
        <w:t>[3]</w:t>
      </w:r>
      <w:r w:rsidR="00224123">
        <w:rPr>
          <w:rFonts w:eastAsiaTheme="minorEastAsia"/>
        </w:rPr>
        <w:t xml:space="preserve"> mentions, if SCS of </w:t>
      </w:r>
      <w:r w:rsidR="00224123">
        <w:rPr>
          <w:rFonts w:hint="eastAsia"/>
          <w:lang w:val="en-US"/>
        </w:rPr>
        <w:t>LP-WUS/LP-SS is the same as initial DL BWP, we may need to discuss whether the extended CP could be supported.</w:t>
      </w:r>
    </w:p>
    <w:p w14:paraId="118CD2F9" w14:textId="50864FF2" w:rsidR="00CA5355" w:rsidRDefault="005379DB" w:rsidP="00355947">
      <w:pPr>
        <w:pStyle w:val="a1"/>
        <w:numPr>
          <w:ilvl w:val="0"/>
          <w:numId w:val="38"/>
        </w:numPr>
        <w:rPr>
          <w:rFonts w:eastAsiaTheme="minorEastAsia"/>
        </w:rPr>
      </w:pPr>
      <w:r w:rsidRPr="008A4560">
        <w:rPr>
          <w:rFonts w:eastAsiaTheme="minorEastAsia"/>
        </w:rPr>
        <w:t xml:space="preserve">Solution 2: LP-WUS SCS is same as CD-SSB </w:t>
      </w:r>
      <w:r w:rsidR="00692D7C">
        <w:rPr>
          <w:rFonts w:eastAsiaTheme="minorEastAsia"/>
        </w:rPr>
        <w:t>[3]</w:t>
      </w:r>
      <w:r w:rsidR="00DF68C1" w:rsidRPr="00DF68C1">
        <w:rPr>
          <w:rFonts w:eastAsiaTheme="minorEastAsia"/>
        </w:rPr>
        <w:t xml:space="preserve"> </w:t>
      </w:r>
      <w:r w:rsidR="00DF68C1">
        <w:rPr>
          <w:rFonts w:eastAsiaTheme="minorEastAsia"/>
        </w:rPr>
        <w:t>[6][10]</w:t>
      </w:r>
      <w:r w:rsidR="00DF68C1" w:rsidRPr="00DF68C1">
        <w:rPr>
          <w:rFonts w:eastAsiaTheme="minorEastAsia"/>
        </w:rPr>
        <w:t xml:space="preserve"> </w:t>
      </w:r>
      <w:r w:rsidR="00DF68C1">
        <w:rPr>
          <w:rFonts w:eastAsiaTheme="minorEastAsia"/>
        </w:rPr>
        <w:t xml:space="preserve">[12] </w:t>
      </w:r>
      <w:r w:rsidR="00692D7C">
        <w:rPr>
          <w:rFonts w:eastAsiaTheme="minorEastAsia"/>
        </w:rPr>
        <w:t>[16]</w:t>
      </w:r>
    </w:p>
    <w:p w14:paraId="5EF732AB" w14:textId="624FFB80" w:rsidR="00446D8D" w:rsidRPr="00446D8D" w:rsidRDefault="00692D7C" w:rsidP="00360FDC">
      <w:pPr>
        <w:pStyle w:val="a1"/>
        <w:numPr>
          <w:ilvl w:val="0"/>
          <w:numId w:val="0"/>
        </w:numPr>
        <w:ind w:left="420"/>
        <w:rPr>
          <w:rFonts w:eastAsiaTheme="minorEastAsia"/>
        </w:rPr>
      </w:pPr>
      <w:r>
        <w:rPr>
          <w:rFonts w:eastAsiaTheme="minorEastAsia" w:hint="eastAsia"/>
        </w:rPr>
        <w:t>[6]</w:t>
      </w:r>
      <w:r w:rsidR="00501D97">
        <w:rPr>
          <w:rFonts w:eastAsiaTheme="minorEastAsia"/>
        </w:rPr>
        <w:t xml:space="preserve"> mentions, for FR2, if CD-SSB SCS &gt;120kHz, supports LP-WUS SCS=120kHz because RAN1 only agreed to support up to 120kHz SCS for LP-WUS. </w:t>
      </w:r>
    </w:p>
    <w:p w14:paraId="6FDB1CC9" w14:textId="5025FFE5" w:rsidR="009C4EC6" w:rsidRDefault="009C4EC6" w:rsidP="00355947">
      <w:pPr>
        <w:pStyle w:val="a1"/>
        <w:numPr>
          <w:ilvl w:val="0"/>
          <w:numId w:val="38"/>
        </w:numPr>
        <w:rPr>
          <w:rFonts w:eastAsiaTheme="minorEastAsia"/>
        </w:rPr>
      </w:pPr>
      <w:r w:rsidRPr="008A4560">
        <w:rPr>
          <w:rFonts w:eastAsiaTheme="minorEastAsia"/>
        </w:rPr>
        <w:t xml:space="preserve">Solution </w:t>
      </w:r>
      <w:r>
        <w:rPr>
          <w:rFonts w:eastAsiaTheme="minorEastAsia"/>
        </w:rPr>
        <w:t>3</w:t>
      </w:r>
      <w:r w:rsidRPr="008A4560">
        <w:rPr>
          <w:rFonts w:eastAsiaTheme="minorEastAsia"/>
        </w:rPr>
        <w:t xml:space="preserve">: LP-WUS SCS is </w:t>
      </w:r>
      <w:r>
        <w:rPr>
          <w:rFonts w:eastAsiaTheme="minorEastAsia"/>
        </w:rPr>
        <w:t xml:space="preserve">configured by gNB </w:t>
      </w:r>
      <w:r w:rsidR="00692D7C">
        <w:rPr>
          <w:rFonts w:eastAsiaTheme="minorEastAsia"/>
        </w:rPr>
        <w:t>[7][17][26]</w:t>
      </w:r>
    </w:p>
    <w:p w14:paraId="652DDE74" w14:textId="1DABA19B" w:rsidR="00DD28C7" w:rsidRDefault="00DD28C7" w:rsidP="00355947">
      <w:pPr>
        <w:pStyle w:val="a1"/>
        <w:numPr>
          <w:ilvl w:val="0"/>
          <w:numId w:val="38"/>
        </w:numPr>
        <w:rPr>
          <w:rFonts w:eastAsiaTheme="minorEastAsia"/>
        </w:rPr>
      </w:pPr>
      <w:r>
        <w:rPr>
          <w:rFonts w:eastAsiaTheme="minorEastAsia" w:hint="eastAsia"/>
        </w:rPr>
        <w:t>S</w:t>
      </w:r>
      <w:r>
        <w:rPr>
          <w:rFonts w:eastAsiaTheme="minorEastAsia"/>
        </w:rPr>
        <w:t xml:space="preserve">olution 4: Not support the scenario of different SCS for CD-SSB and DL initial BWP </w:t>
      </w:r>
      <w:r w:rsidR="00692D7C">
        <w:rPr>
          <w:rFonts w:eastAsiaTheme="minorEastAsia"/>
        </w:rPr>
        <w:t>[5][27]</w:t>
      </w:r>
    </w:p>
    <w:p w14:paraId="38BE67F1" w14:textId="77777777" w:rsidR="009C4EC6" w:rsidRPr="009C4EC6" w:rsidRDefault="009C4EC6" w:rsidP="00501D97">
      <w:pPr>
        <w:pStyle w:val="a1"/>
        <w:numPr>
          <w:ilvl w:val="0"/>
          <w:numId w:val="0"/>
        </w:numPr>
        <w:ind w:left="420"/>
        <w:rPr>
          <w:rFonts w:eastAsiaTheme="minorEastAsia"/>
        </w:rPr>
      </w:pPr>
    </w:p>
    <w:tbl>
      <w:tblPr>
        <w:tblStyle w:val="afffb"/>
        <w:tblW w:w="0" w:type="auto"/>
        <w:tblLook w:val="04A0" w:firstRow="1" w:lastRow="0" w:firstColumn="1" w:lastColumn="0" w:noHBand="0" w:noVBand="1"/>
      </w:tblPr>
      <w:tblGrid>
        <w:gridCol w:w="1696"/>
        <w:gridCol w:w="7364"/>
      </w:tblGrid>
      <w:tr w:rsidR="00CA5355" w14:paraId="3331ABF5" w14:textId="77777777" w:rsidTr="00CA5355">
        <w:tc>
          <w:tcPr>
            <w:tcW w:w="1696" w:type="dxa"/>
          </w:tcPr>
          <w:p w14:paraId="6885F8D8" w14:textId="77777777" w:rsidR="00CA5355" w:rsidRPr="00CA5355" w:rsidRDefault="00CA5355" w:rsidP="00CA5355">
            <w:pPr>
              <w:rPr>
                <w:rFonts w:ascii="Times New Roman" w:eastAsiaTheme="minorEastAsia" w:hAnsi="Times New Roman"/>
              </w:rPr>
            </w:pPr>
          </w:p>
        </w:tc>
        <w:tc>
          <w:tcPr>
            <w:tcW w:w="7364" w:type="dxa"/>
          </w:tcPr>
          <w:p w14:paraId="76A8577F" w14:textId="635C5468" w:rsidR="00CA5355" w:rsidRPr="00CA5355" w:rsidRDefault="00CA5355" w:rsidP="00CA5355">
            <w:pPr>
              <w:rPr>
                <w:rFonts w:ascii="Times New Roman" w:eastAsiaTheme="minorEastAsia" w:hAnsi="Times New Roman"/>
                <w:lang w:eastAsia="zh-CN"/>
              </w:rPr>
            </w:pPr>
            <w:r w:rsidRPr="00CA5355">
              <w:rPr>
                <w:rFonts w:ascii="Times New Roman" w:eastAsiaTheme="minorEastAsia" w:hAnsi="Times New Roman"/>
                <w:lang w:eastAsia="zh-CN"/>
              </w:rPr>
              <w:t>Argument</w:t>
            </w:r>
            <w:r w:rsidR="00B3771A">
              <w:rPr>
                <w:rFonts w:ascii="Times New Roman" w:eastAsiaTheme="minorEastAsia" w:hAnsi="Times New Roman"/>
                <w:lang w:eastAsia="zh-CN"/>
              </w:rPr>
              <w:t xml:space="preserve"> provided by companies</w:t>
            </w:r>
            <w:r w:rsidRPr="00CA5355">
              <w:rPr>
                <w:rFonts w:ascii="Times New Roman" w:eastAsiaTheme="minorEastAsia" w:hAnsi="Times New Roman"/>
                <w:lang w:eastAsia="zh-CN"/>
              </w:rPr>
              <w:t xml:space="preserve"> to support the solution </w:t>
            </w:r>
          </w:p>
        </w:tc>
      </w:tr>
      <w:tr w:rsidR="00CA5355" w14:paraId="2A4B3F67" w14:textId="77777777" w:rsidTr="00CA5355">
        <w:tc>
          <w:tcPr>
            <w:tcW w:w="1696" w:type="dxa"/>
          </w:tcPr>
          <w:p w14:paraId="139EA38F" w14:textId="33B7503B" w:rsidR="00CA5355" w:rsidRPr="00CA5355" w:rsidRDefault="00CA5355" w:rsidP="00CA5355">
            <w:pPr>
              <w:rPr>
                <w:rFonts w:ascii="Times New Roman" w:eastAsiaTheme="minorEastAsia" w:hAnsi="Times New Roman"/>
                <w:lang w:eastAsia="zh-CN"/>
              </w:rPr>
            </w:pPr>
            <w:r w:rsidRPr="00CA5355">
              <w:rPr>
                <w:rFonts w:ascii="Times New Roman" w:eastAsiaTheme="minorEastAsia" w:hAnsi="Times New Roman"/>
                <w:lang w:eastAsia="zh-CN"/>
              </w:rPr>
              <w:t>Solution 1</w:t>
            </w:r>
          </w:p>
        </w:tc>
        <w:tc>
          <w:tcPr>
            <w:tcW w:w="7364" w:type="dxa"/>
          </w:tcPr>
          <w:p w14:paraId="74931FAB" w14:textId="597DDD7C" w:rsidR="00CA5355" w:rsidRPr="00CA5355" w:rsidRDefault="00CA5355" w:rsidP="00CA5355">
            <w:pPr>
              <w:rPr>
                <w:rFonts w:ascii="Times New Roman" w:eastAsiaTheme="minorEastAsia" w:hAnsi="Times New Roman"/>
                <w:lang w:eastAsia="zh-CN"/>
              </w:rPr>
            </w:pPr>
            <w:r w:rsidRPr="00CA5355">
              <w:rPr>
                <w:rFonts w:ascii="Times New Roman" w:eastAsiaTheme="minorEastAsia" w:hAnsi="Times New Roman"/>
                <w:lang w:eastAsia="zh-CN"/>
              </w:rPr>
              <w:t>Avoid interference to legacy UE</w:t>
            </w:r>
            <w:r>
              <w:rPr>
                <w:rFonts w:ascii="Times New Roman" w:eastAsiaTheme="minorEastAsia" w:hAnsi="Times New Roman"/>
                <w:lang w:eastAsia="zh-CN"/>
              </w:rPr>
              <w:t xml:space="preserve"> caused by mixed numerology of LP-WUS and DL initial BWP</w:t>
            </w:r>
            <w:r w:rsidR="0013097D">
              <w:rPr>
                <w:rFonts w:ascii="Times New Roman" w:eastAsiaTheme="minorEastAsia" w:hAnsi="Times New Roman"/>
                <w:lang w:eastAsia="zh-CN"/>
              </w:rPr>
              <w:t xml:space="preserve">, considering most of NR transmissions with SCS as initial DL BWP  </w:t>
            </w:r>
          </w:p>
          <w:p w14:paraId="47F5585A" w14:textId="4AE9A81D" w:rsidR="00CA5355" w:rsidRPr="00CA5355" w:rsidRDefault="00CA5355" w:rsidP="00CA5355">
            <w:pPr>
              <w:rPr>
                <w:rFonts w:ascii="Times New Roman" w:eastAsiaTheme="minorEastAsia" w:hAnsi="Times New Roman"/>
                <w:lang w:eastAsia="zh-CN"/>
              </w:rPr>
            </w:pPr>
            <w:r w:rsidRPr="00CA5355">
              <w:rPr>
                <w:rFonts w:ascii="Times New Roman" w:eastAsiaTheme="minorEastAsia" w:hAnsi="Times New Roman"/>
                <w:lang w:eastAsia="zh-CN"/>
              </w:rPr>
              <w:t xml:space="preserve">Avoid additional RAN4 impact </w:t>
            </w:r>
            <w:r>
              <w:rPr>
                <w:rFonts w:ascii="Times New Roman" w:eastAsiaTheme="minorEastAsia" w:hAnsi="Times New Roman"/>
                <w:lang w:eastAsia="zh-CN"/>
              </w:rPr>
              <w:t>for guard band</w:t>
            </w:r>
          </w:p>
        </w:tc>
      </w:tr>
      <w:tr w:rsidR="00CA5355" w14:paraId="0BB48352" w14:textId="77777777" w:rsidTr="00CA5355">
        <w:tc>
          <w:tcPr>
            <w:tcW w:w="1696" w:type="dxa"/>
          </w:tcPr>
          <w:p w14:paraId="23CC0991" w14:textId="7BFA8467" w:rsidR="00CA5355" w:rsidRPr="00CA5355" w:rsidRDefault="00CA5355" w:rsidP="00CA5355">
            <w:pPr>
              <w:rPr>
                <w:rFonts w:ascii="Times New Roman" w:eastAsiaTheme="minorEastAsia" w:hAnsi="Times New Roman"/>
                <w:lang w:eastAsia="zh-CN"/>
              </w:rPr>
            </w:pPr>
            <w:r w:rsidRPr="00CA5355">
              <w:rPr>
                <w:rFonts w:ascii="Times New Roman" w:eastAsiaTheme="minorEastAsia" w:hAnsi="Times New Roman"/>
                <w:lang w:eastAsia="zh-CN"/>
              </w:rPr>
              <w:t>Solution 2</w:t>
            </w:r>
          </w:p>
        </w:tc>
        <w:tc>
          <w:tcPr>
            <w:tcW w:w="7364" w:type="dxa"/>
          </w:tcPr>
          <w:p w14:paraId="43E39C5F" w14:textId="77777777" w:rsidR="00CA5355" w:rsidRDefault="00CA5355" w:rsidP="00CA5355">
            <w:pPr>
              <w:rPr>
                <w:rFonts w:ascii="Times New Roman" w:hAnsi="Times New Roman"/>
              </w:rPr>
            </w:pPr>
            <w:r w:rsidRPr="00CA5355">
              <w:rPr>
                <w:rFonts w:ascii="Times New Roman" w:hAnsi="Times New Roman"/>
              </w:rPr>
              <w:t>allow the OFDM based LP-WUR to use the CD-SSB for RRM measurement and timing synchronization</w:t>
            </w:r>
            <w:r w:rsidR="00ED6288">
              <w:rPr>
                <w:rFonts w:ascii="Times New Roman" w:hAnsi="Times New Roman"/>
              </w:rPr>
              <w:t xml:space="preserve"> without switching SCS for reception. </w:t>
            </w:r>
          </w:p>
          <w:p w14:paraId="6597CD86" w14:textId="13B0AF00" w:rsidR="00C67FFA" w:rsidRPr="00C67FFA" w:rsidRDefault="00C67FFA" w:rsidP="00CA5355">
            <w:pPr>
              <w:rPr>
                <w:rFonts w:ascii="Times New Roman" w:eastAsiaTheme="minorEastAsia" w:hAnsi="Times New Roman"/>
                <w:lang w:eastAsia="zh-CN"/>
              </w:rPr>
            </w:pPr>
            <w:r>
              <w:rPr>
                <w:rFonts w:ascii="Times New Roman" w:eastAsiaTheme="minorEastAsia" w:hAnsi="Times New Roman"/>
                <w:lang w:eastAsia="zh-CN"/>
              </w:rPr>
              <w:t xml:space="preserve">Reservation of guard between PRBs with different SCS can be handled by gNB implemented as existing NR operation. </w:t>
            </w:r>
          </w:p>
        </w:tc>
      </w:tr>
      <w:tr w:rsidR="00770A6C" w14:paraId="72E7B433" w14:textId="77777777" w:rsidTr="00CA5355">
        <w:tc>
          <w:tcPr>
            <w:tcW w:w="1696" w:type="dxa"/>
          </w:tcPr>
          <w:p w14:paraId="0A57BF79" w14:textId="378DDCAE" w:rsidR="00770A6C" w:rsidRPr="00CA5355" w:rsidRDefault="00770A6C" w:rsidP="00CA535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w:t>
            </w:r>
          </w:p>
        </w:tc>
        <w:tc>
          <w:tcPr>
            <w:tcW w:w="7364" w:type="dxa"/>
          </w:tcPr>
          <w:p w14:paraId="63594638" w14:textId="2A1A33D5" w:rsidR="00770A6C" w:rsidRPr="00770A6C" w:rsidRDefault="00770A6C" w:rsidP="00CA5355">
            <w:pPr>
              <w:rPr>
                <w:rFonts w:ascii="Times New Roman" w:eastAsiaTheme="minorEastAsia" w:hAnsi="Times New Roman"/>
                <w:lang w:eastAsia="zh-CN"/>
              </w:rPr>
            </w:pPr>
            <w:r>
              <w:rPr>
                <w:rFonts w:ascii="Times New Roman" w:eastAsiaTheme="minorEastAsia" w:hAnsi="Times New Roman"/>
                <w:lang w:eastAsia="zh-CN"/>
              </w:rPr>
              <w:t>Provide better flexibility for gNB</w:t>
            </w:r>
          </w:p>
        </w:tc>
      </w:tr>
      <w:tr w:rsidR="00DD28C7" w14:paraId="7E386E8A" w14:textId="77777777" w:rsidTr="00CA5355">
        <w:tc>
          <w:tcPr>
            <w:tcW w:w="1696" w:type="dxa"/>
          </w:tcPr>
          <w:p w14:paraId="6CE50BAB" w14:textId="049FA71A" w:rsidR="00DD28C7" w:rsidRDefault="00DD28C7" w:rsidP="00CA535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4</w:t>
            </w:r>
          </w:p>
        </w:tc>
        <w:tc>
          <w:tcPr>
            <w:tcW w:w="7364" w:type="dxa"/>
          </w:tcPr>
          <w:p w14:paraId="29FD8733" w14:textId="3F804FC8" w:rsidR="00DD28C7" w:rsidRDefault="00965744" w:rsidP="00CA5355">
            <w:pPr>
              <w:rPr>
                <w:rFonts w:ascii="Times New Roman" w:eastAsiaTheme="minorEastAsia" w:hAnsi="Times New Roman"/>
                <w:lang w:eastAsia="zh-CN"/>
              </w:rPr>
            </w:pPr>
            <w:r>
              <w:rPr>
                <w:rFonts w:ascii="Times New Roman" w:eastAsiaTheme="minorEastAsia" w:hAnsi="Times New Roman"/>
                <w:lang w:eastAsia="zh-CN"/>
              </w:rPr>
              <w:t>No need to consider such complicated scenario, considering m</w:t>
            </w:r>
            <w:r w:rsidR="00DD28C7" w:rsidRPr="00DD28C7">
              <w:rPr>
                <w:rFonts w:ascii="Times New Roman" w:eastAsiaTheme="minorEastAsia" w:hAnsi="Times New Roman"/>
                <w:lang w:eastAsia="zh-CN"/>
              </w:rPr>
              <w:t>ixed SCS cases where SSB is of different SCS than CORESET#0 are not deployed</w:t>
            </w:r>
          </w:p>
        </w:tc>
      </w:tr>
    </w:tbl>
    <w:p w14:paraId="1E4B5E4C" w14:textId="16CBBC3D" w:rsidR="00CA5355" w:rsidRDefault="00CA5355" w:rsidP="00CA5355">
      <w:pPr>
        <w:rPr>
          <w:rFonts w:eastAsiaTheme="minorEastAsia"/>
        </w:rPr>
      </w:pPr>
    </w:p>
    <w:p w14:paraId="7E875116" w14:textId="5B92FBDA" w:rsidR="00320FFC" w:rsidRDefault="00320FFC" w:rsidP="00320FFC">
      <w:pPr>
        <w:keepNext/>
        <w:tabs>
          <w:tab w:val="left" w:pos="-5500"/>
        </w:tabs>
        <w:spacing w:before="120" w:after="120"/>
        <w:ind w:left="200" w:right="200"/>
        <w:jc w:val="both"/>
        <w:outlineLvl w:val="3"/>
        <w:rPr>
          <w:rFonts w:ascii="Times New Roman" w:hAnsi="Times New Roman"/>
        </w:rPr>
      </w:pPr>
      <w:bookmarkStart w:id="6" w:name="OLE_LINK35"/>
      <w:r w:rsidRPr="006720A9">
        <w:rPr>
          <w:rFonts w:ascii="Times New Roman" w:eastAsia="微软雅黑" w:hAnsi="Times New Roman"/>
          <w:b/>
          <w:bCs/>
          <w:iCs/>
          <w:szCs w:val="20"/>
          <w:highlight w:val="yellow"/>
          <w:lang w:val="en-GB" w:eastAsia="zh-CN"/>
        </w:rPr>
        <w:t>[H][FL</w:t>
      </w:r>
      <w:r>
        <w:rPr>
          <w:rFonts w:ascii="Times New Roman" w:eastAsia="微软雅黑" w:hAnsi="Times New Roman"/>
          <w:b/>
          <w:bCs/>
          <w:iCs/>
          <w:szCs w:val="20"/>
          <w:highlight w:val="yellow"/>
          <w:lang w:val="en-GB" w:eastAsia="zh-CN"/>
        </w:rPr>
        <w:t>1</w:t>
      </w:r>
      <w:r w:rsidRPr="006720A9">
        <w:rPr>
          <w:rFonts w:ascii="Times New Roman" w:eastAsia="微软雅黑" w:hAnsi="Times New Roman"/>
          <w:b/>
          <w:bCs/>
          <w:iCs/>
          <w:szCs w:val="20"/>
          <w:highlight w:val="yellow"/>
          <w:lang w:val="en-GB" w:eastAsia="zh-CN"/>
        </w:rPr>
        <w:t xml:space="preserve">] </w:t>
      </w:r>
      <w:r>
        <w:rPr>
          <w:rFonts w:ascii="Times New Roman" w:eastAsia="微软雅黑" w:hAnsi="Times New Roman"/>
          <w:b/>
          <w:bCs/>
          <w:iCs/>
          <w:szCs w:val="20"/>
          <w:lang w:val="en-GB" w:eastAsia="zh-CN"/>
        </w:rPr>
        <w:t>Proposal</w:t>
      </w:r>
      <w:r w:rsidRPr="006720A9">
        <w:rPr>
          <w:rFonts w:ascii="Times New Roman" w:eastAsia="微软雅黑" w:hAnsi="Times New Roman"/>
          <w:b/>
          <w:bCs/>
          <w:iCs/>
          <w:szCs w:val="20"/>
          <w:lang w:val="en-GB" w:eastAsia="zh-CN"/>
        </w:rPr>
        <w:t xml:space="preserve"> 3.1</w:t>
      </w:r>
      <w:r w:rsidR="006B4C0E">
        <w:rPr>
          <w:rFonts w:ascii="Times New Roman" w:eastAsia="微软雅黑" w:hAnsi="Times New Roman"/>
          <w:b/>
          <w:bCs/>
          <w:iCs/>
          <w:szCs w:val="20"/>
          <w:lang w:val="en-GB" w:eastAsia="zh-CN"/>
        </w:rPr>
        <w:t>-</w:t>
      </w:r>
      <w:r w:rsidR="00B82CA7">
        <w:rPr>
          <w:rFonts w:ascii="Times New Roman" w:eastAsia="微软雅黑" w:hAnsi="Times New Roman" w:hint="eastAsia"/>
          <w:b/>
          <w:bCs/>
          <w:iCs/>
          <w:szCs w:val="20"/>
          <w:lang w:val="en-GB" w:eastAsia="zh-CN"/>
        </w:rPr>
        <w:t>1</w:t>
      </w:r>
      <w:r w:rsidRPr="006720A9">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r w:rsidRPr="005379DB">
        <w:rPr>
          <w:rFonts w:ascii="Times New Roman" w:hAnsi="Times New Roman"/>
        </w:rPr>
        <w:t xml:space="preserve">For RRC idle/inactive, for the case where associated CD-SSB and initial DL BWP have </w:t>
      </w:r>
      <w:r>
        <w:rPr>
          <w:rFonts w:ascii="Times New Roman" w:hAnsi="Times New Roman"/>
        </w:rPr>
        <w:t xml:space="preserve">different </w:t>
      </w:r>
      <w:r w:rsidRPr="005379DB">
        <w:rPr>
          <w:rFonts w:ascii="Times New Roman" w:hAnsi="Times New Roman"/>
        </w:rPr>
        <w:t>SCS</w:t>
      </w:r>
      <w:r>
        <w:rPr>
          <w:rFonts w:ascii="Times New Roman" w:hAnsi="Times New Roman"/>
        </w:rPr>
        <w:t>,</w:t>
      </w:r>
      <w:r w:rsidR="00243CBC">
        <w:rPr>
          <w:rFonts w:ascii="Times New Roman" w:hAnsi="Times New Roman"/>
        </w:rPr>
        <w:t xml:space="preserve"> down-select between </w:t>
      </w:r>
      <w:r w:rsidR="001F7C52">
        <w:rPr>
          <w:rFonts w:ascii="Times New Roman" w:eastAsiaTheme="minorEastAsia" w:hAnsi="Times New Roman" w:hint="eastAsia"/>
          <w:lang w:eastAsia="zh-CN"/>
        </w:rPr>
        <w:t>alt</w:t>
      </w:r>
      <w:r w:rsidR="00243CBC">
        <w:rPr>
          <w:rFonts w:ascii="Times New Roman" w:hAnsi="Times New Roman"/>
        </w:rPr>
        <w:t xml:space="preserve"> 1 and </w:t>
      </w:r>
      <w:r w:rsidR="001F7C52">
        <w:rPr>
          <w:rFonts w:ascii="Times New Roman" w:eastAsiaTheme="minorEastAsia" w:hAnsi="Times New Roman" w:hint="eastAsia"/>
          <w:lang w:eastAsia="zh-CN"/>
        </w:rPr>
        <w:t>alt</w:t>
      </w:r>
      <w:r w:rsidR="00243CBC">
        <w:rPr>
          <w:rFonts w:ascii="Times New Roman" w:hAnsi="Times New Roman"/>
        </w:rPr>
        <w:t xml:space="preserve"> 2</w:t>
      </w:r>
      <w:r w:rsidR="00360FDC">
        <w:rPr>
          <w:rFonts w:ascii="Times New Roman" w:hAnsi="Times New Roman"/>
        </w:rPr>
        <w:t xml:space="preserve"> for LP-WUS/LP-SS SCS, which is commonly applicable to both Redcap and non-Redcap UE.</w:t>
      </w:r>
    </w:p>
    <w:p w14:paraId="3826E028" w14:textId="3941F19B" w:rsidR="00243CBC" w:rsidRPr="008A4560" w:rsidRDefault="001F7C52" w:rsidP="00355947">
      <w:pPr>
        <w:pStyle w:val="a1"/>
        <w:numPr>
          <w:ilvl w:val="0"/>
          <w:numId w:val="38"/>
        </w:numPr>
        <w:ind w:leftChars="100" w:left="620"/>
        <w:rPr>
          <w:rFonts w:eastAsiaTheme="minorEastAsia"/>
        </w:rPr>
      </w:pPr>
      <w:r>
        <w:rPr>
          <w:rFonts w:eastAsiaTheme="minorEastAsia" w:hint="eastAsia"/>
        </w:rPr>
        <w:t>Alt</w:t>
      </w:r>
      <w:r w:rsidR="00243CBC" w:rsidRPr="008A4560">
        <w:rPr>
          <w:rFonts w:eastAsiaTheme="minorEastAsia"/>
        </w:rPr>
        <w:t xml:space="preserve"> 1: LP-WUS</w:t>
      </w:r>
      <w:r w:rsidR="00360FDC">
        <w:rPr>
          <w:rFonts w:eastAsiaTheme="minorEastAsia"/>
        </w:rPr>
        <w:t>/LP-SS</w:t>
      </w:r>
      <w:r w:rsidR="00243CBC" w:rsidRPr="008A4560">
        <w:rPr>
          <w:rFonts w:eastAsiaTheme="minorEastAsia"/>
        </w:rPr>
        <w:t xml:space="preserve"> SCS is same as initial DL BWP </w:t>
      </w:r>
    </w:p>
    <w:p w14:paraId="27D23BB6" w14:textId="446041A5" w:rsidR="00243CBC" w:rsidRDefault="001F7C52" w:rsidP="00355947">
      <w:pPr>
        <w:pStyle w:val="a1"/>
        <w:numPr>
          <w:ilvl w:val="0"/>
          <w:numId w:val="38"/>
        </w:numPr>
        <w:ind w:leftChars="100" w:left="620"/>
        <w:rPr>
          <w:rFonts w:eastAsiaTheme="minorEastAsia"/>
        </w:rPr>
      </w:pPr>
      <w:r>
        <w:rPr>
          <w:rFonts w:eastAsiaTheme="minorEastAsia" w:hint="eastAsia"/>
        </w:rPr>
        <w:t xml:space="preserve">Alt </w:t>
      </w:r>
      <w:r w:rsidR="00243CBC" w:rsidRPr="008A4560">
        <w:rPr>
          <w:rFonts w:eastAsiaTheme="minorEastAsia"/>
        </w:rPr>
        <w:t>2: LP-WUS</w:t>
      </w:r>
      <w:r w:rsidR="00360FDC">
        <w:rPr>
          <w:rFonts w:eastAsiaTheme="minorEastAsia"/>
        </w:rPr>
        <w:t>/LP-SS</w:t>
      </w:r>
      <w:r w:rsidR="00243CBC" w:rsidRPr="008A4560">
        <w:rPr>
          <w:rFonts w:eastAsiaTheme="minorEastAsia"/>
        </w:rPr>
        <w:t xml:space="preserve"> SCS is same as CD-SSB </w:t>
      </w:r>
    </w:p>
    <w:tbl>
      <w:tblPr>
        <w:tblStyle w:val="TableGrid19"/>
        <w:tblW w:w="9067" w:type="dxa"/>
        <w:tblLayout w:type="fixed"/>
        <w:tblLook w:val="04A0" w:firstRow="1" w:lastRow="0" w:firstColumn="1" w:lastColumn="0" w:noHBand="0" w:noVBand="1"/>
      </w:tblPr>
      <w:tblGrid>
        <w:gridCol w:w="1479"/>
        <w:gridCol w:w="2485"/>
        <w:gridCol w:w="5103"/>
      </w:tblGrid>
      <w:tr w:rsidR="00755046" w14:paraId="2EAC4681" w14:textId="77777777" w:rsidTr="00BB7D1B">
        <w:tc>
          <w:tcPr>
            <w:tcW w:w="1479" w:type="dxa"/>
            <w:shd w:val="clear" w:color="auto" w:fill="D9D9D9" w:themeFill="background1" w:themeFillShade="D9"/>
          </w:tcPr>
          <w:bookmarkEnd w:id="6"/>
          <w:p w14:paraId="468FAA82" w14:textId="77777777" w:rsidR="00755046" w:rsidRDefault="00755046" w:rsidP="00BB7D1B">
            <w:pPr>
              <w:ind w:left="200" w:right="200"/>
              <w:rPr>
                <w:rFonts w:ascii="Times New Roman" w:hAnsi="Times New Roman"/>
              </w:rPr>
            </w:pPr>
            <w:r>
              <w:rPr>
                <w:rFonts w:ascii="Times New Roman" w:hAnsi="Times New Roman"/>
              </w:rPr>
              <w:t>Company</w:t>
            </w:r>
          </w:p>
        </w:tc>
        <w:tc>
          <w:tcPr>
            <w:tcW w:w="2485" w:type="dxa"/>
            <w:shd w:val="clear" w:color="auto" w:fill="D9D9D9" w:themeFill="background1" w:themeFillShade="D9"/>
          </w:tcPr>
          <w:p w14:paraId="108D199E" w14:textId="215395E4" w:rsidR="00755046" w:rsidRDefault="00755046" w:rsidP="00BB7D1B">
            <w:pPr>
              <w:ind w:left="200" w:right="200"/>
              <w:rPr>
                <w:rFonts w:ascii="Times New Roman" w:hAnsi="Times New Roman"/>
              </w:rPr>
            </w:pPr>
            <w:r>
              <w:rPr>
                <w:rFonts w:ascii="Times New Roman" w:hAnsi="Times New Roman"/>
              </w:rPr>
              <w:t>Y/N</w:t>
            </w:r>
          </w:p>
        </w:tc>
        <w:tc>
          <w:tcPr>
            <w:tcW w:w="5103" w:type="dxa"/>
            <w:shd w:val="clear" w:color="auto" w:fill="D9D9D9" w:themeFill="background1" w:themeFillShade="D9"/>
          </w:tcPr>
          <w:p w14:paraId="101C7474" w14:textId="77777777" w:rsidR="00755046" w:rsidRDefault="00755046" w:rsidP="00BB7D1B">
            <w:pPr>
              <w:ind w:left="200" w:right="200"/>
              <w:rPr>
                <w:rFonts w:ascii="Times New Roman" w:hAnsi="Times New Roman"/>
              </w:rPr>
            </w:pPr>
            <w:r>
              <w:rPr>
                <w:rFonts w:ascii="Times New Roman" w:hAnsi="Times New Roman"/>
              </w:rPr>
              <w:t>Comments</w:t>
            </w:r>
          </w:p>
        </w:tc>
      </w:tr>
      <w:tr w:rsidR="00755046" w14:paraId="4CEE9E28" w14:textId="77777777" w:rsidTr="00BB7D1B">
        <w:tc>
          <w:tcPr>
            <w:tcW w:w="1479" w:type="dxa"/>
          </w:tcPr>
          <w:p w14:paraId="22199DD4" w14:textId="77777777" w:rsidR="00755046" w:rsidRDefault="00755046" w:rsidP="00BB7D1B">
            <w:pPr>
              <w:ind w:right="200"/>
              <w:rPr>
                <w:rFonts w:ascii="Times New Roman" w:eastAsiaTheme="minorEastAsia" w:hAnsi="Times New Roman"/>
                <w:lang w:eastAsia="zh-CN"/>
              </w:rPr>
            </w:pPr>
          </w:p>
        </w:tc>
        <w:tc>
          <w:tcPr>
            <w:tcW w:w="2485" w:type="dxa"/>
          </w:tcPr>
          <w:p w14:paraId="4BC8951F" w14:textId="77777777" w:rsidR="00755046" w:rsidRDefault="00755046" w:rsidP="00BB7D1B">
            <w:pPr>
              <w:ind w:left="200" w:right="200"/>
              <w:rPr>
                <w:rFonts w:ascii="Times New Roman" w:eastAsiaTheme="minorEastAsia" w:hAnsi="Times New Roman"/>
                <w:lang w:eastAsia="zh-CN"/>
              </w:rPr>
            </w:pPr>
          </w:p>
        </w:tc>
        <w:tc>
          <w:tcPr>
            <w:tcW w:w="5103" w:type="dxa"/>
          </w:tcPr>
          <w:p w14:paraId="690DAE8F" w14:textId="77777777" w:rsidR="00755046" w:rsidRDefault="00755046" w:rsidP="00BB7D1B">
            <w:pPr>
              <w:ind w:left="200" w:right="200"/>
              <w:rPr>
                <w:rFonts w:ascii="Times New Roman" w:eastAsiaTheme="minorEastAsia" w:hAnsi="Times New Roman"/>
                <w:color w:val="000000" w:themeColor="text1"/>
              </w:rPr>
            </w:pPr>
          </w:p>
        </w:tc>
      </w:tr>
    </w:tbl>
    <w:p w14:paraId="0B2AE946" w14:textId="17DEBC1A" w:rsidR="005379DB" w:rsidRDefault="005379DB" w:rsidP="005379DB">
      <w:pPr>
        <w:rPr>
          <w:rFonts w:ascii="Times New Roman" w:eastAsiaTheme="minorEastAsia" w:hAnsi="Times New Roman"/>
          <w:lang w:eastAsia="zh-CN"/>
        </w:rPr>
      </w:pPr>
    </w:p>
    <w:p w14:paraId="432740DC" w14:textId="162D9AAE" w:rsidR="004C74AA" w:rsidRPr="00360FDC" w:rsidRDefault="00582C06" w:rsidP="00582C06">
      <w:pPr>
        <w:pStyle w:val="00BodyText"/>
        <w:jc w:val="both"/>
        <w:rPr>
          <w:rFonts w:ascii="Times New Roman" w:eastAsiaTheme="minorEastAsia" w:hAnsi="Times New Roman"/>
          <w:sz w:val="20"/>
          <w:lang w:eastAsia="zh-CN"/>
        </w:rPr>
      </w:pPr>
      <w:r w:rsidRPr="00360FDC">
        <w:rPr>
          <w:rFonts w:ascii="Times New Roman" w:eastAsiaTheme="minorEastAsia" w:hAnsi="Times New Roman" w:hint="eastAsia"/>
          <w:sz w:val="20"/>
          <w:lang w:eastAsia="zh-CN"/>
        </w:rPr>
        <w:t>F</w:t>
      </w:r>
      <w:r w:rsidRPr="00360FDC">
        <w:rPr>
          <w:rFonts w:ascii="Times New Roman" w:eastAsiaTheme="minorEastAsia" w:hAnsi="Times New Roman"/>
          <w:sz w:val="20"/>
          <w:lang w:eastAsia="zh-CN"/>
        </w:rPr>
        <w:t xml:space="preserve">or RRC idle/inactive state, companies discuss whether LP-WUS/LP-SS frequency domain resource is confined </w:t>
      </w:r>
      <w:r w:rsidRPr="00360FDC">
        <w:rPr>
          <w:rFonts w:ascii="Times New Roman" w:eastAsiaTheme="minorEastAsia" w:hAnsi="Times New Roman" w:hint="eastAsia"/>
          <w:sz w:val="20"/>
          <w:lang w:eastAsia="zh-CN"/>
        </w:rPr>
        <w:t>with</w:t>
      </w:r>
      <w:r w:rsidRPr="00360FDC">
        <w:rPr>
          <w:rFonts w:ascii="Times New Roman" w:eastAsiaTheme="minorEastAsia" w:hAnsi="Times New Roman"/>
          <w:sz w:val="20"/>
          <w:lang w:eastAsia="zh-CN"/>
        </w:rPr>
        <w:t xml:space="preserve">in DL initial BWP. </w:t>
      </w:r>
      <w:r w:rsidR="00692D7C">
        <w:rPr>
          <w:rFonts w:ascii="Times New Roman" w:eastAsiaTheme="minorEastAsia" w:hAnsi="Times New Roman"/>
          <w:sz w:val="20"/>
          <w:lang w:eastAsia="zh-CN"/>
        </w:rPr>
        <w:t>[2][9]</w:t>
      </w:r>
      <w:r w:rsidR="00DF68C1" w:rsidRPr="00DF68C1">
        <w:rPr>
          <w:rFonts w:ascii="Times New Roman" w:eastAsiaTheme="minorEastAsia" w:hAnsi="Times New Roman"/>
          <w:sz w:val="20"/>
          <w:lang w:eastAsia="zh-CN"/>
        </w:rPr>
        <w:t xml:space="preserve"> </w:t>
      </w:r>
      <w:r w:rsidR="00DF68C1">
        <w:rPr>
          <w:rFonts w:ascii="Times New Roman" w:eastAsiaTheme="minorEastAsia" w:hAnsi="Times New Roman"/>
          <w:sz w:val="20"/>
          <w:lang w:eastAsia="zh-CN"/>
        </w:rPr>
        <w:t xml:space="preserve">[13] </w:t>
      </w:r>
      <w:r w:rsidR="00692D7C">
        <w:rPr>
          <w:rFonts w:ascii="Times New Roman" w:eastAsiaTheme="minorEastAsia" w:hAnsi="Times New Roman"/>
          <w:sz w:val="20"/>
          <w:lang w:eastAsia="zh-CN"/>
        </w:rPr>
        <w:t>[24]</w:t>
      </w:r>
      <w:r w:rsidR="00DF68C1">
        <w:rPr>
          <w:rFonts w:ascii="Times New Roman" w:eastAsiaTheme="minorEastAsia" w:hAnsi="Times New Roman"/>
          <w:sz w:val="20"/>
          <w:lang w:eastAsia="zh-CN"/>
        </w:rPr>
        <w:t xml:space="preserve"> [25]</w:t>
      </w:r>
      <w:r w:rsidRPr="00360FDC">
        <w:rPr>
          <w:rFonts w:ascii="Times New Roman" w:eastAsiaTheme="minorEastAsia" w:hAnsi="Times New Roman"/>
          <w:sz w:val="20"/>
          <w:lang w:eastAsia="zh-CN"/>
        </w:rPr>
        <w:t xml:space="preserve"> prefer flexible location within the channel BW, which can be out of the DL initial BWP, to avoid potential congestion in the DL initial BWP.</w:t>
      </w:r>
      <w:r w:rsidR="00DF68C1" w:rsidRPr="00DF68C1">
        <w:rPr>
          <w:rFonts w:ascii="Times New Roman" w:eastAsiaTheme="minorEastAsia" w:hAnsi="Times New Roman"/>
          <w:sz w:val="20"/>
          <w:lang w:eastAsia="zh-CN"/>
        </w:rPr>
        <w:t xml:space="preserve"> </w:t>
      </w:r>
      <w:r w:rsidR="00DF68C1">
        <w:rPr>
          <w:rFonts w:ascii="Times New Roman" w:eastAsiaTheme="minorEastAsia" w:hAnsi="Times New Roman"/>
          <w:sz w:val="20"/>
          <w:lang w:eastAsia="zh-CN"/>
        </w:rPr>
        <w:t>[6]</w:t>
      </w:r>
      <w:r w:rsidRPr="00360FDC">
        <w:rPr>
          <w:rFonts w:ascii="Times New Roman" w:eastAsiaTheme="minorEastAsia" w:hAnsi="Times New Roman"/>
          <w:sz w:val="20"/>
          <w:lang w:eastAsia="zh-CN"/>
        </w:rPr>
        <w:t xml:space="preserve"> </w:t>
      </w:r>
      <w:r w:rsidR="00692D7C">
        <w:rPr>
          <w:rFonts w:ascii="Times New Roman" w:eastAsiaTheme="minorEastAsia" w:hAnsi="Times New Roman"/>
          <w:sz w:val="20"/>
          <w:lang w:eastAsia="zh-CN"/>
        </w:rPr>
        <w:t>[17][25]</w:t>
      </w:r>
      <w:r w:rsidRPr="00360FDC">
        <w:rPr>
          <w:rFonts w:ascii="Times New Roman" w:eastAsiaTheme="minorEastAsia" w:hAnsi="Times New Roman"/>
          <w:sz w:val="20"/>
          <w:lang w:eastAsia="zh-CN"/>
        </w:rPr>
        <w:t xml:space="preserve"> discuss whether/how to </w:t>
      </w:r>
      <w:r w:rsidRPr="00360FDC">
        <w:rPr>
          <w:rFonts w:ascii="Times New Roman" w:eastAsiaTheme="minorEastAsia" w:hAnsi="Times New Roman"/>
          <w:sz w:val="20"/>
          <w:lang w:eastAsia="zh-CN"/>
        </w:rPr>
        <w:lastRenderedPageBreak/>
        <w:t>restrict the frequency gap between LP-WUS/LP-SS and CD-SSB. The benefit of restriction the gap is to reduce RF retuning</w:t>
      </w:r>
      <w:r w:rsidR="004C74AA" w:rsidRPr="00360FDC">
        <w:rPr>
          <w:rFonts w:ascii="Times New Roman" w:eastAsiaTheme="minorEastAsia" w:hAnsi="Times New Roman"/>
          <w:sz w:val="20"/>
          <w:lang w:eastAsia="zh-CN"/>
        </w:rPr>
        <w:t>, for OFDM-based receiver. I</w:t>
      </w:r>
      <w:r w:rsidR="004C74AA" w:rsidRPr="00360FDC">
        <w:rPr>
          <w:rFonts w:ascii="Times New Roman" w:eastAsiaTheme="minorEastAsia" w:hAnsi="Times New Roman" w:hint="eastAsia"/>
          <w:sz w:val="20"/>
          <w:lang w:eastAsia="zh-CN"/>
        </w:rPr>
        <w:t>n</w:t>
      </w:r>
      <w:r w:rsidR="004C74AA" w:rsidRPr="00360FDC">
        <w:rPr>
          <w:rFonts w:ascii="Times New Roman" w:eastAsiaTheme="minorEastAsia" w:hAnsi="Times New Roman"/>
          <w:sz w:val="20"/>
          <w:lang w:eastAsia="zh-CN"/>
        </w:rPr>
        <w:t xml:space="preserve"> FL</w:t>
      </w:r>
      <w:r w:rsidR="00412647" w:rsidRPr="00360FDC">
        <w:rPr>
          <w:rFonts w:ascii="Times New Roman" w:eastAsiaTheme="minorEastAsia" w:hAnsi="Times New Roman"/>
          <w:sz w:val="20"/>
          <w:lang w:eastAsia="zh-CN"/>
        </w:rPr>
        <w:t>’s</w:t>
      </w:r>
      <w:r w:rsidR="004C74AA" w:rsidRPr="00360FDC">
        <w:rPr>
          <w:rFonts w:ascii="Times New Roman" w:eastAsiaTheme="minorEastAsia" w:hAnsi="Times New Roman"/>
          <w:sz w:val="20"/>
          <w:lang w:eastAsia="zh-CN"/>
        </w:rPr>
        <w:t xml:space="preserve"> understanding, such restriction is unnecessary for OOK-based receiver. </w:t>
      </w:r>
    </w:p>
    <w:p w14:paraId="241CD6BE" w14:textId="2509495D" w:rsidR="004C74AA" w:rsidRDefault="004C74AA" w:rsidP="004C74AA">
      <w:pPr>
        <w:keepNext/>
        <w:tabs>
          <w:tab w:val="left" w:pos="-5500"/>
        </w:tabs>
        <w:spacing w:before="120" w:after="120"/>
        <w:ind w:left="200" w:right="200"/>
        <w:jc w:val="both"/>
        <w:outlineLvl w:val="3"/>
        <w:rPr>
          <w:rFonts w:ascii="Times New Roman" w:hAnsi="Times New Roman"/>
        </w:rPr>
      </w:pPr>
      <w:r>
        <w:rPr>
          <w:rFonts w:ascii="Times New Roman" w:eastAsiaTheme="minorEastAsia" w:hAnsi="Times New Roman"/>
          <w:lang w:eastAsia="zh-CN"/>
        </w:rPr>
        <w:t xml:space="preserve"> </w:t>
      </w:r>
      <w:r w:rsidRPr="006720A9">
        <w:rPr>
          <w:rFonts w:ascii="Times New Roman" w:eastAsia="微软雅黑" w:hAnsi="Times New Roman"/>
          <w:b/>
          <w:bCs/>
          <w:iCs/>
          <w:szCs w:val="20"/>
          <w:highlight w:val="yellow"/>
          <w:lang w:val="en-GB" w:eastAsia="zh-CN"/>
        </w:rPr>
        <w:t>[H][FL</w:t>
      </w:r>
      <w:r>
        <w:rPr>
          <w:rFonts w:ascii="Times New Roman" w:eastAsia="微软雅黑" w:hAnsi="Times New Roman"/>
          <w:b/>
          <w:bCs/>
          <w:iCs/>
          <w:szCs w:val="20"/>
          <w:highlight w:val="yellow"/>
          <w:lang w:val="en-GB" w:eastAsia="zh-CN"/>
        </w:rPr>
        <w:t>1</w:t>
      </w:r>
      <w:r w:rsidRPr="006720A9">
        <w:rPr>
          <w:rFonts w:ascii="Times New Roman" w:eastAsia="微软雅黑" w:hAnsi="Times New Roman"/>
          <w:b/>
          <w:bCs/>
          <w:iCs/>
          <w:szCs w:val="20"/>
          <w:highlight w:val="yellow"/>
          <w:lang w:val="en-GB" w:eastAsia="zh-CN"/>
        </w:rPr>
        <w:t xml:space="preserve">] </w:t>
      </w:r>
      <w:r>
        <w:rPr>
          <w:rFonts w:ascii="Times New Roman" w:eastAsia="微软雅黑" w:hAnsi="Times New Roman"/>
          <w:b/>
          <w:bCs/>
          <w:iCs/>
          <w:szCs w:val="20"/>
          <w:lang w:val="en-GB" w:eastAsia="zh-CN"/>
        </w:rPr>
        <w:t>Question</w:t>
      </w:r>
      <w:r w:rsidRPr="006720A9">
        <w:rPr>
          <w:rFonts w:ascii="Times New Roman" w:eastAsia="微软雅黑" w:hAnsi="Times New Roman"/>
          <w:b/>
          <w:bCs/>
          <w:iCs/>
          <w:szCs w:val="20"/>
          <w:lang w:val="en-GB" w:eastAsia="zh-CN"/>
        </w:rPr>
        <w:t xml:space="preserve"> 3.1</w:t>
      </w:r>
      <w:r w:rsidR="006B4C0E">
        <w:rPr>
          <w:rFonts w:ascii="Times New Roman" w:eastAsia="微软雅黑" w:hAnsi="Times New Roman"/>
          <w:b/>
          <w:bCs/>
          <w:iCs/>
          <w:szCs w:val="20"/>
          <w:lang w:val="en-GB" w:eastAsia="zh-CN"/>
        </w:rPr>
        <w:t>-1</w:t>
      </w:r>
      <w:r w:rsidRPr="006720A9">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bookmarkStart w:id="7" w:name="_Hlk190640453"/>
      <w:r w:rsidRPr="005379DB">
        <w:rPr>
          <w:rFonts w:ascii="Times New Roman" w:hAnsi="Times New Roman"/>
        </w:rPr>
        <w:t>For RRC idle/inactiv</w:t>
      </w:r>
      <w:r w:rsidR="001F6AB6">
        <w:rPr>
          <w:rFonts w:ascii="Times New Roman" w:eastAsiaTheme="minorEastAsia" w:hAnsi="Times New Roman" w:hint="eastAsia"/>
          <w:lang w:eastAsia="zh-CN"/>
        </w:rPr>
        <w:t>e</w:t>
      </w:r>
      <w:bookmarkEnd w:id="7"/>
      <w:r>
        <w:rPr>
          <w:rFonts w:ascii="Times New Roman" w:hAnsi="Times New Roman"/>
        </w:rPr>
        <w:t>, for OFDM receiver,</w:t>
      </w:r>
      <w:r w:rsidRPr="005379DB">
        <w:rPr>
          <w:rFonts w:ascii="Times New Roman" w:hAnsi="Times New Roman"/>
        </w:rPr>
        <w:t xml:space="preserve"> </w:t>
      </w:r>
      <w:r>
        <w:rPr>
          <w:rFonts w:ascii="Times New Roman" w:hAnsi="Times New Roman"/>
        </w:rPr>
        <w:t xml:space="preserve">do you think it is necessary to confine </w:t>
      </w:r>
      <w:r w:rsidR="008D5FFA">
        <w:rPr>
          <w:rFonts w:ascii="Times New Roman" w:hAnsi="Times New Roman"/>
        </w:rPr>
        <w:t>the frequency gap between LP-WUS/LP-SS and CD-SSB</w:t>
      </w:r>
      <w:r w:rsidR="007B0FC2">
        <w:rPr>
          <w:rFonts w:ascii="Times New Roman" w:hAnsi="Times New Roman"/>
        </w:rPr>
        <w:t>, if LP-WUS/LP-SS is out of DL initial BWP</w:t>
      </w:r>
      <w:r w:rsidR="008D5FFA">
        <w:rPr>
          <w:rFonts w:ascii="Times New Roman" w:hAnsi="Times New Roman"/>
        </w:rPr>
        <w:t>?</w:t>
      </w:r>
    </w:p>
    <w:p w14:paraId="5747E153" w14:textId="499B4FB2" w:rsidR="004C74AA" w:rsidRDefault="008D5FFA" w:rsidP="00355947">
      <w:pPr>
        <w:pStyle w:val="00BodyText"/>
        <w:numPr>
          <w:ilvl w:val="0"/>
          <w:numId w:val="51"/>
        </w:numPr>
      </w:pPr>
      <w:r w:rsidRPr="008D5FFA">
        <w:rPr>
          <w:rFonts w:ascii="Times New Roman" w:hAnsi="Times New Roman"/>
          <w:sz w:val="20"/>
          <w:lang w:eastAsia="zh-CN"/>
        </w:rPr>
        <w:t>If yes, what is your preferred value?</w:t>
      </w:r>
      <w:r>
        <w:rPr>
          <w:rFonts w:ascii="Times New Roman" w:hAnsi="Times New Roman"/>
          <w:sz w:val="20"/>
          <w:lang w:eastAsia="zh-CN"/>
        </w:rPr>
        <w:t xml:space="preserve"> </w:t>
      </w:r>
    </w:p>
    <w:tbl>
      <w:tblPr>
        <w:tblStyle w:val="TableGrid19"/>
        <w:tblW w:w="9067" w:type="dxa"/>
        <w:tblLayout w:type="fixed"/>
        <w:tblLook w:val="04A0" w:firstRow="1" w:lastRow="0" w:firstColumn="1" w:lastColumn="0" w:noHBand="0" w:noVBand="1"/>
      </w:tblPr>
      <w:tblGrid>
        <w:gridCol w:w="1479"/>
        <w:gridCol w:w="2485"/>
        <w:gridCol w:w="5103"/>
      </w:tblGrid>
      <w:tr w:rsidR="004C74AA" w14:paraId="27CF09DA" w14:textId="77777777" w:rsidTr="00BB7D1B">
        <w:tc>
          <w:tcPr>
            <w:tcW w:w="1479" w:type="dxa"/>
            <w:shd w:val="clear" w:color="auto" w:fill="D9D9D9" w:themeFill="background1" w:themeFillShade="D9"/>
          </w:tcPr>
          <w:p w14:paraId="7AE925FA" w14:textId="77777777" w:rsidR="004C74AA" w:rsidRDefault="004C74AA" w:rsidP="00BB7D1B">
            <w:pPr>
              <w:ind w:left="200" w:right="200"/>
              <w:rPr>
                <w:rFonts w:ascii="Times New Roman" w:hAnsi="Times New Roman"/>
              </w:rPr>
            </w:pPr>
            <w:bookmarkStart w:id="8" w:name="_Hlk190639347"/>
            <w:r>
              <w:rPr>
                <w:rFonts w:ascii="Times New Roman" w:hAnsi="Times New Roman"/>
              </w:rPr>
              <w:t>Company</w:t>
            </w:r>
          </w:p>
        </w:tc>
        <w:tc>
          <w:tcPr>
            <w:tcW w:w="2485" w:type="dxa"/>
            <w:shd w:val="clear" w:color="auto" w:fill="D9D9D9" w:themeFill="background1" w:themeFillShade="D9"/>
          </w:tcPr>
          <w:p w14:paraId="5D62D331" w14:textId="77777777" w:rsidR="004C74AA" w:rsidRDefault="004C74AA" w:rsidP="00BB7D1B">
            <w:pPr>
              <w:ind w:left="200" w:right="200"/>
              <w:rPr>
                <w:rFonts w:ascii="Times New Roman" w:hAnsi="Times New Roman"/>
              </w:rPr>
            </w:pPr>
            <w:r>
              <w:rPr>
                <w:rFonts w:ascii="Times New Roman" w:hAnsi="Times New Roman"/>
              </w:rPr>
              <w:t>Y/N</w:t>
            </w:r>
          </w:p>
        </w:tc>
        <w:tc>
          <w:tcPr>
            <w:tcW w:w="5103" w:type="dxa"/>
            <w:shd w:val="clear" w:color="auto" w:fill="D9D9D9" w:themeFill="background1" w:themeFillShade="D9"/>
          </w:tcPr>
          <w:p w14:paraId="334CE3E1" w14:textId="77777777" w:rsidR="004C74AA" w:rsidRDefault="004C74AA" w:rsidP="00BB7D1B">
            <w:pPr>
              <w:ind w:left="200" w:right="200"/>
              <w:rPr>
                <w:rFonts w:ascii="Times New Roman" w:hAnsi="Times New Roman"/>
              </w:rPr>
            </w:pPr>
            <w:r>
              <w:rPr>
                <w:rFonts w:ascii="Times New Roman" w:hAnsi="Times New Roman"/>
              </w:rPr>
              <w:t>Comments</w:t>
            </w:r>
          </w:p>
        </w:tc>
      </w:tr>
      <w:tr w:rsidR="004C74AA" w14:paraId="19FC28CD" w14:textId="77777777" w:rsidTr="00BB7D1B">
        <w:tc>
          <w:tcPr>
            <w:tcW w:w="1479" w:type="dxa"/>
          </w:tcPr>
          <w:p w14:paraId="4CB9C53D" w14:textId="77777777" w:rsidR="004C74AA" w:rsidRDefault="004C74AA" w:rsidP="00BB7D1B">
            <w:pPr>
              <w:ind w:right="200"/>
              <w:rPr>
                <w:rFonts w:ascii="Times New Roman" w:eastAsiaTheme="minorEastAsia" w:hAnsi="Times New Roman"/>
                <w:lang w:eastAsia="zh-CN"/>
              </w:rPr>
            </w:pPr>
          </w:p>
        </w:tc>
        <w:tc>
          <w:tcPr>
            <w:tcW w:w="2485" w:type="dxa"/>
          </w:tcPr>
          <w:p w14:paraId="0DD09539" w14:textId="77777777" w:rsidR="004C74AA" w:rsidRDefault="004C74AA" w:rsidP="00BB7D1B">
            <w:pPr>
              <w:ind w:left="200" w:right="200"/>
              <w:rPr>
                <w:rFonts w:ascii="Times New Roman" w:eastAsiaTheme="minorEastAsia" w:hAnsi="Times New Roman"/>
                <w:lang w:eastAsia="zh-CN"/>
              </w:rPr>
            </w:pPr>
          </w:p>
        </w:tc>
        <w:tc>
          <w:tcPr>
            <w:tcW w:w="5103" w:type="dxa"/>
          </w:tcPr>
          <w:p w14:paraId="15F959F1" w14:textId="77777777" w:rsidR="004C74AA" w:rsidRDefault="004C74AA" w:rsidP="00BB7D1B">
            <w:pPr>
              <w:ind w:left="200" w:right="200"/>
              <w:rPr>
                <w:rFonts w:ascii="Times New Roman" w:eastAsiaTheme="minorEastAsia" w:hAnsi="Times New Roman"/>
                <w:color w:val="000000" w:themeColor="text1"/>
              </w:rPr>
            </w:pPr>
          </w:p>
        </w:tc>
      </w:tr>
      <w:bookmarkEnd w:id="8"/>
    </w:tbl>
    <w:p w14:paraId="5288C3D7" w14:textId="77777777" w:rsidR="005379DB" w:rsidRPr="005379DB" w:rsidRDefault="005379DB" w:rsidP="005379DB">
      <w:pPr>
        <w:rPr>
          <w:rFonts w:ascii="Times New Roman" w:eastAsiaTheme="minorEastAsia" w:hAnsi="Times New Roman"/>
          <w:lang w:val="en-GB" w:eastAsia="zh-CN"/>
        </w:rPr>
      </w:pPr>
    </w:p>
    <w:p w14:paraId="63CDF35C" w14:textId="649D6100" w:rsidR="005379DB" w:rsidRPr="005379DB" w:rsidRDefault="001C3DAE" w:rsidP="005379DB">
      <w:pPr>
        <w:rPr>
          <w:rFonts w:ascii="Times New Roman" w:eastAsiaTheme="minorEastAsia" w:hAnsi="Times New Roman"/>
          <w:lang w:val="en-GB" w:eastAsia="zh-CN"/>
        </w:rPr>
      </w:pPr>
      <w:r w:rsidRPr="001C3DAE">
        <w:rPr>
          <w:rFonts w:ascii="Times New Roman" w:eastAsiaTheme="minorEastAsia" w:hAnsi="Times New Roman"/>
          <w:lang w:val="en-GB" w:eastAsia="zh-CN"/>
        </w:rPr>
        <w:t xml:space="preserve">For RRC connected mode, </w:t>
      </w:r>
      <w:r w:rsidR="005379DB" w:rsidRPr="005379DB">
        <w:rPr>
          <w:rFonts w:ascii="Times New Roman" w:eastAsiaTheme="minorEastAsia" w:hAnsi="Times New Roman"/>
          <w:lang w:val="en-GB" w:eastAsia="zh-CN"/>
        </w:rPr>
        <w:t>there are</w:t>
      </w:r>
      <w:r w:rsidR="001F6AB6">
        <w:rPr>
          <w:rFonts w:ascii="Times New Roman" w:eastAsiaTheme="minorEastAsia" w:hAnsi="Times New Roman" w:hint="eastAsia"/>
          <w:lang w:val="en-GB" w:eastAsia="zh-CN"/>
        </w:rPr>
        <w:t xml:space="preserve"> three</w:t>
      </w:r>
      <w:r w:rsidR="005379DB" w:rsidRPr="005379DB">
        <w:rPr>
          <w:rFonts w:ascii="Times New Roman" w:eastAsiaTheme="minorEastAsia" w:hAnsi="Times New Roman"/>
          <w:lang w:val="en-GB" w:eastAsia="zh-CN"/>
        </w:rPr>
        <w:t xml:space="preserve"> solutions provided by companies </w:t>
      </w:r>
    </w:p>
    <w:p w14:paraId="57D4FD19" w14:textId="4D762F4F" w:rsidR="008A4560" w:rsidRDefault="005379DB" w:rsidP="00355947">
      <w:pPr>
        <w:pStyle w:val="a1"/>
        <w:numPr>
          <w:ilvl w:val="0"/>
          <w:numId w:val="38"/>
        </w:numPr>
        <w:rPr>
          <w:rFonts w:eastAsiaTheme="minorEastAsia"/>
        </w:rPr>
      </w:pPr>
      <w:r w:rsidRPr="008A4560">
        <w:rPr>
          <w:rFonts w:eastAsiaTheme="minorEastAsia"/>
        </w:rPr>
        <w:t>Solution 1: LP-WUS SCS is same as the</w:t>
      </w:r>
      <w:r w:rsidR="00ED6288">
        <w:rPr>
          <w:rFonts w:eastAsiaTheme="minorEastAsia"/>
        </w:rPr>
        <w:t xml:space="preserve"> active</w:t>
      </w:r>
      <w:r w:rsidRPr="008A4560">
        <w:rPr>
          <w:rFonts w:eastAsiaTheme="minorEastAsia"/>
        </w:rPr>
        <w:t xml:space="preserve"> DL BWP in which the LP-WU</w:t>
      </w:r>
      <w:r w:rsidR="00E464C3">
        <w:rPr>
          <w:rFonts w:eastAsiaTheme="minorEastAsia" w:hint="eastAsia"/>
        </w:rPr>
        <w:t>S</w:t>
      </w:r>
      <w:r w:rsidRPr="008A4560">
        <w:rPr>
          <w:rFonts w:eastAsiaTheme="minorEastAsia"/>
        </w:rPr>
        <w:t xml:space="preserve"> is located </w:t>
      </w:r>
      <w:r w:rsidR="00692D7C">
        <w:rPr>
          <w:rFonts w:eastAsiaTheme="minorEastAsia"/>
        </w:rPr>
        <w:t>[4][8][10][11][23]</w:t>
      </w:r>
    </w:p>
    <w:p w14:paraId="49156483" w14:textId="41C6E88A" w:rsidR="005379DB" w:rsidRDefault="005379DB" w:rsidP="00355947">
      <w:pPr>
        <w:pStyle w:val="a1"/>
        <w:numPr>
          <w:ilvl w:val="0"/>
          <w:numId w:val="38"/>
        </w:numPr>
        <w:rPr>
          <w:rFonts w:eastAsiaTheme="minorEastAsia"/>
        </w:rPr>
      </w:pPr>
      <w:r w:rsidRPr="008A4560">
        <w:rPr>
          <w:rFonts w:eastAsiaTheme="minorEastAsia"/>
        </w:rPr>
        <w:t xml:space="preserve">Solution 2: </w:t>
      </w:r>
      <w:bookmarkStart w:id="9" w:name="OLE_LINK27"/>
      <w:r w:rsidRPr="008A4560">
        <w:rPr>
          <w:rFonts w:eastAsiaTheme="minorEastAsia"/>
        </w:rPr>
        <w:t xml:space="preserve">LP-WUS SCS </w:t>
      </w:r>
      <w:bookmarkEnd w:id="9"/>
      <w:r w:rsidRPr="008A4560">
        <w:rPr>
          <w:rFonts w:eastAsiaTheme="minorEastAsia"/>
        </w:rPr>
        <w:t xml:space="preserve">is configured by gNB, which can be same or different from the active BWP </w:t>
      </w:r>
      <w:r w:rsidR="00692D7C">
        <w:rPr>
          <w:rFonts w:eastAsiaTheme="minorEastAsia"/>
        </w:rPr>
        <w:t>[2][7]</w:t>
      </w:r>
      <w:r w:rsidRPr="008A4560">
        <w:rPr>
          <w:rFonts w:eastAsiaTheme="minorEastAsia"/>
        </w:rPr>
        <w:t xml:space="preserve"> </w:t>
      </w:r>
    </w:p>
    <w:p w14:paraId="367E433B" w14:textId="6B23FE01" w:rsidR="00C67FFA" w:rsidRDefault="00C67FFA" w:rsidP="00355947">
      <w:pPr>
        <w:pStyle w:val="a1"/>
        <w:numPr>
          <w:ilvl w:val="0"/>
          <w:numId w:val="38"/>
        </w:numPr>
        <w:rPr>
          <w:rFonts w:eastAsiaTheme="minorEastAsia"/>
        </w:rPr>
      </w:pPr>
      <w:r>
        <w:rPr>
          <w:rFonts w:eastAsiaTheme="minorEastAsia" w:hint="eastAsia"/>
        </w:rPr>
        <w:t>S</w:t>
      </w:r>
      <w:r>
        <w:rPr>
          <w:rFonts w:eastAsiaTheme="minorEastAsia"/>
        </w:rPr>
        <w:t xml:space="preserve">olution 3: </w:t>
      </w:r>
      <w:r w:rsidRPr="008A4560">
        <w:rPr>
          <w:rFonts w:eastAsiaTheme="minorEastAsia"/>
        </w:rPr>
        <w:t>LP-WUS SCS</w:t>
      </w:r>
      <w:r>
        <w:rPr>
          <w:rFonts w:eastAsiaTheme="minorEastAsia"/>
        </w:rPr>
        <w:t xml:space="preserve"> is same as CD-SSB </w:t>
      </w:r>
      <w:r w:rsidR="00692D7C">
        <w:rPr>
          <w:rFonts w:eastAsiaTheme="minorEastAsia"/>
        </w:rPr>
        <w:t>[16]</w:t>
      </w:r>
    </w:p>
    <w:p w14:paraId="3ADD368D" w14:textId="7FAD1B08" w:rsidR="001F6AB6" w:rsidRPr="003260DB" w:rsidRDefault="001F6AB6" w:rsidP="001F6AB6">
      <w:pPr>
        <w:keepNext/>
        <w:tabs>
          <w:tab w:val="left" w:pos="-5500"/>
        </w:tabs>
        <w:spacing w:before="120" w:after="120"/>
        <w:ind w:left="200" w:right="200"/>
        <w:jc w:val="both"/>
        <w:outlineLvl w:val="3"/>
        <w:rPr>
          <w:rFonts w:ascii="Times New Roman" w:eastAsiaTheme="minorEastAsia" w:hAnsi="Times New Roman" w:hint="eastAsia"/>
          <w:lang w:eastAsia="zh-CN"/>
        </w:rPr>
      </w:pPr>
      <w:r w:rsidRPr="006720A9">
        <w:rPr>
          <w:rFonts w:ascii="Times New Roman" w:eastAsia="微软雅黑" w:hAnsi="Times New Roman"/>
          <w:b/>
          <w:bCs/>
          <w:iCs/>
          <w:szCs w:val="20"/>
          <w:highlight w:val="yellow"/>
          <w:lang w:val="en-GB" w:eastAsia="zh-CN"/>
        </w:rPr>
        <w:t>[H][FL</w:t>
      </w:r>
      <w:r>
        <w:rPr>
          <w:rFonts w:ascii="Times New Roman" w:eastAsia="微软雅黑" w:hAnsi="Times New Roman"/>
          <w:b/>
          <w:bCs/>
          <w:iCs/>
          <w:szCs w:val="20"/>
          <w:highlight w:val="yellow"/>
          <w:lang w:val="en-GB" w:eastAsia="zh-CN"/>
        </w:rPr>
        <w:t>1</w:t>
      </w:r>
      <w:r w:rsidRPr="006720A9">
        <w:rPr>
          <w:rFonts w:ascii="Times New Roman" w:eastAsia="微软雅黑" w:hAnsi="Times New Roman"/>
          <w:b/>
          <w:bCs/>
          <w:iCs/>
          <w:szCs w:val="20"/>
          <w:highlight w:val="yellow"/>
          <w:lang w:val="en-GB" w:eastAsia="zh-CN"/>
        </w:rPr>
        <w:t xml:space="preserve">] </w:t>
      </w:r>
      <w:r>
        <w:rPr>
          <w:rFonts w:ascii="Times New Roman" w:eastAsia="微软雅黑" w:hAnsi="Times New Roman"/>
          <w:b/>
          <w:bCs/>
          <w:iCs/>
          <w:szCs w:val="20"/>
          <w:lang w:val="en-GB" w:eastAsia="zh-CN"/>
        </w:rPr>
        <w:t>Proposal</w:t>
      </w:r>
      <w:r w:rsidRPr="006720A9">
        <w:rPr>
          <w:rFonts w:ascii="Times New Roman" w:eastAsia="微软雅黑" w:hAnsi="Times New Roman"/>
          <w:b/>
          <w:bCs/>
          <w:iCs/>
          <w:szCs w:val="20"/>
          <w:lang w:val="en-GB" w:eastAsia="zh-CN"/>
        </w:rPr>
        <w:t xml:space="preserve"> 3.1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2</w:t>
      </w:r>
      <w:r w:rsidRPr="006720A9">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r w:rsidRPr="005379DB">
        <w:rPr>
          <w:rFonts w:ascii="Times New Roman" w:hAnsi="Times New Roman"/>
        </w:rPr>
        <w:t xml:space="preserve">For RRC </w:t>
      </w:r>
      <w:r>
        <w:rPr>
          <w:rFonts w:ascii="Times New Roman" w:hAnsi="Times New Roman"/>
        </w:rPr>
        <w:t>connected</w:t>
      </w:r>
      <w:r w:rsidRPr="005379DB">
        <w:rPr>
          <w:rFonts w:ascii="Times New Roman" w:hAnsi="Times New Roman"/>
        </w:rPr>
        <w:t xml:space="preserve">, </w:t>
      </w:r>
      <w:r>
        <w:rPr>
          <w:rFonts w:ascii="Times New Roman" w:hAnsi="Times New Roman"/>
        </w:rPr>
        <w:t xml:space="preserve">down-select between </w:t>
      </w:r>
      <w:r w:rsidR="003260DB">
        <w:rPr>
          <w:rFonts w:ascii="Times New Roman" w:eastAsiaTheme="minorEastAsia" w:hAnsi="Times New Roman" w:hint="eastAsia"/>
          <w:lang w:eastAsia="zh-CN"/>
        </w:rPr>
        <w:t>alt</w:t>
      </w:r>
      <w:r>
        <w:rPr>
          <w:rFonts w:ascii="Times New Roman" w:hAnsi="Times New Roman"/>
        </w:rPr>
        <w:t xml:space="preserve"> 1 and </w:t>
      </w:r>
      <w:r w:rsidR="003260DB">
        <w:rPr>
          <w:rFonts w:ascii="Times New Roman" w:eastAsiaTheme="minorEastAsia" w:hAnsi="Times New Roman" w:hint="eastAsia"/>
          <w:lang w:eastAsia="zh-CN"/>
        </w:rPr>
        <w:t>alt</w:t>
      </w:r>
      <w:r>
        <w:rPr>
          <w:rFonts w:ascii="Times New Roman" w:hAnsi="Times New Roman"/>
        </w:rPr>
        <w:t xml:space="preserve"> 2 for LP-WUS SCS</w:t>
      </w:r>
      <w:r w:rsidR="003260DB">
        <w:rPr>
          <w:rFonts w:ascii="Times New Roman" w:eastAsiaTheme="minorEastAsia" w:hAnsi="Times New Roman" w:hint="eastAsia"/>
          <w:lang w:eastAsia="zh-CN"/>
        </w:rPr>
        <w:t>:</w:t>
      </w:r>
    </w:p>
    <w:p w14:paraId="5382850E" w14:textId="4CE1D0C0" w:rsidR="001F6AB6" w:rsidRDefault="00E464C3" w:rsidP="001F6AB6">
      <w:pPr>
        <w:pStyle w:val="a1"/>
        <w:numPr>
          <w:ilvl w:val="0"/>
          <w:numId w:val="52"/>
        </w:numPr>
        <w:rPr>
          <w:rFonts w:eastAsiaTheme="minorEastAsia"/>
        </w:rPr>
      </w:pPr>
      <w:r>
        <w:rPr>
          <w:rFonts w:eastAsiaTheme="minorEastAsia" w:hint="eastAsia"/>
        </w:rPr>
        <w:t>A</w:t>
      </w:r>
      <w:r w:rsidR="003260DB">
        <w:rPr>
          <w:rFonts w:eastAsiaTheme="minorEastAsia" w:hint="eastAsia"/>
        </w:rPr>
        <w:t>lt</w:t>
      </w:r>
      <w:r w:rsidR="001F6AB6" w:rsidRPr="004E2F90">
        <w:rPr>
          <w:rFonts w:eastAsiaTheme="minorEastAsia"/>
        </w:rPr>
        <w:t xml:space="preserve"> 1: LP-WUS SCS is same as the active DL BWP in which the LP-WU</w:t>
      </w:r>
      <w:r w:rsidR="00004B74">
        <w:rPr>
          <w:rFonts w:eastAsiaTheme="minorEastAsia" w:hint="eastAsia"/>
        </w:rPr>
        <w:t>S</w:t>
      </w:r>
      <w:r w:rsidR="001F6AB6" w:rsidRPr="004E2F90">
        <w:rPr>
          <w:rFonts w:eastAsiaTheme="minorEastAsia"/>
        </w:rPr>
        <w:t xml:space="preserve"> is located</w:t>
      </w:r>
    </w:p>
    <w:p w14:paraId="295AE9E1" w14:textId="14E229C1" w:rsidR="00E01AB5" w:rsidRDefault="00E464C3" w:rsidP="001F6AB6">
      <w:pPr>
        <w:pStyle w:val="a1"/>
        <w:numPr>
          <w:ilvl w:val="0"/>
          <w:numId w:val="52"/>
        </w:numPr>
        <w:rPr>
          <w:rFonts w:eastAsiaTheme="minorEastAsia"/>
        </w:rPr>
      </w:pPr>
      <w:r>
        <w:rPr>
          <w:rFonts w:eastAsiaTheme="minorEastAsia" w:hint="eastAsia"/>
        </w:rPr>
        <w:t>A</w:t>
      </w:r>
      <w:r w:rsidR="003260DB">
        <w:rPr>
          <w:rFonts w:eastAsiaTheme="minorEastAsia" w:hint="eastAsia"/>
        </w:rPr>
        <w:t>lt</w:t>
      </w:r>
      <w:r w:rsidR="001F6AB6" w:rsidRPr="004E2F90">
        <w:rPr>
          <w:rFonts w:eastAsiaTheme="minorEastAsia"/>
        </w:rPr>
        <w:t xml:space="preserve"> </w:t>
      </w:r>
      <w:r w:rsidR="001F6AB6">
        <w:rPr>
          <w:rFonts w:eastAsiaTheme="minorEastAsia"/>
        </w:rPr>
        <w:t>2</w:t>
      </w:r>
      <w:r w:rsidR="001F6AB6" w:rsidRPr="004E2F90">
        <w:rPr>
          <w:rFonts w:eastAsiaTheme="minorEastAsia"/>
        </w:rPr>
        <w:t>:</w:t>
      </w:r>
      <w:r w:rsidR="001F6AB6">
        <w:rPr>
          <w:rFonts w:eastAsiaTheme="minorEastAsia"/>
        </w:rPr>
        <w:t xml:space="preserve"> </w:t>
      </w:r>
      <w:r w:rsidR="001F6AB6" w:rsidRPr="00360FDC">
        <w:rPr>
          <w:rFonts w:eastAsiaTheme="minorEastAsia"/>
        </w:rPr>
        <w:t>LP-WUS SCS is configured by gNB, which can be same or different from the active BWP</w:t>
      </w:r>
    </w:p>
    <w:tbl>
      <w:tblPr>
        <w:tblStyle w:val="TableGrid19"/>
        <w:tblW w:w="9067" w:type="dxa"/>
        <w:tblLayout w:type="fixed"/>
        <w:tblLook w:val="04A0" w:firstRow="1" w:lastRow="0" w:firstColumn="1" w:lastColumn="0" w:noHBand="0" w:noVBand="1"/>
      </w:tblPr>
      <w:tblGrid>
        <w:gridCol w:w="1479"/>
        <w:gridCol w:w="2485"/>
        <w:gridCol w:w="5103"/>
      </w:tblGrid>
      <w:tr w:rsidR="001F6AB6" w14:paraId="295C91A2" w14:textId="77777777" w:rsidTr="0064251F">
        <w:tc>
          <w:tcPr>
            <w:tcW w:w="1479" w:type="dxa"/>
            <w:shd w:val="clear" w:color="auto" w:fill="D9D9D9" w:themeFill="background1" w:themeFillShade="D9"/>
          </w:tcPr>
          <w:p w14:paraId="3FAF1E9D" w14:textId="77777777" w:rsidR="001F6AB6" w:rsidRDefault="001F6AB6" w:rsidP="0064251F">
            <w:pPr>
              <w:ind w:left="200" w:right="200"/>
              <w:rPr>
                <w:rFonts w:ascii="Times New Roman" w:hAnsi="Times New Roman"/>
              </w:rPr>
            </w:pPr>
            <w:r>
              <w:rPr>
                <w:rFonts w:ascii="Times New Roman" w:hAnsi="Times New Roman"/>
              </w:rPr>
              <w:t>Company</w:t>
            </w:r>
          </w:p>
        </w:tc>
        <w:tc>
          <w:tcPr>
            <w:tcW w:w="2485" w:type="dxa"/>
            <w:shd w:val="clear" w:color="auto" w:fill="D9D9D9" w:themeFill="background1" w:themeFillShade="D9"/>
          </w:tcPr>
          <w:p w14:paraId="3C363890" w14:textId="77777777" w:rsidR="001F6AB6" w:rsidRDefault="001F6AB6" w:rsidP="0064251F">
            <w:pPr>
              <w:ind w:left="200" w:right="200"/>
              <w:rPr>
                <w:rFonts w:ascii="Times New Roman" w:hAnsi="Times New Roman"/>
              </w:rPr>
            </w:pPr>
            <w:r>
              <w:rPr>
                <w:rFonts w:ascii="Times New Roman" w:hAnsi="Times New Roman"/>
              </w:rPr>
              <w:t>Y/N</w:t>
            </w:r>
          </w:p>
        </w:tc>
        <w:tc>
          <w:tcPr>
            <w:tcW w:w="5103" w:type="dxa"/>
            <w:shd w:val="clear" w:color="auto" w:fill="D9D9D9" w:themeFill="background1" w:themeFillShade="D9"/>
          </w:tcPr>
          <w:p w14:paraId="0724C9C0" w14:textId="77777777" w:rsidR="001F6AB6" w:rsidRDefault="001F6AB6" w:rsidP="0064251F">
            <w:pPr>
              <w:ind w:left="200" w:right="200"/>
              <w:rPr>
                <w:rFonts w:ascii="Times New Roman" w:hAnsi="Times New Roman"/>
              </w:rPr>
            </w:pPr>
            <w:r>
              <w:rPr>
                <w:rFonts w:ascii="Times New Roman" w:hAnsi="Times New Roman"/>
              </w:rPr>
              <w:t>Comments</w:t>
            </w:r>
          </w:p>
        </w:tc>
      </w:tr>
      <w:tr w:rsidR="001F6AB6" w14:paraId="249A96B2" w14:textId="77777777" w:rsidTr="0064251F">
        <w:tc>
          <w:tcPr>
            <w:tcW w:w="1479" w:type="dxa"/>
          </w:tcPr>
          <w:p w14:paraId="5F4BC73F" w14:textId="77777777" w:rsidR="001F6AB6" w:rsidRDefault="001F6AB6" w:rsidP="0064251F">
            <w:pPr>
              <w:ind w:right="200"/>
              <w:rPr>
                <w:rFonts w:ascii="Times New Roman" w:eastAsiaTheme="minorEastAsia" w:hAnsi="Times New Roman"/>
                <w:lang w:eastAsia="zh-CN"/>
              </w:rPr>
            </w:pPr>
          </w:p>
        </w:tc>
        <w:tc>
          <w:tcPr>
            <w:tcW w:w="2485" w:type="dxa"/>
          </w:tcPr>
          <w:p w14:paraId="79279C17" w14:textId="77777777" w:rsidR="001F6AB6" w:rsidRDefault="001F6AB6" w:rsidP="0064251F">
            <w:pPr>
              <w:ind w:left="200" w:right="200"/>
              <w:rPr>
                <w:rFonts w:ascii="Times New Roman" w:eastAsiaTheme="minorEastAsia" w:hAnsi="Times New Roman"/>
                <w:lang w:eastAsia="zh-CN"/>
              </w:rPr>
            </w:pPr>
          </w:p>
        </w:tc>
        <w:tc>
          <w:tcPr>
            <w:tcW w:w="5103" w:type="dxa"/>
          </w:tcPr>
          <w:p w14:paraId="7F9C273F" w14:textId="77777777" w:rsidR="001F6AB6" w:rsidRDefault="001F6AB6" w:rsidP="0064251F">
            <w:pPr>
              <w:ind w:left="200" w:right="200"/>
              <w:rPr>
                <w:rFonts w:ascii="Times New Roman" w:eastAsiaTheme="minorEastAsia" w:hAnsi="Times New Roman"/>
                <w:color w:val="000000" w:themeColor="text1"/>
              </w:rPr>
            </w:pPr>
          </w:p>
        </w:tc>
      </w:tr>
    </w:tbl>
    <w:p w14:paraId="2BB3250F" w14:textId="77777777" w:rsidR="001F6AB6" w:rsidRPr="001F6AB6" w:rsidRDefault="001F6AB6" w:rsidP="001F6AB6">
      <w:pPr>
        <w:rPr>
          <w:rFonts w:ascii="Times New Roman" w:eastAsiaTheme="minorEastAsia" w:hAnsi="Times New Roman"/>
        </w:rPr>
      </w:pPr>
    </w:p>
    <w:p w14:paraId="554363B0" w14:textId="227F21AC" w:rsidR="00E01AB5" w:rsidRPr="001F6AB6" w:rsidRDefault="003260DB" w:rsidP="001F6AB6">
      <w:pPr>
        <w:rPr>
          <w:rFonts w:ascii="Times New Roman" w:eastAsiaTheme="minorEastAsia" w:hAnsi="Times New Roman"/>
        </w:rPr>
      </w:pPr>
      <w:r>
        <w:rPr>
          <w:rFonts w:ascii="Times New Roman" w:eastAsiaTheme="minorEastAsia" w:hAnsi="Times New Roman" w:hint="eastAsia"/>
          <w:lang w:eastAsia="zh-CN"/>
        </w:rPr>
        <w:t xml:space="preserve">Besides SCS, companies also discuss the frequency </w:t>
      </w:r>
      <w:r w:rsidR="001F6AB6">
        <w:rPr>
          <w:rFonts w:ascii="Times New Roman" w:eastAsiaTheme="minorEastAsia" w:hAnsi="Times New Roman" w:hint="eastAsia"/>
          <w:lang w:eastAsia="zh-CN"/>
        </w:rPr>
        <w:t>resource</w:t>
      </w:r>
      <w:r w:rsidR="001F6AB6" w:rsidRPr="001F6AB6">
        <w:rPr>
          <w:rFonts w:ascii="Times New Roman" w:eastAsiaTheme="minorEastAsia" w:hAnsi="Times New Roman"/>
          <w:lang w:eastAsia="zh-CN"/>
        </w:rPr>
        <w:t xml:space="preserve"> of LP-WUS and LP-SS</w:t>
      </w:r>
      <w:r w:rsidR="00E01AB5" w:rsidRPr="001F6AB6">
        <w:rPr>
          <w:rFonts w:ascii="Times New Roman" w:eastAsiaTheme="minorEastAsia" w:hAnsi="Times New Roman"/>
        </w:rPr>
        <w:t xml:space="preserve">, </w:t>
      </w:r>
      <w:r w:rsidR="00692D7C" w:rsidRPr="001F6AB6">
        <w:rPr>
          <w:rFonts w:ascii="Times New Roman" w:eastAsiaTheme="minorEastAsia" w:hAnsi="Times New Roman"/>
        </w:rPr>
        <w:t>[2][9]</w:t>
      </w:r>
      <w:r w:rsidR="00DF68C1" w:rsidRPr="001F6AB6">
        <w:rPr>
          <w:rFonts w:ascii="Times New Roman" w:eastAsiaTheme="minorEastAsia" w:hAnsi="Times New Roman"/>
        </w:rPr>
        <w:t xml:space="preserve"> </w:t>
      </w:r>
      <w:r w:rsidR="00692D7C" w:rsidRPr="001F6AB6">
        <w:rPr>
          <w:rFonts w:ascii="Times New Roman" w:eastAsiaTheme="minorEastAsia" w:hAnsi="Times New Roman"/>
        </w:rPr>
        <w:t>[24]</w:t>
      </w:r>
      <w:r w:rsidR="00DF68C1" w:rsidRPr="001F6AB6">
        <w:rPr>
          <w:rFonts w:ascii="Times New Roman" w:eastAsiaTheme="minorEastAsia" w:hAnsi="Times New Roman"/>
        </w:rPr>
        <w:t xml:space="preserve"> [25]</w:t>
      </w:r>
      <w:r w:rsidR="00E01AB5" w:rsidRPr="001F6AB6">
        <w:rPr>
          <w:rFonts w:ascii="Times New Roman" w:eastAsiaTheme="minorEastAsia" w:hAnsi="Times New Roman"/>
        </w:rPr>
        <w:t xml:space="preserve"> prefer flexible location within the channel BW, i.e., not necessarily confined within a BWP</w:t>
      </w:r>
      <w:r w:rsidR="00360FDC" w:rsidRPr="001F6AB6">
        <w:rPr>
          <w:rFonts w:ascii="Times New Roman" w:eastAsiaTheme="minorEastAsia" w:hAnsi="Times New Roman"/>
        </w:rPr>
        <w:t xml:space="preserve">. </w:t>
      </w:r>
    </w:p>
    <w:p w14:paraId="3F5F9D07" w14:textId="7192468E" w:rsidR="00E464C3" w:rsidRPr="00E464C3" w:rsidRDefault="00E464C3" w:rsidP="00E464C3">
      <w:pPr>
        <w:keepNext/>
        <w:tabs>
          <w:tab w:val="left" w:pos="-5500"/>
        </w:tabs>
        <w:spacing w:before="120" w:after="120"/>
        <w:ind w:left="200" w:right="200"/>
        <w:jc w:val="both"/>
        <w:outlineLvl w:val="3"/>
        <w:rPr>
          <w:rFonts w:ascii="Times New Roman" w:eastAsiaTheme="minorEastAsia" w:hAnsi="Times New Roman" w:hint="eastAsia"/>
          <w:lang w:eastAsia="zh-CN"/>
        </w:rPr>
      </w:pPr>
      <w:r w:rsidRPr="006720A9">
        <w:rPr>
          <w:rFonts w:ascii="Times New Roman" w:eastAsia="微软雅黑" w:hAnsi="Times New Roman"/>
          <w:b/>
          <w:bCs/>
          <w:iCs/>
          <w:szCs w:val="20"/>
          <w:highlight w:val="yellow"/>
          <w:lang w:val="en-GB" w:eastAsia="zh-CN"/>
        </w:rPr>
        <w:t>[H][FL</w:t>
      </w:r>
      <w:r>
        <w:rPr>
          <w:rFonts w:ascii="Times New Roman" w:eastAsia="微软雅黑" w:hAnsi="Times New Roman"/>
          <w:b/>
          <w:bCs/>
          <w:iCs/>
          <w:szCs w:val="20"/>
          <w:highlight w:val="yellow"/>
          <w:lang w:val="en-GB" w:eastAsia="zh-CN"/>
        </w:rPr>
        <w:t>1</w:t>
      </w:r>
      <w:r w:rsidRPr="006720A9">
        <w:rPr>
          <w:rFonts w:ascii="Times New Roman" w:eastAsia="微软雅黑" w:hAnsi="Times New Roman"/>
          <w:b/>
          <w:bCs/>
          <w:iCs/>
          <w:szCs w:val="20"/>
          <w:highlight w:val="yellow"/>
          <w:lang w:val="en-GB" w:eastAsia="zh-CN"/>
        </w:rPr>
        <w:t xml:space="preserve">] </w:t>
      </w:r>
      <w:r>
        <w:rPr>
          <w:rFonts w:ascii="Times New Roman" w:eastAsia="微软雅黑" w:hAnsi="Times New Roman"/>
          <w:b/>
          <w:bCs/>
          <w:iCs/>
          <w:szCs w:val="20"/>
          <w:lang w:val="en-GB" w:eastAsia="zh-CN"/>
        </w:rPr>
        <w:t>Proposal</w:t>
      </w:r>
      <w:r w:rsidRPr="006720A9">
        <w:rPr>
          <w:rFonts w:ascii="Times New Roman" w:eastAsia="微软雅黑" w:hAnsi="Times New Roman"/>
          <w:b/>
          <w:bCs/>
          <w:iCs/>
          <w:szCs w:val="20"/>
          <w:lang w:val="en-GB" w:eastAsia="zh-CN"/>
        </w:rPr>
        <w:t xml:space="preserve"> 3.1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3</w:t>
      </w:r>
      <w:r w:rsidRPr="006720A9">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r w:rsidRPr="005379DB">
        <w:rPr>
          <w:rFonts w:ascii="Times New Roman" w:hAnsi="Times New Roman"/>
        </w:rPr>
        <w:t>For RRC idle/inactiv</w:t>
      </w:r>
      <w:r>
        <w:rPr>
          <w:rFonts w:ascii="Times New Roman" w:eastAsiaTheme="minorEastAsia" w:hAnsi="Times New Roman" w:hint="eastAsia"/>
          <w:lang w:eastAsia="zh-CN"/>
        </w:rPr>
        <w:t>e</w:t>
      </w:r>
      <w:r>
        <w:rPr>
          <w:rFonts w:ascii="Times New Roman" w:eastAsiaTheme="minorEastAsia" w:hAnsi="Times New Roman" w:hint="eastAsia"/>
          <w:lang w:eastAsia="zh-CN"/>
        </w:rPr>
        <w:t xml:space="preserve">, </w:t>
      </w:r>
      <w:r>
        <w:rPr>
          <w:rFonts w:ascii="Times New Roman" w:hAnsi="Times New Roman"/>
        </w:rPr>
        <w:t xml:space="preserve">down-select between </w:t>
      </w:r>
      <w:r>
        <w:rPr>
          <w:rFonts w:ascii="Times New Roman" w:eastAsiaTheme="minorEastAsia" w:hAnsi="Times New Roman" w:hint="eastAsia"/>
          <w:lang w:eastAsia="zh-CN"/>
        </w:rPr>
        <w:t>alt</w:t>
      </w:r>
      <w:r>
        <w:rPr>
          <w:rFonts w:ascii="Times New Roman" w:hAnsi="Times New Roman"/>
        </w:rPr>
        <w:t xml:space="preserve"> 1 and </w:t>
      </w:r>
      <w:r>
        <w:rPr>
          <w:rFonts w:ascii="Times New Roman" w:eastAsiaTheme="minorEastAsia" w:hAnsi="Times New Roman" w:hint="eastAsia"/>
          <w:lang w:eastAsia="zh-CN"/>
        </w:rPr>
        <w:t>alt</w:t>
      </w:r>
      <w:r>
        <w:rPr>
          <w:rFonts w:ascii="Times New Roman" w:hAnsi="Times New Roman"/>
        </w:rPr>
        <w:t xml:space="preserve"> 2 </w:t>
      </w:r>
      <w:r>
        <w:rPr>
          <w:rFonts w:ascii="Times New Roman" w:eastAsiaTheme="minorEastAsia" w:hAnsi="Times New Roman" w:hint="eastAsia"/>
          <w:lang w:eastAsia="zh-CN"/>
        </w:rPr>
        <w:t>f</w:t>
      </w:r>
      <w:r>
        <w:rPr>
          <w:rFonts w:ascii="Times New Roman" w:hAnsi="Times New Roman"/>
        </w:rPr>
        <w:t>or LP-WUS</w:t>
      </w:r>
      <w:r>
        <w:rPr>
          <w:rFonts w:ascii="Times New Roman" w:eastAsiaTheme="minorEastAsia" w:hAnsi="Times New Roman" w:hint="eastAsia"/>
          <w:lang w:eastAsia="zh-CN"/>
        </w:rPr>
        <w:t>/LP-SS</w:t>
      </w:r>
      <w:r>
        <w:rPr>
          <w:rFonts w:ascii="Times New Roman" w:hAnsi="Times New Roman"/>
        </w:rPr>
        <w:t xml:space="preserve"> frequency resource</w:t>
      </w:r>
      <w:r>
        <w:rPr>
          <w:rFonts w:ascii="Times New Roman" w:eastAsiaTheme="minorEastAsia" w:hAnsi="Times New Roman" w:hint="eastAsia"/>
          <w:lang w:eastAsia="zh-CN"/>
        </w:rPr>
        <w:t>:</w:t>
      </w:r>
    </w:p>
    <w:p w14:paraId="5217EE2F" w14:textId="1A0B2A02" w:rsidR="00E464C3" w:rsidRDefault="00E464C3" w:rsidP="00E464C3">
      <w:pPr>
        <w:pStyle w:val="a1"/>
        <w:numPr>
          <w:ilvl w:val="0"/>
          <w:numId w:val="52"/>
        </w:numPr>
        <w:rPr>
          <w:rFonts w:eastAsiaTheme="minorEastAsia"/>
        </w:rPr>
      </w:pPr>
      <w:r>
        <w:rPr>
          <w:rFonts w:eastAsiaTheme="minorEastAsia" w:hint="eastAsia"/>
        </w:rPr>
        <w:t>Alt</w:t>
      </w:r>
      <w:r w:rsidRPr="004E2F90">
        <w:rPr>
          <w:rFonts w:eastAsiaTheme="minorEastAsia"/>
        </w:rPr>
        <w:t xml:space="preserve"> 1: LP-WUS</w:t>
      </w:r>
      <w:r>
        <w:rPr>
          <w:rFonts w:eastAsiaTheme="minorEastAsia" w:hint="eastAsia"/>
        </w:rPr>
        <w:t>/LP-SS</w:t>
      </w:r>
      <w:r w:rsidRPr="004E2F90">
        <w:rPr>
          <w:rFonts w:eastAsiaTheme="minorEastAsia"/>
        </w:rPr>
        <w:t xml:space="preserve"> </w:t>
      </w:r>
      <w:r>
        <w:rPr>
          <w:rFonts w:eastAsiaTheme="minorEastAsia"/>
        </w:rPr>
        <w:t xml:space="preserve">frequency resource </w:t>
      </w:r>
      <w:r w:rsidRPr="004E2F90">
        <w:rPr>
          <w:rFonts w:eastAsiaTheme="minorEastAsia"/>
        </w:rPr>
        <w:t xml:space="preserve">is </w:t>
      </w:r>
      <w:r>
        <w:rPr>
          <w:rFonts w:eastAsiaTheme="minorEastAsia"/>
        </w:rPr>
        <w:t xml:space="preserve">confined within </w:t>
      </w:r>
      <w:bookmarkStart w:id="10" w:name="_Hlk190640512"/>
      <w:r>
        <w:rPr>
          <w:rFonts w:eastAsiaTheme="minorEastAsia" w:hint="eastAsia"/>
        </w:rPr>
        <w:t>initial DL BWP</w:t>
      </w:r>
      <w:bookmarkEnd w:id="10"/>
      <w:r>
        <w:rPr>
          <w:rFonts w:eastAsiaTheme="minorEastAsia" w:hint="eastAsia"/>
        </w:rPr>
        <w:t>.</w:t>
      </w:r>
    </w:p>
    <w:p w14:paraId="7B195657" w14:textId="49DEE49D" w:rsidR="00E464C3" w:rsidRPr="00360FDC" w:rsidRDefault="00E464C3" w:rsidP="00E464C3">
      <w:pPr>
        <w:pStyle w:val="a1"/>
        <w:numPr>
          <w:ilvl w:val="0"/>
          <w:numId w:val="52"/>
        </w:numPr>
        <w:rPr>
          <w:rFonts w:eastAsiaTheme="minorEastAsia"/>
        </w:rPr>
      </w:pPr>
      <w:r>
        <w:rPr>
          <w:rFonts w:eastAsiaTheme="minorEastAsia" w:hint="eastAsia"/>
        </w:rPr>
        <w:t>Alt</w:t>
      </w:r>
      <w:r w:rsidRPr="004E2F90">
        <w:rPr>
          <w:rFonts w:eastAsiaTheme="minorEastAsia"/>
        </w:rPr>
        <w:t xml:space="preserve"> </w:t>
      </w:r>
      <w:r>
        <w:rPr>
          <w:rFonts w:eastAsiaTheme="minorEastAsia"/>
        </w:rPr>
        <w:t>2</w:t>
      </w:r>
      <w:r w:rsidRPr="004E2F90">
        <w:rPr>
          <w:rFonts w:eastAsiaTheme="minorEastAsia"/>
        </w:rPr>
        <w:t>:</w:t>
      </w:r>
      <w:r>
        <w:rPr>
          <w:rFonts w:eastAsiaTheme="minorEastAsia"/>
        </w:rPr>
        <w:t xml:space="preserve"> </w:t>
      </w:r>
      <w:r w:rsidRPr="00360FDC">
        <w:rPr>
          <w:rFonts w:eastAsiaTheme="minorEastAsia"/>
        </w:rPr>
        <w:t>LP-WUS</w:t>
      </w:r>
      <w:r>
        <w:rPr>
          <w:rFonts w:eastAsiaTheme="minorEastAsia" w:hint="eastAsia"/>
        </w:rPr>
        <w:t xml:space="preserve">/LP-SS </w:t>
      </w:r>
      <w:r>
        <w:rPr>
          <w:rFonts w:eastAsiaTheme="minorEastAsia"/>
        </w:rPr>
        <w:t>frequency resource</w:t>
      </w:r>
      <w:r w:rsidRPr="00360FDC">
        <w:rPr>
          <w:rFonts w:eastAsiaTheme="minorEastAsia"/>
        </w:rPr>
        <w:t xml:space="preserve"> is configured </w:t>
      </w:r>
      <w:r>
        <w:rPr>
          <w:rFonts w:eastAsiaTheme="minorEastAsia"/>
        </w:rPr>
        <w:t>within a carrier</w:t>
      </w:r>
      <w:r w:rsidRPr="00360FDC">
        <w:rPr>
          <w:rFonts w:eastAsiaTheme="minorEastAsia"/>
        </w:rPr>
        <w:t xml:space="preserve">, which can be </w:t>
      </w:r>
      <w:r>
        <w:rPr>
          <w:rFonts w:eastAsiaTheme="minorEastAsia"/>
        </w:rPr>
        <w:t xml:space="preserve">out of </w:t>
      </w:r>
      <w:r w:rsidRPr="00E464C3">
        <w:rPr>
          <w:rFonts w:eastAsiaTheme="minorEastAsia"/>
        </w:rPr>
        <w:t>initial DL BWP</w:t>
      </w:r>
      <w:r>
        <w:rPr>
          <w:rFonts w:eastAsiaTheme="minorEastAsia"/>
        </w:rPr>
        <w:t xml:space="preserve">. </w:t>
      </w:r>
    </w:p>
    <w:p w14:paraId="6E66CABC" w14:textId="1C8524B0" w:rsidR="00E01AB5" w:rsidRPr="00E464C3" w:rsidRDefault="00E01AB5" w:rsidP="001F6AB6">
      <w:pPr>
        <w:pStyle w:val="a1"/>
        <w:numPr>
          <w:ilvl w:val="0"/>
          <w:numId w:val="0"/>
        </w:numPr>
        <w:ind w:left="420"/>
        <w:rPr>
          <w:rFonts w:eastAsiaTheme="minorEastAsia" w:hint="eastAsia"/>
        </w:rPr>
      </w:pPr>
    </w:p>
    <w:p w14:paraId="326178F5" w14:textId="5626F785" w:rsidR="004E2F90" w:rsidRDefault="004E2F90" w:rsidP="004E2F90">
      <w:pPr>
        <w:keepNext/>
        <w:tabs>
          <w:tab w:val="left" w:pos="-5500"/>
        </w:tabs>
        <w:spacing w:before="120" w:after="120"/>
        <w:ind w:left="200" w:right="200"/>
        <w:jc w:val="both"/>
        <w:outlineLvl w:val="3"/>
        <w:rPr>
          <w:rFonts w:ascii="Times New Roman" w:hAnsi="Times New Roman" w:hint="eastAsia"/>
        </w:rPr>
      </w:pPr>
      <w:r w:rsidRPr="006720A9">
        <w:rPr>
          <w:rFonts w:ascii="Times New Roman" w:eastAsia="微软雅黑" w:hAnsi="Times New Roman"/>
          <w:b/>
          <w:bCs/>
          <w:iCs/>
          <w:szCs w:val="20"/>
          <w:highlight w:val="yellow"/>
          <w:lang w:val="en-GB" w:eastAsia="zh-CN"/>
        </w:rPr>
        <w:t>[H][FL</w:t>
      </w:r>
      <w:r>
        <w:rPr>
          <w:rFonts w:ascii="Times New Roman" w:eastAsia="微软雅黑" w:hAnsi="Times New Roman"/>
          <w:b/>
          <w:bCs/>
          <w:iCs/>
          <w:szCs w:val="20"/>
          <w:highlight w:val="yellow"/>
          <w:lang w:val="en-GB" w:eastAsia="zh-CN"/>
        </w:rPr>
        <w:t>1</w:t>
      </w:r>
      <w:r w:rsidRPr="006720A9">
        <w:rPr>
          <w:rFonts w:ascii="Times New Roman" w:eastAsia="微软雅黑" w:hAnsi="Times New Roman"/>
          <w:b/>
          <w:bCs/>
          <w:iCs/>
          <w:szCs w:val="20"/>
          <w:highlight w:val="yellow"/>
          <w:lang w:val="en-GB" w:eastAsia="zh-CN"/>
        </w:rPr>
        <w:t xml:space="preserve">] </w:t>
      </w:r>
      <w:r>
        <w:rPr>
          <w:rFonts w:ascii="Times New Roman" w:eastAsia="微软雅黑" w:hAnsi="Times New Roman"/>
          <w:b/>
          <w:bCs/>
          <w:iCs/>
          <w:szCs w:val="20"/>
          <w:lang w:val="en-GB" w:eastAsia="zh-CN"/>
        </w:rPr>
        <w:t>Proposal</w:t>
      </w:r>
      <w:r w:rsidRPr="006720A9">
        <w:rPr>
          <w:rFonts w:ascii="Times New Roman" w:eastAsia="微软雅黑" w:hAnsi="Times New Roman"/>
          <w:b/>
          <w:bCs/>
          <w:iCs/>
          <w:szCs w:val="20"/>
          <w:lang w:val="en-GB" w:eastAsia="zh-CN"/>
        </w:rPr>
        <w:t xml:space="preserve"> 3.1</w:t>
      </w:r>
      <w:r w:rsidR="006B4C0E">
        <w:rPr>
          <w:rFonts w:ascii="Times New Roman" w:eastAsia="微软雅黑" w:hAnsi="Times New Roman"/>
          <w:b/>
          <w:bCs/>
          <w:iCs/>
          <w:szCs w:val="20"/>
          <w:lang w:val="en-GB" w:eastAsia="zh-CN"/>
        </w:rPr>
        <w:t>-</w:t>
      </w:r>
      <w:r w:rsidR="00E464C3">
        <w:rPr>
          <w:rFonts w:ascii="Times New Roman" w:eastAsia="微软雅黑" w:hAnsi="Times New Roman" w:hint="eastAsia"/>
          <w:b/>
          <w:bCs/>
          <w:iCs/>
          <w:szCs w:val="20"/>
          <w:lang w:val="en-GB" w:eastAsia="zh-CN"/>
        </w:rPr>
        <w:t>4</w:t>
      </w:r>
      <w:r w:rsidRPr="006720A9">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r w:rsidR="00E464C3" w:rsidRPr="00E464C3">
        <w:rPr>
          <w:rFonts w:ascii="Times New Roman" w:eastAsiaTheme="minorEastAsia" w:hAnsi="Times New Roman"/>
          <w:lang w:eastAsia="zh-CN"/>
        </w:rPr>
        <w:t xml:space="preserve">For RRC </w:t>
      </w:r>
      <w:r w:rsidR="00E464C3">
        <w:rPr>
          <w:rFonts w:ascii="Times New Roman" w:eastAsiaTheme="minorEastAsia" w:hAnsi="Times New Roman" w:hint="eastAsia"/>
          <w:lang w:eastAsia="zh-CN"/>
        </w:rPr>
        <w:t>connected</w:t>
      </w:r>
      <w:r w:rsidR="00E464C3" w:rsidRPr="00E464C3">
        <w:rPr>
          <w:rFonts w:ascii="Times New Roman" w:eastAsiaTheme="minorEastAsia" w:hAnsi="Times New Roman"/>
          <w:lang w:eastAsia="zh-CN"/>
        </w:rPr>
        <w:t>, down-select between alt 1 and alt 2 for LP-WUS frequency resource</w:t>
      </w:r>
      <w:r w:rsidR="00E464C3">
        <w:rPr>
          <w:rFonts w:ascii="Times New Roman" w:eastAsiaTheme="minorEastAsia" w:hAnsi="Times New Roman" w:hint="eastAsia"/>
          <w:lang w:eastAsia="zh-CN"/>
        </w:rPr>
        <w:t>:</w:t>
      </w:r>
    </w:p>
    <w:p w14:paraId="37EBA298" w14:textId="026A8E4D" w:rsidR="00360FDC" w:rsidRDefault="001F6AB6" w:rsidP="00355947">
      <w:pPr>
        <w:pStyle w:val="a1"/>
        <w:numPr>
          <w:ilvl w:val="0"/>
          <w:numId w:val="52"/>
        </w:numPr>
        <w:rPr>
          <w:rFonts w:eastAsiaTheme="minorEastAsia"/>
        </w:rPr>
      </w:pPr>
      <w:r>
        <w:rPr>
          <w:rFonts w:eastAsiaTheme="minorEastAsia" w:hint="eastAsia"/>
        </w:rPr>
        <w:t>Alt</w:t>
      </w:r>
      <w:r w:rsidR="00360FDC" w:rsidRPr="004E2F90">
        <w:rPr>
          <w:rFonts w:eastAsiaTheme="minorEastAsia"/>
        </w:rPr>
        <w:t xml:space="preserve"> 1: LP-WUS </w:t>
      </w:r>
      <w:r w:rsidR="00360FDC">
        <w:rPr>
          <w:rFonts w:eastAsiaTheme="minorEastAsia"/>
        </w:rPr>
        <w:t xml:space="preserve">frequency resource </w:t>
      </w:r>
      <w:r w:rsidR="00360FDC" w:rsidRPr="004E2F90">
        <w:rPr>
          <w:rFonts w:eastAsiaTheme="minorEastAsia"/>
        </w:rPr>
        <w:t xml:space="preserve">is </w:t>
      </w:r>
      <w:r w:rsidR="00360FDC">
        <w:rPr>
          <w:rFonts w:eastAsiaTheme="minorEastAsia"/>
        </w:rPr>
        <w:t xml:space="preserve">confined within </w:t>
      </w:r>
      <w:r w:rsidR="00360FDC" w:rsidRPr="004E2F90">
        <w:rPr>
          <w:rFonts w:eastAsiaTheme="minorEastAsia"/>
        </w:rPr>
        <w:t>active DL BWP</w:t>
      </w:r>
      <w:r w:rsidR="00004B74">
        <w:rPr>
          <w:rFonts w:eastAsiaTheme="minorEastAsia" w:hint="eastAsia"/>
        </w:rPr>
        <w:t>.</w:t>
      </w:r>
    </w:p>
    <w:p w14:paraId="65C96C72" w14:textId="3A7CAAED" w:rsidR="00360FDC" w:rsidRPr="00360FDC" w:rsidRDefault="001F6AB6" w:rsidP="00355947">
      <w:pPr>
        <w:pStyle w:val="a1"/>
        <w:numPr>
          <w:ilvl w:val="0"/>
          <w:numId w:val="52"/>
        </w:numPr>
        <w:rPr>
          <w:rFonts w:eastAsiaTheme="minorEastAsia"/>
        </w:rPr>
      </w:pPr>
      <w:r>
        <w:rPr>
          <w:rFonts w:eastAsiaTheme="minorEastAsia" w:hint="eastAsia"/>
        </w:rPr>
        <w:t>Alt</w:t>
      </w:r>
      <w:r w:rsidR="00360FDC" w:rsidRPr="004E2F90">
        <w:rPr>
          <w:rFonts w:eastAsiaTheme="minorEastAsia"/>
        </w:rPr>
        <w:t xml:space="preserve"> </w:t>
      </w:r>
      <w:r w:rsidR="00360FDC">
        <w:rPr>
          <w:rFonts w:eastAsiaTheme="minorEastAsia"/>
        </w:rPr>
        <w:t>2</w:t>
      </w:r>
      <w:r w:rsidR="00360FDC" w:rsidRPr="004E2F90">
        <w:rPr>
          <w:rFonts w:eastAsiaTheme="minorEastAsia"/>
        </w:rPr>
        <w:t>:</w:t>
      </w:r>
      <w:r w:rsidR="00360FDC">
        <w:rPr>
          <w:rFonts w:eastAsiaTheme="minorEastAsia"/>
        </w:rPr>
        <w:t xml:space="preserve"> </w:t>
      </w:r>
      <w:r w:rsidR="00360FDC" w:rsidRPr="00360FDC">
        <w:rPr>
          <w:rFonts w:eastAsiaTheme="minorEastAsia"/>
        </w:rPr>
        <w:t>LP-WUS</w:t>
      </w:r>
      <w:r w:rsidR="00E464C3">
        <w:rPr>
          <w:rFonts w:eastAsiaTheme="minorEastAsia" w:hint="eastAsia"/>
        </w:rPr>
        <w:t xml:space="preserve"> </w:t>
      </w:r>
      <w:r w:rsidR="00360FDC">
        <w:rPr>
          <w:rFonts w:eastAsiaTheme="minorEastAsia"/>
        </w:rPr>
        <w:t>frequency resource</w:t>
      </w:r>
      <w:r w:rsidR="00360FDC" w:rsidRPr="00360FDC">
        <w:rPr>
          <w:rFonts w:eastAsiaTheme="minorEastAsia"/>
        </w:rPr>
        <w:t xml:space="preserve"> is configured </w:t>
      </w:r>
      <w:r w:rsidR="00360FDC">
        <w:rPr>
          <w:rFonts w:eastAsiaTheme="minorEastAsia"/>
        </w:rPr>
        <w:t>within a carrier</w:t>
      </w:r>
      <w:r w:rsidR="00360FDC" w:rsidRPr="00360FDC">
        <w:rPr>
          <w:rFonts w:eastAsiaTheme="minorEastAsia"/>
        </w:rPr>
        <w:t xml:space="preserve">, which can be </w:t>
      </w:r>
      <w:r w:rsidR="00360FDC">
        <w:rPr>
          <w:rFonts w:eastAsiaTheme="minorEastAsia"/>
        </w:rPr>
        <w:t xml:space="preserve">out </w:t>
      </w:r>
      <w:r w:rsidR="003260DB">
        <w:rPr>
          <w:rFonts w:eastAsiaTheme="minorEastAsia"/>
        </w:rPr>
        <w:t>of active</w:t>
      </w:r>
      <w:r w:rsidR="00B85C75">
        <w:rPr>
          <w:rFonts w:eastAsiaTheme="minorEastAsia" w:hint="eastAsia"/>
        </w:rPr>
        <w:t xml:space="preserve"> DL</w:t>
      </w:r>
      <w:r w:rsidR="00360FDC" w:rsidRPr="00360FDC">
        <w:rPr>
          <w:rFonts w:eastAsiaTheme="minorEastAsia"/>
        </w:rPr>
        <w:t xml:space="preserve"> BWP</w:t>
      </w:r>
      <w:r w:rsidR="00360FDC">
        <w:rPr>
          <w:rFonts w:eastAsiaTheme="minorEastAsia"/>
        </w:rPr>
        <w:t xml:space="preserve">. </w:t>
      </w:r>
    </w:p>
    <w:tbl>
      <w:tblPr>
        <w:tblStyle w:val="TableGrid19"/>
        <w:tblW w:w="9067" w:type="dxa"/>
        <w:tblLayout w:type="fixed"/>
        <w:tblLook w:val="04A0" w:firstRow="1" w:lastRow="0" w:firstColumn="1" w:lastColumn="0" w:noHBand="0" w:noVBand="1"/>
      </w:tblPr>
      <w:tblGrid>
        <w:gridCol w:w="1479"/>
        <w:gridCol w:w="2485"/>
        <w:gridCol w:w="5103"/>
      </w:tblGrid>
      <w:tr w:rsidR="00360FDC" w14:paraId="4D28C26A" w14:textId="77777777" w:rsidTr="006419CD">
        <w:tc>
          <w:tcPr>
            <w:tcW w:w="1479" w:type="dxa"/>
            <w:shd w:val="clear" w:color="auto" w:fill="D9D9D9" w:themeFill="background1" w:themeFillShade="D9"/>
          </w:tcPr>
          <w:p w14:paraId="4F023626" w14:textId="77777777" w:rsidR="00360FDC" w:rsidRDefault="00360FDC" w:rsidP="006419CD">
            <w:pPr>
              <w:ind w:left="200" w:right="200"/>
              <w:rPr>
                <w:rFonts w:ascii="Times New Roman" w:hAnsi="Times New Roman"/>
              </w:rPr>
            </w:pPr>
            <w:r>
              <w:rPr>
                <w:rFonts w:ascii="Times New Roman" w:hAnsi="Times New Roman"/>
              </w:rPr>
              <w:t>Company</w:t>
            </w:r>
          </w:p>
        </w:tc>
        <w:tc>
          <w:tcPr>
            <w:tcW w:w="2485" w:type="dxa"/>
            <w:shd w:val="clear" w:color="auto" w:fill="D9D9D9" w:themeFill="background1" w:themeFillShade="D9"/>
          </w:tcPr>
          <w:p w14:paraId="22E4375C" w14:textId="77777777" w:rsidR="00360FDC" w:rsidRDefault="00360FDC" w:rsidP="006419CD">
            <w:pPr>
              <w:ind w:left="200" w:right="200"/>
              <w:rPr>
                <w:rFonts w:ascii="Times New Roman" w:hAnsi="Times New Roman"/>
              </w:rPr>
            </w:pPr>
            <w:r>
              <w:rPr>
                <w:rFonts w:ascii="Times New Roman" w:hAnsi="Times New Roman"/>
              </w:rPr>
              <w:t>Y/N</w:t>
            </w:r>
          </w:p>
        </w:tc>
        <w:tc>
          <w:tcPr>
            <w:tcW w:w="5103" w:type="dxa"/>
            <w:shd w:val="clear" w:color="auto" w:fill="D9D9D9" w:themeFill="background1" w:themeFillShade="D9"/>
          </w:tcPr>
          <w:p w14:paraId="282C78F3" w14:textId="77777777" w:rsidR="00360FDC" w:rsidRDefault="00360FDC" w:rsidP="006419CD">
            <w:pPr>
              <w:ind w:left="200" w:right="200"/>
              <w:rPr>
                <w:rFonts w:ascii="Times New Roman" w:hAnsi="Times New Roman"/>
              </w:rPr>
            </w:pPr>
            <w:r>
              <w:rPr>
                <w:rFonts w:ascii="Times New Roman" w:hAnsi="Times New Roman"/>
              </w:rPr>
              <w:t>Comments</w:t>
            </w:r>
          </w:p>
        </w:tc>
      </w:tr>
      <w:tr w:rsidR="00360FDC" w14:paraId="107F85A1" w14:textId="77777777" w:rsidTr="006419CD">
        <w:tc>
          <w:tcPr>
            <w:tcW w:w="1479" w:type="dxa"/>
          </w:tcPr>
          <w:p w14:paraId="2FB748EE" w14:textId="77777777" w:rsidR="00360FDC" w:rsidRDefault="00360FDC" w:rsidP="006419CD">
            <w:pPr>
              <w:ind w:right="200"/>
              <w:rPr>
                <w:rFonts w:ascii="Times New Roman" w:eastAsiaTheme="minorEastAsia" w:hAnsi="Times New Roman"/>
                <w:lang w:eastAsia="zh-CN"/>
              </w:rPr>
            </w:pPr>
          </w:p>
        </w:tc>
        <w:tc>
          <w:tcPr>
            <w:tcW w:w="2485" w:type="dxa"/>
          </w:tcPr>
          <w:p w14:paraId="2575A5EF" w14:textId="77777777" w:rsidR="00360FDC" w:rsidRDefault="00360FDC" w:rsidP="006419CD">
            <w:pPr>
              <w:ind w:left="200" w:right="200"/>
              <w:rPr>
                <w:rFonts w:ascii="Times New Roman" w:eastAsiaTheme="minorEastAsia" w:hAnsi="Times New Roman"/>
                <w:lang w:eastAsia="zh-CN"/>
              </w:rPr>
            </w:pPr>
          </w:p>
        </w:tc>
        <w:tc>
          <w:tcPr>
            <w:tcW w:w="5103" w:type="dxa"/>
          </w:tcPr>
          <w:p w14:paraId="2D6B82A3" w14:textId="77777777" w:rsidR="00360FDC" w:rsidRDefault="00360FDC" w:rsidP="006419CD">
            <w:pPr>
              <w:ind w:left="200" w:right="200"/>
              <w:rPr>
                <w:rFonts w:ascii="Times New Roman" w:eastAsiaTheme="minorEastAsia" w:hAnsi="Times New Roman"/>
                <w:color w:val="000000" w:themeColor="text1"/>
              </w:rPr>
            </w:pPr>
          </w:p>
        </w:tc>
      </w:tr>
    </w:tbl>
    <w:p w14:paraId="08AA39D1" w14:textId="7B523956" w:rsidR="00360FDC" w:rsidRPr="00360FDC" w:rsidRDefault="00360FDC" w:rsidP="00360FDC">
      <w:pPr>
        <w:pStyle w:val="00BodyText"/>
        <w:rPr>
          <w:lang w:val="en-GB" w:eastAsia="zh-CN"/>
        </w:rPr>
      </w:pPr>
    </w:p>
    <w:p w14:paraId="5B740F93" w14:textId="77777777" w:rsidR="00970480" w:rsidRDefault="00037EF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28"/>
          <w:szCs w:val="28"/>
          <w:lang w:val="en-GB" w:eastAsia="zh-CN"/>
        </w:rPr>
        <w:t>Overlaid OFDM sequence for LP-WUS</w:t>
      </w:r>
      <w:r>
        <w:rPr>
          <w:rFonts w:ascii="Times New Roman" w:eastAsia="宋体" w:hAnsi="Times New Roman"/>
          <w:sz w:val="32"/>
          <w:szCs w:val="20"/>
          <w:lang w:val="en-GB" w:eastAsia="zh-CN"/>
        </w:rPr>
        <w:t xml:space="preserve"> </w:t>
      </w:r>
    </w:p>
    <w:p w14:paraId="0E8656DE" w14:textId="77777777" w:rsidR="00970480" w:rsidRDefault="00037EFE">
      <w:pPr>
        <w:pStyle w:val="31"/>
        <w:rPr>
          <w:rFonts w:ascii="Times New Roman" w:hAnsi="Times New Roman" w:cs="Times New Roman"/>
          <w:lang w:val="fr-FR" w:eastAsia="zh-CN"/>
        </w:rPr>
      </w:pPr>
      <w:r>
        <w:rPr>
          <w:rFonts w:ascii="Times New Roman" w:hAnsi="Times New Roman" w:cs="Times New Roman"/>
          <w:lang w:val="fr-FR" w:eastAsia="zh-CN"/>
        </w:rPr>
        <w:t xml:space="preserve">Overlaid Sequence Design  </w:t>
      </w:r>
    </w:p>
    <w:p w14:paraId="5B2647E8" w14:textId="6ACF5DEA" w:rsidR="00970480" w:rsidRPr="00F65059" w:rsidRDefault="00037EFE">
      <w:pPr>
        <w:pStyle w:val="41"/>
        <w:spacing w:before="120" w:after="120"/>
        <w:ind w:left="200" w:right="200" w:firstLine="220"/>
        <w:rPr>
          <w:rFonts w:ascii="Times New Roman" w:hAnsi="Times New Roman" w:cs="Times New Roman"/>
        </w:rPr>
      </w:pPr>
      <w:r w:rsidRPr="00F65059">
        <w:rPr>
          <w:rFonts w:ascii="Times New Roman" w:hAnsi="Times New Roman" w:cs="Times New Roman"/>
        </w:rPr>
        <w:t xml:space="preserve">3.2.1.1 </w:t>
      </w:r>
      <w:r w:rsidR="00F65059" w:rsidRPr="00F65059">
        <w:rPr>
          <w:rFonts w:ascii="Times New Roman" w:hAnsi="Times New Roman" w:cs="Times New Roman"/>
          <w:noProof/>
          <w:position w:val="-10"/>
        </w:rPr>
        <w:object w:dxaOrig="360" w:dyaOrig="300" w14:anchorId="78B9A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2pt;height:16.05pt;mso-width-percent:0;mso-height-percent:0;mso-width-percent:0;mso-height-percent:0" o:ole="">
            <v:imagedata r:id="rId11" o:title=""/>
          </v:shape>
          <o:OLEObject Type="Embed" ProgID="Equation.DSMT4" ShapeID="_x0000_i1025" DrawAspect="Content" ObjectID="_1801257741" r:id="rId12"/>
        </w:object>
      </w:r>
      <w:r w:rsidR="00F65059" w:rsidRPr="00F65059">
        <w:rPr>
          <w:rFonts w:ascii="Times New Roman" w:hAnsi="Times New Roman" w:cs="Times New Roman"/>
        </w:rPr>
        <w:t xml:space="preserve">  value </w:t>
      </w:r>
      <w:r w:rsidR="00F65059">
        <w:rPr>
          <w:rFonts w:ascii="Times New Roman" w:hAnsi="Times New Roman" w:cs="Times New Roman"/>
        </w:rPr>
        <w:t>for the overlaid ZC sequence</w:t>
      </w:r>
    </w:p>
    <w:p w14:paraId="4A73085D" w14:textId="33DDF9DF" w:rsidR="00F65059" w:rsidRPr="009D778A" w:rsidRDefault="009D778A" w:rsidP="00441DBB">
      <w:pPr>
        <w:pStyle w:val="00BodyText"/>
        <w:rPr>
          <w:sz w:val="20"/>
          <w:lang w:val="en-GB"/>
        </w:rPr>
      </w:pPr>
      <w:r w:rsidRPr="009D778A">
        <w:rPr>
          <w:rFonts w:ascii="Times New Roman" w:eastAsia="微软雅黑" w:hAnsi="Times New Roman"/>
          <w:sz w:val="20"/>
          <w:lang w:val="en-GB"/>
        </w:rPr>
        <w:t xml:space="preserve">RAN1 made following agreement for overlaid OFDM sequence generation. </w:t>
      </w:r>
    </w:p>
    <w:tbl>
      <w:tblPr>
        <w:tblStyle w:val="afffb"/>
        <w:tblW w:w="0" w:type="auto"/>
        <w:tblLook w:val="04A0" w:firstRow="1" w:lastRow="0" w:firstColumn="1" w:lastColumn="0" w:noHBand="0" w:noVBand="1"/>
      </w:tblPr>
      <w:tblGrid>
        <w:gridCol w:w="9060"/>
      </w:tblGrid>
      <w:tr w:rsidR="00F65059" w14:paraId="4D1F6273" w14:textId="77777777" w:rsidTr="00BB7D1B">
        <w:tc>
          <w:tcPr>
            <w:tcW w:w="9060" w:type="dxa"/>
          </w:tcPr>
          <w:p w14:paraId="3A14B7FE" w14:textId="77777777" w:rsidR="00F65059" w:rsidRPr="003D6DD2" w:rsidRDefault="00F65059" w:rsidP="00BB7D1B">
            <w:pPr>
              <w:shd w:val="clear" w:color="auto" w:fill="FFFFFF"/>
              <w:snapToGrid w:val="0"/>
              <w:rPr>
                <w:rFonts w:eastAsia="宋体" w:cs="Times"/>
                <w:color w:val="000000"/>
                <w:szCs w:val="20"/>
              </w:rPr>
            </w:pPr>
            <w:bookmarkStart w:id="11" w:name="_Hlk182971743"/>
            <w:r w:rsidRPr="003D6DD2">
              <w:rPr>
                <w:rFonts w:eastAsia="宋体" w:cs="Times"/>
                <w:b/>
                <w:bCs/>
                <w:iCs/>
                <w:color w:val="000000"/>
                <w:szCs w:val="20"/>
                <w:highlight w:val="green"/>
              </w:rPr>
              <w:t>Agreement</w:t>
            </w:r>
          </w:p>
          <w:p w14:paraId="47E36DCE" w14:textId="77777777" w:rsidR="00F65059" w:rsidRPr="003D6DD2" w:rsidRDefault="00F65059" w:rsidP="00BB7D1B">
            <w:pPr>
              <w:rPr>
                <w:rFonts w:cs="Times"/>
                <w:szCs w:val="20"/>
                <w:lang w:eastAsia="x-none"/>
              </w:rPr>
            </w:pPr>
            <w:r w:rsidRPr="003D6DD2">
              <w:rPr>
                <w:rFonts w:cs="Times"/>
                <w:szCs w:val="20"/>
                <w:lang w:eastAsia="x-none"/>
              </w:rPr>
              <w:t>For the overlaid OFDM sequence in time domain</w:t>
            </w:r>
            <w:bookmarkEnd w:id="11"/>
            <w:r w:rsidRPr="003D6DD2">
              <w:rPr>
                <w:rFonts w:cs="Times"/>
                <w:szCs w:val="20"/>
                <w:lang w:eastAsia="x-none"/>
              </w:rPr>
              <w:t xml:space="preserve">, the sequence is generated based on </w:t>
            </w:r>
          </w:p>
          <w:p w14:paraId="7AF84C34" w14:textId="77777777" w:rsidR="00F65059" w:rsidRPr="003D6DD2" w:rsidRDefault="00F65059" w:rsidP="00BB7D1B">
            <w:pPr>
              <w:ind w:left="200" w:right="202"/>
              <w:jc w:val="center"/>
              <w:rPr>
                <w:rFonts w:eastAsiaTheme="minorEastAsia" w:cs="Times"/>
                <w:i/>
                <w:szCs w:val="20"/>
                <w:lang w:eastAsia="zh-CN"/>
              </w:rPr>
            </w:pPr>
            <w:r w:rsidRPr="003D6DD2">
              <w:rPr>
                <w:rFonts w:eastAsiaTheme="minorEastAsia" w:cs="Times"/>
                <w:iCs/>
                <w:noProof/>
                <w:position w:val="-12"/>
                <w:szCs w:val="20"/>
                <w:lang w:eastAsia="zh-CN"/>
              </w:rPr>
              <w:object w:dxaOrig="1600" w:dyaOrig="520" w14:anchorId="42D0EFC4">
                <v:shape id="_x0000_i1026" type="#_x0000_t75" alt="" style="width:79.85pt;height:26.4pt;mso-width-percent:0;mso-height-percent:0;mso-width-percent:0;mso-height-percent:0" o:ole="">
                  <v:imagedata r:id="rId13" o:title=""/>
                </v:shape>
                <o:OLEObject Type="Embed" ProgID="Equation.DSMT4" ShapeID="_x0000_i1026" DrawAspect="Content" ObjectID="_1801257742" r:id="rId14"/>
              </w:object>
            </w:r>
            <w:r w:rsidRPr="003D6DD2">
              <w:rPr>
                <w:rFonts w:eastAsiaTheme="minorEastAsia" w:cs="Times"/>
                <w:i/>
                <w:szCs w:val="20"/>
                <w:lang w:eastAsia="zh-CN"/>
              </w:rPr>
              <w:t>,</w:t>
            </w:r>
            <w:r w:rsidRPr="003D6DD2">
              <w:rPr>
                <w:rFonts w:cs="Times"/>
                <w:noProof/>
                <w:position w:val="-10"/>
                <w:szCs w:val="20"/>
              </w:rPr>
              <w:object w:dxaOrig="1400" w:dyaOrig="300" w14:anchorId="648B07D8">
                <v:shape id="_x0000_i1027" type="#_x0000_t75" alt="" style="width:70.2pt;height:16.05pt;mso-width-percent:0;mso-height-percent:0;mso-width-percent:0;mso-height-percent:0" o:ole="">
                  <v:imagedata r:id="rId15" o:title=""/>
                </v:shape>
                <o:OLEObject Type="Embed" ProgID="Equation.DSMT4" ShapeID="_x0000_i1027" DrawAspect="Content" ObjectID="_1801257743" r:id="rId16"/>
              </w:object>
            </w:r>
          </w:p>
          <w:p w14:paraId="229054F6" w14:textId="77777777" w:rsidR="00F65059" w:rsidRPr="003D6DD2" w:rsidRDefault="00F65059" w:rsidP="00F65059">
            <w:pPr>
              <w:pStyle w:val="a1"/>
              <w:numPr>
                <w:ilvl w:val="0"/>
                <w:numId w:val="23"/>
              </w:numPr>
              <w:spacing w:after="0"/>
              <w:ind w:right="202"/>
              <w:rPr>
                <w:rFonts w:cs="Times"/>
              </w:rPr>
            </w:pPr>
            <w:r w:rsidRPr="003D6DD2">
              <w:rPr>
                <w:rFonts w:cs="Times"/>
              </w:rPr>
              <w:t xml:space="preserve">M=1, </w:t>
            </w:r>
            <w:r w:rsidRPr="003D6DD2">
              <w:rPr>
                <w:rFonts w:cs="Times"/>
                <w:noProof/>
                <w:position w:val="-10"/>
              </w:rPr>
              <w:object w:dxaOrig="360" w:dyaOrig="300" w14:anchorId="44B8DAE9">
                <v:shape id="_x0000_i1028" type="#_x0000_t75" alt="" style="width:18.2pt;height:16.05pt;mso-width-percent:0;mso-height-percent:0;mso-width-percent:0;mso-height-percent:0" o:ole="">
                  <v:imagedata r:id="rId11" o:title=""/>
                </v:shape>
                <o:OLEObject Type="Embed" ProgID="Equation.DSMT4" ShapeID="_x0000_i1028" DrawAspect="Content" ObjectID="_1801257744" r:id="rId17"/>
              </w:object>
            </w:r>
            <w:r w:rsidRPr="003D6DD2">
              <w:rPr>
                <w:rFonts w:cs="Times"/>
              </w:rPr>
              <w:t>is given by the largest prime number such that</w:t>
            </w:r>
            <w:r w:rsidRPr="003D6DD2">
              <w:rPr>
                <w:rFonts w:cs="Times"/>
                <w:noProof/>
                <w:position w:val="-10"/>
              </w:rPr>
              <w:object w:dxaOrig="840" w:dyaOrig="300" w14:anchorId="02B2F6A3">
                <v:shape id="_x0000_i1029" type="#_x0000_t75" alt="" style="width:42.05pt;height:16.05pt;mso-width-percent:0;mso-height-percent:0;mso-width-percent:0;mso-height-percent:0" o:ole="">
                  <v:imagedata r:id="rId18" o:title=""/>
                </v:shape>
                <o:OLEObject Type="Embed" ProgID="Equation.DSMT4" ShapeID="_x0000_i1029" DrawAspect="Content" ObjectID="_1801257745" r:id="rId19"/>
              </w:object>
            </w:r>
            <w:r w:rsidRPr="003D6DD2">
              <w:rPr>
                <w:rFonts w:cs="Times"/>
              </w:rPr>
              <w:t>,</w:t>
            </w:r>
            <w:r w:rsidRPr="003D6DD2">
              <w:rPr>
                <w:rFonts w:cs="Times"/>
                <w:noProof/>
                <w:position w:val="-10"/>
              </w:rPr>
              <w:object w:dxaOrig="340" w:dyaOrig="300" w14:anchorId="26AC8476">
                <v:shape id="_x0000_i1030" type="#_x0000_t75" alt="" style="width:17.45pt;height:16.05pt;mso-width-percent:0;mso-height-percent:0;mso-width-percent:0;mso-height-percent:0" o:ole="">
                  <v:imagedata r:id="rId20" o:title=""/>
                </v:shape>
                <o:OLEObject Type="Embed" ProgID="Equation.DSMT4" ShapeID="_x0000_i1030" DrawAspect="Content" ObjectID="_1801257746" r:id="rId21"/>
              </w:object>
            </w:r>
            <w:r w:rsidRPr="003D6DD2">
              <w:rPr>
                <w:rFonts w:cs="Times"/>
              </w:rPr>
              <w:t xml:space="preserve">is the overlaid OFDM sequence length. </w:t>
            </w:r>
          </w:p>
          <w:p w14:paraId="161834C4" w14:textId="77777777" w:rsidR="00F65059" w:rsidRPr="003D6DD2" w:rsidRDefault="00F65059" w:rsidP="00F65059">
            <w:pPr>
              <w:pStyle w:val="a1"/>
              <w:numPr>
                <w:ilvl w:val="1"/>
                <w:numId w:val="23"/>
              </w:numPr>
              <w:spacing w:after="0"/>
              <w:ind w:left="1440" w:right="202"/>
              <w:rPr>
                <w:rFonts w:cs="Times"/>
              </w:rPr>
            </w:pPr>
            <w:r w:rsidRPr="003D6DD2">
              <w:rPr>
                <w:rFonts w:cs="Times"/>
              </w:rPr>
              <w:t>The base overlaid sequence</w:t>
            </w:r>
            <w:r w:rsidRPr="003D6DD2">
              <w:rPr>
                <w:rFonts w:cs="Times"/>
                <w:noProof/>
                <w:position w:val="-10"/>
              </w:rPr>
              <w:object w:dxaOrig="440" w:dyaOrig="300" w14:anchorId="43627404">
                <v:shape id="_x0000_i1031" type="#_x0000_t75" alt="" style="width:22.1pt;height:13.9pt;mso-width-percent:0;mso-height-percent:0;mso-width-percent:0;mso-height-percent:0" o:ole="">
                  <v:imagedata r:id="rId22" o:title=""/>
                </v:shape>
                <o:OLEObject Type="Embed" ProgID="Equation.DSMT4" ShapeID="_x0000_i1031" DrawAspect="Content" ObjectID="_1801257747" r:id="rId23"/>
              </w:object>
            </w:r>
            <w:r w:rsidRPr="003D6DD2">
              <w:rPr>
                <w:rFonts w:cs="Times"/>
              </w:rPr>
              <w:t xml:space="preserve"> is generated by extension of </w:t>
            </w:r>
            <w:r w:rsidRPr="003D6DD2">
              <w:rPr>
                <w:rFonts w:cs="Times"/>
                <w:b/>
                <w:noProof/>
                <w:position w:val="-12"/>
              </w:rPr>
              <w:object w:dxaOrig="300" w:dyaOrig="320" w14:anchorId="3309A36F">
                <v:shape id="_x0000_i1032" type="#_x0000_t75" alt="" style="width:16.05pt;height:16.05pt;mso-width-percent:0;mso-height-percent:0;mso-width-percent:0;mso-height-percent:0" o:ole="">
                  <v:imagedata r:id="rId24" o:title=""/>
                </v:shape>
                <o:OLEObject Type="Embed" ProgID="Equation.DSMT4" ShapeID="_x0000_i1032" DrawAspect="Content" ObjectID="_1801257748" r:id="rId25"/>
              </w:object>
            </w:r>
          </w:p>
          <w:p w14:paraId="39ACFD0C" w14:textId="77777777" w:rsidR="00F65059" w:rsidRPr="003D6DD2" w:rsidRDefault="00F65059" w:rsidP="00355947">
            <w:pPr>
              <w:pStyle w:val="a1"/>
              <w:numPr>
                <w:ilvl w:val="1"/>
                <w:numId w:val="35"/>
              </w:numPr>
              <w:ind w:left="720" w:right="202"/>
              <w:jc w:val="center"/>
              <w:rPr>
                <w:rFonts w:cs="Times"/>
                <w:noProof/>
              </w:rPr>
            </w:pPr>
            <w:r w:rsidRPr="003D6DD2">
              <w:rPr>
                <w:rFonts w:eastAsiaTheme="minorEastAsia" w:cs="Times"/>
                <w:noProof/>
                <w:position w:val="-12"/>
              </w:rPr>
              <w:object w:dxaOrig="1880" w:dyaOrig="340" w14:anchorId="13CF94F8">
                <v:shape id="_x0000_i1033" type="#_x0000_t75" alt="" style="width:94.45pt;height:17.45pt;mso-width-percent:0;mso-height-percent:0;mso-width-percent:0;mso-height-percent:0" o:ole="">
                  <v:imagedata r:id="rId26" o:title=""/>
                </v:shape>
                <o:OLEObject Type="Embed" ProgID="Equation.DSMT4" ShapeID="_x0000_i1033" DrawAspect="Content" ObjectID="_1801257749" r:id="rId27"/>
              </w:object>
            </w:r>
            <w:r w:rsidRPr="003D6DD2">
              <w:rPr>
                <w:rFonts w:eastAsiaTheme="minorEastAsia" w:cs="Times"/>
              </w:rPr>
              <w:t>,</w:t>
            </w:r>
            <w:r w:rsidRPr="003D6DD2">
              <w:rPr>
                <w:rFonts w:cs="Times"/>
                <w:noProof/>
                <w:position w:val="-10"/>
              </w:rPr>
              <w:object w:dxaOrig="1340" w:dyaOrig="300" w14:anchorId="1D92B80D">
                <v:shape id="_x0000_i1034" type="#_x0000_t75" alt="" style="width:65.95pt;height:16.05pt;mso-width-percent:0;mso-height-percent:0;mso-width-percent:0;mso-height-percent:0" o:ole="">
                  <v:imagedata r:id="rId28" o:title=""/>
                </v:shape>
                <o:OLEObject Type="Embed" ProgID="Equation.DSMT4" ShapeID="_x0000_i1034" DrawAspect="Content" ObjectID="_1801257750" r:id="rId29"/>
              </w:object>
            </w:r>
          </w:p>
          <w:p w14:paraId="3C7497E4" w14:textId="77777777" w:rsidR="00F65059" w:rsidRPr="003D6DD2" w:rsidRDefault="00F65059" w:rsidP="00F65059">
            <w:pPr>
              <w:pStyle w:val="a1"/>
              <w:numPr>
                <w:ilvl w:val="1"/>
                <w:numId w:val="23"/>
              </w:numPr>
              <w:spacing w:after="0"/>
              <w:ind w:left="1440" w:right="202"/>
              <w:rPr>
                <w:rFonts w:eastAsiaTheme="minorEastAsia" w:cs="Times"/>
                <w:i/>
              </w:rPr>
            </w:pPr>
            <w:r w:rsidRPr="003D6DD2">
              <w:rPr>
                <w:rFonts w:cs="Times"/>
              </w:rPr>
              <w:t>With CS(s) applied to the base overlaid OFDM sequence if any:</w:t>
            </w:r>
            <w:r w:rsidRPr="003D6DD2">
              <w:rPr>
                <w:rFonts w:cs="Times"/>
                <w:noProof/>
                <w:position w:val="-10"/>
              </w:rPr>
              <w:object w:dxaOrig="260" w:dyaOrig="300" w14:anchorId="20AB88EA">
                <v:shape id="_x0000_i1035" type="#_x0000_t75" alt="" style="width:12.5pt;height:16.05pt;mso-width-percent:0;mso-height-percent:0;mso-width-percent:0;mso-height-percent:0" o:ole="">
                  <v:imagedata r:id="rId30" o:title=""/>
                </v:shape>
                <o:OLEObject Type="Embed" ProgID="Equation.DSMT4" ShapeID="_x0000_i1035" DrawAspect="Content" ObjectID="_1801257751" r:id="rId31"/>
              </w:object>
            </w:r>
            <w:r w:rsidRPr="003D6DD2">
              <w:rPr>
                <w:rFonts w:eastAsiaTheme="minorEastAsia" w:cs="Times"/>
              </w:rPr>
              <w:t xml:space="preserve">denotes the potential </w:t>
            </w:r>
            <w:r w:rsidRPr="003D6DD2">
              <w:rPr>
                <w:rFonts w:eastAsiaTheme="minorEastAsia" w:cs="Times"/>
              </w:rPr>
              <w:lastRenderedPageBreak/>
              <w:t>cyclic shift (s)</w:t>
            </w:r>
          </w:p>
          <w:p w14:paraId="5FF3DA32" w14:textId="77777777" w:rsidR="00F65059" w:rsidRPr="003D6DD2" w:rsidRDefault="00F65059" w:rsidP="00355947">
            <w:pPr>
              <w:pStyle w:val="a1"/>
              <w:numPr>
                <w:ilvl w:val="1"/>
                <w:numId w:val="35"/>
              </w:numPr>
              <w:ind w:leftChars="880" w:left="2180" w:right="202"/>
              <w:jc w:val="center"/>
              <w:rPr>
                <w:rFonts w:eastAsiaTheme="minorEastAsia" w:cs="Times"/>
              </w:rPr>
            </w:pPr>
            <w:r w:rsidRPr="003D6DD2">
              <w:rPr>
                <w:rFonts w:eastAsiaTheme="minorEastAsia" w:cs="Times"/>
                <w:noProof/>
                <w:position w:val="-12"/>
              </w:rPr>
              <w:object w:dxaOrig="2439" w:dyaOrig="340" w14:anchorId="6FB049B4">
                <v:shape id="_x0000_i1036" type="#_x0000_t75" alt="" style="width:122.95pt;height:17.45pt;mso-width-percent:0;mso-height-percent:0;mso-width-percent:0;mso-height-percent:0" o:ole="">
                  <v:imagedata r:id="rId32" o:title=""/>
                </v:shape>
                <o:OLEObject Type="Embed" ProgID="Equation.DSMT4" ShapeID="_x0000_i1036" DrawAspect="Content" ObjectID="_1801257752" r:id="rId33"/>
              </w:object>
            </w:r>
            <w:r w:rsidRPr="003D6DD2">
              <w:rPr>
                <w:rFonts w:eastAsiaTheme="minorEastAsia" w:cs="Times"/>
              </w:rPr>
              <w:t>,</w:t>
            </w:r>
            <w:r w:rsidRPr="003D6DD2">
              <w:rPr>
                <w:rFonts w:cs="Times"/>
                <w:noProof/>
                <w:position w:val="-10"/>
              </w:rPr>
              <w:object w:dxaOrig="1340" w:dyaOrig="300" w14:anchorId="59087048">
                <v:shape id="_x0000_i1037" type="#_x0000_t75" alt="" style="width:65.95pt;height:16.05pt;mso-width-percent:0;mso-height-percent:0;mso-width-percent:0;mso-height-percent:0" o:ole="">
                  <v:imagedata r:id="rId28" o:title=""/>
                </v:shape>
                <o:OLEObject Type="Embed" ProgID="Equation.DSMT4" ShapeID="_x0000_i1037" DrawAspect="Content" ObjectID="_1801257753" r:id="rId34"/>
              </w:object>
            </w:r>
            <w:r w:rsidRPr="003D6DD2">
              <w:rPr>
                <w:rFonts w:eastAsiaTheme="minorEastAsia" w:cs="Times"/>
              </w:rPr>
              <w:t xml:space="preserve">, </w:t>
            </w:r>
          </w:p>
          <w:p w14:paraId="29069E3C" w14:textId="77777777" w:rsidR="00F65059" w:rsidRPr="003D6DD2" w:rsidRDefault="00F65059" w:rsidP="00F65059">
            <w:pPr>
              <w:pStyle w:val="a1"/>
              <w:numPr>
                <w:ilvl w:val="0"/>
                <w:numId w:val="23"/>
              </w:numPr>
              <w:spacing w:after="0"/>
              <w:ind w:right="202"/>
              <w:rPr>
                <w:rFonts w:cs="Times"/>
              </w:rPr>
            </w:pPr>
            <w:r w:rsidRPr="003D6DD2">
              <w:rPr>
                <w:rFonts w:cs="Times"/>
              </w:rPr>
              <w:t xml:space="preserve">M=2, 4, </w:t>
            </w:r>
            <w:r w:rsidRPr="003D6DD2">
              <w:rPr>
                <w:rFonts w:cs="Times"/>
                <w:noProof/>
                <w:position w:val="-10"/>
              </w:rPr>
              <w:object w:dxaOrig="360" w:dyaOrig="300" w14:anchorId="33C85798">
                <v:shape id="_x0000_i1038" type="#_x0000_t75" alt="" style="width:18.2pt;height:16.05pt;mso-width-percent:0;mso-height-percent:0;mso-width-percent:0;mso-height-percent:0" o:ole="">
                  <v:imagedata r:id="rId11" o:title=""/>
                </v:shape>
                <o:OLEObject Type="Embed" ProgID="Equation.DSMT4" ShapeID="_x0000_i1038" DrawAspect="Content" ObjectID="_1801257754" r:id="rId35"/>
              </w:object>
            </w:r>
            <w:r w:rsidRPr="003D6DD2">
              <w:rPr>
                <w:rFonts w:cs="Times"/>
              </w:rPr>
              <w:t>is down-selected from the following:</w:t>
            </w:r>
          </w:p>
          <w:p w14:paraId="7DF1371D" w14:textId="77777777" w:rsidR="00F65059" w:rsidRPr="003D6DD2" w:rsidRDefault="00F65059" w:rsidP="00F65059">
            <w:pPr>
              <w:pStyle w:val="a1"/>
              <w:numPr>
                <w:ilvl w:val="1"/>
                <w:numId w:val="23"/>
              </w:numPr>
              <w:spacing w:after="0"/>
              <w:ind w:left="1440" w:right="202"/>
              <w:rPr>
                <w:rFonts w:cs="Times"/>
              </w:rPr>
            </w:pPr>
            <w:r w:rsidRPr="003D6DD2">
              <w:rPr>
                <w:rFonts w:cs="Times"/>
                <w:noProof/>
              </w:rPr>
              <w:t xml:space="preserve">Alt1: </w:t>
            </w:r>
            <w:r w:rsidRPr="003D6DD2">
              <w:rPr>
                <w:rFonts w:cs="Times"/>
                <w:noProof/>
                <w:position w:val="-10"/>
              </w:rPr>
              <w:object w:dxaOrig="360" w:dyaOrig="300" w14:anchorId="27D5291A">
                <v:shape id="_x0000_i1039" type="#_x0000_t75" alt="" style="width:18.2pt;height:16.05pt;mso-width-percent:0;mso-height-percent:0;mso-width-percent:0;mso-height-percent:0" o:ole="">
                  <v:imagedata r:id="rId11" o:title=""/>
                </v:shape>
                <o:OLEObject Type="Embed" ProgID="Equation.DSMT4" ShapeID="_x0000_i1039" DrawAspect="Content" ObjectID="_1801257755" r:id="rId36"/>
              </w:object>
            </w:r>
            <w:r w:rsidRPr="003D6DD2">
              <w:rPr>
                <w:rFonts w:cs="Times"/>
              </w:rPr>
              <w:t>is given by the largest prime number such that</w:t>
            </w:r>
            <w:r w:rsidRPr="003D6DD2">
              <w:rPr>
                <w:rFonts w:cs="Times"/>
                <w:noProof/>
                <w:position w:val="-10"/>
              </w:rPr>
              <w:object w:dxaOrig="840" w:dyaOrig="300" w14:anchorId="37969DD7">
                <v:shape id="_x0000_i1040" type="#_x0000_t75" alt="" style="width:42.05pt;height:16.05pt;mso-width-percent:0;mso-height-percent:0;mso-width-percent:0;mso-height-percent:0" o:ole="">
                  <v:imagedata r:id="rId37" o:title=""/>
                </v:shape>
                <o:OLEObject Type="Embed" ProgID="Equation.DSMT4" ShapeID="_x0000_i1040" DrawAspect="Content" ObjectID="_1801257756" r:id="rId38"/>
              </w:object>
            </w:r>
            <w:r w:rsidRPr="003D6DD2">
              <w:rPr>
                <w:rFonts w:cs="Times"/>
              </w:rPr>
              <w:t>,</w:t>
            </w:r>
            <w:r w:rsidRPr="003D6DD2">
              <w:rPr>
                <w:rFonts w:cs="Times"/>
                <w:noProof/>
                <w:position w:val="-10"/>
              </w:rPr>
              <w:object w:dxaOrig="340" w:dyaOrig="300" w14:anchorId="28322151">
                <v:shape id="_x0000_i1041" type="#_x0000_t75" alt="" style="width:17.45pt;height:16.05pt;mso-width-percent:0;mso-height-percent:0;mso-width-percent:0;mso-height-percent:0" o:ole="">
                  <v:imagedata r:id="rId39" o:title=""/>
                </v:shape>
                <o:OLEObject Type="Embed" ProgID="Equation.DSMT4" ShapeID="_x0000_i1041" DrawAspect="Content" ObjectID="_1801257757" r:id="rId40"/>
              </w:object>
            </w:r>
            <w:r w:rsidRPr="003D6DD2">
              <w:rPr>
                <w:rFonts w:cs="Times"/>
              </w:rPr>
              <w:t>is the overlaid OFDM sequence length.</w:t>
            </w:r>
          </w:p>
          <w:p w14:paraId="29DC5324" w14:textId="77777777" w:rsidR="00F65059" w:rsidRPr="003D6DD2" w:rsidRDefault="00F65059" w:rsidP="00F65059">
            <w:pPr>
              <w:pStyle w:val="a1"/>
              <w:numPr>
                <w:ilvl w:val="2"/>
                <w:numId w:val="23"/>
              </w:numPr>
              <w:spacing w:after="0"/>
              <w:ind w:right="202"/>
              <w:rPr>
                <w:rFonts w:cs="Times"/>
              </w:rPr>
            </w:pPr>
            <w:r w:rsidRPr="003D6DD2">
              <w:rPr>
                <w:rFonts w:cs="Times"/>
              </w:rPr>
              <w:t>The base overlaid sequence</w:t>
            </w:r>
            <w:r w:rsidRPr="003D6DD2">
              <w:rPr>
                <w:rFonts w:cs="Times"/>
                <w:noProof/>
                <w:position w:val="-10"/>
              </w:rPr>
              <w:object w:dxaOrig="440" w:dyaOrig="300" w14:anchorId="2634DC98">
                <v:shape id="_x0000_i1042" type="#_x0000_t75" alt="" style="width:22.1pt;height:13.9pt;mso-width-percent:0;mso-height-percent:0;mso-width-percent:0;mso-height-percent:0" o:ole="">
                  <v:imagedata r:id="rId41" o:title=""/>
                </v:shape>
                <o:OLEObject Type="Embed" ProgID="Equation.DSMT4" ShapeID="_x0000_i1042" DrawAspect="Content" ObjectID="_1801257758" r:id="rId42"/>
              </w:object>
            </w:r>
            <w:r w:rsidRPr="003D6DD2">
              <w:rPr>
                <w:rFonts w:cs="Times"/>
              </w:rPr>
              <w:t>is generated by extension of</w:t>
            </w:r>
            <w:r w:rsidRPr="003D6DD2">
              <w:rPr>
                <w:rFonts w:cs="Times"/>
                <w:b/>
                <w:noProof/>
                <w:position w:val="-12"/>
              </w:rPr>
              <w:object w:dxaOrig="300" w:dyaOrig="320" w14:anchorId="54FF8796">
                <v:shape id="_x0000_i1043" type="#_x0000_t75" alt="" style="width:16.05pt;height:16.05pt;mso-width-percent:0;mso-height-percent:0;mso-width-percent:0;mso-height-percent:0" o:ole="">
                  <v:imagedata r:id="rId43" o:title=""/>
                </v:shape>
                <o:OLEObject Type="Embed" ProgID="Equation.DSMT4" ShapeID="_x0000_i1043" DrawAspect="Content" ObjectID="_1801257759" r:id="rId44"/>
              </w:object>
            </w:r>
          </w:p>
          <w:p w14:paraId="046E4C72" w14:textId="77777777" w:rsidR="00F65059" w:rsidRPr="003D6DD2" w:rsidRDefault="00F65059" w:rsidP="00355947">
            <w:pPr>
              <w:pStyle w:val="a1"/>
              <w:numPr>
                <w:ilvl w:val="1"/>
                <w:numId w:val="35"/>
              </w:numPr>
              <w:ind w:left="720" w:right="202"/>
              <w:jc w:val="center"/>
              <w:rPr>
                <w:rFonts w:cs="Times"/>
              </w:rPr>
            </w:pPr>
            <w:r w:rsidRPr="003D6DD2">
              <w:rPr>
                <w:rFonts w:eastAsiaTheme="minorEastAsia" w:cs="Times"/>
                <w:noProof/>
                <w:position w:val="-12"/>
              </w:rPr>
              <w:object w:dxaOrig="1880" w:dyaOrig="340" w14:anchorId="6A01738F">
                <v:shape id="_x0000_i1044" type="#_x0000_t75" alt="" style="width:94.45pt;height:17.45pt;mso-width-percent:0;mso-height-percent:0;mso-width-percent:0;mso-height-percent:0" o:ole="">
                  <v:imagedata r:id="rId26" o:title=""/>
                </v:shape>
                <o:OLEObject Type="Embed" ProgID="Equation.DSMT4" ShapeID="_x0000_i1044" DrawAspect="Content" ObjectID="_1801257760" r:id="rId45"/>
              </w:object>
            </w:r>
            <w:r w:rsidRPr="003D6DD2">
              <w:rPr>
                <w:rFonts w:eastAsiaTheme="minorEastAsia" w:cs="Times"/>
              </w:rPr>
              <w:t>,</w:t>
            </w:r>
            <w:r w:rsidRPr="003D6DD2">
              <w:rPr>
                <w:rFonts w:cs="Times"/>
                <w:noProof/>
                <w:position w:val="-10"/>
              </w:rPr>
              <w:object w:dxaOrig="1340" w:dyaOrig="300" w14:anchorId="54BB2EA2">
                <v:shape id="_x0000_i1045" type="#_x0000_t75" alt="" style="width:65.95pt;height:16.05pt;mso-width-percent:0;mso-height-percent:0;mso-width-percent:0;mso-height-percent:0" o:ole="">
                  <v:imagedata r:id="rId28" o:title=""/>
                </v:shape>
                <o:OLEObject Type="Embed" ProgID="Equation.DSMT4" ShapeID="_x0000_i1045" DrawAspect="Content" ObjectID="_1801257761" r:id="rId46"/>
              </w:object>
            </w:r>
          </w:p>
          <w:p w14:paraId="16776604" w14:textId="77777777" w:rsidR="00F65059" w:rsidRPr="003D6DD2" w:rsidRDefault="00F65059" w:rsidP="00F65059">
            <w:pPr>
              <w:pStyle w:val="a1"/>
              <w:numPr>
                <w:ilvl w:val="2"/>
                <w:numId w:val="23"/>
              </w:numPr>
              <w:spacing w:after="0"/>
              <w:ind w:right="202"/>
              <w:rPr>
                <w:rFonts w:eastAsiaTheme="minorEastAsia" w:cs="Times"/>
                <w:i/>
              </w:rPr>
            </w:pPr>
            <w:r w:rsidRPr="003D6DD2">
              <w:rPr>
                <w:rFonts w:cs="Times"/>
              </w:rPr>
              <w:t>With CS(s) applied to the base overlaid OFDM sequence if any:</w:t>
            </w:r>
            <w:r w:rsidRPr="003D6DD2">
              <w:rPr>
                <w:rFonts w:cs="Times"/>
                <w:noProof/>
                <w:position w:val="-10"/>
              </w:rPr>
              <w:object w:dxaOrig="260" w:dyaOrig="300" w14:anchorId="2BF8D618">
                <v:shape id="_x0000_i1046" type="#_x0000_t75" alt="" style="width:12.5pt;height:16.05pt;mso-width-percent:0;mso-height-percent:0;mso-width-percent:0;mso-height-percent:0" o:ole="">
                  <v:imagedata r:id="rId30" o:title=""/>
                </v:shape>
                <o:OLEObject Type="Embed" ProgID="Equation.DSMT4" ShapeID="_x0000_i1046" DrawAspect="Content" ObjectID="_1801257762" r:id="rId47"/>
              </w:object>
            </w:r>
            <w:r w:rsidRPr="003D6DD2">
              <w:rPr>
                <w:rFonts w:eastAsiaTheme="minorEastAsia" w:cs="Times"/>
              </w:rPr>
              <w:t>denotes the potential cyclic shift (s)</w:t>
            </w:r>
          </w:p>
          <w:p w14:paraId="7D916E8F" w14:textId="77777777" w:rsidR="00F65059" w:rsidRPr="003D6DD2" w:rsidRDefault="00F65059" w:rsidP="00355947">
            <w:pPr>
              <w:pStyle w:val="a1"/>
              <w:numPr>
                <w:ilvl w:val="1"/>
                <w:numId w:val="35"/>
              </w:numPr>
              <w:ind w:left="2160" w:right="202"/>
              <w:jc w:val="center"/>
              <w:rPr>
                <w:rFonts w:eastAsiaTheme="minorEastAsia" w:cs="Times"/>
              </w:rPr>
            </w:pPr>
            <w:r w:rsidRPr="003D6DD2">
              <w:rPr>
                <w:rFonts w:eastAsiaTheme="minorEastAsia" w:cs="Times"/>
                <w:noProof/>
                <w:position w:val="-12"/>
              </w:rPr>
              <w:object w:dxaOrig="2439" w:dyaOrig="340" w14:anchorId="043A1703">
                <v:shape id="_x0000_i1047" type="#_x0000_t75" alt="" style="width:122.95pt;height:17.45pt;mso-width-percent:0;mso-height-percent:0;mso-width-percent:0;mso-height-percent:0" o:ole="">
                  <v:imagedata r:id="rId32" o:title=""/>
                </v:shape>
                <o:OLEObject Type="Embed" ProgID="Equation.DSMT4" ShapeID="_x0000_i1047" DrawAspect="Content" ObjectID="_1801257763" r:id="rId48"/>
              </w:object>
            </w:r>
            <w:r w:rsidRPr="003D6DD2">
              <w:rPr>
                <w:rFonts w:eastAsiaTheme="minorEastAsia" w:cs="Times"/>
              </w:rPr>
              <w:t>,</w:t>
            </w:r>
            <w:r w:rsidRPr="003D6DD2">
              <w:rPr>
                <w:rFonts w:cs="Times"/>
                <w:noProof/>
                <w:position w:val="-10"/>
              </w:rPr>
              <w:object w:dxaOrig="1340" w:dyaOrig="300" w14:anchorId="43917BB9">
                <v:shape id="_x0000_i1048" type="#_x0000_t75" alt="" style="width:65.95pt;height:16.05pt;mso-width-percent:0;mso-height-percent:0;mso-width-percent:0;mso-height-percent:0" o:ole="">
                  <v:imagedata r:id="rId28" o:title=""/>
                </v:shape>
                <o:OLEObject Type="Embed" ProgID="Equation.DSMT4" ShapeID="_x0000_i1048" DrawAspect="Content" ObjectID="_1801257764" r:id="rId49"/>
              </w:object>
            </w:r>
          </w:p>
          <w:p w14:paraId="4F4B4C40" w14:textId="77777777" w:rsidR="00F65059" w:rsidRPr="003D6DD2" w:rsidRDefault="00F65059" w:rsidP="00F65059">
            <w:pPr>
              <w:pStyle w:val="a1"/>
              <w:numPr>
                <w:ilvl w:val="2"/>
                <w:numId w:val="23"/>
              </w:numPr>
              <w:spacing w:after="0"/>
              <w:ind w:right="202"/>
              <w:rPr>
                <w:rFonts w:cs="Times"/>
                <w:noProof/>
                <w:position w:val="-10"/>
              </w:rPr>
            </w:pPr>
            <w:r w:rsidRPr="003D6DD2">
              <w:rPr>
                <w:rFonts w:cs="Times"/>
                <w:noProof/>
                <w:position w:val="-10"/>
              </w:rPr>
              <w:t>Note it doesn’t preclude any pulse shaping scheme if any.</w:t>
            </w:r>
          </w:p>
          <w:p w14:paraId="16B90719" w14:textId="77777777" w:rsidR="00F65059" w:rsidRPr="003D6DD2" w:rsidRDefault="00F65059" w:rsidP="00F65059">
            <w:pPr>
              <w:pStyle w:val="a1"/>
              <w:numPr>
                <w:ilvl w:val="1"/>
                <w:numId w:val="23"/>
              </w:numPr>
              <w:spacing w:after="0"/>
              <w:ind w:left="1440" w:right="202"/>
              <w:rPr>
                <w:rFonts w:cs="Times"/>
              </w:rPr>
            </w:pPr>
            <w:r w:rsidRPr="003D6DD2">
              <w:rPr>
                <w:rFonts w:cs="Times"/>
                <w:noProof/>
              </w:rPr>
              <w:t>Alt2:</w:t>
            </w:r>
            <w:r w:rsidRPr="003D6DD2">
              <w:rPr>
                <w:rFonts w:cs="Times"/>
                <w:noProof/>
                <w:position w:val="-10"/>
              </w:rPr>
              <w:object w:dxaOrig="360" w:dyaOrig="300" w14:anchorId="3F44336F">
                <v:shape id="_x0000_i1049" type="#_x0000_t75" alt="" style="width:18.2pt;height:16.05pt;mso-width-percent:0;mso-height-percent:0;mso-width-percent:0;mso-height-percent:0" o:ole="">
                  <v:imagedata r:id="rId11" o:title=""/>
                </v:shape>
                <o:OLEObject Type="Embed" ProgID="Equation.DSMT4" ShapeID="_x0000_i1049" DrawAspect="Content" ObjectID="_1801257765" r:id="rId50"/>
              </w:object>
            </w:r>
            <w:r w:rsidRPr="003D6DD2">
              <w:rPr>
                <w:rFonts w:cs="Times"/>
              </w:rPr>
              <w:t>is given by the largest prime number such that</w:t>
            </w:r>
            <w:r w:rsidRPr="003D6DD2">
              <w:rPr>
                <w:rFonts w:cs="Times"/>
                <w:noProof/>
                <w:position w:val="-10"/>
              </w:rPr>
              <w:object w:dxaOrig="1200" w:dyaOrig="300" w14:anchorId="36761140">
                <v:shape id="_x0000_i1050" type="#_x0000_t75" alt="" style="width:60.95pt;height:16.05pt" o:ole="">
                  <v:imagedata r:id="rId51" o:title=""/>
                </v:shape>
                <o:OLEObject Type="Embed" ProgID="Equation.DSMT4" ShapeID="_x0000_i1050" DrawAspect="Content" ObjectID="_1801257766" r:id="rId52"/>
              </w:object>
            </w:r>
            <w:r w:rsidRPr="003D6DD2">
              <w:rPr>
                <w:rFonts w:cs="Times"/>
              </w:rPr>
              <w:t xml:space="preserve">, </w:t>
            </w:r>
            <w:r w:rsidRPr="003D6DD2">
              <w:rPr>
                <w:rFonts w:cs="Times"/>
                <w:noProof/>
                <w:position w:val="-10"/>
              </w:rPr>
              <w:object w:dxaOrig="340" w:dyaOrig="300" w14:anchorId="6A809B9D">
                <v:shape id="_x0000_i1051" type="#_x0000_t75" alt="" style="width:17.45pt;height:16.05pt;mso-width-percent:0;mso-height-percent:0;mso-width-percent:0;mso-height-percent:0" o:ole="">
                  <v:imagedata r:id="rId39" o:title=""/>
                </v:shape>
                <o:OLEObject Type="Embed" ProgID="Equation.DSMT4" ShapeID="_x0000_i1051" DrawAspect="Content" ObjectID="_1801257767" r:id="rId53"/>
              </w:object>
            </w:r>
            <w:r w:rsidRPr="003D6DD2">
              <w:rPr>
                <w:rFonts w:cs="Times"/>
              </w:rPr>
              <w:t xml:space="preserve"> is the overlaid OFDM sequence length. </w:t>
            </w:r>
          </w:p>
          <w:p w14:paraId="5352075F" w14:textId="77777777" w:rsidR="00F65059" w:rsidRPr="003D6DD2" w:rsidRDefault="00F65059" w:rsidP="00F65059">
            <w:pPr>
              <w:pStyle w:val="a1"/>
              <w:numPr>
                <w:ilvl w:val="2"/>
                <w:numId w:val="23"/>
              </w:numPr>
              <w:spacing w:after="0"/>
              <w:ind w:right="202"/>
              <w:rPr>
                <w:rFonts w:cs="Times"/>
              </w:rPr>
            </w:pPr>
            <w:r w:rsidRPr="003D6DD2">
              <w:rPr>
                <w:rFonts w:cs="Times"/>
              </w:rPr>
              <w:t>The base overlaid sequence</w:t>
            </w:r>
            <w:r w:rsidRPr="003D6DD2">
              <w:rPr>
                <w:rFonts w:cs="Times"/>
                <w:noProof/>
                <w:position w:val="-10"/>
              </w:rPr>
              <w:object w:dxaOrig="440" w:dyaOrig="300" w14:anchorId="62DECE4B">
                <v:shape id="_x0000_i1052" type="#_x0000_t75" alt="" style="width:22.1pt;height:13.9pt;mso-width-percent:0;mso-height-percent:0;mso-width-percent:0;mso-height-percent:0" o:ole="">
                  <v:imagedata r:id="rId41" o:title=""/>
                </v:shape>
                <o:OLEObject Type="Embed" ProgID="Equation.DSMT4" ShapeID="_x0000_i1052" DrawAspect="Content" ObjectID="_1801257768" r:id="rId54"/>
              </w:object>
            </w:r>
            <w:r w:rsidRPr="003D6DD2">
              <w:rPr>
                <w:rFonts w:cs="Times"/>
              </w:rPr>
              <w:t xml:space="preserve">is generated by inserting zeros before and/or after </w:t>
            </w:r>
            <w:r w:rsidRPr="003D6DD2">
              <w:rPr>
                <w:rFonts w:cs="Times"/>
                <w:noProof/>
                <w:position w:val="-12"/>
              </w:rPr>
              <w:object w:dxaOrig="300" w:dyaOrig="320" w14:anchorId="189D018B">
                <v:shape id="_x0000_i1053" type="#_x0000_t75" alt="" style="width:16.05pt;height:16.05pt;mso-width-percent:0;mso-height-percent:0;mso-width-percent:0;mso-height-percent:0" o:ole="">
                  <v:imagedata r:id="rId24" o:title=""/>
                </v:shape>
                <o:OLEObject Type="Embed" ProgID="Equation.DSMT4" ShapeID="_x0000_i1053" DrawAspect="Content" ObjectID="_1801257769" r:id="rId55"/>
              </w:object>
            </w:r>
            <w:r w:rsidRPr="003D6DD2">
              <w:rPr>
                <w:rFonts w:cs="Times"/>
              </w:rPr>
              <w:t>. The total number of zeros is</w:t>
            </w:r>
            <w:r w:rsidRPr="003D6DD2">
              <w:rPr>
                <w:rFonts w:cs="Times"/>
                <w:noProof/>
                <w:position w:val="-10"/>
              </w:rPr>
              <w:object w:dxaOrig="820" w:dyaOrig="300" w14:anchorId="5A50F35B">
                <v:shape id="_x0000_i1054" type="#_x0000_t75" alt="" style="width:41.7pt;height:16.05pt;mso-width-percent:0;mso-height-percent:0;mso-width-percent:0;mso-height-percent:0" o:ole="">
                  <v:imagedata r:id="rId56" o:title=""/>
                </v:shape>
                <o:OLEObject Type="Embed" ProgID="Equation.DSMT4" ShapeID="_x0000_i1054" DrawAspect="Content" ObjectID="_1801257770" r:id="rId57"/>
              </w:object>
            </w:r>
            <w:r w:rsidRPr="003D6DD2">
              <w:rPr>
                <w:rFonts w:cs="Times"/>
              </w:rPr>
              <w:t>.</w:t>
            </w:r>
          </w:p>
          <w:p w14:paraId="0CF1B7AF" w14:textId="77777777" w:rsidR="00F65059" w:rsidRPr="003D6DD2" w:rsidRDefault="00F65059" w:rsidP="00355947">
            <w:pPr>
              <w:pStyle w:val="a1"/>
              <w:numPr>
                <w:ilvl w:val="1"/>
                <w:numId w:val="35"/>
              </w:numPr>
              <w:ind w:left="2160" w:right="202"/>
              <w:jc w:val="center"/>
              <w:rPr>
                <w:rFonts w:cs="Times"/>
              </w:rPr>
            </w:pPr>
            <w:r w:rsidRPr="003D6DD2">
              <w:rPr>
                <w:rFonts w:cs="Times"/>
                <w:noProof/>
              </w:rPr>
              <w:t>For example,</w:t>
            </w:r>
            <w:r w:rsidRPr="003D6DD2">
              <w:rPr>
                <w:rFonts w:cs="Times"/>
                <w:noProof/>
                <w:position w:val="-12"/>
              </w:rPr>
              <w:object w:dxaOrig="3720" w:dyaOrig="320" w14:anchorId="6E94DD4C">
                <v:shape id="_x0000_i1055" type="#_x0000_t75" alt="" style="width:184.7pt;height:16.75pt" o:ole="">
                  <v:imagedata r:id="rId58" o:title=""/>
                </v:shape>
                <o:OLEObject Type="Embed" ProgID="Equation.DSMT4" ShapeID="_x0000_i1055" DrawAspect="Content" ObjectID="_1801257771" r:id="rId59"/>
              </w:object>
            </w:r>
            <w:r w:rsidRPr="003D6DD2">
              <w:rPr>
                <w:rFonts w:cs="Times"/>
              </w:rPr>
              <w:t>,</w:t>
            </w:r>
            <w:r w:rsidRPr="003D6DD2">
              <w:rPr>
                <w:rFonts w:cs="Times"/>
                <w:noProof/>
                <w:position w:val="-10"/>
              </w:rPr>
              <w:object w:dxaOrig="1340" w:dyaOrig="300" w14:anchorId="5FFA9462">
                <v:shape id="_x0000_i1056" type="#_x0000_t75" alt="" style="width:65.95pt;height:16.05pt;mso-width-percent:0;mso-height-percent:0;mso-width-percent:0;mso-height-percent:0" o:ole="">
                  <v:imagedata r:id="rId60" o:title=""/>
                </v:shape>
                <o:OLEObject Type="Embed" ProgID="Equation.DSMT4" ShapeID="_x0000_i1056" DrawAspect="Content" ObjectID="_1801257772" r:id="rId61"/>
              </w:object>
            </w:r>
          </w:p>
          <w:p w14:paraId="302064D4" w14:textId="77777777" w:rsidR="00F65059" w:rsidRPr="003D6DD2" w:rsidRDefault="00F65059" w:rsidP="00F65059">
            <w:pPr>
              <w:pStyle w:val="a1"/>
              <w:numPr>
                <w:ilvl w:val="2"/>
                <w:numId w:val="23"/>
              </w:numPr>
              <w:spacing w:after="0"/>
              <w:ind w:right="202"/>
              <w:rPr>
                <w:rFonts w:eastAsiaTheme="minorEastAsia" w:cs="Times"/>
                <w:i/>
              </w:rPr>
            </w:pPr>
            <w:r w:rsidRPr="003D6DD2">
              <w:rPr>
                <w:rFonts w:cs="Times"/>
              </w:rPr>
              <w:t xml:space="preserve">With CS(s) applied to the base overlaid OFDM sequence if any: </w:t>
            </w:r>
            <w:r w:rsidRPr="003D6DD2">
              <w:rPr>
                <w:rFonts w:cs="Times"/>
                <w:noProof/>
                <w:position w:val="-10"/>
              </w:rPr>
              <w:object w:dxaOrig="260" w:dyaOrig="300" w14:anchorId="2B1B6379">
                <v:shape id="_x0000_i1057" type="#_x0000_t75" alt="" style="width:12.5pt;height:16.05pt;mso-width-percent:0;mso-height-percent:0;mso-width-percent:0;mso-height-percent:0" o:ole="">
                  <v:imagedata r:id="rId30" o:title=""/>
                </v:shape>
                <o:OLEObject Type="Embed" ProgID="Equation.DSMT4" ShapeID="_x0000_i1057" DrawAspect="Content" ObjectID="_1801257773" r:id="rId62"/>
              </w:object>
            </w:r>
            <w:r w:rsidRPr="003D6DD2">
              <w:rPr>
                <w:rFonts w:eastAsiaTheme="minorEastAsia" w:cs="Times"/>
              </w:rPr>
              <w:t>denotes the potential cyclic shift (s)</w:t>
            </w:r>
          </w:p>
          <w:p w14:paraId="65C8F1F4" w14:textId="77777777" w:rsidR="00F65059" w:rsidRPr="003D6DD2" w:rsidRDefault="00F65059" w:rsidP="00355947">
            <w:pPr>
              <w:pStyle w:val="a1"/>
              <w:numPr>
                <w:ilvl w:val="1"/>
                <w:numId w:val="35"/>
              </w:numPr>
              <w:ind w:left="2160" w:right="202"/>
              <w:jc w:val="center"/>
              <w:rPr>
                <w:rFonts w:cs="Times"/>
              </w:rPr>
            </w:pPr>
            <w:r w:rsidRPr="003D6DD2">
              <w:rPr>
                <w:rFonts w:cs="Times"/>
                <w:noProof/>
              </w:rPr>
              <w:t>For example,</w:t>
            </w:r>
            <w:r w:rsidRPr="003D6DD2">
              <w:rPr>
                <w:rFonts w:cs="Times"/>
                <w:noProof/>
                <w:position w:val="-12"/>
              </w:rPr>
              <w:object w:dxaOrig="3600" w:dyaOrig="320" w14:anchorId="54C3D3B3">
                <v:shape id="_x0000_i1058" type="#_x0000_t75" alt="" style="width:180pt;height:16.75pt" o:ole="">
                  <v:imagedata r:id="rId63" o:title=""/>
                </v:shape>
                <o:OLEObject Type="Embed" ProgID="Equation.DSMT4" ShapeID="_x0000_i1058" DrawAspect="Content" ObjectID="_1801257774" r:id="rId64"/>
              </w:object>
            </w:r>
            <w:r w:rsidRPr="003D6DD2">
              <w:rPr>
                <w:rFonts w:cs="Times"/>
              </w:rPr>
              <w:t>,</w:t>
            </w:r>
            <w:r w:rsidRPr="003D6DD2">
              <w:rPr>
                <w:rFonts w:cs="Times"/>
                <w:noProof/>
                <w:position w:val="-10"/>
              </w:rPr>
              <w:object w:dxaOrig="1340" w:dyaOrig="300" w14:anchorId="779D6373">
                <v:shape id="_x0000_i1059" type="#_x0000_t75" alt="" style="width:65.95pt;height:16.05pt;mso-width-percent:0;mso-height-percent:0;mso-width-percent:0;mso-height-percent:0" o:ole="">
                  <v:imagedata r:id="rId60" o:title=""/>
                </v:shape>
                <o:OLEObject Type="Embed" ProgID="Equation.DSMT4" ShapeID="_x0000_i1059" DrawAspect="Content" ObjectID="_1801257775" r:id="rId65"/>
              </w:object>
            </w:r>
          </w:p>
          <w:p w14:paraId="68F70EC8" w14:textId="77777777" w:rsidR="00F65059" w:rsidRPr="003D6DD2" w:rsidRDefault="00F65059" w:rsidP="00F65059">
            <w:pPr>
              <w:pStyle w:val="a1"/>
              <w:numPr>
                <w:ilvl w:val="4"/>
                <w:numId w:val="23"/>
              </w:numPr>
              <w:spacing w:after="0"/>
              <w:ind w:right="202"/>
              <w:rPr>
                <w:rFonts w:eastAsiaTheme="minorEastAsia" w:cs="Times"/>
                <w:i/>
              </w:rPr>
            </w:pPr>
            <w:r w:rsidRPr="003D6DD2">
              <w:rPr>
                <w:rFonts w:eastAsiaTheme="minorEastAsia" w:cs="Times"/>
              </w:rPr>
              <w:t>where</w:t>
            </w:r>
            <w:r w:rsidRPr="003D6DD2">
              <w:rPr>
                <w:rFonts w:cs="Times"/>
                <w:noProof/>
                <w:position w:val="-12"/>
              </w:rPr>
              <w:object w:dxaOrig="2520" w:dyaOrig="340" w14:anchorId="6BFD226B">
                <v:shape id="_x0000_i1060" type="#_x0000_t75" alt="" style="width:126.25pt;height:17.45pt;mso-width-percent:0;mso-height-percent:0;mso-width-percent:0;mso-height-percent:0" o:ole="">
                  <v:imagedata r:id="rId66" o:title=""/>
                </v:shape>
                <o:OLEObject Type="Embed" ProgID="Equation.DSMT4" ShapeID="_x0000_i1060" DrawAspect="Content" ObjectID="_1801257776" r:id="rId67"/>
              </w:object>
            </w:r>
            <w:r w:rsidRPr="003D6DD2">
              <w:rPr>
                <w:rFonts w:eastAsiaTheme="minorEastAsia" w:cs="Times"/>
              </w:rPr>
              <w:t xml:space="preserve">, </w:t>
            </w:r>
            <w:r w:rsidRPr="003D6DD2">
              <w:rPr>
                <w:rFonts w:cs="Times"/>
                <w:noProof/>
                <w:position w:val="-10"/>
              </w:rPr>
              <w:object w:dxaOrig="1359" w:dyaOrig="300" w14:anchorId="691E5596">
                <v:shape id="_x0000_i1061" type="#_x0000_t75" alt="" style="width:67.7pt;height:16.05pt;mso-width-percent:0;mso-height-percent:0;mso-width-percent:0;mso-height-percent:0" o:ole="">
                  <v:imagedata r:id="rId68" o:title=""/>
                </v:shape>
                <o:OLEObject Type="Embed" ProgID="Equation.DSMT4" ShapeID="_x0000_i1061" DrawAspect="Content" ObjectID="_1801257777" r:id="rId69"/>
              </w:object>
            </w:r>
          </w:p>
          <w:p w14:paraId="68FEF322" w14:textId="77777777" w:rsidR="00F65059" w:rsidRPr="003D6DD2" w:rsidRDefault="00F65059" w:rsidP="00F65059">
            <w:pPr>
              <w:pStyle w:val="a1"/>
              <w:numPr>
                <w:ilvl w:val="2"/>
                <w:numId w:val="23"/>
              </w:numPr>
              <w:spacing w:after="0"/>
              <w:ind w:right="202"/>
              <w:rPr>
                <w:rFonts w:cs="Times"/>
              </w:rPr>
            </w:pPr>
            <w:r w:rsidRPr="003D6DD2">
              <w:rPr>
                <w:rFonts w:cs="Times"/>
              </w:rPr>
              <w:t xml:space="preserve">FFS the value of G, with G&gt;0. </w:t>
            </w:r>
          </w:p>
          <w:p w14:paraId="17C24F72" w14:textId="77777777" w:rsidR="00F65059" w:rsidRPr="003D6DD2" w:rsidRDefault="00F65059" w:rsidP="00F65059">
            <w:pPr>
              <w:pStyle w:val="a1"/>
              <w:numPr>
                <w:ilvl w:val="0"/>
                <w:numId w:val="23"/>
              </w:numPr>
              <w:spacing w:after="0"/>
              <w:ind w:right="202"/>
              <w:rPr>
                <w:rFonts w:eastAsiaTheme="minorEastAsia" w:cs="Times"/>
                <w:noProof/>
              </w:rPr>
            </w:pPr>
            <w:r w:rsidRPr="003D6DD2">
              <w:rPr>
                <w:rFonts w:cs="Times"/>
              </w:rPr>
              <w:t>FFS value(s) of root q and</w:t>
            </w:r>
            <w:r w:rsidRPr="003D6DD2">
              <w:rPr>
                <w:rFonts w:eastAsiaTheme="minorEastAsia" w:cs="Times"/>
              </w:rPr>
              <w:t>/or</w:t>
            </w:r>
            <w:r w:rsidRPr="003D6DD2">
              <w:rPr>
                <w:rFonts w:cs="Times"/>
              </w:rPr>
              <w:t xml:space="preserve"> CS </w:t>
            </w:r>
            <w:r w:rsidRPr="003D6DD2">
              <w:rPr>
                <w:rFonts w:cs="Times"/>
                <w:noProof/>
                <w:position w:val="-10"/>
              </w:rPr>
              <w:object w:dxaOrig="260" w:dyaOrig="300" w14:anchorId="4BC638ED">
                <v:shape id="_x0000_i1062" type="#_x0000_t75" alt="" style="width:12.5pt;height:16.05pt;mso-width-percent:0;mso-height-percent:0;mso-width-percent:0;mso-height-percent:0" o:ole="">
                  <v:imagedata r:id="rId30" o:title=""/>
                </v:shape>
                <o:OLEObject Type="Embed" ProgID="Equation.DSMT4" ShapeID="_x0000_i1062" DrawAspect="Content" ObjectID="_1801257778" r:id="rId70"/>
              </w:object>
            </w:r>
            <w:r w:rsidRPr="003D6DD2">
              <w:rPr>
                <w:rFonts w:eastAsiaTheme="minorEastAsia" w:cs="Times"/>
                <w:noProof/>
              </w:rPr>
              <w:t xml:space="preserve"> for generating the candidate sequences if applied</w:t>
            </w:r>
          </w:p>
          <w:p w14:paraId="146E9811" w14:textId="77777777" w:rsidR="00F65059" w:rsidRPr="003D6DD2" w:rsidRDefault="00F65059" w:rsidP="00F65059">
            <w:pPr>
              <w:pStyle w:val="a1"/>
              <w:numPr>
                <w:ilvl w:val="0"/>
                <w:numId w:val="23"/>
              </w:numPr>
              <w:spacing w:after="0"/>
              <w:ind w:right="202"/>
              <w:rPr>
                <w:rFonts w:eastAsiaTheme="minorEastAsia" w:cs="Times"/>
              </w:rPr>
            </w:pPr>
            <w:r w:rsidRPr="003D6DD2">
              <w:rPr>
                <w:rFonts w:eastAsiaTheme="minorEastAsia" w:cs="Times"/>
              </w:rPr>
              <w:t>FFS on whether changes are needed to handle intra-/inter-cell interference</w:t>
            </w:r>
          </w:p>
          <w:p w14:paraId="71CC7ADF" w14:textId="77777777" w:rsidR="00F65059" w:rsidRPr="003D6DD2" w:rsidRDefault="00F65059" w:rsidP="00F65059">
            <w:pPr>
              <w:pStyle w:val="a1"/>
              <w:numPr>
                <w:ilvl w:val="0"/>
                <w:numId w:val="23"/>
              </w:numPr>
              <w:spacing w:after="0"/>
              <w:ind w:right="202"/>
              <w:rPr>
                <w:rFonts w:eastAsiaTheme="minorEastAsia" w:cs="Times"/>
                <w:color w:val="FF0000"/>
              </w:rPr>
            </w:pPr>
            <w:r w:rsidRPr="003D6DD2">
              <w:rPr>
                <w:rFonts w:eastAsiaTheme="minorEastAsia" w:cs="Times"/>
                <w:color w:val="FF0000"/>
              </w:rPr>
              <w:t>Note: the overlaid OFDM sequence in time domain is based on potential modification to ZC sequence as listed above.</w:t>
            </w:r>
          </w:p>
          <w:p w14:paraId="4C92ADC7" w14:textId="77777777" w:rsidR="00F65059" w:rsidRPr="003D6DD2" w:rsidRDefault="00F65059" w:rsidP="00F65059">
            <w:pPr>
              <w:pStyle w:val="a1"/>
              <w:numPr>
                <w:ilvl w:val="1"/>
                <w:numId w:val="23"/>
              </w:numPr>
              <w:spacing w:after="0"/>
              <w:ind w:left="1440" w:right="202"/>
              <w:rPr>
                <w:rFonts w:eastAsiaTheme="minorEastAsia" w:cs="Times"/>
                <w:color w:val="FF0000"/>
              </w:rPr>
            </w:pPr>
            <w:r w:rsidRPr="003D6DD2">
              <w:rPr>
                <w:rFonts w:eastAsiaTheme="minorEastAsia" w:cs="Times"/>
                <w:color w:val="FF0000"/>
              </w:rPr>
              <w:t>Above overrides any previous RAN1 agreement / working assumption</w:t>
            </w:r>
          </w:p>
          <w:p w14:paraId="3221935F" w14:textId="77777777" w:rsidR="00F65059" w:rsidRPr="00021F2A" w:rsidRDefault="00F65059" w:rsidP="00BB7D1B">
            <w:pPr>
              <w:rPr>
                <w:rFonts w:eastAsiaTheme="minorEastAsia"/>
                <w:lang w:val="en-GB"/>
              </w:rPr>
            </w:pPr>
          </w:p>
        </w:tc>
      </w:tr>
    </w:tbl>
    <w:p w14:paraId="4810C5CC" w14:textId="77777777" w:rsidR="00F65059" w:rsidRDefault="00F65059" w:rsidP="00F65059">
      <w:pPr>
        <w:rPr>
          <w:rFonts w:eastAsiaTheme="minorEastAsia"/>
          <w:lang w:val="en-GB" w:eastAsia="zh-CN"/>
        </w:rPr>
      </w:pPr>
    </w:p>
    <w:p w14:paraId="5AE28590" w14:textId="4213A654" w:rsidR="00F65059" w:rsidRPr="009D778A" w:rsidRDefault="009D778A" w:rsidP="00F65059">
      <w:pPr>
        <w:ind w:right="202"/>
        <w:rPr>
          <w:rFonts w:ascii="Times New Roman" w:hAnsi="Times New Roman"/>
        </w:rPr>
      </w:pPr>
      <w:bookmarkStart w:id="12" w:name="OLE_LINK31"/>
      <w:r w:rsidRPr="009D778A">
        <w:rPr>
          <w:rFonts w:ascii="Times New Roman" w:hAnsi="Times New Roman"/>
        </w:rPr>
        <w:t xml:space="preserve">For </w:t>
      </w:r>
      <w:r w:rsidR="00F65059" w:rsidRPr="009D778A">
        <w:rPr>
          <w:rFonts w:ascii="Times New Roman" w:hAnsi="Times New Roman"/>
        </w:rPr>
        <w:t>M=2, 4, two alternatives for</w:t>
      </w:r>
      <w:r w:rsidR="00F65059" w:rsidRPr="009D778A">
        <w:rPr>
          <w:rFonts w:ascii="Times New Roman" w:hAnsi="Times New Roman"/>
          <w:noProof/>
          <w:position w:val="-10"/>
        </w:rPr>
        <w:object w:dxaOrig="360" w:dyaOrig="300" w14:anchorId="0E82C959">
          <v:shape id="_x0000_i1063" type="#_x0000_t75" alt="" style="width:18.2pt;height:16.05pt;mso-width-percent:0;mso-height-percent:0;mso-width-percent:0;mso-height-percent:0" o:ole="">
            <v:imagedata r:id="rId11" o:title=""/>
          </v:shape>
          <o:OLEObject Type="Embed" ProgID="Equation.DSMT4" ShapeID="_x0000_i1063" DrawAspect="Content" ObjectID="_1801257779" r:id="rId71"/>
        </w:object>
      </w:r>
      <w:r w:rsidR="00F65059" w:rsidRPr="009D778A">
        <w:rPr>
          <w:rFonts w:ascii="Times New Roman" w:hAnsi="Times New Roman"/>
        </w:rPr>
        <w:t xml:space="preserve">is to be down-selected. </w:t>
      </w:r>
      <w:r w:rsidRPr="009D778A">
        <w:rPr>
          <w:rFonts w:ascii="Times New Roman" w:eastAsiaTheme="minorEastAsia" w:hAnsi="Times New Roman"/>
          <w:lang w:eastAsia="zh-CN"/>
        </w:rPr>
        <w:t xml:space="preserve">Company views are summarized as below. </w:t>
      </w:r>
    </w:p>
    <w:bookmarkEnd w:id="12"/>
    <w:tbl>
      <w:tblPr>
        <w:tblStyle w:val="afffb"/>
        <w:tblW w:w="0" w:type="auto"/>
        <w:tblLayout w:type="fixed"/>
        <w:tblLook w:val="04A0" w:firstRow="1" w:lastRow="0" w:firstColumn="1" w:lastColumn="0" w:noHBand="0" w:noVBand="1"/>
      </w:tblPr>
      <w:tblGrid>
        <w:gridCol w:w="3256"/>
        <w:gridCol w:w="5804"/>
      </w:tblGrid>
      <w:tr w:rsidR="00F65059" w:rsidRPr="002A54EA" w14:paraId="3938BC65" w14:textId="77777777" w:rsidTr="005E4583">
        <w:tc>
          <w:tcPr>
            <w:tcW w:w="3256" w:type="dxa"/>
          </w:tcPr>
          <w:p w14:paraId="695545E9" w14:textId="77777777" w:rsidR="00F65059" w:rsidRPr="002A54EA" w:rsidRDefault="00F65059" w:rsidP="00BB7D1B">
            <w:pPr>
              <w:rPr>
                <w:rFonts w:ascii="Times New Roman" w:eastAsiaTheme="minorEastAsia" w:hAnsi="Times New Roman"/>
                <w:lang w:val="en-GB" w:eastAsia="zh-CN"/>
              </w:rPr>
            </w:pPr>
          </w:p>
        </w:tc>
        <w:tc>
          <w:tcPr>
            <w:tcW w:w="5804" w:type="dxa"/>
          </w:tcPr>
          <w:p w14:paraId="0767EE97" w14:textId="77777777" w:rsidR="00F65059" w:rsidRPr="002A54EA" w:rsidRDefault="00F65059" w:rsidP="00BB7D1B">
            <w:pPr>
              <w:rPr>
                <w:rFonts w:ascii="Times New Roman" w:eastAsiaTheme="minorEastAsia" w:hAnsi="Times New Roman"/>
                <w:lang w:val="en-GB" w:eastAsia="zh-CN"/>
              </w:rPr>
            </w:pPr>
            <w:r w:rsidRPr="002A54EA">
              <w:rPr>
                <w:rFonts w:ascii="Times New Roman" w:eastAsiaTheme="minorEastAsia" w:hAnsi="Times New Roman"/>
                <w:lang w:val="en-GB" w:eastAsia="zh-CN"/>
              </w:rPr>
              <w:t xml:space="preserve">Argument </w:t>
            </w:r>
          </w:p>
        </w:tc>
      </w:tr>
      <w:tr w:rsidR="00F65059" w:rsidRPr="002A54EA" w14:paraId="53D93DD1" w14:textId="77777777" w:rsidTr="005E4583">
        <w:tc>
          <w:tcPr>
            <w:tcW w:w="3256" w:type="dxa"/>
          </w:tcPr>
          <w:p w14:paraId="50A0489B" w14:textId="77777777" w:rsidR="00F65059" w:rsidRPr="002A54EA" w:rsidRDefault="00F65059" w:rsidP="00BB7D1B">
            <w:pPr>
              <w:rPr>
                <w:rFonts w:ascii="Times New Roman" w:eastAsiaTheme="minorEastAsia" w:hAnsi="Times New Roman"/>
                <w:lang w:val="en-GB" w:eastAsia="zh-CN"/>
              </w:rPr>
            </w:pPr>
            <w:r w:rsidRPr="002A54EA">
              <w:rPr>
                <w:rFonts w:ascii="Times New Roman" w:eastAsiaTheme="minorEastAsia" w:hAnsi="Times New Roman"/>
                <w:lang w:val="en-GB" w:eastAsia="zh-CN"/>
              </w:rPr>
              <w:t xml:space="preserve">Alt 1 </w:t>
            </w:r>
          </w:p>
          <w:p w14:paraId="300E3AF3" w14:textId="0447E703" w:rsidR="00F65059" w:rsidRPr="002A54EA" w:rsidRDefault="00692D7C" w:rsidP="00BB7D1B">
            <w:pPr>
              <w:rPr>
                <w:rFonts w:ascii="Times New Roman" w:eastAsiaTheme="minorEastAsia" w:hAnsi="Times New Roman"/>
                <w:lang w:val="en-GB" w:eastAsia="zh-CN"/>
              </w:rPr>
            </w:pPr>
            <w:r>
              <w:rPr>
                <w:rFonts w:ascii="Times New Roman" w:eastAsiaTheme="minorEastAsia" w:hAnsi="Times New Roman"/>
                <w:lang w:val="en-GB" w:eastAsia="zh-CN"/>
              </w:rPr>
              <w:t>[2][6]</w:t>
            </w:r>
            <w:r w:rsidR="00DF68C1">
              <w:rPr>
                <w:rFonts w:ascii="Times New Roman" w:eastAsiaTheme="minorEastAsia" w:hAnsi="Times New Roman"/>
                <w:lang w:val="en-GB" w:eastAsia="zh-CN"/>
              </w:rPr>
              <w:t xml:space="preserve"> [7] </w:t>
            </w:r>
            <w:r>
              <w:rPr>
                <w:rFonts w:ascii="Times New Roman" w:eastAsiaTheme="minorEastAsia" w:hAnsi="Times New Roman"/>
                <w:lang w:val="en-GB" w:eastAsia="zh-CN"/>
              </w:rPr>
              <w:t>[9]</w:t>
            </w:r>
            <w:r w:rsidR="00DF68C1">
              <w:rPr>
                <w:rFonts w:ascii="Times New Roman" w:eastAsiaTheme="minorEastAsia" w:hAnsi="Times New Roman"/>
                <w:lang w:val="en-GB" w:eastAsia="zh-CN"/>
              </w:rPr>
              <w:t xml:space="preserve"> </w:t>
            </w:r>
            <w:r>
              <w:rPr>
                <w:rFonts w:ascii="Times New Roman" w:eastAsiaTheme="minorEastAsia" w:hAnsi="Times New Roman"/>
                <w:lang w:val="en-GB" w:eastAsia="zh-CN"/>
              </w:rPr>
              <w:t>[11][13]</w:t>
            </w:r>
            <w:r w:rsidR="00DF68C1">
              <w:rPr>
                <w:rFonts w:ascii="Times New Roman" w:eastAsiaTheme="minorEastAsia" w:hAnsi="Times New Roman"/>
                <w:lang w:val="en-GB" w:eastAsia="zh-CN"/>
              </w:rPr>
              <w:t xml:space="preserve"> [14] </w:t>
            </w:r>
            <w:r>
              <w:rPr>
                <w:rFonts w:ascii="Times New Roman" w:eastAsiaTheme="minorEastAsia" w:hAnsi="Times New Roman"/>
                <w:lang w:val="en-GB" w:eastAsia="zh-CN"/>
              </w:rPr>
              <w:t>[16]</w:t>
            </w:r>
            <w:r w:rsidR="00DF68C1">
              <w:rPr>
                <w:rFonts w:ascii="Times New Roman" w:eastAsiaTheme="minorEastAsia" w:hAnsi="Times New Roman"/>
                <w:lang w:val="en-GB" w:eastAsia="zh-CN"/>
              </w:rPr>
              <w:t xml:space="preserve"> </w:t>
            </w:r>
            <w:r>
              <w:rPr>
                <w:rFonts w:ascii="Times New Roman" w:eastAsiaTheme="minorEastAsia" w:hAnsi="Times New Roman"/>
                <w:lang w:val="en-GB" w:eastAsia="zh-CN"/>
              </w:rPr>
              <w:t>[19]</w:t>
            </w:r>
          </w:p>
        </w:tc>
        <w:tc>
          <w:tcPr>
            <w:tcW w:w="5804" w:type="dxa"/>
          </w:tcPr>
          <w:p w14:paraId="2CF8518C" w14:textId="12153392" w:rsidR="00F65059" w:rsidRPr="001366BC" w:rsidRDefault="00E33CB1" w:rsidP="00355947">
            <w:pPr>
              <w:pStyle w:val="a1"/>
              <w:numPr>
                <w:ilvl w:val="0"/>
                <w:numId w:val="41"/>
              </w:numPr>
              <w:rPr>
                <w:rFonts w:eastAsiaTheme="minorEastAsia"/>
              </w:rPr>
            </w:pPr>
            <w:r w:rsidRPr="001366BC">
              <w:rPr>
                <w:rFonts w:eastAsiaTheme="minorEastAsia"/>
              </w:rPr>
              <w:t>S</w:t>
            </w:r>
            <w:r w:rsidR="00F65059" w:rsidRPr="001366BC">
              <w:rPr>
                <w:rFonts w:eastAsiaTheme="minorEastAsia"/>
              </w:rPr>
              <w:t>imilar performance as Alt 2 for OOK detector</w:t>
            </w:r>
            <w:r w:rsidRPr="001366BC">
              <w:rPr>
                <w:rFonts w:eastAsiaTheme="minorEastAsia"/>
              </w:rPr>
              <w:t>, by receiver implementation</w:t>
            </w:r>
            <w:r w:rsidR="005E4583">
              <w:rPr>
                <w:rFonts w:eastAsiaTheme="minorEastAsia"/>
              </w:rPr>
              <w:t>, e.g., sliding window</w:t>
            </w:r>
          </w:p>
          <w:p w14:paraId="4D5D3675" w14:textId="04609857" w:rsidR="00F65059" w:rsidRDefault="00F65059" w:rsidP="00355947">
            <w:pPr>
              <w:pStyle w:val="a1"/>
              <w:numPr>
                <w:ilvl w:val="0"/>
                <w:numId w:val="41"/>
              </w:numPr>
              <w:rPr>
                <w:rFonts w:eastAsiaTheme="minorEastAsia"/>
              </w:rPr>
            </w:pPr>
            <w:r w:rsidRPr="001366BC">
              <w:rPr>
                <w:rFonts w:eastAsiaTheme="minorEastAsia" w:hint="eastAsia"/>
              </w:rPr>
              <w:t>B</w:t>
            </w:r>
            <w:r w:rsidRPr="001366BC">
              <w:rPr>
                <w:rFonts w:eastAsiaTheme="minorEastAsia"/>
              </w:rPr>
              <w:t>etter performance than Alt 2 for OFDM detector, due to</w:t>
            </w:r>
            <w:r w:rsidR="000F5A23">
              <w:rPr>
                <w:rFonts w:eastAsiaTheme="minorEastAsia"/>
              </w:rPr>
              <w:t xml:space="preserve"> </w:t>
            </w:r>
            <w:r w:rsidRPr="001366BC">
              <w:rPr>
                <w:rFonts w:eastAsiaTheme="minorEastAsia"/>
              </w:rPr>
              <w:t xml:space="preserve">better correlation property with longer sequence.   </w:t>
            </w:r>
          </w:p>
          <w:p w14:paraId="4045D645" w14:textId="0EE853AD" w:rsidR="001F13D5" w:rsidRPr="001366BC" w:rsidRDefault="001F13D5" w:rsidP="00355947">
            <w:pPr>
              <w:pStyle w:val="a1"/>
              <w:numPr>
                <w:ilvl w:val="0"/>
                <w:numId w:val="41"/>
              </w:numPr>
              <w:rPr>
                <w:rFonts w:eastAsiaTheme="minorEastAsia"/>
              </w:rPr>
            </w:pPr>
            <w:r>
              <w:rPr>
                <w:rFonts w:eastAsiaTheme="minorEastAsia" w:hint="eastAsia"/>
              </w:rPr>
              <w:t>L</w:t>
            </w:r>
            <w:r>
              <w:rPr>
                <w:rFonts w:eastAsiaTheme="minorEastAsia"/>
              </w:rPr>
              <w:t xml:space="preserve">arger number of candidate sequences using different root and/or CS, due to longer sequence. </w:t>
            </w:r>
          </w:p>
          <w:p w14:paraId="584F7F59" w14:textId="77777777" w:rsidR="00F65059" w:rsidRDefault="00F65059" w:rsidP="00355947">
            <w:pPr>
              <w:pStyle w:val="a1"/>
              <w:numPr>
                <w:ilvl w:val="0"/>
                <w:numId w:val="41"/>
              </w:numPr>
              <w:rPr>
                <w:rFonts w:eastAsiaTheme="minorEastAsia"/>
              </w:rPr>
            </w:pPr>
            <w:r w:rsidRPr="001366BC">
              <w:rPr>
                <w:rFonts w:eastAsiaTheme="minorEastAsia" w:hint="eastAsia"/>
              </w:rPr>
              <w:t>U</w:t>
            </w:r>
            <w:r w:rsidRPr="001366BC">
              <w:rPr>
                <w:rFonts w:eastAsiaTheme="minorEastAsia"/>
              </w:rPr>
              <w:t>nified design for M=1 and M&gt;1</w:t>
            </w:r>
            <w:r w:rsidR="00AD3799">
              <w:rPr>
                <w:rFonts w:eastAsiaTheme="minorEastAsia"/>
              </w:rPr>
              <w:t xml:space="preserve"> </w:t>
            </w:r>
          </w:p>
          <w:p w14:paraId="0BFF151A" w14:textId="734E14C7" w:rsidR="00CE09FE" w:rsidRPr="001366BC" w:rsidRDefault="00B51A7A" w:rsidP="00355947">
            <w:pPr>
              <w:pStyle w:val="a1"/>
              <w:numPr>
                <w:ilvl w:val="0"/>
                <w:numId w:val="41"/>
              </w:numPr>
              <w:rPr>
                <w:rFonts w:eastAsiaTheme="minorEastAsia"/>
              </w:rPr>
            </w:pPr>
            <w:r>
              <w:rPr>
                <w:rFonts w:eastAsiaTheme="minorEastAsia"/>
              </w:rPr>
              <w:t xml:space="preserve">Less standard effort, no need of discussion on number of zero </w:t>
            </w:r>
            <w:r w:rsidR="000F5A23">
              <w:rPr>
                <w:rFonts w:eastAsiaTheme="minorEastAsia"/>
              </w:rPr>
              <w:t>bits</w:t>
            </w:r>
            <w:r>
              <w:rPr>
                <w:rFonts w:eastAsiaTheme="minorEastAsia"/>
              </w:rPr>
              <w:t xml:space="preserve">. </w:t>
            </w:r>
          </w:p>
        </w:tc>
      </w:tr>
      <w:tr w:rsidR="00F65059" w:rsidRPr="002A54EA" w14:paraId="27264B8F" w14:textId="77777777" w:rsidTr="005E4583">
        <w:tc>
          <w:tcPr>
            <w:tcW w:w="3256" w:type="dxa"/>
          </w:tcPr>
          <w:p w14:paraId="50255DAE" w14:textId="77777777" w:rsidR="00F65059" w:rsidRPr="002A54EA" w:rsidRDefault="00F65059" w:rsidP="00BB7D1B">
            <w:pPr>
              <w:rPr>
                <w:rFonts w:ascii="Times New Roman" w:eastAsiaTheme="minorEastAsia" w:hAnsi="Times New Roman"/>
                <w:lang w:val="en-GB" w:eastAsia="zh-CN"/>
              </w:rPr>
            </w:pPr>
            <w:r w:rsidRPr="002A54EA">
              <w:rPr>
                <w:rFonts w:ascii="Times New Roman" w:eastAsiaTheme="minorEastAsia" w:hAnsi="Times New Roman"/>
                <w:lang w:val="en-GB" w:eastAsia="zh-CN"/>
              </w:rPr>
              <w:t>Alt 2</w:t>
            </w:r>
          </w:p>
          <w:p w14:paraId="4487C57C" w14:textId="40264805" w:rsidR="00F65059" w:rsidRPr="002A54EA" w:rsidRDefault="00DF68C1" w:rsidP="00BB7D1B">
            <w:pPr>
              <w:rPr>
                <w:rFonts w:ascii="Times New Roman" w:eastAsiaTheme="minorEastAsia" w:hAnsi="Times New Roman"/>
                <w:lang w:val="en-GB" w:eastAsia="zh-CN"/>
              </w:rPr>
            </w:pPr>
            <w:r>
              <w:rPr>
                <w:rFonts w:ascii="Times New Roman" w:eastAsiaTheme="minorEastAsia" w:hAnsi="Times New Roman"/>
                <w:lang w:val="en-GB" w:eastAsia="zh-CN"/>
              </w:rPr>
              <w:t xml:space="preserve">[3] </w:t>
            </w:r>
            <w:r w:rsidR="00692D7C">
              <w:rPr>
                <w:rFonts w:ascii="Times New Roman" w:eastAsiaTheme="minorEastAsia" w:hAnsi="Times New Roman"/>
                <w:lang w:val="en-GB" w:eastAsia="zh-CN"/>
              </w:rPr>
              <w:t>[4]</w:t>
            </w:r>
            <w:r>
              <w:rPr>
                <w:rFonts w:ascii="Times New Roman" w:eastAsiaTheme="minorEastAsia" w:hAnsi="Times New Roman"/>
                <w:lang w:val="en-GB" w:eastAsia="zh-CN"/>
              </w:rPr>
              <w:t xml:space="preserve"> </w:t>
            </w:r>
            <w:r w:rsidR="00692D7C">
              <w:rPr>
                <w:rFonts w:ascii="Times New Roman" w:eastAsiaTheme="minorEastAsia" w:hAnsi="Times New Roman"/>
                <w:lang w:val="en-GB" w:eastAsia="zh-CN"/>
              </w:rPr>
              <w:t>[18]</w:t>
            </w:r>
            <w:r>
              <w:rPr>
                <w:rFonts w:ascii="Times New Roman" w:eastAsiaTheme="minorEastAsia" w:hAnsi="Times New Roman"/>
                <w:lang w:val="en-GB" w:eastAsia="zh-CN"/>
              </w:rPr>
              <w:t xml:space="preserve"> [23] </w:t>
            </w:r>
            <w:r w:rsidR="00692D7C">
              <w:rPr>
                <w:rFonts w:ascii="Times New Roman" w:eastAsiaTheme="minorEastAsia" w:hAnsi="Times New Roman"/>
                <w:lang w:val="en-GB" w:eastAsia="zh-CN"/>
              </w:rPr>
              <w:t>[24]</w:t>
            </w:r>
          </w:p>
        </w:tc>
        <w:tc>
          <w:tcPr>
            <w:tcW w:w="5804" w:type="dxa"/>
          </w:tcPr>
          <w:p w14:paraId="27B007C1" w14:textId="77777777" w:rsidR="00F65059" w:rsidRPr="002A54EA" w:rsidRDefault="00F65059" w:rsidP="00BB7D1B">
            <w:pPr>
              <w:rPr>
                <w:rFonts w:ascii="Times New Roman" w:eastAsiaTheme="minorEastAsia" w:hAnsi="Times New Roman"/>
                <w:lang w:val="en-GB" w:eastAsia="zh-CN"/>
              </w:rPr>
            </w:pPr>
            <w:r>
              <w:rPr>
                <w:rFonts w:ascii="Times New Roman" w:eastAsiaTheme="minorEastAsia" w:hAnsi="Times New Roman"/>
                <w:lang w:val="en-GB" w:eastAsia="zh-CN"/>
              </w:rPr>
              <w:t xml:space="preserve">Better performance than Alt 1 for OOK detector, due to robustness to timing error and ISI. </w:t>
            </w:r>
          </w:p>
        </w:tc>
      </w:tr>
    </w:tbl>
    <w:p w14:paraId="44D0E1C5" w14:textId="77777777" w:rsidR="00F65059" w:rsidRDefault="00F65059" w:rsidP="00F65059">
      <w:pPr>
        <w:rPr>
          <w:rFonts w:eastAsiaTheme="minorEastAsia"/>
          <w:lang w:val="en-GB" w:eastAsia="zh-CN"/>
        </w:rPr>
      </w:pPr>
    </w:p>
    <w:p w14:paraId="1C721656" w14:textId="2419DD93" w:rsidR="00F65059" w:rsidRDefault="00692D7C" w:rsidP="00F65059">
      <w:pPr>
        <w:rPr>
          <w:rFonts w:ascii="Times New Roman" w:eastAsiaTheme="minorEastAsia" w:hAnsi="Times New Roman"/>
          <w:lang w:val="en-GB" w:eastAsia="zh-CN"/>
        </w:rPr>
      </w:pPr>
      <w:r>
        <w:rPr>
          <w:rFonts w:ascii="Times New Roman" w:eastAsiaTheme="minorEastAsia" w:hAnsi="Times New Roman"/>
          <w:lang w:val="en-GB" w:eastAsia="zh-CN"/>
        </w:rPr>
        <w:t>[2]</w:t>
      </w:r>
      <w:r w:rsidR="00DF68C1">
        <w:rPr>
          <w:rFonts w:ascii="Times New Roman" w:eastAsiaTheme="minorEastAsia" w:hAnsi="Times New Roman"/>
          <w:lang w:val="en-GB" w:eastAsia="zh-CN"/>
        </w:rPr>
        <w:t xml:space="preserve"> </w:t>
      </w:r>
      <w:r>
        <w:rPr>
          <w:rFonts w:ascii="Times New Roman" w:eastAsiaTheme="minorEastAsia" w:hAnsi="Times New Roman"/>
          <w:lang w:val="en-GB" w:eastAsia="zh-CN"/>
        </w:rPr>
        <w:t>[3]</w:t>
      </w:r>
      <w:r w:rsidR="00DF68C1" w:rsidRPr="00DF68C1">
        <w:rPr>
          <w:rFonts w:ascii="Times New Roman" w:eastAsiaTheme="minorEastAsia" w:hAnsi="Times New Roman"/>
          <w:lang w:val="en-GB" w:eastAsia="zh-CN"/>
        </w:rPr>
        <w:t xml:space="preserve"> </w:t>
      </w:r>
      <w:r w:rsidR="00DF68C1">
        <w:rPr>
          <w:rFonts w:ascii="Times New Roman" w:eastAsiaTheme="minorEastAsia" w:hAnsi="Times New Roman"/>
          <w:lang w:val="en-GB" w:eastAsia="zh-CN"/>
        </w:rPr>
        <w:t xml:space="preserve">[4] </w:t>
      </w:r>
      <w:r>
        <w:rPr>
          <w:rFonts w:ascii="Times New Roman" w:eastAsiaTheme="minorEastAsia" w:hAnsi="Times New Roman"/>
          <w:lang w:val="en-GB" w:eastAsia="zh-CN"/>
        </w:rPr>
        <w:t>[6]</w:t>
      </w:r>
      <w:r w:rsidR="00F23057">
        <w:rPr>
          <w:rFonts w:ascii="Times New Roman" w:eastAsiaTheme="minorEastAsia" w:hAnsi="Times New Roman"/>
          <w:lang w:val="en-GB" w:eastAsia="zh-CN"/>
        </w:rPr>
        <w:t xml:space="preserve"> provides evaluation results for Alt 1 vs Alt 2. </w:t>
      </w:r>
    </w:p>
    <w:p w14:paraId="6E1A60A9" w14:textId="3732D66C" w:rsidR="00CE3AD7" w:rsidRPr="00CE3AD7" w:rsidRDefault="00F23057" w:rsidP="00355947">
      <w:pPr>
        <w:pStyle w:val="a1"/>
        <w:numPr>
          <w:ilvl w:val="0"/>
          <w:numId w:val="37"/>
        </w:numPr>
        <w:rPr>
          <w:rFonts w:eastAsiaTheme="minorEastAsia"/>
        </w:rPr>
      </w:pPr>
      <w:r w:rsidRPr="00F23057">
        <w:rPr>
          <w:rFonts w:eastAsiaTheme="minorEastAsia" w:hint="eastAsia"/>
        </w:rPr>
        <w:t>F</w:t>
      </w:r>
      <w:r w:rsidRPr="00F23057">
        <w:rPr>
          <w:rFonts w:eastAsiaTheme="minorEastAsia"/>
        </w:rPr>
        <w:t>or OOK-detector:</w:t>
      </w:r>
    </w:p>
    <w:p w14:paraId="58811491" w14:textId="47F8DBB0" w:rsidR="00F23057" w:rsidRDefault="00692D7C" w:rsidP="00F23057">
      <w:pPr>
        <w:pStyle w:val="a1"/>
        <w:numPr>
          <w:ilvl w:val="0"/>
          <w:numId w:val="0"/>
        </w:numPr>
        <w:ind w:left="420"/>
        <w:rPr>
          <w:rFonts w:eastAsiaTheme="minorEastAsia"/>
        </w:rPr>
      </w:pPr>
      <w:r>
        <w:rPr>
          <w:rFonts w:eastAsiaTheme="minorEastAsia" w:hint="eastAsia"/>
        </w:rPr>
        <w:t>[2]</w:t>
      </w:r>
      <w:r w:rsidR="00F23057">
        <w:rPr>
          <w:rFonts w:eastAsiaTheme="minorEastAsia"/>
        </w:rPr>
        <w:t xml:space="preserve"> shows similar performance for Alt 1 and Alt 2</w:t>
      </w:r>
      <w:r w:rsidR="00C378DB">
        <w:rPr>
          <w:rFonts w:eastAsiaTheme="minorEastAsia"/>
        </w:rPr>
        <w:t xml:space="preserve">, </w:t>
      </w:r>
      <w:r w:rsidR="008459DF">
        <w:rPr>
          <w:rFonts w:eastAsiaTheme="minorEastAsia"/>
        </w:rPr>
        <w:t>assuming 2us timing error</w:t>
      </w:r>
      <w:r w:rsidR="006B4C0E">
        <w:rPr>
          <w:rFonts w:eastAsiaTheme="minorEastAsia"/>
        </w:rPr>
        <w:t>, 16 bits zero insertion</w:t>
      </w:r>
      <w:r w:rsidR="00C378DB">
        <w:rPr>
          <w:rFonts w:eastAsiaTheme="minorEastAsia"/>
        </w:rPr>
        <w:t xml:space="preserve">. </w:t>
      </w:r>
    </w:p>
    <w:p w14:paraId="53009D48" w14:textId="112BBAE7" w:rsidR="008459DF" w:rsidRDefault="00692D7C" w:rsidP="00F23057">
      <w:pPr>
        <w:pStyle w:val="a1"/>
        <w:numPr>
          <w:ilvl w:val="0"/>
          <w:numId w:val="0"/>
        </w:numPr>
        <w:ind w:left="420"/>
        <w:rPr>
          <w:rFonts w:eastAsiaTheme="minorEastAsia"/>
        </w:rPr>
      </w:pPr>
      <w:r>
        <w:rPr>
          <w:rFonts w:eastAsiaTheme="minorEastAsia" w:hint="eastAsia"/>
        </w:rPr>
        <w:t>[3]</w:t>
      </w:r>
      <w:r w:rsidR="008459DF">
        <w:rPr>
          <w:rFonts w:eastAsiaTheme="minorEastAsia"/>
        </w:rPr>
        <w:t xml:space="preserve"> shows up to 1.5dB loss of Alt 1, assuming </w:t>
      </w:r>
      <w:r w:rsidR="00642E60">
        <w:rPr>
          <w:rFonts w:eastAsiaTheme="minorEastAsia"/>
        </w:rPr>
        <w:t>9.36us</w:t>
      </w:r>
      <w:r w:rsidR="008459DF">
        <w:rPr>
          <w:rFonts w:eastAsiaTheme="minorEastAsia"/>
        </w:rPr>
        <w:t xml:space="preserve"> timing error, </w:t>
      </w:r>
      <w:r w:rsidR="00642E60">
        <w:rPr>
          <w:rFonts w:eastAsiaTheme="minorEastAsia"/>
        </w:rPr>
        <w:t>72</w:t>
      </w:r>
      <w:r w:rsidR="008459DF">
        <w:rPr>
          <w:rFonts w:eastAsiaTheme="minorEastAsia"/>
        </w:rPr>
        <w:t xml:space="preserve"> </w:t>
      </w:r>
      <w:r w:rsidR="00642E60">
        <w:rPr>
          <w:rFonts w:eastAsiaTheme="minorEastAsia"/>
        </w:rPr>
        <w:t>bits</w:t>
      </w:r>
      <w:r w:rsidR="008459DF">
        <w:rPr>
          <w:rFonts w:eastAsiaTheme="minorEastAsia"/>
        </w:rPr>
        <w:t xml:space="preserve"> zero insertion. </w:t>
      </w:r>
    </w:p>
    <w:p w14:paraId="7EC9499C" w14:textId="433D2451" w:rsidR="00F23057" w:rsidRDefault="00692D7C" w:rsidP="00F23057">
      <w:pPr>
        <w:pStyle w:val="a1"/>
        <w:numPr>
          <w:ilvl w:val="0"/>
          <w:numId w:val="0"/>
        </w:numPr>
        <w:ind w:left="420"/>
        <w:rPr>
          <w:rFonts w:eastAsiaTheme="minorEastAsia"/>
        </w:rPr>
      </w:pPr>
      <w:r>
        <w:rPr>
          <w:rFonts w:eastAsiaTheme="minorEastAsia"/>
        </w:rPr>
        <w:t>[4]</w:t>
      </w:r>
      <w:r w:rsidR="00F23057">
        <w:rPr>
          <w:rFonts w:eastAsiaTheme="minorEastAsia"/>
        </w:rPr>
        <w:t xml:space="preserve"> shows up to 2dB </w:t>
      </w:r>
      <w:r w:rsidR="00C378DB">
        <w:rPr>
          <w:rFonts w:eastAsiaTheme="minorEastAsia"/>
        </w:rPr>
        <w:t>loss</w:t>
      </w:r>
      <w:r w:rsidR="00F23057">
        <w:rPr>
          <w:rFonts w:eastAsiaTheme="minorEastAsia"/>
        </w:rPr>
        <w:t xml:space="preserve"> of Alt 1</w:t>
      </w:r>
      <w:r w:rsidR="00C378DB">
        <w:rPr>
          <w:rFonts w:eastAsiaTheme="minorEastAsia"/>
        </w:rPr>
        <w:t xml:space="preserve">, </w:t>
      </w:r>
      <w:r w:rsidR="008459DF">
        <w:rPr>
          <w:rFonts w:eastAsiaTheme="minorEastAsia"/>
        </w:rPr>
        <w:t>assuming 2us timing error</w:t>
      </w:r>
      <w:r w:rsidR="00C378DB">
        <w:rPr>
          <w:rFonts w:eastAsiaTheme="minorEastAsia"/>
        </w:rPr>
        <w:t xml:space="preserve">.  </w:t>
      </w:r>
    </w:p>
    <w:p w14:paraId="75EED11C" w14:textId="77777777" w:rsidR="00DF68C1" w:rsidRDefault="00DF68C1" w:rsidP="00DF68C1">
      <w:pPr>
        <w:pStyle w:val="a1"/>
        <w:numPr>
          <w:ilvl w:val="0"/>
          <w:numId w:val="0"/>
        </w:numPr>
        <w:ind w:left="420"/>
        <w:rPr>
          <w:rFonts w:eastAsiaTheme="minorEastAsia"/>
        </w:rPr>
      </w:pPr>
      <w:r>
        <w:rPr>
          <w:rFonts w:eastAsiaTheme="minorEastAsia" w:hint="eastAsia"/>
        </w:rPr>
        <w:t>[6]</w:t>
      </w:r>
      <w:r>
        <w:rPr>
          <w:rFonts w:eastAsiaTheme="minorEastAsia"/>
        </w:rPr>
        <w:t xml:space="preserve"> shows 0.4 dB loss of Alt2, assuming zero insertion with duration of 10% OOK chip duration.  </w:t>
      </w:r>
    </w:p>
    <w:p w14:paraId="707E0A1C" w14:textId="56458D27" w:rsidR="00B744E2" w:rsidRPr="009D778A" w:rsidRDefault="00692D7C" w:rsidP="009D778A">
      <w:pPr>
        <w:pStyle w:val="a1"/>
        <w:numPr>
          <w:ilvl w:val="0"/>
          <w:numId w:val="0"/>
        </w:numPr>
        <w:ind w:left="420"/>
        <w:rPr>
          <w:rFonts w:eastAsiaTheme="minorEastAsia"/>
        </w:rPr>
      </w:pPr>
      <w:r>
        <w:rPr>
          <w:rFonts w:eastAsiaTheme="minorEastAsia" w:hint="eastAsia"/>
        </w:rPr>
        <w:t>[18]</w:t>
      </w:r>
      <w:r w:rsidR="00CE3AD7">
        <w:rPr>
          <w:rFonts w:eastAsiaTheme="minorEastAsia"/>
        </w:rPr>
        <w:t xml:space="preserve"> </w:t>
      </w:r>
      <w:r w:rsidR="00CE3AD7">
        <w:rPr>
          <w:rFonts w:eastAsiaTheme="minorEastAsia" w:hint="eastAsia"/>
        </w:rPr>
        <w:t>shows</w:t>
      </w:r>
      <w:r w:rsidR="00CE3AD7">
        <w:rPr>
          <w:rFonts w:eastAsiaTheme="minorEastAsia"/>
        </w:rPr>
        <w:t xml:space="preserve"> about 1.2dB loss of Alt 1, assuming 13 bits zero insertion. </w:t>
      </w:r>
    </w:p>
    <w:p w14:paraId="03018966" w14:textId="77777777" w:rsidR="00E54CAE" w:rsidRDefault="00E54CAE" w:rsidP="00F23057">
      <w:pPr>
        <w:pStyle w:val="a1"/>
        <w:numPr>
          <w:ilvl w:val="0"/>
          <w:numId w:val="0"/>
        </w:numPr>
        <w:ind w:left="420"/>
        <w:rPr>
          <w:rFonts w:eastAsiaTheme="minorEastAsia"/>
        </w:rPr>
      </w:pPr>
    </w:p>
    <w:p w14:paraId="3B096BC7" w14:textId="77777777" w:rsidR="00F23057" w:rsidRDefault="00F23057" w:rsidP="00355947">
      <w:pPr>
        <w:pStyle w:val="a1"/>
        <w:numPr>
          <w:ilvl w:val="0"/>
          <w:numId w:val="37"/>
        </w:numPr>
        <w:rPr>
          <w:rFonts w:eastAsiaTheme="minorEastAsia"/>
        </w:rPr>
      </w:pPr>
      <w:r w:rsidRPr="00F23057">
        <w:rPr>
          <w:rFonts w:eastAsiaTheme="minorEastAsia" w:hint="eastAsia"/>
        </w:rPr>
        <w:t>F</w:t>
      </w:r>
      <w:r w:rsidRPr="00F23057">
        <w:rPr>
          <w:rFonts w:eastAsiaTheme="minorEastAsia"/>
        </w:rPr>
        <w:t>or OFDM detector</w:t>
      </w:r>
      <w:r>
        <w:rPr>
          <w:rFonts w:eastAsiaTheme="minorEastAsia"/>
        </w:rPr>
        <w:t>:</w:t>
      </w:r>
    </w:p>
    <w:p w14:paraId="259C4539" w14:textId="6B7A9165" w:rsidR="00F23057" w:rsidRDefault="00692D7C" w:rsidP="00F23057">
      <w:pPr>
        <w:pStyle w:val="a1"/>
        <w:numPr>
          <w:ilvl w:val="0"/>
          <w:numId w:val="0"/>
        </w:numPr>
        <w:ind w:left="420"/>
        <w:rPr>
          <w:rFonts w:eastAsiaTheme="minorEastAsia"/>
        </w:rPr>
      </w:pPr>
      <w:r>
        <w:rPr>
          <w:rFonts w:eastAsiaTheme="minorEastAsia"/>
        </w:rPr>
        <w:t>[2]</w:t>
      </w:r>
      <w:r w:rsidR="00F23057" w:rsidRPr="00F23057">
        <w:rPr>
          <w:rFonts w:eastAsiaTheme="minorEastAsia"/>
        </w:rPr>
        <w:t xml:space="preserve"> </w:t>
      </w:r>
      <w:r w:rsidR="00F23057">
        <w:rPr>
          <w:rFonts w:eastAsiaTheme="minorEastAsia"/>
        </w:rPr>
        <w:t>shows</w:t>
      </w:r>
      <w:r w:rsidR="00F23057" w:rsidRPr="00F23057">
        <w:rPr>
          <w:rFonts w:eastAsiaTheme="minorEastAsia"/>
        </w:rPr>
        <w:t xml:space="preserve"> about 1dB </w:t>
      </w:r>
      <w:r w:rsidR="00C378DB">
        <w:rPr>
          <w:rFonts w:eastAsiaTheme="minorEastAsia"/>
        </w:rPr>
        <w:t>loss</w:t>
      </w:r>
      <w:r w:rsidR="00F23057" w:rsidRPr="00F23057">
        <w:rPr>
          <w:rFonts w:eastAsiaTheme="minorEastAsia"/>
        </w:rPr>
        <w:t xml:space="preserve"> of Alt 2</w:t>
      </w:r>
      <w:r w:rsidR="0092739D">
        <w:rPr>
          <w:rFonts w:eastAsiaTheme="minorEastAsia"/>
        </w:rPr>
        <w:t xml:space="preserve"> for 4 candidate overlaid sequences with 4 different CS</w:t>
      </w:r>
      <w:r w:rsidR="00F23057" w:rsidRPr="00F23057">
        <w:rPr>
          <w:rFonts w:eastAsiaTheme="minorEastAsia"/>
        </w:rPr>
        <w:t xml:space="preserve">. </w:t>
      </w:r>
    </w:p>
    <w:p w14:paraId="2338E002" w14:textId="0DD0AAA6" w:rsidR="00E54CAE" w:rsidRDefault="00692D7C" w:rsidP="00E54CAE">
      <w:pPr>
        <w:pStyle w:val="a1"/>
        <w:numPr>
          <w:ilvl w:val="0"/>
          <w:numId w:val="0"/>
        </w:numPr>
        <w:ind w:left="420"/>
        <w:rPr>
          <w:rFonts w:eastAsiaTheme="minorEastAsia"/>
        </w:rPr>
      </w:pPr>
      <w:r>
        <w:rPr>
          <w:rFonts w:eastAsiaTheme="minorEastAsia" w:hint="eastAsia"/>
        </w:rPr>
        <w:t>[3]</w:t>
      </w:r>
      <w:r w:rsidR="00E54CAE">
        <w:rPr>
          <w:rFonts w:eastAsiaTheme="minorEastAsia"/>
        </w:rPr>
        <w:t xml:space="preserve"> shows same performance for both alternatives,</w:t>
      </w:r>
      <w:r w:rsidR="00E54CAE" w:rsidRPr="00E54CAE">
        <w:rPr>
          <w:rFonts w:eastAsiaTheme="minorEastAsia"/>
        </w:rPr>
        <w:t xml:space="preserve"> </w:t>
      </w:r>
      <w:r w:rsidR="00E54CAE">
        <w:rPr>
          <w:rFonts w:eastAsiaTheme="minorEastAsia"/>
        </w:rPr>
        <w:t>assuming 8 or 16 bits zero insertion</w:t>
      </w:r>
      <w:r w:rsidR="00B744E2">
        <w:rPr>
          <w:rFonts w:eastAsiaTheme="minorEastAsia"/>
        </w:rPr>
        <w:t xml:space="preserve"> for M=2</w:t>
      </w:r>
      <w:r w:rsidR="00E54CAE">
        <w:rPr>
          <w:rFonts w:eastAsiaTheme="minorEastAsia"/>
        </w:rPr>
        <w:t xml:space="preserve">.  </w:t>
      </w:r>
    </w:p>
    <w:p w14:paraId="3F2A3B48" w14:textId="0090D68C" w:rsidR="0092739D" w:rsidRDefault="00692D7C" w:rsidP="00E54CAE">
      <w:pPr>
        <w:pStyle w:val="a1"/>
        <w:numPr>
          <w:ilvl w:val="0"/>
          <w:numId w:val="0"/>
        </w:numPr>
        <w:ind w:left="420"/>
        <w:rPr>
          <w:rFonts w:eastAsiaTheme="minorEastAsia"/>
        </w:rPr>
      </w:pPr>
      <w:r>
        <w:rPr>
          <w:rFonts w:eastAsiaTheme="minorEastAsia" w:hint="eastAsia"/>
        </w:rPr>
        <w:lastRenderedPageBreak/>
        <w:t>[18]</w:t>
      </w:r>
      <w:r w:rsidR="0092739D">
        <w:rPr>
          <w:rFonts w:eastAsiaTheme="minorEastAsia"/>
        </w:rPr>
        <w:t xml:space="preserve"> shows 0.4dB loss of Alt 1 for single or 4 candidate overlaid sequences with 4 different CS, and </w:t>
      </w:r>
      <w:r w:rsidR="00CE3AD7">
        <w:rPr>
          <w:rFonts w:eastAsiaTheme="minorEastAsia"/>
        </w:rPr>
        <w:t>&gt;0.4dB</w:t>
      </w:r>
      <w:r w:rsidR="0092739D">
        <w:rPr>
          <w:rFonts w:eastAsiaTheme="minorEastAsia"/>
        </w:rPr>
        <w:t xml:space="preserve"> </w:t>
      </w:r>
      <w:r w:rsidR="00CE3AD7">
        <w:rPr>
          <w:rFonts w:eastAsiaTheme="minorEastAsia"/>
        </w:rPr>
        <w:t>loss</w:t>
      </w:r>
      <w:r w:rsidR="0092739D">
        <w:rPr>
          <w:rFonts w:eastAsiaTheme="minorEastAsia"/>
        </w:rPr>
        <w:t xml:space="preserve"> for 8 candidate overlaid sequence </w:t>
      </w:r>
      <w:r w:rsidR="00CE3AD7">
        <w:rPr>
          <w:rFonts w:eastAsiaTheme="minorEastAsia"/>
        </w:rPr>
        <w:t>with 4</w:t>
      </w:r>
      <w:r w:rsidR="0092739D">
        <w:rPr>
          <w:rFonts w:eastAsiaTheme="minorEastAsia"/>
        </w:rPr>
        <w:t xml:space="preserve"> difference CS + 2 root, </w:t>
      </w:r>
      <w:r w:rsidR="00027409">
        <w:rPr>
          <w:rFonts w:eastAsiaTheme="minorEastAsia"/>
        </w:rPr>
        <w:t xml:space="preserve">using same root for At 1&amp;2, </w:t>
      </w:r>
      <w:r w:rsidR="0092739D">
        <w:rPr>
          <w:rFonts w:eastAsiaTheme="minorEastAsia"/>
        </w:rPr>
        <w:t>assuming 13 bits zero insertion.</w:t>
      </w:r>
    </w:p>
    <w:p w14:paraId="0055FBE3" w14:textId="7B807DAC" w:rsidR="00B744E2" w:rsidRDefault="00692D7C" w:rsidP="00E54CAE">
      <w:pPr>
        <w:pStyle w:val="a1"/>
        <w:numPr>
          <w:ilvl w:val="0"/>
          <w:numId w:val="0"/>
        </w:numPr>
        <w:ind w:left="420"/>
        <w:rPr>
          <w:rFonts w:eastAsiaTheme="minorEastAsia"/>
        </w:rPr>
      </w:pPr>
      <w:r>
        <w:rPr>
          <w:rFonts w:eastAsiaTheme="minorEastAsia" w:hint="eastAsia"/>
        </w:rPr>
        <w:t>[19]</w:t>
      </w:r>
      <w:r w:rsidR="00B744E2">
        <w:rPr>
          <w:rFonts w:eastAsiaTheme="minorEastAsia"/>
        </w:rPr>
        <w:t xml:space="preserve"> shows about 6dB loss of Alt 2 with multiple overlaid sequences based on different root, assuming 16 bits zero insertion for M</w:t>
      </w:r>
      <w:r w:rsidR="00B744E2">
        <w:rPr>
          <w:rFonts w:eastAsiaTheme="minorEastAsia" w:hint="eastAsia"/>
        </w:rPr>
        <w:t>=2</w:t>
      </w:r>
      <w:r w:rsidR="00B744E2">
        <w:rPr>
          <w:rFonts w:eastAsiaTheme="minorEastAsia"/>
        </w:rPr>
        <w:t>, and similar performance for Alt 1&amp; 2 with multiple overlaid sequences based on different root +CS,</w:t>
      </w:r>
      <w:r w:rsidR="00B744E2" w:rsidRPr="00B744E2">
        <w:rPr>
          <w:rFonts w:eastAsiaTheme="minorEastAsia"/>
        </w:rPr>
        <w:t xml:space="preserve"> </w:t>
      </w:r>
      <w:r w:rsidR="00B744E2">
        <w:rPr>
          <w:rFonts w:eastAsiaTheme="minorEastAsia"/>
        </w:rPr>
        <w:t>assuming 16 bits zero insertion for M</w:t>
      </w:r>
      <w:r w:rsidR="00B744E2">
        <w:rPr>
          <w:rFonts w:eastAsiaTheme="minorEastAsia" w:hint="eastAsia"/>
        </w:rPr>
        <w:t>=2</w:t>
      </w:r>
      <w:r w:rsidR="00B744E2">
        <w:rPr>
          <w:rFonts w:eastAsiaTheme="minorEastAsia"/>
        </w:rPr>
        <w:t xml:space="preserve">. </w:t>
      </w:r>
    </w:p>
    <w:p w14:paraId="4B5F547B" w14:textId="77777777" w:rsidR="00E54CAE" w:rsidRPr="00E54CAE" w:rsidRDefault="00E54CAE" w:rsidP="00F23057">
      <w:pPr>
        <w:pStyle w:val="a1"/>
        <w:numPr>
          <w:ilvl w:val="0"/>
          <w:numId w:val="0"/>
        </w:numPr>
        <w:ind w:left="420"/>
        <w:rPr>
          <w:rFonts w:eastAsiaTheme="minorEastAsia"/>
        </w:rPr>
      </w:pPr>
    </w:p>
    <w:p w14:paraId="363E1042" w14:textId="217DFDA7" w:rsidR="00970480" w:rsidRDefault="006B4C0E" w:rsidP="006B4C0E">
      <w:pPr>
        <w:ind w:right="200"/>
        <w:jc w:val="both"/>
        <w:rPr>
          <w:rFonts w:ascii="Times New Roman" w:eastAsia="微软雅黑" w:hAnsi="Times New Roman"/>
          <w:szCs w:val="20"/>
          <w:lang w:eastAsia="zh-CN"/>
        </w:rPr>
      </w:pPr>
      <w:r>
        <w:rPr>
          <w:rFonts w:ascii="Times New Roman" w:eastAsia="微软雅黑" w:hAnsi="Times New Roman"/>
          <w:szCs w:val="20"/>
          <w:lang w:eastAsia="zh-CN"/>
        </w:rPr>
        <w:t xml:space="preserve">Based on companies’ evaluation results, for OOK detector, some companies observe performance lose of Alt 1 while some companies observe similar or performance loss of Alt 2. Therefore, </w:t>
      </w:r>
      <w:r w:rsidR="009D778A">
        <w:rPr>
          <w:rFonts w:ascii="Times New Roman" w:eastAsia="微软雅黑" w:hAnsi="Times New Roman" w:hint="eastAsia"/>
          <w:szCs w:val="20"/>
          <w:lang w:eastAsia="zh-CN"/>
        </w:rPr>
        <w:t>F</w:t>
      </w:r>
      <w:r w:rsidR="009D778A">
        <w:rPr>
          <w:rFonts w:ascii="Times New Roman" w:eastAsia="微软雅黑" w:hAnsi="Times New Roman"/>
          <w:szCs w:val="20"/>
          <w:lang w:eastAsia="zh-CN"/>
        </w:rPr>
        <w:t xml:space="preserve">L suggests to go with majority view. </w:t>
      </w:r>
    </w:p>
    <w:p w14:paraId="68D7A89E" w14:textId="77777777" w:rsidR="009D778A" w:rsidRDefault="009D778A">
      <w:pPr>
        <w:ind w:left="200" w:right="200"/>
        <w:rPr>
          <w:rFonts w:ascii="Times New Roman" w:eastAsia="微软雅黑" w:hAnsi="Times New Roman"/>
          <w:szCs w:val="20"/>
          <w:lang w:eastAsia="zh-CN"/>
        </w:rPr>
      </w:pPr>
    </w:p>
    <w:p w14:paraId="5FE24568" w14:textId="369525DA" w:rsidR="009D778A" w:rsidRPr="00B85C75" w:rsidRDefault="00037EFE" w:rsidP="009D778A">
      <w:pPr>
        <w:keepNext/>
        <w:tabs>
          <w:tab w:val="left" w:pos="-5500"/>
        </w:tabs>
        <w:spacing w:afterLines="50" w:after="120"/>
        <w:ind w:left="200" w:right="200"/>
        <w:outlineLvl w:val="3"/>
        <w:rPr>
          <w:rFonts w:ascii="Times New Roman" w:eastAsia="微软雅黑" w:hAnsi="Times New Roman"/>
          <w:b/>
          <w:bCs/>
          <w:iCs/>
          <w:szCs w:val="20"/>
          <w:lang w:val="en-GB" w:eastAsia="zh-CN"/>
        </w:rPr>
      </w:pPr>
      <w:r w:rsidRPr="00B85C75">
        <w:rPr>
          <w:rFonts w:ascii="Times New Roman" w:eastAsia="微软雅黑" w:hAnsi="Times New Roman"/>
          <w:b/>
          <w:bCs/>
          <w:iCs/>
          <w:szCs w:val="20"/>
          <w:highlight w:val="yellow"/>
          <w:lang w:val="en-GB" w:eastAsia="zh-CN"/>
        </w:rPr>
        <w:t xml:space="preserve">[H][FL1] </w:t>
      </w:r>
      <w:r w:rsidRPr="00B85C75">
        <w:rPr>
          <w:rFonts w:ascii="Times New Roman" w:eastAsia="微软雅黑" w:hAnsi="Times New Roman"/>
          <w:b/>
          <w:bCs/>
          <w:iCs/>
          <w:szCs w:val="20"/>
          <w:lang w:val="en-GB" w:eastAsia="zh-CN"/>
        </w:rPr>
        <w:t xml:space="preserve">Proposal 3.2-1: </w:t>
      </w:r>
      <w:r w:rsidR="009D778A" w:rsidRPr="00B85C75">
        <w:rPr>
          <w:rFonts w:ascii="Times New Roman" w:hAnsi="Times New Roman"/>
        </w:rPr>
        <w:t xml:space="preserve">M=2, 4, </w:t>
      </w:r>
      <w:r w:rsidR="009D778A" w:rsidRPr="00B85C75">
        <w:rPr>
          <w:rFonts w:ascii="Times New Roman" w:hAnsi="Times New Roman"/>
          <w:noProof/>
          <w:position w:val="-10"/>
        </w:rPr>
        <w:object w:dxaOrig="360" w:dyaOrig="300" w14:anchorId="02826827">
          <v:shape id="_x0000_i1064" type="#_x0000_t75" alt="" style="width:18.2pt;height:16.05pt;mso-width-percent:0;mso-height-percent:0;mso-width-percent:0;mso-height-percent:0" o:ole="">
            <v:imagedata r:id="rId11" o:title=""/>
          </v:shape>
          <o:OLEObject Type="Embed" ProgID="Equation.DSMT4" ShapeID="_x0000_i1064" DrawAspect="Content" ObjectID="_1801257780" r:id="rId72"/>
        </w:object>
      </w:r>
      <w:r w:rsidR="009D778A" w:rsidRPr="00B85C75">
        <w:rPr>
          <w:rFonts w:ascii="Times New Roman" w:hAnsi="Times New Roman"/>
        </w:rPr>
        <w:t>i</w:t>
      </w:r>
      <w:r w:rsidR="00B85C75" w:rsidRPr="00B85C75">
        <w:rPr>
          <w:rFonts w:ascii="Times New Roman" w:eastAsiaTheme="minorEastAsia" w:hAnsi="Times New Roman"/>
          <w:lang w:eastAsia="zh-CN"/>
        </w:rPr>
        <w:t>s</w:t>
      </w:r>
      <w:r w:rsidR="009D778A" w:rsidRPr="00B85C75">
        <w:rPr>
          <w:rFonts w:ascii="Times New Roman" w:hAnsi="Times New Roman"/>
        </w:rPr>
        <w:t>:</w:t>
      </w:r>
    </w:p>
    <w:p w14:paraId="0D215952" w14:textId="77777777" w:rsidR="009D778A" w:rsidRPr="00B85C75" w:rsidRDefault="009D778A" w:rsidP="009D778A">
      <w:pPr>
        <w:pStyle w:val="a1"/>
        <w:numPr>
          <w:ilvl w:val="1"/>
          <w:numId w:val="23"/>
        </w:numPr>
        <w:spacing w:after="0"/>
        <w:ind w:left="1440" w:right="202"/>
      </w:pPr>
      <w:r w:rsidRPr="00B85C75">
        <w:rPr>
          <w:noProof/>
        </w:rPr>
        <w:t xml:space="preserve">Alt1: </w:t>
      </w:r>
      <w:r w:rsidRPr="00B85C75">
        <w:rPr>
          <w:noProof/>
          <w:position w:val="-10"/>
        </w:rPr>
        <w:object w:dxaOrig="360" w:dyaOrig="300" w14:anchorId="3B7BA611">
          <v:shape id="_x0000_i1065" type="#_x0000_t75" alt="" style="width:18.2pt;height:16.05pt;mso-width-percent:0;mso-height-percent:0;mso-width-percent:0;mso-height-percent:0" o:ole="">
            <v:imagedata r:id="rId11" o:title=""/>
          </v:shape>
          <o:OLEObject Type="Embed" ProgID="Equation.DSMT4" ShapeID="_x0000_i1065" DrawAspect="Content" ObjectID="_1801257781" r:id="rId73"/>
        </w:object>
      </w:r>
      <w:r w:rsidRPr="00B85C75">
        <w:t>is given by the largest prime number such that</w:t>
      </w:r>
      <w:r w:rsidRPr="00B85C75">
        <w:rPr>
          <w:noProof/>
          <w:position w:val="-10"/>
        </w:rPr>
        <w:object w:dxaOrig="840" w:dyaOrig="300" w14:anchorId="119E9FA3">
          <v:shape id="_x0000_i1066" type="#_x0000_t75" alt="" style="width:42.05pt;height:16.05pt;mso-width-percent:0;mso-height-percent:0;mso-width-percent:0;mso-height-percent:0" o:ole="">
            <v:imagedata r:id="rId37" o:title=""/>
          </v:shape>
          <o:OLEObject Type="Embed" ProgID="Equation.DSMT4" ShapeID="_x0000_i1066" DrawAspect="Content" ObjectID="_1801257782" r:id="rId74"/>
        </w:object>
      </w:r>
      <w:r w:rsidRPr="00B85C75">
        <w:t>,</w:t>
      </w:r>
      <w:r w:rsidRPr="00B85C75">
        <w:rPr>
          <w:noProof/>
          <w:position w:val="-10"/>
        </w:rPr>
        <w:object w:dxaOrig="340" w:dyaOrig="300" w14:anchorId="0D5EF24E">
          <v:shape id="_x0000_i1067" type="#_x0000_t75" alt="" style="width:17.45pt;height:16.05pt;mso-width-percent:0;mso-height-percent:0;mso-width-percent:0;mso-height-percent:0" o:ole="">
            <v:imagedata r:id="rId39" o:title=""/>
          </v:shape>
          <o:OLEObject Type="Embed" ProgID="Equation.DSMT4" ShapeID="_x0000_i1067" DrawAspect="Content" ObjectID="_1801257783" r:id="rId75"/>
        </w:object>
      </w:r>
      <w:r w:rsidRPr="00B85C75">
        <w:t>is the overlaid OFDM sequence length.</w:t>
      </w:r>
    </w:p>
    <w:p w14:paraId="536C5ACE" w14:textId="77777777" w:rsidR="009D778A" w:rsidRPr="00B85C75" w:rsidRDefault="009D778A" w:rsidP="009D778A">
      <w:pPr>
        <w:pStyle w:val="a1"/>
        <w:numPr>
          <w:ilvl w:val="2"/>
          <w:numId w:val="23"/>
        </w:numPr>
        <w:spacing w:after="0"/>
        <w:ind w:right="202"/>
      </w:pPr>
      <w:r w:rsidRPr="00B85C75">
        <w:t>The base overlaid sequence</w:t>
      </w:r>
      <w:r w:rsidRPr="00B85C75">
        <w:rPr>
          <w:noProof/>
          <w:position w:val="-10"/>
        </w:rPr>
        <w:object w:dxaOrig="440" w:dyaOrig="300" w14:anchorId="0E8255C2">
          <v:shape id="_x0000_i1068" type="#_x0000_t75" alt="" style="width:22.1pt;height:13.9pt;mso-width-percent:0;mso-height-percent:0;mso-width-percent:0;mso-height-percent:0" o:ole="">
            <v:imagedata r:id="rId41" o:title=""/>
          </v:shape>
          <o:OLEObject Type="Embed" ProgID="Equation.DSMT4" ShapeID="_x0000_i1068" DrawAspect="Content" ObjectID="_1801257784" r:id="rId76"/>
        </w:object>
      </w:r>
      <w:r w:rsidRPr="00B85C75">
        <w:t>is generated by extension of</w:t>
      </w:r>
      <w:r w:rsidRPr="00B85C75">
        <w:rPr>
          <w:b/>
          <w:noProof/>
          <w:position w:val="-12"/>
        </w:rPr>
        <w:object w:dxaOrig="300" w:dyaOrig="320" w14:anchorId="3920A887">
          <v:shape id="_x0000_i1069" type="#_x0000_t75" alt="" style="width:16.05pt;height:16.05pt;mso-width-percent:0;mso-height-percent:0;mso-width-percent:0;mso-height-percent:0" o:ole="">
            <v:imagedata r:id="rId43" o:title=""/>
          </v:shape>
          <o:OLEObject Type="Embed" ProgID="Equation.DSMT4" ShapeID="_x0000_i1069" DrawAspect="Content" ObjectID="_1801257785" r:id="rId77"/>
        </w:object>
      </w:r>
    </w:p>
    <w:p w14:paraId="7EE47DA1" w14:textId="77777777" w:rsidR="009D778A" w:rsidRPr="00B85C75" w:rsidRDefault="009D778A" w:rsidP="00355947">
      <w:pPr>
        <w:pStyle w:val="a1"/>
        <w:numPr>
          <w:ilvl w:val="1"/>
          <w:numId w:val="35"/>
        </w:numPr>
        <w:ind w:left="720" w:right="202"/>
        <w:jc w:val="center"/>
      </w:pPr>
      <w:r w:rsidRPr="00B85C75">
        <w:rPr>
          <w:rFonts w:eastAsiaTheme="minorEastAsia"/>
          <w:noProof/>
          <w:position w:val="-12"/>
        </w:rPr>
        <w:object w:dxaOrig="1880" w:dyaOrig="340" w14:anchorId="34EE0D99">
          <v:shape id="_x0000_i1070" type="#_x0000_t75" alt="" style="width:94.45pt;height:17.45pt;mso-width-percent:0;mso-height-percent:0;mso-width-percent:0;mso-height-percent:0" o:ole="">
            <v:imagedata r:id="rId26" o:title=""/>
          </v:shape>
          <o:OLEObject Type="Embed" ProgID="Equation.DSMT4" ShapeID="_x0000_i1070" DrawAspect="Content" ObjectID="_1801257786" r:id="rId78"/>
        </w:object>
      </w:r>
      <w:r w:rsidRPr="00B85C75">
        <w:rPr>
          <w:rFonts w:eastAsiaTheme="minorEastAsia"/>
        </w:rPr>
        <w:t>,</w:t>
      </w:r>
      <w:r w:rsidRPr="00B85C75">
        <w:rPr>
          <w:noProof/>
          <w:position w:val="-10"/>
        </w:rPr>
        <w:object w:dxaOrig="1340" w:dyaOrig="300" w14:anchorId="2B8C7628">
          <v:shape id="_x0000_i1071" type="#_x0000_t75" alt="" style="width:65.95pt;height:16.05pt;mso-width-percent:0;mso-height-percent:0;mso-width-percent:0;mso-height-percent:0" o:ole="">
            <v:imagedata r:id="rId28" o:title=""/>
          </v:shape>
          <o:OLEObject Type="Embed" ProgID="Equation.DSMT4" ShapeID="_x0000_i1071" DrawAspect="Content" ObjectID="_1801257787" r:id="rId79"/>
        </w:object>
      </w:r>
    </w:p>
    <w:p w14:paraId="1EB47FCD" w14:textId="77777777" w:rsidR="009D778A" w:rsidRPr="00B85C75" w:rsidRDefault="009D778A" w:rsidP="009D778A">
      <w:pPr>
        <w:pStyle w:val="a1"/>
        <w:numPr>
          <w:ilvl w:val="2"/>
          <w:numId w:val="23"/>
        </w:numPr>
        <w:spacing w:after="0"/>
        <w:ind w:right="202"/>
        <w:rPr>
          <w:rFonts w:eastAsiaTheme="minorEastAsia"/>
          <w:i/>
        </w:rPr>
      </w:pPr>
      <w:r w:rsidRPr="00B85C75">
        <w:t>With CS(s) applied to the base overlaid OFDM sequence if any:</w:t>
      </w:r>
      <w:r w:rsidRPr="00B85C75">
        <w:rPr>
          <w:noProof/>
          <w:position w:val="-10"/>
        </w:rPr>
        <w:object w:dxaOrig="260" w:dyaOrig="300" w14:anchorId="469DB2A0">
          <v:shape id="_x0000_i1072" type="#_x0000_t75" alt="" style="width:12.5pt;height:16.05pt;mso-width-percent:0;mso-height-percent:0;mso-width-percent:0;mso-height-percent:0" o:ole="">
            <v:imagedata r:id="rId30" o:title=""/>
          </v:shape>
          <o:OLEObject Type="Embed" ProgID="Equation.DSMT4" ShapeID="_x0000_i1072" DrawAspect="Content" ObjectID="_1801257788" r:id="rId80"/>
        </w:object>
      </w:r>
      <w:r w:rsidRPr="00B85C75">
        <w:rPr>
          <w:rFonts w:eastAsiaTheme="minorEastAsia"/>
        </w:rPr>
        <w:t>denotes the potential cyclic shift (s)</w:t>
      </w:r>
    </w:p>
    <w:p w14:paraId="0D97AE1F" w14:textId="77777777" w:rsidR="009D778A" w:rsidRPr="00B85C75" w:rsidRDefault="009D778A" w:rsidP="00355947">
      <w:pPr>
        <w:pStyle w:val="a1"/>
        <w:numPr>
          <w:ilvl w:val="1"/>
          <w:numId w:val="35"/>
        </w:numPr>
        <w:ind w:left="2160" w:right="202"/>
        <w:jc w:val="center"/>
        <w:rPr>
          <w:rFonts w:eastAsiaTheme="minorEastAsia"/>
        </w:rPr>
      </w:pPr>
      <w:r w:rsidRPr="00B85C75">
        <w:rPr>
          <w:rFonts w:eastAsiaTheme="minorEastAsia"/>
          <w:noProof/>
          <w:position w:val="-12"/>
        </w:rPr>
        <w:object w:dxaOrig="2439" w:dyaOrig="340" w14:anchorId="2ADA72A7">
          <v:shape id="_x0000_i1073" type="#_x0000_t75" alt="" style="width:122.95pt;height:17.45pt;mso-width-percent:0;mso-height-percent:0;mso-width-percent:0;mso-height-percent:0" o:ole="">
            <v:imagedata r:id="rId32" o:title=""/>
          </v:shape>
          <o:OLEObject Type="Embed" ProgID="Equation.DSMT4" ShapeID="_x0000_i1073" DrawAspect="Content" ObjectID="_1801257789" r:id="rId81"/>
        </w:object>
      </w:r>
      <w:r w:rsidRPr="00B85C75">
        <w:rPr>
          <w:rFonts w:eastAsiaTheme="minorEastAsia"/>
        </w:rPr>
        <w:t>,</w:t>
      </w:r>
      <w:r w:rsidRPr="00B85C75">
        <w:rPr>
          <w:noProof/>
          <w:position w:val="-10"/>
        </w:rPr>
        <w:object w:dxaOrig="1340" w:dyaOrig="300" w14:anchorId="196D31EF">
          <v:shape id="_x0000_i1074" type="#_x0000_t75" alt="" style="width:65.95pt;height:16.05pt;mso-width-percent:0;mso-height-percent:0;mso-width-percent:0;mso-height-percent:0" o:ole="">
            <v:imagedata r:id="rId28" o:title=""/>
          </v:shape>
          <o:OLEObject Type="Embed" ProgID="Equation.DSMT4" ShapeID="_x0000_i1074" DrawAspect="Content" ObjectID="_1801257790" r:id="rId82"/>
        </w:object>
      </w:r>
    </w:p>
    <w:p w14:paraId="0EFF9C27" w14:textId="77777777" w:rsidR="009D778A" w:rsidRPr="00B85C75" w:rsidRDefault="009D778A" w:rsidP="009D778A">
      <w:pPr>
        <w:pStyle w:val="a1"/>
        <w:numPr>
          <w:ilvl w:val="2"/>
          <w:numId w:val="23"/>
        </w:numPr>
        <w:spacing w:after="0"/>
        <w:ind w:right="202"/>
        <w:rPr>
          <w:noProof/>
          <w:position w:val="-10"/>
        </w:rPr>
      </w:pPr>
      <w:r w:rsidRPr="00B85C75">
        <w:rPr>
          <w:noProof/>
          <w:position w:val="-10"/>
        </w:rPr>
        <w:t>Note it doesn’t preclude any pulse shaping scheme if any.</w:t>
      </w:r>
    </w:p>
    <w:p w14:paraId="129B25C4" w14:textId="37EFF77C" w:rsidR="00970480" w:rsidRDefault="00970480">
      <w:pPr>
        <w:ind w:left="200" w:right="200"/>
        <w:jc w:val="both"/>
        <w:rPr>
          <w:rFonts w:ascii="Times New Roman" w:eastAsiaTheme="minorEastAsia" w:hAnsi="Times New Roman"/>
          <w:szCs w:val="20"/>
          <w:lang w:eastAsia="zh-CN"/>
        </w:rPr>
      </w:pPr>
    </w:p>
    <w:tbl>
      <w:tblPr>
        <w:tblStyle w:val="TableGrid19"/>
        <w:tblW w:w="8784" w:type="dxa"/>
        <w:tblInd w:w="200" w:type="dxa"/>
        <w:tblLayout w:type="fixed"/>
        <w:tblLook w:val="04A0" w:firstRow="1" w:lastRow="0" w:firstColumn="1" w:lastColumn="0" w:noHBand="0" w:noVBand="1"/>
      </w:tblPr>
      <w:tblGrid>
        <w:gridCol w:w="1479"/>
        <w:gridCol w:w="1039"/>
        <w:gridCol w:w="6266"/>
      </w:tblGrid>
      <w:tr w:rsidR="009D778A" w14:paraId="488BBE76" w14:textId="77777777" w:rsidTr="00BB7D1B">
        <w:tc>
          <w:tcPr>
            <w:tcW w:w="1479" w:type="dxa"/>
            <w:shd w:val="clear" w:color="auto" w:fill="D9D9D9" w:themeFill="background1" w:themeFillShade="D9"/>
          </w:tcPr>
          <w:p w14:paraId="26CE21F4" w14:textId="77777777" w:rsidR="009D778A" w:rsidRDefault="009D778A" w:rsidP="00BB7D1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F94743" w14:textId="77777777" w:rsidR="009D778A" w:rsidRDefault="009D778A" w:rsidP="00BB7D1B">
            <w:pPr>
              <w:ind w:left="200" w:right="200"/>
              <w:rPr>
                <w:rFonts w:ascii="Times New Roman" w:hAnsi="Times New Roman"/>
              </w:rPr>
            </w:pPr>
            <w:r>
              <w:rPr>
                <w:rFonts w:ascii="Times New Roman" w:hAnsi="Times New Roman"/>
              </w:rPr>
              <w:t>Y/N</w:t>
            </w:r>
          </w:p>
        </w:tc>
        <w:tc>
          <w:tcPr>
            <w:tcW w:w="6266" w:type="dxa"/>
            <w:shd w:val="clear" w:color="auto" w:fill="D9D9D9" w:themeFill="background1" w:themeFillShade="D9"/>
          </w:tcPr>
          <w:p w14:paraId="122FA2F8" w14:textId="77777777" w:rsidR="009D778A" w:rsidRDefault="009D778A" w:rsidP="00BB7D1B">
            <w:pPr>
              <w:ind w:left="200" w:right="200"/>
              <w:rPr>
                <w:rFonts w:ascii="Times New Roman" w:hAnsi="Times New Roman"/>
              </w:rPr>
            </w:pPr>
            <w:r>
              <w:rPr>
                <w:rFonts w:ascii="Times New Roman" w:hAnsi="Times New Roman"/>
              </w:rPr>
              <w:t>Comments</w:t>
            </w:r>
          </w:p>
        </w:tc>
      </w:tr>
      <w:tr w:rsidR="009D778A" w14:paraId="5E4E50D7" w14:textId="77777777" w:rsidTr="00BB7D1B">
        <w:tc>
          <w:tcPr>
            <w:tcW w:w="1479" w:type="dxa"/>
          </w:tcPr>
          <w:p w14:paraId="3416A1D0" w14:textId="77777777" w:rsidR="009D778A" w:rsidRDefault="009D778A" w:rsidP="00BB7D1B">
            <w:pPr>
              <w:ind w:left="200" w:right="200"/>
              <w:rPr>
                <w:rFonts w:ascii="Times New Roman" w:eastAsiaTheme="minorEastAsia" w:hAnsi="Times New Roman"/>
                <w:lang w:eastAsia="zh-CN"/>
              </w:rPr>
            </w:pPr>
          </w:p>
        </w:tc>
        <w:tc>
          <w:tcPr>
            <w:tcW w:w="1039" w:type="dxa"/>
          </w:tcPr>
          <w:p w14:paraId="634A8672" w14:textId="77777777" w:rsidR="009D778A" w:rsidRDefault="009D778A" w:rsidP="00BB7D1B">
            <w:pPr>
              <w:ind w:left="200" w:right="200"/>
              <w:rPr>
                <w:rFonts w:ascii="Times New Roman" w:eastAsiaTheme="minorEastAsia" w:hAnsi="Times New Roman"/>
                <w:lang w:eastAsia="zh-CN"/>
              </w:rPr>
            </w:pPr>
          </w:p>
        </w:tc>
        <w:tc>
          <w:tcPr>
            <w:tcW w:w="6266" w:type="dxa"/>
          </w:tcPr>
          <w:p w14:paraId="3D14B41B" w14:textId="77777777" w:rsidR="009D778A" w:rsidRDefault="009D778A" w:rsidP="00BB7D1B">
            <w:pPr>
              <w:ind w:left="200" w:right="200"/>
              <w:rPr>
                <w:rFonts w:ascii="Times New Roman" w:eastAsiaTheme="minorEastAsia" w:hAnsi="Times New Roman"/>
              </w:rPr>
            </w:pPr>
          </w:p>
        </w:tc>
      </w:tr>
    </w:tbl>
    <w:p w14:paraId="28F4380B" w14:textId="3C16C135" w:rsidR="009D778A" w:rsidRDefault="009D778A">
      <w:pPr>
        <w:ind w:left="200" w:right="200"/>
        <w:jc w:val="both"/>
        <w:rPr>
          <w:rFonts w:ascii="Times New Roman" w:eastAsiaTheme="minorEastAsia" w:hAnsi="Times New Roman"/>
          <w:szCs w:val="20"/>
          <w:lang w:eastAsia="zh-CN"/>
        </w:rPr>
      </w:pPr>
    </w:p>
    <w:p w14:paraId="4FFEE578" w14:textId="77777777" w:rsidR="009D778A" w:rsidRDefault="009D778A">
      <w:pPr>
        <w:ind w:left="200" w:right="200"/>
        <w:jc w:val="both"/>
        <w:rPr>
          <w:rFonts w:ascii="Times New Roman" w:eastAsiaTheme="minorEastAsia" w:hAnsi="Times New Roman"/>
          <w:szCs w:val="20"/>
          <w:lang w:eastAsia="zh-CN"/>
        </w:rPr>
      </w:pPr>
    </w:p>
    <w:p w14:paraId="3BFE70E1" w14:textId="61578F3E" w:rsidR="00970480" w:rsidRDefault="00037EFE">
      <w:pPr>
        <w:pStyle w:val="41"/>
        <w:spacing w:before="120" w:after="120"/>
        <w:ind w:left="200" w:right="200" w:firstLine="220"/>
        <w:rPr>
          <w:rFonts w:ascii="Times New Roman" w:hAnsi="Times New Roman" w:cs="Times New Roman"/>
        </w:rPr>
      </w:pPr>
      <w:r>
        <w:rPr>
          <w:rFonts w:ascii="Times New Roman" w:hAnsi="Times New Roman" w:cs="Times New Roman"/>
        </w:rPr>
        <w:t xml:space="preserve">3.2.1.2 </w:t>
      </w:r>
      <w:r w:rsidR="00B56CFC" w:rsidRPr="003D6DD2">
        <w:rPr>
          <w:noProof/>
          <w:position w:val="-10"/>
        </w:rPr>
        <w:object w:dxaOrig="340" w:dyaOrig="300" w14:anchorId="2A8592A5">
          <v:shape id="_x0000_i1075" type="#_x0000_t75" alt="" style="width:17.45pt;height:16.05pt;mso-width-percent:0;mso-height-percent:0;mso-width-percent:0;mso-height-percent:0" o:ole="">
            <v:imagedata r:id="rId20" o:title=""/>
          </v:shape>
          <o:OLEObject Type="Embed" ProgID="Equation.DSMT4" ShapeID="_x0000_i1075" DrawAspect="Content" ObjectID="_1801257791" r:id="rId83"/>
        </w:object>
      </w:r>
      <w:r w:rsidR="00B56CFC" w:rsidRPr="00F65059">
        <w:rPr>
          <w:rFonts w:ascii="Times New Roman" w:hAnsi="Times New Roman" w:cs="Times New Roman"/>
        </w:rPr>
        <w:t xml:space="preserve">  value </w:t>
      </w:r>
      <w:r w:rsidR="00B56CFC">
        <w:rPr>
          <w:rFonts w:ascii="Times New Roman" w:hAnsi="Times New Roman" w:cs="Times New Roman"/>
        </w:rPr>
        <w:t>for the overlaid ZC sequence</w:t>
      </w:r>
      <w:r>
        <w:rPr>
          <w:rFonts w:ascii="Times New Roman" w:hAnsi="Times New Roman" w:cs="Times New Roman"/>
        </w:rPr>
        <w:t xml:space="preserve"> </w:t>
      </w:r>
    </w:p>
    <w:p w14:paraId="66305BB4" w14:textId="7E15D59B" w:rsidR="00B56CFC" w:rsidRDefault="00267669" w:rsidP="00B56CFC">
      <w:pPr>
        <w:rPr>
          <w:rFonts w:ascii="Times New Roman" w:eastAsia="微软雅黑" w:hAnsi="Times New Roman"/>
          <w:szCs w:val="20"/>
          <w:lang w:val="en-GB"/>
        </w:rPr>
      </w:pPr>
      <w:r w:rsidRPr="009D778A">
        <w:rPr>
          <w:rFonts w:ascii="Times New Roman" w:eastAsia="微软雅黑" w:hAnsi="Times New Roman"/>
          <w:szCs w:val="20"/>
          <w:lang w:val="en-GB"/>
        </w:rPr>
        <w:t>RAN1 made following agreement for overlaid OFDM sequence generation.</w:t>
      </w:r>
    </w:p>
    <w:p w14:paraId="26B09239" w14:textId="77777777" w:rsidR="00267669" w:rsidRDefault="00267669" w:rsidP="00B56CFC">
      <w:pPr>
        <w:rPr>
          <w:rFonts w:ascii="Times New Roman" w:hAnsi="Times New Roman"/>
          <w:lang w:val="en-GB"/>
        </w:rPr>
      </w:pPr>
    </w:p>
    <w:tbl>
      <w:tblPr>
        <w:tblStyle w:val="afffb"/>
        <w:tblW w:w="0" w:type="auto"/>
        <w:tblLook w:val="04A0" w:firstRow="1" w:lastRow="0" w:firstColumn="1" w:lastColumn="0" w:noHBand="0" w:noVBand="1"/>
      </w:tblPr>
      <w:tblGrid>
        <w:gridCol w:w="9060"/>
      </w:tblGrid>
      <w:tr w:rsidR="009D778A" w14:paraId="6D35673E" w14:textId="77777777" w:rsidTr="009D778A">
        <w:tc>
          <w:tcPr>
            <w:tcW w:w="9060" w:type="dxa"/>
          </w:tcPr>
          <w:p w14:paraId="27C7B257" w14:textId="77777777" w:rsidR="009D778A" w:rsidRPr="002A54EA" w:rsidRDefault="009D778A" w:rsidP="009D778A">
            <w:pPr>
              <w:shd w:val="clear" w:color="auto" w:fill="FFFFFF"/>
              <w:rPr>
                <w:rFonts w:ascii="Times New Roman" w:hAnsi="Times New Roman"/>
                <w:color w:val="000000"/>
                <w:szCs w:val="20"/>
                <w:lang w:val="en-GB"/>
              </w:rPr>
            </w:pPr>
            <w:r w:rsidRPr="002A54EA">
              <w:rPr>
                <w:rFonts w:ascii="Times New Roman" w:hAnsi="Times New Roman"/>
                <w:b/>
                <w:bCs/>
                <w:iCs/>
                <w:color w:val="000000"/>
                <w:szCs w:val="20"/>
                <w:highlight w:val="green"/>
                <w:lang w:val="en-GB"/>
              </w:rPr>
              <w:t>Agreement</w:t>
            </w:r>
          </w:p>
          <w:p w14:paraId="33117A44" w14:textId="77777777" w:rsidR="009D778A" w:rsidRPr="002A54EA" w:rsidRDefault="009D778A" w:rsidP="009D778A">
            <w:pPr>
              <w:rPr>
                <w:rFonts w:ascii="Times New Roman" w:hAnsi="Times New Roman"/>
                <w:szCs w:val="20"/>
                <w:lang w:val="en-GB" w:eastAsia="x-none"/>
              </w:rPr>
            </w:pPr>
            <w:r w:rsidRPr="002A54EA">
              <w:rPr>
                <w:rFonts w:ascii="Times New Roman" w:hAnsi="Times New Roman"/>
                <w:szCs w:val="20"/>
                <w:lang w:val="en-GB" w:eastAsia="x-none"/>
              </w:rPr>
              <w:t xml:space="preserve">At least for M&gt;1, for the overlaid OFDM sequence in time domain, down-select the sequence length </w:t>
            </w:r>
            <w:r w:rsidRPr="002A54EA">
              <w:rPr>
                <w:rFonts w:ascii="Times New Roman" w:hAnsi="Times New Roman"/>
                <w:i/>
                <w:iCs/>
                <w:szCs w:val="20"/>
                <w:lang w:val="en-GB" w:eastAsia="x-none"/>
              </w:rPr>
              <w:t>L</w:t>
            </w:r>
            <w:r w:rsidRPr="002A54EA">
              <w:rPr>
                <w:rFonts w:ascii="Times New Roman" w:hAnsi="Times New Roman"/>
                <w:i/>
                <w:iCs/>
                <w:szCs w:val="20"/>
                <w:vertAlign w:val="subscript"/>
                <w:lang w:val="en-GB" w:eastAsia="x-none"/>
              </w:rPr>
              <w:t>ZC</w:t>
            </w:r>
            <w:r w:rsidRPr="002A54EA">
              <w:rPr>
                <w:rFonts w:ascii="Times New Roman" w:hAnsi="Times New Roman"/>
                <w:szCs w:val="20"/>
                <w:lang w:val="en-GB" w:eastAsia="x-none"/>
              </w:rPr>
              <w:t xml:space="preserve"> from the following:</w:t>
            </w:r>
          </w:p>
          <w:p w14:paraId="408C4132" w14:textId="77777777" w:rsidR="009D778A" w:rsidRPr="002A54EA" w:rsidRDefault="009D778A" w:rsidP="009D778A">
            <w:pPr>
              <w:numPr>
                <w:ilvl w:val="0"/>
                <w:numId w:val="23"/>
              </w:numPr>
              <w:tabs>
                <w:tab w:val="left" w:pos="420"/>
              </w:tabs>
              <w:overflowPunct w:val="0"/>
              <w:adjustRightInd w:val="0"/>
              <w:ind w:right="200"/>
              <w:contextualSpacing/>
              <w:textAlignment w:val="baseline"/>
              <w:rPr>
                <w:rFonts w:ascii="Times New Roman" w:hAnsi="Times New Roman"/>
                <w:szCs w:val="20"/>
                <w:lang w:val="pt-PT" w:eastAsia="x-none"/>
              </w:rPr>
            </w:pPr>
            <w:r w:rsidRPr="002A54EA">
              <w:rPr>
                <w:rFonts w:ascii="Times New Roman" w:hAnsi="Times New Roman"/>
                <w:noProof/>
                <w:szCs w:val="20"/>
                <w:lang w:val="en-GB" w:eastAsia="x-none"/>
              </w:rPr>
              <w:t>Alt1:</w:t>
            </w:r>
            <w:r w:rsidRPr="002A54EA">
              <w:rPr>
                <w:rFonts w:ascii="Times New Roman" w:hAnsi="Times New Roman"/>
                <w:noProof/>
                <w:position w:val="-10"/>
                <w:szCs w:val="20"/>
                <w:lang w:val="en-GB" w:eastAsia="x-none"/>
              </w:rPr>
              <w:object w:dxaOrig="1040" w:dyaOrig="320" w14:anchorId="3A560D36">
                <v:shape id="_x0000_i1076" type="#_x0000_t75" alt="" style="width:52.45pt;height:15.4pt;mso-width-percent:0;mso-height-percent:0;mso-width-percent:0;mso-height-percent:0" o:ole="">
                  <v:imagedata r:id="rId84" o:title=""/>
                </v:shape>
                <o:OLEObject Type="Embed" ProgID="Equation.DSMT4" ShapeID="_x0000_i1076" DrawAspect="Content" ObjectID="_1801257792" r:id="rId85"/>
              </w:object>
            </w:r>
            <w:r w:rsidRPr="002A54EA">
              <w:rPr>
                <w:rFonts w:ascii="Times New Roman" w:hAnsi="Times New Roman"/>
                <w:szCs w:val="20"/>
                <w:lang w:val="pt-PT" w:eastAsia="x-none"/>
              </w:rPr>
              <w:t xml:space="preserve">, with </w:t>
            </w:r>
            <w:r w:rsidRPr="002A54EA">
              <w:rPr>
                <w:rFonts w:ascii="Times New Roman" w:hAnsi="Times New Roman"/>
                <w:noProof/>
                <w:position w:val="-4"/>
                <w:szCs w:val="20"/>
                <w:lang w:val="en-GB" w:eastAsia="x-none"/>
              </w:rPr>
              <w:object w:dxaOrig="960" w:dyaOrig="260" w14:anchorId="1245999A">
                <v:shape id="_x0000_i1077" type="#_x0000_t75" alt="" style="width:48.3pt;height:12.05pt;mso-width-percent:0;mso-height-percent:0;mso-width-percent:0;mso-height-percent:0" o:ole="">
                  <v:imagedata r:id="rId86" o:title=""/>
                </v:shape>
                <o:OLEObject Type="Embed" ProgID="Equation.DSMT4" ShapeID="_x0000_i1077" DrawAspect="Content" ObjectID="_1801257793" r:id="rId87"/>
              </w:object>
            </w:r>
          </w:p>
          <w:p w14:paraId="5FADE15F" w14:textId="77777777" w:rsidR="009D778A" w:rsidRPr="002A54EA" w:rsidRDefault="009D778A" w:rsidP="009D778A">
            <w:pPr>
              <w:numPr>
                <w:ilvl w:val="1"/>
                <w:numId w:val="23"/>
              </w:numPr>
              <w:tabs>
                <w:tab w:val="left" w:pos="420"/>
              </w:tabs>
              <w:overflowPunct w:val="0"/>
              <w:adjustRightInd w:val="0"/>
              <w:ind w:left="1440" w:right="200"/>
              <w:contextualSpacing/>
              <w:textAlignment w:val="baseline"/>
              <w:rPr>
                <w:rFonts w:ascii="Times New Roman" w:hAnsi="Times New Roman"/>
                <w:szCs w:val="20"/>
                <w:lang w:val="en-GB" w:eastAsia="x-none"/>
              </w:rPr>
            </w:pPr>
            <w:r w:rsidRPr="002A54EA">
              <w:rPr>
                <w:rFonts w:ascii="Times New Roman" w:hAnsi="Times New Roman"/>
                <w:szCs w:val="20"/>
                <w:lang w:val="en-GB" w:eastAsia="x-none"/>
              </w:rPr>
              <w:t xml:space="preserve">FFS how to map the generated overlaid OFDM sequence to the frequency domain </w:t>
            </w:r>
          </w:p>
          <w:p w14:paraId="2CABDAEC" w14:textId="77777777" w:rsidR="009D778A" w:rsidRPr="002A54EA" w:rsidRDefault="009D778A" w:rsidP="009D778A">
            <w:pPr>
              <w:numPr>
                <w:ilvl w:val="0"/>
                <w:numId w:val="23"/>
              </w:numPr>
              <w:tabs>
                <w:tab w:val="left" w:pos="420"/>
              </w:tabs>
              <w:overflowPunct w:val="0"/>
              <w:adjustRightInd w:val="0"/>
              <w:ind w:right="200"/>
              <w:contextualSpacing/>
              <w:textAlignment w:val="baseline"/>
              <w:rPr>
                <w:rFonts w:ascii="Times New Roman" w:hAnsi="Times New Roman"/>
                <w:szCs w:val="20"/>
                <w:lang w:val="en-GB" w:eastAsia="x-none"/>
              </w:rPr>
            </w:pPr>
            <w:r w:rsidRPr="002A54EA">
              <w:rPr>
                <w:rFonts w:ascii="Times New Roman" w:hAnsi="Times New Roman"/>
                <w:noProof/>
                <w:szCs w:val="20"/>
                <w:lang w:val="en-GB" w:eastAsia="x-none"/>
              </w:rPr>
              <w:t>Alt2:</w:t>
            </w:r>
            <w:r w:rsidRPr="002A54EA">
              <w:rPr>
                <w:rFonts w:ascii="Times New Roman" w:hAnsi="Times New Roman"/>
                <w:noProof/>
                <w:position w:val="-10"/>
                <w:szCs w:val="20"/>
                <w:lang w:val="en-GB" w:eastAsia="x-none"/>
              </w:rPr>
              <w:object w:dxaOrig="1340" w:dyaOrig="300" w14:anchorId="13225947">
                <v:shape id="_x0000_i1078" type="#_x0000_t75" alt="" style="width:65.75pt;height:15.4pt;mso-width-percent:0;mso-height-percent:0;mso-width-percent:0;mso-height-percent:0" o:ole="">
                  <v:imagedata r:id="rId88" o:title=""/>
                </v:shape>
                <o:OLEObject Type="Embed" ProgID="Equation.DSMT4" ShapeID="_x0000_i1078" DrawAspect="Content" ObjectID="_1801257794" r:id="rId89"/>
              </w:object>
            </w:r>
          </w:p>
          <w:p w14:paraId="57FA484E" w14:textId="77777777" w:rsidR="009D778A" w:rsidRPr="002A54EA" w:rsidRDefault="009D778A" w:rsidP="009D778A">
            <w:pPr>
              <w:numPr>
                <w:ilvl w:val="0"/>
                <w:numId w:val="23"/>
              </w:numPr>
              <w:tabs>
                <w:tab w:val="left" w:pos="420"/>
              </w:tabs>
              <w:overflowPunct w:val="0"/>
              <w:adjustRightInd w:val="0"/>
              <w:ind w:right="200"/>
              <w:contextualSpacing/>
              <w:textAlignment w:val="baseline"/>
              <w:rPr>
                <w:rFonts w:ascii="Times New Roman" w:hAnsi="Times New Roman"/>
                <w:szCs w:val="20"/>
                <w:lang w:val="en-GB" w:eastAsia="x-none"/>
              </w:rPr>
            </w:pPr>
            <w:r w:rsidRPr="002A54EA">
              <w:rPr>
                <w:rFonts w:ascii="Times New Roman" w:hAnsi="Times New Roman"/>
                <w:szCs w:val="20"/>
                <w:lang w:val="en-GB" w:eastAsia="x-none"/>
              </w:rPr>
              <w:t>Note: X is the number of RBs of LP-WUS/LP-SS bandwidth (blanked guard RBs are not included)</w:t>
            </w:r>
          </w:p>
          <w:p w14:paraId="0008D08D" w14:textId="77777777" w:rsidR="009D778A" w:rsidRPr="009D778A" w:rsidRDefault="009D778A" w:rsidP="00B56CFC">
            <w:pPr>
              <w:rPr>
                <w:rFonts w:ascii="Times New Roman" w:hAnsi="Times New Roman"/>
                <w:lang w:val="en-GB"/>
              </w:rPr>
            </w:pPr>
          </w:p>
        </w:tc>
      </w:tr>
    </w:tbl>
    <w:p w14:paraId="36A993D6" w14:textId="22994F70" w:rsidR="009D778A" w:rsidRPr="009D778A" w:rsidRDefault="009D778A" w:rsidP="00B56CFC">
      <w:pPr>
        <w:rPr>
          <w:rFonts w:ascii="Times New Roman" w:hAnsi="Times New Roman"/>
          <w:lang w:val="en-GB"/>
        </w:rPr>
      </w:pPr>
    </w:p>
    <w:p w14:paraId="4C329040" w14:textId="4AD4D7CB" w:rsidR="00267669" w:rsidRPr="009D778A" w:rsidRDefault="00267669" w:rsidP="00267669">
      <w:pPr>
        <w:ind w:right="202"/>
        <w:rPr>
          <w:rFonts w:ascii="Times New Roman" w:hAnsi="Times New Roman"/>
        </w:rPr>
      </w:pPr>
      <w:r w:rsidRPr="009D778A">
        <w:rPr>
          <w:rFonts w:ascii="Times New Roman" w:eastAsiaTheme="minorEastAsia" w:hAnsi="Times New Roman"/>
          <w:lang w:eastAsia="zh-CN"/>
        </w:rPr>
        <w:t xml:space="preserve">Company views are summarized as below. </w:t>
      </w:r>
    </w:p>
    <w:tbl>
      <w:tblPr>
        <w:tblStyle w:val="afffb"/>
        <w:tblW w:w="0" w:type="auto"/>
        <w:tblLayout w:type="fixed"/>
        <w:tblLook w:val="04A0" w:firstRow="1" w:lastRow="0" w:firstColumn="1" w:lastColumn="0" w:noHBand="0" w:noVBand="1"/>
      </w:tblPr>
      <w:tblGrid>
        <w:gridCol w:w="3539"/>
        <w:gridCol w:w="5521"/>
      </w:tblGrid>
      <w:tr w:rsidR="00B56CFC" w:rsidRPr="002A54EA" w14:paraId="5CA3BD50" w14:textId="77777777" w:rsidTr="00B728CB">
        <w:tc>
          <w:tcPr>
            <w:tcW w:w="3539" w:type="dxa"/>
          </w:tcPr>
          <w:p w14:paraId="683AF08A" w14:textId="77777777" w:rsidR="00B56CFC" w:rsidRPr="00267669" w:rsidRDefault="00B56CFC" w:rsidP="00BB7D1B">
            <w:pPr>
              <w:rPr>
                <w:rFonts w:ascii="Times New Roman" w:eastAsiaTheme="minorEastAsia" w:hAnsi="Times New Roman"/>
                <w:lang w:eastAsia="zh-CN"/>
              </w:rPr>
            </w:pPr>
          </w:p>
        </w:tc>
        <w:tc>
          <w:tcPr>
            <w:tcW w:w="5521" w:type="dxa"/>
          </w:tcPr>
          <w:p w14:paraId="382ACA68" w14:textId="77777777" w:rsidR="00B56CFC" w:rsidRPr="002A54EA" w:rsidRDefault="00B56CFC" w:rsidP="00BB7D1B">
            <w:pPr>
              <w:rPr>
                <w:rFonts w:ascii="Times New Roman" w:eastAsiaTheme="minorEastAsia" w:hAnsi="Times New Roman"/>
                <w:lang w:val="en-GB" w:eastAsia="zh-CN"/>
              </w:rPr>
            </w:pPr>
            <w:r w:rsidRPr="002A54EA">
              <w:rPr>
                <w:rFonts w:ascii="Times New Roman" w:eastAsiaTheme="minorEastAsia" w:hAnsi="Times New Roman"/>
                <w:lang w:val="en-GB" w:eastAsia="zh-CN"/>
              </w:rPr>
              <w:t xml:space="preserve">Argument </w:t>
            </w:r>
          </w:p>
        </w:tc>
      </w:tr>
      <w:tr w:rsidR="00B56CFC" w:rsidRPr="002A54EA" w14:paraId="23C6F58F" w14:textId="77777777" w:rsidTr="00B728CB">
        <w:tc>
          <w:tcPr>
            <w:tcW w:w="3539" w:type="dxa"/>
          </w:tcPr>
          <w:p w14:paraId="10A2957C" w14:textId="77777777" w:rsidR="00B56CFC" w:rsidRPr="002A54EA" w:rsidRDefault="00B56CFC" w:rsidP="00BB7D1B">
            <w:pPr>
              <w:rPr>
                <w:rFonts w:ascii="Times New Roman" w:eastAsiaTheme="minorEastAsia" w:hAnsi="Times New Roman"/>
                <w:lang w:val="en-GB" w:eastAsia="zh-CN"/>
              </w:rPr>
            </w:pPr>
            <w:r w:rsidRPr="002A54EA">
              <w:rPr>
                <w:rFonts w:ascii="Times New Roman" w:eastAsiaTheme="minorEastAsia" w:hAnsi="Times New Roman"/>
                <w:lang w:val="en-GB" w:eastAsia="zh-CN"/>
              </w:rPr>
              <w:t xml:space="preserve">Alt 1 </w:t>
            </w:r>
          </w:p>
          <w:p w14:paraId="484D6D58" w14:textId="23A5BBC5" w:rsidR="00B56CFC" w:rsidRPr="002A54EA" w:rsidRDefault="00DF68C1" w:rsidP="00BB7D1B">
            <w:pPr>
              <w:rPr>
                <w:rFonts w:ascii="Times New Roman" w:eastAsiaTheme="minorEastAsia" w:hAnsi="Times New Roman"/>
                <w:lang w:val="en-GB" w:eastAsia="zh-CN"/>
              </w:rPr>
            </w:pPr>
            <w:r>
              <w:rPr>
                <w:rFonts w:ascii="Times New Roman" w:eastAsiaTheme="minorEastAsia" w:hAnsi="Times New Roman"/>
                <w:lang w:val="en-GB" w:eastAsia="zh-CN"/>
              </w:rPr>
              <w:t xml:space="preserve"> </w:t>
            </w:r>
            <w:r w:rsidR="00692D7C">
              <w:rPr>
                <w:rFonts w:ascii="Times New Roman" w:eastAsiaTheme="minorEastAsia" w:hAnsi="Times New Roman"/>
                <w:lang w:val="en-GB" w:eastAsia="zh-CN"/>
              </w:rPr>
              <w:t>[3]</w:t>
            </w:r>
            <w:r>
              <w:rPr>
                <w:rFonts w:ascii="Times New Roman" w:eastAsiaTheme="minorEastAsia" w:hAnsi="Times New Roman"/>
                <w:lang w:val="en-GB" w:eastAsia="zh-CN"/>
              </w:rPr>
              <w:t xml:space="preserve"> [4] [5] </w:t>
            </w:r>
            <w:r w:rsidR="00692D7C">
              <w:rPr>
                <w:rFonts w:ascii="Times New Roman" w:eastAsiaTheme="minorEastAsia" w:hAnsi="Times New Roman"/>
                <w:lang w:val="en-GB" w:eastAsia="zh-CN"/>
              </w:rPr>
              <w:t>[7][13]</w:t>
            </w:r>
            <w:r>
              <w:rPr>
                <w:rFonts w:ascii="Times New Roman" w:eastAsiaTheme="minorEastAsia" w:hAnsi="Times New Roman"/>
                <w:lang w:val="en-GB" w:eastAsia="zh-CN"/>
              </w:rPr>
              <w:t xml:space="preserve"> </w:t>
            </w:r>
            <w:r w:rsidR="00692D7C">
              <w:rPr>
                <w:rFonts w:ascii="Times New Roman" w:eastAsiaTheme="minorEastAsia" w:hAnsi="Times New Roman"/>
                <w:lang w:val="en-GB" w:eastAsia="zh-CN"/>
              </w:rPr>
              <w:t>[23]</w:t>
            </w:r>
          </w:p>
        </w:tc>
        <w:tc>
          <w:tcPr>
            <w:tcW w:w="5521" w:type="dxa"/>
          </w:tcPr>
          <w:p w14:paraId="0884FA59" w14:textId="77777777" w:rsidR="00DF0E1E" w:rsidRDefault="00B56CFC" w:rsidP="00355947">
            <w:pPr>
              <w:pStyle w:val="a1"/>
              <w:numPr>
                <w:ilvl w:val="0"/>
                <w:numId w:val="39"/>
              </w:numPr>
              <w:rPr>
                <w:lang w:eastAsia="x-none"/>
              </w:rPr>
            </w:pPr>
            <w:r w:rsidRPr="00DF0E1E">
              <w:rPr>
                <w:rFonts w:eastAsiaTheme="minorEastAsia"/>
              </w:rPr>
              <w:t xml:space="preserve">From gNB perspective, </w:t>
            </w:r>
            <w:r w:rsidRPr="00DF0E1E">
              <w:t>gNB can enable fast DFT implementation, which allows the gNB to dynamically ge</w:t>
            </w:r>
            <w:r w:rsidRPr="00DF0E1E">
              <w:rPr>
                <w:lang w:eastAsia="x-none"/>
              </w:rPr>
              <w:t>nerate overlaid OFDM sequences.</w:t>
            </w:r>
          </w:p>
          <w:p w14:paraId="7EEFABF0" w14:textId="77777777" w:rsidR="00B56CFC" w:rsidRDefault="00B56CFC" w:rsidP="00355947">
            <w:pPr>
              <w:pStyle w:val="a1"/>
              <w:numPr>
                <w:ilvl w:val="0"/>
                <w:numId w:val="39"/>
              </w:numPr>
              <w:rPr>
                <w:lang w:eastAsia="x-none"/>
              </w:rPr>
            </w:pPr>
            <w:r w:rsidRPr="00DF0E1E">
              <w:rPr>
                <w:rFonts w:eastAsiaTheme="minorEastAsia"/>
              </w:rPr>
              <w:t xml:space="preserve">From UE perspective, </w:t>
            </w:r>
            <w:r w:rsidRPr="00DF0E1E">
              <w:rPr>
                <w:lang w:eastAsia="x-none"/>
              </w:rPr>
              <w:t>UE's sampling rate is an integer multiple of L</w:t>
            </w:r>
            <w:r w:rsidRPr="00DF0E1E">
              <w:rPr>
                <w:vertAlign w:val="subscript"/>
                <w:lang w:eastAsia="x-none"/>
              </w:rPr>
              <w:t>ZC</w:t>
            </w:r>
            <w:r w:rsidRPr="00DF0E1E">
              <w:rPr>
                <w:lang w:eastAsia="x-none"/>
              </w:rPr>
              <w:t xml:space="preserve">, which </w:t>
            </w:r>
            <w:r w:rsidRPr="00DF0E1E">
              <w:t>ensures the performance of the reception detection</w:t>
            </w:r>
            <w:r w:rsidR="00224123">
              <w:t xml:space="preserve"> and easier implementation. </w:t>
            </w:r>
          </w:p>
          <w:p w14:paraId="12856D83" w14:textId="2BD7C402" w:rsidR="00E54CAE" w:rsidRPr="00DF0E1E" w:rsidRDefault="00E54CAE" w:rsidP="00355947">
            <w:pPr>
              <w:pStyle w:val="a1"/>
              <w:numPr>
                <w:ilvl w:val="0"/>
                <w:numId w:val="39"/>
              </w:numPr>
              <w:rPr>
                <w:lang w:eastAsia="x-none"/>
              </w:rPr>
            </w:pPr>
            <w:r>
              <w:t xml:space="preserve">Better performance due to smaller </w:t>
            </w:r>
            <w:r w:rsidR="000F5A23">
              <w:t xml:space="preserve">added </w:t>
            </w:r>
            <w:r>
              <w:t>sequence element</w:t>
            </w:r>
            <w:r w:rsidR="000F5A23">
              <w:t xml:space="preserve"> or truncation</w:t>
            </w:r>
            <w:r>
              <w:t xml:space="preserve">. </w:t>
            </w:r>
          </w:p>
        </w:tc>
      </w:tr>
      <w:tr w:rsidR="00B56CFC" w:rsidRPr="002A54EA" w14:paraId="58F9A27A" w14:textId="77777777" w:rsidTr="00B728CB">
        <w:tc>
          <w:tcPr>
            <w:tcW w:w="3539" w:type="dxa"/>
          </w:tcPr>
          <w:p w14:paraId="22C746EB" w14:textId="77777777" w:rsidR="00B56CFC" w:rsidRPr="002A54EA" w:rsidRDefault="00B56CFC" w:rsidP="00BB7D1B">
            <w:pPr>
              <w:rPr>
                <w:rFonts w:ascii="Times New Roman" w:eastAsiaTheme="minorEastAsia" w:hAnsi="Times New Roman"/>
                <w:lang w:val="en-GB" w:eastAsia="zh-CN"/>
              </w:rPr>
            </w:pPr>
            <w:r w:rsidRPr="002A54EA">
              <w:rPr>
                <w:rFonts w:ascii="Times New Roman" w:eastAsiaTheme="minorEastAsia" w:hAnsi="Times New Roman"/>
                <w:lang w:val="en-GB" w:eastAsia="zh-CN"/>
              </w:rPr>
              <w:t>Alt 2</w:t>
            </w:r>
          </w:p>
          <w:p w14:paraId="51F86249" w14:textId="3C2CB04D" w:rsidR="00B56CFC" w:rsidRPr="002A54EA" w:rsidRDefault="00692D7C" w:rsidP="00BB7D1B">
            <w:pPr>
              <w:rPr>
                <w:rFonts w:ascii="Times New Roman" w:eastAsiaTheme="minorEastAsia" w:hAnsi="Times New Roman"/>
                <w:lang w:val="en-GB" w:eastAsia="zh-CN"/>
              </w:rPr>
            </w:pPr>
            <w:r>
              <w:rPr>
                <w:rFonts w:ascii="Times New Roman" w:eastAsiaTheme="minorEastAsia" w:hAnsi="Times New Roman"/>
                <w:lang w:val="en-GB" w:eastAsia="zh-CN"/>
              </w:rPr>
              <w:t>[6][8][9][11]</w:t>
            </w:r>
            <w:r w:rsidR="00DF68C1">
              <w:rPr>
                <w:rFonts w:ascii="Times New Roman" w:eastAsiaTheme="minorEastAsia" w:hAnsi="Times New Roman"/>
                <w:lang w:val="en-GB" w:eastAsia="zh-CN"/>
              </w:rPr>
              <w:t xml:space="preserve"> [14] </w:t>
            </w:r>
            <w:r>
              <w:rPr>
                <w:rFonts w:ascii="Times New Roman" w:eastAsiaTheme="minorEastAsia" w:hAnsi="Times New Roman"/>
                <w:lang w:val="en-GB" w:eastAsia="zh-CN"/>
              </w:rPr>
              <w:t>[16]</w:t>
            </w:r>
            <w:r w:rsidR="00E91424">
              <w:t xml:space="preserve"> </w:t>
            </w:r>
            <w:r>
              <w:rPr>
                <w:rFonts w:ascii="Times New Roman" w:eastAsiaTheme="minorEastAsia" w:hAnsi="Times New Roman"/>
                <w:lang w:val="en-GB" w:eastAsia="zh-CN"/>
              </w:rPr>
              <w:t>[17]</w:t>
            </w:r>
            <w:r w:rsidR="00DF68C1">
              <w:rPr>
                <w:rFonts w:ascii="Times New Roman" w:eastAsiaTheme="minorEastAsia" w:hAnsi="Times New Roman"/>
                <w:lang w:val="en-GB" w:eastAsia="zh-CN"/>
              </w:rPr>
              <w:t xml:space="preserve"> </w:t>
            </w:r>
            <w:r>
              <w:rPr>
                <w:rFonts w:ascii="Times New Roman" w:eastAsiaTheme="minorEastAsia" w:hAnsi="Times New Roman"/>
                <w:lang w:val="en-GB" w:eastAsia="zh-CN"/>
              </w:rPr>
              <w:t>[19]</w:t>
            </w:r>
          </w:p>
        </w:tc>
        <w:tc>
          <w:tcPr>
            <w:tcW w:w="5521" w:type="dxa"/>
          </w:tcPr>
          <w:p w14:paraId="6E7841E7" w14:textId="4E8BF90A" w:rsidR="00DF0E1E" w:rsidRPr="006B4C0E" w:rsidRDefault="00B433D0" w:rsidP="00355947">
            <w:pPr>
              <w:pStyle w:val="a1"/>
              <w:numPr>
                <w:ilvl w:val="0"/>
                <w:numId w:val="40"/>
              </w:numPr>
              <w:rPr>
                <w:rFonts w:eastAsiaTheme="minorEastAsia"/>
              </w:rPr>
            </w:pPr>
            <w:r w:rsidRPr="00DF0E1E">
              <w:rPr>
                <w:rFonts w:eastAsiaTheme="minorEastAsia"/>
              </w:rPr>
              <w:t>Better performance with larger sequence length</w:t>
            </w:r>
            <w:r w:rsidR="00C30E38">
              <w:rPr>
                <w:rFonts w:eastAsiaTheme="minorEastAsia"/>
              </w:rPr>
              <w:t xml:space="preserve">. </w:t>
            </w:r>
          </w:p>
          <w:p w14:paraId="322E5AB6" w14:textId="375AC5AB" w:rsidR="00DF0E1E" w:rsidRDefault="00C20783" w:rsidP="00355947">
            <w:pPr>
              <w:pStyle w:val="a1"/>
              <w:numPr>
                <w:ilvl w:val="0"/>
                <w:numId w:val="40"/>
              </w:numPr>
              <w:rPr>
                <w:rFonts w:eastAsiaTheme="minorEastAsia"/>
              </w:rPr>
            </w:pPr>
            <w:r w:rsidRPr="00DF0E1E">
              <w:rPr>
                <w:rFonts w:eastAsiaTheme="minorEastAsia"/>
              </w:rPr>
              <w:t xml:space="preserve">From gNB perspective, gNB can pre-compute and store DFT result in the gNB memory, so </w:t>
            </w:r>
            <w:r w:rsidR="00DF0E1E" w:rsidRPr="00DF0E1E">
              <w:rPr>
                <w:rFonts w:eastAsiaTheme="minorEastAsia"/>
              </w:rPr>
              <w:t>the DFT size does not impact real-time performance of gNB implementation.</w:t>
            </w:r>
          </w:p>
          <w:p w14:paraId="305E0AE3" w14:textId="1B0CE39C" w:rsidR="00DF0E1E" w:rsidRDefault="00DF0E1E" w:rsidP="00355947">
            <w:pPr>
              <w:pStyle w:val="a1"/>
              <w:numPr>
                <w:ilvl w:val="0"/>
                <w:numId w:val="40"/>
              </w:numPr>
              <w:rPr>
                <w:rFonts w:eastAsiaTheme="minorEastAsia"/>
              </w:rPr>
            </w:pPr>
            <w:r>
              <w:rPr>
                <w:rFonts w:eastAsiaTheme="minorEastAsia" w:hint="eastAsia"/>
              </w:rPr>
              <w:t>L</w:t>
            </w:r>
            <w:r>
              <w:rPr>
                <w:rFonts w:eastAsiaTheme="minorEastAsia"/>
              </w:rPr>
              <w:t xml:space="preserve">R can use closes FFT size with 2^n without affecting </w:t>
            </w:r>
            <w:r>
              <w:t xml:space="preserve">the detection performance significantly, if LR intends to perform </w:t>
            </w:r>
            <w:r>
              <w:lastRenderedPageBreak/>
              <w:t xml:space="preserve">FFT based processing. </w:t>
            </w:r>
          </w:p>
          <w:p w14:paraId="451D411E" w14:textId="77777777" w:rsidR="00DF0E1E" w:rsidRDefault="00DF0E1E" w:rsidP="00355947">
            <w:pPr>
              <w:pStyle w:val="a1"/>
              <w:numPr>
                <w:ilvl w:val="0"/>
                <w:numId w:val="40"/>
              </w:numPr>
              <w:rPr>
                <w:rFonts w:eastAsiaTheme="minorEastAsia"/>
              </w:rPr>
            </w:pPr>
            <w:bookmarkStart w:id="13" w:name="_Hlk190612857"/>
            <w:r w:rsidRPr="00DF0E1E">
              <w:rPr>
                <w:rFonts w:eastAsiaTheme="minorEastAsia" w:hint="eastAsia"/>
              </w:rPr>
              <w:t>L</w:t>
            </w:r>
            <w:r w:rsidRPr="00DF0E1E">
              <w:rPr>
                <w:rFonts w:eastAsiaTheme="minorEastAsia"/>
              </w:rPr>
              <w:t>ength-131 sequence is already used in NB-IoT NSSS</w:t>
            </w:r>
            <w:bookmarkEnd w:id="13"/>
            <w:r w:rsidRPr="00DF0E1E">
              <w:rPr>
                <w:rFonts w:eastAsiaTheme="minorEastAsia"/>
              </w:rPr>
              <w:t xml:space="preserve">.  </w:t>
            </w:r>
          </w:p>
          <w:p w14:paraId="40DF7E36" w14:textId="795D7903" w:rsidR="00E91424" w:rsidRPr="00DF0E1E" w:rsidRDefault="00E91424" w:rsidP="00355947">
            <w:pPr>
              <w:pStyle w:val="a1"/>
              <w:numPr>
                <w:ilvl w:val="0"/>
                <w:numId w:val="40"/>
              </w:numPr>
              <w:rPr>
                <w:rFonts w:eastAsiaTheme="minorEastAsia"/>
              </w:rPr>
            </w:pPr>
            <w:r>
              <w:rPr>
                <w:rFonts w:eastAsiaTheme="minorEastAsia" w:hint="eastAsia"/>
              </w:rPr>
              <w:t>L</w:t>
            </w:r>
            <w:r>
              <w:rPr>
                <w:rFonts w:eastAsiaTheme="minorEastAsia"/>
              </w:rPr>
              <w:t xml:space="preserve">ess standard effort, without further discussion on how to map to LP-WUS bandwidth. </w:t>
            </w:r>
          </w:p>
        </w:tc>
      </w:tr>
      <w:tr w:rsidR="00B56CFC" w:rsidRPr="002A54EA" w14:paraId="1A9E275B" w14:textId="77777777" w:rsidTr="00B728CB">
        <w:tc>
          <w:tcPr>
            <w:tcW w:w="9060" w:type="dxa"/>
            <w:gridSpan w:val="2"/>
          </w:tcPr>
          <w:p w14:paraId="7BDAF962" w14:textId="2DDC770C" w:rsidR="00B56CFC" w:rsidRPr="002A54EA" w:rsidRDefault="00B56CFC" w:rsidP="00BB7D1B">
            <w:pPr>
              <w:rPr>
                <w:rFonts w:ascii="Times New Roman" w:eastAsiaTheme="minorEastAsia" w:hAnsi="Times New Roman"/>
                <w:lang w:val="en-GB" w:eastAsia="zh-CN"/>
              </w:rPr>
            </w:pPr>
            <w:r w:rsidRPr="002A54EA">
              <w:rPr>
                <w:rFonts w:ascii="Times New Roman" w:eastAsiaTheme="minorEastAsia" w:hAnsi="Times New Roman"/>
                <w:lang w:val="en-GB" w:eastAsia="zh-CN"/>
              </w:rPr>
              <w:lastRenderedPageBreak/>
              <w:t xml:space="preserve">No strong preference among Alt 1 and Alt 2: </w:t>
            </w:r>
            <w:r w:rsidR="00692D7C">
              <w:rPr>
                <w:rFonts w:ascii="Times New Roman" w:eastAsiaTheme="minorEastAsia" w:hAnsi="Times New Roman"/>
                <w:lang w:val="en-GB" w:eastAsia="zh-CN"/>
              </w:rPr>
              <w:t>[2]</w:t>
            </w:r>
          </w:p>
        </w:tc>
      </w:tr>
    </w:tbl>
    <w:p w14:paraId="40588030" w14:textId="77777777" w:rsidR="00B56CFC" w:rsidRPr="002A54EA" w:rsidRDefault="00B56CFC" w:rsidP="00B56CFC">
      <w:pPr>
        <w:rPr>
          <w:rFonts w:ascii="Times New Roman" w:eastAsiaTheme="minorEastAsia" w:hAnsi="Times New Roman"/>
          <w:lang w:val="en-GB" w:eastAsia="zh-CN"/>
        </w:rPr>
      </w:pPr>
    </w:p>
    <w:p w14:paraId="1E3A78C6" w14:textId="1F72D270" w:rsidR="00B56CFC" w:rsidRPr="002A54EA" w:rsidRDefault="00B56CFC" w:rsidP="00267669">
      <w:pPr>
        <w:jc w:val="both"/>
        <w:rPr>
          <w:rFonts w:ascii="Times New Roman" w:eastAsiaTheme="minorEastAsia" w:hAnsi="Times New Roman"/>
          <w:lang w:val="en-GB" w:eastAsia="zh-CN"/>
        </w:rPr>
      </w:pPr>
      <w:r w:rsidRPr="002A54EA">
        <w:rPr>
          <w:rFonts w:ascii="Times New Roman" w:eastAsiaTheme="minorEastAsia" w:hAnsi="Times New Roman"/>
          <w:lang w:val="en-GB" w:eastAsia="zh-CN"/>
        </w:rPr>
        <w:t>If Alt 1 is to be adopted, how to map the sequence after DFT to the LP-WUS bandwidth is to be discussed</w:t>
      </w:r>
      <w:r w:rsidR="001F13D5">
        <w:rPr>
          <w:rFonts w:ascii="Times New Roman" w:eastAsiaTheme="minorEastAsia" w:hAnsi="Times New Roman"/>
          <w:lang w:val="en-GB" w:eastAsia="zh-CN"/>
        </w:rPr>
        <w:t xml:space="preserve"> </w:t>
      </w:r>
      <w:r w:rsidR="00692D7C">
        <w:rPr>
          <w:rFonts w:ascii="Times New Roman" w:eastAsiaTheme="minorEastAsia" w:hAnsi="Times New Roman"/>
          <w:lang w:val="en-GB" w:eastAsia="zh-CN"/>
        </w:rPr>
        <w:t>[4]</w:t>
      </w:r>
      <w:r w:rsidR="00DF68C1">
        <w:rPr>
          <w:rFonts w:ascii="Times New Roman" w:eastAsiaTheme="minorEastAsia" w:hAnsi="Times New Roman"/>
          <w:lang w:val="en-GB" w:eastAsia="zh-CN"/>
        </w:rPr>
        <w:t>[5]</w:t>
      </w:r>
      <w:r w:rsidR="00692D7C">
        <w:rPr>
          <w:rFonts w:ascii="Times New Roman" w:eastAsiaTheme="minorEastAsia" w:hAnsi="Times New Roman"/>
          <w:lang w:val="en-GB" w:eastAsia="zh-CN"/>
        </w:rPr>
        <w:t>[7]</w:t>
      </w:r>
      <w:r w:rsidR="00DF68C1">
        <w:rPr>
          <w:rFonts w:ascii="Times New Roman" w:eastAsiaTheme="minorEastAsia" w:hAnsi="Times New Roman"/>
          <w:lang w:val="en-GB" w:eastAsia="zh-CN"/>
        </w:rPr>
        <w:t>[13]</w:t>
      </w:r>
      <w:r w:rsidRPr="002A54EA">
        <w:rPr>
          <w:rFonts w:ascii="Times New Roman" w:eastAsiaTheme="minorEastAsia" w:hAnsi="Times New Roman"/>
          <w:lang w:val="en-GB" w:eastAsia="zh-CN"/>
        </w:rPr>
        <w:t xml:space="preserve">. </w:t>
      </w:r>
      <w:r w:rsidR="00692D7C">
        <w:rPr>
          <w:rFonts w:ascii="Times New Roman" w:eastAsiaTheme="minorEastAsia" w:hAnsi="Times New Roman"/>
          <w:lang w:val="en-GB" w:eastAsia="zh-CN"/>
        </w:rPr>
        <w:t>[4]</w:t>
      </w:r>
      <w:r w:rsidRPr="002A54EA">
        <w:rPr>
          <w:rFonts w:ascii="Times New Roman" w:eastAsiaTheme="minorEastAsia" w:hAnsi="Times New Roman"/>
          <w:lang w:val="en-GB" w:eastAsia="zh-CN"/>
        </w:rPr>
        <w:t xml:space="preserve"> </w:t>
      </w:r>
      <w:r w:rsidR="00692D7C">
        <w:rPr>
          <w:rFonts w:ascii="Times New Roman" w:eastAsiaTheme="minorEastAsia" w:hAnsi="Times New Roman"/>
          <w:lang w:val="en-GB" w:eastAsia="zh-CN"/>
        </w:rPr>
        <w:t>[5]</w:t>
      </w:r>
      <w:r w:rsidR="006A0421">
        <w:rPr>
          <w:rFonts w:ascii="Times New Roman" w:eastAsiaTheme="minorEastAsia" w:hAnsi="Times New Roman"/>
          <w:lang w:val="en-GB" w:eastAsia="zh-CN"/>
        </w:rPr>
        <w:t xml:space="preserve"> </w:t>
      </w:r>
      <w:r w:rsidRPr="002A54EA">
        <w:rPr>
          <w:rFonts w:ascii="Times New Roman" w:eastAsiaTheme="minorEastAsia" w:hAnsi="Times New Roman"/>
          <w:lang w:val="en-GB" w:eastAsia="zh-CN"/>
        </w:rPr>
        <w:t xml:space="preserve">proposes to map the frequency sequence after DFT to the center of 132 REs with 2 guard REs at each side. </w:t>
      </w:r>
      <w:r w:rsidR="00692D7C">
        <w:rPr>
          <w:rFonts w:ascii="Times New Roman" w:eastAsiaTheme="minorEastAsia" w:hAnsi="Times New Roman"/>
          <w:lang w:val="en-GB" w:eastAsia="zh-CN"/>
        </w:rPr>
        <w:t>[13]</w:t>
      </w:r>
      <w:r w:rsidR="000F5A23">
        <w:rPr>
          <w:rFonts w:ascii="Times New Roman" w:eastAsiaTheme="minorEastAsia" w:hAnsi="Times New Roman"/>
          <w:lang w:val="en-GB" w:eastAsia="zh-CN"/>
        </w:rPr>
        <w:t xml:space="preserve"> proposes to let gNB configure. </w:t>
      </w:r>
    </w:p>
    <w:p w14:paraId="33D75484" w14:textId="77777777" w:rsidR="00970480" w:rsidRPr="00B56CFC" w:rsidRDefault="00970480">
      <w:pPr>
        <w:ind w:left="200" w:right="200"/>
        <w:rPr>
          <w:rFonts w:ascii="Times New Roman" w:hAnsi="Times New Roman"/>
          <w:lang w:val="en-GB"/>
        </w:rPr>
      </w:pPr>
    </w:p>
    <w:p w14:paraId="66D226FD" w14:textId="77777777" w:rsidR="00970480" w:rsidRDefault="00970480">
      <w:pPr>
        <w:ind w:left="200" w:right="200"/>
        <w:rPr>
          <w:rFonts w:ascii="Times New Roman" w:hAnsi="Times New Roman"/>
        </w:rPr>
      </w:pPr>
    </w:p>
    <w:p w14:paraId="1273F1DF" w14:textId="5A77A76E" w:rsidR="00B56CFC" w:rsidRPr="006B4C0E" w:rsidRDefault="00037EFE" w:rsidP="00B56CFC">
      <w:pPr>
        <w:keepNext/>
        <w:tabs>
          <w:tab w:val="left" w:pos="-5500"/>
        </w:tabs>
        <w:spacing w:afterLines="50" w:after="120"/>
        <w:ind w:left="200" w:right="200"/>
        <w:outlineLvl w:val="3"/>
        <w:rPr>
          <w:rFonts w:ascii="Times New Roman" w:eastAsia="微软雅黑" w:hAnsi="Times New Roman"/>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b/>
          <w:bCs/>
          <w:iCs/>
          <w:szCs w:val="20"/>
          <w:lang w:val="en-GB" w:eastAsia="zh-CN"/>
        </w:rPr>
        <w:t>Proposal 3.2-</w:t>
      </w:r>
      <w:r w:rsidR="006B4C0E">
        <w:rPr>
          <w:rFonts w:ascii="Times New Roman" w:eastAsia="微软雅黑" w:hAnsi="Times New Roman"/>
          <w:b/>
          <w:bCs/>
          <w:iCs/>
          <w:szCs w:val="20"/>
          <w:lang w:val="en-GB" w:eastAsia="zh-CN"/>
        </w:rPr>
        <w:t>2</w:t>
      </w:r>
      <w:r>
        <w:rPr>
          <w:rFonts w:ascii="Times New Roman" w:eastAsia="微软雅黑" w:hAnsi="Times New Roman"/>
          <w:b/>
          <w:bCs/>
          <w:iCs/>
          <w:szCs w:val="20"/>
          <w:lang w:val="en-GB" w:eastAsia="zh-CN"/>
        </w:rPr>
        <w:t>:</w:t>
      </w:r>
      <w:r w:rsidR="00286C92">
        <w:rPr>
          <w:rFonts w:ascii="Times New Roman" w:eastAsia="微软雅黑" w:hAnsi="Times New Roman"/>
          <w:b/>
          <w:bCs/>
          <w:iCs/>
          <w:szCs w:val="20"/>
          <w:lang w:val="en-GB" w:eastAsia="zh-CN"/>
        </w:rPr>
        <w:t xml:space="preserve"> </w:t>
      </w:r>
      <w:r w:rsidR="00286C92" w:rsidRPr="002A54EA">
        <w:rPr>
          <w:rFonts w:ascii="Times New Roman" w:hAnsi="Times New Roman"/>
          <w:szCs w:val="20"/>
          <w:lang w:val="en-GB" w:eastAsia="x-none"/>
        </w:rPr>
        <w:t>At least for M&gt;1, f</w:t>
      </w:r>
      <w:r w:rsidR="00286C92" w:rsidRPr="006B4C0E">
        <w:rPr>
          <w:rFonts w:ascii="Times New Roman" w:hAnsi="Times New Roman"/>
          <w:szCs w:val="20"/>
          <w:lang w:val="en-GB" w:eastAsia="x-none"/>
        </w:rPr>
        <w:t xml:space="preserve">or the overlaid OFDM sequence in time domain, </w:t>
      </w:r>
      <w:r w:rsidR="00286C92" w:rsidRPr="006B4C0E">
        <w:rPr>
          <w:rFonts w:ascii="Times New Roman" w:eastAsiaTheme="minorEastAsia" w:hAnsi="Times New Roman"/>
          <w:szCs w:val="20"/>
          <w:lang w:val="en-GB" w:eastAsia="zh-CN"/>
        </w:rPr>
        <w:t>support</w:t>
      </w:r>
      <w:r w:rsidR="00286C92" w:rsidRPr="006B4C0E">
        <w:rPr>
          <w:rFonts w:ascii="Times New Roman" w:hAnsi="Times New Roman"/>
          <w:szCs w:val="20"/>
          <w:lang w:val="en-GB" w:eastAsia="x-none"/>
        </w:rPr>
        <w:t xml:space="preserve"> Alt 2</w:t>
      </w:r>
      <w:r w:rsidR="00286C92" w:rsidRPr="006B4C0E">
        <w:rPr>
          <w:rFonts w:ascii="Times New Roman" w:eastAsia="宋体" w:hAnsi="Times New Roman"/>
          <w:szCs w:val="20"/>
          <w:lang w:val="en-GB" w:eastAsia="zh-CN"/>
        </w:rPr>
        <w:t>：</w:t>
      </w:r>
    </w:p>
    <w:p w14:paraId="357EC221" w14:textId="77777777" w:rsidR="00286C92" w:rsidRPr="002A54EA" w:rsidRDefault="00286C92" w:rsidP="00286C92">
      <w:pPr>
        <w:numPr>
          <w:ilvl w:val="0"/>
          <w:numId w:val="23"/>
        </w:numPr>
        <w:tabs>
          <w:tab w:val="left" w:pos="420"/>
        </w:tabs>
        <w:overflowPunct w:val="0"/>
        <w:adjustRightInd w:val="0"/>
        <w:ind w:right="200"/>
        <w:contextualSpacing/>
        <w:textAlignment w:val="baseline"/>
        <w:rPr>
          <w:rFonts w:ascii="Times New Roman" w:hAnsi="Times New Roman"/>
          <w:szCs w:val="20"/>
          <w:lang w:val="en-GB" w:eastAsia="x-none"/>
        </w:rPr>
      </w:pPr>
      <w:r w:rsidRPr="002A54EA">
        <w:rPr>
          <w:rFonts w:ascii="Times New Roman" w:hAnsi="Times New Roman"/>
          <w:noProof/>
          <w:szCs w:val="20"/>
          <w:lang w:val="en-GB" w:eastAsia="x-none"/>
        </w:rPr>
        <w:t>Alt2:</w:t>
      </w:r>
      <w:r w:rsidRPr="002A54EA">
        <w:rPr>
          <w:rFonts w:ascii="Times New Roman" w:hAnsi="Times New Roman"/>
          <w:noProof/>
          <w:position w:val="-10"/>
          <w:szCs w:val="20"/>
          <w:lang w:val="en-GB" w:eastAsia="x-none"/>
        </w:rPr>
        <w:object w:dxaOrig="1340" w:dyaOrig="300" w14:anchorId="4A3A3136">
          <v:shape id="_x0000_i1079" type="#_x0000_t75" alt="" style="width:65.75pt;height:15.4pt;mso-width-percent:0;mso-height-percent:0;mso-width-percent:0;mso-height-percent:0" o:ole="">
            <v:imagedata r:id="rId88" o:title=""/>
          </v:shape>
          <o:OLEObject Type="Embed" ProgID="Equation.DSMT4" ShapeID="_x0000_i1079" DrawAspect="Content" ObjectID="_1801257795" r:id="rId90"/>
        </w:object>
      </w:r>
    </w:p>
    <w:p w14:paraId="23083472" w14:textId="77777777" w:rsidR="00970480" w:rsidRDefault="00970480">
      <w:pPr>
        <w:ind w:left="200" w:right="200"/>
        <w:rPr>
          <w:rFonts w:ascii="Times New Roman" w:hAnsi="Times New Roman"/>
        </w:rPr>
      </w:pPr>
    </w:p>
    <w:tbl>
      <w:tblPr>
        <w:tblStyle w:val="TableGrid19"/>
        <w:tblW w:w="8784" w:type="dxa"/>
        <w:tblInd w:w="200" w:type="dxa"/>
        <w:tblLayout w:type="fixed"/>
        <w:tblLook w:val="04A0" w:firstRow="1" w:lastRow="0" w:firstColumn="1" w:lastColumn="0" w:noHBand="0" w:noVBand="1"/>
      </w:tblPr>
      <w:tblGrid>
        <w:gridCol w:w="1479"/>
        <w:gridCol w:w="1039"/>
        <w:gridCol w:w="6266"/>
      </w:tblGrid>
      <w:tr w:rsidR="00970480" w14:paraId="11E11868" w14:textId="77777777" w:rsidTr="00635EA5">
        <w:tc>
          <w:tcPr>
            <w:tcW w:w="1479" w:type="dxa"/>
            <w:shd w:val="clear" w:color="auto" w:fill="D9D9D9" w:themeFill="background1" w:themeFillShade="D9"/>
          </w:tcPr>
          <w:p w14:paraId="0CD0AB8B" w14:textId="77777777" w:rsidR="00970480" w:rsidRDefault="00037EFE">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C51BAD4" w14:textId="77777777" w:rsidR="00970480" w:rsidRDefault="00037EFE">
            <w:pPr>
              <w:ind w:left="200" w:right="200"/>
              <w:rPr>
                <w:rFonts w:ascii="Times New Roman" w:hAnsi="Times New Roman"/>
              </w:rPr>
            </w:pPr>
            <w:r>
              <w:rPr>
                <w:rFonts w:ascii="Times New Roman" w:hAnsi="Times New Roman"/>
              </w:rPr>
              <w:t>Y/N</w:t>
            </w:r>
          </w:p>
        </w:tc>
        <w:tc>
          <w:tcPr>
            <w:tcW w:w="6266" w:type="dxa"/>
            <w:shd w:val="clear" w:color="auto" w:fill="D9D9D9" w:themeFill="background1" w:themeFillShade="D9"/>
          </w:tcPr>
          <w:p w14:paraId="26792DDC" w14:textId="77777777" w:rsidR="00970480" w:rsidRDefault="00037EFE">
            <w:pPr>
              <w:ind w:left="200" w:right="200"/>
              <w:rPr>
                <w:rFonts w:ascii="Times New Roman" w:hAnsi="Times New Roman"/>
              </w:rPr>
            </w:pPr>
            <w:r>
              <w:rPr>
                <w:rFonts w:ascii="Times New Roman" w:hAnsi="Times New Roman"/>
              </w:rPr>
              <w:t>Comments</w:t>
            </w:r>
          </w:p>
        </w:tc>
      </w:tr>
      <w:tr w:rsidR="00970480" w14:paraId="7B4E8F7D" w14:textId="77777777" w:rsidTr="00635EA5">
        <w:tc>
          <w:tcPr>
            <w:tcW w:w="1479" w:type="dxa"/>
          </w:tcPr>
          <w:p w14:paraId="03720C33" w14:textId="6CFD0ED7" w:rsidR="00970480" w:rsidRDefault="00970480">
            <w:pPr>
              <w:ind w:left="200" w:right="200"/>
              <w:rPr>
                <w:rFonts w:ascii="Times New Roman" w:eastAsiaTheme="minorEastAsia" w:hAnsi="Times New Roman"/>
                <w:lang w:eastAsia="zh-CN"/>
              </w:rPr>
            </w:pPr>
          </w:p>
        </w:tc>
        <w:tc>
          <w:tcPr>
            <w:tcW w:w="1039" w:type="dxa"/>
          </w:tcPr>
          <w:p w14:paraId="494ABFC4" w14:textId="432F32F6" w:rsidR="00970480" w:rsidRDefault="00970480">
            <w:pPr>
              <w:ind w:left="200" w:right="200"/>
              <w:rPr>
                <w:rFonts w:ascii="Times New Roman" w:eastAsiaTheme="minorEastAsia" w:hAnsi="Times New Roman"/>
                <w:lang w:eastAsia="zh-CN"/>
              </w:rPr>
            </w:pPr>
          </w:p>
        </w:tc>
        <w:tc>
          <w:tcPr>
            <w:tcW w:w="6266" w:type="dxa"/>
          </w:tcPr>
          <w:p w14:paraId="53ABA7BB" w14:textId="77777777" w:rsidR="00970480" w:rsidRDefault="00970480">
            <w:pPr>
              <w:ind w:left="200" w:right="200"/>
              <w:rPr>
                <w:rFonts w:ascii="Times New Roman" w:eastAsiaTheme="minorEastAsia" w:hAnsi="Times New Roman"/>
              </w:rPr>
            </w:pPr>
          </w:p>
        </w:tc>
      </w:tr>
    </w:tbl>
    <w:p w14:paraId="0AE782F1" w14:textId="7C66A268" w:rsidR="00970480" w:rsidRDefault="00970480">
      <w:pPr>
        <w:ind w:left="200" w:right="200"/>
        <w:rPr>
          <w:rFonts w:ascii="Times New Roman" w:hAnsi="Times New Roman"/>
        </w:rPr>
      </w:pPr>
    </w:p>
    <w:p w14:paraId="6E97027B" w14:textId="109A7B05" w:rsidR="00970480" w:rsidRDefault="00037EFE">
      <w:pPr>
        <w:pStyle w:val="41"/>
        <w:spacing w:before="120" w:after="120"/>
        <w:ind w:left="200" w:right="200" w:firstLine="220"/>
        <w:rPr>
          <w:rFonts w:ascii="Times New Roman" w:hAnsi="Times New Roman" w:cs="Times New Roman"/>
        </w:rPr>
      </w:pPr>
      <w:r>
        <w:rPr>
          <w:rFonts w:ascii="Times New Roman" w:hAnsi="Times New Roman" w:cs="Times New Roman"/>
        </w:rPr>
        <w:t>3.2.1.</w:t>
      </w:r>
      <w:r w:rsidR="00766933">
        <w:rPr>
          <w:rFonts w:ascii="Times New Roman" w:hAnsi="Times New Roman" w:cs="Times New Roman"/>
        </w:rPr>
        <w:t>3</w:t>
      </w:r>
      <w:r>
        <w:rPr>
          <w:rFonts w:ascii="Times New Roman" w:hAnsi="Times New Roman" w:cs="Times New Roman"/>
        </w:rPr>
        <w:t xml:space="preserve"> Number of overlaid OFDM sequences per OOK ON chip</w:t>
      </w:r>
    </w:p>
    <w:p w14:paraId="3C151E00" w14:textId="77777777" w:rsidR="00435C58" w:rsidRPr="001C6C6F" w:rsidRDefault="00435C58" w:rsidP="00435C58">
      <w:pPr>
        <w:rPr>
          <w:rFonts w:ascii="Times New Roman" w:eastAsiaTheme="minorEastAsia" w:hAnsi="Times New Roman"/>
          <w:lang w:eastAsia="zh-CN"/>
        </w:rPr>
      </w:pPr>
      <w:r w:rsidRPr="001C6C6F">
        <w:rPr>
          <w:rFonts w:ascii="Times New Roman" w:eastAsiaTheme="minorEastAsia" w:hAnsi="Times New Roman"/>
          <w:lang w:eastAsia="zh-CN"/>
        </w:rPr>
        <w:t xml:space="preserve">RAN1 made following agreement on number of candidate sequences. </w:t>
      </w:r>
    </w:p>
    <w:tbl>
      <w:tblPr>
        <w:tblStyle w:val="afffb"/>
        <w:tblW w:w="0" w:type="auto"/>
        <w:tblLook w:val="04A0" w:firstRow="1" w:lastRow="0" w:firstColumn="1" w:lastColumn="0" w:noHBand="0" w:noVBand="1"/>
      </w:tblPr>
      <w:tblGrid>
        <w:gridCol w:w="9060"/>
      </w:tblGrid>
      <w:tr w:rsidR="00435C58" w:rsidRPr="001C6C6F" w14:paraId="47ABDF39" w14:textId="77777777" w:rsidTr="00BB7D1B">
        <w:tc>
          <w:tcPr>
            <w:tcW w:w="9060" w:type="dxa"/>
          </w:tcPr>
          <w:p w14:paraId="112CAC23" w14:textId="77777777" w:rsidR="00435C58" w:rsidRPr="001C6C6F" w:rsidDel="003657DD" w:rsidRDefault="00435C58" w:rsidP="00BB7D1B">
            <w:pPr>
              <w:rPr>
                <w:rFonts w:ascii="Times New Roman" w:hAnsi="Times New Roman"/>
                <w:lang w:val="en-GB" w:bidi="ar"/>
              </w:rPr>
            </w:pPr>
            <w:r w:rsidRPr="001C6C6F" w:rsidDel="003657DD">
              <w:rPr>
                <w:rFonts w:ascii="Times New Roman" w:hAnsi="Times New Roman"/>
                <w:highlight w:val="green"/>
                <w:lang w:val="en-GB" w:bidi="ar"/>
              </w:rPr>
              <w:t>Agreement</w:t>
            </w:r>
          </w:p>
          <w:p w14:paraId="79D46EC9" w14:textId="77777777" w:rsidR="00435C58" w:rsidRPr="001C6C6F" w:rsidDel="003657DD" w:rsidRDefault="00435C58" w:rsidP="00BB7D1B">
            <w:pPr>
              <w:rPr>
                <w:rFonts w:ascii="Times New Roman" w:eastAsia="Malgun Gothic" w:hAnsi="Times New Roman"/>
                <w:lang w:val="en-GB"/>
              </w:rPr>
            </w:pPr>
            <w:r w:rsidRPr="001C6C6F" w:rsidDel="003657DD">
              <w:rPr>
                <w:rFonts w:ascii="Times New Roman" w:eastAsia="Malgun Gothic" w:hAnsi="Times New Roman"/>
                <w:lang w:val="en-GB"/>
              </w:rPr>
              <w:t>Regarding the maximum number of candidate overlaid sequences to carry LP-WUS information per OOK ON chip for one cell, down-select from the below:</w:t>
            </w:r>
          </w:p>
          <w:p w14:paraId="65AB1E70" w14:textId="77777777" w:rsidR="00435C58" w:rsidRPr="001C6C6F" w:rsidDel="003657DD" w:rsidRDefault="00435C58" w:rsidP="00B04FA6">
            <w:pPr>
              <w:pStyle w:val="a1"/>
              <w:numPr>
                <w:ilvl w:val="0"/>
                <w:numId w:val="25"/>
              </w:numPr>
            </w:pPr>
            <w:r w:rsidRPr="001C6C6F" w:rsidDel="003657DD">
              <w:t>4</w:t>
            </w:r>
          </w:p>
          <w:p w14:paraId="70BB8D9E" w14:textId="77777777" w:rsidR="00435C58" w:rsidRPr="001C6C6F" w:rsidDel="003657DD" w:rsidRDefault="00435C58" w:rsidP="00B04FA6">
            <w:pPr>
              <w:pStyle w:val="a1"/>
              <w:numPr>
                <w:ilvl w:val="0"/>
                <w:numId w:val="25"/>
              </w:numPr>
            </w:pPr>
            <w:r w:rsidRPr="001C6C6F" w:rsidDel="003657DD">
              <w:t>8</w:t>
            </w:r>
          </w:p>
          <w:p w14:paraId="6634EBEB" w14:textId="77777777" w:rsidR="00435C58" w:rsidRPr="001C6C6F" w:rsidDel="003657DD" w:rsidRDefault="00435C58" w:rsidP="00B04FA6">
            <w:pPr>
              <w:pStyle w:val="a1"/>
              <w:numPr>
                <w:ilvl w:val="0"/>
                <w:numId w:val="25"/>
              </w:numPr>
            </w:pPr>
            <w:r w:rsidRPr="001C6C6F" w:rsidDel="003657DD">
              <w:t>16</w:t>
            </w:r>
          </w:p>
          <w:p w14:paraId="174B8A96" w14:textId="77777777" w:rsidR="00435C58" w:rsidRPr="001C6C6F" w:rsidDel="003657DD" w:rsidRDefault="00435C58" w:rsidP="00B04FA6">
            <w:pPr>
              <w:pStyle w:val="a1"/>
              <w:numPr>
                <w:ilvl w:val="0"/>
                <w:numId w:val="25"/>
              </w:numPr>
            </w:pPr>
            <w:r w:rsidRPr="001C6C6F" w:rsidDel="003657DD">
              <w:t>32</w:t>
            </w:r>
          </w:p>
          <w:p w14:paraId="48106BC4" w14:textId="77777777" w:rsidR="00435C58" w:rsidRPr="001C6C6F" w:rsidDel="003657DD" w:rsidRDefault="00435C58" w:rsidP="00B04FA6">
            <w:pPr>
              <w:pStyle w:val="a1"/>
              <w:numPr>
                <w:ilvl w:val="0"/>
                <w:numId w:val="25"/>
              </w:numPr>
            </w:pPr>
            <w:r w:rsidRPr="001C6C6F" w:rsidDel="003657DD">
              <w:t>64 for M not larger than 2</w:t>
            </w:r>
          </w:p>
          <w:p w14:paraId="39031EC9" w14:textId="77777777" w:rsidR="00435C58" w:rsidRPr="001C6C6F" w:rsidRDefault="00435C58" w:rsidP="00B04FA6">
            <w:pPr>
              <w:pStyle w:val="a1"/>
              <w:numPr>
                <w:ilvl w:val="0"/>
                <w:numId w:val="25"/>
              </w:numPr>
            </w:pPr>
            <w:r w:rsidRPr="001C6C6F" w:rsidDel="003657DD">
              <w:rPr>
                <w:rFonts w:eastAsia="Malgun Gothic"/>
              </w:rPr>
              <w:t xml:space="preserve">FFS whether the same or different set of </w:t>
            </w:r>
            <w:r w:rsidRPr="001C6C6F" w:rsidDel="003657DD">
              <w:t>candidate overlaid sequences are used for different cells</w:t>
            </w:r>
          </w:p>
          <w:p w14:paraId="47C0E407" w14:textId="77777777" w:rsidR="00435C58" w:rsidRPr="001C6C6F" w:rsidRDefault="00435C58" w:rsidP="00BB7D1B">
            <w:pPr>
              <w:rPr>
                <w:rFonts w:ascii="Times New Roman" w:hAnsi="Times New Roman"/>
              </w:rPr>
            </w:pPr>
          </w:p>
          <w:p w14:paraId="4DF8C6AB" w14:textId="77777777" w:rsidR="00435C58" w:rsidRPr="001C6C6F" w:rsidRDefault="00435C58" w:rsidP="00BB7D1B">
            <w:pPr>
              <w:rPr>
                <w:rFonts w:ascii="Times New Roman" w:hAnsi="Times New Roman"/>
                <w:highlight w:val="green"/>
                <w:lang w:val="en-GB" w:bidi="ar"/>
              </w:rPr>
            </w:pPr>
            <w:r w:rsidRPr="001C6C6F">
              <w:rPr>
                <w:rFonts w:ascii="Times New Roman" w:hAnsi="Times New Roman"/>
                <w:highlight w:val="green"/>
                <w:lang w:val="en-GB" w:bidi="ar"/>
              </w:rPr>
              <w:t>Agreement</w:t>
            </w:r>
          </w:p>
          <w:p w14:paraId="5BEA7E10" w14:textId="77777777" w:rsidR="00435C58" w:rsidRPr="001C6C6F" w:rsidRDefault="00435C58" w:rsidP="00BB7D1B">
            <w:pPr>
              <w:rPr>
                <w:rFonts w:ascii="Times New Roman" w:hAnsi="Times New Roman"/>
              </w:rPr>
            </w:pPr>
            <w:r w:rsidRPr="001C6C6F">
              <w:rPr>
                <w:rFonts w:ascii="Times New Roman" w:hAnsi="Times New Roman"/>
              </w:rPr>
              <w:t>Regarding the maximum number of candidates overlaid sequences to carry LP-WUS information per OOK ON chip for one cell:</w:t>
            </w:r>
          </w:p>
          <w:p w14:paraId="4DF313E3" w14:textId="77777777" w:rsidR="00435C58" w:rsidRPr="001C6C6F" w:rsidRDefault="00435C58" w:rsidP="00B04FA6">
            <w:pPr>
              <w:pStyle w:val="a1"/>
              <w:numPr>
                <w:ilvl w:val="0"/>
                <w:numId w:val="25"/>
              </w:numPr>
              <w:rPr>
                <w:rFonts w:eastAsiaTheme="minorEastAsia"/>
              </w:rPr>
            </w:pPr>
            <w:r w:rsidRPr="001C6C6F">
              <w:rPr>
                <w:rFonts w:eastAsiaTheme="minorEastAsia"/>
              </w:rPr>
              <w:t xml:space="preserve">support </w:t>
            </w:r>
            <w:r w:rsidRPr="001C6C6F">
              <w:t>maximum 4</w:t>
            </w:r>
            <w:r w:rsidRPr="001C6C6F">
              <w:rPr>
                <w:rFonts w:eastAsiaTheme="minorEastAsia"/>
              </w:rPr>
              <w:t xml:space="preserve"> </w:t>
            </w:r>
            <w:r w:rsidRPr="001C6C6F">
              <w:t>candidates overlaid sequences</w:t>
            </w:r>
            <w:r w:rsidRPr="001C6C6F">
              <w:rPr>
                <w:rFonts w:eastAsiaTheme="minorEastAsia"/>
              </w:rPr>
              <w:t xml:space="preserve"> for M=4</w:t>
            </w:r>
          </w:p>
          <w:p w14:paraId="014ED0C6" w14:textId="77777777" w:rsidR="00435C58" w:rsidRPr="001C6C6F" w:rsidRDefault="00435C58" w:rsidP="00BB7D1B">
            <w:pPr>
              <w:rPr>
                <w:rFonts w:ascii="Times New Roman" w:hAnsi="Times New Roman"/>
                <w:lang w:val="en-GB"/>
              </w:rPr>
            </w:pPr>
          </w:p>
        </w:tc>
      </w:tr>
    </w:tbl>
    <w:p w14:paraId="279F5664" w14:textId="77777777" w:rsidR="00435C58" w:rsidRPr="001C6C6F" w:rsidRDefault="00435C58" w:rsidP="00435C58">
      <w:pPr>
        <w:rPr>
          <w:rFonts w:ascii="Times New Roman" w:hAnsi="Times New Roman"/>
          <w:lang w:val="en-GB"/>
        </w:rPr>
      </w:pPr>
    </w:p>
    <w:p w14:paraId="26C2009D" w14:textId="77777777" w:rsidR="00435C58" w:rsidRPr="001C6C6F" w:rsidRDefault="00435C58" w:rsidP="00435C58">
      <w:pPr>
        <w:rPr>
          <w:rFonts w:ascii="Times New Roman" w:hAnsi="Times New Roman"/>
          <w:lang w:val="en-GB"/>
        </w:rPr>
      </w:pPr>
      <w:r w:rsidRPr="001C6C6F">
        <w:rPr>
          <w:rFonts w:ascii="Times New Roman" w:eastAsiaTheme="minorEastAsia" w:hAnsi="Times New Roman"/>
          <w:lang w:val="en-GB" w:eastAsia="zh-CN"/>
        </w:rPr>
        <w:t xml:space="preserve">The number of candidate sequences for M=1 and M=2 are to be decided. </w:t>
      </w:r>
    </w:p>
    <w:p w14:paraId="7B9E490B" w14:textId="2197E50B" w:rsidR="00435C58" w:rsidRDefault="00435C58" w:rsidP="00435C58">
      <w:pPr>
        <w:rPr>
          <w:rFonts w:ascii="Times New Roman" w:eastAsia="Malgun Gothic" w:hAnsi="Times New Roman"/>
          <w:lang w:val="en-GB"/>
        </w:rPr>
      </w:pPr>
      <w:r w:rsidRPr="001C6C6F">
        <w:rPr>
          <w:rFonts w:ascii="Times New Roman" w:eastAsiaTheme="minorEastAsia" w:hAnsi="Times New Roman"/>
          <w:lang w:val="en-GB" w:eastAsia="zh-CN"/>
        </w:rPr>
        <w:t xml:space="preserve">Based on companies tdoc, preference on maximum number of </w:t>
      </w:r>
      <w:r w:rsidRPr="001C6C6F" w:rsidDel="003657DD">
        <w:rPr>
          <w:rFonts w:ascii="Times New Roman" w:eastAsia="Malgun Gothic" w:hAnsi="Times New Roman"/>
          <w:lang w:val="en-GB"/>
        </w:rPr>
        <w:t>candidate overlaid sequences</w:t>
      </w:r>
      <w:r w:rsidRPr="001C6C6F">
        <w:rPr>
          <w:rFonts w:ascii="Times New Roman" w:eastAsia="Malgun Gothic" w:hAnsi="Times New Roman"/>
          <w:lang w:val="en-GB"/>
        </w:rPr>
        <w:t xml:space="preserve"> for M=1 and M=2 are summarized as below. </w:t>
      </w:r>
    </w:p>
    <w:p w14:paraId="02652C2D" w14:textId="77777777" w:rsidR="00435C58" w:rsidRPr="001C6C6F" w:rsidRDefault="00435C58" w:rsidP="00355947">
      <w:pPr>
        <w:pStyle w:val="a1"/>
        <w:numPr>
          <w:ilvl w:val="0"/>
          <w:numId w:val="35"/>
        </w:numPr>
      </w:pPr>
      <w:r w:rsidRPr="001C6C6F">
        <w:t>M=1</w:t>
      </w:r>
    </w:p>
    <w:p w14:paraId="789E2CFB" w14:textId="5BD2FEFB" w:rsidR="005E5C4C" w:rsidRDefault="005E5C4C" w:rsidP="00355947">
      <w:pPr>
        <w:pStyle w:val="a1"/>
        <w:numPr>
          <w:ilvl w:val="1"/>
          <w:numId w:val="35"/>
        </w:numPr>
      </w:pPr>
      <w:r>
        <w:t xml:space="preserve">4: </w:t>
      </w:r>
      <w:r w:rsidR="00DF68C1">
        <w:t xml:space="preserve">[3] </w:t>
      </w:r>
      <w:r w:rsidR="00692D7C">
        <w:t>[6][10]</w:t>
      </w:r>
      <w:r w:rsidR="00DF68C1">
        <w:t xml:space="preserve"> </w:t>
      </w:r>
      <w:r w:rsidR="00692D7C">
        <w:t>[16][17]</w:t>
      </w:r>
    </w:p>
    <w:p w14:paraId="7E5C7384" w14:textId="0191FD64" w:rsidR="00435C58" w:rsidRPr="001C6C6F" w:rsidRDefault="00435C58" w:rsidP="00355947">
      <w:pPr>
        <w:pStyle w:val="a1"/>
        <w:numPr>
          <w:ilvl w:val="1"/>
          <w:numId w:val="35"/>
        </w:numPr>
      </w:pPr>
      <w:r w:rsidRPr="001C6C6F">
        <w:t xml:space="preserve">8: </w:t>
      </w:r>
      <w:r w:rsidR="00692D7C">
        <w:t>[4][18]</w:t>
      </w:r>
    </w:p>
    <w:p w14:paraId="3BC87F80" w14:textId="661B641A" w:rsidR="00435C58" w:rsidRPr="006B4C0E" w:rsidRDefault="00435C58" w:rsidP="00355947">
      <w:pPr>
        <w:pStyle w:val="a1"/>
        <w:numPr>
          <w:ilvl w:val="1"/>
          <w:numId w:val="35"/>
        </w:numPr>
      </w:pPr>
      <w:r w:rsidRPr="006B4C0E">
        <w:t xml:space="preserve">16: </w:t>
      </w:r>
      <w:r w:rsidR="00692D7C">
        <w:t>[2][7]</w:t>
      </w:r>
      <w:r w:rsidR="00DF68C1">
        <w:t xml:space="preserve"> </w:t>
      </w:r>
      <w:r w:rsidR="00692D7C">
        <w:t>[14][23][19]</w:t>
      </w:r>
      <w:r w:rsidR="00DF68C1" w:rsidRPr="00DF68C1">
        <w:t xml:space="preserve"> </w:t>
      </w:r>
      <w:r w:rsidR="00DF68C1">
        <w:t>[27]</w:t>
      </w:r>
    </w:p>
    <w:p w14:paraId="495643DE" w14:textId="49CC6EFA" w:rsidR="001E2FF1" w:rsidRDefault="001E2FF1" w:rsidP="00355947">
      <w:pPr>
        <w:pStyle w:val="a1"/>
        <w:numPr>
          <w:ilvl w:val="1"/>
          <w:numId w:val="35"/>
        </w:numPr>
      </w:pPr>
      <w:r>
        <w:rPr>
          <w:rFonts w:hint="eastAsia"/>
        </w:rPr>
        <w:t>3</w:t>
      </w:r>
      <w:r>
        <w:t>2:</w:t>
      </w:r>
      <w:r w:rsidR="00AA3E89">
        <w:t xml:space="preserve"> </w:t>
      </w:r>
      <w:r w:rsidR="00692D7C">
        <w:t>[8]</w:t>
      </w:r>
    </w:p>
    <w:p w14:paraId="7FDF79B7" w14:textId="5859EED0" w:rsidR="0094376E" w:rsidRDefault="0094376E" w:rsidP="00355947">
      <w:pPr>
        <w:pStyle w:val="a1"/>
        <w:numPr>
          <w:ilvl w:val="1"/>
          <w:numId w:val="35"/>
        </w:numPr>
      </w:pPr>
      <w:r>
        <w:rPr>
          <w:rFonts w:hint="eastAsia"/>
        </w:rPr>
        <w:t>3</w:t>
      </w:r>
      <w:r>
        <w:t xml:space="preserve">3: </w:t>
      </w:r>
      <w:r w:rsidR="00692D7C">
        <w:t>[5]</w:t>
      </w:r>
    </w:p>
    <w:p w14:paraId="225C2C00" w14:textId="7374DC6E" w:rsidR="001E2FF1" w:rsidRDefault="001E2FF1" w:rsidP="00355947">
      <w:pPr>
        <w:pStyle w:val="a1"/>
        <w:numPr>
          <w:ilvl w:val="1"/>
          <w:numId w:val="35"/>
        </w:numPr>
      </w:pPr>
      <w:r>
        <w:rPr>
          <w:rFonts w:hint="eastAsia"/>
        </w:rPr>
        <w:t>6</w:t>
      </w:r>
      <w:r>
        <w:t xml:space="preserve">4: </w:t>
      </w:r>
      <w:r w:rsidR="00692D7C">
        <w:t>[11]</w:t>
      </w:r>
    </w:p>
    <w:p w14:paraId="3EAC2885" w14:textId="781E1EE8" w:rsidR="00A813AC" w:rsidRDefault="00A813AC" w:rsidP="00355947">
      <w:pPr>
        <w:pStyle w:val="a1"/>
        <w:numPr>
          <w:ilvl w:val="1"/>
          <w:numId w:val="35"/>
        </w:numPr>
      </w:pPr>
      <w:r>
        <w:rPr>
          <w:rFonts w:hint="eastAsia"/>
        </w:rPr>
        <w:t>&gt;</w:t>
      </w:r>
      <w:r>
        <w:t xml:space="preserve">4: </w:t>
      </w:r>
      <w:r w:rsidR="00692D7C">
        <w:t>[12]</w:t>
      </w:r>
    </w:p>
    <w:p w14:paraId="1391CC38" w14:textId="77777777" w:rsidR="00963FE1" w:rsidRPr="001C6C6F" w:rsidRDefault="00963FE1" w:rsidP="00963FE1">
      <w:pPr>
        <w:pStyle w:val="a1"/>
        <w:numPr>
          <w:ilvl w:val="0"/>
          <w:numId w:val="0"/>
        </w:numPr>
        <w:ind w:left="840"/>
      </w:pPr>
    </w:p>
    <w:p w14:paraId="15D01550" w14:textId="77777777" w:rsidR="00435C58" w:rsidRPr="001C6C6F" w:rsidRDefault="00435C58" w:rsidP="00355947">
      <w:pPr>
        <w:pStyle w:val="a1"/>
        <w:numPr>
          <w:ilvl w:val="0"/>
          <w:numId w:val="35"/>
        </w:numPr>
      </w:pPr>
      <w:r w:rsidRPr="001C6C6F">
        <w:t>M=2</w:t>
      </w:r>
    </w:p>
    <w:p w14:paraId="27D5C2B5" w14:textId="329A0EE8" w:rsidR="005E5C4C" w:rsidRDefault="005E5C4C" w:rsidP="00355947">
      <w:pPr>
        <w:pStyle w:val="a1"/>
        <w:numPr>
          <w:ilvl w:val="1"/>
          <w:numId w:val="35"/>
        </w:numPr>
      </w:pPr>
      <w:r>
        <w:t xml:space="preserve">4: </w:t>
      </w:r>
      <w:r w:rsidR="00DF68C1">
        <w:t xml:space="preserve">[3] </w:t>
      </w:r>
      <w:r w:rsidR="00692D7C">
        <w:t>[6][10]</w:t>
      </w:r>
      <w:r w:rsidR="00DF68C1">
        <w:t xml:space="preserve"> </w:t>
      </w:r>
      <w:r w:rsidR="00692D7C">
        <w:t>[16][17]</w:t>
      </w:r>
    </w:p>
    <w:p w14:paraId="73DCD722" w14:textId="33115CAA" w:rsidR="00962DAF" w:rsidRPr="006B4C0E" w:rsidRDefault="00962DAF" w:rsidP="00355947">
      <w:pPr>
        <w:pStyle w:val="a1"/>
        <w:numPr>
          <w:ilvl w:val="1"/>
          <w:numId w:val="35"/>
        </w:numPr>
      </w:pPr>
      <w:r w:rsidRPr="006B4C0E">
        <w:rPr>
          <w:rFonts w:hint="eastAsia"/>
        </w:rPr>
        <w:t>8</w:t>
      </w:r>
      <w:r w:rsidRPr="006B4C0E">
        <w:t xml:space="preserve">: </w:t>
      </w:r>
      <w:r w:rsidR="00692D7C">
        <w:t>[7]</w:t>
      </w:r>
      <w:r w:rsidR="00584429">
        <w:t xml:space="preserve"> [14]</w:t>
      </w:r>
      <w:r w:rsidR="00584429" w:rsidRPr="00584429">
        <w:t xml:space="preserve"> </w:t>
      </w:r>
      <w:r w:rsidR="00692D7C">
        <w:t>[18]</w:t>
      </w:r>
      <w:r w:rsidR="00584429" w:rsidRPr="00584429">
        <w:t xml:space="preserve"> </w:t>
      </w:r>
      <w:r w:rsidR="00584429">
        <w:t>[19]</w:t>
      </w:r>
      <w:r w:rsidR="00584429" w:rsidRPr="00584429">
        <w:t xml:space="preserve"> </w:t>
      </w:r>
      <w:r w:rsidR="00692D7C">
        <w:t>[23]</w:t>
      </w:r>
      <w:r w:rsidR="00584429" w:rsidRPr="00584429">
        <w:t xml:space="preserve"> </w:t>
      </w:r>
      <w:r w:rsidR="00584429">
        <w:t>[27]</w:t>
      </w:r>
    </w:p>
    <w:p w14:paraId="59EDC013" w14:textId="1142D377" w:rsidR="00970480" w:rsidRDefault="00435C58" w:rsidP="00355947">
      <w:pPr>
        <w:pStyle w:val="a1"/>
        <w:numPr>
          <w:ilvl w:val="1"/>
          <w:numId w:val="35"/>
        </w:numPr>
      </w:pPr>
      <w:r w:rsidRPr="001C6C6F">
        <w:t xml:space="preserve">16: </w:t>
      </w:r>
      <w:r w:rsidR="00584429">
        <w:t xml:space="preserve">[2] </w:t>
      </w:r>
      <w:r w:rsidR="00692D7C">
        <w:t>[4]</w:t>
      </w:r>
      <w:r w:rsidR="00584429">
        <w:t xml:space="preserve"> </w:t>
      </w:r>
      <w:r w:rsidR="00692D7C">
        <w:t>[8]</w:t>
      </w:r>
    </w:p>
    <w:p w14:paraId="1AFE2952" w14:textId="639AC4D1" w:rsidR="001E2FF1" w:rsidRDefault="001E2FF1" w:rsidP="00355947">
      <w:pPr>
        <w:pStyle w:val="a1"/>
        <w:numPr>
          <w:ilvl w:val="1"/>
          <w:numId w:val="35"/>
        </w:numPr>
      </w:pPr>
      <w:r>
        <w:rPr>
          <w:rFonts w:hint="eastAsia"/>
        </w:rPr>
        <w:t>3</w:t>
      </w:r>
      <w:r>
        <w:t xml:space="preserve">2: </w:t>
      </w:r>
      <w:r w:rsidR="00692D7C">
        <w:t>[11]</w:t>
      </w:r>
    </w:p>
    <w:p w14:paraId="7BC0BD7E" w14:textId="5BDE8569" w:rsidR="0094376E" w:rsidRDefault="0094376E" w:rsidP="00355947">
      <w:pPr>
        <w:pStyle w:val="a1"/>
        <w:numPr>
          <w:ilvl w:val="1"/>
          <w:numId w:val="35"/>
        </w:numPr>
      </w:pPr>
      <w:r>
        <w:rPr>
          <w:rFonts w:hint="eastAsia"/>
        </w:rPr>
        <w:t>3</w:t>
      </w:r>
      <w:r>
        <w:t xml:space="preserve">3: </w:t>
      </w:r>
      <w:r w:rsidR="00692D7C">
        <w:t>[5]</w:t>
      </w:r>
    </w:p>
    <w:p w14:paraId="54804A74" w14:textId="58B5392D" w:rsidR="00A813AC" w:rsidRPr="00435C58" w:rsidRDefault="00A813AC" w:rsidP="00355947">
      <w:pPr>
        <w:pStyle w:val="a1"/>
        <w:numPr>
          <w:ilvl w:val="1"/>
          <w:numId w:val="35"/>
        </w:numPr>
      </w:pPr>
      <w:r>
        <w:rPr>
          <w:rFonts w:hint="eastAsia"/>
        </w:rPr>
        <w:t>&gt;</w:t>
      </w:r>
      <w:r>
        <w:t>4: [Xiaomki]</w:t>
      </w:r>
    </w:p>
    <w:p w14:paraId="10EE7B96" w14:textId="77777777" w:rsidR="00970480" w:rsidRDefault="00970480">
      <w:pPr>
        <w:ind w:left="200" w:right="200"/>
        <w:rPr>
          <w:rFonts w:ascii="Times New Roman" w:hAnsi="Times New Roman"/>
          <w:lang w:val="en-GB"/>
        </w:rPr>
      </w:pPr>
    </w:p>
    <w:p w14:paraId="2807E570" w14:textId="265C36CC" w:rsidR="00970480" w:rsidRDefault="00037EFE">
      <w:pPr>
        <w:ind w:left="200" w:right="200"/>
        <w:jc w:val="both"/>
        <w:rPr>
          <w:rFonts w:ascii="Times New Roman" w:hAnsi="Times New Roman"/>
          <w:lang w:val="en-GB"/>
        </w:rPr>
      </w:pPr>
      <w:r w:rsidRPr="005E5C4C">
        <w:rPr>
          <w:rFonts w:ascii="Times New Roman" w:hAnsi="Times New Roman"/>
          <w:lang w:val="en-GB"/>
        </w:rPr>
        <w:lastRenderedPageBreak/>
        <w:t xml:space="preserve">Aspects companies considering to determine </w:t>
      </w:r>
      <w:r w:rsidRPr="005E5C4C">
        <w:rPr>
          <w:rFonts w:ascii="Times New Roman" w:eastAsiaTheme="minorEastAsia" w:hAnsi="Times New Roman"/>
          <w:lang w:val="en-GB" w:eastAsia="zh-CN"/>
        </w:rPr>
        <w:t xml:space="preserve">maximum number of </w:t>
      </w:r>
      <w:r w:rsidRPr="005E5C4C">
        <w:rPr>
          <w:rFonts w:ascii="Times New Roman" w:eastAsia="Malgun Gothic" w:hAnsi="Times New Roman"/>
          <w:lang w:val="en-GB"/>
        </w:rPr>
        <w:t xml:space="preserve">candidates overlaid sequences </w:t>
      </w:r>
      <w:r w:rsidRPr="005E5C4C">
        <w:rPr>
          <w:rFonts w:ascii="Times New Roman" w:hAnsi="Times New Roman"/>
          <w:lang w:val="en-GB"/>
        </w:rPr>
        <w:t xml:space="preserve">are summarized as below. </w:t>
      </w:r>
    </w:p>
    <w:p w14:paraId="51F9B927" w14:textId="77777777" w:rsidR="00970480" w:rsidRPr="005E5C4C" w:rsidRDefault="00037EFE" w:rsidP="00B04FA6">
      <w:pPr>
        <w:pStyle w:val="a1"/>
        <w:numPr>
          <w:ilvl w:val="0"/>
          <w:numId w:val="26"/>
        </w:numPr>
        <w:ind w:left="200" w:right="200" w:firstLine="200"/>
        <w:rPr>
          <w:rFonts w:eastAsiaTheme="minorEastAsia"/>
        </w:rPr>
      </w:pPr>
      <w:r w:rsidRPr="005E5C4C">
        <w:rPr>
          <w:rFonts w:eastAsiaTheme="minorEastAsia"/>
        </w:rPr>
        <w:t xml:space="preserve">Detection performance </w:t>
      </w:r>
    </w:p>
    <w:p w14:paraId="12BD3F26" w14:textId="248F7F8F" w:rsidR="00E1559F" w:rsidRDefault="00692D7C" w:rsidP="00224123">
      <w:pPr>
        <w:pStyle w:val="a1"/>
        <w:numPr>
          <w:ilvl w:val="0"/>
          <w:numId w:val="0"/>
        </w:numPr>
        <w:ind w:left="360" w:right="200"/>
      </w:pPr>
      <w:r>
        <w:t>[2]</w:t>
      </w:r>
      <w:r w:rsidR="00584429" w:rsidRPr="00584429">
        <w:t xml:space="preserve"> </w:t>
      </w:r>
      <w:r w:rsidR="00584429">
        <w:t>[3]</w:t>
      </w:r>
      <w:r w:rsidR="00584429">
        <w:rPr>
          <w:rFonts w:hint="eastAsia"/>
        </w:rPr>
        <w:t xml:space="preserve"> </w:t>
      </w:r>
      <w:r>
        <w:rPr>
          <w:rFonts w:hint="eastAsia"/>
        </w:rPr>
        <w:t>[8]</w:t>
      </w:r>
      <w:r w:rsidR="00584429">
        <w:t xml:space="preserve"> [9] </w:t>
      </w:r>
      <w:r>
        <w:t>[11][18]</w:t>
      </w:r>
      <w:r w:rsidR="000D10D9">
        <w:t xml:space="preserve"> evaluate performance of single transmission for various </w:t>
      </w:r>
      <w:r w:rsidR="000D10D9" w:rsidRPr="000D10D9">
        <w:t>number of candidate sequence</w:t>
      </w:r>
      <w:r w:rsidR="000D10D9">
        <w:t xml:space="preserve">. </w:t>
      </w:r>
    </w:p>
    <w:p w14:paraId="79569ABA" w14:textId="52097E7E" w:rsidR="00E1559F" w:rsidRDefault="00692D7C" w:rsidP="00224123">
      <w:pPr>
        <w:pStyle w:val="a1"/>
        <w:numPr>
          <w:ilvl w:val="0"/>
          <w:numId w:val="0"/>
        </w:numPr>
        <w:ind w:left="360" w:right="200"/>
      </w:pPr>
      <w:r>
        <w:t>[2]</w:t>
      </w:r>
      <w:r w:rsidR="00E1559F">
        <w:t xml:space="preserve"> shows MDR performance degrades with increase of number of candidate </w:t>
      </w:r>
      <w:r w:rsidR="00E1559F" w:rsidRPr="000D10D9">
        <w:t>sequences</w:t>
      </w:r>
      <w:r w:rsidR="00E1559F">
        <w:t xml:space="preserve"> from 1 ~ 64, assumes 0.9us timing error with 2ppm frequency offset and 1.86us timing error with 5ppm frequency offset. </w:t>
      </w:r>
    </w:p>
    <w:p w14:paraId="5B65304D" w14:textId="0C797D39" w:rsidR="00E1559F" w:rsidRDefault="00692D7C" w:rsidP="00224123">
      <w:pPr>
        <w:pStyle w:val="a1"/>
        <w:numPr>
          <w:ilvl w:val="0"/>
          <w:numId w:val="0"/>
        </w:numPr>
        <w:ind w:left="360" w:right="200"/>
        <w:rPr>
          <w:rFonts w:eastAsiaTheme="minorEastAsia"/>
        </w:rPr>
      </w:pPr>
      <w:r>
        <w:t>[3]</w:t>
      </w:r>
      <w:r w:rsidR="00E1559F" w:rsidRPr="00224123">
        <w:t xml:space="preserve"> shows, for M=1, </w:t>
      </w:r>
      <w:r w:rsidR="00E1559F" w:rsidRPr="00224123">
        <w:rPr>
          <w:rFonts w:eastAsiaTheme="minorEastAsia"/>
        </w:rPr>
        <w:t xml:space="preserve">&lt;1% MDR can be achieved for 4, 8, 16 sequences, FAR below 1% for 4 sequences, but FAR increases well above 1% for 8 and 16 sequences, with 3us sliding window. </w:t>
      </w:r>
    </w:p>
    <w:p w14:paraId="29A9CB1B" w14:textId="24B506BD" w:rsidR="00E1559F" w:rsidRDefault="00692D7C" w:rsidP="00224123">
      <w:pPr>
        <w:pStyle w:val="a1"/>
        <w:numPr>
          <w:ilvl w:val="0"/>
          <w:numId w:val="0"/>
        </w:numPr>
        <w:ind w:left="360" w:right="200"/>
      </w:pPr>
      <w:r>
        <w:t>[8]</w:t>
      </w:r>
      <w:r w:rsidR="00827483" w:rsidRPr="000D10D9">
        <w:t xml:space="preserve"> </w:t>
      </w:r>
      <w:r w:rsidR="00827483" w:rsidRPr="000D10D9">
        <w:rPr>
          <w:rFonts w:hint="eastAsia"/>
        </w:rPr>
        <w:t>show</w:t>
      </w:r>
      <w:r w:rsidR="000D10D9" w:rsidRPr="000D10D9">
        <w:rPr>
          <w:rFonts w:hint="eastAsia"/>
        </w:rPr>
        <w:t>s</w:t>
      </w:r>
      <w:r w:rsidR="000D10D9" w:rsidRPr="000D10D9">
        <w:t xml:space="preserve"> </w:t>
      </w:r>
      <w:r w:rsidR="000D10D9">
        <w:t>MDR</w:t>
      </w:r>
      <w:r w:rsidR="000D10D9" w:rsidRPr="000D10D9">
        <w:t xml:space="preserve"> performance is the same for number of candidate sequences from 1 ~ 64</w:t>
      </w:r>
      <w:r w:rsidR="00043F37">
        <w:t xml:space="preserve">, </w:t>
      </w:r>
      <w:r w:rsidR="00043F37">
        <w:rPr>
          <w:rFonts w:hint="eastAsia"/>
        </w:rPr>
        <w:t>a</w:t>
      </w:r>
      <w:r w:rsidR="00043F37">
        <w:t>ssuming 0.2us timing error with about 0.5ppm frequency offset</w:t>
      </w:r>
      <w:r w:rsidR="000D10D9" w:rsidRPr="000D10D9">
        <w:t>.</w:t>
      </w:r>
    </w:p>
    <w:p w14:paraId="17614516" w14:textId="4F2E5D4C" w:rsidR="00E1559F" w:rsidRDefault="00692D7C" w:rsidP="00224123">
      <w:pPr>
        <w:pStyle w:val="a1"/>
        <w:numPr>
          <w:ilvl w:val="0"/>
          <w:numId w:val="0"/>
        </w:numPr>
        <w:ind w:left="360" w:right="200"/>
      </w:pPr>
      <w:r>
        <w:rPr>
          <w:rFonts w:hint="eastAsia"/>
        </w:rPr>
        <w:t>[9]</w:t>
      </w:r>
      <w:r w:rsidR="00E1559F">
        <w:t xml:space="preserve"> shows MDR performance </w:t>
      </w:r>
      <w:r w:rsidR="00E45972">
        <w:t>degrades with increase number of candidate sequences from 8~ 64.</w:t>
      </w:r>
    </w:p>
    <w:p w14:paraId="7C784D8A" w14:textId="26E8C846" w:rsidR="00E1559F" w:rsidRDefault="00692D7C" w:rsidP="00224123">
      <w:pPr>
        <w:pStyle w:val="a1"/>
        <w:numPr>
          <w:ilvl w:val="0"/>
          <w:numId w:val="0"/>
        </w:numPr>
        <w:ind w:left="360" w:right="200"/>
        <w:rPr>
          <w:rFonts w:eastAsiaTheme="minorEastAsia"/>
        </w:rPr>
      </w:pPr>
      <w:r>
        <w:rPr>
          <w:rFonts w:eastAsiaTheme="minorEastAsia"/>
        </w:rPr>
        <w:t>[11]</w:t>
      </w:r>
      <w:r w:rsidR="00E1559F">
        <w:rPr>
          <w:rFonts w:eastAsiaTheme="minorEastAsia"/>
        </w:rPr>
        <w:t xml:space="preserve"> shows, 64 sequences for M=1, 32 sequences for M=2 and 4 sequences for M=4 have similar MDR performance. </w:t>
      </w:r>
    </w:p>
    <w:p w14:paraId="7F41CC2F" w14:textId="631F9C8F" w:rsidR="00224123" w:rsidRPr="00224123" w:rsidRDefault="00692D7C" w:rsidP="00224123">
      <w:pPr>
        <w:pStyle w:val="a1"/>
        <w:numPr>
          <w:ilvl w:val="0"/>
          <w:numId w:val="0"/>
        </w:numPr>
        <w:ind w:left="360" w:right="200"/>
        <w:rPr>
          <w:lang w:val="en-US"/>
        </w:rPr>
      </w:pPr>
      <w:r>
        <w:rPr>
          <w:rFonts w:eastAsiaTheme="minorEastAsia"/>
        </w:rPr>
        <w:t>[18]</w:t>
      </w:r>
      <w:r w:rsidR="00207065">
        <w:rPr>
          <w:rFonts w:eastAsiaTheme="minorEastAsia"/>
        </w:rPr>
        <w:t xml:space="preserve"> shows, 4dB performance loss is observed for 8 sequences</w:t>
      </w:r>
      <w:r w:rsidR="005B64B1">
        <w:rPr>
          <w:rFonts w:eastAsiaTheme="minorEastAsia"/>
        </w:rPr>
        <w:t>.</w:t>
      </w:r>
    </w:p>
    <w:p w14:paraId="18963D20" w14:textId="77777777" w:rsidR="00970480" w:rsidRPr="00435C58" w:rsidRDefault="00970480">
      <w:pPr>
        <w:pStyle w:val="a1"/>
        <w:numPr>
          <w:ilvl w:val="0"/>
          <w:numId w:val="0"/>
        </w:numPr>
        <w:ind w:left="360" w:right="200"/>
        <w:rPr>
          <w:rFonts w:eastAsiaTheme="minorEastAsia"/>
          <w:color w:val="808080" w:themeColor="background1" w:themeShade="80"/>
          <w:lang w:val="en-US"/>
        </w:rPr>
      </w:pPr>
    </w:p>
    <w:p w14:paraId="56B3BDE7" w14:textId="77777777" w:rsidR="00970480" w:rsidRPr="00435C58" w:rsidRDefault="00970480">
      <w:pPr>
        <w:pStyle w:val="a1"/>
        <w:numPr>
          <w:ilvl w:val="0"/>
          <w:numId w:val="0"/>
        </w:numPr>
        <w:ind w:left="360" w:right="200"/>
        <w:rPr>
          <w:rFonts w:eastAsiaTheme="minorEastAsia"/>
          <w:color w:val="808080" w:themeColor="background1" w:themeShade="80"/>
        </w:rPr>
      </w:pPr>
    </w:p>
    <w:p w14:paraId="4889397C" w14:textId="77777777" w:rsidR="00970480" w:rsidRPr="005E5C4C" w:rsidRDefault="00037EFE" w:rsidP="00B04FA6">
      <w:pPr>
        <w:pStyle w:val="a1"/>
        <w:numPr>
          <w:ilvl w:val="0"/>
          <w:numId w:val="26"/>
        </w:numPr>
        <w:ind w:left="200" w:right="200" w:firstLine="200"/>
        <w:rPr>
          <w:rFonts w:eastAsiaTheme="minorEastAsia"/>
        </w:rPr>
      </w:pPr>
      <w:r w:rsidRPr="005E5C4C">
        <w:rPr>
          <w:rFonts w:eastAsiaTheme="minorEastAsia"/>
        </w:rPr>
        <w:t xml:space="preserve">Detection complexity </w:t>
      </w:r>
    </w:p>
    <w:p w14:paraId="7AE77154" w14:textId="3E4AD2F2" w:rsidR="005E5C4C" w:rsidRDefault="00692D7C">
      <w:pPr>
        <w:pStyle w:val="a1"/>
        <w:numPr>
          <w:ilvl w:val="0"/>
          <w:numId w:val="0"/>
        </w:numPr>
        <w:ind w:left="360" w:right="200"/>
        <w:rPr>
          <w:color w:val="808080" w:themeColor="background1" w:themeShade="80"/>
        </w:rPr>
      </w:pPr>
      <w:r>
        <w:t>[2][4][6]</w:t>
      </w:r>
      <w:r w:rsidR="00584429" w:rsidRPr="00584429">
        <w:t xml:space="preserve"> </w:t>
      </w:r>
      <w:r w:rsidR="00584429">
        <w:t xml:space="preserve">[7] </w:t>
      </w:r>
      <w:r>
        <w:t>[10][16]</w:t>
      </w:r>
      <w:r w:rsidR="00037EFE" w:rsidRPr="00435C58">
        <w:rPr>
          <w:color w:val="808080" w:themeColor="background1" w:themeShade="80"/>
        </w:rPr>
        <w:t xml:space="preserve"> </w:t>
      </w:r>
      <w:r w:rsidR="00037EFE" w:rsidRPr="005E5C4C">
        <w:t xml:space="preserve">think </w:t>
      </w:r>
      <w:r w:rsidR="00037EFE" w:rsidRPr="005E5C4C">
        <w:rPr>
          <w:rFonts w:eastAsiaTheme="minorEastAsia"/>
        </w:rPr>
        <w:t xml:space="preserve">larger number of </w:t>
      </w:r>
      <w:r w:rsidR="00037EFE" w:rsidRPr="005E5C4C">
        <w:t>candidates overlaid OFDM sequences leads to higher LR complexity, due to more correlation operation, e.g., if UE to detect all possible candidates</w:t>
      </w:r>
      <w:r w:rsidR="005E5C4C">
        <w:t xml:space="preserve"> (ML detection)</w:t>
      </w:r>
      <w:r w:rsidR="005E5C4C">
        <w:rPr>
          <w:color w:val="808080" w:themeColor="background1" w:themeShade="80"/>
        </w:rPr>
        <w:t xml:space="preserve">.  </w:t>
      </w:r>
    </w:p>
    <w:p w14:paraId="055F80E5" w14:textId="47738A08" w:rsidR="00D41361" w:rsidRDefault="00692D7C">
      <w:pPr>
        <w:pStyle w:val="a1"/>
        <w:numPr>
          <w:ilvl w:val="0"/>
          <w:numId w:val="0"/>
        </w:numPr>
        <w:ind w:left="360" w:right="200"/>
      </w:pPr>
      <w:r>
        <w:t>[8][11]</w:t>
      </w:r>
      <w:r w:rsidR="00C30E38">
        <w:t xml:space="preserve"> consider same complexity for all M values in one OFDM symbol, with reference to already agreed 4 sequences for M=4. </w:t>
      </w:r>
      <w:r>
        <w:t>[8]</w:t>
      </w:r>
      <w:r w:rsidR="00C30E38">
        <w:t xml:space="preserve"> considers</w:t>
      </w:r>
      <w:r w:rsidR="00D41361">
        <w:t xml:space="preserve"> at </w:t>
      </w:r>
      <w:r w:rsidR="00766933">
        <w:t>least</w:t>
      </w:r>
      <w:r w:rsidR="00D41361">
        <w:t xml:space="preserve"> 16 correlation per OFDM symbol can be acceptable for complexity,</w:t>
      </w:r>
      <w:r w:rsidR="00C30E38">
        <w:t xml:space="preserve"> assuming</w:t>
      </w:r>
      <w:r w:rsidR="00D41361">
        <w:t xml:space="preserve"> 4 sequence correlation within 1/4 OFDM symbol duration</w:t>
      </w:r>
      <w:r w:rsidR="00C30E38">
        <w:t xml:space="preserve"> for M=4</w:t>
      </w:r>
      <w:r w:rsidR="00D41361">
        <w:t xml:space="preserve">. </w:t>
      </w:r>
      <w:r>
        <w:t>[11]</w:t>
      </w:r>
      <w:r w:rsidR="00C30E38">
        <w:t xml:space="preserve"> considers 64 sequences for M=1 and 32 sequences for M=2, </w:t>
      </w:r>
      <w:r w:rsidR="00083178">
        <w:t>considering number of</w:t>
      </w:r>
      <w:r w:rsidR="00C30E38">
        <w:t xml:space="preserve"> sequence correlation within </w:t>
      </w:r>
      <w:r w:rsidR="00083178">
        <w:t>an</w:t>
      </w:r>
      <w:r w:rsidR="00C30E38">
        <w:t xml:space="preserve"> OFDM symbol</w:t>
      </w:r>
      <w:r w:rsidR="00083178">
        <w:t xml:space="preserve"> duration</w:t>
      </w:r>
      <w:r w:rsidR="00C30E38">
        <w:t xml:space="preserve"> and </w:t>
      </w:r>
      <w:r w:rsidR="00083178">
        <w:t xml:space="preserve">number of </w:t>
      </w:r>
      <w:r w:rsidR="00C30E38">
        <w:t>correlation</w:t>
      </w:r>
      <w:r w:rsidR="00083178">
        <w:t>s</w:t>
      </w:r>
      <w:r w:rsidR="00C30E38">
        <w:t xml:space="preserve"> for ON-OFF pattern. </w:t>
      </w:r>
    </w:p>
    <w:p w14:paraId="1D877FA2" w14:textId="4D2179E1" w:rsidR="00D41361" w:rsidRDefault="00584429">
      <w:pPr>
        <w:pStyle w:val="a1"/>
        <w:numPr>
          <w:ilvl w:val="0"/>
          <w:numId w:val="0"/>
        </w:numPr>
        <w:ind w:left="360" w:right="200"/>
      </w:pPr>
      <w:r>
        <w:t xml:space="preserve"> </w:t>
      </w:r>
      <w:r w:rsidR="00692D7C">
        <w:t>[5]</w:t>
      </w:r>
      <w:r>
        <w:t xml:space="preserve">[8] </w:t>
      </w:r>
      <w:r w:rsidR="00037EFE" w:rsidRPr="00D41361">
        <w:t xml:space="preserve">think </w:t>
      </w:r>
      <w:r w:rsidR="00D41361">
        <w:t xml:space="preserve">the receiver can exploit the knowledge of the sequence and improves its detection performance, </w:t>
      </w:r>
      <w:r w:rsidR="00D41361">
        <w:rPr>
          <w:rFonts w:hint="eastAsia"/>
        </w:rPr>
        <w:t>thus</w:t>
      </w:r>
      <w:r w:rsidR="00D41361">
        <w:t xml:space="preserve"> using a single sequence detector is sufficient and the benefit of ML-like detector given additional correlations is not clear. </w:t>
      </w:r>
    </w:p>
    <w:p w14:paraId="723C3DF9" w14:textId="77777777" w:rsidR="00D41361" w:rsidRDefault="00D41361">
      <w:pPr>
        <w:pStyle w:val="a1"/>
        <w:numPr>
          <w:ilvl w:val="0"/>
          <w:numId w:val="0"/>
        </w:numPr>
        <w:ind w:left="360" w:right="200"/>
      </w:pPr>
    </w:p>
    <w:p w14:paraId="3AB7D24E" w14:textId="77777777" w:rsidR="00970480" w:rsidRPr="00435C58" w:rsidRDefault="00970480">
      <w:pPr>
        <w:pStyle w:val="a1"/>
        <w:numPr>
          <w:ilvl w:val="0"/>
          <w:numId w:val="0"/>
        </w:numPr>
        <w:ind w:left="360" w:right="200"/>
        <w:rPr>
          <w:rFonts w:eastAsiaTheme="minorEastAsia"/>
          <w:color w:val="808080" w:themeColor="background1" w:themeShade="80"/>
        </w:rPr>
      </w:pPr>
    </w:p>
    <w:p w14:paraId="390BBADA" w14:textId="77777777" w:rsidR="00970480" w:rsidRPr="003660DC" w:rsidRDefault="00037EFE" w:rsidP="00B04FA6">
      <w:pPr>
        <w:pStyle w:val="a1"/>
        <w:numPr>
          <w:ilvl w:val="0"/>
          <w:numId w:val="26"/>
        </w:numPr>
        <w:ind w:left="200" w:right="200" w:firstLine="200"/>
        <w:rPr>
          <w:rFonts w:eastAsiaTheme="minorEastAsia"/>
        </w:rPr>
      </w:pPr>
      <w:r w:rsidRPr="003660DC">
        <w:rPr>
          <w:rFonts w:eastAsiaTheme="minorEastAsia"/>
        </w:rPr>
        <w:t xml:space="preserve">LP-WUS monitoring duration </w:t>
      </w:r>
    </w:p>
    <w:p w14:paraId="120BFFBC" w14:textId="682228D1" w:rsidR="00970480" w:rsidRPr="00435C58" w:rsidRDefault="00037EFE">
      <w:pPr>
        <w:pStyle w:val="a1"/>
        <w:numPr>
          <w:ilvl w:val="0"/>
          <w:numId w:val="0"/>
        </w:numPr>
        <w:ind w:left="360" w:right="200"/>
        <w:rPr>
          <w:color w:val="808080" w:themeColor="background1" w:themeShade="80"/>
        </w:rPr>
      </w:pPr>
      <w:r w:rsidRPr="003660DC">
        <w:rPr>
          <w:rFonts w:eastAsiaTheme="minorEastAsia"/>
        </w:rPr>
        <w:t xml:space="preserve">Larger number of </w:t>
      </w:r>
      <w:r w:rsidRPr="003660DC">
        <w:t>candidates overlaid OFDM sequences reduces LP-WUS monitoring duration, resulting in lower power consumption</w:t>
      </w:r>
      <w:r w:rsidR="00584429">
        <w:t xml:space="preserve"> </w:t>
      </w:r>
      <w:r w:rsidR="00584429">
        <w:rPr>
          <w:rFonts w:eastAsiaTheme="minorEastAsia"/>
        </w:rPr>
        <w:t xml:space="preserve">[2] </w:t>
      </w:r>
      <w:r w:rsidR="00692D7C">
        <w:rPr>
          <w:rFonts w:eastAsiaTheme="minorEastAsia"/>
        </w:rPr>
        <w:t>[8]</w:t>
      </w:r>
      <w:r w:rsidRPr="00435C58">
        <w:rPr>
          <w:color w:val="808080" w:themeColor="background1" w:themeShade="80"/>
        </w:rPr>
        <w:t xml:space="preserve">. </w:t>
      </w:r>
    </w:p>
    <w:p w14:paraId="466A775D" w14:textId="475AF1B4" w:rsidR="003660DC" w:rsidRDefault="00692D7C" w:rsidP="003660DC">
      <w:pPr>
        <w:pStyle w:val="a1"/>
        <w:numPr>
          <w:ilvl w:val="0"/>
          <w:numId w:val="0"/>
        </w:numPr>
        <w:ind w:left="360" w:right="200"/>
      </w:pPr>
      <w:r>
        <w:rPr>
          <w:rFonts w:hint="eastAsia"/>
        </w:rPr>
        <w:t>[2]</w:t>
      </w:r>
      <w:r>
        <w:t>[8]</w:t>
      </w:r>
      <w:r w:rsidR="003660DC">
        <w:t xml:space="preserve"> evaluate </w:t>
      </w:r>
      <w:r w:rsidR="003660DC" w:rsidRPr="003660DC">
        <w:rPr>
          <w:rFonts w:eastAsiaTheme="minorEastAsia"/>
        </w:rPr>
        <w:t>LP-WUS monitoring duration</w:t>
      </w:r>
      <w:r w:rsidR="003660DC">
        <w:rPr>
          <w:rFonts w:eastAsiaTheme="minorEastAsia"/>
        </w:rPr>
        <w:t xml:space="preserve">, i.e., </w:t>
      </w:r>
      <w:r w:rsidR="003660DC">
        <w:t xml:space="preserve">required number of OFDM symbols to be received by LP-WUR to meet performance requirement at SNR=-3dB, with repetition is considered if needed. </w:t>
      </w:r>
      <w:r>
        <w:t>[2]</w:t>
      </w:r>
      <w:r w:rsidR="003660DC">
        <w:t xml:space="preserve"> shows 8 candidate sequences and 64 candidate sequences require same number of OFDM symbols which is smaller than other 4/16/32 candidate sequences. </w:t>
      </w:r>
      <w:r>
        <w:t>[8]</w:t>
      </w:r>
      <w:r w:rsidR="003660DC">
        <w:t xml:space="preserve"> shows 32 candidate sequences requires minimum number of OFDM symbols compared with 4/8/16 candidate sequences. </w:t>
      </w:r>
    </w:p>
    <w:p w14:paraId="5D58AB1B" w14:textId="17AC027E" w:rsidR="005B64B1" w:rsidRPr="00983E81" w:rsidRDefault="00692D7C" w:rsidP="00E45972">
      <w:pPr>
        <w:pStyle w:val="a1"/>
        <w:numPr>
          <w:ilvl w:val="0"/>
          <w:numId w:val="0"/>
        </w:numPr>
        <w:ind w:left="360" w:right="200"/>
      </w:pPr>
      <w:r>
        <w:t>[10]</w:t>
      </w:r>
      <w:r w:rsidR="005B64B1" w:rsidRPr="002F2A5F">
        <w:t xml:space="preserve"> thinks early detection is beneficial for UE power saving, but it is rather limited given that LR is on a relatively low power consumption thus this can be put as secondary consideration.</w:t>
      </w:r>
    </w:p>
    <w:p w14:paraId="095614D9" w14:textId="77777777" w:rsidR="003660DC" w:rsidRPr="003660DC" w:rsidRDefault="003660DC">
      <w:pPr>
        <w:pStyle w:val="a1"/>
        <w:numPr>
          <w:ilvl w:val="0"/>
          <w:numId w:val="0"/>
        </w:numPr>
        <w:ind w:left="360" w:right="200"/>
        <w:rPr>
          <w:color w:val="808080" w:themeColor="background1" w:themeShade="80"/>
        </w:rPr>
      </w:pPr>
    </w:p>
    <w:p w14:paraId="45A8B45C" w14:textId="1D27A727" w:rsidR="00DB32C4" w:rsidRPr="00286C92" w:rsidRDefault="005B64B1">
      <w:pPr>
        <w:ind w:left="200" w:right="200"/>
        <w:rPr>
          <w:rFonts w:ascii="Times New Roman" w:eastAsia="微软雅黑" w:hAnsi="Times New Roman"/>
          <w:bCs/>
          <w:iCs/>
          <w:kern w:val="2"/>
          <w:szCs w:val="20"/>
          <w:lang w:val="en-GB" w:eastAsia="zh-CN"/>
        </w:rPr>
      </w:pPr>
      <w:r>
        <w:rPr>
          <w:rFonts w:ascii="Times New Roman" w:eastAsia="微软雅黑" w:hAnsi="Times New Roman"/>
          <w:bCs/>
          <w:iCs/>
          <w:kern w:val="2"/>
          <w:szCs w:val="20"/>
          <w:lang w:val="en-GB" w:eastAsia="zh-CN"/>
        </w:rPr>
        <w:t xml:space="preserve">Considering </w:t>
      </w:r>
      <w:r w:rsidR="00E45972">
        <w:rPr>
          <w:rFonts w:ascii="Times New Roman" w:eastAsia="微软雅黑" w:hAnsi="Times New Roman"/>
          <w:bCs/>
          <w:iCs/>
          <w:kern w:val="2"/>
          <w:szCs w:val="20"/>
          <w:lang w:val="en-GB" w:eastAsia="zh-CN"/>
        </w:rPr>
        <w:t xml:space="preserve">similar complexity for 16, 8, 4 sequences for M=1, 2 and 4 per OOK ON chip, and based on majority support, FL suggests following: </w:t>
      </w:r>
    </w:p>
    <w:p w14:paraId="62C073CC" w14:textId="77777777" w:rsidR="00970480" w:rsidRDefault="00970480">
      <w:pPr>
        <w:ind w:left="200" w:right="200"/>
        <w:rPr>
          <w:rFonts w:ascii="Times New Roman" w:eastAsiaTheme="minorEastAsia" w:hAnsi="Times New Roman"/>
          <w:lang w:val="en-GB" w:eastAsia="zh-CN"/>
        </w:rPr>
      </w:pPr>
    </w:p>
    <w:p w14:paraId="0C2733C7" w14:textId="7749EE95" w:rsidR="00970480" w:rsidRDefault="00037EFE">
      <w:pPr>
        <w:keepNext/>
        <w:tabs>
          <w:tab w:val="left" w:pos="-5500"/>
        </w:tabs>
        <w:spacing w:afterLines="50" w:after="120"/>
        <w:ind w:left="200" w:right="200"/>
        <w:outlineLvl w:val="3"/>
        <w:rPr>
          <w:rFonts w:ascii="Times New Roman" w:eastAsia="Malgun Gothic" w:hAnsi="Times New Roman"/>
          <w:lang w:val="en-GB"/>
        </w:rPr>
      </w:pPr>
      <w:bookmarkStart w:id="14" w:name="_Hlk183037444"/>
      <w:r>
        <w:rPr>
          <w:rFonts w:ascii="Times New Roman" w:eastAsia="微软雅黑" w:hAnsi="Times New Roman"/>
          <w:b/>
          <w:bCs/>
          <w:iCs/>
          <w:szCs w:val="20"/>
          <w:highlight w:val="yellow"/>
          <w:lang w:val="en-GB" w:eastAsia="zh-CN"/>
        </w:rPr>
        <w:t xml:space="preserve">[H][FL1] </w:t>
      </w:r>
      <w:r>
        <w:rPr>
          <w:rFonts w:ascii="Times New Roman" w:eastAsia="微软雅黑" w:hAnsi="Times New Roman"/>
          <w:b/>
          <w:bCs/>
          <w:iCs/>
          <w:szCs w:val="20"/>
          <w:lang w:val="en-GB" w:eastAsia="zh-CN"/>
        </w:rPr>
        <w:t>Proposal 3.2-</w:t>
      </w:r>
      <w:r w:rsidR="00E45972">
        <w:rPr>
          <w:rFonts w:ascii="Times New Roman" w:eastAsia="微软雅黑" w:hAnsi="Times New Roman"/>
          <w:b/>
          <w:bCs/>
          <w:iCs/>
          <w:szCs w:val="20"/>
          <w:lang w:val="en-GB" w:eastAsia="zh-CN"/>
        </w:rPr>
        <w:t>3</w:t>
      </w:r>
      <w:r>
        <w:rPr>
          <w:rFonts w:ascii="Times New Roman" w:eastAsia="微软雅黑" w:hAnsi="Times New Roman"/>
          <w:b/>
          <w:bCs/>
          <w:iCs/>
          <w:szCs w:val="20"/>
          <w:lang w:val="en-GB" w:eastAsia="zh-CN"/>
        </w:rPr>
        <w:t>:</w:t>
      </w:r>
      <w:r>
        <w:rPr>
          <w:rFonts w:ascii="Times New Roman" w:eastAsia="微软雅黑" w:hAnsi="Times New Roman"/>
          <w:iCs/>
          <w:szCs w:val="20"/>
          <w:lang w:val="en-GB" w:eastAsia="zh-CN"/>
        </w:rPr>
        <w:t xml:space="preserve"> </w:t>
      </w:r>
      <w:r>
        <w:rPr>
          <w:rFonts w:ascii="Times New Roman" w:eastAsia="Malgun Gothic" w:hAnsi="Times New Roman"/>
          <w:lang w:val="en-GB"/>
        </w:rPr>
        <w:t xml:space="preserve">Regarding </w:t>
      </w:r>
      <w:bookmarkStart w:id="15" w:name="_Hlk182681379"/>
      <w:r>
        <w:rPr>
          <w:rFonts w:ascii="Times New Roman" w:eastAsia="Malgun Gothic" w:hAnsi="Times New Roman"/>
          <w:lang w:val="en-GB"/>
        </w:rPr>
        <w:t>the maximum number of candidates overlaid sequences</w:t>
      </w:r>
      <w:bookmarkEnd w:id="15"/>
      <w:r>
        <w:rPr>
          <w:rFonts w:ascii="Times New Roman" w:eastAsia="Malgun Gothic" w:hAnsi="Times New Roman"/>
          <w:lang w:val="en-GB"/>
        </w:rPr>
        <w:t xml:space="preserve"> to carry LP-WUS information per OOK ON chip for one cell:</w:t>
      </w:r>
    </w:p>
    <w:p w14:paraId="56FA0487" w14:textId="5055136A" w:rsidR="00970480" w:rsidRDefault="00037EFE">
      <w:pPr>
        <w:pStyle w:val="B5"/>
        <w:spacing w:after="120"/>
        <w:ind w:left="200" w:right="200" w:firstLine="200"/>
        <w:rPr>
          <w:rFonts w:eastAsiaTheme="minorEastAsia"/>
          <w:lang w:eastAsia="zh-CN"/>
        </w:rPr>
      </w:pPr>
      <w:r>
        <w:rPr>
          <w:rFonts w:eastAsiaTheme="minorEastAsia"/>
          <w:lang w:eastAsia="zh-CN"/>
        </w:rPr>
        <w:t xml:space="preserve">-  support </w:t>
      </w:r>
      <w:r>
        <w:rPr>
          <w:rFonts w:eastAsia="Malgun Gothic"/>
        </w:rPr>
        <w:t xml:space="preserve">maximum </w:t>
      </w:r>
      <w:r w:rsidR="00435C58">
        <w:rPr>
          <w:rFonts w:eastAsia="Malgun Gothic"/>
        </w:rPr>
        <w:t>16</w:t>
      </w:r>
      <w:r>
        <w:rPr>
          <w:rFonts w:eastAsiaTheme="minorEastAsia"/>
          <w:lang w:eastAsia="zh-CN"/>
        </w:rPr>
        <w:t xml:space="preserve"> </w:t>
      </w:r>
      <w:r>
        <w:rPr>
          <w:rFonts w:eastAsia="Malgun Gothic"/>
        </w:rPr>
        <w:t>candidates overlaid sequences</w:t>
      </w:r>
      <w:r>
        <w:rPr>
          <w:rFonts w:eastAsiaTheme="minorEastAsia"/>
          <w:lang w:eastAsia="zh-CN"/>
        </w:rPr>
        <w:t xml:space="preserve"> for M=</w:t>
      </w:r>
      <w:r w:rsidR="00435C58">
        <w:rPr>
          <w:rFonts w:eastAsiaTheme="minorEastAsia"/>
          <w:lang w:eastAsia="zh-CN"/>
        </w:rPr>
        <w:t>1</w:t>
      </w:r>
    </w:p>
    <w:p w14:paraId="231F2CF6" w14:textId="16F4BA5E" w:rsidR="00435C58" w:rsidRDefault="00435C58" w:rsidP="00435C58">
      <w:pPr>
        <w:pStyle w:val="B5"/>
        <w:spacing w:after="120"/>
        <w:ind w:left="200" w:right="200" w:firstLine="200"/>
        <w:rPr>
          <w:rFonts w:eastAsiaTheme="minorEastAsia"/>
          <w:lang w:eastAsia="zh-CN"/>
        </w:rPr>
      </w:pPr>
      <w:r>
        <w:rPr>
          <w:rFonts w:eastAsiaTheme="minorEastAsia"/>
          <w:lang w:eastAsia="zh-CN"/>
        </w:rPr>
        <w:t xml:space="preserve">-  support </w:t>
      </w:r>
      <w:r>
        <w:rPr>
          <w:rFonts w:eastAsia="Malgun Gothic"/>
        </w:rPr>
        <w:t xml:space="preserve">maximum </w:t>
      </w:r>
      <w:r w:rsidR="00286C92">
        <w:rPr>
          <w:rFonts w:eastAsia="Malgun Gothic"/>
        </w:rPr>
        <w:t>8</w:t>
      </w:r>
      <w:r>
        <w:rPr>
          <w:rFonts w:eastAsiaTheme="minorEastAsia"/>
          <w:lang w:eastAsia="zh-CN"/>
        </w:rPr>
        <w:t xml:space="preserve"> </w:t>
      </w:r>
      <w:r>
        <w:rPr>
          <w:rFonts w:eastAsia="Malgun Gothic"/>
        </w:rPr>
        <w:t>candidates overlaid sequences</w:t>
      </w:r>
      <w:r>
        <w:rPr>
          <w:rFonts w:eastAsiaTheme="minorEastAsia"/>
          <w:lang w:eastAsia="zh-CN"/>
        </w:rPr>
        <w:t xml:space="preserve"> for M=2</w:t>
      </w:r>
    </w:p>
    <w:tbl>
      <w:tblPr>
        <w:tblStyle w:val="TableGrid19"/>
        <w:tblW w:w="8784" w:type="dxa"/>
        <w:tblInd w:w="200" w:type="dxa"/>
        <w:tblLayout w:type="fixed"/>
        <w:tblLook w:val="04A0" w:firstRow="1" w:lastRow="0" w:firstColumn="1" w:lastColumn="0" w:noHBand="0" w:noVBand="1"/>
      </w:tblPr>
      <w:tblGrid>
        <w:gridCol w:w="1479"/>
        <w:gridCol w:w="1039"/>
        <w:gridCol w:w="6266"/>
      </w:tblGrid>
      <w:tr w:rsidR="00970480" w14:paraId="1B2FB3AD" w14:textId="77777777" w:rsidTr="007060BF">
        <w:tc>
          <w:tcPr>
            <w:tcW w:w="1479" w:type="dxa"/>
            <w:shd w:val="clear" w:color="auto" w:fill="D9D9D9" w:themeFill="background1" w:themeFillShade="D9"/>
          </w:tcPr>
          <w:bookmarkEnd w:id="14"/>
          <w:p w14:paraId="394F8494" w14:textId="77777777" w:rsidR="00970480" w:rsidRDefault="00037EFE">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A9DED25" w14:textId="77777777" w:rsidR="00970480" w:rsidRDefault="00037EFE">
            <w:pPr>
              <w:ind w:left="200" w:right="200"/>
              <w:rPr>
                <w:rFonts w:ascii="Times New Roman" w:hAnsi="Times New Roman"/>
              </w:rPr>
            </w:pPr>
            <w:r>
              <w:rPr>
                <w:rFonts w:ascii="Times New Roman" w:hAnsi="Times New Roman"/>
              </w:rPr>
              <w:t>Y/N</w:t>
            </w:r>
          </w:p>
        </w:tc>
        <w:tc>
          <w:tcPr>
            <w:tcW w:w="6266" w:type="dxa"/>
            <w:shd w:val="clear" w:color="auto" w:fill="D9D9D9" w:themeFill="background1" w:themeFillShade="D9"/>
          </w:tcPr>
          <w:p w14:paraId="579F73F0" w14:textId="77777777" w:rsidR="00970480" w:rsidRDefault="00037EFE">
            <w:pPr>
              <w:ind w:left="200" w:right="200"/>
              <w:rPr>
                <w:rFonts w:ascii="Times New Roman" w:hAnsi="Times New Roman"/>
              </w:rPr>
            </w:pPr>
            <w:r>
              <w:rPr>
                <w:rFonts w:ascii="Times New Roman" w:hAnsi="Times New Roman"/>
              </w:rPr>
              <w:t>Comments</w:t>
            </w:r>
          </w:p>
        </w:tc>
      </w:tr>
      <w:tr w:rsidR="00970480" w14:paraId="3290AC93" w14:textId="77777777" w:rsidTr="007060BF">
        <w:tc>
          <w:tcPr>
            <w:tcW w:w="1479" w:type="dxa"/>
          </w:tcPr>
          <w:p w14:paraId="100CC67F" w14:textId="2F1AB2A2" w:rsidR="00970480" w:rsidRDefault="00970480" w:rsidP="00435C58">
            <w:pPr>
              <w:ind w:right="200"/>
              <w:rPr>
                <w:rFonts w:ascii="Times New Roman" w:eastAsiaTheme="minorEastAsia" w:hAnsi="Times New Roman"/>
              </w:rPr>
            </w:pPr>
          </w:p>
        </w:tc>
        <w:tc>
          <w:tcPr>
            <w:tcW w:w="1039" w:type="dxa"/>
          </w:tcPr>
          <w:p w14:paraId="5527B706" w14:textId="5A47832B" w:rsidR="00970480" w:rsidRDefault="00970480">
            <w:pPr>
              <w:ind w:left="200" w:right="200"/>
              <w:rPr>
                <w:rFonts w:ascii="Times New Roman" w:eastAsiaTheme="minorEastAsia" w:hAnsi="Times New Roman"/>
                <w:lang w:eastAsia="zh-CN"/>
              </w:rPr>
            </w:pPr>
          </w:p>
        </w:tc>
        <w:tc>
          <w:tcPr>
            <w:tcW w:w="6266" w:type="dxa"/>
          </w:tcPr>
          <w:p w14:paraId="6FA5468E" w14:textId="77777777" w:rsidR="00970480" w:rsidRDefault="00970480">
            <w:pPr>
              <w:ind w:left="200" w:right="200"/>
              <w:rPr>
                <w:rFonts w:ascii="Times New Roman" w:eastAsiaTheme="minorEastAsia" w:hAnsi="Times New Roman"/>
              </w:rPr>
            </w:pPr>
          </w:p>
        </w:tc>
      </w:tr>
    </w:tbl>
    <w:p w14:paraId="3B5C941A" w14:textId="77777777" w:rsidR="00970480" w:rsidRDefault="00970480">
      <w:pPr>
        <w:ind w:left="200" w:right="200"/>
        <w:rPr>
          <w:rFonts w:ascii="Times New Roman" w:eastAsiaTheme="minorEastAsia" w:hAnsi="Times New Roman"/>
          <w:lang w:val="en-GB" w:eastAsia="zh-CN"/>
        </w:rPr>
      </w:pPr>
    </w:p>
    <w:p w14:paraId="475C7C83" w14:textId="387365E9" w:rsidR="00766933" w:rsidRDefault="00766933" w:rsidP="00766933">
      <w:pPr>
        <w:pStyle w:val="41"/>
        <w:spacing w:before="120" w:after="120"/>
        <w:ind w:left="200" w:right="200" w:firstLine="220"/>
        <w:rPr>
          <w:rFonts w:ascii="Times New Roman" w:hAnsi="Times New Roman" w:cs="Times New Roman"/>
        </w:rPr>
      </w:pPr>
      <w:r>
        <w:rPr>
          <w:rFonts w:ascii="Times New Roman" w:hAnsi="Times New Roman" w:cs="Times New Roman"/>
        </w:rPr>
        <w:t xml:space="preserve">3.2.1.4 Root and CS for overlaid ZC sequence </w:t>
      </w:r>
    </w:p>
    <w:p w14:paraId="4221976D" w14:textId="77777777" w:rsidR="00766933" w:rsidRDefault="00766933" w:rsidP="00766933">
      <w:pPr>
        <w:jc w:val="both"/>
        <w:rPr>
          <w:rFonts w:ascii="Times New Roman" w:eastAsiaTheme="minorEastAsia" w:hAnsi="Times New Roman"/>
          <w:iCs/>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 discuss whether any</w:t>
      </w:r>
      <w:r w:rsidRPr="008F6AE0">
        <w:rPr>
          <w:rFonts w:ascii="Times New Roman" w:eastAsiaTheme="minorEastAsia" w:hAnsi="Times New Roman"/>
          <w:lang w:eastAsia="zh-CN"/>
        </w:rPr>
        <w:t xml:space="preserve"> root </w:t>
      </w:r>
      <w:r w:rsidRPr="008F6AE0">
        <w:rPr>
          <w:rFonts w:ascii="Times New Roman" w:eastAsia="微软雅黑" w:hAnsi="Times New Roman"/>
          <w:iCs/>
          <w:szCs w:val="20"/>
          <w:lang w:val="en-GB" w:eastAsia="zh-CN"/>
        </w:rPr>
        <w:t>between 1~ (</w:t>
      </w:r>
      <w:r w:rsidRPr="008F6AE0">
        <w:rPr>
          <w:rFonts w:ascii="Times New Roman" w:eastAsiaTheme="minorEastAsia" w:hAnsi="Times New Roman"/>
          <w:iCs/>
          <w:lang w:eastAsia="zh-CN"/>
        </w:rPr>
        <w:t>B</w:t>
      </w:r>
      <w:r w:rsidRPr="008F6AE0">
        <w:rPr>
          <w:rFonts w:ascii="Times New Roman" w:eastAsiaTheme="minorEastAsia" w:hAnsi="Times New Roman"/>
          <w:iCs/>
          <w:vertAlign w:val="subscript"/>
          <w:lang w:eastAsia="zh-CN"/>
        </w:rPr>
        <w:t xml:space="preserve">zc </w:t>
      </w:r>
      <w:r w:rsidRPr="008F6AE0">
        <w:rPr>
          <w:rFonts w:ascii="Times New Roman" w:eastAsiaTheme="minorEastAsia" w:hAnsi="Times New Roman"/>
          <w:iCs/>
          <w:lang w:eastAsia="zh-CN"/>
        </w:rPr>
        <w:t>-1)</w:t>
      </w:r>
      <w:r>
        <w:rPr>
          <w:rFonts w:ascii="Times New Roman" w:eastAsiaTheme="minorEastAsia" w:hAnsi="Times New Roman"/>
          <w:iCs/>
          <w:lang w:eastAsia="zh-CN"/>
        </w:rPr>
        <w:t xml:space="preserve"> or only some particular root is proper for overlaid OFDM sequence. </w:t>
      </w:r>
    </w:p>
    <w:p w14:paraId="1DBB0D10" w14:textId="45F18DCD" w:rsidR="00766933" w:rsidRDefault="00584429" w:rsidP="00766933">
      <w:pPr>
        <w:jc w:val="both"/>
        <w:rPr>
          <w:rFonts w:ascii="Times New Roman" w:eastAsiaTheme="minorEastAsia" w:hAnsi="Times New Roman"/>
          <w:lang w:eastAsia="zh-CN"/>
        </w:rPr>
      </w:pPr>
      <w:r>
        <w:rPr>
          <w:rFonts w:ascii="Times New Roman" w:eastAsiaTheme="minorEastAsia" w:hAnsi="Times New Roman"/>
          <w:lang w:eastAsia="zh-CN"/>
        </w:rPr>
        <w:t xml:space="preserve"> </w:t>
      </w:r>
      <w:r w:rsidR="00692D7C">
        <w:rPr>
          <w:rFonts w:ascii="Times New Roman" w:eastAsiaTheme="minorEastAsia" w:hAnsi="Times New Roman"/>
          <w:lang w:eastAsia="zh-CN"/>
        </w:rPr>
        <w:t>[2]</w:t>
      </w:r>
      <w:r w:rsidR="00766933">
        <w:rPr>
          <w:rFonts w:ascii="Times New Roman" w:eastAsiaTheme="minorEastAsia" w:hAnsi="Times New Roman"/>
          <w:lang w:eastAsia="zh-CN"/>
        </w:rPr>
        <w:t xml:space="preserve"> </w:t>
      </w:r>
      <w:r>
        <w:rPr>
          <w:rFonts w:ascii="Times New Roman" w:eastAsiaTheme="minorEastAsia" w:hAnsi="Times New Roman" w:hint="eastAsia"/>
          <w:lang w:eastAsia="zh-CN"/>
        </w:rPr>
        <w:t>[4]</w:t>
      </w:r>
      <w:r w:rsidR="00766933">
        <w:rPr>
          <w:rFonts w:ascii="Times New Roman" w:eastAsiaTheme="minorEastAsia" w:hAnsi="Times New Roman"/>
          <w:lang w:eastAsia="zh-CN"/>
        </w:rPr>
        <w:t xml:space="preserve">discuss the impact of frequency offset on different root. </w:t>
      </w:r>
      <w:r w:rsidR="00692D7C">
        <w:rPr>
          <w:rFonts w:ascii="Times New Roman" w:hAnsi="Times New Roman"/>
          <w:lang w:eastAsia="zh-CN"/>
        </w:rPr>
        <w:t>[4]</w:t>
      </w:r>
      <w:r w:rsidR="00766933" w:rsidRPr="00D90CF7">
        <w:rPr>
          <w:rFonts w:ascii="Times New Roman" w:hAnsi="Times New Roman"/>
          <w:lang w:eastAsia="zh-CN"/>
        </w:rPr>
        <w:t xml:space="preserve"> provides auto-correlation of different root for frequency offset 0~ 6ppm, e.g., root q=1, 2,3 and 32, observing some particular root suffers significant performance degradation. </w:t>
      </w:r>
      <w:r w:rsidR="00692D7C">
        <w:rPr>
          <w:rFonts w:ascii="Times New Roman" w:hAnsi="Times New Roman"/>
          <w:lang w:eastAsia="zh-CN"/>
        </w:rPr>
        <w:t>[4]</w:t>
      </w:r>
      <w:r w:rsidR="00766933" w:rsidRPr="00D90CF7">
        <w:rPr>
          <w:rFonts w:ascii="Times New Roman" w:hAnsi="Times New Roman"/>
          <w:lang w:eastAsia="zh-CN"/>
        </w:rPr>
        <w:t xml:space="preserve"> also provides timing offset of different root for 30kHz frequency offset</w:t>
      </w:r>
      <w:r w:rsidR="00E45972">
        <w:rPr>
          <w:rFonts w:ascii="Times New Roman" w:hAnsi="Times New Roman"/>
          <w:lang w:eastAsia="zh-CN"/>
        </w:rPr>
        <w:t xml:space="preserve"> (&gt;10ppm)</w:t>
      </w:r>
      <w:r w:rsidR="00766933" w:rsidRPr="00D90CF7">
        <w:rPr>
          <w:rFonts w:ascii="Times New Roman" w:hAnsi="Times New Roman"/>
          <w:lang w:eastAsia="zh-CN"/>
        </w:rPr>
        <w:t xml:space="preserve">, </w:t>
      </w:r>
      <w:r w:rsidR="00766933" w:rsidRPr="00D90CF7">
        <w:rPr>
          <w:rFonts w:ascii="Times New Roman" w:hAnsi="Times New Roman"/>
          <w:lang w:eastAsia="zh-CN"/>
        </w:rPr>
        <w:lastRenderedPageBreak/>
        <w:t xml:space="preserve">showing significant timing offset for particular root. </w:t>
      </w:r>
      <w:r w:rsidR="00766933">
        <w:rPr>
          <w:rFonts w:ascii="Times New Roman" w:hAnsi="Times New Roman"/>
          <w:lang w:eastAsia="zh-CN"/>
        </w:rPr>
        <w:t xml:space="preserve">Differently, </w:t>
      </w:r>
      <w:r w:rsidR="00692D7C">
        <w:rPr>
          <w:rFonts w:ascii="Times New Roman" w:eastAsiaTheme="minorEastAsia" w:hAnsi="Times New Roman"/>
          <w:lang w:eastAsia="zh-CN"/>
        </w:rPr>
        <w:t>[2]</w:t>
      </w:r>
      <w:r w:rsidR="00766933" w:rsidRPr="00D90CF7">
        <w:rPr>
          <w:rFonts w:ascii="Times New Roman" w:eastAsiaTheme="minorEastAsia" w:hAnsi="Times New Roman"/>
          <w:lang w:eastAsia="zh-CN"/>
        </w:rPr>
        <w:t xml:space="preserve"> shows similar </w:t>
      </w:r>
      <w:r w:rsidR="00766933" w:rsidRPr="00D90CF7">
        <w:rPr>
          <w:rFonts w:ascii="Times New Roman" w:hAnsi="Times New Roman"/>
          <w:lang w:eastAsia="zh-CN"/>
        </w:rPr>
        <w:t>auto-correlation</w:t>
      </w:r>
      <w:r w:rsidR="00766933" w:rsidRPr="00D90CF7">
        <w:rPr>
          <w:rFonts w:ascii="Times New Roman" w:eastAsiaTheme="minorEastAsia" w:hAnsi="Times New Roman"/>
          <w:lang w:eastAsia="zh-CN"/>
        </w:rPr>
        <w:t xml:space="preserve"> for all roots for </w:t>
      </w:r>
      <w:r w:rsidR="00766933" w:rsidRPr="00D90CF7">
        <w:rPr>
          <w:rFonts w:ascii="Times New Roman" w:hAnsi="Times New Roman"/>
          <w:lang w:eastAsia="zh-CN"/>
        </w:rPr>
        <w:t>frequency offset 0~ 5ppm</w:t>
      </w:r>
      <w:r w:rsidR="00766933" w:rsidRPr="00D90CF7">
        <w:rPr>
          <w:rFonts w:ascii="Times New Roman" w:eastAsiaTheme="minorEastAsia" w:hAnsi="Times New Roman"/>
          <w:lang w:eastAsia="zh-CN"/>
        </w:rPr>
        <w:t xml:space="preserve">, and similar timing offset, e.g., no larger than one sample with 7.68MHz sample rate, for all roots. </w:t>
      </w:r>
    </w:p>
    <w:p w14:paraId="2BF0D7D6" w14:textId="23D908F2" w:rsidR="00766933" w:rsidRDefault="00692D7C" w:rsidP="00766933">
      <w:pPr>
        <w:jc w:val="both"/>
        <w:rPr>
          <w:rFonts w:ascii="Times New Roman" w:eastAsiaTheme="minorEastAsia" w:hAnsi="Times New Roman"/>
          <w:lang w:eastAsia="zh-CN"/>
        </w:rPr>
      </w:pPr>
      <w:r>
        <w:rPr>
          <w:rFonts w:ascii="Times New Roman" w:eastAsiaTheme="minorEastAsia" w:hAnsi="Times New Roman"/>
          <w:lang w:eastAsia="zh-CN"/>
        </w:rPr>
        <w:t>[8][18]</w:t>
      </w:r>
      <w:r w:rsidR="00766933">
        <w:rPr>
          <w:rFonts w:ascii="Times New Roman" w:eastAsiaTheme="minorEastAsia" w:hAnsi="Times New Roman"/>
          <w:lang w:eastAsia="zh-CN"/>
        </w:rPr>
        <w:t xml:space="preserve"> provides sequence detection performance for different root. </w:t>
      </w:r>
      <w:r>
        <w:rPr>
          <w:rFonts w:ascii="Times New Roman" w:eastAsiaTheme="minorEastAsia" w:hAnsi="Times New Roman"/>
          <w:lang w:eastAsia="zh-CN"/>
        </w:rPr>
        <w:t>[8]</w:t>
      </w:r>
      <w:r w:rsidR="00766933" w:rsidRPr="00D90CF7">
        <w:rPr>
          <w:rFonts w:ascii="Times New Roman" w:eastAsiaTheme="minorEastAsia" w:hAnsi="Times New Roman"/>
          <w:lang w:eastAsia="zh-CN"/>
        </w:rPr>
        <w:t xml:space="preserve"> shows similar FAR for different roots assuming around 0.5 ppm frequency offset. </w:t>
      </w:r>
      <w:r>
        <w:rPr>
          <w:rFonts w:ascii="Times New Roman" w:eastAsiaTheme="minorEastAsia" w:hAnsi="Times New Roman"/>
          <w:lang w:eastAsia="zh-CN"/>
        </w:rPr>
        <w:t>[18]</w:t>
      </w:r>
      <w:r w:rsidR="00766933">
        <w:rPr>
          <w:rFonts w:ascii="Times New Roman" w:eastAsiaTheme="minorEastAsia" w:hAnsi="Times New Roman"/>
          <w:lang w:eastAsia="zh-CN"/>
        </w:rPr>
        <w:t xml:space="preserve"> provides MDR for different roots for single overlaid OFDM sequence, showing ~ 1dB performance difference between all roots, but for multiple overlaid OFDM sequence generated by same root with different CS, much larger gap is observed for certain roots. </w:t>
      </w:r>
    </w:p>
    <w:p w14:paraId="5194E8FC" w14:textId="77777777" w:rsidR="00766933" w:rsidRDefault="00766933" w:rsidP="00766933">
      <w:pPr>
        <w:jc w:val="both"/>
        <w:rPr>
          <w:rFonts w:ascii="Times New Roman" w:eastAsiaTheme="minorEastAsia" w:hAnsi="Times New Roman"/>
          <w:lang w:eastAsia="zh-CN"/>
        </w:rPr>
      </w:pPr>
    </w:p>
    <w:p w14:paraId="58BAE6E2" w14:textId="170B0CD5" w:rsidR="00766933" w:rsidRDefault="00766933" w:rsidP="00766933">
      <w:pPr>
        <w:spacing w:afterLines="50" w:after="120"/>
        <w:jc w:val="both"/>
        <w:rPr>
          <w:rFonts w:ascii="Times New Roman" w:eastAsiaTheme="minorEastAsia" w:hAnsi="Times New Roman"/>
          <w:lang w:eastAsia="zh-CN"/>
        </w:rPr>
      </w:pPr>
      <w:r>
        <w:rPr>
          <w:rFonts w:ascii="Times New Roman" w:eastAsiaTheme="minorEastAsia" w:hAnsi="Times New Roman"/>
          <w:lang w:eastAsia="zh-CN"/>
        </w:rPr>
        <w:t xml:space="preserve">Preferred roots provided by </w:t>
      </w:r>
      <w:r w:rsidR="00692D7C">
        <w:rPr>
          <w:rFonts w:ascii="Times New Roman" w:eastAsiaTheme="minorEastAsia" w:hAnsi="Times New Roman"/>
          <w:lang w:eastAsia="zh-CN"/>
        </w:rPr>
        <w:t>[4]</w:t>
      </w:r>
      <w:r>
        <w:rPr>
          <w:rFonts w:ascii="Times New Roman" w:eastAsiaTheme="minorEastAsia" w:hAnsi="Times New Roman"/>
          <w:lang w:eastAsia="zh-CN"/>
        </w:rPr>
        <w:t xml:space="preserve"> and </w:t>
      </w:r>
      <w:r w:rsidR="00692D7C">
        <w:rPr>
          <w:rFonts w:ascii="Times New Roman" w:eastAsiaTheme="minorEastAsia" w:hAnsi="Times New Roman"/>
          <w:lang w:eastAsia="zh-CN"/>
        </w:rPr>
        <w:t>[18]</w:t>
      </w:r>
      <w:r>
        <w:rPr>
          <w:rFonts w:ascii="Times New Roman" w:eastAsiaTheme="minorEastAsia" w:hAnsi="Times New Roman"/>
          <w:lang w:eastAsia="zh-CN"/>
        </w:rPr>
        <w:t xml:space="preserve"> is copies as below. It can be seen that, the optimal root is different for different sequence length, and it also depends on the number of sequences in an OOK ON chip, as well as whether different CS or different root or different CS + root is used to generate multiple sequences as evaluated by </w:t>
      </w:r>
      <w:r w:rsidR="00692D7C">
        <w:rPr>
          <w:rFonts w:ascii="Times New Roman" w:eastAsiaTheme="minorEastAsia" w:hAnsi="Times New Roman"/>
          <w:lang w:eastAsia="zh-CN"/>
        </w:rPr>
        <w:t>[18]</w:t>
      </w:r>
      <w:r>
        <w:rPr>
          <w:rFonts w:ascii="Times New Roman" w:eastAsiaTheme="minorEastAsia" w:hAnsi="Times New Roman"/>
          <w:lang w:eastAsia="zh-CN"/>
        </w:rPr>
        <w:t xml:space="preserve">.  </w:t>
      </w:r>
    </w:p>
    <w:tbl>
      <w:tblPr>
        <w:tblStyle w:val="afffb"/>
        <w:tblW w:w="0" w:type="auto"/>
        <w:jc w:val="center"/>
        <w:tblLook w:val="04A0" w:firstRow="1" w:lastRow="0" w:firstColumn="1" w:lastColumn="0" w:noHBand="0" w:noVBand="1"/>
      </w:tblPr>
      <w:tblGrid>
        <w:gridCol w:w="1838"/>
        <w:gridCol w:w="4820"/>
      </w:tblGrid>
      <w:tr w:rsidR="00766933" w:rsidRPr="00D90CF7" w14:paraId="2D4A046B" w14:textId="77777777" w:rsidTr="00BB7D1B">
        <w:trPr>
          <w:jc w:val="center"/>
        </w:trPr>
        <w:tc>
          <w:tcPr>
            <w:tcW w:w="6658" w:type="dxa"/>
            <w:gridSpan w:val="2"/>
          </w:tcPr>
          <w:p w14:paraId="1538560E" w14:textId="2A060A97" w:rsidR="00766933" w:rsidRPr="00D90CF7" w:rsidRDefault="00766933" w:rsidP="00BB7D1B">
            <w:pPr>
              <w:rPr>
                <w:rFonts w:ascii="Times New Roman" w:hAnsi="Times New Roman"/>
                <w:lang w:eastAsia="zh-CN"/>
              </w:rPr>
            </w:pPr>
            <w:bookmarkStart w:id="16" w:name="_Hlk190163447"/>
            <w:r>
              <w:rPr>
                <w:rFonts w:ascii="Times New Roman" w:hAnsi="Times New Roman"/>
                <w:lang w:eastAsia="zh-CN"/>
              </w:rPr>
              <w:t xml:space="preserve">Proposed roots by </w:t>
            </w:r>
            <w:r w:rsidR="00692D7C">
              <w:rPr>
                <w:rFonts w:ascii="Times New Roman" w:hAnsi="Times New Roman"/>
                <w:lang w:eastAsia="zh-CN"/>
              </w:rPr>
              <w:t>[4]</w:t>
            </w:r>
            <w:r>
              <w:rPr>
                <w:rFonts w:ascii="Times New Roman" w:hAnsi="Times New Roman"/>
                <w:lang w:eastAsia="zh-CN"/>
              </w:rPr>
              <w:t xml:space="preserve"> </w:t>
            </w:r>
          </w:p>
        </w:tc>
      </w:tr>
      <w:bookmarkEnd w:id="16"/>
      <w:tr w:rsidR="00766933" w:rsidRPr="00D90CF7" w14:paraId="771E3FC8" w14:textId="77777777" w:rsidTr="00BB7D1B">
        <w:trPr>
          <w:jc w:val="center"/>
        </w:trPr>
        <w:tc>
          <w:tcPr>
            <w:tcW w:w="1838" w:type="dxa"/>
          </w:tcPr>
          <w:p w14:paraId="0B985298" w14:textId="77777777" w:rsidR="00766933" w:rsidRPr="00D90CF7" w:rsidRDefault="00766933" w:rsidP="00BB7D1B">
            <w:pPr>
              <w:rPr>
                <w:rFonts w:ascii="Times New Roman" w:hAnsi="Times New Roman"/>
                <w:lang w:eastAsia="zh-CN"/>
              </w:rPr>
            </w:pPr>
            <w:r w:rsidRPr="00D90CF7">
              <w:rPr>
                <w:rFonts w:ascii="Times New Roman" w:hAnsi="Times New Roman"/>
                <w:lang w:eastAsia="zh-CN"/>
              </w:rPr>
              <w:t>The length of ZC</w:t>
            </w:r>
          </w:p>
        </w:tc>
        <w:tc>
          <w:tcPr>
            <w:tcW w:w="4820" w:type="dxa"/>
          </w:tcPr>
          <w:p w14:paraId="6DA53CE6" w14:textId="77777777" w:rsidR="00766933" w:rsidRPr="00D90CF7" w:rsidRDefault="00766933" w:rsidP="00BB7D1B">
            <w:pPr>
              <w:rPr>
                <w:rFonts w:ascii="Times New Roman" w:hAnsi="Times New Roman"/>
                <w:lang w:eastAsia="zh-CN"/>
              </w:rPr>
            </w:pPr>
            <w:r w:rsidRPr="00D90CF7">
              <w:rPr>
                <w:rFonts w:ascii="Times New Roman" w:hAnsi="Times New Roman"/>
                <w:lang w:eastAsia="zh-CN"/>
              </w:rPr>
              <w:t>Optimal ZC root sequences</w:t>
            </w:r>
          </w:p>
        </w:tc>
      </w:tr>
      <w:tr w:rsidR="00766933" w:rsidRPr="00D90CF7" w14:paraId="6D5D374B" w14:textId="77777777" w:rsidTr="00BB7D1B">
        <w:trPr>
          <w:jc w:val="center"/>
        </w:trPr>
        <w:tc>
          <w:tcPr>
            <w:tcW w:w="1838" w:type="dxa"/>
          </w:tcPr>
          <w:p w14:paraId="5E81E227"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L = 127</w:t>
            </w:r>
          </w:p>
        </w:tc>
        <w:tc>
          <w:tcPr>
            <w:tcW w:w="4820" w:type="dxa"/>
          </w:tcPr>
          <w:p w14:paraId="37CDCDCE"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q = 1, 32, 42, 63, 64, 85, 95, 126</w:t>
            </w:r>
          </w:p>
        </w:tc>
      </w:tr>
      <w:tr w:rsidR="00766933" w:rsidRPr="00D90CF7" w14:paraId="4CC3BB0F" w14:textId="77777777" w:rsidTr="00BB7D1B">
        <w:trPr>
          <w:jc w:val="center"/>
        </w:trPr>
        <w:tc>
          <w:tcPr>
            <w:tcW w:w="1838" w:type="dxa"/>
          </w:tcPr>
          <w:p w14:paraId="2C1F21D2"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L = 61</w:t>
            </w:r>
          </w:p>
        </w:tc>
        <w:tc>
          <w:tcPr>
            <w:tcW w:w="4820" w:type="dxa"/>
          </w:tcPr>
          <w:p w14:paraId="41614C95"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q = 1, 15,20, 30, 31, 41, 46, 60</w:t>
            </w:r>
          </w:p>
        </w:tc>
      </w:tr>
      <w:tr w:rsidR="00766933" w:rsidRPr="00D90CF7" w14:paraId="52DF9518" w14:textId="77777777" w:rsidTr="00BB7D1B">
        <w:trPr>
          <w:jc w:val="center"/>
        </w:trPr>
        <w:tc>
          <w:tcPr>
            <w:tcW w:w="1838" w:type="dxa"/>
          </w:tcPr>
          <w:p w14:paraId="0BEBFA81"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L = 59</w:t>
            </w:r>
          </w:p>
        </w:tc>
        <w:tc>
          <w:tcPr>
            <w:tcW w:w="4820" w:type="dxa"/>
          </w:tcPr>
          <w:p w14:paraId="76F5E859"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q = 1, 15, 20, 29, 30, 39, 44, 58</w:t>
            </w:r>
          </w:p>
        </w:tc>
      </w:tr>
      <w:tr w:rsidR="00766933" w:rsidRPr="00D90CF7" w14:paraId="0E084C9F" w14:textId="77777777" w:rsidTr="00BB7D1B">
        <w:trPr>
          <w:jc w:val="center"/>
        </w:trPr>
        <w:tc>
          <w:tcPr>
            <w:tcW w:w="1838" w:type="dxa"/>
          </w:tcPr>
          <w:p w14:paraId="66678FCF"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L = 53</w:t>
            </w:r>
          </w:p>
        </w:tc>
        <w:tc>
          <w:tcPr>
            <w:tcW w:w="4820" w:type="dxa"/>
          </w:tcPr>
          <w:p w14:paraId="2E04ED17"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q = 1, 13, 18, 26, 27, 35, 40, 52</w:t>
            </w:r>
          </w:p>
        </w:tc>
      </w:tr>
      <w:tr w:rsidR="00766933" w:rsidRPr="00D90CF7" w14:paraId="31D58325" w14:textId="77777777" w:rsidTr="00BB7D1B">
        <w:trPr>
          <w:jc w:val="center"/>
        </w:trPr>
        <w:tc>
          <w:tcPr>
            <w:tcW w:w="1838" w:type="dxa"/>
          </w:tcPr>
          <w:p w14:paraId="6F702B41"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L = 31</w:t>
            </w:r>
          </w:p>
        </w:tc>
        <w:tc>
          <w:tcPr>
            <w:tcW w:w="4820" w:type="dxa"/>
          </w:tcPr>
          <w:p w14:paraId="3D383EFF" w14:textId="77777777" w:rsidR="00766933" w:rsidRPr="00043824" w:rsidRDefault="00766933" w:rsidP="00BB7D1B">
            <w:pPr>
              <w:rPr>
                <w:rFonts w:ascii="Times New Roman" w:hAnsi="Times New Roman"/>
                <w:lang w:eastAsia="zh-CN"/>
              </w:rPr>
            </w:pPr>
            <w:r w:rsidRPr="00043824">
              <w:rPr>
                <w:rFonts w:ascii="Times New Roman" w:hAnsi="Times New Roman"/>
                <w:lang w:eastAsia="zh-CN"/>
              </w:rPr>
              <w:t>q = 1, 8, 10, 15, 16, 21,23, 30</w:t>
            </w:r>
          </w:p>
        </w:tc>
      </w:tr>
      <w:tr w:rsidR="00766933" w:rsidRPr="00D90CF7" w14:paraId="188DA7AC" w14:textId="77777777" w:rsidTr="00BB7D1B">
        <w:trPr>
          <w:jc w:val="center"/>
        </w:trPr>
        <w:tc>
          <w:tcPr>
            <w:tcW w:w="1838" w:type="dxa"/>
          </w:tcPr>
          <w:p w14:paraId="6714F95B" w14:textId="77777777" w:rsidR="00766933" w:rsidRPr="00D90CF7" w:rsidRDefault="00766933" w:rsidP="00BB7D1B">
            <w:pPr>
              <w:rPr>
                <w:rFonts w:ascii="Times New Roman" w:hAnsi="Times New Roman"/>
                <w:lang w:eastAsia="zh-CN"/>
              </w:rPr>
            </w:pPr>
            <w:r w:rsidRPr="00D90CF7">
              <w:rPr>
                <w:rFonts w:ascii="Times New Roman" w:hAnsi="Times New Roman"/>
                <w:lang w:eastAsia="zh-CN"/>
              </w:rPr>
              <w:t>L = 29</w:t>
            </w:r>
          </w:p>
        </w:tc>
        <w:tc>
          <w:tcPr>
            <w:tcW w:w="4820" w:type="dxa"/>
          </w:tcPr>
          <w:p w14:paraId="2AAF0CE0" w14:textId="77777777" w:rsidR="00766933" w:rsidRPr="00D90CF7" w:rsidRDefault="00766933" w:rsidP="00BB7D1B">
            <w:pPr>
              <w:rPr>
                <w:rFonts w:ascii="Times New Roman" w:hAnsi="Times New Roman"/>
                <w:lang w:eastAsia="zh-CN"/>
              </w:rPr>
            </w:pPr>
            <w:r w:rsidRPr="00D90CF7">
              <w:rPr>
                <w:rFonts w:ascii="Times New Roman" w:hAnsi="Times New Roman"/>
                <w:lang w:eastAsia="zh-CN"/>
              </w:rPr>
              <w:t>q = 1, 7, 10, 14 ,15, 19, 22, 28</w:t>
            </w:r>
          </w:p>
        </w:tc>
      </w:tr>
      <w:tr w:rsidR="00766933" w:rsidRPr="00D90CF7" w14:paraId="6E6A324F" w14:textId="77777777" w:rsidTr="00BB7D1B">
        <w:trPr>
          <w:jc w:val="center"/>
        </w:trPr>
        <w:tc>
          <w:tcPr>
            <w:tcW w:w="1838" w:type="dxa"/>
          </w:tcPr>
          <w:p w14:paraId="0D66311A" w14:textId="77777777" w:rsidR="00766933" w:rsidRPr="00D90CF7" w:rsidRDefault="00766933" w:rsidP="00BB7D1B">
            <w:pPr>
              <w:rPr>
                <w:rFonts w:ascii="Times New Roman" w:hAnsi="Times New Roman"/>
                <w:lang w:eastAsia="zh-CN"/>
              </w:rPr>
            </w:pPr>
            <w:r w:rsidRPr="00D90CF7">
              <w:rPr>
                <w:rFonts w:ascii="Times New Roman" w:hAnsi="Times New Roman"/>
                <w:lang w:eastAsia="zh-CN"/>
              </w:rPr>
              <w:t>L = 23</w:t>
            </w:r>
          </w:p>
        </w:tc>
        <w:tc>
          <w:tcPr>
            <w:tcW w:w="4820" w:type="dxa"/>
          </w:tcPr>
          <w:p w14:paraId="24766E17" w14:textId="77777777" w:rsidR="00766933" w:rsidRPr="00D90CF7" w:rsidRDefault="00766933" w:rsidP="00BB7D1B">
            <w:pPr>
              <w:rPr>
                <w:rFonts w:ascii="Times New Roman" w:hAnsi="Times New Roman"/>
                <w:lang w:eastAsia="zh-CN"/>
              </w:rPr>
            </w:pPr>
            <w:r w:rsidRPr="00D90CF7">
              <w:rPr>
                <w:rFonts w:ascii="Times New Roman" w:hAnsi="Times New Roman"/>
                <w:lang w:eastAsia="zh-CN"/>
              </w:rPr>
              <w:t>q = 1, 6, 8, 11, 12, 15, 17, 22</w:t>
            </w:r>
          </w:p>
        </w:tc>
      </w:tr>
      <w:tr w:rsidR="00766933" w:rsidRPr="00D90CF7" w14:paraId="2E00EB68" w14:textId="77777777" w:rsidTr="00BB7D1B">
        <w:trPr>
          <w:jc w:val="center"/>
        </w:trPr>
        <w:tc>
          <w:tcPr>
            <w:tcW w:w="1838" w:type="dxa"/>
          </w:tcPr>
          <w:p w14:paraId="7B18E540" w14:textId="77777777" w:rsidR="00766933" w:rsidRPr="00D90CF7" w:rsidRDefault="00766933" w:rsidP="00BB7D1B">
            <w:pPr>
              <w:rPr>
                <w:rFonts w:ascii="Times New Roman" w:hAnsi="Times New Roman"/>
                <w:lang w:eastAsia="zh-CN"/>
              </w:rPr>
            </w:pPr>
          </w:p>
        </w:tc>
        <w:tc>
          <w:tcPr>
            <w:tcW w:w="4820" w:type="dxa"/>
          </w:tcPr>
          <w:p w14:paraId="051FBF77" w14:textId="77777777" w:rsidR="00766933" w:rsidRPr="00D90CF7" w:rsidRDefault="00766933" w:rsidP="00BB7D1B">
            <w:pPr>
              <w:rPr>
                <w:rFonts w:ascii="Times New Roman" w:hAnsi="Times New Roman"/>
                <w:lang w:eastAsia="zh-CN"/>
              </w:rPr>
            </w:pPr>
          </w:p>
        </w:tc>
      </w:tr>
      <w:tr w:rsidR="00766933" w:rsidRPr="00D90CF7" w14:paraId="4E83976D" w14:textId="77777777" w:rsidTr="00BB7D1B">
        <w:trPr>
          <w:jc w:val="center"/>
        </w:trPr>
        <w:tc>
          <w:tcPr>
            <w:tcW w:w="6658" w:type="dxa"/>
            <w:gridSpan w:val="2"/>
          </w:tcPr>
          <w:p w14:paraId="7453D0F1" w14:textId="4FFA573A" w:rsidR="00766933" w:rsidRPr="00D90CF7" w:rsidRDefault="00766933" w:rsidP="00BB7D1B">
            <w:pPr>
              <w:rPr>
                <w:rFonts w:ascii="Times New Roman" w:hAnsi="Times New Roman"/>
                <w:lang w:eastAsia="zh-CN"/>
              </w:rPr>
            </w:pPr>
            <w:r>
              <w:rPr>
                <w:rFonts w:ascii="Times New Roman" w:hAnsi="Times New Roman"/>
                <w:lang w:eastAsia="zh-CN"/>
              </w:rPr>
              <w:t xml:space="preserve">Proposed roots by </w:t>
            </w:r>
            <w:r w:rsidR="00692D7C">
              <w:rPr>
                <w:rFonts w:ascii="Times New Roman" w:hAnsi="Times New Roman"/>
                <w:lang w:eastAsia="zh-CN"/>
              </w:rPr>
              <w:t>[18]</w:t>
            </w:r>
            <w:r>
              <w:rPr>
                <w:rFonts w:ascii="Times New Roman" w:hAnsi="Times New Roman"/>
                <w:lang w:eastAsia="zh-CN"/>
              </w:rPr>
              <w:t xml:space="preserve"> </w:t>
            </w:r>
          </w:p>
        </w:tc>
      </w:tr>
      <w:tr w:rsidR="00766933" w:rsidRPr="00D90CF7" w14:paraId="51B1724F" w14:textId="77777777" w:rsidTr="00BB7D1B">
        <w:trPr>
          <w:jc w:val="center"/>
        </w:trPr>
        <w:tc>
          <w:tcPr>
            <w:tcW w:w="1838" w:type="dxa"/>
          </w:tcPr>
          <w:p w14:paraId="2954FD67" w14:textId="77777777" w:rsidR="00766933" w:rsidRPr="00D90CF7" w:rsidRDefault="00766933" w:rsidP="00BB7D1B">
            <w:pPr>
              <w:rPr>
                <w:rFonts w:ascii="Times New Roman" w:hAnsi="Times New Roman"/>
                <w:lang w:eastAsia="zh-CN"/>
              </w:rPr>
            </w:pPr>
            <w:r w:rsidRPr="00D90CF7">
              <w:rPr>
                <w:rFonts w:ascii="Times New Roman" w:hAnsi="Times New Roman"/>
                <w:lang w:eastAsia="zh-CN"/>
              </w:rPr>
              <w:t>L = 53</w:t>
            </w:r>
          </w:p>
        </w:tc>
        <w:tc>
          <w:tcPr>
            <w:tcW w:w="4820" w:type="dxa"/>
          </w:tcPr>
          <w:p w14:paraId="3C8A12DD" w14:textId="77777777" w:rsidR="00766933" w:rsidRDefault="00766933" w:rsidP="00BB7D1B">
            <w:pPr>
              <w:rPr>
                <w:rFonts w:ascii="Times New Roman" w:eastAsiaTheme="minorEastAsia" w:hAnsi="Times New Roman"/>
                <w:lang w:eastAsia="zh-CN"/>
              </w:rPr>
            </w:pPr>
            <w:r w:rsidRPr="00D90CF7">
              <w:rPr>
                <w:rFonts w:ascii="Times New Roman" w:hAnsi="Times New Roman"/>
                <w:lang w:eastAsia="zh-CN"/>
              </w:rPr>
              <w:t>q = 1, 13, 18, 26, 27, 35, 40, 52</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f</w:t>
            </w:r>
            <w:r>
              <w:rPr>
                <w:rFonts w:ascii="Times New Roman" w:eastAsiaTheme="minorEastAsia" w:hAnsi="Times New Roman"/>
                <w:lang w:eastAsia="zh-CN"/>
              </w:rPr>
              <w:t xml:space="preserve">or overlaid OFDM sequence case </w:t>
            </w:r>
          </w:p>
          <w:p w14:paraId="180275D7" w14:textId="77777777" w:rsidR="00766933" w:rsidRDefault="00766933" w:rsidP="00BB7D1B">
            <w:pPr>
              <w:rPr>
                <w:rFonts w:ascii="Times New Roman" w:eastAsiaTheme="minorEastAsia" w:hAnsi="Times New Roman"/>
                <w:lang w:eastAsia="zh-CN"/>
              </w:rPr>
            </w:pPr>
          </w:p>
          <w:p w14:paraId="316F6C82" w14:textId="73AF412E" w:rsidR="00766933" w:rsidRDefault="00766933" w:rsidP="00BB7D1B">
            <w:pPr>
              <w:rPr>
                <w:rFonts w:ascii="Times New Roman" w:hAnsi="Times New Roman"/>
                <w:lang w:eastAsia="zh-CN"/>
              </w:rPr>
            </w:pPr>
            <w:r w:rsidRPr="00D90CF7">
              <w:rPr>
                <w:rFonts w:ascii="Times New Roman" w:hAnsi="Times New Roman"/>
                <w:lang w:eastAsia="zh-CN"/>
              </w:rPr>
              <w:t>q = 1, 26, 27, 52</w:t>
            </w:r>
            <w:r>
              <w:rPr>
                <w:rFonts w:ascii="Times New Roman" w:hAnsi="Times New Roman"/>
                <w:lang w:eastAsia="zh-CN"/>
              </w:rPr>
              <w:t xml:space="preserve"> for 4 overlaid OFDM sequence case generated by same root + 4 CS</w:t>
            </w:r>
          </w:p>
          <w:p w14:paraId="1AA281EF" w14:textId="77777777" w:rsidR="00766933" w:rsidRDefault="00766933" w:rsidP="00BB7D1B">
            <w:pPr>
              <w:rPr>
                <w:rFonts w:ascii="Times New Roman" w:eastAsiaTheme="minorEastAsia" w:hAnsi="Times New Roman"/>
                <w:lang w:eastAsia="zh-CN"/>
              </w:rPr>
            </w:pPr>
          </w:p>
          <w:p w14:paraId="675F64F8" w14:textId="77777777" w:rsidR="00766933" w:rsidRPr="002F3336" w:rsidRDefault="00766933" w:rsidP="00BB7D1B">
            <w:pPr>
              <w:rPr>
                <w:rFonts w:ascii="Times New Roman" w:eastAsiaTheme="minorEastAsia" w:hAnsi="Times New Roman"/>
                <w:lang w:eastAsia="zh-CN"/>
              </w:rPr>
            </w:pPr>
            <w:r>
              <w:rPr>
                <w:rFonts w:ascii="Times New Roman" w:eastAsiaTheme="minorEastAsia" w:hAnsi="Times New Roman" w:hint="eastAsia"/>
                <w:lang w:eastAsia="zh-CN"/>
              </w:rPr>
              <w:t>q</w:t>
            </w:r>
            <w:r>
              <w:rPr>
                <w:rFonts w:ascii="Times New Roman" w:eastAsiaTheme="minorEastAsia" w:hAnsi="Times New Roman"/>
                <w:lang w:eastAsia="zh-CN"/>
              </w:rPr>
              <w:t>= 1, 13, 18, 26 for 8 overlaid OFDM sequence case generated by same root + 8 CS or 2 roots+4 CS</w:t>
            </w:r>
          </w:p>
        </w:tc>
      </w:tr>
    </w:tbl>
    <w:p w14:paraId="1F7B0FFA" w14:textId="77777777" w:rsidR="00766933" w:rsidRDefault="00766933" w:rsidP="00766933">
      <w:pPr>
        <w:jc w:val="both"/>
        <w:rPr>
          <w:rFonts w:ascii="Times New Roman" w:eastAsiaTheme="minorEastAsia" w:hAnsi="Times New Roman"/>
          <w:lang w:eastAsia="zh-CN"/>
        </w:rPr>
      </w:pPr>
    </w:p>
    <w:p w14:paraId="4F20A40A" w14:textId="2BA9E8EC" w:rsidR="00766933" w:rsidRDefault="00766933" w:rsidP="00766933">
      <w:pPr>
        <w:jc w:val="both"/>
        <w:rPr>
          <w:rFonts w:ascii="Times New Roman" w:eastAsiaTheme="minorEastAsia" w:hAnsi="Times New Roman"/>
          <w:lang w:eastAsia="zh-CN"/>
        </w:rPr>
      </w:pPr>
      <w:r>
        <w:rPr>
          <w:rFonts w:ascii="Times New Roman" w:eastAsiaTheme="minorEastAsia" w:hAnsi="Times New Roman"/>
          <w:lang w:eastAsia="zh-CN"/>
        </w:rPr>
        <w:t xml:space="preserve">Besides, </w:t>
      </w:r>
      <w:r w:rsidR="00692D7C">
        <w:rPr>
          <w:rFonts w:ascii="Times New Roman" w:eastAsiaTheme="minorEastAsia" w:hAnsi="Times New Roman" w:hint="eastAsia"/>
          <w:lang w:eastAsia="zh-CN"/>
        </w:rPr>
        <w:t>[2]</w:t>
      </w:r>
      <w:r w:rsidRPr="005B0BAF">
        <w:rPr>
          <w:rFonts w:ascii="Times New Roman" w:eastAsiaTheme="minorEastAsia" w:hAnsi="Times New Roman"/>
          <w:lang w:eastAsia="zh-CN"/>
        </w:rPr>
        <w:t xml:space="preserve"> </w:t>
      </w:r>
      <w:r w:rsidR="00692D7C">
        <w:rPr>
          <w:rFonts w:ascii="Times New Roman" w:eastAsiaTheme="minorEastAsia" w:hAnsi="Times New Roman"/>
          <w:lang w:eastAsia="zh-CN"/>
        </w:rPr>
        <w:t>[4]</w:t>
      </w:r>
      <w:r>
        <w:rPr>
          <w:rFonts w:ascii="Times New Roman" w:eastAsiaTheme="minorEastAsia" w:hAnsi="Times New Roman"/>
          <w:lang w:eastAsia="zh-CN"/>
        </w:rPr>
        <w:t xml:space="preserve"> </w:t>
      </w:r>
      <w:r w:rsidR="00692D7C">
        <w:rPr>
          <w:rFonts w:ascii="Times New Roman" w:eastAsiaTheme="minorEastAsia" w:hAnsi="Times New Roman"/>
          <w:lang w:eastAsia="zh-CN"/>
        </w:rPr>
        <w:t>[5]</w:t>
      </w:r>
      <w:r>
        <w:rPr>
          <w:rFonts w:ascii="Times New Roman" w:eastAsiaTheme="minorEastAsia" w:hAnsi="Times New Roman"/>
          <w:lang w:eastAsia="zh-CN"/>
        </w:rPr>
        <w:t xml:space="preserve"> </w:t>
      </w:r>
      <w:r w:rsidR="00692D7C">
        <w:rPr>
          <w:rFonts w:ascii="Times New Roman" w:eastAsiaTheme="minorEastAsia" w:hAnsi="Times New Roman"/>
          <w:lang w:eastAsia="zh-CN"/>
        </w:rPr>
        <w:t>[18]</w:t>
      </w:r>
      <w:r>
        <w:rPr>
          <w:rFonts w:ascii="Times New Roman" w:eastAsiaTheme="minorEastAsia" w:hAnsi="Times New Roman"/>
          <w:lang w:eastAsia="zh-CN"/>
        </w:rPr>
        <w:t xml:space="preserve"> proposes to use complementary roots, e.g., root q and r</w:t>
      </w:r>
      <w:r w:rsidRPr="008E399A">
        <w:rPr>
          <w:rFonts w:ascii="Times New Roman" w:eastAsiaTheme="minorEastAsia" w:hAnsi="Times New Roman"/>
          <w:lang w:eastAsia="zh-CN"/>
        </w:rPr>
        <w:t xml:space="preserve">oot </w:t>
      </w:r>
      <w:bookmarkStart w:id="17" w:name="OLE_LINK3"/>
      <w:r w:rsidRPr="008E399A">
        <w:rPr>
          <w:rFonts w:ascii="Times New Roman" w:eastAsiaTheme="minorEastAsia" w:hAnsi="Times New Roman"/>
          <w:lang w:eastAsia="zh-CN"/>
        </w:rPr>
        <w:t>(</w:t>
      </w:r>
      <w:r w:rsidRPr="008E399A">
        <w:rPr>
          <w:rFonts w:ascii="Times New Roman" w:eastAsiaTheme="minorEastAsia" w:hAnsi="Times New Roman"/>
          <w:iCs/>
          <w:lang w:eastAsia="zh-CN"/>
        </w:rPr>
        <w:t>B</w:t>
      </w:r>
      <w:r w:rsidRPr="008E399A">
        <w:rPr>
          <w:rFonts w:ascii="Times New Roman" w:eastAsiaTheme="minorEastAsia" w:hAnsi="Times New Roman"/>
          <w:iCs/>
          <w:vertAlign w:val="subscript"/>
          <w:lang w:eastAsia="zh-CN"/>
        </w:rPr>
        <w:t>zc</w:t>
      </w:r>
      <w:r w:rsidRPr="008E399A">
        <w:rPr>
          <w:rFonts w:ascii="Times New Roman" w:eastAsiaTheme="minorEastAsia" w:hAnsi="Times New Roman"/>
          <w:iCs/>
          <w:lang w:eastAsia="zh-CN"/>
        </w:rPr>
        <w:t xml:space="preserve"> -q</w:t>
      </w:r>
      <w:r w:rsidRPr="008E399A">
        <w:rPr>
          <w:rFonts w:ascii="Times New Roman" w:eastAsiaTheme="minorEastAsia" w:hAnsi="Times New Roman"/>
          <w:lang w:eastAsia="zh-CN"/>
        </w:rPr>
        <w:t>)</w:t>
      </w:r>
      <w:bookmarkEnd w:id="17"/>
      <w:r w:rsidRPr="008E399A">
        <w:rPr>
          <w:rFonts w:ascii="Times New Roman" w:eastAsiaTheme="minorEastAsia" w:hAnsi="Times New Roman"/>
          <w:lang w:eastAsia="zh-CN"/>
        </w:rPr>
        <w:t xml:space="preserve"> to</w:t>
      </w:r>
      <w:r>
        <w:rPr>
          <w:rFonts w:ascii="Times New Roman" w:eastAsiaTheme="minorEastAsia" w:hAnsi="Times New Roman"/>
          <w:lang w:eastAsia="zh-CN"/>
        </w:rPr>
        <w:t xml:space="preserve"> reduce sequence correlation complexity, similar as NR PRACH or LTE PSS logic. </w:t>
      </w:r>
    </w:p>
    <w:p w14:paraId="270663B5" w14:textId="77777777" w:rsidR="00766933" w:rsidRPr="00D90CF7" w:rsidRDefault="00766933" w:rsidP="00766933">
      <w:pPr>
        <w:rPr>
          <w:rFonts w:ascii="Times New Roman" w:eastAsiaTheme="minorEastAsia" w:hAnsi="Times New Roman"/>
          <w:lang w:eastAsia="zh-CN"/>
        </w:rPr>
      </w:pPr>
    </w:p>
    <w:p w14:paraId="3B2BE056" w14:textId="73832D78" w:rsidR="00766933" w:rsidRDefault="00766933" w:rsidP="00766933">
      <w:pPr>
        <w:keepNext/>
        <w:tabs>
          <w:tab w:val="left" w:pos="-5500"/>
        </w:tabs>
        <w:spacing w:afterLines="50" w:after="120"/>
        <w:ind w:left="200" w:right="200"/>
        <w:outlineLvl w:val="3"/>
        <w:rPr>
          <w:rFonts w:ascii="Times New Roman" w:eastAsiaTheme="minorEastAsia" w:hAnsi="Times New Roman"/>
          <w:b/>
          <w:bCs/>
          <w:iCs/>
          <w:lang w:eastAsia="zh-CN"/>
        </w:rPr>
      </w:pPr>
      <w:r w:rsidRPr="00D90CF7">
        <w:rPr>
          <w:rFonts w:ascii="Times New Roman" w:eastAsia="微软雅黑" w:hAnsi="Times New Roman"/>
          <w:b/>
          <w:bCs/>
          <w:iCs/>
          <w:szCs w:val="20"/>
          <w:highlight w:val="yellow"/>
          <w:lang w:val="en-GB" w:eastAsia="zh-CN"/>
        </w:rPr>
        <w:t xml:space="preserve">[H][FL1] </w:t>
      </w:r>
      <w:r>
        <w:rPr>
          <w:rFonts w:ascii="Times New Roman" w:eastAsia="微软雅黑" w:hAnsi="Times New Roman"/>
          <w:b/>
          <w:bCs/>
          <w:iCs/>
          <w:szCs w:val="20"/>
          <w:lang w:val="en-GB" w:eastAsia="zh-CN"/>
        </w:rPr>
        <w:t>Question</w:t>
      </w:r>
      <w:r w:rsidRPr="00D90CF7">
        <w:rPr>
          <w:rFonts w:ascii="Times New Roman" w:eastAsia="微软雅黑" w:hAnsi="Times New Roman"/>
          <w:b/>
          <w:bCs/>
          <w:iCs/>
          <w:szCs w:val="20"/>
          <w:lang w:val="en-GB" w:eastAsia="zh-CN"/>
        </w:rPr>
        <w:t xml:space="preserve"> 3.2-</w:t>
      </w:r>
      <w:r>
        <w:rPr>
          <w:rFonts w:ascii="Times New Roman" w:eastAsia="微软雅黑" w:hAnsi="Times New Roman"/>
          <w:b/>
          <w:bCs/>
          <w:iCs/>
          <w:szCs w:val="20"/>
          <w:lang w:val="en-GB" w:eastAsia="zh-CN"/>
        </w:rPr>
        <w:t>1</w:t>
      </w:r>
      <w:r w:rsidRPr="00D90CF7">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r>
        <w:rPr>
          <w:rFonts w:ascii="Times New Roman" w:eastAsia="微软雅黑" w:hAnsi="Times New Roman" w:hint="eastAsia"/>
          <w:b/>
          <w:bCs/>
          <w:iCs/>
          <w:szCs w:val="20"/>
          <w:lang w:val="en-GB" w:eastAsia="zh-CN"/>
        </w:rPr>
        <w:t>D</w:t>
      </w:r>
      <w:r>
        <w:rPr>
          <w:rFonts w:ascii="Times New Roman" w:eastAsia="微软雅黑" w:hAnsi="Times New Roman"/>
          <w:b/>
          <w:bCs/>
          <w:iCs/>
          <w:szCs w:val="20"/>
          <w:lang w:val="en-GB" w:eastAsia="zh-CN"/>
        </w:rPr>
        <w:t xml:space="preserve">o you think </w:t>
      </w:r>
      <w:r>
        <w:rPr>
          <w:rFonts w:ascii="Times New Roman" w:eastAsiaTheme="minorEastAsia" w:hAnsi="Times New Roman"/>
          <w:b/>
          <w:bCs/>
          <w:iCs/>
          <w:lang w:eastAsia="zh-CN"/>
        </w:rPr>
        <w:t xml:space="preserve">the specification should provide a </w:t>
      </w:r>
      <w:r w:rsidR="00043824">
        <w:rPr>
          <w:rFonts w:ascii="Times New Roman" w:eastAsiaTheme="minorEastAsia" w:hAnsi="Times New Roman"/>
          <w:b/>
          <w:bCs/>
          <w:iCs/>
          <w:lang w:eastAsia="zh-CN"/>
        </w:rPr>
        <w:t xml:space="preserve">specific </w:t>
      </w:r>
      <w:r>
        <w:rPr>
          <w:rFonts w:ascii="Times New Roman" w:eastAsiaTheme="minorEastAsia" w:hAnsi="Times New Roman"/>
          <w:b/>
          <w:bCs/>
          <w:iCs/>
          <w:lang w:eastAsia="zh-CN"/>
        </w:rPr>
        <w:t>set of roots</w:t>
      </w:r>
      <w:r w:rsidR="00264235">
        <w:rPr>
          <w:rFonts w:ascii="Times New Roman" w:eastAsiaTheme="minorEastAsia" w:hAnsi="Times New Roman"/>
          <w:b/>
          <w:bCs/>
          <w:iCs/>
          <w:lang w:eastAsia="zh-CN"/>
        </w:rPr>
        <w:t xml:space="preserve">, </w:t>
      </w:r>
      <w:r w:rsidR="002852E7">
        <w:rPr>
          <w:rFonts w:ascii="Times New Roman" w:eastAsiaTheme="minorEastAsia" w:hAnsi="Times New Roman"/>
          <w:b/>
          <w:bCs/>
          <w:iCs/>
          <w:lang w:eastAsia="zh-CN"/>
        </w:rPr>
        <w:t xml:space="preserve">due to </w:t>
      </w:r>
      <w:r w:rsidR="00264235">
        <w:rPr>
          <w:rFonts w:ascii="Times New Roman" w:eastAsiaTheme="minorEastAsia" w:hAnsi="Times New Roman"/>
          <w:b/>
          <w:bCs/>
          <w:iCs/>
          <w:lang w:eastAsia="zh-CN"/>
        </w:rPr>
        <w:t>robustness to</w:t>
      </w:r>
      <w:r w:rsidR="002852E7">
        <w:rPr>
          <w:rFonts w:ascii="Times New Roman" w:eastAsiaTheme="minorEastAsia" w:hAnsi="Times New Roman"/>
          <w:b/>
          <w:bCs/>
          <w:iCs/>
          <w:lang w:eastAsia="zh-CN"/>
        </w:rPr>
        <w:t xml:space="preserve"> </w:t>
      </w:r>
      <w:r w:rsidR="00043824">
        <w:rPr>
          <w:rFonts w:ascii="Times New Roman" w:eastAsiaTheme="minorEastAsia" w:hAnsi="Times New Roman"/>
          <w:b/>
          <w:bCs/>
          <w:iCs/>
          <w:lang w:eastAsia="zh-CN"/>
        </w:rPr>
        <w:t xml:space="preserve">frequency error, </w:t>
      </w:r>
      <w:r w:rsidR="008A3EEA">
        <w:rPr>
          <w:rFonts w:ascii="Times New Roman" w:eastAsiaTheme="minorEastAsia" w:hAnsi="Times New Roman"/>
          <w:b/>
          <w:bCs/>
          <w:iCs/>
          <w:lang w:eastAsia="zh-CN"/>
        </w:rPr>
        <w:t xml:space="preserve">i.e., up to 5ppm, </w:t>
      </w:r>
      <w:r w:rsidR="00043824">
        <w:rPr>
          <w:rFonts w:ascii="Times New Roman" w:eastAsiaTheme="minorEastAsia" w:hAnsi="Times New Roman"/>
          <w:b/>
          <w:bCs/>
          <w:iCs/>
          <w:lang w:eastAsia="zh-CN"/>
        </w:rPr>
        <w:t xml:space="preserve">or, </w:t>
      </w:r>
      <w:r w:rsidR="00043824">
        <w:rPr>
          <w:rFonts w:ascii="Times New Roman" w:eastAsia="微软雅黑" w:hAnsi="Times New Roman"/>
          <w:b/>
          <w:bCs/>
          <w:iCs/>
          <w:szCs w:val="20"/>
          <w:lang w:val="en-GB" w:eastAsia="zh-CN"/>
        </w:rPr>
        <w:t>it can be up to gNB to configure any root between 1~ (</w:t>
      </w:r>
      <w:r w:rsidR="00043824" w:rsidRPr="008E399A">
        <w:rPr>
          <w:rFonts w:ascii="Times New Roman" w:eastAsiaTheme="minorEastAsia" w:hAnsi="Times New Roman"/>
          <w:b/>
          <w:bCs/>
          <w:iCs/>
          <w:lang w:eastAsia="zh-CN"/>
        </w:rPr>
        <w:t>B</w:t>
      </w:r>
      <w:r w:rsidR="00043824" w:rsidRPr="008E399A">
        <w:rPr>
          <w:rFonts w:ascii="Times New Roman" w:eastAsiaTheme="minorEastAsia" w:hAnsi="Times New Roman"/>
          <w:b/>
          <w:bCs/>
          <w:iCs/>
          <w:vertAlign w:val="subscript"/>
          <w:lang w:eastAsia="zh-CN"/>
        </w:rPr>
        <w:t>zc</w:t>
      </w:r>
      <w:r w:rsidR="00043824">
        <w:rPr>
          <w:rFonts w:ascii="Times New Roman" w:eastAsiaTheme="minorEastAsia" w:hAnsi="Times New Roman"/>
          <w:b/>
          <w:bCs/>
          <w:iCs/>
          <w:vertAlign w:val="subscript"/>
          <w:lang w:eastAsia="zh-CN"/>
        </w:rPr>
        <w:t xml:space="preserve"> </w:t>
      </w:r>
      <w:r w:rsidR="00043824">
        <w:rPr>
          <w:rFonts w:ascii="Times New Roman" w:eastAsiaTheme="minorEastAsia" w:hAnsi="Times New Roman"/>
          <w:b/>
          <w:bCs/>
          <w:iCs/>
          <w:lang w:eastAsia="zh-CN"/>
        </w:rPr>
        <w:t>-1) ?</w:t>
      </w:r>
    </w:p>
    <w:tbl>
      <w:tblPr>
        <w:tblStyle w:val="TableGrid19"/>
        <w:tblW w:w="8784" w:type="dxa"/>
        <w:tblInd w:w="200" w:type="dxa"/>
        <w:tblLayout w:type="fixed"/>
        <w:tblLook w:val="04A0" w:firstRow="1" w:lastRow="0" w:firstColumn="1" w:lastColumn="0" w:noHBand="0" w:noVBand="1"/>
      </w:tblPr>
      <w:tblGrid>
        <w:gridCol w:w="1479"/>
        <w:gridCol w:w="1039"/>
        <w:gridCol w:w="6266"/>
      </w:tblGrid>
      <w:tr w:rsidR="00766933" w14:paraId="70FFE550" w14:textId="77777777" w:rsidTr="00BB7D1B">
        <w:tc>
          <w:tcPr>
            <w:tcW w:w="1479" w:type="dxa"/>
            <w:shd w:val="clear" w:color="auto" w:fill="D9D9D9" w:themeFill="background1" w:themeFillShade="D9"/>
          </w:tcPr>
          <w:p w14:paraId="7397B291" w14:textId="77777777" w:rsidR="00766933" w:rsidRDefault="00766933" w:rsidP="00BB7D1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1DAA53B9" w14:textId="77777777" w:rsidR="00766933" w:rsidRDefault="00766933" w:rsidP="00BB7D1B">
            <w:pPr>
              <w:ind w:left="200" w:right="200"/>
              <w:rPr>
                <w:rFonts w:ascii="Times New Roman" w:hAnsi="Times New Roman"/>
              </w:rPr>
            </w:pPr>
            <w:r>
              <w:rPr>
                <w:rFonts w:ascii="Times New Roman" w:hAnsi="Times New Roman"/>
              </w:rPr>
              <w:t>Y/N</w:t>
            </w:r>
          </w:p>
        </w:tc>
        <w:tc>
          <w:tcPr>
            <w:tcW w:w="6266" w:type="dxa"/>
            <w:shd w:val="clear" w:color="auto" w:fill="D9D9D9" w:themeFill="background1" w:themeFillShade="D9"/>
          </w:tcPr>
          <w:p w14:paraId="2A5A9B2D" w14:textId="77777777" w:rsidR="00766933" w:rsidRDefault="00766933" w:rsidP="00BB7D1B">
            <w:pPr>
              <w:ind w:left="200" w:right="200"/>
              <w:rPr>
                <w:rFonts w:ascii="Times New Roman" w:hAnsi="Times New Roman"/>
              </w:rPr>
            </w:pPr>
            <w:r>
              <w:rPr>
                <w:rFonts w:ascii="Times New Roman" w:hAnsi="Times New Roman"/>
              </w:rPr>
              <w:t>Comments</w:t>
            </w:r>
          </w:p>
        </w:tc>
      </w:tr>
      <w:tr w:rsidR="00766933" w14:paraId="1DD5BE8E" w14:textId="77777777" w:rsidTr="00BB7D1B">
        <w:tc>
          <w:tcPr>
            <w:tcW w:w="1479" w:type="dxa"/>
          </w:tcPr>
          <w:p w14:paraId="240D1158" w14:textId="77777777" w:rsidR="00766933" w:rsidRDefault="00766933" w:rsidP="00BB7D1B">
            <w:pPr>
              <w:ind w:left="200" w:right="200"/>
              <w:rPr>
                <w:rFonts w:ascii="Times New Roman" w:eastAsiaTheme="minorEastAsia" w:hAnsi="Times New Roman"/>
                <w:lang w:eastAsia="zh-CN"/>
              </w:rPr>
            </w:pPr>
          </w:p>
        </w:tc>
        <w:tc>
          <w:tcPr>
            <w:tcW w:w="1039" w:type="dxa"/>
          </w:tcPr>
          <w:p w14:paraId="245F2A5F" w14:textId="77777777" w:rsidR="00766933" w:rsidRDefault="00766933" w:rsidP="00BB7D1B">
            <w:pPr>
              <w:ind w:left="200" w:right="200"/>
              <w:rPr>
                <w:rFonts w:ascii="Times New Roman" w:eastAsiaTheme="minorEastAsia" w:hAnsi="Times New Roman"/>
                <w:lang w:eastAsia="zh-CN"/>
              </w:rPr>
            </w:pPr>
          </w:p>
        </w:tc>
        <w:tc>
          <w:tcPr>
            <w:tcW w:w="6266" w:type="dxa"/>
          </w:tcPr>
          <w:p w14:paraId="71E94A56" w14:textId="77777777" w:rsidR="00766933" w:rsidRDefault="00766933" w:rsidP="00BB7D1B">
            <w:pPr>
              <w:ind w:left="200" w:right="200"/>
              <w:rPr>
                <w:rFonts w:ascii="Times New Roman" w:eastAsiaTheme="minorEastAsia" w:hAnsi="Times New Roman"/>
              </w:rPr>
            </w:pPr>
          </w:p>
        </w:tc>
      </w:tr>
    </w:tbl>
    <w:p w14:paraId="2BFC040F" w14:textId="77777777" w:rsidR="00766933" w:rsidRPr="00D90CF7" w:rsidRDefault="00766933" w:rsidP="00766933">
      <w:pPr>
        <w:rPr>
          <w:rFonts w:ascii="Times New Roman" w:hAnsi="Times New Roman"/>
        </w:rPr>
      </w:pPr>
    </w:p>
    <w:p w14:paraId="7E348F4F" w14:textId="77777777" w:rsidR="00766933" w:rsidRPr="00D90CF7" w:rsidRDefault="00766933" w:rsidP="00766933">
      <w:pPr>
        <w:rPr>
          <w:rFonts w:ascii="Times New Roman" w:hAnsi="Times New Roman"/>
        </w:rPr>
      </w:pPr>
    </w:p>
    <w:p w14:paraId="416ABE10" w14:textId="43FEDCB7" w:rsidR="00766933" w:rsidRDefault="00766933" w:rsidP="00766933">
      <w:pPr>
        <w:jc w:val="both"/>
        <w:rPr>
          <w:rFonts w:ascii="Times New Roman" w:eastAsiaTheme="minorEastAsia" w:hAnsi="Times New Roman"/>
          <w:lang w:eastAsia="zh-CN"/>
        </w:rPr>
      </w:pPr>
      <w:r w:rsidRPr="00D90CF7">
        <w:rPr>
          <w:rFonts w:ascii="Times New Roman" w:eastAsiaTheme="minorEastAsia" w:hAnsi="Times New Roman"/>
          <w:lang w:eastAsia="zh-CN"/>
        </w:rPr>
        <w:t xml:space="preserve">For different CS, </w:t>
      </w:r>
      <w:r w:rsidR="00584429">
        <w:rPr>
          <w:rFonts w:ascii="Times New Roman" w:eastAsiaTheme="minorEastAsia" w:hAnsi="Times New Roman"/>
          <w:lang w:eastAsia="zh-CN"/>
        </w:rPr>
        <w:t xml:space="preserve">[2] </w:t>
      </w:r>
      <w:r w:rsidR="00692D7C">
        <w:rPr>
          <w:rFonts w:ascii="Times New Roman" w:eastAsiaTheme="minorEastAsia" w:hAnsi="Times New Roman"/>
          <w:lang w:eastAsia="zh-CN"/>
        </w:rPr>
        <w:t>[4]</w:t>
      </w:r>
      <w:r w:rsidR="00584429">
        <w:rPr>
          <w:rFonts w:ascii="Times New Roman" w:eastAsiaTheme="minorEastAsia" w:hAnsi="Times New Roman"/>
          <w:lang w:eastAsia="zh-CN"/>
        </w:rPr>
        <w:t xml:space="preserve"> </w:t>
      </w:r>
      <w:r w:rsidR="00692D7C">
        <w:rPr>
          <w:rFonts w:ascii="Times New Roman" w:eastAsiaTheme="minorEastAsia" w:hAnsi="Times New Roman"/>
          <w:lang w:eastAsia="zh-CN"/>
        </w:rPr>
        <w:t>[8][7]</w:t>
      </w:r>
      <w:r w:rsidRPr="00D90CF7">
        <w:rPr>
          <w:rFonts w:ascii="Times New Roman" w:eastAsiaTheme="minorEastAsia" w:hAnsi="Times New Roman"/>
          <w:lang w:eastAsia="zh-CN"/>
        </w:rPr>
        <w:t xml:space="preserve"> discuss minimum CS separation (or maximum number of CS). </w:t>
      </w:r>
      <w:r w:rsidR="00692D7C">
        <w:rPr>
          <w:rFonts w:ascii="Times New Roman" w:eastAsiaTheme="minorEastAsia" w:hAnsi="Times New Roman"/>
          <w:lang w:eastAsia="zh-CN"/>
        </w:rPr>
        <w:t>[2]</w:t>
      </w:r>
      <w:r w:rsidR="00584429" w:rsidRPr="00584429">
        <w:rPr>
          <w:rFonts w:ascii="Times New Roman" w:eastAsiaTheme="minorEastAsia" w:hAnsi="Times New Roman"/>
          <w:lang w:eastAsia="zh-CN"/>
        </w:rPr>
        <w:t xml:space="preserve"> </w:t>
      </w:r>
      <w:r w:rsidR="00584429">
        <w:rPr>
          <w:rFonts w:ascii="Times New Roman" w:eastAsiaTheme="minorEastAsia" w:hAnsi="Times New Roman"/>
          <w:lang w:eastAsia="zh-CN"/>
        </w:rPr>
        <w:t>[4]</w:t>
      </w:r>
      <w:r w:rsidRPr="00D90CF7">
        <w:rPr>
          <w:rFonts w:ascii="Times New Roman" w:eastAsiaTheme="minorEastAsia" w:hAnsi="Times New Roman"/>
          <w:lang w:eastAsia="zh-CN"/>
        </w:rPr>
        <w:t xml:space="preserve"> analysis that minimum CS separation should be no smaller than 2*maximum timing error. </w:t>
      </w:r>
      <w:r w:rsidR="00692D7C">
        <w:rPr>
          <w:rFonts w:ascii="Times New Roman" w:eastAsiaTheme="minorEastAsia" w:hAnsi="Times New Roman"/>
          <w:lang w:eastAsia="zh-CN"/>
        </w:rPr>
        <w:t>[8]</w:t>
      </w:r>
      <w:r w:rsidRPr="00D90CF7">
        <w:rPr>
          <w:rFonts w:ascii="Times New Roman" w:eastAsiaTheme="minorEastAsia" w:hAnsi="Times New Roman"/>
          <w:lang w:eastAsia="zh-CN"/>
        </w:rPr>
        <w:t xml:space="preserve"> provides FAR performance for different CS separation, showing at least 5 is needed.  </w:t>
      </w:r>
      <w:r w:rsidR="00692D7C">
        <w:rPr>
          <w:rFonts w:ascii="Times New Roman" w:eastAsiaTheme="minorEastAsia" w:hAnsi="Times New Roman"/>
          <w:lang w:eastAsia="zh-CN"/>
        </w:rPr>
        <w:t>[7]</w:t>
      </w:r>
      <w:r>
        <w:rPr>
          <w:rFonts w:ascii="Times New Roman" w:eastAsiaTheme="minorEastAsia" w:hAnsi="Times New Roman"/>
          <w:lang w:eastAsia="zh-CN"/>
        </w:rPr>
        <w:t xml:space="preserve"> suggests to discuss sliding window size before determination of CS separation. </w:t>
      </w:r>
    </w:p>
    <w:p w14:paraId="370A4919" w14:textId="32AC8275" w:rsidR="00766933" w:rsidRPr="003D350C" w:rsidRDefault="00584429" w:rsidP="00766933">
      <w:pPr>
        <w:jc w:val="both"/>
        <w:rPr>
          <w:rFonts w:ascii="Times New Roman" w:eastAsiaTheme="minorEastAsia" w:hAnsi="Times New Roman"/>
          <w:lang w:eastAsia="zh-CN"/>
        </w:rPr>
      </w:pPr>
      <w:r>
        <w:rPr>
          <w:rFonts w:ascii="Times New Roman" w:eastAsiaTheme="minorEastAsia" w:hAnsi="Times New Roman"/>
          <w:lang w:eastAsia="zh-CN"/>
        </w:rPr>
        <w:t xml:space="preserve"> </w:t>
      </w:r>
      <w:r w:rsidR="00692D7C">
        <w:rPr>
          <w:rFonts w:ascii="Times New Roman" w:eastAsiaTheme="minorEastAsia" w:hAnsi="Times New Roman"/>
          <w:lang w:eastAsia="zh-CN"/>
        </w:rPr>
        <w:t>[5]</w:t>
      </w:r>
      <w:r w:rsidRPr="00584429">
        <w:rPr>
          <w:rFonts w:ascii="Times New Roman" w:eastAsiaTheme="minorEastAsia" w:hAnsi="Times New Roman"/>
          <w:lang w:eastAsia="zh-CN"/>
        </w:rPr>
        <w:t xml:space="preserve"> </w:t>
      </w:r>
      <w:r>
        <w:rPr>
          <w:rFonts w:ascii="Times New Roman" w:eastAsiaTheme="minorEastAsia" w:hAnsi="Times New Roman"/>
          <w:lang w:eastAsia="zh-CN"/>
        </w:rPr>
        <w:t>[11]</w:t>
      </w:r>
      <w:r w:rsidR="00766933">
        <w:rPr>
          <w:rFonts w:ascii="Times New Roman" w:eastAsiaTheme="minorEastAsia" w:hAnsi="Times New Roman"/>
          <w:lang w:eastAsia="zh-CN"/>
        </w:rPr>
        <w:t xml:space="preserve"> </w:t>
      </w:r>
      <w:r w:rsidR="00766933" w:rsidRPr="003D350C">
        <w:rPr>
          <w:rFonts w:ascii="Times New Roman" w:eastAsiaTheme="minorEastAsia" w:hAnsi="Times New Roman"/>
          <w:lang w:eastAsia="zh-CN"/>
        </w:rPr>
        <w:t>do not prefer using CS, due to less robustness to long delay spread, while</w:t>
      </w:r>
      <w:r>
        <w:rPr>
          <w:rFonts w:ascii="Times New Roman" w:eastAsiaTheme="minorEastAsia" w:hAnsi="Times New Roman"/>
          <w:lang w:eastAsia="zh-CN"/>
        </w:rPr>
        <w:t xml:space="preserve"> </w:t>
      </w:r>
      <w:r w:rsidR="00692D7C">
        <w:rPr>
          <w:rFonts w:ascii="Times New Roman" w:eastAsiaTheme="minorEastAsia" w:hAnsi="Times New Roman"/>
          <w:lang w:eastAsia="zh-CN"/>
        </w:rPr>
        <w:t>[14][21]</w:t>
      </w:r>
      <w:r w:rsidR="00766933" w:rsidRPr="003D350C">
        <w:rPr>
          <w:rFonts w:ascii="Times New Roman" w:eastAsiaTheme="minorEastAsia" w:hAnsi="Times New Roman"/>
          <w:lang w:eastAsia="zh-CN"/>
        </w:rPr>
        <w:t xml:space="preserve"> </w:t>
      </w:r>
      <w:r>
        <w:rPr>
          <w:rFonts w:ascii="Times New Roman" w:eastAsiaTheme="minorEastAsia" w:hAnsi="Times New Roman"/>
          <w:lang w:eastAsia="zh-CN"/>
        </w:rPr>
        <w:t xml:space="preserve">[27] </w:t>
      </w:r>
      <w:r w:rsidR="00766933" w:rsidRPr="003D350C">
        <w:rPr>
          <w:rFonts w:ascii="Times New Roman" w:eastAsiaTheme="minorEastAsia" w:hAnsi="Times New Roman"/>
          <w:lang w:eastAsia="zh-CN"/>
        </w:rPr>
        <w:t>prefer to only use</w:t>
      </w:r>
      <w:r w:rsidR="00766933">
        <w:rPr>
          <w:rFonts w:ascii="Times New Roman" w:eastAsiaTheme="minorEastAsia" w:hAnsi="Times New Roman"/>
          <w:lang w:eastAsia="zh-CN"/>
        </w:rPr>
        <w:t xml:space="preserve"> </w:t>
      </w:r>
      <w:r w:rsidR="00766933" w:rsidRPr="003D350C">
        <w:rPr>
          <w:rFonts w:ascii="Times New Roman" w:eastAsiaTheme="minorEastAsia" w:hAnsi="Times New Roman"/>
          <w:lang w:eastAsia="zh-CN"/>
        </w:rPr>
        <w:t>different CS for a cell</w:t>
      </w:r>
      <w:r w:rsidR="00766933">
        <w:rPr>
          <w:rFonts w:ascii="Times New Roman" w:eastAsiaTheme="minorEastAsia" w:hAnsi="Times New Roman"/>
          <w:lang w:eastAsia="zh-CN"/>
        </w:rPr>
        <w:t>, i.e., not consider different root for multiple sequences in a cell</w:t>
      </w:r>
      <w:r w:rsidR="00766933" w:rsidRPr="003D350C">
        <w:rPr>
          <w:rFonts w:ascii="Times New Roman" w:eastAsiaTheme="minorEastAsia" w:hAnsi="Times New Roman"/>
          <w:lang w:eastAsia="zh-CN"/>
        </w:rPr>
        <w:t xml:space="preserve">. </w:t>
      </w:r>
    </w:p>
    <w:p w14:paraId="2D918EF8" w14:textId="77777777" w:rsidR="00766933" w:rsidRPr="00584429" w:rsidRDefault="00766933" w:rsidP="00766933">
      <w:pPr>
        <w:jc w:val="both"/>
        <w:rPr>
          <w:rFonts w:ascii="Times New Roman" w:eastAsiaTheme="minorEastAsia" w:hAnsi="Times New Roman"/>
          <w:color w:val="808080" w:themeColor="background1" w:themeShade="80"/>
          <w:lang w:eastAsia="zh-CN"/>
        </w:rPr>
      </w:pPr>
    </w:p>
    <w:p w14:paraId="44267930" w14:textId="7D45AF75" w:rsidR="00766933" w:rsidRDefault="00766933" w:rsidP="00766933">
      <w:pPr>
        <w:keepNext/>
        <w:tabs>
          <w:tab w:val="left" w:pos="-5500"/>
        </w:tabs>
        <w:spacing w:afterLines="50" w:after="120"/>
        <w:ind w:left="200" w:right="200"/>
        <w:outlineLvl w:val="3"/>
        <w:rPr>
          <w:rFonts w:ascii="Times New Roman" w:eastAsia="微软雅黑" w:hAnsi="Times New Roman"/>
          <w:b/>
          <w:bCs/>
          <w:iCs/>
          <w:lang w:val="en-GB" w:eastAsia="zh-CN"/>
        </w:rPr>
      </w:pPr>
      <w:r w:rsidRPr="00004B74">
        <w:rPr>
          <w:rFonts w:ascii="Times New Roman" w:eastAsia="微软雅黑" w:hAnsi="Times New Roman"/>
          <w:b/>
          <w:bCs/>
          <w:iCs/>
          <w:szCs w:val="20"/>
          <w:highlight w:val="cyan"/>
          <w:lang w:val="en-GB" w:eastAsia="zh-CN"/>
        </w:rPr>
        <w:t>[</w:t>
      </w:r>
      <w:r w:rsidR="008A3EEA" w:rsidRPr="00004B74">
        <w:rPr>
          <w:rFonts w:ascii="Times New Roman" w:eastAsia="微软雅黑" w:hAnsi="Times New Roman"/>
          <w:b/>
          <w:bCs/>
          <w:iCs/>
          <w:szCs w:val="20"/>
          <w:highlight w:val="cyan"/>
          <w:lang w:val="en-GB" w:eastAsia="zh-CN"/>
        </w:rPr>
        <w:t>M</w:t>
      </w:r>
      <w:r w:rsidRPr="00004B74">
        <w:rPr>
          <w:rFonts w:ascii="Times New Roman" w:eastAsia="微软雅黑" w:hAnsi="Times New Roman"/>
          <w:b/>
          <w:bCs/>
          <w:iCs/>
          <w:szCs w:val="20"/>
          <w:highlight w:val="cyan"/>
          <w:lang w:val="en-GB" w:eastAsia="zh-CN"/>
        </w:rPr>
        <w:t xml:space="preserve">][FL1] </w:t>
      </w:r>
      <w:r>
        <w:rPr>
          <w:rFonts w:ascii="Times New Roman" w:eastAsia="微软雅黑" w:hAnsi="Times New Roman"/>
          <w:b/>
          <w:bCs/>
          <w:iCs/>
          <w:szCs w:val="20"/>
          <w:lang w:val="en-GB" w:eastAsia="zh-CN"/>
        </w:rPr>
        <w:t>Question</w:t>
      </w:r>
      <w:r w:rsidRPr="00D90CF7">
        <w:rPr>
          <w:rFonts w:ascii="Times New Roman" w:eastAsia="微软雅黑" w:hAnsi="Times New Roman"/>
          <w:b/>
          <w:bCs/>
          <w:iCs/>
          <w:szCs w:val="20"/>
          <w:lang w:val="en-GB" w:eastAsia="zh-CN"/>
        </w:rPr>
        <w:t xml:space="preserve"> 3.2-</w:t>
      </w:r>
      <w:r>
        <w:rPr>
          <w:rFonts w:ascii="Times New Roman" w:eastAsia="微软雅黑" w:hAnsi="Times New Roman"/>
          <w:b/>
          <w:bCs/>
          <w:iCs/>
          <w:szCs w:val="20"/>
          <w:lang w:val="en-GB" w:eastAsia="zh-CN"/>
        </w:rPr>
        <w:t>2</w:t>
      </w:r>
      <w:r w:rsidRPr="00D90CF7">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r>
        <w:rPr>
          <w:rFonts w:ascii="Times New Roman" w:hAnsi="Times New Roman"/>
          <w:b/>
          <w:bCs/>
          <w:lang w:eastAsia="zh-CN"/>
        </w:rPr>
        <w:t xml:space="preserve">Do you support using </w:t>
      </w:r>
      <w:r>
        <w:rPr>
          <w:rFonts w:ascii="Times New Roman" w:eastAsia="微软雅黑" w:hAnsi="Times New Roman"/>
          <w:b/>
          <w:bCs/>
          <w:iCs/>
          <w:szCs w:val="20"/>
          <w:lang w:val="en-GB" w:eastAsia="zh-CN"/>
        </w:rPr>
        <w:t>different CS for multiple overlaid OFDM sequences for a cell</w:t>
      </w:r>
      <w:r>
        <w:rPr>
          <w:rFonts w:ascii="Times New Roman" w:eastAsia="微软雅黑" w:hAnsi="Times New Roman"/>
          <w:b/>
          <w:bCs/>
          <w:iCs/>
          <w:lang w:val="en-GB" w:eastAsia="zh-CN"/>
        </w:rPr>
        <w:t>?</w:t>
      </w:r>
    </w:p>
    <w:p w14:paraId="13041004" w14:textId="77777777" w:rsidR="00766933" w:rsidRDefault="00766933" w:rsidP="00355947">
      <w:pPr>
        <w:pStyle w:val="00BodyText"/>
        <w:numPr>
          <w:ilvl w:val="0"/>
          <w:numId w:val="37"/>
        </w:numPr>
        <w:rPr>
          <w:rFonts w:ascii="Times New Roman" w:hAnsi="Times New Roman"/>
          <w:b/>
          <w:bCs/>
          <w:sz w:val="20"/>
          <w:lang w:eastAsia="zh-CN"/>
        </w:rPr>
      </w:pPr>
      <w:r w:rsidRPr="00C61125">
        <w:rPr>
          <w:rFonts w:ascii="Times New Roman" w:hAnsi="Times New Roman"/>
          <w:b/>
          <w:bCs/>
          <w:sz w:val="20"/>
          <w:lang w:eastAsia="zh-CN"/>
        </w:rPr>
        <w:t>If yes</w:t>
      </w:r>
      <w:r>
        <w:rPr>
          <w:rFonts w:ascii="Times New Roman" w:hAnsi="Times New Roman"/>
          <w:b/>
          <w:bCs/>
          <w:sz w:val="20"/>
          <w:lang w:eastAsia="zh-CN"/>
        </w:rPr>
        <w:t xml:space="preserve">, what is your preferred maximum number of CS for each M value?  </w:t>
      </w:r>
    </w:p>
    <w:p w14:paraId="1DE71A4F" w14:textId="5BB61585" w:rsidR="00766933" w:rsidRPr="00C61125" w:rsidRDefault="00766933" w:rsidP="00355947">
      <w:pPr>
        <w:pStyle w:val="00BodyText"/>
        <w:numPr>
          <w:ilvl w:val="0"/>
          <w:numId w:val="37"/>
        </w:numPr>
        <w:rPr>
          <w:rFonts w:ascii="Times New Roman" w:hAnsi="Times New Roman"/>
          <w:b/>
          <w:bCs/>
          <w:sz w:val="20"/>
          <w:lang w:eastAsia="zh-CN"/>
        </w:rPr>
      </w:pPr>
      <w:r>
        <w:rPr>
          <w:rFonts w:ascii="Times New Roman" w:hAnsi="Times New Roman" w:hint="eastAsia"/>
          <w:b/>
          <w:bCs/>
          <w:sz w:val="20"/>
          <w:lang w:eastAsia="zh-CN"/>
        </w:rPr>
        <w:t>I</w:t>
      </w:r>
      <w:r>
        <w:rPr>
          <w:rFonts w:ascii="Times New Roman" w:hAnsi="Times New Roman"/>
          <w:b/>
          <w:bCs/>
          <w:sz w:val="20"/>
          <w:lang w:eastAsia="zh-CN"/>
        </w:rPr>
        <w:t xml:space="preserve">f the number of multiple overlaid OFDM sequences is </w:t>
      </w:r>
      <w:r w:rsidR="008A3EEA">
        <w:rPr>
          <w:rFonts w:ascii="Times New Roman" w:hAnsi="Times New Roman"/>
          <w:b/>
          <w:bCs/>
          <w:sz w:val="20"/>
          <w:lang w:eastAsia="zh-CN"/>
        </w:rPr>
        <w:t xml:space="preserve">no </w:t>
      </w:r>
      <w:r>
        <w:rPr>
          <w:rFonts w:ascii="Times New Roman" w:hAnsi="Times New Roman"/>
          <w:b/>
          <w:bCs/>
          <w:sz w:val="20"/>
          <w:lang w:eastAsia="zh-CN"/>
        </w:rPr>
        <w:t>larger than the maximum number of CS, do you prefer to only use CS or, different CS + different roots for the multiple overlaid OFDM sequences?</w:t>
      </w:r>
    </w:p>
    <w:tbl>
      <w:tblPr>
        <w:tblStyle w:val="TableGrid19"/>
        <w:tblW w:w="8784" w:type="dxa"/>
        <w:tblInd w:w="200" w:type="dxa"/>
        <w:tblLayout w:type="fixed"/>
        <w:tblLook w:val="04A0" w:firstRow="1" w:lastRow="0" w:firstColumn="1" w:lastColumn="0" w:noHBand="0" w:noVBand="1"/>
      </w:tblPr>
      <w:tblGrid>
        <w:gridCol w:w="1479"/>
        <w:gridCol w:w="1039"/>
        <w:gridCol w:w="6266"/>
      </w:tblGrid>
      <w:tr w:rsidR="00766933" w14:paraId="03693D17" w14:textId="77777777" w:rsidTr="00BB7D1B">
        <w:tc>
          <w:tcPr>
            <w:tcW w:w="1479" w:type="dxa"/>
            <w:shd w:val="clear" w:color="auto" w:fill="D9D9D9" w:themeFill="background1" w:themeFillShade="D9"/>
          </w:tcPr>
          <w:p w14:paraId="45E90CA9" w14:textId="77777777" w:rsidR="00766933" w:rsidRDefault="00766933" w:rsidP="00BB7D1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18977F92" w14:textId="77777777" w:rsidR="00766933" w:rsidRDefault="00766933" w:rsidP="00BB7D1B">
            <w:pPr>
              <w:ind w:left="200" w:right="200"/>
              <w:rPr>
                <w:rFonts w:ascii="Times New Roman" w:hAnsi="Times New Roman"/>
              </w:rPr>
            </w:pPr>
            <w:r>
              <w:rPr>
                <w:rFonts w:ascii="Times New Roman" w:hAnsi="Times New Roman"/>
              </w:rPr>
              <w:t>Y/N</w:t>
            </w:r>
          </w:p>
        </w:tc>
        <w:tc>
          <w:tcPr>
            <w:tcW w:w="6266" w:type="dxa"/>
            <w:shd w:val="clear" w:color="auto" w:fill="D9D9D9" w:themeFill="background1" w:themeFillShade="D9"/>
          </w:tcPr>
          <w:p w14:paraId="0705C528" w14:textId="77777777" w:rsidR="00766933" w:rsidRDefault="00766933" w:rsidP="00BB7D1B">
            <w:pPr>
              <w:ind w:left="200" w:right="200"/>
              <w:rPr>
                <w:rFonts w:ascii="Times New Roman" w:hAnsi="Times New Roman"/>
              </w:rPr>
            </w:pPr>
            <w:r>
              <w:rPr>
                <w:rFonts w:ascii="Times New Roman" w:hAnsi="Times New Roman"/>
              </w:rPr>
              <w:t>Comments</w:t>
            </w:r>
          </w:p>
        </w:tc>
      </w:tr>
      <w:tr w:rsidR="00766933" w14:paraId="48DD1AEC" w14:textId="77777777" w:rsidTr="00BB7D1B">
        <w:tc>
          <w:tcPr>
            <w:tcW w:w="1479" w:type="dxa"/>
          </w:tcPr>
          <w:p w14:paraId="77595F9D" w14:textId="77777777" w:rsidR="00766933" w:rsidRDefault="00766933" w:rsidP="00BB7D1B">
            <w:pPr>
              <w:ind w:left="200" w:right="200"/>
              <w:rPr>
                <w:rFonts w:ascii="Times New Roman" w:eastAsiaTheme="minorEastAsia" w:hAnsi="Times New Roman"/>
                <w:lang w:eastAsia="zh-CN"/>
              </w:rPr>
            </w:pPr>
          </w:p>
        </w:tc>
        <w:tc>
          <w:tcPr>
            <w:tcW w:w="1039" w:type="dxa"/>
          </w:tcPr>
          <w:p w14:paraId="3AB5F615" w14:textId="77777777" w:rsidR="00766933" w:rsidRDefault="00766933" w:rsidP="00BB7D1B">
            <w:pPr>
              <w:ind w:left="200" w:right="200"/>
              <w:rPr>
                <w:rFonts w:ascii="Times New Roman" w:eastAsiaTheme="minorEastAsia" w:hAnsi="Times New Roman"/>
                <w:lang w:eastAsia="zh-CN"/>
              </w:rPr>
            </w:pPr>
          </w:p>
        </w:tc>
        <w:tc>
          <w:tcPr>
            <w:tcW w:w="6266" w:type="dxa"/>
          </w:tcPr>
          <w:p w14:paraId="71AE5AC5" w14:textId="77777777" w:rsidR="00766933" w:rsidRDefault="00766933" w:rsidP="00BB7D1B">
            <w:pPr>
              <w:ind w:left="200" w:right="200"/>
              <w:rPr>
                <w:rFonts w:ascii="Times New Roman" w:eastAsiaTheme="minorEastAsia" w:hAnsi="Times New Roman"/>
              </w:rPr>
            </w:pPr>
          </w:p>
        </w:tc>
      </w:tr>
    </w:tbl>
    <w:p w14:paraId="655EA42D" w14:textId="77777777" w:rsidR="00766933" w:rsidRDefault="00766933" w:rsidP="00766933">
      <w:pPr>
        <w:jc w:val="both"/>
        <w:rPr>
          <w:rFonts w:ascii="Times New Roman" w:hAnsi="Times New Roman"/>
        </w:rPr>
      </w:pPr>
    </w:p>
    <w:p w14:paraId="7ACD4762" w14:textId="77777777" w:rsidR="00766933" w:rsidRPr="00D90CF7" w:rsidRDefault="00766933" w:rsidP="00766933">
      <w:pPr>
        <w:rPr>
          <w:rFonts w:ascii="Times New Roman" w:hAnsi="Times New Roman"/>
        </w:rPr>
      </w:pPr>
    </w:p>
    <w:p w14:paraId="3038702A" w14:textId="16EE1B4C" w:rsidR="00766933" w:rsidRDefault="00584429" w:rsidP="00766933">
      <w:pPr>
        <w:jc w:val="both"/>
        <w:rPr>
          <w:rFonts w:ascii="Times New Roman" w:eastAsiaTheme="minorEastAsia" w:hAnsi="Times New Roman"/>
          <w:lang w:eastAsia="zh-CN"/>
        </w:rPr>
      </w:pPr>
      <w:r>
        <w:rPr>
          <w:rFonts w:ascii="Times New Roman" w:eastAsiaTheme="minorEastAsia" w:hAnsi="Times New Roman"/>
          <w:lang w:eastAsia="zh-CN"/>
        </w:rPr>
        <w:t xml:space="preserve">[2] </w:t>
      </w:r>
      <w:r w:rsidR="00692D7C">
        <w:rPr>
          <w:rFonts w:ascii="Times New Roman" w:eastAsiaTheme="minorEastAsia" w:hAnsi="Times New Roman"/>
          <w:lang w:eastAsia="zh-CN"/>
        </w:rPr>
        <w:t>[4]</w:t>
      </w:r>
      <w:r>
        <w:rPr>
          <w:rFonts w:ascii="Times New Roman" w:eastAsiaTheme="minorEastAsia" w:hAnsi="Times New Roman"/>
          <w:lang w:eastAsia="zh-CN"/>
        </w:rPr>
        <w:t xml:space="preserve"> [7] </w:t>
      </w:r>
      <w:r w:rsidR="00692D7C">
        <w:rPr>
          <w:rFonts w:ascii="Times New Roman" w:eastAsiaTheme="minorEastAsia" w:hAnsi="Times New Roman"/>
          <w:lang w:eastAsia="zh-CN"/>
        </w:rPr>
        <w:t>[8]</w:t>
      </w:r>
      <w:r>
        <w:rPr>
          <w:rFonts w:ascii="Times New Roman" w:eastAsiaTheme="minorEastAsia" w:hAnsi="Times New Roman"/>
          <w:lang w:eastAsia="zh-CN"/>
        </w:rPr>
        <w:t xml:space="preserve"> </w:t>
      </w:r>
      <w:r w:rsidR="00692D7C">
        <w:rPr>
          <w:rFonts w:ascii="Times New Roman" w:eastAsiaTheme="minorEastAsia" w:hAnsi="Times New Roman"/>
          <w:lang w:eastAsia="zh-CN"/>
        </w:rPr>
        <w:t>[14]</w:t>
      </w:r>
      <w:r w:rsidR="00766933" w:rsidRPr="00D90CF7">
        <w:rPr>
          <w:rFonts w:ascii="Times New Roman" w:eastAsiaTheme="minorEastAsia" w:hAnsi="Times New Roman"/>
          <w:lang w:eastAsia="zh-CN"/>
        </w:rPr>
        <w:t xml:space="preserve"> </w:t>
      </w:r>
      <w:r w:rsidR="00766933">
        <w:rPr>
          <w:rFonts w:ascii="Times New Roman" w:eastAsiaTheme="minorEastAsia" w:hAnsi="Times New Roman"/>
          <w:lang w:eastAsia="zh-CN"/>
        </w:rPr>
        <w:t>propose to use</w:t>
      </w:r>
      <w:r w:rsidR="00766933" w:rsidRPr="00D90CF7">
        <w:rPr>
          <w:rFonts w:ascii="Times New Roman" w:eastAsiaTheme="minorEastAsia" w:hAnsi="Times New Roman"/>
          <w:lang w:eastAsia="zh-CN"/>
        </w:rPr>
        <w:t xml:space="preserve"> different overlaid OFDM sequence for different cells to minimize inter-cell interference. </w:t>
      </w:r>
      <w:r w:rsidR="00692D7C">
        <w:rPr>
          <w:rFonts w:ascii="Times New Roman" w:eastAsiaTheme="minorEastAsia" w:hAnsi="Times New Roman"/>
          <w:lang w:eastAsia="zh-CN"/>
        </w:rPr>
        <w:t>[2]</w:t>
      </w:r>
      <w:r w:rsidR="00D50BF3" w:rsidRPr="00D50BF3">
        <w:rPr>
          <w:rFonts w:ascii="Times New Roman" w:eastAsiaTheme="minorEastAsia" w:hAnsi="Times New Roman"/>
          <w:lang w:eastAsia="zh-CN"/>
        </w:rPr>
        <w:t xml:space="preserve"> </w:t>
      </w:r>
      <w:r w:rsidR="00D50BF3">
        <w:rPr>
          <w:rFonts w:ascii="Times New Roman" w:eastAsiaTheme="minorEastAsia" w:hAnsi="Times New Roman"/>
          <w:lang w:eastAsia="zh-CN"/>
        </w:rPr>
        <w:t>[4]</w:t>
      </w:r>
      <w:r w:rsidR="00766933" w:rsidRPr="00D90CF7">
        <w:rPr>
          <w:rFonts w:ascii="Times New Roman" w:eastAsiaTheme="minorEastAsia" w:hAnsi="Times New Roman"/>
          <w:lang w:eastAsia="zh-CN"/>
        </w:rPr>
        <w:t xml:space="preserve"> analyze that, ZC sequences generated by the same root but difference cyclic shifts may not reduce inter-cell interference, since the timing difference between different cells may be larger than the minimum cyclic shift which results in strong interference, while different root helps because the aperiodic cross-correlation between sequences with different root can be kept small even with large timing difference among cells. </w:t>
      </w:r>
    </w:p>
    <w:p w14:paraId="0033D4F4" w14:textId="5BD930BD" w:rsidR="00766933" w:rsidRDefault="00692D7C" w:rsidP="00766933">
      <w:pPr>
        <w:jc w:val="both"/>
        <w:rPr>
          <w:rFonts w:ascii="Times New Roman" w:eastAsiaTheme="minorEastAsia" w:hAnsi="Times New Roman"/>
          <w:lang w:eastAsia="zh-CN"/>
        </w:rPr>
      </w:pPr>
      <w:r>
        <w:rPr>
          <w:rFonts w:ascii="Times New Roman" w:eastAsiaTheme="minorEastAsia" w:hAnsi="Times New Roman" w:hint="eastAsia"/>
          <w:lang w:eastAsia="zh-CN"/>
        </w:rPr>
        <w:t>[8]</w:t>
      </w:r>
      <w:r w:rsidR="00766933">
        <w:rPr>
          <w:rFonts w:ascii="Times New Roman" w:eastAsiaTheme="minorEastAsia" w:hAnsi="Times New Roman"/>
          <w:lang w:eastAsia="zh-CN"/>
        </w:rPr>
        <w:t xml:space="preserve"> </w:t>
      </w:r>
      <w:r w:rsidR="00766933">
        <w:rPr>
          <w:rFonts w:ascii="Times New Roman" w:eastAsiaTheme="minorEastAsia" w:hAnsi="Times New Roman" w:hint="eastAsia"/>
          <w:lang w:eastAsia="zh-CN"/>
        </w:rPr>
        <w:t>thinks</w:t>
      </w:r>
      <w:r w:rsidR="00766933">
        <w:rPr>
          <w:rFonts w:ascii="Times New Roman" w:eastAsiaTheme="minorEastAsia" w:hAnsi="Times New Roman"/>
          <w:lang w:eastAsia="zh-CN"/>
        </w:rPr>
        <w:t xml:space="preserve"> it can be up to gNB implementation to configure same or different sets of sequences for different cells. </w:t>
      </w:r>
    </w:p>
    <w:p w14:paraId="5F7D3203" w14:textId="77777777" w:rsidR="00766933" w:rsidRDefault="00766933" w:rsidP="00766933">
      <w:pPr>
        <w:jc w:val="both"/>
        <w:rPr>
          <w:rFonts w:ascii="Times New Roman" w:eastAsiaTheme="minorEastAsia" w:hAnsi="Times New Roman"/>
          <w:lang w:eastAsia="zh-CN"/>
        </w:rPr>
      </w:pPr>
    </w:p>
    <w:p w14:paraId="1EAE5B12" w14:textId="66A50203" w:rsidR="00766933" w:rsidRDefault="00766933" w:rsidP="00766933">
      <w:pPr>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L suggests to agree different roots for different cells. Regarding different roots for a cell, it depends on Question 3.2-1</w:t>
      </w:r>
      <w:r w:rsidR="00E45972">
        <w:rPr>
          <w:rFonts w:ascii="Times New Roman" w:eastAsiaTheme="minorEastAsia" w:hAnsi="Times New Roman"/>
          <w:lang w:eastAsia="zh-CN"/>
        </w:rPr>
        <w:t xml:space="preserve"> &amp; 3.2-2</w:t>
      </w:r>
      <w:r>
        <w:rPr>
          <w:rFonts w:ascii="Times New Roman" w:eastAsiaTheme="minorEastAsia" w:hAnsi="Times New Roman"/>
          <w:lang w:eastAsia="zh-CN"/>
        </w:rPr>
        <w:t xml:space="preserve"> and number of overlaid OFDM sequences per OON ON chip, thus FL suggests it FFS. </w:t>
      </w:r>
    </w:p>
    <w:p w14:paraId="21E88F8B" w14:textId="77777777" w:rsidR="00766933" w:rsidRPr="00D90CF7" w:rsidRDefault="00766933" w:rsidP="00766933">
      <w:pPr>
        <w:rPr>
          <w:rFonts w:ascii="Times New Roman" w:eastAsiaTheme="minorEastAsia" w:hAnsi="Times New Roman"/>
          <w:lang w:eastAsia="zh-CN"/>
        </w:rPr>
      </w:pPr>
    </w:p>
    <w:p w14:paraId="71D77E57" w14:textId="1E6DA7C3" w:rsidR="00766933" w:rsidRDefault="00766933" w:rsidP="00766933">
      <w:pPr>
        <w:keepNext/>
        <w:tabs>
          <w:tab w:val="left" w:pos="-5500"/>
        </w:tabs>
        <w:spacing w:afterLines="50" w:after="120"/>
        <w:ind w:left="200" w:right="200"/>
        <w:outlineLvl w:val="3"/>
        <w:rPr>
          <w:rFonts w:ascii="Times New Roman" w:eastAsia="微软雅黑" w:hAnsi="Times New Roman"/>
          <w:lang w:val="en-GB" w:eastAsia="zh-CN"/>
        </w:rPr>
      </w:pPr>
      <w:r w:rsidRPr="00D90CF7">
        <w:rPr>
          <w:rFonts w:ascii="Times New Roman" w:eastAsia="微软雅黑" w:hAnsi="Times New Roman"/>
          <w:b/>
          <w:bCs/>
          <w:iCs/>
          <w:szCs w:val="20"/>
          <w:highlight w:val="yellow"/>
          <w:lang w:val="en-GB" w:eastAsia="zh-CN"/>
        </w:rPr>
        <w:t xml:space="preserve">[H][FL1] </w:t>
      </w:r>
      <w:r w:rsidRPr="00D90CF7">
        <w:rPr>
          <w:rFonts w:ascii="Times New Roman" w:eastAsia="微软雅黑" w:hAnsi="Times New Roman"/>
          <w:b/>
          <w:bCs/>
          <w:iCs/>
          <w:szCs w:val="20"/>
          <w:lang w:val="en-GB" w:eastAsia="zh-CN"/>
        </w:rPr>
        <w:t>Proposal 3.2-4:</w:t>
      </w:r>
      <w:r w:rsidRPr="00D90CF7">
        <w:rPr>
          <w:rFonts w:ascii="Times New Roman" w:eastAsia="微软雅黑" w:hAnsi="Times New Roman"/>
          <w:iCs/>
          <w:szCs w:val="20"/>
          <w:lang w:val="en-GB" w:eastAsia="zh-CN"/>
        </w:rPr>
        <w:t xml:space="preserve"> </w:t>
      </w:r>
      <w:r w:rsidRPr="00D90CF7">
        <w:rPr>
          <w:rFonts w:ascii="Times New Roman" w:eastAsia="微软雅黑" w:hAnsi="Times New Roman"/>
          <w:lang w:val="en-GB" w:eastAsia="zh-CN"/>
        </w:rPr>
        <w:t>Different overlaid OFDM sequences based on different root</w:t>
      </w:r>
      <w:r w:rsidR="005B695A">
        <w:rPr>
          <w:rFonts w:ascii="Times New Roman" w:eastAsia="微软雅黑" w:hAnsi="Times New Roman"/>
          <w:lang w:val="en-GB" w:eastAsia="zh-CN"/>
        </w:rPr>
        <w:t>s</w:t>
      </w:r>
      <w:r w:rsidRPr="00D90CF7">
        <w:rPr>
          <w:rFonts w:ascii="Times New Roman" w:eastAsia="微软雅黑" w:hAnsi="Times New Roman"/>
          <w:lang w:val="en-GB" w:eastAsia="zh-CN"/>
        </w:rPr>
        <w:t xml:space="preserve"> </w:t>
      </w:r>
      <w:r w:rsidR="008A3EEA">
        <w:rPr>
          <w:rFonts w:ascii="Times New Roman" w:eastAsia="微软雅黑" w:hAnsi="Times New Roman"/>
          <w:lang w:val="en-GB" w:eastAsia="zh-CN"/>
        </w:rPr>
        <w:t>are</w:t>
      </w:r>
      <w:r w:rsidRPr="00D90CF7">
        <w:rPr>
          <w:rFonts w:ascii="Times New Roman" w:eastAsia="微软雅黑" w:hAnsi="Times New Roman"/>
          <w:lang w:val="en-GB" w:eastAsia="zh-CN"/>
        </w:rPr>
        <w:t xml:space="preserve"> used </w:t>
      </w:r>
      <w:r w:rsidR="005B695A">
        <w:rPr>
          <w:rFonts w:ascii="Times New Roman" w:eastAsia="微软雅黑" w:hAnsi="Times New Roman"/>
          <w:lang w:val="en-GB" w:eastAsia="zh-CN"/>
        </w:rPr>
        <w:t>for different cells</w:t>
      </w:r>
      <w:r>
        <w:rPr>
          <w:rFonts w:ascii="Times New Roman" w:eastAsia="微软雅黑" w:hAnsi="Times New Roman" w:hint="eastAsia"/>
          <w:lang w:val="en-GB" w:eastAsia="zh-CN"/>
        </w:rPr>
        <w:t>.</w:t>
      </w:r>
      <w:r>
        <w:rPr>
          <w:rFonts w:ascii="Times New Roman" w:eastAsia="微软雅黑" w:hAnsi="Times New Roman"/>
          <w:lang w:val="en-GB" w:eastAsia="zh-CN"/>
        </w:rPr>
        <w:t xml:space="preserve"> </w:t>
      </w:r>
    </w:p>
    <w:p w14:paraId="7316CE4E" w14:textId="77777777" w:rsidR="00766933" w:rsidRPr="00D90CF7" w:rsidRDefault="00766933" w:rsidP="00766933">
      <w:pPr>
        <w:pStyle w:val="00BodyText"/>
        <w:rPr>
          <w:lang w:val="en-GB" w:eastAsia="zh-CN"/>
        </w:rPr>
      </w:pPr>
      <w:r>
        <w:rPr>
          <w:rFonts w:hint="eastAsia"/>
          <w:lang w:val="en-GB" w:eastAsia="zh-CN"/>
        </w:rPr>
        <w:t xml:space="preserve"> </w:t>
      </w:r>
      <w:r>
        <w:rPr>
          <w:lang w:val="en-GB" w:eastAsia="zh-CN"/>
        </w:rPr>
        <w:t xml:space="preserve">   </w:t>
      </w:r>
    </w:p>
    <w:tbl>
      <w:tblPr>
        <w:tblStyle w:val="TableGrid19"/>
        <w:tblW w:w="8784" w:type="dxa"/>
        <w:tblInd w:w="200" w:type="dxa"/>
        <w:tblLayout w:type="fixed"/>
        <w:tblLook w:val="04A0" w:firstRow="1" w:lastRow="0" w:firstColumn="1" w:lastColumn="0" w:noHBand="0" w:noVBand="1"/>
      </w:tblPr>
      <w:tblGrid>
        <w:gridCol w:w="1479"/>
        <w:gridCol w:w="1039"/>
        <w:gridCol w:w="6266"/>
      </w:tblGrid>
      <w:tr w:rsidR="00766933" w14:paraId="79F22668" w14:textId="77777777" w:rsidTr="00BB7D1B">
        <w:tc>
          <w:tcPr>
            <w:tcW w:w="1479" w:type="dxa"/>
            <w:shd w:val="clear" w:color="auto" w:fill="D9D9D9" w:themeFill="background1" w:themeFillShade="D9"/>
          </w:tcPr>
          <w:p w14:paraId="4CF58C88" w14:textId="77777777" w:rsidR="00766933" w:rsidRDefault="00766933" w:rsidP="00BB7D1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31D238A" w14:textId="77777777" w:rsidR="00766933" w:rsidRDefault="00766933" w:rsidP="00BB7D1B">
            <w:pPr>
              <w:ind w:left="200" w:right="200"/>
              <w:rPr>
                <w:rFonts w:ascii="Times New Roman" w:hAnsi="Times New Roman"/>
              </w:rPr>
            </w:pPr>
            <w:r>
              <w:rPr>
                <w:rFonts w:ascii="Times New Roman" w:hAnsi="Times New Roman"/>
              </w:rPr>
              <w:t>Y/N</w:t>
            </w:r>
          </w:p>
        </w:tc>
        <w:tc>
          <w:tcPr>
            <w:tcW w:w="6266" w:type="dxa"/>
            <w:shd w:val="clear" w:color="auto" w:fill="D9D9D9" w:themeFill="background1" w:themeFillShade="D9"/>
          </w:tcPr>
          <w:p w14:paraId="0FE9085A" w14:textId="77777777" w:rsidR="00766933" w:rsidRDefault="00766933" w:rsidP="00BB7D1B">
            <w:pPr>
              <w:ind w:left="200" w:right="200"/>
              <w:rPr>
                <w:rFonts w:ascii="Times New Roman" w:hAnsi="Times New Roman"/>
              </w:rPr>
            </w:pPr>
            <w:r>
              <w:rPr>
                <w:rFonts w:ascii="Times New Roman" w:hAnsi="Times New Roman"/>
              </w:rPr>
              <w:t>Comments</w:t>
            </w:r>
          </w:p>
        </w:tc>
      </w:tr>
      <w:tr w:rsidR="00766933" w14:paraId="205E2EDF" w14:textId="77777777" w:rsidTr="00BB7D1B">
        <w:tc>
          <w:tcPr>
            <w:tcW w:w="1479" w:type="dxa"/>
          </w:tcPr>
          <w:p w14:paraId="59B86016" w14:textId="77777777" w:rsidR="00766933" w:rsidRDefault="00766933" w:rsidP="00BB7D1B">
            <w:pPr>
              <w:ind w:left="200" w:right="200"/>
              <w:rPr>
                <w:rFonts w:ascii="Times New Roman" w:eastAsiaTheme="minorEastAsia" w:hAnsi="Times New Roman"/>
                <w:lang w:eastAsia="zh-CN"/>
              </w:rPr>
            </w:pPr>
          </w:p>
        </w:tc>
        <w:tc>
          <w:tcPr>
            <w:tcW w:w="1039" w:type="dxa"/>
          </w:tcPr>
          <w:p w14:paraId="114B1306" w14:textId="77777777" w:rsidR="00766933" w:rsidRDefault="00766933" w:rsidP="00BB7D1B">
            <w:pPr>
              <w:ind w:left="200" w:right="200"/>
              <w:rPr>
                <w:rFonts w:ascii="Times New Roman" w:eastAsiaTheme="minorEastAsia" w:hAnsi="Times New Roman"/>
                <w:lang w:eastAsia="zh-CN"/>
              </w:rPr>
            </w:pPr>
          </w:p>
        </w:tc>
        <w:tc>
          <w:tcPr>
            <w:tcW w:w="6266" w:type="dxa"/>
          </w:tcPr>
          <w:p w14:paraId="0825774B" w14:textId="77777777" w:rsidR="00766933" w:rsidRDefault="00766933" w:rsidP="00BB7D1B">
            <w:pPr>
              <w:ind w:left="200" w:right="200"/>
              <w:rPr>
                <w:rFonts w:ascii="Times New Roman" w:eastAsiaTheme="minorEastAsia" w:hAnsi="Times New Roman"/>
              </w:rPr>
            </w:pPr>
          </w:p>
        </w:tc>
      </w:tr>
    </w:tbl>
    <w:p w14:paraId="5838E472" w14:textId="77777777" w:rsidR="00766933" w:rsidRDefault="00766933" w:rsidP="00766933">
      <w:pPr>
        <w:pStyle w:val="00BodyText"/>
        <w:rPr>
          <w:lang w:val="en-GB"/>
        </w:rPr>
      </w:pPr>
    </w:p>
    <w:p w14:paraId="4A2CC6BB" w14:textId="20A9B004" w:rsidR="00766933" w:rsidRPr="00983E81" w:rsidRDefault="00766933" w:rsidP="00983E81">
      <w:pPr>
        <w:jc w:val="both"/>
        <w:rPr>
          <w:rFonts w:ascii="Times New Roman" w:eastAsiaTheme="minorEastAsia" w:hAnsi="Times New Roman"/>
        </w:rPr>
      </w:pPr>
      <w:r w:rsidRPr="00983E81">
        <w:rPr>
          <w:rFonts w:ascii="Times New Roman" w:eastAsiaTheme="minorEastAsia" w:hAnsi="Times New Roman"/>
          <w:szCs w:val="20"/>
          <w:lang w:eastAsia="zh-CN"/>
        </w:rPr>
        <w:t xml:space="preserve">Regarding the configuration signaling, </w:t>
      </w:r>
      <w:r w:rsidR="00692D7C">
        <w:rPr>
          <w:rFonts w:ascii="Times New Roman" w:eastAsiaTheme="minorEastAsia" w:hAnsi="Times New Roman"/>
          <w:szCs w:val="20"/>
        </w:rPr>
        <w:t>[2][4][8]</w:t>
      </w:r>
      <w:r w:rsidRPr="00983E81">
        <w:rPr>
          <w:rFonts w:ascii="Times New Roman" w:eastAsiaTheme="minorEastAsia" w:hAnsi="Times New Roman"/>
          <w:szCs w:val="20"/>
        </w:rPr>
        <w:t xml:space="preserve"> propose it to be configurable by the network to have more flexibility. </w:t>
      </w:r>
      <w:r w:rsidR="00692D7C">
        <w:rPr>
          <w:rFonts w:ascii="Times New Roman" w:eastAsiaTheme="minorEastAsia" w:hAnsi="Times New Roman"/>
        </w:rPr>
        <w:t>[3][5][19]</w:t>
      </w:r>
      <w:r w:rsidRPr="00983E81">
        <w:rPr>
          <w:rFonts w:ascii="Times New Roman" w:eastAsiaTheme="minorEastAsia" w:hAnsi="Times New Roman"/>
        </w:rPr>
        <w:t xml:space="preserve"> prefer a pre-defined rule. </w:t>
      </w:r>
      <w:r w:rsidR="00692D7C">
        <w:rPr>
          <w:rFonts w:ascii="Times New Roman" w:eastAsiaTheme="minorEastAsia" w:hAnsi="Times New Roman"/>
        </w:rPr>
        <w:t>[3]</w:t>
      </w:r>
      <w:r w:rsidRPr="00983E81">
        <w:rPr>
          <w:rFonts w:ascii="Times New Roman" w:eastAsiaTheme="minorEastAsia" w:hAnsi="Times New Roman"/>
        </w:rPr>
        <w:t xml:space="preserve"> prefers the overlaid ZC sequences is enumerated in increasing order of first increasing cyclic shift of a root ZC sequence and then in increasing order of the root index. </w:t>
      </w:r>
      <w:r w:rsidR="00692D7C">
        <w:rPr>
          <w:rFonts w:ascii="Times New Roman" w:eastAsiaTheme="minorEastAsia" w:hAnsi="Times New Roman"/>
        </w:rPr>
        <w:t>[5][19]</w:t>
      </w:r>
      <w:r w:rsidRPr="00983E81">
        <w:rPr>
          <w:rFonts w:ascii="Times New Roman" w:eastAsiaTheme="minorEastAsia" w:hAnsi="Times New Roman"/>
        </w:rPr>
        <w:t xml:space="preserve"> prefers to use similar rule to derive the root as NR PRACH. </w:t>
      </w:r>
    </w:p>
    <w:p w14:paraId="32D0C53B" w14:textId="77777777" w:rsidR="00766933" w:rsidRPr="0082096E" w:rsidRDefault="00766933" w:rsidP="00766933">
      <w:pPr>
        <w:pStyle w:val="00BodyText"/>
        <w:rPr>
          <w:rFonts w:ascii="Times New Roman" w:eastAsiaTheme="minorEastAsia" w:hAnsi="Times New Roman"/>
          <w:sz w:val="20"/>
          <w:lang w:eastAsia="zh-CN"/>
        </w:rPr>
      </w:pPr>
      <w:r w:rsidRPr="0082096E">
        <w:rPr>
          <w:rFonts w:ascii="Times New Roman" w:eastAsiaTheme="minorEastAsia" w:hAnsi="Times New Roman"/>
          <w:sz w:val="20"/>
          <w:lang w:eastAsia="zh-CN"/>
        </w:rPr>
        <w:t xml:space="preserve">FL suggests to discuss the detailed configuration signaling after progress of question 3.2-1 and 3.2-2. </w:t>
      </w:r>
    </w:p>
    <w:p w14:paraId="59D092FB" w14:textId="77777777" w:rsidR="00970480" w:rsidRDefault="00037EFE">
      <w:pPr>
        <w:pStyle w:val="31"/>
        <w:rPr>
          <w:rFonts w:ascii="Times New Roman" w:hAnsi="Times New Roman" w:cs="Times New Roman"/>
          <w:lang w:val="fr-FR" w:eastAsia="zh-CN"/>
        </w:rPr>
      </w:pPr>
      <w:r>
        <w:rPr>
          <w:rFonts w:ascii="Times New Roman" w:hAnsi="Times New Roman" w:cs="Times New Roman"/>
          <w:lang w:val="fr-FR" w:eastAsia="zh-CN"/>
        </w:rPr>
        <w:t xml:space="preserve">How to carry information by OFDM sequences </w:t>
      </w:r>
    </w:p>
    <w:p w14:paraId="31A39E52" w14:textId="77777777" w:rsidR="00970480" w:rsidRDefault="00037EFE" w:rsidP="00B04FA6">
      <w:pPr>
        <w:pStyle w:val="a1"/>
        <w:numPr>
          <w:ilvl w:val="0"/>
          <w:numId w:val="27"/>
        </w:numPr>
        <w:ind w:left="200" w:right="200" w:firstLine="200"/>
        <w:rPr>
          <w:rFonts w:eastAsiaTheme="minorEastAsia"/>
        </w:rPr>
      </w:pPr>
      <w:r>
        <w:rPr>
          <w:rFonts w:eastAsiaTheme="minorEastAsia"/>
        </w:rPr>
        <w:t xml:space="preserve">In case of overlaid OFDM sequence not carrying information, RAN1 made following agreement </w:t>
      </w:r>
    </w:p>
    <w:tbl>
      <w:tblPr>
        <w:tblStyle w:val="afffb"/>
        <w:tblW w:w="0" w:type="auto"/>
        <w:tblInd w:w="360" w:type="dxa"/>
        <w:tblLook w:val="04A0" w:firstRow="1" w:lastRow="0" w:firstColumn="1" w:lastColumn="0" w:noHBand="0" w:noVBand="1"/>
      </w:tblPr>
      <w:tblGrid>
        <w:gridCol w:w="8700"/>
      </w:tblGrid>
      <w:tr w:rsidR="00970480" w14:paraId="2A6EFE3A" w14:textId="77777777">
        <w:tc>
          <w:tcPr>
            <w:tcW w:w="9060" w:type="dxa"/>
          </w:tcPr>
          <w:p w14:paraId="6CFD8248" w14:textId="77777777" w:rsidR="00970480" w:rsidRDefault="00037EFE">
            <w:pPr>
              <w:ind w:left="200" w:right="200"/>
              <w:jc w:val="both"/>
              <w:rPr>
                <w:rFonts w:ascii="Times New Roman" w:hAnsi="Times New Roman"/>
                <w:lang w:eastAsia="ko-KR" w:bidi="ar"/>
              </w:rPr>
            </w:pPr>
            <w:r>
              <w:rPr>
                <w:rFonts w:ascii="Times New Roman" w:hAnsi="Times New Roman"/>
                <w:highlight w:val="green"/>
                <w:lang w:eastAsia="ko-KR" w:bidi="ar"/>
              </w:rPr>
              <w:t>Agreement</w:t>
            </w:r>
          </w:p>
          <w:p w14:paraId="547C03D5" w14:textId="77777777" w:rsidR="00970480" w:rsidRDefault="00037EFE">
            <w:pPr>
              <w:ind w:left="200" w:right="200"/>
              <w:jc w:val="both"/>
              <w:rPr>
                <w:rFonts w:ascii="Times New Roman" w:eastAsiaTheme="minorEastAsia" w:hAnsi="Times New Roman"/>
              </w:rPr>
            </w:pPr>
            <w:bookmarkStart w:id="18" w:name="_Hlk182297055"/>
            <w:r>
              <w:rPr>
                <w:rFonts w:ascii="Times New Roman" w:eastAsiaTheme="minorEastAsia" w:hAnsi="Times New Roman"/>
              </w:rPr>
              <w:t xml:space="preserve">In case of overlaid OFDM sequence not carrying information: </w:t>
            </w:r>
            <w:bookmarkEnd w:id="18"/>
          </w:p>
          <w:p w14:paraId="34ABF000" w14:textId="77777777" w:rsidR="00970480" w:rsidRDefault="00037EFE" w:rsidP="00B04FA6">
            <w:pPr>
              <w:pStyle w:val="a1"/>
              <w:numPr>
                <w:ilvl w:val="0"/>
                <w:numId w:val="25"/>
              </w:numPr>
              <w:ind w:left="200" w:right="200" w:firstLine="200"/>
            </w:pPr>
            <w:r>
              <w:t>Option 1: Single overlaid sequence is on each OOK ‘ON’ symbol.</w:t>
            </w:r>
          </w:p>
          <w:p w14:paraId="4322FFE0" w14:textId="77777777" w:rsidR="00970480" w:rsidRDefault="00037EFE" w:rsidP="00B04FA6">
            <w:pPr>
              <w:pStyle w:val="a1"/>
              <w:numPr>
                <w:ilvl w:val="0"/>
                <w:numId w:val="25"/>
              </w:numPr>
              <w:ind w:left="200" w:right="200" w:firstLine="200"/>
            </w:pPr>
            <w:r>
              <w:t>Note 1: multiple overlaid OFDM sequences are specified.</w:t>
            </w:r>
          </w:p>
          <w:p w14:paraId="30BEFFFB" w14:textId="77777777" w:rsidR="00970480" w:rsidRDefault="00037EFE" w:rsidP="00B04FA6">
            <w:pPr>
              <w:pStyle w:val="a1"/>
              <w:numPr>
                <w:ilvl w:val="0"/>
                <w:numId w:val="25"/>
              </w:numPr>
              <w:ind w:left="200" w:right="200" w:firstLine="200"/>
            </w:pPr>
            <w:r>
              <w:t xml:space="preserve">Note 2: gNB can configure different overlaid OFDM sequence(s) for different cells. </w:t>
            </w:r>
          </w:p>
        </w:tc>
      </w:tr>
    </w:tbl>
    <w:p w14:paraId="7F1BB9D4" w14:textId="77777777" w:rsidR="00970480" w:rsidRDefault="00970480">
      <w:pPr>
        <w:pStyle w:val="a1"/>
        <w:numPr>
          <w:ilvl w:val="0"/>
          <w:numId w:val="0"/>
        </w:numPr>
        <w:ind w:left="360" w:right="200"/>
        <w:rPr>
          <w:rFonts w:eastAsiaTheme="minorEastAsia"/>
        </w:rPr>
      </w:pPr>
    </w:p>
    <w:p w14:paraId="6A0732A3" w14:textId="6D454CED" w:rsidR="00970480" w:rsidRDefault="00692D7C">
      <w:pPr>
        <w:ind w:left="200" w:right="200"/>
        <w:jc w:val="both"/>
        <w:rPr>
          <w:rFonts w:ascii="Times New Roman" w:hAnsi="Times New Roman"/>
          <w:lang w:val="fr-FR"/>
        </w:rPr>
      </w:pPr>
      <w:r>
        <w:rPr>
          <w:rFonts w:ascii="Times New Roman" w:hAnsi="Times New Roman"/>
          <w:lang w:val="fr-FR"/>
        </w:rPr>
        <w:t>[4]</w:t>
      </w:r>
      <w:r w:rsidR="00037EFE">
        <w:rPr>
          <w:rFonts w:ascii="Times New Roman" w:hAnsi="Times New Roman"/>
          <w:lang w:val="fr-FR"/>
        </w:rPr>
        <w:t xml:space="preserve"> discuss</w:t>
      </w:r>
      <w:r w:rsidR="00D50BF3">
        <w:rPr>
          <w:rFonts w:ascii="Times New Roman" w:hAnsi="Times New Roman"/>
          <w:lang w:val="fr-FR"/>
        </w:rPr>
        <w:t>es</w:t>
      </w:r>
      <w:r w:rsidR="00037EFE">
        <w:rPr>
          <w:rFonts w:ascii="Times New Roman" w:hAnsi="Times New Roman"/>
          <w:lang w:val="fr-FR"/>
        </w:rPr>
        <w:t xml:space="preserve"> which single sequence can be configured by gNB, e.g., the sequence is one of the candidate overlaid OFDM sequence discussed for the case of overlaid OFDM sequence carrying information. Considering detailed design for multiple overlaid OFDM sequence is still under discussion, FL suggest</w:t>
      </w:r>
      <w:r w:rsidR="00AD3799">
        <w:rPr>
          <w:rFonts w:ascii="Times New Roman" w:hAnsi="Times New Roman"/>
          <w:lang w:val="fr-FR"/>
        </w:rPr>
        <w:t>s</w:t>
      </w:r>
      <w:r w:rsidR="00037EFE">
        <w:rPr>
          <w:rFonts w:ascii="Times New Roman" w:hAnsi="Times New Roman"/>
          <w:lang w:val="fr-FR"/>
        </w:rPr>
        <w:t xml:space="preserve"> to go back to this issue after progress of section 3.2.1. </w:t>
      </w:r>
    </w:p>
    <w:p w14:paraId="74440F42" w14:textId="77777777" w:rsidR="00D50BF3" w:rsidRDefault="00D50BF3" w:rsidP="00D50BF3">
      <w:pPr>
        <w:ind w:left="200" w:right="200"/>
        <w:jc w:val="both"/>
        <w:rPr>
          <w:rFonts w:ascii="Times New Roman" w:hAnsi="Times New Roman"/>
          <w:lang w:val="fr-FR"/>
        </w:rPr>
      </w:pPr>
      <w:r>
        <w:rPr>
          <w:rFonts w:ascii="Times New Roman" w:hAnsi="Times New Roman"/>
          <w:lang w:val="fr-FR"/>
        </w:rPr>
        <w:t>[6] suggests to clarify</w:t>
      </w:r>
      <w:r>
        <w:rPr>
          <w:rFonts w:ascii="Times New Roman" w:hAnsi="Times New Roman"/>
        </w:rPr>
        <w:t xml:space="preserve">, the single overlaid sequence is configured by gNB as a known sequence to the UE. According to FL’s understanding, since single sequence is configured per above agreement, it is already clear that the sequence is known to the UE.  </w:t>
      </w:r>
    </w:p>
    <w:p w14:paraId="08926BF3" w14:textId="77777777" w:rsidR="00D50BF3" w:rsidRPr="00D50BF3" w:rsidRDefault="00D50BF3">
      <w:pPr>
        <w:ind w:left="200" w:right="200"/>
        <w:jc w:val="both"/>
        <w:rPr>
          <w:rFonts w:ascii="Times New Roman" w:hAnsi="Times New Roman"/>
          <w:lang w:val="fr-FR"/>
        </w:rPr>
      </w:pPr>
    </w:p>
    <w:p w14:paraId="312E9971" w14:textId="77777777" w:rsidR="00970480" w:rsidRPr="00AD3799" w:rsidRDefault="00970480">
      <w:pPr>
        <w:ind w:left="200" w:right="200"/>
        <w:rPr>
          <w:rFonts w:ascii="Times New Roman" w:hAnsi="Times New Roman"/>
          <w:lang w:val="fr-FR"/>
        </w:rPr>
      </w:pPr>
    </w:p>
    <w:p w14:paraId="63C1520D" w14:textId="77777777" w:rsidR="00970480" w:rsidRDefault="00037EFE" w:rsidP="00B04FA6">
      <w:pPr>
        <w:pStyle w:val="a1"/>
        <w:numPr>
          <w:ilvl w:val="0"/>
          <w:numId w:val="27"/>
        </w:numPr>
        <w:ind w:left="200" w:right="200" w:firstLine="200"/>
        <w:rPr>
          <w:rFonts w:eastAsiaTheme="minorEastAsia"/>
        </w:rPr>
      </w:pPr>
      <w:r>
        <w:rPr>
          <w:rFonts w:eastAsiaTheme="minorEastAsia"/>
        </w:rPr>
        <w:t xml:space="preserve">In case of overlaid OFDM sequence carrying information, RAN1 made following agreement </w:t>
      </w:r>
    </w:p>
    <w:tbl>
      <w:tblPr>
        <w:tblStyle w:val="afffb"/>
        <w:tblW w:w="0" w:type="auto"/>
        <w:tblLook w:val="04A0" w:firstRow="1" w:lastRow="0" w:firstColumn="1" w:lastColumn="0" w:noHBand="0" w:noVBand="1"/>
      </w:tblPr>
      <w:tblGrid>
        <w:gridCol w:w="9060"/>
      </w:tblGrid>
      <w:tr w:rsidR="00970480" w14:paraId="57198342" w14:textId="77777777">
        <w:tc>
          <w:tcPr>
            <w:tcW w:w="9060" w:type="dxa"/>
          </w:tcPr>
          <w:p w14:paraId="0A7599F0" w14:textId="77777777" w:rsidR="00970480" w:rsidRDefault="00037EFE">
            <w:pPr>
              <w:ind w:left="200" w:right="200"/>
              <w:rPr>
                <w:rFonts w:ascii="Times New Roman" w:hAnsi="Times New Roman"/>
                <w:lang w:val="en-GB" w:bidi="ar"/>
              </w:rPr>
            </w:pPr>
            <w:bookmarkStart w:id="19" w:name="_Hlk182674779"/>
            <w:r>
              <w:rPr>
                <w:rFonts w:ascii="Times New Roman" w:eastAsiaTheme="minorEastAsia" w:hAnsi="Times New Roman"/>
              </w:rPr>
              <w:t xml:space="preserve"> </w:t>
            </w:r>
            <w:bookmarkStart w:id="20" w:name="_Hlk167358901"/>
            <w:r>
              <w:rPr>
                <w:rFonts w:ascii="Times New Roman" w:hAnsi="Times New Roman"/>
                <w:highlight w:val="green"/>
                <w:lang w:val="en-GB" w:bidi="ar"/>
              </w:rPr>
              <w:t>Agreement</w:t>
            </w:r>
          </w:p>
          <w:p w14:paraId="32BEE0B4" w14:textId="77777777" w:rsidR="00A92057" w:rsidRPr="00A92057" w:rsidRDefault="00A92057" w:rsidP="00A92057">
            <w:pPr>
              <w:rPr>
                <w:rFonts w:ascii="Times New Roman" w:hAnsi="Times New Roman"/>
                <w:lang w:val="en-GB"/>
              </w:rPr>
            </w:pPr>
            <w:r w:rsidRPr="00A92057">
              <w:rPr>
                <w:rFonts w:ascii="Times New Roman" w:hAnsi="Times New Roman"/>
                <w:lang w:val="en-GB"/>
              </w:rPr>
              <w:t>Update the existing agreement as shown below:</w:t>
            </w:r>
          </w:p>
          <w:p w14:paraId="5FBF2823" w14:textId="77777777" w:rsidR="00A92057" w:rsidRPr="00A92057" w:rsidRDefault="00A92057" w:rsidP="00A92057">
            <w:pPr>
              <w:rPr>
                <w:rFonts w:ascii="Times New Roman" w:hAnsi="Times New Roman"/>
                <w:lang w:val="en-GB"/>
              </w:rPr>
            </w:pPr>
            <w:r w:rsidRPr="00A92057">
              <w:rPr>
                <w:rFonts w:ascii="Times New Roman" w:hAnsi="Times New Roman"/>
                <w:lang w:val="en-GB"/>
              </w:rPr>
              <w:t xml:space="preserve">In case of overlaid OFDM sequence carrying information, support option 2: </w:t>
            </w:r>
          </w:p>
          <w:p w14:paraId="4373C33F" w14:textId="77777777" w:rsidR="00A92057" w:rsidRPr="00A92057" w:rsidRDefault="00A92057" w:rsidP="00A92057">
            <w:pPr>
              <w:pStyle w:val="a1"/>
              <w:numPr>
                <w:ilvl w:val="0"/>
                <w:numId w:val="23"/>
              </w:numPr>
            </w:pPr>
            <w:r w:rsidRPr="00A92057">
              <w:t xml:space="preserve">Option 2: One sequence is selected from multiple candidates overlaid OFDM sequences on each OOK ‘ON’ symbol, and OFDM-based LP-WUR obtain LP-WUS information at least by overlaid OFDM sequence(s). Consider the following two sub-options for potential down-selection.  </w:t>
            </w:r>
          </w:p>
          <w:p w14:paraId="4B161D61" w14:textId="77777777" w:rsidR="00A92057" w:rsidRPr="00A92057" w:rsidRDefault="00A92057" w:rsidP="00A92057">
            <w:pPr>
              <w:pStyle w:val="a1"/>
              <w:numPr>
                <w:ilvl w:val="1"/>
                <w:numId w:val="23"/>
              </w:numPr>
              <w:ind w:left="1440"/>
              <w:rPr>
                <w:strike/>
              </w:rPr>
            </w:pPr>
            <w:r w:rsidRPr="00A92057">
              <w:rPr>
                <w:strike/>
              </w:rPr>
              <w:t xml:space="preserve">Option 2-1: The overlaid OFDM sequence(s) carry part of information bits of LP-WUS. OFDM-based LP-WUR can obtain the whole information bits by OFDM sequence(s) and location of the OFDM sequence(s)/OOK </w:t>
            </w:r>
            <w:r w:rsidRPr="00A92057">
              <w:rPr>
                <w:rFonts w:eastAsia="Malgun Gothic"/>
                <w:strike/>
              </w:rPr>
              <w:t xml:space="preserve">‘ON’ </w:t>
            </w:r>
            <w:r w:rsidRPr="00A92057">
              <w:rPr>
                <w:strike/>
              </w:rPr>
              <w:t xml:space="preserve">symbols. </w:t>
            </w:r>
          </w:p>
          <w:p w14:paraId="2A71F5BF" w14:textId="77777777" w:rsidR="00A92057" w:rsidRPr="00A92057" w:rsidRDefault="00A92057" w:rsidP="00A92057">
            <w:pPr>
              <w:pStyle w:val="a1"/>
              <w:numPr>
                <w:ilvl w:val="1"/>
                <w:numId w:val="23"/>
              </w:numPr>
              <w:ind w:left="1440"/>
              <w:rPr>
                <w:color w:val="FF0000"/>
              </w:rPr>
            </w:pPr>
            <w:r w:rsidRPr="00A92057">
              <w:t>Option 2-2: The overlaid OFDM sequence(s) carry all information bits of LP-WUS. OFDM-based LP-WUR can obtain the whole information bits by the overlaid OFDM sequence(s)</w:t>
            </w:r>
          </w:p>
          <w:p w14:paraId="70ED5C40" w14:textId="77777777" w:rsidR="00A92057" w:rsidRPr="00A92057" w:rsidRDefault="00A92057" w:rsidP="00A92057">
            <w:pPr>
              <w:pStyle w:val="a1"/>
              <w:numPr>
                <w:ilvl w:val="2"/>
                <w:numId w:val="23"/>
              </w:numPr>
            </w:pPr>
            <w:r w:rsidRPr="00A92057">
              <w:t>FFS the how the information bits are carried by the overlaid OFDM sequence(s)</w:t>
            </w:r>
          </w:p>
          <w:p w14:paraId="06A3DB1C" w14:textId="5CF90879" w:rsidR="00970480" w:rsidRDefault="00A92057" w:rsidP="00A92057">
            <w:pPr>
              <w:ind w:left="200" w:right="200"/>
              <w:rPr>
                <w:rFonts w:ascii="Times New Roman" w:eastAsiaTheme="minorEastAsia" w:hAnsi="Times New Roman"/>
                <w:lang w:val="en-GB"/>
              </w:rPr>
            </w:pPr>
            <w:r w:rsidRPr="00A92057">
              <w:rPr>
                <w:rFonts w:ascii="Times New Roman" w:eastAsia="Malgun Gothic" w:hAnsi="Times New Roman"/>
                <w:lang w:val="en-GB"/>
              </w:rPr>
              <w:lastRenderedPageBreak/>
              <w:t xml:space="preserve">Note: the overlaid OFDM sequence in each OOK ‘ON’ symbol can be different according to information bits to be carried by the overlaid OFDM sequence within the LP-WUS.  </w:t>
            </w:r>
            <w:r w:rsidR="00037EFE" w:rsidRPr="00A92057">
              <w:rPr>
                <w:rFonts w:ascii="Times New Roman" w:eastAsia="Malgun Gothic" w:hAnsi="Times New Roman"/>
                <w:lang w:val="en-GB"/>
              </w:rPr>
              <w:t xml:space="preserve"> </w:t>
            </w:r>
          </w:p>
        </w:tc>
      </w:tr>
      <w:bookmarkEnd w:id="19"/>
      <w:bookmarkEnd w:id="20"/>
    </w:tbl>
    <w:p w14:paraId="08CD5CC3" w14:textId="77777777" w:rsidR="00970480" w:rsidRDefault="00970480">
      <w:pPr>
        <w:ind w:left="200" w:right="200"/>
        <w:rPr>
          <w:rFonts w:ascii="Times New Roman" w:eastAsia="Batang" w:hAnsi="Times New Roman"/>
        </w:rPr>
      </w:pPr>
    </w:p>
    <w:p w14:paraId="275D56A5" w14:textId="77777777" w:rsidR="000809BC" w:rsidRDefault="00A92057" w:rsidP="00A92057">
      <w:pPr>
        <w:rPr>
          <w:rFonts w:ascii="Times New Roman" w:hAnsi="Times New Roman"/>
          <w:lang w:val="en-GB"/>
        </w:rPr>
      </w:pPr>
      <w:r w:rsidRPr="000809BC">
        <w:rPr>
          <w:rFonts w:ascii="Times New Roman" w:eastAsiaTheme="minorEastAsia" w:hAnsi="Times New Roman"/>
          <w:lang w:eastAsia="zh-CN"/>
        </w:rPr>
        <w:t xml:space="preserve">Regarding the FFS point, </w:t>
      </w:r>
      <w:r w:rsidRPr="000809BC">
        <w:rPr>
          <w:rFonts w:ascii="Times New Roman" w:hAnsi="Times New Roman"/>
          <w:lang w:val="en-GB"/>
        </w:rPr>
        <w:t>how the information bits are carried by the overlaid OFDM sequence(s), companies</w:t>
      </w:r>
      <w:r w:rsidR="000809BC">
        <w:rPr>
          <w:rFonts w:ascii="Times New Roman" w:hAnsi="Times New Roman"/>
          <w:lang w:val="en-GB"/>
        </w:rPr>
        <w:t xml:space="preserve"> discuss two issues. </w:t>
      </w:r>
    </w:p>
    <w:p w14:paraId="6D00B319" w14:textId="0623BBD6" w:rsidR="00A92057" w:rsidRPr="000F5A23" w:rsidRDefault="000809BC" w:rsidP="000F5A23">
      <w:pPr>
        <w:pStyle w:val="a1"/>
        <w:keepNext/>
        <w:numPr>
          <w:ilvl w:val="0"/>
          <w:numId w:val="0"/>
        </w:numPr>
        <w:tabs>
          <w:tab w:val="left" w:pos="-5500"/>
        </w:tabs>
        <w:spacing w:afterLines="50"/>
        <w:ind w:left="360" w:right="200"/>
        <w:outlineLvl w:val="3"/>
        <w:rPr>
          <w:b/>
        </w:rPr>
      </w:pPr>
      <w:r w:rsidRPr="000F5A23">
        <w:rPr>
          <w:b/>
        </w:rPr>
        <w:t xml:space="preserve">Issue 1: information bits order carried by the overlaid OFDM sequence </w:t>
      </w:r>
    </w:p>
    <w:p w14:paraId="1CAF5ED5" w14:textId="723AF7C6" w:rsidR="000809BC" w:rsidRDefault="00A92057" w:rsidP="00355947">
      <w:pPr>
        <w:pStyle w:val="a1"/>
        <w:numPr>
          <w:ilvl w:val="0"/>
          <w:numId w:val="36"/>
        </w:numPr>
        <w:rPr>
          <w:rFonts w:eastAsiaTheme="minorEastAsia"/>
        </w:rPr>
      </w:pPr>
      <w:bookmarkStart w:id="21" w:name="OLE_LINK2"/>
      <w:r w:rsidRPr="000809BC">
        <w:rPr>
          <w:rFonts w:eastAsiaTheme="minorEastAsia"/>
        </w:rPr>
        <w:t xml:space="preserve">Option 1: </w:t>
      </w:r>
      <w:r w:rsidR="00D52C57">
        <w:rPr>
          <w:rFonts w:eastAsiaTheme="minorEastAsia"/>
        </w:rPr>
        <w:t>i</w:t>
      </w:r>
      <w:r w:rsidRPr="000809BC">
        <w:rPr>
          <w:rFonts w:eastAsiaTheme="minorEastAsia"/>
        </w:rPr>
        <w:t xml:space="preserve">n </w:t>
      </w:r>
      <w:r w:rsidR="00D52C57">
        <w:rPr>
          <w:rFonts w:eastAsiaTheme="minorEastAsia"/>
        </w:rPr>
        <w:t xml:space="preserve">ascending </w:t>
      </w:r>
      <w:r w:rsidR="00D52C57">
        <w:rPr>
          <w:rFonts w:eastAsiaTheme="minorEastAsia" w:hint="eastAsia"/>
        </w:rPr>
        <w:t>order</w:t>
      </w:r>
      <w:r w:rsidRPr="000809BC">
        <w:rPr>
          <w:rFonts w:eastAsiaTheme="minorEastAsia"/>
        </w:rPr>
        <w:t xml:space="preserve"> </w:t>
      </w:r>
      <w:r w:rsidR="00692D7C">
        <w:rPr>
          <w:rFonts w:eastAsiaTheme="minorEastAsia"/>
        </w:rPr>
        <w:t>[2][10]</w:t>
      </w:r>
      <w:r w:rsidR="00D50BF3">
        <w:rPr>
          <w:rFonts w:eastAsiaTheme="minorEastAsia"/>
        </w:rPr>
        <w:t xml:space="preserve"> </w:t>
      </w:r>
      <w:r w:rsidR="00692D7C">
        <w:rPr>
          <w:rFonts w:eastAsiaTheme="minorEastAsia"/>
        </w:rPr>
        <w:t>[13][16]</w:t>
      </w:r>
      <w:r w:rsidR="00D50BF3" w:rsidRPr="00D50BF3">
        <w:rPr>
          <w:rFonts w:eastAsiaTheme="minorEastAsia"/>
        </w:rPr>
        <w:t xml:space="preserve"> </w:t>
      </w:r>
      <w:r w:rsidR="00D50BF3">
        <w:rPr>
          <w:rFonts w:eastAsiaTheme="minorEastAsia"/>
        </w:rPr>
        <w:t>[25]</w:t>
      </w:r>
    </w:p>
    <w:bookmarkEnd w:id="21"/>
    <w:p w14:paraId="13714DE3" w14:textId="73992D2F" w:rsidR="00A92057" w:rsidRPr="000809BC" w:rsidRDefault="00A92057" w:rsidP="00355947">
      <w:pPr>
        <w:pStyle w:val="a1"/>
        <w:numPr>
          <w:ilvl w:val="0"/>
          <w:numId w:val="36"/>
        </w:numPr>
        <w:rPr>
          <w:rFonts w:eastAsiaTheme="minorEastAsia"/>
        </w:rPr>
      </w:pPr>
      <w:r w:rsidRPr="000809BC">
        <w:rPr>
          <w:rFonts w:eastAsiaTheme="minorEastAsia"/>
        </w:rPr>
        <w:t xml:space="preserve">Option 2: </w:t>
      </w:r>
      <w:r w:rsidR="00D52C57">
        <w:rPr>
          <w:rFonts w:eastAsiaTheme="minorEastAsia"/>
        </w:rPr>
        <w:t xml:space="preserve">in descending </w:t>
      </w:r>
      <w:r w:rsidRPr="000809BC">
        <w:rPr>
          <w:rFonts w:eastAsiaTheme="minorEastAsia"/>
        </w:rPr>
        <w:t xml:space="preserve">order </w:t>
      </w:r>
      <w:r w:rsidR="00692D7C">
        <w:rPr>
          <w:rFonts w:eastAsiaTheme="minorEastAsia"/>
        </w:rPr>
        <w:t>[4][10][25]</w:t>
      </w:r>
    </w:p>
    <w:p w14:paraId="4AE13085" w14:textId="23909604" w:rsidR="003E2D48" w:rsidRDefault="003E2D48" w:rsidP="00355947">
      <w:pPr>
        <w:pStyle w:val="a1"/>
        <w:numPr>
          <w:ilvl w:val="0"/>
          <w:numId w:val="35"/>
        </w:numPr>
        <w:rPr>
          <w:rFonts w:eastAsiaTheme="minorEastAsia"/>
        </w:rPr>
      </w:pPr>
      <w:r w:rsidRPr="000809BC">
        <w:rPr>
          <w:rFonts w:eastAsiaTheme="minorEastAsia"/>
        </w:rPr>
        <w:t>Option</w:t>
      </w:r>
      <w:r>
        <w:rPr>
          <w:rFonts w:eastAsiaTheme="minorEastAsia"/>
        </w:rPr>
        <w:t xml:space="preserve"> 3</w:t>
      </w:r>
      <w:r w:rsidRPr="000809BC">
        <w:rPr>
          <w:rFonts w:eastAsiaTheme="minorEastAsia"/>
        </w:rPr>
        <w:t xml:space="preserve">: </w:t>
      </w:r>
      <w:r>
        <w:rPr>
          <w:rFonts w:eastAsiaTheme="minorEastAsia"/>
        </w:rPr>
        <w:t xml:space="preserve">A pre-defined order </w:t>
      </w:r>
      <w:r w:rsidR="00A8086F">
        <w:rPr>
          <w:rFonts w:eastAsiaTheme="minorEastAsia"/>
        </w:rPr>
        <w:t xml:space="preserve">determined by the number of OOK symbols which may be received and combined with overlaid OFDM sequences </w:t>
      </w:r>
      <w:r w:rsidR="00692D7C">
        <w:rPr>
          <w:rFonts w:eastAsiaTheme="minorEastAsia"/>
        </w:rPr>
        <w:t>[18]</w:t>
      </w:r>
      <w:r w:rsidR="00D50BF3" w:rsidRPr="00D50BF3">
        <w:rPr>
          <w:rFonts w:eastAsiaTheme="minorEastAsia"/>
        </w:rPr>
        <w:t xml:space="preserve"> </w:t>
      </w:r>
      <w:r w:rsidR="00D50BF3">
        <w:rPr>
          <w:rFonts w:eastAsiaTheme="minorEastAsia"/>
        </w:rPr>
        <w:t xml:space="preserve">[23] </w:t>
      </w:r>
      <w:r w:rsidR="00692D7C">
        <w:rPr>
          <w:rFonts w:eastAsiaTheme="minorEastAsia"/>
        </w:rPr>
        <w:t>[24]</w:t>
      </w:r>
      <w:r w:rsidR="00D50BF3" w:rsidRPr="00D50BF3">
        <w:rPr>
          <w:rFonts w:eastAsiaTheme="minorEastAsia"/>
        </w:rPr>
        <w:t xml:space="preserve"> </w:t>
      </w:r>
      <w:r w:rsidR="00D50BF3">
        <w:rPr>
          <w:rFonts w:eastAsiaTheme="minorEastAsia"/>
        </w:rPr>
        <w:t>[27]</w:t>
      </w:r>
    </w:p>
    <w:p w14:paraId="48EAEAA9" w14:textId="4657DBB3" w:rsidR="00A92057" w:rsidRDefault="00EE674E" w:rsidP="0039670C">
      <w:pPr>
        <w:jc w:val="both"/>
        <w:rPr>
          <w:rFonts w:ascii="Times New Roman" w:eastAsiaTheme="minorEastAsia" w:hAnsi="Times New Roman"/>
          <w:lang w:val="en-GB" w:eastAsia="zh-CN"/>
        </w:rPr>
      </w:pPr>
      <w:r w:rsidRPr="0039670C">
        <w:rPr>
          <w:rFonts w:ascii="Times New Roman" w:eastAsiaTheme="minorEastAsia" w:hAnsi="Times New Roman"/>
          <w:lang w:val="en-GB" w:eastAsia="zh-CN"/>
        </w:rPr>
        <w:t xml:space="preserve">The motivation for option 2/3 is to support earlier termination for reception. It is understood by companies that, if the bit carried by OOK symbols is not original information bit, Option 2 and option 3 </w:t>
      </w:r>
      <w:r w:rsidR="0039670C" w:rsidRPr="0039670C">
        <w:rPr>
          <w:rFonts w:ascii="Times New Roman" w:eastAsiaTheme="minorEastAsia" w:hAnsi="Times New Roman"/>
          <w:lang w:val="en-GB" w:eastAsia="zh-CN"/>
        </w:rPr>
        <w:t>cannot</w:t>
      </w:r>
      <w:r w:rsidRPr="0039670C">
        <w:rPr>
          <w:rFonts w:ascii="Times New Roman" w:eastAsiaTheme="minorEastAsia" w:hAnsi="Times New Roman"/>
          <w:lang w:val="en-GB" w:eastAsia="zh-CN"/>
        </w:rPr>
        <w:t xml:space="preserve"> help </w:t>
      </w:r>
      <w:r w:rsidR="0039670C" w:rsidRPr="0039670C">
        <w:rPr>
          <w:rFonts w:ascii="Times New Roman" w:eastAsiaTheme="minorEastAsia" w:hAnsi="Times New Roman"/>
          <w:lang w:val="en-GB" w:eastAsia="zh-CN"/>
        </w:rPr>
        <w:t xml:space="preserve">earlier termination. If the bit </w:t>
      </w:r>
      <w:bookmarkStart w:id="22" w:name="OLE_LINK5"/>
      <w:r w:rsidR="0039670C" w:rsidRPr="0039670C">
        <w:rPr>
          <w:rFonts w:ascii="Times New Roman" w:eastAsiaTheme="minorEastAsia" w:hAnsi="Times New Roman"/>
          <w:lang w:val="en-GB" w:eastAsia="zh-CN"/>
        </w:rPr>
        <w:t>carried by OOK symbols is original information bit</w:t>
      </w:r>
      <w:bookmarkEnd w:id="22"/>
      <w:r w:rsidR="0039670C" w:rsidRPr="0039670C">
        <w:rPr>
          <w:rFonts w:ascii="Times New Roman" w:eastAsiaTheme="minorEastAsia" w:hAnsi="Times New Roman"/>
          <w:lang w:val="en-GB" w:eastAsia="zh-CN"/>
        </w:rPr>
        <w:t xml:space="preserve">, option 2 and option 3 can enable earlier termination. Some examples for the latter case are provided. </w:t>
      </w:r>
    </w:p>
    <w:p w14:paraId="3394326D" w14:textId="31763B32" w:rsidR="00C26EB1" w:rsidRPr="0039670C" w:rsidRDefault="00C26EB1" w:rsidP="0039670C">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F</w:t>
      </w:r>
      <w:r>
        <w:rPr>
          <w:rFonts w:ascii="Times New Roman" w:eastAsiaTheme="minorEastAsia" w:hAnsi="Times New Roman"/>
          <w:lang w:val="en-GB" w:eastAsia="zh-CN"/>
        </w:rPr>
        <w:t xml:space="preserve">L suggests to come back after progress of section 3.3, which discusses whether the </w:t>
      </w:r>
      <w:r w:rsidRPr="0039670C">
        <w:rPr>
          <w:rFonts w:ascii="Times New Roman" w:eastAsiaTheme="minorEastAsia" w:hAnsi="Times New Roman"/>
          <w:lang w:val="en-GB" w:eastAsia="zh-CN"/>
        </w:rPr>
        <w:t>carried by OOK symbols is original information bit</w:t>
      </w:r>
      <w:r>
        <w:rPr>
          <w:rFonts w:ascii="Times New Roman" w:eastAsiaTheme="minorEastAsia" w:hAnsi="Times New Roman"/>
          <w:lang w:val="en-GB" w:eastAsia="zh-CN"/>
        </w:rPr>
        <w:t xml:space="preserve">. </w:t>
      </w:r>
    </w:p>
    <w:p w14:paraId="6BFB9B88" w14:textId="77777777" w:rsidR="00EE674E" w:rsidRDefault="00EE674E" w:rsidP="00A92057">
      <w:pPr>
        <w:rPr>
          <w:rFonts w:eastAsiaTheme="minorEastAsia"/>
          <w:lang w:val="en-GB" w:eastAsia="zh-CN"/>
        </w:rPr>
      </w:pPr>
    </w:p>
    <w:tbl>
      <w:tblPr>
        <w:tblStyle w:val="afffb"/>
        <w:tblW w:w="0" w:type="auto"/>
        <w:jc w:val="center"/>
        <w:tblLayout w:type="fixed"/>
        <w:tblLook w:val="04A0" w:firstRow="1" w:lastRow="0" w:firstColumn="1" w:lastColumn="0" w:noHBand="0" w:noVBand="1"/>
      </w:tblPr>
      <w:tblGrid>
        <w:gridCol w:w="3681"/>
        <w:gridCol w:w="1134"/>
        <w:gridCol w:w="787"/>
        <w:gridCol w:w="851"/>
        <w:gridCol w:w="869"/>
        <w:gridCol w:w="869"/>
        <w:gridCol w:w="869"/>
      </w:tblGrid>
      <w:tr w:rsidR="00A8086F" w14:paraId="78A1FFC6" w14:textId="77777777" w:rsidTr="00A8086F">
        <w:trPr>
          <w:trHeight w:val="300"/>
          <w:jc w:val="center"/>
        </w:trPr>
        <w:tc>
          <w:tcPr>
            <w:tcW w:w="3681" w:type="dxa"/>
            <w:shd w:val="clear" w:color="auto" w:fill="D9D9D9" w:themeFill="background1" w:themeFillShade="D9"/>
            <w:noWrap/>
          </w:tcPr>
          <w:p w14:paraId="62BE1954" w14:textId="77777777" w:rsidR="00A8086F" w:rsidRPr="00EB0235" w:rsidRDefault="00A8086F" w:rsidP="00BB7D1B">
            <w:pPr>
              <w:jc w:val="center"/>
              <w:rPr>
                <w:rFonts w:eastAsiaTheme="minorEastAsia"/>
                <w:b/>
                <w:bCs/>
                <w:szCs w:val="20"/>
                <w:lang w:val="fi-FI" w:eastAsia="zh-CN"/>
              </w:rPr>
            </w:pPr>
            <w:bookmarkStart w:id="23" w:name="_Hlk182675778"/>
            <w:r w:rsidRPr="00EB0235">
              <w:rPr>
                <w:b/>
                <w:bCs/>
                <w:szCs w:val="20"/>
              </w:rPr>
              <w:t>Manchester symbol</w:t>
            </w:r>
            <w:r w:rsidRPr="00EB0235">
              <w:rPr>
                <w:rFonts w:eastAsiaTheme="minorEastAsia"/>
                <w:b/>
                <w:bCs/>
                <w:szCs w:val="20"/>
                <w:lang w:eastAsia="zh-CN"/>
              </w:rPr>
              <w:t xml:space="preserve"> (two chips)</w:t>
            </w:r>
          </w:p>
        </w:tc>
        <w:tc>
          <w:tcPr>
            <w:tcW w:w="1134" w:type="dxa"/>
            <w:shd w:val="clear" w:color="auto" w:fill="D9D9D9" w:themeFill="background1" w:themeFillShade="D9"/>
            <w:noWrap/>
          </w:tcPr>
          <w:p w14:paraId="31DEA533" w14:textId="77777777" w:rsidR="00A8086F" w:rsidRPr="00EB0235" w:rsidRDefault="00A8086F" w:rsidP="00BB7D1B">
            <w:pPr>
              <w:jc w:val="center"/>
              <w:rPr>
                <w:b/>
                <w:bCs/>
                <w:sz w:val="21"/>
                <w:szCs w:val="21"/>
              </w:rPr>
            </w:pPr>
            <w:r w:rsidRPr="00EB0235">
              <w:rPr>
                <w:b/>
                <w:bCs/>
                <w:sz w:val="21"/>
                <w:szCs w:val="21"/>
              </w:rPr>
              <w:t>0</w:t>
            </w:r>
          </w:p>
        </w:tc>
        <w:tc>
          <w:tcPr>
            <w:tcW w:w="787" w:type="dxa"/>
            <w:shd w:val="clear" w:color="auto" w:fill="D9D9D9" w:themeFill="background1" w:themeFillShade="D9"/>
            <w:noWrap/>
          </w:tcPr>
          <w:p w14:paraId="45746EC4" w14:textId="77777777" w:rsidR="00A8086F" w:rsidRPr="00EB0235" w:rsidRDefault="00A8086F" w:rsidP="00BB7D1B">
            <w:pPr>
              <w:jc w:val="center"/>
              <w:rPr>
                <w:b/>
                <w:bCs/>
                <w:sz w:val="21"/>
                <w:szCs w:val="21"/>
              </w:rPr>
            </w:pPr>
            <w:r w:rsidRPr="00EB0235">
              <w:rPr>
                <w:b/>
                <w:bCs/>
                <w:sz w:val="21"/>
                <w:szCs w:val="21"/>
              </w:rPr>
              <w:t>1</w:t>
            </w:r>
          </w:p>
        </w:tc>
        <w:tc>
          <w:tcPr>
            <w:tcW w:w="851" w:type="dxa"/>
            <w:shd w:val="clear" w:color="auto" w:fill="D9D9D9" w:themeFill="background1" w:themeFillShade="D9"/>
            <w:noWrap/>
          </w:tcPr>
          <w:p w14:paraId="1ECA3BDB" w14:textId="77777777" w:rsidR="00A8086F" w:rsidRPr="00EB0235" w:rsidRDefault="00A8086F" w:rsidP="00BB7D1B">
            <w:pPr>
              <w:jc w:val="center"/>
              <w:rPr>
                <w:b/>
                <w:bCs/>
                <w:sz w:val="21"/>
                <w:szCs w:val="21"/>
              </w:rPr>
            </w:pPr>
            <w:r w:rsidRPr="00EB0235">
              <w:rPr>
                <w:b/>
                <w:bCs/>
                <w:sz w:val="21"/>
                <w:szCs w:val="21"/>
              </w:rPr>
              <w:t>2</w:t>
            </w:r>
          </w:p>
        </w:tc>
        <w:tc>
          <w:tcPr>
            <w:tcW w:w="869" w:type="dxa"/>
            <w:shd w:val="clear" w:color="auto" w:fill="D9D9D9" w:themeFill="background1" w:themeFillShade="D9"/>
            <w:noWrap/>
          </w:tcPr>
          <w:p w14:paraId="4F67148D" w14:textId="77777777" w:rsidR="00A8086F" w:rsidRPr="00EB0235" w:rsidRDefault="00A8086F" w:rsidP="00BB7D1B">
            <w:pPr>
              <w:jc w:val="center"/>
              <w:rPr>
                <w:b/>
                <w:bCs/>
                <w:sz w:val="21"/>
                <w:szCs w:val="21"/>
              </w:rPr>
            </w:pPr>
            <w:r w:rsidRPr="00EB0235">
              <w:rPr>
                <w:b/>
                <w:bCs/>
                <w:sz w:val="21"/>
                <w:szCs w:val="21"/>
              </w:rPr>
              <w:t>3</w:t>
            </w:r>
          </w:p>
        </w:tc>
        <w:tc>
          <w:tcPr>
            <w:tcW w:w="869" w:type="dxa"/>
            <w:shd w:val="clear" w:color="auto" w:fill="D9D9D9" w:themeFill="background1" w:themeFillShade="D9"/>
            <w:noWrap/>
          </w:tcPr>
          <w:p w14:paraId="408C56D0" w14:textId="77777777" w:rsidR="00A8086F" w:rsidRPr="00EB0235" w:rsidRDefault="00A8086F" w:rsidP="00BB7D1B">
            <w:pPr>
              <w:jc w:val="center"/>
              <w:rPr>
                <w:b/>
                <w:bCs/>
                <w:sz w:val="21"/>
                <w:szCs w:val="21"/>
              </w:rPr>
            </w:pPr>
            <w:r w:rsidRPr="00EB0235">
              <w:rPr>
                <w:b/>
                <w:bCs/>
                <w:sz w:val="21"/>
                <w:szCs w:val="21"/>
              </w:rPr>
              <w:t>4</w:t>
            </w:r>
          </w:p>
        </w:tc>
        <w:tc>
          <w:tcPr>
            <w:tcW w:w="869" w:type="dxa"/>
            <w:shd w:val="clear" w:color="auto" w:fill="D9D9D9" w:themeFill="background1" w:themeFillShade="D9"/>
            <w:noWrap/>
          </w:tcPr>
          <w:p w14:paraId="62EB517C" w14:textId="77777777" w:rsidR="00A8086F" w:rsidRPr="00EB0235" w:rsidRDefault="00A8086F" w:rsidP="00BB7D1B">
            <w:pPr>
              <w:jc w:val="center"/>
              <w:rPr>
                <w:b/>
                <w:bCs/>
                <w:sz w:val="21"/>
                <w:szCs w:val="21"/>
              </w:rPr>
            </w:pPr>
            <w:r w:rsidRPr="00EB0235">
              <w:rPr>
                <w:b/>
                <w:bCs/>
                <w:sz w:val="21"/>
                <w:szCs w:val="21"/>
              </w:rPr>
              <w:t>5</w:t>
            </w:r>
          </w:p>
        </w:tc>
      </w:tr>
      <w:tr w:rsidR="00A8086F" w14:paraId="2595927C" w14:textId="77777777" w:rsidTr="00A8086F">
        <w:trPr>
          <w:trHeight w:val="300"/>
          <w:jc w:val="center"/>
        </w:trPr>
        <w:tc>
          <w:tcPr>
            <w:tcW w:w="3681" w:type="dxa"/>
            <w:shd w:val="clear" w:color="auto" w:fill="D9D9D9" w:themeFill="background1" w:themeFillShade="D9"/>
            <w:noWrap/>
            <w:vAlign w:val="center"/>
          </w:tcPr>
          <w:p w14:paraId="79DE4730" w14:textId="7CF73AFB" w:rsidR="00A8086F" w:rsidRPr="00EB0235" w:rsidRDefault="00EE674E" w:rsidP="00BB7D1B">
            <w:pPr>
              <w:jc w:val="center"/>
              <w:rPr>
                <w:rFonts w:eastAsiaTheme="minorEastAsia"/>
                <w:b/>
                <w:bCs/>
                <w:szCs w:val="20"/>
                <w:lang w:eastAsia="zh-CN"/>
              </w:rPr>
            </w:pPr>
            <w:bookmarkStart w:id="24" w:name="_Hlk182675342"/>
            <w:r>
              <w:rPr>
                <w:rFonts w:eastAsiaTheme="minorEastAsia"/>
                <w:b/>
                <w:bCs/>
                <w:szCs w:val="20"/>
                <w:lang w:eastAsia="zh-CN"/>
              </w:rPr>
              <w:t>Original information</w:t>
            </w:r>
            <w:r w:rsidR="00A8086F" w:rsidRPr="00EB0235">
              <w:rPr>
                <w:rFonts w:eastAsiaTheme="minorEastAsia"/>
                <w:b/>
                <w:bCs/>
                <w:szCs w:val="20"/>
                <w:lang w:eastAsia="zh-CN"/>
              </w:rPr>
              <w:t xml:space="preserve"> bit</w:t>
            </w:r>
          </w:p>
        </w:tc>
        <w:tc>
          <w:tcPr>
            <w:tcW w:w="1134" w:type="dxa"/>
            <w:noWrap/>
            <w:vAlign w:val="center"/>
          </w:tcPr>
          <w:p w14:paraId="5F5DEACE" w14:textId="77777777" w:rsidR="00A8086F" w:rsidRDefault="00A8086F" w:rsidP="00BB7D1B">
            <w:pPr>
              <w:jc w:val="center"/>
              <w:rPr>
                <w:highlight w:val="green"/>
              </w:rPr>
            </w:pPr>
            <w:r>
              <w:rPr>
                <w:highlight w:val="green"/>
              </w:rPr>
              <w:t>b</w:t>
            </w:r>
            <w:r>
              <w:rPr>
                <w:highlight w:val="green"/>
                <w:vertAlign w:val="subscript"/>
              </w:rPr>
              <w:t>1</w:t>
            </w:r>
          </w:p>
        </w:tc>
        <w:tc>
          <w:tcPr>
            <w:tcW w:w="787" w:type="dxa"/>
            <w:noWrap/>
            <w:vAlign w:val="center"/>
          </w:tcPr>
          <w:p w14:paraId="3105D01B" w14:textId="77777777" w:rsidR="00A8086F" w:rsidRDefault="00A8086F" w:rsidP="00BB7D1B">
            <w:pPr>
              <w:jc w:val="center"/>
              <w:rPr>
                <w:highlight w:val="green"/>
              </w:rPr>
            </w:pPr>
            <w:r>
              <w:rPr>
                <w:highlight w:val="green"/>
              </w:rPr>
              <w:t>b</w:t>
            </w:r>
            <w:r>
              <w:rPr>
                <w:highlight w:val="green"/>
                <w:vertAlign w:val="subscript"/>
              </w:rPr>
              <w:t>2</w:t>
            </w:r>
          </w:p>
        </w:tc>
        <w:tc>
          <w:tcPr>
            <w:tcW w:w="851" w:type="dxa"/>
            <w:noWrap/>
            <w:vAlign w:val="center"/>
          </w:tcPr>
          <w:p w14:paraId="470D6B88" w14:textId="77777777" w:rsidR="00A8086F" w:rsidRDefault="00A8086F" w:rsidP="00BB7D1B">
            <w:pPr>
              <w:jc w:val="center"/>
              <w:rPr>
                <w:highlight w:val="green"/>
              </w:rPr>
            </w:pPr>
            <w:r>
              <w:rPr>
                <w:highlight w:val="green"/>
              </w:rPr>
              <w:t>b</w:t>
            </w:r>
            <w:r>
              <w:rPr>
                <w:highlight w:val="green"/>
                <w:vertAlign w:val="subscript"/>
              </w:rPr>
              <w:t>3</w:t>
            </w:r>
          </w:p>
        </w:tc>
        <w:tc>
          <w:tcPr>
            <w:tcW w:w="869" w:type="dxa"/>
            <w:noWrap/>
            <w:vAlign w:val="center"/>
          </w:tcPr>
          <w:p w14:paraId="68E3246F" w14:textId="77777777" w:rsidR="00A8086F" w:rsidRDefault="00A8086F" w:rsidP="00BB7D1B">
            <w:pPr>
              <w:jc w:val="center"/>
              <w:rPr>
                <w:highlight w:val="green"/>
              </w:rPr>
            </w:pPr>
            <w:r>
              <w:rPr>
                <w:highlight w:val="green"/>
              </w:rPr>
              <w:t>b</w:t>
            </w:r>
            <w:r>
              <w:rPr>
                <w:highlight w:val="green"/>
                <w:vertAlign w:val="subscript"/>
              </w:rPr>
              <w:t>4</w:t>
            </w:r>
          </w:p>
        </w:tc>
        <w:tc>
          <w:tcPr>
            <w:tcW w:w="869" w:type="dxa"/>
            <w:noWrap/>
            <w:vAlign w:val="center"/>
          </w:tcPr>
          <w:p w14:paraId="6CF9A2F8" w14:textId="77777777" w:rsidR="00A8086F" w:rsidRDefault="00A8086F" w:rsidP="00BB7D1B">
            <w:pPr>
              <w:jc w:val="center"/>
              <w:rPr>
                <w:highlight w:val="green"/>
              </w:rPr>
            </w:pPr>
            <w:r>
              <w:rPr>
                <w:highlight w:val="green"/>
              </w:rPr>
              <w:t>b</w:t>
            </w:r>
            <w:r>
              <w:rPr>
                <w:highlight w:val="green"/>
                <w:vertAlign w:val="subscript"/>
              </w:rPr>
              <w:t>5</w:t>
            </w:r>
          </w:p>
        </w:tc>
        <w:tc>
          <w:tcPr>
            <w:tcW w:w="869" w:type="dxa"/>
            <w:noWrap/>
            <w:vAlign w:val="center"/>
          </w:tcPr>
          <w:p w14:paraId="3FEDEC78" w14:textId="77777777" w:rsidR="00A8086F" w:rsidRDefault="00A8086F" w:rsidP="00BB7D1B">
            <w:pPr>
              <w:jc w:val="center"/>
              <w:rPr>
                <w:highlight w:val="green"/>
              </w:rPr>
            </w:pPr>
            <w:r>
              <w:rPr>
                <w:highlight w:val="green"/>
              </w:rPr>
              <w:t>b</w:t>
            </w:r>
            <w:r>
              <w:rPr>
                <w:highlight w:val="green"/>
                <w:vertAlign w:val="subscript"/>
              </w:rPr>
              <w:t>6</w:t>
            </w:r>
          </w:p>
        </w:tc>
      </w:tr>
      <w:bookmarkEnd w:id="24"/>
      <w:tr w:rsidR="00A8086F" w14:paraId="0526DD14" w14:textId="77777777" w:rsidTr="00A8086F">
        <w:trPr>
          <w:trHeight w:val="323"/>
          <w:jc w:val="center"/>
        </w:trPr>
        <w:tc>
          <w:tcPr>
            <w:tcW w:w="3681" w:type="dxa"/>
            <w:shd w:val="clear" w:color="auto" w:fill="D9D9D9" w:themeFill="background1" w:themeFillShade="D9"/>
            <w:noWrap/>
            <w:vAlign w:val="center"/>
          </w:tcPr>
          <w:p w14:paraId="515738A1" w14:textId="77777777" w:rsidR="00A8086F" w:rsidRPr="00EB0235" w:rsidRDefault="00A8086F" w:rsidP="00BB7D1B">
            <w:pPr>
              <w:jc w:val="center"/>
              <w:rPr>
                <w:b/>
                <w:bCs/>
                <w:szCs w:val="20"/>
              </w:rPr>
            </w:pPr>
            <w:r w:rsidRPr="00EB0235">
              <w:rPr>
                <w:b/>
                <w:bCs/>
                <w:szCs w:val="20"/>
              </w:rPr>
              <w:t>Overlaid sequences</w:t>
            </w:r>
          </w:p>
          <w:p w14:paraId="1A245F4B" w14:textId="46BBF4E1" w:rsidR="00A8086F" w:rsidRPr="00EB0235" w:rsidRDefault="00A8086F" w:rsidP="00BB7D1B">
            <w:pPr>
              <w:jc w:val="center"/>
              <w:rPr>
                <w:b/>
                <w:bCs/>
                <w:szCs w:val="20"/>
              </w:rPr>
            </w:pPr>
            <w:r w:rsidRPr="00EB0235">
              <w:rPr>
                <w:b/>
                <w:bCs/>
                <w:szCs w:val="20"/>
              </w:rPr>
              <w:t xml:space="preserve">carrying </w:t>
            </w:r>
            <w:r w:rsidRPr="00EB0235">
              <w:rPr>
                <w:rFonts w:eastAsiaTheme="minorEastAsia"/>
                <w:b/>
                <w:bCs/>
                <w:szCs w:val="20"/>
                <w:lang w:eastAsia="zh-CN"/>
              </w:rPr>
              <w:t>2</w:t>
            </w:r>
            <w:r w:rsidRPr="00EB0235">
              <w:rPr>
                <w:b/>
                <w:bCs/>
                <w:szCs w:val="20"/>
              </w:rPr>
              <w:t>-bits (</w:t>
            </w:r>
            <w:r w:rsidRPr="00EB0235">
              <w:rPr>
                <w:rFonts w:eastAsiaTheme="minorEastAsia"/>
                <w:b/>
                <w:bCs/>
                <w:szCs w:val="20"/>
                <w:lang w:eastAsia="zh-CN"/>
              </w:rPr>
              <w:t xml:space="preserve">mapping order </w:t>
            </w:r>
            <w:r>
              <w:rPr>
                <w:rFonts w:eastAsiaTheme="minorEastAsia"/>
                <w:b/>
                <w:bCs/>
                <w:szCs w:val="20"/>
                <w:lang w:eastAsia="zh-CN"/>
              </w:rPr>
              <w:t>option 1</w:t>
            </w:r>
            <w:r w:rsidRPr="00EB0235">
              <w:rPr>
                <w:b/>
                <w:bCs/>
                <w:szCs w:val="20"/>
              </w:rPr>
              <w:t>)</w:t>
            </w:r>
          </w:p>
        </w:tc>
        <w:tc>
          <w:tcPr>
            <w:tcW w:w="1134" w:type="dxa"/>
            <w:noWrap/>
            <w:vAlign w:val="center"/>
          </w:tcPr>
          <w:p w14:paraId="00687BD1" w14:textId="77777777" w:rsidR="00A8086F" w:rsidRDefault="00A8086F" w:rsidP="00BB7D1B">
            <w:pPr>
              <w:jc w:val="center"/>
              <w:rPr>
                <w:highlight w:val="magenta"/>
              </w:rPr>
            </w:pPr>
            <w:r>
              <w:rPr>
                <w:highlight w:val="magenta"/>
              </w:rPr>
              <w:t>b</w:t>
            </w:r>
            <w:r>
              <w:rPr>
                <w:highlight w:val="magenta"/>
                <w:vertAlign w:val="subscript"/>
              </w:rPr>
              <w:t>1</w:t>
            </w:r>
            <w:r>
              <w:rPr>
                <w:highlight w:val="magenta"/>
              </w:rPr>
              <w:t>b</w:t>
            </w:r>
            <w:r>
              <w:rPr>
                <w:highlight w:val="magenta"/>
                <w:vertAlign w:val="subscript"/>
              </w:rPr>
              <w:t>2</w:t>
            </w:r>
          </w:p>
        </w:tc>
        <w:tc>
          <w:tcPr>
            <w:tcW w:w="787" w:type="dxa"/>
            <w:noWrap/>
            <w:vAlign w:val="center"/>
          </w:tcPr>
          <w:p w14:paraId="4362C3E9" w14:textId="77777777" w:rsidR="00A8086F" w:rsidRDefault="00A8086F" w:rsidP="00BB7D1B">
            <w:pPr>
              <w:jc w:val="center"/>
              <w:rPr>
                <w:highlight w:val="magenta"/>
              </w:rPr>
            </w:pPr>
            <w:r>
              <w:rPr>
                <w:highlight w:val="magenta"/>
              </w:rPr>
              <w:t>b</w:t>
            </w:r>
            <w:r>
              <w:rPr>
                <w:highlight w:val="magenta"/>
                <w:vertAlign w:val="subscript"/>
              </w:rPr>
              <w:t>3</w:t>
            </w:r>
            <w:r>
              <w:rPr>
                <w:highlight w:val="magenta"/>
              </w:rPr>
              <w:t>b</w:t>
            </w:r>
            <w:r>
              <w:rPr>
                <w:highlight w:val="magenta"/>
                <w:vertAlign w:val="subscript"/>
              </w:rPr>
              <w:t>4</w:t>
            </w:r>
          </w:p>
        </w:tc>
        <w:tc>
          <w:tcPr>
            <w:tcW w:w="851" w:type="dxa"/>
            <w:noWrap/>
            <w:vAlign w:val="center"/>
          </w:tcPr>
          <w:p w14:paraId="3F02AA52" w14:textId="77777777" w:rsidR="00A8086F" w:rsidRDefault="00A8086F" w:rsidP="00BB7D1B">
            <w:pPr>
              <w:jc w:val="center"/>
              <w:rPr>
                <w:highlight w:val="magenta"/>
              </w:rPr>
            </w:pPr>
            <w:r>
              <w:rPr>
                <w:highlight w:val="magenta"/>
              </w:rPr>
              <w:t>b</w:t>
            </w:r>
            <w:r>
              <w:rPr>
                <w:highlight w:val="magenta"/>
                <w:vertAlign w:val="subscript"/>
              </w:rPr>
              <w:t>5</w:t>
            </w:r>
            <w:r>
              <w:rPr>
                <w:highlight w:val="magenta"/>
              </w:rPr>
              <w:t xml:space="preserve"> b</w:t>
            </w:r>
            <w:r>
              <w:rPr>
                <w:highlight w:val="magenta"/>
                <w:vertAlign w:val="subscript"/>
              </w:rPr>
              <w:t>6</w:t>
            </w:r>
          </w:p>
        </w:tc>
        <w:tc>
          <w:tcPr>
            <w:tcW w:w="869" w:type="dxa"/>
            <w:noWrap/>
            <w:vAlign w:val="center"/>
          </w:tcPr>
          <w:p w14:paraId="644CEA7F" w14:textId="77777777" w:rsidR="00A8086F" w:rsidRDefault="00A8086F" w:rsidP="00BB7D1B">
            <w:pPr>
              <w:jc w:val="center"/>
              <w:rPr>
                <w:color w:val="808080" w:themeColor="background1" w:themeShade="80"/>
              </w:rPr>
            </w:pPr>
          </w:p>
        </w:tc>
        <w:tc>
          <w:tcPr>
            <w:tcW w:w="869" w:type="dxa"/>
            <w:noWrap/>
            <w:vAlign w:val="center"/>
          </w:tcPr>
          <w:p w14:paraId="75CCFAC0" w14:textId="77777777" w:rsidR="00A8086F" w:rsidRDefault="00A8086F" w:rsidP="00BB7D1B">
            <w:pPr>
              <w:jc w:val="center"/>
              <w:rPr>
                <w:color w:val="808080" w:themeColor="background1" w:themeShade="80"/>
              </w:rPr>
            </w:pPr>
          </w:p>
        </w:tc>
        <w:tc>
          <w:tcPr>
            <w:tcW w:w="869" w:type="dxa"/>
            <w:noWrap/>
            <w:vAlign w:val="center"/>
          </w:tcPr>
          <w:p w14:paraId="53BC982D" w14:textId="77777777" w:rsidR="00A8086F" w:rsidRDefault="00A8086F" w:rsidP="00BB7D1B">
            <w:pPr>
              <w:jc w:val="center"/>
              <w:rPr>
                <w:color w:val="808080" w:themeColor="background1" w:themeShade="80"/>
              </w:rPr>
            </w:pPr>
          </w:p>
        </w:tc>
      </w:tr>
      <w:tr w:rsidR="00A8086F" w14:paraId="7B0F7FC0" w14:textId="77777777" w:rsidTr="00A8086F">
        <w:trPr>
          <w:trHeight w:val="323"/>
          <w:jc w:val="center"/>
        </w:trPr>
        <w:tc>
          <w:tcPr>
            <w:tcW w:w="3681" w:type="dxa"/>
            <w:shd w:val="clear" w:color="auto" w:fill="D9D9D9" w:themeFill="background1" w:themeFillShade="D9"/>
            <w:noWrap/>
            <w:vAlign w:val="center"/>
          </w:tcPr>
          <w:p w14:paraId="3F6BF97A" w14:textId="77777777" w:rsidR="00A8086F" w:rsidRPr="00EB0235" w:rsidRDefault="00A8086F" w:rsidP="00BB7D1B">
            <w:pPr>
              <w:jc w:val="center"/>
              <w:rPr>
                <w:b/>
                <w:bCs/>
                <w:szCs w:val="20"/>
              </w:rPr>
            </w:pPr>
          </w:p>
        </w:tc>
        <w:tc>
          <w:tcPr>
            <w:tcW w:w="5379" w:type="dxa"/>
            <w:gridSpan w:val="6"/>
            <w:noWrap/>
            <w:vAlign w:val="center"/>
          </w:tcPr>
          <w:p w14:paraId="3BF9D93B" w14:textId="25A719B4" w:rsidR="00A8086F" w:rsidRPr="00A8086F" w:rsidRDefault="00A8086F" w:rsidP="00A8086F">
            <w:pPr>
              <w:rPr>
                <w:rFonts w:eastAsiaTheme="minorEastAsia"/>
                <w:color w:val="808080" w:themeColor="background1" w:themeShade="80"/>
                <w:lang w:eastAsia="zh-CN"/>
              </w:rPr>
            </w:pPr>
            <w:r w:rsidRPr="00A8086F">
              <w:rPr>
                <w:rFonts w:eastAsiaTheme="minorEastAsia" w:hint="eastAsia"/>
                <w:lang w:eastAsia="zh-CN"/>
              </w:rPr>
              <w:t>O</w:t>
            </w:r>
            <w:r w:rsidRPr="00A8086F">
              <w:rPr>
                <w:rFonts w:eastAsiaTheme="minorEastAsia"/>
                <w:lang w:eastAsia="zh-CN"/>
              </w:rPr>
              <w:t>FDM detector receives 3 OOK ON chips</w:t>
            </w:r>
            <w:r>
              <w:rPr>
                <w:rFonts w:eastAsiaTheme="minorEastAsia"/>
                <w:lang w:eastAsia="zh-CN"/>
              </w:rPr>
              <w:t xml:space="preserve"> for option 1</w:t>
            </w:r>
          </w:p>
        </w:tc>
      </w:tr>
      <w:tr w:rsidR="00A8086F" w14:paraId="09B247C7" w14:textId="77777777" w:rsidTr="00A8086F">
        <w:trPr>
          <w:trHeight w:val="125"/>
          <w:jc w:val="center"/>
        </w:trPr>
        <w:tc>
          <w:tcPr>
            <w:tcW w:w="3681" w:type="dxa"/>
            <w:shd w:val="clear" w:color="auto" w:fill="D9D9D9" w:themeFill="background1" w:themeFillShade="D9"/>
            <w:noWrap/>
            <w:vAlign w:val="center"/>
          </w:tcPr>
          <w:p w14:paraId="3EFBFCDE" w14:textId="77777777" w:rsidR="00A8086F" w:rsidRPr="00EB0235" w:rsidRDefault="00A8086F" w:rsidP="00BB7D1B">
            <w:pPr>
              <w:jc w:val="center"/>
              <w:rPr>
                <w:b/>
                <w:bCs/>
                <w:szCs w:val="20"/>
              </w:rPr>
            </w:pPr>
            <w:r w:rsidRPr="00EB0235">
              <w:rPr>
                <w:b/>
                <w:bCs/>
                <w:szCs w:val="20"/>
              </w:rPr>
              <w:t>Overlaid sequences</w:t>
            </w:r>
          </w:p>
          <w:p w14:paraId="642097C1" w14:textId="679A8CB2" w:rsidR="00A8086F" w:rsidRPr="00EB0235" w:rsidRDefault="00A8086F" w:rsidP="00BB7D1B">
            <w:pPr>
              <w:jc w:val="center"/>
              <w:rPr>
                <w:b/>
                <w:bCs/>
                <w:szCs w:val="20"/>
              </w:rPr>
            </w:pPr>
            <w:r w:rsidRPr="00EB0235">
              <w:rPr>
                <w:b/>
                <w:bCs/>
                <w:szCs w:val="20"/>
              </w:rPr>
              <w:t xml:space="preserve">carrying </w:t>
            </w:r>
            <w:r w:rsidRPr="00EB0235">
              <w:rPr>
                <w:rFonts w:eastAsiaTheme="minorEastAsia"/>
                <w:b/>
                <w:bCs/>
                <w:szCs w:val="20"/>
                <w:lang w:eastAsia="zh-CN"/>
              </w:rPr>
              <w:t>2</w:t>
            </w:r>
            <w:r w:rsidRPr="00EB0235">
              <w:rPr>
                <w:b/>
                <w:bCs/>
                <w:szCs w:val="20"/>
              </w:rPr>
              <w:t>-bits (</w:t>
            </w:r>
            <w:r w:rsidRPr="00EB0235">
              <w:rPr>
                <w:rFonts w:eastAsiaTheme="minorEastAsia"/>
                <w:b/>
                <w:bCs/>
                <w:szCs w:val="20"/>
                <w:lang w:eastAsia="zh-CN"/>
              </w:rPr>
              <w:t xml:space="preserve">mapping order </w:t>
            </w:r>
            <w:r>
              <w:rPr>
                <w:rFonts w:eastAsiaTheme="minorEastAsia"/>
                <w:b/>
                <w:bCs/>
                <w:szCs w:val="20"/>
                <w:lang w:eastAsia="zh-CN"/>
              </w:rPr>
              <w:t>Option 2</w:t>
            </w:r>
            <w:r w:rsidRPr="00EB0235">
              <w:rPr>
                <w:b/>
                <w:bCs/>
                <w:szCs w:val="20"/>
              </w:rPr>
              <w:t>)</w:t>
            </w:r>
          </w:p>
        </w:tc>
        <w:tc>
          <w:tcPr>
            <w:tcW w:w="1134" w:type="dxa"/>
            <w:noWrap/>
            <w:vAlign w:val="center"/>
          </w:tcPr>
          <w:p w14:paraId="516AAF6A" w14:textId="7E3F3789" w:rsidR="00A8086F" w:rsidRPr="00A8086F" w:rsidRDefault="00A8086F" w:rsidP="00BB7D1B">
            <w:pPr>
              <w:jc w:val="center"/>
              <w:rPr>
                <w:highlight w:val="yellow"/>
              </w:rPr>
            </w:pPr>
            <w:r w:rsidRPr="00A8086F">
              <w:rPr>
                <w:highlight w:val="yellow"/>
              </w:rPr>
              <w:t>b</w:t>
            </w:r>
            <w:r w:rsidRPr="00A8086F">
              <w:rPr>
                <w:highlight w:val="yellow"/>
                <w:vertAlign w:val="subscript"/>
              </w:rPr>
              <w:t>6</w:t>
            </w:r>
            <w:r w:rsidRPr="00A8086F">
              <w:rPr>
                <w:highlight w:val="yellow"/>
              </w:rPr>
              <w:t>b</w:t>
            </w:r>
            <w:r w:rsidRPr="00A8086F">
              <w:rPr>
                <w:highlight w:val="yellow"/>
                <w:vertAlign w:val="subscript"/>
              </w:rPr>
              <w:t>5</w:t>
            </w:r>
          </w:p>
        </w:tc>
        <w:tc>
          <w:tcPr>
            <w:tcW w:w="787" w:type="dxa"/>
            <w:noWrap/>
            <w:vAlign w:val="center"/>
          </w:tcPr>
          <w:p w14:paraId="04D8495B" w14:textId="3F8DB8EB" w:rsidR="00A8086F" w:rsidRPr="00A8086F" w:rsidRDefault="00A8086F" w:rsidP="00BB7D1B">
            <w:pPr>
              <w:jc w:val="center"/>
              <w:rPr>
                <w:highlight w:val="yellow"/>
              </w:rPr>
            </w:pPr>
            <w:r w:rsidRPr="00A8086F">
              <w:rPr>
                <w:highlight w:val="yellow"/>
              </w:rPr>
              <w:t>b</w:t>
            </w:r>
            <w:r w:rsidRPr="00A8086F">
              <w:rPr>
                <w:highlight w:val="yellow"/>
                <w:vertAlign w:val="subscript"/>
              </w:rPr>
              <w:t>4</w:t>
            </w:r>
            <w:r w:rsidRPr="00A8086F">
              <w:rPr>
                <w:highlight w:val="yellow"/>
              </w:rPr>
              <w:t xml:space="preserve"> b</w:t>
            </w:r>
            <w:r w:rsidRPr="00A8086F">
              <w:rPr>
                <w:highlight w:val="yellow"/>
                <w:vertAlign w:val="subscript"/>
              </w:rPr>
              <w:t>3</w:t>
            </w:r>
          </w:p>
        </w:tc>
        <w:tc>
          <w:tcPr>
            <w:tcW w:w="851" w:type="dxa"/>
            <w:noWrap/>
            <w:vAlign w:val="center"/>
          </w:tcPr>
          <w:p w14:paraId="7882E559" w14:textId="0BE754EF" w:rsidR="00A8086F" w:rsidRPr="00A8086F" w:rsidRDefault="00A8086F" w:rsidP="00BB7D1B">
            <w:pPr>
              <w:jc w:val="center"/>
              <w:rPr>
                <w:highlight w:val="yellow"/>
              </w:rPr>
            </w:pPr>
            <w:r w:rsidRPr="00A8086F">
              <w:rPr>
                <w:highlight w:val="yellow"/>
              </w:rPr>
              <w:t>b</w:t>
            </w:r>
            <w:r w:rsidRPr="00A8086F">
              <w:rPr>
                <w:highlight w:val="yellow"/>
                <w:vertAlign w:val="subscript"/>
              </w:rPr>
              <w:t>2</w:t>
            </w:r>
            <w:r w:rsidRPr="00A8086F">
              <w:rPr>
                <w:highlight w:val="yellow"/>
              </w:rPr>
              <w:t>b</w:t>
            </w:r>
            <w:r w:rsidRPr="00A8086F">
              <w:rPr>
                <w:highlight w:val="yellow"/>
                <w:vertAlign w:val="subscript"/>
              </w:rPr>
              <w:t>1</w:t>
            </w:r>
          </w:p>
        </w:tc>
        <w:tc>
          <w:tcPr>
            <w:tcW w:w="869" w:type="dxa"/>
            <w:noWrap/>
            <w:vAlign w:val="center"/>
          </w:tcPr>
          <w:p w14:paraId="50A57780" w14:textId="77777777" w:rsidR="00A8086F" w:rsidRDefault="00A8086F" w:rsidP="00BB7D1B">
            <w:pPr>
              <w:jc w:val="center"/>
              <w:rPr>
                <w:color w:val="808080" w:themeColor="background1" w:themeShade="80"/>
              </w:rPr>
            </w:pPr>
          </w:p>
        </w:tc>
        <w:tc>
          <w:tcPr>
            <w:tcW w:w="869" w:type="dxa"/>
            <w:noWrap/>
            <w:vAlign w:val="center"/>
          </w:tcPr>
          <w:p w14:paraId="76E64030" w14:textId="77777777" w:rsidR="00A8086F" w:rsidRDefault="00A8086F" w:rsidP="00BB7D1B">
            <w:pPr>
              <w:jc w:val="center"/>
              <w:rPr>
                <w:color w:val="808080" w:themeColor="background1" w:themeShade="80"/>
              </w:rPr>
            </w:pPr>
          </w:p>
        </w:tc>
        <w:tc>
          <w:tcPr>
            <w:tcW w:w="869" w:type="dxa"/>
            <w:noWrap/>
            <w:vAlign w:val="center"/>
          </w:tcPr>
          <w:p w14:paraId="7A3977B5" w14:textId="77777777" w:rsidR="00A8086F" w:rsidRDefault="00A8086F" w:rsidP="00BB7D1B">
            <w:pPr>
              <w:jc w:val="center"/>
              <w:rPr>
                <w:color w:val="808080" w:themeColor="background1" w:themeShade="80"/>
              </w:rPr>
            </w:pPr>
          </w:p>
        </w:tc>
      </w:tr>
      <w:tr w:rsidR="00A8086F" w14:paraId="6B73FC19" w14:textId="77777777" w:rsidTr="00867484">
        <w:trPr>
          <w:trHeight w:val="125"/>
          <w:jc w:val="center"/>
        </w:trPr>
        <w:tc>
          <w:tcPr>
            <w:tcW w:w="3681" w:type="dxa"/>
            <w:shd w:val="clear" w:color="auto" w:fill="D9D9D9" w:themeFill="background1" w:themeFillShade="D9"/>
            <w:noWrap/>
            <w:vAlign w:val="center"/>
          </w:tcPr>
          <w:p w14:paraId="2224C1CE" w14:textId="77777777" w:rsidR="00A8086F" w:rsidRPr="00EB0235" w:rsidRDefault="00A8086F" w:rsidP="00A8086F">
            <w:pPr>
              <w:jc w:val="center"/>
              <w:rPr>
                <w:b/>
                <w:bCs/>
                <w:szCs w:val="20"/>
              </w:rPr>
            </w:pPr>
          </w:p>
        </w:tc>
        <w:tc>
          <w:tcPr>
            <w:tcW w:w="5379" w:type="dxa"/>
            <w:gridSpan w:val="6"/>
            <w:noWrap/>
            <w:vAlign w:val="center"/>
          </w:tcPr>
          <w:p w14:paraId="67957345" w14:textId="4FCEA351" w:rsidR="00A8086F" w:rsidRDefault="00A8086F" w:rsidP="00A8086F">
            <w:pPr>
              <w:jc w:val="center"/>
              <w:rPr>
                <w:color w:val="808080" w:themeColor="background1" w:themeShade="80"/>
              </w:rPr>
            </w:pPr>
            <w:r w:rsidRPr="00A8086F">
              <w:rPr>
                <w:rFonts w:eastAsiaTheme="minorEastAsia" w:hint="eastAsia"/>
                <w:lang w:eastAsia="zh-CN"/>
              </w:rPr>
              <w:t>O</w:t>
            </w:r>
            <w:r w:rsidRPr="00A8086F">
              <w:rPr>
                <w:rFonts w:eastAsiaTheme="minorEastAsia"/>
                <w:lang w:eastAsia="zh-CN"/>
              </w:rPr>
              <w:t xml:space="preserve">FDM detector receives </w:t>
            </w:r>
            <w:r>
              <w:rPr>
                <w:rFonts w:eastAsiaTheme="minorEastAsia"/>
                <w:lang w:eastAsia="zh-CN"/>
              </w:rPr>
              <w:t>2</w:t>
            </w:r>
            <w:r w:rsidRPr="00A8086F">
              <w:rPr>
                <w:rFonts w:eastAsiaTheme="minorEastAsia"/>
                <w:lang w:eastAsia="zh-CN"/>
              </w:rPr>
              <w:t xml:space="preserve"> OOK ON chips</w:t>
            </w:r>
            <w:r>
              <w:rPr>
                <w:rFonts w:eastAsiaTheme="minorEastAsia"/>
                <w:lang w:eastAsia="zh-CN"/>
              </w:rPr>
              <w:t xml:space="preserve"> for option 2</w:t>
            </w:r>
          </w:p>
        </w:tc>
      </w:tr>
      <w:tr w:rsidR="00A8086F" w14:paraId="69DDEB92" w14:textId="77777777" w:rsidTr="00A8086F">
        <w:trPr>
          <w:trHeight w:val="125"/>
          <w:jc w:val="center"/>
        </w:trPr>
        <w:tc>
          <w:tcPr>
            <w:tcW w:w="3681" w:type="dxa"/>
            <w:shd w:val="clear" w:color="auto" w:fill="D9D9D9" w:themeFill="background1" w:themeFillShade="D9"/>
            <w:noWrap/>
            <w:vAlign w:val="center"/>
          </w:tcPr>
          <w:p w14:paraId="7CA91CAB" w14:textId="77777777" w:rsidR="00A8086F" w:rsidRPr="00EB0235" w:rsidRDefault="00A8086F" w:rsidP="00A8086F">
            <w:pPr>
              <w:jc w:val="center"/>
              <w:rPr>
                <w:b/>
                <w:bCs/>
                <w:szCs w:val="20"/>
              </w:rPr>
            </w:pPr>
            <w:r w:rsidRPr="00EB0235">
              <w:rPr>
                <w:b/>
                <w:bCs/>
                <w:szCs w:val="20"/>
              </w:rPr>
              <w:t>Overlaid sequences</w:t>
            </w:r>
          </w:p>
          <w:p w14:paraId="2CB6F9B0" w14:textId="7CE92C52" w:rsidR="00A8086F" w:rsidRPr="00A8086F" w:rsidRDefault="00A8086F" w:rsidP="00A8086F">
            <w:pPr>
              <w:jc w:val="center"/>
              <w:rPr>
                <w:rFonts w:eastAsiaTheme="minorEastAsia"/>
                <w:b/>
                <w:bCs/>
                <w:szCs w:val="20"/>
                <w:lang w:eastAsia="zh-CN"/>
              </w:rPr>
            </w:pPr>
            <w:r w:rsidRPr="00EB0235">
              <w:rPr>
                <w:b/>
                <w:bCs/>
                <w:szCs w:val="20"/>
              </w:rPr>
              <w:t xml:space="preserve">carrying </w:t>
            </w:r>
            <w:r w:rsidRPr="00EB0235">
              <w:rPr>
                <w:rFonts w:eastAsiaTheme="minorEastAsia"/>
                <w:b/>
                <w:bCs/>
                <w:szCs w:val="20"/>
                <w:lang w:eastAsia="zh-CN"/>
              </w:rPr>
              <w:t>2</w:t>
            </w:r>
            <w:r w:rsidRPr="00EB0235">
              <w:rPr>
                <w:b/>
                <w:bCs/>
                <w:szCs w:val="20"/>
              </w:rPr>
              <w:t>-bits (</w:t>
            </w:r>
            <w:r w:rsidRPr="00EB0235">
              <w:rPr>
                <w:rFonts w:eastAsiaTheme="minorEastAsia"/>
                <w:b/>
                <w:bCs/>
                <w:szCs w:val="20"/>
                <w:lang w:eastAsia="zh-CN"/>
              </w:rPr>
              <w:t xml:space="preserve">mapping order </w:t>
            </w:r>
            <w:r>
              <w:rPr>
                <w:rFonts w:eastAsiaTheme="minorEastAsia"/>
                <w:b/>
                <w:bCs/>
                <w:szCs w:val="20"/>
                <w:lang w:eastAsia="zh-CN"/>
              </w:rPr>
              <w:t>Option 3</w:t>
            </w:r>
            <w:r w:rsidRPr="00EB0235">
              <w:rPr>
                <w:b/>
                <w:bCs/>
                <w:szCs w:val="20"/>
              </w:rPr>
              <w:t>)</w:t>
            </w:r>
          </w:p>
        </w:tc>
        <w:tc>
          <w:tcPr>
            <w:tcW w:w="1134" w:type="dxa"/>
            <w:noWrap/>
            <w:vAlign w:val="center"/>
          </w:tcPr>
          <w:p w14:paraId="0295A8C9" w14:textId="52939B0E" w:rsidR="00A8086F" w:rsidRPr="00A8086F" w:rsidRDefault="00A8086F" w:rsidP="00A8086F">
            <w:pPr>
              <w:jc w:val="center"/>
              <w:rPr>
                <w:highlight w:val="cyan"/>
              </w:rPr>
            </w:pPr>
            <w:r w:rsidRPr="00A8086F">
              <w:rPr>
                <w:highlight w:val="cyan"/>
              </w:rPr>
              <w:t>b</w:t>
            </w:r>
            <w:r w:rsidRPr="00A8086F">
              <w:rPr>
                <w:highlight w:val="cyan"/>
                <w:vertAlign w:val="subscript"/>
              </w:rPr>
              <w:t>3</w:t>
            </w:r>
            <w:r w:rsidRPr="00A8086F">
              <w:rPr>
                <w:highlight w:val="cyan"/>
              </w:rPr>
              <w:t>b</w:t>
            </w:r>
            <w:r w:rsidRPr="00A8086F">
              <w:rPr>
                <w:highlight w:val="cyan"/>
                <w:vertAlign w:val="subscript"/>
              </w:rPr>
              <w:t>4</w:t>
            </w:r>
          </w:p>
        </w:tc>
        <w:tc>
          <w:tcPr>
            <w:tcW w:w="787" w:type="dxa"/>
            <w:noWrap/>
            <w:vAlign w:val="center"/>
          </w:tcPr>
          <w:p w14:paraId="4278E450" w14:textId="03B03A96" w:rsidR="00A8086F" w:rsidRPr="00A8086F" w:rsidRDefault="00A8086F" w:rsidP="00A8086F">
            <w:pPr>
              <w:jc w:val="center"/>
              <w:rPr>
                <w:highlight w:val="cyan"/>
              </w:rPr>
            </w:pPr>
            <w:r w:rsidRPr="00A8086F">
              <w:rPr>
                <w:highlight w:val="cyan"/>
              </w:rPr>
              <w:t>b</w:t>
            </w:r>
            <w:r w:rsidRPr="00A8086F">
              <w:rPr>
                <w:highlight w:val="cyan"/>
                <w:vertAlign w:val="subscript"/>
              </w:rPr>
              <w:t>5</w:t>
            </w:r>
            <w:r w:rsidRPr="00A8086F">
              <w:rPr>
                <w:highlight w:val="cyan"/>
              </w:rPr>
              <w:t xml:space="preserve"> b</w:t>
            </w:r>
            <w:r w:rsidRPr="00A8086F">
              <w:rPr>
                <w:highlight w:val="cyan"/>
                <w:vertAlign w:val="subscript"/>
              </w:rPr>
              <w:t>6</w:t>
            </w:r>
          </w:p>
        </w:tc>
        <w:tc>
          <w:tcPr>
            <w:tcW w:w="851" w:type="dxa"/>
            <w:noWrap/>
            <w:vAlign w:val="center"/>
          </w:tcPr>
          <w:p w14:paraId="32DB9ADF" w14:textId="1AC43F72" w:rsidR="00A8086F" w:rsidRPr="00A8086F" w:rsidRDefault="00A8086F" w:rsidP="00A8086F">
            <w:pPr>
              <w:jc w:val="center"/>
              <w:rPr>
                <w:highlight w:val="cyan"/>
              </w:rPr>
            </w:pPr>
            <w:r w:rsidRPr="00A8086F">
              <w:rPr>
                <w:highlight w:val="cyan"/>
              </w:rPr>
              <w:t>b</w:t>
            </w:r>
            <w:r w:rsidRPr="00A8086F">
              <w:rPr>
                <w:highlight w:val="cyan"/>
                <w:vertAlign w:val="subscript"/>
              </w:rPr>
              <w:t>1</w:t>
            </w:r>
            <w:r w:rsidRPr="00A8086F">
              <w:rPr>
                <w:highlight w:val="cyan"/>
              </w:rPr>
              <w:t>b</w:t>
            </w:r>
            <w:r w:rsidRPr="00A8086F">
              <w:rPr>
                <w:highlight w:val="cyan"/>
                <w:vertAlign w:val="subscript"/>
              </w:rPr>
              <w:t>2</w:t>
            </w:r>
          </w:p>
        </w:tc>
        <w:tc>
          <w:tcPr>
            <w:tcW w:w="869" w:type="dxa"/>
            <w:noWrap/>
            <w:vAlign w:val="center"/>
          </w:tcPr>
          <w:p w14:paraId="2DD12445" w14:textId="77777777" w:rsidR="00A8086F" w:rsidRDefault="00A8086F" w:rsidP="00A8086F">
            <w:pPr>
              <w:jc w:val="center"/>
              <w:rPr>
                <w:color w:val="808080" w:themeColor="background1" w:themeShade="80"/>
              </w:rPr>
            </w:pPr>
          </w:p>
        </w:tc>
        <w:tc>
          <w:tcPr>
            <w:tcW w:w="869" w:type="dxa"/>
            <w:noWrap/>
            <w:vAlign w:val="center"/>
          </w:tcPr>
          <w:p w14:paraId="4B693AF1" w14:textId="77777777" w:rsidR="00A8086F" w:rsidRDefault="00A8086F" w:rsidP="00A8086F">
            <w:pPr>
              <w:jc w:val="center"/>
              <w:rPr>
                <w:color w:val="808080" w:themeColor="background1" w:themeShade="80"/>
              </w:rPr>
            </w:pPr>
          </w:p>
        </w:tc>
        <w:tc>
          <w:tcPr>
            <w:tcW w:w="869" w:type="dxa"/>
            <w:noWrap/>
            <w:vAlign w:val="center"/>
          </w:tcPr>
          <w:p w14:paraId="1F06FB28" w14:textId="77777777" w:rsidR="00A8086F" w:rsidRDefault="00A8086F" w:rsidP="00A8086F">
            <w:pPr>
              <w:jc w:val="center"/>
              <w:rPr>
                <w:color w:val="808080" w:themeColor="background1" w:themeShade="80"/>
              </w:rPr>
            </w:pPr>
          </w:p>
        </w:tc>
      </w:tr>
      <w:tr w:rsidR="00A8086F" w14:paraId="3CFA1A88" w14:textId="77777777" w:rsidTr="009A5A08">
        <w:trPr>
          <w:trHeight w:val="125"/>
          <w:jc w:val="center"/>
        </w:trPr>
        <w:tc>
          <w:tcPr>
            <w:tcW w:w="3681" w:type="dxa"/>
            <w:shd w:val="clear" w:color="auto" w:fill="D9D9D9" w:themeFill="background1" w:themeFillShade="D9"/>
            <w:noWrap/>
            <w:vAlign w:val="center"/>
          </w:tcPr>
          <w:p w14:paraId="02FA143E" w14:textId="77777777" w:rsidR="00A8086F" w:rsidRPr="00EB0235" w:rsidRDefault="00A8086F" w:rsidP="00A8086F">
            <w:pPr>
              <w:jc w:val="center"/>
              <w:rPr>
                <w:b/>
                <w:bCs/>
                <w:szCs w:val="20"/>
              </w:rPr>
            </w:pPr>
          </w:p>
        </w:tc>
        <w:tc>
          <w:tcPr>
            <w:tcW w:w="5379" w:type="dxa"/>
            <w:gridSpan w:val="6"/>
            <w:noWrap/>
            <w:vAlign w:val="center"/>
          </w:tcPr>
          <w:p w14:paraId="7C2BF244" w14:textId="22DA3F49" w:rsidR="00A8086F" w:rsidRDefault="00A8086F" w:rsidP="00A8086F">
            <w:pPr>
              <w:jc w:val="center"/>
              <w:rPr>
                <w:color w:val="808080" w:themeColor="background1" w:themeShade="80"/>
              </w:rPr>
            </w:pPr>
            <w:r w:rsidRPr="00A8086F">
              <w:rPr>
                <w:rFonts w:eastAsiaTheme="minorEastAsia" w:hint="eastAsia"/>
                <w:lang w:eastAsia="zh-CN"/>
              </w:rPr>
              <w:t>O</w:t>
            </w:r>
            <w:r w:rsidRPr="00A8086F">
              <w:rPr>
                <w:rFonts w:eastAsiaTheme="minorEastAsia"/>
                <w:lang w:eastAsia="zh-CN"/>
              </w:rPr>
              <w:t xml:space="preserve">FDM detector receives </w:t>
            </w:r>
            <w:r>
              <w:rPr>
                <w:rFonts w:eastAsiaTheme="minorEastAsia"/>
                <w:lang w:eastAsia="zh-CN"/>
              </w:rPr>
              <w:t>2</w:t>
            </w:r>
            <w:r w:rsidRPr="00A8086F">
              <w:rPr>
                <w:rFonts w:eastAsiaTheme="minorEastAsia"/>
                <w:lang w:eastAsia="zh-CN"/>
              </w:rPr>
              <w:t xml:space="preserve"> OOK ON chips</w:t>
            </w:r>
            <w:r>
              <w:rPr>
                <w:rFonts w:eastAsiaTheme="minorEastAsia"/>
                <w:lang w:eastAsia="zh-CN"/>
              </w:rPr>
              <w:t xml:space="preserve"> for option 3</w:t>
            </w:r>
          </w:p>
        </w:tc>
      </w:tr>
      <w:bookmarkEnd w:id="23"/>
    </w:tbl>
    <w:p w14:paraId="4DCA3E1F" w14:textId="77777777" w:rsidR="00A8086F" w:rsidRPr="003E2D48" w:rsidRDefault="00A8086F" w:rsidP="00A92057">
      <w:pPr>
        <w:rPr>
          <w:rFonts w:eastAsiaTheme="minorEastAsia"/>
          <w:lang w:val="en-GB" w:eastAsia="zh-CN"/>
        </w:rPr>
      </w:pPr>
    </w:p>
    <w:p w14:paraId="00FE0366" w14:textId="77777777" w:rsidR="00CF2EBD" w:rsidRPr="00CF2EBD" w:rsidRDefault="00CF2EBD">
      <w:pPr>
        <w:ind w:left="200" w:right="200"/>
        <w:jc w:val="both"/>
        <w:rPr>
          <w:rFonts w:ascii="Times New Roman" w:eastAsiaTheme="minorEastAsia" w:hAnsi="Times New Roman"/>
          <w:lang w:val="en-GB" w:eastAsia="zh-CN"/>
        </w:rPr>
      </w:pPr>
    </w:p>
    <w:p w14:paraId="1A2C6B75" w14:textId="289FB50F" w:rsidR="000809BC" w:rsidRPr="000F5A23" w:rsidRDefault="000809BC" w:rsidP="000F5A23">
      <w:pPr>
        <w:pStyle w:val="a1"/>
        <w:keepNext/>
        <w:numPr>
          <w:ilvl w:val="0"/>
          <w:numId w:val="0"/>
        </w:numPr>
        <w:tabs>
          <w:tab w:val="left" w:pos="-5500"/>
        </w:tabs>
        <w:spacing w:afterLines="50"/>
        <w:ind w:left="360" w:right="200"/>
        <w:outlineLvl w:val="3"/>
        <w:rPr>
          <w:b/>
        </w:rPr>
      </w:pPr>
      <w:r w:rsidRPr="000F5A23">
        <w:rPr>
          <w:b/>
        </w:rPr>
        <w:t xml:space="preserve">Issue 2: </w:t>
      </w:r>
      <w:r w:rsidR="00634020">
        <w:rPr>
          <w:b/>
        </w:rPr>
        <w:t>W</w:t>
      </w:r>
      <w:r w:rsidRPr="000F5A23">
        <w:rPr>
          <w:b/>
        </w:rPr>
        <w:t>hether the overlaid OFDM sequence in one OOK ON chip should carry all information for a LP-WUS</w:t>
      </w:r>
      <w:r w:rsidR="003E102B" w:rsidRPr="000F5A23">
        <w:rPr>
          <w:b/>
        </w:rPr>
        <w:t xml:space="preserve"> </w:t>
      </w:r>
      <w:r w:rsidR="00D50BF3">
        <w:rPr>
          <w:b/>
        </w:rPr>
        <w:t xml:space="preserve">[5] </w:t>
      </w:r>
      <w:r w:rsidR="00692D7C">
        <w:rPr>
          <w:b/>
        </w:rPr>
        <w:t>[6][9]</w:t>
      </w:r>
      <w:r w:rsidR="00D50BF3">
        <w:rPr>
          <w:b/>
        </w:rPr>
        <w:t xml:space="preserve"> </w:t>
      </w:r>
      <w:r w:rsidR="00692D7C">
        <w:rPr>
          <w:b/>
        </w:rPr>
        <w:t>[17]</w:t>
      </w:r>
      <w:r w:rsidRPr="000F5A23">
        <w:rPr>
          <w:b/>
        </w:rPr>
        <w:t xml:space="preserve">.   </w:t>
      </w:r>
    </w:p>
    <w:p w14:paraId="0A8ADF06" w14:textId="4475085A" w:rsidR="004A0A79" w:rsidRDefault="00C67F80" w:rsidP="000809BC">
      <w:pPr>
        <w:ind w:right="200"/>
        <w:jc w:val="both"/>
        <w:rPr>
          <w:rFonts w:ascii="Times New Roman" w:eastAsiaTheme="minorEastAsia" w:hAnsi="Times New Roman"/>
          <w:lang w:val="en-GB" w:eastAsia="zh-CN"/>
        </w:rPr>
      </w:pPr>
      <w:r>
        <w:rPr>
          <w:rFonts w:ascii="Times New Roman" w:eastAsiaTheme="minorEastAsia" w:hAnsi="Times New Roman"/>
          <w:lang w:val="en-GB" w:eastAsia="zh-CN"/>
        </w:rPr>
        <w:t>Companies discuss following</w:t>
      </w:r>
      <w:r w:rsidR="000809BC">
        <w:rPr>
          <w:rFonts w:ascii="Times New Roman" w:eastAsiaTheme="minorEastAsia" w:hAnsi="Times New Roman"/>
          <w:lang w:val="en-GB" w:eastAsia="zh-CN"/>
        </w:rPr>
        <w:t xml:space="preserve"> option</w:t>
      </w:r>
      <w:r>
        <w:rPr>
          <w:rFonts w:ascii="Times New Roman" w:eastAsiaTheme="minorEastAsia" w:hAnsi="Times New Roman"/>
          <w:lang w:val="en-GB" w:eastAsia="zh-CN"/>
        </w:rPr>
        <w:t>s</w:t>
      </w:r>
      <w:r w:rsidR="000809BC">
        <w:rPr>
          <w:rFonts w:ascii="Times New Roman" w:eastAsiaTheme="minorEastAsia" w:hAnsi="Times New Roman"/>
          <w:lang w:val="en-GB" w:eastAsia="zh-CN"/>
        </w:rPr>
        <w:t xml:space="preserve">, </w:t>
      </w:r>
    </w:p>
    <w:p w14:paraId="32FA9F93" w14:textId="4F30C684" w:rsidR="004A0A79" w:rsidRDefault="000809BC" w:rsidP="00355947">
      <w:pPr>
        <w:pStyle w:val="a1"/>
        <w:numPr>
          <w:ilvl w:val="0"/>
          <w:numId w:val="35"/>
        </w:numPr>
        <w:ind w:right="200"/>
        <w:rPr>
          <w:rFonts w:eastAsiaTheme="minorEastAsia"/>
        </w:rPr>
      </w:pPr>
      <w:r w:rsidRPr="004A0A79">
        <w:rPr>
          <w:rFonts w:eastAsiaTheme="minorEastAsia"/>
        </w:rPr>
        <w:t>option 1</w:t>
      </w:r>
      <w:r w:rsidR="00E7508F">
        <w:rPr>
          <w:rFonts w:eastAsiaTheme="minorEastAsia" w:hint="eastAsia"/>
        </w:rPr>
        <w:t>:</w:t>
      </w:r>
      <w:r w:rsidRPr="004A0A79">
        <w:rPr>
          <w:rFonts w:eastAsiaTheme="minorEastAsia"/>
        </w:rPr>
        <w:t xml:space="preserve"> overlaid OFDM sequences in one OOK ON chip carries partial information bits so that a UE receivers overlaid OFDM sequences in multiple OOK ON chips to receive the whole information bits</w:t>
      </w:r>
      <w:r w:rsidR="00E7508F">
        <w:rPr>
          <w:rFonts w:eastAsiaTheme="minorEastAsia"/>
        </w:rPr>
        <w:t xml:space="preserve"> </w:t>
      </w:r>
      <w:r w:rsidR="00D50BF3">
        <w:rPr>
          <w:rFonts w:eastAsiaTheme="minorEastAsia"/>
        </w:rPr>
        <w:t xml:space="preserve">[2] </w:t>
      </w:r>
      <w:r w:rsidR="00692D7C">
        <w:rPr>
          <w:rFonts w:eastAsiaTheme="minorEastAsia"/>
        </w:rPr>
        <w:t>[6][9]</w:t>
      </w:r>
      <w:r w:rsidR="00E7508F">
        <w:rPr>
          <w:rFonts w:eastAsiaTheme="minorEastAsia"/>
        </w:rPr>
        <w:t xml:space="preserve">, </w:t>
      </w:r>
      <w:r w:rsidR="00692D7C">
        <w:rPr>
          <w:rFonts w:eastAsiaTheme="minorEastAsia" w:hint="eastAsia"/>
        </w:rPr>
        <w:t>[5]</w:t>
      </w:r>
      <w:r w:rsidR="00E7508F" w:rsidRPr="004A0A79">
        <w:rPr>
          <w:rFonts w:eastAsiaTheme="minorEastAsia"/>
        </w:rPr>
        <w:t xml:space="preserve"> prefers option 1 for M=4</w:t>
      </w:r>
      <w:r w:rsidR="00C67F80">
        <w:rPr>
          <w:rFonts w:eastAsiaTheme="minorEastAsia"/>
        </w:rPr>
        <w:t xml:space="preserve">. </w:t>
      </w:r>
    </w:p>
    <w:p w14:paraId="1D7DAED9" w14:textId="77777777" w:rsidR="004A0A79" w:rsidRDefault="004A0A79" w:rsidP="004A0A79">
      <w:pPr>
        <w:pStyle w:val="a1"/>
        <w:numPr>
          <w:ilvl w:val="0"/>
          <w:numId w:val="0"/>
        </w:numPr>
        <w:ind w:left="420" w:right="200"/>
        <w:rPr>
          <w:rFonts w:eastAsiaTheme="minorEastAsia"/>
        </w:rPr>
      </w:pPr>
    </w:p>
    <w:p w14:paraId="7D142267" w14:textId="0A7AEBA4" w:rsidR="008F2536" w:rsidRDefault="000809BC" w:rsidP="00355947">
      <w:pPr>
        <w:pStyle w:val="a1"/>
        <w:numPr>
          <w:ilvl w:val="0"/>
          <w:numId w:val="35"/>
        </w:numPr>
        <w:ind w:right="200"/>
        <w:rPr>
          <w:rFonts w:eastAsiaTheme="minorEastAsia"/>
        </w:rPr>
      </w:pPr>
      <w:r w:rsidRPr="004A0A79">
        <w:rPr>
          <w:rFonts w:eastAsiaTheme="minorEastAsia"/>
        </w:rPr>
        <w:t xml:space="preserve"> option 2</w:t>
      </w:r>
      <w:r w:rsidR="00E7508F">
        <w:rPr>
          <w:rFonts w:eastAsiaTheme="minorEastAsia" w:hint="eastAsia"/>
        </w:rPr>
        <w:t>:</w:t>
      </w:r>
      <w:r w:rsidRPr="004A0A79">
        <w:rPr>
          <w:rFonts w:eastAsiaTheme="minorEastAsia"/>
        </w:rPr>
        <w:t xml:space="preserve"> overlaid OFDM sequences in one OOK ON chip carries all information bits. prefers to support at least option 1</w:t>
      </w:r>
      <w:r w:rsidR="00E7508F">
        <w:rPr>
          <w:rFonts w:eastAsiaTheme="minorEastAsia"/>
        </w:rPr>
        <w:t xml:space="preserve">. </w:t>
      </w:r>
      <w:r w:rsidR="00692D7C">
        <w:rPr>
          <w:rFonts w:eastAsiaTheme="minorEastAsia"/>
        </w:rPr>
        <w:t>[5]</w:t>
      </w:r>
      <w:r w:rsidR="00634020" w:rsidRPr="004A0A79">
        <w:rPr>
          <w:rFonts w:eastAsiaTheme="minorEastAsia"/>
        </w:rPr>
        <w:t xml:space="preserve"> for M=1/M=2</w:t>
      </w:r>
      <w:r w:rsidR="008F2536" w:rsidRPr="004A0A79">
        <w:rPr>
          <w:rFonts w:eastAsiaTheme="minorEastAsia"/>
        </w:rPr>
        <w:t xml:space="preserve">. </w:t>
      </w:r>
    </w:p>
    <w:p w14:paraId="7DD9E190" w14:textId="58826F56" w:rsidR="00C67F80" w:rsidRPr="00C67F80" w:rsidRDefault="00C67F80" w:rsidP="00B65B14">
      <w:pPr>
        <w:jc w:val="both"/>
        <w:rPr>
          <w:rFonts w:ascii="Times New Roman" w:eastAsiaTheme="minorEastAsia" w:hAnsi="Times New Roman"/>
          <w:lang w:eastAsia="zh-CN"/>
        </w:rPr>
      </w:pPr>
      <w:r w:rsidRPr="00C67F80">
        <w:rPr>
          <w:rFonts w:ascii="Times New Roman" w:eastAsiaTheme="minorEastAsia" w:hAnsi="Times New Roman"/>
          <w:lang w:eastAsia="zh-CN"/>
        </w:rPr>
        <w:t>In FL’s understanding, it is also relevant to the supported maximum number of overlaid OFDM sequences. Companies support</w:t>
      </w:r>
      <w:r>
        <w:rPr>
          <w:rFonts w:ascii="Times New Roman" w:eastAsiaTheme="minorEastAsia" w:hAnsi="Times New Roman"/>
          <w:lang w:eastAsia="zh-CN"/>
        </w:rPr>
        <w:t>ing</w:t>
      </w:r>
      <w:r w:rsidRPr="00C67F80">
        <w:rPr>
          <w:rFonts w:ascii="Times New Roman" w:eastAsiaTheme="minorEastAsia" w:hAnsi="Times New Roman"/>
          <w:lang w:eastAsia="zh-CN"/>
        </w:rPr>
        <w:t xml:space="preserve"> number of candidate sequences per OOK ON chip less than 32 </w:t>
      </w:r>
      <w:r>
        <w:rPr>
          <w:rFonts w:ascii="Times New Roman" w:eastAsiaTheme="minorEastAsia" w:hAnsi="Times New Roman"/>
          <w:lang w:eastAsia="zh-CN"/>
        </w:rPr>
        <w:t xml:space="preserve">naturally support option 1, assuming maximum up to 32 subgroups supported. </w:t>
      </w:r>
    </w:p>
    <w:p w14:paraId="2F79D537" w14:textId="77777777" w:rsidR="00286C92" w:rsidRPr="00286C92" w:rsidRDefault="00286C92" w:rsidP="00983E81">
      <w:pPr>
        <w:ind w:right="200"/>
        <w:jc w:val="both"/>
        <w:rPr>
          <w:rFonts w:ascii="Times New Roman" w:eastAsiaTheme="minorEastAsia" w:hAnsi="Times New Roman"/>
          <w:lang w:val="en-GB" w:eastAsia="zh-CN"/>
        </w:rPr>
      </w:pPr>
    </w:p>
    <w:p w14:paraId="228EDA20" w14:textId="668350C1" w:rsidR="00906A78" w:rsidRDefault="00906A78">
      <w:pPr>
        <w:ind w:left="200" w:right="200"/>
        <w:jc w:val="both"/>
        <w:rPr>
          <w:rFonts w:ascii="Times New Roman" w:hAnsi="Times New Roman"/>
        </w:rPr>
      </w:pPr>
    </w:p>
    <w:p w14:paraId="4D2FF304" w14:textId="74AB547D" w:rsidR="00CB41D2" w:rsidRPr="000F5A23" w:rsidRDefault="00CB41D2" w:rsidP="00CB41D2">
      <w:pPr>
        <w:pStyle w:val="a1"/>
        <w:keepNext/>
        <w:numPr>
          <w:ilvl w:val="0"/>
          <w:numId w:val="0"/>
        </w:numPr>
        <w:tabs>
          <w:tab w:val="left" w:pos="-5500"/>
        </w:tabs>
        <w:spacing w:afterLines="50"/>
        <w:ind w:left="360" w:right="200"/>
        <w:outlineLvl w:val="3"/>
        <w:rPr>
          <w:b/>
        </w:rPr>
      </w:pPr>
      <w:r>
        <w:rPr>
          <w:b/>
        </w:rPr>
        <w:t>Others</w:t>
      </w:r>
      <w:r w:rsidRPr="000F5A23">
        <w:rPr>
          <w:b/>
        </w:rPr>
        <w:t xml:space="preserve"> </w:t>
      </w:r>
    </w:p>
    <w:p w14:paraId="438ACBAD" w14:textId="2D3DCDAF" w:rsidR="00CB41D2" w:rsidRPr="008057BA" w:rsidRDefault="00692D7C" w:rsidP="008057BA">
      <w:pPr>
        <w:jc w:val="both"/>
        <w:rPr>
          <w:rFonts w:ascii="Times New Roman" w:eastAsiaTheme="minorEastAsia" w:hAnsi="Times New Roman"/>
          <w:lang w:eastAsia="zh-CN"/>
        </w:rPr>
      </w:pPr>
      <w:r>
        <w:rPr>
          <w:rFonts w:ascii="Times New Roman" w:eastAsiaTheme="minorEastAsia" w:hAnsi="Times New Roman" w:hint="eastAsia"/>
          <w:lang w:eastAsia="zh-CN"/>
        </w:rPr>
        <w:t>[9]</w:t>
      </w:r>
      <w:r w:rsidR="008057BA" w:rsidRPr="008057BA">
        <w:rPr>
          <w:rFonts w:ascii="Times New Roman" w:eastAsiaTheme="minorEastAsia" w:hAnsi="Times New Roman"/>
          <w:lang w:eastAsia="zh-CN"/>
        </w:rPr>
        <w:t xml:space="preserve"> discusses w</w:t>
      </w:r>
      <w:r w:rsidR="00CB41D2" w:rsidRPr="008057BA">
        <w:rPr>
          <w:rFonts w:ascii="Times New Roman" w:eastAsiaTheme="minorEastAsia" w:hAnsi="Times New Roman"/>
          <w:lang w:eastAsia="zh-CN"/>
        </w:rPr>
        <w:t>hether the information bits carried by overlaid OFDM sequence is codepoint or bitmap indication.</w:t>
      </w:r>
      <w:r w:rsidR="008057BA" w:rsidRPr="008057BA">
        <w:rPr>
          <w:rFonts w:ascii="Times New Roman" w:eastAsiaTheme="minorEastAsia" w:hAnsi="Times New Roman"/>
          <w:lang w:eastAsia="zh-CN"/>
        </w:rPr>
        <w:t xml:space="preserve"> </w:t>
      </w:r>
      <w:r>
        <w:rPr>
          <w:rFonts w:ascii="Times New Roman" w:eastAsiaTheme="minorEastAsia" w:hAnsi="Times New Roman" w:hint="eastAsia"/>
          <w:lang w:eastAsia="zh-CN"/>
        </w:rPr>
        <w:t>[9]</w:t>
      </w:r>
      <w:r w:rsidR="00CB41D2" w:rsidRPr="008057BA">
        <w:rPr>
          <w:rFonts w:ascii="Times New Roman" w:eastAsiaTheme="minorEastAsia" w:hAnsi="Times New Roman"/>
          <w:lang w:eastAsia="zh-CN"/>
        </w:rPr>
        <w:t xml:space="preserve"> proposes the overlay sequences based on bitmap scheme for both RRC idle/inactive and RRC connected mode, for easier sequence detection by OFDM detector, without trying several MOs for sequence detection. </w:t>
      </w:r>
    </w:p>
    <w:p w14:paraId="3EB482EA" w14:textId="4C39C1CC" w:rsidR="00CB41D2" w:rsidRPr="008057BA" w:rsidRDefault="00CB41D2" w:rsidP="008057BA">
      <w:pPr>
        <w:jc w:val="both"/>
        <w:rPr>
          <w:rFonts w:ascii="Times New Roman" w:eastAsiaTheme="minorEastAsia" w:hAnsi="Times New Roman"/>
          <w:lang w:eastAsia="zh-CN"/>
        </w:rPr>
      </w:pPr>
      <w:r w:rsidRPr="008057BA">
        <w:rPr>
          <w:rFonts w:ascii="Times New Roman" w:eastAsiaTheme="minorEastAsia" w:hAnsi="Times New Roman" w:hint="eastAsia"/>
          <w:lang w:eastAsia="zh-CN"/>
        </w:rPr>
        <w:t>H</w:t>
      </w:r>
      <w:r w:rsidRPr="008057BA">
        <w:rPr>
          <w:rFonts w:ascii="Times New Roman" w:eastAsiaTheme="minorEastAsia" w:hAnsi="Times New Roman"/>
          <w:lang w:eastAsia="zh-CN"/>
        </w:rPr>
        <w:t xml:space="preserve">owever, based on FL’s understanding, the agreement </w:t>
      </w:r>
      <w:r w:rsidRPr="008057BA">
        <w:rPr>
          <w:rFonts w:ascii="Times New Roman" w:eastAsiaTheme="minorEastAsia" w:hAnsi="Times New Roman" w:hint="eastAsia"/>
          <w:lang w:eastAsia="zh-CN"/>
        </w:rPr>
        <w:t>t</w:t>
      </w:r>
      <w:r w:rsidRPr="008057BA">
        <w:rPr>
          <w:rFonts w:ascii="Times New Roman" w:eastAsiaTheme="minorEastAsia" w:hAnsi="Times New Roman"/>
          <w:lang w:eastAsia="zh-CN"/>
        </w:rPr>
        <w:t>o use codepoint for RRC idle/inactive state is applicable to both OOK and overlaid OFDM sequence. Bitmap for RRC connected mode can be discussed under section 3.</w:t>
      </w:r>
      <w:r w:rsidR="00E06EAD">
        <w:rPr>
          <w:rFonts w:ascii="Times New Roman" w:eastAsiaTheme="minorEastAsia" w:hAnsi="Times New Roman"/>
          <w:lang w:eastAsia="zh-CN"/>
        </w:rPr>
        <w:t>5</w:t>
      </w:r>
      <w:r w:rsidRPr="008057BA">
        <w:rPr>
          <w:rFonts w:ascii="Times New Roman" w:eastAsiaTheme="minorEastAsia" w:hAnsi="Times New Roman"/>
          <w:lang w:eastAsia="zh-CN"/>
        </w:rPr>
        <w:t xml:space="preserve">. </w:t>
      </w:r>
    </w:p>
    <w:tbl>
      <w:tblPr>
        <w:tblStyle w:val="afffb"/>
        <w:tblW w:w="0" w:type="auto"/>
        <w:tblInd w:w="421" w:type="dxa"/>
        <w:tblLook w:val="04A0" w:firstRow="1" w:lastRow="0" w:firstColumn="1" w:lastColumn="0" w:noHBand="0" w:noVBand="1"/>
      </w:tblPr>
      <w:tblGrid>
        <w:gridCol w:w="8639"/>
      </w:tblGrid>
      <w:tr w:rsidR="00CB41D2" w14:paraId="628350B7" w14:textId="77777777" w:rsidTr="00CB41D2">
        <w:tc>
          <w:tcPr>
            <w:tcW w:w="8639" w:type="dxa"/>
          </w:tcPr>
          <w:p w14:paraId="2E0F2765" w14:textId="77777777" w:rsidR="00CB41D2" w:rsidRPr="00513E07" w:rsidRDefault="00CB41D2" w:rsidP="00BB7D1B">
            <w:pPr>
              <w:rPr>
                <w:rFonts w:ascii="Times New Roman" w:hAnsi="Times New Roman"/>
                <w:lang w:eastAsia="x-none"/>
              </w:rPr>
            </w:pPr>
            <w:r w:rsidRPr="00513E07">
              <w:rPr>
                <w:rFonts w:ascii="Times New Roman" w:hAnsi="Times New Roman"/>
                <w:highlight w:val="green"/>
                <w:lang w:eastAsia="x-none"/>
              </w:rPr>
              <w:t>Agreement</w:t>
            </w:r>
          </w:p>
          <w:p w14:paraId="1667261C" w14:textId="77777777" w:rsidR="00CB41D2" w:rsidRPr="00513E07" w:rsidRDefault="00CB41D2" w:rsidP="00BB7D1B">
            <w:pPr>
              <w:rPr>
                <w:rFonts w:ascii="Times New Roman" w:hAnsi="Times New Roman"/>
                <w:lang w:eastAsia="x-none"/>
              </w:rPr>
            </w:pPr>
            <w:r w:rsidRPr="00513E07">
              <w:rPr>
                <w:rFonts w:ascii="Times New Roman" w:hAnsi="Times New Roman"/>
                <w:lang w:eastAsia="x-none"/>
              </w:rPr>
              <w:t>For RRC idle/inactive state, support the following option for at least indicating subgroup information using LP-WUS:</w:t>
            </w:r>
          </w:p>
          <w:p w14:paraId="0E2DC08A" w14:textId="77777777" w:rsidR="00CB41D2" w:rsidRPr="00513E07" w:rsidRDefault="00CB41D2" w:rsidP="00355947">
            <w:pPr>
              <w:numPr>
                <w:ilvl w:val="0"/>
                <w:numId w:val="42"/>
              </w:numPr>
              <w:rPr>
                <w:rFonts w:ascii="Times New Roman" w:hAnsi="Times New Roman"/>
              </w:rPr>
            </w:pPr>
            <w:r w:rsidRPr="00513E07">
              <w:rPr>
                <w:rFonts w:ascii="Times New Roman" w:hAnsi="Times New Roman"/>
              </w:rPr>
              <w:lastRenderedPageBreak/>
              <w:t>Option 2: A LP-WUS indicates a codepoint value corresponding to one or more subgroup(s) from N subgroups for part of, one or more POs</w:t>
            </w:r>
          </w:p>
          <w:p w14:paraId="0C4022BC" w14:textId="77777777" w:rsidR="00CB41D2" w:rsidRPr="00513E07" w:rsidRDefault="00CB41D2" w:rsidP="00355947">
            <w:pPr>
              <w:numPr>
                <w:ilvl w:val="1"/>
                <w:numId w:val="42"/>
              </w:numPr>
              <w:rPr>
                <w:rFonts w:ascii="Times New Roman" w:hAnsi="Times New Roman"/>
              </w:rPr>
            </w:pPr>
            <w:r w:rsidRPr="00513E07">
              <w:rPr>
                <w:rFonts w:ascii="Times New Roman" w:hAnsi="Times New Roman"/>
              </w:rPr>
              <w:t>UE monitoring one or more MOs (up to X MOs) for the same beam within an LO is supported</w:t>
            </w:r>
          </w:p>
          <w:p w14:paraId="13814D68" w14:textId="77777777" w:rsidR="00CB41D2" w:rsidRPr="00CD4911" w:rsidRDefault="00CB41D2" w:rsidP="00355947">
            <w:pPr>
              <w:numPr>
                <w:ilvl w:val="2"/>
                <w:numId w:val="42"/>
              </w:numPr>
              <w:rPr>
                <w:rFonts w:ascii="Times New Roman" w:hAnsi="Times New Roman"/>
              </w:rPr>
            </w:pPr>
            <w:r w:rsidRPr="00513E07">
              <w:rPr>
                <w:rFonts w:ascii="Times New Roman" w:hAnsi="Times New Roman"/>
              </w:rPr>
              <w:t>Value of X is larger than 1. FFS on additional details of X.</w:t>
            </w:r>
          </w:p>
        </w:tc>
      </w:tr>
    </w:tbl>
    <w:p w14:paraId="6ADC2333" w14:textId="77777777" w:rsidR="00970480" w:rsidRDefault="00970480">
      <w:pPr>
        <w:widowControl w:val="0"/>
        <w:ind w:left="200" w:right="200"/>
        <w:jc w:val="both"/>
        <w:rPr>
          <w:rFonts w:ascii="Times New Roman" w:eastAsiaTheme="minorEastAsia" w:hAnsi="Times New Roman"/>
          <w:szCs w:val="20"/>
          <w:lang w:val="en-GB" w:eastAsia="zh-CN"/>
        </w:rPr>
      </w:pPr>
    </w:p>
    <w:p w14:paraId="1A3F3D16" w14:textId="6959BB01" w:rsidR="00970480" w:rsidRDefault="00037EF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28"/>
          <w:szCs w:val="28"/>
          <w:lang w:val="en-GB" w:eastAsia="zh-CN"/>
        </w:rPr>
        <w:t xml:space="preserve">The schemes </w:t>
      </w:r>
      <w:r w:rsidR="00F0294A">
        <w:rPr>
          <w:rFonts w:ascii="Times New Roman" w:eastAsia="宋体" w:hAnsi="Times New Roman"/>
          <w:sz w:val="28"/>
          <w:szCs w:val="28"/>
          <w:lang w:val="en-GB" w:eastAsia="zh-CN"/>
        </w:rPr>
        <w:t xml:space="preserve">for OOK </w:t>
      </w:r>
      <w:r>
        <w:rPr>
          <w:rFonts w:ascii="Times New Roman" w:eastAsia="宋体" w:hAnsi="Times New Roman"/>
          <w:sz w:val="28"/>
          <w:szCs w:val="28"/>
          <w:lang w:val="en-GB" w:eastAsia="zh-CN"/>
        </w:rPr>
        <w:t>to meet target requirements for LP-WUS</w:t>
      </w:r>
      <w:r>
        <w:rPr>
          <w:rFonts w:ascii="Times New Roman" w:eastAsia="宋体" w:hAnsi="Times New Roman"/>
          <w:sz w:val="32"/>
          <w:szCs w:val="20"/>
          <w:lang w:val="en-GB" w:eastAsia="zh-CN"/>
        </w:rPr>
        <w:t xml:space="preserve"> </w:t>
      </w:r>
    </w:p>
    <w:p w14:paraId="07173BA7" w14:textId="77777777" w:rsidR="00970480" w:rsidRDefault="00037EFE">
      <w:pPr>
        <w:pStyle w:val="B2"/>
        <w:spacing w:before="120" w:after="120"/>
        <w:ind w:left="0" w:right="200" w:firstLineChars="200" w:firstLine="400"/>
        <w:rPr>
          <w:rStyle w:val="B1Char"/>
          <w:rFonts w:eastAsia="宋体"/>
          <w:lang w:eastAsia="zh-CN"/>
        </w:rPr>
      </w:pPr>
      <w:r>
        <w:rPr>
          <w:rStyle w:val="B1Char"/>
          <w:rFonts w:eastAsia="宋体"/>
          <w:lang w:eastAsia="zh-CN"/>
        </w:rPr>
        <w:t xml:space="preserve">RAN1 made following agreement.  </w:t>
      </w:r>
    </w:p>
    <w:tbl>
      <w:tblPr>
        <w:tblStyle w:val="afffb"/>
        <w:tblW w:w="0" w:type="auto"/>
        <w:tblInd w:w="279" w:type="dxa"/>
        <w:tblLook w:val="04A0" w:firstRow="1" w:lastRow="0" w:firstColumn="1" w:lastColumn="0" w:noHBand="0" w:noVBand="1"/>
      </w:tblPr>
      <w:tblGrid>
        <w:gridCol w:w="8781"/>
      </w:tblGrid>
      <w:tr w:rsidR="00970480" w14:paraId="4325CDA1" w14:textId="77777777">
        <w:tc>
          <w:tcPr>
            <w:tcW w:w="8781" w:type="dxa"/>
          </w:tcPr>
          <w:p w14:paraId="21583429" w14:textId="77777777" w:rsidR="00970480" w:rsidRDefault="00037EFE">
            <w:pPr>
              <w:ind w:left="200" w:right="200"/>
              <w:rPr>
                <w:rFonts w:ascii="Times New Roman" w:hAnsi="Times New Roman"/>
                <w:lang w:val="en-GB" w:bidi="ar"/>
              </w:rPr>
            </w:pPr>
            <w:r>
              <w:rPr>
                <w:rFonts w:ascii="Times New Roman" w:hAnsi="Times New Roman"/>
                <w:highlight w:val="green"/>
                <w:lang w:val="en-GB" w:bidi="ar"/>
              </w:rPr>
              <w:t>Agreement</w:t>
            </w:r>
          </w:p>
          <w:p w14:paraId="4FD5CF1A" w14:textId="77777777" w:rsidR="00970480" w:rsidRDefault="00037EFE">
            <w:pPr>
              <w:ind w:left="200" w:right="200"/>
              <w:rPr>
                <w:rFonts w:ascii="Times New Roman" w:eastAsia="Malgun Gothic" w:hAnsi="Times New Roman"/>
                <w:lang w:val="en-GB"/>
              </w:rPr>
            </w:pPr>
            <w:bookmarkStart w:id="25" w:name="_Hlk182298574"/>
            <w:r>
              <w:rPr>
                <w:rFonts w:ascii="Times New Roman" w:eastAsia="Malgun Gothic" w:hAnsi="Times New Roman"/>
                <w:lang w:val="en-GB"/>
              </w:rPr>
              <w:t>Down-select among the following alternatives for LP-WUS information for OOK to</w:t>
            </w:r>
            <w:bookmarkStart w:id="26" w:name="_Hlk182133962"/>
            <w:r>
              <w:rPr>
                <w:rFonts w:ascii="Times New Roman" w:eastAsia="Malgun Gothic" w:hAnsi="Times New Roman"/>
                <w:lang w:val="en-GB"/>
              </w:rPr>
              <w:t xml:space="preserve"> meet target requirements</w:t>
            </w:r>
            <w:bookmarkEnd w:id="25"/>
            <w:r>
              <w:rPr>
                <w:rFonts w:ascii="Times New Roman" w:eastAsia="Malgun Gothic" w:hAnsi="Times New Roman"/>
                <w:lang w:val="en-GB"/>
              </w:rPr>
              <w:t>:</w:t>
            </w:r>
            <w:bookmarkEnd w:id="26"/>
            <w:r>
              <w:rPr>
                <w:rFonts w:ascii="Times New Roman" w:eastAsia="Malgun Gothic" w:hAnsi="Times New Roman"/>
                <w:lang w:val="en-GB"/>
              </w:rPr>
              <w:t xml:space="preserve"> </w:t>
            </w:r>
          </w:p>
          <w:p w14:paraId="5876F9DA" w14:textId="77777777" w:rsidR="00970480" w:rsidRDefault="00037EFE">
            <w:pPr>
              <w:pStyle w:val="a1"/>
              <w:ind w:left="200" w:right="200" w:firstLine="200"/>
              <w:jc w:val="left"/>
            </w:pPr>
            <w:r>
              <w:t xml:space="preserve">adding CRC </w:t>
            </w:r>
          </w:p>
          <w:p w14:paraId="675BFF21" w14:textId="77777777" w:rsidR="00970480" w:rsidRDefault="00037EFE">
            <w:pPr>
              <w:pStyle w:val="a1"/>
              <w:ind w:left="200" w:right="200" w:firstLine="200"/>
              <w:jc w:val="left"/>
            </w:pPr>
            <w:r>
              <w:t>channel coding other than Manchester coding, including rate matching if any</w:t>
            </w:r>
          </w:p>
          <w:p w14:paraId="4F577426" w14:textId="77777777" w:rsidR="00970480" w:rsidRDefault="00037EFE">
            <w:pPr>
              <w:pStyle w:val="a1"/>
              <w:ind w:left="200" w:right="200" w:firstLine="200"/>
              <w:jc w:val="left"/>
            </w:pPr>
            <w:r>
              <w:t>mapped to a binary sequence/codeword, include truncation if any</w:t>
            </w:r>
          </w:p>
          <w:p w14:paraId="690FA381" w14:textId="77777777" w:rsidR="00970480" w:rsidRDefault="00037EFE">
            <w:pPr>
              <w:pStyle w:val="a1"/>
              <w:ind w:left="200" w:right="200" w:firstLine="200"/>
              <w:jc w:val="left"/>
            </w:pPr>
            <w:r>
              <w:t>repetition, including rate matching if any</w:t>
            </w:r>
          </w:p>
          <w:p w14:paraId="18007391" w14:textId="77777777" w:rsidR="00970480" w:rsidRDefault="00037EFE">
            <w:pPr>
              <w:pStyle w:val="a1"/>
              <w:ind w:left="200" w:right="200" w:firstLine="200"/>
              <w:jc w:val="left"/>
            </w:pPr>
            <w:bookmarkStart w:id="27" w:name="_Hlk182298641"/>
            <w:r>
              <w:t>Note: combination of options above is not precluded</w:t>
            </w:r>
          </w:p>
          <w:p w14:paraId="645E4423" w14:textId="77777777" w:rsidR="00970480" w:rsidRDefault="00037EFE">
            <w:pPr>
              <w:pStyle w:val="a1"/>
              <w:ind w:left="200" w:right="200" w:firstLine="200"/>
              <w:jc w:val="left"/>
            </w:pPr>
            <w:r>
              <w:t>Note: combination of Manchester coding with above is assumed</w:t>
            </w:r>
          </w:p>
          <w:bookmarkEnd w:id="27"/>
          <w:p w14:paraId="0F68D0FA" w14:textId="77777777" w:rsidR="00970480" w:rsidRDefault="00037EFE">
            <w:pPr>
              <w:pStyle w:val="B2"/>
              <w:spacing w:before="120" w:after="120"/>
              <w:ind w:left="0" w:right="200" w:firstLine="0"/>
              <w:rPr>
                <w:rStyle w:val="B1Char"/>
                <w:rFonts w:eastAsia="宋体"/>
              </w:rPr>
            </w:pPr>
            <w:r>
              <w:rPr>
                <w:rFonts w:eastAsia="微软雅黑"/>
              </w:rPr>
              <w:t>FFS how LP-WUS is transmitted within a MO/MOs</w:t>
            </w:r>
          </w:p>
        </w:tc>
      </w:tr>
    </w:tbl>
    <w:p w14:paraId="037883BC" w14:textId="54F64783" w:rsidR="00970480" w:rsidRDefault="00037EFE">
      <w:pPr>
        <w:pStyle w:val="a3"/>
        <w:ind w:left="200" w:right="200"/>
      </w:pPr>
      <w:r>
        <w:t xml:space="preserve">For </w:t>
      </w:r>
      <w:r>
        <w:rPr>
          <w:lang w:val="en-GB"/>
        </w:rPr>
        <w:t>candidate alternatives for LP-WUS information for OOK to meet target requirements</w:t>
      </w:r>
      <w:r w:rsidR="00363528">
        <w:rPr>
          <w:lang w:val="en-GB"/>
        </w:rPr>
        <w:t xml:space="preserve">, company views are summarized as below: </w:t>
      </w:r>
    </w:p>
    <w:p w14:paraId="11195A9C" w14:textId="6E388F73" w:rsidR="00ED10E0" w:rsidRDefault="00037EFE">
      <w:pPr>
        <w:pStyle w:val="a1"/>
        <w:ind w:left="200" w:right="200" w:firstLine="200"/>
      </w:pPr>
      <w:r>
        <w:rPr>
          <w:u w:val="single"/>
        </w:rPr>
        <w:t>Option</w:t>
      </w:r>
      <w:r w:rsidR="00DF6BAD">
        <w:rPr>
          <w:u w:val="single"/>
        </w:rPr>
        <w:t xml:space="preserve"> </w:t>
      </w:r>
      <w:r>
        <w:rPr>
          <w:u w:val="single"/>
        </w:rPr>
        <w:t>1</w:t>
      </w:r>
      <w:r>
        <w:t xml:space="preserve">: Adding CRC, supported by </w:t>
      </w:r>
      <w:r w:rsidR="00692D7C">
        <w:t>[2]</w:t>
      </w:r>
      <w:r w:rsidR="004D7848" w:rsidRPr="004D7848">
        <w:t xml:space="preserve"> </w:t>
      </w:r>
      <w:r w:rsidR="004D7848">
        <w:t>[3]</w:t>
      </w:r>
      <w:r w:rsidR="00ED10E0">
        <w:t xml:space="preserve"> </w:t>
      </w:r>
      <w:r w:rsidR="00692D7C">
        <w:t>[7]</w:t>
      </w:r>
      <w:r w:rsidR="004D7848">
        <w:t xml:space="preserve">[9] [12] </w:t>
      </w:r>
      <w:r w:rsidR="00692D7C">
        <w:t>[13]</w:t>
      </w:r>
      <w:r w:rsidR="004D7848" w:rsidRPr="004D7848">
        <w:t xml:space="preserve"> </w:t>
      </w:r>
      <w:r w:rsidR="004D7848">
        <w:t>[15]</w:t>
      </w:r>
      <w:r w:rsidR="004D7848" w:rsidRPr="004D7848">
        <w:t xml:space="preserve"> </w:t>
      </w:r>
      <w:r w:rsidR="004D7848">
        <w:t xml:space="preserve">[19] </w:t>
      </w:r>
      <w:r w:rsidR="00692D7C">
        <w:t>[23][26]</w:t>
      </w:r>
    </w:p>
    <w:p w14:paraId="7A287373" w14:textId="51EA9470" w:rsidR="00970480" w:rsidRDefault="00037EFE">
      <w:pPr>
        <w:pStyle w:val="a3"/>
        <w:ind w:left="200" w:right="200"/>
      </w:pPr>
      <w:r>
        <w:t>CRC can be used to control FAR from noise and from other codepoints</w:t>
      </w:r>
      <w:r w:rsidR="00EC69C6">
        <w:rPr>
          <w:rFonts w:hint="eastAsia"/>
        </w:rPr>
        <w:t>/</w:t>
      </w:r>
      <w:r w:rsidR="00EC69C6">
        <w:t>bit value</w:t>
      </w:r>
      <w:r>
        <w:t xml:space="preserve">. FAR performance depends on number of CRC bits which can be independent of SNR. </w:t>
      </w:r>
    </w:p>
    <w:p w14:paraId="314BBB0F" w14:textId="314DAC1C" w:rsidR="00EC69C6" w:rsidRDefault="00EC69C6" w:rsidP="00EC69C6">
      <w:pPr>
        <w:pStyle w:val="a3"/>
        <w:ind w:left="200" w:right="200"/>
      </w:pPr>
      <w:r>
        <w:t xml:space="preserve">Companies support CRC for bitmap, but have different views on the necessity of CRC for codepoint. </w:t>
      </w:r>
      <w:r w:rsidR="00692D7C">
        <w:t>[2][8]</w:t>
      </w:r>
      <w:r>
        <w:t xml:space="preserve"> think no need of CRC for codepoint</w:t>
      </w:r>
      <w:r w:rsidRPr="00B23793">
        <w:t>.</w:t>
      </w:r>
      <w:r>
        <w:t xml:space="preserve"> </w:t>
      </w:r>
      <w:r w:rsidR="00692D7C">
        <w:t>[7][3]</w:t>
      </w:r>
      <w:r>
        <w:t xml:space="preserve"> think CRC is still needed</w:t>
      </w:r>
      <w:r w:rsidR="00822946">
        <w:t xml:space="preserve"> to control FA</w:t>
      </w:r>
      <w:r w:rsidR="00114259">
        <w:t>R</w:t>
      </w:r>
      <w:r w:rsidR="00822946">
        <w:t xml:space="preserve">. </w:t>
      </w:r>
    </w:p>
    <w:p w14:paraId="06DDFA3F" w14:textId="5ADBE3B8" w:rsidR="00970480" w:rsidRPr="00ED10E0" w:rsidRDefault="00692D7C" w:rsidP="008057BA">
      <w:pPr>
        <w:pStyle w:val="a3"/>
        <w:ind w:left="200" w:right="200"/>
        <w:rPr>
          <w:color w:val="808080" w:themeColor="background1" w:themeShade="80"/>
        </w:rPr>
      </w:pPr>
      <w:r w:rsidRPr="004D7848">
        <w:t>[2][12]</w:t>
      </w:r>
      <w:r w:rsidR="00037EFE">
        <w:t xml:space="preserve"> discusses CRC length, and factors impacting CRC length, e.g., size of information bits, probability of transmitting a LP-WUS</w:t>
      </w:r>
      <w:r w:rsidR="00B435C4">
        <w:t>, e.g., no larger than 6 bits CRC would be sufficient for RRC connected mode.</w:t>
      </w:r>
      <w:r w:rsidR="00037EFE">
        <w:t xml:space="preserve">  </w:t>
      </w:r>
    </w:p>
    <w:p w14:paraId="067EA94A" w14:textId="5DB7B369" w:rsidR="00970480" w:rsidRDefault="00692D7C">
      <w:pPr>
        <w:pStyle w:val="a3"/>
        <w:ind w:left="200" w:right="200"/>
      </w:pPr>
      <w:r>
        <w:rPr>
          <w:rFonts w:hint="eastAsia"/>
        </w:rPr>
        <w:t>[9]</w:t>
      </w:r>
      <w:r w:rsidR="007C7CA8">
        <w:t xml:space="preserve"> proposes appending a known bits to the information bits instead of CRC to improve detection performance. </w:t>
      </w:r>
    </w:p>
    <w:p w14:paraId="52506E4A" w14:textId="5E996A35" w:rsidR="00ED10E0" w:rsidRDefault="00037EFE">
      <w:pPr>
        <w:pStyle w:val="a1"/>
        <w:ind w:left="200" w:right="200" w:firstLine="200"/>
      </w:pPr>
      <w:r>
        <w:rPr>
          <w:u w:val="single"/>
        </w:rPr>
        <w:t>Option 2</w:t>
      </w:r>
      <w:r>
        <w:t xml:space="preserve">: channel coding other than Manchester coding, including rate matching if any, supported by </w:t>
      </w:r>
      <w:r w:rsidR="00692D7C">
        <w:t>[2]</w:t>
      </w:r>
      <w:r w:rsidR="00C8256B">
        <w:t xml:space="preserve"> </w:t>
      </w:r>
      <w:r w:rsidR="00692D7C">
        <w:t>[8][9]</w:t>
      </w:r>
      <w:r w:rsidR="004D7848">
        <w:t xml:space="preserve"> </w:t>
      </w:r>
      <w:r w:rsidR="00692D7C">
        <w:t>[15][18][26]</w:t>
      </w:r>
      <w:r w:rsidR="004D7848" w:rsidRPr="004D7848">
        <w:t xml:space="preserve"> </w:t>
      </w:r>
      <w:r w:rsidR="004D7848">
        <w:t>[27]</w:t>
      </w:r>
    </w:p>
    <w:p w14:paraId="0EC8124A" w14:textId="3E8C496C" w:rsidR="00C8256B" w:rsidRDefault="00692D7C" w:rsidP="00C8256B">
      <w:pPr>
        <w:pStyle w:val="a3"/>
        <w:ind w:left="200" w:right="200"/>
      </w:pPr>
      <w:r>
        <w:t>[2][8][9]</w:t>
      </w:r>
      <w:r w:rsidR="00C8256B">
        <w:t xml:space="preserve"> provides simulation results comparing </w:t>
      </w:r>
      <w:r w:rsidR="00C8256B">
        <w:rPr>
          <w:rFonts w:hint="eastAsia"/>
        </w:rPr>
        <w:t>channel</w:t>
      </w:r>
      <w:r w:rsidR="00C8256B">
        <w:t xml:space="preserve"> coding and repetition, showing channel coding outperforms repetition. </w:t>
      </w:r>
    </w:p>
    <w:p w14:paraId="72377836" w14:textId="5FE14D09" w:rsidR="00970480" w:rsidRPr="009D7F31" w:rsidRDefault="00692D7C" w:rsidP="009D7F31">
      <w:pPr>
        <w:pStyle w:val="a3"/>
        <w:ind w:left="200" w:right="200"/>
      </w:pPr>
      <w:r>
        <w:rPr>
          <w:rFonts w:hint="eastAsia"/>
        </w:rPr>
        <w:t>[2]</w:t>
      </w:r>
      <w:r>
        <w:t>[8]</w:t>
      </w:r>
      <w:r w:rsidR="00AA3E89">
        <w:t xml:space="preserve"> </w:t>
      </w:r>
      <w:r w:rsidR="00C8256B">
        <w:rPr>
          <w:rFonts w:hint="eastAsia"/>
        </w:rPr>
        <w:t>pr</w:t>
      </w:r>
      <w:r w:rsidR="00C8256B">
        <w:t xml:space="preserve">opose to reuse NR RM coding with rate matching, which can </w:t>
      </w:r>
      <w:r w:rsidR="00037EFE" w:rsidRPr="009D7F31">
        <w:rPr>
          <w:lang w:val="en-GB"/>
        </w:rPr>
        <w:t xml:space="preserve">flexibly map different </w:t>
      </w:r>
      <w:r w:rsidR="009D7F31">
        <w:rPr>
          <w:lang w:val="en-GB"/>
        </w:rPr>
        <w:t>information bits</w:t>
      </w:r>
      <w:r w:rsidR="00037EFE" w:rsidRPr="009D7F31">
        <w:rPr>
          <w:lang w:val="en-GB"/>
        </w:rPr>
        <w:t xml:space="preserve"> lengths L (e.g., at least L= 4 for 16 codepoints, L=5 for 32 codepoints) to flexible number of available OFDM symbols in a LP-WUS MO.</w:t>
      </w:r>
      <w:r w:rsidR="00A62558">
        <w:rPr>
          <w:lang w:val="en-GB"/>
        </w:rPr>
        <w:t xml:space="preserve"> </w:t>
      </w:r>
      <w:r>
        <w:t>[27]</w:t>
      </w:r>
      <w:r w:rsidR="00A62558">
        <w:t xml:space="preserve"> mention 16-bit RM codeword. </w:t>
      </w:r>
    </w:p>
    <w:p w14:paraId="3C9ABEDD" w14:textId="77777777" w:rsidR="00970480" w:rsidRDefault="00970480" w:rsidP="005E5B8B">
      <w:pPr>
        <w:pStyle w:val="a3"/>
        <w:ind w:right="200"/>
      </w:pPr>
    </w:p>
    <w:p w14:paraId="3AB6C47F" w14:textId="1EC8A862" w:rsidR="00D770EA" w:rsidRDefault="00037EFE">
      <w:pPr>
        <w:pStyle w:val="a1"/>
        <w:ind w:left="200" w:right="200" w:firstLine="200"/>
      </w:pPr>
      <w:r>
        <w:rPr>
          <w:u w:val="single"/>
        </w:rPr>
        <w:t>Option 3</w:t>
      </w:r>
      <w:r>
        <w:t>: mapped to a binary sequence/codeword, include truncation if any, supported by</w:t>
      </w:r>
      <w:r w:rsidR="00D770EA">
        <w:t xml:space="preserve"> </w:t>
      </w:r>
      <w:r w:rsidR="004D7848">
        <w:t>[5]</w:t>
      </w:r>
      <w:r w:rsidR="004D7848">
        <w:rPr>
          <w:rFonts w:hint="eastAsia"/>
        </w:rPr>
        <w:t xml:space="preserve"> </w:t>
      </w:r>
      <w:r w:rsidR="00692D7C">
        <w:rPr>
          <w:rFonts w:hint="eastAsia"/>
        </w:rPr>
        <w:t>[6]</w:t>
      </w:r>
      <w:r w:rsidR="00692D7C">
        <w:t>[13]</w:t>
      </w:r>
      <w:r w:rsidR="004D7848">
        <w:t xml:space="preserve"> </w:t>
      </w:r>
      <w:r w:rsidR="00692D7C">
        <w:t>[16]</w:t>
      </w:r>
      <w:r w:rsidR="004D7848">
        <w:t>[21]</w:t>
      </w:r>
    </w:p>
    <w:p w14:paraId="1E8EA29A" w14:textId="3BA7BBD7" w:rsidR="00970480" w:rsidRDefault="00037EFE">
      <w:pPr>
        <w:pStyle w:val="a3"/>
        <w:ind w:left="200" w:right="200"/>
      </w:pPr>
      <w:r>
        <w:t>[6] considers Hadamard sequence, [5] considers Walsh sequence an</w:t>
      </w:r>
      <w:r w:rsidRPr="0029657E">
        <w:t>d [21] considers Kasami sequences, Gold sequences, or m-sequences with good correlation properties.</w:t>
      </w:r>
      <w:r>
        <w:t xml:space="preserve"> </w:t>
      </w:r>
    </w:p>
    <w:p w14:paraId="731D5CCC" w14:textId="77777777" w:rsidR="00970480" w:rsidRDefault="00970480">
      <w:pPr>
        <w:pStyle w:val="a3"/>
        <w:ind w:left="200" w:right="200"/>
      </w:pPr>
    </w:p>
    <w:p w14:paraId="3A5C746A" w14:textId="3CC6C0B8" w:rsidR="00E04A19" w:rsidRDefault="00037EFE" w:rsidP="00E04A19">
      <w:pPr>
        <w:pStyle w:val="a1"/>
        <w:ind w:left="200" w:right="200" w:firstLine="200"/>
        <w:jc w:val="left"/>
      </w:pPr>
      <w:r>
        <w:rPr>
          <w:u w:val="single"/>
        </w:rPr>
        <w:t>Option 4</w:t>
      </w:r>
      <w:r>
        <w:t xml:space="preserve">: repetition, including rate matching if any, supported by </w:t>
      </w:r>
      <w:r w:rsidR="00692D7C">
        <w:t>[2]</w:t>
      </w:r>
      <w:r w:rsidR="004D7848" w:rsidRPr="004D7848">
        <w:t xml:space="preserve"> </w:t>
      </w:r>
      <w:r w:rsidR="004D7848">
        <w:t xml:space="preserve">[3] </w:t>
      </w:r>
      <w:r w:rsidR="00692D7C">
        <w:t>[4]</w:t>
      </w:r>
      <w:r w:rsidR="004D7848" w:rsidRPr="004D7848">
        <w:t xml:space="preserve"> </w:t>
      </w:r>
      <w:r w:rsidR="004D7848">
        <w:t xml:space="preserve">[5] </w:t>
      </w:r>
      <w:r w:rsidR="00692D7C">
        <w:t>[7]</w:t>
      </w:r>
      <w:r w:rsidR="004D7848" w:rsidRPr="004D7848">
        <w:t xml:space="preserve"> </w:t>
      </w:r>
      <w:r w:rsidR="004D7848">
        <w:t xml:space="preserve">[8] </w:t>
      </w:r>
      <w:r w:rsidR="00692D7C">
        <w:t>[11]</w:t>
      </w:r>
      <w:r w:rsidR="004D7848">
        <w:t xml:space="preserve"> </w:t>
      </w:r>
      <w:r w:rsidR="00692D7C">
        <w:t>[17][20]</w:t>
      </w:r>
      <w:r w:rsidR="004D7848">
        <w:t xml:space="preserve"> </w:t>
      </w:r>
      <w:r w:rsidR="00692D7C">
        <w:t>[23]</w:t>
      </w:r>
      <w:r w:rsidRPr="00D75613">
        <w:t xml:space="preserve"> </w:t>
      </w:r>
      <w:r w:rsidR="004D7848">
        <w:t>[24]</w:t>
      </w:r>
    </w:p>
    <w:p w14:paraId="21A0F6B2" w14:textId="77777777" w:rsidR="00970480" w:rsidRDefault="00970480">
      <w:pPr>
        <w:ind w:left="200" w:right="200"/>
        <w:rPr>
          <w:rFonts w:ascii="Times New Roman" w:eastAsia="微软雅黑" w:hAnsi="Times New Roman"/>
          <w:bCs/>
          <w:iCs/>
          <w:kern w:val="2"/>
          <w:szCs w:val="20"/>
          <w:lang w:val="en-GB" w:eastAsia="zh-CN"/>
        </w:rPr>
      </w:pPr>
    </w:p>
    <w:p w14:paraId="3724CA34" w14:textId="77777777" w:rsidR="00970480" w:rsidRDefault="00037EFE">
      <w:pPr>
        <w:ind w:left="200" w:right="200"/>
        <w:rPr>
          <w:rFonts w:ascii="Times New Roman" w:eastAsia="微软雅黑" w:hAnsi="Times New Roman"/>
          <w:bCs/>
          <w:iCs/>
          <w:kern w:val="2"/>
          <w:szCs w:val="20"/>
          <w:lang w:val="en-GB" w:eastAsia="zh-CN"/>
        </w:rPr>
      </w:pPr>
      <w:r>
        <w:rPr>
          <w:rFonts w:ascii="Times New Roman" w:eastAsia="微软雅黑" w:hAnsi="Times New Roman"/>
          <w:bCs/>
          <w:iCs/>
          <w:kern w:val="2"/>
          <w:szCs w:val="20"/>
          <w:lang w:val="en-GB" w:eastAsia="zh-CN"/>
        </w:rPr>
        <w:t xml:space="preserve">Companies discuss different repetition schemes, including bit level repetition, OFDM symbol level repetition and block level repetition. </w:t>
      </w:r>
    </w:p>
    <w:p w14:paraId="2D33038A" w14:textId="2263CEEA" w:rsidR="00970480" w:rsidRDefault="00037EFE" w:rsidP="00355947">
      <w:pPr>
        <w:pStyle w:val="a3"/>
        <w:numPr>
          <w:ilvl w:val="0"/>
          <w:numId w:val="28"/>
        </w:numPr>
        <w:ind w:left="200" w:right="200" w:firstLine="200"/>
      </w:pPr>
      <w:r>
        <w:t xml:space="preserve">Bit level repetition: </w:t>
      </w:r>
      <w:r w:rsidR="004D7848">
        <w:t xml:space="preserve">[3] </w:t>
      </w:r>
      <w:r w:rsidR="00692D7C">
        <w:t>[4]</w:t>
      </w:r>
      <w:r w:rsidR="004D7848">
        <w:t xml:space="preserve"> </w:t>
      </w:r>
      <w:r w:rsidR="00692D7C">
        <w:t>[17]</w:t>
      </w:r>
    </w:p>
    <w:p w14:paraId="191B82F4" w14:textId="41D91B13" w:rsidR="00970480" w:rsidRDefault="00037EFE" w:rsidP="00355947">
      <w:pPr>
        <w:pStyle w:val="a3"/>
        <w:numPr>
          <w:ilvl w:val="0"/>
          <w:numId w:val="28"/>
        </w:numPr>
        <w:ind w:left="200" w:right="200" w:firstLine="200"/>
      </w:pPr>
      <w:r>
        <w:t xml:space="preserve">OFDM symbol level repetition: </w:t>
      </w:r>
      <w:r w:rsidR="00692D7C">
        <w:t>[4]</w:t>
      </w:r>
    </w:p>
    <w:p w14:paraId="4F7B787F" w14:textId="7BC7F9A8" w:rsidR="00970480" w:rsidRDefault="00037EFE" w:rsidP="00355947">
      <w:pPr>
        <w:pStyle w:val="a3"/>
        <w:numPr>
          <w:ilvl w:val="0"/>
          <w:numId w:val="28"/>
        </w:numPr>
        <w:ind w:left="200" w:right="200" w:firstLine="200"/>
      </w:pPr>
      <w:r>
        <w:t xml:space="preserve">Block-level repetition: </w:t>
      </w:r>
      <w:r w:rsidR="00692D7C">
        <w:t>[2][4][8][11][17]</w:t>
      </w:r>
    </w:p>
    <w:p w14:paraId="4ECA8045" w14:textId="77777777" w:rsidR="00970480" w:rsidRDefault="00970480">
      <w:pPr>
        <w:pStyle w:val="a3"/>
        <w:ind w:left="200" w:right="200"/>
        <w:rPr>
          <w:lang w:val="en-GB"/>
        </w:rPr>
      </w:pPr>
    </w:p>
    <w:p w14:paraId="49A7B2A1" w14:textId="77777777" w:rsidR="00970480" w:rsidRDefault="00037EFE">
      <w:pPr>
        <w:pStyle w:val="a3"/>
        <w:ind w:left="200" w:right="200"/>
        <w:jc w:val="center"/>
        <w:rPr>
          <w:lang w:val="en-GB"/>
        </w:rPr>
      </w:pPr>
      <w:r>
        <w:rPr>
          <w:b/>
          <w:bCs/>
          <w:lang w:val="en-GB"/>
        </w:rPr>
        <w:t>Table 2 Analysis for option 2-1 and option 2-2 provided by companies</w:t>
      </w:r>
    </w:p>
    <w:tbl>
      <w:tblPr>
        <w:tblStyle w:val="afffb"/>
        <w:tblW w:w="0" w:type="auto"/>
        <w:tblLook w:val="04A0" w:firstRow="1" w:lastRow="0" w:firstColumn="1" w:lastColumn="0" w:noHBand="0" w:noVBand="1"/>
      </w:tblPr>
      <w:tblGrid>
        <w:gridCol w:w="2547"/>
        <w:gridCol w:w="6513"/>
      </w:tblGrid>
      <w:tr w:rsidR="00970480" w14:paraId="43BC24CC" w14:textId="77777777">
        <w:tc>
          <w:tcPr>
            <w:tcW w:w="2547" w:type="dxa"/>
          </w:tcPr>
          <w:p w14:paraId="417CA2FB" w14:textId="77777777" w:rsidR="00970480" w:rsidRDefault="00970480">
            <w:pPr>
              <w:pStyle w:val="a3"/>
              <w:ind w:left="200" w:right="200"/>
              <w:rPr>
                <w:lang w:val="en-GB"/>
              </w:rPr>
            </w:pPr>
          </w:p>
        </w:tc>
        <w:tc>
          <w:tcPr>
            <w:tcW w:w="6513" w:type="dxa"/>
          </w:tcPr>
          <w:p w14:paraId="65853E83" w14:textId="77777777" w:rsidR="00970480" w:rsidRDefault="00037EFE">
            <w:pPr>
              <w:pStyle w:val="a3"/>
              <w:ind w:left="200" w:right="200"/>
              <w:rPr>
                <w:lang w:val="en-GB"/>
              </w:rPr>
            </w:pPr>
            <w:r>
              <w:rPr>
                <w:lang w:val="en-GB"/>
              </w:rPr>
              <w:t xml:space="preserve">Benefit for corresponding option </w:t>
            </w:r>
          </w:p>
        </w:tc>
      </w:tr>
      <w:tr w:rsidR="00970480" w14:paraId="14FD5AE6" w14:textId="77777777">
        <w:tc>
          <w:tcPr>
            <w:tcW w:w="2547" w:type="dxa"/>
          </w:tcPr>
          <w:p w14:paraId="23DC6D98" w14:textId="77777777" w:rsidR="00970480" w:rsidRDefault="00037EFE">
            <w:pPr>
              <w:pStyle w:val="a3"/>
              <w:ind w:left="200" w:right="200"/>
              <w:rPr>
                <w:lang w:val="en-GB"/>
              </w:rPr>
            </w:pPr>
            <w:r>
              <w:rPr>
                <w:lang w:val="en-GB"/>
              </w:rPr>
              <w:t>Option 1: Adding CRC</w:t>
            </w:r>
          </w:p>
        </w:tc>
        <w:tc>
          <w:tcPr>
            <w:tcW w:w="6513" w:type="dxa"/>
          </w:tcPr>
          <w:p w14:paraId="5A651EA2" w14:textId="77777777" w:rsidR="00970480" w:rsidRDefault="00037EFE" w:rsidP="00355947">
            <w:pPr>
              <w:pStyle w:val="a1"/>
              <w:numPr>
                <w:ilvl w:val="1"/>
                <w:numId w:val="29"/>
              </w:numPr>
              <w:ind w:left="200" w:right="200" w:firstLine="200"/>
            </w:pPr>
            <w:r>
              <w:t xml:space="preserve">Robust to FAR from noise and other codepoint/bit value, independent of SNR. </w:t>
            </w:r>
          </w:p>
          <w:p w14:paraId="7EB1D1AA" w14:textId="77777777" w:rsidR="00970480" w:rsidRDefault="00037EFE" w:rsidP="00355947">
            <w:pPr>
              <w:pStyle w:val="a1"/>
              <w:numPr>
                <w:ilvl w:val="1"/>
                <w:numId w:val="29"/>
              </w:numPr>
              <w:ind w:left="200" w:right="200" w:firstLine="200"/>
            </w:pPr>
            <w:r>
              <w:t>More scalable for various payload than mapping to pre-defined sequence</w:t>
            </w:r>
          </w:p>
          <w:p w14:paraId="06C56BC2" w14:textId="77777777" w:rsidR="00970480" w:rsidRDefault="00037EFE" w:rsidP="00355947">
            <w:pPr>
              <w:pStyle w:val="a1"/>
              <w:numPr>
                <w:ilvl w:val="1"/>
                <w:numId w:val="29"/>
              </w:numPr>
              <w:ind w:left="200" w:right="200" w:firstLine="200"/>
            </w:pPr>
            <w:r>
              <w:t>Less standard effort, because of no sequence design</w:t>
            </w:r>
          </w:p>
          <w:p w14:paraId="5EC3B4D6" w14:textId="77777777" w:rsidR="00970480" w:rsidRDefault="00037EFE" w:rsidP="00355947">
            <w:pPr>
              <w:pStyle w:val="a1"/>
              <w:numPr>
                <w:ilvl w:val="1"/>
                <w:numId w:val="29"/>
              </w:numPr>
              <w:ind w:left="200" w:right="200" w:firstLine="200"/>
            </w:pPr>
            <w:r>
              <w:t xml:space="preserve">Lower complexity at receiver side, because both demodulation per OOK bit can be applied, while options relying on sequence detection leads to higher complexity.    </w:t>
            </w:r>
          </w:p>
        </w:tc>
      </w:tr>
      <w:tr w:rsidR="00970480" w14:paraId="2C05AF05" w14:textId="77777777">
        <w:tc>
          <w:tcPr>
            <w:tcW w:w="2547" w:type="dxa"/>
          </w:tcPr>
          <w:p w14:paraId="5694E546" w14:textId="77777777" w:rsidR="00970480" w:rsidRDefault="00037EFE">
            <w:pPr>
              <w:pStyle w:val="a3"/>
              <w:ind w:left="200" w:right="200"/>
              <w:rPr>
                <w:lang w:val="en-GB"/>
              </w:rPr>
            </w:pPr>
            <w:r>
              <w:rPr>
                <w:lang w:val="en-GB"/>
              </w:rPr>
              <w:t xml:space="preserve">Option 2: Using channel coding, e.g., RM coding, </w:t>
            </w:r>
            <w:r>
              <w:rPr>
                <w:rFonts w:eastAsia="微软雅黑"/>
              </w:rPr>
              <w:t>including rate matching if any</w:t>
            </w:r>
          </w:p>
        </w:tc>
        <w:tc>
          <w:tcPr>
            <w:tcW w:w="6513" w:type="dxa"/>
          </w:tcPr>
          <w:p w14:paraId="292C7F5B" w14:textId="77777777" w:rsidR="00970480" w:rsidRDefault="00037EFE" w:rsidP="00355947">
            <w:pPr>
              <w:pStyle w:val="a1"/>
              <w:numPr>
                <w:ilvl w:val="1"/>
                <w:numId w:val="29"/>
              </w:numPr>
              <w:ind w:left="200" w:right="200" w:firstLine="200"/>
            </w:pPr>
            <w:r>
              <w:t xml:space="preserve">Better MDR detection performance than the case without channel coding, similar performance as mapping to binary sequence. </w:t>
            </w:r>
          </w:p>
          <w:p w14:paraId="2B1E8021" w14:textId="77777777" w:rsidR="00970480" w:rsidRDefault="00037EFE" w:rsidP="00355947">
            <w:pPr>
              <w:pStyle w:val="a1"/>
              <w:numPr>
                <w:ilvl w:val="1"/>
                <w:numId w:val="29"/>
              </w:numPr>
              <w:ind w:left="200" w:right="200" w:firstLine="200"/>
            </w:pPr>
            <w:r>
              <w:t xml:space="preserve">Robust to FAR from noise and other codepoint/bit value, even without CRC, if proper threshold is set. </w:t>
            </w:r>
          </w:p>
          <w:p w14:paraId="4C26430F" w14:textId="77777777" w:rsidR="00970480" w:rsidRDefault="00037EFE" w:rsidP="00355947">
            <w:pPr>
              <w:pStyle w:val="a1"/>
              <w:numPr>
                <w:ilvl w:val="1"/>
                <w:numId w:val="29"/>
              </w:numPr>
              <w:ind w:left="200" w:right="200" w:firstLine="200"/>
            </w:pPr>
            <w:r>
              <w:t>More flexible resource occupancy thus lower overhead than mapping to pre-defined sequence</w:t>
            </w:r>
          </w:p>
          <w:p w14:paraId="72E784D1" w14:textId="77777777" w:rsidR="00970480" w:rsidRDefault="00037EFE" w:rsidP="00355947">
            <w:pPr>
              <w:pStyle w:val="a1"/>
              <w:numPr>
                <w:ilvl w:val="1"/>
                <w:numId w:val="29"/>
              </w:numPr>
              <w:ind w:left="200" w:right="200" w:firstLine="200"/>
            </w:pPr>
            <w:r>
              <w:t>More scalable for various payload than mapping to pre-defined sequence</w:t>
            </w:r>
          </w:p>
          <w:p w14:paraId="36DF351F" w14:textId="77777777" w:rsidR="00970480" w:rsidRDefault="00037EFE" w:rsidP="00355947">
            <w:pPr>
              <w:pStyle w:val="a1"/>
              <w:numPr>
                <w:ilvl w:val="1"/>
                <w:numId w:val="29"/>
              </w:numPr>
              <w:ind w:left="200" w:right="200" w:firstLine="200"/>
            </w:pPr>
            <w:r>
              <w:t>Less standard effort, because of no sequence design</w:t>
            </w:r>
          </w:p>
        </w:tc>
      </w:tr>
      <w:tr w:rsidR="00970480" w14:paraId="205EAA63" w14:textId="77777777">
        <w:tc>
          <w:tcPr>
            <w:tcW w:w="2547" w:type="dxa"/>
          </w:tcPr>
          <w:p w14:paraId="7118149A" w14:textId="77777777" w:rsidR="00970480" w:rsidRDefault="00037EFE">
            <w:pPr>
              <w:pStyle w:val="a3"/>
              <w:ind w:left="200" w:right="200"/>
              <w:rPr>
                <w:lang w:val="en-GB"/>
              </w:rPr>
            </w:pPr>
            <w:r>
              <w:rPr>
                <w:lang w:val="en-GB"/>
              </w:rPr>
              <w:t xml:space="preserve">Option 3: Mapping to binary sequence/codeword, </w:t>
            </w:r>
            <w:r>
              <w:rPr>
                <w:rFonts w:eastAsia="微软雅黑"/>
              </w:rPr>
              <w:t>including truncation if any</w:t>
            </w:r>
          </w:p>
        </w:tc>
        <w:tc>
          <w:tcPr>
            <w:tcW w:w="6513" w:type="dxa"/>
          </w:tcPr>
          <w:p w14:paraId="43DB4437" w14:textId="77777777" w:rsidR="00970480" w:rsidRDefault="00037EFE" w:rsidP="00355947">
            <w:pPr>
              <w:pStyle w:val="a1"/>
              <w:numPr>
                <w:ilvl w:val="1"/>
                <w:numId w:val="29"/>
              </w:numPr>
              <w:ind w:left="200" w:right="200" w:firstLine="200"/>
            </w:pPr>
            <w:r>
              <w:t xml:space="preserve">Better detection performance than the case without channel coding, if proper threshold is set. </w:t>
            </w:r>
          </w:p>
          <w:p w14:paraId="0ECB17D9" w14:textId="74F72F78" w:rsidR="00090E6E" w:rsidRDefault="00037EFE" w:rsidP="00355947">
            <w:pPr>
              <w:pStyle w:val="a1"/>
              <w:numPr>
                <w:ilvl w:val="1"/>
                <w:numId w:val="29"/>
              </w:numPr>
              <w:ind w:left="200" w:right="200" w:firstLine="200"/>
            </w:pPr>
            <w:r w:rsidRPr="00286C92">
              <w:t xml:space="preserve">Common design for LP-WUS and LP-SS </w:t>
            </w:r>
          </w:p>
        </w:tc>
      </w:tr>
      <w:tr w:rsidR="00970480" w14:paraId="3DC4AA68" w14:textId="77777777">
        <w:tc>
          <w:tcPr>
            <w:tcW w:w="2547" w:type="dxa"/>
          </w:tcPr>
          <w:p w14:paraId="6ABB6789" w14:textId="77777777" w:rsidR="00970480" w:rsidRDefault="00037EFE">
            <w:pPr>
              <w:pStyle w:val="a3"/>
              <w:ind w:left="200" w:right="200"/>
              <w:rPr>
                <w:lang w:val="en-GB"/>
              </w:rPr>
            </w:pPr>
            <w:r>
              <w:rPr>
                <w:lang w:val="en-GB"/>
              </w:rPr>
              <w:t xml:space="preserve">Option 4: Repetition, </w:t>
            </w:r>
            <w:r>
              <w:t>including rate matching if any</w:t>
            </w:r>
          </w:p>
        </w:tc>
        <w:tc>
          <w:tcPr>
            <w:tcW w:w="6513" w:type="dxa"/>
          </w:tcPr>
          <w:p w14:paraId="327FEF3A" w14:textId="4C82DE1C" w:rsidR="00970480" w:rsidRDefault="00037EFE" w:rsidP="00355947">
            <w:pPr>
              <w:pStyle w:val="a1"/>
              <w:numPr>
                <w:ilvl w:val="1"/>
                <w:numId w:val="29"/>
              </w:numPr>
              <w:ind w:left="200" w:right="200" w:firstLine="200"/>
            </w:pPr>
            <w:r>
              <w:t xml:space="preserve">Time diversity gain </w:t>
            </w:r>
            <w:r w:rsidR="002F2A5F">
              <w:t>by block-level repetition</w:t>
            </w:r>
          </w:p>
          <w:p w14:paraId="71095298" w14:textId="77777777" w:rsidR="00970480" w:rsidRDefault="00037EFE" w:rsidP="00355947">
            <w:pPr>
              <w:pStyle w:val="a1"/>
              <w:numPr>
                <w:ilvl w:val="1"/>
                <w:numId w:val="29"/>
              </w:numPr>
              <w:ind w:left="200" w:right="200" w:firstLine="200"/>
            </w:pPr>
            <w:r>
              <w:t>Simple for both standard impact and receiver</w:t>
            </w:r>
          </w:p>
          <w:p w14:paraId="0DB278D9" w14:textId="77777777" w:rsidR="00970480" w:rsidRDefault="00037EFE" w:rsidP="00355947">
            <w:pPr>
              <w:pStyle w:val="a1"/>
              <w:numPr>
                <w:ilvl w:val="1"/>
                <w:numId w:val="29"/>
              </w:numPr>
              <w:ind w:left="200" w:right="200" w:firstLine="200"/>
            </w:pPr>
            <w:r>
              <w:t>Easy to combine with other options, e.g., option 1 and/or option 3 to further improve performance</w:t>
            </w:r>
          </w:p>
          <w:p w14:paraId="12D2D867" w14:textId="046B65A7" w:rsidR="00D770EA" w:rsidRPr="00C26EB1" w:rsidRDefault="00037EFE" w:rsidP="00355947">
            <w:pPr>
              <w:pStyle w:val="a1"/>
              <w:numPr>
                <w:ilvl w:val="1"/>
                <w:numId w:val="29"/>
              </w:numPr>
              <w:ind w:left="200" w:right="200" w:firstLine="200"/>
            </w:pPr>
            <w:r>
              <w:t xml:space="preserve">Potential early termination </w:t>
            </w:r>
          </w:p>
        </w:tc>
      </w:tr>
    </w:tbl>
    <w:p w14:paraId="3CCA1A18" w14:textId="27277676" w:rsidR="00970480" w:rsidRDefault="00970480">
      <w:pPr>
        <w:pStyle w:val="a3"/>
        <w:ind w:left="200" w:right="200"/>
        <w:rPr>
          <w:lang w:val="en-GB"/>
        </w:rPr>
      </w:pPr>
    </w:p>
    <w:p w14:paraId="2FF84896" w14:textId="0A4F2AB1" w:rsidR="00C26EB1" w:rsidRDefault="00C26EB1">
      <w:pPr>
        <w:pStyle w:val="a3"/>
        <w:ind w:left="200" w:right="200"/>
        <w:rPr>
          <w:lang w:val="en-GB"/>
        </w:rPr>
      </w:pPr>
      <w:r>
        <w:rPr>
          <w:rFonts w:hint="eastAsia"/>
          <w:lang w:val="en-GB"/>
        </w:rPr>
        <w:t>Performance</w:t>
      </w:r>
      <w:r>
        <w:rPr>
          <w:lang w:val="en-GB"/>
        </w:rPr>
        <w:t xml:space="preserve"> evaluation comparing different options are summarized as below: </w:t>
      </w:r>
    </w:p>
    <w:tbl>
      <w:tblPr>
        <w:tblStyle w:val="afffb"/>
        <w:tblW w:w="0" w:type="auto"/>
        <w:tblInd w:w="200" w:type="dxa"/>
        <w:tblLook w:val="04A0" w:firstRow="1" w:lastRow="0" w:firstColumn="1" w:lastColumn="0" w:noHBand="0" w:noVBand="1"/>
      </w:tblPr>
      <w:tblGrid>
        <w:gridCol w:w="2063"/>
        <w:gridCol w:w="6797"/>
      </w:tblGrid>
      <w:tr w:rsidR="00C26EB1" w14:paraId="379065B6" w14:textId="77777777" w:rsidTr="00351004">
        <w:tc>
          <w:tcPr>
            <w:tcW w:w="2063" w:type="dxa"/>
          </w:tcPr>
          <w:p w14:paraId="4578423A" w14:textId="77777777" w:rsidR="00C26EB1" w:rsidRDefault="00C26EB1">
            <w:pPr>
              <w:pStyle w:val="a3"/>
              <w:ind w:right="200"/>
              <w:rPr>
                <w:lang w:val="en-GB"/>
              </w:rPr>
            </w:pPr>
          </w:p>
        </w:tc>
        <w:tc>
          <w:tcPr>
            <w:tcW w:w="6797" w:type="dxa"/>
          </w:tcPr>
          <w:p w14:paraId="31918B0E" w14:textId="20428143" w:rsidR="00C26EB1" w:rsidRDefault="00351004">
            <w:pPr>
              <w:pStyle w:val="a3"/>
              <w:ind w:right="200"/>
              <w:rPr>
                <w:lang w:val="en-GB"/>
              </w:rPr>
            </w:pPr>
            <w:r>
              <w:rPr>
                <w:rFonts w:hint="eastAsia"/>
                <w:lang w:val="en-GB"/>
              </w:rPr>
              <w:t>P</w:t>
            </w:r>
            <w:r>
              <w:rPr>
                <w:lang w:val="en-GB"/>
              </w:rPr>
              <w:t>erformance</w:t>
            </w:r>
          </w:p>
        </w:tc>
      </w:tr>
      <w:tr w:rsidR="004A3456" w14:paraId="55DCF5F4" w14:textId="77777777" w:rsidTr="00351004">
        <w:tc>
          <w:tcPr>
            <w:tcW w:w="2063" w:type="dxa"/>
          </w:tcPr>
          <w:p w14:paraId="21EB9E9E" w14:textId="0CA31F35" w:rsidR="004A3456" w:rsidRDefault="004A3456">
            <w:pPr>
              <w:pStyle w:val="a3"/>
              <w:ind w:right="200"/>
              <w:rPr>
                <w:lang w:val="en-GB"/>
              </w:rPr>
            </w:pPr>
            <w:r>
              <w:rPr>
                <w:rFonts w:hint="eastAsia"/>
                <w:lang w:val="en-GB"/>
              </w:rPr>
              <w:t>O</w:t>
            </w:r>
            <w:r>
              <w:rPr>
                <w:lang w:val="en-GB"/>
              </w:rPr>
              <w:t>ption 1 vs option 2</w:t>
            </w:r>
          </w:p>
        </w:tc>
        <w:tc>
          <w:tcPr>
            <w:tcW w:w="6797" w:type="dxa"/>
          </w:tcPr>
          <w:p w14:paraId="6730CAB2" w14:textId="46AF018B" w:rsidR="004A3456" w:rsidRDefault="00692D7C">
            <w:pPr>
              <w:pStyle w:val="a3"/>
              <w:ind w:right="200"/>
              <w:rPr>
                <w:lang w:val="en-GB"/>
              </w:rPr>
            </w:pPr>
            <w:r>
              <w:t>[8]</w:t>
            </w:r>
            <w:r w:rsidR="004A3456" w:rsidRPr="00B23793">
              <w:t xml:space="preserve"> </w:t>
            </w:r>
            <w:r w:rsidR="00CC37D4">
              <w:t xml:space="preserve">shows </w:t>
            </w:r>
            <w:r w:rsidR="004A3456" w:rsidRPr="00B23793">
              <w:t xml:space="preserve">better performance of </w:t>
            </w:r>
            <w:bookmarkStart w:id="28" w:name="_Hlk182671146"/>
            <w:r w:rsidR="004A3456" w:rsidRPr="00B23793">
              <w:t>codepoint + RM coding</w:t>
            </w:r>
            <w:bookmarkEnd w:id="28"/>
            <w:r w:rsidR="00CC37D4">
              <w:t>, compared with codepoint +CRC</w:t>
            </w:r>
          </w:p>
        </w:tc>
      </w:tr>
      <w:tr w:rsidR="00C26EB1" w14:paraId="2DC08C2E" w14:textId="77777777" w:rsidTr="00351004">
        <w:tc>
          <w:tcPr>
            <w:tcW w:w="2063" w:type="dxa"/>
          </w:tcPr>
          <w:p w14:paraId="399AD7DA" w14:textId="2CF4BE1A" w:rsidR="00C26EB1" w:rsidRPr="00C26EB1" w:rsidRDefault="00C26EB1">
            <w:pPr>
              <w:pStyle w:val="a3"/>
              <w:ind w:right="200"/>
              <w:rPr>
                <w:lang w:val="en-GB"/>
              </w:rPr>
            </w:pPr>
            <w:r>
              <w:rPr>
                <w:lang w:val="en-GB"/>
              </w:rPr>
              <w:t xml:space="preserve">Option 2 vs option </w:t>
            </w:r>
            <w:r w:rsidR="00351004">
              <w:rPr>
                <w:lang w:val="en-GB"/>
              </w:rPr>
              <w:t>3</w:t>
            </w:r>
          </w:p>
        </w:tc>
        <w:tc>
          <w:tcPr>
            <w:tcW w:w="6797" w:type="dxa"/>
          </w:tcPr>
          <w:p w14:paraId="04578CC8" w14:textId="71BDA3B8" w:rsidR="00C26EB1" w:rsidRDefault="00351004">
            <w:pPr>
              <w:pStyle w:val="a3"/>
              <w:ind w:right="200"/>
              <w:rPr>
                <w:lang w:val="en-GB"/>
              </w:rPr>
            </w:pPr>
            <w:r>
              <w:t>[2] show</w:t>
            </w:r>
            <w:r w:rsidR="00CC37D4">
              <w:t>s</w:t>
            </w:r>
            <w:r>
              <w:t xml:space="preserve"> similar performance for Hadamard sequence and RM coding with sequence length 2^</w:t>
            </w:r>
            <w:r>
              <w:rPr>
                <w:vertAlign w:val="superscript"/>
              </w:rPr>
              <w:t>n</w:t>
            </w:r>
            <w:r>
              <w:t>, but better performance for RM coding than Hadamard sequence when LP-WUS length is not 2^</w:t>
            </w:r>
            <w:r>
              <w:rPr>
                <w:vertAlign w:val="superscript"/>
              </w:rPr>
              <w:t>n</w:t>
            </w:r>
            <w:r>
              <w:t>, i.e., degradation is observed for Hadamard sequence with truncation.</w:t>
            </w:r>
          </w:p>
        </w:tc>
      </w:tr>
      <w:tr w:rsidR="00351004" w14:paraId="367E8576" w14:textId="77777777" w:rsidTr="00351004">
        <w:tc>
          <w:tcPr>
            <w:tcW w:w="2063" w:type="dxa"/>
          </w:tcPr>
          <w:p w14:paraId="4EBC22A9" w14:textId="441A8021" w:rsidR="00351004" w:rsidRDefault="00351004">
            <w:pPr>
              <w:pStyle w:val="a3"/>
              <w:ind w:right="200"/>
              <w:rPr>
                <w:lang w:val="en-GB"/>
              </w:rPr>
            </w:pPr>
            <w:r>
              <w:rPr>
                <w:rFonts w:hint="eastAsia"/>
                <w:lang w:val="en-GB"/>
              </w:rPr>
              <w:t>O</w:t>
            </w:r>
            <w:r>
              <w:rPr>
                <w:lang w:val="en-GB"/>
              </w:rPr>
              <w:t>ption 2 vs option 4</w:t>
            </w:r>
          </w:p>
        </w:tc>
        <w:tc>
          <w:tcPr>
            <w:tcW w:w="6797" w:type="dxa"/>
          </w:tcPr>
          <w:p w14:paraId="228A80DE" w14:textId="65E78F96" w:rsidR="00351004" w:rsidRPr="00351004" w:rsidRDefault="00692D7C" w:rsidP="00351004">
            <w:pPr>
              <w:ind w:right="200"/>
              <w:rPr>
                <w:rFonts w:ascii="Times New Roman" w:hAnsi="Times New Roman"/>
              </w:rPr>
            </w:pPr>
            <w:r>
              <w:rPr>
                <w:rFonts w:ascii="Times New Roman" w:hAnsi="Times New Roman"/>
              </w:rPr>
              <w:t>[8]</w:t>
            </w:r>
            <w:r w:rsidR="00351004" w:rsidRPr="00D75613">
              <w:rPr>
                <w:rFonts w:ascii="Times New Roman" w:hAnsi="Times New Roman"/>
              </w:rPr>
              <w:t xml:space="preserve"> shows </w:t>
            </w:r>
            <w:r w:rsidR="00CC37D4">
              <w:rPr>
                <w:rFonts w:ascii="Times New Roman" w:hAnsi="Times New Roman"/>
              </w:rPr>
              <w:t xml:space="preserve">better performance for </w:t>
            </w:r>
            <w:r w:rsidR="00351004" w:rsidRPr="00D75613">
              <w:rPr>
                <w:rFonts w:ascii="Times New Roman" w:hAnsi="Times New Roman"/>
              </w:rPr>
              <w:t>RM coding with rate matching</w:t>
            </w:r>
            <w:r w:rsidR="00CC37D4">
              <w:rPr>
                <w:rFonts w:ascii="Times New Roman" w:hAnsi="Times New Roman"/>
              </w:rPr>
              <w:t>, compared with</w:t>
            </w:r>
            <w:r w:rsidR="00CC37D4" w:rsidRPr="00D75613">
              <w:rPr>
                <w:rFonts w:ascii="Times New Roman" w:hAnsi="Times New Roman"/>
              </w:rPr>
              <w:t xml:space="preserve"> repetition,</w:t>
            </w:r>
          </w:p>
        </w:tc>
      </w:tr>
      <w:tr w:rsidR="00351004" w14:paraId="4E5109F9" w14:textId="77777777" w:rsidTr="00351004">
        <w:tc>
          <w:tcPr>
            <w:tcW w:w="2063" w:type="dxa"/>
          </w:tcPr>
          <w:p w14:paraId="7AD222C9" w14:textId="3A725EC3" w:rsidR="00351004" w:rsidRDefault="00351004">
            <w:pPr>
              <w:pStyle w:val="a3"/>
              <w:ind w:right="200"/>
              <w:rPr>
                <w:lang w:val="en-GB"/>
              </w:rPr>
            </w:pPr>
            <w:r>
              <w:rPr>
                <w:rFonts w:hint="eastAsia"/>
                <w:lang w:val="en-GB"/>
              </w:rPr>
              <w:t>O</w:t>
            </w:r>
            <w:r>
              <w:rPr>
                <w:lang w:val="en-GB"/>
              </w:rPr>
              <w:t>ption 3 vs option 1</w:t>
            </w:r>
          </w:p>
        </w:tc>
        <w:tc>
          <w:tcPr>
            <w:tcW w:w="6797" w:type="dxa"/>
          </w:tcPr>
          <w:p w14:paraId="6A8D6B0F" w14:textId="424508DB" w:rsidR="00351004" w:rsidRPr="00351004" w:rsidRDefault="00351004">
            <w:pPr>
              <w:pStyle w:val="a3"/>
              <w:ind w:right="200"/>
            </w:pPr>
            <w:r>
              <w:t xml:space="preserve">[5] </w:t>
            </w:r>
            <w:r w:rsidR="00CC37D4">
              <w:t>shows better performance of one or</w:t>
            </w:r>
            <w:r>
              <w:t xml:space="preserve"> two-stage Walsh sequence than 10bits+6 bit CRC with same overhead. </w:t>
            </w:r>
          </w:p>
        </w:tc>
      </w:tr>
    </w:tbl>
    <w:p w14:paraId="47009533" w14:textId="77777777" w:rsidR="00C26EB1" w:rsidRDefault="00C26EB1">
      <w:pPr>
        <w:pStyle w:val="a3"/>
        <w:ind w:left="200" w:right="200"/>
        <w:rPr>
          <w:lang w:val="en-GB"/>
        </w:rPr>
      </w:pPr>
    </w:p>
    <w:p w14:paraId="3057DB0B" w14:textId="77777777" w:rsidR="00970480" w:rsidRDefault="00037EFE">
      <w:pPr>
        <w:pStyle w:val="a1"/>
        <w:ind w:left="200" w:right="200" w:firstLine="200"/>
      </w:pPr>
      <w:r>
        <w:t>Other options not captured in previous agreement</w:t>
      </w:r>
      <w:r>
        <w:t>：</w:t>
      </w:r>
      <w:r>
        <w:t xml:space="preserve"> </w:t>
      </w:r>
    </w:p>
    <w:p w14:paraId="357B040C" w14:textId="418DA8D3" w:rsidR="00970480" w:rsidRDefault="00037EFE" w:rsidP="00355947">
      <w:pPr>
        <w:pStyle w:val="a3"/>
        <w:numPr>
          <w:ilvl w:val="0"/>
          <w:numId w:val="28"/>
        </w:numPr>
        <w:ind w:left="200" w:right="200" w:firstLine="200"/>
      </w:pPr>
      <w:r>
        <w:t xml:space="preserve">Spatial diversity with time domain repetition: </w:t>
      </w:r>
      <w:r w:rsidR="00692D7C">
        <w:t>[4]</w:t>
      </w:r>
    </w:p>
    <w:p w14:paraId="4B570C09" w14:textId="0A39DC04" w:rsidR="00970480" w:rsidRDefault="00037EFE" w:rsidP="00355947">
      <w:pPr>
        <w:pStyle w:val="a3"/>
        <w:numPr>
          <w:ilvl w:val="0"/>
          <w:numId w:val="28"/>
        </w:numPr>
        <w:ind w:left="200" w:right="200" w:firstLine="200"/>
      </w:pPr>
      <w:r>
        <w:t xml:space="preserve">Frequency domain diversity (frequency hopping) with time domain repetition: [3] </w:t>
      </w:r>
      <w:r w:rsidR="00692D7C">
        <w:t>[4]</w:t>
      </w:r>
    </w:p>
    <w:p w14:paraId="6575A0A4" w14:textId="4DCD359D" w:rsidR="00970480" w:rsidRDefault="00037EFE" w:rsidP="00355947">
      <w:pPr>
        <w:pStyle w:val="a3"/>
        <w:numPr>
          <w:ilvl w:val="0"/>
          <w:numId w:val="28"/>
        </w:numPr>
        <w:ind w:left="200" w:right="200" w:firstLine="200"/>
      </w:pPr>
      <w:r>
        <w:t xml:space="preserve">Time domain spreading: </w:t>
      </w:r>
      <w:r w:rsidR="00692D7C">
        <w:t>[4]</w:t>
      </w:r>
    </w:p>
    <w:p w14:paraId="18B627CF" w14:textId="77777777" w:rsidR="000E2280" w:rsidRDefault="000E2280">
      <w:pPr>
        <w:rPr>
          <w:rFonts w:ascii="Times New Roman" w:eastAsiaTheme="minorEastAsia" w:hAnsi="Times New Roman"/>
          <w:lang w:eastAsia="zh-CN"/>
        </w:rPr>
      </w:pPr>
    </w:p>
    <w:p w14:paraId="716FDE23" w14:textId="6FF4D913" w:rsidR="00696773" w:rsidRDefault="000E2280" w:rsidP="00D30492">
      <w:pPr>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Based on analysis from </w:t>
      </w:r>
      <w:r w:rsidR="00692D7C">
        <w:rPr>
          <w:rFonts w:ascii="Times New Roman" w:eastAsiaTheme="minorEastAsia" w:hAnsi="Times New Roman"/>
          <w:lang w:eastAsia="zh-CN"/>
        </w:rPr>
        <w:t>[6]</w:t>
      </w:r>
      <w:r>
        <w:rPr>
          <w:rFonts w:ascii="Times New Roman" w:eastAsiaTheme="minorEastAsia" w:hAnsi="Times New Roman"/>
          <w:lang w:eastAsia="zh-CN"/>
        </w:rPr>
        <w:t xml:space="preserve">, </w:t>
      </w:r>
      <w:r w:rsidR="00D30492">
        <w:rPr>
          <w:rFonts w:ascii="Times New Roman" w:eastAsiaTheme="minorEastAsia" w:hAnsi="Times New Roman"/>
          <w:lang w:eastAsia="zh-CN"/>
        </w:rPr>
        <w:t xml:space="preserve">both option 2 and option 3 essentially belongs to coding problem, to maximize hamming distance between different codepoints. In that sense, one of option 2 and option 3 would be sufficient. Considering option 2 RM coding with rate matching can be more </w:t>
      </w:r>
      <w:r w:rsidR="00D30492" w:rsidRPr="00D30492">
        <w:rPr>
          <w:rFonts w:ascii="Times New Roman" w:eastAsiaTheme="minorEastAsia" w:hAnsi="Times New Roman"/>
          <w:lang w:eastAsia="zh-CN"/>
        </w:rPr>
        <w:t>scalable for various payload than mapping to</w:t>
      </w:r>
      <w:r w:rsidR="00D30492">
        <w:rPr>
          <w:rFonts w:ascii="Times New Roman" w:eastAsiaTheme="minorEastAsia" w:hAnsi="Times New Roman"/>
          <w:lang w:eastAsia="zh-CN"/>
        </w:rPr>
        <w:t xml:space="preserve"> option 3</w:t>
      </w:r>
      <w:r w:rsidR="00D30492" w:rsidRPr="00D30492">
        <w:rPr>
          <w:rFonts w:ascii="Times New Roman" w:eastAsiaTheme="minorEastAsia" w:hAnsi="Times New Roman"/>
          <w:lang w:eastAsia="zh-CN"/>
        </w:rPr>
        <w:t xml:space="preserve"> pre-defined sequence</w:t>
      </w:r>
      <w:r w:rsidR="00D30492">
        <w:rPr>
          <w:rFonts w:ascii="Times New Roman" w:eastAsiaTheme="minorEastAsia" w:hAnsi="Times New Roman"/>
          <w:lang w:eastAsia="zh-CN"/>
        </w:rPr>
        <w:t xml:space="preserve">, FL suggests to go with option 2. </w:t>
      </w:r>
    </w:p>
    <w:p w14:paraId="774B75E8" w14:textId="5CDD5A6F" w:rsidR="00696773" w:rsidRDefault="00696773" w:rsidP="00D30492">
      <w:pPr>
        <w:jc w:val="both"/>
        <w:rPr>
          <w:rFonts w:ascii="Times New Roman" w:eastAsiaTheme="minorEastAsia" w:hAnsi="Times New Roman"/>
          <w:lang w:eastAsia="zh-CN"/>
        </w:rPr>
      </w:pPr>
    </w:p>
    <w:p w14:paraId="32E32BB1" w14:textId="5D886FC6" w:rsidR="00696773" w:rsidRDefault="00696773" w:rsidP="00D30492">
      <w:pPr>
        <w:jc w:val="both"/>
        <w:rPr>
          <w:rFonts w:ascii="Times New Roman" w:eastAsiaTheme="minorEastAsia" w:hAnsi="Times New Roman"/>
          <w:lang w:eastAsia="zh-CN"/>
        </w:rPr>
      </w:pPr>
      <w:r>
        <w:rPr>
          <w:rFonts w:ascii="Times New Roman" w:eastAsiaTheme="minorEastAsia" w:hAnsi="Times New Roman"/>
          <w:lang w:eastAsia="zh-CN"/>
        </w:rPr>
        <w:t xml:space="preserve">Considering necessity of CRC is different for codepoint and bitmap, separate proposals are provided as below. </w:t>
      </w:r>
    </w:p>
    <w:p w14:paraId="03363F0F" w14:textId="77777777" w:rsidR="00636DE3" w:rsidRPr="00636DE3" w:rsidRDefault="00636DE3">
      <w:pPr>
        <w:rPr>
          <w:rFonts w:ascii="Times New Roman" w:eastAsiaTheme="minorEastAsia" w:hAnsi="Times New Roman"/>
          <w:lang w:eastAsia="zh-CN"/>
        </w:rPr>
      </w:pPr>
    </w:p>
    <w:p w14:paraId="5679AD7E" w14:textId="1F555850" w:rsidR="00DF6BAD" w:rsidRPr="00DF6BAD" w:rsidRDefault="00037EFE" w:rsidP="00286C92">
      <w:pPr>
        <w:keepNext/>
        <w:tabs>
          <w:tab w:val="left" w:pos="-5500"/>
        </w:tabs>
        <w:spacing w:before="120" w:afterLines="50" w:after="120"/>
        <w:ind w:right="200"/>
        <w:jc w:val="both"/>
        <w:outlineLvl w:val="3"/>
        <w:rPr>
          <w:rFonts w:ascii="Times New Roman" w:eastAsia="等线" w:hAnsi="Times New Roman"/>
          <w:b/>
          <w:bCs/>
          <w:szCs w:val="20"/>
          <w:lang w:eastAsia="zh-CN"/>
        </w:rPr>
      </w:pPr>
      <w:r w:rsidRPr="000E2280">
        <w:rPr>
          <w:rFonts w:ascii="Times New Roman" w:eastAsia="微软雅黑" w:hAnsi="Times New Roman"/>
          <w:b/>
          <w:bCs/>
          <w:iCs/>
          <w:szCs w:val="20"/>
          <w:highlight w:val="yellow"/>
          <w:lang w:val="en-GB" w:eastAsia="zh-CN"/>
        </w:rPr>
        <w:t>[H][FL1]</w:t>
      </w:r>
      <w:r w:rsidRPr="000E2280">
        <w:rPr>
          <w:rFonts w:ascii="Times New Roman" w:eastAsia="微软雅黑" w:hAnsi="Times New Roman"/>
          <w:b/>
          <w:bCs/>
          <w:iCs/>
          <w:szCs w:val="20"/>
          <w:lang w:val="en-GB" w:eastAsia="zh-CN"/>
        </w:rPr>
        <w:t xml:space="preserve"> </w:t>
      </w:r>
      <w:r w:rsidR="00286C92" w:rsidRPr="00DF6BAD">
        <w:rPr>
          <w:rFonts w:ascii="Times New Roman" w:eastAsia="微软雅黑" w:hAnsi="Times New Roman"/>
          <w:b/>
          <w:bCs/>
          <w:iCs/>
          <w:szCs w:val="20"/>
          <w:lang w:val="en-GB" w:eastAsia="zh-CN"/>
        </w:rPr>
        <w:t>Proposal</w:t>
      </w:r>
      <w:r w:rsidRPr="00DF6BAD">
        <w:rPr>
          <w:rFonts w:ascii="Times New Roman" w:eastAsia="微软雅黑" w:hAnsi="Times New Roman"/>
          <w:b/>
          <w:bCs/>
          <w:iCs/>
          <w:szCs w:val="20"/>
          <w:lang w:val="en-GB" w:eastAsia="zh-CN"/>
        </w:rPr>
        <w:t xml:space="preserve"> 3.3-1: </w:t>
      </w:r>
      <w:r w:rsidR="00286C92" w:rsidRPr="00DF6BAD">
        <w:rPr>
          <w:rFonts w:ascii="Times New Roman" w:eastAsia="等线" w:hAnsi="Times New Roman"/>
          <w:b/>
          <w:bCs/>
          <w:szCs w:val="20"/>
          <w:lang w:eastAsia="zh-CN"/>
        </w:rPr>
        <w:t xml:space="preserve">For LP-WUS information carried by OOK, support </w:t>
      </w:r>
      <w:r w:rsidR="00DF6BAD">
        <w:rPr>
          <w:rFonts w:ascii="Times New Roman" w:eastAsia="等线" w:hAnsi="Times New Roman"/>
          <w:b/>
          <w:bCs/>
          <w:szCs w:val="20"/>
          <w:lang w:eastAsia="zh-CN"/>
        </w:rPr>
        <w:t>following alternatives for codep</w:t>
      </w:r>
      <w:r w:rsidR="00DF6BAD" w:rsidRPr="00DF6BAD">
        <w:rPr>
          <w:rFonts w:ascii="Times New Roman" w:eastAsia="等线" w:hAnsi="Times New Roman"/>
          <w:b/>
          <w:bCs/>
          <w:szCs w:val="20"/>
          <w:lang w:eastAsia="zh-CN"/>
        </w:rPr>
        <w:t>oint to meet FAR and MDR performance.</w:t>
      </w:r>
    </w:p>
    <w:p w14:paraId="2CC4D19A" w14:textId="77777777" w:rsidR="00DF6BAD" w:rsidRPr="00DF6BAD" w:rsidRDefault="00DF6BAD" w:rsidP="00355947">
      <w:pPr>
        <w:pStyle w:val="00BodyText"/>
        <w:numPr>
          <w:ilvl w:val="0"/>
          <w:numId w:val="45"/>
        </w:numPr>
        <w:spacing w:after="60"/>
        <w:ind w:left="618"/>
        <w:rPr>
          <w:rFonts w:ascii="Times New Roman" w:hAnsi="Times New Roman"/>
          <w:b/>
          <w:bCs/>
          <w:sz w:val="20"/>
        </w:rPr>
      </w:pPr>
      <w:r w:rsidRPr="00DF6BAD">
        <w:rPr>
          <w:rFonts w:ascii="Times New Roman" w:hAnsi="Times New Roman"/>
          <w:b/>
          <w:bCs/>
          <w:sz w:val="20"/>
        </w:rPr>
        <w:t>RM coding with rate matching</w:t>
      </w:r>
    </w:p>
    <w:p w14:paraId="52A49A10" w14:textId="15A9D2EB" w:rsidR="00286C92" w:rsidRPr="00DF6BAD" w:rsidRDefault="00DF6BAD" w:rsidP="00355947">
      <w:pPr>
        <w:pStyle w:val="00BodyText"/>
        <w:numPr>
          <w:ilvl w:val="0"/>
          <w:numId w:val="45"/>
        </w:numPr>
        <w:spacing w:after="60"/>
        <w:ind w:left="618"/>
        <w:rPr>
          <w:rFonts w:ascii="Times New Roman" w:hAnsi="Times New Roman"/>
          <w:b/>
          <w:bCs/>
          <w:sz w:val="20"/>
        </w:rPr>
      </w:pPr>
      <w:r w:rsidRPr="00DF6BAD">
        <w:rPr>
          <w:rFonts w:ascii="Times New Roman" w:hAnsi="Times New Roman"/>
          <w:b/>
          <w:bCs/>
          <w:sz w:val="20"/>
        </w:rPr>
        <w:t xml:space="preserve">block-level repetition </w:t>
      </w:r>
    </w:p>
    <w:p w14:paraId="2F0D5046" w14:textId="7F030DF6" w:rsidR="00DF6BAD" w:rsidRPr="00DF6BAD" w:rsidRDefault="00DF6BAD" w:rsidP="00355947">
      <w:pPr>
        <w:pStyle w:val="00BodyText"/>
        <w:numPr>
          <w:ilvl w:val="0"/>
          <w:numId w:val="45"/>
        </w:numPr>
        <w:spacing w:after="60"/>
        <w:ind w:left="618"/>
        <w:rPr>
          <w:rFonts w:ascii="Times New Roman" w:hAnsi="Times New Roman"/>
          <w:b/>
          <w:bCs/>
          <w:sz w:val="20"/>
        </w:rPr>
      </w:pPr>
      <w:r w:rsidRPr="00DF6BAD">
        <w:rPr>
          <w:rFonts w:ascii="Times New Roman" w:hAnsi="Times New Roman"/>
          <w:b/>
          <w:bCs/>
          <w:sz w:val="20"/>
          <w:lang w:eastAsia="zh-CN"/>
        </w:rPr>
        <w:t xml:space="preserve">Combination of above alternatives </w:t>
      </w:r>
    </w:p>
    <w:tbl>
      <w:tblPr>
        <w:tblStyle w:val="TableGrid19"/>
        <w:tblpPr w:leftFromText="180" w:rightFromText="180" w:vertAnchor="text" w:horzAnchor="margin" w:tblpY="75"/>
        <w:tblW w:w="8500" w:type="dxa"/>
        <w:tblLayout w:type="fixed"/>
        <w:tblLook w:val="04A0" w:firstRow="1" w:lastRow="0" w:firstColumn="1" w:lastColumn="0" w:noHBand="0" w:noVBand="1"/>
      </w:tblPr>
      <w:tblGrid>
        <w:gridCol w:w="1696"/>
        <w:gridCol w:w="1276"/>
        <w:gridCol w:w="5528"/>
      </w:tblGrid>
      <w:tr w:rsidR="00696773" w14:paraId="24BEF629" w14:textId="77777777" w:rsidTr="006419CD">
        <w:tc>
          <w:tcPr>
            <w:tcW w:w="1696" w:type="dxa"/>
            <w:shd w:val="clear" w:color="auto" w:fill="D9D9D9" w:themeFill="background1" w:themeFillShade="D9"/>
          </w:tcPr>
          <w:p w14:paraId="73052ED5" w14:textId="77777777" w:rsidR="00696773" w:rsidRDefault="00696773" w:rsidP="006419CD">
            <w:pPr>
              <w:ind w:left="200" w:right="200" w:firstLine="201"/>
              <w:rPr>
                <w:rFonts w:ascii="Times New Roman" w:hAnsi="Times New Roman"/>
                <w:b/>
                <w:bCs/>
              </w:rPr>
            </w:pPr>
            <w:r>
              <w:rPr>
                <w:rFonts w:ascii="Times New Roman" w:hAnsi="Times New Roman"/>
                <w:b/>
                <w:bCs/>
              </w:rPr>
              <w:t>Company</w:t>
            </w:r>
          </w:p>
        </w:tc>
        <w:tc>
          <w:tcPr>
            <w:tcW w:w="1276" w:type="dxa"/>
            <w:shd w:val="clear" w:color="auto" w:fill="D9D9D9" w:themeFill="background1" w:themeFillShade="D9"/>
          </w:tcPr>
          <w:p w14:paraId="28E28616" w14:textId="77777777" w:rsidR="00696773" w:rsidRDefault="00696773" w:rsidP="006419CD">
            <w:pPr>
              <w:ind w:left="200" w:right="200"/>
              <w:rPr>
                <w:rFonts w:ascii="Times New Roman" w:eastAsiaTheme="minorEastAsia" w:hAnsi="Times New Roman"/>
                <w:b/>
                <w:bCs/>
                <w:lang w:eastAsia="zh-CN"/>
              </w:rPr>
            </w:pPr>
            <w:r>
              <w:rPr>
                <w:rFonts w:ascii="Times New Roman" w:eastAsiaTheme="minorEastAsia" w:hAnsi="Times New Roman"/>
                <w:b/>
                <w:bCs/>
                <w:lang w:eastAsia="zh-CN"/>
              </w:rPr>
              <w:t>Y/N</w:t>
            </w:r>
          </w:p>
        </w:tc>
        <w:tc>
          <w:tcPr>
            <w:tcW w:w="5528" w:type="dxa"/>
            <w:shd w:val="clear" w:color="auto" w:fill="D9D9D9" w:themeFill="background1" w:themeFillShade="D9"/>
          </w:tcPr>
          <w:p w14:paraId="153EC958" w14:textId="77777777" w:rsidR="00696773" w:rsidRDefault="00696773" w:rsidP="006419CD">
            <w:pPr>
              <w:ind w:left="200" w:right="200" w:firstLine="201"/>
              <w:rPr>
                <w:rFonts w:ascii="Times New Roman" w:hAnsi="Times New Roman"/>
                <w:b/>
                <w:bCs/>
              </w:rPr>
            </w:pPr>
            <w:r>
              <w:rPr>
                <w:rFonts w:ascii="Times New Roman" w:hAnsi="Times New Roman"/>
                <w:b/>
                <w:bCs/>
              </w:rPr>
              <w:t>Comments</w:t>
            </w:r>
          </w:p>
        </w:tc>
      </w:tr>
      <w:tr w:rsidR="00696773" w14:paraId="23EFE64C" w14:textId="77777777" w:rsidTr="006419CD">
        <w:tc>
          <w:tcPr>
            <w:tcW w:w="1696" w:type="dxa"/>
          </w:tcPr>
          <w:p w14:paraId="4CF6376B" w14:textId="77777777" w:rsidR="00696773" w:rsidRDefault="00696773" w:rsidP="006419CD">
            <w:pPr>
              <w:ind w:left="200" w:right="200"/>
              <w:rPr>
                <w:rFonts w:ascii="Times New Roman" w:eastAsiaTheme="minorEastAsia" w:hAnsi="Times New Roman"/>
                <w:lang w:eastAsia="zh-CN"/>
              </w:rPr>
            </w:pPr>
          </w:p>
        </w:tc>
        <w:tc>
          <w:tcPr>
            <w:tcW w:w="1276" w:type="dxa"/>
          </w:tcPr>
          <w:p w14:paraId="1CB8EA60" w14:textId="77777777" w:rsidR="00696773" w:rsidRDefault="00696773" w:rsidP="006419CD">
            <w:pPr>
              <w:tabs>
                <w:tab w:val="left" w:pos="551"/>
              </w:tabs>
              <w:ind w:left="200" w:right="200"/>
              <w:rPr>
                <w:rFonts w:ascii="Times New Roman" w:eastAsiaTheme="minorEastAsia" w:hAnsi="Times New Roman"/>
                <w:lang w:eastAsia="zh-CN"/>
              </w:rPr>
            </w:pPr>
          </w:p>
        </w:tc>
        <w:tc>
          <w:tcPr>
            <w:tcW w:w="5528" w:type="dxa"/>
          </w:tcPr>
          <w:p w14:paraId="7D042AEE" w14:textId="77777777" w:rsidR="00696773" w:rsidRDefault="00696773" w:rsidP="006419CD">
            <w:pPr>
              <w:ind w:left="200" w:right="200"/>
              <w:rPr>
                <w:rFonts w:ascii="Times New Roman" w:eastAsiaTheme="minorEastAsia" w:hAnsi="Times New Roman"/>
                <w:lang w:eastAsia="zh-CN"/>
              </w:rPr>
            </w:pPr>
          </w:p>
        </w:tc>
      </w:tr>
    </w:tbl>
    <w:p w14:paraId="73E3E009" w14:textId="78AC3E6C" w:rsidR="00DF6BAD" w:rsidRDefault="00DF6BAD" w:rsidP="009202F8">
      <w:pPr>
        <w:pStyle w:val="00BodyText"/>
      </w:pPr>
    </w:p>
    <w:p w14:paraId="02E3AA34" w14:textId="77777777" w:rsidR="00696773" w:rsidRDefault="00696773" w:rsidP="009202F8">
      <w:pPr>
        <w:pStyle w:val="00BodyText"/>
      </w:pPr>
    </w:p>
    <w:p w14:paraId="0FB73447" w14:textId="5B2A2108" w:rsidR="00286C92" w:rsidRPr="00F87102" w:rsidRDefault="00DF6BAD" w:rsidP="00F87102">
      <w:pPr>
        <w:keepNext/>
        <w:tabs>
          <w:tab w:val="left" w:pos="-5500"/>
        </w:tabs>
        <w:spacing w:before="120" w:afterLines="50" w:after="120"/>
        <w:ind w:right="200"/>
        <w:jc w:val="both"/>
        <w:outlineLvl w:val="3"/>
        <w:rPr>
          <w:rFonts w:ascii="Times New Roman" w:eastAsia="等线" w:hAnsi="Times New Roman"/>
          <w:b/>
          <w:bCs/>
          <w:szCs w:val="20"/>
          <w:lang w:eastAsia="zh-CN"/>
        </w:rPr>
      </w:pPr>
      <w:r w:rsidRPr="00241943">
        <w:rPr>
          <w:rFonts w:ascii="Times New Roman" w:eastAsia="微软雅黑" w:hAnsi="Times New Roman"/>
          <w:b/>
          <w:bCs/>
          <w:iCs/>
          <w:szCs w:val="20"/>
          <w:highlight w:val="cyan"/>
          <w:lang w:val="en-GB" w:eastAsia="zh-CN"/>
        </w:rPr>
        <w:t>[M][FL1]</w:t>
      </w:r>
      <w:r w:rsidRPr="00DF6BAD">
        <w:rPr>
          <w:rFonts w:ascii="Times New Roman" w:eastAsia="微软雅黑" w:hAnsi="Times New Roman"/>
          <w:b/>
          <w:bCs/>
          <w:iCs/>
          <w:szCs w:val="20"/>
          <w:lang w:val="en-GB" w:eastAsia="zh-CN"/>
        </w:rPr>
        <w:t xml:space="preserve"> Proposal 3.3-</w:t>
      </w:r>
      <w:r>
        <w:rPr>
          <w:rFonts w:ascii="Times New Roman" w:eastAsia="微软雅黑" w:hAnsi="Times New Roman"/>
          <w:b/>
          <w:bCs/>
          <w:iCs/>
          <w:szCs w:val="20"/>
          <w:lang w:val="en-GB" w:eastAsia="zh-CN"/>
        </w:rPr>
        <w:t>2</w:t>
      </w:r>
      <w:r w:rsidRPr="00DF6BAD">
        <w:rPr>
          <w:rFonts w:ascii="Times New Roman" w:eastAsia="微软雅黑" w:hAnsi="Times New Roman"/>
          <w:b/>
          <w:bCs/>
          <w:iCs/>
          <w:szCs w:val="20"/>
          <w:lang w:val="en-GB" w:eastAsia="zh-CN"/>
        </w:rPr>
        <w:t xml:space="preserve">: </w:t>
      </w:r>
      <w:r w:rsidRPr="00DF6BAD">
        <w:rPr>
          <w:rFonts w:ascii="Times New Roman" w:eastAsia="等线" w:hAnsi="Times New Roman"/>
          <w:b/>
          <w:bCs/>
          <w:szCs w:val="20"/>
          <w:lang w:eastAsia="zh-CN"/>
        </w:rPr>
        <w:t>For L</w:t>
      </w:r>
      <w:r>
        <w:rPr>
          <w:rFonts w:ascii="Times New Roman" w:eastAsia="等线" w:hAnsi="Times New Roman"/>
          <w:b/>
          <w:bCs/>
          <w:szCs w:val="20"/>
          <w:lang w:eastAsia="zh-CN"/>
        </w:rPr>
        <w:t xml:space="preserve">P-WUS information carried by OOK, </w:t>
      </w:r>
      <w:r w:rsidRPr="00DF6BAD">
        <w:rPr>
          <w:rFonts w:ascii="Times New Roman" w:eastAsia="等线" w:hAnsi="Times New Roman"/>
          <w:b/>
          <w:bCs/>
          <w:szCs w:val="20"/>
          <w:lang w:eastAsia="zh-CN"/>
        </w:rPr>
        <w:t xml:space="preserve">support </w:t>
      </w:r>
      <w:r>
        <w:rPr>
          <w:rFonts w:ascii="Times New Roman" w:eastAsia="等线" w:hAnsi="Times New Roman"/>
          <w:b/>
          <w:bCs/>
          <w:szCs w:val="20"/>
          <w:lang w:eastAsia="zh-CN"/>
        </w:rPr>
        <w:t>following alternatives for bitmap (if supported)</w:t>
      </w:r>
      <w:r w:rsidRPr="00DF6BAD">
        <w:rPr>
          <w:rFonts w:ascii="Times New Roman" w:eastAsia="等线" w:hAnsi="Times New Roman"/>
          <w:b/>
          <w:bCs/>
          <w:szCs w:val="20"/>
          <w:lang w:eastAsia="zh-CN"/>
        </w:rPr>
        <w:t xml:space="preserve"> to meet FAR and MDR performance</w:t>
      </w:r>
      <w:r>
        <w:rPr>
          <w:rFonts w:ascii="Times New Roman" w:eastAsia="等线" w:hAnsi="Times New Roman"/>
          <w:b/>
          <w:bCs/>
          <w:szCs w:val="20"/>
          <w:lang w:eastAsia="zh-CN"/>
        </w:rPr>
        <w:t xml:space="preserve">: </w:t>
      </w:r>
    </w:p>
    <w:p w14:paraId="71E1B7B7" w14:textId="6573FA79" w:rsidR="00DF6BAD" w:rsidRDefault="00DF6BAD" w:rsidP="00355947">
      <w:pPr>
        <w:pStyle w:val="a1"/>
        <w:numPr>
          <w:ilvl w:val="0"/>
          <w:numId w:val="49"/>
        </w:numPr>
        <w:tabs>
          <w:tab w:val="clear" w:pos="420"/>
        </w:tabs>
        <w:overflowPunct/>
        <w:autoSpaceDE/>
        <w:autoSpaceDN/>
        <w:adjustRightInd/>
        <w:spacing w:after="0"/>
        <w:contextualSpacing w:val="0"/>
        <w:textAlignment w:val="auto"/>
        <w:rPr>
          <w:rFonts w:eastAsia="等线"/>
          <w:b/>
          <w:bCs w:val="0"/>
          <w:kern w:val="0"/>
        </w:rPr>
      </w:pPr>
      <w:r>
        <w:rPr>
          <w:rFonts w:eastAsia="等线" w:hint="eastAsia"/>
          <w:b/>
          <w:kern w:val="0"/>
        </w:rPr>
        <w:t>R</w:t>
      </w:r>
      <w:r>
        <w:rPr>
          <w:rFonts w:eastAsia="等线"/>
          <w:b/>
          <w:kern w:val="0"/>
        </w:rPr>
        <w:t xml:space="preserve">M coding with rata matching and block-level repetition </w:t>
      </w:r>
    </w:p>
    <w:p w14:paraId="025D40D1" w14:textId="7989235B" w:rsidR="00286C92" w:rsidRPr="0013547B" w:rsidRDefault="00DF6BAD" w:rsidP="00355947">
      <w:pPr>
        <w:pStyle w:val="a1"/>
        <w:numPr>
          <w:ilvl w:val="0"/>
          <w:numId w:val="49"/>
        </w:numPr>
        <w:tabs>
          <w:tab w:val="clear" w:pos="420"/>
        </w:tabs>
        <w:overflowPunct/>
        <w:autoSpaceDE/>
        <w:autoSpaceDN/>
        <w:adjustRightInd/>
        <w:spacing w:after="0"/>
        <w:contextualSpacing w:val="0"/>
        <w:textAlignment w:val="auto"/>
        <w:rPr>
          <w:rFonts w:eastAsia="等线"/>
          <w:b/>
          <w:kern w:val="0"/>
        </w:rPr>
      </w:pPr>
      <w:r>
        <w:rPr>
          <w:rFonts w:eastAsia="等线"/>
          <w:b/>
          <w:kern w:val="0"/>
        </w:rPr>
        <w:t xml:space="preserve">CRC and </w:t>
      </w:r>
      <w:r w:rsidR="00286C92">
        <w:rPr>
          <w:rFonts w:eastAsia="等线" w:hint="eastAsia"/>
          <w:b/>
          <w:kern w:val="0"/>
        </w:rPr>
        <w:t xml:space="preserve">block-level </w:t>
      </w:r>
      <w:r>
        <w:rPr>
          <w:rFonts w:eastAsia="等线"/>
          <w:b/>
          <w:kern w:val="0"/>
        </w:rPr>
        <w:t>repetition</w:t>
      </w:r>
    </w:p>
    <w:p w14:paraId="1D119414" w14:textId="77777777" w:rsidR="00970480" w:rsidRPr="00286C92" w:rsidRDefault="00970480">
      <w:pPr>
        <w:ind w:right="200"/>
        <w:rPr>
          <w:rFonts w:ascii="Times New Roman" w:eastAsiaTheme="minorEastAsia" w:hAnsi="Times New Roman"/>
          <w:lang w:val="en-GB" w:eastAsia="zh-CN"/>
        </w:rPr>
      </w:pPr>
    </w:p>
    <w:tbl>
      <w:tblPr>
        <w:tblStyle w:val="TableGrid19"/>
        <w:tblpPr w:leftFromText="180" w:rightFromText="180" w:vertAnchor="text" w:horzAnchor="margin" w:tblpY="75"/>
        <w:tblW w:w="8500" w:type="dxa"/>
        <w:tblLayout w:type="fixed"/>
        <w:tblLook w:val="04A0" w:firstRow="1" w:lastRow="0" w:firstColumn="1" w:lastColumn="0" w:noHBand="0" w:noVBand="1"/>
      </w:tblPr>
      <w:tblGrid>
        <w:gridCol w:w="1696"/>
        <w:gridCol w:w="1276"/>
        <w:gridCol w:w="5528"/>
      </w:tblGrid>
      <w:tr w:rsidR="00970480" w14:paraId="0BF12B7D" w14:textId="77777777">
        <w:tc>
          <w:tcPr>
            <w:tcW w:w="1696" w:type="dxa"/>
            <w:shd w:val="clear" w:color="auto" w:fill="D9D9D9" w:themeFill="background1" w:themeFillShade="D9"/>
          </w:tcPr>
          <w:p w14:paraId="466A7611" w14:textId="77777777" w:rsidR="00970480" w:rsidRDefault="00037EFE">
            <w:pPr>
              <w:ind w:left="200" w:right="200" w:firstLine="201"/>
              <w:rPr>
                <w:rFonts w:ascii="Times New Roman" w:hAnsi="Times New Roman"/>
                <w:b/>
                <w:bCs/>
              </w:rPr>
            </w:pPr>
            <w:r>
              <w:rPr>
                <w:rFonts w:ascii="Times New Roman" w:hAnsi="Times New Roman"/>
                <w:b/>
                <w:bCs/>
              </w:rPr>
              <w:t>Company</w:t>
            </w:r>
          </w:p>
        </w:tc>
        <w:tc>
          <w:tcPr>
            <w:tcW w:w="1276" w:type="dxa"/>
            <w:shd w:val="clear" w:color="auto" w:fill="D9D9D9" w:themeFill="background1" w:themeFillShade="D9"/>
          </w:tcPr>
          <w:p w14:paraId="7D4049DB" w14:textId="77777777" w:rsidR="00970480" w:rsidRDefault="00037EFE">
            <w:pPr>
              <w:ind w:left="200" w:right="200"/>
              <w:rPr>
                <w:rFonts w:ascii="Times New Roman" w:eastAsiaTheme="minorEastAsia" w:hAnsi="Times New Roman"/>
                <w:b/>
                <w:bCs/>
                <w:lang w:eastAsia="zh-CN"/>
              </w:rPr>
            </w:pPr>
            <w:r>
              <w:rPr>
                <w:rFonts w:ascii="Times New Roman" w:eastAsiaTheme="minorEastAsia" w:hAnsi="Times New Roman"/>
                <w:b/>
                <w:bCs/>
                <w:lang w:eastAsia="zh-CN"/>
              </w:rPr>
              <w:t>Y/N</w:t>
            </w:r>
          </w:p>
        </w:tc>
        <w:tc>
          <w:tcPr>
            <w:tcW w:w="5528" w:type="dxa"/>
            <w:shd w:val="clear" w:color="auto" w:fill="D9D9D9" w:themeFill="background1" w:themeFillShade="D9"/>
          </w:tcPr>
          <w:p w14:paraId="265E550A" w14:textId="77777777" w:rsidR="00970480" w:rsidRDefault="00037EFE">
            <w:pPr>
              <w:ind w:left="200" w:right="200" w:firstLine="201"/>
              <w:rPr>
                <w:rFonts w:ascii="Times New Roman" w:hAnsi="Times New Roman"/>
                <w:b/>
                <w:bCs/>
              </w:rPr>
            </w:pPr>
            <w:r>
              <w:rPr>
                <w:rFonts w:ascii="Times New Roman" w:hAnsi="Times New Roman"/>
                <w:b/>
                <w:bCs/>
              </w:rPr>
              <w:t>Comments</w:t>
            </w:r>
          </w:p>
        </w:tc>
      </w:tr>
      <w:tr w:rsidR="00970480" w14:paraId="7A8AEF2B" w14:textId="77777777">
        <w:tc>
          <w:tcPr>
            <w:tcW w:w="1696" w:type="dxa"/>
          </w:tcPr>
          <w:p w14:paraId="3E1E1F7F" w14:textId="672FA792" w:rsidR="00970480" w:rsidRDefault="00970480">
            <w:pPr>
              <w:ind w:left="200" w:right="200"/>
              <w:rPr>
                <w:rFonts w:ascii="Times New Roman" w:eastAsiaTheme="minorEastAsia" w:hAnsi="Times New Roman"/>
                <w:lang w:eastAsia="zh-CN"/>
              </w:rPr>
            </w:pPr>
          </w:p>
        </w:tc>
        <w:tc>
          <w:tcPr>
            <w:tcW w:w="1276" w:type="dxa"/>
          </w:tcPr>
          <w:p w14:paraId="24AB10BF" w14:textId="2A3C70F8" w:rsidR="00970480" w:rsidRDefault="00970480">
            <w:pPr>
              <w:tabs>
                <w:tab w:val="left" w:pos="551"/>
              </w:tabs>
              <w:ind w:left="200" w:right="200"/>
              <w:rPr>
                <w:rFonts w:ascii="Times New Roman" w:eastAsiaTheme="minorEastAsia" w:hAnsi="Times New Roman"/>
                <w:lang w:eastAsia="zh-CN"/>
              </w:rPr>
            </w:pPr>
          </w:p>
        </w:tc>
        <w:tc>
          <w:tcPr>
            <w:tcW w:w="5528" w:type="dxa"/>
          </w:tcPr>
          <w:p w14:paraId="79F9ADBC" w14:textId="6BC6A744" w:rsidR="00970480" w:rsidRDefault="00970480">
            <w:pPr>
              <w:ind w:left="200" w:right="200"/>
              <w:rPr>
                <w:rFonts w:ascii="Times New Roman" w:eastAsiaTheme="minorEastAsia" w:hAnsi="Times New Roman"/>
                <w:lang w:eastAsia="zh-CN"/>
              </w:rPr>
            </w:pPr>
          </w:p>
        </w:tc>
      </w:tr>
    </w:tbl>
    <w:p w14:paraId="3F0637C9" w14:textId="77777777" w:rsidR="00970480" w:rsidRDefault="00970480">
      <w:pPr>
        <w:pStyle w:val="a3"/>
        <w:ind w:left="200" w:right="200"/>
      </w:pPr>
    </w:p>
    <w:p w14:paraId="6C96FAE6" w14:textId="77777777" w:rsidR="00970480" w:rsidRDefault="00970480">
      <w:pPr>
        <w:pStyle w:val="a3"/>
        <w:ind w:left="200" w:right="200"/>
      </w:pPr>
    </w:p>
    <w:p w14:paraId="26211395" w14:textId="77777777" w:rsidR="00286C92" w:rsidRDefault="00286C92">
      <w:pPr>
        <w:pStyle w:val="a3"/>
        <w:ind w:left="200" w:right="200"/>
      </w:pPr>
    </w:p>
    <w:p w14:paraId="7730DAEA" w14:textId="1C1F0B25" w:rsidR="00F0294A" w:rsidRDefault="00F0294A" w:rsidP="00F0294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28"/>
          <w:szCs w:val="28"/>
          <w:lang w:val="en-GB" w:eastAsia="zh-CN"/>
        </w:rPr>
        <w:t>The schemes for overlaid OFDM sequence to meet target requirements for LP-WUS</w:t>
      </w:r>
      <w:r>
        <w:rPr>
          <w:rFonts w:ascii="Times New Roman" w:eastAsia="宋体" w:hAnsi="Times New Roman"/>
          <w:sz w:val="32"/>
          <w:szCs w:val="20"/>
          <w:lang w:val="en-GB" w:eastAsia="zh-CN"/>
        </w:rPr>
        <w:t xml:space="preserve"> </w:t>
      </w:r>
    </w:p>
    <w:p w14:paraId="5C450CAB" w14:textId="636698E3" w:rsidR="00F0294A" w:rsidRPr="009F3C53" w:rsidRDefault="00F0294A" w:rsidP="00AC64EB">
      <w:pPr>
        <w:pStyle w:val="00BodyText"/>
        <w:ind w:left="198"/>
        <w:jc w:val="both"/>
        <w:rPr>
          <w:rFonts w:ascii="Times New Roman" w:eastAsiaTheme="minorEastAsia" w:hAnsi="Times New Roman"/>
          <w:sz w:val="20"/>
          <w:lang w:val="en-GB"/>
        </w:rPr>
      </w:pPr>
      <w:r w:rsidRPr="009F3C53">
        <w:rPr>
          <w:rFonts w:ascii="Times New Roman" w:eastAsiaTheme="minorEastAsia" w:hAnsi="Times New Roman"/>
          <w:sz w:val="20"/>
          <w:lang w:eastAsia="zh-CN"/>
        </w:rPr>
        <w:t xml:space="preserve">According to evaluation of overlaid OFDM sequences by companies, e.g., </w:t>
      </w:r>
      <w:r w:rsidR="00692D7C">
        <w:rPr>
          <w:rFonts w:ascii="Times New Roman" w:eastAsiaTheme="minorEastAsia" w:hAnsi="Times New Roman"/>
          <w:sz w:val="20"/>
          <w:lang w:eastAsia="zh-CN"/>
        </w:rPr>
        <w:t>[2][8]</w:t>
      </w:r>
      <w:r w:rsidRPr="009F3C53">
        <w:rPr>
          <w:rFonts w:ascii="Times New Roman" w:eastAsiaTheme="minorEastAsia" w:hAnsi="Times New Roman"/>
          <w:sz w:val="20"/>
          <w:lang w:eastAsia="zh-CN"/>
        </w:rPr>
        <w:t xml:space="preserve">, it is observed single transmission cannot meet </w:t>
      </w:r>
      <w:r w:rsidRPr="009F3C53">
        <w:rPr>
          <w:rFonts w:ascii="Times New Roman" w:eastAsiaTheme="minorEastAsia" w:hAnsi="Times New Roman"/>
          <w:sz w:val="20"/>
          <w:lang w:val="en-GB"/>
        </w:rPr>
        <w:t>performance requirement at SNR=-3dB. Several options are discussed by companies to improve OFDM detector performance, including</w:t>
      </w:r>
    </w:p>
    <w:p w14:paraId="676AFEE3" w14:textId="3FD318DA" w:rsidR="00F0294A" w:rsidRPr="009F3C53" w:rsidRDefault="00F0294A" w:rsidP="00355947">
      <w:pPr>
        <w:pStyle w:val="00BodyText"/>
        <w:numPr>
          <w:ilvl w:val="0"/>
          <w:numId w:val="43"/>
        </w:numPr>
        <w:rPr>
          <w:rFonts w:ascii="Times New Roman" w:eastAsiaTheme="minorEastAsia" w:hAnsi="Times New Roman"/>
          <w:sz w:val="20"/>
          <w:lang w:eastAsia="zh-CN"/>
        </w:rPr>
      </w:pPr>
      <w:r w:rsidRPr="009F3C53">
        <w:rPr>
          <w:rFonts w:ascii="Times New Roman" w:eastAsiaTheme="minorEastAsia" w:hAnsi="Times New Roman" w:hint="eastAsia"/>
          <w:sz w:val="20"/>
          <w:lang w:eastAsia="zh-CN"/>
        </w:rPr>
        <w:t>O</w:t>
      </w:r>
      <w:r w:rsidRPr="009F3C53">
        <w:rPr>
          <w:rFonts w:ascii="Times New Roman" w:eastAsiaTheme="minorEastAsia" w:hAnsi="Times New Roman"/>
          <w:sz w:val="20"/>
          <w:lang w:eastAsia="zh-CN"/>
        </w:rPr>
        <w:t xml:space="preserve">ption 1:  repetition </w:t>
      </w:r>
      <w:r w:rsidR="00692D7C">
        <w:rPr>
          <w:rFonts w:ascii="Times New Roman" w:eastAsiaTheme="minorEastAsia" w:hAnsi="Times New Roman"/>
          <w:sz w:val="20"/>
          <w:lang w:val="en-GB"/>
        </w:rPr>
        <w:t>[2][4][6]</w:t>
      </w:r>
      <w:r w:rsidR="004D7848" w:rsidRPr="004D7848">
        <w:rPr>
          <w:rFonts w:ascii="Times New Roman" w:eastAsiaTheme="minorEastAsia" w:hAnsi="Times New Roman"/>
          <w:sz w:val="20"/>
          <w:lang w:val="en-GB"/>
        </w:rPr>
        <w:t xml:space="preserve"> </w:t>
      </w:r>
      <w:r w:rsidR="004D7848">
        <w:rPr>
          <w:rFonts w:ascii="Times New Roman" w:eastAsiaTheme="minorEastAsia" w:hAnsi="Times New Roman"/>
          <w:sz w:val="20"/>
          <w:lang w:val="en-GB"/>
        </w:rPr>
        <w:t xml:space="preserve">[7] </w:t>
      </w:r>
      <w:r w:rsidR="00692D7C">
        <w:rPr>
          <w:rFonts w:ascii="Times New Roman" w:eastAsiaTheme="minorEastAsia" w:hAnsi="Times New Roman"/>
          <w:sz w:val="20"/>
          <w:lang w:val="en-GB"/>
        </w:rPr>
        <w:t>[8][9]</w:t>
      </w:r>
      <w:r w:rsidR="004D7848">
        <w:rPr>
          <w:rFonts w:ascii="Times New Roman" w:eastAsiaTheme="minorEastAsia" w:hAnsi="Times New Roman"/>
          <w:sz w:val="20"/>
          <w:lang w:val="en-GB"/>
        </w:rPr>
        <w:t xml:space="preserve"> [12]</w:t>
      </w:r>
      <w:r w:rsidR="004D7848" w:rsidRPr="004D7848">
        <w:rPr>
          <w:rFonts w:ascii="Times New Roman" w:eastAsiaTheme="minorEastAsia" w:hAnsi="Times New Roman"/>
          <w:sz w:val="20"/>
          <w:lang w:val="en-GB"/>
        </w:rPr>
        <w:t xml:space="preserve"> </w:t>
      </w:r>
      <w:r w:rsidR="00692D7C">
        <w:rPr>
          <w:rFonts w:ascii="Times New Roman" w:eastAsiaTheme="minorEastAsia" w:hAnsi="Times New Roman"/>
          <w:sz w:val="20"/>
          <w:lang w:val="en-GB"/>
        </w:rPr>
        <w:t>[16]</w:t>
      </w:r>
      <w:r w:rsidR="004D7848" w:rsidRPr="004D7848">
        <w:rPr>
          <w:rFonts w:ascii="Times New Roman" w:eastAsiaTheme="minorEastAsia" w:hAnsi="Times New Roman"/>
          <w:sz w:val="20"/>
          <w:lang w:val="en-GB"/>
        </w:rPr>
        <w:t xml:space="preserve"> </w:t>
      </w:r>
      <w:r w:rsidR="004D7848">
        <w:rPr>
          <w:rFonts w:ascii="Times New Roman" w:eastAsiaTheme="minorEastAsia" w:hAnsi="Times New Roman"/>
          <w:sz w:val="20"/>
          <w:lang w:val="en-GB"/>
        </w:rPr>
        <w:t>[25][27]</w:t>
      </w:r>
    </w:p>
    <w:p w14:paraId="44C020AF" w14:textId="5BEC4301" w:rsidR="00425305" w:rsidRPr="009F3C53" w:rsidRDefault="004D7848" w:rsidP="00355947">
      <w:pPr>
        <w:pStyle w:val="00BodyText"/>
        <w:numPr>
          <w:ilvl w:val="1"/>
          <w:numId w:val="43"/>
        </w:numPr>
        <w:rPr>
          <w:rFonts w:ascii="Times New Roman" w:eastAsiaTheme="minorEastAsia" w:hAnsi="Times New Roman"/>
          <w:sz w:val="20"/>
          <w:lang w:eastAsia="zh-CN"/>
        </w:rPr>
      </w:pPr>
      <w:r>
        <w:rPr>
          <w:rFonts w:ascii="Times New Roman" w:eastAsiaTheme="minorEastAsia" w:hAnsi="Times New Roman"/>
          <w:sz w:val="20"/>
          <w:lang w:val="en-GB"/>
        </w:rPr>
        <w:t>[2][4][6]</w:t>
      </w:r>
      <w:r w:rsidRPr="004D7848">
        <w:rPr>
          <w:rFonts w:ascii="Times New Roman" w:eastAsiaTheme="minorEastAsia" w:hAnsi="Times New Roman"/>
          <w:sz w:val="20"/>
          <w:lang w:val="en-GB"/>
        </w:rPr>
        <w:t xml:space="preserve"> </w:t>
      </w:r>
      <w:r>
        <w:rPr>
          <w:rFonts w:ascii="Times New Roman" w:eastAsiaTheme="minorEastAsia" w:hAnsi="Times New Roman"/>
          <w:sz w:val="20"/>
          <w:lang w:val="en-GB"/>
        </w:rPr>
        <w:t>[7] [8][9] [12][25][27]</w:t>
      </w:r>
      <w:r w:rsidR="00D5435C" w:rsidRPr="009F3C53">
        <w:rPr>
          <w:rFonts w:ascii="Times New Roman" w:eastAsiaTheme="minorEastAsia" w:hAnsi="Times New Roman"/>
          <w:sz w:val="20"/>
          <w:lang w:val="en-GB"/>
        </w:rPr>
        <w:t xml:space="preserve"> consider block-level repetition </w:t>
      </w:r>
    </w:p>
    <w:p w14:paraId="7BF03813" w14:textId="26F89A94" w:rsidR="00D5435C" w:rsidRPr="009F3C53" w:rsidRDefault="00692D7C" w:rsidP="00355947">
      <w:pPr>
        <w:pStyle w:val="00BodyText"/>
        <w:numPr>
          <w:ilvl w:val="1"/>
          <w:numId w:val="43"/>
        </w:numPr>
        <w:rPr>
          <w:rFonts w:ascii="Times New Roman" w:eastAsiaTheme="minorEastAsia" w:hAnsi="Times New Roman"/>
          <w:sz w:val="20"/>
          <w:lang w:eastAsia="zh-CN"/>
        </w:rPr>
      </w:pPr>
      <w:r>
        <w:rPr>
          <w:rFonts w:ascii="Times New Roman" w:eastAsiaTheme="minorEastAsia" w:hAnsi="Times New Roman" w:hint="eastAsia"/>
          <w:sz w:val="20"/>
          <w:lang w:val="en-GB" w:eastAsia="zh-CN"/>
        </w:rPr>
        <w:t>[16]</w:t>
      </w:r>
      <w:r w:rsidR="00D5435C" w:rsidRPr="009F3C53">
        <w:rPr>
          <w:rFonts w:ascii="Times New Roman" w:eastAsiaTheme="minorEastAsia" w:hAnsi="Times New Roman"/>
          <w:sz w:val="20"/>
          <w:lang w:val="en-GB" w:eastAsia="zh-CN"/>
        </w:rPr>
        <w:t xml:space="preserve"> considers repetitions within each OFDM symbol, i.e., candidates overlaid OFDM sequences on two OOK ‘ON’ symbols within one OFDM symbol are repeated, for M=4</w:t>
      </w:r>
    </w:p>
    <w:p w14:paraId="6B5F3499" w14:textId="454A3DE5" w:rsidR="00183B75" w:rsidRPr="009F3C53" w:rsidRDefault="00C63287" w:rsidP="00286ACB">
      <w:pPr>
        <w:pStyle w:val="00BodyText"/>
        <w:ind w:left="280"/>
        <w:rPr>
          <w:rFonts w:ascii="Times New Roman" w:hAnsi="Times New Roman"/>
          <w:sz w:val="20"/>
        </w:rPr>
      </w:pPr>
      <w:r w:rsidRPr="009F3C53">
        <w:rPr>
          <w:rFonts w:ascii="Times New Roman" w:eastAsiaTheme="minorEastAsia" w:hAnsi="Times New Roman"/>
          <w:sz w:val="20"/>
          <w:lang w:val="en-GB" w:eastAsia="zh-CN"/>
        </w:rPr>
        <w:t xml:space="preserve">If repetition is supported, one follow-up </w:t>
      </w:r>
      <w:r w:rsidR="00286ACB" w:rsidRPr="009F3C53">
        <w:rPr>
          <w:rFonts w:ascii="Times New Roman" w:eastAsiaTheme="minorEastAsia" w:hAnsi="Times New Roman"/>
          <w:sz w:val="20"/>
          <w:lang w:val="en-GB" w:eastAsia="zh-CN"/>
        </w:rPr>
        <w:t xml:space="preserve">design aspect is, how UE can know the duration of OOK symbols to be detected, depending on the number of repetitions, </w:t>
      </w:r>
      <w:r w:rsidR="00183B75" w:rsidRPr="009F3C53">
        <w:rPr>
          <w:rFonts w:ascii="Times New Roman" w:hAnsi="Times New Roman"/>
          <w:sz w:val="20"/>
        </w:rPr>
        <w:t xml:space="preserve">which may or may not occupy all OFDM symbols for a LP-WUS carrying OOK symbols. </w:t>
      </w:r>
    </w:p>
    <w:p w14:paraId="7C961BB0" w14:textId="294971AB" w:rsidR="00F0294A" w:rsidRPr="009F3C53" w:rsidRDefault="00F0294A" w:rsidP="00355947">
      <w:pPr>
        <w:pStyle w:val="00BodyText"/>
        <w:numPr>
          <w:ilvl w:val="0"/>
          <w:numId w:val="43"/>
        </w:numPr>
        <w:rPr>
          <w:rFonts w:ascii="Times New Roman" w:eastAsiaTheme="minorEastAsia" w:hAnsi="Times New Roman"/>
          <w:sz w:val="20"/>
          <w:lang w:eastAsia="zh-CN"/>
        </w:rPr>
      </w:pPr>
      <w:r w:rsidRPr="009F3C53">
        <w:rPr>
          <w:rFonts w:ascii="Times New Roman" w:eastAsiaTheme="minorEastAsia" w:hAnsi="Times New Roman" w:hint="eastAsia"/>
          <w:sz w:val="20"/>
          <w:lang w:eastAsia="zh-CN"/>
        </w:rPr>
        <w:t>O</w:t>
      </w:r>
      <w:r w:rsidRPr="009F3C53">
        <w:rPr>
          <w:rFonts w:ascii="Times New Roman" w:eastAsiaTheme="minorEastAsia" w:hAnsi="Times New Roman"/>
          <w:sz w:val="20"/>
          <w:lang w:eastAsia="zh-CN"/>
        </w:rPr>
        <w:t>ption 2</w:t>
      </w:r>
      <w:r w:rsidRPr="009F3C53">
        <w:rPr>
          <w:rFonts w:ascii="Times New Roman" w:eastAsiaTheme="minorEastAsia" w:hAnsi="Times New Roman" w:hint="eastAsia"/>
          <w:sz w:val="20"/>
          <w:lang w:eastAsia="zh-CN"/>
        </w:rPr>
        <w:t>:</w:t>
      </w:r>
      <w:r w:rsidRPr="009F3C53">
        <w:rPr>
          <w:rFonts w:ascii="Times New Roman" w:eastAsiaTheme="minorEastAsia" w:hAnsi="Times New Roman"/>
          <w:sz w:val="20"/>
          <w:lang w:eastAsia="zh-CN"/>
        </w:rPr>
        <w:t xml:space="preserve"> overlaid OFDM sequence carries encoded bits rather than original information bit </w:t>
      </w:r>
      <w:r w:rsidR="00692D7C">
        <w:rPr>
          <w:rFonts w:ascii="Times New Roman" w:eastAsiaTheme="minorEastAsia" w:hAnsi="Times New Roman"/>
          <w:sz w:val="20"/>
          <w:lang w:eastAsia="zh-CN"/>
        </w:rPr>
        <w:t>[9]</w:t>
      </w:r>
      <w:r w:rsidR="00183B75" w:rsidRPr="009F3C53">
        <w:rPr>
          <w:rFonts w:ascii="Times New Roman" w:eastAsiaTheme="minorEastAsia" w:hAnsi="Times New Roman"/>
          <w:sz w:val="20"/>
          <w:lang w:eastAsia="zh-CN"/>
        </w:rPr>
        <w:t xml:space="preserve"> </w:t>
      </w:r>
      <w:r w:rsidR="00692D7C">
        <w:rPr>
          <w:rFonts w:ascii="Times New Roman" w:eastAsiaTheme="minorEastAsia" w:hAnsi="Times New Roman"/>
          <w:sz w:val="20"/>
          <w:lang w:eastAsia="zh-CN"/>
        </w:rPr>
        <w:t>[18]</w:t>
      </w:r>
    </w:p>
    <w:p w14:paraId="4B0A0EB4" w14:textId="6AAF89EB" w:rsidR="00183B75" w:rsidRDefault="00692D7C" w:rsidP="009F3C53">
      <w:pPr>
        <w:pStyle w:val="00BodyText"/>
        <w:ind w:left="618"/>
        <w:jc w:val="both"/>
        <w:rPr>
          <w:rFonts w:ascii="Times New Roman" w:eastAsiaTheme="minorEastAsia" w:hAnsi="Times New Roman"/>
          <w:sz w:val="20"/>
          <w:lang w:eastAsia="zh-CN"/>
        </w:rPr>
      </w:pPr>
      <w:r>
        <w:rPr>
          <w:rFonts w:ascii="Times New Roman" w:eastAsiaTheme="minorEastAsia" w:hAnsi="Times New Roman"/>
          <w:sz w:val="20"/>
          <w:lang w:eastAsia="zh-CN"/>
        </w:rPr>
        <w:t>[9]</w:t>
      </w:r>
      <w:r w:rsidR="00B8696E" w:rsidRPr="009F3C53">
        <w:rPr>
          <w:rFonts w:ascii="Times New Roman" w:eastAsiaTheme="minorEastAsia" w:hAnsi="Times New Roman"/>
          <w:sz w:val="20"/>
          <w:lang w:eastAsia="zh-CN"/>
        </w:rPr>
        <w:t xml:space="preserve"> think additional robustness can be obtained by employing block decoding original bits, if the overlaid sequence carries encoded bit stream rather using the original information bits.</w:t>
      </w:r>
      <w:r w:rsidR="00183B75" w:rsidRPr="009F3C53">
        <w:rPr>
          <w:rFonts w:ascii="Times New Roman" w:eastAsiaTheme="minorEastAsia" w:hAnsi="Times New Roman"/>
          <w:sz w:val="20"/>
          <w:lang w:eastAsia="zh-CN"/>
        </w:rPr>
        <w:t xml:space="preserve"> </w:t>
      </w:r>
      <w:r>
        <w:rPr>
          <w:rFonts w:ascii="Times New Roman" w:eastAsiaTheme="minorEastAsia" w:hAnsi="Times New Roman"/>
          <w:sz w:val="20"/>
          <w:lang w:eastAsia="zh-CN"/>
        </w:rPr>
        <w:t>[2][7][12]</w:t>
      </w:r>
      <w:r w:rsidR="00B8696E" w:rsidRPr="009F3C53">
        <w:rPr>
          <w:rFonts w:ascii="Times New Roman" w:eastAsiaTheme="minorEastAsia" w:hAnsi="Times New Roman"/>
          <w:sz w:val="20"/>
          <w:lang w:eastAsia="zh-CN"/>
        </w:rPr>
        <w:t xml:space="preserve"> think the overlaid sequence </w:t>
      </w:r>
      <w:r w:rsidR="00B8696E" w:rsidRPr="009F3C53">
        <w:rPr>
          <w:rFonts w:ascii="Times New Roman" w:eastAsiaTheme="minorEastAsia" w:hAnsi="Times New Roman" w:hint="eastAsia"/>
          <w:sz w:val="20"/>
          <w:lang w:eastAsia="zh-CN"/>
        </w:rPr>
        <w:t>should</w:t>
      </w:r>
      <w:r w:rsidR="00B8696E" w:rsidRPr="009F3C53">
        <w:rPr>
          <w:rFonts w:ascii="Times New Roman" w:eastAsiaTheme="minorEastAsia" w:hAnsi="Times New Roman"/>
          <w:sz w:val="20"/>
          <w:lang w:eastAsia="zh-CN"/>
        </w:rPr>
        <w:t xml:space="preserve"> carry original information bits, </w:t>
      </w:r>
      <w:r w:rsidR="009F3C53">
        <w:rPr>
          <w:rFonts w:ascii="Times New Roman" w:eastAsiaTheme="minorEastAsia" w:hAnsi="Times New Roman"/>
          <w:sz w:val="20"/>
          <w:lang w:eastAsia="zh-CN"/>
        </w:rPr>
        <w:t xml:space="preserve">because good correlation property of overlaid OFDM sequence can provide sufficient protection. </w:t>
      </w:r>
    </w:p>
    <w:p w14:paraId="1B7E5770" w14:textId="77777777" w:rsidR="0083406D" w:rsidRDefault="0083406D" w:rsidP="009F3C53">
      <w:pPr>
        <w:pStyle w:val="00BodyText"/>
        <w:ind w:left="618"/>
        <w:jc w:val="both"/>
        <w:rPr>
          <w:rFonts w:ascii="Times New Roman" w:eastAsiaTheme="minorEastAsia" w:hAnsi="Times New Roman"/>
          <w:sz w:val="20"/>
          <w:lang w:eastAsia="zh-CN"/>
        </w:rPr>
      </w:pPr>
    </w:p>
    <w:p w14:paraId="7D665124" w14:textId="65BA52C3" w:rsidR="00F0294A" w:rsidRPr="00E46A9E" w:rsidRDefault="00F0294A" w:rsidP="002C27CB">
      <w:pPr>
        <w:keepNext/>
        <w:tabs>
          <w:tab w:val="left" w:pos="-5500"/>
        </w:tabs>
        <w:spacing w:before="120" w:afterLines="50" w:after="120"/>
        <w:ind w:left="198" w:right="200"/>
        <w:outlineLvl w:val="3"/>
        <w:rPr>
          <w:rFonts w:ascii="Times New Roman" w:eastAsia="微软雅黑" w:hAnsi="Times New Roman"/>
          <w:bCs/>
          <w:iCs/>
          <w:szCs w:val="20"/>
          <w:lang w:eastAsia="zh-CN"/>
        </w:rPr>
      </w:pPr>
      <w:bookmarkStart w:id="29" w:name="OLE_LINK1"/>
      <w:r w:rsidRPr="00AC64EB">
        <w:rPr>
          <w:rFonts w:ascii="Times New Roman" w:eastAsia="微软雅黑" w:hAnsi="Times New Roman"/>
          <w:b/>
          <w:bCs/>
          <w:iCs/>
          <w:szCs w:val="20"/>
          <w:highlight w:val="cyan"/>
          <w:lang w:val="en-GB" w:eastAsia="zh-CN"/>
        </w:rPr>
        <w:t>[</w:t>
      </w:r>
      <w:r w:rsidR="00AC64EB" w:rsidRPr="00AC64EB">
        <w:rPr>
          <w:rFonts w:ascii="Times New Roman" w:eastAsia="微软雅黑" w:hAnsi="Times New Roman" w:hint="eastAsia"/>
          <w:b/>
          <w:bCs/>
          <w:iCs/>
          <w:szCs w:val="20"/>
          <w:highlight w:val="cyan"/>
          <w:lang w:val="en-GB" w:eastAsia="zh-CN"/>
        </w:rPr>
        <w:t>M</w:t>
      </w:r>
      <w:r w:rsidRPr="00AC64EB">
        <w:rPr>
          <w:rFonts w:ascii="Times New Roman" w:eastAsia="微软雅黑" w:hAnsi="Times New Roman"/>
          <w:b/>
          <w:bCs/>
          <w:iCs/>
          <w:szCs w:val="20"/>
          <w:highlight w:val="cyan"/>
          <w:lang w:val="en-GB" w:eastAsia="zh-CN"/>
        </w:rPr>
        <w:t>][FL</w:t>
      </w:r>
      <w:r w:rsidR="00AC64EB" w:rsidRPr="00AC64EB">
        <w:rPr>
          <w:rFonts w:ascii="Times New Roman" w:eastAsia="微软雅黑" w:hAnsi="Times New Roman" w:hint="eastAsia"/>
          <w:b/>
          <w:bCs/>
          <w:iCs/>
          <w:szCs w:val="20"/>
          <w:highlight w:val="cyan"/>
          <w:lang w:val="en-GB" w:eastAsia="zh-CN"/>
        </w:rPr>
        <w:t>1</w:t>
      </w:r>
      <w:r w:rsidRPr="00AC64EB">
        <w:rPr>
          <w:rFonts w:ascii="Times New Roman" w:eastAsia="微软雅黑" w:hAnsi="Times New Roman"/>
          <w:b/>
          <w:bCs/>
          <w:iCs/>
          <w:szCs w:val="20"/>
          <w:highlight w:val="cyan"/>
          <w:lang w:val="en-GB" w:eastAsia="zh-CN"/>
        </w:rPr>
        <w:t>]</w:t>
      </w:r>
      <w:r w:rsidRPr="00E46A9E">
        <w:rPr>
          <w:rFonts w:ascii="Times New Roman" w:eastAsia="微软雅黑" w:hAnsi="Times New Roman"/>
          <w:b/>
          <w:bCs/>
          <w:iCs/>
          <w:szCs w:val="20"/>
          <w:lang w:val="en-GB" w:eastAsia="zh-CN"/>
        </w:rPr>
        <w:t xml:space="preserve"> Proposal 3.</w:t>
      </w:r>
      <w:r w:rsidR="002C27CB" w:rsidRPr="00E46A9E">
        <w:rPr>
          <w:rFonts w:ascii="Times New Roman" w:hAnsi="Times New Roman"/>
          <w:b/>
        </w:rPr>
        <w:t>4</w:t>
      </w:r>
      <w:r w:rsidRPr="00E46A9E">
        <w:rPr>
          <w:rFonts w:ascii="Times New Roman" w:eastAsia="微软雅黑" w:hAnsi="Times New Roman"/>
          <w:b/>
          <w:bCs/>
          <w:iCs/>
          <w:szCs w:val="20"/>
          <w:lang w:val="en-GB" w:eastAsia="zh-CN"/>
        </w:rPr>
        <w:t xml:space="preserve">-1: </w:t>
      </w:r>
      <w:r w:rsidR="002C27CB" w:rsidRPr="00E46A9E">
        <w:rPr>
          <w:rFonts w:ascii="Times New Roman" w:hAnsi="Times New Roman"/>
        </w:rPr>
        <w:t>Support at least repetition for overlaid OFDM sequence</w:t>
      </w:r>
      <w:r w:rsidR="00E46A9E">
        <w:rPr>
          <w:rFonts w:ascii="Times New Roman" w:hAnsi="Times New Roman"/>
        </w:rPr>
        <w:t xml:space="preserve"> </w:t>
      </w:r>
      <w:r w:rsidR="00E46A9E">
        <w:rPr>
          <w:rFonts w:ascii="Times New Roman" w:eastAsia="Malgun Gothic" w:hAnsi="Times New Roman"/>
          <w:lang w:val="en-GB"/>
        </w:rPr>
        <w:t xml:space="preserve">to meet target requirements. </w:t>
      </w:r>
    </w:p>
    <w:tbl>
      <w:tblPr>
        <w:tblStyle w:val="TableGrid19"/>
        <w:tblpPr w:leftFromText="180" w:rightFromText="180" w:vertAnchor="text" w:horzAnchor="margin" w:tblpY="75"/>
        <w:tblW w:w="8500" w:type="dxa"/>
        <w:tblLayout w:type="fixed"/>
        <w:tblLook w:val="04A0" w:firstRow="1" w:lastRow="0" w:firstColumn="1" w:lastColumn="0" w:noHBand="0" w:noVBand="1"/>
      </w:tblPr>
      <w:tblGrid>
        <w:gridCol w:w="1696"/>
        <w:gridCol w:w="1276"/>
        <w:gridCol w:w="5528"/>
      </w:tblGrid>
      <w:tr w:rsidR="00E46A9E" w14:paraId="7C47B5CF" w14:textId="77777777" w:rsidTr="00BB7D1B">
        <w:tc>
          <w:tcPr>
            <w:tcW w:w="1696" w:type="dxa"/>
            <w:shd w:val="clear" w:color="auto" w:fill="D9D9D9" w:themeFill="background1" w:themeFillShade="D9"/>
          </w:tcPr>
          <w:p w14:paraId="2DCDD07F" w14:textId="77777777" w:rsidR="00E46A9E" w:rsidRDefault="00E46A9E" w:rsidP="00BB7D1B">
            <w:pPr>
              <w:ind w:left="200" w:right="200" w:firstLine="201"/>
              <w:rPr>
                <w:rFonts w:ascii="Times New Roman" w:hAnsi="Times New Roman"/>
                <w:b/>
                <w:bCs/>
              </w:rPr>
            </w:pPr>
            <w:bookmarkStart w:id="30" w:name="OLE_LINK4"/>
            <w:bookmarkEnd w:id="29"/>
            <w:r>
              <w:rPr>
                <w:rFonts w:ascii="Times New Roman" w:hAnsi="Times New Roman"/>
                <w:b/>
                <w:bCs/>
              </w:rPr>
              <w:t>Company</w:t>
            </w:r>
          </w:p>
        </w:tc>
        <w:tc>
          <w:tcPr>
            <w:tcW w:w="1276" w:type="dxa"/>
            <w:shd w:val="clear" w:color="auto" w:fill="D9D9D9" w:themeFill="background1" w:themeFillShade="D9"/>
          </w:tcPr>
          <w:p w14:paraId="4BC46324" w14:textId="77777777" w:rsidR="00E46A9E" w:rsidRDefault="00E46A9E" w:rsidP="00BB7D1B">
            <w:pPr>
              <w:ind w:left="200" w:right="200"/>
              <w:rPr>
                <w:rFonts w:ascii="Times New Roman" w:eastAsiaTheme="minorEastAsia" w:hAnsi="Times New Roman"/>
                <w:b/>
                <w:bCs/>
                <w:lang w:eastAsia="zh-CN"/>
              </w:rPr>
            </w:pPr>
            <w:r>
              <w:rPr>
                <w:rFonts w:ascii="Times New Roman" w:eastAsiaTheme="minorEastAsia" w:hAnsi="Times New Roman"/>
                <w:b/>
                <w:bCs/>
                <w:lang w:eastAsia="zh-CN"/>
              </w:rPr>
              <w:t>Y/N</w:t>
            </w:r>
          </w:p>
        </w:tc>
        <w:tc>
          <w:tcPr>
            <w:tcW w:w="5528" w:type="dxa"/>
            <w:shd w:val="clear" w:color="auto" w:fill="D9D9D9" w:themeFill="background1" w:themeFillShade="D9"/>
          </w:tcPr>
          <w:p w14:paraId="481C2F19" w14:textId="77777777" w:rsidR="00E46A9E" w:rsidRDefault="00E46A9E" w:rsidP="00BB7D1B">
            <w:pPr>
              <w:ind w:left="200" w:right="200" w:firstLine="201"/>
              <w:rPr>
                <w:rFonts w:ascii="Times New Roman" w:hAnsi="Times New Roman"/>
                <w:b/>
                <w:bCs/>
              </w:rPr>
            </w:pPr>
            <w:r>
              <w:rPr>
                <w:rFonts w:ascii="Times New Roman" w:hAnsi="Times New Roman"/>
                <w:b/>
                <w:bCs/>
              </w:rPr>
              <w:t>Comments</w:t>
            </w:r>
          </w:p>
        </w:tc>
      </w:tr>
      <w:tr w:rsidR="00E46A9E" w14:paraId="47FF7EDC" w14:textId="77777777" w:rsidTr="00BB7D1B">
        <w:tc>
          <w:tcPr>
            <w:tcW w:w="1696" w:type="dxa"/>
          </w:tcPr>
          <w:p w14:paraId="6616BD55" w14:textId="77777777" w:rsidR="00E46A9E" w:rsidRDefault="00E46A9E" w:rsidP="00BB7D1B">
            <w:pPr>
              <w:ind w:left="200" w:right="200"/>
              <w:rPr>
                <w:rFonts w:ascii="Times New Roman" w:eastAsiaTheme="minorEastAsia" w:hAnsi="Times New Roman"/>
                <w:lang w:eastAsia="zh-CN"/>
              </w:rPr>
            </w:pPr>
          </w:p>
        </w:tc>
        <w:tc>
          <w:tcPr>
            <w:tcW w:w="1276" w:type="dxa"/>
          </w:tcPr>
          <w:p w14:paraId="116A5EE4" w14:textId="77777777" w:rsidR="00E46A9E" w:rsidRDefault="00E46A9E" w:rsidP="00BB7D1B">
            <w:pPr>
              <w:tabs>
                <w:tab w:val="left" w:pos="551"/>
              </w:tabs>
              <w:ind w:left="200" w:right="200"/>
              <w:rPr>
                <w:rFonts w:ascii="Times New Roman" w:eastAsiaTheme="minorEastAsia" w:hAnsi="Times New Roman"/>
                <w:lang w:eastAsia="zh-CN"/>
              </w:rPr>
            </w:pPr>
          </w:p>
        </w:tc>
        <w:tc>
          <w:tcPr>
            <w:tcW w:w="5528" w:type="dxa"/>
          </w:tcPr>
          <w:p w14:paraId="38C711B7" w14:textId="77777777" w:rsidR="00E46A9E" w:rsidRDefault="00E46A9E" w:rsidP="00BB7D1B">
            <w:pPr>
              <w:ind w:left="200" w:right="200"/>
              <w:rPr>
                <w:rFonts w:ascii="Times New Roman" w:eastAsiaTheme="minorEastAsia" w:hAnsi="Times New Roman"/>
                <w:lang w:eastAsia="zh-CN"/>
              </w:rPr>
            </w:pPr>
          </w:p>
        </w:tc>
      </w:tr>
      <w:bookmarkEnd w:id="30"/>
    </w:tbl>
    <w:p w14:paraId="27E299DC" w14:textId="3D94C74B" w:rsidR="00F0294A" w:rsidRDefault="00F0294A" w:rsidP="00F0294A">
      <w:pPr>
        <w:pStyle w:val="00BodyText"/>
        <w:rPr>
          <w:lang w:val="en-GB"/>
        </w:rPr>
      </w:pPr>
    </w:p>
    <w:p w14:paraId="0FAE53B4" w14:textId="599EA321" w:rsidR="00E46A9E" w:rsidRDefault="00E46A9E" w:rsidP="00F0294A">
      <w:pPr>
        <w:pStyle w:val="00BodyText"/>
        <w:rPr>
          <w:lang w:val="en-GB"/>
        </w:rPr>
      </w:pPr>
    </w:p>
    <w:p w14:paraId="7211C6F4" w14:textId="3EC9BD78" w:rsidR="00183B75" w:rsidRPr="00E46A9E" w:rsidRDefault="00183B75" w:rsidP="00183B75">
      <w:pPr>
        <w:keepNext/>
        <w:tabs>
          <w:tab w:val="left" w:pos="-5500"/>
        </w:tabs>
        <w:spacing w:before="120" w:afterLines="50" w:after="120"/>
        <w:ind w:left="198" w:right="200"/>
        <w:outlineLvl w:val="3"/>
        <w:rPr>
          <w:rFonts w:ascii="Times New Roman" w:eastAsia="微软雅黑" w:hAnsi="Times New Roman"/>
          <w:bCs/>
          <w:iCs/>
          <w:szCs w:val="20"/>
          <w:lang w:eastAsia="zh-CN"/>
        </w:rPr>
      </w:pPr>
      <w:r w:rsidRPr="00AC64EB">
        <w:rPr>
          <w:rFonts w:ascii="Times New Roman" w:eastAsia="微软雅黑" w:hAnsi="Times New Roman"/>
          <w:b/>
          <w:bCs/>
          <w:iCs/>
          <w:szCs w:val="20"/>
          <w:highlight w:val="cyan"/>
          <w:lang w:val="en-GB" w:eastAsia="zh-CN"/>
        </w:rPr>
        <w:lastRenderedPageBreak/>
        <w:t>[</w:t>
      </w:r>
      <w:r w:rsidR="00AC64EB" w:rsidRPr="00AC64EB">
        <w:rPr>
          <w:rFonts w:ascii="Times New Roman" w:eastAsia="微软雅黑" w:hAnsi="Times New Roman" w:hint="eastAsia"/>
          <w:b/>
          <w:bCs/>
          <w:iCs/>
          <w:szCs w:val="20"/>
          <w:highlight w:val="cyan"/>
          <w:lang w:val="en-GB" w:eastAsia="zh-CN"/>
        </w:rPr>
        <w:t>M</w:t>
      </w:r>
      <w:r w:rsidRPr="00AC64EB">
        <w:rPr>
          <w:rFonts w:ascii="Times New Roman" w:eastAsia="微软雅黑" w:hAnsi="Times New Roman"/>
          <w:b/>
          <w:bCs/>
          <w:iCs/>
          <w:szCs w:val="20"/>
          <w:highlight w:val="cyan"/>
          <w:lang w:val="en-GB" w:eastAsia="zh-CN"/>
        </w:rPr>
        <w:t>][FL</w:t>
      </w:r>
      <w:r w:rsidR="00AC64EB" w:rsidRPr="00AC64EB">
        <w:rPr>
          <w:rFonts w:ascii="Times New Roman" w:eastAsia="微软雅黑" w:hAnsi="Times New Roman" w:hint="eastAsia"/>
          <w:b/>
          <w:bCs/>
          <w:iCs/>
          <w:szCs w:val="20"/>
          <w:highlight w:val="cyan"/>
          <w:lang w:val="en-GB" w:eastAsia="zh-CN"/>
        </w:rPr>
        <w:t>1</w:t>
      </w:r>
      <w:r w:rsidRPr="00AC64EB">
        <w:rPr>
          <w:rFonts w:ascii="Times New Roman" w:eastAsia="微软雅黑" w:hAnsi="Times New Roman"/>
          <w:b/>
          <w:bCs/>
          <w:iCs/>
          <w:szCs w:val="20"/>
          <w:highlight w:val="cyan"/>
          <w:lang w:val="en-GB" w:eastAsia="zh-CN"/>
        </w:rPr>
        <w:t>]</w:t>
      </w:r>
      <w:r w:rsidRPr="00E46A9E">
        <w:rPr>
          <w:rFonts w:ascii="Times New Roman" w:eastAsia="微软雅黑" w:hAnsi="Times New Roman"/>
          <w:b/>
          <w:bCs/>
          <w:iCs/>
          <w:szCs w:val="20"/>
          <w:lang w:val="en-GB" w:eastAsia="zh-CN"/>
        </w:rPr>
        <w:t xml:space="preserve"> </w:t>
      </w:r>
      <w:r>
        <w:rPr>
          <w:rFonts w:ascii="Times New Roman" w:eastAsia="微软雅黑" w:hAnsi="Times New Roman"/>
          <w:b/>
          <w:bCs/>
          <w:iCs/>
          <w:szCs w:val="20"/>
          <w:lang w:val="en-GB" w:eastAsia="zh-CN"/>
        </w:rPr>
        <w:t>Question</w:t>
      </w:r>
      <w:r w:rsidRPr="00E46A9E">
        <w:rPr>
          <w:rFonts w:ascii="Times New Roman" w:eastAsia="微软雅黑" w:hAnsi="Times New Roman"/>
          <w:b/>
          <w:bCs/>
          <w:iCs/>
          <w:szCs w:val="20"/>
          <w:lang w:val="en-GB" w:eastAsia="zh-CN"/>
        </w:rPr>
        <w:t xml:space="preserve"> 3.</w:t>
      </w:r>
      <w:r w:rsidRPr="00E46A9E">
        <w:rPr>
          <w:rFonts w:ascii="Times New Roman" w:hAnsi="Times New Roman"/>
          <w:b/>
        </w:rPr>
        <w:t>4</w:t>
      </w:r>
      <w:r w:rsidRPr="00E46A9E">
        <w:rPr>
          <w:rFonts w:ascii="Times New Roman" w:eastAsia="微软雅黑" w:hAnsi="Times New Roman"/>
          <w:b/>
          <w:bCs/>
          <w:iCs/>
          <w:szCs w:val="20"/>
          <w:lang w:val="en-GB" w:eastAsia="zh-CN"/>
        </w:rPr>
        <w:t xml:space="preserve">-1: </w:t>
      </w:r>
      <w:r w:rsidRPr="00EE7911">
        <w:rPr>
          <w:rFonts w:ascii="Times New Roman" w:eastAsia="微软雅黑" w:hAnsi="Times New Roman"/>
          <w:iCs/>
          <w:szCs w:val="20"/>
          <w:lang w:val="en-GB" w:eastAsia="zh-CN"/>
        </w:rPr>
        <w:t xml:space="preserve">If </w:t>
      </w:r>
      <w:r w:rsidRPr="00EE7911">
        <w:rPr>
          <w:rFonts w:ascii="Times New Roman" w:hAnsi="Times New Roman"/>
        </w:rPr>
        <w:t xml:space="preserve">repetition for overlaid OFDM sequence </w:t>
      </w:r>
      <w:r w:rsidRPr="00EE7911">
        <w:rPr>
          <w:rFonts w:ascii="Times New Roman" w:eastAsia="Malgun Gothic" w:hAnsi="Times New Roman"/>
          <w:lang w:val="en-GB"/>
        </w:rPr>
        <w:t xml:space="preserve">is supported, do you think the number of </w:t>
      </w:r>
      <w:r w:rsidR="001A4D18">
        <w:rPr>
          <w:rFonts w:ascii="Times New Roman" w:eastAsia="Malgun Gothic" w:hAnsi="Times New Roman"/>
          <w:lang w:val="en-GB"/>
        </w:rPr>
        <w:t xml:space="preserve">actual </w:t>
      </w:r>
      <w:r w:rsidRPr="00EE7911">
        <w:rPr>
          <w:rFonts w:ascii="Times New Roman" w:eastAsia="Malgun Gothic" w:hAnsi="Times New Roman"/>
          <w:lang w:val="en-GB"/>
        </w:rPr>
        <w:t xml:space="preserve">repetitions </w:t>
      </w:r>
      <w:r w:rsidR="00DF4B86" w:rsidRPr="00EE7911">
        <w:rPr>
          <w:rFonts w:ascii="Times New Roman" w:eastAsia="Malgun Gothic" w:hAnsi="Times New Roman"/>
          <w:lang w:val="en-GB"/>
        </w:rPr>
        <w:t xml:space="preserve">should be explicitly configured by </w:t>
      </w:r>
      <w:r w:rsidR="00EE7911" w:rsidRPr="00EE7911">
        <w:rPr>
          <w:rFonts w:ascii="Times New Roman" w:eastAsia="Malgun Gothic" w:hAnsi="Times New Roman"/>
          <w:lang w:val="en-GB"/>
        </w:rPr>
        <w:t>gNB</w:t>
      </w:r>
      <w:r w:rsidR="00495E33">
        <w:rPr>
          <w:rFonts w:ascii="Times New Roman" w:eastAsia="Malgun Gothic" w:hAnsi="Times New Roman"/>
          <w:lang w:val="en-GB"/>
        </w:rPr>
        <w:t xml:space="preserve">, or can be detected by UE </w:t>
      </w:r>
      <w:r w:rsidR="009F3C53">
        <w:rPr>
          <w:rFonts w:ascii="Times New Roman" w:eastAsia="Malgun Gothic" w:hAnsi="Times New Roman"/>
          <w:lang w:val="en-GB"/>
        </w:rPr>
        <w:t>implementation?</w:t>
      </w:r>
      <w:r w:rsidR="00DF4B86" w:rsidRPr="00EE7911">
        <w:rPr>
          <w:rFonts w:ascii="Times New Roman" w:eastAsia="Malgun Gothic" w:hAnsi="Times New Roman"/>
          <w:lang w:val="en-GB"/>
        </w:rPr>
        <w:t xml:space="preserve"> </w:t>
      </w:r>
    </w:p>
    <w:tbl>
      <w:tblPr>
        <w:tblStyle w:val="TableGrid19"/>
        <w:tblpPr w:leftFromText="180" w:rightFromText="180" w:vertAnchor="text" w:horzAnchor="margin" w:tblpY="75"/>
        <w:tblW w:w="8500" w:type="dxa"/>
        <w:tblLayout w:type="fixed"/>
        <w:tblLook w:val="04A0" w:firstRow="1" w:lastRow="0" w:firstColumn="1" w:lastColumn="0" w:noHBand="0" w:noVBand="1"/>
      </w:tblPr>
      <w:tblGrid>
        <w:gridCol w:w="1696"/>
        <w:gridCol w:w="1276"/>
        <w:gridCol w:w="5528"/>
      </w:tblGrid>
      <w:tr w:rsidR="00EE7911" w14:paraId="3B88B303" w14:textId="77777777" w:rsidTr="006419CD">
        <w:tc>
          <w:tcPr>
            <w:tcW w:w="1696" w:type="dxa"/>
            <w:shd w:val="clear" w:color="auto" w:fill="D9D9D9" w:themeFill="background1" w:themeFillShade="D9"/>
          </w:tcPr>
          <w:p w14:paraId="484391E1" w14:textId="77777777" w:rsidR="00EE7911" w:rsidRDefault="00EE7911" w:rsidP="006419CD">
            <w:pPr>
              <w:ind w:left="200" w:right="200" w:firstLine="201"/>
              <w:rPr>
                <w:rFonts w:ascii="Times New Roman" w:hAnsi="Times New Roman"/>
                <w:b/>
                <w:bCs/>
              </w:rPr>
            </w:pPr>
            <w:r>
              <w:rPr>
                <w:rFonts w:ascii="Times New Roman" w:hAnsi="Times New Roman"/>
                <w:b/>
                <w:bCs/>
              </w:rPr>
              <w:t>Company</w:t>
            </w:r>
          </w:p>
        </w:tc>
        <w:tc>
          <w:tcPr>
            <w:tcW w:w="1276" w:type="dxa"/>
            <w:shd w:val="clear" w:color="auto" w:fill="D9D9D9" w:themeFill="background1" w:themeFillShade="D9"/>
          </w:tcPr>
          <w:p w14:paraId="6340532E" w14:textId="77777777" w:rsidR="00EE7911" w:rsidRDefault="00EE7911" w:rsidP="006419CD">
            <w:pPr>
              <w:ind w:left="200" w:right="200"/>
              <w:rPr>
                <w:rFonts w:ascii="Times New Roman" w:eastAsiaTheme="minorEastAsia" w:hAnsi="Times New Roman"/>
                <w:b/>
                <w:bCs/>
                <w:lang w:eastAsia="zh-CN"/>
              </w:rPr>
            </w:pPr>
            <w:r>
              <w:rPr>
                <w:rFonts w:ascii="Times New Roman" w:eastAsiaTheme="minorEastAsia" w:hAnsi="Times New Roman"/>
                <w:b/>
                <w:bCs/>
                <w:lang w:eastAsia="zh-CN"/>
              </w:rPr>
              <w:t>Y/N</w:t>
            </w:r>
          </w:p>
        </w:tc>
        <w:tc>
          <w:tcPr>
            <w:tcW w:w="5528" w:type="dxa"/>
            <w:shd w:val="clear" w:color="auto" w:fill="D9D9D9" w:themeFill="background1" w:themeFillShade="D9"/>
          </w:tcPr>
          <w:p w14:paraId="35C401E0" w14:textId="77777777" w:rsidR="00EE7911" w:rsidRDefault="00EE7911" w:rsidP="006419CD">
            <w:pPr>
              <w:ind w:left="200" w:right="200" w:firstLine="201"/>
              <w:rPr>
                <w:rFonts w:ascii="Times New Roman" w:hAnsi="Times New Roman"/>
                <w:b/>
                <w:bCs/>
              </w:rPr>
            </w:pPr>
            <w:r>
              <w:rPr>
                <w:rFonts w:ascii="Times New Roman" w:hAnsi="Times New Roman"/>
                <w:b/>
                <w:bCs/>
              </w:rPr>
              <w:t>Comments</w:t>
            </w:r>
          </w:p>
        </w:tc>
      </w:tr>
      <w:tr w:rsidR="00EE7911" w14:paraId="3A1FCF2D" w14:textId="77777777" w:rsidTr="006419CD">
        <w:tc>
          <w:tcPr>
            <w:tcW w:w="1696" w:type="dxa"/>
          </w:tcPr>
          <w:p w14:paraId="06483C41" w14:textId="77777777" w:rsidR="00EE7911" w:rsidRDefault="00EE7911" w:rsidP="006419CD">
            <w:pPr>
              <w:ind w:left="200" w:right="200"/>
              <w:rPr>
                <w:rFonts w:ascii="Times New Roman" w:eastAsiaTheme="minorEastAsia" w:hAnsi="Times New Roman"/>
                <w:lang w:eastAsia="zh-CN"/>
              </w:rPr>
            </w:pPr>
          </w:p>
        </w:tc>
        <w:tc>
          <w:tcPr>
            <w:tcW w:w="1276" w:type="dxa"/>
          </w:tcPr>
          <w:p w14:paraId="1C3C4C01" w14:textId="77777777" w:rsidR="00EE7911" w:rsidRDefault="00EE7911" w:rsidP="006419CD">
            <w:pPr>
              <w:tabs>
                <w:tab w:val="left" w:pos="551"/>
              </w:tabs>
              <w:ind w:left="200" w:right="200"/>
              <w:rPr>
                <w:rFonts w:ascii="Times New Roman" w:eastAsiaTheme="minorEastAsia" w:hAnsi="Times New Roman"/>
                <w:lang w:eastAsia="zh-CN"/>
              </w:rPr>
            </w:pPr>
          </w:p>
        </w:tc>
        <w:tc>
          <w:tcPr>
            <w:tcW w:w="5528" w:type="dxa"/>
          </w:tcPr>
          <w:p w14:paraId="503C734A" w14:textId="77777777" w:rsidR="00EE7911" w:rsidRDefault="00EE7911" w:rsidP="006419CD">
            <w:pPr>
              <w:ind w:left="200" w:right="200"/>
              <w:rPr>
                <w:rFonts w:ascii="Times New Roman" w:eastAsiaTheme="minorEastAsia" w:hAnsi="Times New Roman"/>
                <w:lang w:eastAsia="zh-CN"/>
              </w:rPr>
            </w:pPr>
          </w:p>
        </w:tc>
      </w:tr>
    </w:tbl>
    <w:p w14:paraId="093C86F3" w14:textId="2F67E613" w:rsidR="00183B75" w:rsidRDefault="00183B75" w:rsidP="00F0294A">
      <w:pPr>
        <w:pStyle w:val="00BodyText"/>
        <w:rPr>
          <w:lang w:val="en-GB"/>
        </w:rPr>
      </w:pPr>
    </w:p>
    <w:p w14:paraId="51B231D2" w14:textId="65CDC07B" w:rsidR="009F3C53" w:rsidRPr="00E46A9E" w:rsidRDefault="009F3C53" w:rsidP="009F3C53">
      <w:pPr>
        <w:keepNext/>
        <w:tabs>
          <w:tab w:val="left" w:pos="-5500"/>
        </w:tabs>
        <w:spacing w:before="120" w:afterLines="50" w:after="120"/>
        <w:ind w:left="198" w:right="200"/>
        <w:outlineLvl w:val="3"/>
        <w:rPr>
          <w:rFonts w:ascii="Times New Roman" w:eastAsia="微软雅黑" w:hAnsi="Times New Roman"/>
          <w:bCs/>
          <w:iCs/>
          <w:szCs w:val="20"/>
          <w:lang w:eastAsia="zh-CN"/>
        </w:rPr>
      </w:pPr>
      <w:r w:rsidRPr="00AC64EB">
        <w:rPr>
          <w:rFonts w:ascii="Times New Roman" w:eastAsia="微软雅黑" w:hAnsi="Times New Roman"/>
          <w:b/>
          <w:bCs/>
          <w:iCs/>
          <w:szCs w:val="20"/>
          <w:highlight w:val="cyan"/>
          <w:lang w:val="en-GB" w:eastAsia="zh-CN"/>
        </w:rPr>
        <w:t>[</w:t>
      </w:r>
      <w:r w:rsidR="00AC64EB" w:rsidRPr="00AC64EB">
        <w:rPr>
          <w:rFonts w:ascii="Times New Roman" w:eastAsia="微软雅黑" w:hAnsi="Times New Roman" w:hint="eastAsia"/>
          <w:b/>
          <w:bCs/>
          <w:iCs/>
          <w:szCs w:val="20"/>
          <w:highlight w:val="cyan"/>
          <w:lang w:val="en-GB" w:eastAsia="zh-CN"/>
        </w:rPr>
        <w:t>M</w:t>
      </w:r>
      <w:r w:rsidRPr="00AC64EB">
        <w:rPr>
          <w:rFonts w:ascii="Times New Roman" w:eastAsia="微软雅黑" w:hAnsi="Times New Roman"/>
          <w:b/>
          <w:bCs/>
          <w:iCs/>
          <w:szCs w:val="20"/>
          <w:highlight w:val="cyan"/>
          <w:lang w:val="en-GB" w:eastAsia="zh-CN"/>
        </w:rPr>
        <w:t>][FL</w:t>
      </w:r>
      <w:r w:rsidR="00AC64EB" w:rsidRPr="00AC64EB">
        <w:rPr>
          <w:rFonts w:ascii="Times New Roman" w:eastAsia="微软雅黑" w:hAnsi="Times New Roman" w:hint="eastAsia"/>
          <w:b/>
          <w:bCs/>
          <w:iCs/>
          <w:szCs w:val="20"/>
          <w:highlight w:val="cyan"/>
          <w:lang w:val="en-GB" w:eastAsia="zh-CN"/>
        </w:rPr>
        <w:t>1</w:t>
      </w:r>
      <w:r w:rsidRPr="00AC64EB">
        <w:rPr>
          <w:rFonts w:ascii="Times New Roman" w:eastAsia="微软雅黑" w:hAnsi="Times New Roman"/>
          <w:b/>
          <w:bCs/>
          <w:iCs/>
          <w:szCs w:val="20"/>
          <w:highlight w:val="cyan"/>
          <w:lang w:val="en-GB" w:eastAsia="zh-CN"/>
        </w:rPr>
        <w:t>]</w:t>
      </w:r>
      <w:r w:rsidRPr="00E46A9E">
        <w:rPr>
          <w:rFonts w:ascii="Times New Roman" w:eastAsia="微软雅黑" w:hAnsi="Times New Roman"/>
          <w:b/>
          <w:bCs/>
          <w:iCs/>
          <w:szCs w:val="20"/>
          <w:lang w:val="en-GB" w:eastAsia="zh-CN"/>
        </w:rPr>
        <w:t xml:space="preserve"> Proposal 3.</w:t>
      </w:r>
      <w:r w:rsidRPr="00E46A9E">
        <w:rPr>
          <w:rFonts w:ascii="Times New Roman" w:hAnsi="Times New Roman"/>
          <w:b/>
        </w:rPr>
        <w:t>4</w:t>
      </w:r>
      <w:r w:rsidRPr="00E46A9E">
        <w:rPr>
          <w:rFonts w:ascii="Times New Roman" w:eastAsia="微软雅黑" w:hAnsi="Times New Roman"/>
          <w:b/>
          <w:bCs/>
          <w:iCs/>
          <w:szCs w:val="20"/>
          <w:lang w:val="en-GB" w:eastAsia="zh-CN"/>
        </w:rPr>
        <w:t>-</w:t>
      </w:r>
      <w:r w:rsidR="00696773">
        <w:rPr>
          <w:rFonts w:ascii="Times New Roman" w:eastAsia="微软雅黑" w:hAnsi="Times New Roman"/>
          <w:b/>
          <w:bCs/>
          <w:iCs/>
          <w:szCs w:val="20"/>
          <w:lang w:val="en-GB" w:eastAsia="zh-CN"/>
        </w:rPr>
        <w:t>2</w:t>
      </w:r>
      <w:r w:rsidRPr="00E46A9E">
        <w:rPr>
          <w:rFonts w:ascii="Times New Roman" w:eastAsia="微软雅黑" w:hAnsi="Times New Roman"/>
          <w:b/>
          <w:bCs/>
          <w:iCs/>
          <w:szCs w:val="20"/>
          <w:lang w:val="en-GB" w:eastAsia="zh-CN"/>
        </w:rPr>
        <w:t xml:space="preserve">: </w:t>
      </w:r>
      <w:r>
        <w:rPr>
          <w:rFonts w:ascii="Times New Roman" w:hAnsi="Times New Roman"/>
        </w:rPr>
        <w:t>The</w:t>
      </w:r>
      <w:r>
        <w:rPr>
          <w:rFonts w:ascii="Times New Roman" w:eastAsia="Malgun Gothic" w:hAnsi="Times New Roman"/>
          <w:lang w:val="en-GB"/>
        </w:rPr>
        <w:t xml:space="preserve"> overlaid OFDM sequence carriers the original information bits, without coding or CRC. </w:t>
      </w:r>
    </w:p>
    <w:tbl>
      <w:tblPr>
        <w:tblStyle w:val="TableGrid19"/>
        <w:tblpPr w:leftFromText="180" w:rightFromText="180" w:vertAnchor="text" w:horzAnchor="margin" w:tblpY="75"/>
        <w:tblW w:w="8500" w:type="dxa"/>
        <w:tblLayout w:type="fixed"/>
        <w:tblLook w:val="04A0" w:firstRow="1" w:lastRow="0" w:firstColumn="1" w:lastColumn="0" w:noHBand="0" w:noVBand="1"/>
      </w:tblPr>
      <w:tblGrid>
        <w:gridCol w:w="1696"/>
        <w:gridCol w:w="1276"/>
        <w:gridCol w:w="5528"/>
      </w:tblGrid>
      <w:tr w:rsidR="009F3C53" w14:paraId="48DDDD4E" w14:textId="77777777" w:rsidTr="006419CD">
        <w:tc>
          <w:tcPr>
            <w:tcW w:w="1696" w:type="dxa"/>
            <w:shd w:val="clear" w:color="auto" w:fill="D9D9D9" w:themeFill="background1" w:themeFillShade="D9"/>
          </w:tcPr>
          <w:p w14:paraId="2D1F4E55" w14:textId="77777777" w:rsidR="009F3C53" w:rsidRDefault="009F3C53" w:rsidP="006419CD">
            <w:pPr>
              <w:ind w:left="200" w:right="200" w:firstLine="201"/>
              <w:rPr>
                <w:rFonts w:ascii="Times New Roman" w:hAnsi="Times New Roman"/>
                <w:b/>
                <w:bCs/>
              </w:rPr>
            </w:pPr>
            <w:r>
              <w:rPr>
                <w:rFonts w:ascii="Times New Roman" w:hAnsi="Times New Roman"/>
                <w:b/>
                <w:bCs/>
              </w:rPr>
              <w:t>Company</w:t>
            </w:r>
          </w:p>
        </w:tc>
        <w:tc>
          <w:tcPr>
            <w:tcW w:w="1276" w:type="dxa"/>
            <w:shd w:val="clear" w:color="auto" w:fill="D9D9D9" w:themeFill="background1" w:themeFillShade="D9"/>
          </w:tcPr>
          <w:p w14:paraId="250CE1C8" w14:textId="77777777" w:rsidR="009F3C53" w:rsidRDefault="009F3C53" w:rsidP="006419CD">
            <w:pPr>
              <w:ind w:left="200" w:right="200"/>
              <w:rPr>
                <w:rFonts w:ascii="Times New Roman" w:eastAsiaTheme="minorEastAsia" w:hAnsi="Times New Roman"/>
                <w:b/>
                <w:bCs/>
                <w:lang w:eastAsia="zh-CN"/>
              </w:rPr>
            </w:pPr>
            <w:r>
              <w:rPr>
                <w:rFonts w:ascii="Times New Roman" w:eastAsiaTheme="minorEastAsia" w:hAnsi="Times New Roman"/>
                <w:b/>
                <w:bCs/>
                <w:lang w:eastAsia="zh-CN"/>
              </w:rPr>
              <w:t>Y/N</w:t>
            </w:r>
          </w:p>
        </w:tc>
        <w:tc>
          <w:tcPr>
            <w:tcW w:w="5528" w:type="dxa"/>
            <w:shd w:val="clear" w:color="auto" w:fill="D9D9D9" w:themeFill="background1" w:themeFillShade="D9"/>
          </w:tcPr>
          <w:p w14:paraId="7A3E7365" w14:textId="77777777" w:rsidR="009F3C53" w:rsidRDefault="009F3C53" w:rsidP="006419CD">
            <w:pPr>
              <w:ind w:left="200" w:right="200" w:firstLine="201"/>
              <w:rPr>
                <w:rFonts w:ascii="Times New Roman" w:hAnsi="Times New Roman"/>
                <w:b/>
                <w:bCs/>
              </w:rPr>
            </w:pPr>
            <w:r>
              <w:rPr>
                <w:rFonts w:ascii="Times New Roman" w:hAnsi="Times New Roman"/>
                <w:b/>
                <w:bCs/>
              </w:rPr>
              <w:t>Comments</w:t>
            </w:r>
          </w:p>
        </w:tc>
      </w:tr>
      <w:tr w:rsidR="009F3C53" w14:paraId="377A76DF" w14:textId="77777777" w:rsidTr="006419CD">
        <w:tc>
          <w:tcPr>
            <w:tcW w:w="1696" w:type="dxa"/>
          </w:tcPr>
          <w:p w14:paraId="027FDDAB" w14:textId="77777777" w:rsidR="009F3C53" w:rsidRDefault="009F3C53" w:rsidP="006419CD">
            <w:pPr>
              <w:ind w:left="200" w:right="200"/>
              <w:rPr>
                <w:rFonts w:ascii="Times New Roman" w:eastAsiaTheme="minorEastAsia" w:hAnsi="Times New Roman"/>
                <w:lang w:eastAsia="zh-CN"/>
              </w:rPr>
            </w:pPr>
          </w:p>
        </w:tc>
        <w:tc>
          <w:tcPr>
            <w:tcW w:w="1276" w:type="dxa"/>
          </w:tcPr>
          <w:p w14:paraId="7E67A4E9" w14:textId="77777777" w:rsidR="009F3C53" w:rsidRDefault="009F3C53" w:rsidP="006419CD">
            <w:pPr>
              <w:tabs>
                <w:tab w:val="left" w:pos="551"/>
              </w:tabs>
              <w:ind w:left="200" w:right="200"/>
              <w:rPr>
                <w:rFonts w:ascii="Times New Roman" w:eastAsiaTheme="minorEastAsia" w:hAnsi="Times New Roman"/>
                <w:lang w:eastAsia="zh-CN"/>
              </w:rPr>
            </w:pPr>
          </w:p>
        </w:tc>
        <w:tc>
          <w:tcPr>
            <w:tcW w:w="5528" w:type="dxa"/>
          </w:tcPr>
          <w:p w14:paraId="692E7CE6" w14:textId="77777777" w:rsidR="009F3C53" w:rsidRDefault="009F3C53" w:rsidP="006419CD">
            <w:pPr>
              <w:ind w:left="200" w:right="200"/>
              <w:rPr>
                <w:rFonts w:ascii="Times New Roman" w:eastAsiaTheme="minorEastAsia" w:hAnsi="Times New Roman"/>
                <w:lang w:eastAsia="zh-CN"/>
              </w:rPr>
            </w:pPr>
          </w:p>
        </w:tc>
      </w:tr>
    </w:tbl>
    <w:p w14:paraId="3C422C81" w14:textId="210F4575" w:rsidR="009F3C53" w:rsidRDefault="009F3C53" w:rsidP="00F0294A">
      <w:pPr>
        <w:pStyle w:val="00BodyText"/>
        <w:rPr>
          <w:lang w:val="en-GB"/>
        </w:rPr>
      </w:pPr>
    </w:p>
    <w:p w14:paraId="61E8700B" w14:textId="77777777" w:rsidR="009F3C53" w:rsidRPr="00F0294A" w:rsidRDefault="009F3C53" w:rsidP="00F0294A">
      <w:pPr>
        <w:pStyle w:val="00BodyText"/>
        <w:rPr>
          <w:lang w:val="en-GB"/>
        </w:rPr>
      </w:pPr>
    </w:p>
    <w:p w14:paraId="45625255" w14:textId="4670151A" w:rsidR="00970480" w:rsidRDefault="00037EF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rPr>
      </w:pPr>
      <w:r>
        <w:rPr>
          <w:rFonts w:ascii="Times New Roman" w:eastAsia="宋体" w:hAnsi="Times New Roman"/>
          <w:sz w:val="28"/>
          <w:szCs w:val="28"/>
          <w:lang w:val="en-GB" w:eastAsia="zh-CN"/>
        </w:rPr>
        <w:t>What information bits to be carried by LP-WUS and how to carry by LP-WUS</w:t>
      </w:r>
      <w:r w:rsidR="007D10EE">
        <w:rPr>
          <w:rFonts w:ascii="Times New Roman" w:eastAsia="宋体" w:hAnsi="Times New Roman"/>
          <w:sz w:val="28"/>
          <w:szCs w:val="28"/>
          <w:lang w:val="en-GB" w:eastAsia="zh-CN"/>
        </w:rPr>
        <w:t xml:space="preserve"> </w:t>
      </w:r>
      <w:r w:rsidR="007D10EE">
        <w:rPr>
          <w:rFonts w:ascii="Times New Roman" w:eastAsia="宋体" w:hAnsi="Times New Roman" w:hint="eastAsia"/>
          <w:sz w:val="28"/>
          <w:szCs w:val="28"/>
          <w:lang w:val="en-GB" w:eastAsia="zh-CN"/>
        </w:rPr>
        <w:t>for</w:t>
      </w:r>
      <w:r w:rsidR="007D10EE">
        <w:rPr>
          <w:rFonts w:ascii="Times New Roman" w:eastAsia="宋体" w:hAnsi="Times New Roman"/>
          <w:sz w:val="28"/>
          <w:szCs w:val="28"/>
          <w:lang w:val="en-GB" w:eastAsia="zh-CN"/>
        </w:rPr>
        <w:t xml:space="preserve"> RRC connected mode </w:t>
      </w:r>
    </w:p>
    <w:p w14:paraId="22EA7787" w14:textId="34B28CF5" w:rsidR="00970480" w:rsidRDefault="00037EFE">
      <w:pPr>
        <w:ind w:left="200" w:right="200"/>
        <w:rPr>
          <w:rFonts w:ascii="Times New Roman" w:eastAsia="宋体" w:hAnsi="Times New Roman"/>
          <w:lang w:val="en-GB" w:eastAsia="zh-CN"/>
        </w:rPr>
      </w:pPr>
      <w:r>
        <w:rPr>
          <w:rFonts w:ascii="Times New Roman" w:eastAsiaTheme="minorEastAsia" w:hAnsi="Times New Roman"/>
          <w:lang w:eastAsia="zh-CN"/>
        </w:rPr>
        <w:t>RAN1 agreed to down-select between bitmap and codepoint for RRC connected mode.</w:t>
      </w:r>
    </w:p>
    <w:tbl>
      <w:tblPr>
        <w:tblStyle w:val="afffb"/>
        <w:tblW w:w="0" w:type="auto"/>
        <w:tblLook w:val="04A0" w:firstRow="1" w:lastRow="0" w:firstColumn="1" w:lastColumn="0" w:noHBand="0" w:noVBand="1"/>
      </w:tblPr>
      <w:tblGrid>
        <w:gridCol w:w="9060"/>
      </w:tblGrid>
      <w:tr w:rsidR="00970480" w14:paraId="16F8017F" w14:textId="77777777">
        <w:tc>
          <w:tcPr>
            <w:tcW w:w="9060" w:type="dxa"/>
          </w:tcPr>
          <w:p w14:paraId="17F84878" w14:textId="77777777" w:rsidR="00970480" w:rsidRDefault="00037EFE">
            <w:pPr>
              <w:ind w:left="200" w:right="200" w:firstLine="201"/>
              <w:rPr>
                <w:rFonts w:ascii="Times New Roman" w:hAnsi="Times New Roman"/>
                <w:b/>
                <w:bCs/>
                <w:szCs w:val="20"/>
              </w:rPr>
            </w:pPr>
            <w:r>
              <w:rPr>
                <w:rFonts w:ascii="Times New Roman" w:hAnsi="Times New Roman"/>
                <w:b/>
                <w:bCs/>
                <w:szCs w:val="20"/>
                <w:highlight w:val="green"/>
              </w:rPr>
              <w:t>Agreement</w:t>
            </w:r>
          </w:p>
          <w:p w14:paraId="2B00CF94" w14:textId="77777777" w:rsidR="00970480" w:rsidRDefault="00037EFE">
            <w:pPr>
              <w:ind w:left="200" w:right="200"/>
              <w:rPr>
                <w:rFonts w:ascii="Times New Roman" w:hAnsi="Times New Roman"/>
                <w:szCs w:val="20"/>
                <w:lang w:eastAsia="zh-CN"/>
              </w:rPr>
            </w:pPr>
            <w:bookmarkStart w:id="31" w:name="_Hlk183065245"/>
            <w:r>
              <w:rPr>
                <w:rFonts w:ascii="Times New Roman" w:hAnsi="Times New Roman"/>
                <w:szCs w:val="20"/>
                <w:lang w:eastAsia="zh-CN"/>
              </w:rPr>
              <w:t xml:space="preserve">Regarding the LP-WUS information to trigger PDCCH monitoring of RRC connected UEs (for non-CA case), select at least one from the following </w:t>
            </w:r>
          </w:p>
          <w:p w14:paraId="59282C24" w14:textId="77777777" w:rsidR="00970480" w:rsidRDefault="00037EFE" w:rsidP="00355947">
            <w:pPr>
              <w:numPr>
                <w:ilvl w:val="0"/>
                <w:numId w:val="30"/>
              </w:numPr>
              <w:ind w:left="200" w:right="200" w:firstLine="200"/>
              <w:rPr>
                <w:rFonts w:ascii="Times New Roman" w:hAnsi="Times New Roman"/>
                <w:szCs w:val="20"/>
                <w:lang w:eastAsia="zh-CN"/>
              </w:rPr>
            </w:pPr>
            <w:r>
              <w:rPr>
                <w:rFonts w:ascii="Times New Roman" w:hAnsi="Times New Roman"/>
                <w:szCs w:val="20"/>
                <w:lang w:eastAsia="zh-CN"/>
              </w:rPr>
              <w:t>Option 1: A bitmap with each bit corresponding to [one or more] UEs</w:t>
            </w:r>
          </w:p>
          <w:p w14:paraId="753256F0" w14:textId="77777777" w:rsidR="00970480" w:rsidRDefault="00037EFE" w:rsidP="00355947">
            <w:pPr>
              <w:numPr>
                <w:ilvl w:val="0"/>
                <w:numId w:val="30"/>
              </w:numPr>
              <w:ind w:left="200" w:right="200" w:firstLine="200"/>
              <w:rPr>
                <w:rFonts w:ascii="Times New Roman" w:hAnsi="Times New Roman"/>
                <w:szCs w:val="20"/>
                <w:lang w:eastAsia="zh-CN"/>
              </w:rPr>
            </w:pPr>
            <w:r>
              <w:rPr>
                <w:rFonts w:ascii="Times New Roman" w:hAnsi="Times New Roman"/>
                <w:szCs w:val="20"/>
                <w:lang w:eastAsia="zh-CN"/>
              </w:rPr>
              <w:t>Option 3: A codepoint value corresponding to [one or more] UEs</w:t>
            </w:r>
          </w:p>
          <w:p w14:paraId="273E2AAD" w14:textId="77777777" w:rsidR="00970480" w:rsidRDefault="00037EFE" w:rsidP="00355947">
            <w:pPr>
              <w:numPr>
                <w:ilvl w:val="0"/>
                <w:numId w:val="30"/>
              </w:numPr>
              <w:ind w:left="200" w:right="200" w:firstLine="200"/>
              <w:rPr>
                <w:rFonts w:ascii="Times New Roman" w:hAnsi="Times New Roman"/>
                <w:szCs w:val="20"/>
                <w:lang w:eastAsia="zh-CN"/>
              </w:rPr>
            </w:pPr>
            <w:r>
              <w:rPr>
                <w:rFonts w:ascii="Times New Roman" w:eastAsia="Malgun Gothic" w:hAnsi="Times New Roman"/>
                <w:szCs w:val="20"/>
                <w:lang w:eastAsia="zh-CN"/>
              </w:rPr>
              <w:t>FFS details for extension of option 1 and/or 3 when UE is configured with CA</w:t>
            </w:r>
            <w:bookmarkEnd w:id="31"/>
          </w:p>
        </w:tc>
      </w:tr>
    </w:tbl>
    <w:p w14:paraId="435E2606" w14:textId="09C13C6E" w:rsidR="00970480" w:rsidRDefault="00970480">
      <w:pPr>
        <w:ind w:left="200" w:right="200"/>
        <w:rPr>
          <w:rFonts w:ascii="Times New Roman" w:eastAsia="微软雅黑" w:hAnsi="Times New Roman"/>
        </w:rPr>
      </w:pPr>
    </w:p>
    <w:p w14:paraId="55380840" w14:textId="3DC97DBF" w:rsidR="00E37969" w:rsidRDefault="0083406D" w:rsidP="0083406D">
      <w:pPr>
        <w:ind w:right="200"/>
        <w:rPr>
          <w:rFonts w:ascii="Times New Roman" w:eastAsia="微软雅黑" w:hAnsi="Times New Roman"/>
          <w:lang w:eastAsia="zh-CN"/>
        </w:rPr>
      </w:pPr>
      <w:r>
        <w:rPr>
          <w:rFonts w:ascii="Times New Roman" w:eastAsia="微软雅黑" w:hAnsi="Times New Roman"/>
          <w:lang w:eastAsia="zh-CN"/>
        </w:rPr>
        <w:t xml:space="preserve">In RAN1 #119 meeting, FL tried to list all possible sub-options for bitmap and codepoint. </w:t>
      </w:r>
    </w:p>
    <w:tbl>
      <w:tblPr>
        <w:tblStyle w:val="afffb"/>
        <w:tblW w:w="0" w:type="auto"/>
        <w:tblInd w:w="-5" w:type="dxa"/>
        <w:tblLook w:val="04A0" w:firstRow="1" w:lastRow="0" w:firstColumn="1" w:lastColumn="0" w:noHBand="0" w:noVBand="1"/>
      </w:tblPr>
      <w:tblGrid>
        <w:gridCol w:w="9065"/>
      </w:tblGrid>
      <w:tr w:rsidR="00E37969" w14:paraId="1965C1BE" w14:textId="77777777" w:rsidTr="0083406D">
        <w:tc>
          <w:tcPr>
            <w:tcW w:w="9065" w:type="dxa"/>
          </w:tcPr>
          <w:p w14:paraId="2F70DD9D" w14:textId="77777777" w:rsidR="00E37969" w:rsidRPr="006A5221" w:rsidRDefault="00E37969" w:rsidP="00E37969">
            <w:pPr>
              <w:rPr>
                <w:rFonts w:ascii="Times" w:eastAsia="Batang" w:hAnsi="Times"/>
                <w:b/>
                <w:bCs/>
                <w:color w:val="000000"/>
                <w:kern w:val="24"/>
                <w:u w:val="single"/>
                <w:lang w:eastAsia="zh-CN"/>
              </w:rPr>
            </w:pPr>
            <w:r w:rsidRPr="006A5221">
              <w:rPr>
                <w:rFonts w:ascii="Times" w:eastAsia="Batang" w:hAnsi="Times"/>
                <w:b/>
                <w:bCs/>
                <w:color w:val="000000"/>
                <w:kern w:val="24"/>
                <w:u w:val="single"/>
                <w:lang w:eastAsia="zh-CN"/>
              </w:rPr>
              <w:t>RAN1 #11</w:t>
            </w:r>
            <w:r>
              <w:rPr>
                <w:rFonts w:ascii="Times" w:eastAsia="Batang" w:hAnsi="Times"/>
                <w:b/>
                <w:bCs/>
                <w:color w:val="000000"/>
                <w:kern w:val="24"/>
                <w:u w:val="single"/>
                <w:lang w:eastAsia="zh-CN"/>
              </w:rPr>
              <w:t>9</w:t>
            </w:r>
          </w:p>
          <w:p w14:paraId="17F2944C" w14:textId="77777777" w:rsidR="00E37969" w:rsidRDefault="00E37969" w:rsidP="00E37969"/>
          <w:p w14:paraId="502FED4B" w14:textId="77777777" w:rsidR="00E37969" w:rsidRPr="0039253A" w:rsidRDefault="00E37969" w:rsidP="00E37969">
            <w:pPr>
              <w:spacing w:after="120"/>
              <w:rPr>
                <w:b/>
                <w:bCs/>
                <w:color w:val="FF0000"/>
                <w:lang w:eastAsia="x-none"/>
              </w:rPr>
            </w:pPr>
            <w:r w:rsidRPr="0039253A">
              <w:rPr>
                <w:b/>
                <w:bCs/>
                <w:color w:val="FF0000"/>
                <w:lang w:eastAsia="x-none"/>
              </w:rPr>
              <w:t>For future meetings:</w:t>
            </w:r>
          </w:p>
          <w:p w14:paraId="59AF2D3D" w14:textId="77777777" w:rsidR="00E37969" w:rsidRDefault="00E37969" w:rsidP="00E37969">
            <w:pPr>
              <w:spacing w:after="120"/>
              <w:rPr>
                <w:lang w:eastAsia="x-none"/>
              </w:rPr>
            </w:pPr>
            <w:r w:rsidRPr="00E21E09">
              <w:rPr>
                <w:lang w:eastAsia="x-none"/>
              </w:rPr>
              <w:t xml:space="preserve">Companies are encouraged to consider </w:t>
            </w:r>
            <w:r>
              <w:rPr>
                <w:lang w:eastAsia="x-none"/>
              </w:rPr>
              <w:t xml:space="preserve">the following for future discussions </w:t>
            </w:r>
          </w:p>
          <w:p w14:paraId="30675294" w14:textId="77777777" w:rsidR="00E37969" w:rsidRPr="001E12A3" w:rsidRDefault="00E37969" w:rsidP="00E37969">
            <w:pPr>
              <w:spacing w:after="120"/>
              <w:rPr>
                <w:lang w:eastAsia="x-none"/>
              </w:rPr>
            </w:pPr>
            <w:r w:rsidRPr="001E12A3">
              <w:rPr>
                <w:lang w:eastAsia="x-none"/>
              </w:rPr>
              <w:t xml:space="preserve">Regarding the LP-WUS information to trigger PDCCH monitoring of RRC connected UEs, </w:t>
            </w:r>
          </w:p>
          <w:p w14:paraId="06D7D44E" w14:textId="77777777" w:rsidR="00E37969" w:rsidRPr="001F5E06" w:rsidRDefault="00E37969" w:rsidP="00355947">
            <w:pPr>
              <w:numPr>
                <w:ilvl w:val="0"/>
                <w:numId w:val="30"/>
              </w:numPr>
              <w:spacing w:after="120"/>
              <w:ind w:left="200" w:right="200" w:firstLine="200"/>
              <w:rPr>
                <w:color w:val="000000" w:themeColor="text1"/>
              </w:rPr>
            </w:pPr>
            <w:r w:rsidRPr="001F5E06">
              <w:rPr>
                <w:color w:val="000000" w:themeColor="text1"/>
              </w:rPr>
              <w:t>Option 1: A bitmap with each bit corresponding to [one or more] UEs</w:t>
            </w:r>
          </w:p>
          <w:p w14:paraId="20F87454" w14:textId="77777777" w:rsidR="00E37969" w:rsidRDefault="00E37969" w:rsidP="00355947">
            <w:pPr>
              <w:pStyle w:val="a1"/>
              <w:numPr>
                <w:ilvl w:val="1"/>
                <w:numId w:val="30"/>
              </w:numPr>
              <w:ind w:right="200"/>
              <w:jc w:val="left"/>
              <w:rPr>
                <w:color w:val="000000" w:themeColor="text1"/>
              </w:rPr>
            </w:pPr>
            <w:r>
              <w:rPr>
                <w:rFonts w:hint="eastAsia"/>
                <w:color w:val="000000" w:themeColor="text1"/>
              </w:rPr>
              <w:t xml:space="preserve">1A </w:t>
            </w:r>
            <w:r>
              <w:rPr>
                <w:color w:val="000000" w:themeColor="text1"/>
              </w:rPr>
              <w:t>N</w:t>
            </w:r>
            <w:r>
              <w:rPr>
                <w:rFonts w:hint="eastAsia"/>
                <w:color w:val="000000" w:themeColor="text1"/>
              </w:rPr>
              <w:t>o CRC</w:t>
            </w:r>
          </w:p>
          <w:p w14:paraId="769372A2" w14:textId="77777777" w:rsidR="00E37969" w:rsidRDefault="00E37969" w:rsidP="00355947">
            <w:pPr>
              <w:pStyle w:val="a1"/>
              <w:numPr>
                <w:ilvl w:val="2"/>
                <w:numId w:val="30"/>
              </w:numPr>
              <w:ind w:right="200"/>
              <w:jc w:val="left"/>
              <w:rPr>
                <w:color w:val="000000" w:themeColor="text1"/>
              </w:rPr>
            </w:pPr>
            <w:r>
              <w:rPr>
                <w:color w:val="000000" w:themeColor="text1"/>
              </w:rPr>
              <w:t>P</w:t>
            </w:r>
            <w:r>
              <w:rPr>
                <w:rFonts w:hint="eastAsia"/>
                <w:color w:val="000000" w:themeColor="text1"/>
              </w:rPr>
              <w:t xml:space="preserve">er bit coding, e.g., one bit is mapped to one of </w:t>
            </w:r>
            <w:r w:rsidRPr="002F6BE6">
              <w:rPr>
                <w:rFonts w:hint="eastAsia"/>
                <w:b/>
                <w:color w:val="000000" w:themeColor="text1"/>
              </w:rPr>
              <w:t>2</w:t>
            </w:r>
            <w:r>
              <w:rPr>
                <w:rFonts w:hint="eastAsia"/>
                <w:color w:val="000000" w:themeColor="text1"/>
              </w:rPr>
              <w:t xml:space="preserve"> codeword/sequences</w:t>
            </w:r>
          </w:p>
          <w:p w14:paraId="11A1B2EE" w14:textId="77777777" w:rsidR="00E37969" w:rsidRPr="009A2532" w:rsidRDefault="00E37969" w:rsidP="00355947">
            <w:pPr>
              <w:pStyle w:val="a1"/>
              <w:numPr>
                <w:ilvl w:val="2"/>
                <w:numId w:val="30"/>
              </w:numPr>
              <w:ind w:right="200"/>
              <w:jc w:val="left"/>
              <w:rPr>
                <w:color w:val="000000" w:themeColor="text1"/>
              </w:rPr>
            </w:pPr>
            <w:r>
              <w:rPr>
                <w:rFonts w:hint="eastAsia"/>
                <w:color w:val="000000" w:themeColor="text1"/>
              </w:rPr>
              <w:t>T</w:t>
            </w:r>
            <w:r w:rsidRPr="006E01AB">
              <w:rPr>
                <w:color w:val="000000" w:themeColor="text1"/>
              </w:rPr>
              <w:t xml:space="preserve">he maximum number of </w:t>
            </w:r>
            <w:r>
              <w:rPr>
                <w:rFonts w:hint="eastAsia"/>
                <w:color w:val="000000" w:themeColor="text1"/>
              </w:rPr>
              <w:t>codeword</w:t>
            </w:r>
            <w:r w:rsidRPr="006E01AB">
              <w:rPr>
                <w:color w:val="000000" w:themeColor="text1"/>
              </w:rPr>
              <w:t xml:space="preserve">s </w:t>
            </w:r>
            <w:r>
              <w:rPr>
                <w:rFonts w:hint="eastAsia"/>
                <w:color w:val="000000" w:themeColor="text1"/>
              </w:rPr>
              <w:t xml:space="preserve">targeting </w:t>
            </w:r>
            <w:r>
              <w:rPr>
                <w:color w:val="000000" w:themeColor="text1"/>
              </w:rPr>
              <w:t xml:space="preserve">per bit position in the bitmap </w:t>
            </w:r>
            <w:r>
              <w:rPr>
                <w:rFonts w:hint="eastAsia"/>
                <w:color w:val="000000" w:themeColor="text1"/>
              </w:rPr>
              <w:t>for</w:t>
            </w:r>
            <w:r w:rsidRPr="006E01AB">
              <w:rPr>
                <w:color w:val="000000" w:themeColor="text1"/>
              </w:rPr>
              <w:t xml:space="preserve"> a UE</w:t>
            </w:r>
            <w:r>
              <w:rPr>
                <w:rFonts w:hint="eastAsia"/>
                <w:color w:val="000000" w:themeColor="text1"/>
              </w:rPr>
              <w:t xml:space="preserve"> is </w:t>
            </w:r>
            <w:r>
              <w:rPr>
                <w:rFonts w:hint="eastAsia"/>
                <w:b/>
                <w:color w:val="000000" w:themeColor="text1"/>
              </w:rPr>
              <w:t>1</w:t>
            </w:r>
          </w:p>
          <w:p w14:paraId="035A1487" w14:textId="77777777" w:rsidR="00E37969" w:rsidRDefault="00E37969" w:rsidP="00355947">
            <w:pPr>
              <w:pStyle w:val="a1"/>
              <w:numPr>
                <w:ilvl w:val="2"/>
                <w:numId w:val="30"/>
              </w:numPr>
              <w:ind w:right="200"/>
              <w:jc w:val="left"/>
              <w:rPr>
                <w:color w:val="000000" w:themeColor="text1"/>
              </w:rPr>
            </w:pPr>
            <w:r>
              <w:rPr>
                <w:rFonts w:hint="eastAsia"/>
                <w:color w:val="000000" w:themeColor="text1"/>
              </w:rPr>
              <w:t>FFS coded bit length</w:t>
            </w:r>
          </w:p>
          <w:p w14:paraId="31D23E22" w14:textId="77777777" w:rsidR="00E37969" w:rsidRDefault="00E37969" w:rsidP="00355947">
            <w:pPr>
              <w:pStyle w:val="a1"/>
              <w:numPr>
                <w:ilvl w:val="2"/>
                <w:numId w:val="30"/>
              </w:numPr>
              <w:ind w:right="200"/>
              <w:jc w:val="left"/>
              <w:rPr>
                <w:color w:val="000000" w:themeColor="text1"/>
              </w:rPr>
            </w:pPr>
            <w:r>
              <w:rPr>
                <w:color w:val="000000" w:themeColor="text1"/>
              </w:rPr>
              <w:t>S</w:t>
            </w:r>
            <w:r>
              <w:rPr>
                <w:rFonts w:hint="eastAsia"/>
                <w:color w:val="000000" w:themeColor="text1"/>
              </w:rPr>
              <w:t>ingle MO</w:t>
            </w:r>
          </w:p>
          <w:p w14:paraId="69A675F1" w14:textId="77777777" w:rsidR="00E37969" w:rsidRDefault="00E37969" w:rsidP="00355947">
            <w:pPr>
              <w:pStyle w:val="a1"/>
              <w:numPr>
                <w:ilvl w:val="1"/>
                <w:numId w:val="30"/>
              </w:numPr>
              <w:ind w:right="200"/>
              <w:jc w:val="left"/>
              <w:rPr>
                <w:color w:val="000000" w:themeColor="text1"/>
              </w:rPr>
            </w:pPr>
            <w:r>
              <w:rPr>
                <w:rFonts w:hint="eastAsia"/>
                <w:color w:val="000000" w:themeColor="text1"/>
              </w:rPr>
              <w:t>1B No CRC</w:t>
            </w:r>
          </w:p>
          <w:p w14:paraId="3207855B" w14:textId="77777777" w:rsidR="00E37969" w:rsidRDefault="00E37969" w:rsidP="00355947">
            <w:pPr>
              <w:pStyle w:val="a1"/>
              <w:numPr>
                <w:ilvl w:val="2"/>
                <w:numId w:val="30"/>
              </w:numPr>
              <w:ind w:right="200"/>
              <w:jc w:val="left"/>
              <w:rPr>
                <w:color w:val="000000" w:themeColor="text1"/>
              </w:rPr>
            </w:pPr>
            <w:r>
              <w:rPr>
                <w:color w:val="000000" w:themeColor="text1"/>
              </w:rPr>
              <w:t>B</w:t>
            </w:r>
            <w:r>
              <w:rPr>
                <w:rFonts w:hint="eastAsia"/>
                <w:color w:val="000000" w:themeColor="text1"/>
              </w:rPr>
              <w:t xml:space="preserve">itmap-level coding, e.g., one </w:t>
            </w:r>
            <w:r>
              <w:rPr>
                <w:color w:val="000000" w:themeColor="text1"/>
              </w:rPr>
              <w:t>bitmap</w:t>
            </w:r>
            <w:r>
              <w:rPr>
                <w:rFonts w:hint="eastAsia"/>
                <w:color w:val="000000" w:themeColor="text1"/>
              </w:rPr>
              <w:t xml:space="preserve"> of L bits is mapped to one of </w:t>
            </w:r>
            <w:r w:rsidRPr="00881053">
              <w:rPr>
                <w:rFonts w:hint="eastAsia"/>
                <w:b/>
                <w:color w:val="000000" w:themeColor="text1"/>
              </w:rPr>
              <w:t>2</w:t>
            </w:r>
            <w:r w:rsidRPr="00881053">
              <w:rPr>
                <w:rFonts w:hint="eastAsia"/>
                <w:b/>
                <w:color w:val="000000" w:themeColor="text1"/>
                <w:vertAlign w:val="superscript"/>
              </w:rPr>
              <w:t>L</w:t>
            </w:r>
            <w:r>
              <w:rPr>
                <w:rFonts w:hint="eastAsia"/>
                <w:color w:val="000000" w:themeColor="text1"/>
              </w:rPr>
              <w:t xml:space="preserve"> codeword/sequences</w:t>
            </w:r>
          </w:p>
          <w:p w14:paraId="6593AFA0" w14:textId="77777777" w:rsidR="00E37969" w:rsidRPr="009A2532" w:rsidRDefault="00E37969" w:rsidP="00355947">
            <w:pPr>
              <w:pStyle w:val="a1"/>
              <w:numPr>
                <w:ilvl w:val="2"/>
                <w:numId w:val="30"/>
              </w:numPr>
              <w:ind w:right="200"/>
              <w:jc w:val="left"/>
              <w:rPr>
                <w:color w:val="000000" w:themeColor="text1"/>
              </w:rPr>
            </w:pPr>
            <w:r>
              <w:rPr>
                <w:rFonts w:hint="eastAsia"/>
                <w:color w:val="000000" w:themeColor="text1"/>
              </w:rPr>
              <w:t>T</w:t>
            </w:r>
            <w:r w:rsidRPr="006E01AB">
              <w:rPr>
                <w:color w:val="000000" w:themeColor="text1"/>
              </w:rPr>
              <w:t xml:space="preserve">he maximum number of </w:t>
            </w:r>
            <w:r>
              <w:rPr>
                <w:rFonts w:hint="eastAsia"/>
                <w:color w:val="000000" w:themeColor="text1"/>
              </w:rPr>
              <w:t>codeword</w:t>
            </w:r>
            <w:r w:rsidRPr="006E01AB">
              <w:rPr>
                <w:color w:val="000000" w:themeColor="text1"/>
              </w:rPr>
              <w:t>s</w:t>
            </w:r>
            <w:r>
              <w:rPr>
                <w:rFonts w:hint="eastAsia"/>
                <w:color w:val="000000" w:themeColor="text1"/>
              </w:rPr>
              <w:t>/sequences</w:t>
            </w:r>
            <w:r w:rsidRPr="006E01AB">
              <w:rPr>
                <w:color w:val="000000" w:themeColor="text1"/>
              </w:rPr>
              <w:t xml:space="preserve"> </w:t>
            </w:r>
            <w:r>
              <w:rPr>
                <w:rFonts w:hint="eastAsia"/>
                <w:color w:val="000000" w:themeColor="text1"/>
              </w:rPr>
              <w:t>targeting for</w:t>
            </w:r>
            <w:r w:rsidRPr="006E01AB">
              <w:rPr>
                <w:color w:val="000000" w:themeColor="text1"/>
              </w:rPr>
              <w:t xml:space="preserve"> a UE</w:t>
            </w:r>
            <w:r>
              <w:rPr>
                <w:rFonts w:hint="eastAsia"/>
                <w:color w:val="000000" w:themeColor="text1"/>
              </w:rPr>
              <w:t xml:space="preserve"> is </w:t>
            </w:r>
            <w:r w:rsidRPr="00881053">
              <w:rPr>
                <w:rFonts w:hint="eastAsia"/>
                <w:b/>
                <w:color w:val="000000" w:themeColor="text1"/>
              </w:rPr>
              <w:t>2</w:t>
            </w:r>
            <w:r w:rsidRPr="00881053">
              <w:rPr>
                <w:rFonts w:hint="eastAsia"/>
                <w:b/>
                <w:color w:val="000000" w:themeColor="text1"/>
                <w:vertAlign w:val="superscript"/>
              </w:rPr>
              <w:t>L-1</w:t>
            </w:r>
          </w:p>
          <w:p w14:paraId="6DC57679" w14:textId="77777777" w:rsidR="00E37969" w:rsidRDefault="00E37969" w:rsidP="00355947">
            <w:pPr>
              <w:pStyle w:val="a1"/>
              <w:numPr>
                <w:ilvl w:val="2"/>
                <w:numId w:val="30"/>
              </w:numPr>
              <w:ind w:right="200"/>
              <w:jc w:val="left"/>
              <w:rPr>
                <w:color w:val="000000" w:themeColor="text1"/>
              </w:rPr>
            </w:pPr>
            <w:r>
              <w:rPr>
                <w:color w:val="000000" w:themeColor="text1"/>
              </w:rPr>
              <w:t>Single</w:t>
            </w:r>
            <w:r>
              <w:rPr>
                <w:rFonts w:hint="eastAsia"/>
                <w:color w:val="000000" w:themeColor="text1"/>
              </w:rPr>
              <w:t xml:space="preserve"> MO</w:t>
            </w:r>
          </w:p>
          <w:p w14:paraId="4B5EE8A2" w14:textId="77777777" w:rsidR="00E37969" w:rsidRDefault="00E37969" w:rsidP="00355947">
            <w:pPr>
              <w:pStyle w:val="a1"/>
              <w:numPr>
                <w:ilvl w:val="1"/>
                <w:numId w:val="30"/>
              </w:numPr>
              <w:ind w:right="200"/>
              <w:jc w:val="left"/>
              <w:rPr>
                <w:color w:val="000000" w:themeColor="text1"/>
              </w:rPr>
            </w:pPr>
            <w:r>
              <w:rPr>
                <w:rFonts w:hint="eastAsia"/>
                <w:color w:val="000000" w:themeColor="text1"/>
              </w:rPr>
              <w:t xml:space="preserve">1C </w:t>
            </w:r>
            <w:r>
              <w:rPr>
                <w:color w:val="000000" w:themeColor="text1"/>
              </w:rPr>
              <w:t>W</w:t>
            </w:r>
            <w:r>
              <w:rPr>
                <w:rFonts w:hint="eastAsia"/>
                <w:color w:val="000000" w:themeColor="text1"/>
              </w:rPr>
              <w:t>ith CRC</w:t>
            </w:r>
          </w:p>
          <w:p w14:paraId="130F5F41" w14:textId="77777777" w:rsidR="00E37969" w:rsidRDefault="00E37969" w:rsidP="00355947">
            <w:pPr>
              <w:pStyle w:val="a1"/>
              <w:numPr>
                <w:ilvl w:val="2"/>
                <w:numId w:val="30"/>
              </w:numPr>
              <w:ind w:right="200"/>
              <w:jc w:val="left"/>
              <w:rPr>
                <w:color w:val="000000" w:themeColor="text1"/>
              </w:rPr>
            </w:pPr>
            <w:r>
              <w:rPr>
                <w:rFonts w:hint="eastAsia"/>
                <w:color w:val="000000" w:themeColor="text1"/>
              </w:rPr>
              <w:t>FFS CRC length</w:t>
            </w:r>
          </w:p>
          <w:p w14:paraId="4FC5F044" w14:textId="77777777" w:rsidR="00E37969" w:rsidRDefault="00E37969" w:rsidP="00355947">
            <w:pPr>
              <w:pStyle w:val="a1"/>
              <w:numPr>
                <w:ilvl w:val="2"/>
                <w:numId w:val="30"/>
              </w:numPr>
              <w:ind w:right="200"/>
              <w:jc w:val="left"/>
              <w:rPr>
                <w:color w:val="000000" w:themeColor="text1"/>
              </w:rPr>
            </w:pPr>
            <w:r>
              <w:rPr>
                <w:rFonts w:hint="eastAsia"/>
                <w:color w:val="000000" w:themeColor="text1"/>
              </w:rPr>
              <w:t xml:space="preserve">Single MO </w:t>
            </w:r>
          </w:p>
          <w:p w14:paraId="779F4E9F" w14:textId="77777777" w:rsidR="00E37969" w:rsidRPr="005166BD" w:rsidRDefault="00E37969" w:rsidP="00355947">
            <w:pPr>
              <w:numPr>
                <w:ilvl w:val="0"/>
                <w:numId w:val="30"/>
              </w:numPr>
              <w:ind w:left="200" w:right="200" w:firstLine="200"/>
              <w:rPr>
                <w:color w:val="000000" w:themeColor="text1"/>
              </w:rPr>
            </w:pPr>
            <w:r w:rsidRPr="001F5E06">
              <w:rPr>
                <w:color w:val="000000" w:themeColor="text1"/>
              </w:rPr>
              <w:t xml:space="preserve">Option </w:t>
            </w:r>
            <w:r>
              <w:rPr>
                <w:rFonts w:hint="eastAsia"/>
                <w:color w:val="000000" w:themeColor="text1"/>
              </w:rPr>
              <w:t>2</w:t>
            </w:r>
            <w:r w:rsidRPr="001F5E06">
              <w:rPr>
                <w:color w:val="000000" w:themeColor="text1"/>
              </w:rPr>
              <w:t>: A codepoint value corresponding to [one or more] UEs</w:t>
            </w:r>
          </w:p>
          <w:p w14:paraId="35981582" w14:textId="77777777" w:rsidR="00E37969" w:rsidRPr="002F6BE6" w:rsidRDefault="00E37969" w:rsidP="00355947">
            <w:pPr>
              <w:pStyle w:val="a1"/>
              <w:numPr>
                <w:ilvl w:val="1"/>
                <w:numId w:val="30"/>
              </w:numPr>
              <w:ind w:right="200"/>
              <w:jc w:val="left"/>
              <w:rPr>
                <w:color w:val="000000" w:themeColor="text1"/>
              </w:rPr>
            </w:pPr>
            <w:r>
              <w:rPr>
                <w:rFonts w:hint="eastAsia"/>
                <w:color w:val="000000" w:themeColor="text1"/>
              </w:rPr>
              <w:t xml:space="preserve">2A </w:t>
            </w:r>
            <w:bookmarkStart w:id="32" w:name="_Hlk190078510"/>
            <w:r>
              <w:rPr>
                <w:rFonts w:hint="eastAsia"/>
                <w:color w:val="000000" w:themeColor="text1"/>
              </w:rPr>
              <w:t>only 1-1 mapping from codepoint to UE</w:t>
            </w:r>
            <w:bookmarkEnd w:id="32"/>
          </w:p>
          <w:p w14:paraId="267DFDDC" w14:textId="77777777" w:rsidR="00E37969" w:rsidRDefault="00E37969" w:rsidP="00355947">
            <w:pPr>
              <w:pStyle w:val="a1"/>
              <w:numPr>
                <w:ilvl w:val="2"/>
                <w:numId w:val="30"/>
              </w:numPr>
              <w:ind w:right="200"/>
              <w:jc w:val="left"/>
              <w:rPr>
                <w:color w:val="000000" w:themeColor="text1"/>
              </w:rPr>
            </w:pPr>
            <w:r>
              <w:rPr>
                <w:rFonts w:hint="eastAsia"/>
                <w:color w:val="000000" w:themeColor="text1"/>
              </w:rPr>
              <w:t>T</w:t>
            </w:r>
            <w:r w:rsidRPr="006E01AB">
              <w:rPr>
                <w:color w:val="000000" w:themeColor="text1"/>
              </w:rPr>
              <w:t xml:space="preserve">he maximum number of codepoints </w:t>
            </w:r>
            <w:r>
              <w:rPr>
                <w:rFonts w:hint="eastAsia"/>
                <w:color w:val="000000" w:themeColor="text1"/>
              </w:rPr>
              <w:t xml:space="preserve">targeting </w:t>
            </w:r>
            <w:r>
              <w:rPr>
                <w:color w:val="000000" w:themeColor="text1"/>
              </w:rPr>
              <w:t xml:space="preserve">per MO </w:t>
            </w:r>
            <w:r>
              <w:rPr>
                <w:rFonts w:hint="eastAsia"/>
                <w:color w:val="000000" w:themeColor="text1"/>
              </w:rPr>
              <w:t>for</w:t>
            </w:r>
            <w:r w:rsidRPr="006E01AB">
              <w:rPr>
                <w:color w:val="000000" w:themeColor="text1"/>
              </w:rPr>
              <w:t xml:space="preserve"> a UE </w:t>
            </w:r>
            <w:r>
              <w:rPr>
                <w:rFonts w:hint="eastAsia"/>
                <w:color w:val="000000" w:themeColor="text1"/>
              </w:rPr>
              <w:t>is 1</w:t>
            </w:r>
          </w:p>
          <w:p w14:paraId="4A80AE66" w14:textId="77777777" w:rsidR="00E37969" w:rsidRPr="002F6BE6" w:rsidRDefault="00E37969" w:rsidP="00355947">
            <w:pPr>
              <w:pStyle w:val="a1"/>
              <w:numPr>
                <w:ilvl w:val="2"/>
                <w:numId w:val="30"/>
              </w:numPr>
              <w:ind w:right="200"/>
              <w:jc w:val="left"/>
              <w:rPr>
                <w:color w:val="000000" w:themeColor="text1"/>
              </w:rPr>
            </w:pPr>
            <w:r w:rsidRPr="006E01AB">
              <w:rPr>
                <w:rFonts w:hint="eastAsia"/>
                <w:color w:val="000000" w:themeColor="text1"/>
              </w:rPr>
              <w:t>FFS the maximum number of MOs to be detected by a UE</w:t>
            </w:r>
          </w:p>
          <w:p w14:paraId="45AF51DA" w14:textId="77777777" w:rsidR="00E37969" w:rsidRPr="002F6BE6" w:rsidRDefault="00E37969" w:rsidP="00355947">
            <w:pPr>
              <w:pStyle w:val="a1"/>
              <w:numPr>
                <w:ilvl w:val="1"/>
                <w:numId w:val="30"/>
              </w:numPr>
              <w:ind w:right="200"/>
              <w:jc w:val="left"/>
              <w:rPr>
                <w:color w:val="000000" w:themeColor="text1"/>
              </w:rPr>
            </w:pPr>
            <w:r>
              <w:rPr>
                <w:rFonts w:hint="eastAsia"/>
                <w:color w:val="000000" w:themeColor="text1"/>
              </w:rPr>
              <w:t>2B 1-to-1, 1-to-all mapping from codepoint to UE</w:t>
            </w:r>
            <w:r>
              <w:rPr>
                <w:color w:val="000000" w:themeColor="text1"/>
              </w:rPr>
              <w:t>s</w:t>
            </w:r>
          </w:p>
          <w:p w14:paraId="71E3E704" w14:textId="77777777" w:rsidR="00E37969" w:rsidRDefault="00E37969" w:rsidP="00355947">
            <w:pPr>
              <w:pStyle w:val="a1"/>
              <w:numPr>
                <w:ilvl w:val="2"/>
                <w:numId w:val="30"/>
              </w:numPr>
              <w:ind w:right="200"/>
              <w:jc w:val="left"/>
              <w:rPr>
                <w:color w:val="000000" w:themeColor="text1"/>
              </w:rPr>
            </w:pPr>
            <w:r>
              <w:rPr>
                <w:rFonts w:hint="eastAsia"/>
                <w:color w:val="000000" w:themeColor="text1"/>
              </w:rPr>
              <w:t>T</w:t>
            </w:r>
            <w:r w:rsidRPr="006E01AB">
              <w:rPr>
                <w:color w:val="000000" w:themeColor="text1"/>
              </w:rPr>
              <w:t xml:space="preserve">he maximum number of codepoints </w:t>
            </w:r>
            <w:r>
              <w:rPr>
                <w:rFonts w:hint="eastAsia"/>
                <w:color w:val="000000" w:themeColor="text1"/>
              </w:rPr>
              <w:t xml:space="preserve">targeting </w:t>
            </w:r>
            <w:r>
              <w:rPr>
                <w:color w:val="000000" w:themeColor="text1"/>
              </w:rPr>
              <w:t xml:space="preserve">per MO </w:t>
            </w:r>
            <w:r>
              <w:rPr>
                <w:rFonts w:hint="eastAsia"/>
                <w:color w:val="000000" w:themeColor="text1"/>
              </w:rPr>
              <w:t>for</w:t>
            </w:r>
            <w:r w:rsidRPr="006E01AB">
              <w:rPr>
                <w:color w:val="000000" w:themeColor="text1"/>
              </w:rPr>
              <w:t xml:space="preserve"> a UE </w:t>
            </w:r>
            <w:r>
              <w:rPr>
                <w:rFonts w:hint="eastAsia"/>
                <w:color w:val="000000" w:themeColor="text1"/>
              </w:rPr>
              <w:t xml:space="preserve">is </w:t>
            </w:r>
            <w:r>
              <w:rPr>
                <w:color w:val="000000" w:themeColor="text1"/>
              </w:rPr>
              <w:t xml:space="preserve">up to </w:t>
            </w:r>
            <w:r>
              <w:rPr>
                <w:rFonts w:hint="eastAsia"/>
                <w:color w:val="000000" w:themeColor="text1"/>
              </w:rPr>
              <w:t>2</w:t>
            </w:r>
          </w:p>
          <w:p w14:paraId="4F2287F4" w14:textId="77777777" w:rsidR="00E37969" w:rsidRPr="002F6BE6" w:rsidRDefault="00E37969" w:rsidP="00355947">
            <w:pPr>
              <w:pStyle w:val="a1"/>
              <w:numPr>
                <w:ilvl w:val="2"/>
                <w:numId w:val="30"/>
              </w:numPr>
              <w:ind w:right="200"/>
              <w:jc w:val="left"/>
              <w:rPr>
                <w:color w:val="000000" w:themeColor="text1"/>
              </w:rPr>
            </w:pPr>
            <w:r w:rsidRPr="006E01AB">
              <w:rPr>
                <w:rFonts w:hint="eastAsia"/>
                <w:color w:val="000000" w:themeColor="text1"/>
              </w:rPr>
              <w:t>FFS the maximum number of MOs to be detected by a UE</w:t>
            </w:r>
          </w:p>
          <w:p w14:paraId="7AC66D16" w14:textId="77777777" w:rsidR="00E37969" w:rsidRDefault="00E37969" w:rsidP="00355947">
            <w:pPr>
              <w:pStyle w:val="a1"/>
              <w:numPr>
                <w:ilvl w:val="1"/>
                <w:numId w:val="30"/>
              </w:numPr>
              <w:ind w:right="200"/>
              <w:jc w:val="left"/>
              <w:rPr>
                <w:color w:val="000000" w:themeColor="text1"/>
              </w:rPr>
            </w:pPr>
            <w:r w:rsidRPr="002F6BE6">
              <w:rPr>
                <w:rFonts w:hint="eastAsia"/>
                <w:color w:val="000000" w:themeColor="text1"/>
              </w:rPr>
              <w:t>2</w:t>
            </w:r>
            <w:r>
              <w:rPr>
                <w:rFonts w:hint="eastAsia"/>
                <w:color w:val="000000" w:themeColor="text1"/>
              </w:rPr>
              <w:t xml:space="preserve">C </w:t>
            </w:r>
            <w:r w:rsidRPr="002F6BE6">
              <w:rPr>
                <w:color w:val="000000" w:themeColor="text1"/>
              </w:rPr>
              <w:t>1-to</w:t>
            </w:r>
            <w:r>
              <w:rPr>
                <w:rFonts w:hint="eastAsia"/>
                <w:color w:val="000000" w:themeColor="text1"/>
              </w:rPr>
              <w:t>-X</w:t>
            </w:r>
            <w:r w:rsidRPr="002F6BE6">
              <w:rPr>
                <w:color w:val="000000" w:themeColor="text1"/>
              </w:rPr>
              <w:t xml:space="preserve"> mapping from codepoint to UE</w:t>
            </w:r>
            <w:r>
              <w:rPr>
                <w:color w:val="000000" w:themeColor="text1"/>
              </w:rPr>
              <w:t>s</w:t>
            </w:r>
            <w:r>
              <w:rPr>
                <w:rFonts w:hint="eastAsia"/>
                <w:color w:val="000000" w:themeColor="text1"/>
              </w:rPr>
              <w:t xml:space="preserve">, </w:t>
            </w:r>
            <w:r w:rsidRPr="002F6BE6">
              <w:rPr>
                <w:color w:val="000000" w:themeColor="text1"/>
                <w:position w:val="-4"/>
              </w:rPr>
              <w:object w:dxaOrig="1020" w:dyaOrig="220" w14:anchorId="67C9E6E7">
                <v:shape id="_x0000_i1080" type="#_x0000_t75" style="width:51.05pt;height:10.5pt" o:ole="">
                  <v:imagedata r:id="rId91" o:title=""/>
                </v:shape>
                <o:OLEObject Type="Embed" ProgID="Equation.DSMT4" ShapeID="_x0000_i1080" DrawAspect="Content" ObjectID="_1801257796" r:id="rId92"/>
              </w:object>
            </w:r>
          </w:p>
          <w:p w14:paraId="2953CFD7" w14:textId="77777777" w:rsidR="00E37969" w:rsidRDefault="00E37969" w:rsidP="00355947">
            <w:pPr>
              <w:pStyle w:val="a1"/>
              <w:numPr>
                <w:ilvl w:val="2"/>
                <w:numId w:val="30"/>
              </w:numPr>
              <w:ind w:right="200"/>
              <w:jc w:val="left"/>
              <w:rPr>
                <w:color w:val="000000" w:themeColor="text1"/>
              </w:rPr>
            </w:pPr>
            <w:r>
              <w:rPr>
                <w:rFonts w:hint="eastAsia"/>
                <w:color w:val="000000" w:themeColor="text1"/>
              </w:rPr>
              <w:t>T</w:t>
            </w:r>
            <w:r w:rsidRPr="006E01AB">
              <w:rPr>
                <w:color w:val="000000" w:themeColor="text1"/>
              </w:rPr>
              <w:t xml:space="preserve">he maximum number of codepoints </w:t>
            </w:r>
            <w:r>
              <w:rPr>
                <w:rFonts w:hint="eastAsia"/>
                <w:color w:val="000000" w:themeColor="text1"/>
              </w:rPr>
              <w:t xml:space="preserve">targeting </w:t>
            </w:r>
            <w:r>
              <w:rPr>
                <w:color w:val="000000" w:themeColor="text1"/>
              </w:rPr>
              <w:t xml:space="preserve">per MO </w:t>
            </w:r>
            <w:r>
              <w:rPr>
                <w:rFonts w:hint="eastAsia"/>
                <w:color w:val="000000" w:themeColor="text1"/>
              </w:rPr>
              <w:t>for</w:t>
            </w:r>
            <w:r w:rsidRPr="006E01AB">
              <w:rPr>
                <w:color w:val="000000" w:themeColor="text1"/>
              </w:rPr>
              <w:t xml:space="preserve"> a UE </w:t>
            </w:r>
            <w:r>
              <w:rPr>
                <w:rFonts w:hint="eastAsia"/>
                <w:color w:val="000000" w:themeColor="text1"/>
              </w:rPr>
              <w:t>is</w:t>
            </w:r>
            <w:r>
              <w:rPr>
                <w:color w:val="000000" w:themeColor="text1"/>
              </w:rPr>
              <w:t xml:space="preserve"> up to</w:t>
            </w:r>
            <w:r>
              <w:rPr>
                <w:rFonts w:hint="eastAsia"/>
                <w:color w:val="000000" w:themeColor="text1"/>
              </w:rPr>
              <w:t xml:space="preserve"> </w:t>
            </w:r>
            <w:r w:rsidRPr="00ED0299">
              <w:rPr>
                <w:color w:val="000000" w:themeColor="text1"/>
                <w:position w:val="-14"/>
              </w:rPr>
              <w:object w:dxaOrig="1660" w:dyaOrig="420" w14:anchorId="47AC1365">
                <v:shape id="_x0000_i1081" type="#_x0000_t75" style="width:82.5pt;height:20.95pt" o:ole="">
                  <v:imagedata r:id="rId93" o:title=""/>
                </v:shape>
                <o:OLEObject Type="Embed" ProgID="Equation.DSMT4" ShapeID="_x0000_i1081" DrawAspect="Content" ObjectID="_1801257797" r:id="rId94"/>
              </w:object>
            </w:r>
          </w:p>
          <w:p w14:paraId="0F5945D9" w14:textId="77777777" w:rsidR="00E37969" w:rsidRPr="002F6BE6" w:rsidRDefault="00E37969" w:rsidP="00355947">
            <w:pPr>
              <w:pStyle w:val="a1"/>
              <w:numPr>
                <w:ilvl w:val="2"/>
                <w:numId w:val="30"/>
              </w:numPr>
              <w:ind w:right="200"/>
              <w:jc w:val="left"/>
              <w:rPr>
                <w:color w:val="000000" w:themeColor="text1"/>
              </w:rPr>
            </w:pPr>
            <w:r w:rsidRPr="006E01AB">
              <w:rPr>
                <w:rFonts w:hint="eastAsia"/>
                <w:color w:val="000000" w:themeColor="text1"/>
              </w:rPr>
              <w:t>FFS the maximum number of MOs to be detected by a UE</w:t>
            </w:r>
          </w:p>
          <w:p w14:paraId="7D574E5A" w14:textId="20AD4F92" w:rsidR="00E37969" w:rsidRDefault="00E37969" w:rsidP="00E37969">
            <w:pPr>
              <w:ind w:right="200"/>
              <w:rPr>
                <w:rFonts w:ascii="Times New Roman" w:eastAsia="微软雅黑" w:hAnsi="Times New Roman"/>
              </w:rPr>
            </w:pPr>
            <w:r w:rsidRPr="00ED0299">
              <w:rPr>
                <w:color w:val="000000" w:themeColor="text1"/>
              </w:rPr>
              <w:t xml:space="preserve">Note: L is the number of UEs associated </w:t>
            </w:r>
            <w:r>
              <w:rPr>
                <w:rFonts w:hint="eastAsia"/>
                <w:color w:val="000000" w:themeColor="text1"/>
              </w:rPr>
              <w:t>monitoring</w:t>
            </w:r>
            <w:r w:rsidRPr="00ED0299">
              <w:rPr>
                <w:color w:val="000000" w:themeColor="text1"/>
              </w:rPr>
              <w:t xml:space="preserve"> the same WUS</w:t>
            </w:r>
          </w:p>
        </w:tc>
      </w:tr>
    </w:tbl>
    <w:p w14:paraId="0503631E" w14:textId="77777777" w:rsidR="00E37969" w:rsidRDefault="00E37969">
      <w:pPr>
        <w:ind w:left="200" w:right="200"/>
        <w:rPr>
          <w:rFonts w:ascii="Times New Roman" w:eastAsia="微软雅黑" w:hAnsi="Times New Roman"/>
        </w:rPr>
      </w:pPr>
    </w:p>
    <w:p w14:paraId="0DE59990" w14:textId="4D13E051" w:rsidR="00970480" w:rsidRDefault="0083406D" w:rsidP="0083406D">
      <w:pPr>
        <w:ind w:right="200"/>
        <w:jc w:val="both"/>
        <w:rPr>
          <w:rFonts w:ascii="Times New Roman" w:eastAsia="微软雅黑" w:hAnsi="Times New Roman"/>
          <w:color w:val="2E74B5" w:themeColor="accent5" w:themeShade="BF"/>
        </w:rPr>
      </w:pPr>
      <w:r>
        <w:rPr>
          <w:rFonts w:ascii="Times New Roman" w:eastAsia="微软雅黑" w:hAnsi="Times New Roman" w:hint="eastAsia"/>
          <w:lang w:eastAsia="zh-CN"/>
        </w:rPr>
        <w:lastRenderedPageBreak/>
        <w:t>C</w:t>
      </w:r>
      <w:r>
        <w:rPr>
          <w:rFonts w:ascii="Times New Roman" w:eastAsia="微软雅黑" w:hAnsi="Times New Roman"/>
          <w:lang w:eastAsia="zh-CN"/>
        </w:rPr>
        <w:t xml:space="preserve">ompanies discuss bitmap and codepoint. Some companies show preference generally on bitmap or codepoint, some companies show preference on each sub-option. </w:t>
      </w:r>
      <w:r w:rsidR="00037EFE">
        <w:rPr>
          <w:rFonts w:ascii="Times New Roman" w:eastAsia="微软雅黑" w:hAnsi="Times New Roman"/>
        </w:rPr>
        <w:t xml:space="preserve">Based on input from companies, company views are summarized as below. </w:t>
      </w:r>
      <w:r w:rsidR="00037EFE">
        <w:rPr>
          <w:rFonts w:ascii="Times New Roman" w:eastAsia="微软雅黑" w:hAnsi="Times New Roman"/>
          <w:color w:val="2E74B5" w:themeColor="accent5" w:themeShade="BF"/>
        </w:rPr>
        <w:t xml:space="preserve"> </w:t>
      </w:r>
    </w:p>
    <w:p w14:paraId="7BB03C6F" w14:textId="557CA5E0" w:rsidR="007D10EE" w:rsidRDefault="00037EFE" w:rsidP="00355947">
      <w:pPr>
        <w:pStyle w:val="a1"/>
        <w:numPr>
          <w:ilvl w:val="0"/>
          <w:numId w:val="31"/>
        </w:numPr>
        <w:ind w:left="200" w:right="200" w:firstLine="200"/>
      </w:pPr>
      <w:r>
        <w:t xml:space="preserve">Option 1: </w:t>
      </w:r>
      <w:r w:rsidR="00692D7C">
        <w:t>[2]</w:t>
      </w:r>
      <w:r w:rsidR="004D7848" w:rsidRPr="004D7848">
        <w:t xml:space="preserve"> </w:t>
      </w:r>
      <w:r w:rsidR="004D7848">
        <w:t xml:space="preserve">[3] </w:t>
      </w:r>
      <w:r w:rsidR="00692D7C">
        <w:t>[6][9][10]</w:t>
      </w:r>
      <w:r w:rsidR="004D7848">
        <w:t xml:space="preserve"> </w:t>
      </w:r>
      <w:r w:rsidR="00692D7C">
        <w:t>[11]</w:t>
      </w:r>
      <w:r w:rsidR="004D7848">
        <w:t xml:space="preserve"> [12] </w:t>
      </w:r>
      <w:r w:rsidR="00692D7C">
        <w:t>[13][17]</w:t>
      </w:r>
      <w:r w:rsidR="004D7848" w:rsidRPr="004D7848">
        <w:t xml:space="preserve"> </w:t>
      </w:r>
      <w:r w:rsidR="004D7848">
        <w:t>[19] [25]</w:t>
      </w:r>
      <w:r w:rsidR="004D7848" w:rsidRPr="004D7848">
        <w:t xml:space="preserve"> </w:t>
      </w:r>
      <w:r w:rsidR="004D7848">
        <w:t>[26]</w:t>
      </w:r>
    </w:p>
    <w:p w14:paraId="36D62BE9" w14:textId="2CBDD462" w:rsidR="00122FB3" w:rsidRDefault="00122FB3" w:rsidP="00355947">
      <w:pPr>
        <w:pStyle w:val="a1"/>
        <w:numPr>
          <w:ilvl w:val="1"/>
          <w:numId w:val="31"/>
        </w:numPr>
        <w:ind w:right="200"/>
      </w:pPr>
      <w:r>
        <w:rPr>
          <w:rFonts w:hint="eastAsia"/>
        </w:rPr>
        <w:t>Option</w:t>
      </w:r>
      <w:r>
        <w:t xml:space="preserve"> 1A: </w:t>
      </w:r>
      <w:r w:rsidR="00692D7C">
        <w:t>[6][13]</w:t>
      </w:r>
    </w:p>
    <w:p w14:paraId="0D64A11E" w14:textId="5AF34AF8" w:rsidR="003047F2" w:rsidRDefault="003047F2" w:rsidP="00355947">
      <w:pPr>
        <w:pStyle w:val="a1"/>
        <w:numPr>
          <w:ilvl w:val="1"/>
          <w:numId w:val="31"/>
        </w:numPr>
        <w:ind w:right="200"/>
      </w:pPr>
      <w:r>
        <w:rPr>
          <w:rFonts w:hint="eastAsia"/>
        </w:rPr>
        <w:t>Op</w:t>
      </w:r>
      <w:r>
        <w:t xml:space="preserve">tion 1B: </w:t>
      </w:r>
      <w:r w:rsidR="00692D7C">
        <w:t>[11]</w:t>
      </w:r>
    </w:p>
    <w:p w14:paraId="04B153F2" w14:textId="0DAE6252" w:rsidR="00822BB2" w:rsidRDefault="00822BB2" w:rsidP="00355947">
      <w:pPr>
        <w:pStyle w:val="a1"/>
        <w:numPr>
          <w:ilvl w:val="1"/>
          <w:numId w:val="31"/>
        </w:numPr>
        <w:ind w:right="200"/>
        <w:rPr>
          <w:color w:val="C00000"/>
        </w:rPr>
      </w:pPr>
      <w:r w:rsidRPr="00847F54">
        <w:rPr>
          <w:rFonts w:hint="eastAsia"/>
          <w:color w:val="C00000"/>
        </w:rPr>
        <w:t>Option</w:t>
      </w:r>
      <w:r w:rsidRPr="00847F54">
        <w:rPr>
          <w:color w:val="C00000"/>
        </w:rPr>
        <w:t xml:space="preserve"> 1C: </w:t>
      </w:r>
      <w:r w:rsidR="00692D7C">
        <w:rPr>
          <w:color w:val="C00000"/>
        </w:rPr>
        <w:t>[2][9][13][19]</w:t>
      </w:r>
    </w:p>
    <w:p w14:paraId="55DEA258" w14:textId="7699A984" w:rsidR="007D10EE" w:rsidRDefault="00037EFE" w:rsidP="00355947">
      <w:pPr>
        <w:pStyle w:val="a1"/>
        <w:numPr>
          <w:ilvl w:val="0"/>
          <w:numId w:val="31"/>
        </w:numPr>
        <w:ind w:left="200" w:right="200" w:firstLine="200"/>
      </w:pPr>
      <w:r>
        <w:t xml:space="preserve">Option </w:t>
      </w:r>
      <w:r w:rsidR="0083406D">
        <w:t>2</w:t>
      </w:r>
      <w:r>
        <w:t xml:space="preserve">: </w:t>
      </w:r>
      <w:r w:rsidR="00692D7C">
        <w:t>[4]</w:t>
      </w:r>
      <w:r w:rsidR="004D7848" w:rsidRPr="004D7848">
        <w:t xml:space="preserve"> </w:t>
      </w:r>
      <w:r w:rsidR="004D7848">
        <w:t xml:space="preserve">[5] </w:t>
      </w:r>
      <w:r w:rsidR="00692D7C">
        <w:t>[6][7][8]</w:t>
      </w:r>
      <w:r w:rsidR="004D7848">
        <w:t xml:space="preserve"> </w:t>
      </w:r>
      <w:r w:rsidR="00692D7C">
        <w:t>[16]</w:t>
      </w:r>
      <w:r w:rsidR="004D7848">
        <w:t xml:space="preserve"> </w:t>
      </w:r>
      <w:r w:rsidR="00692D7C">
        <w:t>[19]</w:t>
      </w:r>
      <w:r w:rsidR="004D7848" w:rsidRPr="004D7848">
        <w:t xml:space="preserve"> </w:t>
      </w:r>
      <w:r w:rsidR="004D7848">
        <w:t xml:space="preserve">[20] </w:t>
      </w:r>
      <w:r w:rsidR="00692D7C">
        <w:t>[21][23]</w:t>
      </w:r>
    </w:p>
    <w:p w14:paraId="38A428ED" w14:textId="0562A3DC" w:rsidR="00970480" w:rsidRPr="00E36867" w:rsidRDefault="0083406D" w:rsidP="00355947">
      <w:pPr>
        <w:pStyle w:val="a1"/>
        <w:numPr>
          <w:ilvl w:val="1"/>
          <w:numId w:val="31"/>
        </w:numPr>
        <w:ind w:right="200"/>
      </w:pPr>
      <w:r>
        <w:t>Option 2A:</w:t>
      </w:r>
      <w:r w:rsidR="00E37969">
        <w:rPr>
          <w:color w:val="000000" w:themeColor="text1"/>
        </w:rPr>
        <w:t xml:space="preserve"> </w:t>
      </w:r>
      <w:r w:rsidR="00692D7C">
        <w:rPr>
          <w:color w:val="000000" w:themeColor="text1"/>
        </w:rPr>
        <w:t>[6]</w:t>
      </w:r>
    </w:p>
    <w:p w14:paraId="7BC45C9B" w14:textId="4E354A7C" w:rsidR="00E36867" w:rsidRDefault="0083406D" w:rsidP="00355947">
      <w:pPr>
        <w:pStyle w:val="a1"/>
        <w:numPr>
          <w:ilvl w:val="1"/>
          <w:numId w:val="31"/>
        </w:numPr>
        <w:ind w:right="200"/>
        <w:rPr>
          <w:color w:val="C00000"/>
        </w:rPr>
      </w:pPr>
      <w:r>
        <w:t>Option 2B:</w:t>
      </w:r>
      <w:r w:rsidR="00692D7C">
        <w:rPr>
          <w:color w:val="C00000"/>
        </w:rPr>
        <w:t>[7][8][16]</w:t>
      </w:r>
      <w:r w:rsidR="004D7848" w:rsidRPr="004D7848">
        <w:rPr>
          <w:color w:val="C00000"/>
        </w:rPr>
        <w:t xml:space="preserve"> </w:t>
      </w:r>
      <w:r w:rsidR="004D7848">
        <w:rPr>
          <w:color w:val="C00000"/>
        </w:rPr>
        <w:t xml:space="preserve">[19] </w:t>
      </w:r>
      <w:r w:rsidR="00692D7C">
        <w:rPr>
          <w:color w:val="C00000"/>
        </w:rPr>
        <w:t>[20]</w:t>
      </w:r>
    </w:p>
    <w:p w14:paraId="32E8025F" w14:textId="50FADC04" w:rsidR="00152AB5" w:rsidRPr="00847F54" w:rsidRDefault="0083406D" w:rsidP="00355947">
      <w:pPr>
        <w:pStyle w:val="a1"/>
        <w:numPr>
          <w:ilvl w:val="1"/>
          <w:numId w:val="31"/>
        </w:numPr>
        <w:ind w:right="200"/>
      </w:pPr>
      <w:r>
        <w:t xml:space="preserve">Option 2C: </w:t>
      </w:r>
      <w:r w:rsidR="00152AB5">
        <w:rPr>
          <w:rFonts w:hint="eastAsia"/>
          <w:color w:val="000000" w:themeColor="text1"/>
        </w:rPr>
        <w:t>1</w:t>
      </w:r>
      <w:r w:rsidR="00152AB5">
        <w:rPr>
          <w:color w:val="000000" w:themeColor="text1"/>
        </w:rPr>
        <w:t>-to-X mapping,</w:t>
      </w:r>
      <w:r w:rsidR="00152AB5" w:rsidRPr="005C4546">
        <w:rPr>
          <w:rFonts w:eastAsia="Malgun Gothic"/>
          <w:color w:val="000000"/>
          <w:position w:val="-4"/>
          <w:lang w:val="en-US" w:eastAsia="x-none"/>
        </w:rPr>
        <w:object w:dxaOrig="1020" w:dyaOrig="220" w14:anchorId="219DB0FD">
          <v:shape id="_x0000_i1082" type="#_x0000_t75" style="width:51pt;height:10.5pt" o:ole="">
            <v:imagedata r:id="rId91" o:title=""/>
          </v:shape>
          <o:OLEObject Type="Embed" ProgID="Equation.DSMT4" ShapeID="_x0000_i1082" DrawAspect="Content" ObjectID="_1801257798" r:id="rId95"/>
        </w:object>
      </w:r>
      <w:r w:rsidR="00152AB5">
        <w:rPr>
          <w:rFonts w:eastAsia="Malgun Gothic"/>
          <w:color w:val="000000"/>
          <w:lang w:val="en-US" w:eastAsia="x-none"/>
        </w:rPr>
        <w:t xml:space="preserve"> </w:t>
      </w:r>
      <w:r w:rsidR="00692D7C">
        <w:rPr>
          <w:rFonts w:eastAsia="Malgun Gothic"/>
          <w:color w:val="000000"/>
          <w:lang w:val="en-US" w:eastAsia="x-none"/>
        </w:rPr>
        <w:t>[21][23]</w:t>
      </w:r>
    </w:p>
    <w:p w14:paraId="0CC2D29C" w14:textId="5DCB6D1A" w:rsidR="00970480" w:rsidRDefault="00037EFE">
      <w:pPr>
        <w:ind w:left="200" w:right="200" w:firstLineChars="600" w:firstLine="1200"/>
        <w:rPr>
          <w:rFonts w:ascii="Times New Roman" w:eastAsia="微软雅黑" w:hAnsi="Times New Roman"/>
        </w:rPr>
      </w:pPr>
      <w:r>
        <w:rPr>
          <w:rFonts w:ascii="Times New Roman" w:eastAsia="微软雅黑" w:hAnsi="Times New Roman"/>
          <w:b/>
          <w:bCs/>
        </w:rPr>
        <w:t xml:space="preserve">Table 3 Argument for option 1 and option </w:t>
      </w:r>
      <w:r w:rsidR="005D19AC">
        <w:rPr>
          <w:rFonts w:ascii="Times New Roman" w:eastAsia="微软雅黑" w:hAnsi="Times New Roman"/>
          <w:b/>
          <w:bCs/>
        </w:rPr>
        <w:t>2</w:t>
      </w:r>
      <w:r>
        <w:rPr>
          <w:rFonts w:ascii="Times New Roman" w:eastAsia="微软雅黑" w:hAnsi="Times New Roman"/>
          <w:b/>
          <w:bCs/>
        </w:rPr>
        <w:t xml:space="preserve"> provided by companies</w:t>
      </w:r>
    </w:p>
    <w:tbl>
      <w:tblPr>
        <w:tblStyle w:val="afffb"/>
        <w:tblW w:w="0" w:type="auto"/>
        <w:tblLook w:val="04A0" w:firstRow="1" w:lastRow="0" w:firstColumn="1" w:lastColumn="0" w:noHBand="0" w:noVBand="1"/>
      </w:tblPr>
      <w:tblGrid>
        <w:gridCol w:w="1838"/>
        <w:gridCol w:w="6662"/>
      </w:tblGrid>
      <w:tr w:rsidR="00970480" w14:paraId="4B8664F9" w14:textId="77777777">
        <w:tc>
          <w:tcPr>
            <w:tcW w:w="1838" w:type="dxa"/>
          </w:tcPr>
          <w:p w14:paraId="29165B3A" w14:textId="77777777" w:rsidR="00970480" w:rsidRDefault="00970480">
            <w:pPr>
              <w:ind w:left="200" w:right="200"/>
              <w:rPr>
                <w:rFonts w:ascii="Times New Roman" w:eastAsiaTheme="minorEastAsia" w:hAnsi="Times New Roman"/>
                <w:lang w:val="en-GB"/>
              </w:rPr>
            </w:pPr>
          </w:p>
        </w:tc>
        <w:tc>
          <w:tcPr>
            <w:tcW w:w="6662" w:type="dxa"/>
          </w:tcPr>
          <w:p w14:paraId="59B68E85" w14:textId="77777777" w:rsidR="00970480" w:rsidRDefault="00037EFE">
            <w:pPr>
              <w:ind w:left="200" w:right="200"/>
              <w:rPr>
                <w:rFonts w:ascii="Times New Roman" w:eastAsiaTheme="minorEastAsia" w:hAnsi="Times New Roman"/>
                <w:lang w:val="en-GB"/>
              </w:rPr>
            </w:pPr>
            <w:r>
              <w:rPr>
                <w:rFonts w:ascii="Times New Roman" w:eastAsiaTheme="minorEastAsia" w:hAnsi="Times New Roman"/>
                <w:lang w:val="en-GB"/>
              </w:rPr>
              <w:t xml:space="preserve">Reasons to support corresponding options provided by companies  </w:t>
            </w:r>
          </w:p>
        </w:tc>
      </w:tr>
      <w:tr w:rsidR="00970480" w14:paraId="10840B97" w14:textId="77777777">
        <w:tc>
          <w:tcPr>
            <w:tcW w:w="1838" w:type="dxa"/>
          </w:tcPr>
          <w:p w14:paraId="7DDC8A6E" w14:textId="77777777" w:rsidR="00970480" w:rsidRDefault="00037EFE">
            <w:pPr>
              <w:ind w:left="200" w:right="200"/>
              <w:rPr>
                <w:rFonts w:ascii="Times New Roman" w:eastAsiaTheme="minorEastAsia" w:hAnsi="Times New Roman"/>
                <w:lang w:val="en-GB"/>
              </w:rPr>
            </w:pPr>
            <w:r>
              <w:rPr>
                <w:rFonts w:ascii="Times New Roman" w:eastAsiaTheme="minorEastAsia" w:hAnsi="Times New Roman"/>
                <w:lang w:val="en-GB"/>
              </w:rPr>
              <w:t>Option 1</w:t>
            </w:r>
          </w:p>
        </w:tc>
        <w:tc>
          <w:tcPr>
            <w:tcW w:w="6662" w:type="dxa"/>
          </w:tcPr>
          <w:p w14:paraId="10B7A655" w14:textId="77777777" w:rsidR="00970480" w:rsidRDefault="00037EFE" w:rsidP="00355947">
            <w:pPr>
              <w:pStyle w:val="a1"/>
              <w:numPr>
                <w:ilvl w:val="0"/>
                <w:numId w:val="32"/>
              </w:numPr>
              <w:ind w:left="200" w:right="200" w:firstLine="200"/>
              <w:rPr>
                <w:b/>
              </w:rPr>
            </w:pPr>
            <w:r>
              <w:t xml:space="preserve">Lower overhead compared with codepoint, with same target coverage, especially when traffic arrival probability is medium to high. </w:t>
            </w:r>
          </w:p>
          <w:p w14:paraId="7074D4D5" w14:textId="77777777" w:rsidR="00970480" w:rsidRDefault="00037EFE" w:rsidP="00355947">
            <w:pPr>
              <w:pStyle w:val="a1"/>
              <w:numPr>
                <w:ilvl w:val="0"/>
                <w:numId w:val="32"/>
              </w:numPr>
              <w:ind w:left="200" w:right="200" w:firstLine="200"/>
              <w:rPr>
                <w:b/>
              </w:rPr>
            </w:pPr>
            <w:r>
              <w:t>Smaller number of MOs than codepoint, e.g., 1 vs more than 10 MOs</w:t>
            </w:r>
          </w:p>
          <w:p w14:paraId="4D15D3EF" w14:textId="77777777" w:rsidR="00970480" w:rsidRDefault="00037EFE" w:rsidP="00355947">
            <w:pPr>
              <w:pStyle w:val="a1"/>
              <w:numPr>
                <w:ilvl w:val="0"/>
                <w:numId w:val="32"/>
              </w:numPr>
              <w:ind w:left="200" w:right="200" w:firstLine="200"/>
              <w:rPr>
                <w:b/>
              </w:rPr>
            </w:pPr>
            <w:r>
              <w:t>Easier resource management than codepoint, due to smaller maximum number of LP-WUS to be transmitted per cycle, especially for TDD</w:t>
            </w:r>
          </w:p>
          <w:p w14:paraId="597048AC" w14:textId="4EC7F215" w:rsidR="00970480" w:rsidRDefault="00037EFE" w:rsidP="00355947">
            <w:pPr>
              <w:pStyle w:val="a1"/>
              <w:numPr>
                <w:ilvl w:val="0"/>
                <w:numId w:val="32"/>
              </w:numPr>
              <w:ind w:left="200" w:right="200" w:firstLine="200"/>
              <w:rPr>
                <w:b/>
              </w:rPr>
            </w:pPr>
            <w:r>
              <w:t xml:space="preserve">Better power saving gain due to lower FAR </w:t>
            </w:r>
            <w:r w:rsidR="00F61BBF">
              <w:rPr>
                <w:rFonts w:hint="eastAsia"/>
              </w:rPr>
              <w:t>(false wake up rate)</w:t>
            </w:r>
          </w:p>
          <w:p w14:paraId="43A0C7F3" w14:textId="77777777" w:rsidR="00970480" w:rsidRDefault="00037EFE" w:rsidP="00355947">
            <w:pPr>
              <w:pStyle w:val="a1"/>
              <w:numPr>
                <w:ilvl w:val="0"/>
                <w:numId w:val="32"/>
              </w:numPr>
              <w:ind w:left="200" w:right="200" w:firstLine="200"/>
              <w:rPr>
                <w:b/>
              </w:rPr>
            </w:pPr>
            <w:r>
              <w:t>Simple and straightforward design</w:t>
            </w:r>
          </w:p>
          <w:p w14:paraId="0A238A79" w14:textId="77777777" w:rsidR="00970480" w:rsidRDefault="00037EFE" w:rsidP="00355947">
            <w:pPr>
              <w:pStyle w:val="a1"/>
              <w:numPr>
                <w:ilvl w:val="0"/>
                <w:numId w:val="32"/>
              </w:numPr>
              <w:ind w:left="200" w:right="200" w:firstLine="200"/>
              <w:rPr>
                <w:b/>
              </w:rPr>
            </w:pPr>
            <w:r>
              <w:t xml:space="preserve">Simple for UE reception, by monitoring single MO. </w:t>
            </w:r>
          </w:p>
        </w:tc>
      </w:tr>
      <w:tr w:rsidR="00970480" w14:paraId="3A038C50" w14:textId="77777777">
        <w:tc>
          <w:tcPr>
            <w:tcW w:w="1838" w:type="dxa"/>
          </w:tcPr>
          <w:p w14:paraId="34BD6C35" w14:textId="149EC6DA" w:rsidR="00970480" w:rsidRDefault="00037EFE">
            <w:pPr>
              <w:ind w:left="200" w:right="200"/>
              <w:rPr>
                <w:rFonts w:ascii="Times New Roman" w:eastAsiaTheme="minorEastAsia" w:hAnsi="Times New Roman"/>
                <w:lang w:val="en-GB"/>
              </w:rPr>
            </w:pPr>
            <w:r>
              <w:rPr>
                <w:rFonts w:ascii="Times New Roman" w:eastAsiaTheme="minorEastAsia" w:hAnsi="Times New Roman"/>
                <w:lang w:val="en-GB"/>
              </w:rPr>
              <w:t xml:space="preserve">Option </w:t>
            </w:r>
            <w:r w:rsidR="005D19AC">
              <w:rPr>
                <w:rFonts w:ascii="Times New Roman" w:eastAsiaTheme="minorEastAsia" w:hAnsi="Times New Roman"/>
                <w:lang w:val="en-GB"/>
              </w:rPr>
              <w:t>2</w:t>
            </w:r>
          </w:p>
        </w:tc>
        <w:tc>
          <w:tcPr>
            <w:tcW w:w="6662" w:type="dxa"/>
          </w:tcPr>
          <w:p w14:paraId="449F3A97" w14:textId="0038B5AB" w:rsidR="007D10EE" w:rsidRPr="007D10EE" w:rsidRDefault="007D10EE" w:rsidP="00355947">
            <w:pPr>
              <w:pStyle w:val="a1"/>
              <w:numPr>
                <w:ilvl w:val="0"/>
                <w:numId w:val="33"/>
              </w:numPr>
              <w:ind w:left="200" w:right="200" w:firstLine="200"/>
            </w:pPr>
            <w:r w:rsidRPr="007D10EE">
              <w:rPr>
                <w:rFonts w:hint="eastAsia"/>
              </w:rPr>
              <w:t>L</w:t>
            </w:r>
            <w:r w:rsidRPr="007D10EE">
              <w:t xml:space="preserve">ower overhead compared with bitmap, when traffic arrival rate is </w:t>
            </w:r>
            <w:r w:rsidR="00F70454">
              <w:t xml:space="preserve">below a threshold, e.g., </w:t>
            </w:r>
            <w:r w:rsidRPr="007D10EE">
              <w:t>lower than 30%</w:t>
            </w:r>
            <w:r w:rsidR="00F70454">
              <w:t xml:space="preserve">, </w:t>
            </w:r>
            <w:r w:rsidR="007F018A">
              <w:t>and/</w:t>
            </w:r>
            <w:r w:rsidR="00F70454">
              <w:t>or the number of UEs associated with a LP-WUS is below a threshold, e.g., less than 8.</w:t>
            </w:r>
            <w:r w:rsidRPr="007D10EE">
              <w:t xml:space="preserve"> </w:t>
            </w:r>
          </w:p>
          <w:p w14:paraId="61ED0A9D" w14:textId="1C31FC0D" w:rsidR="00970480" w:rsidRPr="00FE4885" w:rsidRDefault="00037EFE" w:rsidP="00355947">
            <w:pPr>
              <w:pStyle w:val="a1"/>
              <w:numPr>
                <w:ilvl w:val="0"/>
                <w:numId w:val="33"/>
              </w:numPr>
              <w:ind w:left="200" w:right="200" w:firstLine="200"/>
              <w:rPr>
                <w:b/>
              </w:rPr>
            </w:pPr>
            <w:r w:rsidRPr="00FE4885">
              <w:t xml:space="preserve">Flexible link adaptation for each UE. </w:t>
            </w:r>
          </w:p>
          <w:p w14:paraId="5DBD0F50" w14:textId="77777777" w:rsidR="00970480" w:rsidRPr="00500E74" w:rsidRDefault="00037EFE" w:rsidP="00355947">
            <w:pPr>
              <w:pStyle w:val="a1"/>
              <w:numPr>
                <w:ilvl w:val="0"/>
                <w:numId w:val="33"/>
              </w:numPr>
              <w:ind w:left="200" w:right="200" w:firstLine="200"/>
              <w:rPr>
                <w:b/>
              </w:rPr>
            </w:pPr>
            <w:r w:rsidRPr="00500E74">
              <w:t xml:space="preserve">Unified Codepoint for both RRC idle/inactive and connected mode. </w:t>
            </w:r>
          </w:p>
          <w:p w14:paraId="0123D89A" w14:textId="77777777" w:rsidR="00970480" w:rsidRPr="00500E74" w:rsidRDefault="00037EFE" w:rsidP="00355947">
            <w:pPr>
              <w:pStyle w:val="a1"/>
              <w:numPr>
                <w:ilvl w:val="0"/>
                <w:numId w:val="33"/>
              </w:numPr>
              <w:ind w:left="200" w:right="200" w:firstLine="200"/>
            </w:pPr>
            <w:r w:rsidRPr="00500E74">
              <w:t>Lower complexity and less power consumption, due to earlier termination of LP-WUS detection</w:t>
            </w:r>
          </w:p>
          <w:p w14:paraId="57394BA2" w14:textId="769ED58B" w:rsidR="00970480" w:rsidRDefault="00037EFE" w:rsidP="00355947">
            <w:pPr>
              <w:pStyle w:val="a1"/>
              <w:numPr>
                <w:ilvl w:val="0"/>
                <w:numId w:val="33"/>
              </w:numPr>
              <w:ind w:left="200" w:right="200" w:firstLine="200"/>
            </w:pPr>
            <w:r w:rsidRPr="00500E74">
              <w:t xml:space="preserve">Lower FAR, if the codepoint is long enough.  </w:t>
            </w:r>
          </w:p>
          <w:p w14:paraId="4C176ED4" w14:textId="77619C3B" w:rsidR="00970480" w:rsidRDefault="005A669A" w:rsidP="00355947">
            <w:pPr>
              <w:pStyle w:val="a1"/>
              <w:numPr>
                <w:ilvl w:val="0"/>
                <w:numId w:val="33"/>
              </w:numPr>
              <w:ind w:left="200" w:right="200" w:firstLine="200"/>
            </w:pPr>
            <w:r>
              <w:rPr>
                <w:rFonts w:hint="eastAsia"/>
              </w:rPr>
              <w:t>B</w:t>
            </w:r>
            <w:r>
              <w:t xml:space="preserve">etter MDR performance </w:t>
            </w:r>
            <w:r w:rsidR="00692D7C">
              <w:t>[4]</w:t>
            </w:r>
            <w:r>
              <w:t xml:space="preserve">. </w:t>
            </w:r>
          </w:p>
        </w:tc>
      </w:tr>
    </w:tbl>
    <w:p w14:paraId="16C1A8DD" w14:textId="77777777" w:rsidR="002A69BC" w:rsidRDefault="002A69BC">
      <w:pPr>
        <w:ind w:left="200" w:right="200"/>
        <w:rPr>
          <w:rFonts w:ascii="Times New Roman" w:eastAsiaTheme="minorEastAsia" w:hAnsi="Times New Roman"/>
          <w:lang w:val="en-GB" w:eastAsia="zh-CN"/>
        </w:rPr>
      </w:pPr>
    </w:p>
    <w:p w14:paraId="4293F44A" w14:textId="77777777" w:rsidR="00970480" w:rsidRDefault="00037EFE">
      <w:pPr>
        <w:ind w:right="200"/>
        <w:rPr>
          <w:rFonts w:ascii="Times New Roman" w:eastAsiaTheme="minorEastAsia" w:hAnsi="Times New Roman"/>
          <w:lang w:val="en-GB"/>
        </w:rPr>
      </w:pPr>
      <w:r>
        <w:rPr>
          <w:rFonts w:ascii="Times New Roman" w:eastAsiaTheme="minorEastAsia" w:hAnsi="Times New Roman"/>
          <w:lang w:val="en-GB"/>
        </w:rPr>
        <w:t xml:space="preserve">Besides the above arguments in table 3, some companies provide evaluation results. </w:t>
      </w:r>
    </w:p>
    <w:p w14:paraId="410F84C3" w14:textId="3991439F" w:rsidR="00970480" w:rsidRPr="00FB25E0" w:rsidRDefault="00037EFE" w:rsidP="00355947">
      <w:pPr>
        <w:pStyle w:val="a1"/>
        <w:numPr>
          <w:ilvl w:val="0"/>
          <w:numId w:val="34"/>
        </w:numPr>
        <w:ind w:right="200"/>
        <w:rPr>
          <w:b/>
          <w:bCs w:val="0"/>
        </w:rPr>
      </w:pPr>
      <w:r w:rsidRPr="00FB25E0">
        <w:rPr>
          <w:b/>
          <w:bCs w:val="0"/>
        </w:rPr>
        <w:t xml:space="preserve">Overhead comparison </w:t>
      </w:r>
    </w:p>
    <w:p w14:paraId="667FC538" w14:textId="039D7E63" w:rsidR="006A1BE5" w:rsidRDefault="006A1BE5" w:rsidP="006A1BE5">
      <w:pPr>
        <w:pStyle w:val="a1"/>
        <w:numPr>
          <w:ilvl w:val="0"/>
          <w:numId w:val="0"/>
        </w:numPr>
        <w:ind w:left="420" w:right="200"/>
        <w:rPr>
          <w:rFonts w:eastAsiaTheme="minorEastAsia"/>
        </w:rPr>
      </w:pPr>
      <w:r w:rsidRPr="006A1BE5">
        <w:rPr>
          <w:rFonts w:eastAsiaTheme="minorEastAsia"/>
        </w:rPr>
        <w:t>When number of UEs per group=8, and traffic probability</w:t>
      </w:r>
      <w:r w:rsidRPr="006A1BE5">
        <w:rPr>
          <w:rFonts w:eastAsiaTheme="minorEastAsia" w:hint="eastAsia"/>
        </w:rPr>
        <w:t>≥</w:t>
      </w:r>
      <w:r w:rsidRPr="006A1BE5">
        <w:rPr>
          <w:rFonts w:eastAsiaTheme="minorEastAsia" w:hint="eastAsia"/>
        </w:rPr>
        <w:t>1</w:t>
      </w:r>
      <w:r w:rsidRPr="006A1BE5">
        <w:rPr>
          <w:rFonts w:eastAsiaTheme="minorEastAsia"/>
        </w:rPr>
        <w:t>0</w:t>
      </w:r>
      <w:r w:rsidRPr="006A1BE5">
        <w:rPr>
          <w:rFonts w:eastAsiaTheme="minorEastAsia" w:hint="eastAsia"/>
        </w:rPr>
        <w:t>%</w:t>
      </w:r>
      <w:r w:rsidRPr="006A1BE5">
        <w:rPr>
          <w:rFonts w:eastAsiaTheme="minorEastAsia"/>
        </w:rPr>
        <w:t xml:space="preserve">, bitmap has smaller overhead than codepoint </w:t>
      </w:r>
      <w:r w:rsidR="004E1CFB">
        <w:rPr>
          <w:rFonts w:eastAsiaTheme="minorEastAsia"/>
        </w:rPr>
        <w:t xml:space="preserve">with one-to-all mapping, </w:t>
      </w:r>
      <w:r w:rsidRPr="006A1BE5">
        <w:rPr>
          <w:rFonts w:eastAsiaTheme="minorEastAsia" w:hint="eastAsia"/>
        </w:rPr>
        <w:t xml:space="preserve">w/ and w/o </w:t>
      </w:r>
      <w:r w:rsidRPr="006A1BE5">
        <w:rPr>
          <w:rFonts w:eastAsiaTheme="minorEastAsia"/>
        </w:rPr>
        <w:t>link adaption, targeting SNR matching PDCCH AL=1, 2 and 4 [2].</w:t>
      </w:r>
      <w:r>
        <w:rPr>
          <w:rFonts w:eastAsiaTheme="minorEastAsia"/>
        </w:rPr>
        <w:t xml:space="preserve"> </w:t>
      </w:r>
    </w:p>
    <w:p w14:paraId="2947220F" w14:textId="77777777" w:rsidR="004D7848" w:rsidRDefault="004D7848" w:rsidP="004D7848">
      <w:pPr>
        <w:spacing w:afterLines="50" w:after="120"/>
        <w:ind w:left="391" w:right="198"/>
        <w:jc w:val="both"/>
        <w:rPr>
          <w:rFonts w:ascii="Times New Roman" w:eastAsiaTheme="minorEastAsia" w:hAnsi="Times New Roman"/>
          <w:lang w:val="en-GB" w:eastAsia="zh-CN"/>
        </w:rPr>
      </w:pPr>
      <w:r w:rsidRPr="00AA7AE4">
        <w:rPr>
          <w:rFonts w:ascii="Times New Roman" w:eastAsiaTheme="minorEastAsia" w:hAnsi="Times New Roman"/>
          <w:lang w:val="en-GB" w:eastAsia="zh-CN"/>
        </w:rPr>
        <w:t xml:space="preserve">When number of UEs per group </w:t>
      </w:r>
      <w:r>
        <w:rPr>
          <w:rFonts w:ascii="Times New Roman" w:eastAsiaTheme="minorEastAsia" w:hAnsi="Times New Roman"/>
          <w:lang w:val="en-GB" w:eastAsia="zh-CN"/>
        </w:rPr>
        <w:t>=</w:t>
      </w:r>
      <w:r w:rsidRPr="00AA7AE4">
        <w:rPr>
          <w:rFonts w:ascii="Times New Roman" w:eastAsiaTheme="minorEastAsia" w:hAnsi="Times New Roman"/>
          <w:lang w:val="en-GB" w:eastAsia="zh-CN"/>
        </w:rPr>
        <w:t>8, and traffic probability &lt;</w:t>
      </w:r>
      <w:r>
        <w:rPr>
          <w:rFonts w:ascii="Times New Roman" w:eastAsiaTheme="minorEastAsia" w:hAnsi="Times New Roman"/>
          <w:lang w:val="en-GB" w:eastAsia="zh-CN"/>
        </w:rPr>
        <w:t>3</w:t>
      </w:r>
      <w:r w:rsidRPr="00AA7AE4">
        <w:rPr>
          <w:rFonts w:ascii="Times New Roman" w:eastAsiaTheme="minorEastAsia" w:hAnsi="Times New Roman"/>
          <w:lang w:val="en-GB" w:eastAsia="zh-CN"/>
        </w:rPr>
        <w:t xml:space="preserve">0%, </w:t>
      </w:r>
      <w:r>
        <w:rPr>
          <w:rFonts w:ascii="Times New Roman" w:eastAsiaTheme="minorEastAsia" w:hAnsi="Times New Roman"/>
          <w:lang w:val="en-GB" w:eastAsia="zh-CN"/>
        </w:rPr>
        <w:t xml:space="preserve">or number of UEs per group=16 and </w:t>
      </w:r>
      <w:r w:rsidRPr="00AA7AE4">
        <w:rPr>
          <w:rFonts w:ascii="Times New Roman" w:eastAsiaTheme="minorEastAsia" w:hAnsi="Times New Roman"/>
          <w:lang w:val="en-GB" w:eastAsia="zh-CN"/>
        </w:rPr>
        <w:t>traffic probability &lt;</w:t>
      </w:r>
      <w:r>
        <w:rPr>
          <w:rFonts w:ascii="Times New Roman" w:eastAsiaTheme="minorEastAsia" w:hAnsi="Times New Roman"/>
          <w:lang w:val="en-GB" w:eastAsia="zh-CN"/>
        </w:rPr>
        <w:t>4</w:t>
      </w:r>
      <w:r w:rsidRPr="00AA7AE4">
        <w:rPr>
          <w:rFonts w:ascii="Times New Roman" w:eastAsiaTheme="minorEastAsia" w:hAnsi="Times New Roman"/>
          <w:lang w:val="en-GB" w:eastAsia="zh-CN"/>
        </w:rPr>
        <w:t>0%</w:t>
      </w:r>
      <w:r>
        <w:rPr>
          <w:rFonts w:ascii="Times New Roman" w:eastAsiaTheme="minorEastAsia" w:hAnsi="Times New Roman"/>
          <w:lang w:val="en-GB" w:eastAsia="zh-CN"/>
        </w:rPr>
        <w:t xml:space="preserve">, or number of UEs per group=32 and </w:t>
      </w:r>
      <w:r w:rsidRPr="00AA7AE4">
        <w:rPr>
          <w:rFonts w:ascii="Times New Roman" w:eastAsiaTheme="minorEastAsia" w:hAnsi="Times New Roman"/>
          <w:lang w:val="en-GB" w:eastAsia="zh-CN"/>
        </w:rPr>
        <w:t>traffic probability &lt;</w:t>
      </w:r>
      <w:r>
        <w:rPr>
          <w:rFonts w:ascii="Times New Roman" w:eastAsiaTheme="minorEastAsia" w:hAnsi="Times New Roman"/>
          <w:lang w:val="en-GB" w:eastAsia="zh-CN"/>
        </w:rPr>
        <w:t>45</w:t>
      </w:r>
      <w:r w:rsidRPr="00AA7AE4">
        <w:rPr>
          <w:rFonts w:ascii="Times New Roman" w:eastAsiaTheme="minorEastAsia" w:hAnsi="Times New Roman"/>
          <w:lang w:val="en-GB" w:eastAsia="zh-CN"/>
        </w:rPr>
        <w:t>%</w:t>
      </w:r>
      <w:r>
        <w:rPr>
          <w:rFonts w:ascii="Times New Roman" w:eastAsiaTheme="minorEastAsia" w:hAnsi="Times New Roman"/>
          <w:lang w:val="en-GB" w:eastAsia="zh-CN"/>
        </w:rPr>
        <w:t xml:space="preserve">, targeting SNR matching Msg 3 PUSCH coverage, assuming single MO, </w:t>
      </w:r>
      <w:r w:rsidRPr="00AA7AE4">
        <w:rPr>
          <w:rFonts w:ascii="Times New Roman" w:eastAsiaTheme="minorEastAsia" w:hAnsi="Times New Roman"/>
          <w:lang w:val="en-GB" w:eastAsia="zh-CN"/>
        </w:rPr>
        <w:t>bitmap has larger overhead than codepoint</w:t>
      </w:r>
      <w:r>
        <w:rPr>
          <w:rFonts w:ascii="Times New Roman" w:eastAsiaTheme="minorEastAsia" w:hAnsi="Times New Roman"/>
          <w:lang w:val="en-GB" w:eastAsia="zh-CN"/>
        </w:rPr>
        <w:t>. Otherwis</w:t>
      </w:r>
      <w:r w:rsidRPr="00AA7AE4">
        <w:rPr>
          <w:rFonts w:ascii="Times New Roman" w:eastAsiaTheme="minorEastAsia" w:hAnsi="Times New Roman"/>
          <w:lang w:val="en-GB" w:eastAsia="zh-CN"/>
        </w:rPr>
        <w:t>e, bitmap has smaller overhead than codepoint</w:t>
      </w:r>
      <w:r>
        <w:rPr>
          <w:rFonts w:ascii="Times New Roman" w:eastAsiaTheme="minorEastAsia" w:hAnsi="Times New Roman"/>
          <w:lang w:val="en-GB" w:eastAsia="zh-CN"/>
        </w:rPr>
        <w:t xml:space="preserve"> </w:t>
      </w:r>
      <w:r w:rsidRPr="00AA7AE4">
        <w:rPr>
          <w:rFonts w:ascii="Times New Roman" w:eastAsiaTheme="minorEastAsia" w:hAnsi="Times New Roman"/>
          <w:lang w:val="en-GB" w:eastAsia="zh-CN"/>
        </w:rPr>
        <w:t>[4]</w:t>
      </w:r>
      <w:r>
        <w:rPr>
          <w:rFonts w:ascii="Times New Roman" w:eastAsiaTheme="minorEastAsia" w:hAnsi="Times New Roman"/>
          <w:lang w:val="en-GB" w:eastAsia="zh-CN"/>
        </w:rPr>
        <w:t xml:space="preserve">. </w:t>
      </w:r>
    </w:p>
    <w:p w14:paraId="0B650A6E" w14:textId="6627BFA5" w:rsidR="00970480" w:rsidRDefault="00037EFE" w:rsidP="004D7848">
      <w:pPr>
        <w:spacing w:afterLines="50" w:after="120"/>
        <w:ind w:left="391" w:right="198"/>
        <w:rPr>
          <w:rFonts w:ascii="Times New Roman" w:eastAsiaTheme="minorEastAsia" w:hAnsi="Times New Roman"/>
          <w:lang w:val="en-GB" w:eastAsia="zh-CN"/>
        </w:rPr>
      </w:pPr>
      <w:r w:rsidRPr="00F70454">
        <w:rPr>
          <w:rFonts w:ascii="Times New Roman" w:eastAsiaTheme="minorEastAsia" w:hAnsi="Times New Roman"/>
          <w:lang w:val="en-GB" w:eastAsia="zh-CN"/>
        </w:rPr>
        <w:t>When number of UEs per group &lt;8, and traffic probability =40%, bitmap has larger overhead than codepoint</w:t>
      </w:r>
      <w:r w:rsidR="00F70454">
        <w:rPr>
          <w:rFonts w:ascii="Times New Roman" w:eastAsiaTheme="minorEastAsia" w:hAnsi="Times New Roman"/>
          <w:lang w:val="en-GB" w:eastAsia="zh-CN"/>
        </w:rPr>
        <w:t>, assuming single MO</w:t>
      </w:r>
      <w:r w:rsidRPr="00F70454">
        <w:rPr>
          <w:rFonts w:ascii="Times New Roman" w:eastAsiaTheme="minorEastAsia" w:hAnsi="Times New Roman"/>
          <w:lang w:val="en-GB" w:eastAsia="zh-CN"/>
        </w:rPr>
        <w:t xml:space="preserve"> [8]</w:t>
      </w:r>
      <w:r w:rsidR="0065537E">
        <w:rPr>
          <w:rFonts w:ascii="Times New Roman" w:eastAsiaTheme="minorEastAsia" w:hAnsi="Times New Roman"/>
          <w:lang w:val="en-GB" w:eastAsia="zh-CN"/>
        </w:rPr>
        <w:t>, otherwise, bitmap has smaller overhead than codepoint</w:t>
      </w:r>
      <w:r w:rsidRPr="00F70454">
        <w:rPr>
          <w:rFonts w:ascii="Times New Roman" w:eastAsiaTheme="minorEastAsia" w:hAnsi="Times New Roman"/>
          <w:lang w:val="en-GB" w:eastAsia="zh-CN"/>
        </w:rPr>
        <w:t xml:space="preserve">. </w:t>
      </w:r>
    </w:p>
    <w:p w14:paraId="1A344452" w14:textId="77777777" w:rsidR="004D7848" w:rsidRDefault="004D7848" w:rsidP="004D7848">
      <w:pPr>
        <w:pStyle w:val="a1"/>
        <w:numPr>
          <w:ilvl w:val="0"/>
          <w:numId w:val="0"/>
        </w:numPr>
        <w:ind w:left="420" w:right="200"/>
        <w:rPr>
          <w:rFonts w:eastAsiaTheme="minorEastAsia"/>
        </w:rPr>
      </w:pPr>
      <w:r w:rsidRPr="006A1BE5">
        <w:rPr>
          <w:rFonts w:eastAsiaTheme="minorEastAsia"/>
        </w:rPr>
        <w:t>When number of UEs per group=8, and traffic probability</w:t>
      </w:r>
      <w:r>
        <w:rPr>
          <w:rFonts w:eastAsiaTheme="minorEastAsia"/>
        </w:rPr>
        <w:t>&gt;</w:t>
      </w:r>
      <w:r w:rsidRPr="006A1BE5">
        <w:rPr>
          <w:rFonts w:eastAsiaTheme="minorEastAsia" w:hint="eastAsia"/>
        </w:rPr>
        <w:t>1</w:t>
      </w:r>
      <w:r>
        <w:rPr>
          <w:rFonts w:eastAsiaTheme="minorEastAsia"/>
        </w:rPr>
        <w:t>5</w:t>
      </w:r>
      <w:r w:rsidRPr="006A1BE5">
        <w:rPr>
          <w:rFonts w:eastAsiaTheme="minorEastAsia" w:hint="eastAsia"/>
        </w:rPr>
        <w:t>%</w:t>
      </w:r>
      <w:r w:rsidRPr="006A1BE5">
        <w:rPr>
          <w:rFonts w:eastAsiaTheme="minorEastAsia"/>
        </w:rPr>
        <w:t>, bitmap has smaller overhead than codepoint</w:t>
      </w:r>
      <w:r>
        <w:rPr>
          <w:rFonts w:eastAsiaTheme="minorEastAsia"/>
        </w:rPr>
        <w:t xml:space="preserve"> with one-to-one mapping. </w:t>
      </w:r>
      <w:r w:rsidRPr="006A1BE5">
        <w:rPr>
          <w:rFonts w:eastAsiaTheme="minorEastAsia"/>
        </w:rPr>
        <w:t>When number of UEs per group=</w:t>
      </w:r>
      <w:r>
        <w:rPr>
          <w:rFonts w:eastAsiaTheme="minorEastAsia"/>
        </w:rPr>
        <w:t>16 or 32</w:t>
      </w:r>
      <w:r w:rsidRPr="006A1BE5">
        <w:rPr>
          <w:rFonts w:eastAsiaTheme="minorEastAsia"/>
        </w:rPr>
        <w:t>, and traffic probability</w:t>
      </w:r>
      <w:r>
        <w:rPr>
          <w:rFonts w:eastAsiaTheme="minorEastAsia"/>
        </w:rPr>
        <w:t>&gt;</w:t>
      </w:r>
      <w:r w:rsidRPr="006A1BE5">
        <w:rPr>
          <w:rFonts w:eastAsiaTheme="minorEastAsia" w:hint="eastAsia"/>
        </w:rPr>
        <w:t>1</w:t>
      </w:r>
      <w:r>
        <w:rPr>
          <w:rFonts w:eastAsiaTheme="minorEastAsia"/>
        </w:rPr>
        <w:t>0</w:t>
      </w:r>
      <w:r w:rsidRPr="006A1BE5">
        <w:rPr>
          <w:rFonts w:eastAsiaTheme="minorEastAsia" w:hint="eastAsia"/>
        </w:rPr>
        <w:t>%</w:t>
      </w:r>
      <w:r w:rsidRPr="006A1BE5">
        <w:rPr>
          <w:rFonts w:eastAsiaTheme="minorEastAsia"/>
        </w:rPr>
        <w:t>, bitmap has smaller overhead than codepoin</w:t>
      </w:r>
      <w:r>
        <w:rPr>
          <w:rFonts w:eastAsiaTheme="minorEastAsia"/>
        </w:rPr>
        <w:t>t with one-to-one mapping. [9]</w:t>
      </w:r>
      <w:r w:rsidRPr="006A1BE5">
        <w:rPr>
          <w:rFonts w:eastAsiaTheme="minorEastAsia"/>
        </w:rPr>
        <w:t>.</w:t>
      </w:r>
      <w:r>
        <w:rPr>
          <w:rFonts w:eastAsiaTheme="minorEastAsia"/>
        </w:rPr>
        <w:t xml:space="preserve">  </w:t>
      </w:r>
    </w:p>
    <w:p w14:paraId="6B575D5B" w14:textId="2ACEA88D" w:rsidR="005A669A" w:rsidRDefault="005A669A" w:rsidP="008A5F7C">
      <w:pPr>
        <w:ind w:left="390" w:right="200"/>
        <w:jc w:val="both"/>
        <w:rPr>
          <w:rFonts w:ascii="Times New Roman" w:eastAsiaTheme="minorEastAsia" w:hAnsi="Times New Roman"/>
          <w:lang w:eastAsia="zh-CN"/>
        </w:rPr>
      </w:pPr>
    </w:p>
    <w:p w14:paraId="5524FC9E" w14:textId="27A83A26" w:rsidR="00667644" w:rsidRDefault="00667644" w:rsidP="008A5F7C">
      <w:pPr>
        <w:ind w:left="390" w:right="20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hen number of UEs per group=8, and traffic probability &gt; 5%, codepoint is worse than bitmap </w:t>
      </w:r>
      <w:r w:rsidR="00692D7C">
        <w:rPr>
          <w:rFonts w:ascii="Times New Roman" w:eastAsiaTheme="minorEastAsia" w:hAnsi="Times New Roman"/>
          <w:lang w:eastAsia="zh-CN"/>
        </w:rPr>
        <w:t>[11]</w:t>
      </w:r>
      <w:r>
        <w:rPr>
          <w:rFonts w:ascii="Times New Roman" w:eastAsiaTheme="minorEastAsia" w:hAnsi="Times New Roman"/>
          <w:lang w:eastAsia="zh-CN"/>
        </w:rPr>
        <w:t xml:space="preserve">. </w:t>
      </w:r>
    </w:p>
    <w:p w14:paraId="541E55D6" w14:textId="2A3F52BE" w:rsidR="004E6CCD" w:rsidRDefault="004E6CCD" w:rsidP="008A5F7C">
      <w:pPr>
        <w:ind w:left="390" w:right="200"/>
        <w:jc w:val="both"/>
        <w:rPr>
          <w:rFonts w:ascii="Times New Roman" w:eastAsiaTheme="minorEastAsia" w:hAnsi="Times New Roman"/>
          <w:lang w:eastAsia="zh-CN"/>
        </w:rPr>
      </w:pPr>
    </w:p>
    <w:p w14:paraId="7707FD69" w14:textId="51A8D2B8" w:rsidR="00970480" w:rsidRPr="00FB25E0" w:rsidRDefault="00037EFE" w:rsidP="00355947">
      <w:pPr>
        <w:pStyle w:val="a1"/>
        <w:numPr>
          <w:ilvl w:val="0"/>
          <w:numId w:val="34"/>
        </w:numPr>
        <w:ind w:right="200"/>
        <w:rPr>
          <w:b/>
          <w:bCs w:val="0"/>
        </w:rPr>
      </w:pPr>
      <w:r w:rsidRPr="00FB25E0">
        <w:rPr>
          <w:b/>
          <w:bCs w:val="0"/>
        </w:rPr>
        <w:t xml:space="preserve">False wake-up rate comparison </w:t>
      </w:r>
    </w:p>
    <w:p w14:paraId="1A4B4BCB" w14:textId="77777777" w:rsidR="003B7FBA" w:rsidRDefault="00FB7218" w:rsidP="00AF6A57">
      <w:pPr>
        <w:ind w:left="400" w:right="200"/>
        <w:jc w:val="both"/>
        <w:rPr>
          <w:rFonts w:ascii="Times New Roman" w:hAnsi="Times New Roman"/>
        </w:rPr>
      </w:pPr>
      <w:bookmarkStart w:id="33" w:name="_Hlk183200947"/>
      <w:r w:rsidRPr="003B7FBA">
        <w:rPr>
          <w:rFonts w:ascii="Times New Roman" w:hAnsi="Times New Roman"/>
        </w:rPr>
        <w:t xml:space="preserve">Assuming one-to-one and one-to-all codepoint mapping, </w:t>
      </w:r>
      <w:r w:rsidRPr="003B7FBA">
        <w:rPr>
          <w:rFonts w:ascii="Times New Roman" w:eastAsiaTheme="minorEastAsia" w:hAnsi="Times New Roman"/>
        </w:rPr>
        <w:t xml:space="preserve">if maximum MO is 4, </w:t>
      </w:r>
      <w:r w:rsidRPr="003B7FBA">
        <w:rPr>
          <w:rFonts w:ascii="Times New Roman" w:hAnsi="Times New Roman"/>
        </w:rPr>
        <w:t>showing up to 11% false wake up probability caused by codepoint [2]</w:t>
      </w:r>
      <w:r w:rsidR="003B7FBA">
        <w:rPr>
          <w:rFonts w:ascii="Times New Roman" w:hAnsi="Times New Roman"/>
        </w:rPr>
        <w:t xml:space="preserve">, while FAR for bitmap is always no larger than 1%. </w:t>
      </w:r>
    </w:p>
    <w:p w14:paraId="0F60C95E" w14:textId="4F6CC195" w:rsidR="00FB7218" w:rsidRPr="003B7FBA" w:rsidRDefault="003B7FBA" w:rsidP="00AF6A57">
      <w:pPr>
        <w:ind w:left="400" w:right="200"/>
        <w:jc w:val="both"/>
        <w:rPr>
          <w:rFonts w:ascii="Times New Roman" w:eastAsiaTheme="minorEastAsia" w:hAnsi="Times New Roman"/>
          <w:lang w:val="en-GB" w:eastAsia="zh-CN"/>
        </w:rPr>
      </w:pPr>
      <w:r>
        <w:rPr>
          <w:rFonts w:ascii="Times New Roman" w:hAnsi="Times New Roman"/>
        </w:rPr>
        <w:t xml:space="preserve"> </w:t>
      </w:r>
    </w:p>
    <w:p w14:paraId="03E9823D" w14:textId="1DB77F26" w:rsidR="00FB7218" w:rsidRPr="003B7FBA" w:rsidRDefault="00FB7218" w:rsidP="00FB7218">
      <w:pPr>
        <w:pStyle w:val="a1"/>
        <w:numPr>
          <w:ilvl w:val="0"/>
          <w:numId w:val="0"/>
        </w:numPr>
        <w:ind w:left="420" w:right="200"/>
      </w:pPr>
      <w:r w:rsidRPr="003B7FBA">
        <w:t>Assuming one-to-one and one-to-all codepoint mapping, if</w:t>
      </w:r>
      <w:r w:rsidRPr="003B7FBA">
        <w:rPr>
          <w:rFonts w:eastAsiaTheme="minorEastAsia"/>
        </w:rPr>
        <w:t xml:space="preserve"> maximum MO is 2, UE traffic probability is 10% ~ 20%, FAR is up to 11.84% for 8 UE case, up to 48.16% for 16 UE case, and 77% for 32 UE case. And if maximum MO is 4, UE traffic probability is 10% ~ 20%, FAR is up to 13.14% for 16 UE case, and </w:t>
      </w:r>
      <w:r w:rsidRPr="003B7FBA">
        <w:rPr>
          <w:rFonts w:eastAsiaTheme="minorEastAsia"/>
        </w:rPr>
        <w:lastRenderedPageBreak/>
        <w:t>61.7% for 32 UE case.</w:t>
      </w:r>
      <w:r w:rsidR="003B7FBA">
        <w:rPr>
          <w:rFonts w:eastAsiaTheme="minorEastAsia"/>
        </w:rPr>
        <w:t xml:space="preserve"> The FAR is always later than bitmap with CRC and/or channel coding </w:t>
      </w:r>
      <w:r w:rsidR="00692D7C">
        <w:rPr>
          <w:rFonts w:eastAsiaTheme="minorEastAsia"/>
        </w:rPr>
        <w:t>[9]</w:t>
      </w:r>
      <w:r w:rsidR="003B7FBA">
        <w:rPr>
          <w:rFonts w:eastAsiaTheme="minorEastAsia"/>
        </w:rPr>
        <w:t xml:space="preserve">. </w:t>
      </w:r>
    </w:p>
    <w:bookmarkEnd w:id="33"/>
    <w:p w14:paraId="545931E9" w14:textId="77777777" w:rsidR="00970480" w:rsidRDefault="00970480" w:rsidP="003B7FBA">
      <w:pPr>
        <w:ind w:right="200"/>
        <w:rPr>
          <w:rFonts w:ascii="Times New Roman" w:eastAsiaTheme="minorEastAsia" w:hAnsi="Times New Roman"/>
          <w:lang w:val="en-GB" w:eastAsia="zh-CN"/>
        </w:rPr>
      </w:pPr>
    </w:p>
    <w:p w14:paraId="7CDC899D" w14:textId="77777777" w:rsidR="00970480" w:rsidRPr="00152199" w:rsidRDefault="00037EFE" w:rsidP="00355947">
      <w:pPr>
        <w:pStyle w:val="a1"/>
        <w:numPr>
          <w:ilvl w:val="0"/>
          <w:numId w:val="34"/>
        </w:numPr>
        <w:ind w:right="200"/>
        <w:rPr>
          <w:b/>
          <w:bCs w:val="0"/>
        </w:rPr>
      </w:pPr>
      <w:r w:rsidRPr="00152199">
        <w:rPr>
          <w:b/>
          <w:bCs w:val="0"/>
        </w:rPr>
        <w:t>Number of MOs required for codepoint:</w:t>
      </w:r>
    </w:p>
    <w:p w14:paraId="730DE4C9" w14:textId="6AD9A839" w:rsidR="00970480" w:rsidRDefault="00FE182C">
      <w:pPr>
        <w:pStyle w:val="a1"/>
        <w:numPr>
          <w:ilvl w:val="0"/>
          <w:numId w:val="0"/>
        </w:numPr>
        <w:ind w:left="420" w:right="200"/>
      </w:pPr>
      <w:r>
        <w:t>Assuming one-to-one and one-to-all codepoint mapping, t</w:t>
      </w:r>
      <w:r w:rsidR="00037EFE">
        <w:t>he number of MOs is 3~</w:t>
      </w:r>
      <w:r w:rsidR="00095363">
        <w:t>6</w:t>
      </w:r>
      <w:r w:rsidR="00037EFE">
        <w:t xml:space="preserve"> with UE traffic probability of 10% ~ </w:t>
      </w:r>
      <w:r w:rsidR="00095363">
        <w:t>5</w:t>
      </w:r>
      <w:r w:rsidR="00037EFE">
        <w:t>0% to meet 1% FAR caused by codepoint [2].</w:t>
      </w:r>
      <w:r w:rsidR="00AF6A57">
        <w:t xml:space="preserve"> </w:t>
      </w:r>
    </w:p>
    <w:p w14:paraId="001FEA36" w14:textId="77777777" w:rsidR="00BA7BFD" w:rsidRDefault="00BA7BFD">
      <w:pPr>
        <w:pStyle w:val="a1"/>
        <w:numPr>
          <w:ilvl w:val="0"/>
          <w:numId w:val="0"/>
        </w:numPr>
        <w:ind w:left="420" w:right="200"/>
      </w:pPr>
    </w:p>
    <w:p w14:paraId="12BE0D15" w14:textId="2E608C72" w:rsidR="00970480" w:rsidRPr="00FB25E0" w:rsidRDefault="00037EFE" w:rsidP="00355947">
      <w:pPr>
        <w:pStyle w:val="a1"/>
        <w:numPr>
          <w:ilvl w:val="0"/>
          <w:numId w:val="34"/>
        </w:numPr>
        <w:ind w:right="200"/>
        <w:rPr>
          <w:rFonts w:eastAsiaTheme="minorEastAsia"/>
          <w:b/>
          <w:bCs w:val="0"/>
        </w:rPr>
      </w:pPr>
      <w:r w:rsidRPr="00FB25E0">
        <w:rPr>
          <w:b/>
          <w:bCs w:val="0"/>
        </w:rPr>
        <w:t xml:space="preserve">Link level performance comparison </w:t>
      </w:r>
    </w:p>
    <w:p w14:paraId="305A8548" w14:textId="77777777" w:rsidR="004D7848" w:rsidRPr="004D7848" w:rsidRDefault="004D7848" w:rsidP="004D7848">
      <w:pPr>
        <w:pStyle w:val="a1"/>
        <w:numPr>
          <w:ilvl w:val="0"/>
          <w:numId w:val="0"/>
        </w:numPr>
        <w:ind w:left="420" w:right="200"/>
        <w:rPr>
          <w:rFonts w:eastAsiaTheme="minorEastAsia"/>
        </w:rPr>
      </w:pPr>
      <w:r w:rsidRPr="004D7848">
        <w:rPr>
          <w:rFonts w:eastAsiaTheme="minorEastAsia"/>
        </w:rPr>
        <w:t xml:space="preserve">MDR Performance of codepoint is better than bitmap + CRC, with false wake-up rate =1% assuming single MO [4][5]. </w:t>
      </w:r>
    </w:p>
    <w:p w14:paraId="200893E8" w14:textId="5D621940" w:rsidR="00970480" w:rsidRPr="00F66762" w:rsidRDefault="00037EFE" w:rsidP="004D7848">
      <w:pPr>
        <w:ind w:leftChars="200" w:left="400" w:right="200"/>
        <w:jc w:val="both"/>
        <w:rPr>
          <w:rFonts w:ascii="Times New Roman" w:eastAsiaTheme="minorEastAsia" w:hAnsi="Times New Roman"/>
          <w:lang w:val="en-GB" w:eastAsia="zh-CN"/>
        </w:rPr>
      </w:pPr>
      <w:r w:rsidRPr="00F66762">
        <w:rPr>
          <w:rFonts w:ascii="Times New Roman" w:eastAsiaTheme="minorEastAsia" w:hAnsi="Times New Roman"/>
          <w:lang w:val="en-GB" w:eastAsia="zh-CN"/>
        </w:rPr>
        <w:t xml:space="preserve">MDR Performance is similar for </w:t>
      </w:r>
      <w:r w:rsidR="006A580A">
        <w:rPr>
          <w:rFonts w:ascii="Times New Roman" w:eastAsiaTheme="minorEastAsia" w:hAnsi="Times New Roman"/>
          <w:lang w:val="en-GB" w:eastAsia="zh-CN"/>
        </w:rPr>
        <w:t>1</w:t>
      </w:r>
      <w:r w:rsidR="006A580A" w:rsidRPr="006A580A">
        <w:rPr>
          <w:rFonts w:ascii="Times New Roman" w:eastAsiaTheme="minorEastAsia" w:hAnsi="Times New Roman" w:hint="eastAsia"/>
          <w:lang w:val="en-GB" w:eastAsia="zh-CN"/>
        </w:rPr>
        <w:t>-1 mapping from codepoint to UE</w:t>
      </w:r>
      <w:r w:rsidR="00F46665">
        <w:rPr>
          <w:rFonts w:ascii="Times New Roman" w:eastAsiaTheme="minorEastAsia" w:hAnsi="Times New Roman"/>
          <w:lang w:val="en-GB" w:eastAsia="zh-CN"/>
        </w:rPr>
        <w:t xml:space="preserve"> with single MO for a UE</w:t>
      </w:r>
      <w:r w:rsidR="006A580A" w:rsidRPr="00F66762">
        <w:rPr>
          <w:rFonts w:ascii="Times New Roman" w:eastAsiaTheme="minorEastAsia" w:hAnsi="Times New Roman"/>
          <w:lang w:val="en-GB" w:eastAsia="zh-CN"/>
        </w:rPr>
        <w:t xml:space="preserve"> </w:t>
      </w:r>
      <w:r w:rsidRPr="00F66762">
        <w:rPr>
          <w:rFonts w:ascii="Times New Roman" w:eastAsiaTheme="minorEastAsia" w:hAnsi="Times New Roman"/>
          <w:lang w:val="en-GB" w:eastAsia="zh-CN"/>
        </w:rPr>
        <w:t>and bitmap</w:t>
      </w:r>
      <w:r w:rsidR="006A580A">
        <w:rPr>
          <w:rFonts w:ascii="Times New Roman" w:eastAsiaTheme="minorEastAsia" w:hAnsi="Times New Roman"/>
          <w:lang w:val="en-GB" w:eastAsia="zh-CN"/>
        </w:rPr>
        <w:t xml:space="preserve"> with </w:t>
      </w:r>
      <w:r w:rsidR="004C5247">
        <w:rPr>
          <w:rFonts w:ascii="Times New Roman" w:eastAsiaTheme="minorEastAsia" w:hAnsi="Times New Roman"/>
          <w:lang w:val="en-GB" w:eastAsia="zh-CN"/>
        </w:rPr>
        <w:t>8-bit</w:t>
      </w:r>
      <w:r w:rsidR="006A580A">
        <w:rPr>
          <w:rFonts w:ascii="Times New Roman" w:eastAsiaTheme="minorEastAsia" w:hAnsi="Times New Roman"/>
          <w:lang w:val="en-GB" w:eastAsia="zh-CN"/>
        </w:rPr>
        <w:t xml:space="preserve"> CRC</w:t>
      </w:r>
      <w:r w:rsidRPr="00F66762">
        <w:rPr>
          <w:rFonts w:ascii="Times New Roman" w:eastAsiaTheme="minorEastAsia" w:hAnsi="Times New Roman"/>
          <w:lang w:val="en-GB" w:eastAsia="zh-CN"/>
        </w:rPr>
        <w:t xml:space="preserve">, </w:t>
      </w:r>
      <w:r w:rsidR="006E4F6B" w:rsidRPr="00F66762">
        <w:rPr>
          <w:rFonts w:ascii="Times New Roman" w:eastAsiaTheme="minorEastAsia" w:hAnsi="Times New Roman"/>
          <w:lang w:val="en-GB" w:eastAsia="zh-CN"/>
        </w:rPr>
        <w:t xml:space="preserve">with same false wake-up rate and same resource </w:t>
      </w:r>
      <w:r w:rsidRPr="00F66762">
        <w:rPr>
          <w:rFonts w:ascii="Times New Roman" w:eastAsiaTheme="minorEastAsia" w:hAnsi="Times New Roman"/>
          <w:lang w:val="en-GB" w:eastAsia="zh-CN"/>
        </w:rPr>
        <w:t>assuming 8 UEs per group</w:t>
      </w:r>
      <w:r w:rsidR="006A580A">
        <w:rPr>
          <w:rFonts w:ascii="Times New Roman" w:eastAsiaTheme="minorEastAsia" w:hAnsi="Times New Roman"/>
          <w:lang w:val="en-GB" w:eastAsia="zh-CN"/>
        </w:rPr>
        <w:t>, and bitmap without CRC</w:t>
      </w:r>
      <w:r w:rsidR="00F46665">
        <w:rPr>
          <w:rFonts w:ascii="Times New Roman" w:eastAsiaTheme="minorEastAsia" w:hAnsi="Times New Roman"/>
          <w:lang w:val="en-GB" w:eastAsia="zh-CN"/>
        </w:rPr>
        <w:t xml:space="preserve"> </w:t>
      </w:r>
      <w:r w:rsidR="006A580A">
        <w:rPr>
          <w:rFonts w:ascii="Times New Roman" w:eastAsiaTheme="minorEastAsia" w:hAnsi="Times New Roman"/>
          <w:lang w:val="en-GB" w:eastAsia="zh-CN"/>
        </w:rPr>
        <w:t>outperforms these two cases</w:t>
      </w:r>
      <w:r w:rsidRPr="00F66762">
        <w:rPr>
          <w:rFonts w:ascii="Times New Roman" w:eastAsiaTheme="minorEastAsia" w:hAnsi="Times New Roman"/>
          <w:lang w:val="en-GB" w:eastAsia="zh-CN"/>
        </w:rPr>
        <w:t xml:space="preserve"> </w:t>
      </w:r>
      <w:r w:rsidR="00692D7C">
        <w:rPr>
          <w:rFonts w:ascii="Times New Roman" w:eastAsiaTheme="minorEastAsia" w:hAnsi="Times New Roman"/>
          <w:lang w:val="en-GB" w:eastAsia="zh-CN"/>
        </w:rPr>
        <w:t>[6]</w:t>
      </w:r>
      <w:r w:rsidRPr="00F66762">
        <w:rPr>
          <w:rFonts w:ascii="Times New Roman" w:eastAsiaTheme="minorEastAsia" w:hAnsi="Times New Roman"/>
          <w:lang w:val="en-GB" w:eastAsia="zh-CN"/>
        </w:rPr>
        <w:t xml:space="preserve">. </w:t>
      </w:r>
    </w:p>
    <w:p w14:paraId="6A397B62" w14:textId="21AEC682" w:rsidR="005D19AC" w:rsidRDefault="005D19AC" w:rsidP="005D19AC">
      <w:pPr>
        <w:ind w:right="200"/>
        <w:jc w:val="both"/>
        <w:rPr>
          <w:rFonts w:ascii="Times New Roman" w:eastAsiaTheme="minorEastAsia" w:hAnsi="Times New Roman"/>
          <w:color w:val="808080" w:themeColor="background1" w:themeShade="80"/>
          <w:lang w:val="en-GB" w:eastAsia="zh-CN"/>
        </w:rPr>
      </w:pPr>
    </w:p>
    <w:p w14:paraId="49023009" w14:textId="11DD19D0" w:rsidR="00C408A1" w:rsidRPr="00C408A1" w:rsidRDefault="00C408A1" w:rsidP="005D19AC">
      <w:pPr>
        <w:ind w:right="200"/>
        <w:jc w:val="both"/>
        <w:rPr>
          <w:rFonts w:ascii="Times New Roman" w:eastAsiaTheme="minorEastAsia" w:hAnsi="Times New Roman"/>
          <w:lang w:val="en-GB" w:eastAsia="zh-CN"/>
        </w:rPr>
      </w:pPr>
      <w:r>
        <w:rPr>
          <w:rFonts w:ascii="Times New Roman" w:eastAsiaTheme="minorEastAsia" w:hAnsi="Times New Roman"/>
          <w:lang w:val="en-GB" w:eastAsia="zh-CN"/>
        </w:rPr>
        <w:t xml:space="preserve">Companies’ preference on bitmap and codepoint are almost half-half. For each option, the sub-option supported by majority is selected for bitmap and codepoint respectively. </w:t>
      </w:r>
    </w:p>
    <w:p w14:paraId="325FB835" w14:textId="31233B36" w:rsidR="00881053" w:rsidRDefault="00881053" w:rsidP="00D230CE">
      <w:pPr>
        <w:keepNext/>
        <w:tabs>
          <w:tab w:val="left" w:pos="-5500"/>
        </w:tabs>
        <w:spacing w:before="120" w:after="120"/>
        <w:ind w:right="200"/>
        <w:jc w:val="both"/>
        <w:outlineLvl w:val="3"/>
        <w:rPr>
          <w:rFonts w:ascii="Times New Roman" w:eastAsia="MS Mincho" w:hAnsi="Times New Roman"/>
          <w:szCs w:val="20"/>
        </w:rPr>
      </w:pPr>
      <w:r w:rsidRPr="00AF32A7">
        <w:rPr>
          <w:rFonts w:ascii="Times New Roman" w:eastAsia="MS Mincho" w:hAnsi="Times New Roman"/>
          <w:b/>
          <w:bCs/>
          <w:szCs w:val="20"/>
          <w:highlight w:val="yellow"/>
        </w:rPr>
        <w:t>[H][FL</w:t>
      </w:r>
      <w:r w:rsidR="00AC64EB">
        <w:rPr>
          <w:rFonts w:ascii="Times New Roman" w:eastAsiaTheme="minorEastAsia" w:hAnsi="Times New Roman" w:hint="eastAsia"/>
          <w:b/>
          <w:bCs/>
          <w:szCs w:val="20"/>
          <w:highlight w:val="yellow"/>
          <w:lang w:eastAsia="zh-CN"/>
        </w:rPr>
        <w:t>1</w:t>
      </w:r>
      <w:r w:rsidRPr="00AF32A7">
        <w:rPr>
          <w:rFonts w:ascii="Times New Roman" w:eastAsia="MS Mincho" w:hAnsi="Times New Roman"/>
          <w:b/>
          <w:bCs/>
          <w:szCs w:val="20"/>
          <w:highlight w:val="yellow"/>
        </w:rPr>
        <w:t xml:space="preserve">] </w:t>
      </w:r>
      <w:r w:rsidRPr="00AF32A7">
        <w:rPr>
          <w:rFonts w:ascii="Times New Roman" w:eastAsia="MS Mincho" w:hAnsi="Times New Roman" w:hint="eastAsia"/>
          <w:b/>
          <w:bCs/>
          <w:szCs w:val="20"/>
        </w:rPr>
        <w:t>Proposal</w:t>
      </w:r>
      <w:r w:rsidRPr="00AF32A7">
        <w:rPr>
          <w:rFonts w:ascii="Times New Roman" w:eastAsia="MS Mincho" w:hAnsi="Times New Roman"/>
          <w:b/>
          <w:bCs/>
          <w:szCs w:val="20"/>
        </w:rPr>
        <w:t xml:space="preserve"> 3.4-1: </w:t>
      </w:r>
      <w:r w:rsidRPr="00D230CE">
        <w:rPr>
          <w:rFonts w:ascii="Times New Roman" w:eastAsia="MS Mincho" w:hAnsi="Times New Roman"/>
          <w:szCs w:val="20"/>
        </w:rPr>
        <w:t xml:space="preserve">Regarding the LP-WUS information to trigger PDCCH monitoring of RRC connected UEs, </w:t>
      </w:r>
      <w:r>
        <w:rPr>
          <w:rFonts w:ascii="Times New Roman" w:eastAsiaTheme="minorEastAsia" w:hAnsi="Times New Roman" w:hint="eastAsia"/>
          <w:szCs w:val="20"/>
          <w:lang w:eastAsia="zh-CN"/>
        </w:rPr>
        <w:t>down-selection from the following</w:t>
      </w:r>
      <w:r w:rsidRPr="00D230CE">
        <w:rPr>
          <w:rFonts w:ascii="Times New Roman" w:eastAsia="MS Mincho" w:hAnsi="Times New Roman" w:hint="eastAsia"/>
          <w:szCs w:val="20"/>
        </w:rPr>
        <w:t>:</w:t>
      </w:r>
    </w:p>
    <w:p w14:paraId="0A3B6FC7" w14:textId="3A019082" w:rsidR="007D7B55" w:rsidRPr="002A5DAD" w:rsidRDefault="002A5DAD" w:rsidP="002A5DAD">
      <w:pPr>
        <w:pStyle w:val="00BodyText"/>
        <w:rPr>
          <w:rFonts w:ascii="Times New Roman" w:hAnsi="Times New Roman"/>
          <w:sz w:val="20"/>
          <w:lang w:eastAsia="zh-CN"/>
        </w:rPr>
      </w:pPr>
      <w:r w:rsidRPr="002A5DAD">
        <w:rPr>
          <w:rFonts w:ascii="Times New Roman" w:hAnsi="Times New Roman"/>
          <w:sz w:val="20"/>
          <w:lang w:eastAsia="zh-CN"/>
        </w:rPr>
        <w:t>- Option 1</w:t>
      </w:r>
      <w:r w:rsidR="00C408A1">
        <w:rPr>
          <w:rFonts w:ascii="Times New Roman" w:hAnsi="Times New Roman"/>
          <w:sz w:val="20"/>
          <w:lang w:eastAsia="zh-CN"/>
        </w:rPr>
        <w:t>-C</w:t>
      </w:r>
      <w:r w:rsidRPr="002A5DAD">
        <w:rPr>
          <w:rFonts w:ascii="Times New Roman" w:hAnsi="Times New Roman"/>
          <w:sz w:val="20"/>
          <w:lang w:eastAsia="zh-CN"/>
        </w:rPr>
        <w:t>: bit map with CRC. Repetition can be applied to improve coverage</w:t>
      </w:r>
      <w:r>
        <w:rPr>
          <w:rFonts w:ascii="Times New Roman" w:hAnsi="Times New Roman"/>
          <w:sz w:val="20"/>
          <w:lang w:eastAsia="zh-CN"/>
        </w:rPr>
        <w:t>.</w:t>
      </w:r>
    </w:p>
    <w:p w14:paraId="26187570" w14:textId="2AD0A74C" w:rsidR="002A5DAD" w:rsidRPr="002A5DAD" w:rsidRDefault="002A5DAD" w:rsidP="002A5DAD">
      <w:pPr>
        <w:pStyle w:val="00BodyText"/>
        <w:rPr>
          <w:rFonts w:ascii="Times New Roman" w:hAnsi="Times New Roman"/>
          <w:sz w:val="20"/>
          <w:lang w:eastAsia="zh-CN"/>
        </w:rPr>
      </w:pPr>
      <w:r w:rsidRPr="002A5DAD">
        <w:rPr>
          <w:rFonts w:ascii="Times New Roman" w:hAnsi="Times New Roman"/>
          <w:sz w:val="20"/>
          <w:lang w:eastAsia="zh-CN"/>
        </w:rPr>
        <w:t xml:space="preserve">- Option </w:t>
      </w:r>
      <w:r w:rsidR="00C408A1">
        <w:rPr>
          <w:rFonts w:ascii="Times New Roman" w:hAnsi="Times New Roman"/>
          <w:sz w:val="20"/>
          <w:lang w:eastAsia="zh-CN"/>
        </w:rPr>
        <w:t>2-B</w:t>
      </w:r>
      <w:r w:rsidRPr="002A5DAD">
        <w:rPr>
          <w:rFonts w:ascii="Times New Roman" w:hAnsi="Times New Roman"/>
          <w:sz w:val="20"/>
          <w:lang w:eastAsia="zh-CN"/>
        </w:rPr>
        <w:t xml:space="preserve">: codepoint, with one-to-one and one-to-all mapping. RM coding with rate matching and/or repetition can be applied to improve coverage. </w:t>
      </w:r>
    </w:p>
    <w:tbl>
      <w:tblPr>
        <w:tblStyle w:val="TableGrid19"/>
        <w:tblpPr w:leftFromText="180" w:rightFromText="180" w:vertAnchor="text" w:horzAnchor="margin" w:tblpY="75"/>
        <w:tblW w:w="8500" w:type="dxa"/>
        <w:tblLayout w:type="fixed"/>
        <w:tblLook w:val="04A0" w:firstRow="1" w:lastRow="0" w:firstColumn="1" w:lastColumn="0" w:noHBand="0" w:noVBand="1"/>
      </w:tblPr>
      <w:tblGrid>
        <w:gridCol w:w="1696"/>
        <w:gridCol w:w="1276"/>
        <w:gridCol w:w="5528"/>
      </w:tblGrid>
      <w:tr w:rsidR="005D19AC" w14:paraId="06AF27EA" w14:textId="77777777" w:rsidTr="006419CD">
        <w:tc>
          <w:tcPr>
            <w:tcW w:w="1696" w:type="dxa"/>
            <w:shd w:val="clear" w:color="auto" w:fill="D9D9D9" w:themeFill="background1" w:themeFillShade="D9"/>
          </w:tcPr>
          <w:bookmarkEnd w:id="0"/>
          <w:p w14:paraId="613EBF21" w14:textId="77777777" w:rsidR="005D19AC" w:rsidRDefault="005D19AC" w:rsidP="006419CD">
            <w:pPr>
              <w:ind w:left="200" w:right="200" w:firstLine="201"/>
              <w:rPr>
                <w:rFonts w:ascii="Times New Roman" w:hAnsi="Times New Roman"/>
                <w:b/>
                <w:bCs/>
              </w:rPr>
            </w:pPr>
            <w:r>
              <w:rPr>
                <w:rFonts w:ascii="Times New Roman" w:hAnsi="Times New Roman"/>
                <w:b/>
                <w:bCs/>
              </w:rPr>
              <w:t>Company</w:t>
            </w:r>
          </w:p>
        </w:tc>
        <w:tc>
          <w:tcPr>
            <w:tcW w:w="1276" w:type="dxa"/>
            <w:shd w:val="clear" w:color="auto" w:fill="D9D9D9" w:themeFill="background1" w:themeFillShade="D9"/>
          </w:tcPr>
          <w:p w14:paraId="3F373964" w14:textId="3FAA6FED" w:rsidR="005D19AC" w:rsidRDefault="00C408A1" w:rsidP="006419CD">
            <w:pPr>
              <w:ind w:left="200" w:right="200"/>
              <w:rPr>
                <w:rFonts w:ascii="Times New Roman" w:eastAsiaTheme="minorEastAsia" w:hAnsi="Times New Roman"/>
                <w:b/>
                <w:bCs/>
                <w:lang w:eastAsia="zh-CN"/>
              </w:rPr>
            </w:pPr>
            <w:r>
              <w:rPr>
                <w:rFonts w:ascii="Times New Roman" w:eastAsiaTheme="minorEastAsia" w:hAnsi="Times New Roman"/>
                <w:b/>
                <w:bCs/>
                <w:lang w:eastAsia="zh-CN"/>
              </w:rPr>
              <w:t>Y/N</w:t>
            </w:r>
          </w:p>
        </w:tc>
        <w:tc>
          <w:tcPr>
            <w:tcW w:w="5528" w:type="dxa"/>
            <w:shd w:val="clear" w:color="auto" w:fill="D9D9D9" w:themeFill="background1" w:themeFillShade="D9"/>
          </w:tcPr>
          <w:p w14:paraId="44A19A74" w14:textId="77777777" w:rsidR="005D19AC" w:rsidRDefault="005D19AC" w:rsidP="006419CD">
            <w:pPr>
              <w:ind w:left="200" w:right="200" w:firstLine="201"/>
              <w:rPr>
                <w:rFonts w:ascii="Times New Roman" w:hAnsi="Times New Roman"/>
                <w:b/>
                <w:bCs/>
              </w:rPr>
            </w:pPr>
            <w:r>
              <w:rPr>
                <w:rFonts w:ascii="Times New Roman" w:hAnsi="Times New Roman"/>
                <w:b/>
                <w:bCs/>
              </w:rPr>
              <w:t>Comments</w:t>
            </w:r>
          </w:p>
        </w:tc>
      </w:tr>
      <w:tr w:rsidR="005D19AC" w14:paraId="3CD4B0BA" w14:textId="77777777" w:rsidTr="006419CD">
        <w:tc>
          <w:tcPr>
            <w:tcW w:w="1696" w:type="dxa"/>
          </w:tcPr>
          <w:p w14:paraId="089AF256" w14:textId="77777777" w:rsidR="005D19AC" w:rsidRDefault="005D19AC" w:rsidP="006419CD">
            <w:pPr>
              <w:ind w:left="200" w:right="200"/>
              <w:rPr>
                <w:rFonts w:ascii="Times New Roman" w:eastAsiaTheme="minorEastAsia" w:hAnsi="Times New Roman"/>
                <w:lang w:eastAsia="zh-CN"/>
              </w:rPr>
            </w:pPr>
          </w:p>
        </w:tc>
        <w:tc>
          <w:tcPr>
            <w:tcW w:w="1276" w:type="dxa"/>
          </w:tcPr>
          <w:p w14:paraId="3B4F74CE" w14:textId="77777777" w:rsidR="005D19AC" w:rsidRDefault="005D19AC" w:rsidP="006419CD">
            <w:pPr>
              <w:tabs>
                <w:tab w:val="left" w:pos="551"/>
              </w:tabs>
              <w:ind w:left="200" w:right="200"/>
              <w:rPr>
                <w:rFonts w:ascii="Times New Roman" w:eastAsiaTheme="minorEastAsia" w:hAnsi="Times New Roman"/>
                <w:lang w:eastAsia="zh-CN"/>
              </w:rPr>
            </w:pPr>
          </w:p>
        </w:tc>
        <w:tc>
          <w:tcPr>
            <w:tcW w:w="5528" w:type="dxa"/>
          </w:tcPr>
          <w:p w14:paraId="7240D913" w14:textId="77777777" w:rsidR="005D19AC" w:rsidRDefault="005D19AC" w:rsidP="006419CD">
            <w:pPr>
              <w:ind w:left="200" w:right="200"/>
              <w:rPr>
                <w:rFonts w:ascii="Times New Roman" w:eastAsiaTheme="minorEastAsia" w:hAnsi="Times New Roman"/>
                <w:lang w:eastAsia="zh-CN"/>
              </w:rPr>
            </w:pPr>
          </w:p>
        </w:tc>
      </w:tr>
    </w:tbl>
    <w:p w14:paraId="754329CE" w14:textId="203B3D6F" w:rsidR="008D2A7F" w:rsidRDefault="008D2A7F" w:rsidP="008D2A7F">
      <w:pPr>
        <w:pStyle w:val="00BodyText"/>
        <w:ind w:firstLine="220"/>
        <w:rPr>
          <w:rFonts w:ascii="Times New Roman" w:hAnsi="Times New Roman"/>
          <w:sz w:val="36"/>
          <w:lang w:val="en-GB" w:eastAsia="en-GB"/>
        </w:rPr>
      </w:pPr>
    </w:p>
    <w:p w14:paraId="1BB09B33" w14:textId="5CF31D95" w:rsidR="005D19AC" w:rsidRDefault="005D19AC" w:rsidP="008D2A7F">
      <w:pPr>
        <w:pStyle w:val="00BodyText"/>
        <w:ind w:firstLine="220"/>
        <w:rPr>
          <w:rFonts w:ascii="Times New Roman" w:hAnsi="Times New Roman"/>
          <w:sz w:val="36"/>
          <w:lang w:val="en-GB" w:eastAsia="en-GB"/>
        </w:rPr>
      </w:pPr>
    </w:p>
    <w:p w14:paraId="4E89C4DF" w14:textId="7017AA18" w:rsidR="00C408A1" w:rsidRPr="00970E8D" w:rsidRDefault="00C408A1" w:rsidP="00C408A1">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7DD841A0" w14:textId="77777777" w:rsidR="00C408A1" w:rsidRPr="00A14CB4" w:rsidRDefault="00C408A1" w:rsidP="00C408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A14CB4">
        <w:rPr>
          <w:rFonts w:ascii="Times New Roman" w:eastAsia="宋体" w:hAnsi="Times New Roman"/>
          <w:sz w:val="28"/>
          <w:szCs w:val="28"/>
          <w:lang w:val="en-GB" w:eastAsia="zh-CN"/>
        </w:rPr>
        <w:t>M value for LP-SS</w:t>
      </w:r>
    </w:p>
    <w:p w14:paraId="6C5A8890" w14:textId="77777777" w:rsidR="00C408A1" w:rsidRPr="00A14CB4" w:rsidRDefault="00C408A1" w:rsidP="00C408A1">
      <w:pPr>
        <w:pStyle w:val="31"/>
        <w:rPr>
          <w:rFonts w:ascii="Times New Roman" w:hAnsi="Times New Roman" w:cs="Times New Roman"/>
          <w:lang w:eastAsia="zh-CN"/>
        </w:rPr>
      </w:pPr>
      <w:r w:rsidRPr="00A14CB4">
        <w:rPr>
          <w:rFonts w:ascii="Times New Roman" w:eastAsiaTheme="minorEastAsia" w:hAnsi="Times New Roman" w:cs="Times New Roman"/>
          <w:lang w:eastAsia="zh-CN"/>
        </w:rPr>
        <w:t>Supported</w:t>
      </w:r>
      <w:r w:rsidRPr="00A14CB4">
        <w:rPr>
          <w:rFonts w:ascii="Times New Roman" w:hAnsi="Times New Roman" w:cs="Times New Roman"/>
          <w:lang w:eastAsia="zh-CN"/>
        </w:rPr>
        <w:t xml:space="preserve"> M value</w:t>
      </w:r>
      <w:r w:rsidRPr="00A14CB4">
        <w:rPr>
          <w:rFonts w:ascii="Times New Roman" w:eastAsiaTheme="minorEastAsia" w:hAnsi="Times New Roman" w:cs="Times New Roman"/>
          <w:lang w:eastAsia="zh-CN"/>
        </w:rPr>
        <w:t>s for LP-SS</w:t>
      </w:r>
    </w:p>
    <w:p w14:paraId="6835FCD0" w14:textId="0C5DB9F6" w:rsidR="00C408A1" w:rsidRPr="00A14CB4" w:rsidRDefault="00692D7C" w:rsidP="00C408A1">
      <w:pPr>
        <w:rPr>
          <w:rFonts w:ascii="Times New Roman" w:hAnsi="Times New Roman"/>
          <w:lang w:val="en-GB" w:eastAsia="ja-JP"/>
        </w:rPr>
      </w:pPr>
      <w:r>
        <w:rPr>
          <w:rFonts w:ascii="Times New Roman" w:eastAsia="宋体" w:hAnsi="Times New Roman"/>
          <w:szCs w:val="20"/>
          <w:lang w:val="en-GB" w:eastAsia="zh-CN"/>
        </w:rPr>
        <w:t>[8]</w:t>
      </w:r>
      <w:r w:rsidR="00C408A1" w:rsidRPr="00A14CB4">
        <w:rPr>
          <w:rFonts w:ascii="Times New Roman" w:eastAsia="宋体" w:hAnsi="Times New Roman"/>
          <w:szCs w:val="20"/>
          <w:lang w:val="en-GB" w:eastAsia="zh-CN"/>
        </w:rPr>
        <w:t xml:space="preserve"> proposes to confirm the working assumption on the M value for LP-SS and M value does not depend on the SCS, with the reason: T</w:t>
      </w:r>
      <w:r w:rsidR="00C408A1" w:rsidRPr="00A14CB4">
        <w:rPr>
          <w:rFonts w:ascii="Times New Roman" w:hAnsi="Times New Roman"/>
          <w:lang w:val="en-GB" w:eastAsia="ja-JP"/>
        </w:rPr>
        <w:t>o have more flexibility for LP-SS transmission the value of M for OOK-4 should not depend on the SCS in FR1, thus M={2,4} should be supported for both 15 kHz and 30 kHz SCS.</w:t>
      </w:r>
    </w:p>
    <w:p w14:paraId="7A30A52E" w14:textId="77777777" w:rsidR="00C408A1" w:rsidRPr="00A14CB4" w:rsidRDefault="00C408A1" w:rsidP="00C408A1">
      <w:pPr>
        <w:rPr>
          <w:rFonts w:ascii="Times New Roman" w:eastAsia="宋体" w:hAnsi="Times New Roman"/>
          <w:szCs w:val="20"/>
          <w:lang w:val="en-GB" w:eastAsia="zh-CN"/>
        </w:rPr>
      </w:pPr>
      <w:r w:rsidRPr="00A14CB4">
        <w:rPr>
          <w:rFonts w:ascii="Times New Roman" w:eastAsia="宋体" w:hAnsi="Times New Roman"/>
          <w:szCs w:val="20"/>
          <w:lang w:val="en-GB" w:eastAsia="zh-CN"/>
        </w:rPr>
        <w:t>Further, considering it has been agreed that OOK-1 is considered as specific case of OOK-4 with M=1. FL suggests to confirm the working assumption with the following updates in red:</w:t>
      </w:r>
    </w:p>
    <w:p w14:paraId="373DCBF3" w14:textId="0C5A1AEF" w:rsidR="00C408A1" w:rsidRPr="00A14CB4" w:rsidRDefault="00C408A1" w:rsidP="00C408A1">
      <w:pPr>
        <w:keepNext/>
        <w:tabs>
          <w:tab w:val="left" w:pos="-5500"/>
        </w:tabs>
        <w:spacing w:before="120" w:after="120"/>
        <w:ind w:right="200"/>
        <w:jc w:val="both"/>
        <w:outlineLvl w:val="3"/>
        <w:rPr>
          <w:rFonts w:ascii="Times New Roman" w:eastAsiaTheme="minorEastAsia" w:hAnsi="Times New Roman"/>
          <w:szCs w:val="20"/>
          <w:lang w:eastAsia="zh-CN"/>
        </w:rPr>
      </w:pPr>
      <w:r w:rsidRPr="00A14CB4">
        <w:rPr>
          <w:rFonts w:ascii="Times New Roman" w:eastAsia="MS Mincho" w:hAnsi="Times New Roman"/>
          <w:b/>
          <w:bCs/>
          <w:szCs w:val="20"/>
          <w:highlight w:val="cyan"/>
        </w:rPr>
        <w:t>[</w:t>
      </w:r>
      <w:r w:rsidRPr="00A14CB4">
        <w:rPr>
          <w:rFonts w:ascii="Times New Roman" w:eastAsiaTheme="minorEastAsia" w:hAnsi="Times New Roman"/>
          <w:b/>
          <w:bCs/>
          <w:szCs w:val="20"/>
          <w:highlight w:val="cyan"/>
          <w:lang w:eastAsia="zh-CN"/>
        </w:rPr>
        <w:t>M</w:t>
      </w:r>
      <w:r w:rsidRPr="00A14CB4">
        <w:rPr>
          <w:rFonts w:ascii="Times New Roman" w:eastAsia="MS Mincho" w:hAnsi="Times New Roman"/>
          <w:b/>
          <w:bCs/>
          <w:szCs w:val="20"/>
          <w:highlight w:val="cyan"/>
        </w:rPr>
        <w:t>][FL</w:t>
      </w:r>
      <w:r w:rsidRPr="00A14CB4">
        <w:rPr>
          <w:rFonts w:ascii="Times New Roman" w:eastAsiaTheme="minorEastAsia" w:hAnsi="Times New Roman"/>
          <w:b/>
          <w:bCs/>
          <w:szCs w:val="20"/>
          <w:highlight w:val="cyan"/>
          <w:lang w:eastAsia="zh-CN"/>
        </w:rPr>
        <w:t>1</w:t>
      </w:r>
      <w:r w:rsidRPr="00A14CB4">
        <w:rPr>
          <w:rFonts w:ascii="Times New Roman" w:eastAsia="MS Mincho" w:hAnsi="Times New Roman"/>
          <w:b/>
          <w:bCs/>
          <w:szCs w:val="20"/>
          <w:highlight w:val="cyan"/>
        </w:rPr>
        <w:t>]</w:t>
      </w:r>
      <w:r w:rsidRPr="00A14CB4">
        <w:rPr>
          <w:rFonts w:ascii="Times New Roman" w:eastAsia="MS Mincho" w:hAnsi="Times New Roman"/>
          <w:b/>
          <w:bCs/>
          <w:szCs w:val="20"/>
        </w:rPr>
        <w:t xml:space="preserve"> </w:t>
      </w:r>
      <w:r w:rsidRPr="00A14CB4">
        <w:rPr>
          <w:rFonts w:ascii="Times New Roman" w:eastAsiaTheme="minorEastAsia" w:hAnsi="Times New Roman"/>
          <w:b/>
          <w:bCs/>
          <w:szCs w:val="20"/>
          <w:lang w:eastAsia="zh-CN"/>
        </w:rPr>
        <w:t xml:space="preserve">Proposal </w:t>
      </w:r>
      <w:r w:rsidR="001D4276">
        <w:rPr>
          <w:rFonts w:ascii="Times New Roman" w:eastAsiaTheme="minorEastAsia" w:hAnsi="Times New Roman"/>
          <w:b/>
          <w:bCs/>
          <w:szCs w:val="20"/>
          <w:lang w:eastAsia="zh-CN"/>
        </w:rPr>
        <w:t>4</w:t>
      </w:r>
      <w:r w:rsidRPr="00A14CB4">
        <w:rPr>
          <w:rFonts w:ascii="Times New Roman" w:eastAsiaTheme="minorEastAsia" w:hAnsi="Times New Roman"/>
          <w:b/>
          <w:bCs/>
          <w:szCs w:val="20"/>
          <w:lang w:eastAsia="zh-CN"/>
        </w:rPr>
        <w:t>.1-1</w:t>
      </w:r>
      <w:r w:rsidRPr="00A14CB4">
        <w:rPr>
          <w:rFonts w:ascii="Times New Roman" w:eastAsia="MS Mincho" w:hAnsi="Times New Roman"/>
          <w:b/>
          <w:bCs/>
          <w:szCs w:val="20"/>
        </w:rPr>
        <w:t>:</w:t>
      </w:r>
      <w:r w:rsidRPr="00A14CB4">
        <w:rPr>
          <w:rFonts w:ascii="Times New Roman" w:eastAsia="MS Mincho" w:hAnsi="Times New Roman"/>
          <w:szCs w:val="20"/>
        </w:rPr>
        <w:t xml:space="preserve"> </w:t>
      </w:r>
      <w:r w:rsidRPr="00A14CB4">
        <w:rPr>
          <w:rFonts w:ascii="Times New Roman" w:eastAsiaTheme="minorEastAsia" w:hAnsi="Times New Roman"/>
          <w:szCs w:val="20"/>
          <w:lang w:eastAsia="zh-CN"/>
        </w:rPr>
        <w:t>Confirm the working assumption:</w:t>
      </w:r>
    </w:p>
    <w:p w14:paraId="58C5F507" w14:textId="77777777" w:rsidR="00C408A1" w:rsidRPr="00A14CB4" w:rsidRDefault="00C408A1" w:rsidP="00C408A1">
      <w:pPr>
        <w:ind w:leftChars="200" w:left="400"/>
        <w:rPr>
          <w:rFonts w:ascii="Times New Roman" w:eastAsia="Batang" w:hAnsi="Times New Roman"/>
          <w:b/>
          <w:bCs/>
          <w:highlight w:val="darkYellow"/>
          <w:lang w:val="en-GB" w:eastAsia="x-none"/>
        </w:rPr>
      </w:pPr>
      <w:r w:rsidRPr="00A14CB4">
        <w:rPr>
          <w:rFonts w:ascii="Times New Roman" w:eastAsia="Batang" w:hAnsi="Times New Roman"/>
          <w:b/>
          <w:bCs/>
          <w:highlight w:val="darkYellow"/>
          <w:lang w:val="en-GB" w:eastAsia="x-none"/>
        </w:rPr>
        <w:t>Working Assumption</w:t>
      </w:r>
    </w:p>
    <w:p w14:paraId="3D55FFE2" w14:textId="77777777" w:rsidR="00C408A1" w:rsidRPr="00A14CB4" w:rsidRDefault="00C408A1" w:rsidP="00C408A1">
      <w:pPr>
        <w:ind w:leftChars="200" w:left="400"/>
        <w:rPr>
          <w:rFonts w:ascii="Times New Roman" w:eastAsia="Batang" w:hAnsi="Times New Roman"/>
          <w:lang w:val="en-GB" w:eastAsia="x-none"/>
        </w:rPr>
      </w:pPr>
      <w:r w:rsidRPr="00A14CB4">
        <w:rPr>
          <w:rFonts w:ascii="Times New Roman" w:eastAsia="Batang" w:hAnsi="Times New Roman"/>
          <w:lang w:val="en-GB" w:eastAsia="x-none"/>
        </w:rPr>
        <w:t>Support the following options for LP-SS</w:t>
      </w:r>
    </w:p>
    <w:p w14:paraId="274661FC" w14:textId="77777777" w:rsidR="00C408A1" w:rsidRPr="00A14CB4" w:rsidRDefault="00C408A1" w:rsidP="00355947">
      <w:pPr>
        <w:numPr>
          <w:ilvl w:val="0"/>
          <w:numId w:val="30"/>
        </w:numPr>
        <w:ind w:leftChars="380" w:left="1120"/>
        <w:rPr>
          <w:rFonts w:ascii="Times New Roman" w:eastAsia="Batang" w:hAnsi="Times New Roman"/>
          <w:lang w:val="en-GB" w:eastAsia="x-none"/>
        </w:rPr>
      </w:pPr>
      <w:r w:rsidRPr="00A14CB4">
        <w:rPr>
          <w:rFonts w:ascii="Times New Roman" w:eastAsia="Batang" w:hAnsi="Times New Roman"/>
          <w:lang w:val="en-GB" w:eastAsia="x-none"/>
        </w:rPr>
        <w:t xml:space="preserve">Option 1: OOK-1 </w:t>
      </w:r>
    </w:p>
    <w:p w14:paraId="5229D511" w14:textId="77777777" w:rsidR="00C408A1" w:rsidRPr="00A14CB4" w:rsidRDefault="00C408A1" w:rsidP="00355947">
      <w:pPr>
        <w:numPr>
          <w:ilvl w:val="0"/>
          <w:numId w:val="30"/>
        </w:numPr>
        <w:ind w:leftChars="380" w:left="1120"/>
        <w:rPr>
          <w:rFonts w:ascii="Times New Roman" w:eastAsia="Batang" w:hAnsi="Times New Roman"/>
          <w:strike/>
          <w:color w:val="FF0000"/>
          <w:lang w:val="en-GB" w:eastAsia="x-none"/>
        </w:rPr>
      </w:pPr>
      <w:r w:rsidRPr="00A14CB4">
        <w:rPr>
          <w:rFonts w:ascii="Times New Roman" w:eastAsia="Batang" w:hAnsi="Times New Roman"/>
          <w:lang w:val="en-GB" w:eastAsia="x-none"/>
        </w:rPr>
        <w:t>Option 2: OOK-4 with M=2,4</w:t>
      </w:r>
      <w:r w:rsidRPr="00A14CB4">
        <w:rPr>
          <w:rFonts w:ascii="Times New Roman" w:eastAsia="Batang" w:hAnsi="Times New Roman"/>
          <w:strike/>
          <w:color w:val="FF0000"/>
          <w:lang w:val="en-GB" w:eastAsia="x-none"/>
        </w:rPr>
        <w:t>, FFS:1,8,16</w:t>
      </w:r>
    </w:p>
    <w:p w14:paraId="29DFC2D2" w14:textId="77777777" w:rsidR="00C408A1" w:rsidRPr="00A14CB4" w:rsidRDefault="00C408A1" w:rsidP="00355947">
      <w:pPr>
        <w:numPr>
          <w:ilvl w:val="1"/>
          <w:numId w:val="30"/>
        </w:numPr>
        <w:ind w:leftChars="740" w:left="1840"/>
        <w:rPr>
          <w:rFonts w:ascii="Times New Roman" w:eastAsia="Batang" w:hAnsi="Times New Roman"/>
          <w:strike/>
          <w:color w:val="FF0000"/>
          <w:lang w:val="en-GB" w:eastAsia="x-none"/>
        </w:rPr>
      </w:pPr>
      <w:r w:rsidRPr="00A14CB4">
        <w:rPr>
          <w:rFonts w:ascii="Times New Roman" w:eastAsia="Batang" w:hAnsi="Times New Roman"/>
          <w:strike/>
          <w:color w:val="FF0000"/>
          <w:lang w:val="en-GB" w:eastAsia="x-none"/>
        </w:rPr>
        <w:t>FFS whether value of M depends on SCS</w:t>
      </w:r>
    </w:p>
    <w:p w14:paraId="0841BD5F" w14:textId="77777777" w:rsidR="00C408A1" w:rsidRPr="00A14CB4" w:rsidRDefault="00C408A1" w:rsidP="00355947">
      <w:pPr>
        <w:numPr>
          <w:ilvl w:val="1"/>
          <w:numId w:val="30"/>
        </w:numPr>
        <w:ind w:leftChars="740" w:left="1840"/>
        <w:rPr>
          <w:rFonts w:ascii="Times New Roman" w:eastAsia="Batang" w:hAnsi="Times New Roman"/>
          <w:color w:val="FF0000"/>
          <w:lang w:val="en-GB" w:eastAsia="x-none"/>
        </w:rPr>
      </w:pPr>
      <w:r w:rsidRPr="00A14CB4">
        <w:rPr>
          <w:rFonts w:ascii="Times New Roman" w:eastAsiaTheme="minorEastAsia" w:hAnsi="Times New Roman"/>
          <w:color w:val="FF0000"/>
          <w:lang w:val="en-GB" w:eastAsia="zh-CN"/>
        </w:rPr>
        <w:t>Value of M doesn’t depend on SCS</w:t>
      </w:r>
    </w:p>
    <w:p w14:paraId="5D0A9923" w14:textId="77777777" w:rsidR="00C408A1" w:rsidRPr="00A14CB4" w:rsidRDefault="00C408A1" w:rsidP="00355947">
      <w:pPr>
        <w:numPr>
          <w:ilvl w:val="0"/>
          <w:numId w:val="30"/>
        </w:numPr>
        <w:ind w:leftChars="380" w:left="1120"/>
        <w:rPr>
          <w:rFonts w:ascii="Times New Roman" w:eastAsia="Batang" w:hAnsi="Times New Roman"/>
          <w:lang w:val="en-GB" w:eastAsia="x-none"/>
        </w:rPr>
      </w:pPr>
      <w:r w:rsidRPr="00A14CB4">
        <w:rPr>
          <w:rFonts w:ascii="Times New Roman" w:eastAsia="Batang" w:hAnsi="Times New Roman"/>
          <w:lang w:val="en-GB" w:eastAsia="x-none"/>
        </w:rPr>
        <w:t>The SCS of a CP-OFDM symbol used for LP-SS generation is the same as that used for LP-WUS generation</w:t>
      </w:r>
    </w:p>
    <w:p w14:paraId="7AA1B352" w14:textId="77777777" w:rsidR="00C408A1" w:rsidRPr="00A14CB4" w:rsidRDefault="00C408A1" w:rsidP="00355947">
      <w:pPr>
        <w:pStyle w:val="a1"/>
        <w:numPr>
          <w:ilvl w:val="0"/>
          <w:numId w:val="30"/>
        </w:numPr>
        <w:spacing w:after="180"/>
        <w:ind w:leftChars="420" w:left="1200"/>
        <w:rPr>
          <w:rFonts w:eastAsiaTheme="minorEastAsia"/>
        </w:rPr>
      </w:pPr>
      <w:r w:rsidRPr="00A14CB4">
        <w:rPr>
          <w:rFonts w:eastAsiaTheme="minorEastAsia"/>
          <w:color w:val="FF0000"/>
        </w:rPr>
        <w:t xml:space="preserve">Note1: </w:t>
      </w:r>
      <w:bookmarkStart w:id="34" w:name="_Hlk190273377"/>
      <w:r w:rsidRPr="00A14CB4">
        <w:rPr>
          <w:rFonts w:eastAsiaTheme="minorEastAsia"/>
          <w:color w:val="FF0000"/>
        </w:rPr>
        <w:t>OOK-1 is considered as specific case of OOK-4 with M=1</w:t>
      </w:r>
      <w:bookmarkEnd w:id="34"/>
      <w:r w:rsidRPr="00A14CB4">
        <w:rPr>
          <w:rFonts w:eastAsiaTheme="minorEastAsia"/>
          <w:color w:val="FF0000"/>
        </w:rPr>
        <w:t xml:space="preserve">. </w:t>
      </w:r>
    </w:p>
    <w:tbl>
      <w:tblPr>
        <w:tblStyle w:val="TableGrid19"/>
        <w:tblW w:w="8926" w:type="dxa"/>
        <w:tblLayout w:type="fixed"/>
        <w:tblLook w:val="04A0" w:firstRow="1" w:lastRow="0" w:firstColumn="1" w:lastColumn="0" w:noHBand="0" w:noVBand="1"/>
      </w:tblPr>
      <w:tblGrid>
        <w:gridCol w:w="1696"/>
        <w:gridCol w:w="1985"/>
        <w:gridCol w:w="5245"/>
      </w:tblGrid>
      <w:tr w:rsidR="00C408A1" w:rsidRPr="00A14CB4" w14:paraId="008E52EF" w14:textId="77777777" w:rsidTr="006419CD">
        <w:tc>
          <w:tcPr>
            <w:tcW w:w="1696" w:type="dxa"/>
            <w:shd w:val="clear" w:color="auto" w:fill="D9D9D9" w:themeFill="background1" w:themeFillShade="D9"/>
          </w:tcPr>
          <w:p w14:paraId="2869484D" w14:textId="77777777" w:rsidR="00C408A1" w:rsidRPr="00A14CB4" w:rsidRDefault="00C408A1" w:rsidP="006419CD">
            <w:pPr>
              <w:ind w:left="320" w:right="200"/>
              <w:rPr>
                <w:rFonts w:ascii="Times New Roman" w:hAnsi="Times New Roman"/>
                <w:b/>
                <w:bCs/>
              </w:rPr>
            </w:pPr>
            <w:bookmarkStart w:id="35" w:name="_Hlk190373480"/>
            <w:r w:rsidRPr="00A14CB4">
              <w:rPr>
                <w:rFonts w:ascii="Times New Roman" w:hAnsi="Times New Roman"/>
                <w:b/>
                <w:bCs/>
              </w:rPr>
              <w:t>Company</w:t>
            </w:r>
          </w:p>
        </w:tc>
        <w:tc>
          <w:tcPr>
            <w:tcW w:w="1985" w:type="dxa"/>
            <w:shd w:val="clear" w:color="auto" w:fill="D9D9D9" w:themeFill="background1" w:themeFillShade="D9"/>
          </w:tcPr>
          <w:p w14:paraId="6A078105" w14:textId="77777777" w:rsidR="00C408A1" w:rsidRPr="00A14CB4" w:rsidRDefault="00C408A1" w:rsidP="006419CD">
            <w:pPr>
              <w:ind w:left="320" w:right="200"/>
              <w:rPr>
                <w:rFonts w:ascii="Times New Roman" w:hAnsi="Times New Roman"/>
                <w:b/>
                <w:bCs/>
              </w:rPr>
            </w:pPr>
            <w:r w:rsidRPr="00A14CB4">
              <w:rPr>
                <w:rFonts w:ascii="Times New Roman" w:eastAsiaTheme="minorEastAsia" w:hAnsi="Times New Roman"/>
                <w:b/>
                <w:bCs/>
                <w:szCs w:val="20"/>
                <w:lang w:eastAsia="zh-CN"/>
              </w:rPr>
              <w:t>Y/N</w:t>
            </w:r>
          </w:p>
        </w:tc>
        <w:tc>
          <w:tcPr>
            <w:tcW w:w="5245" w:type="dxa"/>
            <w:shd w:val="clear" w:color="auto" w:fill="D9D9D9" w:themeFill="background1" w:themeFillShade="D9"/>
          </w:tcPr>
          <w:p w14:paraId="3CED8EDC"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514A2545" w14:textId="77777777" w:rsidTr="006419CD">
        <w:tc>
          <w:tcPr>
            <w:tcW w:w="1696" w:type="dxa"/>
          </w:tcPr>
          <w:p w14:paraId="6F105976"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6144FE60"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2EDF8DA8"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7FFA84C2" w14:textId="77777777" w:rsidTr="006419CD">
        <w:tc>
          <w:tcPr>
            <w:tcW w:w="1696" w:type="dxa"/>
          </w:tcPr>
          <w:p w14:paraId="2484AD99"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11047EC8"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74807AF8" w14:textId="77777777" w:rsidR="00C408A1" w:rsidRPr="00A14CB4" w:rsidRDefault="00C408A1" w:rsidP="006419CD">
            <w:pPr>
              <w:ind w:left="320" w:right="200"/>
              <w:rPr>
                <w:rFonts w:ascii="Times New Roman" w:eastAsiaTheme="minorEastAsia" w:hAnsi="Times New Roman"/>
                <w:lang w:eastAsia="zh-CN"/>
              </w:rPr>
            </w:pPr>
          </w:p>
        </w:tc>
      </w:tr>
      <w:bookmarkEnd w:id="35"/>
    </w:tbl>
    <w:p w14:paraId="48C412AB" w14:textId="77777777" w:rsidR="00C408A1" w:rsidRPr="00A14CB4" w:rsidRDefault="00C408A1" w:rsidP="00C408A1">
      <w:pPr>
        <w:spacing w:after="180"/>
        <w:rPr>
          <w:rFonts w:ascii="Times New Roman" w:eastAsiaTheme="minorEastAsia" w:hAnsi="Times New Roman"/>
          <w:lang w:eastAsia="zh-CN"/>
        </w:rPr>
      </w:pPr>
    </w:p>
    <w:p w14:paraId="250CFE44" w14:textId="77777777" w:rsidR="00C408A1" w:rsidRPr="00A14CB4" w:rsidRDefault="00C408A1" w:rsidP="00C408A1">
      <w:pPr>
        <w:pStyle w:val="31"/>
        <w:ind w:left="907"/>
        <w:rPr>
          <w:rFonts w:ascii="Times New Roman" w:eastAsiaTheme="minorEastAsia" w:hAnsi="Times New Roman" w:cs="Times New Roman"/>
          <w:lang w:eastAsia="zh-CN"/>
        </w:rPr>
      </w:pPr>
      <w:r w:rsidRPr="00A14CB4">
        <w:rPr>
          <w:rFonts w:ascii="Times New Roman" w:eastAsiaTheme="minorEastAsia" w:hAnsi="Times New Roman" w:cs="Times New Roman"/>
          <w:lang w:eastAsia="zh-CN"/>
        </w:rPr>
        <w:lastRenderedPageBreak/>
        <w:t xml:space="preserve"> Same or different M value for LP-WUS and LP-SS</w:t>
      </w:r>
    </w:p>
    <w:p w14:paraId="6D418FBB" w14:textId="4F33EBF0" w:rsidR="00C408A1" w:rsidRDefault="00C408A1" w:rsidP="00C408A1">
      <w:pPr>
        <w:rPr>
          <w:rFonts w:ascii="Times New Roman" w:eastAsia="微软雅黑" w:hAnsi="Times New Roman"/>
          <w:lang w:val="en-GB" w:eastAsia="zh-CN"/>
        </w:rPr>
      </w:pPr>
    </w:p>
    <w:tbl>
      <w:tblPr>
        <w:tblStyle w:val="afffb"/>
        <w:tblW w:w="0" w:type="auto"/>
        <w:tblLook w:val="04A0" w:firstRow="1" w:lastRow="0" w:firstColumn="1" w:lastColumn="0" w:noHBand="0" w:noVBand="1"/>
      </w:tblPr>
      <w:tblGrid>
        <w:gridCol w:w="9060"/>
      </w:tblGrid>
      <w:tr w:rsidR="001D4276" w14:paraId="4087B6D3" w14:textId="77777777" w:rsidTr="001D4276">
        <w:tc>
          <w:tcPr>
            <w:tcW w:w="9060" w:type="dxa"/>
          </w:tcPr>
          <w:p w14:paraId="317D8DA7" w14:textId="77777777" w:rsidR="001D4276" w:rsidRPr="00A14CB4" w:rsidRDefault="001D4276" w:rsidP="001D4276">
            <w:pPr>
              <w:shd w:val="clear" w:color="auto" w:fill="FFFFFF"/>
              <w:rPr>
                <w:rFonts w:ascii="Times New Roman" w:hAnsi="Times New Roman"/>
                <w:color w:val="000000"/>
                <w:szCs w:val="20"/>
              </w:rPr>
            </w:pPr>
            <w:r w:rsidRPr="00A14CB4">
              <w:rPr>
                <w:rFonts w:ascii="Times New Roman" w:hAnsi="Times New Roman"/>
                <w:b/>
                <w:bCs/>
                <w:iCs/>
                <w:color w:val="000000"/>
                <w:szCs w:val="20"/>
                <w:highlight w:val="green"/>
              </w:rPr>
              <w:t>RAN1#119 Agreement</w:t>
            </w:r>
          </w:p>
          <w:p w14:paraId="38B000B5" w14:textId="77777777" w:rsidR="001D4276" w:rsidRPr="00A14CB4" w:rsidRDefault="001D4276" w:rsidP="001D4276">
            <w:pPr>
              <w:rPr>
                <w:rFonts w:ascii="Times New Roman" w:hAnsi="Times New Roman"/>
                <w:szCs w:val="20"/>
                <w:lang w:eastAsia="x-none"/>
              </w:rPr>
            </w:pPr>
            <w:r w:rsidRPr="00A14CB4">
              <w:rPr>
                <w:rFonts w:ascii="Times New Roman" w:hAnsi="Times New Roman"/>
                <w:szCs w:val="20"/>
                <w:lang w:eastAsia="x-none"/>
              </w:rPr>
              <w:t xml:space="preserve">For the M value for LP-WUS and LP-SS, </w:t>
            </w:r>
            <w:r w:rsidRPr="00A14CB4">
              <w:rPr>
                <w:rFonts w:ascii="Times New Roman" w:hAnsi="Times New Roman"/>
                <w:color w:val="FF0000"/>
                <w:szCs w:val="20"/>
                <w:lang w:eastAsia="x-none"/>
              </w:rPr>
              <w:t xml:space="preserve">down-select </w:t>
            </w:r>
            <w:r w:rsidRPr="00A14CB4">
              <w:rPr>
                <w:rFonts w:ascii="Times New Roman" w:hAnsi="Times New Roman"/>
                <w:szCs w:val="20"/>
                <w:lang w:eastAsia="x-none"/>
              </w:rPr>
              <w:t>one alternative from the following in RAN1#120:</w:t>
            </w:r>
          </w:p>
          <w:p w14:paraId="5317ECB4" w14:textId="77777777" w:rsidR="001D4276" w:rsidRPr="00A14CB4" w:rsidRDefault="001D4276" w:rsidP="001D4276">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Alt1: The M values for LP-WUS and LP-SS are always same.</w:t>
            </w:r>
          </w:p>
          <w:p w14:paraId="57E0A422" w14:textId="77777777" w:rsidR="001D4276" w:rsidRPr="00A14CB4" w:rsidRDefault="001D4276" w:rsidP="001D4276">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Alt2: The M values for LP-WUS and LP-SS can be configured to be same or different. M value for LP-WUS cannot be larger than that of LP-SS.</w:t>
            </w:r>
          </w:p>
          <w:p w14:paraId="60059806" w14:textId="77777777" w:rsidR="001D4276" w:rsidRPr="00A14CB4" w:rsidRDefault="001D4276" w:rsidP="001D4276">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 xml:space="preserve">Alt3: The M values for LP-WUS and LP-SS can be configured to be same or different. </w:t>
            </w:r>
          </w:p>
          <w:p w14:paraId="7D339FD5" w14:textId="77777777" w:rsidR="001D4276" w:rsidRPr="001D4276" w:rsidRDefault="001D4276" w:rsidP="00C408A1">
            <w:pPr>
              <w:rPr>
                <w:rFonts w:ascii="Times New Roman" w:eastAsia="微软雅黑" w:hAnsi="Times New Roman"/>
                <w:lang w:eastAsia="zh-CN"/>
              </w:rPr>
            </w:pPr>
          </w:p>
        </w:tc>
      </w:tr>
    </w:tbl>
    <w:p w14:paraId="349E9291" w14:textId="51A5F8B1" w:rsidR="001D4276" w:rsidRDefault="001D4276" w:rsidP="00C408A1">
      <w:pPr>
        <w:rPr>
          <w:rFonts w:ascii="Times New Roman" w:eastAsia="微软雅黑" w:hAnsi="Times New Roman"/>
          <w:lang w:val="en-GB" w:eastAsia="zh-CN"/>
        </w:rPr>
      </w:pPr>
    </w:p>
    <w:p w14:paraId="67428852" w14:textId="124ABF8D" w:rsidR="001D4276" w:rsidRPr="00A14CB4" w:rsidRDefault="001D4276" w:rsidP="00C408A1">
      <w:pPr>
        <w:rPr>
          <w:rFonts w:ascii="Times New Roman" w:eastAsia="微软雅黑" w:hAnsi="Times New Roman"/>
          <w:lang w:val="en-GB" w:eastAsia="zh-CN"/>
        </w:rPr>
      </w:pPr>
      <w:r>
        <w:rPr>
          <w:rFonts w:ascii="Times New Roman" w:eastAsia="微软雅黑" w:hAnsi="Times New Roman" w:hint="eastAsia"/>
          <w:lang w:val="en-GB" w:eastAsia="zh-CN"/>
        </w:rPr>
        <w:t>C</w:t>
      </w:r>
      <w:r>
        <w:rPr>
          <w:rFonts w:ascii="Times New Roman" w:eastAsia="微软雅黑" w:hAnsi="Times New Roman"/>
          <w:lang w:val="en-GB" w:eastAsia="zh-CN"/>
        </w:rPr>
        <w:t xml:space="preserve">ompanies view are summarized as below: </w:t>
      </w:r>
    </w:p>
    <w:p w14:paraId="0733EBCD" w14:textId="3E0FD811" w:rsidR="00C408A1" w:rsidRPr="00A14CB4" w:rsidRDefault="00C408A1" w:rsidP="00355947">
      <w:pPr>
        <w:pStyle w:val="a1"/>
        <w:numPr>
          <w:ilvl w:val="0"/>
          <w:numId w:val="57"/>
        </w:numPr>
      </w:pPr>
      <w:r w:rsidRPr="00A14CB4">
        <w:t xml:space="preserve">Alt 1: supported by </w:t>
      </w:r>
      <w:r w:rsidR="00692D7C">
        <w:t>[5]</w:t>
      </w:r>
      <w:r w:rsidR="00DF68C1">
        <w:rPr>
          <w:rFonts w:eastAsiaTheme="minorEastAsia"/>
        </w:rPr>
        <w:t xml:space="preserve"> [8]</w:t>
      </w:r>
      <w:r w:rsidR="00DF68C1" w:rsidRPr="00DF68C1">
        <w:t xml:space="preserve"> </w:t>
      </w:r>
      <w:r w:rsidR="00DF68C1">
        <w:t>[17]</w:t>
      </w:r>
      <w:r w:rsidR="00DF68C1">
        <w:rPr>
          <w:rFonts w:eastAsiaTheme="minorEastAsia"/>
        </w:rPr>
        <w:t xml:space="preserve"> [20][21][23]</w:t>
      </w:r>
      <w:r w:rsidRPr="00A14CB4">
        <w:t xml:space="preserve"> with the following reason:</w:t>
      </w:r>
    </w:p>
    <w:p w14:paraId="6DE9DC7B" w14:textId="77777777" w:rsidR="00C408A1" w:rsidRPr="00A14CB4" w:rsidRDefault="00C408A1" w:rsidP="00C408A1">
      <w:pPr>
        <w:numPr>
          <w:ilvl w:val="1"/>
          <w:numId w:val="23"/>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the sync performance of LP-SS is not related to the M value but only depends on the sampling rate of 15.36 MHz</w:t>
      </w:r>
    </w:p>
    <w:p w14:paraId="3FBC3FB0" w14:textId="4DA884C9" w:rsidR="00C408A1" w:rsidRPr="00A14CB4" w:rsidRDefault="00C408A1" w:rsidP="00355947">
      <w:pPr>
        <w:pStyle w:val="a1"/>
        <w:numPr>
          <w:ilvl w:val="0"/>
          <w:numId w:val="57"/>
        </w:numPr>
      </w:pPr>
      <w:bookmarkStart w:id="36" w:name="_Hlk190267423"/>
      <w:r w:rsidRPr="00A14CB4">
        <w:t xml:space="preserve">Alt 2: supported by </w:t>
      </w:r>
      <w:r w:rsidR="00692D7C">
        <w:t>[2][4]</w:t>
      </w:r>
      <w:r w:rsidR="004D7848" w:rsidRPr="004D7848">
        <w:t xml:space="preserve"> </w:t>
      </w:r>
      <w:r w:rsidR="004D7848">
        <w:t>[9]</w:t>
      </w:r>
      <w:r w:rsidR="004D7848" w:rsidRPr="00A14CB4">
        <w:t xml:space="preserve"> </w:t>
      </w:r>
      <w:r w:rsidR="00DF68C1" w:rsidRPr="00DF68C1">
        <w:rPr>
          <w:rFonts w:eastAsiaTheme="minorEastAsia"/>
        </w:rPr>
        <w:t xml:space="preserve"> </w:t>
      </w:r>
      <w:r w:rsidR="00DF68C1">
        <w:rPr>
          <w:rFonts w:eastAsiaTheme="minorEastAsia"/>
        </w:rPr>
        <w:t>[10][11][13]</w:t>
      </w:r>
      <w:r w:rsidR="00DF68C1">
        <w:t xml:space="preserve"> </w:t>
      </w:r>
      <w:r w:rsidR="00DF68C1" w:rsidRPr="00A14CB4">
        <w:t>[</w:t>
      </w:r>
      <w:r w:rsidR="00DF68C1">
        <w:t>18</w:t>
      </w:r>
      <w:r w:rsidR="00DF68C1" w:rsidRPr="00A14CB4">
        <w:t>]</w:t>
      </w:r>
      <w:r w:rsidR="00DF68C1">
        <w:t xml:space="preserve"> </w:t>
      </w:r>
      <w:r w:rsidRPr="00A14CB4">
        <w:t>with the following reason:</w:t>
      </w:r>
    </w:p>
    <w:bookmarkEnd w:id="36"/>
    <w:p w14:paraId="33E41715" w14:textId="77777777" w:rsidR="00C408A1" w:rsidRPr="00A14CB4" w:rsidRDefault="00C408A1" w:rsidP="00C408A1">
      <w:pPr>
        <w:numPr>
          <w:ilvl w:val="1"/>
          <w:numId w:val="23"/>
        </w:numPr>
        <w:overflowPunct w:val="0"/>
        <w:autoSpaceDE w:val="0"/>
        <w:autoSpaceDN w:val="0"/>
        <w:adjustRightInd w:val="0"/>
        <w:spacing w:after="180"/>
        <w:contextualSpacing/>
        <w:jc w:val="both"/>
        <w:textAlignment w:val="baseline"/>
        <w:rPr>
          <w:rFonts w:ascii="Times New Roman" w:eastAsiaTheme="minorEastAsia" w:hAnsi="Times New Roman"/>
          <w:lang w:eastAsia="zh-CN"/>
        </w:rPr>
      </w:pPr>
      <w:r w:rsidRPr="00A14CB4">
        <w:rPr>
          <w:rFonts w:ascii="Times New Roman" w:eastAsia="微软雅黑" w:hAnsi="Times New Roman"/>
          <w:bCs/>
          <w:iCs/>
          <w:szCs w:val="20"/>
          <w:lang w:eastAsia="zh-CN"/>
        </w:rPr>
        <w:t>With same time resource, larger M provides better synchronization time accuracy</w:t>
      </w:r>
    </w:p>
    <w:p w14:paraId="505659CB" w14:textId="77777777" w:rsidR="00C408A1" w:rsidRPr="00A14CB4" w:rsidRDefault="00C408A1" w:rsidP="00C408A1">
      <w:pPr>
        <w:numPr>
          <w:ilvl w:val="1"/>
          <w:numId w:val="23"/>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Using same M value for both LP-WUS and LP-SS may not be efficient as the requirement for timing offset itself will be the accuracy of estimation.</w:t>
      </w:r>
    </w:p>
    <w:p w14:paraId="1BBFA06F" w14:textId="319B53F8" w:rsidR="00C408A1" w:rsidRPr="00A14CB4" w:rsidRDefault="00C408A1" w:rsidP="00355947">
      <w:pPr>
        <w:pStyle w:val="a1"/>
        <w:numPr>
          <w:ilvl w:val="0"/>
          <w:numId w:val="57"/>
        </w:numPr>
      </w:pPr>
      <w:r w:rsidRPr="00A14CB4">
        <w:t>Alt 3: supported by</w:t>
      </w:r>
      <w:r w:rsidR="00DF68C1">
        <w:t xml:space="preserve"> </w:t>
      </w:r>
      <w:r w:rsidR="00692D7C">
        <w:t>[3]</w:t>
      </w:r>
      <w:r w:rsidRPr="00A14CB4">
        <w:t xml:space="preserve"> </w:t>
      </w:r>
      <w:r w:rsidR="00DF68C1">
        <w:rPr>
          <w:rFonts w:eastAsiaTheme="minorEastAsia"/>
        </w:rPr>
        <w:t xml:space="preserve">[7] </w:t>
      </w:r>
      <w:r w:rsidR="00DF68C1">
        <w:t>[12]</w:t>
      </w:r>
      <w:r w:rsidR="00DF68C1" w:rsidRPr="00A14CB4">
        <w:t xml:space="preserve"> </w:t>
      </w:r>
      <w:r w:rsidR="00DF68C1">
        <w:t>[17]</w:t>
      </w:r>
      <w:r w:rsidR="00DF68C1" w:rsidRPr="00DF68C1">
        <w:rPr>
          <w:rFonts w:eastAsiaTheme="minorEastAsia"/>
        </w:rPr>
        <w:t xml:space="preserve"> </w:t>
      </w:r>
      <w:r w:rsidR="00DF68C1">
        <w:rPr>
          <w:rFonts w:eastAsiaTheme="minorEastAsia"/>
        </w:rPr>
        <w:t xml:space="preserve">[19], [8] if UE supports all M values {1,2,4}, </w:t>
      </w:r>
      <w:r w:rsidRPr="00A14CB4">
        <w:t>with the following reason:</w:t>
      </w:r>
    </w:p>
    <w:p w14:paraId="217A7414" w14:textId="77777777" w:rsidR="00C408A1" w:rsidRPr="00A14CB4" w:rsidRDefault="00C408A1" w:rsidP="00C408A1">
      <w:pPr>
        <w:numPr>
          <w:ilvl w:val="1"/>
          <w:numId w:val="23"/>
        </w:numPr>
        <w:overflowPunct w:val="0"/>
        <w:autoSpaceDE w:val="0"/>
        <w:autoSpaceDN w:val="0"/>
        <w:adjustRightInd w:val="0"/>
        <w:spacing w:after="180"/>
        <w:contextualSpacing/>
        <w:jc w:val="both"/>
        <w:textAlignment w:val="baseline"/>
        <w:rPr>
          <w:rFonts w:ascii="Times New Roman" w:eastAsiaTheme="minorEastAsia" w:hAnsi="Times New Roman"/>
          <w:szCs w:val="20"/>
          <w:lang w:eastAsia="zh-CN"/>
        </w:rPr>
      </w:pPr>
      <w:r w:rsidRPr="00A14CB4">
        <w:rPr>
          <w:rFonts w:ascii="Times New Roman" w:eastAsiaTheme="minorEastAsia" w:hAnsi="Times New Roman"/>
          <w:szCs w:val="20"/>
          <w:lang w:eastAsia="zh-CN"/>
        </w:rPr>
        <w:t>As long as</w:t>
      </w:r>
      <w:r w:rsidRPr="00A14CB4">
        <w:rPr>
          <w:rFonts w:ascii="Times New Roman" w:hAnsi="Times New Roman"/>
          <w:szCs w:val="20"/>
        </w:rPr>
        <w:t xml:space="preserve"> synchronization accuracy is satisfied, Alt 3 can enable gNB the flexibility to control the time domain resources occupied by LP-WUS and LP-SS</w:t>
      </w:r>
      <w:r w:rsidRPr="00A14CB4">
        <w:rPr>
          <w:rFonts w:ascii="Times New Roman" w:eastAsiaTheme="minorEastAsia" w:hAnsi="Times New Roman"/>
          <w:szCs w:val="20"/>
          <w:lang w:eastAsia="zh-CN"/>
        </w:rPr>
        <w:t>.</w:t>
      </w:r>
    </w:p>
    <w:p w14:paraId="71C3EE1E" w14:textId="717F6D3B" w:rsidR="00C408A1" w:rsidRDefault="00C408A1" w:rsidP="00C408A1">
      <w:pPr>
        <w:rPr>
          <w:rFonts w:ascii="Times New Roman" w:eastAsia="微软雅黑" w:hAnsi="Times New Roman"/>
          <w:szCs w:val="20"/>
          <w:lang w:eastAsia="zh-CN"/>
        </w:rPr>
      </w:pPr>
      <w:r w:rsidRPr="00A14CB4">
        <w:rPr>
          <w:rFonts w:ascii="Times New Roman" w:eastAsia="微软雅黑" w:hAnsi="Times New Roman"/>
          <w:szCs w:val="20"/>
          <w:lang w:eastAsia="zh-CN"/>
        </w:rPr>
        <w:t xml:space="preserve">Based on the analysis in section </w:t>
      </w:r>
      <w:r w:rsidR="00DF68C1">
        <w:rPr>
          <w:rFonts w:ascii="Times New Roman" w:eastAsia="微软雅黑" w:hAnsi="Times New Roman"/>
          <w:szCs w:val="20"/>
          <w:lang w:eastAsia="zh-CN"/>
        </w:rPr>
        <w:t>5</w:t>
      </w:r>
      <w:r w:rsidRPr="00A14CB4">
        <w:rPr>
          <w:rFonts w:ascii="Times New Roman" w:eastAsia="微软雅黑" w:hAnsi="Times New Roman"/>
          <w:szCs w:val="20"/>
          <w:lang w:eastAsia="zh-CN"/>
        </w:rPr>
        <w:t>.2, it seems that the sync accuracy required by LP-WUS with larger M value can’t be satisfied by the LP-SS with smaller M value without additional sync. Therefore, FL suggests the following:</w:t>
      </w:r>
    </w:p>
    <w:p w14:paraId="32DA1345" w14:textId="77777777" w:rsidR="00DF68C1" w:rsidRPr="00DF68C1" w:rsidRDefault="00DF68C1" w:rsidP="00C408A1">
      <w:pPr>
        <w:rPr>
          <w:rFonts w:ascii="Times New Roman" w:eastAsia="微软雅黑" w:hAnsi="Times New Roman"/>
          <w:szCs w:val="20"/>
          <w:lang w:val="en-GB" w:eastAsia="zh-CN"/>
        </w:rPr>
      </w:pPr>
    </w:p>
    <w:p w14:paraId="0492E059" w14:textId="77777777" w:rsidR="00C408A1" w:rsidRPr="00A14CB4" w:rsidRDefault="00C408A1" w:rsidP="00C408A1">
      <w:pPr>
        <w:rPr>
          <w:rFonts w:ascii="Times New Roman" w:eastAsia="微软雅黑" w:hAnsi="Times New Roman"/>
          <w:szCs w:val="20"/>
          <w:lang w:eastAsia="zh-CN"/>
        </w:rPr>
      </w:pPr>
    </w:p>
    <w:p w14:paraId="11B57C18" w14:textId="4F20C40C" w:rsidR="00C408A1" w:rsidRPr="00A14CB4" w:rsidRDefault="00C408A1" w:rsidP="00C408A1">
      <w:pPr>
        <w:keepNext/>
        <w:tabs>
          <w:tab w:val="left" w:pos="-5500"/>
        </w:tabs>
        <w:spacing w:before="120" w:after="120"/>
        <w:ind w:right="200"/>
        <w:jc w:val="both"/>
        <w:outlineLvl w:val="3"/>
        <w:rPr>
          <w:rFonts w:ascii="Times New Roman" w:hAnsi="Times New Roman"/>
          <w:szCs w:val="20"/>
          <w:lang w:eastAsia="x-none"/>
        </w:rPr>
      </w:pPr>
      <w:r w:rsidRPr="00A14CB4">
        <w:rPr>
          <w:rFonts w:ascii="Times New Roman" w:eastAsia="MS Mincho" w:hAnsi="Times New Roman"/>
          <w:b/>
          <w:bCs/>
          <w:szCs w:val="20"/>
          <w:highlight w:val="cyan"/>
        </w:rPr>
        <w:t>[</w:t>
      </w:r>
      <w:r w:rsidRPr="00A14CB4">
        <w:rPr>
          <w:rFonts w:ascii="Times New Roman" w:eastAsiaTheme="minorEastAsia" w:hAnsi="Times New Roman"/>
          <w:b/>
          <w:bCs/>
          <w:szCs w:val="20"/>
          <w:highlight w:val="cyan"/>
          <w:lang w:eastAsia="zh-CN"/>
        </w:rPr>
        <w:t>M</w:t>
      </w:r>
      <w:r w:rsidRPr="00A14CB4">
        <w:rPr>
          <w:rFonts w:ascii="Times New Roman" w:eastAsia="MS Mincho" w:hAnsi="Times New Roman"/>
          <w:b/>
          <w:bCs/>
          <w:szCs w:val="20"/>
          <w:highlight w:val="cyan"/>
        </w:rPr>
        <w:t>][FL</w:t>
      </w:r>
      <w:r w:rsidRPr="00A14CB4">
        <w:rPr>
          <w:rFonts w:ascii="Times New Roman" w:eastAsiaTheme="minorEastAsia" w:hAnsi="Times New Roman"/>
          <w:b/>
          <w:bCs/>
          <w:szCs w:val="20"/>
          <w:highlight w:val="cyan"/>
          <w:lang w:eastAsia="zh-CN"/>
        </w:rPr>
        <w:t>1</w:t>
      </w:r>
      <w:r w:rsidRPr="00A14CB4">
        <w:rPr>
          <w:rFonts w:ascii="Times New Roman" w:eastAsia="MS Mincho" w:hAnsi="Times New Roman"/>
          <w:b/>
          <w:bCs/>
          <w:szCs w:val="20"/>
          <w:highlight w:val="cyan"/>
        </w:rPr>
        <w:t>]</w:t>
      </w:r>
      <w:r w:rsidRPr="00A14CB4">
        <w:rPr>
          <w:rFonts w:ascii="Times New Roman" w:eastAsia="MS Mincho" w:hAnsi="Times New Roman"/>
          <w:b/>
          <w:bCs/>
          <w:szCs w:val="20"/>
        </w:rPr>
        <w:t xml:space="preserve"> Proposal </w:t>
      </w:r>
      <w:r w:rsidR="001D4276">
        <w:rPr>
          <w:rFonts w:ascii="Times New Roman" w:eastAsia="MS Mincho" w:hAnsi="Times New Roman"/>
          <w:b/>
          <w:bCs/>
          <w:szCs w:val="20"/>
        </w:rPr>
        <w:t>4</w:t>
      </w:r>
      <w:r w:rsidRPr="00A14CB4">
        <w:rPr>
          <w:rFonts w:ascii="Times New Roman" w:eastAsia="MS Mincho" w:hAnsi="Times New Roman"/>
          <w:b/>
          <w:bCs/>
          <w:szCs w:val="20"/>
        </w:rPr>
        <w:t xml:space="preserve">.1-2: </w:t>
      </w:r>
      <w:r w:rsidRPr="00A14CB4">
        <w:rPr>
          <w:rFonts w:ascii="Times New Roman" w:eastAsia="MS Mincho" w:hAnsi="Times New Roman"/>
          <w:szCs w:val="20"/>
        </w:rPr>
        <w:t>For the M value for LP-WUS and LP-SS, support:</w:t>
      </w:r>
    </w:p>
    <w:p w14:paraId="7A665C50" w14:textId="77777777" w:rsidR="00C408A1" w:rsidRPr="00A14CB4" w:rsidRDefault="00C408A1" w:rsidP="00C408A1">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Alt2: The M values for LP-WUS and LP-SS can be configured to be same or different. M value for LP-WUS cannot be larger than that of LP-SS.</w:t>
      </w:r>
    </w:p>
    <w:tbl>
      <w:tblPr>
        <w:tblStyle w:val="TableGrid19"/>
        <w:tblW w:w="8926" w:type="dxa"/>
        <w:tblLayout w:type="fixed"/>
        <w:tblLook w:val="04A0" w:firstRow="1" w:lastRow="0" w:firstColumn="1" w:lastColumn="0" w:noHBand="0" w:noVBand="1"/>
      </w:tblPr>
      <w:tblGrid>
        <w:gridCol w:w="1696"/>
        <w:gridCol w:w="1985"/>
        <w:gridCol w:w="5245"/>
      </w:tblGrid>
      <w:tr w:rsidR="00C408A1" w:rsidRPr="00A14CB4" w14:paraId="65731CB4" w14:textId="77777777" w:rsidTr="006419CD">
        <w:tc>
          <w:tcPr>
            <w:tcW w:w="1696" w:type="dxa"/>
            <w:shd w:val="clear" w:color="auto" w:fill="D9D9D9" w:themeFill="background1" w:themeFillShade="D9"/>
          </w:tcPr>
          <w:p w14:paraId="43F060B9"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Company</w:t>
            </w:r>
          </w:p>
        </w:tc>
        <w:tc>
          <w:tcPr>
            <w:tcW w:w="1985" w:type="dxa"/>
            <w:shd w:val="clear" w:color="auto" w:fill="D9D9D9" w:themeFill="background1" w:themeFillShade="D9"/>
          </w:tcPr>
          <w:p w14:paraId="77BB7631" w14:textId="77777777" w:rsidR="00C408A1" w:rsidRPr="00A14CB4" w:rsidRDefault="00C408A1" w:rsidP="006419CD">
            <w:pPr>
              <w:ind w:left="320" w:right="200"/>
              <w:rPr>
                <w:rFonts w:ascii="Times New Roman" w:hAnsi="Times New Roman"/>
                <w:b/>
                <w:bCs/>
              </w:rPr>
            </w:pPr>
            <w:r w:rsidRPr="00A14CB4">
              <w:rPr>
                <w:rFonts w:ascii="Times New Roman" w:eastAsiaTheme="minorEastAsia" w:hAnsi="Times New Roman"/>
                <w:b/>
                <w:bCs/>
                <w:szCs w:val="20"/>
                <w:lang w:eastAsia="zh-CN"/>
              </w:rPr>
              <w:t>Y/N</w:t>
            </w:r>
          </w:p>
        </w:tc>
        <w:tc>
          <w:tcPr>
            <w:tcW w:w="5245" w:type="dxa"/>
            <w:shd w:val="clear" w:color="auto" w:fill="D9D9D9" w:themeFill="background1" w:themeFillShade="D9"/>
          </w:tcPr>
          <w:p w14:paraId="6DB21F99"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348ADB1C" w14:textId="77777777" w:rsidTr="006419CD">
        <w:tc>
          <w:tcPr>
            <w:tcW w:w="1696" w:type="dxa"/>
          </w:tcPr>
          <w:p w14:paraId="0C21036E"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698D44DC"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6B97AB13"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035625F2" w14:textId="77777777" w:rsidTr="006419CD">
        <w:tc>
          <w:tcPr>
            <w:tcW w:w="1696" w:type="dxa"/>
          </w:tcPr>
          <w:p w14:paraId="4E048787"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1ED03564"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349CEDA8" w14:textId="77777777" w:rsidR="00C408A1" w:rsidRPr="00A14CB4" w:rsidRDefault="00C408A1" w:rsidP="006419CD">
            <w:pPr>
              <w:ind w:left="320" w:right="200"/>
              <w:rPr>
                <w:rFonts w:ascii="Times New Roman" w:eastAsiaTheme="minorEastAsia" w:hAnsi="Times New Roman"/>
                <w:lang w:eastAsia="zh-CN"/>
              </w:rPr>
            </w:pPr>
          </w:p>
        </w:tc>
      </w:tr>
    </w:tbl>
    <w:p w14:paraId="1AFA5536" w14:textId="77777777" w:rsidR="00C408A1" w:rsidRPr="00A14CB4" w:rsidRDefault="00C408A1" w:rsidP="00C408A1">
      <w:pPr>
        <w:ind w:left="720"/>
        <w:rPr>
          <w:rFonts w:ascii="Times New Roman" w:eastAsia="Batang" w:hAnsi="Times New Roman"/>
          <w:lang w:val="en-GB" w:eastAsia="x-none"/>
        </w:rPr>
      </w:pPr>
    </w:p>
    <w:p w14:paraId="10A3B71C" w14:textId="77777777" w:rsidR="00C408A1" w:rsidRPr="00A14CB4" w:rsidRDefault="00C408A1" w:rsidP="00C408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A14CB4">
        <w:rPr>
          <w:rFonts w:ascii="Times New Roman" w:eastAsia="宋体" w:hAnsi="Times New Roman"/>
          <w:sz w:val="28"/>
          <w:szCs w:val="28"/>
          <w:lang w:val="en-GB" w:eastAsia="zh-CN"/>
        </w:rPr>
        <w:t>Binary sequence design for LP-SS</w:t>
      </w:r>
    </w:p>
    <w:p w14:paraId="73B47360" w14:textId="77777777" w:rsidR="00C408A1" w:rsidRPr="00A14CB4" w:rsidRDefault="00C408A1" w:rsidP="00C408A1">
      <w:pPr>
        <w:pStyle w:val="31"/>
        <w:ind w:left="907"/>
        <w:rPr>
          <w:rFonts w:ascii="Times New Roman" w:eastAsiaTheme="minorEastAsia" w:hAnsi="Times New Roman" w:cs="Times New Roman"/>
          <w:lang w:val="fr-FR" w:eastAsia="zh-CN"/>
        </w:rPr>
      </w:pPr>
      <w:bookmarkStart w:id="37" w:name="_Hlk179306088"/>
      <w:r w:rsidRPr="00A14CB4">
        <w:rPr>
          <w:rFonts w:ascii="Times New Roman" w:eastAsiaTheme="minorEastAsia" w:hAnsi="Times New Roman" w:cs="Times New Roman"/>
          <w:lang w:val="fr-FR" w:eastAsia="zh-CN"/>
        </w:rPr>
        <w:t>Summary on cross-checking results</w:t>
      </w:r>
    </w:p>
    <w:p w14:paraId="6CBB31A5" w14:textId="194151C1" w:rsidR="00C408A1" w:rsidRPr="00DF503E" w:rsidRDefault="00692D7C" w:rsidP="00DF503E">
      <w:pPr>
        <w:jc w:val="both"/>
        <w:rPr>
          <w:rFonts w:ascii="Times New Roman" w:eastAsia="微软雅黑" w:hAnsi="Times New Roman"/>
          <w:szCs w:val="20"/>
          <w:lang w:eastAsia="zh-CN"/>
        </w:rPr>
      </w:pPr>
      <w:r w:rsidRPr="00DF503E">
        <w:rPr>
          <w:rFonts w:ascii="Times New Roman" w:eastAsia="微软雅黑" w:hAnsi="Times New Roman"/>
          <w:szCs w:val="20"/>
          <w:lang w:eastAsia="zh-CN"/>
        </w:rPr>
        <w:t>[2]</w:t>
      </w:r>
      <w:r w:rsidR="004D7848" w:rsidRPr="00DF503E">
        <w:rPr>
          <w:rFonts w:ascii="Times New Roman" w:eastAsia="微软雅黑" w:hAnsi="Times New Roman"/>
          <w:szCs w:val="20"/>
          <w:lang w:eastAsia="zh-CN"/>
        </w:rPr>
        <w:t xml:space="preserve"> [3] [4] [6] </w:t>
      </w:r>
      <w:r w:rsidRPr="00DF503E">
        <w:rPr>
          <w:rFonts w:ascii="Times New Roman" w:eastAsia="微软雅黑" w:hAnsi="Times New Roman"/>
          <w:szCs w:val="20"/>
          <w:lang w:eastAsia="zh-CN"/>
        </w:rPr>
        <w:t>[9]</w:t>
      </w:r>
      <w:r w:rsidR="004D7848" w:rsidRPr="00DF503E">
        <w:rPr>
          <w:rFonts w:ascii="Times New Roman" w:eastAsia="微软雅黑" w:hAnsi="Times New Roman"/>
          <w:szCs w:val="20"/>
          <w:lang w:eastAsia="zh-CN"/>
        </w:rPr>
        <w:t xml:space="preserve"> [11] </w:t>
      </w:r>
      <w:r w:rsidRPr="00DF503E">
        <w:rPr>
          <w:rFonts w:ascii="Times New Roman" w:eastAsia="微软雅黑" w:hAnsi="Times New Roman"/>
          <w:szCs w:val="20"/>
          <w:lang w:eastAsia="zh-CN"/>
        </w:rPr>
        <w:t>[16]</w:t>
      </w:r>
      <w:r w:rsidR="00C37045" w:rsidRPr="00DF503E">
        <w:rPr>
          <w:rFonts w:ascii="Times New Roman" w:eastAsia="微软雅黑" w:hAnsi="Times New Roman"/>
          <w:szCs w:val="20"/>
          <w:lang w:eastAsia="zh-CN"/>
        </w:rPr>
        <w:t>[18]</w:t>
      </w:r>
      <w:r w:rsidR="00C408A1" w:rsidRPr="00DF503E">
        <w:rPr>
          <w:rFonts w:ascii="Times New Roman" w:eastAsia="微软雅黑" w:hAnsi="Times New Roman"/>
          <w:szCs w:val="20"/>
          <w:lang w:eastAsia="zh-CN"/>
        </w:rPr>
        <w:t xml:space="preserve"> provide cross-checking results for the sequences </w:t>
      </w:r>
      <w:r w:rsidR="00FE5578">
        <w:rPr>
          <w:rFonts w:ascii="Times New Roman" w:eastAsia="微软雅黑" w:hAnsi="Times New Roman" w:hint="eastAsia"/>
          <w:szCs w:val="20"/>
          <w:lang w:eastAsia="zh-CN"/>
        </w:rPr>
        <w:t>collected</w:t>
      </w:r>
      <w:r w:rsidR="00C408A1" w:rsidRPr="00DF503E">
        <w:rPr>
          <w:rFonts w:ascii="Times New Roman" w:eastAsia="微软雅黑" w:hAnsi="Times New Roman"/>
          <w:szCs w:val="20"/>
          <w:lang w:eastAsia="zh-CN"/>
        </w:rPr>
        <w:t xml:space="preserve"> in R1-2410939.</w:t>
      </w:r>
      <w:r w:rsidR="00B01A44">
        <w:rPr>
          <w:rFonts w:ascii="Times New Roman" w:eastAsia="微软雅黑" w:hAnsi="Times New Roman" w:hint="eastAsia"/>
          <w:szCs w:val="20"/>
          <w:lang w:eastAsia="zh-CN"/>
        </w:rPr>
        <w:t xml:space="preserve"> Some </w:t>
      </w:r>
      <w:r w:rsidR="00B01A44">
        <w:rPr>
          <w:rFonts w:ascii="Times New Roman" w:eastAsia="微软雅黑" w:hAnsi="Times New Roman"/>
          <w:szCs w:val="20"/>
          <w:lang w:eastAsia="zh-CN"/>
        </w:rPr>
        <w:t>compan</w:t>
      </w:r>
      <w:r w:rsidR="00B01A44">
        <w:rPr>
          <w:rFonts w:ascii="Times New Roman" w:eastAsia="微软雅黑" w:hAnsi="Times New Roman" w:hint="eastAsia"/>
          <w:szCs w:val="20"/>
          <w:lang w:eastAsia="zh-CN"/>
        </w:rPr>
        <w:t xml:space="preserve">ies provide cross-checking results for certain M and L value, while some others provide to all collected M and L values. </w:t>
      </w:r>
      <w:r w:rsidR="00C408A1" w:rsidRPr="00DF503E">
        <w:rPr>
          <w:rFonts w:ascii="Times New Roman" w:eastAsia="微软雅黑" w:hAnsi="Times New Roman"/>
          <w:szCs w:val="20"/>
          <w:lang w:eastAsia="zh-CN"/>
        </w:rPr>
        <w:t xml:space="preserve"> For each </w:t>
      </w:r>
      <w:r w:rsidR="00FE5578">
        <w:rPr>
          <w:rFonts w:ascii="Times New Roman" w:eastAsia="微软雅黑" w:hAnsi="Times New Roman" w:hint="eastAsia"/>
          <w:szCs w:val="20"/>
          <w:lang w:eastAsia="zh-CN"/>
        </w:rPr>
        <w:t>set</w:t>
      </w:r>
      <w:r w:rsidR="00C408A1" w:rsidRPr="00DF503E">
        <w:rPr>
          <w:rFonts w:ascii="Times New Roman" w:eastAsia="微软雅黑" w:hAnsi="Times New Roman"/>
          <w:szCs w:val="20"/>
          <w:lang w:eastAsia="zh-CN"/>
        </w:rPr>
        <w:t xml:space="preserve"> of M and L, the cross-checked sync accuracy values </w:t>
      </w:r>
      <w:r w:rsidR="00B67C21" w:rsidRPr="00DF503E">
        <w:rPr>
          <w:rFonts w:ascii="Times New Roman" w:eastAsia="微软雅黑" w:hAnsi="Times New Roman"/>
          <w:szCs w:val="20"/>
          <w:lang w:eastAsia="zh-CN"/>
        </w:rPr>
        <w:t>by companies</w:t>
      </w:r>
      <w:r w:rsidR="00C408A1" w:rsidRPr="00DF503E">
        <w:rPr>
          <w:rFonts w:ascii="Times New Roman" w:eastAsia="微软雅黑" w:hAnsi="Times New Roman"/>
          <w:szCs w:val="20"/>
          <w:lang w:eastAsia="zh-CN"/>
        </w:rPr>
        <w:t xml:space="preserve"> as well as the sync accuracy from the proposed company are averaged </w:t>
      </w:r>
      <w:r w:rsidR="00DF503E" w:rsidRPr="00DF503E">
        <w:rPr>
          <w:rFonts w:ascii="Times New Roman" w:eastAsia="微软雅黑" w:hAnsi="Times New Roman" w:hint="eastAsia"/>
          <w:szCs w:val="20"/>
          <w:lang w:eastAsia="zh-CN"/>
        </w:rPr>
        <w:t>by removing</w:t>
      </w:r>
      <w:r w:rsidR="00C408A1" w:rsidRPr="00DF503E">
        <w:rPr>
          <w:rFonts w:ascii="Times New Roman" w:eastAsia="微软雅黑" w:hAnsi="Times New Roman"/>
          <w:szCs w:val="20"/>
          <w:lang w:eastAsia="zh-CN"/>
        </w:rPr>
        <w:t xml:space="preserve"> the maximum value and the mi</w:t>
      </w:r>
      <w:r w:rsidR="00E42B48">
        <w:rPr>
          <w:rFonts w:ascii="Times New Roman" w:eastAsia="微软雅黑" w:hAnsi="Times New Roman" w:hint="eastAsia"/>
          <w:szCs w:val="20"/>
          <w:lang w:eastAsia="zh-CN"/>
        </w:rPr>
        <w:t>nim</w:t>
      </w:r>
      <w:r w:rsidR="00C408A1" w:rsidRPr="00DF503E">
        <w:rPr>
          <w:rFonts w:ascii="Times New Roman" w:eastAsia="微软雅黑" w:hAnsi="Times New Roman"/>
          <w:szCs w:val="20"/>
          <w:lang w:eastAsia="zh-CN"/>
        </w:rPr>
        <w:t xml:space="preserve">um value. </w:t>
      </w:r>
      <w:r w:rsidR="00B01A44">
        <w:rPr>
          <w:rFonts w:ascii="Times New Roman" w:eastAsia="微软雅黑" w:hAnsi="Times New Roman" w:hint="eastAsia"/>
          <w:szCs w:val="20"/>
          <w:lang w:eastAsia="zh-CN"/>
        </w:rPr>
        <w:t xml:space="preserve">In [6], it provides only single sync accuracy value to a set of 4 sequences and thus, the single sync accuracy is applied to all the four sequences when perform average operation. </w:t>
      </w:r>
      <w:r w:rsidR="00E42B48">
        <w:rPr>
          <w:rFonts w:ascii="Times New Roman" w:eastAsia="微软雅黑" w:hAnsi="Times New Roman" w:hint="eastAsia"/>
          <w:szCs w:val="20"/>
          <w:lang w:eastAsia="zh-CN"/>
        </w:rPr>
        <w:t xml:space="preserve">In [3], it provides two sets of cross-checking results based on detection scheme of mismatch and unipolar, respectively. </w:t>
      </w:r>
      <w:r w:rsidR="00C408A1" w:rsidRPr="00DF503E">
        <w:rPr>
          <w:rFonts w:ascii="Times New Roman" w:eastAsia="微软雅黑" w:hAnsi="Times New Roman"/>
          <w:szCs w:val="20"/>
          <w:lang w:eastAsia="zh-CN"/>
        </w:rPr>
        <w:t xml:space="preserve">The averaged sync accuracy values for each combination of M and L are summarized </w:t>
      </w:r>
      <w:r w:rsidR="00FE5578">
        <w:rPr>
          <w:rFonts w:ascii="Times New Roman" w:eastAsia="微软雅黑" w:hAnsi="Times New Roman" w:hint="eastAsia"/>
          <w:szCs w:val="20"/>
          <w:lang w:eastAsia="zh-CN"/>
        </w:rPr>
        <w:t>in the excel</w:t>
      </w:r>
      <w:r w:rsidR="00C408A1" w:rsidRPr="00DF503E">
        <w:rPr>
          <w:rFonts w:ascii="Times New Roman" w:eastAsia="微软雅黑" w:hAnsi="Times New Roman"/>
          <w:szCs w:val="20"/>
          <w:lang w:eastAsia="zh-CN"/>
        </w:rPr>
        <w:t>. For easier catch up, logic index is used to represent the same sequence but proposed by different companies with different sequence</w:t>
      </w:r>
      <w:r w:rsidR="00FE5578">
        <w:rPr>
          <w:rFonts w:ascii="Times New Roman" w:eastAsia="微软雅黑" w:hAnsi="Times New Roman" w:hint="eastAsia"/>
          <w:szCs w:val="20"/>
          <w:lang w:eastAsia="zh-CN"/>
        </w:rPr>
        <w:t xml:space="preserve"> index</w:t>
      </w:r>
      <w:r w:rsidR="00C408A1" w:rsidRPr="00DF503E">
        <w:rPr>
          <w:rFonts w:ascii="Times New Roman" w:eastAsia="微软雅黑" w:hAnsi="Times New Roman"/>
          <w:szCs w:val="20"/>
          <w:lang w:eastAsia="zh-CN"/>
        </w:rPr>
        <w:t>.</w:t>
      </w:r>
    </w:p>
    <w:p w14:paraId="6FC2B1D5" w14:textId="116E09B9" w:rsidR="00DF503E" w:rsidRDefault="00DF503E" w:rsidP="00DF503E">
      <w:pPr>
        <w:jc w:val="both"/>
        <w:rPr>
          <w:rFonts w:ascii="Times New Roman" w:eastAsia="微软雅黑" w:hAnsi="Times New Roman"/>
          <w:szCs w:val="20"/>
          <w:lang w:eastAsia="zh-CN"/>
        </w:rPr>
      </w:pPr>
      <w:r>
        <w:rPr>
          <w:rFonts w:ascii="Times New Roman" w:eastAsia="微软雅黑" w:hAnsi="Times New Roman" w:hint="eastAsia"/>
          <w:szCs w:val="20"/>
          <w:lang w:eastAsia="zh-CN"/>
        </w:rPr>
        <w:t xml:space="preserve">The sequences can be ranked according to </w:t>
      </w:r>
      <w:r w:rsidRPr="00DF503E">
        <w:rPr>
          <w:rFonts w:ascii="Times New Roman" w:eastAsia="微软雅黑" w:hAnsi="Times New Roman" w:hint="eastAsia"/>
          <w:szCs w:val="20"/>
          <w:lang w:eastAsia="zh-CN"/>
        </w:rPr>
        <w:t>averaged sync accuracy</w:t>
      </w:r>
      <w:r>
        <w:rPr>
          <w:rFonts w:ascii="Times New Roman" w:eastAsia="微软雅黑" w:hAnsi="Times New Roman" w:hint="eastAsia"/>
          <w:szCs w:val="20"/>
          <w:lang w:eastAsia="zh-CN"/>
        </w:rPr>
        <w:t>, and the performance gap among the adjacent ones may be marginal</w:t>
      </w:r>
      <w:r w:rsidR="00FE5578">
        <w:rPr>
          <w:rFonts w:ascii="Times New Roman" w:eastAsia="微软雅黑" w:hAnsi="Times New Roman" w:hint="eastAsia"/>
          <w:szCs w:val="20"/>
          <w:lang w:eastAsia="zh-CN"/>
        </w:rPr>
        <w:t xml:space="preserve">, </w:t>
      </w:r>
      <w:r w:rsidR="008935D5">
        <w:rPr>
          <w:rFonts w:ascii="Times New Roman" w:eastAsia="微软雅黑" w:hAnsi="Times New Roman" w:hint="eastAsia"/>
          <w:szCs w:val="20"/>
          <w:lang w:eastAsia="zh-CN"/>
        </w:rPr>
        <w:t>which could be deemed as the same accuracy by considering simulation error as well as different simulation assumptions among companies</w:t>
      </w:r>
      <w:r w:rsidR="00FE5578">
        <w:rPr>
          <w:rFonts w:ascii="Times New Roman" w:eastAsia="微软雅黑" w:hAnsi="Times New Roman" w:hint="eastAsia"/>
          <w:szCs w:val="20"/>
          <w:lang w:eastAsia="zh-CN"/>
        </w:rPr>
        <w:t>.</w:t>
      </w:r>
      <w:r>
        <w:rPr>
          <w:rFonts w:ascii="Times New Roman" w:eastAsia="微软雅黑" w:hAnsi="Times New Roman" w:hint="eastAsia"/>
          <w:szCs w:val="20"/>
          <w:lang w:eastAsia="zh-CN"/>
        </w:rPr>
        <w:t xml:space="preserve"> </w:t>
      </w:r>
      <w:r w:rsidR="00FE5578">
        <w:rPr>
          <w:rFonts w:ascii="Times New Roman" w:eastAsia="微软雅黑" w:hAnsi="Times New Roman" w:hint="eastAsia"/>
          <w:szCs w:val="20"/>
          <w:lang w:eastAsia="zh-CN"/>
        </w:rPr>
        <w:t>Besides the sync accuracy, low cross-correlation shall be also considered when select 4 sequences. Therefore, instead of directly picking up the top four sequence</w:t>
      </w:r>
      <w:r w:rsidR="008935D5">
        <w:rPr>
          <w:rFonts w:ascii="Times New Roman" w:eastAsia="微软雅黑" w:hAnsi="Times New Roman" w:hint="eastAsia"/>
          <w:szCs w:val="20"/>
          <w:lang w:eastAsia="zh-CN"/>
        </w:rPr>
        <w:t>s</w:t>
      </w:r>
      <w:r w:rsidR="00FE5578">
        <w:rPr>
          <w:rFonts w:ascii="Times New Roman" w:eastAsia="微软雅黑" w:hAnsi="Times New Roman" w:hint="eastAsia"/>
          <w:szCs w:val="20"/>
          <w:lang w:eastAsia="zh-CN"/>
        </w:rPr>
        <w:t xml:space="preserve"> within the ranked list, it would be </w:t>
      </w:r>
      <w:r w:rsidR="00B01A44">
        <w:rPr>
          <w:rFonts w:ascii="Times New Roman" w:eastAsia="微软雅黑" w:hAnsi="Times New Roman" w:hint="eastAsia"/>
          <w:szCs w:val="20"/>
          <w:lang w:eastAsia="zh-CN"/>
        </w:rPr>
        <w:t>better</w:t>
      </w:r>
      <w:r w:rsidR="00FE5578">
        <w:rPr>
          <w:rFonts w:ascii="Times New Roman" w:eastAsia="微软雅黑" w:hAnsi="Times New Roman" w:hint="eastAsia"/>
          <w:szCs w:val="20"/>
          <w:lang w:eastAsia="zh-CN"/>
        </w:rPr>
        <w:t xml:space="preserve"> to </w:t>
      </w:r>
      <w:r w:rsidR="00E46F15">
        <w:rPr>
          <w:rFonts w:ascii="Times New Roman" w:eastAsia="微软雅黑" w:hAnsi="Times New Roman" w:hint="eastAsia"/>
          <w:szCs w:val="20"/>
          <w:lang w:eastAsia="zh-CN"/>
        </w:rPr>
        <w:t>leave some margin</w:t>
      </w:r>
      <w:r w:rsidR="008935D5">
        <w:rPr>
          <w:rFonts w:ascii="Times New Roman" w:eastAsia="微软雅黑" w:hAnsi="Times New Roman" w:hint="eastAsia"/>
          <w:szCs w:val="20"/>
          <w:lang w:eastAsia="zh-CN"/>
        </w:rPr>
        <w:t xml:space="preserve"> by considering simulation error</w:t>
      </w:r>
      <w:r w:rsidR="00FE5578">
        <w:rPr>
          <w:rFonts w:ascii="Times New Roman" w:eastAsia="微软雅黑" w:hAnsi="Times New Roman" w:hint="eastAsia"/>
          <w:szCs w:val="20"/>
          <w:lang w:eastAsia="zh-CN"/>
        </w:rPr>
        <w:t xml:space="preserve">, </w:t>
      </w:r>
      <w:r w:rsidR="00B01A44">
        <w:rPr>
          <w:rFonts w:ascii="Times New Roman" w:eastAsia="微软雅黑" w:hAnsi="Times New Roman" w:hint="eastAsia"/>
          <w:szCs w:val="20"/>
          <w:lang w:eastAsia="zh-CN"/>
        </w:rPr>
        <w:t xml:space="preserve">and </w:t>
      </w:r>
      <w:r w:rsidR="008935D5">
        <w:rPr>
          <w:rFonts w:ascii="Times New Roman" w:eastAsia="微软雅黑" w:hAnsi="Times New Roman" w:hint="eastAsia"/>
          <w:szCs w:val="20"/>
          <w:lang w:eastAsia="zh-CN"/>
        </w:rPr>
        <w:t xml:space="preserve">the sequences </w:t>
      </w:r>
      <w:r w:rsidR="00E46F15">
        <w:rPr>
          <w:rFonts w:ascii="Times New Roman" w:eastAsia="微软雅黑" w:hAnsi="Times New Roman" w:hint="eastAsia"/>
          <w:szCs w:val="20"/>
          <w:lang w:eastAsia="zh-CN"/>
        </w:rPr>
        <w:t xml:space="preserve">within the margin </w:t>
      </w:r>
      <w:r w:rsidR="008935D5">
        <w:rPr>
          <w:rFonts w:ascii="Times New Roman" w:eastAsia="微软雅黑" w:hAnsi="Times New Roman" w:hint="eastAsia"/>
          <w:szCs w:val="20"/>
          <w:lang w:eastAsia="zh-CN"/>
        </w:rPr>
        <w:t xml:space="preserve">can be considered as the same sync accuracy and </w:t>
      </w:r>
      <w:r w:rsidR="00E46F15">
        <w:rPr>
          <w:rFonts w:ascii="Times New Roman" w:eastAsia="微软雅黑" w:hAnsi="Times New Roman" w:hint="eastAsia"/>
          <w:szCs w:val="20"/>
          <w:lang w:eastAsia="zh-CN"/>
        </w:rPr>
        <w:t xml:space="preserve">then, </w:t>
      </w:r>
      <w:r w:rsidR="00FE5578">
        <w:rPr>
          <w:rFonts w:ascii="Times New Roman" w:eastAsia="微软雅黑" w:hAnsi="Times New Roman" w:hint="eastAsia"/>
          <w:szCs w:val="20"/>
          <w:lang w:eastAsia="zh-CN"/>
        </w:rPr>
        <w:t>4 sequences can be selected</w:t>
      </w:r>
      <w:r w:rsidR="008935D5">
        <w:rPr>
          <w:rFonts w:ascii="Times New Roman" w:eastAsia="微软雅黑" w:hAnsi="Times New Roman" w:hint="eastAsia"/>
          <w:szCs w:val="20"/>
          <w:lang w:eastAsia="zh-CN"/>
        </w:rPr>
        <w:t xml:space="preserve"> by further considering the cross-correlation. </w:t>
      </w:r>
    </w:p>
    <w:p w14:paraId="185D306C" w14:textId="3EC6E9DE" w:rsidR="00E46F15" w:rsidRDefault="008935D5" w:rsidP="00DF503E">
      <w:pPr>
        <w:jc w:val="both"/>
        <w:rPr>
          <w:rFonts w:ascii="Times New Roman" w:eastAsiaTheme="minorEastAsia" w:hAnsi="Times New Roman"/>
          <w:lang w:val="fr-FR" w:eastAsia="zh-CN"/>
        </w:rPr>
      </w:pPr>
      <w:r>
        <w:rPr>
          <w:rFonts w:ascii="Times New Roman" w:eastAsia="微软雅黑" w:hAnsi="Times New Roman" w:hint="eastAsia"/>
          <w:szCs w:val="20"/>
          <w:lang w:eastAsia="zh-CN"/>
        </w:rPr>
        <w:lastRenderedPageBreak/>
        <w:t xml:space="preserve">In the following, </w:t>
      </w:r>
      <w:r w:rsidR="00E46F15">
        <w:rPr>
          <w:rFonts w:ascii="Times New Roman" w:eastAsia="微软雅黑" w:hAnsi="Times New Roman" w:hint="eastAsia"/>
          <w:szCs w:val="20"/>
          <w:lang w:eastAsia="zh-CN"/>
        </w:rPr>
        <w:t>for illustration</w:t>
      </w:r>
      <w:r w:rsidR="00B01A44">
        <w:rPr>
          <w:rFonts w:ascii="Times New Roman" w:eastAsia="微软雅黑" w:hAnsi="Times New Roman" w:hint="eastAsia"/>
          <w:szCs w:val="20"/>
          <w:lang w:eastAsia="zh-CN"/>
        </w:rPr>
        <w:t xml:space="preserve">, </w:t>
      </w:r>
      <w:r w:rsidR="00E46F15">
        <w:rPr>
          <w:rFonts w:ascii="Times New Roman" w:eastAsia="微软雅黑" w:hAnsi="Times New Roman" w:hint="eastAsia"/>
          <w:szCs w:val="20"/>
          <w:lang w:eastAsia="zh-CN"/>
        </w:rPr>
        <w:t xml:space="preserve">a margin of two samples </w:t>
      </w:r>
      <w:r w:rsidR="00E46F15" w:rsidRPr="00A14CB4">
        <w:rPr>
          <w:rFonts w:ascii="Times New Roman" w:eastAsiaTheme="minorEastAsia" w:hAnsi="Times New Roman"/>
          <w:lang w:val="fr-FR" w:eastAsia="zh-CN"/>
        </w:rPr>
        <w:t>(7.68MHz sampling rate,</w:t>
      </w:r>
      <w:r w:rsidR="00E46F15">
        <w:rPr>
          <w:rFonts w:ascii="Times New Roman" w:eastAsiaTheme="minorEastAsia" w:hAnsi="Times New Roman" w:hint="eastAsia"/>
          <w:lang w:val="fr-FR" w:eastAsia="zh-CN"/>
        </w:rPr>
        <w:t xml:space="preserve"> </w:t>
      </w:r>
      <w:r w:rsidR="00E46F15" w:rsidRPr="00A14CB4">
        <w:rPr>
          <w:rFonts w:ascii="Times New Roman" w:eastAsiaTheme="minorEastAsia" w:hAnsi="Times New Roman"/>
          <w:lang w:val="fr-FR" w:eastAsia="zh-CN"/>
        </w:rPr>
        <w:t xml:space="preserve">sample length of 0.13 us) </w:t>
      </w:r>
      <w:r w:rsidR="00E46F15">
        <w:rPr>
          <w:rFonts w:ascii="Times New Roman" w:eastAsia="微软雅黑" w:hAnsi="Times New Roman" w:hint="eastAsia"/>
          <w:szCs w:val="20"/>
          <w:lang w:eastAsia="zh-CN"/>
        </w:rPr>
        <w:t>is used to filter out the sequences</w:t>
      </w:r>
      <w:r w:rsidR="00B67C21">
        <w:rPr>
          <w:rFonts w:eastAsiaTheme="minorEastAsia" w:hint="eastAsia"/>
          <w:lang w:eastAsia="zh-CN"/>
        </w:rPr>
        <w:t xml:space="preserve">, </w:t>
      </w:r>
      <w:r w:rsidR="00B67C21" w:rsidRPr="00B67C21">
        <w:rPr>
          <w:rFonts w:ascii="Times New Roman" w:eastAsia="微软雅黑" w:hAnsi="Times New Roman"/>
          <w:szCs w:val="20"/>
          <w:lang w:eastAsia="zh-CN"/>
        </w:rPr>
        <w:t xml:space="preserve">if the number of sequences within the </w:t>
      </w:r>
      <w:r w:rsidR="00B67C21">
        <w:rPr>
          <w:rFonts w:ascii="Times New Roman" w:eastAsia="微软雅黑" w:hAnsi="Times New Roman" w:hint="eastAsia"/>
          <w:szCs w:val="20"/>
          <w:lang w:eastAsia="zh-CN"/>
        </w:rPr>
        <w:t>margin</w:t>
      </w:r>
      <w:r w:rsidR="00B67C21" w:rsidRPr="00B67C21">
        <w:rPr>
          <w:rFonts w:ascii="Times New Roman" w:eastAsia="微软雅黑" w:hAnsi="Times New Roman"/>
          <w:szCs w:val="20"/>
          <w:lang w:eastAsia="zh-CN"/>
        </w:rPr>
        <w:t xml:space="preserve"> of 2 samples is smaller than 4, the </w:t>
      </w:r>
      <w:r w:rsidR="00B67C21">
        <w:rPr>
          <w:rFonts w:ascii="Times New Roman" w:eastAsia="微软雅黑" w:hAnsi="Times New Roman" w:hint="eastAsia"/>
          <w:szCs w:val="20"/>
          <w:lang w:eastAsia="zh-CN"/>
        </w:rPr>
        <w:t>margin</w:t>
      </w:r>
      <w:r w:rsidR="00B67C21" w:rsidRPr="00B67C21">
        <w:rPr>
          <w:rFonts w:ascii="Times New Roman" w:eastAsia="微软雅黑" w:hAnsi="Times New Roman"/>
          <w:szCs w:val="20"/>
          <w:lang w:eastAsia="zh-CN"/>
        </w:rPr>
        <w:t xml:space="preserve"> can be extended to count in 4 sequences</w:t>
      </w:r>
      <w:r w:rsidR="00E46F15">
        <w:rPr>
          <w:rFonts w:ascii="Times New Roman" w:eastAsia="微软雅黑" w:hAnsi="Times New Roman" w:hint="eastAsia"/>
          <w:szCs w:val="20"/>
          <w:lang w:eastAsia="zh-CN"/>
        </w:rPr>
        <w:t>.</w:t>
      </w:r>
      <w:r w:rsidR="00E46F15">
        <w:rPr>
          <w:rFonts w:ascii="Times New Roman" w:eastAsiaTheme="minorEastAsia" w:hAnsi="Times New Roman" w:hint="eastAsia"/>
          <w:lang w:val="fr-FR" w:eastAsia="zh-CN"/>
        </w:rPr>
        <w:t xml:space="preserve"> The actual margin to be used can be further discussed among the group.</w:t>
      </w:r>
    </w:p>
    <w:p w14:paraId="2D8D219C" w14:textId="62A60E1C" w:rsidR="00C408A1" w:rsidRPr="00A14CB4" w:rsidRDefault="00E46F15" w:rsidP="00C408A1">
      <w:pPr>
        <w:jc w:val="both"/>
        <w:rPr>
          <w:rFonts w:ascii="Times New Roman" w:eastAsiaTheme="minorEastAsia" w:hAnsi="Times New Roman"/>
          <w:lang w:val="fr-FR" w:eastAsia="zh-CN"/>
        </w:rPr>
      </w:pPr>
      <w:r>
        <w:rPr>
          <w:rFonts w:ascii="Times New Roman" w:eastAsiaTheme="minorEastAsia" w:hAnsi="Times New Roman" w:hint="eastAsia"/>
          <w:lang w:val="fr-FR" w:eastAsia="zh-CN"/>
        </w:rPr>
        <w:t>Among the</w:t>
      </w:r>
      <w:r w:rsidR="00B01A44">
        <w:rPr>
          <w:rFonts w:ascii="Times New Roman" w:eastAsiaTheme="minorEastAsia" w:hAnsi="Times New Roman" w:hint="eastAsia"/>
          <w:lang w:val="fr-FR" w:eastAsia="zh-CN"/>
        </w:rPr>
        <w:t>se</w:t>
      </w:r>
      <w:r>
        <w:rPr>
          <w:rFonts w:ascii="Times New Roman" w:eastAsiaTheme="minorEastAsia" w:hAnsi="Times New Roman" w:hint="eastAsia"/>
          <w:lang w:val="fr-FR" w:eastAsia="zh-CN"/>
        </w:rPr>
        <w:t xml:space="preserve"> sequences filtered out by the </w:t>
      </w:r>
      <w:r w:rsidR="00B01A44">
        <w:rPr>
          <w:rFonts w:ascii="Times New Roman" w:eastAsiaTheme="minorEastAsia" w:hAnsi="Times New Roman" w:hint="eastAsia"/>
          <w:lang w:val="fr-FR" w:eastAsia="zh-CN"/>
        </w:rPr>
        <w:t xml:space="preserve">sync </w:t>
      </w:r>
      <w:r>
        <w:rPr>
          <w:rFonts w:ascii="Times New Roman" w:eastAsiaTheme="minorEastAsia" w:hAnsi="Times New Roman" w:hint="eastAsia"/>
          <w:lang w:val="fr-FR" w:eastAsia="zh-CN"/>
        </w:rPr>
        <w:t>margin, cross-correlation can be further checked</w:t>
      </w:r>
      <w:r w:rsidR="00B01A44">
        <w:rPr>
          <w:rFonts w:ascii="Times New Roman" w:eastAsiaTheme="minorEastAsia" w:hAnsi="Times New Roman" w:hint="eastAsia"/>
          <w:lang w:val="fr-FR" w:eastAsia="zh-CN"/>
        </w:rPr>
        <w:t>. C</w:t>
      </w:r>
      <w:r w:rsidR="00C408A1" w:rsidRPr="00A14CB4">
        <w:rPr>
          <w:rFonts w:ascii="Times New Roman" w:eastAsiaTheme="minorEastAsia" w:hAnsi="Times New Roman"/>
          <w:lang w:val="fr-FR" w:eastAsia="zh-CN"/>
        </w:rPr>
        <w:t xml:space="preserve">onsidering that the 4 sequences from the same company </w:t>
      </w:r>
      <w:r>
        <w:rPr>
          <w:rFonts w:ascii="Times New Roman" w:eastAsiaTheme="minorEastAsia" w:hAnsi="Times New Roman" w:hint="eastAsia"/>
          <w:lang w:val="fr-FR" w:eastAsia="zh-CN"/>
        </w:rPr>
        <w:t xml:space="preserve">are </w:t>
      </w:r>
      <w:r w:rsidR="00C408A1" w:rsidRPr="00A14CB4">
        <w:rPr>
          <w:rFonts w:ascii="Times New Roman" w:eastAsiaTheme="minorEastAsia" w:hAnsi="Times New Roman"/>
          <w:lang w:val="fr-FR" w:eastAsia="zh-CN"/>
        </w:rPr>
        <w:t xml:space="preserve">carefully selected for low cross-correlation, it would be helpful to save workload if a set of 4 sequences are selected from the same company for certain M and L. Otherwise, if the 4 sequences are selected from different companies, the cross-correlation may not be guarantted and the cross-correlation shall be checked for all potential combinations of any 4 sequences </w:t>
      </w:r>
      <w:r>
        <w:rPr>
          <w:rFonts w:ascii="Times New Roman" w:eastAsiaTheme="minorEastAsia" w:hAnsi="Times New Roman" w:hint="eastAsia"/>
          <w:lang w:val="fr-FR" w:eastAsia="zh-CN"/>
        </w:rPr>
        <w:t>within the margin</w:t>
      </w:r>
      <w:r w:rsidR="00C408A1" w:rsidRPr="00A14CB4">
        <w:rPr>
          <w:rFonts w:ascii="Times New Roman" w:eastAsiaTheme="minorEastAsia" w:hAnsi="Times New Roman"/>
          <w:lang w:val="fr-FR" w:eastAsia="zh-CN"/>
        </w:rPr>
        <w:t xml:space="preserve">. </w:t>
      </w:r>
    </w:p>
    <w:p w14:paraId="1A4F3258" w14:textId="77777777" w:rsidR="00C408A1" w:rsidRPr="00E46F15" w:rsidRDefault="00C408A1" w:rsidP="00C408A1">
      <w:pPr>
        <w:pStyle w:val="a1"/>
        <w:numPr>
          <w:ilvl w:val="0"/>
          <w:numId w:val="0"/>
        </w:numPr>
        <w:ind w:left="440"/>
        <w:rPr>
          <w:rFonts w:eastAsiaTheme="minorEastAsia"/>
          <w:lang w:val="fr-FR"/>
        </w:rPr>
      </w:pPr>
    </w:p>
    <w:p w14:paraId="6B4B172F" w14:textId="6D29B191" w:rsidR="00C408A1" w:rsidRPr="00A14CB4" w:rsidRDefault="00C408A1" w:rsidP="00C408A1">
      <w:pPr>
        <w:keepNext/>
        <w:tabs>
          <w:tab w:val="left" w:pos="-5500"/>
        </w:tabs>
        <w:spacing w:before="120" w:after="120"/>
        <w:ind w:right="200"/>
        <w:jc w:val="both"/>
        <w:outlineLvl w:val="3"/>
        <w:rPr>
          <w:rFonts w:ascii="Times New Roman" w:eastAsiaTheme="minorEastAsia" w:hAnsi="Times New Roman"/>
          <w:szCs w:val="20"/>
          <w:lang w:eastAsia="zh-CN"/>
        </w:rPr>
      </w:pPr>
      <w:r w:rsidRPr="00A14CB4">
        <w:rPr>
          <w:rFonts w:ascii="Times New Roman" w:eastAsia="MS Mincho" w:hAnsi="Times New Roman"/>
          <w:b/>
          <w:bCs/>
          <w:szCs w:val="20"/>
          <w:highlight w:val="yellow"/>
        </w:rPr>
        <w:t>[</w:t>
      </w:r>
      <w:r w:rsidRPr="00A14CB4">
        <w:rPr>
          <w:rFonts w:ascii="Times New Roman" w:eastAsiaTheme="minorEastAsia" w:hAnsi="Times New Roman"/>
          <w:b/>
          <w:bCs/>
          <w:szCs w:val="20"/>
          <w:highlight w:val="yellow"/>
          <w:lang w:eastAsia="zh-CN"/>
        </w:rPr>
        <w:t>H</w:t>
      </w:r>
      <w:r w:rsidRPr="00A14CB4">
        <w:rPr>
          <w:rFonts w:ascii="Times New Roman" w:eastAsia="MS Mincho" w:hAnsi="Times New Roman"/>
          <w:b/>
          <w:bCs/>
          <w:szCs w:val="20"/>
          <w:highlight w:val="yellow"/>
        </w:rPr>
        <w:t>][FL</w:t>
      </w:r>
      <w:r w:rsidRPr="00A14CB4">
        <w:rPr>
          <w:rFonts w:ascii="Times New Roman" w:eastAsiaTheme="minorEastAsia" w:hAnsi="Times New Roman"/>
          <w:b/>
          <w:bCs/>
          <w:szCs w:val="20"/>
          <w:highlight w:val="yellow"/>
          <w:lang w:eastAsia="zh-CN"/>
        </w:rPr>
        <w:t>1</w:t>
      </w:r>
      <w:r w:rsidRPr="00A14CB4">
        <w:rPr>
          <w:rFonts w:ascii="Times New Roman" w:eastAsia="MS Mincho" w:hAnsi="Times New Roman"/>
          <w:b/>
          <w:bCs/>
          <w:szCs w:val="20"/>
          <w:highlight w:val="yellow"/>
        </w:rPr>
        <w:t>]</w:t>
      </w:r>
      <w:r w:rsidRPr="00A14CB4">
        <w:rPr>
          <w:rFonts w:ascii="Times New Roman" w:eastAsia="MS Mincho" w:hAnsi="Times New Roman"/>
          <w:b/>
          <w:bCs/>
          <w:szCs w:val="20"/>
        </w:rPr>
        <w:t xml:space="preserve"> </w:t>
      </w:r>
      <w:r w:rsidRPr="00A14CB4">
        <w:rPr>
          <w:rFonts w:ascii="Times New Roman" w:eastAsiaTheme="minorEastAsia" w:hAnsi="Times New Roman"/>
          <w:b/>
          <w:bCs/>
          <w:szCs w:val="20"/>
          <w:lang w:eastAsia="zh-CN"/>
        </w:rPr>
        <w:t>Question</w:t>
      </w:r>
      <w:r w:rsidRPr="00A14CB4">
        <w:rPr>
          <w:rFonts w:ascii="Times New Roman" w:eastAsia="MS Mincho" w:hAnsi="Times New Roman"/>
          <w:b/>
          <w:bCs/>
          <w:szCs w:val="20"/>
        </w:rPr>
        <w:t xml:space="preserve"> </w:t>
      </w:r>
      <w:r w:rsidR="001D4276">
        <w:rPr>
          <w:rFonts w:ascii="Times New Roman" w:eastAsiaTheme="minorEastAsia" w:hAnsi="Times New Roman"/>
          <w:b/>
          <w:bCs/>
          <w:szCs w:val="20"/>
          <w:lang w:eastAsia="zh-CN"/>
        </w:rPr>
        <w:t>4</w:t>
      </w:r>
      <w:r w:rsidRPr="00A14CB4">
        <w:rPr>
          <w:rFonts w:ascii="Times New Roman" w:eastAsiaTheme="minorEastAsia" w:hAnsi="Times New Roman"/>
          <w:b/>
          <w:bCs/>
          <w:szCs w:val="20"/>
          <w:lang w:eastAsia="zh-CN"/>
        </w:rPr>
        <w:t>.2</w:t>
      </w:r>
      <w:r w:rsidRPr="00A14CB4">
        <w:rPr>
          <w:rFonts w:ascii="Times New Roman" w:eastAsia="MS Mincho" w:hAnsi="Times New Roman"/>
          <w:b/>
          <w:bCs/>
          <w:szCs w:val="20"/>
        </w:rPr>
        <w:t>-</w:t>
      </w:r>
      <w:r>
        <w:rPr>
          <w:rFonts w:ascii="Times New Roman" w:eastAsiaTheme="minorEastAsia" w:hAnsi="Times New Roman" w:hint="eastAsia"/>
          <w:b/>
          <w:bCs/>
          <w:szCs w:val="20"/>
          <w:lang w:eastAsia="zh-CN"/>
        </w:rPr>
        <w:t>1</w:t>
      </w:r>
      <w:r w:rsidRPr="00A14CB4">
        <w:rPr>
          <w:rFonts w:ascii="Times New Roman" w:eastAsiaTheme="minorEastAsia" w:hAnsi="Times New Roman"/>
          <w:b/>
          <w:bCs/>
          <w:szCs w:val="20"/>
          <w:lang w:eastAsia="zh-CN"/>
        </w:rPr>
        <w:t xml:space="preserve">: </w:t>
      </w:r>
      <w:r w:rsidRPr="00A14CB4">
        <w:rPr>
          <w:rFonts w:ascii="Times New Roman" w:eastAsiaTheme="minorEastAsia" w:hAnsi="Times New Roman"/>
          <w:szCs w:val="20"/>
          <w:lang w:eastAsia="zh-CN"/>
        </w:rPr>
        <w:t xml:space="preserve">For certain M and L, do you </w:t>
      </w:r>
      <w:r>
        <w:rPr>
          <w:rFonts w:ascii="Times New Roman" w:eastAsiaTheme="minorEastAsia" w:hAnsi="Times New Roman" w:hint="eastAsia"/>
          <w:szCs w:val="20"/>
          <w:lang w:eastAsia="zh-CN"/>
        </w:rPr>
        <w:t>support to select</w:t>
      </w:r>
      <w:r w:rsidRPr="00A14CB4">
        <w:rPr>
          <w:rFonts w:ascii="Times New Roman" w:eastAsiaTheme="minorEastAsia" w:hAnsi="Times New Roman"/>
          <w:szCs w:val="20"/>
          <w:lang w:eastAsia="zh-CN"/>
        </w:rPr>
        <w:t xml:space="preserve"> 4 LP-SS binary sequences </w:t>
      </w:r>
      <w:r w:rsidR="00E1600F">
        <w:rPr>
          <w:rFonts w:ascii="Times New Roman" w:eastAsiaTheme="minorEastAsia" w:hAnsi="Times New Roman" w:hint="eastAsia"/>
          <w:szCs w:val="20"/>
          <w:lang w:eastAsia="zh-CN"/>
        </w:rPr>
        <w:t xml:space="preserve">by the following? </w:t>
      </w:r>
    </w:p>
    <w:p w14:paraId="3AC54F46" w14:textId="43E5CBD8" w:rsidR="00C408A1" w:rsidRDefault="00E1600F" w:rsidP="00355947">
      <w:pPr>
        <w:pStyle w:val="a1"/>
        <w:numPr>
          <w:ilvl w:val="0"/>
          <w:numId w:val="57"/>
        </w:numPr>
        <w:rPr>
          <w:rFonts w:eastAsiaTheme="minorEastAsia"/>
          <w:lang w:val="fr-FR"/>
        </w:rPr>
      </w:pPr>
      <w:r>
        <w:rPr>
          <w:rFonts w:eastAsiaTheme="minorEastAsia" w:hint="eastAsia"/>
          <w:lang w:val="fr-FR"/>
        </w:rPr>
        <w:t xml:space="preserve">For sync accuracy, a margin of [2] samples </w:t>
      </w:r>
      <w:r w:rsidR="00570A56">
        <w:rPr>
          <w:rFonts w:eastAsiaTheme="minorEastAsia" w:hint="eastAsia"/>
          <w:lang w:val="fr-FR"/>
        </w:rPr>
        <w:t xml:space="preserve">to the best one </w:t>
      </w:r>
      <w:r>
        <w:rPr>
          <w:rFonts w:eastAsiaTheme="minorEastAsia" w:hint="eastAsia"/>
          <w:lang w:val="fr-FR"/>
        </w:rPr>
        <w:t xml:space="preserve">is </w:t>
      </w:r>
      <w:r w:rsidR="00570A56">
        <w:rPr>
          <w:rFonts w:eastAsiaTheme="minorEastAsia" w:hint="eastAsia"/>
          <w:lang w:val="fr-FR"/>
        </w:rPr>
        <w:t>assumed</w:t>
      </w:r>
      <w:r>
        <w:rPr>
          <w:rFonts w:eastAsiaTheme="minorEastAsia" w:hint="eastAsia"/>
          <w:lang w:val="fr-FR"/>
        </w:rPr>
        <w:t>, within which t</w:t>
      </w:r>
      <w:r w:rsidR="00C408A1" w:rsidRPr="00A14CB4">
        <w:rPr>
          <w:rFonts w:eastAsiaTheme="minorEastAsia"/>
          <w:lang w:val="fr-FR"/>
        </w:rPr>
        <w:t xml:space="preserve">he </w:t>
      </w:r>
      <w:r>
        <w:rPr>
          <w:rFonts w:eastAsiaTheme="minorEastAsia" w:hint="eastAsia"/>
          <w:lang w:val="fr-FR"/>
        </w:rPr>
        <w:t xml:space="preserve">sequences are considered as </w:t>
      </w:r>
      <w:r w:rsidR="00570A56">
        <w:rPr>
          <w:rFonts w:eastAsiaTheme="minorEastAsia" w:hint="eastAsia"/>
          <w:lang w:val="fr-FR"/>
        </w:rPr>
        <w:t>having the same accuracy.</w:t>
      </w:r>
    </w:p>
    <w:p w14:paraId="01A846BC" w14:textId="58811650" w:rsidR="00570A56" w:rsidRPr="00A14CB4" w:rsidRDefault="00570A56" w:rsidP="00355947">
      <w:pPr>
        <w:pStyle w:val="a1"/>
        <w:numPr>
          <w:ilvl w:val="0"/>
          <w:numId w:val="57"/>
        </w:numPr>
        <w:rPr>
          <w:rFonts w:eastAsiaTheme="minorEastAsia"/>
          <w:lang w:val="fr-FR"/>
        </w:rPr>
      </w:pPr>
      <w:r>
        <w:rPr>
          <w:rFonts w:eastAsiaTheme="minorEastAsia" w:hint="eastAsia"/>
          <w:lang w:val="fr-FR"/>
        </w:rPr>
        <w:t xml:space="preserve">Within the sync </w:t>
      </w:r>
      <w:r>
        <w:rPr>
          <w:rFonts w:eastAsiaTheme="minorEastAsia"/>
          <w:lang w:val="fr-FR"/>
        </w:rPr>
        <w:t>margin, a</w:t>
      </w:r>
      <w:r>
        <w:rPr>
          <w:rFonts w:eastAsiaTheme="minorEastAsia" w:hint="eastAsia"/>
          <w:lang w:val="fr-FR"/>
        </w:rPr>
        <w:t xml:space="preserve"> set of 4 sequences from the same company is selected.</w:t>
      </w:r>
    </w:p>
    <w:p w14:paraId="3E7F0B2B" w14:textId="6ECBC71A" w:rsidR="00C408A1" w:rsidRPr="00A14CB4" w:rsidRDefault="00C408A1" w:rsidP="00355947">
      <w:pPr>
        <w:pStyle w:val="a1"/>
        <w:numPr>
          <w:ilvl w:val="0"/>
          <w:numId w:val="57"/>
        </w:numPr>
        <w:rPr>
          <w:rFonts w:eastAsiaTheme="minorEastAsia"/>
          <w:lang w:val="fr-FR"/>
        </w:rPr>
      </w:pPr>
      <w:r w:rsidRPr="00A14CB4">
        <w:rPr>
          <w:rFonts w:eastAsiaTheme="minorEastAsia"/>
          <w:lang w:val="fr-FR"/>
        </w:rPr>
        <w:t>If multiple sets of 4 sequences</w:t>
      </w:r>
      <w:r w:rsidR="00570A56">
        <w:rPr>
          <w:rFonts w:eastAsiaTheme="minorEastAsia" w:hint="eastAsia"/>
          <w:lang w:val="fr-FR"/>
        </w:rPr>
        <w:t xml:space="preserve"> satisfying above</w:t>
      </w:r>
      <w:r w:rsidRPr="00A14CB4">
        <w:rPr>
          <w:rFonts w:eastAsiaTheme="minorEastAsia"/>
          <w:lang w:val="fr-FR"/>
        </w:rPr>
        <w:t xml:space="preserve"> are available, the set with the smallest </w:t>
      </w:r>
      <w:r w:rsidR="00570A56">
        <w:rPr>
          <w:rFonts w:eastAsiaTheme="minorEastAsia" w:hint="eastAsia"/>
          <w:lang w:val="fr-FR"/>
        </w:rPr>
        <w:t xml:space="preserve">averaged </w:t>
      </w:r>
      <w:r w:rsidRPr="00A14CB4">
        <w:rPr>
          <w:rFonts w:eastAsiaTheme="minorEastAsia"/>
          <w:lang w:val="fr-FR"/>
        </w:rPr>
        <w:t>cross-correlation value is selected.</w:t>
      </w:r>
    </w:p>
    <w:p w14:paraId="2ADC4930" w14:textId="77777777" w:rsidR="00C408A1" w:rsidRPr="00A14CB4" w:rsidRDefault="00C408A1" w:rsidP="00C408A1">
      <w:pPr>
        <w:pStyle w:val="a1"/>
        <w:numPr>
          <w:ilvl w:val="0"/>
          <w:numId w:val="0"/>
        </w:numPr>
        <w:ind w:left="440"/>
        <w:rPr>
          <w:rFonts w:eastAsiaTheme="minorEastAsia"/>
          <w:lang w:val="fr-FR"/>
        </w:rPr>
      </w:pPr>
    </w:p>
    <w:tbl>
      <w:tblPr>
        <w:tblStyle w:val="TableGrid19"/>
        <w:tblW w:w="6658" w:type="dxa"/>
        <w:tblLayout w:type="fixed"/>
        <w:tblLook w:val="04A0" w:firstRow="1" w:lastRow="0" w:firstColumn="1" w:lastColumn="0" w:noHBand="0" w:noVBand="1"/>
      </w:tblPr>
      <w:tblGrid>
        <w:gridCol w:w="1696"/>
        <w:gridCol w:w="2410"/>
        <w:gridCol w:w="2552"/>
      </w:tblGrid>
      <w:tr w:rsidR="00C408A1" w:rsidRPr="00A14CB4" w14:paraId="693445C2" w14:textId="77777777" w:rsidTr="006419CD">
        <w:tc>
          <w:tcPr>
            <w:tcW w:w="1696" w:type="dxa"/>
            <w:shd w:val="clear" w:color="auto" w:fill="D9D9D9" w:themeFill="background1" w:themeFillShade="D9"/>
          </w:tcPr>
          <w:p w14:paraId="5FF084BC"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Company</w:t>
            </w:r>
          </w:p>
        </w:tc>
        <w:tc>
          <w:tcPr>
            <w:tcW w:w="2410" w:type="dxa"/>
            <w:shd w:val="clear" w:color="auto" w:fill="D9D9D9" w:themeFill="background1" w:themeFillShade="D9"/>
          </w:tcPr>
          <w:p w14:paraId="29211962" w14:textId="77777777" w:rsidR="00C408A1" w:rsidRPr="00A14CB4" w:rsidRDefault="00C408A1" w:rsidP="006419CD">
            <w:pPr>
              <w:ind w:left="320" w:right="200"/>
              <w:rPr>
                <w:rFonts w:ascii="Times New Roman" w:eastAsiaTheme="minorEastAsia" w:hAnsi="Times New Roman"/>
                <w:b/>
                <w:bCs/>
                <w:lang w:eastAsia="zh-CN"/>
              </w:rPr>
            </w:pPr>
            <w:r w:rsidRPr="00A14CB4">
              <w:rPr>
                <w:rFonts w:ascii="Times New Roman" w:eastAsiaTheme="minorEastAsia" w:hAnsi="Times New Roman"/>
                <w:b/>
                <w:bCs/>
                <w:lang w:eastAsia="zh-CN"/>
              </w:rPr>
              <w:t>Y/N</w:t>
            </w:r>
          </w:p>
        </w:tc>
        <w:tc>
          <w:tcPr>
            <w:tcW w:w="2552" w:type="dxa"/>
            <w:shd w:val="clear" w:color="auto" w:fill="D9D9D9" w:themeFill="background1" w:themeFillShade="D9"/>
          </w:tcPr>
          <w:p w14:paraId="75D78C74"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56DC867A" w14:textId="77777777" w:rsidTr="006419CD">
        <w:trPr>
          <w:trHeight w:val="95"/>
        </w:trPr>
        <w:tc>
          <w:tcPr>
            <w:tcW w:w="1696" w:type="dxa"/>
          </w:tcPr>
          <w:p w14:paraId="15651AFD" w14:textId="77777777" w:rsidR="00C408A1" w:rsidRPr="00A14CB4" w:rsidRDefault="00C408A1" w:rsidP="006419CD">
            <w:pPr>
              <w:ind w:left="320" w:right="200"/>
              <w:rPr>
                <w:rFonts w:ascii="Times New Roman" w:eastAsiaTheme="minorEastAsia" w:hAnsi="Times New Roman"/>
                <w:lang w:eastAsia="zh-CN"/>
              </w:rPr>
            </w:pPr>
          </w:p>
        </w:tc>
        <w:tc>
          <w:tcPr>
            <w:tcW w:w="2410" w:type="dxa"/>
          </w:tcPr>
          <w:p w14:paraId="62C92AE2" w14:textId="77777777" w:rsidR="00C408A1" w:rsidRPr="00A14CB4" w:rsidRDefault="00C408A1" w:rsidP="006419CD">
            <w:pPr>
              <w:ind w:left="320" w:right="200"/>
              <w:rPr>
                <w:rFonts w:ascii="Times New Roman" w:eastAsiaTheme="minorEastAsia" w:hAnsi="Times New Roman"/>
                <w:lang w:eastAsia="zh-CN"/>
              </w:rPr>
            </w:pPr>
          </w:p>
        </w:tc>
        <w:tc>
          <w:tcPr>
            <w:tcW w:w="2552" w:type="dxa"/>
          </w:tcPr>
          <w:p w14:paraId="5A7F0B2C"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0324719A" w14:textId="77777777" w:rsidTr="006419CD">
        <w:tc>
          <w:tcPr>
            <w:tcW w:w="1696" w:type="dxa"/>
          </w:tcPr>
          <w:p w14:paraId="651FDAF2" w14:textId="77777777" w:rsidR="00C408A1" w:rsidRPr="00A14CB4" w:rsidRDefault="00C408A1" w:rsidP="006419CD">
            <w:pPr>
              <w:ind w:left="320" w:right="200"/>
              <w:rPr>
                <w:rFonts w:ascii="Times New Roman" w:eastAsiaTheme="minorEastAsia" w:hAnsi="Times New Roman"/>
                <w:lang w:eastAsia="zh-CN"/>
              </w:rPr>
            </w:pPr>
          </w:p>
        </w:tc>
        <w:tc>
          <w:tcPr>
            <w:tcW w:w="2410" w:type="dxa"/>
          </w:tcPr>
          <w:p w14:paraId="121F73F2" w14:textId="77777777" w:rsidR="00C408A1" w:rsidRPr="00A14CB4" w:rsidRDefault="00C408A1" w:rsidP="006419CD">
            <w:pPr>
              <w:ind w:left="320" w:right="200"/>
              <w:rPr>
                <w:rFonts w:ascii="Times New Roman" w:eastAsiaTheme="minorEastAsia" w:hAnsi="Times New Roman"/>
                <w:lang w:eastAsia="zh-CN"/>
              </w:rPr>
            </w:pPr>
          </w:p>
        </w:tc>
        <w:tc>
          <w:tcPr>
            <w:tcW w:w="2552" w:type="dxa"/>
          </w:tcPr>
          <w:p w14:paraId="5BAFD252" w14:textId="77777777" w:rsidR="00C408A1" w:rsidRPr="00A14CB4" w:rsidRDefault="00C408A1" w:rsidP="006419CD">
            <w:pPr>
              <w:ind w:left="320" w:right="200"/>
              <w:rPr>
                <w:rFonts w:ascii="Times New Roman" w:eastAsiaTheme="minorEastAsia" w:hAnsi="Times New Roman"/>
                <w:lang w:eastAsia="zh-CN"/>
              </w:rPr>
            </w:pPr>
          </w:p>
        </w:tc>
      </w:tr>
    </w:tbl>
    <w:p w14:paraId="5A0BEF3E" w14:textId="77777777" w:rsidR="00570A56" w:rsidRPr="00570A56" w:rsidRDefault="00570A56" w:rsidP="00570A56">
      <w:pPr>
        <w:ind w:left="420" w:hanging="420"/>
        <w:rPr>
          <w:rFonts w:eastAsiaTheme="minorEastAsia" w:hint="eastAsia"/>
          <w:lang w:val="fr-FR" w:eastAsia="zh-CN"/>
        </w:rPr>
      </w:pPr>
    </w:p>
    <w:p w14:paraId="372BE231" w14:textId="1AA22902" w:rsidR="00C408A1" w:rsidRPr="00A14CB4" w:rsidRDefault="00C408A1" w:rsidP="00355947">
      <w:pPr>
        <w:pStyle w:val="a1"/>
        <w:numPr>
          <w:ilvl w:val="0"/>
          <w:numId w:val="57"/>
        </w:numPr>
        <w:rPr>
          <w:rFonts w:eastAsiaTheme="minorEastAsia"/>
          <w:lang w:val="fr-FR"/>
        </w:rPr>
      </w:pPr>
      <w:r w:rsidRPr="00A14CB4">
        <w:rPr>
          <w:rFonts w:eastAsiaTheme="minorEastAsia"/>
          <w:lang w:val="fr-FR"/>
        </w:rPr>
        <w:t>M=1, L=4</w:t>
      </w:r>
    </w:p>
    <w:tbl>
      <w:tblPr>
        <w:tblStyle w:val="afffb"/>
        <w:tblW w:w="9536" w:type="dxa"/>
        <w:tblLook w:val="04A0" w:firstRow="1" w:lastRow="0" w:firstColumn="1" w:lastColumn="0" w:noHBand="0" w:noVBand="1"/>
      </w:tblPr>
      <w:tblGrid>
        <w:gridCol w:w="1911"/>
        <w:gridCol w:w="1387"/>
        <w:gridCol w:w="6238"/>
      </w:tblGrid>
      <w:tr w:rsidR="00C408A1" w:rsidRPr="00A14CB4" w14:paraId="45F49DAA" w14:textId="77777777" w:rsidTr="006419CD">
        <w:tc>
          <w:tcPr>
            <w:tcW w:w="1911" w:type="dxa"/>
          </w:tcPr>
          <w:p w14:paraId="29914798" w14:textId="77777777" w:rsidR="00C408A1" w:rsidRPr="00A14CB4" w:rsidRDefault="00C408A1" w:rsidP="006419CD">
            <w:pPr>
              <w:rPr>
                <w:rFonts w:ascii="Times New Roman" w:hAnsi="Times New Roman"/>
                <w:color w:val="000000"/>
                <w:szCs w:val="20"/>
              </w:rPr>
            </w:pPr>
            <w:r w:rsidRPr="00A14CB4">
              <w:rPr>
                <w:rFonts w:ascii="Times New Roman" w:eastAsia="等线" w:hAnsi="Times New Roman"/>
                <w:color w:val="000000" w:themeColor="text1"/>
                <w:szCs w:val="20"/>
              </w:rPr>
              <w:t>logic sequence index</w:t>
            </w:r>
          </w:p>
        </w:tc>
        <w:tc>
          <w:tcPr>
            <w:tcW w:w="1387" w:type="dxa"/>
          </w:tcPr>
          <w:p w14:paraId="45746B3C"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1E42AE8C" w14:textId="77777777" w:rsidR="00C408A1" w:rsidRPr="00A14CB4" w:rsidRDefault="00C408A1" w:rsidP="006419CD">
            <w:pPr>
              <w:rPr>
                <w:rFonts w:ascii="Times New Roman" w:eastAsia="等线" w:hAnsi="Times New Roman"/>
                <w:color w:val="000000"/>
                <w:szCs w:val="20"/>
              </w:rPr>
            </w:pPr>
          </w:p>
        </w:tc>
        <w:tc>
          <w:tcPr>
            <w:tcW w:w="6238" w:type="dxa"/>
          </w:tcPr>
          <w:p w14:paraId="7F2EEADA"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themeColor="text1"/>
                <w:szCs w:val="20"/>
              </w:rPr>
              <w:t>sequence index + company</w:t>
            </w:r>
          </w:p>
        </w:tc>
      </w:tr>
      <w:tr w:rsidR="00C408A1" w:rsidRPr="00A14CB4" w14:paraId="31F58DB0" w14:textId="77777777" w:rsidTr="006419CD">
        <w:tc>
          <w:tcPr>
            <w:tcW w:w="1911" w:type="dxa"/>
            <w:vAlign w:val="bottom"/>
          </w:tcPr>
          <w:p w14:paraId="54514EF5"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hAnsi="Times New Roman"/>
                <w:color w:val="000000"/>
                <w:szCs w:val="20"/>
              </w:rPr>
              <w:t>4</w:t>
            </w:r>
          </w:p>
        </w:tc>
        <w:tc>
          <w:tcPr>
            <w:tcW w:w="1387" w:type="dxa"/>
            <w:vAlign w:val="center"/>
          </w:tcPr>
          <w:p w14:paraId="4E4F02CA"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szCs w:val="20"/>
              </w:rPr>
              <w:t xml:space="preserve">3.43 </w:t>
            </w:r>
          </w:p>
        </w:tc>
        <w:tc>
          <w:tcPr>
            <w:tcW w:w="6238" w:type="dxa"/>
            <w:vAlign w:val="bottom"/>
          </w:tcPr>
          <w:p w14:paraId="482AEDE7" w14:textId="77777777" w:rsidR="00C408A1" w:rsidRPr="00A14CB4" w:rsidRDefault="00C408A1" w:rsidP="006419CD">
            <w:pPr>
              <w:rPr>
                <w:rFonts w:ascii="Times New Roman" w:hAnsi="Times New Roman"/>
                <w:color w:val="000000" w:themeColor="text1"/>
                <w:szCs w:val="20"/>
              </w:rPr>
            </w:pPr>
            <w:r w:rsidRPr="00A14CB4">
              <w:rPr>
                <w:rFonts w:ascii="Times New Roman" w:hAnsi="Times New Roman"/>
                <w:color w:val="000000"/>
                <w:szCs w:val="20"/>
              </w:rPr>
              <w:t>2  vivo</w:t>
            </w:r>
            <w:r w:rsidRPr="00A14CB4">
              <w:rPr>
                <w:rFonts w:ascii="Times New Roman" w:hAnsi="Times New Roman"/>
                <w:color w:val="000000"/>
                <w:szCs w:val="20"/>
              </w:rPr>
              <w:br/>
              <w:t>86  CATT</w:t>
            </w:r>
            <w:r w:rsidRPr="00A14CB4">
              <w:rPr>
                <w:rFonts w:ascii="Times New Roman" w:hAnsi="Times New Roman"/>
                <w:color w:val="000000"/>
                <w:szCs w:val="20"/>
              </w:rPr>
              <w:br/>
              <w:t>207  docomo</w:t>
            </w:r>
            <w:r w:rsidRPr="00A14CB4">
              <w:rPr>
                <w:rFonts w:ascii="Times New Roman" w:hAnsi="Times New Roman"/>
                <w:color w:val="000000"/>
                <w:szCs w:val="20"/>
              </w:rPr>
              <w:br/>
              <w:t>304  OPPO</w:t>
            </w:r>
            <w:r w:rsidRPr="00A14CB4">
              <w:rPr>
                <w:rFonts w:ascii="Times New Roman" w:hAnsi="Times New Roman"/>
                <w:color w:val="000000"/>
                <w:szCs w:val="20"/>
              </w:rPr>
              <w:br/>
              <w:t>335  Ericsson</w:t>
            </w:r>
            <w:r w:rsidRPr="00A14CB4">
              <w:rPr>
                <w:rFonts w:ascii="Times New Roman" w:hAnsi="Times New Roman"/>
                <w:color w:val="000000"/>
                <w:szCs w:val="20"/>
              </w:rPr>
              <w:br/>
              <w:t>383  Apple</w:t>
            </w:r>
          </w:p>
        </w:tc>
      </w:tr>
      <w:tr w:rsidR="00C408A1" w:rsidRPr="00A14CB4" w14:paraId="508B0D07" w14:textId="77777777" w:rsidTr="006419CD">
        <w:tc>
          <w:tcPr>
            <w:tcW w:w="1911" w:type="dxa"/>
            <w:vAlign w:val="bottom"/>
          </w:tcPr>
          <w:p w14:paraId="34495974"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hAnsi="Times New Roman"/>
                <w:color w:val="000000"/>
                <w:szCs w:val="20"/>
              </w:rPr>
              <w:t>2</w:t>
            </w:r>
          </w:p>
        </w:tc>
        <w:tc>
          <w:tcPr>
            <w:tcW w:w="1387" w:type="dxa"/>
            <w:vAlign w:val="center"/>
          </w:tcPr>
          <w:p w14:paraId="7CF979AC"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szCs w:val="20"/>
              </w:rPr>
              <w:t xml:space="preserve">4.25 </w:t>
            </w:r>
          </w:p>
        </w:tc>
        <w:tc>
          <w:tcPr>
            <w:tcW w:w="6238" w:type="dxa"/>
            <w:vAlign w:val="bottom"/>
          </w:tcPr>
          <w:p w14:paraId="09BDC714" w14:textId="77777777" w:rsidR="00C408A1" w:rsidRPr="00A14CB4" w:rsidRDefault="00C408A1" w:rsidP="006419CD">
            <w:pPr>
              <w:rPr>
                <w:rFonts w:ascii="Times New Roman" w:hAnsi="Times New Roman"/>
                <w:color w:val="000000" w:themeColor="text1"/>
                <w:szCs w:val="20"/>
              </w:rPr>
            </w:pPr>
            <w:r w:rsidRPr="00A14CB4">
              <w:rPr>
                <w:rFonts w:ascii="Times New Roman" w:hAnsi="Times New Roman"/>
                <w:color w:val="000000"/>
                <w:szCs w:val="20"/>
              </w:rPr>
              <w:t>3 vivo</w:t>
            </w:r>
            <w:r w:rsidRPr="00A14CB4">
              <w:rPr>
                <w:rFonts w:ascii="Times New Roman" w:hAnsi="Times New Roman"/>
                <w:color w:val="000000"/>
                <w:szCs w:val="20"/>
              </w:rPr>
              <w:br/>
              <w:t>74  Panasonic</w:t>
            </w:r>
            <w:r w:rsidRPr="00A14CB4">
              <w:rPr>
                <w:rFonts w:ascii="Times New Roman" w:hAnsi="Times New Roman"/>
                <w:color w:val="000000"/>
                <w:szCs w:val="20"/>
              </w:rPr>
              <w:br/>
              <w:t>87  CATT</w:t>
            </w:r>
            <w:r w:rsidRPr="00A14CB4">
              <w:rPr>
                <w:rFonts w:ascii="Times New Roman" w:hAnsi="Times New Roman"/>
                <w:color w:val="000000"/>
                <w:szCs w:val="20"/>
              </w:rPr>
              <w:br/>
              <w:t>302  OPPO</w:t>
            </w:r>
            <w:r w:rsidRPr="00A14CB4">
              <w:rPr>
                <w:rFonts w:ascii="Times New Roman" w:hAnsi="Times New Roman"/>
                <w:color w:val="000000"/>
                <w:szCs w:val="20"/>
              </w:rPr>
              <w:br/>
              <w:t>334  Ericsson</w:t>
            </w:r>
            <w:r w:rsidRPr="00A14CB4">
              <w:rPr>
                <w:rFonts w:ascii="Times New Roman" w:hAnsi="Times New Roman"/>
                <w:color w:val="000000"/>
                <w:szCs w:val="20"/>
              </w:rPr>
              <w:br/>
              <w:t>382  Apple</w:t>
            </w:r>
          </w:p>
        </w:tc>
      </w:tr>
      <w:tr w:rsidR="00C408A1" w:rsidRPr="00A14CB4" w14:paraId="7CD09397" w14:textId="77777777" w:rsidTr="006419CD">
        <w:tc>
          <w:tcPr>
            <w:tcW w:w="1911" w:type="dxa"/>
            <w:vAlign w:val="bottom"/>
          </w:tcPr>
          <w:p w14:paraId="017F9951"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hAnsi="Times New Roman"/>
                <w:color w:val="000000"/>
                <w:szCs w:val="20"/>
              </w:rPr>
              <w:t>5</w:t>
            </w:r>
          </w:p>
        </w:tc>
        <w:tc>
          <w:tcPr>
            <w:tcW w:w="1387" w:type="dxa"/>
            <w:vAlign w:val="center"/>
          </w:tcPr>
          <w:p w14:paraId="17296EC0"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szCs w:val="20"/>
              </w:rPr>
              <w:t>4.97</w:t>
            </w:r>
          </w:p>
        </w:tc>
        <w:tc>
          <w:tcPr>
            <w:tcW w:w="6238" w:type="dxa"/>
            <w:vAlign w:val="bottom"/>
          </w:tcPr>
          <w:p w14:paraId="2B8A89AE" w14:textId="77777777" w:rsidR="00C408A1" w:rsidRPr="00A14CB4" w:rsidRDefault="00C408A1" w:rsidP="006419CD">
            <w:pPr>
              <w:rPr>
                <w:rFonts w:ascii="Times New Roman" w:hAnsi="Times New Roman"/>
                <w:color w:val="000000" w:themeColor="text1"/>
                <w:szCs w:val="20"/>
              </w:rPr>
            </w:pPr>
            <w:r w:rsidRPr="00A14CB4">
              <w:rPr>
                <w:rFonts w:ascii="Times New Roman" w:hAnsi="Times New Roman"/>
                <w:color w:val="000000"/>
                <w:szCs w:val="20"/>
              </w:rPr>
              <w:t>1  vivo</w:t>
            </w:r>
            <w:r w:rsidRPr="00A14CB4">
              <w:rPr>
                <w:rFonts w:ascii="Times New Roman" w:hAnsi="Times New Roman"/>
                <w:color w:val="000000"/>
                <w:szCs w:val="20"/>
              </w:rPr>
              <w:br/>
              <w:t>75  Panasonic</w:t>
            </w:r>
            <w:r w:rsidRPr="00A14CB4">
              <w:rPr>
                <w:rFonts w:ascii="Times New Roman" w:hAnsi="Times New Roman"/>
                <w:color w:val="000000"/>
                <w:szCs w:val="20"/>
              </w:rPr>
              <w:br/>
              <w:t>88  CATT</w:t>
            </w:r>
            <w:r w:rsidRPr="00A14CB4">
              <w:rPr>
                <w:rFonts w:ascii="Times New Roman" w:hAnsi="Times New Roman"/>
                <w:color w:val="000000"/>
                <w:szCs w:val="20"/>
              </w:rPr>
              <w:br/>
              <w:t>206  docomo</w:t>
            </w:r>
            <w:r w:rsidRPr="00A14CB4">
              <w:rPr>
                <w:rFonts w:ascii="Times New Roman" w:hAnsi="Times New Roman"/>
                <w:color w:val="000000"/>
                <w:szCs w:val="20"/>
              </w:rPr>
              <w:br/>
              <w:t>333  Ericsson</w:t>
            </w:r>
            <w:r w:rsidRPr="00A14CB4">
              <w:rPr>
                <w:rFonts w:ascii="Times New Roman" w:hAnsi="Times New Roman"/>
                <w:color w:val="000000"/>
                <w:szCs w:val="20"/>
              </w:rPr>
              <w:br/>
              <w:t>381  Apple</w:t>
            </w:r>
          </w:p>
        </w:tc>
      </w:tr>
      <w:tr w:rsidR="00C408A1" w:rsidRPr="00A14CB4" w14:paraId="4A6D41AC" w14:textId="77777777" w:rsidTr="006419CD">
        <w:tc>
          <w:tcPr>
            <w:tcW w:w="1911" w:type="dxa"/>
            <w:vAlign w:val="bottom"/>
          </w:tcPr>
          <w:p w14:paraId="68BAF2F7"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6</w:t>
            </w:r>
          </w:p>
        </w:tc>
        <w:tc>
          <w:tcPr>
            <w:tcW w:w="1387" w:type="dxa"/>
            <w:vAlign w:val="center"/>
          </w:tcPr>
          <w:p w14:paraId="6707CD90" w14:textId="77777777" w:rsidR="00C408A1" w:rsidRPr="00A14CB4" w:rsidRDefault="00C408A1" w:rsidP="006419CD">
            <w:pPr>
              <w:rPr>
                <w:rFonts w:ascii="Times New Roman" w:eastAsia="等线" w:hAnsi="Times New Roman"/>
                <w:color w:val="000000"/>
                <w:szCs w:val="20"/>
              </w:rPr>
            </w:pPr>
            <w:r w:rsidRPr="00A14CB4">
              <w:rPr>
                <w:rFonts w:ascii="Times New Roman" w:eastAsia="等线" w:hAnsi="Times New Roman"/>
                <w:color w:val="000000"/>
                <w:szCs w:val="20"/>
              </w:rPr>
              <w:t>8.64</w:t>
            </w:r>
          </w:p>
        </w:tc>
        <w:tc>
          <w:tcPr>
            <w:tcW w:w="6238" w:type="dxa"/>
            <w:vAlign w:val="bottom"/>
          </w:tcPr>
          <w:p w14:paraId="3165F35E"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76  Panasonic</w:t>
            </w:r>
          </w:p>
          <w:p w14:paraId="2F361FC3"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205  docomo</w:t>
            </w:r>
          </w:p>
        </w:tc>
      </w:tr>
      <w:tr w:rsidR="00C408A1" w:rsidRPr="00A14CB4" w14:paraId="540FA43B" w14:textId="77777777" w:rsidTr="006419CD">
        <w:tc>
          <w:tcPr>
            <w:tcW w:w="1911" w:type="dxa"/>
            <w:vAlign w:val="bottom"/>
          </w:tcPr>
          <w:p w14:paraId="5C7D4869"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hAnsi="Times New Roman"/>
                <w:color w:val="000000"/>
                <w:szCs w:val="20"/>
              </w:rPr>
              <w:t>1</w:t>
            </w:r>
          </w:p>
        </w:tc>
        <w:tc>
          <w:tcPr>
            <w:tcW w:w="1387" w:type="dxa"/>
            <w:vAlign w:val="center"/>
          </w:tcPr>
          <w:p w14:paraId="4D4FD7AF"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szCs w:val="20"/>
              </w:rPr>
              <w:t xml:space="preserve">8.84 </w:t>
            </w:r>
          </w:p>
        </w:tc>
        <w:tc>
          <w:tcPr>
            <w:tcW w:w="6238" w:type="dxa"/>
            <w:vAlign w:val="bottom"/>
          </w:tcPr>
          <w:p w14:paraId="0B1231DD" w14:textId="77777777" w:rsidR="00C408A1" w:rsidRPr="00A14CB4" w:rsidRDefault="00C408A1" w:rsidP="006419CD">
            <w:pPr>
              <w:rPr>
                <w:rFonts w:ascii="Times New Roman" w:hAnsi="Times New Roman"/>
                <w:color w:val="000000" w:themeColor="text1"/>
                <w:szCs w:val="20"/>
              </w:rPr>
            </w:pPr>
            <w:r w:rsidRPr="00A14CB4">
              <w:rPr>
                <w:rFonts w:ascii="Times New Roman" w:hAnsi="Times New Roman"/>
                <w:color w:val="000000"/>
                <w:szCs w:val="20"/>
              </w:rPr>
              <w:t>73 Panasonic</w:t>
            </w:r>
            <w:r w:rsidRPr="00A14CB4">
              <w:rPr>
                <w:rFonts w:ascii="Times New Roman" w:hAnsi="Times New Roman"/>
                <w:color w:val="000000"/>
                <w:szCs w:val="20"/>
              </w:rPr>
              <w:br/>
              <w:t>301 OPPO</w:t>
            </w:r>
          </w:p>
        </w:tc>
      </w:tr>
      <w:tr w:rsidR="00C408A1" w:rsidRPr="00A14CB4" w14:paraId="3A2D9C02" w14:textId="77777777" w:rsidTr="006419CD">
        <w:tc>
          <w:tcPr>
            <w:tcW w:w="1911" w:type="dxa"/>
            <w:vAlign w:val="bottom"/>
          </w:tcPr>
          <w:p w14:paraId="771C4711"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3</w:t>
            </w:r>
          </w:p>
        </w:tc>
        <w:tc>
          <w:tcPr>
            <w:tcW w:w="1387" w:type="dxa"/>
            <w:vAlign w:val="center"/>
          </w:tcPr>
          <w:p w14:paraId="12DF5D00" w14:textId="77777777" w:rsidR="00C408A1" w:rsidRPr="00A14CB4" w:rsidRDefault="00C408A1" w:rsidP="006419CD">
            <w:pPr>
              <w:rPr>
                <w:rFonts w:ascii="Times New Roman" w:eastAsia="等线" w:hAnsi="Times New Roman"/>
                <w:color w:val="000000"/>
                <w:szCs w:val="20"/>
              </w:rPr>
            </w:pPr>
            <w:r w:rsidRPr="00A14CB4">
              <w:rPr>
                <w:rFonts w:ascii="Times New Roman" w:eastAsia="等线" w:hAnsi="Times New Roman"/>
                <w:color w:val="000000"/>
                <w:szCs w:val="20"/>
              </w:rPr>
              <w:t>8.99</w:t>
            </w:r>
          </w:p>
        </w:tc>
        <w:tc>
          <w:tcPr>
            <w:tcW w:w="6238" w:type="dxa"/>
            <w:vAlign w:val="bottom"/>
          </w:tcPr>
          <w:p w14:paraId="1DFF8C5D"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4  vivo</w:t>
            </w:r>
          </w:p>
          <w:p w14:paraId="6FB88A93"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85  CATT</w:t>
            </w:r>
          </w:p>
          <w:p w14:paraId="15A90B7D"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303  OPPO</w:t>
            </w:r>
          </w:p>
          <w:p w14:paraId="112A650C"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336  Ericsson</w:t>
            </w:r>
          </w:p>
          <w:p w14:paraId="22733E66" w14:textId="77777777" w:rsidR="00C408A1" w:rsidRPr="00A14CB4" w:rsidRDefault="00C408A1" w:rsidP="006419CD">
            <w:pPr>
              <w:rPr>
                <w:rFonts w:ascii="Times New Roman" w:hAnsi="Times New Roman"/>
                <w:color w:val="000000"/>
                <w:szCs w:val="20"/>
              </w:rPr>
            </w:pPr>
            <w:r w:rsidRPr="00A14CB4">
              <w:rPr>
                <w:rFonts w:ascii="Times New Roman" w:hAnsi="Times New Roman"/>
                <w:color w:val="000000"/>
                <w:szCs w:val="20"/>
              </w:rPr>
              <w:t>384  Apple</w:t>
            </w:r>
          </w:p>
        </w:tc>
      </w:tr>
    </w:tbl>
    <w:p w14:paraId="02C6C11D" w14:textId="77777777" w:rsidR="00C408A1" w:rsidRPr="00A14CB4" w:rsidRDefault="00C408A1" w:rsidP="00C408A1">
      <w:pPr>
        <w:pStyle w:val="a1"/>
        <w:numPr>
          <w:ilvl w:val="0"/>
          <w:numId w:val="0"/>
        </w:numPr>
        <w:ind w:left="440"/>
        <w:rPr>
          <w:rFonts w:eastAsiaTheme="minorEastAsia"/>
          <w:lang w:val="en-US"/>
        </w:rPr>
      </w:pPr>
    </w:p>
    <w:p w14:paraId="1DEB147C" w14:textId="4CBD58A5" w:rsidR="00C408A1" w:rsidRPr="00A14CB4" w:rsidRDefault="00C408A1" w:rsidP="00355947">
      <w:pPr>
        <w:pStyle w:val="a1"/>
        <w:numPr>
          <w:ilvl w:val="0"/>
          <w:numId w:val="57"/>
        </w:numPr>
        <w:rPr>
          <w:rFonts w:eastAsiaTheme="minorEastAsia"/>
          <w:lang w:val="fr-FR"/>
        </w:rPr>
      </w:pPr>
      <w:r w:rsidRPr="00A14CB4">
        <w:rPr>
          <w:rFonts w:eastAsiaTheme="minorEastAsia"/>
          <w:lang w:val="fr-FR"/>
        </w:rPr>
        <w:t>M=1, L=6</w:t>
      </w:r>
    </w:p>
    <w:tbl>
      <w:tblPr>
        <w:tblStyle w:val="afffb"/>
        <w:tblW w:w="9536" w:type="dxa"/>
        <w:tblLook w:val="04A0" w:firstRow="1" w:lastRow="0" w:firstColumn="1" w:lastColumn="0" w:noHBand="0" w:noVBand="1"/>
      </w:tblPr>
      <w:tblGrid>
        <w:gridCol w:w="1911"/>
        <w:gridCol w:w="2195"/>
        <w:gridCol w:w="5430"/>
      </w:tblGrid>
      <w:tr w:rsidR="00C408A1" w:rsidRPr="00A14CB4" w14:paraId="5C49B2AA" w14:textId="77777777" w:rsidTr="006419CD">
        <w:tc>
          <w:tcPr>
            <w:tcW w:w="1911" w:type="dxa"/>
          </w:tcPr>
          <w:p w14:paraId="5E7D8D33" w14:textId="77777777" w:rsidR="00C408A1" w:rsidRPr="00A14CB4" w:rsidRDefault="00C408A1" w:rsidP="006419CD">
            <w:pPr>
              <w:rPr>
                <w:rFonts w:ascii="Times New Roman" w:hAnsi="Times New Roman"/>
                <w:color w:val="000000" w:themeColor="text1"/>
                <w:szCs w:val="20"/>
              </w:rPr>
            </w:pPr>
            <w:bookmarkStart w:id="38" w:name="_Hlk190379792"/>
            <w:r w:rsidRPr="00A14CB4">
              <w:rPr>
                <w:rFonts w:ascii="Times New Roman" w:eastAsia="等线" w:hAnsi="Times New Roman"/>
                <w:color w:val="000000" w:themeColor="text1"/>
                <w:szCs w:val="20"/>
              </w:rPr>
              <w:lastRenderedPageBreak/>
              <w:t>logic sequence index</w:t>
            </w:r>
          </w:p>
        </w:tc>
        <w:tc>
          <w:tcPr>
            <w:tcW w:w="2195" w:type="dxa"/>
          </w:tcPr>
          <w:p w14:paraId="119EB832"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110D0167" w14:textId="77777777" w:rsidR="00C408A1" w:rsidRPr="00A14CB4" w:rsidRDefault="00C408A1" w:rsidP="006419CD">
            <w:pPr>
              <w:rPr>
                <w:rFonts w:ascii="Times New Roman" w:hAnsi="Times New Roman"/>
                <w:color w:val="000000" w:themeColor="text1"/>
                <w:szCs w:val="20"/>
              </w:rPr>
            </w:pPr>
          </w:p>
        </w:tc>
        <w:tc>
          <w:tcPr>
            <w:tcW w:w="5430" w:type="dxa"/>
          </w:tcPr>
          <w:p w14:paraId="3AFB787A" w14:textId="77777777" w:rsidR="00C408A1" w:rsidRPr="00A14CB4" w:rsidRDefault="00C408A1" w:rsidP="006419CD">
            <w:pPr>
              <w:rPr>
                <w:rFonts w:ascii="Times New Roman" w:hAnsi="Times New Roman"/>
                <w:color w:val="000000" w:themeColor="text1"/>
                <w:szCs w:val="20"/>
              </w:rPr>
            </w:pPr>
            <w:r w:rsidRPr="00A14CB4">
              <w:rPr>
                <w:rFonts w:ascii="Times New Roman" w:hAnsi="Times New Roman"/>
                <w:color w:val="000000" w:themeColor="text1"/>
                <w:szCs w:val="20"/>
              </w:rPr>
              <w:t>sequence index + company</w:t>
            </w:r>
          </w:p>
        </w:tc>
      </w:tr>
      <w:bookmarkEnd w:id="38"/>
      <w:tr w:rsidR="00C408A1" w:rsidRPr="00A14CB4" w14:paraId="5872AC6D" w14:textId="77777777" w:rsidTr="006419CD">
        <w:tc>
          <w:tcPr>
            <w:tcW w:w="1911" w:type="dxa"/>
          </w:tcPr>
          <w:p w14:paraId="12581581" w14:textId="77777777" w:rsidR="00C408A1" w:rsidRPr="00A14CB4" w:rsidRDefault="00C408A1" w:rsidP="006419CD">
            <w:pPr>
              <w:rPr>
                <w:rFonts w:ascii="Times New Roman" w:eastAsia="等线" w:hAnsi="Times New Roman"/>
                <w:color w:val="000000" w:themeColor="text1"/>
                <w:sz w:val="22"/>
              </w:rPr>
            </w:pPr>
            <w:r w:rsidRPr="00A14CB4">
              <w:rPr>
                <w:rFonts w:ascii="Times New Roman" w:eastAsia="等线" w:hAnsi="Times New Roman"/>
                <w:color w:val="000000" w:themeColor="text1"/>
                <w:sz w:val="22"/>
              </w:rPr>
              <w:t>6</w:t>
            </w:r>
          </w:p>
        </w:tc>
        <w:tc>
          <w:tcPr>
            <w:tcW w:w="2195" w:type="dxa"/>
          </w:tcPr>
          <w:p w14:paraId="583D9EFF" w14:textId="77777777" w:rsidR="00C408A1" w:rsidRPr="00A14CB4" w:rsidRDefault="00C408A1" w:rsidP="006419CD">
            <w:pPr>
              <w:rPr>
                <w:rFonts w:ascii="Times New Roman" w:eastAsia="等线" w:hAnsi="Times New Roman"/>
                <w:color w:val="000000" w:themeColor="text1"/>
                <w:sz w:val="22"/>
              </w:rPr>
            </w:pPr>
            <w:r w:rsidRPr="00A14CB4">
              <w:rPr>
                <w:rFonts w:ascii="Times New Roman" w:eastAsia="等线" w:hAnsi="Times New Roman"/>
                <w:color w:val="000000" w:themeColor="text1"/>
                <w:sz w:val="22"/>
              </w:rPr>
              <w:t>2.645</w:t>
            </w:r>
          </w:p>
        </w:tc>
        <w:tc>
          <w:tcPr>
            <w:tcW w:w="5430" w:type="dxa"/>
          </w:tcPr>
          <w:p w14:paraId="4F099220"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306</w:t>
            </w:r>
            <w:r w:rsidRPr="00A14CB4">
              <w:rPr>
                <w:rFonts w:ascii="Times New Roman" w:hAnsi="Times New Roman"/>
                <w:color w:val="000000" w:themeColor="text1"/>
              </w:rPr>
              <w:tab/>
              <w:t>OPPO</w:t>
            </w:r>
          </w:p>
          <w:p w14:paraId="3D37A845"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8</w:t>
            </w:r>
            <w:r w:rsidRPr="00A14CB4">
              <w:rPr>
                <w:rFonts w:ascii="Times New Roman" w:hAnsi="Times New Roman"/>
                <w:color w:val="000000" w:themeColor="text1"/>
              </w:rPr>
              <w:tab/>
              <w:t>vivo</w:t>
            </w:r>
          </w:p>
          <w:p w14:paraId="1B3F4652"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117</w:t>
            </w:r>
            <w:r w:rsidRPr="00A14CB4">
              <w:rPr>
                <w:rFonts w:ascii="Times New Roman" w:hAnsi="Times New Roman"/>
                <w:color w:val="000000" w:themeColor="text1"/>
              </w:rPr>
              <w:tab/>
              <w:t>ZTE Corporation, Sanechips</w:t>
            </w:r>
          </w:p>
          <w:p w14:paraId="657976CD"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123</w:t>
            </w:r>
            <w:r w:rsidRPr="00A14CB4">
              <w:rPr>
                <w:rFonts w:ascii="Times New Roman" w:hAnsi="Times New Roman"/>
                <w:color w:val="000000" w:themeColor="text1"/>
              </w:rPr>
              <w:tab/>
              <w:t>ZTE Corporation, Sanechips</w:t>
            </w:r>
          </w:p>
          <w:p w14:paraId="7FCF8D75"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387</w:t>
            </w:r>
            <w:r w:rsidRPr="00A14CB4">
              <w:rPr>
                <w:rFonts w:ascii="Times New Roman" w:hAnsi="Times New Roman"/>
                <w:color w:val="000000" w:themeColor="text1"/>
              </w:rPr>
              <w:tab/>
              <w:t>Apple</w:t>
            </w:r>
          </w:p>
        </w:tc>
      </w:tr>
      <w:tr w:rsidR="00C408A1" w:rsidRPr="00A14CB4" w14:paraId="68950D98" w14:textId="77777777" w:rsidTr="006419CD">
        <w:tc>
          <w:tcPr>
            <w:tcW w:w="1911" w:type="dxa"/>
          </w:tcPr>
          <w:p w14:paraId="424DB33B" w14:textId="77777777" w:rsidR="00C408A1" w:rsidRPr="00A14CB4" w:rsidRDefault="00C408A1" w:rsidP="006419CD">
            <w:pPr>
              <w:tabs>
                <w:tab w:val="left" w:pos="1463"/>
              </w:tabs>
              <w:rPr>
                <w:rFonts w:ascii="Times New Roman" w:eastAsia="等线" w:hAnsi="Times New Roman"/>
                <w:color w:val="000000" w:themeColor="text1"/>
                <w:sz w:val="22"/>
              </w:rPr>
            </w:pPr>
            <w:r w:rsidRPr="00A14CB4">
              <w:rPr>
                <w:rFonts w:ascii="Times New Roman" w:eastAsia="等线" w:hAnsi="Times New Roman"/>
                <w:color w:val="000000" w:themeColor="text1"/>
                <w:sz w:val="22"/>
              </w:rPr>
              <w:t>4</w:t>
            </w:r>
          </w:p>
        </w:tc>
        <w:tc>
          <w:tcPr>
            <w:tcW w:w="2195" w:type="dxa"/>
          </w:tcPr>
          <w:p w14:paraId="39E1ABE9" w14:textId="77777777" w:rsidR="00C408A1" w:rsidRPr="00A14CB4" w:rsidRDefault="00C408A1" w:rsidP="006419CD">
            <w:pPr>
              <w:rPr>
                <w:rFonts w:ascii="Times New Roman" w:eastAsia="等线" w:hAnsi="Times New Roman"/>
                <w:color w:val="000000" w:themeColor="text1"/>
                <w:sz w:val="22"/>
              </w:rPr>
            </w:pPr>
            <w:r w:rsidRPr="00A14CB4">
              <w:rPr>
                <w:rFonts w:ascii="Times New Roman" w:eastAsia="等线" w:hAnsi="Times New Roman"/>
                <w:color w:val="000000" w:themeColor="text1"/>
                <w:sz w:val="22"/>
              </w:rPr>
              <w:t>2.840</w:t>
            </w:r>
          </w:p>
        </w:tc>
        <w:tc>
          <w:tcPr>
            <w:tcW w:w="5430" w:type="dxa"/>
          </w:tcPr>
          <w:p w14:paraId="218CDC71"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7</w:t>
            </w:r>
            <w:r w:rsidRPr="00A14CB4">
              <w:rPr>
                <w:rFonts w:ascii="Times New Roman" w:hAnsi="Times New Roman"/>
                <w:color w:val="000000" w:themeColor="text1"/>
              </w:rPr>
              <w:tab/>
              <w:t>vivo</w:t>
            </w:r>
          </w:p>
          <w:p w14:paraId="33F1A9E0"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118</w:t>
            </w:r>
            <w:r w:rsidRPr="00A14CB4">
              <w:rPr>
                <w:rFonts w:ascii="Times New Roman" w:hAnsi="Times New Roman"/>
                <w:color w:val="000000" w:themeColor="text1"/>
              </w:rPr>
              <w:tab/>
              <w:t>ZTE Corporation, Sanechips</w:t>
            </w:r>
          </w:p>
          <w:p w14:paraId="590ED382"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124</w:t>
            </w:r>
            <w:r w:rsidRPr="00A14CB4">
              <w:rPr>
                <w:rFonts w:ascii="Times New Roman" w:hAnsi="Times New Roman"/>
                <w:color w:val="000000" w:themeColor="text1"/>
              </w:rPr>
              <w:tab/>
              <w:t>ZTE Corporation, Sanechips</w:t>
            </w:r>
          </w:p>
          <w:p w14:paraId="28D519F7"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305</w:t>
            </w:r>
            <w:r w:rsidRPr="00A14CB4">
              <w:rPr>
                <w:rFonts w:ascii="Times New Roman" w:hAnsi="Times New Roman"/>
                <w:color w:val="000000" w:themeColor="text1"/>
              </w:rPr>
              <w:tab/>
              <w:t>OPPO</w:t>
            </w:r>
          </w:p>
          <w:p w14:paraId="1251D640"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388</w:t>
            </w:r>
            <w:r w:rsidRPr="00A14CB4">
              <w:rPr>
                <w:rFonts w:ascii="Times New Roman" w:hAnsi="Times New Roman"/>
                <w:color w:val="000000" w:themeColor="text1"/>
              </w:rPr>
              <w:tab/>
              <w:t>Apple</w:t>
            </w:r>
          </w:p>
        </w:tc>
      </w:tr>
      <w:tr w:rsidR="00C408A1" w:rsidRPr="00A14CB4" w14:paraId="31628A56" w14:textId="77777777" w:rsidTr="006419CD">
        <w:tc>
          <w:tcPr>
            <w:tcW w:w="1911" w:type="dxa"/>
          </w:tcPr>
          <w:p w14:paraId="393770D6" w14:textId="77777777" w:rsidR="00C408A1" w:rsidRPr="00A14CB4" w:rsidRDefault="00C408A1" w:rsidP="006419CD">
            <w:pPr>
              <w:tabs>
                <w:tab w:val="left" w:pos="1463"/>
              </w:tabs>
              <w:rPr>
                <w:rFonts w:ascii="Times New Roman" w:eastAsia="等线" w:hAnsi="Times New Roman"/>
                <w:color w:val="000000" w:themeColor="text1"/>
                <w:sz w:val="22"/>
              </w:rPr>
            </w:pPr>
            <w:r w:rsidRPr="00A14CB4">
              <w:rPr>
                <w:rFonts w:ascii="Times New Roman" w:eastAsia="等线" w:hAnsi="Times New Roman"/>
                <w:color w:val="000000" w:themeColor="text1"/>
                <w:sz w:val="22"/>
              </w:rPr>
              <w:t>7</w:t>
            </w:r>
          </w:p>
        </w:tc>
        <w:tc>
          <w:tcPr>
            <w:tcW w:w="2195" w:type="dxa"/>
          </w:tcPr>
          <w:p w14:paraId="1EF09BCF" w14:textId="77777777" w:rsidR="00C408A1" w:rsidRPr="00A14CB4" w:rsidRDefault="00C408A1" w:rsidP="006419CD">
            <w:pPr>
              <w:rPr>
                <w:rFonts w:ascii="Times New Roman" w:eastAsia="等线" w:hAnsi="Times New Roman"/>
                <w:color w:val="000000" w:themeColor="text1"/>
                <w:sz w:val="22"/>
              </w:rPr>
            </w:pPr>
            <w:r w:rsidRPr="00A14CB4">
              <w:rPr>
                <w:rFonts w:ascii="Times New Roman" w:eastAsia="等线" w:hAnsi="Times New Roman"/>
                <w:color w:val="000000" w:themeColor="text1"/>
                <w:sz w:val="22"/>
              </w:rPr>
              <w:t>3.309</w:t>
            </w:r>
          </w:p>
        </w:tc>
        <w:tc>
          <w:tcPr>
            <w:tcW w:w="5430" w:type="dxa"/>
          </w:tcPr>
          <w:p w14:paraId="0F96146B"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5</w:t>
            </w:r>
            <w:r w:rsidRPr="00A14CB4">
              <w:rPr>
                <w:rFonts w:ascii="Times New Roman" w:hAnsi="Times New Roman"/>
                <w:color w:val="000000" w:themeColor="text1"/>
              </w:rPr>
              <w:tab/>
              <w:t>vivo</w:t>
            </w:r>
          </w:p>
          <w:p w14:paraId="0B99F38A"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120</w:t>
            </w:r>
            <w:r w:rsidRPr="00A14CB4">
              <w:rPr>
                <w:rFonts w:ascii="Times New Roman" w:hAnsi="Times New Roman"/>
                <w:color w:val="000000" w:themeColor="text1"/>
              </w:rPr>
              <w:tab/>
              <w:t>ZTE Corporation, Sanechips</w:t>
            </w:r>
          </w:p>
          <w:p w14:paraId="2C209E1F"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121</w:t>
            </w:r>
            <w:r w:rsidRPr="00A14CB4">
              <w:rPr>
                <w:rFonts w:ascii="Times New Roman" w:hAnsi="Times New Roman"/>
                <w:color w:val="000000" w:themeColor="text1"/>
              </w:rPr>
              <w:tab/>
              <w:t>ZTE Corporation, Sanechips</w:t>
            </w:r>
          </w:p>
          <w:p w14:paraId="7A5ECC72"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337</w:t>
            </w:r>
            <w:r w:rsidRPr="00A14CB4">
              <w:rPr>
                <w:rFonts w:ascii="Times New Roman" w:hAnsi="Times New Roman"/>
                <w:color w:val="000000" w:themeColor="text1"/>
              </w:rPr>
              <w:tab/>
              <w:t>Ericsson</w:t>
            </w:r>
          </w:p>
          <w:p w14:paraId="21D632AB"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385</w:t>
            </w:r>
            <w:r w:rsidRPr="00A14CB4">
              <w:rPr>
                <w:rFonts w:ascii="Times New Roman" w:hAnsi="Times New Roman"/>
                <w:color w:val="000000" w:themeColor="text1"/>
              </w:rPr>
              <w:tab/>
              <w:t>Apple</w:t>
            </w:r>
          </w:p>
        </w:tc>
      </w:tr>
      <w:tr w:rsidR="00C408A1" w:rsidRPr="00A14CB4" w14:paraId="75D6736D" w14:textId="77777777" w:rsidTr="006419CD">
        <w:tc>
          <w:tcPr>
            <w:tcW w:w="1911" w:type="dxa"/>
          </w:tcPr>
          <w:p w14:paraId="2C61D245" w14:textId="77777777" w:rsidR="00C408A1" w:rsidRPr="00A14CB4" w:rsidRDefault="00C408A1" w:rsidP="006419CD">
            <w:pPr>
              <w:tabs>
                <w:tab w:val="left" w:pos="1463"/>
              </w:tabs>
              <w:rPr>
                <w:rFonts w:ascii="Times New Roman" w:eastAsia="等线" w:hAnsi="Times New Roman"/>
                <w:color w:val="000000" w:themeColor="text1"/>
                <w:sz w:val="22"/>
              </w:rPr>
            </w:pPr>
            <w:r w:rsidRPr="00A14CB4">
              <w:rPr>
                <w:rFonts w:ascii="Times New Roman" w:eastAsia="等线" w:hAnsi="Times New Roman"/>
                <w:color w:val="000000" w:themeColor="text1"/>
                <w:sz w:val="22"/>
              </w:rPr>
              <w:t>1</w:t>
            </w:r>
          </w:p>
        </w:tc>
        <w:tc>
          <w:tcPr>
            <w:tcW w:w="2195" w:type="dxa"/>
          </w:tcPr>
          <w:p w14:paraId="3FCC706A" w14:textId="77777777" w:rsidR="00C408A1" w:rsidRPr="00A14CB4" w:rsidRDefault="00C408A1" w:rsidP="006419CD">
            <w:pPr>
              <w:rPr>
                <w:rFonts w:ascii="Times New Roman" w:eastAsia="等线" w:hAnsi="Times New Roman"/>
                <w:color w:val="000000" w:themeColor="text1"/>
                <w:sz w:val="22"/>
              </w:rPr>
            </w:pPr>
            <w:r w:rsidRPr="00A14CB4">
              <w:rPr>
                <w:rFonts w:ascii="Times New Roman" w:eastAsia="等线" w:hAnsi="Times New Roman"/>
                <w:color w:val="000000" w:themeColor="text1"/>
                <w:sz w:val="22"/>
              </w:rPr>
              <w:t>3.369</w:t>
            </w:r>
          </w:p>
        </w:tc>
        <w:tc>
          <w:tcPr>
            <w:tcW w:w="5430" w:type="dxa"/>
          </w:tcPr>
          <w:p w14:paraId="21017A10"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386</w:t>
            </w:r>
            <w:r w:rsidRPr="00A14CB4">
              <w:rPr>
                <w:rFonts w:ascii="Times New Roman" w:hAnsi="Times New Roman"/>
                <w:color w:val="000000" w:themeColor="text1"/>
              </w:rPr>
              <w:tab/>
              <w:t>Apple</w:t>
            </w:r>
          </w:p>
          <w:p w14:paraId="50B46C56"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6</w:t>
            </w:r>
            <w:r w:rsidRPr="00A14CB4">
              <w:rPr>
                <w:rFonts w:ascii="Times New Roman" w:hAnsi="Times New Roman"/>
                <w:color w:val="000000" w:themeColor="text1"/>
              </w:rPr>
              <w:tab/>
              <w:t>vivo</w:t>
            </w:r>
          </w:p>
          <w:p w14:paraId="34AD05BF"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119</w:t>
            </w:r>
            <w:r w:rsidRPr="00A14CB4">
              <w:rPr>
                <w:rFonts w:ascii="Times New Roman" w:hAnsi="Times New Roman"/>
                <w:color w:val="000000" w:themeColor="text1"/>
              </w:rPr>
              <w:tab/>
              <w:t>ZTE Corporation, Sanechips</w:t>
            </w:r>
          </w:p>
          <w:p w14:paraId="6CC23671"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122</w:t>
            </w:r>
            <w:r w:rsidRPr="00A14CB4">
              <w:rPr>
                <w:rFonts w:ascii="Times New Roman" w:hAnsi="Times New Roman"/>
                <w:color w:val="000000" w:themeColor="text1"/>
              </w:rPr>
              <w:tab/>
              <w:t>ZTE Corporation, Sanechips</w:t>
            </w:r>
          </w:p>
          <w:p w14:paraId="71AF86E2"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340</w:t>
            </w:r>
            <w:r w:rsidRPr="00A14CB4">
              <w:rPr>
                <w:rFonts w:ascii="Times New Roman" w:hAnsi="Times New Roman"/>
                <w:color w:val="000000" w:themeColor="text1"/>
              </w:rPr>
              <w:tab/>
              <w:t>Ericsson</w:t>
            </w:r>
          </w:p>
        </w:tc>
      </w:tr>
    </w:tbl>
    <w:p w14:paraId="3F170905" w14:textId="77777777" w:rsidR="00C408A1" w:rsidRPr="00A14CB4" w:rsidRDefault="00C408A1" w:rsidP="00C408A1">
      <w:pPr>
        <w:pStyle w:val="a1"/>
        <w:numPr>
          <w:ilvl w:val="0"/>
          <w:numId w:val="0"/>
        </w:numPr>
        <w:ind w:left="440"/>
        <w:rPr>
          <w:rFonts w:eastAsiaTheme="minorEastAsia"/>
          <w:lang w:val="fr-FR"/>
        </w:rPr>
      </w:pPr>
    </w:p>
    <w:p w14:paraId="71C1D85C" w14:textId="3EACC4AC" w:rsidR="00C408A1" w:rsidRPr="00A14CB4" w:rsidRDefault="00C408A1" w:rsidP="00355947">
      <w:pPr>
        <w:pStyle w:val="a1"/>
        <w:numPr>
          <w:ilvl w:val="0"/>
          <w:numId w:val="57"/>
        </w:numPr>
        <w:rPr>
          <w:rFonts w:eastAsiaTheme="minorEastAsia"/>
          <w:lang w:val="fr-FR"/>
        </w:rPr>
      </w:pPr>
      <w:r w:rsidRPr="00A14CB4">
        <w:rPr>
          <w:rFonts w:eastAsiaTheme="minorEastAsia"/>
          <w:lang w:val="fr-FR"/>
        </w:rPr>
        <w:t>M=1, L=8</w:t>
      </w:r>
    </w:p>
    <w:tbl>
      <w:tblPr>
        <w:tblStyle w:val="afffb"/>
        <w:tblW w:w="9536" w:type="dxa"/>
        <w:tblLook w:val="04A0" w:firstRow="1" w:lastRow="0" w:firstColumn="1" w:lastColumn="0" w:noHBand="0" w:noVBand="1"/>
      </w:tblPr>
      <w:tblGrid>
        <w:gridCol w:w="1911"/>
        <w:gridCol w:w="2195"/>
        <w:gridCol w:w="5430"/>
      </w:tblGrid>
      <w:tr w:rsidR="00C408A1" w:rsidRPr="00A14CB4" w14:paraId="50952E44" w14:textId="77777777" w:rsidTr="006419CD">
        <w:tc>
          <w:tcPr>
            <w:tcW w:w="1911" w:type="dxa"/>
          </w:tcPr>
          <w:p w14:paraId="34962F91" w14:textId="77777777" w:rsidR="00C408A1" w:rsidRPr="00A14CB4" w:rsidRDefault="00C408A1" w:rsidP="006419CD">
            <w:pPr>
              <w:rPr>
                <w:rFonts w:ascii="Times New Roman" w:hAnsi="Times New Roman"/>
                <w:szCs w:val="20"/>
              </w:rPr>
            </w:pPr>
            <w:r w:rsidRPr="00A14CB4">
              <w:rPr>
                <w:rFonts w:ascii="Times New Roman" w:eastAsia="等线" w:hAnsi="Times New Roman"/>
                <w:color w:val="000000" w:themeColor="text1"/>
                <w:szCs w:val="20"/>
              </w:rPr>
              <w:t>logic sequence index</w:t>
            </w:r>
          </w:p>
        </w:tc>
        <w:tc>
          <w:tcPr>
            <w:tcW w:w="2195" w:type="dxa"/>
          </w:tcPr>
          <w:p w14:paraId="00ABA81E"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545D4397" w14:textId="77777777" w:rsidR="00C408A1" w:rsidRPr="00A14CB4" w:rsidRDefault="00C408A1" w:rsidP="006419CD">
            <w:pPr>
              <w:rPr>
                <w:rFonts w:ascii="Times New Roman" w:hAnsi="Times New Roman"/>
                <w:color w:val="000000"/>
                <w:szCs w:val="20"/>
              </w:rPr>
            </w:pPr>
          </w:p>
        </w:tc>
        <w:tc>
          <w:tcPr>
            <w:tcW w:w="5430" w:type="dxa"/>
          </w:tcPr>
          <w:p w14:paraId="18F6D6A5" w14:textId="77777777" w:rsidR="00C408A1" w:rsidRPr="00A14CB4" w:rsidRDefault="00C408A1" w:rsidP="006419CD">
            <w:pPr>
              <w:rPr>
                <w:rFonts w:ascii="Times New Roman" w:hAnsi="Times New Roman"/>
                <w:szCs w:val="20"/>
              </w:rPr>
            </w:pPr>
            <w:r w:rsidRPr="00A14CB4">
              <w:rPr>
                <w:rFonts w:ascii="Times New Roman" w:hAnsi="Times New Roman"/>
                <w:color w:val="000000" w:themeColor="text1"/>
                <w:szCs w:val="20"/>
              </w:rPr>
              <w:t>sequence index + company</w:t>
            </w:r>
          </w:p>
        </w:tc>
      </w:tr>
      <w:tr w:rsidR="00C408A1" w:rsidRPr="00A14CB4" w14:paraId="1BEBEA4F" w14:textId="77777777" w:rsidTr="006419CD">
        <w:tc>
          <w:tcPr>
            <w:tcW w:w="1911" w:type="dxa"/>
          </w:tcPr>
          <w:p w14:paraId="061CB4A2" w14:textId="77777777" w:rsidR="00C408A1" w:rsidRPr="00A14CB4" w:rsidRDefault="00C408A1" w:rsidP="006419CD">
            <w:pPr>
              <w:rPr>
                <w:rFonts w:ascii="Times New Roman" w:hAnsi="Times New Roman"/>
              </w:rPr>
            </w:pPr>
            <w:r w:rsidRPr="00A14CB4">
              <w:rPr>
                <w:rFonts w:ascii="Times New Roman" w:hAnsi="Times New Roman"/>
              </w:rPr>
              <w:t>10</w:t>
            </w:r>
          </w:p>
        </w:tc>
        <w:tc>
          <w:tcPr>
            <w:tcW w:w="2195" w:type="dxa"/>
          </w:tcPr>
          <w:p w14:paraId="164A5AB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2.835 </w:t>
            </w:r>
          </w:p>
          <w:p w14:paraId="3D879465" w14:textId="77777777" w:rsidR="00C408A1" w:rsidRPr="00A14CB4" w:rsidRDefault="00C408A1" w:rsidP="006419CD">
            <w:pPr>
              <w:rPr>
                <w:rFonts w:ascii="Times New Roman" w:hAnsi="Times New Roman"/>
              </w:rPr>
            </w:pPr>
          </w:p>
        </w:tc>
        <w:tc>
          <w:tcPr>
            <w:tcW w:w="5430" w:type="dxa"/>
          </w:tcPr>
          <w:p w14:paraId="1554C614" w14:textId="77777777" w:rsidR="00C408A1" w:rsidRPr="00A14CB4" w:rsidRDefault="00C408A1" w:rsidP="006419CD">
            <w:pPr>
              <w:rPr>
                <w:rFonts w:ascii="Times New Roman" w:hAnsi="Times New Roman"/>
              </w:rPr>
            </w:pPr>
            <w:r w:rsidRPr="00A14CB4">
              <w:rPr>
                <w:rFonts w:ascii="Times New Roman" w:hAnsi="Times New Roman"/>
              </w:rPr>
              <w:t>10</w:t>
            </w:r>
            <w:r w:rsidRPr="00A14CB4">
              <w:rPr>
                <w:rFonts w:ascii="Times New Roman" w:hAnsi="Times New Roman"/>
              </w:rPr>
              <w:tab/>
              <w:t>vivo</w:t>
            </w:r>
          </w:p>
          <w:p w14:paraId="703FA981" w14:textId="77777777" w:rsidR="00C408A1" w:rsidRPr="00A14CB4" w:rsidRDefault="00C408A1" w:rsidP="006419CD">
            <w:pPr>
              <w:rPr>
                <w:rFonts w:ascii="Times New Roman" w:hAnsi="Times New Roman"/>
              </w:rPr>
            </w:pPr>
            <w:r w:rsidRPr="00A14CB4">
              <w:rPr>
                <w:rFonts w:ascii="Times New Roman" w:hAnsi="Times New Roman"/>
              </w:rPr>
              <w:t>92</w:t>
            </w:r>
            <w:r w:rsidRPr="00A14CB4">
              <w:rPr>
                <w:rFonts w:ascii="Times New Roman" w:hAnsi="Times New Roman"/>
              </w:rPr>
              <w:tab/>
              <w:t>CATT</w:t>
            </w:r>
          </w:p>
          <w:p w14:paraId="5556BB90" w14:textId="77777777" w:rsidR="00C408A1" w:rsidRPr="00A14CB4" w:rsidRDefault="00C408A1" w:rsidP="006419CD">
            <w:pPr>
              <w:rPr>
                <w:rFonts w:ascii="Times New Roman" w:hAnsi="Times New Roman"/>
              </w:rPr>
            </w:pPr>
            <w:r w:rsidRPr="00A14CB4">
              <w:rPr>
                <w:rFonts w:ascii="Times New Roman" w:hAnsi="Times New Roman"/>
              </w:rPr>
              <w:t>126</w:t>
            </w:r>
            <w:r w:rsidRPr="00A14CB4">
              <w:rPr>
                <w:rFonts w:ascii="Times New Roman" w:hAnsi="Times New Roman"/>
              </w:rPr>
              <w:tab/>
              <w:t>ZTE Corporation, Sanechips</w:t>
            </w:r>
          </w:p>
          <w:p w14:paraId="7B666D55" w14:textId="77777777" w:rsidR="00C408A1" w:rsidRPr="00A14CB4" w:rsidRDefault="00C408A1" w:rsidP="006419CD">
            <w:pPr>
              <w:rPr>
                <w:rFonts w:ascii="Times New Roman" w:hAnsi="Times New Roman"/>
              </w:rPr>
            </w:pPr>
            <w:r w:rsidRPr="00A14CB4">
              <w:rPr>
                <w:rFonts w:ascii="Times New Roman" w:hAnsi="Times New Roman"/>
              </w:rPr>
              <w:t>130</w:t>
            </w:r>
            <w:r w:rsidRPr="00A14CB4">
              <w:rPr>
                <w:rFonts w:ascii="Times New Roman" w:hAnsi="Times New Roman"/>
              </w:rPr>
              <w:tab/>
              <w:t>ZTE Corporation, Sanechips</w:t>
            </w:r>
          </w:p>
          <w:p w14:paraId="237D56E8"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263</w:t>
            </w:r>
            <w:r w:rsidRPr="00A14CB4">
              <w:rPr>
                <w:rFonts w:ascii="Times New Roman" w:hAnsi="Times New Roman"/>
                <w:color w:val="000000" w:themeColor="text1"/>
              </w:rPr>
              <w:tab/>
              <w:t>Qualcomm</w:t>
            </w:r>
          </w:p>
          <w:p w14:paraId="1A7BD408"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295</w:t>
            </w:r>
            <w:r w:rsidRPr="00A14CB4">
              <w:rPr>
                <w:rFonts w:ascii="Times New Roman" w:hAnsi="Times New Roman"/>
                <w:color w:val="000000" w:themeColor="text1"/>
              </w:rPr>
              <w:tab/>
              <w:t>Samsung</w:t>
            </w:r>
          </w:p>
          <w:p w14:paraId="1B81F0E7" w14:textId="77777777" w:rsidR="00C408A1" w:rsidRPr="00A14CB4" w:rsidRDefault="00C408A1" w:rsidP="006419CD">
            <w:pPr>
              <w:rPr>
                <w:rFonts w:ascii="Times New Roman" w:hAnsi="Times New Roman"/>
                <w:color w:val="000000" w:themeColor="text1"/>
              </w:rPr>
            </w:pPr>
            <w:r w:rsidRPr="00A14CB4">
              <w:rPr>
                <w:rFonts w:ascii="Times New Roman" w:hAnsi="Times New Roman"/>
                <w:color w:val="000000" w:themeColor="text1"/>
              </w:rPr>
              <w:t>310</w:t>
            </w:r>
            <w:r w:rsidRPr="00A14CB4">
              <w:rPr>
                <w:rFonts w:ascii="Times New Roman" w:hAnsi="Times New Roman"/>
                <w:color w:val="000000" w:themeColor="text1"/>
              </w:rPr>
              <w:tab/>
              <w:t>OPPO</w:t>
            </w:r>
          </w:p>
          <w:p w14:paraId="63039805" w14:textId="77777777" w:rsidR="00C408A1" w:rsidRPr="00DD705C" w:rsidRDefault="00C408A1" w:rsidP="006419CD">
            <w:pPr>
              <w:rPr>
                <w:rFonts w:ascii="Times New Roman" w:hAnsi="Times New Roman"/>
                <w:bCs/>
                <w:iCs/>
              </w:rPr>
            </w:pPr>
            <w:r w:rsidRPr="00DD705C">
              <w:rPr>
                <w:rFonts w:ascii="Times New Roman" w:hAnsi="Times New Roman"/>
                <w:bCs/>
                <w:iCs/>
                <w:color w:val="000000" w:themeColor="text1"/>
              </w:rPr>
              <w:t>389</w:t>
            </w:r>
            <w:r w:rsidRPr="00DD705C">
              <w:rPr>
                <w:rFonts w:ascii="Times New Roman" w:hAnsi="Times New Roman"/>
                <w:bCs/>
                <w:iCs/>
                <w:color w:val="000000" w:themeColor="text1"/>
              </w:rPr>
              <w:tab/>
              <w:t>Apple</w:t>
            </w:r>
          </w:p>
        </w:tc>
      </w:tr>
      <w:tr w:rsidR="00C408A1" w:rsidRPr="00A14CB4" w14:paraId="00D6A136" w14:textId="77777777" w:rsidTr="006419CD">
        <w:tc>
          <w:tcPr>
            <w:tcW w:w="1911" w:type="dxa"/>
          </w:tcPr>
          <w:p w14:paraId="4488A128" w14:textId="77777777" w:rsidR="00C408A1" w:rsidRPr="00A14CB4" w:rsidRDefault="00C408A1" w:rsidP="006419CD">
            <w:pPr>
              <w:rPr>
                <w:rFonts w:ascii="Times New Roman" w:hAnsi="Times New Roman"/>
              </w:rPr>
            </w:pPr>
            <w:r w:rsidRPr="00A14CB4">
              <w:rPr>
                <w:rFonts w:ascii="Times New Roman" w:hAnsi="Times New Roman"/>
              </w:rPr>
              <w:t>12</w:t>
            </w:r>
          </w:p>
        </w:tc>
        <w:tc>
          <w:tcPr>
            <w:tcW w:w="2195" w:type="dxa"/>
          </w:tcPr>
          <w:p w14:paraId="489B47C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2.914</w:t>
            </w:r>
          </w:p>
          <w:p w14:paraId="081EA698" w14:textId="77777777" w:rsidR="00C408A1" w:rsidRPr="00A14CB4" w:rsidRDefault="00C408A1" w:rsidP="006419CD">
            <w:pPr>
              <w:rPr>
                <w:rFonts w:ascii="Times New Roman" w:hAnsi="Times New Roman"/>
                <w:color w:val="000000"/>
                <w:sz w:val="22"/>
              </w:rPr>
            </w:pPr>
          </w:p>
        </w:tc>
        <w:tc>
          <w:tcPr>
            <w:tcW w:w="5430" w:type="dxa"/>
          </w:tcPr>
          <w:p w14:paraId="1AE9D942"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11</w:t>
            </w:r>
            <w:r w:rsidRPr="00A14CB4">
              <w:rPr>
                <w:rFonts w:ascii="Times New Roman" w:eastAsia="宋体" w:hAnsi="Times New Roman"/>
                <w:color w:val="000000"/>
                <w:sz w:val="22"/>
              </w:rPr>
              <w:tab/>
              <w:t>vivo</w:t>
            </w:r>
          </w:p>
          <w:p w14:paraId="184069C2"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264</w:t>
            </w:r>
            <w:r w:rsidRPr="00A14CB4">
              <w:rPr>
                <w:rFonts w:ascii="Times New Roman" w:eastAsia="宋体" w:hAnsi="Times New Roman"/>
                <w:color w:val="000000"/>
                <w:sz w:val="22"/>
              </w:rPr>
              <w:tab/>
              <w:t>Qualcomm</w:t>
            </w:r>
          </w:p>
          <w:p w14:paraId="7A25F477"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296</w:t>
            </w:r>
            <w:r w:rsidRPr="00A14CB4">
              <w:rPr>
                <w:rFonts w:ascii="Times New Roman" w:eastAsia="宋体" w:hAnsi="Times New Roman"/>
                <w:color w:val="000000"/>
                <w:sz w:val="22"/>
              </w:rPr>
              <w:tab/>
              <w:t>Samsung</w:t>
            </w:r>
          </w:p>
          <w:p w14:paraId="1D2073E4"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127</w:t>
            </w:r>
            <w:r w:rsidRPr="00A14CB4">
              <w:rPr>
                <w:rFonts w:ascii="Times New Roman" w:eastAsia="宋体" w:hAnsi="Times New Roman"/>
                <w:color w:val="000000"/>
                <w:sz w:val="22"/>
              </w:rPr>
              <w:tab/>
              <w:t>ZTE Corporation, Sanechips</w:t>
            </w:r>
          </w:p>
          <w:p w14:paraId="010AB2A5"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131</w:t>
            </w:r>
            <w:r w:rsidRPr="00A14CB4">
              <w:rPr>
                <w:rFonts w:ascii="Times New Roman" w:eastAsia="宋体" w:hAnsi="Times New Roman"/>
                <w:color w:val="000000"/>
                <w:sz w:val="22"/>
              </w:rPr>
              <w:tab/>
              <w:t>ZTE Corporation, Sanechips</w:t>
            </w:r>
          </w:p>
          <w:p w14:paraId="12741BFE"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311</w:t>
            </w:r>
            <w:r w:rsidRPr="00A14CB4">
              <w:rPr>
                <w:rFonts w:ascii="Times New Roman" w:eastAsia="宋体" w:hAnsi="Times New Roman"/>
                <w:color w:val="000000"/>
                <w:sz w:val="22"/>
              </w:rPr>
              <w:tab/>
              <w:t>OPPO</w:t>
            </w:r>
          </w:p>
          <w:p w14:paraId="0B628DA9"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390</w:t>
            </w:r>
            <w:r w:rsidRPr="00A14CB4">
              <w:rPr>
                <w:rFonts w:ascii="Times New Roman" w:eastAsia="宋体" w:hAnsi="Times New Roman"/>
                <w:color w:val="000000"/>
                <w:sz w:val="22"/>
              </w:rPr>
              <w:tab/>
              <w:t>Apple</w:t>
            </w:r>
          </w:p>
          <w:p w14:paraId="5EE135B7"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344</w:t>
            </w:r>
            <w:r w:rsidRPr="00A14CB4">
              <w:rPr>
                <w:rFonts w:ascii="Times New Roman" w:eastAsia="宋体" w:hAnsi="Times New Roman"/>
                <w:color w:val="000000"/>
                <w:sz w:val="22"/>
              </w:rPr>
              <w:tab/>
              <w:t>Ericsson</w:t>
            </w:r>
          </w:p>
        </w:tc>
      </w:tr>
      <w:tr w:rsidR="00C408A1" w:rsidRPr="00A14CB4" w14:paraId="5222EA74" w14:textId="77777777" w:rsidTr="006419CD">
        <w:tc>
          <w:tcPr>
            <w:tcW w:w="1911" w:type="dxa"/>
          </w:tcPr>
          <w:p w14:paraId="44F349D1" w14:textId="77777777" w:rsidR="00C408A1" w:rsidRPr="00A14CB4" w:rsidRDefault="00C408A1" w:rsidP="006419CD">
            <w:pPr>
              <w:rPr>
                <w:rFonts w:ascii="Times New Roman" w:hAnsi="Times New Roman"/>
              </w:rPr>
            </w:pPr>
            <w:r w:rsidRPr="00A14CB4">
              <w:rPr>
                <w:rFonts w:ascii="Times New Roman" w:hAnsi="Times New Roman"/>
              </w:rPr>
              <w:t>8</w:t>
            </w:r>
          </w:p>
        </w:tc>
        <w:tc>
          <w:tcPr>
            <w:tcW w:w="2195" w:type="dxa"/>
          </w:tcPr>
          <w:p w14:paraId="4463AF6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3.035 </w:t>
            </w:r>
          </w:p>
          <w:p w14:paraId="3F4D6EAB" w14:textId="77777777" w:rsidR="00C408A1" w:rsidRPr="00A14CB4" w:rsidRDefault="00C408A1" w:rsidP="006419CD">
            <w:pPr>
              <w:rPr>
                <w:rFonts w:ascii="Times New Roman" w:hAnsi="Times New Roman"/>
                <w:color w:val="000000"/>
                <w:sz w:val="22"/>
              </w:rPr>
            </w:pPr>
          </w:p>
        </w:tc>
        <w:tc>
          <w:tcPr>
            <w:tcW w:w="5430" w:type="dxa"/>
          </w:tcPr>
          <w:p w14:paraId="189B64F3"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12</w:t>
            </w:r>
            <w:r w:rsidRPr="00A14CB4">
              <w:rPr>
                <w:rFonts w:ascii="Times New Roman" w:eastAsia="宋体" w:hAnsi="Times New Roman"/>
                <w:color w:val="000000"/>
                <w:sz w:val="22"/>
              </w:rPr>
              <w:tab/>
              <w:t>vivo</w:t>
            </w:r>
          </w:p>
          <w:p w14:paraId="1C7C750D"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128</w:t>
            </w:r>
            <w:r w:rsidRPr="00A14CB4">
              <w:rPr>
                <w:rFonts w:ascii="Times New Roman" w:eastAsia="宋体" w:hAnsi="Times New Roman"/>
                <w:color w:val="000000"/>
                <w:sz w:val="22"/>
              </w:rPr>
              <w:tab/>
              <w:t>ZTE Corporation, Sanechips</w:t>
            </w:r>
          </w:p>
          <w:p w14:paraId="6DA34518"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132</w:t>
            </w:r>
            <w:r w:rsidRPr="00A14CB4">
              <w:rPr>
                <w:rFonts w:ascii="Times New Roman" w:eastAsia="宋体" w:hAnsi="Times New Roman"/>
                <w:color w:val="000000"/>
                <w:sz w:val="22"/>
              </w:rPr>
              <w:tab/>
              <w:t>ZTE Corporation, Sanechips</w:t>
            </w:r>
          </w:p>
          <w:p w14:paraId="2B9E8D9A"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262</w:t>
            </w:r>
            <w:r w:rsidRPr="00A14CB4">
              <w:rPr>
                <w:rFonts w:ascii="Times New Roman" w:eastAsia="宋体" w:hAnsi="Times New Roman"/>
                <w:color w:val="000000"/>
                <w:sz w:val="22"/>
              </w:rPr>
              <w:tab/>
              <w:t>Qualcomm</w:t>
            </w:r>
          </w:p>
          <w:p w14:paraId="7CAB055D"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294</w:t>
            </w:r>
            <w:r w:rsidRPr="00A14CB4">
              <w:rPr>
                <w:rFonts w:ascii="Times New Roman" w:eastAsia="宋体" w:hAnsi="Times New Roman"/>
                <w:color w:val="000000"/>
                <w:sz w:val="22"/>
              </w:rPr>
              <w:tab/>
              <w:t>Samsung</w:t>
            </w:r>
          </w:p>
          <w:p w14:paraId="47F9B85F"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309</w:t>
            </w:r>
            <w:r w:rsidRPr="00A14CB4">
              <w:rPr>
                <w:rFonts w:ascii="Times New Roman" w:eastAsia="宋体" w:hAnsi="Times New Roman"/>
                <w:color w:val="000000"/>
                <w:sz w:val="22"/>
              </w:rPr>
              <w:tab/>
              <w:t>OPPO</w:t>
            </w:r>
          </w:p>
        </w:tc>
      </w:tr>
      <w:tr w:rsidR="00C408A1" w:rsidRPr="00A14CB4" w14:paraId="362C60CA" w14:textId="77777777" w:rsidTr="006419CD">
        <w:tc>
          <w:tcPr>
            <w:tcW w:w="1911" w:type="dxa"/>
          </w:tcPr>
          <w:p w14:paraId="20894B18" w14:textId="77777777" w:rsidR="00C408A1" w:rsidRPr="00A14CB4" w:rsidRDefault="00C408A1" w:rsidP="006419CD">
            <w:pPr>
              <w:rPr>
                <w:rFonts w:ascii="Times New Roman" w:hAnsi="Times New Roman"/>
              </w:rPr>
            </w:pPr>
            <w:r w:rsidRPr="00A14CB4">
              <w:rPr>
                <w:rFonts w:ascii="Times New Roman" w:hAnsi="Times New Roman"/>
              </w:rPr>
              <w:t>1</w:t>
            </w:r>
          </w:p>
        </w:tc>
        <w:tc>
          <w:tcPr>
            <w:tcW w:w="2195" w:type="dxa"/>
          </w:tcPr>
          <w:p w14:paraId="4E12A13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3.176 </w:t>
            </w:r>
          </w:p>
        </w:tc>
        <w:tc>
          <w:tcPr>
            <w:tcW w:w="5430" w:type="dxa"/>
          </w:tcPr>
          <w:p w14:paraId="3BBFE8D1"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125</w:t>
            </w:r>
            <w:r w:rsidRPr="00A14CB4">
              <w:rPr>
                <w:rFonts w:ascii="Times New Roman" w:eastAsia="宋体" w:hAnsi="Times New Roman"/>
                <w:color w:val="000000"/>
                <w:sz w:val="22"/>
              </w:rPr>
              <w:tab/>
              <w:t>ZTE Corporation, Sanechips</w:t>
            </w:r>
          </w:p>
          <w:p w14:paraId="4C535CFC"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129</w:t>
            </w:r>
            <w:r w:rsidRPr="00A14CB4">
              <w:rPr>
                <w:rFonts w:ascii="Times New Roman" w:eastAsia="宋体" w:hAnsi="Times New Roman"/>
                <w:color w:val="000000"/>
                <w:sz w:val="22"/>
              </w:rPr>
              <w:tab/>
              <w:t>ZTE Corporation, Sanechips</w:t>
            </w:r>
          </w:p>
          <w:p w14:paraId="35231F31"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261</w:t>
            </w:r>
            <w:r w:rsidRPr="00A14CB4">
              <w:rPr>
                <w:rFonts w:ascii="Times New Roman" w:eastAsia="宋体" w:hAnsi="Times New Roman"/>
                <w:color w:val="000000"/>
                <w:sz w:val="22"/>
              </w:rPr>
              <w:tab/>
              <w:t>Qualcomm</w:t>
            </w:r>
          </w:p>
          <w:p w14:paraId="1F706701"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293</w:t>
            </w:r>
            <w:r w:rsidRPr="00A14CB4">
              <w:rPr>
                <w:rFonts w:ascii="Times New Roman" w:eastAsia="宋体" w:hAnsi="Times New Roman"/>
                <w:color w:val="000000"/>
                <w:sz w:val="22"/>
              </w:rPr>
              <w:tab/>
              <w:t>Samsung</w:t>
            </w:r>
          </w:p>
        </w:tc>
      </w:tr>
    </w:tbl>
    <w:p w14:paraId="5F89ED8A" w14:textId="77777777" w:rsidR="00C408A1" w:rsidRPr="00A14CB4" w:rsidRDefault="00C408A1" w:rsidP="00C408A1">
      <w:pPr>
        <w:rPr>
          <w:rFonts w:ascii="Times New Roman" w:eastAsiaTheme="minorEastAsia" w:hAnsi="Times New Roman"/>
          <w:lang w:val="fr-FR" w:eastAsia="zh-CN"/>
        </w:rPr>
      </w:pPr>
    </w:p>
    <w:p w14:paraId="496A9DE6" w14:textId="32ED7DCF" w:rsidR="00C408A1" w:rsidRPr="00A14CB4" w:rsidRDefault="00C408A1" w:rsidP="00355947">
      <w:pPr>
        <w:pStyle w:val="a1"/>
        <w:numPr>
          <w:ilvl w:val="0"/>
          <w:numId w:val="57"/>
        </w:numPr>
        <w:rPr>
          <w:rFonts w:eastAsiaTheme="minorEastAsia"/>
          <w:lang w:val="fr-FR"/>
        </w:rPr>
      </w:pPr>
      <w:r w:rsidRPr="00A14CB4">
        <w:rPr>
          <w:rFonts w:eastAsiaTheme="minorEastAsia"/>
          <w:lang w:val="fr-FR"/>
        </w:rPr>
        <w:lastRenderedPageBreak/>
        <w:t>M=2, L=8</w:t>
      </w:r>
      <w:r w:rsidR="00B67C21" w:rsidRPr="00A14CB4">
        <w:rPr>
          <w:rFonts w:eastAsiaTheme="minorEastAsia"/>
          <w:lang w:val="fr-FR"/>
        </w:rPr>
        <w:t xml:space="preserve"> </w:t>
      </w:r>
    </w:p>
    <w:tbl>
      <w:tblPr>
        <w:tblStyle w:val="afffb"/>
        <w:tblW w:w="9536" w:type="dxa"/>
        <w:tblLook w:val="04A0" w:firstRow="1" w:lastRow="0" w:firstColumn="1" w:lastColumn="0" w:noHBand="0" w:noVBand="1"/>
      </w:tblPr>
      <w:tblGrid>
        <w:gridCol w:w="1911"/>
        <w:gridCol w:w="2195"/>
        <w:gridCol w:w="5430"/>
      </w:tblGrid>
      <w:tr w:rsidR="00C408A1" w:rsidRPr="00A14CB4" w14:paraId="2D272BD3" w14:textId="77777777" w:rsidTr="006419CD">
        <w:tc>
          <w:tcPr>
            <w:tcW w:w="1911" w:type="dxa"/>
          </w:tcPr>
          <w:p w14:paraId="1A38676F" w14:textId="77777777" w:rsidR="00C408A1" w:rsidRPr="00A14CB4" w:rsidRDefault="00C408A1" w:rsidP="006419CD">
            <w:pPr>
              <w:rPr>
                <w:rFonts w:ascii="Times New Roman" w:hAnsi="Times New Roman"/>
              </w:rPr>
            </w:pPr>
            <w:bookmarkStart w:id="39" w:name="_Hlk190376406"/>
            <w:r w:rsidRPr="00A14CB4">
              <w:rPr>
                <w:rFonts w:ascii="Times New Roman" w:eastAsia="等线" w:hAnsi="Times New Roman"/>
                <w:color w:val="000000" w:themeColor="text1"/>
                <w:szCs w:val="20"/>
              </w:rPr>
              <w:t>logic sequence index</w:t>
            </w:r>
          </w:p>
        </w:tc>
        <w:tc>
          <w:tcPr>
            <w:tcW w:w="2195" w:type="dxa"/>
          </w:tcPr>
          <w:p w14:paraId="00E4CFDD"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65071026" w14:textId="77777777" w:rsidR="00C408A1" w:rsidRPr="00A14CB4" w:rsidRDefault="00C408A1" w:rsidP="006419CD">
            <w:pPr>
              <w:rPr>
                <w:rFonts w:ascii="Times New Roman" w:hAnsi="Times New Roman"/>
                <w:color w:val="000000"/>
                <w:sz w:val="22"/>
              </w:rPr>
            </w:pPr>
          </w:p>
        </w:tc>
        <w:tc>
          <w:tcPr>
            <w:tcW w:w="5430" w:type="dxa"/>
          </w:tcPr>
          <w:p w14:paraId="5B036ADB" w14:textId="77777777" w:rsidR="00C408A1" w:rsidRPr="00A14CB4" w:rsidRDefault="00C408A1" w:rsidP="006419CD">
            <w:pPr>
              <w:rPr>
                <w:rFonts w:ascii="Times New Roman" w:eastAsia="宋体" w:hAnsi="Times New Roman"/>
                <w:color w:val="000000"/>
                <w:sz w:val="22"/>
              </w:rPr>
            </w:pPr>
            <w:r w:rsidRPr="00A14CB4">
              <w:rPr>
                <w:rFonts w:ascii="Times New Roman" w:hAnsi="Times New Roman"/>
                <w:color w:val="000000" w:themeColor="text1"/>
                <w:szCs w:val="20"/>
              </w:rPr>
              <w:t>sequence index + company</w:t>
            </w:r>
          </w:p>
        </w:tc>
      </w:tr>
      <w:bookmarkEnd w:id="39"/>
      <w:tr w:rsidR="00C408A1" w:rsidRPr="00A14CB4" w14:paraId="126BA96F" w14:textId="77777777" w:rsidTr="006419CD">
        <w:tc>
          <w:tcPr>
            <w:tcW w:w="1911" w:type="dxa"/>
          </w:tcPr>
          <w:p w14:paraId="52C91671" w14:textId="77777777" w:rsidR="00C408A1" w:rsidRPr="00A14CB4" w:rsidRDefault="00C408A1" w:rsidP="006419CD">
            <w:pPr>
              <w:rPr>
                <w:rFonts w:ascii="Times New Roman" w:hAnsi="Times New Roman"/>
              </w:rPr>
            </w:pPr>
            <w:r w:rsidRPr="00A14CB4">
              <w:rPr>
                <w:rFonts w:ascii="Times New Roman" w:hAnsi="Times New Roman"/>
              </w:rPr>
              <w:t>7</w:t>
            </w:r>
          </w:p>
        </w:tc>
        <w:tc>
          <w:tcPr>
            <w:tcW w:w="2195" w:type="dxa"/>
          </w:tcPr>
          <w:p w14:paraId="076ED042"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1.582</w:t>
            </w:r>
          </w:p>
        </w:tc>
        <w:tc>
          <w:tcPr>
            <w:tcW w:w="5430" w:type="dxa"/>
          </w:tcPr>
          <w:p w14:paraId="41383A56"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93</w:t>
            </w:r>
            <w:r w:rsidRPr="00A14CB4">
              <w:rPr>
                <w:rFonts w:ascii="Times New Roman" w:eastAsia="宋体" w:hAnsi="Times New Roman"/>
                <w:color w:val="000000"/>
                <w:sz w:val="22"/>
              </w:rPr>
              <w:tab/>
              <w:t>CATT</w:t>
            </w:r>
          </w:p>
          <w:p w14:paraId="2522BE39"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133</w:t>
            </w:r>
            <w:r w:rsidRPr="00A14CB4">
              <w:rPr>
                <w:rFonts w:ascii="Times New Roman" w:eastAsia="宋体" w:hAnsi="Times New Roman"/>
                <w:color w:val="000000"/>
                <w:sz w:val="22"/>
              </w:rPr>
              <w:tab/>
              <w:t>ZTE Corporation, Sanechips</w:t>
            </w:r>
          </w:p>
          <w:p w14:paraId="40E86766"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139</w:t>
            </w:r>
            <w:r w:rsidRPr="00A14CB4">
              <w:rPr>
                <w:rFonts w:ascii="Times New Roman" w:eastAsia="宋体" w:hAnsi="Times New Roman"/>
                <w:color w:val="000000"/>
                <w:sz w:val="22"/>
              </w:rPr>
              <w:tab/>
              <w:t>ZTE Corporation, Sanechips</w:t>
            </w:r>
          </w:p>
          <w:p w14:paraId="2ED393F7"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141</w:t>
            </w:r>
            <w:r w:rsidRPr="00A14CB4">
              <w:rPr>
                <w:rFonts w:ascii="Times New Roman" w:eastAsia="宋体" w:hAnsi="Times New Roman"/>
                <w:color w:val="000000"/>
                <w:sz w:val="22"/>
              </w:rPr>
              <w:tab/>
              <w:t>ZTE Corporation, Sanechips</w:t>
            </w:r>
          </w:p>
          <w:p w14:paraId="05E03164"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145</w:t>
            </w:r>
            <w:r w:rsidRPr="00A14CB4">
              <w:rPr>
                <w:rFonts w:ascii="Times New Roman" w:eastAsia="宋体" w:hAnsi="Times New Roman"/>
                <w:color w:val="000000"/>
                <w:sz w:val="22"/>
              </w:rPr>
              <w:tab/>
              <w:t>ZTE Corporation, Sanechips</w:t>
            </w:r>
          </w:p>
          <w:p w14:paraId="04D387D2"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237</w:t>
            </w:r>
            <w:r w:rsidRPr="00A14CB4">
              <w:rPr>
                <w:rFonts w:ascii="Times New Roman" w:eastAsia="宋体" w:hAnsi="Times New Roman"/>
                <w:color w:val="000000"/>
                <w:sz w:val="22"/>
              </w:rPr>
              <w:tab/>
              <w:t>LGE</w:t>
            </w:r>
          </w:p>
          <w:p w14:paraId="420E497F"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267</w:t>
            </w:r>
            <w:r w:rsidRPr="00A14CB4">
              <w:rPr>
                <w:rFonts w:ascii="Times New Roman" w:eastAsia="宋体" w:hAnsi="Times New Roman"/>
                <w:color w:val="000000"/>
                <w:sz w:val="22"/>
              </w:rPr>
              <w:tab/>
              <w:t>Qualcomm</w:t>
            </w:r>
          </w:p>
          <w:p w14:paraId="39266E8B"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13</w:t>
            </w:r>
            <w:r w:rsidRPr="00A14CB4">
              <w:rPr>
                <w:rFonts w:ascii="Times New Roman" w:eastAsia="宋体" w:hAnsi="Times New Roman"/>
                <w:color w:val="000000"/>
                <w:sz w:val="22"/>
              </w:rPr>
              <w:tab/>
              <w:t>vivo</w:t>
            </w:r>
          </w:p>
        </w:tc>
      </w:tr>
      <w:tr w:rsidR="00C408A1" w:rsidRPr="00A14CB4" w14:paraId="5145EF94" w14:textId="77777777" w:rsidTr="006419CD">
        <w:tc>
          <w:tcPr>
            <w:tcW w:w="1911" w:type="dxa"/>
          </w:tcPr>
          <w:p w14:paraId="474FC01F" w14:textId="77777777" w:rsidR="00C408A1" w:rsidRPr="00A14CB4" w:rsidRDefault="00C408A1" w:rsidP="006419CD">
            <w:pPr>
              <w:rPr>
                <w:rFonts w:ascii="Times New Roman" w:hAnsi="Times New Roman"/>
              </w:rPr>
            </w:pPr>
            <w:r w:rsidRPr="00A14CB4">
              <w:rPr>
                <w:rFonts w:ascii="Times New Roman" w:hAnsi="Times New Roman"/>
              </w:rPr>
              <w:t>12</w:t>
            </w:r>
          </w:p>
        </w:tc>
        <w:tc>
          <w:tcPr>
            <w:tcW w:w="2195" w:type="dxa"/>
          </w:tcPr>
          <w:p w14:paraId="598A32F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1.584</w:t>
            </w:r>
          </w:p>
        </w:tc>
        <w:tc>
          <w:tcPr>
            <w:tcW w:w="5430" w:type="dxa"/>
          </w:tcPr>
          <w:p w14:paraId="25D1EF12"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347</w:t>
            </w:r>
            <w:r w:rsidRPr="00A14CB4">
              <w:rPr>
                <w:rFonts w:ascii="Times New Roman" w:eastAsia="宋体" w:hAnsi="Times New Roman"/>
                <w:color w:val="000000"/>
                <w:sz w:val="22"/>
              </w:rPr>
              <w:tab/>
              <w:t>Ericsson</w:t>
            </w:r>
          </w:p>
          <w:p w14:paraId="01CD4801"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14</w:t>
            </w:r>
            <w:r w:rsidRPr="00A14CB4">
              <w:rPr>
                <w:rFonts w:ascii="Times New Roman" w:eastAsia="宋体" w:hAnsi="Times New Roman"/>
                <w:color w:val="000000"/>
                <w:sz w:val="22"/>
              </w:rPr>
              <w:tab/>
              <w:t>vivo</w:t>
            </w:r>
          </w:p>
          <w:p w14:paraId="3B500643"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134</w:t>
            </w:r>
            <w:r w:rsidRPr="00A14CB4">
              <w:rPr>
                <w:rFonts w:ascii="Times New Roman" w:eastAsia="宋体" w:hAnsi="Times New Roman"/>
                <w:color w:val="000000"/>
                <w:sz w:val="22"/>
              </w:rPr>
              <w:tab/>
              <w:t>ZTE Corporation, Sanechips</w:t>
            </w:r>
          </w:p>
          <w:p w14:paraId="080CFF27"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143</w:t>
            </w:r>
            <w:r w:rsidRPr="00A14CB4">
              <w:rPr>
                <w:rFonts w:ascii="Times New Roman" w:eastAsia="宋体" w:hAnsi="Times New Roman"/>
                <w:color w:val="000000"/>
                <w:sz w:val="22"/>
              </w:rPr>
              <w:tab/>
              <w:t>ZTE Corporation, Sanechips</w:t>
            </w:r>
          </w:p>
          <w:p w14:paraId="75A5383B"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147</w:t>
            </w:r>
            <w:r w:rsidRPr="00A14CB4">
              <w:rPr>
                <w:rFonts w:ascii="Times New Roman" w:eastAsia="宋体" w:hAnsi="Times New Roman"/>
                <w:color w:val="000000"/>
                <w:sz w:val="22"/>
              </w:rPr>
              <w:tab/>
              <w:t>ZTE Corporation, Sanechips</w:t>
            </w:r>
          </w:p>
          <w:p w14:paraId="5E6B310F" w14:textId="77777777" w:rsidR="00C408A1" w:rsidRPr="00A14CB4" w:rsidRDefault="00C408A1" w:rsidP="006419CD">
            <w:pPr>
              <w:rPr>
                <w:rFonts w:ascii="Times New Roman" w:eastAsia="宋体" w:hAnsi="Times New Roman"/>
                <w:color w:val="000000"/>
                <w:sz w:val="22"/>
              </w:rPr>
            </w:pPr>
            <w:r w:rsidRPr="00A14CB4">
              <w:rPr>
                <w:rFonts w:ascii="Times New Roman" w:eastAsia="宋体" w:hAnsi="Times New Roman"/>
                <w:color w:val="000000"/>
                <w:sz w:val="22"/>
              </w:rPr>
              <w:t>80</w:t>
            </w:r>
            <w:r w:rsidRPr="00A14CB4">
              <w:rPr>
                <w:rFonts w:ascii="Times New Roman" w:eastAsia="宋体" w:hAnsi="Times New Roman"/>
                <w:color w:val="000000"/>
                <w:sz w:val="22"/>
              </w:rPr>
              <w:tab/>
              <w:t>Panasonic</w:t>
            </w:r>
          </w:p>
        </w:tc>
      </w:tr>
      <w:tr w:rsidR="00C408A1" w:rsidRPr="00A14CB4" w14:paraId="2E357FF2" w14:textId="77777777" w:rsidTr="006419CD">
        <w:tc>
          <w:tcPr>
            <w:tcW w:w="1911" w:type="dxa"/>
          </w:tcPr>
          <w:p w14:paraId="0304E686" w14:textId="77777777" w:rsidR="00C408A1" w:rsidRPr="00A14CB4" w:rsidRDefault="00C408A1" w:rsidP="006419CD">
            <w:pPr>
              <w:rPr>
                <w:rFonts w:ascii="Times New Roman" w:hAnsi="Times New Roman"/>
              </w:rPr>
            </w:pPr>
            <w:r w:rsidRPr="00A14CB4">
              <w:rPr>
                <w:rFonts w:ascii="Times New Roman" w:hAnsi="Times New Roman"/>
              </w:rPr>
              <w:t>16</w:t>
            </w:r>
          </w:p>
        </w:tc>
        <w:tc>
          <w:tcPr>
            <w:tcW w:w="2195" w:type="dxa"/>
          </w:tcPr>
          <w:p w14:paraId="6E0C496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1.641 </w:t>
            </w:r>
          </w:p>
        </w:tc>
        <w:tc>
          <w:tcPr>
            <w:tcW w:w="5430" w:type="dxa"/>
          </w:tcPr>
          <w:p w14:paraId="68696430" w14:textId="77777777" w:rsidR="00C408A1" w:rsidRPr="00A14CB4" w:rsidRDefault="00C408A1" w:rsidP="006419CD">
            <w:pPr>
              <w:rPr>
                <w:rFonts w:ascii="Times New Roman" w:eastAsia="宋体" w:hAnsi="Times New Roman"/>
                <w:color w:val="000000"/>
                <w:sz w:val="22"/>
              </w:rPr>
            </w:pPr>
            <w:r w:rsidRPr="00A14CB4">
              <w:rPr>
                <w:rFonts w:ascii="Times New Roman" w:hAnsi="Times New Roman"/>
                <w:color w:val="000000"/>
                <w:sz w:val="22"/>
              </w:rPr>
              <w:t>Apple</w:t>
            </w:r>
          </w:p>
        </w:tc>
      </w:tr>
      <w:tr w:rsidR="00C408A1" w:rsidRPr="00A14CB4" w14:paraId="75EA69C6" w14:textId="77777777" w:rsidTr="006419CD">
        <w:tc>
          <w:tcPr>
            <w:tcW w:w="1911" w:type="dxa"/>
          </w:tcPr>
          <w:p w14:paraId="557A4014" w14:textId="77777777" w:rsidR="00C408A1" w:rsidRPr="00A14CB4" w:rsidRDefault="00C408A1" w:rsidP="006419CD">
            <w:pPr>
              <w:rPr>
                <w:rFonts w:ascii="Times New Roman" w:hAnsi="Times New Roman"/>
              </w:rPr>
            </w:pPr>
            <w:r w:rsidRPr="00A14CB4">
              <w:rPr>
                <w:rFonts w:ascii="Times New Roman" w:hAnsi="Times New Roman"/>
              </w:rPr>
              <w:t>5</w:t>
            </w:r>
          </w:p>
        </w:tc>
        <w:tc>
          <w:tcPr>
            <w:tcW w:w="2195" w:type="dxa"/>
          </w:tcPr>
          <w:p w14:paraId="4DF91EF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1.651</w:t>
            </w:r>
          </w:p>
        </w:tc>
        <w:tc>
          <w:tcPr>
            <w:tcW w:w="5430" w:type="dxa"/>
          </w:tcPr>
          <w:p w14:paraId="6925286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w:t>
            </w:r>
            <w:r w:rsidRPr="00A14CB4">
              <w:rPr>
                <w:rFonts w:ascii="Times New Roman" w:hAnsi="Times New Roman"/>
                <w:color w:val="000000"/>
                <w:sz w:val="22"/>
              </w:rPr>
              <w:tab/>
              <w:t>vivo</w:t>
            </w:r>
          </w:p>
          <w:p w14:paraId="518B758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135</w:t>
            </w:r>
            <w:r w:rsidRPr="00A14CB4">
              <w:rPr>
                <w:rFonts w:ascii="Times New Roman" w:hAnsi="Times New Roman"/>
                <w:color w:val="000000"/>
                <w:sz w:val="22"/>
              </w:rPr>
              <w:tab/>
              <w:t>ZTE Corporation, Sanechips</w:t>
            </w:r>
          </w:p>
          <w:p w14:paraId="6E2940F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266</w:t>
            </w:r>
            <w:r w:rsidRPr="00A14CB4">
              <w:rPr>
                <w:rFonts w:ascii="Times New Roman" w:hAnsi="Times New Roman"/>
                <w:color w:val="000000"/>
                <w:sz w:val="22"/>
              </w:rPr>
              <w:tab/>
              <w:t>Qualcomm</w:t>
            </w:r>
          </w:p>
          <w:p w14:paraId="3FAD498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395</w:t>
            </w:r>
            <w:r w:rsidRPr="00A14CB4">
              <w:rPr>
                <w:rFonts w:ascii="Times New Roman" w:hAnsi="Times New Roman"/>
                <w:color w:val="000000"/>
                <w:sz w:val="22"/>
              </w:rPr>
              <w:tab/>
              <w:t>Apple</w:t>
            </w:r>
          </w:p>
        </w:tc>
      </w:tr>
      <w:tr w:rsidR="00C408A1" w:rsidRPr="00A14CB4" w14:paraId="7808DED0" w14:textId="77777777" w:rsidTr="006419CD">
        <w:tc>
          <w:tcPr>
            <w:tcW w:w="1911" w:type="dxa"/>
          </w:tcPr>
          <w:p w14:paraId="3CE8D7CD" w14:textId="77777777" w:rsidR="00C408A1" w:rsidRPr="00A14CB4" w:rsidRDefault="00C408A1" w:rsidP="006419CD">
            <w:pPr>
              <w:rPr>
                <w:rFonts w:ascii="Times New Roman" w:hAnsi="Times New Roman"/>
              </w:rPr>
            </w:pPr>
            <w:r w:rsidRPr="00A14CB4">
              <w:rPr>
                <w:rFonts w:ascii="Times New Roman" w:hAnsi="Times New Roman"/>
              </w:rPr>
              <w:t>14</w:t>
            </w:r>
          </w:p>
        </w:tc>
        <w:tc>
          <w:tcPr>
            <w:tcW w:w="2195" w:type="dxa"/>
          </w:tcPr>
          <w:p w14:paraId="4BABAB8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1.685</w:t>
            </w:r>
          </w:p>
        </w:tc>
        <w:tc>
          <w:tcPr>
            <w:tcW w:w="5430" w:type="dxa"/>
          </w:tcPr>
          <w:p w14:paraId="13DFAAD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36</w:t>
            </w:r>
            <w:r w:rsidRPr="00A14CB4">
              <w:rPr>
                <w:rFonts w:ascii="Times New Roman" w:hAnsi="Times New Roman"/>
                <w:color w:val="000000"/>
                <w:sz w:val="22"/>
              </w:rPr>
              <w:tab/>
              <w:t>Nokia</w:t>
            </w:r>
          </w:p>
          <w:p w14:paraId="06A9C35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96</w:t>
            </w:r>
            <w:r w:rsidRPr="00A14CB4">
              <w:rPr>
                <w:rFonts w:ascii="Times New Roman" w:hAnsi="Times New Roman"/>
                <w:color w:val="000000"/>
                <w:sz w:val="22"/>
              </w:rPr>
              <w:tab/>
              <w:t>CATT</w:t>
            </w:r>
          </w:p>
          <w:p w14:paraId="39B6994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136</w:t>
            </w:r>
            <w:r w:rsidRPr="00A14CB4">
              <w:rPr>
                <w:rFonts w:ascii="Times New Roman" w:hAnsi="Times New Roman"/>
                <w:color w:val="000000"/>
                <w:sz w:val="22"/>
              </w:rPr>
              <w:tab/>
              <w:t>ZTE Corporation, Sanechips</w:t>
            </w:r>
          </w:p>
          <w:p w14:paraId="2D23CC2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238</w:t>
            </w:r>
            <w:r w:rsidRPr="00A14CB4">
              <w:rPr>
                <w:rFonts w:ascii="Times New Roman" w:hAnsi="Times New Roman"/>
                <w:color w:val="000000"/>
                <w:sz w:val="22"/>
              </w:rPr>
              <w:tab/>
              <w:t>LGE</w:t>
            </w:r>
          </w:p>
          <w:p w14:paraId="515BE25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299</w:t>
            </w:r>
            <w:r w:rsidRPr="00A14CB4">
              <w:rPr>
                <w:rFonts w:ascii="Times New Roman" w:hAnsi="Times New Roman"/>
                <w:color w:val="000000"/>
                <w:sz w:val="22"/>
              </w:rPr>
              <w:tab/>
              <w:t>Samsung</w:t>
            </w:r>
          </w:p>
          <w:p w14:paraId="4D05F15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393</w:t>
            </w:r>
            <w:r w:rsidRPr="00A14CB4">
              <w:rPr>
                <w:rFonts w:ascii="Times New Roman" w:hAnsi="Times New Roman"/>
                <w:color w:val="000000"/>
                <w:sz w:val="22"/>
              </w:rPr>
              <w:tab/>
              <w:t>Apple</w:t>
            </w:r>
          </w:p>
        </w:tc>
      </w:tr>
      <w:tr w:rsidR="00C408A1" w:rsidRPr="00A14CB4" w14:paraId="0D739A58" w14:textId="77777777" w:rsidTr="006419CD">
        <w:tc>
          <w:tcPr>
            <w:tcW w:w="1911" w:type="dxa"/>
          </w:tcPr>
          <w:p w14:paraId="0758B898" w14:textId="77777777" w:rsidR="00C408A1" w:rsidRPr="00A14CB4" w:rsidRDefault="00C408A1" w:rsidP="006419CD">
            <w:pPr>
              <w:rPr>
                <w:rFonts w:ascii="Times New Roman" w:hAnsi="Times New Roman"/>
              </w:rPr>
            </w:pPr>
            <w:r w:rsidRPr="00A14CB4">
              <w:rPr>
                <w:rFonts w:ascii="Times New Roman" w:hAnsi="Times New Roman"/>
              </w:rPr>
              <w:t>6</w:t>
            </w:r>
          </w:p>
        </w:tc>
        <w:tc>
          <w:tcPr>
            <w:tcW w:w="2195" w:type="dxa"/>
          </w:tcPr>
          <w:p w14:paraId="71AE496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1.699</w:t>
            </w:r>
          </w:p>
        </w:tc>
        <w:tc>
          <w:tcPr>
            <w:tcW w:w="5430" w:type="dxa"/>
          </w:tcPr>
          <w:p w14:paraId="4642D85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348</w:t>
            </w:r>
            <w:r w:rsidRPr="00A14CB4">
              <w:rPr>
                <w:rFonts w:ascii="Times New Roman" w:hAnsi="Times New Roman"/>
                <w:color w:val="000000"/>
                <w:sz w:val="22"/>
              </w:rPr>
              <w:tab/>
              <w:t>Ericsson</w:t>
            </w:r>
          </w:p>
        </w:tc>
      </w:tr>
      <w:tr w:rsidR="00C408A1" w:rsidRPr="00A14CB4" w14:paraId="08F6A76F" w14:textId="77777777" w:rsidTr="006419CD">
        <w:tc>
          <w:tcPr>
            <w:tcW w:w="1911" w:type="dxa"/>
          </w:tcPr>
          <w:p w14:paraId="26F4CFAD" w14:textId="77777777" w:rsidR="00C408A1" w:rsidRPr="00A14CB4" w:rsidRDefault="00C408A1" w:rsidP="006419CD">
            <w:pPr>
              <w:rPr>
                <w:rFonts w:ascii="Times New Roman" w:hAnsi="Times New Roman"/>
              </w:rPr>
            </w:pPr>
            <w:r w:rsidRPr="00A14CB4">
              <w:rPr>
                <w:rFonts w:ascii="Times New Roman" w:hAnsi="Times New Roman"/>
              </w:rPr>
              <w:t>3</w:t>
            </w:r>
          </w:p>
        </w:tc>
        <w:tc>
          <w:tcPr>
            <w:tcW w:w="2195" w:type="dxa"/>
          </w:tcPr>
          <w:p w14:paraId="18CFF20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1.730</w:t>
            </w:r>
          </w:p>
        </w:tc>
        <w:tc>
          <w:tcPr>
            <w:tcW w:w="5430" w:type="dxa"/>
          </w:tcPr>
          <w:p w14:paraId="7C8573C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265</w:t>
            </w:r>
            <w:r w:rsidRPr="00A14CB4">
              <w:rPr>
                <w:rFonts w:ascii="Times New Roman" w:hAnsi="Times New Roman"/>
                <w:color w:val="000000"/>
                <w:sz w:val="22"/>
              </w:rPr>
              <w:tab/>
              <w:t>Qualcomm</w:t>
            </w:r>
          </w:p>
          <w:p w14:paraId="26B8573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w:t>
            </w:r>
            <w:r w:rsidRPr="00A14CB4">
              <w:rPr>
                <w:rFonts w:ascii="Times New Roman" w:hAnsi="Times New Roman"/>
                <w:color w:val="000000"/>
                <w:sz w:val="22"/>
              </w:rPr>
              <w:tab/>
              <w:t>vivo</w:t>
            </w:r>
          </w:p>
        </w:tc>
      </w:tr>
      <w:tr w:rsidR="00C408A1" w:rsidRPr="00A14CB4" w14:paraId="22523C22" w14:textId="77777777" w:rsidTr="006419CD">
        <w:tc>
          <w:tcPr>
            <w:tcW w:w="1911" w:type="dxa"/>
          </w:tcPr>
          <w:p w14:paraId="7982079E" w14:textId="77777777" w:rsidR="00C408A1" w:rsidRPr="00A14CB4" w:rsidRDefault="00C408A1" w:rsidP="006419CD">
            <w:pPr>
              <w:rPr>
                <w:rFonts w:ascii="Times New Roman" w:hAnsi="Times New Roman"/>
              </w:rPr>
            </w:pPr>
            <w:r w:rsidRPr="00A14CB4">
              <w:rPr>
                <w:rFonts w:ascii="Times New Roman" w:hAnsi="Times New Roman"/>
              </w:rPr>
              <w:t>11</w:t>
            </w:r>
          </w:p>
        </w:tc>
        <w:tc>
          <w:tcPr>
            <w:tcW w:w="2195" w:type="dxa"/>
          </w:tcPr>
          <w:p w14:paraId="0C6B1E6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1.741</w:t>
            </w:r>
          </w:p>
        </w:tc>
        <w:tc>
          <w:tcPr>
            <w:tcW w:w="5430" w:type="dxa"/>
          </w:tcPr>
          <w:p w14:paraId="04792AF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35</w:t>
            </w:r>
            <w:r w:rsidRPr="00A14CB4">
              <w:rPr>
                <w:rFonts w:ascii="Times New Roman" w:hAnsi="Times New Roman"/>
                <w:color w:val="000000"/>
                <w:sz w:val="22"/>
              </w:rPr>
              <w:tab/>
              <w:t>Nokia</w:t>
            </w:r>
          </w:p>
          <w:p w14:paraId="3771C9ED"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79</w:t>
            </w:r>
            <w:r w:rsidRPr="00A14CB4">
              <w:rPr>
                <w:rFonts w:ascii="Times New Roman" w:hAnsi="Times New Roman"/>
                <w:color w:val="000000"/>
                <w:sz w:val="22"/>
              </w:rPr>
              <w:tab/>
              <w:t>Panasonic</w:t>
            </w:r>
          </w:p>
          <w:p w14:paraId="235C698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95</w:t>
            </w:r>
            <w:r w:rsidRPr="00A14CB4">
              <w:rPr>
                <w:rFonts w:ascii="Times New Roman" w:hAnsi="Times New Roman"/>
                <w:color w:val="000000"/>
                <w:sz w:val="22"/>
              </w:rPr>
              <w:tab/>
              <w:t>CATT</w:t>
            </w:r>
          </w:p>
          <w:p w14:paraId="2B49577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240</w:t>
            </w:r>
            <w:r w:rsidRPr="00A14CB4">
              <w:rPr>
                <w:rFonts w:ascii="Times New Roman" w:hAnsi="Times New Roman"/>
                <w:color w:val="000000"/>
                <w:sz w:val="22"/>
              </w:rPr>
              <w:tab/>
              <w:t>LGE</w:t>
            </w:r>
          </w:p>
          <w:p w14:paraId="37ADD1B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268</w:t>
            </w:r>
            <w:r w:rsidRPr="00A14CB4">
              <w:rPr>
                <w:rFonts w:ascii="Times New Roman" w:hAnsi="Times New Roman"/>
                <w:color w:val="000000"/>
                <w:sz w:val="22"/>
              </w:rPr>
              <w:tab/>
              <w:t>Qualcomm</w:t>
            </w:r>
          </w:p>
        </w:tc>
      </w:tr>
      <w:tr w:rsidR="00C408A1" w:rsidRPr="00A14CB4" w14:paraId="579B27C2" w14:textId="77777777" w:rsidTr="006419CD">
        <w:tc>
          <w:tcPr>
            <w:tcW w:w="1911" w:type="dxa"/>
          </w:tcPr>
          <w:p w14:paraId="47D9AD1B" w14:textId="77777777" w:rsidR="00C408A1" w:rsidRPr="00A14CB4" w:rsidRDefault="00C408A1" w:rsidP="006419CD">
            <w:pPr>
              <w:rPr>
                <w:rFonts w:ascii="Times New Roman" w:hAnsi="Times New Roman"/>
              </w:rPr>
            </w:pPr>
            <w:r w:rsidRPr="00A14CB4">
              <w:rPr>
                <w:rFonts w:ascii="Times New Roman" w:hAnsi="Times New Roman"/>
              </w:rPr>
              <w:t>16</w:t>
            </w:r>
          </w:p>
        </w:tc>
        <w:tc>
          <w:tcPr>
            <w:tcW w:w="2195" w:type="dxa"/>
          </w:tcPr>
          <w:p w14:paraId="04D2CCF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1.760</w:t>
            </w:r>
          </w:p>
        </w:tc>
        <w:tc>
          <w:tcPr>
            <w:tcW w:w="5430" w:type="dxa"/>
          </w:tcPr>
          <w:p w14:paraId="260DBF4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137</w:t>
            </w:r>
            <w:r w:rsidRPr="00A14CB4">
              <w:rPr>
                <w:rFonts w:ascii="Times New Roman" w:hAnsi="Times New Roman"/>
                <w:color w:val="000000"/>
                <w:sz w:val="22"/>
              </w:rPr>
              <w:tab/>
              <w:t>ZTE Corporation, Sanechips</w:t>
            </w:r>
          </w:p>
          <w:p w14:paraId="786FCC5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142</w:t>
            </w:r>
            <w:r w:rsidRPr="00A14CB4">
              <w:rPr>
                <w:rFonts w:ascii="Times New Roman" w:hAnsi="Times New Roman"/>
                <w:color w:val="000000"/>
                <w:sz w:val="22"/>
              </w:rPr>
              <w:tab/>
              <w:t>ZTE Corporation, Sanechips</w:t>
            </w:r>
          </w:p>
          <w:p w14:paraId="73FE7B9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146</w:t>
            </w:r>
            <w:r w:rsidRPr="00A14CB4">
              <w:rPr>
                <w:rFonts w:ascii="Times New Roman" w:hAnsi="Times New Roman"/>
                <w:color w:val="000000"/>
                <w:sz w:val="22"/>
              </w:rPr>
              <w:tab/>
              <w:t>ZTE Corporation, Sanechips</w:t>
            </w:r>
          </w:p>
          <w:p w14:paraId="04D76DC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300</w:t>
            </w:r>
            <w:r w:rsidRPr="00A14CB4">
              <w:rPr>
                <w:rFonts w:ascii="Times New Roman" w:hAnsi="Times New Roman"/>
                <w:color w:val="000000"/>
                <w:sz w:val="22"/>
              </w:rPr>
              <w:tab/>
              <w:t>Samsung</w:t>
            </w:r>
          </w:p>
        </w:tc>
      </w:tr>
      <w:tr w:rsidR="00C408A1" w:rsidRPr="00A14CB4" w14:paraId="5DE184AE" w14:textId="77777777" w:rsidTr="006419CD">
        <w:tc>
          <w:tcPr>
            <w:tcW w:w="1911" w:type="dxa"/>
          </w:tcPr>
          <w:p w14:paraId="76512DB7" w14:textId="77777777" w:rsidR="00C408A1" w:rsidRPr="00A14CB4" w:rsidRDefault="00C408A1" w:rsidP="006419CD">
            <w:pPr>
              <w:rPr>
                <w:rFonts w:ascii="Times New Roman" w:hAnsi="Times New Roman"/>
              </w:rPr>
            </w:pPr>
            <w:r w:rsidRPr="00A14CB4">
              <w:rPr>
                <w:rFonts w:ascii="Times New Roman" w:hAnsi="Times New Roman"/>
              </w:rPr>
              <w:t>9</w:t>
            </w:r>
          </w:p>
        </w:tc>
        <w:tc>
          <w:tcPr>
            <w:tcW w:w="2195" w:type="dxa"/>
          </w:tcPr>
          <w:p w14:paraId="2353C96E"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1.821</w:t>
            </w:r>
          </w:p>
        </w:tc>
        <w:tc>
          <w:tcPr>
            <w:tcW w:w="5430" w:type="dxa"/>
          </w:tcPr>
          <w:p w14:paraId="606355D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315</w:t>
            </w:r>
            <w:r w:rsidRPr="00A14CB4">
              <w:rPr>
                <w:rFonts w:ascii="Times New Roman" w:hAnsi="Times New Roman"/>
                <w:color w:val="000000"/>
                <w:sz w:val="22"/>
              </w:rPr>
              <w:tab/>
              <w:t>OPPO</w:t>
            </w:r>
          </w:p>
        </w:tc>
      </w:tr>
    </w:tbl>
    <w:p w14:paraId="2FABE40C" w14:textId="77777777" w:rsidR="00C408A1" w:rsidRPr="00A14CB4" w:rsidRDefault="00C408A1" w:rsidP="00C408A1">
      <w:pPr>
        <w:rPr>
          <w:rFonts w:ascii="Times New Roman" w:eastAsiaTheme="minorEastAsia" w:hAnsi="Times New Roman"/>
          <w:lang w:val="fr-FR" w:eastAsia="zh-CN"/>
        </w:rPr>
      </w:pPr>
    </w:p>
    <w:p w14:paraId="70587C38" w14:textId="0DFBA5CC" w:rsidR="00C408A1" w:rsidRPr="00A14CB4" w:rsidRDefault="00C408A1" w:rsidP="00355947">
      <w:pPr>
        <w:pStyle w:val="a1"/>
        <w:numPr>
          <w:ilvl w:val="0"/>
          <w:numId w:val="57"/>
        </w:numPr>
        <w:rPr>
          <w:rFonts w:eastAsiaTheme="minorEastAsia"/>
          <w:lang w:val="fr-FR"/>
        </w:rPr>
      </w:pPr>
      <w:r w:rsidRPr="00A14CB4">
        <w:rPr>
          <w:rFonts w:eastAsiaTheme="minorEastAsia"/>
          <w:lang w:val="fr-FR"/>
        </w:rPr>
        <w:t>M=2, L=12</w:t>
      </w:r>
    </w:p>
    <w:tbl>
      <w:tblPr>
        <w:tblStyle w:val="afffb"/>
        <w:tblW w:w="9536" w:type="dxa"/>
        <w:tblLook w:val="04A0" w:firstRow="1" w:lastRow="0" w:firstColumn="1" w:lastColumn="0" w:noHBand="0" w:noVBand="1"/>
      </w:tblPr>
      <w:tblGrid>
        <w:gridCol w:w="1911"/>
        <w:gridCol w:w="2195"/>
        <w:gridCol w:w="5430"/>
      </w:tblGrid>
      <w:tr w:rsidR="00C408A1" w:rsidRPr="00A14CB4" w14:paraId="00C1E8E6" w14:textId="77777777" w:rsidTr="006419CD">
        <w:tc>
          <w:tcPr>
            <w:tcW w:w="1911" w:type="dxa"/>
          </w:tcPr>
          <w:p w14:paraId="0DA264B6" w14:textId="77777777" w:rsidR="00C408A1" w:rsidRPr="00A14CB4" w:rsidRDefault="00C408A1" w:rsidP="006419CD">
            <w:pPr>
              <w:jc w:val="center"/>
              <w:rPr>
                <w:rFonts w:ascii="Times New Roman" w:hAnsi="Times New Roman"/>
              </w:rPr>
            </w:pPr>
            <w:r w:rsidRPr="00A14CB4">
              <w:rPr>
                <w:rFonts w:ascii="Times New Roman" w:eastAsia="等线" w:hAnsi="Times New Roman"/>
                <w:color w:val="000000" w:themeColor="text1"/>
                <w:szCs w:val="20"/>
              </w:rPr>
              <w:t>logic sequence index</w:t>
            </w:r>
          </w:p>
        </w:tc>
        <w:tc>
          <w:tcPr>
            <w:tcW w:w="2195" w:type="dxa"/>
          </w:tcPr>
          <w:p w14:paraId="29FE510B"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1C77CBF2" w14:textId="77777777" w:rsidR="00C408A1" w:rsidRPr="00A14CB4" w:rsidRDefault="00C408A1" w:rsidP="006419CD">
            <w:pPr>
              <w:rPr>
                <w:rFonts w:ascii="Times New Roman" w:hAnsi="Times New Roman"/>
                <w:color w:val="000000"/>
                <w:sz w:val="22"/>
              </w:rPr>
            </w:pPr>
          </w:p>
        </w:tc>
        <w:tc>
          <w:tcPr>
            <w:tcW w:w="5430" w:type="dxa"/>
          </w:tcPr>
          <w:p w14:paraId="3AD7B83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themeColor="text1"/>
                <w:szCs w:val="20"/>
              </w:rPr>
              <w:t>sequence index + company</w:t>
            </w:r>
          </w:p>
        </w:tc>
      </w:tr>
      <w:tr w:rsidR="00C408A1" w:rsidRPr="00A14CB4" w14:paraId="6FCE4192" w14:textId="77777777" w:rsidTr="006419CD">
        <w:tc>
          <w:tcPr>
            <w:tcW w:w="1911" w:type="dxa"/>
          </w:tcPr>
          <w:p w14:paraId="2A1082C4" w14:textId="77777777" w:rsidR="00C408A1" w:rsidRPr="00A14CB4" w:rsidRDefault="00C408A1" w:rsidP="006419CD">
            <w:pPr>
              <w:jc w:val="center"/>
              <w:rPr>
                <w:rFonts w:ascii="Times New Roman" w:hAnsi="Times New Roman"/>
              </w:rPr>
            </w:pPr>
            <w:r w:rsidRPr="00A14CB4">
              <w:rPr>
                <w:rFonts w:ascii="Times New Roman" w:hAnsi="Times New Roman"/>
              </w:rPr>
              <w:t>14</w:t>
            </w:r>
          </w:p>
        </w:tc>
        <w:tc>
          <w:tcPr>
            <w:tcW w:w="2195" w:type="dxa"/>
          </w:tcPr>
          <w:p w14:paraId="5675706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1.054</w:t>
            </w:r>
          </w:p>
        </w:tc>
        <w:tc>
          <w:tcPr>
            <w:tcW w:w="5430" w:type="dxa"/>
          </w:tcPr>
          <w:p w14:paraId="7266AEB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149</w:t>
            </w:r>
            <w:r w:rsidRPr="00A14CB4">
              <w:rPr>
                <w:rFonts w:ascii="Times New Roman" w:hAnsi="Times New Roman"/>
                <w:color w:val="000000"/>
                <w:sz w:val="22"/>
              </w:rPr>
              <w:tab/>
              <w:t>ZTE Corporation, Sanechips</w:t>
            </w:r>
          </w:p>
          <w:p w14:paraId="6848C18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160</w:t>
            </w:r>
            <w:r w:rsidRPr="00A14CB4">
              <w:rPr>
                <w:rFonts w:ascii="Times New Roman" w:hAnsi="Times New Roman"/>
                <w:color w:val="000000"/>
                <w:sz w:val="22"/>
              </w:rPr>
              <w:tab/>
              <w:t>ZTE Corporation, Sanechips</w:t>
            </w:r>
          </w:p>
          <w:p w14:paraId="4A350A0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164</w:t>
            </w:r>
            <w:r w:rsidRPr="00A14CB4">
              <w:rPr>
                <w:rFonts w:ascii="Times New Roman" w:hAnsi="Times New Roman"/>
                <w:color w:val="000000"/>
                <w:sz w:val="22"/>
              </w:rPr>
              <w:tab/>
              <w:t>ZTE Corporation, Sanechips</w:t>
            </w:r>
          </w:p>
        </w:tc>
      </w:tr>
      <w:tr w:rsidR="00C408A1" w:rsidRPr="00A14CB4" w14:paraId="563BB343" w14:textId="77777777" w:rsidTr="006419CD">
        <w:tc>
          <w:tcPr>
            <w:tcW w:w="1911" w:type="dxa"/>
          </w:tcPr>
          <w:p w14:paraId="56B6837C" w14:textId="77777777" w:rsidR="00C408A1" w:rsidRPr="00A14CB4" w:rsidRDefault="00C408A1" w:rsidP="006419CD">
            <w:pPr>
              <w:jc w:val="center"/>
              <w:rPr>
                <w:rFonts w:ascii="Times New Roman" w:hAnsi="Times New Roman"/>
              </w:rPr>
            </w:pPr>
            <w:r w:rsidRPr="00A14CB4">
              <w:rPr>
                <w:rFonts w:ascii="Times New Roman" w:hAnsi="Times New Roman"/>
              </w:rPr>
              <w:t>5</w:t>
            </w:r>
          </w:p>
        </w:tc>
        <w:tc>
          <w:tcPr>
            <w:tcW w:w="2195" w:type="dxa"/>
          </w:tcPr>
          <w:p w14:paraId="32DF193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1.098</w:t>
            </w:r>
          </w:p>
        </w:tc>
        <w:tc>
          <w:tcPr>
            <w:tcW w:w="5430" w:type="dxa"/>
          </w:tcPr>
          <w:p w14:paraId="33D745C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20</w:t>
            </w:r>
            <w:r w:rsidRPr="00A14CB4">
              <w:rPr>
                <w:rFonts w:ascii="Times New Roman" w:hAnsi="Times New Roman"/>
                <w:color w:val="000000"/>
                <w:sz w:val="22"/>
              </w:rPr>
              <w:tab/>
              <w:t>vivo</w:t>
            </w:r>
          </w:p>
          <w:p w14:paraId="649C7AE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151</w:t>
            </w:r>
            <w:r w:rsidRPr="00A14CB4">
              <w:rPr>
                <w:rFonts w:ascii="Times New Roman" w:hAnsi="Times New Roman"/>
                <w:color w:val="000000"/>
                <w:sz w:val="22"/>
              </w:rPr>
              <w:tab/>
              <w:t>ZTE Corporation, Sanechips</w:t>
            </w:r>
          </w:p>
          <w:p w14:paraId="6223855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lastRenderedPageBreak/>
              <w:t>156</w:t>
            </w:r>
            <w:r w:rsidRPr="00A14CB4">
              <w:rPr>
                <w:rFonts w:ascii="Times New Roman" w:hAnsi="Times New Roman"/>
                <w:color w:val="000000"/>
                <w:sz w:val="22"/>
              </w:rPr>
              <w:tab/>
              <w:t>ZTE Corporation, Sanechips</w:t>
            </w:r>
          </w:p>
          <w:p w14:paraId="07BF7F3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157</w:t>
            </w:r>
            <w:r w:rsidRPr="00A14CB4">
              <w:rPr>
                <w:rFonts w:ascii="Times New Roman" w:hAnsi="Times New Roman"/>
                <w:color w:val="000000"/>
                <w:sz w:val="22"/>
              </w:rPr>
              <w:tab/>
              <w:t>ZTE Corporation, Sanechips</w:t>
            </w:r>
          </w:p>
          <w:p w14:paraId="58808A0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161</w:t>
            </w:r>
            <w:r w:rsidRPr="00A14CB4">
              <w:rPr>
                <w:rFonts w:ascii="Times New Roman" w:hAnsi="Times New Roman"/>
                <w:color w:val="000000"/>
                <w:sz w:val="22"/>
              </w:rPr>
              <w:tab/>
              <w:t>ZTE Corporation, Sanechips</w:t>
            </w:r>
          </w:p>
        </w:tc>
      </w:tr>
      <w:tr w:rsidR="00C408A1" w:rsidRPr="00A14CB4" w14:paraId="40E3C2CD" w14:textId="77777777" w:rsidTr="006419CD">
        <w:tc>
          <w:tcPr>
            <w:tcW w:w="1911" w:type="dxa"/>
          </w:tcPr>
          <w:p w14:paraId="4B58FC30" w14:textId="77777777" w:rsidR="00C408A1" w:rsidRPr="00A14CB4" w:rsidRDefault="00C408A1" w:rsidP="006419CD">
            <w:pPr>
              <w:jc w:val="center"/>
              <w:rPr>
                <w:rFonts w:ascii="Times New Roman" w:hAnsi="Times New Roman"/>
              </w:rPr>
            </w:pPr>
            <w:r w:rsidRPr="00A14CB4">
              <w:rPr>
                <w:rFonts w:ascii="Times New Roman" w:hAnsi="Times New Roman"/>
              </w:rPr>
              <w:lastRenderedPageBreak/>
              <w:t>7</w:t>
            </w:r>
          </w:p>
        </w:tc>
        <w:tc>
          <w:tcPr>
            <w:tcW w:w="2195" w:type="dxa"/>
          </w:tcPr>
          <w:p w14:paraId="2FCF980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1.103</w:t>
            </w:r>
          </w:p>
        </w:tc>
        <w:tc>
          <w:tcPr>
            <w:tcW w:w="5430" w:type="dxa"/>
          </w:tcPr>
          <w:p w14:paraId="4A080F2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w:t>
            </w:r>
            <w:r w:rsidRPr="00A14CB4">
              <w:rPr>
                <w:rFonts w:ascii="Times New Roman" w:hAnsi="Times New Roman"/>
                <w:color w:val="000000"/>
                <w:sz w:val="22"/>
              </w:rPr>
              <w:tab/>
              <w:t>vivo</w:t>
            </w:r>
          </w:p>
          <w:p w14:paraId="323AE18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150</w:t>
            </w:r>
            <w:r w:rsidRPr="00A14CB4">
              <w:rPr>
                <w:rFonts w:ascii="Times New Roman" w:hAnsi="Times New Roman"/>
                <w:color w:val="000000"/>
                <w:sz w:val="22"/>
              </w:rPr>
              <w:tab/>
              <w:t>ZTE Corporation, Sanechips</w:t>
            </w:r>
          </w:p>
          <w:p w14:paraId="17EACA0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158</w:t>
            </w:r>
            <w:r w:rsidRPr="00A14CB4">
              <w:rPr>
                <w:rFonts w:ascii="Times New Roman" w:hAnsi="Times New Roman"/>
                <w:color w:val="000000"/>
                <w:sz w:val="22"/>
              </w:rPr>
              <w:tab/>
              <w:t>ZTE Corporation, Sanechips</w:t>
            </w:r>
          </w:p>
          <w:p w14:paraId="2554CA5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162</w:t>
            </w:r>
            <w:r w:rsidRPr="00A14CB4">
              <w:rPr>
                <w:rFonts w:ascii="Times New Roman" w:hAnsi="Times New Roman"/>
                <w:color w:val="000000"/>
                <w:sz w:val="22"/>
              </w:rPr>
              <w:tab/>
              <w:t>ZTE Corporation, Sanechips</w:t>
            </w:r>
          </w:p>
        </w:tc>
      </w:tr>
      <w:tr w:rsidR="00C408A1" w:rsidRPr="00A14CB4" w14:paraId="733616D6" w14:textId="77777777" w:rsidTr="006419CD">
        <w:tc>
          <w:tcPr>
            <w:tcW w:w="1911" w:type="dxa"/>
          </w:tcPr>
          <w:p w14:paraId="7CB4FFB8" w14:textId="77777777" w:rsidR="00C408A1" w:rsidRPr="00A14CB4" w:rsidRDefault="00C408A1" w:rsidP="006419CD">
            <w:pPr>
              <w:jc w:val="center"/>
              <w:rPr>
                <w:rFonts w:ascii="Times New Roman" w:hAnsi="Times New Roman"/>
              </w:rPr>
            </w:pPr>
            <w:r w:rsidRPr="00A14CB4">
              <w:rPr>
                <w:rFonts w:ascii="Times New Roman" w:hAnsi="Times New Roman"/>
              </w:rPr>
              <w:t>17</w:t>
            </w:r>
          </w:p>
        </w:tc>
        <w:tc>
          <w:tcPr>
            <w:tcW w:w="2195" w:type="dxa"/>
          </w:tcPr>
          <w:p w14:paraId="46C3407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1.153</w:t>
            </w:r>
          </w:p>
        </w:tc>
        <w:tc>
          <w:tcPr>
            <w:tcW w:w="5430" w:type="dxa"/>
          </w:tcPr>
          <w:p w14:paraId="4B8CCA3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39</w:t>
            </w:r>
            <w:r w:rsidRPr="00A14CB4">
              <w:rPr>
                <w:rFonts w:ascii="Times New Roman" w:hAnsi="Times New Roman"/>
                <w:color w:val="000000"/>
                <w:sz w:val="22"/>
              </w:rPr>
              <w:tab/>
              <w:t>Nokia</w:t>
            </w:r>
          </w:p>
        </w:tc>
      </w:tr>
      <w:tr w:rsidR="00C408A1" w:rsidRPr="00A14CB4" w14:paraId="2863348A" w14:textId="77777777" w:rsidTr="006419CD">
        <w:tc>
          <w:tcPr>
            <w:tcW w:w="1911" w:type="dxa"/>
          </w:tcPr>
          <w:p w14:paraId="7D1709CC" w14:textId="77777777" w:rsidR="00C408A1" w:rsidRPr="00A14CB4" w:rsidRDefault="00C408A1" w:rsidP="006419CD">
            <w:pPr>
              <w:jc w:val="center"/>
              <w:rPr>
                <w:rFonts w:ascii="Times New Roman" w:hAnsi="Times New Roman"/>
              </w:rPr>
            </w:pPr>
            <w:r w:rsidRPr="00A14CB4">
              <w:rPr>
                <w:rFonts w:ascii="Times New Roman" w:hAnsi="Times New Roman"/>
              </w:rPr>
              <w:t>8</w:t>
            </w:r>
          </w:p>
        </w:tc>
        <w:tc>
          <w:tcPr>
            <w:tcW w:w="2195" w:type="dxa"/>
          </w:tcPr>
          <w:p w14:paraId="77DFD34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1.236</w:t>
            </w:r>
          </w:p>
        </w:tc>
        <w:tc>
          <w:tcPr>
            <w:tcW w:w="5430" w:type="dxa"/>
          </w:tcPr>
          <w:p w14:paraId="60B8B0C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399</w:t>
            </w:r>
            <w:r w:rsidRPr="00A14CB4">
              <w:rPr>
                <w:rFonts w:ascii="Times New Roman" w:hAnsi="Times New Roman"/>
                <w:color w:val="000000"/>
                <w:sz w:val="22"/>
              </w:rPr>
              <w:tab/>
              <w:t>Apple</w:t>
            </w:r>
          </w:p>
        </w:tc>
      </w:tr>
      <w:tr w:rsidR="00C408A1" w:rsidRPr="00A14CB4" w14:paraId="2AA44C55" w14:textId="77777777" w:rsidTr="006419CD">
        <w:tc>
          <w:tcPr>
            <w:tcW w:w="1911" w:type="dxa"/>
          </w:tcPr>
          <w:p w14:paraId="00E34EFB" w14:textId="77777777" w:rsidR="00C408A1" w:rsidRPr="00A14CB4" w:rsidRDefault="00C408A1" w:rsidP="006419CD">
            <w:pPr>
              <w:jc w:val="center"/>
              <w:rPr>
                <w:rFonts w:ascii="Times New Roman" w:hAnsi="Times New Roman"/>
              </w:rPr>
            </w:pPr>
            <w:r w:rsidRPr="00A14CB4">
              <w:rPr>
                <w:rFonts w:ascii="Times New Roman" w:hAnsi="Times New Roman"/>
              </w:rPr>
              <w:t>4</w:t>
            </w:r>
          </w:p>
        </w:tc>
        <w:tc>
          <w:tcPr>
            <w:tcW w:w="2195" w:type="dxa"/>
          </w:tcPr>
          <w:p w14:paraId="2B59932E"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1.271</w:t>
            </w:r>
          </w:p>
        </w:tc>
        <w:tc>
          <w:tcPr>
            <w:tcW w:w="5430" w:type="dxa"/>
          </w:tcPr>
          <w:p w14:paraId="267014B2"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152</w:t>
            </w:r>
            <w:r w:rsidRPr="00A14CB4">
              <w:rPr>
                <w:rFonts w:ascii="Times New Roman" w:hAnsi="Times New Roman"/>
                <w:color w:val="000000"/>
                <w:sz w:val="22"/>
              </w:rPr>
              <w:tab/>
              <w:t>ZTE Corporation, Sanechips</w:t>
            </w:r>
          </w:p>
          <w:p w14:paraId="34D6AC7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351</w:t>
            </w:r>
            <w:r w:rsidRPr="00A14CB4">
              <w:rPr>
                <w:rFonts w:ascii="Times New Roman" w:hAnsi="Times New Roman"/>
                <w:color w:val="000000"/>
                <w:sz w:val="22"/>
              </w:rPr>
              <w:tab/>
              <w:t>Ericsson</w:t>
            </w:r>
          </w:p>
        </w:tc>
      </w:tr>
      <w:tr w:rsidR="00C408A1" w:rsidRPr="00A14CB4" w14:paraId="75327920" w14:textId="77777777" w:rsidTr="006419CD">
        <w:tc>
          <w:tcPr>
            <w:tcW w:w="1911" w:type="dxa"/>
          </w:tcPr>
          <w:p w14:paraId="7C111FF2" w14:textId="77777777" w:rsidR="00C408A1" w:rsidRPr="00A14CB4" w:rsidRDefault="00C408A1" w:rsidP="006419CD">
            <w:pPr>
              <w:jc w:val="center"/>
              <w:rPr>
                <w:rFonts w:ascii="Times New Roman" w:hAnsi="Times New Roman"/>
              </w:rPr>
            </w:pPr>
            <w:r w:rsidRPr="00A14CB4">
              <w:rPr>
                <w:rFonts w:ascii="Times New Roman" w:hAnsi="Times New Roman"/>
              </w:rPr>
              <w:t>18</w:t>
            </w:r>
          </w:p>
        </w:tc>
        <w:tc>
          <w:tcPr>
            <w:tcW w:w="2195" w:type="dxa"/>
          </w:tcPr>
          <w:p w14:paraId="38037EE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1.300</w:t>
            </w:r>
          </w:p>
        </w:tc>
        <w:tc>
          <w:tcPr>
            <w:tcW w:w="5430" w:type="dxa"/>
          </w:tcPr>
          <w:p w14:paraId="792899C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153</w:t>
            </w:r>
            <w:r w:rsidRPr="00A14CB4">
              <w:rPr>
                <w:rFonts w:ascii="Times New Roman" w:hAnsi="Times New Roman"/>
                <w:color w:val="000000"/>
                <w:sz w:val="22"/>
              </w:rPr>
              <w:tab/>
              <w:t>ZTE Corporation, Sanechips</w:t>
            </w:r>
          </w:p>
          <w:p w14:paraId="259FEE5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159</w:t>
            </w:r>
            <w:r w:rsidRPr="00A14CB4">
              <w:rPr>
                <w:rFonts w:ascii="Times New Roman" w:hAnsi="Times New Roman"/>
                <w:color w:val="000000"/>
                <w:sz w:val="22"/>
              </w:rPr>
              <w:tab/>
              <w:t>ZTE Corporation, Sanechips</w:t>
            </w:r>
          </w:p>
          <w:p w14:paraId="0387361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163</w:t>
            </w:r>
            <w:r w:rsidRPr="00A14CB4">
              <w:rPr>
                <w:rFonts w:ascii="Times New Roman" w:hAnsi="Times New Roman"/>
                <w:color w:val="000000"/>
                <w:sz w:val="22"/>
              </w:rPr>
              <w:tab/>
              <w:t>ZTE Corporation, Sanechips</w:t>
            </w:r>
          </w:p>
        </w:tc>
      </w:tr>
      <w:tr w:rsidR="00C408A1" w:rsidRPr="00A14CB4" w14:paraId="36908998" w14:textId="77777777" w:rsidTr="006419CD">
        <w:tc>
          <w:tcPr>
            <w:tcW w:w="1911" w:type="dxa"/>
          </w:tcPr>
          <w:p w14:paraId="2C5DB4FD" w14:textId="77777777" w:rsidR="00C408A1" w:rsidRPr="00A14CB4" w:rsidRDefault="00C408A1" w:rsidP="006419CD">
            <w:pPr>
              <w:jc w:val="center"/>
              <w:rPr>
                <w:rFonts w:ascii="Times New Roman" w:hAnsi="Times New Roman"/>
              </w:rPr>
            </w:pPr>
            <w:r w:rsidRPr="00A14CB4">
              <w:rPr>
                <w:rFonts w:ascii="Times New Roman" w:hAnsi="Times New Roman"/>
              </w:rPr>
              <w:t>12</w:t>
            </w:r>
          </w:p>
        </w:tc>
        <w:tc>
          <w:tcPr>
            <w:tcW w:w="2195" w:type="dxa"/>
          </w:tcPr>
          <w:p w14:paraId="21F52B3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1.318</w:t>
            </w:r>
          </w:p>
        </w:tc>
        <w:tc>
          <w:tcPr>
            <w:tcW w:w="5430" w:type="dxa"/>
          </w:tcPr>
          <w:p w14:paraId="5586FC7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17</w:t>
            </w:r>
            <w:r w:rsidRPr="00A14CB4">
              <w:rPr>
                <w:rFonts w:ascii="Times New Roman" w:hAnsi="Times New Roman"/>
                <w:color w:val="000000"/>
                <w:sz w:val="22"/>
              </w:rPr>
              <w:tab/>
              <w:t>vivo</w:t>
            </w:r>
          </w:p>
        </w:tc>
      </w:tr>
    </w:tbl>
    <w:p w14:paraId="64F00952" w14:textId="77777777" w:rsidR="00B67C21" w:rsidRPr="00B67C21" w:rsidRDefault="00B67C21" w:rsidP="00C408A1">
      <w:pPr>
        <w:ind w:left="420" w:hanging="420"/>
        <w:rPr>
          <w:rFonts w:ascii="Times New Roman" w:eastAsiaTheme="minorEastAsia" w:hAnsi="Times New Roman" w:hint="eastAsia"/>
          <w:lang w:val="fr-FR" w:eastAsia="zh-CN"/>
        </w:rPr>
      </w:pPr>
    </w:p>
    <w:p w14:paraId="1D62C774" w14:textId="5FCF1115" w:rsidR="00C408A1" w:rsidRPr="00B67C21" w:rsidRDefault="00C408A1" w:rsidP="00B902EB">
      <w:pPr>
        <w:pStyle w:val="a1"/>
        <w:numPr>
          <w:ilvl w:val="0"/>
          <w:numId w:val="0"/>
        </w:numPr>
        <w:ind w:left="440"/>
        <w:rPr>
          <w:rFonts w:eastAsiaTheme="minorEastAsia"/>
          <w:lang w:val="fr-FR"/>
        </w:rPr>
      </w:pPr>
      <w:r w:rsidRPr="00B67C21">
        <w:rPr>
          <w:rFonts w:eastAsiaTheme="minorEastAsia"/>
          <w:lang w:val="fr-FR"/>
        </w:rPr>
        <w:t xml:space="preserve">M=2, L=16 </w:t>
      </w:r>
      <w:r w:rsidRPr="00B67C21">
        <w:rPr>
          <w:rFonts w:eastAsiaTheme="minorEastAsia"/>
          <w:lang w:val="fr-FR"/>
        </w:rPr>
        <w:t>：</w:t>
      </w:r>
    </w:p>
    <w:tbl>
      <w:tblPr>
        <w:tblStyle w:val="afffb"/>
        <w:tblW w:w="9536" w:type="dxa"/>
        <w:tblLook w:val="04A0" w:firstRow="1" w:lastRow="0" w:firstColumn="1" w:lastColumn="0" w:noHBand="0" w:noVBand="1"/>
      </w:tblPr>
      <w:tblGrid>
        <w:gridCol w:w="1911"/>
        <w:gridCol w:w="2195"/>
        <w:gridCol w:w="5430"/>
      </w:tblGrid>
      <w:tr w:rsidR="00C408A1" w:rsidRPr="00A14CB4" w14:paraId="40B2AAA7" w14:textId="77777777" w:rsidTr="006419CD">
        <w:tc>
          <w:tcPr>
            <w:tcW w:w="1911" w:type="dxa"/>
          </w:tcPr>
          <w:p w14:paraId="718A7119" w14:textId="77777777" w:rsidR="00C408A1" w:rsidRPr="00A14CB4" w:rsidRDefault="00C408A1" w:rsidP="006419CD">
            <w:pPr>
              <w:jc w:val="center"/>
              <w:rPr>
                <w:rFonts w:ascii="Times New Roman" w:hAnsi="Times New Roman"/>
              </w:rPr>
            </w:pPr>
            <w:r w:rsidRPr="00A14CB4">
              <w:rPr>
                <w:rFonts w:ascii="Times New Roman" w:eastAsia="等线" w:hAnsi="Times New Roman"/>
                <w:color w:val="000000" w:themeColor="text1"/>
                <w:szCs w:val="20"/>
              </w:rPr>
              <w:t>logic sequence index</w:t>
            </w:r>
          </w:p>
        </w:tc>
        <w:tc>
          <w:tcPr>
            <w:tcW w:w="2195" w:type="dxa"/>
          </w:tcPr>
          <w:p w14:paraId="6721C29E"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15340F07" w14:textId="77777777" w:rsidR="00C408A1" w:rsidRPr="00A14CB4" w:rsidRDefault="00C408A1" w:rsidP="006419CD">
            <w:pPr>
              <w:rPr>
                <w:rFonts w:ascii="Times New Roman" w:hAnsi="Times New Roman"/>
                <w:color w:val="000000"/>
                <w:sz w:val="22"/>
              </w:rPr>
            </w:pPr>
          </w:p>
        </w:tc>
        <w:tc>
          <w:tcPr>
            <w:tcW w:w="5430" w:type="dxa"/>
          </w:tcPr>
          <w:p w14:paraId="09313B0A" w14:textId="77777777" w:rsidR="00C408A1" w:rsidRPr="00A14CB4" w:rsidRDefault="00C408A1" w:rsidP="006419CD">
            <w:pPr>
              <w:rPr>
                <w:rFonts w:ascii="Times New Roman" w:hAnsi="Times New Roman"/>
              </w:rPr>
            </w:pPr>
            <w:r w:rsidRPr="00A14CB4">
              <w:rPr>
                <w:rFonts w:ascii="Times New Roman" w:hAnsi="Times New Roman"/>
                <w:color w:val="000000" w:themeColor="text1"/>
                <w:szCs w:val="20"/>
              </w:rPr>
              <w:t>sequence index + company</w:t>
            </w:r>
          </w:p>
        </w:tc>
      </w:tr>
      <w:tr w:rsidR="00C408A1" w:rsidRPr="00A14CB4" w14:paraId="7A5A6442" w14:textId="77777777" w:rsidTr="006419CD">
        <w:tc>
          <w:tcPr>
            <w:tcW w:w="1911" w:type="dxa"/>
          </w:tcPr>
          <w:p w14:paraId="21498F1A" w14:textId="77777777" w:rsidR="00C408A1" w:rsidRPr="00A14CB4" w:rsidRDefault="00C408A1" w:rsidP="006419CD">
            <w:pPr>
              <w:jc w:val="center"/>
              <w:rPr>
                <w:rFonts w:ascii="Times New Roman" w:hAnsi="Times New Roman"/>
              </w:rPr>
            </w:pPr>
            <w:r w:rsidRPr="00A14CB4">
              <w:rPr>
                <w:rFonts w:ascii="Times New Roman" w:hAnsi="Times New Roman"/>
              </w:rPr>
              <w:t>4</w:t>
            </w:r>
          </w:p>
        </w:tc>
        <w:tc>
          <w:tcPr>
            <w:tcW w:w="2195" w:type="dxa"/>
          </w:tcPr>
          <w:p w14:paraId="1E03A86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0.886</w:t>
            </w:r>
          </w:p>
        </w:tc>
        <w:tc>
          <w:tcPr>
            <w:tcW w:w="5430" w:type="dxa"/>
          </w:tcPr>
          <w:p w14:paraId="0D5FFD44" w14:textId="77777777" w:rsidR="00C408A1" w:rsidRPr="00A14CB4" w:rsidRDefault="00C408A1" w:rsidP="006419CD">
            <w:pPr>
              <w:rPr>
                <w:rFonts w:ascii="Times New Roman" w:hAnsi="Times New Roman"/>
              </w:rPr>
            </w:pPr>
            <w:r w:rsidRPr="00A14CB4">
              <w:rPr>
                <w:rFonts w:ascii="Times New Roman" w:hAnsi="Times New Roman"/>
              </w:rPr>
              <w:t>165</w:t>
            </w:r>
            <w:r w:rsidRPr="00A14CB4">
              <w:rPr>
                <w:rFonts w:ascii="Times New Roman" w:hAnsi="Times New Roman"/>
              </w:rPr>
              <w:tab/>
              <w:t>ZTE Corporation, Sanechips</w:t>
            </w:r>
          </w:p>
          <w:p w14:paraId="3683D3A0" w14:textId="77777777" w:rsidR="00C408A1" w:rsidRPr="00A14CB4" w:rsidRDefault="00C408A1" w:rsidP="006419CD">
            <w:pPr>
              <w:rPr>
                <w:rFonts w:ascii="Times New Roman" w:hAnsi="Times New Roman"/>
              </w:rPr>
            </w:pPr>
            <w:r w:rsidRPr="00A14CB4">
              <w:rPr>
                <w:rFonts w:ascii="Times New Roman" w:hAnsi="Times New Roman"/>
              </w:rPr>
              <w:t>354</w:t>
            </w:r>
            <w:r w:rsidRPr="00A14CB4">
              <w:rPr>
                <w:rFonts w:ascii="Times New Roman" w:hAnsi="Times New Roman"/>
              </w:rPr>
              <w:tab/>
              <w:t>Ericsson</w:t>
            </w:r>
          </w:p>
        </w:tc>
      </w:tr>
      <w:tr w:rsidR="00C408A1" w:rsidRPr="00A14CB4" w14:paraId="2DD4BF07" w14:textId="77777777" w:rsidTr="006419CD">
        <w:tc>
          <w:tcPr>
            <w:tcW w:w="1911" w:type="dxa"/>
          </w:tcPr>
          <w:p w14:paraId="78C52E96" w14:textId="77777777" w:rsidR="00C408A1" w:rsidRPr="00A14CB4" w:rsidRDefault="00C408A1" w:rsidP="006419CD">
            <w:pPr>
              <w:jc w:val="center"/>
              <w:rPr>
                <w:rFonts w:ascii="Times New Roman" w:hAnsi="Times New Roman"/>
              </w:rPr>
            </w:pPr>
            <w:r w:rsidRPr="00A14CB4">
              <w:rPr>
                <w:rFonts w:ascii="Times New Roman" w:hAnsi="Times New Roman"/>
              </w:rPr>
              <w:t>26</w:t>
            </w:r>
          </w:p>
        </w:tc>
        <w:tc>
          <w:tcPr>
            <w:tcW w:w="2195" w:type="dxa"/>
          </w:tcPr>
          <w:p w14:paraId="3F991F0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0.892</w:t>
            </w:r>
          </w:p>
        </w:tc>
        <w:tc>
          <w:tcPr>
            <w:tcW w:w="5430" w:type="dxa"/>
          </w:tcPr>
          <w:p w14:paraId="70478CEE" w14:textId="77777777" w:rsidR="00C408A1" w:rsidRPr="00A14CB4" w:rsidRDefault="00C408A1" w:rsidP="006419CD">
            <w:pPr>
              <w:rPr>
                <w:rFonts w:ascii="Times New Roman" w:hAnsi="Times New Roman"/>
              </w:rPr>
            </w:pPr>
            <w:r w:rsidRPr="00A14CB4">
              <w:rPr>
                <w:rFonts w:ascii="Times New Roman" w:hAnsi="Times New Roman"/>
              </w:rPr>
              <w:t>168</w:t>
            </w:r>
            <w:r w:rsidRPr="00A14CB4">
              <w:rPr>
                <w:rFonts w:ascii="Times New Roman" w:hAnsi="Times New Roman"/>
              </w:rPr>
              <w:tab/>
              <w:t>ZTE Corporation, Sanechips</w:t>
            </w:r>
          </w:p>
          <w:p w14:paraId="03F6744F" w14:textId="77777777" w:rsidR="00C408A1" w:rsidRPr="00A14CB4" w:rsidRDefault="00C408A1" w:rsidP="006419CD">
            <w:pPr>
              <w:rPr>
                <w:rFonts w:ascii="Times New Roman" w:hAnsi="Times New Roman"/>
              </w:rPr>
            </w:pPr>
            <w:r w:rsidRPr="00A14CB4">
              <w:rPr>
                <w:rFonts w:ascii="Times New Roman" w:hAnsi="Times New Roman"/>
              </w:rPr>
              <w:t>175</w:t>
            </w:r>
            <w:r w:rsidRPr="00A14CB4">
              <w:rPr>
                <w:rFonts w:ascii="Times New Roman" w:hAnsi="Times New Roman"/>
              </w:rPr>
              <w:tab/>
              <w:t>ZTE Corporation, Sanechips</w:t>
            </w:r>
          </w:p>
          <w:p w14:paraId="20D8B944" w14:textId="77777777" w:rsidR="00C408A1" w:rsidRPr="00A14CB4" w:rsidRDefault="00C408A1" w:rsidP="006419CD">
            <w:pPr>
              <w:rPr>
                <w:rFonts w:ascii="Times New Roman" w:hAnsi="Times New Roman"/>
              </w:rPr>
            </w:pPr>
            <w:r w:rsidRPr="00A14CB4">
              <w:rPr>
                <w:rFonts w:ascii="Times New Roman" w:hAnsi="Times New Roman"/>
              </w:rPr>
              <w:t>179</w:t>
            </w:r>
            <w:r w:rsidRPr="00A14CB4">
              <w:rPr>
                <w:rFonts w:ascii="Times New Roman" w:hAnsi="Times New Roman"/>
              </w:rPr>
              <w:tab/>
              <w:t>ZTE Corporation, Sanechips</w:t>
            </w:r>
          </w:p>
          <w:p w14:paraId="354832E1" w14:textId="77777777" w:rsidR="00C408A1" w:rsidRPr="00A14CB4" w:rsidRDefault="00C408A1" w:rsidP="006419CD">
            <w:pPr>
              <w:rPr>
                <w:rFonts w:ascii="Times New Roman" w:hAnsi="Times New Roman"/>
              </w:rPr>
            </w:pPr>
            <w:r w:rsidRPr="00A14CB4">
              <w:rPr>
                <w:rFonts w:ascii="Times New Roman" w:hAnsi="Times New Roman"/>
              </w:rPr>
              <w:t>355</w:t>
            </w:r>
            <w:r w:rsidRPr="00A14CB4">
              <w:rPr>
                <w:rFonts w:ascii="Times New Roman" w:hAnsi="Times New Roman"/>
              </w:rPr>
              <w:tab/>
              <w:t>Ericsson</w:t>
            </w:r>
          </w:p>
        </w:tc>
      </w:tr>
      <w:tr w:rsidR="00C408A1" w:rsidRPr="00A14CB4" w14:paraId="6FE0B17F" w14:textId="77777777" w:rsidTr="006419CD">
        <w:tc>
          <w:tcPr>
            <w:tcW w:w="1911" w:type="dxa"/>
          </w:tcPr>
          <w:p w14:paraId="55B1287D" w14:textId="77777777" w:rsidR="00C408A1" w:rsidRPr="00A14CB4" w:rsidRDefault="00C408A1" w:rsidP="006419CD">
            <w:pPr>
              <w:jc w:val="center"/>
              <w:rPr>
                <w:rFonts w:ascii="Times New Roman" w:hAnsi="Times New Roman"/>
              </w:rPr>
            </w:pPr>
            <w:r w:rsidRPr="00A14CB4">
              <w:rPr>
                <w:rFonts w:ascii="Times New Roman" w:hAnsi="Times New Roman"/>
              </w:rPr>
              <w:t>38</w:t>
            </w:r>
          </w:p>
        </w:tc>
        <w:tc>
          <w:tcPr>
            <w:tcW w:w="2195" w:type="dxa"/>
          </w:tcPr>
          <w:p w14:paraId="086B1F0D"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0.902</w:t>
            </w:r>
          </w:p>
        </w:tc>
        <w:tc>
          <w:tcPr>
            <w:tcW w:w="5430" w:type="dxa"/>
          </w:tcPr>
          <w:p w14:paraId="1092EED2" w14:textId="77777777" w:rsidR="00C408A1" w:rsidRPr="00A14CB4" w:rsidRDefault="00C408A1" w:rsidP="006419CD">
            <w:pPr>
              <w:rPr>
                <w:rFonts w:ascii="Times New Roman" w:hAnsi="Times New Roman"/>
              </w:rPr>
            </w:pPr>
            <w:r w:rsidRPr="00A14CB4">
              <w:rPr>
                <w:rFonts w:ascii="Times New Roman" w:hAnsi="Times New Roman"/>
              </w:rPr>
              <w:t>23</w:t>
            </w:r>
            <w:r w:rsidRPr="00A14CB4">
              <w:rPr>
                <w:rFonts w:ascii="Times New Roman" w:hAnsi="Times New Roman"/>
              </w:rPr>
              <w:tab/>
              <w:t>vivo</w:t>
            </w:r>
          </w:p>
        </w:tc>
      </w:tr>
      <w:tr w:rsidR="00C408A1" w:rsidRPr="00A14CB4" w14:paraId="023E498E" w14:textId="77777777" w:rsidTr="006419CD">
        <w:tc>
          <w:tcPr>
            <w:tcW w:w="1911" w:type="dxa"/>
          </w:tcPr>
          <w:p w14:paraId="1A0652B8" w14:textId="77777777" w:rsidR="00C408A1" w:rsidRPr="00A14CB4" w:rsidRDefault="00C408A1" w:rsidP="006419CD">
            <w:pPr>
              <w:jc w:val="center"/>
              <w:rPr>
                <w:rFonts w:ascii="Times New Roman" w:hAnsi="Times New Roman"/>
              </w:rPr>
            </w:pPr>
            <w:r w:rsidRPr="00A14CB4">
              <w:rPr>
                <w:rFonts w:ascii="Times New Roman" w:hAnsi="Times New Roman"/>
              </w:rPr>
              <w:t>36</w:t>
            </w:r>
          </w:p>
        </w:tc>
        <w:tc>
          <w:tcPr>
            <w:tcW w:w="2195" w:type="dxa"/>
          </w:tcPr>
          <w:p w14:paraId="7FA020CD"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0.920</w:t>
            </w:r>
          </w:p>
        </w:tc>
        <w:tc>
          <w:tcPr>
            <w:tcW w:w="5430" w:type="dxa"/>
          </w:tcPr>
          <w:p w14:paraId="3D174F02" w14:textId="77777777" w:rsidR="00C408A1" w:rsidRPr="00A14CB4" w:rsidRDefault="00C408A1" w:rsidP="006419CD">
            <w:pPr>
              <w:rPr>
                <w:rFonts w:ascii="Times New Roman" w:hAnsi="Times New Roman"/>
              </w:rPr>
            </w:pPr>
            <w:r w:rsidRPr="00A14CB4">
              <w:rPr>
                <w:rFonts w:ascii="Times New Roman" w:hAnsi="Times New Roman"/>
              </w:rPr>
              <w:t>99</w:t>
            </w:r>
            <w:r w:rsidRPr="00A14CB4">
              <w:rPr>
                <w:rFonts w:ascii="Times New Roman" w:hAnsi="Times New Roman"/>
              </w:rPr>
              <w:tab/>
              <w:t>CATT</w:t>
            </w:r>
          </w:p>
          <w:p w14:paraId="423EE75A" w14:textId="77777777" w:rsidR="00C408A1" w:rsidRPr="00A14CB4" w:rsidRDefault="00C408A1" w:rsidP="006419CD">
            <w:pPr>
              <w:rPr>
                <w:rFonts w:ascii="Times New Roman" w:hAnsi="Times New Roman"/>
              </w:rPr>
            </w:pPr>
            <w:r w:rsidRPr="00A14CB4">
              <w:rPr>
                <w:rFonts w:ascii="Times New Roman" w:hAnsi="Times New Roman"/>
              </w:rPr>
              <w:t>170</w:t>
            </w:r>
            <w:r w:rsidRPr="00A14CB4">
              <w:rPr>
                <w:rFonts w:ascii="Times New Roman" w:hAnsi="Times New Roman"/>
              </w:rPr>
              <w:tab/>
              <w:t>ZTE Corporation, Sanechips</w:t>
            </w:r>
          </w:p>
        </w:tc>
      </w:tr>
      <w:tr w:rsidR="00C408A1" w:rsidRPr="00A14CB4" w14:paraId="17D26B54" w14:textId="77777777" w:rsidTr="006419CD">
        <w:tc>
          <w:tcPr>
            <w:tcW w:w="1911" w:type="dxa"/>
          </w:tcPr>
          <w:p w14:paraId="2A98889B" w14:textId="77777777" w:rsidR="00C408A1" w:rsidRPr="00A14CB4" w:rsidRDefault="00C408A1" w:rsidP="006419CD">
            <w:pPr>
              <w:jc w:val="center"/>
              <w:rPr>
                <w:rFonts w:ascii="Times New Roman" w:hAnsi="Times New Roman"/>
              </w:rPr>
            </w:pPr>
            <w:r w:rsidRPr="00A14CB4">
              <w:rPr>
                <w:rFonts w:ascii="Times New Roman" w:hAnsi="Times New Roman"/>
              </w:rPr>
              <w:t>7</w:t>
            </w:r>
          </w:p>
        </w:tc>
        <w:tc>
          <w:tcPr>
            <w:tcW w:w="2195" w:type="dxa"/>
          </w:tcPr>
          <w:p w14:paraId="38BD68B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0.922</w:t>
            </w:r>
          </w:p>
        </w:tc>
        <w:tc>
          <w:tcPr>
            <w:tcW w:w="5430" w:type="dxa"/>
          </w:tcPr>
          <w:p w14:paraId="556827F9" w14:textId="77777777" w:rsidR="00C408A1" w:rsidRPr="00A14CB4" w:rsidRDefault="00C408A1" w:rsidP="006419CD">
            <w:pPr>
              <w:rPr>
                <w:rFonts w:ascii="Times New Roman" w:hAnsi="Times New Roman"/>
              </w:rPr>
            </w:pPr>
            <w:r w:rsidRPr="00A14CB4">
              <w:rPr>
                <w:rFonts w:ascii="Times New Roman" w:hAnsi="Times New Roman"/>
              </w:rPr>
              <w:t>253</w:t>
            </w:r>
            <w:r w:rsidRPr="00A14CB4">
              <w:rPr>
                <w:rFonts w:ascii="Times New Roman" w:hAnsi="Times New Roman"/>
              </w:rPr>
              <w:tab/>
              <w:t>Huawei</w:t>
            </w:r>
          </w:p>
        </w:tc>
      </w:tr>
      <w:tr w:rsidR="00C408A1" w:rsidRPr="00A14CB4" w14:paraId="3B17FCC0" w14:textId="77777777" w:rsidTr="006419CD">
        <w:tc>
          <w:tcPr>
            <w:tcW w:w="1911" w:type="dxa"/>
          </w:tcPr>
          <w:p w14:paraId="7E6C3042" w14:textId="77777777" w:rsidR="00C408A1" w:rsidRPr="00A14CB4" w:rsidRDefault="00C408A1" w:rsidP="006419CD">
            <w:pPr>
              <w:jc w:val="center"/>
              <w:rPr>
                <w:rFonts w:ascii="Times New Roman" w:hAnsi="Times New Roman"/>
              </w:rPr>
            </w:pPr>
            <w:r w:rsidRPr="00A14CB4">
              <w:rPr>
                <w:rFonts w:ascii="Times New Roman" w:hAnsi="Times New Roman"/>
              </w:rPr>
              <w:t>39</w:t>
            </w:r>
          </w:p>
        </w:tc>
        <w:tc>
          <w:tcPr>
            <w:tcW w:w="2195" w:type="dxa"/>
          </w:tcPr>
          <w:p w14:paraId="17843D67" w14:textId="77777777" w:rsidR="00C408A1" w:rsidRPr="00DD705C" w:rsidRDefault="00C408A1" w:rsidP="006419CD">
            <w:pPr>
              <w:rPr>
                <w:rFonts w:ascii="Times New Roman" w:hAnsi="Times New Roman"/>
                <w:sz w:val="22"/>
              </w:rPr>
            </w:pPr>
            <w:r w:rsidRPr="00DD705C">
              <w:rPr>
                <w:rFonts w:ascii="Times New Roman" w:hAnsi="Times New Roman"/>
                <w:sz w:val="22"/>
              </w:rPr>
              <w:t>0.924</w:t>
            </w:r>
          </w:p>
        </w:tc>
        <w:tc>
          <w:tcPr>
            <w:tcW w:w="5430" w:type="dxa"/>
          </w:tcPr>
          <w:p w14:paraId="473461C6" w14:textId="77777777" w:rsidR="00C408A1" w:rsidRPr="00DD705C" w:rsidRDefault="00C408A1" w:rsidP="006419CD">
            <w:pPr>
              <w:rPr>
                <w:rFonts w:ascii="Times New Roman" w:hAnsi="Times New Roman"/>
              </w:rPr>
            </w:pPr>
            <w:r w:rsidRPr="00DD705C">
              <w:rPr>
                <w:rFonts w:ascii="Times New Roman" w:hAnsi="Times New Roman"/>
              </w:rPr>
              <w:t>100</w:t>
            </w:r>
            <w:r w:rsidRPr="00DD705C">
              <w:rPr>
                <w:rFonts w:ascii="Times New Roman" w:hAnsi="Times New Roman"/>
              </w:rPr>
              <w:tab/>
              <w:t>CATT</w:t>
            </w:r>
          </w:p>
          <w:p w14:paraId="3F97BC1A" w14:textId="77777777" w:rsidR="00C408A1" w:rsidRPr="00DD705C" w:rsidRDefault="00C408A1" w:rsidP="006419CD">
            <w:pPr>
              <w:rPr>
                <w:rFonts w:ascii="Times New Roman" w:hAnsi="Times New Roman"/>
              </w:rPr>
            </w:pPr>
            <w:r w:rsidRPr="00DD705C">
              <w:rPr>
                <w:rFonts w:ascii="Times New Roman" w:hAnsi="Times New Roman"/>
              </w:rPr>
              <w:t>292 MTK</w:t>
            </w:r>
          </w:p>
        </w:tc>
      </w:tr>
      <w:tr w:rsidR="00C408A1" w:rsidRPr="00A14CB4" w14:paraId="12074FD1" w14:textId="77777777" w:rsidTr="006419CD">
        <w:tc>
          <w:tcPr>
            <w:tcW w:w="1911" w:type="dxa"/>
            <w:vAlign w:val="bottom"/>
          </w:tcPr>
          <w:p w14:paraId="22481A48"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22</w:t>
            </w:r>
          </w:p>
        </w:tc>
        <w:tc>
          <w:tcPr>
            <w:tcW w:w="2195" w:type="dxa"/>
            <w:vAlign w:val="center"/>
          </w:tcPr>
          <w:p w14:paraId="43250F6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0.932 </w:t>
            </w:r>
          </w:p>
        </w:tc>
        <w:tc>
          <w:tcPr>
            <w:tcW w:w="5430" w:type="dxa"/>
          </w:tcPr>
          <w:p w14:paraId="7FCCB4B0" w14:textId="77777777" w:rsidR="00C408A1" w:rsidRPr="00A14CB4" w:rsidRDefault="00C408A1" w:rsidP="006419CD">
            <w:pPr>
              <w:rPr>
                <w:rFonts w:ascii="Times New Roman" w:hAnsi="Times New Roman"/>
              </w:rPr>
            </w:pPr>
            <w:r w:rsidRPr="00A14CB4">
              <w:rPr>
                <w:rFonts w:ascii="Times New Roman" w:hAnsi="Times New Roman"/>
              </w:rPr>
              <w:t>21 vivo</w:t>
            </w:r>
          </w:p>
          <w:p w14:paraId="6B3CAEB5" w14:textId="77777777" w:rsidR="00C408A1" w:rsidRPr="00A14CB4" w:rsidRDefault="00C408A1" w:rsidP="006419CD">
            <w:pPr>
              <w:rPr>
                <w:rFonts w:ascii="Times New Roman" w:hAnsi="Times New Roman"/>
              </w:rPr>
            </w:pPr>
          </w:p>
        </w:tc>
      </w:tr>
      <w:tr w:rsidR="00C408A1" w:rsidRPr="00A14CB4" w14:paraId="68ABEC3F" w14:textId="77777777" w:rsidTr="006419CD">
        <w:tc>
          <w:tcPr>
            <w:tcW w:w="1911" w:type="dxa"/>
            <w:vAlign w:val="bottom"/>
          </w:tcPr>
          <w:p w14:paraId="3D8DB45B"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12</w:t>
            </w:r>
          </w:p>
        </w:tc>
        <w:tc>
          <w:tcPr>
            <w:tcW w:w="2195" w:type="dxa"/>
            <w:vAlign w:val="center"/>
          </w:tcPr>
          <w:p w14:paraId="004CE01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0.948 </w:t>
            </w:r>
          </w:p>
        </w:tc>
        <w:tc>
          <w:tcPr>
            <w:tcW w:w="5430" w:type="dxa"/>
          </w:tcPr>
          <w:p w14:paraId="203D0AA7" w14:textId="77777777" w:rsidR="00C408A1" w:rsidRPr="00A14CB4" w:rsidRDefault="00C408A1" w:rsidP="006419CD">
            <w:pPr>
              <w:rPr>
                <w:rFonts w:ascii="Times New Roman" w:hAnsi="Times New Roman"/>
              </w:rPr>
            </w:pPr>
            <w:r w:rsidRPr="00A14CB4">
              <w:rPr>
                <w:rFonts w:ascii="Times New Roman" w:hAnsi="Times New Roman"/>
              </w:rPr>
              <w:t>291 MTK</w:t>
            </w:r>
          </w:p>
          <w:p w14:paraId="60CE62AA" w14:textId="77777777" w:rsidR="00C408A1" w:rsidRPr="00A14CB4" w:rsidRDefault="00C408A1" w:rsidP="006419CD">
            <w:pPr>
              <w:rPr>
                <w:rFonts w:ascii="Times New Roman" w:hAnsi="Times New Roman"/>
              </w:rPr>
            </w:pPr>
          </w:p>
        </w:tc>
      </w:tr>
      <w:tr w:rsidR="00C408A1" w:rsidRPr="00A14CB4" w14:paraId="219AB31E" w14:textId="77777777" w:rsidTr="006419CD">
        <w:tc>
          <w:tcPr>
            <w:tcW w:w="1911" w:type="dxa"/>
            <w:vAlign w:val="bottom"/>
          </w:tcPr>
          <w:p w14:paraId="26931A95"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9</w:t>
            </w:r>
          </w:p>
        </w:tc>
        <w:tc>
          <w:tcPr>
            <w:tcW w:w="2195" w:type="dxa"/>
            <w:vAlign w:val="center"/>
          </w:tcPr>
          <w:p w14:paraId="746F9CF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0.950 </w:t>
            </w:r>
          </w:p>
        </w:tc>
        <w:tc>
          <w:tcPr>
            <w:tcW w:w="5430" w:type="dxa"/>
          </w:tcPr>
          <w:p w14:paraId="78E5C3EF" w14:textId="77777777" w:rsidR="00C408A1" w:rsidRPr="00A14CB4" w:rsidRDefault="00C408A1" w:rsidP="006419CD">
            <w:pPr>
              <w:rPr>
                <w:rFonts w:ascii="Times New Roman" w:hAnsi="Times New Roman"/>
              </w:rPr>
            </w:pPr>
            <w:r w:rsidRPr="00A14CB4">
              <w:rPr>
                <w:rFonts w:ascii="Times New Roman" w:hAnsi="Times New Roman"/>
              </w:rPr>
              <w:t>167 ZTE Corporation, Sanechips</w:t>
            </w:r>
          </w:p>
        </w:tc>
      </w:tr>
      <w:tr w:rsidR="00C408A1" w:rsidRPr="00A14CB4" w14:paraId="4DDB203A" w14:textId="77777777" w:rsidTr="006419CD">
        <w:tc>
          <w:tcPr>
            <w:tcW w:w="1911" w:type="dxa"/>
            <w:vAlign w:val="bottom"/>
          </w:tcPr>
          <w:p w14:paraId="46D65326"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5</w:t>
            </w:r>
          </w:p>
        </w:tc>
        <w:tc>
          <w:tcPr>
            <w:tcW w:w="2195" w:type="dxa"/>
            <w:vAlign w:val="center"/>
          </w:tcPr>
          <w:p w14:paraId="2740BD1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0.954 </w:t>
            </w:r>
          </w:p>
        </w:tc>
        <w:tc>
          <w:tcPr>
            <w:tcW w:w="5430" w:type="dxa"/>
          </w:tcPr>
          <w:p w14:paraId="79A1C3A2" w14:textId="77777777" w:rsidR="00C408A1" w:rsidRPr="00A14CB4" w:rsidRDefault="00C408A1" w:rsidP="006419CD">
            <w:pPr>
              <w:rPr>
                <w:rFonts w:ascii="Times New Roman" w:hAnsi="Times New Roman"/>
              </w:rPr>
            </w:pPr>
            <w:r w:rsidRPr="00A14CB4">
              <w:rPr>
                <w:rFonts w:ascii="Times New Roman" w:hAnsi="Times New Roman"/>
              </w:rPr>
              <w:t>166 ZTE Corporation, Sanechips</w:t>
            </w:r>
          </w:p>
        </w:tc>
      </w:tr>
      <w:tr w:rsidR="00C408A1" w:rsidRPr="00A14CB4" w14:paraId="3247DFE8" w14:textId="77777777" w:rsidTr="006419CD">
        <w:tc>
          <w:tcPr>
            <w:tcW w:w="1911" w:type="dxa"/>
            <w:vAlign w:val="bottom"/>
          </w:tcPr>
          <w:p w14:paraId="6A702D01"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34</w:t>
            </w:r>
          </w:p>
        </w:tc>
        <w:tc>
          <w:tcPr>
            <w:tcW w:w="2195" w:type="dxa"/>
            <w:vAlign w:val="center"/>
          </w:tcPr>
          <w:p w14:paraId="6C7B7AB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0.969 </w:t>
            </w:r>
          </w:p>
        </w:tc>
        <w:tc>
          <w:tcPr>
            <w:tcW w:w="5430" w:type="dxa"/>
          </w:tcPr>
          <w:p w14:paraId="581ED7C1" w14:textId="77777777" w:rsidR="00C408A1" w:rsidRPr="00A14CB4" w:rsidRDefault="00C408A1" w:rsidP="006419CD">
            <w:pPr>
              <w:rPr>
                <w:rFonts w:ascii="Times New Roman" w:hAnsi="Times New Roman"/>
              </w:rPr>
            </w:pPr>
            <w:r w:rsidRPr="00A14CB4">
              <w:rPr>
                <w:rFonts w:ascii="Times New Roman" w:hAnsi="Times New Roman"/>
              </w:rPr>
              <w:t>272 Qualcomm</w:t>
            </w:r>
          </w:p>
        </w:tc>
      </w:tr>
      <w:tr w:rsidR="00C408A1" w:rsidRPr="00A14CB4" w14:paraId="17607DF3" w14:textId="77777777" w:rsidTr="006419CD">
        <w:tc>
          <w:tcPr>
            <w:tcW w:w="1911" w:type="dxa"/>
          </w:tcPr>
          <w:p w14:paraId="0A658420" w14:textId="77777777" w:rsidR="00C408A1" w:rsidRPr="00A14CB4" w:rsidRDefault="00C408A1" w:rsidP="006419CD">
            <w:pPr>
              <w:jc w:val="center"/>
              <w:rPr>
                <w:rFonts w:ascii="Times New Roman" w:hAnsi="Times New Roman"/>
              </w:rPr>
            </w:pPr>
            <w:r w:rsidRPr="00A14CB4">
              <w:rPr>
                <w:rFonts w:ascii="Times New Roman" w:hAnsi="Times New Roman"/>
              </w:rPr>
              <w:t>28</w:t>
            </w:r>
          </w:p>
        </w:tc>
        <w:tc>
          <w:tcPr>
            <w:tcW w:w="2195" w:type="dxa"/>
          </w:tcPr>
          <w:p w14:paraId="738A85F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0.971</w:t>
            </w:r>
          </w:p>
        </w:tc>
        <w:tc>
          <w:tcPr>
            <w:tcW w:w="5430" w:type="dxa"/>
          </w:tcPr>
          <w:p w14:paraId="2442DD87" w14:textId="77777777" w:rsidR="00C408A1" w:rsidRPr="00A14CB4" w:rsidRDefault="00C408A1" w:rsidP="006419CD">
            <w:pPr>
              <w:rPr>
                <w:rFonts w:ascii="Times New Roman" w:hAnsi="Times New Roman"/>
              </w:rPr>
            </w:pPr>
            <w:r w:rsidRPr="00A14CB4">
              <w:rPr>
                <w:rFonts w:ascii="Times New Roman" w:hAnsi="Times New Roman"/>
              </w:rPr>
              <w:t>256</w:t>
            </w:r>
            <w:r w:rsidRPr="00A14CB4">
              <w:rPr>
                <w:rFonts w:ascii="Times New Roman" w:hAnsi="Times New Roman"/>
              </w:rPr>
              <w:tab/>
              <w:t>Huawei</w:t>
            </w:r>
          </w:p>
          <w:p w14:paraId="34395AE3" w14:textId="77777777" w:rsidR="00C408A1" w:rsidRPr="00A14CB4" w:rsidRDefault="00C408A1" w:rsidP="006419CD">
            <w:pPr>
              <w:rPr>
                <w:rFonts w:ascii="Times New Roman" w:hAnsi="Times New Roman"/>
              </w:rPr>
            </w:pPr>
            <w:r w:rsidRPr="00A14CB4">
              <w:rPr>
                <w:rFonts w:ascii="Times New Roman" w:hAnsi="Times New Roman"/>
              </w:rPr>
              <w:t>271</w:t>
            </w:r>
            <w:r w:rsidRPr="00A14CB4">
              <w:rPr>
                <w:rFonts w:ascii="Times New Roman" w:hAnsi="Times New Roman"/>
              </w:rPr>
              <w:tab/>
              <w:t>Qualcomm</w:t>
            </w:r>
          </w:p>
        </w:tc>
      </w:tr>
      <w:tr w:rsidR="00C408A1" w:rsidRPr="00A14CB4" w14:paraId="390B62F9" w14:textId="77777777" w:rsidTr="006419CD">
        <w:tc>
          <w:tcPr>
            <w:tcW w:w="1911" w:type="dxa"/>
            <w:vAlign w:val="bottom"/>
          </w:tcPr>
          <w:p w14:paraId="6BCC91B1"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25</w:t>
            </w:r>
          </w:p>
        </w:tc>
        <w:tc>
          <w:tcPr>
            <w:tcW w:w="2195" w:type="dxa"/>
            <w:vAlign w:val="center"/>
          </w:tcPr>
          <w:p w14:paraId="21FE18E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0.972 </w:t>
            </w:r>
          </w:p>
        </w:tc>
        <w:tc>
          <w:tcPr>
            <w:tcW w:w="5430" w:type="dxa"/>
          </w:tcPr>
          <w:p w14:paraId="2C0E3B73" w14:textId="77777777" w:rsidR="00C408A1" w:rsidRPr="00A14CB4" w:rsidRDefault="00C408A1" w:rsidP="006419CD">
            <w:pPr>
              <w:rPr>
                <w:rFonts w:ascii="Times New Roman" w:hAnsi="Times New Roman"/>
              </w:rPr>
            </w:pPr>
            <w:r w:rsidRPr="00A14CB4">
              <w:rPr>
                <w:rFonts w:ascii="Times New Roman" w:hAnsi="Times New Roman"/>
              </w:rPr>
              <w:t>22 vivo</w:t>
            </w:r>
          </w:p>
        </w:tc>
      </w:tr>
      <w:tr w:rsidR="00C408A1" w:rsidRPr="00A14CB4" w14:paraId="67BD6902" w14:textId="77777777" w:rsidTr="006419CD">
        <w:tc>
          <w:tcPr>
            <w:tcW w:w="1911" w:type="dxa"/>
            <w:vAlign w:val="bottom"/>
          </w:tcPr>
          <w:p w14:paraId="04E0CD24"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11</w:t>
            </w:r>
          </w:p>
        </w:tc>
        <w:tc>
          <w:tcPr>
            <w:tcW w:w="2195" w:type="dxa"/>
            <w:vAlign w:val="center"/>
          </w:tcPr>
          <w:p w14:paraId="3F2A9A0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0.973 </w:t>
            </w:r>
          </w:p>
        </w:tc>
        <w:tc>
          <w:tcPr>
            <w:tcW w:w="5430" w:type="dxa"/>
          </w:tcPr>
          <w:p w14:paraId="606397A4" w14:textId="77777777" w:rsidR="00C408A1" w:rsidRPr="00A14CB4" w:rsidRDefault="00C408A1" w:rsidP="006419CD">
            <w:pPr>
              <w:rPr>
                <w:rFonts w:ascii="Times New Roman" w:hAnsi="Times New Roman"/>
              </w:rPr>
            </w:pPr>
            <w:r w:rsidRPr="00A14CB4">
              <w:rPr>
                <w:rFonts w:ascii="Times New Roman" w:hAnsi="Times New Roman"/>
              </w:rPr>
              <w:t>97 CATT</w:t>
            </w:r>
          </w:p>
        </w:tc>
      </w:tr>
      <w:tr w:rsidR="00C408A1" w:rsidRPr="00A14CB4" w14:paraId="082D7092" w14:textId="77777777" w:rsidTr="006419CD">
        <w:tc>
          <w:tcPr>
            <w:tcW w:w="1911" w:type="dxa"/>
            <w:vAlign w:val="bottom"/>
          </w:tcPr>
          <w:p w14:paraId="68726A49"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13</w:t>
            </w:r>
          </w:p>
        </w:tc>
        <w:tc>
          <w:tcPr>
            <w:tcW w:w="2195" w:type="dxa"/>
            <w:vAlign w:val="center"/>
          </w:tcPr>
          <w:p w14:paraId="0864565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0.981 </w:t>
            </w:r>
          </w:p>
        </w:tc>
        <w:tc>
          <w:tcPr>
            <w:tcW w:w="5430" w:type="dxa"/>
          </w:tcPr>
          <w:p w14:paraId="0C5085E6" w14:textId="77777777" w:rsidR="00C408A1" w:rsidRPr="00A14CB4" w:rsidRDefault="00C408A1" w:rsidP="006419CD">
            <w:pPr>
              <w:rPr>
                <w:rFonts w:ascii="Times New Roman" w:hAnsi="Times New Roman"/>
              </w:rPr>
            </w:pPr>
            <w:r w:rsidRPr="00A14CB4">
              <w:rPr>
                <w:rFonts w:ascii="Times New Roman" w:hAnsi="Times New Roman"/>
              </w:rPr>
              <w:t>98 CATT</w:t>
            </w:r>
          </w:p>
        </w:tc>
      </w:tr>
      <w:tr w:rsidR="00C408A1" w:rsidRPr="00A14CB4" w14:paraId="693D11C5" w14:textId="77777777" w:rsidTr="006419CD">
        <w:tc>
          <w:tcPr>
            <w:tcW w:w="1911" w:type="dxa"/>
            <w:vAlign w:val="bottom"/>
          </w:tcPr>
          <w:p w14:paraId="5244445D"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20</w:t>
            </w:r>
          </w:p>
        </w:tc>
        <w:tc>
          <w:tcPr>
            <w:tcW w:w="2195" w:type="dxa"/>
            <w:vAlign w:val="center"/>
          </w:tcPr>
          <w:p w14:paraId="1FFF8DE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0.991 </w:t>
            </w:r>
          </w:p>
        </w:tc>
        <w:tc>
          <w:tcPr>
            <w:tcW w:w="5430" w:type="dxa"/>
          </w:tcPr>
          <w:p w14:paraId="29F2F8BC" w14:textId="77777777" w:rsidR="00C408A1" w:rsidRPr="00A14CB4" w:rsidRDefault="00C408A1" w:rsidP="006419CD">
            <w:pPr>
              <w:rPr>
                <w:rFonts w:ascii="Times New Roman" w:hAnsi="Times New Roman"/>
              </w:rPr>
            </w:pPr>
            <w:r w:rsidRPr="00A14CB4">
              <w:rPr>
                <w:rFonts w:ascii="Times New Roman" w:hAnsi="Times New Roman"/>
              </w:rPr>
              <w:t>269 Qualcomm</w:t>
            </w:r>
          </w:p>
        </w:tc>
      </w:tr>
      <w:tr w:rsidR="00C408A1" w:rsidRPr="00A14CB4" w14:paraId="7A8F2E62" w14:textId="77777777" w:rsidTr="006419CD">
        <w:tc>
          <w:tcPr>
            <w:tcW w:w="1911" w:type="dxa"/>
            <w:vAlign w:val="bottom"/>
          </w:tcPr>
          <w:p w14:paraId="66DFABB9"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39</w:t>
            </w:r>
          </w:p>
        </w:tc>
        <w:tc>
          <w:tcPr>
            <w:tcW w:w="2195" w:type="dxa"/>
            <w:vAlign w:val="center"/>
          </w:tcPr>
          <w:p w14:paraId="2DCBCD6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0.992 </w:t>
            </w:r>
          </w:p>
        </w:tc>
        <w:tc>
          <w:tcPr>
            <w:tcW w:w="5430" w:type="dxa"/>
          </w:tcPr>
          <w:p w14:paraId="7E9378D3" w14:textId="77777777" w:rsidR="00C408A1" w:rsidRPr="00A14CB4" w:rsidRDefault="00C408A1" w:rsidP="006419CD">
            <w:pPr>
              <w:rPr>
                <w:rFonts w:ascii="Times New Roman" w:hAnsi="Times New Roman"/>
              </w:rPr>
            </w:pPr>
            <w:r w:rsidRPr="00A14CB4">
              <w:rPr>
                <w:rFonts w:ascii="Times New Roman" w:hAnsi="Times New Roman"/>
              </w:rPr>
              <w:t>292 MTK</w:t>
            </w:r>
          </w:p>
        </w:tc>
      </w:tr>
      <w:tr w:rsidR="00C408A1" w:rsidRPr="00A14CB4" w14:paraId="27122E18" w14:textId="77777777" w:rsidTr="006419CD">
        <w:tc>
          <w:tcPr>
            <w:tcW w:w="1911" w:type="dxa"/>
            <w:vAlign w:val="bottom"/>
          </w:tcPr>
          <w:p w14:paraId="61F36FFE"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10</w:t>
            </w:r>
          </w:p>
        </w:tc>
        <w:tc>
          <w:tcPr>
            <w:tcW w:w="2195" w:type="dxa"/>
            <w:vAlign w:val="center"/>
          </w:tcPr>
          <w:p w14:paraId="531C4FFE"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0.996 </w:t>
            </w:r>
          </w:p>
        </w:tc>
        <w:tc>
          <w:tcPr>
            <w:tcW w:w="5430" w:type="dxa"/>
          </w:tcPr>
          <w:p w14:paraId="0035B29F" w14:textId="77777777" w:rsidR="00C408A1" w:rsidRPr="00A14CB4" w:rsidRDefault="00C408A1" w:rsidP="006419CD">
            <w:pPr>
              <w:rPr>
                <w:rFonts w:ascii="Times New Roman" w:hAnsi="Times New Roman"/>
              </w:rPr>
            </w:pPr>
            <w:r w:rsidRPr="00A14CB4">
              <w:rPr>
                <w:rFonts w:ascii="Times New Roman" w:hAnsi="Times New Roman"/>
              </w:rPr>
              <w:t>171 ZTE Corporation, Sanechips</w:t>
            </w:r>
          </w:p>
        </w:tc>
      </w:tr>
      <w:tr w:rsidR="00C408A1" w:rsidRPr="00A14CB4" w14:paraId="608DED3A" w14:textId="77777777" w:rsidTr="006419CD">
        <w:tc>
          <w:tcPr>
            <w:tcW w:w="1911" w:type="dxa"/>
            <w:vAlign w:val="bottom"/>
          </w:tcPr>
          <w:p w14:paraId="7F7F0843"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36</w:t>
            </w:r>
          </w:p>
        </w:tc>
        <w:tc>
          <w:tcPr>
            <w:tcW w:w="2195" w:type="dxa"/>
            <w:vAlign w:val="center"/>
          </w:tcPr>
          <w:p w14:paraId="476CEDB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1.003</w:t>
            </w:r>
          </w:p>
        </w:tc>
        <w:tc>
          <w:tcPr>
            <w:tcW w:w="5430" w:type="dxa"/>
          </w:tcPr>
          <w:p w14:paraId="38E99885" w14:textId="77777777" w:rsidR="00C408A1" w:rsidRPr="00A14CB4" w:rsidRDefault="00C408A1" w:rsidP="006419CD">
            <w:pPr>
              <w:rPr>
                <w:rFonts w:ascii="Times New Roman" w:hAnsi="Times New Roman"/>
              </w:rPr>
            </w:pPr>
            <w:r w:rsidRPr="00A14CB4">
              <w:rPr>
                <w:rFonts w:ascii="Times New Roman" w:hAnsi="Times New Roman"/>
              </w:rPr>
              <w:t>174</w:t>
            </w:r>
            <w:r w:rsidRPr="00A14CB4">
              <w:rPr>
                <w:rFonts w:ascii="Times New Roman" w:hAnsi="Times New Roman"/>
              </w:rPr>
              <w:tab/>
              <w:t>ZTE Corporation, Sanechips</w:t>
            </w:r>
          </w:p>
          <w:p w14:paraId="748D01E0" w14:textId="77777777" w:rsidR="00C408A1" w:rsidRPr="00A14CB4" w:rsidRDefault="00C408A1" w:rsidP="006419CD">
            <w:pPr>
              <w:rPr>
                <w:rFonts w:ascii="Times New Roman" w:hAnsi="Times New Roman"/>
              </w:rPr>
            </w:pPr>
            <w:r w:rsidRPr="00A14CB4">
              <w:rPr>
                <w:rFonts w:ascii="Times New Roman" w:hAnsi="Times New Roman"/>
              </w:rPr>
              <w:t>178</w:t>
            </w:r>
            <w:r w:rsidRPr="00A14CB4">
              <w:rPr>
                <w:rFonts w:ascii="Times New Roman" w:hAnsi="Times New Roman"/>
              </w:rPr>
              <w:tab/>
              <w:t>ZTE Corporation, Sanechips</w:t>
            </w:r>
          </w:p>
        </w:tc>
      </w:tr>
      <w:tr w:rsidR="00C408A1" w:rsidRPr="00A14CB4" w14:paraId="27FEA713" w14:textId="77777777" w:rsidTr="006419CD">
        <w:tc>
          <w:tcPr>
            <w:tcW w:w="1911" w:type="dxa"/>
            <w:vAlign w:val="bottom"/>
          </w:tcPr>
          <w:p w14:paraId="3FD2B7D7"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24</w:t>
            </w:r>
          </w:p>
        </w:tc>
        <w:tc>
          <w:tcPr>
            <w:tcW w:w="2195" w:type="dxa"/>
            <w:vAlign w:val="center"/>
          </w:tcPr>
          <w:p w14:paraId="11E390E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1.005</w:t>
            </w:r>
          </w:p>
        </w:tc>
        <w:tc>
          <w:tcPr>
            <w:tcW w:w="5430" w:type="dxa"/>
          </w:tcPr>
          <w:p w14:paraId="623B4ABB" w14:textId="77777777" w:rsidR="00C408A1" w:rsidRPr="00A14CB4" w:rsidRDefault="00C408A1" w:rsidP="006419CD">
            <w:pPr>
              <w:rPr>
                <w:rFonts w:ascii="Times New Roman" w:hAnsi="Times New Roman"/>
              </w:rPr>
            </w:pPr>
            <w:r w:rsidRPr="00A14CB4">
              <w:rPr>
                <w:rFonts w:ascii="Times New Roman" w:hAnsi="Times New Roman"/>
              </w:rPr>
              <w:t>24</w:t>
            </w:r>
            <w:r w:rsidRPr="00A14CB4">
              <w:rPr>
                <w:rFonts w:ascii="Times New Roman" w:hAnsi="Times New Roman"/>
              </w:rPr>
              <w:tab/>
              <w:t>vivo</w:t>
            </w:r>
          </w:p>
          <w:p w14:paraId="17AECD17" w14:textId="77777777" w:rsidR="00C408A1" w:rsidRPr="00A14CB4" w:rsidRDefault="00C408A1" w:rsidP="006419CD">
            <w:pPr>
              <w:rPr>
                <w:rFonts w:ascii="Times New Roman" w:hAnsi="Times New Roman"/>
              </w:rPr>
            </w:pPr>
            <w:r w:rsidRPr="00A14CB4">
              <w:rPr>
                <w:rFonts w:ascii="Times New Roman" w:hAnsi="Times New Roman"/>
              </w:rPr>
              <w:t>270</w:t>
            </w:r>
            <w:r w:rsidRPr="00A14CB4">
              <w:rPr>
                <w:rFonts w:ascii="Times New Roman" w:hAnsi="Times New Roman"/>
              </w:rPr>
              <w:tab/>
              <w:t>Qualcomm</w:t>
            </w:r>
          </w:p>
        </w:tc>
      </w:tr>
      <w:tr w:rsidR="00C408A1" w:rsidRPr="00A14CB4" w14:paraId="74B695CB" w14:textId="77777777" w:rsidTr="006419CD">
        <w:tc>
          <w:tcPr>
            <w:tcW w:w="1911" w:type="dxa"/>
            <w:vAlign w:val="bottom"/>
          </w:tcPr>
          <w:p w14:paraId="6F5C54D3"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27</w:t>
            </w:r>
          </w:p>
        </w:tc>
        <w:tc>
          <w:tcPr>
            <w:tcW w:w="2195" w:type="dxa"/>
            <w:vAlign w:val="center"/>
          </w:tcPr>
          <w:p w14:paraId="442F031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1.010</w:t>
            </w:r>
          </w:p>
        </w:tc>
        <w:tc>
          <w:tcPr>
            <w:tcW w:w="5430" w:type="dxa"/>
          </w:tcPr>
          <w:p w14:paraId="5A963423" w14:textId="77777777" w:rsidR="00C408A1" w:rsidRPr="00A14CB4" w:rsidRDefault="00C408A1" w:rsidP="006419CD">
            <w:pPr>
              <w:rPr>
                <w:rFonts w:ascii="Times New Roman" w:hAnsi="Times New Roman"/>
              </w:rPr>
            </w:pPr>
            <w:r w:rsidRPr="00A14CB4">
              <w:rPr>
                <w:rFonts w:ascii="Times New Roman" w:hAnsi="Times New Roman"/>
              </w:rPr>
              <w:t>173</w:t>
            </w:r>
            <w:r w:rsidRPr="00A14CB4">
              <w:rPr>
                <w:rFonts w:ascii="Times New Roman" w:hAnsi="Times New Roman"/>
              </w:rPr>
              <w:tab/>
              <w:t>ZTE Corporation, Sanechips</w:t>
            </w:r>
          </w:p>
          <w:p w14:paraId="4F5B180D" w14:textId="77777777" w:rsidR="00C408A1" w:rsidRPr="00A14CB4" w:rsidRDefault="00C408A1" w:rsidP="006419CD">
            <w:pPr>
              <w:rPr>
                <w:rFonts w:ascii="Times New Roman" w:hAnsi="Times New Roman"/>
              </w:rPr>
            </w:pPr>
            <w:r w:rsidRPr="00A14CB4">
              <w:rPr>
                <w:rFonts w:ascii="Times New Roman" w:hAnsi="Times New Roman"/>
              </w:rPr>
              <w:t>177</w:t>
            </w:r>
            <w:r w:rsidRPr="00A14CB4">
              <w:rPr>
                <w:rFonts w:ascii="Times New Roman" w:hAnsi="Times New Roman"/>
              </w:rPr>
              <w:tab/>
              <w:t>ZTE Corporation, Sanechips</w:t>
            </w:r>
          </w:p>
        </w:tc>
      </w:tr>
      <w:tr w:rsidR="00C408A1" w:rsidRPr="00A14CB4" w14:paraId="296E8ACD" w14:textId="77777777" w:rsidTr="006419CD">
        <w:tc>
          <w:tcPr>
            <w:tcW w:w="1911" w:type="dxa"/>
            <w:vAlign w:val="bottom"/>
          </w:tcPr>
          <w:p w14:paraId="1B9D7C3E"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29</w:t>
            </w:r>
          </w:p>
        </w:tc>
        <w:tc>
          <w:tcPr>
            <w:tcW w:w="2195" w:type="dxa"/>
            <w:vAlign w:val="center"/>
          </w:tcPr>
          <w:p w14:paraId="03B414C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1.015</w:t>
            </w:r>
          </w:p>
        </w:tc>
        <w:tc>
          <w:tcPr>
            <w:tcW w:w="5430" w:type="dxa"/>
          </w:tcPr>
          <w:p w14:paraId="2E8E610D" w14:textId="77777777" w:rsidR="00C408A1" w:rsidRPr="00A14CB4" w:rsidRDefault="00C408A1" w:rsidP="006419CD">
            <w:pPr>
              <w:rPr>
                <w:rFonts w:ascii="Times New Roman" w:hAnsi="Times New Roman"/>
              </w:rPr>
            </w:pPr>
            <w:r w:rsidRPr="00A14CB4">
              <w:rPr>
                <w:rFonts w:ascii="Times New Roman" w:hAnsi="Times New Roman"/>
              </w:rPr>
              <w:t>176</w:t>
            </w:r>
            <w:r w:rsidRPr="00A14CB4">
              <w:rPr>
                <w:rFonts w:ascii="Times New Roman" w:hAnsi="Times New Roman"/>
              </w:rPr>
              <w:tab/>
              <w:t>ZTE Corporation, Sanechips</w:t>
            </w:r>
          </w:p>
          <w:p w14:paraId="272DF722" w14:textId="77777777" w:rsidR="00C408A1" w:rsidRPr="00A14CB4" w:rsidRDefault="00C408A1" w:rsidP="006419CD">
            <w:pPr>
              <w:rPr>
                <w:rFonts w:ascii="Times New Roman" w:hAnsi="Times New Roman"/>
              </w:rPr>
            </w:pPr>
            <w:r w:rsidRPr="00A14CB4">
              <w:rPr>
                <w:rFonts w:ascii="Times New Roman" w:hAnsi="Times New Roman"/>
              </w:rPr>
              <w:t>180</w:t>
            </w:r>
            <w:r w:rsidRPr="00A14CB4">
              <w:rPr>
                <w:rFonts w:ascii="Times New Roman" w:hAnsi="Times New Roman"/>
              </w:rPr>
              <w:tab/>
              <w:t>ZTE Corporation, Sanechips</w:t>
            </w:r>
          </w:p>
        </w:tc>
      </w:tr>
      <w:tr w:rsidR="00C408A1" w:rsidRPr="00A14CB4" w14:paraId="6F9C4455" w14:textId="77777777" w:rsidTr="006419CD">
        <w:tc>
          <w:tcPr>
            <w:tcW w:w="1911" w:type="dxa"/>
            <w:vAlign w:val="bottom"/>
          </w:tcPr>
          <w:p w14:paraId="10CF9DD6"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lastRenderedPageBreak/>
              <w:t>33</w:t>
            </w:r>
          </w:p>
        </w:tc>
        <w:tc>
          <w:tcPr>
            <w:tcW w:w="2195" w:type="dxa"/>
            <w:vAlign w:val="center"/>
          </w:tcPr>
          <w:p w14:paraId="07E6D98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1.036 </w:t>
            </w:r>
          </w:p>
        </w:tc>
        <w:tc>
          <w:tcPr>
            <w:tcW w:w="5430" w:type="dxa"/>
            <w:vAlign w:val="bottom"/>
          </w:tcPr>
          <w:p w14:paraId="3E34187D" w14:textId="77777777" w:rsidR="00C408A1" w:rsidRPr="00A14CB4" w:rsidRDefault="00C408A1" w:rsidP="006419CD">
            <w:pPr>
              <w:rPr>
                <w:rFonts w:ascii="Times New Roman" w:hAnsi="Times New Roman"/>
              </w:rPr>
            </w:pPr>
            <w:r w:rsidRPr="00A14CB4">
              <w:rPr>
                <w:rFonts w:ascii="Times New Roman" w:hAnsi="Times New Roman"/>
                <w:color w:val="000000"/>
                <w:sz w:val="22"/>
              </w:rPr>
              <w:t xml:space="preserve">289 MTK </w:t>
            </w:r>
          </w:p>
        </w:tc>
      </w:tr>
      <w:tr w:rsidR="00C408A1" w:rsidRPr="00A14CB4" w14:paraId="43866D14" w14:textId="77777777" w:rsidTr="006419CD">
        <w:tc>
          <w:tcPr>
            <w:tcW w:w="1911" w:type="dxa"/>
            <w:vAlign w:val="bottom"/>
          </w:tcPr>
          <w:p w14:paraId="58F6514F"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8</w:t>
            </w:r>
          </w:p>
        </w:tc>
        <w:tc>
          <w:tcPr>
            <w:tcW w:w="2195" w:type="dxa"/>
            <w:vAlign w:val="center"/>
          </w:tcPr>
          <w:p w14:paraId="7C9A3B3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1.046 </w:t>
            </w:r>
          </w:p>
        </w:tc>
        <w:tc>
          <w:tcPr>
            <w:tcW w:w="5430" w:type="dxa"/>
            <w:vAlign w:val="bottom"/>
          </w:tcPr>
          <w:p w14:paraId="43DE5597" w14:textId="77777777" w:rsidR="00C408A1" w:rsidRPr="00A14CB4" w:rsidRDefault="00C408A1" w:rsidP="006419CD">
            <w:pPr>
              <w:rPr>
                <w:rFonts w:ascii="Times New Roman" w:hAnsi="Times New Roman"/>
              </w:rPr>
            </w:pPr>
            <w:r w:rsidRPr="00A14CB4">
              <w:rPr>
                <w:rFonts w:ascii="Times New Roman" w:hAnsi="Times New Roman"/>
                <w:color w:val="000000"/>
                <w:sz w:val="22"/>
              </w:rPr>
              <w:t>254 Huawei</w:t>
            </w:r>
            <w:r w:rsidRPr="00A14CB4">
              <w:rPr>
                <w:rFonts w:ascii="Times New Roman" w:hAnsi="Times New Roman"/>
              </w:rPr>
              <w:t xml:space="preserve"> </w:t>
            </w:r>
          </w:p>
        </w:tc>
      </w:tr>
      <w:tr w:rsidR="00C408A1" w:rsidRPr="00A14CB4" w14:paraId="50ECF6A0" w14:textId="77777777" w:rsidTr="006419CD">
        <w:tc>
          <w:tcPr>
            <w:tcW w:w="1911" w:type="dxa"/>
            <w:vAlign w:val="bottom"/>
          </w:tcPr>
          <w:p w14:paraId="17136F56"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w:t>
            </w:r>
          </w:p>
        </w:tc>
        <w:tc>
          <w:tcPr>
            <w:tcW w:w="2195" w:type="dxa"/>
            <w:vAlign w:val="center"/>
          </w:tcPr>
          <w:p w14:paraId="5FA2EC4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1.046 </w:t>
            </w:r>
          </w:p>
        </w:tc>
        <w:tc>
          <w:tcPr>
            <w:tcW w:w="5430" w:type="dxa"/>
            <w:vAlign w:val="bottom"/>
          </w:tcPr>
          <w:p w14:paraId="084EC51F" w14:textId="77777777" w:rsidR="00C408A1" w:rsidRPr="00A14CB4" w:rsidRDefault="00C408A1" w:rsidP="006419CD">
            <w:pPr>
              <w:rPr>
                <w:rFonts w:ascii="Times New Roman" w:hAnsi="Times New Roman"/>
                <w:b/>
              </w:rPr>
            </w:pPr>
            <w:r w:rsidRPr="00A14CB4">
              <w:rPr>
                <w:rFonts w:ascii="Times New Roman" w:hAnsi="Times New Roman"/>
                <w:color w:val="000000"/>
                <w:sz w:val="22"/>
              </w:rPr>
              <w:t>255 Huawei</w:t>
            </w:r>
          </w:p>
        </w:tc>
      </w:tr>
      <w:tr w:rsidR="00C408A1" w:rsidRPr="00A14CB4" w14:paraId="45FAE077" w14:textId="77777777" w:rsidTr="006419CD">
        <w:tc>
          <w:tcPr>
            <w:tcW w:w="1911" w:type="dxa"/>
            <w:vAlign w:val="bottom"/>
          </w:tcPr>
          <w:p w14:paraId="2DBE3317"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6</w:t>
            </w:r>
          </w:p>
        </w:tc>
        <w:tc>
          <w:tcPr>
            <w:tcW w:w="2195" w:type="dxa"/>
            <w:vAlign w:val="center"/>
          </w:tcPr>
          <w:p w14:paraId="74BAC07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1.047 </w:t>
            </w:r>
          </w:p>
        </w:tc>
        <w:tc>
          <w:tcPr>
            <w:tcW w:w="5430" w:type="dxa"/>
            <w:vAlign w:val="bottom"/>
          </w:tcPr>
          <w:p w14:paraId="3B76572B" w14:textId="77777777" w:rsidR="00C408A1" w:rsidRPr="00A14CB4" w:rsidRDefault="00C408A1" w:rsidP="006419CD">
            <w:pPr>
              <w:rPr>
                <w:rFonts w:ascii="Times New Roman" w:hAnsi="Times New Roman"/>
              </w:rPr>
            </w:pPr>
            <w:r w:rsidRPr="00A14CB4">
              <w:rPr>
                <w:rFonts w:ascii="Times New Roman" w:hAnsi="Times New Roman"/>
                <w:color w:val="000000"/>
                <w:sz w:val="22"/>
              </w:rPr>
              <w:t>290 MTK</w:t>
            </w:r>
            <w:r w:rsidRPr="00A14CB4">
              <w:rPr>
                <w:rFonts w:ascii="Times New Roman" w:hAnsi="Times New Roman"/>
              </w:rPr>
              <w:t xml:space="preserve"> </w:t>
            </w:r>
          </w:p>
        </w:tc>
      </w:tr>
      <w:tr w:rsidR="00C408A1" w:rsidRPr="00A14CB4" w14:paraId="3C60A184" w14:textId="77777777" w:rsidTr="006419CD">
        <w:tc>
          <w:tcPr>
            <w:tcW w:w="1911" w:type="dxa"/>
            <w:vAlign w:val="bottom"/>
          </w:tcPr>
          <w:p w14:paraId="448218E3"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41</w:t>
            </w:r>
          </w:p>
        </w:tc>
        <w:tc>
          <w:tcPr>
            <w:tcW w:w="2195" w:type="dxa"/>
            <w:vAlign w:val="center"/>
          </w:tcPr>
          <w:p w14:paraId="4E01864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1.056 </w:t>
            </w:r>
          </w:p>
        </w:tc>
        <w:tc>
          <w:tcPr>
            <w:tcW w:w="5430" w:type="dxa"/>
            <w:vAlign w:val="bottom"/>
          </w:tcPr>
          <w:p w14:paraId="2B88DBAF" w14:textId="77777777" w:rsidR="00C408A1" w:rsidRPr="00A14CB4" w:rsidRDefault="00C408A1" w:rsidP="006419CD">
            <w:pPr>
              <w:rPr>
                <w:rFonts w:ascii="Times New Roman" w:hAnsi="Times New Roman"/>
              </w:rPr>
            </w:pPr>
            <w:r w:rsidRPr="00A14CB4">
              <w:rPr>
                <w:rFonts w:ascii="Times New Roman" w:hAnsi="Times New Roman"/>
                <w:color w:val="000000"/>
                <w:sz w:val="22"/>
              </w:rPr>
              <w:t>172 ZTE Corporation, Sanechips</w:t>
            </w:r>
          </w:p>
        </w:tc>
      </w:tr>
      <w:tr w:rsidR="00C408A1" w:rsidRPr="00A14CB4" w14:paraId="6F4774CE" w14:textId="77777777" w:rsidTr="006419CD">
        <w:tc>
          <w:tcPr>
            <w:tcW w:w="1911" w:type="dxa"/>
            <w:vAlign w:val="bottom"/>
          </w:tcPr>
          <w:p w14:paraId="62210FBB"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w:t>
            </w:r>
          </w:p>
        </w:tc>
        <w:tc>
          <w:tcPr>
            <w:tcW w:w="2195" w:type="dxa"/>
            <w:vAlign w:val="center"/>
          </w:tcPr>
          <w:p w14:paraId="29655D6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1.062 </w:t>
            </w:r>
          </w:p>
        </w:tc>
        <w:tc>
          <w:tcPr>
            <w:tcW w:w="5430" w:type="dxa"/>
            <w:vAlign w:val="bottom"/>
          </w:tcPr>
          <w:p w14:paraId="30BD753D" w14:textId="77777777" w:rsidR="00C408A1" w:rsidRPr="00A14CB4" w:rsidRDefault="00C408A1" w:rsidP="006419CD">
            <w:pPr>
              <w:rPr>
                <w:rFonts w:ascii="Times New Roman" w:hAnsi="Times New Roman"/>
              </w:rPr>
            </w:pPr>
            <w:r w:rsidRPr="00A14CB4">
              <w:rPr>
                <w:rFonts w:ascii="Times New Roman" w:hAnsi="Times New Roman"/>
                <w:color w:val="000000"/>
                <w:sz w:val="22"/>
              </w:rPr>
              <w:t>244 LGE</w:t>
            </w:r>
          </w:p>
        </w:tc>
      </w:tr>
      <w:tr w:rsidR="00C408A1" w:rsidRPr="00A14CB4" w14:paraId="74E6674B" w14:textId="77777777" w:rsidTr="006419CD">
        <w:tc>
          <w:tcPr>
            <w:tcW w:w="1911" w:type="dxa"/>
            <w:vAlign w:val="bottom"/>
          </w:tcPr>
          <w:p w14:paraId="23590643"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40</w:t>
            </w:r>
          </w:p>
        </w:tc>
        <w:tc>
          <w:tcPr>
            <w:tcW w:w="2195" w:type="dxa"/>
            <w:vAlign w:val="center"/>
          </w:tcPr>
          <w:p w14:paraId="295202E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1.070 </w:t>
            </w:r>
          </w:p>
        </w:tc>
        <w:tc>
          <w:tcPr>
            <w:tcW w:w="5430" w:type="dxa"/>
            <w:vAlign w:val="bottom"/>
          </w:tcPr>
          <w:p w14:paraId="4A45DAC4" w14:textId="77777777" w:rsidR="00C408A1" w:rsidRPr="00A14CB4" w:rsidRDefault="00C408A1" w:rsidP="006419CD">
            <w:pPr>
              <w:rPr>
                <w:rFonts w:ascii="Times New Roman" w:hAnsi="Times New Roman"/>
              </w:rPr>
            </w:pPr>
            <w:r w:rsidRPr="00A14CB4">
              <w:rPr>
                <w:rFonts w:ascii="Times New Roman" w:hAnsi="Times New Roman"/>
                <w:color w:val="000000"/>
                <w:sz w:val="22"/>
              </w:rPr>
              <w:t>404 Apple</w:t>
            </w:r>
          </w:p>
        </w:tc>
      </w:tr>
      <w:tr w:rsidR="00C408A1" w:rsidRPr="00A14CB4" w14:paraId="68F90F3A" w14:textId="77777777" w:rsidTr="006419CD">
        <w:tc>
          <w:tcPr>
            <w:tcW w:w="1911" w:type="dxa"/>
            <w:vAlign w:val="bottom"/>
          </w:tcPr>
          <w:p w14:paraId="46159D22"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23</w:t>
            </w:r>
          </w:p>
        </w:tc>
        <w:tc>
          <w:tcPr>
            <w:tcW w:w="2195" w:type="dxa"/>
            <w:vAlign w:val="center"/>
          </w:tcPr>
          <w:p w14:paraId="463A08F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1.102 </w:t>
            </w:r>
          </w:p>
        </w:tc>
        <w:tc>
          <w:tcPr>
            <w:tcW w:w="5430" w:type="dxa"/>
            <w:vAlign w:val="bottom"/>
          </w:tcPr>
          <w:p w14:paraId="3B7740AD" w14:textId="77777777" w:rsidR="00C408A1" w:rsidRPr="00A14CB4" w:rsidRDefault="00C408A1" w:rsidP="006419CD">
            <w:pPr>
              <w:rPr>
                <w:rFonts w:ascii="Times New Roman" w:hAnsi="Times New Roman"/>
              </w:rPr>
            </w:pPr>
            <w:r w:rsidRPr="00A14CB4">
              <w:rPr>
                <w:rFonts w:ascii="Times New Roman" w:hAnsi="Times New Roman"/>
                <w:color w:val="000000"/>
                <w:sz w:val="22"/>
              </w:rPr>
              <w:t>242 LGE</w:t>
            </w:r>
          </w:p>
        </w:tc>
      </w:tr>
      <w:tr w:rsidR="00C408A1" w:rsidRPr="00A14CB4" w14:paraId="26F37C74" w14:textId="77777777" w:rsidTr="006419CD">
        <w:tc>
          <w:tcPr>
            <w:tcW w:w="1911" w:type="dxa"/>
            <w:vAlign w:val="bottom"/>
          </w:tcPr>
          <w:p w14:paraId="35CA10DE"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30</w:t>
            </w:r>
          </w:p>
        </w:tc>
        <w:tc>
          <w:tcPr>
            <w:tcW w:w="2195" w:type="dxa"/>
            <w:vAlign w:val="center"/>
          </w:tcPr>
          <w:p w14:paraId="23F5E49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1.106 </w:t>
            </w:r>
          </w:p>
        </w:tc>
        <w:tc>
          <w:tcPr>
            <w:tcW w:w="5430" w:type="dxa"/>
            <w:vAlign w:val="bottom"/>
          </w:tcPr>
          <w:p w14:paraId="2B4F9428" w14:textId="77777777" w:rsidR="00C408A1" w:rsidRPr="00A14CB4" w:rsidRDefault="00C408A1" w:rsidP="006419CD">
            <w:pPr>
              <w:rPr>
                <w:rFonts w:ascii="Times New Roman" w:hAnsi="Times New Roman"/>
              </w:rPr>
            </w:pPr>
            <w:r w:rsidRPr="00A14CB4">
              <w:rPr>
                <w:rFonts w:ascii="Times New Roman" w:hAnsi="Times New Roman"/>
                <w:color w:val="000000"/>
                <w:sz w:val="22"/>
              </w:rPr>
              <w:t>403 Apple</w:t>
            </w:r>
          </w:p>
        </w:tc>
      </w:tr>
      <w:tr w:rsidR="00C408A1" w:rsidRPr="00A14CB4" w14:paraId="0CDACE11" w14:textId="77777777" w:rsidTr="006419CD">
        <w:tc>
          <w:tcPr>
            <w:tcW w:w="1911" w:type="dxa"/>
            <w:vAlign w:val="bottom"/>
          </w:tcPr>
          <w:p w14:paraId="65FA3146"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37</w:t>
            </w:r>
          </w:p>
        </w:tc>
        <w:tc>
          <w:tcPr>
            <w:tcW w:w="2195" w:type="dxa"/>
            <w:vAlign w:val="center"/>
          </w:tcPr>
          <w:p w14:paraId="4A41410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1.117 </w:t>
            </w:r>
          </w:p>
        </w:tc>
        <w:tc>
          <w:tcPr>
            <w:tcW w:w="5430" w:type="dxa"/>
            <w:vAlign w:val="bottom"/>
          </w:tcPr>
          <w:p w14:paraId="44690B14" w14:textId="77777777" w:rsidR="00C408A1" w:rsidRPr="00A14CB4" w:rsidRDefault="00C408A1" w:rsidP="006419CD">
            <w:pPr>
              <w:rPr>
                <w:rFonts w:ascii="Times New Roman" w:hAnsi="Times New Roman"/>
              </w:rPr>
            </w:pPr>
            <w:r w:rsidRPr="00A14CB4">
              <w:rPr>
                <w:rFonts w:ascii="Times New Roman" w:hAnsi="Times New Roman"/>
                <w:color w:val="000000"/>
                <w:sz w:val="22"/>
              </w:rPr>
              <w:t>241 LGE</w:t>
            </w:r>
          </w:p>
        </w:tc>
      </w:tr>
      <w:tr w:rsidR="00C408A1" w:rsidRPr="00A14CB4" w14:paraId="527CD489" w14:textId="77777777" w:rsidTr="006419CD">
        <w:tc>
          <w:tcPr>
            <w:tcW w:w="1911" w:type="dxa"/>
            <w:vAlign w:val="bottom"/>
          </w:tcPr>
          <w:p w14:paraId="412026CF"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42</w:t>
            </w:r>
          </w:p>
        </w:tc>
        <w:tc>
          <w:tcPr>
            <w:tcW w:w="2195" w:type="dxa"/>
            <w:vAlign w:val="center"/>
          </w:tcPr>
          <w:p w14:paraId="097DBBB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1.147 </w:t>
            </w:r>
          </w:p>
        </w:tc>
        <w:tc>
          <w:tcPr>
            <w:tcW w:w="5430" w:type="dxa"/>
            <w:vAlign w:val="bottom"/>
          </w:tcPr>
          <w:p w14:paraId="379790F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356 Ericsson</w:t>
            </w:r>
          </w:p>
          <w:p w14:paraId="4CA0DE4B" w14:textId="77777777" w:rsidR="00C408A1" w:rsidRPr="00DD705C" w:rsidRDefault="00C408A1" w:rsidP="006419CD">
            <w:pPr>
              <w:rPr>
                <w:rFonts w:ascii="Times New Roman" w:hAnsi="Times New Roman"/>
                <w:bCs/>
                <w:iCs/>
              </w:rPr>
            </w:pPr>
            <w:r w:rsidRPr="00DD705C">
              <w:rPr>
                <w:rFonts w:ascii="Times New Roman" w:hAnsi="Times New Roman"/>
                <w:bCs/>
                <w:iCs/>
              </w:rPr>
              <w:t>169</w:t>
            </w:r>
            <w:r w:rsidRPr="00DD705C">
              <w:rPr>
                <w:rFonts w:ascii="Times New Roman" w:hAnsi="Times New Roman"/>
                <w:bCs/>
                <w:iCs/>
              </w:rPr>
              <w:tab/>
              <w:t>ZTE Corporation, Sanechips</w:t>
            </w:r>
          </w:p>
        </w:tc>
      </w:tr>
    </w:tbl>
    <w:p w14:paraId="19F27E30" w14:textId="77777777" w:rsidR="00C408A1" w:rsidRPr="00A14CB4" w:rsidRDefault="00C408A1" w:rsidP="00C408A1">
      <w:pPr>
        <w:rPr>
          <w:rFonts w:ascii="Times New Roman" w:eastAsiaTheme="minorEastAsia" w:hAnsi="Times New Roman"/>
          <w:lang w:val="fr-FR" w:eastAsia="zh-CN"/>
        </w:rPr>
      </w:pPr>
    </w:p>
    <w:p w14:paraId="4FC62C7F" w14:textId="641D41A7" w:rsidR="00C408A1" w:rsidRPr="00B67C21" w:rsidRDefault="00C408A1" w:rsidP="00B67C21">
      <w:pPr>
        <w:pStyle w:val="a1"/>
        <w:numPr>
          <w:ilvl w:val="0"/>
          <w:numId w:val="57"/>
        </w:numPr>
        <w:rPr>
          <w:rFonts w:eastAsiaTheme="minorEastAsia" w:hint="eastAsia"/>
          <w:lang w:val="fr-FR"/>
        </w:rPr>
      </w:pPr>
      <w:r w:rsidRPr="00A14CB4">
        <w:rPr>
          <w:rFonts w:eastAsiaTheme="minorEastAsia"/>
          <w:lang w:val="fr-FR"/>
        </w:rPr>
        <w:t>M=4, L=16</w:t>
      </w:r>
    </w:p>
    <w:tbl>
      <w:tblPr>
        <w:tblStyle w:val="afffb"/>
        <w:tblW w:w="9536" w:type="dxa"/>
        <w:tblLook w:val="04A0" w:firstRow="1" w:lastRow="0" w:firstColumn="1" w:lastColumn="0" w:noHBand="0" w:noVBand="1"/>
      </w:tblPr>
      <w:tblGrid>
        <w:gridCol w:w="1911"/>
        <w:gridCol w:w="2195"/>
        <w:gridCol w:w="5430"/>
      </w:tblGrid>
      <w:tr w:rsidR="00C408A1" w:rsidRPr="00A14CB4" w14:paraId="3FFDE211" w14:textId="77777777" w:rsidTr="006419CD">
        <w:tc>
          <w:tcPr>
            <w:tcW w:w="1911" w:type="dxa"/>
          </w:tcPr>
          <w:p w14:paraId="00A5DA29" w14:textId="77777777" w:rsidR="00C408A1" w:rsidRPr="00A14CB4" w:rsidRDefault="00C408A1" w:rsidP="006419CD">
            <w:pPr>
              <w:jc w:val="center"/>
              <w:rPr>
                <w:rFonts w:ascii="Times New Roman" w:hAnsi="Times New Roman"/>
              </w:rPr>
            </w:pPr>
            <w:r w:rsidRPr="00A14CB4">
              <w:rPr>
                <w:rFonts w:ascii="Times New Roman" w:eastAsia="等线" w:hAnsi="Times New Roman"/>
                <w:color w:val="000000" w:themeColor="text1"/>
                <w:szCs w:val="20"/>
              </w:rPr>
              <w:t>logic sequence index</w:t>
            </w:r>
          </w:p>
        </w:tc>
        <w:tc>
          <w:tcPr>
            <w:tcW w:w="2195" w:type="dxa"/>
          </w:tcPr>
          <w:p w14:paraId="75AEF816"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54704FBD" w14:textId="77777777" w:rsidR="00C408A1" w:rsidRPr="00A14CB4" w:rsidRDefault="00C408A1" w:rsidP="006419CD">
            <w:pPr>
              <w:rPr>
                <w:rFonts w:ascii="Times New Roman" w:hAnsi="Times New Roman"/>
                <w:color w:val="000000"/>
                <w:sz w:val="22"/>
              </w:rPr>
            </w:pPr>
          </w:p>
        </w:tc>
        <w:tc>
          <w:tcPr>
            <w:tcW w:w="5430" w:type="dxa"/>
          </w:tcPr>
          <w:p w14:paraId="73AFF2AE"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themeColor="text1"/>
                <w:szCs w:val="20"/>
              </w:rPr>
              <w:t>sequence index + company</w:t>
            </w:r>
          </w:p>
        </w:tc>
      </w:tr>
      <w:tr w:rsidR="00C408A1" w:rsidRPr="00A14CB4" w14:paraId="752B66F5" w14:textId="77777777" w:rsidTr="006419CD">
        <w:tc>
          <w:tcPr>
            <w:tcW w:w="1911" w:type="dxa"/>
            <w:vAlign w:val="bottom"/>
          </w:tcPr>
          <w:p w14:paraId="09D66C89" w14:textId="77777777" w:rsidR="00C408A1" w:rsidRPr="00A14CB4" w:rsidRDefault="00C408A1" w:rsidP="006419CD">
            <w:pPr>
              <w:jc w:val="center"/>
              <w:rPr>
                <w:rFonts w:ascii="Times New Roman" w:hAnsi="Times New Roman"/>
              </w:rPr>
            </w:pPr>
            <w:r w:rsidRPr="00A14CB4">
              <w:rPr>
                <w:rFonts w:ascii="Times New Roman" w:hAnsi="Times New Roman"/>
              </w:rPr>
              <w:t>27</w:t>
            </w:r>
          </w:p>
        </w:tc>
        <w:tc>
          <w:tcPr>
            <w:tcW w:w="2195" w:type="dxa"/>
            <w:vAlign w:val="center"/>
          </w:tcPr>
          <w:p w14:paraId="020E8CC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0.871</w:t>
            </w:r>
          </w:p>
        </w:tc>
        <w:tc>
          <w:tcPr>
            <w:tcW w:w="5430" w:type="dxa"/>
            <w:vAlign w:val="bottom"/>
          </w:tcPr>
          <w:p w14:paraId="033A7872"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25</w:t>
            </w:r>
            <w:r w:rsidRPr="00A14CB4">
              <w:rPr>
                <w:rFonts w:ascii="Times New Roman" w:hAnsi="Times New Roman"/>
                <w:color w:val="000000"/>
                <w:sz w:val="22"/>
              </w:rPr>
              <w:tab/>
              <w:t>vivo</w:t>
            </w:r>
          </w:p>
        </w:tc>
      </w:tr>
      <w:tr w:rsidR="00C408A1" w:rsidRPr="00A14CB4" w14:paraId="7CDAF8D3" w14:textId="77777777" w:rsidTr="006419CD">
        <w:tc>
          <w:tcPr>
            <w:tcW w:w="1911" w:type="dxa"/>
            <w:vAlign w:val="bottom"/>
          </w:tcPr>
          <w:p w14:paraId="1D19C906" w14:textId="77777777" w:rsidR="00C408A1" w:rsidRPr="00A14CB4" w:rsidRDefault="00C408A1" w:rsidP="006419CD">
            <w:pPr>
              <w:jc w:val="center"/>
              <w:rPr>
                <w:rFonts w:ascii="Times New Roman" w:hAnsi="Times New Roman"/>
              </w:rPr>
            </w:pPr>
            <w:r w:rsidRPr="00A14CB4">
              <w:rPr>
                <w:rFonts w:ascii="Times New Roman" w:hAnsi="Times New Roman"/>
              </w:rPr>
              <w:t>28</w:t>
            </w:r>
          </w:p>
        </w:tc>
        <w:tc>
          <w:tcPr>
            <w:tcW w:w="2195" w:type="dxa"/>
            <w:vAlign w:val="center"/>
          </w:tcPr>
          <w:p w14:paraId="0141BF7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0.885</w:t>
            </w:r>
          </w:p>
        </w:tc>
        <w:tc>
          <w:tcPr>
            <w:tcW w:w="5430" w:type="dxa"/>
            <w:vAlign w:val="bottom"/>
          </w:tcPr>
          <w:p w14:paraId="525B6C0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184</w:t>
            </w:r>
            <w:r w:rsidRPr="00A14CB4">
              <w:rPr>
                <w:rFonts w:ascii="Times New Roman" w:hAnsi="Times New Roman"/>
                <w:color w:val="000000"/>
                <w:sz w:val="22"/>
              </w:rPr>
              <w:tab/>
              <w:t>ZTE Corporation, Sanechips</w:t>
            </w:r>
          </w:p>
          <w:p w14:paraId="184D52E5"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190</w:t>
            </w:r>
            <w:r w:rsidRPr="00A14CB4">
              <w:rPr>
                <w:rFonts w:ascii="Times New Roman" w:hAnsi="Times New Roman"/>
                <w:color w:val="000000"/>
                <w:sz w:val="22"/>
              </w:rPr>
              <w:tab/>
              <w:t>ZTE Corporation, Sanechips</w:t>
            </w:r>
          </w:p>
          <w:p w14:paraId="6971D92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194</w:t>
            </w:r>
            <w:r w:rsidRPr="00A14CB4">
              <w:rPr>
                <w:rFonts w:ascii="Times New Roman" w:hAnsi="Times New Roman"/>
                <w:color w:val="000000"/>
                <w:sz w:val="22"/>
              </w:rPr>
              <w:tab/>
              <w:t>ZTE Corporation, Sanechips</w:t>
            </w:r>
          </w:p>
          <w:p w14:paraId="4FA4B5B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407</w:t>
            </w:r>
            <w:r w:rsidRPr="00A14CB4">
              <w:rPr>
                <w:rFonts w:ascii="Times New Roman" w:hAnsi="Times New Roman"/>
                <w:color w:val="000000"/>
                <w:sz w:val="22"/>
              </w:rPr>
              <w:tab/>
              <w:t>Apple</w:t>
            </w:r>
          </w:p>
        </w:tc>
      </w:tr>
      <w:tr w:rsidR="00C408A1" w:rsidRPr="00A14CB4" w14:paraId="298B01DE" w14:textId="77777777" w:rsidTr="006419CD">
        <w:tc>
          <w:tcPr>
            <w:tcW w:w="1911" w:type="dxa"/>
            <w:vAlign w:val="bottom"/>
          </w:tcPr>
          <w:p w14:paraId="7788B953" w14:textId="77777777" w:rsidR="00C408A1" w:rsidRPr="00A14CB4" w:rsidRDefault="00C408A1" w:rsidP="006419CD">
            <w:pPr>
              <w:jc w:val="center"/>
              <w:rPr>
                <w:rFonts w:ascii="Times New Roman" w:hAnsi="Times New Roman"/>
              </w:rPr>
            </w:pPr>
            <w:r w:rsidRPr="00A14CB4">
              <w:rPr>
                <w:rFonts w:ascii="Times New Roman" w:hAnsi="Times New Roman"/>
              </w:rPr>
              <w:t>33</w:t>
            </w:r>
          </w:p>
        </w:tc>
        <w:tc>
          <w:tcPr>
            <w:tcW w:w="2195" w:type="dxa"/>
            <w:vAlign w:val="center"/>
          </w:tcPr>
          <w:p w14:paraId="533A9CF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0.890</w:t>
            </w:r>
          </w:p>
        </w:tc>
        <w:tc>
          <w:tcPr>
            <w:tcW w:w="5430" w:type="dxa"/>
            <w:vAlign w:val="bottom"/>
          </w:tcPr>
          <w:p w14:paraId="0AA4744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183</w:t>
            </w:r>
            <w:r w:rsidRPr="00A14CB4">
              <w:rPr>
                <w:rFonts w:ascii="Times New Roman" w:hAnsi="Times New Roman"/>
                <w:color w:val="000000"/>
                <w:sz w:val="22"/>
              </w:rPr>
              <w:tab/>
              <w:t>ZTE Corporation, Sanechips</w:t>
            </w:r>
          </w:p>
          <w:p w14:paraId="620E1C7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189</w:t>
            </w:r>
            <w:r w:rsidRPr="00A14CB4">
              <w:rPr>
                <w:rFonts w:ascii="Times New Roman" w:hAnsi="Times New Roman"/>
                <w:color w:val="000000"/>
                <w:sz w:val="22"/>
              </w:rPr>
              <w:tab/>
              <w:t>ZTE Corporation, Sanechips</w:t>
            </w:r>
          </w:p>
          <w:p w14:paraId="5265E18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193</w:t>
            </w:r>
            <w:r w:rsidRPr="00A14CB4">
              <w:rPr>
                <w:rFonts w:ascii="Times New Roman" w:hAnsi="Times New Roman"/>
                <w:color w:val="000000"/>
                <w:sz w:val="22"/>
              </w:rPr>
              <w:tab/>
              <w:t>ZTE Corporation, Sanechips</w:t>
            </w:r>
          </w:p>
        </w:tc>
      </w:tr>
      <w:tr w:rsidR="00C408A1" w:rsidRPr="00A14CB4" w14:paraId="6E4B8AA9" w14:textId="77777777" w:rsidTr="006419CD">
        <w:tc>
          <w:tcPr>
            <w:tcW w:w="1911" w:type="dxa"/>
            <w:vAlign w:val="bottom"/>
          </w:tcPr>
          <w:p w14:paraId="54D37019" w14:textId="77777777" w:rsidR="00C408A1" w:rsidRPr="00A14CB4" w:rsidRDefault="00C408A1" w:rsidP="006419CD">
            <w:pPr>
              <w:jc w:val="center"/>
              <w:rPr>
                <w:rFonts w:ascii="Times New Roman" w:hAnsi="Times New Roman"/>
              </w:rPr>
            </w:pPr>
            <w:r w:rsidRPr="00A14CB4">
              <w:rPr>
                <w:rFonts w:ascii="Times New Roman" w:hAnsi="Times New Roman"/>
              </w:rPr>
              <w:t>48</w:t>
            </w:r>
          </w:p>
        </w:tc>
        <w:tc>
          <w:tcPr>
            <w:tcW w:w="2195" w:type="dxa"/>
            <w:vAlign w:val="center"/>
          </w:tcPr>
          <w:p w14:paraId="4E804FBD"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0.897</w:t>
            </w:r>
          </w:p>
        </w:tc>
        <w:tc>
          <w:tcPr>
            <w:tcW w:w="5430" w:type="dxa"/>
            <w:vAlign w:val="bottom"/>
          </w:tcPr>
          <w:p w14:paraId="2B7FEBA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192</w:t>
            </w:r>
            <w:r w:rsidRPr="00A14CB4">
              <w:rPr>
                <w:rFonts w:ascii="Times New Roman" w:hAnsi="Times New Roman"/>
                <w:color w:val="000000"/>
                <w:sz w:val="22"/>
              </w:rPr>
              <w:tab/>
              <w:t>ZTE Corporation, Sanechips</w:t>
            </w:r>
          </w:p>
          <w:p w14:paraId="657FAE3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196</w:t>
            </w:r>
            <w:r w:rsidRPr="00A14CB4">
              <w:rPr>
                <w:rFonts w:ascii="Times New Roman" w:hAnsi="Times New Roman"/>
                <w:color w:val="000000"/>
                <w:sz w:val="22"/>
              </w:rPr>
              <w:tab/>
              <w:t>ZTE Corporation, Sanechips</w:t>
            </w:r>
          </w:p>
        </w:tc>
      </w:tr>
      <w:tr w:rsidR="00C408A1" w:rsidRPr="00A14CB4" w14:paraId="2E1648B3" w14:textId="77777777" w:rsidTr="006419CD">
        <w:tc>
          <w:tcPr>
            <w:tcW w:w="1911" w:type="dxa"/>
            <w:vAlign w:val="bottom"/>
          </w:tcPr>
          <w:p w14:paraId="631359F2" w14:textId="77777777" w:rsidR="00C408A1" w:rsidRPr="00A14CB4" w:rsidRDefault="00C408A1" w:rsidP="006419CD">
            <w:pPr>
              <w:jc w:val="center"/>
              <w:rPr>
                <w:rFonts w:ascii="Times New Roman" w:hAnsi="Times New Roman"/>
              </w:rPr>
            </w:pPr>
            <w:r w:rsidRPr="00A14CB4">
              <w:rPr>
                <w:rFonts w:ascii="Times New Roman" w:hAnsi="Times New Roman"/>
              </w:rPr>
              <w:t>41</w:t>
            </w:r>
          </w:p>
        </w:tc>
        <w:tc>
          <w:tcPr>
            <w:tcW w:w="2195" w:type="dxa"/>
            <w:vAlign w:val="center"/>
          </w:tcPr>
          <w:p w14:paraId="786E901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0.935</w:t>
            </w:r>
          </w:p>
        </w:tc>
        <w:tc>
          <w:tcPr>
            <w:tcW w:w="5430" w:type="dxa"/>
            <w:vAlign w:val="bottom"/>
          </w:tcPr>
          <w:p w14:paraId="449BF51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27</w:t>
            </w:r>
            <w:r w:rsidRPr="00A14CB4">
              <w:rPr>
                <w:rFonts w:ascii="Times New Roman" w:hAnsi="Times New Roman"/>
                <w:color w:val="000000"/>
                <w:sz w:val="22"/>
              </w:rPr>
              <w:tab/>
              <w:t>vivo</w:t>
            </w:r>
          </w:p>
        </w:tc>
      </w:tr>
      <w:tr w:rsidR="00C408A1" w:rsidRPr="00A14CB4" w14:paraId="1B25F862" w14:textId="77777777" w:rsidTr="006419CD">
        <w:tc>
          <w:tcPr>
            <w:tcW w:w="1911" w:type="dxa"/>
            <w:vAlign w:val="bottom"/>
          </w:tcPr>
          <w:p w14:paraId="27EFD099"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30</w:t>
            </w:r>
          </w:p>
        </w:tc>
        <w:tc>
          <w:tcPr>
            <w:tcW w:w="2195" w:type="dxa"/>
            <w:vAlign w:val="center"/>
          </w:tcPr>
          <w:p w14:paraId="362241B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0.940 </w:t>
            </w:r>
          </w:p>
        </w:tc>
        <w:tc>
          <w:tcPr>
            <w:tcW w:w="5430" w:type="dxa"/>
            <w:vAlign w:val="bottom"/>
          </w:tcPr>
          <w:p w14:paraId="5B3F016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188</w:t>
            </w:r>
            <w:r w:rsidRPr="00A14CB4">
              <w:rPr>
                <w:rFonts w:ascii="Times New Roman" w:hAnsi="Times New Roman"/>
              </w:rPr>
              <w:t xml:space="preserve"> </w:t>
            </w:r>
            <w:r w:rsidRPr="00A14CB4">
              <w:rPr>
                <w:rFonts w:ascii="Times New Roman" w:hAnsi="Times New Roman"/>
                <w:color w:val="000000"/>
                <w:sz w:val="22"/>
              </w:rPr>
              <w:t>ZTE Corporation, Sanechips</w:t>
            </w:r>
          </w:p>
        </w:tc>
      </w:tr>
      <w:tr w:rsidR="00C408A1" w:rsidRPr="00A14CB4" w14:paraId="69CFA4FF" w14:textId="77777777" w:rsidTr="006419CD">
        <w:tc>
          <w:tcPr>
            <w:tcW w:w="1911" w:type="dxa"/>
            <w:vAlign w:val="bottom"/>
          </w:tcPr>
          <w:p w14:paraId="1AB675E9"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12</w:t>
            </w:r>
          </w:p>
        </w:tc>
        <w:tc>
          <w:tcPr>
            <w:tcW w:w="2195" w:type="dxa"/>
            <w:vAlign w:val="center"/>
          </w:tcPr>
          <w:p w14:paraId="64D628D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0.944 </w:t>
            </w:r>
          </w:p>
        </w:tc>
        <w:tc>
          <w:tcPr>
            <w:tcW w:w="5430" w:type="dxa"/>
            <w:vAlign w:val="bottom"/>
          </w:tcPr>
          <w:p w14:paraId="06EA692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181 ZTE Corporation, Sanechips</w:t>
            </w:r>
          </w:p>
        </w:tc>
      </w:tr>
      <w:tr w:rsidR="00C408A1" w:rsidRPr="00A14CB4" w14:paraId="5DA9D65A" w14:textId="77777777" w:rsidTr="006419CD">
        <w:tc>
          <w:tcPr>
            <w:tcW w:w="1911" w:type="dxa"/>
            <w:vAlign w:val="bottom"/>
          </w:tcPr>
          <w:p w14:paraId="5DF9C990"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35</w:t>
            </w:r>
          </w:p>
        </w:tc>
        <w:tc>
          <w:tcPr>
            <w:tcW w:w="2195" w:type="dxa"/>
            <w:vAlign w:val="center"/>
          </w:tcPr>
          <w:p w14:paraId="52B68DF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0.944 </w:t>
            </w:r>
          </w:p>
        </w:tc>
        <w:tc>
          <w:tcPr>
            <w:tcW w:w="5430" w:type="dxa"/>
            <w:vAlign w:val="bottom"/>
          </w:tcPr>
          <w:p w14:paraId="4071828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187 ZTE Corporation, Sanechips</w:t>
            </w:r>
          </w:p>
        </w:tc>
      </w:tr>
      <w:tr w:rsidR="00C408A1" w:rsidRPr="00A14CB4" w14:paraId="037BAE5B" w14:textId="77777777" w:rsidTr="006419CD">
        <w:tc>
          <w:tcPr>
            <w:tcW w:w="1911" w:type="dxa"/>
            <w:vAlign w:val="bottom"/>
          </w:tcPr>
          <w:p w14:paraId="57911BF3" w14:textId="77777777" w:rsidR="00C408A1" w:rsidRPr="00A14CB4" w:rsidRDefault="00C408A1" w:rsidP="006419CD">
            <w:pPr>
              <w:jc w:val="center"/>
              <w:rPr>
                <w:rFonts w:ascii="Times New Roman" w:hAnsi="Times New Roman"/>
              </w:rPr>
            </w:pPr>
            <w:r w:rsidRPr="00A14CB4">
              <w:rPr>
                <w:rFonts w:ascii="Times New Roman" w:hAnsi="Times New Roman"/>
                <w:color w:val="000000"/>
                <w:sz w:val="22"/>
              </w:rPr>
              <w:t>39</w:t>
            </w:r>
          </w:p>
        </w:tc>
        <w:tc>
          <w:tcPr>
            <w:tcW w:w="2195" w:type="dxa"/>
            <w:vAlign w:val="center"/>
          </w:tcPr>
          <w:p w14:paraId="74EA30A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0.960 </w:t>
            </w:r>
          </w:p>
        </w:tc>
        <w:tc>
          <w:tcPr>
            <w:tcW w:w="5430" w:type="dxa"/>
            <w:vAlign w:val="bottom"/>
          </w:tcPr>
          <w:p w14:paraId="5758C49D"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408 Apple</w:t>
            </w:r>
          </w:p>
        </w:tc>
      </w:tr>
      <w:tr w:rsidR="00C408A1" w:rsidRPr="00A14CB4" w14:paraId="3BC9C6A3" w14:textId="77777777" w:rsidTr="006419CD">
        <w:tc>
          <w:tcPr>
            <w:tcW w:w="1911" w:type="dxa"/>
            <w:vAlign w:val="bottom"/>
          </w:tcPr>
          <w:p w14:paraId="3ADC7B14"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40</w:t>
            </w:r>
          </w:p>
        </w:tc>
        <w:tc>
          <w:tcPr>
            <w:tcW w:w="2195" w:type="dxa"/>
            <w:vAlign w:val="center"/>
          </w:tcPr>
          <w:p w14:paraId="376A739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0.976</w:t>
            </w:r>
          </w:p>
        </w:tc>
        <w:tc>
          <w:tcPr>
            <w:tcW w:w="5430" w:type="dxa"/>
            <w:vAlign w:val="bottom"/>
          </w:tcPr>
          <w:p w14:paraId="09E0A8E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185</w:t>
            </w:r>
            <w:r w:rsidRPr="00A14CB4">
              <w:rPr>
                <w:rFonts w:ascii="Times New Roman" w:hAnsi="Times New Roman"/>
                <w:color w:val="000000"/>
                <w:sz w:val="22"/>
              </w:rPr>
              <w:tab/>
              <w:t>ZTE Corporation, Sanechips</w:t>
            </w:r>
          </w:p>
          <w:p w14:paraId="0ABD030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191</w:t>
            </w:r>
            <w:r w:rsidRPr="00A14CB4">
              <w:rPr>
                <w:rFonts w:ascii="Times New Roman" w:hAnsi="Times New Roman"/>
                <w:color w:val="000000"/>
                <w:sz w:val="22"/>
              </w:rPr>
              <w:tab/>
              <w:t>ZTE Corporation, Sanechips</w:t>
            </w:r>
          </w:p>
          <w:p w14:paraId="102A249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195</w:t>
            </w:r>
            <w:r w:rsidRPr="00A14CB4">
              <w:rPr>
                <w:rFonts w:ascii="Times New Roman" w:hAnsi="Times New Roman"/>
                <w:color w:val="000000"/>
                <w:sz w:val="22"/>
              </w:rPr>
              <w:tab/>
              <w:t>ZTE Corporation, Sanechips</w:t>
            </w:r>
          </w:p>
        </w:tc>
      </w:tr>
      <w:tr w:rsidR="00C408A1" w:rsidRPr="00A14CB4" w14:paraId="2DD630CD" w14:textId="77777777" w:rsidTr="006419CD">
        <w:tc>
          <w:tcPr>
            <w:tcW w:w="1911" w:type="dxa"/>
            <w:vAlign w:val="bottom"/>
          </w:tcPr>
          <w:p w14:paraId="46D62DA3"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47</w:t>
            </w:r>
          </w:p>
        </w:tc>
        <w:tc>
          <w:tcPr>
            <w:tcW w:w="2195" w:type="dxa"/>
            <w:vAlign w:val="center"/>
          </w:tcPr>
          <w:p w14:paraId="21A19890"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0.985 </w:t>
            </w:r>
          </w:p>
        </w:tc>
        <w:tc>
          <w:tcPr>
            <w:tcW w:w="5430" w:type="dxa"/>
          </w:tcPr>
          <w:p w14:paraId="4F6697B1" w14:textId="77777777" w:rsidR="00C408A1" w:rsidRPr="00A14CB4" w:rsidRDefault="00C408A1" w:rsidP="006419CD">
            <w:pPr>
              <w:rPr>
                <w:rFonts w:ascii="Times New Roman" w:hAnsi="Times New Roman"/>
                <w:color w:val="000000"/>
                <w:sz w:val="22"/>
              </w:rPr>
            </w:pPr>
            <w:r w:rsidRPr="00A14CB4">
              <w:rPr>
                <w:rFonts w:ascii="Times New Roman" w:hAnsi="Times New Roman"/>
              </w:rPr>
              <w:t>182 ZTE Corporation, Sanechips</w:t>
            </w:r>
          </w:p>
        </w:tc>
      </w:tr>
      <w:tr w:rsidR="00C408A1" w:rsidRPr="00A14CB4" w14:paraId="01D1FA2C" w14:textId="77777777" w:rsidTr="006419CD">
        <w:tc>
          <w:tcPr>
            <w:tcW w:w="1911" w:type="dxa"/>
            <w:vAlign w:val="bottom"/>
          </w:tcPr>
          <w:p w14:paraId="0D1AF79A"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38</w:t>
            </w:r>
          </w:p>
        </w:tc>
        <w:tc>
          <w:tcPr>
            <w:tcW w:w="2195" w:type="dxa"/>
            <w:vAlign w:val="center"/>
          </w:tcPr>
          <w:p w14:paraId="5E997B3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0.985 </w:t>
            </w:r>
          </w:p>
        </w:tc>
        <w:tc>
          <w:tcPr>
            <w:tcW w:w="5430" w:type="dxa"/>
          </w:tcPr>
          <w:p w14:paraId="41194752" w14:textId="77777777" w:rsidR="00C408A1" w:rsidRPr="00A14CB4" w:rsidRDefault="00C408A1" w:rsidP="006419CD">
            <w:pPr>
              <w:rPr>
                <w:rFonts w:ascii="Times New Roman" w:hAnsi="Times New Roman"/>
                <w:color w:val="000000"/>
                <w:sz w:val="22"/>
              </w:rPr>
            </w:pPr>
            <w:r w:rsidRPr="00A14CB4">
              <w:rPr>
                <w:rFonts w:ascii="Times New Roman" w:hAnsi="Times New Roman"/>
              </w:rPr>
              <w:t>108 CATT</w:t>
            </w:r>
          </w:p>
        </w:tc>
      </w:tr>
      <w:tr w:rsidR="00C408A1" w:rsidRPr="00A14CB4" w14:paraId="508EEE43" w14:textId="77777777" w:rsidTr="006419CD">
        <w:tc>
          <w:tcPr>
            <w:tcW w:w="1911" w:type="dxa"/>
            <w:vAlign w:val="bottom"/>
          </w:tcPr>
          <w:p w14:paraId="6F77143E"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27</w:t>
            </w:r>
          </w:p>
        </w:tc>
        <w:tc>
          <w:tcPr>
            <w:tcW w:w="2195" w:type="dxa"/>
            <w:vAlign w:val="center"/>
          </w:tcPr>
          <w:p w14:paraId="4650797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1.002 </w:t>
            </w:r>
          </w:p>
        </w:tc>
        <w:tc>
          <w:tcPr>
            <w:tcW w:w="5430" w:type="dxa"/>
          </w:tcPr>
          <w:p w14:paraId="185002FA" w14:textId="77777777" w:rsidR="00C408A1" w:rsidRPr="00A14CB4" w:rsidRDefault="00C408A1" w:rsidP="006419CD">
            <w:pPr>
              <w:rPr>
                <w:rFonts w:ascii="Times New Roman" w:hAnsi="Times New Roman"/>
                <w:color w:val="000000"/>
                <w:sz w:val="22"/>
              </w:rPr>
            </w:pPr>
            <w:r w:rsidRPr="00A14CB4">
              <w:rPr>
                <w:rFonts w:ascii="Times New Roman" w:hAnsi="Times New Roman"/>
              </w:rPr>
              <w:t>28 vivo</w:t>
            </w:r>
          </w:p>
        </w:tc>
      </w:tr>
      <w:tr w:rsidR="00C408A1" w:rsidRPr="00A14CB4" w14:paraId="23E728D3" w14:textId="77777777" w:rsidTr="006419CD">
        <w:tc>
          <w:tcPr>
            <w:tcW w:w="1911" w:type="dxa"/>
            <w:vAlign w:val="bottom"/>
          </w:tcPr>
          <w:p w14:paraId="16575815"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15</w:t>
            </w:r>
          </w:p>
        </w:tc>
        <w:tc>
          <w:tcPr>
            <w:tcW w:w="2195" w:type="dxa"/>
            <w:vAlign w:val="center"/>
          </w:tcPr>
          <w:p w14:paraId="2FDAEC01"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1.011 </w:t>
            </w:r>
          </w:p>
        </w:tc>
        <w:tc>
          <w:tcPr>
            <w:tcW w:w="5430" w:type="dxa"/>
          </w:tcPr>
          <w:p w14:paraId="7C9CBC0D" w14:textId="77777777" w:rsidR="00C408A1" w:rsidRPr="00A14CB4" w:rsidRDefault="00C408A1" w:rsidP="006419CD">
            <w:pPr>
              <w:rPr>
                <w:rFonts w:ascii="Times New Roman" w:hAnsi="Times New Roman"/>
                <w:color w:val="000000"/>
                <w:sz w:val="22"/>
              </w:rPr>
            </w:pPr>
            <w:r w:rsidRPr="00A14CB4">
              <w:rPr>
                <w:rFonts w:ascii="Times New Roman" w:hAnsi="Times New Roman"/>
              </w:rPr>
              <w:t>105 CATT</w:t>
            </w:r>
          </w:p>
        </w:tc>
      </w:tr>
      <w:tr w:rsidR="00C408A1" w:rsidRPr="00A14CB4" w14:paraId="633D9B12" w14:textId="77777777" w:rsidTr="006419CD">
        <w:tc>
          <w:tcPr>
            <w:tcW w:w="1911" w:type="dxa"/>
            <w:vAlign w:val="bottom"/>
          </w:tcPr>
          <w:p w14:paraId="7615E1EB"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36</w:t>
            </w:r>
          </w:p>
        </w:tc>
        <w:tc>
          <w:tcPr>
            <w:tcW w:w="2195" w:type="dxa"/>
            <w:vAlign w:val="center"/>
          </w:tcPr>
          <w:p w14:paraId="4088E836"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1.013 </w:t>
            </w:r>
          </w:p>
        </w:tc>
        <w:tc>
          <w:tcPr>
            <w:tcW w:w="5430" w:type="dxa"/>
          </w:tcPr>
          <w:p w14:paraId="5F413290" w14:textId="77777777" w:rsidR="00C408A1" w:rsidRPr="00A14CB4" w:rsidRDefault="00C408A1" w:rsidP="006419CD">
            <w:pPr>
              <w:rPr>
                <w:rFonts w:ascii="Times New Roman" w:hAnsi="Times New Roman"/>
                <w:color w:val="000000"/>
                <w:sz w:val="22"/>
              </w:rPr>
            </w:pPr>
            <w:r w:rsidRPr="00A14CB4">
              <w:rPr>
                <w:rFonts w:ascii="Times New Roman" w:hAnsi="Times New Roman"/>
              </w:rPr>
              <w:t>107 CATT</w:t>
            </w:r>
          </w:p>
        </w:tc>
      </w:tr>
      <w:tr w:rsidR="00C408A1" w:rsidRPr="00A14CB4" w14:paraId="30B606EE" w14:textId="77777777" w:rsidTr="006419CD">
        <w:tc>
          <w:tcPr>
            <w:tcW w:w="1911" w:type="dxa"/>
            <w:vAlign w:val="bottom"/>
          </w:tcPr>
          <w:p w14:paraId="4D72FCCC"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34</w:t>
            </w:r>
          </w:p>
        </w:tc>
        <w:tc>
          <w:tcPr>
            <w:tcW w:w="2195" w:type="dxa"/>
            <w:vAlign w:val="center"/>
          </w:tcPr>
          <w:p w14:paraId="4F58F03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1.016 </w:t>
            </w:r>
          </w:p>
        </w:tc>
        <w:tc>
          <w:tcPr>
            <w:tcW w:w="5430" w:type="dxa"/>
          </w:tcPr>
          <w:p w14:paraId="2204E446" w14:textId="77777777" w:rsidR="00C408A1" w:rsidRPr="00A14CB4" w:rsidRDefault="00C408A1" w:rsidP="006419CD">
            <w:pPr>
              <w:rPr>
                <w:rFonts w:ascii="Times New Roman" w:hAnsi="Times New Roman"/>
                <w:color w:val="000000"/>
                <w:sz w:val="22"/>
              </w:rPr>
            </w:pPr>
            <w:r w:rsidRPr="00A14CB4">
              <w:rPr>
                <w:rFonts w:ascii="Times New Roman" w:hAnsi="Times New Roman"/>
              </w:rPr>
              <w:t>82 Panasonic</w:t>
            </w:r>
          </w:p>
        </w:tc>
      </w:tr>
      <w:tr w:rsidR="00C408A1" w:rsidRPr="00A14CB4" w14:paraId="24DE5F12" w14:textId="77777777" w:rsidTr="006419CD">
        <w:tc>
          <w:tcPr>
            <w:tcW w:w="1911" w:type="dxa"/>
            <w:vAlign w:val="bottom"/>
          </w:tcPr>
          <w:p w14:paraId="5234A676"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43</w:t>
            </w:r>
          </w:p>
        </w:tc>
        <w:tc>
          <w:tcPr>
            <w:tcW w:w="2195" w:type="dxa"/>
            <w:vAlign w:val="center"/>
          </w:tcPr>
          <w:p w14:paraId="48E2DA14"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1.034 </w:t>
            </w:r>
          </w:p>
        </w:tc>
        <w:tc>
          <w:tcPr>
            <w:tcW w:w="5430" w:type="dxa"/>
          </w:tcPr>
          <w:p w14:paraId="41D5099B" w14:textId="77777777" w:rsidR="00C408A1" w:rsidRPr="00A14CB4" w:rsidRDefault="00C408A1" w:rsidP="006419CD">
            <w:pPr>
              <w:rPr>
                <w:rFonts w:ascii="Times New Roman" w:hAnsi="Times New Roman"/>
                <w:color w:val="000000"/>
                <w:sz w:val="22"/>
              </w:rPr>
            </w:pPr>
            <w:r w:rsidRPr="00A14CB4">
              <w:rPr>
                <w:rFonts w:ascii="Times New Roman" w:hAnsi="Times New Roman"/>
              </w:rPr>
              <w:t>186 ZTE Corporation, Sanechips</w:t>
            </w:r>
          </w:p>
        </w:tc>
      </w:tr>
      <w:tr w:rsidR="00C408A1" w:rsidRPr="00A14CB4" w14:paraId="031BEDE1" w14:textId="77777777" w:rsidTr="006419CD">
        <w:tc>
          <w:tcPr>
            <w:tcW w:w="1911" w:type="dxa"/>
            <w:vAlign w:val="bottom"/>
          </w:tcPr>
          <w:p w14:paraId="01F1EE44"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9</w:t>
            </w:r>
          </w:p>
        </w:tc>
        <w:tc>
          <w:tcPr>
            <w:tcW w:w="2195" w:type="dxa"/>
            <w:vAlign w:val="center"/>
          </w:tcPr>
          <w:p w14:paraId="394E471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1.048 </w:t>
            </w:r>
          </w:p>
        </w:tc>
        <w:tc>
          <w:tcPr>
            <w:tcW w:w="5430" w:type="dxa"/>
          </w:tcPr>
          <w:p w14:paraId="0B09695E" w14:textId="77777777" w:rsidR="00C408A1" w:rsidRPr="00A14CB4" w:rsidRDefault="00C408A1" w:rsidP="006419CD">
            <w:pPr>
              <w:rPr>
                <w:rFonts w:ascii="Times New Roman" w:hAnsi="Times New Roman"/>
                <w:color w:val="000000"/>
                <w:sz w:val="22"/>
              </w:rPr>
            </w:pPr>
            <w:r w:rsidRPr="00A14CB4">
              <w:rPr>
                <w:rFonts w:ascii="Times New Roman" w:hAnsi="Times New Roman"/>
              </w:rPr>
              <w:t>26 vivo</w:t>
            </w:r>
          </w:p>
        </w:tc>
      </w:tr>
      <w:tr w:rsidR="00C408A1" w:rsidRPr="00A14CB4" w14:paraId="4C4E8DEE" w14:textId="77777777" w:rsidTr="006419CD">
        <w:tc>
          <w:tcPr>
            <w:tcW w:w="1911" w:type="dxa"/>
            <w:vAlign w:val="bottom"/>
          </w:tcPr>
          <w:p w14:paraId="61818317"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16</w:t>
            </w:r>
          </w:p>
        </w:tc>
        <w:tc>
          <w:tcPr>
            <w:tcW w:w="2195" w:type="dxa"/>
            <w:vAlign w:val="center"/>
          </w:tcPr>
          <w:p w14:paraId="408EE598"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1.048 </w:t>
            </w:r>
          </w:p>
        </w:tc>
        <w:tc>
          <w:tcPr>
            <w:tcW w:w="5430" w:type="dxa"/>
          </w:tcPr>
          <w:p w14:paraId="450AD9B3" w14:textId="77777777" w:rsidR="00C408A1" w:rsidRPr="00A14CB4" w:rsidRDefault="00C408A1" w:rsidP="006419CD">
            <w:pPr>
              <w:rPr>
                <w:rFonts w:ascii="Times New Roman" w:hAnsi="Times New Roman"/>
                <w:color w:val="000000"/>
                <w:sz w:val="22"/>
              </w:rPr>
            </w:pPr>
            <w:r w:rsidRPr="00A14CB4">
              <w:rPr>
                <w:rFonts w:ascii="Times New Roman" w:hAnsi="Times New Roman"/>
              </w:rPr>
              <w:t>106 CATT</w:t>
            </w:r>
          </w:p>
        </w:tc>
      </w:tr>
      <w:tr w:rsidR="00C408A1" w:rsidRPr="00A14CB4" w14:paraId="2899D917" w14:textId="77777777" w:rsidTr="006419CD">
        <w:tc>
          <w:tcPr>
            <w:tcW w:w="1911" w:type="dxa"/>
            <w:vAlign w:val="bottom"/>
          </w:tcPr>
          <w:p w14:paraId="7CA7BE7F"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29</w:t>
            </w:r>
          </w:p>
        </w:tc>
        <w:tc>
          <w:tcPr>
            <w:tcW w:w="2195" w:type="dxa"/>
            <w:vAlign w:val="center"/>
          </w:tcPr>
          <w:p w14:paraId="4A440293"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1.067 </w:t>
            </w:r>
          </w:p>
        </w:tc>
        <w:tc>
          <w:tcPr>
            <w:tcW w:w="5430" w:type="dxa"/>
          </w:tcPr>
          <w:p w14:paraId="2E23A5BC" w14:textId="77777777" w:rsidR="00C408A1" w:rsidRPr="00A14CB4" w:rsidRDefault="00C408A1" w:rsidP="006419CD">
            <w:pPr>
              <w:rPr>
                <w:rFonts w:ascii="Times New Roman" w:hAnsi="Times New Roman"/>
                <w:color w:val="000000"/>
                <w:sz w:val="22"/>
              </w:rPr>
            </w:pPr>
            <w:r w:rsidRPr="00A14CB4">
              <w:rPr>
                <w:rFonts w:ascii="Times New Roman" w:hAnsi="Times New Roman"/>
              </w:rPr>
              <w:t>276 Qualcomm</w:t>
            </w:r>
          </w:p>
        </w:tc>
      </w:tr>
      <w:tr w:rsidR="00C408A1" w:rsidRPr="00A14CB4" w14:paraId="1464CC4F" w14:textId="77777777" w:rsidTr="006419CD">
        <w:tc>
          <w:tcPr>
            <w:tcW w:w="1911" w:type="dxa"/>
            <w:vAlign w:val="bottom"/>
          </w:tcPr>
          <w:p w14:paraId="312A1F3F"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32</w:t>
            </w:r>
          </w:p>
        </w:tc>
        <w:tc>
          <w:tcPr>
            <w:tcW w:w="2195" w:type="dxa"/>
            <w:vAlign w:val="center"/>
          </w:tcPr>
          <w:p w14:paraId="37FD9033" w14:textId="77777777" w:rsidR="00C408A1" w:rsidRPr="00A14CB4" w:rsidRDefault="00C408A1" w:rsidP="006419CD">
            <w:pPr>
              <w:rPr>
                <w:rFonts w:ascii="Times New Roman" w:hAnsi="Times New Roman"/>
                <w:color w:val="000000"/>
                <w:sz w:val="22"/>
              </w:rPr>
            </w:pPr>
            <w:bookmarkStart w:id="40" w:name="_Hlk190623156"/>
            <w:r w:rsidRPr="00A14CB4">
              <w:rPr>
                <w:rFonts w:ascii="Times New Roman" w:hAnsi="Times New Roman"/>
                <w:color w:val="000000"/>
                <w:sz w:val="22"/>
              </w:rPr>
              <w:t xml:space="preserve">1.103 </w:t>
            </w:r>
            <w:bookmarkEnd w:id="40"/>
          </w:p>
        </w:tc>
        <w:tc>
          <w:tcPr>
            <w:tcW w:w="5430" w:type="dxa"/>
          </w:tcPr>
          <w:p w14:paraId="1591C5FA" w14:textId="77777777" w:rsidR="00C408A1" w:rsidRPr="00A14CB4" w:rsidRDefault="00C408A1" w:rsidP="006419CD">
            <w:pPr>
              <w:rPr>
                <w:rFonts w:ascii="Times New Roman" w:hAnsi="Times New Roman"/>
                <w:color w:val="000000"/>
                <w:sz w:val="22"/>
              </w:rPr>
            </w:pPr>
            <w:r w:rsidRPr="00A14CB4">
              <w:rPr>
                <w:rFonts w:ascii="Times New Roman" w:hAnsi="Times New Roman"/>
              </w:rPr>
              <w:t>405 Apple</w:t>
            </w:r>
          </w:p>
        </w:tc>
      </w:tr>
    </w:tbl>
    <w:p w14:paraId="39569CBA" w14:textId="0F6266EE" w:rsidR="00C408A1" w:rsidRPr="00A14CB4" w:rsidRDefault="00C408A1" w:rsidP="00C408A1">
      <w:pPr>
        <w:pStyle w:val="a1"/>
        <w:numPr>
          <w:ilvl w:val="1"/>
          <w:numId w:val="23"/>
        </w:numPr>
        <w:rPr>
          <w:kern w:val="0"/>
          <w:lang w:val="en-US"/>
        </w:rPr>
      </w:pPr>
      <w:r w:rsidRPr="00A14CB4">
        <w:rPr>
          <w:kern w:val="0"/>
          <w:lang w:val="en-US"/>
        </w:rPr>
        <w:t xml:space="preserve">unbalanced ‘0’ and ‘1’ within each OFDM symbol: </w:t>
      </w:r>
    </w:p>
    <w:tbl>
      <w:tblPr>
        <w:tblStyle w:val="afffb"/>
        <w:tblW w:w="9536" w:type="dxa"/>
        <w:tblLook w:val="04A0" w:firstRow="1" w:lastRow="0" w:firstColumn="1" w:lastColumn="0" w:noHBand="0" w:noVBand="1"/>
      </w:tblPr>
      <w:tblGrid>
        <w:gridCol w:w="1911"/>
        <w:gridCol w:w="2195"/>
        <w:gridCol w:w="5430"/>
      </w:tblGrid>
      <w:tr w:rsidR="00C408A1" w:rsidRPr="00A14CB4" w14:paraId="7CE6542E" w14:textId="77777777" w:rsidTr="006419CD">
        <w:tc>
          <w:tcPr>
            <w:tcW w:w="1911" w:type="dxa"/>
          </w:tcPr>
          <w:p w14:paraId="4AC7621D" w14:textId="77777777" w:rsidR="00C408A1" w:rsidRPr="00A14CB4" w:rsidRDefault="00C408A1" w:rsidP="006419CD">
            <w:pPr>
              <w:jc w:val="center"/>
              <w:rPr>
                <w:rFonts w:ascii="Times New Roman" w:hAnsi="Times New Roman"/>
                <w:color w:val="000000"/>
                <w:sz w:val="22"/>
              </w:rPr>
            </w:pPr>
            <w:r w:rsidRPr="00A14CB4">
              <w:rPr>
                <w:rFonts w:ascii="Times New Roman" w:eastAsia="等线" w:hAnsi="Times New Roman"/>
                <w:color w:val="000000" w:themeColor="text1"/>
                <w:szCs w:val="20"/>
              </w:rPr>
              <w:t>logic sequence index</w:t>
            </w:r>
          </w:p>
        </w:tc>
        <w:tc>
          <w:tcPr>
            <w:tcW w:w="2195" w:type="dxa"/>
          </w:tcPr>
          <w:p w14:paraId="5E0BC481" w14:textId="77777777" w:rsidR="00C408A1" w:rsidRPr="00A14CB4" w:rsidRDefault="00C408A1" w:rsidP="006419CD">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047E7E21" w14:textId="77777777" w:rsidR="00C408A1" w:rsidRPr="00A14CB4" w:rsidRDefault="00C408A1" w:rsidP="006419CD">
            <w:pPr>
              <w:rPr>
                <w:rFonts w:ascii="Times New Roman" w:hAnsi="Times New Roman"/>
                <w:color w:val="000000"/>
                <w:sz w:val="22"/>
              </w:rPr>
            </w:pPr>
          </w:p>
        </w:tc>
        <w:tc>
          <w:tcPr>
            <w:tcW w:w="5430" w:type="dxa"/>
          </w:tcPr>
          <w:p w14:paraId="03B975B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themeColor="text1"/>
                <w:szCs w:val="20"/>
              </w:rPr>
              <w:t>sequence index + company</w:t>
            </w:r>
          </w:p>
        </w:tc>
      </w:tr>
      <w:tr w:rsidR="00C408A1" w:rsidRPr="00A14CB4" w14:paraId="58187823" w14:textId="77777777" w:rsidTr="006419CD">
        <w:tc>
          <w:tcPr>
            <w:tcW w:w="1911" w:type="dxa"/>
            <w:vAlign w:val="bottom"/>
          </w:tcPr>
          <w:p w14:paraId="2B387354"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1</w:t>
            </w:r>
          </w:p>
        </w:tc>
        <w:tc>
          <w:tcPr>
            <w:tcW w:w="2195" w:type="dxa"/>
            <w:vAlign w:val="center"/>
          </w:tcPr>
          <w:p w14:paraId="2FAD38DB"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0.871 </w:t>
            </w:r>
          </w:p>
        </w:tc>
        <w:tc>
          <w:tcPr>
            <w:tcW w:w="5430" w:type="dxa"/>
            <w:vAlign w:val="bottom"/>
          </w:tcPr>
          <w:p w14:paraId="236AED25" w14:textId="77777777" w:rsidR="00C408A1" w:rsidRPr="00A14CB4" w:rsidRDefault="00C408A1" w:rsidP="006419CD">
            <w:pPr>
              <w:rPr>
                <w:rFonts w:ascii="Times New Roman" w:hAnsi="Times New Roman"/>
              </w:rPr>
            </w:pPr>
            <w:r w:rsidRPr="00A14CB4">
              <w:rPr>
                <w:rFonts w:ascii="Times New Roman" w:hAnsi="Times New Roman"/>
                <w:color w:val="000000"/>
                <w:sz w:val="22"/>
              </w:rPr>
              <w:t>287MTK</w:t>
            </w:r>
          </w:p>
        </w:tc>
      </w:tr>
      <w:tr w:rsidR="00C408A1" w:rsidRPr="00A14CB4" w14:paraId="749D6338" w14:textId="77777777" w:rsidTr="006419CD">
        <w:tc>
          <w:tcPr>
            <w:tcW w:w="1911" w:type="dxa"/>
            <w:vAlign w:val="bottom"/>
          </w:tcPr>
          <w:p w14:paraId="3DC5AC6F"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lastRenderedPageBreak/>
              <w:t>22</w:t>
            </w:r>
          </w:p>
        </w:tc>
        <w:tc>
          <w:tcPr>
            <w:tcW w:w="2195" w:type="dxa"/>
            <w:vAlign w:val="center"/>
          </w:tcPr>
          <w:p w14:paraId="6374F05E"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0.894 </w:t>
            </w:r>
          </w:p>
        </w:tc>
        <w:tc>
          <w:tcPr>
            <w:tcW w:w="5430" w:type="dxa"/>
            <w:vAlign w:val="bottom"/>
          </w:tcPr>
          <w:p w14:paraId="18364262" w14:textId="77777777" w:rsidR="00C408A1" w:rsidRPr="00A14CB4" w:rsidRDefault="00C408A1" w:rsidP="006419CD">
            <w:pPr>
              <w:rPr>
                <w:rFonts w:ascii="Times New Roman" w:hAnsi="Times New Roman"/>
              </w:rPr>
            </w:pPr>
            <w:r w:rsidRPr="00A14CB4">
              <w:rPr>
                <w:rFonts w:ascii="Times New Roman" w:hAnsi="Times New Roman"/>
                <w:color w:val="000000"/>
                <w:sz w:val="22"/>
              </w:rPr>
              <w:t>61 Futurewei</w:t>
            </w:r>
          </w:p>
        </w:tc>
      </w:tr>
      <w:tr w:rsidR="00C408A1" w:rsidRPr="00A14CB4" w14:paraId="51455448" w14:textId="77777777" w:rsidTr="006419CD">
        <w:tc>
          <w:tcPr>
            <w:tcW w:w="1911" w:type="dxa"/>
            <w:vAlign w:val="bottom"/>
          </w:tcPr>
          <w:p w14:paraId="54F44F55"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18</w:t>
            </w:r>
          </w:p>
        </w:tc>
        <w:tc>
          <w:tcPr>
            <w:tcW w:w="2195" w:type="dxa"/>
            <w:vAlign w:val="center"/>
          </w:tcPr>
          <w:p w14:paraId="3B94509D"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0.910 </w:t>
            </w:r>
          </w:p>
        </w:tc>
        <w:tc>
          <w:tcPr>
            <w:tcW w:w="5430" w:type="dxa"/>
            <w:vAlign w:val="bottom"/>
          </w:tcPr>
          <w:p w14:paraId="43E55D9E" w14:textId="77777777" w:rsidR="00C408A1" w:rsidRPr="00A14CB4" w:rsidRDefault="00C408A1" w:rsidP="006419CD">
            <w:pPr>
              <w:rPr>
                <w:rFonts w:ascii="Times New Roman" w:hAnsi="Times New Roman"/>
              </w:rPr>
            </w:pPr>
            <w:r w:rsidRPr="00A14CB4">
              <w:rPr>
                <w:rFonts w:ascii="Times New Roman" w:hAnsi="Times New Roman"/>
                <w:color w:val="000000"/>
                <w:sz w:val="22"/>
              </w:rPr>
              <w:t>64 Futurewei</w:t>
            </w:r>
          </w:p>
        </w:tc>
      </w:tr>
      <w:tr w:rsidR="00C408A1" w:rsidRPr="00A14CB4" w14:paraId="2143A94C" w14:textId="77777777" w:rsidTr="006419CD">
        <w:tc>
          <w:tcPr>
            <w:tcW w:w="1911" w:type="dxa"/>
            <w:vAlign w:val="bottom"/>
          </w:tcPr>
          <w:p w14:paraId="6BBF3ED9"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20</w:t>
            </w:r>
          </w:p>
        </w:tc>
        <w:tc>
          <w:tcPr>
            <w:tcW w:w="2195" w:type="dxa"/>
            <w:vAlign w:val="center"/>
          </w:tcPr>
          <w:p w14:paraId="22DAEBDE"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0.937 </w:t>
            </w:r>
          </w:p>
        </w:tc>
        <w:tc>
          <w:tcPr>
            <w:tcW w:w="5430" w:type="dxa"/>
            <w:vAlign w:val="bottom"/>
          </w:tcPr>
          <w:p w14:paraId="43975FD1" w14:textId="77777777" w:rsidR="00C408A1" w:rsidRPr="00A14CB4" w:rsidRDefault="00C408A1" w:rsidP="006419CD">
            <w:pPr>
              <w:rPr>
                <w:rFonts w:ascii="Times New Roman" w:hAnsi="Times New Roman"/>
              </w:rPr>
            </w:pPr>
            <w:r w:rsidRPr="00A14CB4">
              <w:rPr>
                <w:rFonts w:ascii="Times New Roman" w:hAnsi="Times New Roman"/>
                <w:color w:val="000000"/>
                <w:sz w:val="22"/>
              </w:rPr>
              <w:t>63 Futurewei</w:t>
            </w:r>
          </w:p>
        </w:tc>
      </w:tr>
      <w:tr w:rsidR="00C408A1" w:rsidRPr="00A14CB4" w14:paraId="3A896EC7" w14:textId="77777777" w:rsidTr="006419CD">
        <w:tc>
          <w:tcPr>
            <w:tcW w:w="1911" w:type="dxa"/>
            <w:vAlign w:val="bottom"/>
          </w:tcPr>
          <w:p w14:paraId="3BC29051"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21</w:t>
            </w:r>
          </w:p>
        </w:tc>
        <w:tc>
          <w:tcPr>
            <w:tcW w:w="2195" w:type="dxa"/>
            <w:vAlign w:val="center"/>
          </w:tcPr>
          <w:p w14:paraId="322746BF"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0.957 </w:t>
            </w:r>
          </w:p>
        </w:tc>
        <w:tc>
          <w:tcPr>
            <w:tcW w:w="5430" w:type="dxa"/>
            <w:vAlign w:val="bottom"/>
          </w:tcPr>
          <w:p w14:paraId="27D1E6A1" w14:textId="77777777" w:rsidR="00C408A1" w:rsidRPr="00A14CB4" w:rsidRDefault="00C408A1" w:rsidP="006419CD">
            <w:pPr>
              <w:rPr>
                <w:rFonts w:ascii="Times New Roman" w:hAnsi="Times New Roman"/>
              </w:rPr>
            </w:pPr>
            <w:r w:rsidRPr="00A14CB4">
              <w:rPr>
                <w:rFonts w:ascii="Times New Roman" w:hAnsi="Times New Roman"/>
                <w:color w:val="000000"/>
                <w:sz w:val="22"/>
              </w:rPr>
              <w:t>62 Futurewei</w:t>
            </w:r>
          </w:p>
        </w:tc>
      </w:tr>
      <w:tr w:rsidR="00C408A1" w:rsidRPr="00A14CB4" w14:paraId="00B78674" w14:textId="77777777" w:rsidTr="006419CD">
        <w:tc>
          <w:tcPr>
            <w:tcW w:w="1911" w:type="dxa"/>
            <w:vAlign w:val="bottom"/>
          </w:tcPr>
          <w:p w14:paraId="456B9C4A"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46</w:t>
            </w:r>
          </w:p>
        </w:tc>
        <w:tc>
          <w:tcPr>
            <w:tcW w:w="2195" w:type="dxa"/>
            <w:vAlign w:val="center"/>
          </w:tcPr>
          <w:p w14:paraId="4C578E1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1.026 </w:t>
            </w:r>
          </w:p>
        </w:tc>
        <w:tc>
          <w:tcPr>
            <w:tcW w:w="5430" w:type="dxa"/>
            <w:vAlign w:val="bottom"/>
          </w:tcPr>
          <w:p w14:paraId="55F3B019" w14:textId="77777777" w:rsidR="00C408A1" w:rsidRPr="00A14CB4" w:rsidRDefault="00C408A1" w:rsidP="006419CD">
            <w:pPr>
              <w:rPr>
                <w:rFonts w:ascii="Times New Roman" w:hAnsi="Times New Roman"/>
              </w:rPr>
            </w:pPr>
            <w:r w:rsidRPr="00A14CB4">
              <w:rPr>
                <w:rFonts w:ascii="Times New Roman" w:hAnsi="Times New Roman"/>
                <w:color w:val="000000"/>
                <w:sz w:val="22"/>
              </w:rPr>
              <w:t>50 Futurewei</w:t>
            </w:r>
          </w:p>
        </w:tc>
      </w:tr>
      <w:tr w:rsidR="00C408A1" w:rsidRPr="00A14CB4" w14:paraId="68BF8474" w14:textId="77777777" w:rsidTr="006419CD">
        <w:tc>
          <w:tcPr>
            <w:tcW w:w="1911" w:type="dxa"/>
            <w:vAlign w:val="bottom"/>
          </w:tcPr>
          <w:p w14:paraId="1BADBBAD"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5</w:t>
            </w:r>
          </w:p>
        </w:tc>
        <w:tc>
          <w:tcPr>
            <w:tcW w:w="2195" w:type="dxa"/>
            <w:vAlign w:val="center"/>
          </w:tcPr>
          <w:p w14:paraId="7305A3C7"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1.040 </w:t>
            </w:r>
          </w:p>
        </w:tc>
        <w:tc>
          <w:tcPr>
            <w:tcW w:w="5430" w:type="dxa"/>
            <w:vAlign w:val="bottom"/>
          </w:tcPr>
          <w:p w14:paraId="3A68FD05" w14:textId="77777777" w:rsidR="00C408A1" w:rsidRPr="00A14CB4" w:rsidRDefault="00C408A1" w:rsidP="006419CD">
            <w:pPr>
              <w:rPr>
                <w:rFonts w:ascii="Times New Roman" w:hAnsi="Times New Roman"/>
              </w:rPr>
            </w:pPr>
            <w:r w:rsidRPr="00A14CB4">
              <w:rPr>
                <w:rFonts w:ascii="Times New Roman" w:hAnsi="Times New Roman"/>
                <w:color w:val="000000"/>
                <w:sz w:val="22"/>
              </w:rPr>
              <w:t>286 MTK</w:t>
            </w:r>
          </w:p>
        </w:tc>
      </w:tr>
      <w:tr w:rsidR="00C408A1" w:rsidRPr="00A14CB4" w14:paraId="3A53C2B6" w14:textId="77777777" w:rsidTr="006419CD">
        <w:tc>
          <w:tcPr>
            <w:tcW w:w="1911" w:type="dxa"/>
            <w:vAlign w:val="bottom"/>
          </w:tcPr>
          <w:p w14:paraId="1649359A"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19</w:t>
            </w:r>
          </w:p>
        </w:tc>
        <w:tc>
          <w:tcPr>
            <w:tcW w:w="2195" w:type="dxa"/>
            <w:vAlign w:val="center"/>
          </w:tcPr>
          <w:p w14:paraId="119A1829"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1.040 </w:t>
            </w:r>
          </w:p>
        </w:tc>
        <w:tc>
          <w:tcPr>
            <w:tcW w:w="5430" w:type="dxa"/>
            <w:vAlign w:val="bottom"/>
          </w:tcPr>
          <w:p w14:paraId="5F9D8DBF" w14:textId="77777777" w:rsidR="00C408A1" w:rsidRPr="00A14CB4" w:rsidRDefault="00C408A1" w:rsidP="006419CD">
            <w:pPr>
              <w:rPr>
                <w:rFonts w:ascii="Times New Roman" w:hAnsi="Times New Roman"/>
              </w:rPr>
            </w:pPr>
            <w:r w:rsidRPr="00A14CB4">
              <w:rPr>
                <w:rFonts w:ascii="Times New Roman" w:hAnsi="Times New Roman"/>
                <w:color w:val="000000"/>
                <w:sz w:val="22"/>
              </w:rPr>
              <w:t>285 MTK</w:t>
            </w:r>
          </w:p>
        </w:tc>
      </w:tr>
      <w:tr w:rsidR="00C408A1" w:rsidRPr="00A14CB4" w14:paraId="71D73B3A" w14:textId="77777777" w:rsidTr="006419CD">
        <w:tc>
          <w:tcPr>
            <w:tcW w:w="1911" w:type="dxa"/>
            <w:vAlign w:val="bottom"/>
          </w:tcPr>
          <w:p w14:paraId="3A61904B"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23</w:t>
            </w:r>
          </w:p>
        </w:tc>
        <w:tc>
          <w:tcPr>
            <w:tcW w:w="2195" w:type="dxa"/>
            <w:vAlign w:val="center"/>
          </w:tcPr>
          <w:p w14:paraId="4BE94E5C"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1.040 </w:t>
            </w:r>
          </w:p>
        </w:tc>
        <w:tc>
          <w:tcPr>
            <w:tcW w:w="5430" w:type="dxa"/>
            <w:vAlign w:val="bottom"/>
          </w:tcPr>
          <w:p w14:paraId="506FF357" w14:textId="77777777" w:rsidR="00C408A1" w:rsidRPr="00A14CB4" w:rsidRDefault="00C408A1" w:rsidP="006419CD">
            <w:pPr>
              <w:rPr>
                <w:rFonts w:ascii="Times New Roman" w:hAnsi="Times New Roman"/>
              </w:rPr>
            </w:pPr>
            <w:r w:rsidRPr="00A14CB4">
              <w:rPr>
                <w:rFonts w:ascii="Times New Roman" w:hAnsi="Times New Roman"/>
                <w:color w:val="000000"/>
                <w:sz w:val="22"/>
              </w:rPr>
              <w:t>288 MTK</w:t>
            </w:r>
          </w:p>
        </w:tc>
      </w:tr>
      <w:tr w:rsidR="00C408A1" w:rsidRPr="00A14CB4" w14:paraId="039B1A5C" w14:textId="77777777" w:rsidTr="006419CD">
        <w:tc>
          <w:tcPr>
            <w:tcW w:w="1911" w:type="dxa"/>
            <w:vAlign w:val="bottom"/>
          </w:tcPr>
          <w:p w14:paraId="69080C1D" w14:textId="77777777" w:rsidR="00C408A1" w:rsidRPr="00A14CB4" w:rsidRDefault="00C408A1" w:rsidP="006419CD">
            <w:pPr>
              <w:jc w:val="center"/>
              <w:rPr>
                <w:rFonts w:ascii="Times New Roman" w:hAnsi="Times New Roman"/>
                <w:color w:val="000000"/>
                <w:sz w:val="22"/>
              </w:rPr>
            </w:pPr>
            <w:r w:rsidRPr="00A14CB4">
              <w:rPr>
                <w:rFonts w:ascii="Times New Roman" w:hAnsi="Times New Roman"/>
                <w:color w:val="000000"/>
                <w:sz w:val="22"/>
              </w:rPr>
              <w:t>31</w:t>
            </w:r>
          </w:p>
        </w:tc>
        <w:tc>
          <w:tcPr>
            <w:tcW w:w="2195" w:type="dxa"/>
            <w:vAlign w:val="center"/>
          </w:tcPr>
          <w:p w14:paraId="74C5B20A" w14:textId="77777777" w:rsidR="00C408A1" w:rsidRPr="00A14CB4" w:rsidRDefault="00C408A1" w:rsidP="006419CD">
            <w:pPr>
              <w:rPr>
                <w:rFonts w:ascii="Times New Roman" w:hAnsi="Times New Roman"/>
                <w:color w:val="000000"/>
                <w:sz w:val="22"/>
              </w:rPr>
            </w:pPr>
            <w:r w:rsidRPr="00A14CB4">
              <w:rPr>
                <w:rFonts w:ascii="Times New Roman" w:hAnsi="Times New Roman"/>
                <w:color w:val="000000"/>
                <w:sz w:val="22"/>
              </w:rPr>
              <w:t xml:space="preserve">1.053 </w:t>
            </w:r>
          </w:p>
        </w:tc>
        <w:tc>
          <w:tcPr>
            <w:tcW w:w="5430" w:type="dxa"/>
            <w:vAlign w:val="bottom"/>
          </w:tcPr>
          <w:p w14:paraId="5F4C0CFC" w14:textId="77777777" w:rsidR="00C408A1" w:rsidRPr="00A14CB4" w:rsidRDefault="00C408A1" w:rsidP="006419CD">
            <w:pPr>
              <w:rPr>
                <w:rFonts w:ascii="Times New Roman" w:hAnsi="Times New Roman"/>
              </w:rPr>
            </w:pPr>
            <w:r w:rsidRPr="00A14CB4">
              <w:rPr>
                <w:rFonts w:ascii="Times New Roman" w:hAnsi="Times New Roman"/>
                <w:color w:val="000000"/>
                <w:sz w:val="22"/>
              </w:rPr>
              <w:t>51 Futurewei</w:t>
            </w:r>
          </w:p>
        </w:tc>
      </w:tr>
    </w:tbl>
    <w:p w14:paraId="704EE3BB" w14:textId="77777777" w:rsidR="00C408A1" w:rsidRPr="00A14CB4" w:rsidRDefault="00C408A1" w:rsidP="00C408A1">
      <w:pPr>
        <w:pStyle w:val="a1"/>
        <w:numPr>
          <w:ilvl w:val="0"/>
          <w:numId w:val="0"/>
        </w:numPr>
        <w:ind w:left="1069"/>
        <w:rPr>
          <w:kern w:val="0"/>
          <w:lang w:val="en-US"/>
        </w:rPr>
      </w:pPr>
    </w:p>
    <w:p w14:paraId="1D837280" w14:textId="77777777" w:rsidR="00C408A1" w:rsidRPr="00A14CB4" w:rsidRDefault="00C408A1" w:rsidP="00355947">
      <w:pPr>
        <w:pStyle w:val="a1"/>
        <w:numPr>
          <w:ilvl w:val="0"/>
          <w:numId w:val="57"/>
        </w:numPr>
        <w:rPr>
          <w:rFonts w:eastAsiaTheme="minorEastAsia"/>
          <w:lang w:val="fr-FR"/>
        </w:rPr>
      </w:pPr>
      <w:r w:rsidRPr="00A14CB4">
        <w:rPr>
          <w:rFonts w:eastAsiaTheme="minorEastAsia"/>
          <w:lang w:val="fr-FR"/>
        </w:rPr>
        <w:t>M=4, L=32</w:t>
      </w:r>
    </w:p>
    <w:p w14:paraId="56CC4BD3" w14:textId="77777777" w:rsidR="00C408A1" w:rsidRPr="00B67C21" w:rsidRDefault="00C408A1" w:rsidP="00C408A1">
      <w:pPr>
        <w:pStyle w:val="a1"/>
        <w:numPr>
          <w:ilvl w:val="1"/>
          <w:numId w:val="23"/>
        </w:numPr>
        <w:rPr>
          <w:rFonts w:eastAsiaTheme="minorEastAsia"/>
          <w:lang w:val="fr-FR"/>
        </w:rPr>
      </w:pPr>
      <w:r w:rsidRPr="00A14CB4">
        <w:rPr>
          <w:kern w:val="0"/>
          <w:lang w:val="fr-FR"/>
        </w:rPr>
        <w:t>balanced ‘0’ and ‘1’ within each OFDM symbol:</w:t>
      </w:r>
    </w:p>
    <w:tbl>
      <w:tblPr>
        <w:tblStyle w:val="160"/>
        <w:tblW w:w="9649" w:type="dxa"/>
        <w:tblInd w:w="-113" w:type="dxa"/>
        <w:tblLook w:val="04A0" w:firstRow="1" w:lastRow="0" w:firstColumn="1" w:lastColumn="0" w:noHBand="0" w:noVBand="1"/>
      </w:tblPr>
      <w:tblGrid>
        <w:gridCol w:w="2024"/>
        <w:gridCol w:w="1387"/>
        <w:gridCol w:w="6238"/>
      </w:tblGrid>
      <w:tr w:rsidR="00B67C21" w14:paraId="007C853D" w14:textId="77777777" w:rsidTr="00B67C21">
        <w:tc>
          <w:tcPr>
            <w:tcW w:w="2024" w:type="dxa"/>
            <w:vAlign w:val="bottom"/>
          </w:tcPr>
          <w:p w14:paraId="1D67E39F" w14:textId="77777777" w:rsidR="00B67C21" w:rsidRDefault="00B67C21" w:rsidP="0064251F">
            <w:pPr>
              <w:jc w:val="center"/>
              <w:rPr>
                <w:rFonts w:hint="eastAsia"/>
                <w:color w:val="000000"/>
                <w:sz w:val="22"/>
              </w:rPr>
            </w:pPr>
            <w:r>
              <w:rPr>
                <w:rFonts w:hint="eastAsia"/>
                <w:color w:val="000000"/>
                <w:sz w:val="22"/>
              </w:rPr>
              <w:t>36</w:t>
            </w:r>
          </w:p>
        </w:tc>
        <w:tc>
          <w:tcPr>
            <w:tcW w:w="1387" w:type="dxa"/>
            <w:vAlign w:val="center"/>
          </w:tcPr>
          <w:p w14:paraId="3593FA7E" w14:textId="77777777" w:rsidR="00B67C21" w:rsidRDefault="00B67C21" w:rsidP="0064251F">
            <w:pPr>
              <w:rPr>
                <w:rFonts w:hint="eastAsia"/>
                <w:color w:val="000000"/>
                <w:sz w:val="22"/>
              </w:rPr>
            </w:pPr>
            <w:r>
              <w:rPr>
                <w:rFonts w:hint="eastAsia"/>
                <w:color w:val="000000"/>
                <w:sz w:val="22"/>
              </w:rPr>
              <w:t xml:space="preserve">0.614 </w:t>
            </w:r>
          </w:p>
        </w:tc>
        <w:tc>
          <w:tcPr>
            <w:tcW w:w="6238" w:type="dxa"/>
            <w:vAlign w:val="bottom"/>
          </w:tcPr>
          <w:p w14:paraId="08FD824D" w14:textId="77777777" w:rsidR="00B67C21" w:rsidRDefault="00B67C21" w:rsidP="0064251F">
            <w:pPr>
              <w:jc w:val="left"/>
              <w:rPr>
                <w:rFonts w:hint="eastAsia"/>
              </w:rPr>
            </w:pPr>
            <w:r>
              <w:rPr>
                <w:rFonts w:hint="eastAsia"/>
                <w:color w:val="000000"/>
                <w:sz w:val="22"/>
              </w:rPr>
              <w:t>197</w:t>
            </w:r>
            <w:r>
              <w:t xml:space="preserve"> </w:t>
            </w:r>
            <w:r w:rsidRPr="008605E7">
              <w:rPr>
                <w:color w:val="000000"/>
                <w:sz w:val="22"/>
              </w:rPr>
              <w:t>ZTE Corporation, Sanechips</w:t>
            </w:r>
          </w:p>
        </w:tc>
      </w:tr>
      <w:tr w:rsidR="00B67C21" w14:paraId="4F33B0B1" w14:textId="77777777" w:rsidTr="00B67C21">
        <w:tc>
          <w:tcPr>
            <w:tcW w:w="2024" w:type="dxa"/>
            <w:vAlign w:val="bottom"/>
          </w:tcPr>
          <w:p w14:paraId="441030A7" w14:textId="77777777" w:rsidR="00B67C21" w:rsidRDefault="00B67C21" w:rsidP="0064251F">
            <w:pPr>
              <w:jc w:val="center"/>
              <w:rPr>
                <w:rFonts w:hint="eastAsia"/>
                <w:color w:val="000000"/>
                <w:sz w:val="22"/>
              </w:rPr>
            </w:pPr>
            <w:r>
              <w:rPr>
                <w:rFonts w:hint="eastAsia"/>
                <w:color w:val="000000"/>
                <w:sz w:val="22"/>
              </w:rPr>
              <w:t>13</w:t>
            </w:r>
          </w:p>
        </w:tc>
        <w:tc>
          <w:tcPr>
            <w:tcW w:w="1387" w:type="dxa"/>
            <w:vAlign w:val="center"/>
          </w:tcPr>
          <w:p w14:paraId="3C27590D" w14:textId="77777777" w:rsidR="00B67C21" w:rsidRDefault="00B67C21" w:rsidP="0064251F">
            <w:pPr>
              <w:rPr>
                <w:rFonts w:hint="eastAsia"/>
                <w:color w:val="000000"/>
                <w:sz w:val="22"/>
              </w:rPr>
            </w:pPr>
            <w:r>
              <w:rPr>
                <w:rFonts w:hint="eastAsia"/>
                <w:color w:val="000000"/>
                <w:sz w:val="22"/>
              </w:rPr>
              <w:t xml:space="preserve">0.621 </w:t>
            </w:r>
          </w:p>
        </w:tc>
        <w:tc>
          <w:tcPr>
            <w:tcW w:w="6238" w:type="dxa"/>
            <w:vAlign w:val="bottom"/>
          </w:tcPr>
          <w:p w14:paraId="4C90199E" w14:textId="77777777" w:rsidR="00B67C21" w:rsidRDefault="00B67C21" w:rsidP="0064251F">
            <w:pPr>
              <w:jc w:val="left"/>
              <w:rPr>
                <w:rFonts w:hint="eastAsia"/>
              </w:rPr>
            </w:pPr>
            <w:r>
              <w:rPr>
                <w:rFonts w:hint="eastAsia"/>
                <w:color w:val="000000"/>
                <w:sz w:val="22"/>
              </w:rPr>
              <w:t>258</w:t>
            </w:r>
            <w:r>
              <w:rPr>
                <w:color w:val="000000"/>
                <w:sz w:val="22"/>
              </w:rPr>
              <w:t xml:space="preserve"> </w:t>
            </w:r>
            <w:r w:rsidRPr="008605E7">
              <w:rPr>
                <w:color w:val="000000"/>
                <w:sz w:val="22"/>
              </w:rPr>
              <w:t>Huawei</w:t>
            </w:r>
          </w:p>
        </w:tc>
      </w:tr>
      <w:tr w:rsidR="00B67C21" w14:paraId="7CF9134E" w14:textId="77777777" w:rsidTr="00B67C21">
        <w:tc>
          <w:tcPr>
            <w:tcW w:w="2024" w:type="dxa"/>
            <w:vAlign w:val="bottom"/>
          </w:tcPr>
          <w:p w14:paraId="0D0E5E88" w14:textId="77777777" w:rsidR="00B67C21" w:rsidRDefault="00B67C21" w:rsidP="0064251F">
            <w:pPr>
              <w:jc w:val="center"/>
              <w:rPr>
                <w:rFonts w:hint="eastAsia"/>
                <w:color w:val="000000"/>
                <w:sz w:val="22"/>
              </w:rPr>
            </w:pPr>
            <w:r>
              <w:rPr>
                <w:rFonts w:hint="eastAsia"/>
                <w:color w:val="000000"/>
                <w:sz w:val="22"/>
              </w:rPr>
              <w:t>42</w:t>
            </w:r>
          </w:p>
        </w:tc>
        <w:tc>
          <w:tcPr>
            <w:tcW w:w="1387" w:type="dxa"/>
            <w:vAlign w:val="center"/>
          </w:tcPr>
          <w:p w14:paraId="7B4D2DEB" w14:textId="77777777" w:rsidR="00B67C21" w:rsidRDefault="00B67C21" w:rsidP="0064251F">
            <w:pPr>
              <w:rPr>
                <w:rFonts w:hint="eastAsia"/>
                <w:color w:val="000000"/>
                <w:sz w:val="22"/>
              </w:rPr>
            </w:pPr>
            <w:r>
              <w:rPr>
                <w:rFonts w:hint="eastAsia"/>
                <w:color w:val="000000"/>
                <w:sz w:val="22"/>
              </w:rPr>
              <w:t xml:space="preserve">0.626 </w:t>
            </w:r>
          </w:p>
        </w:tc>
        <w:tc>
          <w:tcPr>
            <w:tcW w:w="6238" w:type="dxa"/>
            <w:vAlign w:val="bottom"/>
          </w:tcPr>
          <w:p w14:paraId="5AE77825" w14:textId="77777777" w:rsidR="00B67C21" w:rsidRDefault="00B67C21" w:rsidP="0064251F">
            <w:pPr>
              <w:jc w:val="left"/>
              <w:rPr>
                <w:rFonts w:hint="eastAsia"/>
              </w:rPr>
            </w:pPr>
            <w:r>
              <w:rPr>
                <w:rFonts w:hint="eastAsia"/>
                <w:color w:val="000000"/>
                <w:sz w:val="22"/>
              </w:rPr>
              <w:t>29</w:t>
            </w:r>
            <w:r>
              <w:rPr>
                <w:color w:val="000000"/>
                <w:sz w:val="22"/>
              </w:rPr>
              <w:t xml:space="preserve"> </w:t>
            </w:r>
            <w:r w:rsidRPr="008605E7">
              <w:rPr>
                <w:color w:val="000000"/>
                <w:sz w:val="22"/>
              </w:rPr>
              <w:t>vivo</w:t>
            </w:r>
          </w:p>
        </w:tc>
      </w:tr>
      <w:tr w:rsidR="00B67C21" w14:paraId="7F3D44D5" w14:textId="77777777" w:rsidTr="00B67C21">
        <w:tc>
          <w:tcPr>
            <w:tcW w:w="2024" w:type="dxa"/>
            <w:vAlign w:val="bottom"/>
          </w:tcPr>
          <w:p w14:paraId="7A669ECE" w14:textId="77777777" w:rsidR="00B67C21" w:rsidRDefault="00B67C21" w:rsidP="0064251F">
            <w:pPr>
              <w:jc w:val="center"/>
              <w:rPr>
                <w:rFonts w:hint="eastAsia"/>
                <w:color w:val="000000"/>
                <w:sz w:val="22"/>
              </w:rPr>
            </w:pPr>
            <w:r>
              <w:rPr>
                <w:rFonts w:hint="eastAsia"/>
                <w:color w:val="000000"/>
                <w:sz w:val="22"/>
              </w:rPr>
              <w:t>33</w:t>
            </w:r>
          </w:p>
        </w:tc>
        <w:tc>
          <w:tcPr>
            <w:tcW w:w="1387" w:type="dxa"/>
            <w:vAlign w:val="center"/>
          </w:tcPr>
          <w:p w14:paraId="4DE72E42" w14:textId="77777777" w:rsidR="00B67C21" w:rsidRDefault="00B67C21" w:rsidP="0064251F">
            <w:pPr>
              <w:rPr>
                <w:rFonts w:hint="eastAsia"/>
                <w:color w:val="000000"/>
                <w:sz w:val="22"/>
              </w:rPr>
            </w:pPr>
            <w:r>
              <w:rPr>
                <w:rFonts w:hint="eastAsia"/>
                <w:color w:val="000000"/>
                <w:sz w:val="22"/>
              </w:rPr>
              <w:t xml:space="preserve">0.628 </w:t>
            </w:r>
          </w:p>
        </w:tc>
        <w:tc>
          <w:tcPr>
            <w:tcW w:w="6238" w:type="dxa"/>
            <w:vAlign w:val="bottom"/>
          </w:tcPr>
          <w:p w14:paraId="38E689B2" w14:textId="77777777" w:rsidR="00B67C21" w:rsidRDefault="00B67C21" w:rsidP="0064251F">
            <w:pPr>
              <w:jc w:val="left"/>
              <w:rPr>
                <w:rFonts w:hint="eastAsia"/>
              </w:rPr>
            </w:pPr>
            <w:r>
              <w:rPr>
                <w:rFonts w:hint="eastAsia"/>
                <w:color w:val="000000"/>
                <w:sz w:val="22"/>
              </w:rPr>
              <w:t>32</w:t>
            </w:r>
            <w:r>
              <w:rPr>
                <w:color w:val="000000"/>
                <w:sz w:val="22"/>
              </w:rPr>
              <w:t xml:space="preserve"> </w:t>
            </w:r>
            <w:r w:rsidRPr="008605E7">
              <w:rPr>
                <w:color w:val="000000"/>
                <w:sz w:val="22"/>
              </w:rPr>
              <w:t>vivo</w:t>
            </w:r>
          </w:p>
        </w:tc>
      </w:tr>
      <w:tr w:rsidR="00B67C21" w14:paraId="13BE43F0" w14:textId="77777777" w:rsidTr="00B67C21">
        <w:tc>
          <w:tcPr>
            <w:tcW w:w="2024" w:type="dxa"/>
            <w:vAlign w:val="bottom"/>
          </w:tcPr>
          <w:p w14:paraId="6C86910B" w14:textId="77777777" w:rsidR="00B67C21" w:rsidRDefault="00B67C21" w:rsidP="0064251F">
            <w:pPr>
              <w:jc w:val="center"/>
              <w:rPr>
                <w:rFonts w:hint="eastAsia"/>
                <w:color w:val="000000"/>
                <w:sz w:val="22"/>
              </w:rPr>
            </w:pPr>
            <w:r>
              <w:rPr>
                <w:rFonts w:hint="eastAsia"/>
                <w:color w:val="000000"/>
                <w:sz w:val="22"/>
              </w:rPr>
              <w:t>17</w:t>
            </w:r>
          </w:p>
        </w:tc>
        <w:tc>
          <w:tcPr>
            <w:tcW w:w="1387" w:type="dxa"/>
            <w:vAlign w:val="center"/>
          </w:tcPr>
          <w:p w14:paraId="017741F8" w14:textId="77777777" w:rsidR="00B67C21" w:rsidRDefault="00B67C21" w:rsidP="0064251F">
            <w:pPr>
              <w:rPr>
                <w:rFonts w:hint="eastAsia"/>
                <w:color w:val="000000"/>
                <w:sz w:val="22"/>
              </w:rPr>
            </w:pPr>
            <w:r>
              <w:rPr>
                <w:rFonts w:hint="eastAsia"/>
                <w:color w:val="000000"/>
                <w:sz w:val="22"/>
              </w:rPr>
              <w:t xml:space="preserve">0.633 </w:t>
            </w:r>
          </w:p>
        </w:tc>
        <w:tc>
          <w:tcPr>
            <w:tcW w:w="6238" w:type="dxa"/>
            <w:vAlign w:val="bottom"/>
          </w:tcPr>
          <w:p w14:paraId="572A7B05" w14:textId="77777777" w:rsidR="00B67C21" w:rsidRDefault="00B67C21" w:rsidP="0064251F">
            <w:pPr>
              <w:jc w:val="left"/>
              <w:rPr>
                <w:rFonts w:hint="eastAsia"/>
              </w:rPr>
            </w:pPr>
            <w:r>
              <w:rPr>
                <w:rFonts w:hint="eastAsia"/>
                <w:color w:val="000000"/>
                <w:sz w:val="22"/>
              </w:rPr>
              <w:t>109</w:t>
            </w:r>
            <w:r>
              <w:rPr>
                <w:color w:val="000000"/>
                <w:sz w:val="22"/>
              </w:rPr>
              <w:t xml:space="preserve"> </w:t>
            </w:r>
            <w:r w:rsidRPr="008605E7">
              <w:rPr>
                <w:color w:val="000000"/>
                <w:sz w:val="22"/>
              </w:rPr>
              <w:t>CATT</w:t>
            </w:r>
          </w:p>
        </w:tc>
      </w:tr>
      <w:tr w:rsidR="00B67C21" w14:paraId="4DF026A1" w14:textId="77777777" w:rsidTr="00B67C21">
        <w:tc>
          <w:tcPr>
            <w:tcW w:w="2024" w:type="dxa"/>
            <w:vAlign w:val="bottom"/>
          </w:tcPr>
          <w:p w14:paraId="05411A52" w14:textId="77777777" w:rsidR="00B67C21" w:rsidRDefault="00B67C21" w:rsidP="0064251F">
            <w:pPr>
              <w:jc w:val="center"/>
              <w:rPr>
                <w:rFonts w:hint="eastAsia"/>
                <w:color w:val="000000"/>
                <w:sz w:val="22"/>
              </w:rPr>
            </w:pPr>
            <w:r>
              <w:rPr>
                <w:rFonts w:hint="eastAsia"/>
                <w:color w:val="000000"/>
                <w:sz w:val="22"/>
              </w:rPr>
              <w:t>37</w:t>
            </w:r>
          </w:p>
        </w:tc>
        <w:tc>
          <w:tcPr>
            <w:tcW w:w="1387" w:type="dxa"/>
            <w:vAlign w:val="center"/>
          </w:tcPr>
          <w:p w14:paraId="2D9B5DE2" w14:textId="77777777" w:rsidR="00B67C21" w:rsidRDefault="00B67C21" w:rsidP="0064251F">
            <w:pPr>
              <w:rPr>
                <w:rFonts w:hint="eastAsia"/>
                <w:color w:val="000000"/>
                <w:sz w:val="22"/>
              </w:rPr>
            </w:pPr>
            <w:r>
              <w:rPr>
                <w:rFonts w:hint="eastAsia"/>
                <w:color w:val="000000"/>
                <w:sz w:val="22"/>
              </w:rPr>
              <w:t xml:space="preserve">0.656 </w:t>
            </w:r>
          </w:p>
        </w:tc>
        <w:tc>
          <w:tcPr>
            <w:tcW w:w="6238" w:type="dxa"/>
            <w:vAlign w:val="bottom"/>
          </w:tcPr>
          <w:p w14:paraId="3C6D7361" w14:textId="77777777" w:rsidR="00B67C21" w:rsidRDefault="00B67C21" w:rsidP="0064251F">
            <w:pPr>
              <w:jc w:val="left"/>
              <w:rPr>
                <w:rFonts w:hint="eastAsia"/>
              </w:rPr>
            </w:pPr>
            <w:r>
              <w:rPr>
                <w:rFonts w:hint="eastAsia"/>
                <w:color w:val="000000"/>
                <w:sz w:val="22"/>
              </w:rPr>
              <w:t>200</w:t>
            </w:r>
            <w:r>
              <w:rPr>
                <w:color w:val="000000"/>
                <w:sz w:val="22"/>
              </w:rPr>
              <w:t xml:space="preserve"> </w:t>
            </w:r>
            <w:r w:rsidRPr="008605E7">
              <w:rPr>
                <w:color w:val="000000"/>
                <w:sz w:val="22"/>
              </w:rPr>
              <w:t>ZTE Corporation, Sanechips</w:t>
            </w:r>
          </w:p>
        </w:tc>
      </w:tr>
      <w:tr w:rsidR="00B67C21" w14:paraId="5DEE020D" w14:textId="77777777" w:rsidTr="00B67C21">
        <w:tc>
          <w:tcPr>
            <w:tcW w:w="2024" w:type="dxa"/>
            <w:vAlign w:val="bottom"/>
          </w:tcPr>
          <w:p w14:paraId="1106D8E4" w14:textId="77777777" w:rsidR="00B67C21" w:rsidRDefault="00B67C21" w:rsidP="0064251F">
            <w:pPr>
              <w:jc w:val="center"/>
              <w:rPr>
                <w:rFonts w:hint="eastAsia"/>
                <w:color w:val="000000"/>
                <w:sz w:val="22"/>
              </w:rPr>
            </w:pPr>
            <w:r>
              <w:rPr>
                <w:rFonts w:hint="eastAsia"/>
                <w:color w:val="000000"/>
                <w:sz w:val="22"/>
              </w:rPr>
              <w:t>41</w:t>
            </w:r>
          </w:p>
        </w:tc>
        <w:tc>
          <w:tcPr>
            <w:tcW w:w="1387" w:type="dxa"/>
            <w:vAlign w:val="center"/>
          </w:tcPr>
          <w:p w14:paraId="4EBB539B" w14:textId="77777777" w:rsidR="00B67C21" w:rsidRDefault="00B67C21" w:rsidP="0064251F">
            <w:pPr>
              <w:rPr>
                <w:rFonts w:hint="eastAsia"/>
                <w:color w:val="000000"/>
                <w:sz w:val="22"/>
              </w:rPr>
            </w:pPr>
            <w:r>
              <w:rPr>
                <w:rFonts w:hint="eastAsia"/>
                <w:color w:val="000000"/>
                <w:sz w:val="22"/>
              </w:rPr>
              <w:t xml:space="preserve">0.658 </w:t>
            </w:r>
          </w:p>
        </w:tc>
        <w:tc>
          <w:tcPr>
            <w:tcW w:w="6238" w:type="dxa"/>
            <w:vAlign w:val="bottom"/>
          </w:tcPr>
          <w:p w14:paraId="038344AB" w14:textId="77777777" w:rsidR="00B67C21" w:rsidRDefault="00B67C21" w:rsidP="0064251F">
            <w:pPr>
              <w:jc w:val="left"/>
              <w:rPr>
                <w:rFonts w:hint="eastAsia"/>
              </w:rPr>
            </w:pPr>
            <w:r>
              <w:rPr>
                <w:rFonts w:hint="eastAsia"/>
                <w:color w:val="000000"/>
                <w:sz w:val="22"/>
              </w:rPr>
              <w:t>30</w:t>
            </w:r>
            <w:r>
              <w:rPr>
                <w:color w:val="000000"/>
                <w:sz w:val="22"/>
              </w:rPr>
              <w:t xml:space="preserve"> </w:t>
            </w:r>
            <w:r w:rsidRPr="008605E7">
              <w:rPr>
                <w:color w:val="000000"/>
                <w:sz w:val="22"/>
              </w:rPr>
              <w:t>vivo</w:t>
            </w:r>
          </w:p>
        </w:tc>
      </w:tr>
      <w:tr w:rsidR="00B67C21" w14:paraId="41D8D04D" w14:textId="77777777" w:rsidTr="00B67C21">
        <w:tc>
          <w:tcPr>
            <w:tcW w:w="2024" w:type="dxa"/>
            <w:vAlign w:val="bottom"/>
          </w:tcPr>
          <w:p w14:paraId="0ED193D4" w14:textId="77777777" w:rsidR="00B67C21" w:rsidRDefault="00B67C21" w:rsidP="0064251F">
            <w:pPr>
              <w:jc w:val="center"/>
              <w:rPr>
                <w:rFonts w:hint="eastAsia"/>
                <w:color w:val="000000"/>
                <w:sz w:val="22"/>
              </w:rPr>
            </w:pPr>
            <w:r>
              <w:rPr>
                <w:rFonts w:hint="eastAsia"/>
                <w:color w:val="000000"/>
                <w:sz w:val="22"/>
              </w:rPr>
              <w:t>5</w:t>
            </w:r>
          </w:p>
        </w:tc>
        <w:tc>
          <w:tcPr>
            <w:tcW w:w="1387" w:type="dxa"/>
            <w:vAlign w:val="center"/>
          </w:tcPr>
          <w:p w14:paraId="1920DD19" w14:textId="77777777" w:rsidR="00B67C21" w:rsidRDefault="00B67C21" w:rsidP="0064251F">
            <w:pPr>
              <w:rPr>
                <w:rFonts w:hint="eastAsia"/>
                <w:color w:val="000000"/>
                <w:sz w:val="22"/>
              </w:rPr>
            </w:pPr>
            <w:r>
              <w:rPr>
                <w:rFonts w:hint="eastAsia"/>
                <w:color w:val="000000"/>
                <w:sz w:val="22"/>
              </w:rPr>
              <w:t xml:space="preserve">0.666 </w:t>
            </w:r>
          </w:p>
        </w:tc>
        <w:tc>
          <w:tcPr>
            <w:tcW w:w="6238" w:type="dxa"/>
            <w:vAlign w:val="bottom"/>
          </w:tcPr>
          <w:p w14:paraId="1CCEBA96" w14:textId="77777777" w:rsidR="00B67C21" w:rsidRDefault="00B67C21" w:rsidP="0064251F">
            <w:pPr>
              <w:jc w:val="left"/>
              <w:rPr>
                <w:rFonts w:hint="eastAsia"/>
              </w:rPr>
            </w:pPr>
            <w:r>
              <w:rPr>
                <w:rFonts w:hint="eastAsia"/>
                <w:color w:val="000000"/>
                <w:sz w:val="22"/>
              </w:rPr>
              <w:t>198</w:t>
            </w:r>
            <w:r>
              <w:rPr>
                <w:color w:val="000000"/>
                <w:sz w:val="22"/>
              </w:rPr>
              <w:t xml:space="preserve"> </w:t>
            </w:r>
            <w:r w:rsidRPr="008605E7">
              <w:rPr>
                <w:color w:val="000000"/>
                <w:sz w:val="22"/>
              </w:rPr>
              <w:t>ZTE Corporation, Sanechips</w:t>
            </w:r>
          </w:p>
        </w:tc>
      </w:tr>
      <w:tr w:rsidR="00B67C21" w14:paraId="777D369B" w14:textId="77777777" w:rsidTr="00B67C21">
        <w:tc>
          <w:tcPr>
            <w:tcW w:w="2024" w:type="dxa"/>
            <w:vAlign w:val="bottom"/>
          </w:tcPr>
          <w:p w14:paraId="35BC0293" w14:textId="77777777" w:rsidR="00B67C21" w:rsidRDefault="00B67C21" w:rsidP="0064251F">
            <w:pPr>
              <w:jc w:val="center"/>
              <w:rPr>
                <w:rFonts w:hint="eastAsia"/>
                <w:color w:val="000000"/>
                <w:sz w:val="22"/>
              </w:rPr>
            </w:pPr>
            <w:r>
              <w:rPr>
                <w:rFonts w:hint="eastAsia"/>
                <w:color w:val="000000"/>
                <w:sz w:val="22"/>
              </w:rPr>
              <w:t>35</w:t>
            </w:r>
          </w:p>
        </w:tc>
        <w:tc>
          <w:tcPr>
            <w:tcW w:w="1387" w:type="dxa"/>
            <w:vAlign w:val="center"/>
          </w:tcPr>
          <w:p w14:paraId="08BB8AC3" w14:textId="77777777" w:rsidR="00B67C21" w:rsidRDefault="00B67C21" w:rsidP="0064251F">
            <w:pPr>
              <w:rPr>
                <w:rFonts w:hint="eastAsia"/>
                <w:color w:val="000000"/>
                <w:sz w:val="22"/>
              </w:rPr>
            </w:pPr>
            <w:r>
              <w:rPr>
                <w:rFonts w:hint="eastAsia"/>
                <w:color w:val="000000"/>
                <w:sz w:val="22"/>
              </w:rPr>
              <w:t xml:space="preserve">0.666 </w:t>
            </w:r>
          </w:p>
        </w:tc>
        <w:tc>
          <w:tcPr>
            <w:tcW w:w="6238" w:type="dxa"/>
            <w:vAlign w:val="bottom"/>
          </w:tcPr>
          <w:p w14:paraId="1DC707A6" w14:textId="77777777" w:rsidR="00B67C21" w:rsidRDefault="00B67C21" w:rsidP="0064251F">
            <w:pPr>
              <w:jc w:val="left"/>
              <w:rPr>
                <w:rFonts w:hint="eastAsia"/>
              </w:rPr>
            </w:pPr>
            <w:r>
              <w:rPr>
                <w:rFonts w:hint="eastAsia"/>
                <w:color w:val="000000"/>
                <w:sz w:val="22"/>
              </w:rPr>
              <w:t>199</w:t>
            </w:r>
            <w:r w:rsidRPr="008605E7">
              <w:rPr>
                <w:color w:val="000000"/>
                <w:sz w:val="22"/>
              </w:rPr>
              <w:t xml:space="preserve"> ZTE Corporation, Sanechips</w:t>
            </w:r>
          </w:p>
        </w:tc>
      </w:tr>
      <w:tr w:rsidR="00B67C21" w14:paraId="3DA86F52" w14:textId="77777777" w:rsidTr="00B67C21">
        <w:tc>
          <w:tcPr>
            <w:tcW w:w="2024" w:type="dxa"/>
            <w:vAlign w:val="bottom"/>
          </w:tcPr>
          <w:p w14:paraId="19A4C735" w14:textId="77777777" w:rsidR="00B67C21" w:rsidRDefault="00B67C21" w:rsidP="0064251F">
            <w:pPr>
              <w:jc w:val="center"/>
              <w:rPr>
                <w:rFonts w:hint="eastAsia"/>
                <w:color w:val="000000"/>
                <w:sz w:val="22"/>
              </w:rPr>
            </w:pPr>
            <w:r>
              <w:rPr>
                <w:rFonts w:hint="eastAsia"/>
                <w:color w:val="000000"/>
                <w:sz w:val="22"/>
              </w:rPr>
              <w:t>52</w:t>
            </w:r>
          </w:p>
        </w:tc>
        <w:tc>
          <w:tcPr>
            <w:tcW w:w="1387" w:type="dxa"/>
            <w:vAlign w:val="center"/>
          </w:tcPr>
          <w:p w14:paraId="617AE922" w14:textId="77777777" w:rsidR="00B67C21" w:rsidRDefault="00B67C21" w:rsidP="0064251F">
            <w:pPr>
              <w:rPr>
                <w:rFonts w:hint="eastAsia"/>
                <w:color w:val="000000"/>
                <w:sz w:val="22"/>
              </w:rPr>
            </w:pPr>
            <w:r>
              <w:rPr>
                <w:rFonts w:hint="eastAsia"/>
                <w:color w:val="000000"/>
                <w:sz w:val="22"/>
              </w:rPr>
              <w:t xml:space="preserve">0.668 </w:t>
            </w:r>
          </w:p>
        </w:tc>
        <w:tc>
          <w:tcPr>
            <w:tcW w:w="6238" w:type="dxa"/>
            <w:vAlign w:val="bottom"/>
          </w:tcPr>
          <w:p w14:paraId="434EB5FC" w14:textId="77777777" w:rsidR="00B67C21" w:rsidRDefault="00B67C21" w:rsidP="0064251F">
            <w:pPr>
              <w:jc w:val="left"/>
              <w:rPr>
                <w:rFonts w:hint="eastAsia"/>
              </w:rPr>
            </w:pPr>
            <w:r>
              <w:rPr>
                <w:rFonts w:hint="eastAsia"/>
                <w:color w:val="000000"/>
                <w:sz w:val="22"/>
              </w:rPr>
              <w:t>203</w:t>
            </w:r>
            <w:r w:rsidRPr="008605E7">
              <w:rPr>
                <w:color w:val="000000"/>
                <w:sz w:val="22"/>
              </w:rPr>
              <w:t xml:space="preserve"> ZTE Corporation, Sanechips</w:t>
            </w:r>
          </w:p>
        </w:tc>
      </w:tr>
      <w:tr w:rsidR="00B67C21" w14:paraId="54A16AEB" w14:textId="77777777" w:rsidTr="00B67C21">
        <w:tc>
          <w:tcPr>
            <w:tcW w:w="2024" w:type="dxa"/>
            <w:vAlign w:val="bottom"/>
          </w:tcPr>
          <w:p w14:paraId="01C3706A" w14:textId="77777777" w:rsidR="00B67C21" w:rsidRDefault="00B67C21" w:rsidP="0064251F">
            <w:pPr>
              <w:jc w:val="center"/>
              <w:rPr>
                <w:rFonts w:hint="eastAsia"/>
                <w:color w:val="000000"/>
                <w:sz w:val="22"/>
              </w:rPr>
            </w:pPr>
            <w:r>
              <w:rPr>
                <w:rFonts w:hint="eastAsia"/>
                <w:color w:val="000000"/>
                <w:sz w:val="22"/>
              </w:rPr>
              <w:t>45</w:t>
            </w:r>
          </w:p>
        </w:tc>
        <w:tc>
          <w:tcPr>
            <w:tcW w:w="1387" w:type="dxa"/>
            <w:vAlign w:val="center"/>
          </w:tcPr>
          <w:p w14:paraId="41BC3AE5" w14:textId="77777777" w:rsidR="00B67C21" w:rsidRDefault="00B67C21" w:rsidP="0064251F">
            <w:pPr>
              <w:rPr>
                <w:rFonts w:hint="eastAsia"/>
                <w:color w:val="000000"/>
                <w:sz w:val="22"/>
              </w:rPr>
            </w:pPr>
            <w:r>
              <w:rPr>
                <w:rFonts w:hint="eastAsia"/>
                <w:color w:val="000000"/>
                <w:sz w:val="22"/>
              </w:rPr>
              <w:t xml:space="preserve">0.668 </w:t>
            </w:r>
          </w:p>
        </w:tc>
        <w:tc>
          <w:tcPr>
            <w:tcW w:w="6238" w:type="dxa"/>
            <w:vAlign w:val="bottom"/>
          </w:tcPr>
          <w:p w14:paraId="6D2C395C" w14:textId="77777777" w:rsidR="00B67C21" w:rsidRDefault="00B67C21" w:rsidP="0064251F">
            <w:pPr>
              <w:jc w:val="left"/>
              <w:rPr>
                <w:rFonts w:hint="eastAsia"/>
              </w:rPr>
            </w:pPr>
            <w:r>
              <w:rPr>
                <w:rFonts w:hint="eastAsia"/>
                <w:color w:val="000000"/>
                <w:sz w:val="22"/>
              </w:rPr>
              <w:t>201</w:t>
            </w:r>
            <w:r w:rsidRPr="008605E7">
              <w:rPr>
                <w:color w:val="000000"/>
                <w:sz w:val="22"/>
              </w:rPr>
              <w:t xml:space="preserve"> ZTE Corporation, Sanechips</w:t>
            </w:r>
          </w:p>
        </w:tc>
      </w:tr>
      <w:tr w:rsidR="00B67C21" w14:paraId="06E1CD48" w14:textId="77777777" w:rsidTr="00B67C21">
        <w:tc>
          <w:tcPr>
            <w:tcW w:w="2024" w:type="dxa"/>
            <w:vAlign w:val="bottom"/>
          </w:tcPr>
          <w:p w14:paraId="4F8F93CF" w14:textId="77777777" w:rsidR="00B67C21" w:rsidRDefault="00B67C21" w:rsidP="0064251F">
            <w:pPr>
              <w:jc w:val="center"/>
              <w:rPr>
                <w:rFonts w:hint="eastAsia"/>
                <w:color w:val="000000"/>
                <w:sz w:val="22"/>
              </w:rPr>
            </w:pPr>
            <w:r>
              <w:rPr>
                <w:rFonts w:hint="eastAsia"/>
                <w:color w:val="000000"/>
                <w:sz w:val="22"/>
              </w:rPr>
              <w:t>10</w:t>
            </w:r>
          </w:p>
        </w:tc>
        <w:tc>
          <w:tcPr>
            <w:tcW w:w="1387" w:type="dxa"/>
            <w:vAlign w:val="center"/>
          </w:tcPr>
          <w:p w14:paraId="52264F41" w14:textId="77777777" w:rsidR="00B67C21" w:rsidRDefault="00B67C21" w:rsidP="0064251F">
            <w:pPr>
              <w:rPr>
                <w:rFonts w:hint="eastAsia"/>
                <w:color w:val="000000"/>
                <w:sz w:val="22"/>
              </w:rPr>
            </w:pPr>
            <w:r>
              <w:rPr>
                <w:rFonts w:hint="eastAsia"/>
                <w:color w:val="000000"/>
                <w:sz w:val="22"/>
              </w:rPr>
              <w:t xml:space="preserve">0.670 </w:t>
            </w:r>
          </w:p>
        </w:tc>
        <w:tc>
          <w:tcPr>
            <w:tcW w:w="6238" w:type="dxa"/>
            <w:vAlign w:val="bottom"/>
          </w:tcPr>
          <w:p w14:paraId="22BB4F66" w14:textId="77777777" w:rsidR="00B67C21" w:rsidRDefault="00B67C21" w:rsidP="0064251F">
            <w:pPr>
              <w:jc w:val="left"/>
              <w:rPr>
                <w:rFonts w:hint="eastAsia"/>
              </w:rPr>
            </w:pPr>
            <w:r>
              <w:rPr>
                <w:rFonts w:hint="eastAsia"/>
                <w:color w:val="000000"/>
                <w:sz w:val="22"/>
              </w:rPr>
              <w:t>260</w:t>
            </w:r>
            <w:r w:rsidRPr="008605E7">
              <w:rPr>
                <w:color w:val="000000"/>
                <w:sz w:val="22"/>
              </w:rPr>
              <w:t xml:space="preserve"> Huawei</w:t>
            </w:r>
          </w:p>
        </w:tc>
      </w:tr>
      <w:tr w:rsidR="00B67C21" w14:paraId="48A2524C" w14:textId="77777777" w:rsidTr="00B67C21">
        <w:tc>
          <w:tcPr>
            <w:tcW w:w="2024" w:type="dxa"/>
            <w:vAlign w:val="bottom"/>
          </w:tcPr>
          <w:p w14:paraId="1F8CF2BD" w14:textId="77777777" w:rsidR="00B67C21" w:rsidRDefault="00B67C21" w:rsidP="0064251F">
            <w:pPr>
              <w:jc w:val="center"/>
              <w:rPr>
                <w:rFonts w:hint="eastAsia"/>
                <w:color w:val="000000"/>
                <w:sz w:val="22"/>
              </w:rPr>
            </w:pPr>
            <w:r>
              <w:rPr>
                <w:rFonts w:hint="eastAsia"/>
                <w:color w:val="000000"/>
                <w:sz w:val="22"/>
              </w:rPr>
              <w:t>44</w:t>
            </w:r>
          </w:p>
        </w:tc>
        <w:tc>
          <w:tcPr>
            <w:tcW w:w="1387" w:type="dxa"/>
            <w:vAlign w:val="center"/>
          </w:tcPr>
          <w:p w14:paraId="7D48FD3F" w14:textId="77777777" w:rsidR="00B67C21" w:rsidRDefault="00B67C21" w:rsidP="0064251F">
            <w:pPr>
              <w:rPr>
                <w:rFonts w:hint="eastAsia"/>
                <w:color w:val="000000"/>
                <w:sz w:val="22"/>
              </w:rPr>
            </w:pPr>
            <w:r>
              <w:rPr>
                <w:rFonts w:hint="eastAsia"/>
                <w:color w:val="000000"/>
                <w:sz w:val="22"/>
              </w:rPr>
              <w:t xml:space="preserve">0.673 </w:t>
            </w:r>
          </w:p>
        </w:tc>
        <w:tc>
          <w:tcPr>
            <w:tcW w:w="6238" w:type="dxa"/>
            <w:vAlign w:val="bottom"/>
          </w:tcPr>
          <w:p w14:paraId="742849C0" w14:textId="77777777" w:rsidR="00B67C21" w:rsidRDefault="00B67C21" w:rsidP="0064251F">
            <w:pPr>
              <w:jc w:val="left"/>
              <w:rPr>
                <w:rFonts w:hint="eastAsia"/>
              </w:rPr>
            </w:pPr>
            <w:r>
              <w:rPr>
                <w:rFonts w:hint="eastAsia"/>
                <w:color w:val="000000"/>
                <w:sz w:val="22"/>
              </w:rPr>
              <w:t>202</w:t>
            </w:r>
            <w:r w:rsidRPr="008605E7">
              <w:rPr>
                <w:color w:val="000000"/>
                <w:sz w:val="22"/>
              </w:rPr>
              <w:t xml:space="preserve"> ZTE Corporation, Sanechips</w:t>
            </w:r>
          </w:p>
        </w:tc>
      </w:tr>
      <w:tr w:rsidR="00B67C21" w14:paraId="7E5A6E43" w14:textId="77777777" w:rsidTr="00B67C21">
        <w:tc>
          <w:tcPr>
            <w:tcW w:w="2024" w:type="dxa"/>
            <w:vAlign w:val="bottom"/>
          </w:tcPr>
          <w:p w14:paraId="163BF7B7" w14:textId="77777777" w:rsidR="00B67C21" w:rsidRDefault="00B67C21" w:rsidP="0064251F">
            <w:pPr>
              <w:jc w:val="center"/>
              <w:rPr>
                <w:rFonts w:hint="eastAsia"/>
                <w:color w:val="000000"/>
                <w:sz w:val="22"/>
              </w:rPr>
            </w:pPr>
            <w:r>
              <w:rPr>
                <w:rFonts w:hint="eastAsia"/>
                <w:color w:val="000000"/>
                <w:sz w:val="22"/>
              </w:rPr>
              <w:t>43</w:t>
            </w:r>
          </w:p>
        </w:tc>
        <w:tc>
          <w:tcPr>
            <w:tcW w:w="1387" w:type="dxa"/>
            <w:vAlign w:val="center"/>
          </w:tcPr>
          <w:p w14:paraId="159AF39C" w14:textId="77777777" w:rsidR="00B67C21" w:rsidRDefault="00B67C21" w:rsidP="0064251F">
            <w:pPr>
              <w:rPr>
                <w:rFonts w:hint="eastAsia"/>
                <w:color w:val="000000"/>
                <w:sz w:val="22"/>
              </w:rPr>
            </w:pPr>
            <w:r>
              <w:rPr>
                <w:rFonts w:hint="eastAsia"/>
                <w:color w:val="000000"/>
                <w:sz w:val="22"/>
              </w:rPr>
              <w:t xml:space="preserve">0.673 </w:t>
            </w:r>
          </w:p>
        </w:tc>
        <w:tc>
          <w:tcPr>
            <w:tcW w:w="6238" w:type="dxa"/>
            <w:vAlign w:val="bottom"/>
          </w:tcPr>
          <w:p w14:paraId="74807020" w14:textId="77777777" w:rsidR="00B67C21" w:rsidRDefault="00B67C21" w:rsidP="0064251F">
            <w:pPr>
              <w:jc w:val="left"/>
              <w:rPr>
                <w:rFonts w:hint="eastAsia"/>
              </w:rPr>
            </w:pPr>
            <w:r>
              <w:rPr>
                <w:rFonts w:hint="eastAsia"/>
                <w:color w:val="000000"/>
                <w:sz w:val="22"/>
              </w:rPr>
              <w:t>204</w:t>
            </w:r>
            <w:r w:rsidRPr="008605E7">
              <w:rPr>
                <w:color w:val="000000"/>
                <w:sz w:val="22"/>
              </w:rPr>
              <w:t xml:space="preserve"> ZTE Corporation, Sanechips</w:t>
            </w:r>
          </w:p>
        </w:tc>
      </w:tr>
      <w:tr w:rsidR="00B67C21" w14:paraId="39AF5728" w14:textId="77777777" w:rsidTr="00B67C21">
        <w:tc>
          <w:tcPr>
            <w:tcW w:w="2024" w:type="dxa"/>
            <w:vAlign w:val="bottom"/>
          </w:tcPr>
          <w:p w14:paraId="6E44FD3E" w14:textId="77777777" w:rsidR="00B67C21" w:rsidRDefault="00B67C21" w:rsidP="0064251F">
            <w:pPr>
              <w:jc w:val="center"/>
              <w:rPr>
                <w:rFonts w:hint="eastAsia"/>
                <w:color w:val="000000"/>
                <w:sz w:val="22"/>
              </w:rPr>
            </w:pPr>
            <w:r>
              <w:rPr>
                <w:rFonts w:hint="eastAsia"/>
                <w:color w:val="000000"/>
                <w:sz w:val="22"/>
              </w:rPr>
              <w:t>34</w:t>
            </w:r>
          </w:p>
        </w:tc>
        <w:tc>
          <w:tcPr>
            <w:tcW w:w="1387" w:type="dxa"/>
            <w:vAlign w:val="center"/>
          </w:tcPr>
          <w:p w14:paraId="67B42BEE" w14:textId="77777777" w:rsidR="00B67C21" w:rsidRDefault="00B67C21" w:rsidP="0064251F">
            <w:pPr>
              <w:rPr>
                <w:rFonts w:hint="eastAsia"/>
                <w:color w:val="000000"/>
                <w:sz w:val="22"/>
              </w:rPr>
            </w:pPr>
            <w:r>
              <w:rPr>
                <w:rFonts w:hint="eastAsia"/>
                <w:color w:val="000000"/>
                <w:sz w:val="22"/>
              </w:rPr>
              <w:t xml:space="preserve">0.684 </w:t>
            </w:r>
          </w:p>
        </w:tc>
        <w:tc>
          <w:tcPr>
            <w:tcW w:w="6238" w:type="dxa"/>
            <w:vAlign w:val="bottom"/>
          </w:tcPr>
          <w:p w14:paraId="060645C5" w14:textId="77777777" w:rsidR="00B67C21" w:rsidRDefault="00B67C21" w:rsidP="0064251F">
            <w:pPr>
              <w:jc w:val="left"/>
              <w:rPr>
                <w:rFonts w:hint="eastAsia"/>
              </w:rPr>
            </w:pPr>
            <w:r>
              <w:rPr>
                <w:rFonts w:hint="eastAsia"/>
                <w:color w:val="000000"/>
                <w:sz w:val="22"/>
              </w:rPr>
              <w:t>110</w:t>
            </w:r>
            <w:r w:rsidRPr="008605E7">
              <w:rPr>
                <w:color w:val="000000"/>
                <w:sz w:val="22"/>
              </w:rPr>
              <w:t xml:space="preserve"> CATT</w:t>
            </w:r>
          </w:p>
        </w:tc>
      </w:tr>
      <w:tr w:rsidR="00B67C21" w14:paraId="160D6841" w14:textId="77777777" w:rsidTr="00B67C21">
        <w:tc>
          <w:tcPr>
            <w:tcW w:w="2024" w:type="dxa"/>
            <w:vAlign w:val="bottom"/>
          </w:tcPr>
          <w:p w14:paraId="16AF630A" w14:textId="77777777" w:rsidR="00B67C21" w:rsidRDefault="00B67C21" w:rsidP="0064251F">
            <w:pPr>
              <w:jc w:val="center"/>
              <w:rPr>
                <w:rFonts w:hint="eastAsia"/>
                <w:color w:val="000000"/>
                <w:sz w:val="22"/>
              </w:rPr>
            </w:pPr>
            <w:r>
              <w:rPr>
                <w:rFonts w:hint="eastAsia"/>
                <w:color w:val="000000"/>
                <w:sz w:val="22"/>
              </w:rPr>
              <w:t>38</w:t>
            </w:r>
          </w:p>
        </w:tc>
        <w:tc>
          <w:tcPr>
            <w:tcW w:w="1387" w:type="dxa"/>
            <w:vAlign w:val="center"/>
          </w:tcPr>
          <w:p w14:paraId="61773160" w14:textId="77777777" w:rsidR="00B67C21" w:rsidRDefault="00B67C21" w:rsidP="0064251F">
            <w:pPr>
              <w:rPr>
                <w:rFonts w:hint="eastAsia"/>
                <w:color w:val="000000"/>
                <w:sz w:val="22"/>
              </w:rPr>
            </w:pPr>
            <w:r>
              <w:rPr>
                <w:rFonts w:hint="eastAsia"/>
                <w:color w:val="000000"/>
                <w:sz w:val="22"/>
              </w:rPr>
              <w:t xml:space="preserve">0.685 </w:t>
            </w:r>
          </w:p>
        </w:tc>
        <w:tc>
          <w:tcPr>
            <w:tcW w:w="6238" w:type="dxa"/>
            <w:vAlign w:val="bottom"/>
          </w:tcPr>
          <w:p w14:paraId="34AE194D" w14:textId="77777777" w:rsidR="00B67C21" w:rsidRDefault="00B67C21" w:rsidP="0064251F">
            <w:pPr>
              <w:jc w:val="left"/>
              <w:rPr>
                <w:rFonts w:hint="eastAsia"/>
              </w:rPr>
            </w:pPr>
            <w:r>
              <w:rPr>
                <w:rFonts w:hint="eastAsia"/>
                <w:color w:val="000000"/>
                <w:sz w:val="22"/>
              </w:rPr>
              <w:t>111</w:t>
            </w:r>
            <w:r w:rsidRPr="008605E7">
              <w:rPr>
                <w:color w:val="000000"/>
                <w:sz w:val="22"/>
              </w:rPr>
              <w:t xml:space="preserve"> CATT</w:t>
            </w:r>
          </w:p>
        </w:tc>
      </w:tr>
      <w:tr w:rsidR="00B67C21" w14:paraId="5615B3F6" w14:textId="77777777" w:rsidTr="00B67C21">
        <w:tc>
          <w:tcPr>
            <w:tcW w:w="2024" w:type="dxa"/>
            <w:vAlign w:val="bottom"/>
          </w:tcPr>
          <w:p w14:paraId="1B6551D1" w14:textId="77777777" w:rsidR="00B67C21" w:rsidRDefault="00B67C21" w:rsidP="0064251F">
            <w:pPr>
              <w:jc w:val="center"/>
              <w:rPr>
                <w:rFonts w:hint="eastAsia"/>
                <w:color w:val="000000"/>
                <w:sz w:val="22"/>
              </w:rPr>
            </w:pPr>
            <w:r>
              <w:rPr>
                <w:rFonts w:hint="eastAsia"/>
                <w:color w:val="000000"/>
                <w:sz w:val="22"/>
              </w:rPr>
              <w:t>39</w:t>
            </w:r>
          </w:p>
        </w:tc>
        <w:tc>
          <w:tcPr>
            <w:tcW w:w="1387" w:type="dxa"/>
            <w:vAlign w:val="center"/>
          </w:tcPr>
          <w:p w14:paraId="19008E5A" w14:textId="77777777" w:rsidR="00B67C21" w:rsidRDefault="00B67C21" w:rsidP="0064251F">
            <w:pPr>
              <w:rPr>
                <w:rFonts w:hint="eastAsia"/>
                <w:color w:val="000000"/>
                <w:sz w:val="22"/>
              </w:rPr>
            </w:pPr>
            <w:r>
              <w:rPr>
                <w:rFonts w:hint="eastAsia"/>
                <w:color w:val="000000"/>
                <w:sz w:val="22"/>
              </w:rPr>
              <w:t xml:space="preserve">0.687 </w:t>
            </w:r>
          </w:p>
        </w:tc>
        <w:tc>
          <w:tcPr>
            <w:tcW w:w="6238" w:type="dxa"/>
            <w:vAlign w:val="bottom"/>
          </w:tcPr>
          <w:p w14:paraId="4561DADA" w14:textId="77777777" w:rsidR="00B67C21" w:rsidRDefault="00B67C21" w:rsidP="0064251F">
            <w:pPr>
              <w:jc w:val="left"/>
              <w:rPr>
                <w:rFonts w:hint="eastAsia"/>
              </w:rPr>
            </w:pPr>
            <w:r>
              <w:rPr>
                <w:rFonts w:hint="eastAsia"/>
                <w:color w:val="000000"/>
                <w:sz w:val="22"/>
              </w:rPr>
              <w:t>112</w:t>
            </w:r>
            <w:r w:rsidRPr="008605E7">
              <w:rPr>
                <w:color w:val="000000"/>
                <w:sz w:val="22"/>
              </w:rPr>
              <w:t xml:space="preserve"> CATT</w:t>
            </w:r>
          </w:p>
        </w:tc>
      </w:tr>
      <w:tr w:rsidR="00B67C21" w14:paraId="5290DDEA" w14:textId="77777777" w:rsidTr="00B67C21">
        <w:tc>
          <w:tcPr>
            <w:tcW w:w="2024" w:type="dxa"/>
            <w:vAlign w:val="bottom"/>
          </w:tcPr>
          <w:p w14:paraId="19A5CB3F" w14:textId="77777777" w:rsidR="00B67C21" w:rsidRDefault="00B67C21" w:rsidP="0064251F">
            <w:pPr>
              <w:jc w:val="center"/>
              <w:rPr>
                <w:rFonts w:hint="eastAsia"/>
                <w:color w:val="000000"/>
                <w:sz w:val="22"/>
              </w:rPr>
            </w:pPr>
            <w:r>
              <w:rPr>
                <w:rFonts w:hint="eastAsia"/>
                <w:color w:val="000000"/>
                <w:sz w:val="22"/>
              </w:rPr>
              <w:t>40</w:t>
            </w:r>
          </w:p>
        </w:tc>
        <w:tc>
          <w:tcPr>
            <w:tcW w:w="1387" w:type="dxa"/>
            <w:vAlign w:val="center"/>
          </w:tcPr>
          <w:p w14:paraId="0872F26D" w14:textId="77777777" w:rsidR="00B67C21" w:rsidRDefault="00B67C21" w:rsidP="0064251F">
            <w:pPr>
              <w:rPr>
                <w:rFonts w:hint="eastAsia"/>
                <w:color w:val="000000"/>
                <w:sz w:val="22"/>
              </w:rPr>
            </w:pPr>
            <w:r>
              <w:rPr>
                <w:rFonts w:hint="eastAsia"/>
                <w:color w:val="000000"/>
                <w:sz w:val="22"/>
              </w:rPr>
              <w:t xml:space="preserve">0.702 </w:t>
            </w:r>
          </w:p>
        </w:tc>
        <w:tc>
          <w:tcPr>
            <w:tcW w:w="6238" w:type="dxa"/>
            <w:vAlign w:val="bottom"/>
          </w:tcPr>
          <w:p w14:paraId="3CCAFE77" w14:textId="77777777" w:rsidR="00B67C21" w:rsidRDefault="00B67C21" w:rsidP="0064251F">
            <w:pPr>
              <w:jc w:val="left"/>
              <w:rPr>
                <w:rFonts w:hint="eastAsia"/>
              </w:rPr>
            </w:pPr>
            <w:r>
              <w:rPr>
                <w:rFonts w:hint="eastAsia"/>
                <w:color w:val="000000"/>
                <w:sz w:val="22"/>
              </w:rPr>
              <w:t>245</w:t>
            </w:r>
            <w:r w:rsidRPr="008605E7">
              <w:rPr>
                <w:color w:val="000000"/>
                <w:sz w:val="22"/>
              </w:rPr>
              <w:t xml:space="preserve"> LGE</w:t>
            </w:r>
          </w:p>
        </w:tc>
      </w:tr>
      <w:tr w:rsidR="00B67C21" w14:paraId="3662AB60" w14:textId="77777777" w:rsidTr="00B67C21">
        <w:tc>
          <w:tcPr>
            <w:tcW w:w="2024" w:type="dxa"/>
            <w:vAlign w:val="bottom"/>
          </w:tcPr>
          <w:p w14:paraId="1A9E4D2D" w14:textId="77777777" w:rsidR="00B67C21" w:rsidRDefault="00B67C21" w:rsidP="0064251F">
            <w:pPr>
              <w:jc w:val="center"/>
              <w:rPr>
                <w:rFonts w:hint="eastAsia"/>
                <w:color w:val="000000"/>
                <w:sz w:val="22"/>
              </w:rPr>
            </w:pPr>
            <w:r>
              <w:rPr>
                <w:rFonts w:hint="eastAsia"/>
                <w:color w:val="000000"/>
                <w:sz w:val="22"/>
              </w:rPr>
              <w:t>11</w:t>
            </w:r>
          </w:p>
        </w:tc>
        <w:tc>
          <w:tcPr>
            <w:tcW w:w="1387" w:type="dxa"/>
            <w:vAlign w:val="center"/>
          </w:tcPr>
          <w:p w14:paraId="460371CB" w14:textId="77777777" w:rsidR="00B67C21" w:rsidRDefault="00B67C21" w:rsidP="0064251F">
            <w:pPr>
              <w:rPr>
                <w:rFonts w:hint="eastAsia"/>
                <w:color w:val="000000"/>
                <w:sz w:val="22"/>
              </w:rPr>
            </w:pPr>
            <w:r>
              <w:rPr>
                <w:rFonts w:hint="eastAsia"/>
                <w:color w:val="000000"/>
                <w:sz w:val="22"/>
              </w:rPr>
              <w:t xml:space="preserve">0.708 </w:t>
            </w:r>
          </w:p>
        </w:tc>
        <w:tc>
          <w:tcPr>
            <w:tcW w:w="6238" w:type="dxa"/>
            <w:vAlign w:val="bottom"/>
          </w:tcPr>
          <w:p w14:paraId="0D31464D" w14:textId="77777777" w:rsidR="00B67C21" w:rsidRDefault="00B67C21" w:rsidP="0064251F">
            <w:pPr>
              <w:jc w:val="left"/>
              <w:rPr>
                <w:rFonts w:hint="eastAsia"/>
              </w:rPr>
            </w:pPr>
            <w:r>
              <w:rPr>
                <w:rFonts w:hint="eastAsia"/>
                <w:color w:val="000000"/>
                <w:sz w:val="22"/>
              </w:rPr>
              <w:t>257</w:t>
            </w:r>
            <w:r w:rsidRPr="008605E7">
              <w:rPr>
                <w:color w:val="000000"/>
                <w:sz w:val="22"/>
              </w:rPr>
              <w:t xml:space="preserve"> Huawei</w:t>
            </w:r>
          </w:p>
        </w:tc>
      </w:tr>
      <w:tr w:rsidR="00B67C21" w14:paraId="231CCC38" w14:textId="77777777" w:rsidTr="00B67C21">
        <w:tc>
          <w:tcPr>
            <w:tcW w:w="2024" w:type="dxa"/>
            <w:vAlign w:val="bottom"/>
          </w:tcPr>
          <w:p w14:paraId="02554C95" w14:textId="77777777" w:rsidR="00B67C21" w:rsidRDefault="00B67C21" w:rsidP="0064251F">
            <w:pPr>
              <w:jc w:val="center"/>
              <w:rPr>
                <w:rFonts w:hint="eastAsia"/>
                <w:color w:val="000000"/>
                <w:sz w:val="22"/>
              </w:rPr>
            </w:pPr>
            <w:r>
              <w:rPr>
                <w:rFonts w:hint="eastAsia"/>
                <w:color w:val="000000"/>
                <w:sz w:val="22"/>
              </w:rPr>
              <w:t>8</w:t>
            </w:r>
          </w:p>
        </w:tc>
        <w:tc>
          <w:tcPr>
            <w:tcW w:w="1387" w:type="dxa"/>
            <w:vAlign w:val="center"/>
          </w:tcPr>
          <w:p w14:paraId="1D67A747" w14:textId="77777777" w:rsidR="00B67C21" w:rsidRDefault="00B67C21" w:rsidP="0064251F">
            <w:pPr>
              <w:rPr>
                <w:rFonts w:hint="eastAsia"/>
                <w:color w:val="000000"/>
                <w:sz w:val="22"/>
              </w:rPr>
            </w:pPr>
            <w:r>
              <w:rPr>
                <w:rFonts w:hint="eastAsia"/>
                <w:color w:val="000000"/>
                <w:sz w:val="22"/>
              </w:rPr>
              <w:t xml:space="preserve">0.708 </w:t>
            </w:r>
          </w:p>
        </w:tc>
        <w:tc>
          <w:tcPr>
            <w:tcW w:w="6238" w:type="dxa"/>
            <w:vAlign w:val="bottom"/>
          </w:tcPr>
          <w:p w14:paraId="2C891CA6" w14:textId="77777777" w:rsidR="00B67C21" w:rsidRDefault="00B67C21" w:rsidP="0064251F">
            <w:pPr>
              <w:jc w:val="left"/>
              <w:rPr>
                <w:rFonts w:hint="eastAsia"/>
              </w:rPr>
            </w:pPr>
            <w:r>
              <w:rPr>
                <w:rFonts w:hint="eastAsia"/>
                <w:color w:val="000000"/>
                <w:sz w:val="22"/>
              </w:rPr>
              <w:t>259</w:t>
            </w:r>
            <w:r w:rsidRPr="008605E7">
              <w:rPr>
                <w:color w:val="000000"/>
                <w:sz w:val="22"/>
              </w:rPr>
              <w:t xml:space="preserve"> Huawei</w:t>
            </w:r>
          </w:p>
        </w:tc>
      </w:tr>
      <w:tr w:rsidR="00B67C21" w14:paraId="4542003B" w14:textId="77777777" w:rsidTr="00B67C21">
        <w:tc>
          <w:tcPr>
            <w:tcW w:w="2024" w:type="dxa"/>
            <w:vAlign w:val="bottom"/>
          </w:tcPr>
          <w:p w14:paraId="22D357DD" w14:textId="77777777" w:rsidR="00B67C21" w:rsidRDefault="00B67C21" w:rsidP="0064251F">
            <w:pPr>
              <w:jc w:val="center"/>
              <w:rPr>
                <w:rFonts w:hint="eastAsia"/>
                <w:color w:val="000000"/>
                <w:sz w:val="22"/>
              </w:rPr>
            </w:pPr>
            <w:r>
              <w:rPr>
                <w:rFonts w:hint="eastAsia"/>
                <w:color w:val="000000"/>
                <w:sz w:val="22"/>
              </w:rPr>
              <w:t>29</w:t>
            </w:r>
          </w:p>
        </w:tc>
        <w:tc>
          <w:tcPr>
            <w:tcW w:w="1387" w:type="dxa"/>
            <w:vAlign w:val="center"/>
          </w:tcPr>
          <w:p w14:paraId="20DE72C2" w14:textId="77777777" w:rsidR="00B67C21" w:rsidRDefault="00B67C21" w:rsidP="0064251F">
            <w:pPr>
              <w:rPr>
                <w:rFonts w:hint="eastAsia"/>
                <w:color w:val="000000"/>
                <w:sz w:val="22"/>
              </w:rPr>
            </w:pPr>
            <w:r>
              <w:rPr>
                <w:rFonts w:hint="eastAsia"/>
                <w:color w:val="000000"/>
                <w:sz w:val="22"/>
              </w:rPr>
              <w:t xml:space="preserve">0.734 </w:t>
            </w:r>
          </w:p>
        </w:tc>
        <w:tc>
          <w:tcPr>
            <w:tcW w:w="6238" w:type="dxa"/>
            <w:vAlign w:val="bottom"/>
          </w:tcPr>
          <w:p w14:paraId="10E53C2B" w14:textId="77777777" w:rsidR="00B67C21" w:rsidRDefault="00B67C21" w:rsidP="0064251F">
            <w:pPr>
              <w:jc w:val="left"/>
              <w:rPr>
                <w:rFonts w:hint="eastAsia"/>
              </w:rPr>
            </w:pPr>
            <w:r>
              <w:rPr>
                <w:rFonts w:hint="eastAsia"/>
                <w:color w:val="000000"/>
                <w:sz w:val="22"/>
              </w:rPr>
              <w:t>247</w:t>
            </w:r>
            <w:r w:rsidRPr="008605E7">
              <w:rPr>
                <w:color w:val="000000"/>
                <w:sz w:val="22"/>
              </w:rPr>
              <w:t xml:space="preserve"> LGE</w:t>
            </w:r>
          </w:p>
        </w:tc>
      </w:tr>
      <w:tr w:rsidR="00B67C21" w14:paraId="75B523A4" w14:textId="77777777" w:rsidTr="00B67C21">
        <w:tc>
          <w:tcPr>
            <w:tcW w:w="2024" w:type="dxa"/>
            <w:vAlign w:val="bottom"/>
          </w:tcPr>
          <w:p w14:paraId="100FC3A2" w14:textId="77777777" w:rsidR="00B67C21" w:rsidRDefault="00B67C21" w:rsidP="0064251F">
            <w:pPr>
              <w:jc w:val="center"/>
              <w:rPr>
                <w:rFonts w:hint="eastAsia"/>
                <w:color w:val="000000"/>
                <w:sz w:val="22"/>
              </w:rPr>
            </w:pPr>
            <w:r>
              <w:rPr>
                <w:rFonts w:hint="eastAsia"/>
                <w:color w:val="000000"/>
                <w:sz w:val="22"/>
              </w:rPr>
              <w:t>16</w:t>
            </w:r>
          </w:p>
        </w:tc>
        <w:tc>
          <w:tcPr>
            <w:tcW w:w="1387" w:type="dxa"/>
            <w:vAlign w:val="center"/>
          </w:tcPr>
          <w:p w14:paraId="47D0DC6B" w14:textId="77777777" w:rsidR="00B67C21" w:rsidRDefault="00B67C21" w:rsidP="0064251F">
            <w:pPr>
              <w:rPr>
                <w:rFonts w:hint="eastAsia"/>
                <w:color w:val="000000"/>
                <w:sz w:val="22"/>
              </w:rPr>
            </w:pPr>
            <w:r>
              <w:rPr>
                <w:rFonts w:hint="eastAsia"/>
                <w:color w:val="000000"/>
                <w:sz w:val="22"/>
              </w:rPr>
              <w:t xml:space="preserve">0.742 </w:t>
            </w:r>
          </w:p>
        </w:tc>
        <w:tc>
          <w:tcPr>
            <w:tcW w:w="6238" w:type="dxa"/>
            <w:vAlign w:val="bottom"/>
          </w:tcPr>
          <w:p w14:paraId="32A4C20C" w14:textId="77777777" w:rsidR="00B67C21" w:rsidRDefault="00B67C21" w:rsidP="0064251F">
            <w:pPr>
              <w:jc w:val="left"/>
              <w:rPr>
                <w:rFonts w:hint="eastAsia"/>
              </w:rPr>
            </w:pPr>
            <w:r>
              <w:rPr>
                <w:rFonts w:hint="eastAsia"/>
                <w:color w:val="000000"/>
                <w:sz w:val="22"/>
              </w:rPr>
              <w:t>246</w:t>
            </w:r>
            <w:r w:rsidRPr="008605E7">
              <w:rPr>
                <w:color w:val="000000"/>
                <w:sz w:val="22"/>
              </w:rPr>
              <w:t xml:space="preserve"> LGE</w:t>
            </w:r>
          </w:p>
        </w:tc>
      </w:tr>
    </w:tbl>
    <w:tbl>
      <w:tblPr>
        <w:tblStyle w:val="151"/>
        <w:tblW w:w="9649" w:type="dxa"/>
        <w:tblInd w:w="-113" w:type="dxa"/>
        <w:tblLook w:val="04A0" w:firstRow="1" w:lastRow="0" w:firstColumn="1" w:lastColumn="0" w:noHBand="0" w:noVBand="1"/>
      </w:tblPr>
      <w:tblGrid>
        <w:gridCol w:w="2024"/>
        <w:gridCol w:w="1387"/>
        <w:gridCol w:w="6238"/>
      </w:tblGrid>
      <w:tr w:rsidR="00B67C21" w14:paraId="57B8DF9C" w14:textId="77777777" w:rsidTr="00B67C21">
        <w:tc>
          <w:tcPr>
            <w:tcW w:w="2024" w:type="dxa"/>
            <w:vAlign w:val="bottom"/>
          </w:tcPr>
          <w:p w14:paraId="511D7084" w14:textId="77777777" w:rsidR="00B67C21" w:rsidRDefault="00B67C21" w:rsidP="0064251F">
            <w:pPr>
              <w:jc w:val="center"/>
              <w:rPr>
                <w:rFonts w:hint="eastAsia"/>
                <w:color w:val="000000"/>
                <w:sz w:val="22"/>
              </w:rPr>
            </w:pPr>
            <w:r>
              <w:rPr>
                <w:rFonts w:hint="eastAsia"/>
                <w:color w:val="000000"/>
                <w:sz w:val="22"/>
              </w:rPr>
              <w:t>14</w:t>
            </w:r>
          </w:p>
        </w:tc>
        <w:tc>
          <w:tcPr>
            <w:tcW w:w="1387" w:type="dxa"/>
            <w:vAlign w:val="center"/>
          </w:tcPr>
          <w:p w14:paraId="717266D8" w14:textId="77777777" w:rsidR="00B67C21" w:rsidRDefault="00B67C21" w:rsidP="0064251F">
            <w:pPr>
              <w:rPr>
                <w:rFonts w:hint="eastAsia"/>
                <w:color w:val="000000"/>
                <w:sz w:val="22"/>
              </w:rPr>
            </w:pPr>
            <w:r>
              <w:rPr>
                <w:rFonts w:hint="eastAsia"/>
                <w:color w:val="000000"/>
                <w:sz w:val="22"/>
              </w:rPr>
              <w:t xml:space="preserve">0.784 </w:t>
            </w:r>
          </w:p>
        </w:tc>
        <w:tc>
          <w:tcPr>
            <w:tcW w:w="6238" w:type="dxa"/>
            <w:vAlign w:val="bottom"/>
          </w:tcPr>
          <w:p w14:paraId="4CE06614" w14:textId="77777777" w:rsidR="00B67C21" w:rsidRDefault="00B67C21" w:rsidP="0064251F">
            <w:pPr>
              <w:jc w:val="left"/>
              <w:rPr>
                <w:rFonts w:hint="eastAsia"/>
              </w:rPr>
            </w:pPr>
            <w:r>
              <w:rPr>
                <w:rFonts w:hint="eastAsia"/>
                <w:color w:val="000000"/>
                <w:sz w:val="22"/>
              </w:rPr>
              <w:t>279 Qualcomm</w:t>
            </w:r>
          </w:p>
        </w:tc>
      </w:tr>
      <w:tr w:rsidR="00B67C21" w14:paraId="0550B7D8" w14:textId="77777777" w:rsidTr="00B67C21">
        <w:tc>
          <w:tcPr>
            <w:tcW w:w="2024" w:type="dxa"/>
            <w:vAlign w:val="bottom"/>
          </w:tcPr>
          <w:p w14:paraId="6A675569" w14:textId="77777777" w:rsidR="00B67C21" w:rsidRDefault="00B67C21" w:rsidP="0064251F">
            <w:pPr>
              <w:jc w:val="center"/>
              <w:rPr>
                <w:rFonts w:hint="eastAsia"/>
                <w:color w:val="000000"/>
                <w:sz w:val="22"/>
              </w:rPr>
            </w:pPr>
            <w:r>
              <w:rPr>
                <w:rFonts w:hint="eastAsia"/>
                <w:color w:val="000000"/>
                <w:sz w:val="22"/>
              </w:rPr>
              <w:t>31</w:t>
            </w:r>
          </w:p>
        </w:tc>
        <w:tc>
          <w:tcPr>
            <w:tcW w:w="1387" w:type="dxa"/>
            <w:vAlign w:val="center"/>
          </w:tcPr>
          <w:p w14:paraId="19449302" w14:textId="77777777" w:rsidR="00B67C21" w:rsidRDefault="00B67C21" w:rsidP="0064251F">
            <w:pPr>
              <w:rPr>
                <w:rFonts w:hint="eastAsia"/>
                <w:color w:val="000000"/>
                <w:sz w:val="22"/>
              </w:rPr>
            </w:pPr>
            <w:r>
              <w:rPr>
                <w:rFonts w:hint="eastAsia"/>
                <w:color w:val="000000"/>
                <w:sz w:val="22"/>
              </w:rPr>
              <w:t xml:space="preserve">0.794 </w:t>
            </w:r>
          </w:p>
        </w:tc>
        <w:tc>
          <w:tcPr>
            <w:tcW w:w="6238" w:type="dxa"/>
            <w:vAlign w:val="bottom"/>
          </w:tcPr>
          <w:p w14:paraId="76C882D9" w14:textId="77777777" w:rsidR="00B67C21" w:rsidRDefault="00B67C21" w:rsidP="0064251F">
            <w:pPr>
              <w:jc w:val="left"/>
              <w:rPr>
                <w:rFonts w:hint="eastAsia"/>
              </w:rPr>
            </w:pPr>
            <w:r>
              <w:rPr>
                <w:rFonts w:hint="eastAsia"/>
                <w:color w:val="000000"/>
                <w:sz w:val="22"/>
              </w:rPr>
              <w:t>280 Qualcomm</w:t>
            </w:r>
          </w:p>
        </w:tc>
      </w:tr>
      <w:tr w:rsidR="00B67C21" w14:paraId="38B870E6" w14:textId="77777777" w:rsidTr="00B67C21">
        <w:tc>
          <w:tcPr>
            <w:tcW w:w="2024" w:type="dxa"/>
            <w:vAlign w:val="bottom"/>
          </w:tcPr>
          <w:p w14:paraId="04A99A6F" w14:textId="77777777" w:rsidR="00B67C21" w:rsidRDefault="00B67C21" w:rsidP="0064251F">
            <w:pPr>
              <w:jc w:val="center"/>
              <w:rPr>
                <w:rFonts w:hint="eastAsia"/>
                <w:color w:val="000000"/>
                <w:sz w:val="22"/>
              </w:rPr>
            </w:pPr>
            <w:r>
              <w:rPr>
                <w:rFonts w:hint="eastAsia"/>
                <w:color w:val="000000"/>
                <w:sz w:val="22"/>
              </w:rPr>
              <w:t>46</w:t>
            </w:r>
          </w:p>
        </w:tc>
        <w:tc>
          <w:tcPr>
            <w:tcW w:w="1387" w:type="dxa"/>
            <w:vAlign w:val="center"/>
          </w:tcPr>
          <w:p w14:paraId="79965A4E" w14:textId="77777777" w:rsidR="00B67C21" w:rsidRDefault="00B67C21" w:rsidP="0064251F">
            <w:pPr>
              <w:rPr>
                <w:rFonts w:hint="eastAsia"/>
                <w:color w:val="000000"/>
                <w:sz w:val="22"/>
              </w:rPr>
            </w:pPr>
            <w:r>
              <w:rPr>
                <w:rFonts w:hint="eastAsia"/>
                <w:color w:val="000000"/>
                <w:sz w:val="22"/>
              </w:rPr>
              <w:t xml:space="preserve">0.796 </w:t>
            </w:r>
          </w:p>
        </w:tc>
        <w:tc>
          <w:tcPr>
            <w:tcW w:w="6238" w:type="dxa"/>
            <w:vAlign w:val="bottom"/>
          </w:tcPr>
          <w:p w14:paraId="18135534" w14:textId="77777777" w:rsidR="00B67C21" w:rsidRDefault="00B67C21" w:rsidP="0064251F">
            <w:pPr>
              <w:jc w:val="left"/>
              <w:rPr>
                <w:rFonts w:hint="eastAsia"/>
              </w:rPr>
            </w:pPr>
            <w:r>
              <w:rPr>
                <w:rFonts w:hint="eastAsia"/>
                <w:color w:val="000000"/>
                <w:sz w:val="22"/>
              </w:rPr>
              <w:t>364 Ericsson</w:t>
            </w:r>
          </w:p>
        </w:tc>
      </w:tr>
      <w:tr w:rsidR="00B67C21" w14:paraId="16FDD8CA" w14:textId="77777777" w:rsidTr="00B67C21">
        <w:tc>
          <w:tcPr>
            <w:tcW w:w="2024" w:type="dxa"/>
            <w:vAlign w:val="bottom"/>
          </w:tcPr>
          <w:p w14:paraId="16D00C90" w14:textId="77777777" w:rsidR="00B67C21" w:rsidRDefault="00B67C21" w:rsidP="0064251F">
            <w:pPr>
              <w:jc w:val="center"/>
              <w:rPr>
                <w:rFonts w:hint="eastAsia"/>
                <w:color w:val="000000"/>
                <w:sz w:val="22"/>
              </w:rPr>
            </w:pPr>
            <w:r>
              <w:rPr>
                <w:rFonts w:hint="eastAsia"/>
                <w:color w:val="000000"/>
                <w:sz w:val="22"/>
              </w:rPr>
              <w:t>9</w:t>
            </w:r>
          </w:p>
        </w:tc>
        <w:tc>
          <w:tcPr>
            <w:tcW w:w="1387" w:type="dxa"/>
            <w:vAlign w:val="center"/>
          </w:tcPr>
          <w:p w14:paraId="467E9E18" w14:textId="77777777" w:rsidR="00B67C21" w:rsidRDefault="00B67C21" w:rsidP="0064251F">
            <w:pPr>
              <w:rPr>
                <w:rFonts w:hint="eastAsia"/>
                <w:color w:val="000000"/>
                <w:sz w:val="22"/>
              </w:rPr>
            </w:pPr>
            <w:r>
              <w:rPr>
                <w:rFonts w:hint="eastAsia"/>
                <w:color w:val="000000"/>
                <w:sz w:val="22"/>
              </w:rPr>
              <w:t xml:space="preserve">0.798 </w:t>
            </w:r>
          </w:p>
        </w:tc>
        <w:tc>
          <w:tcPr>
            <w:tcW w:w="6238" w:type="dxa"/>
            <w:vAlign w:val="bottom"/>
          </w:tcPr>
          <w:p w14:paraId="0283D7E3" w14:textId="77777777" w:rsidR="00B67C21" w:rsidRDefault="00B67C21" w:rsidP="0064251F">
            <w:pPr>
              <w:jc w:val="left"/>
              <w:rPr>
                <w:rFonts w:hint="eastAsia"/>
              </w:rPr>
            </w:pPr>
            <w:r>
              <w:rPr>
                <w:rFonts w:hint="eastAsia"/>
                <w:color w:val="000000"/>
                <w:sz w:val="22"/>
              </w:rPr>
              <w:t>248 LGE</w:t>
            </w:r>
          </w:p>
        </w:tc>
      </w:tr>
      <w:tr w:rsidR="00B67C21" w14:paraId="377F17BE" w14:textId="77777777" w:rsidTr="00B67C21">
        <w:tc>
          <w:tcPr>
            <w:tcW w:w="2024" w:type="dxa"/>
            <w:vAlign w:val="bottom"/>
          </w:tcPr>
          <w:p w14:paraId="23726F24" w14:textId="77777777" w:rsidR="00B67C21" w:rsidRDefault="00B67C21" w:rsidP="0064251F">
            <w:pPr>
              <w:jc w:val="center"/>
              <w:rPr>
                <w:rFonts w:hint="eastAsia"/>
                <w:color w:val="000000"/>
                <w:sz w:val="22"/>
              </w:rPr>
            </w:pPr>
            <w:r>
              <w:rPr>
                <w:rFonts w:hint="eastAsia"/>
                <w:color w:val="000000"/>
                <w:sz w:val="22"/>
              </w:rPr>
              <w:t>28</w:t>
            </w:r>
          </w:p>
        </w:tc>
        <w:tc>
          <w:tcPr>
            <w:tcW w:w="1387" w:type="dxa"/>
            <w:vAlign w:val="center"/>
          </w:tcPr>
          <w:p w14:paraId="781E7391" w14:textId="77777777" w:rsidR="00B67C21" w:rsidRDefault="00B67C21" w:rsidP="0064251F">
            <w:pPr>
              <w:rPr>
                <w:rFonts w:hint="eastAsia"/>
                <w:color w:val="000000"/>
                <w:sz w:val="22"/>
              </w:rPr>
            </w:pPr>
            <w:r>
              <w:rPr>
                <w:rFonts w:hint="eastAsia"/>
                <w:color w:val="000000"/>
                <w:sz w:val="22"/>
              </w:rPr>
              <w:t xml:space="preserve">0.804 </w:t>
            </w:r>
          </w:p>
        </w:tc>
        <w:tc>
          <w:tcPr>
            <w:tcW w:w="6238" w:type="dxa"/>
            <w:vAlign w:val="bottom"/>
          </w:tcPr>
          <w:p w14:paraId="43448A6C" w14:textId="77777777" w:rsidR="00B67C21" w:rsidRDefault="00B67C21" w:rsidP="0064251F">
            <w:pPr>
              <w:jc w:val="left"/>
              <w:rPr>
                <w:rFonts w:hint="eastAsia"/>
              </w:rPr>
            </w:pPr>
            <w:r>
              <w:rPr>
                <w:rFonts w:hint="eastAsia"/>
                <w:color w:val="000000"/>
                <w:sz w:val="22"/>
              </w:rPr>
              <w:t>31 vivo</w:t>
            </w:r>
          </w:p>
        </w:tc>
      </w:tr>
      <w:tr w:rsidR="00B67C21" w14:paraId="1F421103" w14:textId="77777777" w:rsidTr="00B67C21">
        <w:tc>
          <w:tcPr>
            <w:tcW w:w="2024" w:type="dxa"/>
            <w:vAlign w:val="bottom"/>
          </w:tcPr>
          <w:p w14:paraId="21BEAAF1" w14:textId="77777777" w:rsidR="00B67C21" w:rsidRDefault="00B67C21" w:rsidP="0064251F">
            <w:pPr>
              <w:jc w:val="center"/>
              <w:rPr>
                <w:rFonts w:hint="eastAsia"/>
                <w:color w:val="000000"/>
                <w:sz w:val="22"/>
              </w:rPr>
            </w:pPr>
            <w:r>
              <w:rPr>
                <w:rFonts w:hint="eastAsia"/>
                <w:color w:val="000000"/>
                <w:sz w:val="22"/>
              </w:rPr>
              <w:t>7</w:t>
            </w:r>
          </w:p>
        </w:tc>
        <w:tc>
          <w:tcPr>
            <w:tcW w:w="1387" w:type="dxa"/>
            <w:vAlign w:val="center"/>
          </w:tcPr>
          <w:p w14:paraId="2AB0AE01" w14:textId="77777777" w:rsidR="00B67C21" w:rsidRDefault="00B67C21" w:rsidP="0064251F">
            <w:pPr>
              <w:rPr>
                <w:rFonts w:hint="eastAsia"/>
                <w:color w:val="000000"/>
                <w:sz w:val="22"/>
              </w:rPr>
            </w:pPr>
            <w:r>
              <w:rPr>
                <w:rFonts w:hint="eastAsia"/>
                <w:color w:val="000000"/>
                <w:sz w:val="22"/>
              </w:rPr>
              <w:t xml:space="preserve">0.820 </w:t>
            </w:r>
          </w:p>
        </w:tc>
        <w:tc>
          <w:tcPr>
            <w:tcW w:w="6238" w:type="dxa"/>
            <w:vAlign w:val="bottom"/>
          </w:tcPr>
          <w:p w14:paraId="571016A8" w14:textId="77777777" w:rsidR="00B67C21" w:rsidRDefault="00B67C21" w:rsidP="0064251F">
            <w:pPr>
              <w:jc w:val="left"/>
              <w:rPr>
                <w:rFonts w:hint="eastAsia"/>
              </w:rPr>
            </w:pPr>
            <w:r>
              <w:rPr>
                <w:rFonts w:hint="eastAsia"/>
                <w:color w:val="000000"/>
                <w:sz w:val="22"/>
              </w:rPr>
              <w:t>277 Qualcomm</w:t>
            </w:r>
          </w:p>
        </w:tc>
      </w:tr>
    </w:tbl>
    <w:p w14:paraId="407E2E69" w14:textId="77777777" w:rsidR="00B67C21" w:rsidRPr="00B67C21" w:rsidRDefault="00B67C21" w:rsidP="00B67C21">
      <w:pPr>
        <w:ind w:left="420" w:hanging="420"/>
        <w:rPr>
          <w:rFonts w:eastAsiaTheme="minorEastAsia" w:hint="eastAsia"/>
          <w:lang w:val="fr-FR" w:eastAsia="zh-CN"/>
        </w:rPr>
      </w:pPr>
    </w:p>
    <w:p w14:paraId="270DEE72" w14:textId="26770EC4" w:rsidR="00B67C21" w:rsidRPr="00A14CB4" w:rsidRDefault="00B67C21" w:rsidP="00B67C21">
      <w:pPr>
        <w:pStyle w:val="a1"/>
        <w:numPr>
          <w:ilvl w:val="1"/>
          <w:numId w:val="23"/>
        </w:numPr>
        <w:rPr>
          <w:rFonts w:eastAsiaTheme="minorEastAsia"/>
          <w:lang w:val="fr-FR"/>
        </w:rPr>
      </w:pPr>
      <w:r>
        <w:rPr>
          <w:rFonts w:hint="eastAsia"/>
          <w:kern w:val="0"/>
          <w:lang w:val="fr-FR"/>
        </w:rPr>
        <w:t>un</w:t>
      </w:r>
      <w:r w:rsidRPr="00A14CB4">
        <w:rPr>
          <w:kern w:val="0"/>
          <w:lang w:val="fr-FR"/>
        </w:rPr>
        <w:t>balanced ‘0’ and ‘1’ within each OFDM symbol:</w:t>
      </w:r>
    </w:p>
    <w:tbl>
      <w:tblPr>
        <w:tblStyle w:val="afffb"/>
        <w:tblW w:w="9536" w:type="dxa"/>
        <w:tblLook w:val="04A0" w:firstRow="1" w:lastRow="0" w:firstColumn="1" w:lastColumn="0" w:noHBand="0" w:noVBand="1"/>
      </w:tblPr>
      <w:tblGrid>
        <w:gridCol w:w="1911"/>
        <w:gridCol w:w="1387"/>
        <w:gridCol w:w="6238"/>
      </w:tblGrid>
      <w:tr w:rsidR="00B67C21" w14:paraId="2A89A494" w14:textId="77777777" w:rsidTr="0023771B">
        <w:tc>
          <w:tcPr>
            <w:tcW w:w="1911" w:type="dxa"/>
          </w:tcPr>
          <w:p w14:paraId="5832D3C5" w14:textId="1F4BF9BE" w:rsidR="00B67C21" w:rsidRDefault="00B67C21" w:rsidP="00B67C21">
            <w:pPr>
              <w:jc w:val="center"/>
              <w:rPr>
                <w:rFonts w:hint="eastAsia"/>
                <w:color w:val="000000"/>
                <w:sz w:val="22"/>
              </w:rPr>
            </w:pPr>
            <w:r w:rsidRPr="00A14CB4">
              <w:rPr>
                <w:rFonts w:ascii="Times New Roman" w:eastAsia="等线" w:hAnsi="Times New Roman"/>
                <w:color w:val="000000" w:themeColor="text1"/>
                <w:szCs w:val="20"/>
              </w:rPr>
              <w:t>logic sequence index</w:t>
            </w:r>
          </w:p>
        </w:tc>
        <w:tc>
          <w:tcPr>
            <w:tcW w:w="1387" w:type="dxa"/>
          </w:tcPr>
          <w:p w14:paraId="40B8B37B" w14:textId="77777777" w:rsidR="00B67C21" w:rsidRPr="00A14CB4" w:rsidRDefault="00B67C21" w:rsidP="00B67C21">
            <w:pPr>
              <w:rPr>
                <w:rFonts w:ascii="Times New Roman" w:eastAsia="等线" w:hAnsi="Times New Roman"/>
                <w:color w:val="000000" w:themeColor="text1"/>
                <w:szCs w:val="20"/>
              </w:rPr>
            </w:pPr>
            <w:r w:rsidRPr="00A14CB4">
              <w:rPr>
                <w:rFonts w:ascii="Times New Roman" w:eastAsia="等线" w:hAnsi="Times New Roman"/>
                <w:color w:val="000000" w:themeColor="text1"/>
                <w:szCs w:val="20"/>
              </w:rPr>
              <w:t>Average sync accuracy (</w:t>
            </w:r>
            <w:r w:rsidRPr="00A14CB4">
              <w:rPr>
                <w:rFonts w:ascii="Times New Roman" w:eastAsia="等线" w:hAnsi="Times New Roman"/>
                <w:color w:val="000000" w:themeColor="text1"/>
                <w:szCs w:val="20"/>
                <w:lang w:eastAsia="zh-CN"/>
              </w:rPr>
              <w:t>Exclude</w:t>
            </w:r>
            <w:r w:rsidRPr="00A14CB4">
              <w:rPr>
                <w:rFonts w:ascii="Times New Roman" w:eastAsia="等线" w:hAnsi="Times New Roman"/>
                <w:color w:val="000000" w:themeColor="text1"/>
                <w:szCs w:val="20"/>
              </w:rPr>
              <w:t xml:space="preserve"> the max and min values)</w:t>
            </w:r>
            <w:r w:rsidRPr="00A14CB4">
              <w:rPr>
                <w:rFonts w:ascii="Times New Roman" w:eastAsia="等线" w:hAnsi="Times New Roman"/>
                <w:color w:val="000000" w:themeColor="text1"/>
                <w:szCs w:val="20"/>
                <w:lang w:eastAsia="zh-CN"/>
              </w:rPr>
              <w:t xml:space="preserve"> </w:t>
            </w:r>
            <w:r w:rsidRPr="00A14CB4">
              <w:rPr>
                <w:rFonts w:ascii="Times New Roman" w:eastAsia="等线" w:hAnsi="Times New Roman"/>
                <w:color w:val="000000" w:themeColor="text1"/>
                <w:szCs w:val="20"/>
              </w:rPr>
              <w:t>(us)</w:t>
            </w:r>
          </w:p>
          <w:p w14:paraId="30F32487" w14:textId="77777777" w:rsidR="00B67C21" w:rsidRDefault="00B67C21" w:rsidP="00B67C21">
            <w:pPr>
              <w:rPr>
                <w:rFonts w:hint="eastAsia"/>
                <w:color w:val="000000"/>
                <w:sz w:val="22"/>
              </w:rPr>
            </w:pPr>
          </w:p>
        </w:tc>
        <w:tc>
          <w:tcPr>
            <w:tcW w:w="6238" w:type="dxa"/>
          </w:tcPr>
          <w:p w14:paraId="7ACD2176" w14:textId="08CA5E23" w:rsidR="00B67C21" w:rsidRDefault="00B67C21" w:rsidP="00B67C21">
            <w:pPr>
              <w:rPr>
                <w:rFonts w:hint="eastAsia"/>
                <w:color w:val="000000"/>
                <w:sz w:val="22"/>
              </w:rPr>
            </w:pPr>
            <w:r w:rsidRPr="00A14CB4">
              <w:rPr>
                <w:rFonts w:ascii="Times New Roman" w:hAnsi="Times New Roman"/>
                <w:color w:val="000000" w:themeColor="text1"/>
                <w:szCs w:val="20"/>
              </w:rPr>
              <w:t>sequence index + company</w:t>
            </w:r>
          </w:p>
        </w:tc>
      </w:tr>
      <w:tr w:rsidR="00B67C21" w14:paraId="78546D2B" w14:textId="77777777" w:rsidTr="0064251F">
        <w:tc>
          <w:tcPr>
            <w:tcW w:w="1911" w:type="dxa"/>
            <w:vAlign w:val="bottom"/>
          </w:tcPr>
          <w:p w14:paraId="295D5416" w14:textId="77777777" w:rsidR="00B67C21" w:rsidRDefault="00B67C21" w:rsidP="00B67C21">
            <w:pPr>
              <w:jc w:val="center"/>
              <w:rPr>
                <w:rFonts w:hint="eastAsia"/>
                <w:color w:val="000000"/>
                <w:sz w:val="22"/>
              </w:rPr>
            </w:pPr>
            <w:r>
              <w:rPr>
                <w:rFonts w:hint="eastAsia"/>
                <w:color w:val="000000"/>
                <w:sz w:val="22"/>
              </w:rPr>
              <w:t>2</w:t>
            </w:r>
          </w:p>
        </w:tc>
        <w:tc>
          <w:tcPr>
            <w:tcW w:w="1387" w:type="dxa"/>
            <w:vAlign w:val="center"/>
          </w:tcPr>
          <w:p w14:paraId="7C6FA927" w14:textId="77777777" w:rsidR="00B67C21" w:rsidRDefault="00B67C21" w:rsidP="00B67C21">
            <w:pPr>
              <w:rPr>
                <w:rFonts w:hint="eastAsia"/>
                <w:color w:val="000000"/>
                <w:sz w:val="22"/>
              </w:rPr>
            </w:pPr>
            <w:r>
              <w:rPr>
                <w:rFonts w:hint="eastAsia"/>
                <w:color w:val="000000"/>
                <w:sz w:val="22"/>
              </w:rPr>
              <w:t xml:space="preserve">0.563 </w:t>
            </w:r>
          </w:p>
        </w:tc>
        <w:tc>
          <w:tcPr>
            <w:tcW w:w="6238" w:type="dxa"/>
            <w:vAlign w:val="bottom"/>
          </w:tcPr>
          <w:p w14:paraId="62B94337" w14:textId="77777777" w:rsidR="00B67C21" w:rsidRDefault="00B67C21" w:rsidP="00B67C21">
            <w:pPr>
              <w:rPr>
                <w:rFonts w:hint="eastAsia"/>
              </w:rPr>
            </w:pPr>
            <w:r>
              <w:rPr>
                <w:rFonts w:hint="eastAsia"/>
                <w:color w:val="000000"/>
                <w:sz w:val="22"/>
              </w:rPr>
              <w:t>281</w:t>
            </w:r>
            <w:r>
              <w:rPr>
                <w:color w:val="000000"/>
                <w:sz w:val="22"/>
              </w:rPr>
              <w:t xml:space="preserve"> </w:t>
            </w:r>
            <w:r w:rsidRPr="008605E7">
              <w:rPr>
                <w:color w:val="000000"/>
                <w:sz w:val="22"/>
              </w:rPr>
              <w:t>MTK</w:t>
            </w:r>
          </w:p>
        </w:tc>
      </w:tr>
      <w:tr w:rsidR="00B67C21" w14:paraId="3746C42D" w14:textId="77777777" w:rsidTr="0064251F">
        <w:tc>
          <w:tcPr>
            <w:tcW w:w="1911" w:type="dxa"/>
            <w:vAlign w:val="bottom"/>
          </w:tcPr>
          <w:p w14:paraId="59ED02CE" w14:textId="77777777" w:rsidR="00B67C21" w:rsidRDefault="00B67C21" w:rsidP="00B67C21">
            <w:pPr>
              <w:jc w:val="center"/>
              <w:rPr>
                <w:rFonts w:hint="eastAsia"/>
                <w:color w:val="000000"/>
                <w:sz w:val="22"/>
              </w:rPr>
            </w:pPr>
            <w:r>
              <w:rPr>
                <w:rFonts w:hint="eastAsia"/>
                <w:color w:val="000000"/>
                <w:sz w:val="22"/>
              </w:rPr>
              <w:t>22</w:t>
            </w:r>
          </w:p>
        </w:tc>
        <w:tc>
          <w:tcPr>
            <w:tcW w:w="1387" w:type="dxa"/>
            <w:vAlign w:val="center"/>
          </w:tcPr>
          <w:p w14:paraId="74918029" w14:textId="77777777" w:rsidR="00B67C21" w:rsidRDefault="00B67C21" w:rsidP="00B67C21">
            <w:pPr>
              <w:rPr>
                <w:rFonts w:hint="eastAsia"/>
                <w:color w:val="000000"/>
                <w:sz w:val="22"/>
              </w:rPr>
            </w:pPr>
            <w:r>
              <w:rPr>
                <w:rFonts w:hint="eastAsia"/>
                <w:color w:val="000000"/>
                <w:sz w:val="22"/>
              </w:rPr>
              <w:t xml:space="preserve">0.651 </w:t>
            </w:r>
          </w:p>
        </w:tc>
        <w:tc>
          <w:tcPr>
            <w:tcW w:w="6238" w:type="dxa"/>
            <w:vAlign w:val="bottom"/>
          </w:tcPr>
          <w:p w14:paraId="0CEE913F" w14:textId="77777777" w:rsidR="00B67C21" w:rsidRDefault="00B67C21" w:rsidP="00B67C21">
            <w:pPr>
              <w:rPr>
                <w:rFonts w:hint="eastAsia"/>
              </w:rPr>
            </w:pPr>
            <w:r>
              <w:rPr>
                <w:rFonts w:hint="eastAsia"/>
                <w:color w:val="000000"/>
                <w:sz w:val="22"/>
              </w:rPr>
              <w:t>68</w:t>
            </w:r>
            <w:r>
              <w:rPr>
                <w:color w:val="000000"/>
                <w:sz w:val="22"/>
              </w:rPr>
              <w:t xml:space="preserve"> </w:t>
            </w:r>
            <w:r w:rsidRPr="008605E7">
              <w:rPr>
                <w:color w:val="000000"/>
                <w:sz w:val="22"/>
              </w:rPr>
              <w:t>Futurewei</w:t>
            </w:r>
          </w:p>
        </w:tc>
      </w:tr>
      <w:tr w:rsidR="00B67C21" w14:paraId="42ED95AE" w14:textId="77777777" w:rsidTr="0064251F">
        <w:tc>
          <w:tcPr>
            <w:tcW w:w="1911" w:type="dxa"/>
            <w:vAlign w:val="bottom"/>
          </w:tcPr>
          <w:p w14:paraId="30E0C538" w14:textId="77777777" w:rsidR="00B67C21" w:rsidRDefault="00B67C21" w:rsidP="00B67C21">
            <w:pPr>
              <w:jc w:val="center"/>
              <w:rPr>
                <w:rFonts w:hint="eastAsia"/>
                <w:color w:val="000000"/>
                <w:sz w:val="22"/>
              </w:rPr>
            </w:pPr>
            <w:r>
              <w:rPr>
                <w:rFonts w:hint="eastAsia"/>
                <w:color w:val="000000"/>
                <w:sz w:val="22"/>
              </w:rPr>
              <w:t>1</w:t>
            </w:r>
          </w:p>
        </w:tc>
        <w:tc>
          <w:tcPr>
            <w:tcW w:w="1387" w:type="dxa"/>
            <w:vAlign w:val="center"/>
          </w:tcPr>
          <w:p w14:paraId="39FACB23" w14:textId="77777777" w:rsidR="00B67C21" w:rsidRDefault="00B67C21" w:rsidP="00B67C21">
            <w:pPr>
              <w:rPr>
                <w:rFonts w:hint="eastAsia"/>
                <w:color w:val="000000"/>
                <w:sz w:val="22"/>
              </w:rPr>
            </w:pPr>
            <w:r>
              <w:rPr>
                <w:rFonts w:hint="eastAsia"/>
                <w:color w:val="000000"/>
                <w:sz w:val="22"/>
              </w:rPr>
              <w:t xml:space="preserve">0.651 </w:t>
            </w:r>
          </w:p>
        </w:tc>
        <w:tc>
          <w:tcPr>
            <w:tcW w:w="6238" w:type="dxa"/>
            <w:vAlign w:val="bottom"/>
          </w:tcPr>
          <w:p w14:paraId="654FD6BA" w14:textId="77777777" w:rsidR="00B67C21" w:rsidRDefault="00B67C21" w:rsidP="00B67C21">
            <w:pPr>
              <w:rPr>
                <w:rFonts w:hint="eastAsia"/>
              </w:rPr>
            </w:pPr>
            <w:r>
              <w:rPr>
                <w:rFonts w:hint="eastAsia"/>
                <w:color w:val="000000"/>
                <w:sz w:val="22"/>
              </w:rPr>
              <w:t>282</w:t>
            </w:r>
            <w:r>
              <w:rPr>
                <w:color w:val="000000"/>
                <w:sz w:val="22"/>
              </w:rPr>
              <w:t xml:space="preserve"> </w:t>
            </w:r>
            <w:r w:rsidRPr="008605E7">
              <w:rPr>
                <w:color w:val="000000"/>
                <w:sz w:val="22"/>
              </w:rPr>
              <w:t>MTK</w:t>
            </w:r>
          </w:p>
        </w:tc>
      </w:tr>
      <w:tr w:rsidR="00B67C21" w14:paraId="3EB1EB7F" w14:textId="77777777" w:rsidTr="0064251F">
        <w:tc>
          <w:tcPr>
            <w:tcW w:w="1911" w:type="dxa"/>
            <w:vAlign w:val="bottom"/>
          </w:tcPr>
          <w:p w14:paraId="2F941492" w14:textId="77777777" w:rsidR="00B67C21" w:rsidRDefault="00B67C21" w:rsidP="00B67C21">
            <w:pPr>
              <w:jc w:val="center"/>
              <w:rPr>
                <w:rFonts w:hint="eastAsia"/>
                <w:color w:val="000000"/>
                <w:sz w:val="22"/>
              </w:rPr>
            </w:pPr>
            <w:r>
              <w:rPr>
                <w:rFonts w:hint="eastAsia"/>
                <w:color w:val="000000"/>
                <w:sz w:val="22"/>
              </w:rPr>
              <w:t>24</w:t>
            </w:r>
          </w:p>
        </w:tc>
        <w:tc>
          <w:tcPr>
            <w:tcW w:w="1387" w:type="dxa"/>
            <w:vAlign w:val="center"/>
          </w:tcPr>
          <w:p w14:paraId="5EE5EF24" w14:textId="77777777" w:rsidR="00B67C21" w:rsidRDefault="00B67C21" w:rsidP="00B67C21">
            <w:pPr>
              <w:rPr>
                <w:rFonts w:hint="eastAsia"/>
                <w:color w:val="000000"/>
                <w:sz w:val="22"/>
              </w:rPr>
            </w:pPr>
            <w:r>
              <w:rPr>
                <w:rFonts w:hint="eastAsia"/>
                <w:color w:val="000000"/>
                <w:sz w:val="22"/>
              </w:rPr>
              <w:t xml:space="preserve">0.651 </w:t>
            </w:r>
          </w:p>
        </w:tc>
        <w:tc>
          <w:tcPr>
            <w:tcW w:w="6238" w:type="dxa"/>
            <w:vAlign w:val="bottom"/>
          </w:tcPr>
          <w:p w14:paraId="36142A92" w14:textId="77777777" w:rsidR="00B67C21" w:rsidRDefault="00B67C21" w:rsidP="00B67C21">
            <w:pPr>
              <w:rPr>
                <w:rFonts w:hint="eastAsia"/>
              </w:rPr>
            </w:pPr>
            <w:r>
              <w:rPr>
                <w:rFonts w:hint="eastAsia"/>
                <w:color w:val="000000"/>
                <w:sz w:val="22"/>
              </w:rPr>
              <w:t>65</w:t>
            </w:r>
            <w:r>
              <w:rPr>
                <w:color w:val="000000"/>
                <w:sz w:val="22"/>
              </w:rPr>
              <w:t xml:space="preserve"> </w:t>
            </w:r>
            <w:r w:rsidRPr="008605E7">
              <w:rPr>
                <w:color w:val="000000"/>
                <w:sz w:val="22"/>
              </w:rPr>
              <w:t>Futurewei</w:t>
            </w:r>
          </w:p>
        </w:tc>
      </w:tr>
      <w:tr w:rsidR="00B67C21" w14:paraId="0F3F1BC9" w14:textId="77777777" w:rsidTr="0064251F">
        <w:tc>
          <w:tcPr>
            <w:tcW w:w="1911" w:type="dxa"/>
            <w:vAlign w:val="bottom"/>
          </w:tcPr>
          <w:p w14:paraId="4AA4336A" w14:textId="77777777" w:rsidR="00B67C21" w:rsidRDefault="00B67C21" w:rsidP="00B67C21">
            <w:pPr>
              <w:jc w:val="center"/>
              <w:rPr>
                <w:rFonts w:hint="eastAsia"/>
                <w:color w:val="000000"/>
                <w:sz w:val="22"/>
              </w:rPr>
            </w:pPr>
            <w:r>
              <w:rPr>
                <w:rFonts w:hint="eastAsia"/>
                <w:color w:val="000000"/>
                <w:sz w:val="22"/>
              </w:rPr>
              <w:t>23</w:t>
            </w:r>
          </w:p>
        </w:tc>
        <w:tc>
          <w:tcPr>
            <w:tcW w:w="1387" w:type="dxa"/>
            <w:vAlign w:val="center"/>
          </w:tcPr>
          <w:p w14:paraId="18553FE7" w14:textId="77777777" w:rsidR="00B67C21" w:rsidRDefault="00B67C21" w:rsidP="00B67C21">
            <w:pPr>
              <w:rPr>
                <w:rFonts w:hint="eastAsia"/>
                <w:color w:val="000000"/>
                <w:sz w:val="22"/>
              </w:rPr>
            </w:pPr>
            <w:r>
              <w:rPr>
                <w:rFonts w:hint="eastAsia"/>
                <w:color w:val="000000"/>
                <w:sz w:val="22"/>
              </w:rPr>
              <w:t xml:space="preserve">0.651 </w:t>
            </w:r>
          </w:p>
        </w:tc>
        <w:tc>
          <w:tcPr>
            <w:tcW w:w="6238" w:type="dxa"/>
            <w:vAlign w:val="bottom"/>
          </w:tcPr>
          <w:p w14:paraId="198144F5" w14:textId="77777777" w:rsidR="00B67C21" w:rsidRDefault="00B67C21" w:rsidP="00B67C21">
            <w:pPr>
              <w:rPr>
                <w:rFonts w:hint="eastAsia"/>
              </w:rPr>
            </w:pPr>
            <w:r>
              <w:rPr>
                <w:rFonts w:hint="eastAsia"/>
                <w:color w:val="000000"/>
                <w:sz w:val="22"/>
              </w:rPr>
              <w:t>67</w:t>
            </w:r>
            <w:r>
              <w:rPr>
                <w:color w:val="000000"/>
                <w:sz w:val="22"/>
              </w:rPr>
              <w:t xml:space="preserve"> </w:t>
            </w:r>
            <w:r w:rsidRPr="008605E7">
              <w:rPr>
                <w:color w:val="000000"/>
                <w:sz w:val="22"/>
              </w:rPr>
              <w:t>Futurewei</w:t>
            </w:r>
          </w:p>
        </w:tc>
      </w:tr>
      <w:tr w:rsidR="00B67C21" w14:paraId="1E617BD4" w14:textId="77777777" w:rsidTr="0064251F">
        <w:tc>
          <w:tcPr>
            <w:tcW w:w="1911" w:type="dxa"/>
            <w:vAlign w:val="bottom"/>
          </w:tcPr>
          <w:p w14:paraId="0319AB04" w14:textId="77777777" w:rsidR="00B67C21" w:rsidRDefault="00B67C21" w:rsidP="00B67C21">
            <w:pPr>
              <w:jc w:val="center"/>
              <w:rPr>
                <w:rFonts w:hint="eastAsia"/>
                <w:color w:val="000000"/>
                <w:sz w:val="22"/>
              </w:rPr>
            </w:pPr>
            <w:r>
              <w:rPr>
                <w:rFonts w:hint="eastAsia"/>
                <w:color w:val="000000"/>
                <w:sz w:val="22"/>
              </w:rPr>
              <w:lastRenderedPageBreak/>
              <w:t>3</w:t>
            </w:r>
          </w:p>
        </w:tc>
        <w:tc>
          <w:tcPr>
            <w:tcW w:w="1387" w:type="dxa"/>
            <w:vAlign w:val="center"/>
          </w:tcPr>
          <w:p w14:paraId="0AC26663" w14:textId="77777777" w:rsidR="00B67C21" w:rsidRDefault="00B67C21" w:rsidP="00B67C21">
            <w:pPr>
              <w:rPr>
                <w:rFonts w:hint="eastAsia"/>
                <w:color w:val="000000"/>
                <w:sz w:val="22"/>
              </w:rPr>
            </w:pPr>
            <w:r>
              <w:rPr>
                <w:rFonts w:hint="eastAsia"/>
                <w:color w:val="000000"/>
                <w:sz w:val="22"/>
              </w:rPr>
              <w:t xml:space="preserve">0.651 </w:t>
            </w:r>
          </w:p>
        </w:tc>
        <w:tc>
          <w:tcPr>
            <w:tcW w:w="6238" w:type="dxa"/>
            <w:vAlign w:val="bottom"/>
          </w:tcPr>
          <w:p w14:paraId="5EDEA4B4" w14:textId="77777777" w:rsidR="00B67C21" w:rsidRDefault="00B67C21" w:rsidP="00B67C21">
            <w:pPr>
              <w:rPr>
                <w:rFonts w:hint="eastAsia"/>
              </w:rPr>
            </w:pPr>
            <w:r>
              <w:rPr>
                <w:rFonts w:hint="eastAsia"/>
                <w:color w:val="000000"/>
                <w:sz w:val="22"/>
              </w:rPr>
              <w:t>283</w:t>
            </w:r>
            <w:r>
              <w:rPr>
                <w:color w:val="000000"/>
                <w:sz w:val="22"/>
              </w:rPr>
              <w:t xml:space="preserve"> </w:t>
            </w:r>
            <w:r w:rsidRPr="008605E7">
              <w:rPr>
                <w:color w:val="000000"/>
                <w:sz w:val="22"/>
              </w:rPr>
              <w:t>MTK</w:t>
            </w:r>
          </w:p>
        </w:tc>
      </w:tr>
      <w:tr w:rsidR="00B67C21" w14:paraId="77F8F457" w14:textId="77777777" w:rsidTr="0064251F">
        <w:tc>
          <w:tcPr>
            <w:tcW w:w="1911" w:type="dxa"/>
            <w:vAlign w:val="bottom"/>
          </w:tcPr>
          <w:p w14:paraId="1CD83488" w14:textId="77777777" w:rsidR="00B67C21" w:rsidRDefault="00B67C21" w:rsidP="00B67C21">
            <w:pPr>
              <w:jc w:val="center"/>
              <w:rPr>
                <w:rFonts w:hint="eastAsia"/>
                <w:color w:val="000000"/>
                <w:sz w:val="22"/>
              </w:rPr>
            </w:pPr>
            <w:r>
              <w:rPr>
                <w:rFonts w:hint="eastAsia"/>
                <w:color w:val="000000"/>
                <w:sz w:val="22"/>
              </w:rPr>
              <w:t>4</w:t>
            </w:r>
          </w:p>
        </w:tc>
        <w:tc>
          <w:tcPr>
            <w:tcW w:w="1387" w:type="dxa"/>
            <w:vAlign w:val="center"/>
          </w:tcPr>
          <w:p w14:paraId="2D6407F2" w14:textId="77777777" w:rsidR="00B67C21" w:rsidRDefault="00B67C21" w:rsidP="00B67C21">
            <w:pPr>
              <w:rPr>
                <w:rFonts w:hint="eastAsia"/>
                <w:color w:val="000000"/>
                <w:sz w:val="22"/>
              </w:rPr>
            </w:pPr>
            <w:r>
              <w:rPr>
                <w:rFonts w:hint="eastAsia"/>
                <w:color w:val="000000"/>
                <w:sz w:val="22"/>
              </w:rPr>
              <w:t xml:space="preserve">0.651 </w:t>
            </w:r>
          </w:p>
        </w:tc>
        <w:tc>
          <w:tcPr>
            <w:tcW w:w="6238" w:type="dxa"/>
            <w:vAlign w:val="bottom"/>
          </w:tcPr>
          <w:p w14:paraId="71918DC7" w14:textId="77777777" w:rsidR="00B67C21" w:rsidRDefault="00B67C21" w:rsidP="00B67C21">
            <w:pPr>
              <w:rPr>
                <w:rFonts w:hint="eastAsia"/>
              </w:rPr>
            </w:pPr>
            <w:r>
              <w:rPr>
                <w:rFonts w:hint="eastAsia"/>
                <w:color w:val="000000"/>
                <w:sz w:val="22"/>
              </w:rPr>
              <w:t>284</w:t>
            </w:r>
            <w:r>
              <w:rPr>
                <w:color w:val="000000"/>
                <w:sz w:val="22"/>
              </w:rPr>
              <w:t xml:space="preserve"> </w:t>
            </w:r>
            <w:r w:rsidRPr="008605E7">
              <w:rPr>
                <w:color w:val="000000"/>
                <w:sz w:val="22"/>
              </w:rPr>
              <w:t>MTK</w:t>
            </w:r>
          </w:p>
        </w:tc>
      </w:tr>
      <w:tr w:rsidR="00B67C21" w14:paraId="5261DFA8" w14:textId="77777777" w:rsidTr="0064251F">
        <w:tc>
          <w:tcPr>
            <w:tcW w:w="1911" w:type="dxa"/>
            <w:vAlign w:val="bottom"/>
          </w:tcPr>
          <w:p w14:paraId="24C2A0EC" w14:textId="77777777" w:rsidR="00B67C21" w:rsidRDefault="00B67C21" w:rsidP="00B67C21">
            <w:pPr>
              <w:jc w:val="center"/>
              <w:rPr>
                <w:rFonts w:hint="eastAsia"/>
                <w:color w:val="000000"/>
                <w:sz w:val="22"/>
              </w:rPr>
            </w:pPr>
            <w:r>
              <w:rPr>
                <w:rFonts w:hint="eastAsia"/>
                <w:color w:val="000000"/>
                <w:sz w:val="22"/>
              </w:rPr>
              <w:t>20</w:t>
            </w:r>
          </w:p>
        </w:tc>
        <w:tc>
          <w:tcPr>
            <w:tcW w:w="1387" w:type="dxa"/>
            <w:vAlign w:val="center"/>
          </w:tcPr>
          <w:p w14:paraId="59A44630" w14:textId="77777777" w:rsidR="00B67C21" w:rsidRDefault="00B67C21" w:rsidP="00B67C21">
            <w:pPr>
              <w:rPr>
                <w:rFonts w:hint="eastAsia"/>
                <w:color w:val="000000"/>
                <w:sz w:val="22"/>
              </w:rPr>
            </w:pPr>
            <w:r>
              <w:rPr>
                <w:rFonts w:hint="eastAsia"/>
                <w:color w:val="000000"/>
                <w:sz w:val="22"/>
              </w:rPr>
              <w:t xml:space="preserve">0.694 </w:t>
            </w:r>
          </w:p>
        </w:tc>
        <w:tc>
          <w:tcPr>
            <w:tcW w:w="6238" w:type="dxa"/>
            <w:vAlign w:val="bottom"/>
          </w:tcPr>
          <w:p w14:paraId="0E259215" w14:textId="77777777" w:rsidR="00B67C21" w:rsidRDefault="00B67C21" w:rsidP="00B67C21">
            <w:pPr>
              <w:rPr>
                <w:rFonts w:hint="eastAsia"/>
              </w:rPr>
            </w:pPr>
            <w:r>
              <w:rPr>
                <w:rFonts w:hint="eastAsia"/>
                <w:color w:val="000000"/>
                <w:sz w:val="22"/>
              </w:rPr>
              <w:t>66</w:t>
            </w:r>
            <w:r>
              <w:rPr>
                <w:color w:val="000000"/>
                <w:sz w:val="22"/>
              </w:rPr>
              <w:t xml:space="preserve"> </w:t>
            </w:r>
            <w:r w:rsidRPr="008605E7">
              <w:rPr>
                <w:color w:val="000000"/>
                <w:sz w:val="22"/>
              </w:rPr>
              <w:t>Futurewei</w:t>
            </w:r>
          </w:p>
        </w:tc>
      </w:tr>
      <w:tr w:rsidR="00B67C21" w14:paraId="0C97E1EC" w14:textId="77777777" w:rsidTr="0064251F">
        <w:tc>
          <w:tcPr>
            <w:tcW w:w="1911" w:type="dxa"/>
            <w:vAlign w:val="bottom"/>
          </w:tcPr>
          <w:p w14:paraId="0FCE1A6F" w14:textId="77777777" w:rsidR="00B67C21" w:rsidRDefault="00B67C21" w:rsidP="00B67C21">
            <w:pPr>
              <w:jc w:val="center"/>
              <w:rPr>
                <w:rFonts w:hint="eastAsia"/>
                <w:color w:val="000000"/>
                <w:sz w:val="22"/>
              </w:rPr>
            </w:pPr>
            <w:r>
              <w:rPr>
                <w:rFonts w:hint="eastAsia"/>
                <w:color w:val="000000"/>
                <w:sz w:val="22"/>
              </w:rPr>
              <w:t>19</w:t>
            </w:r>
          </w:p>
        </w:tc>
        <w:tc>
          <w:tcPr>
            <w:tcW w:w="1387" w:type="dxa"/>
            <w:vAlign w:val="center"/>
          </w:tcPr>
          <w:p w14:paraId="70D8C51A" w14:textId="77777777" w:rsidR="00B67C21" w:rsidRDefault="00B67C21" w:rsidP="00B67C21">
            <w:pPr>
              <w:rPr>
                <w:rFonts w:hint="eastAsia"/>
                <w:color w:val="000000"/>
                <w:sz w:val="22"/>
              </w:rPr>
            </w:pPr>
            <w:r>
              <w:rPr>
                <w:rFonts w:hint="eastAsia"/>
                <w:color w:val="000000"/>
                <w:sz w:val="22"/>
              </w:rPr>
              <w:t xml:space="preserve">0.716 </w:t>
            </w:r>
          </w:p>
        </w:tc>
        <w:tc>
          <w:tcPr>
            <w:tcW w:w="6238" w:type="dxa"/>
            <w:vAlign w:val="bottom"/>
          </w:tcPr>
          <w:p w14:paraId="470E59CD" w14:textId="77777777" w:rsidR="00B67C21" w:rsidRDefault="00B67C21" w:rsidP="00B67C21">
            <w:pPr>
              <w:rPr>
                <w:rFonts w:hint="eastAsia"/>
              </w:rPr>
            </w:pPr>
            <w:r>
              <w:rPr>
                <w:rFonts w:hint="eastAsia"/>
                <w:color w:val="000000"/>
                <w:sz w:val="22"/>
              </w:rPr>
              <w:t>72</w:t>
            </w:r>
            <w:r>
              <w:rPr>
                <w:color w:val="000000"/>
                <w:sz w:val="22"/>
              </w:rPr>
              <w:t xml:space="preserve"> </w:t>
            </w:r>
            <w:r w:rsidRPr="008605E7">
              <w:rPr>
                <w:color w:val="000000"/>
                <w:sz w:val="22"/>
              </w:rPr>
              <w:t>Futurewei</w:t>
            </w:r>
          </w:p>
        </w:tc>
      </w:tr>
    </w:tbl>
    <w:p w14:paraId="21E0F1F2" w14:textId="77777777" w:rsidR="00C408A1" w:rsidRPr="00B67C21" w:rsidRDefault="00C408A1" w:rsidP="00C408A1">
      <w:pPr>
        <w:pStyle w:val="a1"/>
        <w:numPr>
          <w:ilvl w:val="0"/>
          <w:numId w:val="0"/>
        </w:numPr>
        <w:ind w:left="1069"/>
        <w:rPr>
          <w:rFonts w:eastAsiaTheme="minorEastAsia"/>
          <w:lang w:val="fr-FR"/>
        </w:rPr>
      </w:pPr>
    </w:p>
    <w:p w14:paraId="4DAE976C" w14:textId="77777777" w:rsidR="00C408A1" w:rsidRPr="00A14CB4" w:rsidRDefault="00C408A1" w:rsidP="00C408A1">
      <w:pPr>
        <w:pStyle w:val="31"/>
        <w:ind w:left="907"/>
        <w:rPr>
          <w:rFonts w:ascii="Times New Roman" w:hAnsi="Times New Roman" w:cs="Times New Roman"/>
          <w:lang w:val="fr-FR" w:eastAsia="zh-CN"/>
        </w:rPr>
      </w:pPr>
      <w:r w:rsidRPr="00A14CB4">
        <w:rPr>
          <w:rFonts w:ascii="Times New Roman" w:hAnsi="Times New Roman" w:cs="Times New Roman"/>
          <w:lang w:val="fr-FR" w:eastAsia="zh-CN"/>
        </w:rPr>
        <w:t>The sequence lengths for LP-SS</w:t>
      </w:r>
    </w:p>
    <w:tbl>
      <w:tblPr>
        <w:tblStyle w:val="afffb"/>
        <w:tblW w:w="0" w:type="auto"/>
        <w:tblLook w:val="04A0" w:firstRow="1" w:lastRow="0" w:firstColumn="1" w:lastColumn="0" w:noHBand="0" w:noVBand="1"/>
      </w:tblPr>
      <w:tblGrid>
        <w:gridCol w:w="9060"/>
      </w:tblGrid>
      <w:tr w:rsidR="001D4276" w14:paraId="128DAD69" w14:textId="77777777" w:rsidTr="001D4276">
        <w:tc>
          <w:tcPr>
            <w:tcW w:w="9060" w:type="dxa"/>
          </w:tcPr>
          <w:p w14:paraId="604259B4" w14:textId="77777777" w:rsidR="001D4276" w:rsidRPr="00A14CB4" w:rsidRDefault="001D4276" w:rsidP="001D4276">
            <w:pPr>
              <w:shd w:val="clear" w:color="auto" w:fill="FFFFFF"/>
              <w:snapToGrid w:val="0"/>
              <w:rPr>
                <w:rFonts w:ascii="Times New Roman" w:eastAsia="宋体" w:hAnsi="Times New Roman"/>
                <w:color w:val="000000"/>
                <w:szCs w:val="20"/>
              </w:rPr>
            </w:pPr>
            <w:r w:rsidRPr="00A14CB4">
              <w:rPr>
                <w:rFonts w:ascii="Times New Roman" w:eastAsia="宋体" w:hAnsi="Times New Roman"/>
                <w:b/>
                <w:bCs/>
                <w:iCs/>
                <w:color w:val="000000"/>
                <w:szCs w:val="20"/>
                <w:highlight w:val="green"/>
              </w:rPr>
              <w:t>Agreement</w:t>
            </w:r>
          </w:p>
          <w:p w14:paraId="6C782FF2" w14:textId="77777777" w:rsidR="001D4276" w:rsidRPr="00A14CB4" w:rsidRDefault="001D4276" w:rsidP="001D4276">
            <w:pPr>
              <w:widowControl w:val="0"/>
              <w:tabs>
                <w:tab w:val="left" w:pos="420"/>
              </w:tabs>
              <w:overflowPunct w:val="0"/>
              <w:autoSpaceDE w:val="0"/>
              <w:autoSpaceDN w:val="0"/>
              <w:adjustRightInd w:val="0"/>
              <w:ind w:right="200"/>
              <w:contextualSpacing/>
              <w:jc w:val="both"/>
              <w:textAlignment w:val="baseline"/>
              <w:rPr>
                <w:rFonts w:ascii="Times New Roman" w:hAnsi="Times New Roman"/>
                <w:noProof/>
                <w:szCs w:val="20"/>
              </w:rPr>
            </w:pPr>
            <w:r w:rsidRPr="00A14CB4">
              <w:rPr>
                <w:rFonts w:ascii="Times New Roman" w:hAnsi="Times New Roman"/>
                <w:noProof/>
                <w:szCs w:val="20"/>
              </w:rPr>
              <w:t>For the length L of LP-SS binary sequence, limit the selection to the following:</w:t>
            </w:r>
          </w:p>
          <w:p w14:paraId="59D443C9" w14:textId="77777777" w:rsidR="001D4276" w:rsidRPr="00A14CB4" w:rsidRDefault="001D4276" w:rsidP="001D4276">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M=1, L= {4, 6, 8}</w:t>
            </w:r>
          </w:p>
          <w:p w14:paraId="3F394D03" w14:textId="77777777" w:rsidR="001D4276" w:rsidRPr="00A14CB4" w:rsidRDefault="001D4276" w:rsidP="001D4276">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M=2, L= {8, 12, 16}</w:t>
            </w:r>
          </w:p>
          <w:p w14:paraId="144C4183" w14:textId="77777777" w:rsidR="001D4276" w:rsidRPr="00A14CB4" w:rsidRDefault="001D4276" w:rsidP="001D4276">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M=4, L= {16, 32}</w:t>
            </w:r>
          </w:p>
          <w:p w14:paraId="5495D15D" w14:textId="77777777" w:rsidR="001D4276" w:rsidRDefault="001D4276" w:rsidP="00C408A1">
            <w:pPr>
              <w:ind w:right="200"/>
              <w:rPr>
                <w:rFonts w:ascii="Times New Roman" w:eastAsiaTheme="minorEastAsia" w:hAnsi="Times New Roman"/>
                <w:iCs/>
                <w:lang w:eastAsia="zh-CN"/>
              </w:rPr>
            </w:pPr>
          </w:p>
        </w:tc>
      </w:tr>
    </w:tbl>
    <w:p w14:paraId="06708889" w14:textId="77777777" w:rsidR="001D4276" w:rsidRDefault="001D4276" w:rsidP="00C408A1">
      <w:pPr>
        <w:ind w:right="200"/>
        <w:rPr>
          <w:rFonts w:ascii="Times New Roman" w:eastAsiaTheme="minorEastAsia" w:hAnsi="Times New Roman"/>
          <w:iCs/>
          <w:lang w:eastAsia="zh-CN"/>
        </w:rPr>
      </w:pPr>
    </w:p>
    <w:p w14:paraId="23F9DD3F" w14:textId="0167CEAE" w:rsidR="00C408A1" w:rsidRPr="00A14CB4" w:rsidRDefault="00C408A1" w:rsidP="00C408A1">
      <w:pPr>
        <w:ind w:right="200"/>
        <w:rPr>
          <w:rFonts w:ascii="Times New Roman" w:eastAsiaTheme="minorEastAsia" w:hAnsi="Times New Roman"/>
          <w:iCs/>
          <w:lang w:eastAsia="zh-CN"/>
        </w:rPr>
      </w:pPr>
      <w:r w:rsidRPr="00A14CB4">
        <w:rPr>
          <w:rFonts w:ascii="Times New Roman" w:eastAsiaTheme="minorEastAsia" w:hAnsi="Times New Roman"/>
          <w:iCs/>
          <w:lang w:eastAsia="zh-CN"/>
        </w:rPr>
        <w:t>The supported number of sequence lengths for each M provided by companies are summarized as below</w:t>
      </w:r>
    </w:p>
    <w:p w14:paraId="0C3B11F6" w14:textId="512CD4D8" w:rsidR="004D7848" w:rsidRDefault="004D7848" w:rsidP="00C408A1">
      <w:pPr>
        <w:numPr>
          <w:ilvl w:val="0"/>
          <w:numId w:val="23"/>
        </w:numPr>
        <w:jc w:val="both"/>
        <w:rPr>
          <w:rFonts w:ascii="Times New Roman" w:eastAsiaTheme="minorEastAsia" w:hAnsi="Times New Roman"/>
          <w:iCs/>
          <w:lang w:eastAsia="zh-CN"/>
        </w:rPr>
      </w:pPr>
      <w:r>
        <w:rPr>
          <w:rFonts w:ascii="Times New Roman" w:eastAsiaTheme="minorEastAsia" w:hAnsi="Times New Roman"/>
          <w:iCs/>
          <w:lang w:eastAsia="zh-CN"/>
        </w:rPr>
        <w:t>[2]</w:t>
      </w:r>
      <w:r w:rsidRPr="00A14CB4">
        <w:rPr>
          <w:rFonts w:ascii="Times New Roman" w:eastAsiaTheme="minorEastAsia" w:hAnsi="Times New Roman"/>
          <w:iCs/>
          <w:lang w:eastAsia="zh-CN"/>
        </w:rPr>
        <w:t xml:space="preserve"> supports L=8,8,32 for M=1,2,4</w:t>
      </w:r>
    </w:p>
    <w:p w14:paraId="43A97814" w14:textId="64222039" w:rsidR="00C408A1" w:rsidRPr="00A14CB4" w:rsidRDefault="00692D7C" w:rsidP="00C408A1">
      <w:pPr>
        <w:numPr>
          <w:ilvl w:val="0"/>
          <w:numId w:val="23"/>
        </w:numPr>
        <w:jc w:val="both"/>
        <w:rPr>
          <w:rFonts w:ascii="Times New Roman" w:eastAsiaTheme="minorEastAsia" w:hAnsi="Times New Roman"/>
          <w:iCs/>
          <w:lang w:eastAsia="zh-CN"/>
        </w:rPr>
      </w:pPr>
      <w:r>
        <w:rPr>
          <w:rFonts w:ascii="Times New Roman" w:eastAsiaTheme="minorEastAsia" w:hAnsi="Times New Roman"/>
          <w:iCs/>
          <w:lang w:eastAsia="zh-CN"/>
        </w:rPr>
        <w:t>[4]</w:t>
      </w:r>
      <w:r w:rsidR="00C408A1" w:rsidRPr="00A14CB4">
        <w:rPr>
          <w:rFonts w:ascii="Times New Roman" w:eastAsiaTheme="minorEastAsia" w:hAnsi="Times New Roman"/>
          <w:iCs/>
          <w:lang w:eastAsia="zh-CN"/>
        </w:rPr>
        <w:t>:</w:t>
      </w:r>
    </w:p>
    <w:p w14:paraId="577067F6" w14:textId="77777777" w:rsidR="00C408A1" w:rsidRPr="00A14CB4" w:rsidRDefault="00C408A1" w:rsidP="00C408A1">
      <w:pPr>
        <w:numPr>
          <w:ilvl w:val="1"/>
          <w:numId w:val="23"/>
        </w:numPr>
        <w:jc w:val="both"/>
        <w:rPr>
          <w:rFonts w:ascii="Times New Roman" w:eastAsiaTheme="minorEastAsia" w:hAnsi="Times New Roman"/>
          <w:iCs/>
          <w:lang w:eastAsia="zh-CN"/>
        </w:rPr>
      </w:pPr>
      <w:r w:rsidRPr="00A14CB4">
        <w:rPr>
          <w:rFonts w:ascii="Times New Roman" w:eastAsiaTheme="minorEastAsia" w:hAnsi="Times New Roman"/>
          <w:iCs/>
          <w:lang w:eastAsia="zh-CN"/>
        </w:rPr>
        <w:t>M=1, L= 8</w:t>
      </w:r>
    </w:p>
    <w:p w14:paraId="0E513A43" w14:textId="77777777" w:rsidR="00C408A1" w:rsidRPr="00A14CB4" w:rsidRDefault="00C408A1" w:rsidP="00C408A1">
      <w:pPr>
        <w:numPr>
          <w:ilvl w:val="1"/>
          <w:numId w:val="23"/>
        </w:numPr>
        <w:jc w:val="both"/>
        <w:rPr>
          <w:rFonts w:ascii="Times New Roman" w:eastAsiaTheme="minorEastAsia" w:hAnsi="Times New Roman"/>
          <w:iCs/>
          <w:lang w:eastAsia="zh-CN"/>
        </w:rPr>
      </w:pPr>
      <w:r w:rsidRPr="00A14CB4">
        <w:rPr>
          <w:rFonts w:ascii="Times New Roman" w:eastAsiaTheme="minorEastAsia" w:hAnsi="Times New Roman"/>
          <w:iCs/>
          <w:lang w:eastAsia="zh-CN"/>
        </w:rPr>
        <w:t>M=2, L= 16</w:t>
      </w:r>
    </w:p>
    <w:p w14:paraId="5D34D369" w14:textId="77777777" w:rsidR="00C408A1" w:rsidRPr="00A14CB4" w:rsidRDefault="00C408A1" w:rsidP="00C408A1">
      <w:pPr>
        <w:numPr>
          <w:ilvl w:val="1"/>
          <w:numId w:val="23"/>
        </w:numPr>
        <w:jc w:val="both"/>
        <w:rPr>
          <w:rFonts w:ascii="Times New Roman" w:eastAsiaTheme="minorEastAsia" w:hAnsi="Times New Roman"/>
          <w:iCs/>
          <w:lang w:eastAsia="zh-CN"/>
        </w:rPr>
      </w:pPr>
      <w:r w:rsidRPr="00A14CB4">
        <w:rPr>
          <w:rFonts w:ascii="Times New Roman" w:eastAsiaTheme="minorEastAsia" w:hAnsi="Times New Roman"/>
          <w:iCs/>
          <w:lang w:eastAsia="zh-CN"/>
        </w:rPr>
        <w:t>M=4, L= 32</w:t>
      </w:r>
    </w:p>
    <w:p w14:paraId="4E9F5064" w14:textId="70705113" w:rsidR="00C408A1" w:rsidRPr="00A14CB4" w:rsidRDefault="00692D7C" w:rsidP="00C408A1">
      <w:pPr>
        <w:numPr>
          <w:ilvl w:val="0"/>
          <w:numId w:val="23"/>
        </w:numPr>
        <w:jc w:val="both"/>
        <w:rPr>
          <w:rFonts w:ascii="Times New Roman" w:eastAsiaTheme="minorEastAsia" w:hAnsi="Times New Roman"/>
          <w:iCs/>
          <w:lang w:eastAsia="zh-CN"/>
        </w:rPr>
      </w:pPr>
      <w:r>
        <w:rPr>
          <w:rFonts w:ascii="Times New Roman" w:eastAsiaTheme="minorEastAsia" w:hAnsi="Times New Roman"/>
          <w:iCs/>
          <w:lang w:eastAsia="zh-CN"/>
        </w:rPr>
        <w:t>[5]</w:t>
      </w:r>
      <w:r w:rsidR="00C408A1" w:rsidRPr="00A14CB4">
        <w:rPr>
          <w:rFonts w:ascii="Times New Roman" w:eastAsiaTheme="minorEastAsia" w:hAnsi="Times New Roman"/>
          <w:iCs/>
          <w:lang w:eastAsia="zh-CN"/>
        </w:rPr>
        <w:t xml:space="preserve"> </w:t>
      </w:r>
      <w:r>
        <w:rPr>
          <w:rFonts w:ascii="Times New Roman" w:eastAsiaTheme="minorEastAsia" w:hAnsi="Times New Roman"/>
          <w:iCs/>
          <w:lang w:eastAsia="zh-CN"/>
        </w:rPr>
        <w:t>[17]</w:t>
      </w:r>
      <w:r w:rsidR="00C408A1" w:rsidRPr="00A14CB4">
        <w:rPr>
          <w:rFonts w:ascii="Times New Roman" w:eastAsiaTheme="minorEastAsia" w:hAnsi="Times New Roman"/>
          <w:iCs/>
          <w:lang w:eastAsia="zh-CN"/>
        </w:rPr>
        <w:t>: 4,8,16 for M=1,2,4</w:t>
      </w:r>
    </w:p>
    <w:p w14:paraId="401F7A53" w14:textId="253A9048" w:rsidR="004D7848" w:rsidRPr="004D7848" w:rsidRDefault="004D7848" w:rsidP="004D7848">
      <w:pPr>
        <w:numPr>
          <w:ilvl w:val="0"/>
          <w:numId w:val="23"/>
        </w:numPr>
        <w:jc w:val="both"/>
        <w:rPr>
          <w:rFonts w:ascii="Times New Roman" w:eastAsiaTheme="minorEastAsia" w:hAnsi="Times New Roman"/>
          <w:iCs/>
          <w:lang w:eastAsia="zh-CN"/>
        </w:rPr>
      </w:pPr>
      <w:r>
        <w:rPr>
          <w:rFonts w:ascii="Times New Roman" w:eastAsiaTheme="minorEastAsia" w:hAnsi="Times New Roman"/>
          <w:iCs/>
          <w:lang w:eastAsia="zh-CN"/>
        </w:rPr>
        <w:t>[7]</w:t>
      </w:r>
      <w:r w:rsidRPr="00A14CB4">
        <w:rPr>
          <w:rFonts w:ascii="Times New Roman" w:eastAsiaTheme="minorEastAsia" w:hAnsi="Times New Roman"/>
          <w:iCs/>
          <w:lang w:eastAsia="zh-CN"/>
        </w:rPr>
        <w:t xml:space="preserve"> supports three LP-SS lengths, but not bundled with M value</w:t>
      </w:r>
    </w:p>
    <w:p w14:paraId="50DBDFB9" w14:textId="6DE9DF11" w:rsidR="00C408A1" w:rsidRPr="00A14CB4" w:rsidRDefault="00692D7C" w:rsidP="00C408A1">
      <w:pPr>
        <w:numPr>
          <w:ilvl w:val="0"/>
          <w:numId w:val="23"/>
        </w:numPr>
        <w:jc w:val="both"/>
        <w:rPr>
          <w:rFonts w:ascii="Times New Roman" w:eastAsiaTheme="minorEastAsia" w:hAnsi="Times New Roman"/>
          <w:iCs/>
          <w:lang w:eastAsia="zh-CN"/>
        </w:rPr>
      </w:pPr>
      <w:r>
        <w:rPr>
          <w:rFonts w:ascii="Times New Roman" w:eastAsiaTheme="minorEastAsia" w:hAnsi="Times New Roman"/>
          <w:iCs/>
          <w:lang w:eastAsia="zh-CN"/>
        </w:rPr>
        <w:t>[8]</w:t>
      </w:r>
      <w:r w:rsidR="00C408A1" w:rsidRPr="00A14CB4">
        <w:rPr>
          <w:rFonts w:ascii="Times New Roman" w:eastAsiaTheme="minorEastAsia" w:hAnsi="Times New Roman"/>
          <w:iCs/>
          <w:lang w:eastAsia="zh-CN"/>
        </w:rPr>
        <w:t xml:space="preserve"> supports 2 LP-SS lengths for each M,  L= {4,6} for M=1 and L= {8,12} for M=2</w:t>
      </w:r>
    </w:p>
    <w:p w14:paraId="54186100" w14:textId="453A19B2" w:rsidR="00C408A1" w:rsidRPr="004D7848" w:rsidRDefault="00692D7C" w:rsidP="004D7848">
      <w:pPr>
        <w:numPr>
          <w:ilvl w:val="0"/>
          <w:numId w:val="23"/>
        </w:numPr>
        <w:jc w:val="both"/>
        <w:rPr>
          <w:rFonts w:ascii="Times New Roman" w:eastAsiaTheme="minorEastAsia" w:hAnsi="Times New Roman"/>
          <w:iCs/>
          <w:lang w:eastAsia="zh-CN"/>
        </w:rPr>
      </w:pPr>
      <w:r>
        <w:rPr>
          <w:rFonts w:ascii="Times New Roman" w:eastAsiaTheme="minorEastAsia" w:hAnsi="Times New Roman"/>
          <w:iCs/>
          <w:lang w:eastAsia="zh-CN"/>
        </w:rPr>
        <w:t>[9]</w:t>
      </w:r>
      <w:r w:rsidR="00C408A1" w:rsidRPr="00A14CB4">
        <w:rPr>
          <w:rFonts w:ascii="Times New Roman" w:eastAsiaTheme="minorEastAsia" w:hAnsi="Times New Roman"/>
          <w:iCs/>
          <w:lang w:eastAsia="zh-CN"/>
        </w:rPr>
        <w:t xml:space="preserve"> supports L=8,16 for M=2, M=4</w:t>
      </w:r>
    </w:p>
    <w:p w14:paraId="464E2B12" w14:textId="23257BF1" w:rsidR="00C408A1" w:rsidRPr="00A14CB4" w:rsidRDefault="00692D7C" w:rsidP="00C408A1">
      <w:pPr>
        <w:numPr>
          <w:ilvl w:val="0"/>
          <w:numId w:val="23"/>
        </w:numPr>
        <w:jc w:val="both"/>
        <w:rPr>
          <w:rFonts w:ascii="Times New Roman" w:eastAsiaTheme="minorEastAsia" w:hAnsi="Times New Roman"/>
          <w:iCs/>
          <w:lang w:eastAsia="zh-CN"/>
        </w:rPr>
      </w:pPr>
      <w:r>
        <w:rPr>
          <w:rFonts w:ascii="Times New Roman" w:eastAsiaTheme="minorEastAsia" w:hAnsi="Times New Roman"/>
          <w:iCs/>
          <w:lang w:eastAsia="zh-CN"/>
        </w:rPr>
        <w:t>[11]</w:t>
      </w:r>
      <w:r w:rsidR="00C408A1" w:rsidRPr="00A14CB4">
        <w:rPr>
          <w:rFonts w:ascii="Times New Roman" w:eastAsiaTheme="minorEastAsia" w:hAnsi="Times New Roman"/>
          <w:iCs/>
          <w:lang w:eastAsia="zh-CN"/>
        </w:rPr>
        <w:t xml:space="preserve"> supports L=8,16 for M=2 and L=16,32 for M=4</w:t>
      </w:r>
    </w:p>
    <w:p w14:paraId="3FD724DC" w14:textId="77777777" w:rsidR="00C408A1" w:rsidRDefault="00C408A1" w:rsidP="00C408A1">
      <w:pPr>
        <w:overflowPunct w:val="0"/>
        <w:autoSpaceDE w:val="0"/>
        <w:autoSpaceDN w:val="0"/>
        <w:adjustRightInd w:val="0"/>
        <w:ind w:right="200"/>
        <w:contextualSpacing/>
        <w:jc w:val="both"/>
        <w:textAlignment w:val="baseline"/>
        <w:rPr>
          <w:rFonts w:ascii="Times New Roman" w:eastAsiaTheme="minorEastAsia" w:hAnsi="Times New Roman"/>
          <w:bCs/>
          <w:iCs/>
          <w:szCs w:val="20"/>
          <w:lang w:eastAsia="zh-CN"/>
        </w:rPr>
      </w:pPr>
    </w:p>
    <w:p w14:paraId="3BADE529" w14:textId="666D36BB" w:rsidR="00C408A1" w:rsidRPr="00A14CB4" w:rsidRDefault="00C408A1" w:rsidP="00C408A1">
      <w:pPr>
        <w:overflowPunct w:val="0"/>
        <w:autoSpaceDE w:val="0"/>
        <w:autoSpaceDN w:val="0"/>
        <w:adjustRightInd w:val="0"/>
        <w:ind w:right="200"/>
        <w:contextualSpacing/>
        <w:jc w:val="both"/>
        <w:textAlignment w:val="baseline"/>
        <w:rPr>
          <w:rFonts w:ascii="Times New Roman" w:eastAsiaTheme="minorEastAsia" w:hAnsi="Times New Roman"/>
          <w:bCs/>
          <w:iCs/>
          <w:szCs w:val="20"/>
          <w:lang w:eastAsia="zh-CN"/>
        </w:rPr>
      </w:pPr>
      <w:r w:rsidRPr="00A14CB4">
        <w:rPr>
          <w:rFonts w:ascii="Times New Roman" w:eastAsiaTheme="minorEastAsia" w:hAnsi="Times New Roman"/>
          <w:bCs/>
          <w:iCs/>
          <w:szCs w:val="20"/>
          <w:lang w:eastAsia="zh-CN"/>
        </w:rPr>
        <w:t xml:space="preserve">Considering, the LP-SS length depends on the discussion on time error tolerance vs total timing error due to residual timing error by LP-SS and residual frequency error. This part can be further discussed until progress in section </w:t>
      </w:r>
      <w:r w:rsidR="00DF68C1">
        <w:rPr>
          <w:rFonts w:ascii="Times New Roman" w:eastAsiaTheme="minorEastAsia" w:hAnsi="Times New Roman"/>
          <w:bCs/>
          <w:iCs/>
          <w:szCs w:val="20"/>
          <w:lang w:eastAsia="zh-CN"/>
        </w:rPr>
        <w:t>5</w:t>
      </w:r>
      <w:r w:rsidRPr="00A14CB4">
        <w:rPr>
          <w:rFonts w:ascii="Times New Roman" w:eastAsiaTheme="minorEastAsia" w:hAnsi="Times New Roman"/>
          <w:bCs/>
          <w:iCs/>
          <w:szCs w:val="20"/>
          <w:lang w:eastAsia="zh-CN"/>
        </w:rPr>
        <w:t>.2.</w:t>
      </w:r>
    </w:p>
    <w:p w14:paraId="193D3C8D" w14:textId="77777777" w:rsidR="00C408A1" w:rsidRPr="00A14CB4" w:rsidRDefault="00C408A1" w:rsidP="00C408A1">
      <w:pPr>
        <w:overflowPunct w:val="0"/>
        <w:autoSpaceDE w:val="0"/>
        <w:autoSpaceDN w:val="0"/>
        <w:adjustRightInd w:val="0"/>
        <w:ind w:right="200"/>
        <w:contextualSpacing/>
        <w:jc w:val="both"/>
        <w:textAlignment w:val="baseline"/>
        <w:rPr>
          <w:rFonts w:ascii="Times New Roman" w:hAnsi="Times New Roman"/>
          <w:b/>
          <w:bCs/>
          <w:u w:val="single"/>
        </w:rPr>
      </w:pPr>
    </w:p>
    <w:p w14:paraId="5D489ADA" w14:textId="77777777" w:rsidR="00C408A1" w:rsidRPr="00A14CB4" w:rsidRDefault="00C408A1" w:rsidP="00C408A1">
      <w:pPr>
        <w:pStyle w:val="31"/>
        <w:rPr>
          <w:rFonts w:ascii="Times New Roman" w:hAnsi="Times New Roman" w:cs="Times New Roman"/>
          <w:lang w:val="fr-FR" w:eastAsia="zh-CN"/>
        </w:rPr>
      </w:pPr>
      <w:bookmarkStart w:id="41" w:name="_Hlk182407288"/>
      <w:bookmarkStart w:id="42" w:name="_Hlk174551455"/>
      <w:bookmarkEnd w:id="37"/>
      <w:r w:rsidRPr="00A14CB4">
        <w:rPr>
          <w:rFonts w:ascii="Times New Roman" w:eastAsiaTheme="minorEastAsia" w:hAnsi="Times New Roman" w:cs="Times New Roman"/>
          <w:lang w:val="fr-FR" w:eastAsia="zh-CN"/>
        </w:rPr>
        <w:t xml:space="preserve">The number of ‘0’ and ‘1’ </w:t>
      </w:r>
      <w:bookmarkStart w:id="43" w:name="_Hlk182324934"/>
      <w:r w:rsidRPr="00A14CB4">
        <w:rPr>
          <w:rFonts w:ascii="Times New Roman" w:hAnsi="Times New Roman" w:cs="Times New Roman"/>
          <w:lang w:val="fr-FR" w:eastAsia="zh-CN"/>
        </w:rPr>
        <w:t>within each OFDM symbol</w:t>
      </w:r>
      <w:bookmarkEnd w:id="43"/>
      <w:r w:rsidRPr="00A14CB4">
        <w:rPr>
          <w:rFonts w:ascii="Times New Roman" w:hAnsi="Times New Roman" w:cs="Times New Roman"/>
          <w:lang w:val="fr-FR" w:eastAsia="zh-CN"/>
        </w:rPr>
        <w:t xml:space="preserve"> of the LP-SS sequence</w:t>
      </w:r>
    </w:p>
    <w:bookmarkEnd w:id="41"/>
    <w:p w14:paraId="45698EC9"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u w:val="single"/>
          <w:lang w:val="fr-FR" w:eastAsia="zh-CN"/>
        </w:rPr>
      </w:pPr>
      <w:r w:rsidRPr="00A14CB4">
        <w:rPr>
          <w:rFonts w:ascii="Times New Roman" w:eastAsia="微软雅黑" w:hAnsi="Times New Roman"/>
          <w:bCs/>
          <w:iCs/>
          <w:szCs w:val="20"/>
          <w:u w:val="single"/>
          <w:lang w:val="fr-FR" w:eastAsia="zh-CN"/>
        </w:rPr>
        <w:t xml:space="preserve">For M=1, the number of ‘1’s and the number of ‘1’s are same or different within the binary sequence. </w:t>
      </w:r>
    </w:p>
    <w:p w14:paraId="7D979CF1" w14:textId="52618733" w:rsidR="00C408A1" w:rsidRPr="00A14CB4" w:rsidRDefault="004D7848" w:rsidP="00355947">
      <w:pPr>
        <w:pStyle w:val="B10"/>
        <w:numPr>
          <w:ilvl w:val="0"/>
          <w:numId w:val="53"/>
        </w:numPr>
        <w:spacing w:after="120"/>
        <w:rPr>
          <w:rFonts w:eastAsia="微软雅黑"/>
          <w:bCs/>
          <w:iCs/>
          <w:lang w:val="fr-FR" w:eastAsia="zh-CN"/>
        </w:rPr>
      </w:pPr>
      <w:r>
        <w:rPr>
          <w:rFonts w:eastAsia="微软雅黑"/>
          <w:bCs/>
          <w:iCs/>
          <w:lang w:val="fr-FR" w:eastAsia="zh-CN"/>
        </w:rPr>
        <w:t xml:space="preserve"> </w:t>
      </w:r>
      <w:r w:rsidR="00692D7C">
        <w:rPr>
          <w:rFonts w:eastAsia="微软雅黑"/>
          <w:bCs/>
          <w:iCs/>
          <w:lang w:val="fr-FR" w:eastAsia="zh-CN"/>
        </w:rPr>
        <w:t>[2][3</w:t>
      </w:r>
      <w:r w:rsidR="00570A56">
        <w:rPr>
          <w:rFonts w:eastAsia="微软雅黑" w:hint="eastAsia"/>
          <w:bCs/>
          <w:iCs/>
          <w:lang w:val="fr-FR" w:eastAsia="zh-CN"/>
        </w:rPr>
        <w:t>]</w:t>
      </w:r>
      <w:r>
        <w:rPr>
          <w:rFonts w:eastAsia="微软雅黑"/>
          <w:bCs/>
          <w:iCs/>
          <w:lang w:val="fr-FR" w:eastAsia="zh-CN"/>
        </w:rPr>
        <w:t>[4]</w:t>
      </w:r>
      <w:r w:rsidR="00692D7C">
        <w:rPr>
          <w:rFonts w:eastAsia="微软雅黑"/>
          <w:bCs/>
          <w:iCs/>
          <w:lang w:val="fr-FR" w:eastAsia="zh-CN"/>
        </w:rPr>
        <w:t>[7]</w:t>
      </w:r>
      <w:r w:rsidR="00C408A1" w:rsidRPr="00A14CB4">
        <w:rPr>
          <w:rFonts w:eastAsia="微软雅黑"/>
          <w:bCs/>
          <w:iCs/>
          <w:lang w:val="fr-FR" w:eastAsia="zh-CN"/>
        </w:rPr>
        <w:t xml:space="preserve"> </w:t>
      </w:r>
      <w:r w:rsidR="00692D7C">
        <w:rPr>
          <w:rFonts w:eastAsia="微软雅黑"/>
          <w:bCs/>
          <w:iCs/>
          <w:lang w:val="fr-FR" w:eastAsia="zh-CN"/>
        </w:rPr>
        <w:t>[9]</w:t>
      </w:r>
      <w:r>
        <w:rPr>
          <w:rFonts w:eastAsia="微软雅黑"/>
          <w:bCs/>
          <w:iCs/>
          <w:lang w:val="fr-FR" w:eastAsia="zh-CN"/>
        </w:rPr>
        <w:t xml:space="preserve"> </w:t>
      </w:r>
      <w:r w:rsidR="00C408A1" w:rsidRPr="00A14CB4">
        <w:rPr>
          <w:rFonts w:eastAsia="微软雅黑"/>
          <w:bCs/>
          <w:iCs/>
          <w:lang w:val="fr-FR" w:eastAsia="zh-CN"/>
        </w:rPr>
        <w:t>support the same number with the following reason :</w:t>
      </w:r>
    </w:p>
    <w:p w14:paraId="3C6CC748" w14:textId="77777777" w:rsidR="00C408A1" w:rsidRPr="00A14CB4" w:rsidRDefault="00C408A1" w:rsidP="00C408A1">
      <w:pPr>
        <w:pStyle w:val="a1"/>
        <w:numPr>
          <w:ilvl w:val="1"/>
          <w:numId w:val="23"/>
        </w:numPr>
        <w:rPr>
          <w:kern w:val="0"/>
          <w:lang w:val="en-US"/>
        </w:rPr>
      </w:pPr>
      <w:r w:rsidRPr="00A14CB4">
        <w:rPr>
          <w:kern w:val="0"/>
          <w:lang w:val="en-US"/>
        </w:rPr>
        <w:t xml:space="preserve">Improving LP-RSRP/LP-RSRQ calculation accuracy; </w:t>
      </w:r>
    </w:p>
    <w:p w14:paraId="3425E734" w14:textId="77777777" w:rsidR="00C408A1" w:rsidRPr="00A14CB4" w:rsidRDefault="00C408A1" w:rsidP="00C408A1">
      <w:pPr>
        <w:pStyle w:val="a1"/>
        <w:numPr>
          <w:ilvl w:val="1"/>
          <w:numId w:val="23"/>
        </w:numPr>
        <w:rPr>
          <w:kern w:val="0"/>
          <w:lang w:val="en-US"/>
        </w:rPr>
      </w:pPr>
      <w:r w:rsidRPr="00A14CB4">
        <w:rPr>
          <w:kern w:val="0"/>
          <w:lang w:val="en-US"/>
        </w:rPr>
        <w:t>Ensuring the AGC performance;</w:t>
      </w:r>
    </w:p>
    <w:p w14:paraId="2D238BC3" w14:textId="77777777" w:rsidR="00C408A1" w:rsidRPr="00A14CB4" w:rsidRDefault="00C408A1" w:rsidP="00C408A1">
      <w:pPr>
        <w:pStyle w:val="B10"/>
        <w:spacing w:after="120"/>
        <w:ind w:left="0" w:firstLine="0"/>
        <w:rPr>
          <w:rFonts w:eastAsia="微软雅黑"/>
          <w:bCs/>
          <w:iCs/>
          <w:lang w:val="fr-FR" w:eastAsia="zh-CN"/>
        </w:rPr>
      </w:pPr>
      <w:r w:rsidRPr="00A14CB4">
        <w:rPr>
          <w:rFonts w:eastAsia="微软雅黑"/>
          <w:bCs/>
          <w:iCs/>
          <w:lang w:val="fr-FR" w:eastAsia="zh-CN"/>
        </w:rPr>
        <w:t>Based on the discussion above, FL suggests the following :</w:t>
      </w:r>
    </w:p>
    <w:p w14:paraId="47B57176" w14:textId="7DAFC330" w:rsidR="00C408A1" w:rsidRPr="00A14CB4" w:rsidRDefault="00C408A1" w:rsidP="00C408A1">
      <w:pPr>
        <w:keepNext/>
        <w:tabs>
          <w:tab w:val="left" w:pos="-5500"/>
        </w:tabs>
        <w:spacing w:before="120"/>
        <w:ind w:left="420" w:right="200" w:hanging="420"/>
        <w:outlineLvl w:val="3"/>
        <w:rPr>
          <w:rFonts w:ascii="Times New Roman" w:eastAsiaTheme="minorEastAsia" w:hAnsi="Times New Roman"/>
          <w:kern w:val="2"/>
          <w:sz w:val="21"/>
          <w:szCs w:val="22"/>
          <w:lang w:eastAsia="zh-CN"/>
        </w:rPr>
      </w:pPr>
      <w:r w:rsidRPr="00A14CB4">
        <w:rPr>
          <w:rFonts w:ascii="Times New Roman" w:eastAsia="MS Mincho" w:hAnsi="Times New Roman"/>
          <w:b/>
          <w:bCs/>
          <w:szCs w:val="20"/>
          <w:highlight w:val="cyan"/>
        </w:rPr>
        <w:t>[</w:t>
      </w:r>
      <w:r w:rsidRPr="00A14CB4">
        <w:rPr>
          <w:rFonts w:ascii="Times New Roman" w:eastAsiaTheme="minorEastAsia" w:hAnsi="Times New Roman"/>
          <w:b/>
          <w:bCs/>
          <w:szCs w:val="20"/>
          <w:highlight w:val="cyan"/>
          <w:lang w:eastAsia="zh-CN"/>
        </w:rPr>
        <w:t>M</w:t>
      </w:r>
      <w:r w:rsidRPr="00A14CB4">
        <w:rPr>
          <w:rFonts w:ascii="Times New Roman" w:eastAsia="MS Mincho" w:hAnsi="Times New Roman"/>
          <w:b/>
          <w:bCs/>
          <w:szCs w:val="20"/>
          <w:highlight w:val="cyan"/>
        </w:rPr>
        <w:t xml:space="preserve">][FL1] Proposal </w:t>
      </w:r>
      <w:r w:rsidR="001D4276">
        <w:rPr>
          <w:rFonts w:ascii="Times New Roman" w:eastAsiaTheme="minorEastAsia" w:hAnsi="Times New Roman"/>
          <w:b/>
          <w:bCs/>
          <w:szCs w:val="20"/>
          <w:highlight w:val="cyan"/>
          <w:lang w:eastAsia="zh-CN"/>
        </w:rPr>
        <w:t>4</w:t>
      </w:r>
      <w:r w:rsidRPr="00A14CB4">
        <w:rPr>
          <w:rFonts w:ascii="Times New Roman" w:eastAsiaTheme="minorEastAsia" w:hAnsi="Times New Roman"/>
          <w:b/>
          <w:bCs/>
          <w:szCs w:val="20"/>
          <w:highlight w:val="cyan"/>
          <w:lang w:eastAsia="zh-CN"/>
        </w:rPr>
        <w:t>.2</w:t>
      </w:r>
      <w:r w:rsidRPr="00A14CB4">
        <w:rPr>
          <w:rFonts w:ascii="Times New Roman" w:eastAsia="MS Mincho" w:hAnsi="Times New Roman"/>
          <w:b/>
          <w:bCs/>
          <w:szCs w:val="20"/>
          <w:highlight w:val="cyan"/>
        </w:rPr>
        <w:t xml:space="preserve">-1: </w:t>
      </w:r>
      <w:r w:rsidRPr="00A14CB4">
        <w:rPr>
          <w:rFonts w:ascii="Times New Roman" w:eastAsiaTheme="minorEastAsia" w:hAnsi="Times New Roman"/>
        </w:rPr>
        <w:t>For LP-SS binary sequences, support t</w:t>
      </w:r>
      <w:r w:rsidRPr="00A14CB4">
        <w:rPr>
          <w:rFonts w:ascii="Times New Roman" w:eastAsiaTheme="minorEastAsia" w:hAnsi="Times New Roman"/>
          <w:kern w:val="2"/>
          <w:sz w:val="21"/>
          <w:szCs w:val="22"/>
        </w:rPr>
        <w:t xml:space="preserve">he same number of 1(s) </w:t>
      </w:r>
      <w:r w:rsidRPr="00A14CB4">
        <w:rPr>
          <w:rFonts w:ascii="Times New Roman" w:eastAsiaTheme="minorEastAsia" w:hAnsi="Times New Roman"/>
          <w:kern w:val="2"/>
          <w:sz w:val="21"/>
          <w:szCs w:val="22"/>
          <w:lang w:eastAsia="zh-CN"/>
        </w:rPr>
        <w:t xml:space="preserve"> and 0(s)</w:t>
      </w:r>
      <w:r w:rsidRPr="00A14CB4">
        <w:rPr>
          <w:rFonts w:ascii="Times New Roman" w:hAnsi="Times New Roman"/>
        </w:rPr>
        <w:t xml:space="preserve"> </w:t>
      </w:r>
      <w:r w:rsidRPr="00A14CB4">
        <w:rPr>
          <w:rFonts w:ascii="Times New Roman" w:eastAsiaTheme="minorEastAsia" w:hAnsi="Times New Roman"/>
          <w:kern w:val="2"/>
          <w:sz w:val="21"/>
          <w:szCs w:val="22"/>
        </w:rPr>
        <w:t>within the binary sequence</w:t>
      </w:r>
      <w:r w:rsidRPr="00A14CB4">
        <w:rPr>
          <w:rFonts w:ascii="Times New Roman" w:eastAsiaTheme="minorEastAsia" w:hAnsi="Times New Roman"/>
          <w:kern w:val="2"/>
          <w:sz w:val="21"/>
          <w:szCs w:val="22"/>
          <w:lang w:eastAsia="zh-CN"/>
        </w:rPr>
        <w:t xml:space="preserve"> for M=1.</w:t>
      </w:r>
    </w:p>
    <w:p w14:paraId="16CE897F"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u w:val="single"/>
          <w:lang w:val="en-GB" w:eastAsia="zh-CN"/>
        </w:rPr>
      </w:pPr>
    </w:p>
    <w:tbl>
      <w:tblPr>
        <w:tblStyle w:val="TableGrid19"/>
        <w:tblW w:w="6658" w:type="dxa"/>
        <w:tblLayout w:type="fixed"/>
        <w:tblLook w:val="04A0" w:firstRow="1" w:lastRow="0" w:firstColumn="1" w:lastColumn="0" w:noHBand="0" w:noVBand="1"/>
      </w:tblPr>
      <w:tblGrid>
        <w:gridCol w:w="1696"/>
        <w:gridCol w:w="2410"/>
        <w:gridCol w:w="2552"/>
      </w:tblGrid>
      <w:tr w:rsidR="00C408A1" w:rsidRPr="00A14CB4" w14:paraId="2DEF3953" w14:textId="77777777" w:rsidTr="006419CD">
        <w:tc>
          <w:tcPr>
            <w:tcW w:w="1696" w:type="dxa"/>
            <w:shd w:val="clear" w:color="auto" w:fill="D9D9D9" w:themeFill="background1" w:themeFillShade="D9"/>
          </w:tcPr>
          <w:p w14:paraId="0C7D8782"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Company</w:t>
            </w:r>
          </w:p>
        </w:tc>
        <w:tc>
          <w:tcPr>
            <w:tcW w:w="2410" w:type="dxa"/>
            <w:shd w:val="clear" w:color="auto" w:fill="D9D9D9" w:themeFill="background1" w:themeFillShade="D9"/>
          </w:tcPr>
          <w:p w14:paraId="46C44CCF" w14:textId="77777777" w:rsidR="00C408A1" w:rsidRPr="00A14CB4" w:rsidRDefault="00C408A1" w:rsidP="006419CD">
            <w:pPr>
              <w:ind w:left="320" w:right="200"/>
              <w:rPr>
                <w:rFonts w:ascii="Times New Roman" w:eastAsiaTheme="minorEastAsia" w:hAnsi="Times New Roman"/>
                <w:b/>
                <w:bCs/>
                <w:lang w:eastAsia="zh-CN"/>
              </w:rPr>
            </w:pPr>
            <w:r w:rsidRPr="00A14CB4">
              <w:rPr>
                <w:rFonts w:ascii="Times New Roman" w:eastAsiaTheme="minorEastAsia" w:hAnsi="Times New Roman"/>
                <w:b/>
                <w:bCs/>
                <w:lang w:eastAsia="zh-CN"/>
              </w:rPr>
              <w:t>Y/N</w:t>
            </w:r>
          </w:p>
        </w:tc>
        <w:tc>
          <w:tcPr>
            <w:tcW w:w="2552" w:type="dxa"/>
            <w:shd w:val="clear" w:color="auto" w:fill="D9D9D9" w:themeFill="background1" w:themeFillShade="D9"/>
          </w:tcPr>
          <w:p w14:paraId="73C37F15"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080E5237" w14:textId="77777777" w:rsidTr="006419CD">
        <w:trPr>
          <w:trHeight w:val="95"/>
        </w:trPr>
        <w:tc>
          <w:tcPr>
            <w:tcW w:w="1696" w:type="dxa"/>
          </w:tcPr>
          <w:p w14:paraId="4D76DFD2" w14:textId="77777777" w:rsidR="00C408A1" w:rsidRPr="00A14CB4" w:rsidRDefault="00C408A1" w:rsidP="006419CD">
            <w:pPr>
              <w:ind w:left="320" w:right="200"/>
              <w:rPr>
                <w:rFonts w:ascii="Times New Roman" w:eastAsiaTheme="minorEastAsia" w:hAnsi="Times New Roman"/>
                <w:lang w:eastAsia="zh-CN"/>
              </w:rPr>
            </w:pPr>
          </w:p>
        </w:tc>
        <w:tc>
          <w:tcPr>
            <w:tcW w:w="2410" w:type="dxa"/>
          </w:tcPr>
          <w:p w14:paraId="64755DBE" w14:textId="77777777" w:rsidR="00C408A1" w:rsidRPr="00A14CB4" w:rsidRDefault="00C408A1" w:rsidP="006419CD">
            <w:pPr>
              <w:ind w:left="320" w:right="200"/>
              <w:rPr>
                <w:rFonts w:ascii="Times New Roman" w:eastAsiaTheme="minorEastAsia" w:hAnsi="Times New Roman"/>
                <w:lang w:eastAsia="zh-CN"/>
              </w:rPr>
            </w:pPr>
          </w:p>
        </w:tc>
        <w:tc>
          <w:tcPr>
            <w:tcW w:w="2552" w:type="dxa"/>
          </w:tcPr>
          <w:p w14:paraId="059A35CB"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20EA7A3C" w14:textId="77777777" w:rsidTr="006419CD">
        <w:tc>
          <w:tcPr>
            <w:tcW w:w="1696" w:type="dxa"/>
          </w:tcPr>
          <w:p w14:paraId="2874B491" w14:textId="77777777" w:rsidR="00C408A1" w:rsidRPr="00A14CB4" w:rsidRDefault="00C408A1" w:rsidP="006419CD">
            <w:pPr>
              <w:ind w:left="320" w:right="200"/>
              <w:rPr>
                <w:rFonts w:ascii="Times New Roman" w:eastAsiaTheme="minorEastAsia" w:hAnsi="Times New Roman"/>
                <w:lang w:eastAsia="zh-CN"/>
              </w:rPr>
            </w:pPr>
          </w:p>
        </w:tc>
        <w:tc>
          <w:tcPr>
            <w:tcW w:w="2410" w:type="dxa"/>
          </w:tcPr>
          <w:p w14:paraId="203FD513" w14:textId="77777777" w:rsidR="00C408A1" w:rsidRPr="00A14CB4" w:rsidRDefault="00C408A1" w:rsidP="006419CD">
            <w:pPr>
              <w:ind w:left="320" w:right="200"/>
              <w:rPr>
                <w:rFonts w:ascii="Times New Roman" w:eastAsiaTheme="minorEastAsia" w:hAnsi="Times New Roman"/>
                <w:lang w:eastAsia="zh-CN"/>
              </w:rPr>
            </w:pPr>
          </w:p>
        </w:tc>
        <w:tc>
          <w:tcPr>
            <w:tcW w:w="2552" w:type="dxa"/>
          </w:tcPr>
          <w:p w14:paraId="4BDE0ECC" w14:textId="77777777" w:rsidR="00C408A1" w:rsidRPr="00A14CB4" w:rsidRDefault="00C408A1" w:rsidP="006419CD">
            <w:pPr>
              <w:ind w:left="320" w:right="200"/>
              <w:rPr>
                <w:rFonts w:ascii="Times New Roman" w:eastAsiaTheme="minorEastAsia" w:hAnsi="Times New Roman"/>
                <w:lang w:eastAsia="zh-CN"/>
              </w:rPr>
            </w:pPr>
          </w:p>
        </w:tc>
      </w:tr>
    </w:tbl>
    <w:p w14:paraId="5E600645"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u w:val="single"/>
          <w:lang w:val="fr-FR" w:eastAsia="zh-CN"/>
        </w:rPr>
      </w:pPr>
    </w:p>
    <w:p w14:paraId="24DD60EE"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u w:val="single"/>
          <w:lang w:val="fr-FR" w:eastAsia="zh-CN"/>
        </w:rPr>
      </w:pPr>
      <w:r w:rsidRPr="00A14CB4">
        <w:rPr>
          <w:rFonts w:ascii="Times New Roman" w:eastAsia="微软雅黑" w:hAnsi="Times New Roman"/>
          <w:bCs/>
          <w:iCs/>
          <w:szCs w:val="20"/>
          <w:u w:val="single"/>
          <w:lang w:val="fr-FR" w:eastAsia="zh-CN"/>
        </w:rPr>
        <w:t>For M &gt;1, the number of ‘1’s within one OFDM symbol is same or different for different OFDM symbols</w:t>
      </w:r>
    </w:p>
    <w:p w14:paraId="5BDC5876" w14:textId="3FAAEA3E" w:rsidR="00C408A1" w:rsidRPr="00A14CB4" w:rsidRDefault="004D7848" w:rsidP="00355947">
      <w:pPr>
        <w:pStyle w:val="B10"/>
        <w:numPr>
          <w:ilvl w:val="0"/>
          <w:numId w:val="53"/>
        </w:numPr>
        <w:spacing w:after="120"/>
        <w:rPr>
          <w:rFonts w:eastAsia="微软雅黑"/>
          <w:bCs/>
          <w:iCs/>
          <w:lang w:val="fr-FR" w:eastAsia="zh-CN"/>
        </w:rPr>
      </w:pPr>
      <w:r>
        <w:rPr>
          <w:rFonts w:eastAsia="微软雅黑"/>
          <w:bCs/>
          <w:iCs/>
          <w:lang w:val="fr-FR" w:eastAsia="zh-CN"/>
        </w:rPr>
        <w:t xml:space="preserve"> </w:t>
      </w:r>
      <w:r w:rsidR="00692D7C">
        <w:rPr>
          <w:rFonts w:eastAsia="微软雅黑"/>
          <w:bCs/>
          <w:iCs/>
          <w:lang w:val="fr-FR" w:eastAsia="zh-CN"/>
        </w:rPr>
        <w:t>[2][3][7]</w:t>
      </w:r>
      <w:r w:rsidRPr="004D7848">
        <w:rPr>
          <w:rFonts w:eastAsia="微软雅黑"/>
          <w:bCs/>
          <w:iCs/>
          <w:lang w:val="fr-FR" w:eastAsia="zh-CN"/>
        </w:rPr>
        <w:t xml:space="preserve"> </w:t>
      </w:r>
      <w:r>
        <w:rPr>
          <w:rFonts w:eastAsia="微软雅黑"/>
          <w:bCs/>
          <w:iCs/>
          <w:lang w:val="fr-FR" w:eastAsia="zh-CN"/>
        </w:rPr>
        <w:t>[4]</w:t>
      </w:r>
      <w:r w:rsidR="00C408A1" w:rsidRPr="00A14CB4">
        <w:rPr>
          <w:rFonts w:eastAsia="微软雅黑"/>
          <w:bCs/>
          <w:iCs/>
          <w:lang w:val="fr-FR" w:eastAsia="zh-CN"/>
        </w:rPr>
        <w:t xml:space="preserve"> </w:t>
      </w:r>
      <w:r w:rsidR="00692D7C">
        <w:rPr>
          <w:rFonts w:eastAsia="微软雅黑"/>
          <w:bCs/>
          <w:iCs/>
          <w:lang w:val="fr-FR" w:eastAsia="zh-CN"/>
        </w:rPr>
        <w:t>[9]</w:t>
      </w:r>
      <w:r>
        <w:rPr>
          <w:rFonts w:eastAsia="微软雅黑"/>
          <w:bCs/>
          <w:iCs/>
          <w:lang w:val="fr-FR" w:eastAsia="zh-CN"/>
        </w:rPr>
        <w:t xml:space="preserve"> </w:t>
      </w:r>
      <w:r w:rsidR="00C408A1" w:rsidRPr="00A14CB4">
        <w:rPr>
          <w:rFonts w:eastAsia="微软雅黑"/>
          <w:bCs/>
          <w:iCs/>
          <w:lang w:val="fr-FR" w:eastAsia="zh-CN"/>
        </w:rPr>
        <w:t>support the same number with the following reason :</w:t>
      </w:r>
    </w:p>
    <w:p w14:paraId="2F3A8414" w14:textId="77777777" w:rsidR="00C408A1" w:rsidRPr="00A14CB4" w:rsidRDefault="00C408A1" w:rsidP="00C408A1">
      <w:pPr>
        <w:numPr>
          <w:ilvl w:val="1"/>
          <w:numId w:val="23"/>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the same power level of OOK symbol in each OFDM symbol can be kept to ensure sequence correlation performance</w:t>
      </w:r>
    </w:p>
    <w:p w14:paraId="72E9CB9A" w14:textId="77777777" w:rsidR="00C408A1" w:rsidRPr="00A14CB4" w:rsidRDefault="00C408A1" w:rsidP="00C408A1">
      <w:pPr>
        <w:numPr>
          <w:ilvl w:val="1"/>
          <w:numId w:val="23"/>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avoid transmit power saving waste</w:t>
      </w:r>
    </w:p>
    <w:p w14:paraId="0E34D912" w14:textId="77777777" w:rsidR="00C408A1" w:rsidRPr="00A14CB4" w:rsidRDefault="00C408A1" w:rsidP="00C408A1">
      <w:pPr>
        <w:pStyle w:val="a1"/>
        <w:numPr>
          <w:ilvl w:val="1"/>
          <w:numId w:val="23"/>
        </w:numPr>
        <w:rPr>
          <w:kern w:val="0"/>
          <w:lang w:val="en-US"/>
        </w:rPr>
      </w:pPr>
      <w:r w:rsidRPr="00A14CB4">
        <w:rPr>
          <w:kern w:val="0"/>
          <w:lang w:val="en-US"/>
        </w:rPr>
        <w:t>the resulting power variations degrade both timing and RSRP estimation performance.</w:t>
      </w:r>
    </w:p>
    <w:p w14:paraId="1C78406A" w14:textId="5CD8B9FC" w:rsidR="00C408A1" w:rsidRPr="00A14CB4" w:rsidRDefault="004D7848" w:rsidP="00355947">
      <w:pPr>
        <w:pStyle w:val="B10"/>
        <w:numPr>
          <w:ilvl w:val="0"/>
          <w:numId w:val="53"/>
        </w:numPr>
        <w:spacing w:after="120"/>
        <w:rPr>
          <w:rFonts w:eastAsia="微软雅黑"/>
          <w:bCs/>
          <w:iCs/>
          <w:lang w:val="fr-FR" w:eastAsia="zh-CN"/>
        </w:rPr>
      </w:pPr>
      <w:r>
        <w:rPr>
          <w:rFonts w:eastAsia="微软雅黑"/>
          <w:bCs/>
          <w:iCs/>
          <w:lang w:val="fr-FR" w:eastAsia="zh-CN"/>
        </w:rPr>
        <w:t xml:space="preserve"> </w:t>
      </w:r>
      <w:r w:rsidR="00692D7C">
        <w:rPr>
          <w:rFonts w:eastAsia="微软雅黑"/>
          <w:bCs/>
          <w:iCs/>
          <w:lang w:val="fr-FR" w:eastAsia="zh-CN"/>
        </w:rPr>
        <w:t>[16]</w:t>
      </w:r>
      <w:r w:rsidRPr="004D7848">
        <w:rPr>
          <w:rFonts w:eastAsia="微软雅黑"/>
          <w:bCs/>
          <w:iCs/>
          <w:lang w:val="fr-FR" w:eastAsia="zh-CN"/>
        </w:rPr>
        <w:t xml:space="preserve"> </w:t>
      </w:r>
      <w:r>
        <w:rPr>
          <w:rFonts w:eastAsia="微软雅黑"/>
          <w:bCs/>
          <w:iCs/>
          <w:lang w:val="fr-FR" w:eastAsia="zh-CN"/>
        </w:rPr>
        <w:t>[18][25]</w:t>
      </w:r>
      <w:r w:rsidR="00C408A1" w:rsidRPr="00A14CB4">
        <w:rPr>
          <w:rFonts w:eastAsia="微软雅黑"/>
          <w:bCs/>
          <w:iCs/>
          <w:lang w:val="fr-FR" w:eastAsia="zh-CN"/>
        </w:rPr>
        <w:t xml:space="preserve"> provide binary sequence with different number ’1’s for different OFDM </w:t>
      </w:r>
    </w:p>
    <w:p w14:paraId="4C4BD0D0" w14:textId="77777777" w:rsidR="00C408A1" w:rsidRPr="00A14CB4" w:rsidRDefault="00C408A1" w:rsidP="00C408A1">
      <w:pPr>
        <w:pStyle w:val="B10"/>
        <w:spacing w:after="120"/>
        <w:ind w:left="0" w:firstLine="0"/>
        <w:rPr>
          <w:rFonts w:eastAsia="微软雅黑"/>
          <w:bCs/>
          <w:iCs/>
          <w:lang w:val="fr-FR" w:eastAsia="zh-CN"/>
        </w:rPr>
      </w:pPr>
      <w:r w:rsidRPr="00A14CB4">
        <w:rPr>
          <w:rFonts w:eastAsia="微软雅黑"/>
          <w:bCs/>
          <w:iCs/>
          <w:lang w:val="fr-FR" w:eastAsia="zh-CN"/>
        </w:rPr>
        <w:t>Based on the discussion above, FL suggests the following :</w:t>
      </w:r>
    </w:p>
    <w:p w14:paraId="13969F25" w14:textId="606A854E" w:rsidR="00C408A1" w:rsidRPr="00A14CB4" w:rsidRDefault="00C408A1" w:rsidP="00C408A1">
      <w:pPr>
        <w:keepNext/>
        <w:tabs>
          <w:tab w:val="left" w:pos="-5500"/>
        </w:tabs>
        <w:spacing w:before="120" w:after="120"/>
        <w:ind w:right="200"/>
        <w:jc w:val="both"/>
        <w:outlineLvl w:val="3"/>
        <w:rPr>
          <w:rFonts w:ascii="Times New Roman" w:eastAsiaTheme="minorEastAsia" w:hAnsi="Times New Roman"/>
          <w:kern w:val="2"/>
          <w:sz w:val="21"/>
          <w:szCs w:val="22"/>
          <w:lang w:eastAsia="zh-CN"/>
        </w:rPr>
      </w:pPr>
      <w:r w:rsidRPr="00A14CB4">
        <w:rPr>
          <w:rFonts w:ascii="Times New Roman" w:eastAsia="MS Mincho" w:hAnsi="Times New Roman"/>
          <w:b/>
          <w:bCs/>
          <w:szCs w:val="20"/>
          <w:highlight w:val="cyan"/>
        </w:rPr>
        <w:lastRenderedPageBreak/>
        <w:t>[</w:t>
      </w:r>
      <w:r>
        <w:rPr>
          <w:rFonts w:ascii="Times New Roman" w:eastAsiaTheme="minorEastAsia" w:hAnsi="Times New Roman" w:hint="eastAsia"/>
          <w:b/>
          <w:bCs/>
          <w:szCs w:val="20"/>
          <w:highlight w:val="cyan"/>
          <w:lang w:eastAsia="zh-CN"/>
        </w:rPr>
        <w:t>M</w:t>
      </w:r>
      <w:r w:rsidRPr="00A14CB4">
        <w:rPr>
          <w:rFonts w:ascii="Times New Roman" w:eastAsia="MS Mincho" w:hAnsi="Times New Roman"/>
          <w:b/>
          <w:bCs/>
          <w:szCs w:val="20"/>
          <w:highlight w:val="cyan"/>
        </w:rPr>
        <w:t>][FL</w:t>
      </w:r>
      <w:r w:rsidRPr="00A14CB4">
        <w:rPr>
          <w:rFonts w:ascii="Times New Roman" w:eastAsiaTheme="minorEastAsia" w:hAnsi="Times New Roman"/>
          <w:b/>
          <w:bCs/>
          <w:szCs w:val="20"/>
          <w:highlight w:val="cyan"/>
          <w:lang w:eastAsia="zh-CN"/>
        </w:rPr>
        <w:t>1</w:t>
      </w:r>
      <w:r w:rsidRPr="00A14CB4">
        <w:rPr>
          <w:rFonts w:ascii="Times New Roman" w:eastAsia="MS Mincho" w:hAnsi="Times New Roman"/>
          <w:b/>
          <w:bCs/>
          <w:szCs w:val="20"/>
          <w:highlight w:val="cyan"/>
        </w:rPr>
        <w:t xml:space="preserve">] </w:t>
      </w:r>
      <w:r w:rsidRPr="00A14CB4">
        <w:rPr>
          <w:rFonts w:ascii="Times New Roman" w:eastAsiaTheme="minorEastAsia" w:hAnsi="Times New Roman"/>
          <w:b/>
          <w:bCs/>
          <w:szCs w:val="20"/>
          <w:highlight w:val="cyan"/>
          <w:lang w:eastAsia="zh-CN"/>
        </w:rPr>
        <w:t xml:space="preserve">Proposal </w:t>
      </w:r>
      <w:r w:rsidR="001D4276">
        <w:rPr>
          <w:rFonts w:ascii="Times New Roman" w:eastAsiaTheme="minorEastAsia" w:hAnsi="Times New Roman"/>
          <w:b/>
          <w:bCs/>
          <w:szCs w:val="20"/>
          <w:highlight w:val="cyan"/>
          <w:lang w:eastAsia="zh-CN"/>
        </w:rPr>
        <w:t>4</w:t>
      </w:r>
      <w:r w:rsidRPr="00A14CB4">
        <w:rPr>
          <w:rFonts w:ascii="Times New Roman" w:eastAsiaTheme="minorEastAsia" w:hAnsi="Times New Roman"/>
          <w:b/>
          <w:bCs/>
          <w:szCs w:val="20"/>
          <w:highlight w:val="cyan"/>
          <w:lang w:eastAsia="zh-CN"/>
        </w:rPr>
        <w:t>.2-</w:t>
      </w:r>
      <w:r w:rsidRPr="00A14CB4">
        <w:rPr>
          <w:rFonts w:ascii="Times New Roman" w:eastAsiaTheme="minorEastAsia" w:hAnsi="Times New Roman" w:hint="eastAsia"/>
          <w:b/>
          <w:bCs/>
          <w:szCs w:val="20"/>
          <w:highlight w:val="cyan"/>
          <w:lang w:eastAsia="zh-CN"/>
        </w:rPr>
        <w:t>2</w:t>
      </w:r>
      <w:r w:rsidRPr="00A14CB4">
        <w:rPr>
          <w:rFonts w:ascii="Times New Roman" w:eastAsia="MS Mincho" w:hAnsi="Times New Roman"/>
          <w:b/>
          <w:bCs/>
          <w:szCs w:val="20"/>
        </w:rPr>
        <w:t>:</w:t>
      </w:r>
      <w:r w:rsidRPr="00A14CB4">
        <w:rPr>
          <w:rFonts w:ascii="Times New Roman" w:eastAsia="MS Mincho" w:hAnsi="Times New Roman"/>
          <w:szCs w:val="20"/>
        </w:rPr>
        <w:t xml:space="preserve"> </w:t>
      </w:r>
      <w:r w:rsidRPr="00A14CB4">
        <w:rPr>
          <w:rFonts w:ascii="Times New Roman" w:eastAsiaTheme="minorEastAsia" w:hAnsi="Times New Roman"/>
          <w:szCs w:val="20"/>
          <w:lang w:eastAsia="zh-CN"/>
        </w:rPr>
        <w:t>For LP-SS binary sequences, support t</w:t>
      </w:r>
      <w:r w:rsidRPr="00A14CB4">
        <w:rPr>
          <w:rFonts w:ascii="Times New Roman" w:eastAsiaTheme="minorEastAsia" w:hAnsi="Times New Roman"/>
          <w:kern w:val="2"/>
          <w:sz w:val="21"/>
          <w:szCs w:val="22"/>
          <w:lang w:eastAsia="zh-CN"/>
        </w:rPr>
        <w:t>he same number of 1(s) across OFDM symbols for M&gt;1.</w:t>
      </w:r>
    </w:p>
    <w:tbl>
      <w:tblPr>
        <w:tblStyle w:val="TableGrid19"/>
        <w:tblW w:w="6658" w:type="dxa"/>
        <w:tblLayout w:type="fixed"/>
        <w:tblLook w:val="04A0" w:firstRow="1" w:lastRow="0" w:firstColumn="1" w:lastColumn="0" w:noHBand="0" w:noVBand="1"/>
      </w:tblPr>
      <w:tblGrid>
        <w:gridCol w:w="1696"/>
        <w:gridCol w:w="2410"/>
        <w:gridCol w:w="2552"/>
      </w:tblGrid>
      <w:tr w:rsidR="00C408A1" w:rsidRPr="00A14CB4" w14:paraId="1A6E16C2" w14:textId="77777777" w:rsidTr="006419CD">
        <w:tc>
          <w:tcPr>
            <w:tcW w:w="1696" w:type="dxa"/>
            <w:shd w:val="clear" w:color="auto" w:fill="D9D9D9" w:themeFill="background1" w:themeFillShade="D9"/>
          </w:tcPr>
          <w:p w14:paraId="14641148"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Company</w:t>
            </w:r>
          </w:p>
        </w:tc>
        <w:tc>
          <w:tcPr>
            <w:tcW w:w="2410" w:type="dxa"/>
            <w:shd w:val="clear" w:color="auto" w:fill="D9D9D9" w:themeFill="background1" w:themeFillShade="D9"/>
          </w:tcPr>
          <w:p w14:paraId="5DF7AB88" w14:textId="77777777" w:rsidR="00C408A1" w:rsidRPr="00A14CB4" w:rsidRDefault="00C408A1" w:rsidP="006419CD">
            <w:pPr>
              <w:ind w:left="320" w:right="200"/>
              <w:rPr>
                <w:rFonts w:ascii="Times New Roman" w:eastAsiaTheme="minorEastAsia" w:hAnsi="Times New Roman"/>
                <w:b/>
                <w:bCs/>
                <w:lang w:eastAsia="zh-CN"/>
              </w:rPr>
            </w:pPr>
            <w:r w:rsidRPr="00A14CB4">
              <w:rPr>
                <w:rFonts w:ascii="Times New Roman" w:eastAsiaTheme="minorEastAsia" w:hAnsi="Times New Roman"/>
                <w:b/>
                <w:bCs/>
                <w:lang w:eastAsia="zh-CN"/>
              </w:rPr>
              <w:t>Y/N</w:t>
            </w:r>
          </w:p>
        </w:tc>
        <w:tc>
          <w:tcPr>
            <w:tcW w:w="2552" w:type="dxa"/>
            <w:shd w:val="clear" w:color="auto" w:fill="D9D9D9" w:themeFill="background1" w:themeFillShade="D9"/>
          </w:tcPr>
          <w:p w14:paraId="017C58FA"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3601D223" w14:textId="77777777" w:rsidTr="006419CD">
        <w:trPr>
          <w:trHeight w:val="95"/>
        </w:trPr>
        <w:tc>
          <w:tcPr>
            <w:tcW w:w="1696" w:type="dxa"/>
          </w:tcPr>
          <w:p w14:paraId="0C6BE334" w14:textId="77777777" w:rsidR="00C408A1" w:rsidRPr="00A14CB4" w:rsidRDefault="00C408A1" w:rsidP="006419CD">
            <w:pPr>
              <w:ind w:left="320" w:right="200"/>
              <w:rPr>
                <w:rFonts w:ascii="Times New Roman" w:eastAsiaTheme="minorEastAsia" w:hAnsi="Times New Roman"/>
                <w:lang w:eastAsia="zh-CN"/>
              </w:rPr>
            </w:pPr>
          </w:p>
        </w:tc>
        <w:tc>
          <w:tcPr>
            <w:tcW w:w="2410" w:type="dxa"/>
          </w:tcPr>
          <w:p w14:paraId="21F7EEE3" w14:textId="77777777" w:rsidR="00C408A1" w:rsidRPr="00A14CB4" w:rsidRDefault="00C408A1" w:rsidP="006419CD">
            <w:pPr>
              <w:ind w:left="320" w:right="200"/>
              <w:rPr>
                <w:rFonts w:ascii="Times New Roman" w:eastAsiaTheme="minorEastAsia" w:hAnsi="Times New Roman"/>
                <w:lang w:eastAsia="zh-CN"/>
              </w:rPr>
            </w:pPr>
          </w:p>
        </w:tc>
        <w:tc>
          <w:tcPr>
            <w:tcW w:w="2552" w:type="dxa"/>
          </w:tcPr>
          <w:p w14:paraId="3F944402"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0162790A" w14:textId="77777777" w:rsidTr="006419CD">
        <w:tc>
          <w:tcPr>
            <w:tcW w:w="1696" w:type="dxa"/>
          </w:tcPr>
          <w:p w14:paraId="7EE75CEE" w14:textId="77777777" w:rsidR="00C408A1" w:rsidRPr="00A14CB4" w:rsidRDefault="00C408A1" w:rsidP="006419CD">
            <w:pPr>
              <w:ind w:left="320" w:right="200"/>
              <w:rPr>
                <w:rFonts w:ascii="Times New Roman" w:eastAsiaTheme="minorEastAsia" w:hAnsi="Times New Roman"/>
                <w:lang w:eastAsia="zh-CN"/>
              </w:rPr>
            </w:pPr>
          </w:p>
        </w:tc>
        <w:tc>
          <w:tcPr>
            <w:tcW w:w="2410" w:type="dxa"/>
          </w:tcPr>
          <w:p w14:paraId="0CE51CF6" w14:textId="77777777" w:rsidR="00C408A1" w:rsidRPr="00A14CB4" w:rsidRDefault="00C408A1" w:rsidP="006419CD">
            <w:pPr>
              <w:ind w:left="320" w:right="200"/>
              <w:rPr>
                <w:rFonts w:ascii="Times New Roman" w:eastAsiaTheme="minorEastAsia" w:hAnsi="Times New Roman"/>
                <w:lang w:eastAsia="zh-CN"/>
              </w:rPr>
            </w:pPr>
          </w:p>
        </w:tc>
        <w:tc>
          <w:tcPr>
            <w:tcW w:w="2552" w:type="dxa"/>
          </w:tcPr>
          <w:p w14:paraId="4C94BEA4" w14:textId="77777777" w:rsidR="00C408A1" w:rsidRPr="00A14CB4" w:rsidRDefault="00C408A1" w:rsidP="006419CD">
            <w:pPr>
              <w:ind w:left="320" w:right="200"/>
              <w:rPr>
                <w:rFonts w:ascii="Times New Roman" w:eastAsiaTheme="minorEastAsia" w:hAnsi="Times New Roman"/>
                <w:lang w:eastAsia="zh-CN"/>
              </w:rPr>
            </w:pPr>
          </w:p>
        </w:tc>
      </w:tr>
    </w:tbl>
    <w:p w14:paraId="39CA37D8"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u w:val="single"/>
          <w:lang w:eastAsia="zh-CN"/>
        </w:rPr>
      </w:pPr>
    </w:p>
    <w:p w14:paraId="1DCD30B0"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u w:val="single"/>
          <w:lang w:eastAsia="zh-CN"/>
        </w:rPr>
      </w:pPr>
      <w:r w:rsidRPr="00A14CB4">
        <w:rPr>
          <w:rFonts w:ascii="Times New Roman" w:eastAsia="微软雅黑" w:hAnsi="Times New Roman"/>
          <w:bCs/>
          <w:iCs/>
          <w:szCs w:val="20"/>
          <w:u w:val="single"/>
          <w:lang w:val="fr-FR" w:eastAsia="zh-CN"/>
        </w:rPr>
        <w:t>For M&gt;1, balanced or unbalanced ‘0’ and ‘1’</w:t>
      </w:r>
      <w:r w:rsidRPr="00A14CB4">
        <w:rPr>
          <w:rFonts w:ascii="Times New Roman" w:eastAsia="微软雅黑" w:hAnsi="Times New Roman"/>
          <w:bCs/>
          <w:iCs/>
          <w:szCs w:val="20"/>
          <w:u w:val="single"/>
          <w:lang w:eastAsia="zh-CN"/>
        </w:rPr>
        <w:t xml:space="preserve"> </w:t>
      </w:r>
      <w:bookmarkStart w:id="44" w:name="_Hlk190329144"/>
      <w:r w:rsidRPr="00A14CB4">
        <w:rPr>
          <w:rFonts w:ascii="Times New Roman" w:eastAsia="微软雅黑" w:hAnsi="Times New Roman"/>
          <w:bCs/>
          <w:iCs/>
          <w:szCs w:val="20"/>
          <w:u w:val="single"/>
          <w:lang w:eastAsia="zh-CN"/>
        </w:rPr>
        <w:t>within each OFDM symbol</w:t>
      </w:r>
      <w:bookmarkEnd w:id="44"/>
    </w:p>
    <w:p w14:paraId="63D19F5C"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u w:val="single"/>
          <w:lang w:eastAsia="zh-CN"/>
        </w:rPr>
      </w:pPr>
    </w:p>
    <w:p w14:paraId="7BDB7AF0" w14:textId="09B038F0"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bCs/>
          <w:iCs/>
          <w:szCs w:val="20"/>
          <w:lang w:val="fr-FR" w:eastAsia="zh-CN"/>
        </w:rPr>
        <w:t xml:space="preserve"> </w:t>
      </w:r>
      <w:r w:rsidR="00692D7C">
        <w:rPr>
          <w:rFonts w:ascii="Times New Roman" w:eastAsia="微软雅黑" w:hAnsi="Times New Roman"/>
          <w:bCs/>
          <w:iCs/>
          <w:szCs w:val="20"/>
          <w:lang w:val="fr-FR" w:eastAsia="zh-CN"/>
        </w:rPr>
        <w:t>[2]</w:t>
      </w:r>
      <w:r w:rsidR="004D7848" w:rsidRPr="004D7848">
        <w:rPr>
          <w:rFonts w:ascii="Times New Roman" w:eastAsia="微软雅黑" w:hAnsi="Times New Roman"/>
          <w:bCs/>
          <w:iCs/>
          <w:szCs w:val="20"/>
          <w:lang w:val="fr-FR" w:eastAsia="zh-CN"/>
        </w:rPr>
        <w:t xml:space="preserve"> </w:t>
      </w:r>
      <w:r w:rsidR="004D7848">
        <w:rPr>
          <w:rFonts w:ascii="Times New Roman" w:eastAsia="微软雅黑" w:hAnsi="Times New Roman"/>
          <w:bCs/>
          <w:iCs/>
          <w:szCs w:val="20"/>
          <w:lang w:val="fr-FR" w:eastAsia="zh-CN"/>
        </w:rPr>
        <w:t xml:space="preserve">[4] </w:t>
      </w:r>
      <w:r w:rsidR="00692D7C">
        <w:rPr>
          <w:rFonts w:ascii="Times New Roman" w:eastAsia="微软雅黑" w:hAnsi="Times New Roman"/>
          <w:bCs/>
          <w:iCs/>
          <w:szCs w:val="20"/>
          <w:lang w:val="fr-FR" w:eastAsia="zh-CN"/>
        </w:rPr>
        <w:t>[3]</w:t>
      </w:r>
      <w:r w:rsidR="00DF68C1">
        <w:rPr>
          <w:rFonts w:ascii="Times New Roman" w:eastAsia="微软雅黑" w:hAnsi="Times New Roman"/>
          <w:bCs/>
          <w:iCs/>
          <w:szCs w:val="20"/>
          <w:lang w:val="fr-FR" w:eastAsia="zh-CN"/>
        </w:rPr>
        <w:t xml:space="preserve"> </w:t>
      </w:r>
      <w:r w:rsidR="004D7848">
        <w:rPr>
          <w:rFonts w:ascii="Times New Roman" w:eastAsia="微软雅黑" w:hAnsi="Times New Roman"/>
          <w:bCs/>
          <w:iCs/>
          <w:szCs w:val="20"/>
          <w:lang w:val="fr-FR" w:eastAsia="zh-CN"/>
        </w:rPr>
        <w:t xml:space="preserve">[9] </w:t>
      </w:r>
      <w:r w:rsidRPr="00A14CB4">
        <w:rPr>
          <w:rFonts w:ascii="Times New Roman" w:eastAsia="微软雅黑" w:hAnsi="Times New Roman"/>
          <w:bCs/>
          <w:iCs/>
          <w:szCs w:val="20"/>
          <w:lang w:eastAsia="zh-CN"/>
        </w:rPr>
        <w:t>propose to support balanced 0 &amp; 1 within each OFDM symbol:</w:t>
      </w:r>
    </w:p>
    <w:p w14:paraId="2E084652" w14:textId="77777777" w:rsidR="00C408A1" w:rsidRPr="00A14CB4" w:rsidRDefault="00C408A1" w:rsidP="00355947">
      <w:pPr>
        <w:numPr>
          <w:ilvl w:val="0"/>
          <w:numId w:val="50"/>
        </w:numPr>
        <w:snapToGrid w:val="0"/>
        <w:spacing w:after="12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 xml:space="preserve">Improving LP-RSRP/LP-RSRQ calculation accuracy; </w:t>
      </w:r>
    </w:p>
    <w:p w14:paraId="0E7E7875" w14:textId="77777777" w:rsidR="00C408A1" w:rsidRPr="00A14CB4" w:rsidRDefault="00C408A1" w:rsidP="00355947">
      <w:pPr>
        <w:numPr>
          <w:ilvl w:val="0"/>
          <w:numId w:val="50"/>
        </w:numPr>
        <w:snapToGrid w:val="0"/>
        <w:spacing w:after="120"/>
        <w:jc w:val="both"/>
        <w:rPr>
          <w:rFonts w:ascii="Times New Roman" w:eastAsia="微软雅黑" w:hAnsi="Times New Roman"/>
          <w:b/>
          <w:lang w:eastAsia="zh-CN"/>
        </w:rPr>
      </w:pPr>
      <w:r w:rsidRPr="00A14CB4">
        <w:rPr>
          <w:rFonts w:ascii="Times New Roman" w:eastAsia="微软雅黑" w:hAnsi="Times New Roman"/>
          <w:bCs/>
          <w:iCs/>
          <w:szCs w:val="20"/>
          <w:lang w:eastAsia="zh-CN"/>
        </w:rPr>
        <w:t>Ensuring the AGC performance;</w:t>
      </w:r>
    </w:p>
    <w:p w14:paraId="24DFCA9E" w14:textId="1E9AA663" w:rsidR="00C408A1" w:rsidRPr="00A14CB4" w:rsidRDefault="00692D7C"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[4][7]</w:t>
      </w:r>
      <w:r w:rsidR="00C408A1" w:rsidRPr="00A14CB4">
        <w:rPr>
          <w:rFonts w:ascii="Times New Roman" w:eastAsia="微软雅黑" w:hAnsi="Times New Roman"/>
          <w:bCs/>
          <w:iCs/>
          <w:szCs w:val="20"/>
          <w:lang w:eastAsia="zh-CN"/>
        </w:rPr>
        <w:t xml:space="preserve"> analyzes the unbalanced 0&amp;1 has the following drawbacks:</w:t>
      </w:r>
    </w:p>
    <w:p w14:paraId="386CC606" w14:textId="77777777" w:rsidR="00C408A1" w:rsidRPr="00A14CB4" w:rsidRDefault="00C408A1" w:rsidP="00355947">
      <w:pPr>
        <w:pStyle w:val="B10"/>
        <w:numPr>
          <w:ilvl w:val="0"/>
          <w:numId w:val="53"/>
        </w:numPr>
        <w:spacing w:after="120"/>
      </w:pPr>
      <w:r w:rsidRPr="00A14CB4">
        <w:t xml:space="preserve">it contains consecutive OOK OFF symbols, which impacts the detectable range of frequency error </w:t>
      </w:r>
    </w:p>
    <w:p w14:paraId="3FF5979E" w14:textId="77777777" w:rsidR="00C408A1" w:rsidRPr="00A14CB4" w:rsidRDefault="00C408A1" w:rsidP="00355947">
      <w:pPr>
        <w:pStyle w:val="B10"/>
        <w:numPr>
          <w:ilvl w:val="0"/>
          <w:numId w:val="53"/>
        </w:numPr>
        <w:spacing w:after="120"/>
        <w:rPr>
          <w:rFonts w:eastAsia="微软雅黑"/>
          <w:lang w:eastAsia="zh-CN"/>
        </w:rPr>
      </w:pPr>
      <w:r w:rsidRPr="00A14CB4">
        <w:t xml:space="preserve">higher power level of OOK ON symbol for LP-SS than that for LP-WUS, AGC can be impacted </w:t>
      </w:r>
      <w:r w:rsidRPr="00A14CB4">
        <w:rPr>
          <w:rFonts w:eastAsia="微软雅黑"/>
          <w:lang w:eastAsia="zh-CN"/>
        </w:rPr>
        <w:t xml:space="preserve">One company </w:t>
      </w:r>
    </w:p>
    <w:p w14:paraId="4BC64E28" w14:textId="77777777" w:rsidR="00C408A1" w:rsidRPr="00A14CB4" w:rsidRDefault="00C408A1" w:rsidP="00355947">
      <w:pPr>
        <w:pStyle w:val="B10"/>
        <w:numPr>
          <w:ilvl w:val="0"/>
          <w:numId w:val="53"/>
        </w:numPr>
        <w:spacing w:after="120"/>
        <w:rPr>
          <w:rFonts w:eastAsia="微软雅黑"/>
          <w:lang w:eastAsia="zh-CN"/>
        </w:rPr>
      </w:pPr>
      <w:r w:rsidRPr="00A14CB4">
        <w:rPr>
          <w:lang w:val="en-US"/>
        </w:rPr>
        <w:t>it becomes harder for the receiver to set the proper range for ADC operation</w:t>
      </w:r>
    </w:p>
    <w:p w14:paraId="11B1327F" w14:textId="39B6D534" w:rsidR="00C408A1" w:rsidRPr="00A14CB4" w:rsidRDefault="004D7848" w:rsidP="00C408A1">
      <w:pPr>
        <w:overflowPunct w:val="0"/>
        <w:autoSpaceDE w:val="0"/>
        <w:autoSpaceDN w:val="0"/>
        <w:adjustRightInd w:val="0"/>
        <w:spacing w:after="120"/>
        <w:ind w:right="200"/>
        <w:contextualSpacing/>
        <w:jc w:val="both"/>
        <w:textAlignment w:val="baseline"/>
        <w:rPr>
          <w:rFonts w:ascii="Times New Roman" w:eastAsia="微软雅黑" w:hAnsi="Times New Roman"/>
          <w:bCs/>
          <w:iCs/>
          <w:szCs w:val="20"/>
          <w:lang w:val="fr-FR" w:eastAsia="zh-CN"/>
        </w:rPr>
      </w:pPr>
      <w:r>
        <w:rPr>
          <w:rFonts w:ascii="Times New Roman" w:eastAsia="微软雅黑" w:hAnsi="Times New Roman"/>
          <w:bCs/>
          <w:iCs/>
          <w:szCs w:val="20"/>
          <w:lang w:val="fr-FR" w:eastAsia="zh-CN"/>
        </w:rPr>
        <w:t xml:space="preserve"> </w:t>
      </w:r>
      <w:r w:rsidR="00692D7C">
        <w:rPr>
          <w:rFonts w:ascii="Times New Roman" w:eastAsia="微软雅黑" w:hAnsi="Times New Roman"/>
          <w:bCs/>
          <w:iCs/>
          <w:szCs w:val="20"/>
          <w:lang w:val="fr-FR" w:eastAsia="zh-CN"/>
        </w:rPr>
        <w:t>[11]</w:t>
      </w:r>
      <w:r w:rsidR="00C408A1" w:rsidRPr="00A14CB4">
        <w:rPr>
          <w:rFonts w:ascii="Times New Roman" w:eastAsia="微软雅黑" w:hAnsi="Times New Roman"/>
          <w:bCs/>
          <w:iCs/>
          <w:szCs w:val="20"/>
          <w:lang w:val="fr-FR" w:eastAsia="zh-CN"/>
        </w:rPr>
        <w:t xml:space="preserve"> </w:t>
      </w:r>
      <w:r>
        <w:rPr>
          <w:rFonts w:ascii="Times New Roman" w:eastAsia="微软雅黑" w:hAnsi="Times New Roman"/>
          <w:bCs/>
          <w:iCs/>
          <w:szCs w:val="20"/>
          <w:lang w:val="fr-FR" w:eastAsia="zh-CN"/>
        </w:rPr>
        <w:t xml:space="preserve">[18] </w:t>
      </w:r>
      <w:r w:rsidR="00C408A1" w:rsidRPr="00A14CB4">
        <w:rPr>
          <w:rFonts w:ascii="Times New Roman" w:eastAsia="微软雅黑" w:hAnsi="Times New Roman"/>
          <w:bCs/>
          <w:iCs/>
          <w:szCs w:val="20"/>
          <w:lang w:val="fr-FR" w:eastAsia="zh-CN"/>
        </w:rPr>
        <w:t xml:space="preserve">support low density sequence with unbalanced 0&amp;1 within each OFDM symbol since it provides the following advantages: </w:t>
      </w:r>
    </w:p>
    <w:p w14:paraId="55EADD12" w14:textId="77777777" w:rsidR="00C408A1" w:rsidRPr="00A14CB4" w:rsidRDefault="00C408A1" w:rsidP="00355947">
      <w:pPr>
        <w:pStyle w:val="B10"/>
        <w:numPr>
          <w:ilvl w:val="0"/>
          <w:numId w:val="53"/>
        </w:numPr>
        <w:spacing w:after="120"/>
        <w:rPr>
          <w:rFonts w:eastAsia="微软雅黑"/>
          <w:bCs/>
          <w:iCs/>
          <w:lang w:val="fr-FR" w:eastAsia="zh-CN"/>
        </w:rPr>
      </w:pPr>
      <w:r w:rsidRPr="00A14CB4">
        <w:t xml:space="preserve">Better sync accuracy </w:t>
      </w:r>
      <w:r w:rsidRPr="00A14CB4">
        <w:rPr>
          <w:lang w:eastAsia="zh-CN"/>
        </w:rPr>
        <w:t xml:space="preserve">due to power pooling </w:t>
      </w:r>
    </w:p>
    <w:p w14:paraId="2E2FD874" w14:textId="77777777" w:rsidR="00C408A1" w:rsidRPr="00A14CB4" w:rsidRDefault="00C408A1" w:rsidP="00C408A1">
      <w:pPr>
        <w:overflowPunct w:val="0"/>
        <w:autoSpaceDE w:val="0"/>
        <w:autoSpaceDN w:val="0"/>
        <w:adjustRightInd w:val="0"/>
        <w:ind w:right="200"/>
        <w:contextualSpacing/>
        <w:jc w:val="both"/>
        <w:textAlignment w:val="baseline"/>
        <w:rPr>
          <w:rFonts w:ascii="Times New Roman" w:eastAsiaTheme="minorEastAsia" w:hAnsi="Times New Roman"/>
          <w:bCs/>
          <w:iCs/>
          <w:szCs w:val="20"/>
          <w:lang w:eastAsia="zh-CN"/>
        </w:rPr>
      </w:pPr>
      <w:r w:rsidRPr="00A14CB4">
        <w:rPr>
          <w:rFonts w:ascii="Times New Roman" w:eastAsiaTheme="minorEastAsia" w:hAnsi="Times New Roman"/>
          <w:bCs/>
          <w:iCs/>
          <w:szCs w:val="20"/>
          <w:lang w:eastAsia="zh-CN"/>
        </w:rPr>
        <w:t>Based on the discussion above, FL suggests the following:</w:t>
      </w:r>
    </w:p>
    <w:p w14:paraId="7C8F969B" w14:textId="265E5EBF" w:rsidR="00C408A1" w:rsidRPr="00A14CB4" w:rsidRDefault="00C408A1" w:rsidP="00C408A1">
      <w:pPr>
        <w:keepNext/>
        <w:tabs>
          <w:tab w:val="left" w:pos="-5500"/>
        </w:tabs>
        <w:spacing w:before="120" w:after="120"/>
        <w:ind w:right="200"/>
        <w:jc w:val="both"/>
        <w:outlineLvl w:val="3"/>
        <w:rPr>
          <w:rFonts w:ascii="Times New Roman" w:eastAsiaTheme="minorEastAsia" w:hAnsi="Times New Roman"/>
          <w:szCs w:val="20"/>
          <w:lang w:eastAsia="zh-CN"/>
        </w:rPr>
      </w:pPr>
      <w:r w:rsidRPr="00775F27">
        <w:rPr>
          <w:rFonts w:ascii="Times New Roman" w:eastAsia="MS Mincho" w:hAnsi="Times New Roman"/>
          <w:b/>
          <w:bCs/>
          <w:szCs w:val="20"/>
          <w:highlight w:val="yellow"/>
        </w:rPr>
        <w:t>[</w:t>
      </w:r>
      <w:r w:rsidR="00775F27" w:rsidRPr="00775F27">
        <w:rPr>
          <w:rFonts w:ascii="Times New Roman" w:eastAsiaTheme="minorEastAsia" w:hAnsi="Times New Roman" w:hint="eastAsia"/>
          <w:b/>
          <w:bCs/>
          <w:szCs w:val="20"/>
          <w:highlight w:val="yellow"/>
          <w:lang w:eastAsia="zh-CN"/>
        </w:rPr>
        <w:t>H</w:t>
      </w:r>
      <w:r w:rsidRPr="00775F27">
        <w:rPr>
          <w:rFonts w:ascii="Times New Roman" w:eastAsia="MS Mincho" w:hAnsi="Times New Roman"/>
          <w:b/>
          <w:bCs/>
          <w:szCs w:val="20"/>
          <w:highlight w:val="yellow"/>
        </w:rPr>
        <w:t>][FL</w:t>
      </w:r>
      <w:r w:rsidRPr="00775F27">
        <w:rPr>
          <w:rFonts w:ascii="Times New Roman" w:eastAsiaTheme="minorEastAsia" w:hAnsi="Times New Roman"/>
          <w:b/>
          <w:bCs/>
          <w:szCs w:val="20"/>
          <w:highlight w:val="yellow"/>
          <w:lang w:eastAsia="zh-CN"/>
        </w:rPr>
        <w:t>1</w:t>
      </w:r>
      <w:r w:rsidRPr="00775F27">
        <w:rPr>
          <w:rFonts w:ascii="Times New Roman" w:eastAsia="MS Mincho" w:hAnsi="Times New Roman"/>
          <w:b/>
          <w:bCs/>
          <w:szCs w:val="20"/>
          <w:highlight w:val="yellow"/>
        </w:rPr>
        <w:t xml:space="preserve">] </w:t>
      </w:r>
      <w:r w:rsidRPr="00A14CB4">
        <w:rPr>
          <w:rFonts w:ascii="Times New Roman" w:eastAsiaTheme="minorEastAsia" w:hAnsi="Times New Roman"/>
          <w:b/>
          <w:bCs/>
          <w:szCs w:val="20"/>
          <w:lang w:eastAsia="zh-CN"/>
        </w:rPr>
        <w:t xml:space="preserve">Proposal </w:t>
      </w:r>
      <w:r w:rsidR="001D4276">
        <w:rPr>
          <w:rFonts w:ascii="Times New Roman" w:eastAsiaTheme="minorEastAsia" w:hAnsi="Times New Roman"/>
          <w:b/>
          <w:bCs/>
          <w:szCs w:val="20"/>
          <w:lang w:eastAsia="zh-CN"/>
        </w:rPr>
        <w:t>4</w:t>
      </w:r>
      <w:r w:rsidRPr="00A14CB4">
        <w:rPr>
          <w:rFonts w:ascii="Times New Roman" w:eastAsiaTheme="minorEastAsia" w:hAnsi="Times New Roman"/>
          <w:b/>
          <w:bCs/>
          <w:szCs w:val="20"/>
          <w:lang w:eastAsia="zh-CN"/>
        </w:rPr>
        <w:t>.2-</w:t>
      </w:r>
      <w:r>
        <w:rPr>
          <w:rFonts w:ascii="Times New Roman" w:eastAsiaTheme="minorEastAsia" w:hAnsi="Times New Roman" w:hint="eastAsia"/>
          <w:b/>
          <w:bCs/>
          <w:szCs w:val="20"/>
          <w:lang w:eastAsia="zh-CN"/>
        </w:rPr>
        <w:t>3</w:t>
      </w:r>
      <w:r w:rsidRPr="00A14CB4">
        <w:rPr>
          <w:rFonts w:ascii="Times New Roman" w:eastAsia="MS Mincho" w:hAnsi="Times New Roman"/>
          <w:b/>
          <w:bCs/>
          <w:szCs w:val="20"/>
        </w:rPr>
        <w:t>:</w:t>
      </w:r>
      <w:r w:rsidRPr="00A14CB4">
        <w:rPr>
          <w:rFonts w:ascii="Times New Roman" w:eastAsia="MS Mincho" w:hAnsi="Times New Roman"/>
          <w:szCs w:val="20"/>
        </w:rPr>
        <w:t xml:space="preserve"> </w:t>
      </w:r>
      <w:r w:rsidRPr="00A14CB4">
        <w:rPr>
          <w:rFonts w:ascii="Times New Roman" w:eastAsiaTheme="minorEastAsia" w:hAnsi="Times New Roman"/>
          <w:szCs w:val="20"/>
          <w:lang w:eastAsia="zh-CN"/>
        </w:rPr>
        <w:t>For LP-SS binary sequences, support t</w:t>
      </w:r>
      <w:r w:rsidRPr="00A14CB4">
        <w:rPr>
          <w:rFonts w:ascii="Times New Roman" w:eastAsiaTheme="minorEastAsia" w:hAnsi="Times New Roman"/>
          <w:kern w:val="2"/>
          <w:sz w:val="21"/>
          <w:szCs w:val="22"/>
          <w:lang w:eastAsia="zh-CN"/>
        </w:rPr>
        <w:t>he same number of 0(s) and 1(s) within each OFDM symbol</w:t>
      </w:r>
      <w:r>
        <w:rPr>
          <w:rFonts w:ascii="Times New Roman" w:eastAsiaTheme="minorEastAsia" w:hAnsi="Times New Roman" w:hint="eastAsia"/>
          <w:kern w:val="2"/>
          <w:sz w:val="21"/>
          <w:szCs w:val="22"/>
          <w:lang w:eastAsia="zh-CN"/>
        </w:rPr>
        <w:t xml:space="preserve"> for M&gt;1</w:t>
      </w:r>
    </w:p>
    <w:p w14:paraId="2B91A88E" w14:textId="77777777" w:rsidR="00C408A1" w:rsidRPr="00A14CB4" w:rsidRDefault="00C408A1" w:rsidP="00C408A1">
      <w:pPr>
        <w:overflowPunct w:val="0"/>
        <w:autoSpaceDE w:val="0"/>
        <w:autoSpaceDN w:val="0"/>
        <w:adjustRightInd w:val="0"/>
        <w:spacing w:after="120"/>
        <w:ind w:right="200"/>
        <w:contextualSpacing/>
        <w:jc w:val="both"/>
        <w:textAlignment w:val="baseline"/>
        <w:rPr>
          <w:rFonts w:ascii="Times New Roman" w:eastAsiaTheme="minorEastAsia" w:hAnsi="Times New Roman"/>
          <w:bCs/>
          <w:iCs/>
          <w:szCs w:val="20"/>
          <w:lang w:eastAsia="zh-CN"/>
        </w:rPr>
      </w:pPr>
      <w:bookmarkStart w:id="45" w:name="_Hlk182325703"/>
    </w:p>
    <w:tbl>
      <w:tblPr>
        <w:tblStyle w:val="TableGrid19"/>
        <w:tblW w:w="8926" w:type="dxa"/>
        <w:tblLayout w:type="fixed"/>
        <w:tblLook w:val="04A0" w:firstRow="1" w:lastRow="0" w:firstColumn="1" w:lastColumn="0" w:noHBand="0" w:noVBand="1"/>
      </w:tblPr>
      <w:tblGrid>
        <w:gridCol w:w="1696"/>
        <w:gridCol w:w="1985"/>
        <w:gridCol w:w="5245"/>
      </w:tblGrid>
      <w:tr w:rsidR="00C408A1" w:rsidRPr="00A14CB4" w14:paraId="702E1574" w14:textId="77777777" w:rsidTr="006419CD">
        <w:tc>
          <w:tcPr>
            <w:tcW w:w="1696" w:type="dxa"/>
            <w:shd w:val="clear" w:color="auto" w:fill="D9D9D9" w:themeFill="background1" w:themeFillShade="D9"/>
          </w:tcPr>
          <w:p w14:paraId="0DFC06F6" w14:textId="77777777" w:rsidR="00C408A1" w:rsidRPr="00A14CB4" w:rsidRDefault="00C408A1" w:rsidP="006419CD">
            <w:pPr>
              <w:ind w:left="320" w:right="200"/>
              <w:rPr>
                <w:rFonts w:ascii="Times New Roman" w:hAnsi="Times New Roman"/>
                <w:b/>
                <w:bCs/>
              </w:rPr>
            </w:pPr>
            <w:bookmarkStart w:id="46" w:name="_Hlk182291468"/>
            <w:bookmarkEnd w:id="42"/>
            <w:r w:rsidRPr="00A14CB4">
              <w:rPr>
                <w:rFonts w:ascii="Times New Roman" w:hAnsi="Times New Roman"/>
                <w:b/>
                <w:bCs/>
              </w:rPr>
              <w:t>Company</w:t>
            </w:r>
          </w:p>
        </w:tc>
        <w:tc>
          <w:tcPr>
            <w:tcW w:w="1985" w:type="dxa"/>
            <w:shd w:val="clear" w:color="auto" w:fill="D9D9D9" w:themeFill="background1" w:themeFillShade="D9"/>
          </w:tcPr>
          <w:p w14:paraId="18A3C7C3" w14:textId="77777777" w:rsidR="00C408A1" w:rsidRPr="00A14CB4" w:rsidRDefault="00C408A1" w:rsidP="006419CD">
            <w:pPr>
              <w:ind w:left="320" w:right="200"/>
              <w:rPr>
                <w:rFonts w:ascii="Times New Roman" w:hAnsi="Times New Roman"/>
                <w:b/>
                <w:bCs/>
              </w:rPr>
            </w:pPr>
            <w:r w:rsidRPr="00A14CB4">
              <w:rPr>
                <w:rFonts w:ascii="Times New Roman" w:eastAsiaTheme="minorEastAsia" w:hAnsi="Times New Roman"/>
                <w:b/>
                <w:bCs/>
                <w:szCs w:val="20"/>
                <w:lang w:eastAsia="zh-CN"/>
              </w:rPr>
              <w:t>Y/N</w:t>
            </w:r>
          </w:p>
        </w:tc>
        <w:tc>
          <w:tcPr>
            <w:tcW w:w="5245" w:type="dxa"/>
            <w:shd w:val="clear" w:color="auto" w:fill="D9D9D9" w:themeFill="background1" w:themeFillShade="D9"/>
          </w:tcPr>
          <w:p w14:paraId="5E3346C0"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0A03E79D" w14:textId="77777777" w:rsidTr="006419CD">
        <w:tc>
          <w:tcPr>
            <w:tcW w:w="1696" w:type="dxa"/>
          </w:tcPr>
          <w:p w14:paraId="32F9FDF3"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3B902207"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23763CB6"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5226B977" w14:textId="77777777" w:rsidTr="006419CD">
        <w:tc>
          <w:tcPr>
            <w:tcW w:w="1696" w:type="dxa"/>
            <w:shd w:val="clear" w:color="auto" w:fill="auto"/>
          </w:tcPr>
          <w:p w14:paraId="52D92F2D" w14:textId="77777777" w:rsidR="00C408A1" w:rsidRPr="00A14CB4" w:rsidRDefault="00C408A1" w:rsidP="006419CD">
            <w:pPr>
              <w:ind w:left="320" w:right="200"/>
              <w:rPr>
                <w:rFonts w:ascii="Times New Roman" w:eastAsiaTheme="minorEastAsia" w:hAnsi="Times New Roman"/>
                <w:lang w:eastAsia="zh-CN"/>
              </w:rPr>
            </w:pPr>
          </w:p>
        </w:tc>
        <w:tc>
          <w:tcPr>
            <w:tcW w:w="1985" w:type="dxa"/>
            <w:shd w:val="clear" w:color="auto" w:fill="auto"/>
          </w:tcPr>
          <w:p w14:paraId="70F3B393"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503D13A0"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44FB7FF8" w14:textId="77777777" w:rsidTr="006419CD">
        <w:tc>
          <w:tcPr>
            <w:tcW w:w="1696" w:type="dxa"/>
            <w:shd w:val="clear" w:color="auto" w:fill="auto"/>
          </w:tcPr>
          <w:p w14:paraId="32A5E9FD" w14:textId="77777777" w:rsidR="00C408A1" w:rsidRPr="00A14CB4" w:rsidRDefault="00C408A1" w:rsidP="006419CD">
            <w:pPr>
              <w:ind w:left="320" w:right="200"/>
              <w:rPr>
                <w:rFonts w:ascii="Times New Roman" w:eastAsiaTheme="minorEastAsia" w:hAnsi="Times New Roman"/>
                <w:lang w:eastAsia="zh-CN"/>
              </w:rPr>
            </w:pPr>
          </w:p>
        </w:tc>
        <w:tc>
          <w:tcPr>
            <w:tcW w:w="1985" w:type="dxa"/>
            <w:shd w:val="clear" w:color="auto" w:fill="auto"/>
          </w:tcPr>
          <w:p w14:paraId="220E6DFF"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1E9E965F"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47C6ADAE" w14:textId="77777777" w:rsidTr="006419CD">
        <w:tc>
          <w:tcPr>
            <w:tcW w:w="1696" w:type="dxa"/>
            <w:shd w:val="clear" w:color="auto" w:fill="auto"/>
          </w:tcPr>
          <w:p w14:paraId="7F69358A" w14:textId="77777777" w:rsidR="00C408A1" w:rsidRPr="00A14CB4" w:rsidRDefault="00C408A1" w:rsidP="006419CD">
            <w:pPr>
              <w:ind w:left="320" w:right="200"/>
              <w:rPr>
                <w:rFonts w:ascii="Times New Roman" w:eastAsiaTheme="minorEastAsia" w:hAnsi="Times New Roman"/>
                <w:lang w:eastAsia="zh-CN"/>
              </w:rPr>
            </w:pPr>
          </w:p>
        </w:tc>
        <w:tc>
          <w:tcPr>
            <w:tcW w:w="1985" w:type="dxa"/>
            <w:shd w:val="clear" w:color="auto" w:fill="auto"/>
          </w:tcPr>
          <w:p w14:paraId="0237F748"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38163A48" w14:textId="77777777" w:rsidR="00C408A1" w:rsidRPr="00A14CB4" w:rsidRDefault="00C408A1" w:rsidP="006419CD">
            <w:pPr>
              <w:ind w:left="320" w:right="200"/>
              <w:rPr>
                <w:rFonts w:ascii="Times New Roman" w:eastAsiaTheme="minorEastAsia" w:hAnsi="Times New Roman"/>
                <w:lang w:eastAsia="zh-CN"/>
              </w:rPr>
            </w:pPr>
          </w:p>
        </w:tc>
      </w:tr>
      <w:bookmarkEnd w:id="45"/>
      <w:bookmarkEnd w:id="46"/>
    </w:tbl>
    <w:p w14:paraId="2C01CEAB" w14:textId="77777777" w:rsidR="00C408A1" w:rsidRPr="00A14CB4" w:rsidRDefault="00C408A1" w:rsidP="00C408A1">
      <w:pPr>
        <w:overflowPunct w:val="0"/>
        <w:autoSpaceDE w:val="0"/>
        <w:autoSpaceDN w:val="0"/>
        <w:adjustRightInd w:val="0"/>
        <w:ind w:right="200"/>
        <w:contextualSpacing/>
        <w:jc w:val="both"/>
        <w:textAlignment w:val="baseline"/>
        <w:rPr>
          <w:rFonts w:ascii="Times New Roman" w:eastAsiaTheme="minorEastAsia" w:hAnsi="Times New Roman"/>
          <w:b/>
          <w:bCs/>
          <w:u w:val="single"/>
          <w:lang w:eastAsia="zh-CN"/>
        </w:rPr>
      </w:pPr>
    </w:p>
    <w:p w14:paraId="5C624385" w14:textId="77777777" w:rsidR="00C408A1" w:rsidRPr="00A14CB4" w:rsidRDefault="00C408A1" w:rsidP="00C408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A14CB4">
        <w:rPr>
          <w:rFonts w:ascii="Times New Roman" w:eastAsia="宋体" w:hAnsi="Times New Roman"/>
          <w:sz w:val="28"/>
          <w:szCs w:val="28"/>
          <w:lang w:val="en-GB" w:eastAsia="zh-CN"/>
        </w:rPr>
        <w:t>LP-SS with overlaid OFDM sequences</w:t>
      </w:r>
    </w:p>
    <w:tbl>
      <w:tblPr>
        <w:tblStyle w:val="afffb"/>
        <w:tblW w:w="0" w:type="auto"/>
        <w:tblLook w:val="04A0" w:firstRow="1" w:lastRow="0" w:firstColumn="1" w:lastColumn="0" w:noHBand="0" w:noVBand="1"/>
      </w:tblPr>
      <w:tblGrid>
        <w:gridCol w:w="9060"/>
      </w:tblGrid>
      <w:tr w:rsidR="00C408A1" w:rsidRPr="00A14CB4" w14:paraId="45A27B91" w14:textId="77777777" w:rsidTr="006419CD">
        <w:tc>
          <w:tcPr>
            <w:tcW w:w="9060" w:type="dxa"/>
          </w:tcPr>
          <w:p w14:paraId="40C53782" w14:textId="77777777" w:rsidR="00C408A1" w:rsidRPr="00A14CB4" w:rsidRDefault="00C408A1" w:rsidP="006419CD">
            <w:pPr>
              <w:rPr>
                <w:rFonts w:ascii="Times New Roman" w:hAnsi="Times New Roman"/>
                <w:b/>
                <w:bCs/>
                <w:szCs w:val="20"/>
                <w:lang w:eastAsia="ko-KR" w:bidi="ar"/>
              </w:rPr>
            </w:pPr>
            <w:bookmarkStart w:id="47" w:name="_Hlk182332378"/>
            <w:r w:rsidRPr="00A14CB4">
              <w:rPr>
                <w:rFonts w:ascii="Times New Roman" w:hAnsi="Times New Roman"/>
                <w:b/>
                <w:bCs/>
                <w:szCs w:val="20"/>
                <w:highlight w:val="green"/>
                <w:lang w:eastAsia="ko-KR" w:bidi="ar"/>
              </w:rPr>
              <w:t>Agreement</w:t>
            </w:r>
          </w:p>
          <w:p w14:paraId="68EF492C" w14:textId="77777777" w:rsidR="00C408A1" w:rsidRPr="00A14CB4" w:rsidRDefault="00C408A1" w:rsidP="006419CD">
            <w:pPr>
              <w:overflowPunct w:val="0"/>
              <w:autoSpaceDE w:val="0"/>
              <w:autoSpaceDN w:val="0"/>
              <w:adjustRightInd w:val="0"/>
              <w:spacing w:after="120"/>
              <w:contextualSpacing/>
              <w:jc w:val="both"/>
              <w:textAlignment w:val="baseline"/>
              <w:rPr>
                <w:rFonts w:ascii="Times New Roman" w:eastAsia="微软雅黑" w:hAnsi="Times New Roman"/>
                <w:szCs w:val="20"/>
                <w:lang w:eastAsia="zh-CN"/>
              </w:rPr>
            </w:pPr>
            <w:r w:rsidRPr="00A14CB4">
              <w:rPr>
                <w:rFonts w:ascii="Times New Roman" w:eastAsia="微软雅黑" w:hAnsi="Times New Roman"/>
                <w:szCs w:val="20"/>
                <w:lang w:eastAsia="zh-CN"/>
              </w:rPr>
              <w:t>Support overlaid OFDM sequence(s) for LP-SS:</w:t>
            </w:r>
          </w:p>
          <w:p w14:paraId="3ED6F9BF" w14:textId="77777777" w:rsidR="00C408A1" w:rsidRPr="00A14CB4" w:rsidRDefault="00C408A1" w:rsidP="006419CD">
            <w:pPr>
              <w:numPr>
                <w:ilvl w:val="0"/>
                <w:numId w:val="23"/>
              </w:numPr>
              <w:overflowPunct w:val="0"/>
              <w:autoSpaceDE w:val="0"/>
              <w:autoSpaceDN w:val="0"/>
              <w:adjustRightInd w:val="0"/>
              <w:ind w:left="714" w:hanging="357"/>
              <w:contextualSpacing/>
              <w:jc w:val="both"/>
              <w:textAlignment w:val="baseline"/>
              <w:rPr>
                <w:rFonts w:ascii="Times New Roman" w:eastAsia="微软雅黑" w:hAnsi="Times New Roman"/>
                <w:color w:val="000000" w:themeColor="text1"/>
                <w:szCs w:val="20"/>
                <w:lang w:eastAsia="zh-CN"/>
              </w:rPr>
            </w:pPr>
            <w:r w:rsidRPr="00A14CB4">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5837E948" w14:textId="77777777" w:rsidR="00C408A1" w:rsidRPr="00A14CB4" w:rsidRDefault="00C408A1" w:rsidP="006419CD">
            <w:pPr>
              <w:numPr>
                <w:ilvl w:val="0"/>
                <w:numId w:val="23"/>
              </w:numPr>
              <w:overflowPunct w:val="0"/>
              <w:autoSpaceDE w:val="0"/>
              <w:autoSpaceDN w:val="0"/>
              <w:adjustRightInd w:val="0"/>
              <w:ind w:left="714" w:hanging="357"/>
              <w:contextualSpacing/>
              <w:jc w:val="both"/>
              <w:textAlignment w:val="baseline"/>
              <w:rPr>
                <w:rFonts w:ascii="Times New Roman" w:eastAsia="微软雅黑" w:hAnsi="Times New Roman"/>
                <w:szCs w:val="20"/>
                <w:lang w:eastAsia="zh-CN"/>
              </w:rPr>
            </w:pPr>
            <w:bookmarkStart w:id="48" w:name="_Hlk190090352"/>
            <w:bookmarkStart w:id="49" w:name="_Hlk182332346"/>
            <w:r w:rsidRPr="00A14CB4">
              <w:rPr>
                <w:rFonts w:ascii="Times New Roman" w:eastAsia="微软雅黑" w:hAnsi="Times New Roman"/>
                <w:szCs w:val="20"/>
                <w:lang w:eastAsia="zh-CN"/>
              </w:rPr>
              <w:t>Whether to transmit LP-SS by using a specified overlaid OFDM sequence is configurable</w:t>
            </w:r>
            <w:bookmarkEnd w:id="48"/>
            <w:r w:rsidRPr="00A14CB4">
              <w:rPr>
                <w:rFonts w:ascii="Times New Roman" w:eastAsia="微软雅黑" w:hAnsi="Times New Roman"/>
                <w:szCs w:val="20"/>
                <w:lang w:eastAsia="zh-CN"/>
              </w:rPr>
              <w:t>.</w:t>
            </w:r>
          </w:p>
          <w:p w14:paraId="73FD4146" w14:textId="77777777" w:rsidR="00C408A1" w:rsidRPr="00A14CB4" w:rsidRDefault="00C408A1" w:rsidP="006419CD">
            <w:pPr>
              <w:numPr>
                <w:ilvl w:val="1"/>
                <w:numId w:val="23"/>
              </w:numPr>
              <w:overflowPunct w:val="0"/>
              <w:autoSpaceDE w:val="0"/>
              <w:autoSpaceDN w:val="0"/>
              <w:adjustRightInd w:val="0"/>
              <w:contextualSpacing/>
              <w:jc w:val="both"/>
              <w:textAlignment w:val="baseline"/>
              <w:rPr>
                <w:rFonts w:ascii="Times New Roman" w:eastAsia="微软雅黑" w:hAnsi="Times New Roman"/>
                <w:szCs w:val="20"/>
                <w:lang w:eastAsia="zh-CN"/>
              </w:rPr>
            </w:pPr>
            <w:r w:rsidRPr="00A14CB4">
              <w:rPr>
                <w:rFonts w:ascii="Times New Roman" w:eastAsia="微软雅黑" w:hAnsi="Times New Roman"/>
                <w:szCs w:val="20"/>
                <w:lang w:eastAsia="zh-CN"/>
              </w:rPr>
              <w:t>Applicable at least for OOK-1 and FFS for OOK-4</w:t>
            </w:r>
          </w:p>
          <w:bookmarkEnd w:id="49"/>
          <w:p w14:paraId="55BE1DA1" w14:textId="77777777" w:rsidR="00C408A1" w:rsidRPr="00A14CB4" w:rsidRDefault="00C408A1" w:rsidP="006419CD">
            <w:pPr>
              <w:numPr>
                <w:ilvl w:val="0"/>
                <w:numId w:val="23"/>
              </w:numPr>
              <w:overflowPunct w:val="0"/>
              <w:autoSpaceDE w:val="0"/>
              <w:autoSpaceDN w:val="0"/>
              <w:adjustRightInd w:val="0"/>
              <w:spacing w:after="120"/>
              <w:contextualSpacing/>
              <w:jc w:val="both"/>
              <w:textAlignment w:val="baseline"/>
              <w:rPr>
                <w:rFonts w:ascii="Times New Roman" w:eastAsia="微软雅黑" w:hAnsi="Times New Roman"/>
                <w:szCs w:val="20"/>
                <w:lang w:eastAsia="zh-CN"/>
              </w:rPr>
            </w:pPr>
            <w:r w:rsidRPr="00A14CB4">
              <w:rPr>
                <w:rFonts w:ascii="Times New Roman" w:eastAsia="微软雅黑" w:hAnsi="Times New Roman"/>
                <w:szCs w:val="20"/>
                <w:lang w:eastAsia="zh-CN"/>
              </w:rPr>
              <w:t>From RAN1 perspective, it is not intended to introduce new RAN4 requirements specific to overlaid sequences</w:t>
            </w:r>
          </w:p>
          <w:bookmarkEnd w:id="47"/>
          <w:p w14:paraId="7983856C" w14:textId="77777777" w:rsidR="00C408A1" w:rsidRPr="00A14CB4" w:rsidRDefault="00C408A1" w:rsidP="006419CD">
            <w:pPr>
              <w:numPr>
                <w:ilvl w:val="0"/>
                <w:numId w:val="23"/>
              </w:numPr>
              <w:overflowPunct w:val="0"/>
              <w:autoSpaceDE w:val="0"/>
              <w:autoSpaceDN w:val="0"/>
              <w:adjustRightInd w:val="0"/>
              <w:spacing w:after="120"/>
              <w:contextualSpacing/>
              <w:jc w:val="both"/>
              <w:textAlignment w:val="baseline"/>
              <w:rPr>
                <w:rFonts w:ascii="Times New Roman" w:eastAsia="微软雅黑" w:hAnsi="Times New Roman"/>
                <w:bCs/>
                <w:iCs/>
                <w:szCs w:val="20"/>
                <w:lang w:eastAsia="zh-CN"/>
              </w:rPr>
            </w:pPr>
          </w:p>
        </w:tc>
      </w:tr>
    </w:tbl>
    <w:p w14:paraId="056B42EB" w14:textId="77777777" w:rsidR="00C408A1" w:rsidRPr="00A14CB4" w:rsidRDefault="00C408A1" w:rsidP="00C408A1">
      <w:pPr>
        <w:rPr>
          <w:rFonts w:ascii="Times New Roman" w:eastAsia="微软雅黑" w:hAnsi="Times New Roman"/>
          <w:bCs/>
          <w:iCs/>
          <w:szCs w:val="20"/>
          <w:lang w:eastAsia="zh-CN"/>
        </w:rPr>
      </w:pPr>
    </w:p>
    <w:p w14:paraId="7EF2F1A8" w14:textId="77777777" w:rsidR="00C408A1" w:rsidRPr="00A14CB4" w:rsidRDefault="00C408A1" w:rsidP="00C408A1">
      <w:pPr>
        <w:pStyle w:val="31"/>
        <w:rPr>
          <w:rFonts w:ascii="Times New Roman" w:eastAsia="微软雅黑" w:hAnsi="Times New Roman" w:cs="Times New Roman"/>
          <w:szCs w:val="20"/>
          <w:lang w:eastAsia="zh-CN"/>
        </w:rPr>
      </w:pPr>
      <w:r w:rsidRPr="00A14CB4">
        <w:rPr>
          <w:rFonts w:ascii="Times New Roman" w:eastAsiaTheme="minorEastAsia" w:hAnsi="Times New Roman" w:cs="Times New Roman"/>
          <w:lang w:eastAsia="zh-CN"/>
        </w:rPr>
        <w:t xml:space="preserve">OOK-4: </w:t>
      </w:r>
      <w:r w:rsidRPr="00A14CB4">
        <w:rPr>
          <w:rFonts w:ascii="Times New Roman" w:eastAsia="微软雅黑" w:hAnsi="Times New Roman" w:cs="Times New Roman"/>
          <w:szCs w:val="20"/>
          <w:lang w:eastAsia="zh-CN"/>
        </w:rPr>
        <w:t>Whether to transmit LP-SS by using a specified overlaid OFDM sequence is configurable</w:t>
      </w:r>
    </w:p>
    <w:p w14:paraId="492DB464" w14:textId="77777777" w:rsidR="00C408A1" w:rsidRPr="00A14CB4" w:rsidRDefault="00C408A1" w:rsidP="00C408A1">
      <w:pPr>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Regarding whether to transmit LP-SS by using a specified overlaid OFDM sequence is configurable, whether it is applicable to OOK-4 is still FFS.</w:t>
      </w:r>
    </w:p>
    <w:p w14:paraId="796E2BA1" w14:textId="2DE2DB6A" w:rsidR="00C408A1" w:rsidRPr="00A14CB4" w:rsidRDefault="00C408A1" w:rsidP="00C408A1">
      <w:pPr>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 xml:space="preserve">Don’t support configurable by </w:t>
      </w:r>
      <w:r w:rsidR="00692D7C">
        <w:rPr>
          <w:rFonts w:ascii="Times New Roman" w:eastAsia="微软雅黑" w:hAnsi="Times New Roman"/>
          <w:bCs/>
          <w:iCs/>
          <w:szCs w:val="20"/>
          <w:lang w:eastAsia="zh-CN"/>
        </w:rPr>
        <w:t>[4]</w:t>
      </w:r>
      <w:r w:rsidR="002F2F18">
        <w:rPr>
          <w:rFonts w:ascii="Times New Roman" w:eastAsia="微软雅黑" w:hAnsi="Times New Roman" w:hint="eastAsia"/>
          <w:bCs/>
          <w:iCs/>
          <w:szCs w:val="20"/>
          <w:lang w:eastAsia="zh-CN"/>
        </w:rPr>
        <w:t>[10][14][20]</w:t>
      </w:r>
      <w:r w:rsidRPr="00A14CB4">
        <w:rPr>
          <w:rFonts w:ascii="Times New Roman" w:eastAsia="微软雅黑" w:hAnsi="Times New Roman"/>
          <w:bCs/>
          <w:iCs/>
          <w:szCs w:val="20"/>
          <w:lang w:eastAsia="zh-CN"/>
        </w:rPr>
        <w:t xml:space="preserve"> with the following reason: </w:t>
      </w:r>
    </w:p>
    <w:p w14:paraId="51DAAEF7" w14:textId="5EF9A15F" w:rsidR="00C408A1" w:rsidRPr="002F2F18" w:rsidRDefault="00C408A1" w:rsidP="00C408A1">
      <w:pPr>
        <w:numPr>
          <w:ilvl w:val="0"/>
          <w:numId w:val="23"/>
        </w:numPr>
        <w:overflowPunct w:val="0"/>
        <w:autoSpaceDE w:val="0"/>
        <w:autoSpaceDN w:val="0"/>
        <w:adjustRightInd w:val="0"/>
        <w:spacing w:after="12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szCs w:val="20"/>
          <w:lang w:val="en-GB" w:eastAsia="zh-CN"/>
        </w:rPr>
        <w:t>it is impossible to share the resource of LP-SS with legacy NR UEs. In this case, it is always beneficial to let UE know the transmitted overlaid sequence, while it does no harm to gNB</w:t>
      </w:r>
      <w:bookmarkStart w:id="50" w:name="_Hlk190091311"/>
    </w:p>
    <w:p w14:paraId="4D77087B" w14:textId="77777777" w:rsidR="00C408A1" w:rsidRPr="00A14CB4" w:rsidRDefault="00C408A1" w:rsidP="00C408A1">
      <w:pPr>
        <w:overflowPunct w:val="0"/>
        <w:autoSpaceDE w:val="0"/>
        <w:autoSpaceDN w:val="0"/>
        <w:adjustRightInd w:val="0"/>
        <w:spacing w:after="12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Based on the above, FL suggests the following</w:t>
      </w:r>
    </w:p>
    <w:p w14:paraId="6A8D2CD9" w14:textId="17FC5046" w:rsidR="00C408A1" w:rsidRPr="00A14CB4" w:rsidRDefault="00C408A1" w:rsidP="00C408A1">
      <w:pPr>
        <w:keepNext/>
        <w:tabs>
          <w:tab w:val="left" w:pos="-5500"/>
        </w:tabs>
        <w:spacing w:before="120" w:after="120"/>
        <w:ind w:left="320" w:right="200"/>
        <w:outlineLvl w:val="3"/>
        <w:rPr>
          <w:rFonts w:ascii="Times New Roman" w:eastAsiaTheme="minorEastAsia" w:hAnsi="Times New Roman"/>
          <w:szCs w:val="20"/>
          <w:highlight w:val="yellow"/>
          <w:lang w:eastAsia="zh-CN"/>
        </w:rPr>
      </w:pPr>
      <w:r w:rsidRPr="00A14CB4">
        <w:rPr>
          <w:rFonts w:ascii="Times New Roman" w:eastAsia="MS Mincho" w:hAnsi="Times New Roman"/>
          <w:b/>
          <w:bCs/>
          <w:szCs w:val="20"/>
          <w:highlight w:val="yellow"/>
        </w:rPr>
        <w:lastRenderedPageBreak/>
        <w:t>[</w:t>
      </w:r>
      <w:r>
        <w:rPr>
          <w:rFonts w:ascii="Times New Roman" w:eastAsiaTheme="minorEastAsia" w:hAnsi="Times New Roman" w:hint="eastAsia"/>
          <w:b/>
          <w:bCs/>
          <w:szCs w:val="20"/>
          <w:highlight w:val="yellow"/>
          <w:lang w:eastAsia="zh-CN"/>
        </w:rPr>
        <w:t>H</w:t>
      </w:r>
      <w:r w:rsidRPr="00A14CB4">
        <w:rPr>
          <w:rFonts w:ascii="Times New Roman" w:eastAsia="MS Mincho" w:hAnsi="Times New Roman"/>
          <w:b/>
          <w:bCs/>
          <w:szCs w:val="20"/>
          <w:highlight w:val="yellow"/>
        </w:rPr>
        <w:t>][FL</w:t>
      </w:r>
      <w:r>
        <w:rPr>
          <w:rFonts w:ascii="Times New Roman" w:eastAsiaTheme="minorEastAsia" w:hAnsi="Times New Roman" w:hint="eastAsia"/>
          <w:b/>
          <w:bCs/>
          <w:szCs w:val="20"/>
          <w:highlight w:val="yellow"/>
          <w:lang w:eastAsia="zh-CN"/>
        </w:rPr>
        <w:t>1</w:t>
      </w:r>
      <w:r w:rsidRPr="00A14CB4">
        <w:rPr>
          <w:rFonts w:ascii="Times New Roman" w:eastAsia="MS Mincho" w:hAnsi="Times New Roman"/>
          <w:b/>
          <w:bCs/>
          <w:szCs w:val="20"/>
          <w:highlight w:val="yellow"/>
        </w:rPr>
        <w:t>]</w:t>
      </w:r>
      <w:r w:rsidRPr="00A14CB4">
        <w:rPr>
          <w:rFonts w:ascii="Times New Roman" w:eastAsia="MS Mincho" w:hAnsi="Times New Roman"/>
          <w:b/>
          <w:bCs/>
          <w:szCs w:val="20"/>
        </w:rPr>
        <w:t xml:space="preserve"> Proposal </w:t>
      </w:r>
      <w:r w:rsidR="001D4276">
        <w:rPr>
          <w:rFonts w:ascii="Times New Roman" w:eastAsiaTheme="minorEastAsia" w:hAnsi="Times New Roman"/>
          <w:b/>
          <w:bCs/>
          <w:szCs w:val="20"/>
          <w:lang w:eastAsia="zh-CN"/>
        </w:rPr>
        <w:t>4</w:t>
      </w:r>
      <w:r w:rsidRPr="00A14CB4">
        <w:rPr>
          <w:rFonts w:ascii="Times New Roman" w:eastAsia="MS Mincho" w:hAnsi="Times New Roman"/>
          <w:b/>
          <w:bCs/>
          <w:szCs w:val="20"/>
        </w:rPr>
        <w:t>.</w:t>
      </w:r>
      <w:r w:rsidRPr="00A14CB4">
        <w:rPr>
          <w:rFonts w:ascii="Times New Roman" w:eastAsiaTheme="minorEastAsia" w:hAnsi="Times New Roman"/>
          <w:b/>
          <w:bCs/>
          <w:szCs w:val="20"/>
          <w:lang w:eastAsia="zh-CN"/>
        </w:rPr>
        <w:t>3</w:t>
      </w:r>
      <w:r w:rsidRPr="00A14CB4">
        <w:rPr>
          <w:rFonts w:ascii="Times New Roman" w:eastAsia="MS Mincho" w:hAnsi="Times New Roman"/>
          <w:b/>
          <w:bCs/>
          <w:szCs w:val="20"/>
        </w:rPr>
        <w:t>-1</w:t>
      </w:r>
      <w:r w:rsidRPr="00A14CB4">
        <w:rPr>
          <w:rFonts w:ascii="Times New Roman" w:eastAsiaTheme="minorEastAsia" w:hAnsi="Times New Roman"/>
          <w:b/>
          <w:bCs/>
          <w:szCs w:val="20"/>
          <w:lang w:eastAsia="zh-CN"/>
        </w:rPr>
        <w:t xml:space="preserve">: </w:t>
      </w:r>
      <w:r w:rsidRPr="00A14CB4">
        <w:rPr>
          <w:rFonts w:ascii="Times New Roman" w:eastAsiaTheme="minorEastAsia" w:hAnsi="Times New Roman"/>
          <w:szCs w:val="20"/>
          <w:lang w:eastAsia="zh-CN"/>
        </w:rPr>
        <w:t>Update the agreements in RAN1 #118bis as below</w:t>
      </w:r>
    </w:p>
    <w:bookmarkEnd w:id="50"/>
    <w:p w14:paraId="44FE7CB0" w14:textId="77777777" w:rsidR="00C408A1" w:rsidRPr="00A14CB4" w:rsidRDefault="00C408A1" w:rsidP="00C408A1">
      <w:pPr>
        <w:ind w:leftChars="200" w:left="400"/>
        <w:rPr>
          <w:rFonts w:ascii="Times New Roman" w:hAnsi="Times New Roman"/>
          <w:b/>
          <w:bCs/>
          <w:szCs w:val="20"/>
          <w:lang w:eastAsia="ko-KR" w:bidi="ar"/>
        </w:rPr>
      </w:pPr>
      <w:r w:rsidRPr="00A14CB4">
        <w:rPr>
          <w:rFonts w:ascii="Times New Roman" w:hAnsi="Times New Roman"/>
          <w:b/>
          <w:bCs/>
          <w:szCs w:val="20"/>
          <w:highlight w:val="green"/>
          <w:lang w:eastAsia="ko-KR" w:bidi="ar"/>
        </w:rPr>
        <w:t>Agreement</w:t>
      </w:r>
    </w:p>
    <w:p w14:paraId="72024F71" w14:textId="77777777" w:rsidR="00C408A1" w:rsidRPr="00A14CB4" w:rsidRDefault="00C408A1" w:rsidP="00C408A1">
      <w:pPr>
        <w:overflowPunct w:val="0"/>
        <w:autoSpaceDE w:val="0"/>
        <w:autoSpaceDN w:val="0"/>
        <w:adjustRightInd w:val="0"/>
        <w:spacing w:after="120"/>
        <w:ind w:leftChars="200" w:left="400"/>
        <w:contextualSpacing/>
        <w:jc w:val="both"/>
        <w:textAlignment w:val="baseline"/>
        <w:rPr>
          <w:rFonts w:ascii="Times New Roman" w:eastAsia="微软雅黑" w:hAnsi="Times New Roman"/>
          <w:szCs w:val="20"/>
          <w:lang w:eastAsia="zh-CN"/>
        </w:rPr>
      </w:pPr>
      <w:r w:rsidRPr="00A14CB4">
        <w:rPr>
          <w:rFonts w:ascii="Times New Roman" w:eastAsia="微软雅黑" w:hAnsi="Times New Roman"/>
          <w:szCs w:val="20"/>
          <w:lang w:eastAsia="zh-CN"/>
        </w:rPr>
        <w:t>Support overlaid OFDM sequence(s) for LP-SS:</w:t>
      </w:r>
    </w:p>
    <w:p w14:paraId="5DAE8448" w14:textId="77777777" w:rsidR="00C408A1" w:rsidRPr="00A14CB4" w:rsidRDefault="00C408A1" w:rsidP="00C408A1">
      <w:pPr>
        <w:numPr>
          <w:ilvl w:val="0"/>
          <w:numId w:val="23"/>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sidRPr="00A14CB4">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0B159D18" w14:textId="77777777" w:rsidR="00C408A1" w:rsidRPr="00A14CB4" w:rsidRDefault="00C408A1" w:rsidP="00C408A1">
      <w:pPr>
        <w:numPr>
          <w:ilvl w:val="0"/>
          <w:numId w:val="23"/>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sidRPr="00A14CB4">
        <w:rPr>
          <w:rFonts w:ascii="Times New Roman" w:eastAsia="微软雅黑" w:hAnsi="Times New Roman"/>
          <w:szCs w:val="20"/>
          <w:lang w:eastAsia="zh-CN"/>
        </w:rPr>
        <w:t>Whether to transmit LP-SS by using a specified overlaid OFDM sequence is configurable.</w:t>
      </w:r>
    </w:p>
    <w:p w14:paraId="57385A83" w14:textId="77777777" w:rsidR="00C408A1" w:rsidRPr="00A14CB4" w:rsidRDefault="00C408A1" w:rsidP="00C408A1">
      <w:pPr>
        <w:numPr>
          <w:ilvl w:val="1"/>
          <w:numId w:val="23"/>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sidRPr="00A14CB4">
        <w:rPr>
          <w:rFonts w:ascii="Times New Roman" w:eastAsia="微软雅黑" w:hAnsi="Times New Roman"/>
          <w:szCs w:val="20"/>
          <w:lang w:eastAsia="zh-CN"/>
        </w:rPr>
        <w:t xml:space="preserve">Applicable </w:t>
      </w:r>
      <w:r w:rsidRPr="00A14CB4">
        <w:rPr>
          <w:rFonts w:ascii="Times New Roman" w:eastAsia="微软雅黑" w:hAnsi="Times New Roman"/>
          <w:strike/>
          <w:color w:val="FF0000"/>
          <w:szCs w:val="20"/>
          <w:lang w:eastAsia="zh-CN"/>
        </w:rPr>
        <w:t>at least</w:t>
      </w:r>
      <w:r w:rsidRPr="00A14CB4">
        <w:rPr>
          <w:rFonts w:ascii="Times New Roman" w:eastAsia="微软雅黑" w:hAnsi="Times New Roman"/>
          <w:strike/>
          <w:szCs w:val="20"/>
          <w:lang w:eastAsia="zh-CN"/>
        </w:rPr>
        <w:t xml:space="preserve"> </w:t>
      </w:r>
      <w:r w:rsidRPr="00A14CB4">
        <w:rPr>
          <w:rFonts w:ascii="Times New Roman" w:eastAsia="微软雅黑" w:hAnsi="Times New Roman"/>
          <w:szCs w:val="20"/>
          <w:lang w:eastAsia="zh-CN"/>
        </w:rPr>
        <w:t xml:space="preserve">for OOK-1 </w:t>
      </w:r>
      <w:r w:rsidRPr="00A14CB4">
        <w:rPr>
          <w:rFonts w:ascii="Times New Roman" w:eastAsia="微软雅黑" w:hAnsi="Times New Roman"/>
          <w:strike/>
          <w:color w:val="FF0000"/>
          <w:szCs w:val="20"/>
          <w:lang w:eastAsia="zh-CN"/>
        </w:rPr>
        <w:t>and FFS for OOK-4</w:t>
      </w:r>
    </w:p>
    <w:p w14:paraId="27F547A8" w14:textId="77777777" w:rsidR="00C408A1" w:rsidRPr="00A14CB4" w:rsidRDefault="00C408A1" w:rsidP="00C408A1">
      <w:pPr>
        <w:numPr>
          <w:ilvl w:val="0"/>
          <w:numId w:val="23"/>
        </w:numPr>
        <w:overflowPunct w:val="0"/>
        <w:autoSpaceDE w:val="0"/>
        <w:autoSpaceDN w:val="0"/>
        <w:adjustRightInd w:val="0"/>
        <w:spacing w:after="120"/>
        <w:ind w:leftChars="380" w:left="1120"/>
        <w:contextualSpacing/>
        <w:jc w:val="both"/>
        <w:textAlignment w:val="baseline"/>
        <w:rPr>
          <w:rFonts w:ascii="Times New Roman" w:eastAsia="微软雅黑" w:hAnsi="Times New Roman"/>
          <w:szCs w:val="20"/>
          <w:lang w:eastAsia="zh-CN"/>
        </w:rPr>
      </w:pPr>
      <w:r w:rsidRPr="00A14CB4">
        <w:rPr>
          <w:rFonts w:ascii="Times New Roman" w:eastAsia="微软雅黑" w:hAnsi="Times New Roman"/>
          <w:szCs w:val="20"/>
          <w:lang w:eastAsia="zh-CN"/>
        </w:rPr>
        <w:t>From RAN1 perspective, it is not intended to introduce new RAN4 requirements specific to overlaid sequences</w:t>
      </w:r>
    </w:p>
    <w:p w14:paraId="07CAB95F" w14:textId="77777777" w:rsidR="00C408A1" w:rsidRPr="00A14CB4" w:rsidRDefault="00C408A1" w:rsidP="00C408A1">
      <w:pPr>
        <w:overflowPunct w:val="0"/>
        <w:autoSpaceDE w:val="0"/>
        <w:autoSpaceDN w:val="0"/>
        <w:adjustRightInd w:val="0"/>
        <w:spacing w:after="120"/>
        <w:ind w:left="720"/>
        <w:contextualSpacing/>
        <w:jc w:val="both"/>
        <w:textAlignment w:val="baseline"/>
        <w:rPr>
          <w:rFonts w:ascii="Times New Roman" w:eastAsia="微软雅黑" w:hAnsi="Times New Roman"/>
          <w:szCs w:val="20"/>
          <w:lang w:eastAsia="zh-CN"/>
        </w:rPr>
      </w:pPr>
    </w:p>
    <w:tbl>
      <w:tblPr>
        <w:tblStyle w:val="TableGrid19"/>
        <w:tblW w:w="8926" w:type="dxa"/>
        <w:tblLayout w:type="fixed"/>
        <w:tblLook w:val="04A0" w:firstRow="1" w:lastRow="0" w:firstColumn="1" w:lastColumn="0" w:noHBand="0" w:noVBand="1"/>
      </w:tblPr>
      <w:tblGrid>
        <w:gridCol w:w="1696"/>
        <w:gridCol w:w="1985"/>
        <w:gridCol w:w="5245"/>
      </w:tblGrid>
      <w:tr w:rsidR="00C408A1" w:rsidRPr="00A14CB4" w14:paraId="33474519" w14:textId="77777777" w:rsidTr="006419CD">
        <w:tc>
          <w:tcPr>
            <w:tcW w:w="1696" w:type="dxa"/>
            <w:shd w:val="clear" w:color="auto" w:fill="D9D9D9" w:themeFill="background1" w:themeFillShade="D9"/>
          </w:tcPr>
          <w:p w14:paraId="073633FA" w14:textId="77777777" w:rsidR="00C408A1" w:rsidRPr="00A14CB4" w:rsidRDefault="00C408A1" w:rsidP="006419CD">
            <w:pPr>
              <w:ind w:left="320" w:right="200"/>
              <w:rPr>
                <w:rFonts w:ascii="Times New Roman" w:hAnsi="Times New Roman"/>
                <w:b/>
                <w:bCs/>
              </w:rPr>
            </w:pPr>
            <w:bookmarkStart w:id="51" w:name="_Hlk190643174"/>
            <w:r w:rsidRPr="00A14CB4">
              <w:rPr>
                <w:rFonts w:ascii="Times New Roman" w:hAnsi="Times New Roman"/>
                <w:b/>
                <w:bCs/>
              </w:rPr>
              <w:t>Company</w:t>
            </w:r>
          </w:p>
        </w:tc>
        <w:tc>
          <w:tcPr>
            <w:tcW w:w="1985" w:type="dxa"/>
            <w:shd w:val="clear" w:color="auto" w:fill="D9D9D9" w:themeFill="background1" w:themeFillShade="D9"/>
          </w:tcPr>
          <w:p w14:paraId="4574B5B8" w14:textId="77777777" w:rsidR="00C408A1" w:rsidRPr="00A14CB4" w:rsidRDefault="00C408A1" w:rsidP="006419CD">
            <w:pPr>
              <w:ind w:left="320" w:right="200"/>
              <w:rPr>
                <w:rFonts w:ascii="Times New Roman" w:hAnsi="Times New Roman"/>
                <w:b/>
                <w:bCs/>
              </w:rPr>
            </w:pPr>
            <w:r w:rsidRPr="00A14CB4">
              <w:rPr>
                <w:rFonts w:ascii="Times New Roman" w:eastAsiaTheme="minorEastAsia" w:hAnsi="Times New Roman"/>
                <w:b/>
                <w:bCs/>
                <w:szCs w:val="20"/>
                <w:lang w:eastAsia="zh-CN"/>
              </w:rPr>
              <w:t>Y/N</w:t>
            </w:r>
          </w:p>
        </w:tc>
        <w:tc>
          <w:tcPr>
            <w:tcW w:w="5245" w:type="dxa"/>
            <w:shd w:val="clear" w:color="auto" w:fill="D9D9D9" w:themeFill="background1" w:themeFillShade="D9"/>
          </w:tcPr>
          <w:p w14:paraId="296C1AA7"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4E8A61C8" w14:textId="77777777" w:rsidTr="006419CD">
        <w:tc>
          <w:tcPr>
            <w:tcW w:w="1696" w:type="dxa"/>
          </w:tcPr>
          <w:p w14:paraId="50328E0C"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3E804484"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59D153D8"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3FC0AA5F" w14:textId="77777777" w:rsidTr="006419CD">
        <w:tc>
          <w:tcPr>
            <w:tcW w:w="1696" w:type="dxa"/>
          </w:tcPr>
          <w:p w14:paraId="2DD6071B"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06DB5B4C"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284A26D6" w14:textId="77777777" w:rsidR="00C408A1" w:rsidRPr="00A14CB4" w:rsidRDefault="00C408A1" w:rsidP="006419CD">
            <w:pPr>
              <w:ind w:left="320" w:right="200"/>
              <w:rPr>
                <w:rFonts w:ascii="Times New Roman" w:eastAsiaTheme="minorEastAsia" w:hAnsi="Times New Roman"/>
                <w:lang w:eastAsia="zh-CN"/>
              </w:rPr>
            </w:pPr>
          </w:p>
        </w:tc>
      </w:tr>
      <w:bookmarkEnd w:id="51"/>
    </w:tbl>
    <w:p w14:paraId="5D54D50D" w14:textId="77777777" w:rsidR="00C408A1" w:rsidRPr="00A14CB4" w:rsidRDefault="00C408A1" w:rsidP="00C408A1">
      <w:pPr>
        <w:rPr>
          <w:rFonts w:ascii="Times New Roman" w:eastAsia="微软雅黑" w:hAnsi="Times New Roman"/>
          <w:lang w:eastAsia="zh-CN"/>
        </w:rPr>
      </w:pPr>
    </w:p>
    <w:p w14:paraId="1A7E4C0F" w14:textId="77777777" w:rsidR="00C408A1" w:rsidRPr="00A14CB4" w:rsidRDefault="00C408A1" w:rsidP="00C408A1">
      <w:pPr>
        <w:pStyle w:val="31"/>
        <w:ind w:left="907"/>
        <w:rPr>
          <w:rFonts w:ascii="Times New Roman" w:eastAsia="微软雅黑" w:hAnsi="Times New Roman" w:cs="Times New Roman"/>
          <w:bCs w:val="0"/>
          <w:iCs/>
          <w:szCs w:val="20"/>
          <w:lang w:eastAsia="zh-CN"/>
        </w:rPr>
      </w:pPr>
      <w:r w:rsidRPr="00A14CB4">
        <w:rPr>
          <w:rFonts w:ascii="Times New Roman" w:eastAsia="微软雅黑" w:hAnsi="Times New Roman" w:cs="Times New Roman"/>
          <w:bCs w:val="0"/>
          <w:iCs/>
          <w:szCs w:val="20"/>
          <w:lang w:eastAsia="zh-CN"/>
        </w:rPr>
        <w:t>H</w:t>
      </w:r>
      <w:bookmarkStart w:id="52" w:name="_Hlk190098622"/>
      <w:r w:rsidRPr="00A14CB4">
        <w:rPr>
          <w:rFonts w:ascii="Times New Roman" w:eastAsia="微软雅黑" w:hAnsi="Times New Roman" w:cs="Times New Roman"/>
          <w:bCs w:val="0"/>
          <w:iCs/>
          <w:szCs w:val="20"/>
          <w:lang w:eastAsia="zh-CN"/>
        </w:rPr>
        <w:t>ow to specify OOK waveform if overlaid OFDM sequence is not configured</w:t>
      </w:r>
      <w:bookmarkEnd w:id="52"/>
    </w:p>
    <w:p w14:paraId="7A38AA58" w14:textId="78386E19" w:rsidR="00C408A1" w:rsidRPr="00A14CB4" w:rsidRDefault="00C408A1" w:rsidP="00C408A1">
      <w:pPr>
        <w:rPr>
          <w:rFonts w:ascii="Times New Roman" w:eastAsia="微软雅黑" w:hAnsi="Times New Roman"/>
          <w:szCs w:val="20"/>
          <w:lang w:eastAsia="zh-CN"/>
        </w:rPr>
      </w:pPr>
      <w:r w:rsidRPr="00A14CB4">
        <w:rPr>
          <w:rFonts w:ascii="Times New Roman" w:eastAsia="微软雅黑" w:hAnsi="Times New Roman"/>
          <w:lang w:eastAsia="zh-CN"/>
        </w:rPr>
        <w:t xml:space="preserve">Since </w:t>
      </w:r>
      <w:r w:rsidRPr="00A14CB4">
        <w:rPr>
          <w:rFonts w:ascii="Times New Roman" w:eastAsia="微软雅黑" w:hAnsi="Times New Roman"/>
          <w:szCs w:val="20"/>
          <w:lang w:eastAsia="zh-CN"/>
        </w:rPr>
        <w:t xml:space="preserve">transmitting LP-SS by using a specified overlaid OFDM sequence is configurable, how to specify OOK waveform if overlaid OFDM sequence is not configured shall be considered. </w:t>
      </w:r>
      <w:r w:rsidR="00692D7C">
        <w:rPr>
          <w:rFonts w:ascii="Times New Roman" w:eastAsia="微软雅黑" w:hAnsi="Times New Roman"/>
          <w:szCs w:val="20"/>
          <w:lang w:eastAsia="zh-CN"/>
        </w:rPr>
        <w:t>[2]</w:t>
      </w:r>
      <w:r w:rsidRPr="00A14CB4">
        <w:rPr>
          <w:rFonts w:ascii="Times New Roman" w:eastAsia="微软雅黑" w:hAnsi="Times New Roman"/>
          <w:szCs w:val="20"/>
          <w:lang w:eastAsia="zh-CN"/>
        </w:rPr>
        <w:t xml:space="preserve"> provides two approaches:</w:t>
      </w:r>
    </w:p>
    <w:p w14:paraId="6AEBFC6F" w14:textId="77777777" w:rsidR="00C408A1" w:rsidRPr="00A14CB4" w:rsidRDefault="00C408A1" w:rsidP="00355947">
      <w:pPr>
        <w:pStyle w:val="B10"/>
        <w:numPr>
          <w:ilvl w:val="0"/>
          <w:numId w:val="54"/>
        </w:numPr>
        <w:spacing w:beforeLines="50" w:before="120"/>
        <w:jc w:val="both"/>
        <w:rPr>
          <w:lang w:eastAsia="zh-CN"/>
        </w:rPr>
      </w:pPr>
      <w:r w:rsidRPr="00A14CB4">
        <w:rPr>
          <w:lang w:eastAsia="zh-CN"/>
        </w:rPr>
        <w:t>Approach 1: the input of DFT is simply specified by a vitual sequence with constant envelope to guarantee the OOK detection performance.</w:t>
      </w:r>
    </w:p>
    <w:p w14:paraId="7A4021EF" w14:textId="77777777" w:rsidR="00C408A1" w:rsidRPr="00A14CB4" w:rsidRDefault="00C408A1" w:rsidP="00C408A1">
      <w:pPr>
        <w:pStyle w:val="B10"/>
        <w:spacing w:beforeLines="50" w:before="120"/>
        <w:ind w:left="420" w:firstLine="0"/>
        <w:jc w:val="both"/>
        <w:rPr>
          <w:lang w:eastAsia="zh-CN"/>
        </w:rPr>
      </w:pPr>
      <w:r w:rsidRPr="00A14CB4">
        <w:rPr>
          <w:lang w:eastAsia="zh-CN"/>
        </w:rPr>
        <w:t xml:space="preserve">It’s up to gNB to generate any sequence with constant envelop, e.g., CSI-RS sequence (bipolar Gold sequence) or PDCCH (QPSK modulation). </w:t>
      </w:r>
    </w:p>
    <w:p w14:paraId="0962D885" w14:textId="77777777" w:rsidR="00C408A1" w:rsidRPr="00A14CB4" w:rsidRDefault="00C408A1" w:rsidP="00355947">
      <w:pPr>
        <w:pStyle w:val="B10"/>
        <w:numPr>
          <w:ilvl w:val="0"/>
          <w:numId w:val="54"/>
        </w:numPr>
        <w:spacing w:beforeLines="50" w:before="120"/>
        <w:jc w:val="both"/>
        <w:rPr>
          <w:lang w:eastAsia="zh-CN"/>
        </w:rPr>
      </w:pPr>
      <w:r w:rsidRPr="00A14CB4">
        <w:rPr>
          <w:lang w:eastAsia="zh-CN"/>
        </w:rPr>
        <w:t xml:space="preserve">Approach 2: the input of DFT is unspecified in RAN1, and it is left to RAN4 requirements to guarantee the OOK detection performance. </w:t>
      </w:r>
    </w:p>
    <w:p w14:paraId="3019222F" w14:textId="2FFD1755" w:rsidR="00C408A1" w:rsidRPr="00A14CB4" w:rsidRDefault="00C408A1" w:rsidP="00C408A1">
      <w:pPr>
        <w:pStyle w:val="B10"/>
        <w:spacing w:beforeLines="50" w:before="120"/>
        <w:ind w:left="420" w:firstLine="0"/>
        <w:jc w:val="both"/>
        <w:rPr>
          <w:lang w:eastAsia="zh-CN"/>
        </w:rPr>
      </w:pPr>
      <w:r w:rsidRPr="00A14CB4">
        <w:rPr>
          <w:lang w:eastAsia="zh-CN"/>
        </w:rPr>
        <w:t xml:space="preserve">It’s up to gNB to generate any sequence as long as it meets RAN4 requirements. </w:t>
      </w:r>
    </w:p>
    <w:p w14:paraId="4F4143EF" w14:textId="20839B7B" w:rsidR="00C408A1" w:rsidRPr="00A14CB4" w:rsidRDefault="00C408A1" w:rsidP="00C408A1">
      <w:pPr>
        <w:keepNext/>
        <w:tabs>
          <w:tab w:val="left" w:pos="-5500"/>
        </w:tabs>
        <w:spacing w:before="120" w:after="120"/>
        <w:ind w:right="200"/>
        <w:outlineLvl w:val="3"/>
        <w:rPr>
          <w:rFonts w:ascii="Times New Roman" w:eastAsiaTheme="minorEastAsia" w:hAnsi="Times New Roman"/>
          <w:szCs w:val="20"/>
          <w:lang w:eastAsia="zh-CN"/>
        </w:rPr>
      </w:pPr>
      <w:r w:rsidRPr="00D6417B">
        <w:rPr>
          <w:rFonts w:ascii="Times New Roman" w:eastAsia="MS Mincho" w:hAnsi="Times New Roman"/>
          <w:b/>
          <w:bCs/>
          <w:szCs w:val="20"/>
          <w:highlight w:val="cyan"/>
        </w:rPr>
        <w:t>[</w:t>
      </w:r>
      <w:r w:rsidRPr="00D6417B">
        <w:rPr>
          <w:rFonts w:ascii="Times New Roman" w:eastAsiaTheme="minorEastAsia" w:hAnsi="Times New Roman"/>
          <w:b/>
          <w:bCs/>
          <w:szCs w:val="20"/>
          <w:highlight w:val="cyan"/>
          <w:lang w:eastAsia="zh-CN"/>
        </w:rPr>
        <w:t>M</w:t>
      </w:r>
      <w:r w:rsidRPr="00D6417B">
        <w:rPr>
          <w:rFonts w:ascii="Times New Roman" w:eastAsia="MS Mincho" w:hAnsi="Times New Roman"/>
          <w:b/>
          <w:bCs/>
          <w:szCs w:val="20"/>
          <w:highlight w:val="cyan"/>
        </w:rPr>
        <w:t>][FL</w:t>
      </w:r>
      <w:r w:rsidRPr="00D6417B">
        <w:rPr>
          <w:rFonts w:ascii="Times New Roman" w:eastAsiaTheme="minorEastAsia" w:hAnsi="Times New Roman" w:hint="eastAsia"/>
          <w:b/>
          <w:bCs/>
          <w:szCs w:val="20"/>
          <w:highlight w:val="cyan"/>
          <w:lang w:eastAsia="zh-CN"/>
        </w:rPr>
        <w:t>1</w:t>
      </w:r>
      <w:r w:rsidRPr="00D6417B">
        <w:rPr>
          <w:rFonts w:ascii="Times New Roman" w:eastAsia="MS Mincho" w:hAnsi="Times New Roman"/>
          <w:b/>
          <w:bCs/>
          <w:szCs w:val="20"/>
          <w:highlight w:val="cyan"/>
        </w:rPr>
        <w:t>]</w:t>
      </w:r>
      <w:r w:rsidRPr="00A14CB4">
        <w:rPr>
          <w:rFonts w:ascii="Times New Roman" w:eastAsia="MS Mincho" w:hAnsi="Times New Roman"/>
          <w:b/>
          <w:bCs/>
          <w:szCs w:val="20"/>
        </w:rPr>
        <w:t xml:space="preserve"> </w:t>
      </w:r>
      <w:r w:rsidRPr="00A14CB4">
        <w:rPr>
          <w:rFonts w:ascii="Times New Roman" w:eastAsiaTheme="minorEastAsia" w:hAnsi="Times New Roman"/>
          <w:b/>
          <w:bCs/>
          <w:szCs w:val="20"/>
          <w:lang w:eastAsia="zh-CN"/>
        </w:rPr>
        <w:t>Question</w:t>
      </w:r>
      <w:r w:rsidRPr="00A14CB4">
        <w:rPr>
          <w:rFonts w:ascii="Times New Roman" w:eastAsia="MS Mincho" w:hAnsi="Times New Roman"/>
          <w:b/>
          <w:bCs/>
          <w:szCs w:val="20"/>
        </w:rPr>
        <w:t xml:space="preserve"> </w:t>
      </w:r>
      <w:r w:rsidR="00692D7C">
        <w:rPr>
          <w:rFonts w:ascii="Times New Roman" w:eastAsiaTheme="minorEastAsia" w:hAnsi="Times New Roman"/>
          <w:b/>
          <w:bCs/>
          <w:szCs w:val="20"/>
          <w:lang w:eastAsia="zh-CN"/>
        </w:rPr>
        <w:t>4</w:t>
      </w:r>
      <w:r w:rsidRPr="00A14CB4">
        <w:rPr>
          <w:rFonts w:ascii="Times New Roman" w:eastAsiaTheme="minorEastAsia" w:hAnsi="Times New Roman"/>
          <w:b/>
          <w:bCs/>
          <w:szCs w:val="20"/>
          <w:lang w:eastAsia="zh-CN"/>
        </w:rPr>
        <w:t>.3</w:t>
      </w:r>
      <w:r w:rsidRPr="00A14CB4">
        <w:rPr>
          <w:rFonts w:ascii="Times New Roman" w:eastAsia="MS Mincho" w:hAnsi="Times New Roman"/>
          <w:b/>
          <w:bCs/>
          <w:szCs w:val="20"/>
        </w:rPr>
        <w:t>-</w:t>
      </w:r>
      <w:r w:rsidRPr="00A14CB4">
        <w:rPr>
          <w:rFonts w:ascii="Times New Roman" w:eastAsiaTheme="minorEastAsia" w:hAnsi="Times New Roman"/>
          <w:b/>
          <w:bCs/>
          <w:szCs w:val="20"/>
          <w:lang w:eastAsia="zh-CN"/>
        </w:rPr>
        <w:t xml:space="preserve">1: </w:t>
      </w:r>
      <w:r w:rsidRPr="00A14CB4">
        <w:rPr>
          <w:rFonts w:ascii="Times New Roman" w:eastAsiaTheme="minorEastAsia" w:hAnsi="Times New Roman"/>
          <w:szCs w:val="20"/>
          <w:lang w:eastAsia="zh-CN"/>
        </w:rPr>
        <w:t>What’s your consideration on how to specify OOK waveform if overlaid OFDM sequence is not configured?</w:t>
      </w:r>
    </w:p>
    <w:tbl>
      <w:tblPr>
        <w:tblStyle w:val="TableGrid19"/>
        <w:tblW w:w="6941" w:type="dxa"/>
        <w:tblLayout w:type="fixed"/>
        <w:tblLook w:val="04A0" w:firstRow="1" w:lastRow="0" w:firstColumn="1" w:lastColumn="0" w:noHBand="0" w:noVBand="1"/>
      </w:tblPr>
      <w:tblGrid>
        <w:gridCol w:w="1696"/>
        <w:gridCol w:w="5245"/>
      </w:tblGrid>
      <w:tr w:rsidR="00C408A1" w:rsidRPr="00A14CB4" w14:paraId="0B7143C2" w14:textId="77777777" w:rsidTr="006419CD">
        <w:tc>
          <w:tcPr>
            <w:tcW w:w="1696" w:type="dxa"/>
            <w:shd w:val="clear" w:color="auto" w:fill="D9D9D9" w:themeFill="background1" w:themeFillShade="D9"/>
          </w:tcPr>
          <w:p w14:paraId="15D80005"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Company</w:t>
            </w:r>
          </w:p>
        </w:tc>
        <w:tc>
          <w:tcPr>
            <w:tcW w:w="5245" w:type="dxa"/>
            <w:shd w:val="clear" w:color="auto" w:fill="D9D9D9" w:themeFill="background1" w:themeFillShade="D9"/>
          </w:tcPr>
          <w:p w14:paraId="1A856B47"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4A509772" w14:textId="77777777" w:rsidTr="006419CD">
        <w:tc>
          <w:tcPr>
            <w:tcW w:w="1696" w:type="dxa"/>
          </w:tcPr>
          <w:p w14:paraId="13412F76" w14:textId="77777777" w:rsidR="00C408A1" w:rsidRPr="00A14CB4" w:rsidRDefault="00C408A1" w:rsidP="006419CD">
            <w:pPr>
              <w:ind w:left="320" w:right="200"/>
              <w:rPr>
                <w:rFonts w:ascii="Times New Roman" w:eastAsiaTheme="minorEastAsia" w:hAnsi="Times New Roman"/>
                <w:lang w:eastAsia="zh-CN"/>
              </w:rPr>
            </w:pPr>
          </w:p>
        </w:tc>
        <w:tc>
          <w:tcPr>
            <w:tcW w:w="5245" w:type="dxa"/>
          </w:tcPr>
          <w:p w14:paraId="46C68E5E"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7E6980C8" w14:textId="77777777" w:rsidTr="006419CD">
        <w:tc>
          <w:tcPr>
            <w:tcW w:w="1696" w:type="dxa"/>
          </w:tcPr>
          <w:p w14:paraId="10CECE74" w14:textId="77777777" w:rsidR="00C408A1" w:rsidRPr="00A14CB4" w:rsidRDefault="00C408A1" w:rsidP="006419CD">
            <w:pPr>
              <w:ind w:left="320" w:right="200"/>
              <w:rPr>
                <w:rFonts w:ascii="Times New Roman" w:eastAsiaTheme="minorEastAsia" w:hAnsi="Times New Roman"/>
                <w:lang w:eastAsia="zh-CN"/>
              </w:rPr>
            </w:pPr>
          </w:p>
        </w:tc>
        <w:tc>
          <w:tcPr>
            <w:tcW w:w="5245" w:type="dxa"/>
          </w:tcPr>
          <w:p w14:paraId="68D2EA0A" w14:textId="77777777" w:rsidR="00C408A1" w:rsidRPr="00A14CB4" w:rsidRDefault="00C408A1" w:rsidP="006419CD">
            <w:pPr>
              <w:ind w:left="320" w:right="200"/>
              <w:rPr>
                <w:rFonts w:ascii="Times New Roman" w:eastAsiaTheme="minorEastAsia" w:hAnsi="Times New Roman"/>
                <w:lang w:eastAsia="zh-CN"/>
              </w:rPr>
            </w:pPr>
          </w:p>
        </w:tc>
      </w:tr>
    </w:tbl>
    <w:p w14:paraId="307E823A" w14:textId="77777777" w:rsidR="00C408A1" w:rsidRPr="00A14CB4" w:rsidRDefault="00C408A1" w:rsidP="00C408A1">
      <w:pPr>
        <w:rPr>
          <w:rFonts w:ascii="Times New Roman" w:eastAsia="微软雅黑" w:hAnsi="Times New Roman"/>
          <w:lang w:eastAsia="zh-CN"/>
        </w:rPr>
      </w:pPr>
    </w:p>
    <w:p w14:paraId="0056B16F" w14:textId="77777777" w:rsidR="00C408A1" w:rsidRPr="00A14CB4" w:rsidRDefault="00C408A1" w:rsidP="00C408A1">
      <w:pPr>
        <w:pStyle w:val="31"/>
        <w:rPr>
          <w:rFonts w:ascii="Times New Roman" w:hAnsi="Times New Roman" w:cs="Times New Roman"/>
          <w:lang w:eastAsia="zh-CN"/>
        </w:rPr>
      </w:pPr>
      <w:r w:rsidRPr="00A14CB4">
        <w:rPr>
          <w:rFonts w:ascii="Times New Roman" w:eastAsia="微软雅黑" w:hAnsi="Times New Roman" w:cs="Times New Roman"/>
          <w:color w:val="000000" w:themeColor="text1"/>
          <w:szCs w:val="20"/>
          <w:lang w:eastAsia="zh-CN"/>
        </w:rPr>
        <w:t>How LP-SS reuses the overlaid OFDM sequence(s) specified for LP-WUS</w:t>
      </w:r>
    </w:p>
    <w:p w14:paraId="18E191F2" w14:textId="0419BFBE" w:rsidR="00C408A1" w:rsidRPr="00A14CB4" w:rsidRDefault="00C408A1" w:rsidP="00C408A1">
      <w:pPr>
        <w:jc w:val="both"/>
        <w:rPr>
          <w:rFonts w:ascii="Times New Roman" w:eastAsia="微软雅黑" w:hAnsi="Times New Roman"/>
          <w:color w:val="000000" w:themeColor="text1"/>
          <w:lang w:eastAsia="zh-CN"/>
        </w:rPr>
      </w:pPr>
      <w:r w:rsidRPr="00A14CB4">
        <w:rPr>
          <w:rFonts w:ascii="Times New Roman" w:eastAsia="微软雅黑" w:hAnsi="Times New Roman"/>
          <w:lang w:eastAsia="zh-CN"/>
        </w:rPr>
        <w:t xml:space="preserve">In RAN1#118bis meeting, it has been agreed that </w:t>
      </w:r>
      <w:r w:rsidRPr="00A14CB4">
        <w:rPr>
          <w:rFonts w:ascii="Times New Roman" w:eastAsia="微软雅黑" w:hAnsi="Times New Roman"/>
          <w:color w:val="000000" w:themeColor="text1"/>
        </w:rPr>
        <w:t>LP-SS reuses the overlaid OFDM sequence(s) specified for LP-WUS</w:t>
      </w:r>
      <w:r w:rsidRPr="00A14CB4">
        <w:rPr>
          <w:rFonts w:ascii="Times New Roman" w:eastAsia="微软雅黑" w:hAnsi="Times New Roman"/>
          <w:color w:val="000000" w:themeColor="text1"/>
          <w:lang w:eastAsia="zh-CN"/>
        </w:rPr>
        <w:t xml:space="preserve">. Regarding how to reuse such specified overlaid OFDM sequence(s), </w:t>
      </w:r>
      <w:r w:rsidR="00692D7C">
        <w:rPr>
          <w:rFonts w:ascii="Times New Roman" w:eastAsia="微软雅黑" w:hAnsi="Times New Roman"/>
          <w:color w:val="000000" w:themeColor="text1"/>
          <w:lang w:eastAsia="zh-CN"/>
        </w:rPr>
        <w:t>[4]</w:t>
      </w:r>
      <w:r w:rsidRPr="00A14CB4">
        <w:rPr>
          <w:rFonts w:ascii="Times New Roman" w:eastAsia="微软雅黑" w:hAnsi="Times New Roman"/>
          <w:color w:val="000000" w:themeColor="text1"/>
          <w:lang w:eastAsia="zh-CN"/>
        </w:rPr>
        <w:t xml:space="preserve"> proposes </w:t>
      </w:r>
      <w:bookmarkStart w:id="53" w:name="_Hlk190265088"/>
      <w:r w:rsidRPr="00A14CB4">
        <w:rPr>
          <w:rFonts w:ascii="Times New Roman" w:eastAsia="微软雅黑" w:hAnsi="Times New Roman"/>
          <w:color w:val="000000" w:themeColor="text1"/>
          <w:lang w:eastAsia="zh-CN"/>
        </w:rPr>
        <w:t xml:space="preserve">using different roots of ZC sequences on </w:t>
      </w:r>
      <w:bookmarkStart w:id="54" w:name="_Hlk190265353"/>
      <w:r w:rsidRPr="00A14CB4">
        <w:rPr>
          <w:rFonts w:ascii="Times New Roman" w:eastAsia="微软雅黑" w:hAnsi="Times New Roman"/>
          <w:color w:val="000000" w:themeColor="text1"/>
          <w:lang w:eastAsia="zh-CN"/>
        </w:rPr>
        <w:t>different OOK "on" symbols</w:t>
      </w:r>
      <w:bookmarkEnd w:id="54"/>
      <w:r w:rsidRPr="00A14CB4">
        <w:rPr>
          <w:rFonts w:ascii="Times New Roman" w:eastAsia="微软雅黑" w:hAnsi="Times New Roman"/>
          <w:color w:val="000000" w:themeColor="text1"/>
          <w:lang w:eastAsia="zh-CN"/>
        </w:rPr>
        <w:t xml:space="preserve"> </w:t>
      </w:r>
      <w:bookmarkEnd w:id="53"/>
      <w:r w:rsidRPr="00A14CB4">
        <w:rPr>
          <w:rFonts w:ascii="Times New Roman" w:eastAsia="微软雅黑" w:hAnsi="Times New Roman"/>
          <w:color w:val="000000" w:themeColor="text1"/>
          <w:lang w:eastAsia="zh-CN"/>
        </w:rPr>
        <w:t>can improve receiving performance. FL notices that in RAN1#118bis meeting, it has been agreed that for the case of overlaid OFDM sequence not carrying information</w:t>
      </w:r>
      <w:r w:rsidRPr="00A14CB4">
        <w:rPr>
          <w:rFonts w:ascii="Times New Roman" w:eastAsiaTheme="minorEastAsia" w:hAnsi="Times New Roman"/>
          <w:lang w:eastAsia="zh-CN"/>
        </w:rPr>
        <w:t>, the solution of using different overlaid sequences across different OOK "on" symbols is precluded and s</w:t>
      </w:r>
      <w:r w:rsidRPr="00A14CB4">
        <w:rPr>
          <w:rFonts w:ascii="Times New Roman" w:eastAsia="微软雅黑" w:hAnsi="Times New Roman"/>
          <w:color w:val="000000" w:themeColor="text1"/>
          <w:lang w:eastAsia="zh-CN"/>
        </w:rPr>
        <w:t>ingle overlaid sequence on each OOK ‘ON’ symbol has been agreed. It seems that the same design principle can apply to the overlaid OFDM sequence for LP-SS.</w:t>
      </w:r>
    </w:p>
    <w:p w14:paraId="20A8A13F" w14:textId="6CD8650B" w:rsidR="00C408A1" w:rsidRPr="00A14CB4" w:rsidRDefault="00C408A1" w:rsidP="00C408A1">
      <w:pPr>
        <w:keepNext/>
        <w:tabs>
          <w:tab w:val="left" w:pos="-5500"/>
        </w:tabs>
        <w:spacing w:before="120" w:after="120"/>
        <w:ind w:right="200"/>
        <w:outlineLvl w:val="3"/>
        <w:rPr>
          <w:rFonts w:ascii="Times New Roman" w:eastAsiaTheme="minorEastAsia" w:hAnsi="Times New Roman"/>
          <w:szCs w:val="20"/>
          <w:lang w:eastAsia="zh-CN"/>
        </w:rPr>
      </w:pPr>
      <w:r w:rsidRPr="00775F27">
        <w:rPr>
          <w:rFonts w:ascii="Times New Roman" w:eastAsia="MS Mincho" w:hAnsi="Times New Roman"/>
          <w:b/>
          <w:bCs/>
          <w:szCs w:val="20"/>
          <w:highlight w:val="cyan"/>
        </w:rPr>
        <w:t>[</w:t>
      </w:r>
      <w:r w:rsidRPr="00775F27">
        <w:rPr>
          <w:rFonts w:ascii="Times New Roman" w:eastAsiaTheme="minorEastAsia" w:hAnsi="Times New Roman"/>
          <w:b/>
          <w:bCs/>
          <w:szCs w:val="20"/>
          <w:highlight w:val="cyan"/>
          <w:lang w:eastAsia="zh-CN"/>
        </w:rPr>
        <w:t>M</w:t>
      </w:r>
      <w:r w:rsidRPr="00775F27">
        <w:rPr>
          <w:rFonts w:ascii="Times New Roman" w:eastAsia="MS Mincho" w:hAnsi="Times New Roman"/>
          <w:b/>
          <w:bCs/>
          <w:szCs w:val="20"/>
          <w:highlight w:val="cyan"/>
        </w:rPr>
        <w:t>][FL</w:t>
      </w:r>
      <w:r w:rsidRPr="00775F27">
        <w:rPr>
          <w:rFonts w:ascii="Times New Roman" w:eastAsiaTheme="minorEastAsia" w:hAnsi="Times New Roman" w:hint="eastAsia"/>
          <w:b/>
          <w:bCs/>
          <w:szCs w:val="20"/>
          <w:highlight w:val="cyan"/>
          <w:lang w:eastAsia="zh-CN"/>
        </w:rPr>
        <w:t>1</w:t>
      </w:r>
      <w:r w:rsidRPr="00775F27">
        <w:rPr>
          <w:rFonts w:ascii="Times New Roman" w:eastAsia="MS Mincho" w:hAnsi="Times New Roman"/>
          <w:b/>
          <w:bCs/>
          <w:szCs w:val="20"/>
          <w:highlight w:val="cyan"/>
        </w:rPr>
        <w:t>]</w:t>
      </w:r>
      <w:r w:rsidRPr="00A14CB4">
        <w:rPr>
          <w:rFonts w:ascii="Times New Roman" w:eastAsia="MS Mincho" w:hAnsi="Times New Roman"/>
          <w:b/>
          <w:bCs/>
          <w:szCs w:val="20"/>
        </w:rPr>
        <w:t xml:space="preserve"> </w:t>
      </w:r>
      <w:r w:rsidRPr="00A14CB4">
        <w:rPr>
          <w:rFonts w:ascii="Times New Roman" w:eastAsiaTheme="minorEastAsia" w:hAnsi="Times New Roman"/>
          <w:b/>
          <w:bCs/>
          <w:szCs w:val="20"/>
          <w:lang w:eastAsia="zh-CN"/>
        </w:rPr>
        <w:t>Question</w:t>
      </w:r>
      <w:r w:rsidRPr="00A14CB4">
        <w:rPr>
          <w:rFonts w:ascii="Times New Roman" w:eastAsia="MS Mincho" w:hAnsi="Times New Roman"/>
          <w:b/>
          <w:bCs/>
          <w:szCs w:val="20"/>
        </w:rPr>
        <w:t xml:space="preserve"> </w:t>
      </w:r>
      <w:r w:rsidR="00692D7C">
        <w:rPr>
          <w:rFonts w:ascii="Times New Roman" w:eastAsiaTheme="minorEastAsia" w:hAnsi="Times New Roman"/>
          <w:b/>
          <w:bCs/>
          <w:szCs w:val="20"/>
          <w:lang w:eastAsia="zh-CN"/>
        </w:rPr>
        <w:t>4</w:t>
      </w:r>
      <w:r w:rsidRPr="00A14CB4">
        <w:rPr>
          <w:rFonts w:ascii="Times New Roman" w:eastAsiaTheme="minorEastAsia" w:hAnsi="Times New Roman"/>
          <w:b/>
          <w:bCs/>
          <w:szCs w:val="20"/>
          <w:lang w:eastAsia="zh-CN"/>
        </w:rPr>
        <w:t>.3</w:t>
      </w:r>
      <w:r w:rsidRPr="00A14CB4">
        <w:rPr>
          <w:rFonts w:ascii="Times New Roman" w:eastAsia="MS Mincho" w:hAnsi="Times New Roman"/>
          <w:b/>
          <w:bCs/>
          <w:szCs w:val="20"/>
        </w:rPr>
        <w:t>-</w:t>
      </w:r>
      <w:r>
        <w:rPr>
          <w:rFonts w:ascii="Times New Roman" w:eastAsiaTheme="minorEastAsia" w:hAnsi="Times New Roman" w:hint="eastAsia"/>
          <w:b/>
          <w:bCs/>
          <w:szCs w:val="20"/>
          <w:lang w:eastAsia="zh-CN"/>
        </w:rPr>
        <w:t>2</w:t>
      </w:r>
      <w:r w:rsidRPr="00A14CB4">
        <w:rPr>
          <w:rFonts w:ascii="Times New Roman" w:eastAsiaTheme="minorEastAsia" w:hAnsi="Times New Roman"/>
          <w:b/>
          <w:bCs/>
          <w:szCs w:val="20"/>
          <w:lang w:eastAsia="zh-CN"/>
        </w:rPr>
        <w:t xml:space="preserve">: </w:t>
      </w:r>
      <w:r w:rsidRPr="00A14CB4">
        <w:rPr>
          <w:rFonts w:ascii="Times New Roman" w:eastAsiaTheme="minorEastAsia" w:hAnsi="Times New Roman"/>
          <w:szCs w:val="20"/>
          <w:lang w:eastAsia="zh-CN"/>
        </w:rPr>
        <w:t>Do you support using different roots of ZC sequences on different OOK "on" symbols for LP-SS?</w:t>
      </w:r>
    </w:p>
    <w:tbl>
      <w:tblPr>
        <w:tblStyle w:val="TableGrid19"/>
        <w:tblW w:w="6941" w:type="dxa"/>
        <w:tblLayout w:type="fixed"/>
        <w:tblLook w:val="04A0" w:firstRow="1" w:lastRow="0" w:firstColumn="1" w:lastColumn="0" w:noHBand="0" w:noVBand="1"/>
      </w:tblPr>
      <w:tblGrid>
        <w:gridCol w:w="1696"/>
        <w:gridCol w:w="5245"/>
      </w:tblGrid>
      <w:tr w:rsidR="00692D7C" w:rsidRPr="00A14CB4" w14:paraId="43750A16" w14:textId="77777777" w:rsidTr="006419CD">
        <w:tc>
          <w:tcPr>
            <w:tcW w:w="1696" w:type="dxa"/>
            <w:shd w:val="clear" w:color="auto" w:fill="D9D9D9" w:themeFill="background1" w:themeFillShade="D9"/>
          </w:tcPr>
          <w:p w14:paraId="52C45FF8" w14:textId="77777777" w:rsidR="00692D7C" w:rsidRPr="00A14CB4" w:rsidRDefault="00692D7C" w:rsidP="006419CD">
            <w:pPr>
              <w:ind w:left="320" w:right="200"/>
              <w:rPr>
                <w:rFonts w:ascii="Times New Roman" w:hAnsi="Times New Roman"/>
                <w:b/>
                <w:bCs/>
              </w:rPr>
            </w:pPr>
            <w:r w:rsidRPr="00A14CB4">
              <w:rPr>
                <w:rFonts w:ascii="Times New Roman" w:hAnsi="Times New Roman"/>
                <w:b/>
                <w:bCs/>
              </w:rPr>
              <w:t>Company</w:t>
            </w:r>
          </w:p>
        </w:tc>
        <w:tc>
          <w:tcPr>
            <w:tcW w:w="5245" w:type="dxa"/>
            <w:shd w:val="clear" w:color="auto" w:fill="D9D9D9" w:themeFill="background1" w:themeFillShade="D9"/>
          </w:tcPr>
          <w:p w14:paraId="52A29D30" w14:textId="77777777" w:rsidR="00692D7C" w:rsidRPr="00A14CB4" w:rsidRDefault="00692D7C" w:rsidP="006419CD">
            <w:pPr>
              <w:ind w:left="320" w:right="200"/>
              <w:rPr>
                <w:rFonts w:ascii="Times New Roman" w:hAnsi="Times New Roman"/>
                <w:b/>
                <w:bCs/>
              </w:rPr>
            </w:pPr>
            <w:r w:rsidRPr="00A14CB4">
              <w:rPr>
                <w:rFonts w:ascii="Times New Roman" w:hAnsi="Times New Roman"/>
                <w:b/>
                <w:bCs/>
              </w:rPr>
              <w:t>Comments</w:t>
            </w:r>
          </w:p>
        </w:tc>
      </w:tr>
      <w:tr w:rsidR="00692D7C" w:rsidRPr="00A14CB4" w14:paraId="69487D7C" w14:textId="77777777" w:rsidTr="006419CD">
        <w:tc>
          <w:tcPr>
            <w:tcW w:w="1696" w:type="dxa"/>
          </w:tcPr>
          <w:p w14:paraId="7C10CB0D" w14:textId="77777777" w:rsidR="00692D7C" w:rsidRPr="00A14CB4" w:rsidRDefault="00692D7C" w:rsidP="006419CD">
            <w:pPr>
              <w:ind w:left="320" w:right="200"/>
              <w:rPr>
                <w:rFonts w:ascii="Times New Roman" w:eastAsiaTheme="minorEastAsia" w:hAnsi="Times New Roman"/>
                <w:lang w:eastAsia="zh-CN"/>
              </w:rPr>
            </w:pPr>
          </w:p>
        </w:tc>
        <w:tc>
          <w:tcPr>
            <w:tcW w:w="5245" w:type="dxa"/>
          </w:tcPr>
          <w:p w14:paraId="2B4AA27E" w14:textId="77777777" w:rsidR="00692D7C" w:rsidRPr="00A14CB4" w:rsidRDefault="00692D7C" w:rsidP="006419CD">
            <w:pPr>
              <w:ind w:left="320" w:right="200"/>
              <w:rPr>
                <w:rFonts w:ascii="Times New Roman" w:eastAsiaTheme="minorEastAsia" w:hAnsi="Times New Roman"/>
                <w:lang w:eastAsia="zh-CN"/>
              </w:rPr>
            </w:pPr>
          </w:p>
        </w:tc>
      </w:tr>
      <w:tr w:rsidR="00692D7C" w:rsidRPr="00A14CB4" w14:paraId="1FE4EE61" w14:textId="77777777" w:rsidTr="006419CD">
        <w:tc>
          <w:tcPr>
            <w:tcW w:w="1696" w:type="dxa"/>
          </w:tcPr>
          <w:p w14:paraId="1D02E35A" w14:textId="77777777" w:rsidR="00692D7C" w:rsidRPr="00A14CB4" w:rsidRDefault="00692D7C" w:rsidP="006419CD">
            <w:pPr>
              <w:ind w:left="320" w:right="200"/>
              <w:rPr>
                <w:rFonts w:ascii="Times New Roman" w:eastAsiaTheme="minorEastAsia" w:hAnsi="Times New Roman"/>
                <w:lang w:eastAsia="zh-CN"/>
              </w:rPr>
            </w:pPr>
          </w:p>
        </w:tc>
        <w:tc>
          <w:tcPr>
            <w:tcW w:w="5245" w:type="dxa"/>
          </w:tcPr>
          <w:p w14:paraId="12D8BD5A" w14:textId="77777777" w:rsidR="00692D7C" w:rsidRPr="00A14CB4" w:rsidRDefault="00692D7C" w:rsidP="006419CD">
            <w:pPr>
              <w:ind w:left="320" w:right="200"/>
              <w:rPr>
                <w:rFonts w:ascii="Times New Roman" w:eastAsiaTheme="minorEastAsia" w:hAnsi="Times New Roman"/>
                <w:lang w:eastAsia="zh-CN"/>
              </w:rPr>
            </w:pPr>
          </w:p>
        </w:tc>
      </w:tr>
    </w:tbl>
    <w:p w14:paraId="410CFB8B" w14:textId="77777777" w:rsidR="00C408A1" w:rsidRPr="00A14CB4" w:rsidRDefault="00C408A1" w:rsidP="00C408A1">
      <w:pPr>
        <w:jc w:val="both"/>
        <w:rPr>
          <w:rFonts w:ascii="Times New Roman" w:eastAsia="微软雅黑" w:hAnsi="Times New Roman"/>
          <w:color w:val="000000" w:themeColor="text1"/>
          <w:lang w:eastAsia="zh-CN"/>
        </w:rPr>
      </w:pPr>
    </w:p>
    <w:p w14:paraId="2A1AD59F" w14:textId="77777777" w:rsidR="00C408A1" w:rsidRPr="00A14CB4" w:rsidRDefault="00C408A1" w:rsidP="00C408A1">
      <w:pPr>
        <w:jc w:val="both"/>
        <w:rPr>
          <w:rFonts w:ascii="Times New Roman" w:eastAsia="微软雅黑" w:hAnsi="Times New Roman"/>
          <w:color w:val="000000" w:themeColor="text1"/>
          <w:lang w:eastAsia="zh-CN"/>
        </w:rPr>
      </w:pPr>
    </w:p>
    <w:p w14:paraId="6281EB3C" w14:textId="3A250296" w:rsidR="00C408A1" w:rsidRPr="00A14CB4" w:rsidRDefault="00C408A1" w:rsidP="00C408A1">
      <w:pPr>
        <w:jc w:val="both"/>
        <w:rPr>
          <w:rFonts w:ascii="Times New Roman" w:eastAsia="微软雅黑" w:hAnsi="Times New Roman"/>
          <w:color w:val="000000" w:themeColor="text1"/>
          <w:lang w:eastAsia="zh-CN"/>
        </w:rPr>
      </w:pPr>
      <w:r w:rsidRPr="00A14CB4">
        <w:rPr>
          <w:rFonts w:ascii="Times New Roman" w:eastAsia="微软雅黑" w:hAnsi="Times New Roman"/>
          <w:color w:val="000000" w:themeColor="text1"/>
          <w:lang w:eastAsia="zh-CN"/>
        </w:rPr>
        <w:t xml:space="preserve">Further, to reduce UE complexity, </w:t>
      </w:r>
      <w:r w:rsidR="00692D7C">
        <w:rPr>
          <w:rFonts w:ascii="Times New Roman" w:eastAsia="微软雅黑" w:hAnsi="Times New Roman"/>
          <w:color w:val="000000" w:themeColor="text1"/>
          <w:lang w:eastAsia="zh-CN"/>
        </w:rPr>
        <w:t>[6]</w:t>
      </w:r>
      <w:r w:rsidRPr="00A14CB4">
        <w:rPr>
          <w:rFonts w:ascii="Times New Roman" w:eastAsia="微软雅黑" w:hAnsi="Times New Roman"/>
          <w:color w:val="000000" w:themeColor="text1"/>
          <w:lang w:eastAsia="zh-CN"/>
        </w:rPr>
        <w:t xml:space="preserve"> proposes to maintain the same overlaid sequence length for LP-SS and LP-WUS when they have different M values, e.g., </w:t>
      </w:r>
      <w:r w:rsidRPr="00A14CB4">
        <w:rPr>
          <w:rFonts w:ascii="Times New Roman" w:eastAsia="等线" w:hAnsi="Times New Roman"/>
          <w:lang w:eastAsia="zh-CN"/>
        </w:rPr>
        <w:t>w</w:t>
      </w:r>
      <w:r w:rsidRPr="00A14CB4">
        <w:rPr>
          <w:rFonts w:ascii="Times New Roman" w:eastAsia="等线" w:hAnsi="Times New Roman"/>
        </w:rPr>
        <w:t>hen the M value for LP-SS is larger than that for LP-WUS, length of the overlaid sequence is determined by M for LP-SS</w:t>
      </w:r>
      <w:r w:rsidRPr="00A14CB4">
        <w:rPr>
          <w:rFonts w:ascii="Times New Roman" w:eastAsia="微软雅黑" w:hAnsi="Times New Roman"/>
          <w:color w:val="000000" w:themeColor="text1"/>
          <w:lang w:eastAsia="zh-CN"/>
        </w:rPr>
        <w:t xml:space="preserve">. From FL’s understanding, the existing agreement doesn’t restrict that the length of the overlaid sequence used by LP-SS shall be the same with the one used by LP-WUS. </w:t>
      </w:r>
      <w:bookmarkStart w:id="55" w:name="_Hlk190091344"/>
      <w:r w:rsidRPr="00A14CB4">
        <w:rPr>
          <w:rFonts w:ascii="Times New Roman" w:eastAsia="微软雅黑" w:hAnsi="Times New Roman"/>
          <w:color w:val="000000" w:themeColor="text1"/>
          <w:lang w:eastAsia="zh-CN"/>
        </w:rPr>
        <w:lastRenderedPageBreak/>
        <w:t>What’s your consideration on the overlaid OFDM sequence length for LP-SS and LP-WUS when they have different M values?</w:t>
      </w:r>
      <w:bookmarkEnd w:id="55"/>
    </w:p>
    <w:p w14:paraId="2D2A38A9" w14:textId="2D722912" w:rsidR="00C408A1" w:rsidRPr="00A14CB4" w:rsidRDefault="00C408A1" w:rsidP="00C408A1">
      <w:pPr>
        <w:keepNext/>
        <w:tabs>
          <w:tab w:val="left" w:pos="-5500"/>
        </w:tabs>
        <w:spacing w:before="120" w:after="120"/>
        <w:ind w:right="200"/>
        <w:outlineLvl w:val="3"/>
        <w:rPr>
          <w:rFonts w:ascii="Times New Roman" w:eastAsiaTheme="minorEastAsia" w:hAnsi="Times New Roman"/>
          <w:szCs w:val="20"/>
          <w:lang w:eastAsia="zh-CN"/>
        </w:rPr>
      </w:pPr>
      <w:bookmarkStart w:id="56" w:name="_Hlk190265061"/>
      <w:r w:rsidRPr="00775F27">
        <w:rPr>
          <w:rFonts w:ascii="Times New Roman" w:eastAsia="MS Mincho" w:hAnsi="Times New Roman"/>
          <w:b/>
          <w:bCs/>
          <w:szCs w:val="20"/>
          <w:highlight w:val="cyan"/>
        </w:rPr>
        <w:t>[</w:t>
      </w:r>
      <w:r w:rsidRPr="00775F27">
        <w:rPr>
          <w:rFonts w:ascii="Times New Roman" w:eastAsiaTheme="minorEastAsia" w:hAnsi="Times New Roman"/>
          <w:b/>
          <w:bCs/>
          <w:szCs w:val="20"/>
          <w:highlight w:val="cyan"/>
          <w:lang w:eastAsia="zh-CN"/>
        </w:rPr>
        <w:t>M</w:t>
      </w:r>
      <w:r w:rsidRPr="00775F27">
        <w:rPr>
          <w:rFonts w:ascii="Times New Roman" w:eastAsia="MS Mincho" w:hAnsi="Times New Roman"/>
          <w:b/>
          <w:bCs/>
          <w:szCs w:val="20"/>
          <w:highlight w:val="cyan"/>
        </w:rPr>
        <w:t>][FL</w:t>
      </w:r>
      <w:r w:rsidRPr="00775F27">
        <w:rPr>
          <w:rFonts w:ascii="Times New Roman" w:eastAsiaTheme="minorEastAsia" w:hAnsi="Times New Roman" w:hint="eastAsia"/>
          <w:b/>
          <w:bCs/>
          <w:szCs w:val="20"/>
          <w:highlight w:val="cyan"/>
          <w:lang w:eastAsia="zh-CN"/>
        </w:rPr>
        <w:t>1</w:t>
      </w:r>
      <w:r w:rsidRPr="00775F27">
        <w:rPr>
          <w:rFonts w:ascii="Times New Roman" w:eastAsia="MS Mincho" w:hAnsi="Times New Roman"/>
          <w:b/>
          <w:bCs/>
          <w:szCs w:val="20"/>
          <w:highlight w:val="cyan"/>
        </w:rPr>
        <w:t>]</w:t>
      </w:r>
      <w:r w:rsidRPr="00A14CB4">
        <w:rPr>
          <w:rFonts w:ascii="Times New Roman" w:eastAsia="MS Mincho" w:hAnsi="Times New Roman"/>
          <w:b/>
          <w:bCs/>
          <w:szCs w:val="20"/>
        </w:rPr>
        <w:t xml:space="preserve"> </w:t>
      </w:r>
      <w:r w:rsidRPr="00A14CB4">
        <w:rPr>
          <w:rFonts w:ascii="Times New Roman" w:eastAsiaTheme="minorEastAsia" w:hAnsi="Times New Roman"/>
          <w:b/>
          <w:bCs/>
          <w:szCs w:val="20"/>
          <w:lang w:eastAsia="zh-CN"/>
        </w:rPr>
        <w:t>Question</w:t>
      </w:r>
      <w:r w:rsidRPr="00A14CB4">
        <w:rPr>
          <w:rFonts w:ascii="Times New Roman" w:eastAsia="MS Mincho" w:hAnsi="Times New Roman"/>
          <w:b/>
          <w:bCs/>
          <w:szCs w:val="20"/>
        </w:rPr>
        <w:t xml:space="preserve"> </w:t>
      </w:r>
      <w:r w:rsidR="00692D7C">
        <w:rPr>
          <w:rFonts w:ascii="Times New Roman" w:eastAsiaTheme="minorEastAsia" w:hAnsi="Times New Roman"/>
          <w:b/>
          <w:bCs/>
          <w:szCs w:val="20"/>
          <w:lang w:eastAsia="zh-CN"/>
        </w:rPr>
        <w:t>4</w:t>
      </w:r>
      <w:r w:rsidRPr="00A14CB4">
        <w:rPr>
          <w:rFonts w:ascii="Times New Roman" w:eastAsiaTheme="minorEastAsia" w:hAnsi="Times New Roman"/>
          <w:b/>
          <w:bCs/>
          <w:szCs w:val="20"/>
          <w:lang w:eastAsia="zh-CN"/>
        </w:rPr>
        <w:t>.</w:t>
      </w:r>
      <w:r>
        <w:rPr>
          <w:rFonts w:ascii="Times New Roman" w:eastAsiaTheme="minorEastAsia" w:hAnsi="Times New Roman" w:hint="eastAsia"/>
          <w:b/>
          <w:bCs/>
          <w:szCs w:val="20"/>
          <w:lang w:eastAsia="zh-CN"/>
        </w:rPr>
        <w:t>3</w:t>
      </w:r>
      <w:r w:rsidRPr="00A14CB4">
        <w:rPr>
          <w:rFonts w:ascii="Times New Roman" w:eastAsia="MS Mincho" w:hAnsi="Times New Roman"/>
          <w:b/>
          <w:bCs/>
          <w:szCs w:val="20"/>
        </w:rPr>
        <w:t>-</w:t>
      </w:r>
      <w:r>
        <w:rPr>
          <w:rFonts w:ascii="Times New Roman" w:eastAsiaTheme="minorEastAsia" w:hAnsi="Times New Roman" w:hint="eastAsia"/>
          <w:b/>
          <w:bCs/>
          <w:szCs w:val="20"/>
          <w:lang w:eastAsia="zh-CN"/>
        </w:rPr>
        <w:t>3</w:t>
      </w:r>
      <w:r w:rsidRPr="00A14CB4">
        <w:rPr>
          <w:rFonts w:ascii="Times New Roman" w:eastAsiaTheme="minorEastAsia" w:hAnsi="Times New Roman"/>
          <w:b/>
          <w:bCs/>
          <w:szCs w:val="20"/>
          <w:lang w:eastAsia="zh-CN"/>
        </w:rPr>
        <w:t xml:space="preserve">: </w:t>
      </w:r>
      <w:r w:rsidRPr="00A14CB4">
        <w:rPr>
          <w:rFonts w:ascii="Times New Roman" w:eastAsiaTheme="minorEastAsia" w:hAnsi="Times New Roman"/>
          <w:szCs w:val="20"/>
          <w:lang w:eastAsia="zh-CN"/>
        </w:rPr>
        <w:t>What’s your consideration on the overlaid OFDM sequence length for LP-SS and LP-WUS when they have different M values?</w:t>
      </w:r>
    </w:p>
    <w:p w14:paraId="47CC7965" w14:textId="77777777" w:rsidR="00C408A1" w:rsidRPr="00A14CB4" w:rsidRDefault="00C408A1" w:rsidP="00C408A1">
      <w:pPr>
        <w:rPr>
          <w:rFonts w:ascii="Times New Roman" w:eastAsiaTheme="minorEastAsia" w:hAnsi="Times New Roman"/>
          <w:szCs w:val="20"/>
          <w:lang w:eastAsia="zh-CN"/>
        </w:rPr>
      </w:pPr>
      <w:r w:rsidRPr="00A14CB4">
        <w:rPr>
          <w:rFonts w:ascii="Times New Roman" w:eastAsiaTheme="minorEastAsia" w:hAnsi="Times New Roman"/>
          <w:szCs w:val="20"/>
          <w:lang w:eastAsia="zh-CN"/>
        </w:rPr>
        <w:t>Option 1: Same overlaid OFDM sequence length for LP-SS and LP-WUS</w:t>
      </w:r>
    </w:p>
    <w:p w14:paraId="0A59F4E8" w14:textId="77777777" w:rsidR="00C408A1" w:rsidRPr="00A14CB4" w:rsidRDefault="00C408A1" w:rsidP="00C408A1">
      <w:pPr>
        <w:rPr>
          <w:rFonts w:ascii="Times New Roman" w:eastAsiaTheme="minorEastAsia" w:hAnsi="Times New Roman"/>
          <w:szCs w:val="20"/>
          <w:lang w:eastAsia="zh-CN"/>
        </w:rPr>
      </w:pPr>
      <w:r w:rsidRPr="00A14CB4">
        <w:rPr>
          <w:rFonts w:ascii="Times New Roman" w:eastAsiaTheme="minorEastAsia" w:hAnsi="Times New Roman"/>
          <w:szCs w:val="20"/>
          <w:lang w:eastAsia="zh-CN"/>
        </w:rPr>
        <w:t>Option 2: Different overlaid OFDM sequence lengths corresponding to its respective M value</w:t>
      </w:r>
    </w:p>
    <w:p w14:paraId="38151A42" w14:textId="77777777" w:rsidR="00C408A1" w:rsidRPr="00A14CB4" w:rsidRDefault="00C408A1" w:rsidP="00C408A1">
      <w:pPr>
        <w:rPr>
          <w:rFonts w:ascii="Times New Roman" w:eastAsiaTheme="minorEastAsia" w:hAnsi="Times New Roman"/>
          <w:szCs w:val="20"/>
          <w:lang w:eastAsia="zh-CN"/>
        </w:rPr>
      </w:pPr>
    </w:p>
    <w:tbl>
      <w:tblPr>
        <w:tblStyle w:val="TableGrid19"/>
        <w:tblW w:w="8926" w:type="dxa"/>
        <w:tblLayout w:type="fixed"/>
        <w:tblLook w:val="04A0" w:firstRow="1" w:lastRow="0" w:firstColumn="1" w:lastColumn="0" w:noHBand="0" w:noVBand="1"/>
      </w:tblPr>
      <w:tblGrid>
        <w:gridCol w:w="1696"/>
        <w:gridCol w:w="1985"/>
        <w:gridCol w:w="5245"/>
      </w:tblGrid>
      <w:tr w:rsidR="00C408A1" w:rsidRPr="00A14CB4" w14:paraId="6C6A32B3" w14:textId="77777777" w:rsidTr="006419CD">
        <w:tc>
          <w:tcPr>
            <w:tcW w:w="1696" w:type="dxa"/>
            <w:shd w:val="clear" w:color="auto" w:fill="D9D9D9" w:themeFill="background1" w:themeFillShade="D9"/>
          </w:tcPr>
          <w:p w14:paraId="1C9D35BD"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Company</w:t>
            </w:r>
          </w:p>
        </w:tc>
        <w:tc>
          <w:tcPr>
            <w:tcW w:w="1985" w:type="dxa"/>
            <w:shd w:val="clear" w:color="auto" w:fill="D9D9D9" w:themeFill="background1" w:themeFillShade="D9"/>
          </w:tcPr>
          <w:p w14:paraId="56234C61" w14:textId="77777777" w:rsidR="00C408A1" w:rsidRPr="00A14CB4" w:rsidRDefault="00C408A1" w:rsidP="006419CD">
            <w:pPr>
              <w:ind w:left="320" w:right="200"/>
              <w:rPr>
                <w:rFonts w:ascii="Times New Roman" w:hAnsi="Times New Roman"/>
                <w:b/>
                <w:bCs/>
              </w:rPr>
            </w:pPr>
            <w:r w:rsidRPr="00A14CB4">
              <w:rPr>
                <w:rFonts w:ascii="Times New Roman" w:eastAsiaTheme="minorEastAsia" w:hAnsi="Times New Roman"/>
                <w:b/>
                <w:bCs/>
                <w:szCs w:val="20"/>
                <w:lang w:eastAsia="zh-CN"/>
              </w:rPr>
              <w:t>Option</w:t>
            </w:r>
          </w:p>
        </w:tc>
        <w:tc>
          <w:tcPr>
            <w:tcW w:w="5245" w:type="dxa"/>
            <w:shd w:val="clear" w:color="auto" w:fill="D9D9D9" w:themeFill="background1" w:themeFillShade="D9"/>
          </w:tcPr>
          <w:p w14:paraId="23361256" w14:textId="77777777" w:rsidR="00C408A1" w:rsidRPr="00A14CB4" w:rsidRDefault="00C408A1" w:rsidP="006419CD">
            <w:pPr>
              <w:ind w:left="320" w:right="200"/>
              <w:rPr>
                <w:rFonts w:ascii="Times New Roman" w:hAnsi="Times New Roman"/>
                <w:b/>
                <w:bCs/>
              </w:rPr>
            </w:pPr>
            <w:r w:rsidRPr="00A14CB4">
              <w:rPr>
                <w:rFonts w:ascii="Times New Roman" w:hAnsi="Times New Roman"/>
                <w:b/>
                <w:bCs/>
              </w:rPr>
              <w:t>Comments</w:t>
            </w:r>
          </w:p>
        </w:tc>
      </w:tr>
      <w:tr w:rsidR="00C408A1" w:rsidRPr="00A14CB4" w14:paraId="1C79C942" w14:textId="77777777" w:rsidTr="006419CD">
        <w:tc>
          <w:tcPr>
            <w:tcW w:w="1696" w:type="dxa"/>
          </w:tcPr>
          <w:p w14:paraId="4127E57A"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329B5B41"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0D088F9A" w14:textId="77777777" w:rsidR="00C408A1" w:rsidRPr="00A14CB4" w:rsidRDefault="00C408A1" w:rsidP="006419CD">
            <w:pPr>
              <w:ind w:left="320" w:right="200"/>
              <w:rPr>
                <w:rFonts w:ascii="Times New Roman" w:eastAsiaTheme="minorEastAsia" w:hAnsi="Times New Roman"/>
                <w:lang w:eastAsia="zh-CN"/>
              </w:rPr>
            </w:pPr>
          </w:p>
        </w:tc>
      </w:tr>
      <w:tr w:rsidR="00C408A1" w:rsidRPr="00A14CB4" w14:paraId="1D9D87EF" w14:textId="77777777" w:rsidTr="006419CD">
        <w:tc>
          <w:tcPr>
            <w:tcW w:w="1696" w:type="dxa"/>
          </w:tcPr>
          <w:p w14:paraId="072AB94E" w14:textId="77777777" w:rsidR="00C408A1" w:rsidRPr="00A14CB4" w:rsidRDefault="00C408A1" w:rsidP="006419CD">
            <w:pPr>
              <w:ind w:left="320" w:right="200"/>
              <w:rPr>
                <w:rFonts w:ascii="Times New Roman" w:eastAsiaTheme="minorEastAsia" w:hAnsi="Times New Roman"/>
                <w:lang w:eastAsia="zh-CN"/>
              </w:rPr>
            </w:pPr>
          </w:p>
        </w:tc>
        <w:tc>
          <w:tcPr>
            <w:tcW w:w="1985" w:type="dxa"/>
          </w:tcPr>
          <w:p w14:paraId="0D138E07" w14:textId="77777777" w:rsidR="00C408A1" w:rsidRPr="00A14CB4" w:rsidRDefault="00C408A1" w:rsidP="006419CD">
            <w:pPr>
              <w:tabs>
                <w:tab w:val="left" w:pos="551"/>
              </w:tabs>
              <w:ind w:left="320" w:right="200"/>
              <w:rPr>
                <w:rFonts w:ascii="Times New Roman" w:eastAsiaTheme="minorEastAsia" w:hAnsi="Times New Roman"/>
                <w:lang w:eastAsia="zh-CN"/>
              </w:rPr>
            </w:pPr>
          </w:p>
        </w:tc>
        <w:tc>
          <w:tcPr>
            <w:tcW w:w="5245" w:type="dxa"/>
          </w:tcPr>
          <w:p w14:paraId="423C47DC" w14:textId="77777777" w:rsidR="00C408A1" w:rsidRPr="00A14CB4" w:rsidRDefault="00C408A1" w:rsidP="006419CD">
            <w:pPr>
              <w:ind w:left="320" w:right="200"/>
              <w:rPr>
                <w:rFonts w:ascii="Times New Roman" w:eastAsiaTheme="minorEastAsia" w:hAnsi="Times New Roman"/>
                <w:lang w:eastAsia="zh-CN"/>
              </w:rPr>
            </w:pPr>
          </w:p>
        </w:tc>
      </w:tr>
      <w:bookmarkEnd w:id="56"/>
    </w:tbl>
    <w:p w14:paraId="3F749A77" w14:textId="77777777" w:rsidR="00C408A1" w:rsidRPr="00A14CB4" w:rsidRDefault="00C408A1" w:rsidP="00C408A1">
      <w:pPr>
        <w:rPr>
          <w:rFonts w:ascii="Times New Roman" w:eastAsiaTheme="minorEastAsia" w:hAnsi="Times New Roman"/>
          <w:szCs w:val="20"/>
          <w:lang w:eastAsia="zh-CN"/>
        </w:rPr>
      </w:pPr>
    </w:p>
    <w:p w14:paraId="77569B5F" w14:textId="77777777" w:rsidR="00C408A1" w:rsidRPr="00A14CB4" w:rsidRDefault="00C408A1" w:rsidP="00C408A1">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sidRPr="00A14CB4">
        <w:rPr>
          <w:rFonts w:ascii="Times New Roman" w:eastAsia="宋体" w:hAnsi="Times New Roman"/>
          <w:sz w:val="36"/>
          <w:szCs w:val="20"/>
          <w:lang w:val="en-GB" w:eastAsia="en-GB"/>
        </w:rPr>
        <w:t xml:space="preserve">Necessity of additional synchronization signal </w:t>
      </w:r>
    </w:p>
    <w:p w14:paraId="50938B0A" w14:textId="2174C04A" w:rsidR="00C408A1" w:rsidRPr="00A14CB4" w:rsidRDefault="00C408A1" w:rsidP="00C408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Theme="minorEastAsia" w:hAnsi="Times New Roman"/>
          <w:szCs w:val="20"/>
          <w:lang w:eastAsia="zh-CN" w:bidi="ar"/>
        </w:rPr>
      </w:pPr>
      <w:r w:rsidRPr="00A14CB4">
        <w:rPr>
          <w:rFonts w:ascii="Times New Roman" w:eastAsia="宋体" w:hAnsi="Times New Roman"/>
          <w:sz w:val="28"/>
          <w:szCs w:val="28"/>
          <w:lang w:val="en-GB" w:eastAsia="zh-CN"/>
        </w:rPr>
        <w:t>Summary on companies’ views</w:t>
      </w:r>
    </w:p>
    <w:tbl>
      <w:tblPr>
        <w:tblStyle w:val="afffb"/>
        <w:tblW w:w="0" w:type="auto"/>
        <w:tblLook w:val="04A0" w:firstRow="1" w:lastRow="0" w:firstColumn="1" w:lastColumn="0" w:noHBand="0" w:noVBand="1"/>
      </w:tblPr>
      <w:tblGrid>
        <w:gridCol w:w="9060"/>
      </w:tblGrid>
      <w:tr w:rsidR="00692D7C" w14:paraId="34423838" w14:textId="77777777" w:rsidTr="00692D7C">
        <w:tc>
          <w:tcPr>
            <w:tcW w:w="9060" w:type="dxa"/>
          </w:tcPr>
          <w:p w14:paraId="5FE95D8C" w14:textId="77777777" w:rsidR="00692D7C" w:rsidRPr="00A14CB4" w:rsidRDefault="00692D7C" w:rsidP="00692D7C">
            <w:pPr>
              <w:ind w:right="200"/>
              <w:rPr>
                <w:rFonts w:ascii="Times New Roman" w:hAnsi="Times New Roman"/>
                <w:b/>
                <w:bCs/>
                <w:szCs w:val="20"/>
                <w:lang w:bidi="ar"/>
              </w:rPr>
            </w:pPr>
            <w:r w:rsidRPr="00A14CB4">
              <w:rPr>
                <w:rFonts w:ascii="Times New Roman" w:hAnsi="Times New Roman"/>
                <w:b/>
                <w:bCs/>
                <w:szCs w:val="20"/>
                <w:highlight w:val="green"/>
                <w:lang w:bidi="ar"/>
              </w:rPr>
              <w:t>Agreement</w:t>
            </w:r>
          </w:p>
          <w:p w14:paraId="16B69F0D" w14:textId="77777777" w:rsidR="00692D7C" w:rsidRPr="00A14CB4" w:rsidRDefault="00692D7C" w:rsidP="00692D7C">
            <w:pPr>
              <w:rPr>
                <w:rFonts w:ascii="Times New Roman" w:hAnsi="Times New Roman"/>
                <w:lang w:eastAsia="x-none"/>
              </w:rPr>
            </w:pPr>
            <w:r w:rsidRPr="00A14CB4">
              <w:rPr>
                <w:rFonts w:ascii="Times New Roman" w:hAnsi="Times New Roman"/>
                <w:lang w:eastAsia="x-none"/>
              </w:rPr>
              <w:t xml:space="preserve">Regarding whether to support additional sync signal to LP-SS, down-selection from the following: </w:t>
            </w:r>
          </w:p>
          <w:p w14:paraId="77006B5E" w14:textId="77777777" w:rsidR="00692D7C" w:rsidRPr="00A14CB4" w:rsidRDefault="00692D7C" w:rsidP="00692D7C">
            <w:pPr>
              <w:pStyle w:val="a1"/>
              <w:numPr>
                <w:ilvl w:val="0"/>
                <w:numId w:val="23"/>
              </w:numPr>
              <w:spacing w:after="0"/>
              <w:rPr>
                <w:bCs w:val="0"/>
                <w:iCs w:val="0"/>
              </w:rPr>
            </w:pPr>
            <w:bookmarkStart w:id="57" w:name="_Hlk190275157"/>
            <w:bookmarkStart w:id="58" w:name="_Hlk190435351"/>
            <w:r w:rsidRPr="00A14CB4">
              <w:t>Option 1A: No additional sync signal, LP-SS periodicity =320ms</w:t>
            </w:r>
          </w:p>
          <w:bookmarkEnd w:id="57"/>
          <w:p w14:paraId="6623F772" w14:textId="77777777" w:rsidR="00692D7C" w:rsidRPr="00A14CB4" w:rsidRDefault="00692D7C" w:rsidP="00692D7C">
            <w:pPr>
              <w:pStyle w:val="a1"/>
              <w:numPr>
                <w:ilvl w:val="1"/>
                <w:numId w:val="23"/>
              </w:numPr>
              <w:spacing w:after="0"/>
              <w:ind w:left="1440"/>
              <w:rPr>
                <w:bCs w:val="0"/>
                <w:iCs w:val="0"/>
              </w:rPr>
            </w:pPr>
            <w:r w:rsidRPr="00A14CB4">
              <w:t>Additionally support at least one of [80ms,160ms]</w:t>
            </w:r>
          </w:p>
          <w:p w14:paraId="0CD8CBD3" w14:textId="77777777" w:rsidR="00692D7C" w:rsidRPr="00A14CB4" w:rsidRDefault="00692D7C" w:rsidP="00692D7C">
            <w:pPr>
              <w:pStyle w:val="a1"/>
              <w:numPr>
                <w:ilvl w:val="2"/>
                <w:numId w:val="23"/>
              </w:numPr>
              <w:spacing w:after="0"/>
              <w:ind w:right="200"/>
              <w:rPr>
                <w:bCs w:val="0"/>
                <w:iCs w:val="0"/>
              </w:rPr>
            </w:pPr>
            <w:r w:rsidRPr="00A14CB4">
              <w:t>FFS: whether different values can be applicable for different M values</w:t>
            </w:r>
          </w:p>
          <w:bookmarkEnd w:id="58"/>
          <w:p w14:paraId="74101758" w14:textId="77777777" w:rsidR="00692D7C" w:rsidRPr="00A14CB4" w:rsidRDefault="00692D7C" w:rsidP="00692D7C">
            <w:pPr>
              <w:pStyle w:val="a1"/>
              <w:numPr>
                <w:ilvl w:val="0"/>
                <w:numId w:val="23"/>
              </w:numPr>
              <w:spacing w:after="0"/>
              <w:rPr>
                <w:bCs w:val="0"/>
                <w:iCs w:val="0"/>
              </w:rPr>
            </w:pPr>
            <w:r w:rsidRPr="00A14CB4">
              <w:t>Option 1B: No additional sync signal, LP-SS periodicity =320ms</w:t>
            </w:r>
          </w:p>
          <w:p w14:paraId="285C85EE" w14:textId="77777777" w:rsidR="00692D7C" w:rsidRPr="00A14CB4" w:rsidRDefault="00692D7C" w:rsidP="00692D7C">
            <w:pPr>
              <w:pStyle w:val="a1"/>
              <w:numPr>
                <w:ilvl w:val="1"/>
                <w:numId w:val="23"/>
              </w:numPr>
              <w:spacing w:after="0"/>
              <w:ind w:left="1440"/>
              <w:rPr>
                <w:bCs w:val="0"/>
                <w:iCs w:val="0"/>
              </w:rPr>
            </w:pPr>
            <w:r w:rsidRPr="00A14CB4">
              <w:t>No additional support of other periodicities</w:t>
            </w:r>
          </w:p>
          <w:p w14:paraId="008AB1CA" w14:textId="77777777" w:rsidR="00692D7C" w:rsidRPr="00A14CB4" w:rsidRDefault="00692D7C" w:rsidP="00692D7C">
            <w:pPr>
              <w:numPr>
                <w:ilvl w:val="0"/>
                <w:numId w:val="23"/>
              </w:numPr>
              <w:overflowPunct w:val="0"/>
              <w:autoSpaceDE w:val="0"/>
              <w:autoSpaceDN w:val="0"/>
              <w:adjustRightInd w:val="0"/>
              <w:contextualSpacing/>
              <w:jc w:val="both"/>
              <w:textAlignment w:val="baseline"/>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Option 2: With additional sync signal, LP-SS periodicity =320ms</w:t>
            </w:r>
          </w:p>
          <w:p w14:paraId="63D339F1" w14:textId="77777777" w:rsidR="00692D7C" w:rsidRPr="00A14CB4" w:rsidRDefault="00692D7C" w:rsidP="00692D7C">
            <w:pPr>
              <w:pStyle w:val="a1"/>
              <w:numPr>
                <w:ilvl w:val="1"/>
                <w:numId w:val="23"/>
              </w:numPr>
              <w:spacing w:after="0"/>
              <w:ind w:left="1440"/>
            </w:pPr>
            <w:r w:rsidRPr="00A14CB4">
              <w:t>FFS additionally support other LP-SS periodicities</w:t>
            </w:r>
          </w:p>
          <w:p w14:paraId="3C015D4E" w14:textId="77777777" w:rsidR="00692D7C" w:rsidRDefault="00692D7C" w:rsidP="00692D7C">
            <w:pPr>
              <w:pStyle w:val="a1"/>
              <w:numPr>
                <w:ilvl w:val="1"/>
                <w:numId w:val="23"/>
              </w:numPr>
              <w:spacing w:after="0"/>
              <w:ind w:left="1440"/>
            </w:pPr>
            <w:r w:rsidRPr="00A14CB4">
              <w:t>FFS details on additional sync signal</w:t>
            </w:r>
          </w:p>
          <w:p w14:paraId="240378E9" w14:textId="51155F99" w:rsidR="00692D7C" w:rsidRPr="00692D7C" w:rsidRDefault="00692D7C" w:rsidP="00692D7C">
            <w:pPr>
              <w:pStyle w:val="a1"/>
              <w:numPr>
                <w:ilvl w:val="1"/>
                <w:numId w:val="23"/>
              </w:numPr>
              <w:spacing w:after="0"/>
              <w:ind w:left="1440"/>
            </w:pPr>
            <w:r w:rsidRPr="00A14CB4">
              <w:t>FFS additional sync signal is configurable and/or conditionally present</w:t>
            </w:r>
          </w:p>
        </w:tc>
      </w:tr>
    </w:tbl>
    <w:p w14:paraId="08FD89F0" w14:textId="27A0D3C8" w:rsidR="00C408A1" w:rsidRPr="00A14CB4" w:rsidRDefault="00C408A1" w:rsidP="00692D7C"/>
    <w:p w14:paraId="27E40E57" w14:textId="77777777" w:rsidR="00C408A1" w:rsidRPr="00A14CB4" w:rsidRDefault="00C408A1" w:rsidP="00C408A1">
      <w:pPr>
        <w:rPr>
          <w:rFonts w:ascii="Times New Roman" w:eastAsiaTheme="minorEastAsia" w:hAnsi="Times New Roman"/>
          <w:lang w:eastAsia="zh-CN"/>
        </w:rPr>
      </w:pPr>
      <w:r w:rsidRPr="00A14CB4">
        <w:rPr>
          <w:rFonts w:ascii="Times New Roman" w:eastAsiaTheme="minorEastAsia" w:hAnsi="Times New Roman"/>
          <w:lang w:eastAsia="zh-CN"/>
        </w:rPr>
        <w:t>Companies’ views are summarized as below:</w:t>
      </w:r>
    </w:p>
    <w:p w14:paraId="7306DACC" w14:textId="60E78FF2" w:rsidR="00C408A1" w:rsidRPr="00A14CB4" w:rsidRDefault="00C408A1" w:rsidP="00C408A1">
      <w:pPr>
        <w:pStyle w:val="a1"/>
        <w:numPr>
          <w:ilvl w:val="0"/>
          <w:numId w:val="23"/>
        </w:numPr>
        <w:spacing w:after="0"/>
        <w:ind w:leftChars="-20" w:left="320"/>
        <w:rPr>
          <w:rFonts w:eastAsiaTheme="minorEastAsia"/>
          <w:lang w:bidi="ar"/>
        </w:rPr>
      </w:pPr>
      <w:r w:rsidRPr="00A14CB4">
        <w:t xml:space="preserve">Option 1A supported by </w:t>
      </w:r>
      <w:r w:rsidR="00692D7C">
        <w:t>[2]</w:t>
      </w:r>
      <w:r w:rsidR="004D7848" w:rsidRPr="004D7848">
        <w:t xml:space="preserve"> </w:t>
      </w:r>
      <w:r w:rsidR="004D7848">
        <w:t xml:space="preserve">[4] [7] </w:t>
      </w:r>
      <w:r w:rsidR="00692D7C">
        <w:t>[16]</w:t>
      </w:r>
      <w:r w:rsidRPr="00A14CB4">
        <w:t xml:space="preserve"> </w:t>
      </w:r>
      <w:r w:rsidR="00C37045">
        <w:t>[18]</w:t>
      </w:r>
      <w:r w:rsidRPr="00A14CB4">
        <w:t xml:space="preserve">: </w:t>
      </w:r>
    </w:p>
    <w:p w14:paraId="6904BC7B" w14:textId="18312E8E" w:rsidR="00C408A1" w:rsidRPr="00A14CB4" w:rsidRDefault="00692D7C" w:rsidP="00C408A1">
      <w:pPr>
        <w:pStyle w:val="a1"/>
        <w:numPr>
          <w:ilvl w:val="1"/>
          <w:numId w:val="23"/>
        </w:numPr>
        <w:spacing w:after="0"/>
        <w:rPr>
          <w:rFonts w:eastAsiaTheme="minorEastAsia"/>
          <w:lang w:bidi="ar"/>
        </w:rPr>
      </w:pPr>
      <w:r>
        <w:t>[4][7]</w:t>
      </w:r>
      <w:r w:rsidR="00C408A1" w:rsidRPr="00A14CB4">
        <w:t>: additionally support 160ms</w:t>
      </w:r>
    </w:p>
    <w:p w14:paraId="75BFA05C" w14:textId="1F4E3495" w:rsidR="00C408A1" w:rsidRPr="007A4D8A" w:rsidRDefault="00692D7C" w:rsidP="00C408A1">
      <w:pPr>
        <w:pStyle w:val="a1"/>
        <w:numPr>
          <w:ilvl w:val="1"/>
          <w:numId w:val="23"/>
        </w:numPr>
        <w:spacing w:after="0"/>
        <w:rPr>
          <w:rFonts w:eastAsiaTheme="minorEastAsia"/>
          <w:lang w:bidi="ar"/>
        </w:rPr>
      </w:pPr>
      <w:r>
        <w:t>[2][16]</w:t>
      </w:r>
      <w:r w:rsidR="00C408A1" w:rsidRPr="00A14CB4">
        <w:t>: additionally support 80ms for at least M=4, 160ms for at least M=1</w:t>
      </w:r>
      <w:r w:rsidR="00C408A1">
        <w:rPr>
          <w:rFonts w:hint="eastAsia"/>
        </w:rPr>
        <w:t>,320ms is sufficient for M=2</w:t>
      </w:r>
    </w:p>
    <w:p w14:paraId="5377D5EB" w14:textId="49D466E6" w:rsidR="00C408A1" w:rsidRPr="007A4D8A" w:rsidRDefault="00692D7C" w:rsidP="00C408A1">
      <w:pPr>
        <w:pStyle w:val="a1"/>
        <w:numPr>
          <w:ilvl w:val="1"/>
          <w:numId w:val="23"/>
        </w:numPr>
        <w:spacing w:after="0"/>
        <w:rPr>
          <w:rFonts w:eastAsiaTheme="minorEastAsia"/>
          <w:lang w:bidi="ar"/>
        </w:rPr>
      </w:pPr>
      <w:r>
        <w:t>[16]</w:t>
      </w:r>
      <w:r w:rsidR="00C408A1" w:rsidRPr="00A14CB4">
        <w:t>: additionally support 80ms</w:t>
      </w:r>
      <w:r w:rsidR="00C408A1">
        <w:rPr>
          <w:rFonts w:hint="eastAsia"/>
        </w:rPr>
        <w:t>,</w:t>
      </w:r>
      <w:r w:rsidR="00C408A1" w:rsidRPr="00A14CB4">
        <w:t xml:space="preserve">160ms </w:t>
      </w:r>
    </w:p>
    <w:p w14:paraId="375672CF" w14:textId="263EB63A" w:rsidR="00C408A1" w:rsidRPr="00A14CB4" w:rsidRDefault="00C37045" w:rsidP="00C408A1">
      <w:pPr>
        <w:pStyle w:val="a1"/>
        <w:numPr>
          <w:ilvl w:val="1"/>
          <w:numId w:val="23"/>
        </w:numPr>
        <w:spacing w:after="0"/>
        <w:rPr>
          <w:rFonts w:eastAsiaTheme="minorEastAsia"/>
          <w:lang w:bidi="ar"/>
        </w:rPr>
      </w:pPr>
      <w:r>
        <w:t>[18]</w:t>
      </w:r>
      <w:r w:rsidR="00C408A1" w:rsidRPr="00A14CB4">
        <w:t>: only support under the condition target residual time error is updated as T=0.5 μs and the residual frequency error is ≤ 5 ppm, additionally support160ms</w:t>
      </w:r>
    </w:p>
    <w:p w14:paraId="0A7F5242" w14:textId="23AF33CB" w:rsidR="00C408A1" w:rsidRPr="00A14CB4" w:rsidRDefault="00692D7C" w:rsidP="00C408A1">
      <w:pPr>
        <w:pStyle w:val="a1"/>
        <w:numPr>
          <w:ilvl w:val="1"/>
          <w:numId w:val="23"/>
        </w:numPr>
        <w:spacing w:after="0"/>
        <w:rPr>
          <w:rFonts w:eastAsiaTheme="minorEastAsia"/>
          <w:lang w:bidi="ar"/>
        </w:rPr>
      </w:pPr>
      <w:r>
        <w:t>[7]</w:t>
      </w:r>
      <w:r w:rsidR="00C408A1" w:rsidRPr="00A14CB4">
        <w:t>: it can be up to UE implementation for how to receive LP-WUS successfully under the given LP-SS periodicity, e.g., via sliding window detection</w:t>
      </w:r>
    </w:p>
    <w:p w14:paraId="51836666" w14:textId="59CA70D4" w:rsidR="00C408A1" w:rsidRPr="00A14CB4" w:rsidRDefault="00C408A1" w:rsidP="00C408A1">
      <w:pPr>
        <w:pStyle w:val="a1"/>
        <w:numPr>
          <w:ilvl w:val="0"/>
          <w:numId w:val="23"/>
        </w:numPr>
        <w:spacing w:after="0"/>
        <w:ind w:leftChars="-20" w:left="320"/>
        <w:rPr>
          <w:rFonts w:eastAsiaTheme="minorEastAsia"/>
          <w:lang w:bidi="ar"/>
        </w:rPr>
      </w:pPr>
      <w:r w:rsidRPr="00A14CB4">
        <w:t xml:space="preserve">Option 1B supported by </w:t>
      </w:r>
      <w:r w:rsidR="00692D7C">
        <w:t>[8][9][11]</w:t>
      </w:r>
      <w:r w:rsidRPr="00A14CB4">
        <w:t>:</w:t>
      </w:r>
    </w:p>
    <w:p w14:paraId="38FC2847" w14:textId="2FFA72F6" w:rsidR="00C408A1" w:rsidRPr="00A14CB4" w:rsidRDefault="00692D7C" w:rsidP="00C408A1">
      <w:pPr>
        <w:pStyle w:val="a1"/>
        <w:numPr>
          <w:ilvl w:val="1"/>
          <w:numId w:val="23"/>
        </w:numPr>
      </w:pPr>
      <w:r>
        <w:t>[8]</w:t>
      </w:r>
      <w:r w:rsidR="00C408A1" w:rsidRPr="00A14CB4">
        <w:t>: for OOK-1</w:t>
      </w:r>
    </w:p>
    <w:p w14:paraId="3CA201BC" w14:textId="3C935BA3" w:rsidR="00C408A1" w:rsidRPr="00A14CB4" w:rsidRDefault="00692D7C" w:rsidP="00C408A1">
      <w:pPr>
        <w:pStyle w:val="a1"/>
        <w:numPr>
          <w:ilvl w:val="1"/>
          <w:numId w:val="23"/>
        </w:numPr>
      </w:pPr>
      <w:r>
        <w:t>[9]</w:t>
      </w:r>
      <w:r w:rsidR="00C408A1" w:rsidRPr="00A14CB4">
        <w:t>: with codeword detection of LP-WUS, it can avoid introducing additional overhead/signal design at the NW.</w:t>
      </w:r>
    </w:p>
    <w:p w14:paraId="2E297040" w14:textId="21C69E7E" w:rsidR="00C408A1" w:rsidRPr="00A14CB4" w:rsidRDefault="00C408A1" w:rsidP="00C408A1">
      <w:pPr>
        <w:pStyle w:val="a1"/>
        <w:numPr>
          <w:ilvl w:val="0"/>
          <w:numId w:val="23"/>
        </w:numPr>
        <w:spacing w:after="0"/>
        <w:ind w:leftChars="-20" w:left="320"/>
      </w:pPr>
      <w:r w:rsidRPr="00A14CB4">
        <w:t xml:space="preserve">  Option 2 supported by</w:t>
      </w:r>
      <w:r w:rsidR="004D7848">
        <w:t xml:space="preserve"> [5]</w:t>
      </w:r>
      <w:r w:rsidRPr="00A14CB4">
        <w:t xml:space="preserve"> </w:t>
      </w:r>
      <w:r w:rsidR="004D7848">
        <w:t xml:space="preserve">[6] </w:t>
      </w:r>
      <w:r w:rsidR="00692D7C">
        <w:t>[8]</w:t>
      </w:r>
      <w:r w:rsidRPr="00A14CB4">
        <w:t xml:space="preserve"> </w:t>
      </w:r>
      <w:r w:rsidR="00692D7C">
        <w:t>[12]</w:t>
      </w:r>
      <w:r w:rsidRPr="00A14CB4">
        <w:t xml:space="preserve"> </w:t>
      </w:r>
      <w:r w:rsidR="004D7848">
        <w:t xml:space="preserve">[13] </w:t>
      </w:r>
      <w:r w:rsidR="00692D7C">
        <w:t>[15]</w:t>
      </w:r>
      <w:r w:rsidR="004D7848">
        <w:t xml:space="preserve"> </w:t>
      </w:r>
      <w:r w:rsidR="00C37045">
        <w:t>[18]</w:t>
      </w:r>
      <w:r w:rsidRPr="00A14CB4">
        <w:t>:</w:t>
      </w:r>
    </w:p>
    <w:p w14:paraId="06C410C2" w14:textId="75568D3B" w:rsidR="00C408A1" w:rsidRPr="00A14CB4" w:rsidRDefault="00692D7C" w:rsidP="00C408A1">
      <w:pPr>
        <w:pStyle w:val="a1"/>
        <w:numPr>
          <w:ilvl w:val="1"/>
          <w:numId w:val="23"/>
        </w:numPr>
      </w:pPr>
      <w:r>
        <w:t>[8]</w:t>
      </w:r>
      <w:r w:rsidR="00C408A1" w:rsidRPr="00A14CB4">
        <w:t>: for OOK-4 with M=2,4</w:t>
      </w:r>
    </w:p>
    <w:p w14:paraId="2D7356C5" w14:textId="77777777" w:rsidR="00C408A1" w:rsidRPr="00A14CB4" w:rsidRDefault="00C408A1" w:rsidP="00C408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A14CB4">
        <w:rPr>
          <w:rFonts w:ascii="Times New Roman" w:eastAsia="宋体" w:hAnsi="Times New Roman"/>
          <w:sz w:val="28"/>
          <w:szCs w:val="28"/>
          <w:lang w:val="en-GB" w:eastAsia="zh-CN"/>
        </w:rPr>
        <w:t xml:space="preserve">Time error tolerance vs Total timing error due to residual timing error by LP-SS and residual frequency error </w:t>
      </w:r>
    </w:p>
    <w:p w14:paraId="3CD48CD9" w14:textId="3D8F15D9" w:rsidR="00C408A1" w:rsidRPr="00A14CB4" w:rsidRDefault="00B67C21" w:rsidP="00C408A1">
      <w:pPr>
        <w:pStyle w:val="a1"/>
        <w:numPr>
          <w:ilvl w:val="0"/>
          <w:numId w:val="23"/>
        </w:numPr>
        <w:spacing w:after="0"/>
        <w:ind w:leftChars="-20" w:left="320"/>
      </w:pPr>
      <w:bookmarkStart w:id="59" w:name="_Hlk190334517"/>
      <w:r>
        <w:t>I</w:t>
      </w:r>
      <w:r>
        <w:rPr>
          <w:rFonts w:hint="eastAsia"/>
        </w:rPr>
        <w:t>n this section, t</w:t>
      </w:r>
      <w:r w:rsidR="00C408A1" w:rsidRPr="00A14CB4">
        <w:t xml:space="preserve">otal timing error is calculated based on the maximum residual timing error </w:t>
      </w:r>
      <w:r w:rsidR="00775F27">
        <w:rPr>
          <w:rFonts w:hint="eastAsia"/>
        </w:rPr>
        <w:t>with in the margin</w:t>
      </w:r>
      <w:r w:rsidR="00C408A1" w:rsidRPr="00A14CB4">
        <w:t xml:space="preserve"> in terms of sync accuracy from the averaged cross-checking results in section </w:t>
      </w:r>
      <w:r>
        <w:rPr>
          <w:rFonts w:hint="eastAsia"/>
        </w:rPr>
        <w:t>4</w:t>
      </w:r>
      <w:r w:rsidR="00C408A1" w:rsidRPr="00A14CB4">
        <w:t xml:space="preserve">.2.1. </w:t>
      </w:r>
    </w:p>
    <w:p w14:paraId="412C2D09" w14:textId="77777777" w:rsidR="00C408A1" w:rsidRPr="00A14CB4" w:rsidRDefault="00C408A1" w:rsidP="00C408A1">
      <w:pPr>
        <w:pStyle w:val="a1"/>
        <w:numPr>
          <w:ilvl w:val="0"/>
          <w:numId w:val="0"/>
        </w:numPr>
        <w:spacing w:after="0"/>
        <w:ind w:left="320"/>
      </w:pPr>
    </w:p>
    <w:p w14:paraId="56C881B1" w14:textId="77777777" w:rsidR="00C408A1" w:rsidRPr="00A14CB4" w:rsidRDefault="00C408A1" w:rsidP="00C408A1">
      <w:pPr>
        <w:pStyle w:val="a1"/>
        <w:numPr>
          <w:ilvl w:val="1"/>
          <w:numId w:val="23"/>
        </w:numPr>
        <w:spacing w:after="0"/>
      </w:pPr>
      <w:r w:rsidRPr="00A14CB4">
        <w:t>M=1</w:t>
      </w:r>
    </w:p>
    <w:p w14:paraId="652451D1" w14:textId="77777777" w:rsidR="00C408A1" w:rsidRPr="00A14CB4" w:rsidRDefault="00C408A1" w:rsidP="00C408A1">
      <w:pPr>
        <w:pStyle w:val="a1"/>
        <w:numPr>
          <w:ilvl w:val="0"/>
          <w:numId w:val="0"/>
        </w:numPr>
        <w:spacing w:after="0"/>
        <w:ind w:left="1069"/>
      </w:pPr>
    </w:p>
    <w:tbl>
      <w:tblPr>
        <w:tblStyle w:val="TableGrid23"/>
        <w:tblW w:w="5340" w:type="dxa"/>
        <w:jc w:val="center"/>
        <w:tblLook w:val="04A0" w:firstRow="1" w:lastRow="0" w:firstColumn="1" w:lastColumn="0" w:noHBand="0" w:noVBand="1"/>
      </w:tblPr>
      <w:tblGrid>
        <w:gridCol w:w="954"/>
        <w:gridCol w:w="1309"/>
        <w:gridCol w:w="1276"/>
        <w:gridCol w:w="1801"/>
      </w:tblGrid>
      <w:tr w:rsidR="00C408A1" w:rsidRPr="00A14CB4" w14:paraId="42990544" w14:textId="77777777" w:rsidTr="006419CD">
        <w:trPr>
          <w:trHeight w:val="195"/>
          <w:jc w:val="center"/>
        </w:trPr>
        <w:tc>
          <w:tcPr>
            <w:tcW w:w="954" w:type="dxa"/>
          </w:tcPr>
          <w:p w14:paraId="3D63BC0E" w14:textId="77777777" w:rsidR="00C408A1" w:rsidRPr="00A14CB4" w:rsidRDefault="00C408A1" w:rsidP="006419CD">
            <w:pPr>
              <w:spacing w:after="160" w:line="259" w:lineRule="auto"/>
              <w:jc w:val="both"/>
              <w:rPr>
                <w:rFonts w:ascii="Times New Roman" w:eastAsia="Calibri" w:hAnsi="Times New Roman"/>
                <w:b/>
                <w:sz w:val="16"/>
                <w:szCs w:val="16"/>
                <w:lang w:eastAsia="ja-JP"/>
              </w:rPr>
            </w:pPr>
            <w:bookmarkStart w:id="60" w:name="_Hlk190371015"/>
            <w:r w:rsidRPr="00A14CB4">
              <w:rPr>
                <w:rFonts w:ascii="Times New Roman" w:eastAsia="Calibri" w:hAnsi="Times New Roman"/>
                <w:b/>
                <w:sz w:val="16"/>
                <w:szCs w:val="16"/>
                <w:lang w:eastAsia="ja-JP"/>
              </w:rPr>
              <w:t xml:space="preserve">LP-SS periodicity </w:t>
            </w:r>
          </w:p>
        </w:tc>
        <w:tc>
          <w:tcPr>
            <w:tcW w:w="4386" w:type="dxa"/>
            <w:gridSpan w:val="3"/>
            <w:tcBorders>
              <w:right w:val="single" w:sz="12" w:space="0" w:color="auto"/>
            </w:tcBorders>
            <w:shd w:val="clear" w:color="auto" w:fill="F2F2F2"/>
          </w:tcPr>
          <w:p w14:paraId="36324BF7" w14:textId="77777777" w:rsidR="00C408A1" w:rsidRPr="00A14CB4" w:rsidRDefault="00C408A1" w:rsidP="006419CD">
            <w:pPr>
              <w:spacing w:after="160" w:line="259" w:lineRule="auto"/>
              <w:jc w:val="center"/>
              <w:rPr>
                <w:rFonts w:ascii="Times New Roman" w:eastAsia="Calibri" w:hAnsi="Times New Roman"/>
                <w:b/>
                <w:sz w:val="16"/>
                <w:szCs w:val="16"/>
                <w:lang w:eastAsia="ja-JP"/>
              </w:rPr>
            </w:pPr>
            <w:r w:rsidRPr="00A14CB4">
              <w:rPr>
                <w:rFonts w:ascii="Times New Roman" w:eastAsia="Calibri" w:hAnsi="Times New Roman"/>
                <w:b/>
                <w:sz w:val="16"/>
                <w:szCs w:val="16"/>
                <w:lang w:eastAsia="ja-JP"/>
              </w:rPr>
              <w:t>Fr=5 ppm</w:t>
            </w:r>
          </w:p>
        </w:tc>
      </w:tr>
      <w:tr w:rsidR="00C408A1" w:rsidRPr="00A14CB4" w14:paraId="7F175843" w14:textId="77777777" w:rsidTr="006419CD">
        <w:trPr>
          <w:trHeight w:val="336"/>
          <w:jc w:val="center"/>
        </w:trPr>
        <w:tc>
          <w:tcPr>
            <w:tcW w:w="954" w:type="dxa"/>
            <w:vMerge w:val="restart"/>
            <w:shd w:val="clear" w:color="auto" w:fill="F2F2F2"/>
          </w:tcPr>
          <w:p w14:paraId="036BE6EF"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r w:rsidRPr="00A14CB4">
              <w:rPr>
                <w:rFonts w:ascii="Times New Roman" w:eastAsia="Calibri" w:hAnsi="Times New Roman"/>
                <w:b/>
                <w:bCs/>
                <w:sz w:val="16"/>
                <w:szCs w:val="16"/>
                <w:lang w:eastAsia="ja-JP"/>
              </w:rPr>
              <w:t>320 ms</w:t>
            </w:r>
          </w:p>
        </w:tc>
        <w:tc>
          <w:tcPr>
            <w:tcW w:w="1309" w:type="dxa"/>
          </w:tcPr>
          <w:p w14:paraId="5D872182" w14:textId="77777777"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 xml:space="preserve">L=4, </w:t>
            </w:r>
            <w:r w:rsidRPr="00A14CB4">
              <w:rPr>
                <w:rFonts w:ascii="Times New Roman" w:eastAsia="Calibri" w:hAnsi="Times New Roman"/>
                <w:sz w:val="16"/>
                <w:szCs w:val="16"/>
                <w:lang w:eastAsia="ja-JP"/>
              </w:rPr>
              <w:t>Tr=</w:t>
            </w:r>
            <w:r w:rsidRPr="00A14CB4">
              <w:rPr>
                <w:rFonts w:ascii="Times New Roman" w:eastAsiaTheme="minorEastAsia" w:hAnsi="Times New Roman"/>
                <w:sz w:val="16"/>
                <w:szCs w:val="16"/>
                <w:lang w:eastAsia="zh-CN"/>
              </w:rPr>
              <w:t>8.6</w:t>
            </w:r>
            <w:r w:rsidRPr="00A14CB4">
              <w:rPr>
                <w:rFonts w:ascii="Times New Roman" w:eastAsia="Calibri" w:hAnsi="Times New Roman"/>
                <w:sz w:val="16"/>
                <w:szCs w:val="16"/>
                <w:lang w:eastAsia="ja-JP"/>
              </w:rPr>
              <w:t xml:space="preserve"> us</w:t>
            </w:r>
          </w:p>
        </w:tc>
        <w:tc>
          <w:tcPr>
            <w:tcW w:w="1276" w:type="dxa"/>
          </w:tcPr>
          <w:p w14:paraId="241D6B65"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 xml:space="preserve">L=6, </w:t>
            </w:r>
            <w:r w:rsidRPr="00A14CB4">
              <w:rPr>
                <w:rFonts w:ascii="Times New Roman" w:eastAsia="Calibri" w:hAnsi="Times New Roman"/>
                <w:sz w:val="16"/>
                <w:szCs w:val="16"/>
                <w:lang w:eastAsia="ja-JP"/>
              </w:rPr>
              <w:t>Tr=</w:t>
            </w:r>
            <w:r w:rsidRPr="00A14CB4">
              <w:rPr>
                <w:rFonts w:ascii="Times New Roman" w:eastAsiaTheme="minorEastAsia" w:hAnsi="Times New Roman"/>
                <w:sz w:val="16"/>
                <w:szCs w:val="16"/>
                <w:lang w:eastAsia="zh-CN"/>
              </w:rPr>
              <w:t>3.4</w:t>
            </w:r>
            <w:r w:rsidRPr="00A14CB4">
              <w:rPr>
                <w:rFonts w:ascii="Times New Roman" w:eastAsia="Calibri" w:hAnsi="Times New Roman"/>
                <w:sz w:val="16"/>
                <w:szCs w:val="16"/>
                <w:lang w:eastAsia="ja-JP"/>
              </w:rPr>
              <w:t xml:space="preserve"> us </w:t>
            </w:r>
          </w:p>
        </w:tc>
        <w:tc>
          <w:tcPr>
            <w:tcW w:w="1801" w:type="dxa"/>
            <w:tcBorders>
              <w:right w:val="single" w:sz="12" w:space="0" w:color="auto"/>
            </w:tcBorders>
          </w:tcPr>
          <w:p w14:paraId="17ADBC23"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 xml:space="preserve">L=8, </w:t>
            </w:r>
            <w:r w:rsidRPr="00A14CB4">
              <w:rPr>
                <w:rFonts w:ascii="Times New Roman" w:eastAsia="Calibri" w:hAnsi="Times New Roman"/>
                <w:sz w:val="16"/>
                <w:szCs w:val="16"/>
                <w:lang w:eastAsia="ja-JP"/>
              </w:rPr>
              <w:t>Tr=</w:t>
            </w:r>
            <w:r w:rsidRPr="00A14CB4">
              <w:rPr>
                <w:rFonts w:ascii="Times New Roman" w:eastAsiaTheme="minorEastAsia" w:hAnsi="Times New Roman"/>
                <w:sz w:val="16"/>
                <w:szCs w:val="16"/>
                <w:lang w:eastAsia="zh-CN"/>
              </w:rPr>
              <w:t>3.2</w:t>
            </w:r>
            <w:r w:rsidRPr="00A14CB4">
              <w:rPr>
                <w:rFonts w:ascii="Times New Roman" w:eastAsia="Calibri" w:hAnsi="Times New Roman"/>
                <w:sz w:val="16"/>
                <w:szCs w:val="16"/>
                <w:lang w:eastAsia="ja-JP"/>
              </w:rPr>
              <w:t xml:space="preserve"> us </w:t>
            </w:r>
          </w:p>
        </w:tc>
      </w:tr>
      <w:tr w:rsidR="00C408A1" w:rsidRPr="00A14CB4" w14:paraId="3F761837" w14:textId="77777777" w:rsidTr="006419CD">
        <w:trPr>
          <w:trHeight w:val="336"/>
          <w:jc w:val="center"/>
        </w:trPr>
        <w:tc>
          <w:tcPr>
            <w:tcW w:w="954" w:type="dxa"/>
            <w:vMerge/>
            <w:shd w:val="clear" w:color="auto" w:fill="F2F2F2"/>
          </w:tcPr>
          <w:p w14:paraId="3DA20278"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p>
        </w:tc>
        <w:tc>
          <w:tcPr>
            <w:tcW w:w="1309" w:type="dxa"/>
          </w:tcPr>
          <w:p w14:paraId="0B458073"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10.2</w:t>
            </w:r>
            <w:r w:rsidRPr="00A14CB4">
              <w:rPr>
                <w:rFonts w:ascii="Times New Roman" w:eastAsia="Calibri" w:hAnsi="Times New Roman"/>
                <w:sz w:val="16"/>
                <w:szCs w:val="16"/>
                <w:lang w:eastAsia="ja-JP"/>
              </w:rPr>
              <w:t xml:space="preserve"> us</w:t>
            </w:r>
          </w:p>
        </w:tc>
        <w:tc>
          <w:tcPr>
            <w:tcW w:w="1276" w:type="dxa"/>
          </w:tcPr>
          <w:p w14:paraId="045D80DD"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5</w:t>
            </w:r>
            <w:r w:rsidRPr="00A14CB4">
              <w:rPr>
                <w:rFonts w:ascii="Times New Roman" w:eastAsia="Calibri" w:hAnsi="Times New Roman"/>
                <w:sz w:val="16"/>
                <w:szCs w:val="16"/>
                <w:lang w:eastAsia="ja-JP"/>
              </w:rPr>
              <w:t xml:space="preserve"> us</w:t>
            </w:r>
          </w:p>
        </w:tc>
        <w:tc>
          <w:tcPr>
            <w:tcW w:w="1801" w:type="dxa"/>
            <w:tcBorders>
              <w:right w:val="single" w:sz="12" w:space="0" w:color="auto"/>
            </w:tcBorders>
          </w:tcPr>
          <w:p w14:paraId="122563E6"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4.8</w:t>
            </w:r>
            <w:r w:rsidRPr="00A14CB4">
              <w:rPr>
                <w:rFonts w:ascii="Times New Roman" w:eastAsia="Calibri" w:hAnsi="Times New Roman"/>
                <w:sz w:val="16"/>
                <w:szCs w:val="16"/>
                <w:lang w:eastAsia="ja-JP"/>
              </w:rPr>
              <w:t xml:space="preserve"> us</w:t>
            </w:r>
          </w:p>
        </w:tc>
      </w:tr>
      <w:bookmarkEnd w:id="60"/>
    </w:tbl>
    <w:p w14:paraId="308BCF85" w14:textId="77777777" w:rsidR="00C408A1" w:rsidRPr="00A14CB4" w:rsidRDefault="00C408A1" w:rsidP="00C408A1">
      <w:pPr>
        <w:pStyle w:val="a1"/>
        <w:numPr>
          <w:ilvl w:val="0"/>
          <w:numId w:val="0"/>
        </w:numPr>
        <w:spacing w:after="0"/>
        <w:ind w:left="1069"/>
      </w:pPr>
    </w:p>
    <w:p w14:paraId="7EA4FD7A" w14:textId="77777777" w:rsidR="00C408A1" w:rsidRPr="00A14CB4" w:rsidRDefault="00C408A1" w:rsidP="00C408A1">
      <w:pPr>
        <w:pStyle w:val="a1"/>
        <w:numPr>
          <w:ilvl w:val="1"/>
          <w:numId w:val="23"/>
        </w:numPr>
        <w:spacing w:after="0"/>
      </w:pPr>
      <w:r w:rsidRPr="00A14CB4">
        <w:t>M=2</w:t>
      </w:r>
    </w:p>
    <w:p w14:paraId="1A9D1B32" w14:textId="77777777" w:rsidR="00C408A1" w:rsidRPr="00A14CB4" w:rsidRDefault="00C408A1" w:rsidP="00C408A1">
      <w:pPr>
        <w:pStyle w:val="a1"/>
        <w:numPr>
          <w:ilvl w:val="0"/>
          <w:numId w:val="0"/>
        </w:numPr>
        <w:spacing w:after="0"/>
        <w:ind w:left="1069"/>
      </w:pPr>
    </w:p>
    <w:tbl>
      <w:tblPr>
        <w:tblStyle w:val="TableGrid23"/>
        <w:tblW w:w="5340" w:type="dxa"/>
        <w:jc w:val="center"/>
        <w:tblLook w:val="04A0" w:firstRow="1" w:lastRow="0" w:firstColumn="1" w:lastColumn="0" w:noHBand="0" w:noVBand="1"/>
      </w:tblPr>
      <w:tblGrid>
        <w:gridCol w:w="954"/>
        <w:gridCol w:w="1309"/>
        <w:gridCol w:w="1276"/>
        <w:gridCol w:w="1801"/>
      </w:tblGrid>
      <w:tr w:rsidR="00C408A1" w:rsidRPr="00A14CB4" w14:paraId="5AD2F0AF" w14:textId="77777777" w:rsidTr="006419CD">
        <w:trPr>
          <w:trHeight w:val="195"/>
          <w:jc w:val="center"/>
        </w:trPr>
        <w:tc>
          <w:tcPr>
            <w:tcW w:w="954" w:type="dxa"/>
          </w:tcPr>
          <w:p w14:paraId="182919F8" w14:textId="77777777" w:rsidR="00C408A1" w:rsidRPr="00A14CB4" w:rsidRDefault="00C408A1" w:rsidP="006419CD">
            <w:pPr>
              <w:spacing w:after="160" w:line="259" w:lineRule="auto"/>
              <w:jc w:val="both"/>
              <w:rPr>
                <w:rFonts w:ascii="Times New Roman" w:eastAsia="Calibri" w:hAnsi="Times New Roman"/>
                <w:b/>
                <w:sz w:val="16"/>
                <w:szCs w:val="16"/>
                <w:lang w:eastAsia="ja-JP"/>
              </w:rPr>
            </w:pPr>
            <w:r w:rsidRPr="00A14CB4">
              <w:rPr>
                <w:rFonts w:ascii="Times New Roman" w:eastAsia="Calibri" w:hAnsi="Times New Roman"/>
                <w:b/>
                <w:sz w:val="16"/>
                <w:szCs w:val="16"/>
                <w:lang w:eastAsia="ja-JP"/>
              </w:rPr>
              <w:t xml:space="preserve">LP-SS periodicity </w:t>
            </w:r>
          </w:p>
        </w:tc>
        <w:tc>
          <w:tcPr>
            <w:tcW w:w="4386" w:type="dxa"/>
            <w:gridSpan w:val="3"/>
            <w:tcBorders>
              <w:right w:val="single" w:sz="12" w:space="0" w:color="auto"/>
            </w:tcBorders>
            <w:shd w:val="clear" w:color="auto" w:fill="F2F2F2"/>
          </w:tcPr>
          <w:p w14:paraId="7BD5F989" w14:textId="77777777" w:rsidR="00C408A1" w:rsidRPr="00A14CB4" w:rsidRDefault="00C408A1" w:rsidP="006419CD">
            <w:pPr>
              <w:spacing w:after="160" w:line="259" w:lineRule="auto"/>
              <w:jc w:val="center"/>
              <w:rPr>
                <w:rFonts w:ascii="Times New Roman" w:eastAsia="Calibri" w:hAnsi="Times New Roman"/>
                <w:b/>
                <w:sz w:val="16"/>
                <w:szCs w:val="16"/>
                <w:lang w:eastAsia="ja-JP"/>
              </w:rPr>
            </w:pPr>
            <w:r w:rsidRPr="00A14CB4">
              <w:rPr>
                <w:rFonts w:ascii="Times New Roman" w:eastAsia="Calibri" w:hAnsi="Times New Roman"/>
                <w:b/>
                <w:sz w:val="16"/>
                <w:szCs w:val="16"/>
                <w:lang w:eastAsia="ja-JP"/>
              </w:rPr>
              <w:t>Fr=5 ppm</w:t>
            </w:r>
          </w:p>
        </w:tc>
      </w:tr>
      <w:tr w:rsidR="00C408A1" w:rsidRPr="00A14CB4" w14:paraId="33D2FE3D" w14:textId="77777777" w:rsidTr="006419CD">
        <w:trPr>
          <w:trHeight w:val="336"/>
          <w:jc w:val="center"/>
        </w:trPr>
        <w:tc>
          <w:tcPr>
            <w:tcW w:w="954" w:type="dxa"/>
            <w:vMerge w:val="restart"/>
            <w:shd w:val="clear" w:color="auto" w:fill="F2F2F2"/>
          </w:tcPr>
          <w:p w14:paraId="69684369"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r w:rsidRPr="00A14CB4">
              <w:rPr>
                <w:rFonts w:ascii="Times New Roman" w:eastAsia="Calibri" w:hAnsi="Times New Roman"/>
                <w:b/>
                <w:bCs/>
                <w:sz w:val="16"/>
                <w:szCs w:val="16"/>
                <w:lang w:eastAsia="ja-JP"/>
              </w:rPr>
              <w:t>320 ms</w:t>
            </w:r>
          </w:p>
        </w:tc>
        <w:tc>
          <w:tcPr>
            <w:tcW w:w="1309" w:type="dxa"/>
          </w:tcPr>
          <w:p w14:paraId="5FEF0B2E" w14:textId="628C80B8"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 xml:space="preserve">L=8, </w:t>
            </w:r>
            <w:r w:rsidRPr="00A14CB4">
              <w:rPr>
                <w:rFonts w:ascii="Times New Roman" w:eastAsia="Calibri" w:hAnsi="Times New Roman"/>
                <w:sz w:val="16"/>
                <w:szCs w:val="16"/>
                <w:lang w:eastAsia="ja-JP"/>
              </w:rPr>
              <w:t>Tr=</w:t>
            </w:r>
            <w:r w:rsidRPr="00A14CB4">
              <w:rPr>
                <w:rFonts w:ascii="Times New Roman" w:eastAsiaTheme="minorEastAsia" w:hAnsi="Times New Roman"/>
                <w:sz w:val="16"/>
                <w:szCs w:val="16"/>
                <w:lang w:eastAsia="zh-CN"/>
              </w:rPr>
              <w:t>1.</w:t>
            </w:r>
            <w:r w:rsidR="00B67C21">
              <w:rPr>
                <w:rFonts w:ascii="Times New Roman" w:eastAsiaTheme="minorEastAsia" w:hAnsi="Times New Roman" w:hint="eastAsia"/>
                <w:sz w:val="16"/>
                <w:szCs w:val="16"/>
                <w:lang w:eastAsia="zh-CN"/>
              </w:rPr>
              <w:t>8</w:t>
            </w:r>
            <w:r w:rsidRPr="00A14CB4">
              <w:rPr>
                <w:rFonts w:ascii="Times New Roman" w:eastAsia="Calibri" w:hAnsi="Times New Roman"/>
                <w:sz w:val="16"/>
                <w:szCs w:val="16"/>
                <w:lang w:eastAsia="ja-JP"/>
              </w:rPr>
              <w:t xml:space="preserve"> us</w:t>
            </w:r>
          </w:p>
        </w:tc>
        <w:tc>
          <w:tcPr>
            <w:tcW w:w="1276" w:type="dxa"/>
          </w:tcPr>
          <w:p w14:paraId="708CBD19" w14:textId="16244AED"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 xml:space="preserve">L=12, </w:t>
            </w:r>
            <w:r w:rsidRPr="00A14CB4">
              <w:rPr>
                <w:rFonts w:ascii="Times New Roman" w:eastAsia="Calibri" w:hAnsi="Times New Roman"/>
                <w:sz w:val="16"/>
                <w:szCs w:val="16"/>
                <w:lang w:eastAsia="ja-JP"/>
              </w:rPr>
              <w:t>Tr=</w:t>
            </w:r>
            <w:r w:rsidRPr="00A14CB4">
              <w:rPr>
                <w:rFonts w:ascii="Times New Roman" w:eastAsiaTheme="minorEastAsia" w:hAnsi="Times New Roman"/>
                <w:sz w:val="16"/>
                <w:szCs w:val="16"/>
                <w:lang w:eastAsia="zh-CN"/>
              </w:rPr>
              <w:t>1.</w:t>
            </w:r>
            <w:r w:rsidR="00B67C21">
              <w:rPr>
                <w:rFonts w:ascii="Times New Roman" w:eastAsiaTheme="minorEastAsia" w:hAnsi="Times New Roman" w:hint="eastAsia"/>
                <w:sz w:val="16"/>
                <w:szCs w:val="16"/>
                <w:lang w:eastAsia="zh-CN"/>
              </w:rPr>
              <w:t>3</w:t>
            </w:r>
            <w:r w:rsidRPr="00A14CB4">
              <w:rPr>
                <w:rFonts w:ascii="Times New Roman" w:eastAsia="Calibri" w:hAnsi="Times New Roman"/>
                <w:sz w:val="16"/>
                <w:szCs w:val="16"/>
                <w:lang w:eastAsia="ja-JP"/>
              </w:rPr>
              <w:t xml:space="preserve"> us </w:t>
            </w:r>
          </w:p>
        </w:tc>
        <w:tc>
          <w:tcPr>
            <w:tcW w:w="1801" w:type="dxa"/>
            <w:tcBorders>
              <w:right w:val="single" w:sz="12" w:space="0" w:color="auto"/>
            </w:tcBorders>
          </w:tcPr>
          <w:p w14:paraId="623F5CAB" w14:textId="291366CB"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 xml:space="preserve">L=16, </w:t>
            </w:r>
            <w:r w:rsidRPr="00A14CB4">
              <w:rPr>
                <w:rFonts w:ascii="Times New Roman" w:eastAsia="Calibri" w:hAnsi="Times New Roman"/>
                <w:sz w:val="16"/>
                <w:szCs w:val="16"/>
                <w:lang w:eastAsia="ja-JP"/>
              </w:rPr>
              <w:t>Tr=</w:t>
            </w:r>
            <w:r w:rsidR="00B67C21">
              <w:rPr>
                <w:rFonts w:ascii="Times New Roman" w:eastAsiaTheme="minorEastAsia" w:hAnsi="Times New Roman" w:hint="eastAsia"/>
                <w:sz w:val="16"/>
                <w:szCs w:val="16"/>
                <w:lang w:eastAsia="zh-CN"/>
              </w:rPr>
              <w:t>1.1</w:t>
            </w:r>
            <w:r w:rsidRPr="00A14CB4">
              <w:rPr>
                <w:rFonts w:ascii="Times New Roman" w:eastAsia="Calibri" w:hAnsi="Times New Roman"/>
                <w:sz w:val="16"/>
                <w:szCs w:val="16"/>
                <w:lang w:eastAsia="ja-JP"/>
              </w:rPr>
              <w:t xml:space="preserve"> us </w:t>
            </w:r>
          </w:p>
        </w:tc>
      </w:tr>
      <w:tr w:rsidR="00C408A1" w:rsidRPr="00A14CB4" w14:paraId="1D1C2F70" w14:textId="77777777" w:rsidTr="006419CD">
        <w:trPr>
          <w:trHeight w:val="336"/>
          <w:jc w:val="center"/>
        </w:trPr>
        <w:tc>
          <w:tcPr>
            <w:tcW w:w="954" w:type="dxa"/>
            <w:vMerge/>
            <w:shd w:val="clear" w:color="auto" w:fill="F2F2F2"/>
          </w:tcPr>
          <w:p w14:paraId="40703623"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p>
        </w:tc>
        <w:tc>
          <w:tcPr>
            <w:tcW w:w="1309" w:type="dxa"/>
          </w:tcPr>
          <w:p w14:paraId="2BD9BD99" w14:textId="651E0BD4"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3.</w:t>
            </w:r>
            <w:r w:rsidR="00B67C21">
              <w:rPr>
                <w:rFonts w:ascii="Times New Roman" w:eastAsiaTheme="minorEastAsia" w:hAnsi="Times New Roman" w:hint="eastAsia"/>
                <w:sz w:val="16"/>
                <w:szCs w:val="16"/>
                <w:lang w:eastAsia="zh-CN"/>
              </w:rPr>
              <w:t>2</w:t>
            </w:r>
            <w:r w:rsidRPr="00A14CB4">
              <w:rPr>
                <w:rFonts w:ascii="Times New Roman" w:eastAsia="Calibri" w:hAnsi="Times New Roman"/>
                <w:sz w:val="16"/>
                <w:szCs w:val="16"/>
                <w:lang w:eastAsia="ja-JP"/>
              </w:rPr>
              <w:t xml:space="preserve"> us</w:t>
            </w:r>
          </w:p>
        </w:tc>
        <w:tc>
          <w:tcPr>
            <w:tcW w:w="1276" w:type="dxa"/>
          </w:tcPr>
          <w:p w14:paraId="5B4B6B1A" w14:textId="099A2F6D"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2.</w:t>
            </w:r>
            <w:r w:rsidR="00B67C21">
              <w:rPr>
                <w:rFonts w:ascii="Times New Roman" w:eastAsiaTheme="minorEastAsia" w:hAnsi="Times New Roman" w:hint="eastAsia"/>
                <w:sz w:val="16"/>
                <w:szCs w:val="16"/>
                <w:lang w:eastAsia="zh-CN"/>
              </w:rPr>
              <w:t>9</w:t>
            </w:r>
            <w:r w:rsidRPr="00A14CB4">
              <w:rPr>
                <w:rFonts w:ascii="Times New Roman" w:eastAsia="Calibri" w:hAnsi="Times New Roman"/>
                <w:sz w:val="16"/>
                <w:szCs w:val="16"/>
                <w:lang w:eastAsia="ja-JP"/>
              </w:rPr>
              <w:t xml:space="preserve"> us</w:t>
            </w:r>
          </w:p>
        </w:tc>
        <w:tc>
          <w:tcPr>
            <w:tcW w:w="1801" w:type="dxa"/>
            <w:tcBorders>
              <w:right w:val="single" w:sz="12" w:space="0" w:color="auto"/>
            </w:tcBorders>
          </w:tcPr>
          <w:p w14:paraId="77589A16" w14:textId="109D0A72"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2.</w:t>
            </w:r>
            <w:r w:rsidR="00B67C21">
              <w:rPr>
                <w:rFonts w:ascii="Times New Roman" w:eastAsiaTheme="minorEastAsia" w:hAnsi="Times New Roman" w:hint="eastAsia"/>
                <w:sz w:val="16"/>
                <w:szCs w:val="16"/>
                <w:lang w:eastAsia="zh-CN"/>
              </w:rPr>
              <w:t>7</w:t>
            </w:r>
            <w:r w:rsidRPr="00A14CB4">
              <w:rPr>
                <w:rFonts w:ascii="Times New Roman" w:eastAsia="Calibri" w:hAnsi="Times New Roman"/>
                <w:sz w:val="16"/>
                <w:szCs w:val="16"/>
                <w:lang w:eastAsia="ja-JP"/>
              </w:rPr>
              <w:t xml:space="preserve"> us</w:t>
            </w:r>
          </w:p>
        </w:tc>
      </w:tr>
    </w:tbl>
    <w:p w14:paraId="5D548F76" w14:textId="77777777" w:rsidR="00C408A1" w:rsidRPr="00B67C21" w:rsidRDefault="00C408A1" w:rsidP="00B67C21">
      <w:pPr>
        <w:ind w:left="420" w:hanging="420"/>
        <w:rPr>
          <w:rFonts w:eastAsiaTheme="minorEastAsia" w:hint="eastAsia"/>
          <w:lang w:eastAsia="zh-CN"/>
        </w:rPr>
      </w:pPr>
    </w:p>
    <w:p w14:paraId="10108F6A" w14:textId="77777777" w:rsidR="00C408A1" w:rsidRPr="00A14CB4" w:rsidRDefault="00C408A1" w:rsidP="00C408A1">
      <w:pPr>
        <w:pStyle w:val="a1"/>
        <w:numPr>
          <w:ilvl w:val="1"/>
          <w:numId w:val="23"/>
        </w:numPr>
        <w:spacing w:after="0"/>
      </w:pPr>
      <w:r w:rsidRPr="00A14CB4">
        <w:t>M=4</w:t>
      </w:r>
    </w:p>
    <w:p w14:paraId="665A9E69" w14:textId="77777777" w:rsidR="00C408A1" w:rsidRPr="00A14CB4" w:rsidRDefault="00C408A1" w:rsidP="00C408A1">
      <w:pPr>
        <w:pStyle w:val="a1"/>
        <w:numPr>
          <w:ilvl w:val="0"/>
          <w:numId w:val="0"/>
        </w:numPr>
        <w:spacing w:after="0"/>
        <w:ind w:left="1069"/>
      </w:pPr>
    </w:p>
    <w:tbl>
      <w:tblPr>
        <w:tblStyle w:val="TableGrid23"/>
        <w:tblW w:w="7141" w:type="dxa"/>
        <w:jc w:val="center"/>
        <w:tblLook w:val="04A0" w:firstRow="1" w:lastRow="0" w:firstColumn="1" w:lastColumn="0" w:noHBand="0" w:noVBand="1"/>
      </w:tblPr>
      <w:tblGrid>
        <w:gridCol w:w="954"/>
        <w:gridCol w:w="1309"/>
        <w:gridCol w:w="1276"/>
        <w:gridCol w:w="1801"/>
        <w:gridCol w:w="1801"/>
      </w:tblGrid>
      <w:tr w:rsidR="00C408A1" w:rsidRPr="00A14CB4" w14:paraId="77EC6283" w14:textId="77777777" w:rsidTr="006419CD">
        <w:trPr>
          <w:trHeight w:val="195"/>
          <w:jc w:val="center"/>
        </w:trPr>
        <w:tc>
          <w:tcPr>
            <w:tcW w:w="954" w:type="dxa"/>
          </w:tcPr>
          <w:p w14:paraId="3D7C183B" w14:textId="77777777" w:rsidR="00C408A1" w:rsidRPr="00A14CB4" w:rsidRDefault="00C408A1" w:rsidP="006419CD">
            <w:pPr>
              <w:spacing w:after="160" w:line="259" w:lineRule="auto"/>
              <w:jc w:val="both"/>
              <w:rPr>
                <w:rFonts w:ascii="Times New Roman" w:eastAsia="Calibri" w:hAnsi="Times New Roman"/>
                <w:b/>
                <w:sz w:val="16"/>
                <w:szCs w:val="16"/>
                <w:lang w:eastAsia="ja-JP"/>
              </w:rPr>
            </w:pPr>
            <w:r w:rsidRPr="00A14CB4">
              <w:rPr>
                <w:rFonts w:ascii="Times New Roman" w:eastAsia="Calibri" w:hAnsi="Times New Roman"/>
                <w:b/>
                <w:sz w:val="16"/>
                <w:szCs w:val="16"/>
                <w:lang w:eastAsia="ja-JP"/>
              </w:rPr>
              <w:t xml:space="preserve">LP-SS periodicity </w:t>
            </w:r>
          </w:p>
        </w:tc>
        <w:tc>
          <w:tcPr>
            <w:tcW w:w="6187" w:type="dxa"/>
            <w:gridSpan w:val="4"/>
            <w:tcBorders>
              <w:right w:val="single" w:sz="12" w:space="0" w:color="auto"/>
            </w:tcBorders>
            <w:shd w:val="clear" w:color="auto" w:fill="F2F2F2"/>
          </w:tcPr>
          <w:p w14:paraId="5CBA7376" w14:textId="77777777" w:rsidR="00C408A1" w:rsidRPr="00A14CB4" w:rsidRDefault="00C408A1" w:rsidP="006419CD">
            <w:pPr>
              <w:spacing w:after="160" w:line="259" w:lineRule="auto"/>
              <w:jc w:val="center"/>
              <w:rPr>
                <w:rFonts w:ascii="Times New Roman" w:eastAsia="Calibri" w:hAnsi="Times New Roman"/>
                <w:b/>
                <w:sz w:val="16"/>
                <w:szCs w:val="16"/>
                <w:lang w:eastAsia="ja-JP"/>
              </w:rPr>
            </w:pPr>
            <w:r w:rsidRPr="00A14CB4">
              <w:rPr>
                <w:rFonts w:ascii="Times New Roman" w:eastAsia="Calibri" w:hAnsi="Times New Roman"/>
                <w:b/>
                <w:sz w:val="16"/>
                <w:szCs w:val="16"/>
                <w:lang w:eastAsia="ja-JP"/>
              </w:rPr>
              <w:t>Fr=5 ppm</w:t>
            </w:r>
          </w:p>
        </w:tc>
      </w:tr>
      <w:tr w:rsidR="00C408A1" w:rsidRPr="00A14CB4" w14:paraId="1A65F56B" w14:textId="77777777" w:rsidTr="006419CD">
        <w:trPr>
          <w:trHeight w:val="336"/>
          <w:jc w:val="center"/>
        </w:trPr>
        <w:tc>
          <w:tcPr>
            <w:tcW w:w="954" w:type="dxa"/>
            <w:vMerge w:val="restart"/>
            <w:shd w:val="clear" w:color="auto" w:fill="F2F2F2"/>
          </w:tcPr>
          <w:p w14:paraId="428C23F7"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bookmarkStart w:id="61" w:name="_Hlk190371787"/>
            <w:r w:rsidRPr="00A14CB4">
              <w:rPr>
                <w:rFonts w:ascii="Times New Roman" w:eastAsia="Calibri" w:hAnsi="Times New Roman"/>
                <w:b/>
                <w:bCs/>
                <w:sz w:val="16"/>
                <w:szCs w:val="16"/>
                <w:lang w:eastAsia="ja-JP"/>
              </w:rPr>
              <w:t>320 ms</w:t>
            </w:r>
          </w:p>
        </w:tc>
        <w:tc>
          <w:tcPr>
            <w:tcW w:w="1309" w:type="dxa"/>
          </w:tcPr>
          <w:p w14:paraId="154C959F" w14:textId="1E2419BF"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 xml:space="preserve">L=16, </w:t>
            </w:r>
            <w:r w:rsidRPr="00A14CB4">
              <w:rPr>
                <w:rFonts w:ascii="Times New Roman" w:eastAsia="Calibri" w:hAnsi="Times New Roman"/>
                <w:sz w:val="16"/>
                <w:szCs w:val="16"/>
                <w:lang w:eastAsia="ja-JP"/>
              </w:rPr>
              <w:t>Tr=</w:t>
            </w:r>
            <w:r w:rsidR="00B67C21">
              <w:rPr>
                <w:rFonts w:ascii="Times New Roman" w:eastAsiaTheme="minorEastAsia" w:hAnsi="Times New Roman" w:hint="eastAsia"/>
                <w:sz w:val="16"/>
                <w:szCs w:val="16"/>
                <w:lang w:eastAsia="zh-CN"/>
              </w:rPr>
              <w:t>1.1</w:t>
            </w:r>
            <w:r w:rsidRPr="00A14CB4">
              <w:rPr>
                <w:rFonts w:ascii="Times New Roman" w:eastAsia="Calibri" w:hAnsi="Times New Roman"/>
                <w:sz w:val="16"/>
                <w:szCs w:val="16"/>
                <w:lang w:eastAsia="ja-JP"/>
              </w:rPr>
              <w:t xml:space="preserve"> us</w:t>
            </w:r>
          </w:p>
          <w:p w14:paraId="3614B4E7" w14:textId="77777777"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(balanced 0 and 1 within an OFDM symbol)</w:t>
            </w:r>
          </w:p>
        </w:tc>
        <w:tc>
          <w:tcPr>
            <w:tcW w:w="1276" w:type="dxa"/>
          </w:tcPr>
          <w:p w14:paraId="536CC7FA" w14:textId="030A7172"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 xml:space="preserve">L=16, </w:t>
            </w:r>
            <w:r w:rsidRPr="00A14CB4">
              <w:rPr>
                <w:rFonts w:ascii="Times New Roman" w:eastAsia="Calibri" w:hAnsi="Times New Roman"/>
                <w:sz w:val="16"/>
                <w:szCs w:val="16"/>
                <w:lang w:eastAsia="ja-JP"/>
              </w:rPr>
              <w:t>Tr=</w:t>
            </w:r>
            <w:r w:rsidR="00B67C21">
              <w:rPr>
                <w:rFonts w:ascii="Times New Roman" w:eastAsiaTheme="minorEastAsia" w:hAnsi="Times New Roman" w:hint="eastAsia"/>
                <w:sz w:val="16"/>
                <w:szCs w:val="16"/>
                <w:lang w:eastAsia="zh-CN"/>
              </w:rPr>
              <w:t>1.0</w:t>
            </w:r>
            <w:r w:rsidRPr="00A14CB4">
              <w:rPr>
                <w:rFonts w:ascii="Times New Roman" w:eastAsia="Calibri" w:hAnsi="Times New Roman"/>
                <w:sz w:val="16"/>
                <w:szCs w:val="16"/>
                <w:lang w:eastAsia="ja-JP"/>
              </w:rPr>
              <w:t xml:space="preserve"> us</w:t>
            </w:r>
          </w:p>
          <w:p w14:paraId="0F40954B"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(unbalanced 0 and 1 within an OFDM symbol)</w:t>
            </w:r>
          </w:p>
        </w:tc>
        <w:tc>
          <w:tcPr>
            <w:tcW w:w="1801" w:type="dxa"/>
          </w:tcPr>
          <w:p w14:paraId="3BAC1F0F" w14:textId="06C59EC6"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 xml:space="preserve">L=32, </w:t>
            </w:r>
            <w:r w:rsidRPr="00A14CB4">
              <w:rPr>
                <w:rFonts w:ascii="Times New Roman" w:eastAsia="Calibri" w:hAnsi="Times New Roman"/>
                <w:sz w:val="16"/>
                <w:szCs w:val="16"/>
                <w:lang w:eastAsia="ja-JP"/>
              </w:rPr>
              <w:t>Tr=</w:t>
            </w:r>
            <w:r w:rsidRPr="00A14CB4">
              <w:rPr>
                <w:rFonts w:ascii="Times New Roman" w:eastAsiaTheme="minorEastAsia" w:hAnsi="Times New Roman"/>
                <w:sz w:val="16"/>
                <w:szCs w:val="16"/>
                <w:lang w:eastAsia="zh-CN"/>
              </w:rPr>
              <w:t>0.</w:t>
            </w:r>
            <w:r w:rsidR="00B67C21">
              <w:rPr>
                <w:rFonts w:ascii="Times New Roman" w:eastAsiaTheme="minorEastAsia" w:hAnsi="Times New Roman" w:hint="eastAsia"/>
                <w:sz w:val="16"/>
                <w:szCs w:val="16"/>
                <w:lang w:eastAsia="zh-CN"/>
              </w:rPr>
              <w:t>8</w:t>
            </w:r>
            <w:r w:rsidRPr="00A14CB4">
              <w:rPr>
                <w:rFonts w:ascii="Times New Roman" w:eastAsia="Calibri" w:hAnsi="Times New Roman"/>
                <w:sz w:val="16"/>
                <w:szCs w:val="16"/>
                <w:lang w:eastAsia="ja-JP"/>
              </w:rPr>
              <w:t xml:space="preserve"> us</w:t>
            </w:r>
          </w:p>
          <w:p w14:paraId="553060DC"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(balanced 0 and 1 within an OFDM symbol)</w:t>
            </w:r>
          </w:p>
        </w:tc>
        <w:tc>
          <w:tcPr>
            <w:tcW w:w="1801" w:type="dxa"/>
          </w:tcPr>
          <w:p w14:paraId="3C00ACAB" w14:textId="77777777"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 xml:space="preserve">L=32, </w:t>
            </w:r>
            <w:r w:rsidRPr="00A14CB4">
              <w:rPr>
                <w:rFonts w:ascii="Times New Roman" w:eastAsia="Calibri" w:hAnsi="Times New Roman"/>
                <w:sz w:val="16"/>
                <w:szCs w:val="16"/>
                <w:lang w:eastAsia="ja-JP"/>
              </w:rPr>
              <w:t>Tr=</w:t>
            </w:r>
            <w:r w:rsidRPr="00A14CB4">
              <w:rPr>
                <w:rFonts w:ascii="Times New Roman" w:eastAsiaTheme="minorEastAsia" w:hAnsi="Times New Roman"/>
                <w:sz w:val="16"/>
                <w:szCs w:val="16"/>
                <w:lang w:eastAsia="zh-CN"/>
              </w:rPr>
              <w:t>0.7</w:t>
            </w:r>
            <w:r w:rsidRPr="00A14CB4">
              <w:rPr>
                <w:rFonts w:ascii="Times New Roman" w:eastAsia="Calibri" w:hAnsi="Times New Roman"/>
                <w:sz w:val="16"/>
                <w:szCs w:val="16"/>
                <w:lang w:eastAsia="ja-JP"/>
              </w:rPr>
              <w:t xml:space="preserve"> us</w:t>
            </w:r>
          </w:p>
          <w:p w14:paraId="00ECE04F" w14:textId="77777777"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(unbalanced 0 and 1 within an OFDM symbol)</w:t>
            </w:r>
          </w:p>
        </w:tc>
      </w:tr>
      <w:bookmarkEnd w:id="61"/>
      <w:tr w:rsidR="00C408A1" w:rsidRPr="00A14CB4" w14:paraId="6CAC590C" w14:textId="77777777" w:rsidTr="006419CD">
        <w:trPr>
          <w:trHeight w:val="336"/>
          <w:jc w:val="center"/>
        </w:trPr>
        <w:tc>
          <w:tcPr>
            <w:tcW w:w="954" w:type="dxa"/>
            <w:vMerge/>
            <w:shd w:val="clear" w:color="auto" w:fill="F2F2F2"/>
          </w:tcPr>
          <w:p w14:paraId="5484BE9F"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p>
        </w:tc>
        <w:tc>
          <w:tcPr>
            <w:tcW w:w="1309" w:type="dxa"/>
          </w:tcPr>
          <w:p w14:paraId="0391BA50" w14:textId="7C055708"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2.</w:t>
            </w:r>
            <w:r w:rsidR="00B67C21">
              <w:rPr>
                <w:rFonts w:ascii="Times New Roman" w:eastAsiaTheme="minorEastAsia" w:hAnsi="Times New Roman" w:hint="eastAsia"/>
                <w:sz w:val="16"/>
                <w:szCs w:val="16"/>
                <w:lang w:eastAsia="zh-CN"/>
              </w:rPr>
              <w:t>7</w:t>
            </w:r>
            <w:r w:rsidRPr="00A14CB4">
              <w:rPr>
                <w:rFonts w:ascii="Times New Roman" w:eastAsia="Calibri" w:hAnsi="Times New Roman"/>
                <w:sz w:val="16"/>
                <w:szCs w:val="16"/>
                <w:lang w:eastAsia="ja-JP"/>
              </w:rPr>
              <w:t xml:space="preserve"> us</w:t>
            </w:r>
          </w:p>
        </w:tc>
        <w:tc>
          <w:tcPr>
            <w:tcW w:w="1276" w:type="dxa"/>
          </w:tcPr>
          <w:p w14:paraId="08A53115" w14:textId="31FD3B50"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2.</w:t>
            </w:r>
            <w:r w:rsidR="00B67C21">
              <w:rPr>
                <w:rFonts w:ascii="Times New Roman" w:eastAsiaTheme="minorEastAsia" w:hAnsi="Times New Roman" w:hint="eastAsia"/>
                <w:sz w:val="16"/>
                <w:szCs w:val="16"/>
                <w:lang w:eastAsia="zh-CN"/>
              </w:rPr>
              <w:t>6</w:t>
            </w:r>
            <w:r w:rsidRPr="00A14CB4">
              <w:rPr>
                <w:rFonts w:ascii="Times New Roman" w:eastAsia="Calibri" w:hAnsi="Times New Roman"/>
                <w:sz w:val="16"/>
                <w:szCs w:val="16"/>
                <w:lang w:eastAsia="ja-JP"/>
              </w:rPr>
              <w:t xml:space="preserve"> us</w:t>
            </w:r>
          </w:p>
        </w:tc>
        <w:tc>
          <w:tcPr>
            <w:tcW w:w="1801" w:type="dxa"/>
            <w:tcBorders>
              <w:right w:val="single" w:sz="12" w:space="0" w:color="auto"/>
            </w:tcBorders>
          </w:tcPr>
          <w:p w14:paraId="4458B7F0" w14:textId="496A10D4"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Theme="minorEastAsia" w:hAnsi="Times New Roman"/>
                <w:sz w:val="16"/>
                <w:szCs w:val="16"/>
                <w:lang w:eastAsia="zh-CN"/>
              </w:rPr>
              <w:t>2.</w:t>
            </w:r>
            <w:r w:rsidR="00B67C21">
              <w:rPr>
                <w:rFonts w:ascii="Times New Roman" w:eastAsiaTheme="minorEastAsia" w:hAnsi="Times New Roman" w:hint="eastAsia"/>
                <w:sz w:val="16"/>
                <w:szCs w:val="16"/>
                <w:lang w:eastAsia="zh-CN"/>
              </w:rPr>
              <w:t>4</w:t>
            </w:r>
            <w:r w:rsidRPr="00A14CB4">
              <w:rPr>
                <w:rFonts w:ascii="Times New Roman" w:eastAsia="Calibri" w:hAnsi="Times New Roman"/>
                <w:sz w:val="16"/>
                <w:szCs w:val="16"/>
                <w:lang w:eastAsia="ja-JP"/>
              </w:rPr>
              <w:t xml:space="preserve"> us</w:t>
            </w:r>
          </w:p>
        </w:tc>
        <w:tc>
          <w:tcPr>
            <w:tcW w:w="1801" w:type="dxa"/>
            <w:tcBorders>
              <w:right w:val="single" w:sz="12" w:space="0" w:color="auto"/>
            </w:tcBorders>
          </w:tcPr>
          <w:p w14:paraId="1A954CB4" w14:textId="77777777"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2.2 us</w:t>
            </w:r>
          </w:p>
        </w:tc>
      </w:tr>
      <w:tr w:rsidR="00C408A1" w:rsidRPr="00A14CB4" w14:paraId="6DF45606" w14:textId="77777777" w:rsidTr="006419CD">
        <w:trPr>
          <w:trHeight w:val="336"/>
          <w:jc w:val="center"/>
        </w:trPr>
        <w:tc>
          <w:tcPr>
            <w:tcW w:w="954" w:type="dxa"/>
            <w:shd w:val="clear" w:color="auto" w:fill="F2F2F2"/>
          </w:tcPr>
          <w:p w14:paraId="2AE12263" w14:textId="77777777" w:rsidR="00C408A1" w:rsidRPr="00A14CB4" w:rsidRDefault="00C408A1" w:rsidP="006419CD">
            <w:pPr>
              <w:spacing w:after="160" w:line="259" w:lineRule="auto"/>
              <w:jc w:val="both"/>
              <w:rPr>
                <w:rFonts w:ascii="Times New Roman" w:eastAsiaTheme="minorEastAsia" w:hAnsi="Times New Roman"/>
                <w:b/>
                <w:bCs/>
                <w:sz w:val="16"/>
                <w:szCs w:val="16"/>
                <w:lang w:eastAsia="zh-CN"/>
              </w:rPr>
            </w:pPr>
            <w:r w:rsidRPr="00A14CB4">
              <w:rPr>
                <w:rFonts w:ascii="Times New Roman" w:eastAsiaTheme="minorEastAsia" w:hAnsi="Times New Roman"/>
                <w:b/>
                <w:bCs/>
                <w:sz w:val="16"/>
                <w:szCs w:val="16"/>
                <w:lang w:eastAsia="zh-CN"/>
              </w:rPr>
              <w:t>160ms</w:t>
            </w:r>
          </w:p>
        </w:tc>
        <w:tc>
          <w:tcPr>
            <w:tcW w:w="1309" w:type="dxa"/>
          </w:tcPr>
          <w:p w14:paraId="19F101B7" w14:textId="42499BBF"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1.</w:t>
            </w:r>
            <w:r w:rsidR="00B67C21">
              <w:rPr>
                <w:rFonts w:ascii="Times New Roman" w:eastAsiaTheme="minorEastAsia" w:hAnsi="Times New Roman" w:hint="eastAsia"/>
                <w:sz w:val="16"/>
                <w:szCs w:val="16"/>
                <w:lang w:eastAsia="zh-CN"/>
              </w:rPr>
              <w:t>9</w:t>
            </w:r>
            <w:r w:rsidRPr="00A14CB4">
              <w:rPr>
                <w:rFonts w:ascii="Times New Roman" w:eastAsiaTheme="minorEastAsia" w:hAnsi="Times New Roman"/>
                <w:sz w:val="16"/>
                <w:szCs w:val="16"/>
                <w:lang w:eastAsia="zh-CN"/>
              </w:rPr>
              <w:t>us</w:t>
            </w:r>
          </w:p>
        </w:tc>
        <w:tc>
          <w:tcPr>
            <w:tcW w:w="1276" w:type="dxa"/>
          </w:tcPr>
          <w:p w14:paraId="4DDB8379" w14:textId="581468DD"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1.</w:t>
            </w:r>
            <w:r w:rsidR="00B67C21">
              <w:rPr>
                <w:rFonts w:ascii="Times New Roman" w:eastAsiaTheme="minorEastAsia" w:hAnsi="Times New Roman" w:hint="eastAsia"/>
                <w:sz w:val="16"/>
                <w:szCs w:val="16"/>
                <w:lang w:eastAsia="zh-CN"/>
              </w:rPr>
              <w:t>8</w:t>
            </w:r>
            <w:r w:rsidRPr="00A14CB4">
              <w:rPr>
                <w:rFonts w:ascii="Times New Roman" w:eastAsiaTheme="minorEastAsia" w:hAnsi="Times New Roman"/>
                <w:sz w:val="16"/>
                <w:szCs w:val="16"/>
                <w:lang w:eastAsia="zh-CN"/>
              </w:rPr>
              <w:t>us</w:t>
            </w:r>
          </w:p>
        </w:tc>
        <w:tc>
          <w:tcPr>
            <w:tcW w:w="1801" w:type="dxa"/>
            <w:tcBorders>
              <w:right w:val="single" w:sz="12" w:space="0" w:color="auto"/>
            </w:tcBorders>
          </w:tcPr>
          <w:p w14:paraId="794FA96C" w14:textId="6EED3429"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1.</w:t>
            </w:r>
            <w:r w:rsidR="00B67C21">
              <w:rPr>
                <w:rFonts w:ascii="Times New Roman" w:eastAsiaTheme="minorEastAsia" w:hAnsi="Times New Roman" w:hint="eastAsia"/>
                <w:sz w:val="16"/>
                <w:szCs w:val="16"/>
                <w:lang w:eastAsia="zh-CN"/>
              </w:rPr>
              <w:t>6</w:t>
            </w:r>
            <w:r w:rsidRPr="00A14CB4">
              <w:rPr>
                <w:rFonts w:ascii="Times New Roman" w:eastAsiaTheme="minorEastAsia" w:hAnsi="Times New Roman"/>
                <w:sz w:val="16"/>
                <w:szCs w:val="16"/>
                <w:lang w:eastAsia="zh-CN"/>
              </w:rPr>
              <w:t>us</w:t>
            </w:r>
          </w:p>
        </w:tc>
        <w:tc>
          <w:tcPr>
            <w:tcW w:w="1801" w:type="dxa"/>
            <w:tcBorders>
              <w:right w:val="single" w:sz="12" w:space="0" w:color="auto"/>
            </w:tcBorders>
          </w:tcPr>
          <w:p w14:paraId="002386BB" w14:textId="77777777"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1.5us</w:t>
            </w:r>
          </w:p>
        </w:tc>
      </w:tr>
      <w:tr w:rsidR="00C408A1" w:rsidRPr="00A14CB4" w14:paraId="5016D483" w14:textId="77777777" w:rsidTr="006419CD">
        <w:trPr>
          <w:trHeight w:val="336"/>
          <w:jc w:val="center"/>
        </w:trPr>
        <w:tc>
          <w:tcPr>
            <w:tcW w:w="954" w:type="dxa"/>
            <w:shd w:val="clear" w:color="auto" w:fill="F2F2F2"/>
          </w:tcPr>
          <w:p w14:paraId="519516D2" w14:textId="77777777" w:rsidR="00C408A1" w:rsidRPr="00A14CB4" w:rsidRDefault="00C408A1" w:rsidP="006419CD">
            <w:pPr>
              <w:spacing w:after="160" w:line="259" w:lineRule="auto"/>
              <w:jc w:val="both"/>
              <w:rPr>
                <w:rFonts w:ascii="Times New Roman" w:eastAsiaTheme="minorEastAsia" w:hAnsi="Times New Roman"/>
                <w:b/>
                <w:bCs/>
                <w:sz w:val="16"/>
                <w:szCs w:val="16"/>
                <w:lang w:eastAsia="zh-CN"/>
              </w:rPr>
            </w:pPr>
            <w:r w:rsidRPr="00A14CB4">
              <w:rPr>
                <w:rFonts w:ascii="Times New Roman" w:eastAsiaTheme="minorEastAsia" w:hAnsi="Times New Roman"/>
                <w:b/>
                <w:bCs/>
                <w:sz w:val="16"/>
                <w:szCs w:val="16"/>
                <w:lang w:eastAsia="zh-CN"/>
              </w:rPr>
              <w:t>80ms</w:t>
            </w:r>
          </w:p>
        </w:tc>
        <w:tc>
          <w:tcPr>
            <w:tcW w:w="1309" w:type="dxa"/>
          </w:tcPr>
          <w:p w14:paraId="5F995B11" w14:textId="24A6B1F9" w:rsidR="00C408A1" w:rsidRPr="00A14CB4" w:rsidRDefault="00B67C21" w:rsidP="006419CD">
            <w:pPr>
              <w:spacing w:after="160" w:line="259" w:lineRule="auto"/>
              <w:jc w:val="both"/>
              <w:rPr>
                <w:rFonts w:ascii="Times New Roman" w:eastAsiaTheme="minorEastAsia" w:hAnsi="Times New Roman"/>
                <w:sz w:val="16"/>
                <w:szCs w:val="16"/>
                <w:lang w:eastAsia="zh-CN"/>
              </w:rPr>
            </w:pPr>
            <w:r>
              <w:rPr>
                <w:rFonts w:ascii="Times New Roman" w:eastAsiaTheme="minorEastAsia" w:hAnsi="Times New Roman" w:hint="eastAsia"/>
                <w:sz w:val="16"/>
                <w:szCs w:val="16"/>
                <w:lang w:eastAsia="zh-CN"/>
              </w:rPr>
              <w:t>1.1</w:t>
            </w:r>
            <w:r w:rsidR="00C408A1" w:rsidRPr="00A14CB4">
              <w:rPr>
                <w:rFonts w:ascii="Times New Roman" w:eastAsiaTheme="minorEastAsia" w:hAnsi="Times New Roman"/>
                <w:sz w:val="16"/>
                <w:szCs w:val="16"/>
                <w:lang w:eastAsia="zh-CN"/>
              </w:rPr>
              <w:t>us</w:t>
            </w:r>
          </w:p>
        </w:tc>
        <w:tc>
          <w:tcPr>
            <w:tcW w:w="1276" w:type="dxa"/>
          </w:tcPr>
          <w:p w14:paraId="194780C8" w14:textId="30634613" w:rsidR="00C408A1" w:rsidRPr="00A14CB4" w:rsidRDefault="00B67C21" w:rsidP="006419CD">
            <w:pPr>
              <w:spacing w:after="160" w:line="259" w:lineRule="auto"/>
              <w:jc w:val="both"/>
              <w:rPr>
                <w:rFonts w:ascii="Times New Roman" w:eastAsiaTheme="minorEastAsia" w:hAnsi="Times New Roman"/>
                <w:sz w:val="16"/>
                <w:szCs w:val="16"/>
                <w:lang w:eastAsia="zh-CN"/>
              </w:rPr>
            </w:pPr>
            <w:r>
              <w:rPr>
                <w:rFonts w:ascii="Times New Roman" w:eastAsiaTheme="minorEastAsia" w:hAnsi="Times New Roman" w:hint="eastAsia"/>
                <w:sz w:val="16"/>
                <w:szCs w:val="16"/>
                <w:lang w:eastAsia="zh-CN"/>
              </w:rPr>
              <w:t>1.0</w:t>
            </w:r>
            <w:r w:rsidR="00C408A1" w:rsidRPr="00A14CB4">
              <w:rPr>
                <w:rFonts w:ascii="Times New Roman" w:eastAsiaTheme="minorEastAsia" w:hAnsi="Times New Roman"/>
                <w:sz w:val="16"/>
                <w:szCs w:val="16"/>
                <w:lang w:eastAsia="zh-CN"/>
              </w:rPr>
              <w:t>us</w:t>
            </w:r>
          </w:p>
        </w:tc>
        <w:tc>
          <w:tcPr>
            <w:tcW w:w="1801" w:type="dxa"/>
            <w:tcBorders>
              <w:right w:val="single" w:sz="12" w:space="0" w:color="auto"/>
            </w:tcBorders>
          </w:tcPr>
          <w:p w14:paraId="672437D2" w14:textId="4AEB8400"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0.</w:t>
            </w:r>
            <w:r w:rsidR="00B67C21">
              <w:rPr>
                <w:rFonts w:ascii="Times New Roman" w:eastAsiaTheme="minorEastAsia" w:hAnsi="Times New Roman" w:hint="eastAsia"/>
                <w:sz w:val="16"/>
                <w:szCs w:val="16"/>
                <w:lang w:eastAsia="zh-CN"/>
              </w:rPr>
              <w:t>8</w:t>
            </w:r>
            <w:r w:rsidRPr="00A14CB4">
              <w:rPr>
                <w:rFonts w:ascii="Times New Roman" w:eastAsiaTheme="minorEastAsia" w:hAnsi="Times New Roman"/>
                <w:sz w:val="16"/>
                <w:szCs w:val="16"/>
                <w:lang w:eastAsia="zh-CN"/>
              </w:rPr>
              <w:t>us</w:t>
            </w:r>
          </w:p>
        </w:tc>
        <w:tc>
          <w:tcPr>
            <w:tcW w:w="1801" w:type="dxa"/>
            <w:tcBorders>
              <w:right w:val="single" w:sz="12" w:space="0" w:color="auto"/>
            </w:tcBorders>
          </w:tcPr>
          <w:p w14:paraId="737E51D9" w14:textId="77777777" w:rsidR="00C408A1" w:rsidRPr="00A14CB4" w:rsidRDefault="00C408A1" w:rsidP="006419CD">
            <w:pPr>
              <w:spacing w:after="160" w:line="259" w:lineRule="auto"/>
              <w:jc w:val="both"/>
              <w:rPr>
                <w:rFonts w:ascii="Times New Roman" w:eastAsiaTheme="minorEastAsia" w:hAnsi="Times New Roman"/>
                <w:sz w:val="16"/>
                <w:szCs w:val="16"/>
                <w:lang w:eastAsia="zh-CN"/>
              </w:rPr>
            </w:pPr>
            <w:r w:rsidRPr="00A14CB4">
              <w:rPr>
                <w:rFonts w:ascii="Times New Roman" w:eastAsiaTheme="minorEastAsia" w:hAnsi="Times New Roman"/>
                <w:sz w:val="16"/>
                <w:szCs w:val="16"/>
                <w:lang w:eastAsia="zh-CN"/>
              </w:rPr>
              <w:t>0.7us</w:t>
            </w:r>
          </w:p>
        </w:tc>
      </w:tr>
    </w:tbl>
    <w:p w14:paraId="2D06164D" w14:textId="77777777" w:rsidR="00B67C21" w:rsidRDefault="00B67C21" w:rsidP="00B67C21">
      <w:pPr>
        <w:pStyle w:val="a1"/>
        <w:numPr>
          <w:ilvl w:val="0"/>
          <w:numId w:val="0"/>
        </w:numPr>
        <w:spacing w:after="0"/>
        <w:ind w:left="320"/>
        <w:rPr>
          <w:rFonts w:hint="eastAsia"/>
        </w:rPr>
      </w:pPr>
    </w:p>
    <w:p w14:paraId="31E421E4" w14:textId="077EF83E" w:rsidR="00C408A1" w:rsidRPr="00A14CB4" w:rsidRDefault="00C408A1" w:rsidP="00C408A1">
      <w:pPr>
        <w:pStyle w:val="a1"/>
        <w:numPr>
          <w:ilvl w:val="0"/>
          <w:numId w:val="23"/>
        </w:numPr>
        <w:spacing w:after="0"/>
        <w:ind w:leftChars="-20" w:left="320"/>
      </w:pPr>
      <w:r w:rsidRPr="00A14CB4">
        <w:t>When compare the total time error above with the time error tolerance in TR 38.869, i.e., 5,3,1 us for M=1,2,4, it seems that LP-SS of 320 ms is sufficient for M=1, 2 with length below, when 5ppm residual frequency error is assumed, and if 10 ppm residual frequency error is assumed, 160ms shall be additionally supported.</w:t>
      </w:r>
    </w:p>
    <w:p w14:paraId="17F4F7C8" w14:textId="77777777" w:rsidR="00C408A1" w:rsidRPr="00A14CB4" w:rsidRDefault="00C408A1" w:rsidP="00C408A1">
      <w:pPr>
        <w:pStyle w:val="a1"/>
        <w:numPr>
          <w:ilvl w:val="1"/>
          <w:numId w:val="23"/>
        </w:numPr>
        <w:spacing w:after="0"/>
        <w:rPr>
          <w:rFonts w:eastAsiaTheme="minorEastAsia"/>
        </w:rPr>
      </w:pPr>
      <w:r w:rsidRPr="00A14CB4">
        <w:rPr>
          <w:rFonts w:eastAsiaTheme="minorEastAsia"/>
        </w:rPr>
        <w:t>M=1, L=6, 8</w:t>
      </w:r>
    </w:p>
    <w:p w14:paraId="2BD25FDE" w14:textId="77777777" w:rsidR="00C408A1" w:rsidRPr="00A14CB4" w:rsidRDefault="00C408A1" w:rsidP="00C408A1">
      <w:pPr>
        <w:pStyle w:val="a1"/>
        <w:numPr>
          <w:ilvl w:val="1"/>
          <w:numId w:val="23"/>
        </w:numPr>
        <w:spacing w:after="0"/>
        <w:rPr>
          <w:rFonts w:eastAsiaTheme="minorEastAsia"/>
        </w:rPr>
      </w:pPr>
      <w:r w:rsidRPr="00A14CB4">
        <w:rPr>
          <w:rFonts w:eastAsiaTheme="minorEastAsia"/>
        </w:rPr>
        <w:t>M=2, L=12,16</w:t>
      </w:r>
    </w:p>
    <w:p w14:paraId="40B48191" w14:textId="77777777" w:rsidR="00C408A1" w:rsidRPr="00A14CB4" w:rsidRDefault="00C408A1" w:rsidP="00C408A1">
      <w:pPr>
        <w:pStyle w:val="a1"/>
        <w:numPr>
          <w:ilvl w:val="0"/>
          <w:numId w:val="23"/>
        </w:numPr>
        <w:spacing w:after="0"/>
        <w:ind w:leftChars="-20" w:left="320"/>
      </w:pPr>
      <w:r w:rsidRPr="00A14CB4">
        <w:t xml:space="preserve">While for M=4, for 5ppm residual frequency error, it seems that 80ms shall be additionally supported to meet the time error tolerance 1 us, and both the length of 16 and 32 work. </w:t>
      </w:r>
    </w:p>
    <w:p w14:paraId="67DB812C" w14:textId="77777777" w:rsidR="00C408A1" w:rsidRPr="00A14CB4" w:rsidRDefault="00C408A1" w:rsidP="00C408A1">
      <w:pPr>
        <w:pStyle w:val="a1"/>
        <w:numPr>
          <w:ilvl w:val="0"/>
          <w:numId w:val="0"/>
        </w:numPr>
        <w:spacing w:after="0"/>
        <w:ind w:left="320"/>
      </w:pPr>
      <w:r w:rsidRPr="00A14CB4">
        <w:t xml:space="preserve">Based on the analysis above, </w:t>
      </w:r>
      <w:r>
        <w:rPr>
          <w:rFonts w:hint="eastAsia"/>
        </w:rPr>
        <w:t xml:space="preserve">considering up to 10ppm residual frequency error, </w:t>
      </w:r>
      <w:r w:rsidRPr="00A14CB4">
        <w:t>FL suggests the following:</w:t>
      </w:r>
    </w:p>
    <w:p w14:paraId="6AF76B98" w14:textId="142CF8BE" w:rsidR="00C408A1" w:rsidRPr="00A14CB4" w:rsidRDefault="00C408A1" w:rsidP="00C408A1">
      <w:pPr>
        <w:keepNext/>
        <w:tabs>
          <w:tab w:val="left" w:pos="-5500"/>
        </w:tabs>
        <w:spacing w:before="120" w:after="120"/>
        <w:ind w:left="320" w:right="200"/>
        <w:jc w:val="both"/>
        <w:outlineLvl w:val="3"/>
        <w:rPr>
          <w:rFonts w:ascii="Times New Roman" w:eastAsiaTheme="minorEastAsia" w:hAnsi="Times New Roman"/>
          <w:szCs w:val="20"/>
          <w:lang w:eastAsia="zh-CN"/>
        </w:rPr>
      </w:pPr>
      <w:r w:rsidRPr="00B85C75">
        <w:rPr>
          <w:rFonts w:ascii="Times New Roman" w:eastAsia="MS Mincho" w:hAnsi="Times New Roman"/>
          <w:b/>
          <w:bCs/>
          <w:szCs w:val="20"/>
          <w:highlight w:val="cyan"/>
        </w:rPr>
        <w:t>[</w:t>
      </w:r>
      <w:r w:rsidR="00B85C75" w:rsidRPr="00B85C75">
        <w:rPr>
          <w:rFonts w:ascii="Times New Roman" w:eastAsiaTheme="minorEastAsia" w:hAnsi="Times New Roman" w:hint="eastAsia"/>
          <w:b/>
          <w:bCs/>
          <w:szCs w:val="20"/>
          <w:highlight w:val="cyan"/>
          <w:lang w:eastAsia="zh-CN"/>
        </w:rPr>
        <w:t>M</w:t>
      </w:r>
      <w:r w:rsidRPr="00B85C75">
        <w:rPr>
          <w:rFonts w:ascii="Times New Roman" w:eastAsia="MS Mincho" w:hAnsi="Times New Roman"/>
          <w:b/>
          <w:bCs/>
          <w:szCs w:val="20"/>
          <w:highlight w:val="cyan"/>
        </w:rPr>
        <w:t>][FL</w:t>
      </w:r>
      <w:r w:rsidRPr="00B85C75">
        <w:rPr>
          <w:rFonts w:ascii="Times New Roman" w:eastAsiaTheme="minorEastAsia" w:hAnsi="Times New Roman" w:hint="eastAsia"/>
          <w:b/>
          <w:bCs/>
          <w:szCs w:val="20"/>
          <w:highlight w:val="cyan"/>
          <w:lang w:eastAsia="zh-CN"/>
        </w:rPr>
        <w:t>1</w:t>
      </w:r>
      <w:r w:rsidRPr="00B85C75">
        <w:rPr>
          <w:rFonts w:ascii="Times New Roman" w:eastAsia="MS Mincho" w:hAnsi="Times New Roman"/>
          <w:b/>
          <w:bCs/>
          <w:szCs w:val="20"/>
          <w:highlight w:val="cyan"/>
        </w:rPr>
        <w:t>]</w:t>
      </w:r>
      <w:r w:rsidRPr="00A14CB4">
        <w:rPr>
          <w:rFonts w:ascii="Times New Roman" w:eastAsia="MS Mincho" w:hAnsi="Times New Roman"/>
          <w:b/>
          <w:bCs/>
          <w:szCs w:val="20"/>
        </w:rPr>
        <w:t xml:space="preserve"> </w:t>
      </w:r>
      <w:r w:rsidRPr="00A14CB4">
        <w:rPr>
          <w:rFonts w:ascii="Times New Roman" w:eastAsiaTheme="minorEastAsia" w:hAnsi="Times New Roman"/>
          <w:b/>
          <w:bCs/>
          <w:szCs w:val="20"/>
          <w:lang w:eastAsia="zh-CN"/>
        </w:rPr>
        <w:t xml:space="preserve">Proposal </w:t>
      </w:r>
      <w:r w:rsidR="00692D7C">
        <w:rPr>
          <w:rFonts w:ascii="Times New Roman" w:eastAsiaTheme="minorEastAsia" w:hAnsi="Times New Roman"/>
          <w:b/>
          <w:bCs/>
          <w:szCs w:val="20"/>
          <w:lang w:eastAsia="zh-CN"/>
        </w:rPr>
        <w:t>5</w:t>
      </w:r>
      <w:r w:rsidRPr="00A14CB4">
        <w:rPr>
          <w:rFonts w:ascii="Times New Roman" w:eastAsiaTheme="minorEastAsia" w:hAnsi="Times New Roman"/>
          <w:b/>
          <w:bCs/>
          <w:szCs w:val="20"/>
          <w:lang w:eastAsia="zh-CN"/>
        </w:rPr>
        <w:t>.2-1</w:t>
      </w:r>
      <w:r w:rsidRPr="00A14CB4">
        <w:rPr>
          <w:rFonts w:ascii="Times New Roman" w:eastAsia="MS Mincho" w:hAnsi="Times New Roman"/>
          <w:b/>
          <w:bCs/>
          <w:szCs w:val="20"/>
        </w:rPr>
        <w:t>:</w:t>
      </w:r>
      <w:r w:rsidRPr="00A14CB4">
        <w:rPr>
          <w:rFonts w:ascii="Times New Roman" w:eastAsia="MS Mincho" w:hAnsi="Times New Roman"/>
          <w:szCs w:val="20"/>
        </w:rPr>
        <w:t xml:space="preserve"> Regarding whether to support additional sync signal to LP-SS</w:t>
      </w:r>
      <w:r w:rsidRPr="00A14CB4">
        <w:rPr>
          <w:rFonts w:ascii="Times New Roman" w:eastAsiaTheme="minorEastAsia" w:hAnsi="Times New Roman"/>
          <w:szCs w:val="20"/>
          <w:lang w:eastAsia="zh-CN"/>
        </w:rPr>
        <w:t>, support the following for LP-WUS with M=1 and M=2:</w:t>
      </w:r>
    </w:p>
    <w:p w14:paraId="30E794AA" w14:textId="77777777" w:rsidR="00C408A1" w:rsidRPr="00EC50F8" w:rsidRDefault="00C408A1" w:rsidP="00C408A1">
      <w:pPr>
        <w:numPr>
          <w:ilvl w:val="0"/>
          <w:numId w:val="23"/>
        </w:numPr>
        <w:jc w:val="both"/>
        <w:rPr>
          <w:rFonts w:ascii="Times New Roman" w:eastAsia="微软雅黑" w:hAnsi="Times New Roman"/>
          <w:bCs/>
          <w:iCs/>
          <w:color w:val="000000" w:themeColor="text1"/>
          <w:szCs w:val="20"/>
          <w:lang w:eastAsia="zh-CN"/>
        </w:rPr>
      </w:pPr>
      <w:r w:rsidRPr="00EC50F8">
        <w:rPr>
          <w:rFonts w:ascii="Times New Roman" w:eastAsia="微软雅黑" w:hAnsi="Times New Roman"/>
          <w:bCs/>
          <w:iCs/>
          <w:color w:val="000000" w:themeColor="text1"/>
          <w:szCs w:val="20"/>
          <w:lang w:eastAsia="zh-CN"/>
        </w:rPr>
        <w:t>Option 1A: No additional sync signal, LP-SS periodicity =320ms</w:t>
      </w:r>
    </w:p>
    <w:p w14:paraId="3F3F0DB5" w14:textId="77777777" w:rsidR="00C408A1" w:rsidRPr="00EC50F8" w:rsidRDefault="00C408A1" w:rsidP="00C408A1">
      <w:pPr>
        <w:numPr>
          <w:ilvl w:val="1"/>
          <w:numId w:val="23"/>
        </w:numPr>
        <w:jc w:val="both"/>
        <w:rPr>
          <w:rFonts w:ascii="Times New Roman" w:eastAsia="微软雅黑" w:hAnsi="Times New Roman"/>
          <w:bCs/>
          <w:iCs/>
          <w:color w:val="000000" w:themeColor="text1"/>
          <w:szCs w:val="20"/>
          <w:lang w:eastAsia="zh-CN"/>
        </w:rPr>
      </w:pPr>
      <w:r w:rsidRPr="00EC50F8">
        <w:rPr>
          <w:rFonts w:ascii="Times New Roman" w:eastAsia="微软雅黑" w:hAnsi="Times New Roman"/>
          <w:bCs/>
          <w:iCs/>
          <w:color w:val="000000" w:themeColor="text1"/>
          <w:szCs w:val="20"/>
          <w:lang w:eastAsia="zh-CN"/>
        </w:rPr>
        <w:t>Additionally support at least one of</w:t>
      </w:r>
      <w:r>
        <w:rPr>
          <w:rFonts w:ascii="Times New Roman" w:eastAsia="微软雅黑" w:hAnsi="Times New Roman" w:hint="eastAsia"/>
          <w:bCs/>
          <w:iCs/>
          <w:color w:val="000000" w:themeColor="text1"/>
          <w:szCs w:val="20"/>
          <w:lang w:eastAsia="zh-CN"/>
        </w:rPr>
        <w:t xml:space="preserve"> </w:t>
      </w:r>
      <w:r w:rsidRPr="00EC50F8">
        <w:rPr>
          <w:rFonts w:ascii="Times New Roman" w:eastAsia="微软雅黑" w:hAnsi="Times New Roman"/>
          <w:bCs/>
          <w:iCs/>
          <w:color w:val="000000" w:themeColor="text1"/>
          <w:szCs w:val="20"/>
          <w:lang w:eastAsia="zh-CN"/>
        </w:rPr>
        <w:t>160ms</w:t>
      </w:r>
    </w:p>
    <w:p w14:paraId="70FDAB52" w14:textId="77777777" w:rsidR="00C408A1" w:rsidRDefault="00C408A1" w:rsidP="00C408A1">
      <w:pPr>
        <w:numPr>
          <w:ilvl w:val="0"/>
          <w:numId w:val="23"/>
        </w:numPr>
        <w:jc w:val="both"/>
        <w:rPr>
          <w:rFonts w:ascii="Times New Roman" w:eastAsia="微软雅黑" w:hAnsi="Times New Roman"/>
          <w:bCs/>
          <w:iCs/>
          <w:color w:val="000000" w:themeColor="text1"/>
          <w:szCs w:val="20"/>
          <w:lang w:eastAsia="zh-CN"/>
        </w:rPr>
      </w:pPr>
      <w:r w:rsidRPr="00A14CB4">
        <w:rPr>
          <w:rFonts w:ascii="Times New Roman" w:eastAsia="微软雅黑" w:hAnsi="Times New Roman"/>
          <w:bCs/>
          <w:iCs/>
          <w:color w:val="000000" w:themeColor="text1"/>
          <w:szCs w:val="20"/>
          <w:lang w:eastAsia="zh-CN"/>
        </w:rPr>
        <w:t>FFS: LP-WUS with M=4</w:t>
      </w:r>
    </w:p>
    <w:p w14:paraId="3636E16F" w14:textId="77777777" w:rsidR="00B85C75" w:rsidRPr="00A14CB4" w:rsidRDefault="00B85C75" w:rsidP="00B85C75">
      <w:pPr>
        <w:ind w:left="720"/>
        <w:jc w:val="both"/>
        <w:rPr>
          <w:rFonts w:ascii="Times New Roman" w:eastAsia="微软雅黑" w:hAnsi="Times New Roman" w:hint="eastAsia"/>
          <w:bCs/>
          <w:iCs/>
          <w:color w:val="000000" w:themeColor="text1"/>
          <w:szCs w:val="20"/>
          <w:lang w:eastAsia="zh-CN"/>
        </w:rPr>
      </w:pPr>
    </w:p>
    <w:tbl>
      <w:tblPr>
        <w:tblStyle w:val="TableGrid19"/>
        <w:tblW w:w="8926" w:type="dxa"/>
        <w:tblLayout w:type="fixed"/>
        <w:tblLook w:val="04A0" w:firstRow="1" w:lastRow="0" w:firstColumn="1" w:lastColumn="0" w:noHBand="0" w:noVBand="1"/>
      </w:tblPr>
      <w:tblGrid>
        <w:gridCol w:w="1696"/>
        <w:gridCol w:w="1985"/>
        <w:gridCol w:w="5245"/>
      </w:tblGrid>
      <w:tr w:rsidR="00B85C75" w:rsidRPr="00A14CB4" w14:paraId="22E01564" w14:textId="77777777" w:rsidTr="0064251F">
        <w:tc>
          <w:tcPr>
            <w:tcW w:w="1696" w:type="dxa"/>
            <w:shd w:val="clear" w:color="auto" w:fill="D9D9D9" w:themeFill="background1" w:themeFillShade="D9"/>
          </w:tcPr>
          <w:p w14:paraId="2DB74C7D" w14:textId="77777777" w:rsidR="00B85C75" w:rsidRPr="00A14CB4" w:rsidRDefault="00B85C75" w:rsidP="0064251F">
            <w:pPr>
              <w:ind w:left="320" w:right="200"/>
              <w:rPr>
                <w:rFonts w:ascii="Times New Roman" w:hAnsi="Times New Roman"/>
                <w:b/>
                <w:bCs/>
              </w:rPr>
            </w:pPr>
            <w:r w:rsidRPr="00A14CB4">
              <w:rPr>
                <w:rFonts w:ascii="Times New Roman" w:hAnsi="Times New Roman"/>
                <w:b/>
                <w:bCs/>
              </w:rPr>
              <w:t>Company</w:t>
            </w:r>
          </w:p>
        </w:tc>
        <w:tc>
          <w:tcPr>
            <w:tcW w:w="1985" w:type="dxa"/>
            <w:shd w:val="clear" w:color="auto" w:fill="D9D9D9" w:themeFill="background1" w:themeFillShade="D9"/>
          </w:tcPr>
          <w:p w14:paraId="6BFE13A6" w14:textId="77777777" w:rsidR="00B85C75" w:rsidRPr="00A14CB4" w:rsidRDefault="00B85C75" w:rsidP="0064251F">
            <w:pPr>
              <w:ind w:left="320" w:right="200"/>
              <w:rPr>
                <w:rFonts w:ascii="Times New Roman" w:hAnsi="Times New Roman"/>
                <w:b/>
                <w:bCs/>
              </w:rPr>
            </w:pPr>
            <w:r w:rsidRPr="00A14CB4">
              <w:rPr>
                <w:rFonts w:ascii="Times New Roman" w:eastAsiaTheme="minorEastAsia" w:hAnsi="Times New Roman"/>
                <w:b/>
                <w:bCs/>
                <w:szCs w:val="20"/>
                <w:lang w:eastAsia="zh-CN"/>
              </w:rPr>
              <w:t>Y/N</w:t>
            </w:r>
          </w:p>
        </w:tc>
        <w:tc>
          <w:tcPr>
            <w:tcW w:w="5245" w:type="dxa"/>
            <w:shd w:val="clear" w:color="auto" w:fill="D9D9D9" w:themeFill="background1" w:themeFillShade="D9"/>
          </w:tcPr>
          <w:p w14:paraId="0D44C902" w14:textId="77777777" w:rsidR="00B85C75" w:rsidRPr="00A14CB4" w:rsidRDefault="00B85C75" w:rsidP="0064251F">
            <w:pPr>
              <w:ind w:left="320" w:right="200"/>
              <w:rPr>
                <w:rFonts w:ascii="Times New Roman" w:hAnsi="Times New Roman"/>
                <w:b/>
                <w:bCs/>
              </w:rPr>
            </w:pPr>
            <w:r w:rsidRPr="00A14CB4">
              <w:rPr>
                <w:rFonts w:ascii="Times New Roman" w:hAnsi="Times New Roman"/>
                <w:b/>
                <w:bCs/>
              </w:rPr>
              <w:t>Comments</w:t>
            </w:r>
          </w:p>
        </w:tc>
      </w:tr>
      <w:tr w:rsidR="00B85C75" w:rsidRPr="00A14CB4" w14:paraId="738631DA" w14:textId="77777777" w:rsidTr="0064251F">
        <w:tc>
          <w:tcPr>
            <w:tcW w:w="1696" w:type="dxa"/>
          </w:tcPr>
          <w:p w14:paraId="09A151A2" w14:textId="77777777" w:rsidR="00B85C75" w:rsidRPr="00A14CB4" w:rsidRDefault="00B85C75" w:rsidP="0064251F">
            <w:pPr>
              <w:ind w:left="320" w:right="200"/>
              <w:rPr>
                <w:rFonts w:ascii="Times New Roman" w:eastAsiaTheme="minorEastAsia" w:hAnsi="Times New Roman"/>
                <w:lang w:eastAsia="zh-CN"/>
              </w:rPr>
            </w:pPr>
          </w:p>
        </w:tc>
        <w:tc>
          <w:tcPr>
            <w:tcW w:w="1985" w:type="dxa"/>
          </w:tcPr>
          <w:p w14:paraId="0CC55F17" w14:textId="77777777" w:rsidR="00B85C75" w:rsidRPr="00A14CB4" w:rsidRDefault="00B85C75" w:rsidP="0064251F">
            <w:pPr>
              <w:tabs>
                <w:tab w:val="left" w:pos="551"/>
              </w:tabs>
              <w:ind w:left="320" w:right="200"/>
              <w:rPr>
                <w:rFonts w:ascii="Times New Roman" w:eastAsiaTheme="minorEastAsia" w:hAnsi="Times New Roman"/>
                <w:lang w:eastAsia="zh-CN"/>
              </w:rPr>
            </w:pPr>
          </w:p>
        </w:tc>
        <w:tc>
          <w:tcPr>
            <w:tcW w:w="5245" w:type="dxa"/>
          </w:tcPr>
          <w:p w14:paraId="0ADDA16B" w14:textId="77777777" w:rsidR="00B85C75" w:rsidRPr="00A14CB4" w:rsidRDefault="00B85C75" w:rsidP="0064251F">
            <w:pPr>
              <w:ind w:left="320" w:right="200"/>
              <w:rPr>
                <w:rFonts w:ascii="Times New Roman" w:eastAsiaTheme="minorEastAsia" w:hAnsi="Times New Roman"/>
                <w:lang w:eastAsia="zh-CN"/>
              </w:rPr>
            </w:pPr>
          </w:p>
        </w:tc>
      </w:tr>
      <w:tr w:rsidR="00B85C75" w:rsidRPr="00A14CB4" w14:paraId="6757821C" w14:textId="77777777" w:rsidTr="0064251F">
        <w:tc>
          <w:tcPr>
            <w:tcW w:w="1696" w:type="dxa"/>
          </w:tcPr>
          <w:p w14:paraId="7E3369EF" w14:textId="77777777" w:rsidR="00B85C75" w:rsidRPr="00A14CB4" w:rsidRDefault="00B85C75" w:rsidP="0064251F">
            <w:pPr>
              <w:ind w:left="320" w:right="200"/>
              <w:rPr>
                <w:rFonts w:ascii="Times New Roman" w:eastAsiaTheme="minorEastAsia" w:hAnsi="Times New Roman"/>
                <w:lang w:eastAsia="zh-CN"/>
              </w:rPr>
            </w:pPr>
          </w:p>
        </w:tc>
        <w:tc>
          <w:tcPr>
            <w:tcW w:w="1985" w:type="dxa"/>
          </w:tcPr>
          <w:p w14:paraId="1573EBD7" w14:textId="77777777" w:rsidR="00B85C75" w:rsidRPr="00A14CB4" w:rsidRDefault="00B85C75" w:rsidP="0064251F">
            <w:pPr>
              <w:tabs>
                <w:tab w:val="left" w:pos="551"/>
              </w:tabs>
              <w:ind w:left="320" w:right="200"/>
              <w:rPr>
                <w:rFonts w:ascii="Times New Roman" w:eastAsiaTheme="minorEastAsia" w:hAnsi="Times New Roman"/>
                <w:lang w:eastAsia="zh-CN"/>
              </w:rPr>
            </w:pPr>
          </w:p>
        </w:tc>
        <w:tc>
          <w:tcPr>
            <w:tcW w:w="5245" w:type="dxa"/>
          </w:tcPr>
          <w:p w14:paraId="1B2B4DE1" w14:textId="77777777" w:rsidR="00B85C75" w:rsidRPr="00A14CB4" w:rsidRDefault="00B85C75" w:rsidP="0064251F">
            <w:pPr>
              <w:ind w:left="320" w:right="200"/>
              <w:rPr>
                <w:rFonts w:ascii="Times New Roman" w:eastAsiaTheme="minorEastAsia" w:hAnsi="Times New Roman"/>
                <w:lang w:eastAsia="zh-CN"/>
              </w:rPr>
            </w:pPr>
          </w:p>
        </w:tc>
      </w:tr>
    </w:tbl>
    <w:p w14:paraId="4EA26F6F" w14:textId="77777777" w:rsidR="00C408A1" w:rsidRPr="00A14CB4" w:rsidRDefault="00C408A1" w:rsidP="00C408A1">
      <w:pPr>
        <w:pStyle w:val="a1"/>
        <w:numPr>
          <w:ilvl w:val="0"/>
          <w:numId w:val="0"/>
        </w:numPr>
        <w:spacing w:after="0"/>
        <w:ind w:left="320"/>
      </w:pPr>
    </w:p>
    <w:p w14:paraId="4899DEE6" w14:textId="77777777" w:rsidR="00C408A1" w:rsidRPr="00A14CB4" w:rsidRDefault="00C408A1" w:rsidP="00C408A1">
      <w:pPr>
        <w:pStyle w:val="a1"/>
        <w:numPr>
          <w:ilvl w:val="0"/>
          <w:numId w:val="23"/>
        </w:numPr>
        <w:spacing w:after="0"/>
        <w:ind w:leftChars="-20" w:left="320"/>
      </w:pPr>
      <w:r w:rsidRPr="00A14CB4">
        <w:t>The time error tolerance considered by companies:</w:t>
      </w:r>
    </w:p>
    <w:bookmarkEnd w:id="59"/>
    <w:p w14:paraId="5208F4C5" w14:textId="77777777" w:rsidR="00C408A1" w:rsidRPr="00A14CB4" w:rsidRDefault="00C408A1" w:rsidP="00C408A1">
      <w:pPr>
        <w:pStyle w:val="a1"/>
        <w:numPr>
          <w:ilvl w:val="0"/>
          <w:numId w:val="0"/>
        </w:numPr>
        <w:spacing w:after="0"/>
        <w:ind w:left="320"/>
      </w:pPr>
    </w:p>
    <w:tbl>
      <w:tblPr>
        <w:tblStyle w:val="afffb"/>
        <w:tblW w:w="0" w:type="auto"/>
        <w:tblInd w:w="200" w:type="dxa"/>
        <w:tblLook w:val="04A0" w:firstRow="1" w:lastRow="0" w:firstColumn="1" w:lastColumn="0" w:noHBand="0" w:noVBand="1"/>
      </w:tblPr>
      <w:tblGrid>
        <w:gridCol w:w="2489"/>
        <w:gridCol w:w="1984"/>
        <w:gridCol w:w="1985"/>
        <w:gridCol w:w="2268"/>
      </w:tblGrid>
      <w:tr w:rsidR="00C408A1" w:rsidRPr="00A14CB4" w14:paraId="2271017A" w14:textId="77777777" w:rsidTr="006419CD">
        <w:tc>
          <w:tcPr>
            <w:tcW w:w="2489" w:type="dxa"/>
            <w:vMerge w:val="restart"/>
          </w:tcPr>
          <w:p w14:paraId="3CA313E4" w14:textId="77777777" w:rsidR="00C408A1" w:rsidRPr="00A14CB4" w:rsidRDefault="00C408A1" w:rsidP="006419CD">
            <w:pPr>
              <w:ind w:left="440" w:right="200"/>
              <w:rPr>
                <w:rFonts w:ascii="Times New Roman" w:eastAsiaTheme="minorEastAsia" w:hAnsi="Times New Roman"/>
                <w:lang w:eastAsia="zh-CN"/>
              </w:rPr>
            </w:pPr>
          </w:p>
        </w:tc>
        <w:tc>
          <w:tcPr>
            <w:tcW w:w="6237" w:type="dxa"/>
            <w:gridSpan w:val="3"/>
          </w:tcPr>
          <w:p w14:paraId="573EE200" w14:textId="77777777" w:rsidR="00C408A1" w:rsidRPr="00A14CB4" w:rsidRDefault="00C408A1" w:rsidP="006419CD">
            <w:pPr>
              <w:ind w:left="320" w:rightChars="100" w:right="200"/>
              <w:jc w:val="center"/>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Time error tolerance</w:t>
            </w:r>
          </w:p>
        </w:tc>
      </w:tr>
      <w:tr w:rsidR="00C408A1" w:rsidRPr="00A14CB4" w14:paraId="7ED52804" w14:textId="77777777" w:rsidTr="006419CD">
        <w:tc>
          <w:tcPr>
            <w:tcW w:w="2489" w:type="dxa"/>
            <w:vMerge/>
          </w:tcPr>
          <w:p w14:paraId="6452793D" w14:textId="77777777" w:rsidR="00C408A1" w:rsidRPr="00A14CB4" w:rsidRDefault="00C408A1" w:rsidP="00355947">
            <w:pPr>
              <w:numPr>
                <w:ilvl w:val="0"/>
                <w:numId w:val="30"/>
              </w:numPr>
              <w:ind w:leftChars="-20" w:left="320" w:right="200"/>
              <w:rPr>
                <w:rFonts w:ascii="Times New Roman" w:eastAsiaTheme="minorEastAsia" w:hAnsi="Times New Roman"/>
                <w:lang w:eastAsia="zh-CN"/>
              </w:rPr>
            </w:pPr>
          </w:p>
        </w:tc>
        <w:tc>
          <w:tcPr>
            <w:tcW w:w="1984" w:type="dxa"/>
          </w:tcPr>
          <w:p w14:paraId="4B0203C8"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M=1</w:t>
            </w:r>
          </w:p>
        </w:tc>
        <w:tc>
          <w:tcPr>
            <w:tcW w:w="1985" w:type="dxa"/>
          </w:tcPr>
          <w:p w14:paraId="2757FBB4"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M=2</w:t>
            </w:r>
          </w:p>
        </w:tc>
        <w:tc>
          <w:tcPr>
            <w:tcW w:w="2268" w:type="dxa"/>
          </w:tcPr>
          <w:p w14:paraId="755FFF61"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M=4</w:t>
            </w:r>
          </w:p>
        </w:tc>
      </w:tr>
      <w:tr w:rsidR="00C408A1" w:rsidRPr="00A14CB4" w14:paraId="0E4DBD8A" w14:textId="77777777" w:rsidTr="006419CD">
        <w:tc>
          <w:tcPr>
            <w:tcW w:w="2489" w:type="dxa"/>
          </w:tcPr>
          <w:p w14:paraId="526D245A"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TR 38.869</w:t>
            </w:r>
          </w:p>
          <w:p w14:paraId="4018771F"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(SNR degradation &lt;= 2dB)</w:t>
            </w:r>
          </w:p>
        </w:tc>
        <w:tc>
          <w:tcPr>
            <w:tcW w:w="1984" w:type="dxa"/>
          </w:tcPr>
          <w:p w14:paraId="059EC5B8"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5us</w:t>
            </w:r>
          </w:p>
        </w:tc>
        <w:tc>
          <w:tcPr>
            <w:tcW w:w="1985" w:type="dxa"/>
          </w:tcPr>
          <w:p w14:paraId="3713D513"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3us</w:t>
            </w:r>
          </w:p>
        </w:tc>
        <w:tc>
          <w:tcPr>
            <w:tcW w:w="2268" w:type="dxa"/>
          </w:tcPr>
          <w:p w14:paraId="0EE1FA58"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1us</w:t>
            </w:r>
          </w:p>
        </w:tc>
      </w:tr>
      <w:tr w:rsidR="00C408A1" w:rsidRPr="00A14CB4" w14:paraId="7D2CE170" w14:textId="77777777" w:rsidTr="006419CD">
        <w:tc>
          <w:tcPr>
            <w:tcW w:w="2489" w:type="dxa"/>
          </w:tcPr>
          <w:p w14:paraId="576D1A1E" w14:textId="3FD5D78B" w:rsidR="00C408A1" w:rsidRPr="00A14CB4" w:rsidRDefault="00692D7C" w:rsidP="006419CD">
            <w:pPr>
              <w:ind w:left="320" w:rightChars="100" w:right="200"/>
              <w:jc w:val="both"/>
              <w:rPr>
                <w:rFonts w:ascii="Times New Roman" w:eastAsia="微软雅黑" w:hAnsi="Times New Roman"/>
                <w:bCs/>
                <w:iCs/>
                <w:szCs w:val="20"/>
                <w:lang w:eastAsia="zh-CN"/>
              </w:rPr>
            </w:pPr>
            <w:r>
              <w:rPr>
                <w:rFonts w:ascii="Times New Roman" w:eastAsia="微软雅黑" w:hAnsi="Times New Roman"/>
                <w:bCs/>
                <w:iCs/>
                <w:szCs w:val="20"/>
                <w:lang w:eastAsia="zh-CN"/>
              </w:rPr>
              <w:t>[4]</w:t>
            </w:r>
          </w:p>
        </w:tc>
        <w:tc>
          <w:tcPr>
            <w:tcW w:w="1984" w:type="dxa"/>
          </w:tcPr>
          <w:p w14:paraId="0F8FD994"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8us</w:t>
            </w:r>
          </w:p>
        </w:tc>
        <w:tc>
          <w:tcPr>
            <w:tcW w:w="1985" w:type="dxa"/>
          </w:tcPr>
          <w:p w14:paraId="1C9AACBA"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4us</w:t>
            </w:r>
          </w:p>
        </w:tc>
        <w:tc>
          <w:tcPr>
            <w:tcW w:w="2268" w:type="dxa"/>
          </w:tcPr>
          <w:p w14:paraId="74E12A9E"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2us</w:t>
            </w:r>
          </w:p>
        </w:tc>
      </w:tr>
      <w:tr w:rsidR="00C408A1" w:rsidRPr="00A14CB4" w14:paraId="54010E46" w14:textId="77777777" w:rsidTr="006419CD">
        <w:tc>
          <w:tcPr>
            <w:tcW w:w="2489" w:type="dxa"/>
          </w:tcPr>
          <w:p w14:paraId="3DD17136" w14:textId="67FE068D" w:rsidR="00C408A1" w:rsidRPr="00A14CB4" w:rsidRDefault="00692D7C" w:rsidP="006419CD">
            <w:pPr>
              <w:ind w:left="320" w:rightChars="100" w:right="200"/>
              <w:jc w:val="both"/>
              <w:rPr>
                <w:rFonts w:ascii="Times New Roman" w:eastAsia="微软雅黑" w:hAnsi="Times New Roman"/>
                <w:bCs/>
                <w:iCs/>
                <w:szCs w:val="20"/>
                <w:lang w:eastAsia="zh-CN"/>
              </w:rPr>
            </w:pPr>
            <w:r>
              <w:rPr>
                <w:rFonts w:ascii="Times New Roman" w:eastAsia="微软雅黑" w:hAnsi="Times New Roman"/>
                <w:bCs/>
                <w:iCs/>
                <w:szCs w:val="20"/>
                <w:lang w:eastAsia="zh-CN"/>
              </w:rPr>
              <w:t>[8]</w:t>
            </w:r>
          </w:p>
          <w:p w14:paraId="26F0F145"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(SNR degradation &lt;1dB)</w:t>
            </w:r>
          </w:p>
        </w:tc>
        <w:tc>
          <w:tcPr>
            <w:tcW w:w="1984" w:type="dxa"/>
          </w:tcPr>
          <w:p w14:paraId="0464B6F1"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6us</w:t>
            </w:r>
          </w:p>
        </w:tc>
        <w:tc>
          <w:tcPr>
            <w:tcW w:w="1985" w:type="dxa"/>
          </w:tcPr>
          <w:p w14:paraId="26CAEAFB"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2us</w:t>
            </w:r>
          </w:p>
        </w:tc>
        <w:tc>
          <w:tcPr>
            <w:tcW w:w="2268" w:type="dxa"/>
          </w:tcPr>
          <w:p w14:paraId="51A57833" w14:textId="77777777" w:rsidR="00C408A1" w:rsidRPr="00A14CB4" w:rsidRDefault="00C408A1" w:rsidP="006419CD">
            <w:pPr>
              <w:ind w:left="320"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1us</w:t>
            </w:r>
          </w:p>
        </w:tc>
      </w:tr>
    </w:tbl>
    <w:p w14:paraId="478D73CA" w14:textId="77777777" w:rsidR="00C408A1" w:rsidRPr="00A14CB4" w:rsidRDefault="00C408A1" w:rsidP="00C408A1">
      <w:pPr>
        <w:pStyle w:val="a1"/>
        <w:numPr>
          <w:ilvl w:val="0"/>
          <w:numId w:val="0"/>
        </w:numPr>
        <w:spacing w:after="0"/>
        <w:ind w:left="320"/>
      </w:pPr>
    </w:p>
    <w:p w14:paraId="189FD67D" w14:textId="77777777" w:rsidR="00C408A1" w:rsidRPr="00A14CB4" w:rsidRDefault="00C408A1" w:rsidP="00C408A1">
      <w:pPr>
        <w:pStyle w:val="a1"/>
        <w:numPr>
          <w:ilvl w:val="0"/>
          <w:numId w:val="23"/>
        </w:numPr>
        <w:spacing w:after="0"/>
        <w:ind w:leftChars="-20" w:left="320"/>
      </w:pPr>
      <w:r w:rsidRPr="00A14CB4">
        <w:t xml:space="preserve">Total timing error derived by companies </w:t>
      </w:r>
    </w:p>
    <w:p w14:paraId="46F4458A" w14:textId="77777777" w:rsidR="00C408A1" w:rsidRPr="00A14CB4" w:rsidRDefault="00C408A1" w:rsidP="00C408A1">
      <w:pPr>
        <w:pStyle w:val="a1"/>
        <w:numPr>
          <w:ilvl w:val="0"/>
          <w:numId w:val="0"/>
        </w:numPr>
        <w:spacing w:after="0"/>
        <w:ind w:left="320"/>
      </w:pPr>
    </w:p>
    <w:p w14:paraId="241C8797" w14:textId="304191AE" w:rsidR="00C408A1" w:rsidRPr="00A14CB4" w:rsidRDefault="00692D7C" w:rsidP="00C408A1">
      <w:pPr>
        <w:pStyle w:val="a1"/>
        <w:numPr>
          <w:ilvl w:val="1"/>
          <w:numId w:val="23"/>
        </w:numPr>
        <w:spacing w:after="0"/>
      </w:pPr>
      <w:r>
        <w:t>[8]</w:t>
      </w:r>
      <w:r w:rsidR="00C408A1" w:rsidRPr="00A14CB4">
        <w:t>: periodicity of 320ms, Fr=5 or 10 ppm, LP-SS length of 4 or 6 OFDM symbols for M=1,2,4</w:t>
      </w:r>
    </w:p>
    <w:p w14:paraId="758A7821" w14:textId="77777777" w:rsidR="00C408A1" w:rsidRPr="00A14CB4" w:rsidRDefault="00C408A1" w:rsidP="00C408A1">
      <w:pPr>
        <w:pStyle w:val="a1"/>
        <w:numPr>
          <w:ilvl w:val="0"/>
          <w:numId w:val="0"/>
        </w:numPr>
        <w:spacing w:after="0"/>
        <w:ind w:left="1069"/>
      </w:pPr>
    </w:p>
    <w:tbl>
      <w:tblPr>
        <w:tblStyle w:val="TableGrid23"/>
        <w:tblW w:w="8645" w:type="dxa"/>
        <w:jc w:val="center"/>
        <w:tblLook w:val="04A0" w:firstRow="1" w:lastRow="0" w:firstColumn="1" w:lastColumn="0" w:noHBand="0" w:noVBand="1"/>
      </w:tblPr>
      <w:tblGrid>
        <w:gridCol w:w="1853"/>
        <w:gridCol w:w="1140"/>
        <w:gridCol w:w="1144"/>
        <w:gridCol w:w="1145"/>
        <w:gridCol w:w="1066"/>
        <w:gridCol w:w="1144"/>
        <w:gridCol w:w="1153"/>
      </w:tblGrid>
      <w:tr w:rsidR="00C408A1" w:rsidRPr="00A14CB4" w14:paraId="5004371F" w14:textId="77777777" w:rsidTr="006419CD">
        <w:trPr>
          <w:trHeight w:val="195"/>
          <w:jc w:val="center"/>
        </w:trPr>
        <w:tc>
          <w:tcPr>
            <w:tcW w:w="1853" w:type="dxa"/>
          </w:tcPr>
          <w:p w14:paraId="5C2F86BE" w14:textId="77777777" w:rsidR="00C408A1" w:rsidRPr="00A14CB4" w:rsidRDefault="00C408A1" w:rsidP="006419CD">
            <w:pPr>
              <w:spacing w:after="160" w:line="259" w:lineRule="auto"/>
              <w:jc w:val="both"/>
              <w:rPr>
                <w:rFonts w:ascii="Times New Roman" w:eastAsia="Calibri" w:hAnsi="Times New Roman"/>
                <w:b/>
                <w:sz w:val="16"/>
                <w:szCs w:val="16"/>
                <w:lang w:eastAsia="ja-JP"/>
              </w:rPr>
            </w:pPr>
            <w:r w:rsidRPr="00A14CB4">
              <w:rPr>
                <w:rFonts w:ascii="Times New Roman" w:eastAsia="Calibri" w:hAnsi="Times New Roman"/>
                <w:b/>
                <w:sz w:val="16"/>
                <w:szCs w:val="16"/>
                <w:lang w:eastAsia="ja-JP"/>
              </w:rPr>
              <w:lastRenderedPageBreak/>
              <w:t>LP-SS periodicity and duration</w:t>
            </w:r>
          </w:p>
        </w:tc>
        <w:tc>
          <w:tcPr>
            <w:tcW w:w="3429" w:type="dxa"/>
            <w:gridSpan w:val="3"/>
            <w:tcBorders>
              <w:right w:val="single" w:sz="12" w:space="0" w:color="auto"/>
            </w:tcBorders>
            <w:shd w:val="clear" w:color="auto" w:fill="F2F2F2"/>
          </w:tcPr>
          <w:p w14:paraId="26511180" w14:textId="77777777" w:rsidR="00C408A1" w:rsidRPr="00A14CB4" w:rsidRDefault="00C408A1" w:rsidP="006419CD">
            <w:pPr>
              <w:spacing w:after="160" w:line="259" w:lineRule="auto"/>
              <w:jc w:val="both"/>
              <w:rPr>
                <w:rFonts w:ascii="Times New Roman" w:eastAsia="Calibri" w:hAnsi="Times New Roman"/>
                <w:b/>
                <w:sz w:val="16"/>
                <w:szCs w:val="16"/>
                <w:lang w:eastAsia="ja-JP"/>
              </w:rPr>
            </w:pPr>
            <w:r w:rsidRPr="00A14CB4">
              <w:rPr>
                <w:rFonts w:ascii="Times New Roman" w:eastAsia="Calibri" w:hAnsi="Times New Roman"/>
                <w:b/>
                <w:sz w:val="16"/>
                <w:szCs w:val="16"/>
                <w:lang w:eastAsia="ja-JP"/>
              </w:rPr>
              <w:t>Fr=5 ppm for OOK-WUR</w:t>
            </w:r>
          </w:p>
        </w:tc>
        <w:tc>
          <w:tcPr>
            <w:tcW w:w="3363" w:type="dxa"/>
            <w:gridSpan w:val="3"/>
            <w:tcBorders>
              <w:left w:val="single" w:sz="12" w:space="0" w:color="auto"/>
            </w:tcBorders>
            <w:shd w:val="clear" w:color="auto" w:fill="F2F2F2"/>
          </w:tcPr>
          <w:p w14:paraId="0F191340" w14:textId="77777777" w:rsidR="00C408A1" w:rsidRPr="00A14CB4" w:rsidRDefault="00C408A1" w:rsidP="006419CD">
            <w:pPr>
              <w:spacing w:after="160" w:line="259" w:lineRule="auto"/>
              <w:jc w:val="both"/>
              <w:rPr>
                <w:rFonts w:ascii="Times New Roman" w:eastAsia="Calibri" w:hAnsi="Times New Roman"/>
                <w:b/>
                <w:sz w:val="16"/>
                <w:szCs w:val="16"/>
                <w:lang w:eastAsia="ja-JP"/>
              </w:rPr>
            </w:pPr>
            <w:r w:rsidRPr="00A14CB4">
              <w:rPr>
                <w:rFonts w:ascii="Times New Roman" w:eastAsia="Calibri" w:hAnsi="Times New Roman"/>
                <w:b/>
                <w:sz w:val="16"/>
                <w:szCs w:val="16"/>
                <w:lang w:eastAsia="ja-JP"/>
              </w:rPr>
              <w:t>Fr=10 ppm for OOK-WUR</w:t>
            </w:r>
          </w:p>
        </w:tc>
      </w:tr>
      <w:tr w:rsidR="00C408A1" w:rsidRPr="00A14CB4" w14:paraId="6D098ADE" w14:textId="77777777" w:rsidTr="006419CD">
        <w:trPr>
          <w:trHeight w:val="336"/>
          <w:jc w:val="center"/>
        </w:trPr>
        <w:tc>
          <w:tcPr>
            <w:tcW w:w="1853" w:type="dxa"/>
            <w:vMerge w:val="restart"/>
            <w:shd w:val="clear" w:color="auto" w:fill="F2F2F2"/>
          </w:tcPr>
          <w:p w14:paraId="4CC374EE"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r w:rsidRPr="00A14CB4">
              <w:rPr>
                <w:rFonts w:ascii="Times New Roman" w:eastAsia="Calibri" w:hAnsi="Times New Roman"/>
                <w:b/>
                <w:bCs/>
                <w:sz w:val="16"/>
                <w:szCs w:val="16"/>
                <w:lang w:eastAsia="ja-JP"/>
              </w:rPr>
              <w:t>320 ms, 4 OFDM symbols</w:t>
            </w:r>
          </w:p>
        </w:tc>
        <w:tc>
          <w:tcPr>
            <w:tcW w:w="1140" w:type="dxa"/>
          </w:tcPr>
          <w:p w14:paraId="0169B20B"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Tr=2.8 us [OOK-1]</w:t>
            </w:r>
          </w:p>
        </w:tc>
        <w:tc>
          <w:tcPr>
            <w:tcW w:w="1144" w:type="dxa"/>
          </w:tcPr>
          <w:p w14:paraId="4EE012D5"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Tr=1.5 us [OOK4, M=2]</w:t>
            </w:r>
          </w:p>
        </w:tc>
        <w:tc>
          <w:tcPr>
            <w:tcW w:w="1145" w:type="dxa"/>
            <w:tcBorders>
              <w:right w:val="single" w:sz="12" w:space="0" w:color="auto"/>
            </w:tcBorders>
          </w:tcPr>
          <w:p w14:paraId="053F501F"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Tr=1.4 us [OOK4, M=4]</w:t>
            </w:r>
          </w:p>
        </w:tc>
        <w:tc>
          <w:tcPr>
            <w:tcW w:w="1066" w:type="dxa"/>
            <w:tcBorders>
              <w:left w:val="single" w:sz="12" w:space="0" w:color="auto"/>
            </w:tcBorders>
          </w:tcPr>
          <w:p w14:paraId="68F172ED"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Tr=2.8 us [OOK-1]</w:t>
            </w:r>
          </w:p>
        </w:tc>
        <w:tc>
          <w:tcPr>
            <w:tcW w:w="1144" w:type="dxa"/>
          </w:tcPr>
          <w:p w14:paraId="11D2DABF"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Tr=1.5 us [OOK4, M=2]</w:t>
            </w:r>
          </w:p>
        </w:tc>
        <w:tc>
          <w:tcPr>
            <w:tcW w:w="1153" w:type="dxa"/>
          </w:tcPr>
          <w:p w14:paraId="611E9366"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Tr=1.4 us [OOK4, M=4]</w:t>
            </w:r>
          </w:p>
        </w:tc>
      </w:tr>
      <w:tr w:rsidR="00C408A1" w:rsidRPr="00A14CB4" w14:paraId="015B1FEA" w14:textId="77777777" w:rsidTr="006419CD">
        <w:trPr>
          <w:trHeight w:val="336"/>
          <w:jc w:val="center"/>
        </w:trPr>
        <w:tc>
          <w:tcPr>
            <w:tcW w:w="1853" w:type="dxa"/>
            <w:vMerge/>
            <w:shd w:val="clear" w:color="auto" w:fill="F2F2F2"/>
          </w:tcPr>
          <w:p w14:paraId="2221462F"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p>
        </w:tc>
        <w:tc>
          <w:tcPr>
            <w:tcW w:w="1140" w:type="dxa"/>
          </w:tcPr>
          <w:p w14:paraId="718E4353"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4.4 us</w:t>
            </w:r>
          </w:p>
        </w:tc>
        <w:tc>
          <w:tcPr>
            <w:tcW w:w="1144" w:type="dxa"/>
          </w:tcPr>
          <w:p w14:paraId="79B9C794"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3.1 us</w:t>
            </w:r>
          </w:p>
        </w:tc>
        <w:tc>
          <w:tcPr>
            <w:tcW w:w="1145" w:type="dxa"/>
            <w:tcBorders>
              <w:right w:val="single" w:sz="12" w:space="0" w:color="auto"/>
            </w:tcBorders>
          </w:tcPr>
          <w:p w14:paraId="672A5F7E"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3 us</w:t>
            </w:r>
          </w:p>
        </w:tc>
        <w:tc>
          <w:tcPr>
            <w:tcW w:w="1066" w:type="dxa"/>
            <w:tcBorders>
              <w:left w:val="single" w:sz="12" w:space="0" w:color="auto"/>
            </w:tcBorders>
          </w:tcPr>
          <w:p w14:paraId="5F9E3FCF"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6 us</w:t>
            </w:r>
          </w:p>
        </w:tc>
        <w:tc>
          <w:tcPr>
            <w:tcW w:w="1144" w:type="dxa"/>
          </w:tcPr>
          <w:p w14:paraId="5502DCA3"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4.7 us</w:t>
            </w:r>
          </w:p>
        </w:tc>
        <w:tc>
          <w:tcPr>
            <w:tcW w:w="1153" w:type="dxa"/>
          </w:tcPr>
          <w:p w14:paraId="69D73D64"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4.6 us</w:t>
            </w:r>
          </w:p>
        </w:tc>
      </w:tr>
      <w:tr w:rsidR="00C408A1" w:rsidRPr="00A14CB4" w14:paraId="38C3D929" w14:textId="77777777" w:rsidTr="006419CD">
        <w:trPr>
          <w:trHeight w:val="336"/>
          <w:jc w:val="center"/>
        </w:trPr>
        <w:tc>
          <w:tcPr>
            <w:tcW w:w="1853" w:type="dxa"/>
            <w:vMerge w:val="restart"/>
            <w:shd w:val="clear" w:color="auto" w:fill="F2F2F2"/>
          </w:tcPr>
          <w:p w14:paraId="1FE40DC8" w14:textId="77777777" w:rsidR="00C408A1" w:rsidRPr="00A14CB4" w:rsidRDefault="00C408A1" w:rsidP="006419CD">
            <w:pPr>
              <w:spacing w:after="160" w:line="259" w:lineRule="auto"/>
              <w:jc w:val="both"/>
              <w:rPr>
                <w:rFonts w:ascii="Times New Roman" w:eastAsia="Calibri" w:hAnsi="Times New Roman"/>
                <w:b/>
                <w:bCs/>
                <w:sz w:val="16"/>
                <w:szCs w:val="16"/>
                <w:lang w:eastAsia="ja-JP"/>
              </w:rPr>
            </w:pPr>
            <w:r w:rsidRPr="00A14CB4">
              <w:rPr>
                <w:rFonts w:ascii="Times New Roman" w:eastAsia="Calibri" w:hAnsi="Times New Roman"/>
                <w:b/>
                <w:bCs/>
                <w:sz w:val="16"/>
                <w:szCs w:val="16"/>
                <w:lang w:eastAsia="ja-JP"/>
              </w:rPr>
              <w:t>320 ms, 6 OFDM symbols</w:t>
            </w:r>
          </w:p>
        </w:tc>
        <w:tc>
          <w:tcPr>
            <w:tcW w:w="1140" w:type="dxa"/>
          </w:tcPr>
          <w:p w14:paraId="0AF166DC"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Tr=2.2 us [OOK-1]</w:t>
            </w:r>
          </w:p>
        </w:tc>
        <w:tc>
          <w:tcPr>
            <w:tcW w:w="1144" w:type="dxa"/>
          </w:tcPr>
          <w:p w14:paraId="6A03C38C"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Tr=1.1 us [OOK4, M=2]</w:t>
            </w:r>
          </w:p>
        </w:tc>
        <w:tc>
          <w:tcPr>
            <w:tcW w:w="1145" w:type="dxa"/>
            <w:tcBorders>
              <w:right w:val="single" w:sz="12" w:space="0" w:color="auto"/>
            </w:tcBorders>
          </w:tcPr>
          <w:p w14:paraId="2D71CE34"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 us [OOK4, M=4]</w:t>
            </w:r>
          </w:p>
        </w:tc>
        <w:tc>
          <w:tcPr>
            <w:tcW w:w="1066" w:type="dxa"/>
            <w:tcBorders>
              <w:left w:val="single" w:sz="12" w:space="0" w:color="auto"/>
            </w:tcBorders>
          </w:tcPr>
          <w:p w14:paraId="0200781C"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Tr=2.2 us [OOK-1]</w:t>
            </w:r>
          </w:p>
        </w:tc>
        <w:tc>
          <w:tcPr>
            <w:tcW w:w="1144" w:type="dxa"/>
          </w:tcPr>
          <w:p w14:paraId="670C8E21"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Tr=1.1 us [OOK4, M=2]</w:t>
            </w:r>
          </w:p>
        </w:tc>
        <w:tc>
          <w:tcPr>
            <w:tcW w:w="1153" w:type="dxa"/>
          </w:tcPr>
          <w:p w14:paraId="67B57E86"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Tr=1 us [OOK4, M=4]</w:t>
            </w:r>
          </w:p>
        </w:tc>
      </w:tr>
      <w:tr w:rsidR="00C408A1" w:rsidRPr="00A14CB4" w14:paraId="281F7735" w14:textId="77777777" w:rsidTr="006419CD">
        <w:trPr>
          <w:trHeight w:val="336"/>
          <w:jc w:val="center"/>
        </w:trPr>
        <w:tc>
          <w:tcPr>
            <w:tcW w:w="1853" w:type="dxa"/>
            <w:vMerge/>
            <w:shd w:val="clear" w:color="auto" w:fill="F2F2F2"/>
          </w:tcPr>
          <w:p w14:paraId="4C6EC4BF" w14:textId="77777777" w:rsidR="00C408A1" w:rsidRPr="00A14CB4" w:rsidRDefault="00C408A1" w:rsidP="006419CD">
            <w:pPr>
              <w:spacing w:after="160" w:line="259" w:lineRule="auto"/>
              <w:jc w:val="both"/>
              <w:rPr>
                <w:rFonts w:ascii="Times New Roman" w:eastAsia="Calibri" w:hAnsi="Times New Roman"/>
                <w:sz w:val="16"/>
                <w:szCs w:val="16"/>
                <w:lang w:eastAsia="ja-JP"/>
              </w:rPr>
            </w:pPr>
          </w:p>
        </w:tc>
        <w:tc>
          <w:tcPr>
            <w:tcW w:w="1140" w:type="dxa"/>
          </w:tcPr>
          <w:p w14:paraId="507EBED5"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3.8 us</w:t>
            </w:r>
          </w:p>
        </w:tc>
        <w:tc>
          <w:tcPr>
            <w:tcW w:w="1144" w:type="dxa"/>
          </w:tcPr>
          <w:p w14:paraId="296BDD5A"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2.7 us</w:t>
            </w:r>
          </w:p>
        </w:tc>
        <w:tc>
          <w:tcPr>
            <w:tcW w:w="1145" w:type="dxa"/>
            <w:tcBorders>
              <w:right w:val="single" w:sz="12" w:space="0" w:color="auto"/>
            </w:tcBorders>
          </w:tcPr>
          <w:p w14:paraId="2A1795B8"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2.6 us</w:t>
            </w:r>
          </w:p>
        </w:tc>
        <w:tc>
          <w:tcPr>
            <w:tcW w:w="1066" w:type="dxa"/>
            <w:tcBorders>
              <w:left w:val="single" w:sz="12" w:space="0" w:color="auto"/>
            </w:tcBorders>
          </w:tcPr>
          <w:p w14:paraId="65D78D62"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5.4 us</w:t>
            </w:r>
          </w:p>
        </w:tc>
        <w:tc>
          <w:tcPr>
            <w:tcW w:w="1144" w:type="dxa"/>
          </w:tcPr>
          <w:p w14:paraId="1957C4C4"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4.3 us</w:t>
            </w:r>
          </w:p>
        </w:tc>
        <w:tc>
          <w:tcPr>
            <w:tcW w:w="1153" w:type="dxa"/>
          </w:tcPr>
          <w:p w14:paraId="572456B6" w14:textId="77777777" w:rsidR="00C408A1" w:rsidRPr="00A14CB4" w:rsidRDefault="00C408A1" w:rsidP="006419CD">
            <w:pPr>
              <w:spacing w:after="160" w:line="259" w:lineRule="auto"/>
              <w:jc w:val="both"/>
              <w:rPr>
                <w:rFonts w:ascii="Times New Roman" w:eastAsia="Calibri" w:hAnsi="Times New Roman"/>
                <w:sz w:val="16"/>
                <w:szCs w:val="16"/>
                <w:lang w:eastAsia="ja-JP"/>
              </w:rPr>
            </w:pPr>
            <w:r w:rsidRPr="00A14CB4">
              <w:rPr>
                <w:rFonts w:ascii="Times New Roman" w:eastAsia="Calibri" w:hAnsi="Times New Roman"/>
                <w:sz w:val="16"/>
                <w:szCs w:val="16"/>
                <w:lang w:eastAsia="ja-JP"/>
              </w:rPr>
              <w:t>4.2 us</w:t>
            </w:r>
          </w:p>
        </w:tc>
      </w:tr>
    </w:tbl>
    <w:p w14:paraId="5A2D0617" w14:textId="77777777" w:rsidR="00C408A1" w:rsidRPr="00A14CB4" w:rsidRDefault="00C408A1" w:rsidP="00C408A1">
      <w:pPr>
        <w:pStyle w:val="a1"/>
        <w:numPr>
          <w:ilvl w:val="0"/>
          <w:numId w:val="0"/>
        </w:numPr>
        <w:spacing w:after="0"/>
        <w:ind w:left="1069"/>
      </w:pPr>
    </w:p>
    <w:p w14:paraId="0C4F9865" w14:textId="2E185143" w:rsidR="00C408A1" w:rsidRPr="00A14CB4" w:rsidRDefault="00692D7C" w:rsidP="00C408A1">
      <w:pPr>
        <w:pStyle w:val="a1"/>
        <w:numPr>
          <w:ilvl w:val="1"/>
          <w:numId w:val="23"/>
        </w:numPr>
      </w:pPr>
      <w:r>
        <w:t>[2]</w:t>
      </w:r>
      <w:r w:rsidR="00C408A1" w:rsidRPr="00A14CB4">
        <w:t>: periodicity of 320,160, 80ms, Fr=5 ppm, LP-SS length of {6,8},{4,6,8},{4,8} OFDM symbols for M=1,2,4, respectively</w:t>
      </w:r>
    </w:p>
    <w:p w14:paraId="64960DB7" w14:textId="77777777" w:rsidR="00C408A1" w:rsidRPr="00A14CB4" w:rsidRDefault="00C408A1" w:rsidP="00C408A1">
      <w:pPr>
        <w:pStyle w:val="a1"/>
        <w:numPr>
          <w:ilvl w:val="0"/>
          <w:numId w:val="0"/>
        </w:numPr>
        <w:spacing w:after="0"/>
        <w:ind w:left="1069"/>
      </w:pPr>
    </w:p>
    <w:tbl>
      <w:tblPr>
        <w:tblStyle w:val="afffb"/>
        <w:tblW w:w="8505" w:type="dxa"/>
        <w:jc w:val="center"/>
        <w:tblLayout w:type="fixed"/>
        <w:tblLook w:val="04A0" w:firstRow="1" w:lastRow="0" w:firstColumn="1" w:lastColumn="0" w:noHBand="0" w:noVBand="1"/>
      </w:tblPr>
      <w:tblGrid>
        <w:gridCol w:w="1696"/>
        <w:gridCol w:w="2273"/>
        <w:gridCol w:w="2268"/>
        <w:gridCol w:w="2268"/>
      </w:tblGrid>
      <w:tr w:rsidR="00C408A1" w:rsidRPr="00A14CB4" w14:paraId="76CC5F22" w14:textId="77777777" w:rsidTr="006419CD">
        <w:trPr>
          <w:trHeight w:val="187"/>
          <w:jc w:val="center"/>
        </w:trPr>
        <w:tc>
          <w:tcPr>
            <w:tcW w:w="1696" w:type="dxa"/>
          </w:tcPr>
          <w:p w14:paraId="6B991A11" w14:textId="77777777" w:rsidR="00C408A1" w:rsidRPr="00A14CB4" w:rsidRDefault="00C408A1" w:rsidP="006419CD">
            <w:pPr>
              <w:pStyle w:val="ArialText"/>
              <w:spacing w:after="120"/>
              <w:ind w:left="200"/>
              <w:rPr>
                <w:rFonts w:ascii="Times New Roman" w:hAnsi="Times New Roman" w:cs="Times New Roman"/>
                <w:szCs w:val="20"/>
              </w:rPr>
            </w:pPr>
          </w:p>
        </w:tc>
        <w:tc>
          <w:tcPr>
            <w:tcW w:w="2273" w:type="dxa"/>
          </w:tcPr>
          <w:p w14:paraId="6B89F04A" w14:textId="77777777" w:rsidR="00C408A1" w:rsidRPr="00A14CB4" w:rsidRDefault="00C408A1" w:rsidP="006419CD">
            <w:pPr>
              <w:pStyle w:val="ArialText"/>
              <w:spacing w:after="120"/>
              <w:ind w:left="200"/>
              <w:rPr>
                <w:rFonts w:ascii="Times New Roman" w:hAnsi="Times New Roman" w:cs="Times New Roman"/>
                <w:szCs w:val="20"/>
              </w:rPr>
            </w:pPr>
            <w:r w:rsidRPr="00A14CB4">
              <w:rPr>
                <w:rFonts w:ascii="Times New Roman" w:hAnsi="Times New Roman" w:cs="Times New Roman"/>
                <w:szCs w:val="20"/>
              </w:rPr>
              <w:t>Tr=4.</w:t>
            </w:r>
            <w:r w:rsidRPr="00A14CB4">
              <w:rPr>
                <w:rFonts w:ascii="Times New Roman" w:hAnsi="Times New Roman" w:cs="Times New Roman"/>
                <w:szCs w:val="20"/>
                <w:lang w:eastAsia="zh-CN"/>
              </w:rPr>
              <w:t>3</w:t>
            </w:r>
            <w:r w:rsidRPr="00A14CB4">
              <w:rPr>
                <w:rFonts w:ascii="Times New Roman" w:hAnsi="Times New Roman" w:cs="Times New Roman"/>
                <w:szCs w:val="20"/>
              </w:rPr>
              <w:t xml:space="preserve"> and </w:t>
            </w:r>
            <w:r w:rsidRPr="00A14CB4">
              <w:rPr>
                <w:rFonts w:ascii="Times New Roman" w:hAnsi="Times New Roman" w:cs="Times New Roman"/>
                <w:szCs w:val="20"/>
                <w:lang w:eastAsia="zh-CN"/>
              </w:rPr>
              <w:t>3.5us and based on evaluation in section 5</w:t>
            </w:r>
          </w:p>
        </w:tc>
        <w:tc>
          <w:tcPr>
            <w:tcW w:w="2268" w:type="dxa"/>
          </w:tcPr>
          <w:p w14:paraId="25D4394D" w14:textId="77777777" w:rsidR="00C408A1" w:rsidRPr="00A14CB4" w:rsidRDefault="00C408A1" w:rsidP="006419CD">
            <w:pPr>
              <w:pStyle w:val="ArialText"/>
              <w:spacing w:after="120"/>
              <w:ind w:left="200"/>
              <w:rPr>
                <w:rFonts w:ascii="Times New Roman" w:hAnsi="Times New Roman" w:cs="Times New Roman"/>
                <w:szCs w:val="20"/>
              </w:rPr>
            </w:pPr>
            <w:r w:rsidRPr="00A14CB4">
              <w:rPr>
                <w:rFonts w:ascii="Times New Roman" w:hAnsi="Times New Roman" w:cs="Times New Roman"/>
                <w:szCs w:val="20"/>
              </w:rPr>
              <w:t>Tr=</w:t>
            </w:r>
            <w:r w:rsidRPr="00A14CB4">
              <w:rPr>
                <w:rFonts w:ascii="Times New Roman" w:hAnsi="Times New Roman" w:cs="Times New Roman"/>
                <w:szCs w:val="20"/>
                <w:lang w:eastAsia="zh-CN"/>
              </w:rPr>
              <w:t>1.04, 0.78 and 0.52us based on evaluation in section 5</w:t>
            </w:r>
          </w:p>
        </w:tc>
        <w:tc>
          <w:tcPr>
            <w:tcW w:w="2268" w:type="dxa"/>
            <w:tcBorders>
              <w:right w:val="single" w:sz="12" w:space="0" w:color="auto"/>
            </w:tcBorders>
          </w:tcPr>
          <w:p w14:paraId="59A70089" w14:textId="77777777" w:rsidR="00C408A1" w:rsidRPr="00A14CB4" w:rsidRDefault="00C408A1" w:rsidP="006419CD">
            <w:pPr>
              <w:pStyle w:val="ArialText"/>
              <w:spacing w:after="120"/>
              <w:ind w:left="200"/>
              <w:rPr>
                <w:rFonts w:ascii="Times New Roman" w:hAnsi="Times New Roman" w:cs="Times New Roman"/>
                <w:szCs w:val="20"/>
              </w:rPr>
            </w:pPr>
            <w:r w:rsidRPr="00A14CB4">
              <w:rPr>
                <w:rFonts w:ascii="Times New Roman" w:hAnsi="Times New Roman" w:cs="Times New Roman"/>
                <w:szCs w:val="20"/>
              </w:rPr>
              <w:t>Tr=</w:t>
            </w:r>
            <w:r w:rsidRPr="00A14CB4">
              <w:rPr>
                <w:rFonts w:ascii="Times New Roman" w:hAnsi="Times New Roman" w:cs="Times New Roman"/>
                <w:szCs w:val="20"/>
                <w:lang w:eastAsia="zh-CN"/>
              </w:rPr>
              <w:t>0.78 and 0.52</w:t>
            </w:r>
            <w:r w:rsidRPr="00A14CB4">
              <w:rPr>
                <w:rFonts w:ascii="Times New Roman" w:hAnsi="Times New Roman" w:cs="Times New Roman"/>
                <w:szCs w:val="20"/>
              </w:rPr>
              <w:t xml:space="preserve"> us </w:t>
            </w:r>
            <w:r w:rsidRPr="00A14CB4">
              <w:rPr>
                <w:rFonts w:ascii="Times New Roman" w:hAnsi="Times New Roman" w:cs="Times New Roman"/>
                <w:szCs w:val="20"/>
                <w:lang w:eastAsia="zh-CN"/>
              </w:rPr>
              <w:t>based on evaluation in section 5</w:t>
            </w:r>
          </w:p>
        </w:tc>
      </w:tr>
      <w:tr w:rsidR="00C408A1" w:rsidRPr="00A14CB4" w14:paraId="126692B8" w14:textId="77777777" w:rsidTr="006419CD">
        <w:trPr>
          <w:trHeight w:val="323"/>
          <w:jc w:val="center"/>
        </w:trPr>
        <w:tc>
          <w:tcPr>
            <w:tcW w:w="1696" w:type="dxa"/>
          </w:tcPr>
          <w:p w14:paraId="196A939D"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Time error tolerance in TR 38.869</w:t>
            </w:r>
          </w:p>
        </w:tc>
        <w:tc>
          <w:tcPr>
            <w:tcW w:w="2273" w:type="dxa"/>
          </w:tcPr>
          <w:p w14:paraId="28ADB60B"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5</w:t>
            </w:r>
            <w:r w:rsidRPr="00A14CB4">
              <w:rPr>
                <w:rFonts w:ascii="Times New Roman" w:hAnsi="Times New Roman" w:cs="Times New Roman"/>
                <w:szCs w:val="20"/>
              </w:rPr>
              <w:t xml:space="preserve"> </w:t>
            </w:r>
            <w:r w:rsidRPr="00A14CB4">
              <w:rPr>
                <w:rFonts w:ascii="Times New Roman" w:hAnsi="Times New Roman" w:cs="Times New Roman"/>
                <w:szCs w:val="20"/>
                <w:lang w:eastAsia="zh-CN"/>
              </w:rPr>
              <w:t>(</w:t>
            </w:r>
            <w:r w:rsidRPr="00A14CB4">
              <w:rPr>
                <w:rFonts w:ascii="Times New Roman" w:hAnsi="Times New Roman" w:cs="Times New Roman"/>
                <w:szCs w:val="20"/>
              </w:rPr>
              <w:t>OOK-1</w:t>
            </w:r>
            <w:r w:rsidRPr="00A14CB4">
              <w:rPr>
                <w:rFonts w:ascii="Times New Roman" w:hAnsi="Times New Roman" w:cs="Times New Roman"/>
                <w:szCs w:val="20"/>
                <w:lang w:eastAsia="zh-CN"/>
              </w:rPr>
              <w:t>)</w:t>
            </w:r>
          </w:p>
        </w:tc>
        <w:tc>
          <w:tcPr>
            <w:tcW w:w="2268" w:type="dxa"/>
          </w:tcPr>
          <w:p w14:paraId="2B2D8CD4"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3 (</w:t>
            </w:r>
            <w:r w:rsidRPr="00A14CB4">
              <w:rPr>
                <w:rFonts w:ascii="Times New Roman" w:hAnsi="Times New Roman" w:cs="Times New Roman"/>
                <w:szCs w:val="20"/>
              </w:rPr>
              <w:t>OOK4, M=2</w:t>
            </w:r>
            <w:r w:rsidRPr="00A14CB4">
              <w:rPr>
                <w:rFonts w:ascii="Times New Roman" w:hAnsi="Times New Roman" w:cs="Times New Roman"/>
                <w:szCs w:val="20"/>
                <w:lang w:eastAsia="zh-CN"/>
              </w:rPr>
              <w:t>)</w:t>
            </w:r>
          </w:p>
        </w:tc>
        <w:tc>
          <w:tcPr>
            <w:tcW w:w="2268" w:type="dxa"/>
            <w:tcBorders>
              <w:right w:val="single" w:sz="12" w:space="0" w:color="auto"/>
            </w:tcBorders>
          </w:tcPr>
          <w:p w14:paraId="0D8069C6"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1(OOK4, M=4)</w:t>
            </w:r>
          </w:p>
        </w:tc>
      </w:tr>
      <w:tr w:rsidR="00C408A1" w:rsidRPr="00A14CB4" w14:paraId="1A7CD46B" w14:textId="77777777" w:rsidTr="006419CD">
        <w:trPr>
          <w:trHeight w:val="323"/>
          <w:jc w:val="center"/>
        </w:trPr>
        <w:tc>
          <w:tcPr>
            <w:tcW w:w="1696" w:type="dxa"/>
          </w:tcPr>
          <w:p w14:paraId="041762C1"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rPr>
              <w:t>LP-SS periodicity 320 ms</w:t>
            </w:r>
          </w:p>
        </w:tc>
        <w:tc>
          <w:tcPr>
            <w:tcW w:w="2273" w:type="dxa"/>
          </w:tcPr>
          <w:p w14:paraId="10344BA6"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5.9us, 5.1us</w:t>
            </w:r>
          </w:p>
        </w:tc>
        <w:tc>
          <w:tcPr>
            <w:tcW w:w="2268" w:type="dxa"/>
          </w:tcPr>
          <w:p w14:paraId="4146E85C"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highlight w:val="cyan"/>
                <w:lang w:eastAsia="zh-CN"/>
              </w:rPr>
              <w:t>2.6us, 2.4us, 2.1us</w:t>
            </w:r>
          </w:p>
        </w:tc>
        <w:tc>
          <w:tcPr>
            <w:tcW w:w="2268" w:type="dxa"/>
            <w:tcBorders>
              <w:right w:val="single" w:sz="12" w:space="0" w:color="auto"/>
            </w:tcBorders>
          </w:tcPr>
          <w:p w14:paraId="584CEF15"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 xml:space="preserve">2.4us, 2.1us, </w:t>
            </w:r>
          </w:p>
        </w:tc>
      </w:tr>
      <w:tr w:rsidR="00C408A1" w:rsidRPr="00A14CB4" w14:paraId="6D6DB9AA" w14:textId="77777777" w:rsidTr="006419CD">
        <w:trPr>
          <w:trHeight w:val="421"/>
          <w:jc w:val="center"/>
        </w:trPr>
        <w:tc>
          <w:tcPr>
            <w:tcW w:w="1696" w:type="dxa"/>
          </w:tcPr>
          <w:p w14:paraId="41EDD3E7"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 xml:space="preserve"> </w:t>
            </w:r>
            <w:r w:rsidRPr="00A14CB4">
              <w:rPr>
                <w:rFonts w:ascii="Times New Roman" w:hAnsi="Times New Roman" w:cs="Times New Roman"/>
                <w:szCs w:val="20"/>
              </w:rPr>
              <w:t xml:space="preserve">LP-SS periodicity </w:t>
            </w:r>
            <w:r w:rsidRPr="00A14CB4">
              <w:rPr>
                <w:rFonts w:ascii="Times New Roman" w:hAnsi="Times New Roman" w:cs="Times New Roman"/>
                <w:szCs w:val="20"/>
                <w:lang w:eastAsia="zh-CN"/>
              </w:rPr>
              <w:t>160</w:t>
            </w:r>
            <w:r w:rsidRPr="00A14CB4">
              <w:rPr>
                <w:rFonts w:ascii="Times New Roman" w:hAnsi="Times New Roman" w:cs="Times New Roman"/>
                <w:szCs w:val="20"/>
              </w:rPr>
              <w:t xml:space="preserve"> ms</w:t>
            </w:r>
          </w:p>
        </w:tc>
        <w:tc>
          <w:tcPr>
            <w:tcW w:w="2273" w:type="dxa"/>
          </w:tcPr>
          <w:p w14:paraId="5BE72640"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 xml:space="preserve">5.1us, </w:t>
            </w:r>
            <w:r w:rsidRPr="00A14CB4">
              <w:rPr>
                <w:rFonts w:ascii="Times New Roman" w:hAnsi="Times New Roman" w:cs="Times New Roman"/>
                <w:szCs w:val="20"/>
                <w:highlight w:val="cyan"/>
                <w:shd w:val="clear" w:color="auto" w:fill="FFF2CC" w:themeFill="accent4" w:themeFillTint="33"/>
                <w:lang w:eastAsia="zh-CN"/>
              </w:rPr>
              <w:t>4.3us</w:t>
            </w:r>
          </w:p>
        </w:tc>
        <w:tc>
          <w:tcPr>
            <w:tcW w:w="2268" w:type="dxa"/>
          </w:tcPr>
          <w:p w14:paraId="4DB33D37" w14:textId="77777777" w:rsidR="00C408A1" w:rsidRPr="00A14CB4" w:rsidRDefault="00C408A1" w:rsidP="006419CD">
            <w:pPr>
              <w:pStyle w:val="ArialText"/>
              <w:numPr>
                <w:ilvl w:val="0"/>
                <w:numId w:val="0"/>
              </w:numPr>
              <w:spacing w:after="120"/>
              <w:ind w:left="200"/>
              <w:rPr>
                <w:rFonts w:ascii="Times New Roman" w:hAnsi="Times New Roman" w:cs="Times New Roman"/>
                <w:szCs w:val="20"/>
                <w:highlight w:val="cyan"/>
                <w:lang w:eastAsia="zh-CN"/>
              </w:rPr>
            </w:pPr>
            <w:r w:rsidRPr="00A14CB4">
              <w:rPr>
                <w:rFonts w:ascii="Times New Roman" w:hAnsi="Times New Roman" w:cs="Times New Roman"/>
                <w:szCs w:val="20"/>
                <w:highlight w:val="cyan"/>
                <w:lang w:eastAsia="zh-CN"/>
              </w:rPr>
              <w:t>1.84us, 1.58us, 1.32us</w:t>
            </w:r>
          </w:p>
        </w:tc>
        <w:tc>
          <w:tcPr>
            <w:tcW w:w="2268" w:type="dxa"/>
            <w:tcBorders>
              <w:right w:val="single" w:sz="12" w:space="0" w:color="auto"/>
            </w:tcBorders>
          </w:tcPr>
          <w:p w14:paraId="70404A42"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 xml:space="preserve">1.6us, 1.3us, </w:t>
            </w:r>
          </w:p>
        </w:tc>
      </w:tr>
      <w:tr w:rsidR="00C408A1" w:rsidRPr="00A14CB4" w14:paraId="7360E06A" w14:textId="77777777" w:rsidTr="006419CD">
        <w:trPr>
          <w:trHeight w:val="421"/>
          <w:jc w:val="center"/>
        </w:trPr>
        <w:tc>
          <w:tcPr>
            <w:tcW w:w="1696" w:type="dxa"/>
          </w:tcPr>
          <w:p w14:paraId="257899FB"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rPr>
              <w:t xml:space="preserve">LP-SS periodicity </w:t>
            </w:r>
            <w:r w:rsidRPr="00A14CB4">
              <w:rPr>
                <w:rFonts w:ascii="Times New Roman" w:hAnsi="Times New Roman" w:cs="Times New Roman"/>
                <w:szCs w:val="20"/>
                <w:lang w:eastAsia="zh-CN"/>
              </w:rPr>
              <w:t>80</w:t>
            </w:r>
            <w:r w:rsidRPr="00A14CB4">
              <w:rPr>
                <w:rFonts w:ascii="Times New Roman" w:hAnsi="Times New Roman" w:cs="Times New Roman"/>
                <w:szCs w:val="20"/>
              </w:rPr>
              <w:t xml:space="preserve"> ms</w:t>
            </w:r>
          </w:p>
        </w:tc>
        <w:tc>
          <w:tcPr>
            <w:tcW w:w="2273" w:type="dxa"/>
          </w:tcPr>
          <w:p w14:paraId="1EB80954" w14:textId="77777777" w:rsidR="00C408A1" w:rsidRPr="00A14CB4" w:rsidRDefault="00C408A1" w:rsidP="006419CD">
            <w:pPr>
              <w:pStyle w:val="ArialText"/>
              <w:spacing w:after="120"/>
              <w:ind w:left="200"/>
              <w:rPr>
                <w:rFonts w:ascii="Times New Roman" w:hAnsi="Times New Roman" w:cs="Times New Roman"/>
                <w:szCs w:val="20"/>
                <w:highlight w:val="cyan"/>
                <w:lang w:eastAsia="zh-CN"/>
              </w:rPr>
            </w:pPr>
            <w:r w:rsidRPr="00A14CB4">
              <w:rPr>
                <w:rFonts w:ascii="Times New Roman" w:hAnsi="Times New Roman" w:cs="Times New Roman"/>
                <w:szCs w:val="20"/>
                <w:highlight w:val="cyan"/>
                <w:lang w:eastAsia="zh-CN"/>
              </w:rPr>
              <w:t xml:space="preserve">4.7us, </w:t>
            </w:r>
            <w:r w:rsidRPr="00A14CB4">
              <w:rPr>
                <w:rFonts w:ascii="Times New Roman" w:hAnsi="Times New Roman" w:cs="Times New Roman"/>
                <w:szCs w:val="20"/>
                <w:highlight w:val="cyan"/>
                <w:shd w:val="clear" w:color="auto" w:fill="FFF2CC" w:themeFill="accent4" w:themeFillTint="33"/>
                <w:lang w:eastAsia="zh-CN"/>
              </w:rPr>
              <w:t>3.9us</w:t>
            </w:r>
          </w:p>
        </w:tc>
        <w:tc>
          <w:tcPr>
            <w:tcW w:w="2268" w:type="dxa"/>
          </w:tcPr>
          <w:p w14:paraId="154A9883" w14:textId="77777777" w:rsidR="00C408A1" w:rsidRPr="00A14CB4" w:rsidRDefault="00C408A1" w:rsidP="006419CD">
            <w:pPr>
              <w:pStyle w:val="ArialText"/>
              <w:spacing w:after="120"/>
              <w:ind w:left="200"/>
              <w:rPr>
                <w:rFonts w:ascii="Times New Roman" w:hAnsi="Times New Roman" w:cs="Times New Roman"/>
                <w:szCs w:val="20"/>
                <w:highlight w:val="cyan"/>
                <w:lang w:eastAsia="zh-CN"/>
              </w:rPr>
            </w:pPr>
            <w:r w:rsidRPr="00A14CB4">
              <w:rPr>
                <w:rFonts w:ascii="Times New Roman" w:hAnsi="Times New Roman" w:cs="Times New Roman"/>
                <w:szCs w:val="20"/>
                <w:highlight w:val="cyan"/>
                <w:lang w:eastAsia="zh-CN"/>
              </w:rPr>
              <w:t>1.44us, 1.18us, 0.92us</w:t>
            </w:r>
          </w:p>
        </w:tc>
        <w:tc>
          <w:tcPr>
            <w:tcW w:w="2268" w:type="dxa"/>
            <w:tcBorders>
              <w:right w:val="single" w:sz="12" w:space="0" w:color="auto"/>
            </w:tcBorders>
          </w:tcPr>
          <w:p w14:paraId="69C98785" w14:textId="77777777" w:rsidR="00C408A1" w:rsidRPr="00A14CB4" w:rsidRDefault="00C408A1" w:rsidP="006419CD">
            <w:pPr>
              <w:pStyle w:val="ArialText"/>
              <w:spacing w:after="120"/>
              <w:ind w:left="200"/>
              <w:rPr>
                <w:rFonts w:ascii="Times New Roman" w:hAnsi="Times New Roman" w:cs="Times New Roman"/>
                <w:szCs w:val="20"/>
                <w:lang w:eastAsia="zh-CN"/>
              </w:rPr>
            </w:pPr>
            <w:r w:rsidRPr="00A14CB4">
              <w:rPr>
                <w:rFonts w:ascii="Times New Roman" w:hAnsi="Times New Roman" w:cs="Times New Roman"/>
                <w:szCs w:val="20"/>
                <w:lang w:eastAsia="zh-CN"/>
              </w:rPr>
              <w:t xml:space="preserve">1.2us, </w:t>
            </w:r>
            <w:r w:rsidRPr="00A14CB4">
              <w:rPr>
                <w:rFonts w:ascii="Times New Roman" w:hAnsi="Times New Roman" w:cs="Times New Roman"/>
                <w:szCs w:val="20"/>
                <w:highlight w:val="cyan"/>
                <w:lang w:eastAsia="zh-CN"/>
              </w:rPr>
              <w:t>0.9us</w:t>
            </w:r>
            <w:r w:rsidRPr="00A14CB4">
              <w:rPr>
                <w:rFonts w:ascii="Times New Roman" w:hAnsi="Times New Roman" w:cs="Times New Roman"/>
                <w:szCs w:val="20"/>
                <w:lang w:eastAsia="zh-CN"/>
              </w:rPr>
              <w:t xml:space="preserve"> </w:t>
            </w:r>
          </w:p>
        </w:tc>
      </w:tr>
      <w:tr w:rsidR="00C408A1" w:rsidRPr="00A14CB4" w14:paraId="2C298D83" w14:textId="77777777" w:rsidTr="006419CD">
        <w:trPr>
          <w:trHeight w:val="421"/>
          <w:jc w:val="center"/>
        </w:trPr>
        <w:tc>
          <w:tcPr>
            <w:tcW w:w="8505" w:type="dxa"/>
            <w:gridSpan w:val="4"/>
            <w:tcBorders>
              <w:right w:val="single" w:sz="12" w:space="0" w:color="auto"/>
            </w:tcBorders>
          </w:tcPr>
          <w:p w14:paraId="668E404F" w14:textId="77777777" w:rsidR="00C408A1" w:rsidRPr="00A14CB4" w:rsidRDefault="00C408A1" w:rsidP="006419CD">
            <w:pPr>
              <w:rPr>
                <w:rFonts w:ascii="Times New Roman" w:eastAsiaTheme="minorEastAsia" w:hAnsi="Times New Roman"/>
                <w:szCs w:val="20"/>
                <w:lang w:eastAsia="zh-CN"/>
              </w:rPr>
            </w:pPr>
            <w:r w:rsidRPr="00A14CB4">
              <w:rPr>
                <w:rFonts w:ascii="Times New Roman" w:eastAsiaTheme="minorEastAsia" w:hAnsi="Times New Roman"/>
                <w:szCs w:val="20"/>
                <w:lang w:eastAsia="zh-CN"/>
              </w:rPr>
              <w:t xml:space="preserve">Note 1: Fe=5ppm is assumed. </w:t>
            </w:r>
          </w:p>
          <w:p w14:paraId="7A461600" w14:textId="77777777" w:rsidR="00C408A1" w:rsidRPr="00A14CB4" w:rsidRDefault="00C408A1" w:rsidP="006419CD">
            <w:pPr>
              <w:rPr>
                <w:rFonts w:ascii="Times New Roman" w:eastAsiaTheme="minorEastAsia" w:hAnsi="Times New Roman"/>
                <w:szCs w:val="20"/>
                <w:lang w:eastAsia="zh-CN"/>
              </w:rPr>
            </w:pPr>
            <w:r w:rsidRPr="00A14CB4">
              <w:rPr>
                <w:rFonts w:ascii="Times New Roman" w:eastAsiaTheme="minorEastAsia" w:hAnsi="Times New Roman"/>
                <w:szCs w:val="20"/>
                <w:lang w:eastAsia="zh-CN"/>
              </w:rPr>
              <w:t xml:space="preserve">Note 2: As evaluated in section 5, </w:t>
            </w:r>
          </w:p>
          <w:p w14:paraId="6DC6EF24" w14:textId="77777777" w:rsidR="00C408A1" w:rsidRPr="00A14CB4" w:rsidRDefault="00C408A1" w:rsidP="006419CD">
            <w:pPr>
              <w:pStyle w:val="a1"/>
              <w:ind w:firstLine="0"/>
            </w:pPr>
            <w:r w:rsidRPr="00A14CB4">
              <w:t xml:space="preserve">For M=1, assuming no power pooling across OFDM symbols. LP-SS length = 6 bits to achieve Tr=4.3us, LP-SS length = 8 bits to achieve Tr=3.5us. </w:t>
            </w:r>
          </w:p>
          <w:p w14:paraId="03D11CB6" w14:textId="77777777" w:rsidR="00C408A1" w:rsidRPr="00A14CB4" w:rsidRDefault="00C408A1" w:rsidP="00355947">
            <w:pPr>
              <w:pStyle w:val="a1"/>
              <w:numPr>
                <w:ilvl w:val="0"/>
                <w:numId w:val="56"/>
              </w:numPr>
              <w:tabs>
                <w:tab w:val="clear" w:pos="420"/>
              </w:tabs>
              <w:overflowPunct/>
              <w:autoSpaceDE/>
              <w:autoSpaceDN/>
              <w:adjustRightInd/>
              <w:spacing w:after="0"/>
              <w:contextualSpacing w:val="0"/>
              <w:textAlignment w:val="auto"/>
            </w:pPr>
            <w:r w:rsidRPr="00A14CB4">
              <w:t xml:space="preserve">For M=2, LP-SS length = 8 bits to achieve Tr=1.04us, LP-SS length = 12 bits to achieve Tr =0.78us and LP-SS length = 16 bits to achieve Tr =0.52us. </w:t>
            </w:r>
          </w:p>
          <w:p w14:paraId="08472380" w14:textId="77777777" w:rsidR="00C408A1" w:rsidRPr="00A14CB4" w:rsidRDefault="00C408A1" w:rsidP="00355947">
            <w:pPr>
              <w:pStyle w:val="a1"/>
              <w:numPr>
                <w:ilvl w:val="0"/>
                <w:numId w:val="56"/>
              </w:numPr>
              <w:tabs>
                <w:tab w:val="clear" w:pos="420"/>
              </w:tabs>
              <w:overflowPunct/>
              <w:autoSpaceDE/>
              <w:autoSpaceDN/>
              <w:adjustRightInd/>
              <w:spacing w:after="0"/>
              <w:contextualSpacing w:val="0"/>
              <w:textAlignment w:val="auto"/>
            </w:pPr>
            <w:r w:rsidRPr="00A14CB4">
              <w:t xml:space="preserve">For M=4 &amp; 30kHz SCS, LP-SS length =16 to achieve Tr=0.78us, and LP-SS length = 32 bits to achieve Tr=0.52us. </w:t>
            </w:r>
          </w:p>
        </w:tc>
      </w:tr>
    </w:tbl>
    <w:p w14:paraId="5126B447" w14:textId="77777777" w:rsidR="00C408A1" w:rsidRPr="00A14CB4" w:rsidRDefault="00C408A1" w:rsidP="00C408A1">
      <w:pPr>
        <w:pStyle w:val="a1"/>
        <w:numPr>
          <w:ilvl w:val="0"/>
          <w:numId w:val="0"/>
        </w:numPr>
        <w:spacing w:after="0"/>
        <w:ind w:left="1069"/>
        <w:rPr>
          <w:lang w:val="en-US"/>
        </w:rPr>
      </w:pPr>
    </w:p>
    <w:p w14:paraId="54DEF1E4" w14:textId="77777777" w:rsidR="00C408A1" w:rsidRPr="00A14CB4" w:rsidRDefault="00C408A1" w:rsidP="00C408A1">
      <w:pPr>
        <w:pStyle w:val="a1"/>
        <w:numPr>
          <w:ilvl w:val="1"/>
          <w:numId w:val="23"/>
        </w:numPr>
      </w:pPr>
      <w:r w:rsidRPr="00A14CB4">
        <w:t>ZTE: periodicity of 320,160, 80ms, Fr=5 or 10 ppm or 20ppm, LP-SS length of 4 or 6 OFDM symbols for M=1,2,4</w:t>
      </w:r>
    </w:p>
    <w:tbl>
      <w:tblPr>
        <w:tblStyle w:val="afffb"/>
        <w:tblW w:w="5000" w:type="pct"/>
        <w:tblLook w:val="04A0" w:firstRow="1" w:lastRow="0" w:firstColumn="1" w:lastColumn="0" w:noHBand="0" w:noVBand="1"/>
      </w:tblPr>
      <w:tblGrid>
        <w:gridCol w:w="1125"/>
        <w:gridCol w:w="793"/>
        <w:gridCol w:w="830"/>
        <w:gridCol w:w="1022"/>
        <w:gridCol w:w="793"/>
        <w:gridCol w:w="830"/>
        <w:gridCol w:w="1022"/>
        <w:gridCol w:w="793"/>
        <w:gridCol w:w="830"/>
        <w:gridCol w:w="1022"/>
      </w:tblGrid>
      <w:tr w:rsidR="00C408A1" w:rsidRPr="00A14CB4" w14:paraId="0E9064AA" w14:textId="77777777" w:rsidTr="006419CD">
        <w:trPr>
          <w:trHeight w:val="837"/>
        </w:trPr>
        <w:tc>
          <w:tcPr>
            <w:tcW w:w="686" w:type="pct"/>
            <w:tcBorders>
              <w:right w:val="single" w:sz="4" w:space="0" w:color="auto"/>
            </w:tcBorders>
          </w:tcPr>
          <w:p w14:paraId="07F29977" w14:textId="77777777" w:rsidR="00C408A1" w:rsidRPr="00A14CB4" w:rsidRDefault="00C408A1" w:rsidP="006419CD">
            <w:pPr>
              <w:pStyle w:val="a3"/>
              <w:spacing w:before="120" w:afterLines="50" w:line="276" w:lineRule="auto"/>
            </w:pPr>
          </w:p>
        </w:tc>
        <w:tc>
          <w:tcPr>
            <w:tcW w:w="1437" w:type="pct"/>
            <w:gridSpan w:val="3"/>
            <w:tcBorders>
              <w:top w:val="single" w:sz="4" w:space="0" w:color="auto"/>
              <w:left w:val="single" w:sz="4" w:space="0" w:color="auto"/>
              <w:right w:val="single" w:sz="4" w:space="0" w:color="auto"/>
            </w:tcBorders>
          </w:tcPr>
          <w:p w14:paraId="00F61159" w14:textId="77777777" w:rsidR="00C408A1" w:rsidRPr="00A14CB4" w:rsidRDefault="00C408A1" w:rsidP="006419CD">
            <w:pPr>
              <w:pStyle w:val="a3"/>
              <w:spacing w:before="120" w:afterLines="50" w:line="276" w:lineRule="auto"/>
              <w:rPr>
                <w:rFonts w:eastAsia="微软雅黑"/>
                <w:bCs/>
                <w:iCs/>
              </w:rPr>
            </w:pPr>
            <w:r w:rsidRPr="00A14CB4">
              <w:rPr>
                <w:szCs w:val="20"/>
              </w:rPr>
              <w:t>Residual frequency error=20ppm</w:t>
            </w:r>
          </w:p>
          <w:p w14:paraId="7B042FC3" w14:textId="77777777" w:rsidR="00C408A1" w:rsidRPr="00A14CB4" w:rsidRDefault="00C408A1" w:rsidP="006419CD">
            <w:pPr>
              <w:pStyle w:val="a3"/>
              <w:spacing w:before="120" w:afterLines="50" w:line="276" w:lineRule="auto"/>
            </w:pPr>
          </w:p>
        </w:tc>
        <w:tc>
          <w:tcPr>
            <w:tcW w:w="1437" w:type="pct"/>
            <w:gridSpan w:val="3"/>
            <w:tcBorders>
              <w:left w:val="single" w:sz="4" w:space="0" w:color="auto"/>
            </w:tcBorders>
          </w:tcPr>
          <w:p w14:paraId="6AA94107" w14:textId="77777777" w:rsidR="00C408A1" w:rsidRPr="00A14CB4" w:rsidRDefault="00C408A1" w:rsidP="006419CD">
            <w:pPr>
              <w:pStyle w:val="a3"/>
              <w:spacing w:before="120" w:afterLines="50" w:line="276" w:lineRule="auto"/>
              <w:rPr>
                <w:rFonts w:eastAsia="微软雅黑"/>
                <w:bCs/>
                <w:iCs/>
              </w:rPr>
            </w:pPr>
            <w:r w:rsidRPr="00A14CB4">
              <w:rPr>
                <w:szCs w:val="20"/>
              </w:rPr>
              <w:t xml:space="preserve">Residual frequency error=10ppm </w:t>
            </w:r>
          </w:p>
          <w:p w14:paraId="7A309237" w14:textId="77777777" w:rsidR="00C408A1" w:rsidRPr="00A14CB4" w:rsidRDefault="00C408A1" w:rsidP="006419CD">
            <w:pPr>
              <w:pStyle w:val="a3"/>
              <w:spacing w:before="120" w:afterLines="50" w:line="276" w:lineRule="auto"/>
            </w:pPr>
          </w:p>
        </w:tc>
        <w:tc>
          <w:tcPr>
            <w:tcW w:w="1438" w:type="pct"/>
            <w:gridSpan w:val="3"/>
          </w:tcPr>
          <w:p w14:paraId="34663EAB" w14:textId="77777777" w:rsidR="00C408A1" w:rsidRPr="00A14CB4" w:rsidRDefault="00C408A1" w:rsidP="006419CD">
            <w:pPr>
              <w:pStyle w:val="a3"/>
              <w:spacing w:before="120" w:afterLines="50" w:line="276" w:lineRule="auto"/>
              <w:rPr>
                <w:rFonts w:eastAsia="微软雅黑"/>
                <w:bCs/>
                <w:iCs/>
              </w:rPr>
            </w:pPr>
            <w:r w:rsidRPr="00A14CB4">
              <w:rPr>
                <w:szCs w:val="20"/>
              </w:rPr>
              <w:t>Residual frequency error=5ppm</w:t>
            </w:r>
          </w:p>
          <w:p w14:paraId="517EF52B" w14:textId="77777777" w:rsidR="00C408A1" w:rsidRPr="00A14CB4" w:rsidRDefault="00C408A1" w:rsidP="006419CD">
            <w:pPr>
              <w:pStyle w:val="a3"/>
              <w:spacing w:before="120" w:afterLines="50" w:line="276" w:lineRule="auto"/>
            </w:pPr>
          </w:p>
        </w:tc>
      </w:tr>
      <w:tr w:rsidR="00C408A1" w:rsidRPr="00A14CB4" w14:paraId="4ABD2524" w14:textId="77777777" w:rsidTr="006419CD">
        <w:trPr>
          <w:trHeight w:val="1643"/>
        </w:trPr>
        <w:tc>
          <w:tcPr>
            <w:tcW w:w="686" w:type="pct"/>
            <w:tcBorders>
              <w:right w:val="single" w:sz="4" w:space="0" w:color="auto"/>
            </w:tcBorders>
          </w:tcPr>
          <w:p w14:paraId="547292C4" w14:textId="77777777" w:rsidR="00C408A1" w:rsidRPr="00A14CB4" w:rsidRDefault="00C408A1" w:rsidP="006419CD">
            <w:pPr>
              <w:pStyle w:val="a3"/>
              <w:spacing w:before="120" w:afterLines="50" w:line="276" w:lineRule="auto"/>
            </w:pPr>
            <w:r w:rsidRPr="00A14CB4">
              <w:rPr>
                <w:szCs w:val="20"/>
              </w:rPr>
              <w:t>LP-SS periodicity(ms)</w:t>
            </w:r>
          </w:p>
        </w:tc>
        <w:tc>
          <w:tcPr>
            <w:tcW w:w="478" w:type="pct"/>
            <w:tcBorders>
              <w:left w:val="single" w:sz="4" w:space="0" w:color="auto"/>
            </w:tcBorders>
          </w:tcPr>
          <w:p w14:paraId="4A754E35" w14:textId="77777777" w:rsidR="00C408A1" w:rsidRPr="00A14CB4" w:rsidRDefault="00C408A1" w:rsidP="006419CD">
            <w:pPr>
              <w:pStyle w:val="a3"/>
              <w:spacing w:before="120" w:afterLines="50" w:line="276" w:lineRule="auto"/>
            </w:pPr>
            <w:r w:rsidRPr="00A14CB4">
              <w:rPr>
                <w:rFonts w:eastAsia="微软雅黑"/>
                <w:bCs/>
                <w:iCs/>
                <w:szCs w:val="20"/>
              </w:rPr>
              <w:t xml:space="preserve">Worst </w:t>
            </w:r>
            <w:r w:rsidRPr="00A14CB4">
              <w:rPr>
                <w:szCs w:val="20"/>
              </w:rPr>
              <w:t>time drift before LP-WUS detecti</w:t>
            </w:r>
            <w:r w:rsidRPr="00A14CB4">
              <w:rPr>
                <w:szCs w:val="20"/>
              </w:rPr>
              <w:lastRenderedPageBreak/>
              <w:t>on, T,(us)</w:t>
            </w:r>
          </w:p>
          <w:p w14:paraId="11461B67" w14:textId="77777777" w:rsidR="00C408A1" w:rsidRPr="00A14CB4" w:rsidRDefault="00C408A1" w:rsidP="006419CD">
            <w:pPr>
              <w:pStyle w:val="a3"/>
              <w:spacing w:before="120" w:afterLines="50" w:line="276" w:lineRule="auto"/>
            </w:pPr>
          </w:p>
        </w:tc>
        <w:tc>
          <w:tcPr>
            <w:tcW w:w="502" w:type="pct"/>
          </w:tcPr>
          <w:p w14:paraId="4995F138" w14:textId="77777777" w:rsidR="00C408A1" w:rsidRPr="00A14CB4" w:rsidRDefault="00C408A1" w:rsidP="006419CD">
            <w:pPr>
              <w:pStyle w:val="a3"/>
              <w:spacing w:before="120" w:afterLines="50" w:line="276" w:lineRule="auto"/>
            </w:pPr>
            <w:r w:rsidRPr="00A14CB4">
              <w:rPr>
                <w:szCs w:val="20"/>
              </w:rPr>
              <w:lastRenderedPageBreak/>
              <w:t xml:space="preserve">LP-SS TO estimation accuracy, </w:t>
            </w:r>
            <m:oMath>
              <m:r>
                <m:rPr>
                  <m:sty m:val="p"/>
                </m:rPr>
                <w:rPr>
                  <w:rFonts w:ascii="Cambria Math" w:hAnsi="Cambria Math"/>
                  <w:szCs w:val="20"/>
                </w:rPr>
                <m:t>∆T</m:t>
              </m:r>
            </m:oMath>
            <w:r w:rsidRPr="00A14CB4">
              <w:rPr>
                <w:szCs w:val="20"/>
              </w:rPr>
              <w:t>,(us)</w:t>
            </w:r>
          </w:p>
          <w:p w14:paraId="1853D108" w14:textId="77777777" w:rsidR="00C408A1" w:rsidRPr="00A14CB4" w:rsidRDefault="00C408A1" w:rsidP="006419CD">
            <w:pPr>
              <w:pStyle w:val="a3"/>
              <w:spacing w:before="120" w:afterLines="50" w:line="276" w:lineRule="auto"/>
            </w:pPr>
          </w:p>
        </w:tc>
        <w:tc>
          <w:tcPr>
            <w:tcW w:w="456" w:type="pct"/>
            <w:tcBorders>
              <w:right w:val="single" w:sz="4" w:space="0" w:color="auto"/>
            </w:tcBorders>
          </w:tcPr>
          <w:p w14:paraId="6286D1A8" w14:textId="77777777" w:rsidR="00C408A1" w:rsidRPr="00A14CB4" w:rsidRDefault="00C408A1" w:rsidP="006419CD">
            <w:pPr>
              <w:pStyle w:val="a3"/>
              <w:spacing w:before="120" w:afterLines="50" w:line="276" w:lineRule="auto"/>
            </w:pPr>
            <w:r w:rsidRPr="00A14CB4">
              <w:rPr>
                <w:szCs w:val="20"/>
              </w:rPr>
              <w:lastRenderedPageBreak/>
              <w:t>Total TO before LP-WUS detection,(us)</w:t>
            </w:r>
          </w:p>
        </w:tc>
        <w:tc>
          <w:tcPr>
            <w:tcW w:w="478" w:type="pct"/>
            <w:tcBorders>
              <w:left w:val="single" w:sz="4" w:space="0" w:color="auto"/>
            </w:tcBorders>
          </w:tcPr>
          <w:p w14:paraId="69260B3F" w14:textId="77777777" w:rsidR="00C408A1" w:rsidRPr="00A14CB4" w:rsidRDefault="00C408A1" w:rsidP="006419CD">
            <w:pPr>
              <w:pStyle w:val="a3"/>
              <w:spacing w:before="120" w:afterLines="50" w:line="276" w:lineRule="auto"/>
            </w:pPr>
            <w:r w:rsidRPr="00A14CB4">
              <w:rPr>
                <w:rFonts w:eastAsia="微软雅黑"/>
                <w:bCs/>
                <w:iCs/>
                <w:szCs w:val="20"/>
              </w:rPr>
              <w:t xml:space="preserve">Worst </w:t>
            </w:r>
            <w:r w:rsidRPr="00A14CB4">
              <w:rPr>
                <w:szCs w:val="20"/>
              </w:rPr>
              <w:t>time drift before LP-WUS detecti</w:t>
            </w:r>
            <w:r w:rsidRPr="00A14CB4">
              <w:rPr>
                <w:szCs w:val="20"/>
              </w:rPr>
              <w:lastRenderedPageBreak/>
              <w:t>on, T,(us)</w:t>
            </w:r>
          </w:p>
          <w:p w14:paraId="738A5B55" w14:textId="77777777" w:rsidR="00C408A1" w:rsidRPr="00A14CB4" w:rsidRDefault="00C408A1" w:rsidP="006419CD">
            <w:pPr>
              <w:pStyle w:val="a3"/>
              <w:spacing w:before="120" w:afterLines="50" w:line="276" w:lineRule="auto"/>
            </w:pPr>
          </w:p>
        </w:tc>
        <w:tc>
          <w:tcPr>
            <w:tcW w:w="502" w:type="pct"/>
          </w:tcPr>
          <w:p w14:paraId="1DDEB7DA" w14:textId="77777777" w:rsidR="00C408A1" w:rsidRPr="00A14CB4" w:rsidRDefault="00C408A1" w:rsidP="006419CD">
            <w:pPr>
              <w:pStyle w:val="a3"/>
              <w:spacing w:before="120" w:afterLines="50" w:line="276" w:lineRule="auto"/>
            </w:pPr>
            <w:r w:rsidRPr="00A14CB4">
              <w:rPr>
                <w:szCs w:val="20"/>
              </w:rPr>
              <w:lastRenderedPageBreak/>
              <w:t xml:space="preserve">LP-SS TO estimation accuracy, </w:t>
            </w:r>
            <m:oMath>
              <m:r>
                <m:rPr>
                  <m:sty m:val="p"/>
                </m:rPr>
                <w:rPr>
                  <w:rFonts w:ascii="Cambria Math" w:hAnsi="Cambria Math"/>
                  <w:szCs w:val="20"/>
                </w:rPr>
                <m:t>∆T</m:t>
              </m:r>
            </m:oMath>
            <w:r w:rsidRPr="00A14CB4">
              <w:rPr>
                <w:szCs w:val="20"/>
              </w:rPr>
              <w:t>,(us)</w:t>
            </w:r>
          </w:p>
          <w:p w14:paraId="043FF64C" w14:textId="77777777" w:rsidR="00C408A1" w:rsidRPr="00A14CB4" w:rsidRDefault="00C408A1" w:rsidP="006419CD">
            <w:pPr>
              <w:pStyle w:val="a3"/>
              <w:spacing w:before="120" w:afterLines="50" w:line="276" w:lineRule="auto"/>
            </w:pPr>
          </w:p>
        </w:tc>
        <w:tc>
          <w:tcPr>
            <w:tcW w:w="456" w:type="pct"/>
          </w:tcPr>
          <w:p w14:paraId="24D87BC1" w14:textId="77777777" w:rsidR="00C408A1" w:rsidRPr="00A14CB4" w:rsidRDefault="00C408A1" w:rsidP="006419CD">
            <w:pPr>
              <w:pStyle w:val="a3"/>
              <w:spacing w:before="120" w:afterLines="50" w:line="276" w:lineRule="auto"/>
            </w:pPr>
            <w:r w:rsidRPr="00A14CB4">
              <w:rPr>
                <w:szCs w:val="20"/>
              </w:rPr>
              <w:lastRenderedPageBreak/>
              <w:t>Total TO before LP-WUS detection,(us)</w:t>
            </w:r>
          </w:p>
        </w:tc>
        <w:tc>
          <w:tcPr>
            <w:tcW w:w="478" w:type="pct"/>
          </w:tcPr>
          <w:p w14:paraId="20107328" w14:textId="77777777" w:rsidR="00C408A1" w:rsidRPr="00A14CB4" w:rsidRDefault="00C408A1" w:rsidP="006419CD">
            <w:pPr>
              <w:pStyle w:val="a3"/>
              <w:spacing w:before="120" w:afterLines="50" w:line="276" w:lineRule="auto"/>
            </w:pPr>
            <w:r w:rsidRPr="00A14CB4">
              <w:rPr>
                <w:rFonts w:eastAsia="微软雅黑"/>
                <w:bCs/>
                <w:iCs/>
                <w:szCs w:val="20"/>
              </w:rPr>
              <w:t xml:space="preserve">Worst </w:t>
            </w:r>
            <w:r w:rsidRPr="00A14CB4">
              <w:rPr>
                <w:szCs w:val="20"/>
              </w:rPr>
              <w:t>time drift before LP-WUS detecti</w:t>
            </w:r>
            <w:r w:rsidRPr="00A14CB4">
              <w:rPr>
                <w:szCs w:val="20"/>
              </w:rPr>
              <w:lastRenderedPageBreak/>
              <w:t>on, T,(us)</w:t>
            </w:r>
          </w:p>
          <w:p w14:paraId="321E896B" w14:textId="77777777" w:rsidR="00C408A1" w:rsidRPr="00A14CB4" w:rsidRDefault="00C408A1" w:rsidP="006419CD">
            <w:pPr>
              <w:pStyle w:val="a3"/>
              <w:spacing w:before="120" w:afterLines="50" w:line="276" w:lineRule="auto"/>
            </w:pPr>
          </w:p>
        </w:tc>
        <w:tc>
          <w:tcPr>
            <w:tcW w:w="502" w:type="pct"/>
          </w:tcPr>
          <w:p w14:paraId="588A9713" w14:textId="77777777" w:rsidR="00C408A1" w:rsidRPr="00A14CB4" w:rsidRDefault="00C408A1" w:rsidP="006419CD">
            <w:pPr>
              <w:pStyle w:val="a3"/>
              <w:spacing w:before="120" w:afterLines="50" w:line="276" w:lineRule="auto"/>
            </w:pPr>
            <w:r w:rsidRPr="00A14CB4">
              <w:rPr>
                <w:szCs w:val="20"/>
              </w:rPr>
              <w:lastRenderedPageBreak/>
              <w:t xml:space="preserve">LP-SS TO estimation accuracy, </w:t>
            </w:r>
            <m:oMath>
              <m:r>
                <m:rPr>
                  <m:sty m:val="p"/>
                </m:rPr>
                <w:rPr>
                  <w:rFonts w:ascii="Cambria Math" w:hAnsi="Cambria Math"/>
                  <w:szCs w:val="20"/>
                </w:rPr>
                <m:t>∆T</m:t>
              </m:r>
            </m:oMath>
            <w:r w:rsidRPr="00A14CB4">
              <w:rPr>
                <w:szCs w:val="20"/>
              </w:rPr>
              <w:t>,(us)</w:t>
            </w:r>
          </w:p>
          <w:p w14:paraId="57D29F80" w14:textId="77777777" w:rsidR="00C408A1" w:rsidRPr="00A14CB4" w:rsidRDefault="00C408A1" w:rsidP="006419CD">
            <w:pPr>
              <w:pStyle w:val="a3"/>
              <w:spacing w:before="120" w:afterLines="50" w:line="276" w:lineRule="auto"/>
            </w:pPr>
          </w:p>
        </w:tc>
        <w:tc>
          <w:tcPr>
            <w:tcW w:w="456" w:type="pct"/>
          </w:tcPr>
          <w:p w14:paraId="463DC50C" w14:textId="77777777" w:rsidR="00C408A1" w:rsidRPr="00A14CB4" w:rsidRDefault="00C408A1" w:rsidP="006419CD">
            <w:pPr>
              <w:pStyle w:val="a3"/>
              <w:spacing w:before="120" w:afterLines="50" w:line="276" w:lineRule="auto"/>
            </w:pPr>
            <w:r w:rsidRPr="00A14CB4">
              <w:rPr>
                <w:szCs w:val="20"/>
              </w:rPr>
              <w:lastRenderedPageBreak/>
              <w:t>Total TO before LP-WUS detection,(us)</w:t>
            </w:r>
          </w:p>
        </w:tc>
      </w:tr>
      <w:tr w:rsidR="00C408A1" w:rsidRPr="00A14CB4" w14:paraId="27E66D0B" w14:textId="77777777" w:rsidTr="006419CD">
        <w:trPr>
          <w:trHeight w:val="489"/>
        </w:trPr>
        <w:tc>
          <w:tcPr>
            <w:tcW w:w="686" w:type="pct"/>
            <w:vMerge w:val="restart"/>
            <w:tcBorders>
              <w:right w:val="single" w:sz="4" w:space="0" w:color="auto"/>
            </w:tcBorders>
          </w:tcPr>
          <w:p w14:paraId="5546B05E" w14:textId="77777777" w:rsidR="00C408A1" w:rsidRPr="00A14CB4" w:rsidRDefault="00C408A1" w:rsidP="006419CD">
            <w:pPr>
              <w:pStyle w:val="a3"/>
              <w:spacing w:before="120" w:afterLines="50" w:line="276" w:lineRule="auto"/>
            </w:pPr>
            <w:r w:rsidRPr="00A14CB4">
              <w:rPr>
                <w:szCs w:val="20"/>
              </w:rPr>
              <w:t>80</w:t>
            </w:r>
          </w:p>
        </w:tc>
        <w:tc>
          <w:tcPr>
            <w:tcW w:w="478" w:type="pct"/>
            <w:vMerge w:val="restart"/>
            <w:tcBorders>
              <w:left w:val="single" w:sz="4" w:space="0" w:color="auto"/>
            </w:tcBorders>
          </w:tcPr>
          <w:p w14:paraId="13E8DB45" w14:textId="77777777" w:rsidR="00C408A1" w:rsidRPr="00A14CB4" w:rsidRDefault="00C408A1" w:rsidP="006419CD">
            <w:pPr>
              <w:pStyle w:val="a3"/>
              <w:spacing w:before="120" w:afterLines="50" w:line="276" w:lineRule="auto"/>
            </w:pPr>
            <w:r w:rsidRPr="00A14CB4">
              <w:rPr>
                <w:szCs w:val="20"/>
              </w:rPr>
              <w:t>1.6</w:t>
            </w:r>
          </w:p>
        </w:tc>
        <w:tc>
          <w:tcPr>
            <w:tcW w:w="502" w:type="pct"/>
          </w:tcPr>
          <w:p w14:paraId="6730A6BA" w14:textId="77777777" w:rsidR="00C408A1" w:rsidRPr="00A14CB4" w:rsidRDefault="00C408A1" w:rsidP="006419CD">
            <w:pPr>
              <w:pStyle w:val="a3"/>
              <w:spacing w:before="120" w:afterLines="50" w:line="276" w:lineRule="auto"/>
            </w:pPr>
            <w:r w:rsidRPr="00A14CB4">
              <w:rPr>
                <w:szCs w:val="20"/>
              </w:rPr>
              <w:t>5</w:t>
            </w:r>
          </w:p>
        </w:tc>
        <w:tc>
          <w:tcPr>
            <w:tcW w:w="456" w:type="pct"/>
            <w:tcBorders>
              <w:right w:val="single" w:sz="4" w:space="0" w:color="auto"/>
            </w:tcBorders>
          </w:tcPr>
          <w:p w14:paraId="50792468" w14:textId="77777777" w:rsidR="00C408A1" w:rsidRPr="00A14CB4" w:rsidRDefault="00C408A1" w:rsidP="006419CD">
            <w:pPr>
              <w:pStyle w:val="a3"/>
              <w:spacing w:before="120" w:afterLines="50" w:line="276" w:lineRule="auto"/>
            </w:pPr>
            <w:r w:rsidRPr="00A14CB4">
              <w:rPr>
                <w:szCs w:val="20"/>
                <w:highlight w:val="yellow"/>
              </w:rPr>
              <w:t>6.6</w:t>
            </w:r>
          </w:p>
        </w:tc>
        <w:tc>
          <w:tcPr>
            <w:tcW w:w="478" w:type="pct"/>
            <w:vMerge w:val="restart"/>
            <w:tcBorders>
              <w:left w:val="single" w:sz="4" w:space="0" w:color="auto"/>
            </w:tcBorders>
          </w:tcPr>
          <w:p w14:paraId="527686C4" w14:textId="77777777" w:rsidR="00C408A1" w:rsidRPr="00A14CB4" w:rsidRDefault="00C408A1" w:rsidP="006419CD">
            <w:pPr>
              <w:pStyle w:val="a3"/>
              <w:spacing w:before="120" w:afterLines="50" w:line="276" w:lineRule="auto"/>
              <w:rPr>
                <w:highlight w:val="yellow"/>
              </w:rPr>
            </w:pPr>
            <w:r w:rsidRPr="00A14CB4">
              <w:rPr>
                <w:szCs w:val="20"/>
              </w:rPr>
              <w:t>0.8</w:t>
            </w:r>
          </w:p>
        </w:tc>
        <w:tc>
          <w:tcPr>
            <w:tcW w:w="502" w:type="pct"/>
          </w:tcPr>
          <w:p w14:paraId="281CF701" w14:textId="77777777" w:rsidR="00C408A1" w:rsidRPr="00A14CB4" w:rsidRDefault="00C408A1" w:rsidP="006419CD">
            <w:pPr>
              <w:pStyle w:val="a3"/>
              <w:spacing w:before="120" w:afterLines="50" w:line="276" w:lineRule="auto"/>
              <w:rPr>
                <w:highlight w:val="yellow"/>
              </w:rPr>
            </w:pPr>
            <w:r w:rsidRPr="00A14CB4">
              <w:rPr>
                <w:szCs w:val="20"/>
              </w:rPr>
              <w:t>5</w:t>
            </w:r>
          </w:p>
        </w:tc>
        <w:tc>
          <w:tcPr>
            <w:tcW w:w="456" w:type="pct"/>
          </w:tcPr>
          <w:p w14:paraId="7A3CA71E" w14:textId="77777777" w:rsidR="00C408A1" w:rsidRPr="00A14CB4" w:rsidRDefault="00C408A1" w:rsidP="006419CD">
            <w:pPr>
              <w:pStyle w:val="a3"/>
              <w:spacing w:before="120" w:afterLines="50" w:line="276" w:lineRule="auto"/>
              <w:rPr>
                <w:highlight w:val="yellow"/>
              </w:rPr>
            </w:pPr>
            <w:r w:rsidRPr="00A14CB4">
              <w:rPr>
                <w:szCs w:val="20"/>
                <w:highlight w:val="yellow"/>
              </w:rPr>
              <w:t>5.8</w:t>
            </w:r>
          </w:p>
        </w:tc>
        <w:tc>
          <w:tcPr>
            <w:tcW w:w="478" w:type="pct"/>
            <w:vMerge w:val="restart"/>
          </w:tcPr>
          <w:p w14:paraId="03E42E3A" w14:textId="77777777" w:rsidR="00C408A1" w:rsidRPr="00A14CB4" w:rsidRDefault="00C408A1" w:rsidP="006419CD">
            <w:pPr>
              <w:pStyle w:val="a3"/>
              <w:spacing w:before="120" w:afterLines="50" w:line="276" w:lineRule="auto"/>
              <w:rPr>
                <w:highlight w:val="yellow"/>
              </w:rPr>
            </w:pPr>
            <w:r w:rsidRPr="00A14CB4">
              <w:rPr>
                <w:szCs w:val="20"/>
              </w:rPr>
              <w:t>0.4</w:t>
            </w:r>
          </w:p>
        </w:tc>
        <w:tc>
          <w:tcPr>
            <w:tcW w:w="502" w:type="pct"/>
          </w:tcPr>
          <w:p w14:paraId="63CE1227" w14:textId="77777777" w:rsidR="00C408A1" w:rsidRPr="00A14CB4" w:rsidRDefault="00C408A1" w:rsidP="006419CD">
            <w:pPr>
              <w:pStyle w:val="a3"/>
              <w:spacing w:before="120" w:afterLines="50" w:line="276" w:lineRule="auto"/>
              <w:rPr>
                <w:highlight w:val="yellow"/>
              </w:rPr>
            </w:pPr>
            <w:r w:rsidRPr="00A14CB4">
              <w:rPr>
                <w:szCs w:val="20"/>
              </w:rPr>
              <w:t>5</w:t>
            </w:r>
          </w:p>
        </w:tc>
        <w:tc>
          <w:tcPr>
            <w:tcW w:w="456" w:type="pct"/>
          </w:tcPr>
          <w:p w14:paraId="739B4D03" w14:textId="77777777" w:rsidR="00C408A1" w:rsidRPr="00A14CB4" w:rsidRDefault="00C408A1" w:rsidP="006419CD">
            <w:pPr>
              <w:pStyle w:val="a3"/>
              <w:spacing w:before="120" w:afterLines="50" w:line="276" w:lineRule="auto"/>
              <w:rPr>
                <w:highlight w:val="yellow"/>
              </w:rPr>
            </w:pPr>
            <w:r w:rsidRPr="00A14CB4">
              <w:rPr>
                <w:szCs w:val="20"/>
                <w:highlight w:val="yellow"/>
              </w:rPr>
              <w:t>5.4</w:t>
            </w:r>
          </w:p>
        </w:tc>
      </w:tr>
      <w:tr w:rsidR="00C408A1" w:rsidRPr="00A14CB4" w14:paraId="633AC18C" w14:textId="77777777" w:rsidTr="006419CD">
        <w:trPr>
          <w:trHeight w:val="356"/>
        </w:trPr>
        <w:tc>
          <w:tcPr>
            <w:tcW w:w="686" w:type="pct"/>
            <w:vMerge/>
            <w:tcBorders>
              <w:right w:val="single" w:sz="4" w:space="0" w:color="auto"/>
            </w:tcBorders>
          </w:tcPr>
          <w:p w14:paraId="4DF209B3" w14:textId="77777777" w:rsidR="00C408A1" w:rsidRPr="00A14CB4" w:rsidRDefault="00C408A1" w:rsidP="006419CD">
            <w:pPr>
              <w:pStyle w:val="a3"/>
              <w:spacing w:before="120" w:afterLines="50" w:line="276" w:lineRule="auto"/>
            </w:pPr>
          </w:p>
        </w:tc>
        <w:tc>
          <w:tcPr>
            <w:tcW w:w="478" w:type="pct"/>
            <w:vMerge/>
            <w:tcBorders>
              <w:left w:val="single" w:sz="4" w:space="0" w:color="auto"/>
            </w:tcBorders>
          </w:tcPr>
          <w:p w14:paraId="596AF589" w14:textId="77777777" w:rsidR="00C408A1" w:rsidRPr="00A14CB4" w:rsidRDefault="00C408A1" w:rsidP="006419CD">
            <w:pPr>
              <w:pStyle w:val="a3"/>
              <w:spacing w:before="120" w:afterLines="50" w:line="276" w:lineRule="auto"/>
            </w:pPr>
          </w:p>
        </w:tc>
        <w:tc>
          <w:tcPr>
            <w:tcW w:w="502" w:type="pct"/>
          </w:tcPr>
          <w:p w14:paraId="775A7CFB" w14:textId="77777777" w:rsidR="00C408A1" w:rsidRPr="00A14CB4" w:rsidRDefault="00C408A1" w:rsidP="006419CD">
            <w:pPr>
              <w:pStyle w:val="a3"/>
              <w:spacing w:before="120" w:afterLines="50" w:line="276" w:lineRule="auto"/>
            </w:pPr>
            <w:r w:rsidRPr="00A14CB4">
              <w:rPr>
                <w:szCs w:val="20"/>
              </w:rPr>
              <w:t>2</w:t>
            </w:r>
          </w:p>
        </w:tc>
        <w:tc>
          <w:tcPr>
            <w:tcW w:w="456" w:type="pct"/>
            <w:tcBorders>
              <w:right w:val="single" w:sz="4" w:space="0" w:color="auto"/>
            </w:tcBorders>
          </w:tcPr>
          <w:p w14:paraId="65799ED2" w14:textId="77777777" w:rsidR="00C408A1" w:rsidRPr="00A14CB4" w:rsidRDefault="00C408A1" w:rsidP="006419CD">
            <w:pPr>
              <w:pStyle w:val="a3"/>
              <w:spacing w:before="120" w:afterLines="50" w:line="276" w:lineRule="auto"/>
            </w:pPr>
            <w:r w:rsidRPr="00A14CB4">
              <w:rPr>
                <w:szCs w:val="20"/>
              </w:rPr>
              <w:t>3.6</w:t>
            </w:r>
          </w:p>
        </w:tc>
        <w:tc>
          <w:tcPr>
            <w:tcW w:w="478" w:type="pct"/>
            <w:vMerge/>
            <w:tcBorders>
              <w:left w:val="single" w:sz="4" w:space="0" w:color="auto"/>
            </w:tcBorders>
          </w:tcPr>
          <w:p w14:paraId="05CEBF06" w14:textId="77777777" w:rsidR="00C408A1" w:rsidRPr="00A14CB4" w:rsidRDefault="00C408A1" w:rsidP="006419CD">
            <w:pPr>
              <w:pStyle w:val="a3"/>
              <w:spacing w:before="120" w:afterLines="50" w:line="276" w:lineRule="auto"/>
            </w:pPr>
          </w:p>
        </w:tc>
        <w:tc>
          <w:tcPr>
            <w:tcW w:w="502" w:type="pct"/>
          </w:tcPr>
          <w:p w14:paraId="67830FC3" w14:textId="77777777" w:rsidR="00C408A1" w:rsidRPr="00A14CB4" w:rsidRDefault="00C408A1" w:rsidP="006419CD">
            <w:pPr>
              <w:pStyle w:val="a3"/>
              <w:spacing w:before="120" w:afterLines="50" w:line="276" w:lineRule="auto"/>
            </w:pPr>
            <w:r w:rsidRPr="00A14CB4">
              <w:rPr>
                <w:szCs w:val="20"/>
              </w:rPr>
              <w:t>2</w:t>
            </w:r>
          </w:p>
        </w:tc>
        <w:tc>
          <w:tcPr>
            <w:tcW w:w="456" w:type="pct"/>
          </w:tcPr>
          <w:p w14:paraId="2A0089BA" w14:textId="77777777" w:rsidR="00C408A1" w:rsidRPr="00A14CB4" w:rsidRDefault="00C408A1" w:rsidP="006419CD">
            <w:pPr>
              <w:pStyle w:val="a3"/>
              <w:spacing w:before="120" w:afterLines="50" w:line="276" w:lineRule="auto"/>
            </w:pPr>
            <w:r w:rsidRPr="00A14CB4">
              <w:rPr>
                <w:szCs w:val="20"/>
              </w:rPr>
              <w:t>2.8</w:t>
            </w:r>
          </w:p>
        </w:tc>
        <w:tc>
          <w:tcPr>
            <w:tcW w:w="478" w:type="pct"/>
            <w:vMerge/>
          </w:tcPr>
          <w:p w14:paraId="71B06EE5" w14:textId="77777777" w:rsidR="00C408A1" w:rsidRPr="00A14CB4" w:rsidRDefault="00C408A1" w:rsidP="006419CD">
            <w:pPr>
              <w:pStyle w:val="a3"/>
              <w:spacing w:before="120" w:afterLines="50" w:line="276" w:lineRule="auto"/>
            </w:pPr>
          </w:p>
        </w:tc>
        <w:tc>
          <w:tcPr>
            <w:tcW w:w="502" w:type="pct"/>
          </w:tcPr>
          <w:p w14:paraId="189B4E97" w14:textId="77777777" w:rsidR="00C408A1" w:rsidRPr="00A14CB4" w:rsidRDefault="00C408A1" w:rsidP="006419CD">
            <w:pPr>
              <w:pStyle w:val="a3"/>
              <w:spacing w:before="120" w:afterLines="50" w:line="276" w:lineRule="auto"/>
            </w:pPr>
            <w:r w:rsidRPr="00A14CB4">
              <w:rPr>
                <w:szCs w:val="20"/>
              </w:rPr>
              <w:t>2</w:t>
            </w:r>
          </w:p>
        </w:tc>
        <w:tc>
          <w:tcPr>
            <w:tcW w:w="456" w:type="pct"/>
          </w:tcPr>
          <w:p w14:paraId="1922B307" w14:textId="77777777" w:rsidR="00C408A1" w:rsidRPr="00A14CB4" w:rsidRDefault="00C408A1" w:rsidP="006419CD">
            <w:pPr>
              <w:pStyle w:val="a3"/>
              <w:spacing w:before="120" w:afterLines="50" w:line="276" w:lineRule="auto"/>
            </w:pPr>
            <w:r w:rsidRPr="00A14CB4">
              <w:rPr>
                <w:szCs w:val="20"/>
              </w:rPr>
              <w:t>2.4</w:t>
            </w:r>
          </w:p>
        </w:tc>
      </w:tr>
      <w:tr w:rsidR="00C408A1" w:rsidRPr="00A14CB4" w14:paraId="6B9A35E9" w14:textId="77777777" w:rsidTr="006419CD">
        <w:tc>
          <w:tcPr>
            <w:tcW w:w="686" w:type="pct"/>
            <w:vMerge/>
            <w:tcBorders>
              <w:right w:val="single" w:sz="4" w:space="0" w:color="auto"/>
            </w:tcBorders>
          </w:tcPr>
          <w:p w14:paraId="602005ED" w14:textId="77777777" w:rsidR="00C408A1" w:rsidRPr="00A14CB4" w:rsidRDefault="00C408A1" w:rsidP="006419CD">
            <w:pPr>
              <w:pStyle w:val="a3"/>
              <w:spacing w:before="120" w:afterLines="50" w:line="276" w:lineRule="auto"/>
            </w:pPr>
          </w:p>
        </w:tc>
        <w:tc>
          <w:tcPr>
            <w:tcW w:w="478" w:type="pct"/>
            <w:vMerge/>
            <w:tcBorders>
              <w:left w:val="single" w:sz="4" w:space="0" w:color="auto"/>
            </w:tcBorders>
          </w:tcPr>
          <w:p w14:paraId="47904EC8" w14:textId="77777777" w:rsidR="00C408A1" w:rsidRPr="00A14CB4" w:rsidRDefault="00C408A1" w:rsidP="006419CD">
            <w:pPr>
              <w:pStyle w:val="a3"/>
              <w:spacing w:before="120" w:afterLines="50" w:line="276" w:lineRule="auto"/>
            </w:pPr>
          </w:p>
        </w:tc>
        <w:tc>
          <w:tcPr>
            <w:tcW w:w="502" w:type="pct"/>
          </w:tcPr>
          <w:p w14:paraId="062B27E6" w14:textId="77777777" w:rsidR="00C408A1" w:rsidRPr="00A14CB4" w:rsidRDefault="00C408A1" w:rsidP="006419CD">
            <w:pPr>
              <w:pStyle w:val="a3"/>
              <w:spacing w:before="120" w:afterLines="50" w:line="276" w:lineRule="auto"/>
            </w:pPr>
            <w:r w:rsidRPr="00A14CB4">
              <w:rPr>
                <w:szCs w:val="20"/>
              </w:rPr>
              <w:t>1</w:t>
            </w:r>
          </w:p>
        </w:tc>
        <w:tc>
          <w:tcPr>
            <w:tcW w:w="456" w:type="pct"/>
            <w:tcBorders>
              <w:right w:val="single" w:sz="4" w:space="0" w:color="auto"/>
            </w:tcBorders>
          </w:tcPr>
          <w:p w14:paraId="40A662D8" w14:textId="77777777" w:rsidR="00C408A1" w:rsidRPr="00A14CB4" w:rsidRDefault="00C408A1" w:rsidP="006419CD">
            <w:pPr>
              <w:pStyle w:val="a3"/>
              <w:spacing w:before="120" w:afterLines="50" w:line="276" w:lineRule="auto"/>
            </w:pPr>
            <w:r w:rsidRPr="00A14CB4">
              <w:rPr>
                <w:szCs w:val="20"/>
              </w:rPr>
              <w:t>2.6</w:t>
            </w:r>
          </w:p>
        </w:tc>
        <w:tc>
          <w:tcPr>
            <w:tcW w:w="478" w:type="pct"/>
            <w:vMerge/>
            <w:tcBorders>
              <w:left w:val="single" w:sz="4" w:space="0" w:color="auto"/>
            </w:tcBorders>
          </w:tcPr>
          <w:p w14:paraId="4A2ACC77" w14:textId="77777777" w:rsidR="00C408A1" w:rsidRPr="00A14CB4" w:rsidRDefault="00C408A1" w:rsidP="006419CD">
            <w:pPr>
              <w:pStyle w:val="a3"/>
              <w:spacing w:before="120" w:afterLines="50" w:line="276" w:lineRule="auto"/>
            </w:pPr>
          </w:p>
        </w:tc>
        <w:tc>
          <w:tcPr>
            <w:tcW w:w="502" w:type="pct"/>
          </w:tcPr>
          <w:p w14:paraId="66F2BC75" w14:textId="77777777" w:rsidR="00C408A1" w:rsidRPr="00A14CB4" w:rsidRDefault="00C408A1" w:rsidP="006419CD">
            <w:pPr>
              <w:pStyle w:val="a3"/>
              <w:spacing w:before="120" w:afterLines="50" w:line="276" w:lineRule="auto"/>
            </w:pPr>
            <w:r w:rsidRPr="00A14CB4">
              <w:rPr>
                <w:szCs w:val="20"/>
              </w:rPr>
              <w:t>1</w:t>
            </w:r>
          </w:p>
        </w:tc>
        <w:tc>
          <w:tcPr>
            <w:tcW w:w="456" w:type="pct"/>
          </w:tcPr>
          <w:p w14:paraId="0934BC6F" w14:textId="77777777" w:rsidR="00C408A1" w:rsidRPr="00A14CB4" w:rsidRDefault="00C408A1" w:rsidP="006419CD">
            <w:pPr>
              <w:pStyle w:val="a3"/>
              <w:spacing w:before="120" w:afterLines="50" w:line="276" w:lineRule="auto"/>
            </w:pPr>
            <w:r w:rsidRPr="00A14CB4">
              <w:rPr>
                <w:szCs w:val="20"/>
              </w:rPr>
              <w:t>1.8</w:t>
            </w:r>
          </w:p>
        </w:tc>
        <w:tc>
          <w:tcPr>
            <w:tcW w:w="478" w:type="pct"/>
            <w:vMerge/>
          </w:tcPr>
          <w:p w14:paraId="472D9F54" w14:textId="77777777" w:rsidR="00C408A1" w:rsidRPr="00A14CB4" w:rsidRDefault="00C408A1" w:rsidP="006419CD">
            <w:pPr>
              <w:pStyle w:val="a3"/>
              <w:spacing w:before="120" w:afterLines="50" w:line="276" w:lineRule="auto"/>
            </w:pPr>
          </w:p>
        </w:tc>
        <w:tc>
          <w:tcPr>
            <w:tcW w:w="502" w:type="pct"/>
          </w:tcPr>
          <w:p w14:paraId="3C462B6A" w14:textId="77777777" w:rsidR="00C408A1" w:rsidRPr="00A14CB4" w:rsidRDefault="00C408A1" w:rsidP="006419CD">
            <w:pPr>
              <w:pStyle w:val="a3"/>
              <w:spacing w:before="120" w:afterLines="50" w:line="276" w:lineRule="auto"/>
            </w:pPr>
            <w:r w:rsidRPr="00A14CB4">
              <w:rPr>
                <w:szCs w:val="20"/>
              </w:rPr>
              <w:t>1</w:t>
            </w:r>
          </w:p>
        </w:tc>
        <w:tc>
          <w:tcPr>
            <w:tcW w:w="456" w:type="pct"/>
          </w:tcPr>
          <w:p w14:paraId="6AFC4970" w14:textId="77777777" w:rsidR="00C408A1" w:rsidRPr="00A14CB4" w:rsidRDefault="00C408A1" w:rsidP="006419CD">
            <w:pPr>
              <w:pStyle w:val="a3"/>
              <w:spacing w:before="120" w:afterLines="50" w:line="276" w:lineRule="auto"/>
            </w:pPr>
            <w:r w:rsidRPr="00A14CB4">
              <w:rPr>
                <w:szCs w:val="20"/>
              </w:rPr>
              <w:t>1.4</w:t>
            </w:r>
          </w:p>
        </w:tc>
      </w:tr>
      <w:tr w:rsidR="00C408A1" w:rsidRPr="00A14CB4" w14:paraId="28729B2F" w14:textId="77777777" w:rsidTr="006419CD">
        <w:tc>
          <w:tcPr>
            <w:tcW w:w="686" w:type="pct"/>
            <w:vMerge w:val="restart"/>
            <w:tcBorders>
              <w:right w:val="single" w:sz="4" w:space="0" w:color="auto"/>
            </w:tcBorders>
          </w:tcPr>
          <w:p w14:paraId="16131EF6" w14:textId="77777777" w:rsidR="00C408A1" w:rsidRPr="00A14CB4" w:rsidRDefault="00C408A1" w:rsidP="006419CD">
            <w:pPr>
              <w:pStyle w:val="a3"/>
              <w:spacing w:before="120" w:afterLines="50" w:line="276" w:lineRule="auto"/>
            </w:pPr>
            <w:r w:rsidRPr="00A14CB4">
              <w:rPr>
                <w:kern w:val="2"/>
                <w:szCs w:val="20"/>
              </w:rPr>
              <w:t>160</w:t>
            </w:r>
          </w:p>
        </w:tc>
        <w:tc>
          <w:tcPr>
            <w:tcW w:w="478" w:type="pct"/>
            <w:vMerge w:val="restart"/>
            <w:tcBorders>
              <w:left w:val="single" w:sz="4" w:space="0" w:color="auto"/>
            </w:tcBorders>
          </w:tcPr>
          <w:p w14:paraId="76978BD2" w14:textId="77777777" w:rsidR="00C408A1" w:rsidRPr="00A14CB4" w:rsidRDefault="00C408A1" w:rsidP="006419CD">
            <w:pPr>
              <w:pStyle w:val="a3"/>
              <w:spacing w:before="120" w:afterLines="50" w:line="276" w:lineRule="auto"/>
            </w:pPr>
            <w:r w:rsidRPr="00A14CB4">
              <w:rPr>
                <w:kern w:val="2"/>
                <w:szCs w:val="20"/>
              </w:rPr>
              <w:t>3.2</w:t>
            </w:r>
          </w:p>
        </w:tc>
        <w:tc>
          <w:tcPr>
            <w:tcW w:w="502" w:type="pct"/>
          </w:tcPr>
          <w:p w14:paraId="2EDBE9EE" w14:textId="77777777" w:rsidR="00C408A1" w:rsidRPr="00A14CB4" w:rsidRDefault="00C408A1" w:rsidP="006419CD">
            <w:pPr>
              <w:pStyle w:val="a3"/>
              <w:spacing w:before="120" w:afterLines="50" w:line="276" w:lineRule="auto"/>
            </w:pPr>
            <w:r w:rsidRPr="00A14CB4">
              <w:rPr>
                <w:kern w:val="2"/>
                <w:szCs w:val="20"/>
              </w:rPr>
              <w:t>5</w:t>
            </w:r>
          </w:p>
        </w:tc>
        <w:tc>
          <w:tcPr>
            <w:tcW w:w="456" w:type="pct"/>
            <w:tcBorders>
              <w:right w:val="single" w:sz="4" w:space="0" w:color="auto"/>
            </w:tcBorders>
          </w:tcPr>
          <w:p w14:paraId="45AA2601" w14:textId="77777777" w:rsidR="00C408A1" w:rsidRPr="00A14CB4" w:rsidRDefault="00C408A1" w:rsidP="006419CD">
            <w:pPr>
              <w:pStyle w:val="a3"/>
              <w:spacing w:before="120" w:afterLines="50" w:line="276" w:lineRule="auto"/>
              <w:rPr>
                <w:highlight w:val="yellow"/>
              </w:rPr>
            </w:pPr>
            <w:r w:rsidRPr="00A14CB4">
              <w:rPr>
                <w:szCs w:val="20"/>
                <w:highlight w:val="yellow"/>
              </w:rPr>
              <w:t>8.2</w:t>
            </w:r>
          </w:p>
        </w:tc>
        <w:tc>
          <w:tcPr>
            <w:tcW w:w="478" w:type="pct"/>
            <w:vMerge w:val="restart"/>
            <w:tcBorders>
              <w:left w:val="single" w:sz="4" w:space="0" w:color="auto"/>
            </w:tcBorders>
          </w:tcPr>
          <w:p w14:paraId="2B80C656" w14:textId="77777777" w:rsidR="00C408A1" w:rsidRPr="00A14CB4" w:rsidRDefault="00C408A1" w:rsidP="006419CD">
            <w:pPr>
              <w:pStyle w:val="a3"/>
              <w:spacing w:before="120" w:afterLines="50" w:line="276" w:lineRule="auto"/>
              <w:rPr>
                <w:highlight w:val="yellow"/>
              </w:rPr>
            </w:pPr>
            <w:r w:rsidRPr="00A14CB4">
              <w:rPr>
                <w:kern w:val="2"/>
                <w:szCs w:val="20"/>
              </w:rPr>
              <w:t>1.6</w:t>
            </w:r>
          </w:p>
        </w:tc>
        <w:tc>
          <w:tcPr>
            <w:tcW w:w="502" w:type="pct"/>
          </w:tcPr>
          <w:p w14:paraId="0645A025" w14:textId="77777777" w:rsidR="00C408A1" w:rsidRPr="00A14CB4" w:rsidRDefault="00C408A1" w:rsidP="006419CD">
            <w:pPr>
              <w:pStyle w:val="a3"/>
              <w:spacing w:before="120" w:afterLines="50" w:line="276" w:lineRule="auto"/>
              <w:rPr>
                <w:highlight w:val="yellow"/>
              </w:rPr>
            </w:pPr>
            <w:r w:rsidRPr="00A14CB4">
              <w:rPr>
                <w:kern w:val="2"/>
                <w:szCs w:val="20"/>
              </w:rPr>
              <w:t>5</w:t>
            </w:r>
          </w:p>
        </w:tc>
        <w:tc>
          <w:tcPr>
            <w:tcW w:w="456" w:type="pct"/>
          </w:tcPr>
          <w:p w14:paraId="381D692F" w14:textId="77777777" w:rsidR="00C408A1" w:rsidRPr="00A14CB4" w:rsidRDefault="00C408A1" w:rsidP="006419CD">
            <w:pPr>
              <w:pStyle w:val="a3"/>
              <w:spacing w:before="120" w:afterLines="50" w:line="276" w:lineRule="auto"/>
              <w:rPr>
                <w:highlight w:val="yellow"/>
              </w:rPr>
            </w:pPr>
            <w:r w:rsidRPr="00A14CB4">
              <w:rPr>
                <w:szCs w:val="20"/>
                <w:highlight w:val="yellow"/>
              </w:rPr>
              <w:t>6.6</w:t>
            </w:r>
          </w:p>
        </w:tc>
        <w:tc>
          <w:tcPr>
            <w:tcW w:w="478" w:type="pct"/>
            <w:vMerge w:val="restart"/>
          </w:tcPr>
          <w:p w14:paraId="5B58FD53" w14:textId="77777777" w:rsidR="00C408A1" w:rsidRPr="00A14CB4" w:rsidRDefault="00C408A1" w:rsidP="006419CD">
            <w:pPr>
              <w:pStyle w:val="a3"/>
              <w:spacing w:before="120" w:afterLines="50" w:line="276" w:lineRule="auto"/>
              <w:rPr>
                <w:highlight w:val="yellow"/>
              </w:rPr>
            </w:pPr>
            <w:r w:rsidRPr="00A14CB4">
              <w:rPr>
                <w:kern w:val="2"/>
                <w:szCs w:val="20"/>
              </w:rPr>
              <w:t>0.8</w:t>
            </w:r>
          </w:p>
        </w:tc>
        <w:tc>
          <w:tcPr>
            <w:tcW w:w="502" w:type="pct"/>
          </w:tcPr>
          <w:p w14:paraId="7FFB3D67" w14:textId="77777777" w:rsidR="00C408A1" w:rsidRPr="00A14CB4" w:rsidRDefault="00C408A1" w:rsidP="006419CD">
            <w:pPr>
              <w:pStyle w:val="a3"/>
              <w:spacing w:before="120" w:afterLines="50" w:line="276" w:lineRule="auto"/>
              <w:rPr>
                <w:highlight w:val="yellow"/>
              </w:rPr>
            </w:pPr>
            <w:r w:rsidRPr="00A14CB4">
              <w:rPr>
                <w:kern w:val="2"/>
                <w:szCs w:val="20"/>
              </w:rPr>
              <w:t>5</w:t>
            </w:r>
          </w:p>
        </w:tc>
        <w:tc>
          <w:tcPr>
            <w:tcW w:w="456" w:type="pct"/>
          </w:tcPr>
          <w:p w14:paraId="646F99F8" w14:textId="77777777" w:rsidR="00C408A1" w:rsidRPr="00A14CB4" w:rsidRDefault="00C408A1" w:rsidP="006419CD">
            <w:pPr>
              <w:pStyle w:val="a3"/>
              <w:spacing w:before="120" w:afterLines="50" w:line="276" w:lineRule="auto"/>
              <w:rPr>
                <w:highlight w:val="yellow"/>
              </w:rPr>
            </w:pPr>
            <w:r w:rsidRPr="00A14CB4">
              <w:rPr>
                <w:szCs w:val="20"/>
                <w:highlight w:val="yellow"/>
              </w:rPr>
              <w:t>5.8</w:t>
            </w:r>
          </w:p>
        </w:tc>
      </w:tr>
      <w:tr w:rsidR="00C408A1" w:rsidRPr="00A14CB4" w14:paraId="21FAC26A" w14:textId="77777777" w:rsidTr="006419CD">
        <w:trPr>
          <w:trHeight w:val="90"/>
        </w:trPr>
        <w:tc>
          <w:tcPr>
            <w:tcW w:w="686" w:type="pct"/>
            <w:vMerge/>
            <w:tcBorders>
              <w:right w:val="single" w:sz="4" w:space="0" w:color="auto"/>
            </w:tcBorders>
          </w:tcPr>
          <w:p w14:paraId="4FB8169E" w14:textId="77777777" w:rsidR="00C408A1" w:rsidRPr="00A14CB4" w:rsidRDefault="00C408A1" w:rsidP="006419CD">
            <w:pPr>
              <w:pStyle w:val="a3"/>
              <w:spacing w:before="120" w:afterLines="50" w:line="276" w:lineRule="auto"/>
            </w:pPr>
          </w:p>
        </w:tc>
        <w:tc>
          <w:tcPr>
            <w:tcW w:w="478" w:type="pct"/>
            <w:vMerge/>
            <w:tcBorders>
              <w:left w:val="single" w:sz="4" w:space="0" w:color="auto"/>
            </w:tcBorders>
          </w:tcPr>
          <w:p w14:paraId="64487C3F" w14:textId="77777777" w:rsidR="00C408A1" w:rsidRPr="00A14CB4" w:rsidRDefault="00C408A1" w:rsidP="006419CD">
            <w:pPr>
              <w:pStyle w:val="a3"/>
              <w:spacing w:before="120" w:afterLines="50" w:line="276" w:lineRule="auto"/>
            </w:pPr>
          </w:p>
        </w:tc>
        <w:tc>
          <w:tcPr>
            <w:tcW w:w="502" w:type="pct"/>
          </w:tcPr>
          <w:p w14:paraId="4BD3565A" w14:textId="77777777" w:rsidR="00C408A1" w:rsidRPr="00A14CB4" w:rsidRDefault="00C408A1" w:rsidP="006419CD">
            <w:pPr>
              <w:pStyle w:val="a3"/>
              <w:spacing w:before="120" w:afterLines="50" w:line="276" w:lineRule="auto"/>
            </w:pPr>
            <w:r w:rsidRPr="00A14CB4">
              <w:rPr>
                <w:kern w:val="2"/>
                <w:szCs w:val="20"/>
              </w:rPr>
              <w:t>2</w:t>
            </w:r>
          </w:p>
        </w:tc>
        <w:tc>
          <w:tcPr>
            <w:tcW w:w="456" w:type="pct"/>
            <w:tcBorders>
              <w:right w:val="single" w:sz="4" w:space="0" w:color="auto"/>
            </w:tcBorders>
          </w:tcPr>
          <w:p w14:paraId="05A48FE5" w14:textId="77777777" w:rsidR="00C408A1" w:rsidRPr="00A14CB4" w:rsidRDefault="00C408A1" w:rsidP="006419CD">
            <w:pPr>
              <w:pStyle w:val="a3"/>
              <w:spacing w:before="120" w:afterLines="50" w:line="276" w:lineRule="auto"/>
              <w:rPr>
                <w:highlight w:val="yellow"/>
              </w:rPr>
            </w:pPr>
            <w:r w:rsidRPr="00A14CB4">
              <w:rPr>
                <w:szCs w:val="20"/>
                <w:highlight w:val="yellow"/>
              </w:rPr>
              <w:t>5.2</w:t>
            </w:r>
          </w:p>
        </w:tc>
        <w:tc>
          <w:tcPr>
            <w:tcW w:w="478" w:type="pct"/>
            <w:vMerge/>
            <w:tcBorders>
              <w:left w:val="single" w:sz="4" w:space="0" w:color="auto"/>
            </w:tcBorders>
          </w:tcPr>
          <w:p w14:paraId="1530E576" w14:textId="77777777" w:rsidR="00C408A1" w:rsidRPr="00A14CB4" w:rsidRDefault="00C408A1" w:rsidP="006419CD">
            <w:pPr>
              <w:pStyle w:val="a3"/>
              <w:spacing w:before="120" w:afterLines="50" w:line="276" w:lineRule="auto"/>
              <w:rPr>
                <w:highlight w:val="yellow"/>
              </w:rPr>
            </w:pPr>
          </w:p>
        </w:tc>
        <w:tc>
          <w:tcPr>
            <w:tcW w:w="502" w:type="pct"/>
          </w:tcPr>
          <w:p w14:paraId="0FDFAC39" w14:textId="77777777" w:rsidR="00C408A1" w:rsidRPr="00A14CB4" w:rsidRDefault="00C408A1" w:rsidP="006419CD">
            <w:pPr>
              <w:pStyle w:val="a3"/>
              <w:spacing w:before="120" w:afterLines="50" w:line="276" w:lineRule="auto"/>
              <w:rPr>
                <w:highlight w:val="yellow"/>
              </w:rPr>
            </w:pPr>
            <w:r w:rsidRPr="00A14CB4">
              <w:rPr>
                <w:kern w:val="2"/>
                <w:szCs w:val="20"/>
              </w:rPr>
              <w:t>2</w:t>
            </w:r>
          </w:p>
        </w:tc>
        <w:tc>
          <w:tcPr>
            <w:tcW w:w="456" w:type="pct"/>
          </w:tcPr>
          <w:p w14:paraId="12DEBDB5" w14:textId="77777777" w:rsidR="00C408A1" w:rsidRPr="00A14CB4" w:rsidRDefault="00C408A1" w:rsidP="006419CD">
            <w:pPr>
              <w:pStyle w:val="a3"/>
              <w:spacing w:before="120" w:afterLines="50" w:line="276" w:lineRule="auto"/>
              <w:rPr>
                <w:highlight w:val="yellow"/>
              </w:rPr>
            </w:pPr>
            <w:r w:rsidRPr="00A14CB4">
              <w:rPr>
                <w:szCs w:val="20"/>
              </w:rPr>
              <w:t>3.6</w:t>
            </w:r>
          </w:p>
        </w:tc>
        <w:tc>
          <w:tcPr>
            <w:tcW w:w="478" w:type="pct"/>
            <w:vMerge/>
          </w:tcPr>
          <w:p w14:paraId="062088AC" w14:textId="77777777" w:rsidR="00C408A1" w:rsidRPr="00A14CB4" w:rsidRDefault="00C408A1" w:rsidP="006419CD">
            <w:pPr>
              <w:pStyle w:val="a3"/>
              <w:spacing w:before="120" w:afterLines="50" w:line="276" w:lineRule="auto"/>
              <w:rPr>
                <w:highlight w:val="yellow"/>
              </w:rPr>
            </w:pPr>
          </w:p>
        </w:tc>
        <w:tc>
          <w:tcPr>
            <w:tcW w:w="502" w:type="pct"/>
          </w:tcPr>
          <w:p w14:paraId="2927DFA4" w14:textId="77777777" w:rsidR="00C408A1" w:rsidRPr="00A14CB4" w:rsidRDefault="00C408A1" w:rsidP="006419CD">
            <w:pPr>
              <w:pStyle w:val="a3"/>
              <w:spacing w:before="120" w:afterLines="50" w:line="276" w:lineRule="auto"/>
              <w:rPr>
                <w:highlight w:val="yellow"/>
              </w:rPr>
            </w:pPr>
            <w:r w:rsidRPr="00A14CB4">
              <w:rPr>
                <w:kern w:val="2"/>
                <w:szCs w:val="20"/>
              </w:rPr>
              <w:t>2</w:t>
            </w:r>
          </w:p>
        </w:tc>
        <w:tc>
          <w:tcPr>
            <w:tcW w:w="456" w:type="pct"/>
          </w:tcPr>
          <w:p w14:paraId="79BB500C" w14:textId="77777777" w:rsidR="00C408A1" w:rsidRPr="00A14CB4" w:rsidRDefault="00C408A1" w:rsidP="006419CD">
            <w:pPr>
              <w:pStyle w:val="a3"/>
              <w:spacing w:before="120" w:afterLines="50" w:line="276" w:lineRule="auto"/>
              <w:rPr>
                <w:highlight w:val="yellow"/>
              </w:rPr>
            </w:pPr>
            <w:r w:rsidRPr="00A14CB4">
              <w:rPr>
                <w:szCs w:val="20"/>
              </w:rPr>
              <w:t>2.8</w:t>
            </w:r>
          </w:p>
        </w:tc>
      </w:tr>
      <w:tr w:rsidR="00C408A1" w:rsidRPr="00A14CB4" w14:paraId="4D164ABA" w14:textId="77777777" w:rsidTr="006419CD">
        <w:trPr>
          <w:trHeight w:val="90"/>
        </w:trPr>
        <w:tc>
          <w:tcPr>
            <w:tcW w:w="686" w:type="pct"/>
            <w:vMerge/>
            <w:tcBorders>
              <w:right w:val="single" w:sz="4" w:space="0" w:color="auto"/>
            </w:tcBorders>
          </w:tcPr>
          <w:p w14:paraId="2C011F45" w14:textId="77777777" w:rsidR="00C408A1" w:rsidRPr="00A14CB4" w:rsidRDefault="00C408A1" w:rsidP="006419CD">
            <w:pPr>
              <w:pStyle w:val="a3"/>
              <w:spacing w:before="120" w:afterLines="50" w:line="276" w:lineRule="auto"/>
            </w:pPr>
          </w:p>
        </w:tc>
        <w:tc>
          <w:tcPr>
            <w:tcW w:w="478" w:type="pct"/>
            <w:vMerge/>
            <w:tcBorders>
              <w:left w:val="single" w:sz="4" w:space="0" w:color="auto"/>
            </w:tcBorders>
          </w:tcPr>
          <w:p w14:paraId="42196DD6" w14:textId="77777777" w:rsidR="00C408A1" w:rsidRPr="00A14CB4" w:rsidRDefault="00C408A1" w:rsidP="006419CD">
            <w:pPr>
              <w:pStyle w:val="a3"/>
              <w:spacing w:before="120" w:afterLines="50" w:line="276" w:lineRule="auto"/>
            </w:pPr>
          </w:p>
        </w:tc>
        <w:tc>
          <w:tcPr>
            <w:tcW w:w="502" w:type="pct"/>
          </w:tcPr>
          <w:p w14:paraId="6497876D" w14:textId="77777777" w:rsidR="00C408A1" w:rsidRPr="00A14CB4" w:rsidRDefault="00C408A1" w:rsidP="006419CD">
            <w:pPr>
              <w:pStyle w:val="a3"/>
              <w:spacing w:before="120" w:afterLines="50" w:line="276" w:lineRule="auto"/>
            </w:pPr>
            <w:r w:rsidRPr="00A14CB4">
              <w:rPr>
                <w:kern w:val="2"/>
                <w:szCs w:val="20"/>
              </w:rPr>
              <w:t>1</w:t>
            </w:r>
          </w:p>
        </w:tc>
        <w:tc>
          <w:tcPr>
            <w:tcW w:w="456" w:type="pct"/>
            <w:tcBorders>
              <w:right w:val="single" w:sz="4" w:space="0" w:color="auto"/>
            </w:tcBorders>
          </w:tcPr>
          <w:p w14:paraId="243354E3" w14:textId="77777777" w:rsidR="00C408A1" w:rsidRPr="00A14CB4" w:rsidRDefault="00C408A1" w:rsidP="006419CD">
            <w:pPr>
              <w:pStyle w:val="a3"/>
              <w:spacing w:before="120" w:afterLines="50" w:line="276" w:lineRule="auto"/>
            </w:pPr>
            <w:r w:rsidRPr="00A14CB4">
              <w:rPr>
                <w:szCs w:val="20"/>
              </w:rPr>
              <w:t>4.2</w:t>
            </w:r>
          </w:p>
        </w:tc>
        <w:tc>
          <w:tcPr>
            <w:tcW w:w="478" w:type="pct"/>
            <w:vMerge/>
            <w:tcBorders>
              <w:left w:val="single" w:sz="4" w:space="0" w:color="auto"/>
            </w:tcBorders>
          </w:tcPr>
          <w:p w14:paraId="604C5EB5" w14:textId="77777777" w:rsidR="00C408A1" w:rsidRPr="00A14CB4" w:rsidRDefault="00C408A1" w:rsidP="006419CD">
            <w:pPr>
              <w:pStyle w:val="a3"/>
              <w:spacing w:before="120" w:afterLines="50" w:line="276" w:lineRule="auto"/>
            </w:pPr>
          </w:p>
        </w:tc>
        <w:tc>
          <w:tcPr>
            <w:tcW w:w="502" w:type="pct"/>
          </w:tcPr>
          <w:p w14:paraId="6CDA2237" w14:textId="77777777" w:rsidR="00C408A1" w:rsidRPr="00A14CB4" w:rsidRDefault="00C408A1" w:rsidP="006419CD">
            <w:pPr>
              <w:pStyle w:val="a3"/>
              <w:spacing w:before="120" w:afterLines="50" w:line="276" w:lineRule="auto"/>
            </w:pPr>
            <w:r w:rsidRPr="00A14CB4">
              <w:rPr>
                <w:kern w:val="2"/>
                <w:szCs w:val="20"/>
              </w:rPr>
              <w:t>1</w:t>
            </w:r>
          </w:p>
        </w:tc>
        <w:tc>
          <w:tcPr>
            <w:tcW w:w="456" w:type="pct"/>
          </w:tcPr>
          <w:p w14:paraId="075F775E" w14:textId="77777777" w:rsidR="00C408A1" w:rsidRPr="00A14CB4" w:rsidRDefault="00C408A1" w:rsidP="006419CD">
            <w:pPr>
              <w:pStyle w:val="a3"/>
              <w:spacing w:before="120" w:afterLines="50" w:line="276" w:lineRule="auto"/>
            </w:pPr>
            <w:r w:rsidRPr="00A14CB4">
              <w:rPr>
                <w:szCs w:val="20"/>
              </w:rPr>
              <w:t>2.6</w:t>
            </w:r>
          </w:p>
        </w:tc>
        <w:tc>
          <w:tcPr>
            <w:tcW w:w="478" w:type="pct"/>
            <w:vMerge/>
          </w:tcPr>
          <w:p w14:paraId="74730D76" w14:textId="77777777" w:rsidR="00C408A1" w:rsidRPr="00A14CB4" w:rsidRDefault="00C408A1" w:rsidP="006419CD">
            <w:pPr>
              <w:pStyle w:val="a3"/>
              <w:spacing w:before="120" w:afterLines="50" w:line="276" w:lineRule="auto"/>
            </w:pPr>
          </w:p>
        </w:tc>
        <w:tc>
          <w:tcPr>
            <w:tcW w:w="502" w:type="pct"/>
          </w:tcPr>
          <w:p w14:paraId="7CD87088" w14:textId="77777777" w:rsidR="00C408A1" w:rsidRPr="00A14CB4" w:rsidRDefault="00C408A1" w:rsidP="006419CD">
            <w:pPr>
              <w:pStyle w:val="a3"/>
              <w:spacing w:before="120" w:afterLines="50" w:line="276" w:lineRule="auto"/>
            </w:pPr>
            <w:r w:rsidRPr="00A14CB4">
              <w:rPr>
                <w:kern w:val="2"/>
                <w:szCs w:val="20"/>
              </w:rPr>
              <w:t>1</w:t>
            </w:r>
          </w:p>
        </w:tc>
        <w:tc>
          <w:tcPr>
            <w:tcW w:w="456" w:type="pct"/>
          </w:tcPr>
          <w:p w14:paraId="16621D9A" w14:textId="77777777" w:rsidR="00C408A1" w:rsidRPr="00A14CB4" w:rsidRDefault="00C408A1" w:rsidP="006419CD">
            <w:pPr>
              <w:pStyle w:val="a3"/>
              <w:spacing w:before="120" w:afterLines="50" w:line="276" w:lineRule="auto"/>
            </w:pPr>
            <w:r w:rsidRPr="00A14CB4">
              <w:rPr>
                <w:szCs w:val="20"/>
              </w:rPr>
              <w:t>1.8</w:t>
            </w:r>
          </w:p>
        </w:tc>
      </w:tr>
      <w:tr w:rsidR="00C408A1" w:rsidRPr="00A14CB4" w14:paraId="28B9BB8E" w14:textId="77777777" w:rsidTr="006419CD">
        <w:tc>
          <w:tcPr>
            <w:tcW w:w="686" w:type="pct"/>
            <w:vMerge w:val="restart"/>
            <w:tcBorders>
              <w:right w:val="single" w:sz="4" w:space="0" w:color="auto"/>
            </w:tcBorders>
          </w:tcPr>
          <w:p w14:paraId="6B3D9ABC" w14:textId="77777777" w:rsidR="00C408A1" w:rsidRPr="00A14CB4" w:rsidRDefault="00C408A1" w:rsidP="006419CD">
            <w:pPr>
              <w:pStyle w:val="a3"/>
              <w:spacing w:before="120" w:afterLines="50" w:line="276" w:lineRule="auto"/>
            </w:pPr>
            <w:r w:rsidRPr="00A14CB4">
              <w:rPr>
                <w:szCs w:val="20"/>
              </w:rPr>
              <w:t>320</w:t>
            </w:r>
          </w:p>
        </w:tc>
        <w:tc>
          <w:tcPr>
            <w:tcW w:w="478" w:type="pct"/>
            <w:vMerge w:val="restart"/>
            <w:tcBorders>
              <w:left w:val="single" w:sz="4" w:space="0" w:color="auto"/>
            </w:tcBorders>
          </w:tcPr>
          <w:p w14:paraId="3565FDFB" w14:textId="77777777" w:rsidR="00C408A1" w:rsidRPr="00A14CB4" w:rsidRDefault="00C408A1" w:rsidP="006419CD">
            <w:pPr>
              <w:pStyle w:val="a3"/>
              <w:spacing w:before="120" w:afterLines="50" w:line="276" w:lineRule="auto"/>
            </w:pPr>
            <w:r w:rsidRPr="00A14CB4">
              <w:rPr>
                <w:szCs w:val="20"/>
              </w:rPr>
              <w:t>6.4</w:t>
            </w:r>
          </w:p>
        </w:tc>
        <w:tc>
          <w:tcPr>
            <w:tcW w:w="502" w:type="pct"/>
          </w:tcPr>
          <w:p w14:paraId="24CD5E60" w14:textId="77777777" w:rsidR="00C408A1" w:rsidRPr="00A14CB4" w:rsidRDefault="00C408A1" w:rsidP="006419CD">
            <w:pPr>
              <w:pStyle w:val="a3"/>
              <w:spacing w:before="120" w:afterLines="50" w:line="276" w:lineRule="auto"/>
            </w:pPr>
            <w:r w:rsidRPr="00A14CB4">
              <w:rPr>
                <w:szCs w:val="20"/>
              </w:rPr>
              <w:t>5</w:t>
            </w:r>
          </w:p>
        </w:tc>
        <w:tc>
          <w:tcPr>
            <w:tcW w:w="456" w:type="pct"/>
            <w:tcBorders>
              <w:right w:val="single" w:sz="4" w:space="0" w:color="auto"/>
            </w:tcBorders>
          </w:tcPr>
          <w:p w14:paraId="75AA5AB2" w14:textId="77777777" w:rsidR="00C408A1" w:rsidRPr="00A14CB4" w:rsidRDefault="00C408A1" w:rsidP="006419CD">
            <w:pPr>
              <w:pStyle w:val="a3"/>
              <w:spacing w:before="120" w:afterLines="50" w:line="276" w:lineRule="auto"/>
              <w:rPr>
                <w:highlight w:val="yellow"/>
              </w:rPr>
            </w:pPr>
            <w:r w:rsidRPr="00A14CB4">
              <w:rPr>
                <w:szCs w:val="20"/>
                <w:highlight w:val="yellow"/>
              </w:rPr>
              <w:t>11.4</w:t>
            </w:r>
          </w:p>
        </w:tc>
        <w:tc>
          <w:tcPr>
            <w:tcW w:w="478" w:type="pct"/>
            <w:vMerge w:val="restart"/>
            <w:tcBorders>
              <w:left w:val="single" w:sz="4" w:space="0" w:color="auto"/>
            </w:tcBorders>
          </w:tcPr>
          <w:p w14:paraId="236645FE" w14:textId="77777777" w:rsidR="00C408A1" w:rsidRPr="00A14CB4" w:rsidRDefault="00C408A1" w:rsidP="006419CD">
            <w:pPr>
              <w:pStyle w:val="a3"/>
              <w:spacing w:before="120" w:afterLines="50" w:line="276" w:lineRule="auto"/>
              <w:rPr>
                <w:highlight w:val="yellow"/>
              </w:rPr>
            </w:pPr>
            <w:r w:rsidRPr="00A14CB4">
              <w:rPr>
                <w:szCs w:val="20"/>
              </w:rPr>
              <w:t>3.2</w:t>
            </w:r>
          </w:p>
        </w:tc>
        <w:tc>
          <w:tcPr>
            <w:tcW w:w="502" w:type="pct"/>
          </w:tcPr>
          <w:p w14:paraId="2597E755" w14:textId="77777777" w:rsidR="00C408A1" w:rsidRPr="00A14CB4" w:rsidRDefault="00C408A1" w:rsidP="006419CD">
            <w:pPr>
              <w:pStyle w:val="a3"/>
              <w:spacing w:before="120" w:afterLines="50" w:line="276" w:lineRule="auto"/>
              <w:rPr>
                <w:highlight w:val="yellow"/>
              </w:rPr>
            </w:pPr>
            <w:r w:rsidRPr="00A14CB4">
              <w:rPr>
                <w:szCs w:val="20"/>
              </w:rPr>
              <w:t>5</w:t>
            </w:r>
          </w:p>
        </w:tc>
        <w:tc>
          <w:tcPr>
            <w:tcW w:w="456" w:type="pct"/>
          </w:tcPr>
          <w:p w14:paraId="4F927B59" w14:textId="77777777" w:rsidR="00C408A1" w:rsidRPr="00A14CB4" w:rsidRDefault="00C408A1" w:rsidP="006419CD">
            <w:pPr>
              <w:pStyle w:val="a3"/>
              <w:spacing w:before="120" w:afterLines="50" w:line="276" w:lineRule="auto"/>
              <w:rPr>
                <w:highlight w:val="yellow"/>
              </w:rPr>
            </w:pPr>
            <w:r w:rsidRPr="00A14CB4">
              <w:rPr>
                <w:szCs w:val="20"/>
                <w:highlight w:val="yellow"/>
              </w:rPr>
              <w:t>8.2</w:t>
            </w:r>
          </w:p>
        </w:tc>
        <w:tc>
          <w:tcPr>
            <w:tcW w:w="478" w:type="pct"/>
            <w:vMerge w:val="restart"/>
          </w:tcPr>
          <w:p w14:paraId="4192EC82" w14:textId="77777777" w:rsidR="00C408A1" w:rsidRPr="00A14CB4" w:rsidRDefault="00C408A1" w:rsidP="006419CD">
            <w:pPr>
              <w:pStyle w:val="a3"/>
              <w:spacing w:before="120" w:afterLines="50" w:line="276" w:lineRule="auto"/>
              <w:rPr>
                <w:highlight w:val="yellow"/>
              </w:rPr>
            </w:pPr>
            <w:r w:rsidRPr="00A14CB4">
              <w:rPr>
                <w:szCs w:val="20"/>
              </w:rPr>
              <w:t>1.6</w:t>
            </w:r>
          </w:p>
        </w:tc>
        <w:tc>
          <w:tcPr>
            <w:tcW w:w="502" w:type="pct"/>
          </w:tcPr>
          <w:p w14:paraId="3C8815A3" w14:textId="77777777" w:rsidR="00C408A1" w:rsidRPr="00A14CB4" w:rsidRDefault="00C408A1" w:rsidP="006419CD">
            <w:pPr>
              <w:pStyle w:val="a3"/>
              <w:spacing w:before="120" w:afterLines="50" w:line="276" w:lineRule="auto"/>
              <w:rPr>
                <w:highlight w:val="yellow"/>
              </w:rPr>
            </w:pPr>
            <w:r w:rsidRPr="00A14CB4">
              <w:rPr>
                <w:szCs w:val="20"/>
              </w:rPr>
              <w:t>5</w:t>
            </w:r>
          </w:p>
        </w:tc>
        <w:tc>
          <w:tcPr>
            <w:tcW w:w="456" w:type="pct"/>
          </w:tcPr>
          <w:p w14:paraId="4BB2E2F5" w14:textId="77777777" w:rsidR="00C408A1" w:rsidRPr="00A14CB4" w:rsidRDefault="00C408A1" w:rsidP="006419CD">
            <w:pPr>
              <w:pStyle w:val="a3"/>
              <w:spacing w:before="120" w:afterLines="50" w:line="276" w:lineRule="auto"/>
              <w:rPr>
                <w:highlight w:val="yellow"/>
              </w:rPr>
            </w:pPr>
            <w:r w:rsidRPr="00A14CB4">
              <w:rPr>
                <w:szCs w:val="20"/>
                <w:highlight w:val="yellow"/>
              </w:rPr>
              <w:t>6.6</w:t>
            </w:r>
          </w:p>
        </w:tc>
      </w:tr>
      <w:tr w:rsidR="00C408A1" w:rsidRPr="00A14CB4" w14:paraId="51F0B13D" w14:textId="77777777" w:rsidTr="006419CD">
        <w:tc>
          <w:tcPr>
            <w:tcW w:w="686" w:type="pct"/>
            <w:vMerge/>
            <w:tcBorders>
              <w:right w:val="single" w:sz="4" w:space="0" w:color="auto"/>
            </w:tcBorders>
          </w:tcPr>
          <w:p w14:paraId="785CF54C" w14:textId="77777777" w:rsidR="00C408A1" w:rsidRPr="00A14CB4" w:rsidRDefault="00C408A1" w:rsidP="006419CD">
            <w:pPr>
              <w:pStyle w:val="a3"/>
              <w:spacing w:before="120" w:afterLines="50" w:line="276" w:lineRule="auto"/>
            </w:pPr>
          </w:p>
        </w:tc>
        <w:tc>
          <w:tcPr>
            <w:tcW w:w="478" w:type="pct"/>
            <w:vMerge/>
            <w:tcBorders>
              <w:left w:val="single" w:sz="4" w:space="0" w:color="auto"/>
            </w:tcBorders>
          </w:tcPr>
          <w:p w14:paraId="213B6616" w14:textId="77777777" w:rsidR="00C408A1" w:rsidRPr="00A14CB4" w:rsidRDefault="00C408A1" w:rsidP="006419CD">
            <w:pPr>
              <w:pStyle w:val="a3"/>
              <w:spacing w:before="120" w:afterLines="50" w:line="276" w:lineRule="auto"/>
            </w:pPr>
          </w:p>
        </w:tc>
        <w:tc>
          <w:tcPr>
            <w:tcW w:w="502" w:type="pct"/>
          </w:tcPr>
          <w:p w14:paraId="7EC82F08" w14:textId="77777777" w:rsidR="00C408A1" w:rsidRPr="00A14CB4" w:rsidRDefault="00C408A1" w:rsidP="006419CD">
            <w:pPr>
              <w:pStyle w:val="a3"/>
              <w:spacing w:before="120" w:afterLines="50" w:line="276" w:lineRule="auto"/>
            </w:pPr>
            <w:r w:rsidRPr="00A14CB4">
              <w:rPr>
                <w:szCs w:val="20"/>
              </w:rPr>
              <w:t>2</w:t>
            </w:r>
          </w:p>
        </w:tc>
        <w:tc>
          <w:tcPr>
            <w:tcW w:w="456" w:type="pct"/>
            <w:tcBorders>
              <w:right w:val="single" w:sz="4" w:space="0" w:color="auto"/>
            </w:tcBorders>
          </w:tcPr>
          <w:p w14:paraId="60C14C53" w14:textId="77777777" w:rsidR="00C408A1" w:rsidRPr="00A14CB4" w:rsidRDefault="00C408A1" w:rsidP="006419CD">
            <w:pPr>
              <w:pStyle w:val="a3"/>
              <w:spacing w:before="120" w:afterLines="50" w:line="276" w:lineRule="auto"/>
              <w:rPr>
                <w:highlight w:val="yellow"/>
              </w:rPr>
            </w:pPr>
            <w:r w:rsidRPr="00A14CB4">
              <w:rPr>
                <w:szCs w:val="20"/>
                <w:highlight w:val="yellow"/>
              </w:rPr>
              <w:t>8.4</w:t>
            </w:r>
          </w:p>
        </w:tc>
        <w:tc>
          <w:tcPr>
            <w:tcW w:w="478" w:type="pct"/>
            <w:vMerge/>
            <w:tcBorders>
              <w:left w:val="single" w:sz="4" w:space="0" w:color="auto"/>
            </w:tcBorders>
          </w:tcPr>
          <w:p w14:paraId="729A0742" w14:textId="77777777" w:rsidR="00C408A1" w:rsidRPr="00A14CB4" w:rsidRDefault="00C408A1" w:rsidP="006419CD">
            <w:pPr>
              <w:pStyle w:val="a3"/>
              <w:spacing w:before="120" w:afterLines="50" w:line="276" w:lineRule="auto"/>
              <w:rPr>
                <w:highlight w:val="yellow"/>
              </w:rPr>
            </w:pPr>
          </w:p>
        </w:tc>
        <w:tc>
          <w:tcPr>
            <w:tcW w:w="502" w:type="pct"/>
          </w:tcPr>
          <w:p w14:paraId="1A155987" w14:textId="77777777" w:rsidR="00C408A1" w:rsidRPr="00A14CB4" w:rsidRDefault="00C408A1" w:rsidP="006419CD">
            <w:pPr>
              <w:pStyle w:val="a3"/>
              <w:spacing w:before="120" w:afterLines="50" w:line="276" w:lineRule="auto"/>
              <w:rPr>
                <w:highlight w:val="yellow"/>
              </w:rPr>
            </w:pPr>
            <w:r w:rsidRPr="00A14CB4">
              <w:rPr>
                <w:szCs w:val="20"/>
              </w:rPr>
              <w:t>2</w:t>
            </w:r>
          </w:p>
        </w:tc>
        <w:tc>
          <w:tcPr>
            <w:tcW w:w="456" w:type="pct"/>
          </w:tcPr>
          <w:p w14:paraId="40184EE8" w14:textId="77777777" w:rsidR="00C408A1" w:rsidRPr="00A14CB4" w:rsidRDefault="00C408A1" w:rsidP="006419CD">
            <w:pPr>
              <w:pStyle w:val="a3"/>
              <w:spacing w:before="120" w:afterLines="50" w:line="276" w:lineRule="auto"/>
              <w:rPr>
                <w:highlight w:val="yellow"/>
              </w:rPr>
            </w:pPr>
            <w:r w:rsidRPr="00A14CB4">
              <w:rPr>
                <w:szCs w:val="20"/>
                <w:highlight w:val="yellow"/>
              </w:rPr>
              <w:t>5.2</w:t>
            </w:r>
          </w:p>
        </w:tc>
        <w:tc>
          <w:tcPr>
            <w:tcW w:w="478" w:type="pct"/>
            <w:vMerge/>
          </w:tcPr>
          <w:p w14:paraId="7F980354" w14:textId="77777777" w:rsidR="00C408A1" w:rsidRPr="00A14CB4" w:rsidRDefault="00C408A1" w:rsidP="006419CD">
            <w:pPr>
              <w:pStyle w:val="a3"/>
              <w:spacing w:before="120" w:afterLines="50" w:line="276" w:lineRule="auto"/>
              <w:rPr>
                <w:highlight w:val="yellow"/>
              </w:rPr>
            </w:pPr>
          </w:p>
        </w:tc>
        <w:tc>
          <w:tcPr>
            <w:tcW w:w="502" w:type="pct"/>
          </w:tcPr>
          <w:p w14:paraId="05C4A0AF" w14:textId="77777777" w:rsidR="00C408A1" w:rsidRPr="00A14CB4" w:rsidRDefault="00C408A1" w:rsidP="006419CD">
            <w:pPr>
              <w:pStyle w:val="a3"/>
              <w:spacing w:before="120" w:afterLines="50" w:line="276" w:lineRule="auto"/>
              <w:rPr>
                <w:highlight w:val="yellow"/>
              </w:rPr>
            </w:pPr>
            <w:r w:rsidRPr="00A14CB4">
              <w:rPr>
                <w:szCs w:val="20"/>
              </w:rPr>
              <w:t>2</w:t>
            </w:r>
          </w:p>
        </w:tc>
        <w:tc>
          <w:tcPr>
            <w:tcW w:w="456" w:type="pct"/>
          </w:tcPr>
          <w:p w14:paraId="63551417" w14:textId="77777777" w:rsidR="00C408A1" w:rsidRPr="00A14CB4" w:rsidRDefault="00C408A1" w:rsidP="006419CD">
            <w:pPr>
              <w:pStyle w:val="a3"/>
              <w:spacing w:before="120" w:afterLines="50" w:line="276" w:lineRule="auto"/>
            </w:pPr>
            <w:r w:rsidRPr="00A14CB4">
              <w:rPr>
                <w:szCs w:val="20"/>
              </w:rPr>
              <w:t>3.6</w:t>
            </w:r>
          </w:p>
        </w:tc>
      </w:tr>
      <w:tr w:rsidR="00C408A1" w:rsidRPr="00A14CB4" w14:paraId="5163957E" w14:textId="77777777" w:rsidTr="006419CD">
        <w:tc>
          <w:tcPr>
            <w:tcW w:w="686" w:type="pct"/>
            <w:vMerge/>
            <w:tcBorders>
              <w:right w:val="single" w:sz="4" w:space="0" w:color="auto"/>
            </w:tcBorders>
          </w:tcPr>
          <w:p w14:paraId="19CC46CE" w14:textId="77777777" w:rsidR="00C408A1" w:rsidRPr="00A14CB4" w:rsidRDefault="00C408A1" w:rsidP="006419CD">
            <w:pPr>
              <w:pStyle w:val="a3"/>
              <w:spacing w:before="120" w:afterLines="50" w:line="276" w:lineRule="auto"/>
            </w:pPr>
          </w:p>
        </w:tc>
        <w:tc>
          <w:tcPr>
            <w:tcW w:w="478" w:type="pct"/>
            <w:vMerge/>
            <w:tcBorders>
              <w:left w:val="single" w:sz="4" w:space="0" w:color="auto"/>
            </w:tcBorders>
          </w:tcPr>
          <w:p w14:paraId="4CC517EA" w14:textId="77777777" w:rsidR="00C408A1" w:rsidRPr="00A14CB4" w:rsidRDefault="00C408A1" w:rsidP="006419CD">
            <w:pPr>
              <w:pStyle w:val="a3"/>
              <w:spacing w:before="120" w:afterLines="50" w:line="276" w:lineRule="auto"/>
            </w:pPr>
          </w:p>
        </w:tc>
        <w:tc>
          <w:tcPr>
            <w:tcW w:w="502" w:type="pct"/>
          </w:tcPr>
          <w:p w14:paraId="403345FF" w14:textId="77777777" w:rsidR="00C408A1" w:rsidRPr="00A14CB4" w:rsidRDefault="00C408A1" w:rsidP="006419CD">
            <w:pPr>
              <w:pStyle w:val="a3"/>
              <w:spacing w:before="120" w:afterLines="50" w:line="276" w:lineRule="auto"/>
            </w:pPr>
            <w:r w:rsidRPr="00A14CB4">
              <w:rPr>
                <w:szCs w:val="20"/>
              </w:rPr>
              <w:t>1</w:t>
            </w:r>
          </w:p>
        </w:tc>
        <w:tc>
          <w:tcPr>
            <w:tcW w:w="456" w:type="pct"/>
            <w:tcBorders>
              <w:right w:val="single" w:sz="4" w:space="0" w:color="auto"/>
            </w:tcBorders>
          </w:tcPr>
          <w:p w14:paraId="0A112740" w14:textId="77777777" w:rsidR="00C408A1" w:rsidRPr="00A14CB4" w:rsidRDefault="00C408A1" w:rsidP="006419CD">
            <w:pPr>
              <w:pStyle w:val="a3"/>
              <w:spacing w:before="120" w:afterLines="50" w:line="276" w:lineRule="auto"/>
              <w:rPr>
                <w:highlight w:val="yellow"/>
              </w:rPr>
            </w:pPr>
            <w:r w:rsidRPr="00A14CB4">
              <w:rPr>
                <w:szCs w:val="20"/>
                <w:highlight w:val="yellow"/>
              </w:rPr>
              <w:t>7.4</w:t>
            </w:r>
          </w:p>
        </w:tc>
        <w:tc>
          <w:tcPr>
            <w:tcW w:w="478" w:type="pct"/>
            <w:vMerge/>
            <w:tcBorders>
              <w:left w:val="single" w:sz="4" w:space="0" w:color="auto"/>
            </w:tcBorders>
          </w:tcPr>
          <w:p w14:paraId="4F1B6D09" w14:textId="77777777" w:rsidR="00C408A1" w:rsidRPr="00A14CB4" w:rsidRDefault="00C408A1" w:rsidP="006419CD">
            <w:pPr>
              <w:pStyle w:val="a3"/>
              <w:spacing w:before="120" w:afterLines="50" w:line="276" w:lineRule="auto"/>
              <w:rPr>
                <w:highlight w:val="yellow"/>
              </w:rPr>
            </w:pPr>
          </w:p>
        </w:tc>
        <w:tc>
          <w:tcPr>
            <w:tcW w:w="502" w:type="pct"/>
          </w:tcPr>
          <w:p w14:paraId="6A32C13E" w14:textId="77777777" w:rsidR="00C408A1" w:rsidRPr="00A14CB4" w:rsidRDefault="00C408A1" w:rsidP="006419CD">
            <w:pPr>
              <w:pStyle w:val="a3"/>
              <w:spacing w:before="120" w:afterLines="50" w:line="276" w:lineRule="auto"/>
              <w:rPr>
                <w:highlight w:val="yellow"/>
              </w:rPr>
            </w:pPr>
            <w:r w:rsidRPr="00A14CB4">
              <w:rPr>
                <w:szCs w:val="20"/>
              </w:rPr>
              <w:t>1</w:t>
            </w:r>
          </w:p>
        </w:tc>
        <w:tc>
          <w:tcPr>
            <w:tcW w:w="456" w:type="pct"/>
          </w:tcPr>
          <w:p w14:paraId="382C5299" w14:textId="77777777" w:rsidR="00C408A1" w:rsidRPr="00A14CB4" w:rsidRDefault="00C408A1" w:rsidP="006419CD">
            <w:pPr>
              <w:pStyle w:val="a3"/>
              <w:spacing w:before="120" w:afterLines="50" w:line="276" w:lineRule="auto"/>
              <w:rPr>
                <w:highlight w:val="yellow"/>
              </w:rPr>
            </w:pPr>
            <w:r w:rsidRPr="00A14CB4">
              <w:rPr>
                <w:szCs w:val="20"/>
              </w:rPr>
              <w:t>4.2</w:t>
            </w:r>
          </w:p>
        </w:tc>
        <w:tc>
          <w:tcPr>
            <w:tcW w:w="478" w:type="pct"/>
            <w:vMerge/>
          </w:tcPr>
          <w:p w14:paraId="176980B7" w14:textId="77777777" w:rsidR="00C408A1" w:rsidRPr="00A14CB4" w:rsidRDefault="00C408A1" w:rsidP="006419CD">
            <w:pPr>
              <w:pStyle w:val="a3"/>
              <w:spacing w:before="120" w:afterLines="50" w:line="276" w:lineRule="auto"/>
              <w:rPr>
                <w:highlight w:val="yellow"/>
              </w:rPr>
            </w:pPr>
          </w:p>
        </w:tc>
        <w:tc>
          <w:tcPr>
            <w:tcW w:w="502" w:type="pct"/>
          </w:tcPr>
          <w:p w14:paraId="457BAABF" w14:textId="77777777" w:rsidR="00C408A1" w:rsidRPr="00A14CB4" w:rsidRDefault="00C408A1" w:rsidP="006419CD">
            <w:pPr>
              <w:pStyle w:val="a3"/>
              <w:spacing w:before="120" w:afterLines="50" w:line="276" w:lineRule="auto"/>
              <w:rPr>
                <w:highlight w:val="yellow"/>
              </w:rPr>
            </w:pPr>
            <w:r w:rsidRPr="00A14CB4">
              <w:rPr>
                <w:szCs w:val="20"/>
              </w:rPr>
              <w:t>1</w:t>
            </w:r>
          </w:p>
        </w:tc>
        <w:tc>
          <w:tcPr>
            <w:tcW w:w="456" w:type="pct"/>
          </w:tcPr>
          <w:p w14:paraId="3452390E" w14:textId="77777777" w:rsidR="00C408A1" w:rsidRPr="00A14CB4" w:rsidRDefault="00C408A1" w:rsidP="006419CD">
            <w:pPr>
              <w:pStyle w:val="a3"/>
              <w:spacing w:before="120" w:afterLines="50" w:line="276" w:lineRule="auto"/>
            </w:pPr>
            <w:r w:rsidRPr="00A14CB4">
              <w:rPr>
                <w:szCs w:val="20"/>
              </w:rPr>
              <w:t>2.6</w:t>
            </w:r>
          </w:p>
        </w:tc>
      </w:tr>
      <w:tr w:rsidR="00C408A1" w:rsidRPr="00A14CB4" w14:paraId="43369DDA" w14:textId="77777777" w:rsidTr="006419CD">
        <w:tc>
          <w:tcPr>
            <w:tcW w:w="5000" w:type="pct"/>
            <w:gridSpan w:val="10"/>
          </w:tcPr>
          <w:p w14:paraId="746AE095" w14:textId="77777777" w:rsidR="00C408A1" w:rsidRPr="00A14CB4" w:rsidRDefault="00C408A1" w:rsidP="006419CD">
            <w:pPr>
              <w:pStyle w:val="a3"/>
              <w:spacing w:before="120" w:afterLines="50" w:line="276" w:lineRule="auto"/>
              <w:rPr>
                <w:highlight w:val="yellow"/>
              </w:rPr>
            </w:pPr>
            <w:r w:rsidRPr="00A14CB4">
              <w:rPr>
                <w:szCs w:val="20"/>
              </w:rPr>
              <w:t xml:space="preserve">Note1: </w:t>
            </w:r>
            <w:r w:rsidRPr="00A14CB4">
              <w:rPr>
                <w:rFonts w:eastAsia="微软雅黑"/>
                <w:bCs/>
                <w:iCs/>
                <w:szCs w:val="20"/>
              </w:rPr>
              <w:t xml:space="preserve">The </w:t>
            </w:r>
            <w:r w:rsidRPr="00A14CB4">
              <w:rPr>
                <w:szCs w:val="20"/>
              </w:rPr>
              <w:t xml:space="preserve">residual frequency error is assumed after </w:t>
            </w:r>
            <w:r w:rsidRPr="00A14CB4">
              <w:rPr>
                <w:rFonts w:eastAsia="Malgun Gothic"/>
                <w:bCs/>
                <w:iCs/>
                <w:szCs w:val="20"/>
              </w:rPr>
              <w:t>frequency error correction by RTC calibration.</w:t>
            </w:r>
          </w:p>
        </w:tc>
      </w:tr>
    </w:tbl>
    <w:p w14:paraId="78D4AD48" w14:textId="77777777" w:rsidR="00C408A1" w:rsidRPr="00A14CB4" w:rsidRDefault="00C408A1" w:rsidP="00C408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Theme="minorEastAsia" w:hAnsi="Times New Roman"/>
          <w:szCs w:val="20"/>
          <w:lang w:eastAsia="zh-CN" w:bidi="ar"/>
        </w:rPr>
      </w:pPr>
      <w:r w:rsidRPr="00A14CB4">
        <w:rPr>
          <w:rFonts w:ascii="Times New Roman" w:eastAsia="宋体" w:hAnsi="Times New Roman"/>
          <w:sz w:val="28"/>
          <w:szCs w:val="28"/>
          <w:lang w:val="en-GB" w:eastAsia="zh-CN"/>
        </w:rPr>
        <w:t>Overhead comparison</w:t>
      </w:r>
    </w:p>
    <w:p w14:paraId="12089653" w14:textId="77777777" w:rsidR="00C408A1" w:rsidRPr="00A14CB4" w:rsidRDefault="00C408A1" w:rsidP="00C408A1">
      <w:pPr>
        <w:pStyle w:val="a1"/>
        <w:numPr>
          <w:ilvl w:val="0"/>
          <w:numId w:val="23"/>
        </w:numPr>
        <w:spacing w:after="0"/>
        <w:ind w:leftChars="-20" w:left="320"/>
      </w:pPr>
      <w:r w:rsidRPr="00A14CB4">
        <w:t xml:space="preserve">Overhead of LP-SS only vs LP-SS and additional sync compared by companies are summarized as below: </w:t>
      </w:r>
    </w:p>
    <w:p w14:paraId="6E7BA8AB" w14:textId="77777777" w:rsidR="00C408A1" w:rsidRPr="00A14CB4" w:rsidRDefault="00C408A1" w:rsidP="00C408A1">
      <w:pPr>
        <w:ind w:leftChars="180" w:left="360"/>
        <w:rPr>
          <w:rFonts w:ascii="Times New Roman" w:eastAsiaTheme="minorEastAsia" w:hAnsi="Times New Roman"/>
          <w:lang w:eastAsia="zh-CN"/>
        </w:rPr>
      </w:pPr>
      <w:r w:rsidRPr="00A14CB4">
        <w:rPr>
          <w:rFonts w:ascii="Times New Roman" w:eastAsiaTheme="minorEastAsia" w:hAnsi="Times New Roman"/>
          <w:lang w:eastAsia="zh-CN"/>
        </w:rPr>
        <w:t>According to the table, FL observes overhead results depend on the following aspects:</w:t>
      </w:r>
    </w:p>
    <w:p w14:paraId="1902A302" w14:textId="77777777" w:rsidR="00C408A1" w:rsidRPr="00A14CB4" w:rsidRDefault="00C408A1" w:rsidP="00C408A1">
      <w:pPr>
        <w:pStyle w:val="a1"/>
        <w:numPr>
          <w:ilvl w:val="1"/>
          <w:numId w:val="23"/>
        </w:numPr>
        <w:spacing w:after="0"/>
        <w:ind w:leftChars="554" w:left="1468"/>
      </w:pPr>
      <w:r w:rsidRPr="00A14CB4">
        <w:t>The length of LP-SS</w:t>
      </w:r>
    </w:p>
    <w:p w14:paraId="15343302" w14:textId="77777777" w:rsidR="00C408A1" w:rsidRPr="00A14CB4" w:rsidRDefault="00C408A1" w:rsidP="00C408A1">
      <w:pPr>
        <w:pStyle w:val="a1"/>
        <w:numPr>
          <w:ilvl w:val="1"/>
          <w:numId w:val="23"/>
        </w:numPr>
        <w:spacing w:after="0"/>
        <w:ind w:leftChars="554" w:left="1468"/>
      </w:pPr>
      <w:r w:rsidRPr="00A14CB4">
        <w:t>The length of additional sync signal</w:t>
      </w:r>
    </w:p>
    <w:p w14:paraId="0E959ECF" w14:textId="77777777" w:rsidR="00C408A1" w:rsidRPr="00A14CB4" w:rsidRDefault="00C408A1" w:rsidP="00C408A1">
      <w:pPr>
        <w:pStyle w:val="a1"/>
        <w:numPr>
          <w:ilvl w:val="1"/>
          <w:numId w:val="23"/>
        </w:numPr>
        <w:spacing w:after="0"/>
        <w:ind w:leftChars="554" w:left="1468"/>
      </w:pPr>
      <w:r w:rsidRPr="00A14CB4">
        <w:t>Subgroup paging rate</w:t>
      </w:r>
    </w:p>
    <w:p w14:paraId="1CFA1ED4" w14:textId="77777777" w:rsidR="00C408A1" w:rsidRPr="00A14CB4" w:rsidRDefault="00C408A1" w:rsidP="00C408A1">
      <w:pPr>
        <w:pStyle w:val="a1"/>
        <w:numPr>
          <w:ilvl w:val="1"/>
          <w:numId w:val="23"/>
        </w:numPr>
        <w:spacing w:after="0"/>
        <w:ind w:leftChars="554" w:left="1468"/>
      </w:pPr>
      <w:r w:rsidRPr="00A14CB4">
        <w:t>Number of Pos within one I-DRX cycle</w:t>
      </w:r>
    </w:p>
    <w:p w14:paraId="427D6443" w14:textId="77777777" w:rsidR="00C408A1" w:rsidRPr="00A14CB4" w:rsidRDefault="00C408A1" w:rsidP="00C408A1">
      <w:pPr>
        <w:ind w:leftChars="200" w:left="400"/>
        <w:rPr>
          <w:rFonts w:ascii="Times New Roman" w:eastAsia="微软雅黑" w:hAnsi="Times New Roman"/>
          <w:lang w:eastAsia="zh-CN"/>
        </w:rPr>
      </w:pPr>
      <w:r w:rsidRPr="00A14CB4">
        <w:rPr>
          <w:rFonts w:ascii="Times New Roman" w:eastAsia="微软雅黑" w:hAnsi="Times New Roman"/>
          <w:lang w:eastAsia="zh-CN"/>
        </w:rPr>
        <w:t xml:space="preserve">Under different assumptions, which scheme provides less overhead is different. </w:t>
      </w:r>
    </w:p>
    <w:p w14:paraId="5F7C2F7C" w14:textId="1878AF1A" w:rsidR="00C408A1" w:rsidRPr="00A14CB4" w:rsidRDefault="00C408A1" w:rsidP="00C408A1">
      <w:pPr>
        <w:ind w:leftChars="200" w:left="400"/>
        <w:rPr>
          <w:rFonts w:ascii="Times New Roman" w:eastAsia="微软雅黑" w:hAnsi="Times New Roman"/>
          <w:lang w:eastAsia="zh-CN"/>
        </w:rPr>
      </w:pPr>
      <w:r w:rsidRPr="00A14CB4">
        <w:rPr>
          <w:rFonts w:ascii="Times New Roman" w:eastAsia="微软雅黑" w:hAnsi="Times New Roman"/>
          <w:lang w:eastAsia="zh-CN"/>
        </w:rPr>
        <w:t>Before going through the overhead comparison details, it’s more important to figure out whether the sync accuracy provided by LP-SS only without additional sync signal can satisfy the time error tolerance with certain periodicities</w:t>
      </w:r>
      <w:r w:rsidR="00B67C21">
        <w:rPr>
          <w:rFonts w:ascii="Times New Roman" w:eastAsia="微软雅黑" w:hAnsi="Times New Roman" w:hint="eastAsia"/>
          <w:lang w:eastAsia="zh-CN"/>
        </w:rPr>
        <w:t xml:space="preserve"> in 5.2</w:t>
      </w:r>
      <w:r w:rsidRPr="00A14CB4">
        <w:rPr>
          <w:rFonts w:ascii="Times New Roman" w:eastAsia="微软雅黑" w:hAnsi="Times New Roman"/>
          <w:lang w:eastAsia="zh-CN"/>
        </w:rPr>
        <w:t>.  Then the overhead comparison can be further discussed.</w:t>
      </w:r>
    </w:p>
    <w:tbl>
      <w:tblPr>
        <w:tblStyle w:val="afffb"/>
        <w:tblW w:w="0" w:type="auto"/>
        <w:tblInd w:w="320" w:type="dxa"/>
        <w:tblLayout w:type="fixed"/>
        <w:tblLook w:val="04A0" w:firstRow="1" w:lastRow="0" w:firstColumn="1" w:lastColumn="0" w:noHBand="0" w:noVBand="1"/>
      </w:tblPr>
      <w:tblGrid>
        <w:gridCol w:w="684"/>
        <w:gridCol w:w="950"/>
        <w:gridCol w:w="1018"/>
        <w:gridCol w:w="1319"/>
        <w:gridCol w:w="1016"/>
        <w:gridCol w:w="1058"/>
        <w:gridCol w:w="1058"/>
        <w:gridCol w:w="1058"/>
        <w:gridCol w:w="579"/>
      </w:tblGrid>
      <w:tr w:rsidR="00C408A1" w:rsidRPr="00A14CB4" w14:paraId="37039CBD" w14:textId="77777777" w:rsidTr="006419CD">
        <w:trPr>
          <w:trHeight w:val="218"/>
        </w:trPr>
        <w:tc>
          <w:tcPr>
            <w:tcW w:w="684" w:type="dxa"/>
            <w:vMerge w:val="restart"/>
          </w:tcPr>
          <w:p w14:paraId="3A369D63" w14:textId="77777777" w:rsidR="00C408A1" w:rsidRPr="00A14CB4" w:rsidRDefault="00C408A1" w:rsidP="006419CD">
            <w:pPr>
              <w:pStyle w:val="a1"/>
              <w:numPr>
                <w:ilvl w:val="0"/>
                <w:numId w:val="0"/>
              </w:numPr>
              <w:spacing w:after="0"/>
            </w:pPr>
          </w:p>
        </w:tc>
        <w:tc>
          <w:tcPr>
            <w:tcW w:w="950" w:type="dxa"/>
            <w:vMerge w:val="restart"/>
          </w:tcPr>
          <w:p w14:paraId="5C40A3AC" w14:textId="77777777" w:rsidR="00C408A1" w:rsidRPr="00A14CB4" w:rsidRDefault="00C408A1" w:rsidP="006419CD">
            <w:pPr>
              <w:pStyle w:val="a1"/>
              <w:numPr>
                <w:ilvl w:val="0"/>
                <w:numId w:val="0"/>
              </w:numPr>
              <w:spacing w:after="0"/>
            </w:pPr>
            <w:r w:rsidRPr="00A14CB4">
              <w:t>Lenth: LP-SS only</w:t>
            </w:r>
          </w:p>
          <w:p w14:paraId="36D3ECFB" w14:textId="77777777" w:rsidR="00C408A1" w:rsidRPr="00A14CB4" w:rsidRDefault="00C408A1" w:rsidP="006419CD">
            <w:pPr>
              <w:pStyle w:val="a1"/>
              <w:numPr>
                <w:ilvl w:val="0"/>
                <w:numId w:val="0"/>
              </w:numPr>
              <w:spacing w:after="0"/>
            </w:pPr>
            <w:r w:rsidRPr="00A14CB4">
              <w:t>(OFDM symbol)</w:t>
            </w:r>
          </w:p>
        </w:tc>
        <w:tc>
          <w:tcPr>
            <w:tcW w:w="1018" w:type="dxa"/>
            <w:vMerge w:val="restart"/>
          </w:tcPr>
          <w:p w14:paraId="7B371772" w14:textId="77777777" w:rsidR="00C408A1" w:rsidRPr="00A14CB4" w:rsidRDefault="00C408A1" w:rsidP="006419CD">
            <w:pPr>
              <w:pStyle w:val="a1"/>
              <w:numPr>
                <w:ilvl w:val="0"/>
                <w:numId w:val="0"/>
              </w:numPr>
              <w:spacing w:after="0"/>
            </w:pPr>
            <w:r w:rsidRPr="00A14CB4">
              <w:t>Length: {LP-SS, additional sync}</w:t>
            </w:r>
          </w:p>
          <w:p w14:paraId="0B8B6E72" w14:textId="77777777" w:rsidR="00C408A1" w:rsidRPr="00A14CB4" w:rsidRDefault="00C408A1" w:rsidP="006419CD">
            <w:pPr>
              <w:pStyle w:val="a1"/>
              <w:numPr>
                <w:ilvl w:val="0"/>
                <w:numId w:val="0"/>
              </w:numPr>
              <w:spacing w:after="0"/>
            </w:pPr>
            <w:r w:rsidRPr="00A14CB4">
              <w:t>(OFDM symbol)</w:t>
            </w:r>
          </w:p>
        </w:tc>
        <w:tc>
          <w:tcPr>
            <w:tcW w:w="1319" w:type="dxa"/>
            <w:vMerge w:val="restart"/>
          </w:tcPr>
          <w:p w14:paraId="7F18D2F8" w14:textId="77777777" w:rsidR="00C408A1" w:rsidRPr="00A14CB4" w:rsidRDefault="00C408A1" w:rsidP="006419CD">
            <w:pPr>
              <w:pStyle w:val="a1"/>
              <w:numPr>
                <w:ilvl w:val="0"/>
                <w:numId w:val="0"/>
              </w:numPr>
              <w:spacing w:after="0"/>
            </w:pPr>
            <w:r w:rsidRPr="00A14CB4">
              <w:t>Subgroup paging rate</w:t>
            </w:r>
          </w:p>
        </w:tc>
        <w:tc>
          <w:tcPr>
            <w:tcW w:w="4769" w:type="dxa"/>
            <w:gridSpan w:val="5"/>
          </w:tcPr>
          <w:p w14:paraId="76625FD6" w14:textId="77777777" w:rsidR="00C408A1" w:rsidRPr="00A14CB4" w:rsidRDefault="00C408A1" w:rsidP="006419CD">
            <w:pPr>
              <w:pStyle w:val="a1"/>
              <w:numPr>
                <w:ilvl w:val="0"/>
                <w:numId w:val="0"/>
              </w:numPr>
              <w:spacing w:after="0"/>
              <w:jc w:val="center"/>
            </w:pPr>
            <w:r w:rsidRPr="00A14CB4">
              <w:t>Overhead comparison</w:t>
            </w:r>
          </w:p>
        </w:tc>
      </w:tr>
      <w:tr w:rsidR="00C408A1" w:rsidRPr="00A14CB4" w14:paraId="3512B85C" w14:textId="77777777" w:rsidTr="006419CD">
        <w:trPr>
          <w:trHeight w:val="217"/>
        </w:trPr>
        <w:tc>
          <w:tcPr>
            <w:tcW w:w="684" w:type="dxa"/>
            <w:vMerge/>
          </w:tcPr>
          <w:p w14:paraId="20A0CC37" w14:textId="77777777" w:rsidR="00C408A1" w:rsidRPr="00A14CB4" w:rsidRDefault="00C408A1" w:rsidP="006419CD">
            <w:pPr>
              <w:pStyle w:val="a1"/>
              <w:numPr>
                <w:ilvl w:val="0"/>
                <w:numId w:val="0"/>
              </w:numPr>
              <w:spacing w:after="0"/>
            </w:pPr>
          </w:p>
        </w:tc>
        <w:tc>
          <w:tcPr>
            <w:tcW w:w="950" w:type="dxa"/>
            <w:vMerge/>
          </w:tcPr>
          <w:p w14:paraId="53C70D61" w14:textId="77777777" w:rsidR="00C408A1" w:rsidRPr="00A14CB4" w:rsidRDefault="00C408A1" w:rsidP="006419CD">
            <w:pPr>
              <w:pStyle w:val="a1"/>
              <w:numPr>
                <w:ilvl w:val="0"/>
                <w:numId w:val="0"/>
              </w:numPr>
              <w:spacing w:after="0"/>
            </w:pPr>
          </w:p>
        </w:tc>
        <w:tc>
          <w:tcPr>
            <w:tcW w:w="1018" w:type="dxa"/>
            <w:vMerge/>
          </w:tcPr>
          <w:p w14:paraId="1659334F" w14:textId="77777777" w:rsidR="00C408A1" w:rsidRPr="00A14CB4" w:rsidRDefault="00C408A1" w:rsidP="006419CD">
            <w:pPr>
              <w:pStyle w:val="a1"/>
              <w:numPr>
                <w:ilvl w:val="0"/>
                <w:numId w:val="0"/>
              </w:numPr>
              <w:spacing w:after="0"/>
            </w:pPr>
          </w:p>
        </w:tc>
        <w:tc>
          <w:tcPr>
            <w:tcW w:w="1319" w:type="dxa"/>
            <w:vMerge/>
          </w:tcPr>
          <w:p w14:paraId="771214D8" w14:textId="77777777" w:rsidR="00C408A1" w:rsidRPr="00A14CB4" w:rsidRDefault="00C408A1" w:rsidP="006419CD">
            <w:pPr>
              <w:pStyle w:val="a1"/>
              <w:numPr>
                <w:ilvl w:val="0"/>
                <w:numId w:val="0"/>
              </w:numPr>
              <w:spacing w:after="0"/>
            </w:pPr>
          </w:p>
        </w:tc>
        <w:tc>
          <w:tcPr>
            <w:tcW w:w="1016" w:type="dxa"/>
          </w:tcPr>
          <w:p w14:paraId="0BB696B0" w14:textId="77777777" w:rsidR="00C408A1" w:rsidRPr="00A14CB4" w:rsidRDefault="00C408A1" w:rsidP="006419CD">
            <w:pPr>
              <w:pStyle w:val="a1"/>
              <w:numPr>
                <w:ilvl w:val="0"/>
                <w:numId w:val="0"/>
              </w:numPr>
              <w:spacing w:after="0"/>
            </w:pPr>
            <w:r w:rsidRPr="00A14CB4">
              <w:t>160ms LP-SS &lt;320ms LP-SS+ additional sync</w:t>
            </w:r>
          </w:p>
        </w:tc>
        <w:tc>
          <w:tcPr>
            <w:tcW w:w="1058" w:type="dxa"/>
          </w:tcPr>
          <w:p w14:paraId="76BF86EC" w14:textId="77777777" w:rsidR="00C408A1" w:rsidRPr="00A14CB4" w:rsidRDefault="00C408A1" w:rsidP="006419CD">
            <w:pPr>
              <w:pStyle w:val="a1"/>
              <w:numPr>
                <w:ilvl w:val="0"/>
                <w:numId w:val="0"/>
              </w:numPr>
              <w:spacing w:after="0"/>
            </w:pPr>
            <w:r w:rsidRPr="00A14CB4">
              <w:t>80ms LP-SS &lt;320ms LP-SS+ additional sync</w:t>
            </w:r>
          </w:p>
        </w:tc>
        <w:tc>
          <w:tcPr>
            <w:tcW w:w="1058" w:type="dxa"/>
          </w:tcPr>
          <w:p w14:paraId="2CA7F349" w14:textId="77777777" w:rsidR="00C408A1" w:rsidRPr="00A14CB4" w:rsidRDefault="00C408A1" w:rsidP="006419CD">
            <w:pPr>
              <w:pStyle w:val="a1"/>
              <w:numPr>
                <w:ilvl w:val="0"/>
                <w:numId w:val="0"/>
              </w:numPr>
              <w:spacing w:after="0"/>
            </w:pPr>
            <w:r w:rsidRPr="00A14CB4">
              <w:t>160ms LP-SS &lt;640ms LP-SS+ additional sync</w:t>
            </w:r>
          </w:p>
        </w:tc>
        <w:tc>
          <w:tcPr>
            <w:tcW w:w="1058" w:type="dxa"/>
          </w:tcPr>
          <w:p w14:paraId="422D128F" w14:textId="77777777" w:rsidR="00C408A1" w:rsidRPr="00A14CB4" w:rsidRDefault="00C408A1" w:rsidP="006419CD">
            <w:pPr>
              <w:pStyle w:val="a1"/>
              <w:numPr>
                <w:ilvl w:val="0"/>
                <w:numId w:val="0"/>
              </w:numPr>
              <w:spacing w:after="0"/>
            </w:pPr>
            <w:r w:rsidRPr="00A14CB4">
              <w:t>80ms LP-SS &lt;640ms LP-SS+ additional sync</w:t>
            </w:r>
          </w:p>
        </w:tc>
        <w:tc>
          <w:tcPr>
            <w:tcW w:w="579" w:type="dxa"/>
          </w:tcPr>
          <w:p w14:paraId="562DC606" w14:textId="77777777" w:rsidR="00C408A1" w:rsidRPr="00A14CB4" w:rsidRDefault="00C408A1" w:rsidP="006419CD">
            <w:pPr>
              <w:pStyle w:val="a1"/>
              <w:numPr>
                <w:ilvl w:val="0"/>
                <w:numId w:val="0"/>
              </w:numPr>
              <w:spacing w:after="0"/>
            </w:pPr>
            <w:r w:rsidRPr="00A14CB4">
              <w:t>note</w:t>
            </w:r>
          </w:p>
        </w:tc>
      </w:tr>
      <w:tr w:rsidR="00C408A1" w:rsidRPr="00A14CB4" w14:paraId="6D4BAB19" w14:textId="77777777" w:rsidTr="006419CD">
        <w:tc>
          <w:tcPr>
            <w:tcW w:w="684" w:type="dxa"/>
          </w:tcPr>
          <w:p w14:paraId="5095B8AB" w14:textId="76F433B6" w:rsidR="00C408A1" w:rsidRPr="00A14CB4" w:rsidRDefault="00692D7C" w:rsidP="006419CD">
            <w:pPr>
              <w:pStyle w:val="a1"/>
              <w:numPr>
                <w:ilvl w:val="0"/>
                <w:numId w:val="0"/>
              </w:numPr>
              <w:spacing w:after="0"/>
            </w:pPr>
            <w:r>
              <w:t>[2]</w:t>
            </w:r>
          </w:p>
        </w:tc>
        <w:tc>
          <w:tcPr>
            <w:tcW w:w="950" w:type="dxa"/>
          </w:tcPr>
          <w:p w14:paraId="1ADA6A04" w14:textId="77777777" w:rsidR="00C408A1" w:rsidRPr="00A14CB4" w:rsidRDefault="00C408A1" w:rsidP="006419CD">
            <w:pPr>
              <w:pStyle w:val="a1"/>
              <w:numPr>
                <w:ilvl w:val="0"/>
                <w:numId w:val="0"/>
              </w:numPr>
              <w:spacing w:after="0"/>
            </w:pPr>
            <w:r w:rsidRPr="00A14CB4">
              <w:t>8 for M=1&amp;4; 4 for M=2;</w:t>
            </w:r>
          </w:p>
        </w:tc>
        <w:tc>
          <w:tcPr>
            <w:tcW w:w="1018" w:type="dxa"/>
          </w:tcPr>
          <w:p w14:paraId="4821D286" w14:textId="77777777" w:rsidR="00C408A1" w:rsidRPr="00A14CB4" w:rsidRDefault="00C408A1" w:rsidP="006419CD">
            <w:pPr>
              <w:pStyle w:val="a1"/>
              <w:numPr>
                <w:ilvl w:val="0"/>
                <w:numId w:val="0"/>
              </w:numPr>
              <w:spacing w:after="0"/>
            </w:pPr>
            <w:r w:rsidRPr="00A14CB4">
              <w:t>{6,4} for M=1;</w:t>
            </w:r>
          </w:p>
          <w:p w14:paraId="54964BED" w14:textId="77777777" w:rsidR="00C408A1" w:rsidRPr="00A14CB4" w:rsidRDefault="00C408A1" w:rsidP="006419CD">
            <w:pPr>
              <w:pStyle w:val="a1"/>
              <w:numPr>
                <w:ilvl w:val="0"/>
                <w:numId w:val="0"/>
              </w:numPr>
              <w:spacing w:after="0"/>
            </w:pPr>
            <w:r w:rsidRPr="00A14CB4">
              <w:t>{4,4} for M=2,4</w:t>
            </w:r>
          </w:p>
          <w:p w14:paraId="24EB967F" w14:textId="77777777" w:rsidR="00C408A1" w:rsidRPr="00A14CB4" w:rsidRDefault="00C408A1" w:rsidP="006419CD">
            <w:pPr>
              <w:pStyle w:val="a1"/>
              <w:numPr>
                <w:ilvl w:val="0"/>
                <w:numId w:val="0"/>
              </w:numPr>
              <w:spacing w:after="0"/>
            </w:pPr>
          </w:p>
        </w:tc>
        <w:tc>
          <w:tcPr>
            <w:tcW w:w="1319" w:type="dxa"/>
          </w:tcPr>
          <w:p w14:paraId="7CF93FFA" w14:textId="77777777" w:rsidR="00C408A1" w:rsidRPr="00A14CB4" w:rsidRDefault="00C408A1" w:rsidP="006419CD">
            <w:pPr>
              <w:pStyle w:val="a1"/>
              <w:numPr>
                <w:ilvl w:val="0"/>
                <w:numId w:val="0"/>
              </w:numPr>
              <w:spacing w:after="0"/>
            </w:pPr>
            <w:r w:rsidRPr="00A14CB4">
              <w:t>Set1:3.47%, set2: 1.26%</w:t>
            </w:r>
          </w:p>
        </w:tc>
        <w:tc>
          <w:tcPr>
            <w:tcW w:w="1016" w:type="dxa"/>
          </w:tcPr>
          <w:p w14:paraId="011862B8" w14:textId="77777777" w:rsidR="00C408A1" w:rsidRPr="00A14CB4" w:rsidRDefault="00C408A1" w:rsidP="006419CD">
            <w:pPr>
              <w:pStyle w:val="a1"/>
              <w:numPr>
                <w:ilvl w:val="0"/>
                <w:numId w:val="0"/>
              </w:numPr>
              <w:spacing w:after="0"/>
            </w:pPr>
            <w:r w:rsidRPr="00A14CB4">
              <w:t>Yes for M=1</w:t>
            </w:r>
          </w:p>
        </w:tc>
        <w:tc>
          <w:tcPr>
            <w:tcW w:w="1058" w:type="dxa"/>
          </w:tcPr>
          <w:p w14:paraId="1F8FDAED" w14:textId="77777777" w:rsidR="00C408A1" w:rsidRPr="00A14CB4" w:rsidRDefault="00C408A1" w:rsidP="006419CD">
            <w:pPr>
              <w:pStyle w:val="a1"/>
              <w:numPr>
                <w:ilvl w:val="0"/>
                <w:numId w:val="0"/>
              </w:numPr>
              <w:spacing w:after="0"/>
            </w:pPr>
            <w:r w:rsidRPr="00A14CB4">
              <w:t>Yes for M=4 with 1.26% subgroup paging rate</w:t>
            </w:r>
          </w:p>
        </w:tc>
        <w:tc>
          <w:tcPr>
            <w:tcW w:w="1058" w:type="dxa"/>
          </w:tcPr>
          <w:p w14:paraId="6CCE84C5" w14:textId="77777777" w:rsidR="00C408A1" w:rsidRPr="00A14CB4" w:rsidRDefault="00C408A1" w:rsidP="006419CD">
            <w:pPr>
              <w:pStyle w:val="a1"/>
              <w:numPr>
                <w:ilvl w:val="0"/>
                <w:numId w:val="0"/>
              </w:numPr>
              <w:spacing w:after="0"/>
            </w:pPr>
            <w:r w:rsidRPr="00A14CB4">
              <w:t>N/A</w:t>
            </w:r>
          </w:p>
        </w:tc>
        <w:tc>
          <w:tcPr>
            <w:tcW w:w="1058" w:type="dxa"/>
          </w:tcPr>
          <w:p w14:paraId="49C87AA1" w14:textId="77777777" w:rsidR="00C408A1" w:rsidRPr="00A14CB4" w:rsidRDefault="00C408A1" w:rsidP="006419CD">
            <w:pPr>
              <w:pStyle w:val="a1"/>
              <w:numPr>
                <w:ilvl w:val="0"/>
                <w:numId w:val="0"/>
              </w:numPr>
              <w:spacing w:after="0"/>
            </w:pPr>
            <w:r w:rsidRPr="00A14CB4">
              <w:t>N/A</w:t>
            </w:r>
          </w:p>
        </w:tc>
        <w:tc>
          <w:tcPr>
            <w:tcW w:w="579" w:type="dxa"/>
          </w:tcPr>
          <w:p w14:paraId="2B155ADD" w14:textId="77777777" w:rsidR="00C408A1" w:rsidRPr="00A14CB4" w:rsidRDefault="00C408A1" w:rsidP="006419CD">
            <w:pPr>
              <w:pStyle w:val="a1"/>
              <w:numPr>
                <w:ilvl w:val="0"/>
                <w:numId w:val="0"/>
              </w:numPr>
              <w:spacing w:after="0"/>
            </w:pPr>
            <w:r w:rsidRPr="00A14CB4">
              <w:t>32,64</w:t>
            </w:r>
          </w:p>
        </w:tc>
      </w:tr>
      <w:tr w:rsidR="00C408A1" w:rsidRPr="00A14CB4" w14:paraId="32CD89A3" w14:textId="77777777" w:rsidTr="006419CD">
        <w:tc>
          <w:tcPr>
            <w:tcW w:w="684" w:type="dxa"/>
          </w:tcPr>
          <w:p w14:paraId="0AEFBD9F" w14:textId="4450068B" w:rsidR="00C408A1" w:rsidRPr="00A14CB4" w:rsidRDefault="00692D7C" w:rsidP="006419CD">
            <w:pPr>
              <w:pStyle w:val="a1"/>
              <w:numPr>
                <w:ilvl w:val="0"/>
                <w:numId w:val="0"/>
              </w:numPr>
              <w:spacing w:after="0"/>
            </w:pPr>
            <w:r>
              <w:t>[3]</w:t>
            </w:r>
          </w:p>
        </w:tc>
        <w:tc>
          <w:tcPr>
            <w:tcW w:w="950" w:type="dxa"/>
          </w:tcPr>
          <w:p w14:paraId="2A4A20A7" w14:textId="77777777" w:rsidR="00C408A1" w:rsidRPr="00A14CB4" w:rsidRDefault="00C408A1" w:rsidP="006419CD">
            <w:pPr>
              <w:pStyle w:val="a1"/>
              <w:numPr>
                <w:ilvl w:val="0"/>
                <w:numId w:val="0"/>
              </w:numPr>
              <w:spacing w:after="0"/>
            </w:pPr>
            <w:r w:rsidRPr="00A14CB4">
              <w:t>8</w:t>
            </w:r>
          </w:p>
        </w:tc>
        <w:tc>
          <w:tcPr>
            <w:tcW w:w="1018" w:type="dxa"/>
          </w:tcPr>
          <w:p w14:paraId="78D380BB" w14:textId="77777777" w:rsidR="00C408A1" w:rsidRPr="00A14CB4" w:rsidRDefault="00C408A1" w:rsidP="006419CD">
            <w:pPr>
              <w:pStyle w:val="a1"/>
              <w:numPr>
                <w:ilvl w:val="0"/>
                <w:numId w:val="0"/>
              </w:numPr>
              <w:spacing w:after="0"/>
            </w:pPr>
            <w:r w:rsidRPr="00A14CB4">
              <w:t>{8,4}</w:t>
            </w:r>
          </w:p>
        </w:tc>
        <w:tc>
          <w:tcPr>
            <w:tcW w:w="1319" w:type="dxa"/>
          </w:tcPr>
          <w:p w14:paraId="64FE6C82" w14:textId="77777777" w:rsidR="00C408A1" w:rsidRPr="00A14CB4" w:rsidRDefault="00C408A1" w:rsidP="006419CD">
            <w:pPr>
              <w:pStyle w:val="a1"/>
              <w:numPr>
                <w:ilvl w:val="0"/>
                <w:numId w:val="0"/>
              </w:numPr>
              <w:spacing w:after="0"/>
            </w:pPr>
            <w:r w:rsidRPr="00A14CB4">
              <w:t>0.1% per UE paging rate</w:t>
            </w:r>
          </w:p>
        </w:tc>
        <w:tc>
          <w:tcPr>
            <w:tcW w:w="1016" w:type="dxa"/>
          </w:tcPr>
          <w:p w14:paraId="0F95AAB2" w14:textId="77777777" w:rsidR="00C408A1" w:rsidRPr="00A14CB4" w:rsidRDefault="00C408A1" w:rsidP="006419CD">
            <w:pPr>
              <w:pStyle w:val="a1"/>
              <w:numPr>
                <w:ilvl w:val="0"/>
                <w:numId w:val="0"/>
              </w:numPr>
              <w:spacing w:after="0"/>
            </w:pPr>
          </w:p>
        </w:tc>
        <w:tc>
          <w:tcPr>
            <w:tcW w:w="1058" w:type="dxa"/>
          </w:tcPr>
          <w:p w14:paraId="7BC21E9D" w14:textId="77777777" w:rsidR="00C408A1" w:rsidRPr="00A14CB4" w:rsidRDefault="00C408A1" w:rsidP="006419CD">
            <w:pPr>
              <w:pStyle w:val="a1"/>
              <w:numPr>
                <w:ilvl w:val="0"/>
                <w:numId w:val="0"/>
              </w:numPr>
              <w:spacing w:after="0"/>
            </w:pPr>
          </w:p>
        </w:tc>
        <w:tc>
          <w:tcPr>
            <w:tcW w:w="1058" w:type="dxa"/>
          </w:tcPr>
          <w:p w14:paraId="611D76D4" w14:textId="77777777" w:rsidR="00C408A1" w:rsidRPr="00A14CB4" w:rsidRDefault="00C408A1" w:rsidP="006419CD">
            <w:pPr>
              <w:pStyle w:val="a1"/>
              <w:numPr>
                <w:ilvl w:val="0"/>
                <w:numId w:val="0"/>
              </w:numPr>
              <w:spacing w:after="0"/>
            </w:pPr>
          </w:p>
        </w:tc>
        <w:tc>
          <w:tcPr>
            <w:tcW w:w="1058" w:type="dxa"/>
          </w:tcPr>
          <w:p w14:paraId="42647E5A" w14:textId="77777777" w:rsidR="00C408A1" w:rsidRPr="00A14CB4" w:rsidRDefault="00C408A1" w:rsidP="006419CD">
            <w:pPr>
              <w:pStyle w:val="a1"/>
              <w:numPr>
                <w:ilvl w:val="0"/>
                <w:numId w:val="0"/>
              </w:numPr>
              <w:spacing w:after="0"/>
            </w:pPr>
          </w:p>
        </w:tc>
        <w:tc>
          <w:tcPr>
            <w:tcW w:w="579" w:type="dxa"/>
          </w:tcPr>
          <w:p w14:paraId="24502CA5" w14:textId="77777777" w:rsidR="00C408A1" w:rsidRPr="00A14CB4" w:rsidRDefault="00C408A1" w:rsidP="006419CD">
            <w:pPr>
              <w:pStyle w:val="a1"/>
              <w:numPr>
                <w:ilvl w:val="0"/>
                <w:numId w:val="0"/>
              </w:numPr>
              <w:spacing w:after="0"/>
            </w:pPr>
          </w:p>
        </w:tc>
      </w:tr>
      <w:tr w:rsidR="004D7848" w:rsidRPr="00A14CB4" w14:paraId="0ECEFAA8" w14:textId="77777777" w:rsidTr="006419CD">
        <w:tc>
          <w:tcPr>
            <w:tcW w:w="684" w:type="dxa"/>
          </w:tcPr>
          <w:p w14:paraId="1CEB109A" w14:textId="244B1844" w:rsidR="004D7848" w:rsidRDefault="004D7848" w:rsidP="004D7848">
            <w:pPr>
              <w:pStyle w:val="a1"/>
              <w:numPr>
                <w:ilvl w:val="0"/>
                <w:numId w:val="0"/>
              </w:numPr>
              <w:spacing w:after="0"/>
            </w:pPr>
            <w:r>
              <w:t>[4]</w:t>
            </w:r>
          </w:p>
        </w:tc>
        <w:tc>
          <w:tcPr>
            <w:tcW w:w="950" w:type="dxa"/>
          </w:tcPr>
          <w:p w14:paraId="00E893E7" w14:textId="6FEEBD98" w:rsidR="004D7848" w:rsidRPr="00A14CB4" w:rsidRDefault="004D7848" w:rsidP="004D7848">
            <w:pPr>
              <w:pStyle w:val="a1"/>
              <w:numPr>
                <w:ilvl w:val="0"/>
                <w:numId w:val="0"/>
              </w:numPr>
              <w:spacing w:after="0"/>
            </w:pPr>
            <w:r w:rsidRPr="00A14CB4">
              <w:t>8</w:t>
            </w:r>
          </w:p>
        </w:tc>
        <w:tc>
          <w:tcPr>
            <w:tcW w:w="1018" w:type="dxa"/>
          </w:tcPr>
          <w:p w14:paraId="34EC68B4" w14:textId="77777777" w:rsidR="004D7848" w:rsidRPr="00A14CB4" w:rsidRDefault="004D7848" w:rsidP="004D7848">
            <w:pPr>
              <w:pStyle w:val="a1"/>
              <w:numPr>
                <w:ilvl w:val="0"/>
                <w:numId w:val="0"/>
              </w:numPr>
              <w:spacing w:after="0"/>
            </w:pPr>
            <w:r w:rsidRPr="00A14CB4">
              <w:t>{8,8}</w:t>
            </w:r>
          </w:p>
          <w:p w14:paraId="757EC1FB" w14:textId="6C799E39" w:rsidR="004D7848" w:rsidRPr="00A14CB4" w:rsidRDefault="004D7848" w:rsidP="004D7848">
            <w:pPr>
              <w:pStyle w:val="a1"/>
              <w:numPr>
                <w:ilvl w:val="0"/>
                <w:numId w:val="0"/>
              </w:numPr>
              <w:spacing w:after="0"/>
            </w:pPr>
            <w:r w:rsidRPr="00A14CB4">
              <w:t>{8,4}</w:t>
            </w:r>
          </w:p>
        </w:tc>
        <w:tc>
          <w:tcPr>
            <w:tcW w:w="1319" w:type="dxa"/>
          </w:tcPr>
          <w:p w14:paraId="1AE4BBD0" w14:textId="10B7F2F0" w:rsidR="004D7848" w:rsidRPr="00A14CB4" w:rsidRDefault="004D7848" w:rsidP="004D7848">
            <w:pPr>
              <w:pStyle w:val="a1"/>
              <w:numPr>
                <w:ilvl w:val="0"/>
                <w:numId w:val="0"/>
              </w:numPr>
              <w:spacing w:after="0"/>
            </w:pPr>
            <w:r w:rsidRPr="00A14CB4">
              <w:t>3%</w:t>
            </w:r>
          </w:p>
        </w:tc>
        <w:tc>
          <w:tcPr>
            <w:tcW w:w="1016" w:type="dxa"/>
          </w:tcPr>
          <w:p w14:paraId="5405E2B8" w14:textId="7BEF88F9" w:rsidR="004D7848" w:rsidRPr="00A14CB4" w:rsidRDefault="004D7848" w:rsidP="004D7848">
            <w:pPr>
              <w:pStyle w:val="a1"/>
              <w:numPr>
                <w:ilvl w:val="0"/>
                <w:numId w:val="0"/>
              </w:numPr>
              <w:spacing w:after="0"/>
            </w:pPr>
            <w:r w:rsidRPr="00A14CB4">
              <w:t>yes</w:t>
            </w:r>
          </w:p>
        </w:tc>
        <w:tc>
          <w:tcPr>
            <w:tcW w:w="1058" w:type="dxa"/>
          </w:tcPr>
          <w:p w14:paraId="00D7839D" w14:textId="2F66A39B" w:rsidR="004D7848" w:rsidRPr="00A14CB4" w:rsidRDefault="004D7848" w:rsidP="004D7848">
            <w:pPr>
              <w:pStyle w:val="a1"/>
              <w:numPr>
                <w:ilvl w:val="0"/>
                <w:numId w:val="0"/>
              </w:numPr>
              <w:spacing w:after="0"/>
            </w:pPr>
            <w:r w:rsidRPr="00A14CB4">
              <w:t>N/A</w:t>
            </w:r>
          </w:p>
        </w:tc>
        <w:tc>
          <w:tcPr>
            <w:tcW w:w="1058" w:type="dxa"/>
          </w:tcPr>
          <w:p w14:paraId="66E0DE8C" w14:textId="0F9F418F" w:rsidR="004D7848" w:rsidRPr="00A14CB4" w:rsidRDefault="004D7848" w:rsidP="004D7848">
            <w:pPr>
              <w:pStyle w:val="a1"/>
              <w:numPr>
                <w:ilvl w:val="0"/>
                <w:numId w:val="0"/>
              </w:numPr>
              <w:spacing w:after="0"/>
            </w:pPr>
            <w:r w:rsidRPr="00A14CB4">
              <w:t>yes</w:t>
            </w:r>
          </w:p>
        </w:tc>
        <w:tc>
          <w:tcPr>
            <w:tcW w:w="1058" w:type="dxa"/>
          </w:tcPr>
          <w:p w14:paraId="5BC689C2" w14:textId="6BA2D307" w:rsidR="004D7848" w:rsidRPr="00A14CB4" w:rsidRDefault="004D7848" w:rsidP="004D7848">
            <w:pPr>
              <w:pStyle w:val="a1"/>
              <w:numPr>
                <w:ilvl w:val="0"/>
                <w:numId w:val="0"/>
              </w:numPr>
              <w:spacing w:after="0"/>
            </w:pPr>
            <w:r w:rsidRPr="00A14CB4">
              <w:t>NA</w:t>
            </w:r>
          </w:p>
        </w:tc>
        <w:tc>
          <w:tcPr>
            <w:tcW w:w="579" w:type="dxa"/>
          </w:tcPr>
          <w:p w14:paraId="6A9FC82B" w14:textId="6086A9B4" w:rsidR="004D7848" w:rsidRPr="00A14CB4" w:rsidRDefault="004D7848" w:rsidP="004D7848">
            <w:pPr>
              <w:pStyle w:val="a1"/>
              <w:numPr>
                <w:ilvl w:val="0"/>
                <w:numId w:val="0"/>
              </w:numPr>
              <w:spacing w:after="0"/>
            </w:pPr>
            <w:r w:rsidRPr="00A14CB4">
              <w:t>64POs</w:t>
            </w:r>
          </w:p>
        </w:tc>
      </w:tr>
      <w:tr w:rsidR="004D7848" w:rsidRPr="00A14CB4" w14:paraId="18FC2E59" w14:textId="77777777" w:rsidTr="006419CD">
        <w:tc>
          <w:tcPr>
            <w:tcW w:w="684" w:type="dxa"/>
          </w:tcPr>
          <w:p w14:paraId="2A1AF82A" w14:textId="1D8ACB46" w:rsidR="004D7848" w:rsidRDefault="004D7848" w:rsidP="004D7848">
            <w:pPr>
              <w:pStyle w:val="a1"/>
              <w:numPr>
                <w:ilvl w:val="0"/>
                <w:numId w:val="0"/>
              </w:numPr>
              <w:spacing w:after="0"/>
            </w:pPr>
            <w:r>
              <w:t>[8]</w:t>
            </w:r>
          </w:p>
        </w:tc>
        <w:tc>
          <w:tcPr>
            <w:tcW w:w="950" w:type="dxa"/>
          </w:tcPr>
          <w:p w14:paraId="67AF27D1" w14:textId="70A50615" w:rsidR="004D7848" w:rsidRPr="00A14CB4" w:rsidRDefault="004D7848" w:rsidP="004D7848">
            <w:pPr>
              <w:pStyle w:val="a1"/>
              <w:numPr>
                <w:ilvl w:val="0"/>
                <w:numId w:val="0"/>
              </w:numPr>
              <w:spacing w:after="0"/>
            </w:pPr>
            <w:r w:rsidRPr="00A14CB4">
              <w:t>6</w:t>
            </w:r>
          </w:p>
        </w:tc>
        <w:tc>
          <w:tcPr>
            <w:tcW w:w="1018" w:type="dxa"/>
          </w:tcPr>
          <w:p w14:paraId="45975E7B" w14:textId="05E742AD" w:rsidR="004D7848" w:rsidRPr="00A14CB4" w:rsidRDefault="004D7848" w:rsidP="004D7848">
            <w:pPr>
              <w:pStyle w:val="a1"/>
              <w:numPr>
                <w:ilvl w:val="0"/>
                <w:numId w:val="0"/>
              </w:numPr>
              <w:spacing w:after="0"/>
            </w:pPr>
            <w:r w:rsidRPr="00A14CB4">
              <w:t>{6,4}</w:t>
            </w:r>
          </w:p>
        </w:tc>
        <w:tc>
          <w:tcPr>
            <w:tcW w:w="1319" w:type="dxa"/>
          </w:tcPr>
          <w:p w14:paraId="5B10818E" w14:textId="13F5A1D2" w:rsidR="004D7848" w:rsidRPr="00A14CB4" w:rsidRDefault="004D7848" w:rsidP="004D7848">
            <w:pPr>
              <w:pStyle w:val="a1"/>
              <w:numPr>
                <w:ilvl w:val="0"/>
                <w:numId w:val="0"/>
              </w:numPr>
              <w:spacing w:after="0"/>
            </w:pPr>
            <w:r w:rsidRPr="00A14CB4">
              <w:t>0.01%,0.1%,</w:t>
            </w:r>
            <w:r w:rsidRPr="00A14CB4">
              <w:lastRenderedPageBreak/>
              <w:t>0.4%,1% per UE paging rate</w:t>
            </w:r>
          </w:p>
        </w:tc>
        <w:tc>
          <w:tcPr>
            <w:tcW w:w="1016" w:type="dxa"/>
          </w:tcPr>
          <w:p w14:paraId="2346FB81" w14:textId="514DA6E4" w:rsidR="004D7848" w:rsidRPr="00A14CB4" w:rsidRDefault="004D7848" w:rsidP="004D7848">
            <w:pPr>
              <w:pStyle w:val="a1"/>
              <w:numPr>
                <w:ilvl w:val="0"/>
                <w:numId w:val="0"/>
              </w:numPr>
              <w:spacing w:after="0"/>
            </w:pPr>
            <w:r w:rsidRPr="00A14CB4">
              <w:lastRenderedPageBreak/>
              <w:t xml:space="preserve">Yes for </w:t>
            </w:r>
            <w:r w:rsidRPr="00A14CB4">
              <w:lastRenderedPageBreak/>
              <w:t>1% per UE paging rate, no for others</w:t>
            </w:r>
          </w:p>
        </w:tc>
        <w:tc>
          <w:tcPr>
            <w:tcW w:w="1058" w:type="dxa"/>
          </w:tcPr>
          <w:p w14:paraId="752B524F" w14:textId="2B085C1C" w:rsidR="004D7848" w:rsidRPr="00A14CB4" w:rsidRDefault="004D7848" w:rsidP="004D7848">
            <w:pPr>
              <w:pStyle w:val="a1"/>
              <w:numPr>
                <w:ilvl w:val="0"/>
                <w:numId w:val="0"/>
              </w:numPr>
              <w:spacing w:after="0"/>
            </w:pPr>
            <w:r w:rsidRPr="00A14CB4">
              <w:lastRenderedPageBreak/>
              <w:t>no</w:t>
            </w:r>
          </w:p>
        </w:tc>
        <w:tc>
          <w:tcPr>
            <w:tcW w:w="1058" w:type="dxa"/>
          </w:tcPr>
          <w:p w14:paraId="1A01A7B9" w14:textId="7AC26B7F" w:rsidR="004D7848" w:rsidRPr="00A14CB4" w:rsidRDefault="004D7848" w:rsidP="004D7848">
            <w:pPr>
              <w:pStyle w:val="a1"/>
              <w:numPr>
                <w:ilvl w:val="0"/>
                <w:numId w:val="0"/>
              </w:numPr>
              <w:spacing w:after="0"/>
            </w:pPr>
            <w:r w:rsidRPr="00A14CB4">
              <w:t>N/A</w:t>
            </w:r>
          </w:p>
        </w:tc>
        <w:tc>
          <w:tcPr>
            <w:tcW w:w="1058" w:type="dxa"/>
          </w:tcPr>
          <w:p w14:paraId="4C8C23F8" w14:textId="0FA2D25D" w:rsidR="004D7848" w:rsidRPr="00A14CB4" w:rsidRDefault="004D7848" w:rsidP="004D7848">
            <w:pPr>
              <w:pStyle w:val="a1"/>
              <w:numPr>
                <w:ilvl w:val="0"/>
                <w:numId w:val="0"/>
              </w:numPr>
              <w:spacing w:after="0"/>
            </w:pPr>
            <w:r w:rsidRPr="00A14CB4">
              <w:t>N/A</w:t>
            </w:r>
          </w:p>
        </w:tc>
        <w:tc>
          <w:tcPr>
            <w:tcW w:w="579" w:type="dxa"/>
          </w:tcPr>
          <w:p w14:paraId="374CD10A" w14:textId="746CEA90" w:rsidR="004D7848" w:rsidRPr="00A14CB4" w:rsidRDefault="004D7848" w:rsidP="004D7848">
            <w:pPr>
              <w:pStyle w:val="a1"/>
              <w:numPr>
                <w:ilvl w:val="0"/>
                <w:numId w:val="0"/>
              </w:numPr>
              <w:spacing w:after="0"/>
            </w:pPr>
            <w:r w:rsidRPr="00A14CB4">
              <w:t>32P</w:t>
            </w:r>
            <w:r w:rsidRPr="00A14CB4">
              <w:lastRenderedPageBreak/>
              <w:t xml:space="preserve">Os </w:t>
            </w:r>
          </w:p>
        </w:tc>
      </w:tr>
    </w:tbl>
    <w:p w14:paraId="122607F0" w14:textId="1E154B02" w:rsidR="00C408A1" w:rsidRDefault="00C408A1" w:rsidP="00C408A1">
      <w:pPr>
        <w:pStyle w:val="a1"/>
        <w:numPr>
          <w:ilvl w:val="0"/>
          <w:numId w:val="0"/>
        </w:numPr>
        <w:spacing w:after="0"/>
        <w:ind w:left="320"/>
      </w:pPr>
    </w:p>
    <w:p w14:paraId="2D28CE6C" w14:textId="77777777" w:rsidR="004D7848" w:rsidRPr="00A14CB4" w:rsidRDefault="004D7848" w:rsidP="004D7848">
      <w:pPr>
        <w:ind w:rightChars="100" w:right="200"/>
        <w:jc w:val="both"/>
        <w:rPr>
          <w:rFonts w:ascii="Times New Roman" w:eastAsiaTheme="minorEastAsia" w:hAnsi="Times New Roman"/>
          <w:lang w:eastAsia="zh-CN"/>
        </w:rPr>
      </w:pPr>
    </w:p>
    <w:p w14:paraId="1183BF28" w14:textId="77777777" w:rsidR="004D7848" w:rsidRPr="00A14CB4" w:rsidRDefault="004D7848" w:rsidP="004D7848">
      <w:pPr>
        <w:ind w:rightChars="100" w:right="200"/>
        <w:jc w:val="both"/>
        <w:rPr>
          <w:rFonts w:ascii="Times New Roman" w:eastAsiaTheme="minorEastAsia" w:hAnsi="Times New Roman"/>
          <w:lang w:eastAsia="zh-CN"/>
        </w:rPr>
      </w:pPr>
      <w:r>
        <w:rPr>
          <w:rFonts w:ascii="Times New Roman" w:eastAsiaTheme="minorEastAsia" w:hAnsi="Times New Roman"/>
          <w:lang w:eastAsia="zh-CN"/>
        </w:rPr>
        <w:t>[2]</w:t>
      </w:r>
      <w:r w:rsidRPr="00A14CB4">
        <w:rPr>
          <w:rFonts w:ascii="Times New Roman" w:eastAsiaTheme="minorEastAsia" w:hAnsi="Times New Roman"/>
          <w:lang w:eastAsia="zh-CN"/>
        </w:rPr>
        <w:t>:</w:t>
      </w:r>
    </w:p>
    <w:tbl>
      <w:tblPr>
        <w:tblStyle w:val="afffb"/>
        <w:tblW w:w="0" w:type="auto"/>
        <w:jc w:val="center"/>
        <w:tblLook w:val="04A0" w:firstRow="1" w:lastRow="0" w:firstColumn="1" w:lastColumn="0" w:noHBand="0" w:noVBand="1"/>
      </w:tblPr>
      <w:tblGrid>
        <w:gridCol w:w="1191"/>
        <w:gridCol w:w="1336"/>
        <w:gridCol w:w="1443"/>
        <w:gridCol w:w="1341"/>
        <w:gridCol w:w="1511"/>
        <w:gridCol w:w="1511"/>
      </w:tblGrid>
      <w:tr w:rsidR="004D7848" w:rsidRPr="00A14CB4" w14:paraId="1648FF9E" w14:textId="77777777" w:rsidTr="006419CD">
        <w:trPr>
          <w:jc w:val="center"/>
        </w:trPr>
        <w:tc>
          <w:tcPr>
            <w:tcW w:w="1191" w:type="dxa"/>
          </w:tcPr>
          <w:p w14:paraId="064924AC" w14:textId="77777777" w:rsidR="004D7848" w:rsidRPr="00A14CB4" w:rsidRDefault="004D7848" w:rsidP="006419CD">
            <w:pPr>
              <w:adjustRightInd w:val="0"/>
              <w:snapToGrid w:val="0"/>
              <w:spacing w:beforeLines="50" w:before="120"/>
              <w:jc w:val="center"/>
              <w:rPr>
                <w:rFonts w:ascii="Times New Roman" w:eastAsia="微软雅黑" w:hAnsi="Times New Roman"/>
                <w:b/>
                <w:iCs/>
                <w:lang w:eastAsia="zh-CN"/>
              </w:rPr>
            </w:pPr>
          </w:p>
        </w:tc>
        <w:tc>
          <w:tcPr>
            <w:tcW w:w="1336" w:type="dxa"/>
          </w:tcPr>
          <w:p w14:paraId="3F10845F" w14:textId="77777777" w:rsidR="004D7848" w:rsidRPr="00A14CB4" w:rsidRDefault="004D7848" w:rsidP="006419CD">
            <w:pPr>
              <w:adjustRightInd w:val="0"/>
              <w:snapToGrid w:val="0"/>
              <w:spacing w:beforeLines="50" w:before="120"/>
              <w:jc w:val="center"/>
              <w:rPr>
                <w:rFonts w:ascii="Times New Roman" w:eastAsia="微软雅黑" w:hAnsi="Times New Roman"/>
                <w:bCs/>
                <w:iCs/>
                <w:lang w:eastAsia="zh-CN"/>
              </w:rPr>
            </w:pPr>
            <w:r w:rsidRPr="00A14CB4">
              <w:rPr>
                <w:rFonts w:ascii="Times New Roman" w:eastAsia="微软雅黑" w:hAnsi="Times New Roman"/>
                <w:bCs/>
                <w:iCs/>
                <w:lang w:eastAsia="zh-CN"/>
              </w:rPr>
              <w:t>Options</w:t>
            </w:r>
          </w:p>
        </w:tc>
        <w:tc>
          <w:tcPr>
            <w:tcW w:w="1443" w:type="dxa"/>
          </w:tcPr>
          <w:p w14:paraId="77B2F897" w14:textId="77777777" w:rsidR="004D7848" w:rsidRPr="00A14CB4" w:rsidRDefault="004D7848" w:rsidP="006419CD">
            <w:pPr>
              <w:rPr>
                <w:rFonts w:ascii="Times New Roman" w:eastAsia="微软雅黑" w:hAnsi="Times New Roman"/>
                <w:b/>
                <w:iCs/>
              </w:rPr>
            </w:pPr>
            <w:r w:rsidRPr="00A14CB4">
              <w:rPr>
                <w:rFonts w:ascii="Times New Roman" w:hAnsi="Times New Roman"/>
              </w:rPr>
              <w:t xml:space="preserve">LP-SS periodicity </w:t>
            </w:r>
            <w:r w:rsidRPr="00A14CB4">
              <w:rPr>
                <w:rFonts w:ascii="Times New Roman" w:eastAsiaTheme="minorEastAsia" w:hAnsi="Times New Roman"/>
                <w:lang w:eastAsia="zh-CN"/>
              </w:rPr>
              <w:t>T and LP-SS length</w:t>
            </w:r>
          </w:p>
        </w:tc>
        <w:tc>
          <w:tcPr>
            <w:tcW w:w="1341" w:type="dxa"/>
          </w:tcPr>
          <w:p w14:paraId="27F7AF05"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 xml:space="preserve">Additional sync signal length </w:t>
            </w:r>
          </w:p>
        </w:tc>
        <w:tc>
          <w:tcPr>
            <w:tcW w:w="1511" w:type="dxa"/>
          </w:tcPr>
          <w:p w14:paraId="64021786" w14:textId="77777777" w:rsidR="004D7848" w:rsidRPr="00A14CB4" w:rsidRDefault="004D7848" w:rsidP="006419CD">
            <w:pPr>
              <w:adjustRightInd w:val="0"/>
              <w:snapToGrid w:val="0"/>
              <w:spacing w:beforeLines="50" w:before="120"/>
              <w:jc w:val="center"/>
              <w:rPr>
                <w:rFonts w:ascii="Times New Roman" w:eastAsia="微软雅黑" w:hAnsi="Times New Roman"/>
                <w:b/>
                <w:iCs/>
              </w:rPr>
            </w:pPr>
            <w:r w:rsidRPr="00A14CB4">
              <w:rPr>
                <w:rFonts w:ascii="Times New Roman" w:eastAsiaTheme="minorEastAsia" w:hAnsi="Times New Roman"/>
                <w:lang w:eastAsia="zh-CN"/>
              </w:rPr>
              <w:t xml:space="preserve">Overhead for sync </w:t>
            </w:r>
          </w:p>
        </w:tc>
        <w:tc>
          <w:tcPr>
            <w:tcW w:w="1511" w:type="dxa"/>
          </w:tcPr>
          <w:p w14:paraId="3F4D5F2C"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Overhead ratio of additional aperiodic sync signal/(LP-WUS without additional aperiodic sync signal)</w:t>
            </w:r>
          </w:p>
        </w:tc>
      </w:tr>
      <w:tr w:rsidR="004D7848" w:rsidRPr="00A14CB4" w14:paraId="1DF17272" w14:textId="77777777" w:rsidTr="006419CD">
        <w:trPr>
          <w:jc w:val="center"/>
        </w:trPr>
        <w:tc>
          <w:tcPr>
            <w:tcW w:w="1191" w:type="dxa"/>
            <w:vMerge w:val="restart"/>
          </w:tcPr>
          <w:p w14:paraId="098301B4" w14:textId="77777777" w:rsidR="004D7848" w:rsidRPr="00A14CB4" w:rsidRDefault="004D7848" w:rsidP="006419CD">
            <w:pPr>
              <w:rPr>
                <w:rFonts w:ascii="Times New Roman" w:eastAsiaTheme="minorEastAsia" w:hAnsi="Times New Roman"/>
                <w:lang w:eastAsia="zh-CN"/>
              </w:rPr>
            </w:pPr>
            <w:r w:rsidRPr="00A14CB4">
              <w:rPr>
                <w:rFonts w:ascii="Times New Roman" w:hAnsi="Times New Roman"/>
              </w:rPr>
              <w:t>M=1</w:t>
            </w:r>
          </w:p>
          <w:p w14:paraId="01E51DCD" w14:textId="77777777" w:rsidR="004D7848" w:rsidRPr="00A14CB4" w:rsidRDefault="004D7848" w:rsidP="006419CD">
            <w:pPr>
              <w:rPr>
                <w:rFonts w:ascii="Times New Roman" w:eastAsiaTheme="minorEastAsia" w:hAnsi="Times New Roman"/>
                <w:lang w:eastAsia="zh-CN"/>
              </w:rPr>
            </w:pPr>
          </w:p>
        </w:tc>
        <w:tc>
          <w:tcPr>
            <w:tcW w:w="1336" w:type="dxa"/>
          </w:tcPr>
          <w:p w14:paraId="4DB4F8EB" w14:textId="77777777" w:rsidR="004D7848" w:rsidRPr="00A14CB4" w:rsidRDefault="004D7848" w:rsidP="006419CD">
            <w:pPr>
              <w:adjustRightInd w:val="0"/>
              <w:snapToGrid w:val="0"/>
              <w:spacing w:beforeLines="50" w:before="120"/>
              <w:jc w:val="center"/>
              <w:rPr>
                <w:rFonts w:ascii="Times New Roman" w:eastAsia="微软雅黑" w:hAnsi="Times New Roman"/>
                <w:b/>
                <w:iCs/>
              </w:rPr>
            </w:pPr>
            <w:r w:rsidRPr="00A14CB4">
              <w:rPr>
                <w:rFonts w:ascii="Times New Roman" w:eastAsiaTheme="minorEastAsia" w:hAnsi="Times New Roman"/>
                <w:lang w:eastAsia="zh-CN"/>
              </w:rPr>
              <w:t>Option 1A</w:t>
            </w:r>
          </w:p>
        </w:tc>
        <w:tc>
          <w:tcPr>
            <w:tcW w:w="1443" w:type="dxa"/>
          </w:tcPr>
          <w:p w14:paraId="32BE3919" w14:textId="77777777" w:rsidR="004D7848" w:rsidRPr="00A14CB4" w:rsidRDefault="004D7848" w:rsidP="006419CD">
            <w:pPr>
              <w:adjustRightInd w:val="0"/>
              <w:snapToGrid w:val="0"/>
              <w:spacing w:beforeLines="50" w:before="120"/>
              <w:jc w:val="center"/>
              <w:rPr>
                <w:rFonts w:ascii="Times New Roman" w:hAnsi="Times New Roman"/>
              </w:rPr>
            </w:pPr>
            <w:r w:rsidRPr="00A14CB4">
              <w:rPr>
                <w:rFonts w:ascii="Times New Roman" w:hAnsi="Times New Roman"/>
              </w:rPr>
              <w:t>320ms</w:t>
            </w:r>
          </w:p>
          <w:p w14:paraId="46A149E0" w14:textId="77777777" w:rsidR="004D7848" w:rsidRPr="00A14CB4" w:rsidRDefault="004D7848" w:rsidP="006419CD">
            <w:pPr>
              <w:adjustRightInd w:val="0"/>
              <w:snapToGrid w:val="0"/>
              <w:spacing w:beforeLines="50" w:before="120"/>
              <w:jc w:val="center"/>
              <w:rPr>
                <w:rFonts w:ascii="Times New Roman" w:eastAsiaTheme="minorEastAsia" w:hAnsi="Times New Roman"/>
                <w:iCs/>
                <w:lang w:eastAsia="zh-CN"/>
              </w:rPr>
            </w:pPr>
            <w:r w:rsidRPr="00A14CB4">
              <w:rPr>
                <w:rFonts w:ascii="Times New Roman" w:eastAsiaTheme="minorEastAsia" w:hAnsi="Times New Roman"/>
                <w:iCs/>
                <w:lang w:eastAsia="zh-CN"/>
              </w:rPr>
              <w:t>Length 8</w:t>
            </w:r>
          </w:p>
        </w:tc>
        <w:tc>
          <w:tcPr>
            <w:tcW w:w="1341" w:type="dxa"/>
          </w:tcPr>
          <w:p w14:paraId="349BEF64"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c>
          <w:tcPr>
            <w:tcW w:w="1511" w:type="dxa"/>
          </w:tcPr>
          <w:p w14:paraId="5D3BA113" w14:textId="77777777" w:rsidR="004D7848" w:rsidRPr="00A14CB4" w:rsidRDefault="004D7848" w:rsidP="006419CD">
            <w:pPr>
              <w:adjustRightInd w:val="0"/>
              <w:snapToGrid w:val="0"/>
              <w:spacing w:beforeLines="50" w:before="120"/>
              <w:jc w:val="center"/>
              <w:rPr>
                <w:rFonts w:ascii="Times New Roman" w:eastAsia="微软雅黑" w:hAnsi="Times New Roman"/>
                <w:b/>
                <w:iCs/>
              </w:rPr>
            </w:pPr>
            <w:r w:rsidRPr="00A14CB4">
              <w:rPr>
                <w:rFonts w:ascii="Times New Roman" w:hAnsi="Times New Roman"/>
              </w:rPr>
              <w:t>0.18%</w:t>
            </w:r>
          </w:p>
        </w:tc>
        <w:tc>
          <w:tcPr>
            <w:tcW w:w="1511" w:type="dxa"/>
          </w:tcPr>
          <w:p w14:paraId="539F3642"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r>
      <w:tr w:rsidR="004D7848" w:rsidRPr="00A14CB4" w14:paraId="608DF1CF" w14:textId="77777777" w:rsidTr="006419CD">
        <w:trPr>
          <w:jc w:val="center"/>
        </w:trPr>
        <w:tc>
          <w:tcPr>
            <w:tcW w:w="1191" w:type="dxa"/>
            <w:vMerge/>
          </w:tcPr>
          <w:p w14:paraId="52C04B8A" w14:textId="77777777" w:rsidR="004D7848" w:rsidRPr="00A14CB4" w:rsidRDefault="004D7848" w:rsidP="006419CD">
            <w:pPr>
              <w:rPr>
                <w:rFonts w:ascii="Times New Roman" w:hAnsi="Times New Roman"/>
              </w:rPr>
            </w:pPr>
          </w:p>
        </w:tc>
        <w:tc>
          <w:tcPr>
            <w:tcW w:w="1336" w:type="dxa"/>
          </w:tcPr>
          <w:p w14:paraId="361EDBF4"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Option 1A</w:t>
            </w:r>
          </w:p>
        </w:tc>
        <w:tc>
          <w:tcPr>
            <w:tcW w:w="1443" w:type="dxa"/>
          </w:tcPr>
          <w:p w14:paraId="58E8EBEB"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160ms</w:t>
            </w:r>
          </w:p>
          <w:p w14:paraId="7AAF6CC3"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Length 6</w:t>
            </w:r>
          </w:p>
        </w:tc>
        <w:tc>
          <w:tcPr>
            <w:tcW w:w="1341" w:type="dxa"/>
          </w:tcPr>
          <w:p w14:paraId="36EC5F3D"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c>
          <w:tcPr>
            <w:tcW w:w="1511" w:type="dxa"/>
          </w:tcPr>
          <w:p w14:paraId="250E7E4E"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0.27%</w:t>
            </w:r>
          </w:p>
        </w:tc>
        <w:tc>
          <w:tcPr>
            <w:tcW w:w="1511" w:type="dxa"/>
          </w:tcPr>
          <w:p w14:paraId="38103354"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r>
      <w:tr w:rsidR="004D7848" w:rsidRPr="00A14CB4" w14:paraId="68D0AF9D" w14:textId="77777777" w:rsidTr="006419CD">
        <w:trPr>
          <w:jc w:val="center"/>
        </w:trPr>
        <w:tc>
          <w:tcPr>
            <w:tcW w:w="1191" w:type="dxa"/>
            <w:vMerge/>
          </w:tcPr>
          <w:p w14:paraId="4082794D" w14:textId="77777777" w:rsidR="004D7848" w:rsidRPr="00A14CB4" w:rsidRDefault="004D7848" w:rsidP="006419CD">
            <w:pPr>
              <w:rPr>
                <w:rFonts w:ascii="Times New Roman" w:hAnsi="Times New Roman"/>
              </w:rPr>
            </w:pPr>
          </w:p>
        </w:tc>
        <w:tc>
          <w:tcPr>
            <w:tcW w:w="1336" w:type="dxa"/>
          </w:tcPr>
          <w:p w14:paraId="68745669" w14:textId="77777777" w:rsidR="004D7848" w:rsidRPr="00A14CB4" w:rsidRDefault="004D7848" w:rsidP="006419CD">
            <w:pPr>
              <w:adjustRightInd w:val="0"/>
              <w:snapToGrid w:val="0"/>
              <w:spacing w:beforeLines="50" w:before="120"/>
              <w:jc w:val="center"/>
              <w:rPr>
                <w:rFonts w:ascii="Times New Roman" w:eastAsiaTheme="minorEastAsia" w:hAnsi="Times New Roman"/>
                <w:highlight w:val="cyan"/>
                <w:lang w:eastAsia="zh-CN"/>
              </w:rPr>
            </w:pPr>
            <w:r w:rsidRPr="00A14CB4">
              <w:rPr>
                <w:rFonts w:ascii="Times New Roman" w:eastAsiaTheme="minorEastAsia" w:hAnsi="Times New Roman"/>
                <w:highlight w:val="cyan"/>
                <w:lang w:eastAsia="zh-CN"/>
              </w:rPr>
              <w:t>Option 1A</w:t>
            </w:r>
          </w:p>
        </w:tc>
        <w:tc>
          <w:tcPr>
            <w:tcW w:w="1443" w:type="dxa"/>
          </w:tcPr>
          <w:p w14:paraId="5223F95F" w14:textId="77777777" w:rsidR="004D7848" w:rsidRPr="00A14CB4" w:rsidRDefault="004D7848" w:rsidP="006419CD">
            <w:pPr>
              <w:adjustRightInd w:val="0"/>
              <w:snapToGrid w:val="0"/>
              <w:spacing w:beforeLines="50" w:before="120"/>
              <w:jc w:val="center"/>
              <w:rPr>
                <w:rFonts w:ascii="Times New Roman" w:eastAsiaTheme="minorEastAsia" w:hAnsi="Times New Roman"/>
                <w:highlight w:val="cyan"/>
                <w:lang w:eastAsia="zh-CN"/>
              </w:rPr>
            </w:pPr>
            <w:r w:rsidRPr="00A14CB4">
              <w:rPr>
                <w:rFonts w:ascii="Times New Roman" w:eastAsiaTheme="minorEastAsia" w:hAnsi="Times New Roman"/>
                <w:highlight w:val="cyan"/>
                <w:lang w:eastAsia="zh-CN"/>
              </w:rPr>
              <w:t>160ms</w:t>
            </w:r>
          </w:p>
          <w:p w14:paraId="49229BAF" w14:textId="77777777" w:rsidR="004D7848" w:rsidRPr="00A14CB4" w:rsidRDefault="004D7848" w:rsidP="006419CD">
            <w:pPr>
              <w:adjustRightInd w:val="0"/>
              <w:snapToGrid w:val="0"/>
              <w:spacing w:beforeLines="50" w:before="120"/>
              <w:jc w:val="center"/>
              <w:rPr>
                <w:rFonts w:ascii="Times New Roman" w:eastAsiaTheme="minorEastAsia" w:hAnsi="Times New Roman"/>
                <w:highlight w:val="cyan"/>
                <w:lang w:eastAsia="zh-CN"/>
              </w:rPr>
            </w:pPr>
            <w:r w:rsidRPr="00A14CB4">
              <w:rPr>
                <w:rFonts w:ascii="Times New Roman" w:eastAsiaTheme="minorEastAsia" w:hAnsi="Times New Roman"/>
                <w:iCs/>
                <w:highlight w:val="cyan"/>
                <w:lang w:eastAsia="zh-CN"/>
              </w:rPr>
              <w:t>Length 8</w:t>
            </w:r>
          </w:p>
        </w:tc>
        <w:tc>
          <w:tcPr>
            <w:tcW w:w="1341" w:type="dxa"/>
          </w:tcPr>
          <w:p w14:paraId="4FBB712C" w14:textId="77777777" w:rsidR="004D7848" w:rsidRPr="00A14CB4" w:rsidRDefault="004D7848" w:rsidP="006419CD">
            <w:pPr>
              <w:adjustRightInd w:val="0"/>
              <w:snapToGrid w:val="0"/>
              <w:spacing w:beforeLines="50" w:before="120"/>
              <w:jc w:val="center"/>
              <w:rPr>
                <w:rFonts w:ascii="Times New Roman" w:eastAsiaTheme="minorEastAsia" w:hAnsi="Times New Roman"/>
                <w:highlight w:val="cyan"/>
                <w:lang w:eastAsia="zh-CN"/>
              </w:rPr>
            </w:pPr>
            <w:r w:rsidRPr="00A14CB4">
              <w:rPr>
                <w:rFonts w:ascii="Times New Roman" w:eastAsiaTheme="minorEastAsia" w:hAnsi="Times New Roman"/>
                <w:highlight w:val="cyan"/>
                <w:lang w:eastAsia="zh-CN"/>
              </w:rPr>
              <w:t>N/A</w:t>
            </w:r>
          </w:p>
        </w:tc>
        <w:tc>
          <w:tcPr>
            <w:tcW w:w="1511" w:type="dxa"/>
          </w:tcPr>
          <w:p w14:paraId="64F194B3" w14:textId="77777777" w:rsidR="004D7848" w:rsidRPr="00A14CB4" w:rsidRDefault="004D7848" w:rsidP="006419CD">
            <w:pPr>
              <w:adjustRightInd w:val="0"/>
              <w:snapToGrid w:val="0"/>
              <w:spacing w:beforeLines="50" w:before="120"/>
              <w:jc w:val="center"/>
              <w:rPr>
                <w:rFonts w:ascii="Times New Roman" w:eastAsiaTheme="minorEastAsia" w:hAnsi="Times New Roman"/>
                <w:highlight w:val="cyan"/>
                <w:lang w:eastAsia="zh-CN"/>
              </w:rPr>
            </w:pPr>
            <w:r w:rsidRPr="00A14CB4">
              <w:rPr>
                <w:rFonts w:ascii="Times New Roman" w:eastAsiaTheme="minorEastAsia" w:hAnsi="Times New Roman"/>
                <w:highlight w:val="cyan"/>
                <w:lang w:eastAsia="zh-CN"/>
              </w:rPr>
              <w:t>0.36%</w:t>
            </w:r>
          </w:p>
        </w:tc>
        <w:tc>
          <w:tcPr>
            <w:tcW w:w="1511" w:type="dxa"/>
          </w:tcPr>
          <w:p w14:paraId="22E29090" w14:textId="77777777" w:rsidR="004D7848" w:rsidRPr="00A14CB4" w:rsidRDefault="004D7848" w:rsidP="006419CD">
            <w:pPr>
              <w:adjustRightInd w:val="0"/>
              <w:snapToGrid w:val="0"/>
              <w:spacing w:beforeLines="50" w:before="120"/>
              <w:jc w:val="center"/>
              <w:rPr>
                <w:rFonts w:ascii="Times New Roman" w:eastAsiaTheme="minorEastAsia" w:hAnsi="Times New Roman"/>
                <w:highlight w:val="cyan"/>
                <w:lang w:eastAsia="zh-CN"/>
              </w:rPr>
            </w:pPr>
            <w:r w:rsidRPr="00A14CB4">
              <w:rPr>
                <w:rFonts w:ascii="Times New Roman" w:eastAsiaTheme="minorEastAsia" w:hAnsi="Times New Roman"/>
                <w:highlight w:val="cyan"/>
                <w:lang w:eastAsia="zh-CN"/>
              </w:rPr>
              <w:t>N/A</w:t>
            </w:r>
          </w:p>
        </w:tc>
      </w:tr>
      <w:tr w:rsidR="004D7848" w:rsidRPr="00A14CB4" w14:paraId="154B2AD9" w14:textId="77777777" w:rsidTr="006419CD">
        <w:trPr>
          <w:jc w:val="center"/>
        </w:trPr>
        <w:tc>
          <w:tcPr>
            <w:tcW w:w="1191" w:type="dxa"/>
            <w:vMerge/>
          </w:tcPr>
          <w:p w14:paraId="28EE08EE" w14:textId="77777777" w:rsidR="004D7848" w:rsidRPr="00A14CB4" w:rsidRDefault="004D7848" w:rsidP="006419CD">
            <w:pPr>
              <w:rPr>
                <w:rFonts w:ascii="Times New Roman" w:hAnsi="Times New Roman"/>
              </w:rPr>
            </w:pPr>
          </w:p>
        </w:tc>
        <w:tc>
          <w:tcPr>
            <w:tcW w:w="1336" w:type="dxa"/>
          </w:tcPr>
          <w:p w14:paraId="4ED965B5"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Option 2-1</w:t>
            </w:r>
            <w:r w:rsidRPr="00A14CB4">
              <w:rPr>
                <w:rFonts w:ascii="Times New Roman" w:eastAsiaTheme="minorEastAsia" w:hAnsi="Times New Roman"/>
                <w:vertAlign w:val="superscript"/>
                <w:lang w:eastAsia="zh-CN"/>
              </w:rPr>
              <w:t xml:space="preserve"> </w:t>
            </w:r>
          </w:p>
        </w:tc>
        <w:tc>
          <w:tcPr>
            <w:tcW w:w="1443" w:type="dxa"/>
          </w:tcPr>
          <w:p w14:paraId="051FA307"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320ms</w:t>
            </w:r>
          </w:p>
          <w:p w14:paraId="29BE07F4"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iCs/>
                <w:lang w:eastAsia="zh-CN"/>
              </w:rPr>
              <w:t>Length 4</w:t>
            </w:r>
          </w:p>
        </w:tc>
        <w:tc>
          <w:tcPr>
            <w:tcW w:w="1341" w:type="dxa"/>
          </w:tcPr>
          <w:p w14:paraId="7A43EF42" w14:textId="77777777" w:rsidR="004D7848" w:rsidRPr="00A14CB4" w:rsidRDefault="004D7848" w:rsidP="006419CD">
            <w:pPr>
              <w:rPr>
                <w:rFonts w:ascii="Times New Roman" w:eastAsiaTheme="minorEastAsia" w:hAnsi="Times New Roman"/>
                <w:vertAlign w:val="superscript"/>
                <w:lang w:eastAsia="zh-CN"/>
              </w:rPr>
            </w:pPr>
            <w:r w:rsidRPr="00A14CB4">
              <w:rPr>
                <w:rFonts w:ascii="Times New Roman" w:eastAsiaTheme="minorEastAsia" w:hAnsi="Times New Roman"/>
                <w:lang w:eastAsia="zh-CN"/>
              </w:rPr>
              <w:t xml:space="preserve"> Length 6 </w:t>
            </w:r>
          </w:p>
        </w:tc>
        <w:tc>
          <w:tcPr>
            <w:tcW w:w="1511" w:type="dxa"/>
          </w:tcPr>
          <w:p w14:paraId="1B3EAC18"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1.25%</w:t>
            </w:r>
          </w:p>
          <w:p w14:paraId="4E5CC499" w14:textId="77777777" w:rsidR="004D7848" w:rsidRPr="00A14CB4" w:rsidRDefault="004D7848" w:rsidP="006419CD">
            <w:pPr>
              <w:adjustRightInd w:val="0"/>
              <w:snapToGrid w:val="0"/>
              <w:spacing w:beforeLines="50" w:before="120"/>
              <w:jc w:val="center"/>
              <w:rPr>
                <w:rFonts w:ascii="Times New Roman" w:hAnsi="Times New Roman"/>
              </w:rPr>
            </w:pPr>
            <w:r w:rsidRPr="00A14CB4">
              <w:rPr>
                <w:rFonts w:ascii="Times New Roman" w:eastAsiaTheme="minorEastAsia" w:hAnsi="Times New Roman"/>
                <w:lang w:eastAsia="zh-CN"/>
              </w:rPr>
              <w:t>Set2: 0.92%</w:t>
            </w:r>
          </w:p>
        </w:tc>
        <w:tc>
          <w:tcPr>
            <w:tcW w:w="1511" w:type="dxa"/>
          </w:tcPr>
          <w:p w14:paraId="57EEFE0B"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32%</w:t>
            </w:r>
          </w:p>
          <w:p w14:paraId="0694CB62"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Set2: 37%</w:t>
            </w:r>
          </w:p>
        </w:tc>
      </w:tr>
      <w:tr w:rsidR="004D7848" w:rsidRPr="00A14CB4" w14:paraId="05D2CC8C" w14:textId="77777777" w:rsidTr="006419CD">
        <w:trPr>
          <w:jc w:val="center"/>
        </w:trPr>
        <w:tc>
          <w:tcPr>
            <w:tcW w:w="1191" w:type="dxa"/>
            <w:vMerge/>
          </w:tcPr>
          <w:p w14:paraId="7FB77BCE" w14:textId="77777777" w:rsidR="004D7848" w:rsidRPr="00A14CB4" w:rsidRDefault="004D7848" w:rsidP="006419CD">
            <w:pPr>
              <w:rPr>
                <w:rFonts w:ascii="Times New Roman" w:hAnsi="Times New Roman"/>
              </w:rPr>
            </w:pPr>
          </w:p>
        </w:tc>
        <w:tc>
          <w:tcPr>
            <w:tcW w:w="1336" w:type="dxa"/>
          </w:tcPr>
          <w:p w14:paraId="3D1577C9" w14:textId="77777777" w:rsidR="004D7848" w:rsidRPr="00A14CB4" w:rsidRDefault="004D7848" w:rsidP="006419CD">
            <w:pPr>
              <w:adjustRightInd w:val="0"/>
              <w:snapToGrid w:val="0"/>
              <w:spacing w:beforeLines="50" w:before="120"/>
              <w:jc w:val="center"/>
              <w:rPr>
                <w:rFonts w:ascii="Times New Roman" w:eastAsiaTheme="minorEastAsia" w:hAnsi="Times New Roman"/>
                <w:vertAlign w:val="superscript"/>
                <w:lang w:eastAsia="zh-CN"/>
              </w:rPr>
            </w:pPr>
            <w:r w:rsidRPr="00A14CB4">
              <w:rPr>
                <w:rFonts w:ascii="Times New Roman" w:eastAsiaTheme="minorEastAsia" w:hAnsi="Times New Roman"/>
                <w:lang w:eastAsia="zh-CN"/>
              </w:rPr>
              <w:t>Option 2-2</w:t>
            </w:r>
            <w:r w:rsidRPr="00A14CB4">
              <w:rPr>
                <w:rFonts w:ascii="Times New Roman" w:eastAsiaTheme="minorEastAsia" w:hAnsi="Times New Roman"/>
                <w:vertAlign w:val="superscript"/>
                <w:lang w:eastAsia="zh-CN"/>
              </w:rPr>
              <w:t xml:space="preserve"> </w:t>
            </w:r>
          </w:p>
          <w:p w14:paraId="7BA12DDC"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vertAlign w:val="superscript"/>
                <w:lang w:eastAsia="zh-CN"/>
              </w:rPr>
              <w:t>MOs within 160ms share one additional sync signal</w:t>
            </w:r>
          </w:p>
        </w:tc>
        <w:tc>
          <w:tcPr>
            <w:tcW w:w="1443" w:type="dxa"/>
          </w:tcPr>
          <w:p w14:paraId="71695AF0"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320ms</w:t>
            </w:r>
          </w:p>
          <w:p w14:paraId="71D29981"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iCs/>
                <w:lang w:eastAsia="zh-CN"/>
              </w:rPr>
              <w:t>Length 4</w:t>
            </w:r>
          </w:p>
        </w:tc>
        <w:tc>
          <w:tcPr>
            <w:tcW w:w="1341" w:type="dxa"/>
          </w:tcPr>
          <w:p w14:paraId="3757CE7E" w14:textId="77777777" w:rsidR="004D7848" w:rsidRPr="00A14CB4" w:rsidRDefault="004D7848" w:rsidP="006419CD">
            <w:pPr>
              <w:rPr>
                <w:rFonts w:ascii="Times New Roman" w:eastAsiaTheme="minorEastAsia" w:hAnsi="Times New Roman"/>
                <w:lang w:eastAsia="zh-CN"/>
              </w:rPr>
            </w:pPr>
            <w:r w:rsidRPr="00A14CB4">
              <w:rPr>
                <w:rFonts w:ascii="Times New Roman" w:eastAsiaTheme="minorEastAsia" w:hAnsi="Times New Roman"/>
                <w:lang w:eastAsia="zh-CN"/>
              </w:rPr>
              <w:t xml:space="preserve"> Length 6 </w:t>
            </w:r>
          </w:p>
        </w:tc>
        <w:tc>
          <w:tcPr>
            <w:tcW w:w="1511" w:type="dxa"/>
          </w:tcPr>
          <w:p w14:paraId="3E998F84"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0.36%</w:t>
            </w:r>
          </w:p>
          <w:p w14:paraId="24238955"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Set2: 0.35%</w:t>
            </w:r>
          </w:p>
        </w:tc>
        <w:tc>
          <w:tcPr>
            <w:tcW w:w="1511" w:type="dxa"/>
          </w:tcPr>
          <w:p w14:paraId="02583535"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9.2%</w:t>
            </w:r>
          </w:p>
          <w:p w14:paraId="0CFDF5FE"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Set2: 14.1%</w:t>
            </w:r>
          </w:p>
        </w:tc>
      </w:tr>
      <w:tr w:rsidR="004D7848" w:rsidRPr="00A14CB4" w14:paraId="6F8F6235" w14:textId="77777777" w:rsidTr="006419CD">
        <w:trPr>
          <w:jc w:val="center"/>
        </w:trPr>
        <w:tc>
          <w:tcPr>
            <w:tcW w:w="1191" w:type="dxa"/>
            <w:vMerge w:val="restart"/>
          </w:tcPr>
          <w:p w14:paraId="02FDD4F8" w14:textId="77777777" w:rsidR="004D7848" w:rsidRPr="00A14CB4" w:rsidRDefault="004D7848" w:rsidP="006419CD">
            <w:pPr>
              <w:rPr>
                <w:rFonts w:ascii="Times New Roman" w:eastAsiaTheme="minorEastAsia" w:hAnsi="Times New Roman"/>
                <w:lang w:eastAsia="zh-CN"/>
              </w:rPr>
            </w:pPr>
            <w:r w:rsidRPr="00A14CB4">
              <w:rPr>
                <w:rFonts w:ascii="Times New Roman" w:hAnsi="Times New Roman"/>
              </w:rPr>
              <w:t>M=2</w:t>
            </w:r>
          </w:p>
          <w:p w14:paraId="5EDFE890" w14:textId="77777777" w:rsidR="004D7848" w:rsidRPr="00A14CB4" w:rsidRDefault="004D7848" w:rsidP="006419CD">
            <w:pPr>
              <w:rPr>
                <w:rFonts w:ascii="Times New Roman" w:eastAsiaTheme="minorEastAsia" w:hAnsi="Times New Roman"/>
                <w:lang w:eastAsia="zh-CN"/>
              </w:rPr>
            </w:pPr>
          </w:p>
        </w:tc>
        <w:tc>
          <w:tcPr>
            <w:tcW w:w="1336" w:type="dxa"/>
          </w:tcPr>
          <w:p w14:paraId="4EE9D7A3" w14:textId="77777777" w:rsidR="004D7848" w:rsidRPr="00A14CB4" w:rsidRDefault="004D7848" w:rsidP="006419CD">
            <w:pPr>
              <w:adjustRightInd w:val="0"/>
              <w:snapToGrid w:val="0"/>
              <w:spacing w:beforeLines="50" w:before="120"/>
              <w:jc w:val="center"/>
              <w:rPr>
                <w:rFonts w:ascii="Times New Roman" w:eastAsia="微软雅黑" w:hAnsi="Times New Roman"/>
                <w:b/>
                <w:highlight w:val="cyan"/>
              </w:rPr>
            </w:pPr>
            <w:r w:rsidRPr="00A14CB4">
              <w:rPr>
                <w:rFonts w:ascii="Times New Roman" w:eastAsiaTheme="minorEastAsia" w:hAnsi="Times New Roman"/>
                <w:highlight w:val="cyan"/>
                <w:lang w:eastAsia="zh-CN"/>
              </w:rPr>
              <w:t>Option 1A</w:t>
            </w:r>
          </w:p>
        </w:tc>
        <w:tc>
          <w:tcPr>
            <w:tcW w:w="1443" w:type="dxa"/>
          </w:tcPr>
          <w:p w14:paraId="7C026905" w14:textId="77777777" w:rsidR="004D7848" w:rsidRPr="00A14CB4" w:rsidRDefault="004D7848" w:rsidP="006419CD">
            <w:pPr>
              <w:adjustRightInd w:val="0"/>
              <w:snapToGrid w:val="0"/>
              <w:spacing w:beforeLines="50" w:before="120"/>
              <w:jc w:val="center"/>
              <w:rPr>
                <w:rFonts w:ascii="Times New Roman" w:hAnsi="Times New Roman"/>
                <w:highlight w:val="cyan"/>
              </w:rPr>
            </w:pPr>
            <w:r w:rsidRPr="00A14CB4">
              <w:rPr>
                <w:rFonts w:ascii="Times New Roman" w:hAnsi="Times New Roman"/>
                <w:highlight w:val="cyan"/>
              </w:rPr>
              <w:t>320ms</w:t>
            </w:r>
          </w:p>
          <w:p w14:paraId="0383D8BC" w14:textId="77777777" w:rsidR="004D7848" w:rsidRPr="00A14CB4" w:rsidRDefault="004D7848" w:rsidP="006419CD">
            <w:pPr>
              <w:adjustRightInd w:val="0"/>
              <w:snapToGrid w:val="0"/>
              <w:spacing w:beforeLines="50" w:before="120"/>
              <w:jc w:val="center"/>
              <w:rPr>
                <w:rFonts w:ascii="Times New Roman" w:eastAsia="微软雅黑" w:hAnsi="Times New Roman"/>
                <w:highlight w:val="cyan"/>
              </w:rPr>
            </w:pPr>
            <w:r w:rsidRPr="00A14CB4">
              <w:rPr>
                <w:rFonts w:ascii="Times New Roman" w:eastAsiaTheme="minorEastAsia" w:hAnsi="Times New Roman"/>
                <w:highlight w:val="cyan"/>
                <w:lang w:eastAsia="zh-CN"/>
              </w:rPr>
              <w:t>Length 8</w:t>
            </w:r>
          </w:p>
        </w:tc>
        <w:tc>
          <w:tcPr>
            <w:tcW w:w="1341" w:type="dxa"/>
          </w:tcPr>
          <w:p w14:paraId="741E57C5" w14:textId="77777777" w:rsidR="004D7848" w:rsidRPr="00A14CB4" w:rsidRDefault="004D7848" w:rsidP="006419CD">
            <w:pPr>
              <w:adjustRightInd w:val="0"/>
              <w:snapToGrid w:val="0"/>
              <w:spacing w:beforeLines="50" w:before="120"/>
              <w:jc w:val="center"/>
              <w:rPr>
                <w:rFonts w:ascii="Times New Roman" w:hAnsi="Times New Roman"/>
                <w:highlight w:val="cyan"/>
              </w:rPr>
            </w:pPr>
            <w:r w:rsidRPr="00A14CB4">
              <w:rPr>
                <w:rFonts w:ascii="Times New Roman" w:eastAsiaTheme="minorEastAsia" w:hAnsi="Times New Roman"/>
                <w:highlight w:val="cyan"/>
                <w:lang w:eastAsia="zh-CN"/>
              </w:rPr>
              <w:t>N/A</w:t>
            </w:r>
          </w:p>
        </w:tc>
        <w:tc>
          <w:tcPr>
            <w:tcW w:w="1511" w:type="dxa"/>
          </w:tcPr>
          <w:p w14:paraId="4B1A189A" w14:textId="77777777" w:rsidR="004D7848" w:rsidRPr="00A14CB4" w:rsidRDefault="004D7848" w:rsidP="006419CD">
            <w:pPr>
              <w:adjustRightInd w:val="0"/>
              <w:snapToGrid w:val="0"/>
              <w:spacing w:beforeLines="50" w:before="120"/>
              <w:jc w:val="center"/>
              <w:rPr>
                <w:rFonts w:ascii="Times New Roman" w:eastAsia="微软雅黑" w:hAnsi="Times New Roman"/>
                <w:b/>
                <w:highlight w:val="cyan"/>
              </w:rPr>
            </w:pPr>
            <w:r w:rsidRPr="00A14CB4">
              <w:rPr>
                <w:rFonts w:ascii="Times New Roman" w:hAnsi="Times New Roman"/>
                <w:highlight w:val="cyan"/>
              </w:rPr>
              <w:t>0.09%</w:t>
            </w:r>
          </w:p>
        </w:tc>
        <w:tc>
          <w:tcPr>
            <w:tcW w:w="1511" w:type="dxa"/>
          </w:tcPr>
          <w:p w14:paraId="432EA57C" w14:textId="77777777" w:rsidR="004D7848" w:rsidRPr="00A14CB4" w:rsidRDefault="004D7848" w:rsidP="006419CD">
            <w:pPr>
              <w:adjustRightInd w:val="0"/>
              <w:snapToGrid w:val="0"/>
              <w:spacing w:beforeLines="50" w:before="120"/>
              <w:jc w:val="center"/>
              <w:rPr>
                <w:rFonts w:ascii="Times New Roman" w:hAnsi="Times New Roman"/>
                <w:highlight w:val="cyan"/>
              </w:rPr>
            </w:pPr>
            <w:r w:rsidRPr="00A14CB4">
              <w:rPr>
                <w:rFonts w:ascii="Times New Roman" w:eastAsiaTheme="minorEastAsia" w:hAnsi="Times New Roman"/>
                <w:highlight w:val="cyan"/>
                <w:lang w:eastAsia="zh-CN"/>
              </w:rPr>
              <w:t>N/A</w:t>
            </w:r>
          </w:p>
        </w:tc>
      </w:tr>
      <w:tr w:rsidR="004D7848" w:rsidRPr="00A14CB4" w14:paraId="515D2E13" w14:textId="77777777" w:rsidTr="006419CD">
        <w:trPr>
          <w:jc w:val="center"/>
        </w:trPr>
        <w:tc>
          <w:tcPr>
            <w:tcW w:w="1191" w:type="dxa"/>
            <w:vMerge/>
          </w:tcPr>
          <w:p w14:paraId="6AB77520" w14:textId="77777777" w:rsidR="004D7848" w:rsidRPr="00A14CB4" w:rsidRDefault="004D7848" w:rsidP="006419CD">
            <w:pPr>
              <w:rPr>
                <w:rFonts w:ascii="Times New Roman" w:hAnsi="Times New Roman"/>
              </w:rPr>
            </w:pPr>
          </w:p>
        </w:tc>
        <w:tc>
          <w:tcPr>
            <w:tcW w:w="1336" w:type="dxa"/>
          </w:tcPr>
          <w:p w14:paraId="1B153FCB"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Option 1A</w:t>
            </w:r>
          </w:p>
        </w:tc>
        <w:tc>
          <w:tcPr>
            <w:tcW w:w="1443" w:type="dxa"/>
          </w:tcPr>
          <w:p w14:paraId="193D0931" w14:textId="77777777" w:rsidR="004D7848" w:rsidRPr="00A14CB4" w:rsidRDefault="004D7848" w:rsidP="006419CD">
            <w:pPr>
              <w:adjustRightInd w:val="0"/>
              <w:snapToGrid w:val="0"/>
              <w:spacing w:beforeLines="50" w:before="120"/>
              <w:jc w:val="center"/>
              <w:rPr>
                <w:rFonts w:ascii="Times New Roman" w:hAnsi="Times New Roman"/>
              </w:rPr>
            </w:pPr>
            <w:r w:rsidRPr="00A14CB4">
              <w:rPr>
                <w:rFonts w:ascii="Times New Roman" w:hAnsi="Times New Roman"/>
              </w:rPr>
              <w:t>320ms</w:t>
            </w:r>
          </w:p>
          <w:p w14:paraId="55966A5A"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iCs/>
                <w:lang w:eastAsia="zh-CN"/>
              </w:rPr>
              <w:t>Length 12</w:t>
            </w:r>
          </w:p>
        </w:tc>
        <w:tc>
          <w:tcPr>
            <w:tcW w:w="1341" w:type="dxa"/>
          </w:tcPr>
          <w:p w14:paraId="067AD877"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c>
          <w:tcPr>
            <w:tcW w:w="1511" w:type="dxa"/>
          </w:tcPr>
          <w:p w14:paraId="31CEF192"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0.14%</w:t>
            </w:r>
          </w:p>
        </w:tc>
        <w:tc>
          <w:tcPr>
            <w:tcW w:w="1511" w:type="dxa"/>
          </w:tcPr>
          <w:p w14:paraId="6B164B8C"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r>
      <w:tr w:rsidR="004D7848" w:rsidRPr="00A14CB4" w14:paraId="04065B93" w14:textId="77777777" w:rsidTr="006419CD">
        <w:trPr>
          <w:jc w:val="center"/>
        </w:trPr>
        <w:tc>
          <w:tcPr>
            <w:tcW w:w="1191" w:type="dxa"/>
            <w:vMerge/>
          </w:tcPr>
          <w:p w14:paraId="7EBD5E3F" w14:textId="77777777" w:rsidR="004D7848" w:rsidRPr="00A14CB4" w:rsidRDefault="004D7848" w:rsidP="006419CD">
            <w:pPr>
              <w:rPr>
                <w:rFonts w:ascii="Times New Roman" w:hAnsi="Times New Roman"/>
              </w:rPr>
            </w:pPr>
          </w:p>
        </w:tc>
        <w:tc>
          <w:tcPr>
            <w:tcW w:w="1336" w:type="dxa"/>
          </w:tcPr>
          <w:p w14:paraId="41D5A4CD"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Option 1A</w:t>
            </w:r>
          </w:p>
        </w:tc>
        <w:tc>
          <w:tcPr>
            <w:tcW w:w="1443" w:type="dxa"/>
          </w:tcPr>
          <w:p w14:paraId="3C202783" w14:textId="77777777" w:rsidR="004D7848" w:rsidRPr="00A14CB4" w:rsidRDefault="004D7848" w:rsidP="006419CD">
            <w:pPr>
              <w:adjustRightInd w:val="0"/>
              <w:snapToGrid w:val="0"/>
              <w:spacing w:beforeLines="50" w:before="120"/>
              <w:jc w:val="center"/>
              <w:rPr>
                <w:rFonts w:ascii="Times New Roman" w:hAnsi="Times New Roman"/>
              </w:rPr>
            </w:pPr>
            <w:r w:rsidRPr="00A14CB4">
              <w:rPr>
                <w:rFonts w:ascii="Times New Roman" w:hAnsi="Times New Roman"/>
              </w:rPr>
              <w:t>320ms</w:t>
            </w:r>
          </w:p>
          <w:p w14:paraId="38989AAA"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iCs/>
                <w:lang w:eastAsia="zh-CN"/>
              </w:rPr>
              <w:t>Length 16</w:t>
            </w:r>
          </w:p>
        </w:tc>
        <w:tc>
          <w:tcPr>
            <w:tcW w:w="1341" w:type="dxa"/>
          </w:tcPr>
          <w:p w14:paraId="51724FF0"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c>
          <w:tcPr>
            <w:tcW w:w="1511" w:type="dxa"/>
          </w:tcPr>
          <w:p w14:paraId="29717E69"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0.18%</w:t>
            </w:r>
          </w:p>
        </w:tc>
        <w:tc>
          <w:tcPr>
            <w:tcW w:w="1511" w:type="dxa"/>
          </w:tcPr>
          <w:p w14:paraId="020B3BEB"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N/A</w:t>
            </w:r>
          </w:p>
        </w:tc>
      </w:tr>
      <w:tr w:rsidR="004D7848" w:rsidRPr="00A14CB4" w14:paraId="059FFD81" w14:textId="77777777" w:rsidTr="006419CD">
        <w:trPr>
          <w:jc w:val="center"/>
        </w:trPr>
        <w:tc>
          <w:tcPr>
            <w:tcW w:w="1191" w:type="dxa"/>
            <w:vMerge/>
          </w:tcPr>
          <w:p w14:paraId="02F3C889" w14:textId="77777777" w:rsidR="004D7848" w:rsidRPr="00A14CB4" w:rsidRDefault="004D7848" w:rsidP="006419CD">
            <w:pPr>
              <w:rPr>
                <w:rFonts w:ascii="Times New Roman" w:hAnsi="Times New Roman"/>
              </w:rPr>
            </w:pPr>
          </w:p>
        </w:tc>
        <w:tc>
          <w:tcPr>
            <w:tcW w:w="1336" w:type="dxa"/>
          </w:tcPr>
          <w:p w14:paraId="5D60E7BB"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Option 2-1</w:t>
            </w:r>
          </w:p>
        </w:tc>
        <w:tc>
          <w:tcPr>
            <w:tcW w:w="1443" w:type="dxa"/>
          </w:tcPr>
          <w:p w14:paraId="69A6D5D1"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320ms</w:t>
            </w:r>
          </w:p>
          <w:p w14:paraId="4065978E"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iCs/>
                <w:lang w:eastAsia="zh-CN"/>
              </w:rPr>
              <w:t>Length 8</w:t>
            </w:r>
          </w:p>
        </w:tc>
        <w:tc>
          <w:tcPr>
            <w:tcW w:w="1341" w:type="dxa"/>
          </w:tcPr>
          <w:p w14:paraId="1473FA41" w14:textId="77777777" w:rsidR="004D7848" w:rsidRPr="00A14CB4" w:rsidRDefault="004D7848" w:rsidP="006419CD">
            <w:pPr>
              <w:ind w:firstLineChars="100" w:firstLine="200"/>
              <w:rPr>
                <w:rFonts w:ascii="Times New Roman" w:eastAsiaTheme="minorEastAsia" w:hAnsi="Times New Roman"/>
                <w:vertAlign w:val="superscript"/>
                <w:lang w:eastAsia="zh-CN"/>
              </w:rPr>
            </w:pPr>
            <w:r w:rsidRPr="00A14CB4">
              <w:rPr>
                <w:rFonts w:ascii="Times New Roman" w:eastAsiaTheme="minorEastAsia" w:hAnsi="Times New Roman"/>
                <w:lang w:eastAsia="zh-CN"/>
              </w:rPr>
              <w:t xml:space="preserve">Length 8 </w:t>
            </w:r>
          </w:p>
        </w:tc>
        <w:tc>
          <w:tcPr>
            <w:tcW w:w="1511" w:type="dxa"/>
          </w:tcPr>
          <w:p w14:paraId="40545705"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0.87%</w:t>
            </w:r>
          </w:p>
          <w:p w14:paraId="7E9B38A0" w14:textId="77777777" w:rsidR="004D7848" w:rsidRPr="00A14CB4" w:rsidRDefault="004D7848" w:rsidP="006419CD">
            <w:pPr>
              <w:jc w:val="center"/>
              <w:rPr>
                <w:rFonts w:ascii="Times New Roman" w:eastAsia="微软雅黑" w:hAnsi="Times New Roman"/>
                <w:b/>
                <w:iCs/>
              </w:rPr>
            </w:pPr>
            <w:r w:rsidRPr="00A14CB4">
              <w:rPr>
                <w:rFonts w:ascii="Times New Roman" w:eastAsiaTheme="minorEastAsia" w:hAnsi="Times New Roman"/>
                <w:lang w:eastAsia="zh-CN"/>
              </w:rPr>
              <w:t>Set2:0.64%</w:t>
            </w:r>
          </w:p>
        </w:tc>
        <w:tc>
          <w:tcPr>
            <w:tcW w:w="1511" w:type="dxa"/>
          </w:tcPr>
          <w:p w14:paraId="23D83BDA"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22%</w:t>
            </w:r>
          </w:p>
          <w:p w14:paraId="397CD910"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Set2:26%</w:t>
            </w:r>
          </w:p>
        </w:tc>
      </w:tr>
      <w:tr w:rsidR="004D7848" w:rsidRPr="00A14CB4" w14:paraId="014E70DC" w14:textId="77777777" w:rsidTr="006419CD">
        <w:trPr>
          <w:jc w:val="center"/>
        </w:trPr>
        <w:tc>
          <w:tcPr>
            <w:tcW w:w="1191" w:type="dxa"/>
            <w:vMerge w:val="restart"/>
          </w:tcPr>
          <w:p w14:paraId="65CCE44D" w14:textId="77777777" w:rsidR="004D7848" w:rsidRPr="00A14CB4" w:rsidRDefault="004D7848" w:rsidP="006419CD">
            <w:pPr>
              <w:rPr>
                <w:rFonts w:ascii="Times New Roman" w:hAnsi="Times New Roman"/>
              </w:rPr>
            </w:pPr>
            <w:r w:rsidRPr="00A14CB4">
              <w:rPr>
                <w:rFonts w:ascii="Times New Roman" w:hAnsi="Times New Roman"/>
              </w:rPr>
              <w:t>M=4</w:t>
            </w:r>
          </w:p>
        </w:tc>
        <w:tc>
          <w:tcPr>
            <w:tcW w:w="1336" w:type="dxa"/>
          </w:tcPr>
          <w:p w14:paraId="005F3EC9" w14:textId="77777777" w:rsidR="004D7848" w:rsidRPr="00A14CB4" w:rsidRDefault="004D7848" w:rsidP="006419CD">
            <w:pPr>
              <w:adjustRightInd w:val="0"/>
              <w:snapToGrid w:val="0"/>
              <w:spacing w:beforeLines="50" w:before="120"/>
              <w:jc w:val="center"/>
              <w:rPr>
                <w:rFonts w:ascii="Times New Roman" w:eastAsia="微软雅黑" w:hAnsi="Times New Roman"/>
                <w:b/>
                <w:highlight w:val="cyan"/>
              </w:rPr>
            </w:pPr>
            <w:r w:rsidRPr="00A14CB4">
              <w:rPr>
                <w:rFonts w:ascii="Times New Roman" w:eastAsiaTheme="minorEastAsia" w:hAnsi="Times New Roman"/>
                <w:highlight w:val="cyan"/>
                <w:lang w:eastAsia="zh-CN"/>
              </w:rPr>
              <w:t>Option 1A</w:t>
            </w:r>
          </w:p>
        </w:tc>
        <w:tc>
          <w:tcPr>
            <w:tcW w:w="1443" w:type="dxa"/>
          </w:tcPr>
          <w:p w14:paraId="60F84C35" w14:textId="77777777" w:rsidR="004D7848" w:rsidRPr="00A14CB4" w:rsidRDefault="004D7848" w:rsidP="006419CD">
            <w:pPr>
              <w:adjustRightInd w:val="0"/>
              <w:snapToGrid w:val="0"/>
              <w:spacing w:beforeLines="50" w:before="120"/>
              <w:jc w:val="center"/>
              <w:rPr>
                <w:rFonts w:ascii="Times New Roman" w:eastAsia="微软雅黑" w:hAnsi="Times New Roman"/>
                <w:highlight w:val="cyan"/>
                <w:lang w:eastAsia="zh-CN"/>
              </w:rPr>
            </w:pPr>
            <w:r w:rsidRPr="00A14CB4">
              <w:rPr>
                <w:rFonts w:ascii="Times New Roman" w:eastAsia="微软雅黑" w:hAnsi="Times New Roman"/>
                <w:highlight w:val="cyan"/>
                <w:lang w:eastAsia="zh-CN"/>
              </w:rPr>
              <w:t>80ms</w:t>
            </w:r>
          </w:p>
          <w:p w14:paraId="30906705" w14:textId="77777777" w:rsidR="004D7848" w:rsidRPr="00A14CB4" w:rsidRDefault="004D7848" w:rsidP="006419CD">
            <w:pPr>
              <w:adjustRightInd w:val="0"/>
              <w:snapToGrid w:val="0"/>
              <w:spacing w:beforeLines="50" w:before="120"/>
              <w:jc w:val="center"/>
              <w:rPr>
                <w:rFonts w:ascii="Times New Roman" w:eastAsia="微软雅黑" w:hAnsi="Times New Roman"/>
                <w:highlight w:val="cyan"/>
                <w:lang w:eastAsia="zh-CN"/>
              </w:rPr>
            </w:pPr>
            <w:r w:rsidRPr="00A14CB4">
              <w:rPr>
                <w:rFonts w:ascii="Times New Roman" w:eastAsia="微软雅黑" w:hAnsi="Times New Roman"/>
                <w:highlight w:val="cyan"/>
                <w:lang w:eastAsia="zh-CN"/>
              </w:rPr>
              <w:t>Length 32</w:t>
            </w:r>
          </w:p>
        </w:tc>
        <w:tc>
          <w:tcPr>
            <w:tcW w:w="1341" w:type="dxa"/>
          </w:tcPr>
          <w:p w14:paraId="2ECD03E8" w14:textId="77777777" w:rsidR="004D7848" w:rsidRPr="00A14CB4" w:rsidRDefault="004D7848" w:rsidP="006419CD">
            <w:pPr>
              <w:adjustRightInd w:val="0"/>
              <w:snapToGrid w:val="0"/>
              <w:spacing w:beforeLines="50" w:before="120"/>
              <w:jc w:val="center"/>
              <w:rPr>
                <w:rFonts w:ascii="Times New Roman" w:eastAsia="微软雅黑" w:hAnsi="Times New Roman"/>
                <w:highlight w:val="cyan"/>
                <w:lang w:eastAsia="zh-CN"/>
              </w:rPr>
            </w:pPr>
            <w:r w:rsidRPr="00A14CB4">
              <w:rPr>
                <w:rFonts w:ascii="Times New Roman" w:eastAsia="微软雅黑" w:hAnsi="Times New Roman"/>
                <w:highlight w:val="cyan"/>
                <w:lang w:eastAsia="zh-CN"/>
              </w:rPr>
              <w:t>N/A</w:t>
            </w:r>
          </w:p>
        </w:tc>
        <w:tc>
          <w:tcPr>
            <w:tcW w:w="1511" w:type="dxa"/>
          </w:tcPr>
          <w:p w14:paraId="0A1BB400" w14:textId="77777777" w:rsidR="004D7848" w:rsidRPr="00A14CB4" w:rsidRDefault="004D7848" w:rsidP="006419CD">
            <w:pPr>
              <w:adjustRightInd w:val="0"/>
              <w:snapToGrid w:val="0"/>
              <w:spacing w:beforeLines="50" w:before="120"/>
              <w:jc w:val="center"/>
              <w:rPr>
                <w:rFonts w:ascii="Times New Roman" w:eastAsia="微软雅黑" w:hAnsi="Times New Roman"/>
                <w:highlight w:val="cyan"/>
                <w:lang w:eastAsia="zh-CN"/>
              </w:rPr>
            </w:pPr>
            <w:r w:rsidRPr="00A14CB4">
              <w:rPr>
                <w:rFonts w:ascii="Times New Roman" w:eastAsia="微软雅黑" w:hAnsi="Times New Roman"/>
                <w:highlight w:val="cyan"/>
                <w:lang w:eastAsia="zh-CN"/>
              </w:rPr>
              <w:t>0.71%</w:t>
            </w:r>
          </w:p>
        </w:tc>
        <w:tc>
          <w:tcPr>
            <w:tcW w:w="1511" w:type="dxa"/>
          </w:tcPr>
          <w:p w14:paraId="63D519DF" w14:textId="77777777" w:rsidR="004D7848" w:rsidRPr="00A14CB4" w:rsidRDefault="004D7848" w:rsidP="006419CD">
            <w:pPr>
              <w:adjustRightInd w:val="0"/>
              <w:snapToGrid w:val="0"/>
              <w:spacing w:beforeLines="50" w:before="120"/>
              <w:jc w:val="center"/>
              <w:rPr>
                <w:rFonts w:ascii="Times New Roman" w:eastAsia="微软雅黑" w:hAnsi="Times New Roman"/>
                <w:highlight w:val="cyan"/>
                <w:lang w:eastAsia="zh-CN"/>
              </w:rPr>
            </w:pPr>
            <w:r w:rsidRPr="00A14CB4">
              <w:rPr>
                <w:rFonts w:ascii="Times New Roman" w:eastAsia="微软雅黑" w:hAnsi="Times New Roman"/>
                <w:highlight w:val="cyan"/>
                <w:lang w:eastAsia="zh-CN"/>
              </w:rPr>
              <w:t>N/A</w:t>
            </w:r>
          </w:p>
        </w:tc>
      </w:tr>
      <w:tr w:rsidR="004D7848" w:rsidRPr="00A14CB4" w14:paraId="53750951" w14:textId="77777777" w:rsidTr="006419CD">
        <w:trPr>
          <w:jc w:val="center"/>
        </w:trPr>
        <w:tc>
          <w:tcPr>
            <w:tcW w:w="1191" w:type="dxa"/>
            <w:vMerge/>
          </w:tcPr>
          <w:p w14:paraId="394C4A2A" w14:textId="77777777" w:rsidR="004D7848" w:rsidRPr="00A14CB4" w:rsidRDefault="004D7848" w:rsidP="006419CD">
            <w:pPr>
              <w:rPr>
                <w:rFonts w:ascii="Times New Roman" w:hAnsi="Times New Roman"/>
              </w:rPr>
            </w:pPr>
          </w:p>
        </w:tc>
        <w:tc>
          <w:tcPr>
            <w:tcW w:w="1336" w:type="dxa"/>
          </w:tcPr>
          <w:p w14:paraId="3EC60779" w14:textId="77777777" w:rsidR="004D7848" w:rsidRPr="00A14CB4" w:rsidRDefault="004D7848" w:rsidP="006419CD">
            <w:pPr>
              <w:adjustRightInd w:val="0"/>
              <w:snapToGrid w:val="0"/>
              <w:spacing w:beforeLines="50" w:before="120"/>
              <w:jc w:val="center"/>
              <w:rPr>
                <w:rFonts w:ascii="Times New Roman" w:eastAsiaTheme="minorEastAsia" w:hAnsi="Times New Roman"/>
                <w:lang w:eastAsia="zh-CN"/>
              </w:rPr>
            </w:pPr>
            <w:r w:rsidRPr="00A14CB4">
              <w:rPr>
                <w:rFonts w:ascii="Times New Roman" w:eastAsiaTheme="minorEastAsia" w:hAnsi="Times New Roman"/>
                <w:lang w:eastAsia="zh-CN"/>
              </w:rPr>
              <w:t>Option 2-1</w:t>
            </w:r>
            <w:r w:rsidRPr="00A14CB4">
              <w:rPr>
                <w:rFonts w:ascii="Times New Roman" w:eastAsiaTheme="minorEastAsia" w:hAnsi="Times New Roman"/>
                <w:vertAlign w:val="superscript"/>
                <w:lang w:eastAsia="zh-CN"/>
              </w:rPr>
              <w:t xml:space="preserve"> </w:t>
            </w:r>
          </w:p>
        </w:tc>
        <w:tc>
          <w:tcPr>
            <w:tcW w:w="1443" w:type="dxa"/>
          </w:tcPr>
          <w:p w14:paraId="4E198692" w14:textId="77777777" w:rsidR="004D7848" w:rsidRPr="00A14CB4" w:rsidRDefault="004D7848" w:rsidP="006419CD">
            <w:pPr>
              <w:adjustRightInd w:val="0"/>
              <w:snapToGrid w:val="0"/>
              <w:spacing w:beforeLines="50" w:before="120"/>
              <w:jc w:val="center"/>
              <w:rPr>
                <w:rFonts w:ascii="Times New Roman" w:eastAsia="微软雅黑" w:hAnsi="Times New Roman"/>
                <w:iCs/>
                <w:lang w:eastAsia="zh-CN"/>
              </w:rPr>
            </w:pPr>
            <w:r w:rsidRPr="00A14CB4">
              <w:rPr>
                <w:rFonts w:ascii="Times New Roman" w:eastAsia="微软雅黑" w:hAnsi="Times New Roman"/>
                <w:iCs/>
                <w:lang w:eastAsia="zh-CN"/>
              </w:rPr>
              <w:t>320ms</w:t>
            </w:r>
          </w:p>
          <w:p w14:paraId="444C722B" w14:textId="77777777" w:rsidR="004D7848" w:rsidRPr="00A14CB4" w:rsidRDefault="004D7848" w:rsidP="006419CD">
            <w:pPr>
              <w:adjustRightInd w:val="0"/>
              <w:snapToGrid w:val="0"/>
              <w:spacing w:beforeLines="50" w:before="120"/>
              <w:jc w:val="center"/>
              <w:rPr>
                <w:rFonts w:ascii="Times New Roman" w:eastAsia="微软雅黑" w:hAnsi="Times New Roman"/>
                <w:iCs/>
                <w:lang w:eastAsia="zh-CN"/>
              </w:rPr>
            </w:pPr>
            <w:r w:rsidRPr="00A14CB4">
              <w:rPr>
                <w:rFonts w:ascii="Times New Roman" w:eastAsia="微软雅黑" w:hAnsi="Times New Roman"/>
                <w:iCs/>
                <w:lang w:eastAsia="zh-CN"/>
              </w:rPr>
              <w:t>Length 16</w:t>
            </w:r>
          </w:p>
        </w:tc>
        <w:tc>
          <w:tcPr>
            <w:tcW w:w="1341" w:type="dxa"/>
          </w:tcPr>
          <w:p w14:paraId="43C4C160" w14:textId="77777777" w:rsidR="004D7848" w:rsidRPr="00A14CB4" w:rsidRDefault="004D7848" w:rsidP="006419CD">
            <w:pPr>
              <w:adjustRightInd w:val="0"/>
              <w:snapToGrid w:val="0"/>
              <w:spacing w:beforeLines="50" w:before="120"/>
              <w:jc w:val="center"/>
              <w:rPr>
                <w:rFonts w:ascii="Times New Roman" w:eastAsia="微软雅黑" w:hAnsi="Times New Roman"/>
                <w:b/>
                <w:iCs/>
                <w:lang w:eastAsia="zh-CN"/>
              </w:rPr>
            </w:pPr>
            <w:r w:rsidRPr="00A14CB4">
              <w:rPr>
                <w:rFonts w:ascii="Times New Roman" w:eastAsiaTheme="minorEastAsia" w:hAnsi="Times New Roman"/>
                <w:lang w:eastAsia="zh-CN"/>
              </w:rPr>
              <w:t>Length 16</w:t>
            </w:r>
            <w:r w:rsidRPr="00A14CB4">
              <w:rPr>
                <w:rFonts w:ascii="Times New Roman" w:eastAsiaTheme="minorEastAsia" w:hAnsi="Times New Roman"/>
                <w:vertAlign w:val="superscript"/>
                <w:lang w:eastAsia="zh-CN"/>
              </w:rPr>
              <w:t xml:space="preserve"> </w:t>
            </w:r>
          </w:p>
        </w:tc>
        <w:tc>
          <w:tcPr>
            <w:tcW w:w="1511" w:type="dxa"/>
          </w:tcPr>
          <w:p w14:paraId="6E3B4CF9"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0.87%</w:t>
            </w:r>
          </w:p>
          <w:p w14:paraId="7404E923" w14:textId="77777777" w:rsidR="004D7848" w:rsidRPr="00A14CB4" w:rsidRDefault="004D7848" w:rsidP="006419CD">
            <w:pPr>
              <w:adjustRightInd w:val="0"/>
              <w:snapToGrid w:val="0"/>
              <w:spacing w:beforeLines="50" w:before="120"/>
              <w:jc w:val="center"/>
              <w:rPr>
                <w:rFonts w:ascii="Times New Roman" w:eastAsia="微软雅黑" w:hAnsi="Times New Roman"/>
                <w:bCs/>
                <w:iCs/>
                <w:lang w:eastAsia="zh-CN"/>
              </w:rPr>
            </w:pPr>
            <w:r w:rsidRPr="00A14CB4">
              <w:rPr>
                <w:rFonts w:ascii="Times New Roman" w:eastAsiaTheme="minorEastAsia" w:hAnsi="Times New Roman"/>
                <w:lang w:eastAsia="zh-CN"/>
              </w:rPr>
              <w:t>Set2: 0.64%</w:t>
            </w:r>
          </w:p>
        </w:tc>
        <w:tc>
          <w:tcPr>
            <w:tcW w:w="1511" w:type="dxa"/>
          </w:tcPr>
          <w:p w14:paraId="7B70C724"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22%</w:t>
            </w:r>
          </w:p>
          <w:p w14:paraId="3094B1C8"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Set2:26%</w:t>
            </w:r>
          </w:p>
        </w:tc>
      </w:tr>
      <w:tr w:rsidR="004D7848" w:rsidRPr="00A14CB4" w14:paraId="0EE4D7CC" w14:textId="77777777" w:rsidTr="006419CD">
        <w:trPr>
          <w:jc w:val="center"/>
        </w:trPr>
        <w:tc>
          <w:tcPr>
            <w:tcW w:w="1191" w:type="dxa"/>
            <w:vMerge/>
          </w:tcPr>
          <w:p w14:paraId="4BF34317" w14:textId="77777777" w:rsidR="004D7848" w:rsidRPr="00A14CB4" w:rsidRDefault="004D7848" w:rsidP="006419CD">
            <w:pPr>
              <w:rPr>
                <w:rFonts w:ascii="Times New Roman" w:hAnsi="Times New Roman"/>
              </w:rPr>
            </w:pPr>
          </w:p>
        </w:tc>
        <w:tc>
          <w:tcPr>
            <w:tcW w:w="1336" w:type="dxa"/>
          </w:tcPr>
          <w:p w14:paraId="4E619AF4" w14:textId="77777777" w:rsidR="004D7848" w:rsidRPr="00A14CB4" w:rsidRDefault="004D7848" w:rsidP="006419CD">
            <w:pPr>
              <w:adjustRightInd w:val="0"/>
              <w:snapToGrid w:val="0"/>
              <w:spacing w:beforeLines="50" w:before="120"/>
              <w:jc w:val="center"/>
              <w:rPr>
                <w:rFonts w:ascii="Times New Roman" w:eastAsiaTheme="minorEastAsia" w:hAnsi="Times New Roman"/>
                <w:vertAlign w:val="superscript"/>
                <w:lang w:eastAsia="zh-CN"/>
              </w:rPr>
            </w:pPr>
            <w:r w:rsidRPr="00A14CB4">
              <w:rPr>
                <w:rFonts w:ascii="Times New Roman" w:eastAsiaTheme="minorEastAsia" w:hAnsi="Times New Roman"/>
                <w:lang w:eastAsia="zh-CN"/>
              </w:rPr>
              <w:t>Option 2-2</w:t>
            </w:r>
          </w:p>
          <w:p w14:paraId="11825511" w14:textId="77777777" w:rsidR="004D7848" w:rsidRPr="00A14CB4" w:rsidRDefault="004D7848" w:rsidP="006419CD">
            <w:pPr>
              <w:adjustRightInd w:val="0"/>
              <w:snapToGrid w:val="0"/>
              <w:spacing w:beforeLines="50" w:before="120"/>
              <w:jc w:val="center"/>
              <w:rPr>
                <w:rFonts w:ascii="Times New Roman" w:eastAsiaTheme="minorEastAsia" w:hAnsi="Times New Roman"/>
                <w:vertAlign w:val="superscript"/>
                <w:lang w:eastAsia="zh-CN"/>
              </w:rPr>
            </w:pPr>
            <w:r w:rsidRPr="00A14CB4">
              <w:rPr>
                <w:rFonts w:ascii="Times New Roman" w:eastAsiaTheme="minorEastAsia" w:hAnsi="Times New Roman"/>
                <w:vertAlign w:val="superscript"/>
                <w:lang w:eastAsia="zh-CN"/>
              </w:rPr>
              <w:t>MOs with 40ms shared one additional sync signal</w:t>
            </w:r>
          </w:p>
        </w:tc>
        <w:tc>
          <w:tcPr>
            <w:tcW w:w="1443" w:type="dxa"/>
          </w:tcPr>
          <w:p w14:paraId="50061928" w14:textId="77777777" w:rsidR="004D7848" w:rsidRPr="00A14CB4" w:rsidRDefault="004D7848" w:rsidP="006419CD">
            <w:pPr>
              <w:adjustRightInd w:val="0"/>
              <w:snapToGrid w:val="0"/>
              <w:spacing w:beforeLines="50" w:before="120"/>
              <w:jc w:val="center"/>
              <w:rPr>
                <w:rFonts w:ascii="Times New Roman" w:eastAsia="微软雅黑" w:hAnsi="Times New Roman"/>
                <w:iCs/>
                <w:lang w:eastAsia="zh-CN"/>
              </w:rPr>
            </w:pPr>
            <w:r w:rsidRPr="00A14CB4">
              <w:rPr>
                <w:rFonts w:ascii="Times New Roman" w:eastAsia="微软雅黑" w:hAnsi="Times New Roman"/>
                <w:iCs/>
                <w:lang w:eastAsia="zh-CN"/>
              </w:rPr>
              <w:t>320ms</w:t>
            </w:r>
          </w:p>
          <w:p w14:paraId="15000546" w14:textId="77777777" w:rsidR="004D7848" w:rsidRPr="00A14CB4" w:rsidRDefault="004D7848" w:rsidP="006419CD">
            <w:pPr>
              <w:adjustRightInd w:val="0"/>
              <w:snapToGrid w:val="0"/>
              <w:spacing w:beforeLines="50" w:before="120"/>
              <w:jc w:val="center"/>
              <w:rPr>
                <w:rFonts w:ascii="Times New Roman" w:eastAsia="微软雅黑" w:hAnsi="Times New Roman"/>
                <w:iCs/>
                <w:lang w:eastAsia="zh-CN"/>
              </w:rPr>
            </w:pPr>
            <w:r w:rsidRPr="00A14CB4">
              <w:rPr>
                <w:rFonts w:ascii="Times New Roman" w:eastAsia="微软雅黑" w:hAnsi="Times New Roman"/>
                <w:iCs/>
                <w:lang w:eastAsia="zh-CN"/>
              </w:rPr>
              <w:t>Length 16</w:t>
            </w:r>
          </w:p>
        </w:tc>
        <w:tc>
          <w:tcPr>
            <w:tcW w:w="1341" w:type="dxa"/>
          </w:tcPr>
          <w:p w14:paraId="3CD71DEE" w14:textId="77777777" w:rsidR="004D7848" w:rsidRPr="00A14CB4" w:rsidRDefault="004D7848" w:rsidP="006419CD">
            <w:pPr>
              <w:adjustRightInd w:val="0"/>
              <w:snapToGrid w:val="0"/>
              <w:spacing w:beforeLines="50" w:before="120"/>
              <w:jc w:val="center"/>
              <w:rPr>
                <w:rFonts w:ascii="Times New Roman" w:eastAsia="微软雅黑" w:hAnsi="Times New Roman"/>
                <w:b/>
                <w:iCs/>
                <w:lang w:eastAsia="zh-CN"/>
              </w:rPr>
            </w:pPr>
            <w:r w:rsidRPr="00A14CB4">
              <w:rPr>
                <w:rFonts w:ascii="Times New Roman" w:eastAsiaTheme="minorEastAsia" w:hAnsi="Times New Roman"/>
                <w:lang w:eastAsia="zh-CN"/>
              </w:rPr>
              <w:t>Length 16</w:t>
            </w:r>
          </w:p>
        </w:tc>
        <w:tc>
          <w:tcPr>
            <w:tcW w:w="1511" w:type="dxa"/>
          </w:tcPr>
          <w:p w14:paraId="23A40296"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0.51%</w:t>
            </w:r>
          </w:p>
          <w:p w14:paraId="66040723"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Set2: 0.44%</w:t>
            </w:r>
          </w:p>
        </w:tc>
        <w:tc>
          <w:tcPr>
            <w:tcW w:w="1511" w:type="dxa"/>
          </w:tcPr>
          <w:p w14:paraId="4392B0F7"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Set1: 13%</w:t>
            </w:r>
          </w:p>
          <w:p w14:paraId="6D9BD91B" w14:textId="77777777" w:rsidR="004D7848" w:rsidRPr="00A14CB4" w:rsidRDefault="004D7848" w:rsidP="006419CD">
            <w:pPr>
              <w:jc w:val="center"/>
              <w:rPr>
                <w:rFonts w:ascii="Times New Roman" w:eastAsiaTheme="minorEastAsia" w:hAnsi="Times New Roman"/>
                <w:lang w:eastAsia="zh-CN"/>
              </w:rPr>
            </w:pPr>
            <w:r w:rsidRPr="00A14CB4">
              <w:rPr>
                <w:rFonts w:ascii="Times New Roman" w:eastAsiaTheme="minorEastAsia" w:hAnsi="Times New Roman"/>
                <w:lang w:eastAsia="zh-CN"/>
              </w:rPr>
              <w:t>Set2:18%</w:t>
            </w:r>
          </w:p>
        </w:tc>
      </w:tr>
      <w:tr w:rsidR="004D7848" w:rsidRPr="00A14CB4" w14:paraId="76108EAD" w14:textId="77777777" w:rsidTr="006419CD">
        <w:trPr>
          <w:jc w:val="center"/>
        </w:trPr>
        <w:tc>
          <w:tcPr>
            <w:tcW w:w="8333" w:type="dxa"/>
            <w:gridSpan w:val="6"/>
          </w:tcPr>
          <w:p w14:paraId="7C3771AA" w14:textId="77777777" w:rsidR="004D7848" w:rsidRPr="00A14CB4" w:rsidRDefault="004D7848" w:rsidP="006419CD">
            <w:pPr>
              <w:rPr>
                <w:rFonts w:ascii="Times New Roman" w:eastAsiaTheme="minorEastAsia" w:hAnsi="Times New Roman"/>
                <w:lang w:eastAsia="zh-CN"/>
              </w:rPr>
            </w:pPr>
            <w:r w:rsidRPr="00A14CB4">
              <w:rPr>
                <w:rFonts w:ascii="Times New Roman" w:eastAsiaTheme="minorEastAsia" w:hAnsi="Times New Roman"/>
                <w:lang w:eastAsia="zh-CN"/>
              </w:rPr>
              <w:t xml:space="preserve">Note: </w:t>
            </w:r>
            <w:r w:rsidRPr="00A14CB4">
              <w:rPr>
                <w:rFonts w:ascii="Times New Roman" w:eastAsia="微软雅黑" w:hAnsi="Times New Roman"/>
                <w:bCs/>
                <w:iCs/>
                <w:szCs w:val="20"/>
                <w:lang w:val="en-GB" w:eastAsia="zh-CN"/>
              </w:rPr>
              <w:t>UE settings as provided in appendix 9.4 (also same as the setting in [3]) is reused for additional sync signal overhead calculation.</w:t>
            </w:r>
          </w:p>
        </w:tc>
      </w:tr>
    </w:tbl>
    <w:p w14:paraId="31EB5BAD" w14:textId="77777777" w:rsidR="004D7848" w:rsidRPr="004D7848" w:rsidRDefault="004D7848" w:rsidP="00C408A1">
      <w:pPr>
        <w:pStyle w:val="a1"/>
        <w:numPr>
          <w:ilvl w:val="0"/>
          <w:numId w:val="0"/>
        </w:numPr>
        <w:spacing w:after="0"/>
        <w:ind w:left="320"/>
        <w:rPr>
          <w:lang w:val="en-US"/>
        </w:rPr>
      </w:pPr>
    </w:p>
    <w:p w14:paraId="580B2DDF" w14:textId="55098123" w:rsidR="00C408A1" w:rsidRPr="00A14CB4" w:rsidRDefault="00692D7C" w:rsidP="00C408A1">
      <w:pPr>
        <w:pStyle w:val="a1"/>
        <w:numPr>
          <w:ilvl w:val="1"/>
          <w:numId w:val="23"/>
        </w:numPr>
        <w:spacing w:after="0"/>
      </w:pPr>
      <w:r>
        <w:lastRenderedPageBreak/>
        <w:t>[4]</w:t>
      </w:r>
      <w:r w:rsidR="00C408A1" w:rsidRPr="00A14CB4">
        <w:t>:</w:t>
      </w:r>
    </w:p>
    <w:p w14:paraId="3FEB99E1" w14:textId="77777777" w:rsidR="00C408A1" w:rsidRPr="00A14CB4" w:rsidRDefault="00C408A1" w:rsidP="00C408A1">
      <w:pPr>
        <w:pStyle w:val="a1"/>
        <w:numPr>
          <w:ilvl w:val="0"/>
          <w:numId w:val="0"/>
        </w:numPr>
        <w:spacing w:after="0"/>
        <w:ind w:left="1069"/>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68"/>
        <w:gridCol w:w="1701"/>
        <w:gridCol w:w="1701"/>
        <w:gridCol w:w="1559"/>
        <w:gridCol w:w="1560"/>
      </w:tblGrid>
      <w:tr w:rsidR="00C408A1" w:rsidRPr="00A14CB4" w14:paraId="55264D1E" w14:textId="77777777" w:rsidTr="006419CD">
        <w:trPr>
          <w:trHeight w:val="270"/>
        </w:trPr>
        <w:tc>
          <w:tcPr>
            <w:tcW w:w="2977" w:type="dxa"/>
            <w:gridSpan w:val="2"/>
            <w:vMerge w:val="restart"/>
            <w:shd w:val="clear" w:color="000000" w:fill="D9D9D9"/>
            <w:vAlign w:val="center"/>
            <w:hideMark/>
          </w:tcPr>
          <w:p w14:paraId="4C7B2CB9"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 xml:space="preserve">Total overhead </w:t>
            </w:r>
          </w:p>
          <w:p w14:paraId="2C6F82D6"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(OFDM symbols)</w:t>
            </w:r>
          </w:p>
        </w:tc>
        <w:tc>
          <w:tcPr>
            <w:tcW w:w="6521" w:type="dxa"/>
            <w:gridSpan w:val="4"/>
            <w:shd w:val="clear" w:color="000000" w:fill="D9D9D9"/>
          </w:tcPr>
          <w:p w14:paraId="4CFB061C"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 xml:space="preserve">periodicity of LP-SS </w:t>
            </w:r>
          </w:p>
        </w:tc>
      </w:tr>
      <w:tr w:rsidR="00C408A1" w:rsidRPr="00A14CB4" w14:paraId="2CEB89ED" w14:textId="77777777" w:rsidTr="006419CD">
        <w:trPr>
          <w:trHeight w:val="285"/>
        </w:trPr>
        <w:tc>
          <w:tcPr>
            <w:tcW w:w="2977" w:type="dxa"/>
            <w:gridSpan w:val="2"/>
            <w:vMerge/>
            <w:vAlign w:val="center"/>
            <w:hideMark/>
          </w:tcPr>
          <w:p w14:paraId="396955C9" w14:textId="77777777" w:rsidR="00C408A1" w:rsidRPr="00A14CB4" w:rsidRDefault="00C408A1" w:rsidP="006419CD">
            <w:pPr>
              <w:rPr>
                <w:rFonts w:ascii="Times New Roman" w:hAnsi="Times New Roman"/>
                <w:lang w:eastAsia="zh-CN"/>
              </w:rPr>
            </w:pPr>
          </w:p>
        </w:tc>
        <w:tc>
          <w:tcPr>
            <w:tcW w:w="1701" w:type="dxa"/>
            <w:shd w:val="clear" w:color="000000" w:fill="D9D9D9"/>
          </w:tcPr>
          <w:p w14:paraId="190CCA5A"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160 ms</w:t>
            </w:r>
          </w:p>
        </w:tc>
        <w:tc>
          <w:tcPr>
            <w:tcW w:w="1701" w:type="dxa"/>
            <w:shd w:val="clear" w:color="000000" w:fill="D9D9D9"/>
            <w:vAlign w:val="center"/>
            <w:hideMark/>
          </w:tcPr>
          <w:p w14:paraId="1ABB995E"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320 ms</w:t>
            </w:r>
          </w:p>
        </w:tc>
        <w:tc>
          <w:tcPr>
            <w:tcW w:w="1559" w:type="dxa"/>
            <w:shd w:val="clear" w:color="000000" w:fill="D9D9D9"/>
            <w:vAlign w:val="center"/>
            <w:hideMark/>
          </w:tcPr>
          <w:p w14:paraId="29F7673E"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640 ms</w:t>
            </w:r>
          </w:p>
        </w:tc>
        <w:tc>
          <w:tcPr>
            <w:tcW w:w="1560" w:type="dxa"/>
            <w:shd w:val="clear" w:color="000000" w:fill="D9D9D9"/>
            <w:vAlign w:val="center"/>
            <w:hideMark/>
          </w:tcPr>
          <w:p w14:paraId="134082ED"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1280 ms</w:t>
            </w:r>
          </w:p>
        </w:tc>
      </w:tr>
      <w:tr w:rsidR="00C408A1" w:rsidRPr="00A14CB4" w14:paraId="41CF81CD" w14:textId="77777777" w:rsidTr="006419CD">
        <w:trPr>
          <w:trHeight w:val="285"/>
        </w:trPr>
        <w:tc>
          <w:tcPr>
            <w:tcW w:w="2977" w:type="dxa"/>
            <w:gridSpan w:val="2"/>
            <w:shd w:val="clear" w:color="000000" w:fill="D9D9D9"/>
            <w:vAlign w:val="center"/>
            <w:hideMark/>
          </w:tcPr>
          <w:p w14:paraId="63171C0B"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no preamble</w:t>
            </w:r>
          </w:p>
        </w:tc>
        <w:tc>
          <w:tcPr>
            <w:tcW w:w="1701" w:type="dxa"/>
          </w:tcPr>
          <w:p w14:paraId="089BAEC3" w14:textId="77777777" w:rsidR="00C408A1" w:rsidRPr="00A14CB4" w:rsidRDefault="00C408A1" w:rsidP="006419CD">
            <w:pPr>
              <w:jc w:val="center"/>
              <w:rPr>
                <w:rFonts w:ascii="Times New Roman" w:hAnsi="Times New Roman"/>
                <w:highlight w:val="green"/>
                <w:lang w:eastAsia="zh-CN"/>
              </w:rPr>
            </w:pPr>
            <w:r w:rsidRPr="00A14CB4">
              <w:rPr>
                <w:rFonts w:ascii="Times New Roman" w:hAnsi="Times New Roman"/>
                <w:highlight w:val="green"/>
                <w:lang w:eastAsia="zh-CN"/>
              </w:rPr>
              <w:t>256</w:t>
            </w:r>
          </w:p>
        </w:tc>
        <w:tc>
          <w:tcPr>
            <w:tcW w:w="1701" w:type="dxa"/>
            <w:shd w:val="clear" w:color="auto" w:fill="auto"/>
            <w:vAlign w:val="center"/>
            <w:hideMark/>
          </w:tcPr>
          <w:p w14:paraId="578C1D5F"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128</w:t>
            </w:r>
          </w:p>
        </w:tc>
        <w:tc>
          <w:tcPr>
            <w:tcW w:w="1559" w:type="dxa"/>
            <w:shd w:val="clear" w:color="auto" w:fill="auto"/>
            <w:vAlign w:val="center"/>
            <w:hideMark/>
          </w:tcPr>
          <w:p w14:paraId="354F97A2"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64</w:t>
            </w:r>
          </w:p>
        </w:tc>
        <w:tc>
          <w:tcPr>
            <w:tcW w:w="1560" w:type="dxa"/>
            <w:shd w:val="clear" w:color="auto" w:fill="auto"/>
            <w:vAlign w:val="center"/>
            <w:hideMark/>
          </w:tcPr>
          <w:p w14:paraId="4978FEB0"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32</w:t>
            </w:r>
          </w:p>
        </w:tc>
      </w:tr>
      <w:tr w:rsidR="00C408A1" w:rsidRPr="00A14CB4" w14:paraId="12A0BB71" w14:textId="77777777" w:rsidTr="006419CD">
        <w:trPr>
          <w:trHeight w:val="270"/>
        </w:trPr>
        <w:tc>
          <w:tcPr>
            <w:tcW w:w="2409" w:type="dxa"/>
            <w:vMerge w:val="restart"/>
            <w:shd w:val="clear" w:color="000000" w:fill="D9D9D9"/>
            <w:vAlign w:val="center"/>
            <w:hideMark/>
          </w:tcPr>
          <w:p w14:paraId="50B36379"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with preamble= 8 OFDM symbols</w:t>
            </w:r>
            <w:r w:rsidRPr="00A14CB4">
              <w:rPr>
                <w:rFonts w:ascii="Times New Roman" w:hAnsi="Times New Roman"/>
                <w:lang w:eastAsia="zh-CN"/>
              </w:rPr>
              <w:br/>
            </w:r>
            <w:r w:rsidRPr="00A14CB4">
              <w:rPr>
                <w:rFonts w:ascii="Times New Roman" w:hAnsi="Times New Roman"/>
                <w:lang w:eastAsia="zh-CN"/>
              </w:rPr>
              <w:br/>
              <w:t xml:space="preserve"> # of LP-WUS per 1.28s</w:t>
            </w:r>
          </w:p>
        </w:tc>
        <w:tc>
          <w:tcPr>
            <w:tcW w:w="568" w:type="dxa"/>
            <w:shd w:val="clear" w:color="000000" w:fill="D9D9D9"/>
            <w:vAlign w:val="center"/>
            <w:hideMark/>
          </w:tcPr>
          <w:p w14:paraId="0CFBF62C"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30</w:t>
            </w:r>
          </w:p>
        </w:tc>
        <w:tc>
          <w:tcPr>
            <w:tcW w:w="1701" w:type="dxa"/>
          </w:tcPr>
          <w:p w14:paraId="391FA7F6"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 xml:space="preserve">1232 </w:t>
            </w:r>
          </w:p>
          <w:p w14:paraId="0E7B6821"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(=30*4*8+256)</w:t>
            </w:r>
          </w:p>
        </w:tc>
        <w:tc>
          <w:tcPr>
            <w:tcW w:w="1701" w:type="dxa"/>
            <w:shd w:val="clear" w:color="auto" w:fill="auto"/>
            <w:vAlign w:val="center"/>
            <w:hideMark/>
          </w:tcPr>
          <w:p w14:paraId="2F5672B6"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 xml:space="preserve">1104 </w:t>
            </w:r>
          </w:p>
          <w:p w14:paraId="227B76DA"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(=30*4*8+128)</w:t>
            </w:r>
          </w:p>
        </w:tc>
        <w:tc>
          <w:tcPr>
            <w:tcW w:w="1559" w:type="dxa"/>
            <w:shd w:val="clear" w:color="auto" w:fill="auto"/>
            <w:vAlign w:val="center"/>
            <w:hideMark/>
          </w:tcPr>
          <w:p w14:paraId="758B4EA7"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1024 (=30*4*8+64)</w:t>
            </w:r>
          </w:p>
        </w:tc>
        <w:tc>
          <w:tcPr>
            <w:tcW w:w="1560" w:type="dxa"/>
            <w:shd w:val="clear" w:color="auto" w:fill="auto"/>
            <w:vAlign w:val="center"/>
            <w:hideMark/>
          </w:tcPr>
          <w:p w14:paraId="7C55451D"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992</w:t>
            </w:r>
          </w:p>
          <w:p w14:paraId="6E4971D4"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 xml:space="preserve"> (=30*4*8+32)</w:t>
            </w:r>
          </w:p>
        </w:tc>
      </w:tr>
      <w:tr w:rsidR="00C408A1" w:rsidRPr="00A14CB4" w14:paraId="6E781B87" w14:textId="77777777" w:rsidTr="006419CD">
        <w:trPr>
          <w:trHeight w:val="270"/>
        </w:trPr>
        <w:tc>
          <w:tcPr>
            <w:tcW w:w="2409" w:type="dxa"/>
            <w:vMerge/>
            <w:vAlign w:val="center"/>
            <w:hideMark/>
          </w:tcPr>
          <w:p w14:paraId="3B43A768" w14:textId="77777777" w:rsidR="00C408A1" w:rsidRPr="00A14CB4" w:rsidRDefault="00C408A1" w:rsidP="006419CD">
            <w:pPr>
              <w:rPr>
                <w:rFonts w:ascii="Times New Roman" w:hAnsi="Times New Roman"/>
                <w:lang w:eastAsia="zh-CN"/>
              </w:rPr>
            </w:pPr>
          </w:p>
        </w:tc>
        <w:tc>
          <w:tcPr>
            <w:tcW w:w="568" w:type="dxa"/>
            <w:shd w:val="clear" w:color="000000" w:fill="D9D9D9"/>
            <w:vAlign w:val="center"/>
            <w:hideMark/>
          </w:tcPr>
          <w:p w14:paraId="2D7A13F4"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50</w:t>
            </w:r>
          </w:p>
        </w:tc>
        <w:tc>
          <w:tcPr>
            <w:tcW w:w="1701" w:type="dxa"/>
          </w:tcPr>
          <w:p w14:paraId="3F5C42F2"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1856</w:t>
            </w:r>
          </w:p>
        </w:tc>
        <w:tc>
          <w:tcPr>
            <w:tcW w:w="1701" w:type="dxa"/>
            <w:shd w:val="clear" w:color="auto" w:fill="auto"/>
            <w:vAlign w:val="center"/>
            <w:hideMark/>
          </w:tcPr>
          <w:p w14:paraId="51810672"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1728</w:t>
            </w:r>
          </w:p>
        </w:tc>
        <w:tc>
          <w:tcPr>
            <w:tcW w:w="1559" w:type="dxa"/>
            <w:shd w:val="clear" w:color="auto" w:fill="auto"/>
            <w:vAlign w:val="center"/>
            <w:hideMark/>
          </w:tcPr>
          <w:p w14:paraId="5DE116A8"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1664</w:t>
            </w:r>
          </w:p>
        </w:tc>
        <w:tc>
          <w:tcPr>
            <w:tcW w:w="1560" w:type="dxa"/>
            <w:shd w:val="clear" w:color="auto" w:fill="auto"/>
            <w:vAlign w:val="center"/>
            <w:hideMark/>
          </w:tcPr>
          <w:p w14:paraId="1F2F23AB"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1632</w:t>
            </w:r>
          </w:p>
        </w:tc>
      </w:tr>
      <w:tr w:rsidR="00C408A1" w:rsidRPr="00A14CB4" w14:paraId="0D034BBA" w14:textId="77777777" w:rsidTr="006419CD">
        <w:trPr>
          <w:trHeight w:val="270"/>
        </w:trPr>
        <w:tc>
          <w:tcPr>
            <w:tcW w:w="2409" w:type="dxa"/>
            <w:vMerge/>
            <w:vAlign w:val="center"/>
            <w:hideMark/>
          </w:tcPr>
          <w:p w14:paraId="10C50408" w14:textId="77777777" w:rsidR="00C408A1" w:rsidRPr="00A14CB4" w:rsidRDefault="00C408A1" w:rsidP="006419CD">
            <w:pPr>
              <w:rPr>
                <w:rFonts w:ascii="Times New Roman" w:hAnsi="Times New Roman"/>
                <w:lang w:eastAsia="zh-CN"/>
              </w:rPr>
            </w:pPr>
          </w:p>
        </w:tc>
        <w:tc>
          <w:tcPr>
            <w:tcW w:w="568" w:type="dxa"/>
            <w:shd w:val="clear" w:color="000000" w:fill="D9D9D9"/>
            <w:vAlign w:val="center"/>
            <w:hideMark/>
          </w:tcPr>
          <w:p w14:paraId="71384F4A"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100</w:t>
            </w:r>
          </w:p>
        </w:tc>
        <w:tc>
          <w:tcPr>
            <w:tcW w:w="1701" w:type="dxa"/>
          </w:tcPr>
          <w:p w14:paraId="1846C66B"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3456</w:t>
            </w:r>
          </w:p>
        </w:tc>
        <w:tc>
          <w:tcPr>
            <w:tcW w:w="1701" w:type="dxa"/>
            <w:shd w:val="clear" w:color="auto" w:fill="auto"/>
            <w:vAlign w:val="center"/>
            <w:hideMark/>
          </w:tcPr>
          <w:p w14:paraId="6E36A626"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3328</w:t>
            </w:r>
          </w:p>
        </w:tc>
        <w:tc>
          <w:tcPr>
            <w:tcW w:w="1559" w:type="dxa"/>
            <w:shd w:val="clear" w:color="auto" w:fill="auto"/>
            <w:vAlign w:val="center"/>
            <w:hideMark/>
          </w:tcPr>
          <w:p w14:paraId="4190F13F"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3264</w:t>
            </w:r>
          </w:p>
        </w:tc>
        <w:tc>
          <w:tcPr>
            <w:tcW w:w="1560" w:type="dxa"/>
            <w:shd w:val="clear" w:color="auto" w:fill="auto"/>
            <w:vAlign w:val="center"/>
            <w:hideMark/>
          </w:tcPr>
          <w:p w14:paraId="7083D806"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3232</w:t>
            </w:r>
          </w:p>
        </w:tc>
      </w:tr>
      <w:tr w:rsidR="00C408A1" w:rsidRPr="00A14CB4" w14:paraId="4C4177E7" w14:textId="77777777" w:rsidTr="006419CD">
        <w:trPr>
          <w:trHeight w:val="270"/>
        </w:trPr>
        <w:tc>
          <w:tcPr>
            <w:tcW w:w="2409" w:type="dxa"/>
            <w:vMerge w:val="restart"/>
            <w:shd w:val="clear" w:color="000000" w:fill="D9D9D9"/>
            <w:vAlign w:val="center"/>
            <w:hideMark/>
          </w:tcPr>
          <w:p w14:paraId="527CE7A0"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with preamble= 4  OFDM symbols</w:t>
            </w:r>
            <w:r w:rsidRPr="00A14CB4">
              <w:rPr>
                <w:rFonts w:ascii="Times New Roman" w:hAnsi="Times New Roman"/>
                <w:lang w:eastAsia="zh-CN"/>
              </w:rPr>
              <w:br/>
            </w:r>
            <w:r w:rsidRPr="00A14CB4">
              <w:rPr>
                <w:rFonts w:ascii="Times New Roman" w:hAnsi="Times New Roman"/>
                <w:lang w:eastAsia="zh-CN"/>
              </w:rPr>
              <w:br/>
              <w:t xml:space="preserve"> # of LP-WUS per 1.28s</w:t>
            </w:r>
          </w:p>
        </w:tc>
        <w:tc>
          <w:tcPr>
            <w:tcW w:w="568" w:type="dxa"/>
            <w:shd w:val="clear" w:color="000000" w:fill="D9D9D9"/>
            <w:vAlign w:val="center"/>
            <w:hideMark/>
          </w:tcPr>
          <w:p w14:paraId="1CCEC2CA"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30</w:t>
            </w:r>
          </w:p>
        </w:tc>
        <w:tc>
          <w:tcPr>
            <w:tcW w:w="1701" w:type="dxa"/>
          </w:tcPr>
          <w:p w14:paraId="431374CF"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736</w:t>
            </w:r>
          </w:p>
        </w:tc>
        <w:tc>
          <w:tcPr>
            <w:tcW w:w="1701" w:type="dxa"/>
            <w:shd w:val="clear" w:color="auto" w:fill="auto"/>
            <w:vAlign w:val="center"/>
          </w:tcPr>
          <w:p w14:paraId="5C74F03B"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608</w:t>
            </w:r>
          </w:p>
        </w:tc>
        <w:tc>
          <w:tcPr>
            <w:tcW w:w="1559" w:type="dxa"/>
            <w:shd w:val="clear" w:color="auto" w:fill="auto"/>
            <w:vAlign w:val="center"/>
          </w:tcPr>
          <w:p w14:paraId="0D30E8C5"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544</w:t>
            </w:r>
          </w:p>
        </w:tc>
        <w:tc>
          <w:tcPr>
            <w:tcW w:w="1560" w:type="dxa"/>
            <w:shd w:val="clear" w:color="auto" w:fill="auto"/>
            <w:vAlign w:val="center"/>
          </w:tcPr>
          <w:p w14:paraId="285E7F2C"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512</w:t>
            </w:r>
          </w:p>
        </w:tc>
      </w:tr>
      <w:tr w:rsidR="00C408A1" w:rsidRPr="00A14CB4" w14:paraId="1D8CBFD5" w14:textId="77777777" w:rsidTr="006419CD">
        <w:trPr>
          <w:trHeight w:val="270"/>
        </w:trPr>
        <w:tc>
          <w:tcPr>
            <w:tcW w:w="2409" w:type="dxa"/>
            <w:vMerge/>
            <w:vAlign w:val="center"/>
            <w:hideMark/>
          </w:tcPr>
          <w:p w14:paraId="06A1A63F" w14:textId="77777777" w:rsidR="00C408A1" w:rsidRPr="00A14CB4" w:rsidRDefault="00C408A1" w:rsidP="006419CD">
            <w:pPr>
              <w:rPr>
                <w:rFonts w:ascii="Times New Roman" w:hAnsi="Times New Roman"/>
                <w:lang w:eastAsia="zh-CN"/>
              </w:rPr>
            </w:pPr>
          </w:p>
        </w:tc>
        <w:tc>
          <w:tcPr>
            <w:tcW w:w="568" w:type="dxa"/>
            <w:shd w:val="clear" w:color="000000" w:fill="D9D9D9"/>
            <w:vAlign w:val="center"/>
            <w:hideMark/>
          </w:tcPr>
          <w:p w14:paraId="027383C0"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50</w:t>
            </w:r>
          </w:p>
        </w:tc>
        <w:tc>
          <w:tcPr>
            <w:tcW w:w="1701" w:type="dxa"/>
          </w:tcPr>
          <w:p w14:paraId="24920D75"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1056</w:t>
            </w:r>
          </w:p>
        </w:tc>
        <w:tc>
          <w:tcPr>
            <w:tcW w:w="1701" w:type="dxa"/>
            <w:shd w:val="clear" w:color="auto" w:fill="auto"/>
            <w:vAlign w:val="center"/>
          </w:tcPr>
          <w:p w14:paraId="121AF788"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928</w:t>
            </w:r>
          </w:p>
        </w:tc>
        <w:tc>
          <w:tcPr>
            <w:tcW w:w="1559" w:type="dxa"/>
            <w:shd w:val="clear" w:color="auto" w:fill="auto"/>
            <w:vAlign w:val="center"/>
          </w:tcPr>
          <w:p w14:paraId="2F96E576"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864</w:t>
            </w:r>
          </w:p>
        </w:tc>
        <w:tc>
          <w:tcPr>
            <w:tcW w:w="1560" w:type="dxa"/>
            <w:shd w:val="clear" w:color="auto" w:fill="auto"/>
            <w:vAlign w:val="center"/>
          </w:tcPr>
          <w:p w14:paraId="4AEDBD87"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832</w:t>
            </w:r>
          </w:p>
        </w:tc>
      </w:tr>
      <w:tr w:rsidR="00C408A1" w:rsidRPr="00A14CB4" w14:paraId="77AC0EF1" w14:textId="77777777" w:rsidTr="006419CD">
        <w:trPr>
          <w:trHeight w:val="270"/>
        </w:trPr>
        <w:tc>
          <w:tcPr>
            <w:tcW w:w="2409" w:type="dxa"/>
            <w:vMerge/>
            <w:vAlign w:val="center"/>
            <w:hideMark/>
          </w:tcPr>
          <w:p w14:paraId="3BA81569" w14:textId="77777777" w:rsidR="00C408A1" w:rsidRPr="00A14CB4" w:rsidRDefault="00C408A1" w:rsidP="006419CD">
            <w:pPr>
              <w:rPr>
                <w:rFonts w:ascii="Times New Roman" w:hAnsi="Times New Roman"/>
                <w:lang w:eastAsia="zh-CN"/>
              </w:rPr>
            </w:pPr>
          </w:p>
        </w:tc>
        <w:tc>
          <w:tcPr>
            <w:tcW w:w="568" w:type="dxa"/>
            <w:shd w:val="clear" w:color="000000" w:fill="D9D9D9"/>
            <w:vAlign w:val="center"/>
            <w:hideMark/>
          </w:tcPr>
          <w:p w14:paraId="3A4A3E7A"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100</w:t>
            </w:r>
          </w:p>
        </w:tc>
        <w:tc>
          <w:tcPr>
            <w:tcW w:w="1701" w:type="dxa"/>
          </w:tcPr>
          <w:p w14:paraId="4D4BA649"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1856</w:t>
            </w:r>
          </w:p>
        </w:tc>
        <w:tc>
          <w:tcPr>
            <w:tcW w:w="1701" w:type="dxa"/>
            <w:shd w:val="clear" w:color="auto" w:fill="auto"/>
            <w:vAlign w:val="center"/>
          </w:tcPr>
          <w:p w14:paraId="6A3721CC"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1728</w:t>
            </w:r>
          </w:p>
        </w:tc>
        <w:tc>
          <w:tcPr>
            <w:tcW w:w="1559" w:type="dxa"/>
            <w:shd w:val="clear" w:color="auto" w:fill="auto"/>
            <w:vAlign w:val="center"/>
          </w:tcPr>
          <w:p w14:paraId="601882CC"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1664</w:t>
            </w:r>
          </w:p>
        </w:tc>
        <w:tc>
          <w:tcPr>
            <w:tcW w:w="1560" w:type="dxa"/>
            <w:shd w:val="clear" w:color="auto" w:fill="auto"/>
            <w:vAlign w:val="center"/>
          </w:tcPr>
          <w:p w14:paraId="275EB755" w14:textId="77777777" w:rsidR="00C408A1" w:rsidRPr="00A14CB4" w:rsidRDefault="00C408A1" w:rsidP="006419CD">
            <w:pPr>
              <w:jc w:val="center"/>
              <w:rPr>
                <w:rFonts w:ascii="Times New Roman" w:hAnsi="Times New Roman"/>
                <w:lang w:eastAsia="zh-CN"/>
              </w:rPr>
            </w:pPr>
            <w:r w:rsidRPr="00A14CB4">
              <w:rPr>
                <w:rFonts w:ascii="Times New Roman" w:hAnsi="Times New Roman"/>
                <w:lang w:eastAsia="zh-CN"/>
              </w:rPr>
              <w:t>1632</w:t>
            </w:r>
          </w:p>
        </w:tc>
      </w:tr>
    </w:tbl>
    <w:p w14:paraId="1EC6364E" w14:textId="77777777" w:rsidR="00C408A1" w:rsidRPr="00A14CB4" w:rsidRDefault="00C408A1" w:rsidP="00C408A1">
      <w:pPr>
        <w:ind w:rightChars="100" w:right="200"/>
        <w:jc w:val="both"/>
        <w:rPr>
          <w:rFonts w:ascii="Times New Roman" w:eastAsia="微软雅黑" w:hAnsi="Times New Roman"/>
          <w:bCs/>
          <w:iCs/>
          <w:szCs w:val="20"/>
          <w:lang w:val="en-GB" w:eastAsia="zh-CN"/>
        </w:rPr>
      </w:pPr>
    </w:p>
    <w:p w14:paraId="351E0077" w14:textId="6BF83AD9" w:rsidR="00C408A1" w:rsidRPr="00A14CB4" w:rsidRDefault="00692D7C" w:rsidP="00C408A1">
      <w:pPr>
        <w:ind w:rightChars="100" w:right="200"/>
        <w:jc w:val="both"/>
        <w:rPr>
          <w:rFonts w:ascii="Times New Roman" w:eastAsiaTheme="minorEastAsia" w:hAnsi="Times New Roman"/>
          <w:lang w:eastAsia="zh-CN"/>
        </w:rPr>
      </w:pPr>
      <w:r>
        <w:rPr>
          <w:rFonts w:ascii="Times New Roman" w:hAnsi="Times New Roman"/>
        </w:rPr>
        <w:t>[8]</w:t>
      </w:r>
      <w:r w:rsidR="00C408A1" w:rsidRPr="00A14CB4">
        <w:rPr>
          <w:rFonts w:ascii="Times New Roman" w:hAnsi="Times New Roman"/>
        </w:rPr>
        <w:t>:</w:t>
      </w:r>
    </w:p>
    <w:tbl>
      <w:tblPr>
        <w:tblStyle w:val="TableGrid24"/>
        <w:tblW w:w="0" w:type="auto"/>
        <w:jc w:val="center"/>
        <w:tblLook w:val="04A0" w:firstRow="1" w:lastRow="0" w:firstColumn="1" w:lastColumn="0" w:noHBand="0" w:noVBand="1"/>
      </w:tblPr>
      <w:tblGrid>
        <w:gridCol w:w="2050"/>
        <w:gridCol w:w="1670"/>
        <w:gridCol w:w="1670"/>
        <w:gridCol w:w="1835"/>
        <w:gridCol w:w="1835"/>
      </w:tblGrid>
      <w:tr w:rsidR="00C408A1" w:rsidRPr="00A14CB4" w14:paraId="46D4B2C7" w14:textId="77777777" w:rsidTr="006419CD">
        <w:trPr>
          <w:jc w:val="center"/>
        </w:trPr>
        <w:tc>
          <w:tcPr>
            <w:tcW w:w="2110" w:type="dxa"/>
          </w:tcPr>
          <w:p w14:paraId="5B049C90" w14:textId="77777777" w:rsidR="00C408A1" w:rsidRPr="00A14CB4" w:rsidRDefault="00C408A1" w:rsidP="006419CD">
            <w:pPr>
              <w:spacing w:after="160" w:line="259" w:lineRule="auto"/>
              <w:jc w:val="both"/>
              <w:rPr>
                <w:rFonts w:ascii="Times New Roman" w:eastAsia="Calibri" w:hAnsi="Times New Roman"/>
                <w:sz w:val="18"/>
                <w:szCs w:val="18"/>
                <w:lang w:eastAsia="ja-JP"/>
              </w:rPr>
            </w:pPr>
          </w:p>
        </w:tc>
        <w:tc>
          <w:tcPr>
            <w:tcW w:w="1745" w:type="dxa"/>
            <w:shd w:val="clear" w:color="auto" w:fill="F2F2F2"/>
          </w:tcPr>
          <w:p w14:paraId="5AF71727"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0.01% per UE paging rate</w:t>
            </w:r>
          </w:p>
        </w:tc>
        <w:tc>
          <w:tcPr>
            <w:tcW w:w="1745" w:type="dxa"/>
            <w:shd w:val="clear" w:color="auto" w:fill="F2F2F2"/>
          </w:tcPr>
          <w:p w14:paraId="54402103"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0.1% per UE paging rate</w:t>
            </w:r>
          </w:p>
        </w:tc>
        <w:tc>
          <w:tcPr>
            <w:tcW w:w="1922" w:type="dxa"/>
            <w:shd w:val="clear" w:color="auto" w:fill="F2F2F2"/>
          </w:tcPr>
          <w:p w14:paraId="3B3F54DE"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0.4% per UE paging rate</w:t>
            </w:r>
          </w:p>
        </w:tc>
        <w:tc>
          <w:tcPr>
            <w:tcW w:w="1922" w:type="dxa"/>
            <w:shd w:val="clear" w:color="auto" w:fill="F2F2F2"/>
          </w:tcPr>
          <w:p w14:paraId="07A7AE41"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1% per UE paging rate</w:t>
            </w:r>
          </w:p>
        </w:tc>
      </w:tr>
      <w:tr w:rsidR="00C408A1" w:rsidRPr="00A14CB4" w14:paraId="01F22197" w14:textId="77777777" w:rsidTr="006419CD">
        <w:trPr>
          <w:jc w:val="center"/>
        </w:trPr>
        <w:tc>
          <w:tcPr>
            <w:tcW w:w="2110" w:type="dxa"/>
            <w:shd w:val="clear" w:color="auto" w:fill="F2F2F2"/>
          </w:tcPr>
          <w:p w14:paraId="68DB5ADA"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Preamble overhead</w:t>
            </w:r>
          </w:p>
        </w:tc>
        <w:tc>
          <w:tcPr>
            <w:tcW w:w="1745" w:type="dxa"/>
          </w:tcPr>
          <w:p w14:paraId="42393FE0"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0.02</w:t>
            </w:r>
          </w:p>
        </w:tc>
        <w:tc>
          <w:tcPr>
            <w:tcW w:w="1745" w:type="dxa"/>
          </w:tcPr>
          <w:p w14:paraId="295456AF"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0.2</w:t>
            </w:r>
          </w:p>
        </w:tc>
        <w:tc>
          <w:tcPr>
            <w:tcW w:w="1922" w:type="dxa"/>
          </w:tcPr>
          <w:p w14:paraId="238E370A"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0.7</w:t>
            </w:r>
          </w:p>
        </w:tc>
        <w:tc>
          <w:tcPr>
            <w:tcW w:w="1922" w:type="dxa"/>
          </w:tcPr>
          <w:p w14:paraId="21E24EB4"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1.7</w:t>
            </w:r>
          </w:p>
        </w:tc>
      </w:tr>
      <w:tr w:rsidR="00C408A1" w:rsidRPr="00A14CB4" w14:paraId="77DF9D80" w14:textId="77777777" w:rsidTr="006419CD">
        <w:trPr>
          <w:jc w:val="center"/>
        </w:trPr>
        <w:tc>
          <w:tcPr>
            <w:tcW w:w="2110" w:type="dxa"/>
            <w:shd w:val="clear" w:color="auto" w:fill="F2F2F2"/>
          </w:tcPr>
          <w:p w14:paraId="40FF5B4C"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LP-SS overhead (320 ms periodicity)</w:t>
            </w:r>
          </w:p>
        </w:tc>
        <w:tc>
          <w:tcPr>
            <w:tcW w:w="1745" w:type="dxa"/>
          </w:tcPr>
          <w:p w14:paraId="1F5E4A5B"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1</w:t>
            </w:r>
          </w:p>
        </w:tc>
        <w:tc>
          <w:tcPr>
            <w:tcW w:w="1745" w:type="dxa"/>
          </w:tcPr>
          <w:p w14:paraId="7F574412"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1</w:t>
            </w:r>
          </w:p>
        </w:tc>
        <w:tc>
          <w:tcPr>
            <w:tcW w:w="1922" w:type="dxa"/>
          </w:tcPr>
          <w:p w14:paraId="51DB5D86"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1</w:t>
            </w:r>
          </w:p>
        </w:tc>
        <w:tc>
          <w:tcPr>
            <w:tcW w:w="1922" w:type="dxa"/>
          </w:tcPr>
          <w:p w14:paraId="679FC89A"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1</w:t>
            </w:r>
          </w:p>
        </w:tc>
      </w:tr>
      <w:tr w:rsidR="00C408A1" w:rsidRPr="00A14CB4" w14:paraId="13C32028" w14:textId="77777777" w:rsidTr="006419CD">
        <w:trPr>
          <w:jc w:val="center"/>
        </w:trPr>
        <w:tc>
          <w:tcPr>
            <w:tcW w:w="2110" w:type="dxa"/>
            <w:shd w:val="clear" w:color="auto" w:fill="F2F2F2"/>
          </w:tcPr>
          <w:p w14:paraId="58AA245F"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LP-SS overhead (160 ms periodicity)</w:t>
            </w:r>
          </w:p>
        </w:tc>
        <w:tc>
          <w:tcPr>
            <w:tcW w:w="1745" w:type="dxa"/>
          </w:tcPr>
          <w:p w14:paraId="12422782"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2</w:t>
            </w:r>
          </w:p>
        </w:tc>
        <w:tc>
          <w:tcPr>
            <w:tcW w:w="1745" w:type="dxa"/>
          </w:tcPr>
          <w:p w14:paraId="0EF25549"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2</w:t>
            </w:r>
          </w:p>
        </w:tc>
        <w:tc>
          <w:tcPr>
            <w:tcW w:w="1922" w:type="dxa"/>
          </w:tcPr>
          <w:p w14:paraId="01BE87B2"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2</w:t>
            </w:r>
          </w:p>
        </w:tc>
        <w:tc>
          <w:tcPr>
            <w:tcW w:w="1922" w:type="dxa"/>
          </w:tcPr>
          <w:p w14:paraId="056877A8"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2</w:t>
            </w:r>
          </w:p>
        </w:tc>
      </w:tr>
      <w:tr w:rsidR="00C408A1" w:rsidRPr="00A14CB4" w14:paraId="1DDA989B" w14:textId="77777777" w:rsidTr="006419CD">
        <w:trPr>
          <w:jc w:val="center"/>
        </w:trPr>
        <w:tc>
          <w:tcPr>
            <w:tcW w:w="2110" w:type="dxa"/>
            <w:shd w:val="clear" w:color="auto" w:fill="F2F2F2"/>
          </w:tcPr>
          <w:p w14:paraId="3FB56AE0"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LP-SS overhead (80 ms periodicity)</w:t>
            </w:r>
          </w:p>
        </w:tc>
        <w:tc>
          <w:tcPr>
            <w:tcW w:w="1745" w:type="dxa"/>
          </w:tcPr>
          <w:p w14:paraId="2DD1E17D"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4</w:t>
            </w:r>
          </w:p>
        </w:tc>
        <w:tc>
          <w:tcPr>
            <w:tcW w:w="1745" w:type="dxa"/>
          </w:tcPr>
          <w:p w14:paraId="67C44CED"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4</w:t>
            </w:r>
          </w:p>
        </w:tc>
        <w:tc>
          <w:tcPr>
            <w:tcW w:w="1922" w:type="dxa"/>
          </w:tcPr>
          <w:p w14:paraId="70C81C1A"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4</w:t>
            </w:r>
          </w:p>
        </w:tc>
        <w:tc>
          <w:tcPr>
            <w:tcW w:w="1922" w:type="dxa"/>
          </w:tcPr>
          <w:p w14:paraId="47EB02E3" w14:textId="77777777" w:rsidR="00C408A1" w:rsidRPr="00A14CB4" w:rsidRDefault="00C408A1" w:rsidP="006419CD">
            <w:pPr>
              <w:spacing w:after="160" w:line="259" w:lineRule="auto"/>
              <w:jc w:val="both"/>
              <w:rPr>
                <w:rFonts w:ascii="Times New Roman" w:eastAsia="Calibri" w:hAnsi="Times New Roman"/>
                <w:b/>
                <w:sz w:val="18"/>
                <w:szCs w:val="18"/>
                <w:lang w:eastAsia="ja-JP"/>
              </w:rPr>
            </w:pPr>
            <w:r w:rsidRPr="00A14CB4">
              <w:rPr>
                <w:rFonts w:ascii="Times New Roman" w:eastAsia="Calibri" w:hAnsi="Times New Roman"/>
                <w:b/>
                <w:sz w:val="18"/>
                <w:szCs w:val="18"/>
                <w:lang w:eastAsia="ja-JP"/>
              </w:rPr>
              <w:t>4</w:t>
            </w:r>
          </w:p>
        </w:tc>
      </w:tr>
      <w:tr w:rsidR="00C408A1" w:rsidRPr="00A14CB4" w14:paraId="66C72859" w14:textId="77777777" w:rsidTr="006419CD">
        <w:trPr>
          <w:jc w:val="center"/>
        </w:trPr>
        <w:tc>
          <w:tcPr>
            <w:tcW w:w="2110" w:type="dxa"/>
            <w:shd w:val="clear" w:color="auto" w:fill="F2F2F2"/>
          </w:tcPr>
          <w:p w14:paraId="661D397D" w14:textId="77777777" w:rsidR="00C408A1" w:rsidRPr="00A14CB4" w:rsidRDefault="00C408A1" w:rsidP="006419CD">
            <w:pPr>
              <w:spacing w:after="160" w:line="259" w:lineRule="auto"/>
              <w:jc w:val="both"/>
              <w:rPr>
                <w:rFonts w:ascii="Times New Roman" w:eastAsia="Calibri" w:hAnsi="Times New Roman"/>
                <w:sz w:val="18"/>
                <w:szCs w:val="18"/>
                <w:lang w:eastAsia="ja-JP"/>
              </w:rPr>
            </w:pPr>
            <w:r w:rsidRPr="00A14CB4">
              <w:rPr>
                <w:rFonts w:ascii="Times New Roman" w:eastAsia="Calibri" w:hAnsi="Times New Roman"/>
                <w:sz w:val="18"/>
                <w:szCs w:val="18"/>
                <w:lang w:eastAsia="ja-JP"/>
              </w:rPr>
              <w:t>Preamble+LP-SS (320 ms periodicity)</w:t>
            </w:r>
          </w:p>
        </w:tc>
        <w:tc>
          <w:tcPr>
            <w:tcW w:w="1745" w:type="dxa"/>
          </w:tcPr>
          <w:p w14:paraId="0A335FAF" w14:textId="77777777" w:rsidR="00C408A1" w:rsidRPr="00A14CB4" w:rsidRDefault="00C408A1" w:rsidP="006419CD">
            <w:pPr>
              <w:spacing w:after="160" w:line="259" w:lineRule="auto"/>
              <w:jc w:val="both"/>
              <w:rPr>
                <w:rFonts w:ascii="Times New Roman" w:eastAsia="Calibri" w:hAnsi="Times New Roman"/>
                <w:b/>
                <w:color w:val="00B050"/>
                <w:sz w:val="18"/>
                <w:szCs w:val="18"/>
                <w:lang w:eastAsia="ja-JP"/>
              </w:rPr>
            </w:pPr>
            <w:r w:rsidRPr="00A14CB4">
              <w:rPr>
                <w:rFonts w:ascii="Times New Roman" w:eastAsia="Calibri" w:hAnsi="Times New Roman"/>
                <w:b/>
                <w:color w:val="00B050"/>
                <w:sz w:val="18"/>
                <w:szCs w:val="18"/>
                <w:lang w:eastAsia="ja-JP"/>
              </w:rPr>
              <w:t>1.</w:t>
            </w:r>
            <w:r w:rsidRPr="00A14CB4">
              <w:rPr>
                <w:rFonts w:ascii="Times New Roman" w:eastAsia="Calibri" w:hAnsi="Times New Roman"/>
                <w:b/>
                <w:bCs/>
                <w:color w:val="00B050"/>
                <w:sz w:val="18"/>
                <w:szCs w:val="18"/>
                <w:lang w:eastAsia="ja-JP"/>
              </w:rPr>
              <w:t>02</w:t>
            </w:r>
          </w:p>
        </w:tc>
        <w:tc>
          <w:tcPr>
            <w:tcW w:w="1745" w:type="dxa"/>
          </w:tcPr>
          <w:p w14:paraId="6FEA65EF" w14:textId="77777777" w:rsidR="00C408A1" w:rsidRPr="00A14CB4" w:rsidRDefault="00C408A1" w:rsidP="006419CD">
            <w:pPr>
              <w:spacing w:after="160" w:line="259" w:lineRule="auto"/>
              <w:jc w:val="both"/>
              <w:rPr>
                <w:rFonts w:ascii="Times New Roman" w:eastAsia="Calibri" w:hAnsi="Times New Roman"/>
                <w:b/>
                <w:color w:val="00B050"/>
                <w:sz w:val="18"/>
                <w:szCs w:val="18"/>
                <w:lang w:eastAsia="ja-JP"/>
              </w:rPr>
            </w:pPr>
            <w:r w:rsidRPr="00A14CB4">
              <w:rPr>
                <w:rFonts w:ascii="Times New Roman" w:eastAsia="Calibri" w:hAnsi="Times New Roman"/>
                <w:b/>
                <w:color w:val="00B050"/>
                <w:sz w:val="18"/>
                <w:szCs w:val="18"/>
                <w:lang w:eastAsia="ja-JP"/>
              </w:rPr>
              <w:t>1.2</w:t>
            </w:r>
          </w:p>
        </w:tc>
        <w:tc>
          <w:tcPr>
            <w:tcW w:w="1922" w:type="dxa"/>
          </w:tcPr>
          <w:p w14:paraId="0E5565DB" w14:textId="77777777" w:rsidR="00C408A1" w:rsidRPr="00A14CB4" w:rsidRDefault="00C408A1" w:rsidP="006419CD">
            <w:pPr>
              <w:spacing w:after="160" w:line="259" w:lineRule="auto"/>
              <w:jc w:val="both"/>
              <w:rPr>
                <w:rFonts w:ascii="Times New Roman" w:eastAsia="Calibri" w:hAnsi="Times New Roman"/>
                <w:b/>
                <w:color w:val="00B050"/>
                <w:sz w:val="18"/>
                <w:szCs w:val="18"/>
                <w:lang w:eastAsia="ja-JP"/>
              </w:rPr>
            </w:pPr>
            <w:r w:rsidRPr="00A14CB4">
              <w:rPr>
                <w:rFonts w:ascii="Times New Roman" w:eastAsia="Calibri" w:hAnsi="Times New Roman"/>
                <w:b/>
                <w:color w:val="00B050"/>
                <w:sz w:val="18"/>
                <w:szCs w:val="18"/>
                <w:lang w:eastAsia="ja-JP"/>
              </w:rPr>
              <w:t>1.7</w:t>
            </w:r>
          </w:p>
        </w:tc>
        <w:tc>
          <w:tcPr>
            <w:tcW w:w="1922" w:type="dxa"/>
          </w:tcPr>
          <w:p w14:paraId="7D3148EA" w14:textId="77777777" w:rsidR="00C408A1" w:rsidRPr="00A14CB4" w:rsidRDefault="00C408A1" w:rsidP="006419CD">
            <w:pPr>
              <w:spacing w:after="160" w:line="259" w:lineRule="auto"/>
              <w:jc w:val="both"/>
              <w:rPr>
                <w:rFonts w:ascii="Times New Roman" w:eastAsia="Calibri" w:hAnsi="Times New Roman"/>
                <w:b/>
                <w:color w:val="00B050"/>
                <w:sz w:val="18"/>
                <w:szCs w:val="18"/>
                <w:lang w:eastAsia="ja-JP"/>
              </w:rPr>
            </w:pPr>
            <w:r w:rsidRPr="00A14CB4">
              <w:rPr>
                <w:rFonts w:ascii="Times New Roman" w:eastAsia="Calibri" w:hAnsi="Times New Roman"/>
                <w:b/>
                <w:color w:val="00B050"/>
                <w:sz w:val="18"/>
                <w:szCs w:val="18"/>
                <w:lang w:eastAsia="ja-JP"/>
              </w:rPr>
              <w:t>2.7</w:t>
            </w:r>
          </w:p>
        </w:tc>
      </w:tr>
      <w:tr w:rsidR="00C408A1" w:rsidRPr="00A14CB4" w14:paraId="35FA1FC8" w14:textId="77777777" w:rsidTr="006419CD">
        <w:trPr>
          <w:jc w:val="center"/>
        </w:trPr>
        <w:tc>
          <w:tcPr>
            <w:tcW w:w="9444" w:type="dxa"/>
            <w:gridSpan w:val="5"/>
            <w:shd w:val="clear" w:color="auto" w:fill="auto"/>
          </w:tcPr>
          <w:p w14:paraId="0163DB8B" w14:textId="77777777" w:rsidR="00C408A1" w:rsidRPr="00A14CB4" w:rsidRDefault="00C408A1" w:rsidP="006419CD">
            <w:pPr>
              <w:spacing w:after="160" w:line="259" w:lineRule="auto"/>
              <w:jc w:val="both"/>
              <w:rPr>
                <w:rFonts w:ascii="Times New Roman" w:eastAsia="Calibri" w:hAnsi="Times New Roman"/>
                <w:b/>
                <w:bCs/>
                <w:sz w:val="18"/>
                <w:szCs w:val="18"/>
                <w:lang w:eastAsia="ja-JP"/>
              </w:rPr>
            </w:pPr>
            <w:r w:rsidRPr="00A14CB4">
              <w:rPr>
                <w:rFonts w:ascii="Times New Roman" w:eastAsia="Calibri" w:hAnsi="Times New Roman"/>
                <w:b/>
                <w:sz w:val="18"/>
                <w:szCs w:val="18"/>
                <w:lang w:eastAsia="ja-JP"/>
              </w:rPr>
              <w:t>Note: according to the SI (TR 38.869), the following per-UE paging rates can be considered:</w:t>
            </w:r>
            <w:r w:rsidRPr="00A14CB4">
              <w:rPr>
                <w:rFonts w:ascii="Times New Roman" w:eastAsia="Calibri" w:hAnsi="Times New Roman"/>
                <w:sz w:val="18"/>
                <w:szCs w:val="18"/>
                <w:lang w:eastAsia="ja-JP"/>
              </w:rPr>
              <w:t xml:space="preserve"> R</w:t>
            </w:r>
            <w:r w:rsidRPr="00A14CB4">
              <w:rPr>
                <w:rFonts w:ascii="Times New Roman" w:eastAsia="Calibri" w:hAnsi="Times New Roman"/>
                <w:sz w:val="18"/>
                <w:szCs w:val="18"/>
                <w:vertAlign w:val="subscript"/>
                <w:lang w:eastAsia="ja-JP"/>
              </w:rPr>
              <w:t>E, REF</w:t>
            </w:r>
            <w:r w:rsidRPr="00A14CB4">
              <w:rPr>
                <w:rFonts w:ascii="Times New Roman" w:eastAsia="Calibri" w:hAnsi="Times New Roman"/>
                <w:sz w:val="18"/>
                <w:szCs w:val="18"/>
                <w:lang w:eastAsia="ja-JP"/>
              </w:rPr>
              <w:t>= 1%, 0.1%, 0.01% or 0.001% and Y</w:t>
            </w:r>
            <w:r w:rsidRPr="00A14CB4">
              <w:rPr>
                <w:rFonts w:ascii="Times New Roman" w:eastAsia="Calibri" w:hAnsi="Times New Roman"/>
                <w:sz w:val="18"/>
                <w:szCs w:val="18"/>
                <w:vertAlign w:val="subscript"/>
                <w:lang w:eastAsia="ja-JP"/>
              </w:rPr>
              <w:t>REF</w:t>
            </w:r>
            <w:r w:rsidRPr="00A14CB4">
              <w:rPr>
                <w:rFonts w:ascii="Times New Roman" w:eastAsia="Calibri" w:hAnsi="Times New Roman"/>
                <w:sz w:val="18"/>
                <w:szCs w:val="18"/>
                <w:lang w:eastAsia="ja-JP"/>
              </w:rPr>
              <w:t xml:space="preserve"> = 1.28s</w:t>
            </w:r>
          </w:p>
          <w:p w14:paraId="6EEA049D" w14:textId="77777777" w:rsidR="00C408A1" w:rsidRPr="00A14CB4" w:rsidRDefault="00C408A1" w:rsidP="006419CD">
            <w:pPr>
              <w:spacing w:after="160" w:line="259" w:lineRule="auto"/>
              <w:jc w:val="both"/>
              <w:rPr>
                <w:rFonts w:ascii="Times New Roman" w:eastAsia="Calibri" w:hAnsi="Times New Roman"/>
                <w:b/>
                <w:bCs/>
                <w:sz w:val="18"/>
                <w:szCs w:val="18"/>
                <w:lang w:eastAsia="ja-JP"/>
              </w:rPr>
            </w:pPr>
            <w:r w:rsidRPr="00A14CB4">
              <w:rPr>
                <w:rFonts w:ascii="Times New Roman" w:eastAsia="Calibri" w:hAnsi="Times New Roman"/>
                <w:b/>
                <w:sz w:val="18"/>
                <w:szCs w:val="18"/>
                <w:lang w:eastAsia="ja-JP"/>
              </w:rPr>
              <w:t xml:space="preserve">Note: for 0.4% </w:t>
            </w:r>
            <w:r w:rsidRPr="00A14CB4">
              <w:rPr>
                <w:rFonts w:ascii="Times New Roman" w:eastAsia="Calibri" w:hAnsi="Times New Roman"/>
                <w:sz w:val="18"/>
                <w:szCs w:val="18"/>
                <w:lang w:eastAsia="ja-JP"/>
              </w:rPr>
              <w:t>per UE paging rate, the PO group paging rate is over 10%.</w:t>
            </w:r>
          </w:p>
          <w:p w14:paraId="22BFDFD1" w14:textId="77777777" w:rsidR="00C408A1" w:rsidRPr="00A14CB4" w:rsidRDefault="00C408A1" w:rsidP="006419CD">
            <w:pPr>
              <w:spacing w:after="160" w:line="259" w:lineRule="auto"/>
              <w:jc w:val="both"/>
              <w:rPr>
                <w:rFonts w:ascii="Times New Roman" w:eastAsia="Calibri" w:hAnsi="Times New Roman"/>
                <w:b/>
                <w:color w:val="00B050"/>
                <w:sz w:val="18"/>
                <w:szCs w:val="18"/>
                <w:lang w:eastAsia="ja-JP"/>
              </w:rPr>
            </w:pPr>
            <w:r w:rsidRPr="00A14CB4">
              <w:rPr>
                <w:rFonts w:ascii="Times New Roman" w:eastAsia="Calibri" w:hAnsi="Times New Roman"/>
                <w:b/>
                <w:sz w:val="18"/>
                <w:szCs w:val="18"/>
                <w:lang w:eastAsia="ja-JP"/>
              </w:rPr>
              <w:t>Note: 4-symbol preamble and 6-symbol LP-SS are assumed.</w:t>
            </w:r>
          </w:p>
        </w:tc>
      </w:tr>
    </w:tbl>
    <w:p w14:paraId="2899EFB2" w14:textId="77777777" w:rsidR="00C408A1" w:rsidRPr="00A14CB4" w:rsidRDefault="00C408A1" w:rsidP="00C408A1">
      <w:pPr>
        <w:ind w:rightChars="100" w:right="200"/>
        <w:jc w:val="both"/>
        <w:rPr>
          <w:rFonts w:ascii="Times New Roman" w:eastAsiaTheme="minorEastAsia" w:hAnsi="Times New Roman"/>
          <w:bCs/>
          <w:iCs/>
          <w:szCs w:val="20"/>
          <w:lang w:eastAsia="zh-CN"/>
        </w:rPr>
      </w:pPr>
    </w:p>
    <w:p w14:paraId="348D3B4F" w14:textId="77777777" w:rsidR="00C408A1" w:rsidRPr="00A14CB4" w:rsidRDefault="00C408A1" w:rsidP="00C408A1">
      <w:pPr>
        <w:ind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Companies’ views</w:t>
      </w:r>
    </w:p>
    <w:p w14:paraId="29290FA8" w14:textId="77777777" w:rsidR="00C408A1" w:rsidRPr="00A14CB4" w:rsidRDefault="00C408A1" w:rsidP="00C408A1">
      <w:pPr>
        <w:ind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FW:</w:t>
      </w:r>
    </w:p>
    <w:p w14:paraId="274A5E39" w14:textId="77777777" w:rsidR="00C408A1" w:rsidRPr="00A14CB4" w:rsidRDefault="00C408A1" w:rsidP="00C408A1">
      <w:pPr>
        <w:ind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 xml:space="preserve">Proposal 1: Support Option 1A (No additional sync signal with LP-SS periodicity </w:t>
      </w:r>
      <w:r w:rsidRPr="00A14CB4">
        <w:rPr>
          <w:rFonts w:ascii="宋体" w:eastAsia="宋体" w:hAnsi="宋体" w:cs="宋体" w:hint="eastAsia"/>
          <w:bCs/>
          <w:iCs/>
          <w:szCs w:val="20"/>
          <w:lang w:eastAsia="zh-CN"/>
        </w:rPr>
        <w:t>∈</w:t>
      </w:r>
      <w:r w:rsidRPr="00A14CB4">
        <w:rPr>
          <w:rFonts w:ascii="Times New Roman" w:eastAsia="微软雅黑" w:hAnsi="Times New Roman"/>
          <w:bCs/>
          <w:iCs/>
          <w:szCs w:val="20"/>
          <w:lang w:eastAsia="zh-CN"/>
        </w:rPr>
        <w:t>{160,320}ms) if the 90% target residual time error is updated as T=0.5 μs for OOK-1 and OOK-4/M=2 waveforms and the residual frequency error is ≤ 5 ppm. Otherwise, support Option 2.</w:t>
      </w:r>
    </w:p>
    <w:p w14:paraId="6B0D8167" w14:textId="77777777" w:rsidR="00C408A1" w:rsidRPr="00A14CB4" w:rsidRDefault="00C408A1" w:rsidP="00C408A1">
      <w:pPr>
        <w:ind w:rightChars="100" w:right="200"/>
        <w:jc w:val="both"/>
        <w:rPr>
          <w:rFonts w:ascii="Times New Roman" w:eastAsia="微软雅黑" w:hAnsi="Times New Roman"/>
          <w:bCs/>
          <w:iCs/>
          <w:szCs w:val="20"/>
          <w:lang w:eastAsia="zh-CN"/>
        </w:rPr>
      </w:pPr>
    </w:p>
    <w:p w14:paraId="002A3E50" w14:textId="280F193A" w:rsidR="00C408A1" w:rsidRPr="00A14CB4" w:rsidRDefault="00692D7C" w:rsidP="00C408A1">
      <w:pPr>
        <w:ind w:rightChars="100" w:right="200"/>
        <w:jc w:val="both"/>
        <w:rPr>
          <w:rFonts w:ascii="Times New Roman" w:eastAsia="微软雅黑" w:hAnsi="Times New Roman"/>
          <w:bCs/>
          <w:iCs/>
          <w:szCs w:val="20"/>
          <w:lang w:eastAsia="zh-CN"/>
        </w:rPr>
      </w:pPr>
      <w:r>
        <w:rPr>
          <w:rFonts w:ascii="Times New Roman" w:eastAsia="微软雅黑" w:hAnsi="Times New Roman"/>
          <w:bCs/>
          <w:iCs/>
          <w:szCs w:val="20"/>
          <w:lang w:eastAsia="zh-CN"/>
        </w:rPr>
        <w:t>[4]</w:t>
      </w:r>
    </w:p>
    <w:p w14:paraId="6FA53A22" w14:textId="77777777" w:rsidR="00C408A1" w:rsidRPr="00A14CB4" w:rsidRDefault="00C408A1" w:rsidP="00355947">
      <w:pPr>
        <w:pStyle w:val="a1"/>
        <w:widowControl/>
        <w:numPr>
          <w:ilvl w:val="0"/>
          <w:numId w:val="55"/>
        </w:numPr>
        <w:tabs>
          <w:tab w:val="clear" w:pos="420"/>
        </w:tabs>
        <w:kinsoku w:val="0"/>
        <w:snapToGrid w:val="0"/>
        <w:ind w:left="0" w:firstLine="0"/>
        <w:contextualSpacing w:val="0"/>
        <w:textAlignment w:val="auto"/>
        <w:rPr>
          <w:b/>
          <w:i/>
        </w:rPr>
      </w:pPr>
      <w:r w:rsidRPr="00A14CB4">
        <w:rPr>
          <w:b/>
          <w:i/>
        </w:rPr>
        <w:t>For LP-SS periodicity and preamble, support Option 1A, i.e., additionally support 160ms and does not support preamble.</w:t>
      </w:r>
    </w:p>
    <w:p w14:paraId="30B4179A" w14:textId="2D7AF2AF" w:rsidR="00C408A1" w:rsidRPr="00A14CB4" w:rsidRDefault="00692D7C" w:rsidP="00C408A1">
      <w:pPr>
        <w:ind w:rightChars="100" w:right="200"/>
        <w:jc w:val="both"/>
        <w:rPr>
          <w:rFonts w:ascii="Times New Roman" w:eastAsia="微软雅黑" w:hAnsi="Times New Roman"/>
          <w:bCs/>
          <w:iCs/>
          <w:szCs w:val="20"/>
          <w:lang w:val="en-GB" w:eastAsia="zh-CN"/>
        </w:rPr>
      </w:pPr>
      <w:r>
        <w:rPr>
          <w:rFonts w:ascii="Times New Roman" w:eastAsia="微软雅黑" w:hAnsi="Times New Roman"/>
          <w:bCs/>
          <w:iCs/>
          <w:szCs w:val="20"/>
          <w:lang w:val="en-GB" w:eastAsia="zh-CN"/>
        </w:rPr>
        <w:t>[2]</w:t>
      </w:r>
    </w:p>
    <w:p w14:paraId="07FA2A5E" w14:textId="77777777" w:rsidR="00C408A1" w:rsidRPr="00A14CB4" w:rsidRDefault="00C408A1" w:rsidP="00C408A1">
      <w:pPr>
        <w:pStyle w:val="B10"/>
        <w:spacing w:beforeLines="50" w:before="120"/>
        <w:ind w:left="0" w:firstLine="0"/>
        <w:jc w:val="both"/>
        <w:rPr>
          <w:rFonts w:eastAsia="宋体"/>
        </w:rPr>
      </w:pPr>
      <w:r w:rsidRPr="00A14CB4">
        <w:rPr>
          <w:rFonts w:eastAsia="宋体"/>
        </w:rPr>
        <w:fldChar w:fldCharType="begin"/>
      </w:r>
      <w:r w:rsidRPr="00A14CB4">
        <w:rPr>
          <w:rFonts w:eastAsia="宋体"/>
        </w:rPr>
        <w:instrText xml:space="preserve"> REF P16 \h  \* MERGEFORMAT </w:instrText>
      </w:r>
      <w:r w:rsidRPr="00A14CB4">
        <w:rPr>
          <w:rFonts w:eastAsia="宋体"/>
        </w:rPr>
      </w:r>
      <w:r w:rsidRPr="00A14CB4">
        <w:rPr>
          <w:rFonts w:eastAsia="宋体"/>
        </w:rPr>
        <w:fldChar w:fldCharType="separate"/>
      </w:r>
      <w:r w:rsidRPr="00A14CB4">
        <w:rPr>
          <w:b/>
          <w:bCs/>
        </w:rPr>
        <w:t xml:space="preserve">Proposal </w:t>
      </w:r>
      <w:r w:rsidRPr="00A14CB4">
        <w:rPr>
          <w:b/>
          <w:bCs/>
          <w:noProof/>
        </w:rPr>
        <w:t>16</w:t>
      </w:r>
      <w:r w:rsidRPr="00A14CB4">
        <w:rPr>
          <w:rFonts w:eastAsia="等线"/>
          <w:b/>
          <w:bCs/>
          <w:lang w:eastAsia="zh-CN"/>
        </w:rPr>
        <w:t>: S</w:t>
      </w:r>
      <w:r w:rsidRPr="00A14CB4">
        <w:rPr>
          <w:rFonts w:eastAsia="微软雅黑"/>
          <w:b/>
          <w:iCs/>
          <w:lang w:val="fr-FR" w:eastAsia="zh-CN"/>
        </w:rPr>
        <w:t>upport option 1A with LP-SS periodicty of 80ms for at least M=4, 160ms for at least M=1, and 320ms or smaller periodicity for M=2, without addtional sync signal.</w:t>
      </w:r>
      <w:r w:rsidRPr="00A14CB4">
        <w:rPr>
          <w:rFonts w:eastAsia="宋体"/>
        </w:rPr>
        <w:fldChar w:fldCharType="end"/>
      </w:r>
    </w:p>
    <w:p w14:paraId="23380D33" w14:textId="074A1145" w:rsidR="00C408A1" w:rsidRPr="00A14CB4" w:rsidRDefault="00692D7C" w:rsidP="00C408A1">
      <w:pPr>
        <w:pStyle w:val="B10"/>
        <w:spacing w:beforeLines="50" w:before="120"/>
        <w:ind w:left="0" w:firstLine="0"/>
        <w:jc w:val="both"/>
        <w:rPr>
          <w:rFonts w:eastAsia="宋体"/>
          <w:lang w:eastAsia="zh-CN"/>
        </w:rPr>
      </w:pPr>
      <w:r>
        <w:rPr>
          <w:rFonts w:eastAsia="宋体"/>
          <w:lang w:eastAsia="zh-CN"/>
        </w:rPr>
        <w:t>[8]</w:t>
      </w:r>
      <w:r w:rsidR="00C408A1" w:rsidRPr="00A14CB4">
        <w:rPr>
          <w:rFonts w:eastAsia="宋体"/>
          <w:lang w:eastAsia="zh-CN"/>
        </w:rPr>
        <w:t>: with 320ms, preamble is not necessary for OOK-1, but needed for OOK-4 (M=2, 4)</w:t>
      </w:r>
    </w:p>
    <w:p w14:paraId="385F2815" w14:textId="77777777" w:rsidR="00C408A1" w:rsidRPr="00A14CB4" w:rsidRDefault="00C408A1" w:rsidP="00C408A1">
      <w:pPr>
        <w:pStyle w:val="B10"/>
        <w:spacing w:beforeLines="50" w:before="120"/>
        <w:ind w:left="0" w:firstLine="0"/>
        <w:jc w:val="both"/>
        <w:rPr>
          <w:rFonts w:eastAsia="宋体"/>
          <w:lang w:eastAsia="zh-CN"/>
        </w:rPr>
      </w:pPr>
      <w:r w:rsidRPr="00A14CB4">
        <w:rPr>
          <w:rFonts w:eastAsia="宋体"/>
          <w:lang w:eastAsia="zh-CN"/>
        </w:rPr>
        <w:t>Proposal 29</w:t>
      </w:r>
      <w:r w:rsidRPr="00A14CB4">
        <w:rPr>
          <w:rFonts w:eastAsia="宋体"/>
          <w:lang w:eastAsia="zh-CN"/>
        </w:rPr>
        <w:tab/>
        <w:t>Regarding additional synchronization signal (i.e., preamble), among options identified in RAN1#119, Option 1B should be supported at least for OOK-1. For OOK-4 (M&gt;1), Option 2 can be considered further.</w:t>
      </w:r>
    </w:p>
    <w:p w14:paraId="35917D34" w14:textId="3F3BD1C4" w:rsidR="00C408A1" w:rsidRPr="00A14CB4" w:rsidRDefault="00692D7C" w:rsidP="00C408A1">
      <w:pPr>
        <w:pStyle w:val="B10"/>
        <w:spacing w:beforeLines="50" w:before="120"/>
        <w:ind w:left="0" w:firstLine="0"/>
        <w:jc w:val="both"/>
        <w:rPr>
          <w:rFonts w:eastAsia="宋体"/>
          <w:lang w:eastAsia="zh-CN"/>
        </w:rPr>
      </w:pPr>
      <w:r>
        <w:rPr>
          <w:rFonts w:eastAsia="宋体"/>
          <w:lang w:eastAsia="zh-CN"/>
        </w:rPr>
        <w:t>[9]</w:t>
      </w:r>
    </w:p>
    <w:p w14:paraId="297D09FC" w14:textId="627E5633" w:rsidR="00C408A1" w:rsidRPr="00A14CB4" w:rsidRDefault="00692D7C" w:rsidP="00C408A1">
      <w:pPr>
        <w:ind w:rightChars="100" w:right="200"/>
        <w:jc w:val="both"/>
        <w:rPr>
          <w:rFonts w:ascii="Times New Roman" w:eastAsia="微软雅黑" w:hAnsi="Times New Roman"/>
          <w:bCs/>
          <w:iCs/>
          <w:szCs w:val="20"/>
          <w:lang w:val="en-GB" w:eastAsia="zh-CN"/>
        </w:rPr>
      </w:pPr>
      <w:r>
        <w:rPr>
          <w:rFonts w:ascii="Times New Roman" w:eastAsia="微软雅黑" w:hAnsi="Times New Roman"/>
          <w:bCs/>
          <w:iCs/>
          <w:szCs w:val="20"/>
          <w:lang w:val="en-GB" w:eastAsia="zh-CN"/>
        </w:rPr>
        <w:t>[16]</w:t>
      </w:r>
      <w:r w:rsidR="00C408A1" w:rsidRPr="00A14CB4">
        <w:rPr>
          <w:rFonts w:ascii="Times New Roman" w:eastAsia="微软雅黑" w:hAnsi="Times New Roman"/>
          <w:bCs/>
          <w:iCs/>
          <w:szCs w:val="20"/>
          <w:lang w:val="en-GB" w:eastAsia="zh-CN"/>
        </w:rPr>
        <w:t>: Considering timing error requirement for M=4, support option 1A: No additional sync signal, LP-SS periodicity =320ms, and additional 80ms periodicity</w:t>
      </w:r>
    </w:p>
    <w:p w14:paraId="3CF4D712" w14:textId="77777777" w:rsidR="00C408A1" w:rsidRPr="00A14CB4" w:rsidRDefault="00C408A1" w:rsidP="00C408A1">
      <w:pPr>
        <w:ind w:rightChars="100" w:right="200"/>
        <w:jc w:val="both"/>
        <w:rPr>
          <w:rFonts w:ascii="Times New Roman" w:eastAsia="微软雅黑" w:hAnsi="Times New Roman"/>
          <w:bCs/>
          <w:iCs/>
          <w:szCs w:val="20"/>
          <w:lang w:eastAsia="zh-CN"/>
        </w:rPr>
      </w:pPr>
    </w:p>
    <w:p w14:paraId="17EBB52B" w14:textId="77777777" w:rsidR="00C408A1" w:rsidRPr="00A14CB4" w:rsidRDefault="00C408A1" w:rsidP="00C408A1">
      <w:pPr>
        <w:ind w:rightChars="100" w:right="200"/>
        <w:jc w:val="both"/>
        <w:rPr>
          <w:rFonts w:ascii="Times New Roman" w:eastAsia="微软雅黑" w:hAnsi="Times New Roman"/>
          <w:bCs/>
          <w:iCs/>
          <w:szCs w:val="20"/>
          <w:lang w:eastAsia="zh-CN"/>
        </w:rPr>
      </w:pPr>
      <w:r w:rsidRPr="00A14CB4">
        <w:rPr>
          <w:rFonts w:ascii="Times New Roman" w:eastAsia="微软雅黑" w:hAnsi="Times New Roman"/>
          <w:bCs/>
          <w:iCs/>
          <w:szCs w:val="20"/>
          <w:lang w:eastAsia="zh-CN"/>
        </w:rPr>
        <w:t xml:space="preserve">LP-SS can provide synchronization. Whether additional synchronization signal is needed, highly depends on whether LP-SS alone is sufficient for synchronization requirement for LP-WUS detection. </w:t>
      </w:r>
    </w:p>
    <w:p w14:paraId="4891EE1D" w14:textId="41C95F42" w:rsidR="00C408A1" w:rsidRPr="00A14CB4" w:rsidRDefault="00692D7C" w:rsidP="00C408A1">
      <w:pPr>
        <w:ind w:rightChars="100" w:right="200"/>
        <w:jc w:val="both"/>
        <w:rPr>
          <w:rFonts w:ascii="Times New Roman" w:eastAsia="微软雅黑" w:hAnsi="Times New Roman"/>
          <w:bCs/>
          <w:iCs/>
          <w:szCs w:val="20"/>
          <w:lang w:eastAsia="zh-CN"/>
        </w:rPr>
      </w:pPr>
      <w:r>
        <w:rPr>
          <w:rFonts w:ascii="Times New Roman" w:eastAsia="微软雅黑" w:hAnsi="Times New Roman"/>
          <w:bCs/>
          <w:iCs/>
          <w:lang w:eastAsia="zh-CN"/>
        </w:rPr>
        <w:t>[6][12][15][5][13]</w:t>
      </w:r>
      <w:r w:rsidR="00C408A1" w:rsidRPr="00A14CB4">
        <w:rPr>
          <w:rFonts w:ascii="Times New Roman" w:eastAsia="微软雅黑" w:hAnsi="Times New Roman"/>
          <w:bCs/>
          <w:iCs/>
          <w:color w:val="808080" w:themeColor="background1" w:themeShade="80"/>
          <w:lang w:eastAsia="zh-CN"/>
        </w:rPr>
        <w:t>[8][3][6][5][13][12][21][23][25][28][7]</w:t>
      </w:r>
      <w:r w:rsidR="00C408A1" w:rsidRPr="00A14CB4">
        <w:rPr>
          <w:rFonts w:ascii="Times New Roman" w:eastAsia="微软雅黑" w:hAnsi="Times New Roman"/>
          <w:bCs/>
          <w:iCs/>
          <w:lang w:eastAsia="zh-CN"/>
        </w:rPr>
        <w:t xml:space="preserve"> support </w:t>
      </w:r>
      <w:r w:rsidR="00C408A1" w:rsidRPr="00A14CB4">
        <w:rPr>
          <w:rFonts w:ascii="Times New Roman" w:eastAsia="微软雅黑" w:hAnsi="Times New Roman"/>
          <w:bCs/>
          <w:iCs/>
          <w:szCs w:val="20"/>
          <w:lang w:eastAsia="zh-CN"/>
        </w:rPr>
        <w:t>additional synchronization signal with the following reason:</w:t>
      </w:r>
    </w:p>
    <w:p w14:paraId="2168B0EB" w14:textId="77777777" w:rsidR="00C408A1" w:rsidRPr="00A14CB4" w:rsidRDefault="00C408A1" w:rsidP="00355947">
      <w:pPr>
        <w:numPr>
          <w:ilvl w:val="0"/>
          <w:numId w:val="30"/>
        </w:numPr>
        <w:ind w:right="200"/>
        <w:rPr>
          <w:rFonts w:ascii="Times New Roman" w:eastAsiaTheme="minorEastAsia" w:hAnsi="Times New Roman"/>
          <w:lang w:eastAsia="zh-CN"/>
        </w:rPr>
      </w:pPr>
      <w:r w:rsidRPr="00A14CB4">
        <w:rPr>
          <w:rFonts w:ascii="Times New Roman" w:hAnsi="Times New Roman"/>
        </w:rPr>
        <w:t>Considering both overhead and timing accuracy, using the preamble is preferred over more frequent LP-SS transmission</w:t>
      </w:r>
      <w:r w:rsidRPr="00A14CB4">
        <w:rPr>
          <w:rFonts w:ascii="Times New Roman" w:eastAsiaTheme="minorEastAsia" w:hAnsi="Times New Roman"/>
          <w:lang w:eastAsia="zh-CN"/>
        </w:rPr>
        <w:t xml:space="preserve"> [8]</w:t>
      </w:r>
    </w:p>
    <w:p w14:paraId="4857EDCE" w14:textId="77777777" w:rsidR="00C408A1" w:rsidRPr="00A14CB4" w:rsidRDefault="00C408A1" w:rsidP="00355947">
      <w:pPr>
        <w:numPr>
          <w:ilvl w:val="0"/>
          <w:numId w:val="30"/>
        </w:numPr>
        <w:ind w:right="200"/>
        <w:jc w:val="both"/>
        <w:rPr>
          <w:rFonts w:ascii="Times New Roman" w:hAnsi="Times New Roman"/>
        </w:rPr>
      </w:pPr>
      <w:r w:rsidRPr="00A14CB4">
        <w:rPr>
          <w:rFonts w:ascii="Times New Roman" w:hAnsi="Times New Roman"/>
          <w:bCs/>
        </w:rPr>
        <w:t>With preamble, LP-WUS waveform and LP-SS periodicity can be flexible by the NW configuration</w:t>
      </w:r>
      <w:r w:rsidRPr="00A14CB4">
        <w:rPr>
          <w:rFonts w:ascii="Times New Roman" w:eastAsiaTheme="minorEastAsia" w:hAnsi="Times New Roman"/>
          <w:lang w:eastAsia="zh-CN"/>
        </w:rPr>
        <w:t xml:space="preserve"> </w:t>
      </w:r>
      <w:r w:rsidRPr="00A14CB4">
        <w:rPr>
          <w:rFonts w:ascii="Times New Roman" w:hAnsi="Times New Roman"/>
        </w:rPr>
        <w:t>[3]</w:t>
      </w:r>
    </w:p>
    <w:p w14:paraId="704AC7C8" w14:textId="77777777" w:rsidR="00C408A1" w:rsidRPr="00A14CB4" w:rsidRDefault="00C408A1" w:rsidP="00355947">
      <w:pPr>
        <w:numPr>
          <w:ilvl w:val="0"/>
          <w:numId w:val="30"/>
        </w:numPr>
        <w:ind w:right="200"/>
        <w:jc w:val="both"/>
        <w:rPr>
          <w:rFonts w:ascii="Times New Roman" w:hAnsi="Times New Roman"/>
        </w:rPr>
      </w:pPr>
      <w:r w:rsidRPr="00A14CB4">
        <w:rPr>
          <w:rFonts w:ascii="Times New Roman" w:hAnsi="Times New Roman"/>
        </w:rPr>
        <w:t>reduce periodicity of periodic LP-SS transmission and reduce system overhead</w:t>
      </w:r>
      <w:r w:rsidRPr="00A14CB4">
        <w:rPr>
          <w:rFonts w:ascii="Times New Roman" w:eastAsiaTheme="minorEastAsia" w:hAnsi="Times New Roman"/>
          <w:lang w:eastAsia="zh-CN"/>
        </w:rPr>
        <w:t xml:space="preserve"> [6]</w:t>
      </w:r>
    </w:p>
    <w:p w14:paraId="7FDF3C96" w14:textId="77777777" w:rsidR="00C408A1" w:rsidRPr="00A14CB4" w:rsidRDefault="00C408A1" w:rsidP="00C408A1">
      <w:pPr>
        <w:ind w:rightChars="100" w:right="200"/>
        <w:jc w:val="both"/>
        <w:rPr>
          <w:rFonts w:ascii="Times New Roman" w:eastAsia="微软雅黑" w:hAnsi="Times New Roman"/>
          <w:bCs/>
          <w:iCs/>
          <w:lang w:eastAsia="zh-CN"/>
        </w:rPr>
      </w:pPr>
      <w:r w:rsidRPr="00A14CB4">
        <w:rPr>
          <w:rFonts w:ascii="Times New Roman" w:eastAsia="微软雅黑" w:hAnsi="Times New Roman"/>
          <w:bCs/>
          <w:iCs/>
          <w:lang w:eastAsia="zh-CN"/>
        </w:rPr>
        <w:t xml:space="preserve">In addition to timing acquisition, AGC stabilization, or channel/interference estimation can be supported by the </w:t>
      </w:r>
      <w:r w:rsidRPr="00A14CB4">
        <w:rPr>
          <w:rFonts w:ascii="Times New Roman" w:eastAsia="微软雅黑" w:hAnsi="Times New Roman"/>
          <w:bCs/>
          <w:iCs/>
          <w:szCs w:val="20"/>
          <w:lang w:eastAsia="zh-CN"/>
        </w:rPr>
        <w:t xml:space="preserve">additional synchronization signal. </w:t>
      </w:r>
    </w:p>
    <w:p w14:paraId="32244D4A" w14:textId="77777777" w:rsidR="00C408A1" w:rsidRPr="00A14CB4" w:rsidRDefault="00C408A1" w:rsidP="00C408A1">
      <w:pPr>
        <w:ind w:rightChars="100" w:right="200"/>
        <w:jc w:val="both"/>
        <w:rPr>
          <w:rFonts w:ascii="Times New Roman" w:eastAsia="微软雅黑" w:hAnsi="Times New Roman"/>
          <w:bCs/>
          <w:iCs/>
          <w:color w:val="808080" w:themeColor="background1" w:themeShade="80"/>
          <w:szCs w:val="20"/>
          <w:lang w:eastAsia="zh-CN"/>
        </w:rPr>
      </w:pPr>
    </w:p>
    <w:p w14:paraId="35B5E108" w14:textId="4112B245" w:rsidR="00C408A1" w:rsidRPr="00A14CB4" w:rsidRDefault="00692D7C" w:rsidP="00C408A1">
      <w:pPr>
        <w:ind w:rightChars="100" w:right="200"/>
        <w:jc w:val="both"/>
        <w:rPr>
          <w:rFonts w:ascii="Times New Roman" w:eastAsia="微软雅黑" w:hAnsi="Times New Roman"/>
          <w:bCs/>
          <w:iCs/>
          <w:szCs w:val="20"/>
          <w:lang w:eastAsia="zh-CN"/>
        </w:rPr>
      </w:pPr>
      <w:r>
        <w:rPr>
          <w:rFonts w:ascii="Times New Roman" w:eastAsia="微软雅黑" w:hAnsi="Times New Roman"/>
          <w:bCs/>
          <w:iCs/>
          <w:szCs w:val="20"/>
          <w:lang w:eastAsia="zh-CN"/>
        </w:rPr>
        <w:t>[2][16]</w:t>
      </w:r>
      <w:r w:rsidR="00C408A1" w:rsidRPr="00A14CB4">
        <w:rPr>
          <w:rFonts w:ascii="Times New Roman" w:eastAsia="微软雅黑" w:hAnsi="Times New Roman"/>
          <w:bCs/>
          <w:iCs/>
          <w:color w:val="808080" w:themeColor="background1" w:themeShade="80"/>
          <w:szCs w:val="20"/>
          <w:lang w:eastAsia="zh-CN"/>
        </w:rPr>
        <w:t>[4][9][2][16]</w:t>
      </w:r>
      <w:r w:rsidR="00C408A1" w:rsidRPr="00A14CB4">
        <w:rPr>
          <w:rFonts w:ascii="Times New Roman" w:eastAsia="微软雅黑" w:hAnsi="Times New Roman"/>
          <w:bCs/>
          <w:iCs/>
          <w:color w:val="BFBFBF" w:themeColor="background1" w:themeShade="BF"/>
          <w:szCs w:val="20"/>
          <w:lang w:eastAsia="zh-CN"/>
        </w:rPr>
        <w:t xml:space="preserve"> </w:t>
      </w:r>
      <w:r w:rsidR="00C408A1" w:rsidRPr="00A14CB4">
        <w:rPr>
          <w:rFonts w:ascii="Times New Roman" w:eastAsia="微软雅黑" w:hAnsi="Times New Roman"/>
          <w:bCs/>
          <w:iCs/>
          <w:szCs w:val="20"/>
          <w:lang w:eastAsia="zh-CN"/>
        </w:rPr>
        <w:t xml:space="preserve">don’t support additional synchronization signal with the following reason: </w:t>
      </w:r>
    </w:p>
    <w:p w14:paraId="1D86BEE2" w14:textId="02F60705" w:rsidR="00C408A1" w:rsidRPr="00A14CB4" w:rsidRDefault="00C408A1" w:rsidP="00355947">
      <w:pPr>
        <w:numPr>
          <w:ilvl w:val="0"/>
          <w:numId w:val="30"/>
        </w:numPr>
        <w:ind w:right="200"/>
        <w:rPr>
          <w:rFonts w:ascii="Times New Roman" w:hAnsi="Times New Roman"/>
        </w:rPr>
      </w:pPr>
      <w:r w:rsidRPr="00A14CB4">
        <w:rPr>
          <w:rFonts w:ascii="Times New Roman" w:hAnsi="Times New Roman"/>
        </w:rPr>
        <w:t>I</w:t>
      </w:r>
      <w:r w:rsidRPr="00A14CB4">
        <w:rPr>
          <w:rFonts w:ascii="Times New Roman" w:eastAsia="微软雅黑" w:hAnsi="Times New Roman"/>
          <w:bCs/>
          <w:iCs/>
          <w:szCs w:val="20"/>
          <w:lang w:eastAsia="zh-CN"/>
        </w:rPr>
        <w:t>ntroducing preamble in addition to periodic LP-SS will increase the resource overhead</w:t>
      </w:r>
      <w:r w:rsidR="004D7848" w:rsidRPr="00A14CB4">
        <w:rPr>
          <w:rFonts w:ascii="Times New Roman" w:eastAsia="微软雅黑" w:hAnsi="Times New Roman"/>
          <w:bCs/>
          <w:iCs/>
          <w:szCs w:val="20"/>
          <w:lang w:eastAsia="zh-CN"/>
        </w:rPr>
        <w:t>[2]</w:t>
      </w:r>
      <w:r w:rsidRPr="00A14CB4">
        <w:rPr>
          <w:rFonts w:ascii="Times New Roman" w:eastAsia="微软雅黑" w:hAnsi="Times New Roman"/>
          <w:bCs/>
          <w:iCs/>
          <w:szCs w:val="20"/>
          <w:lang w:eastAsia="zh-CN"/>
        </w:rPr>
        <w:t xml:space="preserve"> [4]</w:t>
      </w:r>
    </w:p>
    <w:p w14:paraId="5555A8CF" w14:textId="337808B5" w:rsidR="00C408A1" w:rsidRPr="00A14CB4" w:rsidRDefault="00C408A1" w:rsidP="00355947">
      <w:pPr>
        <w:numPr>
          <w:ilvl w:val="0"/>
          <w:numId w:val="30"/>
        </w:numPr>
        <w:ind w:right="200"/>
        <w:rPr>
          <w:rFonts w:ascii="Times New Roman" w:eastAsia="微软雅黑" w:hAnsi="Times New Roman"/>
          <w:bCs/>
          <w:iCs/>
          <w:szCs w:val="20"/>
          <w:lang w:eastAsia="zh-CN"/>
        </w:rPr>
      </w:pPr>
      <w:r w:rsidRPr="00A14CB4">
        <w:rPr>
          <w:rFonts w:ascii="Times New Roman" w:eastAsia="微软雅黑" w:hAnsi="Times New Roman"/>
          <w:lang w:eastAsia="zh-CN"/>
        </w:rPr>
        <w:t>LP-WUS codeword itself can be used for sync and it can obtain similar time synchronization performance as LP-SS</w:t>
      </w:r>
      <w:r w:rsidR="004D7848">
        <w:rPr>
          <w:rFonts w:ascii="Times New Roman" w:eastAsia="微软雅黑" w:hAnsi="Times New Roman"/>
          <w:lang w:eastAsia="zh-CN"/>
        </w:rPr>
        <w:t xml:space="preserve"> </w:t>
      </w:r>
      <w:r w:rsidRPr="00A14CB4">
        <w:rPr>
          <w:rFonts w:ascii="Times New Roman" w:eastAsia="微软雅黑" w:hAnsi="Times New Roman"/>
          <w:lang w:eastAsia="zh-CN"/>
        </w:rPr>
        <w:t>[9]</w:t>
      </w:r>
    </w:p>
    <w:p w14:paraId="5ABE4589" w14:textId="77777777" w:rsidR="007F1FBC" w:rsidRPr="00970E8D" w:rsidRDefault="007F1FBC" w:rsidP="007F1FBC">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507E8ABC"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219D32B4"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500357</w:t>
      </w:r>
      <w:r w:rsidRPr="00970E8D">
        <w:rPr>
          <w:rFonts w:ascii="Times New Roman" w:hAnsi="Times New Roman"/>
          <w:szCs w:val="20"/>
        </w:rPr>
        <w:t>,</w:t>
      </w:r>
      <w:r w:rsidRPr="00881661">
        <w:rPr>
          <w:rFonts w:ascii="Times New Roman" w:hAnsi="Times New Roman" w:hint="eastAsia"/>
          <w:szCs w:val="20"/>
        </w:rPr>
        <w:t xml:space="preserve"> </w:t>
      </w:r>
      <w:r w:rsidRPr="00970E8D">
        <w:rPr>
          <w:rFonts w:ascii="Times New Roman" w:hAnsi="Times New Roman" w:hint="eastAsia"/>
          <w:szCs w:val="20"/>
        </w:rPr>
        <w:t>Discussion on</w:t>
      </w:r>
      <w:r w:rsidRPr="00970E8D">
        <w:rPr>
          <w:rFonts w:ascii="Times New Roman" w:hAnsi="Times New Roman"/>
          <w:szCs w:val="20"/>
        </w:rPr>
        <w:t xml:space="preserve"> LP-WUS and LP-SS design, vivo</w:t>
      </w:r>
    </w:p>
    <w:p w14:paraId="26AEE627"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500131</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Sanechips</w:t>
      </w:r>
    </w:p>
    <w:p w14:paraId="1EC039F1"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500073</w:t>
      </w:r>
      <w:r w:rsidRPr="00970E8D">
        <w:rPr>
          <w:rFonts w:ascii="Times New Roman" w:hAnsi="Times New Roman"/>
          <w:szCs w:val="20"/>
        </w:rPr>
        <w:t>, Signal Design of LP-WUS and LP-SS, Huawei</w:t>
      </w:r>
      <w:r w:rsidRPr="00970E8D">
        <w:rPr>
          <w:rFonts w:ascii="Times New Roman" w:hAnsi="Times New Roman" w:hint="eastAsia"/>
          <w:szCs w:val="20"/>
        </w:rPr>
        <w:t>,</w:t>
      </w:r>
      <w:r w:rsidRPr="00970E8D">
        <w:rPr>
          <w:rFonts w:ascii="Times New Roman" w:hAnsi="Times New Roman"/>
          <w:szCs w:val="20"/>
        </w:rPr>
        <w:t xml:space="preserve"> HiSilicon</w:t>
      </w:r>
    </w:p>
    <w:p w14:paraId="4F7B88E0" w14:textId="77777777" w:rsidR="007F1FBC" w:rsidRPr="00970E8D" w:rsidRDefault="007F1FBC" w:rsidP="00355947">
      <w:pPr>
        <w:pStyle w:val="3GPPHeader"/>
        <w:widowControl w:val="0"/>
        <w:numPr>
          <w:ilvl w:val="0"/>
          <w:numId w:val="46"/>
        </w:numPr>
        <w:tabs>
          <w:tab w:val="clear" w:pos="420"/>
        </w:tabs>
        <w:spacing w:after="120"/>
        <w:ind w:leftChars="0"/>
        <w:jc w:val="both"/>
        <w:rPr>
          <w:b w:val="0"/>
          <w:lang w:eastAsia="en-US"/>
        </w:rPr>
      </w:pPr>
      <w:r w:rsidRPr="00970E8D">
        <w:rPr>
          <w:b w:val="0"/>
          <w:lang w:eastAsia="en-US"/>
        </w:rPr>
        <w:t>R1-2</w:t>
      </w:r>
      <w:r>
        <w:rPr>
          <w:b w:val="0"/>
          <w:lang w:eastAsia="en-US"/>
        </w:rPr>
        <w:t>500231</w:t>
      </w:r>
      <w:r w:rsidRPr="00970E8D">
        <w:rPr>
          <w:b w:val="0"/>
          <w:lang w:eastAsia="en-US"/>
        </w:rPr>
        <w:t xml:space="preserve">, </w:t>
      </w:r>
      <w:r w:rsidRPr="00970E8D">
        <w:rPr>
          <w:rFonts w:hint="eastAsia"/>
          <w:b w:val="0"/>
          <w:lang w:eastAsia="en-US"/>
        </w:rPr>
        <w:t xml:space="preserve">Design of </w:t>
      </w:r>
      <w:r w:rsidRPr="00970E8D">
        <w:rPr>
          <w:b w:val="0"/>
          <w:lang w:eastAsia="en-US"/>
        </w:rPr>
        <w:t xml:space="preserve">LP-WUS and LP-SS, CATT </w:t>
      </w:r>
    </w:p>
    <w:p w14:paraId="513EC74D"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501163</w:t>
      </w:r>
      <w:r w:rsidRPr="00970E8D">
        <w:rPr>
          <w:rFonts w:ascii="Times New Roman" w:hAnsi="Times New Roman"/>
          <w:szCs w:val="20"/>
        </w:rPr>
        <w:t>, LP-WUS and LP-SS Design, Qualcomm Incorporated</w:t>
      </w:r>
    </w:p>
    <w:p w14:paraId="7070AB36"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500857</w:t>
      </w:r>
      <w:r w:rsidRPr="00970E8D">
        <w:rPr>
          <w:rFonts w:ascii="Times New Roman" w:hAnsi="Times New Roman"/>
          <w:szCs w:val="20"/>
        </w:rPr>
        <w:t>, Discussion on LP-WUS and LP-SS design, Samsung</w:t>
      </w:r>
    </w:p>
    <w:p w14:paraId="2D653972"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501254</w:t>
      </w:r>
      <w:r w:rsidRPr="00970E8D">
        <w:rPr>
          <w:rFonts w:ascii="Times New Roman" w:hAnsi="Times New Roman"/>
          <w:szCs w:val="20"/>
        </w:rPr>
        <w:t>, LP-WUS and LP-SS design, Ericsson</w:t>
      </w:r>
    </w:p>
    <w:p w14:paraId="1F598396" w14:textId="77777777" w:rsidR="007F1FBC" w:rsidRPr="00970E8D" w:rsidRDefault="007F1FBC" w:rsidP="00355947">
      <w:pPr>
        <w:pStyle w:val="affa"/>
        <w:widowControl w:val="0"/>
        <w:numPr>
          <w:ilvl w:val="0"/>
          <w:numId w:val="46"/>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500573</w:t>
      </w:r>
      <w:r w:rsidRPr="00970E8D">
        <w:rPr>
          <w:rFonts w:ascii="Times New Roman" w:eastAsia="Times New Roman" w:hAnsi="Times New Roman"/>
          <w:b w:val="0"/>
          <w:szCs w:val="20"/>
        </w:rPr>
        <w:t>, LP-WUS and LP-SS design, Nokia</w:t>
      </w:r>
    </w:p>
    <w:p w14:paraId="4819DBAC" w14:textId="77777777" w:rsidR="007F1FBC" w:rsidRPr="00970E8D" w:rsidRDefault="007F1FBC" w:rsidP="00355947">
      <w:pPr>
        <w:pStyle w:val="3GPPHeader"/>
        <w:numPr>
          <w:ilvl w:val="0"/>
          <w:numId w:val="46"/>
        </w:numPr>
        <w:spacing w:after="120"/>
        <w:ind w:leftChars="0"/>
        <w:rPr>
          <w:b w:val="0"/>
          <w:lang w:eastAsia="en-US"/>
        </w:rPr>
      </w:pPr>
      <w:r w:rsidRPr="00970E8D">
        <w:rPr>
          <w:b w:val="0"/>
          <w:lang w:eastAsia="en-US"/>
        </w:rPr>
        <w:t>R1-2</w:t>
      </w:r>
      <w:r>
        <w:rPr>
          <w:b w:val="0"/>
          <w:lang w:eastAsia="en-US"/>
        </w:rPr>
        <w:t>500788</w:t>
      </w:r>
      <w:r w:rsidRPr="00970E8D">
        <w:rPr>
          <w:b w:val="0"/>
          <w:lang w:eastAsia="en-US"/>
        </w:rPr>
        <w:t>, LP-WUS and LP-SS design, Apple</w:t>
      </w:r>
    </w:p>
    <w:p w14:paraId="230D2895"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501023</w:t>
      </w:r>
      <w:r w:rsidRPr="00970E8D">
        <w:rPr>
          <w:rFonts w:ascii="Times New Roman" w:hAnsi="Times New Roman"/>
          <w:szCs w:val="20"/>
        </w:rPr>
        <w:t>, LP-WUS and LP-SS Design, MediaTek Inc.</w:t>
      </w:r>
    </w:p>
    <w:p w14:paraId="4ADAA077"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500739</w:t>
      </w:r>
      <w:r w:rsidRPr="00970E8D">
        <w:rPr>
          <w:rFonts w:ascii="Times New Roman" w:hAnsi="Times New Roman"/>
          <w:szCs w:val="20"/>
        </w:rPr>
        <w:t>, Discussion on LP-WUS and LP-SS design, Xiaomi</w:t>
      </w:r>
    </w:p>
    <w:p w14:paraId="404AC1E2"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w:t>
      </w:r>
      <w:r w:rsidRPr="00222FAE">
        <w:rPr>
          <w:rFonts w:ascii="Times New Roman" w:hAnsi="Times New Roman"/>
          <w:szCs w:val="20"/>
        </w:rPr>
        <w:t>2500294</w:t>
      </w:r>
      <w:r w:rsidRPr="00970E8D">
        <w:rPr>
          <w:rFonts w:ascii="Times New Roman" w:hAnsi="Times New Roman"/>
          <w:szCs w:val="20"/>
        </w:rPr>
        <w:t>, Discussion on LP-WUS and LP-SS design, CMCC</w:t>
      </w:r>
    </w:p>
    <w:p w14:paraId="0EFCCDFA"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500496</w:t>
      </w:r>
      <w:r w:rsidRPr="00970E8D">
        <w:rPr>
          <w:rFonts w:ascii="Times New Roman" w:hAnsi="Times New Roman"/>
          <w:szCs w:val="20"/>
        </w:rPr>
        <w:t>, Discussion on LP-WUS and LP-SS Design, EURECOM</w:t>
      </w:r>
    </w:p>
    <w:p w14:paraId="13769F41"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500176</w:t>
      </w:r>
      <w:r w:rsidRPr="00970E8D">
        <w:rPr>
          <w:rFonts w:ascii="Times New Roman" w:hAnsi="Times New Roman"/>
          <w:szCs w:val="20"/>
        </w:rPr>
        <w:t xml:space="preserve">, Discussion on LP-WUS and LP-SS design, Spreadtrum </w:t>
      </w:r>
      <w:r w:rsidRPr="00881661">
        <w:rPr>
          <w:rFonts w:ascii="Times New Roman" w:hAnsi="Times New Roman"/>
          <w:szCs w:val="20"/>
        </w:rPr>
        <w:t>, UNISOC</w:t>
      </w:r>
    </w:p>
    <w:p w14:paraId="48C83344"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500437</w:t>
      </w:r>
      <w:r w:rsidRPr="00970E8D">
        <w:rPr>
          <w:rFonts w:ascii="Times New Roman" w:hAnsi="Times New Roman"/>
          <w:szCs w:val="20"/>
        </w:rPr>
        <w:t>, Signal design for LP-WUS and LP-SS, OPPO</w:t>
      </w:r>
    </w:p>
    <w:p w14:paraId="43638973"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500491</w:t>
      </w:r>
      <w:r w:rsidRPr="00970E8D">
        <w:rPr>
          <w:rFonts w:ascii="Times New Roman" w:hAnsi="Times New Roman"/>
          <w:szCs w:val="20"/>
        </w:rPr>
        <w:t>, Discussion on the LP-WUS and LP-SS design, Panasonic</w:t>
      </w:r>
    </w:p>
    <w:p w14:paraId="5C9CE122" w14:textId="77777777" w:rsidR="007F1FBC" w:rsidRPr="00970E8D" w:rsidRDefault="007F1FBC" w:rsidP="00355947">
      <w:pPr>
        <w:pStyle w:val="a1"/>
        <w:numPr>
          <w:ilvl w:val="0"/>
          <w:numId w:val="46"/>
        </w:numPr>
        <w:tabs>
          <w:tab w:val="right" w:pos="9216"/>
        </w:tabs>
        <w:overflowPunct/>
        <w:autoSpaceDE/>
        <w:autoSpaceDN/>
        <w:adjustRightInd/>
        <w:contextualSpacing w:val="0"/>
        <w:textAlignment w:val="auto"/>
        <w:rPr>
          <w:rFonts w:eastAsia="Times New Roman"/>
          <w:kern w:val="0"/>
          <w:lang w:eastAsia="en-US"/>
        </w:rPr>
      </w:pPr>
      <w:r w:rsidRPr="00970E8D">
        <w:rPr>
          <w:rFonts w:eastAsia="Times New Roman"/>
          <w:kern w:val="0"/>
          <w:lang w:eastAsia="en-US"/>
        </w:rPr>
        <w:t>R1-2</w:t>
      </w:r>
      <w:r>
        <w:rPr>
          <w:rFonts w:eastAsia="Times New Roman"/>
          <w:kern w:val="0"/>
          <w:lang w:eastAsia="en-US"/>
        </w:rPr>
        <w:t>500048</w:t>
      </w:r>
      <w:r w:rsidRPr="00970E8D">
        <w:rPr>
          <w:rFonts w:eastAsia="Times New Roman"/>
          <w:kern w:val="0"/>
          <w:lang w:eastAsia="en-US"/>
        </w:rPr>
        <w:t>, Discussion on LP-WUS and LP-SS Design, FUTUREWEI</w:t>
      </w:r>
    </w:p>
    <w:p w14:paraId="0975C5D3"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501113,</w:t>
      </w:r>
      <w:r w:rsidRPr="00970E8D">
        <w:rPr>
          <w:rFonts w:ascii="Times New Roman" w:hAnsi="Times New Roman"/>
          <w:szCs w:val="20"/>
        </w:rPr>
        <w:t xml:space="preserve"> Discussion on LP-WUS and LP-SS design, Honor</w:t>
      </w:r>
    </w:p>
    <w:p w14:paraId="0632D56C"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500530</w:t>
      </w:r>
      <w:r w:rsidRPr="00970E8D">
        <w:rPr>
          <w:rFonts w:ascii="Times New Roman" w:hAnsi="Times New Roman"/>
          <w:szCs w:val="20"/>
        </w:rPr>
        <w:t>, Discussion on LP-WUS and LP-SS design, InterDigital, Inc.</w:t>
      </w:r>
    </w:p>
    <w:p w14:paraId="67323253"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w:t>
      </w:r>
      <w:r>
        <w:rPr>
          <w:rFonts w:ascii="Times New Roman" w:hAnsi="Times New Roman"/>
          <w:szCs w:val="20"/>
        </w:rPr>
        <w:t>2500656</w:t>
      </w:r>
      <w:r w:rsidRPr="00970E8D">
        <w:rPr>
          <w:rFonts w:ascii="Times New Roman" w:hAnsi="Times New Roman"/>
          <w:szCs w:val="20"/>
        </w:rPr>
        <w:t>, LP-WUS and LP-SS design, Sony</w:t>
      </w:r>
    </w:p>
    <w:p w14:paraId="0BC18CCC"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500063</w:t>
      </w:r>
      <w:r w:rsidRPr="00970E8D">
        <w:rPr>
          <w:rFonts w:ascii="Times New Roman" w:hAnsi="Times New Roman"/>
          <w:szCs w:val="20"/>
        </w:rPr>
        <w:t>,</w:t>
      </w:r>
      <w:r w:rsidRPr="00881661">
        <w:rPr>
          <w:rFonts w:ascii="Times New Roman" w:hAnsi="Times New Roman"/>
          <w:szCs w:val="20"/>
        </w:rPr>
        <w:t xml:space="preserve"> </w:t>
      </w:r>
      <w:r w:rsidRPr="00970E8D">
        <w:rPr>
          <w:rFonts w:ascii="Times New Roman" w:hAnsi="Times New Roman"/>
          <w:szCs w:val="20"/>
        </w:rPr>
        <w:t xml:space="preserve">Discussion on LP-WUS and LP-SS Design, TCL  </w:t>
      </w:r>
    </w:p>
    <w:p w14:paraId="1B431E24"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500956</w:t>
      </w:r>
      <w:r w:rsidRPr="00970E8D">
        <w:rPr>
          <w:rFonts w:ascii="Times New Roman" w:hAnsi="Times New Roman"/>
          <w:szCs w:val="20"/>
        </w:rPr>
        <w:t xml:space="preserve">, Discussion on LP-WUS and LP-SS design, LG Electronics </w:t>
      </w:r>
    </w:p>
    <w:p w14:paraId="78E80F1C"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500602</w:t>
      </w:r>
      <w:r w:rsidRPr="00970E8D">
        <w:rPr>
          <w:rFonts w:ascii="Times New Roman" w:hAnsi="Times New Roman"/>
          <w:szCs w:val="20"/>
        </w:rPr>
        <w:t>, Discussion on LP-WUS and LP-SS design, NEC</w:t>
      </w:r>
    </w:p>
    <w:p w14:paraId="7998A2AC" w14:textId="77777777" w:rsidR="007F1FBC" w:rsidRPr="00970E8D" w:rsidRDefault="007F1FBC" w:rsidP="00355947">
      <w:pPr>
        <w:pStyle w:val="affa"/>
        <w:numPr>
          <w:ilvl w:val="0"/>
          <w:numId w:val="46"/>
        </w:numPr>
        <w:tabs>
          <w:tab w:val="right" w:pos="9639"/>
        </w:tabs>
        <w:spacing w:after="120"/>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501209</w:t>
      </w:r>
      <w:r w:rsidRPr="00970E8D">
        <w:rPr>
          <w:rFonts w:ascii="Times New Roman" w:eastAsia="Times New Roman" w:hAnsi="Times New Roman"/>
          <w:b w:val="0"/>
          <w:szCs w:val="20"/>
        </w:rPr>
        <w:t>, Discussion on LP-WUS and LP-SS design, NTT DOCOMO, INC</w:t>
      </w:r>
    </w:p>
    <w:p w14:paraId="6FA5AA46"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501096</w:t>
      </w:r>
      <w:r w:rsidRPr="00970E8D">
        <w:rPr>
          <w:rFonts w:ascii="Times New Roman" w:hAnsi="Times New Roman"/>
          <w:szCs w:val="20"/>
        </w:rPr>
        <w:t>, Discussion on LP-WUS and LP-SS design, Sharp</w:t>
      </w:r>
    </w:p>
    <w:p w14:paraId="41824121"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lastRenderedPageBreak/>
        <w:t>R1-2</w:t>
      </w:r>
      <w:r>
        <w:rPr>
          <w:rFonts w:ascii="Times New Roman" w:hAnsi="Times New Roman"/>
          <w:szCs w:val="20"/>
        </w:rPr>
        <w:t>501294</w:t>
      </w:r>
      <w:r w:rsidRPr="00970E8D">
        <w:rPr>
          <w:rFonts w:ascii="Times New Roman" w:hAnsi="Times New Roman"/>
          <w:szCs w:val="20"/>
        </w:rPr>
        <w:t>, On LP-WUS and LP-SS design, Nordic Semiconductor ASA</w:t>
      </w:r>
    </w:p>
    <w:p w14:paraId="3D097903" w14:textId="77777777" w:rsidR="007F1FBC" w:rsidRPr="00970E8D" w:rsidRDefault="007F1FBC" w:rsidP="00355947">
      <w:pPr>
        <w:widowControl w:val="0"/>
        <w:numPr>
          <w:ilvl w:val="0"/>
          <w:numId w:val="46"/>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501100,</w:t>
      </w:r>
      <w:r w:rsidRPr="00970E8D">
        <w:rPr>
          <w:rFonts w:ascii="Times New Roman" w:hAnsi="Times New Roman"/>
          <w:szCs w:val="20"/>
        </w:rPr>
        <w:t xml:space="preserve"> Discussion on LP-WUS and LP-SS design, Lenovo</w:t>
      </w:r>
    </w:p>
    <w:p w14:paraId="0AFDAFD8" w14:textId="77777777" w:rsidR="007F1FBC" w:rsidRPr="007F1FBC" w:rsidRDefault="007F1FBC" w:rsidP="008D2A7F">
      <w:pPr>
        <w:pStyle w:val="00BodyText"/>
        <w:ind w:firstLine="220"/>
        <w:rPr>
          <w:rStyle w:val="afffc"/>
          <w:rFonts w:ascii="Times New Roman" w:eastAsiaTheme="minorEastAsia" w:hAnsi="Times New Roman"/>
          <w:b w:val="0"/>
          <w:lang w:eastAsia="zh-CN"/>
        </w:rPr>
      </w:pPr>
    </w:p>
    <w:sectPr w:rsidR="007F1FBC" w:rsidRPr="007F1FBC">
      <w:footerReference w:type="even" r:id="rId96"/>
      <w:footerReference w:type="default" r:id="rId97"/>
      <w:footerReference w:type="first" r:id="rId98"/>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DE232" w14:textId="77777777" w:rsidR="00445779" w:rsidRDefault="00445779">
      <w:r>
        <w:separator/>
      </w:r>
    </w:p>
  </w:endnote>
  <w:endnote w:type="continuationSeparator" w:id="0">
    <w:p w14:paraId="60A6D528" w14:textId="77777777" w:rsidR="00445779" w:rsidRDefault="0044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E076D" w14:textId="0518D7DC" w:rsidR="00254971" w:rsidRDefault="00254971">
    <w:pPr>
      <w:pStyle w:val="aff7"/>
    </w:pPr>
    <w:r>
      <w:rPr>
        <w:noProof/>
        <w:lang w:eastAsia="zh-CN"/>
      </w:rPr>
      <mc:AlternateContent>
        <mc:Choice Requires="wps">
          <w:drawing>
            <wp:anchor distT="0" distB="0" distL="0" distR="0" simplePos="0" relativeHeight="251659264" behindDoc="0" locked="0" layoutInCell="1" allowOverlap="1" wp14:anchorId="251DD888" wp14:editId="1E46A029">
              <wp:simplePos x="635" y="635"/>
              <wp:positionH relativeFrom="page">
                <wp:align>left</wp:align>
              </wp:positionH>
              <wp:positionV relativeFrom="page">
                <wp:align>bottom</wp:align>
              </wp:positionV>
              <wp:extent cx="652145" cy="299085"/>
              <wp:effectExtent l="0" t="0" r="14605" b="0"/>
              <wp:wrapNone/>
              <wp:docPr id="577001284"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EF79CAA" w14:textId="3C41E945" w:rsidR="00254971" w:rsidRPr="00254971" w:rsidRDefault="00254971" w:rsidP="00254971">
                          <w:pPr>
                            <w:rPr>
                              <w:rFonts w:ascii="Calibri" w:eastAsia="Calibri" w:hAnsi="Calibri" w:cs="Calibri"/>
                              <w:noProof/>
                              <w:color w:val="000000"/>
                              <w:sz w:val="14"/>
                              <w:szCs w:val="14"/>
                            </w:rPr>
                          </w:pPr>
                          <w:r w:rsidRPr="00254971">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1DD888"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EF79CAA" w14:textId="3C41E945" w:rsidR="00254971" w:rsidRPr="00254971" w:rsidRDefault="00254971" w:rsidP="00254971">
                    <w:pPr>
                      <w:rPr>
                        <w:rFonts w:ascii="Calibri" w:eastAsia="Calibri" w:hAnsi="Calibri" w:cs="Calibri"/>
                        <w:noProof/>
                        <w:color w:val="000000"/>
                        <w:sz w:val="14"/>
                        <w:szCs w:val="14"/>
                      </w:rPr>
                    </w:pPr>
                    <w:r w:rsidRPr="00254971">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CEDAA" w14:textId="584E2B04" w:rsidR="00970480" w:rsidRDefault="00254971">
    <w:pPr>
      <w:pStyle w:val="aff7"/>
      <w:ind w:left="200" w:right="200" w:firstLine="180"/>
      <w:jc w:val="center"/>
    </w:pPr>
    <w:r>
      <w:rPr>
        <w:noProof/>
        <w:lang w:eastAsia="zh-CN"/>
      </w:rPr>
      <mc:AlternateContent>
        <mc:Choice Requires="wps">
          <w:drawing>
            <wp:anchor distT="0" distB="0" distL="0" distR="0" simplePos="0" relativeHeight="251660288" behindDoc="0" locked="0" layoutInCell="1" allowOverlap="1" wp14:anchorId="4B91F4B6" wp14:editId="3FF36116">
              <wp:simplePos x="901700" y="10109200"/>
              <wp:positionH relativeFrom="page">
                <wp:align>left</wp:align>
              </wp:positionH>
              <wp:positionV relativeFrom="page">
                <wp:align>bottom</wp:align>
              </wp:positionV>
              <wp:extent cx="652145" cy="299085"/>
              <wp:effectExtent l="0" t="0" r="14605" b="0"/>
              <wp:wrapNone/>
              <wp:docPr id="734446280"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5CB1F5C" w14:textId="3C7EEC08" w:rsidR="00254971" w:rsidRPr="00254971" w:rsidRDefault="00254971" w:rsidP="00254971">
                          <w:pPr>
                            <w:rPr>
                              <w:rFonts w:ascii="Calibri" w:eastAsia="Calibri" w:hAnsi="Calibri" w:cs="Calibri"/>
                              <w:noProof/>
                              <w:color w:val="000000"/>
                              <w:sz w:val="14"/>
                              <w:szCs w:val="14"/>
                            </w:rPr>
                          </w:pPr>
                          <w:r w:rsidRPr="00254971">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91F4B6"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5CB1F5C" w14:textId="3C7EEC08" w:rsidR="00254971" w:rsidRPr="00254971" w:rsidRDefault="00254971" w:rsidP="00254971">
                    <w:pPr>
                      <w:rPr>
                        <w:rFonts w:ascii="Calibri" w:eastAsia="Calibri" w:hAnsi="Calibri" w:cs="Calibri"/>
                        <w:noProof/>
                        <w:color w:val="000000"/>
                        <w:sz w:val="14"/>
                        <w:szCs w:val="14"/>
                      </w:rPr>
                    </w:pPr>
                    <w:r w:rsidRPr="00254971">
                      <w:rPr>
                        <w:rFonts w:ascii="Calibri" w:eastAsia="Calibri" w:hAnsi="Calibri" w:cs="Calibri"/>
                        <w:noProof/>
                        <w:color w:val="000000"/>
                        <w:sz w:val="14"/>
                        <w:szCs w:val="14"/>
                      </w:rPr>
                      <w:t>C2 General</w:t>
                    </w:r>
                  </w:p>
                </w:txbxContent>
              </v:textbox>
              <w10:wrap anchorx="page" anchory="page"/>
            </v:shape>
          </w:pict>
        </mc:Fallback>
      </mc:AlternateContent>
    </w:r>
    <w:sdt>
      <w:sdtPr>
        <w:id w:val="1314448291"/>
      </w:sdtPr>
      <w:sdtContent>
        <w:sdt>
          <w:sdtPr>
            <w:id w:val="1728636285"/>
          </w:sdtPr>
          <w:sdtContent>
            <w:r w:rsidR="00037EFE">
              <w:rPr>
                <w:lang w:val="zh-CN" w:eastAsia="zh-CN"/>
              </w:rPr>
              <w:t xml:space="preserve"> </w:t>
            </w:r>
            <w:r w:rsidR="00037EFE">
              <w:rPr>
                <w:b/>
                <w:bCs/>
                <w:sz w:val="24"/>
                <w:szCs w:val="24"/>
              </w:rPr>
              <w:fldChar w:fldCharType="begin"/>
            </w:r>
            <w:r w:rsidR="00037EFE">
              <w:rPr>
                <w:b/>
                <w:bCs/>
              </w:rPr>
              <w:instrText>PAGE</w:instrText>
            </w:r>
            <w:r w:rsidR="00037EFE">
              <w:rPr>
                <w:b/>
                <w:bCs/>
                <w:sz w:val="24"/>
                <w:szCs w:val="24"/>
              </w:rPr>
              <w:fldChar w:fldCharType="separate"/>
            </w:r>
            <w:r w:rsidR="00E051C9">
              <w:rPr>
                <w:b/>
                <w:bCs/>
                <w:noProof/>
              </w:rPr>
              <w:t>28</w:t>
            </w:r>
            <w:r w:rsidR="00037EFE">
              <w:rPr>
                <w:b/>
                <w:bCs/>
                <w:sz w:val="24"/>
                <w:szCs w:val="24"/>
              </w:rPr>
              <w:fldChar w:fldCharType="end"/>
            </w:r>
            <w:r w:rsidR="00037EFE">
              <w:rPr>
                <w:lang w:val="zh-CN" w:eastAsia="zh-CN"/>
              </w:rPr>
              <w:t xml:space="preserve"> / </w:t>
            </w:r>
            <w:r w:rsidR="00037EFE">
              <w:rPr>
                <w:b/>
                <w:bCs/>
                <w:sz w:val="24"/>
                <w:szCs w:val="24"/>
              </w:rPr>
              <w:fldChar w:fldCharType="begin"/>
            </w:r>
            <w:r w:rsidR="00037EFE">
              <w:rPr>
                <w:b/>
                <w:bCs/>
              </w:rPr>
              <w:instrText>NUMPAGES</w:instrText>
            </w:r>
            <w:r w:rsidR="00037EFE">
              <w:rPr>
                <w:b/>
                <w:bCs/>
                <w:sz w:val="24"/>
                <w:szCs w:val="24"/>
              </w:rPr>
              <w:fldChar w:fldCharType="separate"/>
            </w:r>
            <w:r w:rsidR="00E051C9">
              <w:rPr>
                <w:b/>
                <w:bCs/>
                <w:noProof/>
              </w:rPr>
              <w:t>59</w:t>
            </w:r>
            <w:r w:rsidR="00037EFE">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F164" w14:textId="4A6F3FC9" w:rsidR="00254971" w:rsidRDefault="00254971">
    <w:pPr>
      <w:pStyle w:val="aff7"/>
    </w:pPr>
    <w:r>
      <w:rPr>
        <w:noProof/>
        <w:lang w:eastAsia="zh-CN"/>
      </w:rPr>
      <mc:AlternateContent>
        <mc:Choice Requires="wps">
          <w:drawing>
            <wp:anchor distT="0" distB="0" distL="0" distR="0" simplePos="0" relativeHeight="251658240" behindDoc="0" locked="0" layoutInCell="1" allowOverlap="1" wp14:anchorId="28EEDB90" wp14:editId="594734FE">
              <wp:simplePos x="635" y="635"/>
              <wp:positionH relativeFrom="page">
                <wp:align>left</wp:align>
              </wp:positionH>
              <wp:positionV relativeFrom="page">
                <wp:align>bottom</wp:align>
              </wp:positionV>
              <wp:extent cx="652145" cy="299085"/>
              <wp:effectExtent l="0" t="0" r="14605" b="0"/>
              <wp:wrapNone/>
              <wp:docPr id="175475843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7BE2629" w14:textId="14CAD3C8" w:rsidR="00254971" w:rsidRPr="00254971" w:rsidRDefault="00254971" w:rsidP="00254971">
                          <w:pPr>
                            <w:rPr>
                              <w:rFonts w:ascii="Calibri" w:eastAsia="Calibri" w:hAnsi="Calibri" w:cs="Calibri"/>
                              <w:noProof/>
                              <w:color w:val="000000"/>
                              <w:sz w:val="14"/>
                              <w:szCs w:val="14"/>
                            </w:rPr>
                          </w:pPr>
                          <w:r w:rsidRPr="00254971">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EEDB90"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37BE2629" w14:textId="14CAD3C8" w:rsidR="00254971" w:rsidRPr="00254971" w:rsidRDefault="00254971" w:rsidP="00254971">
                    <w:pPr>
                      <w:rPr>
                        <w:rFonts w:ascii="Calibri" w:eastAsia="Calibri" w:hAnsi="Calibri" w:cs="Calibri"/>
                        <w:noProof/>
                        <w:color w:val="000000"/>
                        <w:sz w:val="14"/>
                        <w:szCs w:val="14"/>
                      </w:rPr>
                    </w:pPr>
                    <w:r w:rsidRPr="00254971">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6898A" w14:textId="77777777" w:rsidR="00445779" w:rsidRDefault="00445779">
      <w:r>
        <w:separator/>
      </w:r>
    </w:p>
  </w:footnote>
  <w:footnote w:type="continuationSeparator" w:id="0">
    <w:p w14:paraId="6DA260AD" w14:textId="77777777" w:rsidR="00445779" w:rsidRDefault="0044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327653"/>
    <w:multiLevelType w:val="multilevel"/>
    <w:tmpl w:val="00327653"/>
    <w:lvl w:ilvl="0">
      <w:start w:val="1"/>
      <w:numFmt w:val="bullet"/>
      <w:lvlText w:val="-"/>
      <w:lvlJc w:val="left"/>
      <w:pPr>
        <w:tabs>
          <w:tab w:val="left" w:pos="420"/>
        </w:tabs>
        <w:ind w:left="840" w:hanging="420"/>
      </w:pPr>
      <w:rPr>
        <w:rFonts w:ascii="Times New Roman" w:hAnsi="Times New Roman" w:cs="Times New Roman" w:hint="default"/>
      </w:rPr>
    </w:lvl>
    <w:lvl w:ilvl="1">
      <w:start w:val="1"/>
      <w:numFmt w:val="bullet"/>
      <w:lvlText w:val="-"/>
      <w:lvlJc w:val="left"/>
      <w:pPr>
        <w:tabs>
          <w:tab w:val="left" w:pos="840"/>
        </w:tabs>
        <w:ind w:left="1260" w:hanging="420"/>
      </w:pPr>
      <w:rPr>
        <w:rFonts w:ascii="Times New Roman" w:hAnsi="Times New Roman" w:cs="Times New Roman"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1" w15:restartNumberingAfterBreak="0">
    <w:nsid w:val="01E54E5F"/>
    <w:multiLevelType w:val="multilevel"/>
    <w:tmpl w:val="01E54E5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26221BF"/>
    <w:multiLevelType w:val="hybridMultilevel"/>
    <w:tmpl w:val="CC68381A"/>
    <w:lvl w:ilvl="0" w:tplc="467C722A">
      <w:start w:val="1"/>
      <w:numFmt w:val="bullet"/>
      <w:lvlText w:val="-"/>
      <w:lvlJc w:val="left"/>
      <w:pPr>
        <w:ind w:left="618" w:hanging="420"/>
      </w:pPr>
      <w:rPr>
        <w:rFonts w:ascii="Times New Roman" w:hAnsi="Times New Roman" w:cs="Times New Roman" w:hint="default"/>
      </w:rPr>
    </w:lvl>
    <w:lvl w:ilvl="1" w:tplc="04090003">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14" w15:restartNumberingAfterBreak="0">
    <w:nsid w:val="03E772C6"/>
    <w:multiLevelType w:val="multilevel"/>
    <w:tmpl w:val="03E772C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99F41AA"/>
    <w:multiLevelType w:val="multilevel"/>
    <w:tmpl w:val="099F41AA"/>
    <w:lvl w:ilvl="0">
      <w:start w:val="1"/>
      <w:numFmt w:val="decimal"/>
      <w:lvlText w:val="(%1)"/>
      <w:lvlJc w:val="left"/>
      <w:pPr>
        <w:ind w:left="360" w:hanging="360"/>
      </w:pPr>
      <w:rPr>
        <w:rFonts w:ascii="CG Times (WN)" w:hAnsi="CG Times (W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1C6AFE"/>
    <w:multiLevelType w:val="hybridMultilevel"/>
    <w:tmpl w:val="BC8AA5AE"/>
    <w:lvl w:ilvl="0" w:tplc="7E6A4A8A">
      <w:start w:val="6"/>
      <w:numFmt w:val="bullet"/>
      <w:lvlText w:val="-"/>
      <w:lvlJc w:val="left"/>
      <w:pPr>
        <w:ind w:left="470" w:hanging="420"/>
      </w:pPr>
      <w:rPr>
        <w:rFonts w:ascii="Arial" w:eastAsiaTheme="minorEastAsia"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7" w15:restartNumberingAfterBreak="0">
    <w:nsid w:val="0F8E7D5C"/>
    <w:multiLevelType w:val="multilevel"/>
    <w:tmpl w:val="0F8E7D5C"/>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26E936"/>
    <w:multiLevelType w:val="multilevel"/>
    <w:tmpl w:val="1026E93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eastAsia="宋体" w:hAnsi="Times New Roman" w:cs="Times New Roman" w:hint="default"/>
      </w:rPr>
    </w:lvl>
    <w:lvl w:ilvl="2">
      <w:start w:val="1"/>
      <w:numFmt w:val="bullet"/>
      <w:lvlText w:val="–"/>
      <w:lvlJc w:val="left"/>
      <w:pPr>
        <w:tabs>
          <w:tab w:val="left" w:pos="1260"/>
        </w:tabs>
        <w:ind w:left="1260" w:hanging="420"/>
      </w:pPr>
      <w:rPr>
        <w:rFonts w:ascii="宋体" w:eastAsia="宋体" w:hAnsi="宋体" w:cs="宋体"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10B700DB"/>
    <w:multiLevelType w:val="hybridMultilevel"/>
    <w:tmpl w:val="4BE4D130"/>
    <w:lvl w:ilvl="0" w:tplc="27540B62">
      <w:start w:val="1"/>
      <w:numFmt w:val="bullet"/>
      <w:lvlText w:val="-"/>
      <w:lvlJc w:val="left"/>
      <w:pPr>
        <w:ind w:left="440" w:hanging="440"/>
      </w:pPr>
      <w:rPr>
        <w:rFonts w:ascii="等线" w:eastAsia="等线" w:hAnsi="等线"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7B400B0"/>
    <w:multiLevelType w:val="multilevel"/>
    <w:tmpl w:val="17B400B0"/>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85B1F80"/>
    <w:multiLevelType w:val="multilevel"/>
    <w:tmpl w:val="185B1F80"/>
    <w:lvl w:ilvl="0">
      <w:start w:val="150"/>
      <w:numFmt w:val="bullet"/>
      <w:pStyle w:val="a1"/>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426014E"/>
    <w:multiLevelType w:val="hybridMultilevel"/>
    <w:tmpl w:val="60D090FA"/>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C532EF1"/>
    <w:multiLevelType w:val="multilevel"/>
    <w:tmpl w:val="2C532E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6" w15:restartNumberingAfterBreak="0">
    <w:nsid w:val="2E3A1262"/>
    <w:multiLevelType w:val="multilevel"/>
    <w:tmpl w:val="04B4CB72"/>
    <w:lvl w:ilvl="0">
      <w:start w:val="150"/>
      <w:numFmt w:val="bullet"/>
      <w:lvlText w:val="-"/>
      <w:lvlJc w:val="left"/>
      <w:pPr>
        <w:ind w:left="800" w:hanging="360"/>
      </w:pPr>
      <w:rPr>
        <w:rFonts w:ascii="Times" w:eastAsia="Batang" w:hAnsi="Times" w:cs="Times" w:hint="default"/>
      </w:rPr>
    </w:lvl>
    <w:lvl w:ilvl="1">
      <w:start w:val="1"/>
      <w:numFmt w:val="bullet"/>
      <w:lvlText w:val="o"/>
      <w:lvlJc w:val="left"/>
      <w:pPr>
        <w:ind w:left="927" w:hanging="360"/>
      </w:pPr>
      <w:rPr>
        <w:rFonts w:ascii="Courier New" w:hAnsi="Courier New" w:cs="Courier New" w:hint="default"/>
        <w:color w:val="000000" w:themeColor="text1"/>
      </w:rPr>
    </w:lvl>
    <w:lvl w:ilvl="2">
      <w:start w:val="1"/>
      <w:numFmt w:val="bullet"/>
      <w:lvlText w:val=""/>
      <w:lvlJc w:val="left"/>
      <w:pPr>
        <w:ind w:left="1352"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51A6CFD"/>
    <w:multiLevelType w:val="hybridMultilevel"/>
    <w:tmpl w:val="E398D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5C685E"/>
    <w:multiLevelType w:val="multilevel"/>
    <w:tmpl w:val="3C5C68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38F798F"/>
    <w:multiLevelType w:val="hybridMultilevel"/>
    <w:tmpl w:val="C126679C"/>
    <w:lvl w:ilvl="0" w:tplc="467C722A">
      <w:start w:val="1"/>
      <w:numFmt w:val="bullet"/>
      <w:lvlText w:val="-"/>
      <w:lvlJc w:val="left"/>
      <w:pPr>
        <w:ind w:left="420" w:hanging="420"/>
      </w:pPr>
      <w:rPr>
        <w:rFonts w:ascii="Times New Roman" w:hAnsi="Times New Roman" w:cs="Times New Roman" w:hint="default"/>
      </w:rPr>
    </w:lvl>
    <w:lvl w:ilvl="1" w:tplc="9E16353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406D7C"/>
    <w:multiLevelType w:val="hybridMultilevel"/>
    <w:tmpl w:val="4B60F748"/>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CD540E0"/>
    <w:multiLevelType w:val="multilevel"/>
    <w:tmpl w:val="4CD540E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5B2301"/>
    <w:multiLevelType w:val="hybridMultilevel"/>
    <w:tmpl w:val="145A3D36"/>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3873569"/>
    <w:multiLevelType w:val="multilevel"/>
    <w:tmpl w:val="538735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4752FA"/>
    <w:multiLevelType w:val="hybridMultilevel"/>
    <w:tmpl w:val="499A0DF8"/>
    <w:lvl w:ilvl="0" w:tplc="DA741E5E">
      <w:start w:val="1"/>
      <w:numFmt w:val="decimal"/>
      <w:lvlText w:val="Proposal %1:"/>
      <w:lvlJc w:val="left"/>
      <w:pPr>
        <w:ind w:left="1368" w:hanging="216"/>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42" w15:restartNumberingAfterBreak="0">
    <w:nsid w:val="67E33812"/>
    <w:multiLevelType w:val="multilevel"/>
    <w:tmpl w:val="67E3381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AA04214"/>
    <w:multiLevelType w:val="hybridMultilevel"/>
    <w:tmpl w:val="BA7468E4"/>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AFF1624"/>
    <w:multiLevelType w:val="hybridMultilevel"/>
    <w:tmpl w:val="31B0B1F6"/>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pStyle w:val="31"/>
      <w:lvlText w:val="%1.%2.%3."/>
      <w:lvlJc w:val="left"/>
      <w:pPr>
        <w:tabs>
          <w:tab w:val="left" w:pos="709"/>
        </w:tabs>
        <w:ind w:left="709"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6" w15:restartNumberingAfterBreak="0">
    <w:nsid w:val="6E5A3814"/>
    <w:multiLevelType w:val="multilevel"/>
    <w:tmpl w:val="6E5A3814"/>
    <w:lvl w:ilvl="0">
      <w:numFmt w:val="bullet"/>
      <w:lvlText w:val="-"/>
      <w:lvlJc w:val="left"/>
      <w:pPr>
        <w:ind w:left="820" w:hanging="42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7" w15:restartNumberingAfterBreak="0">
    <w:nsid w:val="6F184812"/>
    <w:multiLevelType w:val="hybridMultilevel"/>
    <w:tmpl w:val="58540D0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9" w15:restartNumberingAfterBreak="0">
    <w:nsid w:val="70F1228F"/>
    <w:multiLevelType w:val="hybridMultilevel"/>
    <w:tmpl w:val="8E5ABDEE"/>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7D7D30"/>
    <w:multiLevelType w:val="hybridMultilevel"/>
    <w:tmpl w:val="F6D619CA"/>
    <w:lvl w:ilvl="0" w:tplc="6F2AFD16">
      <w:start w:val="3"/>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BDD1F0B"/>
    <w:multiLevelType w:val="hybridMultilevel"/>
    <w:tmpl w:val="375292FE"/>
    <w:lvl w:ilvl="0" w:tplc="467C722A">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15:restartNumberingAfterBreak="0">
    <w:nsid w:val="7D8C43A6"/>
    <w:multiLevelType w:val="hybridMultilevel"/>
    <w:tmpl w:val="064AB0F8"/>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DEE68EC"/>
    <w:multiLevelType w:val="hybridMultilevel"/>
    <w:tmpl w:val="C120A4FC"/>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6404843">
    <w:abstractNumId w:val="45"/>
  </w:num>
  <w:num w:numId="2" w16cid:durableId="184056602">
    <w:abstractNumId w:val="3"/>
  </w:num>
  <w:num w:numId="3" w16cid:durableId="1838350752">
    <w:abstractNumId w:val="5"/>
  </w:num>
  <w:num w:numId="4" w16cid:durableId="1862545002">
    <w:abstractNumId w:val="8"/>
  </w:num>
  <w:num w:numId="5" w16cid:durableId="1909069749">
    <w:abstractNumId w:val="9"/>
  </w:num>
  <w:num w:numId="6" w16cid:durableId="584152794">
    <w:abstractNumId w:val="6"/>
  </w:num>
  <w:num w:numId="7" w16cid:durableId="746728339">
    <w:abstractNumId w:val="2"/>
  </w:num>
  <w:num w:numId="8" w16cid:durableId="232392805">
    <w:abstractNumId w:val="50"/>
  </w:num>
  <w:num w:numId="9" w16cid:durableId="438109721">
    <w:abstractNumId w:val="7"/>
  </w:num>
  <w:num w:numId="10" w16cid:durableId="1050031351">
    <w:abstractNumId w:val="4"/>
  </w:num>
  <w:num w:numId="11" w16cid:durableId="1715542337">
    <w:abstractNumId w:val="1"/>
  </w:num>
  <w:num w:numId="12" w16cid:durableId="768433805">
    <w:abstractNumId w:val="0"/>
  </w:num>
  <w:num w:numId="13" w16cid:durableId="661589391">
    <w:abstractNumId w:val="22"/>
  </w:num>
  <w:num w:numId="14" w16cid:durableId="1728796804">
    <w:abstractNumId w:val="37"/>
  </w:num>
  <w:num w:numId="15" w16cid:durableId="549458657">
    <w:abstractNumId w:val="31"/>
  </w:num>
  <w:num w:numId="16" w16cid:durableId="276831963">
    <w:abstractNumId w:val="33"/>
  </w:num>
  <w:num w:numId="17" w16cid:durableId="1880435610">
    <w:abstractNumId w:val="27"/>
  </w:num>
  <w:num w:numId="18" w16cid:durableId="2143693907">
    <w:abstractNumId w:val="48"/>
  </w:num>
  <w:num w:numId="19" w16cid:durableId="1632126276">
    <w:abstractNumId w:val="30"/>
  </w:num>
  <w:num w:numId="20" w16cid:durableId="397093485">
    <w:abstractNumId w:val="29"/>
  </w:num>
  <w:num w:numId="21" w16cid:durableId="460001233">
    <w:abstractNumId w:val="25"/>
  </w:num>
  <w:num w:numId="22" w16cid:durableId="1021199225">
    <w:abstractNumId w:val="20"/>
  </w:num>
  <w:num w:numId="23" w16cid:durableId="83847963">
    <w:abstractNumId w:val="40"/>
  </w:num>
  <w:num w:numId="24" w16cid:durableId="188027271">
    <w:abstractNumId w:val="46"/>
  </w:num>
  <w:num w:numId="25" w16cid:durableId="845021410">
    <w:abstractNumId w:val="14"/>
  </w:num>
  <w:num w:numId="26" w16cid:durableId="1718433481">
    <w:abstractNumId w:val="21"/>
  </w:num>
  <w:num w:numId="27" w16cid:durableId="1136991473">
    <w:abstractNumId w:val="15"/>
  </w:num>
  <w:num w:numId="28" w16cid:durableId="1209298808">
    <w:abstractNumId w:val="11"/>
  </w:num>
  <w:num w:numId="29" w16cid:durableId="1914074495">
    <w:abstractNumId w:val="42"/>
  </w:num>
  <w:num w:numId="30" w16cid:durableId="472908428">
    <w:abstractNumId w:val="26"/>
  </w:num>
  <w:num w:numId="31" w16cid:durableId="1375886789">
    <w:abstractNumId w:val="17"/>
  </w:num>
  <w:num w:numId="32" w16cid:durableId="680011931">
    <w:abstractNumId w:val="24"/>
  </w:num>
  <w:num w:numId="33" w16cid:durableId="498692650">
    <w:abstractNumId w:val="32"/>
  </w:num>
  <w:num w:numId="34" w16cid:durableId="1039863829">
    <w:abstractNumId w:val="39"/>
  </w:num>
  <w:num w:numId="35" w16cid:durableId="1691446277">
    <w:abstractNumId w:val="34"/>
  </w:num>
  <w:num w:numId="36" w16cid:durableId="1235824520">
    <w:abstractNumId w:val="23"/>
  </w:num>
  <w:num w:numId="37" w16cid:durableId="144013638">
    <w:abstractNumId w:val="43"/>
  </w:num>
  <w:num w:numId="38" w16cid:durableId="590891638">
    <w:abstractNumId w:val="49"/>
  </w:num>
  <w:num w:numId="39" w16cid:durableId="1132790305">
    <w:abstractNumId w:val="56"/>
  </w:num>
  <w:num w:numId="40" w16cid:durableId="2109887072">
    <w:abstractNumId w:val="38"/>
  </w:num>
  <w:num w:numId="41" w16cid:durableId="846099906">
    <w:abstractNumId w:val="35"/>
  </w:num>
  <w:num w:numId="42" w16cid:durableId="655035326">
    <w:abstractNumId w:val="28"/>
  </w:num>
  <w:num w:numId="43" w16cid:durableId="1546520477">
    <w:abstractNumId w:val="13"/>
  </w:num>
  <w:num w:numId="44" w16cid:durableId="301273824">
    <w:abstractNumId w:val="10"/>
  </w:num>
  <w:num w:numId="45" w16cid:durableId="459230319">
    <w:abstractNumId w:val="53"/>
  </w:num>
  <w:num w:numId="46" w16cid:durableId="1371809117">
    <w:abstractNumId w:val="54"/>
  </w:num>
  <w:num w:numId="47" w16cid:durableId="1223061270">
    <w:abstractNumId w:val="51"/>
  </w:num>
  <w:num w:numId="48" w16cid:durableId="1020663925">
    <w:abstractNumId w:val="12"/>
  </w:num>
  <w:num w:numId="49" w16cid:durableId="1127353449">
    <w:abstractNumId w:val="16"/>
  </w:num>
  <w:num w:numId="50" w16cid:durableId="1822967490">
    <w:abstractNumId w:val="18"/>
  </w:num>
  <w:num w:numId="51" w16cid:durableId="522012761">
    <w:abstractNumId w:val="55"/>
  </w:num>
  <w:num w:numId="52" w16cid:durableId="1225948638">
    <w:abstractNumId w:val="44"/>
  </w:num>
  <w:num w:numId="53" w16cid:durableId="254171283">
    <w:abstractNumId w:val="36"/>
  </w:num>
  <w:num w:numId="54" w16cid:durableId="916481089">
    <w:abstractNumId w:val="47"/>
  </w:num>
  <w:num w:numId="55" w16cid:durableId="1421675571">
    <w:abstractNumId w:val="41"/>
  </w:num>
  <w:num w:numId="56" w16cid:durableId="290719088">
    <w:abstractNumId w:val="52"/>
  </w:num>
  <w:num w:numId="57" w16cid:durableId="1809736446">
    <w:abstractNumId w:val="19"/>
  </w:num>
  <w:num w:numId="58" w16cid:durableId="371929392">
    <w:abstractNumId w:val="22"/>
  </w:num>
  <w:num w:numId="59" w16cid:durableId="80531864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B8"/>
    <w:rsid w:val="00001070"/>
    <w:rsid w:val="00001285"/>
    <w:rsid w:val="00001291"/>
    <w:rsid w:val="00001372"/>
    <w:rsid w:val="00001395"/>
    <w:rsid w:val="00001876"/>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3064"/>
    <w:rsid w:val="0000314A"/>
    <w:rsid w:val="000033AE"/>
    <w:rsid w:val="00003650"/>
    <w:rsid w:val="0000369D"/>
    <w:rsid w:val="000036F0"/>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669"/>
    <w:rsid w:val="00025727"/>
    <w:rsid w:val="00025832"/>
    <w:rsid w:val="000258A7"/>
    <w:rsid w:val="00025A64"/>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8A4"/>
    <w:rsid w:val="0003394F"/>
    <w:rsid w:val="00033D65"/>
    <w:rsid w:val="00033DD1"/>
    <w:rsid w:val="00033E21"/>
    <w:rsid w:val="00033F4B"/>
    <w:rsid w:val="00033F93"/>
    <w:rsid w:val="000340A0"/>
    <w:rsid w:val="000342D3"/>
    <w:rsid w:val="0003432F"/>
    <w:rsid w:val="0003433B"/>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C55"/>
    <w:rsid w:val="00035DC3"/>
    <w:rsid w:val="00035E82"/>
    <w:rsid w:val="00036264"/>
    <w:rsid w:val="000362AB"/>
    <w:rsid w:val="000363AE"/>
    <w:rsid w:val="000363FD"/>
    <w:rsid w:val="00036625"/>
    <w:rsid w:val="00036631"/>
    <w:rsid w:val="000366E1"/>
    <w:rsid w:val="0003671A"/>
    <w:rsid w:val="00036787"/>
    <w:rsid w:val="00036AB8"/>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A5"/>
    <w:rsid w:val="00041E6C"/>
    <w:rsid w:val="00041E7D"/>
    <w:rsid w:val="00041EBD"/>
    <w:rsid w:val="00041F4A"/>
    <w:rsid w:val="00041FD9"/>
    <w:rsid w:val="000421F2"/>
    <w:rsid w:val="0004223E"/>
    <w:rsid w:val="00042340"/>
    <w:rsid w:val="000423FF"/>
    <w:rsid w:val="00042600"/>
    <w:rsid w:val="0004268B"/>
    <w:rsid w:val="000426DA"/>
    <w:rsid w:val="00042725"/>
    <w:rsid w:val="00042955"/>
    <w:rsid w:val="00042A4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E72"/>
    <w:rsid w:val="00043F11"/>
    <w:rsid w:val="00043F37"/>
    <w:rsid w:val="00043F7C"/>
    <w:rsid w:val="000440A8"/>
    <w:rsid w:val="000441F8"/>
    <w:rsid w:val="0004422E"/>
    <w:rsid w:val="00044246"/>
    <w:rsid w:val="00044275"/>
    <w:rsid w:val="0004447C"/>
    <w:rsid w:val="000445A0"/>
    <w:rsid w:val="00044623"/>
    <w:rsid w:val="00044833"/>
    <w:rsid w:val="000448AC"/>
    <w:rsid w:val="0004497D"/>
    <w:rsid w:val="00044B9C"/>
    <w:rsid w:val="00045071"/>
    <w:rsid w:val="000451A8"/>
    <w:rsid w:val="00045435"/>
    <w:rsid w:val="00045444"/>
    <w:rsid w:val="0004559E"/>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FEA"/>
    <w:rsid w:val="00046FF5"/>
    <w:rsid w:val="0004704E"/>
    <w:rsid w:val="0004727B"/>
    <w:rsid w:val="00047353"/>
    <w:rsid w:val="00047398"/>
    <w:rsid w:val="00047423"/>
    <w:rsid w:val="00047651"/>
    <w:rsid w:val="000477DC"/>
    <w:rsid w:val="00047822"/>
    <w:rsid w:val="000478C4"/>
    <w:rsid w:val="000478C8"/>
    <w:rsid w:val="0004795D"/>
    <w:rsid w:val="00047D75"/>
    <w:rsid w:val="00047E1F"/>
    <w:rsid w:val="00047E2C"/>
    <w:rsid w:val="000504F2"/>
    <w:rsid w:val="00050551"/>
    <w:rsid w:val="000505A5"/>
    <w:rsid w:val="00050631"/>
    <w:rsid w:val="00050715"/>
    <w:rsid w:val="00050717"/>
    <w:rsid w:val="000508EF"/>
    <w:rsid w:val="00050D96"/>
    <w:rsid w:val="00050E3E"/>
    <w:rsid w:val="00050FE2"/>
    <w:rsid w:val="0005111F"/>
    <w:rsid w:val="00051245"/>
    <w:rsid w:val="00051279"/>
    <w:rsid w:val="0005135E"/>
    <w:rsid w:val="000515D7"/>
    <w:rsid w:val="00051676"/>
    <w:rsid w:val="00051749"/>
    <w:rsid w:val="000517BF"/>
    <w:rsid w:val="000517C0"/>
    <w:rsid w:val="000519A5"/>
    <w:rsid w:val="00051C37"/>
    <w:rsid w:val="00051C53"/>
    <w:rsid w:val="00051D8B"/>
    <w:rsid w:val="00051D9C"/>
    <w:rsid w:val="00051E0D"/>
    <w:rsid w:val="00051F1D"/>
    <w:rsid w:val="00051FF5"/>
    <w:rsid w:val="000520C7"/>
    <w:rsid w:val="0005214F"/>
    <w:rsid w:val="00052182"/>
    <w:rsid w:val="000521DB"/>
    <w:rsid w:val="00052223"/>
    <w:rsid w:val="000522E5"/>
    <w:rsid w:val="000523E4"/>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9C9"/>
    <w:rsid w:val="00056B6A"/>
    <w:rsid w:val="00056B99"/>
    <w:rsid w:val="00056BBC"/>
    <w:rsid w:val="00056C3E"/>
    <w:rsid w:val="00056D56"/>
    <w:rsid w:val="000570AC"/>
    <w:rsid w:val="000571F9"/>
    <w:rsid w:val="000572B6"/>
    <w:rsid w:val="000572F7"/>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85"/>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7"/>
    <w:rsid w:val="000738A7"/>
    <w:rsid w:val="0007394A"/>
    <w:rsid w:val="000739CA"/>
    <w:rsid w:val="00073C49"/>
    <w:rsid w:val="00073E28"/>
    <w:rsid w:val="00073F19"/>
    <w:rsid w:val="00073F5D"/>
    <w:rsid w:val="0007408D"/>
    <w:rsid w:val="000741D0"/>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D82"/>
    <w:rsid w:val="00086DCF"/>
    <w:rsid w:val="00086E3E"/>
    <w:rsid w:val="0008702D"/>
    <w:rsid w:val="00087205"/>
    <w:rsid w:val="00087337"/>
    <w:rsid w:val="00087458"/>
    <w:rsid w:val="000876EB"/>
    <w:rsid w:val="000876F3"/>
    <w:rsid w:val="0008775C"/>
    <w:rsid w:val="0008777C"/>
    <w:rsid w:val="000877B1"/>
    <w:rsid w:val="000877E7"/>
    <w:rsid w:val="0008790B"/>
    <w:rsid w:val="00087CF0"/>
    <w:rsid w:val="00087F61"/>
    <w:rsid w:val="000900FF"/>
    <w:rsid w:val="00090327"/>
    <w:rsid w:val="000903C4"/>
    <w:rsid w:val="000903DE"/>
    <w:rsid w:val="00090543"/>
    <w:rsid w:val="000905F0"/>
    <w:rsid w:val="00090BB3"/>
    <w:rsid w:val="00090E6E"/>
    <w:rsid w:val="00090FD2"/>
    <w:rsid w:val="00091173"/>
    <w:rsid w:val="0009121E"/>
    <w:rsid w:val="000915CA"/>
    <w:rsid w:val="000915F5"/>
    <w:rsid w:val="00091648"/>
    <w:rsid w:val="000917F8"/>
    <w:rsid w:val="0009183C"/>
    <w:rsid w:val="00091876"/>
    <w:rsid w:val="000919B8"/>
    <w:rsid w:val="00091A59"/>
    <w:rsid w:val="00091BD1"/>
    <w:rsid w:val="00091C53"/>
    <w:rsid w:val="00091C5B"/>
    <w:rsid w:val="00091C8C"/>
    <w:rsid w:val="00091C9D"/>
    <w:rsid w:val="00091E17"/>
    <w:rsid w:val="00091ECC"/>
    <w:rsid w:val="00091F63"/>
    <w:rsid w:val="00092134"/>
    <w:rsid w:val="000921E3"/>
    <w:rsid w:val="000921EC"/>
    <w:rsid w:val="00092299"/>
    <w:rsid w:val="000922E0"/>
    <w:rsid w:val="0009234A"/>
    <w:rsid w:val="0009244E"/>
    <w:rsid w:val="000928FB"/>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C2"/>
    <w:rsid w:val="000B1235"/>
    <w:rsid w:val="000B1528"/>
    <w:rsid w:val="000B166A"/>
    <w:rsid w:val="000B166B"/>
    <w:rsid w:val="000B17B6"/>
    <w:rsid w:val="000B17FB"/>
    <w:rsid w:val="000B18CE"/>
    <w:rsid w:val="000B191C"/>
    <w:rsid w:val="000B1A51"/>
    <w:rsid w:val="000B1B2B"/>
    <w:rsid w:val="000B1C22"/>
    <w:rsid w:val="000B1DD3"/>
    <w:rsid w:val="000B2152"/>
    <w:rsid w:val="000B2269"/>
    <w:rsid w:val="000B23B0"/>
    <w:rsid w:val="000B24EC"/>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4E2"/>
    <w:rsid w:val="000C051E"/>
    <w:rsid w:val="000C0524"/>
    <w:rsid w:val="000C06A6"/>
    <w:rsid w:val="000C0784"/>
    <w:rsid w:val="000C0980"/>
    <w:rsid w:val="000C09BA"/>
    <w:rsid w:val="000C0A2E"/>
    <w:rsid w:val="000C0CD8"/>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8"/>
    <w:rsid w:val="000D7DB8"/>
    <w:rsid w:val="000E001C"/>
    <w:rsid w:val="000E00CE"/>
    <w:rsid w:val="000E00F9"/>
    <w:rsid w:val="000E0121"/>
    <w:rsid w:val="000E03C6"/>
    <w:rsid w:val="000E052D"/>
    <w:rsid w:val="000E057C"/>
    <w:rsid w:val="000E0654"/>
    <w:rsid w:val="000E068D"/>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80"/>
    <w:rsid w:val="000E22AC"/>
    <w:rsid w:val="000E2307"/>
    <w:rsid w:val="000E294E"/>
    <w:rsid w:val="000E2985"/>
    <w:rsid w:val="000E29F2"/>
    <w:rsid w:val="000E2B51"/>
    <w:rsid w:val="000E2BEC"/>
    <w:rsid w:val="000E2EAC"/>
    <w:rsid w:val="000E3361"/>
    <w:rsid w:val="000E33C0"/>
    <w:rsid w:val="000E3582"/>
    <w:rsid w:val="000E359B"/>
    <w:rsid w:val="000E3626"/>
    <w:rsid w:val="000E37AF"/>
    <w:rsid w:val="000E37E7"/>
    <w:rsid w:val="000E3ABE"/>
    <w:rsid w:val="000E3AD2"/>
    <w:rsid w:val="000E3C6B"/>
    <w:rsid w:val="000E3D4A"/>
    <w:rsid w:val="000E3DC5"/>
    <w:rsid w:val="000E3E31"/>
    <w:rsid w:val="000E3ED2"/>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51"/>
    <w:rsid w:val="000E5228"/>
    <w:rsid w:val="000E525E"/>
    <w:rsid w:val="000E53DA"/>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63"/>
    <w:rsid w:val="000F11F0"/>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F2"/>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5AB"/>
    <w:rsid w:val="00102604"/>
    <w:rsid w:val="00102703"/>
    <w:rsid w:val="00102774"/>
    <w:rsid w:val="001029B3"/>
    <w:rsid w:val="00102E58"/>
    <w:rsid w:val="00102F21"/>
    <w:rsid w:val="00102F88"/>
    <w:rsid w:val="00102FC9"/>
    <w:rsid w:val="001031D2"/>
    <w:rsid w:val="001032C0"/>
    <w:rsid w:val="001032FB"/>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DB"/>
    <w:rsid w:val="001069F5"/>
    <w:rsid w:val="00106BC9"/>
    <w:rsid w:val="00107051"/>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83A"/>
    <w:rsid w:val="00120858"/>
    <w:rsid w:val="00120879"/>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ED3"/>
    <w:rsid w:val="0012201F"/>
    <w:rsid w:val="00122469"/>
    <w:rsid w:val="00122470"/>
    <w:rsid w:val="00122542"/>
    <w:rsid w:val="00122632"/>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3DF"/>
    <w:rsid w:val="00132576"/>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21D0"/>
    <w:rsid w:val="0014227B"/>
    <w:rsid w:val="00142460"/>
    <w:rsid w:val="0014252D"/>
    <w:rsid w:val="001425EB"/>
    <w:rsid w:val="001426D9"/>
    <w:rsid w:val="00142740"/>
    <w:rsid w:val="001427F3"/>
    <w:rsid w:val="001429B5"/>
    <w:rsid w:val="00142AF8"/>
    <w:rsid w:val="00142BD6"/>
    <w:rsid w:val="00142D23"/>
    <w:rsid w:val="00142D9A"/>
    <w:rsid w:val="00143149"/>
    <w:rsid w:val="00143213"/>
    <w:rsid w:val="00143265"/>
    <w:rsid w:val="00143598"/>
    <w:rsid w:val="0014375A"/>
    <w:rsid w:val="001439F8"/>
    <w:rsid w:val="00143B67"/>
    <w:rsid w:val="00143BD9"/>
    <w:rsid w:val="0014405C"/>
    <w:rsid w:val="001441DF"/>
    <w:rsid w:val="0014422A"/>
    <w:rsid w:val="00144235"/>
    <w:rsid w:val="0014440C"/>
    <w:rsid w:val="0014447D"/>
    <w:rsid w:val="0014493D"/>
    <w:rsid w:val="00144B15"/>
    <w:rsid w:val="00144CCF"/>
    <w:rsid w:val="00144D06"/>
    <w:rsid w:val="00144DCB"/>
    <w:rsid w:val="00144F55"/>
    <w:rsid w:val="001451A7"/>
    <w:rsid w:val="001451EA"/>
    <w:rsid w:val="0014535C"/>
    <w:rsid w:val="0014538C"/>
    <w:rsid w:val="001453B6"/>
    <w:rsid w:val="001453DC"/>
    <w:rsid w:val="00145497"/>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B2"/>
    <w:rsid w:val="00151BB5"/>
    <w:rsid w:val="00151C45"/>
    <w:rsid w:val="00151D5B"/>
    <w:rsid w:val="00151D7F"/>
    <w:rsid w:val="00152050"/>
    <w:rsid w:val="0015210F"/>
    <w:rsid w:val="00152199"/>
    <w:rsid w:val="00152321"/>
    <w:rsid w:val="00152378"/>
    <w:rsid w:val="001523CB"/>
    <w:rsid w:val="001523D0"/>
    <w:rsid w:val="001523F9"/>
    <w:rsid w:val="00152584"/>
    <w:rsid w:val="001526ED"/>
    <w:rsid w:val="00152764"/>
    <w:rsid w:val="001528F1"/>
    <w:rsid w:val="00152A2B"/>
    <w:rsid w:val="00152AB5"/>
    <w:rsid w:val="00152B12"/>
    <w:rsid w:val="00152B53"/>
    <w:rsid w:val="00152CA8"/>
    <w:rsid w:val="00152D64"/>
    <w:rsid w:val="00152D7E"/>
    <w:rsid w:val="00152E97"/>
    <w:rsid w:val="00153000"/>
    <w:rsid w:val="0015306D"/>
    <w:rsid w:val="0015312D"/>
    <w:rsid w:val="00153307"/>
    <w:rsid w:val="001534FC"/>
    <w:rsid w:val="001535FC"/>
    <w:rsid w:val="00153658"/>
    <w:rsid w:val="00153943"/>
    <w:rsid w:val="00153A26"/>
    <w:rsid w:val="00153B22"/>
    <w:rsid w:val="00153C7F"/>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520"/>
    <w:rsid w:val="001555C1"/>
    <w:rsid w:val="00155845"/>
    <w:rsid w:val="00155B12"/>
    <w:rsid w:val="00155BAB"/>
    <w:rsid w:val="00155CD9"/>
    <w:rsid w:val="00155CDA"/>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85E"/>
    <w:rsid w:val="00160A2D"/>
    <w:rsid w:val="00160C3F"/>
    <w:rsid w:val="00160C79"/>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C7"/>
    <w:rsid w:val="001631DC"/>
    <w:rsid w:val="001631E1"/>
    <w:rsid w:val="001631E3"/>
    <w:rsid w:val="0016327F"/>
    <w:rsid w:val="0016331D"/>
    <w:rsid w:val="00163383"/>
    <w:rsid w:val="001633DC"/>
    <w:rsid w:val="00163401"/>
    <w:rsid w:val="00163436"/>
    <w:rsid w:val="0016361F"/>
    <w:rsid w:val="00163647"/>
    <w:rsid w:val="001636A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B77"/>
    <w:rsid w:val="00165DD1"/>
    <w:rsid w:val="00165E8F"/>
    <w:rsid w:val="00165F6C"/>
    <w:rsid w:val="00165FA8"/>
    <w:rsid w:val="00166066"/>
    <w:rsid w:val="0016609B"/>
    <w:rsid w:val="00166200"/>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AC"/>
    <w:rsid w:val="001678FF"/>
    <w:rsid w:val="00167A74"/>
    <w:rsid w:val="00167A8A"/>
    <w:rsid w:val="00167B82"/>
    <w:rsid w:val="00167C0C"/>
    <w:rsid w:val="00167C7D"/>
    <w:rsid w:val="00167D6E"/>
    <w:rsid w:val="00167E09"/>
    <w:rsid w:val="00167E30"/>
    <w:rsid w:val="00167E3C"/>
    <w:rsid w:val="0017009C"/>
    <w:rsid w:val="001702B2"/>
    <w:rsid w:val="00170320"/>
    <w:rsid w:val="0017038C"/>
    <w:rsid w:val="001704BE"/>
    <w:rsid w:val="001705F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F67"/>
    <w:rsid w:val="00172FCF"/>
    <w:rsid w:val="001730B9"/>
    <w:rsid w:val="0017311E"/>
    <w:rsid w:val="001731D3"/>
    <w:rsid w:val="0017325E"/>
    <w:rsid w:val="001733F7"/>
    <w:rsid w:val="001735B5"/>
    <w:rsid w:val="00173856"/>
    <w:rsid w:val="00173903"/>
    <w:rsid w:val="00173958"/>
    <w:rsid w:val="00173A95"/>
    <w:rsid w:val="00173C70"/>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68D"/>
    <w:rsid w:val="0017669A"/>
    <w:rsid w:val="00176858"/>
    <w:rsid w:val="001769FB"/>
    <w:rsid w:val="00176A7E"/>
    <w:rsid w:val="00176AD8"/>
    <w:rsid w:val="00176C8E"/>
    <w:rsid w:val="00176D09"/>
    <w:rsid w:val="00176D18"/>
    <w:rsid w:val="00176E0D"/>
    <w:rsid w:val="00176E3F"/>
    <w:rsid w:val="00176EBD"/>
    <w:rsid w:val="00177031"/>
    <w:rsid w:val="00177122"/>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C4E"/>
    <w:rsid w:val="00180CAF"/>
    <w:rsid w:val="00180CB0"/>
    <w:rsid w:val="00180D44"/>
    <w:rsid w:val="00181002"/>
    <w:rsid w:val="00181174"/>
    <w:rsid w:val="00181647"/>
    <w:rsid w:val="00181949"/>
    <w:rsid w:val="00181A4E"/>
    <w:rsid w:val="00181AAB"/>
    <w:rsid w:val="00181B64"/>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60C"/>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94E"/>
    <w:rsid w:val="001A098A"/>
    <w:rsid w:val="001A0997"/>
    <w:rsid w:val="001A09BD"/>
    <w:rsid w:val="001A0A32"/>
    <w:rsid w:val="001A0BA7"/>
    <w:rsid w:val="001A0D80"/>
    <w:rsid w:val="001A0F1E"/>
    <w:rsid w:val="001A103E"/>
    <w:rsid w:val="001A12B9"/>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DB"/>
    <w:rsid w:val="001A551B"/>
    <w:rsid w:val="001A559C"/>
    <w:rsid w:val="001A5953"/>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82B"/>
    <w:rsid w:val="001C1A97"/>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B2B"/>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6F"/>
    <w:rsid w:val="001D2684"/>
    <w:rsid w:val="001D26B1"/>
    <w:rsid w:val="001D2A03"/>
    <w:rsid w:val="001D2ADF"/>
    <w:rsid w:val="001D2B98"/>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B4C"/>
    <w:rsid w:val="001D4C07"/>
    <w:rsid w:val="001D4D17"/>
    <w:rsid w:val="001D4DBF"/>
    <w:rsid w:val="001D4E4B"/>
    <w:rsid w:val="001D4E94"/>
    <w:rsid w:val="001D4F27"/>
    <w:rsid w:val="001D5017"/>
    <w:rsid w:val="001D5048"/>
    <w:rsid w:val="001D515E"/>
    <w:rsid w:val="001D5370"/>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7AD"/>
    <w:rsid w:val="001E085D"/>
    <w:rsid w:val="001E0AEF"/>
    <w:rsid w:val="001E0D9C"/>
    <w:rsid w:val="001E0DF4"/>
    <w:rsid w:val="001E0FEF"/>
    <w:rsid w:val="001E1051"/>
    <w:rsid w:val="001E1392"/>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2A8"/>
    <w:rsid w:val="001E34EF"/>
    <w:rsid w:val="001E3942"/>
    <w:rsid w:val="001E3ADE"/>
    <w:rsid w:val="001E3AFD"/>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52"/>
    <w:rsid w:val="001F7C6D"/>
    <w:rsid w:val="001F7F55"/>
    <w:rsid w:val="002000E4"/>
    <w:rsid w:val="00200222"/>
    <w:rsid w:val="00200576"/>
    <w:rsid w:val="0020067C"/>
    <w:rsid w:val="002007F1"/>
    <w:rsid w:val="00200A6D"/>
    <w:rsid w:val="00200A7F"/>
    <w:rsid w:val="00200B2C"/>
    <w:rsid w:val="00200C06"/>
    <w:rsid w:val="00200C2F"/>
    <w:rsid w:val="00200D1C"/>
    <w:rsid w:val="00200E4E"/>
    <w:rsid w:val="00200F0C"/>
    <w:rsid w:val="00200FD4"/>
    <w:rsid w:val="00200FE0"/>
    <w:rsid w:val="00201140"/>
    <w:rsid w:val="0020125C"/>
    <w:rsid w:val="002012C9"/>
    <w:rsid w:val="0020132E"/>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77C"/>
    <w:rsid w:val="00206856"/>
    <w:rsid w:val="002068CB"/>
    <w:rsid w:val="00206C17"/>
    <w:rsid w:val="00206CB7"/>
    <w:rsid w:val="00206EF0"/>
    <w:rsid w:val="00206F2C"/>
    <w:rsid w:val="00207065"/>
    <w:rsid w:val="00207136"/>
    <w:rsid w:val="0020732C"/>
    <w:rsid w:val="00207387"/>
    <w:rsid w:val="002073ED"/>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528"/>
    <w:rsid w:val="002235AC"/>
    <w:rsid w:val="002235B9"/>
    <w:rsid w:val="00223680"/>
    <w:rsid w:val="002236A8"/>
    <w:rsid w:val="002238CC"/>
    <w:rsid w:val="00223B49"/>
    <w:rsid w:val="00223B5A"/>
    <w:rsid w:val="00223BE1"/>
    <w:rsid w:val="00224123"/>
    <w:rsid w:val="00224169"/>
    <w:rsid w:val="00224491"/>
    <w:rsid w:val="00224523"/>
    <w:rsid w:val="002246EA"/>
    <w:rsid w:val="002246EF"/>
    <w:rsid w:val="002247AE"/>
    <w:rsid w:val="0022489F"/>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6139"/>
    <w:rsid w:val="0022620B"/>
    <w:rsid w:val="0022639B"/>
    <w:rsid w:val="00226691"/>
    <w:rsid w:val="00226865"/>
    <w:rsid w:val="002268E0"/>
    <w:rsid w:val="00226915"/>
    <w:rsid w:val="002269C9"/>
    <w:rsid w:val="002269EE"/>
    <w:rsid w:val="00226B08"/>
    <w:rsid w:val="00226B58"/>
    <w:rsid w:val="00226BB0"/>
    <w:rsid w:val="00226D15"/>
    <w:rsid w:val="0022702C"/>
    <w:rsid w:val="0022705D"/>
    <w:rsid w:val="00227412"/>
    <w:rsid w:val="00227591"/>
    <w:rsid w:val="0022776C"/>
    <w:rsid w:val="00227878"/>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F8"/>
    <w:rsid w:val="002366F4"/>
    <w:rsid w:val="002368FC"/>
    <w:rsid w:val="002369BD"/>
    <w:rsid w:val="002369EC"/>
    <w:rsid w:val="00236AA7"/>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DD6"/>
    <w:rsid w:val="00244DE2"/>
    <w:rsid w:val="00245063"/>
    <w:rsid w:val="0024511F"/>
    <w:rsid w:val="0024512D"/>
    <w:rsid w:val="002451FE"/>
    <w:rsid w:val="00245300"/>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DE9"/>
    <w:rsid w:val="00256F7F"/>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171"/>
    <w:rsid w:val="00264235"/>
    <w:rsid w:val="002642D5"/>
    <w:rsid w:val="0026436C"/>
    <w:rsid w:val="00264427"/>
    <w:rsid w:val="00264444"/>
    <w:rsid w:val="00264592"/>
    <w:rsid w:val="002646B0"/>
    <w:rsid w:val="002648B0"/>
    <w:rsid w:val="002649C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D88"/>
    <w:rsid w:val="00270F06"/>
    <w:rsid w:val="00270F18"/>
    <w:rsid w:val="00271086"/>
    <w:rsid w:val="00271179"/>
    <w:rsid w:val="0027118E"/>
    <w:rsid w:val="002711F4"/>
    <w:rsid w:val="0027121D"/>
    <w:rsid w:val="00271281"/>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834"/>
    <w:rsid w:val="00275911"/>
    <w:rsid w:val="00275952"/>
    <w:rsid w:val="00275A8C"/>
    <w:rsid w:val="00275AED"/>
    <w:rsid w:val="00275B36"/>
    <w:rsid w:val="00275C98"/>
    <w:rsid w:val="00275E7E"/>
    <w:rsid w:val="00275EF6"/>
    <w:rsid w:val="00275F03"/>
    <w:rsid w:val="00276046"/>
    <w:rsid w:val="0027628C"/>
    <w:rsid w:val="002763EA"/>
    <w:rsid w:val="00276420"/>
    <w:rsid w:val="00276504"/>
    <w:rsid w:val="0027662B"/>
    <w:rsid w:val="002766C7"/>
    <w:rsid w:val="00276BF5"/>
    <w:rsid w:val="00276C40"/>
    <w:rsid w:val="00276C61"/>
    <w:rsid w:val="00276C67"/>
    <w:rsid w:val="00276F01"/>
    <w:rsid w:val="00276F56"/>
    <w:rsid w:val="002774C3"/>
    <w:rsid w:val="0027764D"/>
    <w:rsid w:val="00277967"/>
    <w:rsid w:val="00277C78"/>
    <w:rsid w:val="00277F69"/>
    <w:rsid w:val="0028009E"/>
    <w:rsid w:val="0028018E"/>
    <w:rsid w:val="0028019C"/>
    <w:rsid w:val="002802C0"/>
    <w:rsid w:val="002802E9"/>
    <w:rsid w:val="002802F5"/>
    <w:rsid w:val="002803C2"/>
    <w:rsid w:val="002803D1"/>
    <w:rsid w:val="002804BB"/>
    <w:rsid w:val="002805A9"/>
    <w:rsid w:val="00280841"/>
    <w:rsid w:val="00280862"/>
    <w:rsid w:val="002809C5"/>
    <w:rsid w:val="00280A70"/>
    <w:rsid w:val="00280B0C"/>
    <w:rsid w:val="00280C3C"/>
    <w:rsid w:val="00281024"/>
    <w:rsid w:val="00281228"/>
    <w:rsid w:val="00281442"/>
    <w:rsid w:val="00281625"/>
    <w:rsid w:val="00281719"/>
    <w:rsid w:val="00281AA4"/>
    <w:rsid w:val="00281B74"/>
    <w:rsid w:val="00281BE5"/>
    <w:rsid w:val="00281DE3"/>
    <w:rsid w:val="00281E6F"/>
    <w:rsid w:val="00281F30"/>
    <w:rsid w:val="00281FAD"/>
    <w:rsid w:val="00281FD0"/>
    <w:rsid w:val="002820DB"/>
    <w:rsid w:val="002821FE"/>
    <w:rsid w:val="00282534"/>
    <w:rsid w:val="002825C3"/>
    <w:rsid w:val="0028262A"/>
    <w:rsid w:val="002826B6"/>
    <w:rsid w:val="00282854"/>
    <w:rsid w:val="00282907"/>
    <w:rsid w:val="00282A3C"/>
    <w:rsid w:val="00282C11"/>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3AF"/>
    <w:rsid w:val="00294430"/>
    <w:rsid w:val="002944EB"/>
    <w:rsid w:val="002945F3"/>
    <w:rsid w:val="002946FB"/>
    <w:rsid w:val="0029472F"/>
    <w:rsid w:val="0029483B"/>
    <w:rsid w:val="00294997"/>
    <w:rsid w:val="002949FE"/>
    <w:rsid w:val="00294A4E"/>
    <w:rsid w:val="00294B2F"/>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E"/>
    <w:rsid w:val="002A04D2"/>
    <w:rsid w:val="002A052A"/>
    <w:rsid w:val="002A0688"/>
    <w:rsid w:val="002A06B9"/>
    <w:rsid w:val="002A08B1"/>
    <w:rsid w:val="002A0990"/>
    <w:rsid w:val="002A0A6C"/>
    <w:rsid w:val="002A0AAB"/>
    <w:rsid w:val="002A0C4D"/>
    <w:rsid w:val="002A0C86"/>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D8"/>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466"/>
    <w:rsid w:val="002A64F1"/>
    <w:rsid w:val="002A66F6"/>
    <w:rsid w:val="002A68A1"/>
    <w:rsid w:val="002A68C7"/>
    <w:rsid w:val="002A68F3"/>
    <w:rsid w:val="002A6928"/>
    <w:rsid w:val="002A69BC"/>
    <w:rsid w:val="002A6C13"/>
    <w:rsid w:val="002A6CA0"/>
    <w:rsid w:val="002A6D2B"/>
    <w:rsid w:val="002A6DDB"/>
    <w:rsid w:val="002A6F0C"/>
    <w:rsid w:val="002A731B"/>
    <w:rsid w:val="002A748E"/>
    <w:rsid w:val="002A74DD"/>
    <w:rsid w:val="002A76EB"/>
    <w:rsid w:val="002A7792"/>
    <w:rsid w:val="002A79B0"/>
    <w:rsid w:val="002A7BBA"/>
    <w:rsid w:val="002A7C14"/>
    <w:rsid w:val="002A7CE6"/>
    <w:rsid w:val="002A7D2D"/>
    <w:rsid w:val="002B0056"/>
    <w:rsid w:val="002B0193"/>
    <w:rsid w:val="002B01E1"/>
    <w:rsid w:val="002B0238"/>
    <w:rsid w:val="002B0552"/>
    <w:rsid w:val="002B0609"/>
    <w:rsid w:val="002B0624"/>
    <w:rsid w:val="002B068F"/>
    <w:rsid w:val="002B0787"/>
    <w:rsid w:val="002B07FC"/>
    <w:rsid w:val="002B08B6"/>
    <w:rsid w:val="002B08E9"/>
    <w:rsid w:val="002B0B0A"/>
    <w:rsid w:val="002B0D15"/>
    <w:rsid w:val="002B0D26"/>
    <w:rsid w:val="002B0DDC"/>
    <w:rsid w:val="002B0F33"/>
    <w:rsid w:val="002B10F5"/>
    <w:rsid w:val="002B12B3"/>
    <w:rsid w:val="002B1456"/>
    <w:rsid w:val="002B14B4"/>
    <w:rsid w:val="002B1735"/>
    <w:rsid w:val="002B181B"/>
    <w:rsid w:val="002B18CE"/>
    <w:rsid w:val="002B1B76"/>
    <w:rsid w:val="002B1CAB"/>
    <w:rsid w:val="002B1D6D"/>
    <w:rsid w:val="002B1E6B"/>
    <w:rsid w:val="002B2112"/>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D31"/>
    <w:rsid w:val="002D4D55"/>
    <w:rsid w:val="002D5026"/>
    <w:rsid w:val="002D5087"/>
    <w:rsid w:val="002D50C0"/>
    <w:rsid w:val="002D5133"/>
    <w:rsid w:val="002D5195"/>
    <w:rsid w:val="002D58F5"/>
    <w:rsid w:val="002D5A62"/>
    <w:rsid w:val="002D5CFF"/>
    <w:rsid w:val="002D5E4D"/>
    <w:rsid w:val="002D5E7B"/>
    <w:rsid w:val="002D61B0"/>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116"/>
    <w:rsid w:val="002D7187"/>
    <w:rsid w:val="002D7218"/>
    <w:rsid w:val="002D7238"/>
    <w:rsid w:val="002D727A"/>
    <w:rsid w:val="002D72CC"/>
    <w:rsid w:val="002D74DF"/>
    <w:rsid w:val="002D75A4"/>
    <w:rsid w:val="002D7726"/>
    <w:rsid w:val="002D7897"/>
    <w:rsid w:val="002D7A18"/>
    <w:rsid w:val="002E00CB"/>
    <w:rsid w:val="002E0120"/>
    <w:rsid w:val="002E01C5"/>
    <w:rsid w:val="002E0246"/>
    <w:rsid w:val="002E0458"/>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E8"/>
    <w:rsid w:val="002E277D"/>
    <w:rsid w:val="002E2882"/>
    <w:rsid w:val="002E29CA"/>
    <w:rsid w:val="002E2BFA"/>
    <w:rsid w:val="002E2E8F"/>
    <w:rsid w:val="002E2F0B"/>
    <w:rsid w:val="002E359E"/>
    <w:rsid w:val="002E364F"/>
    <w:rsid w:val="002E383C"/>
    <w:rsid w:val="002E3972"/>
    <w:rsid w:val="002E3B90"/>
    <w:rsid w:val="002E3EB4"/>
    <w:rsid w:val="002E3EDA"/>
    <w:rsid w:val="002E3F83"/>
    <w:rsid w:val="002E3F96"/>
    <w:rsid w:val="002E4058"/>
    <w:rsid w:val="002E432C"/>
    <w:rsid w:val="002E4624"/>
    <w:rsid w:val="002E4801"/>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74"/>
    <w:rsid w:val="002E5A80"/>
    <w:rsid w:val="002E5D3B"/>
    <w:rsid w:val="002E5D8F"/>
    <w:rsid w:val="002E5DDA"/>
    <w:rsid w:val="002E5DE9"/>
    <w:rsid w:val="002E5E66"/>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97"/>
    <w:rsid w:val="002E7AE8"/>
    <w:rsid w:val="002E7B65"/>
    <w:rsid w:val="002E7E5A"/>
    <w:rsid w:val="002F0414"/>
    <w:rsid w:val="002F0441"/>
    <w:rsid w:val="002F052A"/>
    <w:rsid w:val="002F0589"/>
    <w:rsid w:val="002F0707"/>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967"/>
    <w:rsid w:val="002F3A45"/>
    <w:rsid w:val="002F3C81"/>
    <w:rsid w:val="002F3D48"/>
    <w:rsid w:val="002F3EBC"/>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BE6"/>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293"/>
    <w:rsid w:val="003026B6"/>
    <w:rsid w:val="00302795"/>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96"/>
    <w:rsid w:val="003047F2"/>
    <w:rsid w:val="00304809"/>
    <w:rsid w:val="003049CF"/>
    <w:rsid w:val="00304B6C"/>
    <w:rsid w:val="00304BD3"/>
    <w:rsid w:val="00304C31"/>
    <w:rsid w:val="00304C7E"/>
    <w:rsid w:val="00304C8D"/>
    <w:rsid w:val="00304D2C"/>
    <w:rsid w:val="00304E2C"/>
    <w:rsid w:val="003050A4"/>
    <w:rsid w:val="0030534F"/>
    <w:rsid w:val="0030542F"/>
    <w:rsid w:val="003054B4"/>
    <w:rsid w:val="00305899"/>
    <w:rsid w:val="00305994"/>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B8A"/>
    <w:rsid w:val="00306BAC"/>
    <w:rsid w:val="00306BC6"/>
    <w:rsid w:val="00306D39"/>
    <w:rsid w:val="00306E43"/>
    <w:rsid w:val="00306EDF"/>
    <w:rsid w:val="00307400"/>
    <w:rsid w:val="00307553"/>
    <w:rsid w:val="003075B5"/>
    <w:rsid w:val="003076DA"/>
    <w:rsid w:val="00307A45"/>
    <w:rsid w:val="00307C54"/>
    <w:rsid w:val="00307C82"/>
    <w:rsid w:val="00307CB3"/>
    <w:rsid w:val="00310013"/>
    <w:rsid w:val="0031022C"/>
    <w:rsid w:val="0031039C"/>
    <w:rsid w:val="00310484"/>
    <w:rsid w:val="00310637"/>
    <w:rsid w:val="00310A16"/>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AD"/>
    <w:rsid w:val="00313920"/>
    <w:rsid w:val="003139DC"/>
    <w:rsid w:val="00313AAA"/>
    <w:rsid w:val="00313ACB"/>
    <w:rsid w:val="00313AE3"/>
    <w:rsid w:val="00313E4C"/>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D8"/>
    <w:rsid w:val="00332DB3"/>
    <w:rsid w:val="00332F3B"/>
    <w:rsid w:val="00332F59"/>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3"/>
    <w:rsid w:val="0033606E"/>
    <w:rsid w:val="00336164"/>
    <w:rsid w:val="00336236"/>
    <w:rsid w:val="0033624A"/>
    <w:rsid w:val="003364B0"/>
    <w:rsid w:val="00336619"/>
    <w:rsid w:val="00336654"/>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B00"/>
    <w:rsid w:val="00345C29"/>
    <w:rsid w:val="00345C5B"/>
    <w:rsid w:val="00345C84"/>
    <w:rsid w:val="00345C8F"/>
    <w:rsid w:val="00345EBD"/>
    <w:rsid w:val="00345F58"/>
    <w:rsid w:val="0034602B"/>
    <w:rsid w:val="00346169"/>
    <w:rsid w:val="003461B2"/>
    <w:rsid w:val="0034632A"/>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83E"/>
    <w:rsid w:val="003519BE"/>
    <w:rsid w:val="003519E8"/>
    <w:rsid w:val="00351ACC"/>
    <w:rsid w:val="00351B37"/>
    <w:rsid w:val="00351B3E"/>
    <w:rsid w:val="00351BC6"/>
    <w:rsid w:val="00351F0E"/>
    <w:rsid w:val="00351F78"/>
    <w:rsid w:val="003520D3"/>
    <w:rsid w:val="003520FB"/>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A3"/>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F6"/>
    <w:rsid w:val="003735F6"/>
    <w:rsid w:val="003736EC"/>
    <w:rsid w:val="00373765"/>
    <w:rsid w:val="00373802"/>
    <w:rsid w:val="0037397C"/>
    <w:rsid w:val="00373A9C"/>
    <w:rsid w:val="00373B50"/>
    <w:rsid w:val="00373B63"/>
    <w:rsid w:val="00373EFB"/>
    <w:rsid w:val="00374057"/>
    <w:rsid w:val="00374195"/>
    <w:rsid w:val="00374252"/>
    <w:rsid w:val="003742A3"/>
    <w:rsid w:val="003742B8"/>
    <w:rsid w:val="00374377"/>
    <w:rsid w:val="003747EB"/>
    <w:rsid w:val="00374838"/>
    <w:rsid w:val="003749FB"/>
    <w:rsid w:val="00374B02"/>
    <w:rsid w:val="00374BE5"/>
    <w:rsid w:val="00374FFD"/>
    <w:rsid w:val="00375018"/>
    <w:rsid w:val="0037540A"/>
    <w:rsid w:val="003755AF"/>
    <w:rsid w:val="003755BF"/>
    <w:rsid w:val="003755E7"/>
    <w:rsid w:val="0037567A"/>
    <w:rsid w:val="00375780"/>
    <w:rsid w:val="00375797"/>
    <w:rsid w:val="00375D41"/>
    <w:rsid w:val="00376266"/>
    <w:rsid w:val="00376286"/>
    <w:rsid w:val="0037632A"/>
    <w:rsid w:val="0037636D"/>
    <w:rsid w:val="003763D3"/>
    <w:rsid w:val="00376455"/>
    <w:rsid w:val="0037645D"/>
    <w:rsid w:val="0037655C"/>
    <w:rsid w:val="00376732"/>
    <w:rsid w:val="003769CC"/>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858"/>
    <w:rsid w:val="00391954"/>
    <w:rsid w:val="003919B8"/>
    <w:rsid w:val="003919EC"/>
    <w:rsid w:val="00391CE5"/>
    <w:rsid w:val="00391D58"/>
    <w:rsid w:val="00391ECD"/>
    <w:rsid w:val="00391FBE"/>
    <w:rsid w:val="0039208B"/>
    <w:rsid w:val="00392238"/>
    <w:rsid w:val="00392247"/>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CEF"/>
    <w:rsid w:val="00394DB6"/>
    <w:rsid w:val="0039505E"/>
    <w:rsid w:val="0039508E"/>
    <w:rsid w:val="0039511F"/>
    <w:rsid w:val="0039529D"/>
    <w:rsid w:val="00395308"/>
    <w:rsid w:val="00395608"/>
    <w:rsid w:val="00395718"/>
    <w:rsid w:val="003957C6"/>
    <w:rsid w:val="00395840"/>
    <w:rsid w:val="0039588A"/>
    <w:rsid w:val="00395898"/>
    <w:rsid w:val="0039596B"/>
    <w:rsid w:val="003959CC"/>
    <w:rsid w:val="003959DF"/>
    <w:rsid w:val="00395B49"/>
    <w:rsid w:val="00395D00"/>
    <w:rsid w:val="00395D1D"/>
    <w:rsid w:val="00395EE4"/>
    <w:rsid w:val="0039602D"/>
    <w:rsid w:val="00396126"/>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D"/>
    <w:rsid w:val="003A4979"/>
    <w:rsid w:val="003A4C4B"/>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BB5"/>
    <w:rsid w:val="003A6C8F"/>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4F1"/>
    <w:rsid w:val="003B0619"/>
    <w:rsid w:val="003B0679"/>
    <w:rsid w:val="003B06B5"/>
    <w:rsid w:val="003B06B7"/>
    <w:rsid w:val="003B090C"/>
    <w:rsid w:val="003B0981"/>
    <w:rsid w:val="003B0A8F"/>
    <w:rsid w:val="003B0AC1"/>
    <w:rsid w:val="003B0B1E"/>
    <w:rsid w:val="003B11A5"/>
    <w:rsid w:val="003B120D"/>
    <w:rsid w:val="003B12FB"/>
    <w:rsid w:val="003B159C"/>
    <w:rsid w:val="003B1813"/>
    <w:rsid w:val="003B1A71"/>
    <w:rsid w:val="003B1BB5"/>
    <w:rsid w:val="003B1C98"/>
    <w:rsid w:val="003B1D53"/>
    <w:rsid w:val="003B1DCB"/>
    <w:rsid w:val="003B207F"/>
    <w:rsid w:val="003B2130"/>
    <w:rsid w:val="003B2358"/>
    <w:rsid w:val="003B2484"/>
    <w:rsid w:val="003B24F3"/>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BA"/>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267"/>
    <w:rsid w:val="003C35A0"/>
    <w:rsid w:val="003C362E"/>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E35"/>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532"/>
    <w:rsid w:val="003E77EF"/>
    <w:rsid w:val="003E790B"/>
    <w:rsid w:val="003E79F0"/>
    <w:rsid w:val="003E7AB1"/>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E9"/>
    <w:rsid w:val="003F34A7"/>
    <w:rsid w:val="003F35E0"/>
    <w:rsid w:val="003F3639"/>
    <w:rsid w:val="003F3760"/>
    <w:rsid w:val="003F3801"/>
    <w:rsid w:val="003F3A53"/>
    <w:rsid w:val="003F3B35"/>
    <w:rsid w:val="003F3BA7"/>
    <w:rsid w:val="003F3C31"/>
    <w:rsid w:val="003F3C66"/>
    <w:rsid w:val="003F3CD2"/>
    <w:rsid w:val="003F3CD7"/>
    <w:rsid w:val="003F3F74"/>
    <w:rsid w:val="003F3F98"/>
    <w:rsid w:val="003F40A4"/>
    <w:rsid w:val="003F4145"/>
    <w:rsid w:val="003F4207"/>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FA"/>
    <w:rsid w:val="003F5C05"/>
    <w:rsid w:val="003F5E9E"/>
    <w:rsid w:val="003F6034"/>
    <w:rsid w:val="003F6121"/>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1EA"/>
    <w:rsid w:val="0040643B"/>
    <w:rsid w:val="004066FE"/>
    <w:rsid w:val="00406A66"/>
    <w:rsid w:val="00406C82"/>
    <w:rsid w:val="00406CB9"/>
    <w:rsid w:val="00406F84"/>
    <w:rsid w:val="0040704C"/>
    <w:rsid w:val="0040723C"/>
    <w:rsid w:val="0040734D"/>
    <w:rsid w:val="004074AB"/>
    <w:rsid w:val="004077A9"/>
    <w:rsid w:val="004078B6"/>
    <w:rsid w:val="0040797D"/>
    <w:rsid w:val="00407B38"/>
    <w:rsid w:val="00407E6A"/>
    <w:rsid w:val="00407E79"/>
    <w:rsid w:val="00407FCD"/>
    <w:rsid w:val="004103A3"/>
    <w:rsid w:val="0041045D"/>
    <w:rsid w:val="00410A29"/>
    <w:rsid w:val="00410A82"/>
    <w:rsid w:val="00410DC8"/>
    <w:rsid w:val="00410F0B"/>
    <w:rsid w:val="004110B2"/>
    <w:rsid w:val="00411139"/>
    <w:rsid w:val="0041126A"/>
    <w:rsid w:val="004113D1"/>
    <w:rsid w:val="00411402"/>
    <w:rsid w:val="00411516"/>
    <w:rsid w:val="004115B8"/>
    <w:rsid w:val="0041164E"/>
    <w:rsid w:val="00411700"/>
    <w:rsid w:val="0041174B"/>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44F"/>
    <w:rsid w:val="00413466"/>
    <w:rsid w:val="00413568"/>
    <w:rsid w:val="004135E7"/>
    <w:rsid w:val="0041362C"/>
    <w:rsid w:val="0041363D"/>
    <w:rsid w:val="0041387C"/>
    <w:rsid w:val="004138EE"/>
    <w:rsid w:val="004138F1"/>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572"/>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77"/>
    <w:rsid w:val="004239F0"/>
    <w:rsid w:val="00423A71"/>
    <w:rsid w:val="00423AF5"/>
    <w:rsid w:val="00423CD0"/>
    <w:rsid w:val="00423D1D"/>
    <w:rsid w:val="0042413E"/>
    <w:rsid w:val="004242F7"/>
    <w:rsid w:val="004243CD"/>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976"/>
    <w:rsid w:val="00426BB1"/>
    <w:rsid w:val="00426BEB"/>
    <w:rsid w:val="00426CAF"/>
    <w:rsid w:val="00426CEA"/>
    <w:rsid w:val="00426D6C"/>
    <w:rsid w:val="00426DBA"/>
    <w:rsid w:val="00426E40"/>
    <w:rsid w:val="00426FEE"/>
    <w:rsid w:val="00427092"/>
    <w:rsid w:val="004272D2"/>
    <w:rsid w:val="0042745D"/>
    <w:rsid w:val="00427495"/>
    <w:rsid w:val="004274B5"/>
    <w:rsid w:val="0042788D"/>
    <w:rsid w:val="004279B4"/>
    <w:rsid w:val="00427A57"/>
    <w:rsid w:val="00427AEF"/>
    <w:rsid w:val="00427AF0"/>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A9"/>
    <w:rsid w:val="00430B0E"/>
    <w:rsid w:val="00430C98"/>
    <w:rsid w:val="00430DCE"/>
    <w:rsid w:val="004315BE"/>
    <w:rsid w:val="004317A8"/>
    <w:rsid w:val="004317F0"/>
    <w:rsid w:val="004318DE"/>
    <w:rsid w:val="00431957"/>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660"/>
    <w:rsid w:val="00433B5C"/>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33E"/>
    <w:rsid w:val="00442400"/>
    <w:rsid w:val="0044245E"/>
    <w:rsid w:val="0044248A"/>
    <w:rsid w:val="004424B7"/>
    <w:rsid w:val="004424D3"/>
    <w:rsid w:val="00442719"/>
    <w:rsid w:val="0044274C"/>
    <w:rsid w:val="00442A5B"/>
    <w:rsid w:val="00442C1E"/>
    <w:rsid w:val="00442C2B"/>
    <w:rsid w:val="00442C92"/>
    <w:rsid w:val="00442CB5"/>
    <w:rsid w:val="00442D73"/>
    <w:rsid w:val="00442F2B"/>
    <w:rsid w:val="00442F7A"/>
    <w:rsid w:val="00442F7C"/>
    <w:rsid w:val="00443016"/>
    <w:rsid w:val="0044328A"/>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904"/>
    <w:rsid w:val="00444A04"/>
    <w:rsid w:val="00444C72"/>
    <w:rsid w:val="00444D70"/>
    <w:rsid w:val="00444F2C"/>
    <w:rsid w:val="00444FC0"/>
    <w:rsid w:val="00445258"/>
    <w:rsid w:val="004452A6"/>
    <w:rsid w:val="00445426"/>
    <w:rsid w:val="00445563"/>
    <w:rsid w:val="004456ED"/>
    <w:rsid w:val="00445779"/>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2073"/>
    <w:rsid w:val="00452160"/>
    <w:rsid w:val="00452217"/>
    <w:rsid w:val="00452261"/>
    <w:rsid w:val="004522B2"/>
    <w:rsid w:val="004522DB"/>
    <w:rsid w:val="00452309"/>
    <w:rsid w:val="00452334"/>
    <w:rsid w:val="0045235D"/>
    <w:rsid w:val="00452567"/>
    <w:rsid w:val="00452756"/>
    <w:rsid w:val="00452A6C"/>
    <w:rsid w:val="00452E35"/>
    <w:rsid w:val="0045318D"/>
    <w:rsid w:val="00453209"/>
    <w:rsid w:val="0045331B"/>
    <w:rsid w:val="004533D7"/>
    <w:rsid w:val="0045377F"/>
    <w:rsid w:val="00453827"/>
    <w:rsid w:val="00453897"/>
    <w:rsid w:val="0045390E"/>
    <w:rsid w:val="004539F4"/>
    <w:rsid w:val="00453C54"/>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555"/>
    <w:rsid w:val="00456556"/>
    <w:rsid w:val="004567FE"/>
    <w:rsid w:val="0045694B"/>
    <w:rsid w:val="00456975"/>
    <w:rsid w:val="00456B44"/>
    <w:rsid w:val="00456B7F"/>
    <w:rsid w:val="00456DFD"/>
    <w:rsid w:val="00456E53"/>
    <w:rsid w:val="00456E94"/>
    <w:rsid w:val="00456F61"/>
    <w:rsid w:val="00456FB6"/>
    <w:rsid w:val="00456FF8"/>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68"/>
    <w:rsid w:val="004618AC"/>
    <w:rsid w:val="00461934"/>
    <w:rsid w:val="00461A1D"/>
    <w:rsid w:val="00461AFA"/>
    <w:rsid w:val="00461C40"/>
    <w:rsid w:val="00461CF8"/>
    <w:rsid w:val="00461EF6"/>
    <w:rsid w:val="00461EF7"/>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B2"/>
    <w:rsid w:val="004716BE"/>
    <w:rsid w:val="0047170E"/>
    <w:rsid w:val="0047193A"/>
    <w:rsid w:val="004719AA"/>
    <w:rsid w:val="00471CAA"/>
    <w:rsid w:val="00471DBE"/>
    <w:rsid w:val="00471DD5"/>
    <w:rsid w:val="00471EB1"/>
    <w:rsid w:val="00471F40"/>
    <w:rsid w:val="00471F97"/>
    <w:rsid w:val="00471FA8"/>
    <w:rsid w:val="0047205D"/>
    <w:rsid w:val="004721B4"/>
    <w:rsid w:val="004722CA"/>
    <w:rsid w:val="004722CE"/>
    <w:rsid w:val="0047237D"/>
    <w:rsid w:val="00472465"/>
    <w:rsid w:val="004724C4"/>
    <w:rsid w:val="00472837"/>
    <w:rsid w:val="00472AF5"/>
    <w:rsid w:val="00472BFB"/>
    <w:rsid w:val="00472C5B"/>
    <w:rsid w:val="00472C99"/>
    <w:rsid w:val="00472F9A"/>
    <w:rsid w:val="00473042"/>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B73"/>
    <w:rsid w:val="00475BE1"/>
    <w:rsid w:val="00475BFA"/>
    <w:rsid w:val="00475E4C"/>
    <w:rsid w:val="00475FA5"/>
    <w:rsid w:val="004760B1"/>
    <w:rsid w:val="00476146"/>
    <w:rsid w:val="00476439"/>
    <w:rsid w:val="0047668F"/>
    <w:rsid w:val="004768D3"/>
    <w:rsid w:val="0047698E"/>
    <w:rsid w:val="00476A11"/>
    <w:rsid w:val="00476A20"/>
    <w:rsid w:val="00476A72"/>
    <w:rsid w:val="00476AC7"/>
    <w:rsid w:val="00476D7D"/>
    <w:rsid w:val="00476F62"/>
    <w:rsid w:val="00476F70"/>
    <w:rsid w:val="004771D3"/>
    <w:rsid w:val="0047749A"/>
    <w:rsid w:val="004776AC"/>
    <w:rsid w:val="004776D9"/>
    <w:rsid w:val="004778CD"/>
    <w:rsid w:val="004779CD"/>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580"/>
    <w:rsid w:val="00483590"/>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14"/>
    <w:rsid w:val="00486B4D"/>
    <w:rsid w:val="00486BA5"/>
    <w:rsid w:val="00486C5A"/>
    <w:rsid w:val="00486C63"/>
    <w:rsid w:val="00486CC5"/>
    <w:rsid w:val="00486D50"/>
    <w:rsid w:val="00486D90"/>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773"/>
    <w:rsid w:val="004927DB"/>
    <w:rsid w:val="004927F0"/>
    <w:rsid w:val="004927FE"/>
    <w:rsid w:val="0049307B"/>
    <w:rsid w:val="00493109"/>
    <w:rsid w:val="0049311A"/>
    <w:rsid w:val="00493172"/>
    <w:rsid w:val="00493381"/>
    <w:rsid w:val="004934AD"/>
    <w:rsid w:val="00493624"/>
    <w:rsid w:val="00493731"/>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396"/>
    <w:rsid w:val="00497431"/>
    <w:rsid w:val="0049755A"/>
    <w:rsid w:val="0049759D"/>
    <w:rsid w:val="004975A7"/>
    <w:rsid w:val="0049776D"/>
    <w:rsid w:val="004979D4"/>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809"/>
    <w:rsid w:val="004A3888"/>
    <w:rsid w:val="004A393F"/>
    <w:rsid w:val="004A397A"/>
    <w:rsid w:val="004A3CC8"/>
    <w:rsid w:val="004A3CE9"/>
    <w:rsid w:val="004A3DCD"/>
    <w:rsid w:val="004A3E11"/>
    <w:rsid w:val="004A3E5D"/>
    <w:rsid w:val="004A3FE2"/>
    <w:rsid w:val="004A3FF5"/>
    <w:rsid w:val="004A416B"/>
    <w:rsid w:val="004A446F"/>
    <w:rsid w:val="004A4477"/>
    <w:rsid w:val="004A44AF"/>
    <w:rsid w:val="004A4871"/>
    <w:rsid w:val="004A48FD"/>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F8"/>
    <w:rsid w:val="004A6EB6"/>
    <w:rsid w:val="004A6EE0"/>
    <w:rsid w:val="004A6F11"/>
    <w:rsid w:val="004A6FD0"/>
    <w:rsid w:val="004A7110"/>
    <w:rsid w:val="004A7317"/>
    <w:rsid w:val="004A7342"/>
    <w:rsid w:val="004A736A"/>
    <w:rsid w:val="004A76EA"/>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70E"/>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F2"/>
    <w:rsid w:val="004C0B11"/>
    <w:rsid w:val="004C0D29"/>
    <w:rsid w:val="004C0E86"/>
    <w:rsid w:val="004C0E8E"/>
    <w:rsid w:val="004C0ED7"/>
    <w:rsid w:val="004C0F88"/>
    <w:rsid w:val="004C125F"/>
    <w:rsid w:val="004C1395"/>
    <w:rsid w:val="004C13EC"/>
    <w:rsid w:val="004C157E"/>
    <w:rsid w:val="004C18ED"/>
    <w:rsid w:val="004C1904"/>
    <w:rsid w:val="004C1966"/>
    <w:rsid w:val="004C1A60"/>
    <w:rsid w:val="004C1C08"/>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EFF"/>
    <w:rsid w:val="004C2F8C"/>
    <w:rsid w:val="004C2F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4AA"/>
    <w:rsid w:val="004C764F"/>
    <w:rsid w:val="004C76E9"/>
    <w:rsid w:val="004C76FE"/>
    <w:rsid w:val="004C78F4"/>
    <w:rsid w:val="004C7971"/>
    <w:rsid w:val="004C7A11"/>
    <w:rsid w:val="004C7A34"/>
    <w:rsid w:val="004C7BEA"/>
    <w:rsid w:val="004C7D6B"/>
    <w:rsid w:val="004C7F62"/>
    <w:rsid w:val="004D027F"/>
    <w:rsid w:val="004D033B"/>
    <w:rsid w:val="004D04CD"/>
    <w:rsid w:val="004D0554"/>
    <w:rsid w:val="004D05EF"/>
    <w:rsid w:val="004D06D7"/>
    <w:rsid w:val="004D072B"/>
    <w:rsid w:val="004D088C"/>
    <w:rsid w:val="004D0B35"/>
    <w:rsid w:val="004D0C3C"/>
    <w:rsid w:val="004D0D9F"/>
    <w:rsid w:val="004D0DE9"/>
    <w:rsid w:val="004D0FF5"/>
    <w:rsid w:val="004D10F7"/>
    <w:rsid w:val="004D1110"/>
    <w:rsid w:val="004D130B"/>
    <w:rsid w:val="004D13BB"/>
    <w:rsid w:val="004D145D"/>
    <w:rsid w:val="004D1548"/>
    <w:rsid w:val="004D1662"/>
    <w:rsid w:val="004D18E9"/>
    <w:rsid w:val="004D1B70"/>
    <w:rsid w:val="004D1B98"/>
    <w:rsid w:val="004D1D7A"/>
    <w:rsid w:val="004D1D81"/>
    <w:rsid w:val="004D1DB0"/>
    <w:rsid w:val="004D1DFB"/>
    <w:rsid w:val="004D1FEE"/>
    <w:rsid w:val="004D21D7"/>
    <w:rsid w:val="004D21EC"/>
    <w:rsid w:val="004D23F8"/>
    <w:rsid w:val="004D255C"/>
    <w:rsid w:val="004D27A2"/>
    <w:rsid w:val="004D27FF"/>
    <w:rsid w:val="004D282B"/>
    <w:rsid w:val="004D2883"/>
    <w:rsid w:val="004D2958"/>
    <w:rsid w:val="004D2A8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B1A"/>
    <w:rsid w:val="004D4B5A"/>
    <w:rsid w:val="004D4BE0"/>
    <w:rsid w:val="004D4C59"/>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F90"/>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F8"/>
    <w:rsid w:val="004E4E7E"/>
    <w:rsid w:val="004E4F0F"/>
    <w:rsid w:val="004E5046"/>
    <w:rsid w:val="004E5128"/>
    <w:rsid w:val="004E525B"/>
    <w:rsid w:val="004E5311"/>
    <w:rsid w:val="004E5593"/>
    <w:rsid w:val="004E560A"/>
    <w:rsid w:val="004E5699"/>
    <w:rsid w:val="004E5851"/>
    <w:rsid w:val="004E5885"/>
    <w:rsid w:val="004E5B9D"/>
    <w:rsid w:val="004E5BD0"/>
    <w:rsid w:val="004E5D9A"/>
    <w:rsid w:val="004E6072"/>
    <w:rsid w:val="004E61C5"/>
    <w:rsid w:val="004E6467"/>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25C"/>
    <w:rsid w:val="004F02A6"/>
    <w:rsid w:val="004F0326"/>
    <w:rsid w:val="004F0426"/>
    <w:rsid w:val="004F0459"/>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78F"/>
    <w:rsid w:val="004F1797"/>
    <w:rsid w:val="004F199C"/>
    <w:rsid w:val="004F1AAD"/>
    <w:rsid w:val="004F1B50"/>
    <w:rsid w:val="004F1BD0"/>
    <w:rsid w:val="004F1DC8"/>
    <w:rsid w:val="004F2035"/>
    <w:rsid w:val="004F21B2"/>
    <w:rsid w:val="004F22AA"/>
    <w:rsid w:val="004F23F4"/>
    <w:rsid w:val="004F242B"/>
    <w:rsid w:val="004F24D7"/>
    <w:rsid w:val="004F24F2"/>
    <w:rsid w:val="004F25F4"/>
    <w:rsid w:val="004F275A"/>
    <w:rsid w:val="004F285A"/>
    <w:rsid w:val="004F28B7"/>
    <w:rsid w:val="004F2B28"/>
    <w:rsid w:val="004F2D5E"/>
    <w:rsid w:val="004F300E"/>
    <w:rsid w:val="004F300F"/>
    <w:rsid w:val="004F3085"/>
    <w:rsid w:val="004F311A"/>
    <w:rsid w:val="004F3155"/>
    <w:rsid w:val="004F342A"/>
    <w:rsid w:val="004F36DC"/>
    <w:rsid w:val="004F3981"/>
    <w:rsid w:val="004F3B6E"/>
    <w:rsid w:val="004F3B9F"/>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82B"/>
    <w:rsid w:val="004F592B"/>
    <w:rsid w:val="004F5DC6"/>
    <w:rsid w:val="004F63CF"/>
    <w:rsid w:val="004F63F1"/>
    <w:rsid w:val="004F64EE"/>
    <w:rsid w:val="004F671B"/>
    <w:rsid w:val="004F6724"/>
    <w:rsid w:val="004F6759"/>
    <w:rsid w:val="004F67E7"/>
    <w:rsid w:val="004F691A"/>
    <w:rsid w:val="004F6A6C"/>
    <w:rsid w:val="004F6BC9"/>
    <w:rsid w:val="004F6C77"/>
    <w:rsid w:val="004F6F0D"/>
    <w:rsid w:val="004F6FAD"/>
    <w:rsid w:val="004F70F3"/>
    <w:rsid w:val="004F71FC"/>
    <w:rsid w:val="004F7409"/>
    <w:rsid w:val="004F7427"/>
    <w:rsid w:val="004F753A"/>
    <w:rsid w:val="004F76FF"/>
    <w:rsid w:val="004F7752"/>
    <w:rsid w:val="004F7AAA"/>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CE"/>
    <w:rsid w:val="00510022"/>
    <w:rsid w:val="0051002F"/>
    <w:rsid w:val="0051003E"/>
    <w:rsid w:val="005101F5"/>
    <w:rsid w:val="00510757"/>
    <w:rsid w:val="005109D4"/>
    <w:rsid w:val="0051100B"/>
    <w:rsid w:val="00511013"/>
    <w:rsid w:val="00511052"/>
    <w:rsid w:val="0051114B"/>
    <w:rsid w:val="0051124C"/>
    <w:rsid w:val="005112D6"/>
    <w:rsid w:val="00511369"/>
    <w:rsid w:val="0051139D"/>
    <w:rsid w:val="00511417"/>
    <w:rsid w:val="0051147A"/>
    <w:rsid w:val="0051185A"/>
    <w:rsid w:val="00511971"/>
    <w:rsid w:val="00511A53"/>
    <w:rsid w:val="00511AE8"/>
    <w:rsid w:val="00511CEE"/>
    <w:rsid w:val="00511F3B"/>
    <w:rsid w:val="00511FA4"/>
    <w:rsid w:val="0051208E"/>
    <w:rsid w:val="00512114"/>
    <w:rsid w:val="005121FF"/>
    <w:rsid w:val="00512353"/>
    <w:rsid w:val="00512463"/>
    <w:rsid w:val="00512580"/>
    <w:rsid w:val="00512625"/>
    <w:rsid w:val="005126BA"/>
    <w:rsid w:val="005129D6"/>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F6"/>
    <w:rsid w:val="00513732"/>
    <w:rsid w:val="00513846"/>
    <w:rsid w:val="0051398C"/>
    <w:rsid w:val="00513C97"/>
    <w:rsid w:val="00514001"/>
    <w:rsid w:val="00514191"/>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D19"/>
    <w:rsid w:val="00515D34"/>
    <w:rsid w:val="00515D5C"/>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897"/>
    <w:rsid w:val="00517D20"/>
    <w:rsid w:val="00517FD2"/>
    <w:rsid w:val="00520052"/>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42E"/>
    <w:rsid w:val="00524503"/>
    <w:rsid w:val="005245BE"/>
    <w:rsid w:val="00524642"/>
    <w:rsid w:val="00524730"/>
    <w:rsid w:val="00524774"/>
    <w:rsid w:val="00524787"/>
    <w:rsid w:val="0052479F"/>
    <w:rsid w:val="00524A34"/>
    <w:rsid w:val="00524A8F"/>
    <w:rsid w:val="00524AEA"/>
    <w:rsid w:val="00524D0A"/>
    <w:rsid w:val="00524D0F"/>
    <w:rsid w:val="00524FD8"/>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605"/>
    <w:rsid w:val="00530805"/>
    <w:rsid w:val="005308F8"/>
    <w:rsid w:val="0053093A"/>
    <w:rsid w:val="0053095F"/>
    <w:rsid w:val="00530C79"/>
    <w:rsid w:val="00530E38"/>
    <w:rsid w:val="00530F95"/>
    <w:rsid w:val="00530FFE"/>
    <w:rsid w:val="0053111D"/>
    <w:rsid w:val="00531269"/>
    <w:rsid w:val="005313C7"/>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3AA"/>
    <w:rsid w:val="00554709"/>
    <w:rsid w:val="0055477E"/>
    <w:rsid w:val="00554826"/>
    <w:rsid w:val="0055493B"/>
    <w:rsid w:val="00554A23"/>
    <w:rsid w:val="00554A25"/>
    <w:rsid w:val="00554A40"/>
    <w:rsid w:val="00554A4F"/>
    <w:rsid w:val="00554ADB"/>
    <w:rsid w:val="00554C08"/>
    <w:rsid w:val="00554F06"/>
    <w:rsid w:val="00555136"/>
    <w:rsid w:val="005553F0"/>
    <w:rsid w:val="00555465"/>
    <w:rsid w:val="005554AC"/>
    <w:rsid w:val="005557C6"/>
    <w:rsid w:val="005557E3"/>
    <w:rsid w:val="0055594B"/>
    <w:rsid w:val="00555AAD"/>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655"/>
    <w:rsid w:val="005736E0"/>
    <w:rsid w:val="005737FD"/>
    <w:rsid w:val="00573915"/>
    <w:rsid w:val="00573972"/>
    <w:rsid w:val="005739EF"/>
    <w:rsid w:val="00573B49"/>
    <w:rsid w:val="00573DF8"/>
    <w:rsid w:val="00573E4C"/>
    <w:rsid w:val="00573FEB"/>
    <w:rsid w:val="00574007"/>
    <w:rsid w:val="0057406C"/>
    <w:rsid w:val="00574134"/>
    <w:rsid w:val="005742A9"/>
    <w:rsid w:val="005744E6"/>
    <w:rsid w:val="005744F3"/>
    <w:rsid w:val="0057450A"/>
    <w:rsid w:val="0057465B"/>
    <w:rsid w:val="0057473C"/>
    <w:rsid w:val="00574943"/>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1C7"/>
    <w:rsid w:val="005762CC"/>
    <w:rsid w:val="00576368"/>
    <w:rsid w:val="00576611"/>
    <w:rsid w:val="005766EC"/>
    <w:rsid w:val="005767D9"/>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800F8"/>
    <w:rsid w:val="005801AA"/>
    <w:rsid w:val="005801ED"/>
    <w:rsid w:val="005803D8"/>
    <w:rsid w:val="00580449"/>
    <w:rsid w:val="005806D7"/>
    <w:rsid w:val="005807F7"/>
    <w:rsid w:val="0058090B"/>
    <w:rsid w:val="0058096D"/>
    <w:rsid w:val="00580A07"/>
    <w:rsid w:val="00580AB5"/>
    <w:rsid w:val="00580B1B"/>
    <w:rsid w:val="00580B7E"/>
    <w:rsid w:val="00580C09"/>
    <w:rsid w:val="00580FAE"/>
    <w:rsid w:val="00581068"/>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60FF"/>
    <w:rsid w:val="005961C8"/>
    <w:rsid w:val="005963D4"/>
    <w:rsid w:val="005964AC"/>
    <w:rsid w:val="005964FF"/>
    <w:rsid w:val="0059669B"/>
    <w:rsid w:val="005967BD"/>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CD"/>
    <w:rsid w:val="005979F6"/>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E0"/>
    <w:rsid w:val="005A0D15"/>
    <w:rsid w:val="005A0D30"/>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F40"/>
    <w:rsid w:val="005A4253"/>
    <w:rsid w:val="005A4374"/>
    <w:rsid w:val="005A4465"/>
    <w:rsid w:val="005A452B"/>
    <w:rsid w:val="005A454A"/>
    <w:rsid w:val="005A45BB"/>
    <w:rsid w:val="005A4610"/>
    <w:rsid w:val="005A46D6"/>
    <w:rsid w:val="005A493B"/>
    <w:rsid w:val="005A4B0D"/>
    <w:rsid w:val="005A4B29"/>
    <w:rsid w:val="005A4BF2"/>
    <w:rsid w:val="005A50EF"/>
    <w:rsid w:val="005A55F3"/>
    <w:rsid w:val="005A56FE"/>
    <w:rsid w:val="005A587B"/>
    <w:rsid w:val="005A5893"/>
    <w:rsid w:val="005A59B0"/>
    <w:rsid w:val="005A5B5D"/>
    <w:rsid w:val="005A5D37"/>
    <w:rsid w:val="005A5D9E"/>
    <w:rsid w:val="005A5DC6"/>
    <w:rsid w:val="005A5ED4"/>
    <w:rsid w:val="005A6029"/>
    <w:rsid w:val="005A606D"/>
    <w:rsid w:val="005A60D8"/>
    <w:rsid w:val="005A628E"/>
    <w:rsid w:val="005A6518"/>
    <w:rsid w:val="005A6641"/>
    <w:rsid w:val="005A669A"/>
    <w:rsid w:val="005A68C7"/>
    <w:rsid w:val="005A691F"/>
    <w:rsid w:val="005A6A5C"/>
    <w:rsid w:val="005A6B14"/>
    <w:rsid w:val="005A6C12"/>
    <w:rsid w:val="005A6C80"/>
    <w:rsid w:val="005A6CA0"/>
    <w:rsid w:val="005A6D24"/>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731"/>
    <w:rsid w:val="005C4809"/>
    <w:rsid w:val="005C48C7"/>
    <w:rsid w:val="005C49F2"/>
    <w:rsid w:val="005C4A08"/>
    <w:rsid w:val="005C4F87"/>
    <w:rsid w:val="005C4FB4"/>
    <w:rsid w:val="005C500C"/>
    <w:rsid w:val="005C506B"/>
    <w:rsid w:val="005C5101"/>
    <w:rsid w:val="005C51CC"/>
    <w:rsid w:val="005C529B"/>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C0A"/>
    <w:rsid w:val="005D2C99"/>
    <w:rsid w:val="005D2CF6"/>
    <w:rsid w:val="005D2D30"/>
    <w:rsid w:val="005D2EBC"/>
    <w:rsid w:val="005D2F0D"/>
    <w:rsid w:val="005D3067"/>
    <w:rsid w:val="005D30CE"/>
    <w:rsid w:val="005D3193"/>
    <w:rsid w:val="005D31DB"/>
    <w:rsid w:val="005D32EA"/>
    <w:rsid w:val="005D3788"/>
    <w:rsid w:val="005D3922"/>
    <w:rsid w:val="005D394A"/>
    <w:rsid w:val="005D3CBA"/>
    <w:rsid w:val="005D3F7D"/>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D0"/>
    <w:rsid w:val="005D723E"/>
    <w:rsid w:val="005D72E8"/>
    <w:rsid w:val="005D754F"/>
    <w:rsid w:val="005D7670"/>
    <w:rsid w:val="005D772C"/>
    <w:rsid w:val="005D779A"/>
    <w:rsid w:val="005D78C4"/>
    <w:rsid w:val="005D795C"/>
    <w:rsid w:val="005D7A72"/>
    <w:rsid w:val="005D7BCD"/>
    <w:rsid w:val="005D7DE7"/>
    <w:rsid w:val="005D7F56"/>
    <w:rsid w:val="005E0175"/>
    <w:rsid w:val="005E0719"/>
    <w:rsid w:val="005E088E"/>
    <w:rsid w:val="005E096B"/>
    <w:rsid w:val="005E0AE5"/>
    <w:rsid w:val="005E0C1A"/>
    <w:rsid w:val="005E0C4D"/>
    <w:rsid w:val="005E0D12"/>
    <w:rsid w:val="005E0E9E"/>
    <w:rsid w:val="005E10B3"/>
    <w:rsid w:val="005E146D"/>
    <w:rsid w:val="005E1753"/>
    <w:rsid w:val="005E1758"/>
    <w:rsid w:val="005E1839"/>
    <w:rsid w:val="005E183D"/>
    <w:rsid w:val="005E18A8"/>
    <w:rsid w:val="005E1A94"/>
    <w:rsid w:val="005E1EB3"/>
    <w:rsid w:val="005E216B"/>
    <w:rsid w:val="005E2370"/>
    <w:rsid w:val="005E2373"/>
    <w:rsid w:val="005E2486"/>
    <w:rsid w:val="005E275F"/>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46E"/>
    <w:rsid w:val="005E7635"/>
    <w:rsid w:val="005E7737"/>
    <w:rsid w:val="005E7759"/>
    <w:rsid w:val="005E77F0"/>
    <w:rsid w:val="005E7887"/>
    <w:rsid w:val="005E78BC"/>
    <w:rsid w:val="005E7A4E"/>
    <w:rsid w:val="005E7B0B"/>
    <w:rsid w:val="005E7BF9"/>
    <w:rsid w:val="005E7C64"/>
    <w:rsid w:val="005E7CA1"/>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E42"/>
    <w:rsid w:val="005F1E93"/>
    <w:rsid w:val="005F1F37"/>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3C48"/>
    <w:rsid w:val="005F40BB"/>
    <w:rsid w:val="005F4185"/>
    <w:rsid w:val="005F429C"/>
    <w:rsid w:val="005F43AB"/>
    <w:rsid w:val="005F446C"/>
    <w:rsid w:val="005F4664"/>
    <w:rsid w:val="005F46D3"/>
    <w:rsid w:val="005F48AF"/>
    <w:rsid w:val="005F48EF"/>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1017F"/>
    <w:rsid w:val="0061046A"/>
    <w:rsid w:val="006105FC"/>
    <w:rsid w:val="006107AA"/>
    <w:rsid w:val="0061081D"/>
    <w:rsid w:val="0061099A"/>
    <w:rsid w:val="00610C1F"/>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76"/>
    <w:rsid w:val="00627FEC"/>
    <w:rsid w:val="006301C5"/>
    <w:rsid w:val="00630372"/>
    <w:rsid w:val="00630558"/>
    <w:rsid w:val="00630650"/>
    <w:rsid w:val="00630659"/>
    <w:rsid w:val="00630709"/>
    <w:rsid w:val="006307BF"/>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6"/>
    <w:rsid w:val="0063290B"/>
    <w:rsid w:val="00632976"/>
    <w:rsid w:val="00632A3C"/>
    <w:rsid w:val="00632AB5"/>
    <w:rsid w:val="00632CAF"/>
    <w:rsid w:val="00632D00"/>
    <w:rsid w:val="00632D07"/>
    <w:rsid w:val="00632DCF"/>
    <w:rsid w:val="006331EA"/>
    <w:rsid w:val="006332E0"/>
    <w:rsid w:val="00633361"/>
    <w:rsid w:val="0063348B"/>
    <w:rsid w:val="006334DC"/>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87"/>
    <w:rsid w:val="00637B7F"/>
    <w:rsid w:val="00637BE4"/>
    <w:rsid w:val="00637C55"/>
    <w:rsid w:val="00637CDF"/>
    <w:rsid w:val="00637EAE"/>
    <w:rsid w:val="00637F9A"/>
    <w:rsid w:val="0064000F"/>
    <w:rsid w:val="0064015A"/>
    <w:rsid w:val="00640177"/>
    <w:rsid w:val="00640371"/>
    <w:rsid w:val="00640622"/>
    <w:rsid w:val="0064096B"/>
    <w:rsid w:val="00640AA7"/>
    <w:rsid w:val="00640BA4"/>
    <w:rsid w:val="006410E6"/>
    <w:rsid w:val="0064142C"/>
    <w:rsid w:val="00641499"/>
    <w:rsid w:val="00641860"/>
    <w:rsid w:val="00641A3E"/>
    <w:rsid w:val="00641CA2"/>
    <w:rsid w:val="00641E09"/>
    <w:rsid w:val="00641EF5"/>
    <w:rsid w:val="00641F7C"/>
    <w:rsid w:val="00642093"/>
    <w:rsid w:val="0064222E"/>
    <w:rsid w:val="00642285"/>
    <w:rsid w:val="00642604"/>
    <w:rsid w:val="006427D0"/>
    <w:rsid w:val="00642BAB"/>
    <w:rsid w:val="00642C75"/>
    <w:rsid w:val="00642E5B"/>
    <w:rsid w:val="00642E60"/>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240"/>
    <w:rsid w:val="00645332"/>
    <w:rsid w:val="00645471"/>
    <w:rsid w:val="0064553A"/>
    <w:rsid w:val="0064565B"/>
    <w:rsid w:val="00645AE3"/>
    <w:rsid w:val="00645E38"/>
    <w:rsid w:val="00645E89"/>
    <w:rsid w:val="00645E8F"/>
    <w:rsid w:val="00645E9C"/>
    <w:rsid w:val="006460C1"/>
    <w:rsid w:val="0064615F"/>
    <w:rsid w:val="006462AE"/>
    <w:rsid w:val="006465D8"/>
    <w:rsid w:val="00646742"/>
    <w:rsid w:val="00646754"/>
    <w:rsid w:val="0064675E"/>
    <w:rsid w:val="006468C8"/>
    <w:rsid w:val="00646AFC"/>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E8E"/>
    <w:rsid w:val="0065007B"/>
    <w:rsid w:val="006500C4"/>
    <w:rsid w:val="006500E6"/>
    <w:rsid w:val="006501D5"/>
    <w:rsid w:val="00650251"/>
    <w:rsid w:val="00650280"/>
    <w:rsid w:val="00650291"/>
    <w:rsid w:val="006502D0"/>
    <w:rsid w:val="006502F3"/>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5E"/>
    <w:rsid w:val="00653161"/>
    <w:rsid w:val="00653245"/>
    <w:rsid w:val="006533DC"/>
    <w:rsid w:val="006533E8"/>
    <w:rsid w:val="00653478"/>
    <w:rsid w:val="00653561"/>
    <w:rsid w:val="00653578"/>
    <w:rsid w:val="00653587"/>
    <w:rsid w:val="006535C1"/>
    <w:rsid w:val="006536F1"/>
    <w:rsid w:val="0065371D"/>
    <w:rsid w:val="006538DD"/>
    <w:rsid w:val="00653979"/>
    <w:rsid w:val="006539E6"/>
    <w:rsid w:val="00653A11"/>
    <w:rsid w:val="00653A54"/>
    <w:rsid w:val="00653D4F"/>
    <w:rsid w:val="00653D83"/>
    <w:rsid w:val="00653DB6"/>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270"/>
    <w:rsid w:val="0065537E"/>
    <w:rsid w:val="0065540C"/>
    <w:rsid w:val="006555C9"/>
    <w:rsid w:val="006557D9"/>
    <w:rsid w:val="0065598E"/>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93A"/>
    <w:rsid w:val="00657DDA"/>
    <w:rsid w:val="00657E51"/>
    <w:rsid w:val="00657E82"/>
    <w:rsid w:val="00657F3D"/>
    <w:rsid w:val="00660058"/>
    <w:rsid w:val="00660394"/>
    <w:rsid w:val="0066062B"/>
    <w:rsid w:val="00660758"/>
    <w:rsid w:val="006609EC"/>
    <w:rsid w:val="00660B3B"/>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A0"/>
    <w:rsid w:val="006665B7"/>
    <w:rsid w:val="00666679"/>
    <w:rsid w:val="006667A3"/>
    <w:rsid w:val="00666882"/>
    <w:rsid w:val="006668C2"/>
    <w:rsid w:val="00666946"/>
    <w:rsid w:val="00666B5E"/>
    <w:rsid w:val="00666DE6"/>
    <w:rsid w:val="00666EF7"/>
    <w:rsid w:val="0066714A"/>
    <w:rsid w:val="00667523"/>
    <w:rsid w:val="00667644"/>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76B"/>
    <w:rsid w:val="006777FF"/>
    <w:rsid w:val="00677835"/>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465"/>
    <w:rsid w:val="00681576"/>
    <w:rsid w:val="00681590"/>
    <w:rsid w:val="006816C9"/>
    <w:rsid w:val="0068174D"/>
    <w:rsid w:val="00681868"/>
    <w:rsid w:val="00681948"/>
    <w:rsid w:val="00681B67"/>
    <w:rsid w:val="00681B6A"/>
    <w:rsid w:val="00681DE5"/>
    <w:rsid w:val="00681FF2"/>
    <w:rsid w:val="0068200C"/>
    <w:rsid w:val="006820C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F33"/>
    <w:rsid w:val="00690192"/>
    <w:rsid w:val="006902D8"/>
    <w:rsid w:val="006903EF"/>
    <w:rsid w:val="006904E6"/>
    <w:rsid w:val="00690501"/>
    <w:rsid w:val="0069050E"/>
    <w:rsid w:val="006909F4"/>
    <w:rsid w:val="00690CE3"/>
    <w:rsid w:val="00690DB4"/>
    <w:rsid w:val="00690DF3"/>
    <w:rsid w:val="00690FE4"/>
    <w:rsid w:val="0069117F"/>
    <w:rsid w:val="00691590"/>
    <w:rsid w:val="00691AFB"/>
    <w:rsid w:val="00691B0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E2"/>
    <w:rsid w:val="0069462E"/>
    <w:rsid w:val="00694647"/>
    <w:rsid w:val="00694780"/>
    <w:rsid w:val="006947B0"/>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E9B"/>
    <w:rsid w:val="006A0113"/>
    <w:rsid w:val="006A032A"/>
    <w:rsid w:val="006A03F3"/>
    <w:rsid w:val="006A0421"/>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EAC"/>
    <w:rsid w:val="006A4F5E"/>
    <w:rsid w:val="006A5014"/>
    <w:rsid w:val="006A55F4"/>
    <w:rsid w:val="006A580A"/>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EC"/>
    <w:rsid w:val="006A68A2"/>
    <w:rsid w:val="006A690E"/>
    <w:rsid w:val="006A6956"/>
    <w:rsid w:val="006A6B58"/>
    <w:rsid w:val="006A6B5E"/>
    <w:rsid w:val="006A6F31"/>
    <w:rsid w:val="006A7053"/>
    <w:rsid w:val="006A731D"/>
    <w:rsid w:val="006A7321"/>
    <w:rsid w:val="006A7592"/>
    <w:rsid w:val="006A7767"/>
    <w:rsid w:val="006A7784"/>
    <w:rsid w:val="006A7982"/>
    <w:rsid w:val="006A7994"/>
    <w:rsid w:val="006A7A95"/>
    <w:rsid w:val="006A7CC3"/>
    <w:rsid w:val="006A7E68"/>
    <w:rsid w:val="006A7EEA"/>
    <w:rsid w:val="006A7F4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9CD"/>
    <w:rsid w:val="006B1ABD"/>
    <w:rsid w:val="006B1B1F"/>
    <w:rsid w:val="006B1B5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E4A"/>
    <w:rsid w:val="006B3E4B"/>
    <w:rsid w:val="006B3FAD"/>
    <w:rsid w:val="006B40AA"/>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532"/>
    <w:rsid w:val="006B55A3"/>
    <w:rsid w:val="006B56F4"/>
    <w:rsid w:val="006B5847"/>
    <w:rsid w:val="006B5886"/>
    <w:rsid w:val="006B59BA"/>
    <w:rsid w:val="006B5BB7"/>
    <w:rsid w:val="006B5E1B"/>
    <w:rsid w:val="006B5EB1"/>
    <w:rsid w:val="006B5F9E"/>
    <w:rsid w:val="006B605E"/>
    <w:rsid w:val="006B6293"/>
    <w:rsid w:val="006B641D"/>
    <w:rsid w:val="006B6589"/>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42E"/>
    <w:rsid w:val="006C157B"/>
    <w:rsid w:val="006C1649"/>
    <w:rsid w:val="006C165C"/>
    <w:rsid w:val="006C168E"/>
    <w:rsid w:val="006C17BB"/>
    <w:rsid w:val="006C1982"/>
    <w:rsid w:val="006C1C2C"/>
    <w:rsid w:val="006C1F22"/>
    <w:rsid w:val="006C1FB1"/>
    <w:rsid w:val="006C2008"/>
    <w:rsid w:val="006C203D"/>
    <w:rsid w:val="006C20E4"/>
    <w:rsid w:val="006C24F8"/>
    <w:rsid w:val="006C254D"/>
    <w:rsid w:val="006C2565"/>
    <w:rsid w:val="006C25D3"/>
    <w:rsid w:val="006C292C"/>
    <w:rsid w:val="006C29A8"/>
    <w:rsid w:val="006C29CE"/>
    <w:rsid w:val="006C2B2C"/>
    <w:rsid w:val="006C2CA5"/>
    <w:rsid w:val="006C2E0B"/>
    <w:rsid w:val="006C2FAD"/>
    <w:rsid w:val="006C3009"/>
    <w:rsid w:val="006C3035"/>
    <w:rsid w:val="006C30CD"/>
    <w:rsid w:val="006C3100"/>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E2"/>
    <w:rsid w:val="006C6657"/>
    <w:rsid w:val="006C69C5"/>
    <w:rsid w:val="006C69DD"/>
    <w:rsid w:val="006C6AFC"/>
    <w:rsid w:val="006C6DA4"/>
    <w:rsid w:val="006C6FC1"/>
    <w:rsid w:val="006C703C"/>
    <w:rsid w:val="006C70FB"/>
    <w:rsid w:val="006C71DB"/>
    <w:rsid w:val="006C7284"/>
    <w:rsid w:val="006C7361"/>
    <w:rsid w:val="006C7362"/>
    <w:rsid w:val="006C74CC"/>
    <w:rsid w:val="006C76B9"/>
    <w:rsid w:val="006C7898"/>
    <w:rsid w:val="006C7995"/>
    <w:rsid w:val="006C7AF1"/>
    <w:rsid w:val="006C7B63"/>
    <w:rsid w:val="006C7B71"/>
    <w:rsid w:val="006C7C0F"/>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3D4"/>
    <w:rsid w:val="006D5467"/>
    <w:rsid w:val="006D5711"/>
    <w:rsid w:val="006D5B1F"/>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DEA"/>
    <w:rsid w:val="006E2E20"/>
    <w:rsid w:val="006E2F37"/>
    <w:rsid w:val="006E2FE1"/>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C5D"/>
    <w:rsid w:val="006F0CDF"/>
    <w:rsid w:val="006F0ECC"/>
    <w:rsid w:val="006F1004"/>
    <w:rsid w:val="006F110D"/>
    <w:rsid w:val="006F11AA"/>
    <w:rsid w:val="006F1294"/>
    <w:rsid w:val="006F1464"/>
    <w:rsid w:val="006F15B3"/>
    <w:rsid w:val="006F1757"/>
    <w:rsid w:val="006F1BED"/>
    <w:rsid w:val="006F1C05"/>
    <w:rsid w:val="006F1C54"/>
    <w:rsid w:val="006F1D28"/>
    <w:rsid w:val="006F1DBF"/>
    <w:rsid w:val="006F1DF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D"/>
    <w:rsid w:val="007024AD"/>
    <w:rsid w:val="007024F8"/>
    <w:rsid w:val="0070293C"/>
    <w:rsid w:val="00702B3E"/>
    <w:rsid w:val="00702BBF"/>
    <w:rsid w:val="00702BFD"/>
    <w:rsid w:val="00702C5A"/>
    <w:rsid w:val="00702C91"/>
    <w:rsid w:val="00702D6C"/>
    <w:rsid w:val="00702EF2"/>
    <w:rsid w:val="00702F01"/>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3C3"/>
    <w:rsid w:val="0071143D"/>
    <w:rsid w:val="0071150E"/>
    <w:rsid w:val="00711688"/>
    <w:rsid w:val="007116D0"/>
    <w:rsid w:val="00711723"/>
    <w:rsid w:val="0071172D"/>
    <w:rsid w:val="007118B9"/>
    <w:rsid w:val="0071195F"/>
    <w:rsid w:val="00711C7D"/>
    <w:rsid w:val="00711CA2"/>
    <w:rsid w:val="00711DB0"/>
    <w:rsid w:val="00711EC1"/>
    <w:rsid w:val="0071200D"/>
    <w:rsid w:val="0071204A"/>
    <w:rsid w:val="007121B9"/>
    <w:rsid w:val="00712228"/>
    <w:rsid w:val="00712328"/>
    <w:rsid w:val="0071238F"/>
    <w:rsid w:val="00712519"/>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298"/>
    <w:rsid w:val="00717391"/>
    <w:rsid w:val="007174AF"/>
    <w:rsid w:val="0071758B"/>
    <w:rsid w:val="00717611"/>
    <w:rsid w:val="0071761A"/>
    <w:rsid w:val="007176CA"/>
    <w:rsid w:val="00717988"/>
    <w:rsid w:val="00717A60"/>
    <w:rsid w:val="00717B35"/>
    <w:rsid w:val="00717C7E"/>
    <w:rsid w:val="007200AB"/>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275"/>
    <w:rsid w:val="00723390"/>
    <w:rsid w:val="007234B7"/>
    <w:rsid w:val="00723535"/>
    <w:rsid w:val="00723629"/>
    <w:rsid w:val="00723650"/>
    <w:rsid w:val="007236DE"/>
    <w:rsid w:val="00723794"/>
    <w:rsid w:val="0072389A"/>
    <w:rsid w:val="00723980"/>
    <w:rsid w:val="007239C7"/>
    <w:rsid w:val="007239E1"/>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CD8"/>
    <w:rsid w:val="00725D5D"/>
    <w:rsid w:val="00726066"/>
    <w:rsid w:val="007262B9"/>
    <w:rsid w:val="007262DD"/>
    <w:rsid w:val="00726339"/>
    <w:rsid w:val="0072636D"/>
    <w:rsid w:val="00726422"/>
    <w:rsid w:val="0072662B"/>
    <w:rsid w:val="00726807"/>
    <w:rsid w:val="00726984"/>
    <w:rsid w:val="007269A5"/>
    <w:rsid w:val="00726A68"/>
    <w:rsid w:val="00726B93"/>
    <w:rsid w:val="00726CA0"/>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5061"/>
    <w:rsid w:val="00735169"/>
    <w:rsid w:val="00735174"/>
    <w:rsid w:val="007351B0"/>
    <w:rsid w:val="00735316"/>
    <w:rsid w:val="0073531D"/>
    <w:rsid w:val="007355B8"/>
    <w:rsid w:val="00735649"/>
    <w:rsid w:val="007357DF"/>
    <w:rsid w:val="007359D7"/>
    <w:rsid w:val="00735A01"/>
    <w:rsid w:val="00735AC0"/>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70BB"/>
    <w:rsid w:val="007471F5"/>
    <w:rsid w:val="007473CE"/>
    <w:rsid w:val="007474A2"/>
    <w:rsid w:val="007474FE"/>
    <w:rsid w:val="007476B7"/>
    <w:rsid w:val="00747703"/>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BD"/>
    <w:rsid w:val="007521DA"/>
    <w:rsid w:val="0075226E"/>
    <w:rsid w:val="00752375"/>
    <w:rsid w:val="00752403"/>
    <w:rsid w:val="007526A1"/>
    <w:rsid w:val="00752718"/>
    <w:rsid w:val="007528D8"/>
    <w:rsid w:val="007529C9"/>
    <w:rsid w:val="00752AE2"/>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D7"/>
    <w:rsid w:val="0075481C"/>
    <w:rsid w:val="00754988"/>
    <w:rsid w:val="00754A7E"/>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CFD"/>
    <w:rsid w:val="00755D9F"/>
    <w:rsid w:val="00755EAC"/>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7BD"/>
    <w:rsid w:val="00767855"/>
    <w:rsid w:val="007678DF"/>
    <w:rsid w:val="00767A53"/>
    <w:rsid w:val="00767A59"/>
    <w:rsid w:val="00767AD7"/>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C4D"/>
    <w:rsid w:val="00770C85"/>
    <w:rsid w:val="00770CCB"/>
    <w:rsid w:val="00770CCC"/>
    <w:rsid w:val="00770CEA"/>
    <w:rsid w:val="00770D38"/>
    <w:rsid w:val="00770DD2"/>
    <w:rsid w:val="00770F6A"/>
    <w:rsid w:val="007710B3"/>
    <w:rsid w:val="0077122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2FF"/>
    <w:rsid w:val="00772328"/>
    <w:rsid w:val="00772365"/>
    <w:rsid w:val="007724DC"/>
    <w:rsid w:val="00772583"/>
    <w:rsid w:val="0077266A"/>
    <w:rsid w:val="007727B5"/>
    <w:rsid w:val="007727F4"/>
    <w:rsid w:val="0077296C"/>
    <w:rsid w:val="00772BF8"/>
    <w:rsid w:val="00772C82"/>
    <w:rsid w:val="00772D29"/>
    <w:rsid w:val="00772D92"/>
    <w:rsid w:val="00772FCE"/>
    <w:rsid w:val="00773027"/>
    <w:rsid w:val="0077302A"/>
    <w:rsid w:val="007734CD"/>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C78"/>
    <w:rsid w:val="00782E4E"/>
    <w:rsid w:val="00782F19"/>
    <w:rsid w:val="00783086"/>
    <w:rsid w:val="00783244"/>
    <w:rsid w:val="00783293"/>
    <w:rsid w:val="007834D5"/>
    <w:rsid w:val="00783563"/>
    <w:rsid w:val="007835A1"/>
    <w:rsid w:val="00783668"/>
    <w:rsid w:val="00783681"/>
    <w:rsid w:val="0078368A"/>
    <w:rsid w:val="007836ED"/>
    <w:rsid w:val="007837E8"/>
    <w:rsid w:val="007838D7"/>
    <w:rsid w:val="00783965"/>
    <w:rsid w:val="007839AC"/>
    <w:rsid w:val="00783A3F"/>
    <w:rsid w:val="00783A70"/>
    <w:rsid w:val="00783AC2"/>
    <w:rsid w:val="00783EE7"/>
    <w:rsid w:val="00783F8E"/>
    <w:rsid w:val="00784220"/>
    <w:rsid w:val="007843DA"/>
    <w:rsid w:val="007843E3"/>
    <w:rsid w:val="00784463"/>
    <w:rsid w:val="00784624"/>
    <w:rsid w:val="00784790"/>
    <w:rsid w:val="007847FF"/>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B2D"/>
    <w:rsid w:val="00785BF0"/>
    <w:rsid w:val="00785EB0"/>
    <w:rsid w:val="00786161"/>
    <w:rsid w:val="00786177"/>
    <w:rsid w:val="007862C2"/>
    <w:rsid w:val="007864AF"/>
    <w:rsid w:val="007864ED"/>
    <w:rsid w:val="0078653B"/>
    <w:rsid w:val="00786581"/>
    <w:rsid w:val="00786604"/>
    <w:rsid w:val="007869E0"/>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4D5"/>
    <w:rsid w:val="00791A56"/>
    <w:rsid w:val="00791BEA"/>
    <w:rsid w:val="00791D83"/>
    <w:rsid w:val="00791DF4"/>
    <w:rsid w:val="00791F8A"/>
    <w:rsid w:val="0079204C"/>
    <w:rsid w:val="007920DB"/>
    <w:rsid w:val="00792185"/>
    <w:rsid w:val="00792361"/>
    <w:rsid w:val="0079236B"/>
    <w:rsid w:val="007923BF"/>
    <w:rsid w:val="00792701"/>
    <w:rsid w:val="0079292F"/>
    <w:rsid w:val="007929F8"/>
    <w:rsid w:val="00792D34"/>
    <w:rsid w:val="00792D51"/>
    <w:rsid w:val="00792E46"/>
    <w:rsid w:val="00793075"/>
    <w:rsid w:val="007932BD"/>
    <w:rsid w:val="0079336C"/>
    <w:rsid w:val="00793469"/>
    <w:rsid w:val="00793565"/>
    <w:rsid w:val="007936A6"/>
    <w:rsid w:val="00793763"/>
    <w:rsid w:val="007937E4"/>
    <w:rsid w:val="00793940"/>
    <w:rsid w:val="007939DA"/>
    <w:rsid w:val="00793E51"/>
    <w:rsid w:val="00793EE9"/>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97"/>
    <w:rsid w:val="00795F84"/>
    <w:rsid w:val="00796363"/>
    <w:rsid w:val="0079640B"/>
    <w:rsid w:val="0079673B"/>
    <w:rsid w:val="00796849"/>
    <w:rsid w:val="007969BF"/>
    <w:rsid w:val="00796B72"/>
    <w:rsid w:val="00796CCB"/>
    <w:rsid w:val="00796D01"/>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DFB"/>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F01"/>
    <w:rsid w:val="007B4F03"/>
    <w:rsid w:val="007B50D9"/>
    <w:rsid w:val="007B5134"/>
    <w:rsid w:val="007B51E2"/>
    <w:rsid w:val="007B52A3"/>
    <w:rsid w:val="007B5407"/>
    <w:rsid w:val="007B5915"/>
    <w:rsid w:val="007B5AA3"/>
    <w:rsid w:val="007B5B78"/>
    <w:rsid w:val="007B5CBD"/>
    <w:rsid w:val="007B5CC7"/>
    <w:rsid w:val="007B5F4A"/>
    <w:rsid w:val="007B600E"/>
    <w:rsid w:val="007B6146"/>
    <w:rsid w:val="007B6155"/>
    <w:rsid w:val="007B6228"/>
    <w:rsid w:val="007B627A"/>
    <w:rsid w:val="007B638B"/>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271"/>
    <w:rsid w:val="007B744E"/>
    <w:rsid w:val="007B76D2"/>
    <w:rsid w:val="007B782D"/>
    <w:rsid w:val="007B786F"/>
    <w:rsid w:val="007B78E4"/>
    <w:rsid w:val="007B7AA7"/>
    <w:rsid w:val="007B7C22"/>
    <w:rsid w:val="007B7C30"/>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207E"/>
    <w:rsid w:val="007C20BA"/>
    <w:rsid w:val="007C22E3"/>
    <w:rsid w:val="007C2599"/>
    <w:rsid w:val="007C261A"/>
    <w:rsid w:val="007C2663"/>
    <w:rsid w:val="007C2860"/>
    <w:rsid w:val="007C2871"/>
    <w:rsid w:val="007C2A4D"/>
    <w:rsid w:val="007C2AA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E60"/>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CA8"/>
    <w:rsid w:val="007C7F78"/>
    <w:rsid w:val="007D002A"/>
    <w:rsid w:val="007D0069"/>
    <w:rsid w:val="007D01D7"/>
    <w:rsid w:val="007D0238"/>
    <w:rsid w:val="007D033D"/>
    <w:rsid w:val="007D034A"/>
    <w:rsid w:val="007D03D5"/>
    <w:rsid w:val="007D0450"/>
    <w:rsid w:val="007D05BA"/>
    <w:rsid w:val="007D072B"/>
    <w:rsid w:val="007D07A2"/>
    <w:rsid w:val="007D07E6"/>
    <w:rsid w:val="007D084C"/>
    <w:rsid w:val="007D0898"/>
    <w:rsid w:val="007D0A22"/>
    <w:rsid w:val="007D0B38"/>
    <w:rsid w:val="007D0B67"/>
    <w:rsid w:val="007D0E2B"/>
    <w:rsid w:val="007D0EE9"/>
    <w:rsid w:val="007D10EE"/>
    <w:rsid w:val="007D12F3"/>
    <w:rsid w:val="007D1330"/>
    <w:rsid w:val="007D136E"/>
    <w:rsid w:val="007D1462"/>
    <w:rsid w:val="007D15B3"/>
    <w:rsid w:val="007D165A"/>
    <w:rsid w:val="007D190D"/>
    <w:rsid w:val="007D1A0D"/>
    <w:rsid w:val="007D1C1E"/>
    <w:rsid w:val="007D23F8"/>
    <w:rsid w:val="007D24AC"/>
    <w:rsid w:val="007D2586"/>
    <w:rsid w:val="007D26B3"/>
    <w:rsid w:val="007D2777"/>
    <w:rsid w:val="007D27C6"/>
    <w:rsid w:val="007D2A46"/>
    <w:rsid w:val="007D2C9F"/>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657"/>
    <w:rsid w:val="007D76FE"/>
    <w:rsid w:val="007D7806"/>
    <w:rsid w:val="007D786E"/>
    <w:rsid w:val="007D7926"/>
    <w:rsid w:val="007D799B"/>
    <w:rsid w:val="007D7B55"/>
    <w:rsid w:val="007D7B9E"/>
    <w:rsid w:val="007D7BDC"/>
    <w:rsid w:val="007D7C7C"/>
    <w:rsid w:val="007E0073"/>
    <w:rsid w:val="007E017D"/>
    <w:rsid w:val="007E0290"/>
    <w:rsid w:val="007E0482"/>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84"/>
    <w:rsid w:val="007E1C19"/>
    <w:rsid w:val="007E1CE4"/>
    <w:rsid w:val="007E1E59"/>
    <w:rsid w:val="007E1E95"/>
    <w:rsid w:val="007E1F25"/>
    <w:rsid w:val="007E1F42"/>
    <w:rsid w:val="007E2280"/>
    <w:rsid w:val="007E22BF"/>
    <w:rsid w:val="007E2351"/>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692"/>
    <w:rsid w:val="007E5931"/>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DEB"/>
    <w:rsid w:val="007F1FBC"/>
    <w:rsid w:val="007F1FCE"/>
    <w:rsid w:val="007F1FFB"/>
    <w:rsid w:val="007F2550"/>
    <w:rsid w:val="007F2780"/>
    <w:rsid w:val="007F27B8"/>
    <w:rsid w:val="007F285D"/>
    <w:rsid w:val="007F29B6"/>
    <w:rsid w:val="007F2B56"/>
    <w:rsid w:val="007F2CB2"/>
    <w:rsid w:val="007F2E11"/>
    <w:rsid w:val="007F2EF1"/>
    <w:rsid w:val="007F2FC6"/>
    <w:rsid w:val="007F2FEC"/>
    <w:rsid w:val="007F304B"/>
    <w:rsid w:val="007F3195"/>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D1"/>
    <w:rsid w:val="007F54B5"/>
    <w:rsid w:val="007F567A"/>
    <w:rsid w:val="007F5734"/>
    <w:rsid w:val="007F5736"/>
    <w:rsid w:val="007F5747"/>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A5"/>
    <w:rsid w:val="00802DE3"/>
    <w:rsid w:val="00802ED5"/>
    <w:rsid w:val="00803077"/>
    <w:rsid w:val="00803393"/>
    <w:rsid w:val="008035C9"/>
    <w:rsid w:val="008036E8"/>
    <w:rsid w:val="00803729"/>
    <w:rsid w:val="00803759"/>
    <w:rsid w:val="00803765"/>
    <w:rsid w:val="008038CB"/>
    <w:rsid w:val="00803BD5"/>
    <w:rsid w:val="00803BEE"/>
    <w:rsid w:val="00803CF1"/>
    <w:rsid w:val="00803DE8"/>
    <w:rsid w:val="00803EB4"/>
    <w:rsid w:val="00804011"/>
    <w:rsid w:val="00804118"/>
    <w:rsid w:val="0080432C"/>
    <w:rsid w:val="00804440"/>
    <w:rsid w:val="00804485"/>
    <w:rsid w:val="00804649"/>
    <w:rsid w:val="00804878"/>
    <w:rsid w:val="00804AAA"/>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EE"/>
    <w:rsid w:val="00806636"/>
    <w:rsid w:val="00806753"/>
    <w:rsid w:val="00806852"/>
    <w:rsid w:val="008068D6"/>
    <w:rsid w:val="00806971"/>
    <w:rsid w:val="008069C3"/>
    <w:rsid w:val="00806CF2"/>
    <w:rsid w:val="00806CF4"/>
    <w:rsid w:val="00807027"/>
    <w:rsid w:val="008070DF"/>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64E"/>
    <w:rsid w:val="00835754"/>
    <w:rsid w:val="00835839"/>
    <w:rsid w:val="00835888"/>
    <w:rsid w:val="00835897"/>
    <w:rsid w:val="00835999"/>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76"/>
    <w:rsid w:val="0084315C"/>
    <w:rsid w:val="008431AB"/>
    <w:rsid w:val="008434AC"/>
    <w:rsid w:val="0084352A"/>
    <w:rsid w:val="00843558"/>
    <w:rsid w:val="0084357F"/>
    <w:rsid w:val="008436A1"/>
    <w:rsid w:val="008438FF"/>
    <w:rsid w:val="00843B71"/>
    <w:rsid w:val="00843CB6"/>
    <w:rsid w:val="00843CC1"/>
    <w:rsid w:val="00843DB2"/>
    <w:rsid w:val="00843E2B"/>
    <w:rsid w:val="00844089"/>
    <w:rsid w:val="0084408F"/>
    <w:rsid w:val="008440A9"/>
    <w:rsid w:val="0084415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616"/>
    <w:rsid w:val="008456AA"/>
    <w:rsid w:val="00845802"/>
    <w:rsid w:val="0084586C"/>
    <w:rsid w:val="008458BE"/>
    <w:rsid w:val="008459DF"/>
    <w:rsid w:val="00845B7B"/>
    <w:rsid w:val="00845BD0"/>
    <w:rsid w:val="00845BD8"/>
    <w:rsid w:val="00845BFB"/>
    <w:rsid w:val="00845C0B"/>
    <w:rsid w:val="00845ED8"/>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C05"/>
    <w:rsid w:val="00850E33"/>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7DE"/>
    <w:rsid w:val="00852812"/>
    <w:rsid w:val="00852846"/>
    <w:rsid w:val="0085284B"/>
    <w:rsid w:val="00852956"/>
    <w:rsid w:val="008529B7"/>
    <w:rsid w:val="00852AD1"/>
    <w:rsid w:val="00852BAF"/>
    <w:rsid w:val="00852C15"/>
    <w:rsid w:val="00852E3D"/>
    <w:rsid w:val="00852E93"/>
    <w:rsid w:val="00852F19"/>
    <w:rsid w:val="00853161"/>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E23"/>
    <w:rsid w:val="00855E36"/>
    <w:rsid w:val="00855E4E"/>
    <w:rsid w:val="00855FE4"/>
    <w:rsid w:val="00856180"/>
    <w:rsid w:val="008561BA"/>
    <w:rsid w:val="00856353"/>
    <w:rsid w:val="00856356"/>
    <w:rsid w:val="008563A2"/>
    <w:rsid w:val="008563D3"/>
    <w:rsid w:val="008563D7"/>
    <w:rsid w:val="0085641A"/>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92D"/>
    <w:rsid w:val="00857947"/>
    <w:rsid w:val="00857BF6"/>
    <w:rsid w:val="00857C0F"/>
    <w:rsid w:val="00857D01"/>
    <w:rsid w:val="00857D1E"/>
    <w:rsid w:val="00857EEB"/>
    <w:rsid w:val="0086008E"/>
    <w:rsid w:val="008601FC"/>
    <w:rsid w:val="008602CE"/>
    <w:rsid w:val="008602D8"/>
    <w:rsid w:val="00860310"/>
    <w:rsid w:val="008607F2"/>
    <w:rsid w:val="00860803"/>
    <w:rsid w:val="0086088D"/>
    <w:rsid w:val="008608D2"/>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69C"/>
    <w:rsid w:val="00866810"/>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CA1"/>
    <w:rsid w:val="00870DA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27C"/>
    <w:rsid w:val="008812BB"/>
    <w:rsid w:val="008813CB"/>
    <w:rsid w:val="00881433"/>
    <w:rsid w:val="00881619"/>
    <w:rsid w:val="00881637"/>
    <w:rsid w:val="00881648"/>
    <w:rsid w:val="008817FA"/>
    <w:rsid w:val="00881822"/>
    <w:rsid w:val="00881951"/>
    <w:rsid w:val="00881988"/>
    <w:rsid w:val="00881B1F"/>
    <w:rsid w:val="00881C82"/>
    <w:rsid w:val="00881CD0"/>
    <w:rsid w:val="00881E25"/>
    <w:rsid w:val="00881E4E"/>
    <w:rsid w:val="00881F93"/>
    <w:rsid w:val="0088200B"/>
    <w:rsid w:val="008820BF"/>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414C"/>
    <w:rsid w:val="00884380"/>
    <w:rsid w:val="00884490"/>
    <w:rsid w:val="00884519"/>
    <w:rsid w:val="0088474F"/>
    <w:rsid w:val="0088494E"/>
    <w:rsid w:val="00884A51"/>
    <w:rsid w:val="00884AD9"/>
    <w:rsid w:val="00884B36"/>
    <w:rsid w:val="00884B75"/>
    <w:rsid w:val="00884BC3"/>
    <w:rsid w:val="00884C6F"/>
    <w:rsid w:val="00884D47"/>
    <w:rsid w:val="00885074"/>
    <w:rsid w:val="00885097"/>
    <w:rsid w:val="0088521B"/>
    <w:rsid w:val="00885258"/>
    <w:rsid w:val="0088529D"/>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8A"/>
    <w:rsid w:val="008873A5"/>
    <w:rsid w:val="00887879"/>
    <w:rsid w:val="00887A55"/>
    <w:rsid w:val="00887C5D"/>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C3E"/>
    <w:rsid w:val="00892F75"/>
    <w:rsid w:val="00892F79"/>
    <w:rsid w:val="00893056"/>
    <w:rsid w:val="008930FA"/>
    <w:rsid w:val="008932AE"/>
    <w:rsid w:val="008932FD"/>
    <w:rsid w:val="0089355D"/>
    <w:rsid w:val="008935D5"/>
    <w:rsid w:val="008938A5"/>
    <w:rsid w:val="00893D87"/>
    <w:rsid w:val="00893E45"/>
    <w:rsid w:val="00893E9F"/>
    <w:rsid w:val="008941D9"/>
    <w:rsid w:val="00894642"/>
    <w:rsid w:val="0089465A"/>
    <w:rsid w:val="0089469A"/>
    <w:rsid w:val="00894A43"/>
    <w:rsid w:val="00894AFA"/>
    <w:rsid w:val="00894C05"/>
    <w:rsid w:val="008950F5"/>
    <w:rsid w:val="008951EC"/>
    <w:rsid w:val="00895227"/>
    <w:rsid w:val="0089534A"/>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7C"/>
    <w:rsid w:val="008A5F00"/>
    <w:rsid w:val="008A5F17"/>
    <w:rsid w:val="008A5F7C"/>
    <w:rsid w:val="008A604B"/>
    <w:rsid w:val="008A61C9"/>
    <w:rsid w:val="008A6219"/>
    <w:rsid w:val="008A6331"/>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43A0"/>
    <w:rsid w:val="008B442C"/>
    <w:rsid w:val="008B4499"/>
    <w:rsid w:val="008B45BA"/>
    <w:rsid w:val="008B4681"/>
    <w:rsid w:val="008B46B4"/>
    <w:rsid w:val="008B47AA"/>
    <w:rsid w:val="008B4803"/>
    <w:rsid w:val="008B4BB4"/>
    <w:rsid w:val="008B4F39"/>
    <w:rsid w:val="008B4F5C"/>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879"/>
    <w:rsid w:val="008D4A4A"/>
    <w:rsid w:val="008D4B65"/>
    <w:rsid w:val="008D4B88"/>
    <w:rsid w:val="008D4B9F"/>
    <w:rsid w:val="008D4C7B"/>
    <w:rsid w:val="008D4C85"/>
    <w:rsid w:val="008D4CB9"/>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59E"/>
    <w:rsid w:val="008D6641"/>
    <w:rsid w:val="008D6652"/>
    <w:rsid w:val="008D66E1"/>
    <w:rsid w:val="008D67BF"/>
    <w:rsid w:val="008D687A"/>
    <w:rsid w:val="008D68C2"/>
    <w:rsid w:val="008D6A19"/>
    <w:rsid w:val="008D6B15"/>
    <w:rsid w:val="008D6B78"/>
    <w:rsid w:val="008D6B9A"/>
    <w:rsid w:val="008D6CB2"/>
    <w:rsid w:val="008D6DE5"/>
    <w:rsid w:val="008D6E8F"/>
    <w:rsid w:val="008D6E9B"/>
    <w:rsid w:val="008D7055"/>
    <w:rsid w:val="008D7241"/>
    <w:rsid w:val="008D73A8"/>
    <w:rsid w:val="008D7583"/>
    <w:rsid w:val="008D76A0"/>
    <w:rsid w:val="008D77AE"/>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032"/>
    <w:rsid w:val="008E210C"/>
    <w:rsid w:val="008E21C6"/>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E85"/>
    <w:rsid w:val="008E3ED8"/>
    <w:rsid w:val="008E3F0E"/>
    <w:rsid w:val="008E41E8"/>
    <w:rsid w:val="008E42C8"/>
    <w:rsid w:val="008E42F8"/>
    <w:rsid w:val="008E438A"/>
    <w:rsid w:val="008E4433"/>
    <w:rsid w:val="008E45B9"/>
    <w:rsid w:val="008E46A8"/>
    <w:rsid w:val="008E470A"/>
    <w:rsid w:val="008E4B1D"/>
    <w:rsid w:val="008E4B6C"/>
    <w:rsid w:val="008E4EDA"/>
    <w:rsid w:val="008E5048"/>
    <w:rsid w:val="008E5104"/>
    <w:rsid w:val="008E5138"/>
    <w:rsid w:val="008E5312"/>
    <w:rsid w:val="008E54DD"/>
    <w:rsid w:val="008E54F6"/>
    <w:rsid w:val="008E5523"/>
    <w:rsid w:val="008E5568"/>
    <w:rsid w:val="008E55D9"/>
    <w:rsid w:val="008E5667"/>
    <w:rsid w:val="008E5677"/>
    <w:rsid w:val="008E5771"/>
    <w:rsid w:val="008E5958"/>
    <w:rsid w:val="008E5C6C"/>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691"/>
    <w:rsid w:val="008F0875"/>
    <w:rsid w:val="008F0883"/>
    <w:rsid w:val="008F0989"/>
    <w:rsid w:val="008F0B37"/>
    <w:rsid w:val="008F0B42"/>
    <w:rsid w:val="008F0B9F"/>
    <w:rsid w:val="008F0C94"/>
    <w:rsid w:val="008F0C99"/>
    <w:rsid w:val="008F0DE6"/>
    <w:rsid w:val="008F0DEC"/>
    <w:rsid w:val="008F10AD"/>
    <w:rsid w:val="008F1148"/>
    <w:rsid w:val="008F11C6"/>
    <w:rsid w:val="008F1245"/>
    <w:rsid w:val="008F144E"/>
    <w:rsid w:val="008F17E0"/>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A0D"/>
    <w:rsid w:val="00900AFD"/>
    <w:rsid w:val="00900B1D"/>
    <w:rsid w:val="00900D18"/>
    <w:rsid w:val="00900DB3"/>
    <w:rsid w:val="00900E98"/>
    <w:rsid w:val="00901065"/>
    <w:rsid w:val="0090129C"/>
    <w:rsid w:val="009013DF"/>
    <w:rsid w:val="0090159B"/>
    <w:rsid w:val="00901628"/>
    <w:rsid w:val="00901636"/>
    <w:rsid w:val="00901821"/>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B2"/>
    <w:rsid w:val="00902ECD"/>
    <w:rsid w:val="00902F74"/>
    <w:rsid w:val="00902FD7"/>
    <w:rsid w:val="009030C8"/>
    <w:rsid w:val="00903181"/>
    <w:rsid w:val="0090322C"/>
    <w:rsid w:val="009032A8"/>
    <w:rsid w:val="00903344"/>
    <w:rsid w:val="0090341E"/>
    <w:rsid w:val="009036DD"/>
    <w:rsid w:val="00903701"/>
    <w:rsid w:val="00903970"/>
    <w:rsid w:val="00903A52"/>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5F"/>
    <w:rsid w:val="00924381"/>
    <w:rsid w:val="0092458C"/>
    <w:rsid w:val="0092459B"/>
    <w:rsid w:val="009245C6"/>
    <w:rsid w:val="009246C0"/>
    <w:rsid w:val="0092486C"/>
    <w:rsid w:val="00924966"/>
    <w:rsid w:val="009249ED"/>
    <w:rsid w:val="00924BA4"/>
    <w:rsid w:val="00924E11"/>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216"/>
    <w:rsid w:val="0093046B"/>
    <w:rsid w:val="00930763"/>
    <w:rsid w:val="00930872"/>
    <w:rsid w:val="00930A51"/>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12A"/>
    <w:rsid w:val="00935203"/>
    <w:rsid w:val="0093528A"/>
    <w:rsid w:val="00935382"/>
    <w:rsid w:val="009353B3"/>
    <w:rsid w:val="00935433"/>
    <w:rsid w:val="00935605"/>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B0"/>
    <w:rsid w:val="009370DB"/>
    <w:rsid w:val="009370E1"/>
    <w:rsid w:val="009370FC"/>
    <w:rsid w:val="009372AC"/>
    <w:rsid w:val="00937338"/>
    <w:rsid w:val="009373D8"/>
    <w:rsid w:val="0093749B"/>
    <w:rsid w:val="009374DE"/>
    <w:rsid w:val="00937591"/>
    <w:rsid w:val="009375B7"/>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5E"/>
    <w:rsid w:val="00951171"/>
    <w:rsid w:val="0095120B"/>
    <w:rsid w:val="00951261"/>
    <w:rsid w:val="009512ED"/>
    <w:rsid w:val="00951359"/>
    <w:rsid w:val="00951365"/>
    <w:rsid w:val="009514CA"/>
    <w:rsid w:val="00951689"/>
    <w:rsid w:val="009517DA"/>
    <w:rsid w:val="00951AE4"/>
    <w:rsid w:val="00951C3E"/>
    <w:rsid w:val="00951D55"/>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C4"/>
    <w:rsid w:val="00953C5E"/>
    <w:rsid w:val="00953E27"/>
    <w:rsid w:val="00954041"/>
    <w:rsid w:val="0095408A"/>
    <w:rsid w:val="00954094"/>
    <w:rsid w:val="00954136"/>
    <w:rsid w:val="00954340"/>
    <w:rsid w:val="00954488"/>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717"/>
    <w:rsid w:val="00957933"/>
    <w:rsid w:val="009579B2"/>
    <w:rsid w:val="00957C59"/>
    <w:rsid w:val="00957E50"/>
    <w:rsid w:val="00960002"/>
    <w:rsid w:val="00960027"/>
    <w:rsid w:val="00960389"/>
    <w:rsid w:val="00960533"/>
    <w:rsid w:val="0096060C"/>
    <w:rsid w:val="00960746"/>
    <w:rsid w:val="009607D7"/>
    <w:rsid w:val="00960888"/>
    <w:rsid w:val="009608EB"/>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C2E"/>
    <w:rsid w:val="00964DA5"/>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67"/>
    <w:rsid w:val="00971292"/>
    <w:rsid w:val="00971294"/>
    <w:rsid w:val="009714A4"/>
    <w:rsid w:val="0097171E"/>
    <w:rsid w:val="00971900"/>
    <w:rsid w:val="009719DA"/>
    <w:rsid w:val="00971C09"/>
    <w:rsid w:val="00971D56"/>
    <w:rsid w:val="00971DB7"/>
    <w:rsid w:val="00971DB8"/>
    <w:rsid w:val="00971E3D"/>
    <w:rsid w:val="0097206A"/>
    <w:rsid w:val="0097210B"/>
    <w:rsid w:val="009721DF"/>
    <w:rsid w:val="009721E9"/>
    <w:rsid w:val="0097249D"/>
    <w:rsid w:val="009725B7"/>
    <w:rsid w:val="009727DA"/>
    <w:rsid w:val="00972B75"/>
    <w:rsid w:val="00972D8D"/>
    <w:rsid w:val="00972DB4"/>
    <w:rsid w:val="00972F2A"/>
    <w:rsid w:val="009731C4"/>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8DB"/>
    <w:rsid w:val="00976931"/>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43"/>
    <w:rsid w:val="00980FD5"/>
    <w:rsid w:val="009810B3"/>
    <w:rsid w:val="00981131"/>
    <w:rsid w:val="009811D7"/>
    <w:rsid w:val="00981259"/>
    <w:rsid w:val="0098127B"/>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230"/>
    <w:rsid w:val="0098525B"/>
    <w:rsid w:val="00985336"/>
    <w:rsid w:val="0098538D"/>
    <w:rsid w:val="00985717"/>
    <w:rsid w:val="00985770"/>
    <w:rsid w:val="009857D5"/>
    <w:rsid w:val="00985B00"/>
    <w:rsid w:val="00985BFD"/>
    <w:rsid w:val="00985CFB"/>
    <w:rsid w:val="009861CC"/>
    <w:rsid w:val="00986206"/>
    <w:rsid w:val="0098645B"/>
    <w:rsid w:val="00986532"/>
    <w:rsid w:val="009867E8"/>
    <w:rsid w:val="00986D6D"/>
    <w:rsid w:val="00986D96"/>
    <w:rsid w:val="00986EDD"/>
    <w:rsid w:val="009870F5"/>
    <w:rsid w:val="00987128"/>
    <w:rsid w:val="0098732F"/>
    <w:rsid w:val="0098746C"/>
    <w:rsid w:val="0098761F"/>
    <w:rsid w:val="00987844"/>
    <w:rsid w:val="00987A27"/>
    <w:rsid w:val="00987A86"/>
    <w:rsid w:val="00987C36"/>
    <w:rsid w:val="00987DB4"/>
    <w:rsid w:val="00987E12"/>
    <w:rsid w:val="00987EB7"/>
    <w:rsid w:val="00987ED4"/>
    <w:rsid w:val="00987F65"/>
    <w:rsid w:val="00990173"/>
    <w:rsid w:val="0099031F"/>
    <w:rsid w:val="0099042E"/>
    <w:rsid w:val="0099046B"/>
    <w:rsid w:val="009904FA"/>
    <w:rsid w:val="00990609"/>
    <w:rsid w:val="0099062F"/>
    <w:rsid w:val="009906E7"/>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EBB"/>
    <w:rsid w:val="00992ECB"/>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DB"/>
    <w:rsid w:val="009A110F"/>
    <w:rsid w:val="009A111C"/>
    <w:rsid w:val="009A1273"/>
    <w:rsid w:val="009A1566"/>
    <w:rsid w:val="009A1718"/>
    <w:rsid w:val="009A181B"/>
    <w:rsid w:val="009A1985"/>
    <w:rsid w:val="009A1AD1"/>
    <w:rsid w:val="009A1B9A"/>
    <w:rsid w:val="009A2158"/>
    <w:rsid w:val="009A2191"/>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44B"/>
    <w:rsid w:val="009B246F"/>
    <w:rsid w:val="009B2676"/>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367"/>
    <w:rsid w:val="009B44F9"/>
    <w:rsid w:val="009B454A"/>
    <w:rsid w:val="009B49AA"/>
    <w:rsid w:val="009B49F0"/>
    <w:rsid w:val="009B4A40"/>
    <w:rsid w:val="009B4AE5"/>
    <w:rsid w:val="009B4CB4"/>
    <w:rsid w:val="009B4CC9"/>
    <w:rsid w:val="009B4F0C"/>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A3A"/>
    <w:rsid w:val="009C6D69"/>
    <w:rsid w:val="009C7345"/>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7E"/>
    <w:rsid w:val="009E036F"/>
    <w:rsid w:val="009E0388"/>
    <w:rsid w:val="009E05BF"/>
    <w:rsid w:val="009E06F0"/>
    <w:rsid w:val="009E075F"/>
    <w:rsid w:val="009E09AD"/>
    <w:rsid w:val="009E0A37"/>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71D"/>
    <w:rsid w:val="009E3807"/>
    <w:rsid w:val="009E389B"/>
    <w:rsid w:val="009E3989"/>
    <w:rsid w:val="009E3A6C"/>
    <w:rsid w:val="009E3ACC"/>
    <w:rsid w:val="009E403B"/>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CC6"/>
    <w:rsid w:val="009F6D26"/>
    <w:rsid w:val="009F6FE8"/>
    <w:rsid w:val="009F7016"/>
    <w:rsid w:val="009F735E"/>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B18"/>
    <w:rsid w:val="00A01DA0"/>
    <w:rsid w:val="00A01DF6"/>
    <w:rsid w:val="00A01E03"/>
    <w:rsid w:val="00A01EC9"/>
    <w:rsid w:val="00A02429"/>
    <w:rsid w:val="00A02569"/>
    <w:rsid w:val="00A0258E"/>
    <w:rsid w:val="00A02596"/>
    <w:rsid w:val="00A02764"/>
    <w:rsid w:val="00A02814"/>
    <w:rsid w:val="00A02826"/>
    <w:rsid w:val="00A028BC"/>
    <w:rsid w:val="00A028C1"/>
    <w:rsid w:val="00A02937"/>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53"/>
    <w:rsid w:val="00A12D7F"/>
    <w:rsid w:val="00A12DCD"/>
    <w:rsid w:val="00A12DE4"/>
    <w:rsid w:val="00A12E0C"/>
    <w:rsid w:val="00A12EAC"/>
    <w:rsid w:val="00A13032"/>
    <w:rsid w:val="00A1319A"/>
    <w:rsid w:val="00A13449"/>
    <w:rsid w:val="00A13624"/>
    <w:rsid w:val="00A1386B"/>
    <w:rsid w:val="00A13946"/>
    <w:rsid w:val="00A139B0"/>
    <w:rsid w:val="00A13D33"/>
    <w:rsid w:val="00A13D6A"/>
    <w:rsid w:val="00A13E05"/>
    <w:rsid w:val="00A13E48"/>
    <w:rsid w:val="00A13E6D"/>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F01"/>
    <w:rsid w:val="00A173D2"/>
    <w:rsid w:val="00A1744A"/>
    <w:rsid w:val="00A17720"/>
    <w:rsid w:val="00A1776C"/>
    <w:rsid w:val="00A177AA"/>
    <w:rsid w:val="00A179FA"/>
    <w:rsid w:val="00A17A17"/>
    <w:rsid w:val="00A17BC5"/>
    <w:rsid w:val="00A17BF9"/>
    <w:rsid w:val="00A17CA2"/>
    <w:rsid w:val="00A17D67"/>
    <w:rsid w:val="00A2006E"/>
    <w:rsid w:val="00A202CA"/>
    <w:rsid w:val="00A20828"/>
    <w:rsid w:val="00A208F9"/>
    <w:rsid w:val="00A20BC8"/>
    <w:rsid w:val="00A21255"/>
    <w:rsid w:val="00A21315"/>
    <w:rsid w:val="00A21365"/>
    <w:rsid w:val="00A213DD"/>
    <w:rsid w:val="00A214A4"/>
    <w:rsid w:val="00A216C4"/>
    <w:rsid w:val="00A21A55"/>
    <w:rsid w:val="00A21B88"/>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DF3"/>
    <w:rsid w:val="00A30E7A"/>
    <w:rsid w:val="00A30E8A"/>
    <w:rsid w:val="00A31025"/>
    <w:rsid w:val="00A310E4"/>
    <w:rsid w:val="00A3121B"/>
    <w:rsid w:val="00A31328"/>
    <w:rsid w:val="00A31376"/>
    <w:rsid w:val="00A31387"/>
    <w:rsid w:val="00A31483"/>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F"/>
    <w:rsid w:val="00A35845"/>
    <w:rsid w:val="00A35976"/>
    <w:rsid w:val="00A35E95"/>
    <w:rsid w:val="00A35EE1"/>
    <w:rsid w:val="00A362D1"/>
    <w:rsid w:val="00A36386"/>
    <w:rsid w:val="00A363CF"/>
    <w:rsid w:val="00A3666D"/>
    <w:rsid w:val="00A3675E"/>
    <w:rsid w:val="00A3679A"/>
    <w:rsid w:val="00A36AEC"/>
    <w:rsid w:val="00A36CFB"/>
    <w:rsid w:val="00A36D18"/>
    <w:rsid w:val="00A36D9F"/>
    <w:rsid w:val="00A36DE9"/>
    <w:rsid w:val="00A36E03"/>
    <w:rsid w:val="00A36EF2"/>
    <w:rsid w:val="00A37207"/>
    <w:rsid w:val="00A3743E"/>
    <w:rsid w:val="00A3752B"/>
    <w:rsid w:val="00A3761E"/>
    <w:rsid w:val="00A376E0"/>
    <w:rsid w:val="00A3773A"/>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146"/>
    <w:rsid w:val="00A451DF"/>
    <w:rsid w:val="00A4530B"/>
    <w:rsid w:val="00A45596"/>
    <w:rsid w:val="00A45738"/>
    <w:rsid w:val="00A457D0"/>
    <w:rsid w:val="00A458F8"/>
    <w:rsid w:val="00A45A6F"/>
    <w:rsid w:val="00A45D21"/>
    <w:rsid w:val="00A45E9E"/>
    <w:rsid w:val="00A46020"/>
    <w:rsid w:val="00A46355"/>
    <w:rsid w:val="00A46469"/>
    <w:rsid w:val="00A466FB"/>
    <w:rsid w:val="00A46765"/>
    <w:rsid w:val="00A467BA"/>
    <w:rsid w:val="00A46976"/>
    <w:rsid w:val="00A46AD9"/>
    <w:rsid w:val="00A46C31"/>
    <w:rsid w:val="00A46DC8"/>
    <w:rsid w:val="00A470A0"/>
    <w:rsid w:val="00A47321"/>
    <w:rsid w:val="00A47418"/>
    <w:rsid w:val="00A47435"/>
    <w:rsid w:val="00A475D7"/>
    <w:rsid w:val="00A47672"/>
    <w:rsid w:val="00A4777A"/>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C33"/>
    <w:rsid w:val="00A53DC1"/>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2DC"/>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F8A"/>
    <w:rsid w:val="00A62F98"/>
    <w:rsid w:val="00A631D8"/>
    <w:rsid w:val="00A631EC"/>
    <w:rsid w:val="00A6326F"/>
    <w:rsid w:val="00A6387F"/>
    <w:rsid w:val="00A638E6"/>
    <w:rsid w:val="00A63918"/>
    <w:rsid w:val="00A63A42"/>
    <w:rsid w:val="00A63B30"/>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1007"/>
    <w:rsid w:val="00A710C3"/>
    <w:rsid w:val="00A710EE"/>
    <w:rsid w:val="00A71150"/>
    <w:rsid w:val="00A71245"/>
    <w:rsid w:val="00A716D8"/>
    <w:rsid w:val="00A7195C"/>
    <w:rsid w:val="00A71A85"/>
    <w:rsid w:val="00A71AEC"/>
    <w:rsid w:val="00A71B5D"/>
    <w:rsid w:val="00A71C4B"/>
    <w:rsid w:val="00A71DE4"/>
    <w:rsid w:val="00A7207E"/>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1C3"/>
    <w:rsid w:val="00A76387"/>
    <w:rsid w:val="00A764A6"/>
    <w:rsid w:val="00A7652F"/>
    <w:rsid w:val="00A765E5"/>
    <w:rsid w:val="00A76633"/>
    <w:rsid w:val="00A76649"/>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FA8"/>
    <w:rsid w:val="00A96016"/>
    <w:rsid w:val="00A9611D"/>
    <w:rsid w:val="00A9617B"/>
    <w:rsid w:val="00A961C5"/>
    <w:rsid w:val="00A964C3"/>
    <w:rsid w:val="00A96694"/>
    <w:rsid w:val="00A9682B"/>
    <w:rsid w:val="00A9694B"/>
    <w:rsid w:val="00A96B1B"/>
    <w:rsid w:val="00A96D87"/>
    <w:rsid w:val="00A96E55"/>
    <w:rsid w:val="00A96F0A"/>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89"/>
    <w:rsid w:val="00AA3F25"/>
    <w:rsid w:val="00AA3FBA"/>
    <w:rsid w:val="00AA4001"/>
    <w:rsid w:val="00AA401C"/>
    <w:rsid w:val="00AA4188"/>
    <w:rsid w:val="00AA47C8"/>
    <w:rsid w:val="00AA4960"/>
    <w:rsid w:val="00AA4D19"/>
    <w:rsid w:val="00AA4E33"/>
    <w:rsid w:val="00AA4FC9"/>
    <w:rsid w:val="00AA52CC"/>
    <w:rsid w:val="00AA5380"/>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34"/>
    <w:rsid w:val="00AB11C4"/>
    <w:rsid w:val="00AB1312"/>
    <w:rsid w:val="00AB13CE"/>
    <w:rsid w:val="00AB13E4"/>
    <w:rsid w:val="00AB13EB"/>
    <w:rsid w:val="00AB140D"/>
    <w:rsid w:val="00AB16F6"/>
    <w:rsid w:val="00AB185C"/>
    <w:rsid w:val="00AB1BF2"/>
    <w:rsid w:val="00AB1CBF"/>
    <w:rsid w:val="00AB1D61"/>
    <w:rsid w:val="00AB1DCF"/>
    <w:rsid w:val="00AB1FF1"/>
    <w:rsid w:val="00AB203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113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16"/>
    <w:rsid w:val="00AC2A56"/>
    <w:rsid w:val="00AC2B18"/>
    <w:rsid w:val="00AC2C30"/>
    <w:rsid w:val="00AC328C"/>
    <w:rsid w:val="00AC332D"/>
    <w:rsid w:val="00AC3330"/>
    <w:rsid w:val="00AC359B"/>
    <w:rsid w:val="00AC35D7"/>
    <w:rsid w:val="00AC3906"/>
    <w:rsid w:val="00AC3A16"/>
    <w:rsid w:val="00AC3B33"/>
    <w:rsid w:val="00AC3C02"/>
    <w:rsid w:val="00AC3C57"/>
    <w:rsid w:val="00AC3C6A"/>
    <w:rsid w:val="00AC3C96"/>
    <w:rsid w:val="00AC3D3D"/>
    <w:rsid w:val="00AC3F2D"/>
    <w:rsid w:val="00AC412C"/>
    <w:rsid w:val="00AC4279"/>
    <w:rsid w:val="00AC428F"/>
    <w:rsid w:val="00AC469C"/>
    <w:rsid w:val="00AC46AC"/>
    <w:rsid w:val="00AC4843"/>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9A5"/>
    <w:rsid w:val="00AD1B8B"/>
    <w:rsid w:val="00AD1BD1"/>
    <w:rsid w:val="00AD1C1E"/>
    <w:rsid w:val="00AD1E17"/>
    <w:rsid w:val="00AD1F2C"/>
    <w:rsid w:val="00AD1FC9"/>
    <w:rsid w:val="00AD2055"/>
    <w:rsid w:val="00AD2163"/>
    <w:rsid w:val="00AD22B1"/>
    <w:rsid w:val="00AD2392"/>
    <w:rsid w:val="00AD2476"/>
    <w:rsid w:val="00AD24C0"/>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D10"/>
    <w:rsid w:val="00AD3FC5"/>
    <w:rsid w:val="00AD4162"/>
    <w:rsid w:val="00AD418A"/>
    <w:rsid w:val="00AD43A1"/>
    <w:rsid w:val="00AD4592"/>
    <w:rsid w:val="00AD45E3"/>
    <w:rsid w:val="00AD48CC"/>
    <w:rsid w:val="00AD4A35"/>
    <w:rsid w:val="00AD4B56"/>
    <w:rsid w:val="00AD4BF0"/>
    <w:rsid w:val="00AD4CF4"/>
    <w:rsid w:val="00AD4D1E"/>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F04"/>
    <w:rsid w:val="00B02104"/>
    <w:rsid w:val="00B02139"/>
    <w:rsid w:val="00B02208"/>
    <w:rsid w:val="00B02285"/>
    <w:rsid w:val="00B022FC"/>
    <w:rsid w:val="00B023D0"/>
    <w:rsid w:val="00B024E8"/>
    <w:rsid w:val="00B025D5"/>
    <w:rsid w:val="00B02641"/>
    <w:rsid w:val="00B02645"/>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925"/>
    <w:rsid w:val="00B03960"/>
    <w:rsid w:val="00B039A6"/>
    <w:rsid w:val="00B039B2"/>
    <w:rsid w:val="00B039CD"/>
    <w:rsid w:val="00B03C33"/>
    <w:rsid w:val="00B03E79"/>
    <w:rsid w:val="00B04083"/>
    <w:rsid w:val="00B041FE"/>
    <w:rsid w:val="00B0446E"/>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73C"/>
    <w:rsid w:val="00B14A08"/>
    <w:rsid w:val="00B14BAD"/>
    <w:rsid w:val="00B14BE5"/>
    <w:rsid w:val="00B14C1A"/>
    <w:rsid w:val="00B14D2B"/>
    <w:rsid w:val="00B14E2C"/>
    <w:rsid w:val="00B15097"/>
    <w:rsid w:val="00B1520F"/>
    <w:rsid w:val="00B1521D"/>
    <w:rsid w:val="00B1552C"/>
    <w:rsid w:val="00B15579"/>
    <w:rsid w:val="00B15672"/>
    <w:rsid w:val="00B15822"/>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DD7"/>
    <w:rsid w:val="00B20EF4"/>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99"/>
    <w:rsid w:val="00B22C11"/>
    <w:rsid w:val="00B22C6D"/>
    <w:rsid w:val="00B22E11"/>
    <w:rsid w:val="00B230EF"/>
    <w:rsid w:val="00B231C8"/>
    <w:rsid w:val="00B2330E"/>
    <w:rsid w:val="00B23328"/>
    <w:rsid w:val="00B2337F"/>
    <w:rsid w:val="00B2343D"/>
    <w:rsid w:val="00B234F1"/>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A"/>
    <w:rsid w:val="00B30D53"/>
    <w:rsid w:val="00B30E08"/>
    <w:rsid w:val="00B3124B"/>
    <w:rsid w:val="00B313C2"/>
    <w:rsid w:val="00B3144C"/>
    <w:rsid w:val="00B31563"/>
    <w:rsid w:val="00B31572"/>
    <w:rsid w:val="00B3176E"/>
    <w:rsid w:val="00B3183C"/>
    <w:rsid w:val="00B31957"/>
    <w:rsid w:val="00B31A1E"/>
    <w:rsid w:val="00B31D3E"/>
    <w:rsid w:val="00B31D76"/>
    <w:rsid w:val="00B31DDE"/>
    <w:rsid w:val="00B31E3B"/>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252"/>
    <w:rsid w:val="00B3430C"/>
    <w:rsid w:val="00B34464"/>
    <w:rsid w:val="00B344CA"/>
    <w:rsid w:val="00B346CB"/>
    <w:rsid w:val="00B346D2"/>
    <w:rsid w:val="00B348DE"/>
    <w:rsid w:val="00B349AF"/>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62A"/>
    <w:rsid w:val="00B36669"/>
    <w:rsid w:val="00B366BB"/>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40031"/>
    <w:rsid w:val="00B403B1"/>
    <w:rsid w:val="00B407D3"/>
    <w:rsid w:val="00B40DC6"/>
    <w:rsid w:val="00B40F77"/>
    <w:rsid w:val="00B41035"/>
    <w:rsid w:val="00B411D9"/>
    <w:rsid w:val="00B412C0"/>
    <w:rsid w:val="00B412CE"/>
    <w:rsid w:val="00B4131F"/>
    <w:rsid w:val="00B41376"/>
    <w:rsid w:val="00B41562"/>
    <w:rsid w:val="00B415C5"/>
    <w:rsid w:val="00B4184C"/>
    <w:rsid w:val="00B418FB"/>
    <w:rsid w:val="00B419EB"/>
    <w:rsid w:val="00B41CDD"/>
    <w:rsid w:val="00B41FC9"/>
    <w:rsid w:val="00B424A1"/>
    <w:rsid w:val="00B426CF"/>
    <w:rsid w:val="00B42929"/>
    <w:rsid w:val="00B42A21"/>
    <w:rsid w:val="00B42ABC"/>
    <w:rsid w:val="00B42ABF"/>
    <w:rsid w:val="00B42B74"/>
    <w:rsid w:val="00B42D1A"/>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D9E"/>
    <w:rsid w:val="00B45FF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49F"/>
    <w:rsid w:val="00B5056A"/>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D45"/>
    <w:rsid w:val="00B53F1A"/>
    <w:rsid w:val="00B53F39"/>
    <w:rsid w:val="00B54071"/>
    <w:rsid w:val="00B54307"/>
    <w:rsid w:val="00B54537"/>
    <w:rsid w:val="00B54617"/>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DCA"/>
    <w:rsid w:val="00B57E13"/>
    <w:rsid w:val="00B57E3C"/>
    <w:rsid w:val="00B60008"/>
    <w:rsid w:val="00B600CC"/>
    <w:rsid w:val="00B6039D"/>
    <w:rsid w:val="00B60428"/>
    <w:rsid w:val="00B6051C"/>
    <w:rsid w:val="00B60C43"/>
    <w:rsid w:val="00B60E34"/>
    <w:rsid w:val="00B61129"/>
    <w:rsid w:val="00B61147"/>
    <w:rsid w:val="00B6132F"/>
    <w:rsid w:val="00B614D3"/>
    <w:rsid w:val="00B6150A"/>
    <w:rsid w:val="00B616B1"/>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D4"/>
    <w:rsid w:val="00B6323B"/>
    <w:rsid w:val="00B63285"/>
    <w:rsid w:val="00B632AA"/>
    <w:rsid w:val="00B63511"/>
    <w:rsid w:val="00B637F7"/>
    <w:rsid w:val="00B638D4"/>
    <w:rsid w:val="00B639B9"/>
    <w:rsid w:val="00B639CD"/>
    <w:rsid w:val="00B63A4E"/>
    <w:rsid w:val="00B63AE0"/>
    <w:rsid w:val="00B63BBD"/>
    <w:rsid w:val="00B63DB5"/>
    <w:rsid w:val="00B641B1"/>
    <w:rsid w:val="00B641F9"/>
    <w:rsid w:val="00B643A4"/>
    <w:rsid w:val="00B643E3"/>
    <w:rsid w:val="00B6452B"/>
    <w:rsid w:val="00B648AA"/>
    <w:rsid w:val="00B64981"/>
    <w:rsid w:val="00B649E3"/>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700D1"/>
    <w:rsid w:val="00B7015F"/>
    <w:rsid w:val="00B70251"/>
    <w:rsid w:val="00B70439"/>
    <w:rsid w:val="00B705A0"/>
    <w:rsid w:val="00B705F7"/>
    <w:rsid w:val="00B70610"/>
    <w:rsid w:val="00B707B6"/>
    <w:rsid w:val="00B70C0E"/>
    <w:rsid w:val="00B70C23"/>
    <w:rsid w:val="00B70C6F"/>
    <w:rsid w:val="00B70E24"/>
    <w:rsid w:val="00B710CC"/>
    <w:rsid w:val="00B7122F"/>
    <w:rsid w:val="00B71447"/>
    <w:rsid w:val="00B7164F"/>
    <w:rsid w:val="00B716A1"/>
    <w:rsid w:val="00B716D7"/>
    <w:rsid w:val="00B7190F"/>
    <w:rsid w:val="00B719B9"/>
    <w:rsid w:val="00B719DA"/>
    <w:rsid w:val="00B71A41"/>
    <w:rsid w:val="00B71AD7"/>
    <w:rsid w:val="00B71AFE"/>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26F"/>
    <w:rsid w:val="00B752ED"/>
    <w:rsid w:val="00B753C9"/>
    <w:rsid w:val="00B753F4"/>
    <w:rsid w:val="00B754EA"/>
    <w:rsid w:val="00B755E4"/>
    <w:rsid w:val="00B755E5"/>
    <w:rsid w:val="00B75659"/>
    <w:rsid w:val="00B75735"/>
    <w:rsid w:val="00B7578D"/>
    <w:rsid w:val="00B7595E"/>
    <w:rsid w:val="00B759E4"/>
    <w:rsid w:val="00B759E7"/>
    <w:rsid w:val="00B75A21"/>
    <w:rsid w:val="00B75B28"/>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9FC"/>
    <w:rsid w:val="00B81B31"/>
    <w:rsid w:val="00B81B32"/>
    <w:rsid w:val="00B81B9C"/>
    <w:rsid w:val="00B81BD4"/>
    <w:rsid w:val="00B81BE0"/>
    <w:rsid w:val="00B81E9C"/>
    <w:rsid w:val="00B81F1C"/>
    <w:rsid w:val="00B81FCD"/>
    <w:rsid w:val="00B82691"/>
    <w:rsid w:val="00B82737"/>
    <w:rsid w:val="00B8277F"/>
    <w:rsid w:val="00B82948"/>
    <w:rsid w:val="00B82991"/>
    <w:rsid w:val="00B82C8A"/>
    <w:rsid w:val="00B82CA7"/>
    <w:rsid w:val="00B832BB"/>
    <w:rsid w:val="00B83393"/>
    <w:rsid w:val="00B833DC"/>
    <w:rsid w:val="00B8356D"/>
    <w:rsid w:val="00B8365A"/>
    <w:rsid w:val="00B8369D"/>
    <w:rsid w:val="00B836FF"/>
    <w:rsid w:val="00B8391C"/>
    <w:rsid w:val="00B83A94"/>
    <w:rsid w:val="00B83CFB"/>
    <w:rsid w:val="00B83ED8"/>
    <w:rsid w:val="00B83F5D"/>
    <w:rsid w:val="00B840D4"/>
    <w:rsid w:val="00B841E4"/>
    <w:rsid w:val="00B843B5"/>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F53"/>
    <w:rsid w:val="00B8601C"/>
    <w:rsid w:val="00B8609A"/>
    <w:rsid w:val="00B860B3"/>
    <w:rsid w:val="00B86182"/>
    <w:rsid w:val="00B861CA"/>
    <w:rsid w:val="00B86200"/>
    <w:rsid w:val="00B862C0"/>
    <w:rsid w:val="00B862D9"/>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4B"/>
    <w:rsid w:val="00B87962"/>
    <w:rsid w:val="00B879C4"/>
    <w:rsid w:val="00B87AB1"/>
    <w:rsid w:val="00B87ABC"/>
    <w:rsid w:val="00B87D75"/>
    <w:rsid w:val="00B87E87"/>
    <w:rsid w:val="00B87FBC"/>
    <w:rsid w:val="00B900FA"/>
    <w:rsid w:val="00B90237"/>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41E4"/>
    <w:rsid w:val="00B9439A"/>
    <w:rsid w:val="00B9469F"/>
    <w:rsid w:val="00B94932"/>
    <w:rsid w:val="00B94C88"/>
    <w:rsid w:val="00B94DA7"/>
    <w:rsid w:val="00B94DC9"/>
    <w:rsid w:val="00B94E71"/>
    <w:rsid w:val="00B94EA4"/>
    <w:rsid w:val="00B950D9"/>
    <w:rsid w:val="00B9511E"/>
    <w:rsid w:val="00B9524E"/>
    <w:rsid w:val="00B95285"/>
    <w:rsid w:val="00B95398"/>
    <w:rsid w:val="00B955D5"/>
    <w:rsid w:val="00B95B62"/>
    <w:rsid w:val="00B95BD7"/>
    <w:rsid w:val="00B95C89"/>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687"/>
    <w:rsid w:val="00BA16E0"/>
    <w:rsid w:val="00BA1722"/>
    <w:rsid w:val="00BA1800"/>
    <w:rsid w:val="00BA18A6"/>
    <w:rsid w:val="00BA1936"/>
    <w:rsid w:val="00BA1B80"/>
    <w:rsid w:val="00BA1C0D"/>
    <w:rsid w:val="00BA1CAB"/>
    <w:rsid w:val="00BA1DF0"/>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82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ED"/>
    <w:rsid w:val="00BA7250"/>
    <w:rsid w:val="00BA726A"/>
    <w:rsid w:val="00BA7310"/>
    <w:rsid w:val="00BA73ED"/>
    <w:rsid w:val="00BA74E8"/>
    <w:rsid w:val="00BA7698"/>
    <w:rsid w:val="00BA7969"/>
    <w:rsid w:val="00BA7BFD"/>
    <w:rsid w:val="00BA7C39"/>
    <w:rsid w:val="00BA7D4C"/>
    <w:rsid w:val="00BA7DA1"/>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F7C"/>
    <w:rsid w:val="00BC4119"/>
    <w:rsid w:val="00BC43FD"/>
    <w:rsid w:val="00BC4460"/>
    <w:rsid w:val="00BC46D8"/>
    <w:rsid w:val="00BC46E9"/>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907"/>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D0132"/>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9C2"/>
    <w:rsid w:val="00BD2B28"/>
    <w:rsid w:val="00BD2CE8"/>
    <w:rsid w:val="00BD2DB7"/>
    <w:rsid w:val="00BD2F90"/>
    <w:rsid w:val="00BD30CB"/>
    <w:rsid w:val="00BD31B2"/>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B01"/>
    <w:rsid w:val="00BD5B1D"/>
    <w:rsid w:val="00BD5BBF"/>
    <w:rsid w:val="00BD5BE3"/>
    <w:rsid w:val="00BD5CE1"/>
    <w:rsid w:val="00BD5EE1"/>
    <w:rsid w:val="00BD603D"/>
    <w:rsid w:val="00BD604C"/>
    <w:rsid w:val="00BD60CD"/>
    <w:rsid w:val="00BD6243"/>
    <w:rsid w:val="00BD64FE"/>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B5C"/>
    <w:rsid w:val="00BE2B5E"/>
    <w:rsid w:val="00BE2CCF"/>
    <w:rsid w:val="00BE2CEF"/>
    <w:rsid w:val="00BE319D"/>
    <w:rsid w:val="00BE324E"/>
    <w:rsid w:val="00BE325F"/>
    <w:rsid w:val="00BE32E4"/>
    <w:rsid w:val="00BE34CB"/>
    <w:rsid w:val="00BE3565"/>
    <w:rsid w:val="00BE3572"/>
    <w:rsid w:val="00BE38BD"/>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599"/>
    <w:rsid w:val="00BE661C"/>
    <w:rsid w:val="00BE6681"/>
    <w:rsid w:val="00BE66DE"/>
    <w:rsid w:val="00BE6776"/>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309"/>
    <w:rsid w:val="00BF0434"/>
    <w:rsid w:val="00BF05C4"/>
    <w:rsid w:val="00BF0696"/>
    <w:rsid w:val="00BF06A3"/>
    <w:rsid w:val="00BF07F5"/>
    <w:rsid w:val="00BF0824"/>
    <w:rsid w:val="00BF08EF"/>
    <w:rsid w:val="00BF0B2C"/>
    <w:rsid w:val="00BF0DC3"/>
    <w:rsid w:val="00BF0DFC"/>
    <w:rsid w:val="00BF1107"/>
    <w:rsid w:val="00BF1111"/>
    <w:rsid w:val="00BF11E7"/>
    <w:rsid w:val="00BF12B9"/>
    <w:rsid w:val="00BF132B"/>
    <w:rsid w:val="00BF16CC"/>
    <w:rsid w:val="00BF1824"/>
    <w:rsid w:val="00BF1959"/>
    <w:rsid w:val="00BF1CE5"/>
    <w:rsid w:val="00BF1ED8"/>
    <w:rsid w:val="00BF2074"/>
    <w:rsid w:val="00BF2144"/>
    <w:rsid w:val="00BF2198"/>
    <w:rsid w:val="00BF21AD"/>
    <w:rsid w:val="00BF22F2"/>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881"/>
    <w:rsid w:val="00BF5940"/>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CD"/>
    <w:rsid w:val="00C07565"/>
    <w:rsid w:val="00C07638"/>
    <w:rsid w:val="00C0767A"/>
    <w:rsid w:val="00C077C3"/>
    <w:rsid w:val="00C07865"/>
    <w:rsid w:val="00C079F7"/>
    <w:rsid w:val="00C07A01"/>
    <w:rsid w:val="00C07C7B"/>
    <w:rsid w:val="00C07CBE"/>
    <w:rsid w:val="00C07F6D"/>
    <w:rsid w:val="00C07FFA"/>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61"/>
    <w:rsid w:val="00C1473B"/>
    <w:rsid w:val="00C148EE"/>
    <w:rsid w:val="00C14BCE"/>
    <w:rsid w:val="00C14C33"/>
    <w:rsid w:val="00C14C6D"/>
    <w:rsid w:val="00C14CAB"/>
    <w:rsid w:val="00C14D99"/>
    <w:rsid w:val="00C14EA1"/>
    <w:rsid w:val="00C15095"/>
    <w:rsid w:val="00C15166"/>
    <w:rsid w:val="00C15AA3"/>
    <w:rsid w:val="00C15B3E"/>
    <w:rsid w:val="00C15BC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F01"/>
    <w:rsid w:val="00C22122"/>
    <w:rsid w:val="00C2237C"/>
    <w:rsid w:val="00C22431"/>
    <w:rsid w:val="00C224B9"/>
    <w:rsid w:val="00C226F2"/>
    <w:rsid w:val="00C22A19"/>
    <w:rsid w:val="00C22C8D"/>
    <w:rsid w:val="00C22CCF"/>
    <w:rsid w:val="00C22D21"/>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76B"/>
    <w:rsid w:val="00C317CC"/>
    <w:rsid w:val="00C3190A"/>
    <w:rsid w:val="00C31980"/>
    <w:rsid w:val="00C319DC"/>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8A"/>
    <w:rsid w:val="00C431B9"/>
    <w:rsid w:val="00C43447"/>
    <w:rsid w:val="00C43533"/>
    <w:rsid w:val="00C43597"/>
    <w:rsid w:val="00C435AB"/>
    <w:rsid w:val="00C435AD"/>
    <w:rsid w:val="00C43735"/>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F2"/>
    <w:rsid w:val="00C45971"/>
    <w:rsid w:val="00C45A19"/>
    <w:rsid w:val="00C45A76"/>
    <w:rsid w:val="00C45B6E"/>
    <w:rsid w:val="00C45BAD"/>
    <w:rsid w:val="00C45CEB"/>
    <w:rsid w:val="00C45F02"/>
    <w:rsid w:val="00C45FF2"/>
    <w:rsid w:val="00C46097"/>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A13"/>
    <w:rsid w:val="00C50A9F"/>
    <w:rsid w:val="00C50ABF"/>
    <w:rsid w:val="00C50C25"/>
    <w:rsid w:val="00C50C71"/>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5C4"/>
    <w:rsid w:val="00C677FB"/>
    <w:rsid w:val="00C6799A"/>
    <w:rsid w:val="00C67A14"/>
    <w:rsid w:val="00C67B2D"/>
    <w:rsid w:val="00C67EC0"/>
    <w:rsid w:val="00C67EFD"/>
    <w:rsid w:val="00C67F80"/>
    <w:rsid w:val="00C67FE3"/>
    <w:rsid w:val="00C67FFA"/>
    <w:rsid w:val="00C70020"/>
    <w:rsid w:val="00C700A1"/>
    <w:rsid w:val="00C700C0"/>
    <w:rsid w:val="00C706FA"/>
    <w:rsid w:val="00C7079B"/>
    <w:rsid w:val="00C7079F"/>
    <w:rsid w:val="00C707FA"/>
    <w:rsid w:val="00C70AF5"/>
    <w:rsid w:val="00C70C43"/>
    <w:rsid w:val="00C70D04"/>
    <w:rsid w:val="00C70D2A"/>
    <w:rsid w:val="00C70E84"/>
    <w:rsid w:val="00C7147B"/>
    <w:rsid w:val="00C71631"/>
    <w:rsid w:val="00C7166B"/>
    <w:rsid w:val="00C716BB"/>
    <w:rsid w:val="00C71906"/>
    <w:rsid w:val="00C719EA"/>
    <w:rsid w:val="00C71A8E"/>
    <w:rsid w:val="00C71F5E"/>
    <w:rsid w:val="00C722F3"/>
    <w:rsid w:val="00C724E8"/>
    <w:rsid w:val="00C72538"/>
    <w:rsid w:val="00C72556"/>
    <w:rsid w:val="00C727FD"/>
    <w:rsid w:val="00C7301F"/>
    <w:rsid w:val="00C730FB"/>
    <w:rsid w:val="00C73266"/>
    <w:rsid w:val="00C7338D"/>
    <w:rsid w:val="00C733B9"/>
    <w:rsid w:val="00C736BA"/>
    <w:rsid w:val="00C7384B"/>
    <w:rsid w:val="00C738DA"/>
    <w:rsid w:val="00C7391A"/>
    <w:rsid w:val="00C73BC4"/>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3A6"/>
    <w:rsid w:val="00C75487"/>
    <w:rsid w:val="00C75861"/>
    <w:rsid w:val="00C75A06"/>
    <w:rsid w:val="00C75A33"/>
    <w:rsid w:val="00C75CA8"/>
    <w:rsid w:val="00C75D6D"/>
    <w:rsid w:val="00C75DCD"/>
    <w:rsid w:val="00C75DF9"/>
    <w:rsid w:val="00C75E93"/>
    <w:rsid w:val="00C75FC0"/>
    <w:rsid w:val="00C761B3"/>
    <w:rsid w:val="00C763D7"/>
    <w:rsid w:val="00C763EE"/>
    <w:rsid w:val="00C76506"/>
    <w:rsid w:val="00C76522"/>
    <w:rsid w:val="00C7654D"/>
    <w:rsid w:val="00C765E7"/>
    <w:rsid w:val="00C766E6"/>
    <w:rsid w:val="00C76843"/>
    <w:rsid w:val="00C76868"/>
    <w:rsid w:val="00C76898"/>
    <w:rsid w:val="00C76B7A"/>
    <w:rsid w:val="00C76EE6"/>
    <w:rsid w:val="00C77025"/>
    <w:rsid w:val="00C770B2"/>
    <w:rsid w:val="00C77165"/>
    <w:rsid w:val="00C77207"/>
    <w:rsid w:val="00C7726A"/>
    <w:rsid w:val="00C77281"/>
    <w:rsid w:val="00C772E6"/>
    <w:rsid w:val="00C773D8"/>
    <w:rsid w:val="00C77554"/>
    <w:rsid w:val="00C77592"/>
    <w:rsid w:val="00C775E1"/>
    <w:rsid w:val="00C77678"/>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B"/>
    <w:rsid w:val="00C83471"/>
    <w:rsid w:val="00C83975"/>
    <w:rsid w:val="00C839E8"/>
    <w:rsid w:val="00C839F4"/>
    <w:rsid w:val="00C83B01"/>
    <w:rsid w:val="00C83D75"/>
    <w:rsid w:val="00C83E0E"/>
    <w:rsid w:val="00C83E5E"/>
    <w:rsid w:val="00C83F66"/>
    <w:rsid w:val="00C83F8A"/>
    <w:rsid w:val="00C84073"/>
    <w:rsid w:val="00C840FB"/>
    <w:rsid w:val="00C841E8"/>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E0B"/>
    <w:rsid w:val="00C85E14"/>
    <w:rsid w:val="00C85EC0"/>
    <w:rsid w:val="00C862E1"/>
    <w:rsid w:val="00C86385"/>
    <w:rsid w:val="00C86448"/>
    <w:rsid w:val="00C8649B"/>
    <w:rsid w:val="00C86557"/>
    <w:rsid w:val="00C86577"/>
    <w:rsid w:val="00C86863"/>
    <w:rsid w:val="00C86893"/>
    <w:rsid w:val="00C868E0"/>
    <w:rsid w:val="00C86ABB"/>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8F2"/>
    <w:rsid w:val="00C919D5"/>
    <w:rsid w:val="00C91A83"/>
    <w:rsid w:val="00C91CB4"/>
    <w:rsid w:val="00C91EC8"/>
    <w:rsid w:val="00C91FD5"/>
    <w:rsid w:val="00C92154"/>
    <w:rsid w:val="00C92255"/>
    <w:rsid w:val="00C92585"/>
    <w:rsid w:val="00C925A8"/>
    <w:rsid w:val="00C928AE"/>
    <w:rsid w:val="00C928BD"/>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996"/>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EF"/>
    <w:rsid w:val="00C97FBF"/>
    <w:rsid w:val="00CA0702"/>
    <w:rsid w:val="00CA084B"/>
    <w:rsid w:val="00CA0A09"/>
    <w:rsid w:val="00CA0DA5"/>
    <w:rsid w:val="00CA0F69"/>
    <w:rsid w:val="00CA0F79"/>
    <w:rsid w:val="00CA0F92"/>
    <w:rsid w:val="00CA113E"/>
    <w:rsid w:val="00CA15F5"/>
    <w:rsid w:val="00CA1637"/>
    <w:rsid w:val="00CA1803"/>
    <w:rsid w:val="00CA187F"/>
    <w:rsid w:val="00CA18C3"/>
    <w:rsid w:val="00CA18FF"/>
    <w:rsid w:val="00CA1AB5"/>
    <w:rsid w:val="00CA1B17"/>
    <w:rsid w:val="00CA1B69"/>
    <w:rsid w:val="00CA1CDA"/>
    <w:rsid w:val="00CA1D07"/>
    <w:rsid w:val="00CA21D4"/>
    <w:rsid w:val="00CA2256"/>
    <w:rsid w:val="00CA228B"/>
    <w:rsid w:val="00CA23BA"/>
    <w:rsid w:val="00CA299A"/>
    <w:rsid w:val="00CA2AF9"/>
    <w:rsid w:val="00CA2BD0"/>
    <w:rsid w:val="00CA2C7C"/>
    <w:rsid w:val="00CA32F5"/>
    <w:rsid w:val="00CA3347"/>
    <w:rsid w:val="00CA35F9"/>
    <w:rsid w:val="00CA366F"/>
    <w:rsid w:val="00CA385B"/>
    <w:rsid w:val="00CA388D"/>
    <w:rsid w:val="00CA3A43"/>
    <w:rsid w:val="00CA3C82"/>
    <w:rsid w:val="00CA3EA8"/>
    <w:rsid w:val="00CA3F1B"/>
    <w:rsid w:val="00CA4296"/>
    <w:rsid w:val="00CA43C5"/>
    <w:rsid w:val="00CA43CA"/>
    <w:rsid w:val="00CA43EF"/>
    <w:rsid w:val="00CA46A6"/>
    <w:rsid w:val="00CA4883"/>
    <w:rsid w:val="00CA4B18"/>
    <w:rsid w:val="00CA4BFB"/>
    <w:rsid w:val="00CA4C4E"/>
    <w:rsid w:val="00CA4D47"/>
    <w:rsid w:val="00CA4D5C"/>
    <w:rsid w:val="00CA4E1C"/>
    <w:rsid w:val="00CA4FC2"/>
    <w:rsid w:val="00CA531A"/>
    <w:rsid w:val="00CA5355"/>
    <w:rsid w:val="00CA5425"/>
    <w:rsid w:val="00CA54CB"/>
    <w:rsid w:val="00CA54D4"/>
    <w:rsid w:val="00CA54DA"/>
    <w:rsid w:val="00CA5693"/>
    <w:rsid w:val="00CA56E7"/>
    <w:rsid w:val="00CA5997"/>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957"/>
    <w:rsid w:val="00CA7BA2"/>
    <w:rsid w:val="00CA7DD3"/>
    <w:rsid w:val="00CA7DFD"/>
    <w:rsid w:val="00CA7E40"/>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F19"/>
    <w:rsid w:val="00CB512B"/>
    <w:rsid w:val="00CB5179"/>
    <w:rsid w:val="00CB51F5"/>
    <w:rsid w:val="00CB54C4"/>
    <w:rsid w:val="00CB562C"/>
    <w:rsid w:val="00CB56F1"/>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A2"/>
    <w:rsid w:val="00CC0AFF"/>
    <w:rsid w:val="00CC0B14"/>
    <w:rsid w:val="00CC0B99"/>
    <w:rsid w:val="00CC0C72"/>
    <w:rsid w:val="00CC0C90"/>
    <w:rsid w:val="00CC0F74"/>
    <w:rsid w:val="00CC1050"/>
    <w:rsid w:val="00CC1240"/>
    <w:rsid w:val="00CC1386"/>
    <w:rsid w:val="00CC151F"/>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60E"/>
    <w:rsid w:val="00CD065F"/>
    <w:rsid w:val="00CD09C6"/>
    <w:rsid w:val="00CD1052"/>
    <w:rsid w:val="00CD107C"/>
    <w:rsid w:val="00CD10D5"/>
    <w:rsid w:val="00CD11B7"/>
    <w:rsid w:val="00CD130E"/>
    <w:rsid w:val="00CD148C"/>
    <w:rsid w:val="00CD1779"/>
    <w:rsid w:val="00CD1894"/>
    <w:rsid w:val="00CD1AEE"/>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F85"/>
    <w:rsid w:val="00CE1041"/>
    <w:rsid w:val="00CE1272"/>
    <w:rsid w:val="00CE1307"/>
    <w:rsid w:val="00CE149E"/>
    <w:rsid w:val="00CE157D"/>
    <w:rsid w:val="00CE1634"/>
    <w:rsid w:val="00CE1710"/>
    <w:rsid w:val="00CE1786"/>
    <w:rsid w:val="00CE18E6"/>
    <w:rsid w:val="00CE1970"/>
    <w:rsid w:val="00CE1B94"/>
    <w:rsid w:val="00CE1BA7"/>
    <w:rsid w:val="00CE1BCA"/>
    <w:rsid w:val="00CE1C06"/>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A0"/>
    <w:rsid w:val="00CF00C5"/>
    <w:rsid w:val="00CF02E9"/>
    <w:rsid w:val="00CF03B8"/>
    <w:rsid w:val="00CF0572"/>
    <w:rsid w:val="00CF0622"/>
    <w:rsid w:val="00CF0637"/>
    <w:rsid w:val="00CF06A7"/>
    <w:rsid w:val="00CF06F8"/>
    <w:rsid w:val="00CF0753"/>
    <w:rsid w:val="00CF0803"/>
    <w:rsid w:val="00CF0B4C"/>
    <w:rsid w:val="00CF0BDE"/>
    <w:rsid w:val="00CF0FDA"/>
    <w:rsid w:val="00CF10B5"/>
    <w:rsid w:val="00CF110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E15"/>
    <w:rsid w:val="00CF3E22"/>
    <w:rsid w:val="00CF3EF4"/>
    <w:rsid w:val="00CF3FFB"/>
    <w:rsid w:val="00CF403C"/>
    <w:rsid w:val="00CF406A"/>
    <w:rsid w:val="00CF42ED"/>
    <w:rsid w:val="00CF4375"/>
    <w:rsid w:val="00CF438E"/>
    <w:rsid w:val="00CF4467"/>
    <w:rsid w:val="00CF4734"/>
    <w:rsid w:val="00CF4871"/>
    <w:rsid w:val="00CF4894"/>
    <w:rsid w:val="00CF48AC"/>
    <w:rsid w:val="00CF493A"/>
    <w:rsid w:val="00CF4946"/>
    <w:rsid w:val="00CF4A1D"/>
    <w:rsid w:val="00CF4AB5"/>
    <w:rsid w:val="00CF4CCA"/>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F99"/>
    <w:rsid w:val="00CF604F"/>
    <w:rsid w:val="00CF6054"/>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A16"/>
    <w:rsid w:val="00D01A1E"/>
    <w:rsid w:val="00D01B19"/>
    <w:rsid w:val="00D01B38"/>
    <w:rsid w:val="00D01BC9"/>
    <w:rsid w:val="00D01DB6"/>
    <w:rsid w:val="00D01DD6"/>
    <w:rsid w:val="00D01DDD"/>
    <w:rsid w:val="00D01F76"/>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CA5"/>
    <w:rsid w:val="00D11D63"/>
    <w:rsid w:val="00D126A3"/>
    <w:rsid w:val="00D12909"/>
    <w:rsid w:val="00D1295E"/>
    <w:rsid w:val="00D12967"/>
    <w:rsid w:val="00D12B9D"/>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4B6"/>
    <w:rsid w:val="00D22553"/>
    <w:rsid w:val="00D226A0"/>
    <w:rsid w:val="00D22875"/>
    <w:rsid w:val="00D228CF"/>
    <w:rsid w:val="00D229DE"/>
    <w:rsid w:val="00D22E15"/>
    <w:rsid w:val="00D22EFD"/>
    <w:rsid w:val="00D23071"/>
    <w:rsid w:val="00D230CE"/>
    <w:rsid w:val="00D23163"/>
    <w:rsid w:val="00D23195"/>
    <w:rsid w:val="00D23669"/>
    <w:rsid w:val="00D238B2"/>
    <w:rsid w:val="00D23929"/>
    <w:rsid w:val="00D23942"/>
    <w:rsid w:val="00D23C66"/>
    <w:rsid w:val="00D23D83"/>
    <w:rsid w:val="00D23EBC"/>
    <w:rsid w:val="00D2441A"/>
    <w:rsid w:val="00D245B3"/>
    <w:rsid w:val="00D24DB4"/>
    <w:rsid w:val="00D24E68"/>
    <w:rsid w:val="00D24E87"/>
    <w:rsid w:val="00D2540B"/>
    <w:rsid w:val="00D25567"/>
    <w:rsid w:val="00D255D4"/>
    <w:rsid w:val="00D256BB"/>
    <w:rsid w:val="00D2585F"/>
    <w:rsid w:val="00D25939"/>
    <w:rsid w:val="00D25A2A"/>
    <w:rsid w:val="00D25B87"/>
    <w:rsid w:val="00D25C8D"/>
    <w:rsid w:val="00D25D89"/>
    <w:rsid w:val="00D260AB"/>
    <w:rsid w:val="00D26127"/>
    <w:rsid w:val="00D2622B"/>
    <w:rsid w:val="00D26292"/>
    <w:rsid w:val="00D262A2"/>
    <w:rsid w:val="00D262BF"/>
    <w:rsid w:val="00D266F6"/>
    <w:rsid w:val="00D2674D"/>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E1C"/>
    <w:rsid w:val="00D33FB8"/>
    <w:rsid w:val="00D340EF"/>
    <w:rsid w:val="00D3415D"/>
    <w:rsid w:val="00D341B2"/>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6E5"/>
    <w:rsid w:val="00D4279E"/>
    <w:rsid w:val="00D428CD"/>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4B"/>
    <w:rsid w:val="00D55707"/>
    <w:rsid w:val="00D55871"/>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866"/>
    <w:rsid w:val="00D609A6"/>
    <w:rsid w:val="00D60B94"/>
    <w:rsid w:val="00D60CC1"/>
    <w:rsid w:val="00D60D48"/>
    <w:rsid w:val="00D61657"/>
    <w:rsid w:val="00D6172D"/>
    <w:rsid w:val="00D61820"/>
    <w:rsid w:val="00D61A1E"/>
    <w:rsid w:val="00D61AB5"/>
    <w:rsid w:val="00D61BB9"/>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4F"/>
    <w:rsid w:val="00D71AF3"/>
    <w:rsid w:val="00D71D9C"/>
    <w:rsid w:val="00D72024"/>
    <w:rsid w:val="00D7207B"/>
    <w:rsid w:val="00D7210D"/>
    <w:rsid w:val="00D721B6"/>
    <w:rsid w:val="00D72252"/>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538"/>
    <w:rsid w:val="00D806A8"/>
    <w:rsid w:val="00D80837"/>
    <w:rsid w:val="00D80D77"/>
    <w:rsid w:val="00D80EE2"/>
    <w:rsid w:val="00D80EF8"/>
    <w:rsid w:val="00D81072"/>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C7"/>
    <w:rsid w:val="00D82D71"/>
    <w:rsid w:val="00D82DB6"/>
    <w:rsid w:val="00D82E65"/>
    <w:rsid w:val="00D830DE"/>
    <w:rsid w:val="00D831B5"/>
    <w:rsid w:val="00D83314"/>
    <w:rsid w:val="00D83315"/>
    <w:rsid w:val="00D8331F"/>
    <w:rsid w:val="00D833AC"/>
    <w:rsid w:val="00D83459"/>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D73"/>
    <w:rsid w:val="00D84E34"/>
    <w:rsid w:val="00D84E4A"/>
    <w:rsid w:val="00D84EB7"/>
    <w:rsid w:val="00D84F83"/>
    <w:rsid w:val="00D85049"/>
    <w:rsid w:val="00D850F8"/>
    <w:rsid w:val="00D85264"/>
    <w:rsid w:val="00D852DE"/>
    <w:rsid w:val="00D85581"/>
    <w:rsid w:val="00D856EA"/>
    <w:rsid w:val="00D85A23"/>
    <w:rsid w:val="00D85A56"/>
    <w:rsid w:val="00D85B2E"/>
    <w:rsid w:val="00D85B7E"/>
    <w:rsid w:val="00D85D7C"/>
    <w:rsid w:val="00D85E87"/>
    <w:rsid w:val="00D85F70"/>
    <w:rsid w:val="00D85FD4"/>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F51"/>
    <w:rsid w:val="00D93F81"/>
    <w:rsid w:val="00D94107"/>
    <w:rsid w:val="00D941FF"/>
    <w:rsid w:val="00D9455F"/>
    <w:rsid w:val="00D9457F"/>
    <w:rsid w:val="00D946E8"/>
    <w:rsid w:val="00D94888"/>
    <w:rsid w:val="00D94C82"/>
    <w:rsid w:val="00D94DCF"/>
    <w:rsid w:val="00D95026"/>
    <w:rsid w:val="00D9502B"/>
    <w:rsid w:val="00D950BE"/>
    <w:rsid w:val="00D9510D"/>
    <w:rsid w:val="00D951B1"/>
    <w:rsid w:val="00D9521D"/>
    <w:rsid w:val="00D9525B"/>
    <w:rsid w:val="00D952FB"/>
    <w:rsid w:val="00D95306"/>
    <w:rsid w:val="00D9533D"/>
    <w:rsid w:val="00D95351"/>
    <w:rsid w:val="00D95354"/>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72A"/>
    <w:rsid w:val="00DA38A7"/>
    <w:rsid w:val="00DA38AC"/>
    <w:rsid w:val="00DA3B0F"/>
    <w:rsid w:val="00DA3F92"/>
    <w:rsid w:val="00DA3FBC"/>
    <w:rsid w:val="00DA4003"/>
    <w:rsid w:val="00DA4059"/>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F4"/>
    <w:rsid w:val="00DA6565"/>
    <w:rsid w:val="00DA661E"/>
    <w:rsid w:val="00DA66FE"/>
    <w:rsid w:val="00DA6774"/>
    <w:rsid w:val="00DA6990"/>
    <w:rsid w:val="00DA6AAB"/>
    <w:rsid w:val="00DA6B69"/>
    <w:rsid w:val="00DA6CA0"/>
    <w:rsid w:val="00DA6F2D"/>
    <w:rsid w:val="00DA6F4D"/>
    <w:rsid w:val="00DA7001"/>
    <w:rsid w:val="00DA7062"/>
    <w:rsid w:val="00DA70D0"/>
    <w:rsid w:val="00DA722E"/>
    <w:rsid w:val="00DA73C4"/>
    <w:rsid w:val="00DA752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C"/>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9C5"/>
    <w:rsid w:val="00DB2BC0"/>
    <w:rsid w:val="00DB2D08"/>
    <w:rsid w:val="00DB2F25"/>
    <w:rsid w:val="00DB3019"/>
    <w:rsid w:val="00DB3109"/>
    <w:rsid w:val="00DB31F3"/>
    <w:rsid w:val="00DB326E"/>
    <w:rsid w:val="00DB32C4"/>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981"/>
    <w:rsid w:val="00DC1A47"/>
    <w:rsid w:val="00DC1A75"/>
    <w:rsid w:val="00DC1AF9"/>
    <w:rsid w:val="00DC1BAB"/>
    <w:rsid w:val="00DC1C5E"/>
    <w:rsid w:val="00DC1D9F"/>
    <w:rsid w:val="00DC1F36"/>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52A"/>
    <w:rsid w:val="00DD1996"/>
    <w:rsid w:val="00DD1C14"/>
    <w:rsid w:val="00DD1C63"/>
    <w:rsid w:val="00DD1DAC"/>
    <w:rsid w:val="00DD1E35"/>
    <w:rsid w:val="00DD2020"/>
    <w:rsid w:val="00DD206F"/>
    <w:rsid w:val="00DD20AA"/>
    <w:rsid w:val="00DD2539"/>
    <w:rsid w:val="00DD2583"/>
    <w:rsid w:val="00DD25E6"/>
    <w:rsid w:val="00DD25EE"/>
    <w:rsid w:val="00DD261E"/>
    <w:rsid w:val="00DD27A2"/>
    <w:rsid w:val="00DD282A"/>
    <w:rsid w:val="00DD28C7"/>
    <w:rsid w:val="00DD2A2B"/>
    <w:rsid w:val="00DD2B65"/>
    <w:rsid w:val="00DD2E1E"/>
    <w:rsid w:val="00DD2F3B"/>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97A"/>
    <w:rsid w:val="00DD69DA"/>
    <w:rsid w:val="00DD6AB9"/>
    <w:rsid w:val="00DD6AF3"/>
    <w:rsid w:val="00DD6B24"/>
    <w:rsid w:val="00DD6BDE"/>
    <w:rsid w:val="00DD6C11"/>
    <w:rsid w:val="00DD6C85"/>
    <w:rsid w:val="00DD6D1E"/>
    <w:rsid w:val="00DD6F4C"/>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106C"/>
    <w:rsid w:val="00DE10B9"/>
    <w:rsid w:val="00DE1159"/>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F0D"/>
    <w:rsid w:val="00DE3F81"/>
    <w:rsid w:val="00DE4065"/>
    <w:rsid w:val="00DE40B5"/>
    <w:rsid w:val="00DE40FE"/>
    <w:rsid w:val="00DE4144"/>
    <w:rsid w:val="00DE41AD"/>
    <w:rsid w:val="00DE423A"/>
    <w:rsid w:val="00DE441F"/>
    <w:rsid w:val="00DE44D2"/>
    <w:rsid w:val="00DE45CB"/>
    <w:rsid w:val="00DE4690"/>
    <w:rsid w:val="00DE47D8"/>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E9A"/>
    <w:rsid w:val="00DF2FC3"/>
    <w:rsid w:val="00DF2FC4"/>
    <w:rsid w:val="00DF3070"/>
    <w:rsid w:val="00DF308A"/>
    <w:rsid w:val="00DF30A8"/>
    <w:rsid w:val="00DF31E6"/>
    <w:rsid w:val="00DF33B4"/>
    <w:rsid w:val="00DF33BD"/>
    <w:rsid w:val="00DF3427"/>
    <w:rsid w:val="00DF3598"/>
    <w:rsid w:val="00DF386C"/>
    <w:rsid w:val="00DF38C5"/>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E0F"/>
    <w:rsid w:val="00E01F25"/>
    <w:rsid w:val="00E01FA0"/>
    <w:rsid w:val="00E021B9"/>
    <w:rsid w:val="00E02350"/>
    <w:rsid w:val="00E02610"/>
    <w:rsid w:val="00E02668"/>
    <w:rsid w:val="00E026E4"/>
    <w:rsid w:val="00E027AD"/>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990"/>
    <w:rsid w:val="00E039C2"/>
    <w:rsid w:val="00E03A14"/>
    <w:rsid w:val="00E03ACF"/>
    <w:rsid w:val="00E03C84"/>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6B2"/>
    <w:rsid w:val="00E05704"/>
    <w:rsid w:val="00E059A4"/>
    <w:rsid w:val="00E059D4"/>
    <w:rsid w:val="00E05AD8"/>
    <w:rsid w:val="00E05AE4"/>
    <w:rsid w:val="00E05CA4"/>
    <w:rsid w:val="00E05DAC"/>
    <w:rsid w:val="00E05DE5"/>
    <w:rsid w:val="00E05E33"/>
    <w:rsid w:val="00E05F33"/>
    <w:rsid w:val="00E0610C"/>
    <w:rsid w:val="00E06162"/>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90C"/>
    <w:rsid w:val="00E179D3"/>
    <w:rsid w:val="00E17A54"/>
    <w:rsid w:val="00E17B09"/>
    <w:rsid w:val="00E17D8D"/>
    <w:rsid w:val="00E17DB4"/>
    <w:rsid w:val="00E17FF7"/>
    <w:rsid w:val="00E200B7"/>
    <w:rsid w:val="00E20127"/>
    <w:rsid w:val="00E2034C"/>
    <w:rsid w:val="00E204D7"/>
    <w:rsid w:val="00E207D9"/>
    <w:rsid w:val="00E20A40"/>
    <w:rsid w:val="00E20A83"/>
    <w:rsid w:val="00E20C0C"/>
    <w:rsid w:val="00E210D4"/>
    <w:rsid w:val="00E2111A"/>
    <w:rsid w:val="00E21134"/>
    <w:rsid w:val="00E21196"/>
    <w:rsid w:val="00E21291"/>
    <w:rsid w:val="00E212CE"/>
    <w:rsid w:val="00E21315"/>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DD"/>
    <w:rsid w:val="00E23D2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2B"/>
    <w:rsid w:val="00E304DC"/>
    <w:rsid w:val="00E30574"/>
    <w:rsid w:val="00E3065D"/>
    <w:rsid w:val="00E30701"/>
    <w:rsid w:val="00E309CF"/>
    <w:rsid w:val="00E30B02"/>
    <w:rsid w:val="00E30D71"/>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F6"/>
    <w:rsid w:val="00E45085"/>
    <w:rsid w:val="00E45125"/>
    <w:rsid w:val="00E45210"/>
    <w:rsid w:val="00E4523B"/>
    <w:rsid w:val="00E45247"/>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99"/>
    <w:rsid w:val="00E50DBA"/>
    <w:rsid w:val="00E50E50"/>
    <w:rsid w:val="00E50E5D"/>
    <w:rsid w:val="00E50E7D"/>
    <w:rsid w:val="00E50E7E"/>
    <w:rsid w:val="00E50F32"/>
    <w:rsid w:val="00E510AD"/>
    <w:rsid w:val="00E510CE"/>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624"/>
    <w:rsid w:val="00E54640"/>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D07"/>
    <w:rsid w:val="00E57D0A"/>
    <w:rsid w:val="00E57D13"/>
    <w:rsid w:val="00E57DEC"/>
    <w:rsid w:val="00E57DF1"/>
    <w:rsid w:val="00E6010E"/>
    <w:rsid w:val="00E60274"/>
    <w:rsid w:val="00E6036F"/>
    <w:rsid w:val="00E60397"/>
    <w:rsid w:val="00E60470"/>
    <w:rsid w:val="00E60652"/>
    <w:rsid w:val="00E60757"/>
    <w:rsid w:val="00E607B6"/>
    <w:rsid w:val="00E60884"/>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E0"/>
    <w:rsid w:val="00E62296"/>
    <w:rsid w:val="00E62465"/>
    <w:rsid w:val="00E62687"/>
    <w:rsid w:val="00E62759"/>
    <w:rsid w:val="00E627ED"/>
    <w:rsid w:val="00E627FC"/>
    <w:rsid w:val="00E62813"/>
    <w:rsid w:val="00E62840"/>
    <w:rsid w:val="00E62E26"/>
    <w:rsid w:val="00E630EA"/>
    <w:rsid w:val="00E63110"/>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7A"/>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88C"/>
    <w:rsid w:val="00E85A3A"/>
    <w:rsid w:val="00E85B33"/>
    <w:rsid w:val="00E85E8E"/>
    <w:rsid w:val="00E85EFD"/>
    <w:rsid w:val="00E8604C"/>
    <w:rsid w:val="00E86187"/>
    <w:rsid w:val="00E862AE"/>
    <w:rsid w:val="00E86301"/>
    <w:rsid w:val="00E86327"/>
    <w:rsid w:val="00E8651A"/>
    <w:rsid w:val="00E8677B"/>
    <w:rsid w:val="00E867B1"/>
    <w:rsid w:val="00E8680F"/>
    <w:rsid w:val="00E86A74"/>
    <w:rsid w:val="00E86C19"/>
    <w:rsid w:val="00E86C2A"/>
    <w:rsid w:val="00E86F6F"/>
    <w:rsid w:val="00E8711D"/>
    <w:rsid w:val="00E87144"/>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2180"/>
    <w:rsid w:val="00E92328"/>
    <w:rsid w:val="00E924CF"/>
    <w:rsid w:val="00E925C1"/>
    <w:rsid w:val="00E92787"/>
    <w:rsid w:val="00E929B0"/>
    <w:rsid w:val="00E92AB9"/>
    <w:rsid w:val="00E92C20"/>
    <w:rsid w:val="00E92C3C"/>
    <w:rsid w:val="00E92C7C"/>
    <w:rsid w:val="00E92F0F"/>
    <w:rsid w:val="00E9306A"/>
    <w:rsid w:val="00E931EF"/>
    <w:rsid w:val="00E93302"/>
    <w:rsid w:val="00E9364B"/>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E22"/>
    <w:rsid w:val="00E95F6E"/>
    <w:rsid w:val="00E962F8"/>
    <w:rsid w:val="00E963E4"/>
    <w:rsid w:val="00E965EA"/>
    <w:rsid w:val="00E9690A"/>
    <w:rsid w:val="00E96A56"/>
    <w:rsid w:val="00E96A8D"/>
    <w:rsid w:val="00E96D38"/>
    <w:rsid w:val="00E96D54"/>
    <w:rsid w:val="00E96DAC"/>
    <w:rsid w:val="00E96E95"/>
    <w:rsid w:val="00E96EBB"/>
    <w:rsid w:val="00E96FE6"/>
    <w:rsid w:val="00E9707A"/>
    <w:rsid w:val="00E9719F"/>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0FB3"/>
    <w:rsid w:val="00EA1094"/>
    <w:rsid w:val="00EA1294"/>
    <w:rsid w:val="00EA133B"/>
    <w:rsid w:val="00EA142E"/>
    <w:rsid w:val="00EA153A"/>
    <w:rsid w:val="00EA1606"/>
    <w:rsid w:val="00EA16A8"/>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B9B"/>
    <w:rsid w:val="00EA3BA8"/>
    <w:rsid w:val="00EA4009"/>
    <w:rsid w:val="00EA4088"/>
    <w:rsid w:val="00EA4175"/>
    <w:rsid w:val="00EA431B"/>
    <w:rsid w:val="00EA4331"/>
    <w:rsid w:val="00EA43C4"/>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279"/>
    <w:rsid w:val="00EB02EB"/>
    <w:rsid w:val="00EB0712"/>
    <w:rsid w:val="00EB0869"/>
    <w:rsid w:val="00EB08C4"/>
    <w:rsid w:val="00EB0928"/>
    <w:rsid w:val="00EB0AAA"/>
    <w:rsid w:val="00EB0BB7"/>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B1C"/>
    <w:rsid w:val="00EB7B64"/>
    <w:rsid w:val="00EB7BA2"/>
    <w:rsid w:val="00EB7BC6"/>
    <w:rsid w:val="00EB7BFA"/>
    <w:rsid w:val="00EB7C24"/>
    <w:rsid w:val="00EB7C41"/>
    <w:rsid w:val="00EB7CC6"/>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AA"/>
    <w:rsid w:val="00EC60FD"/>
    <w:rsid w:val="00EC6114"/>
    <w:rsid w:val="00EC62EF"/>
    <w:rsid w:val="00EC63D7"/>
    <w:rsid w:val="00EC65D4"/>
    <w:rsid w:val="00EC666A"/>
    <w:rsid w:val="00EC66C3"/>
    <w:rsid w:val="00EC6784"/>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6F"/>
    <w:rsid w:val="00ED0DEA"/>
    <w:rsid w:val="00ED0F35"/>
    <w:rsid w:val="00ED10E0"/>
    <w:rsid w:val="00ED113B"/>
    <w:rsid w:val="00ED1203"/>
    <w:rsid w:val="00ED1248"/>
    <w:rsid w:val="00ED1479"/>
    <w:rsid w:val="00ED15E1"/>
    <w:rsid w:val="00ED1620"/>
    <w:rsid w:val="00ED1718"/>
    <w:rsid w:val="00ED1807"/>
    <w:rsid w:val="00ED185F"/>
    <w:rsid w:val="00ED1878"/>
    <w:rsid w:val="00ED18B1"/>
    <w:rsid w:val="00ED197C"/>
    <w:rsid w:val="00ED19A9"/>
    <w:rsid w:val="00ED1CB8"/>
    <w:rsid w:val="00ED1FD8"/>
    <w:rsid w:val="00ED2070"/>
    <w:rsid w:val="00ED209E"/>
    <w:rsid w:val="00ED23E5"/>
    <w:rsid w:val="00ED2408"/>
    <w:rsid w:val="00ED24C3"/>
    <w:rsid w:val="00ED2523"/>
    <w:rsid w:val="00ED2597"/>
    <w:rsid w:val="00ED2823"/>
    <w:rsid w:val="00ED2991"/>
    <w:rsid w:val="00ED2A59"/>
    <w:rsid w:val="00ED2A94"/>
    <w:rsid w:val="00ED2AE0"/>
    <w:rsid w:val="00ED2B4A"/>
    <w:rsid w:val="00ED2BD2"/>
    <w:rsid w:val="00ED2CBF"/>
    <w:rsid w:val="00ED2CEE"/>
    <w:rsid w:val="00ED30BC"/>
    <w:rsid w:val="00ED31FA"/>
    <w:rsid w:val="00ED3503"/>
    <w:rsid w:val="00ED36AC"/>
    <w:rsid w:val="00ED38D4"/>
    <w:rsid w:val="00ED39F2"/>
    <w:rsid w:val="00ED3AA0"/>
    <w:rsid w:val="00ED3D7A"/>
    <w:rsid w:val="00ED3DD2"/>
    <w:rsid w:val="00ED3E00"/>
    <w:rsid w:val="00ED3E68"/>
    <w:rsid w:val="00ED3EEC"/>
    <w:rsid w:val="00ED413F"/>
    <w:rsid w:val="00ED4258"/>
    <w:rsid w:val="00ED42A1"/>
    <w:rsid w:val="00ED43ED"/>
    <w:rsid w:val="00ED44C2"/>
    <w:rsid w:val="00ED4682"/>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F3C"/>
    <w:rsid w:val="00ED5FE2"/>
    <w:rsid w:val="00ED604D"/>
    <w:rsid w:val="00ED6188"/>
    <w:rsid w:val="00ED620B"/>
    <w:rsid w:val="00ED626D"/>
    <w:rsid w:val="00ED6288"/>
    <w:rsid w:val="00ED634C"/>
    <w:rsid w:val="00ED63C3"/>
    <w:rsid w:val="00ED64D6"/>
    <w:rsid w:val="00ED6955"/>
    <w:rsid w:val="00ED6A2D"/>
    <w:rsid w:val="00ED6CEC"/>
    <w:rsid w:val="00ED6D94"/>
    <w:rsid w:val="00ED7003"/>
    <w:rsid w:val="00ED70C9"/>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43"/>
    <w:rsid w:val="00EE0524"/>
    <w:rsid w:val="00EE05A0"/>
    <w:rsid w:val="00EE0791"/>
    <w:rsid w:val="00EE0933"/>
    <w:rsid w:val="00EE0A95"/>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4A"/>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91E"/>
    <w:rsid w:val="00EF09CC"/>
    <w:rsid w:val="00EF0A58"/>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DA5"/>
    <w:rsid w:val="00EF7E2D"/>
    <w:rsid w:val="00F000B0"/>
    <w:rsid w:val="00F00159"/>
    <w:rsid w:val="00F001C1"/>
    <w:rsid w:val="00F001F6"/>
    <w:rsid w:val="00F00252"/>
    <w:rsid w:val="00F006F4"/>
    <w:rsid w:val="00F00763"/>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D6E"/>
    <w:rsid w:val="00F11DF0"/>
    <w:rsid w:val="00F11E3C"/>
    <w:rsid w:val="00F1235B"/>
    <w:rsid w:val="00F123DA"/>
    <w:rsid w:val="00F1244A"/>
    <w:rsid w:val="00F1252A"/>
    <w:rsid w:val="00F12562"/>
    <w:rsid w:val="00F125DC"/>
    <w:rsid w:val="00F126F4"/>
    <w:rsid w:val="00F12A41"/>
    <w:rsid w:val="00F13382"/>
    <w:rsid w:val="00F13560"/>
    <w:rsid w:val="00F13562"/>
    <w:rsid w:val="00F13800"/>
    <w:rsid w:val="00F13886"/>
    <w:rsid w:val="00F1394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66"/>
    <w:rsid w:val="00F21217"/>
    <w:rsid w:val="00F21295"/>
    <w:rsid w:val="00F212B3"/>
    <w:rsid w:val="00F214D3"/>
    <w:rsid w:val="00F216BA"/>
    <w:rsid w:val="00F217B5"/>
    <w:rsid w:val="00F21940"/>
    <w:rsid w:val="00F21A56"/>
    <w:rsid w:val="00F21D1C"/>
    <w:rsid w:val="00F21EEE"/>
    <w:rsid w:val="00F2222B"/>
    <w:rsid w:val="00F22703"/>
    <w:rsid w:val="00F2286E"/>
    <w:rsid w:val="00F228DA"/>
    <w:rsid w:val="00F22984"/>
    <w:rsid w:val="00F22A0E"/>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EF"/>
    <w:rsid w:val="00F243E8"/>
    <w:rsid w:val="00F244F0"/>
    <w:rsid w:val="00F2452B"/>
    <w:rsid w:val="00F245A3"/>
    <w:rsid w:val="00F2471A"/>
    <w:rsid w:val="00F2471B"/>
    <w:rsid w:val="00F24933"/>
    <w:rsid w:val="00F249F1"/>
    <w:rsid w:val="00F24B6E"/>
    <w:rsid w:val="00F24CDC"/>
    <w:rsid w:val="00F24F39"/>
    <w:rsid w:val="00F25010"/>
    <w:rsid w:val="00F2508A"/>
    <w:rsid w:val="00F250D8"/>
    <w:rsid w:val="00F251D8"/>
    <w:rsid w:val="00F25237"/>
    <w:rsid w:val="00F25275"/>
    <w:rsid w:val="00F254FF"/>
    <w:rsid w:val="00F2552F"/>
    <w:rsid w:val="00F256B6"/>
    <w:rsid w:val="00F256BC"/>
    <w:rsid w:val="00F257F4"/>
    <w:rsid w:val="00F2590D"/>
    <w:rsid w:val="00F25B69"/>
    <w:rsid w:val="00F25C21"/>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7059"/>
    <w:rsid w:val="00F270B4"/>
    <w:rsid w:val="00F270C3"/>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626"/>
    <w:rsid w:val="00F34810"/>
    <w:rsid w:val="00F348F6"/>
    <w:rsid w:val="00F34A5B"/>
    <w:rsid w:val="00F34BA3"/>
    <w:rsid w:val="00F34D75"/>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48C"/>
    <w:rsid w:val="00F4070E"/>
    <w:rsid w:val="00F40715"/>
    <w:rsid w:val="00F4071F"/>
    <w:rsid w:val="00F4087C"/>
    <w:rsid w:val="00F4099A"/>
    <w:rsid w:val="00F409E9"/>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79A"/>
    <w:rsid w:val="00F52868"/>
    <w:rsid w:val="00F52964"/>
    <w:rsid w:val="00F52B49"/>
    <w:rsid w:val="00F52C16"/>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DF1"/>
    <w:rsid w:val="00F56EEF"/>
    <w:rsid w:val="00F56F20"/>
    <w:rsid w:val="00F5715E"/>
    <w:rsid w:val="00F57224"/>
    <w:rsid w:val="00F57253"/>
    <w:rsid w:val="00F573CB"/>
    <w:rsid w:val="00F573CC"/>
    <w:rsid w:val="00F5766E"/>
    <w:rsid w:val="00F5788F"/>
    <w:rsid w:val="00F5796D"/>
    <w:rsid w:val="00F57B9A"/>
    <w:rsid w:val="00F57BCD"/>
    <w:rsid w:val="00F57E6C"/>
    <w:rsid w:val="00F57FE8"/>
    <w:rsid w:val="00F600FC"/>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600"/>
    <w:rsid w:val="00F6267E"/>
    <w:rsid w:val="00F62760"/>
    <w:rsid w:val="00F62921"/>
    <w:rsid w:val="00F62BCB"/>
    <w:rsid w:val="00F62DE2"/>
    <w:rsid w:val="00F62EE9"/>
    <w:rsid w:val="00F63099"/>
    <w:rsid w:val="00F63252"/>
    <w:rsid w:val="00F633F5"/>
    <w:rsid w:val="00F63568"/>
    <w:rsid w:val="00F635B3"/>
    <w:rsid w:val="00F636AA"/>
    <w:rsid w:val="00F636D4"/>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EDB"/>
    <w:rsid w:val="00F64F34"/>
    <w:rsid w:val="00F65059"/>
    <w:rsid w:val="00F6523A"/>
    <w:rsid w:val="00F652DC"/>
    <w:rsid w:val="00F655E8"/>
    <w:rsid w:val="00F65691"/>
    <w:rsid w:val="00F65E07"/>
    <w:rsid w:val="00F65EBC"/>
    <w:rsid w:val="00F65FBA"/>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5B"/>
    <w:rsid w:val="00F709D8"/>
    <w:rsid w:val="00F70B38"/>
    <w:rsid w:val="00F70BB0"/>
    <w:rsid w:val="00F712DE"/>
    <w:rsid w:val="00F713D1"/>
    <w:rsid w:val="00F713DE"/>
    <w:rsid w:val="00F7150A"/>
    <w:rsid w:val="00F7156F"/>
    <w:rsid w:val="00F716A7"/>
    <w:rsid w:val="00F71865"/>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F5F"/>
    <w:rsid w:val="00F74096"/>
    <w:rsid w:val="00F744A6"/>
    <w:rsid w:val="00F746DF"/>
    <w:rsid w:val="00F7494A"/>
    <w:rsid w:val="00F749EC"/>
    <w:rsid w:val="00F74D19"/>
    <w:rsid w:val="00F74DF0"/>
    <w:rsid w:val="00F74E21"/>
    <w:rsid w:val="00F74E6A"/>
    <w:rsid w:val="00F74F3D"/>
    <w:rsid w:val="00F74FCF"/>
    <w:rsid w:val="00F75069"/>
    <w:rsid w:val="00F751AC"/>
    <w:rsid w:val="00F7572A"/>
    <w:rsid w:val="00F75996"/>
    <w:rsid w:val="00F7606C"/>
    <w:rsid w:val="00F76159"/>
    <w:rsid w:val="00F7636B"/>
    <w:rsid w:val="00F76371"/>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FFC"/>
    <w:rsid w:val="00F8005C"/>
    <w:rsid w:val="00F8009C"/>
    <w:rsid w:val="00F80204"/>
    <w:rsid w:val="00F80227"/>
    <w:rsid w:val="00F802FE"/>
    <w:rsid w:val="00F80377"/>
    <w:rsid w:val="00F80504"/>
    <w:rsid w:val="00F80521"/>
    <w:rsid w:val="00F8068D"/>
    <w:rsid w:val="00F80723"/>
    <w:rsid w:val="00F8077F"/>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FC"/>
    <w:rsid w:val="00F84B72"/>
    <w:rsid w:val="00F84C37"/>
    <w:rsid w:val="00F84C7B"/>
    <w:rsid w:val="00F84DC5"/>
    <w:rsid w:val="00F8504C"/>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501"/>
    <w:rsid w:val="00FA06CF"/>
    <w:rsid w:val="00FA0AE3"/>
    <w:rsid w:val="00FA0AF4"/>
    <w:rsid w:val="00FA0BA5"/>
    <w:rsid w:val="00FA0C1F"/>
    <w:rsid w:val="00FA0F48"/>
    <w:rsid w:val="00FA12A8"/>
    <w:rsid w:val="00FA1594"/>
    <w:rsid w:val="00FA15CC"/>
    <w:rsid w:val="00FA1646"/>
    <w:rsid w:val="00FA16B8"/>
    <w:rsid w:val="00FA1761"/>
    <w:rsid w:val="00FA1771"/>
    <w:rsid w:val="00FA179B"/>
    <w:rsid w:val="00FA17F0"/>
    <w:rsid w:val="00FA183A"/>
    <w:rsid w:val="00FA18F4"/>
    <w:rsid w:val="00FA192C"/>
    <w:rsid w:val="00FA1BF9"/>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E6"/>
    <w:rsid w:val="00FA4EB5"/>
    <w:rsid w:val="00FA5047"/>
    <w:rsid w:val="00FA51AF"/>
    <w:rsid w:val="00FA545E"/>
    <w:rsid w:val="00FA5496"/>
    <w:rsid w:val="00FA54A0"/>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40E5"/>
    <w:rsid w:val="00FB45E8"/>
    <w:rsid w:val="00FB45F5"/>
    <w:rsid w:val="00FB4892"/>
    <w:rsid w:val="00FB496A"/>
    <w:rsid w:val="00FB49B5"/>
    <w:rsid w:val="00FB4B09"/>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410"/>
    <w:rsid w:val="00FB64D5"/>
    <w:rsid w:val="00FB679C"/>
    <w:rsid w:val="00FB6866"/>
    <w:rsid w:val="00FB6918"/>
    <w:rsid w:val="00FB6988"/>
    <w:rsid w:val="00FB69D2"/>
    <w:rsid w:val="00FB69F1"/>
    <w:rsid w:val="00FB6B30"/>
    <w:rsid w:val="00FB6B37"/>
    <w:rsid w:val="00FB6B7A"/>
    <w:rsid w:val="00FB6D63"/>
    <w:rsid w:val="00FB7118"/>
    <w:rsid w:val="00FB7166"/>
    <w:rsid w:val="00FB7218"/>
    <w:rsid w:val="00FB77AA"/>
    <w:rsid w:val="00FB77DC"/>
    <w:rsid w:val="00FB78B8"/>
    <w:rsid w:val="00FB797C"/>
    <w:rsid w:val="00FB7A9C"/>
    <w:rsid w:val="00FB7BA6"/>
    <w:rsid w:val="00FB7E7E"/>
    <w:rsid w:val="00FB7F54"/>
    <w:rsid w:val="00FB7F69"/>
    <w:rsid w:val="00FB7F81"/>
    <w:rsid w:val="00FC0064"/>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F0"/>
    <w:rsid w:val="00FC29B1"/>
    <w:rsid w:val="00FC29CC"/>
    <w:rsid w:val="00FC29D4"/>
    <w:rsid w:val="00FC2BE5"/>
    <w:rsid w:val="00FC2D0E"/>
    <w:rsid w:val="00FC2D11"/>
    <w:rsid w:val="00FC3051"/>
    <w:rsid w:val="00FC32D2"/>
    <w:rsid w:val="00FC3330"/>
    <w:rsid w:val="00FC33FA"/>
    <w:rsid w:val="00FC3862"/>
    <w:rsid w:val="00FC3A9A"/>
    <w:rsid w:val="00FC3AA4"/>
    <w:rsid w:val="00FC3B9F"/>
    <w:rsid w:val="00FC3BA9"/>
    <w:rsid w:val="00FC3C8E"/>
    <w:rsid w:val="00FC3D11"/>
    <w:rsid w:val="00FC3E4F"/>
    <w:rsid w:val="00FC3E6A"/>
    <w:rsid w:val="00FC3F42"/>
    <w:rsid w:val="00FC4036"/>
    <w:rsid w:val="00FC40AE"/>
    <w:rsid w:val="00FC41CE"/>
    <w:rsid w:val="00FC42A5"/>
    <w:rsid w:val="00FC453E"/>
    <w:rsid w:val="00FC455C"/>
    <w:rsid w:val="00FC458B"/>
    <w:rsid w:val="00FC45DD"/>
    <w:rsid w:val="00FC47A1"/>
    <w:rsid w:val="00FC488D"/>
    <w:rsid w:val="00FC48FA"/>
    <w:rsid w:val="00FC4CBD"/>
    <w:rsid w:val="00FC4F33"/>
    <w:rsid w:val="00FC50C0"/>
    <w:rsid w:val="00FC50CD"/>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31"/>
    <w:rsid w:val="00FD53B1"/>
    <w:rsid w:val="00FD54E5"/>
    <w:rsid w:val="00FD55BB"/>
    <w:rsid w:val="00FD57A9"/>
    <w:rsid w:val="00FD57DB"/>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F2"/>
    <w:rsid w:val="00FE6B6F"/>
    <w:rsid w:val="00FE6BCF"/>
    <w:rsid w:val="00FE6C00"/>
    <w:rsid w:val="00FE6F49"/>
    <w:rsid w:val="00FE6FBD"/>
    <w:rsid w:val="00FE7160"/>
    <w:rsid w:val="00FE75BC"/>
    <w:rsid w:val="00FE75F5"/>
    <w:rsid w:val="00FE768C"/>
    <w:rsid w:val="00FE79B2"/>
    <w:rsid w:val="00FE7AA2"/>
    <w:rsid w:val="00FE7AB5"/>
    <w:rsid w:val="00FE7B73"/>
    <w:rsid w:val="00FE7C8D"/>
    <w:rsid w:val="00FE7D07"/>
    <w:rsid w:val="00FE7D5A"/>
    <w:rsid w:val="00FF00A8"/>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92C"/>
    <w:rsid w:val="00FF19A0"/>
    <w:rsid w:val="00FF1A63"/>
    <w:rsid w:val="00FF1D8E"/>
    <w:rsid w:val="00FF1DBA"/>
    <w:rsid w:val="00FF1DDD"/>
    <w:rsid w:val="00FF1EFC"/>
    <w:rsid w:val="00FF1F1E"/>
    <w:rsid w:val="00FF2066"/>
    <w:rsid w:val="00FF236A"/>
    <w:rsid w:val="00FF2425"/>
    <w:rsid w:val="00FF246E"/>
    <w:rsid w:val="00FF24B0"/>
    <w:rsid w:val="00FF26EE"/>
    <w:rsid w:val="00FF2B70"/>
    <w:rsid w:val="00FF3180"/>
    <w:rsid w:val="00FF32C5"/>
    <w:rsid w:val="00FF34D2"/>
    <w:rsid w:val="00FF361F"/>
    <w:rsid w:val="00FF367E"/>
    <w:rsid w:val="00FF38D5"/>
    <w:rsid w:val="00FF3939"/>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B23"/>
    <w:rsid w:val="00FF7D8E"/>
    <w:rsid w:val="00FF7E0D"/>
    <w:rsid w:val="00FF7E11"/>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1D408B8"/>
    <w:rsid w:val="12226EFA"/>
    <w:rsid w:val="123F48F1"/>
    <w:rsid w:val="12D55552"/>
    <w:rsid w:val="13F346CD"/>
    <w:rsid w:val="151C1B8C"/>
    <w:rsid w:val="15501A56"/>
    <w:rsid w:val="165223D3"/>
    <w:rsid w:val="16680603"/>
    <w:rsid w:val="16687181"/>
    <w:rsid w:val="166B0FBD"/>
    <w:rsid w:val="16CC3AB5"/>
    <w:rsid w:val="171353AA"/>
    <w:rsid w:val="183D0F04"/>
    <w:rsid w:val="18494B2A"/>
    <w:rsid w:val="18EE2F06"/>
    <w:rsid w:val="198A25B6"/>
    <w:rsid w:val="19E44721"/>
    <w:rsid w:val="1D07547A"/>
    <w:rsid w:val="1D444A10"/>
    <w:rsid w:val="1EF812F9"/>
    <w:rsid w:val="1F0A0C08"/>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7007FC"/>
    <w:rsid w:val="439F730E"/>
    <w:rsid w:val="43B745A0"/>
    <w:rsid w:val="46933536"/>
    <w:rsid w:val="47D269E2"/>
    <w:rsid w:val="47ED256A"/>
    <w:rsid w:val="4870066E"/>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26118E3"/>
    <w:rsid w:val="74DA4F05"/>
    <w:rsid w:val="74F20C84"/>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EC8557"/>
  <w15:docId w15:val="{C6926CC3-474A-4A93-A741-E7EB4B46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rFonts w:ascii="CG Times (WN)" w:eastAsia="Times New Roman" w:hAnsi="CG Times (W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2"/>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2"/>
    <w:next w:val="a3"/>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2"/>
    <w:next w:val="a2"/>
    <w:link w:val="32"/>
    <w:qFormat/>
    <w:pPr>
      <w:keepNext/>
      <w:keepLines/>
      <w:numPr>
        <w:ilvl w:val="2"/>
        <w:numId w:val="1"/>
      </w:numPr>
      <w:overflowPunct w:val="0"/>
      <w:autoSpaceDE w:val="0"/>
      <w:autoSpaceDN w:val="0"/>
      <w:adjustRightInd w:val="0"/>
      <w:spacing w:before="120" w:after="120" w:line="259" w:lineRule="auto"/>
      <w:ind w:right="198"/>
      <w:jc w:val="both"/>
      <w:textAlignment w:val="baseline"/>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2"/>
    <w:next w:val="a2"/>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2"/>
    <w:next w:val="a2"/>
    <w:link w:val="52"/>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2"/>
    <w:next w:val="a2"/>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2"/>
    <w:next w:val="a2"/>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2"/>
    <w:next w:val="a2"/>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2"/>
    <w:next w:val="a2"/>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3">
    <w:name w:val="Body Text"/>
    <w:basedOn w:val="a2"/>
    <w:link w:val="a9"/>
    <w:qFormat/>
    <w:pPr>
      <w:spacing w:after="120"/>
      <w:jc w:val="both"/>
    </w:pPr>
    <w:rPr>
      <w:rFonts w:ascii="Times New Roman" w:eastAsiaTheme="minorEastAsia" w:hAnsi="Times New Roman"/>
      <w:lang w:eastAsia="zh-CN"/>
    </w:rPr>
  </w:style>
  <w:style w:type="paragraph" w:styleId="33">
    <w:name w:val="List 3"/>
    <w:basedOn w:val="a2"/>
    <w:qFormat/>
    <w:pPr>
      <w:spacing w:after="180"/>
      <w:ind w:left="849" w:hanging="283"/>
      <w:contextualSpacing/>
    </w:pPr>
    <w:rPr>
      <w:rFonts w:ascii="Times New Roman" w:eastAsia="MS Mincho" w:hAnsi="Times New Roman"/>
      <w:szCs w:val="20"/>
      <w:lang w:val="en-GB"/>
    </w:rPr>
  </w:style>
  <w:style w:type="paragraph" w:styleId="TOC7">
    <w:name w:val="toc 7"/>
    <w:basedOn w:val="a2"/>
    <w:next w:val="a2"/>
    <w:qFormat/>
    <w:pPr>
      <w:ind w:leftChars="1200" w:left="2520"/>
    </w:pPr>
  </w:style>
  <w:style w:type="paragraph" w:styleId="2">
    <w:name w:val="List Number 2"/>
    <w:basedOn w:val="a2"/>
    <w:qFormat/>
    <w:pPr>
      <w:numPr>
        <w:numId w:val="2"/>
      </w:numPr>
      <w:spacing w:after="180"/>
      <w:contextualSpacing/>
    </w:pPr>
    <w:rPr>
      <w:rFonts w:ascii="Times New Roman" w:eastAsia="MS Mincho" w:hAnsi="Times New Roman"/>
      <w:szCs w:val="20"/>
      <w:lang w:val="en-GB"/>
    </w:rPr>
  </w:style>
  <w:style w:type="paragraph" w:styleId="aa">
    <w:name w:val="table of authorities"/>
    <w:basedOn w:val="a2"/>
    <w:next w:val="a2"/>
    <w:qFormat/>
    <w:pPr>
      <w:ind w:left="200" w:hanging="200"/>
    </w:pPr>
    <w:rPr>
      <w:rFonts w:ascii="Times New Roman" w:eastAsia="MS Mincho" w:hAnsi="Times New Roman"/>
      <w:szCs w:val="20"/>
      <w:lang w:val="en-GB"/>
    </w:rPr>
  </w:style>
  <w:style w:type="paragraph" w:styleId="ab">
    <w:name w:val="Note Heading"/>
    <w:basedOn w:val="a2"/>
    <w:next w:val="a2"/>
    <w:link w:val="ac"/>
    <w:qFormat/>
    <w:rPr>
      <w:rFonts w:ascii="Times New Roman" w:eastAsia="MS Mincho" w:hAnsi="Times New Roman"/>
      <w:szCs w:val="20"/>
      <w:lang w:val="en-GB"/>
    </w:rPr>
  </w:style>
  <w:style w:type="paragraph" w:styleId="40">
    <w:name w:val="List Bullet 4"/>
    <w:basedOn w:val="a2"/>
    <w:qFormat/>
    <w:pPr>
      <w:numPr>
        <w:numId w:val="3"/>
      </w:numPr>
      <w:spacing w:after="180"/>
      <w:contextualSpacing/>
    </w:pPr>
    <w:rPr>
      <w:rFonts w:ascii="Times New Roman" w:eastAsia="MS Mincho" w:hAnsi="Times New Roman"/>
      <w:szCs w:val="20"/>
      <w:lang w:val="en-GB"/>
    </w:rPr>
  </w:style>
  <w:style w:type="paragraph" w:styleId="81">
    <w:name w:val="index 8"/>
    <w:basedOn w:val="a2"/>
    <w:next w:val="a2"/>
    <w:qFormat/>
    <w:pPr>
      <w:ind w:left="1600" w:hanging="200"/>
    </w:pPr>
    <w:rPr>
      <w:rFonts w:ascii="Times New Roman" w:eastAsia="MS Mincho" w:hAnsi="Times New Roman"/>
      <w:szCs w:val="20"/>
      <w:lang w:val="en-GB"/>
    </w:rPr>
  </w:style>
  <w:style w:type="paragraph" w:styleId="ad">
    <w:name w:val="E-mail Signature"/>
    <w:basedOn w:val="a2"/>
    <w:link w:val="ae"/>
    <w:qFormat/>
    <w:rPr>
      <w:rFonts w:ascii="Times New Roman" w:eastAsia="MS Mincho" w:hAnsi="Times New Roman"/>
      <w:szCs w:val="20"/>
      <w:lang w:val="en-GB"/>
    </w:rPr>
  </w:style>
  <w:style w:type="paragraph" w:styleId="a">
    <w:name w:val="List Number"/>
    <w:basedOn w:val="a2"/>
    <w:qFormat/>
    <w:pPr>
      <w:numPr>
        <w:numId w:val="4"/>
      </w:numPr>
      <w:spacing w:after="180"/>
      <w:contextualSpacing/>
    </w:pPr>
    <w:rPr>
      <w:rFonts w:ascii="Times New Roman" w:eastAsia="MS Mincho" w:hAnsi="Times New Roman"/>
      <w:szCs w:val="20"/>
      <w:lang w:val="en-GB"/>
    </w:rPr>
  </w:style>
  <w:style w:type="paragraph" w:styleId="af">
    <w:name w:val="Normal Indent"/>
    <w:basedOn w:val="a2"/>
    <w:qFormat/>
    <w:pPr>
      <w:spacing w:after="180"/>
      <w:ind w:left="720"/>
    </w:pPr>
    <w:rPr>
      <w:rFonts w:ascii="Times New Roman" w:eastAsia="MS Mincho" w:hAnsi="Times New Roman"/>
      <w:szCs w:val="20"/>
      <w:lang w:val="en-GB"/>
    </w:rPr>
  </w:style>
  <w:style w:type="paragraph" w:styleId="af0">
    <w:name w:val="caption"/>
    <w:aliases w:val="cap,cap Char Char Char Char Char Char Char,Caption Char Char,Caption Char1 Char,Caption Char2,Caption Char Char Char,Caption Char Char1,Caption Char,fig and tbl,fighead2,Table Caption,fighead21,fighead22,fighead23,cap Char,cap Char Char1,cap Char2,条目"/>
    <w:basedOn w:val="a2"/>
    <w:next w:val="a2"/>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2"/>
    <w:next w:val="a2"/>
    <w:qFormat/>
    <w:pPr>
      <w:ind w:left="1000" w:hanging="200"/>
    </w:pPr>
    <w:rPr>
      <w:rFonts w:ascii="Times New Roman" w:eastAsia="MS Mincho" w:hAnsi="Times New Roman"/>
      <w:szCs w:val="20"/>
      <w:lang w:val="en-GB"/>
    </w:rPr>
  </w:style>
  <w:style w:type="paragraph" w:styleId="a0">
    <w:name w:val="List Bullet"/>
    <w:basedOn w:val="a2"/>
    <w:qFormat/>
    <w:pPr>
      <w:numPr>
        <w:numId w:val="5"/>
      </w:numPr>
      <w:spacing w:after="180"/>
      <w:contextualSpacing/>
    </w:pPr>
    <w:rPr>
      <w:rFonts w:ascii="Times New Roman" w:eastAsia="MS Mincho" w:hAnsi="Times New Roman"/>
      <w:szCs w:val="20"/>
      <w:lang w:val="en-GB"/>
    </w:rPr>
  </w:style>
  <w:style w:type="paragraph" w:styleId="af1">
    <w:name w:val="envelope address"/>
    <w:basedOn w:val="a2"/>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2"/>
    <w:link w:val="af3"/>
    <w:qFormat/>
    <w:pPr>
      <w:shd w:val="clear" w:color="auto" w:fill="000080"/>
    </w:pPr>
  </w:style>
  <w:style w:type="paragraph" w:styleId="af4">
    <w:name w:val="toa heading"/>
    <w:basedOn w:val="a2"/>
    <w:next w:val="a2"/>
    <w:qFormat/>
    <w:pPr>
      <w:spacing w:before="120"/>
    </w:pPr>
    <w:rPr>
      <w:rFonts w:asciiTheme="majorHAnsi" w:eastAsiaTheme="majorEastAsia" w:hAnsiTheme="majorHAnsi" w:cstheme="majorBidi"/>
      <w:sz w:val="24"/>
    </w:rPr>
  </w:style>
  <w:style w:type="paragraph" w:styleId="af5">
    <w:name w:val="annotation text"/>
    <w:basedOn w:val="a2"/>
    <w:link w:val="13"/>
    <w:uiPriority w:val="99"/>
    <w:qFormat/>
  </w:style>
  <w:style w:type="paragraph" w:styleId="61">
    <w:name w:val="index 6"/>
    <w:basedOn w:val="a2"/>
    <w:next w:val="a2"/>
    <w:qFormat/>
    <w:pPr>
      <w:ind w:left="1200" w:hanging="200"/>
    </w:pPr>
    <w:rPr>
      <w:rFonts w:ascii="Times New Roman" w:eastAsia="MS Mincho" w:hAnsi="Times New Roman"/>
      <w:szCs w:val="20"/>
      <w:lang w:val="en-GB"/>
    </w:rPr>
  </w:style>
  <w:style w:type="paragraph" w:styleId="af6">
    <w:name w:val="Salutation"/>
    <w:basedOn w:val="a2"/>
    <w:next w:val="a2"/>
    <w:link w:val="af7"/>
    <w:qFormat/>
    <w:pPr>
      <w:spacing w:after="180"/>
    </w:pPr>
    <w:rPr>
      <w:rFonts w:ascii="Times New Roman" w:eastAsia="MS Mincho" w:hAnsi="Times New Roman"/>
      <w:szCs w:val="20"/>
      <w:lang w:val="en-GB"/>
    </w:rPr>
  </w:style>
  <w:style w:type="paragraph" w:styleId="34">
    <w:name w:val="Body Text 3"/>
    <w:basedOn w:val="a2"/>
    <w:link w:val="35"/>
    <w:qFormat/>
    <w:pPr>
      <w:spacing w:after="120"/>
    </w:pPr>
    <w:rPr>
      <w:rFonts w:ascii="Times New Roman" w:eastAsia="MS Mincho" w:hAnsi="Times New Roman"/>
      <w:sz w:val="16"/>
      <w:szCs w:val="16"/>
      <w:lang w:val="en-GB"/>
    </w:rPr>
  </w:style>
  <w:style w:type="paragraph" w:styleId="af8">
    <w:name w:val="Closing"/>
    <w:basedOn w:val="a2"/>
    <w:link w:val="af9"/>
    <w:qFormat/>
    <w:pPr>
      <w:ind w:left="4252"/>
    </w:pPr>
    <w:rPr>
      <w:rFonts w:ascii="Times New Roman" w:eastAsia="MS Mincho" w:hAnsi="Times New Roman"/>
      <w:szCs w:val="20"/>
      <w:lang w:val="en-GB"/>
    </w:rPr>
  </w:style>
  <w:style w:type="paragraph" w:styleId="30">
    <w:name w:val="List Bullet 3"/>
    <w:basedOn w:val="a2"/>
    <w:qFormat/>
    <w:pPr>
      <w:numPr>
        <w:numId w:val="6"/>
      </w:numPr>
      <w:spacing w:after="180"/>
      <w:contextualSpacing/>
    </w:pPr>
    <w:rPr>
      <w:rFonts w:ascii="Times New Roman" w:eastAsia="MS Mincho" w:hAnsi="Times New Roman"/>
      <w:szCs w:val="20"/>
      <w:lang w:val="en-GB"/>
    </w:rPr>
  </w:style>
  <w:style w:type="paragraph" w:styleId="afa">
    <w:name w:val="Body Text Indent"/>
    <w:basedOn w:val="a2"/>
    <w:link w:val="afb"/>
    <w:qFormat/>
    <w:pPr>
      <w:spacing w:after="120"/>
      <w:ind w:left="283"/>
    </w:pPr>
    <w:rPr>
      <w:rFonts w:ascii="Times New Roman" w:eastAsia="MS Mincho" w:hAnsi="Times New Roman"/>
      <w:szCs w:val="20"/>
      <w:lang w:val="en-GB"/>
    </w:rPr>
  </w:style>
  <w:style w:type="paragraph" w:styleId="3">
    <w:name w:val="List Number 3"/>
    <w:basedOn w:val="a2"/>
    <w:qFormat/>
    <w:pPr>
      <w:numPr>
        <w:numId w:val="7"/>
      </w:numPr>
      <w:spacing w:after="180"/>
      <w:contextualSpacing/>
    </w:pPr>
    <w:rPr>
      <w:rFonts w:ascii="Times New Roman" w:eastAsia="MS Mincho" w:hAnsi="Times New Roman"/>
      <w:szCs w:val="20"/>
      <w:lang w:val="en-GB"/>
    </w:rPr>
  </w:style>
  <w:style w:type="paragraph" w:styleId="21">
    <w:name w:val="List 2"/>
    <w:basedOn w:val="afc"/>
    <w:qFormat/>
    <w:pPr>
      <w:numPr>
        <w:numId w:val="8"/>
      </w:numPr>
      <w:spacing w:before="180"/>
    </w:pPr>
    <w:rPr>
      <w:rFonts w:ascii="Arial" w:hAnsi="Arial"/>
      <w:sz w:val="22"/>
      <w:szCs w:val="20"/>
    </w:rPr>
  </w:style>
  <w:style w:type="paragraph" w:styleId="afc">
    <w:name w:val="List"/>
    <w:basedOn w:val="a2"/>
    <w:qFormat/>
    <w:pPr>
      <w:ind w:left="283" w:hanging="283"/>
    </w:pPr>
  </w:style>
  <w:style w:type="paragraph" w:styleId="afd">
    <w:name w:val="List Continue"/>
    <w:basedOn w:val="a2"/>
    <w:qFormat/>
    <w:pPr>
      <w:spacing w:after="120"/>
      <w:ind w:left="283"/>
      <w:contextualSpacing/>
    </w:pPr>
    <w:rPr>
      <w:rFonts w:ascii="Times New Roman" w:eastAsia="MS Mincho" w:hAnsi="Times New Roman"/>
      <w:szCs w:val="20"/>
      <w:lang w:val="en-GB"/>
    </w:rPr>
  </w:style>
  <w:style w:type="paragraph" w:styleId="afe">
    <w:name w:val="Block Text"/>
    <w:basedOn w:val="a2"/>
    <w:qFormat/>
    <w:pPr>
      <w:spacing w:after="120"/>
      <w:ind w:leftChars="700" w:left="1440" w:rightChars="700" w:right="1440"/>
    </w:pPr>
  </w:style>
  <w:style w:type="paragraph" w:styleId="20">
    <w:name w:val="List Bullet 2"/>
    <w:basedOn w:val="a2"/>
    <w:qFormat/>
    <w:pPr>
      <w:numPr>
        <w:numId w:val="9"/>
      </w:numPr>
      <w:spacing w:after="180"/>
      <w:contextualSpacing/>
    </w:pPr>
    <w:rPr>
      <w:rFonts w:ascii="Times New Roman" w:eastAsia="MS Mincho" w:hAnsi="Times New Roman"/>
      <w:szCs w:val="20"/>
      <w:lang w:val="en-GB"/>
    </w:rPr>
  </w:style>
  <w:style w:type="paragraph" w:styleId="HTML">
    <w:name w:val="HTML Address"/>
    <w:basedOn w:val="a2"/>
    <w:link w:val="HTML0"/>
    <w:qFormat/>
    <w:rPr>
      <w:rFonts w:ascii="Times New Roman" w:eastAsia="MS Mincho" w:hAnsi="Times New Roman"/>
      <w:i/>
      <w:iCs/>
      <w:szCs w:val="20"/>
      <w:lang w:val="en-GB"/>
    </w:rPr>
  </w:style>
  <w:style w:type="paragraph" w:styleId="43">
    <w:name w:val="index 4"/>
    <w:basedOn w:val="a2"/>
    <w:next w:val="a2"/>
    <w:qFormat/>
    <w:pPr>
      <w:ind w:left="800" w:hanging="200"/>
    </w:pPr>
    <w:rPr>
      <w:rFonts w:ascii="Times New Roman" w:eastAsia="MS Mincho" w:hAnsi="Times New Roman"/>
      <w:szCs w:val="20"/>
      <w:lang w:val="en-GB"/>
    </w:rPr>
  </w:style>
  <w:style w:type="paragraph" w:styleId="TOC5">
    <w:name w:val="toc 5"/>
    <w:basedOn w:val="TOC4"/>
    <w:next w:val="a2"/>
    <w:qFormat/>
    <w:pPr>
      <w:ind w:left="1701" w:hanging="1701"/>
    </w:pPr>
  </w:style>
  <w:style w:type="paragraph" w:styleId="TOC4">
    <w:name w:val="toc 4"/>
    <w:basedOn w:val="TOC3"/>
    <w:next w:val="a2"/>
    <w:qFormat/>
    <w:pPr>
      <w:ind w:left="1418" w:hanging="1418"/>
    </w:pPr>
  </w:style>
  <w:style w:type="paragraph" w:styleId="TOC3">
    <w:name w:val="toc 3"/>
    <w:basedOn w:val="TOC2"/>
    <w:next w:val="a2"/>
    <w:qFormat/>
    <w:pPr>
      <w:ind w:left="1134" w:hanging="1134"/>
    </w:pPr>
  </w:style>
  <w:style w:type="paragraph" w:styleId="TOC2">
    <w:name w:val="toc 2"/>
    <w:basedOn w:val="TOC1"/>
    <w:next w:val="a2"/>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2"/>
    <w:next w:val="a2"/>
    <w:uiPriority w:val="39"/>
    <w:qFormat/>
  </w:style>
  <w:style w:type="paragraph" w:styleId="aff">
    <w:name w:val="Plain Text"/>
    <w:basedOn w:val="a2"/>
    <w:link w:val="aff0"/>
    <w:qFormat/>
    <w:rPr>
      <w:rFonts w:ascii="Consolas" w:eastAsia="MS Mincho" w:hAnsi="Consolas"/>
      <w:sz w:val="21"/>
      <w:szCs w:val="21"/>
      <w:lang w:val="en-GB"/>
    </w:rPr>
  </w:style>
  <w:style w:type="paragraph" w:styleId="50">
    <w:name w:val="List Bullet 5"/>
    <w:basedOn w:val="a2"/>
    <w:qFormat/>
    <w:pPr>
      <w:numPr>
        <w:numId w:val="10"/>
      </w:numPr>
      <w:spacing w:after="180"/>
      <w:contextualSpacing/>
    </w:pPr>
    <w:rPr>
      <w:rFonts w:ascii="Times New Roman" w:eastAsia="MS Mincho" w:hAnsi="Times New Roman"/>
      <w:szCs w:val="20"/>
      <w:lang w:val="en-GB"/>
    </w:rPr>
  </w:style>
  <w:style w:type="paragraph" w:styleId="4">
    <w:name w:val="List Number 4"/>
    <w:basedOn w:val="a2"/>
    <w:qFormat/>
    <w:pPr>
      <w:numPr>
        <w:numId w:val="11"/>
      </w:numPr>
      <w:spacing w:after="180"/>
      <w:contextualSpacing/>
    </w:pPr>
    <w:rPr>
      <w:rFonts w:ascii="Times New Roman" w:eastAsia="MS Mincho" w:hAnsi="Times New Roman"/>
      <w:szCs w:val="20"/>
      <w:lang w:val="en-GB"/>
    </w:rPr>
  </w:style>
  <w:style w:type="paragraph" w:styleId="TOC8">
    <w:name w:val="toc 8"/>
    <w:basedOn w:val="TOC1"/>
    <w:next w:val="a2"/>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2"/>
    <w:next w:val="a2"/>
    <w:qFormat/>
    <w:pPr>
      <w:ind w:left="600" w:hanging="200"/>
    </w:pPr>
    <w:rPr>
      <w:rFonts w:ascii="Times New Roman" w:eastAsia="MS Mincho" w:hAnsi="Times New Roman"/>
      <w:szCs w:val="20"/>
      <w:lang w:val="en-GB"/>
    </w:rPr>
  </w:style>
  <w:style w:type="paragraph" w:styleId="aff1">
    <w:name w:val="Date"/>
    <w:basedOn w:val="a2"/>
    <w:next w:val="a2"/>
    <w:link w:val="aff2"/>
    <w:qFormat/>
    <w:pPr>
      <w:spacing w:after="180"/>
    </w:pPr>
    <w:rPr>
      <w:rFonts w:ascii="Times New Roman" w:eastAsia="MS Mincho" w:hAnsi="Times New Roman"/>
      <w:szCs w:val="20"/>
      <w:lang w:val="en-GB"/>
    </w:rPr>
  </w:style>
  <w:style w:type="paragraph" w:styleId="24">
    <w:name w:val="Body Text Indent 2"/>
    <w:basedOn w:val="a2"/>
    <w:link w:val="25"/>
    <w:qFormat/>
    <w:pPr>
      <w:spacing w:after="120" w:line="480" w:lineRule="auto"/>
      <w:ind w:left="283"/>
    </w:pPr>
    <w:rPr>
      <w:rFonts w:ascii="Times New Roman" w:eastAsia="MS Mincho" w:hAnsi="Times New Roman"/>
      <w:szCs w:val="20"/>
      <w:lang w:val="en-GB"/>
    </w:rPr>
  </w:style>
  <w:style w:type="paragraph" w:styleId="aff3">
    <w:name w:val="endnote text"/>
    <w:basedOn w:val="a2"/>
    <w:link w:val="aff4"/>
    <w:qFormat/>
    <w:rPr>
      <w:rFonts w:ascii="Times New Roman" w:eastAsia="MS Mincho" w:hAnsi="Times New Roman"/>
      <w:szCs w:val="20"/>
      <w:lang w:val="en-GB"/>
    </w:rPr>
  </w:style>
  <w:style w:type="paragraph" w:styleId="54">
    <w:name w:val="List Continue 5"/>
    <w:basedOn w:val="a2"/>
    <w:qFormat/>
    <w:pPr>
      <w:spacing w:after="120"/>
      <w:ind w:left="1415"/>
      <w:contextualSpacing/>
    </w:pPr>
    <w:rPr>
      <w:rFonts w:ascii="Times New Roman" w:eastAsia="MS Mincho" w:hAnsi="Times New Roman"/>
      <w:szCs w:val="20"/>
      <w:lang w:val="en-GB"/>
    </w:rPr>
  </w:style>
  <w:style w:type="paragraph" w:styleId="aff5">
    <w:name w:val="Balloon Text"/>
    <w:basedOn w:val="a2"/>
    <w:link w:val="aff6"/>
    <w:semiHidden/>
    <w:qFormat/>
    <w:rPr>
      <w:sz w:val="18"/>
      <w:szCs w:val="18"/>
    </w:rPr>
  </w:style>
  <w:style w:type="paragraph" w:styleId="aff7">
    <w:name w:val="footer"/>
    <w:basedOn w:val="a2"/>
    <w:link w:val="aff8"/>
    <w:uiPriority w:val="99"/>
    <w:qFormat/>
    <w:pPr>
      <w:tabs>
        <w:tab w:val="center" w:pos="4153"/>
        <w:tab w:val="right" w:pos="8306"/>
      </w:tabs>
      <w:snapToGrid w:val="0"/>
    </w:pPr>
    <w:rPr>
      <w:sz w:val="18"/>
      <w:szCs w:val="18"/>
    </w:rPr>
  </w:style>
  <w:style w:type="paragraph" w:styleId="aff9">
    <w:name w:val="envelope return"/>
    <w:basedOn w:val="a2"/>
    <w:qFormat/>
    <w:pPr>
      <w:snapToGrid w:val="0"/>
    </w:pPr>
    <w:rPr>
      <w:rFonts w:asciiTheme="majorHAnsi" w:eastAsiaTheme="majorEastAsia" w:hAnsiTheme="majorHAnsi" w:cstheme="majorBidi"/>
    </w:rPr>
  </w:style>
  <w:style w:type="paragraph" w:styleId="affa">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affb"/>
    <w:qFormat/>
    <w:pPr>
      <w:tabs>
        <w:tab w:val="center" w:pos="4536"/>
        <w:tab w:val="right" w:pos="9072"/>
      </w:tabs>
    </w:pPr>
    <w:rPr>
      <w:rFonts w:ascii="Arial" w:eastAsia="MS Mincho" w:hAnsi="Arial"/>
      <w:b/>
    </w:rPr>
  </w:style>
  <w:style w:type="paragraph" w:styleId="affc">
    <w:name w:val="Signature"/>
    <w:basedOn w:val="a2"/>
    <w:link w:val="affd"/>
    <w:qFormat/>
    <w:pPr>
      <w:ind w:left="4252"/>
    </w:pPr>
    <w:rPr>
      <w:rFonts w:ascii="Times New Roman" w:eastAsia="MS Mincho" w:hAnsi="Times New Roman"/>
      <w:szCs w:val="20"/>
      <w:lang w:val="en-GB"/>
    </w:rPr>
  </w:style>
  <w:style w:type="paragraph" w:styleId="44">
    <w:name w:val="List Continue 4"/>
    <w:basedOn w:val="a2"/>
    <w:qFormat/>
    <w:pPr>
      <w:spacing w:after="120"/>
      <w:ind w:left="1132"/>
      <w:contextualSpacing/>
    </w:pPr>
    <w:rPr>
      <w:rFonts w:ascii="Times New Roman" w:eastAsia="MS Mincho" w:hAnsi="Times New Roman"/>
      <w:szCs w:val="20"/>
      <w:lang w:val="en-GB"/>
    </w:rPr>
  </w:style>
  <w:style w:type="paragraph" w:styleId="affe">
    <w:name w:val="Subtitle"/>
    <w:basedOn w:val="a2"/>
    <w:next w:val="a2"/>
    <w:link w:val="afff"/>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2"/>
    <w:qFormat/>
    <w:pPr>
      <w:numPr>
        <w:numId w:val="12"/>
      </w:numPr>
      <w:spacing w:after="180"/>
      <w:contextualSpacing/>
    </w:pPr>
    <w:rPr>
      <w:rFonts w:ascii="Times New Roman" w:eastAsia="MS Mincho" w:hAnsi="Times New Roman"/>
      <w:szCs w:val="20"/>
      <w:lang w:val="en-GB"/>
    </w:rPr>
  </w:style>
  <w:style w:type="paragraph" w:styleId="afff0">
    <w:name w:val="footnote text"/>
    <w:basedOn w:val="a2"/>
    <w:link w:val="afff1"/>
    <w:qFormat/>
    <w:rPr>
      <w:rFonts w:ascii="Times New Roman" w:eastAsia="MS Mincho" w:hAnsi="Times New Roman"/>
      <w:szCs w:val="20"/>
      <w:lang w:val="en-GB"/>
    </w:rPr>
  </w:style>
  <w:style w:type="paragraph" w:styleId="TOC6">
    <w:name w:val="toc 6"/>
    <w:basedOn w:val="TOC5"/>
    <w:next w:val="a2"/>
    <w:qFormat/>
    <w:pPr>
      <w:ind w:left="1985" w:hanging="1985"/>
    </w:pPr>
  </w:style>
  <w:style w:type="paragraph" w:styleId="55">
    <w:name w:val="List 5"/>
    <w:basedOn w:val="a2"/>
    <w:qFormat/>
    <w:pPr>
      <w:spacing w:after="180"/>
      <w:ind w:left="1415" w:hanging="283"/>
      <w:contextualSpacing/>
    </w:pPr>
    <w:rPr>
      <w:rFonts w:ascii="Times New Roman" w:eastAsia="MS Mincho" w:hAnsi="Times New Roman"/>
      <w:szCs w:val="20"/>
      <w:lang w:val="en-GB"/>
    </w:rPr>
  </w:style>
  <w:style w:type="paragraph" w:styleId="37">
    <w:name w:val="Body Text Indent 3"/>
    <w:basedOn w:val="a2"/>
    <w:link w:val="38"/>
    <w:qFormat/>
    <w:pPr>
      <w:spacing w:after="120"/>
      <w:ind w:left="283"/>
    </w:pPr>
    <w:rPr>
      <w:rFonts w:ascii="Times New Roman" w:eastAsia="MS Mincho" w:hAnsi="Times New Roman"/>
      <w:sz w:val="16"/>
      <w:szCs w:val="16"/>
      <w:lang w:val="en-GB"/>
    </w:rPr>
  </w:style>
  <w:style w:type="paragraph" w:styleId="71">
    <w:name w:val="index 7"/>
    <w:basedOn w:val="a2"/>
    <w:next w:val="a2"/>
    <w:qFormat/>
    <w:pPr>
      <w:ind w:left="1400" w:hanging="200"/>
    </w:pPr>
    <w:rPr>
      <w:rFonts w:ascii="Times New Roman" w:eastAsia="MS Mincho" w:hAnsi="Times New Roman"/>
      <w:szCs w:val="20"/>
      <w:lang w:val="en-GB"/>
    </w:rPr>
  </w:style>
  <w:style w:type="paragraph" w:styleId="91">
    <w:name w:val="index 9"/>
    <w:basedOn w:val="a2"/>
    <w:next w:val="a2"/>
    <w:qFormat/>
    <w:pPr>
      <w:ind w:left="1800" w:hanging="200"/>
    </w:pPr>
    <w:rPr>
      <w:rFonts w:ascii="Times New Roman" w:eastAsia="MS Mincho" w:hAnsi="Times New Roman"/>
      <w:szCs w:val="20"/>
      <w:lang w:val="en-GB"/>
    </w:rPr>
  </w:style>
  <w:style w:type="paragraph" w:styleId="afff2">
    <w:name w:val="table of figures"/>
    <w:basedOn w:val="a2"/>
    <w:next w:val="a2"/>
    <w:uiPriority w:val="99"/>
    <w:qFormat/>
    <w:rPr>
      <w:rFonts w:ascii="Times New Roman" w:eastAsia="MS Mincho" w:hAnsi="Times New Roman"/>
      <w:szCs w:val="20"/>
      <w:lang w:val="en-GB"/>
    </w:rPr>
  </w:style>
  <w:style w:type="paragraph" w:styleId="TOC9">
    <w:name w:val="toc 9"/>
    <w:basedOn w:val="TOC8"/>
    <w:next w:val="a2"/>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2"/>
    <w:link w:val="27"/>
    <w:qFormat/>
    <w:pPr>
      <w:spacing w:after="120" w:line="480" w:lineRule="auto"/>
    </w:pPr>
    <w:rPr>
      <w:rFonts w:ascii="Times New Roman" w:eastAsia="MS Mincho" w:hAnsi="Times New Roman"/>
      <w:szCs w:val="20"/>
      <w:lang w:val="en-GB"/>
    </w:rPr>
  </w:style>
  <w:style w:type="paragraph" w:styleId="45">
    <w:name w:val="List 4"/>
    <w:basedOn w:val="a2"/>
    <w:qFormat/>
    <w:pPr>
      <w:spacing w:after="180"/>
      <w:ind w:left="1132" w:hanging="283"/>
      <w:contextualSpacing/>
    </w:pPr>
    <w:rPr>
      <w:rFonts w:ascii="Times New Roman" w:eastAsia="MS Mincho" w:hAnsi="Times New Roman"/>
      <w:szCs w:val="20"/>
      <w:lang w:val="en-GB"/>
    </w:rPr>
  </w:style>
  <w:style w:type="paragraph" w:styleId="28">
    <w:name w:val="List Continue 2"/>
    <w:basedOn w:val="a2"/>
    <w:qFormat/>
    <w:pPr>
      <w:spacing w:after="120"/>
      <w:ind w:left="566"/>
      <w:contextualSpacing/>
    </w:pPr>
    <w:rPr>
      <w:rFonts w:ascii="Times New Roman" w:eastAsia="MS Mincho" w:hAnsi="Times New Roman"/>
      <w:szCs w:val="20"/>
      <w:lang w:val="en-GB"/>
    </w:rPr>
  </w:style>
  <w:style w:type="paragraph" w:styleId="afff3">
    <w:name w:val="Message Header"/>
    <w:basedOn w:val="a2"/>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4">
    <w:name w:val="Normal (Web)"/>
    <w:basedOn w:val="a2"/>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2"/>
    <w:qFormat/>
    <w:pPr>
      <w:spacing w:after="120"/>
      <w:ind w:left="849"/>
      <w:contextualSpacing/>
    </w:pPr>
    <w:rPr>
      <w:rFonts w:ascii="Times New Roman" w:eastAsia="MS Mincho" w:hAnsi="Times New Roman"/>
      <w:szCs w:val="20"/>
      <w:lang w:val="en-GB"/>
    </w:rPr>
  </w:style>
  <w:style w:type="paragraph" w:styleId="15">
    <w:name w:val="index 1"/>
    <w:basedOn w:val="a2"/>
    <w:next w:val="a2"/>
    <w:qFormat/>
    <w:pPr>
      <w:ind w:left="200" w:hanging="200"/>
    </w:pPr>
    <w:rPr>
      <w:rFonts w:ascii="Times New Roman" w:eastAsia="MS Mincho" w:hAnsi="Times New Roman"/>
      <w:szCs w:val="20"/>
      <w:lang w:val="en-GB"/>
    </w:rPr>
  </w:style>
  <w:style w:type="paragraph" w:styleId="29">
    <w:name w:val="index 2"/>
    <w:basedOn w:val="a2"/>
    <w:next w:val="a2"/>
    <w:qFormat/>
    <w:pPr>
      <w:ind w:left="400" w:hanging="200"/>
    </w:pPr>
    <w:rPr>
      <w:rFonts w:ascii="Times New Roman" w:eastAsia="MS Mincho" w:hAnsi="Times New Roman"/>
      <w:szCs w:val="20"/>
      <w:lang w:val="en-GB"/>
    </w:rPr>
  </w:style>
  <w:style w:type="paragraph" w:styleId="afff5">
    <w:name w:val="Title"/>
    <w:basedOn w:val="a2"/>
    <w:next w:val="a2"/>
    <w:link w:val="afff6"/>
    <w:qFormat/>
    <w:pPr>
      <w:spacing w:before="240" w:after="60"/>
      <w:jc w:val="center"/>
      <w:outlineLvl w:val="0"/>
    </w:pPr>
    <w:rPr>
      <w:rFonts w:ascii="Calibri Light" w:eastAsia="Yu Gothic Light" w:hAnsi="Calibri Light"/>
      <w:spacing w:val="-10"/>
      <w:kern w:val="28"/>
      <w:sz w:val="56"/>
      <w:szCs w:val="56"/>
    </w:rPr>
  </w:style>
  <w:style w:type="paragraph" w:styleId="afff7">
    <w:name w:val="annotation subject"/>
    <w:basedOn w:val="af5"/>
    <w:next w:val="af5"/>
    <w:link w:val="afff8"/>
    <w:qFormat/>
    <w:rPr>
      <w:b/>
      <w:bCs/>
    </w:rPr>
  </w:style>
  <w:style w:type="paragraph" w:styleId="afff9">
    <w:name w:val="Body Text First Indent"/>
    <w:basedOn w:val="a3"/>
    <w:link w:val="afffa"/>
    <w:qFormat/>
    <w:pPr>
      <w:spacing w:after="180"/>
      <w:ind w:firstLine="360"/>
      <w:jc w:val="left"/>
    </w:pPr>
    <w:rPr>
      <w:szCs w:val="20"/>
      <w:lang w:val="en-GB"/>
    </w:rPr>
  </w:style>
  <w:style w:type="paragraph" w:styleId="2a">
    <w:name w:val="Body Text First Indent 2"/>
    <w:basedOn w:val="afa"/>
    <w:link w:val="2b"/>
    <w:qFormat/>
    <w:pPr>
      <w:spacing w:after="180"/>
      <w:ind w:left="360" w:firstLine="360"/>
    </w:pPr>
  </w:style>
  <w:style w:type="table" w:styleId="afffb">
    <w:name w:val="Table Grid"/>
    <w:aliases w:val="Table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4"/>
    <w:uiPriority w:val="22"/>
    <w:qFormat/>
    <w:rPr>
      <w:b/>
      <w:bCs/>
    </w:rPr>
  </w:style>
  <w:style w:type="character" w:styleId="afffd">
    <w:name w:val="FollowedHyperlink"/>
    <w:qFormat/>
    <w:rPr>
      <w:color w:val="954F72"/>
      <w:u w:val="single"/>
    </w:rPr>
  </w:style>
  <w:style w:type="character" w:styleId="afffe">
    <w:name w:val="Hyperlink"/>
    <w:uiPriority w:val="99"/>
    <w:qFormat/>
    <w:rPr>
      <w:color w:val="0000FF"/>
      <w:u w:val="single"/>
    </w:rPr>
  </w:style>
  <w:style w:type="character" w:styleId="affff">
    <w:name w:val="annotation reference"/>
    <w:uiPriority w:val="99"/>
    <w:qFormat/>
    <w:rPr>
      <w:sz w:val="21"/>
      <w:szCs w:val="21"/>
    </w:rPr>
  </w:style>
  <w:style w:type="character" w:customStyle="1" w:styleId="23">
    <w:name w:val="标题 2 字符"/>
    <w:aliases w:val="H2 字符,h2 字符,Head2A 字符,2 字符,UNDERRUBRIK 1-2 字符,DO NOT USE_h2 字符,h21 字符,Heading 2 Char 字符,H2 Char 字符,h2 Char 字符"/>
    <w:link w:val="22"/>
    <w:qFormat/>
    <w:rPr>
      <w:rFonts w:ascii="Arial" w:eastAsia="MS Mincho" w:hAnsi="Arial" w:cs="Arial"/>
      <w:b/>
      <w:bCs/>
      <w:iCs/>
      <w:szCs w:val="28"/>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0">
    <w:name w:val="题注 字符"/>
    <w:aliases w:val="cap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qFormat/>
    <w:rPr>
      <w:rFonts w:ascii="Arial" w:eastAsia="MS Mincho" w:hAnsi="Arial" w:cs="Arial"/>
      <w:bCs/>
      <w:sz w:val="26"/>
      <w:szCs w:val="26"/>
      <w:lang w:eastAsia="en-US"/>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c"/>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2"/>
    <w:link w:val="TAHCar"/>
    <w:uiPriority w:val="99"/>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2"/>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12">
    <w:name w:val="题注 字符1"/>
    <w:aliases w:val="cap 字符,cap Char Char Char Char Char Char Char 字符,Caption Char Char 字符,Caption Char1 Char 字符,Caption Char2 字符,Caption Char Char Char 字符,Caption Char Char1 字符,Caption Char 字符,fig and tbl 字符,fighead2 字符,Table Caption 字符,fighead21 字符,fighead22 字符"/>
    <w:link w:val="af0"/>
    <w:qFormat/>
    <w:rPr>
      <w:lang w:val="en-GB" w:eastAsia="en-US" w:bidi="ar-SA"/>
    </w:rPr>
  </w:style>
  <w:style w:type="character" w:customStyle="1" w:styleId="affff1">
    <w:name w:val="批注文字 字符"/>
    <w:uiPriority w:val="99"/>
    <w:qFormat/>
    <w:rPr>
      <w:kern w:val="2"/>
      <w:sz w:val="24"/>
      <w:szCs w:val="22"/>
    </w:rPr>
  </w:style>
  <w:style w:type="character" w:customStyle="1" w:styleId="affff2">
    <w:name w:val="列表段落 字符"/>
    <w:aliases w:val="목록 단락 字符,リスト段落 字符,列出段落 字符,R4_bullets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2"/>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a"/>
    <w:qFormat/>
    <w:rPr>
      <w:rFonts w:ascii="Arial" w:eastAsia="MS Mincho" w:hAnsi="Arial"/>
      <w:b/>
      <w:szCs w:val="24"/>
      <w:lang w:val="en-US" w:eastAsia="en-US" w:bidi="ar-SA"/>
    </w:rPr>
  </w:style>
  <w:style w:type="character" w:customStyle="1" w:styleId="a9">
    <w:name w:val="正文文本 字符"/>
    <w:link w:val="a3"/>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13">
    <w:name w:val="批注文字 字符1"/>
    <w:link w:val="af5"/>
    <w:uiPriority w:val="99"/>
    <w:qFormat/>
    <w:rPr>
      <w:rFonts w:eastAsia="Times New Roman"/>
      <w:szCs w:val="24"/>
      <w:lang w:eastAsia="en-US"/>
    </w:rPr>
  </w:style>
  <w:style w:type="character" w:customStyle="1" w:styleId="16">
    <w:name w:val="列表段落 字符1"/>
    <w:aliases w:val="列表段落1 字符,- Bullets 字符,Lista1 字符,?? ?? 字符,????? 字符,???? 字符,列出段落1 字符,中等深浅网格 1 - 着色 21 字符,¥¡¡¡¡ì¬º¥¹¥È¶ÎÂä 字符,ÁÐ³ö¶ÎÂä 字符,—ño’i—Ž 字符,¥ê¥¹¥È¶ÎÂä 字符,1st level - Bullet List Paragraph 字符,Lettre d'introduction 字符,Paragrafo elenco 字符,Bullet list 字符"/>
    <w:link w:val="a1"/>
    <w:uiPriority w:val="34"/>
    <w:qFormat/>
    <w:locked/>
    <w:rPr>
      <w:rFonts w:eastAsia="微软雅黑"/>
      <w:bCs/>
      <w:iCs/>
      <w:kern w:val="2"/>
      <w:lang w:val="en-GB"/>
    </w:rPr>
  </w:style>
  <w:style w:type="paragraph" w:styleId="a1">
    <w:name w:val="List Paragraph"/>
    <w:aliases w:val="列表段落1,- Bullets,Lista1,?? ??,?????,????,列出段落1,中等深浅网格 1 - 着色 21,¥¡¡¡¡ì¬º¥¹¥È¶ÎÂä,ÁÐ³ö¶ÎÂä,—ño’i—Ž,¥ê¥¹¥È¶ÎÂä,1st level - Bullet List Paragraph,Lettre d'introduction,Paragrafo elenco,Normal bullet 2,Bullet list,목록단락,列,リスト段落,numbered,목록 단락,列表段落11,P"/>
    <w:basedOn w:val="a2"/>
    <w:link w:val="16"/>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2"/>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2"/>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2"/>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2"/>
    <w:semiHidden/>
    <w:qFormat/>
    <w:pPr>
      <w:keepNext/>
      <w:tabs>
        <w:tab w:val="left" w:pos="720"/>
      </w:tabs>
      <w:autoSpaceDE w:val="0"/>
      <w:autoSpaceDN w:val="0"/>
      <w:adjustRightInd w:val="0"/>
      <w:ind w:left="720" w:hanging="360"/>
      <w:jc w:val="both"/>
    </w:pPr>
    <w:rPr>
      <w:rFonts w:ascii="CG Times (WN)" w:eastAsia="Times New Roma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a2"/>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51"/>
    <w:next w:val="a2"/>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2"/>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2"/>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2"/>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2"/>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2"/>
    <w:semiHidden/>
    <w:qFormat/>
    <w:pPr>
      <w:keepNext/>
      <w:tabs>
        <w:tab w:val="left" w:pos="420"/>
      </w:tabs>
      <w:autoSpaceDE w:val="0"/>
      <w:autoSpaceDN w:val="0"/>
      <w:adjustRightInd w:val="0"/>
      <w:ind w:left="420" w:hanging="420"/>
      <w:jc w:val="both"/>
    </w:pPr>
    <w:rPr>
      <w:rFonts w:ascii="CG Times (WN)" w:eastAsia="Times New Roma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2"/>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2"/>
    <w:next w:val="a2"/>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2"/>
    <w:qFormat/>
    <w:rPr>
      <w:rFonts w:ascii="Times" w:hAnsi="Times"/>
      <w:sz w:val="22"/>
      <w:szCs w:val="20"/>
    </w:rPr>
  </w:style>
  <w:style w:type="paragraph" w:customStyle="1" w:styleId="17">
    <w:name w:val="수정1"/>
    <w:uiPriority w:val="99"/>
    <w:unhideWhenUsed/>
    <w:qFormat/>
    <w:rPr>
      <w:rFonts w:ascii="CG Times (WN)" w:eastAsia="Times New Roman" w:hAnsi="CG Times (WN)"/>
      <w:szCs w:val="24"/>
      <w:lang w:eastAsia="en-US"/>
    </w:rPr>
  </w:style>
  <w:style w:type="paragraph" w:customStyle="1" w:styleId="TdocHeading1">
    <w:name w:val="Tdoc_Heading_1"/>
    <w:basedOn w:val="10"/>
    <w:next w:val="a3"/>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2"/>
    <w:qFormat/>
    <w:pPr>
      <w:spacing w:after="220"/>
    </w:pPr>
    <w:rPr>
      <w:rFonts w:ascii="Arial" w:eastAsia="宋体" w:hAnsi="Arial"/>
      <w:sz w:val="22"/>
      <w:szCs w:val="20"/>
    </w:rPr>
  </w:style>
  <w:style w:type="paragraph" w:customStyle="1" w:styleId="FP">
    <w:name w:val="FP"/>
    <w:basedOn w:val="a2"/>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2"/>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a2"/>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2"/>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2"/>
    <w:next w:val="Doc-text2"/>
    <w:qFormat/>
    <w:pPr>
      <w:numPr>
        <w:numId w:val="18"/>
      </w:numPr>
      <w:spacing w:before="60"/>
    </w:pPr>
    <w:rPr>
      <w:rFonts w:ascii="Arial" w:eastAsia="MS Mincho" w:hAnsi="Arial"/>
      <w:b/>
      <w:lang w:val="en-GB" w:eastAsia="en-GB"/>
    </w:rPr>
  </w:style>
  <w:style w:type="table" w:customStyle="1" w:styleId="19">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3"/>
    <w:next w:val="a3"/>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sz w:val="24"/>
      <w:szCs w:val="24"/>
    </w:rPr>
  </w:style>
  <w:style w:type="character" w:customStyle="1" w:styleId="CaptionChar1">
    <w:name w:val="Caption Char1"/>
    <w:aliases w:val="cap Char1,cap Char Char,Caption Char1 Char Char,cap Char Char1 Char,Caption Char Char1 Char Char,cap Char2 Char,cap1 Char,cap2 Char,cap11 Char1,Légende-figure Char1,Légende-figure Char Char,Beschrifubg Char,label Char"/>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2"/>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2"/>
    <w:qFormat/>
    <w:pPr>
      <w:keepLines/>
      <w:spacing w:after="180"/>
      <w:ind w:left="1135" w:hanging="851"/>
    </w:pPr>
    <w:rPr>
      <w:rFonts w:ascii="Times New Roman" w:eastAsia="MS Mincho" w:hAnsi="Times New Roman"/>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2"/>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2"/>
    <w:qFormat/>
    <w:pPr>
      <w:spacing w:after="180"/>
      <w:ind w:left="1135" w:hanging="284"/>
    </w:pPr>
    <w:rPr>
      <w:rFonts w:ascii="Times New Roman" w:eastAsia="MS Mincho" w:hAnsi="Times New Roman"/>
      <w:szCs w:val="20"/>
      <w:lang w:val="en-GB"/>
    </w:rPr>
  </w:style>
  <w:style w:type="paragraph" w:customStyle="1" w:styleId="B4">
    <w:name w:val="B4"/>
    <w:basedOn w:val="a2"/>
    <w:qFormat/>
    <w:pPr>
      <w:spacing w:after="180"/>
      <w:ind w:left="1418" w:hanging="284"/>
    </w:pPr>
    <w:rPr>
      <w:rFonts w:ascii="Times New Roman" w:eastAsia="MS Mincho" w:hAnsi="Times New Roman"/>
      <w:szCs w:val="20"/>
      <w:lang w:val="en-GB"/>
    </w:rPr>
  </w:style>
  <w:style w:type="paragraph" w:customStyle="1" w:styleId="B5">
    <w:name w:val="B5"/>
    <w:basedOn w:val="a2"/>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2"/>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6">
    <w:name w:val="批注框文本 字符"/>
    <w:basedOn w:val="a4"/>
    <w:link w:val="aff5"/>
    <w:semiHidden/>
    <w:qFormat/>
    <w:rPr>
      <w:rFonts w:eastAsia="Times New Roman"/>
      <w:sz w:val="18"/>
      <w:szCs w:val="18"/>
      <w:lang w:eastAsia="en-US"/>
    </w:rPr>
  </w:style>
  <w:style w:type="paragraph" w:customStyle="1" w:styleId="1c">
    <w:name w:val="참고 문헌1"/>
    <w:basedOn w:val="a2"/>
    <w:next w:val="a2"/>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2"/>
    <w:next w:val="afe"/>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a">
    <w:name w:val="正文文本首行缩进 字符"/>
    <w:basedOn w:val="a9"/>
    <w:link w:val="afff9"/>
    <w:qFormat/>
    <w:rPr>
      <w:rFonts w:ascii="Times New Roman" w:eastAsia="MS Mincho" w:hAnsi="Times New Roman"/>
      <w:szCs w:val="24"/>
      <w:lang w:val="en-GB" w:eastAsia="en-US" w:bidi="ar-SA"/>
    </w:rPr>
  </w:style>
  <w:style w:type="character" w:customStyle="1" w:styleId="afb">
    <w:name w:val="正文文本缩进 字符"/>
    <w:basedOn w:val="a4"/>
    <w:link w:val="afa"/>
    <w:qFormat/>
    <w:rPr>
      <w:rFonts w:ascii="Times New Roman" w:eastAsia="MS Mincho" w:hAnsi="Times New Roman"/>
      <w:lang w:val="en-GB" w:eastAsia="en-US"/>
    </w:rPr>
  </w:style>
  <w:style w:type="character" w:customStyle="1" w:styleId="2b">
    <w:name w:val="正文文本首行缩进 2 字符"/>
    <w:basedOn w:val="afb"/>
    <w:link w:val="2a"/>
    <w:qFormat/>
    <w:rPr>
      <w:rFonts w:ascii="Times New Roman" w:eastAsia="MS Mincho" w:hAnsi="Times New Roman"/>
      <w:lang w:val="en-GB" w:eastAsia="en-US"/>
    </w:rPr>
  </w:style>
  <w:style w:type="character" w:customStyle="1" w:styleId="25">
    <w:name w:val="正文文本缩进 2 字符"/>
    <w:basedOn w:val="a4"/>
    <w:link w:val="24"/>
    <w:qFormat/>
    <w:rPr>
      <w:rFonts w:ascii="Times New Roman" w:eastAsia="MS Mincho" w:hAnsi="Times New Roman"/>
      <w:lang w:val="en-GB" w:eastAsia="en-US"/>
    </w:rPr>
  </w:style>
  <w:style w:type="character" w:customStyle="1" w:styleId="38">
    <w:name w:val="正文文本缩进 3 字符"/>
    <w:basedOn w:val="a4"/>
    <w:link w:val="37"/>
    <w:qFormat/>
    <w:rPr>
      <w:rFonts w:ascii="Times New Roman" w:eastAsia="MS Mincho" w:hAnsi="Times New Roman"/>
      <w:sz w:val="16"/>
      <w:szCs w:val="16"/>
      <w:lang w:val="en-GB" w:eastAsia="en-US"/>
    </w:rPr>
  </w:style>
  <w:style w:type="character" w:customStyle="1" w:styleId="af9">
    <w:name w:val="结束语 字符"/>
    <w:basedOn w:val="a4"/>
    <w:link w:val="af8"/>
    <w:qFormat/>
    <w:rPr>
      <w:rFonts w:ascii="Times New Roman" w:eastAsia="MS Mincho" w:hAnsi="Times New Roman"/>
      <w:lang w:val="en-GB" w:eastAsia="en-US"/>
    </w:rPr>
  </w:style>
  <w:style w:type="character" w:customStyle="1" w:styleId="afff8">
    <w:name w:val="批注主题 字符"/>
    <w:basedOn w:val="affff1"/>
    <w:link w:val="afff7"/>
    <w:qFormat/>
    <w:rPr>
      <w:rFonts w:eastAsia="Times New Roman"/>
      <w:b/>
      <w:bCs/>
      <w:kern w:val="2"/>
      <w:sz w:val="24"/>
      <w:szCs w:val="24"/>
      <w:lang w:eastAsia="en-US"/>
    </w:rPr>
  </w:style>
  <w:style w:type="character" w:customStyle="1" w:styleId="aff2">
    <w:name w:val="日期 字符"/>
    <w:basedOn w:val="a4"/>
    <w:link w:val="aff1"/>
    <w:qFormat/>
    <w:rPr>
      <w:rFonts w:ascii="Times New Roman" w:eastAsia="MS Mincho" w:hAnsi="Times New Roman"/>
      <w:lang w:val="en-GB" w:eastAsia="en-US"/>
    </w:rPr>
  </w:style>
  <w:style w:type="character" w:customStyle="1" w:styleId="af3">
    <w:name w:val="文档结构图 字符"/>
    <w:basedOn w:val="a4"/>
    <w:link w:val="af2"/>
    <w:qFormat/>
    <w:rPr>
      <w:rFonts w:eastAsia="Times New Roman"/>
      <w:szCs w:val="24"/>
      <w:shd w:val="clear" w:color="auto" w:fill="000080"/>
      <w:lang w:eastAsia="en-US"/>
    </w:rPr>
  </w:style>
  <w:style w:type="character" w:customStyle="1" w:styleId="ae">
    <w:name w:val="电子邮件签名 字符"/>
    <w:basedOn w:val="a4"/>
    <w:link w:val="ad"/>
    <w:qFormat/>
    <w:rPr>
      <w:rFonts w:ascii="Times New Roman" w:eastAsia="MS Mincho" w:hAnsi="Times New Roman"/>
      <w:lang w:val="en-GB" w:eastAsia="en-US"/>
    </w:rPr>
  </w:style>
  <w:style w:type="character" w:customStyle="1" w:styleId="aff4">
    <w:name w:val="尾注文本 字符"/>
    <w:basedOn w:val="a4"/>
    <w:link w:val="aff3"/>
    <w:qFormat/>
    <w:rPr>
      <w:rFonts w:ascii="Times New Roman" w:eastAsia="MS Mincho" w:hAnsi="Times New Roman"/>
      <w:lang w:val="en-GB" w:eastAsia="en-US"/>
    </w:rPr>
  </w:style>
  <w:style w:type="paragraph" w:customStyle="1" w:styleId="1e">
    <w:name w:val="收信人地址1"/>
    <w:basedOn w:val="a2"/>
    <w:next w:val="af1"/>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2"/>
    <w:next w:val="aff9"/>
    <w:qFormat/>
    <w:rPr>
      <w:rFonts w:ascii="Calibri Light" w:eastAsia="Yu Gothic Light" w:hAnsi="Calibri Light"/>
      <w:szCs w:val="20"/>
      <w:lang w:val="en-GB"/>
    </w:rPr>
  </w:style>
  <w:style w:type="character" w:customStyle="1" w:styleId="afff1">
    <w:name w:val="脚注文本 字符"/>
    <w:basedOn w:val="a4"/>
    <w:link w:val="afff0"/>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0">
    <w:name w:val="索引标题1"/>
    <w:basedOn w:val="a2"/>
    <w:next w:val="15"/>
    <w:qFormat/>
    <w:pPr>
      <w:spacing w:after="180"/>
    </w:pPr>
    <w:rPr>
      <w:rFonts w:ascii="Calibri Light" w:eastAsia="Yu Gothic Light" w:hAnsi="Calibri Light"/>
      <w:b/>
      <w:bCs/>
      <w:szCs w:val="20"/>
      <w:lang w:val="en-GB"/>
    </w:rPr>
  </w:style>
  <w:style w:type="paragraph" w:customStyle="1" w:styleId="1f1">
    <w:name w:val="明显引用1"/>
    <w:basedOn w:val="a2"/>
    <w:next w:val="a2"/>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3">
    <w:name w:val="明显引用 字符"/>
    <w:basedOn w:val="a4"/>
    <w:link w:val="affff4"/>
    <w:uiPriority w:val="30"/>
    <w:qFormat/>
    <w:rPr>
      <w:i/>
      <w:iCs/>
      <w:color w:val="4472C4"/>
      <w:lang w:eastAsia="en-US"/>
    </w:rPr>
  </w:style>
  <w:style w:type="paragraph" w:styleId="affff4">
    <w:name w:val="Intense Quote"/>
    <w:basedOn w:val="a2"/>
    <w:next w:val="a2"/>
    <w:link w:val="affff3"/>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2">
    <w:name w:val="信息标题1"/>
    <w:basedOn w:val="a2"/>
    <w:next w:val="afff3"/>
    <w:link w:val="affff5"/>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5">
    <w:name w:val="信息标题 字符"/>
    <w:basedOn w:val="a4"/>
    <w:link w:val="1f2"/>
    <w:qFormat/>
    <w:rPr>
      <w:rFonts w:ascii="Calibri Light" w:eastAsia="Yu Gothic Light" w:hAnsi="Calibri Light"/>
      <w:sz w:val="24"/>
      <w:szCs w:val="24"/>
      <w:shd w:val="pct20" w:color="auto" w:fill="auto"/>
      <w:lang w:eastAsia="en-US"/>
    </w:rPr>
  </w:style>
  <w:style w:type="paragraph" w:styleId="affff6">
    <w:name w:val="No Spacing"/>
    <w:uiPriority w:val="1"/>
    <w:qFormat/>
    <w:rPr>
      <w:rFonts w:eastAsia="MS Mincho"/>
      <w:lang w:val="en-GB" w:eastAsia="en-US"/>
    </w:rPr>
  </w:style>
  <w:style w:type="character" w:customStyle="1" w:styleId="ac">
    <w:name w:val="注释标题 字符"/>
    <w:basedOn w:val="a4"/>
    <w:link w:val="ab"/>
    <w:qFormat/>
    <w:rPr>
      <w:rFonts w:ascii="Times New Roman" w:eastAsia="MS Mincho" w:hAnsi="Times New Roman"/>
      <w:lang w:val="en-GB" w:eastAsia="en-US"/>
    </w:rPr>
  </w:style>
  <w:style w:type="character" w:customStyle="1" w:styleId="aff0">
    <w:name w:val="纯文本 字符"/>
    <w:basedOn w:val="a4"/>
    <w:link w:val="aff"/>
    <w:qFormat/>
    <w:rPr>
      <w:rFonts w:ascii="Consolas" w:eastAsia="MS Mincho" w:hAnsi="Consolas"/>
      <w:sz w:val="21"/>
      <w:szCs w:val="21"/>
      <w:lang w:val="en-GB" w:eastAsia="en-US"/>
    </w:rPr>
  </w:style>
  <w:style w:type="paragraph" w:customStyle="1" w:styleId="1f3">
    <w:name w:val="引用1"/>
    <w:basedOn w:val="a2"/>
    <w:next w:val="a2"/>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7">
    <w:name w:val="引用 字符"/>
    <w:basedOn w:val="a4"/>
    <w:link w:val="affff8"/>
    <w:uiPriority w:val="29"/>
    <w:qFormat/>
    <w:rPr>
      <w:i/>
      <w:iCs/>
      <w:color w:val="404040"/>
      <w:lang w:eastAsia="en-US"/>
    </w:rPr>
  </w:style>
  <w:style w:type="paragraph" w:styleId="affff8">
    <w:name w:val="Quote"/>
    <w:basedOn w:val="a2"/>
    <w:next w:val="a2"/>
    <w:link w:val="affff7"/>
    <w:uiPriority w:val="29"/>
    <w:qFormat/>
    <w:pPr>
      <w:spacing w:before="200" w:after="160"/>
      <w:ind w:left="864" w:right="864"/>
      <w:jc w:val="center"/>
    </w:pPr>
    <w:rPr>
      <w:rFonts w:eastAsia="宋体"/>
      <w:i/>
      <w:iCs/>
      <w:color w:val="404040"/>
      <w:szCs w:val="20"/>
    </w:rPr>
  </w:style>
  <w:style w:type="character" w:customStyle="1" w:styleId="af7">
    <w:name w:val="称呼 字符"/>
    <w:basedOn w:val="a4"/>
    <w:link w:val="af6"/>
    <w:qFormat/>
    <w:rPr>
      <w:rFonts w:ascii="Times New Roman" w:eastAsia="MS Mincho" w:hAnsi="Times New Roman"/>
      <w:lang w:val="en-GB" w:eastAsia="en-US"/>
    </w:rPr>
  </w:style>
  <w:style w:type="character" w:customStyle="1" w:styleId="affd">
    <w:name w:val="签名 字符"/>
    <w:basedOn w:val="a4"/>
    <w:link w:val="affc"/>
    <w:qFormat/>
    <w:rPr>
      <w:rFonts w:ascii="Times New Roman" w:eastAsia="MS Mincho" w:hAnsi="Times New Roman"/>
      <w:lang w:val="en-GB" w:eastAsia="en-US"/>
    </w:rPr>
  </w:style>
  <w:style w:type="paragraph" w:customStyle="1" w:styleId="1f4">
    <w:name w:val="副标题1"/>
    <w:basedOn w:val="a2"/>
    <w:next w:val="a2"/>
    <w:qFormat/>
    <w:pPr>
      <w:spacing w:after="160"/>
    </w:pPr>
    <w:rPr>
      <w:rFonts w:ascii="Calibri" w:eastAsia="Yu Mincho" w:hAnsi="Calibri"/>
      <w:color w:val="5A5A5A"/>
      <w:spacing w:val="15"/>
      <w:sz w:val="22"/>
      <w:szCs w:val="22"/>
      <w:lang w:val="en-GB"/>
    </w:rPr>
  </w:style>
  <w:style w:type="character" w:customStyle="1" w:styleId="afff">
    <w:name w:val="副标题 字符"/>
    <w:basedOn w:val="a4"/>
    <w:link w:val="affe"/>
    <w:qFormat/>
    <w:rPr>
      <w:rFonts w:ascii="Calibri" w:eastAsia="Yu Mincho" w:hAnsi="Calibri"/>
      <w:color w:val="5A5A5A"/>
      <w:spacing w:val="15"/>
      <w:sz w:val="22"/>
      <w:szCs w:val="22"/>
      <w:lang w:eastAsia="en-US"/>
    </w:rPr>
  </w:style>
  <w:style w:type="paragraph" w:customStyle="1" w:styleId="1f5">
    <w:name w:val="标题1"/>
    <w:basedOn w:val="a2"/>
    <w:next w:val="a2"/>
    <w:qFormat/>
    <w:pPr>
      <w:contextualSpacing/>
    </w:pPr>
    <w:rPr>
      <w:rFonts w:ascii="Calibri Light" w:eastAsia="Yu Gothic Light" w:hAnsi="Calibri Light"/>
      <w:spacing w:val="-10"/>
      <w:kern w:val="28"/>
      <w:sz w:val="56"/>
      <w:szCs w:val="56"/>
      <w:lang w:val="en-GB"/>
    </w:rPr>
  </w:style>
  <w:style w:type="character" w:customStyle="1" w:styleId="afff6">
    <w:name w:val="标题 字符"/>
    <w:basedOn w:val="a4"/>
    <w:link w:val="afff5"/>
    <w:qFormat/>
    <w:rPr>
      <w:rFonts w:ascii="Calibri Light" w:eastAsia="Yu Gothic Light" w:hAnsi="Calibri Light"/>
      <w:spacing w:val="-10"/>
      <w:kern w:val="28"/>
      <w:sz w:val="56"/>
      <w:szCs w:val="56"/>
      <w:lang w:eastAsia="en-US"/>
    </w:rPr>
  </w:style>
  <w:style w:type="paragraph" w:customStyle="1" w:styleId="TOC10">
    <w:name w:val="TOC 标题1"/>
    <w:basedOn w:val="10"/>
    <w:next w:val="a2"/>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6">
    <w:name w:val="明显引用 字符1"/>
    <w:basedOn w:val="a4"/>
    <w:uiPriority w:val="99"/>
    <w:qFormat/>
    <w:rPr>
      <w:rFonts w:eastAsia="Times New Roman"/>
      <w:i/>
      <w:iCs/>
      <w:color w:val="4472C4" w:themeColor="accent1"/>
      <w:szCs w:val="24"/>
      <w:lang w:eastAsia="en-US"/>
    </w:rPr>
  </w:style>
  <w:style w:type="character" w:customStyle="1" w:styleId="14">
    <w:name w:val="信息标题 字符1"/>
    <w:basedOn w:val="a4"/>
    <w:link w:val="afff3"/>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uiPriority w:val="99"/>
    <w:qFormat/>
    <w:rPr>
      <w:rFonts w:eastAsia="Times New Roman"/>
      <w:i/>
      <w:iCs/>
      <w:color w:val="404040" w:themeColor="text1" w:themeTint="BF"/>
      <w:szCs w:val="24"/>
      <w:lang w:eastAsia="en-US"/>
    </w:rPr>
  </w:style>
  <w:style w:type="character" w:customStyle="1" w:styleId="1f8">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9">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rPr>
  </w:style>
  <w:style w:type="paragraph" w:customStyle="1" w:styleId="xmsonormal">
    <w:name w:val="x_msonormal"/>
    <w:basedOn w:val="a2"/>
    <w:qFormat/>
    <w:rPr>
      <w:rFonts w:ascii="Calibri" w:eastAsia="Calibri" w:hAnsi="Calibri" w:cs="Calibri"/>
      <w:sz w:val="22"/>
      <w:szCs w:val="22"/>
    </w:rPr>
  </w:style>
  <w:style w:type="paragraph" w:customStyle="1" w:styleId="xtah">
    <w:name w:val="x_tah"/>
    <w:basedOn w:val="a2"/>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rPr>
  </w:style>
  <w:style w:type="paragraph" w:customStyle="1" w:styleId="src">
    <w:name w:val="src"/>
    <w:basedOn w:val="a2"/>
    <w:qFormat/>
    <w:pPr>
      <w:spacing w:before="100" w:beforeAutospacing="1" w:after="100" w:afterAutospacing="1"/>
    </w:pPr>
    <w:rPr>
      <w:rFonts w:ascii="宋体" w:eastAsia="宋体" w:hAnsi="宋体" w:cs="宋体"/>
      <w:sz w:val="24"/>
      <w:lang w:eastAsia="zh-CN"/>
    </w:rPr>
  </w:style>
  <w:style w:type="character" w:customStyle="1" w:styleId="aff8">
    <w:name w:val="页脚 字符"/>
    <w:basedOn w:val="a4"/>
    <w:link w:val="aff7"/>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2"/>
    <w:qFormat/>
    <w:pPr>
      <w:numPr>
        <w:numId w:val="19"/>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2"/>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hAnsi="Arial"/>
      <w:b/>
      <w:bCs/>
    </w:rPr>
  </w:style>
  <w:style w:type="character" w:customStyle="1" w:styleId="ObservationTextChar">
    <w:name w:val="Observation Text Char"/>
    <w:basedOn w:val="32"/>
    <w:link w:val="ObservationText"/>
    <w:qFormat/>
    <w:rPr>
      <w:rFonts w:ascii="Arial" w:eastAsia="微软雅黑" w:hAnsi="Arial" w:cs="Arial"/>
      <w:bCs/>
      <w:i/>
      <w:iCs/>
      <w:sz w:val="26"/>
      <w:szCs w:val="18"/>
      <w:lang w:val="en-GB" w:eastAsia="en-US"/>
    </w:rPr>
  </w:style>
  <w:style w:type="paragraph" w:customStyle="1" w:styleId="ObservationText">
    <w:name w:val="Observation Text"/>
    <w:basedOn w:val="a1"/>
    <w:next w:val="a2"/>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ascii="Arial" w:eastAsia="微软雅黑" w:hAnsi="Arial" w:cs="Arial"/>
      <w:b/>
      <w:bCs/>
      <w:i/>
      <w:iCs/>
      <w:sz w:val="26"/>
      <w:szCs w:val="18"/>
      <w:lang w:val="en-GB" w:eastAsia="en-US"/>
    </w:rPr>
  </w:style>
  <w:style w:type="paragraph" w:customStyle="1" w:styleId="ProposalText">
    <w:name w:val="Proposal Text"/>
    <w:basedOn w:val="a1"/>
    <w:next w:val="a2"/>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2"/>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Times New Roman" w:hAnsi="CG Times (WN)"/>
      <w:szCs w:val="24"/>
      <w:lang w:eastAsia="en-US"/>
    </w:rPr>
  </w:style>
  <w:style w:type="paragraph" w:customStyle="1" w:styleId="1fa">
    <w:name w:val="修订1"/>
    <w:hidden/>
    <w:uiPriority w:val="99"/>
    <w:qFormat/>
    <w:rPr>
      <w:rFonts w:ascii="CG Times (WN)" w:eastAsia="Times New Roman" w:hAnsi="CG Times (WN)"/>
      <w:szCs w:val="24"/>
      <w:lang w:eastAsia="en-US"/>
    </w:rPr>
  </w:style>
  <w:style w:type="table" w:customStyle="1" w:styleId="TableGrid45">
    <w:name w:val="TableGrid45"/>
    <w:basedOn w:val="a5"/>
    <w:uiPriority w:val="39"/>
    <w:qFormat/>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2"/>
    <w:next w:val="a2"/>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4"/>
    <w:link w:val="41"/>
    <w:qFormat/>
    <w:rPr>
      <w:rFonts w:ascii="Arial" w:eastAsiaTheme="minorEastAsia" w:hAnsi="Arial" w:cs="Arial"/>
      <w:sz w:val="22"/>
      <w:szCs w:val="22"/>
    </w:rPr>
  </w:style>
  <w:style w:type="character" w:customStyle="1" w:styleId="52">
    <w:name w:val="标题 5 字符"/>
    <w:basedOn w:val="a4"/>
    <w:link w:val="51"/>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eastAsia="en-US"/>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Times New Roman"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2"/>
    <w:next w:val="a2"/>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2"/>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2"/>
    <w:next w:val="Arial1603566"/>
    <w:qFormat/>
    <w:pPr>
      <w:spacing w:before="120" w:after="120"/>
      <w:ind w:right="200"/>
      <w:jc w:val="both"/>
    </w:pPr>
    <w:rPr>
      <w:rFonts w:ascii="Arial" w:eastAsia="宋体" w:hAnsi="Arial" w:cs="宋体"/>
      <w:sz w:val="32"/>
      <w:szCs w:val="20"/>
    </w:rPr>
  </w:style>
  <w:style w:type="paragraph" w:styleId="affffa">
    <w:name w:val="Revision"/>
    <w:uiPriority w:val="99"/>
    <w:unhideWhenUsed/>
    <w:rsid w:val="007F1FBC"/>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a6"/>
    <w:rsid w:val="007F1FBC"/>
    <w:pPr>
      <w:numPr>
        <w:numId w:val="47"/>
      </w:numPr>
    </w:pPr>
  </w:style>
  <w:style w:type="table" w:styleId="5-5">
    <w:name w:val="Grid Table 5 Dark Accent 5"/>
    <w:basedOn w:val="a5"/>
    <w:uiPriority w:val="50"/>
    <w:rsid w:val="007F1FBC"/>
    <w:rPr>
      <w:rFonts w:ascii="CG Times (W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5"/>
    <w:uiPriority w:val="49"/>
    <w:rsid w:val="007F1FBC"/>
    <w:rPr>
      <w:rFonts w:ascii="CG Times (WN)"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c">
    <w:name w:val="无列表1"/>
    <w:next w:val="a6"/>
    <w:uiPriority w:val="99"/>
    <w:semiHidden/>
    <w:unhideWhenUsed/>
    <w:rsid w:val="007F1FBC"/>
  </w:style>
  <w:style w:type="paragraph" w:styleId="affffb">
    <w:name w:val="Bibliography"/>
    <w:basedOn w:val="a2"/>
    <w:next w:val="a2"/>
    <w:uiPriority w:val="37"/>
    <w:semiHidden/>
    <w:unhideWhenUsed/>
    <w:rsid w:val="007F1FBC"/>
    <w:pPr>
      <w:spacing w:after="180"/>
    </w:pPr>
    <w:rPr>
      <w:rFonts w:ascii="Times New Roman" w:eastAsia="MS Mincho" w:hAnsi="Times New Roman"/>
      <w:szCs w:val="20"/>
      <w:lang w:val="en-GB" w:eastAsia="zh-CN"/>
    </w:rPr>
  </w:style>
  <w:style w:type="numbering" w:customStyle="1" w:styleId="StyleBulleted3">
    <w:name w:val="Style Bulleted3"/>
    <w:rsid w:val="007F1FBC"/>
    <w:pPr>
      <w:numPr>
        <w:numId w:val="48"/>
      </w:numPr>
    </w:pPr>
  </w:style>
  <w:style w:type="table" w:styleId="5-1">
    <w:name w:val="Grid Table 5 Dark Accent 1"/>
    <w:basedOn w:val="a5"/>
    <w:uiPriority w:val="50"/>
    <w:rsid w:val="007F1FBC"/>
    <w:rPr>
      <w:rFonts w:ascii="CG Times (W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f1">
    <w:name w:val="无列表2"/>
    <w:next w:val="a6"/>
    <w:uiPriority w:val="99"/>
    <w:semiHidden/>
    <w:unhideWhenUsed/>
    <w:rsid w:val="007F1FBC"/>
  </w:style>
  <w:style w:type="numbering" w:customStyle="1" w:styleId="112">
    <w:name w:val="无列表11"/>
    <w:next w:val="a6"/>
    <w:uiPriority w:val="99"/>
    <w:semiHidden/>
    <w:unhideWhenUsed/>
    <w:rsid w:val="007F1FBC"/>
  </w:style>
  <w:style w:type="table" w:customStyle="1" w:styleId="100">
    <w:name w:val="网格型10"/>
    <w:basedOn w:val="a5"/>
    <w:next w:val="afffb"/>
    <w:qFormat/>
    <w:rsid w:val="007F1FBC"/>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next w:val="afffb"/>
    <w:uiPriority w:val="39"/>
    <w:rsid w:val="007F1FBC"/>
    <w:rPr>
      <w:rFonts w:ascii="Cambria" w:eastAsia="MS Mincho"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next w:val="afffb"/>
    <w:uiPriority w:val="39"/>
    <w:qFormat/>
    <w:rsid w:val="00C408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next w:val="afffb"/>
    <w:uiPriority w:val="39"/>
    <w:qFormat/>
    <w:rsid w:val="00C408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next w:val="afffb"/>
    <w:uiPriority w:val="39"/>
    <w:rsid w:val="00B67C21"/>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next w:val="afffb"/>
    <w:uiPriority w:val="39"/>
    <w:rsid w:val="00B67C21"/>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46471">
      <w:bodyDiv w:val="1"/>
      <w:marLeft w:val="0"/>
      <w:marRight w:val="0"/>
      <w:marTop w:val="0"/>
      <w:marBottom w:val="0"/>
      <w:divBdr>
        <w:top w:val="none" w:sz="0" w:space="0" w:color="auto"/>
        <w:left w:val="none" w:sz="0" w:space="0" w:color="auto"/>
        <w:bottom w:val="none" w:sz="0" w:space="0" w:color="auto"/>
        <w:right w:val="none" w:sz="0" w:space="0" w:color="auto"/>
      </w:divBdr>
    </w:div>
    <w:div w:id="137116931">
      <w:bodyDiv w:val="1"/>
      <w:marLeft w:val="0"/>
      <w:marRight w:val="0"/>
      <w:marTop w:val="0"/>
      <w:marBottom w:val="0"/>
      <w:divBdr>
        <w:top w:val="none" w:sz="0" w:space="0" w:color="auto"/>
        <w:left w:val="none" w:sz="0" w:space="0" w:color="auto"/>
        <w:bottom w:val="none" w:sz="0" w:space="0" w:color="auto"/>
        <w:right w:val="none" w:sz="0" w:space="0" w:color="auto"/>
      </w:divBdr>
    </w:div>
    <w:div w:id="217934072">
      <w:bodyDiv w:val="1"/>
      <w:marLeft w:val="0"/>
      <w:marRight w:val="0"/>
      <w:marTop w:val="0"/>
      <w:marBottom w:val="0"/>
      <w:divBdr>
        <w:top w:val="none" w:sz="0" w:space="0" w:color="auto"/>
        <w:left w:val="none" w:sz="0" w:space="0" w:color="auto"/>
        <w:bottom w:val="none" w:sz="0" w:space="0" w:color="auto"/>
        <w:right w:val="none" w:sz="0" w:space="0" w:color="auto"/>
      </w:divBdr>
    </w:div>
    <w:div w:id="357514062">
      <w:bodyDiv w:val="1"/>
      <w:marLeft w:val="0"/>
      <w:marRight w:val="0"/>
      <w:marTop w:val="0"/>
      <w:marBottom w:val="0"/>
      <w:divBdr>
        <w:top w:val="none" w:sz="0" w:space="0" w:color="auto"/>
        <w:left w:val="none" w:sz="0" w:space="0" w:color="auto"/>
        <w:bottom w:val="none" w:sz="0" w:space="0" w:color="auto"/>
        <w:right w:val="none" w:sz="0" w:space="0" w:color="auto"/>
      </w:divBdr>
    </w:div>
    <w:div w:id="701322663">
      <w:bodyDiv w:val="1"/>
      <w:marLeft w:val="0"/>
      <w:marRight w:val="0"/>
      <w:marTop w:val="0"/>
      <w:marBottom w:val="0"/>
      <w:divBdr>
        <w:top w:val="none" w:sz="0" w:space="0" w:color="auto"/>
        <w:left w:val="none" w:sz="0" w:space="0" w:color="auto"/>
        <w:bottom w:val="none" w:sz="0" w:space="0" w:color="auto"/>
        <w:right w:val="none" w:sz="0" w:space="0" w:color="auto"/>
      </w:divBdr>
    </w:div>
    <w:div w:id="1016006579">
      <w:bodyDiv w:val="1"/>
      <w:marLeft w:val="0"/>
      <w:marRight w:val="0"/>
      <w:marTop w:val="0"/>
      <w:marBottom w:val="0"/>
      <w:divBdr>
        <w:top w:val="none" w:sz="0" w:space="0" w:color="auto"/>
        <w:left w:val="none" w:sz="0" w:space="0" w:color="auto"/>
        <w:bottom w:val="none" w:sz="0" w:space="0" w:color="auto"/>
        <w:right w:val="none" w:sz="0" w:space="0" w:color="auto"/>
      </w:divBdr>
    </w:div>
    <w:div w:id="1878202333">
      <w:bodyDiv w:val="1"/>
      <w:marLeft w:val="0"/>
      <w:marRight w:val="0"/>
      <w:marTop w:val="0"/>
      <w:marBottom w:val="0"/>
      <w:divBdr>
        <w:top w:val="none" w:sz="0" w:space="0" w:color="auto"/>
        <w:left w:val="none" w:sz="0" w:space="0" w:color="auto"/>
        <w:bottom w:val="none" w:sz="0" w:space="0" w:color="auto"/>
        <w:right w:val="none" w:sz="0" w:space="0" w:color="auto"/>
      </w:divBdr>
    </w:div>
    <w:div w:id="1968049861">
      <w:bodyDiv w:val="1"/>
      <w:marLeft w:val="0"/>
      <w:marRight w:val="0"/>
      <w:marTop w:val="0"/>
      <w:marBottom w:val="0"/>
      <w:divBdr>
        <w:top w:val="none" w:sz="0" w:space="0" w:color="auto"/>
        <w:left w:val="none" w:sz="0" w:space="0" w:color="auto"/>
        <w:bottom w:val="none" w:sz="0" w:space="0" w:color="auto"/>
        <w:right w:val="none" w:sz="0" w:space="0" w:color="auto"/>
      </w:divBdr>
    </w:div>
    <w:div w:id="199591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image" Target="media/image20.wmf"/><Relationship Id="rId68" Type="http://schemas.openxmlformats.org/officeDocument/2006/relationships/image" Target="media/image22.wmf"/><Relationship Id="rId84" Type="http://schemas.openxmlformats.org/officeDocument/2006/relationships/image" Target="media/image23.wmf"/><Relationship Id="rId89" Type="http://schemas.openxmlformats.org/officeDocument/2006/relationships/oleObject" Target="embeddings/oleObject54.bin"/><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image" Target="media/image11.wmf"/><Relationship Id="rId37" Type="http://schemas.openxmlformats.org/officeDocument/2006/relationships/image" Target="media/image12.wmf"/><Relationship Id="rId53" Type="http://schemas.openxmlformats.org/officeDocument/2006/relationships/oleObject" Target="embeddings/oleObject27.bin"/><Relationship Id="rId58" Type="http://schemas.openxmlformats.org/officeDocument/2006/relationships/image" Target="media/image18.wmf"/><Relationship Id="rId74" Type="http://schemas.openxmlformats.org/officeDocument/2006/relationships/oleObject" Target="embeddings/oleObject42.bin"/><Relationship Id="rId79" Type="http://schemas.openxmlformats.org/officeDocument/2006/relationships/oleObject" Target="embeddings/oleObject47.bin"/><Relationship Id="rId5" Type="http://schemas.openxmlformats.org/officeDocument/2006/relationships/numbering" Target="numbering.xml"/><Relationship Id="rId90" Type="http://schemas.openxmlformats.org/officeDocument/2006/relationships/oleObject" Target="embeddings/oleObject55.bin"/><Relationship Id="rId95" Type="http://schemas.openxmlformats.org/officeDocument/2006/relationships/oleObject" Target="embeddings/oleObject58.bin"/><Relationship Id="rId22" Type="http://schemas.openxmlformats.org/officeDocument/2006/relationships/image" Target="media/image6.wmf"/><Relationship Id="rId27" Type="http://schemas.openxmlformats.org/officeDocument/2006/relationships/oleObject" Target="embeddings/oleObject9.bin"/><Relationship Id="rId43" Type="http://schemas.openxmlformats.org/officeDocument/2006/relationships/image" Target="media/image15.wmf"/><Relationship Id="rId48" Type="http://schemas.openxmlformats.org/officeDocument/2006/relationships/oleObject" Target="embeddings/oleObject23.bin"/><Relationship Id="rId64" Type="http://schemas.openxmlformats.org/officeDocument/2006/relationships/oleObject" Target="embeddings/oleObject34.bin"/><Relationship Id="rId69" Type="http://schemas.openxmlformats.org/officeDocument/2006/relationships/oleObject" Target="embeddings/oleObject37.bin"/><Relationship Id="rId80" Type="http://schemas.openxmlformats.org/officeDocument/2006/relationships/oleObject" Target="embeddings/oleObject48.bin"/><Relationship Id="rId85" Type="http://schemas.openxmlformats.org/officeDocument/2006/relationships/oleObject" Target="embeddings/oleObject52.bin"/><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31.bin"/><Relationship Id="rId67" Type="http://schemas.openxmlformats.org/officeDocument/2006/relationships/oleObject" Target="embeddings/oleObject36.bin"/><Relationship Id="rId20" Type="http://schemas.openxmlformats.org/officeDocument/2006/relationships/image" Target="media/image5.wmf"/><Relationship Id="rId41" Type="http://schemas.openxmlformats.org/officeDocument/2006/relationships/image" Target="media/image14.wmf"/><Relationship Id="rId54" Type="http://schemas.openxmlformats.org/officeDocument/2006/relationships/oleObject" Target="embeddings/oleObject28.bin"/><Relationship Id="rId62" Type="http://schemas.openxmlformats.org/officeDocument/2006/relationships/oleObject" Target="embeddings/oleObject33.bin"/><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image" Target="media/image25.wmf"/><Relationship Id="rId91" Type="http://schemas.openxmlformats.org/officeDocument/2006/relationships/image" Target="media/image26.w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30.bin"/><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oleObject" Target="embeddings/oleObject26.bin"/><Relationship Id="rId60" Type="http://schemas.openxmlformats.org/officeDocument/2006/relationships/image" Target="media/image19.wmf"/><Relationship Id="rId65" Type="http://schemas.openxmlformats.org/officeDocument/2006/relationships/oleObject" Target="embeddings/oleObject35.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image" Target="media/image24.wmf"/><Relationship Id="rId94" Type="http://schemas.openxmlformats.org/officeDocument/2006/relationships/oleObject" Target="embeddings/oleObject57.bin"/><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image" Target="media/image13.wmf"/><Relationship Id="rId34" Type="http://schemas.openxmlformats.org/officeDocument/2006/relationships/oleObject" Target="embeddings/oleObject13.bin"/><Relationship Id="rId50" Type="http://schemas.openxmlformats.org/officeDocument/2006/relationships/oleObject" Target="embeddings/oleObject25.bin"/><Relationship Id="rId55" Type="http://schemas.openxmlformats.org/officeDocument/2006/relationships/oleObject" Target="embeddings/oleObject29.bin"/><Relationship Id="rId76" Type="http://schemas.openxmlformats.org/officeDocument/2006/relationships/oleObject" Target="embeddings/oleObject44.bin"/><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oleObject" Target="embeddings/oleObject39.bin"/><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7.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1.wmf"/><Relationship Id="rId87" Type="http://schemas.openxmlformats.org/officeDocument/2006/relationships/oleObject" Target="embeddings/oleObject53.bin"/><Relationship Id="rId61" Type="http://schemas.openxmlformats.org/officeDocument/2006/relationships/oleObject" Target="embeddings/oleObject32.bin"/><Relationship Id="rId82" Type="http://schemas.openxmlformats.org/officeDocument/2006/relationships/oleObject" Target="embeddings/oleObject50.bin"/><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14.bin"/><Relationship Id="rId56" Type="http://schemas.openxmlformats.org/officeDocument/2006/relationships/image" Target="media/image17.wmf"/><Relationship Id="rId77" Type="http://schemas.openxmlformats.org/officeDocument/2006/relationships/oleObject" Target="embeddings/oleObject45.bin"/><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6.wmf"/><Relationship Id="rId72" Type="http://schemas.openxmlformats.org/officeDocument/2006/relationships/oleObject" Target="embeddings/oleObject40.bin"/><Relationship Id="rId93" Type="http://schemas.openxmlformats.org/officeDocument/2006/relationships/image" Target="media/image27.wmf"/><Relationship Id="rId98"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D8B30-17E3-478A-B987-CC551A17ED15}">
  <ds:schemaRefs>
    <ds:schemaRef ds:uri="http://schemas.openxmlformats.org/officeDocument/2006/bibliography"/>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65810D13-3654-44F4-977D-363AEE1E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102</TotalTime>
  <Pages>34</Pages>
  <Words>11533</Words>
  <Characters>65739</Characters>
  <Application>Microsoft Office Word</Application>
  <DocSecurity>0</DocSecurity>
  <Lines>547</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Qu Xin (vivo)</cp:lastModifiedBy>
  <cp:revision>8</cp:revision>
  <cp:lastPrinted>2011-08-03T09:36:00Z</cp:lastPrinted>
  <dcterms:created xsi:type="dcterms:W3CDTF">2025-02-16T14:13:00Z</dcterms:created>
  <dcterms:modified xsi:type="dcterms:W3CDTF">2025-02-16T16:17:00Z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87137F0EBAC5435D9A44BE0A1ECF78BE</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ies>
</file>