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0E7302E0" w:rsidR="005A221C" w:rsidRPr="00A1146E" w:rsidRDefault="005A221C" w:rsidP="00BC251F">
      <w:pPr>
        <w:tabs>
          <w:tab w:val="center" w:pos="4536"/>
          <w:tab w:val="right" w:pos="8280"/>
          <w:tab w:val="right" w:pos="9781"/>
        </w:tabs>
        <w:ind w:right="-58"/>
        <w:jc w:val="left"/>
        <w:rPr>
          <w:b/>
          <w:bCs/>
          <w:sz w:val="28"/>
          <w:lang w:val="de-DE" w:eastAsia="zh-CN"/>
        </w:rPr>
      </w:pPr>
      <w:r w:rsidRPr="00A1146E">
        <w:rPr>
          <w:rFonts w:eastAsia="MS Mincho"/>
          <w:b/>
          <w:bCs/>
          <w:sz w:val="28"/>
          <w:lang w:val="de-DE" w:eastAsia="ja-JP"/>
        </w:rPr>
        <w:t>3GPP TSG RAN WG1#11</w:t>
      </w:r>
      <w:r w:rsidR="00483E32" w:rsidRPr="00A1146E">
        <w:rPr>
          <w:rFonts w:hint="eastAsia"/>
          <w:b/>
          <w:bCs/>
          <w:sz w:val="28"/>
          <w:lang w:val="de-DE" w:eastAsia="zh-CN"/>
        </w:rPr>
        <w:t>8</w:t>
      </w:r>
      <w:r w:rsidR="00731CA1" w:rsidRPr="00A1146E">
        <w:rPr>
          <w:rFonts w:hint="eastAsia"/>
          <w:b/>
          <w:bCs/>
          <w:sz w:val="28"/>
          <w:lang w:val="de-DE" w:eastAsia="zh-CN"/>
        </w:rPr>
        <w:t>bis</w:t>
      </w:r>
      <w:r w:rsidRPr="00A1146E">
        <w:rPr>
          <w:rFonts w:eastAsia="MS Mincho"/>
          <w:b/>
          <w:bCs/>
          <w:sz w:val="28"/>
          <w:lang w:val="de-DE" w:eastAsia="ja-JP"/>
        </w:rPr>
        <w:t xml:space="preserve">                                       </w:t>
      </w:r>
      <w:r w:rsidRPr="00A1146E">
        <w:rPr>
          <w:rFonts w:eastAsia="MS Mincho"/>
          <w:b/>
          <w:bCs/>
          <w:sz w:val="28"/>
          <w:lang w:val="de-DE" w:eastAsia="ja-JP"/>
        </w:rPr>
        <w:tab/>
        <w:t xml:space="preserve">                    </w:t>
      </w:r>
      <w:r w:rsidR="00BD3438" w:rsidRPr="00A1146E">
        <w:rPr>
          <w:rFonts w:eastAsia="MS Mincho"/>
          <w:b/>
          <w:bCs/>
          <w:sz w:val="28"/>
          <w:lang w:val="de-DE" w:eastAsia="ja-JP"/>
        </w:rPr>
        <w:t xml:space="preserve">       </w:t>
      </w:r>
      <w:r w:rsidR="00F21DB4" w:rsidRPr="00F21DB4">
        <w:rPr>
          <w:rFonts w:eastAsia="MS Mincho"/>
          <w:b/>
          <w:bCs/>
          <w:sz w:val="28"/>
          <w:lang w:val="de-DE" w:eastAsia="ja-JP"/>
        </w:rPr>
        <w:t>R1-2408427</w:t>
      </w:r>
    </w:p>
    <w:p w14:paraId="4C272F4C" w14:textId="19A3152E" w:rsidR="00483E32" w:rsidRPr="00B25596" w:rsidRDefault="00731CA1" w:rsidP="00483E32">
      <w:pPr>
        <w:tabs>
          <w:tab w:val="center" w:pos="4536"/>
          <w:tab w:val="right" w:pos="9072"/>
        </w:tabs>
        <w:rPr>
          <w:rFonts w:eastAsia="MS Mincho"/>
          <w:b/>
          <w:bCs/>
          <w:sz w:val="28"/>
          <w:lang w:eastAsia="ja-JP"/>
        </w:rPr>
      </w:pPr>
      <w:r>
        <w:rPr>
          <w:rFonts w:hint="eastAsia"/>
          <w:b/>
          <w:bCs/>
          <w:sz w:val="28"/>
          <w:lang w:eastAsia="zh-CN"/>
        </w:rPr>
        <w:t>Hefei</w:t>
      </w:r>
      <w:r w:rsidR="00483E32">
        <w:rPr>
          <w:rFonts w:eastAsia="MS Mincho"/>
          <w:b/>
          <w:bCs/>
          <w:sz w:val="28"/>
          <w:lang w:eastAsia="ja-JP"/>
        </w:rPr>
        <w:t>,</w:t>
      </w:r>
      <w:r>
        <w:rPr>
          <w:rFonts w:hint="eastAsia"/>
          <w:b/>
          <w:bCs/>
          <w:sz w:val="28"/>
          <w:lang w:eastAsia="zh-CN"/>
        </w:rPr>
        <w:t xml:space="preserve"> Anhui,</w:t>
      </w:r>
      <w:r w:rsidR="00483E32">
        <w:rPr>
          <w:rFonts w:eastAsia="MS Mincho"/>
          <w:b/>
          <w:bCs/>
          <w:sz w:val="28"/>
          <w:lang w:eastAsia="ja-JP"/>
        </w:rPr>
        <w:t xml:space="preserve"> </w:t>
      </w:r>
      <w:r>
        <w:rPr>
          <w:rFonts w:hint="eastAsia"/>
          <w:b/>
          <w:bCs/>
          <w:sz w:val="28"/>
          <w:lang w:eastAsia="zh-CN"/>
        </w:rPr>
        <w:t>China</w:t>
      </w:r>
      <w:r w:rsidR="00483E32" w:rsidRPr="00B25596">
        <w:rPr>
          <w:rFonts w:eastAsia="MS Mincho"/>
          <w:b/>
          <w:bCs/>
          <w:sz w:val="28"/>
          <w:lang w:eastAsia="ja-JP"/>
        </w:rPr>
        <w:t>,</w:t>
      </w:r>
      <w:r>
        <w:rPr>
          <w:rFonts w:hint="eastAsia"/>
          <w:b/>
          <w:bCs/>
          <w:sz w:val="28"/>
          <w:lang w:eastAsia="zh-CN"/>
        </w:rPr>
        <w:t xml:space="preserve"> October</w:t>
      </w:r>
      <w:r w:rsidR="00483E32" w:rsidRPr="00F06C9F">
        <w:rPr>
          <w:rFonts w:eastAsia="MS Mincho"/>
          <w:b/>
          <w:bCs/>
          <w:sz w:val="28"/>
          <w:lang w:eastAsia="ja-JP"/>
        </w:rPr>
        <w:t xml:space="preserve"> </w:t>
      </w:r>
      <w:r>
        <w:rPr>
          <w:rFonts w:hint="eastAsia"/>
          <w:b/>
          <w:bCs/>
          <w:sz w:val="28"/>
          <w:lang w:eastAsia="zh-CN"/>
        </w:rPr>
        <w:t>14</w:t>
      </w:r>
      <w:r w:rsidRPr="00731CA1">
        <w:rPr>
          <w:rFonts w:hint="eastAsia"/>
          <w:b/>
          <w:bCs/>
          <w:sz w:val="28"/>
          <w:vertAlign w:val="superscript"/>
          <w:lang w:eastAsia="zh-CN"/>
        </w:rPr>
        <w:t>th</w:t>
      </w:r>
      <w:r>
        <w:rPr>
          <w:rFonts w:hint="eastAsia"/>
          <w:b/>
          <w:bCs/>
          <w:sz w:val="28"/>
          <w:lang w:eastAsia="zh-CN"/>
        </w:rPr>
        <w:t xml:space="preserve"> </w:t>
      </w:r>
      <w:r w:rsidR="00483E32" w:rsidRPr="00F06C9F">
        <w:rPr>
          <w:rFonts w:eastAsia="MS Mincho"/>
          <w:b/>
          <w:bCs/>
          <w:sz w:val="28"/>
          <w:lang w:eastAsia="ja-JP"/>
        </w:rPr>
        <w:t xml:space="preserve">– </w:t>
      </w:r>
      <w:r>
        <w:rPr>
          <w:rFonts w:hint="eastAsia"/>
          <w:b/>
          <w:bCs/>
          <w:sz w:val="28"/>
          <w:lang w:eastAsia="zh-CN"/>
        </w:rPr>
        <w:t>18</w:t>
      </w:r>
      <w:r w:rsidRPr="00731CA1">
        <w:rPr>
          <w:rFonts w:hint="eastAsia"/>
          <w:b/>
          <w:bCs/>
          <w:sz w:val="28"/>
          <w:vertAlign w:val="superscript"/>
          <w:lang w:eastAsia="zh-CN"/>
        </w:rPr>
        <w:t>th</w:t>
      </w:r>
      <w:r w:rsidR="00483E32" w:rsidRPr="00F06C9F">
        <w:rPr>
          <w:rFonts w:eastAsia="MS Mincho"/>
          <w:b/>
          <w:bCs/>
          <w:sz w:val="28"/>
          <w:lang w:eastAsia="ja-JP"/>
        </w:rPr>
        <w:t>, 2024</w:t>
      </w:r>
    </w:p>
    <w:p w14:paraId="19E8FCAD" w14:textId="77777777" w:rsidR="000247A4" w:rsidRPr="00483E32" w:rsidRDefault="000247A4" w:rsidP="004B69A5">
      <w:pPr>
        <w:pBdr>
          <w:top w:val="single" w:sz="4" w:space="1" w:color="auto"/>
        </w:pBdr>
        <w:spacing w:after="0"/>
        <w:jc w:val="left"/>
        <w:rPr>
          <w:b/>
          <w:kern w:val="2"/>
          <w:sz w:val="28"/>
          <w:szCs w:val="28"/>
          <w:lang w:eastAsia="zh-CN"/>
        </w:rPr>
      </w:pPr>
    </w:p>
    <w:p w14:paraId="1A322E93" w14:textId="0CDB91C7"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731CA1">
        <w:rPr>
          <w:rFonts w:ascii="Arial" w:hAnsi="Arial" w:cs="Arial" w:hint="eastAsia"/>
          <w:b/>
          <w:bCs/>
          <w:sz w:val="24"/>
          <w:szCs w:val="24"/>
          <w:lang w:val="en-GB" w:eastAsia="zh-CN"/>
        </w:rPr>
        <w:t>5</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05737B4"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315ED4">
        <w:rPr>
          <w:rFonts w:ascii="Arial" w:hAnsi="Arial" w:cs="Arial" w:hint="eastAsia"/>
          <w:b/>
          <w:bCs/>
          <w:sz w:val="24"/>
          <w:szCs w:val="24"/>
          <w:lang w:val="en-GB" w:eastAsia="zh-CN"/>
        </w:rPr>
        <w:t xml:space="preserve">Discussion on the reply </w:t>
      </w:r>
      <w:r w:rsidR="00731CA1">
        <w:rPr>
          <w:rFonts w:ascii="Arial" w:hAnsi="Arial" w:cs="Arial" w:hint="eastAsia"/>
          <w:b/>
          <w:bCs/>
          <w:sz w:val="24"/>
          <w:szCs w:val="24"/>
          <w:lang w:val="en-GB" w:eastAsia="zh-CN"/>
        </w:rPr>
        <w:t>to</w:t>
      </w:r>
      <w:r w:rsidR="00315ED4">
        <w:rPr>
          <w:rFonts w:ascii="Arial" w:hAnsi="Arial" w:cs="Arial" w:hint="eastAsia"/>
          <w:b/>
          <w:bCs/>
          <w:sz w:val="24"/>
          <w:szCs w:val="24"/>
          <w:lang w:val="en-GB" w:eastAsia="zh-CN"/>
        </w:rPr>
        <w:t xml:space="preserve"> </w:t>
      </w:r>
      <w:r w:rsidR="002827A1" w:rsidRPr="002827A1">
        <w:rPr>
          <w:rFonts w:ascii="Arial" w:hAnsi="Arial" w:cs="Arial"/>
          <w:b/>
          <w:bCs/>
          <w:sz w:val="24"/>
          <w:szCs w:val="24"/>
          <w:lang w:val="en-GB" w:eastAsia="zh-CN"/>
        </w:rPr>
        <w:t>LS on applicable functionality reporting for beam management UE-sided model</w:t>
      </w:r>
      <w:r w:rsidR="002827A1">
        <w:rPr>
          <w:rFonts w:ascii="Arial" w:hAnsi="Arial" w:cs="Arial" w:hint="eastAsia"/>
          <w:b/>
          <w:bCs/>
          <w:sz w:val="24"/>
          <w:szCs w:val="24"/>
          <w:lang w:val="en-GB" w:eastAsia="zh-CN"/>
        </w:rPr>
        <w:t xml:space="preserve"> </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3640BFD" w14:textId="6D5CCD84" w:rsidR="002255BE" w:rsidRPr="009C14B3" w:rsidRDefault="00651BB8" w:rsidP="00EE35DF">
      <w:pPr>
        <w:overflowPunct w:val="0"/>
        <w:spacing w:after="180" w:line="240" w:lineRule="auto"/>
        <w:textAlignment w:val="baseline"/>
        <w:rPr>
          <w:lang w:eastAsia="zh-CN"/>
        </w:rPr>
      </w:pPr>
      <w:r w:rsidRPr="009C14B3">
        <w:rPr>
          <w:rFonts w:eastAsia="Times New Roman"/>
          <w:lang w:val="en-GB"/>
        </w:rPr>
        <w:t>For functionality-based LCM for UE-sided model for beam management use case, RAN2 has studied and worked on the signalling procedure of applicable functionality reporting.</w:t>
      </w:r>
      <w:r w:rsidRPr="009C14B3">
        <w:rPr>
          <w:rFonts w:hint="eastAsia"/>
          <w:lang w:val="en-GB" w:eastAsia="zh-CN"/>
        </w:rPr>
        <w:t xml:space="preserve"> </w:t>
      </w:r>
      <w:r w:rsidR="00E23D30" w:rsidRPr="009C14B3">
        <w:rPr>
          <w:lang w:val="en-GB" w:eastAsia="zh-CN"/>
        </w:rPr>
        <w:t>To further progress life cycle management for beam management UE-sided model, RAN2</w:t>
      </w:r>
      <w:r w:rsidR="00A57156" w:rsidRPr="009C14B3">
        <w:rPr>
          <w:rFonts w:hint="eastAsia"/>
          <w:lang w:val="en-GB" w:eastAsia="zh-CN"/>
        </w:rPr>
        <w:t xml:space="preserve"> sent a LS</w:t>
      </w:r>
      <w:r w:rsidR="00D219E4">
        <w:rPr>
          <w:lang w:val="en-GB" w:eastAsia="zh-CN"/>
        </w:rPr>
        <w:fldChar w:fldCharType="begin"/>
      </w:r>
      <w:r w:rsidR="00D219E4">
        <w:rPr>
          <w:lang w:val="en-GB" w:eastAsia="zh-CN"/>
        </w:rPr>
        <w:instrText xml:space="preserve"> </w:instrText>
      </w:r>
      <w:r w:rsidR="00D219E4">
        <w:rPr>
          <w:rFonts w:hint="eastAsia"/>
          <w:lang w:val="en-GB" w:eastAsia="zh-CN"/>
        </w:rPr>
        <w:instrText>REF _Ref178268992 \n \h</w:instrText>
      </w:r>
      <w:r w:rsidR="00D219E4">
        <w:rPr>
          <w:lang w:val="en-GB" w:eastAsia="zh-CN"/>
        </w:rPr>
        <w:instrText xml:space="preserve"> </w:instrText>
      </w:r>
      <w:r w:rsidR="00D219E4">
        <w:rPr>
          <w:lang w:val="en-GB" w:eastAsia="zh-CN"/>
        </w:rPr>
      </w:r>
      <w:r w:rsidR="00D219E4">
        <w:rPr>
          <w:lang w:val="en-GB" w:eastAsia="zh-CN"/>
        </w:rPr>
        <w:fldChar w:fldCharType="separate"/>
      </w:r>
      <w:r w:rsidR="00D219E4">
        <w:rPr>
          <w:lang w:val="en-GB" w:eastAsia="zh-CN"/>
        </w:rPr>
        <w:t>[1]</w:t>
      </w:r>
      <w:r w:rsidR="00D219E4">
        <w:rPr>
          <w:lang w:val="en-GB" w:eastAsia="zh-CN"/>
        </w:rPr>
        <w:fldChar w:fldCharType="end"/>
      </w:r>
      <w:r w:rsidR="00A57156" w:rsidRPr="009C14B3">
        <w:rPr>
          <w:rFonts w:hint="eastAsia"/>
          <w:lang w:val="en-GB" w:eastAsia="zh-CN"/>
        </w:rPr>
        <w:t xml:space="preserve"> to RAN1 </w:t>
      </w:r>
      <w:r w:rsidR="00E23D30" w:rsidRPr="009C14B3">
        <w:rPr>
          <w:lang w:val="en-GB" w:eastAsia="zh-CN"/>
        </w:rPr>
        <w:t>for</w:t>
      </w:r>
      <w:r w:rsidR="00783503" w:rsidRPr="009C14B3">
        <w:rPr>
          <w:rFonts w:hint="eastAsia"/>
          <w:lang w:val="en-GB" w:eastAsia="zh-CN"/>
        </w:rPr>
        <w:t xml:space="preserve"> checking</w:t>
      </w:r>
      <w:r w:rsidR="00E23D30" w:rsidRPr="009C14B3">
        <w:rPr>
          <w:lang w:val="en-GB" w:eastAsia="zh-CN"/>
        </w:rPr>
        <w:t xml:space="preserve"> RAN1’s understanding</w:t>
      </w:r>
      <w:r w:rsidR="00783503" w:rsidRPr="009C14B3">
        <w:rPr>
          <w:rFonts w:hint="eastAsia"/>
          <w:lang w:val="en-GB" w:eastAsia="zh-CN"/>
        </w:rPr>
        <w:t xml:space="preserve"> on </w:t>
      </w:r>
      <w:r w:rsidR="00475B3B">
        <w:rPr>
          <w:rFonts w:hint="eastAsia"/>
          <w:lang w:val="en-GB" w:eastAsia="zh-CN"/>
        </w:rPr>
        <w:t>some</w:t>
      </w:r>
      <w:r w:rsidR="00475B3B" w:rsidRPr="009C14B3">
        <w:rPr>
          <w:rFonts w:hint="eastAsia"/>
          <w:lang w:val="en-GB" w:eastAsia="zh-CN"/>
        </w:rPr>
        <w:t xml:space="preserve"> </w:t>
      </w:r>
      <w:r w:rsidR="00783503" w:rsidRPr="009C14B3">
        <w:rPr>
          <w:rFonts w:hint="eastAsia"/>
          <w:lang w:val="en-GB" w:eastAsia="zh-CN"/>
        </w:rPr>
        <w:t>questions</w:t>
      </w:r>
      <w:r w:rsidR="00E23D30" w:rsidRPr="009C14B3">
        <w:rPr>
          <w:rFonts w:hint="eastAsia"/>
          <w:lang w:val="en-GB" w:eastAsia="zh-CN"/>
        </w:rPr>
        <w:t>.</w:t>
      </w:r>
      <w:r w:rsidR="00EE35DF" w:rsidRPr="009C14B3">
        <w:rPr>
          <w:rFonts w:hint="eastAsia"/>
          <w:lang w:val="en-GB" w:eastAsia="zh-CN"/>
        </w:rPr>
        <w:t xml:space="preserve"> </w:t>
      </w:r>
      <w:r w:rsidR="002255BE" w:rsidRPr="009C14B3">
        <w:rPr>
          <w:lang w:eastAsia="zh-CN"/>
        </w:rPr>
        <w:t>I</w:t>
      </w:r>
      <w:r w:rsidR="002255BE" w:rsidRPr="009C14B3">
        <w:rPr>
          <w:rFonts w:hint="eastAsia"/>
          <w:lang w:eastAsia="zh-CN"/>
        </w:rPr>
        <w:t>n</w:t>
      </w:r>
      <w:r w:rsidR="002255BE" w:rsidRPr="009C14B3">
        <w:rPr>
          <w:lang w:eastAsia="zh-CN"/>
        </w:rPr>
        <w:t xml:space="preserve"> this contribution, we provide our views on</w:t>
      </w:r>
      <w:r w:rsidR="00EE35DF" w:rsidRPr="009C14B3">
        <w:rPr>
          <w:rFonts w:hint="eastAsia"/>
          <w:lang w:eastAsia="zh-CN"/>
        </w:rPr>
        <w:t xml:space="preserve"> </w:t>
      </w:r>
      <w:r w:rsidR="008F0877">
        <w:rPr>
          <w:rFonts w:hint="eastAsia"/>
          <w:lang w:eastAsia="zh-CN"/>
        </w:rPr>
        <w:t xml:space="preserve">answers to </w:t>
      </w:r>
      <w:r w:rsidR="00921EDE">
        <w:rPr>
          <w:rFonts w:hint="eastAsia"/>
          <w:lang w:eastAsia="zh-CN"/>
        </w:rPr>
        <w:t>those</w:t>
      </w:r>
      <w:r w:rsidR="00D13AE6" w:rsidRPr="009C14B3">
        <w:rPr>
          <w:rFonts w:hint="eastAsia"/>
          <w:lang w:eastAsia="zh-CN"/>
        </w:rPr>
        <w:t xml:space="preserve"> questions</w:t>
      </w:r>
      <w:r w:rsidR="002255BE" w:rsidRPr="009C14B3">
        <w:rPr>
          <w:lang w:eastAsia="zh-CN"/>
        </w:rPr>
        <w:t>.</w:t>
      </w:r>
    </w:p>
    <w:p w14:paraId="5D3F3BCA" w14:textId="77777777" w:rsidR="00A22BA2" w:rsidRDefault="00A22BA2" w:rsidP="00EE35DF">
      <w:pPr>
        <w:overflowPunct w:val="0"/>
        <w:spacing w:after="180" w:line="240" w:lineRule="auto"/>
        <w:textAlignment w:val="baseline"/>
        <w:rPr>
          <w:lang w:eastAsia="zh-CN"/>
        </w:rPr>
      </w:pPr>
    </w:p>
    <w:p w14:paraId="3330E2EB" w14:textId="7A0B75C7"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14764C">
        <w:rPr>
          <w:rFonts w:hint="eastAsia"/>
          <w:sz w:val="32"/>
          <w:szCs w:val="36"/>
          <w:lang w:eastAsia="zh-CN"/>
        </w:rPr>
        <w:t xml:space="preserve"> on RAN2 LS</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C444FF" w14:paraId="14FCD466" w14:textId="77777777" w:rsidTr="00C444FF">
        <w:tc>
          <w:tcPr>
            <w:tcW w:w="9638" w:type="dxa"/>
          </w:tcPr>
          <w:p w14:paraId="48B64EE0" w14:textId="01A8A4BE" w:rsidR="00C444FF" w:rsidRDefault="00C444FF" w:rsidP="00C444FF">
            <w:pPr>
              <w:pStyle w:val="CommentText"/>
              <w:spacing w:beforeLines="50" w:before="120"/>
              <w:rPr>
                <w:lang w:eastAsia="zh-CN"/>
              </w:rPr>
            </w:pPr>
            <w:r w:rsidRPr="00BD2D7F">
              <w:rPr>
                <w:b/>
                <w:bCs/>
                <w:sz w:val="22"/>
                <w:szCs w:val="22"/>
              </w:rPr>
              <w:t>Q1: In Step 2, what is the granularity of functionality? For example, whether it is a use case (e.g. beam management), whether it is a sub-use case (e.g. beam management Case 1), or others?</w:t>
            </w:r>
          </w:p>
        </w:tc>
      </w:tr>
    </w:tbl>
    <w:p w14:paraId="3B8E4E59" w14:textId="77777777" w:rsidR="00C444FF" w:rsidRPr="00C444FF" w:rsidRDefault="00C444FF" w:rsidP="00C444FF">
      <w:pPr>
        <w:rPr>
          <w:lang w:eastAsia="zh-CN"/>
        </w:rPr>
      </w:pPr>
    </w:p>
    <w:p w14:paraId="31839BB3" w14:textId="10AF7444" w:rsidR="00022CCD" w:rsidRDefault="00022CCD" w:rsidP="00022CCD">
      <w:pPr>
        <w:pStyle w:val="CommentText"/>
        <w:rPr>
          <w:sz w:val="22"/>
          <w:szCs w:val="22"/>
        </w:rPr>
      </w:pPr>
      <w:r w:rsidRPr="009C14B3">
        <w:rPr>
          <w:rFonts w:hint="eastAsia"/>
          <w:sz w:val="22"/>
          <w:szCs w:val="22"/>
        </w:rPr>
        <w:t xml:space="preserve">During </w:t>
      </w:r>
      <w:r w:rsidRPr="009C14B3">
        <w:rPr>
          <w:sz w:val="22"/>
          <w:szCs w:val="22"/>
        </w:rPr>
        <w:t>the</w:t>
      </w:r>
      <w:r w:rsidRPr="009C14B3">
        <w:rPr>
          <w:rFonts w:hint="eastAsia"/>
          <w:sz w:val="22"/>
          <w:szCs w:val="22"/>
        </w:rPr>
        <w:t xml:space="preserve"> Rel-18 AI/ML SI, the following description for functionality has been </w:t>
      </w:r>
      <w:r w:rsidRPr="009C14B3">
        <w:rPr>
          <w:sz w:val="22"/>
          <w:szCs w:val="22"/>
        </w:rPr>
        <w:t>captured</w:t>
      </w:r>
      <w:r w:rsidRPr="009C14B3">
        <w:rPr>
          <w:rFonts w:hint="eastAsia"/>
          <w:sz w:val="22"/>
          <w:szCs w:val="22"/>
        </w:rPr>
        <w:t xml:space="preserve"> in TR 38.843.</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C444FF" w14:paraId="19D9AE8A" w14:textId="77777777" w:rsidTr="00C444FF">
        <w:tc>
          <w:tcPr>
            <w:tcW w:w="9638" w:type="dxa"/>
          </w:tcPr>
          <w:p w14:paraId="6255158D" w14:textId="77777777" w:rsidR="00C444FF" w:rsidRPr="00414F32" w:rsidRDefault="00C444FF" w:rsidP="00C444FF">
            <w:r w:rsidRPr="00414F32">
              <w:t>TR 38.843</w:t>
            </w:r>
          </w:p>
          <w:p w14:paraId="7528AC8B" w14:textId="77777777" w:rsidR="00C444FF" w:rsidRPr="00414F32" w:rsidRDefault="00C444FF" w:rsidP="00C444FF">
            <w:r w:rsidRPr="00414F32">
              <w:t>…</w:t>
            </w:r>
          </w:p>
          <w:p w14:paraId="34704709" w14:textId="77777777" w:rsidR="00C444FF" w:rsidRPr="00414F32" w:rsidRDefault="00C444FF" w:rsidP="00C444FF">
            <w:r w:rsidRPr="00414F32">
              <w:t>For AI/ML functionality identification and functionality-based LCM of UE-side models and/or UE-part of two-sided models, functionality refers to an AI/ML-enabled Feature/FG enabled by configuration(s), where configuration(s) is(are) supported based on conditions indicated by UE capability.</w:t>
            </w:r>
          </w:p>
          <w:p w14:paraId="61A53471" w14:textId="360C10B9" w:rsidR="00C444FF" w:rsidRDefault="00C444FF" w:rsidP="00C444FF">
            <w:r>
              <w:t>…</w:t>
            </w:r>
          </w:p>
        </w:tc>
      </w:tr>
    </w:tbl>
    <w:p w14:paraId="6A6495CD" w14:textId="77777777" w:rsidR="00C444FF" w:rsidRPr="009C14B3" w:rsidRDefault="00C444FF" w:rsidP="00022CCD">
      <w:pPr>
        <w:pStyle w:val="CommentText"/>
        <w:rPr>
          <w:sz w:val="22"/>
          <w:szCs w:val="22"/>
        </w:rPr>
      </w:pPr>
    </w:p>
    <w:p w14:paraId="7593D00D" w14:textId="2A1701D7" w:rsidR="008D4544" w:rsidRPr="009C14B3" w:rsidRDefault="00022CCD" w:rsidP="008D4544">
      <w:pPr>
        <w:pStyle w:val="CommentText"/>
        <w:rPr>
          <w:sz w:val="22"/>
          <w:szCs w:val="22"/>
        </w:rPr>
      </w:pPr>
      <w:r w:rsidRPr="009C14B3">
        <w:rPr>
          <w:rFonts w:hint="eastAsia"/>
          <w:sz w:val="22"/>
          <w:szCs w:val="22"/>
        </w:rPr>
        <w:t>Based on the description, t</w:t>
      </w:r>
      <w:r w:rsidRPr="009C14B3">
        <w:rPr>
          <w:sz w:val="22"/>
          <w:szCs w:val="22"/>
        </w:rPr>
        <w:t xml:space="preserve">he granularity of functionality </w:t>
      </w:r>
      <w:r w:rsidRPr="009C14B3">
        <w:rPr>
          <w:rFonts w:hint="eastAsia"/>
          <w:sz w:val="22"/>
          <w:szCs w:val="22"/>
        </w:rPr>
        <w:t xml:space="preserve">should </w:t>
      </w:r>
      <w:r w:rsidRPr="009C14B3">
        <w:rPr>
          <w:sz w:val="22"/>
          <w:szCs w:val="22"/>
        </w:rPr>
        <w:t xml:space="preserve">depend on what the “conditions” of the functionality are. </w:t>
      </w:r>
      <w:r w:rsidR="00E556AF" w:rsidRPr="009C14B3">
        <w:rPr>
          <w:rFonts w:hint="eastAsia"/>
          <w:sz w:val="22"/>
          <w:szCs w:val="22"/>
          <w:lang w:eastAsia="zh-CN"/>
        </w:rPr>
        <w:t>In</w:t>
      </w:r>
      <w:r w:rsidR="00E43014" w:rsidRPr="009C14B3">
        <w:rPr>
          <w:rFonts w:hint="eastAsia"/>
          <w:sz w:val="22"/>
          <w:szCs w:val="22"/>
          <w:lang w:eastAsia="zh-CN"/>
        </w:rPr>
        <w:t xml:space="preserve"> </w:t>
      </w:r>
      <w:r w:rsidR="00850D5E" w:rsidRPr="009C14B3">
        <w:rPr>
          <w:rFonts w:hint="eastAsia"/>
          <w:sz w:val="22"/>
          <w:szCs w:val="22"/>
          <w:lang w:eastAsia="zh-CN"/>
        </w:rPr>
        <w:t xml:space="preserve">the </w:t>
      </w:r>
      <w:r w:rsidR="00E43014" w:rsidRPr="009C14B3">
        <w:rPr>
          <w:rFonts w:hint="eastAsia"/>
          <w:sz w:val="22"/>
          <w:szCs w:val="22"/>
          <w:lang w:eastAsia="zh-CN"/>
        </w:rPr>
        <w:t>contributions</w:t>
      </w:r>
      <w:r w:rsidR="00850D5E" w:rsidRPr="009C14B3">
        <w:rPr>
          <w:rFonts w:hint="eastAsia"/>
          <w:sz w:val="22"/>
          <w:szCs w:val="22"/>
          <w:lang w:eastAsia="zh-CN"/>
        </w:rPr>
        <w:t xml:space="preserve"> of</w:t>
      </w:r>
      <w:r w:rsidR="00E556AF" w:rsidRPr="009C14B3">
        <w:rPr>
          <w:rFonts w:hint="eastAsia"/>
          <w:sz w:val="22"/>
          <w:szCs w:val="22"/>
          <w:lang w:eastAsia="zh-CN"/>
        </w:rPr>
        <w:t xml:space="preserve"> pervious RAN1 meetings</w:t>
      </w:r>
      <w:r w:rsidR="00850D5E" w:rsidRPr="009C14B3">
        <w:rPr>
          <w:rFonts w:hint="eastAsia"/>
          <w:sz w:val="22"/>
          <w:szCs w:val="22"/>
          <w:lang w:eastAsia="zh-CN"/>
        </w:rPr>
        <w:t>,</w:t>
      </w:r>
      <w:r w:rsidR="00E556AF" w:rsidRPr="009C14B3">
        <w:rPr>
          <w:rFonts w:hint="eastAsia"/>
          <w:sz w:val="22"/>
          <w:szCs w:val="22"/>
          <w:lang w:eastAsia="zh-CN"/>
        </w:rPr>
        <w:t xml:space="preserve"> c</w:t>
      </w:r>
      <w:r w:rsidR="006942F6" w:rsidRPr="009C14B3">
        <w:rPr>
          <w:rFonts w:hint="eastAsia"/>
          <w:sz w:val="22"/>
          <w:szCs w:val="22"/>
          <w:lang w:eastAsia="zh-CN"/>
        </w:rPr>
        <w:t xml:space="preserve">ompanies </w:t>
      </w:r>
      <w:r w:rsidR="00095255" w:rsidRPr="009C14B3">
        <w:rPr>
          <w:sz w:val="22"/>
          <w:szCs w:val="22"/>
          <w:lang w:eastAsia="zh-CN"/>
        </w:rPr>
        <w:t>provide</w:t>
      </w:r>
      <w:r w:rsidR="00095255" w:rsidRPr="009C14B3">
        <w:rPr>
          <w:rFonts w:hint="eastAsia"/>
          <w:sz w:val="22"/>
          <w:szCs w:val="22"/>
          <w:lang w:eastAsia="zh-CN"/>
        </w:rPr>
        <w:t>d views on condition</w:t>
      </w:r>
      <w:r w:rsidR="001A5A0C" w:rsidRPr="009C14B3">
        <w:rPr>
          <w:rFonts w:hint="eastAsia"/>
          <w:sz w:val="22"/>
          <w:szCs w:val="22"/>
          <w:lang w:eastAsia="zh-CN"/>
        </w:rPr>
        <w:t>s</w:t>
      </w:r>
      <w:r w:rsidR="00095255" w:rsidRPr="009C14B3">
        <w:rPr>
          <w:rFonts w:hint="eastAsia"/>
          <w:sz w:val="22"/>
          <w:szCs w:val="22"/>
          <w:lang w:eastAsia="zh-CN"/>
        </w:rPr>
        <w:t xml:space="preserve"> of </w:t>
      </w:r>
      <w:proofErr w:type="gramStart"/>
      <w:r w:rsidR="00CA3632" w:rsidRPr="009C14B3">
        <w:rPr>
          <w:rFonts w:hint="eastAsia"/>
          <w:sz w:val="22"/>
          <w:szCs w:val="22"/>
          <w:lang w:eastAsia="zh-CN"/>
        </w:rPr>
        <w:t>a</w:t>
      </w:r>
      <w:proofErr w:type="gramEnd"/>
      <w:r w:rsidR="00CA3632" w:rsidRPr="009C14B3">
        <w:rPr>
          <w:rFonts w:hint="eastAsia"/>
          <w:sz w:val="22"/>
          <w:szCs w:val="22"/>
          <w:lang w:eastAsia="zh-CN"/>
        </w:rPr>
        <w:t xml:space="preserve"> </w:t>
      </w:r>
      <w:r w:rsidR="00CA3632" w:rsidRPr="009C14B3">
        <w:rPr>
          <w:rFonts w:hint="eastAsia"/>
          <w:sz w:val="22"/>
          <w:szCs w:val="22"/>
        </w:rPr>
        <w:t>AI/ML BM functionality</w:t>
      </w:r>
      <w:r w:rsidR="00307492" w:rsidRPr="009C14B3">
        <w:rPr>
          <w:rFonts w:hint="eastAsia"/>
          <w:sz w:val="22"/>
          <w:szCs w:val="22"/>
          <w:lang w:eastAsia="zh-CN"/>
        </w:rPr>
        <w:t>.</w:t>
      </w:r>
      <w:r w:rsidR="00307492" w:rsidRPr="009C14B3">
        <w:rPr>
          <w:sz w:val="22"/>
          <w:szCs w:val="22"/>
        </w:rPr>
        <w:t xml:space="preserve"> H</w:t>
      </w:r>
      <w:r w:rsidR="00307492" w:rsidRPr="009C14B3">
        <w:rPr>
          <w:rFonts w:hint="eastAsia"/>
          <w:sz w:val="22"/>
          <w:szCs w:val="22"/>
        </w:rPr>
        <w:t>owever,</w:t>
      </w:r>
      <w:r w:rsidR="00307492" w:rsidRPr="009C14B3">
        <w:rPr>
          <w:rFonts w:hint="eastAsia"/>
          <w:sz w:val="22"/>
          <w:szCs w:val="22"/>
          <w:lang w:eastAsia="zh-CN"/>
        </w:rPr>
        <w:t xml:space="preserve"> </w:t>
      </w:r>
      <w:r w:rsidR="005F40F1" w:rsidRPr="009C14B3">
        <w:rPr>
          <w:rFonts w:hint="eastAsia"/>
          <w:sz w:val="22"/>
          <w:szCs w:val="22"/>
          <w:lang w:eastAsia="zh-CN"/>
        </w:rPr>
        <w:t xml:space="preserve">RAN1 have not yet </w:t>
      </w:r>
      <w:r w:rsidR="005F40F1" w:rsidRPr="009C14B3">
        <w:rPr>
          <w:sz w:val="22"/>
          <w:szCs w:val="22"/>
          <w:lang w:eastAsia="zh-CN"/>
        </w:rPr>
        <w:t>dis</w:t>
      </w:r>
      <w:r w:rsidR="00820802" w:rsidRPr="009C14B3">
        <w:rPr>
          <w:rFonts w:hint="eastAsia"/>
          <w:sz w:val="22"/>
          <w:szCs w:val="22"/>
          <w:lang w:eastAsia="zh-CN"/>
        </w:rPr>
        <w:t>c</w:t>
      </w:r>
      <w:r w:rsidR="005F40F1" w:rsidRPr="009C14B3">
        <w:rPr>
          <w:sz w:val="22"/>
          <w:szCs w:val="22"/>
          <w:lang w:eastAsia="zh-CN"/>
        </w:rPr>
        <w:t>u</w:t>
      </w:r>
      <w:r w:rsidR="00820802" w:rsidRPr="009C14B3">
        <w:rPr>
          <w:rFonts w:hint="eastAsia"/>
          <w:sz w:val="22"/>
          <w:szCs w:val="22"/>
          <w:lang w:eastAsia="zh-CN"/>
        </w:rPr>
        <w:t>s</w:t>
      </w:r>
      <w:r w:rsidR="005F40F1" w:rsidRPr="009C14B3">
        <w:rPr>
          <w:sz w:val="22"/>
          <w:szCs w:val="22"/>
          <w:lang w:eastAsia="zh-CN"/>
        </w:rPr>
        <w:t>se</w:t>
      </w:r>
      <w:r w:rsidR="005F40F1" w:rsidRPr="009C14B3">
        <w:rPr>
          <w:rFonts w:hint="eastAsia"/>
          <w:sz w:val="22"/>
          <w:szCs w:val="22"/>
          <w:lang w:eastAsia="zh-CN"/>
        </w:rPr>
        <w:t xml:space="preserve">d </w:t>
      </w:r>
      <w:r w:rsidR="00CA3632" w:rsidRPr="009C14B3">
        <w:rPr>
          <w:rFonts w:hint="eastAsia"/>
          <w:sz w:val="22"/>
          <w:szCs w:val="22"/>
          <w:lang w:eastAsia="zh-CN"/>
        </w:rPr>
        <w:t xml:space="preserve">this issue </w:t>
      </w:r>
      <w:r w:rsidR="003049BA" w:rsidRPr="009C14B3">
        <w:rPr>
          <w:rFonts w:hint="eastAsia"/>
          <w:sz w:val="22"/>
          <w:szCs w:val="22"/>
          <w:lang w:eastAsia="zh-CN"/>
        </w:rPr>
        <w:t>up to RAN1#118 meeting</w:t>
      </w:r>
      <w:r w:rsidR="00820802" w:rsidRPr="009C14B3">
        <w:rPr>
          <w:rFonts w:hint="eastAsia"/>
          <w:sz w:val="22"/>
          <w:szCs w:val="22"/>
          <w:lang w:eastAsia="zh-CN"/>
        </w:rPr>
        <w:t xml:space="preserve">. </w:t>
      </w:r>
      <w:r w:rsidR="00581E2C" w:rsidRPr="009C14B3">
        <w:rPr>
          <w:rFonts w:hint="eastAsia"/>
          <w:sz w:val="22"/>
          <w:szCs w:val="22"/>
          <w:lang w:eastAsia="zh-CN"/>
        </w:rPr>
        <w:t>B</w:t>
      </w:r>
      <w:r w:rsidRPr="009C14B3">
        <w:rPr>
          <w:rFonts w:hint="eastAsia"/>
          <w:sz w:val="22"/>
          <w:szCs w:val="22"/>
        </w:rPr>
        <w:t xml:space="preserve">ased on </w:t>
      </w:r>
      <w:r w:rsidR="008756FD" w:rsidRPr="009C14B3">
        <w:rPr>
          <w:rFonts w:hint="eastAsia"/>
          <w:sz w:val="22"/>
          <w:szCs w:val="22"/>
          <w:lang w:eastAsia="zh-CN"/>
        </w:rPr>
        <w:t xml:space="preserve">these </w:t>
      </w:r>
      <w:r w:rsidRPr="009C14B3">
        <w:rPr>
          <w:rFonts w:hint="eastAsia"/>
          <w:sz w:val="22"/>
          <w:szCs w:val="22"/>
        </w:rPr>
        <w:t>contributions</w:t>
      </w:r>
      <w:r w:rsidR="008756FD" w:rsidRPr="009C14B3">
        <w:rPr>
          <w:rFonts w:hint="eastAsia"/>
          <w:sz w:val="22"/>
          <w:szCs w:val="22"/>
          <w:lang w:eastAsia="zh-CN"/>
        </w:rPr>
        <w:t xml:space="preserve">, even though </w:t>
      </w:r>
      <w:r w:rsidR="00677AF6" w:rsidRPr="009C14B3">
        <w:rPr>
          <w:rFonts w:hint="eastAsia"/>
          <w:sz w:val="22"/>
          <w:szCs w:val="22"/>
        </w:rPr>
        <w:t>c</w:t>
      </w:r>
      <w:r w:rsidR="00677AF6" w:rsidRPr="009C14B3">
        <w:rPr>
          <w:sz w:val="22"/>
          <w:szCs w:val="22"/>
        </w:rPr>
        <w:t>ompanies ha</w:t>
      </w:r>
      <w:r w:rsidR="00677AF6" w:rsidRPr="009C14B3">
        <w:rPr>
          <w:rFonts w:hint="eastAsia"/>
          <w:sz w:val="22"/>
          <w:szCs w:val="22"/>
        </w:rPr>
        <w:t>ve</w:t>
      </w:r>
      <w:r w:rsidR="00677AF6" w:rsidRPr="009C14B3">
        <w:rPr>
          <w:sz w:val="22"/>
          <w:szCs w:val="22"/>
        </w:rPr>
        <w:t xml:space="preserve"> different understanding on </w:t>
      </w:r>
      <w:r w:rsidR="00340E48" w:rsidRPr="009C14B3">
        <w:rPr>
          <w:rFonts w:hint="eastAsia"/>
          <w:sz w:val="22"/>
          <w:szCs w:val="22"/>
          <w:lang w:eastAsia="zh-CN"/>
        </w:rPr>
        <w:t>what content</w:t>
      </w:r>
      <w:r w:rsidR="00187D17" w:rsidRPr="009C14B3">
        <w:rPr>
          <w:rFonts w:hint="eastAsia"/>
          <w:sz w:val="22"/>
          <w:szCs w:val="22"/>
          <w:lang w:eastAsia="zh-CN"/>
        </w:rPr>
        <w:t xml:space="preserve"> of the </w:t>
      </w:r>
      <w:r w:rsidR="00677AF6" w:rsidRPr="009C14B3">
        <w:rPr>
          <w:sz w:val="22"/>
          <w:szCs w:val="22"/>
        </w:rPr>
        <w:t>conditions</w:t>
      </w:r>
      <w:r w:rsidR="005950D7">
        <w:rPr>
          <w:rFonts w:hint="eastAsia"/>
          <w:sz w:val="22"/>
          <w:szCs w:val="22"/>
          <w:lang w:eastAsia="zh-CN"/>
        </w:rPr>
        <w:t xml:space="preserve"> should be</w:t>
      </w:r>
      <w:r w:rsidR="00187D17" w:rsidRPr="009C14B3">
        <w:rPr>
          <w:rFonts w:hint="eastAsia"/>
          <w:sz w:val="22"/>
          <w:szCs w:val="22"/>
          <w:lang w:eastAsia="zh-CN"/>
        </w:rPr>
        <w:t>,</w:t>
      </w:r>
      <w:r w:rsidR="00340E48" w:rsidRPr="009C14B3">
        <w:rPr>
          <w:rFonts w:hint="eastAsia"/>
          <w:sz w:val="22"/>
          <w:szCs w:val="22"/>
          <w:lang w:eastAsia="zh-CN"/>
        </w:rPr>
        <w:t xml:space="preserve"> </w:t>
      </w:r>
      <w:r w:rsidR="00252598" w:rsidRPr="009C14B3">
        <w:rPr>
          <w:rFonts w:hint="eastAsia"/>
          <w:sz w:val="22"/>
          <w:szCs w:val="22"/>
          <w:lang w:eastAsia="zh-CN"/>
        </w:rPr>
        <w:t xml:space="preserve">it seems </w:t>
      </w:r>
      <w:r w:rsidR="0010024B" w:rsidRPr="009C14B3">
        <w:rPr>
          <w:rFonts w:hint="eastAsia"/>
          <w:sz w:val="22"/>
          <w:szCs w:val="22"/>
          <w:lang w:eastAsia="zh-CN"/>
        </w:rPr>
        <w:t xml:space="preserve">could be acceptable that </w:t>
      </w:r>
      <w:r w:rsidR="00252598" w:rsidRPr="009C14B3">
        <w:rPr>
          <w:rFonts w:hint="eastAsia"/>
          <w:sz w:val="22"/>
          <w:szCs w:val="22"/>
        </w:rPr>
        <w:t>different sub-use case</w:t>
      </w:r>
      <w:r w:rsidR="00B717FE" w:rsidRPr="009C14B3">
        <w:rPr>
          <w:rFonts w:hint="eastAsia"/>
          <w:sz w:val="22"/>
          <w:szCs w:val="22"/>
          <w:lang w:eastAsia="zh-CN"/>
        </w:rPr>
        <w:t xml:space="preserve">, e.g., BM-Case1 or BM-Case2, </w:t>
      </w:r>
      <w:r w:rsidR="0010024B" w:rsidRPr="009C14B3">
        <w:rPr>
          <w:rFonts w:hint="eastAsia"/>
          <w:sz w:val="22"/>
          <w:szCs w:val="22"/>
          <w:lang w:eastAsia="zh-CN"/>
        </w:rPr>
        <w:t>are</w:t>
      </w:r>
      <w:r w:rsidR="00252598" w:rsidRPr="009C14B3">
        <w:rPr>
          <w:rFonts w:hint="eastAsia"/>
          <w:sz w:val="22"/>
          <w:szCs w:val="22"/>
        </w:rPr>
        <w:t xml:space="preserve"> </w:t>
      </w:r>
      <w:r w:rsidR="000D4E3E" w:rsidRPr="009C14B3">
        <w:rPr>
          <w:rFonts w:hint="eastAsia"/>
          <w:sz w:val="22"/>
          <w:szCs w:val="22"/>
          <w:lang w:eastAsia="zh-CN"/>
        </w:rPr>
        <w:t>c</w:t>
      </w:r>
      <w:r w:rsidR="00E547D0" w:rsidRPr="009C14B3">
        <w:rPr>
          <w:rFonts w:hint="eastAsia"/>
          <w:sz w:val="22"/>
          <w:szCs w:val="22"/>
          <w:lang w:eastAsia="zh-CN"/>
        </w:rPr>
        <w:t>lassified</w:t>
      </w:r>
      <w:r w:rsidR="00252598" w:rsidRPr="009C14B3">
        <w:rPr>
          <w:rFonts w:hint="eastAsia"/>
          <w:sz w:val="22"/>
          <w:szCs w:val="22"/>
        </w:rPr>
        <w:t xml:space="preserve"> </w:t>
      </w:r>
      <w:r w:rsidR="00187D17" w:rsidRPr="009C14B3">
        <w:rPr>
          <w:rFonts w:hint="eastAsia"/>
          <w:sz w:val="22"/>
          <w:szCs w:val="22"/>
          <w:lang w:eastAsia="zh-CN"/>
        </w:rPr>
        <w:t>to</w:t>
      </w:r>
      <w:r w:rsidR="00252598" w:rsidRPr="009C14B3">
        <w:rPr>
          <w:rFonts w:hint="eastAsia"/>
          <w:sz w:val="22"/>
          <w:szCs w:val="22"/>
        </w:rPr>
        <w:t xml:space="preserve"> different functionalities</w:t>
      </w:r>
      <w:r w:rsidRPr="009C14B3">
        <w:rPr>
          <w:rFonts w:hint="eastAsia"/>
          <w:sz w:val="22"/>
          <w:szCs w:val="22"/>
        </w:rPr>
        <w:t xml:space="preserve">. </w:t>
      </w:r>
      <w:r w:rsidR="00C84ED2" w:rsidRPr="009C14B3">
        <w:rPr>
          <w:rFonts w:hint="eastAsia"/>
          <w:sz w:val="22"/>
          <w:szCs w:val="22"/>
          <w:lang w:eastAsia="zh-CN"/>
        </w:rPr>
        <w:t xml:space="preserve">Thus, we </w:t>
      </w:r>
      <w:r w:rsidR="0030210F">
        <w:rPr>
          <w:rFonts w:hint="eastAsia"/>
          <w:sz w:val="22"/>
          <w:szCs w:val="22"/>
          <w:lang w:eastAsia="zh-CN"/>
        </w:rPr>
        <w:t>proposed the following</w:t>
      </w:r>
      <w:r w:rsidR="00C84ED2" w:rsidRPr="009C14B3">
        <w:rPr>
          <w:rFonts w:hint="eastAsia"/>
          <w:sz w:val="22"/>
          <w:szCs w:val="22"/>
          <w:lang w:eastAsia="zh-CN"/>
        </w:rPr>
        <w:t xml:space="preserve"> </w:t>
      </w:r>
      <w:r w:rsidR="0030210F">
        <w:rPr>
          <w:rFonts w:hint="eastAsia"/>
          <w:sz w:val="22"/>
          <w:szCs w:val="22"/>
          <w:lang w:eastAsia="zh-CN"/>
        </w:rPr>
        <w:t>answer</w:t>
      </w:r>
      <w:r w:rsidR="0030210F" w:rsidRPr="009C14B3">
        <w:rPr>
          <w:rFonts w:hint="eastAsia"/>
          <w:sz w:val="22"/>
          <w:szCs w:val="22"/>
        </w:rPr>
        <w:t xml:space="preserve"> </w:t>
      </w:r>
      <w:r w:rsidR="008D4544" w:rsidRPr="009C14B3">
        <w:rPr>
          <w:rFonts w:hint="eastAsia"/>
          <w:sz w:val="22"/>
          <w:szCs w:val="22"/>
        </w:rPr>
        <w:t>to Q1:</w:t>
      </w:r>
    </w:p>
    <w:p w14:paraId="0B61BFA2" w14:textId="01CBA654" w:rsidR="00022CCD" w:rsidRDefault="002247FA" w:rsidP="003E0784">
      <w:pPr>
        <w:pStyle w:val="Doc-text2"/>
        <w:tabs>
          <w:tab w:val="left" w:pos="2160"/>
        </w:tabs>
        <w:spacing w:after="240"/>
        <w:ind w:left="0" w:firstLine="0"/>
        <w:rPr>
          <w:rFonts w:ascii="Times New Roman" w:eastAsiaTheme="minorEastAsia" w:hAnsi="Times New Roman"/>
          <w:b/>
          <w:bCs/>
          <w:i/>
          <w:iCs/>
          <w:sz w:val="22"/>
          <w:szCs w:val="22"/>
          <w:lang w:eastAsia="zh-CN"/>
        </w:rPr>
      </w:pPr>
      <w:r w:rsidRPr="00C07AF5">
        <w:rPr>
          <w:rFonts w:ascii="Times New Roman" w:eastAsiaTheme="minorEastAsia" w:hAnsi="Times New Roman" w:hint="eastAsia"/>
          <w:b/>
          <w:bCs/>
          <w:i/>
          <w:iCs/>
          <w:sz w:val="22"/>
          <w:szCs w:val="22"/>
          <w:lang w:eastAsia="zh-CN"/>
        </w:rPr>
        <w:lastRenderedPageBreak/>
        <w:t xml:space="preserve">Proposed </w:t>
      </w:r>
      <w:r w:rsidR="00077246" w:rsidRPr="00C07AF5">
        <w:rPr>
          <w:rFonts w:ascii="Times New Roman" w:eastAsiaTheme="minorEastAsia" w:hAnsi="Times New Roman" w:hint="eastAsia"/>
          <w:b/>
          <w:bCs/>
          <w:i/>
          <w:iCs/>
          <w:sz w:val="22"/>
          <w:szCs w:val="22"/>
          <w:lang w:eastAsia="zh-CN"/>
        </w:rPr>
        <w:t>Answers to</w:t>
      </w:r>
      <w:r w:rsidR="00077246" w:rsidRPr="00C07AF5">
        <w:rPr>
          <w:rFonts w:ascii="Times New Roman" w:hAnsi="Times New Roman" w:hint="eastAsia"/>
          <w:b/>
          <w:bCs/>
          <w:i/>
          <w:iCs/>
          <w:sz w:val="22"/>
          <w:szCs w:val="22"/>
        </w:rPr>
        <w:t xml:space="preserve"> </w:t>
      </w:r>
      <w:r w:rsidR="00077246" w:rsidRPr="00C07AF5">
        <w:rPr>
          <w:rFonts w:ascii="Times New Roman" w:eastAsiaTheme="minorEastAsia" w:hAnsi="Times New Roman" w:hint="eastAsia"/>
          <w:b/>
          <w:bCs/>
          <w:i/>
          <w:iCs/>
          <w:sz w:val="22"/>
          <w:szCs w:val="22"/>
          <w:lang w:eastAsia="zh-CN"/>
        </w:rPr>
        <w:t>Q</w:t>
      </w:r>
      <w:r w:rsidR="00022CCD" w:rsidRPr="00C07AF5">
        <w:rPr>
          <w:rFonts w:ascii="Times New Roman" w:hAnsi="Times New Roman" w:hint="eastAsia"/>
          <w:b/>
          <w:bCs/>
          <w:i/>
          <w:iCs/>
          <w:sz w:val="22"/>
          <w:szCs w:val="22"/>
        </w:rPr>
        <w:t xml:space="preserve">1: </w:t>
      </w:r>
      <w:r w:rsidR="00A718D7" w:rsidRPr="00C07AF5">
        <w:rPr>
          <w:rFonts w:ascii="Times New Roman" w:hAnsi="Times New Roman"/>
          <w:b/>
          <w:bCs/>
          <w:i/>
          <w:iCs/>
          <w:sz w:val="22"/>
          <w:szCs w:val="22"/>
        </w:rPr>
        <w:t>From RAN1 perspective, different sub-use case, e.g., BM-case1 or BM-case2 should at least be considered to different functionalities.</w:t>
      </w:r>
    </w:p>
    <w:p w14:paraId="42FE1687" w14:textId="77777777" w:rsidR="00C444FF" w:rsidRPr="00C444FF" w:rsidRDefault="00C444FF" w:rsidP="003E0784">
      <w:pPr>
        <w:pStyle w:val="Doc-text2"/>
        <w:tabs>
          <w:tab w:val="left" w:pos="2160"/>
        </w:tabs>
        <w:spacing w:after="240"/>
        <w:ind w:left="0" w:firstLine="0"/>
        <w:rPr>
          <w:rFonts w:ascii="Times New Roman" w:eastAsiaTheme="minorEastAsia" w:hAnsi="Times New Roman"/>
          <w:b/>
          <w:bCs/>
          <w:i/>
          <w:iCs/>
          <w:sz w:val="22"/>
          <w:szCs w:val="22"/>
          <w:lang w:eastAsia="zh-CN"/>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290A57" w14:paraId="5E4383B0" w14:textId="77777777" w:rsidTr="007232F6">
        <w:tc>
          <w:tcPr>
            <w:tcW w:w="9638" w:type="dxa"/>
          </w:tcPr>
          <w:p w14:paraId="7AE92BD5" w14:textId="1253B189" w:rsidR="00290A57" w:rsidRPr="00290A57" w:rsidRDefault="00290A57" w:rsidP="00290A57">
            <w:pPr>
              <w:pStyle w:val="CommentText"/>
              <w:rPr>
                <w:b/>
                <w:bCs/>
                <w:sz w:val="22"/>
                <w:szCs w:val="22"/>
              </w:rPr>
            </w:pPr>
            <w:r w:rsidRPr="00290A57">
              <w:rPr>
                <w:b/>
                <w:bCs/>
                <w:sz w:val="21"/>
                <w:szCs w:val="21"/>
              </w:rPr>
              <w:t>Q2: What is the content of NW-side additional condition, i.e. is it correct the RAN2 assumption of a NW-side additional condition assumed as associated ID?</w:t>
            </w:r>
          </w:p>
        </w:tc>
      </w:tr>
    </w:tbl>
    <w:p w14:paraId="3D4BA969" w14:textId="62271151" w:rsidR="00022CCD" w:rsidRDefault="00C07AF5" w:rsidP="00022CCD">
      <w:pPr>
        <w:pStyle w:val="CommentText"/>
        <w:rPr>
          <w:sz w:val="22"/>
          <w:szCs w:val="22"/>
        </w:rPr>
      </w:pPr>
      <w:r>
        <w:rPr>
          <w:rFonts w:hint="eastAsia"/>
          <w:sz w:val="22"/>
          <w:szCs w:val="22"/>
          <w:lang w:eastAsia="zh-CN"/>
        </w:rPr>
        <w:t>T</w:t>
      </w:r>
      <w:r w:rsidR="00022CCD" w:rsidRPr="009C14B3">
        <w:rPr>
          <w:rFonts w:hint="eastAsia"/>
          <w:sz w:val="22"/>
          <w:szCs w:val="22"/>
        </w:rPr>
        <w:t xml:space="preserve">he following agreements </w:t>
      </w:r>
      <w:r>
        <w:rPr>
          <w:rFonts w:hint="eastAsia"/>
          <w:sz w:val="22"/>
          <w:szCs w:val="22"/>
          <w:lang w:eastAsia="zh-CN"/>
        </w:rPr>
        <w:t>were</w:t>
      </w:r>
      <w:r w:rsidR="00022CCD" w:rsidRPr="009C14B3">
        <w:rPr>
          <w:rFonts w:hint="eastAsia"/>
          <w:sz w:val="22"/>
          <w:szCs w:val="22"/>
        </w:rPr>
        <w:t xml:space="preserve"> achieved </w:t>
      </w:r>
      <w:r w:rsidR="001A38B4">
        <w:rPr>
          <w:rFonts w:hint="eastAsia"/>
          <w:sz w:val="22"/>
          <w:szCs w:val="22"/>
          <w:lang w:eastAsia="zh-CN"/>
        </w:rPr>
        <w:t>by RAN1</w:t>
      </w:r>
      <w:r w:rsidR="00022CCD" w:rsidRPr="009C14B3">
        <w:rPr>
          <w:rFonts w:hint="eastAsia"/>
          <w:sz w:val="22"/>
          <w:szCs w:val="22"/>
        </w:rPr>
        <w:t xml:space="preserve">for ensuring consistency of NW-side additional condition across training and inference for UE-sided model for BM-Case1 and BM-Case2. </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B629CC" w14:paraId="1168E120" w14:textId="77777777" w:rsidTr="00AF541D">
        <w:tc>
          <w:tcPr>
            <w:tcW w:w="9638" w:type="dxa"/>
          </w:tcPr>
          <w:p w14:paraId="404D8366" w14:textId="059A2C06" w:rsidR="00B629CC" w:rsidRPr="007232F6" w:rsidRDefault="00B629CC" w:rsidP="00B629CC">
            <w:pPr>
              <w:rPr>
                <w:b/>
                <w:bCs/>
                <w:sz w:val="21"/>
                <w:szCs w:val="21"/>
                <w:highlight w:val="green"/>
              </w:rPr>
            </w:pPr>
            <w:r w:rsidRPr="007232F6">
              <w:rPr>
                <w:b/>
                <w:bCs/>
                <w:sz w:val="21"/>
                <w:szCs w:val="21"/>
                <w:highlight w:val="green"/>
              </w:rPr>
              <w:t>Agreement</w:t>
            </w:r>
          </w:p>
          <w:p w14:paraId="78B6AD3A" w14:textId="77777777" w:rsidR="00B629CC" w:rsidRPr="00B629CC" w:rsidRDefault="00B629CC" w:rsidP="00B629CC">
            <w:pPr>
              <w:rPr>
                <w:sz w:val="21"/>
                <w:szCs w:val="21"/>
                <w:lang w:eastAsia="ko-KR"/>
              </w:rPr>
            </w:pPr>
            <w:r w:rsidRPr="00B629CC">
              <w:rPr>
                <w:sz w:val="21"/>
                <w:szCs w:val="21"/>
              </w:rPr>
              <w:t xml:space="preserve">Further study, for the consistency of NW-side additional condition across training and inference for UE-sided model for BM-Case 1 and BM Case 2, </w:t>
            </w:r>
            <w:r w:rsidRPr="00B629CC">
              <w:rPr>
                <w:rFonts w:eastAsia="DengXian"/>
                <w:sz w:val="21"/>
                <w:szCs w:val="21"/>
              </w:rPr>
              <w:t>where</w:t>
            </w:r>
            <w:r w:rsidRPr="00B629CC">
              <w:rPr>
                <w:sz w:val="21"/>
                <w:szCs w:val="21"/>
              </w:rPr>
              <w:t xml:space="preserve"> the NW-side additional condition </w:t>
            </w:r>
            <w:r w:rsidRPr="00B629CC">
              <w:rPr>
                <w:rFonts w:eastAsia="DengXian"/>
                <w:sz w:val="21"/>
                <w:szCs w:val="21"/>
              </w:rPr>
              <w:t xml:space="preserve">may at least </w:t>
            </w:r>
            <w:r w:rsidRPr="00B629CC">
              <w:rPr>
                <w:sz w:val="21"/>
                <w:szCs w:val="21"/>
              </w:rPr>
              <w:t>impact UE assumption on beams of Set A/Set B:</w:t>
            </w:r>
          </w:p>
          <w:p w14:paraId="13208DB9" w14:textId="77777777" w:rsidR="00B629CC" w:rsidRPr="00B629CC" w:rsidRDefault="00B629CC" w:rsidP="00B629CC">
            <w:pPr>
              <w:pStyle w:val="ListParagraph"/>
              <w:numPr>
                <w:ilvl w:val="0"/>
                <w:numId w:val="12"/>
              </w:numPr>
              <w:snapToGrid/>
              <w:spacing w:line="240" w:lineRule="auto"/>
              <w:rPr>
                <w:rFonts w:ascii="Times New Roman" w:hAnsi="Times New Roman"/>
                <w:sz w:val="21"/>
                <w:szCs w:val="21"/>
              </w:rPr>
            </w:pPr>
            <w:r w:rsidRPr="00B629CC">
              <w:rPr>
                <w:rFonts w:ascii="Times New Roman" w:hAnsi="Times New Roman"/>
                <w:sz w:val="21"/>
                <w:szCs w:val="21"/>
              </w:rPr>
              <w:t>Opt1: Based on associated ID (</w:t>
            </w:r>
            <w:r w:rsidRPr="00B629CC">
              <w:rPr>
                <w:rFonts w:ascii="Times New Roman" w:eastAsia="DengXian" w:hAnsi="Times New Roman"/>
                <w:sz w:val="21"/>
                <w:szCs w:val="21"/>
              </w:rPr>
              <w:t>Referring to</w:t>
            </w:r>
            <w:r w:rsidRPr="00B629CC">
              <w:rPr>
                <w:rFonts w:ascii="Times New Roman" w:hAnsi="Times New Roman"/>
                <w:sz w:val="21"/>
                <w:szCs w:val="21"/>
              </w:rPr>
              <w:t xml:space="preserve"> AI 9.1.3.3)</w:t>
            </w:r>
          </w:p>
          <w:p w14:paraId="62E9AB3A" w14:textId="77777777" w:rsidR="00B629CC" w:rsidRPr="00B629CC" w:rsidRDefault="00B629CC" w:rsidP="00B629CC">
            <w:pPr>
              <w:pStyle w:val="ListParagraph"/>
              <w:numPr>
                <w:ilvl w:val="1"/>
                <w:numId w:val="11"/>
              </w:numPr>
              <w:snapToGrid/>
              <w:spacing w:line="240" w:lineRule="auto"/>
              <w:rPr>
                <w:rFonts w:ascii="Times New Roman" w:hAnsi="Times New Roman"/>
                <w:sz w:val="21"/>
                <w:szCs w:val="21"/>
              </w:rPr>
            </w:pPr>
            <w:r w:rsidRPr="00B629CC">
              <w:rPr>
                <w:rFonts w:ascii="Times New Roman" w:hAnsi="Times New Roman"/>
                <w:sz w:val="21"/>
                <w:szCs w:val="21"/>
              </w:rPr>
              <w:t xml:space="preserve">FFS on what can be assumed by UE with the same associated ID across training and </w:t>
            </w:r>
            <w:proofErr w:type="gramStart"/>
            <w:r w:rsidRPr="00B629CC">
              <w:rPr>
                <w:rFonts w:ascii="Times New Roman" w:hAnsi="Times New Roman"/>
                <w:sz w:val="21"/>
                <w:szCs w:val="21"/>
              </w:rPr>
              <w:t>inference</w:t>
            </w:r>
            <w:proofErr w:type="gramEnd"/>
          </w:p>
          <w:p w14:paraId="395AB2AD" w14:textId="77777777" w:rsidR="00B629CC" w:rsidRPr="00B629CC" w:rsidRDefault="00B629CC" w:rsidP="00B629CC">
            <w:pPr>
              <w:pStyle w:val="ListParagraph"/>
              <w:numPr>
                <w:ilvl w:val="1"/>
                <w:numId w:val="11"/>
              </w:numPr>
              <w:snapToGrid/>
              <w:spacing w:line="240" w:lineRule="auto"/>
              <w:rPr>
                <w:rFonts w:ascii="Times New Roman" w:hAnsi="Times New Roman"/>
                <w:sz w:val="21"/>
                <w:szCs w:val="21"/>
              </w:rPr>
            </w:pPr>
            <w:r w:rsidRPr="00B629CC">
              <w:rPr>
                <w:rFonts w:ascii="Times New Roman" w:hAnsi="Times New Roman"/>
                <w:sz w:val="21"/>
                <w:szCs w:val="21"/>
              </w:rPr>
              <w:t xml:space="preserve">FFS on how associated ID is introduced, e.g., within CSI framework, or outside of CSI </w:t>
            </w:r>
            <w:proofErr w:type="gramStart"/>
            <w:r w:rsidRPr="00B629CC">
              <w:rPr>
                <w:rFonts w:ascii="Times New Roman" w:hAnsi="Times New Roman"/>
                <w:sz w:val="21"/>
                <w:szCs w:val="21"/>
              </w:rPr>
              <w:t>framework</w:t>
            </w:r>
            <w:proofErr w:type="gramEnd"/>
          </w:p>
          <w:p w14:paraId="6785722F" w14:textId="77777777" w:rsidR="00B629CC" w:rsidRPr="00B629CC" w:rsidRDefault="00B629CC" w:rsidP="00B629CC">
            <w:pPr>
              <w:pStyle w:val="ListParagraph"/>
              <w:numPr>
                <w:ilvl w:val="0"/>
                <w:numId w:val="11"/>
              </w:numPr>
              <w:snapToGrid/>
              <w:spacing w:line="240" w:lineRule="auto"/>
              <w:rPr>
                <w:rFonts w:ascii="Times New Roman" w:hAnsi="Times New Roman"/>
                <w:sz w:val="21"/>
                <w:szCs w:val="21"/>
              </w:rPr>
            </w:pPr>
            <w:r w:rsidRPr="00B629CC">
              <w:rPr>
                <w:rFonts w:ascii="Times New Roman" w:hAnsi="Times New Roman"/>
                <w:sz w:val="21"/>
                <w:szCs w:val="21"/>
              </w:rPr>
              <w:t xml:space="preserve">Opt 2: Performance monitoring </w:t>
            </w:r>
            <w:proofErr w:type="gramStart"/>
            <w:r w:rsidRPr="00B629CC">
              <w:rPr>
                <w:rFonts w:ascii="Times New Roman" w:hAnsi="Times New Roman"/>
                <w:sz w:val="21"/>
                <w:szCs w:val="21"/>
              </w:rPr>
              <w:t>based</w:t>
            </w:r>
            <w:proofErr w:type="gramEnd"/>
          </w:p>
          <w:p w14:paraId="057A5F07" w14:textId="77777777" w:rsidR="00B629CC" w:rsidRPr="00B629CC" w:rsidRDefault="00B629CC" w:rsidP="00B629CC">
            <w:pPr>
              <w:pStyle w:val="ListParagraph"/>
              <w:numPr>
                <w:ilvl w:val="1"/>
                <w:numId w:val="11"/>
              </w:numPr>
              <w:snapToGrid/>
              <w:spacing w:line="240" w:lineRule="auto"/>
              <w:rPr>
                <w:rFonts w:ascii="Times New Roman" w:hAnsi="Times New Roman"/>
                <w:sz w:val="21"/>
                <w:szCs w:val="21"/>
              </w:rPr>
            </w:pPr>
            <w:r w:rsidRPr="00B629CC">
              <w:rPr>
                <w:rFonts w:ascii="Times New Roman" w:hAnsi="Times New Roman"/>
                <w:sz w:val="21"/>
                <w:szCs w:val="21"/>
              </w:rPr>
              <w:t xml:space="preserve">FFS </w:t>
            </w:r>
            <w:proofErr w:type="gramStart"/>
            <w:r w:rsidRPr="00B629CC">
              <w:rPr>
                <w:rFonts w:ascii="Times New Roman" w:hAnsi="Times New Roman"/>
                <w:sz w:val="21"/>
                <w:szCs w:val="21"/>
              </w:rPr>
              <w:t>details</w:t>
            </w:r>
            <w:proofErr w:type="gramEnd"/>
            <w:r w:rsidRPr="00B629CC">
              <w:rPr>
                <w:rFonts w:ascii="Times New Roman" w:hAnsi="Times New Roman"/>
                <w:sz w:val="21"/>
                <w:szCs w:val="21"/>
              </w:rPr>
              <w:t xml:space="preserve">  </w:t>
            </w:r>
          </w:p>
          <w:p w14:paraId="429C3CE0" w14:textId="77777777" w:rsidR="00B629CC" w:rsidRPr="00B629CC" w:rsidRDefault="00B629CC" w:rsidP="00B629CC">
            <w:pPr>
              <w:pStyle w:val="ListParagraph"/>
              <w:numPr>
                <w:ilvl w:val="0"/>
                <w:numId w:val="11"/>
              </w:numPr>
              <w:snapToGrid/>
              <w:spacing w:line="240" w:lineRule="auto"/>
              <w:rPr>
                <w:rFonts w:ascii="Times New Roman" w:hAnsi="Times New Roman"/>
                <w:sz w:val="21"/>
                <w:szCs w:val="21"/>
              </w:rPr>
            </w:pPr>
            <w:r w:rsidRPr="00B629CC">
              <w:rPr>
                <w:rFonts w:ascii="Times New Roman" w:hAnsi="Times New Roman"/>
                <w:sz w:val="21"/>
                <w:szCs w:val="21"/>
              </w:rPr>
              <w:t xml:space="preserve">Other options are not precluded. </w:t>
            </w:r>
          </w:p>
          <w:p w14:paraId="2DC9431E" w14:textId="77777777" w:rsidR="00542A7F" w:rsidRDefault="00542A7F" w:rsidP="00B629CC">
            <w:pPr>
              <w:rPr>
                <w:rFonts w:eastAsia="DengXian"/>
                <w:sz w:val="21"/>
                <w:szCs w:val="21"/>
                <w:highlight w:val="green"/>
              </w:rPr>
            </w:pPr>
          </w:p>
          <w:p w14:paraId="7ED83317" w14:textId="73C5C818" w:rsidR="00B629CC" w:rsidRPr="007232F6" w:rsidRDefault="00B629CC" w:rsidP="00B629CC">
            <w:pPr>
              <w:rPr>
                <w:rFonts w:eastAsia="DengXian"/>
                <w:b/>
                <w:bCs/>
                <w:sz w:val="21"/>
                <w:szCs w:val="21"/>
                <w:highlight w:val="green"/>
              </w:rPr>
            </w:pPr>
            <w:r w:rsidRPr="007232F6">
              <w:rPr>
                <w:rFonts w:eastAsia="DengXian"/>
                <w:b/>
                <w:bCs/>
                <w:sz w:val="21"/>
                <w:szCs w:val="21"/>
                <w:highlight w:val="green"/>
              </w:rPr>
              <w:t>Agreement</w:t>
            </w:r>
          </w:p>
          <w:p w14:paraId="472CF1C4" w14:textId="77777777" w:rsidR="00B629CC" w:rsidRPr="00B629CC" w:rsidRDefault="00B629CC" w:rsidP="00B629CC">
            <w:pPr>
              <w:rPr>
                <w:rFonts w:eastAsia="DengXian"/>
                <w:sz w:val="21"/>
                <w:szCs w:val="21"/>
              </w:rPr>
            </w:pPr>
            <w:r w:rsidRPr="00B629CC">
              <w:rPr>
                <w:rFonts w:eastAsia="Times New Roman"/>
                <w:sz w:val="21"/>
                <w:szCs w:val="21"/>
              </w:rPr>
              <w:t xml:space="preserve">For UE sided model in beam management, support associated </w:t>
            </w:r>
            <w:proofErr w:type="gramStart"/>
            <w:r w:rsidRPr="00B629CC">
              <w:rPr>
                <w:rFonts w:eastAsia="Times New Roman"/>
                <w:sz w:val="21"/>
                <w:szCs w:val="21"/>
              </w:rPr>
              <w:t>ID</w:t>
            </w:r>
            <w:proofErr w:type="gramEnd"/>
          </w:p>
          <w:p w14:paraId="2243C226" w14:textId="77777777" w:rsidR="00B629CC" w:rsidRPr="00B629CC" w:rsidRDefault="00B629CC" w:rsidP="00B629CC">
            <w:pPr>
              <w:numPr>
                <w:ilvl w:val="0"/>
                <w:numId w:val="15"/>
              </w:numPr>
              <w:tabs>
                <w:tab w:val="left" w:pos="360"/>
                <w:tab w:val="left" w:pos="709"/>
              </w:tabs>
              <w:autoSpaceDE/>
              <w:autoSpaceDN/>
              <w:adjustRightInd/>
              <w:snapToGrid/>
              <w:spacing w:after="0" w:line="240" w:lineRule="auto"/>
              <w:jc w:val="left"/>
              <w:rPr>
                <w:rFonts w:eastAsia="Times New Roman"/>
                <w:sz w:val="21"/>
                <w:szCs w:val="21"/>
                <w:highlight w:val="darkYellow"/>
                <w:lang w:eastAsia="ko-KR"/>
              </w:rPr>
            </w:pPr>
            <w:r w:rsidRPr="00B629CC">
              <w:rPr>
                <w:rFonts w:eastAsia="DengXian"/>
                <w:sz w:val="21"/>
                <w:szCs w:val="21"/>
                <w:highlight w:val="darkYellow"/>
              </w:rPr>
              <w:t>[Working Assumption]</w:t>
            </w:r>
          </w:p>
          <w:p w14:paraId="1C7BEC65" w14:textId="77777777" w:rsidR="00B629CC" w:rsidRPr="00B629CC" w:rsidRDefault="00B629CC" w:rsidP="00B629CC">
            <w:pPr>
              <w:numPr>
                <w:ilvl w:val="1"/>
                <w:numId w:val="15"/>
              </w:numPr>
              <w:tabs>
                <w:tab w:val="left" w:pos="360"/>
                <w:tab w:val="left" w:pos="709"/>
              </w:tabs>
              <w:autoSpaceDE/>
              <w:autoSpaceDN/>
              <w:adjustRightInd/>
              <w:snapToGrid/>
              <w:spacing w:after="0" w:line="240" w:lineRule="auto"/>
              <w:jc w:val="left"/>
              <w:rPr>
                <w:rFonts w:eastAsia="Times New Roman"/>
                <w:sz w:val="21"/>
                <w:szCs w:val="21"/>
              </w:rPr>
            </w:pPr>
            <w:r w:rsidRPr="00B629CC">
              <w:rPr>
                <w:rFonts w:eastAsia="Times New Roman"/>
                <w:sz w:val="21"/>
                <w:szCs w:val="21"/>
              </w:rPr>
              <w:t>The associated ID</w:t>
            </w:r>
            <w:r w:rsidRPr="00B629CC">
              <w:rPr>
                <w:rFonts w:eastAsia="DengXian"/>
                <w:sz w:val="21"/>
                <w:szCs w:val="21"/>
              </w:rPr>
              <w:t xml:space="preserve"> </w:t>
            </w:r>
            <w:r w:rsidRPr="00B629CC">
              <w:rPr>
                <w:rFonts w:eastAsia="Times New Roman"/>
                <w:sz w:val="21"/>
                <w:szCs w:val="21"/>
              </w:rPr>
              <w:t>at least can be configured</w:t>
            </w:r>
            <w:r w:rsidRPr="00B629CC">
              <w:rPr>
                <w:rFonts w:eastAsia="DengXian"/>
                <w:sz w:val="21"/>
                <w:szCs w:val="21"/>
              </w:rPr>
              <w:t xml:space="preserve"> </w:t>
            </w:r>
            <w:r w:rsidRPr="00B629CC">
              <w:rPr>
                <w:rFonts w:eastAsia="Times New Roman"/>
                <w:sz w:val="21"/>
                <w:szCs w:val="21"/>
              </w:rPr>
              <w:t xml:space="preserve">within CSI </w:t>
            </w:r>
            <w:proofErr w:type="gramStart"/>
            <w:r w:rsidRPr="00B629CC">
              <w:rPr>
                <w:rFonts w:eastAsia="Times New Roman"/>
                <w:sz w:val="21"/>
                <w:szCs w:val="21"/>
              </w:rPr>
              <w:t>framework</w:t>
            </w:r>
            <w:proofErr w:type="gramEnd"/>
            <w:r w:rsidRPr="00B629CC">
              <w:rPr>
                <w:rFonts w:eastAsia="Times New Roman"/>
                <w:sz w:val="21"/>
                <w:szCs w:val="21"/>
              </w:rPr>
              <w:t xml:space="preserve"> </w:t>
            </w:r>
          </w:p>
          <w:p w14:paraId="5928A832" w14:textId="77777777" w:rsidR="00B629CC" w:rsidRPr="00B629CC" w:rsidRDefault="00B629CC" w:rsidP="00B629CC">
            <w:pPr>
              <w:pStyle w:val="ListParagraph"/>
              <w:numPr>
                <w:ilvl w:val="2"/>
                <w:numId w:val="15"/>
              </w:numPr>
              <w:tabs>
                <w:tab w:val="left" w:pos="360"/>
                <w:tab w:val="left" w:pos="1080"/>
              </w:tabs>
              <w:snapToGrid/>
              <w:spacing w:line="240" w:lineRule="auto"/>
              <w:rPr>
                <w:rFonts w:ascii="Times New Roman" w:eastAsia="Times New Roman" w:hAnsi="Times New Roman"/>
                <w:sz w:val="21"/>
                <w:szCs w:val="21"/>
              </w:rPr>
            </w:pPr>
            <w:r w:rsidRPr="00B629CC">
              <w:rPr>
                <w:rFonts w:ascii="Times New Roman" w:hAnsi="Times New Roman"/>
                <w:sz w:val="21"/>
                <w:szCs w:val="21"/>
              </w:rPr>
              <w:t xml:space="preserve">FFS on </w:t>
            </w:r>
            <w:proofErr w:type="gramStart"/>
            <w:r w:rsidRPr="00B629CC">
              <w:rPr>
                <w:rFonts w:ascii="Times New Roman" w:hAnsi="Times New Roman"/>
                <w:sz w:val="21"/>
                <w:szCs w:val="21"/>
              </w:rPr>
              <w:t>details</w:t>
            </w:r>
            <w:proofErr w:type="gramEnd"/>
          </w:p>
          <w:p w14:paraId="07C96746" w14:textId="77777777" w:rsidR="00B629CC" w:rsidRPr="00B629CC" w:rsidRDefault="00B629CC" w:rsidP="00B629CC">
            <w:pPr>
              <w:pStyle w:val="ListParagraph"/>
              <w:numPr>
                <w:ilvl w:val="2"/>
                <w:numId w:val="15"/>
              </w:numPr>
              <w:tabs>
                <w:tab w:val="left" w:pos="360"/>
                <w:tab w:val="left" w:pos="1080"/>
              </w:tabs>
              <w:snapToGrid/>
              <w:spacing w:line="240" w:lineRule="auto"/>
              <w:rPr>
                <w:rFonts w:ascii="Times New Roman" w:eastAsia="Times New Roman" w:hAnsi="Times New Roman"/>
                <w:sz w:val="21"/>
                <w:szCs w:val="21"/>
              </w:rPr>
            </w:pPr>
            <w:r w:rsidRPr="00B629CC">
              <w:rPr>
                <w:rFonts w:ascii="Times New Roman" w:hAnsi="Times New Roman"/>
                <w:sz w:val="21"/>
                <w:szCs w:val="21"/>
              </w:rPr>
              <w:t>FFS on whether/how to configure/indicate the associated ID via other signal(s) and/or in other procedure(s)/framework(s)</w:t>
            </w:r>
          </w:p>
          <w:p w14:paraId="548BAB7D" w14:textId="77777777" w:rsidR="00B629CC" w:rsidRPr="00B629CC" w:rsidRDefault="00B629CC" w:rsidP="00B629CC">
            <w:pPr>
              <w:numPr>
                <w:ilvl w:val="0"/>
                <w:numId w:val="15"/>
              </w:numPr>
              <w:tabs>
                <w:tab w:val="left" w:pos="360"/>
              </w:tabs>
              <w:autoSpaceDE/>
              <w:autoSpaceDN/>
              <w:adjustRightInd/>
              <w:snapToGrid/>
              <w:spacing w:after="0" w:line="240" w:lineRule="auto"/>
              <w:ind w:left="709"/>
              <w:jc w:val="left"/>
              <w:rPr>
                <w:rFonts w:eastAsia="Times New Roman"/>
                <w:sz w:val="21"/>
                <w:szCs w:val="21"/>
              </w:rPr>
            </w:pPr>
            <w:r w:rsidRPr="00B629CC">
              <w:rPr>
                <w:rFonts w:eastAsia="Times New Roman"/>
                <w:sz w:val="21"/>
                <w:szCs w:val="21"/>
              </w:rPr>
              <w:t xml:space="preserve">UE may assume the </w:t>
            </w:r>
            <w:r w:rsidRPr="00B629CC">
              <w:rPr>
                <w:rFonts w:eastAsia="DengXian"/>
                <w:sz w:val="21"/>
                <w:szCs w:val="21"/>
              </w:rPr>
              <w:t xml:space="preserve">similar </w:t>
            </w:r>
            <w:r w:rsidRPr="00B629CC">
              <w:rPr>
                <w:rFonts w:eastAsia="Times New Roman"/>
                <w:sz w:val="21"/>
                <w:szCs w:val="21"/>
              </w:rPr>
              <w:t xml:space="preserve">properties of a DL Tx beam or beam set/list associated with the same associated </w:t>
            </w:r>
            <w:proofErr w:type="gramStart"/>
            <w:r w:rsidRPr="00B629CC">
              <w:rPr>
                <w:rFonts w:eastAsia="Times New Roman"/>
                <w:sz w:val="21"/>
                <w:szCs w:val="21"/>
              </w:rPr>
              <w:t>ID</w:t>
            </w:r>
            <w:proofErr w:type="gramEnd"/>
          </w:p>
          <w:p w14:paraId="3E3BA655" w14:textId="75EFF296" w:rsidR="00B629CC" w:rsidRPr="00AF541D" w:rsidRDefault="00B629CC" w:rsidP="00022CCD">
            <w:pPr>
              <w:pStyle w:val="ListParagraph"/>
              <w:numPr>
                <w:ilvl w:val="1"/>
                <w:numId w:val="16"/>
              </w:numPr>
              <w:snapToGrid/>
              <w:spacing w:after="180" w:line="240" w:lineRule="auto"/>
              <w:rPr>
                <w:rFonts w:ascii="Times New Roman" w:hAnsi="Times New Roman"/>
                <w:sz w:val="21"/>
                <w:szCs w:val="21"/>
                <w:lang w:eastAsia="ko-KR"/>
              </w:rPr>
            </w:pPr>
            <w:r w:rsidRPr="00B629CC">
              <w:rPr>
                <w:rFonts w:ascii="Times New Roman" w:hAnsi="Times New Roman"/>
                <w:sz w:val="21"/>
                <w:szCs w:val="21"/>
              </w:rPr>
              <w:t xml:space="preserve">FFS: whether/how to define </w:t>
            </w:r>
            <w:r w:rsidRPr="00B629CC">
              <w:rPr>
                <w:rFonts w:ascii="Times New Roman" w:hAnsi="Times New Roman"/>
                <w:i/>
                <w:iCs/>
                <w:sz w:val="21"/>
                <w:szCs w:val="21"/>
              </w:rPr>
              <w:t>similar properties</w:t>
            </w:r>
            <w:r w:rsidRPr="00B629CC">
              <w:rPr>
                <w:rFonts w:ascii="Times New Roman" w:hAnsi="Times New Roman"/>
                <w:sz w:val="21"/>
                <w:szCs w:val="21"/>
              </w:rPr>
              <w:t xml:space="preserve"> of a DL Tx beam or beam set/list</w:t>
            </w:r>
          </w:p>
        </w:tc>
      </w:tr>
    </w:tbl>
    <w:p w14:paraId="0044BEAB" w14:textId="77777777" w:rsidR="00B629CC" w:rsidRPr="009C14B3" w:rsidRDefault="00B629CC" w:rsidP="00022CCD">
      <w:pPr>
        <w:pStyle w:val="CommentText"/>
        <w:rPr>
          <w:sz w:val="22"/>
          <w:szCs w:val="22"/>
        </w:rPr>
      </w:pPr>
    </w:p>
    <w:p w14:paraId="47C8113C" w14:textId="1D20A194" w:rsidR="00022CCD" w:rsidRPr="009C14B3" w:rsidRDefault="00022CCD" w:rsidP="00022CCD">
      <w:pPr>
        <w:pStyle w:val="CommentText"/>
        <w:rPr>
          <w:sz w:val="22"/>
          <w:szCs w:val="22"/>
        </w:rPr>
      </w:pPr>
      <w:r w:rsidRPr="009C14B3">
        <w:rPr>
          <w:rFonts w:hint="eastAsia"/>
          <w:sz w:val="22"/>
          <w:szCs w:val="22"/>
        </w:rPr>
        <w:t>Based on the agreements, associated ID has been</w:t>
      </w:r>
      <w:r w:rsidR="00AF541D">
        <w:rPr>
          <w:rFonts w:hint="eastAsia"/>
          <w:sz w:val="22"/>
          <w:szCs w:val="22"/>
          <w:lang w:eastAsia="zh-CN"/>
        </w:rPr>
        <w:t xml:space="preserve"> agreed </w:t>
      </w:r>
      <w:proofErr w:type="gramStart"/>
      <w:r w:rsidR="00AF541D">
        <w:rPr>
          <w:rFonts w:hint="eastAsia"/>
          <w:sz w:val="22"/>
          <w:szCs w:val="22"/>
          <w:lang w:eastAsia="zh-CN"/>
        </w:rPr>
        <w:t>to</w:t>
      </w:r>
      <w:r w:rsidRPr="009C14B3">
        <w:rPr>
          <w:rFonts w:hint="eastAsia"/>
          <w:sz w:val="22"/>
          <w:szCs w:val="22"/>
        </w:rPr>
        <w:t xml:space="preserve">  ensure</w:t>
      </w:r>
      <w:proofErr w:type="gramEnd"/>
      <w:r w:rsidRPr="009C14B3">
        <w:rPr>
          <w:rFonts w:hint="eastAsia"/>
          <w:sz w:val="22"/>
          <w:szCs w:val="22"/>
        </w:rPr>
        <w:t xml:space="preserve"> consistency of NW-side additional condition </w:t>
      </w:r>
      <w:r w:rsidRPr="009C14B3">
        <w:rPr>
          <w:sz w:val="22"/>
          <w:szCs w:val="22"/>
        </w:rPr>
        <w:t>across</w:t>
      </w:r>
      <w:r w:rsidRPr="009C14B3">
        <w:rPr>
          <w:rFonts w:hint="eastAsia"/>
          <w:sz w:val="22"/>
          <w:szCs w:val="22"/>
        </w:rPr>
        <w:t xml:space="preserve"> </w:t>
      </w:r>
      <w:r w:rsidRPr="009C14B3">
        <w:rPr>
          <w:sz w:val="22"/>
          <w:szCs w:val="22"/>
        </w:rPr>
        <w:t>training</w:t>
      </w:r>
      <w:r w:rsidRPr="009C14B3">
        <w:rPr>
          <w:rFonts w:hint="eastAsia"/>
          <w:sz w:val="22"/>
          <w:szCs w:val="22"/>
        </w:rPr>
        <w:t xml:space="preserve"> and </w:t>
      </w:r>
      <w:r w:rsidRPr="009C14B3">
        <w:rPr>
          <w:sz w:val="22"/>
          <w:szCs w:val="22"/>
        </w:rPr>
        <w:t>inference</w:t>
      </w:r>
      <w:r w:rsidRPr="009C14B3">
        <w:rPr>
          <w:rFonts w:hint="eastAsia"/>
          <w:sz w:val="22"/>
          <w:szCs w:val="22"/>
        </w:rPr>
        <w:t xml:space="preserve"> for beam management UE-sided model. Same </w:t>
      </w:r>
      <w:r w:rsidRPr="009C14B3">
        <w:rPr>
          <w:sz w:val="22"/>
          <w:szCs w:val="22"/>
        </w:rPr>
        <w:t>treatment</w:t>
      </w:r>
      <w:r w:rsidRPr="009C14B3">
        <w:rPr>
          <w:rFonts w:hint="eastAsia"/>
          <w:sz w:val="22"/>
          <w:szCs w:val="22"/>
        </w:rPr>
        <w:t xml:space="preserve"> </w:t>
      </w:r>
      <w:r w:rsidRPr="009C14B3">
        <w:rPr>
          <w:sz w:val="22"/>
          <w:szCs w:val="22"/>
        </w:rPr>
        <w:t>should</w:t>
      </w:r>
      <w:r w:rsidRPr="009C14B3">
        <w:rPr>
          <w:rFonts w:hint="eastAsia"/>
          <w:sz w:val="22"/>
          <w:szCs w:val="22"/>
        </w:rPr>
        <w:t xml:space="preserve"> be </w:t>
      </w:r>
      <w:r w:rsidRPr="009C14B3">
        <w:rPr>
          <w:sz w:val="22"/>
          <w:szCs w:val="22"/>
        </w:rPr>
        <w:t>also</w:t>
      </w:r>
      <w:r w:rsidRPr="009C14B3">
        <w:rPr>
          <w:rFonts w:hint="eastAsia"/>
          <w:sz w:val="22"/>
          <w:szCs w:val="22"/>
        </w:rPr>
        <w:t xml:space="preserve"> applied f</w:t>
      </w:r>
      <w:r w:rsidRPr="009C14B3">
        <w:rPr>
          <w:sz w:val="22"/>
          <w:szCs w:val="22"/>
        </w:rPr>
        <w:t>or applicable functionality report for beam management UE-sided model</w:t>
      </w:r>
      <w:r w:rsidRPr="009C14B3">
        <w:rPr>
          <w:rFonts w:hint="eastAsia"/>
          <w:sz w:val="22"/>
          <w:szCs w:val="22"/>
        </w:rPr>
        <w:t xml:space="preserve">. Thus, it is reasonable to assume the NW-side additional condition as </w:t>
      </w:r>
      <w:r w:rsidRPr="009C14B3">
        <w:rPr>
          <w:sz w:val="22"/>
          <w:szCs w:val="22"/>
        </w:rPr>
        <w:t>associated</w:t>
      </w:r>
      <w:r w:rsidRPr="009C14B3">
        <w:rPr>
          <w:rFonts w:hint="eastAsia"/>
          <w:sz w:val="22"/>
          <w:szCs w:val="22"/>
        </w:rPr>
        <w:t xml:space="preserve"> ID f</w:t>
      </w:r>
      <w:r w:rsidRPr="009C14B3">
        <w:rPr>
          <w:sz w:val="22"/>
          <w:szCs w:val="22"/>
        </w:rPr>
        <w:t>or applicable functionality report for beam management UE-sided model</w:t>
      </w:r>
      <w:r w:rsidRPr="009C14B3">
        <w:rPr>
          <w:rFonts w:hint="eastAsia"/>
          <w:sz w:val="22"/>
          <w:szCs w:val="22"/>
        </w:rPr>
        <w:t>.</w:t>
      </w:r>
    </w:p>
    <w:p w14:paraId="224BCC6C" w14:textId="071927B5" w:rsidR="00462CCF" w:rsidRPr="003C3904" w:rsidRDefault="00022CCD" w:rsidP="00462CCF">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hAnsi="Times New Roman" w:hint="eastAsia"/>
          <w:b/>
          <w:bCs/>
          <w:i/>
          <w:iCs/>
          <w:sz w:val="22"/>
          <w:szCs w:val="22"/>
        </w:rPr>
        <w:t>Propos</w:t>
      </w:r>
      <w:r w:rsidR="008C11CD" w:rsidRPr="003C3904">
        <w:rPr>
          <w:rFonts w:ascii="Times New Roman" w:eastAsiaTheme="minorEastAsia" w:hAnsi="Times New Roman" w:hint="eastAsia"/>
          <w:b/>
          <w:bCs/>
          <w:i/>
          <w:iCs/>
          <w:sz w:val="22"/>
          <w:szCs w:val="22"/>
          <w:lang w:eastAsia="zh-CN"/>
        </w:rPr>
        <w:t>ed</w:t>
      </w:r>
      <w:r w:rsidR="001B443B" w:rsidRPr="003C3904">
        <w:rPr>
          <w:rFonts w:ascii="Times New Roman" w:eastAsiaTheme="minorEastAsia" w:hAnsi="Times New Roman" w:hint="eastAsia"/>
          <w:b/>
          <w:bCs/>
          <w:i/>
          <w:iCs/>
          <w:sz w:val="22"/>
          <w:szCs w:val="22"/>
          <w:lang w:eastAsia="zh-CN"/>
        </w:rPr>
        <w:t xml:space="preserve"> answer</w:t>
      </w:r>
      <w:r w:rsidR="00770531" w:rsidRPr="003C3904">
        <w:rPr>
          <w:rFonts w:ascii="Times New Roman" w:eastAsiaTheme="minorEastAsia" w:hAnsi="Times New Roman" w:hint="eastAsia"/>
          <w:b/>
          <w:bCs/>
          <w:i/>
          <w:iCs/>
          <w:sz w:val="22"/>
          <w:szCs w:val="22"/>
          <w:lang w:eastAsia="zh-CN"/>
        </w:rPr>
        <w:t xml:space="preserve"> to</w:t>
      </w:r>
      <w:r w:rsidR="00F914C8" w:rsidRPr="003C3904">
        <w:rPr>
          <w:rFonts w:ascii="Times New Roman" w:eastAsiaTheme="minorEastAsia" w:hAnsi="Times New Roman" w:hint="eastAsia"/>
          <w:b/>
          <w:bCs/>
          <w:i/>
          <w:iCs/>
          <w:sz w:val="22"/>
          <w:szCs w:val="22"/>
          <w:lang w:eastAsia="zh-CN"/>
        </w:rPr>
        <w:t xml:space="preserve"> </w:t>
      </w:r>
      <w:r w:rsidR="00770531" w:rsidRPr="003C3904">
        <w:rPr>
          <w:rFonts w:ascii="Times New Roman" w:eastAsiaTheme="minorEastAsia" w:hAnsi="Times New Roman" w:hint="eastAsia"/>
          <w:b/>
          <w:bCs/>
          <w:i/>
          <w:iCs/>
          <w:sz w:val="22"/>
          <w:szCs w:val="22"/>
          <w:lang w:eastAsia="zh-CN"/>
        </w:rPr>
        <w:t>Q</w:t>
      </w:r>
      <w:r w:rsidRPr="003C3904">
        <w:rPr>
          <w:rFonts w:ascii="Times New Roman" w:hAnsi="Times New Roman" w:hint="eastAsia"/>
          <w:b/>
          <w:bCs/>
          <w:i/>
          <w:iCs/>
          <w:sz w:val="22"/>
          <w:szCs w:val="22"/>
        </w:rPr>
        <w:t xml:space="preserve">2: </w:t>
      </w:r>
      <w:r w:rsidRPr="003C3904">
        <w:rPr>
          <w:rFonts w:ascii="Times New Roman" w:eastAsiaTheme="minorEastAsia" w:hAnsi="Times New Roman" w:hint="eastAsia"/>
          <w:b/>
          <w:bCs/>
          <w:i/>
          <w:iCs/>
          <w:sz w:val="22"/>
          <w:szCs w:val="22"/>
          <w:lang w:eastAsia="zh-CN"/>
        </w:rPr>
        <w:t xml:space="preserve">RAN1 has </w:t>
      </w:r>
      <w:r w:rsidR="00462CCF" w:rsidRPr="003C3904">
        <w:rPr>
          <w:rFonts w:ascii="Times New Roman" w:eastAsiaTheme="minorEastAsia" w:hAnsi="Times New Roman" w:hint="eastAsia"/>
          <w:b/>
          <w:bCs/>
          <w:i/>
          <w:iCs/>
          <w:sz w:val="22"/>
          <w:szCs w:val="22"/>
          <w:lang w:eastAsia="zh-CN"/>
        </w:rPr>
        <w:t xml:space="preserve">made the following </w:t>
      </w:r>
      <w:proofErr w:type="gramStart"/>
      <w:r w:rsidR="00462CCF" w:rsidRPr="003C3904">
        <w:rPr>
          <w:rFonts w:ascii="Times New Roman" w:eastAsiaTheme="minorEastAsia" w:hAnsi="Times New Roman" w:hint="eastAsia"/>
          <w:b/>
          <w:bCs/>
          <w:i/>
          <w:iCs/>
          <w:sz w:val="22"/>
          <w:szCs w:val="22"/>
          <w:lang w:eastAsia="zh-CN"/>
        </w:rPr>
        <w:t>agreement</w:t>
      </w:r>
      <w:proofErr w:type="gramEnd"/>
      <w:r w:rsidR="00462CCF" w:rsidRPr="003C3904">
        <w:rPr>
          <w:rFonts w:ascii="Times New Roman" w:eastAsiaTheme="minorEastAsia" w:hAnsi="Times New Roman" w:hint="eastAsia"/>
          <w:b/>
          <w:bCs/>
          <w:i/>
          <w:iCs/>
          <w:sz w:val="22"/>
          <w:szCs w:val="22"/>
          <w:lang w:eastAsia="zh-CN"/>
        </w:rPr>
        <w:t xml:space="preserve"> </w:t>
      </w:r>
    </w:p>
    <w:p w14:paraId="25DAB951" w14:textId="77777777" w:rsidR="000D066F" w:rsidRPr="003C3904" w:rsidRDefault="000D066F" w:rsidP="000D066F">
      <w:pPr>
        <w:rPr>
          <w:rFonts w:eastAsia="DengXian"/>
          <w:b/>
          <w:bCs/>
          <w:i/>
          <w:iCs/>
          <w:highlight w:val="green"/>
          <w:lang w:eastAsia="zh-CN"/>
        </w:rPr>
      </w:pPr>
      <w:r w:rsidRPr="003C3904">
        <w:rPr>
          <w:rFonts w:eastAsia="DengXian"/>
          <w:b/>
          <w:bCs/>
          <w:i/>
          <w:iCs/>
          <w:highlight w:val="green"/>
          <w:lang w:eastAsia="zh-CN"/>
        </w:rPr>
        <w:t>Agreement</w:t>
      </w:r>
    </w:p>
    <w:p w14:paraId="61098365" w14:textId="6F1DBDB0" w:rsidR="000D066F" w:rsidRPr="003C3904" w:rsidRDefault="000D066F" w:rsidP="00E02224">
      <w:pPr>
        <w:rPr>
          <w:rFonts w:eastAsia="Times New Roman"/>
          <w:b/>
          <w:bCs/>
          <w:i/>
          <w:iCs/>
          <w:highlight w:val="darkYellow"/>
        </w:rPr>
      </w:pPr>
      <w:r w:rsidRPr="003C3904">
        <w:rPr>
          <w:rFonts w:eastAsia="Times New Roman"/>
          <w:b/>
          <w:bCs/>
          <w:i/>
          <w:iCs/>
        </w:rPr>
        <w:t xml:space="preserve">For UE sided model in beam management, support associated </w:t>
      </w:r>
      <w:proofErr w:type="gramStart"/>
      <w:r w:rsidRPr="003C3904">
        <w:rPr>
          <w:rFonts w:eastAsia="Times New Roman"/>
          <w:b/>
          <w:bCs/>
          <w:i/>
          <w:iCs/>
        </w:rPr>
        <w:t>ID</w:t>
      </w:r>
      <w:r w:rsidRPr="003C3904">
        <w:rPr>
          <w:rFonts w:eastAsia="DengXian"/>
          <w:b/>
          <w:bCs/>
          <w:i/>
          <w:iCs/>
          <w:highlight w:val="darkYellow"/>
          <w:lang w:eastAsia="zh-CN"/>
        </w:rPr>
        <w:t>[</w:t>
      </w:r>
      <w:proofErr w:type="gramEnd"/>
      <w:r w:rsidRPr="003C3904">
        <w:rPr>
          <w:rFonts w:eastAsia="DengXian"/>
          <w:b/>
          <w:bCs/>
          <w:i/>
          <w:iCs/>
          <w:highlight w:val="darkYellow"/>
          <w:lang w:eastAsia="zh-CN"/>
        </w:rPr>
        <w:t>Working Assumption]</w:t>
      </w:r>
    </w:p>
    <w:p w14:paraId="450297BA" w14:textId="77777777" w:rsidR="000D066F" w:rsidRPr="003C3904" w:rsidRDefault="000D066F" w:rsidP="000D066F">
      <w:pPr>
        <w:numPr>
          <w:ilvl w:val="1"/>
          <w:numId w:val="21"/>
        </w:numPr>
        <w:tabs>
          <w:tab w:val="left" w:pos="360"/>
          <w:tab w:val="left" w:pos="709"/>
        </w:tabs>
        <w:autoSpaceDE/>
        <w:autoSpaceDN/>
        <w:adjustRightInd/>
        <w:snapToGrid/>
        <w:spacing w:after="0" w:line="240" w:lineRule="auto"/>
        <w:jc w:val="left"/>
        <w:rPr>
          <w:rFonts w:eastAsia="Times New Roman"/>
          <w:b/>
          <w:bCs/>
          <w:i/>
          <w:iCs/>
          <w:highlight w:val="darkYellow"/>
        </w:rPr>
      </w:pPr>
      <w:r w:rsidRPr="003C3904">
        <w:rPr>
          <w:rFonts w:eastAsia="Times New Roman"/>
          <w:b/>
          <w:bCs/>
          <w:i/>
          <w:iCs/>
          <w:highlight w:val="darkYellow"/>
        </w:rPr>
        <w:t>The associated ID</w:t>
      </w:r>
      <w:r w:rsidRPr="003C3904">
        <w:rPr>
          <w:rFonts w:eastAsia="DengXian"/>
          <w:b/>
          <w:bCs/>
          <w:i/>
          <w:iCs/>
          <w:highlight w:val="darkYellow"/>
          <w:lang w:eastAsia="zh-CN"/>
        </w:rPr>
        <w:t xml:space="preserve"> </w:t>
      </w:r>
      <w:r w:rsidRPr="003C3904">
        <w:rPr>
          <w:rFonts w:eastAsia="Times New Roman"/>
          <w:b/>
          <w:bCs/>
          <w:i/>
          <w:iCs/>
          <w:highlight w:val="darkYellow"/>
        </w:rPr>
        <w:t>at least can be configured</w:t>
      </w:r>
      <w:r w:rsidRPr="003C3904">
        <w:rPr>
          <w:rFonts w:eastAsia="DengXian"/>
          <w:b/>
          <w:bCs/>
          <w:i/>
          <w:iCs/>
          <w:highlight w:val="darkYellow"/>
          <w:lang w:eastAsia="zh-CN"/>
        </w:rPr>
        <w:t xml:space="preserve"> </w:t>
      </w:r>
      <w:r w:rsidRPr="003C3904">
        <w:rPr>
          <w:rFonts w:eastAsia="Times New Roman"/>
          <w:b/>
          <w:bCs/>
          <w:i/>
          <w:iCs/>
          <w:highlight w:val="darkYellow"/>
        </w:rPr>
        <w:t xml:space="preserve">within CSI </w:t>
      </w:r>
      <w:proofErr w:type="gramStart"/>
      <w:r w:rsidRPr="003C3904">
        <w:rPr>
          <w:rFonts w:eastAsia="Times New Roman"/>
          <w:b/>
          <w:bCs/>
          <w:i/>
          <w:iCs/>
          <w:highlight w:val="darkYellow"/>
        </w:rPr>
        <w:t>framework</w:t>
      </w:r>
      <w:proofErr w:type="gramEnd"/>
      <w:r w:rsidRPr="003C3904">
        <w:rPr>
          <w:rFonts w:eastAsia="Times New Roman"/>
          <w:b/>
          <w:bCs/>
          <w:i/>
          <w:iCs/>
          <w:highlight w:val="darkYellow"/>
        </w:rPr>
        <w:t xml:space="preserve"> </w:t>
      </w:r>
    </w:p>
    <w:p w14:paraId="0F8392D7" w14:textId="77777777" w:rsidR="000D066F" w:rsidRPr="003C3904" w:rsidRDefault="000D066F" w:rsidP="000D066F">
      <w:pPr>
        <w:numPr>
          <w:ilvl w:val="2"/>
          <w:numId w:val="21"/>
        </w:numPr>
        <w:tabs>
          <w:tab w:val="left" w:pos="360"/>
          <w:tab w:val="left" w:pos="1080"/>
        </w:tabs>
        <w:autoSpaceDE/>
        <w:autoSpaceDN/>
        <w:adjustRightInd/>
        <w:snapToGrid/>
        <w:spacing w:after="0" w:line="240" w:lineRule="auto"/>
        <w:jc w:val="left"/>
        <w:rPr>
          <w:rFonts w:eastAsia="Times New Roman"/>
          <w:b/>
          <w:bCs/>
          <w:i/>
          <w:iCs/>
          <w:highlight w:val="darkYellow"/>
          <w:lang w:eastAsia="x-none"/>
        </w:rPr>
      </w:pPr>
      <w:r w:rsidRPr="003C3904">
        <w:rPr>
          <w:b/>
          <w:bCs/>
          <w:i/>
          <w:iCs/>
          <w:highlight w:val="darkYellow"/>
          <w:lang w:eastAsia="x-none"/>
        </w:rPr>
        <w:lastRenderedPageBreak/>
        <w:t xml:space="preserve">FFS on </w:t>
      </w:r>
      <w:proofErr w:type="gramStart"/>
      <w:r w:rsidRPr="003C3904">
        <w:rPr>
          <w:b/>
          <w:bCs/>
          <w:i/>
          <w:iCs/>
          <w:highlight w:val="darkYellow"/>
          <w:lang w:eastAsia="x-none"/>
        </w:rPr>
        <w:t>details</w:t>
      </w:r>
      <w:proofErr w:type="gramEnd"/>
    </w:p>
    <w:p w14:paraId="45A4F488" w14:textId="77777777" w:rsidR="000D066F" w:rsidRPr="003C3904" w:rsidRDefault="000D066F" w:rsidP="000D066F">
      <w:pPr>
        <w:numPr>
          <w:ilvl w:val="2"/>
          <w:numId w:val="21"/>
        </w:numPr>
        <w:tabs>
          <w:tab w:val="left" w:pos="360"/>
          <w:tab w:val="left" w:pos="1080"/>
        </w:tabs>
        <w:autoSpaceDE/>
        <w:autoSpaceDN/>
        <w:adjustRightInd/>
        <w:snapToGrid/>
        <w:spacing w:after="0" w:line="240" w:lineRule="auto"/>
        <w:jc w:val="left"/>
        <w:rPr>
          <w:rFonts w:eastAsia="Times New Roman"/>
          <w:b/>
          <w:bCs/>
          <w:i/>
          <w:iCs/>
          <w:highlight w:val="darkYellow"/>
          <w:lang w:eastAsia="x-none"/>
        </w:rPr>
      </w:pPr>
      <w:r w:rsidRPr="003C3904">
        <w:rPr>
          <w:b/>
          <w:bCs/>
          <w:i/>
          <w:iCs/>
          <w:highlight w:val="darkYellow"/>
          <w:lang w:eastAsia="x-none"/>
        </w:rPr>
        <w:t>FFS on whether/how to configure/indicate the associated ID via other signal(s) and/or in other procedure(s)/framework(s)</w:t>
      </w:r>
    </w:p>
    <w:p w14:paraId="6445E89C" w14:textId="77777777" w:rsidR="000D066F" w:rsidRPr="003C3904" w:rsidRDefault="000D066F" w:rsidP="000D066F">
      <w:pPr>
        <w:numPr>
          <w:ilvl w:val="0"/>
          <w:numId w:val="21"/>
        </w:numPr>
        <w:tabs>
          <w:tab w:val="left" w:pos="360"/>
        </w:tabs>
        <w:autoSpaceDE/>
        <w:autoSpaceDN/>
        <w:adjustRightInd/>
        <w:snapToGrid/>
        <w:spacing w:after="0" w:line="240" w:lineRule="auto"/>
        <w:jc w:val="left"/>
        <w:rPr>
          <w:rFonts w:eastAsia="Times New Roman"/>
          <w:b/>
          <w:bCs/>
          <w:i/>
          <w:iCs/>
          <w:lang w:eastAsia="zh-CN"/>
        </w:rPr>
      </w:pPr>
      <w:r w:rsidRPr="003C3904">
        <w:rPr>
          <w:rFonts w:eastAsia="Times New Roman"/>
          <w:b/>
          <w:bCs/>
          <w:i/>
          <w:iCs/>
          <w:lang w:eastAsia="zh-CN"/>
        </w:rPr>
        <w:t xml:space="preserve">UE may assume the </w:t>
      </w:r>
      <w:r w:rsidRPr="003C3904">
        <w:rPr>
          <w:rFonts w:eastAsia="DengXian"/>
          <w:b/>
          <w:bCs/>
          <w:i/>
          <w:iCs/>
          <w:lang w:eastAsia="zh-CN"/>
        </w:rPr>
        <w:t xml:space="preserve">similar </w:t>
      </w:r>
      <w:r w:rsidRPr="003C3904">
        <w:rPr>
          <w:rFonts w:eastAsia="Times New Roman"/>
          <w:b/>
          <w:bCs/>
          <w:i/>
          <w:iCs/>
          <w:lang w:eastAsia="zh-CN"/>
        </w:rPr>
        <w:t xml:space="preserve">properties of a DL Tx beam or beam set/list associated with the same associated </w:t>
      </w:r>
      <w:proofErr w:type="gramStart"/>
      <w:r w:rsidRPr="003C3904">
        <w:rPr>
          <w:rFonts w:eastAsia="Times New Roman"/>
          <w:b/>
          <w:bCs/>
          <w:i/>
          <w:iCs/>
          <w:lang w:eastAsia="zh-CN"/>
        </w:rPr>
        <w:t>ID</w:t>
      </w:r>
      <w:proofErr w:type="gramEnd"/>
    </w:p>
    <w:p w14:paraId="68F99564" w14:textId="77777777" w:rsidR="000D066F" w:rsidRPr="003C3904" w:rsidRDefault="000D066F" w:rsidP="000D066F">
      <w:pPr>
        <w:numPr>
          <w:ilvl w:val="1"/>
          <w:numId w:val="21"/>
        </w:numPr>
        <w:tabs>
          <w:tab w:val="left" w:pos="1080"/>
        </w:tabs>
        <w:autoSpaceDE/>
        <w:autoSpaceDN/>
        <w:adjustRightInd/>
        <w:snapToGrid/>
        <w:spacing w:after="180" w:line="240" w:lineRule="auto"/>
        <w:jc w:val="left"/>
        <w:rPr>
          <w:b/>
          <w:bCs/>
          <w:i/>
          <w:iCs/>
          <w:lang w:eastAsia="x-none"/>
        </w:rPr>
      </w:pPr>
      <w:r w:rsidRPr="003C3904">
        <w:rPr>
          <w:b/>
          <w:bCs/>
          <w:i/>
          <w:iCs/>
          <w:lang w:eastAsia="x-none"/>
        </w:rPr>
        <w:t>FFS: whether/how to define similar properties of a DL Tx beam or beam set/list</w:t>
      </w:r>
    </w:p>
    <w:p w14:paraId="6E0E44FD" w14:textId="025F4805" w:rsidR="00022CCD" w:rsidRDefault="005B7C86" w:rsidP="00462CCF">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eastAsiaTheme="minorEastAsia" w:hAnsi="Times New Roman"/>
          <w:b/>
          <w:bCs/>
          <w:i/>
          <w:iCs/>
          <w:sz w:val="22"/>
          <w:szCs w:val="22"/>
          <w:lang w:eastAsia="zh-CN"/>
        </w:rPr>
        <w:t>B</w:t>
      </w:r>
      <w:r w:rsidRPr="003C3904">
        <w:rPr>
          <w:rFonts w:ascii="Times New Roman" w:eastAsiaTheme="minorEastAsia" w:hAnsi="Times New Roman" w:hint="eastAsia"/>
          <w:b/>
          <w:bCs/>
          <w:i/>
          <w:iCs/>
          <w:sz w:val="22"/>
          <w:szCs w:val="22"/>
          <w:lang w:eastAsia="zh-CN"/>
        </w:rPr>
        <w:t>ased on that, i</w:t>
      </w:r>
      <w:r w:rsidR="00022CCD" w:rsidRPr="003C3904">
        <w:rPr>
          <w:rFonts w:ascii="Times New Roman" w:eastAsiaTheme="minorEastAsia" w:hAnsi="Times New Roman"/>
          <w:b/>
          <w:bCs/>
          <w:i/>
          <w:iCs/>
          <w:sz w:val="22"/>
          <w:szCs w:val="22"/>
          <w:lang w:eastAsia="zh-CN"/>
        </w:rPr>
        <w:t>t is reasonable to assume the NW-side additional condition as associated ID</w:t>
      </w:r>
      <w:r w:rsidR="00022CCD" w:rsidRPr="003C3904">
        <w:rPr>
          <w:rFonts w:ascii="Times New Roman" w:eastAsiaTheme="minorEastAsia" w:hAnsi="Times New Roman" w:hint="eastAsia"/>
          <w:b/>
          <w:bCs/>
          <w:i/>
          <w:iCs/>
          <w:sz w:val="22"/>
          <w:szCs w:val="22"/>
          <w:lang w:eastAsia="zh-CN"/>
        </w:rPr>
        <w:t xml:space="preserve"> for applicable functionality report for</w:t>
      </w:r>
      <w:r w:rsidR="003B2D07" w:rsidRPr="003C3904">
        <w:rPr>
          <w:rFonts w:ascii="Times New Roman" w:eastAsiaTheme="minorEastAsia" w:hAnsi="Times New Roman" w:hint="eastAsia"/>
          <w:b/>
          <w:bCs/>
          <w:i/>
          <w:iCs/>
          <w:sz w:val="22"/>
          <w:szCs w:val="22"/>
          <w:lang w:eastAsia="zh-CN"/>
        </w:rPr>
        <w:t xml:space="preserve"> UE-sided</w:t>
      </w:r>
      <w:r w:rsidR="00022CCD" w:rsidRPr="003C3904">
        <w:rPr>
          <w:rFonts w:ascii="Times New Roman" w:eastAsiaTheme="minorEastAsia" w:hAnsi="Times New Roman" w:hint="eastAsia"/>
          <w:b/>
          <w:bCs/>
          <w:i/>
          <w:iCs/>
          <w:sz w:val="22"/>
          <w:szCs w:val="22"/>
          <w:lang w:eastAsia="zh-CN"/>
        </w:rPr>
        <w:t xml:space="preserve"> beam management</w:t>
      </w:r>
      <w:r w:rsidR="00022CCD" w:rsidRPr="003C3904">
        <w:rPr>
          <w:rFonts w:ascii="Times New Roman" w:eastAsiaTheme="minorEastAsia" w:hAnsi="Times New Roman"/>
          <w:b/>
          <w:bCs/>
          <w:i/>
          <w:iCs/>
          <w:sz w:val="22"/>
          <w:szCs w:val="22"/>
          <w:lang w:eastAsia="zh-CN"/>
        </w:rPr>
        <w:t>.</w:t>
      </w:r>
      <w:r w:rsidR="00583176">
        <w:rPr>
          <w:rFonts w:ascii="Times New Roman" w:eastAsiaTheme="minorEastAsia" w:hAnsi="Times New Roman"/>
          <w:b/>
          <w:bCs/>
          <w:i/>
          <w:iCs/>
          <w:sz w:val="22"/>
          <w:szCs w:val="22"/>
          <w:lang w:eastAsia="zh-CN"/>
        </w:rPr>
        <w:t xml:space="preserve"> RAN1 further clarifies that </w:t>
      </w:r>
      <w:r w:rsidR="0014351A" w:rsidRPr="003C3904">
        <w:rPr>
          <w:rFonts w:ascii="Times New Roman" w:eastAsiaTheme="minorEastAsia" w:hAnsi="Times New Roman"/>
          <w:b/>
          <w:bCs/>
          <w:i/>
          <w:iCs/>
          <w:sz w:val="22"/>
          <w:szCs w:val="22"/>
          <w:lang w:eastAsia="zh-CN"/>
        </w:rPr>
        <w:t>associated ID</w:t>
      </w:r>
      <w:r w:rsidR="0014351A">
        <w:rPr>
          <w:rFonts w:ascii="Times New Roman" w:eastAsiaTheme="minorEastAsia" w:hAnsi="Times New Roman"/>
          <w:b/>
          <w:bCs/>
          <w:i/>
          <w:iCs/>
          <w:sz w:val="22"/>
          <w:szCs w:val="22"/>
          <w:lang w:eastAsia="zh-CN"/>
        </w:rPr>
        <w:t xml:space="preserve">s </w:t>
      </w:r>
      <w:r w:rsidR="002E708B">
        <w:rPr>
          <w:rFonts w:ascii="Times New Roman" w:eastAsiaTheme="minorEastAsia" w:hAnsi="Times New Roman"/>
          <w:b/>
          <w:bCs/>
          <w:i/>
          <w:iCs/>
          <w:sz w:val="22"/>
          <w:szCs w:val="22"/>
          <w:lang w:eastAsia="zh-CN"/>
        </w:rPr>
        <w:t>are usually used for some</w:t>
      </w:r>
      <w:r w:rsidR="000A6B50">
        <w:rPr>
          <w:rFonts w:ascii="Times New Roman" w:eastAsiaTheme="minorEastAsia" w:hAnsi="Times New Roman"/>
          <w:b/>
          <w:bCs/>
          <w:i/>
          <w:iCs/>
          <w:sz w:val="22"/>
          <w:szCs w:val="22"/>
          <w:lang w:eastAsia="zh-CN"/>
        </w:rPr>
        <w:t xml:space="preserve"> </w:t>
      </w:r>
      <w:r w:rsidR="006C35D3" w:rsidRPr="003C3904">
        <w:rPr>
          <w:rFonts w:ascii="Times New Roman" w:eastAsiaTheme="minorEastAsia" w:hAnsi="Times New Roman"/>
          <w:b/>
          <w:bCs/>
          <w:i/>
          <w:iCs/>
          <w:sz w:val="22"/>
          <w:szCs w:val="22"/>
          <w:lang w:eastAsia="zh-CN"/>
        </w:rPr>
        <w:t>NW-side additional conditio</w:t>
      </w:r>
      <w:r w:rsidR="006C35D3">
        <w:rPr>
          <w:rFonts w:ascii="Times New Roman" w:eastAsiaTheme="minorEastAsia" w:hAnsi="Times New Roman"/>
          <w:b/>
          <w:bCs/>
          <w:i/>
          <w:iCs/>
          <w:sz w:val="22"/>
          <w:szCs w:val="22"/>
          <w:lang w:eastAsia="zh-CN"/>
        </w:rPr>
        <w:t xml:space="preserve">n that </w:t>
      </w:r>
      <w:r w:rsidR="000674F7">
        <w:rPr>
          <w:rFonts w:ascii="Times New Roman" w:eastAsiaTheme="minorEastAsia" w:hAnsi="Times New Roman"/>
          <w:b/>
          <w:bCs/>
          <w:i/>
          <w:iCs/>
          <w:sz w:val="22"/>
          <w:szCs w:val="22"/>
          <w:lang w:eastAsia="zh-CN"/>
        </w:rPr>
        <w:t>the NW-side is</w:t>
      </w:r>
      <w:r w:rsidR="006C35D3">
        <w:rPr>
          <w:rFonts w:ascii="Times New Roman" w:eastAsiaTheme="minorEastAsia" w:hAnsi="Times New Roman"/>
          <w:b/>
          <w:bCs/>
          <w:i/>
          <w:iCs/>
          <w:sz w:val="22"/>
          <w:szCs w:val="22"/>
          <w:lang w:eastAsia="zh-CN"/>
        </w:rPr>
        <w:t xml:space="preserve"> </w:t>
      </w:r>
      <w:r w:rsidR="000A6B50">
        <w:rPr>
          <w:rFonts w:ascii="Times New Roman" w:eastAsiaTheme="minorEastAsia" w:hAnsi="Times New Roman"/>
          <w:b/>
          <w:bCs/>
          <w:i/>
          <w:iCs/>
          <w:sz w:val="22"/>
          <w:szCs w:val="22"/>
          <w:lang w:eastAsia="zh-CN"/>
        </w:rPr>
        <w:t xml:space="preserve">not willing to share plainly with the UE. </w:t>
      </w:r>
      <w:r w:rsidR="006C35D3">
        <w:rPr>
          <w:rFonts w:ascii="Times New Roman" w:eastAsiaTheme="minorEastAsia" w:hAnsi="Times New Roman"/>
          <w:b/>
          <w:bCs/>
          <w:i/>
          <w:iCs/>
          <w:sz w:val="22"/>
          <w:szCs w:val="22"/>
          <w:lang w:eastAsia="zh-CN"/>
        </w:rPr>
        <w:t>Parameters</w:t>
      </w:r>
      <w:r w:rsidR="000A6B50">
        <w:rPr>
          <w:rFonts w:ascii="Times New Roman" w:eastAsiaTheme="minorEastAsia" w:hAnsi="Times New Roman"/>
          <w:b/>
          <w:bCs/>
          <w:i/>
          <w:iCs/>
          <w:sz w:val="22"/>
          <w:szCs w:val="22"/>
          <w:lang w:eastAsia="zh-CN"/>
        </w:rPr>
        <w:t xml:space="preserve"> like Set-A</w:t>
      </w:r>
      <w:r w:rsidR="000674F7">
        <w:rPr>
          <w:rFonts w:ascii="Times New Roman" w:eastAsiaTheme="minorEastAsia" w:hAnsi="Times New Roman"/>
          <w:b/>
          <w:bCs/>
          <w:i/>
          <w:iCs/>
          <w:sz w:val="22"/>
          <w:szCs w:val="22"/>
          <w:lang w:eastAsia="zh-CN"/>
        </w:rPr>
        <w:t>/</w:t>
      </w:r>
      <w:r w:rsidR="000A6B50">
        <w:rPr>
          <w:rFonts w:ascii="Times New Roman" w:eastAsiaTheme="minorEastAsia" w:hAnsi="Times New Roman"/>
          <w:b/>
          <w:bCs/>
          <w:i/>
          <w:iCs/>
          <w:sz w:val="22"/>
          <w:szCs w:val="22"/>
          <w:lang w:eastAsia="zh-CN"/>
        </w:rPr>
        <w:t xml:space="preserve"> Set-B are not considered as the </w:t>
      </w:r>
      <w:r w:rsidR="006C35D3" w:rsidRPr="003C3904">
        <w:rPr>
          <w:rFonts w:ascii="Times New Roman" w:eastAsiaTheme="minorEastAsia" w:hAnsi="Times New Roman"/>
          <w:b/>
          <w:bCs/>
          <w:i/>
          <w:iCs/>
          <w:sz w:val="22"/>
          <w:szCs w:val="22"/>
          <w:lang w:eastAsia="zh-CN"/>
        </w:rPr>
        <w:t>NW-side additional conditio</w:t>
      </w:r>
      <w:r w:rsidR="006C35D3">
        <w:rPr>
          <w:rFonts w:ascii="Times New Roman" w:eastAsiaTheme="minorEastAsia" w:hAnsi="Times New Roman"/>
          <w:b/>
          <w:bCs/>
          <w:i/>
          <w:iCs/>
          <w:sz w:val="22"/>
          <w:szCs w:val="22"/>
          <w:lang w:eastAsia="zh-CN"/>
        </w:rPr>
        <w:t>n</w:t>
      </w:r>
      <w:r w:rsidR="000674F7">
        <w:rPr>
          <w:rFonts w:ascii="Times New Roman" w:eastAsiaTheme="minorEastAsia" w:hAnsi="Times New Roman"/>
          <w:b/>
          <w:bCs/>
          <w:i/>
          <w:iCs/>
          <w:sz w:val="22"/>
          <w:szCs w:val="22"/>
          <w:lang w:eastAsia="zh-CN"/>
        </w:rPr>
        <w:t>.</w:t>
      </w:r>
    </w:p>
    <w:p w14:paraId="7EABB2D7" w14:textId="77777777" w:rsidR="007232F6" w:rsidRPr="00462CCF" w:rsidRDefault="007232F6" w:rsidP="00462CCF">
      <w:pPr>
        <w:pStyle w:val="Doc-text2"/>
        <w:tabs>
          <w:tab w:val="left" w:pos="2160"/>
        </w:tabs>
        <w:spacing w:after="240"/>
        <w:ind w:left="0" w:firstLine="0"/>
        <w:rPr>
          <w:rFonts w:ascii="Times New Roman" w:eastAsiaTheme="minorEastAsia" w:hAnsi="Times New Roman"/>
          <w:b/>
          <w:bCs/>
          <w:i/>
          <w:iCs/>
          <w:sz w:val="22"/>
          <w:szCs w:val="22"/>
          <w:lang w:eastAsia="zh-CN"/>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542A7F" w14:paraId="25274C95" w14:textId="77777777" w:rsidTr="009A7592">
        <w:tc>
          <w:tcPr>
            <w:tcW w:w="9638" w:type="dxa"/>
          </w:tcPr>
          <w:p w14:paraId="7A68E508" w14:textId="61B90611" w:rsidR="00542A7F" w:rsidRPr="00542A7F" w:rsidRDefault="00542A7F" w:rsidP="00542A7F">
            <w:pPr>
              <w:pStyle w:val="CommentText"/>
              <w:rPr>
                <w:b/>
                <w:bCs/>
              </w:rPr>
            </w:pPr>
            <w:r w:rsidRPr="00542A7F">
              <w:rPr>
                <w:b/>
                <w:bCs/>
              </w:rPr>
              <w:t>Q3: Is NW-side additional condition functionality specific?</w:t>
            </w:r>
          </w:p>
        </w:tc>
      </w:tr>
    </w:tbl>
    <w:p w14:paraId="2877A375" w14:textId="46724DD6" w:rsidR="00CE5696" w:rsidRPr="003E5C61" w:rsidRDefault="002B0F59" w:rsidP="003E5C61">
      <w:pPr>
        <w:pStyle w:val="Doc-text2"/>
        <w:tabs>
          <w:tab w:val="left" w:pos="2160"/>
        </w:tabs>
        <w:spacing w:after="240"/>
        <w:ind w:left="0" w:firstLine="0"/>
        <w:jc w:val="both"/>
        <w:rPr>
          <w:rFonts w:ascii="Times New Roman" w:eastAsiaTheme="minorEastAsia" w:hAnsi="Times New Roman"/>
          <w:sz w:val="22"/>
          <w:szCs w:val="22"/>
          <w:lang w:eastAsia="zh-CN"/>
        </w:rPr>
      </w:pPr>
      <w:r w:rsidRPr="003E5C61">
        <w:rPr>
          <w:rFonts w:ascii="Times New Roman" w:eastAsiaTheme="minorEastAsia" w:hAnsi="Times New Roman" w:hint="eastAsia"/>
          <w:sz w:val="22"/>
          <w:szCs w:val="22"/>
          <w:lang w:eastAsia="zh-CN"/>
        </w:rPr>
        <w:t xml:space="preserve">NW-side additional condition </w:t>
      </w:r>
      <w:r w:rsidR="0039208F" w:rsidRPr="003E5C61">
        <w:rPr>
          <w:rFonts w:ascii="Times New Roman" w:eastAsiaTheme="minorEastAsia" w:hAnsi="Times New Roman" w:hint="eastAsia"/>
          <w:sz w:val="22"/>
          <w:szCs w:val="22"/>
          <w:lang w:eastAsia="zh-CN"/>
        </w:rPr>
        <w:t>is NW implementation</w:t>
      </w:r>
      <w:r w:rsidR="00364723" w:rsidRPr="003E5C61">
        <w:rPr>
          <w:rFonts w:ascii="Times New Roman" w:eastAsiaTheme="minorEastAsia" w:hAnsi="Times New Roman" w:hint="eastAsia"/>
          <w:sz w:val="22"/>
          <w:szCs w:val="22"/>
          <w:lang w:eastAsia="zh-CN"/>
        </w:rPr>
        <w:t xml:space="preserve">-based </w:t>
      </w:r>
      <w:r w:rsidR="000D056A" w:rsidRPr="003E5C61">
        <w:rPr>
          <w:rFonts w:ascii="Times New Roman" w:eastAsiaTheme="minorEastAsia" w:hAnsi="Times New Roman" w:hint="eastAsia"/>
          <w:sz w:val="22"/>
          <w:szCs w:val="22"/>
          <w:lang w:eastAsia="zh-CN"/>
        </w:rPr>
        <w:t xml:space="preserve">configuration which </w:t>
      </w:r>
      <w:r w:rsidR="00D45783" w:rsidRPr="003E5C61">
        <w:rPr>
          <w:rFonts w:ascii="Times New Roman" w:eastAsiaTheme="minorEastAsia" w:hAnsi="Times New Roman" w:hint="eastAsia"/>
          <w:sz w:val="22"/>
          <w:szCs w:val="22"/>
          <w:lang w:eastAsia="zh-CN"/>
        </w:rPr>
        <w:t>have</w:t>
      </w:r>
      <w:r w:rsidR="000D056A" w:rsidRPr="003E5C61">
        <w:rPr>
          <w:rFonts w:ascii="Times New Roman" w:eastAsiaTheme="minorEastAsia" w:hAnsi="Times New Roman" w:hint="eastAsia"/>
          <w:sz w:val="22"/>
          <w:szCs w:val="22"/>
          <w:lang w:eastAsia="zh-CN"/>
        </w:rPr>
        <w:t xml:space="preserve"> effect on inference </w:t>
      </w:r>
      <w:r w:rsidR="000D056A" w:rsidRPr="003E5C61">
        <w:rPr>
          <w:rFonts w:ascii="Times New Roman" w:eastAsiaTheme="minorEastAsia" w:hAnsi="Times New Roman"/>
          <w:sz w:val="22"/>
          <w:szCs w:val="22"/>
          <w:lang w:eastAsia="zh-CN"/>
        </w:rPr>
        <w:t>performance</w:t>
      </w:r>
      <w:r w:rsidR="00D45783" w:rsidRPr="003E5C61">
        <w:rPr>
          <w:rFonts w:ascii="Times New Roman" w:eastAsiaTheme="minorEastAsia" w:hAnsi="Times New Roman" w:hint="eastAsia"/>
          <w:sz w:val="22"/>
          <w:szCs w:val="22"/>
          <w:lang w:eastAsia="zh-CN"/>
        </w:rPr>
        <w:t xml:space="preserve">. </w:t>
      </w:r>
      <w:r w:rsidR="00B84459" w:rsidRPr="003E5C61">
        <w:rPr>
          <w:rFonts w:ascii="Times New Roman" w:eastAsiaTheme="minorEastAsia" w:hAnsi="Times New Roman" w:hint="eastAsia"/>
          <w:sz w:val="22"/>
          <w:szCs w:val="22"/>
          <w:lang w:eastAsia="zh-CN"/>
        </w:rPr>
        <w:t xml:space="preserve">During data collection for training, </w:t>
      </w:r>
      <w:r w:rsidR="0069428B" w:rsidRPr="003E5C61">
        <w:rPr>
          <w:rFonts w:ascii="Times New Roman" w:eastAsiaTheme="minorEastAsia" w:hAnsi="Times New Roman" w:hint="eastAsia"/>
          <w:sz w:val="22"/>
          <w:szCs w:val="22"/>
          <w:lang w:eastAsia="zh-CN"/>
        </w:rPr>
        <w:t xml:space="preserve">UE </w:t>
      </w:r>
      <w:r w:rsidR="00343381" w:rsidRPr="003E5C61">
        <w:rPr>
          <w:rFonts w:ascii="Times New Roman" w:eastAsiaTheme="minorEastAsia" w:hAnsi="Times New Roman" w:hint="eastAsia"/>
          <w:sz w:val="22"/>
          <w:szCs w:val="22"/>
          <w:lang w:eastAsia="zh-CN"/>
        </w:rPr>
        <w:t xml:space="preserve">could </w:t>
      </w:r>
      <w:r w:rsidR="0069428B" w:rsidRPr="003E5C61">
        <w:rPr>
          <w:rFonts w:ascii="Times New Roman" w:eastAsiaTheme="minorEastAsia" w:hAnsi="Times New Roman" w:hint="eastAsia"/>
          <w:sz w:val="22"/>
          <w:szCs w:val="22"/>
          <w:lang w:eastAsia="zh-CN"/>
        </w:rPr>
        <w:t xml:space="preserve">obtain </w:t>
      </w:r>
      <w:r w:rsidR="00C843AC" w:rsidRPr="003E5C61">
        <w:rPr>
          <w:rFonts w:ascii="Times New Roman" w:eastAsiaTheme="minorEastAsia" w:hAnsi="Times New Roman" w:hint="eastAsia"/>
          <w:sz w:val="22"/>
          <w:szCs w:val="22"/>
          <w:lang w:eastAsia="zh-CN"/>
        </w:rPr>
        <w:t xml:space="preserve">a </w:t>
      </w:r>
      <w:r w:rsidR="0069428B" w:rsidRPr="003E5C61">
        <w:rPr>
          <w:rFonts w:ascii="Times New Roman" w:eastAsiaTheme="minorEastAsia" w:hAnsi="Times New Roman" w:hint="eastAsia"/>
          <w:sz w:val="22"/>
          <w:szCs w:val="22"/>
          <w:lang w:eastAsia="zh-CN"/>
        </w:rPr>
        <w:t xml:space="preserve">dataset </w:t>
      </w:r>
      <w:r w:rsidR="00343381" w:rsidRPr="003E5C61">
        <w:rPr>
          <w:rFonts w:ascii="Times New Roman" w:eastAsiaTheme="minorEastAsia" w:hAnsi="Times New Roman" w:hint="eastAsia"/>
          <w:sz w:val="22"/>
          <w:szCs w:val="22"/>
          <w:lang w:eastAsia="zh-CN"/>
        </w:rPr>
        <w:t xml:space="preserve">with </w:t>
      </w:r>
      <w:r w:rsidR="00C843AC" w:rsidRPr="003E5C61">
        <w:rPr>
          <w:rFonts w:ascii="Times New Roman" w:eastAsiaTheme="minorEastAsia" w:hAnsi="Times New Roman" w:hint="eastAsia"/>
          <w:sz w:val="22"/>
          <w:szCs w:val="22"/>
          <w:lang w:eastAsia="zh-CN"/>
        </w:rPr>
        <w:t xml:space="preserve">an </w:t>
      </w:r>
      <w:r w:rsidR="00C843AC" w:rsidRPr="003E5C61">
        <w:rPr>
          <w:rFonts w:ascii="Times New Roman" w:eastAsiaTheme="minorEastAsia" w:hAnsi="Times New Roman"/>
          <w:sz w:val="22"/>
          <w:szCs w:val="22"/>
          <w:lang w:eastAsia="zh-CN"/>
        </w:rPr>
        <w:t>associated</w:t>
      </w:r>
      <w:r w:rsidR="00C843AC" w:rsidRPr="003E5C61">
        <w:rPr>
          <w:rFonts w:ascii="Times New Roman" w:eastAsiaTheme="minorEastAsia" w:hAnsi="Times New Roman" w:hint="eastAsia"/>
          <w:sz w:val="22"/>
          <w:szCs w:val="22"/>
          <w:lang w:eastAsia="zh-CN"/>
        </w:rPr>
        <w:t xml:space="preserve"> ID </w:t>
      </w:r>
      <w:r w:rsidR="00542C14" w:rsidRPr="003E5C61">
        <w:rPr>
          <w:rFonts w:ascii="Times New Roman" w:eastAsiaTheme="minorEastAsia" w:hAnsi="Times New Roman" w:hint="eastAsia"/>
          <w:sz w:val="22"/>
          <w:szCs w:val="22"/>
          <w:lang w:eastAsia="zh-CN"/>
        </w:rPr>
        <w:t xml:space="preserve">which is </w:t>
      </w:r>
      <w:r w:rsidR="00542C14" w:rsidRPr="003E5C61">
        <w:rPr>
          <w:rFonts w:ascii="Times New Roman" w:eastAsiaTheme="minorEastAsia" w:hAnsi="Times New Roman"/>
          <w:sz w:val="22"/>
          <w:szCs w:val="22"/>
          <w:lang w:eastAsia="zh-CN"/>
        </w:rPr>
        <w:t>associated</w:t>
      </w:r>
      <w:r w:rsidR="00542C14" w:rsidRPr="003E5C61">
        <w:rPr>
          <w:rFonts w:ascii="Times New Roman" w:eastAsiaTheme="minorEastAsia" w:hAnsi="Times New Roman" w:hint="eastAsia"/>
          <w:sz w:val="22"/>
          <w:szCs w:val="22"/>
          <w:lang w:eastAsia="zh-CN"/>
        </w:rPr>
        <w:t xml:space="preserve"> with a </w:t>
      </w:r>
      <w:r w:rsidR="0069428B" w:rsidRPr="003E5C61">
        <w:rPr>
          <w:rFonts w:ascii="Times New Roman" w:eastAsiaTheme="minorEastAsia" w:hAnsi="Times New Roman" w:hint="eastAsia"/>
          <w:sz w:val="22"/>
          <w:szCs w:val="22"/>
          <w:lang w:eastAsia="zh-CN"/>
        </w:rPr>
        <w:t>NW-side additional condition</w:t>
      </w:r>
      <w:r w:rsidR="00343381" w:rsidRPr="003E5C61">
        <w:rPr>
          <w:rFonts w:ascii="Times New Roman" w:eastAsiaTheme="minorEastAsia" w:hAnsi="Times New Roman" w:hint="eastAsia"/>
          <w:sz w:val="22"/>
          <w:szCs w:val="22"/>
          <w:lang w:eastAsia="zh-CN"/>
        </w:rPr>
        <w:t>s</w:t>
      </w:r>
      <w:r w:rsidR="00542C14" w:rsidRPr="003E5C61">
        <w:rPr>
          <w:rFonts w:ascii="Times New Roman" w:eastAsiaTheme="minorEastAsia" w:hAnsi="Times New Roman" w:hint="eastAsia"/>
          <w:sz w:val="22"/>
          <w:szCs w:val="22"/>
          <w:lang w:eastAsia="zh-CN"/>
        </w:rPr>
        <w:t>.</w:t>
      </w:r>
      <w:r w:rsidR="00343381" w:rsidRPr="003E5C61">
        <w:rPr>
          <w:rFonts w:ascii="Times New Roman" w:eastAsiaTheme="minorEastAsia" w:hAnsi="Times New Roman" w:hint="eastAsia"/>
          <w:sz w:val="22"/>
          <w:szCs w:val="22"/>
          <w:lang w:eastAsia="zh-CN"/>
        </w:rPr>
        <w:t xml:space="preserve"> </w:t>
      </w:r>
      <w:r w:rsidR="00947AD1" w:rsidRPr="003E5C61">
        <w:rPr>
          <w:rFonts w:ascii="Times New Roman" w:eastAsiaTheme="minorEastAsia" w:hAnsi="Times New Roman" w:hint="eastAsia"/>
          <w:sz w:val="22"/>
          <w:szCs w:val="22"/>
          <w:lang w:eastAsia="zh-CN"/>
        </w:rPr>
        <w:t>UE have freedo</w:t>
      </w:r>
      <w:r w:rsidR="00403BC2" w:rsidRPr="003E5C61">
        <w:rPr>
          <w:rFonts w:ascii="Times New Roman" w:eastAsiaTheme="minorEastAsia" w:hAnsi="Times New Roman" w:hint="eastAsia"/>
          <w:sz w:val="22"/>
          <w:szCs w:val="22"/>
          <w:lang w:eastAsia="zh-CN"/>
        </w:rPr>
        <w:t xml:space="preserve">m to train </w:t>
      </w:r>
      <w:r w:rsidR="00403BC2" w:rsidRPr="003E5C61">
        <w:rPr>
          <w:rFonts w:ascii="Times New Roman" w:eastAsiaTheme="minorEastAsia" w:hAnsi="Times New Roman"/>
          <w:sz w:val="22"/>
          <w:szCs w:val="22"/>
          <w:lang w:eastAsia="zh-CN"/>
        </w:rPr>
        <w:t>multiple</w:t>
      </w:r>
      <w:r w:rsidR="00403BC2" w:rsidRPr="003E5C61">
        <w:rPr>
          <w:rFonts w:ascii="Times New Roman" w:eastAsiaTheme="minorEastAsia" w:hAnsi="Times New Roman" w:hint="eastAsia"/>
          <w:sz w:val="22"/>
          <w:szCs w:val="22"/>
          <w:lang w:eastAsia="zh-CN"/>
        </w:rPr>
        <w:t xml:space="preserve"> models for different functionalit</w:t>
      </w:r>
      <w:r w:rsidR="008E2587">
        <w:rPr>
          <w:rFonts w:ascii="Times New Roman" w:eastAsiaTheme="minorEastAsia" w:hAnsi="Times New Roman" w:hint="eastAsia"/>
          <w:sz w:val="22"/>
          <w:szCs w:val="22"/>
          <w:lang w:eastAsia="zh-CN"/>
        </w:rPr>
        <w:t>ies</w:t>
      </w:r>
      <w:r w:rsidR="00403BC2" w:rsidRPr="003E5C61">
        <w:rPr>
          <w:rFonts w:ascii="Times New Roman" w:eastAsiaTheme="minorEastAsia" w:hAnsi="Times New Roman" w:hint="eastAsia"/>
          <w:sz w:val="22"/>
          <w:szCs w:val="22"/>
          <w:lang w:eastAsia="zh-CN"/>
        </w:rPr>
        <w:t>. For example,</w:t>
      </w:r>
      <w:r w:rsidR="00A600E7" w:rsidRPr="003E5C61">
        <w:rPr>
          <w:rFonts w:ascii="Times New Roman" w:eastAsiaTheme="minorEastAsia" w:hAnsi="Times New Roman" w:hint="eastAsia"/>
          <w:sz w:val="22"/>
          <w:szCs w:val="22"/>
          <w:lang w:eastAsia="zh-CN"/>
        </w:rPr>
        <w:t xml:space="preserve"> a dataset </w:t>
      </w:r>
      <w:r w:rsidR="005D7102">
        <w:rPr>
          <w:rFonts w:ascii="Times New Roman" w:eastAsiaTheme="minorEastAsia" w:hAnsi="Times New Roman" w:hint="eastAsia"/>
          <w:sz w:val="22"/>
          <w:szCs w:val="22"/>
          <w:lang w:eastAsia="zh-CN"/>
        </w:rPr>
        <w:t xml:space="preserve">with an </w:t>
      </w:r>
      <w:r w:rsidR="005D7102">
        <w:rPr>
          <w:rFonts w:ascii="Times New Roman" w:eastAsiaTheme="minorEastAsia" w:hAnsi="Times New Roman"/>
          <w:sz w:val="22"/>
          <w:szCs w:val="22"/>
          <w:lang w:eastAsia="zh-CN"/>
        </w:rPr>
        <w:t>associated</w:t>
      </w:r>
      <w:r w:rsidR="005D7102">
        <w:rPr>
          <w:rFonts w:ascii="Times New Roman" w:eastAsiaTheme="minorEastAsia" w:hAnsi="Times New Roman" w:hint="eastAsia"/>
          <w:sz w:val="22"/>
          <w:szCs w:val="22"/>
          <w:lang w:eastAsia="zh-CN"/>
        </w:rPr>
        <w:t xml:space="preserve"> ID </w:t>
      </w:r>
      <w:r w:rsidR="00A600E7" w:rsidRPr="003E5C61">
        <w:rPr>
          <w:rFonts w:ascii="Times New Roman" w:eastAsiaTheme="minorEastAsia" w:hAnsi="Times New Roman" w:hint="eastAsia"/>
          <w:sz w:val="22"/>
          <w:szCs w:val="22"/>
          <w:lang w:eastAsia="zh-CN"/>
        </w:rPr>
        <w:t>containing beam measurements of S</w:t>
      </w:r>
      <w:r w:rsidR="00A600E7" w:rsidRPr="003E5C61">
        <w:rPr>
          <w:rFonts w:ascii="Times New Roman" w:eastAsiaTheme="minorEastAsia" w:hAnsi="Times New Roman"/>
          <w:sz w:val="22"/>
          <w:szCs w:val="22"/>
          <w:lang w:eastAsia="zh-CN"/>
        </w:rPr>
        <w:t>e</w:t>
      </w:r>
      <w:r w:rsidR="00A600E7" w:rsidRPr="003E5C61">
        <w:rPr>
          <w:rFonts w:ascii="Times New Roman" w:eastAsiaTheme="minorEastAsia" w:hAnsi="Times New Roman" w:hint="eastAsia"/>
          <w:sz w:val="22"/>
          <w:szCs w:val="22"/>
          <w:lang w:eastAsia="zh-CN"/>
        </w:rPr>
        <w:t>t A</w:t>
      </w:r>
      <w:r w:rsidR="00F322E2" w:rsidRPr="003E5C61">
        <w:rPr>
          <w:rFonts w:ascii="Times New Roman" w:eastAsiaTheme="minorEastAsia" w:hAnsi="Times New Roman" w:hint="eastAsia"/>
          <w:sz w:val="22"/>
          <w:szCs w:val="22"/>
          <w:lang w:eastAsia="zh-CN"/>
        </w:rPr>
        <w:t xml:space="preserve"> </w:t>
      </w:r>
      <w:r w:rsidR="00CC2D07" w:rsidRPr="003E5C61">
        <w:rPr>
          <w:rFonts w:ascii="Times New Roman" w:eastAsiaTheme="minorEastAsia" w:hAnsi="Times New Roman" w:hint="eastAsia"/>
          <w:sz w:val="22"/>
          <w:szCs w:val="22"/>
          <w:lang w:eastAsia="zh-CN"/>
        </w:rPr>
        <w:t>in consecutive time samples</w:t>
      </w:r>
      <w:r w:rsidR="0090000E" w:rsidRPr="003E5C61">
        <w:rPr>
          <w:rFonts w:ascii="Times New Roman" w:eastAsiaTheme="minorEastAsia" w:hAnsi="Times New Roman" w:hint="eastAsia"/>
          <w:sz w:val="22"/>
          <w:szCs w:val="22"/>
          <w:lang w:eastAsia="zh-CN"/>
        </w:rPr>
        <w:t xml:space="preserve">. With the dataset, UE can train AI/ML models for </w:t>
      </w:r>
      <w:r w:rsidR="009E6186" w:rsidRPr="003E5C61">
        <w:rPr>
          <w:rFonts w:ascii="Times New Roman" w:eastAsiaTheme="minorEastAsia" w:hAnsi="Times New Roman" w:hint="eastAsia"/>
          <w:sz w:val="22"/>
          <w:szCs w:val="22"/>
          <w:lang w:eastAsia="zh-CN"/>
        </w:rPr>
        <w:t xml:space="preserve">a spatial beam </w:t>
      </w:r>
      <w:r w:rsidR="009E6186" w:rsidRPr="003E5C61">
        <w:rPr>
          <w:rFonts w:ascii="Times New Roman" w:eastAsiaTheme="minorEastAsia" w:hAnsi="Times New Roman"/>
          <w:sz w:val="22"/>
          <w:szCs w:val="22"/>
          <w:lang w:eastAsia="zh-CN"/>
        </w:rPr>
        <w:t>management</w:t>
      </w:r>
      <w:r w:rsidR="009E6186" w:rsidRPr="003E5C61">
        <w:rPr>
          <w:rFonts w:ascii="Times New Roman" w:eastAsiaTheme="minorEastAsia" w:hAnsi="Times New Roman" w:hint="eastAsia"/>
          <w:sz w:val="22"/>
          <w:szCs w:val="22"/>
          <w:lang w:eastAsia="zh-CN"/>
        </w:rPr>
        <w:t xml:space="preserve"> </w:t>
      </w:r>
      <w:r w:rsidR="009E6186" w:rsidRPr="003E5C61">
        <w:rPr>
          <w:rFonts w:ascii="Times New Roman" w:eastAsiaTheme="minorEastAsia" w:hAnsi="Times New Roman"/>
          <w:sz w:val="22"/>
          <w:szCs w:val="22"/>
          <w:lang w:eastAsia="zh-CN"/>
        </w:rPr>
        <w:t>functionality</w:t>
      </w:r>
      <w:r w:rsidR="009E6186" w:rsidRPr="003E5C61">
        <w:rPr>
          <w:rFonts w:ascii="Times New Roman" w:eastAsiaTheme="minorEastAsia" w:hAnsi="Times New Roman" w:hint="eastAsia"/>
          <w:sz w:val="22"/>
          <w:szCs w:val="22"/>
          <w:lang w:eastAsia="zh-CN"/>
        </w:rPr>
        <w:t xml:space="preserve"> </w:t>
      </w:r>
      <w:r w:rsidR="00414D60">
        <w:rPr>
          <w:rFonts w:ascii="Times New Roman" w:eastAsiaTheme="minorEastAsia" w:hAnsi="Times New Roman" w:hint="eastAsia"/>
          <w:sz w:val="22"/>
          <w:szCs w:val="22"/>
          <w:lang w:eastAsia="zh-CN"/>
        </w:rPr>
        <w:t>as well as another set of AI/ML models</w:t>
      </w:r>
      <w:r w:rsidR="00161864">
        <w:rPr>
          <w:rFonts w:ascii="Times New Roman" w:eastAsiaTheme="minorEastAsia" w:hAnsi="Times New Roman" w:hint="eastAsia"/>
          <w:sz w:val="22"/>
          <w:szCs w:val="22"/>
          <w:lang w:eastAsia="zh-CN"/>
        </w:rPr>
        <w:t xml:space="preserve"> for</w:t>
      </w:r>
      <w:r w:rsidR="00414D60" w:rsidRPr="003E5C61">
        <w:rPr>
          <w:rFonts w:ascii="Times New Roman" w:eastAsiaTheme="minorEastAsia" w:hAnsi="Times New Roman" w:hint="eastAsia"/>
          <w:sz w:val="22"/>
          <w:szCs w:val="22"/>
          <w:lang w:eastAsia="zh-CN"/>
        </w:rPr>
        <w:t xml:space="preserve"> </w:t>
      </w:r>
      <w:r w:rsidR="009E6186" w:rsidRPr="003E5C61">
        <w:rPr>
          <w:rFonts w:ascii="Times New Roman" w:eastAsiaTheme="minorEastAsia" w:hAnsi="Times New Roman" w:hint="eastAsia"/>
          <w:sz w:val="22"/>
          <w:szCs w:val="22"/>
          <w:lang w:eastAsia="zh-CN"/>
        </w:rPr>
        <w:t>a temporal beam management functionality</w:t>
      </w:r>
      <w:r w:rsidR="00402257">
        <w:rPr>
          <w:rFonts w:ascii="Times New Roman" w:eastAsiaTheme="minorEastAsia" w:hAnsi="Times New Roman" w:hint="eastAsia"/>
          <w:sz w:val="22"/>
          <w:szCs w:val="22"/>
          <w:lang w:eastAsia="zh-CN"/>
        </w:rPr>
        <w:t xml:space="preserve"> at least for the case that Set B is a subset of Set A</w:t>
      </w:r>
      <w:r w:rsidR="009E6186" w:rsidRPr="003E5C61">
        <w:rPr>
          <w:rFonts w:ascii="Times New Roman" w:eastAsiaTheme="minorEastAsia" w:hAnsi="Times New Roman" w:hint="eastAsia"/>
          <w:sz w:val="22"/>
          <w:szCs w:val="22"/>
          <w:lang w:eastAsia="zh-CN"/>
        </w:rPr>
        <w:t>. In this case,</w:t>
      </w:r>
      <w:r w:rsidR="003A78B8" w:rsidRPr="003E5C61">
        <w:rPr>
          <w:rFonts w:ascii="Times New Roman" w:eastAsiaTheme="minorEastAsia" w:hAnsi="Times New Roman" w:hint="eastAsia"/>
          <w:sz w:val="22"/>
          <w:szCs w:val="22"/>
          <w:lang w:eastAsia="zh-CN"/>
        </w:rPr>
        <w:t xml:space="preserve"> </w:t>
      </w:r>
      <w:r w:rsidR="001746D4">
        <w:rPr>
          <w:rFonts w:ascii="Times New Roman" w:eastAsiaTheme="minorEastAsia" w:hAnsi="Times New Roman" w:hint="eastAsia"/>
          <w:sz w:val="22"/>
          <w:szCs w:val="22"/>
          <w:lang w:eastAsia="zh-CN"/>
        </w:rPr>
        <w:t>a same set of</w:t>
      </w:r>
      <w:r w:rsidR="001746D4" w:rsidRPr="003E5C61">
        <w:rPr>
          <w:rFonts w:ascii="Times New Roman" w:eastAsiaTheme="minorEastAsia" w:hAnsi="Times New Roman" w:hint="eastAsia"/>
          <w:sz w:val="22"/>
          <w:szCs w:val="22"/>
          <w:lang w:eastAsia="zh-CN"/>
        </w:rPr>
        <w:t xml:space="preserve"> </w:t>
      </w:r>
      <w:r w:rsidR="00366BBD" w:rsidRPr="003E5C61">
        <w:rPr>
          <w:rFonts w:ascii="Times New Roman" w:eastAsiaTheme="minorEastAsia" w:hAnsi="Times New Roman" w:hint="eastAsia"/>
          <w:sz w:val="22"/>
          <w:szCs w:val="22"/>
          <w:lang w:eastAsia="zh-CN"/>
        </w:rPr>
        <w:t xml:space="preserve">NW-side </w:t>
      </w:r>
      <w:r w:rsidR="009D14CF" w:rsidRPr="003E5C61">
        <w:rPr>
          <w:rFonts w:ascii="Times New Roman" w:eastAsiaTheme="minorEastAsia" w:hAnsi="Times New Roman"/>
          <w:sz w:val="22"/>
          <w:szCs w:val="22"/>
          <w:lang w:eastAsia="zh-CN"/>
        </w:rPr>
        <w:t>additional</w:t>
      </w:r>
      <w:r w:rsidR="009D14CF" w:rsidRPr="003E5C61">
        <w:rPr>
          <w:rFonts w:ascii="Times New Roman" w:eastAsiaTheme="minorEastAsia" w:hAnsi="Times New Roman" w:hint="eastAsia"/>
          <w:sz w:val="22"/>
          <w:szCs w:val="22"/>
          <w:lang w:eastAsia="zh-CN"/>
        </w:rPr>
        <w:t xml:space="preserve"> condition</w:t>
      </w:r>
      <w:r w:rsidR="009E6186" w:rsidRPr="003E5C61">
        <w:rPr>
          <w:rFonts w:ascii="Times New Roman" w:eastAsiaTheme="minorEastAsia" w:hAnsi="Times New Roman" w:hint="eastAsia"/>
          <w:sz w:val="22"/>
          <w:szCs w:val="22"/>
          <w:lang w:eastAsia="zh-CN"/>
        </w:rPr>
        <w:t xml:space="preserve"> </w:t>
      </w:r>
      <w:r w:rsidR="006E63D9" w:rsidRPr="003E5C61">
        <w:rPr>
          <w:rFonts w:ascii="Times New Roman" w:eastAsiaTheme="minorEastAsia" w:hAnsi="Times New Roman"/>
          <w:sz w:val="22"/>
          <w:szCs w:val="22"/>
          <w:lang w:eastAsia="zh-CN"/>
        </w:rPr>
        <w:t>correspond</w:t>
      </w:r>
      <w:r w:rsidR="006E63D9" w:rsidRPr="003E5C61">
        <w:rPr>
          <w:rFonts w:ascii="Times New Roman" w:eastAsiaTheme="minorEastAsia" w:hAnsi="Times New Roman" w:hint="eastAsia"/>
          <w:sz w:val="22"/>
          <w:szCs w:val="22"/>
          <w:lang w:eastAsia="zh-CN"/>
        </w:rPr>
        <w:t>s to the two functionalities.</w:t>
      </w:r>
      <w:r w:rsidR="00366BBD" w:rsidRPr="003E5C61">
        <w:rPr>
          <w:rFonts w:ascii="Times New Roman" w:eastAsiaTheme="minorEastAsia" w:hAnsi="Times New Roman" w:hint="eastAsia"/>
          <w:sz w:val="22"/>
          <w:szCs w:val="22"/>
          <w:lang w:eastAsia="zh-CN"/>
        </w:rPr>
        <w:t xml:space="preserve"> Thus, </w:t>
      </w:r>
      <w:r w:rsidR="00F53AE3">
        <w:rPr>
          <w:rFonts w:ascii="Times New Roman" w:eastAsiaTheme="minorEastAsia" w:hAnsi="Times New Roman" w:hint="eastAsia"/>
          <w:sz w:val="22"/>
          <w:szCs w:val="22"/>
          <w:lang w:eastAsia="zh-CN"/>
        </w:rPr>
        <w:t xml:space="preserve">from our </w:t>
      </w:r>
      <w:r w:rsidR="00F53AE3">
        <w:rPr>
          <w:rFonts w:ascii="Times New Roman" w:eastAsiaTheme="minorEastAsia" w:hAnsi="Times New Roman"/>
          <w:sz w:val="22"/>
          <w:szCs w:val="22"/>
          <w:lang w:eastAsia="zh-CN"/>
        </w:rPr>
        <w:t>perspective</w:t>
      </w:r>
      <w:r w:rsidR="00F53AE3">
        <w:rPr>
          <w:rFonts w:ascii="Times New Roman" w:eastAsiaTheme="minorEastAsia" w:hAnsi="Times New Roman" w:hint="eastAsia"/>
          <w:sz w:val="22"/>
          <w:szCs w:val="22"/>
          <w:lang w:eastAsia="zh-CN"/>
        </w:rPr>
        <w:t xml:space="preserve">, </w:t>
      </w:r>
      <w:r w:rsidR="00366BBD" w:rsidRPr="003E5C61">
        <w:rPr>
          <w:rFonts w:ascii="Times New Roman" w:eastAsiaTheme="minorEastAsia" w:hAnsi="Times New Roman" w:hint="eastAsia"/>
          <w:sz w:val="22"/>
          <w:szCs w:val="22"/>
          <w:lang w:eastAsia="zh-CN"/>
        </w:rPr>
        <w:t xml:space="preserve">NW side </w:t>
      </w:r>
      <w:r w:rsidR="00366BBD" w:rsidRPr="003E5C61">
        <w:rPr>
          <w:rFonts w:ascii="Times New Roman" w:eastAsiaTheme="minorEastAsia" w:hAnsi="Times New Roman"/>
          <w:sz w:val="22"/>
          <w:szCs w:val="22"/>
          <w:lang w:eastAsia="zh-CN"/>
        </w:rPr>
        <w:t>addition</w:t>
      </w:r>
      <w:r w:rsidR="00366BBD" w:rsidRPr="003E5C61">
        <w:rPr>
          <w:rFonts w:ascii="Times New Roman" w:eastAsiaTheme="minorEastAsia" w:hAnsi="Times New Roman" w:hint="eastAsia"/>
          <w:sz w:val="22"/>
          <w:szCs w:val="22"/>
          <w:lang w:eastAsia="zh-CN"/>
        </w:rPr>
        <w:t>al condition</w:t>
      </w:r>
      <w:r w:rsidR="00631904" w:rsidRPr="003E5C61">
        <w:rPr>
          <w:rFonts w:ascii="Times New Roman" w:eastAsiaTheme="minorEastAsia" w:hAnsi="Times New Roman" w:hint="eastAsia"/>
          <w:sz w:val="22"/>
          <w:szCs w:val="22"/>
          <w:lang w:eastAsia="zh-CN"/>
        </w:rPr>
        <w:t xml:space="preserve"> should not be limited to functionality specific. </w:t>
      </w:r>
    </w:p>
    <w:p w14:paraId="4A682720" w14:textId="1FC69F02" w:rsidR="003275E2" w:rsidRPr="003C3904" w:rsidRDefault="00F914C8" w:rsidP="00BB1ADD">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hAnsi="Times New Roman" w:hint="eastAsia"/>
          <w:b/>
          <w:bCs/>
          <w:i/>
          <w:iCs/>
          <w:sz w:val="22"/>
          <w:szCs w:val="22"/>
        </w:rPr>
        <w:t>Propos</w:t>
      </w:r>
      <w:r w:rsidRPr="003C3904">
        <w:rPr>
          <w:rFonts w:ascii="Times New Roman" w:eastAsiaTheme="minorEastAsia" w:hAnsi="Times New Roman" w:hint="eastAsia"/>
          <w:b/>
          <w:bCs/>
          <w:i/>
          <w:iCs/>
          <w:sz w:val="22"/>
          <w:szCs w:val="22"/>
          <w:lang w:eastAsia="zh-CN"/>
        </w:rPr>
        <w:t>ed answer to Q</w:t>
      </w:r>
      <w:r w:rsidR="00022CCD" w:rsidRPr="003C3904">
        <w:rPr>
          <w:rFonts w:ascii="Times New Roman" w:hAnsi="Times New Roman" w:hint="eastAsia"/>
          <w:b/>
          <w:bCs/>
          <w:i/>
          <w:iCs/>
          <w:sz w:val="22"/>
          <w:szCs w:val="22"/>
        </w:rPr>
        <w:t xml:space="preserve">3: </w:t>
      </w:r>
      <w:r w:rsidR="00512585" w:rsidRPr="003C3904">
        <w:rPr>
          <w:rFonts w:ascii="Times New Roman" w:eastAsiaTheme="minorEastAsia" w:hAnsi="Times New Roman" w:hint="eastAsia"/>
          <w:b/>
          <w:bCs/>
          <w:i/>
          <w:iCs/>
          <w:sz w:val="22"/>
          <w:szCs w:val="22"/>
          <w:lang w:val="en-US" w:eastAsia="zh-CN"/>
        </w:rPr>
        <w:t xml:space="preserve"> </w:t>
      </w:r>
      <w:r w:rsidR="00E84479">
        <w:rPr>
          <w:rFonts w:ascii="Times New Roman" w:eastAsiaTheme="minorEastAsia" w:hAnsi="Times New Roman"/>
          <w:b/>
          <w:bCs/>
          <w:i/>
          <w:iCs/>
          <w:sz w:val="22"/>
          <w:szCs w:val="22"/>
          <w:lang w:val="en-US" w:eastAsia="zh-CN"/>
        </w:rPr>
        <w:t xml:space="preserve">Although there could be some </w:t>
      </w:r>
      <w:r w:rsidR="00E84479" w:rsidRPr="003C3904">
        <w:rPr>
          <w:rFonts w:ascii="Times New Roman" w:eastAsiaTheme="minorEastAsia" w:hAnsi="Times New Roman" w:hint="eastAsia"/>
          <w:b/>
          <w:bCs/>
          <w:i/>
          <w:iCs/>
          <w:sz w:val="22"/>
          <w:szCs w:val="22"/>
          <w:lang w:eastAsia="zh-CN"/>
        </w:rPr>
        <w:t xml:space="preserve">NW side </w:t>
      </w:r>
      <w:r w:rsidR="00E84479" w:rsidRPr="003C3904">
        <w:rPr>
          <w:rFonts w:ascii="Times New Roman" w:eastAsiaTheme="minorEastAsia" w:hAnsi="Times New Roman"/>
          <w:b/>
          <w:bCs/>
          <w:i/>
          <w:iCs/>
          <w:sz w:val="22"/>
          <w:szCs w:val="22"/>
          <w:lang w:eastAsia="zh-CN"/>
        </w:rPr>
        <w:t>addition</w:t>
      </w:r>
      <w:r w:rsidR="00E84479" w:rsidRPr="003C3904">
        <w:rPr>
          <w:rFonts w:ascii="Times New Roman" w:eastAsiaTheme="minorEastAsia" w:hAnsi="Times New Roman" w:hint="eastAsia"/>
          <w:b/>
          <w:bCs/>
          <w:i/>
          <w:iCs/>
          <w:sz w:val="22"/>
          <w:szCs w:val="22"/>
          <w:lang w:eastAsia="zh-CN"/>
        </w:rPr>
        <w:t>al condition</w:t>
      </w:r>
      <w:r w:rsidR="001B7889">
        <w:rPr>
          <w:rFonts w:ascii="Times New Roman" w:eastAsiaTheme="minorEastAsia" w:hAnsi="Times New Roman"/>
          <w:b/>
          <w:bCs/>
          <w:i/>
          <w:iCs/>
          <w:sz w:val="22"/>
          <w:szCs w:val="22"/>
          <w:lang w:eastAsia="zh-CN"/>
        </w:rPr>
        <w:t>s</w:t>
      </w:r>
      <w:r w:rsidR="00E84479" w:rsidRPr="003C3904">
        <w:rPr>
          <w:rFonts w:ascii="Times New Roman" w:eastAsiaTheme="minorEastAsia" w:hAnsi="Times New Roman" w:hint="eastAsia"/>
          <w:b/>
          <w:bCs/>
          <w:i/>
          <w:iCs/>
          <w:sz w:val="22"/>
          <w:szCs w:val="22"/>
          <w:lang w:eastAsia="zh-CN"/>
        </w:rPr>
        <w:t xml:space="preserve"> </w:t>
      </w:r>
      <w:r w:rsidR="00E84479">
        <w:rPr>
          <w:rFonts w:ascii="Times New Roman" w:eastAsiaTheme="minorEastAsia" w:hAnsi="Times New Roman"/>
          <w:b/>
          <w:bCs/>
          <w:i/>
          <w:iCs/>
          <w:sz w:val="22"/>
          <w:szCs w:val="22"/>
          <w:lang w:eastAsia="zh-CN"/>
        </w:rPr>
        <w:t xml:space="preserve">which are </w:t>
      </w:r>
      <w:r w:rsidR="001B7889">
        <w:rPr>
          <w:rFonts w:ascii="Times New Roman" w:eastAsiaTheme="minorEastAsia" w:hAnsi="Times New Roman"/>
          <w:b/>
          <w:bCs/>
          <w:i/>
          <w:iCs/>
          <w:sz w:val="22"/>
          <w:szCs w:val="22"/>
          <w:lang w:eastAsia="zh-CN"/>
        </w:rPr>
        <w:t xml:space="preserve">specific to a certain functionality, </w:t>
      </w:r>
      <w:r w:rsidR="00880931" w:rsidRPr="003C3904">
        <w:rPr>
          <w:rFonts w:ascii="Times New Roman" w:eastAsiaTheme="minorEastAsia" w:hAnsi="Times New Roman" w:hint="eastAsia"/>
          <w:b/>
          <w:bCs/>
          <w:i/>
          <w:iCs/>
          <w:sz w:val="22"/>
          <w:szCs w:val="22"/>
          <w:lang w:eastAsia="zh-CN"/>
        </w:rPr>
        <w:t xml:space="preserve">NW side </w:t>
      </w:r>
      <w:r w:rsidR="00880931" w:rsidRPr="003C3904">
        <w:rPr>
          <w:rFonts w:ascii="Times New Roman" w:eastAsiaTheme="minorEastAsia" w:hAnsi="Times New Roman"/>
          <w:b/>
          <w:bCs/>
          <w:i/>
          <w:iCs/>
          <w:sz w:val="22"/>
          <w:szCs w:val="22"/>
          <w:lang w:eastAsia="zh-CN"/>
        </w:rPr>
        <w:t>addition</w:t>
      </w:r>
      <w:r w:rsidR="00880931" w:rsidRPr="003C3904">
        <w:rPr>
          <w:rFonts w:ascii="Times New Roman" w:eastAsiaTheme="minorEastAsia" w:hAnsi="Times New Roman" w:hint="eastAsia"/>
          <w:b/>
          <w:bCs/>
          <w:i/>
          <w:iCs/>
          <w:sz w:val="22"/>
          <w:szCs w:val="22"/>
          <w:lang w:eastAsia="zh-CN"/>
        </w:rPr>
        <w:t>al condition should not be limited to functionality specific.</w:t>
      </w:r>
    </w:p>
    <w:p w14:paraId="1BED461E" w14:textId="77777777" w:rsidR="00B77F41" w:rsidRDefault="00B77F41" w:rsidP="00BB1ADD">
      <w:pPr>
        <w:pStyle w:val="Doc-text2"/>
        <w:tabs>
          <w:tab w:val="left" w:pos="2160"/>
        </w:tabs>
        <w:spacing w:after="240"/>
        <w:ind w:left="0" w:firstLine="0"/>
        <w:rPr>
          <w:rFonts w:ascii="Times New Roman" w:eastAsiaTheme="minorEastAsia" w:hAnsi="Times New Roman"/>
          <w:b/>
          <w:bCs/>
          <w:sz w:val="22"/>
          <w:szCs w:val="22"/>
          <w:lang w:eastAsia="zh-CN"/>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7232F6" w14:paraId="73BE8B09" w14:textId="77777777" w:rsidTr="007232F6">
        <w:tc>
          <w:tcPr>
            <w:tcW w:w="9638" w:type="dxa"/>
          </w:tcPr>
          <w:p w14:paraId="33624162" w14:textId="77777777" w:rsidR="007232F6" w:rsidRPr="00CA1A29" w:rsidRDefault="007232F6" w:rsidP="007232F6">
            <w:pPr>
              <w:pStyle w:val="CommentText"/>
              <w:rPr>
                <w:sz w:val="21"/>
                <w:szCs w:val="21"/>
              </w:rPr>
            </w:pPr>
            <w:r w:rsidRPr="00CA1A29">
              <w:rPr>
                <w:sz w:val="21"/>
                <w:szCs w:val="21"/>
              </w:rPr>
              <w:t>Q4: RAN2 wonders what information is needed in Step 3 for UE to decide whether a functionality is applicable before Step 4. More specifically, RAN2 would like to ask the following questions (Q4-1 to Q4-5):</w:t>
            </w:r>
          </w:p>
          <w:p w14:paraId="5B7324A4" w14:textId="77777777" w:rsidR="007232F6" w:rsidRPr="00CA1A29" w:rsidRDefault="007232F6" w:rsidP="007232F6">
            <w:pPr>
              <w:pStyle w:val="Doc-text2"/>
              <w:numPr>
                <w:ilvl w:val="0"/>
                <w:numId w:val="13"/>
              </w:numPr>
              <w:tabs>
                <w:tab w:val="clear" w:pos="1622"/>
                <w:tab w:val="left" w:pos="2160"/>
              </w:tabs>
              <w:spacing w:after="240" w:line="240" w:lineRule="auto"/>
              <w:rPr>
                <w:rFonts w:ascii="Times New Roman" w:hAnsi="Times New Roman"/>
                <w:sz w:val="21"/>
                <w:szCs w:val="21"/>
              </w:rPr>
            </w:pPr>
            <w:r w:rsidRPr="00CA1A29">
              <w:rPr>
                <w:rFonts w:ascii="Times New Roman" w:hAnsi="Times New Roman"/>
                <w:sz w:val="21"/>
                <w:szCs w:val="21"/>
              </w:rPr>
              <w:t xml:space="preserve">Q4-1: </w:t>
            </w:r>
            <w:r w:rsidRPr="00CA1A29">
              <w:rPr>
                <w:rFonts w:ascii="Times New Roman" w:hAnsi="Times New Roman"/>
                <w:sz w:val="21"/>
                <w:szCs w:val="21"/>
                <w:lang w:val="en-US"/>
              </w:rPr>
              <w:t xml:space="preserve">In RAN2, it is FFS whether NW-side additional condition is mandatory or optional. </w:t>
            </w:r>
            <w:proofErr w:type="gramStart"/>
            <w:r w:rsidRPr="00CA1A29">
              <w:rPr>
                <w:rFonts w:ascii="Times New Roman" w:hAnsi="Times New Roman"/>
                <w:sz w:val="21"/>
                <w:szCs w:val="21"/>
                <w:lang w:val="en-US"/>
              </w:rPr>
              <w:t>In order to</w:t>
            </w:r>
            <w:proofErr w:type="gramEnd"/>
            <w:r w:rsidRPr="00CA1A29">
              <w:rPr>
                <w:rFonts w:ascii="Times New Roman" w:hAnsi="Times New Roman"/>
                <w:sz w:val="21"/>
                <w:szCs w:val="21"/>
                <w:lang w:val="en-US"/>
              </w:rPr>
              <w:t xml:space="preserve"> discuss further, RAN2 would like to understand </w:t>
            </w:r>
            <w:r w:rsidRPr="00CA1A29">
              <w:rPr>
                <w:rFonts w:ascii="Times New Roman" w:hAnsi="Times New Roman"/>
                <w:sz w:val="21"/>
                <w:szCs w:val="21"/>
              </w:rPr>
              <w:t>whether</w:t>
            </w:r>
            <w:r w:rsidRPr="00CA1A29">
              <w:rPr>
                <w:rFonts w:ascii="Calibri" w:hAnsi="Calibri" w:cs="Calibri"/>
                <w:sz w:val="21"/>
                <w:szCs w:val="21"/>
              </w:rPr>
              <w:t xml:space="preserve"> </w:t>
            </w:r>
            <w:r w:rsidRPr="00CA1A29">
              <w:rPr>
                <w:rFonts w:ascii="Times New Roman" w:hAnsi="Times New Roman"/>
                <w:sz w:val="21"/>
                <w:szCs w:val="21"/>
              </w:rPr>
              <w:t xml:space="preserve">it is feasible for UE to decide the applicable functionalities without NW-side additional condition? </w:t>
            </w:r>
          </w:p>
          <w:p w14:paraId="6B5191D3" w14:textId="77777777" w:rsidR="007232F6" w:rsidRPr="00CA1A29" w:rsidRDefault="007232F6" w:rsidP="007232F6">
            <w:pPr>
              <w:pStyle w:val="Doc-text2"/>
              <w:numPr>
                <w:ilvl w:val="0"/>
                <w:numId w:val="13"/>
              </w:numPr>
              <w:spacing w:after="240" w:line="240" w:lineRule="auto"/>
              <w:rPr>
                <w:rFonts w:ascii="Times New Roman" w:hAnsi="Times New Roman"/>
                <w:sz w:val="21"/>
                <w:szCs w:val="21"/>
              </w:rPr>
            </w:pPr>
            <w:r w:rsidRPr="00CA1A29">
              <w:rPr>
                <w:rFonts w:ascii="Times New Roman" w:hAnsi="Times New Roman"/>
                <w:sz w:val="21"/>
                <w:szCs w:val="21"/>
              </w:rPr>
              <w:t xml:space="preserve">Q4-2: In RAN2, it is FFS whether configuration (e.g. inference configuration) other than NW-side additional condition can be included in Step 3. RAN2 would like to understand whether it is feasible </w:t>
            </w:r>
            <w:r w:rsidRPr="00CA1A29">
              <w:rPr>
                <w:rFonts w:ascii="Times New Roman" w:hAnsi="Times New Roman"/>
                <w:sz w:val="21"/>
                <w:szCs w:val="21"/>
                <w:lang w:val="en-US"/>
              </w:rPr>
              <w:t>and required </w:t>
            </w:r>
            <w:r w:rsidRPr="00CA1A29">
              <w:rPr>
                <w:rFonts w:ascii="Times New Roman" w:hAnsi="Times New Roman"/>
                <w:sz w:val="21"/>
                <w:szCs w:val="21"/>
              </w:rPr>
              <w:t>for gNB to provide configuration (e.g. inference configuration) other than NW-side additional condition in Step 3 for UE to determine applicable functionalities?</w:t>
            </w:r>
            <w:r w:rsidRPr="00CA1A29">
              <w:rPr>
                <w:rFonts w:ascii="Times New Roman" w:eastAsiaTheme="minorEastAsia" w:hAnsi="Times New Roman" w:hint="eastAsia"/>
                <w:sz w:val="21"/>
                <w:szCs w:val="21"/>
                <w:lang w:eastAsia="zh-CN"/>
              </w:rPr>
              <w:t xml:space="preserve"> </w:t>
            </w:r>
          </w:p>
          <w:p w14:paraId="33543B39" w14:textId="77777777" w:rsidR="007232F6" w:rsidRPr="00CA1A29" w:rsidRDefault="007232F6" w:rsidP="007232F6">
            <w:pPr>
              <w:pStyle w:val="Doc-text2"/>
              <w:numPr>
                <w:ilvl w:val="0"/>
                <w:numId w:val="13"/>
              </w:numPr>
              <w:tabs>
                <w:tab w:val="clear" w:pos="1622"/>
                <w:tab w:val="left" w:pos="2160"/>
              </w:tabs>
              <w:spacing w:after="240" w:line="240" w:lineRule="auto"/>
              <w:rPr>
                <w:rFonts w:ascii="Times New Roman" w:hAnsi="Times New Roman"/>
                <w:sz w:val="21"/>
                <w:szCs w:val="21"/>
              </w:rPr>
            </w:pPr>
            <w:r w:rsidRPr="00CA1A29">
              <w:rPr>
                <w:rFonts w:ascii="Times New Roman" w:hAnsi="Times New Roman"/>
                <w:sz w:val="21"/>
                <w:szCs w:val="21"/>
              </w:rPr>
              <w:t xml:space="preserve">Q4-3: For UE evaluating applicable functionality reporting, if the answer to Q4-2 is Yes, what is the relationship between NW-side additional condition and configuration (e.g. inference configuration)? </w:t>
            </w:r>
            <w:r w:rsidRPr="00CA1A29">
              <w:rPr>
                <w:rFonts w:ascii="Times New Roman" w:eastAsiaTheme="minorEastAsia" w:hAnsi="Times New Roman" w:hint="eastAsia"/>
                <w:sz w:val="21"/>
                <w:szCs w:val="21"/>
                <w:lang w:eastAsia="zh-CN"/>
              </w:rPr>
              <w:t xml:space="preserve">For example, </w:t>
            </w:r>
            <w:r w:rsidRPr="00CA1A29">
              <w:rPr>
                <w:rFonts w:ascii="Times New Roman" w:eastAsiaTheme="minorEastAsia" w:hAnsi="Times New Roman"/>
                <w:sz w:val="21"/>
                <w:szCs w:val="21"/>
                <w:lang w:eastAsia="zh-CN"/>
              </w:rPr>
              <w:t xml:space="preserve">is </w:t>
            </w:r>
            <w:r w:rsidRPr="00CA1A29">
              <w:rPr>
                <w:rFonts w:ascii="Times New Roman" w:hAnsi="Times New Roman"/>
                <w:sz w:val="21"/>
                <w:szCs w:val="21"/>
              </w:rPr>
              <w:t>NW-side additional condition part of inference configuration, or is inference configuration part of NW-side additional condition, or is NW-side additional condition separate from inference configuration, etc?</w:t>
            </w:r>
          </w:p>
          <w:p w14:paraId="7E21DA3E" w14:textId="10B4A6C2" w:rsidR="007232F6" w:rsidRPr="007232F6" w:rsidRDefault="007232F6" w:rsidP="007232F6">
            <w:pPr>
              <w:pStyle w:val="Doc-text2"/>
              <w:numPr>
                <w:ilvl w:val="0"/>
                <w:numId w:val="13"/>
              </w:numPr>
              <w:tabs>
                <w:tab w:val="clear" w:pos="1622"/>
                <w:tab w:val="left" w:pos="2160"/>
              </w:tabs>
              <w:spacing w:after="240" w:line="240" w:lineRule="auto"/>
              <w:rPr>
                <w:rFonts w:ascii="Times New Roman" w:hAnsi="Times New Roman"/>
                <w:sz w:val="21"/>
                <w:szCs w:val="21"/>
              </w:rPr>
            </w:pPr>
            <w:r w:rsidRPr="00CA1A29">
              <w:rPr>
                <w:rFonts w:ascii="Times New Roman" w:hAnsi="Times New Roman"/>
                <w:sz w:val="21"/>
                <w:szCs w:val="21"/>
              </w:rPr>
              <w:t xml:space="preserve">Q4-4: If the answer to Q4-2 is Yes, what is the content of configuration (e.g. inference configuration) </w:t>
            </w:r>
            <w:r w:rsidRPr="00CA1A29">
              <w:rPr>
                <w:rFonts w:ascii="Times New Roman" w:hAnsi="Times New Roman"/>
                <w:sz w:val="21"/>
                <w:szCs w:val="21"/>
              </w:rPr>
              <w:lastRenderedPageBreak/>
              <w:t xml:space="preserve">for UE to determine applicable functionalities? </w:t>
            </w:r>
          </w:p>
        </w:tc>
      </w:tr>
    </w:tbl>
    <w:p w14:paraId="356809F3" w14:textId="77777777" w:rsidR="007232F6" w:rsidRPr="00512585" w:rsidRDefault="007232F6" w:rsidP="00BB1ADD">
      <w:pPr>
        <w:pStyle w:val="Doc-text2"/>
        <w:tabs>
          <w:tab w:val="left" w:pos="2160"/>
        </w:tabs>
        <w:spacing w:after="240"/>
        <w:ind w:left="0" w:firstLine="0"/>
        <w:rPr>
          <w:rFonts w:ascii="Times New Roman" w:eastAsiaTheme="minorEastAsia" w:hAnsi="Times New Roman"/>
          <w:b/>
          <w:bCs/>
          <w:sz w:val="22"/>
          <w:szCs w:val="22"/>
          <w:lang w:eastAsia="zh-CN"/>
        </w:rPr>
      </w:pPr>
    </w:p>
    <w:p w14:paraId="12FF21EA" w14:textId="796F1C1E" w:rsidR="00022CCD" w:rsidRPr="003C3904" w:rsidRDefault="00B01BF1" w:rsidP="007232F6">
      <w:pPr>
        <w:pStyle w:val="CommentText"/>
        <w:rPr>
          <w:b/>
          <w:bCs/>
          <w:i/>
          <w:iCs/>
          <w:sz w:val="22"/>
          <w:szCs w:val="22"/>
          <w:lang w:eastAsia="zh-CN"/>
        </w:rPr>
      </w:pPr>
      <w:r w:rsidRPr="003C3904">
        <w:rPr>
          <w:rFonts w:hint="eastAsia"/>
          <w:b/>
          <w:bCs/>
          <w:i/>
          <w:iCs/>
          <w:sz w:val="22"/>
          <w:szCs w:val="22"/>
        </w:rPr>
        <w:t>Propos</w:t>
      </w:r>
      <w:r w:rsidRPr="003C3904">
        <w:rPr>
          <w:rFonts w:hint="eastAsia"/>
          <w:b/>
          <w:bCs/>
          <w:i/>
          <w:iCs/>
          <w:sz w:val="22"/>
          <w:szCs w:val="22"/>
          <w:lang w:eastAsia="zh-CN"/>
        </w:rPr>
        <w:t>ed answer to Q</w:t>
      </w:r>
      <w:r w:rsidR="003E0784" w:rsidRPr="003C3904">
        <w:rPr>
          <w:rFonts w:hint="eastAsia"/>
          <w:b/>
          <w:bCs/>
          <w:i/>
          <w:iCs/>
          <w:sz w:val="22"/>
          <w:szCs w:val="22"/>
          <w:lang w:eastAsia="zh-CN"/>
        </w:rPr>
        <w:t>4-1</w:t>
      </w:r>
      <w:r w:rsidR="007232F6" w:rsidRPr="003C3904">
        <w:rPr>
          <w:rFonts w:hint="eastAsia"/>
          <w:b/>
          <w:bCs/>
          <w:i/>
          <w:iCs/>
          <w:sz w:val="22"/>
          <w:szCs w:val="22"/>
          <w:lang w:eastAsia="zh-CN"/>
        </w:rPr>
        <w:t xml:space="preserve">: </w:t>
      </w:r>
      <w:r w:rsidR="00022CCD" w:rsidRPr="003C3904">
        <w:rPr>
          <w:rFonts w:hint="eastAsia"/>
          <w:b/>
          <w:bCs/>
          <w:i/>
          <w:iCs/>
          <w:sz w:val="22"/>
          <w:szCs w:val="22"/>
        </w:rPr>
        <w:t xml:space="preserve">Based on RAN1 understanding, NW-side additional condition is </w:t>
      </w:r>
      <w:r w:rsidR="00022CCD" w:rsidRPr="003C3904">
        <w:rPr>
          <w:b/>
          <w:bCs/>
          <w:i/>
          <w:iCs/>
          <w:sz w:val="22"/>
          <w:szCs w:val="22"/>
        </w:rPr>
        <w:t xml:space="preserve">mandatory </w:t>
      </w:r>
      <w:r w:rsidR="00022CCD" w:rsidRPr="003C3904">
        <w:rPr>
          <w:rFonts w:hint="eastAsia"/>
          <w:b/>
          <w:bCs/>
          <w:i/>
          <w:iCs/>
          <w:sz w:val="22"/>
          <w:szCs w:val="22"/>
        </w:rPr>
        <w:t xml:space="preserve">for UE to determine applicable </w:t>
      </w:r>
      <w:r w:rsidR="00022CCD" w:rsidRPr="003C3904">
        <w:rPr>
          <w:b/>
          <w:bCs/>
          <w:i/>
          <w:iCs/>
          <w:sz w:val="22"/>
          <w:szCs w:val="22"/>
        </w:rPr>
        <w:t>functionalit</w:t>
      </w:r>
      <w:r w:rsidR="00022CCD" w:rsidRPr="003C3904">
        <w:rPr>
          <w:rFonts w:hint="eastAsia"/>
          <w:b/>
          <w:bCs/>
          <w:i/>
          <w:iCs/>
          <w:sz w:val="22"/>
          <w:szCs w:val="22"/>
        </w:rPr>
        <w:t>ies.</w:t>
      </w:r>
    </w:p>
    <w:p w14:paraId="524FA08E" w14:textId="77777777" w:rsidR="007232F6" w:rsidRDefault="007232F6" w:rsidP="007232F6">
      <w:pPr>
        <w:pStyle w:val="Doc-text2"/>
        <w:tabs>
          <w:tab w:val="left" w:pos="2160"/>
        </w:tabs>
        <w:spacing w:after="240"/>
        <w:ind w:left="0" w:firstLine="0"/>
        <w:rPr>
          <w:rFonts w:ascii="Times New Roman" w:eastAsiaTheme="minorEastAsia" w:hAnsi="Times New Roman"/>
          <w:b/>
          <w:bCs/>
          <w:sz w:val="22"/>
          <w:szCs w:val="22"/>
          <w:lang w:eastAsia="zh-CN"/>
        </w:rPr>
      </w:pPr>
    </w:p>
    <w:p w14:paraId="4D5C29EE" w14:textId="68694A14" w:rsidR="003E2522" w:rsidRPr="00221E5C" w:rsidRDefault="003E2522" w:rsidP="007C78D7">
      <w:pPr>
        <w:pStyle w:val="Doc-text2"/>
        <w:tabs>
          <w:tab w:val="left" w:pos="2160"/>
        </w:tabs>
        <w:spacing w:after="240"/>
        <w:ind w:left="0" w:firstLine="0"/>
        <w:jc w:val="both"/>
        <w:rPr>
          <w:rFonts w:ascii="Times New Roman" w:eastAsiaTheme="minorEastAsia" w:hAnsi="Times New Roman"/>
          <w:sz w:val="22"/>
          <w:szCs w:val="22"/>
          <w:lang w:eastAsia="zh-CN"/>
        </w:rPr>
      </w:pPr>
      <w:r w:rsidRPr="00221E5C">
        <w:rPr>
          <w:rFonts w:ascii="Times New Roman" w:eastAsiaTheme="minorEastAsia" w:hAnsi="Times New Roman"/>
          <w:sz w:val="22"/>
          <w:szCs w:val="22"/>
          <w:lang w:eastAsia="zh-CN"/>
        </w:rPr>
        <w:t>A</w:t>
      </w:r>
      <w:r w:rsidRPr="00221E5C">
        <w:rPr>
          <w:rFonts w:ascii="Times New Roman" w:eastAsiaTheme="minorEastAsia" w:hAnsi="Times New Roman" w:hint="eastAsia"/>
          <w:sz w:val="22"/>
          <w:szCs w:val="22"/>
          <w:lang w:eastAsia="zh-CN"/>
        </w:rPr>
        <w:t xml:space="preserve">s discussed for Q3, NW side </w:t>
      </w:r>
      <w:r w:rsidRPr="00221E5C">
        <w:rPr>
          <w:rFonts w:ascii="Times New Roman" w:eastAsiaTheme="minorEastAsia" w:hAnsi="Times New Roman"/>
          <w:sz w:val="22"/>
          <w:szCs w:val="22"/>
          <w:lang w:eastAsia="zh-CN"/>
        </w:rPr>
        <w:t>addition</w:t>
      </w:r>
      <w:r w:rsidRPr="00221E5C">
        <w:rPr>
          <w:rFonts w:ascii="Times New Roman" w:eastAsiaTheme="minorEastAsia" w:hAnsi="Times New Roman" w:hint="eastAsia"/>
          <w:sz w:val="22"/>
          <w:szCs w:val="22"/>
          <w:lang w:eastAsia="zh-CN"/>
        </w:rPr>
        <w:t xml:space="preserve">al </w:t>
      </w:r>
      <w:proofErr w:type="gramStart"/>
      <w:r w:rsidRPr="00221E5C">
        <w:rPr>
          <w:rFonts w:ascii="Times New Roman" w:eastAsiaTheme="minorEastAsia" w:hAnsi="Times New Roman" w:hint="eastAsia"/>
          <w:sz w:val="22"/>
          <w:szCs w:val="22"/>
          <w:lang w:eastAsia="zh-CN"/>
        </w:rPr>
        <w:t xml:space="preserve">condition  </w:t>
      </w:r>
      <w:r w:rsidR="004F7DE6">
        <w:rPr>
          <w:rFonts w:ascii="Times New Roman" w:eastAsiaTheme="minorEastAsia" w:hAnsi="Times New Roman"/>
          <w:sz w:val="22"/>
          <w:szCs w:val="22"/>
          <w:lang w:eastAsia="zh-CN"/>
        </w:rPr>
        <w:t>could</w:t>
      </w:r>
      <w:proofErr w:type="gramEnd"/>
      <w:r w:rsidR="004F7DE6">
        <w:rPr>
          <w:rFonts w:ascii="Times New Roman" w:eastAsiaTheme="minorEastAsia" w:hAnsi="Times New Roman"/>
          <w:sz w:val="22"/>
          <w:szCs w:val="22"/>
          <w:lang w:eastAsia="zh-CN"/>
        </w:rPr>
        <w:t xml:space="preserve"> be </w:t>
      </w:r>
      <w:r w:rsidRPr="00221E5C">
        <w:rPr>
          <w:rFonts w:ascii="Times New Roman" w:eastAsiaTheme="minorEastAsia" w:hAnsi="Times New Roman" w:hint="eastAsia"/>
          <w:sz w:val="22"/>
          <w:szCs w:val="22"/>
          <w:lang w:eastAsia="zh-CN"/>
        </w:rPr>
        <w:t xml:space="preserve">not functionality </w:t>
      </w:r>
      <w:r w:rsidRPr="001B7889">
        <w:rPr>
          <w:rFonts w:ascii="Times New Roman" w:eastAsiaTheme="minorEastAsia" w:hAnsi="Times New Roman" w:hint="eastAsia"/>
          <w:sz w:val="22"/>
          <w:szCs w:val="22"/>
          <w:lang w:eastAsia="zh-CN"/>
        </w:rPr>
        <w:t>specif</w:t>
      </w:r>
      <w:r w:rsidR="004F7DE6">
        <w:rPr>
          <w:rFonts w:ascii="Times New Roman" w:eastAsiaTheme="minorEastAsia" w:hAnsi="Times New Roman"/>
          <w:sz w:val="22"/>
          <w:szCs w:val="22"/>
          <w:lang w:eastAsia="zh-CN"/>
        </w:rPr>
        <w:t>ic</w:t>
      </w:r>
      <w:r w:rsidR="00D466B3" w:rsidRPr="00221E5C">
        <w:rPr>
          <w:rFonts w:ascii="Times New Roman" w:eastAsiaTheme="minorEastAsia" w:hAnsi="Times New Roman" w:hint="eastAsia"/>
          <w:sz w:val="22"/>
          <w:szCs w:val="22"/>
          <w:lang w:eastAsia="zh-CN"/>
        </w:rPr>
        <w:t xml:space="preserve">. </w:t>
      </w:r>
      <w:r w:rsidR="00D466B3" w:rsidRPr="00221E5C">
        <w:rPr>
          <w:rFonts w:ascii="Times New Roman" w:eastAsiaTheme="minorEastAsia" w:hAnsi="Times New Roman"/>
          <w:sz w:val="22"/>
          <w:szCs w:val="22"/>
          <w:lang w:eastAsia="zh-CN"/>
        </w:rPr>
        <w:t>T</w:t>
      </w:r>
      <w:r w:rsidR="00D466B3" w:rsidRPr="00221E5C">
        <w:rPr>
          <w:rFonts w:ascii="Times New Roman" w:eastAsiaTheme="minorEastAsia" w:hAnsi="Times New Roman" w:hint="eastAsia"/>
          <w:sz w:val="22"/>
          <w:szCs w:val="22"/>
          <w:lang w:eastAsia="zh-CN"/>
        </w:rPr>
        <w:t xml:space="preserve">hus, some </w:t>
      </w:r>
      <w:r w:rsidR="00D466B3" w:rsidRPr="00221E5C">
        <w:rPr>
          <w:rFonts w:ascii="Times New Roman" w:eastAsiaTheme="minorEastAsia" w:hAnsi="Times New Roman"/>
          <w:sz w:val="22"/>
          <w:szCs w:val="22"/>
          <w:lang w:eastAsia="zh-CN"/>
        </w:rPr>
        <w:t>specific</w:t>
      </w:r>
      <w:r w:rsidR="00D466B3" w:rsidRPr="00221E5C">
        <w:rPr>
          <w:rFonts w:ascii="Times New Roman" w:eastAsiaTheme="minorEastAsia" w:hAnsi="Times New Roman" w:hint="eastAsia"/>
          <w:sz w:val="22"/>
          <w:szCs w:val="22"/>
          <w:lang w:eastAsia="zh-CN"/>
        </w:rPr>
        <w:t xml:space="preserve"> configurations or conditions may be needed for the UE to determine applicable functionalities.</w:t>
      </w:r>
      <w:r w:rsidR="002463EF" w:rsidRPr="00221E5C">
        <w:rPr>
          <w:rFonts w:ascii="Times New Roman" w:eastAsiaTheme="minorEastAsia" w:hAnsi="Times New Roman" w:hint="eastAsia"/>
          <w:sz w:val="22"/>
          <w:szCs w:val="22"/>
          <w:lang w:eastAsia="zh-CN"/>
        </w:rPr>
        <w:t xml:space="preserve"> </w:t>
      </w:r>
      <w:r w:rsidR="002463EF" w:rsidRPr="00221E5C">
        <w:rPr>
          <w:rFonts w:ascii="Times New Roman" w:eastAsiaTheme="minorEastAsia" w:hAnsi="Times New Roman"/>
          <w:sz w:val="22"/>
          <w:szCs w:val="22"/>
          <w:lang w:eastAsia="zh-CN"/>
        </w:rPr>
        <w:t>F</w:t>
      </w:r>
      <w:r w:rsidR="002463EF" w:rsidRPr="00221E5C">
        <w:rPr>
          <w:rFonts w:ascii="Times New Roman" w:eastAsiaTheme="minorEastAsia" w:hAnsi="Times New Roman" w:hint="eastAsia"/>
          <w:sz w:val="22"/>
          <w:szCs w:val="22"/>
          <w:lang w:eastAsia="zh-CN"/>
        </w:rPr>
        <w:t xml:space="preserve">or example, the functionality for BM-Case2 may need the NW </w:t>
      </w:r>
      <w:r w:rsidR="00A513AA" w:rsidRPr="00221E5C">
        <w:rPr>
          <w:rFonts w:ascii="Times New Roman" w:eastAsiaTheme="minorEastAsia" w:hAnsi="Times New Roman" w:hint="eastAsia"/>
          <w:sz w:val="22"/>
          <w:szCs w:val="22"/>
          <w:lang w:eastAsia="zh-CN"/>
        </w:rPr>
        <w:t xml:space="preserve">to </w:t>
      </w:r>
      <w:r w:rsidR="002463EF" w:rsidRPr="00221E5C">
        <w:rPr>
          <w:rFonts w:ascii="Times New Roman" w:eastAsiaTheme="minorEastAsia" w:hAnsi="Times New Roman" w:hint="eastAsia"/>
          <w:sz w:val="22"/>
          <w:szCs w:val="22"/>
          <w:lang w:eastAsia="zh-CN"/>
        </w:rPr>
        <w:t xml:space="preserve">configure a transmission of Set B with N </w:t>
      </w:r>
      <w:r w:rsidR="00A513AA" w:rsidRPr="00221E5C">
        <w:rPr>
          <w:rFonts w:ascii="Times New Roman" w:eastAsiaTheme="minorEastAsia" w:hAnsi="Times New Roman" w:hint="eastAsia"/>
          <w:sz w:val="22"/>
          <w:szCs w:val="22"/>
          <w:lang w:eastAsia="zh-CN"/>
        </w:rPr>
        <w:t>consecutive transmission</w:t>
      </w:r>
      <w:r w:rsidR="003A5381" w:rsidRPr="00221E5C">
        <w:rPr>
          <w:rFonts w:ascii="Times New Roman" w:eastAsiaTheme="minorEastAsia" w:hAnsi="Times New Roman" w:hint="eastAsia"/>
          <w:sz w:val="22"/>
          <w:szCs w:val="22"/>
          <w:lang w:eastAsia="zh-CN"/>
        </w:rPr>
        <w:t>s with a same NW-side condition</w:t>
      </w:r>
      <w:r w:rsidR="00F94C79" w:rsidRPr="00221E5C">
        <w:rPr>
          <w:rFonts w:ascii="Times New Roman" w:eastAsiaTheme="minorEastAsia" w:hAnsi="Times New Roman" w:hint="eastAsia"/>
          <w:sz w:val="22"/>
          <w:szCs w:val="22"/>
          <w:lang w:eastAsia="zh-CN"/>
        </w:rPr>
        <w:t>s (i.e., a same associated ID)</w:t>
      </w:r>
      <w:r w:rsidR="00A513AA" w:rsidRPr="00221E5C">
        <w:rPr>
          <w:rFonts w:ascii="Times New Roman" w:eastAsiaTheme="minorEastAsia" w:hAnsi="Times New Roman" w:hint="eastAsia"/>
          <w:sz w:val="22"/>
          <w:szCs w:val="22"/>
          <w:lang w:eastAsia="zh-CN"/>
        </w:rPr>
        <w:t xml:space="preserve"> to provide the model input</w:t>
      </w:r>
      <w:r w:rsidR="001E16BE" w:rsidRPr="00221E5C">
        <w:rPr>
          <w:rFonts w:ascii="Times New Roman" w:eastAsiaTheme="minorEastAsia" w:hAnsi="Times New Roman" w:hint="eastAsia"/>
          <w:sz w:val="22"/>
          <w:szCs w:val="22"/>
          <w:lang w:eastAsia="zh-CN"/>
        </w:rPr>
        <w:t>.</w:t>
      </w:r>
      <w:r w:rsidR="004F7DE6">
        <w:rPr>
          <w:rFonts w:ascii="Times New Roman" w:eastAsiaTheme="minorEastAsia" w:hAnsi="Times New Roman"/>
          <w:sz w:val="22"/>
          <w:szCs w:val="22"/>
          <w:lang w:eastAsia="zh-CN"/>
        </w:rPr>
        <w:t xml:space="preserve"> </w:t>
      </w:r>
      <w:r w:rsidR="002C51B4">
        <w:rPr>
          <w:rFonts w:ascii="Times New Roman" w:eastAsiaTheme="minorEastAsia" w:hAnsi="Times New Roman"/>
          <w:sz w:val="22"/>
          <w:szCs w:val="22"/>
          <w:lang w:eastAsia="zh-CN"/>
        </w:rPr>
        <w:t>As expl</w:t>
      </w:r>
      <w:r w:rsidR="00951178">
        <w:rPr>
          <w:rFonts w:ascii="Times New Roman" w:eastAsiaTheme="minorEastAsia" w:hAnsi="Times New Roman"/>
          <w:sz w:val="22"/>
          <w:szCs w:val="22"/>
          <w:lang w:eastAsia="zh-CN"/>
        </w:rPr>
        <w:t xml:space="preserve">ained before, </w:t>
      </w:r>
      <w:r w:rsidR="00755374">
        <w:rPr>
          <w:rFonts w:ascii="Times New Roman" w:eastAsiaTheme="minorEastAsia" w:hAnsi="Times New Roman"/>
          <w:sz w:val="22"/>
          <w:szCs w:val="22"/>
          <w:lang w:eastAsia="zh-CN"/>
        </w:rPr>
        <w:t xml:space="preserve">configurations like Set B usually not </w:t>
      </w:r>
      <w:r w:rsidR="00951178">
        <w:rPr>
          <w:rFonts w:ascii="Times New Roman" w:eastAsiaTheme="minorEastAsia" w:hAnsi="Times New Roman"/>
          <w:sz w:val="22"/>
          <w:szCs w:val="22"/>
          <w:lang w:eastAsia="zh-CN"/>
        </w:rPr>
        <w:t xml:space="preserve">considered as </w:t>
      </w:r>
      <w:r w:rsidR="00755374" w:rsidRPr="00221E5C">
        <w:rPr>
          <w:rFonts w:ascii="Times New Roman" w:eastAsiaTheme="minorEastAsia" w:hAnsi="Times New Roman" w:hint="eastAsia"/>
          <w:sz w:val="22"/>
          <w:szCs w:val="22"/>
          <w:lang w:eastAsia="zh-CN"/>
        </w:rPr>
        <w:t xml:space="preserve">NW side </w:t>
      </w:r>
      <w:r w:rsidR="00755374" w:rsidRPr="00221E5C">
        <w:rPr>
          <w:rFonts w:ascii="Times New Roman" w:eastAsiaTheme="minorEastAsia" w:hAnsi="Times New Roman"/>
          <w:sz w:val="22"/>
          <w:szCs w:val="22"/>
          <w:lang w:eastAsia="zh-CN"/>
        </w:rPr>
        <w:t>addition</w:t>
      </w:r>
      <w:r w:rsidR="00755374" w:rsidRPr="00221E5C">
        <w:rPr>
          <w:rFonts w:ascii="Times New Roman" w:eastAsiaTheme="minorEastAsia" w:hAnsi="Times New Roman" w:hint="eastAsia"/>
          <w:sz w:val="22"/>
          <w:szCs w:val="22"/>
          <w:lang w:eastAsia="zh-CN"/>
        </w:rPr>
        <w:t>al condition</w:t>
      </w:r>
      <w:r w:rsidR="00951178">
        <w:rPr>
          <w:rFonts w:ascii="Times New Roman" w:eastAsiaTheme="minorEastAsia" w:hAnsi="Times New Roman"/>
          <w:sz w:val="22"/>
          <w:szCs w:val="22"/>
          <w:lang w:eastAsia="zh-CN"/>
        </w:rPr>
        <w:t xml:space="preserve"> since the assumption in RAN1 is that associate IDs (for </w:t>
      </w:r>
      <w:r w:rsidR="00951178" w:rsidRPr="00221E5C">
        <w:rPr>
          <w:rFonts w:ascii="Times New Roman" w:eastAsiaTheme="minorEastAsia" w:hAnsi="Times New Roman" w:hint="eastAsia"/>
          <w:sz w:val="22"/>
          <w:szCs w:val="22"/>
          <w:lang w:eastAsia="zh-CN"/>
        </w:rPr>
        <w:t xml:space="preserve">NW side </w:t>
      </w:r>
      <w:r w:rsidR="00951178" w:rsidRPr="00221E5C">
        <w:rPr>
          <w:rFonts w:ascii="Times New Roman" w:eastAsiaTheme="minorEastAsia" w:hAnsi="Times New Roman"/>
          <w:sz w:val="22"/>
          <w:szCs w:val="22"/>
          <w:lang w:eastAsia="zh-CN"/>
        </w:rPr>
        <w:t>addition</w:t>
      </w:r>
      <w:r w:rsidR="00951178" w:rsidRPr="00221E5C">
        <w:rPr>
          <w:rFonts w:ascii="Times New Roman" w:eastAsiaTheme="minorEastAsia" w:hAnsi="Times New Roman" w:hint="eastAsia"/>
          <w:sz w:val="22"/>
          <w:szCs w:val="22"/>
          <w:lang w:eastAsia="zh-CN"/>
        </w:rPr>
        <w:t>al condition</w:t>
      </w:r>
      <w:r w:rsidR="00951178">
        <w:rPr>
          <w:rFonts w:ascii="Times New Roman" w:eastAsiaTheme="minorEastAsia" w:hAnsi="Times New Roman"/>
          <w:sz w:val="22"/>
          <w:szCs w:val="22"/>
          <w:lang w:eastAsia="zh-CN"/>
        </w:rPr>
        <w:t xml:space="preserve">) can be </w:t>
      </w:r>
      <w:r w:rsidR="00EF37F2">
        <w:rPr>
          <w:rFonts w:ascii="Times New Roman" w:eastAsiaTheme="minorEastAsia" w:hAnsi="Times New Roman"/>
          <w:sz w:val="22"/>
          <w:szCs w:val="22"/>
          <w:lang w:eastAsia="zh-CN"/>
        </w:rPr>
        <w:t>different even for the same gNB setting in two cell</w:t>
      </w:r>
      <w:r w:rsidR="005448C8">
        <w:rPr>
          <w:rFonts w:ascii="Times New Roman" w:eastAsiaTheme="minorEastAsia" w:hAnsi="Times New Roman"/>
          <w:sz w:val="22"/>
          <w:szCs w:val="22"/>
          <w:lang w:eastAsia="zh-CN"/>
        </w:rPr>
        <w:t>s</w:t>
      </w:r>
      <w:r w:rsidR="00EF37F2">
        <w:rPr>
          <w:rFonts w:ascii="Times New Roman" w:eastAsiaTheme="minorEastAsia" w:hAnsi="Times New Roman"/>
          <w:sz w:val="22"/>
          <w:szCs w:val="22"/>
          <w:lang w:eastAsia="zh-CN"/>
        </w:rPr>
        <w:t>.</w:t>
      </w:r>
      <w:r w:rsidR="00755374">
        <w:rPr>
          <w:rFonts w:ascii="Times New Roman" w:eastAsiaTheme="minorEastAsia" w:hAnsi="Times New Roman"/>
          <w:sz w:val="22"/>
          <w:szCs w:val="22"/>
          <w:lang w:eastAsia="zh-CN"/>
        </w:rPr>
        <w:t xml:space="preserve"> </w:t>
      </w:r>
    </w:p>
    <w:p w14:paraId="79254DDC" w14:textId="2A4BDE2C" w:rsidR="00022CCD" w:rsidRPr="00C444FF" w:rsidRDefault="00F1726D" w:rsidP="00A75158">
      <w:pPr>
        <w:pStyle w:val="Doc-text2"/>
        <w:tabs>
          <w:tab w:val="left" w:pos="2160"/>
        </w:tabs>
        <w:spacing w:after="240"/>
        <w:ind w:left="0" w:firstLine="0"/>
        <w:rPr>
          <w:rFonts w:ascii="Times New Roman" w:eastAsiaTheme="minorEastAsia" w:hAnsi="Times New Roman"/>
          <w:b/>
          <w:bCs/>
          <w:i/>
          <w:iCs/>
          <w:sz w:val="22"/>
          <w:szCs w:val="22"/>
          <w:lang w:eastAsia="zh-CN"/>
        </w:rPr>
      </w:pPr>
      <w:r w:rsidRPr="00C444FF">
        <w:rPr>
          <w:rFonts w:ascii="Times New Roman" w:hAnsi="Times New Roman" w:hint="eastAsia"/>
          <w:b/>
          <w:bCs/>
          <w:i/>
          <w:iCs/>
          <w:sz w:val="22"/>
          <w:szCs w:val="22"/>
        </w:rPr>
        <w:t>Propos</w:t>
      </w:r>
      <w:r w:rsidRPr="00C444FF">
        <w:rPr>
          <w:rFonts w:ascii="Times New Roman" w:eastAsiaTheme="minorEastAsia" w:hAnsi="Times New Roman" w:hint="eastAsia"/>
          <w:b/>
          <w:bCs/>
          <w:i/>
          <w:iCs/>
          <w:sz w:val="22"/>
          <w:szCs w:val="22"/>
          <w:lang w:eastAsia="zh-CN"/>
        </w:rPr>
        <w:t>ed answer to Q</w:t>
      </w:r>
      <w:r w:rsidR="009A7592" w:rsidRPr="00C444FF">
        <w:rPr>
          <w:rFonts w:ascii="Times New Roman" w:eastAsiaTheme="minorEastAsia" w:hAnsi="Times New Roman" w:hint="eastAsia"/>
          <w:b/>
          <w:bCs/>
          <w:i/>
          <w:iCs/>
          <w:sz w:val="22"/>
          <w:szCs w:val="22"/>
          <w:lang w:eastAsia="zh-CN"/>
        </w:rPr>
        <w:t>4-2</w:t>
      </w:r>
      <w:r w:rsidR="00022CCD" w:rsidRPr="00C444FF">
        <w:rPr>
          <w:rFonts w:ascii="Times New Roman" w:eastAsiaTheme="minorEastAsia" w:hAnsi="Times New Roman" w:hint="eastAsia"/>
          <w:b/>
          <w:bCs/>
          <w:i/>
          <w:iCs/>
          <w:sz w:val="22"/>
          <w:szCs w:val="22"/>
          <w:lang w:eastAsia="zh-CN"/>
        </w:rPr>
        <w:t>:</w:t>
      </w:r>
      <w:r w:rsidR="007232F6" w:rsidRPr="00C444FF">
        <w:rPr>
          <w:rFonts w:ascii="Times New Roman" w:eastAsiaTheme="minorEastAsia" w:hAnsi="Times New Roman" w:hint="eastAsia"/>
          <w:b/>
          <w:bCs/>
          <w:i/>
          <w:iCs/>
          <w:sz w:val="22"/>
          <w:szCs w:val="22"/>
          <w:lang w:eastAsia="zh-CN"/>
        </w:rPr>
        <w:t xml:space="preserve"> </w:t>
      </w:r>
      <w:r w:rsidR="00020DBE" w:rsidRPr="00C444FF">
        <w:rPr>
          <w:rFonts w:ascii="Times New Roman" w:eastAsiaTheme="minorEastAsia" w:hAnsi="Times New Roman" w:hint="eastAsia"/>
          <w:b/>
          <w:bCs/>
          <w:i/>
          <w:iCs/>
          <w:sz w:val="22"/>
          <w:szCs w:val="22"/>
          <w:lang w:eastAsia="zh-CN"/>
        </w:rPr>
        <w:t>C</w:t>
      </w:r>
      <w:r w:rsidR="00020DBE" w:rsidRPr="00C444FF">
        <w:rPr>
          <w:rFonts w:ascii="Times New Roman" w:eastAsiaTheme="minorEastAsia" w:hAnsi="Times New Roman"/>
          <w:b/>
          <w:bCs/>
          <w:i/>
          <w:iCs/>
          <w:sz w:val="22"/>
          <w:szCs w:val="22"/>
          <w:lang w:eastAsia="zh-CN"/>
        </w:rPr>
        <w:t>onfiguration (e.g. inference configuration) other than NW-side additional condition</w:t>
      </w:r>
      <w:r w:rsidR="00C90A21" w:rsidRPr="00C444FF">
        <w:rPr>
          <w:rFonts w:ascii="Times New Roman" w:eastAsiaTheme="minorEastAsia" w:hAnsi="Times New Roman" w:hint="eastAsia"/>
          <w:b/>
          <w:bCs/>
          <w:i/>
          <w:iCs/>
          <w:sz w:val="22"/>
          <w:szCs w:val="22"/>
          <w:lang w:eastAsia="zh-CN"/>
        </w:rPr>
        <w:t xml:space="preserve"> can be </w:t>
      </w:r>
      <w:r w:rsidR="00C90A21" w:rsidRPr="00C444FF">
        <w:rPr>
          <w:rFonts w:ascii="Times New Roman" w:eastAsiaTheme="minorEastAsia" w:hAnsi="Times New Roman"/>
          <w:b/>
          <w:bCs/>
          <w:i/>
          <w:iCs/>
          <w:sz w:val="22"/>
          <w:szCs w:val="22"/>
          <w:lang w:eastAsia="zh-CN"/>
        </w:rPr>
        <w:t>provide</w:t>
      </w:r>
      <w:r w:rsidR="00B672ED">
        <w:rPr>
          <w:rFonts w:ascii="Times New Roman" w:eastAsiaTheme="minorEastAsia" w:hAnsi="Times New Roman"/>
          <w:b/>
          <w:bCs/>
          <w:i/>
          <w:iCs/>
          <w:sz w:val="22"/>
          <w:szCs w:val="22"/>
          <w:lang w:eastAsia="zh-CN"/>
        </w:rPr>
        <w:t>d</w:t>
      </w:r>
      <w:r w:rsidR="00C90A21" w:rsidRPr="00C444FF">
        <w:rPr>
          <w:rFonts w:ascii="Times New Roman" w:eastAsiaTheme="minorEastAsia" w:hAnsi="Times New Roman"/>
          <w:b/>
          <w:bCs/>
          <w:i/>
          <w:iCs/>
          <w:sz w:val="22"/>
          <w:szCs w:val="22"/>
          <w:lang w:eastAsia="zh-CN"/>
        </w:rPr>
        <w:t xml:space="preserve"> in Step 3 for UE to determine applicable functionalities</w:t>
      </w:r>
      <w:r w:rsidR="001C0DD5" w:rsidRPr="00C444FF">
        <w:rPr>
          <w:rFonts w:ascii="Times New Roman" w:eastAsiaTheme="minorEastAsia" w:hAnsi="Times New Roman" w:hint="eastAsia"/>
          <w:b/>
          <w:bCs/>
          <w:i/>
          <w:iCs/>
          <w:sz w:val="22"/>
          <w:szCs w:val="22"/>
          <w:lang w:eastAsia="zh-CN"/>
        </w:rPr>
        <w:t>.</w:t>
      </w:r>
    </w:p>
    <w:p w14:paraId="68D17C27" w14:textId="7D36150D" w:rsidR="00851C7A" w:rsidRDefault="00E61F85" w:rsidP="005F4C67">
      <w:pPr>
        <w:pStyle w:val="Doc-text2"/>
        <w:tabs>
          <w:tab w:val="left" w:pos="2160"/>
        </w:tabs>
        <w:spacing w:after="240"/>
        <w:ind w:left="0" w:firstLine="0"/>
        <w:rPr>
          <w:rFonts w:ascii="Times New Roman" w:hAnsi="Times New Roman"/>
          <w:b/>
          <w:bCs/>
          <w:i/>
          <w:iCs/>
          <w:sz w:val="21"/>
          <w:szCs w:val="21"/>
        </w:rPr>
      </w:pPr>
      <w:r w:rsidRPr="00C444FF">
        <w:rPr>
          <w:rFonts w:ascii="Times New Roman" w:hAnsi="Times New Roman" w:hint="eastAsia"/>
          <w:b/>
          <w:bCs/>
          <w:i/>
          <w:iCs/>
          <w:sz w:val="22"/>
          <w:szCs w:val="22"/>
        </w:rPr>
        <w:t>Propos</w:t>
      </w:r>
      <w:r w:rsidRPr="00C444FF">
        <w:rPr>
          <w:rFonts w:ascii="Times New Roman" w:eastAsiaTheme="minorEastAsia" w:hAnsi="Times New Roman" w:hint="eastAsia"/>
          <w:b/>
          <w:bCs/>
          <w:i/>
          <w:iCs/>
          <w:sz w:val="22"/>
          <w:szCs w:val="22"/>
          <w:lang w:eastAsia="zh-CN"/>
        </w:rPr>
        <w:t>ed answer to Q</w:t>
      </w:r>
      <w:r w:rsidRPr="00C444FF">
        <w:rPr>
          <w:rFonts w:ascii="Times New Roman" w:hAnsi="Times New Roman"/>
          <w:b/>
          <w:bCs/>
          <w:i/>
          <w:iCs/>
          <w:sz w:val="21"/>
          <w:szCs w:val="21"/>
        </w:rPr>
        <w:t xml:space="preserve">4-3: </w:t>
      </w:r>
      <w:r w:rsidR="00BF7890">
        <w:rPr>
          <w:rFonts w:ascii="Times New Roman" w:hAnsi="Times New Roman"/>
          <w:b/>
          <w:bCs/>
          <w:i/>
          <w:iCs/>
          <w:sz w:val="21"/>
          <w:szCs w:val="21"/>
        </w:rPr>
        <w:t xml:space="preserve">In general to be able to use a model for inference we should know some settings like </w:t>
      </w:r>
      <w:r w:rsidR="00E91026">
        <w:rPr>
          <w:rFonts w:ascii="Times New Roman" w:hAnsi="Times New Roman"/>
          <w:b/>
          <w:bCs/>
          <w:i/>
          <w:iCs/>
          <w:sz w:val="21"/>
          <w:szCs w:val="21"/>
        </w:rPr>
        <w:t xml:space="preserve">a) </w:t>
      </w:r>
      <w:r w:rsidR="00E91026" w:rsidRPr="003C3904">
        <w:rPr>
          <w:rFonts w:ascii="Times New Roman" w:eastAsiaTheme="minorEastAsia" w:hAnsi="Times New Roman"/>
          <w:b/>
          <w:bCs/>
          <w:i/>
          <w:iCs/>
          <w:sz w:val="22"/>
          <w:szCs w:val="22"/>
          <w:lang w:eastAsia="zh-CN"/>
        </w:rPr>
        <w:t xml:space="preserve">CSI report </w:t>
      </w:r>
      <w:r w:rsidR="00F438E4">
        <w:rPr>
          <w:rFonts w:ascii="Times New Roman" w:eastAsiaTheme="minorEastAsia" w:hAnsi="Times New Roman"/>
          <w:b/>
          <w:bCs/>
          <w:i/>
          <w:iCs/>
          <w:sz w:val="22"/>
          <w:szCs w:val="22"/>
          <w:lang w:eastAsia="zh-CN"/>
        </w:rPr>
        <w:t xml:space="preserve">measurement and </w:t>
      </w:r>
      <w:r w:rsidR="00E91026" w:rsidRPr="003C3904">
        <w:rPr>
          <w:rFonts w:ascii="Times New Roman" w:eastAsiaTheme="minorEastAsia" w:hAnsi="Times New Roman"/>
          <w:b/>
          <w:bCs/>
          <w:i/>
          <w:iCs/>
          <w:sz w:val="22"/>
          <w:szCs w:val="22"/>
          <w:lang w:eastAsia="zh-CN"/>
        </w:rPr>
        <w:t>configuration</w:t>
      </w:r>
      <w:r w:rsidR="00E91026">
        <w:rPr>
          <w:rFonts w:ascii="Times New Roman" w:eastAsiaTheme="minorEastAsia" w:hAnsi="Times New Roman"/>
          <w:b/>
          <w:bCs/>
          <w:i/>
          <w:iCs/>
          <w:sz w:val="22"/>
          <w:szCs w:val="22"/>
          <w:lang w:eastAsia="zh-CN"/>
        </w:rPr>
        <w:t xml:space="preserve">, b) </w:t>
      </w:r>
      <w:r w:rsidR="00864222">
        <w:rPr>
          <w:rFonts w:ascii="Times New Roman" w:eastAsiaTheme="minorEastAsia" w:hAnsi="Times New Roman"/>
          <w:b/>
          <w:bCs/>
          <w:i/>
          <w:iCs/>
          <w:sz w:val="22"/>
          <w:szCs w:val="22"/>
          <w:lang w:eastAsia="zh-CN"/>
        </w:rPr>
        <w:t xml:space="preserve">knowledge of </w:t>
      </w:r>
      <w:r w:rsidR="00F438E4">
        <w:rPr>
          <w:rFonts w:ascii="Times New Roman" w:eastAsiaTheme="minorEastAsia" w:hAnsi="Times New Roman"/>
          <w:b/>
          <w:bCs/>
          <w:i/>
          <w:iCs/>
          <w:sz w:val="22"/>
          <w:szCs w:val="22"/>
          <w:lang w:eastAsia="zh-CN"/>
        </w:rPr>
        <w:t>set-A and set-B</w:t>
      </w:r>
      <w:r w:rsidR="00BD415F">
        <w:rPr>
          <w:rFonts w:ascii="Times New Roman" w:eastAsiaTheme="minorEastAsia" w:hAnsi="Times New Roman"/>
          <w:b/>
          <w:bCs/>
          <w:i/>
          <w:iCs/>
          <w:sz w:val="22"/>
          <w:szCs w:val="22"/>
          <w:lang w:eastAsia="zh-CN"/>
        </w:rPr>
        <w:t>, c</w:t>
      </w:r>
      <w:proofErr w:type="gramStart"/>
      <w:r w:rsidR="00BD415F">
        <w:rPr>
          <w:rFonts w:ascii="Times New Roman" w:eastAsiaTheme="minorEastAsia" w:hAnsi="Times New Roman"/>
          <w:b/>
          <w:bCs/>
          <w:i/>
          <w:iCs/>
          <w:sz w:val="22"/>
          <w:szCs w:val="22"/>
          <w:lang w:eastAsia="zh-CN"/>
        </w:rPr>
        <w:t xml:space="preserve">) </w:t>
      </w:r>
      <w:r w:rsidR="00BF7890">
        <w:rPr>
          <w:rFonts w:ascii="Times New Roman" w:hAnsi="Times New Roman"/>
          <w:b/>
          <w:bCs/>
          <w:i/>
          <w:iCs/>
          <w:sz w:val="21"/>
          <w:szCs w:val="21"/>
        </w:rPr>
        <w:t xml:space="preserve"> </w:t>
      </w:r>
      <w:r w:rsidR="00BD415F">
        <w:rPr>
          <w:rFonts w:ascii="Times New Roman" w:hAnsi="Times New Roman"/>
          <w:b/>
          <w:bCs/>
          <w:i/>
          <w:iCs/>
          <w:sz w:val="21"/>
          <w:szCs w:val="21"/>
        </w:rPr>
        <w:t>associated</w:t>
      </w:r>
      <w:proofErr w:type="gramEnd"/>
      <w:r w:rsidR="00BD415F">
        <w:rPr>
          <w:rFonts w:ascii="Times New Roman" w:hAnsi="Times New Roman"/>
          <w:b/>
          <w:bCs/>
          <w:i/>
          <w:iCs/>
          <w:sz w:val="21"/>
          <w:szCs w:val="21"/>
        </w:rPr>
        <w:t xml:space="preserve"> IDs </w:t>
      </w:r>
      <w:r w:rsidR="00175DA9">
        <w:rPr>
          <w:rFonts w:ascii="Times New Roman" w:hAnsi="Times New Roman"/>
          <w:b/>
          <w:bCs/>
          <w:i/>
          <w:iCs/>
          <w:sz w:val="21"/>
          <w:szCs w:val="21"/>
        </w:rPr>
        <w:t>corresponding to different network-side additional conditions.</w:t>
      </w:r>
      <w:r w:rsidR="00851C7A">
        <w:rPr>
          <w:rFonts w:ascii="Times New Roman" w:hAnsi="Times New Roman"/>
          <w:b/>
          <w:bCs/>
          <w:i/>
          <w:iCs/>
          <w:sz w:val="21"/>
          <w:szCs w:val="21"/>
        </w:rPr>
        <w:t xml:space="preserve"> </w:t>
      </w:r>
    </w:p>
    <w:p w14:paraId="68E4B5DE" w14:textId="53EDF842" w:rsidR="00E61F85" w:rsidRPr="00D920D3" w:rsidRDefault="00C748BD" w:rsidP="00E61F85">
      <w:pPr>
        <w:pStyle w:val="Doc-text2"/>
        <w:tabs>
          <w:tab w:val="left" w:pos="2160"/>
        </w:tabs>
        <w:spacing w:after="240"/>
        <w:ind w:left="0" w:firstLine="0"/>
        <w:rPr>
          <w:rFonts w:ascii="Times New Roman" w:hAnsi="Times New Roman"/>
          <w:b/>
          <w:bCs/>
          <w:i/>
          <w:iCs/>
          <w:sz w:val="21"/>
          <w:szCs w:val="21"/>
        </w:rPr>
      </w:pPr>
      <w:r>
        <w:rPr>
          <w:rFonts w:ascii="Times New Roman" w:hAnsi="Times New Roman"/>
          <w:b/>
          <w:bCs/>
          <w:i/>
          <w:iCs/>
          <w:sz w:val="21"/>
          <w:szCs w:val="21"/>
        </w:rPr>
        <w:t>So in general</w:t>
      </w:r>
      <w:r w:rsidR="009E7BAC">
        <w:rPr>
          <w:rFonts w:ascii="Times New Roman" w:hAnsi="Times New Roman"/>
          <w:b/>
          <w:bCs/>
          <w:i/>
          <w:iCs/>
          <w:sz w:val="21"/>
          <w:szCs w:val="21"/>
        </w:rPr>
        <w:t>,</w:t>
      </w:r>
      <w:r>
        <w:rPr>
          <w:rFonts w:ascii="Times New Roman" w:hAnsi="Times New Roman"/>
          <w:b/>
          <w:bCs/>
          <w:i/>
          <w:iCs/>
          <w:sz w:val="21"/>
          <w:szCs w:val="21"/>
        </w:rPr>
        <w:t xml:space="preserve"> </w:t>
      </w:r>
      <w:r w:rsidR="00D920D3" w:rsidRPr="00C444FF">
        <w:rPr>
          <w:rFonts w:ascii="Times New Roman" w:hAnsi="Times New Roman"/>
          <w:b/>
          <w:bCs/>
          <w:i/>
          <w:iCs/>
          <w:sz w:val="21"/>
          <w:szCs w:val="21"/>
        </w:rPr>
        <w:t>NW-side additional condition</w:t>
      </w:r>
      <w:r w:rsidR="00D920D3">
        <w:rPr>
          <w:rFonts w:ascii="Times New Roman" w:hAnsi="Times New Roman"/>
          <w:b/>
          <w:bCs/>
          <w:i/>
          <w:iCs/>
          <w:sz w:val="21"/>
          <w:szCs w:val="21"/>
        </w:rPr>
        <w:t>s are different</w:t>
      </w:r>
      <w:r w:rsidR="00D920D3" w:rsidRPr="00C444FF">
        <w:rPr>
          <w:rFonts w:ascii="Times New Roman" w:hAnsi="Times New Roman"/>
          <w:b/>
          <w:bCs/>
          <w:i/>
          <w:iCs/>
          <w:sz w:val="21"/>
          <w:szCs w:val="21"/>
        </w:rPr>
        <w:t xml:space="preserve"> from </w:t>
      </w:r>
      <w:proofErr w:type="gramStart"/>
      <w:r w:rsidR="00D920D3">
        <w:rPr>
          <w:rFonts w:ascii="Times New Roman" w:hAnsi="Times New Roman"/>
          <w:b/>
          <w:bCs/>
          <w:i/>
          <w:iCs/>
          <w:sz w:val="21"/>
          <w:szCs w:val="21"/>
        </w:rPr>
        <w:t xml:space="preserve">the </w:t>
      </w:r>
      <w:r w:rsidR="00D920D3" w:rsidRPr="00C444FF">
        <w:rPr>
          <w:rFonts w:ascii="Times New Roman" w:hAnsi="Times New Roman"/>
          <w:b/>
          <w:bCs/>
          <w:i/>
          <w:iCs/>
          <w:sz w:val="21"/>
          <w:szCs w:val="21"/>
        </w:rPr>
        <w:t xml:space="preserve"> </w:t>
      </w:r>
      <w:r w:rsidR="009E7BAC">
        <w:rPr>
          <w:rFonts w:ascii="Times New Roman" w:hAnsi="Times New Roman"/>
          <w:b/>
          <w:bCs/>
          <w:i/>
          <w:iCs/>
          <w:sz w:val="21"/>
          <w:szCs w:val="21"/>
        </w:rPr>
        <w:t>other</w:t>
      </w:r>
      <w:proofErr w:type="gramEnd"/>
      <w:r w:rsidR="009E7BAC">
        <w:rPr>
          <w:rFonts w:ascii="Times New Roman" w:hAnsi="Times New Roman"/>
          <w:b/>
          <w:bCs/>
          <w:i/>
          <w:iCs/>
          <w:sz w:val="21"/>
          <w:szCs w:val="21"/>
        </w:rPr>
        <w:t xml:space="preserve"> </w:t>
      </w:r>
      <w:r w:rsidR="00D920D3" w:rsidRPr="00C444FF">
        <w:rPr>
          <w:rFonts w:ascii="Times New Roman" w:hAnsi="Times New Roman"/>
          <w:b/>
          <w:bCs/>
          <w:i/>
          <w:iCs/>
          <w:sz w:val="21"/>
          <w:szCs w:val="21"/>
        </w:rPr>
        <w:t>configuration</w:t>
      </w:r>
      <w:r w:rsidR="00D920D3">
        <w:rPr>
          <w:rFonts w:ascii="Times New Roman" w:hAnsi="Times New Roman"/>
          <w:b/>
          <w:bCs/>
          <w:i/>
          <w:iCs/>
          <w:sz w:val="21"/>
          <w:szCs w:val="21"/>
        </w:rPr>
        <w:t>, however, the</w:t>
      </w:r>
      <w:r w:rsidR="00D920D3" w:rsidRPr="00CA1A29">
        <w:rPr>
          <w:rFonts w:ascii="Times New Roman" w:hAnsi="Times New Roman"/>
          <w:sz w:val="21"/>
          <w:szCs w:val="21"/>
        </w:rPr>
        <w:t xml:space="preserve"> </w:t>
      </w:r>
      <w:r w:rsidR="00B672ED" w:rsidRPr="00D920D3">
        <w:rPr>
          <w:rFonts w:ascii="Times New Roman" w:hAnsi="Times New Roman"/>
          <w:b/>
          <w:bCs/>
          <w:i/>
          <w:iCs/>
          <w:sz w:val="21"/>
          <w:szCs w:val="21"/>
        </w:rPr>
        <w:t xml:space="preserve">NW-side additional condition </w:t>
      </w:r>
      <w:r w:rsidR="00D920D3" w:rsidRPr="00D920D3">
        <w:rPr>
          <w:rFonts w:ascii="Times New Roman" w:hAnsi="Times New Roman"/>
          <w:b/>
          <w:bCs/>
          <w:i/>
          <w:iCs/>
          <w:sz w:val="21"/>
          <w:szCs w:val="21"/>
        </w:rPr>
        <w:t>can be indicated separately or can be included in the</w:t>
      </w:r>
      <w:r w:rsidR="00B672ED" w:rsidRPr="00D920D3">
        <w:rPr>
          <w:rFonts w:ascii="Times New Roman" w:hAnsi="Times New Roman"/>
          <w:b/>
          <w:bCs/>
          <w:i/>
          <w:iCs/>
          <w:sz w:val="21"/>
          <w:szCs w:val="21"/>
        </w:rPr>
        <w:t xml:space="preserve"> </w:t>
      </w:r>
      <w:r w:rsidR="009E7BAC">
        <w:rPr>
          <w:rFonts w:ascii="Times New Roman" w:hAnsi="Times New Roman"/>
          <w:b/>
          <w:bCs/>
          <w:i/>
          <w:iCs/>
          <w:sz w:val="21"/>
          <w:szCs w:val="21"/>
        </w:rPr>
        <w:t xml:space="preserve"> same</w:t>
      </w:r>
      <w:r w:rsidR="00B672ED" w:rsidRPr="00D920D3">
        <w:rPr>
          <w:rFonts w:ascii="Times New Roman" w:hAnsi="Times New Roman"/>
          <w:b/>
          <w:bCs/>
          <w:i/>
          <w:iCs/>
          <w:sz w:val="21"/>
          <w:szCs w:val="21"/>
        </w:rPr>
        <w:t xml:space="preserve"> configuration</w:t>
      </w:r>
      <w:r w:rsidR="008A1E53">
        <w:rPr>
          <w:rFonts w:ascii="Times New Roman" w:hAnsi="Times New Roman"/>
          <w:b/>
          <w:bCs/>
          <w:i/>
          <w:iCs/>
          <w:sz w:val="21"/>
          <w:szCs w:val="21"/>
        </w:rPr>
        <w:t xml:space="preserve"> message</w:t>
      </w:r>
      <w:r w:rsidR="00D920D3" w:rsidRPr="00D920D3">
        <w:rPr>
          <w:rFonts w:ascii="Times New Roman" w:hAnsi="Times New Roman"/>
          <w:b/>
          <w:bCs/>
          <w:i/>
          <w:iCs/>
          <w:sz w:val="21"/>
          <w:szCs w:val="21"/>
        </w:rPr>
        <w:t>.</w:t>
      </w:r>
    </w:p>
    <w:p w14:paraId="0AD3A81A" w14:textId="63E75422" w:rsidR="0043123C" w:rsidRPr="00B54058" w:rsidRDefault="00C444FF" w:rsidP="00E61F85">
      <w:pPr>
        <w:pStyle w:val="Doc-text2"/>
        <w:tabs>
          <w:tab w:val="left" w:pos="2160"/>
        </w:tabs>
        <w:spacing w:after="240"/>
        <w:ind w:left="0" w:firstLine="0"/>
        <w:rPr>
          <w:rFonts w:ascii="Times New Roman" w:eastAsiaTheme="minorEastAsia" w:hAnsi="Times New Roman"/>
          <w:b/>
          <w:bCs/>
          <w:i/>
          <w:iCs/>
          <w:sz w:val="21"/>
          <w:szCs w:val="21"/>
          <w:lang w:eastAsia="zh-CN"/>
        </w:rPr>
      </w:pPr>
      <w:r w:rsidRPr="00B54058">
        <w:rPr>
          <w:rFonts w:ascii="Times New Roman" w:hAnsi="Times New Roman" w:hint="eastAsia"/>
          <w:b/>
          <w:bCs/>
          <w:i/>
          <w:iCs/>
          <w:sz w:val="22"/>
          <w:szCs w:val="22"/>
        </w:rPr>
        <w:t>Propos</w:t>
      </w:r>
      <w:r w:rsidRPr="00B54058">
        <w:rPr>
          <w:rFonts w:ascii="Times New Roman" w:eastAsiaTheme="minorEastAsia" w:hAnsi="Times New Roman" w:hint="eastAsia"/>
          <w:b/>
          <w:bCs/>
          <w:i/>
          <w:iCs/>
          <w:sz w:val="22"/>
          <w:szCs w:val="22"/>
          <w:lang w:eastAsia="zh-CN"/>
        </w:rPr>
        <w:t xml:space="preserve">ed answer to </w:t>
      </w:r>
      <w:r w:rsidR="00E61F85" w:rsidRPr="00B54058">
        <w:rPr>
          <w:rFonts w:ascii="Times New Roman" w:hAnsi="Times New Roman"/>
          <w:b/>
          <w:bCs/>
          <w:i/>
          <w:iCs/>
          <w:sz w:val="21"/>
          <w:szCs w:val="21"/>
        </w:rPr>
        <w:t xml:space="preserve">Q4-4: </w:t>
      </w:r>
      <w:r w:rsidR="00BC4BB5" w:rsidRPr="00B54058">
        <w:rPr>
          <w:rFonts w:ascii="Times New Roman" w:eastAsiaTheme="minorEastAsia" w:hAnsi="Times New Roman" w:hint="eastAsia"/>
          <w:b/>
          <w:bCs/>
          <w:i/>
          <w:iCs/>
          <w:sz w:val="21"/>
          <w:szCs w:val="21"/>
          <w:lang w:eastAsia="zh-CN"/>
        </w:rPr>
        <w:t>For BM-Case 1</w:t>
      </w:r>
      <w:r w:rsidR="00753950" w:rsidRPr="00B54058">
        <w:rPr>
          <w:rFonts w:ascii="Times New Roman" w:eastAsiaTheme="minorEastAsia" w:hAnsi="Times New Roman" w:hint="eastAsia"/>
          <w:b/>
          <w:bCs/>
          <w:i/>
          <w:iCs/>
          <w:sz w:val="21"/>
          <w:szCs w:val="21"/>
          <w:lang w:eastAsia="zh-CN"/>
        </w:rPr>
        <w:t xml:space="preserve">: the inference configuration </w:t>
      </w:r>
      <w:r w:rsidR="00753950" w:rsidRPr="00B54058">
        <w:rPr>
          <w:rFonts w:ascii="Times New Roman" w:eastAsiaTheme="minorEastAsia" w:hAnsi="Times New Roman"/>
          <w:b/>
          <w:bCs/>
          <w:i/>
          <w:iCs/>
          <w:sz w:val="21"/>
          <w:szCs w:val="21"/>
          <w:lang w:eastAsia="zh-CN"/>
        </w:rPr>
        <w:t>should</w:t>
      </w:r>
      <w:r w:rsidR="00753950" w:rsidRPr="00B54058">
        <w:rPr>
          <w:rFonts w:ascii="Times New Roman" w:eastAsiaTheme="minorEastAsia" w:hAnsi="Times New Roman" w:hint="eastAsia"/>
          <w:b/>
          <w:bCs/>
          <w:i/>
          <w:iCs/>
          <w:sz w:val="21"/>
          <w:szCs w:val="21"/>
          <w:lang w:eastAsia="zh-CN"/>
        </w:rPr>
        <w:t xml:space="preserve"> at least includ</w:t>
      </w:r>
      <w:r w:rsidR="004A4BF3" w:rsidRPr="00B54058">
        <w:rPr>
          <w:rFonts w:ascii="Times New Roman" w:eastAsiaTheme="minorEastAsia" w:hAnsi="Times New Roman" w:hint="eastAsia"/>
          <w:b/>
          <w:bCs/>
          <w:i/>
          <w:iCs/>
          <w:sz w:val="21"/>
          <w:szCs w:val="21"/>
          <w:lang w:eastAsia="zh-CN"/>
        </w:rPr>
        <w:t>e</w:t>
      </w:r>
      <w:r w:rsidR="00753950" w:rsidRPr="00B54058">
        <w:rPr>
          <w:rFonts w:ascii="Times New Roman" w:eastAsiaTheme="minorEastAsia" w:hAnsi="Times New Roman" w:hint="eastAsia"/>
          <w:b/>
          <w:bCs/>
          <w:i/>
          <w:iCs/>
          <w:sz w:val="21"/>
          <w:szCs w:val="21"/>
          <w:lang w:eastAsia="zh-CN"/>
        </w:rPr>
        <w:t xml:space="preserve"> the configuration of Set B and Set A</w:t>
      </w:r>
      <w:r w:rsidR="004A4BF3" w:rsidRPr="00B54058">
        <w:rPr>
          <w:rFonts w:ascii="Times New Roman" w:eastAsiaTheme="minorEastAsia" w:hAnsi="Times New Roman" w:hint="eastAsia"/>
          <w:b/>
          <w:bCs/>
          <w:i/>
          <w:iCs/>
          <w:sz w:val="21"/>
          <w:szCs w:val="21"/>
          <w:lang w:eastAsia="zh-CN"/>
        </w:rPr>
        <w:t>. For BM-Case 2: the inference configuration should at least includ</w:t>
      </w:r>
      <w:r w:rsidR="006E0D91" w:rsidRPr="00B54058">
        <w:rPr>
          <w:rFonts w:ascii="Times New Roman" w:eastAsiaTheme="minorEastAsia" w:hAnsi="Times New Roman" w:hint="eastAsia"/>
          <w:b/>
          <w:bCs/>
          <w:i/>
          <w:iCs/>
          <w:sz w:val="21"/>
          <w:szCs w:val="21"/>
          <w:lang w:eastAsia="zh-CN"/>
        </w:rPr>
        <w:t xml:space="preserve">e the </w:t>
      </w:r>
      <w:r w:rsidR="00A8446A" w:rsidRPr="00B54058">
        <w:rPr>
          <w:rFonts w:ascii="Times New Roman" w:eastAsiaTheme="minorEastAsia" w:hAnsi="Times New Roman"/>
          <w:b/>
          <w:bCs/>
          <w:i/>
          <w:iCs/>
          <w:sz w:val="22"/>
          <w:szCs w:val="22"/>
          <w:lang w:eastAsia="zh-CN"/>
        </w:rPr>
        <w:t>future time instance(s)</w:t>
      </w:r>
      <w:r w:rsidR="004114D0" w:rsidRPr="00B54058">
        <w:rPr>
          <w:rFonts w:ascii="Times New Roman" w:eastAsiaTheme="minorEastAsia" w:hAnsi="Times New Roman" w:hint="eastAsia"/>
          <w:b/>
          <w:bCs/>
          <w:i/>
          <w:iCs/>
          <w:sz w:val="22"/>
          <w:szCs w:val="22"/>
          <w:lang w:eastAsia="zh-CN"/>
        </w:rPr>
        <w:t xml:space="preserve"> for inference</w:t>
      </w:r>
      <w:r w:rsidR="00CB0099" w:rsidRPr="00B54058">
        <w:rPr>
          <w:rFonts w:ascii="Times New Roman" w:eastAsiaTheme="minorEastAsia" w:hAnsi="Times New Roman" w:hint="eastAsia"/>
          <w:b/>
          <w:bCs/>
          <w:i/>
          <w:iCs/>
          <w:sz w:val="22"/>
          <w:szCs w:val="22"/>
          <w:lang w:eastAsia="zh-CN"/>
        </w:rPr>
        <w:t xml:space="preserve"> in addition to the configuration of Set B and Set A.</w:t>
      </w:r>
      <w:r w:rsidR="008A1E53">
        <w:rPr>
          <w:rFonts w:ascii="Times New Roman" w:eastAsiaTheme="minorEastAsia" w:hAnsi="Times New Roman"/>
          <w:b/>
          <w:bCs/>
          <w:i/>
          <w:iCs/>
          <w:sz w:val="22"/>
          <w:szCs w:val="22"/>
          <w:lang w:eastAsia="zh-CN"/>
        </w:rPr>
        <w:t xml:space="preserve"> Note that, </w:t>
      </w:r>
      <w:r w:rsidR="00FE375D">
        <w:rPr>
          <w:rFonts w:ascii="Times New Roman" w:eastAsiaTheme="minorEastAsia" w:hAnsi="Times New Roman"/>
          <w:b/>
          <w:bCs/>
          <w:i/>
          <w:iCs/>
          <w:sz w:val="22"/>
          <w:szCs w:val="22"/>
          <w:lang w:eastAsia="zh-CN"/>
        </w:rPr>
        <w:t>the complete inference configurations may contain some configurations</w:t>
      </w:r>
      <w:r w:rsidR="00266D42">
        <w:rPr>
          <w:rFonts w:ascii="Times New Roman" w:eastAsiaTheme="minorEastAsia" w:hAnsi="Times New Roman"/>
          <w:b/>
          <w:bCs/>
          <w:i/>
          <w:iCs/>
          <w:sz w:val="22"/>
          <w:szCs w:val="22"/>
          <w:lang w:eastAsia="zh-CN"/>
        </w:rPr>
        <w:t xml:space="preserve"> (like </w:t>
      </w:r>
      <w:r w:rsidR="00266D42" w:rsidRPr="003C3904">
        <w:rPr>
          <w:rFonts w:ascii="Times New Roman" w:eastAsiaTheme="minorEastAsia" w:hAnsi="Times New Roman"/>
          <w:b/>
          <w:bCs/>
          <w:i/>
          <w:iCs/>
          <w:sz w:val="22"/>
          <w:szCs w:val="22"/>
          <w:lang w:eastAsia="zh-CN"/>
        </w:rPr>
        <w:t xml:space="preserve">CSI report </w:t>
      </w:r>
      <w:r w:rsidR="00266D42">
        <w:rPr>
          <w:rFonts w:ascii="Times New Roman" w:eastAsiaTheme="minorEastAsia" w:hAnsi="Times New Roman"/>
          <w:b/>
          <w:bCs/>
          <w:i/>
          <w:iCs/>
          <w:sz w:val="22"/>
          <w:szCs w:val="22"/>
          <w:lang w:eastAsia="zh-CN"/>
        </w:rPr>
        <w:t xml:space="preserve">measurement and </w:t>
      </w:r>
      <w:r w:rsidR="00266D42" w:rsidRPr="003C3904">
        <w:rPr>
          <w:rFonts w:ascii="Times New Roman" w:eastAsiaTheme="minorEastAsia" w:hAnsi="Times New Roman"/>
          <w:b/>
          <w:bCs/>
          <w:i/>
          <w:iCs/>
          <w:sz w:val="22"/>
          <w:szCs w:val="22"/>
          <w:lang w:eastAsia="zh-CN"/>
        </w:rPr>
        <w:t>configuration</w:t>
      </w:r>
      <w:r w:rsidR="00266D42">
        <w:rPr>
          <w:rFonts w:ascii="Times New Roman" w:eastAsiaTheme="minorEastAsia" w:hAnsi="Times New Roman"/>
          <w:b/>
          <w:bCs/>
          <w:i/>
          <w:iCs/>
          <w:sz w:val="22"/>
          <w:szCs w:val="22"/>
          <w:lang w:eastAsia="zh-CN"/>
        </w:rPr>
        <w:t xml:space="preserve"> in the above example)</w:t>
      </w:r>
      <w:r w:rsidR="00FE375D">
        <w:rPr>
          <w:rFonts w:ascii="Times New Roman" w:eastAsiaTheme="minorEastAsia" w:hAnsi="Times New Roman"/>
          <w:b/>
          <w:bCs/>
          <w:i/>
          <w:iCs/>
          <w:sz w:val="22"/>
          <w:szCs w:val="22"/>
          <w:lang w:eastAsia="zh-CN"/>
        </w:rPr>
        <w:t xml:space="preserve"> that are not </w:t>
      </w:r>
      <w:r w:rsidR="005675E4">
        <w:rPr>
          <w:rFonts w:ascii="Times New Roman" w:eastAsiaTheme="minorEastAsia" w:hAnsi="Times New Roman"/>
          <w:b/>
          <w:bCs/>
          <w:i/>
          <w:iCs/>
          <w:sz w:val="22"/>
          <w:szCs w:val="22"/>
          <w:lang w:eastAsia="zh-CN"/>
        </w:rPr>
        <w:t xml:space="preserve">essential for determination of the applicable models </w:t>
      </w:r>
      <w:r w:rsidR="00AC7B17">
        <w:rPr>
          <w:rFonts w:ascii="Times New Roman" w:eastAsiaTheme="minorEastAsia" w:hAnsi="Times New Roman"/>
          <w:b/>
          <w:bCs/>
          <w:i/>
          <w:iCs/>
          <w:sz w:val="22"/>
          <w:szCs w:val="22"/>
          <w:lang w:eastAsia="zh-CN"/>
        </w:rPr>
        <w:t xml:space="preserve">so these configurations may be not transmitted in Step 3 and instead deferred to Step 5. </w:t>
      </w:r>
    </w:p>
    <w:p w14:paraId="04A81A08" w14:textId="77777777" w:rsidR="00C444FF" w:rsidRPr="00C444FF" w:rsidRDefault="00C444FF" w:rsidP="00E61F85">
      <w:pPr>
        <w:pStyle w:val="Doc-text2"/>
        <w:tabs>
          <w:tab w:val="left" w:pos="2160"/>
        </w:tabs>
        <w:spacing w:after="240"/>
        <w:ind w:left="0" w:firstLine="0"/>
        <w:rPr>
          <w:rFonts w:ascii="Times New Roman" w:eastAsiaTheme="minorEastAsia" w:hAnsi="Times New Roman"/>
          <w:sz w:val="22"/>
          <w:szCs w:val="22"/>
          <w:lang w:eastAsia="zh-CN"/>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D564D0" w14:paraId="5A1FB13C" w14:textId="77777777" w:rsidTr="00E61F85">
        <w:tc>
          <w:tcPr>
            <w:tcW w:w="9638" w:type="dxa"/>
            <w:vAlign w:val="bottom"/>
          </w:tcPr>
          <w:p w14:paraId="1201622A" w14:textId="27881E85" w:rsidR="00D564D0" w:rsidRPr="00D564D0" w:rsidRDefault="00D564D0" w:rsidP="00E61F85">
            <w:pPr>
              <w:pStyle w:val="Doc-text2"/>
              <w:tabs>
                <w:tab w:val="clear" w:pos="1622"/>
                <w:tab w:val="left" w:pos="2160"/>
              </w:tabs>
              <w:ind w:left="0" w:firstLine="0"/>
              <w:jc w:val="both"/>
              <w:rPr>
                <w:rFonts w:ascii="Times New Roman" w:eastAsiaTheme="minorEastAsia" w:hAnsi="Times New Roman"/>
                <w:b/>
                <w:bCs/>
                <w:sz w:val="22"/>
                <w:szCs w:val="22"/>
                <w:lang w:eastAsia="zh-CN"/>
              </w:rPr>
            </w:pPr>
            <w:r w:rsidRPr="00D564D0">
              <w:rPr>
                <w:rFonts w:ascii="Times New Roman" w:hAnsi="Times New Roman"/>
                <w:b/>
                <w:bCs/>
                <w:sz w:val="21"/>
                <w:szCs w:val="28"/>
              </w:rPr>
              <w:t xml:space="preserve">Q5: </w:t>
            </w:r>
            <w:r w:rsidRPr="00D564D0">
              <w:rPr>
                <w:rFonts w:ascii="Times New Roman" w:hAnsi="Times New Roman"/>
                <w:b/>
                <w:bCs/>
                <w:sz w:val="21"/>
                <w:szCs w:val="28"/>
                <w:lang w:val="en-US"/>
              </w:rPr>
              <w:t>What is the content of applicable functionality reporting in Step 4?</w:t>
            </w:r>
          </w:p>
        </w:tc>
      </w:tr>
    </w:tbl>
    <w:p w14:paraId="2728EAC2" w14:textId="7C0C14A2" w:rsidR="00022CCD" w:rsidRPr="009C14B3" w:rsidRDefault="00022CCD" w:rsidP="00D564D0">
      <w:pPr>
        <w:pStyle w:val="Doc-text2"/>
        <w:tabs>
          <w:tab w:val="clear" w:pos="1622"/>
          <w:tab w:val="left" w:pos="2160"/>
        </w:tabs>
        <w:spacing w:after="240"/>
        <w:ind w:left="0" w:firstLine="0"/>
        <w:rPr>
          <w:rFonts w:ascii="Times New Roman" w:eastAsiaTheme="minorEastAsia" w:hAnsi="Times New Roman"/>
          <w:sz w:val="22"/>
          <w:szCs w:val="22"/>
          <w:lang w:eastAsia="zh-CN"/>
        </w:rPr>
      </w:pPr>
    </w:p>
    <w:p w14:paraId="67C2D570" w14:textId="77777777" w:rsidR="00022CCD" w:rsidRPr="009C14B3" w:rsidRDefault="00022CCD" w:rsidP="00022CCD">
      <w:pPr>
        <w:pStyle w:val="Doc-text2"/>
        <w:tabs>
          <w:tab w:val="clear" w:pos="1622"/>
          <w:tab w:val="left" w:pos="2160"/>
        </w:tabs>
        <w:spacing w:after="240"/>
        <w:ind w:leftChars="41" w:left="90" w:firstLine="0"/>
        <w:jc w:val="both"/>
        <w:rPr>
          <w:rFonts w:ascii="Times New Roman" w:eastAsiaTheme="minorEastAsia" w:hAnsi="Times New Roman"/>
          <w:color w:val="4F81BD" w:themeColor="accent1"/>
          <w:sz w:val="22"/>
          <w:szCs w:val="22"/>
          <w:lang w:val="en-US" w:eastAsia="zh-CN"/>
        </w:rPr>
      </w:pPr>
      <w:r w:rsidRPr="009C14B3">
        <w:rPr>
          <w:rFonts w:ascii="Times New Roman" w:eastAsiaTheme="minorEastAsia" w:hAnsi="Times New Roman" w:hint="eastAsia"/>
          <w:sz w:val="22"/>
          <w:szCs w:val="22"/>
          <w:lang w:val="en-US" w:eastAsia="zh-CN"/>
        </w:rPr>
        <w:t xml:space="preserve">Between </w:t>
      </w:r>
      <w:r w:rsidRPr="009C14B3">
        <w:rPr>
          <w:rFonts w:ascii="Times New Roman" w:eastAsiaTheme="minorEastAsia" w:hAnsi="Times New Roman"/>
          <w:sz w:val="22"/>
          <w:szCs w:val="22"/>
          <w:lang w:val="en-US" w:eastAsia="zh-CN"/>
        </w:rPr>
        <w:t>“</w:t>
      </w:r>
      <w:r w:rsidRPr="009C14B3">
        <w:rPr>
          <w:rFonts w:ascii="Times New Roman" w:eastAsiaTheme="minorEastAsia" w:hAnsi="Times New Roman" w:hint="eastAsia"/>
          <w:sz w:val="22"/>
          <w:szCs w:val="22"/>
          <w:lang w:val="en-US" w:eastAsia="zh-CN"/>
        </w:rPr>
        <w:t>Step 3</w:t>
      </w:r>
      <w:r w:rsidRPr="009C14B3">
        <w:rPr>
          <w:rFonts w:ascii="Times New Roman" w:eastAsiaTheme="minorEastAsia" w:hAnsi="Times New Roman"/>
          <w:sz w:val="22"/>
          <w:szCs w:val="22"/>
          <w:lang w:val="en-US" w:eastAsia="zh-CN"/>
        </w:rPr>
        <w:t>”</w:t>
      </w:r>
      <w:r w:rsidRPr="009C14B3">
        <w:rPr>
          <w:rFonts w:ascii="Times New Roman" w:eastAsiaTheme="minorEastAsia" w:hAnsi="Times New Roman" w:hint="eastAsia"/>
          <w:sz w:val="22"/>
          <w:szCs w:val="22"/>
          <w:lang w:val="en-US" w:eastAsia="zh-CN"/>
        </w:rPr>
        <w:t xml:space="preserve"> and </w:t>
      </w:r>
      <w:r w:rsidRPr="009C14B3">
        <w:rPr>
          <w:rFonts w:ascii="Times New Roman" w:eastAsiaTheme="minorEastAsia" w:hAnsi="Times New Roman"/>
          <w:sz w:val="22"/>
          <w:szCs w:val="22"/>
          <w:lang w:val="en-US" w:eastAsia="zh-CN"/>
        </w:rPr>
        <w:t>“</w:t>
      </w:r>
      <w:r w:rsidRPr="009C14B3">
        <w:rPr>
          <w:rFonts w:ascii="Times New Roman" w:eastAsiaTheme="minorEastAsia" w:hAnsi="Times New Roman" w:hint="eastAsia"/>
          <w:sz w:val="22"/>
          <w:szCs w:val="22"/>
          <w:lang w:val="en-US" w:eastAsia="zh-CN"/>
        </w:rPr>
        <w:t>Step 4</w:t>
      </w:r>
      <w:r w:rsidRPr="009C14B3">
        <w:rPr>
          <w:rFonts w:ascii="Times New Roman" w:eastAsiaTheme="minorEastAsia" w:hAnsi="Times New Roman"/>
          <w:sz w:val="22"/>
          <w:szCs w:val="22"/>
          <w:lang w:val="en-US" w:eastAsia="zh-CN"/>
        </w:rPr>
        <w:t>”</w:t>
      </w:r>
      <w:r w:rsidRPr="009C14B3">
        <w:rPr>
          <w:rFonts w:ascii="Times New Roman" w:eastAsiaTheme="minorEastAsia" w:hAnsi="Times New Roman" w:hint="eastAsia"/>
          <w:sz w:val="22"/>
          <w:szCs w:val="22"/>
          <w:lang w:val="en-US" w:eastAsia="zh-CN"/>
        </w:rPr>
        <w:t xml:space="preserve">, </w:t>
      </w:r>
      <w:r w:rsidRPr="009C14B3">
        <w:rPr>
          <w:rFonts w:ascii="Times New Roman" w:hAnsi="Times New Roman"/>
          <w:sz w:val="22"/>
          <w:szCs w:val="22"/>
        </w:rPr>
        <w:t>UE decides the applicable functionalities based on NW-side additional conditions (if provided), UE-side additional conditions (internally known by UE) and model availability in device.</w:t>
      </w:r>
      <w:r w:rsidRPr="009C14B3">
        <w:rPr>
          <w:rFonts w:ascii="Times New Roman" w:eastAsiaTheme="minorEastAsia" w:hAnsi="Times New Roman" w:hint="eastAsia"/>
          <w:sz w:val="22"/>
          <w:szCs w:val="22"/>
          <w:lang w:val="en-US" w:eastAsia="zh-CN"/>
        </w:rPr>
        <w:t xml:space="preserve"> In Step 4, UE shall inform NW which functionalities are applicable among the supported functionalities, so that NW can activate </w:t>
      </w:r>
      <w:r w:rsidRPr="009C14B3">
        <w:rPr>
          <w:rFonts w:ascii="Times New Roman" w:eastAsiaTheme="minorEastAsia" w:hAnsi="Times New Roman"/>
          <w:sz w:val="22"/>
          <w:szCs w:val="22"/>
          <w:lang w:val="en-US" w:eastAsia="zh-CN"/>
        </w:rPr>
        <w:t>accordingly</w:t>
      </w:r>
      <w:r w:rsidRPr="009C14B3">
        <w:rPr>
          <w:rFonts w:ascii="Times New Roman" w:eastAsiaTheme="minorEastAsia" w:hAnsi="Times New Roman" w:hint="eastAsia"/>
          <w:sz w:val="22"/>
          <w:szCs w:val="22"/>
          <w:lang w:val="en-US" w:eastAsia="zh-CN"/>
        </w:rPr>
        <w:t xml:space="preserve"> applicable functionality. </w:t>
      </w:r>
      <w:r w:rsidRPr="009C14B3">
        <w:rPr>
          <w:rFonts w:ascii="Times New Roman" w:hAnsi="Times New Roman" w:hint="eastAsia"/>
          <w:sz w:val="22"/>
          <w:szCs w:val="22"/>
        </w:rPr>
        <w:t xml:space="preserve">To </w:t>
      </w:r>
      <w:r w:rsidRPr="009C14B3">
        <w:rPr>
          <w:rFonts w:ascii="Times New Roman" w:hAnsi="Times New Roman"/>
          <w:sz w:val="22"/>
          <w:szCs w:val="22"/>
        </w:rPr>
        <w:t>facilitate</w:t>
      </w:r>
      <w:r w:rsidRPr="009C14B3">
        <w:rPr>
          <w:rFonts w:ascii="Times New Roman" w:hAnsi="Times New Roman" w:hint="eastAsia"/>
          <w:sz w:val="22"/>
          <w:szCs w:val="22"/>
        </w:rPr>
        <w:t xml:space="preserve"> NW to configure inference configuration properly in Step5, UE shoul</w:t>
      </w:r>
      <w:r w:rsidRPr="00DA7560">
        <w:rPr>
          <w:rFonts w:ascii="Times New Roman" w:hAnsi="Times New Roman" w:hint="eastAsia"/>
          <w:sz w:val="22"/>
          <w:szCs w:val="22"/>
        </w:rPr>
        <w:t>d provide preference inference configuration of appl</w:t>
      </w:r>
      <w:r w:rsidRPr="009C14B3">
        <w:rPr>
          <w:rFonts w:ascii="Times New Roman" w:hAnsi="Times New Roman" w:hint="eastAsia"/>
          <w:sz w:val="22"/>
          <w:szCs w:val="22"/>
        </w:rPr>
        <w:t>icable functionalit</w:t>
      </w:r>
      <w:r w:rsidRPr="009C14B3">
        <w:rPr>
          <w:rFonts w:ascii="Times New Roman" w:eastAsiaTheme="minorEastAsia" w:hAnsi="Times New Roman" w:hint="eastAsia"/>
          <w:sz w:val="22"/>
          <w:szCs w:val="22"/>
          <w:lang w:eastAsia="zh-CN"/>
        </w:rPr>
        <w:t>ies</w:t>
      </w:r>
      <w:r w:rsidRPr="009C14B3">
        <w:rPr>
          <w:rFonts w:ascii="Times New Roman" w:hAnsi="Times New Roman" w:hint="eastAsia"/>
          <w:sz w:val="22"/>
          <w:szCs w:val="22"/>
        </w:rPr>
        <w:t xml:space="preserve"> in Step 4.</w:t>
      </w:r>
    </w:p>
    <w:p w14:paraId="36642752" w14:textId="75F2CAB7" w:rsidR="00022CCD" w:rsidRPr="003C3904" w:rsidRDefault="00AF7BC9" w:rsidP="00202202">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hAnsi="Times New Roman" w:hint="eastAsia"/>
          <w:b/>
          <w:bCs/>
          <w:i/>
          <w:iCs/>
          <w:sz w:val="22"/>
          <w:szCs w:val="22"/>
        </w:rPr>
        <w:lastRenderedPageBreak/>
        <w:t>Propos</w:t>
      </w:r>
      <w:r w:rsidRPr="003C3904">
        <w:rPr>
          <w:rFonts w:ascii="Times New Roman" w:eastAsiaTheme="minorEastAsia" w:hAnsi="Times New Roman" w:hint="eastAsia"/>
          <w:b/>
          <w:bCs/>
          <w:i/>
          <w:iCs/>
          <w:sz w:val="22"/>
          <w:szCs w:val="22"/>
          <w:lang w:eastAsia="zh-CN"/>
        </w:rPr>
        <w:t>ed answer to Q</w:t>
      </w:r>
      <w:r w:rsidR="003E0784" w:rsidRPr="003C3904">
        <w:rPr>
          <w:rFonts w:ascii="Times New Roman" w:eastAsiaTheme="minorEastAsia" w:hAnsi="Times New Roman" w:hint="eastAsia"/>
          <w:b/>
          <w:bCs/>
          <w:i/>
          <w:iCs/>
          <w:sz w:val="22"/>
          <w:szCs w:val="22"/>
          <w:lang w:eastAsia="zh-CN"/>
        </w:rPr>
        <w:t>5</w:t>
      </w:r>
      <w:r w:rsidR="00202202" w:rsidRPr="003C3904">
        <w:rPr>
          <w:rFonts w:ascii="Times New Roman" w:eastAsiaTheme="minorEastAsia" w:hAnsi="Times New Roman" w:hint="eastAsia"/>
          <w:b/>
          <w:bCs/>
          <w:i/>
          <w:iCs/>
          <w:sz w:val="22"/>
          <w:szCs w:val="22"/>
          <w:lang w:eastAsia="zh-CN"/>
        </w:rPr>
        <w:t xml:space="preserve">: </w:t>
      </w:r>
      <w:r w:rsidR="00022CCD" w:rsidRPr="003C3904">
        <w:rPr>
          <w:rFonts w:ascii="Times New Roman" w:eastAsiaTheme="minorEastAsia" w:hAnsi="Times New Roman" w:hint="eastAsia"/>
          <w:b/>
          <w:bCs/>
          <w:i/>
          <w:iCs/>
          <w:sz w:val="22"/>
          <w:szCs w:val="22"/>
          <w:lang w:val="en-US" w:eastAsia="zh-CN"/>
        </w:rPr>
        <w:t>T</w:t>
      </w:r>
      <w:r w:rsidR="00022CCD" w:rsidRPr="003C3904">
        <w:rPr>
          <w:rFonts w:ascii="Times New Roman" w:hAnsi="Times New Roman"/>
          <w:b/>
          <w:bCs/>
          <w:i/>
          <w:iCs/>
          <w:sz w:val="22"/>
          <w:szCs w:val="22"/>
          <w:lang w:val="en-US"/>
        </w:rPr>
        <w:t>he content of applicable functionality reporting in Step 4</w:t>
      </w:r>
      <w:r w:rsidR="00022CCD" w:rsidRPr="003C3904">
        <w:rPr>
          <w:rFonts w:ascii="Times New Roman" w:eastAsiaTheme="minorEastAsia" w:hAnsi="Times New Roman" w:hint="eastAsia"/>
          <w:b/>
          <w:bCs/>
          <w:i/>
          <w:iCs/>
          <w:sz w:val="22"/>
          <w:szCs w:val="22"/>
          <w:lang w:val="en-US" w:eastAsia="zh-CN"/>
        </w:rPr>
        <w:t xml:space="preserve"> should contain</w:t>
      </w:r>
      <w:r w:rsidR="00202202" w:rsidRPr="003C3904">
        <w:rPr>
          <w:rFonts w:ascii="Times New Roman" w:eastAsiaTheme="minorEastAsia" w:hAnsi="Times New Roman" w:hint="eastAsia"/>
          <w:b/>
          <w:bCs/>
          <w:i/>
          <w:iCs/>
          <w:sz w:val="22"/>
          <w:szCs w:val="22"/>
          <w:lang w:val="en-US" w:eastAsia="zh-CN"/>
        </w:rPr>
        <w:t xml:space="preserve"> </w:t>
      </w:r>
      <w:r w:rsidR="00022CCD" w:rsidRPr="003C3904">
        <w:rPr>
          <w:rFonts w:ascii="Times New Roman" w:eastAsiaTheme="minorEastAsia" w:hAnsi="Times New Roman" w:hint="eastAsia"/>
          <w:b/>
          <w:bCs/>
          <w:i/>
          <w:iCs/>
          <w:sz w:val="22"/>
          <w:szCs w:val="22"/>
          <w:lang w:val="en-US" w:eastAsia="zh-CN"/>
        </w:rPr>
        <w:t>which functionalities are applicable among the supported functionalities</w:t>
      </w:r>
      <w:r w:rsidR="00D920D3">
        <w:rPr>
          <w:rFonts w:ascii="Times New Roman" w:eastAsiaTheme="minorEastAsia" w:hAnsi="Times New Roman"/>
          <w:b/>
          <w:bCs/>
          <w:i/>
          <w:iCs/>
          <w:sz w:val="22"/>
          <w:szCs w:val="22"/>
          <w:lang w:val="en-US" w:eastAsia="zh-CN"/>
        </w:rPr>
        <w:t>.</w:t>
      </w:r>
      <w:r w:rsidR="00022CCD" w:rsidRPr="003C3904">
        <w:rPr>
          <w:rFonts w:ascii="Times New Roman" w:eastAsiaTheme="minorEastAsia" w:hAnsi="Times New Roman" w:hint="eastAsia"/>
          <w:b/>
          <w:bCs/>
          <w:i/>
          <w:iCs/>
          <w:sz w:val="22"/>
          <w:szCs w:val="22"/>
          <w:lang w:val="en-US" w:eastAsia="zh-CN"/>
        </w:rPr>
        <w:t xml:space="preserve"> and</w:t>
      </w:r>
      <w:r w:rsidR="00202202" w:rsidRPr="003C3904">
        <w:rPr>
          <w:rFonts w:ascii="Times New Roman" w:eastAsiaTheme="minorEastAsia" w:hAnsi="Times New Roman" w:hint="eastAsia"/>
          <w:b/>
          <w:bCs/>
          <w:i/>
          <w:iCs/>
          <w:sz w:val="22"/>
          <w:szCs w:val="22"/>
          <w:lang w:val="en-US" w:eastAsia="zh-CN"/>
        </w:rPr>
        <w:t xml:space="preserve"> </w:t>
      </w:r>
      <w:r w:rsidR="00022CCD" w:rsidRPr="003C3904">
        <w:rPr>
          <w:rFonts w:ascii="Times New Roman" w:hAnsi="Times New Roman" w:hint="eastAsia"/>
          <w:b/>
          <w:bCs/>
          <w:i/>
          <w:iCs/>
          <w:sz w:val="22"/>
          <w:szCs w:val="22"/>
        </w:rPr>
        <w:t xml:space="preserve">preference inference configuration of </w:t>
      </w:r>
      <w:r w:rsidR="00674D05" w:rsidRPr="003C3904">
        <w:rPr>
          <w:rFonts w:ascii="Times New Roman" w:eastAsiaTheme="minorEastAsia" w:hAnsi="Times New Roman" w:hint="eastAsia"/>
          <w:b/>
          <w:bCs/>
          <w:i/>
          <w:iCs/>
          <w:sz w:val="22"/>
          <w:szCs w:val="22"/>
          <w:lang w:eastAsia="zh-CN"/>
        </w:rPr>
        <w:t xml:space="preserve">the </w:t>
      </w:r>
      <w:r w:rsidR="00022CCD" w:rsidRPr="003C3904">
        <w:rPr>
          <w:rFonts w:ascii="Times New Roman" w:hAnsi="Times New Roman" w:hint="eastAsia"/>
          <w:b/>
          <w:bCs/>
          <w:i/>
          <w:iCs/>
          <w:sz w:val="22"/>
          <w:szCs w:val="22"/>
        </w:rPr>
        <w:t>applicable functionalit</w:t>
      </w:r>
      <w:r w:rsidR="00022CCD" w:rsidRPr="003C3904">
        <w:rPr>
          <w:rFonts w:ascii="Times New Roman" w:eastAsiaTheme="minorEastAsia" w:hAnsi="Times New Roman" w:hint="eastAsia"/>
          <w:b/>
          <w:bCs/>
          <w:i/>
          <w:iCs/>
          <w:sz w:val="22"/>
          <w:szCs w:val="22"/>
          <w:lang w:eastAsia="zh-CN"/>
        </w:rPr>
        <w:t>ies.</w:t>
      </w:r>
    </w:p>
    <w:p w14:paraId="2EC86AFE" w14:textId="77777777" w:rsidR="00202202" w:rsidRDefault="00202202" w:rsidP="00202202">
      <w:pPr>
        <w:pStyle w:val="Doc-text2"/>
        <w:tabs>
          <w:tab w:val="left" w:pos="2160"/>
        </w:tabs>
        <w:spacing w:after="240"/>
        <w:ind w:left="0" w:firstLine="0"/>
        <w:rPr>
          <w:rFonts w:ascii="Times New Roman" w:eastAsiaTheme="minorEastAsia" w:hAnsi="Times New Roman"/>
          <w:sz w:val="22"/>
          <w:szCs w:val="22"/>
          <w:lang w:eastAsia="zh-CN"/>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202202" w:rsidRPr="00202202" w14:paraId="37599D3B" w14:textId="77777777" w:rsidTr="00202202">
        <w:tc>
          <w:tcPr>
            <w:tcW w:w="9638" w:type="dxa"/>
          </w:tcPr>
          <w:p w14:paraId="327B1822" w14:textId="037E4000" w:rsidR="00202202" w:rsidRPr="00202202" w:rsidRDefault="00202202" w:rsidP="00202202">
            <w:pPr>
              <w:pStyle w:val="Doc-text2"/>
              <w:tabs>
                <w:tab w:val="clear" w:pos="1622"/>
                <w:tab w:val="left" w:pos="2160"/>
              </w:tabs>
              <w:spacing w:beforeLines="50" w:before="120" w:afterLines="50" w:after="120"/>
              <w:ind w:left="0" w:firstLine="0"/>
              <w:jc w:val="both"/>
              <w:rPr>
                <w:rFonts w:ascii="Times New Roman" w:hAnsi="Times New Roman"/>
                <w:b/>
                <w:bCs/>
                <w:sz w:val="21"/>
                <w:szCs w:val="28"/>
              </w:rPr>
            </w:pPr>
            <w:r w:rsidRPr="00202202">
              <w:rPr>
                <w:rFonts w:ascii="Times New Roman" w:hAnsi="Times New Roman"/>
                <w:b/>
                <w:bCs/>
                <w:sz w:val="21"/>
                <w:szCs w:val="28"/>
              </w:rPr>
              <w:t xml:space="preserve">Q6: What is the content of inference configuration in Step 5? </w:t>
            </w:r>
          </w:p>
        </w:tc>
      </w:tr>
    </w:tbl>
    <w:p w14:paraId="4DA47694" w14:textId="77777777" w:rsidR="00022CCD" w:rsidRPr="009C14B3" w:rsidRDefault="00022CCD" w:rsidP="00022CCD">
      <w:pPr>
        <w:pStyle w:val="Doc-text2"/>
        <w:tabs>
          <w:tab w:val="left" w:pos="2160"/>
        </w:tabs>
        <w:spacing w:after="240"/>
        <w:ind w:left="0" w:firstLine="0"/>
        <w:jc w:val="both"/>
        <w:rPr>
          <w:rFonts w:ascii="Times New Roman" w:eastAsiaTheme="minorEastAsia" w:hAnsi="Times New Roman"/>
          <w:sz w:val="22"/>
          <w:szCs w:val="22"/>
          <w:lang w:eastAsia="zh-CN"/>
        </w:rPr>
      </w:pPr>
      <w:r w:rsidRPr="009C14B3">
        <w:rPr>
          <w:rFonts w:ascii="Times New Roman" w:eastAsiaTheme="minorEastAsia" w:hAnsi="Times New Roman" w:hint="eastAsia"/>
          <w:sz w:val="22"/>
          <w:szCs w:val="22"/>
          <w:lang w:eastAsia="zh-CN"/>
        </w:rPr>
        <w:t>Based on reached RAN1 agreements so far, for BM-Case1</w:t>
      </w:r>
      <w:r w:rsidRPr="009C14B3">
        <w:rPr>
          <w:rFonts w:ascii="Times New Roman" w:eastAsiaTheme="minorEastAsia" w:hAnsi="Times New Roman"/>
          <w:sz w:val="22"/>
          <w:szCs w:val="22"/>
          <w:lang w:eastAsia="zh-CN"/>
        </w:rPr>
        <w:t xml:space="preserve">, the content of inference configuration </w:t>
      </w:r>
      <w:r w:rsidRPr="009C14B3">
        <w:rPr>
          <w:rFonts w:ascii="Times New Roman" w:eastAsiaTheme="minorEastAsia" w:hAnsi="Times New Roman" w:hint="eastAsia"/>
          <w:sz w:val="22"/>
          <w:szCs w:val="22"/>
          <w:lang w:eastAsia="zh-CN"/>
        </w:rPr>
        <w:t xml:space="preserve">at least </w:t>
      </w:r>
      <w:r w:rsidRPr="009C14B3">
        <w:rPr>
          <w:rFonts w:ascii="Times New Roman" w:eastAsiaTheme="minorEastAsia" w:hAnsi="Times New Roman"/>
          <w:sz w:val="22"/>
          <w:szCs w:val="22"/>
          <w:lang w:eastAsia="zh-CN"/>
        </w:rPr>
        <w:t>includes</w:t>
      </w:r>
      <w:r w:rsidRPr="009C14B3">
        <w:rPr>
          <w:rFonts w:ascii="Times New Roman" w:eastAsiaTheme="minorEastAsia" w:hAnsi="Times New Roman" w:hint="eastAsia"/>
          <w:sz w:val="22"/>
          <w:szCs w:val="22"/>
          <w:lang w:eastAsia="zh-CN"/>
        </w:rPr>
        <w:t xml:space="preserve"> a</w:t>
      </w:r>
      <w:r w:rsidRPr="009C14B3">
        <w:rPr>
          <w:rFonts w:ascii="Times New Roman" w:eastAsiaTheme="minorEastAsia" w:hAnsi="Times New Roman"/>
          <w:sz w:val="22"/>
          <w:szCs w:val="22"/>
          <w:lang w:eastAsia="zh-CN"/>
        </w:rPr>
        <w:t xml:space="preserve"> CSI report configuration for report of inference results</w:t>
      </w:r>
      <w:r w:rsidRPr="009C14B3">
        <w:rPr>
          <w:rFonts w:ascii="Times New Roman" w:eastAsiaTheme="minorEastAsia" w:hAnsi="Times New Roman" w:hint="eastAsia"/>
          <w:sz w:val="22"/>
          <w:szCs w:val="22"/>
          <w:lang w:eastAsia="zh-CN"/>
        </w:rPr>
        <w:t xml:space="preserve"> and t</w:t>
      </w:r>
      <w:r w:rsidRPr="009C14B3">
        <w:rPr>
          <w:rFonts w:ascii="Times New Roman" w:eastAsiaTheme="minorEastAsia" w:hAnsi="Times New Roman"/>
          <w:sz w:val="22"/>
          <w:szCs w:val="22"/>
          <w:lang w:eastAsia="zh-CN"/>
        </w:rPr>
        <w:t xml:space="preserve">wo resource sets </w:t>
      </w:r>
      <w:r w:rsidRPr="009C14B3">
        <w:rPr>
          <w:rFonts w:ascii="Times New Roman" w:eastAsiaTheme="minorEastAsia" w:hAnsi="Times New Roman" w:hint="eastAsia"/>
          <w:sz w:val="22"/>
          <w:szCs w:val="22"/>
          <w:lang w:eastAsia="zh-CN"/>
        </w:rPr>
        <w:t>configured</w:t>
      </w:r>
      <w:r w:rsidRPr="009C14B3">
        <w:rPr>
          <w:rFonts w:ascii="Times New Roman" w:eastAsiaTheme="minorEastAsia" w:hAnsi="Times New Roman"/>
          <w:sz w:val="22"/>
          <w:szCs w:val="22"/>
          <w:lang w:eastAsia="zh-CN"/>
        </w:rPr>
        <w:t xml:space="preserve"> for Set A and Set B separately in the CSI report</w:t>
      </w:r>
      <w:r w:rsidRPr="009C14B3">
        <w:rPr>
          <w:rFonts w:ascii="Times New Roman" w:eastAsiaTheme="minorEastAsia" w:hAnsi="Times New Roman" w:hint="eastAsia"/>
          <w:sz w:val="22"/>
          <w:szCs w:val="22"/>
          <w:lang w:eastAsia="zh-CN"/>
        </w:rPr>
        <w:t xml:space="preserve"> c</w:t>
      </w:r>
      <w:r w:rsidRPr="009C14B3">
        <w:rPr>
          <w:rFonts w:ascii="Times New Roman" w:eastAsiaTheme="minorEastAsia" w:hAnsi="Times New Roman"/>
          <w:sz w:val="22"/>
          <w:szCs w:val="22"/>
          <w:lang w:eastAsia="zh-CN"/>
        </w:rPr>
        <w:t>onfiguration</w:t>
      </w:r>
      <w:r w:rsidRPr="009C14B3">
        <w:rPr>
          <w:rFonts w:ascii="Times New Roman" w:eastAsiaTheme="minorEastAsia" w:hAnsi="Times New Roman" w:hint="eastAsia"/>
          <w:sz w:val="22"/>
          <w:szCs w:val="22"/>
          <w:lang w:eastAsia="zh-CN"/>
        </w:rPr>
        <w:t>. Th</w:t>
      </w:r>
      <w:r w:rsidRPr="009C14B3">
        <w:rPr>
          <w:rFonts w:ascii="Times New Roman" w:eastAsiaTheme="minorEastAsia" w:hAnsi="Times New Roman"/>
          <w:sz w:val="22"/>
          <w:szCs w:val="22"/>
          <w:lang w:eastAsia="zh-CN"/>
        </w:rPr>
        <w:t>e associated ID at least can be configured within CSI framework</w:t>
      </w:r>
      <w:r w:rsidRPr="009C14B3">
        <w:rPr>
          <w:rFonts w:ascii="Times New Roman" w:eastAsiaTheme="minorEastAsia" w:hAnsi="Times New Roman" w:hint="eastAsia"/>
          <w:sz w:val="22"/>
          <w:szCs w:val="22"/>
          <w:lang w:eastAsia="zh-CN"/>
        </w:rPr>
        <w:t>.</w:t>
      </w:r>
    </w:p>
    <w:p w14:paraId="3965F87D" w14:textId="074124C6" w:rsidR="00022CCD" w:rsidRPr="009C14B3" w:rsidRDefault="00022CCD" w:rsidP="00542A7F">
      <w:pPr>
        <w:pStyle w:val="Doc-text2"/>
        <w:tabs>
          <w:tab w:val="left" w:pos="2160"/>
        </w:tabs>
        <w:spacing w:after="240"/>
        <w:ind w:left="0" w:firstLine="0"/>
        <w:jc w:val="both"/>
        <w:rPr>
          <w:rFonts w:ascii="Times New Roman" w:eastAsiaTheme="minorEastAsia" w:hAnsi="Times New Roman"/>
          <w:sz w:val="22"/>
          <w:szCs w:val="22"/>
          <w:lang w:eastAsia="zh-CN"/>
        </w:rPr>
      </w:pPr>
      <w:r w:rsidRPr="009C14B3">
        <w:rPr>
          <w:rFonts w:ascii="Times New Roman" w:eastAsiaTheme="minorEastAsia" w:hAnsi="Times New Roman" w:hint="eastAsia"/>
          <w:sz w:val="22"/>
          <w:szCs w:val="22"/>
          <w:lang w:eastAsia="zh-CN"/>
        </w:rPr>
        <w:t xml:space="preserve">For BM-case2, </w:t>
      </w:r>
      <w:r w:rsidRPr="009C14B3">
        <w:rPr>
          <w:rFonts w:ascii="Times New Roman" w:eastAsiaTheme="minorEastAsia" w:hAnsi="Times New Roman"/>
          <w:sz w:val="22"/>
          <w:szCs w:val="22"/>
          <w:lang w:eastAsia="zh-CN"/>
        </w:rPr>
        <w:t xml:space="preserve">N future time instance(s) for inference </w:t>
      </w:r>
      <w:r w:rsidRPr="009C14B3">
        <w:rPr>
          <w:rFonts w:ascii="Times New Roman" w:eastAsiaTheme="minorEastAsia" w:hAnsi="Times New Roman" w:hint="eastAsia"/>
          <w:sz w:val="22"/>
          <w:szCs w:val="22"/>
          <w:lang w:eastAsia="zh-CN"/>
        </w:rPr>
        <w:t xml:space="preserve">should be configured to UE </w:t>
      </w:r>
      <w:r w:rsidRPr="009C14B3">
        <w:rPr>
          <w:rFonts w:ascii="Times New Roman" w:eastAsiaTheme="minorEastAsia" w:hAnsi="Times New Roman"/>
          <w:sz w:val="22"/>
          <w:szCs w:val="22"/>
          <w:lang w:eastAsia="zh-CN"/>
        </w:rPr>
        <w:t>by NW when applicable</w:t>
      </w:r>
      <w:r w:rsidRPr="009C14B3">
        <w:rPr>
          <w:rFonts w:ascii="Times New Roman" w:eastAsiaTheme="minorEastAsia" w:hAnsi="Times New Roman" w:hint="eastAsia"/>
          <w:sz w:val="22"/>
          <w:szCs w:val="22"/>
          <w:lang w:eastAsia="zh-CN"/>
        </w:rPr>
        <w:t>, and UE can be configured to</w:t>
      </w:r>
      <w:r w:rsidRPr="009C14B3">
        <w:rPr>
          <w:rFonts w:ascii="Times New Roman" w:eastAsiaTheme="minorEastAsia" w:hAnsi="Times New Roman"/>
          <w:sz w:val="22"/>
          <w:szCs w:val="22"/>
          <w:lang w:eastAsia="zh-CN"/>
        </w:rPr>
        <w:t xml:space="preserve"> report inference results of </w:t>
      </w:r>
      <w:r w:rsidRPr="009C14B3">
        <w:rPr>
          <w:rFonts w:ascii="Times New Roman" w:eastAsiaTheme="minorEastAsia" w:hAnsi="Times New Roman" w:hint="eastAsia"/>
          <w:sz w:val="22"/>
          <w:szCs w:val="22"/>
          <w:lang w:eastAsia="zh-CN"/>
        </w:rPr>
        <w:t xml:space="preserve">the </w:t>
      </w:r>
      <w:r w:rsidRPr="009C14B3">
        <w:rPr>
          <w:rFonts w:ascii="Times New Roman" w:eastAsiaTheme="minorEastAsia" w:hAnsi="Times New Roman"/>
          <w:sz w:val="22"/>
          <w:szCs w:val="22"/>
          <w:lang w:eastAsia="zh-CN"/>
        </w:rPr>
        <w:t>N(N&gt;=1) future time instance(s) in one</w:t>
      </w:r>
      <w:r w:rsidRPr="009C14B3">
        <w:rPr>
          <w:rFonts w:ascii="Times New Roman" w:eastAsiaTheme="minorEastAsia" w:hAnsi="Times New Roman" w:hint="eastAsia"/>
          <w:sz w:val="22"/>
          <w:szCs w:val="22"/>
          <w:lang w:eastAsia="zh-CN"/>
        </w:rPr>
        <w:t xml:space="preserve"> </w:t>
      </w:r>
      <w:r w:rsidRPr="009C14B3">
        <w:rPr>
          <w:rFonts w:ascii="Times New Roman" w:eastAsiaTheme="minorEastAsia" w:hAnsi="Times New Roman"/>
          <w:sz w:val="22"/>
          <w:szCs w:val="22"/>
          <w:lang w:eastAsia="zh-CN"/>
        </w:rPr>
        <w:t>report</w:t>
      </w:r>
      <w:r w:rsidRPr="009C14B3">
        <w:rPr>
          <w:rFonts w:ascii="Times New Roman" w:eastAsiaTheme="minorEastAsia" w:hAnsi="Times New Roman" w:hint="eastAsia"/>
          <w:sz w:val="22"/>
          <w:szCs w:val="22"/>
          <w:lang w:eastAsia="zh-CN"/>
        </w:rPr>
        <w:t>.</w:t>
      </w:r>
    </w:p>
    <w:p w14:paraId="17FA9C65" w14:textId="77777777" w:rsidR="00022CCD" w:rsidRPr="009C14B3" w:rsidRDefault="00022CCD" w:rsidP="00022CCD">
      <w:pPr>
        <w:pStyle w:val="Doc-text2"/>
        <w:tabs>
          <w:tab w:val="left" w:pos="2160"/>
        </w:tabs>
        <w:spacing w:after="240"/>
        <w:ind w:left="0" w:firstLine="0"/>
        <w:jc w:val="both"/>
        <w:rPr>
          <w:rFonts w:ascii="Times New Roman" w:eastAsiaTheme="minorEastAsia" w:hAnsi="Times New Roman"/>
          <w:sz w:val="22"/>
          <w:szCs w:val="22"/>
          <w:lang w:eastAsia="zh-CN"/>
        </w:rPr>
      </w:pPr>
      <w:r w:rsidRPr="009C14B3">
        <w:rPr>
          <w:rFonts w:ascii="Times New Roman" w:eastAsiaTheme="minorEastAsia" w:hAnsi="Times New Roman" w:hint="eastAsia"/>
          <w:sz w:val="22"/>
          <w:szCs w:val="22"/>
          <w:lang w:eastAsia="zh-CN"/>
        </w:rPr>
        <w:t xml:space="preserve">Furtherly, report content of inference result has been discussed in RAN1 and some accordingly agreements have been reached, which may need to be configured in inference configuration for UE to report inference result properly. To help RAN2 to understand the inference configuration, some details of report content of inference result for BM-case1 and BM-case2 can be provided to RAN2. </w:t>
      </w:r>
    </w:p>
    <w:p w14:paraId="044E7F06" w14:textId="77777777" w:rsidR="00022CCD" w:rsidRPr="009C14B3" w:rsidRDefault="00022CCD" w:rsidP="00022CCD">
      <w:pPr>
        <w:pStyle w:val="Doc-text2"/>
        <w:tabs>
          <w:tab w:val="left" w:pos="2160"/>
        </w:tabs>
        <w:spacing w:after="240"/>
        <w:ind w:left="0" w:firstLine="0"/>
        <w:jc w:val="both"/>
        <w:rPr>
          <w:rFonts w:ascii="Times New Roman" w:eastAsiaTheme="minorEastAsia" w:hAnsi="Times New Roman"/>
          <w:sz w:val="22"/>
          <w:szCs w:val="22"/>
          <w:lang w:eastAsia="zh-CN"/>
        </w:rPr>
      </w:pPr>
      <w:r w:rsidRPr="009C14B3">
        <w:rPr>
          <w:rFonts w:ascii="Times New Roman" w:eastAsiaTheme="minorEastAsia" w:hAnsi="Times New Roman" w:hint="eastAsia"/>
          <w:sz w:val="22"/>
          <w:szCs w:val="22"/>
          <w:lang w:eastAsia="zh-CN"/>
        </w:rPr>
        <w:t>In details, for BM-case1, RAN1 agreed to support two options for the report content of inference result</w:t>
      </w:r>
      <w:r w:rsidRPr="009C14B3">
        <w:rPr>
          <w:rFonts w:ascii="Times New Roman" w:eastAsiaTheme="minorEastAsia" w:hAnsi="Times New Roman"/>
          <w:sz w:val="22"/>
          <w:szCs w:val="22"/>
          <w:lang w:eastAsia="zh-CN"/>
        </w:rPr>
        <w:t>:</w:t>
      </w:r>
      <w:r w:rsidRPr="009C14B3">
        <w:rPr>
          <w:rFonts w:ascii="Times New Roman" w:eastAsiaTheme="minorEastAsia" w:hAnsi="Times New Roman" w:hint="eastAsia"/>
          <w:sz w:val="22"/>
          <w:szCs w:val="22"/>
          <w:lang w:eastAsia="zh-CN"/>
        </w:rPr>
        <w:t xml:space="preserve"> one is</w:t>
      </w:r>
      <w:r w:rsidRPr="009C14B3">
        <w:rPr>
          <w:rFonts w:ascii="Times New Roman" w:eastAsiaTheme="minorEastAsia" w:hAnsi="Times New Roman"/>
          <w:sz w:val="22"/>
          <w:szCs w:val="22"/>
          <w:lang w:eastAsia="zh-CN"/>
        </w:rPr>
        <w:t xml:space="preserve"> </w:t>
      </w:r>
      <w:proofErr w:type="gramStart"/>
      <w:r w:rsidRPr="009C14B3">
        <w:rPr>
          <w:rFonts w:ascii="Times New Roman" w:eastAsiaTheme="minorEastAsia" w:hAnsi="Times New Roman" w:hint="eastAsia"/>
          <w:sz w:val="22"/>
          <w:szCs w:val="22"/>
          <w:lang w:eastAsia="zh-CN"/>
        </w:rPr>
        <w:t>b</w:t>
      </w:r>
      <w:r w:rsidRPr="009C14B3">
        <w:rPr>
          <w:rFonts w:ascii="Times New Roman" w:eastAsiaTheme="minorEastAsia" w:hAnsi="Times New Roman"/>
          <w:sz w:val="22"/>
          <w:szCs w:val="22"/>
          <w:lang w:eastAsia="zh-CN"/>
        </w:rPr>
        <w:t>eam</w:t>
      </w:r>
      <w:proofErr w:type="gramEnd"/>
      <w:r w:rsidRPr="009C14B3">
        <w:rPr>
          <w:rFonts w:ascii="Times New Roman" w:eastAsiaTheme="minorEastAsia" w:hAnsi="Times New Roman"/>
          <w:sz w:val="22"/>
          <w:szCs w:val="22"/>
          <w:lang w:eastAsia="zh-CN"/>
        </w:rPr>
        <w:t xml:space="preserve"> information on predicted Top K beam(s) among a set of beams</w:t>
      </w:r>
      <w:r w:rsidRPr="009C14B3">
        <w:rPr>
          <w:rFonts w:ascii="Times New Roman" w:eastAsiaTheme="minorEastAsia" w:hAnsi="Times New Roman" w:hint="eastAsia"/>
          <w:sz w:val="22"/>
          <w:szCs w:val="22"/>
          <w:lang w:eastAsia="zh-CN"/>
        </w:rPr>
        <w:t>; two is b</w:t>
      </w:r>
      <w:r w:rsidRPr="009C14B3">
        <w:rPr>
          <w:rFonts w:ascii="Times New Roman" w:eastAsiaTheme="minorEastAsia" w:hAnsi="Times New Roman"/>
          <w:sz w:val="22"/>
          <w:szCs w:val="22"/>
          <w:lang w:eastAsia="zh-CN"/>
        </w:rPr>
        <w:t>eam information on predicted Top K beam(s) among a set of beams and RSRP of predicted Top K beam(s) among a set of beams.</w:t>
      </w:r>
      <w:r w:rsidRPr="009C14B3">
        <w:rPr>
          <w:rFonts w:ascii="Times New Roman" w:eastAsiaTheme="minorEastAsia" w:hAnsi="Times New Roman" w:hint="eastAsia"/>
          <w:sz w:val="22"/>
          <w:szCs w:val="22"/>
          <w:lang w:eastAsia="zh-CN"/>
        </w:rPr>
        <w:t xml:space="preserve"> For t</w:t>
      </w:r>
      <w:r w:rsidRPr="009C14B3">
        <w:rPr>
          <w:rFonts w:ascii="Times New Roman" w:eastAsiaTheme="minorEastAsia" w:hAnsi="Times New Roman"/>
          <w:sz w:val="22"/>
          <w:szCs w:val="22"/>
          <w:lang w:eastAsia="zh-CN"/>
        </w:rPr>
        <w:t>he RSRP of predicted Top K beam(s) in the report of inference results</w:t>
      </w:r>
      <w:r w:rsidRPr="009C14B3">
        <w:rPr>
          <w:rFonts w:ascii="Times New Roman" w:eastAsiaTheme="minorEastAsia" w:hAnsi="Times New Roman" w:hint="eastAsia"/>
          <w:sz w:val="22"/>
          <w:szCs w:val="22"/>
          <w:lang w:eastAsia="zh-CN"/>
        </w:rPr>
        <w:t xml:space="preserve">, two options were </w:t>
      </w:r>
      <w:r w:rsidRPr="009C14B3">
        <w:rPr>
          <w:rFonts w:ascii="Times New Roman" w:eastAsiaTheme="minorEastAsia" w:hAnsi="Times New Roman"/>
          <w:sz w:val="22"/>
          <w:szCs w:val="22"/>
          <w:lang w:eastAsia="zh-CN"/>
        </w:rPr>
        <w:t>agreed</w:t>
      </w:r>
      <w:r w:rsidRPr="009C14B3">
        <w:rPr>
          <w:rFonts w:ascii="Times New Roman" w:eastAsiaTheme="minorEastAsia" w:hAnsi="Times New Roman" w:hint="eastAsia"/>
          <w:sz w:val="22"/>
          <w:szCs w:val="22"/>
          <w:lang w:eastAsia="zh-CN"/>
        </w:rPr>
        <w:t xml:space="preserve"> in RAN1. One is that t</w:t>
      </w:r>
      <w:r w:rsidRPr="009C14B3">
        <w:rPr>
          <w:rFonts w:ascii="Times New Roman" w:eastAsiaTheme="minorEastAsia" w:hAnsi="Times New Roman"/>
          <w:sz w:val="22"/>
          <w:szCs w:val="22"/>
          <w:lang w:eastAsia="zh-CN"/>
        </w:rPr>
        <w:t xml:space="preserve">he RSRP </w:t>
      </w:r>
      <w:r w:rsidRPr="009C14B3">
        <w:rPr>
          <w:rFonts w:ascii="Times New Roman" w:eastAsiaTheme="minorEastAsia" w:hAnsi="Times New Roman" w:hint="eastAsia"/>
          <w:sz w:val="22"/>
          <w:szCs w:val="22"/>
          <w:lang w:eastAsia="zh-CN"/>
        </w:rPr>
        <w:t xml:space="preserve">is </w:t>
      </w:r>
      <w:r w:rsidRPr="009C14B3">
        <w:rPr>
          <w:rFonts w:ascii="Times New Roman" w:eastAsiaTheme="minorEastAsia" w:hAnsi="Times New Roman"/>
          <w:sz w:val="22"/>
          <w:szCs w:val="22"/>
          <w:lang w:eastAsia="zh-CN"/>
        </w:rPr>
        <w:t>predicted RSRP</w:t>
      </w:r>
      <w:r w:rsidRPr="009C14B3">
        <w:rPr>
          <w:rFonts w:ascii="Times New Roman" w:eastAsiaTheme="minorEastAsia" w:hAnsi="Times New Roman" w:hint="eastAsia"/>
          <w:sz w:val="22"/>
          <w:szCs w:val="22"/>
          <w:lang w:eastAsia="zh-CN"/>
        </w:rPr>
        <w:t>;</w:t>
      </w:r>
      <w:r w:rsidRPr="009C14B3">
        <w:rPr>
          <w:rFonts w:ascii="Times New Roman" w:eastAsiaTheme="minorEastAsia" w:hAnsi="Times New Roman"/>
          <w:sz w:val="22"/>
          <w:szCs w:val="22"/>
          <w:lang w:eastAsia="zh-CN"/>
        </w:rPr>
        <w:t xml:space="preserve"> </w:t>
      </w:r>
      <w:r w:rsidRPr="009C14B3">
        <w:rPr>
          <w:rFonts w:ascii="Times New Roman" w:eastAsiaTheme="minorEastAsia" w:hAnsi="Times New Roman" w:hint="eastAsia"/>
          <w:sz w:val="22"/>
          <w:szCs w:val="22"/>
          <w:lang w:eastAsia="zh-CN"/>
        </w:rPr>
        <w:t xml:space="preserve">two is </w:t>
      </w:r>
      <w:r w:rsidRPr="009C14B3">
        <w:rPr>
          <w:rFonts w:ascii="Times New Roman" w:eastAsiaTheme="minorEastAsia" w:hAnsi="Times New Roman"/>
          <w:sz w:val="22"/>
          <w:szCs w:val="22"/>
          <w:lang w:eastAsia="zh-CN"/>
        </w:rPr>
        <w:t>that</w:t>
      </w:r>
      <w:r w:rsidRPr="009C14B3">
        <w:rPr>
          <w:rFonts w:ascii="Times New Roman" w:eastAsiaTheme="minorEastAsia" w:hAnsi="Times New Roman" w:hint="eastAsia"/>
          <w:sz w:val="22"/>
          <w:szCs w:val="22"/>
          <w:lang w:eastAsia="zh-CN"/>
        </w:rPr>
        <w:t xml:space="preserve"> the RSRP is </w:t>
      </w:r>
      <w:r w:rsidRPr="009C14B3">
        <w:rPr>
          <w:rFonts w:ascii="Times New Roman" w:eastAsiaTheme="minorEastAsia" w:hAnsi="Times New Roman"/>
          <w:sz w:val="22"/>
          <w:szCs w:val="22"/>
          <w:lang w:eastAsia="zh-CN"/>
        </w:rPr>
        <w:t>predicted RSRP if the beam is not configured for corresponding measurement</w:t>
      </w:r>
      <w:r w:rsidRPr="009C14B3">
        <w:rPr>
          <w:rFonts w:ascii="Times New Roman" w:eastAsiaTheme="minorEastAsia" w:hAnsi="Times New Roman" w:hint="eastAsia"/>
          <w:sz w:val="22"/>
          <w:szCs w:val="22"/>
          <w:lang w:eastAsia="zh-CN"/>
        </w:rPr>
        <w:t>,</w:t>
      </w:r>
      <w:r w:rsidRPr="009C14B3">
        <w:rPr>
          <w:rFonts w:ascii="Times New Roman" w:eastAsiaTheme="minorEastAsia" w:hAnsi="Times New Roman"/>
          <w:sz w:val="22"/>
          <w:szCs w:val="22"/>
          <w:lang w:eastAsia="zh-CN"/>
        </w:rPr>
        <w:t xml:space="preserve"> </w:t>
      </w:r>
      <w:r w:rsidRPr="009C14B3">
        <w:rPr>
          <w:rFonts w:ascii="Times New Roman" w:eastAsiaTheme="minorEastAsia" w:hAnsi="Times New Roman" w:hint="eastAsia"/>
          <w:sz w:val="22"/>
          <w:szCs w:val="22"/>
          <w:lang w:eastAsia="zh-CN"/>
        </w:rPr>
        <w:t>or me</w:t>
      </w:r>
      <w:r w:rsidRPr="009C14B3">
        <w:rPr>
          <w:rFonts w:ascii="Times New Roman" w:eastAsiaTheme="minorEastAsia" w:hAnsi="Times New Roman"/>
          <w:sz w:val="22"/>
          <w:szCs w:val="22"/>
          <w:lang w:eastAsia="zh-CN"/>
        </w:rPr>
        <w:t xml:space="preserve">asured L1-RSRP if the beam is configured for corresponding measurement. </w:t>
      </w:r>
      <w:r w:rsidRPr="009C14B3">
        <w:rPr>
          <w:rFonts w:ascii="Times New Roman" w:eastAsiaTheme="minorEastAsia" w:hAnsi="Times New Roman" w:hint="eastAsia"/>
          <w:sz w:val="22"/>
          <w:szCs w:val="22"/>
          <w:lang w:eastAsia="zh-CN"/>
        </w:rPr>
        <w:t>The predicted RSRP is based on AI/ML output.</w:t>
      </w:r>
      <w:r w:rsidRPr="009C14B3">
        <w:rPr>
          <w:rFonts w:ascii="Times New Roman" w:eastAsiaTheme="minorEastAsia" w:hAnsi="Times New Roman"/>
          <w:sz w:val="22"/>
          <w:szCs w:val="22"/>
          <w:lang w:eastAsia="zh-CN"/>
        </w:rPr>
        <w:t xml:space="preserve"> Support two</w:t>
      </w:r>
      <w:r w:rsidRPr="009C14B3">
        <w:rPr>
          <w:rFonts w:ascii="Times New Roman" w:eastAsiaTheme="minorEastAsia" w:hAnsi="Times New Roman" w:hint="eastAsia"/>
          <w:sz w:val="22"/>
          <w:szCs w:val="22"/>
          <w:lang w:eastAsia="zh-CN"/>
        </w:rPr>
        <w:t xml:space="preserve"> options</w:t>
      </w:r>
      <w:r w:rsidRPr="009C14B3">
        <w:rPr>
          <w:rFonts w:ascii="Times New Roman" w:eastAsiaTheme="minorEastAsia" w:hAnsi="Times New Roman"/>
          <w:sz w:val="22"/>
          <w:szCs w:val="22"/>
          <w:lang w:eastAsia="zh-CN"/>
        </w:rPr>
        <w:t xml:space="preserve"> is not precluded.</w:t>
      </w:r>
      <w:r w:rsidRPr="009C14B3">
        <w:rPr>
          <w:rFonts w:ascii="Times New Roman" w:eastAsiaTheme="minorEastAsia" w:hAnsi="Times New Roman" w:hint="eastAsia"/>
          <w:sz w:val="22"/>
          <w:szCs w:val="22"/>
          <w:lang w:eastAsia="zh-CN"/>
        </w:rPr>
        <w:t xml:space="preserve"> </w:t>
      </w:r>
      <w:r w:rsidRPr="009C14B3">
        <w:rPr>
          <w:rFonts w:ascii="Times New Roman" w:eastAsiaTheme="minorEastAsia" w:hAnsi="Times New Roman"/>
          <w:sz w:val="22"/>
          <w:szCs w:val="22"/>
          <w:lang w:eastAsia="zh-CN"/>
        </w:rPr>
        <w:t>For BM-Case 2,</w:t>
      </w:r>
      <w:r w:rsidRPr="009C14B3">
        <w:rPr>
          <w:rFonts w:ascii="Times New Roman" w:eastAsiaTheme="minorEastAsia" w:hAnsi="Times New Roman" w:hint="eastAsia"/>
          <w:sz w:val="22"/>
          <w:szCs w:val="22"/>
          <w:lang w:eastAsia="zh-CN"/>
        </w:rPr>
        <w:t xml:space="preserve"> </w:t>
      </w:r>
      <w:r w:rsidRPr="009C14B3">
        <w:rPr>
          <w:rFonts w:ascii="Times New Roman" w:eastAsiaTheme="minorEastAsia" w:hAnsi="Times New Roman"/>
          <w:sz w:val="22"/>
          <w:szCs w:val="22"/>
          <w:lang w:eastAsia="zh-CN"/>
        </w:rPr>
        <w:t>information of inference results of one-time instance is</w:t>
      </w:r>
      <w:r w:rsidRPr="009C14B3">
        <w:rPr>
          <w:rFonts w:ascii="Times New Roman" w:eastAsiaTheme="minorEastAsia" w:hAnsi="Times New Roman" w:hint="eastAsia"/>
          <w:sz w:val="22"/>
          <w:szCs w:val="22"/>
          <w:lang w:eastAsia="zh-CN"/>
        </w:rPr>
        <w:t xml:space="preserve"> same as</w:t>
      </w:r>
      <w:r w:rsidRPr="009C14B3">
        <w:rPr>
          <w:rFonts w:ascii="Times New Roman" w:eastAsiaTheme="minorEastAsia" w:hAnsi="Times New Roman"/>
          <w:sz w:val="22"/>
          <w:szCs w:val="22"/>
          <w:lang w:eastAsia="zh-CN"/>
        </w:rPr>
        <w:t xml:space="preserve"> in one report for BM-Case 1</w:t>
      </w:r>
      <w:r w:rsidRPr="009C14B3">
        <w:rPr>
          <w:rFonts w:ascii="Times New Roman" w:eastAsiaTheme="minorEastAsia" w:hAnsi="Times New Roman" w:hint="eastAsia"/>
          <w:sz w:val="22"/>
          <w:szCs w:val="22"/>
          <w:lang w:eastAsia="zh-CN"/>
        </w:rPr>
        <w:t>.</w:t>
      </w:r>
      <w:r w:rsidRPr="009C14B3">
        <w:rPr>
          <w:rFonts w:ascii="Times New Roman" w:eastAsiaTheme="minorEastAsia" w:hAnsi="Times New Roman"/>
          <w:sz w:val="22"/>
          <w:szCs w:val="22"/>
          <w:lang w:eastAsia="zh-CN"/>
        </w:rPr>
        <w:t xml:space="preserve"> </w:t>
      </w:r>
      <w:r w:rsidRPr="009C14B3">
        <w:rPr>
          <w:rFonts w:ascii="Times New Roman" w:eastAsiaTheme="minorEastAsia" w:hAnsi="Times New Roman" w:hint="eastAsia"/>
          <w:sz w:val="22"/>
          <w:szCs w:val="22"/>
          <w:lang w:eastAsia="zh-CN"/>
        </w:rPr>
        <w:t>T</w:t>
      </w:r>
      <w:r w:rsidRPr="009C14B3">
        <w:rPr>
          <w:rFonts w:ascii="Times New Roman" w:eastAsiaTheme="minorEastAsia" w:hAnsi="Times New Roman"/>
          <w:sz w:val="22"/>
          <w:szCs w:val="22"/>
          <w:lang w:eastAsia="zh-CN"/>
        </w:rPr>
        <w:t>he RSRP of predicted beam(s) in the report of inference results is the predicted RSRP.</w:t>
      </w:r>
      <w:r w:rsidRPr="009C14B3">
        <w:rPr>
          <w:rFonts w:ascii="Times New Roman" w:eastAsiaTheme="minorEastAsia" w:hAnsi="Times New Roman" w:hint="eastAsia"/>
          <w:sz w:val="22"/>
          <w:szCs w:val="22"/>
          <w:lang w:eastAsia="zh-CN"/>
        </w:rPr>
        <w:t xml:space="preserve"> </w:t>
      </w:r>
    </w:p>
    <w:p w14:paraId="526BC2B9" w14:textId="394A2EF7" w:rsidR="00022CCD" w:rsidRPr="003C3904" w:rsidRDefault="00AF7BC9" w:rsidP="008C457C">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hAnsi="Times New Roman" w:hint="eastAsia"/>
          <w:b/>
          <w:bCs/>
          <w:i/>
          <w:iCs/>
          <w:sz w:val="22"/>
          <w:szCs w:val="22"/>
        </w:rPr>
        <w:t>Propos</w:t>
      </w:r>
      <w:r w:rsidRPr="003C3904">
        <w:rPr>
          <w:rFonts w:ascii="Times New Roman" w:eastAsiaTheme="minorEastAsia" w:hAnsi="Times New Roman" w:hint="eastAsia"/>
          <w:b/>
          <w:bCs/>
          <w:i/>
          <w:iCs/>
          <w:sz w:val="22"/>
          <w:szCs w:val="22"/>
          <w:lang w:eastAsia="zh-CN"/>
        </w:rPr>
        <w:t>ed answer to Q</w:t>
      </w:r>
      <w:r w:rsidR="008C457C" w:rsidRPr="003C3904">
        <w:rPr>
          <w:rFonts w:ascii="Times New Roman" w:eastAsiaTheme="minorEastAsia" w:hAnsi="Times New Roman" w:hint="eastAsia"/>
          <w:b/>
          <w:bCs/>
          <w:i/>
          <w:iCs/>
          <w:sz w:val="22"/>
          <w:szCs w:val="22"/>
          <w:lang w:eastAsia="zh-CN"/>
        </w:rPr>
        <w:t>6:</w:t>
      </w:r>
    </w:p>
    <w:p w14:paraId="0B1A203B" w14:textId="57F7DC66" w:rsidR="00022CCD" w:rsidRPr="00C06626" w:rsidRDefault="00CE3505" w:rsidP="008D5F65">
      <w:pPr>
        <w:pStyle w:val="Doc-text2"/>
        <w:numPr>
          <w:ilvl w:val="0"/>
          <w:numId w:val="22"/>
        </w:numPr>
        <w:tabs>
          <w:tab w:val="left" w:pos="2160"/>
        </w:tabs>
        <w:spacing w:after="240" w:line="240" w:lineRule="auto"/>
        <w:jc w:val="both"/>
        <w:rPr>
          <w:rFonts w:ascii="Times New Roman" w:eastAsiaTheme="minorEastAsia" w:hAnsi="Times New Roman"/>
          <w:b/>
          <w:bCs/>
          <w:i/>
          <w:iCs/>
          <w:sz w:val="22"/>
          <w:szCs w:val="22"/>
          <w:lang w:eastAsia="zh-CN"/>
        </w:rPr>
      </w:pPr>
      <w:r w:rsidRPr="00C06626">
        <w:rPr>
          <w:rFonts w:ascii="Times New Roman" w:eastAsiaTheme="minorEastAsia" w:hAnsi="Times New Roman"/>
          <w:b/>
          <w:bCs/>
          <w:i/>
          <w:iCs/>
          <w:sz w:val="22"/>
          <w:szCs w:val="22"/>
          <w:lang w:eastAsia="zh-CN"/>
        </w:rPr>
        <w:t xml:space="preserve">Given that </w:t>
      </w:r>
      <w:r w:rsidR="00D03BD5" w:rsidRPr="00C06626">
        <w:rPr>
          <w:rFonts w:ascii="Times New Roman" w:eastAsiaTheme="minorEastAsia" w:hAnsi="Times New Roman"/>
          <w:b/>
          <w:bCs/>
          <w:i/>
          <w:iCs/>
          <w:sz w:val="22"/>
          <w:szCs w:val="22"/>
          <w:lang w:eastAsia="zh-CN"/>
        </w:rPr>
        <w:t>in step 3 the NW may have only sen</w:t>
      </w:r>
      <w:r w:rsidR="0068102E" w:rsidRPr="00C06626">
        <w:rPr>
          <w:rFonts w:ascii="Times New Roman" w:eastAsiaTheme="minorEastAsia" w:hAnsi="Times New Roman"/>
          <w:b/>
          <w:bCs/>
          <w:i/>
          <w:iCs/>
          <w:sz w:val="22"/>
          <w:szCs w:val="22"/>
          <w:lang w:eastAsia="zh-CN"/>
        </w:rPr>
        <w:t>t</w:t>
      </w:r>
      <w:r w:rsidR="00D03BD5" w:rsidRPr="00C06626">
        <w:rPr>
          <w:rFonts w:ascii="Times New Roman" w:eastAsiaTheme="minorEastAsia" w:hAnsi="Times New Roman"/>
          <w:b/>
          <w:bCs/>
          <w:i/>
          <w:iCs/>
          <w:sz w:val="22"/>
          <w:szCs w:val="22"/>
          <w:lang w:eastAsia="zh-CN"/>
        </w:rPr>
        <w:t xml:space="preserve"> s</w:t>
      </w:r>
      <w:r w:rsidRPr="00C06626">
        <w:rPr>
          <w:rFonts w:ascii="Times New Roman" w:eastAsiaTheme="minorEastAsia" w:hAnsi="Times New Roman"/>
          <w:b/>
          <w:bCs/>
          <w:i/>
          <w:iCs/>
          <w:sz w:val="22"/>
          <w:szCs w:val="22"/>
          <w:lang w:eastAsia="zh-CN"/>
        </w:rPr>
        <w:t>ome configuration</w:t>
      </w:r>
      <w:r w:rsidR="00795339" w:rsidRPr="00C06626">
        <w:rPr>
          <w:rFonts w:ascii="Times New Roman" w:eastAsiaTheme="minorEastAsia" w:hAnsi="Times New Roman"/>
          <w:b/>
          <w:bCs/>
          <w:i/>
          <w:iCs/>
          <w:sz w:val="22"/>
          <w:szCs w:val="22"/>
          <w:lang w:eastAsia="zh-CN"/>
        </w:rPr>
        <w:t>s</w:t>
      </w:r>
      <w:r w:rsidR="00D35CD9" w:rsidRPr="00C06626">
        <w:rPr>
          <w:rFonts w:ascii="Times New Roman" w:eastAsiaTheme="minorEastAsia" w:hAnsi="Times New Roman"/>
          <w:b/>
          <w:bCs/>
          <w:i/>
          <w:iCs/>
          <w:sz w:val="22"/>
          <w:szCs w:val="22"/>
          <w:lang w:eastAsia="zh-CN"/>
        </w:rPr>
        <w:t xml:space="preserve"> which </w:t>
      </w:r>
      <w:r w:rsidR="00795339" w:rsidRPr="00C06626">
        <w:rPr>
          <w:rFonts w:ascii="Times New Roman" w:eastAsiaTheme="minorEastAsia" w:hAnsi="Times New Roman"/>
          <w:b/>
          <w:bCs/>
          <w:i/>
          <w:iCs/>
          <w:sz w:val="22"/>
          <w:szCs w:val="22"/>
          <w:lang w:eastAsia="zh-CN"/>
        </w:rPr>
        <w:t>are</w:t>
      </w:r>
      <w:r w:rsidRPr="00C06626">
        <w:rPr>
          <w:rFonts w:ascii="Times New Roman" w:eastAsiaTheme="minorEastAsia" w:hAnsi="Times New Roman"/>
          <w:b/>
          <w:bCs/>
          <w:i/>
          <w:iCs/>
          <w:sz w:val="22"/>
          <w:szCs w:val="22"/>
          <w:lang w:eastAsia="zh-CN"/>
        </w:rPr>
        <w:t xml:space="preserve"> </w:t>
      </w:r>
      <w:r w:rsidR="00D03BD5" w:rsidRPr="00C06626">
        <w:rPr>
          <w:rFonts w:ascii="Times New Roman" w:eastAsiaTheme="minorEastAsia" w:hAnsi="Times New Roman"/>
          <w:b/>
          <w:bCs/>
          <w:i/>
          <w:iCs/>
          <w:sz w:val="22"/>
          <w:szCs w:val="22"/>
          <w:lang w:eastAsia="zh-CN"/>
        </w:rPr>
        <w:t xml:space="preserve">needed for determination </w:t>
      </w:r>
      <w:proofErr w:type="gramStart"/>
      <w:r w:rsidR="00D03BD5" w:rsidRPr="00C06626">
        <w:rPr>
          <w:rFonts w:ascii="Times New Roman" w:eastAsiaTheme="minorEastAsia" w:hAnsi="Times New Roman"/>
          <w:b/>
          <w:bCs/>
          <w:i/>
          <w:iCs/>
          <w:sz w:val="22"/>
          <w:szCs w:val="22"/>
          <w:lang w:eastAsia="zh-CN"/>
        </w:rPr>
        <w:t>of  applicability</w:t>
      </w:r>
      <w:proofErr w:type="gramEnd"/>
      <w:r w:rsidR="00D03BD5" w:rsidRPr="00C06626">
        <w:rPr>
          <w:rFonts w:ascii="Times New Roman" w:eastAsiaTheme="minorEastAsia" w:hAnsi="Times New Roman"/>
          <w:b/>
          <w:bCs/>
          <w:i/>
          <w:iCs/>
          <w:sz w:val="22"/>
          <w:szCs w:val="22"/>
          <w:lang w:eastAsia="zh-CN"/>
        </w:rPr>
        <w:t xml:space="preserve"> of the function</w:t>
      </w:r>
      <w:r w:rsidRPr="00C06626">
        <w:rPr>
          <w:rFonts w:ascii="Times New Roman" w:eastAsiaTheme="minorEastAsia" w:hAnsi="Times New Roman"/>
          <w:b/>
          <w:bCs/>
          <w:i/>
          <w:iCs/>
          <w:sz w:val="22"/>
          <w:szCs w:val="22"/>
          <w:lang w:eastAsia="zh-CN"/>
        </w:rPr>
        <w:t>,</w:t>
      </w:r>
      <w:r w:rsidR="00795339" w:rsidRPr="00C06626">
        <w:rPr>
          <w:rFonts w:ascii="Times New Roman" w:eastAsiaTheme="minorEastAsia" w:hAnsi="Times New Roman"/>
          <w:b/>
          <w:bCs/>
          <w:i/>
          <w:iCs/>
          <w:sz w:val="22"/>
          <w:szCs w:val="22"/>
          <w:lang w:eastAsia="zh-CN"/>
        </w:rPr>
        <w:t xml:space="preserve"> the NW may </w:t>
      </w:r>
      <w:r w:rsidR="00D03BD5" w:rsidRPr="00C06626">
        <w:rPr>
          <w:rFonts w:ascii="Times New Roman" w:eastAsiaTheme="minorEastAsia" w:hAnsi="Times New Roman"/>
          <w:b/>
          <w:bCs/>
          <w:i/>
          <w:iCs/>
          <w:sz w:val="22"/>
          <w:szCs w:val="22"/>
          <w:lang w:eastAsia="zh-CN"/>
        </w:rPr>
        <w:t xml:space="preserve">still </w:t>
      </w:r>
      <w:r w:rsidR="00795339" w:rsidRPr="00C06626">
        <w:rPr>
          <w:rFonts w:ascii="Times New Roman" w:eastAsiaTheme="minorEastAsia" w:hAnsi="Times New Roman"/>
          <w:b/>
          <w:bCs/>
          <w:i/>
          <w:iCs/>
          <w:sz w:val="22"/>
          <w:szCs w:val="22"/>
          <w:lang w:eastAsia="zh-CN"/>
        </w:rPr>
        <w:t>need to send some other configuration</w:t>
      </w:r>
      <w:r w:rsidR="00B34A29" w:rsidRPr="00C06626">
        <w:rPr>
          <w:rFonts w:ascii="Times New Roman" w:eastAsiaTheme="minorEastAsia" w:hAnsi="Times New Roman"/>
          <w:b/>
          <w:bCs/>
          <w:i/>
          <w:iCs/>
          <w:sz w:val="22"/>
          <w:szCs w:val="22"/>
          <w:lang w:eastAsia="zh-CN"/>
        </w:rPr>
        <w:t>s</w:t>
      </w:r>
      <w:r w:rsidR="00795339" w:rsidRPr="00C06626">
        <w:rPr>
          <w:rFonts w:ascii="Times New Roman" w:eastAsiaTheme="minorEastAsia" w:hAnsi="Times New Roman"/>
          <w:b/>
          <w:bCs/>
          <w:i/>
          <w:iCs/>
          <w:sz w:val="22"/>
          <w:szCs w:val="22"/>
          <w:lang w:eastAsia="zh-CN"/>
        </w:rPr>
        <w:t xml:space="preserve"> needed for </w:t>
      </w:r>
      <w:r w:rsidR="00B34A29" w:rsidRPr="00C06626">
        <w:rPr>
          <w:rFonts w:ascii="Times New Roman" w:eastAsiaTheme="minorEastAsia" w:hAnsi="Times New Roman"/>
          <w:b/>
          <w:bCs/>
          <w:i/>
          <w:iCs/>
          <w:sz w:val="22"/>
          <w:szCs w:val="22"/>
          <w:lang w:eastAsia="zh-CN"/>
        </w:rPr>
        <w:t>inference phase</w:t>
      </w:r>
      <w:r w:rsidRPr="00C06626">
        <w:rPr>
          <w:rFonts w:ascii="Times New Roman" w:eastAsiaTheme="minorEastAsia" w:hAnsi="Times New Roman"/>
          <w:b/>
          <w:bCs/>
          <w:i/>
          <w:iCs/>
          <w:sz w:val="22"/>
          <w:szCs w:val="22"/>
          <w:lang w:eastAsia="zh-CN"/>
        </w:rPr>
        <w:t>.</w:t>
      </w:r>
      <w:r w:rsidR="00B34A29" w:rsidRPr="00C06626">
        <w:rPr>
          <w:rFonts w:ascii="Times New Roman" w:eastAsiaTheme="minorEastAsia" w:hAnsi="Times New Roman"/>
          <w:b/>
          <w:bCs/>
          <w:i/>
          <w:iCs/>
          <w:sz w:val="22"/>
          <w:szCs w:val="22"/>
          <w:lang w:eastAsia="zh-CN"/>
        </w:rPr>
        <w:t xml:space="preserve"> </w:t>
      </w:r>
      <w:r w:rsidR="00D03BD5" w:rsidRPr="00C06626">
        <w:rPr>
          <w:rFonts w:ascii="Times New Roman" w:eastAsiaTheme="minorEastAsia" w:hAnsi="Times New Roman"/>
          <w:b/>
          <w:bCs/>
          <w:i/>
          <w:iCs/>
          <w:sz w:val="22"/>
          <w:szCs w:val="22"/>
          <w:lang w:eastAsia="zh-CN"/>
        </w:rPr>
        <w:t xml:space="preserve">For example. </w:t>
      </w:r>
      <w:r w:rsidR="00022CCD" w:rsidRPr="00C06626">
        <w:rPr>
          <w:rFonts w:ascii="Times New Roman" w:eastAsiaTheme="minorEastAsia" w:hAnsi="Times New Roman" w:hint="eastAsia"/>
          <w:b/>
          <w:bCs/>
          <w:i/>
          <w:iCs/>
          <w:sz w:val="22"/>
          <w:szCs w:val="22"/>
          <w:lang w:eastAsia="zh-CN"/>
        </w:rPr>
        <w:t>For BM-Case1</w:t>
      </w:r>
      <w:r w:rsidR="00022CCD" w:rsidRPr="00C06626">
        <w:rPr>
          <w:rFonts w:ascii="Times New Roman" w:eastAsiaTheme="minorEastAsia" w:hAnsi="Times New Roman"/>
          <w:b/>
          <w:bCs/>
          <w:i/>
          <w:iCs/>
          <w:sz w:val="22"/>
          <w:szCs w:val="22"/>
          <w:lang w:eastAsia="zh-CN"/>
        </w:rPr>
        <w:t>,</w:t>
      </w:r>
      <w:r w:rsidR="00B940D3" w:rsidRPr="00C06626">
        <w:rPr>
          <w:rFonts w:ascii="Times New Roman" w:eastAsiaTheme="minorEastAsia" w:hAnsi="Times New Roman"/>
          <w:b/>
          <w:bCs/>
          <w:i/>
          <w:iCs/>
          <w:sz w:val="22"/>
          <w:szCs w:val="22"/>
          <w:lang w:eastAsia="zh-CN"/>
        </w:rPr>
        <w:t xml:space="preserve"> in step 3, the NW may have sent </w:t>
      </w:r>
      <w:r w:rsidR="00C06626" w:rsidRPr="00C06626">
        <w:rPr>
          <w:rFonts w:ascii="Times New Roman" w:eastAsiaTheme="minorEastAsia" w:hAnsi="Times New Roman"/>
          <w:b/>
          <w:bCs/>
          <w:i/>
          <w:iCs/>
          <w:sz w:val="22"/>
          <w:szCs w:val="22"/>
          <w:lang w:eastAsia="zh-CN"/>
        </w:rPr>
        <w:t xml:space="preserve">information regarding </w:t>
      </w:r>
      <w:r w:rsidR="00C06626">
        <w:rPr>
          <w:rFonts w:ascii="Times New Roman" w:eastAsiaTheme="minorEastAsia" w:hAnsi="Times New Roman"/>
          <w:b/>
          <w:bCs/>
          <w:i/>
          <w:iCs/>
          <w:sz w:val="22"/>
          <w:szCs w:val="22"/>
          <w:lang w:eastAsia="zh-CN"/>
        </w:rPr>
        <w:t>t</w:t>
      </w:r>
      <w:r w:rsidR="00C06626" w:rsidRPr="00C06626">
        <w:rPr>
          <w:rFonts w:ascii="Times New Roman" w:eastAsiaTheme="minorEastAsia" w:hAnsi="Times New Roman"/>
          <w:b/>
          <w:bCs/>
          <w:i/>
          <w:iCs/>
          <w:sz w:val="22"/>
          <w:szCs w:val="22"/>
          <w:lang w:eastAsia="zh-CN"/>
        </w:rPr>
        <w:t xml:space="preserve">he associated ID </w:t>
      </w:r>
      <w:r w:rsidR="00C06626">
        <w:rPr>
          <w:rFonts w:ascii="Times New Roman" w:eastAsiaTheme="minorEastAsia" w:hAnsi="Times New Roman"/>
          <w:b/>
          <w:bCs/>
          <w:i/>
          <w:iCs/>
          <w:sz w:val="22"/>
          <w:szCs w:val="22"/>
          <w:lang w:eastAsia="zh-CN"/>
        </w:rPr>
        <w:t xml:space="preserve">and </w:t>
      </w:r>
      <w:r w:rsidR="00C06626" w:rsidRPr="00C06626">
        <w:rPr>
          <w:rFonts w:ascii="Times New Roman" w:eastAsiaTheme="minorEastAsia" w:hAnsi="Times New Roman"/>
          <w:b/>
          <w:bCs/>
          <w:i/>
          <w:iCs/>
          <w:sz w:val="22"/>
          <w:szCs w:val="22"/>
          <w:lang w:eastAsia="zh-CN"/>
        </w:rPr>
        <w:t xml:space="preserve">Set A, Set B; and in step 5 sends other </w:t>
      </w:r>
      <w:r w:rsidR="00022CCD" w:rsidRPr="00C06626">
        <w:rPr>
          <w:rFonts w:ascii="Times New Roman" w:eastAsiaTheme="minorEastAsia" w:hAnsi="Times New Roman"/>
          <w:b/>
          <w:bCs/>
          <w:i/>
          <w:iCs/>
          <w:sz w:val="22"/>
          <w:szCs w:val="22"/>
          <w:lang w:eastAsia="zh-CN"/>
        </w:rPr>
        <w:t xml:space="preserve">inference configuration </w:t>
      </w:r>
      <w:r w:rsidR="00C06626">
        <w:rPr>
          <w:rFonts w:ascii="Times New Roman" w:eastAsiaTheme="minorEastAsia" w:hAnsi="Times New Roman"/>
          <w:b/>
          <w:bCs/>
          <w:i/>
          <w:iCs/>
          <w:sz w:val="22"/>
          <w:szCs w:val="22"/>
          <w:lang w:eastAsia="zh-CN"/>
        </w:rPr>
        <w:t xml:space="preserve">regarding the </w:t>
      </w:r>
      <w:proofErr w:type="gramStart"/>
      <w:r w:rsidR="00C06626">
        <w:rPr>
          <w:rFonts w:ascii="Times New Roman" w:eastAsiaTheme="minorEastAsia" w:hAnsi="Times New Roman"/>
          <w:b/>
          <w:bCs/>
          <w:i/>
          <w:iCs/>
          <w:sz w:val="22"/>
          <w:szCs w:val="22"/>
          <w:lang w:eastAsia="zh-CN"/>
        </w:rPr>
        <w:t xml:space="preserve">actual </w:t>
      </w:r>
      <w:r w:rsidR="00022CCD" w:rsidRPr="00C06626">
        <w:rPr>
          <w:rFonts w:ascii="Times New Roman" w:eastAsiaTheme="minorEastAsia" w:hAnsi="Times New Roman"/>
          <w:b/>
          <w:bCs/>
          <w:i/>
          <w:iCs/>
          <w:sz w:val="22"/>
          <w:szCs w:val="22"/>
          <w:lang w:eastAsia="zh-CN"/>
        </w:rPr>
        <w:t xml:space="preserve"> CSI</w:t>
      </w:r>
      <w:proofErr w:type="gramEnd"/>
      <w:r w:rsidR="00022CCD" w:rsidRPr="00C06626">
        <w:rPr>
          <w:rFonts w:ascii="Times New Roman" w:eastAsiaTheme="minorEastAsia" w:hAnsi="Times New Roman"/>
          <w:b/>
          <w:bCs/>
          <w:i/>
          <w:iCs/>
          <w:sz w:val="22"/>
          <w:szCs w:val="22"/>
          <w:lang w:eastAsia="zh-CN"/>
        </w:rPr>
        <w:t xml:space="preserve"> report configuration for report of inference results</w:t>
      </w:r>
      <w:r w:rsidR="00022CCD" w:rsidRPr="00C06626">
        <w:rPr>
          <w:rFonts w:ascii="Times New Roman" w:eastAsiaTheme="minorEastAsia" w:hAnsi="Times New Roman" w:hint="eastAsia"/>
          <w:b/>
          <w:bCs/>
          <w:i/>
          <w:iCs/>
          <w:sz w:val="22"/>
          <w:szCs w:val="22"/>
          <w:lang w:eastAsia="zh-CN"/>
        </w:rPr>
        <w:t xml:space="preserve"> </w:t>
      </w:r>
    </w:p>
    <w:p w14:paraId="045335EE" w14:textId="77777777" w:rsidR="00022CCD" w:rsidRPr="003C3904" w:rsidRDefault="00022CCD" w:rsidP="00202202">
      <w:pPr>
        <w:pStyle w:val="Doc-text2"/>
        <w:numPr>
          <w:ilvl w:val="0"/>
          <w:numId w:val="22"/>
        </w:numPr>
        <w:tabs>
          <w:tab w:val="left" w:pos="2160"/>
        </w:tabs>
        <w:spacing w:after="240" w:line="240" w:lineRule="auto"/>
        <w:jc w:val="both"/>
        <w:rPr>
          <w:rFonts w:ascii="Times New Roman" w:eastAsiaTheme="minorEastAsia" w:hAnsi="Times New Roman"/>
          <w:b/>
          <w:bCs/>
          <w:i/>
          <w:iCs/>
          <w:sz w:val="22"/>
          <w:szCs w:val="22"/>
          <w:lang w:eastAsia="zh-CN"/>
        </w:rPr>
      </w:pPr>
      <w:r w:rsidRPr="003C3904">
        <w:rPr>
          <w:rFonts w:ascii="Times New Roman" w:eastAsiaTheme="minorEastAsia" w:hAnsi="Times New Roman" w:hint="eastAsia"/>
          <w:b/>
          <w:bCs/>
          <w:i/>
          <w:iCs/>
          <w:sz w:val="22"/>
          <w:szCs w:val="22"/>
          <w:lang w:eastAsia="zh-CN"/>
        </w:rPr>
        <w:t xml:space="preserve">For BM-case2, </w:t>
      </w:r>
      <w:r w:rsidRPr="003C3904">
        <w:rPr>
          <w:rFonts w:ascii="Times New Roman" w:eastAsiaTheme="minorEastAsia" w:hAnsi="Times New Roman"/>
          <w:b/>
          <w:bCs/>
          <w:i/>
          <w:iCs/>
          <w:sz w:val="22"/>
          <w:szCs w:val="22"/>
          <w:lang w:eastAsia="zh-CN"/>
        </w:rPr>
        <w:t xml:space="preserve">N future time instance(s) for inference </w:t>
      </w:r>
      <w:r w:rsidRPr="003C3904">
        <w:rPr>
          <w:rFonts w:ascii="Times New Roman" w:eastAsiaTheme="minorEastAsia" w:hAnsi="Times New Roman" w:hint="eastAsia"/>
          <w:b/>
          <w:bCs/>
          <w:i/>
          <w:iCs/>
          <w:sz w:val="22"/>
          <w:szCs w:val="22"/>
          <w:lang w:eastAsia="zh-CN"/>
        </w:rPr>
        <w:t xml:space="preserve">should be configured to UE </w:t>
      </w:r>
      <w:r w:rsidRPr="003C3904">
        <w:rPr>
          <w:rFonts w:ascii="Times New Roman" w:eastAsiaTheme="minorEastAsia" w:hAnsi="Times New Roman"/>
          <w:b/>
          <w:bCs/>
          <w:i/>
          <w:iCs/>
          <w:sz w:val="22"/>
          <w:szCs w:val="22"/>
          <w:lang w:eastAsia="zh-CN"/>
        </w:rPr>
        <w:t>by NW when applicable</w:t>
      </w:r>
      <w:r w:rsidRPr="003C3904">
        <w:rPr>
          <w:rFonts w:ascii="Times New Roman" w:eastAsiaTheme="minorEastAsia" w:hAnsi="Times New Roman" w:hint="eastAsia"/>
          <w:b/>
          <w:bCs/>
          <w:i/>
          <w:iCs/>
          <w:sz w:val="22"/>
          <w:szCs w:val="22"/>
          <w:lang w:eastAsia="zh-CN"/>
        </w:rPr>
        <w:t>, and UE can be configured to</w:t>
      </w:r>
      <w:r w:rsidRPr="003C3904">
        <w:rPr>
          <w:rFonts w:ascii="Times New Roman" w:eastAsiaTheme="minorEastAsia" w:hAnsi="Times New Roman"/>
          <w:b/>
          <w:bCs/>
          <w:i/>
          <w:iCs/>
          <w:sz w:val="22"/>
          <w:szCs w:val="22"/>
          <w:lang w:eastAsia="zh-CN"/>
        </w:rPr>
        <w:t xml:space="preserve"> report inference results of </w:t>
      </w:r>
      <w:r w:rsidRPr="003C3904">
        <w:rPr>
          <w:rFonts w:ascii="Times New Roman" w:eastAsiaTheme="minorEastAsia" w:hAnsi="Times New Roman" w:hint="eastAsia"/>
          <w:b/>
          <w:bCs/>
          <w:i/>
          <w:iCs/>
          <w:sz w:val="22"/>
          <w:szCs w:val="22"/>
          <w:lang w:eastAsia="zh-CN"/>
        </w:rPr>
        <w:t xml:space="preserve">the </w:t>
      </w:r>
      <w:r w:rsidRPr="003C3904">
        <w:rPr>
          <w:rFonts w:ascii="Times New Roman" w:eastAsiaTheme="minorEastAsia" w:hAnsi="Times New Roman"/>
          <w:b/>
          <w:bCs/>
          <w:i/>
          <w:iCs/>
          <w:sz w:val="22"/>
          <w:szCs w:val="22"/>
          <w:lang w:eastAsia="zh-CN"/>
        </w:rPr>
        <w:t>N(N&gt;=1) future time instance(s) in one</w:t>
      </w:r>
      <w:r w:rsidRPr="003C3904">
        <w:rPr>
          <w:rFonts w:ascii="Times New Roman" w:eastAsiaTheme="minorEastAsia" w:hAnsi="Times New Roman" w:hint="eastAsia"/>
          <w:b/>
          <w:bCs/>
          <w:i/>
          <w:iCs/>
          <w:sz w:val="22"/>
          <w:szCs w:val="22"/>
          <w:lang w:eastAsia="zh-CN"/>
        </w:rPr>
        <w:t xml:space="preserve"> </w:t>
      </w:r>
      <w:r w:rsidRPr="003C3904">
        <w:rPr>
          <w:rFonts w:ascii="Times New Roman" w:eastAsiaTheme="minorEastAsia" w:hAnsi="Times New Roman"/>
          <w:b/>
          <w:bCs/>
          <w:i/>
          <w:iCs/>
          <w:sz w:val="22"/>
          <w:szCs w:val="22"/>
          <w:lang w:eastAsia="zh-CN"/>
        </w:rPr>
        <w:t>report</w:t>
      </w:r>
      <w:r w:rsidRPr="003C3904">
        <w:rPr>
          <w:rFonts w:ascii="Times New Roman" w:eastAsiaTheme="minorEastAsia" w:hAnsi="Times New Roman" w:hint="eastAsia"/>
          <w:b/>
          <w:bCs/>
          <w:i/>
          <w:iCs/>
          <w:sz w:val="22"/>
          <w:szCs w:val="22"/>
          <w:lang w:eastAsia="zh-CN"/>
        </w:rPr>
        <w:t>.</w:t>
      </w:r>
    </w:p>
    <w:p w14:paraId="143027F6" w14:textId="17E15BEF" w:rsidR="00022CCD" w:rsidRPr="003C3904" w:rsidRDefault="00022CCD" w:rsidP="00202202">
      <w:pPr>
        <w:pStyle w:val="Doc-text2"/>
        <w:tabs>
          <w:tab w:val="left" w:pos="2160"/>
        </w:tabs>
        <w:spacing w:after="240" w:line="240" w:lineRule="auto"/>
        <w:ind w:left="0" w:firstLine="0"/>
        <w:jc w:val="both"/>
        <w:rPr>
          <w:rFonts w:ascii="Times New Roman" w:eastAsiaTheme="minorEastAsia" w:hAnsi="Times New Roman"/>
          <w:i/>
          <w:iCs/>
          <w:sz w:val="22"/>
          <w:szCs w:val="22"/>
          <w:lang w:eastAsia="zh-CN"/>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B9073B" w14:paraId="77ED8703" w14:textId="77777777" w:rsidTr="00202202">
        <w:tc>
          <w:tcPr>
            <w:tcW w:w="9638" w:type="dxa"/>
          </w:tcPr>
          <w:p w14:paraId="0824696F" w14:textId="6DC21FEC" w:rsidR="00B9073B" w:rsidRPr="00B9073B" w:rsidRDefault="00B9073B" w:rsidP="00202202">
            <w:pPr>
              <w:pStyle w:val="Doc-text2"/>
              <w:tabs>
                <w:tab w:val="clear" w:pos="1622"/>
                <w:tab w:val="left" w:pos="2160"/>
              </w:tabs>
              <w:spacing w:beforeLines="50" w:before="120" w:after="240"/>
              <w:ind w:left="0" w:firstLine="0"/>
              <w:rPr>
                <w:rFonts w:ascii="Times New Roman" w:eastAsiaTheme="minorEastAsia" w:hAnsi="Times New Roman"/>
                <w:b/>
                <w:bCs/>
                <w:sz w:val="22"/>
                <w:szCs w:val="22"/>
                <w:lang w:eastAsia="zh-CN"/>
              </w:rPr>
            </w:pPr>
            <w:r w:rsidRPr="00B9073B">
              <w:rPr>
                <w:rFonts w:ascii="Times New Roman" w:hAnsi="Times New Roman"/>
                <w:b/>
                <w:bCs/>
                <w:sz w:val="21"/>
                <w:szCs w:val="28"/>
              </w:rPr>
              <w:t xml:space="preserve">Q7: If inference configuration is provided in Step 3, does it activate the functionality immediately upon </w:t>
            </w:r>
            <w:r w:rsidRPr="00B9073B">
              <w:rPr>
                <w:rFonts w:ascii="Times New Roman" w:hAnsi="Times New Roman"/>
                <w:b/>
                <w:bCs/>
                <w:sz w:val="21"/>
                <w:szCs w:val="28"/>
              </w:rPr>
              <w:lastRenderedPageBreak/>
              <w:t>receiving Step 3?</w:t>
            </w:r>
          </w:p>
        </w:tc>
      </w:tr>
    </w:tbl>
    <w:p w14:paraId="57F435F5" w14:textId="192177B8" w:rsidR="00022CCD" w:rsidRPr="009C14B3" w:rsidRDefault="00022CCD" w:rsidP="00022CCD">
      <w:pPr>
        <w:pStyle w:val="Doc-text2"/>
        <w:tabs>
          <w:tab w:val="left" w:pos="2160"/>
        </w:tabs>
        <w:spacing w:after="240"/>
        <w:ind w:left="0" w:firstLine="0"/>
        <w:jc w:val="both"/>
        <w:rPr>
          <w:rFonts w:ascii="Times New Roman" w:eastAsiaTheme="minorEastAsia" w:hAnsi="Times New Roman"/>
          <w:sz w:val="22"/>
          <w:szCs w:val="22"/>
          <w:lang w:eastAsia="zh-CN"/>
        </w:rPr>
      </w:pPr>
      <w:r w:rsidRPr="009C14B3">
        <w:rPr>
          <w:rFonts w:ascii="Times New Roman" w:eastAsiaTheme="minorEastAsia" w:hAnsi="Times New Roman"/>
          <w:sz w:val="22"/>
          <w:szCs w:val="22"/>
          <w:lang w:eastAsia="zh-CN"/>
        </w:rPr>
        <w:lastRenderedPageBreak/>
        <w:t xml:space="preserve">The activation of functionality </w:t>
      </w:r>
      <w:r w:rsidR="00202202">
        <w:rPr>
          <w:rFonts w:ascii="Times New Roman" w:eastAsiaTheme="minorEastAsia" w:hAnsi="Times New Roman" w:hint="eastAsia"/>
          <w:sz w:val="22"/>
          <w:szCs w:val="22"/>
          <w:lang w:eastAsia="zh-CN"/>
        </w:rPr>
        <w:t>can</w:t>
      </w:r>
      <w:r w:rsidRPr="009C14B3">
        <w:rPr>
          <w:rFonts w:ascii="Times New Roman" w:eastAsiaTheme="minorEastAsia" w:hAnsi="Times New Roman"/>
          <w:sz w:val="22"/>
          <w:szCs w:val="22"/>
          <w:lang w:eastAsia="zh-CN"/>
        </w:rPr>
        <w:t xml:space="preserve"> be controlled by NW. </w:t>
      </w:r>
      <w:r w:rsidR="00814517" w:rsidRPr="009C14B3">
        <w:rPr>
          <w:rFonts w:ascii="Times New Roman" w:eastAsiaTheme="minorEastAsia" w:hAnsi="Times New Roman" w:hint="eastAsia"/>
          <w:sz w:val="22"/>
          <w:szCs w:val="22"/>
          <w:lang w:eastAsia="zh-CN"/>
        </w:rPr>
        <w:t>Up to</w:t>
      </w:r>
      <w:r w:rsidRPr="009C14B3">
        <w:rPr>
          <w:rFonts w:ascii="Times New Roman" w:eastAsiaTheme="minorEastAsia" w:hAnsi="Times New Roman"/>
          <w:sz w:val="22"/>
          <w:szCs w:val="22"/>
          <w:lang w:eastAsia="zh-CN"/>
        </w:rPr>
        <w:t xml:space="preserve"> Step 3, NW </w:t>
      </w:r>
      <w:r w:rsidR="00971C8E" w:rsidRPr="009C14B3">
        <w:rPr>
          <w:rFonts w:ascii="Times New Roman" w:eastAsiaTheme="minorEastAsia" w:hAnsi="Times New Roman" w:hint="eastAsia"/>
          <w:sz w:val="22"/>
          <w:szCs w:val="22"/>
          <w:lang w:eastAsia="zh-CN"/>
        </w:rPr>
        <w:t>is still unable to d</w:t>
      </w:r>
      <w:r w:rsidRPr="009C14B3">
        <w:rPr>
          <w:rFonts w:ascii="Times New Roman" w:eastAsiaTheme="minorEastAsia" w:hAnsi="Times New Roman"/>
          <w:sz w:val="22"/>
          <w:szCs w:val="22"/>
          <w:lang w:eastAsia="zh-CN"/>
        </w:rPr>
        <w:t>etermine which functionalit</w:t>
      </w:r>
      <w:r w:rsidRPr="009C14B3">
        <w:rPr>
          <w:rFonts w:ascii="Times New Roman" w:eastAsiaTheme="minorEastAsia" w:hAnsi="Times New Roman" w:hint="eastAsia"/>
          <w:sz w:val="22"/>
          <w:szCs w:val="22"/>
          <w:lang w:eastAsia="zh-CN"/>
        </w:rPr>
        <w:t>ies</w:t>
      </w:r>
      <w:r w:rsidRPr="009C14B3">
        <w:rPr>
          <w:rFonts w:ascii="Times New Roman" w:eastAsiaTheme="minorEastAsia" w:hAnsi="Times New Roman"/>
          <w:sz w:val="22"/>
          <w:szCs w:val="22"/>
          <w:lang w:eastAsia="zh-CN"/>
        </w:rPr>
        <w:t xml:space="preserve"> are applicable since </w:t>
      </w:r>
      <w:r w:rsidRPr="0060291E">
        <w:rPr>
          <w:rFonts w:ascii="Times New Roman" w:eastAsiaTheme="minorEastAsia" w:hAnsi="Times New Roman"/>
          <w:sz w:val="22"/>
          <w:szCs w:val="22"/>
          <w:lang w:eastAsia="zh-CN"/>
        </w:rPr>
        <w:t xml:space="preserve">it </w:t>
      </w:r>
      <w:r w:rsidR="00890AEC" w:rsidRPr="0060291E">
        <w:rPr>
          <w:rFonts w:ascii="Times New Roman" w:eastAsiaTheme="minorEastAsia" w:hAnsi="Times New Roman" w:hint="eastAsia"/>
          <w:sz w:val="22"/>
          <w:szCs w:val="22"/>
          <w:lang w:eastAsia="zh-CN"/>
        </w:rPr>
        <w:t>has</w:t>
      </w:r>
      <w:r w:rsidR="00BF1C0A" w:rsidRPr="0060291E">
        <w:rPr>
          <w:rFonts w:ascii="Times New Roman" w:eastAsiaTheme="minorEastAsia" w:hAnsi="Times New Roman" w:hint="eastAsia"/>
          <w:sz w:val="22"/>
          <w:szCs w:val="22"/>
          <w:lang w:eastAsia="zh-CN"/>
        </w:rPr>
        <w:t xml:space="preserve"> not knowledge of</w:t>
      </w:r>
      <w:r w:rsidRPr="0060291E">
        <w:rPr>
          <w:rFonts w:ascii="Times New Roman" w:eastAsiaTheme="minorEastAsia" w:hAnsi="Times New Roman"/>
          <w:sz w:val="22"/>
          <w:szCs w:val="22"/>
          <w:lang w:eastAsia="zh-CN"/>
        </w:rPr>
        <w:t xml:space="preserve"> UE-side additional condition</w:t>
      </w:r>
      <w:r w:rsidRPr="009C14B3">
        <w:rPr>
          <w:rFonts w:ascii="Times New Roman" w:eastAsiaTheme="minorEastAsia" w:hAnsi="Times New Roman"/>
          <w:sz w:val="22"/>
          <w:szCs w:val="22"/>
          <w:lang w:eastAsia="zh-CN"/>
        </w:rPr>
        <w:t xml:space="preserve">. </w:t>
      </w:r>
      <w:r w:rsidR="00BF1C0A" w:rsidRPr="009C14B3">
        <w:rPr>
          <w:rFonts w:ascii="Times New Roman" w:eastAsiaTheme="minorEastAsia" w:hAnsi="Times New Roman" w:hint="eastAsia"/>
          <w:sz w:val="22"/>
          <w:szCs w:val="22"/>
          <w:lang w:eastAsia="zh-CN"/>
        </w:rPr>
        <w:t>Thus, f</w:t>
      </w:r>
      <w:r w:rsidRPr="009C14B3">
        <w:rPr>
          <w:rFonts w:ascii="Times New Roman" w:eastAsiaTheme="minorEastAsia" w:hAnsi="Times New Roman"/>
          <w:sz w:val="22"/>
          <w:szCs w:val="22"/>
          <w:lang w:eastAsia="zh-CN"/>
        </w:rPr>
        <w:t xml:space="preserve">unctionality should not be activated upon receiving Step3. </w:t>
      </w:r>
    </w:p>
    <w:p w14:paraId="73A5B04B" w14:textId="5AC2642D" w:rsidR="00B9073B" w:rsidRPr="00890AEC" w:rsidRDefault="00F622AF" w:rsidP="00B9073B">
      <w:pPr>
        <w:pStyle w:val="Doc-text2"/>
        <w:tabs>
          <w:tab w:val="left" w:pos="2160"/>
        </w:tabs>
        <w:spacing w:after="240"/>
        <w:ind w:left="0" w:firstLine="0"/>
        <w:rPr>
          <w:rFonts w:ascii="Times New Roman" w:eastAsiaTheme="minorEastAsia" w:hAnsi="Times New Roman"/>
          <w:b/>
          <w:bCs/>
          <w:i/>
          <w:iCs/>
          <w:sz w:val="22"/>
          <w:szCs w:val="22"/>
          <w:lang w:eastAsia="zh-CN"/>
        </w:rPr>
      </w:pPr>
      <w:r w:rsidRPr="00890AEC">
        <w:rPr>
          <w:rFonts w:ascii="Times New Roman" w:hAnsi="Times New Roman" w:hint="eastAsia"/>
          <w:b/>
          <w:bCs/>
          <w:i/>
          <w:iCs/>
          <w:sz w:val="22"/>
          <w:szCs w:val="22"/>
        </w:rPr>
        <w:t>Propos</w:t>
      </w:r>
      <w:r w:rsidRPr="00890AEC">
        <w:rPr>
          <w:rFonts w:ascii="Times New Roman" w:eastAsiaTheme="minorEastAsia" w:hAnsi="Times New Roman" w:hint="eastAsia"/>
          <w:b/>
          <w:bCs/>
          <w:i/>
          <w:iCs/>
          <w:sz w:val="22"/>
          <w:szCs w:val="22"/>
          <w:lang w:eastAsia="zh-CN"/>
        </w:rPr>
        <w:t>ed answer to Q</w:t>
      </w:r>
      <w:r w:rsidR="008C457C" w:rsidRPr="00890AEC">
        <w:rPr>
          <w:rFonts w:ascii="Times New Roman" w:eastAsiaTheme="minorEastAsia" w:hAnsi="Times New Roman" w:hint="eastAsia"/>
          <w:b/>
          <w:bCs/>
          <w:i/>
          <w:iCs/>
          <w:sz w:val="22"/>
          <w:szCs w:val="22"/>
          <w:lang w:eastAsia="zh-CN"/>
        </w:rPr>
        <w:t>7:</w:t>
      </w:r>
      <w:r w:rsidR="00B9073B" w:rsidRPr="00890AEC">
        <w:rPr>
          <w:rFonts w:ascii="Times New Roman" w:eastAsiaTheme="minorEastAsia" w:hAnsi="Times New Roman" w:hint="eastAsia"/>
          <w:b/>
          <w:bCs/>
          <w:i/>
          <w:iCs/>
          <w:sz w:val="22"/>
          <w:szCs w:val="22"/>
          <w:lang w:eastAsia="zh-CN"/>
        </w:rPr>
        <w:t xml:space="preserve"> </w:t>
      </w:r>
      <w:r w:rsidR="00523E63" w:rsidRPr="00890AEC">
        <w:rPr>
          <w:rFonts w:ascii="Times New Roman" w:eastAsiaTheme="minorEastAsia" w:hAnsi="Times New Roman" w:hint="eastAsia"/>
          <w:b/>
          <w:bCs/>
          <w:i/>
          <w:iCs/>
          <w:sz w:val="22"/>
          <w:szCs w:val="22"/>
          <w:lang w:eastAsia="zh-CN"/>
        </w:rPr>
        <w:t>RAN1 understands that</w:t>
      </w:r>
      <w:r w:rsidR="00BF1C0A" w:rsidRPr="00890AEC">
        <w:rPr>
          <w:rFonts w:ascii="Times New Roman" w:hAnsi="Times New Roman"/>
          <w:b/>
          <w:bCs/>
          <w:i/>
          <w:iCs/>
          <w:sz w:val="22"/>
          <w:szCs w:val="22"/>
        </w:rPr>
        <w:t xml:space="preserve"> </w:t>
      </w:r>
      <w:r w:rsidR="00791FBD" w:rsidRPr="00890AEC">
        <w:rPr>
          <w:rFonts w:ascii="Times New Roman" w:eastAsiaTheme="minorEastAsia" w:hAnsi="Times New Roman" w:hint="eastAsia"/>
          <w:b/>
          <w:bCs/>
          <w:i/>
          <w:iCs/>
          <w:sz w:val="22"/>
          <w:szCs w:val="22"/>
          <w:lang w:eastAsia="zh-CN"/>
        </w:rPr>
        <w:t>f</w:t>
      </w:r>
      <w:r w:rsidR="00791FBD" w:rsidRPr="00890AEC">
        <w:rPr>
          <w:rFonts w:ascii="Times New Roman" w:eastAsiaTheme="minorEastAsia" w:hAnsi="Times New Roman"/>
          <w:b/>
          <w:bCs/>
          <w:i/>
          <w:iCs/>
          <w:sz w:val="22"/>
          <w:szCs w:val="22"/>
          <w:lang w:eastAsia="zh-CN"/>
        </w:rPr>
        <w:t>unctionality should not be activated upon receiving Step3.</w:t>
      </w:r>
    </w:p>
    <w:p w14:paraId="2C7A34F0" w14:textId="77777777" w:rsidR="00202202" w:rsidRDefault="00202202" w:rsidP="00B9073B">
      <w:pPr>
        <w:pStyle w:val="Doc-text2"/>
        <w:tabs>
          <w:tab w:val="left" w:pos="2160"/>
        </w:tabs>
        <w:spacing w:after="240"/>
        <w:ind w:left="0" w:firstLine="0"/>
        <w:rPr>
          <w:rFonts w:ascii="Times New Roman" w:eastAsiaTheme="minorEastAsia" w:hAnsi="Times New Roman"/>
          <w:sz w:val="22"/>
          <w:szCs w:val="22"/>
          <w:lang w:eastAsia="zh-CN"/>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B9073B" w14:paraId="2E526AAC" w14:textId="77777777" w:rsidTr="00890AEC">
        <w:tc>
          <w:tcPr>
            <w:tcW w:w="9638" w:type="dxa"/>
          </w:tcPr>
          <w:p w14:paraId="6830AC64" w14:textId="6C86F830" w:rsidR="00B9073B" w:rsidRDefault="00B9073B" w:rsidP="00890AEC">
            <w:pPr>
              <w:pStyle w:val="CommentText"/>
              <w:spacing w:beforeLines="50" w:before="120" w:after="240"/>
              <w:rPr>
                <w:sz w:val="22"/>
                <w:szCs w:val="22"/>
                <w:lang w:eastAsia="zh-CN"/>
              </w:rPr>
            </w:pPr>
            <w:r w:rsidRPr="00B9073B">
              <w:rPr>
                <w:b/>
                <w:bCs/>
              </w:rPr>
              <w:t>Q8: If inference configuration is not provided in Step 3, does configuration in Step 5 activate the functionality immediately upon receiving Step 5?</w:t>
            </w:r>
          </w:p>
        </w:tc>
      </w:tr>
    </w:tbl>
    <w:p w14:paraId="7E95E105" w14:textId="32F79C2D" w:rsidR="007B3364" w:rsidRPr="009C14B3" w:rsidRDefault="009155B2" w:rsidP="00870913">
      <w:pPr>
        <w:pStyle w:val="Doc-text2"/>
        <w:tabs>
          <w:tab w:val="left" w:pos="2160"/>
        </w:tabs>
        <w:spacing w:after="24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After </w:t>
      </w:r>
      <w:r w:rsidR="007B3364" w:rsidRPr="009C14B3">
        <w:rPr>
          <w:rFonts w:ascii="Times New Roman" w:hAnsi="Times New Roman" w:hint="eastAsia"/>
          <w:sz w:val="22"/>
          <w:szCs w:val="22"/>
        </w:rPr>
        <w:t xml:space="preserve">Step 4, applicable </w:t>
      </w:r>
      <w:r w:rsidR="007B3364" w:rsidRPr="009C14B3">
        <w:rPr>
          <w:rFonts w:ascii="Times New Roman" w:hAnsi="Times New Roman"/>
          <w:sz w:val="22"/>
          <w:szCs w:val="22"/>
        </w:rPr>
        <w:t>functionalit</w:t>
      </w:r>
      <w:r w:rsidR="007B3364" w:rsidRPr="009C14B3">
        <w:rPr>
          <w:rFonts w:ascii="Times New Roman" w:hAnsi="Times New Roman" w:hint="eastAsia"/>
          <w:sz w:val="22"/>
          <w:szCs w:val="22"/>
        </w:rPr>
        <w:t>ies have been aligned between NW and UE</w:t>
      </w:r>
      <w:r w:rsidR="00165F03">
        <w:rPr>
          <w:rFonts w:ascii="Times New Roman" w:eastAsiaTheme="minorEastAsia" w:hAnsi="Times New Roman" w:hint="eastAsia"/>
          <w:sz w:val="22"/>
          <w:szCs w:val="22"/>
          <w:lang w:eastAsia="zh-CN"/>
        </w:rPr>
        <w:t xml:space="preserve"> </w:t>
      </w:r>
      <w:r w:rsidR="00473CED">
        <w:rPr>
          <w:rFonts w:ascii="Times New Roman" w:eastAsiaTheme="minorEastAsia" w:hAnsi="Times New Roman" w:hint="eastAsia"/>
          <w:sz w:val="22"/>
          <w:szCs w:val="22"/>
          <w:lang w:eastAsia="zh-CN"/>
        </w:rPr>
        <w:t>with the applicable functionality reporting</w:t>
      </w:r>
      <w:r>
        <w:rPr>
          <w:rFonts w:ascii="Times New Roman" w:eastAsiaTheme="minorEastAsia" w:hAnsi="Times New Roman" w:hint="eastAsia"/>
          <w:sz w:val="22"/>
          <w:szCs w:val="22"/>
          <w:lang w:eastAsia="zh-CN"/>
        </w:rPr>
        <w:t xml:space="preserve">. NW can </w:t>
      </w:r>
      <w:r w:rsidR="00AA4CD2">
        <w:rPr>
          <w:rFonts w:ascii="Times New Roman" w:eastAsiaTheme="minorEastAsia" w:hAnsi="Times New Roman" w:hint="eastAsia"/>
          <w:sz w:val="22"/>
          <w:szCs w:val="22"/>
          <w:lang w:eastAsia="zh-CN"/>
        </w:rPr>
        <w:t xml:space="preserve">provide </w:t>
      </w:r>
      <w:r w:rsidR="00AA4CD2">
        <w:rPr>
          <w:rFonts w:ascii="Times New Roman" w:eastAsiaTheme="minorEastAsia" w:hAnsi="Times New Roman"/>
          <w:sz w:val="22"/>
          <w:szCs w:val="22"/>
          <w:lang w:eastAsia="zh-CN"/>
        </w:rPr>
        <w:t>inference</w:t>
      </w:r>
      <w:r w:rsidR="00AA4CD2">
        <w:rPr>
          <w:rFonts w:ascii="Times New Roman" w:eastAsiaTheme="minorEastAsia" w:hAnsi="Times New Roman" w:hint="eastAsia"/>
          <w:sz w:val="22"/>
          <w:szCs w:val="22"/>
          <w:lang w:eastAsia="zh-CN"/>
        </w:rPr>
        <w:t xml:space="preserve"> configuration</w:t>
      </w:r>
      <w:r w:rsidR="00F14865">
        <w:rPr>
          <w:rFonts w:ascii="Times New Roman" w:eastAsiaTheme="minorEastAsia" w:hAnsi="Times New Roman" w:hint="eastAsia"/>
          <w:sz w:val="22"/>
          <w:szCs w:val="22"/>
          <w:lang w:eastAsia="zh-CN"/>
        </w:rPr>
        <w:t xml:space="preserve"> in Step 5</w:t>
      </w:r>
      <w:r w:rsidR="00AA4CD2">
        <w:rPr>
          <w:rFonts w:ascii="Times New Roman" w:eastAsiaTheme="minorEastAsia" w:hAnsi="Times New Roman" w:hint="eastAsia"/>
          <w:sz w:val="22"/>
          <w:szCs w:val="22"/>
          <w:lang w:eastAsia="zh-CN"/>
        </w:rPr>
        <w:t xml:space="preserve"> for the applicable functionality it </w:t>
      </w:r>
      <w:proofErr w:type="gramStart"/>
      <w:r w:rsidR="00AA4CD2">
        <w:rPr>
          <w:rFonts w:ascii="Times New Roman" w:eastAsiaTheme="minorEastAsia" w:hAnsi="Times New Roman" w:hint="eastAsia"/>
          <w:sz w:val="22"/>
          <w:szCs w:val="22"/>
          <w:lang w:eastAsia="zh-CN"/>
        </w:rPr>
        <w:t>prefer</w:t>
      </w:r>
      <w:proofErr w:type="gramEnd"/>
      <w:r w:rsidR="00AA4CD2">
        <w:rPr>
          <w:rFonts w:ascii="Times New Roman" w:eastAsiaTheme="minorEastAsia" w:hAnsi="Times New Roman" w:hint="eastAsia"/>
          <w:sz w:val="22"/>
          <w:szCs w:val="22"/>
          <w:lang w:eastAsia="zh-CN"/>
        </w:rPr>
        <w:t xml:space="preserve"> to activate. </w:t>
      </w:r>
      <w:r w:rsidR="009A5A80">
        <w:rPr>
          <w:rFonts w:ascii="Times New Roman" w:eastAsiaTheme="minorEastAsia" w:hAnsi="Times New Roman" w:hint="eastAsia"/>
          <w:sz w:val="22"/>
          <w:szCs w:val="22"/>
          <w:lang w:eastAsia="zh-CN"/>
        </w:rPr>
        <w:t xml:space="preserve">In this case, </w:t>
      </w:r>
      <w:r w:rsidR="009A5A80">
        <w:rPr>
          <w:rFonts w:ascii="Times New Roman" w:eastAsiaTheme="minorEastAsia" w:hAnsi="Times New Roman"/>
          <w:sz w:val="22"/>
          <w:szCs w:val="22"/>
          <w:lang w:eastAsia="zh-CN"/>
        </w:rPr>
        <w:t>it is</w:t>
      </w:r>
      <w:r w:rsidR="009A5A80">
        <w:rPr>
          <w:rFonts w:ascii="Times New Roman" w:eastAsiaTheme="minorEastAsia" w:hAnsi="Times New Roman" w:hint="eastAsia"/>
          <w:sz w:val="22"/>
          <w:szCs w:val="22"/>
          <w:lang w:eastAsia="zh-CN"/>
        </w:rPr>
        <w:t xml:space="preserve"> r</w:t>
      </w:r>
      <w:r w:rsidR="0024115D">
        <w:rPr>
          <w:rFonts w:ascii="Times New Roman" w:eastAsiaTheme="minorEastAsia" w:hAnsi="Times New Roman" w:hint="eastAsia"/>
          <w:sz w:val="22"/>
          <w:szCs w:val="22"/>
          <w:lang w:eastAsia="zh-CN"/>
        </w:rPr>
        <w:t>ed</w:t>
      </w:r>
      <w:r w:rsidR="00400695">
        <w:rPr>
          <w:rFonts w:ascii="Times New Roman" w:eastAsiaTheme="minorEastAsia" w:hAnsi="Times New Roman" w:hint="eastAsia"/>
          <w:sz w:val="22"/>
          <w:szCs w:val="22"/>
          <w:lang w:eastAsia="zh-CN"/>
        </w:rPr>
        <w:t>und</w:t>
      </w:r>
      <w:r w:rsidR="0024115D">
        <w:rPr>
          <w:rFonts w:ascii="Times New Roman" w:eastAsiaTheme="minorEastAsia" w:hAnsi="Times New Roman" w:hint="eastAsia"/>
          <w:sz w:val="22"/>
          <w:szCs w:val="22"/>
          <w:lang w:eastAsia="zh-CN"/>
        </w:rPr>
        <w:t>a</w:t>
      </w:r>
      <w:r w:rsidR="00400695">
        <w:rPr>
          <w:rFonts w:ascii="Times New Roman" w:eastAsiaTheme="minorEastAsia" w:hAnsi="Times New Roman" w:hint="eastAsia"/>
          <w:sz w:val="22"/>
          <w:szCs w:val="22"/>
          <w:lang w:eastAsia="zh-CN"/>
        </w:rPr>
        <w:t>nt</w:t>
      </w:r>
      <w:r w:rsidR="0024115D">
        <w:rPr>
          <w:rFonts w:ascii="Times New Roman" w:eastAsiaTheme="minorEastAsia" w:hAnsi="Times New Roman" w:hint="eastAsia"/>
          <w:sz w:val="22"/>
          <w:szCs w:val="22"/>
          <w:lang w:eastAsia="zh-CN"/>
        </w:rPr>
        <w:t xml:space="preserve"> to have</w:t>
      </w:r>
      <w:r w:rsidR="00400695">
        <w:rPr>
          <w:rFonts w:ascii="Times New Roman" w:eastAsiaTheme="minorEastAsia" w:hAnsi="Times New Roman" w:hint="eastAsia"/>
          <w:sz w:val="22"/>
          <w:szCs w:val="22"/>
          <w:lang w:eastAsia="zh-CN"/>
        </w:rPr>
        <w:t xml:space="preserve"> </w:t>
      </w:r>
      <w:r w:rsidR="009A5A80">
        <w:rPr>
          <w:rFonts w:ascii="Times New Roman" w:eastAsiaTheme="minorEastAsia" w:hAnsi="Times New Roman" w:hint="eastAsia"/>
          <w:sz w:val="22"/>
          <w:szCs w:val="22"/>
          <w:lang w:eastAsia="zh-CN"/>
        </w:rPr>
        <w:t xml:space="preserve">additional </w:t>
      </w:r>
      <w:r w:rsidR="00B70DED">
        <w:rPr>
          <w:rFonts w:ascii="Times New Roman" w:eastAsiaTheme="minorEastAsia" w:hAnsi="Times New Roman"/>
          <w:sz w:val="22"/>
          <w:szCs w:val="22"/>
          <w:lang w:eastAsia="zh-CN"/>
        </w:rPr>
        <w:t>siganling</w:t>
      </w:r>
      <w:r w:rsidR="00B70DED">
        <w:rPr>
          <w:rFonts w:ascii="Times New Roman" w:eastAsiaTheme="minorEastAsia" w:hAnsi="Times New Roman" w:hint="eastAsia"/>
          <w:sz w:val="22"/>
          <w:szCs w:val="22"/>
          <w:lang w:eastAsia="zh-CN"/>
        </w:rPr>
        <w:t xml:space="preserve"> to activate the functionality. F</w:t>
      </w:r>
      <w:r w:rsidR="001208B8">
        <w:rPr>
          <w:rFonts w:ascii="Times New Roman" w:eastAsiaTheme="minorEastAsia" w:hAnsi="Times New Roman" w:hint="eastAsia"/>
          <w:sz w:val="22"/>
          <w:szCs w:val="22"/>
          <w:lang w:eastAsia="zh-CN"/>
        </w:rPr>
        <w:t>or latency and siganling overhead</w:t>
      </w:r>
      <w:r w:rsidR="007B3364" w:rsidRPr="009C14B3">
        <w:rPr>
          <w:rFonts w:ascii="Times New Roman" w:hAnsi="Times New Roman"/>
          <w:sz w:val="22"/>
          <w:szCs w:val="22"/>
        </w:rPr>
        <w:t xml:space="preserve"> </w:t>
      </w:r>
      <w:r w:rsidR="000F3E3B">
        <w:rPr>
          <w:rFonts w:ascii="Times New Roman" w:eastAsiaTheme="minorEastAsia" w:hAnsi="Times New Roman" w:hint="eastAsia"/>
          <w:sz w:val="22"/>
          <w:szCs w:val="22"/>
          <w:lang w:eastAsia="zh-CN"/>
        </w:rPr>
        <w:t xml:space="preserve">reduction, </w:t>
      </w:r>
      <w:r w:rsidR="007B3364" w:rsidRPr="009C14B3">
        <w:rPr>
          <w:rFonts w:ascii="Times New Roman" w:hAnsi="Times New Roman"/>
          <w:sz w:val="22"/>
          <w:szCs w:val="22"/>
        </w:rPr>
        <w:t>the functionality</w:t>
      </w:r>
      <w:r w:rsidR="001B35CA">
        <w:rPr>
          <w:rFonts w:ascii="Times New Roman" w:eastAsiaTheme="minorEastAsia" w:hAnsi="Times New Roman" w:hint="eastAsia"/>
          <w:sz w:val="22"/>
          <w:szCs w:val="22"/>
          <w:lang w:eastAsia="zh-CN"/>
        </w:rPr>
        <w:t xml:space="preserve"> can be activated</w:t>
      </w:r>
      <w:r w:rsidR="007B3364" w:rsidRPr="009C14B3">
        <w:rPr>
          <w:rFonts w:ascii="Times New Roman" w:hAnsi="Times New Roman"/>
          <w:sz w:val="22"/>
          <w:szCs w:val="22"/>
        </w:rPr>
        <w:t xml:space="preserve"> immediately upon receiving </w:t>
      </w:r>
      <w:r w:rsidR="00954395">
        <w:rPr>
          <w:rFonts w:ascii="Times New Roman" w:eastAsiaTheme="minorEastAsia" w:hAnsi="Times New Roman" w:hint="eastAsia"/>
          <w:sz w:val="22"/>
          <w:szCs w:val="22"/>
          <w:lang w:eastAsia="zh-CN"/>
        </w:rPr>
        <w:t xml:space="preserve">configuration in </w:t>
      </w:r>
      <w:r w:rsidR="007B3364" w:rsidRPr="009C14B3">
        <w:rPr>
          <w:rFonts w:ascii="Times New Roman" w:hAnsi="Times New Roman"/>
          <w:sz w:val="22"/>
          <w:szCs w:val="22"/>
        </w:rPr>
        <w:t>Step</w:t>
      </w:r>
      <w:r w:rsidR="007B3364" w:rsidRPr="009C14B3">
        <w:rPr>
          <w:rFonts w:ascii="Times New Roman" w:eastAsiaTheme="minorEastAsia" w:hAnsi="Times New Roman" w:hint="eastAsia"/>
          <w:sz w:val="22"/>
          <w:szCs w:val="22"/>
          <w:lang w:eastAsia="zh-CN"/>
        </w:rPr>
        <w:t xml:space="preserve"> 5.</w:t>
      </w:r>
    </w:p>
    <w:p w14:paraId="71E64D3D" w14:textId="37A75742" w:rsidR="00022CCD" w:rsidRPr="00890AEC" w:rsidRDefault="00F622AF" w:rsidP="00B9073B">
      <w:pPr>
        <w:pStyle w:val="Doc-text2"/>
        <w:tabs>
          <w:tab w:val="left" w:pos="2160"/>
        </w:tabs>
        <w:spacing w:after="240"/>
        <w:ind w:left="0" w:firstLine="0"/>
        <w:rPr>
          <w:rFonts w:ascii="Times New Roman" w:eastAsiaTheme="minorEastAsia" w:hAnsi="Times New Roman"/>
          <w:b/>
          <w:bCs/>
          <w:i/>
          <w:iCs/>
          <w:sz w:val="22"/>
          <w:szCs w:val="22"/>
          <w:lang w:eastAsia="zh-CN"/>
        </w:rPr>
      </w:pPr>
      <w:r w:rsidRPr="00890AEC">
        <w:rPr>
          <w:rFonts w:ascii="Times New Roman" w:hAnsi="Times New Roman" w:hint="eastAsia"/>
          <w:b/>
          <w:bCs/>
          <w:i/>
          <w:iCs/>
          <w:sz w:val="22"/>
          <w:szCs w:val="22"/>
        </w:rPr>
        <w:t>Propos</w:t>
      </w:r>
      <w:r w:rsidRPr="00890AEC">
        <w:rPr>
          <w:rFonts w:ascii="Times New Roman" w:eastAsiaTheme="minorEastAsia" w:hAnsi="Times New Roman" w:hint="eastAsia"/>
          <w:b/>
          <w:bCs/>
          <w:i/>
          <w:iCs/>
          <w:sz w:val="22"/>
          <w:szCs w:val="22"/>
          <w:lang w:eastAsia="zh-CN"/>
        </w:rPr>
        <w:t>ed answer to Q</w:t>
      </w:r>
      <w:r w:rsidR="008C457C" w:rsidRPr="00890AEC">
        <w:rPr>
          <w:rFonts w:ascii="Times New Roman" w:eastAsiaTheme="minorEastAsia" w:hAnsi="Times New Roman" w:hint="eastAsia"/>
          <w:b/>
          <w:bCs/>
          <w:i/>
          <w:iCs/>
          <w:sz w:val="22"/>
          <w:szCs w:val="22"/>
          <w:lang w:eastAsia="zh-CN"/>
        </w:rPr>
        <w:t>8</w:t>
      </w:r>
      <w:r w:rsidR="00146B27" w:rsidRPr="00890AEC">
        <w:rPr>
          <w:rFonts w:ascii="Times New Roman" w:eastAsiaTheme="minorEastAsia" w:hAnsi="Times New Roman" w:hint="eastAsia"/>
          <w:b/>
          <w:bCs/>
          <w:i/>
          <w:iCs/>
          <w:sz w:val="22"/>
          <w:szCs w:val="22"/>
          <w:lang w:eastAsia="zh-CN"/>
        </w:rPr>
        <w:t>:</w:t>
      </w:r>
      <w:r w:rsidR="0036428D" w:rsidRPr="00890AEC">
        <w:rPr>
          <w:rFonts w:ascii="Times New Roman" w:eastAsiaTheme="minorEastAsia" w:hAnsi="Times New Roman" w:hint="eastAsia"/>
          <w:b/>
          <w:bCs/>
          <w:i/>
          <w:iCs/>
          <w:sz w:val="22"/>
          <w:szCs w:val="22"/>
          <w:lang w:eastAsia="zh-CN"/>
        </w:rPr>
        <w:t xml:space="preserve"> </w:t>
      </w:r>
      <w:r w:rsidR="007B3364" w:rsidRPr="00890AEC">
        <w:rPr>
          <w:rFonts w:ascii="Times New Roman" w:eastAsiaTheme="minorEastAsia" w:hAnsi="Times New Roman" w:hint="eastAsia"/>
          <w:b/>
          <w:bCs/>
          <w:i/>
          <w:iCs/>
          <w:sz w:val="22"/>
          <w:szCs w:val="22"/>
          <w:lang w:eastAsia="zh-CN"/>
        </w:rPr>
        <w:t>RAN1 understands that i</w:t>
      </w:r>
      <w:r w:rsidR="007B3364" w:rsidRPr="00890AEC">
        <w:rPr>
          <w:rFonts w:ascii="Times New Roman" w:hAnsi="Times New Roman" w:hint="eastAsia"/>
          <w:b/>
          <w:bCs/>
          <w:i/>
          <w:iCs/>
          <w:sz w:val="22"/>
          <w:szCs w:val="22"/>
        </w:rPr>
        <w:t xml:space="preserve">t is </w:t>
      </w:r>
      <w:r w:rsidR="00712E48" w:rsidRPr="00890AEC">
        <w:rPr>
          <w:rFonts w:ascii="Times New Roman" w:eastAsiaTheme="minorEastAsia" w:hAnsi="Times New Roman" w:hint="eastAsia"/>
          <w:b/>
          <w:bCs/>
          <w:i/>
          <w:iCs/>
          <w:sz w:val="22"/>
          <w:szCs w:val="22"/>
          <w:lang w:eastAsia="zh-CN"/>
        </w:rPr>
        <w:t xml:space="preserve">beneficial for latency reduction and </w:t>
      </w:r>
      <w:r w:rsidR="00890AEC" w:rsidRPr="00890AEC">
        <w:rPr>
          <w:rFonts w:ascii="Times New Roman" w:eastAsiaTheme="minorEastAsia" w:hAnsi="Times New Roman"/>
          <w:b/>
          <w:bCs/>
          <w:i/>
          <w:iCs/>
          <w:sz w:val="22"/>
          <w:szCs w:val="22"/>
          <w:lang w:eastAsia="zh-CN"/>
        </w:rPr>
        <w:t>signalling</w:t>
      </w:r>
      <w:r w:rsidR="00712E48" w:rsidRPr="00890AEC">
        <w:rPr>
          <w:rFonts w:ascii="Times New Roman" w:eastAsiaTheme="minorEastAsia" w:hAnsi="Times New Roman" w:hint="eastAsia"/>
          <w:b/>
          <w:bCs/>
          <w:i/>
          <w:iCs/>
          <w:sz w:val="22"/>
          <w:szCs w:val="22"/>
          <w:lang w:eastAsia="zh-CN"/>
        </w:rPr>
        <w:t xml:space="preserve"> ov</w:t>
      </w:r>
      <w:r w:rsidR="00890AEC">
        <w:rPr>
          <w:rFonts w:ascii="Times New Roman" w:eastAsiaTheme="minorEastAsia" w:hAnsi="Times New Roman" w:hint="eastAsia"/>
          <w:b/>
          <w:bCs/>
          <w:i/>
          <w:iCs/>
          <w:sz w:val="22"/>
          <w:szCs w:val="22"/>
          <w:lang w:eastAsia="zh-CN"/>
        </w:rPr>
        <w:t>e</w:t>
      </w:r>
      <w:r w:rsidR="00712E48" w:rsidRPr="00890AEC">
        <w:rPr>
          <w:rFonts w:ascii="Times New Roman" w:eastAsiaTheme="minorEastAsia" w:hAnsi="Times New Roman" w:hint="eastAsia"/>
          <w:b/>
          <w:bCs/>
          <w:i/>
          <w:iCs/>
          <w:sz w:val="22"/>
          <w:szCs w:val="22"/>
          <w:lang w:eastAsia="zh-CN"/>
        </w:rPr>
        <w:t xml:space="preserve">rhead reduction </w:t>
      </w:r>
      <w:r w:rsidR="007B3364" w:rsidRPr="00890AEC">
        <w:rPr>
          <w:rFonts w:ascii="Times New Roman" w:hAnsi="Times New Roman" w:hint="eastAsia"/>
          <w:b/>
          <w:bCs/>
          <w:i/>
          <w:iCs/>
          <w:sz w:val="22"/>
          <w:szCs w:val="22"/>
        </w:rPr>
        <w:t xml:space="preserve">that </w:t>
      </w:r>
      <w:r w:rsidR="007B3364" w:rsidRPr="00890AEC">
        <w:rPr>
          <w:rFonts w:ascii="Times New Roman" w:hAnsi="Times New Roman"/>
          <w:b/>
          <w:bCs/>
          <w:i/>
          <w:iCs/>
          <w:sz w:val="22"/>
          <w:szCs w:val="22"/>
        </w:rPr>
        <w:t>configuration in Step 5 activate</w:t>
      </w:r>
      <w:r w:rsidR="007B3364" w:rsidRPr="00890AEC">
        <w:rPr>
          <w:rFonts w:ascii="Times New Roman" w:hAnsi="Times New Roman" w:hint="eastAsia"/>
          <w:b/>
          <w:bCs/>
          <w:i/>
          <w:iCs/>
          <w:sz w:val="22"/>
          <w:szCs w:val="22"/>
        </w:rPr>
        <w:t>s</w:t>
      </w:r>
      <w:r w:rsidR="007B3364" w:rsidRPr="00890AEC">
        <w:rPr>
          <w:rFonts w:ascii="Times New Roman" w:hAnsi="Times New Roman"/>
          <w:b/>
          <w:bCs/>
          <w:i/>
          <w:iCs/>
          <w:sz w:val="22"/>
          <w:szCs w:val="22"/>
        </w:rPr>
        <w:t xml:space="preserve"> the functionality immediately upon receiving Step</w:t>
      </w:r>
      <w:r w:rsidR="007B3364" w:rsidRPr="00890AEC">
        <w:rPr>
          <w:rFonts w:ascii="Times New Roman" w:eastAsiaTheme="minorEastAsia" w:hAnsi="Times New Roman" w:hint="eastAsia"/>
          <w:b/>
          <w:bCs/>
          <w:i/>
          <w:iCs/>
          <w:sz w:val="22"/>
          <w:szCs w:val="22"/>
          <w:lang w:eastAsia="zh-CN"/>
        </w:rPr>
        <w:t xml:space="preserve"> 5.</w:t>
      </w:r>
    </w:p>
    <w:p w14:paraId="5DFF0F4C" w14:textId="77777777" w:rsidR="00B9073B" w:rsidRDefault="00B9073B" w:rsidP="00B9073B">
      <w:pPr>
        <w:pStyle w:val="Doc-text2"/>
        <w:tabs>
          <w:tab w:val="left" w:pos="2160"/>
        </w:tabs>
        <w:spacing w:after="240"/>
        <w:ind w:left="0" w:firstLine="0"/>
        <w:rPr>
          <w:rFonts w:ascii="Times New Roman" w:eastAsiaTheme="minorEastAsia" w:hAnsi="Times New Roman"/>
          <w:sz w:val="22"/>
          <w:szCs w:val="22"/>
          <w:lang w:eastAsia="zh-CN"/>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B9073B" w14:paraId="16F984E8" w14:textId="77777777" w:rsidTr="00890AEC">
        <w:tc>
          <w:tcPr>
            <w:tcW w:w="9638" w:type="dxa"/>
          </w:tcPr>
          <w:p w14:paraId="61550DA6" w14:textId="6F0FC8BE" w:rsidR="00B9073B" w:rsidRDefault="00B9073B" w:rsidP="00890AEC">
            <w:pPr>
              <w:pStyle w:val="CommentText"/>
              <w:spacing w:beforeLines="50" w:before="120" w:after="240"/>
              <w:rPr>
                <w:sz w:val="22"/>
                <w:szCs w:val="22"/>
                <w:lang w:eastAsia="zh-CN"/>
              </w:rPr>
            </w:pPr>
            <w:r w:rsidRPr="00EA77CB">
              <w:rPr>
                <w:b/>
                <w:bCs/>
                <w:sz w:val="22"/>
                <w:szCs w:val="22"/>
              </w:rPr>
              <w:t xml:space="preserve">Q9: If more than one functionality </w:t>
            </w:r>
            <w:proofErr w:type="gramStart"/>
            <w:r w:rsidRPr="00EA77CB">
              <w:rPr>
                <w:b/>
                <w:bCs/>
                <w:sz w:val="22"/>
                <w:szCs w:val="22"/>
              </w:rPr>
              <w:t>are</w:t>
            </w:r>
            <w:proofErr w:type="gramEnd"/>
            <w:r w:rsidRPr="00EA77CB">
              <w:rPr>
                <w:b/>
                <w:bCs/>
                <w:sz w:val="22"/>
                <w:szCs w:val="22"/>
              </w:rPr>
              <w:t xml:space="preserve"> configured in Step 3 or Step 5, whether multiple/all applicable functionalities can be activated? </w:t>
            </w:r>
          </w:p>
        </w:tc>
      </w:tr>
    </w:tbl>
    <w:p w14:paraId="2421E551" w14:textId="44388673" w:rsidR="00F57EF4" w:rsidRPr="00890AEC" w:rsidRDefault="00F622AF" w:rsidP="00B82B4D">
      <w:pPr>
        <w:pStyle w:val="Doc-text2"/>
        <w:tabs>
          <w:tab w:val="left" w:pos="2160"/>
        </w:tabs>
        <w:spacing w:after="240"/>
        <w:ind w:left="0" w:firstLine="0"/>
        <w:rPr>
          <w:rFonts w:ascii="Times New Roman" w:eastAsiaTheme="minorEastAsia" w:hAnsi="Times New Roman"/>
          <w:b/>
          <w:bCs/>
          <w:i/>
          <w:iCs/>
          <w:sz w:val="22"/>
          <w:szCs w:val="22"/>
          <w:lang w:eastAsia="zh-CN"/>
        </w:rPr>
      </w:pPr>
      <w:r w:rsidRPr="00890AEC">
        <w:rPr>
          <w:rFonts w:ascii="Times New Roman" w:hAnsi="Times New Roman" w:hint="eastAsia"/>
          <w:b/>
          <w:bCs/>
          <w:i/>
          <w:iCs/>
          <w:sz w:val="22"/>
          <w:szCs w:val="22"/>
        </w:rPr>
        <w:t>Propos</w:t>
      </w:r>
      <w:r w:rsidRPr="00890AEC">
        <w:rPr>
          <w:rFonts w:ascii="Times New Roman" w:eastAsiaTheme="minorEastAsia" w:hAnsi="Times New Roman" w:hint="eastAsia"/>
          <w:b/>
          <w:bCs/>
          <w:i/>
          <w:iCs/>
          <w:sz w:val="22"/>
          <w:szCs w:val="22"/>
          <w:lang w:eastAsia="zh-CN"/>
        </w:rPr>
        <w:t>ed answer to Q</w:t>
      </w:r>
      <w:r w:rsidR="008C457C" w:rsidRPr="00890AEC">
        <w:rPr>
          <w:rFonts w:ascii="Times New Roman" w:eastAsiaTheme="minorEastAsia" w:hAnsi="Times New Roman" w:hint="eastAsia"/>
          <w:b/>
          <w:bCs/>
          <w:i/>
          <w:iCs/>
          <w:sz w:val="22"/>
          <w:szCs w:val="22"/>
          <w:lang w:eastAsia="zh-CN"/>
        </w:rPr>
        <w:t>9</w:t>
      </w:r>
      <w:r w:rsidR="0049286E" w:rsidRPr="00890AEC">
        <w:rPr>
          <w:rFonts w:ascii="Times New Roman" w:eastAsiaTheme="minorEastAsia" w:hAnsi="Times New Roman" w:hint="eastAsia"/>
          <w:b/>
          <w:bCs/>
          <w:i/>
          <w:iCs/>
          <w:sz w:val="22"/>
          <w:szCs w:val="22"/>
          <w:lang w:eastAsia="zh-CN"/>
        </w:rPr>
        <w:t xml:space="preserve">: </w:t>
      </w:r>
      <w:r w:rsidR="00F57EF4" w:rsidRPr="00890AEC">
        <w:rPr>
          <w:rFonts w:ascii="Times New Roman" w:hAnsi="Times New Roman" w:hint="eastAsia"/>
          <w:b/>
          <w:bCs/>
          <w:i/>
          <w:iCs/>
          <w:sz w:val="22"/>
          <w:szCs w:val="22"/>
        </w:rPr>
        <w:t xml:space="preserve">Whether </w:t>
      </w:r>
      <w:r w:rsidR="00F57EF4" w:rsidRPr="00890AEC">
        <w:rPr>
          <w:rFonts w:ascii="Times New Roman" w:hAnsi="Times New Roman"/>
          <w:b/>
          <w:bCs/>
          <w:i/>
          <w:iCs/>
          <w:sz w:val="22"/>
          <w:szCs w:val="22"/>
        </w:rPr>
        <w:t>multiple</w:t>
      </w:r>
      <w:r w:rsidR="00F57EF4" w:rsidRPr="00890AEC">
        <w:rPr>
          <w:rFonts w:ascii="Times New Roman" w:hAnsi="Times New Roman" w:hint="eastAsia"/>
          <w:b/>
          <w:bCs/>
          <w:i/>
          <w:iCs/>
          <w:sz w:val="22"/>
          <w:szCs w:val="22"/>
        </w:rPr>
        <w:t xml:space="preserve"> applicable functionalities </w:t>
      </w:r>
      <w:r w:rsidR="00F57EF4" w:rsidRPr="00890AEC">
        <w:rPr>
          <w:rFonts w:ascii="Times New Roman" w:hAnsi="Times New Roman"/>
          <w:b/>
          <w:bCs/>
          <w:i/>
          <w:iCs/>
          <w:sz w:val="22"/>
          <w:szCs w:val="22"/>
        </w:rPr>
        <w:t xml:space="preserve">can be </w:t>
      </w:r>
      <w:r w:rsidR="004252AA" w:rsidRPr="00890AEC">
        <w:rPr>
          <w:rFonts w:ascii="Times New Roman" w:eastAsiaTheme="minorEastAsia" w:hAnsi="Times New Roman"/>
          <w:b/>
          <w:bCs/>
          <w:i/>
          <w:iCs/>
          <w:sz w:val="22"/>
          <w:szCs w:val="22"/>
          <w:lang w:eastAsia="zh-CN"/>
        </w:rPr>
        <w:t>simultaneously</w:t>
      </w:r>
      <w:r w:rsidR="00B82B4D" w:rsidRPr="00890AEC">
        <w:rPr>
          <w:rFonts w:ascii="Times New Roman" w:eastAsiaTheme="minorEastAsia" w:hAnsi="Times New Roman" w:hint="eastAsia"/>
          <w:b/>
          <w:bCs/>
          <w:i/>
          <w:iCs/>
          <w:sz w:val="22"/>
          <w:szCs w:val="22"/>
          <w:lang w:eastAsia="zh-CN"/>
        </w:rPr>
        <w:t xml:space="preserve"> </w:t>
      </w:r>
      <w:r w:rsidR="00F57EF4" w:rsidRPr="00890AEC">
        <w:rPr>
          <w:rFonts w:ascii="Times New Roman" w:hAnsi="Times New Roman"/>
          <w:b/>
          <w:bCs/>
          <w:i/>
          <w:iCs/>
          <w:sz w:val="22"/>
          <w:szCs w:val="22"/>
        </w:rPr>
        <w:t>activated</w:t>
      </w:r>
      <w:r w:rsidR="00F57EF4" w:rsidRPr="00890AEC">
        <w:rPr>
          <w:rFonts w:ascii="Times New Roman" w:hAnsi="Times New Roman" w:hint="eastAsia"/>
          <w:b/>
          <w:bCs/>
          <w:i/>
          <w:iCs/>
          <w:sz w:val="22"/>
          <w:szCs w:val="22"/>
        </w:rPr>
        <w:t xml:space="preserve"> could be determined </w:t>
      </w:r>
      <w:r w:rsidR="003074F8" w:rsidRPr="00890AEC">
        <w:rPr>
          <w:rFonts w:ascii="Times New Roman" w:eastAsiaTheme="minorEastAsia" w:hAnsi="Times New Roman" w:hint="eastAsia"/>
          <w:b/>
          <w:bCs/>
          <w:i/>
          <w:iCs/>
          <w:sz w:val="22"/>
          <w:szCs w:val="22"/>
          <w:lang w:eastAsia="zh-CN"/>
        </w:rPr>
        <w:t>according to</w:t>
      </w:r>
      <w:r w:rsidR="00F57EF4" w:rsidRPr="00890AEC">
        <w:rPr>
          <w:rFonts w:ascii="Times New Roman" w:hAnsi="Times New Roman" w:hint="eastAsia"/>
          <w:b/>
          <w:bCs/>
          <w:i/>
          <w:iCs/>
          <w:sz w:val="22"/>
          <w:szCs w:val="22"/>
        </w:rPr>
        <w:t xml:space="preserve"> UE capability.</w:t>
      </w:r>
    </w:p>
    <w:p w14:paraId="0FD8EFB8" w14:textId="77777777" w:rsidR="00B9073B" w:rsidRPr="00B9073B" w:rsidRDefault="00B9073B" w:rsidP="00B82B4D">
      <w:pPr>
        <w:pStyle w:val="Doc-text2"/>
        <w:tabs>
          <w:tab w:val="left" w:pos="2160"/>
        </w:tabs>
        <w:spacing w:after="240"/>
        <w:ind w:left="0" w:firstLine="0"/>
        <w:rPr>
          <w:rFonts w:ascii="Times New Roman" w:eastAsiaTheme="minorEastAsia" w:hAnsi="Times New Roman"/>
          <w:b/>
          <w:bCs/>
          <w:sz w:val="22"/>
          <w:szCs w:val="22"/>
          <w:lang w:eastAsia="zh-CN"/>
        </w:rPr>
      </w:pP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2"/>
      </w:tblGrid>
      <w:tr w:rsidR="00B9073B" w14:paraId="053CBB49" w14:textId="77777777" w:rsidTr="00890AEC">
        <w:tc>
          <w:tcPr>
            <w:tcW w:w="9638" w:type="dxa"/>
          </w:tcPr>
          <w:p w14:paraId="3F784D5D" w14:textId="5FD5B670" w:rsidR="00B9073B" w:rsidRPr="00B9073B" w:rsidRDefault="00B9073B" w:rsidP="00890AEC">
            <w:pPr>
              <w:pStyle w:val="CommentText"/>
              <w:spacing w:beforeLines="50" w:before="120" w:after="240"/>
              <w:rPr>
                <w:b/>
                <w:bCs/>
                <w:sz w:val="22"/>
                <w:szCs w:val="22"/>
                <w:u w:val="single"/>
              </w:rPr>
            </w:pPr>
            <w:r w:rsidRPr="00EA77CB">
              <w:rPr>
                <w:b/>
                <w:bCs/>
                <w:sz w:val="22"/>
                <w:szCs w:val="22"/>
              </w:rPr>
              <w:t>Q10: Is L1/L2 signaling for functionality activation/deactivation needed?</w:t>
            </w:r>
          </w:p>
        </w:tc>
      </w:tr>
    </w:tbl>
    <w:p w14:paraId="1840138A" w14:textId="24107403" w:rsidR="00022CCD" w:rsidRPr="009C14B3" w:rsidRDefault="00022CCD" w:rsidP="00022CCD">
      <w:pPr>
        <w:pStyle w:val="Doc-text2"/>
        <w:tabs>
          <w:tab w:val="left" w:pos="2160"/>
        </w:tabs>
        <w:spacing w:after="240"/>
        <w:ind w:left="0" w:firstLine="0"/>
        <w:jc w:val="both"/>
        <w:rPr>
          <w:rFonts w:ascii="Times New Roman" w:eastAsiaTheme="minorEastAsia" w:hAnsi="Times New Roman"/>
          <w:sz w:val="22"/>
          <w:szCs w:val="22"/>
          <w:lang w:eastAsia="zh-CN"/>
        </w:rPr>
      </w:pPr>
      <w:r w:rsidRPr="009C14B3">
        <w:rPr>
          <w:rFonts w:ascii="Times New Roman" w:eastAsiaTheme="minorEastAsia" w:hAnsi="Times New Roman" w:hint="eastAsia"/>
          <w:sz w:val="22"/>
          <w:szCs w:val="22"/>
          <w:lang w:eastAsia="zh-CN"/>
        </w:rPr>
        <w:t xml:space="preserve">L1/L2 siganling-based functionality activation/deactivation is beneficial </w:t>
      </w:r>
      <w:r w:rsidR="008C457C" w:rsidRPr="009C14B3">
        <w:rPr>
          <w:rFonts w:ascii="Times New Roman" w:eastAsiaTheme="minorEastAsia" w:hAnsi="Times New Roman" w:hint="eastAsia"/>
          <w:sz w:val="22"/>
          <w:szCs w:val="22"/>
          <w:lang w:eastAsia="zh-CN"/>
        </w:rPr>
        <w:t>for</w:t>
      </w:r>
      <w:r w:rsidRPr="009C14B3">
        <w:rPr>
          <w:rFonts w:ascii="Times New Roman" w:eastAsiaTheme="minorEastAsia" w:hAnsi="Times New Roman" w:hint="eastAsia"/>
          <w:sz w:val="22"/>
          <w:szCs w:val="22"/>
          <w:lang w:eastAsia="zh-CN"/>
        </w:rPr>
        <w:t xml:space="preserve"> reduc</w:t>
      </w:r>
      <w:r w:rsidR="008C457C" w:rsidRPr="009C14B3">
        <w:rPr>
          <w:rFonts w:ascii="Times New Roman" w:eastAsiaTheme="minorEastAsia" w:hAnsi="Times New Roman" w:hint="eastAsia"/>
          <w:sz w:val="22"/>
          <w:szCs w:val="22"/>
          <w:lang w:eastAsia="zh-CN"/>
        </w:rPr>
        <w:t>ing</w:t>
      </w:r>
      <w:r w:rsidRPr="009C14B3">
        <w:rPr>
          <w:rFonts w:ascii="Times New Roman" w:eastAsiaTheme="minorEastAsia" w:hAnsi="Times New Roman" w:hint="eastAsia"/>
          <w:sz w:val="22"/>
          <w:szCs w:val="22"/>
          <w:lang w:eastAsia="zh-CN"/>
        </w:rPr>
        <w:t xml:space="preserve"> application latency of a functionality. </w:t>
      </w:r>
      <w:bookmarkStart w:id="2" w:name="OLE_LINK1"/>
      <w:r w:rsidRPr="009C14B3">
        <w:rPr>
          <w:rFonts w:ascii="Times New Roman" w:eastAsiaTheme="minorEastAsia" w:hAnsi="Times New Roman" w:hint="eastAsia"/>
          <w:sz w:val="22"/>
          <w:szCs w:val="22"/>
          <w:lang w:eastAsia="zh-CN"/>
        </w:rPr>
        <w:t xml:space="preserve">Specifically, considering NW-side additional condition or UE-side additional condition changes over time, L1/L2 </w:t>
      </w:r>
      <w:r w:rsidR="00B9073B" w:rsidRPr="009C14B3">
        <w:rPr>
          <w:rFonts w:ascii="Times New Roman" w:eastAsiaTheme="minorEastAsia" w:hAnsi="Times New Roman"/>
          <w:sz w:val="22"/>
          <w:szCs w:val="22"/>
          <w:lang w:eastAsia="zh-CN"/>
        </w:rPr>
        <w:t>signalling</w:t>
      </w:r>
      <w:r w:rsidRPr="009C14B3">
        <w:rPr>
          <w:rFonts w:ascii="Times New Roman" w:eastAsiaTheme="minorEastAsia" w:hAnsi="Times New Roman" w:hint="eastAsia"/>
          <w:sz w:val="22"/>
          <w:szCs w:val="22"/>
          <w:lang w:eastAsia="zh-CN"/>
        </w:rPr>
        <w:t xml:space="preserve"> can help to deactivate an outdated functionality and activate a suitable functionality in a short time.</w:t>
      </w:r>
      <w:bookmarkEnd w:id="2"/>
    </w:p>
    <w:p w14:paraId="70A15319" w14:textId="35DD070B" w:rsidR="00022CCD" w:rsidRPr="00890AEC" w:rsidRDefault="00F622AF" w:rsidP="00167FBC">
      <w:pPr>
        <w:pStyle w:val="Doc-text2"/>
        <w:tabs>
          <w:tab w:val="left" w:pos="2160"/>
        </w:tabs>
        <w:spacing w:after="240"/>
        <w:ind w:left="0" w:firstLine="0"/>
        <w:rPr>
          <w:rFonts w:ascii="Times New Roman" w:eastAsiaTheme="minorEastAsia" w:hAnsi="Times New Roman"/>
          <w:b/>
          <w:bCs/>
          <w:i/>
          <w:iCs/>
          <w:sz w:val="22"/>
          <w:szCs w:val="22"/>
          <w:lang w:val="en-US" w:eastAsia="zh-CN"/>
        </w:rPr>
      </w:pPr>
      <w:r w:rsidRPr="00890AEC">
        <w:rPr>
          <w:rFonts w:ascii="Times New Roman" w:hAnsi="Times New Roman" w:hint="eastAsia"/>
          <w:b/>
          <w:bCs/>
          <w:i/>
          <w:iCs/>
          <w:sz w:val="22"/>
          <w:szCs w:val="22"/>
        </w:rPr>
        <w:t>Propos</w:t>
      </w:r>
      <w:r w:rsidRPr="00890AEC">
        <w:rPr>
          <w:rFonts w:ascii="Times New Roman" w:eastAsiaTheme="minorEastAsia" w:hAnsi="Times New Roman" w:hint="eastAsia"/>
          <w:b/>
          <w:bCs/>
          <w:i/>
          <w:iCs/>
          <w:sz w:val="22"/>
          <w:szCs w:val="22"/>
          <w:lang w:eastAsia="zh-CN"/>
        </w:rPr>
        <w:t>ed answer to Q</w:t>
      </w:r>
      <w:r w:rsidR="008C457C" w:rsidRPr="00890AEC">
        <w:rPr>
          <w:rFonts w:ascii="Times New Roman" w:eastAsiaTheme="minorEastAsia" w:hAnsi="Times New Roman" w:hint="eastAsia"/>
          <w:b/>
          <w:bCs/>
          <w:i/>
          <w:iCs/>
          <w:sz w:val="22"/>
          <w:szCs w:val="22"/>
          <w:lang w:eastAsia="zh-CN"/>
        </w:rPr>
        <w:t>10:</w:t>
      </w:r>
      <w:r w:rsidR="00167FBC" w:rsidRPr="00890AEC">
        <w:rPr>
          <w:rFonts w:ascii="Times New Roman" w:eastAsiaTheme="minorEastAsia" w:hAnsi="Times New Roman" w:hint="eastAsia"/>
          <w:b/>
          <w:bCs/>
          <w:i/>
          <w:iCs/>
          <w:sz w:val="22"/>
          <w:szCs w:val="22"/>
          <w:lang w:eastAsia="zh-CN"/>
        </w:rPr>
        <w:t xml:space="preserve"> </w:t>
      </w:r>
      <w:r w:rsidR="00022CCD" w:rsidRPr="00890AEC">
        <w:rPr>
          <w:rFonts w:ascii="Times New Roman" w:hAnsi="Times New Roman"/>
          <w:b/>
          <w:bCs/>
          <w:i/>
          <w:iCs/>
          <w:sz w:val="22"/>
          <w:szCs w:val="22"/>
        </w:rPr>
        <w:t xml:space="preserve">L1/L2 </w:t>
      </w:r>
      <w:r w:rsidR="00167FBC" w:rsidRPr="00890AEC">
        <w:rPr>
          <w:rFonts w:ascii="Times New Roman" w:hAnsi="Times New Roman"/>
          <w:b/>
          <w:bCs/>
          <w:i/>
          <w:iCs/>
          <w:sz w:val="22"/>
          <w:szCs w:val="22"/>
        </w:rPr>
        <w:t>signalling</w:t>
      </w:r>
      <w:r w:rsidR="00167FBC" w:rsidRPr="00890AEC">
        <w:rPr>
          <w:rFonts w:ascii="Times New Roman" w:eastAsiaTheme="minorEastAsia" w:hAnsi="Times New Roman" w:hint="eastAsia"/>
          <w:b/>
          <w:bCs/>
          <w:i/>
          <w:iCs/>
          <w:sz w:val="22"/>
          <w:szCs w:val="22"/>
          <w:lang w:eastAsia="zh-CN"/>
        </w:rPr>
        <w:t>, e.g., MAC CE,</w:t>
      </w:r>
      <w:r w:rsidR="00022CCD" w:rsidRPr="00890AEC">
        <w:rPr>
          <w:rFonts w:ascii="Times New Roman" w:hAnsi="Times New Roman"/>
          <w:b/>
          <w:bCs/>
          <w:i/>
          <w:iCs/>
          <w:sz w:val="22"/>
          <w:szCs w:val="22"/>
        </w:rPr>
        <w:t xml:space="preserve"> for functionality activation/deactivation</w:t>
      </w:r>
      <w:r w:rsidR="00022CCD" w:rsidRPr="00890AEC">
        <w:rPr>
          <w:rFonts w:ascii="Times New Roman" w:eastAsiaTheme="minorEastAsia" w:hAnsi="Times New Roman" w:hint="eastAsia"/>
          <w:b/>
          <w:bCs/>
          <w:i/>
          <w:iCs/>
          <w:sz w:val="22"/>
          <w:szCs w:val="22"/>
          <w:lang w:eastAsia="zh-CN"/>
        </w:rPr>
        <w:t xml:space="preserve"> is needed.</w:t>
      </w:r>
    </w:p>
    <w:p w14:paraId="1C857FAD" w14:textId="77777777" w:rsidR="00F129C8" w:rsidRPr="00022CCD" w:rsidRDefault="00F129C8" w:rsidP="00F129C8">
      <w:pPr>
        <w:rPr>
          <w:lang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lastRenderedPageBreak/>
        <w:t>Conclusion</w:t>
      </w:r>
    </w:p>
    <w:p w14:paraId="3B48F4D4" w14:textId="230C415B" w:rsidR="00107075" w:rsidRDefault="00361F7B" w:rsidP="00107075">
      <w:pPr>
        <w:pStyle w:val="TableofFigures"/>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w:t>
      </w:r>
      <w:r w:rsidR="0020773D">
        <w:rPr>
          <w:rFonts w:eastAsiaTheme="minorEastAsia" w:hint="eastAsia"/>
          <w:b w:val="0"/>
          <w:bCs w:val="0"/>
          <w:sz w:val="22"/>
          <w:szCs w:val="22"/>
          <w:lang w:eastAsia="zh-CN"/>
        </w:rPr>
        <w:t xml:space="preserve">answers </w:t>
      </w:r>
      <w:r w:rsidR="00963E1E" w:rsidRPr="006A439E">
        <w:rPr>
          <w:rFonts w:eastAsiaTheme="minorEastAsia"/>
          <w:b w:val="0"/>
          <w:bCs w:val="0"/>
          <w:sz w:val="22"/>
          <w:szCs w:val="22"/>
          <w:lang w:eastAsia="zh-CN"/>
        </w:rPr>
        <w:t xml:space="preserve">to </w:t>
      </w:r>
      <w:r w:rsidR="0020773D">
        <w:rPr>
          <w:rFonts w:eastAsiaTheme="minorEastAsia" w:hint="eastAsia"/>
          <w:b w:val="0"/>
          <w:bCs w:val="0"/>
          <w:sz w:val="22"/>
          <w:szCs w:val="22"/>
          <w:lang w:eastAsia="zh-CN"/>
        </w:rPr>
        <w:t>the RAN2</w:t>
      </w:r>
      <w:r w:rsidR="0020773D">
        <w:rPr>
          <w:rFonts w:eastAsiaTheme="minorEastAsia"/>
          <w:b w:val="0"/>
          <w:bCs w:val="0"/>
          <w:sz w:val="22"/>
          <w:szCs w:val="22"/>
          <w:lang w:eastAsia="zh-CN"/>
        </w:rPr>
        <w:t>’</w:t>
      </w:r>
      <w:r w:rsidR="0020773D">
        <w:rPr>
          <w:rFonts w:eastAsiaTheme="minorEastAsia" w:hint="eastAsia"/>
          <w:b w:val="0"/>
          <w:bCs w:val="0"/>
          <w:sz w:val="22"/>
          <w:szCs w:val="22"/>
          <w:lang w:eastAsia="zh-CN"/>
        </w:rPr>
        <w:t>s LS</w:t>
      </w:r>
      <w:r w:rsidR="003848DE">
        <w:rPr>
          <w:rFonts w:eastAsiaTheme="minorEastAsia" w:hint="eastAsia"/>
          <w:b w:val="0"/>
          <w:bCs w:val="0"/>
          <w:sz w:val="22"/>
          <w:szCs w:val="22"/>
          <w:lang w:eastAsia="zh-CN"/>
        </w:rPr>
        <w:t xml:space="preserve">: </w:t>
      </w:r>
    </w:p>
    <w:p w14:paraId="4A2B7628" w14:textId="77777777" w:rsidR="00CA30D2"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C07AF5">
        <w:rPr>
          <w:rFonts w:ascii="Times New Roman" w:eastAsiaTheme="minorEastAsia" w:hAnsi="Times New Roman" w:hint="eastAsia"/>
          <w:b/>
          <w:bCs/>
          <w:i/>
          <w:iCs/>
          <w:sz w:val="22"/>
          <w:szCs w:val="22"/>
          <w:lang w:eastAsia="zh-CN"/>
        </w:rPr>
        <w:t>Proposed Answers to</w:t>
      </w:r>
      <w:r w:rsidRPr="00C07AF5">
        <w:rPr>
          <w:rFonts w:ascii="Times New Roman" w:hAnsi="Times New Roman" w:hint="eastAsia"/>
          <w:b/>
          <w:bCs/>
          <w:i/>
          <w:iCs/>
          <w:sz w:val="22"/>
          <w:szCs w:val="22"/>
        </w:rPr>
        <w:t xml:space="preserve"> </w:t>
      </w:r>
      <w:r w:rsidRPr="00C07AF5">
        <w:rPr>
          <w:rFonts w:ascii="Times New Roman" w:eastAsiaTheme="minorEastAsia" w:hAnsi="Times New Roman" w:hint="eastAsia"/>
          <w:b/>
          <w:bCs/>
          <w:i/>
          <w:iCs/>
          <w:sz w:val="22"/>
          <w:szCs w:val="22"/>
          <w:lang w:eastAsia="zh-CN"/>
        </w:rPr>
        <w:t>Q</w:t>
      </w:r>
      <w:r w:rsidRPr="00C07AF5">
        <w:rPr>
          <w:rFonts w:ascii="Times New Roman" w:hAnsi="Times New Roman" w:hint="eastAsia"/>
          <w:b/>
          <w:bCs/>
          <w:i/>
          <w:iCs/>
          <w:sz w:val="22"/>
          <w:szCs w:val="22"/>
        </w:rPr>
        <w:t xml:space="preserve">1: </w:t>
      </w:r>
      <w:r w:rsidRPr="00C07AF5">
        <w:rPr>
          <w:rFonts w:ascii="Times New Roman" w:hAnsi="Times New Roman"/>
          <w:b/>
          <w:bCs/>
          <w:i/>
          <w:iCs/>
          <w:sz w:val="22"/>
          <w:szCs w:val="22"/>
        </w:rPr>
        <w:t>From RAN1 perspective, different sub-use case, e.g., BM-case1 or BM-case2 should at least be considered to different functionalities.</w:t>
      </w:r>
    </w:p>
    <w:p w14:paraId="51F81FD1" w14:textId="77777777" w:rsidR="00CA30D2" w:rsidRPr="003C3904"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hAnsi="Times New Roman" w:hint="eastAsia"/>
          <w:b/>
          <w:bCs/>
          <w:i/>
          <w:iCs/>
          <w:sz w:val="22"/>
          <w:szCs w:val="22"/>
        </w:rPr>
        <w:t>Propos</w:t>
      </w:r>
      <w:r w:rsidRPr="003C3904">
        <w:rPr>
          <w:rFonts w:ascii="Times New Roman" w:eastAsiaTheme="minorEastAsia" w:hAnsi="Times New Roman" w:hint="eastAsia"/>
          <w:b/>
          <w:bCs/>
          <w:i/>
          <w:iCs/>
          <w:sz w:val="22"/>
          <w:szCs w:val="22"/>
          <w:lang w:eastAsia="zh-CN"/>
        </w:rPr>
        <w:t>ed answer to Q</w:t>
      </w:r>
      <w:r w:rsidRPr="003C3904">
        <w:rPr>
          <w:rFonts w:ascii="Times New Roman" w:hAnsi="Times New Roman" w:hint="eastAsia"/>
          <w:b/>
          <w:bCs/>
          <w:i/>
          <w:iCs/>
          <w:sz w:val="22"/>
          <w:szCs w:val="22"/>
        </w:rPr>
        <w:t xml:space="preserve">2: </w:t>
      </w:r>
      <w:r w:rsidRPr="003C3904">
        <w:rPr>
          <w:rFonts w:ascii="Times New Roman" w:eastAsiaTheme="minorEastAsia" w:hAnsi="Times New Roman" w:hint="eastAsia"/>
          <w:b/>
          <w:bCs/>
          <w:i/>
          <w:iCs/>
          <w:sz w:val="22"/>
          <w:szCs w:val="22"/>
          <w:lang w:eastAsia="zh-CN"/>
        </w:rPr>
        <w:t xml:space="preserve">RAN1 has made the following </w:t>
      </w:r>
      <w:proofErr w:type="gramStart"/>
      <w:r w:rsidRPr="003C3904">
        <w:rPr>
          <w:rFonts w:ascii="Times New Roman" w:eastAsiaTheme="minorEastAsia" w:hAnsi="Times New Roman" w:hint="eastAsia"/>
          <w:b/>
          <w:bCs/>
          <w:i/>
          <w:iCs/>
          <w:sz w:val="22"/>
          <w:szCs w:val="22"/>
          <w:lang w:eastAsia="zh-CN"/>
        </w:rPr>
        <w:t>agreement</w:t>
      </w:r>
      <w:proofErr w:type="gramEnd"/>
      <w:r w:rsidRPr="003C3904">
        <w:rPr>
          <w:rFonts w:ascii="Times New Roman" w:eastAsiaTheme="minorEastAsia" w:hAnsi="Times New Roman" w:hint="eastAsia"/>
          <w:b/>
          <w:bCs/>
          <w:i/>
          <w:iCs/>
          <w:sz w:val="22"/>
          <w:szCs w:val="22"/>
          <w:lang w:eastAsia="zh-CN"/>
        </w:rPr>
        <w:t xml:space="preserve"> </w:t>
      </w:r>
    </w:p>
    <w:p w14:paraId="36E97CA1" w14:textId="77777777" w:rsidR="00CA30D2" w:rsidRPr="003C3904" w:rsidRDefault="00CA30D2" w:rsidP="00CA30D2">
      <w:pPr>
        <w:rPr>
          <w:rFonts w:eastAsia="DengXian"/>
          <w:b/>
          <w:bCs/>
          <w:i/>
          <w:iCs/>
          <w:highlight w:val="green"/>
          <w:lang w:eastAsia="zh-CN"/>
        </w:rPr>
      </w:pPr>
      <w:r w:rsidRPr="003C3904">
        <w:rPr>
          <w:rFonts w:eastAsia="DengXian"/>
          <w:b/>
          <w:bCs/>
          <w:i/>
          <w:iCs/>
          <w:highlight w:val="green"/>
          <w:lang w:eastAsia="zh-CN"/>
        </w:rPr>
        <w:t>Agreement</w:t>
      </w:r>
    </w:p>
    <w:p w14:paraId="365EEEF3" w14:textId="77777777" w:rsidR="00CA30D2" w:rsidRPr="003C3904" w:rsidRDefault="00CA30D2" w:rsidP="00CA30D2">
      <w:pPr>
        <w:rPr>
          <w:rFonts w:eastAsia="Times New Roman"/>
          <w:b/>
          <w:bCs/>
          <w:i/>
          <w:iCs/>
          <w:highlight w:val="darkYellow"/>
        </w:rPr>
      </w:pPr>
      <w:r w:rsidRPr="003C3904">
        <w:rPr>
          <w:rFonts w:eastAsia="Times New Roman"/>
          <w:b/>
          <w:bCs/>
          <w:i/>
          <w:iCs/>
        </w:rPr>
        <w:t xml:space="preserve">For UE sided model in beam management, support associated </w:t>
      </w:r>
      <w:proofErr w:type="gramStart"/>
      <w:r w:rsidRPr="003C3904">
        <w:rPr>
          <w:rFonts w:eastAsia="Times New Roman"/>
          <w:b/>
          <w:bCs/>
          <w:i/>
          <w:iCs/>
        </w:rPr>
        <w:t>ID</w:t>
      </w:r>
      <w:r w:rsidRPr="003C3904">
        <w:rPr>
          <w:rFonts w:eastAsia="DengXian"/>
          <w:b/>
          <w:bCs/>
          <w:i/>
          <w:iCs/>
          <w:highlight w:val="darkYellow"/>
          <w:lang w:eastAsia="zh-CN"/>
        </w:rPr>
        <w:t>[</w:t>
      </w:r>
      <w:proofErr w:type="gramEnd"/>
      <w:r w:rsidRPr="003C3904">
        <w:rPr>
          <w:rFonts w:eastAsia="DengXian"/>
          <w:b/>
          <w:bCs/>
          <w:i/>
          <w:iCs/>
          <w:highlight w:val="darkYellow"/>
          <w:lang w:eastAsia="zh-CN"/>
        </w:rPr>
        <w:t>Working Assumption]</w:t>
      </w:r>
    </w:p>
    <w:p w14:paraId="7301BE89" w14:textId="77777777" w:rsidR="00CA30D2" w:rsidRPr="003C3904" w:rsidRDefault="00CA30D2" w:rsidP="00CA30D2">
      <w:pPr>
        <w:numPr>
          <w:ilvl w:val="1"/>
          <w:numId w:val="21"/>
        </w:numPr>
        <w:tabs>
          <w:tab w:val="left" w:pos="360"/>
          <w:tab w:val="left" w:pos="709"/>
        </w:tabs>
        <w:autoSpaceDE/>
        <w:autoSpaceDN/>
        <w:adjustRightInd/>
        <w:snapToGrid/>
        <w:spacing w:after="0" w:line="240" w:lineRule="auto"/>
        <w:jc w:val="left"/>
        <w:rPr>
          <w:rFonts w:eastAsia="Times New Roman"/>
          <w:b/>
          <w:bCs/>
          <w:i/>
          <w:iCs/>
          <w:highlight w:val="darkYellow"/>
        </w:rPr>
      </w:pPr>
      <w:r w:rsidRPr="003C3904">
        <w:rPr>
          <w:rFonts w:eastAsia="Times New Roman"/>
          <w:b/>
          <w:bCs/>
          <w:i/>
          <w:iCs/>
          <w:highlight w:val="darkYellow"/>
        </w:rPr>
        <w:t>The associated ID</w:t>
      </w:r>
      <w:r w:rsidRPr="003C3904">
        <w:rPr>
          <w:rFonts w:eastAsia="DengXian"/>
          <w:b/>
          <w:bCs/>
          <w:i/>
          <w:iCs/>
          <w:highlight w:val="darkYellow"/>
          <w:lang w:eastAsia="zh-CN"/>
        </w:rPr>
        <w:t xml:space="preserve"> </w:t>
      </w:r>
      <w:r w:rsidRPr="003C3904">
        <w:rPr>
          <w:rFonts w:eastAsia="Times New Roman"/>
          <w:b/>
          <w:bCs/>
          <w:i/>
          <w:iCs/>
          <w:highlight w:val="darkYellow"/>
        </w:rPr>
        <w:t>at least can be configured</w:t>
      </w:r>
      <w:r w:rsidRPr="003C3904">
        <w:rPr>
          <w:rFonts w:eastAsia="DengXian"/>
          <w:b/>
          <w:bCs/>
          <w:i/>
          <w:iCs/>
          <w:highlight w:val="darkYellow"/>
          <w:lang w:eastAsia="zh-CN"/>
        </w:rPr>
        <w:t xml:space="preserve"> </w:t>
      </w:r>
      <w:r w:rsidRPr="003C3904">
        <w:rPr>
          <w:rFonts w:eastAsia="Times New Roman"/>
          <w:b/>
          <w:bCs/>
          <w:i/>
          <w:iCs/>
          <w:highlight w:val="darkYellow"/>
        </w:rPr>
        <w:t xml:space="preserve">within CSI </w:t>
      </w:r>
      <w:proofErr w:type="gramStart"/>
      <w:r w:rsidRPr="003C3904">
        <w:rPr>
          <w:rFonts w:eastAsia="Times New Roman"/>
          <w:b/>
          <w:bCs/>
          <w:i/>
          <w:iCs/>
          <w:highlight w:val="darkYellow"/>
        </w:rPr>
        <w:t>framework</w:t>
      </w:r>
      <w:proofErr w:type="gramEnd"/>
      <w:r w:rsidRPr="003C3904">
        <w:rPr>
          <w:rFonts w:eastAsia="Times New Roman"/>
          <w:b/>
          <w:bCs/>
          <w:i/>
          <w:iCs/>
          <w:highlight w:val="darkYellow"/>
        </w:rPr>
        <w:t xml:space="preserve"> </w:t>
      </w:r>
    </w:p>
    <w:p w14:paraId="24F77AF1" w14:textId="77777777" w:rsidR="00CA30D2" w:rsidRPr="003C3904" w:rsidRDefault="00CA30D2" w:rsidP="00CA30D2">
      <w:pPr>
        <w:numPr>
          <w:ilvl w:val="2"/>
          <w:numId w:val="21"/>
        </w:numPr>
        <w:tabs>
          <w:tab w:val="left" w:pos="360"/>
          <w:tab w:val="left" w:pos="1080"/>
        </w:tabs>
        <w:autoSpaceDE/>
        <w:autoSpaceDN/>
        <w:adjustRightInd/>
        <w:snapToGrid/>
        <w:spacing w:after="0" w:line="240" w:lineRule="auto"/>
        <w:jc w:val="left"/>
        <w:rPr>
          <w:rFonts w:eastAsia="Times New Roman"/>
          <w:b/>
          <w:bCs/>
          <w:i/>
          <w:iCs/>
          <w:highlight w:val="darkYellow"/>
          <w:lang w:eastAsia="x-none"/>
        </w:rPr>
      </w:pPr>
      <w:r w:rsidRPr="003C3904">
        <w:rPr>
          <w:b/>
          <w:bCs/>
          <w:i/>
          <w:iCs/>
          <w:highlight w:val="darkYellow"/>
          <w:lang w:eastAsia="x-none"/>
        </w:rPr>
        <w:t xml:space="preserve">FFS on </w:t>
      </w:r>
      <w:proofErr w:type="gramStart"/>
      <w:r w:rsidRPr="003C3904">
        <w:rPr>
          <w:b/>
          <w:bCs/>
          <w:i/>
          <w:iCs/>
          <w:highlight w:val="darkYellow"/>
          <w:lang w:eastAsia="x-none"/>
        </w:rPr>
        <w:t>details</w:t>
      </w:r>
      <w:proofErr w:type="gramEnd"/>
    </w:p>
    <w:p w14:paraId="45343C0D" w14:textId="77777777" w:rsidR="00CA30D2" w:rsidRPr="003C3904" w:rsidRDefault="00CA30D2" w:rsidP="00CA30D2">
      <w:pPr>
        <w:numPr>
          <w:ilvl w:val="2"/>
          <w:numId w:val="21"/>
        </w:numPr>
        <w:tabs>
          <w:tab w:val="left" w:pos="360"/>
          <w:tab w:val="left" w:pos="1080"/>
        </w:tabs>
        <w:autoSpaceDE/>
        <w:autoSpaceDN/>
        <w:adjustRightInd/>
        <w:snapToGrid/>
        <w:spacing w:after="0" w:line="240" w:lineRule="auto"/>
        <w:jc w:val="left"/>
        <w:rPr>
          <w:rFonts w:eastAsia="Times New Roman"/>
          <w:b/>
          <w:bCs/>
          <w:i/>
          <w:iCs/>
          <w:highlight w:val="darkYellow"/>
          <w:lang w:eastAsia="x-none"/>
        </w:rPr>
      </w:pPr>
      <w:r w:rsidRPr="003C3904">
        <w:rPr>
          <w:b/>
          <w:bCs/>
          <w:i/>
          <w:iCs/>
          <w:highlight w:val="darkYellow"/>
          <w:lang w:eastAsia="x-none"/>
        </w:rPr>
        <w:t>FFS on whether/how to configure/indicate the associated ID via other signal(s) and/or in other procedure(s)/framework(s)</w:t>
      </w:r>
    </w:p>
    <w:p w14:paraId="7FF0AA04" w14:textId="77777777" w:rsidR="00CA30D2" w:rsidRPr="003C3904" w:rsidRDefault="00CA30D2" w:rsidP="00CA30D2">
      <w:pPr>
        <w:numPr>
          <w:ilvl w:val="0"/>
          <w:numId w:val="21"/>
        </w:numPr>
        <w:tabs>
          <w:tab w:val="left" w:pos="360"/>
        </w:tabs>
        <w:autoSpaceDE/>
        <w:autoSpaceDN/>
        <w:adjustRightInd/>
        <w:snapToGrid/>
        <w:spacing w:after="0" w:line="240" w:lineRule="auto"/>
        <w:jc w:val="left"/>
        <w:rPr>
          <w:rFonts w:eastAsia="Times New Roman"/>
          <w:b/>
          <w:bCs/>
          <w:i/>
          <w:iCs/>
          <w:lang w:eastAsia="zh-CN"/>
        </w:rPr>
      </w:pPr>
      <w:r w:rsidRPr="003C3904">
        <w:rPr>
          <w:rFonts w:eastAsia="Times New Roman"/>
          <w:b/>
          <w:bCs/>
          <w:i/>
          <w:iCs/>
          <w:lang w:eastAsia="zh-CN"/>
        </w:rPr>
        <w:t xml:space="preserve">UE may assume the </w:t>
      </w:r>
      <w:r w:rsidRPr="003C3904">
        <w:rPr>
          <w:rFonts w:eastAsia="DengXian"/>
          <w:b/>
          <w:bCs/>
          <w:i/>
          <w:iCs/>
          <w:lang w:eastAsia="zh-CN"/>
        </w:rPr>
        <w:t xml:space="preserve">similar </w:t>
      </w:r>
      <w:r w:rsidRPr="003C3904">
        <w:rPr>
          <w:rFonts w:eastAsia="Times New Roman"/>
          <w:b/>
          <w:bCs/>
          <w:i/>
          <w:iCs/>
          <w:lang w:eastAsia="zh-CN"/>
        </w:rPr>
        <w:t xml:space="preserve">properties of a DL Tx beam or beam set/list associated with the same associated </w:t>
      </w:r>
      <w:proofErr w:type="gramStart"/>
      <w:r w:rsidRPr="003C3904">
        <w:rPr>
          <w:rFonts w:eastAsia="Times New Roman"/>
          <w:b/>
          <w:bCs/>
          <w:i/>
          <w:iCs/>
          <w:lang w:eastAsia="zh-CN"/>
        </w:rPr>
        <w:t>ID</w:t>
      </w:r>
      <w:proofErr w:type="gramEnd"/>
    </w:p>
    <w:p w14:paraId="4EB75FDA" w14:textId="77777777" w:rsidR="00CA30D2" w:rsidRPr="003C3904" w:rsidRDefault="00CA30D2" w:rsidP="00CA30D2">
      <w:pPr>
        <w:numPr>
          <w:ilvl w:val="1"/>
          <w:numId w:val="21"/>
        </w:numPr>
        <w:tabs>
          <w:tab w:val="left" w:pos="1080"/>
        </w:tabs>
        <w:autoSpaceDE/>
        <w:autoSpaceDN/>
        <w:adjustRightInd/>
        <w:snapToGrid/>
        <w:spacing w:after="180" w:line="240" w:lineRule="auto"/>
        <w:jc w:val="left"/>
        <w:rPr>
          <w:b/>
          <w:bCs/>
          <w:i/>
          <w:iCs/>
          <w:lang w:eastAsia="x-none"/>
        </w:rPr>
      </w:pPr>
      <w:r w:rsidRPr="003C3904">
        <w:rPr>
          <w:b/>
          <w:bCs/>
          <w:i/>
          <w:iCs/>
          <w:lang w:eastAsia="x-none"/>
        </w:rPr>
        <w:t>FFS: whether/how to define similar properties of a DL Tx beam or beam set/list</w:t>
      </w:r>
    </w:p>
    <w:p w14:paraId="6BE50689" w14:textId="77777777" w:rsidR="00CA30D2"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eastAsiaTheme="minorEastAsia" w:hAnsi="Times New Roman"/>
          <w:b/>
          <w:bCs/>
          <w:i/>
          <w:iCs/>
          <w:sz w:val="22"/>
          <w:szCs w:val="22"/>
          <w:lang w:eastAsia="zh-CN"/>
        </w:rPr>
        <w:t>B</w:t>
      </w:r>
      <w:r w:rsidRPr="003C3904">
        <w:rPr>
          <w:rFonts w:ascii="Times New Roman" w:eastAsiaTheme="minorEastAsia" w:hAnsi="Times New Roman" w:hint="eastAsia"/>
          <w:b/>
          <w:bCs/>
          <w:i/>
          <w:iCs/>
          <w:sz w:val="22"/>
          <w:szCs w:val="22"/>
          <w:lang w:eastAsia="zh-CN"/>
        </w:rPr>
        <w:t>ased on that, i</w:t>
      </w:r>
      <w:r w:rsidRPr="003C3904">
        <w:rPr>
          <w:rFonts w:ascii="Times New Roman" w:eastAsiaTheme="minorEastAsia" w:hAnsi="Times New Roman"/>
          <w:b/>
          <w:bCs/>
          <w:i/>
          <w:iCs/>
          <w:sz w:val="22"/>
          <w:szCs w:val="22"/>
          <w:lang w:eastAsia="zh-CN"/>
        </w:rPr>
        <w:t>t is reasonable to assume the NW-side additional condition as associated ID</w:t>
      </w:r>
      <w:r w:rsidRPr="003C3904">
        <w:rPr>
          <w:rFonts w:ascii="Times New Roman" w:eastAsiaTheme="minorEastAsia" w:hAnsi="Times New Roman" w:hint="eastAsia"/>
          <w:b/>
          <w:bCs/>
          <w:i/>
          <w:iCs/>
          <w:sz w:val="22"/>
          <w:szCs w:val="22"/>
          <w:lang w:eastAsia="zh-CN"/>
        </w:rPr>
        <w:t xml:space="preserve"> for applicable functionality report for UE-sided beam management</w:t>
      </w:r>
      <w:r w:rsidRPr="003C3904">
        <w:rPr>
          <w:rFonts w:ascii="Times New Roman" w:eastAsiaTheme="minorEastAsia" w:hAnsi="Times New Roman"/>
          <w:b/>
          <w:bCs/>
          <w:i/>
          <w:iCs/>
          <w:sz w:val="22"/>
          <w:szCs w:val="22"/>
          <w:lang w:eastAsia="zh-CN"/>
        </w:rPr>
        <w:t>.</w:t>
      </w:r>
      <w:r>
        <w:rPr>
          <w:rFonts w:ascii="Times New Roman" w:eastAsiaTheme="minorEastAsia" w:hAnsi="Times New Roman"/>
          <w:b/>
          <w:bCs/>
          <w:i/>
          <w:iCs/>
          <w:sz w:val="22"/>
          <w:szCs w:val="22"/>
          <w:lang w:eastAsia="zh-CN"/>
        </w:rPr>
        <w:t xml:space="preserve"> RAN1 further clarifies that </w:t>
      </w:r>
      <w:r w:rsidRPr="003C3904">
        <w:rPr>
          <w:rFonts w:ascii="Times New Roman" w:eastAsiaTheme="minorEastAsia" w:hAnsi="Times New Roman"/>
          <w:b/>
          <w:bCs/>
          <w:i/>
          <w:iCs/>
          <w:sz w:val="22"/>
          <w:szCs w:val="22"/>
          <w:lang w:eastAsia="zh-CN"/>
        </w:rPr>
        <w:t>associated ID</w:t>
      </w:r>
      <w:r>
        <w:rPr>
          <w:rFonts w:ascii="Times New Roman" w:eastAsiaTheme="minorEastAsia" w:hAnsi="Times New Roman"/>
          <w:b/>
          <w:bCs/>
          <w:i/>
          <w:iCs/>
          <w:sz w:val="22"/>
          <w:szCs w:val="22"/>
          <w:lang w:eastAsia="zh-CN"/>
        </w:rPr>
        <w:t xml:space="preserve">s are usually used for some </w:t>
      </w:r>
      <w:r w:rsidRPr="003C3904">
        <w:rPr>
          <w:rFonts w:ascii="Times New Roman" w:eastAsiaTheme="minorEastAsia" w:hAnsi="Times New Roman"/>
          <w:b/>
          <w:bCs/>
          <w:i/>
          <w:iCs/>
          <w:sz w:val="22"/>
          <w:szCs w:val="22"/>
          <w:lang w:eastAsia="zh-CN"/>
        </w:rPr>
        <w:t>NW-side additional conditio</w:t>
      </w:r>
      <w:r>
        <w:rPr>
          <w:rFonts w:ascii="Times New Roman" w:eastAsiaTheme="minorEastAsia" w:hAnsi="Times New Roman"/>
          <w:b/>
          <w:bCs/>
          <w:i/>
          <w:iCs/>
          <w:sz w:val="22"/>
          <w:szCs w:val="22"/>
          <w:lang w:eastAsia="zh-CN"/>
        </w:rPr>
        <w:t xml:space="preserve">n that the NW-side is not willing to share plainly with the UE. Parameters like Set-A/ Set-B are not considered as the </w:t>
      </w:r>
      <w:r w:rsidRPr="003C3904">
        <w:rPr>
          <w:rFonts w:ascii="Times New Roman" w:eastAsiaTheme="minorEastAsia" w:hAnsi="Times New Roman"/>
          <w:b/>
          <w:bCs/>
          <w:i/>
          <w:iCs/>
          <w:sz w:val="22"/>
          <w:szCs w:val="22"/>
          <w:lang w:eastAsia="zh-CN"/>
        </w:rPr>
        <w:t>NW-side additional conditio</w:t>
      </w:r>
      <w:r>
        <w:rPr>
          <w:rFonts w:ascii="Times New Roman" w:eastAsiaTheme="minorEastAsia" w:hAnsi="Times New Roman"/>
          <w:b/>
          <w:bCs/>
          <w:i/>
          <w:iCs/>
          <w:sz w:val="22"/>
          <w:szCs w:val="22"/>
          <w:lang w:eastAsia="zh-CN"/>
        </w:rPr>
        <w:t>n.</w:t>
      </w:r>
    </w:p>
    <w:p w14:paraId="4F505DB0" w14:textId="77777777" w:rsidR="00CA30D2" w:rsidRPr="003C3904"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hAnsi="Times New Roman" w:hint="eastAsia"/>
          <w:b/>
          <w:bCs/>
          <w:i/>
          <w:iCs/>
          <w:sz w:val="22"/>
          <w:szCs w:val="22"/>
        </w:rPr>
        <w:t>Propos</w:t>
      </w:r>
      <w:r w:rsidRPr="003C3904">
        <w:rPr>
          <w:rFonts w:ascii="Times New Roman" w:eastAsiaTheme="minorEastAsia" w:hAnsi="Times New Roman" w:hint="eastAsia"/>
          <w:b/>
          <w:bCs/>
          <w:i/>
          <w:iCs/>
          <w:sz w:val="22"/>
          <w:szCs w:val="22"/>
          <w:lang w:eastAsia="zh-CN"/>
        </w:rPr>
        <w:t>ed answer to Q</w:t>
      </w:r>
      <w:r w:rsidRPr="003C3904">
        <w:rPr>
          <w:rFonts w:ascii="Times New Roman" w:hAnsi="Times New Roman" w:hint="eastAsia"/>
          <w:b/>
          <w:bCs/>
          <w:i/>
          <w:iCs/>
          <w:sz w:val="22"/>
          <w:szCs w:val="22"/>
        </w:rPr>
        <w:t xml:space="preserve">3: </w:t>
      </w:r>
      <w:r w:rsidRPr="003C3904">
        <w:rPr>
          <w:rFonts w:ascii="Times New Roman" w:eastAsiaTheme="minorEastAsia" w:hAnsi="Times New Roman" w:hint="eastAsia"/>
          <w:b/>
          <w:bCs/>
          <w:i/>
          <w:iCs/>
          <w:sz w:val="22"/>
          <w:szCs w:val="22"/>
          <w:lang w:val="en-US" w:eastAsia="zh-CN"/>
        </w:rPr>
        <w:t xml:space="preserve"> </w:t>
      </w:r>
      <w:r>
        <w:rPr>
          <w:rFonts w:ascii="Times New Roman" w:eastAsiaTheme="minorEastAsia" w:hAnsi="Times New Roman"/>
          <w:b/>
          <w:bCs/>
          <w:i/>
          <w:iCs/>
          <w:sz w:val="22"/>
          <w:szCs w:val="22"/>
          <w:lang w:val="en-US" w:eastAsia="zh-CN"/>
        </w:rPr>
        <w:t xml:space="preserve">Although there could be some </w:t>
      </w:r>
      <w:r w:rsidRPr="003C3904">
        <w:rPr>
          <w:rFonts w:ascii="Times New Roman" w:eastAsiaTheme="minorEastAsia" w:hAnsi="Times New Roman" w:hint="eastAsia"/>
          <w:b/>
          <w:bCs/>
          <w:i/>
          <w:iCs/>
          <w:sz w:val="22"/>
          <w:szCs w:val="22"/>
          <w:lang w:eastAsia="zh-CN"/>
        </w:rPr>
        <w:t xml:space="preserve">NW side </w:t>
      </w:r>
      <w:r w:rsidRPr="003C3904">
        <w:rPr>
          <w:rFonts w:ascii="Times New Roman" w:eastAsiaTheme="minorEastAsia" w:hAnsi="Times New Roman"/>
          <w:b/>
          <w:bCs/>
          <w:i/>
          <w:iCs/>
          <w:sz w:val="22"/>
          <w:szCs w:val="22"/>
          <w:lang w:eastAsia="zh-CN"/>
        </w:rPr>
        <w:t>addition</w:t>
      </w:r>
      <w:r w:rsidRPr="003C3904">
        <w:rPr>
          <w:rFonts w:ascii="Times New Roman" w:eastAsiaTheme="minorEastAsia" w:hAnsi="Times New Roman" w:hint="eastAsia"/>
          <w:b/>
          <w:bCs/>
          <w:i/>
          <w:iCs/>
          <w:sz w:val="22"/>
          <w:szCs w:val="22"/>
          <w:lang w:eastAsia="zh-CN"/>
        </w:rPr>
        <w:t>al condition</w:t>
      </w:r>
      <w:r>
        <w:rPr>
          <w:rFonts w:ascii="Times New Roman" w:eastAsiaTheme="minorEastAsia" w:hAnsi="Times New Roman"/>
          <w:b/>
          <w:bCs/>
          <w:i/>
          <w:iCs/>
          <w:sz w:val="22"/>
          <w:szCs w:val="22"/>
          <w:lang w:eastAsia="zh-CN"/>
        </w:rPr>
        <w:t>s</w:t>
      </w:r>
      <w:r w:rsidRPr="003C3904">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b/>
          <w:bCs/>
          <w:i/>
          <w:iCs/>
          <w:sz w:val="22"/>
          <w:szCs w:val="22"/>
          <w:lang w:eastAsia="zh-CN"/>
        </w:rPr>
        <w:t xml:space="preserve">which are specific to a certain functionality, </w:t>
      </w:r>
      <w:r w:rsidRPr="003C3904">
        <w:rPr>
          <w:rFonts w:ascii="Times New Roman" w:eastAsiaTheme="minorEastAsia" w:hAnsi="Times New Roman" w:hint="eastAsia"/>
          <w:b/>
          <w:bCs/>
          <w:i/>
          <w:iCs/>
          <w:sz w:val="22"/>
          <w:szCs w:val="22"/>
          <w:lang w:eastAsia="zh-CN"/>
        </w:rPr>
        <w:t xml:space="preserve">NW side </w:t>
      </w:r>
      <w:r w:rsidRPr="003C3904">
        <w:rPr>
          <w:rFonts w:ascii="Times New Roman" w:eastAsiaTheme="minorEastAsia" w:hAnsi="Times New Roman"/>
          <w:b/>
          <w:bCs/>
          <w:i/>
          <w:iCs/>
          <w:sz w:val="22"/>
          <w:szCs w:val="22"/>
          <w:lang w:eastAsia="zh-CN"/>
        </w:rPr>
        <w:t>addition</w:t>
      </w:r>
      <w:r w:rsidRPr="003C3904">
        <w:rPr>
          <w:rFonts w:ascii="Times New Roman" w:eastAsiaTheme="minorEastAsia" w:hAnsi="Times New Roman" w:hint="eastAsia"/>
          <w:b/>
          <w:bCs/>
          <w:i/>
          <w:iCs/>
          <w:sz w:val="22"/>
          <w:szCs w:val="22"/>
          <w:lang w:eastAsia="zh-CN"/>
        </w:rPr>
        <w:t>al condition should not be limited to functionality specific.</w:t>
      </w:r>
    </w:p>
    <w:p w14:paraId="66D61F88" w14:textId="77777777" w:rsidR="00CA30D2" w:rsidRPr="003C3904" w:rsidRDefault="00CA30D2" w:rsidP="00CA30D2">
      <w:pPr>
        <w:pStyle w:val="CommentText"/>
        <w:rPr>
          <w:b/>
          <w:bCs/>
          <w:i/>
          <w:iCs/>
          <w:sz w:val="22"/>
          <w:szCs w:val="22"/>
          <w:lang w:eastAsia="zh-CN"/>
        </w:rPr>
      </w:pPr>
      <w:r w:rsidRPr="003C3904">
        <w:rPr>
          <w:rFonts w:hint="eastAsia"/>
          <w:b/>
          <w:bCs/>
          <w:i/>
          <w:iCs/>
          <w:sz w:val="22"/>
          <w:szCs w:val="22"/>
        </w:rPr>
        <w:t>Propos</w:t>
      </w:r>
      <w:r w:rsidRPr="003C3904">
        <w:rPr>
          <w:rFonts w:hint="eastAsia"/>
          <w:b/>
          <w:bCs/>
          <w:i/>
          <w:iCs/>
          <w:sz w:val="22"/>
          <w:szCs w:val="22"/>
          <w:lang w:eastAsia="zh-CN"/>
        </w:rPr>
        <w:t xml:space="preserve">ed answer to Q4-1: </w:t>
      </w:r>
      <w:r w:rsidRPr="003C3904">
        <w:rPr>
          <w:rFonts w:hint="eastAsia"/>
          <w:b/>
          <w:bCs/>
          <w:i/>
          <w:iCs/>
          <w:sz w:val="22"/>
          <w:szCs w:val="22"/>
        </w:rPr>
        <w:t xml:space="preserve">Based on RAN1 understanding, NW-side additional condition is </w:t>
      </w:r>
      <w:r w:rsidRPr="003C3904">
        <w:rPr>
          <w:b/>
          <w:bCs/>
          <w:i/>
          <w:iCs/>
          <w:sz w:val="22"/>
          <w:szCs w:val="22"/>
        </w:rPr>
        <w:t xml:space="preserve">mandatory </w:t>
      </w:r>
      <w:r w:rsidRPr="003C3904">
        <w:rPr>
          <w:rFonts w:hint="eastAsia"/>
          <w:b/>
          <w:bCs/>
          <w:i/>
          <w:iCs/>
          <w:sz w:val="22"/>
          <w:szCs w:val="22"/>
        </w:rPr>
        <w:t xml:space="preserve">for UE to determine applicable </w:t>
      </w:r>
      <w:r w:rsidRPr="003C3904">
        <w:rPr>
          <w:b/>
          <w:bCs/>
          <w:i/>
          <w:iCs/>
          <w:sz w:val="22"/>
          <w:szCs w:val="22"/>
        </w:rPr>
        <w:t>functionalit</w:t>
      </w:r>
      <w:r w:rsidRPr="003C3904">
        <w:rPr>
          <w:rFonts w:hint="eastAsia"/>
          <w:b/>
          <w:bCs/>
          <w:i/>
          <w:iCs/>
          <w:sz w:val="22"/>
          <w:szCs w:val="22"/>
        </w:rPr>
        <w:t>ies.</w:t>
      </w:r>
    </w:p>
    <w:p w14:paraId="0C780EAB" w14:textId="77777777" w:rsidR="00CA30D2" w:rsidRPr="00C444FF"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C444FF">
        <w:rPr>
          <w:rFonts w:ascii="Times New Roman" w:hAnsi="Times New Roman" w:hint="eastAsia"/>
          <w:b/>
          <w:bCs/>
          <w:i/>
          <w:iCs/>
          <w:sz w:val="22"/>
          <w:szCs w:val="22"/>
        </w:rPr>
        <w:t>Propos</w:t>
      </w:r>
      <w:r w:rsidRPr="00C444FF">
        <w:rPr>
          <w:rFonts w:ascii="Times New Roman" w:eastAsiaTheme="minorEastAsia" w:hAnsi="Times New Roman" w:hint="eastAsia"/>
          <w:b/>
          <w:bCs/>
          <w:i/>
          <w:iCs/>
          <w:sz w:val="22"/>
          <w:szCs w:val="22"/>
          <w:lang w:eastAsia="zh-CN"/>
        </w:rPr>
        <w:t>ed answer to Q4-2: C</w:t>
      </w:r>
      <w:r w:rsidRPr="00C444FF">
        <w:rPr>
          <w:rFonts w:ascii="Times New Roman" w:eastAsiaTheme="minorEastAsia" w:hAnsi="Times New Roman"/>
          <w:b/>
          <w:bCs/>
          <w:i/>
          <w:iCs/>
          <w:sz w:val="22"/>
          <w:szCs w:val="22"/>
          <w:lang w:eastAsia="zh-CN"/>
        </w:rPr>
        <w:t>onfiguration (e.g. inference configuration) other than NW-side additional condition</w:t>
      </w:r>
      <w:r w:rsidRPr="00C444FF">
        <w:rPr>
          <w:rFonts w:ascii="Times New Roman" w:eastAsiaTheme="minorEastAsia" w:hAnsi="Times New Roman" w:hint="eastAsia"/>
          <w:b/>
          <w:bCs/>
          <w:i/>
          <w:iCs/>
          <w:sz w:val="22"/>
          <w:szCs w:val="22"/>
          <w:lang w:eastAsia="zh-CN"/>
        </w:rPr>
        <w:t xml:space="preserve"> can be </w:t>
      </w:r>
      <w:r w:rsidRPr="00C444FF">
        <w:rPr>
          <w:rFonts w:ascii="Times New Roman" w:eastAsiaTheme="minorEastAsia" w:hAnsi="Times New Roman"/>
          <w:b/>
          <w:bCs/>
          <w:i/>
          <w:iCs/>
          <w:sz w:val="22"/>
          <w:szCs w:val="22"/>
          <w:lang w:eastAsia="zh-CN"/>
        </w:rPr>
        <w:t>provide</w:t>
      </w:r>
      <w:r>
        <w:rPr>
          <w:rFonts w:ascii="Times New Roman" w:eastAsiaTheme="minorEastAsia" w:hAnsi="Times New Roman"/>
          <w:b/>
          <w:bCs/>
          <w:i/>
          <w:iCs/>
          <w:sz w:val="22"/>
          <w:szCs w:val="22"/>
          <w:lang w:eastAsia="zh-CN"/>
        </w:rPr>
        <w:t>d</w:t>
      </w:r>
      <w:r w:rsidRPr="00C444FF">
        <w:rPr>
          <w:rFonts w:ascii="Times New Roman" w:eastAsiaTheme="minorEastAsia" w:hAnsi="Times New Roman"/>
          <w:b/>
          <w:bCs/>
          <w:i/>
          <w:iCs/>
          <w:sz w:val="22"/>
          <w:szCs w:val="22"/>
          <w:lang w:eastAsia="zh-CN"/>
        </w:rPr>
        <w:t xml:space="preserve"> in Step 3 for UE to determine applicable functionalities</w:t>
      </w:r>
      <w:r w:rsidRPr="00C444FF">
        <w:rPr>
          <w:rFonts w:ascii="Times New Roman" w:eastAsiaTheme="minorEastAsia" w:hAnsi="Times New Roman" w:hint="eastAsia"/>
          <w:b/>
          <w:bCs/>
          <w:i/>
          <w:iCs/>
          <w:sz w:val="22"/>
          <w:szCs w:val="22"/>
          <w:lang w:eastAsia="zh-CN"/>
        </w:rPr>
        <w:t>.</w:t>
      </w:r>
    </w:p>
    <w:p w14:paraId="7EF66DE9" w14:textId="77777777" w:rsidR="00CA30D2" w:rsidRDefault="00CA30D2" w:rsidP="00CA30D2">
      <w:pPr>
        <w:pStyle w:val="Doc-text2"/>
        <w:tabs>
          <w:tab w:val="left" w:pos="2160"/>
        </w:tabs>
        <w:spacing w:after="240"/>
        <w:ind w:left="0" w:firstLine="0"/>
        <w:rPr>
          <w:rFonts w:ascii="Times New Roman" w:hAnsi="Times New Roman"/>
          <w:b/>
          <w:bCs/>
          <w:i/>
          <w:iCs/>
          <w:sz w:val="21"/>
          <w:szCs w:val="21"/>
        </w:rPr>
      </w:pPr>
      <w:r w:rsidRPr="00C444FF">
        <w:rPr>
          <w:rFonts w:ascii="Times New Roman" w:hAnsi="Times New Roman" w:hint="eastAsia"/>
          <w:b/>
          <w:bCs/>
          <w:i/>
          <w:iCs/>
          <w:sz w:val="22"/>
          <w:szCs w:val="22"/>
        </w:rPr>
        <w:t>Propos</w:t>
      </w:r>
      <w:r w:rsidRPr="00C444FF">
        <w:rPr>
          <w:rFonts w:ascii="Times New Roman" w:eastAsiaTheme="minorEastAsia" w:hAnsi="Times New Roman" w:hint="eastAsia"/>
          <w:b/>
          <w:bCs/>
          <w:i/>
          <w:iCs/>
          <w:sz w:val="22"/>
          <w:szCs w:val="22"/>
          <w:lang w:eastAsia="zh-CN"/>
        </w:rPr>
        <w:t>ed answer to Q</w:t>
      </w:r>
      <w:r w:rsidRPr="00C444FF">
        <w:rPr>
          <w:rFonts w:ascii="Times New Roman" w:hAnsi="Times New Roman"/>
          <w:b/>
          <w:bCs/>
          <w:i/>
          <w:iCs/>
          <w:sz w:val="21"/>
          <w:szCs w:val="21"/>
        </w:rPr>
        <w:t xml:space="preserve">4-3: </w:t>
      </w:r>
    </w:p>
    <w:p w14:paraId="4EE384BF" w14:textId="77777777" w:rsidR="00CA30D2" w:rsidRDefault="00CA30D2" w:rsidP="00CA30D2">
      <w:pPr>
        <w:pStyle w:val="Doc-text2"/>
        <w:tabs>
          <w:tab w:val="left" w:pos="2160"/>
        </w:tabs>
        <w:spacing w:after="240"/>
        <w:ind w:left="0" w:firstLine="0"/>
        <w:rPr>
          <w:rFonts w:ascii="Times New Roman" w:hAnsi="Times New Roman"/>
          <w:b/>
          <w:bCs/>
          <w:i/>
          <w:iCs/>
          <w:sz w:val="21"/>
          <w:szCs w:val="21"/>
        </w:rPr>
      </w:pPr>
      <w:r>
        <w:rPr>
          <w:rFonts w:ascii="Times New Roman" w:hAnsi="Times New Roman"/>
          <w:b/>
          <w:bCs/>
          <w:i/>
          <w:iCs/>
          <w:sz w:val="21"/>
          <w:szCs w:val="21"/>
        </w:rPr>
        <w:t xml:space="preserve">In general to be able to use a model for inference we should know some settings like a) </w:t>
      </w:r>
      <w:r w:rsidRPr="003C3904">
        <w:rPr>
          <w:rFonts w:ascii="Times New Roman" w:eastAsiaTheme="minorEastAsia" w:hAnsi="Times New Roman"/>
          <w:b/>
          <w:bCs/>
          <w:i/>
          <w:iCs/>
          <w:sz w:val="22"/>
          <w:szCs w:val="22"/>
          <w:lang w:eastAsia="zh-CN"/>
        </w:rPr>
        <w:t xml:space="preserve">CSI report </w:t>
      </w:r>
      <w:r>
        <w:rPr>
          <w:rFonts w:ascii="Times New Roman" w:eastAsiaTheme="minorEastAsia" w:hAnsi="Times New Roman"/>
          <w:b/>
          <w:bCs/>
          <w:i/>
          <w:iCs/>
          <w:sz w:val="22"/>
          <w:szCs w:val="22"/>
          <w:lang w:eastAsia="zh-CN"/>
        </w:rPr>
        <w:t xml:space="preserve">measurement and </w:t>
      </w:r>
      <w:r w:rsidRPr="003C3904">
        <w:rPr>
          <w:rFonts w:ascii="Times New Roman" w:eastAsiaTheme="minorEastAsia" w:hAnsi="Times New Roman"/>
          <w:b/>
          <w:bCs/>
          <w:i/>
          <w:iCs/>
          <w:sz w:val="22"/>
          <w:szCs w:val="22"/>
          <w:lang w:eastAsia="zh-CN"/>
        </w:rPr>
        <w:t>configuration</w:t>
      </w:r>
      <w:r>
        <w:rPr>
          <w:rFonts w:ascii="Times New Roman" w:eastAsiaTheme="minorEastAsia" w:hAnsi="Times New Roman"/>
          <w:b/>
          <w:bCs/>
          <w:i/>
          <w:iCs/>
          <w:sz w:val="22"/>
          <w:szCs w:val="22"/>
          <w:lang w:eastAsia="zh-CN"/>
        </w:rPr>
        <w:t>, b) knowledge of set-A and set-B, c</w:t>
      </w:r>
      <w:proofErr w:type="gramStart"/>
      <w:r>
        <w:rPr>
          <w:rFonts w:ascii="Times New Roman" w:eastAsiaTheme="minorEastAsia" w:hAnsi="Times New Roman"/>
          <w:b/>
          <w:bCs/>
          <w:i/>
          <w:iCs/>
          <w:sz w:val="22"/>
          <w:szCs w:val="22"/>
          <w:lang w:eastAsia="zh-CN"/>
        </w:rPr>
        <w:t xml:space="preserve">) </w:t>
      </w:r>
      <w:r>
        <w:rPr>
          <w:rFonts w:ascii="Times New Roman" w:hAnsi="Times New Roman"/>
          <w:b/>
          <w:bCs/>
          <w:i/>
          <w:iCs/>
          <w:sz w:val="21"/>
          <w:szCs w:val="21"/>
        </w:rPr>
        <w:t xml:space="preserve"> associated</w:t>
      </w:r>
      <w:proofErr w:type="gramEnd"/>
      <w:r>
        <w:rPr>
          <w:rFonts w:ascii="Times New Roman" w:hAnsi="Times New Roman"/>
          <w:b/>
          <w:bCs/>
          <w:i/>
          <w:iCs/>
          <w:sz w:val="21"/>
          <w:szCs w:val="21"/>
        </w:rPr>
        <w:t xml:space="preserve"> IDs corresponding to different network-side additional conditions. </w:t>
      </w:r>
    </w:p>
    <w:p w14:paraId="09686C08" w14:textId="77777777" w:rsidR="00CA30D2" w:rsidRPr="00D920D3" w:rsidRDefault="00CA30D2" w:rsidP="00CA30D2">
      <w:pPr>
        <w:pStyle w:val="Doc-text2"/>
        <w:tabs>
          <w:tab w:val="left" w:pos="2160"/>
        </w:tabs>
        <w:spacing w:after="240"/>
        <w:ind w:left="0" w:firstLine="0"/>
        <w:rPr>
          <w:rFonts w:ascii="Times New Roman" w:hAnsi="Times New Roman"/>
          <w:b/>
          <w:bCs/>
          <w:i/>
          <w:iCs/>
          <w:sz w:val="21"/>
          <w:szCs w:val="21"/>
        </w:rPr>
      </w:pPr>
      <w:r>
        <w:rPr>
          <w:rFonts w:ascii="Times New Roman" w:hAnsi="Times New Roman"/>
          <w:b/>
          <w:bCs/>
          <w:i/>
          <w:iCs/>
          <w:sz w:val="21"/>
          <w:szCs w:val="21"/>
        </w:rPr>
        <w:t xml:space="preserve">So in general, </w:t>
      </w:r>
      <w:r w:rsidRPr="00C444FF">
        <w:rPr>
          <w:rFonts w:ascii="Times New Roman" w:hAnsi="Times New Roman"/>
          <w:b/>
          <w:bCs/>
          <w:i/>
          <w:iCs/>
          <w:sz w:val="21"/>
          <w:szCs w:val="21"/>
        </w:rPr>
        <w:t>NW-side additional condition</w:t>
      </w:r>
      <w:r>
        <w:rPr>
          <w:rFonts w:ascii="Times New Roman" w:hAnsi="Times New Roman"/>
          <w:b/>
          <w:bCs/>
          <w:i/>
          <w:iCs/>
          <w:sz w:val="21"/>
          <w:szCs w:val="21"/>
        </w:rPr>
        <w:t>s are different</w:t>
      </w:r>
      <w:r w:rsidRPr="00C444FF">
        <w:rPr>
          <w:rFonts w:ascii="Times New Roman" w:hAnsi="Times New Roman"/>
          <w:b/>
          <w:bCs/>
          <w:i/>
          <w:iCs/>
          <w:sz w:val="21"/>
          <w:szCs w:val="21"/>
        </w:rPr>
        <w:t xml:space="preserve"> from </w:t>
      </w:r>
      <w:proofErr w:type="gramStart"/>
      <w:r>
        <w:rPr>
          <w:rFonts w:ascii="Times New Roman" w:hAnsi="Times New Roman"/>
          <w:b/>
          <w:bCs/>
          <w:i/>
          <w:iCs/>
          <w:sz w:val="21"/>
          <w:szCs w:val="21"/>
        </w:rPr>
        <w:t xml:space="preserve">the </w:t>
      </w:r>
      <w:r w:rsidRPr="00C444FF">
        <w:rPr>
          <w:rFonts w:ascii="Times New Roman" w:hAnsi="Times New Roman"/>
          <w:b/>
          <w:bCs/>
          <w:i/>
          <w:iCs/>
          <w:sz w:val="21"/>
          <w:szCs w:val="21"/>
        </w:rPr>
        <w:t xml:space="preserve"> </w:t>
      </w:r>
      <w:r>
        <w:rPr>
          <w:rFonts w:ascii="Times New Roman" w:hAnsi="Times New Roman"/>
          <w:b/>
          <w:bCs/>
          <w:i/>
          <w:iCs/>
          <w:sz w:val="21"/>
          <w:szCs w:val="21"/>
        </w:rPr>
        <w:t>other</w:t>
      </w:r>
      <w:proofErr w:type="gramEnd"/>
      <w:r>
        <w:rPr>
          <w:rFonts w:ascii="Times New Roman" w:hAnsi="Times New Roman"/>
          <w:b/>
          <w:bCs/>
          <w:i/>
          <w:iCs/>
          <w:sz w:val="21"/>
          <w:szCs w:val="21"/>
        </w:rPr>
        <w:t xml:space="preserve"> </w:t>
      </w:r>
      <w:r w:rsidRPr="00C444FF">
        <w:rPr>
          <w:rFonts w:ascii="Times New Roman" w:hAnsi="Times New Roman"/>
          <w:b/>
          <w:bCs/>
          <w:i/>
          <w:iCs/>
          <w:sz w:val="21"/>
          <w:szCs w:val="21"/>
        </w:rPr>
        <w:t>configuration</w:t>
      </w:r>
      <w:r>
        <w:rPr>
          <w:rFonts w:ascii="Times New Roman" w:hAnsi="Times New Roman"/>
          <w:b/>
          <w:bCs/>
          <w:i/>
          <w:iCs/>
          <w:sz w:val="21"/>
          <w:szCs w:val="21"/>
        </w:rPr>
        <w:t>, however, the</w:t>
      </w:r>
      <w:r w:rsidRPr="00CA1A29">
        <w:rPr>
          <w:rFonts w:ascii="Times New Roman" w:hAnsi="Times New Roman"/>
          <w:sz w:val="21"/>
          <w:szCs w:val="21"/>
        </w:rPr>
        <w:t xml:space="preserve"> </w:t>
      </w:r>
      <w:r w:rsidRPr="00D920D3">
        <w:rPr>
          <w:rFonts w:ascii="Times New Roman" w:hAnsi="Times New Roman"/>
          <w:b/>
          <w:bCs/>
          <w:i/>
          <w:iCs/>
          <w:sz w:val="21"/>
          <w:szCs w:val="21"/>
        </w:rPr>
        <w:t xml:space="preserve">NW-side additional condition can be indicated separately or can be included in the </w:t>
      </w:r>
      <w:r>
        <w:rPr>
          <w:rFonts w:ascii="Times New Roman" w:hAnsi="Times New Roman"/>
          <w:b/>
          <w:bCs/>
          <w:i/>
          <w:iCs/>
          <w:sz w:val="21"/>
          <w:szCs w:val="21"/>
        </w:rPr>
        <w:t xml:space="preserve"> same</w:t>
      </w:r>
      <w:r w:rsidRPr="00D920D3">
        <w:rPr>
          <w:rFonts w:ascii="Times New Roman" w:hAnsi="Times New Roman"/>
          <w:b/>
          <w:bCs/>
          <w:i/>
          <w:iCs/>
          <w:sz w:val="21"/>
          <w:szCs w:val="21"/>
        </w:rPr>
        <w:t xml:space="preserve"> configuration</w:t>
      </w:r>
      <w:r>
        <w:rPr>
          <w:rFonts w:ascii="Times New Roman" w:hAnsi="Times New Roman"/>
          <w:b/>
          <w:bCs/>
          <w:i/>
          <w:iCs/>
          <w:sz w:val="21"/>
          <w:szCs w:val="21"/>
        </w:rPr>
        <w:t xml:space="preserve"> message</w:t>
      </w:r>
      <w:r w:rsidRPr="00D920D3">
        <w:rPr>
          <w:rFonts w:ascii="Times New Roman" w:hAnsi="Times New Roman"/>
          <w:b/>
          <w:bCs/>
          <w:i/>
          <w:iCs/>
          <w:sz w:val="21"/>
          <w:szCs w:val="21"/>
        </w:rPr>
        <w:t>.</w:t>
      </w:r>
    </w:p>
    <w:p w14:paraId="06051DD1" w14:textId="77777777" w:rsidR="00CA30D2" w:rsidRPr="00B54058" w:rsidRDefault="00CA30D2" w:rsidP="00CA30D2">
      <w:pPr>
        <w:pStyle w:val="Doc-text2"/>
        <w:tabs>
          <w:tab w:val="left" w:pos="2160"/>
        </w:tabs>
        <w:spacing w:after="240"/>
        <w:ind w:left="0" w:firstLine="0"/>
        <w:rPr>
          <w:rFonts w:ascii="Times New Roman" w:eastAsiaTheme="minorEastAsia" w:hAnsi="Times New Roman"/>
          <w:b/>
          <w:bCs/>
          <w:i/>
          <w:iCs/>
          <w:sz w:val="21"/>
          <w:szCs w:val="21"/>
          <w:lang w:eastAsia="zh-CN"/>
        </w:rPr>
      </w:pPr>
      <w:r w:rsidRPr="00B54058">
        <w:rPr>
          <w:rFonts w:ascii="Times New Roman" w:hAnsi="Times New Roman" w:hint="eastAsia"/>
          <w:b/>
          <w:bCs/>
          <w:i/>
          <w:iCs/>
          <w:sz w:val="22"/>
          <w:szCs w:val="22"/>
        </w:rPr>
        <w:t>Propos</w:t>
      </w:r>
      <w:r w:rsidRPr="00B54058">
        <w:rPr>
          <w:rFonts w:ascii="Times New Roman" w:eastAsiaTheme="minorEastAsia" w:hAnsi="Times New Roman" w:hint="eastAsia"/>
          <w:b/>
          <w:bCs/>
          <w:i/>
          <w:iCs/>
          <w:sz w:val="22"/>
          <w:szCs w:val="22"/>
          <w:lang w:eastAsia="zh-CN"/>
        </w:rPr>
        <w:t xml:space="preserve">ed answer to </w:t>
      </w:r>
      <w:r w:rsidRPr="00B54058">
        <w:rPr>
          <w:rFonts w:ascii="Times New Roman" w:hAnsi="Times New Roman"/>
          <w:b/>
          <w:bCs/>
          <w:i/>
          <w:iCs/>
          <w:sz w:val="21"/>
          <w:szCs w:val="21"/>
        </w:rPr>
        <w:t xml:space="preserve">Q4-4: </w:t>
      </w:r>
      <w:r w:rsidRPr="00B54058">
        <w:rPr>
          <w:rFonts w:ascii="Times New Roman" w:eastAsiaTheme="minorEastAsia" w:hAnsi="Times New Roman" w:hint="eastAsia"/>
          <w:b/>
          <w:bCs/>
          <w:i/>
          <w:iCs/>
          <w:sz w:val="21"/>
          <w:szCs w:val="21"/>
          <w:lang w:eastAsia="zh-CN"/>
        </w:rPr>
        <w:t xml:space="preserve">For BM-Case 1: the inference configuration </w:t>
      </w:r>
      <w:r w:rsidRPr="00B54058">
        <w:rPr>
          <w:rFonts w:ascii="Times New Roman" w:eastAsiaTheme="minorEastAsia" w:hAnsi="Times New Roman"/>
          <w:b/>
          <w:bCs/>
          <w:i/>
          <w:iCs/>
          <w:sz w:val="21"/>
          <w:szCs w:val="21"/>
          <w:lang w:eastAsia="zh-CN"/>
        </w:rPr>
        <w:t>should</w:t>
      </w:r>
      <w:r w:rsidRPr="00B54058">
        <w:rPr>
          <w:rFonts w:ascii="Times New Roman" w:eastAsiaTheme="minorEastAsia" w:hAnsi="Times New Roman" w:hint="eastAsia"/>
          <w:b/>
          <w:bCs/>
          <w:i/>
          <w:iCs/>
          <w:sz w:val="21"/>
          <w:szCs w:val="21"/>
          <w:lang w:eastAsia="zh-CN"/>
        </w:rPr>
        <w:t xml:space="preserve"> at least include the configuration of Set B and Set A. For BM-Case 2: the inference configuration should at least include the </w:t>
      </w:r>
      <w:r w:rsidRPr="00B54058">
        <w:rPr>
          <w:rFonts w:ascii="Times New Roman" w:eastAsiaTheme="minorEastAsia" w:hAnsi="Times New Roman"/>
          <w:b/>
          <w:bCs/>
          <w:i/>
          <w:iCs/>
          <w:sz w:val="22"/>
          <w:szCs w:val="22"/>
          <w:lang w:eastAsia="zh-CN"/>
        </w:rPr>
        <w:t>future time instance(s)</w:t>
      </w:r>
      <w:r w:rsidRPr="00B54058">
        <w:rPr>
          <w:rFonts w:ascii="Times New Roman" w:eastAsiaTheme="minorEastAsia" w:hAnsi="Times New Roman" w:hint="eastAsia"/>
          <w:b/>
          <w:bCs/>
          <w:i/>
          <w:iCs/>
          <w:sz w:val="22"/>
          <w:szCs w:val="22"/>
          <w:lang w:eastAsia="zh-CN"/>
        </w:rPr>
        <w:t xml:space="preserve"> for inference in addition to the configuration of Set B and Set A.</w:t>
      </w:r>
      <w:r>
        <w:rPr>
          <w:rFonts w:ascii="Times New Roman" w:eastAsiaTheme="minorEastAsia" w:hAnsi="Times New Roman"/>
          <w:b/>
          <w:bCs/>
          <w:i/>
          <w:iCs/>
          <w:sz w:val="22"/>
          <w:szCs w:val="22"/>
          <w:lang w:eastAsia="zh-CN"/>
        </w:rPr>
        <w:t xml:space="preserve"> Note that, the complete inference configurations may contain some configurations (like </w:t>
      </w:r>
      <w:r w:rsidRPr="003C3904">
        <w:rPr>
          <w:rFonts w:ascii="Times New Roman" w:eastAsiaTheme="minorEastAsia" w:hAnsi="Times New Roman"/>
          <w:b/>
          <w:bCs/>
          <w:i/>
          <w:iCs/>
          <w:sz w:val="22"/>
          <w:szCs w:val="22"/>
          <w:lang w:eastAsia="zh-CN"/>
        </w:rPr>
        <w:t xml:space="preserve">CSI report </w:t>
      </w:r>
      <w:r>
        <w:rPr>
          <w:rFonts w:ascii="Times New Roman" w:eastAsiaTheme="minorEastAsia" w:hAnsi="Times New Roman"/>
          <w:b/>
          <w:bCs/>
          <w:i/>
          <w:iCs/>
          <w:sz w:val="22"/>
          <w:szCs w:val="22"/>
          <w:lang w:eastAsia="zh-CN"/>
        </w:rPr>
        <w:t xml:space="preserve">measurement and </w:t>
      </w:r>
      <w:r w:rsidRPr="003C3904">
        <w:rPr>
          <w:rFonts w:ascii="Times New Roman" w:eastAsiaTheme="minorEastAsia" w:hAnsi="Times New Roman"/>
          <w:b/>
          <w:bCs/>
          <w:i/>
          <w:iCs/>
          <w:sz w:val="22"/>
          <w:szCs w:val="22"/>
          <w:lang w:eastAsia="zh-CN"/>
        </w:rPr>
        <w:lastRenderedPageBreak/>
        <w:t>configuration</w:t>
      </w:r>
      <w:r>
        <w:rPr>
          <w:rFonts w:ascii="Times New Roman" w:eastAsiaTheme="minorEastAsia" w:hAnsi="Times New Roman"/>
          <w:b/>
          <w:bCs/>
          <w:i/>
          <w:iCs/>
          <w:sz w:val="22"/>
          <w:szCs w:val="22"/>
          <w:lang w:eastAsia="zh-CN"/>
        </w:rPr>
        <w:t xml:space="preserve"> in the above example) that are not essential for determination of the applicable models so these configurations may be not transmitted in Step 3 and instead deferred to Step 5. </w:t>
      </w:r>
    </w:p>
    <w:p w14:paraId="51FB4249" w14:textId="77777777" w:rsidR="00CA30D2" w:rsidRPr="003C3904"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hAnsi="Times New Roman" w:hint="eastAsia"/>
          <w:b/>
          <w:bCs/>
          <w:i/>
          <w:iCs/>
          <w:sz w:val="22"/>
          <w:szCs w:val="22"/>
        </w:rPr>
        <w:t>Propos</w:t>
      </w:r>
      <w:r w:rsidRPr="003C3904">
        <w:rPr>
          <w:rFonts w:ascii="Times New Roman" w:eastAsiaTheme="minorEastAsia" w:hAnsi="Times New Roman" w:hint="eastAsia"/>
          <w:b/>
          <w:bCs/>
          <w:i/>
          <w:iCs/>
          <w:sz w:val="22"/>
          <w:szCs w:val="22"/>
          <w:lang w:eastAsia="zh-CN"/>
        </w:rPr>
        <w:t xml:space="preserve">ed answer to Q5: </w:t>
      </w:r>
      <w:r w:rsidRPr="003C3904">
        <w:rPr>
          <w:rFonts w:ascii="Times New Roman" w:eastAsiaTheme="minorEastAsia" w:hAnsi="Times New Roman" w:hint="eastAsia"/>
          <w:b/>
          <w:bCs/>
          <w:i/>
          <w:iCs/>
          <w:sz w:val="22"/>
          <w:szCs w:val="22"/>
          <w:lang w:val="en-US" w:eastAsia="zh-CN"/>
        </w:rPr>
        <w:t>T</w:t>
      </w:r>
      <w:r w:rsidRPr="003C3904">
        <w:rPr>
          <w:rFonts w:ascii="Times New Roman" w:hAnsi="Times New Roman"/>
          <w:b/>
          <w:bCs/>
          <w:i/>
          <w:iCs/>
          <w:sz w:val="22"/>
          <w:szCs w:val="22"/>
          <w:lang w:val="en-US"/>
        </w:rPr>
        <w:t>he content of applicable functionality reporting in Step 4</w:t>
      </w:r>
      <w:r w:rsidRPr="003C3904">
        <w:rPr>
          <w:rFonts w:ascii="Times New Roman" w:eastAsiaTheme="minorEastAsia" w:hAnsi="Times New Roman" w:hint="eastAsia"/>
          <w:b/>
          <w:bCs/>
          <w:i/>
          <w:iCs/>
          <w:sz w:val="22"/>
          <w:szCs w:val="22"/>
          <w:lang w:val="en-US" w:eastAsia="zh-CN"/>
        </w:rPr>
        <w:t xml:space="preserve"> should contain which functionalities are applicable among the supported functionalities</w:t>
      </w:r>
      <w:r>
        <w:rPr>
          <w:rFonts w:ascii="Times New Roman" w:eastAsiaTheme="minorEastAsia" w:hAnsi="Times New Roman"/>
          <w:b/>
          <w:bCs/>
          <w:i/>
          <w:iCs/>
          <w:sz w:val="22"/>
          <w:szCs w:val="22"/>
          <w:lang w:val="en-US" w:eastAsia="zh-CN"/>
        </w:rPr>
        <w:t>.</w:t>
      </w:r>
      <w:r w:rsidRPr="003C3904">
        <w:rPr>
          <w:rFonts w:ascii="Times New Roman" w:eastAsiaTheme="minorEastAsia" w:hAnsi="Times New Roman" w:hint="eastAsia"/>
          <w:b/>
          <w:bCs/>
          <w:i/>
          <w:iCs/>
          <w:sz w:val="22"/>
          <w:szCs w:val="22"/>
          <w:lang w:val="en-US" w:eastAsia="zh-CN"/>
        </w:rPr>
        <w:t xml:space="preserve"> and </w:t>
      </w:r>
      <w:r w:rsidRPr="003C3904">
        <w:rPr>
          <w:rFonts w:ascii="Times New Roman" w:hAnsi="Times New Roman" w:hint="eastAsia"/>
          <w:b/>
          <w:bCs/>
          <w:i/>
          <w:iCs/>
          <w:sz w:val="22"/>
          <w:szCs w:val="22"/>
        </w:rPr>
        <w:t xml:space="preserve">preference inference configuration of </w:t>
      </w:r>
      <w:r w:rsidRPr="003C3904">
        <w:rPr>
          <w:rFonts w:ascii="Times New Roman" w:eastAsiaTheme="minorEastAsia" w:hAnsi="Times New Roman" w:hint="eastAsia"/>
          <w:b/>
          <w:bCs/>
          <w:i/>
          <w:iCs/>
          <w:sz w:val="22"/>
          <w:szCs w:val="22"/>
          <w:lang w:eastAsia="zh-CN"/>
        </w:rPr>
        <w:t xml:space="preserve">the </w:t>
      </w:r>
      <w:r w:rsidRPr="003C3904">
        <w:rPr>
          <w:rFonts w:ascii="Times New Roman" w:hAnsi="Times New Roman" w:hint="eastAsia"/>
          <w:b/>
          <w:bCs/>
          <w:i/>
          <w:iCs/>
          <w:sz w:val="22"/>
          <w:szCs w:val="22"/>
        </w:rPr>
        <w:t>applicable functionalit</w:t>
      </w:r>
      <w:r w:rsidRPr="003C3904">
        <w:rPr>
          <w:rFonts w:ascii="Times New Roman" w:eastAsiaTheme="minorEastAsia" w:hAnsi="Times New Roman" w:hint="eastAsia"/>
          <w:b/>
          <w:bCs/>
          <w:i/>
          <w:iCs/>
          <w:sz w:val="22"/>
          <w:szCs w:val="22"/>
          <w:lang w:eastAsia="zh-CN"/>
        </w:rPr>
        <w:t>ies.</w:t>
      </w:r>
    </w:p>
    <w:p w14:paraId="14FCEED2" w14:textId="77777777" w:rsidR="00CA30D2" w:rsidRPr="003C3904"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3C3904">
        <w:rPr>
          <w:rFonts w:ascii="Times New Roman" w:hAnsi="Times New Roman" w:hint="eastAsia"/>
          <w:b/>
          <w:bCs/>
          <w:i/>
          <w:iCs/>
          <w:sz w:val="22"/>
          <w:szCs w:val="22"/>
        </w:rPr>
        <w:t>Propos</w:t>
      </w:r>
      <w:r w:rsidRPr="003C3904">
        <w:rPr>
          <w:rFonts w:ascii="Times New Roman" w:eastAsiaTheme="minorEastAsia" w:hAnsi="Times New Roman" w:hint="eastAsia"/>
          <w:b/>
          <w:bCs/>
          <w:i/>
          <w:iCs/>
          <w:sz w:val="22"/>
          <w:szCs w:val="22"/>
          <w:lang w:eastAsia="zh-CN"/>
        </w:rPr>
        <w:t>ed answer to Q6:</w:t>
      </w:r>
    </w:p>
    <w:p w14:paraId="4662B3D3" w14:textId="77777777" w:rsidR="00CA30D2" w:rsidRPr="00C06626" w:rsidRDefault="00CA30D2" w:rsidP="00CA30D2">
      <w:pPr>
        <w:pStyle w:val="Doc-text2"/>
        <w:numPr>
          <w:ilvl w:val="0"/>
          <w:numId w:val="22"/>
        </w:numPr>
        <w:tabs>
          <w:tab w:val="left" w:pos="2160"/>
        </w:tabs>
        <w:spacing w:after="240" w:line="240" w:lineRule="auto"/>
        <w:jc w:val="both"/>
        <w:rPr>
          <w:rFonts w:ascii="Times New Roman" w:eastAsiaTheme="minorEastAsia" w:hAnsi="Times New Roman"/>
          <w:b/>
          <w:bCs/>
          <w:i/>
          <w:iCs/>
          <w:sz w:val="22"/>
          <w:szCs w:val="22"/>
          <w:lang w:eastAsia="zh-CN"/>
        </w:rPr>
      </w:pPr>
      <w:r w:rsidRPr="00C06626">
        <w:rPr>
          <w:rFonts w:ascii="Times New Roman" w:eastAsiaTheme="minorEastAsia" w:hAnsi="Times New Roman"/>
          <w:b/>
          <w:bCs/>
          <w:i/>
          <w:iCs/>
          <w:sz w:val="22"/>
          <w:szCs w:val="22"/>
          <w:lang w:eastAsia="zh-CN"/>
        </w:rPr>
        <w:t xml:space="preserve">Given that in step 3 the NW may have only sent some configurations which are needed for determination </w:t>
      </w:r>
      <w:proofErr w:type="gramStart"/>
      <w:r w:rsidRPr="00C06626">
        <w:rPr>
          <w:rFonts w:ascii="Times New Roman" w:eastAsiaTheme="minorEastAsia" w:hAnsi="Times New Roman"/>
          <w:b/>
          <w:bCs/>
          <w:i/>
          <w:iCs/>
          <w:sz w:val="22"/>
          <w:szCs w:val="22"/>
          <w:lang w:eastAsia="zh-CN"/>
        </w:rPr>
        <w:t>of  applicability</w:t>
      </w:r>
      <w:proofErr w:type="gramEnd"/>
      <w:r w:rsidRPr="00C06626">
        <w:rPr>
          <w:rFonts w:ascii="Times New Roman" w:eastAsiaTheme="minorEastAsia" w:hAnsi="Times New Roman"/>
          <w:b/>
          <w:bCs/>
          <w:i/>
          <w:iCs/>
          <w:sz w:val="22"/>
          <w:szCs w:val="22"/>
          <w:lang w:eastAsia="zh-CN"/>
        </w:rPr>
        <w:t xml:space="preserve"> of the function, the NW may still need to send some other configurations needed for inference phase. For example. </w:t>
      </w:r>
      <w:r w:rsidRPr="00C06626">
        <w:rPr>
          <w:rFonts w:ascii="Times New Roman" w:eastAsiaTheme="minorEastAsia" w:hAnsi="Times New Roman" w:hint="eastAsia"/>
          <w:b/>
          <w:bCs/>
          <w:i/>
          <w:iCs/>
          <w:sz w:val="22"/>
          <w:szCs w:val="22"/>
          <w:lang w:eastAsia="zh-CN"/>
        </w:rPr>
        <w:t>For BM-Case1</w:t>
      </w:r>
      <w:r w:rsidRPr="00C06626">
        <w:rPr>
          <w:rFonts w:ascii="Times New Roman" w:eastAsiaTheme="minorEastAsia" w:hAnsi="Times New Roman"/>
          <w:b/>
          <w:bCs/>
          <w:i/>
          <w:iCs/>
          <w:sz w:val="22"/>
          <w:szCs w:val="22"/>
          <w:lang w:eastAsia="zh-CN"/>
        </w:rPr>
        <w:t xml:space="preserve">, in step 3, the NW may have sent information regarding </w:t>
      </w:r>
      <w:r>
        <w:rPr>
          <w:rFonts w:ascii="Times New Roman" w:eastAsiaTheme="minorEastAsia" w:hAnsi="Times New Roman"/>
          <w:b/>
          <w:bCs/>
          <w:i/>
          <w:iCs/>
          <w:sz w:val="22"/>
          <w:szCs w:val="22"/>
          <w:lang w:eastAsia="zh-CN"/>
        </w:rPr>
        <w:t>t</w:t>
      </w:r>
      <w:r w:rsidRPr="00C06626">
        <w:rPr>
          <w:rFonts w:ascii="Times New Roman" w:eastAsiaTheme="minorEastAsia" w:hAnsi="Times New Roman"/>
          <w:b/>
          <w:bCs/>
          <w:i/>
          <w:iCs/>
          <w:sz w:val="22"/>
          <w:szCs w:val="22"/>
          <w:lang w:eastAsia="zh-CN"/>
        </w:rPr>
        <w:t xml:space="preserve">he associated ID </w:t>
      </w:r>
      <w:r>
        <w:rPr>
          <w:rFonts w:ascii="Times New Roman" w:eastAsiaTheme="minorEastAsia" w:hAnsi="Times New Roman"/>
          <w:b/>
          <w:bCs/>
          <w:i/>
          <w:iCs/>
          <w:sz w:val="22"/>
          <w:szCs w:val="22"/>
          <w:lang w:eastAsia="zh-CN"/>
        </w:rPr>
        <w:t xml:space="preserve">and </w:t>
      </w:r>
      <w:r w:rsidRPr="00C06626">
        <w:rPr>
          <w:rFonts w:ascii="Times New Roman" w:eastAsiaTheme="minorEastAsia" w:hAnsi="Times New Roman"/>
          <w:b/>
          <w:bCs/>
          <w:i/>
          <w:iCs/>
          <w:sz w:val="22"/>
          <w:szCs w:val="22"/>
          <w:lang w:eastAsia="zh-CN"/>
        </w:rPr>
        <w:t xml:space="preserve">Set A, Set B; and in step 5 sends other inference configuration </w:t>
      </w:r>
      <w:r>
        <w:rPr>
          <w:rFonts w:ascii="Times New Roman" w:eastAsiaTheme="minorEastAsia" w:hAnsi="Times New Roman"/>
          <w:b/>
          <w:bCs/>
          <w:i/>
          <w:iCs/>
          <w:sz w:val="22"/>
          <w:szCs w:val="22"/>
          <w:lang w:eastAsia="zh-CN"/>
        </w:rPr>
        <w:t xml:space="preserve">regarding the </w:t>
      </w:r>
      <w:proofErr w:type="gramStart"/>
      <w:r>
        <w:rPr>
          <w:rFonts w:ascii="Times New Roman" w:eastAsiaTheme="minorEastAsia" w:hAnsi="Times New Roman"/>
          <w:b/>
          <w:bCs/>
          <w:i/>
          <w:iCs/>
          <w:sz w:val="22"/>
          <w:szCs w:val="22"/>
          <w:lang w:eastAsia="zh-CN"/>
        </w:rPr>
        <w:t xml:space="preserve">actual </w:t>
      </w:r>
      <w:r w:rsidRPr="00C06626">
        <w:rPr>
          <w:rFonts w:ascii="Times New Roman" w:eastAsiaTheme="minorEastAsia" w:hAnsi="Times New Roman"/>
          <w:b/>
          <w:bCs/>
          <w:i/>
          <w:iCs/>
          <w:sz w:val="22"/>
          <w:szCs w:val="22"/>
          <w:lang w:eastAsia="zh-CN"/>
        </w:rPr>
        <w:t xml:space="preserve"> CSI</w:t>
      </w:r>
      <w:proofErr w:type="gramEnd"/>
      <w:r w:rsidRPr="00C06626">
        <w:rPr>
          <w:rFonts w:ascii="Times New Roman" w:eastAsiaTheme="minorEastAsia" w:hAnsi="Times New Roman"/>
          <w:b/>
          <w:bCs/>
          <w:i/>
          <w:iCs/>
          <w:sz w:val="22"/>
          <w:szCs w:val="22"/>
          <w:lang w:eastAsia="zh-CN"/>
        </w:rPr>
        <w:t xml:space="preserve"> report configuration for report of inference results</w:t>
      </w:r>
      <w:r w:rsidRPr="00C06626">
        <w:rPr>
          <w:rFonts w:ascii="Times New Roman" w:eastAsiaTheme="minorEastAsia" w:hAnsi="Times New Roman" w:hint="eastAsia"/>
          <w:b/>
          <w:bCs/>
          <w:i/>
          <w:iCs/>
          <w:sz w:val="22"/>
          <w:szCs w:val="22"/>
          <w:lang w:eastAsia="zh-CN"/>
        </w:rPr>
        <w:t xml:space="preserve"> </w:t>
      </w:r>
    </w:p>
    <w:p w14:paraId="53996EB5" w14:textId="77777777" w:rsidR="00CA30D2" w:rsidRPr="003C3904" w:rsidRDefault="00CA30D2" w:rsidP="00CA30D2">
      <w:pPr>
        <w:pStyle w:val="Doc-text2"/>
        <w:numPr>
          <w:ilvl w:val="0"/>
          <w:numId w:val="22"/>
        </w:numPr>
        <w:tabs>
          <w:tab w:val="left" w:pos="2160"/>
        </w:tabs>
        <w:spacing w:after="240" w:line="240" w:lineRule="auto"/>
        <w:jc w:val="both"/>
        <w:rPr>
          <w:rFonts w:ascii="Times New Roman" w:eastAsiaTheme="minorEastAsia" w:hAnsi="Times New Roman"/>
          <w:b/>
          <w:bCs/>
          <w:i/>
          <w:iCs/>
          <w:sz w:val="22"/>
          <w:szCs w:val="22"/>
          <w:lang w:eastAsia="zh-CN"/>
        </w:rPr>
      </w:pPr>
      <w:r w:rsidRPr="003C3904">
        <w:rPr>
          <w:rFonts w:ascii="Times New Roman" w:eastAsiaTheme="minorEastAsia" w:hAnsi="Times New Roman" w:hint="eastAsia"/>
          <w:b/>
          <w:bCs/>
          <w:i/>
          <w:iCs/>
          <w:sz w:val="22"/>
          <w:szCs w:val="22"/>
          <w:lang w:eastAsia="zh-CN"/>
        </w:rPr>
        <w:t xml:space="preserve">For BM-case2, </w:t>
      </w:r>
      <w:r w:rsidRPr="003C3904">
        <w:rPr>
          <w:rFonts w:ascii="Times New Roman" w:eastAsiaTheme="minorEastAsia" w:hAnsi="Times New Roman"/>
          <w:b/>
          <w:bCs/>
          <w:i/>
          <w:iCs/>
          <w:sz w:val="22"/>
          <w:szCs w:val="22"/>
          <w:lang w:eastAsia="zh-CN"/>
        </w:rPr>
        <w:t xml:space="preserve">N future time instance(s) for inference </w:t>
      </w:r>
      <w:r w:rsidRPr="003C3904">
        <w:rPr>
          <w:rFonts w:ascii="Times New Roman" w:eastAsiaTheme="minorEastAsia" w:hAnsi="Times New Roman" w:hint="eastAsia"/>
          <w:b/>
          <w:bCs/>
          <w:i/>
          <w:iCs/>
          <w:sz w:val="22"/>
          <w:szCs w:val="22"/>
          <w:lang w:eastAsia="zh-CN"/>
        </w:rPr>
        <w:t xml:space="preserve">should be configured to UE </w:t>
      </w:r>
      <w:r w:rsidRPr="003C3904">
        <w:rPr>
          <w:rFonts w:ascii="Times New Roman" w:eastAsiaTheme="minorEastAsia" w:hAnsi="Times New Roman"/>
          <w:b/>
          <w:bCs/>
          <w:i/>
          <w:iCs/>
          <w:sz w:val="22"/>
          <w:szCs w:val="22"/>
          <w:lang w:eastAsia="zh-CN"/>
        </w:rPr>
        <w:t>by NW when applicable</w:t>
      </w:r>
      <w:r w:rsidRPr="003C3904">
        <w:rPr>
          <w:rFonts w:ascii="Times New Roman" w:eastAsiaTheme="minorEastAsia" w:hAnsi="Times New Roman" w:hint="eastAsia"/>
          <w:b/>
          <w:bCs/>
          <w:i/>
          <w:iCs/>
          <w:sz w:val="22"/>
          <w:szCs w:val="22"/>
          <w:lang w:eastAsia="zh-CN"/>
        </w:rPr>
        <w:t>, and UE can be configured to</w:t>
      </w:r>
      <w:r w:rsidRPr="003C3904">
        <w:rPr>
          <w:rFonts w:ascii="Times New Roman" w:eastAsiaTheme="minorEastAsia" w:hAnsi="Times New Roman"/>
          <w:b/>
          <w:bCs/>
          <w:i/>
          <w:iCs/>
          <w:sz w:val="22"/>
          <w:szCs w:val="22"/>
          <w:lang w:eastAsia="zh-CN"/>
        </w:rPr>
        <w:t xml:space="preserve"> report inference results of </w:t>
      </w:r>
      <w:r w:rsidRPr="003C3904">
        <w:rPr>
          <w:rFonts w:ascii="Times New Roman" w:eastAsiaTheme="minorEastAsia" w:hAnsi="Times New Roman" w:hint="eastAsia"/>
          <w:b/>
          <w:bCs/>
          <w:i/>
          <w:iCs/>
          <w:sz w:val="22"/>
          <w:szCs w:val="22"/>
          <w:lang w:eastAsia="zh-CN"/>
        </w:rPr>
        <w:t xml:space="preserve">the </w:t>
      </w:r>
      <w:r w:rsidRPr="003C3904">
        <w:rPr>
          <w:rFonts w:ascii="Times New Roman" w:eastAsiaTheme="minorEastAsia" w:hAnsi="Times New Roman"/>
          <w:b/>
          <w:bCs/>
          <w:i/>
          <w:iCs/>
          <w:sz w:val="22"/>
          <w:szCs w:val="22"/>
          <w:lang w:eastAsia="zh-CN"/>
        </w:rPr>
        <w:t>N(N&gt;=1) future time instance(s) in one</w:t>
      </w:r>
      <w:r w:rsidRPr="003C3904">
        <w:rPr>
          <w:rFonts w:ascii="Times New Roman" w:eastAsiaTheme="minorEastAsia" w:hAnsi="Times New Roman" w:hint="eastAsia"/>
          <w:b/>
          <w:bCs/>
          <w:i/>
          <w:iCs/>
          <w:sz w:val="22"/>
          <w:szCs w:val="22"/>
          <w:lang w:eastAsia="zh-CN"/>
        </w:rPr>
        <w:t xml:space="preserve"> </w:t>
      </w:r>
      <w:r w:rsidRPr="003C3904">
        <w:rPr>
          <w:rFonts w:ascii="Times New Roman" w:eastAsiaTheme="minorEastAsia" w:hAnsi="Times New Roman"/>
          <w:b/>
          <w:bCs/>
          <w:i/>
          <w:iCs/>
          <w:sz w:val="22"/>
          <w:szCs w:val="22"/>
          <w:lang w:eastAsia="zh-CN"/>
        </w:rPr>
        <w:t>report</w:t>
      </w:r>
      <w:r w:rsidRPr="003C3904">
        <w:rPr>
          <w:rFonts w:ascii="Times New Roman" w:eastAsiaTheme="minorEastAsia" w:hAnsi="Times New Roman" w:hint="eastAsia"/>
          <w:b/>
          <w:bCs/>
          <w:i/>
          <w:iCs/>
          <w:sz w:val="22"/>
          <w:szCs w:val="22"/>
          <w:lang w:eastAsia="zh-CN"/>
        </w:rPr>
        <w:t>.</w:t>
      </w:r>
    </w:p>
    <w:p w14:paraId="28C8C8A0" w14:textId="77777777" w:rsidR="00CA30D2" w:rsidRPr="00890AEC"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890AEC">
        <w:rPr>
          <w:rFonts w:ascii="Times New Roman" w:hAnsi="Times New Roman" w:hint="eastAsia"/>
          <w:b/>
          <w:bCs/>
          <w:i/>
          <w:iCs/>
          <w:sz w:val="22"/>
          <w:szCs w:val="22"/>
        </w:rPr>
        <w:t>Propos</w:t>
      </w:r>
      <w:r w:rsidRPr="00890AEC">
        <w:rPr>
          <w:rFonts w:ascii="Times New Roman" w:eastAsiaTheme="minorEastAsia" w:hAnsi="Times New Roman" w:hint="eastAsia"/>
          <w:b/>
          <w:bCs/>
          <w:i/>
          <w:iCs/>
          <w:sz w:val="22"/>
          <w:szCs w:val="22"/>
          <w:lang w:eastAsia="zh-CN"/>
        </w:rPr>
        <w:t>ed answer to Q7: RAN1 understands that</w:t>
      </w:r>
      <w:r w:rsidRPr="00890AEC">
        <w:rPr>
          <w:rFonts w:ascii="Times New Roman" w:hAnsi="Times New Roman"/>
          <w:b/>
          <w:bCs/>
          <w:i/>
          <w:iCs/>
          <w:sz w:val="22"/>
          <w:szCs w:val="22"/>
        </w:rPr>
        <w:t xml:space="preserve"> </w:t>
      </w:r>
      <w:r w:rsidRPr="00890AEC">
        <w:rPr>
          <w:rFonts w:ascii="Times New Roman" w:eastAsiaTheme="minorEastAsia" w:hAnsi="Times New Roman" w:hint="eastAsia"/>
          <w:b/>
          <w:bCs/>
          <w:i/>
          <w:iCs/>
          <w:sz w:val="22"/>
          <w:szCs w:val="22"/>
          <w:lang w:eastAsia="zh-CN"/>
        </w:rPr>
        <w:t>f</w:t>
      </w:r>
      <w:r w:rsidRPr="00890AEC">
        <w:rPr>
          <w:rFonts w:ascii="Times New Roman" w:eastAsiaTheme="minorEastAsia" w:hAnsi="Times New Roman"/>
          <w:b/>
          <w:bCs/>
          <w:i/>
          <w:iCs/>
          <w:sz w:val="22"/>
          <w:szCs w:val="22"/>
          <w:lang w:eastAsia="zh-CN"/>
        </w:rPr>
        <w:t>unctionality should not be activated upon receiving Step3.</w:t>
      </w:r>
    </w:p>
    <w:p w14:paraId="63F2E7BC" w14:textId="77777777" w:rsidR="00CA30D2" w:rsidRPr="00890AEC"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890AEC">
        <w:rPr>
          <w:rFonts w:ascii="Times New Roman" w:hAnsi="Times New Roman" w:hint="eastAsia"/>
          <w:b/>
          <w:bCs/>
          <w:i/>
          <w:iCs/>
          <w:sz w:val="22"/>
          <w:szCs w:val="22"/>
        </w:rPr>
        <w:t>Propos</w:t>
      </w:r>
      <w:r w:rsidRPr="00890AEC">
        <w:rPr>
          <w:rFonts w:ascii="Times New Roman" w:eastAsiaTheme="minorEastAsia" w:hAnsi="Times New Roman" w:hint="eastAsia"/>
          <w:b/>
          <w:bCs/>
          <w:i/>
          <w:iCs/>
          <w:sz w:val="22"/>
          <w:szCs w:val="22"/>
          <w:lang w:eastAsia="zh-CN"/>
        </w:rPr>
        <w:t>ed answer to Q8: RAN1 understands that i</w:t>
      </w:r>
      <w:r w:rsidRPr="00890AEC">
        <w:rPr>
          <w:rFonts w:ascii="Times New Roman" w:hAnsi="Times New Roman" w:hint="eastAsia"/>
          <w:b/>
          <w:bCs/>
          <w:i/>
          <w:iCs/>
          <w:sz w:val="22"/>
          <w:szCs w:val="22"/>
        </w:rPr>
        <w:t xml:space="preserve">t is </w:t>
      </w:r>
      <w:r w:rsidRPr="00890AEC">
        <w:rPr>
          <w:rFonts w:ascii="Times New Roman" w:eastAsiaTheme="minorEastAsia" w:hAnsi="Times New Roman" w:hint="eastAsia"/>
          <w:b/>
          <w:bCs/>
          <w:i/>
          <w:iCs/>
          <w:sz w:val="22"/>
          <w:szCs w:val="22"/>
          <w:lang w:eastAsia="zh-CN"/>
        </w:rPr>
        <w:t xml:space="preserve">beneficial for latency reduction and </w:t>
      </w:r>
      <w:r w:rsidRPr="00890AEC">
        <w:rPr>
          <w:rFonts w:ascii="Times New Roman" w:eastAsiaTheme="minorEastAsia" w:hAnsi="Times New Roman"/>
          <w:b/>
          <w:bCs/>
          <w:i/>
          <w:iCs/>
          <w:sz w:val="22"/>
          <w:szCs w:val="22"/>
          <w:lang w:eastAsia="zh-CN"/>
        </w:rPr>
        <w:t>signalling</w:t>
      </w:r>
      <w:r w:rsidRPr="00890AEC">
        <w:rPr>
          <w:rFonts w:ascii="Times New Roman" w:eastAsiaTheme="minorEastAsia" w:hAnsi="Times New Roman" w:hint="eastAsia"/>
          <w:b/>
          <w:bCs/>
          <w:i/>
          <w:iCs/>
          <w:sz w:val="22"/>
          <w:szCs w:val="22"/>
          <w:lang w:eastAsia="zh-CN"/>
        </w:rPr>
        <w:t xml:space="preserve"> ov</w:t>
      </w:r>
      <w:r>
        <w:rPr>
          <w:rFonts w:ascii="Times New Roman" w:eastAsiaTheme="minorEastAsia" w:hAnsi="Times New Roman" w:hint="eastAsia"/>
          <w:b/>
          <w:bCs/>
          <w:i/>
          <w:iCs/>
          <w:sz w:val="22"/>
          <w:szCs w:val="22"/>
          <w:lang w:eastAsia="zh-CN"/>
        </w:rPr>
        <w:t>e</w:t>
      </w:r>
      <w:r w:rsidRPr="00890AEC">
        <w:rPr>
          <w:rFonts w:ascii="Times New Roman" w:eastAsiaTheme="minorEastAsia" w:hAnsi="Times New Roman" w:hint="eastAsia"/>
          <w:b/>
          <w:bCs/>
          <w:i/>
          <w:iCs/>
          <w:sz w:val="22"/>
          <w:szCs w:val="22"/>
          <w:lang w:eastAsia="zh-CN"/>
        </w:rPr>
        <w:t xml:space="preserve">rhead reduction </w:t>
      </w:r>
      <w:r w:rsidRPr="00890AEC">
        <w:rPr>
          <w:rFonts w:ascii="Times New Roman" w:hAnsi="Times New Roman" w:hint="eastAsia"/>
          <w:b/>
          <w:bCs/>
          <w:i/>
          <w:iCs/>
          <w:sz w:val="22"/>
          <w:szCs w:val="22"/>
        </w:rPr>
        <w:t xml:space="preserve">that </w:t>
      </w:r>
      <w:r w:rsidRPr="00890AEC">
        <w:rPr>
          <w:rFonts w:ascii="Times New Roman" w:hAnsi="Times New Roman"/>
          <w:b/>
          <w:bCs/>
          <w:i/>
          <w:iCs/>
          <w:sz w:val="22"/>
          <w:szCs w:val="22"/>
        </w:rPr>
        <w:t>configuration in Step 5 activate</w:t>
      </w:r>
      <w:r w:rsidRPr="00890AEC">
        <w:rPr>
          <w:rFonts w:ascii="Times New Roman" w:hAnsi="Times New Roman" w:hint="eastAsia"/>
          <w:b/>
          <w:bCs/>
          <w:i/>
          <w:iCs/>
          <w:sz w:val="22"/>
          <w:szCs w:val="22"/>
        </w:rPr>
        <w:t>s</w:t>
      </w:r>
      <w:r w:rsidRPr="00890AEC">
        <w:rPr>
          <w:rFonts w:ascii="Times New Roman" w:hAnsi="Times New Roman"/>
          <w:b/>
          <w:bCs/>
          <w:i/>
          <w:iCs/>
          <w:sz w:val="22"/>
          <w:szCs w:val="22"/>
        </w:rPr>
        <w:t xml:space="preserve"> the functionality immediately upon receiving Step</w:t>
      </w:r>
      <w:r w:rsidRPr="00890AEC">
        <w:rPr>
          <w:rFonts w:ascii="Times New Roman" w:eastAsiaTheme="minorEastAsia" w:hAnsi="Times New Roman" w:hint="eastAsia"/>
          <w:b/>
          <w:bCs/>
          <w:i/>
          <w:iCs/>
          <w:sz w:val="22"/>
          <w:szCs w:val="22"/>
          <w:lang w:eastAsia="zh-CN"/>
        </w:rPr>
        <w:t xml:space="preserve"> 5.</w:t>
      </w:r>
    </w:p>
    <w:p w14:paraId="3B5E0686" w14:textId="77777777" w:rsidR="00CA30D2" w:rsidRPr="00890AEC" w:rsidRDefault="00CA30D2" w:rsidP="00CA30D2">
      <w:pPr>
        <w:pStyle w:val="Doc-text2"/>
        <w:tabs>
          <w:tab w:val="left" w:pos="2160"/>
        </w:tabs>
        <w:spacing w:after="240"/>
        <w:ind w:left="0" w:firstLine="0"/>
        <w:rPr>
          <w:rFonts w:ascii="Times New Roman" w:eastAsiaTheme="minorEastAsia" w:hAnsi="Times New Roman"/>
          <w:b/>
          <w:bCs/>
          <w:i/>
          <w:iCs/>
          <w:sz w:val="22"/>
          <w:szCs w:val="22"/>
          <w:lang w:eastAsia="zh-CN"/>
        </w:rPr>
      </w:pPr>
      <w:r w:rsidRPr="00890AEC">
        <w:rPr>
          <w:rFonts w:ascii="Times New Roman" w:hAnsi="Times New Roman" w:hint="eastAsia"/>
          <w:b/>
          <w:bCs/>
          <w:i/>
          <w:iCs/>
          <w:sz w:val="22"/>
          <w:szCs w:val="22"/>
        </w:rPr>
        <w:t>Propos</w:t>
      </w:r>
      <w:r w:rsidRPr="00890AEC">
        <w:rPr>
          <w:rFonts w:ascii="Times New Roman" w:eastAsiaTheme="minorEastAsia" w:hAnsi="Times New Roman" w:hint="eastAsia"/>
          <w:b/>
          <w:bCs/>
          <w:i/>
          <w:iCs/>
          <w:sz w:val="22"/>
          <w:szCs w:val="22"/>
          <w:lang w:eastAsia="zh-CN"/>
        </w:rPr>
        <w:t xml:space="preserve">ed answer to Q9: </w:t>
      </w:r>
      <w:r w:rsidRPr="00890AEC">
        <w:rPr>
          <w:rFonts w:ascii="Times New Roman" w:hAnsi="Times New Roman" w:hint="eastAsia"/>
          <w:b/>
          <w:bCs/>
          <w:i/>
          <w:iCs/>
          <w:sz w:val="22"/>
          <w:szCs w:val="22"/>
        </w:rPr>
        <w:t xml:space="preserve">Whether </w:t>
      </w:r>
      <w:r w:rsidRPr="00890AEC">
        <w:rPr>
          <w:rFonts w:ascii="Times New Roman" w:hAnsi="Times New Roman"/>
          <w:b/>
          <w:bCs/>
          <w:i/>
          <w:iCs/>
          <w:sz w:val="22"/>
          <w:szCs w:val="22"/>
        </w:rPr>
        <w:t>multiple</w:t>
      </w:r>
      <w:r w:rsidRPr="00890AEC">
        <w:rPr>
          <w:rFonts w:ascii="Times New Roman" w:hAnsi="Times New Roman" w:hint="eastAsia"/>
          <w:b/>
          <w:bCs/>
          <w:i/>
          <w:iCs/>
          <w:sz w:val="22"/>
          <w:szCs w:val="22"/>
        </w:rPr>
        <w:t xml:space="preserve"> applicable functionalities </w:t>
      </w:r>
      <w:r w:rsidRPr="00890AEC">
        <w:rPr>
          <w:rFonts w:ascii="Times New Roman" w:hAnsi="Times New Roman"/>
          <w:b/>
          <w:bCs/>
          <w:i/>
          <w:iCs/>
          <w:sz w:val="22"/>
          <w:szCs w:val="22"/>
        </w:rPr>
        <w:t xml:space="preserve">can be </w:t>
      </w:r>
      <w:r w:rsidRPr="00890AEC">
        <w:rPr>
          <w:rFonts w:ascii="Times New Roman" w:eastAsiaTheme="minorEastAsia" w:hAnsi="Times New Roman"/>
          <w:b/>
          <w:bCs/>
          <w:i/>
          <w:iCs/>
          <w:sz w:val="22"/>
          <w:szCs w:val="22"/>
          <w:lang w:eastAsia="zh-CN"/>
        </w:rPr>
        <w:t>simultaneously</w:t>
      </w:r>
      <w:r w:rsidRPr="00890AEC">
        <w:rPr>
          <w:rFonts w:ascii="Times New Roman" w:eastAsiaTheme="minorEastAsia" w:hAnsi="Times New Roman" w:hint="eastAsia"/>
          <w:b/>
          <w:bCs/>
          <w:i/>
          <w:iCs/>
          <w:sz w:val="22"/>
          <w:szCs w:val="22"/>
          <w:lang w:eastAsia="zh-CN"/>
        </w:rPr>
        <w:t xml:space="preserve"> </w:t>
      </w:r>
      <w:r w:rsidRPr="00890AEC">
        <w:rPr>
          <w:rFonts w:ascii="Times New Roman" w:hAnsi="Times New Roman"/>
          <w:b/>
          <w:bCs/>
          <w:i/>
          <w:iCs/>
          <w:sz w:val="22"/>
          <w:szCs w:val="22"/>
        </w:rPr>
        <w:t>activated</w:t>
      </w:r>
      <w:r w:rsidRPr="00890AEC">
        <w:rPr>
          <w:rFonts w:ascii="Times New Roman" w:hAnsi="Times New Roman" w:hint="eastAsia"/>
          <w:b/>
          <w:bCs/>
          <w:i/>
          <w:iCs/>
          <w:sz w:val="22"/>
          <w:szCs w:val="22"/>
        </w:rPr>
        <w:t xml:space="preserve"> could be determined </w:t>
      </w:r>
      <w:r w:rsidRPr="00890AEC">
        <w:rPr>
          <w:rFonts w:ascii="Times New Roman" w:eastAsiaTheme="minorEastAsia" w:hAnsi="Times New Roman" w:hint="eastAsia"/>
          <w:b/>
          <w:bCs/>
          <w:i/>
          <w:iCs/>
          <w:sz w:val="22"/>
          <w:szCs w:val="22"/>
          <w:lang w:eastAsia="zh-CN"/>
        </w:rPr>
        <w:t>according to</w:t>
      </w:r>
      <w:r w:rsidRPr="00890AEC">
        <w:rPr>
          <w:rFonts w:ascii="Times New Roman" w:hAnsi="Times New Roman" w:hint="eastAsia"/>
          <w:b/>
          <w:bCs/>
          <w:i/>
          <w:iCs/>
          <w:sz w:val="22"/>
          <w:szCs w:val="22"/>
        </w:rPr>
        <w:t xml:space="preserve"> UE capability.</w:t>
      </w:r>
    </w:p>
    <w:p w14:paraId="665114F3" w14:textId="77777777" w:rsidR="00CA30D2" w:rsidRPr="00890AEC" w:rsidRDefault="00CA30D2" w:rsidP="00CA30D2">
      <w:pPr>
        <w:pStyle w:val="Doc-text2"/>
        <w:tabs>
          <w:tab w:val="left" w:pos="2160"/>
        </w:tabs>
        <w:spacing w:after="240"/>
        <w:ind w:left="0" w:firstLine="0"/>
        <w:rPr>
          <w:rFonts w:ascii="Times New Roman" w:eastAsiaTheme="minorEastAsia" w:hAnsi="Times New Roman"/>
          <w:b/>
          <w:bCs/>
          <w:i/>
          <w:iCs/>
          <w:sz w:val="22"/>
          <w:szCs w:val="22"/>
          <w:lang w:val="en-US" w:eastAsia="zh-CN"/>
        </w:rPr>
      </w:pPr>
      <w:r w:rsidRPr="00890AEC">
        <w:rPr>
          <w:rFonts w:ascii="Times New Roman" w:hAnsi="Times New Roman" w:hint="eastAsia"/>
          <w:b/>
          <w:bCs/>
          <w:i/>
          <w:iCs/>
          <w:sz w:val="22"/>
          <w:szCs w:val="22"/>
        </w:rPr>
        <w:t>Propos</w:t>
      </w:r>
      <w:r w:rsidRPr="00890AEC">
        <w:rPr>
          <w:rFonts w:ascii="Times New Roman" w:eastAsiaTheme="minorEastAsia" w:hAnsi="Times New Roman" w:hint="eastAsia"/>
          <w:b/>
          <w:bCs/>
          <w:i/>
          <w:iCs/>
          <w:sz w:val="22"/>
          <w:szCs w:val="22"/>
          <w:lang w:eastAsia="zh-CN"/>
        </w:rPr>
        <w:t xml:space="preserve">ed answer to Q10: </w:t>
      </w:r>
      <w:r w:rsidRPr="00890AEC">
        <w:rPr>
          <w:rFonts w:ascii="Times New Roman" w:hAnsi="Times New Roman"/>
          <w:b/>
          <w:bCs/>
          <w:i/>
          <w:iCs/>
          <w:sz w:val="22"/>
          <w:szCs w:val="22"/>
        </w:rPr>
        <w:t>L1/L2 signalling</w:t>
      </w:r>
      <w:r w:rsidRPr="00890AEC">
        <w:rPr>
          <w:rFonts w:ascii="Times New Roman" w:eastAsiaTheme="minorEastAsia" w:hAnsi="Times New Roman" w:hint="eastAsia"/>
          <w:b/>
          <w:bCs/>
          <w:i/>
          <w:iCs/>
          <w:sz w:val="22"/>
          <w:szCs w:val="22"/>
          <w:lang w:eastAsia="zh-CN"/>
        </w:rPr>
        <w:t>, e.g., MAC CE,</w:t>
      </w:r>
      <w:r w:rsidRPr="00890AEC">
        <w:rPr>
          <w:rFonts w:ascii="Times New Roman" w:hAnsi="Times New Roman"/>
          <w:b/>
          <w:bCs/>
          <w:i/>
          <w:iCs/>
          <w:sz w:val="22"/>
          <w:szCs w:val="22"/>
        </w:rPr>
        <w:t xml:space="preserve"> for functionality activation/deactivation</w:t>
      </w:r>
      <w:r w:rsidRPr="00890AEC">
        <w:rPr>
          <w:rFonts w:ascii="Times New Roman" w:eastAsiaTheme="minorEastAsia" w:hAnsi="Times New Roman" w:hint="eastAsia"/>
          <w:b/>
          <w:bCs/>
          <w:i/>
          <w:iCs/>
          <w:sz w:val="22"/>
          <w:szCs w:val="22"/>
          <w:lang w:eastAsia="zh-CN"/>
        </w:rPr>
        <w:t xml:space="preserve"> is needed.</w:t>
      </w:r>
    </w:p>
    <w:p w14:paraId="799E580D" w14:textId="77777777" w:rsidR="000E3CE7" w:rsidRPr="000E3CE7" w:rsidRDefault="000E3CE7" w:rsidP="001978E6">
      <w:pPr>
        <w:rPr>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2DF2B354" w14:textId="6638B2E8" w:rsidR="005208CE" w:rsidRDefault="0071253D" w:rsidP="00890AEC">
      <w:pPr>
        <w:pStyle w:val="ListParagraph"/>
        <w:numPr>
          <w:ilvl w:val="0"/>
          <w:numId w:val="10"/>
        </w:numPr>
        <w:overflowPunct w:val="0"/>
        <w:snapToGrid/>
        <w:spacing w:before="100" w:beforeAutospacing="1" w:after="100" w:afterAutospacing="1"/>
        <w:ind w:left="442" w:hanging="442"/>
        <w:textAlignment w:val="baseline"/>
        <w:rPr>
          <w:rFonts w:ascii="Times New Roman" w:hAnsi="Times New Roman"/>
          <w:lang w:eastAsia="zh-CN"/>
        </w:rPr>
      </w:pPr>
      <w:r w:rsidRPr="007F7A2C">
        <w:rPr>
          <w:rFonts w:ascii="Times New Roman" w:hAnsi="Times New Roman"/>
          <w:lang w:eastAsia="zh-CN"/>
        </w:rPr>
        <w:t>R1-2407604</w:t>
      </w:r>
      <w:r w:rsidRPr="007F7A2C">
        <w:rPr>
          <w:rFonts w:ascii="Times New Roman" w:hAnsi="Times New Roman" w:hint="eastAsia"/>
          <w:lang w:eastAsia="zh-CN"/>
        </w:rPr>
        <w:t xml:space="preserve">, </w:t>
      </w:r>
      <w:bookmarkStart w:id="3" w:name="_Hlk178339821"/>
      <w:r w:rsidR="00AF78CD" w:rsidRPr="007F7A2C">
        <w:rPr>
          <w:rFonts w:ascii="Times New Roman" w:hAnsi="Times New Roman"/>
          <w:lang w:eastAsia="zh-CN"/>
        </w:rPr>
        <w:t>LS on applicable functionality reporting for beam management UE-sided model</w:t>
      </w:r>
      <w:bookmarkEnd w:id="3"/>
      <w:r w:rsidR="007F7A2C" w:rsidRPr="007F7A2C">
        <w:rPr>
          <w:rFonts w:ascii="Times New Roman" w:hAnsi="Times New Roman" w:hint="eastAsia"/>
          <w:lang w:eastAsia="zh-CN"/>
        </w:rPr>
        <w:t xml:space="preserve">, </w:t>
      </w:r>
      <w:r w:rsidR="007F7A2C" w:rsidRPr="007F7A2C">
        <w:rPr>
          <w:rFonts w:ascii="Times New Roman" w:hAnsi="Times New Roman"/>
          <w:lang w:eastAsia="zh-CN"/>
        </w:rPr>
        <w:t>TSG RAN WG2</w:t>
      </w:r>
      <w:r w:rsidR="00A206AD">
        <w:rPr>
          <w:rFonts w:ascii="Times New Roman" w:hAnsi="Times New Roman" w:hint="eastAsia"/>
          <w:lang w:eastAsia="zh-CN"/>
        </w:rPr>
        <w:t xml:space="preserve">, </w:t>
      </w:r>
      <w:r w:rsidR="00A206AD" w:rsidRPr="00A206AD">
        <w:rPr>
          <w:rFonts w:ascii="Times New Roman" w:hAnsi="Times New Roman"/>
          <w:lang w:eastAsia="zh-CN"/>
        </w:rPr>
        <w:t>3GPP TSG RAN WG2#127</w:t>
      </w:r>
      <w:r w:rsidR="00A206AD">
        <w:rPr>
          <w:rFonts w:ascii="Times New Roman" w:hAnsi="Times New Roman" w:hint="eastAsia"/>
          <w:lang w:eastAsia="zh-CN"/>
        </w:rPr>
        <w:t>.</w:t>
      </w:r>
    </w:p>
    <w:p w14:paraId="40DB2E50" w14:textId="0150ECB8" w:rsidR="00E75FFF" w:rsidRPr="00890AEC" w:rsidRDefault="00E75FFF" w:rsidP="00890AEC">
      <w:pPr>
        <w:pStyle w:val="ListParagraph"/>
        <w:numPr>
          <w:ilvl w:val="0"/>
          <w:numId w:val="10"/>
        </w:numPr>
        <w:overflowPunct w:val="0"/>
        <w:snapToGrid/>
        <w:spacing w:before="100" w:beforeAutospacing="1" w:after="100" w:afterAutospacing="1"/>
        <w:ind w:left="442" w:hanging="442"/>
        <w:textAlignment w:val="baseline"/>
        <w:rPr>
          <w:rFonts w:ascii="Times New Roman" w:hAnsi="Times New Roman"/>
          <w:lang w:eastAsia="zh-CN"/>
        </w:rPr>
      </w:pPr>
      <w:r>
        <w:rPr>
          <w:rFonts w:ascii="Times New Roman" w:hAnsi="Times New Roman" w:hint="eastAsia"/>
          <w:lang w:eastAsia="zh-CN"/>
        </w:rPr>
        <w:t>Chairman Notes for RAN1#118</w:t>
      </w:r>
    </w:p>
    <w:sectPr w:rsidR="00E75FFF" w:rsidRPr="00890AEC"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D9828" w14:textId="77777777" w:rsidR="0026129E" w:rsidRDefault="0026129E">
      <w:r>
        <w:separator/>
      </w:r>
    </w:p>
  </w:endnote>
  <w:endnote w:type="continuationSeparator" w:id="0">
    <w:p w14:paraId="3D03110D" w14:textId="77777777" w:rsidR="0026129E" w:rsidRDefault="0026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28A12" w14:textId="77777777" w:rsidR="0026129E" w:rsidRDefault="0026129E">
      <w:r>
        <w:separator/>
      </w:r>
    </w:p>
  </w:footnote>
  <w:footnote w:type="continuationSeparator" w:id="0">
    <w:p w14:paraId="65DB35CE" w14:textId="77777777" w:rsidR="0026129E" w:rsidRDefault="00261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212D1"/>
    <w:multiLevelType w:val="hybridMultilevel"/>
    <w:tmpl w:val="7492872E"/>
    <w:lvl w:ilvl="0" w:tplc="04090001">
      <w:start w:val="1"/>
      <w:numFmt w:val="bullet"/>
      <w:lvlText w:val=""/>
      <w:lvlJc w:val="left"/>
      <w:pPr>
        <w:ind w:left="526" w:hanging="440"/>
      </w:pPr>
      <w:rPr>
        <w:rFonts w:ascii="Wingdings" w:hAnsi="Wingdings" w:hint="default"/>
      </w:rPr>
    </w:lvl>
    <w:lvl w:ilvl="1" w:tplc="04090003" w:tentative="1">
      <w:start w:val="1"/>
      <w:numFmt w:val="bullet"/>
      <w:lvlText w:val=""/>
      <w:lvlJc w:val="left"/>
      <w:pPr>
        <w:ind w:left="966" w:hanging="440"/>
      </w:pPr>
      <w:rPr>
        <w:rFonts w:ascii="Wingdings" w:hAnsi="Wingdings" w:hint="default"/>
      </w:rPr>
    </w:lvl>
    <w:lvl w:ilvl="2" w:tplc="04090005" w:tentative="1">
      <w:start w:val="1"/>
      <w:numFmt w:val="bullet"/>
      <w:lvlText w:val=""/>
      <w:lvlJc w:val="left"/>
      <w:pPr>
        <w:ind w:left="1406" w:hanging="440"/>
      </w:pPr>
      <w:rPr>
        <w:rFonts w:ascii="Wingdings" w:hAnsi="Wingdings" w:hint="default"/>
      </w:rPr>
    </w:lvl>
    <w:lvl w:ilvl="3" w:tplc="04090001" w:tentative="1">
      <w:start w:val="1"/>
      <w:numFmt w:val="bullet"/>
      <w:lvlText w:val=""/>
      <w:lvlJc w:val="left"/>
      <w:pPr>
        <w:ind w:left="1846" w:hanging="440"/>
      </w:pPr>
      <w:rPr>
        <w:rFonts w:ascii="Wingdings" w:hAnsi="Wingdings" w:hint="default"/>
      </w:rPr>
    </w:lvl>
    <w:lvl w:ilvl="4" w:tplc="04090003" w:tentative="1">
      <w:start w:val="1"/>
      <w:numFmt w:val="bullet"/>
      <w:lvlText w:val=""/>
      <w:lvlJc w:val="left"/>
      <w:pPr>
        <w:ind w:left="2286" w:hanging="440"/>
      </w:pPr>
      <w:rPr>
        <w:rFonts w:ascii="Wingdings" w:hAnsi="Wingdings" w:hint="default"/>
      </w:rPr>
    </w:lvl>
    <w:lvl w:ilvl="5" w:tplc="04090005" w:tentative="1">
      <w:start w:val="1"/>
      <w:numFmt w:val="bullet"/>
      <w:lvlText w:val=""/>
      <w:lvlJc w:val="left"/>
      <w:pPr>
        <w:ind w:left="2726" w:hanging="440"/>
      </w:pPr>
      <w:rPr>
        <w:rFonts w:ascii="Wingdings" w:hAnsi="Wingdings" w:hint="default"/>
      </w:rPr>
    </w:lvl>
    <w:lvl w:ilvl="6" w:tplc="04090001" w:tentative="1">
      <w:start w:val="1"/>
      <w:numFmt w:val="bullet"/>
      <w:lvlText w:val=""/>
      <w:lvlJc w:val="left"/>
      <w:pPr>
        <w:ind w:left="3166" w:hanging="440"/>
      </w:pPr>
      <w:rPr>
        <w:rFonts w:ascii="Wingdings" w:hAnsi="Wingdings" w:hint="default"/>
      </w:rPr>
    </w:lvl>
    <w:lvl w:ilvl="7" w:tplc="04090003" w:tentative="1">
      <w:start w:val="1"/>
      <w:numFmt w:val="bullet"/>
      <w:lvlText w:val=""/>
      <w:lvlJc w:val="left"/>
      <w:pPr>
        <w:ind w:left="3606" w:hanging="440"/>
      </w:pPr>
      <w:rPr>
        <w:rFonts w:ascii="Wingdings" w:hAnsi="Wingdings" w:hint="default"/>
      </w:rPr>
    </w:lvl>
    <w:lvl w:ilvl="8" w:tplc="04090005" w:tentative="1">
      <w:start w:val="1"/>
      <w:numFmt w:val="bullet"/>
      <w:lvlText w:val=""/>
      <w:lvlJc w:val="left"/>
      <w:pPr>
        <w:ind w:left="4046" w:hanging="440"/>
      </w:pPr>
      <w:rPr>
        <w:rFonts w:ascii="Wingdings" w:hAnsi="Wingdings" w:hint="default"/>
      </w:rPr>
    </w:lvl>
  </w:abstractNum>
  <w:abstractNum w:abstractNumId="6"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7" w15:restartNumberingAfterBreak="0">
    <w:nsid w:val="1C157B07"/>
    <w:multiLevelType w:val="hybridMultilevel"/>
    <w:tmpl w:val="22547502"/>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24A16AFF"/>
    <w:multiLevelType w:val="hybridMultilevel"/>
    <w:tmpl w:val="1EAE61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BB4B0B"/>
    <w:multiLevelType w:val="hybridMultilevel"/>
    <w:tmpl w:val="79BCA73A"/>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0"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AD60A4"/>
    <w:multiLevelType w:val="hybridMultilevel"/>
    <w:tmpl w:val="60F86878"/>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7" w15:restartNumberingAfterBreak="0">
    <w:nsid w:val="57EE1B83"/>
    <w:multiLevelType w:val="hybridMultilevel"/>
    <w:tmpl w:val="D39211BC"/>
    <w:lvl w:ilvl="0" w:tplc="44A035F6">
      <w:numFmt w:val="bullet"/>
      <w:lvlText w:val=""/>
      <w:lvlJc w:val="left"/>
      <w:pPr>
        <w:ind w:left="865" w:hanging="440"/>
      </w:pPr>
      <w:rPr>
        <w:rFonts w:ascii="Symbol" w:eastAsia="MS Mincho" w:hAnsi="Symbol" w:cs="Times New Roman" w:hint="default"/>
        <w:i w:val="0"/>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F05ABA"/>
    <w:multiLevelType w:val="hybridMultilevel"/>
    <w:tmpl w:val="32B47960"/>
    <w:lvl w:ilvl="0" w:tplc="FD5072EC">
      <w:start w:val="1"/>
      <w:numFmt w:val="bullet"/>
      <w:lvlText w:val="-"/>
      <w:lvlJc w:val="left"/>
      <w:pPr>
        <w:ind w:left="780" w:hanging="360"/>
      </w:pPr>
      <w:rPr>
        <w:rFonts w:ascii="Arial" w:eastAsia="SimSun" w:hAnsi="Arial" w:cs="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471602519">
    <w:abstractNumId w:val="12"/>
  </w:num>
  <w:num w:numId="2" w16cid:durableId="346836210">
    <w:abstractNumId w:val="21"/>
  </w:num>
  <w:num w:numId="3" w16cid:durableId="143012921">
    <w:abstractNumId w:val="19"/>
  </w:num>
  <w:num w:numId="4" w16cid:durableId="843469296">
    <w:abstractNumId w:val="10"/>
  </w:num>
  <w:num w:numId="5" w16cid:durableId="332726472">
    <w:abstractNumId w:val="1"/>
  </w:num>
  <w:num w:numId="6" w16cid:durableId="1244950831">
    <w:abstractNumId w:val="18"/>
  </w:num>
  <w:num w:numId="7" w16cid:durableId="528763391">
    <w:abstractNumId w:val="2"/>
  </w:num>
  <w:num w:numId="8" w16cid:durableId="168104122">
    <w:abstractNumId w:val="13"/>
  </w:num>
  <w:num w:numId="9" w16cid:durableId="1919710707">
    <w:abstractNumId w:val="14"/>
  </w:num>
  <w:num w:numId="10" w16cid:durableId="1761607713">
    <w:abstractNumId w:val="6"/>
  </w:num>
  <w:num w:numId="11" w16cid:durableId="1762294177">
    <w:abstractNumId w:val="15"/>
  </w:num>
  <w:num w:numId="12" w16cid:durableId="1988507134">
    <w:abstractNumId w:val="11"/>
  </w:num>
  <w:num w:numId="13" w16cid:durableId="198471472">
    <w:abstractNumId w:val="22"/>
  </w:num>
  <w:num w:numId="14" w16cid:durableId="214975476">
    <w:abstractNumId w:val="8"/>
  </w:num>
  <w:num w:numId="15" w16cid:durableId="892888907">
    <w:abstractNumId w:val="4"/>
  </w:num>
  <w:num w:numId="16" w16cid:durableId="1823353995">
    <w:abstractNumId w:val="20"/>
  </w:num>
  <w:num w:numId="17" w16cid:durableId="264965640">
    <w:abstractNumId w:val="5"/>
  </w:num>
  <w:num w:numId="18" w16cid:durableId="1108428883">
    <w:abstractNumId w:val="16"/>
  </w:num>
  <w:num w:numId="19" w16cid:durableId="151989485">
    <w:abstractNumId w:val="9"/>
  </w:num>
  <w:num w:numId="20" w16cid:durableId="1194078828">
    <w:abstractNumId w:val="7"/>
  </w:num>
  <w:num w:numId="21" w16cid:durableId="1018579512">
    <w:abstractNumId w:val="3"/>
  </w:num>
  <w:num w:numId="22" w16cid:durableId="95460312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2D8"/>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BE"/>
    <w:rsid w:val="00020DCF"/>
    <w:rsid w:val="00020E2B"/>
    <w:rsid w:val="0002114B"/>
    <w:rsid w:val="0002167C"/>
    <w:rsid w:val="000219F3"/>
    <w:rsid w:val="00021D57"/>
    <w:rsid w:val="0002200A"/>
    <w:rsid w:val="00022261"/>
    <w:rsid w:val="00022AF2"/>
    <w:rsid w:val="00022CCD"/>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2C6"/>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162"/>
    <w:rsid w:val="00032584"/>
    <w:rsid w:val="000327B2"/>
    <w:rsid w:val="000328CA"/>
    <w:rsid w:val="000328CC"/>
    <w:rsid w:val="00032963"/>
    <w:rsid w:val="00032D89"/>
    <w:rsid w:val="00032E40"/>
    <w:rsid w:val="00032E6F"/>
    <w:rsid w:val="00032F72"/>
    <w:rsid w:val="00033149"/>
    <w:rsid w:val="000335ED"/>
    <w:rsid w:val="000335FA"/>
    <w:rsid w:val="000336E1"/>
    <w:rsid w:val="0003376B"/>
    <w:rsid w:val="00033871"/>
    <w:rsid w:val="00033A03"/>
    <w:rsid w:val="00033EA3"/>
    <w:rsid w:val="00033FCF"/>
    <w:rsid w:val="000340F6"/>
    <w:rsid w:val="00034676"/>
    <w:rsid w:val="000346E6"/>
    <w:rsid w:val="00034855"/>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222"/>
    <w:rsid w:val="000504BA"/>
    <w:rsid w:val="00050542"/>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57ECA"/>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4F7"/>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7246"/>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55"/>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0EF"/>
    <w:rsid w:val="000A0140"/>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0D"/>
    <w:rsid w:val="000A691B"/>
    <w:rsid w:val="000A6B50"/>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B3"/>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56A"/>
    <w:rsid w:val="000D066F"/>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4E3E"/>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504"/>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E3B"/>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4D6"/>
    <w:rsid w:val="000F77B7"/>
    <w:rsid w:val="000F7E71"/>
    <w:rsid w:val="000F7F58"/>
    <w:rsid w:val="00100128"/>
    <w:rsid w:val="0010024B"/>
    <w:rsid w:val="00100347"/>
    <w:rsid w:val="00100599"/>
    <w:rsid w:val="0010074A"/>
    <w:rsid w:val="00100DDD"/>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8B9"/>
    <w:rsid w:val="00107075"/>
    <w:rsid w:val="0010754A"/>
    <w:rsid w:val="00107779"/>
    <w:rsid w:val="001078C2"/>
    <w:rsid w:val="00107992"/>
    <w:rsid w:val="00107E1C"/>
    <w:rsid w:val="00107E85"/>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57B"/>
    <w:rsid w:val="0011567A"/>
    <w:rsid w:val="00115767"/>
    <w:rsid w:val="00115AD1"/>
    <w:rsid w:val="00115B72"/>
    <w:rsid w:val="00115EBE"/>
    <w:rsid w:val="0011622E"/>
    <w:rsid w:val="001168A1"/>
    <w:rsid w:val="001173CC"/>
    <w:rsid w:val="0011740B"/>
    <w:rsid w:val="00117A76"/>
    <w:rsid w:val="00117C85"/>
    <w:rsid w:val="00120463"/>
    <w:rsid w:val="001208B8"/>
    <w:rsid w:val="00120A1B"/>
    <w:rsid w:val="00120B13"/>
    <w:rsid w:val="00120B2B"/>
    <w:rsid w:val="00120C36"/>
    <w:rsid w:val="00120F44"/>
    <w:rsid w:val="0012130B"/>
    <w:rsid w:val="0012163F"/>
    <w:rsid w:val="00121789"/>
    <w:rsid w:val="001217C0"/>
    <w:rsid w:val="001217D9"/>
    <w:rsid w:val="001219DB"/>
    <w:rsid w:val="00121A58"/>
    <w:rsid w:val="00121AD2"/>
    <w:rsid w:val="001221AC"/>
    <w:rsid w:val="001225BD"/>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DB"/>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AD8"/>
    <w:rsid w:val="00136B99"/>
    <w:rsid w:val="00136BC7"/>
    <w:rsid w:val="00136DD7"/>
    <w:rsid w:val="00136E65"/>
    <w:rsid w:val="00136EF4"/>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F"/>
    <w:rsid w:val="00142BEA"/>
    <w:rsid w:val="00142C45"/>
    <w:rsid w:val="00142FCE"/>
    <w:rsid w:val="00143211"/>
    <w:rsid w:val="00143212"/>
    <w:rsid w:val="0014351A"/>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B27"/>
    <w:rsid w:val="00146E32"/>
    <w:rsid w:val="00146EC2"/>
    <w:rsid w:val="00146F01"/>
    <w:rsid w:val="00147063"/>
    <w:rsid w:val="00147200"/>
    <w:rsid w:val="0014764C"/>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864"/>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BBB"/>
    <w:rsid w:val="00165D14"/>
    <w:rsid w:val="00165F03"/>
    <w:rsid w:val="0016613F"/>
    <w:rsid w:val="00166215"/>
    <w:rsid w:val="00166591"/>
    <w:rsid w:val="00166698"/>
    <w:rsid w:val="001666A5"/>
    <w:rsid w:val="00166BC4"/>
    <w:rsid w:val="0016740E"/>
    <w:rsid w:val="00167938"/>
    <w:rsid w:val="00167A80"/>
    <w:rsid w:val="00167F82"/>
    <w:rsid w:val="00167FBC"/>
    <w:rsid w:val="00170233"/>
    <w:rsid w:val="0017039C"/>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DFB"/>
    <w:rsid w:val="00172EFA"/>
    <w:rsid w:val="00173014"/>
    <w:rsid w:val="00173608"/>
    <w:rsid w:val="0017374D"/>
    <w:rsid w:val="0017384A"/>
    <w:rsid w:val="00173927"/>
    <w:rsid w:val="00173B15"/>
    <w:rsid w:val="00173EF5"/>
    <w:rsid w:val="0017415D"/>
    <w:rsid w:val="001743A4"/>
    <w:rsid w:val="00174435"/>
    <w:rsid w:val="001745BD"/>
    <w:rsid w:val="001745EC"/>
    <w:rsid w:val="001746D4"/>
    <w:rsid w:val="001747B7"/>
    <w:rsid w:val="00174C82"/>
    <w:rsid w:val="001755D7"/>
    <w:rsid w:val="00175C30"/>
    <w:rsid w:val="00175DA9"/>
    <w:rsid w:val="00175E6C"/>
    <w:rsid w:val="001762F1"/>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DF9"/>
    <w:rsid w:val="00181FC1"/>
    <w:rsid w:val="00182539"/>
    <w:rsid w:val="00182A7B"/>
    <w:rsid w:val="00182DAA"/>
    <w:rsid w:val="00182ECB"/>
    <w:rsid w:val="00182F3D"/>
    <w:rsid w:val="00183034"/>
    <w:rsid w:val="001830F7"/>
    <w:rsid w:val="001839A6"/>
    <w:rsid w:val="00183EE6"/>
    <w:rsid w:val="0018402B"/>
    <w:rsid w:val="00184322"/>
    <w:rsid w:val="001843BB"/>
    <w:rsid w:val="0018471A"/>
    <w:rsid w:val="001847AF"/>
    <w:rsid w:val="001849D5"/>
    <w:rsid w:val="00184DAC"/>
    <w:rsid w:val="00184ECE"/>
    <w:rsid w:val="001852D1"/>
    <w:rsid w:val="0018533C"/>
    <w:rsid w:val="0018588A"/>
    <w:rsid w:val="0018591C"/>
    <w:rsid w:val="00185ACA"/>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87D17"/>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8B4"/>
    <w:rsid w:val="001A39E5"/>
    <w:rsid w:val="001A3C1E"/>
    <w:rsid w:val="001A3ED8"/>
    <w:rsid w:val="001A4913"/>
    <w:rsid w:val="001A4B76"/>
    <w:rsid w:val="001A4EE9"/>
    <w:rsid w:val="001A4FF4"/>
    <w:rsid w:val="001A5083"/>
    <w:rsid w:val="001A521F"/>
    <w:rsid w:val="001A525E"/>
    <w:rsid w:val="001A53A0"/>
    <w:rsid w:val="001A54F4"/>
    <w:rsid w:val="001A5A0C"/>
    <w:rsid w:val="001A5CF4"/>
    <w:rsid w:val="001A5EF4"/>
    <w:rsid w:val="001A6051"/>
    <w:rsid w:val="001A642A"/>
    <w:rsid w:val="001A6707"/>
    <w:rsid w:val="001A673E"/>
    <w:rsid w:val="001A6772"/>
    <w:rsid w:val="001A679E"/>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5CA"/>
    <w:rsid w:val="001B38B1"/>
    <w:rsid w:val="001B3964"/>
    <w:rsid w:val="001B3CD7"/>
    <w:rsid w:val="001B3E4B"/>
    <w:rsid w:val="001B4122"/>
    <w:rsid w:val="001B4321"/>
    <w:rsid w:val="001B43B7"/>
    <w:rsid w:val="001B443B"/>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C2"/>
    <w:rsid w:val="001B7148"/>
    <w:rsid w:val="001B72C7"/>
    <w:rsid w:val="001B7348"/>
    <w:rsid w:val="001B7464"/>
    <w:rsid w:val="001B74DA"/>
    <w:rsid w:val="001B7737"/>
    <w:rsid w:val="001B7889"/>
    <w:rsid w:val="001B79BF"/>
    <w:rsid w:val="001B7FEC"/>
    <w:rsid w:val="001C02D8"/>
    <w:rsid w:val="001C04E3"/>
    <w:rsid w:val="001C0DD5"/>
    <w:rsid w:val="001C0FD8"/>
    <w:rsid w:val="001C1840"/>
    <w:rsid w:val="001C18BE"/>
    <w:rsid w:val="001C19F3"/>
    <w:rsid w:val="001C1E12"/>
    <w:rsid w:val="001C1E3F"/>
    <w:rsid w:val="001C1E80"/>
    <w:rsid w:val="001C2378"/>
    <w:rsid w:val="001C2501"/>
    <w:rsid w:val="001C2C3F"/>
    <w:rsid w:val="001C2DC1"/>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6BE"/>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2E86"/>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AA"/>
    <w:rsid w:val="001F5DC0"/>
    <w:rsid w:val="001F5F49"/>
    <w:rsid w:val="001F608A"/>
    <w:rsid w:val="001F61EF"/>
    <w:rsid w:val="001F6804"/>
    <w:rsid w:val="001F6C18"/>
    <w:rsid w:val="001F7121"/>
    <w:rsid w:val="001F72F7"/>
    <w:rsid w:val="001F7530"/>
    <w:rsid w:val="001F77B5"/>
    <w:rsid w:val="001F799B"/>
    <w:rsid w:val="001F7C06"/>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0E5"/>
    <w:rsid w:val="002021FA"/>
    <w:rsid w:val="00202202"/>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6FF2"/>
    <w:rsid w:val="0020773D"/>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09B"/>
    <w:rsid w:val="00213917"/>
    <w:rsid w:val="002139BC"/>
    <w:rsid w:val="002140BA"/>
    <w:rsid w:val="002140FF"/>
    <w:rsid w:val="0021436B"/>
    <w:rsid w:val="0021467A"/>
    <w:rsid w:val="002146D9"/>
    <w:rsid w:val="00214798"/>
    <w:rsid w:val="00214A39"/>
    <w:rsid w:val="00214C8B"/>
    <w:rsid w:val="00215868"/>
    <w:rsid w:val="002178D5"/>
    <w:rsid w:val="00220336"/>
    <w:rsid w:val="00220499"/>
    <w:rsid w:val="00220894"/>
    <w:rsid w:val="00220B69"/>
    <w:rsid w:val="0022117F"/>
    <w:rsid w:val="0022134B"/>
    <w:rsid w:val="00221614"/>
    <w:rsid w:val="0022168B"/>
    <w:rsid w:val="00221D96"/>
    <w:rsid w:val="00221DE9"/>
    <w:rsid w:val="00221E5C"/>
    <w:rsid w:val="002220D9"/>
    <w:rsid w:val="00222305"/>
    <w:rsid w:val="0022239F"/>
    <w:rsid w:val="002224AA"/>
    <w:rsid w:val="0022267E"/>
    <w:rsid w:val="002232D8"/>
    <w:rsid w:val="002239E1"/>
    <w:rsid w:val="00223D16"/>
    <w:rsid w:val="0022466E"/>
    <w:rsid w:val="002247FA"/>
    <w:rsid w:val="002247FD"/>
    <w:rsid w:val="00224952"/>
    <w:rsid w:val="00224B83"/>
    <w:rsid w:val="00224C83"/>
    <w:rsid w:val="00224C8B"/>
    <w:rsid w:val="00224DD2"/>
    <w:rsid w:val="0022510B"/>
    <w:rsid w:val="0022524D"/>
    <w:rsid w:val="00225255"/>
    <w:rsid w:val="002255BE"/>
    <w:rsid w:val="00225A6A"/>
    <w:rsid w:val="00225AC7"/>
    <w:rsid w:val="00225ACC"/>
    <w:rsid w:val="00225EE8"/>
    <w:rsid w:val="002268F4"/>
    <w:rsid w:val="002269F7"/>
    <w:rsid w:val="00226C39"/>
    <w:rsid w:val="00226E55"/>
    <w:rsid w:val="00226F17"/>
    <w:rsid w:val="00227025"/>
    <w:rsid w:val="002272AF"/>
    <w:rsid w:val="0022742D"/>
    <w:rsid w:val="002276FC"/>
    <w:rsid w:val="00227791"/>
    <w:rsid w:val="0023038E"/>
    <w:rsid w:val="002306C4"/>
    <w:rsid w:val="00230786"/>
    <w:rsid w:val="00230BA5"/>
    <w:rsid w:val="002310A5"/>
    <w:rsid w:val="00231191"/>
    <w:rsid w:val="002318FF"/>
    <w:rsid w:val="00231964"/>
    <w:rsid w:val="00231AE0"/>
    <w:rsid w:val="00231C25"/>
    <w:rsid w:val="00231C6F"/>
    <w:rsid w:val="00231E04"/>
    <w:rsid w:val="00232226"/>
    <w:rsid w:val="002325F9"/>
    <w:rsid w:val="00232A90"/>
    <w:rsid w:val="00232CAF"/>
    <w:rsid w:val="00232E8A"/>
    <w:rsid w:val="00232EE6"/>
    <w:rsid w:val="00232F69"/>
    <w:rsid w:val="00233729"/>
    <w:rsid w:val="00233991"/>
    <w:rsid w:val="00233C84"/>
    <w:rsid w:val="00233F01"/>
    <w:rsid w:val="00233F8C"/>
    <w:rsid w:val="00234151"/>
    <w:rsid w:val="002341AD"/>
    <w:rsid w:val="00234421"/>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15D"/>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89"/>
    <w:rsid w:val="00245F1F"/>
    <w:rsid w:val="00245F2E"/>
    <w:rsid w:val="00246013"/>
    <w:rsid w:val="002463E5"/>
    <w:rsid w:val="002463EF"/>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598"/>
    <w:rsid w:val="002527C3"/>
    <w:rsid w:val="002527FF"/>
    <w:rsid w:val="00252BE0"/>
    <w:rsid w:val="00252E17"/>
    <w:rsid w:val="00252EAB"/>
    <w:rsid w:val="00253279"/>
    <w:rsid w:val="002532C5"/>
    <w:rsid w:val="00253588"/>
    <w:rsid w:val="002538F2"/>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29E"/>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D42"/>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1C1E"/>
    <w:rsid w:val="0028237F"/>
    <w:rsid w:val="0028246C"/>
    <w:rsid w:val="0028246F"/>
    <w:rsid w:val="0028264E"/>
    <w:rsid w:val="00282651"/>
    <w:rsid w:val="002827A1"/>
    <w:rsid w:val="00282860"/>
    <w:rsid w:val="002834D1"/>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A57"/>
    <w:rsid w:val="00290C4A"/>
    <w:rsid w:val="00290E15"/>
    <w:rsid w:val="00290F83"/>
    <w:rsid w:val="00291060"/>
    <w:rsid w:val="0029111F"/>
    <w:rsid w:val="00291385"/>
    <w:rsid w:val="00291422"/>
    <w:rsid w:val="00291563"/>
    <w:rsid w:val="002915BB"/>
    <w:rsid w:val="00291754"/>
    <w:rsid w:val="00291D19"/>
    <w:rsid w:val="00291D9D"/>
    <w:rsid w:val="00291E0F"/>
    <w:rsid w:val="00291E17"/>
    <w:rsid w:val="00291F6C"/>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7D1"/>
    <w:rsid w:val="002948DF"/>
    <w:rsid w:val="00294A05"/>
    <w:rsid w:val="00294D90"/>
    <w:rsid w:val="00294E51"/>
    <w:rsid w:val="0029534D"/>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612"/>
    <w:rsid w:val="002B0A7D"/>
    <w:rsid w:val="002B0BDE"/>
    <w:rsid w:val="002B0F21"/>
    <w:rsid w:val="002B0F59"/>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DBA"/>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1B4"/>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0D94"/>
    <w:rsid w:val="002D11B7"/>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D7DF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E3D"/>
    <w:rsid w:val="002E2FC6"/>
    <w:rsid w:val="002E3313"/>
    <w:rsid w:val="002E3572"/>
    <w:rsid w:val="002E37DB"/>
    <w:rsid w:val="002E39ED"/>
    <w:rsid w:val="002E3B56"/>
    <w:rsid w:val="002E3BBD"/>
    <w:rsid w:val="002E3C65"/>
    <w:rsid w:val="002E3F4B"/>
    <w:rsid w:val="002E3F5B"/>
    <w:rsid w:val="002E3F84"/>
    <w:rsid w:val="002E409F"/>
    <w:rsid w:val="002E4362"/>
    <w:rsid w:val="002E4422"/>
    <w:rsid w:val="002E496A"/>
    <w:rsid w:val="002E4A60"/>
    <w:rsid w:val="002E552E"/>
    <w:rsid w:val="002E58E9"/>
    <w:rsid w:val="002E593D"/>
    <w:rsid w:val="002E63D7"/>
    <w:rsid w:val="002E63D9"/>
    <w:rsid w:val="002E640E"/>
    <w:rsid w:val="002E656D"/>
    <w:rsid w:val="002E68F9"/>
    <w:rsid w:val="002E6B1E"/>
    <w:rsid w:val="002E6C63"/>
    <w:rsid w:val="002E6CE0"/>
    <w:rsid w:val="002E6F84"/>
    <w:rsid w:val="002E708B"/>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73F"/>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10F"/>
    <w:rsid w:val="00302568"/>
    <w:rsid w:val="0030263D"/>
    <w:rsid w:val="00302762"/>
    <w:rsid w:val="003027F1"/>
    <w:rsid w:val="00302BA7"/>
    <w:rsid w:val="00302FB8"/>
    <w:rsid w:val="00303175"/>
    <w:rsid w:val="00303440"/>
    <w:rsid w:val="003034DE"/>
    <w:rsid w:val="0030354C"/>
    <w:rsid w:val="003035B6"/>
    <w:rsid w:val="003037EA"/>
    <w:rsid w:val="00303A4A"/>
    <w:rsid w:val="00303C1E"/>
    <w:rsid w:val="00303F96"/>
    <w:rsid w:val="00304151"/>
    <w:rsid w:val="003043A1"/>
    <w:rsid w:val="003049B9"/>
    <w:rsid w:val="003049BA"/>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492"/>
    <w:rsid w:val="003074F8"/>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4BC"/>
    <w:rsid w:val="003156C4"/>
    <w:rsid w:val="003158DE"/>
    <w:rsid w:val="003159A6"/>
    <w:rsid w:val="00315A6E"/>
    <w:rsid w:val="00315ED4"/>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5E2"/>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50"/>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E48"/>
    <w:rsid w:val="00340FF8"/>
    <w:rsid w:val="00341277"/>
    <w:rsid w:val="003412A6"/>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381"/>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28D"/>
    <w:rsid w:val="00364394"/>
    <w:rsid w:val="00364546"/>
    <w:rsid w:val="003645F8"/>
    <w:rsid w:val="00364691"/>
    <w:rsid w:val="00364723"/>
    <w:rsid w:val="003647AF"/>
    <w:rsid w:val="0036487C"/>
    <w:rsid w:val="00364D3A"/>
    <w:rsid w:val="00364E62"/>
    <w:rsid w:val="00365411"/>
    <w:rsid w:val="0036559B"/>
    <w:rsid w:val="003659C6"/>
    <w:rsid w:val="00365E95"/>
    <w:rsid w:val="00365FA2"/>
    <w:rsid w:val="00365FB3"/>
    <w:rsid w:val="00366154"/>
    <w:rsid w:val="003663A6"/>
    <w:rsid w:val="0036648A"/>
    <w:rsid w:val="00366B23"/>
    <w:rsid w:val="00366BBD"/>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2B8"/>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8D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98"/>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08F"/>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381"/>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8B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D07"/>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904"/>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7F"/>
    <w:rsid w:val="003D3C95"/>
    <w:rsid w:val="003D3DDD"/>
    <w:rsid w:val="003D448E"/>
    <w:rsid w:val="003D4B7B"/>
    <w:rsid w:val="003D4B81"/>
    <w:rsid w:val="003D4D14"/>
    <w:rsid w:val="003D52B1"/>
    <w:rsid w:val="003D5677"/>
    <w:rsid w:val="003D5CBF"/>
    <w:rsid w:val="003D5E9C"/>
    <w:rsid w:val="003D5EF0"/>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84"/>
    <w:rsid w:val="003E07AE"/>
    <w:rsid w:val="003E0800"/>
    <w:rsid w:val="003E0955"/>
    <w:rsid w:val="003E0C18"/>
    <w:rsid w:val="003E0DCB"/>
    <w:rsid w:val="003E0FD7"/>
    <w:rsid w:val="003E12A7"/>
    <w:rsid w:val="003E14CE"/>
    <w:rsid w:val="003E14FC"/>
    <w:rsid w:val="003E1B7F"/>
    <w:rsid w:val="003E21B2"/>
    <w:rsid w:val="003E2362"/>
    <w:rsid w:val="003E2522"/>
    <w:rsid w:val="003E292E"/>
    <w:rsid w:val="003E2976"/>
    <w:rsid w:val="003E31DC"/>
    <w:rsid w:val="003E31E2"/>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5C61"/>
    <w:rsid w:val="003E61F0"/>
    <w:rsid w:val="003E6247"/>
    <w:rsid w:val="003E6316"/>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53D"/>
    <w:rsid w:val="003F788D"/>
    <w:rsid w:val="003F7936"/>
    <w:rsid w:val="003F7A76"/>
    <w:rsid w:val="003F7D6A"/>
    <w:rsid w:val="00400659"/>
    <w:rsid w:val="00400695"/>
    <w:rsid w:val="00400C5B"/>
    <w:rsid w:val="00400E2B"/>
    <w:rsid w:val="00400E71"/>
    <w:rsid w:val="00400FED"/>
    <w:rsid w:val="0040110E"/>
    <w:rsid w:val="0040126E"/>
    <w:rsid w:val="004015F0"/>
    <w:rsid w:val="00401CCE"/>
    <w:rsid w:val="0040202B"/>
    <w:rsid w:val="0040209D"/>
    <w:rsid w:val="004020D4"/>
    <w:rsid w:val="004021B6"/>
    <w:rsid w:val="004021C9"/>
    <w:rsid w:val="00402257"/>
    <w:rsid w:val="0040227F"/>
    <w:rsid w:val="0040253F"/>
    <w:rsid w:val="004026E1"/>
    <w:rsid w:val="004029C9"/>
    <w:rsid w:val="00402C38"/>
    <w:rsid w:val="00402CD6"/>
    <w:rsid w:val="00403088"/>
    <w:rsid w:val="00403158"/>
    <w:rsid w:val="0040384E"/>
    <w:rsid w:val="00403861"/>
    <w:rsid w:val="00403B7E"/>
    <w:rsid w:val="00403BC2"/>
    <w:rsid w:val="00403D5B"/>
    <w:rsid w:val="00404006"/>
    <w:rsid w:val="004040E7"/>
    <w:rsid w:val="00404262"/>
    <w:rsid w:val="0040469E"/>
    <w:rsid w:val="0040470C"/>
    <w:rsid w:val="004047C4"/>
    <w:rsid w:val="004047E4"/>
    <w:rsid w:val="0040484F"/>
    <w:rsid w:val="004048B8"/>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1D3"/>
    <w:rsid w:val="004103CF"/>
    <w:rsid w:val="004103F2"/>
    <w:rsid w:val="0041048D"/>
    <w:rsid w:val="004104E6"/>
    <w:rsid w:val="004106A8"/>
    <w:rsid w:val="0041073E"/>
    <w:rsid w:val="00410762"/>
    <w:rsid w:val="00410883"/>
    <w:rsid w:val="00410D0A"/>
    <w:rsid w:val="00410DE9"/>
    <w:rsid w:val="00410F11"/>
    <w:rsid w:val="004114D0"/>
    <w:rsid w:val="0041157D"/>
    <w:rsid w:val="00412002"/>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4D60"/>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2AA"/>
    <w:rsid w:val="00425339"/>
    <w:rsid w:val="00425C0A"/>
    <w:rsid w:val="00425DBA"/>
    <w:rsid w:val="00425FEA"/>
    <w:rsid w:val="0042602B"/>
    <w:rsid w:val="00426266"/>
    <w:rsid w:val="004263AE"/>
    <w:rsid w:val="00426664"/>
    <w:rsid w:val="004267D0"/>
    <w:rsid w:val="004268E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23C"/>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501"/>
    <w:rsid w:val="004376C5"/>
    <w:rsid w:val="0043778D"/>
    <w:rsid w:val="00437BAF"/>
    <w:rsid w:val="00437CD5"/>
    <w:rsid w:val="00437E2C"/>
    <w:rsid w:val="0044021F"/>
    <w:rsid w:val="004407D9"/>
    <w:rsid w:val="00440802"/>
    <w:rsid w:val="00441086"/>
    <w:rsid w:val="00441174"/>
    <w:rsid w:val="004412FA"/>
    <w:rsid w:val="004414DC"/>
    <w:rsid w:val="00441651"/>
    <w:rsid w:val="004418D9"/>
    <w:rsid w:val="00441981"/>
    <w:rsid w:val="00441E35"/>
    <w:rsid w:val="00441E7D"/>
    <w:rsid w:val="004420C2"/>
    <w:rsid w:val="00442404"/>
    <w:rsid w:val="00442A3D"/>
    <w:rsid w:val="00442A6A"/>
    <w:rsid w:val="0044315A"/>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816"/>
    <w:rsid w:val="00454B35"/>
    <w:rsid w:val="00454BE8"/>
    <w:rsid w:val="00454CF4"/>
    <w:rsid w:val="00454CFA"/>
    <w:rsid w:val="00455113"/>
    <w:rsid w:val="0045512E"/>
    <w:rsid w:val="004552BB"/>
    <w:rsid w:val="004556BF"/>
    <w:rsid w:val="004556EB"/>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CF"/>
    <w:rsid w:val="00462CD1"/>
    <w:rsid w:val="00462EB3"/>
    <w:rsid w:val="00463329"/>
    <w:rsid w:val="0046367A"/>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33E"/>
    <w:rsid w:val="004656FC"/>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39D"/>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3CED"/>
    <w:rsid w:val="00474220"/>
    <w:rsid w:val="00474737"/>
    <w:rsid w:val="00474B75"/>
    <w:rsid w:val="00474BBA"/>
    <w:rsid w:val="00474CA1"/>
    <w:rsid w:val="00474DF6"/>
    <w:rsid w:val="00474F83"/>
    <w:rsid w:val="0047512C"/>
    <w:rsid w:val="0047525E"/>
    <w:rsid w:val="0047529A"/>
    <w:rsid w:val="0047529E"/>
    <w:rsid w:val="004752D3"/>
    <w:rsid w:val="004754E1"/>
    <w:rsid w:val="004754E5"/>
    <w:rsid w:val="0047586B"/>
    <w:rsid w:val="00475AB8"/>
    <w:rsid w:val="00475B3B"/>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C8"/>
    <w:rsid w:val="004808DC"/>
    <w:rsid w:val="00480988"/>
    <w:rsid w:val="00480AAD"/>
    <w:rsid w:val="00480B49"/>
    <w:rsid w:val="00480CBA"/>
    <w:rsid w:val="00480E05"/>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86E"/>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A37"/>
    <w:rsid w:val="004A2B26"/>
    <w:rsid w:val="004A2D12"/>
    <w:rsid w:val="004A2FF5"/>
    <w:rsid w:val="004A3068"/>
    <w:rsid w:val="004A3306"/>
    <w:rsid w:val="004A34E7"/>
    <w:rsid w:val="004A37F5"/>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4BF3"/>
    <w:rsid w:val="004A5046"/>
    <w:rsid w:val="004A565E"/>
    <w:rsid w:val="004A5DF3"/>
    <w:rsid w:val="004A612C"/>
    <w:rsid w:val="004A6134"/>
    <w:rsid w:val="004A6539"/>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9E6"/>
    <w:rsid w:val="004B4B39"/>
    <w:rsid w:val="004B4BBF"/>
    <w:rsid w:val="004B4BEB"/>
    <w:rsid w:val="004B4D69"/>
    <w:rsid w:val="004B4F45"/>
    <w:rsid w:val="004B5061"/>
    <w:rsid w:val="004B5206"/>
    <w:rsid w:val="004B55F9"/>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911"/>
    <w:rsid w:val="004C0BBE"/>
    <w:rsid w:val="004C0DF5"/>
    <w:rsid w:val="004C0FCB"/>
    <w:rsid w:val="004C1514"/>
    <w:rsid w:val="004C1840"/>
    <w:rsid w:val="004C1872"/>
    <w:rsid w:val="004C1C12"/>
    <w:rsid w:val="004C1CC8"/>
    <w:rsid w:val="004C1CF9"/>
    <w:rsid w:val="004C1FA2"/>
    <w:rsid w:val="004C20BC"/>
    <w:rsid w:val="004C24C9"/>
    <w:rsid w:val="004C2A4F"/>
    <w:rsid w:val="004C2AFC"/>
    <w:rsid w:val="004C311C"/>
    <w:rsid w:val="004C31B6"/>
    <w:rsid w:val="004C34E6"/>
    <w:rsid w:val="004C36DE"/>
    <w:rsid w:val="004C39C3"/>
    <w:rsid w:val="004C3F6D"/>
    <w:rsid w:val="004C3FA7"/>
    <w:rsid w:val="004C40AC"/>
    <w:rsid w:val="004C421F"/>
    <w:rsid w:val="004C4384"/>
    <w:rsid w:val="004C44F6"/>
    <w:rsid w:val="004C4685"/>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22C3"/>
    <w:rsid w:val="004D2699"/>
    <w:rsid w:val="004D29DB"/>
    <w:rsid w:val="004D2BDE"/>
    <w:rsid w:val="004D2CD9"/>
    <w:rsid w:val="004D2D06"/>
    <w:rsid w:val="004D2D52"/>
    <w:rsid w:val="004D2DB7"/>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D34"/>
    <w:rsid w:val="004F04F0"/>
    <w:rsid w:val="004F0FB9"/>
    <w:rsid w:val="004F162B"/>
    <w:rsid w:val="004F173F"/>
    <w:rsid w:val="004F1755"/>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4F7DE6"/>
    <w:rsid w:val="005003D9"/>
    <w:rsid w:val="005005B2"/>
    <w:rsid w:val="00500892"/>
    <w:rsid w:val="00500DB1"/>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B05"/>
    <w:rsid w:val="00511703"/>
    <w:rsid w:val="0051175B"/>
    <w:rsid w:val="005119C2"/>
    <w:rsid w:val="00511AC9"/>
    <w:rsid w:val="00511E25"/>
    <w:rsid w:val="00511F15"/>
    <w:rsid w:val="00511F74"/>
    <w:rsid w:val="005121AB"/>
    <w:rsid w:val="00512222"/>
    <w:rsid w:val="00512585"/>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8CE"/>
    <w:rsid w:val="00520C0A"/>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3E63"/>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7F"/>
    <w:rsid w:val="00542A86"/>
    <w:rsid w:val="00542C14"/>
    <w:rsid w:val="005430B5"/>
    <w:rsid w:val="0054330A"/>
    <w:rsid w:val="0054343A"/>
    <w:rsid w:val="0054387C"/>
    <w:rsid w:val="00543974"/>
    <w:rsid w:val="00543EBF"/>
    <w:rsid w:val="0054419F"/>
    <w:rsid w:val="00544431"/>
    <w:rsid w:val="005448C8"/>
    <w:rsid w:val="00544AA2"/>
    <w:rsid w:val="00544ABA"/>
    <w:rsid w:val="00545463"/>
    <w:rsid w:val="005456D5"/>
    <w:rsid w:val="00545890"/>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14D"/>
    <w:rsid w:val="005626D6"/>
    <w:rsid w:val="00562739"/>
    <w:rsid w:val="00562C56"/>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5E4"/>
    <w:rsid w:val="005676A2"/>
    <w:rsid w:val="00567D20"/>
    <w:rsid w:val="00567DA3"/>
    <w:rsid w:val="00567E10"/>
    <w:rsid w:val="005700FE"/>
    <w:rsid w:val="00570150"/>
    <w:rsid w:val="005706BF"/>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1E2C"/>
    <w:rsid w:val="00582559"/>
    <w:rsid w:val="005825F0"/>
    <w:rsid w:val="005829DA"/>
    <w:rsid w:val="00582C3A"/>
    <w:rsid w:val="00582E1A"/>
    <w:rsid w:val="0058303E"/>
    <w:rsid w:val="00583147"/>
    <w:rsid w:val="00583176"/>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7AF"/>
    <w:rsid w:val="00593AB9"/>
    <w:rsid w:val="00593BFD"/>
    <w:rsid w:val="00593E63"/>
    <w:rsid w:val="005944F2"/>
    <w:rsid w:val="005947AD"/>
    <w:rsid w:val="005948DF"/>
    <w:rsid w:val="00594ABB"/>
    <w:rsid w:val="00594D1C"/>
    <w:rsid w:val="00594E36"/>
    <w:rsid w:val="00594F0A"/>
    <w:rsid w:val="005950D7"/>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01D"/>
    <w:rsid w:val="00597248"/>
    <w:rsid w:val="0059725F"/>
    <w:rsid w:val="00597644"/>
    <w:rsid w:val="0059789B"/>
    <w:rsid w:val="00597938"/>
    <w:rsid w:val="005979B6"/>
    <w:rsid w:val="005A013F"/>
    <w:rsid w:val="005A034E"/>
    <w:rsid w:val="005A054D"/>
    <w:rsid w:val="005A05F2"/>
    <w:rsid w:val="005A0659"/>
    <w:rsid w:val="005A0766"/>
    <w:rsid w:val="005A0A46"/>
    <w:rsid w:val="005A0BAF"/>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9CE"/>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6B9"/>
    <w:rsid w:val="005B69AD"/>
    <w:rsid w:val="005B69FC"/>
    <w:rsid w:val="005B6AC9"/>
    <w:rsid w:val="005B6DCF"/>
    <w:rsid w:val="005B6FF6"/>
    <w:rsid w:val="005B703A"/>
    <w:rsid w:val="005B76D9"/>
    <w:rsid w:val="005B7C8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FB7"/>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C52"/>
    <w:rsid w:val="005D6E54"/>
    <w:rsid w:val="005D6FBF"/>
    <w:rsid w:val="005D7023"/>
    <w:rsid w:val="005D7102"/>
    <w:rsid w:val="005D718A"/>
    <w:rsid w:val="005D72CD"/>
    <w:rsid w:val="005D7E0D"/>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311"/>
    <w:rsid w:val="005E234A"/>
    <w:rsid w:val="005E254B"/>
    <w:rsid w:val="005E2A27"/>
    <w:rsid w:val="005E2A98"/>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58"/>
    <w:rsid w:val="005E519D"/>
    <w:rsid w:val="005E5323"/>
    <w:rsid w:val="005E53F9"/>
    <w:rsid w:val="005E5477"/>
    <w:rsid w:val="005E5844"/>
    <w:rsid w:val="005E5A6E"/>
    <w:rsid w:val="005E5A7E"/>
    <w:rsid w:val="005E5B3B"/>
    <w:rsid w:val="005E5DB7"/>
    <w:rsid w:val="005E5E7A"/>
    <w:rsid w:val="005E6AA5"/>
    <w:rsid w:val="005E775D"/>
    <w:rsid w:val="005E7AA4"/>
    <w:rsid w:val="005F0075"/>
    <w:rsid w:val="005F0226"/>
    <w:rsid w:val="005F09C2"/>
    <w:rsid w:val="005F0A43"/>
    <w:rsid w:val="005F0A56"/>
    <w:rsid w:val="005F0AC0"/>
    <w:rsid w:val="005F0AC4"/>
    <w:rsid w:val="005F0B67"/>
    <w:rsid w:val="005F1496"/>
    <w:rsid w:val="005F14EC"/>
    <w:rsid w:val="005F19BB"/>
    <w:rsid w:val="005F1C60"/>
    <w:rsid w:val="005F1D60"/>
    <w:rsid w:val="005F1DEC"/>
    <w:rsid w:val="005F27BF"/>
    <w:rsid w:val="005F297E"/>
    <w:rsid w:val="005F3275"/>
    <w:rsid w:val="005F33D5"/>
    <w:rsid w:val="005F3BC8"/>
    <w:rsid w:val="005F40F1"/>
    <w:rsid w:val="005F4171"/>
    <w:rsid w:val="005F423F"/>
    <w:rsid w:val="005F43A3"/>
    <w:rsid w:val="005F46D6"/>
    <w:rsid w:val="005F48B8"/>
    <w:rsid w:val="005F4A8D"/>
    <w:rsid w:val="005F4C67"/>
    <w:rsid w:val="005F4D82"/>
    <w:rsid w:val="005F4DD6"/>
    <w:rsid w:val="005F50D8"/>
    <w:rsid w:val="005F53A1"/>
    <w:rsid w:val="005F542D"/>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91E"/>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303B"/>
    <w:rsid w:val="006130F7"/>
    <w:rsid w:val="00613227"/>
    <w:rsid w:val="00613946"/>
    <w:rsid w:val="00613AF8"/>
    <w:rsid w:val="00613D8E"/>
    <w:rsid w:val="00613DA1"/>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209"/>
    <w:rsid w:val="006233E5"/>
    <w:rsid w:val="006234C4"/>
    <w:rsid w:val="006234FB"/>
    <w:rsid w:val="006237FC"/>
    <w:rsid w:val="0062394A"/>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B19"/>
    <w:rsid w:val="00626CCD"/>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04"/>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52"/>
    <w:rsid w:val="00650AE2"/>
    <w:rsid w:val="00650AF2"/>
    <w:rsid w:val="00650DAA"/>
    <w:rsid w:val="0065110F"/>
    <w:rsid w:val="00651AFA"/>
    <w:rsid w:val="00651BB8"/>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5C9"/>
    <w:rsid w:val="0066082C"/>
    <w:rsid w:val="006608A2"/>
    <w:rsid w:val="006608E8"/>
    <w:rsid w:val="0066145D"/>
    <w:rsid w:val="006618CC"/>
    <w:rsid w:val="006619DF"/>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D05"/>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AF6"/>
    <w:rsid w:val="00677C81"/>
    <w:rsid w:val="00677C86"/>
    <w:rsid w:val="00677CA8"/>
    <w:rsid w:val="006800FD"/>
    <w:rsid w:val="0068050E"/>
    <w:rsid w:val="00680526"/>
    <w:rsid w:val="00680597"/>
    <w:rsid w:val="006806A3"/>
    <w:rsid w:val="006806A6"/>
    <w:rsid w:val="0068102E"/>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28B"/>
    <w:rsid w:val="006942F6"/>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8A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12C"/>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52"/>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0816"/>
    <w:rsid w:val="006C1019"/>
    <w:rsid w:val="006C1B0A"/>
    <w:rsid w:val="006C1BCA"/>
    <w:rsid w:val="006C1F3C"/>
    <w:rsid w:val="006C29A6"/>
    <w:rsid w:val="006C2BB5"/>
    <w:rsid w:val="006C2BEE"/>
    <w:rsid w:val="006C2E3D"/>
    <w:rsid w:val="006C31AC"/>
    <w:rsid w:val="006C323E"/>
    <w:rsid w:val="006C34FB"/>
    <w:rsid w:val="006C35D3"/>
    <w:rsid w:val="006C361F"/>
    <w:rsid w:val="006C39A8"/>
    <w:rsid w:val="006C3AD8"/>
    <w:rsid w:val="006C3C6D"/>
    <w:rsid w:val="006C3E82"/>
    <w:rsid w:val="006C3EB4"/>
    <w:rsid w:val="006C4516"/>
    <w:rsid w:val="006C455E"/>
    <w:rsid w:val="006C4B76"/>
    <w:rsid w:val="006C5069"/>
    <w:rsid w:val="006C53ED"/>
    <w:rsid w:val="006C54BC"/>
    <w:rsid w:val="006C5958"/>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6196"/>
    <w:rsid w:val="006D61CA"/>
    <w:rsid w:val="006D6229"/>
    <w:rsid w:val="006D62BC"/>
    <w:rsid w:val="006D6450"/>
    <w:rsid w:val="006D6939"/>
    <w:rsid w:val="006D6A2D"/>
    <w:rsid w:val="006D6F84"/>
    <w:rsid w:val="006D77AA"/>
    <w:rsid w:val="006D7A2C"/>
    <w:rsid w:val="006D7EB0"/>
    <w:rsid w:val="006D7F31"/>
    <w:rsid w:val="006E0138"/>
    <w:rsid w:val="006E0573"/>
    <w:rsid w:val="006E061A"/>
    <w:rsid w:val="006E0BB0"/>
    <w:rsid w:val="006E0CE8"/>
    <w:rsid w:val="006E0D80"/>
    <w:rsid w:val="006E0D91"/>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3D9"/>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3E1"/>
    <w:rsid w:val="006F1851"/>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769"/>
    <w:rsid w:val="006F3BB5"/>
    <w:rsid w:val="006F3F4D"/>
    <w:rsid w:val="006F4026"/>
    <w:rsid w:val="006F405C"/>
    <w:rsid w:val="006F4117"/>
    <w:rsid w:val="006F496D"/>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707E"/>
    <w:rsid w:val="006F73BF"/>
    <w:rsid w:val="006F7893"/>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53D"/>
    <w:rsid w:val="00712843"/>
    <w:rsid w:val="00712A40"/>
    <w:rsid w:val="00712C42"/>
    <w:rsid w:val="00712D48"/>
    <w:rsid w:val="00712E48"/>
    <w:rsid w:val="007130C0"/>
    <w:rsid w:val="0071320E"/>
    <w:rsid w:val="007133B5"/>
    <w:rsid w:val="007133FE"/>
    <w:rsid w:val="0071359A"/>
    <w:rsid w:val="00713721"/>
    <w:rsid w:val="0071373D"/>
    <w:rsid w:val="00713806"/>
    <w:rsid w:val="00713DE4"/>
    <w:rsid w:val="00713EA5"/>
    <w:rsid w:val="007142F7"/>
    <w:rsid w:val="0071439A"/>
    <w:rsid w:val="00714899"/>
    <w:rsid w:val="00714C47"/>
    <w:rsid w:val="0071507C"/>
    <w:rsid w:val="007155C4"/>
    <w:rsid w:val="00715BD1"/>
    <w:rsid w:val="00715BED"/>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8A"/>
    <w:rsid w:val="00721D9B"/>
    <w:rsid w:val="00721E10"/>
    <w:rsid w:val="00721FAD"/>
    <w:rsid w:val="00722121"/>
    <w:rsid w:val="007224B9"/>
    <w:rsid w:val="00722A90"/>
    <w:rsid w:val="00722F94"/>
    <w:rsid w:val="00722FFA"/>
    <w:rsid w:val="007232F6"/>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CA1"/>
    <w:rsid w:val="00731D22"/>
    <w:rsid w:val="00731DE6"/>
    <w:rsid w:val="00731E7C"/>
    <w:rsid w:val="00731E8E"/>
    <w:rsid w:val="007320AB"/>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D"/>
    <w:rsid w:val="00736487"/>
    <w:rsid w:val="007364B0"/>
    <w:rsid w:val="0073665E"/>
    <w:rsid w:val="00736DD8"/>
    <w:rsid w:val="00737423"/>
    <w:rsid w:val="00737628"/>
    <w:rsid w:val="0073787E"/>
    <w:rsid w:val="00737C8D"/>
    <w:rsid w:val="00737F60"/>
    <w:rsid w:val="00740113"/>
    <w:rsid w:val="0074021F"/>
    <w:rsid w:val="007403EF"/>
    <w:rsid w:val="007404D7"/>
    <w:rsid w:val="0074059A"/>
    <w:rsid w:val="0074063D"/>
    <w:rsid w:val="007406F1"/>
    <w:rsid w:val="0074076A"/>
    <w:rsid w:val="0074102C"/>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EFC"/>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950"/>
    <w:rsid w:val="00753E80"/>
    <w:rsid w:val="00754316"/>
    <w:rsid w:val="0075433B"/>
    <w:rsid w:val="00754359"/>
    <w:rsid w:val="00754411"/>
    <w:rsid w:val="00754515"/>
    <w:rsid w:val="00754564"/>
    <w:rsid w:val="00754752"/>
    <w:rsid w:val="00754811"/>
    <w:rsid w:val="007548FA"/>
    <w:rsid w:val="007549B4"/>
    <w:rsid w:val="00754AF5"/>
    <w:rsid w:val="00754B7F"/>
    <w:rsid w:val="00754BD9"/>
    <w:rsid w:val="00754E7A"/>
    <w:rsid w:val="007550D9"/>
    <w:rsid w:val="00755374"/>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2B7"/>
    <w:rsid w:val="007634E3"/>
    <w:rsid w:val="007637D7"/>
    <w:rsid w:val="00763864"/>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31"/>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060"/>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20FA"/>
    <w:rsid w:val="0078229B"/>
    <w:rsid w:val="007822C0"/>
    <w:rsid w:val="0078260A"/>
    <w:rsid w:val="0078285F"/>
    <w:rsid w:val="00782DF5"/>
    <w:rsid w:val="00782FDB"/>
    <w:rsid w:val="007830F1"/>
    <w:rsid w:val="00783207"/>
    <w:rsid w:val="00783503"/>
    <w:rsid w:val="0078360C"/>
    <w:rsid w:val="00783A8D"/>
    <w:rsid w:val="00783B39"/>
    <w:rsid w:val="00783DDD"/>
    <w:rsid w:val="00783E1D"/>
    <w:rsid w:val="007843D8"/>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CD"/>
    <w:rsid w:val="00791F8A"/>
    <w:rsid w:val="00791FBD"/>
    <w:rsid w:val="0079264A"/>
    <w:rsid w:val="00792A2F"/>
    <w:rsid w:val="00792ADC"/>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339"/>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3CCA"/>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3196"/>
    <w:rsid w:val="007B31F9"/>
    <w:rsid w:val="007B3364"/>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5DEB"/>
    <w:rsid w:val="007C6201"/>
    <w:rsid w:val="007C6225"/>
    <w:rsid w:val="007C62B3"/>
    <w:rsid w:val="007C674F"/>
    <w:rsid w:val="007C68DA"/>
    <w:rsid w:val="007C6A94"/>
    <w:rsid w:val="007C6BE6"/>
    <w:rsid w:val="007C6C1D"/>
    <w:rsid w:val="007C6E74"/>
    <w:rsid w:val="007C7638"/>
    <w:rsid w:val="007C77F5"/>
    <w:rsid w:val="007C781A"/>
    <w:rsid w:val="007C78D7"/>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7F"/>
    <w:rsid w:val="007F3EF6"/>
    <w:rsid w:val="007F425E"/>
    <w:rsid w:val="007F463D"/>
    <w:rsid w:val="007F488B"/>
    <w:rsid w:val="007F4DFB"/>
    <w:rsid w:val="007F4EB6"/>
    <w:rsid w:val="007F4F39"/>
    <w:rsid w:val="007F5022"/>
    <w:rsid w:val="007F5570"/>
    <w:rsid w:val="007F5822"/>
    <w:rsid w:val="007F5E10"/>
    <w:rsid w:val="007F5E1E"/>
    <w:rsid w:val="007F614C"/>
    <w:rsid w:val="007F66BD"/>
    <w:rsid w:val="007F6880"/>
    <w:rsid w:val="007F6F96"/>
    <w:rsid w:val="007F70BC"/>
    <w:rsid w:val="007F71F5"/>
    <w:rsid w:val="007F733A"/>
    <w:rsid w:val="007F76B4"/>
    <w:rsid w:val="007F7A2C"/>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BF3"/>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1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02"/>
    <w:rsid w:val="008208AB"/>
    <w:rsid w:val="00820B50"/>
    <w:rsid w:val="00820D45"/>
    <w:rsid w:val="0082147E"/>
    <w:rsid w:val="00821D54"/>
    <w:rsid w:val="00821DE2"/>
    <w:rsid w:val="008221B3"/>
    <w:rsid w:val="0082248E"/>
    <w:rsid w:val="0082262F"/>
    <w:rsid w:val="0082268F"/>
    <w:rsid w:val="00822926"/>
    <w:rsid w:val="008229CD"/>
    <w:rsid w:val="00822ABE"/>
    <w:rsid w:val="00822BB6"/>
    <w:rsid w:val="00822D59"/>
    <w:rsid w:val="008233C5"/>
    <w:rsid w:val="00823798"/>
    <w:rsid w:val="00823E38"/>
    <w:rsid w:val="00823E9A"/>
    <w:rsid w:val="00823EC0"/>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2C"/>
    <w:rsid w:val="008506B6"/>
    <w:rsid w:val="00850AE0"/>
    <w:rsid w:val="00850BEB"/>
    <w:rsid w:val="00850D5E"/>
    <w:rsid w:val="00850F0E"/>
    <w:rsid w:val="00850F3E"/>
    <w:rsid w:val="00851183"/>
    <w:rsid w:val="0085123F"/>
    <w:rsid w:val="0085130E"/>
    <w:rsid w:val="008517E5"/>
    <w:rsid w:val="00851B1C"/>
    <w:rsid w:val="00851C7A"/>
    <w:rsid w:val="008523B6"/>
    <w:rsid w:val="008524D2"/>
    <w:rsid w:val="0085270F"/>
    <w:rsid w:val="008528D6"/>
    <w:rsid w:val="00852BB6"/>
    <w:rsid w:val="00852E19"/>
    <w:rsid w:val="008530D8"/>
    <w:rsid w:val="008535C9"/>
    <w:rsid w:val="0085360F"/>
    <w:rsid w:val="0085378B"/>
    <w:rsid w:val="008538DD"/>
    <w:rsid w:val="0085422C"/>
    <w:rsid w:val="008543F0"/>
    <w:rsid w:val="008549BB"/>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3297"/>
    <w:rsid w:val="0086334E"/>
    <w:rsid w:val="008633C6"/>
    <w:rsid w:val="00863636"/>
    <w:rsid w:val="008636AB"/>
    <w:rsid w:val="00863778"/>
    <w:rsid w:val="00863914"/>
    <w:rsid w:val="0086404C"/>
    <w:rsid w:val="00864090"/>
    <w:rsid w:val="00864222"/>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85"/>
    <w:rsid w:val="008704AF"/>
    <w:rsid w:val="008706F7"/>
    <w:rsid w:val="00870802"/>
    <w:rsid w:val="00870913"/>
    <w:rsid w:val="00870C23"/>
    <w:rsid w:val="008712FD"/>
    <w:rsid w:val="0087138E"/>
    <w:rsid w:val="008713A6"/>
    <w:rsid w:val="008716A1"/>
    <w:rsid w:val="0087176F"/>
    <w:rsid w:val="008719FC"/>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6FD"/>
    <w:rsid w:val="0087572F"/>
    <w:rsid w:val="00875D3C"/>
    <w:rsid w:val="00875F64"/>
    <w:rsid w:val="00875F73"/>
    <w:rsid w:val="00876007"/>
    <w:rsid w:val="00876462"/>
    <w:rsid w:val="00876488"/>
    <w:rsid w:val="00876502"/>
    <w:rsid w:val="0087669D"/>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931"/>
    <w:rsid w:val="00880C9C"/>
    <w:rsid w:val="00880D1A"/>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AEC"/>
    <w:rsid w:val="00890FF3"/>
    <w:rsid w:val="0089176E"/>
    <w:rsid w:val="008917AF"/>
    <w:rsid w:val="008917E0"/>
    <w:rsid w:val="00891AE5"/>
    <w:rsid w:val="0089224F"/>
    <w:rsid w:val="00892365"/>
    <w:rsid w:val="0089252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1E53"/>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A3A"/>
    <w:rsid w:val="008A4CFA"/>
    <w:rsid w:val="008A4E15"/>
    <w:rsid w:val="008A517A"/>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4C"/>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96F"/>
    <w:rsid w:val="008C0C3E"/>
    <w:rsid w:val="008C0D67"/>
    <w:rsid w:val="008C11CD"/>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231"/>
    <w:rsid w:val="008C351C"/>
    <w:rsid w:val="008C381F"/>
    <w:rsid w:val="008C3857"/>
    <w:rsid w:val="008C4284"/>
    <w:rsid w:val="008C457C"/>
    <w:rsid w:val="008C4C49"/>
    <w:rsid w:val="008C4C7E"/>
    <w:rsid w:val="008C4CAC"/>
    <w:rsid w:val="008C548B"/>
    <w:rsid w:val="008C5791"/>
    <w:rsid w:val="008C5854"/>
    <w:rsid w:val="008C5C46"/>
    <w:rsid w:val="008C6184"/>
    <w:rsid w:val="008C6A6E"/>
    <w:rsid w:val="008C6CBA"/>
    <w:rsid w:val="008C73A9"/>
    <w:rsid w:val="008C7606"/>
    <w:rsid w:val="008C77C1"/>
    <w:rsid w:val="008C785E"/>
    <w:rsid w:val="008C7C1B"/>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544"/>
    <w:rsid w:val="008D498E"/>
    <w:rsid w:val="008D49B2"/>
    <w:rsid w:val="008D4A7A"/>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3E6"/>
    <w:rsid w:val="008E1579"/>
    <w:rsid w:val="008E1694"/>
    <w:rsid w:val="008E18D5"/>
    <w:rsid w:val="008E1A87"/>
    <w:rsid w:val="008E1B36"/>
    <w:rsid w:val="008E1B6F"/>
    <w:rsid w:val="008E2251"/>
    <w:rsid w:val="008E24B3"/>
    <w:rsid w:val="008E24CA"/>
    <w:rsid w:val="008E2587"/>
    <w:rsid w:val="008E25C9"/>
    <w:rsid w:val="008E26A3"/>
    <w:rsid w:val="008E273E"/>
    <w:rsid w:val="008E2B91"/>
    <w:rsid w:val="008E2F6C"/>
    <w:rsid w:val="008E2F6E"/>
    <w:rsid w:val="008E3040"/>
    <w:rsid w:val="008E31AA"/>
    <w:rsid w:val="008E33D9"/>
    <w:rsid w:val="008E377E"/>
    <w:rsid w:val="008E38AD"/>
    <w:rsid w:val="008E3EEC"/>
    <w:rsid w:val="008E3F4E"/>
    <w:rsid w:val="008E40AF"/>
    <w:rsid w:val="008E4526"/>
    <w:rsid w:val="008E48AE"/>
    <w:rsid w:val="008E4DE6"/>
    <w:rsid w:val="008E52A6"/>
    <w:rsid w:val="008E532F"/>
    <w:rsid w:val="008E53E6"/>
    <w:rsid w:val="008E54A3"/>
    <w:rsid w:val="008E5A62"/>
    <w:rsid w:val="008E5BF2"/>
    <w:rsid w:val="008E5C81"/>
    <w:rsid w:val="008E61DF"/>
    <w:rsid w:val="008E661E"/>
    <w:rsid w:val="008E68F3"/>
    <w:rsid w:val="008E6A05"/>
    <w:rsid w:val="008E73FA"/>
    <w:rsid w:val="008E7663"/>
    <w:rsid w:val="008E78E8"/>
    <w:rsid w:val="008E7DA7"/>
    <w:rsid w:val="008E7E64"/>
    <w:rsid w:val="008E7F12"/>
    <w:rsid w:val="008F0475"/>
    <w:rsid w:val="008F04C2"/>
    <w:rsid w:val="008F05F7"/>
    <w:rsid w:val="008F0877"/>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652"/>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2CC"/>
    <w:rsid w:val="008F72CD"/>
    <w:rsid w:val="008F738D"/>
    <w:rsid w:val="008F7659"/>
    <w:rsid w:val="008F7662"/>
    <w:rsid w:val="008F77E9"/>
    <w:rsid w:val="008F79B8"/>
    <w:rsid w:val="008F7D56"/>
    <w:rsid w:val="0090000E"/>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A6A"/>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5B2"/>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93E"/>
    <w:rsid w:val="00921B6B"/>
    <w:rsid w:val="00921EC3"/>
    <w:rsid w:val="00921EDE"/>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CD0"/>
    <w:rsid w:val="00936D98"/>
    <w:rsid w:val="00936F09"/>
    <w:rsid w:val="00936F33"/>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C04"/>
    <w:rsid w:val="00946F79"/>
    <w:rsid w:val="009471BE"/>
    <w:rsid w:val="0094724E"/>
    <w:rsid w:val="009474C2"/>
    <w:rsid w:val="00947AD1"/>
    <w:rsid w:val="00947B23"/>
    <w:rsid w:val="00947BE6"/>
    <w:rsid w:val="00947E54"/>
    <w:rsid w:val="00950169"/>
    <w:rsid w:val="0095026C"/>
    <w:rsid w:val="0095043B"/>
    <w:rsid w:val="0095048D"/>
    <w:rsid w:val="00950FD3"/>
    <w:rsid w:val="00951178"/>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5"/>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A46"/>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C8E"/>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055"/>
    <w:rsid w:val="00990103"/>
    <w:rsid w:val="00990273"/>
    <w:rsid w:val="0099038E"/>
    <w:rsid w:val="009906EE"/>
    <w:rsid w:val="00990BD5"/>
    <w:rsid w:val="00990C93"/>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5A80"/>
    <w:rsid w:val="009A6472"/>
    <w:rsid w:val="009A6845"/>
    <w:rsid w:val="009A690D"/>
    <w:rsid w:val="009A6933"/>
    <w:rsid w:val="009A69E7"/>
    <w:rsid w:val="009A6A6B"/>
    <w:rsid w:val="009A6BA7"/>
    <w:rsid w:val="009A6BCE"/>
    <w:rsid w:val="009A6CBE"/>
    <w:rsid w:val="009A71E5"/>
    <w:rsid w:val="009A74A6"/>
    <w:rsid w:val="009A7592"/>
    <w:rsid w:val="009A75AE"/>
    <w:rsid w:val="009A7969"/>
    <w:rsid w:val="009A7ABE"/>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4BB"/>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09E"/>
    <w:rsid w:val="009B617F"/>
    <w:rsid w:val="009B66DC"/>
    <w:rsid w:val="009B6983"/>
    <w:rsid w:val="009B6AFA"/>
    <w:rsid w:val="009B6EE8"/>
    <w:rsid w:val="009B71CD"/>
    <w:rsid w:val="009B7204"/>
    <w:rsid w:val="009B741A"/>
    <w:rsid w:val="009B7B01"/>
    <w:rsid w:val="009C0074"/>
    <w:rsid w:val="009C0564"/>
    <w:rsid w:val="009C0786"/>
    <w:rsid w:val="009C0E15"/>
    <w:rsid w:val="009C14B3"/>
    <w:rsid w:val="009C15E6"/>
    <w:rsid w:val="009C165A"/>
    <w:rsid w:val="009C1D3A"/>
    <w:rsid w:val="009C22F6"/>
    <w:rsid w:val="009C2685"/>
    <w:rsid w:val="009C2934"/>
    <w:rsid w:val="009C2981"/>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4CF"/>
    <w:rsid w:val="009D19E6"/>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A0A"/>
    <w:rsid w:val="009D6BD6"/>
    <w:rsid w:val="009D7241"/>
    <w:rsid w:val="009D7244"/>
    <w:rsid w:val="009D7248"/>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186"/>
    <w:rsid w:val="009E62B7"/>
    <w:rsid w:val="009E634B"/>
    <w:rsid w:val="009E638C"/>
    <w:rsid w:val="009E64DB"/>
    <w:rsid w:val="009E6794"/>
    <w:rsid w:val="009E69C1"/>
    <w:rsid w:val="009E700D"/>
    <w:rsid w:val="009E70AD"/>
    <w:rsid w:val="009E7189"/>
    <w:rsid w:val="009E7B3C"/>
    <w:rsid w:val="009E7BA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C8C"/>
    <w:rsid w:val="009F3DBA"/>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2B3"/>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46E"/>
    <w:rsid w:val="00A115DC"/>
    <w:rsid w:val="00A11730"/>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18"/>
    <w:rsid w:val="00A179FF"/>
    <w:rsid w:val="00A17D35"/>
    <w:rsid w:val="00A20046"/>
    <w:rsid w:val="00A203A3"/>
    <w:rsid w:val="00A206AD"/>
    <w:rsid w:val="00A20C6F"/>
    <w:rsid w:val="00A21167"/>
    <w:rsid w:val="00A2121E"/>
    <w:rsid w:val="00A21576"/>
    <w:rsid w:val="00A2182B"/>
    <w:rsid w:val="00A218CD"/>
    <w:rsid w:val="00A21A36"/>
    <w:rsid w:val="00A21E84"/>
    <w:rsid w:val="00A22204"/>
    <w:rsid w:val="00A22794"/>
    <w:rsid w:val="00A22939"/>
    <w:rsid w:val="00A229FF"/>
    <w:rsid w:val="00A22BA2"/>
    <w:rsid w:val="00A22DC1"/>
    <w:rsid w:val="00A22EC1"/>
    <w:rsid w:val="00A23584"/>
    <w:rsid w:val="00A237A2"/>
    <w:rsid w:val="00A23952"/>
    <w:rsid w:val="00A23B1B"/>
    <w:rsid w:val="00A23BAF"/>
    <w:rsid w:val="00A23CD6"/>
    <w:rsid w:val="00A23F95"/>
    <w:rsid w:val="00A24833"/>
    <w:rsid w:val="00A248A0"/>
    <w:rsid w:val="00A24C05"/>
    <w:rsid w:val="00A24EB4"/>
    <w:rsid w:val="00A24F88"/>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0DBF"/>
    <w:rsid w:val="00A310FC"/>
    <w:rsid w:val="00A310FF"/>
    <w:rsid w:val="00A31142"/>
    <w:rsid w:val="00A319D0"/>
    <w:rsid w:val="00A31FE4"/>
    <w:rsid w:val="00A32316"/>
    <w:rsid w:val="00A3288B"/>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640"/>
    <w:rsid w:val="00A42C2B"/>
    <w:rsid w:val="00A42C47"/>
    <w:rsid w:val="00A43644"/>
    <w:rsid w:val="00A4376F"/>
    <w:rsid w:val="00A43D47"/>
    <w:rsid w:val="00A43F1F"/>
    <w:rsid w:val="00A449E1"/>
    <w:rsid w:val="00A44BF2"/>
    <w:rsid w:val="00A44CBC"/>
    <w:rsid w:val="00A45036"/>
    <w:rsid w:val="00A451AC"/>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CA"/>
    <w:rsid w:val="00A50E25"/>
    <w:rsid w:val="00A513AA"/>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42"/>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AF4"/>
    <w:rsid w:val="00A56C33"/>
    <w:rsid w:val="00A56CF3"/>
    <w:rsid w:val="00A56D3D"/>
    <w:rsid w:val="00A56FC9"/>
    <w:rsid w:val="00A57156"/>
    <w:rsid w:val="00A57AB3"/>
    <w:rsid w:val="00A57AC9"/>
    <w:rsid w:val="00A57B8D"/>
    <w:rsid w:val="00A57DF0"/>
    <w:rsid w:val="00A57F1A"/>
    <w:rsid w:val="00A600E7"/>
    <w:rsid w:val="00A60163"/>
    <w:rsid w:val="00A6038D"/>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8C1"/>
    <w:rsid w:val="00A718D7"/>
    <w:rsid w:val="00A7191C"/>
    <w:rsid w:val="00A71B1E"/>
    <w:rsid w:val="00A71CE6"/>
    <w:rsid w:val="00A71D23"/>
    <w:rsid w:val="00A71FBC"/>
    <w:rsid w:val="00A721BD"/>
    <w:rsid w:val="00A72579"/>
    <w:rsid w:val="00A72B89"/>
    <w:rsid w:val="00A72BAB"/>
    <w:rsid w:val="00A72BB2"/>
    <w:rsid w:val="00A72ECD"/>
    <w:rsid w:val="00A7333A"/>
    <w:rsid w:val="00A73859"/>
    <w:rsid w:val="00A73D0D"/>
    <w:rsid w:val="00A73F1E"/>
    <w:rsid w:val="00A74079"/>
    <w:rsid w:val="00A74A92"/>
    <w:rsid w:val="00A75158"/>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1FBC"/>
    <w:rsid w:val="00A820B1"/>
    <w:rsid w:val="00A824E3"/>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46A"/>
    <w:rsid w:val="00A84722"/>
    <w:rsid w:val="00A84757"/>
    <w:rsid w:val="00A8479C"/>
    <w:rsid w:val="00A84CDB"/>
    <w:rsid w:val="00A85051"/>
    <w:rsid w:val="00A85211"/>
    <w:rsid w:val="00A854A8"/>
    <w:rsid w:val="00A8557B"/>
    <w:rsid w:val="00A85703"/>
    <w:rsid w:val="00A8577A"/>
    <w:rsid w:val="00A85812"/>
    <w:rsid w:val="00A85832"/>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C5B"/>
    <w:rsid w:val="00A91E7C"/>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A3B"/>
    <w:rsid w:val="00A97ABA"/>
    <w:rsid w:val="00A97BA2"/>
    <w:rsid w:val="00A97DCA"/>
    <w:rsid w:val="00A97F2D"/>
    <w:rsid w:val="00AA0469"/>
    <w:rsid w:val="00AA050C"/>
    <w:rsid w:val="00AA07FF"/>
    <w:rsid w:val="00AA0A92"/>
    <w:rsid w:val="00AA0AB4"/>
    <w:rsid w:val="00AA0B23"/>
    <w:rsid w:val="00AA0DA7"/>
    <w:rsid w:val="00AA128B"/>
    <w:rsid w:val="00AA13D5"/>
    <w:rsid w:val="00AA1626"/>
    <w:rsid w:val="00AA1691"/>
    <w:rsid w:val="00AA1C25"/>
    <w:rsid w:val="00AA1C98"/>
    <w:rsid w:val="00AA1F3B"/>
    <w:rsid w:val="00AA21FB"/>
    <w:rsid w:val="00AA2442"/>
    <w:rsid w:val="00AA28C2"/>
    <w:rsid w:val="00AA2B1C"/>
    <w:rsid w:val="00AA2CEF"/>
    <w:rsid w:val="00AA30DC"/>
    <w:rsid w:val="00AA345A"/>
    <w:rsid w:val="00AA3744"/>
    <w:rsid w:val="00AA3AFB"/>
    <w:rsid w:val="00AA3DB7"/>
    <w:rsid w:val="00AA4281"/>
    <w:rsid w:val="00AA458C"/>
    <w:rsid w:val="00AA4601"/>
    <w:rsid w:val="00AA4808"/>
    <w:rsid w:val="00AA495A"/>
    <w:rsid w:val="00AA4C97"/>
    <w:rsid w:val="00AA4CD2"/>
    <w:rsid w:val="00AA4F92"/>
    <w:rsid w:val="00AA516E"/>
    <w:rsid w:val="00AA51F5"/>
    <w:rsid w:val="00AA52AD"/>
    <w:rsid w:val="00AA52AE"/>
    <w:rsid w:val="00AA54EF"/>
    <w:rsid w:val="00AA5638"/>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0B2"/>
    <w:rsid w:val="00AC5283"/>
    <w:rsid w:val="00AC52A8"/>
    <w:rsid w:val="00AC58A5"/>
    <w:rsid w:val="00AC6067"/>
    <w:rsid w:val="00AC6496"/>
    <w:rsid w:val="00AC6D74"/>
    <w:rsid w:val="00AC6EFE"/>
    <w:rsid w:val="00AC74DA"/>
    <w:rsid w:val="00AC74FA"/>
    <w:rsid w:val="00AC7A2B"/>
    <w:rsid w:val="00AC7B17"/>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01"/>
    <w:rsid w:val="00AD5355"/>
    <w:rsid w:val="00AD542F"/>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D10"/>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1D"/>
    <w:rsid w:val="00AF5450"/>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8CD"/>
    <w:rsid w:val="00AF795C"/>
    <w:rsid w:val="00AF7BC9"/>
    <w:rsid w:val="00AF7CD7"/>
    <w:rsid w:val="00B003BB"/>
    <w:rsid w:val="00B00416"/>
    <w:rsid w:val="00B00752"/>
    <w:rsid w:val="00B00887"/>
    <w:rsid w:val="00B0096C"/>
    <w:rsid w:val="00B00CD3"/>
    <w:rsid w:val="00B00D25"/>
    <w:rsid w:val="00B00D90"/>
    <w:rsid w:val="00B012AB"/>
    <w:rsid w:val="00B015EE"/>
    <w:rsid w:val="00B01720"/>
    <w:rsid w:val="00B01A52"/>
    <w:rsid w:val="00B01AA2"/>
    <w:rsid w:val="00B01BF1"/>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885"/>
    <w:rsid w:val="00B06928"/>
    <w:rsid w:val="00B069DE"/>
    <w:rsid w:val="00B06AF5"/>
    <w:rsid w:val="00B06C91"/>
    <w:rsid w:val="00B06D7F"/>
    <w:rsid w:val="00B06EEB"/>
    <w:rsid w:val="00B0727D"/>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6BF"/>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E5C"/>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67"/>
    <w:rsid w:val="00B342D9"/>
    <w:rsid w:val="00B34476"/>
    <w:rsid w:val="00B344DE"/>
    <w:rsid w:val="00B34A29"/>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058"/>
    <w:rsid w:val="00B54179"/>
    <w:rsid w:val="00B5422D"/>
    <w:rsid w:val="00B547BF"/>
    <w:rsid w:val="00B549A4"/>
    <w:rsid w:val="00B54ACC"/>
    <w:rsid w:val="00B54C22"/>
    <w:rsid w:val="00B54DCB"/>
    <w:rsid w:val="00B5509E"/>
    <w:rsid w:val="00B55AC2"/>
    <w:rsid w:val="00B55DA3"/>
    <w:rsid w:val="00B560C9"/>
    <w:rsid w:val="00B5623E"/>
    <w:rsid w:val="00B562ED"/>
    <w:rsid w:val="00B56533"/>
    <w:rsid w:val="00B567C1"/>
    <w:rsid w:val="00B5681C"/>
    <w:rsid w:val="00B5697B"/>
    <w:rsid w:val="00B56CFC"/>
    <w:rsid w:val="00B56DDF"/>
    <w:rsid w:val="00B57777"/>
    <w:rsid w:val="00B57870"/>
    <w:rsid w:val="00B57A17"/>
    <w:rsid w:val="00B60506"/>
    <w:rsid w:val="00B609CB"/>
    <w:rsid w:val="00B6140E"/>
    <w:rsid w:val="00B614D0"/>
    <w:rsid w:val="00B616FF"/>
    <w:rsid w:val="00B61B2D"/>
    <w:rsid w:val="00B61BE2"/>
    <w:rsid w:val="00B61C4D"/>
    <w:rsid w:val="00B6213D"/>
    <w:rsid w:val="00B6266F"/>
    <w:rsid w:val="00B627E8"/>
    <w:rsid w:val="00B6285D"/>
    <w:rsid w:val="00B629CC"/>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2ED"/>
    <w:rsid w:val="00B67C5E"/>
    <w:rsid w:val="00B67DCE"/>
    <w:rsid w:val="00B67F89"/>
    <w:rsid w:val="00B70161"/>
    <w:rsid w:val="00B70426"/>
    <w:rsid w:val="00B704DC"/>
    <w:rsid w:val="00B7051B"/>
    <w:rsid w:val="00B7065A"/>
    <w:rsid w:val="00B70717"/>
    <w:rsid w:val="00B708B5"/>
    <w:rsid w:val="00B70D1B"/>
    <w:rsid w:val="00B70DED"/>
    <w:rsid w:val="00B710A2"/>
    <w:rsid w:val="00B711CE"/>
    <w:rsid w:val="00B711D4"/>
    <w:rsid w:val="00B71535"/>
    <w:rsid w:val="00B717FE"/>
    <w:rsid w:val="00B719EB"/>
    <w:rsid w:val="00B71DC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77F41"/>
    <w:rsid w:val="00B803A0"/>
    <w:rsid w:val="00B807BA"/>
    <w:rsid w:val="00B808F0"/>
    <w:rsid w:val="00B80910"/>
    <w:rsid w:val="00B80B8E"/>
    <w:rsid w:val="00B8104A"/>
    <w:rsid w:val="00B8125B"/>
    <w:rsid w:val="00B8148B"/>
    <w:rsid w:val="00B818F4"/>
    <w:rsid w:val="00B81A00"/>
    <w:rsid w:val="00B81BC9"/>
    <w:rsid w:val="00B81E45"/>
    <w:rsid w:val="00B81EBA"/>
    <w:rsid w:val="00B82138"/>
    <w:rsid w:val="00B8222F"/>
    <w:rsid w:val="00B822D1"/>
    <w:rsid w:val="00B825FA"/>
    <w:rsid w:val="00B82615"/>
    <w:rsid w:val="00B8280F"/>
    <w:rsid w:val="00B82840"/>
    <w:rsid w:val="00B828A1"/>
    <w:rsid w:val="00B82B4D"/>
    <w:rsid w:val="00B82C30"/>
    <w:rsid w:val="00B83444"/>
    <w:rsid w:val="00B835E0"/>
    <w:rsid w:val="00B836ED"/>
    <w:rsid w:val="00B838EC"/>
    <w:rsid w:val="00B8399A"/>
    <w:rsid w:val="00B83A8B"/>
    <w:rsid w:val="00B83D1C"/>
    <w:rsid w:val="00B83E23"/>
    <w:rsid w:val="00B84459"/>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4AC"/>
    <w:rsid w:val="00B9073B"/>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0D3"/>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0F"/>
    <w:rsid w:val="00BB143D"/>
    <w:rsid w:val="00BB1548"/>
    <w:rsid w:val="00BB1688"/>
    <w:rsid w:val="00BB1979"/>
    <w:rsid w:val="00BB1ADD"/>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BB5"/>
    <w:rsid w:val="00BC563F"/>
    <w:rsid w:val="00BC57D0"/>
    <w:rsid w:val="00BC5999"/>
    <w:rsid w:val="00BC5CBD"/>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D7F"/>
    <w:rsid w:val="00BD2F3B"/>
    <w:rsid w:val="00BD2F89"/>
    <w:rsid w:val="00BD30BD"/>
    <w:rsid w:val="00BD3151"/>
    <w:rsid w:val="00BD3372"/>
    <w:rsid w:val="00BD3438"/>
    <w:rsid w:val="00BD353D"/>
    <w:rsid w:val="00BD35F0"/>
    <w:rsid w:val="00BD3A60"/>
    <w:rsid w:val="00BD3B4F"/>
    <w:rsid w:val="00BD3C4C"/>
    <w:rsid w:val="00BD3EC2"/>
    <w:rsid w:val="00BD3F19"/>
    <w:rsid w:val="00BD415F"/>
    <w:rsid w:val="00BD4352"/>
    <w:rsid w:val="00BD4482"/>
    <w:rsid w:val="00BD4633"/>
    <w:rsid w:val="00BD4785"/>
    <w:rsid w:val="00BD47E3"/>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10B"/>
    <w:rsid w:val="00BE447C"/>
    <w:rsid w:val="00BE452B"/>
    <w:rsid w:val="00BE462C"/>
    <w:rsid w:val="00BE474D"/>
    <w:rsid w:val="00BE4AC4"/>
    <w:rsid w:val="00BE4B20"/>
    <w:rsid w:val="00BE4F9D"/>
    <w:rsid w:val="00BE52BC"/>
    <w:rsid w:val="00BE5859"/>
    <w:rsid w:val="00BE5913"/>
    <w:rsid w:val="00BE5B84"/>
    <w:rsid w:val="00BE5D2C"/>
    <w:rsid w:val="00BE5FC4"/>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C0A"/>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890"/>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9D6"/>
    <w:rsid w:val="00C05BDF"/>
    <w:rsid w:val="00C05BEC"/>
    <w:rsid w:val="00C0627F"/>
    <w:rsid w:val="00C06626"/>
    <w:rsid w:val="00C067A9"/>
    <w:rsid w:val="00C06858"/>
    <w:rsid w:val="00C06967"/>
    <w:rsid w:val="00C06E7D"/>
    <w:rsid w:val="00C07118"/>
    <w:rsid w:val="00C0748B"/>
    <w:rsid w:val="00C079A5"/>
    <w:rsid w:val="00C07AF5"/>
    <w:rsid w:val="00C07C90"/>
    <w:rsid w:val="00C07E31"/>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DA"/>
    <w:rsid w:val="00C13D6B"/>
    <w:rsid w:val="00C13DBF"/>
    <w:rsid w:val="00C13DDB"/>
    <w:rsid w:val="00C13F18"/>
    <w:rsid w:val="00C13FFD"/>
    <w:rsid w:val="00C1439F"/>
    <w:rsid w:val="00C14409"/>
    <w:rsid w:val="00C14632"/>
    <w:rsid w:val="00C147AE"/>
    <w:rsid w:val="00C148AE"/>
    <w:rsid w:val="00C14A55"/>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26"/>
    <w:rsid w:val="00C33788"/>
    <w:rsid w:val="00C33C01"/>
    <w:rsid w:val="00C33D17"/>
    <w:rsid w:val="00C3400F"/>
    <w:rsid w:val="00C3407E"/>
    <w:rsid w:val="00C340AB"/>
    <w:rsid w:val="00C34324"/>
    <w:rsid w:val="00C344CB"/>
    <w:rsid w:val="00C34768"/>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D88"/>
    <w:rsid w:val="00C37EB1"/>
    <w:rsid w:val="00C402DA"/>
    <w:rsid w:val="00C40373"/>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76D"/>
    <w:rsid w:val="00C4285B"/>
    <w:rsid w:val="00C4304C"/>
    <w:rsid w:val="00C430BC"/>
    <w:rsid w:val="00C43315"/>
    <w:rsid w:val="00C43918"/>
    <w:rsid w:val="00C43CF8"/>
    <w:rsid w:val="00C43D12"/>
    <w:rsid w:val="00C43F23"/>
    <w:rsid w:val="00C43F31"/>
    <w:rsid w:val="00C4427B"/>
    <w:rsid w:val="00C444FF"/>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5FC"/>
    <w:rsid w:val="00C6365B"/>
    <w:rsid w:val="00C636E6"/>
    <w:rsid w:val="00C639D6"/>
    <w:rsid w:val="00C63AE8"/>
    <w:rsid w:val="00C63F8E"/>
    <w:rsid w:val="00C647FB"/>
    <w:rsid w:val="00C64F7F"/>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2EDC"/>
    <w:rsid w:val="00C7318A"/>
    <w:rsid w:val="00C73418"/>
    <w:rsid w:val="00C73E1E"/>
    <w:rsid w:val="00C73E68"/>
    <w:rsid w:val="00C748BD"/>
    <w:rsid w:val="00C7501A"/>
    <w:rsid w:val="00C751A0"/>
    <w:rsid w:val="00C7528D"/>
    <w:rsid w:val="00C75863"/>
    <w:rsid w:val="00C75A6B"/>
    <w:rsid w:val="00C75B8F"/>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9E8"/>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C"/>
    <w:rsid w:val="00C843AD"/>
    <w:rsid w:val="00C846BE"/>
    <w:rsid w:val="00C84700"/>
    <w:rsid w:val="00C848FC"/>
    <w:rsid w:val="00C849EB"/>
    <w:rsid w:val="00C84A0A"/>
    <w:rsid w:val="00C84B8C"/>
    <w:rsid w:val="00C84ED2"/>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348"/>
    <w:rsid w:val="00C907F5"/>
    <w:rsid w:val="00C90802"/>
    <w:rsid w:val="00C90980"/>
    <w:rsid w:val="00C90985"/>
    <w:rsid w:val="00C90A21"/>
    <w:rsid w:val="00C90AF8"/>
    <w:rsid w:val="00C90D21"/>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5EF"/>
    <w:rsid w:val="00CA07A8"/>
    <w:rsid w:val="00CA0897"/>
    <w:rsid w:val="00CA0DCD"/>
    <w:rsid w:val="00CA1183"/>
    <w:rsid w:val="00CA180B"/>
    <w:rsid w:val="00CA1A29"/>
    <w:rsid w:val="00CA1CDB"/>
    <w:rsid w:val="00CA1EA4"/>
    <w:rsid w:val="00CA218D"/>
    <w:rsid w:val="00CA2241"/>
    <w:rsid w:val="00CA2626"/>
    <w:rsid w:val="00CA2A73"/>
    <w:rsid w:val="00CA2DD7"/>
    <w:rsid w:val="00CA3064"/>
    <w:rsid w:val="00CA30D2"/>
    <w:rsid w:val="00CA3632"/>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099"/>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54"/>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4DB"/>
    <w:rsid w:val="00CC1755"/>
    <w:rsid w:val="00CC17F0"/>
    <w:rsid w:val="00CC1853"/>
    <w:rsid w:val="00CC1F46"/>
    <w:rsid w:val="00CC1FAE"/>
    <w:rsid w:val="00CC2214"/>
    <w:rsid w:val="00CC2312"/>
    <w:rsid w:val="00CC238F"/>
    <w:rsid w:val="00CC2604"/>
    <w:rsid w:val="00CC2A3B"/>
    <w:rsid w:val="00CC2D07"/>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05"/>
    <w:rsid w:val="00CE352A"/>
    <w:rsid w:val="00CE362B"/>
    <w:rsid w:val="00CE46E5"/>
    <w:rsid w:val="00CE485A"/>
    <w:rsid w:val="00CE4A49"/>
    <w:rsid w:val="00CE4A95"/>
    <w:rsid w:val="00CE505E"/>
    <w:rsid w:val="00CE5279"/>
    <w:rsid w:val="00CE528F"/>
    <w:rsid w:val="00CE5696"/>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000"/>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3102"/>
    <w:rsid w:val="00D033CF"/>
    <w:rsid w:val="00D03684"/>
    <w:rsid w:val="00D036E6"/>
    <w:rsid w:val="00D03727"/>
    <w:rsid w:val="00D0378A"/>
    <w:rsid w:val="00D0388C"/>
    <w:rsid w:val="00D03BD5"/>
    <w:rsid w:val="00D03F83"/>
    <w:rsid w:val="00D0431B"/>
    <w:rsid w:val="00D04696"/>
    <w:rsid w:val="00D0470C"/>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C0A"/>
    <w:rsid w:val="00D07CE1"/>
    <w:rsid w:val="00D07D46"/>
    <w:rsid w:val="00D1026A"/>
    <w:rsid w:val="00D10429"/>
    <w:rsid w:val="00D107CF"/>
    <w:rsid w:val="00D10D6B"/>
    <w:rsid w:val="00D10DB1"/>
    <w:rsid w:val="00D10E89"/>
    <w:rsid w:val="00D10F2A"/>
    <w:rsid w:val="00D11367"/>
    <w:rsid w:val="00D11A3C"/>
    <w:rsid w:val="00D11B0B"/>
    <w:rsid w:val="00D12012"/>
    <w:rsid w:val="00D121A9"/>
    <w:rsid w:val="00D12293"/>
    <w:rsid w:val="00D12BA2"/>
    <w:rsid w:val="00D13AE6"/>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B8B"/>
    <w:rsid w:val="00D20D98"/>
    <w:rsid w:val="00D20E6F"/>
    <w:rsid w:val="00D20E8E"/>
    <w:rsid w:val="00D21029"/>
    <w:rsid w:val="00D211E3"/>
    <w:rsid w:val="00D2128E"/>
    <w:rsid w:val="00D2162C"/>
    <w:rsid w:val="00D219E4"/>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481"/>
    <w:rsid w:val="00D256F8"/>
    <w:rsid w:val="00D257B8"/>
    <w:rsid w:val="00D25BA1"/>
    <w:rsid w:val="00D25D28"/>
    <w:rsid w:val="00D25DBA"/>
    <w:rsid w:val="00D25DCB"/>
    <w:rsid w:val="00D25E5C"/>
    <w:rsid w:val="00D25ECB"/>
    <w:rsid w:val="00D26307"/>
    <w:rsid w:val="00D26853"/>
    <w:rsid w:val="00D2685C"/>
    <w:rsid w:val="00D26A3B"/>
    <w:rsid w:val="00D26D09"/>
    <w:rsid w:val="00D27010"/>
    <w:rsid w:val="00D278A2"/>
    <w:rsid w:val="00D27BBF"/>
    <w:rsid w:val="00D27C90"/>
    <w:rsid w:val="00D3005B"/>
    <w:rsid w:val="00D300DD"/>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1D20"/>
    <w:rsid w:val="00D32169"/>
    <w:rsid w:val="00D321ED"/>
    <w:rsid w:val="00D3271E"/>
    <w:rsid w:val="00D329B9"/>
    <w:rsid w:val="00D32ADC"/>
    <w:rsid w:val="00D32FE2"/>
    <w:rsid w:val="00D33049"/>
    <w:rsid w:val="00D3323C"/>
    <w:rsid w:val="00D3327D"/>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CD9"/>
    <w:rsid w:val="00D36234"/>
    <w:rsid w:val="00D36371"/>
    <w:rsid w:val="00D36C49"/>
    <w:rsid w:val="00D36EEC"/>
    <w:rsid w:val="00D37401"/>
    <w:rsid w:val="00D379C9"/>
    <w:rsid w:val="00D37F7C"/>
    <w:rsid w:val="00D40030"/>
    <w:rsid w:val="00D4021C"/>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B34"/>
    <w:rsid w:val="00D42DCF"/>
    <w:rsid w:val="00D42EEA"/>
    <w:rsid w:val="00D4334E"/>
    <w:rsid w:val="00D43389"/>
    <w:rsid w:val="00D437D8"/>
    <w:rsid w:val="00D439D6"/>
    <w:rsid w:val="00D43A15"/>
    <w:rsid w:val="00D43C58"/>
    <w:rsid w:val="00D43E3C"/>
    <w:rsid w:val="00D4402A"/>
    <w:rsid w:val="00D44620"/>
    <w:rsid w:val="00D44737"/>
    <w:rsid w:val="00D44805"/>
    <w:rsid w:val="00D448D3"/>
    <w:rsid w:val="00D44994"/>
    <w:rsid w:val="00D45136"/>
    <w:rsid w:val="00D455F3"/>
    <w:rsid w:val="00D45729"/>
    <w:rsid w:val="00D45783"/>
    <w:rsid w:val="00D458F2"/>
    <w:rsid w:val="00D45DCB"/>
    <w:rsid w:val="00D45DF3"/>
    <w:rsid w:val="00D460CA"/>
    <w:rsid w:val="00D46174"/>
    <w:rsid w:val="00D46216"/>
    <w:rsid w:val="00D46436"/>
    <w:rsid w:val="00D466B3"/>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AAA"/>
    <w:rsid w:val="00D53233"/>
    <w:rsid w:val="00D53260"/>
    <w:rsid w:val="00D53280"/>
    <w:rsid w:val="00D53459"/>
    <w:rsid w:val="00D53466"/>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4D0"/>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068"/>
    <w:rsid w:val="00D645CD"/>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BA4"/>
    <w:rsid w:val="00D76D7B"/>
    <w:rsid w:val="00D76EAF"/>
    <w:rsid w:val="00D76EFB"/>
    <w:rsid w:val="00D76FAE"/>
    <w:rsid w:val="00D76FFF"/>
    <w:rsid w:val="00D777D7"/>
    <w:rsid w:val="00D77849"/>
    <w:rsid w:val="00D77909"/>
    <w:rsid w:val="00D7795C"/>
    <w:rsid w:val="00D8005F"/>
    <w:rsid w:val="00D80182"/>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2D30"/>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0D3"/>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ED7"/>
    <w:rsid w:val="00DA2F5F"/>
    <w:rsid w:val="00DA36B8"/>
    <w:rsid w:val="00DA37E5"/>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560"/>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6F9"/>
    <w:rsid w:val="00DC67BD"/>
    <w:rsid w:val="00DC6924"/>
    <w:rsid w:val="00DC6CA9"/>
    <w:rsid w:val="00DC6E21"/>
    <w:rsid w:val="00DC6E8F"/>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224"/>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1A27"/>
    <w:rsid w:val="00E21E9E"/>
    <w:rsid w:val="00E22CCD"/>
    <w:rsid w:val="00E22D67"/>
    <w:rsid w:val="00E22DD0"/>
    <w:rsid w:val="00E22E77"/>
    <w:rsid w:val="00E22EFF"/>
    <w:rsid w:val="00E231C5"/>
    <w:rsid w:val="00E233DA"/>
    <w:rsid w:val="00E23583"/>
    <w:rsid w:val="00E23A11"/>
    <w:rsid w:val="00E23D30"/>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C9F"/>
    <w:rsid w:val="00E32D62"/>
    <w:rsid w:val="00E33116"/>
    <w:rsid w:val="00E331D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14"/>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6D88"/>
    <w:rsid w:val="00E47129"/>
    <w:rsid w:val="00E47188"/>
    <w:rsid w:val="00E471C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389"/>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7D0"/>
    <w:rsid w:val="00E549BB"/>
    <w:rsid w:val="00E54BED"/>
    <w:rsid w:val="00E54F55"/>
    <w:rsid w:val="00E55079"/>
    <w:rsid w:val="00E55268"/>
    <w:rsid w:val="00E55347"/>
    <w:rsid w:val="00E556AF"/>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AB2"/>
    <w:rsid w:val="00E617CE"/>
    <w:rsid w:val="00E61AC3"/>
    <w:rsid w:val="00E61CC0"/>
    <w:rsid w:val="00E61DBA"/>
    <w:rsid w:val="00E61F85"/>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783"/>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3"/>
    <w:rsid w:val="00E75EBA"/>
    <w:rsid w:val="00E75FFF"/>
    <w:rsid w:val="00E762E2"/>
    <w:rsid w:val="00E763B4"/>
    <w:rsid w:val="00E764D3"/>
    <w:rsid w:val="00E769F4"/>
    <w:rsid w:val="00E76F89"/>
    <w:rsid w:val="00E77574"/>
    <w:rsid w:val="00E77848"/>
    <w:rsid w:val="00E77BB6"/>
    <w:rsid w:val="00E77F4D"/>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79"/>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026"/>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C55"/>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7CB"/>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AEE"/>
    <w:rsid w:val="00EB4C0C"/>
    <w:rsid w:val="00EB4CFF"/>
    <w:rsid w:val="00EB4D19"/>
    <w:rsid w:val="00EB4EFF"/>
    <w:rsid w:val="00EB5186"/>
    <w:rsid w:val="00EB5476"/>
    <w:rsid w:val="00EB56C5"/>
    <w:rsid w:val="00EB57A4"/>
    <w:rsid w:val="00EB5930"/>
    <w:rsid w:val="00EB5DF0"/>
    <w:rsid w:val="00EB5E87"/>
    <w:rsid w:val="00EB615A"/>
    <w:rsid w:val="00EB6237"/>
    <w:rsid w:val="00EB6501"/>
    <w:rsid w:val="00EB65D0"/>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62B"/>
    <w:rsid w:val="00EC4683"/>
    <w:rsid w:val="00EC4723"/>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71AD"/>
    <w:rsid w:val="00EC71D0"/>
    <w:rsid w:val="00EC7263"/>
    <w:rsid w:val="00EC781D"/>
    <w:rsid w:val="00EC7877"/>
    <w:rsid w:val="00EC7DB6"/>
    <w:rsid w:val="00EC7EF9"/>
    <w:rsid w:val="00ED0207"/>
    <w:rsid w:val="00ED02C9"/>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C5"/>
    <w:rsid w:val="00ED7409"/>
    <w:rsid w:val="00ED74FC"/>
    <w:rsid w:val="00ED757D"/>
    <w:rsid w:val="00ED76C6"/>
    <w:rsid w:val="00ED76F5"/>
    <w:rsid w:val="00ED7DFE"/>
    <w:rsid w:val="00EE0201"/>
    <w:rsid w:val="00EE0513"/>
    <w:rsid w:val="00EE0A15"/>
    <w:rsid w:val="00EE0A4B"/>
    <w:rsid w:val="00EE0A71"/>
    <w:rsid w:val="00EE0AD8"/>
    <w:rsid w:val="00EE0EF8"/>
    <w:rsid w:val="00EE10C2"/>
    <w:rsid w:val="00EE123E"/>
    <w:rsid w:val="00EE1491"/>
    <w:rsid w:val="00EE16FA"/>
    <w:rsid w:val="00EE19BE"/>
    <w:rsid w:val="00EE1C43"/>
    <w:rsid w:val="00EE1C6E"/>
    <w:rsid w:val="00EE1CAD"/>
    <w:rsid w:val="00EE1D6C"/>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DF"/>
    <w:rsid w:val="00EE35F2"/>
    <w:rsid w:val="00EE3A61"/>
    <w:rsid w:val="00EE3B34"/>
    <w:rsid w:val="00EE3C42"/>
    <w:rsid w:val="00EE3D4F"/>
    <w:rsid w:val="00EE3ED1"/>
    <w:rsid w:val="00EE4B5E"/>
    <w:rsid w:val="00EE4DC9"/>
    <w:rsid w:val="00EE4E18"/>
    <w:rsid w:val="00EE4EBB"/>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0E61"/>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7F2"/>
    <w:rsid w:val="00EF3A4A"/>
    <w:rsid w:val="00EF3D4C"/>
    <w:rsid w:val="00EF3E6E"/>
    <w:rsid w:val="00EF3EA0"/>
    <w:rsid w:val="00EF4242"/>
    <w:rsid w:val="00EF4366"/>
    <w:rsid w:val="00EF43A2"/>
    <w:rsid w:val="00EF443A"/>
    <w:rsid w:val="00EF4513"/>
    <w:rsid w:val="00EF45C4"/>
    <w:rsid w:val="00EF45CE"/>
    <w:rsid w:val="00EF4689"/>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C0A"/>
    <w:rsid w:val="00F01EA1"/>
    <w:rsid w:val="00F020FB"/>
    <w:rsid w:val="00F021B9"/>
    <w:rsid w:val="00F02377"/>
    <w:rsid w:val="00F0252F"/>
    <w:rsid w:val="00F027BA"/>
    <w:rsid w:val="00F02BAE"/>
    <w:rsid w:val="00F02ED4"/>
    <w:rsid w:val="00F03244"/>
    <w:rsid w:val="00F03298"/>
    <w:rsid w:val="00F0375A"/>
    <w:rsid w:val="00F03E79"/>
    <w:rsid w:val="00F03FE5"/>
    <w:rsid w:val="00F0438D"/>
    <w:rsid w:val="00F0441E"/>
    <w:rsid w:val="00F04562"/>
    <w:rsid w:val="00F045DF"/>
    <w:rsid w:val="00F049B6"/>
    <w:rsid w:val="00F05194"/>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E7A"/>
    <w:rsid w:val="00F11EA2"/>
    <w:rsid w:val="00F11FE8"/>
    <w:rsid w:val="00F12435"/>
    <w:rsid w:val="00F129C8"/>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865"/>
    <w:rsid w:val="00F14B86"/>
    <w:rsid w:val="00F14BCB"/>
    <w:rsid w:val="00F14C2B"/>
    <w:rsid w:val="00F14DEA"/>
    <w:rsid w:val="00F14ECA"/>
    <w:rsid w:val="00F14F3F"/>
    <w:rsid w:val="00F14F6D"/>
    <w:rsid w:val="00F14F85"/>
    <w:rsid w:val="00F15042"/>
    <w:rsid w:val="00F15206"/>
    <w:rsid w:val="00F15262"/>
    <w:rsid w:val="00F155CE"/>
    <w:rsid w:val="00F156D6"/>
    <w:rsid w:val="00F15BC1"/>
    <w:rsid w:val="00F15CA1"/>
    <w:rsid w:val="00F15D94"/>
    <w:rsid w:val="00F15E82"/>
    <w:rsid w:val="00F15FEE"/>
    <w:rsid w:val="00F16070"/>
    <w:rsid w:val="00F1623D"/>
    <w:rsid w:val="00F16442"/>
    <w:rsid w:val="00F168BA"/>
    <w:rsid w:val="00F1726D"/>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146"/>
    <w:rsid w:val="00F214F6"/>
    <w:rsid w:val="00F216B7"/>
    <w:rsid w:val="00F21856"/>
    <w:rsid w:val="00F218D4"/>
    <w:rsid w:val="00F21B5D"/>
    <w:rsid w:val="00F21B9D"/>
    <w:rsid w:val="00F21D98"/>
    <w:rsid w:val="00F21DB4"/>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09"/>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2E2"/>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1D6"/>
    <w:rsid w:val="00F433BD"/>
    <w:rsid w:val="00F438E4"/>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5BC"/>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528"/>
    <w:rsid w:val="00F53AE3"/>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57EF4"/>
    <w:rsid w:val="00F6053E"/>
    <w:rsid w:val="00F605E1"/>
    <w:rsid w:val="00F6080F"/>
    <w:rsid w:val="00F6091A"/>
    <w:rsid w:val="00F60A5A"/>
    <w:rsid w:val="00F60BE9"/>
    <w:rsid w:val="00F60C4B"/>
    <w:rsid w:val="00F60EBD"/>
    <w:rsid w:val="00F61183"/>
    <w:rsid w:val="00F61A75"/>
    <w:rsid w:val="00F61D0F"/>
    <w:rsid w:val="00F61FC4"/>
    <w:rsid w:val="00F61FD8"/>
    <w:rsid w:val="00F621D9"/>
    <w:rsid w:val="00F62235"/>
    <w:rsid w:val="00F622AF"/>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60F"/>
    <w:rsid w:val="00F666E3"/>
    <w:rsid w:val="00F66A2F"/>
    <w:rsid w:val="00F66F82"/>
    <w:rsid w:val="00F6735E"/>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1FE6"/>
    <w:rsid w:val="00F72584"/>
    <w:rsid w:val="00F72773"/>
    <w:rsid w:val="00F7290D"/>
    <w:rsid w:val="00F7302F"/>
    <w:rsid w:val="00F732EC"/>
    <w:rsid w:val="00F73517"/>
    <w:rsid w:val="00F736E4"/>
    <w:rsid w:val="00F73B55"/>
    <w:rsid w:val="00F73D08"/>
    <w:rsid w:val="00F740B5"/>
    <w:rsid w:val="00F74119"/>
    <w:rsid w:val="00F74126"/>
    <w:rsid w:val="00F743D1"/>
    <w:rsid w:val="00F74E56"/>
    <w:rsid w:val="00F755E6"/>
    <w:rsid w:val="00F756C7"/>
    <w:rsid w:val="00F75743"/>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9F3"/>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4C8"/>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4550"/>
    <w:rsid w:val="00F94C79"/>
    <w:rsid w:val="00F950B5"/>
    <w:rsid w:val="00F9513F"/>
    <w:rsid w:val="00F9544E"/>
    <w:rsid w:val="00F955F1"/>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6FC"/>
    <w:rsid w:val="00FA697F"/>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1E3"/>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729"/>
    <w:rsid w:val="00FC480B"/>
    <w:rsid w:val="00FC49F9"/>
    <w:rsid w:val="00FC4A3F"/>
    <w:rsid w:val="00FC4A8C"/>
    <w:rsid w:val="00FC4A8D"/>
    <w:rsid w:val="00FC52B4"/>
    <w:rsid w:val="00FC53DB"/>
    <w:rsid w:val="00FC545E"/>
    <w:rsid w:val="00FC5506"/>
    <w:rsid w:val="00FC5573"/>
    <w:rsid w:val="00FC585A"/>
    <w:rsid w:val="00FC598D"/>
    <w:rsid w:val="00FC5ABC"/>
    <w:rsid w:val="00FC5C78"/>
    <w:rsid w:val="00FC5F25"/>
    <w:rsid w:val="00FC5F60"/>
    <w:rsid w:val="00FC5FC2"/>
    <w:rsid w:val="00FC60E6"/>
    <w:rsid w:val="00FC6177"/>
    <w:rsid w:val="00FC63D1"/>
    <w:rsid w:val="00FC6489"/>
    <w:rsid w:val="00FC6669"/>
    <w:rsid w:val="00FC6AD1"/>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2E3"/>
    <w:rsid w:val="00FE1B31"/>
    <w:rsid w:val="00FE1C74"/>
    <w:rsid w:val="00FE1D51"/>
    <w:rsid w:val="00FE1EAB"/>
    <w:rsid w:val="00FE24AC"/>
    <w:rsid w:val="00FE2AE0"/>
    <w:rsid w:val="00FE2CC8"/>
    <w:rsid w:val="00FE3465"/>
    <w:rsid w:val="00FE36C9"/>
    <w:rsid w:val="00FE3726"/>
    <w:rsid w:val="00FE375D"/>
    <w:rsid w:val="00FE3C80"/>
    <w:rsid w:val="00FE420D"/>
    <w:rsid w:val="00FE4323"/>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A4D"/>
    <w:rsid w:val="00FF6BD1"/>
    <w:rsid w:val="00FF6BD3"/>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paragraph" w:customStyle="1" w:styleId="NumberedList">
    <w:name w:val="Numbered List"/>
    <w:basedOn w:val="Normal"/>
    <w:rsid w:val="008C7C1B"/>
    <w:pPr>
      <w:numPr>
        <w:numId w:val="9"/>
      </w:numPr>
      <w:autoSpaceDE/>
      <w:autoSpaceDN/>
      <w:adjustRightInd/>
      <w:snapToGrid/>
      <w:spacing w:after="0" w:line="240" w:lineRule="auto"/>
    </w:pPr>
    <w:rPr>
      <w:rFonts w:eastAsia="MS Mincho"/>
      <w:sz w:val="20"/>
      <w:szCs w:val="20"/>
      <w:lang w:val="en-GB"/>
    </w:rPr>
  </w:style>
  <w:style w:type="table" w:styleId="GridTable5Dark-Accent1">
    <w:name w:val="Grid Table 5 Dark Accent 1"/>
    <w:basedOn w:val="TableNormal"/>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368503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2700</Words>
  <Characters>17012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Vahid Pourahmadi</cp:lastModifiedBy>
  <cp:revision>10</cp:revision>
  <dcterms:created xsi:type="dcterms:W3CDTF">2024-10-03T23:37:00Z</dcterms:created>
  <dcterms:modified xsi:type="dcterms:W3CDTF">2024-10-04T06:26:00Z</dcterms:modified>
</cp:coreProperties>
</file>