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4E454BE2"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B811E0">
        <w:rPr>
          <w:bCs/>
          <w:noProof w:val="0"/>
          <w:sz w:val="24"/>
          <w:szCs w:val="24"/>
        </w:rPr>
        <w:t>8</w:t>
      </w:r>
      <w:r>
        <w:rPr>
          <w:sz w:val="24"/>
          <w:szCs w:val="24"/>
        </w:rPr>
        <w:tab/>
      </w:r>
      <w:r w:rsidRPr="00A52C51">
        <w:t xml:space="preserve"> </w:t>
      </w:r>
      <w:r w:rsidR="00EF1BFA" w:rsidRPr="00EF1BFA">
        <w:rPr>
          <w:bCs/>
          <w:noProof w:val="0"/>
          <w:sz w:val="24"/>
          <w:szCs w:val="24"/>
        </w:rPr>
        <w:t>R1-240</w:t>
      </w:r>
      <w:r w:rsidR="00CA1270">
        <w:rPr>
          <w:bCs/>
          <w:noProof w:val="0"/>
          <w:sz w:val="24"/>
          <w:szCs w:val="24"/>
        </w:rPr>
        <w:t>7133</w:t>
      </w:r>
    </w:p>
    <w:p w14:paraId="36EC7A1D" w14:textId="04E53E8B" w:rsidR="004A360A" w:rsidRDefault="00B811E0" w:rsidP="004A360A">
      <w:pPr>
        <w:pStyle w:val="Header"/>
        <w:jc w:val="both"/>
        <w:rPr>
          <w:bCs/>
          <w:noProof w:val="0"/>
          <w:sz w:val="24"/>
          <w:szCs w:val="24"/>
        </w:rPr>
      </w:pPr>
      <w:r>
        <w:rPr>
          <w:bCs/>
          <w:noProof w:val="0"/>
          <w:sz w:val="24"/>
          <w:szCs w:val="24"/>
        </w:rPr>
        <w:t>Maastricht</w:t>
      </w:r>
      <w:r w:rsidR="004A360A">
        <w:rPr>
          <w:bCs/>
          <w:noProof w:val="0"/>
          <w:sz w:val="24"/>
          <w:szCs w:val="24"/>
        </w:rPr>
        <w:t>,</w:t>
      </w:r>
      <w:r>
        <w:rPr>
          <w:bCs/>
          <w:noProof w:val="0"/>
          <w:sz w:val="24"/>
          <w:szCs w:val="24"/>
        </w:rPr>
        <w:t xml:space="preserve"> NL,</w:t>
      </w:r>
      <w:r w:rsidR="004A360A">
        <w:rPr>
          <w:bCs/>
          <w:noProof w:val="0"/>
          <w:sz w:val="24"/>
          <w:szCs w:val="24"/>
        </w:rPr>
        <w:t xml:space="preserve"> </w:t>
      </w:r>
      <w:r>
        <w:rPr>
          <w:bCs/>
          <w:noProof w:val="0"/>
          <w:sz w:val="24"/>
          <w:szCs w:val="24"/>
        </w:rPr>
        <w:t>August</w:t>
      </w:r>
      <w:r w:rsidR="004A360A">
        <w:rPr>
          <w:bCs/>
          <w:noProof w:val="0"/>
          <w:sz w:val="24"/>
          <w:szCs w:val="24"/>
        </w:rPr>
        <w:t xml:space="preserve"> </w:t>
      </w:r>
      <w:r>
        <w:rPr>
          <w:bCs/>
          <w:noProof w:val="0"/>
          <w:sz w:val="24"/>
          <w:szCs w:val="24"/>
        </w:rPr>
        <w:t>19</w:t>
      </w:r>
      <w:r w:rsidR="001E5CFF">
        <w:rPr>
          <w:bCs/>
          <w:noProof w:val="0"/>
          <w:sz w:val="24"/>
          <w:szCs w:val="24"/>
          <w:vertAlign w:val="superscript"/>
        </w:rPr>
        <w:t>th</w:t>
      </w:r>
      <w:r w:rsidR="004A360A">
        <w:rPr>
          <w:bCs/>
          <w:noProof w:val="0"/>
          <w:sz w:val="24"/>
          <w:szCs w:val="24"/>
        </w:rPr>
        <w:t xml:space="preserve"> – </w:t>
      </w:r>
      <w:r>
        <w:rPr>
          <w:bCs/>
          <w:noProof w:val="0"/>
          <w:sz w:val="24"/>
          <w:szCs w:val="24"/>
        </w:rPr>
        <w:t>August</w:t>
      </w:r>
      <w:r w:rsidR="001E5CFF">
        <w:rPr>
          <w:bCs/>
          <w:noProof w:val="0"/>
          <w:sz w:val="24"/>
          <w:szCs w:val="24"/>
        </w:rPr>
        <w:t xml:space="preserve"> </w:t>
      </w:r>
      <w:r>
        <w:rPr>
          <w:bCs/>
          <w:noProof w:val="0"/>
          <w:sz w:val="24"/>
          <w:szCs w:val="24"/>
        </w:rPr>
        <w:t>23</w:t>
      </w:r>
      <w:r>
        <w:rPr>
          <w:bCs/>
          <w:noProof w:val="0"/>
          <w:sz w:val="24"/>
          <w:szCs w:val="24"/>
          <w:vertAlign w:val="superscript"/>
        </w:rPr>
        <w:t>rd</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12535383"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02ADA">
        <w:rPr>
          <w:rFonts w:cs="Arial"/>
          <w:b/>
          <w:bCs/>
          <w:sz w:val="24"/>
          <w:szCs w:val="24"/>
        </w:rPr>
        <w:t>2</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2E3E42F" w14:textId="77777777" w:rsidR="00E34BDF" w:rsidRDefault="004A360A" w:rsidP="00E34BDF">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34BDF" w:rsidRPr="00E34BDF">
        <w:rPr>
          <w:rFonts w:ascii="Arial" w:hAnsi="Arial" w:cs="Arial"/>
          <w:b/>
          <w:bCs/>
          <w:sz w:val="24"/>
        </w:rPr>
        <w:t>Views on Architecture of Ambient IoT</w:t>
      </w:r>
    </w:p>
    <w:p w14:paraId="346C3DE6" w14:textId="79DCB39F" w:rsidR="004A360A" w:rsidRPr="0016316A" w:rsidRDefault="004A360A" w:rsidP="00E34BDF">
      <w:pPr>
        <w:ind w:left="1985" w:hanging="1985"/>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94C530D" w14:textId="5210461B" w:rsidR="00D02ADA" w:rsidRDefault="0029072C" w:rsidP="00D02ADA">
      <w:pPr>
        <w:pStyle w:val="BodyText"/>
        <w:spacing w:afterLines="50"/>
        <w:jc w:val="both"/>
        <w:rPr>
          <w:rFonts w:eastAsiaTheme="minorEastAsia"/>
          <w:lang w:eastAsia="zh-CN"/>
        </w:rPr>
      </w:pPr>
      <w:bookmarkStart w:id="1" w:name="_Hlk510705081"/>
      <w:r w:rsidRPr="003864E2">
        <w:rPr>
          <w:sz w:val="21"/>
          <w:szCs w:val="21"/>
        </w:rPr>
        <w:t>I</w:t>
      </w:r>
      <w:r w:rsidRPr="003864E2">
        <w:rPr>
          <w:rFonts w:hint="eastAsia"/>
          <w:sz w:val="21"/>
          <w:szCs w:val="21"/>
        </w:rPr>
        <w:t xml:space="preserve">n </w:t>
      </w:r>
      <w:r>
        <w:rPr>
          <w:rFonts w:hint="eastAsia"/>
          <w:sz w:val="21"/>
          <w:szCs w:val="21"/>
          <w:lang w:eastAsia="zh-CN"/>
        </w:rPr>
        <w:t xml:space="preserve">last </w:t>
      </w:r>
      <w:r w:rsidRPr="003864E2">
        <w:rPr>
          <w:sz w:val="21"/>
          <w:szCs w:val="21"/>
        </w:rPr>
        <w:t>RAN</w:t>
      </w:r>
      <w:r>
        <w:rPr>
          <w:rFonts w:hint="eastAsia"/>
          <w:sz w:val="21"/>
          <w:szCs w:val="21"/>
          <w:lang w:eastAsia="zh-CN"/>
        </w:rPr>
        <w:t xml:space="preserve">1 </w:t>
      </w:r>
      <w:r w:rsidRPr="003864E2">
        <w:rPr>
          <w:sz w:val="21"/>
          <w:szCs w:val="21"/>
        </w:rPr>
        <w:t>#</w:t>
      </w:r>
      <w:r>
        <w:rPr>
          <w:sz w:val="21"/>
          <w:szCs w:val="21"/>
        </w:rPr>
        <w:t>11</w:t>
      </w:r>
      <w:r>
        <w:rPr>
          <w:rFonts w:hint="eastAsia"/>
          <w:sz w:val="21"/>
          <w:szCs w:val="21"/>
          <w:lang w:eastAsia="zh-CN"/>
        </w:rPr>
        <w:t>6</w:t>
      </w:r>
      <w:r>
        <w:rPr>
          <w:sz w:val="21"/>
          <w:szCs w:val="21"/>
        </w:rPr>
        <w:t xml:space="preserve"> </w:t>
      </w:r>
      <w:r w:rsidR="007C5B3D">
        <w:rPr>
          <w:sz w:val="21"/>
          <w:szCs w:val="21"/>
        </w:rPr>
        <w:t>and #11</w:t>
      </w:r>
      <w:r w:rsidR="009137D5">
        <w:rPr>
          <w:sz w:val="21"/>
          <w:szCs w:val="21"/>
        </w:rPr>
        <w:t>6</w:t>
      </w:r>
      <w:r w:rsidR="007C5B3D">
        <w:rPr>
          <w:sz w:val="21"/>
          <w:szCs w:val="21"/>
        </w:rPr>
        <w:t xml:space="preserve">-bis </w:t>
      </w:r>
      <w:r>
        <w:rPr>
          <w:sz w:val="21"/>
          <w:szCs w:val="21"/>
        </w:rPr>
        <w:t>meeting</w:t>
      </w:r>
      <w:r w:rsidR="007C5B3D">
        <w:rPr>
          <w:sz w:val="21"/>
          <w:szCs w:val="21"/>
        </w:rPr>
        <w:t>s</w:t>
      </w:r>
      <w:r w:rsidRPr="003864E2">
        <w:rPr>
          <w:sz w:val="21"/>
          <w:szCs w:val="21"/>
        </w:rPr>
        <w:t xml:space="preserve"> </w:t>
      </w:r>
      <w:r>
        <w:rPr>
          <w:sz w:val="21"/>
          <w:szCs w:val="21"/>
        </w:rPr>
        <w:fldChar w:fldCharType="begin"/>
      </w:r>
      <w:r>
        <w:rPr>
          <w:sz w:val="21"/>
          <w:szCs w:val="21"/>
        </w:rPr>
        <w:instrText xml:space="preserve"> REF _Ref162536554 \r \h </w:instrText>
      </w:r>
      <w:r>
        <w:rPr>
          <w:sz w:val="21"/>
          <w:szCs w:val="21"/>
        </w:rPr>
      </w:r>
      <w:r>
        <w:rPr>
          <w:sz w:val="21"/>
          <w:szCs w:val="21"/>
        </w:rPr>
        <w:fldChar w:fldCharType="separate"/>
      </w:r>
      <w:r>
        <w:rPr>
          <w:sz w:val="21"/>
          <w:szCs w:val="21"/>
        </w:rPr>
        <w:t>[1</w:t>
      </w:r>
      <w:r w:rsidR="007C5B3D">
        <w:rPr>
          <w:sz w:val="21"/>
          <w:szCs w:val="21"/>
        </w:rPr>
        <w:t>, 2</w:t>
      </w:r>
      <w:r>
        <w:rPr>
          <w:sz w:val="21"/>
          <w:szCs w:val="21"/>
        </w:rPr>
        <w:t>]</w:t>
      </w:r>
      <w:r>
        <w:rPr>
          <w:sz w:val="21"/>
          <w:szCs w:val="21"/>
        </w:rPr>
        <w:fldChar w:fldCharType="end"/>
      </w:r>
      <w:r w:rsidRPr="003864E2">
        <w:rPr>
          <w:sz w:val="21"/>
          <w:szCs w:val="21"/>
        </w:rPr>
        <w:t>,</w:t>
      </w:r>
      <w:r>
        <w:rPr>
          <w:sz w:val="21"/>
          <w:szCs w:val="21"/>
        </w:rPr>
        <w:t xml:space="preserve"> the following agreements were made</w:t>
      </w:r>
      <w:r w:rsidRPr="003864E2">
        <w:rPr>
          <w:sz w:val="21"/>
          <w:szCs w:val="21"/>
        </w:rPr>
        <w:t xml:space="preserve"> </w:t>
      </w:r>
      <w:r>
        <w:rPr>
          <w:sz w:val="21"/>
          <w:szCs w:val="21"/>
        </w:rPr>
        <w:t xml:space="preserve">for </w:t>
      </w:r>
      <w:r w:rsidRPr="000D63BA">
        <w:rPr>
          <w:sz w:val="21"/>
          <w:szCs w:val="21"/>
        </w:rPr>
        <w:t>Ambient IoT</w:t>
      </w:r>
      <w:r w:rsidRPr="003864E2">
        <w:rPr>
          <w:sz w:val="21"/>
          <w:szCs w:val="21"/>
        </w:rPr>
        <w:t xml:space="preserve"> </w:t>
      </w:r>
      <w:r w:rsidRPr="00DC3D66">
        <w:rPr>
          <w:sz w:val="21"/>
          <w:szCs w:val="21"/>
        </w:rPr>
        <w:t xml:space="preserve">device architectures </w:t>
      </w:r>
      <w:r w:rsidRPr="003864E2">
        <w:rPr>
          <w:sz w:val="21"/>
          <w:szCs w:val="21"/>
        </w:rPr>
        <w:t>as follows</w:t>
      </w:r>
      <w:r w:rsidR="00D02ADA">
        <w:rPr>
          <w:rFonts w:eastAsiaTheme="minorEastAsia"/>
          <w:lang w:eastAsia="zh-CN"/>
        </w:rPr>
        <w:t>. S</w:t>
      </w:r>
      <w:r w:rsidR="00D02ADA">
        <w:rPr>
          <w:rFonts w:eastAsiaTheme="minorEastAsia" w:hint="eastAsia"/>
          <w:lang w:eastAsia="zh-CN"/>
        </w:rPr>
        <w:t>ome issues are remaining to be further studied</w:t>
      </w:r>
      <w:r w:rsidR="00D02ADA">
        <w:rPr>
          <w:rFonts w:eastAsiaTheme="minorEastAsia"/>
          <w:lang w:eastAsia="zh-CN"/>
        </w:rPr>
        <w:t>:</w:t>
      </w:r>
    </w:p>
    <w:tbl>
      <w:tblPr>
        <w:tblStyle w:val="TableGrid"/>
        <w:tblW w:w="0" w:type="auto"/>
        <w:tblLook w:val="04A0" w:firstRow="1" w:lastRow="0" w:firstColumn="1" w:lastColumn="0" w:noHBand="0" w:noVBand="1"/>
      </w:tblPr>
      <w:tblGrid>
        <w:gridCol w:w="9629"/>
      </w:tblGrid>
      <w:tr w:rsidR="00D02ADA" w14:paraId="44F57BAE" w14:textId="77777777" w:rsidTr="00761DEF">
        <w:tc>
          <w:tcPr>
            <w:tcW w:w="9855" w:type="dxa"/>
          </w:tcPr>
          <w:p w14:paraId="001B0F84" w14:textId="77777777" w:rsidR="00D02ADA" w:rsidRPr="00096923" w:rsidRDefault="00D02ADA" w:rsidP="00761DEF">
            <w:pPr>
              <w:rPr>
                <w:lang w:eastAsia="x-none"/>
              </w:rPr>
            </w:pPr>
            <w:r w:rsidRPr="00096923">
              <w:rPr>
                <w:bCs/>
                <w:highlight w:val="green"/>
                <w:lang w:eastAsia="x-none"/>
              </w:rPr>
              <w:t>Agreement</w:t>
            </w:r>
          </w:p>
          <w:p w14:paraId="292EDCBF" w14:textId="77777777" w:rsidR="00D02ADA" w:rsidRDefault="00D02ADA" w:rsidP="00761DEF">
            <w:pPr>
              <w:rPr>
                <w:lang w:eastAsia="x-none"/>
              </w:rPr>
            </w:pPr>
            <w:r>
              <w:rPr>
                <w:lang w:eastAsia="x-none"/>
              </w:rPr>
              <w:t>For the purpose of the study, RAN1 uses the following terminologies:</w:t>
            </w:r>
          </w:p>
          <w:p w14:paraId="05D76229"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2DD676F"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2D5CB10"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EDC186E" w14:textId="77777777" w:rsidR="00D02ADA" w:rsidRDefault="00D02ADA" w:rsidP="00761DEF">
            <w:pPr>
              <w:rPr>
                <w:lang w:eastAsia="x-none"/>
              </w:rPr>
            </w:pPr>
          </w:p>
          <w:p w14:paraId="2CA1F1EE" w14:textId="77777777" w:rsidR="00D02ADA" w:rsidRPr="00ED2C66" w:rsidRDefault="00D02ADA" w:rsidP="00761DEF">
            <w:pPr>
              <w:rPr>
                <w:lang w:eastAsia="x-none"/>
              </w:rPr>
            </w:pPr>
            <w:r w:rsidRPr="00ED2C66">
              <w:rPr>
                <w:highlight w:val="green"/>
                <w:lang w:eastAsia="x-none"/>
              </w:rPr>
              <w:t>Agreement</w:t>
            </w:r>
          </w:p>
          <w:p w14:paraId="5BCAF341" w14:textId="77777777" w:rsidR="00D02ADA" w:rsidRPr="00CC7C1F" w:rsidRDefault="00D02ADA" w:rsidP="00761DEF">
            <w:pPr>
              <w:rPr>
                <w:lang w:eastAsia="x-none"/>
              </w:rPr>
            </w:pPr>
            <w:r w:rsidRPr="00CC7C1F">
              <w:rPr>
                <w:lang w:eastAsia="x-none"/>
              </w:rPr>
              <w:t>Study at least the following blocks for device 1 architecture.</w:t>
            </w:r>
          </w:p>
          <w:p w14:paraId="13E2DC82"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 and receiver/transmitter.</w:t>
            </w:r>
          </w:p>
          <w:p w14:paraId="01321D2E"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and receiver related blocks).</w:t>
            </w:r>
          </w:p>
          <w:p w14:paraId="7A9618CB"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6B420E9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RF energy harvester.</w:t>
            </w:r>
          </w:p>
          <w:p w14:paraId="6036C35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FF0F6FD"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4A401097"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6C9520A"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445D13A9"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Reception related blocks</w:t>
            </w:r>
          </w:p>
          <w:p w14:paraId="41C825E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BPF</w:t>
            </w:r>
            <w:r w:rsidRPr="00CC7C1F">
              <w:t xml:space="preserve"> for improving selectivity.</w:t>
            </w:r>
          </w:p>
          <w:p w14:paraId="366374F3"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RAN4 RF requirement (if any, e.g., ACS) and peak power consumption target also need to be considered.</w:t>
            </w:r>
          </w:p>
          <w:p w14:paraId="208A5A2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Envelope Detector</w:t>
            </w:r>
            <w:r w:rsidRPr="00CC7C1F">
              <w:t xml:space="preserve"> converts RF signal to baseband.</w:t>
            </w:r>
          </w:p>
          <w:p w14:paraId="76B2709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BB LPF</w:t>
            </w:r>
            <w:r w:rsidRPr="00CC7C1F">
              <w:t xml:space="preserve"> can filter out harmonics and high frequency components to improve input signal quality to comparator.</w:t>
            </w:r>
          </w:p>
          <w:p w14:paraId="369782C4"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Presence of BB LPF is assumed for the study.</w:t>
            </w:r>
          </w:p>
          <w:p w14:paraId="6D806E8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 xml:space="preserve">Comparator </w:t>
            </w:r>
            <w:r w:rsidRPr="00CC7C1F">
              <w:t>determines high/low of input signal.</w:t>
            </w:r>
          </w:p>
          <w:p w14:paraId="731DC66D"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Transmission related blocks</w:t>
            </w:r>
          </w:p>
          <w:p w14:paraId="58522E38"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63C40677" w14:textId="77777777" w:rsidR="00D02ADA" w:rsidRDefault="00D02ADA" w:rsidP="00761DEF">
            <w:pPr>
              <w:rPr>
                <w:lang w:eastAsia="x-none"/>
              </w:rPr>
            </w:pPr>
          </w:p>
          <w:p w14:paraId="7238E130" w14:textId="77777777" w:rsidR="00D02ADA" w:rsidRDefault="00D02ADA" w:rsidP="00761DEF">
            <w:pPr>
              <w:keepNext/>
              <w:jc w:val="center"/>
              <w:rPr>
                <w:b/>
                <w:bCs/>
                <w:lang w:eastAsia="x-none"/>
              </w:rPr>
            </w:pPr>
            <w:r>
              <w:rPr>
                <w:noProof/>
                <w:lang w:val="en-US" w:eastAsia="zh-CN"/>
              </w:rPr>
              <w:drawing>
                <wp:inline distT="0" distB="0" distL="0" distR="0" wp14:anchorId="18969E27" wp14:editId="653DECC5">
                  <wp:extent cx="4511568" cy="2120510"/>
                  <wp:effectExtent l="0" t="0" r="3810" b="0"/>
                  <wp:docPr id="18065820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582034" name="Picture 1" descr="A diagram of a computer&#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521810" cy="2125324"/>
                          </a:xfrm>
                          <a:prstGeom prst="rect">
                            <a:avLst/>
                          </a:prstGeom>
                          <a:noFill/>
                          <a:ln>
                            <a:noFill/>
                          </a:ln>
                        </pic:spPr>
                      </pic:pic>
                    </a:graphicData>
                  </a:graphic>
                </wp:inline>
              </w:drawing>
            </w:r>
          </w:p>
          <w:p w14:paraId="0B23E61A" w14:textId="77777777" w:rsidR="00D02ADA" w:rsidRPr="00A60CB1" w:rsidRDefault="00D02ADA" w:rsidP="00761DEF">
            <w:pPr>
              <w:rPr>
                <w:b/>
                <w:bCs/>
                <w:lang w:eastAsia="x-none"/>
              </w:rPr>
            </w:pPr>
          </w:p>
          <w:p w14:paraId="7B3F2A11" w14:textId="77777777" w:rsidR="00D02ADA" w:rsidRPr="00A60CB1" w:rsidRDefault="00D02ADA" w:rsidP="00761DEF">
            <w:r w:rsidRPr="00A60CB1">
              <w:rPr>
                <w:b/>
                <w:bCs/>
                <w:highlight w:val="green"/>
              </w:rPr>
              <w:t>Agreement</w:t>
            </w:r>
          </w:p>
          <w:p w14:paraId="413DB7FA" w14:textId="77777777" w:rsidR="00D02ADA" w:rsidRPr="00A60CB1" w:rsidRDefault="00D02ADA" w:rsidP="00761DEF">
            <w:r w:rsidRPr="00A60CB1">
              <w:t>Study at least following blocks for device 2a architecture w/ RF-ED receiver.</w:t>
            </w:r>
          </w:p>
          <w:p w14:paraId="77C7B793"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Antenna </w:t>
            </w:r>
            <w:r w:rsidRPr="00A60CB1">
              <w:t>could be either shared or separate for RF energy harvester (if present) and receiver/transmitter.</w:t>
            </w:r>
          </w:p>
          <w:p w14:paraId="43DA86BA"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Matching network</w:t>
            </w:r>
            <w:r w:rsidRPr="00A60CB1">
              <w:t xml:space="preserve"> is to match impedance between antenna and other components (including RF energy harvester (if present) and receiver related blocks).</w:t>
            </w:r>
          </w:p>
          <w:p w14:paraId="316F5F05"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Energy harvester</w:t>
            </w:r>
            <w:r w:rsidRPr="00A60CB1">
              <w:t>.</w:t>
            </w:r>
          </w:p>
          <w:p w14:paraId="189D074E"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Energy storage </w:t>
            </w:r>
            <w:r w:rsidRPr="00A60CB1">
              <w:t>(e.g., capacitor) stores harvested energy from energy harvester.</w:t>
            </w:r>
          </w:p>
          <w:p w14:paraId="5B2DEF8F"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0C4C31F2"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Digital BB logic </w:t>
            </w:r>
            <w:r w:rsidRPr="00A60CB1">
              <w:t>includes functional blocks like encoder, decoder, controller, etc.</w:t>
            </w:r>
          </w:p>
          <w:p w14:paraId="6224C11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371087B1"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Clock generator</w:t>
            </w:r>
            <w:r w:rsidRPr="00A60CB1">
              <w:t xml:space="preserve"> provides required clock signal(s).</w:t>
            </w:r>
          </w:p>
          <w:p w14:paraId="10326034" w14:textId="77777777" w:rsidR="00D02ADA" w:rsidRPr="00A60CB1" w:rsidRDefault="00D02ADA" w:rsidP="00D02ADA">
            <w:pPr>
              <w:widowControl w:val="0"/>
              <w:numPr>
                <w:ilvl w:val="0"/>
                <w:numId w:val="21"/>
              </w:numPr>
              <w:autoSpaceDE w:val="0"/>
              <w:autoSpaceDN w:val="0"/>
              <w:adjustRightInd w:val="0"/>
              <w:spacing w:after="0" w:line="240" w:lineRule="auto"/>
            </w:pPr>
            <w:r w:rsidRPr="00A60CB1">
              <w:rPr>
                <w:b/>
                <w:bCs/>
              </w:rPr>
              <w:t>Reflection amplifier</w:t>
            </w:r>
            <w:r w:rsidRPr="00A60CB1">
              <w:t xml:space="preserve"> can amplify reflected backscattered signal.</w:t>
            </w:r>
          </w:p>
          <w:p w14:paraId="77A168A1"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 xml:space="preserve">FFS study applicability of amplification of </w:t>
            </w:r>
            <w:proofErr w:type="spellStart"/>
            <w:r w:rsidRPr="00A60CB1">
              <w:t>rx</w:t>
            </w:r>
            <w:proofErr w:type="spellEnd"/>
            <w:r w:rsidRPr="00A60CB1">
              <w:t xml:space="preserve"> signal, power consumption.</w:t>
            </w:r>
          </w:p>
          <w:p w14:paraId="0637DC1B"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At least one of R2D/CW2D and D2R could be amplified by either reflection amplifier or LNA.</w:t>
            </w:r>
          </w:p>
          <w:p w14:paraId="2803B5C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Reception related blocks</w:t>
            </w:r>
          </w:p>
          <w:p w14:paraId="31614F16"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RF BPF</w:t>
            </w:r>
            <w:r w:rsidRPr="00A60CB1">
              <w:t xml:space="preserve"> filter for improving selectivity.</w:t>
            </w:r>
          </w:p>
          <w:p w14:paraId="7D23D6E1"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Depending on implementation, it may not exist. RAN4 RF requirement (if any, e.g., ACS) and peak power consumption target also need to be considered.</w:t>
            </w:r>
          </w:p>
          <w:p w14:paraId="62F77869"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t>FFS:</w:t>
            </w:r>
            <w:r w:rsidRPr="00A60CB1">
              <w:rPr>
                <w:b/>
                <w:bCs/>
              </w:rPr>
              <w:t xml:space="preserve"> LNA</w:t>
            </w:r>
            <w:r w:rsidRPr="00A60CB1">
              <w:t xml:space="preserve"> for improving signal strength and sensitivity of receiver.</w:t>
            </w:r>
          </w:p>
          <w:p w14:paraId="4AD34BF4"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At least one of R2D/CW2D and D2R could be amplified by either reflection amplifier or LNA.</w:t>
            </w:r>
          </w:p>
          <w:p w14:paraId="2715BA7D"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RF envelope detector (RF-ED) </w:t>
            </w:r>
            <w:r w:rsidRPr="00A60CB1">
              <w:t>detects envelope from RF signal.</w:t>
            </w:r>
          </w:p>
          <w:p w14:paraId="07A0280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BB amplifier </w:t>
            </w:r>
            <w:r w:rsidRPr="00A60CB1">
              <w:t>amplifies BB signal to improve signal strength.</w:t>
            </w:r>
          </w:p>
          <w:p w14:paraId="262B52A1" w14:textId="77777777" w:rsidR="00D02ADA" w:rsidRPr="00A60CB1" w:rsidRDefault="00D02ADA" w:rsidP="00D02ADA">
            <w:pPr>
              <w:widowControl w:val="0"/>
              <w:numPr>
                <w:ilvl w:val="1"/>
                <w:numId w:val="22"/>
              </w:numPr>
              <w:autoSpaceDE w:val="0"/>
              <w:autoSpaceDN w:val="0"/>
              <w:adjustRightInd w:val="0"/>
              <w:spacing w:after="0" w:line="240" w:lineRule="auto"/>
            </w:pPr>
            <w:r w:rsidRPr="00A60CB1">
              <w:rPr>
                <w:b/>
                <w:bCs/>
              </w:rPr>
              <w:t xml:space="preserve">BB LPF </w:t>
            </w:r>
            <w:r w:rsidRPr="00A60CB1">
              <w:t>can filter out harmonics and high frequency components to improve input signal quality to comparator/ADC.</w:t>
            </w:r>
          </w:p>
          <w:p w14:paraId="670DC107" w14:textId="77777777" w:rsidR="00D02ADA" w:rsidRPr="00A60CB1" w:rsidRDefault="00D02ADA" w:rsidP="00D02ADA">
            <w:pPr>
              <w:widowControl w:val="0"/>
              <w:numPr>
                <w:ilvl w:val="2"/>
                <w:numId w:val="22"/>
              </w:numPr>
              <w:autoSpaceDE w:val="0"/>
              <w:autoSpaceDN w:val="0"/>
              <w:adjustRightInd w:val="0"/>
              <w:spacing w:after="0" w:line="240" w:lineRule="auto"/>
            </w:pPr>
            <w:r w:rsidRPr="00A60CB1">
              <w:t>Depending on implementation, it may not exist.</w:t>
            </w:r>
          </w:p>
          <w:p w14:paraId="15B321E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Comparator or N-bit ADC</w:t>
            </w:r>
          </w:p>
          <w:p w14:paraId="142783A4"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Transmission related blocks</w:t>
            </w:r>
          </w:p>
          <w:p w14:paraId="4AF1E852" w14:textId="77777777" w:rsidR="00D02ADA" w:rsidRPr="00A60CB1" w:rsidRDefault="00D02ADA" w:rsidP="00D02ADA">
            <w:pPr>
              <w:widowControl w:val="0"/>
              <w:numPr>
                <w:ilvl w:val="0"/>
                <w:numId w:val="23"/>
              </w:numPr>
              <w:autoSpaceDE w:val="0"/>
              <w:autoSpaceDN w:val="0"/>
              <w:adjustRightInd w:val="0"/>
              <w:spacing w:after="0" w:line="240" w:lineRule="auto"/>
            </w:pPr>
            <w:r w:rsidRPr="00A60CB1">
              <w:rPr>
                <w:b/>
                <w:bCs/>
              </w:rPr>
              <w:t>Backscatter modulator</w:t>
            </w:r>
            <w:r w:rsidRPr="00A60CB1">
              <w:t xml:space="preserve"> switches impedance to modulate backscattered signal with </w:t>
            </w:r>
            <w:proofErr w:type="spellStart"/>
            <w:r w:rsidRPr="00A60CB1">
              <w:t>tx</w:t>
            </w:r>
            <w:proofErr w:type="spellEnd"/>
            <w:r w:rsidRPr="00A60CB1">
              <w:t xml:space="preserve"> signal from BB logics.</w:t>
            </w:r>
          </w:p>
          <w:p w14:paraId="3D6A5F0A" w14:textId="77777777" w:rsidR="00D02ADA" w:rsidRPr="00A60CB1" w:rsidRDefault="00D02ADA" w:rsidP="00D02ADA">
            <w:pPr>
              <w:widowControl w:val="0"/>
              <w:numPr>
                <w:ilvl w:val="0"/>
                <w:numId w:val="23"/>
              </w:numPr>
              <w:autoSpaceDE w:val="0"/>
              <w:autoSpaceDN w:val="0"/>
              <w:adjustRightInd w:val="0"/>
              <w:spacing w:after="0" w:line="240" w:lineRule="auto"/>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p w14:paraId="34CCE6E3" w14:textId="77777777" w:rsidR="00D02ADA" w:rsidRDefault="00D02ADA" w:rsidP="00761DEF">
            <w:pPr>
              <w:keepNext/>
              <w:jc w:val="center"/>
              <w:rPr>
                <w:rFonts w:eastAsiaTheme="minorEastAsia"/>
                <w:noProof/>
                <w:lang w:eastAsia="zh-CN"/>
              </w:rPr>
            </w:pPr>
          </w:p>
          <w:p w14:paraId="71FC9681" w14:textId="77777777" w:rsidR="00D02ADA" w:rsidRDefault="00D02ADA" w:rsidP="00761DEF">
            <w:pPr>
              <w:keepNext/>
              <w:jc w:val="center"/>
              <w:rPr>
                <w:rFonts w:eastAsiaTheme="minorEastAsia"/>
                <w:noProof/>
                <w:lang w:eastAsia="zh-CN"/>
              </w:rPr>
            </w:pPr>
            <w:r>
              <w:rPr>
                <w:noProof/>
                <w:lang w:val="en-US" w:eastAsia="zh-CN"/>
              </w:rPr>
              <w:drawing>
                <wp:inline distT="0" distB="0" distL="0" distR="0" wp14:anchorId="13B14106" wp14:editId="12183589">
                  <wp:extent cx="4583219" cy="2469530"/>
                  <wp:effectExtent l="0" t="0" r="8255" b="6985"/>
                  <wp:docPr id="1414563892" name="Picture 2" descr="A diagram of a fa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63892" name="Picture 2" descr="A diagram of a farm&#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85141" cy="2470565"/>
                          </a:xfrm>
                          <a:prstGeom prst="rect">
                            <a:avLst/>
                          </a:prstGeom>
                          <a:noFill/>
                          <a:ln>
                            <a:noFill/>
                          </a:ln>
                        </pic:spPr>
                      </pic:pic>
                    </a:graphicData>
                  </a:graphic>
                </wp:inline>
              </w:drawing>
            </w:r>
          </w:p>
          <w:p w14:paraId="2556D21E" w14:textId="77777777" w:rsidR="006C4C19" w:rsidRDefault="006C4C19" w:rsidP="00761DEF">
            <w:pPr>
              <w:keepNext/>
              <w:jc w:val="center"/>
              <w:rPr>
                <w:rFonts w:eastAsiaTheme="minorEastAsia"/>
                <w:noProof/>
                <w:lang w:eastAsia="zh-CN"/>
              </w:rPr>
            </w:pPr>
          </w:p>
          <w:p w14:paraId="0EC78140" w14:textId="77777777" w:rsidR="006C4C19" w:rsidRPr="00B13070" w:rsidRDefault="006C4C19" w:rsidP="006C4C19">
            <w:pPr>
              <w:rPr>
                <w:bCs/>
              </w:rPr>
            </w:pPr>
            <w:r w:rsidRPr="00B13070">
              <w:rPr>
                <w:bCs/>
                <w:highlight w:val="green"/>
              </w:rPr>
              <w:t>Agreement</w:t>
            </w:r>
          </w:p>
          <w:p w14:paraId="16B62F26" w14:textId="77777777" w:rsidR="006C4C19" w:rsidRPr="00B13070" w:rsidRDefault="006C4C19" w:rsidP="006C4C19">
            <w:pPr>
              <w:rPr>
                <w:bCs/>
              </w:rPr>
            </w:pPr>
            <w:r w:rsidRPr="00B13070">
              <w:rPr>
                <w:bCs/>
              </w:rPr>
              <w:t>Study device 2b architecture w/ RF-ED receiver with following blocks.</w:t>
            </w:r>
          </w:p>
          <w:p w14:paraId="663B6F7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112F031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396564E"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4979DD14"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energy harvester.</w:t>
            </w:r>
          </w:p>
          <w:p w14:paraId="632333F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88C58B3"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1B33B50E"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9B58E63"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35243D90"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4A5A8FBC"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0F48F1A5" w14:textId="77777777" w:rsidR="006C4C19" w:rsidRPr="0087195A"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7C6B1251"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receiver, if present</w:t>
            </w:r>
          </w:p>
          <w:p w14:paraId="32AAA34A"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 xml:space="preserve">RF envelope detector (RF-ED) </w:t>
            </w:r>
            <w:r>
              <w:t>detects envelope from RF signal.</w:t>
            </w:r>
          </w:p>
          <w:p w14:paraId="57471D15"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 xml:space="preserve">BB amplifier </w:t>
            </w:r>
            <w:r>
              <w:t>amplifies BB signal to improve signal strength.</w:t>
            </w:r>
          </w:p>
          <w:p w14:paraId="5E33883E" w14:textId="77777777" w:rsidR="006C4C19" w:rsidRPr="00A77094" w:rsidRDefault="006C4C19" w:rsidP="006C4C19">
            <w:pPr>
              <w:widowControl w:val="0"/>
              <w:numPr>
                <w:ilvl w:val="1"/>
                <w:numId w:val="22"/>
              </w:numPr>
              <w:autoSpaceDE w:val="0"/>
              <w:autoSpaceDN w:val="0"/>
              <w:adjustRightInd w:val="0"/>
              <w:spacing w:after="0" w:line="240" w:lineRule="auto"/>
            </w:pPr>
            <w:r>
              <w:rPr>
                <w:b/>
                <w:bCs/>
              </w:rPr>
              <w:t xml:space="preserve">BB LPF </w:t>
            </w:r>
            <w:r>
              <w:t>can filter out harmonics and high frequency components to improve input signal quality to comparat</w:t>
            </w:r>
            <w:r w:rsidRPr="00A77094">
              <w:t>or/ADC.</w:t>
            </w:r>
          </w:p>
          <w:p w14:paraId="79FE95A6"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36C00D6C" w14:textId="77777777" w:rsidR="006C4C19" w:rsidRPr="00A77094"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00CFB57D"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3B723A4D"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2833772A"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596F475F"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1D11DB6F" w14:textId="77777777" w:rsidR="006C4C19" w:rsidRPr="001C5042"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511BF595" w14:textId="77777777" w:rsidR="006C4C19" w:rsidRPr="00397CE5" w:rsidRDefault="006C4C19" w:rsidP="006C4C19">
            <w:pPr>
              <w:widowControl w:val="0"/>
              <w:numPr>
                <w:ilvl w:val="0"/>
                <w:numId w:val="23"/>
              </w:numPr>
              <w:autoSpaceDE w:val="0"/>
              <w:autoSpaceDN w:val="0"/>
              <w:adjustRightInd w:val="0"/>
              <w:spacing w:after="0" w:line="240" w:lineRule="auto"/>
              <w:rPr>
                <w:b/>
                <w:bCs/>
              </w:rPr>
            </w:pPr>
            <w:r>
              <w:rPr>
                <w:b/>
                <w:bCs/>
              </w:rPr>
              <w:t>Local oscillator (</w:t>
            </w:r>
            <w:r w:rsidRPr="001C5042">
              <w:rPr>
                <w:b/>
                <w:bCs/>
              </w:rPr>
              <w:t>LO</w:t>
            </w:r>
            <w:r>
              <w:rPr>
                <w:b/>
                <w:bCs/>
              </w:rPr>
              <w:t>)</w:t>
            </w:r>
            <w:r w:rsidRPr="003E0D39">
              <w:t xml:space="preserve"> for </w:t>
            </w:r>
            <w:r>
              <w:t>carrier frequency generation</w:t>
            </w:r>
          </w:p>
          <w:p w14:paraId="38A9412D" w14:textId="77777777" w:rsidR="006C4C19" w:rsidRPr="00F146BE" w:rsidRDefault="006C4C19" w:rsidP="006C4C19">
            <w:pPr>
              <w:widowControl w:val="0"/>
              <w:numPr>
                <w:ilvl w:val="1"/>
                <w:numId w:val="23"/>
              </w:numPr>
              <w:autoSpaceDE w:val="0"/>
              <w:autoSpaceDN w:val="0"/>
              <w:adjustRightInd w:val="0"/>
              <w:spacing w:after="0" w:line="240" w:lineRule="auto"/>
            </w:pPr>
            <w:r w:rsidRPr="00F146BE">
              <w:t>FFS: PLL</w:t>
            </w:r>
            <w:r>
              <w:t>/FLL</w:t>
            </w:r>
          </w:p>
          <w:p w14:paraId="50363257"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4A360906" w14:textId="77777777" w:rsidR="006C4C19" w:rsidRPr="00A620BD" w:rsidRDefault="006C4C19" w:rsidP="006C4C19">
            <w:pPr>
              <w:widowControl w:val="0"/>
              <w:numPr>
                <w:ilvl w:val="0"/>
                <w:numId w:val="23"/>
              </w:numPr>
              <w:autoSpaceDE w:val="0"/>
              <w:autoSpaceDN w:val="0"/>
              <w:adjustRightInd w:val="0"/>
              <w:spacing w:after="0" w:line="240" w:lineRule="auto"/>
            </w:pPr>
            <w:r>
              <w:t xml:space="preserve">Details on transmitter related blocks depends on </w:t>
            </w:r>
            <w:proofErr w:type="spellStart"/>
            <w:r>
              <w:t>tx</w:t>
            </w:r>
            <w:proofErr w:type="spellEnd"/>
            <w:r>
              <w:t xml:space="preserve"> waveform/modulation.</w:t>
            </w:r>
          </w:p>
          <w:p w14:paraId="160507B8" w14:textId="77777777" w:rsidR="006C4C19" w:rsidRDefault="006C4C19" w:rsidP="006C4C19"/>
          <w:p w14:paraId="5A05DDD5" w14:textId="77777777" w:rsidR="006C4C19" w:rsidRDefault="006C4C19" w:rsidP="006C4C19">
            <w:r w:rsidRPr="005A369B">
              <w:rPr>
                <w:noProof/>
              </w:rPr>
              <w:drawing>
                <wp:inline distT="0" distB="0" distL="0" distR="0" wp14:anchorId="661B3EEA" wp14:editId="3E4971E5">
                  <wp:extent cx="6123940" cy="3324860"/>
                  <wp:effectExtent l="0" t="0" r="0" b="0"/>
                  <wp:docPr id="333"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Picture 1" descr="A diagram of a mach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940" cy="3324860"/>
                          </a:xfrm>
                          <a:prstGeom prst="rect">
                            <a:avLst/>
                          </a:prstGeom>
                          <a:noFill/>
                          <a:ln>
                            <a:noFill/>
                          </a:ln>
                        </pic:spPr>
                      </pic:pic>
                    </a:graphicData>
                  </a:graphic>
                </wp:inline>
              </w:drawing>
            </w:r>
          </w:p>
          <w:p w14:paraId="060C8400" w14:textId="77777777" w:rsidR="006C4C19" w:rsidRDefault="006C4C19" w:rsidP="006C4C19">
            <w:pPr>
              <w:rPr>
                <w:lang w:val="en-US" w:eastAsia="x-none"/>
              </w:rPr>
            </w:pPr>
          </w:p>
          <w:p w14:paraId="2930B411" w14:textId="77777777" w:rsidR="006C4C19" w:rsidRPr="00B13070" w:rsidRDefault="006C4C19" w:rsidP="006C4C19">
            <w:pPr>
              <w:rPr>
                <w:bCs/>
              </w:rPr>
            </w:pPr>
            <w:r w:rsidRPr="00B13070">
              <w:rPr>
                <w:bCs/>
                <w:highlight w:val="green"/>
              </w:rPr>
              <w:t>Agreement</w:t>
            </w:r>
          </w:p>
          <w:p w14:paraId="4C78AF44" w14:textId="77777777" w:rsidR="006C4C19" w:rsidRPr="00F23D5E" w:rsidRDefault="006C4C19" w:rsidP="006C4C19">
            <w:pPr>
              <w:rPr>
                <w:bCs/>
              </w:rPr>
            </w:pPr>
            <w:r w:rsidRPr="00F23D5E">
              <w:rPr>
                <w:bCs/>
              </w:rPr>
              <w:t>Further study reflection amplifier for Device 2a, considering following aspects</w:t>
            </w:r>
            <w:r>
              <w:rPr>
                <w:bCs/>
              </w:rPr>
              <w:t>:</w:t>
            </w:r>
          </w:p>
          <w:p w14:paraId="4CE89B4B" w14:textId="77777777" w:rsidR="006C4C19" w:rsidRPr="003B303D" w:rsidRDefault="006C4C19" w:rsidP="006C4C19">
            <w:pPr>
              <w:widowControl w:val="0"/>
              <w:numPr>
                <w:ilvl w:val="0"/>
                <w:numId w:val="25"/>
              </w:numPr>
              <w:autoSpaceDE w:val="0"/>
              <w:autoSpaceDN w:val="0"/>
              <w:adjustRightInd w:val="0"/>
              <w:spacing w:after="0" w:line="240" w:lineRule="auto"/>
            </w:pPr>
            <w:r w:rsidRPr="003B303D">
              <w:t>Types of reflection amplifier</w:t>
            </w:r>
          </w:p>
          <w:p w14:paraId="129A730D" w14:textId="77777777" w:rsidR="006C4C19" w:rsidRPr="003B303D" w:rsidRDefault="006C4C19" w:rsidP="006C4C19">
            <w:pPr>
              <w:widowControl w:val="0"/>
              <w:numPr>
                <w:ilvl w:val="1"/>
                <w:numId w:val="25"/>
              </w:numPr>
              <w:autoSpaceDE w:val="0"/>
              <w:autoSpaceDN w:val="0"/>
              <w:adjustRightInd w:val="0"/>
              <w:spacing w:after="0" w:line="240" w:lineRule="auto"/>
            </w:pPr>
            <w:r w:rsidRPr="003B303D">
              <w:t xml:space="preserve">Uni-directional/one-way (for </w:t>
            </w:r>
            <w:r>
              <w:t>D2R</w:t>
            </w:r>
            <w:r w:rsidRPr="003B303D">
              <w:t>)</w:t>
            </w:r>
          </w:p>
          <w:p w14:paraId="4A3C754A" w14:textId="77777777" w:rsidR="006C4C19" w:rsidRDefault="006C4C19" w:rsidP="006C4C19">
            <w:pPr>
              <w:widowControl w:val="0"/>
              <w:numPr>
                <w:ilvl w:val="1"/>
                <w:numId w:val="25"/>
              </w:numPr>
              <w:autoSpaceDE w:val="0"/>
              <w:autoSpaceDN w:val="0"/>
              <w:adjustRightInd w:val="0"/>
              <w:spacing w:after="0" w:line="240" w:lineRule="auto"/>
            </w:pPr>
            <w:r w:rsidRPr="003B303D">
              <w:t>Bi-directional/two-way (for both R2D and D2R)</w:t>
            </w:r>
          </w:p>
          <w:p w14:paraId="0C6C813C" w14:textId="77777777" w:rsidR="006C4C19" w:rsidRPr="003B303D" w:rsidRDefault="006C4C19" w:rsidP="006C4C19">
            <w:pPr>
              <w:widowControl w:val="0"/>
              <w:numPr>
                <w:ilvl w:val="2"/>
                <w:numId w:val="25"/>
              </w:numPr>
              <w:autoSpaceDE w:val="0"/>
              <w:autoSpaceDN w:val="0"/>
              <w:adjustRightInd w:val="0"/>
              <w:spacing w:after="0" w:line="240" w:lineRule="auto"/>
            </w:pPr>
            <w:r>
              <w:rPr>
                <w:rFonts w:hint="eastAsia"/>
              </w:rPr>
              <w:t>F</w:t>
            </w:r>
            <w:r>
              <w:t>FS: switching loss (if applicable)</w:t>
            </w:r>
          </w:p>
          <w:p w14:paraId="39A69D1C" w14:textId="77777777" w:rsidR="006C4C19" w:rsidRPr="003B303D" w:rsidRDefault="006C4C19" w:rsidP="006C4C19">
            <w:pPr>
              <w:widowControl w:val="0"/>
              <w:numPr>
                <w:ilvl w:val="0"/>
                <w:numId w:val="25"/>
              </w:numPr>
              <w:autoSpaceDE w:val="0"/>
              <w:autoSpaceDN w:val="0"/>
              <w:adjustRightInd w:val="0"/>
              <w:spacing w:after="0" w:line="240" w:lineRule="auto"/>
            </w:pPr>
            <w:r>
              <w:t xml:space="preserve">One-way </w:t>
            </w:r>
            <w:r w:rsidRPr="003B303D">
              <w:t>Amplification Gain</w:t>
            </w:r>
          </w:p>
          <w:p w14:paraId="47E60B7F" w14:textId="77777777" w:rsidR="006C4C19" w:rsidRDefault="006C4C19" w:rsidP="006C4C19">
            <w:pPr>
              <w:widowControl w:val="0"/>
              <w:numPr>
                <w:ilvl w:val="1"/>
                <w:numId w:val="25"/>
              </w:numPr>
              <w:autoSpaceDE w:val="0"/>
              <w:autoSpaceDN w:val="0"/>
              <w:adjustRightInd w:val="0"/>
              <w:spacing w:after="0" w:line="240" w:lineRule="auto"/>
            </w:pPr>
            <w:r>
              <w:t xml:space="preserve">E.g. </w:t>
            </w:r>
            <w:r w:rsidRPr="003B303D">
              <w:t>[10, 15, 25]</w:t>
            </w:r>
            <w:r>
              <w:t xml:space="preserve"> </w:t>
            </w:r>
            <w:r w:rsidRPr="003B303D">
              <w:t>dB</w:t>
            </w:r>
          </w:p>
          <w:p w14:paraId="5F53D62F" w14:textId="77777777" w:rsidR="006C4C19" w:rsidRDefault="006C4C19" w:rsidP="006C4C19">
            <w:pPr>
              <w:widowControl w:val="0"/>
              <w:numPr>
                <w:ilvl w:val="1"/>
                <w:numId w:val="25"/>
              </w:numPr>
              <w:autoSpaceDE w:val="0"/>
              <w:autoSpaceDN w:val="0"/>
              <w:adjustRightInd w:val="0"/>
              <w:spacing w:after="0" w:line="240" w:lineRule="auto"/>
            </w:pPr>
            <w:r>
              <w:rPr>
                <w:rFonts w:hint="eastAsia"/>
              </w:rPr>
              <w:t>C</w:t>
            </w:r>
            <w:r>
              <w:t>onsidering stability, operating frequency, and power consumption characteristics</w:t>
            </w:r>
          </w:p>
          <w:p w14:paraId="2E4CBB1E" w14:textId="77777777" w:rsidR="006C4C19" w:rsidRPr="003B303D" w:rsidRDefault="006C4C19" w:rsidP="006C4C19">
            <w:pPr>
              <w:widowControl w:val="0"/>
              <w:numPr>
                <w:ilvl w:val="0"/>
                <w:numId w:val="25"/>
              </w:numPr>
              <w:autoSpaceDE w:val="0"/>
              <w:autoSpaceDN w:val="0"/>
              <w:adjustRightInd w:val="0"/>
              <w:spacing w:after="0" w:line="240" w:lineRule="auto"/>
            </w:pPr>
            <w:r>
              <w:rPr>
                <w:rFonts w:hint="eastAsia"/>
              </w:rPr>
              <w:t>B</w:t>
            </w:r>
            <w:r>
              <w:t>andwidth</w:t>
            </w:r>
          </w:p>
          <w:p w14:paraId="50B332E8" w14:textId="77777777" w:rsidR="006C4C19" w:rsidRDefault="006C4C19" w:rsidP="006C4C19"/>
          <w:p w14:paraId="05B4D34A" w14:textId="77777777" w:rsidR="006C4C19" w:rsidRPr="00B13070" w:rsidRDefault="006C4C19" w:rsidP="006C4C19">
            <w:pPr>
              <w:rPr>
                <w:bCs/>
              </w:rPr>
            </w:pPr>
            <w:r w:rsidRPr="00B13070">
              <w:rPr>
                <w:bCs/>
                <w:highlight w:val="green"/>
              </w:rPr>
              <w:t>Agreement</w:t>
            </w:r>
          </w:p>
          <w:p w14:paraId="051A6BAB" w14:textId="77777777" w:rsidR="006C4C19" w:rsidRPr="006A693D" w:rsidRDefault="006C4C19" w:rsidP="006C4C19">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61A131EC" w14:textId="77777777" w:rsidR="006C4C19" w:rsidRDefault="006C4C19" w:rsidP="006C4C19">
            <w:pPr>
              <w:widowControl w:val="0"/>
              <w:numPr>
                <w:ilvl w:val="0"/>
                <w:numId w:val="27"/>
              </w:numPr>
              <w:autoSpaceDE w:val="0"/>
              <w:autoSpaceDN w:val="0"/>
              <w:adjustRightInd w:val="0"/>
              <w:spacing w:after="0" w:line="240" w:lineRule="auto"/>
            </w:pPr>
            <w:r>
              <w:t>Power consumption characteristics</w:t>
            </w:r>
          </w:p>
          <w:p w14:paraId="00050A6C" w14:textId="77777777" w:rsidR="006C4C19" w:rsidRDefault="006C4C19" w:rsidP="006C4C19">
            <w:pPr>
              <w:widowControl w:val="0"/>
              <w:numPr>
                <w:ilvl w:val="0"/>
                <w:numId w:val="27"/>
              </w:numPr>
              <w:autoSpaceDE w:val="0"/>
              <w:autoSpaceDN w:val="0"/>
              <w:adjustRightInd w:val="0"/>
              <w:spacing w:after="0" w:line="240" w:lineRule="auto"/>
            </w:pPr>
            <w:r>
              <w:t>Frequency shift range and granularity</w:t>
            </w:r>
          </w:p>
          <w:p w14:paraId="5C6D82FC" w14:textId="77777777" w:rsidR="006C4C19" w:rsidRDefault="006C4C19" w:rsidP="006C4C19">
            <w:pPr>
              <w:widowControl w:val="0"/>
              <w:numPr>
                <w:ilvl w:val="0"/>
                <w:numId w:val="27"/>
              </w:numPr>
              <w:autoSpaceDE w:val="0"/>
              <w:autoSpaceDN w:val="0"/>
              <w:adjustRightInd w:val="0"/>
              <w:spacing w:after="0" w:line="240" w:lineRule="auto"/>
            </w:pPr>
            <w:r>
              <w:t>Image suppression or SSB backscatter for large FS</w:t>
            </w:r>
          </w:p>
          <w:p w14:paraId="7046EEC3" w14:textId="77777777" w:rsidR="006C4C19" w:rsidRDefault="006C4C19" w:rsidP="006C4C19">
            <w:pPr>
              <w:widowControl w:val="0"/>
              <w:numPr>
                <w:ilvl w:val="0"/>
                <w:numId w:val="26"/>
              </w:numPr>
              <w:autoSpaceDE w:val="0"/>
              <w:autoSpaceDN w:val="0"/>
              <w:adjustRightInd w:val="0"/>
              <w:spacing w:after="0" w:line="240" w:lineRule="auto"/>
            </w:pPr>
            <w:r>
              <w:t>IF carrier frequency accuracy</w:t>
            </w:r>
          </w:p>
          <w:p w14:paraId="6C42A825" w14:textId="77777777" w:rsidR="006C4C19" w:rsidRDefault="006C4C19" w:rsidP="006C4C19">
            <w:pPr>
              <w:widowControl w:val="0"/>
              <w:numPr>
                <w:ilvl w:val="0"/>
                <w:numId w:val="26"/>
              </w:numPr>
              <w:autoSpaceDE w:val="0"/>
              <w:autoSpaceDN w:val="0"/>
              <w:adjustRightInd w:val="0"/>
              <w:spacing w:after="0" w:line="240" w:lineRule="auto"/>
            </w:pPr>
            <w:r>
              <w:rPr>
                <w:rFonts w:hint="eastAsia"/>
              </w:rPr>
              <w:t>H</w:t>
            </w:r>
            <w:r>
              <w:t>armonics suppression</w:t>
            </w:r>
          </w:p>
          <w:p w14:paraId="594B325E" w14:textId="540B46E8" w:rsidR="006C4C19" w:rsidRPr="006C4C19" w:rsidRDefault="006C4C19" w:rsidP="006C4C19">
            <w:r>
              <w:rPr>
                <w:rFonts w:hint="eastAsia"/>
              </w:rPr>
              <w:t>N</w:t>
            </w:r>
            <w:r>
              <w:t xml:space="preserve">ote: the </w:t>
            </w:r>
            <w:r>
              <w:rPr>
                <w:bCs/>
              </w:rPr>
              <w:t xml:space="preserve">necessity </w:t>
            </w:r>
            <w:r>
              <w:t>(including applicable potential scenarios) of large FS can still be discussed in other agendas of the SI</w:t>
            </w:r>
          </w:p>
          <w:p w14:paraId="34D81C63" w14:textId="77777777" w:rsidR="006C4C19" w:rsidRPr="00F41F25" w:rsidRDefault="006C4C19" w:rsidP="006C4C19">
            <w:pPr>
              <w:rPr>
                <w:bCs/>
              </w:rPr>
            </w:pPr>
            <w:r w:rsidRPr="00F41F25">
              <w:rPr>
                <w:bCs/>
                <w:highlight w:val="green"/>
              </w:rPr>
              <w:t>Agreement</w:t>
            </w:r>
          </w:p>
          <w:p w14:paraId="61C5CC71" w14:textId="77777777" w:rsidR="006C4C19" w:rsidRPr="00DD3EDC" w:rsidRDefault="006C4C19" w:rsidP="006C4C19">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7C40FA04"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3C46C0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01713D1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70402D3B"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energy harvester.</w:t>
            </w:r>
          </w:p>
          <w:p w14:paraId="691426E5"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5250B50"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w:t>
            </w:r>
            <w:r>
              <w:t>, detector</w:t>
            </w:r>
            <w:r w:rsidRPr="00CC7C1F">
              <w:t>, decoder, controller, etc.</w:t>
            </w:r>
          </w:p>
          <w:p w14:paraId="392FDA06"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BCBE979" w14:textId="77777777" w:rsidR="006C4C19" w:rsidRPr="00C26243"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58C8CA3B" w14:textId="77777777" w:rsidR="006C4C19" w:rsidRPr="0045410B" w:rsidRDefault="006C4C19" w:rsidP="006C4C19">
            <w:pPr>
              <w:widowControl w:val="0"/>
              <w:numPr>
                <w:ilvl w:val="0"/>
                <w:numId w:val="21"/>
              </w:numPr>
              <w:autoSpaceDE w:val="0"/>
              <w:autoSpaceDN w:val="0"/>
              <w:adjustRightInd w:val="0"/>
              <w:spacing w:after="0" w:line="240" w:lineRule="auto"/>
              <w:rPr>
                <w:b/>
                <w:bCs/>
              </w:rPr>
            </w:pPr>
            <w:r w:rsidRPr="0045410B">
              <w:rPr>
                <w:b/>
                <w:bCs/>
              </w:rPr>
              <w:t xml:space="preserve">Local oscillator (LO) </w:t>
            </w:r>
            <w:r w:rsidRPr="0045410B">
              <w:t>for generating carrier frequency for Tx and Rx</w:t>
            </w:r>
          </w:p>
          <w:p w14:paraId="2A031C44" w14:textId="77777777" w:rsidR="006C4C19" w:rsidRDefault="006C4C19" w:rsidP="006C4C19">
            <w:pPr>
              <w:widowControl w:val="0"/>
              <w:numPr>
                <w:ilvl w:val="1"/>
                <w:numId w:val="21"/>
              </w:numPr>
              <w:autoSpaceDE w:val="0"/>
              <w:autoSpaceDN w:val="0"/>
              <w:adjustRightInd w:val="0"/>
              <w:spacing w:after="0" w:line="240" w:lineRule="auto"/>
              <w:rPr>
                <w:b/>
                <w:bCs/>
              </w:rPr>
            </w:pPr>
            <w:r w:rsidRPr="0045410B">
              <w:rPr>
                <w:b/>
                <w:bCs/>
              </w:rPr>
              <w:t>FFS: PLL/FLL</w:t>
            </w:r>
          </w:p>
          <w:p w14:paraId="54602695" w14:textId="77777777" w:rsidR="006C4C19" w:rsidRPr="0045410B" w:rsidRDefault="006C4C19" w:rsidP="006C4C19">
            <w:pPr>
              <w:widowControl w:val="0"/>
              <w:numPr>
                <w:ilvl w:val="1"/>
                <w:numId w:val="21"/>
              </w:numPr>
              <w:autoSpaceDE w:val="0"/>
              <w:autoSpaceDN w:val="0"/>
              <w:adjustRightInd w:val="0"/>
              <w:spacing w:after="0" w:line="240" w:lineRule="auto"/>
              <w:rPr>
                <w:b/>
                <w:bCs/>
              </w:rPr>
            </w:pPr>
            <w:r>
              <w:rPr>
                <w:rFonts w:hint="eastAsia"/>
                <w:b/>
                <w:bCs/>
              </w:rPr>
              <w:t>F</w:t>
            </w:r>
            <w:r>
              <w:rPr>
                <w:b/>
                <w:bCs/>
              </w:rPr>
              <w:t>FS: one LO or separate LOs for Tx and Rx</w:t>
            </w:r>
          </w:p>
          <w:p w14:paraId="07B4FFB8"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45C2E44D"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60BD2920" w14:textId="77777777" w:rsidR="006C4C19" w:rsidRPr="0087195A"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53DF9195"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receiver.</w:t>
            </w:r>
          </w:p>
          <w:p w14:paraId="42E0DC9E" w14:textId="77777777" w:rsidR="006C4C19" w:rsidRPr="00523061" w:rsidRDefault="006C4C19" w:rsidP="006C4C19">
            <w:pPr>
              <w:widowControl w:val="0"/>
              <w:numPr>
                <w:ilvl w:val="1"/>
                <w:numId w:val="21"/>
              </w:numPr>
              <w:autoSpaceDE w:val="0"/>
              <w:autoSpaceDN w:val="0"/>
              <w:adjustRightInd w:val="0"/>
              <w:spacing w:after="0" w:line="240" w:lineRule="auto"/>
              <w:rPr>
                <w:b/>
                <w:bCs/>
              </w:rPr>
            </w:pPr>
            <w:r>
              <w:rPr>
                <w:rFonts w:hint="eastAsia"/>
                <w:b/>
                <w:bCs/>
                <w:lang w:eastAsia="ko-KR"/>
              </w:rPr>
              <w:t>Mixer</w:t>
            </w:r>
            <w:r>
              <w:rPr>
                <w:b/>
                <w:bCs/>
                <w:lang w:eastAsia="ko-KR"/>
              </w:rPr>
              <w:t xml:space="preserve"> </w:t>
            </w:r>
            <w:r>
              <w:rPr>
                <w:lang w:eastAsia="ko-KR"/>
              </w:rPr>
              <w:t xml:space="preserve">down converts RF signal to BB stage. </w:t>
            </w:r>
          </w:p>
          <w:p w14:paraId="477C6AEC" w14:textId="77777777" w:rsidR="006C4C19" w:rsidRPr="002C18BD" w:rsidRDefault="006C4C19" w:rsidP="006C4C19">
            <w:pPr>
              <w:widowControl w:val="0"/>
              <w:numPr>
                <w:ilvl w:val="2"/>
                <w:numId w:val="21"/>
              </w:numPr>
              <w:autoSpaceDE w:val="0"/>
              <w:autoSpaceDN w:val="0"/>
              <w:adjustRightInd w:val="0"/>
              <w:spacing w:after="0" w:line="240" w:lineRule="auto"/>
              <w:rPr>
                <w:b/>
                <w:bCs/>
              </w:rPr>
            </w:pPr>
            <w:r w:rsidRPr="00364A42">
              <w:t>Depending on implementation,</w:t>
            </w:r>
            <w:r>
              <w:t xml:space="preserve"> there could be one or two mixers for Rx and Tx</w:t>
            </w:r>
          </w:p>
          <w:p w14:paraId="0B1EAB31" w14:textId="77777777" w:rsidR="006C4C19" w:rsidRDefault="006C4C19" w:rsidP="006C4C19">
            <w:pPr>
              <w:widowControl w:val="0"/>
              <w:numPr>
                <w:ilvl w:val="1"/>
                <w:numId w:val="21"/>
              </w:numPr>
              <w:autoSpaceDE w:val="0"/>
              <w:autoSpaceDN w:val="0"/>
              <w:adjustRightInd w:val="0"/>
              <w:spacing w:after="0" w:line="240" w:lineRule="auto"/>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329A26E8" w14:textId="77777777" w:rsidR="006C4C19" w:rsidRPr="00A77094" w:rsidRDefault="006C4C19" w:rsidP="006C4C19">
            <w:pPr>
              <w:widowControl w:val="0"/>
              <w:numPr>
                <w:ilvl w:val="1"/>
                <w:numId w:val="22"/>
              </w:numPr>
              <w:autoSpaceDE w:val="0"/>
              <w:autoSpaceDN w:val="0"/>
              <w:adjustRightInd w:val="0"/>
              <w:spacing w:after="0" w:line="240" w:lineRule="auto"/>
            </w:pPr>
            <w:r>
              <w:rPr>
                <w:b/>
                <w:bCs/>
              </w:rPr>
              <w:t xml:space="preserve">BB LPF </w:t>
            </w:r>
            <w:r>
              <w:t>can filter out undesired frequency components to improve input signal quality to comparat</w:t>
            </w:r>
            <w:r w:rsidRPr="00A77094">
              <w:t>or/ADC.</w:t>
            </w:r>
          </w:p>
          <w:p w14:paraId="5ED35D48"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6DAE8C8A" w14:textId="77777777" w:rsidR="006C4C19" w:rsidRPr="00A77094"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5C526DDC"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614D8822"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766C59D0"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35BE7C1F"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67AC78F7" w14:textId="77777777" w:rsidR="006C4C19" w:rsidRPr="009C5E23"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5EA9956A"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2AD5DCC0" w14:textId="77777777" w:rsidR="006C4C19" w:rsidRPr="00A620BD" w:rsidRDefault="006C4C19" w:rsidP="006C4C19">
            <w:pPr>
              <w:widowControl w:val="0"/>
              <w:numPr>
                <w:ilvl w:val="0"/>
                <w:numId w:val="23"/>
              </w:numPr>
              <w:autoSpaceDE w:val="0"/>
              <w:autoSpaceDN w:val="0"/>
              <w:adjustRightInd w:val="0"/>
              <w:spacing w:after="0" w:line="240" w:lineRule="auto"/>
            </w:pPr>
            <w:r>
              <w:t>Details on transmitter related blocks depends on e.g., waveform/modulation, etc</w:t>
            </w:r>
          </w:p>
          <w:p w14:paraId="69827209" w14:textId="77777777" w:rsidR="006C4C19" w:rsidRDefault="006C4C19" w:rsidP="006C4C19"/>
          <w:p w14:paraId="4C5DBDA1" w14:textId="77777777" w:rsidR="006C4C19" w:rsidRDefault="006C4C19" w:rsidP="006C4C19">
            <w:r w:rsidRPr="00512C53">
              <w:rPr>
                <w:noProof/>
              </w:rPr>
              <w:drawing>
                <wp:inline distT="0" distB="0" distL="0" distR="0" wp14:anchorId="22A344B2" wp14:editId="6C8F26B8">
                  <wp:extent cx="6123940" cy="3276600"/>
                  <wp:effectExtent l="0" t="0" r="0" b="0"/>
                  <wp:docPr id="334"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Picture 1" descr="A diagram of a mach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940" cy="3276600"/>
                          </a:xfrm>
                          <a:prstGeom prst="rect">
                            <a:avLst/>
                          </a:prstGeom>
                          <a:noFill/>
                          <a:ln>
                            <a:noFill/>
                          </a:ln>
                        </pic:spPr>
                      </pic:pic>
                    </a:graphicData>
                  </a:graphic>
                </wp:inline>
              </w:drawing>
            </w:r>
          </w:p>
          <w:p w14:paraId="434094B7" w14:textId="77777777" w:rsidR="006C4C19" w:rsidRDefault="006C4C19" w:rsidP="006C4C19"/>
          <w:p w14:paraId="17C9C262" w14:textId="77777777" w:rsidR="006C4C19" w:rsidRDefault="006C4C19" w:rsidP="006C4C19"/>
          <w:p w14:paraId="3124F4B4" w14:textId="77777777" w:rsidR="006C4C19" w:rsidRPr="00F41F25" w:rsidRDefault="006C4C19" w:rsidP="006C4C19">
            <w:pPr>
              <w:rPr>
                <w:bCs/>
              </w:rPr>
            </w:pPr>
            <w:r w:rsidRPr="00F41F25">
              <w:rPr>
                <w:bCs/>
                <w:highlight w:val="green"/>
              </w:rPr>
              <w:t>Agreement</w:t>
            </w:r>
          </w:p>
          <w:p w14:paraId="71CC6552" w14:textId="77777777" w:rsidR="006C4C19" w:rsidRPr="00DD3EDC" w:rsidRDefault="006C4C19" w:rsidP="006C4C19">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4957E304"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4BACDD6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41B6A72A"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1737BB92"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energy harvester.</w:t>
            </w:r>
          </w:p>
          <w:p w14:paraId="5023843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D930F75"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0DC4FC89"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5918BF27" w14:textId="77777777" w:rsidR="006C4C19" w:rsidRPr="00C26243"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256A1B87" w14:textId="77777777" w:rsidR="006C4C19" w:rsidRPr="0045410B" w:rsidRDefault="006C4C19" w:rsidP="006C4C19">
            <w:pPr>
              <w:widowControl w:val="0"/>
              <w:numPr>
                <w:ilvl w:val="0"/>
                <w:numId w:val="21"/>
              </w:numPr>
              <w:autoSpaceDE w:val="0"/>
              <w:autoSpaceDN w:val="0"/>
              <w:adjustRightInd w:val="0"/>
              <w:spacing w:after="0" w:line="240" w:lineRule="auto"/>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72AED425"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FFS: PLL/FLL</w:t>
            </w:r>
          </w:p>
          <w:p w14:paraId="380D81EF" w14:textId="77777777" w:rsidR="006C4C19" w:rsidRPr="0045410B" w:rsidRDefault="006C4C19" w:rsidP="006C4C19">
            <w:pPr>
              <w:widowControl w:val="0"/>
              <w:numPr>
                <w:ilvl w:val="1"/>
                <w:numId w:val="21"/>
              </w:numPr>
              <w:autoSpaceDE w:val="0"/>
              <w:autoSpaceDN w:val="0"/>
              <w:adjustRightInd w:val="0"/>
              <w:spacing w:after="0" w:line="240" w:lineRule="auto"/>
              <w:rPr>
                <w:b/>
                <w:bCs/>
              </w:rPr>
            </w:pPr>
            <w:r>
              <w:rPr>
                <w:rFonts w:hint="eastAsia"/>
                <w:b/>
                <w:bCs/>
              </w:rPr>
              <w:t>F</w:t>
            </w:r>
            <w:r>
              <w:rPr>
                <w:b/>
                <w:bCs/>
              </w:rPr>
              <w:t>FS: one LO or separate LOs for Tx and Rx</w:t>
            </w:r>
          </w:p>
          <w:p w14:paraId="793E7647"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6C4C746E"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4C1B9CDE" w14:textId="77777777" w:rsidR="006C4C19"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5A5DC2B2"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receiver, if present</w:t>
            </w:r>
          </w:p>
          <w:p w14:paraId="5A02FC88" w14:textId="77777777" w:rsidR="006C4C19" w:rsidRPr="005804F3" w:rsidRDefault="006C4C19" w:rsidP="006C4C19">
            <w:pPr>
              <w:widowControl w:val="0"/>
              <w:numPr>
                <w:ilvl w:val="1"/>
                <w:numId w:val="21"/>
              </w:numPr>
              <w:autoSpaceDE w:val="0"/>
              <w:autoSpaceDN w:val="0"/>
              <w:adjustRightInd w:val="0"/>
              <w:spacing w:after="0" w:line="240" w:lineRule="auto"/>
              <w:rPr>
                <w:b/>
                <w:bCs/>
              </w:rPr>
            </w:pPr>
            <w:r>
              <w:rPr>
                <w:rFonts w:hint="eastAsia"/>
                <w:b/>
                <w:bCs/>
                <w:lang w:eastAsia="ko-KR"/>
              </w:rPr>
              <w:t>Mixer</w:t>
            </w:r>
            <w:r>
              <w:rPr>
                <w:b/>
                <w:bCs/>
                <w:lang w:eastAsia="ko-KR"/>
              </w:rPr>
              <w:t xml:space="preserve"> </w:t>
            </w:r>
            <w:r>
              <w:rPr>
                <w:lang w:eastAsia="ko-KR"/>
              </w:rPr>
              <w:t xml:space="preserve">down converts RF signal to IF stage. </w:t>
            </w:r>
          </w:p>
          <w:p w14:paraId="3F9ECD64" w14:textId="77777777" w:rsidR="006C4C19" w:rsidRPr="002C18BD" w:rsidRDefault="006C4C19" w:rsidP="006C4C19">
            <w:pPr>
              <w:widowControl w:val="0"/>
              <w:numPr>
                <w:ilvl w:val="2"/>
                <w:numId w:val="21"/>
              </w:numPr>
              <w:autoSpaceDE w:val="0"/>
              <w:autoSpaceDN w:val="0"/>
              <w:adjustRightInd w:val="0"/>
              <w:spacing w:after="0" w:line="240" w:lineRule="auto"/>
              <w:rPr>
                <w:b/>
                <w:bCs/>
              </w:rPr>
            </w:pPr>
            <w:r w:rsidRPr="00364A42">
              <w:t>Depending on implementation,</w:t>
            </w:r>
            <w:r>
              <w:t xml:space="preserve"> there could be one or two mixers for Rx and Tx</w:t>
            </w:r>
          </w:p>
          <w:p w14:paraId="4A3A42F4"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rFonts w:hint="eastAsia"/>
                <w:b/>
                <w:bCs/>
                <w:lang w:eastAsia="ko-KR"/>
              </w:rPr>
              <w:t xml:space="preserve">IF </w:t>
            </w:r>
            <w:r w:rsidRPr="005442FF">
              <w:rPr>
                <w:b/>
                <w:bCs/>
                <w:lang w:eastAsia="ko-KR"/>
              </w:rPr>
              <w:t xml:space="preserve">amplifier </w:t>
            </w:r>
            <w:r w:rsidRPr="005442FF">
              <w:rPr>
                <w:lang w:eastAsia="ko-KR"/>
              </w:rPr>
              <w:t>amplifies IF signal</w:t>
            </w:r>
          </w:p>
          <w:p w14:paraId="38276B60"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5B4F0875"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rPr>
              <w:t xml:space="preserve">IF envelope detector (IF-ED) </w:t>
            </w:r>
            <w:r w:rsidRPr="005442FF">
              <w:t>detects envelope from IF signal.</w:t>
            </w:r>
          </w:p>
          <w:p w14:paraId="02044E65"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rPr>
              <w:t>BB amplifier</w:t>
            </w:r>
          </w:p>
          <w:p w14:paraId="7A401CA7" w14:textId="77777777" w:rsidR="006C4C19" w:rsidRPr="005442FF" w:rsidRDefault="006C4C19" w:rsidP="006C4C19">
            <w:pPr>
              <w:widowControl w:val="0"/>
              <w:numPr>
                <w:ilvl w:val="2"/>
                <w:numId w:val="21"/>
              </w:numPr>
              <w:autoSpaceDE w:val="0"/>
              <w:autoSpaceDN w:val="0"/>
              <w:adjustRightInd w:val="0"/>
              <w:spacing w:after="0" w:line="240" w:lineRule="auto"/>
            </w:pPr>
            <w:r w:rsidRPr="005442FF">
              <w:t>Depending on implementation, one or both of IF amplifier and BB amplifier may exist.</w:t>
            </w:r>
          </w:p>
          <w:p w14:paraId="08983A12" w14:textId="77777777" w:rsidR="006C4C19" w:rsidRPr="00A77094" w:rsidRDefault="006C4C19" w:rsidP="006C4C19">
            <w:pPr>
              <w:widowControl w:val="0"/>
              <w:numPr>
                <w:ilvl w:val="1"/>
                <w:numId w:val="22"/>
              </w:numPr>
              <w:autoSpaceDE w:val="0"/>
              <w:autoSpaceDN w:val="0"/>
              <w:adjustRightInd w:val="0"/>
              <w:spacing w:after="0" w:line="240" w:lineRule="auto"/>
            </w:pPr>
            <w:r w:rsidRPr="005442FF">
              <w:rPr>
                <w:b/>
                <w:bCs/>
              </w:rPr>
              <w:t xml:space="preserve">BB LPF </w:t>
            </w:r>
            <w:r w:rsidRPr="005442FF">
              <w:t xml:space="preserve">can filter out harmonics and high frequency components to improve input signal quality to </w:t>
            </w:r>
            <w:r>
              <w:t>comparat</w:t>
            </w:r>
            <w:r w:rsidRPr="00A77094">
              <w:t>or/ADC.</w:t>
            </w:r>
          </w:p>
          <w:p w14:paraId="52F87145"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201E4EC4" w14:textId="77777777" w:rsidR="006C4C19"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45C081DB" w14:textId="77777777" w:rsidR="006C4C19" w:rsidRPr="005442FF" w:rsidRDefault="006C4C19" w:rsidP="006C4C19">
            <w:pPr>
              <w:widowControl w:val="0"/>
              <w:numPr>
                <w:ilvl w:val="1"/>
                <w:numId w:val="21"/>
              </w:numPr>
              <w:autoSpaceDE w:val="0"/>
              <w:autoSpaceDN w:val="0"/>
              <w:adjustRightInd w:val="0"/>
              <w:spacing w:after="0" w:line="240" w:lineRule="auto"/>
              <w:rPr>
                <w:bCs/>
              </w:rPr>
            </w:pPr>
            <w:r w:rsidRPr="005442FF">
              <w:rPr>
                <w:rFonts w:hint="eastAsia"/>
                <w:bCs/>
              </w:rPr>
              <w:t>N</w:t>
            </w:r>
            <w:r w:rsidRPr="005442FF">
              <w:rPr>
                <w:bCs/>
              </w:rPr>
              <w:t xml:space="preserve">ote: </w:t>
            </w:r>
            <w:r>
              <w:t>i</w:t>
            </w:r>
            <w:r w:rsidRPr="005442FF">
              <w:t>mage rejection is required</w:t>
            </w:r>
          </w:p>
          <w:p w14:paraId="0542816F"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636C2EC1"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484A7B21"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6C6272BC"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17D876A8" w14:textId="77777777" w:rsidR="006C4C19" w:rsidRPr="00AC1DA8"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664CD548"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2C9F2B96" w14:textId="77777777" w:rsidR="006C4C19" w:rsidRPr="00A620BD" w:rsidRDefault="006C4C19" w:rsidP="006C4C19">
            <w:pPr>
              <w:widowControl w:val="0"/>
              <w:numPr>
                <w:ilvl w:val="0"/>
                <w:numId w:val="23"/>
              </w:numPr>
              <w:autoSpaceDE w:val="0"/>
              <w:autoSpaceDN w:val="0"/>
              <w:adjustRightInd w:val="0"/>
              <w:spacing w:after="0" w:line="240" w:lineRule="auto"/>
            </w:pPr>
            <w:r>
              <w:t>Details on transmitter related blocks depends on e.g., waveform/modulation, etc</w:t>
            </w:r>
          </w:p>
          <w:p w14:paraId="7157D9B4" w14:textId="77777777" w:rsidR="006C4C19" w:rsidRDefault="006C4C19" w:rsidP="006C4C19">
            <w:pPr>
              <w:rPr>
                <w:lang w:eastAsia="ko-KR"/>
              </w:rPr>
            </w:pPr>
          </w:p>
          <w:p w14:paraId="5247C1C8" w14:textId="77777777" w:rsidR="006C4C19" w:rsidRDefault="006C4C19" w:rsidP="006C4C19">
            <w:pPr>
              <w:rPr>
                <w:lang w:eastAsia="ko-KR"/>
              </w:rPr>
            </w:pPr>
            <w:r w:rsidRPr="00512C53">
              <w:rPr>
                <w:noProof/>
                <w:lang w:eastAsia="ko-KR"/>
              </w:rPr>
              <w:drawing>
                <wp:inline distT="0" distB="0" distL="0" distR="0" wp14:anchorId="4ACD5AAD" wp14:editId="431C862D">
                  <wp:extent cx="6123940" cy="3317875"/>
                  <wp:effectExtent l="0" t="0" r="0" b="0"/>
                  <wp:docPr id="335" name="Picture 1"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1" descr="A diagram of a power generato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3317875"/>
                          </a:xfrm>
                          <a:prstGeom prst="rect">
                            <a:avLst/>
                          </a:prstGeom>
                          <a:noFill/>
                          <a:ln>
                            <a:noFill/>
                          </a:ln>
                        </pic:spPr>
                      </pic:pic>
                    </a:graphicData>
                  </a:graphic>
                </wp:inline>
              </w:drawing>
            </w:r>
          </w:p>
          <w:p w14:paraId="25E1E502" w14:textId="77777777" w:rsidR="006C4C19" w:rsidRDefault="006C4C19" w:rsidP="006C4C19"/>
          <w:p w14:paraId="33C26DA7" w14:textId="77777777" w:rsidR="006C4C19" w:rsidRDefault="006C4C19" w:rsidP="00761DEF">
            <w:pPr>
              <w:keepNext/>
              <w:jc w:val="center"/>
              <w:rPr>
                <w:rFonts w:eastAsiaTheme="minorEastAsia"/>
                <w:noProof/>
                <w:lang w:eastAsia="zh-CN"/>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E4A47">
      <w:pPr>
        <w:pStyle w:val="Heading1"/>
        <w:numPr>
          <w:ilvl w:val="0"/>
          <w:numId w:val="18"/>
        </w:numPr>
        <w:ind w:left="426" w:hanging="426"/>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17F15865" w14:textId="3A5C6BA2" w:rsidR="00283C56" w:rsidRPr="00057291" w:rsidRDefault="00283C56" w:rsidP="00283C56">
      <w:pPr>
        <w:rPr>
          <w:sz w:val="24"/>
          <w:szCs w:val="24"/>
        </w:rPr>
      </w:pPr>
      <w:r w:rsidRPr="00057291">
        <w:rPr>
          <w:sz w:val="24"/>
          <w:szCs w:val="24"/>
        </w:rPr>
        <w:t xml:space="preserve">Our contribution discusses the </w:t>
      </w:r>
      <w:r w:rsidR="00F60697">
        <w:rPr>
          <w:sz w:val="24"/>
          <w:szCs w:val="24"/>
        </w:rPr>
        <w:t xml:space="preserve">remaining aspects of proposed </w:t>
      </w:r>
      <w:r w:rsidRPr="00057291">
        <w:rPr>
          <w:sz w:val="24"/>
          <w:szCs w:val="24"/>
        </w:rPr>
        <w:t xml:space="preserve"> </w:t>
      </w:r>
      <w:r w:rsidR="00057291" w:rsidRPr="00057291">
        <w:rPr>
          <w:sz w:val="24"/>
          <w:szCs w:val="24"/>
        </w:rPr>
        <w:t>architectures</w:t>
      </w:r>
      <w:r w:rsidRPr="00057291">
        <w:rPr>
          <w:sz w:val="24"/>
          <w:szCs w:val="24"/>
        </w:rPr>
        <w:t xml:space="preserve"> </w:t>
      </w:r>
      <w:r w:rsidR="00F60697">
        <w:rPr>
          <w:sz w:val="24"/>
          <w:szCs w:val="24"/>
        </w:rPr>
        <w:t>of</w:t>
      </w:r>
      <w:r w:rsidRPr="00057291">
        <w:rPr>
          <w:sz w:val="24"/>
          <w:szCs w:val="24"/>
        </w:rPr>
        <w:t xml:space="preserve"> device</w:t>
      </w:r>
      <w:r w:rsidR="007C5B3D">
        <w:rPr>
          <w:sz w:val="24"/>
          <w:szCs w:val="24"/>
        </w:rPr>
        <w:t xml:space="preserve"> type-2b</w:t>
      </w:r>
      <w:r w:rsidRPr="00057291">
        <w:rPr>
          <w:sz w:val="24"/>
          <w:szCs w:val="24"/>
        </w:rPr>
        <w:t xml:space="preserve"> as per the</w:t>
      </w:r>
      <w:r w:rsidR="00057291" w:rsidRPr="00057291">
        <w:rPr>
          <w:sz w:val="24"/>
          <w:szCs w:val="24"/>
        </w:rPr>
        <w:t xml:space="preserve"> </w:t>
      </w:r>
      <w:r w:rsidR="00F60697">
        <w:rPr>
          <w:sz w:val="24"/>
          <w:szCs w:val="24"/>
        </w:rPr>
        <w:t>agreement</w:t>
      </w:r>
      <w:r w:rsidR="00057291" w:rsidRPr="00057291">
        <w:rPr>
          <w:sz w:val="24"/>
          <w:szCs w:val="24"/>
        </w:rPr>
        <w:t xml:space="preserve"> in the </w:t>
      </w:r>
      <w:r w:rsidR="00573CBF">
        <w:rPr>
          <w:sz w:val="24"/>
          <w:szCs w:val="24"/>
        </w:rPr>
        <w:t>last RAN1 #11</w:t>
      </w:r>
      <w:r w:rsidR="00D14C8C">
        <w:rPr>
          <w:sz w:val="24"/>
          <w:szCs w:val="24"/>
        </w:rPr>
        <w:t>6</w:t>
      </w:r>
      <w:r w:rsidR="00821680">
        <w:rPr>
          <w:sz w:val="24"/>
          <w:szCs w:val="24"/>
        </w:rPr>
        <w:t>-bis</w:t>
      </w:r>
      <w:r w:rsidR="00573CBF">
        <w:rPr>
          <w:sz w:val="24"/>
          <w:szCs w:val="24"/>
        </w:rPr>
        <w:t xml:space="preserve"> meeting</w:t>
      </w:r>
      <w:r w:rsidR="00057291">
        <w:rPr>
          <w:sz w:val="24"/>
          <w:szCs w:val="24"/>
        </w:rPr>
        <w:t xml:space="preserve">. </w:t>
      </w:r>
    </w:p>
    <w:p w14:paraId="50EC60B8" w14:textId="42213A35" w:rsidR="0015404B" w:rsidRPr="001B2849" w:rsidRDefault="00283C56" w:rsidP="009C7313">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2.</w:t>
      </w:r>
      <w:r w:rsidR="001D6B8B">
        <w:rPr>
          <w:rFonts w:ascii="Times New Roman" w:hAnsi="Times New Roman" w:cs="Times New Roman"/>
          <w:b/>
          <w:bCs/>
          <w:color w:val="auto"/>
          <w:sz w:val="32"/>
          <w:szCs w:val="32"/>
        </w:rPr>
        <w:t>1</w:t>
      </w:r>
      <w:r>
        <w:rPr>
          <w:rFonts w:ascii="Times New Roman" w:hAnsi="Times New Roman" w:cs="Times New Roman"/>
          <w:b/>
          <w:bCs/>
          <w:color w:val="auto"/>
          <w:sz w:val="32"/>
          <w:szCs w:val="32"/>
        </w:rPr>
        <w:t xml:space="preserve"> </w:t>
      </w:r>
      <w:r w:rsidR="009C7313">
        <w:rPr>
          <w:rFonts w:ascii="Times New Roman" w:hAnsi="Times New Roman" w:cs="Times New Roman"/>
          <w:b/>
          <w:bCs/>
          <w:color w:val="auto"/>
          <w:sz w:val="32"/>
          <w:szCs w:val="32"/>
        </w:rPr>
        <w:t>Architecture for Device 2</w:t>
      </w:r>
      <w:r w:rsidR="007C5B3D">
        <w:rPr>
          <w:rFonts w:ascii="Times New Roman" w:hAnsi="Times New Roman" w:cs="Times New Roman"/>
          <w:b/>
          <w:bCs/>
          <w:color w:val="auto"/>
          <w:sz w:val="32"/>
          <w:szCs w:val="32"/>
        </w:rPr>
        <w:t>b</w:t>
      </w:r>
    </w:p>
    <w:p w14:paraId="06920FD8" w14:textId="7489C5AF" w:rsidR="002E4A47" w:rsidRDefault="009C7313" w:rsidP="009C7313">
      <w:pPr>
        <w:rPr>
          <w:bCs/>
          <w:sz w:val="24"/>
          <w:szCs w:val="24"/>
          <w:lang w:eastAsia="zh-CN"/>
        </w:rPr>
      </w:pPr>
      <w:r>
        <w:rPr>
          <w:bCs/>
          <w:sz w:val="24"/>
          <w:szCs w:val="24"/>
          <w:lang w:eastAsia="zh-CN"/>
        </w:rPr>
        <w:t xml:space="preserve">Design architecture of </w:t>
      </w:r>
      <w:r w:rsidRPr="009C7313">
        <w:rPr>
          <w:bCs/>
          <w:sz w:val="24"/>
          <w:szCs w:val="24"/>
          <w:lang w:eastAsia="zh-CN"/>
        </w:rPr>
        <w:t>Device 2</w:t>
      </w:r>
      <w:r w:rsidR="00FB5967">
        <w:rPr>
          <w:bCs/>
          <w:sz w:val="24"/>
          <w:szCs w:val="24"/>
          <w:lang w:eastAsia="zh-CN"/>
        </w:rPr>
        <w:t>b</w:t>
      </w:r>
      <w:r w:rsidRPr="009C7313">
        <w:rPr>
          <w:bCs/>
          <w:sz w:val="24"/>
          <w:szCs w:val="24"/>
          <w:lang w:eastAsia="zh-CN"/>
        </w:rPr>
        <w:t xml:space="preserve"> has greater flexibility due to the </w:t>
      </w:r>
      <w:r w:rsidR="005E773B">
        <w:rPr>
          <w:bCs/>
          <w:sz w:val="24"/>
          <w:szCs w:val="24"/>
          <w:lang w:eastAsia="zh-CN"/>
        </w:rPr>
        <w:t>higher</w:t>
      </w:r>
      <w:r w:rsidRPr="009C7313">
        <w:rPr>
          <w:bCs/>
          <w:sz w:val="24"/>
          <w:szCs w:val="24"/>
          <w:lang w:eastAsia="zh-CN"/>
        </w:rPr>
        <w:t xml:space="preserve"> power consumption </w:t>
      </w:r>
      <w:r>
        <w:rPr>
          <w:bCs/>
          <w:sz w:val="24"/>
          <w:szCs w:val="24"/>
          <w:lang w:eastAsia="zh-CN"/>
        </w:rPr>
        <w:t>and complexity compared to Device 1</w:t>
      </w:r>
      <w:r w:rsidR="00FB5967">
        <w:rPr>
          <w:bCs/>
          <w:sz w:val="24"/>
          <w:szCs w:val="24"/>
          <w:lang w:eastAsia="zh-CN"/>
        </w:rPr>
        <w:t xml:space="preserve"> and 2a</w:t>
      </w:r>
      <w:r w:rsidRPr="009C7313">
        <w:rPr>
          <w:bCs/>
          <w:sz w:val="24"/>
          <w:szCs w:val="24"/>
          <w:lang w:eastAsia="zh-CN"/>
        </w:rPr>
        <w:t>.</w:t>
      </w:r>
      <w:r w:rsidRPr="009C7313">
        <w:rPr>
          <w:rFonts w:hint="eastAsia"/>
          <w:bCs/>
          <w:sz w:val="24"/>
          <w:szCs w:val="24"/>
          <w:lang w:eastAsia="zh-CN"/>
        </w:rPr>
        <w:t xml:space="preserve"> </w:t>
      </w:r>
    </w:p>
    <w:p w14:paraId="2FB08739" w14:textId="393C57FF" w:rsidR="00D6426B" w:rsidRDefault="00D6426B" w:rsidP="00D6426B">
      <w:pPr>
        <w:snapToGrid w:val="0"/>
        <w:spacing w:after="120" w:line="280" w:lineRule="atLeast"/>
        <w:rPr>
          <w:rFonts w:eastAsia="DengXian"/>
          <w:bCs/>
          <w:sz w:val="21"/>
          <w:szCs w:val="21"/>
          <w:lang w:eastAsia="zh-CN"/>
        </w:rPr>
      </w:pPr>
      <w:r>
        <w:rPr>
          <w:rFonts w:eastAsia="DengXian" w:hint="eastAsia"/>
          <w:bCs/>
          <w:sz w:val="21"/>
          <w:szCs w:val="21"/>
          <w:lang w:eastAsia="zh-CN"/>
        </w:rPr>
        <w:t>In last RAN1 #11</w:t>
      </w:r>
      <w:r w:rsidR="009137D5">
        <w:rPr>
          <w:rFonts w:eastAsia="DengXian"/>
          <w:bCs/>
          <w:sz w:val="21"/>
          <w:szCs w:val="21"/>
          <w:lang w:eastAsia="zh-CN"/>
        </w:rPr>
        <w:t>6</w:t>
      </w:r>
      <w:r w:rsidR="00821680">
        <w:rPr>
          <w:rFonts w:eastAsia="DengXian"/>
          <w:bCs/>
          <w:sz w:val="21"/>
          <w:szCs w:val="21"/>
          <w:lang w:eastAsia="zh-CN"/>
        </w:rPr>
        <w:t>-bis</w:t>
      </w:r>
      <w:r>
        <w:rPr>
          <w:rFonts w:eastAsia="DengXian" w:hint="eastAsia"/>
          <w:bCs/>
          <w:sz w:val="21"/>
          <w:szCs w:val="21"/>
          <w:lang w:eastAsia="zh-CN"/>
        </w:rPr>
        <w:t xml:space="preserve"> meeting, the following proposal on </w:t>
      </w:r>
      <w:r w:rsidR="00FB5967">
        <w:rPr>
          <w:rFonts w:eastAsia="DengXian"/>
          <w:bCs/>
          <w:sz w:val="21"/>
          <w:szCs w:val="21"/>
          <w:lang w:eastAsia="zh-CN"/>
        </w:rPr>
        <w:t>d</w:t>
      </w:r>
      <w:r>
        <w:rPr>
          <w:rFonts w:eastAsia="DengXian" w:hint="eastAsia"/>
          <w:bCs/>
          <w:sz w:val="21"/>
          <w:szCs w:val="21"/>
          <w:lang w:eastAsia="zh-CN"/>
        </w:rPr>
        <w:t>evice</w:t>
      </w:r>
      <w:r w:rsidR="00FB5967">
        <w:rPr>
          <w:rFonts w:eastAsia="DengXian"/>
          <w:bCs/>
          <w:sz w:val="21"/>
          <w:szCs w:val="21"/>
          <w:lang w:eastAsia="zh-CN"/>
        </w:rPr>
        <w:t xml:space="preserve"> 2b</w:t>
      </w:r>
      <w:r>
        <w:rPr>
          <w:rFonts w:eastAsia="DengXian" w:hint="eastAsia"/>
          <w:bCs/>
          <w:sz w:val="21"/>
          <w:szCs w:val="21"/>
          <w:lang w:eastAsia="zh-CN"/>
        </w:rPr>
        <w:t xml:space="preserve"> architecture</w:t>
      </w:r>
      <w:r w:rsidR="00821680">
        <w:rPr>
          <w:rFonts w:eastAsia="DengXian"/>
          <w:bCs/>
          <w:sz w:val="21"/>
          <w:szCs w:val="21"/>
          <w:lang w:eastAsia="zh-CN"/>
        </w:rPr>
        <w:t>s</w:t>
      </w:r>
      <w:r>
        <w:rPr>
          <w:rFonts w:eastAsia="DengXian" w:hint="eastAsia"/>
          <w:bCs/>
          <w:sz w:val="21"/>
          <w:szCs w:val="21"/>
          <w:lang w:eastAsia="zh-CN"/>
        </w:rPr>
        <w:t xml:space="preserve"> w</w:t>
      </w:r>
      <w:r w:rsidR="00821680">
        <w:rPr>
          <w:rFonts w:eastAsia="DengXian"/>
          <w:bCs/>
          <w:sz w:val="21"/>
          <w:szCs w:val="21"/>
          <w:lang w:eastAsia="zh-CN"/>
        </w:rPr>
        <w:t xml:space="preserve">ere </w:t>
      </w:r>
      <w:r w:rsidR="00F60697">
        <w:rPr>
          <w:rFonts w:eastAsia="DengXian"/>
          <w:bCs/>
          <w:sz w:val="21"/>
          <w:szCs w:val="21"/>
          <w:lang w:eastAsia="zh-CN"/>
        </w:rPr>
        <w:t>discussed</w:t>
      </w:r>
      <w:r>
        <w:rPr>
          <w:rFonts w:eastAsia="DengXian" w:hint="eastAsia"/>
          <w:bCs/>
          <w:sz w:val="21"/>
          <w:szCs w:val="21"/>
          <w:lang w:eastAsia="zh-CN"/>
        </w:rPr>
        <w:t xml:space="preserve"> with no consensus.</w:t>
      </w:r>
    </w:p>
    <w:tbl>
      <w:tblPr>
        <w:tblStyle w:val="TableGrid"/>
        <w:tblW w:w="0" w:type="auto"/>
        <w:tblLook w:val="04A0" w:firstRow="1" w:lastRow="0" w:firstColumn="1" w:lastColumn="0" w:noHBand="0" w:noVBand="1"/>
      </w:tblPr>
      <w:tblGrid>
        <w:gridCol w:w="9629"/>
      </w:tblGrid>
      <w:tr w:rsidR="00D6426B" w14:paraId="2FC8BEC2" w14:textId="77777777" w:rsidTr="00761DEF">
        <w:tc>
          <w:tcPr>
            <w:tcW w:w="9629" w:type="dxa"/>
          </w:tcPr>
          <w:p w14:paraId="01820196" w14:textId="77777777" w:rsidR="00821680" w:rsidRPr="00F579CE" w:rsidRDefault="00821680" w:rsidP="00821680">
            <w:pPr>
              <w:rPr>
                <w:b/>
                <w:bCs/>
                <w:lang w:eastAsia="ko-KR"/>
              </w:rPr>
            </w:pPr>
            <w:r w:rsidRPr="00F579CE">
              <w:rPr>
                <w:rFonts w:hint="eastAsia"/>
                <w:b/>
                <w:bCs/>
                <w:lang w:eastAsia="ko-KR"/>
              </w:rPr>
              <w:t xml:space="preserve">FL Proposal </w:t>
            </w:r>
            <w:r>
              <w:rPr>
                <w:b/>
                <w:bCs/>
                <w:lang w:eastAsia="ko-KR"/>
              </w:rPr>
              <w:t>8</w:t>
            </w:r>
            <w:r w:rsidRPr="00F579CE">
              <w:rPr>
                <w:rFonts w:hint="eastAsia"/>
                <w:b/>
                <w:bCs/>
                <w:lang w:eastAsia="ko-KR"/>
              </w:rPr>
              <w:t xml:space="preserve">.1: </w:t>
            </w:r>
            <w:r w:rsidRPr="00F579CE">
              <w:rPr>
                <w:b/>
                <w:bCs/>
                <w:lang w:eastAsia="ko-KR"/>
              </w:rPr>
              <w:t xml:space="preserve">Study </w:t>
            </w:r>
            <w:r>
              <w:rPr>
                <w:b/>
                <w:bCs/>
                <w:lang w:eastAsia="ko-KR"/>
              </w:rPr>
              <w:t xml:space="preserve">the </w:t>
            </w:r>
            <w:r w:rsidRPr="00F579CE">
              <w:rPr>
                <w:b/>
                <w:bCs/>
                <w:lang w:eastAsia="ko-KR"/>
              </w:rPr>
              <w:t xml:space="preserve">impact of modulation/waveforms choices (OOK, PSK, FSK, etc) on </w:t>
            </w:r>
            <w:r>
              <w:rPr>
                <w:b/>
                <w:bCs/>
                <w:lang w:eastAsia="ko-KR"/>
              </w:rPr>
              <w:t>device architecture considering following aspects.</w:t>
            </w:r>
          </w:p>
          <w:p w14:paraId="73839B99" w14:textId="77777777" w:rsidR="00821680" w:rsidRDefault="00821680" w:rsidP="00821680">
            <w:pPr>
              <w:widowControl w:val="0"/>
              <w:numPr>
                <w:ilvl w:val="0"/>
                <w:numId w:val="28"/>
              </w:numPr>
              <w:autoSpaceDE w:val="0"/>
              <w:autoSpaceDN w:val="0"/>
              <w:adjustRightInd w:val="0"/>
              <w:spacing w:after="0" w:line="240" w:lineRule="auto"/>
              <w:rPr>
                <w:b/>
                <w:bCs/>
                <w:lang w:eastAsia="ko-KR"/>
              </w:rPr>
            </w:pPr>
            <w:r w:rsidRPr="00A43B77">
              <w:rPr>
                <w:b/>
                <w:bCs/>
                <w:lang w:eastAsia="ko-KR"/>
              </w:rPr>
              <w:t>Tx signal generation schemes (backscatter/active generation)</w:t>
            </w:r>
          </w:p>
          <w:p w14:paraId="1AF5410F" w14:textId="77777777" w:rsidR="00821680"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H</w:t>
            </w:r>
            <w:r w:rsidRPr="00A43B77">
              <w:rPr>
                <w:rFonts w:hint="eastAsia"/>
                <w:b/>
                <w:bCs/>
                <w:lang w:eastAsia="ko-KR"/>
              </w:rPr>
              <w:t>ardware complexity/cost</w:t>
            </w:r>
            <w:r w:rsidRPr="00A43B77">
              <w:rPr>
                <w:b/>
                <w:bCs/>
                <w:lang w:eastAsia="ko-KR"/>
              </w:rPr>
              <w:t xml:space="preserve"> in RF/BB, e.g., # of branches, switches</w:t>
            </w:r>
            <w:r>
              <w:rPr>
                <w:b/>
                <w:bCs/>
                <w:lang w:eastAsia="ko-KR"/>
              </w:rPr>
              <w:t>, LO, etc</w:t>
            </w:r>
          </w:p>
          <w:p w14:paraId="4DCDA0DC" w14:textId="77777777" w:rsidR="00821680" w:rsidRPr="00FD1852"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P</w:t>
            </w:r>
            <w:r w:rsidRPr="00A43B77">
              <w:rPr>
                <w:b/>
                <w:bCs/>
                <w:lang w:eastAsia="ko-KR"/>
              </w:rPr>
              <w:t>ower consumption</w:t>
            </w:r>
            <w:r>
              <w:rPr>
                <w:b/>
                <w:bCs/>
                <w:lang w:eastAsia="ko-KR"/>
              </w:rPr>
              <w:t xml:space="preserve"> characteristics</w:t>
            </w:r>
          </w:p>
          <w:p w14:paraId="64A0EB8A" w14:textId="77777777" w:rsidR="00821680" w:rsidRPr="00193662" w:rsidRDefault="00821680" w:rsidP="00821680">
            <w:pPr>
              <w:widowControl w:val="0"/>
              <w:numPr>
                <w:ilvl w:val="0"/>
                <w:numId w:val="28"/>
              </w:numPr>
              <w:autoSpaceDE w:val="0"/>
              <w:autoSpaceDN w:val="0"/>
              <w:adjustRightInd w:val="0"/>
              <w:spacing w:after="0" w:line="240" w:lineRule="auto"/>
            </w:pPr>
            <w:r w:rsidRPr="00FD1852">
              <w:rPr>
                <w:b/>
                <w:bCs/>
                <w:lang w:eastAsia="ko-KR"/>
              </w:rPr>
              <w:t>M</w:t>
            </w:r>
            <w:r w:rsidRPr="00FD1852">
              <w:rPr>
                <w:rFonts w:hint="eastAsia"/>
                <w:b/>
                <w:bCs/>
                <w:lang w:eastAsia="ko-KR"/>
              </w:rPr>
              <w:t>odulation factor</w:t>
            </w:r>
            <w:r>
              <w:rPr>
                <w:b/>
                <w:bCs/>
                <w:lang w:eastAsia="ko-KR"/>
              </w:rPr>
              <w:t xml:space="preserve"> (or </w:t>
            </w:r>
            <w:r w:rsidRPr="00FD1852">
              <w:rPr>
                <w:rFonts w:hint="eastAsia"/>
                <w:b/>
                <w:bCs/>
                <w:lang w:eastAsia="ko-KR"/>
              </w:rPr>
              <w:t>reflection loss</w:t>
            </w:r>
            <w:r>
              <w:rPr>
                <w:b/>
                <w:bCs/>
                <w:lang w:eastAsia="ko-KR"/>
              </w:rPr>
              <w:t>)</w:t>
            </w:r>
          </w:p>
          <w:p w14:paraId="0C790240" w14:textId="77777777" w:rsidR="00821680" w:rsidRPr="00A43B77"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Link (BER)</w:t>
            </w:r>
            <w:r w:rsidRPr="00A43B77">
              <w:rPr>
                <w:b/>
                <w:bCs/>
                <w:lang w:eastAsia="ko-KR"/>
              </w:rPr>
              <w:t xml:space="preserve"> performance</w:t>
            </w:r>
            <w:r>
              <w:rPr>
                <w:b/>
                <w:bCs/>
                <w:lang w:eastAsia="ko-KR"/>
              </w:rPr>
              <w:t xml:space="preserve"> (Note: detailed study to be done in 9.4.2.1)</w:t>
            </w:r>
          </w:p>
          <w:p w14:paraId="5A8DC778" w14:textId="77777777" w:rsidR="00821680" w:rsidRDefault="00821680" w:rsidP="00821680"/>
          <w:p w14:paraId="0C2A1ECA" w14:textId="77777777" w:rsidR="00821680" w:rsidRPr="00C64BED" w:rsidRDefault="00821680" w:rsidP="00821680">
            <w:pPr>
              <w:rPr>
                <w:b/>
                <w:bCs/>
                <w:lang w:eastAsia="ko-KR"/>
              </w:rPr>
            </w:pPr>
            <w:r w:rsidRPr="00C64BED">
              <w:rPr>
                <w:rFonts w:hint="eastAsia"/>
                <w:b/>
                <w:bCs/>
                <w:lang w:eastAsia="ko-KR"/>
              </w:rPr>
              <w:t xml:space="preserve">FL Proposal </w:t>
            </w:r>
            <w:r>
              <w:rPr>
                <w:b/>
                <w:bCs/>
                <w:lang w:eastAsia="ko-KR"/>
              </w:rPr>
              <w:t>6</w:t>
            </w:r>
            <w:r w:rsidRPr="00C64BED">
              <w:rPr>
                <w:rFonts w:hint="eastAsia"/>
                <w:b/>
                <w:bCs/>
                <w:lang w:eastAsia="ko-KR"/>
              </w:rPr>
              <w:t xml:space="preserve">.1: </w:t>
            </w:r>
            <w:r w:rsidRPr="00C64BED">
              <w:rPr>
                <w:b/>
                <w:bCs/>
                <w:lang w:eastAsia="ko-KR"/>
              </w:rPr>
              <w:t>Companies</w:t>
            </w:r>
            <w:r w:rsidRPr="00C64BED">
              <w:rPr>
                <w:rFonts w:hint="eastAsia"/>
                <w:b/>
                <w:bCs/>
                <w:lang w:eastAsia="ko-KR"/>
              </w:rPr>
              <w:t xml:space="preserve"> to </w:t>
            </w:r>
            <w:r>
              <w:rPr>
                <w:b/>
                <w:bCs/>
                <w:lang w:eastAsia="ko-KR"/>
              </w:rPr>
              <w:t>report</w:t>
            </w:r>
            <w:r w:rsidRPr="00C64BED">
              <w:rPr>
                <w:rFonts w:hint="eastAsia"/>
                <w:b/>
                <w:bCs/>
                <w:lang w:eastAsia="ko-KR"/>
              </w:rPr>
              <w:t xml:space="preserve"> </w:t>
            </w:r>
            <w:r>
              <w:rPr>
                <w:b/>
                <w:bCs/>
                <w:lang w:eastAsia="ko-KR"/>
              </w:rPr>
              <w:t xml:space="preserve">feasible </w:t>
            </w:r>
            <w:r w:rsidRPr="00C64BED">
              <w:rPr>
                <w:rFonts w:hint="eastAsia"/>
                <w:b/>
                <w:bCs/>
                <w:lang w:eastAsia="ko-KR"/>
              </w:rPr>
              <w:t xml:space="preserve">receiver sensitivity </w:t>
            </w:r>
            <w:r>
              <w:rPr>
                <w:b/>
                <w:bCs/>
                <w:lang w:eastAsia="ko-KR"/>
              </w:rPr>
              <w:t xml:space="preserve">and device power consumption </w:t>
            </w:r>
            <w:r w:rsidRPr="00C64BED">
              <w:rPr>
                <w:rFonts w:hint="eastAsia"/>
                <w:b/>
                <w:bCs/>
                <w:lang w:eastAsia="ko-KR"/>
              </w:rPr>
              <w:t xml:space="preserve">of device </w:t>
            </w:r>
            <w:r w:rsidRPr="00C64BED">
              <w:rPr>
                <w:b/>
                <w:bCs/>
                <w:lang w:eastAsia="ko-KR"/>
              </w:rPr>
              <w:t>1</w:t>
            </w:r>
            <w:r>
              <w:rPr>
                <w:b/>
                <w:bCs/>
                <w:lang w:eastAsia="ko-KR"/>
              </w:rPr>
              <w:t xml:space="preserve">, device </w:t>
            </w:r>
            <w:r w:rsidRPr="00C64BED">
              <w:rPr>
                <w:b/>
                <w:bCs/>
                <w:lang w:eastAsia="ko-KR"/>
              </w:rPr>
              <w:t>2a</w:t>
            </w:r>
            <w:r>
              <w:rPr>
                <w:b/>
                <w:bCs/>
                <w:lang w:eastAsia="ko-KR"/>
              </w:rPr>
              <w:t xml:space="preserve">, and device </w:t>
            </w:r>
            <w:r w:rsidRPr="00C64BED">
              <w:rPr>
                <w:rFonts w:hint="eastAsia"/>
                <w:b/>
                <w:bCs/>
                <w:lang w:eastAsia="ko-KR"/>
              </w:rPr>
              <w:t>2b</w:t>
            </w:r>
            <w:r>
              <w:rPr>
                <w:b/>
                <w:bCs/>
                <w:lang w:eastAsia="ko-KR"/>
              </w:rPr>
              <w:t xml:space="preserve"> with assumptions.</w:t>
            </w:r>
          </w:p>
          <w:p w14:paraId="46EBD6D7" w14:textId="77777777" w:rsidR="00821680" w:rsidRDefault="00821680" w:rsidP="00821680">
            <w:pPr>
              <w:rPr>
                <w:lang w:eastAsia="ko-KR"/>
              </w:rPr>
            </w:pPr>
          </w:p>
          <w:tbl>
            <w:tblPr>
              <w:tblStyle w:val="TableGrid"/>
              <w:tblW w:w="5000" w:type="pct"/>
              <w:tblLook w:val="04A0" w:firstRow="1" w:lastRow="0" w:firstColumn="1" w:lastColumn="0" w:noHBand="0" w:noVBand="1"/>
            </w:tblPr>
            <w:tblGrid>
              <w:gridCol w:w="1035"/>
              <w:gridCol w:w="1156"/>
              <w:gridCol w:w="2308"/>
              <w:gridCol w:w="2307"/>
              <w:gridCol w:w="2597"/>
            </w:tblGrid>
            <w:tr w:rsidR="00821680" w:rsidRPr="00CD6CF6" w14:paraId="648E3B33" w14:textId="77777777" w:rsidTr="00BD1D68">
              <w:tc>
                <w:tcPr>
                  <w:tcW w:w="550" w:type="pct"/>
                  <w:shd w:val="clear" w:color="auto" w:fill="E8E8E8" w:themeFill="background2"/>
                </w:tcPr>
                <w:p w14:paraId="609DDD6E" w14:textId="77777777" w:rsidR="00821680" w:rsidRPr="00CD6CF6" w:rsidRDefault="00821680" w:rsidP="00821680">
                  <w:pPr>
                    <w:rPr>
                      <w:sz w:val="18"/>
                      <w:szCs w:val="22"/>
                      <w:lang w:eastAsia="ko-KR"/>
                    </w:rPr>
                  </w:pPr>
                  <w:r w:rsidRPr="00CD6CF6">
                    <w:rPr>
                      <w:sz w:val="18"/>
                      <w:szCs w:val="22"/>
                      <w:lang w:eastAsia="ko-KR"/>
                    </w:rPr>
                    <w:t>Device</w:t>
                  </w:r>
                </w:p>
              </w:tc>
              <w:tc>
                <w:tcPr>
                  <w:tcW w:w="614" w:type="pct"/>
                  <w:shd w:val="clear" w:color="auto" w:fill="E8E8E8" w:themeFill="background2"/>
                </w:tcPr>
                <w:p w14:paraId="2344B14F" w14:textId="77777777" w:rsidR="00821680" w:rsidRPr="00CD6CF6" w:rsidRDefault="00821680" w:rsidP="00821680">
                  <w:pPr>
                    <w:rPr>
                      <w:sz w:val="18"/>
                      <w:szCs w:val="22"/>
                      <w:lang w:eastAsia="ko-KR"/>
                    </w:rPr>
                  </w:pPr>
                  <w:r w:rsidRPr="00CD6CF6">
                    <w:rPr>
                      <w:sz w:val="18"/>
                      <w:szCs w:val="22"/>
                      <w:lang w:eastAsia="ko-KR"/>
                    </w:rPr>
                    <w:t>Receiver architecture</w:t>
                  </w:r>
                </w:p>
              </w:tc>
              <w:tc>
                <w:tcPr>
                  <w:tcW w:w="1227" w:type="pct"/>
                  <w:shd w:val="clear" w:color="auto" w:fill="E8E8E8" w:themeFill="background2"/>
                </w:tcPr>
                <w:p w14:paraId="1D52F034" w14:textId="77777777" w:rsidR="00821680" w:rsidRDefault="00821680" w:rsidP="00821680">
                  <w:pPr>
                    <w:rPr>
                      <w:sz w:val="18"/>
                      <w:szCs w:val="22"/>
                      <w:lang w:eastAsia="ko-KR"/>
                    </w:rPr>
                  </w:pPr>
                  <w:r>
                    <w:rPr>
                      <w:sz w:val="18"/>
                      <w:szCs w:val="22"/>
                      <w:lang w:eastAsia="ko-KR"/>
                    </w:rPr>
                    <w:t>Additional assumptions made</w:t>
                  </w:r>
                </w:p>
              </w:tc>
              <w:tc>
                <w:tcPr>
                  <w:tcW w:w="1227" w:type="pct"/>
                  <w:shd w:val="clear" w:color="auto" w:fill="E8E8E8" w:themeFill="background2"/>
                </w:tcPr>
                <w:p w14:paraId="11D5BFD4" w14:textId="77777777" w:rsidR="00821680" w:rsidRPr="00CD6CF6" w:rsidRDefault="00821680" w:rsidP="00821680">
                  <w:pPr>
                    <w:rPr>
                      <w:sz w:val="18"/>
                      <w:szCs w:val="22"/>
                      <w:lang w:eastAsia="ko-KR"/>
                    </w:rPr>
                  </w:pPr>
                  <w:r>
                    <w:rPr>
                      <w:sz w:val="18"/>
                      <w:szCs w:val="22"/>
                      <w:lang w:eastAsia="ko-KR"/>
                    </w:rPr>
                    <w:t xml:space="preserve">Receiver Sensitivity value </w:t>
                  </w:r>
                  <w:r w:rsidRPr="00CD6CF6">
                    <w:rPr>
                      <w:sz w:val="18"/>
                      <w:szCs w:val="22"/>
                      <w:lang w:eastAsia="ko-KR"/>
                    </w:rPr>
                    <w:t>(dBm)</w:t>
                  </w:r>
                </w:p>
              </w:tc>
              <w:tc>
                <w:tcPr>
                  <w:tcW w:w="1381" w:type="pct"/>
                  <w:shd w:val="clear" w:color="auto" w:fill="E8E8E8" w:themeFill="background2"/>
                </w:tcPr>
                <w:p w14:paraId="502CDFB0" w14:textId="77777777" w:rsidR="00821680" w:rsidRPr="00CD6CF6" w:rsidRDefault="00821680" w:rsidP="00821680">
                  <w:pPr>
                    <w:rPr>
                      <w:sz w:val="18"/>
                      <w:szCs w:val="22"/>
                      <w:lang w:eastAsia="ko-KR"/>
                    </w:rPr>
                  </w:pPr>
                  <w:r>
                    <w:rPr>
                      <w:sz w:val="18"/>
                      <w:szCs w:val="22"/>
                      <w:lang w:eastAsia="ko-KR"/>
                    </w:rPr>
                    <w:t>Device Power consumption (</w:t>
                  </w:r>
                  <w:proofErr w:type="spellStart"/>
                  <w:r>
                    <w:rPr>
                      <w:sz w:val="18"/>
                      <w:szCs w:val="22"/>
                      <w:lang w:eastAsia="ko-KR"/>
                    </w:rPr>
                    <w:t>uW</w:t>
                  </w:r>
                  <w:proofErr w:type="spellEnd"/>
                  <w:r>
                    <w:rPr>
                      <w:sz w:val="18"/>
                      <w:szCs w:val="22"/>
                      <w:lang w:eastAsia="ko-KR"/>
                    </w:rPr>
                    <w:t>)</w:t>
                  </w:r>
                </w:p>
              </w:tc>
            </w:tr>
            <w:tr w:rsidR="00821680" w:rsidRPr="00CD6CF6" w14:paraId="0C0E4E54" w14:textId="77777777" w:rsidTr="00BD1D68">
              <w:tc>
                <w:tcPr>
                  <w:tcW w:w="550" w:type="pct"/>
                </w:tcPr>
                <w:p w14:paraId="3F8212AE" w14:textId="77777777" w:rsidR="00821680" w:rsidRPr="00CD6CF6" w:rsidRDefault="00821680" w:rsidP="00821680">
                  <w:pPr>
                    <w:rPr>
                      <w:sz w:val="18"/>
                      <w:szCs w:val="22"/>
                      <w:lang w:eastAsia="ko-KR"/>
                    </w:rPr>
                  </w:pPr>
                  <w:r w:rsidRPr="00CD6CF6">
                    <w:rPr>
                      <w:sz w:val="18"/>
                      <w:szCs w:val="22"/>
                      <w:lang w:eastAsia="ko-KR"/>
                    </w:rPr>
                    <w:t>Device 1</w:t>
                  </w:r>
                </w:p>
              </w:tc>
              <w:tc>
                <w:tcPr>
                  <w:tcW w:w="614" w:type="pct"/>
                </w:tcPr>
                <w:p w14:paraId="7C13806A"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324F3B" w14:textId="77777777" w:rsidR="00821680" w:rsidRPr="00CD6CF6" w:rsidRDefault="00821680" w:rsidP="00821680">
                  <w:pPr>
                    <w:rPr>
                      <w:sz w:val="18"/>
                      <w:szCs w:val="22"/>
                      <w:lang w:eastAsia="ko-KR"/>
                    </w:rPr>
                  </w:pPr>
                </w:p>
              </w:tc>
              <w:tc>
                <w:tcPr>
                  <w:tcW w:w="1227" w:type="pct"/>
                </w:tcPr>
                <w:p w14:paraId="0C16537E" w14:textId="77777777" w:rsidR="00821680" w:rsidRPr="00CD6CF6" w:rsidRDefault="00821680" w:rsidP="00821680">
                  <w:pPr>
                    <w:rPr>
                      <w:sz w:val="18"/>
                      <w:szCs w:val="22"/>
                      <w:lang w:eastAsia="ko-KR"/>
                    </w:rPr>
                  </w:pPr>
                </w:p>
              </w:tc>
              <w:tc>
                <w:tcPr>
                  <w:tcW w:w="1381" w:type="pct"/>
                </w:tcPr>
                <w:p w14:paraId="4F8DC012" w14:textId="77777777" w:rsidR="00821680" w:rsidRPr="00CD6CF6" w:rsidRDefault="00821680" w:rsidP="00821680">
                  <w:pPr>
                    <w:rPr>
                      <w:sz w:val="18"/>
                      <w:szCs w:val="22"/>
                      <w:lang w:eastAsia="ko-KR"/>
                    </w:rPr>
                  </w:pPr>
                </w:p>
              </w:tc>
            </w:tr>
            <w:tr w:rsidR="00821680" w:rsidRPr="00CD6CF6" w14:paraId="4E54A584" w14:textId="77777777" w:rsidTr="00BD1D68">
              <w:tc>
                <w:tcPr>
                  <w:tcW w:w="550" w:type="pct"/>
                </w:tcPr>
                <w:p w14:paraId="1BDFB38D" w14:textId="77777777" w:rsidR="00821680" w:rsidRPr="00CD6CF6" w:rsidRDefault="00821680" w:rsidP="00821680">
                  <w:pPr>
                    <w:rPr>
                      <w:sz w:val="18"/>
                      <w:szCs w:val="22"/>
                      <w:lang w:eastAsia="ko-KR"/>
                    </w:rPr>
                  </w:pPr>
                  <w:r w:rsidRPr="00CD6CF6">
                    <w:rPr>
                      <w:sz w:val="18"/>
                      <w:szCs w:val="22"/>
                      <w:lang w:eastAsia="ko-KR"/>
                    </w:rPr>
                    <w:t>Device 2a</w:t>
                  </w:r>
                </w:p>
              </w:tc>
              <w:tc>
                <w:tcPr>
                  <w:tcW w:w="614" w:type="pct"/>
                </w:tcPr>
                <w:p w14:paraId="6FF7E330"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D3A6C5" w14:textId="77777777" w:rsidR="00821680" w:rsidRPr="00CD6CF6" w:rsidRDefault="00821680" w:rsidP="00821680">
                  <w:pPr>
                    <w:rPr>
                      <w:sz w:val="18"/>
                      <w:szCs w:val="22"/>
                      <w:lang w:eastAsia="ko-KR"/>
                    </w:rPr>
                  </w:pPr>
                </w:p>
              </w:tc>
              <w:tc>
                <w:tcPr>
                  <w:tcW w:w="1227" w:type="pct"/>
                </w:tcPr>
                <w:p w14:paraId="39B190A2" w14:textId="77777777" w:rsidR="00821680" w:rsidRPr="00CD6CF6" w:rsidRDefault="00821680" w:rsidP="00821680">
                  <w:pPr>
                    <w:rPr>
                      <w:sz w:val="18"/>
                      <w:szCs w:val="22"/>
                      <w:lang w:eastAsia="ko-KR"/>
                    </w:rPr>
                  </w:pPr>
                </w:p>
              </w:tc>
              <w:tc>
                <w:tcPr>
                  <w:tcW w:w="1381" w:type="pct"/>
                </w:tcPr>
                <w:p w14:paraId="6C06721D" w14:textId="77777777" w:rsidR="00821680" w:rsidRPr="00CD6CF6" w:rsidRDefault="00821680" w:rsidP="00821680">
                  <w:pPr>
                    <w:rPr>
                      <w:sz w:val="18"/>
                      <w:szCs w:val="22"/>
                      <w:lang w:eastAsia="ko-KR"/>
                    </w:rPr>
                  </w:pPr>
                </w:p>
              </w:tc>
            </w:tr>
            <w:tr w:rsidR="00821680" w:rsidRPr="00CD6CF6" w14:paraId="3F4E235F" w14:textId="77777777" w:rsidTr="00BD1D68">
              <w:tc>
                <w:tcPr>
                  <w:tcW w:w="550" w:type="pct"/>
                </w:tcPr>
                <w:p w14:paraId="205E90D9"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66E78AC7"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5BC3EC1A" w14:textId="77777777" w:rsidR="00821680" w:rsidRPr="00CD6CF6" w:rsidRDefault="00821680" w:rsidP="00821680">
                  <w:pPr>
                    <w:rPr>
                      <w:sz w:val="18"/>
                      <w:szCs w:val="22"/>
                      <w:lang w:eastAsia="ko-KR"/>
                    </w:rPr>
                  </w:pPr>
                </w:p>
              </w:tc>
              <w:tc>
                <w:tcPr>
                  <w:tcW w:w="1227" w:type="pct"/>
                </w:tcPr>
                <w:p w14:paraId="06458C4C" w14:textId="77777777" w:rsidR="00821680" w:rsidRPr="00CD6CF6" w:rsidRDefault="00821680" w:rsidP="00821680">
                  <w:pPr>
                    <w:rPr>
                      <w:sz w:val="18"/>
                      <w:szCs w:val="22"/>
                      <w:lang w:eastAsia="ko-KR"/>
                    </w:rPr>
                  </w:pPr>
                </w:p>
              </w:tc>
              <w:tc>
                <w:tcPr>
                  <w:tcW w:w="1381" w:type="pct"/>
                </w:tcPr>
                <w:p w14:paraId="3523F3D6" w14:textId="77777777" w:rsidR="00821680" w:rsidRPr="00CD6CF6" w:rsidRDefault="00821680" w:rsidP="00821680">
                  <w:pPr>
                    <w:rPr>
                      <w:sz w:val="18"/>
                      <w:szCs w:val="22"/>
                      <w:lang w:eastAsia="ko-KR"/>
                    </w:rPr>
                  </w:pPr>
                </w:p>
              </w:tc>
            </w:tr>
            <w:tr w:rsidR="00821680" w:rsidRPr="00CD6CF6" w14:paraId="3BCA1355" w14:textId="77777777" w:rsidTr="00BD1D68">
              <w:tc>
                <w:tcPr>
                  <w:tcW w:w="550" w:type="pct"/>
                </w:tcPr>
                <w:p w14:paraId="33AFCA0E"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79E74D0E" w14:textId="77777777" w:rsidR="00821680" w:rsidRPr="00CD6CF6" w:rsidRDefault="00821680" w:rsidP="00821680">
                  <w:pPr>
                    <w:rPr>
                      <w:sz w:val="18"/>
                      <w:szCs w:val="22"/>
                      <w:lang w:eastAsia="ko-KR"/>
                    </w:rPr>
                  </w:pPr>
                  <w:r w:rsidRPr="00CD6CF6">
                    <w:rPr>
                      <w:sz w:val="18"/>
                      <w:szCs w:val="22"/>
                      <w:lang w:eastAsia="ko-KR"/>
                    </w:rPr>
                    <w:t>IF</w:t>
                  </w:r>
                </w:p>
              </w:tc>
              <w:tc>
                <w:tcPr>
                  <w:tcW w:w="1227" w:type="pct"/>
                </w:tcPr>
                <w:p w14:paraId="39840759" w14:textId="77777777" w:rsidR="00821680" w:rsidRPr="00CD6CF6" w:rsidRDefault="00821680" w:rsidP="00821680">
                  <w:pPr>
                    <w:rPr>
                      <w:sz w:val="18"/>
                      <w:szCs w:val="22"/>
                      <w:lang w:eastAsia="ko-KR"/>
                    </w:rPr>
                  </w:pPr>
                </w:p>
              </w:tc>
              <w:tc>
                <w:tcPr>
                  <w:tcW w:w="1227" w:type="pct"/>
                </w:tcPr>
                <w:p w14:paraId="191AC584" w14:textId="77777777" w:rsidR="00821680" w:rsidRPr="00CD6CF6" w:rsidRDefault="00821680" w:rsidP="00821680">
                  <w:pPr>
                    <w:rPr>
                      <w:sz w:val="18"/>
                      <w:szCs w:val="22"/>
                      <w:lang w:eastAsia="ko-KR"/>
                    </w:rPr>
                  </w:pPr>
                </w:p>
              </w:tc>
              <w:tc>
                <w:tcPr>
                  <w:tcW w:w="1381" w:type="pct"/>
                </w:tcPr>
                <w:p w14:paraId="331806CF" w14:textId="77777777" w:rsidR="00821680" w:rsidRPr="00CD6CF6" w:rsidRDefault="00821680" w:rsidP="00821680">
                  <w:pPr>
                    <w:rPr>
                      <w:sz w:val="18"/>
                      <w:szCs w:val="22"/>
                      <w:lang w:eastAsia="ko-KR"/>
                    </w:rPr>
                  </w:pPr>
                </w:p>
              </w:tc>
            </w:tr>
            <w:tr w:rsidR="00821680" w:rsidRPr="00CD6CF6" w14:paraId="4E277B59" w14:textId="77777777" w:rsidTr="00BD1D68">
              <w:tc>
                <w:tcPr>
                  <w:tcW w:w="550" w:type="pct"/>
                </w:tcPr>
                <w:p w14:paraId="52547F71"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0EA9EA8B" w14:textId="77777777" w:rsidR="00821680" w:rsidRPr="00CD6CF6" w:rsidRDefault="00821680" w:rsidP="00821680">
                  <w:pPr>
                    <w:rPr>
                      <w:sz w:val="18"/>
                      <w:szCs w:val="22"/>
                      <w:lang w:eastAsia="ko-KR"/>
                    </w:rPr>
                  </w:pPr>
                  <w:r w:rsidRPr="00CD6CF6">
                    <w:rPr>
                      <w:sz w:val="18"/>
                      <w:szCs w:val="22"/>
                      <w:lang w:eastAsia="ko-KR"/>
                    </w:rPr>
                    <w:t>ZIF</w:t>
                  </w:r>
                </w:p>
              </w:tc>
              <w:tc>
                <w:tcPr>
                  <w:tcW w:w="1227" w:type="pct"/>
                </w:tcPr>
                <w:p w14:paraId="27979DD4" w14:textId="77777777" w:rsidR="00821680" w:rsidRPr="00CD6CF6" w:rsidRDefault="00821680" w:rsidP="00821680">
                  <w:pPr>
                    <w:rPr>
                      <w:sz w:val="18"/>
                      <w:szCs w:val="22"/>
                      <w:lang w:eastAsia="ko-KR"/>
                    </w:rPr>
                  </w:pPr>
                </w:p>
              </w:tc>
              <w:tc>
                <w:tcPr>
                  <w:tcW w:w="1227" w:type="pct"/>
                </w:tcPr>
                <w:p w14:paraId="7E8EA4DB" w14:textId="77777777" w:rsidR="00821680" w:rsidRPr="00CD6CF6" w:rsidRDefault="00821680" w:rsidP="00821680">
                  <w:pPr>
                    <w:rPr>
                      <w:sz w:val="18"/>
                      <w:szCs w:val="22"/>
                      <w:lang w:eastAsia="ko-KR"/>
                    </w:rPr>
                  </w:pPr>
                </w:p>
              </w:tc>
              <w:tc>
                <w:tcPr>
                  <w:tcW w:w="1381" w:type="pct"/>
                </w:tcPr>
                <w:p w14:paraId="41575367" w14:textId="77777777" w:rsidR="00821680" w:rsidRPr="00CD6CF6" w:rsidRDefault="00821680" w:rsidP="00821680">
                  <w:pPr>
                    <w:rPr>
                      <w:sz w:val="18"/>
                      <w:szCs w:val="22"/>
                      <w:lang w:eastAsia="ko-KR"/>
                    </w:rPr>
                  </w:pPr>
                </w:p>
              </w:tc>
            </w:tr>
            <w:tr w:rsidR="00821680" w:rsidRPr="00CD6CF6" w14:paraId="6B2BB5B3" w14:textId="77777777" w:rsidTr="00BD1D68">
              <w:tc>
                <w:tcPr>
                  <w:tcW w:w="550" w:type="pct"/>
                </w:tcPr>
                <w:p w14:paraId="5BB3D282" w14:textId="77777777" w:rsidR="00821680" w:rsidRPr="00CD6CF6" w:rsidRDefault="00821680" w:rsidP="00821680">
                  <w:pPr>
                    <w:rPr>
                      <w:sz w:val="18"/>
                      <w:szCs w:val="22"/>
                      <w:lang w:eastAsia="ko-KR"/>
                    </w:rPr>
                  </w:pPr>
                  <w:r>
                    <w:rPr>
                      <w:sz w:val="18"/>
                      <w:szCs w:val="22"/>
                      <w:lang w:eastAsia="ko-KR"/>
                    </w:rPr>
                    <w:t>…</w:t>
                  </w:r>
                </w:p>
              </w:tc>
              <w:tc>
                <w:tcPr>
                  <w:tcW w:w="614" w:type="pct"/>
                </w:tcPr>
                <w:p w14:paraId="1C9FA284" w14:textId="77777777" w:rsidR="00821680" w:rsidRPr="00CD6CF6" w:rsidRDefault="00821680" w:rsidP="00821680">
                  <w:pPr>
                    <w:rPr>
                      <w:sz w:val="18"/>
                      <w:szCs w:val="22"/>
                      <w:lang w:eastAsia="ko-KR"/>
                    </w:rPr>
                  </w:pPr>
                  <w:r>
                    <w:rPr>
                      <w:sz w:val="18"/>
                      <w:szCs w:val="22"/>
                      <w:lang w:eastAsia="ko-KR"/>
                    </w:rPr>
                    <w:t>…</w:t>
                  </w:r>
                </w:p>
              </w:tc>
              <w:tc>
                <w:tcPr>
                  <w:tcW w:w="1227" w:type="pct"/>
                </w:tcPr>
                <w:p w14:paraId="332A5AE6" w14:textId="77777777" w:rsidR="00821680" w:rsidRPr="00CD6CF6" w:rsidRDefault="00821680" w:rsidP="00821680">
                  <w:pPr>
                    <w:rPr>
                      <w:sz w:val="18"/>
                      <w:szCs w:val="22"/>
                      <w:lang w:eastAsia="ko-KR"/>
                    </w:rPr>
                  </w:pPr>
                </w:p>
              </w:tc>
              <w:tc>
                <w:tcPr>
                  <w:tcW w:w="1227" w:type="pct"/>
                </w:tcPr>
                <w:p w14:paraId="7AEE0530" w14:textId="77777777" w:rsidR="00821680" w:rsidRPr="00CD6CF6" w:rsidRDefault="00821680" w:rsidP="00821680">
                  <w:pPr>
                    <w:rPr>
                      <w:sz w:val="18"/>
                      <w:szCs w:val="22"/>
                      <w:lang w:eastAsia="ko-KR"/>
                    </w:rPr>
                  </w:pPr>
                </w:p>
              </w:tc>
              <w:tc>
                <w:tcPr>
                  <w:tcW w:w="1381" w:type="pct"/>
                </w:tcPr>
                <w:p w14:paraId="184A0843" w14:textId="77777777" w:rsidR="00821680" w:rsidRPr="00CD6CF6" w:rsidRDefault="00821680" w:rsidP="00821680">
                  <w:pPr>
                    <w:rPr>
                      <w:sz w:val="18"/>
                      <w:szCs w:val="22"/>
                      <w:lang w:eastAsia="ko-KR"/>
                    </w:rPr>
                  </w:pPr>
                </w:p>
              </w:tc>
            </w:tr>
          </w:tbl>
          <w:p w14:paraId="52C3BBF1" w14:textId="77777777" w:rsidR="00821680" w:rsidRDefault="00821680" w:rsidP="00821680"/>
          <w:p w14:paraId="3A0DEB69" w14:textId="77777777" w:rsidR="00821680" w:rsidRDefault="00821680" w:rsidP="00821680">
            <w:pPr>
              <w:rPr>
                <w:b/>
                <w:bCs/>
              </w:rPr>
            </w:pPr>
            <w:r w:rsidRPr="00A41B96">
              <w:rPr>
                <w:b/>
                <w:bCs/>
              </w:rPr>
              <w:t xml:space="preserve">FL Proposal 15.1 </w:t>
            </w:r>
            <w:r>
              <w:rPr>
                <w:b/>
                <w:bCs/>
              </w:rPr>
              <w:t>D</w:t>
            </w:r>
            <w:r w:rsidRPr="00A41B96">
              <w:rPr>
                <w:b/>
                <w:bCs/>
              </w:rPr>
              <w:t xml:space="preserve">evice </w:t>
            </w:r>
            <w:r>
              <w:rPr>
                <w:b/>
                <w:bCs/>
              </w:rPr>
              <w:t xml:space="preserve">1, 2a, and 2b </w:t>
            </w:r>
            <w:r w:rsidRPr="00A41B96">
              <w:rPr>
                <w:b/>
                <w:bCs/>
              </w:rPr>
              <w:t>h</w:t>
            </w:r>
            <w:r>
              <w:rPr>
                <w:b/>
                <w:bCs/>
              </w:rPr>
              <w:t>ave</w:t>
            </w:r>
            <w:r w:rsidRPr="00A41B96">
              <w:rPr>
                <w:b/>
                <w:bCs/>
              </w:rPr>
              <w:t xml:space="preserve"> </w:t>
            </w:r>
            <w:r>
              <w:rPr>
                <w:b/>
                <w:bCs/>
              </w:rPr>
              <w:t xml:space="preserve">following </w:t>
            </w:r>
            <w:r w:rsidRPr="00A41B96">
              <w:rPr>
                <w:b/>
                <w:bCs/>
              </w:rPr>
              <w:t>clock error</w:t>
            </w:r>
            <w:r>
              <w:rPr>
                <w:b/>
                <w:bCs/>
              </w:rPr>
              <w:t>.</w:t>
            </w:r>
          </w:p>
          <w:tbl>
            <w:tblPr>
              <w:tblStyle w:val="TableGrid"/>
              <w:tblW w:w="0" w:type="auto"/>
              <w:tblLook w:val="04A0" w:firstRow="1" w:lastRow="0" w:firstColumn="1" w:lastColumn="0" w:noHBand="0" w:noVBand="1"/>
            </w:tblPr>
            <w:tblGrid>
              <w:gridCol w:w="2453"/>
              <w:gridCol w:w="2312"/>
              <w:gridCol w:w="2319"/>
              <w:gridCol w:w="2319"/>
            </w:tblGrid>
            <w:tr w:rsidR="00821680" w14:paraId="40273251" w14:textId="77777777" w:rsidTr="00BD1D68">
              <w:tc>
                <w:tcPr>
                  <w:tcW w:w="2507" w:type="dxa"/>
                </w:tcPr>
                <w:p w14:paraId="430CF356" w14:textId="77777777" w:rsidR="00821680" w:rsidRDefault="00821680" w:rsidP="00821680">
                  <w:pPr>
                    <w:rPr>
                      <w:b/>
                      <w:bCs/>
                    </w:rPr>
                  </w:pPr>
                </w:p>
              </w:tc>
              <w:tc>
                <w:tcPr>
                  <w:tcW w:w="2374" w:type="dxa"/>
                </w:tcPr>
                <w:p w14:paraId="62DFFC10" w14:textId="77777777" w:rsidR="00821680" w:rsidRDefault="00821680" w:rsidP="00821680">
                  <w:pPr>
                    <w:rPr>
                      <w:b/>
                      <w:bCs/>
                    </w:rPr>
                  </w:pPr>
                  <w:r>
                    <w:rPr>
                      <w:b/>
                      <w:bCs/>
                    </w:rPr>
                    <w:t>Device 1</w:t>
                  </w:r>
                </w:p>
              </w:tc>
              <w:tc>
                <w:tcPr>
                  <w:tcW w:w="2375" w:type="dxa"/>
                </w:tcPr>
                <w:p w14:paraId="45D5D923" w14:textId="77777777" w:rsidR="00821680" w:rsidRDefault="00821680" w:rsidP="00821680">
                  <w:pPr>
                    <w:rPr>
                      <w:b/>
                      <w:bCs/>
                    </w:rPr>
                  </w:pPr>
                  <w:r>
                    <w:rPr>
                      <w:b/>
                      <w:bCs/>
                    </w:rPr>
                    <w:t>Device 2a</w:t>
                  </w:r>
                </w:p>
              </w:tc>
              <w:tc>
                <w:tcPr>
                  <w:tcW w:w="2375" w:type="dxa"/>
                </w:tcPr>
                <w:p w14:paraId="37F80010" w14:textId="77777777" w:rsidR="00821680" w:rsidRDefault="00821680" w:rsidP="00821680">
                  <w:pPr>
                    <w:rPr>
                      <w:b/>
                      <w:bCs/>
                    </w:rPr>
                  </w:pPr>
                  <w:r>
                    <w:rPr>
                      <w:b/>
                      <w:bCs/>
                    </w:rPr>
                    <w:t>Device 2b</w:t>
                  </w:r>
                </w:p>
              </w:tc>
            </w:tr>
            <w:tr w:rsidR="00821680" w14:paraId="67D80143" w14:textId="77777777" w:rsidTr="00BD1D68">
              <w:tc>
                <w:tcPr>
                  <w:tcW w:w="2507" w:type="dxa"/>
                </w:tcPr>
                <w:p w14:paraId="3AC2125C" w14:textId="77777777" w:rsidR="00821680" w:rsidRDefault="00821680" w:rsidP="00821680">
                  <w:pPr>
                    <w:rPr>
                      <w:b/>
                      <w:bCs/>
                    </w:rPr>
                  </w:pPr>
                  <w:r>
                    <w:rPr>
                      <w:b/>
                      <w:bCs/>
                    </w:rPr>
                    <w:t>Initial sampling clock error</w:t>
                  </w:r>
                </w:p>
              </w:tc>
              <w:tc>
                <w:tcPr>
                  <w:tcW w:w="2374" w:type="dxa"/>
                </w:tcPr>
                <w:p w14:paraId="42473175" w14:textId="77777777" w:rsidR="00821680" w:rsidRDefault="00821680" w:rsidP="00821680">
                  <w:pPr>
                    <w:rPr>
                      <w:b/>
                      <w:bCs/>
                    </w:rPr>
                  </w:pPr>
                  <w:r w:rsidRPr="00BD1FFD">
                    <w:rPr>
                      <w:rFonts w:hint="eastAsia"/>
                      <w:lang w:val="en-US" w:bidi="ar"/>
                    </w:rPr>
                    <w:t>10^4</w:t>
                  </w:r>
                  <w:r>
                    <w:rPr>
                      <w:lang w:val="en-US" w:bidi="ar"/>
                    </w:rPr>
                    <w:t xml:space="preserve"> ~ </w:t>
                  </w:r>
                  <w:r w:rsidRPr="00BD1FFD">
                    <w:rPr>
                      <w:rFonts w:hint="eastAsia"/>
                      <w:lang w:val="en-US" w:bidi="ar"/>
                    </w:rPr>
                    <w:t>10^</w:t>
                  </w:r>
                  <w:r>
                    <w:rPr>
                      <w:lang w:val="en-US" w:bidi="ar"/>
                    </w:rPr>
                    <w:t>5 ppm</w:t>
                  </w:r>
                </w:p>
              </w:tc>
              <w:tc>
                <w:tcPr>
                  <w:tcW w:w="2375" w:type="dxa"/>
                </w:tcPr>
                <w:p w14:paraId="40412DC5" w14:textId="77777777" w:rsidR="00821680" w:rsidRDefault="00821680" w:rsidP="00821680">
                  <w:pPr>
                    <w:rPr>
                      <w:b/>
                      <w:bCs/>
                    </w:rPr>
                  </w:pPr>
                  <w:r w:rsidRPr="00BD1FFD">
                    <w:rPr>
                      <w:rFonts w:hint="eastAsia"/>
                      <w:lang w:val="en-US" w:bidi="ar"/>
                    </w:rPr>
                    <w:t>10^4</w:t>
                  </w:r>
                  <w:r>
                    <w:rPr>
                      <w:lang w:val="en-US" w:bidi="ar"/>
                    </w:rPr>
                    <w:t xml:space="preserve"> ~ </w:t>
                  </w:r>
                  <w:r w:rsidRPr="00BD1FFD">
                    <w:rPr>
                      <w:rFonts w:hint="eastAsia"/>
                      <w:lang w:val="en-US" w:bidi="ar"/>
                    </w:rPr>
                    <w:t>10^</w:t>
                  </w:r>
                  <w:r>
                    <w:rPr>
                      <w:lang w:val="en-US" w:bidi="ar"/>
                    </w:rPr>
                    <w:t>5 ppm</w:t>
                  </w:r>
                </w:p>
              </w:tc>
              <w:tc>
                <w:tcPr>
                  <w:tcW w:w="2375" w:type="dxa"/>
                </w:tcPr>
                <w:p w14:paraId="1F85B75C" w14:textId="77777777" w:rsidR="00821680" w:rsidRDefault="00821680" w:rsidP="00821680">
                  <w:pPr>
                    <w:rPr>
                      <w:b/>
                      <w:bCs/>
                    </w:rPr>
                  </w:pPr>
                  <w:r w:rsidRPr="00BD1FFD">
                    <w:rPr>
                      <w:rFonts w:hint="eastAsia"/>
                      <w:lang w:val="en-US" w:bidi="ar"/>
                    </w:rPr>
                    <w:t>10^</w:t>
                  </w:r>
                  <w:r>
                    <w:rPr>
                      <w:lang w:val="en-US" w:bidi="ar"/>
                    </w:rPr>
                    <w:t xml:space="preserve">3 ~ </w:t>
                  </w:r>
                  <w:r w:rsidRPr="00BD1FFD">
                    <w:rPr>
                      <w:rFonts w:hint="eastAsia"/>
                      <w:lang w:val="en-US" w:bidi="ar"/>
                    </w:rPr>
                    <w:t>10^</w:t>
                  </w:r>
                  <w:r>
                    <w:rPr>
                      <w:lang w:val="en-US" w:bidi="ar"/>
                    </w:rPr>
                    <w:t>4 ppm</w:t>
                  </w:r>
                </w:p>
              </w:tc>
            </w:tr>
            <w:tr w:rsidR="00821680" w14:paraId="589C083D" w14:textId="77777777" w:rsidTr="00BD1D68">
              <w:tc>
                <w:tcPr>
                  <w:tcW w:w="2507" w:type="dxa"/>
                </w:tcPr>
                <w:p w14:paraId="64B5540F" w14:textId="77777777" w:rsidR="00821680" w:rsidRDefault="00821680" w:rsidP="00821680">
                  <w:pPr>
                    <w:rPr>
                      <w:b/>
                      <w:bCs/>
                    </w:rPr>
                  </w:pPr>
                  <w:r>
                    <w:rPr>
                      <w:b/>
                      <w:bCs/>
                    </w:rPr>
                    <w:t>Post-sync error for carrier frequency</w:t>
                  </w:r>
                </w:p>
              </w:tc>
              <w:tc>
                <w:tcPr>
                  <w:tcW w:w="2374" w:type="dxa"/>
                </w:tcPr>
                <w:p w14:paraId="1B66B2CC" w14:textId="77777777" w:rsidR="00821680" w:rsidRPr="002F7565" w:rsidRDefault="00821680" w:rsidP="00821680">
                  <w:r>
                    <w:t>FFS</w:t>
                  </w:r>
                </w:p>
              </w:tc>
              <w:tc>
                <w:tcPr>
                  <w:tcW w:w="2375" w:type="dxa"/>
                </w:tcPr>
                <w:p w14:paraId="4DE5EC70" w14:textId="77777777" w:rsidR="00821680" w:rsidRPr="00526DD0" w:rsidRDefault="00821680" w:rsidP="00821680">
                  <w:r w:rsidRPr="00526DD0">
                    <w:t>[20</w:t>
                  </w:r>
                  <w:r>
                    <w:t xml:space="preserve">, </w:t>
                  </w:r>
                  <w:r w:rsidRPr="00526DD0">
                    <w:t>50</w:t>
                  </w:r>
                  <w:r>
                    <w:t>, 200</w:t>
                  </w:r>
                  <w:r w:rsidRPr="00526DD0">
                    <w:t>]ppm</w:t>
                  </w:r>
                </w:p>
              </w:tc>
              <w:tc>
                <w:tcPr>
                  <w:tcW w:w="2375" w:type="dxa"/>
                </w:tcPr>
                <w:p w14:paraId="08AC6499" w14:textId="77777777" w:rsidR="00821680" w:rsidRDefault="00821680" w:rsidP="00821680">
                  <w:pPr>
                    <w:rPr>
                      <w:b/>
                      <w:bCs/>
                    </w:rPr>
                  </w:pPr>
                  <w:r w:rsidRPr="00526DD0">
                    <w:t>[20</w:t>
                  </w:r>
                  <w:r>
                    <w:t xml:space="preserve">, </w:t>
                  </w:r>
                  <w:r w:rsidRPr="00526DD0">
                    <w:t>50</w:t>
                  </w:r>
                  <w:r>
                    <w:t>, 200</w:t>
                  </w:r>
                  <w:r w:rsidRPr="00526DD0">
                    <w:t>]ppm</w:t>
                  </w:r>
                </w:p>
              </w:tc>
            </w:tr>
          </w:tbl>
          <w:p w14:paraId="0EE62FE9" w14:textId="6656FF74" w:rsidR="00D6426B" w:rsidRPr="00F00A34" w:rsidRDefault="00D6426B" w:rsidP="00F00A34">
            <w:pPr>
              <w:jc w:val="center"/>
              <w:rPr>
                <w:highlight w:val="yellow"/>
                <w:lang w:eastAsia="x-none"/>
              </w:rPr>
            </w:pPr>
          </w:p>
        </w:tc>
      </w:tr>
    </w:tbl>
    <w:p w14:paraId="377E5EF5" w14:textId="77777777" w:rsidR="005041BE" w:rsidRDefault="005041BE" w:rsidP="00913FD9"/>
    <w:p w14:paraId="63ACA11C" w14:textId="5C4FA396" w:rsidR="00AC2996" w:rsidRDefault="00AC2996" w:rsidP="00AC2996">
      <w:pPr>
        <w:spacing w:after="0" w:line="276" w:lineRule="auto"/>
        <w:rPr>
          <w:iCs/>
          <w:sz w:val="24"/>
          <w:szCs w:val="24"/>
        </w:rPr>
      </w:pPr>
      <w:r w:rsidRPr="004A6365">
        <w:rPr>
          <w:sz w:val="24"/>
          <w:szCs w:val="24"/>
        </w:rPr>
        <w:t>The sensitivity of device</w:t>
      </w:r>
      <w:r>
        <w:rPr>
          <w:sz w:val="24"/>
          <w:szCs w:val="24"/>
        </w:rPr>
        <w:t xml:space="preserve"> type</w:t>
      </w:r>
      <w:r w:rsidRPr="004A6365">
        <w:rPr>
          <w:sz w:val="24"/>
          <w:szCs w:val="24"/>
        </w:rPr>
        <w:t xml:space="preserve"> 1 is</w:t>
      </w:r>
      <w:r>
        <w:rPr>
          <w:sz w:val="24"/>
          <w:szCs w:val="24"/>
        </w:rPr>
        <w:t xml:space="preserve"> </w:t>
      </w:r>
      <w:r w:rsidRPr="004A6365">
        <w:rPr>
          <w:sz w:val="24"/>
          <w:szCs w:val="24"/>
        </w:rPr>
        <w:t xml:space="preserve"> affected by design factors such as rectifier design, required voltage level for comparator in RF-ED, etc. Based on survey results</w:t>
      </w:r>
      <w:r w:rsidR="00CE12D3">
        <w:rPr>
          <w:sz w:val="24"/>
          <w:szCs w:val="24"/>
        </w:rPr>
        <w:t xml:space="preserve"> </w:t>
      </w:r>
      <w:r>
        <w:rPr>
          <w:sz w:val="24"/>
          <w:szCs w:val="24"/>
        </w:rPr>
        <w:t>[3]</w:t>
      </w:r>
      <w:r w:rsidRPr="004A6365">
        <w:rPr>
          <w:sz w:val="24"/>
          <w:szCs w:val="24"/>
        </w:rPr>
        <w:t xml:space="preserve"> we suggest using -35dBm as sensitivity of device</w:t>
      </w:r>
      <w:r>
        <w:rPr>
          <w:sz w:val="24"/>
          <w:szCs w:val="24"/>
        </w:rPr>
        <w:t xml:space="preserve"> type</w:t>
      </w:r>
      <w:r w:rsidRPr="004A6365">
        <w:rPr>
          <w:sz w:val="24"/>
          <w:szCs w:val="24"/>
        </w:rPr>
        <w:t xml:space="preserve"> 1. </w:t>
      </w:r>
    </w:p>
    <w:p w14:paraId="70AD9466" w14:textId="77777777" w:rsidR="00AC2996" w:rsidRDefault="00AC2996" w:rsidP="00AC2996">
      <w:pPr>
        <w:spacing w:after="0" w:line="276" w:lineRule="auto"/>
        <w:rPr>
          <w:iCs/>
          <w:sz w:val="24"/>
          <w:szCs w:val="24"/>
        </w:rPr>
      </w:pPr>
    </w:p>
    <w:p w14:paraId="4E22F61B" w14:textId="77777777" w:rsidR="00AC2996" w:rsidRPr="00321564" w:rsidRDefault="00AC2996" w:rsidP="00AC2996">
      <w:pPr>
        <w:spacing w:after="0" w:line="276" w:lineRule="auto"/>
        <w:rPr>
          <w:b/>
          <w:bCs/>
          <w:sz w:val="24"/>
          <w:szCs w:val="24"/>
        </w:rPr>
      </w:pPr>
      <w:r w:rsidRPr="00321564">
        <w:rPr>
          <w:b/>
          <w:bCs/>
          <w:iCs/>
          <w:sz w:val="24"/>
          <w:szCs w:val="24"/>
        </w:rPr>
        <w:t xml:space="preserve">Observation 1: </w:t>
      </w:r>
      <w:r w:rsidRPr="00CE12D3">
        <w:rPr>
          <w:iCs/>
          <w:sz w:val="24"/>
          <w:szCs w:val="24"/>
        </w:rPr>
        <w:t>RF-ED based receiver architecture of device type 1 has receiver sensitivity of ~ -35dBm.</w:t>
      </w:r>
    </w:p>
    <w:p w14:paraId="4C57E9AE" w14:textId="77777777" w:rsidR="00AC2996" w:rsidRDefault="00AC2996" w:rsidP="00913FD9"/>
    <w:p w14:paraId="79E86012" w14:textId="33F7ED5E" w:rsidR="00C1662C" w:rsidRDefault="009137D5" w:rsidP="00913FD9">
      <w:pPr>
        <w:rPr>
          <w:sz w:val="24"/>
          <w:szCs w:val="24"/>
        </w:rPr>
      </w:pPr>
      <w:r w:rsidRPr="009137D5">
        <w:rPr>
          <w:sz w:val="24"/>
          <w:szCs w:val="24"/>
        </w:rPr>
        <w:t xml:space="preserve">Three types of </w:t>
      </w:r>
      <w:r w:rsidR="008F2B1E" w:rsidRPr="009137D5">
        <w:rPr>
          <w:sz w:val="24"/>
          <w:szCs w:val="24"/>
        </w:rPr>
        <w:t>device</w:t>
      </w:r>
      <w:r w:rsidR="008F2B1E">
        <w:rPr>
          <w:sz w:val="24"/>
          <w:szCs w:val="24"/>
        </w:rPr>
        <w:t xml:space="preserve"> </w:t>
      </w:r>
      <w:r w:rsidRPr="009137D5">
        <w:rPr>
          <w:sz w:val="24"/>
          <w:szCs w:val="24"/>
        </w:rPr>
        <w:t xml:space="preserve">architecture </w:t>
      </w:r>
      <w:r w:rsidR="00321564" w:rsidRPr="009137D5">
        <w:rPr>
          <w:sz w:val="24"/>
          <w:szCs w:val="24"/>
        </w:rPr>
        <w:t>ha</w:t>
      </w:r>
      <w:r w:rsidR="00321564">
        <w:rPr>
          <w:sz w:val="24"/>
          <w:szCs w:val="24"/>
        </w:rPr>
        <w:t>ve</w:t>
      </w:r>
      <w:r w:rsidRPr="009137D5">
        <w:rPr>
          <w:sz w:val="24"/>
          <w:szCs w:val="24"/>
        </w:rPr>
        <w:t xml:space="preserve"> been agreed in the last RAN1 #11</w:t>
      </w:r>
      <w:r w:rsidR="008F2B1E">
        <w:rPr>
          <w:sz w:val="24"/>
          <w:szCs w:val="24"/>
        </w:rPr>
        <w:t>6</w:t>
      </w:r>
      <w:r w:rsidRPr="009137D5">
        <w:rPr>
          <w:sz w:val="24"/>
          <w:szCs w:val="24"/>
        </w:rPr>
        <w:t xml:space="preserve">-bis which include </w:t>
      </w:r>
      <w:r>
        <w:rPr>
          <w:sz w:val="24"/>
          <w:szCs w:val="24"/>
        </w:rPr>
        <w:t>device 2b with RF-ED receiver, device 2b with IF receiver and device 2b with zero-IF receiver.</w:t>
      </w:r>
    </w:p>
    <w:p w14:paraId="3F655C40" w14:textId="0889810D" w:rsidR="004A6365" w:rsidRDefault="004A6365" w:rsidP="009137D5">
      <w:pPr>
        <w:rPr>
          <w:iCs/>
          <w:sz w:val="24"/>
          <w:szCs w:val="24"/>
        </w:rPr>
      </w:pPr>
      <w:r>
        <w:rPr>
          <w:rFonts w:eastAsia="DengXian"/>
          <w:iCs/>
          <w:sz w:val="24"/>
          <w:szCs w:val="24"/>
        </w:rPr>
        <w:t xml:space="preserve">The active device 2b with </w:t>
      </w:r>
      <w:r w:rsidR="009137D5" w:rsidRPr="009137D5">
        <w:rPr>
          <w:rFonts w:eastAsia="DengXian"/>
          <w:iCs/>
          <w:sz w:val="24"/>
          <w:szCs w:val="24"/>
        </w:rPr>
        <w:t>RF envelope detection</w:t>
      </w:r>
      <w:r>
        <w:rPr>
          <w:rFonts w:eastAsia="DengXian"/>
          <w:iCs/>
          <w:sz w:val="24"/>
          <w:szCs w:val="24"/>
        </w:rPr>
        <w:t xml:space="preserve"> -based receiver</w:t>
      </w:r>
      <w:r w:rsidR="009137D5" w:rsidRPr="009137D5">
        <w:rPr>
          <w:iCs/>
          <w:sz w:val="24"/>
          <w:szCs w:val="24"/>
        </w:rPr>
        <w:t xml:space="preserve"> containing energy storage can have LNA for increasing the </w:t>
      </w:r>
      <w:r>
        <w:rPr>
          <w:iCs/>
          <w:sz w:val="24"/>
          <w:szCs w:val="24"/>
        </w:rPr>
        <w:t xml:space="preserve">receiver </w:t>
      </w:r>
      <w:r w:rsidR="009137D5" w:rsidRPr="009137D5">
        <w:rPr>
          <w:iCs/>
          <w:sz w:val="24"/>
          <w:szCs w:val="24"/>
        </w:rPr>
        <w:t xml:space="preserve">sensitivity and the coverage by amplifying weak signals and </w:t>
      </w:r>
      <w:r>
        <w:rPr>
          <w:iCs/>
          <w:sz w:val="24"/>
          <w:szCs w:val="24"/>
        </w:rPr>
        <w:t>reducing</w:t>
      </w:r>
      <w:r w:rsidR="009137D5" w:rsidRPr="009137D5">
        <w:rPr>
          <w:iCs/>
          <w:sz w:val="24"/>
          <w:szCs w:val="24"/>
        </w:rPr>
        <w:t xml:space="preserve"> noise. The additional component such as BB AMP and BB LPF can improve the sensitivity of the device by amplifying and further filtering the signal after the </w:t>
      </w:r>
      <w:r>
        <w:rPr>
          <w:iCs/>
          <w:sz w:val="24"/>
          <w:szCs w:val="24"/>
        </w:rPr>
        <w:t>ED</w:t>
      </w:r>
      <w:r w:rsidR="009137D5" w:rsidRPr="009137D5">
        <w:rPr>
          <w:iCs/>
          <w:sz w:val="24"/>
          <w:szCs w:val="24"/>
        </w:rPr>
        <w:t xml:space="preserve"> while 1</w:t>
      </w:r>
      <w:r>
        <w:rPr>
          <w:iCs/>
          <w:sz w:val="24"/>
          <w:szCs w:val="24"/>
        </w:rPr>
        <w:t xml:space="preserve">or </w:t>
      </w:r>
      <w:r w:rsidR="00543ECC">
        <w:rPr>
          <w:iCs/>
          <w:sz w:val="24"/>
          <w:szCs w:val="24"/>
        </w:rPr>
        <w:t>N-</w:t>
      </w:r>
      <w:r w:rsidR="009137D5" w:rsidRPr="009137D5">
        <w:rPr>
          <w:iCs/>
          <w:sz w:val="24"/>
          <w:szCs w:val="24"/>
        </w:rPr>
        <w:t xml:space="preserve">bit ADC can be used for the </w:t>
      </w:r>
      <w:r>
        <w:rPr>
          <w:iCs/>
          <w:sz w:val="24"/>
          <w:szCs w:val="24"/>
        </w:rPr>
        <w:t>BB</w:t>
      </w:r>
      <w:r w:rsidR="009137D5" w:rsidRPr="009137D5">
        <w:rPr>
          <w:iCs/>
          <w:sz w:val="24"/>
          <w:szCs w:val="24"/>
        </w:rPr>
        <w:t xml:space="preserve"> processing. Compared to the other RF</w:t>
      </w:r>
      <w:r>
        <w:rPr>
          <w:iCs/>
          <w:sz w:val="24"/>
          <w:szCs w:val="24"/>
        </w:rPr>
        <w:t xml:space="preserve">-ED based </w:t>
      </w:r>
      <w:r w:rsidR="009137D5" w:rsidRPr="009137D5">
        <w:rPr>
          <w:iCs/>
          <w:sz w:val="24"/>
          <w:szCs w:val="24"/>
        </w:rPr>
        <w:t xml:space="preserve">architecture, this additional component improving the sensitivity of the receiver, however, increases the power consumption.  </w:t>
      </w:r>
    </w:p>
    <w:p w14:paraId="0B8D2673" w14:textId="2143A619" w:rsidR="00D35729" w:rsidRPr="009361ED" w:rsidRDefault="00D35729" w:rsidP="00D35729">
      <w:pPr>
        <w:rPr>
          <w:rFonts w:eastAsiaTheme="minorEastAsia"/>
          <w:sz w:val="24"/>
          <w:szCs w:val="24"/>
          <w:lang w:eastAsia="zh-CN"/>
        </w:rPr>
      </w:pPr>
      <w:r w:rsidRPr="009361ED">
        <w:rPr>
          <w:sz w:val="24"/>
          <w:szCs w:val="24"/>
        </w:rPr>
        <w:t xml:space="preserve">The device 2b with zero-IF based architecture replaces the RF envelope detection stage with mixer and LO. </w:t>
      </w:r>
      <w:r w:rsidR="004878EA" w:rsidRPr="004878EA">
        <w:rPr>
          <w:sz w:val="24"/>
          <w:szCs w:val="24"/>
          <w:lang w:eastAsia="x-none"/>
        </w:rPr>
        <w:t>This type of receiver demodulates the received RF signal to baseband using a LO and a mixer and the rest of the processing is carried out in baseband.</w:t>
      </w:r>
      <w:r w:rsidR="004878EA" w:rsidRPr="004878EA">
        <w:rPr>
          <w:sz w:val="32"/>
          <w:szCs w:val="32"/>
        </w:rPr>
        <w:t xml:space="preserve"> </w:t>
      </w:r>
      <w:r w:rsidRPr="009361ED">
        <w:rPr>
          <w:sz w:val="24"/>
          <w:szCs w:val="24"/>
        </w:rPr>
        <w:t>The power consumption is higher compared to the RF</w:t>
      </w:r>
      <w:r w:rsidR="009361ED">
        <w:rPr>
          <w:sz w:val="24"/>
          <w:szCs w:val="24"/>
        </w:rPr>
        <w:t>-ED</w:t>
      </w:r>
      <w:r w:rsidRPr="009361ED">
        <w:rPr>
          <w:sz w:val="24"/>
          <w:szCs w:val="24"/>
        </w:rPr>
        <w:t>-based architecture however it is much lower compared to the heterodyne architecture with IF</w:t>
      </w:r>
      <w:r w:rsidR="009361ED">
        <w:rPr>
          <w:sz w:val="24"/>
          <w:szCs w:val="24"/>
        </w:rPr>
        <w:t>-ED</w:t>
      </w:r>
      <w:r w:rsidRPr="009361ED">
        <w:rPr>
          <w:sz w:val="24"/>
          <w:szCs w:val="24"/>
        </w:rPr>
        <w:t>, since in zero-IF architecture there is no IF stage. The lack of IF stage is noticed with reduced interference resiliency and sensitivity accordingly also the DC offset and flicker noise affect the detection performance [4]. The sensitivity of such receiver</w:t>
      </w:r>
      <w:r w:rsidRPr="009361ED">
        <w:rPr>
          <w:iCs/>
          <w:sz w:val="24"/>
          <w:szCs w:val="24"/>
        </w:rPr>
        <w:t xml:space="preserve"> can vary from -50dBm to -80dBm respectively [</w:t>
      </w:r>
      <w:r w:rsidR="00D14C8C">
        <w:rPr>
          <w:iCs/>
          <w:sz w:val="24"/>
          <w:szCs w:val="24"/>
        </w:rPr>
        <w:t>5</w:t>
      </w:r>
      <w:r w:rsidRPr="009361ED">
        <w:rPr>
          <w:iCs/>
          <w:sz w:val="24"/>
          <w:szCs w:val="24"/>
        </w:rPr>
        <w:t>].</w:t>
      </w:r>
    </w:p>
    <w:p w14:paraId="5F4EE7CA" w14:textId="12BAC96D" w:rsidR="008D409A" w:rsidRPr="00321564" w:rsidRDefault="008D409A" w:rsidP="008D409A">
      <w:pPr>
        <w:spacing w:after="0" w:line="276" w:lineRule="auto"/>
        <w:rPr>
          <w:b/>
          <w:bCs/>
          <w:iCs/>
          <w:sz w:val="24"/>
          <w:szCs w:val="24"/>
        </w:rPr>
      </w:pPr>
      <w:r w:rsidRPr="00321564">
        <w:rPr>
          <w:b/>
          <w:bCs/>
          <w:sz w:val="24"/>
          <w:szCs w:val="24"/>
        </w:rPr>
        <w:t xml:space="preserve">Observation 2: </w:t>
      </w:r>
      <w:r w:rsidRPr="00CE12D3">
        <w:rPr>
          <w:iCs/>
          <w:sz w:val="24"/>
          <w:szCs w:val="24"/>
        </w:rPr>
        <w:t>Zero-IF based receiver architecture of device 2b has receiver sensitivity range of ~ -50dBm to -80dBm.</w:t>
      </w:r>
    </w:p>
    <w:p w14:paraId="4DC97C0E" w14:textId="48E483D5" w:rsidR="004878EA" w:rsidRPr="004878EA" w:rsidRDefault="004878EA" w:rsidP="008D409A">
      <w:pPr>
        <w:spacing w:after="0" w:line="276" w:lineRule="auto"/>
        <w:rPr>
          <w:b/>
          <w:bCs/>
          <w:iCs/>
          <w:sz w:val="24"/>
          <w:szCs w:val="24"/>
        </w:rPr>
      </w:pPr>
      <w:r w:rsidRPr="004878EA">
        <w:rPr>
          <w:b/>
          <w:bCs/>
          <w:sz w:val="24"/>
          <w:szCs w:val="24"/>
          <w:lang w:eastAsia="zh-CN"/>
        </w:rPr>
        <w:t>Observation</w:t>
      </w:r>
      <w:r w:rsidR="00C36AD2">
        <w:rPr>
          <w:b/>
          <w:bCs/>
          <w:sz w:val="24"/>
          <w:szCs w:val="24"/>
          <w:lang w:eastAsia="zh-CN"/>
        </w:rPr>
        <w:t xml:space="preserve"> 3</w:t>
      </w:r>
      <w:r w:rsidRPr="004878EA">
        <w:rPr>
          <w:b/>
          <w:bCs/>
          <w:sz w:val="24"/>
          <w:szCs w:val="24"/>
          <w:lang w:eastAsia="zh-CN"/>
        </w:rPr>
        <w:t xml:space="preserve">: </w:t>
      </w:r>
      <w:r w:rsidRPr="00CE12D3">
        <w:rPr>
          <w:sz w:val="24"/>
          <w:szCs w:val="24"/>
          <w:lang w:eastAsia="zh-CN"/>
        </w:rPr>
        <w:t xml:space="preserve">For </w:t>
      </w:r>
      <w:r w:rsidRPr="00CE12D3">
        <w:rPr>
          <w:iCs/>
          <w:sz w:val="24"/>
          <w:szCs w:val="24"/>
        </w:rPr>
        <w:t>Zero-IF based receiver architecture, t</w:t>
      </w:r>
      <w:r w:rsidRPr="00CE12D3">
        <w:rPr>
          <w:sz w:val="24"/>
          <w:szCs w:val="24"/>
          <w:lang w:eastAsia="zh-CN"/>
        </w:rPr>
        <w:t>he noise level is increased when received signal is processed in baseband compared to IF or RF</w:t>
      </w:r>
      <w:r w:rsidR="004810EE" w:rsidRPr="00CE12D3">
        <w:rPr>
          <w:sz w:val="24"/>
          <w:szCs w:val="24"/>
          <w:lang w:eastAsia="zh-CN"/>
        </w:rPr>
        <w:t>.</w:t>
      </w:r>
    </w:p>
    <w:p w14:paraId="59AFE7C1" w14:textId="77777777" w:rsidR="008D409A" w:rsidRDefault="008D409A" w:rsidP="008D409A">
      <w:pPr>
        <w:spacing w:after="0" w:line="276" w:lineRule="auto"/>
        <w:rPr>
          <w:iCs/>
          <w:sz w:val="24"/>
          <w:szCs w:val="24"/>
        </w:rPr>
      </w:pPr>
    </w:p>
    <w:p w14:paraId="01195B0F" w14:textId="3217CFFD" w:rsidR="008D409A" w:rsidRDefault="008D409A" w:rsidP="008D409A">
      <w:pPr>
        <w:rPr>
          <w:sz w:val="24"/>
          <w:szCs w:val="24"/>
        </w:rPr>
      </w:pPr>
      <w:r w:rsidRPr="00E46A72">
        <w:rPr>
          <w:sz w:val="24"/>
          <w:szCs w:val="24"/>
        </w:rPr>
        <w:t>For mixer-based receiver such as device 2b with IF-ED, which requires higher power consumption</w:t>
      </w:r>
      <w:r w:rsidR="00E46A72">
        <w:rPr>
          <w:sz w:val="24"/>
          <w:szCs w:val="24"/>
        </w:rPr>
        <w:t xml:space="preserve"> since it has IF-based ED and amplifier</w:t>
      </w:r>
      <w:r w:rsidRPr="00E46A72">
        <w:rPr>
          <w:sz w:val="24"/>
          <w:szCs w:val="24"/>
        </w:rPr>
        <w:t xml:space="preserve"> </w:t>
      </w:r>
      <w:r w:rsidRPr="00E46A72">
        <w:rPr>
          <w:sz w:val="24"/>
          <w:szCs w:val="24"/>
        </w:rPr>
        <w:fldChar w:fldCharType="begin"/>
      </w:r>
      <w:r w:rsidRPr="00E46A72">
        <w:rPr>
          <w:sz w:val="24"/>
          <w:szCs w:val="24"/>
        </w:rPr>
        <w:instrText xml:space="preserve"> REF _Ref163139545 \r \h  \* MERGEFORMAT </w:instrText>
      </w:r>
      <w:r w:rsidRPr="00E46A72">
        <w:rPr>
          <w:sz w:val="24"/>
          <w:szCs w:val="24"/>
        </w:rPr>
      </w:r>
      <w:r w:rsidRPr="00E46A72">
        <w:rPr>
          <w:sz w:val="24"/>
          <w:szCs w:val="24"/>
        </w:rPr>
        <w:fldChar w:fldCharType="separate"/>
      </w:r>
      <w:r w:rsidRPr="00E46A72">
        <w:rPr>
          <w:sz w:val="24"/>
          <w:szCs w:val="24"/>
        </w:rPr>
        <w:t>[</w:t>
      </w:r>
      <w:r w:rsidR="00D14C8C">
        <w:rPr>
          <w:sz w:val="24"/>
          <w:szCs w:val="24"/>
        </w:rPr>
        <w:t>3</w:t>
      </w:r>
      <w:r w:rsidRPr="00E46A72">
        <w:rPr>
          <w:sz w:val="24"/>
          <w:szCs w:val="24"/>
        </w:rPr>
        <w:t>]</w:t>
      </w:r>
      <w:r w:rsidRPr="00E46A72">
        <w:rPr>
          <w:sz w:val="24"/>
          <w:szCs w:val="24"/>
        </w:rPr>
        <w:fldChar w:fldCharType="end"/>
      </w:r>
      <w:r w:rsidRPr="00E46A72">
        <w:rPr>
          <w:sz w:val="24"/>
          <w:szCs w:val="24"/>
        </w:rPr>
        <w:t>.</w:t>
      </w:r>
      <w:r w:rsidR="00E46A72" w:rsidRPr="00E46A72">
        <w:rPr>
          <w:sz w:val="24"/>
          <w:szCs w:val="24"/>
        </w:rPr>
        <w:t xml:space="preserve"> The receiver </w:t>
      </w:r>
      <w:r w:rsidRPr="00E46A72">
        <w:rPr>
          <w:sz w:val="24"/>
          <w:szCs w:val="24"/>
        </w:rPr>
        <w:t xml:space="preserve">sensitivity </w:t>
      </w:r>
      <w:r w:rsidR="00E46A72" w:rsidRPr="00E46A72">
        <w:rPr>
          <w:sz w:val="24"/>
          <w:szCs w:val="24"/>
        </w:rPr>
        <w:t xml:space="preserve">of such devices </w:t>
      </w:r>
      <w:r w:rsidRPr="00E46A72">
        <w:rPr>
          <w:sz w:val="24"/>
          <w:szCs w:val="24"/>
        </w:rPr>
        <w:t>in the range -</w:t>
      </w:r>
      <w:r w:rsidR="00543ECC">
        <w:rPr>
          <w:sz w:val="24"/>
          <w:szCs w:val="24"/>
        </w:rPr>
        <w:t>40</w:t>
      </w:r>
      <w:r w:rsidRPr="00E46A72">
        <w:rPr>
          <w:sz w:val="24"/>
          <w:szCs w:val="24"/>
        </w:rPr>
        <w:t>dBm ~ -</w:t>
      </w:r>
      <w:r w:rsidR="00543ECC">
        <w:rPr>
          <w:sz w:val="24"/>
          <w:szCs w:val="24"/>
        </w:rPr>
        <w:t>7</w:t>
      </w:r>
      <w:r w:rsidRPr="00E46A72">
        <w:rPr>
          <w:sz w:val="24"/>
          <w:szCs w:val="24"/>
        </w:rPr>
        <w:t xml:space="preserve">0dBm. </w:t>
      </w:r>
    </w:p>
    <w:p w14:paraId="225DAC22" w14:textId="11B0BF9E" w:rsidR="00E46A72" w:rsidRPr="00321564" w:rsidRDefault="00E46A72" w:rsidP="008D409A">
      <w:pPr>
        <w:rPr>
          <w:b/>
          <w:bCs/>
          <w:sz w:val="24"/>
          <w:szCs w:val="24"/>
        </w:rPr>
      </w:pPr>
      <w:r w:rsidRPr="00321564">
        <w:rPr>
          <w:b/>
          <w:bCs/>
          <w:sz w:val="24"/>
          <w:szCs w:val="24"/>
        </w:rPr>
        <w:t xml:space="preserve">Observation </w:t>
      </w:r>
      <w:r w:rsidR="00C36AD2" w:rsidRPr="00321564">
        <w:rPr>
          <w:b/>
          <w:bCs/>
          <w:sz w:val="24"/>
          <w:szCs w:val="24"/>
        </w:rPr>
        <w:t>4</w:t>
      </w:r>
      <w:r w:rsidRPr="00321564">
        <w:rPr>
          <w:b/>
          <w:bCs/>
          <w:sz w:val="24"/>
          <w:szCs w:val="24"/>
        </w:rPr>
        <w:t xml:space="preserve">: </w:t>
      </w:r>
      <w:r w:rsidRPr="00CE12D3">
        <w:rPr>
          <w:sz w:val="24"/>
          <w:szCs w:val="24"/>
        </w:rPr>
        <w:t>Device 2b with IF-ED based architecture has the receiver sensitivity of ~ -</w:t>
      </w:r>
      <w:r w:rsidR="00543ECC" w:rsidRPr="00CE12D3">
        <w:rPr>
          <w:sz w:val="24"/>
          <w:szCs w:val="24"/>
        </w:rPr>
        <w:t>7</w:t>
      </w:r>
      <w:r w:rsidRPr="00CE12D3">
        <w:rPr>
          <w:sz w:val="24"/>
          <w:szCs w:val="24"/>
        </w:rPr>
        <w:t>0dBm</w:t>
      </w:r>
      <w:r w:rsidR="00321564" w:rsidRPr="00CE12D3">
        <w:rPr>
          <w:sz w:val="24"/>
          <w:szCs w:val="24"/>
        </w:rPr>
        <w:t>.</w:t>
      </w:r>
    </w:p>
    <w:p w14:paraId="73C94D40" w14:textId="52C14BDD" w:rsidR="00880253" w:rsidRPr="00E46A72" w:rsidRDefault="00880253" w:rsidP="008D409A">
      <w:pPr>
        <w:rPr>
          <w:sz w:val="24"/>
          <w:szCs w:val="24"/>
        </w:rPr>
      </w:pPr>
      <w:r>
        <w:rPr>
          <w:sz w:val="24"/>
          <w:szCs w:val="24"/>
        </w:rPr>
        <w:t xml:space="preserve">Table 1 </w:t>
      </w:r>
      <w:r w:rsidR="00AC2996">
        <w:rPr>
          <w:sz w:val="24"/>
          <w:szCs w:val="24"/>
        </w:rPr>
        <w:t>captures</w:t>
      </w:r>
      <w:r>
        <w:rPr>
          <w:sz w:val="24"/>
          <w:szCs w:val="24"/>
        </w:rPr>
        <w:t xml:space="preserve"> the receiver sensitivity of </w:t>
      </w:r>
      <w:r w:rsidR="00AC2996">
        <w:rPr>
          <w:sz w:val="24"/>
          <w:szCs w:val="24"/>
        </w:rPr>
        <w:t>different device types</w:t>
      </w:r>
      <w:r>
        <w:rPr>
          <w:sz w:val="24"/>
          <w:szCs w:val="24"/>
        </w:rPr>
        <w:t>.</w:t>
      </w:r>
    </w:p>
    <w:p w14:paraId="50A5BB90" w14:textId="45D97BD8" w:rsidR="008D409A" w:rsidRPr="00E46A72" w:rsidRDefault="00E46A72" w:rsidP="00E46A72">
      <w:pPr>
        <w:spacing w:after="0" w:line="276" w:lineRule="auto"/>
        <w:jc w:val="center"/>
        <w:rPr>
          <w:b/>
          <w:bCs/>
          <w:sz w:val="24"/>
          <w:szCs w:val="24"/>
        </w:rPr>
      </w:pPr>
      <w:r w:rsidRPr="00E46A72">
        <w:rPr>
          <w:b/>
          <w:bCs/>
          <w:sz w:val="24"/>
          <w:szCs w:val="24"/>
        </w:rPr>
        <w:t xml:space="preserve">Table 1: </w:t>
      </w:r>
      <w:r w:rsidRPr="00CE12D3">
        <w:rPr>
          <w:sz w:val="24"/>
          <w:szCs w:val="24"/>
        </w:rPr>
        <w:t>Receiver sensitivity of different receiver architecture of devices</w:t>
      </w:r>
    </w:p>
    <w:tbl>
      <w:tblPr>
        <w:tblStyle w:val="TableGrid"/>
        <w:tblW w:w="3404" w:type="pct"/>
        <w:jc w:val="center"/>
        <w:tblLook w:val="04A0" w:firstRow="1" w:lastRow="0" w:firstColumn="1" w:lastColumn="0" w:noHBand="0" w:noVBand="1"/>
      </w:tblPr>
      <w:tblGrid>
        <w:gridCol w:w="1507"/>
        <w:gridCol w:w="1685"/>
        <w:gridCol w:w="3363"/>
      </w:tblGrid>
      <w:tr w:rsidR="00E46A72" w:rsidRPr="00880253" w14:paraId="384830DB" w14:textId="77777777" w:rsidTr="00880253">
        <w:trPr>
          <w:trHeight w:val="597"/>
          <w:jc w:val="center"/>
        </w:trPr>
        <w:tc>
          <w:tcPr>
            <w:tcW w:w="1150" w:type="pct"/>
            <w:shd w:val="clear" w:color="auto" w:fill="E8E8E8" w:themeFill="background2"/>
          </w:tcPr>
          <w:p w14:paraId="52580E82" w14:textId="77777777" w:rsidR="00E46A72" w:rsidRPr="00880253" w:rsidRDefault="00E46A72" w:rsidP="00BD1D68">
            <w:pPr>
              <w:rPr>
                <w:b/>
                <w:bCs/>
                <w:sz w:val="24"/>
                <w:szCs w:val="32"/>
                <w:lang w:eastAsia="ko-KR"/>
              </w:rPr>
            </w:pPr>
            <w:r w:rsidRPr="00880253">
              <w:rPr>
                <w:b/>
                <w:bCs/>
                <w:sz w:val="24"/>
                <w:szCs w:val="32"/>
                <w:lang w:eastAsia="ko-KR"/>
              </w:rPr>
              <w:t>Device</w:t>
            </w:r>
          </w:p>
        </w:tc>
        <w:tc>
          <w:tcPr>
            <w:tcW w:w="1285" w:type="pct"/>
            <w:shd w:val="clear" w:color="auto" w:fill="E8E8E8" w:themeFill="background2"/>
          </w:tcPr>
          <w:p w14:paraId="1731660C" w14:textId="77777777" w:rsidR="00E46A72" w:rsidRPr="00880253" w:rsidRDefault="00E46A72" w:rsidP="00BD1D68">
            <w:pPr>
              <w:rPr>
                <w:b/>
                <w:bCs/>
                <w:sz w:val="24"/>
                <w:szCs w:val="32"/>
                <w:lang w:eastAsia="ko-KR"/>
              </w:rPr>
            </w:pPr>
            <w:r w:rsidRPr="00880253">
              <w:rPr>
                <w:b/>
                <w:bCs/>
                <w:sz w:val="24"/>
                <w:szCs w:val="32"/>
                <w:lang w:eastAsia="ko-KR"/>
              </w:rPr>
              <w:t>Receiver architecture</w:t>
            </w:r>
          </w:p>
        </w:tc>
        <w:tc>
          <w:tcPr>
            <w:tcW w:w="2565" w:type="pct"/>
            <w:shd w:val="clear" w:color="auto" w:fill="E8E8E8" w:themeFill="background2"/>
          </w:tcPr>
          <w:p w14:paraId="61EE738C" w14:textId="77777777" w:rsidR="00E46A72" w:rsidRPr="00880253" w:rsidRDefault="00E46A72" w:rsidP="00BD1D68">
            <w:pPr>
              <w:rPr>
                <w:b/>
                <w:bCs/>
                <w:sz w:val="24"/>
                <w:szCs w:val="32"/>
                <w:lang w:eastAsia="ko-KR"/>
              </w:rPr>
            </w:pPr>
            <w:r w:rsidRPr="00880253">
              <w:rPr>
                <w:b/>
                <w:bCs/>
                <w:sz w:val="24"/>
                <w:szCs w:val="32"/>
                <w:lang w:eastAsia="ko-KR"/>
              </w:rPr>
              <w:t>Receiver Sensitivity value (dBm)</w:t>
            </w:r>
          </w:p>
        </w:tc>
      </w:tr>
      <w:tr w:rsidR="00E46A72" w:rsidRPr="00880253" w14:paraId="3F310C66" w14:textId="77777777" w:rsidTr="00880253">
        <w:trPr>
          <w:trHeight w:val="378"/>
          <w:jc w:val="center"/>
        </w:trPr>
        <w:tc>
          <w:tcPr>
            <w:tcW w:w="1150" w:type="pct"/>
          </w:tcPr>
          <w:p w14:paraId="44870D03" w14:textId="77777777" w:rsidR="00E46A72" w:rsidRPr="00880253" w:rsidRDefault="00E46A72" w:rsidP="00BD1D68">
            <w:pPr>
              <w:rPr>
                <w:b/>
                <w:bCs/>
                <w:sz w:val="24"/>
                <w:szCs w:val="32"/>
                <w:lang w:eastAsia="ko-KR"/>
              </w:rPr>
            </w:pPr>
            <w:r w:rsidRPr="00880253">
              <w:rPr>
                <w:b/>
                <w:bCs/>
                <w:sz w:val="24"/>
                <w:szCs w:val="32"/>
                <w:lang w:eastAsia="ko-KR"/>
              </w:rPr>
              <w:t>Device 1</w:t>
            </w:r>
          </w:p>
        </w:tc>
        <w:tc>
          <w:tcPr>
            <w:tcW w:w="1285" w:type="pct"/>
          </w:tcPr>
          <w:p w14:paraId="0C0B0290"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1E0E4DAA" w14:textId="00FBB0D7" w:rsidR="00E46A72" w:rsidRPr="00880253" w:rsidRDefault="00E46A72" w:rsidP="00BD1D68">
            <w:pPr>
              <w:rPr>
                <w:sz w:val="24"/>
                <w:szCs w:val="32"/>
                <w:lang w:eastAsia="ko-KR"/>
              </w:rPr>
            </w:pPr>
            <w:r w:rsidRPr="00880253">
              <w:rPr>
                <w:sz w:val="24"/>
                <w:szCs w:val="32"/>
                <w:lang w:eastAsia="ko-KR"/>
              </w:rPr>
              <w:t>~ -35dBm</w:t>
            </w:r>
          </w:p>
        </w:tc>
      </w:tr>
      <w:tr w:rsidR="00E46A72" w:rsidRPr="00880253" w14:paraId="0712FE2E" w14:textId="77777777" w:rsidTr="00880253">
        <w:trPr>
          <w:trHeight w:val="393"/>
          <w:jc w:val="center"/>
        </w:trPr>
        <w:tc>
          <w:tcPr>
            <w:tcW w:w="1150" w:type="pct"/>
          </w:tcPr>
          <w:p w14:paraId="57B5778D" w14:textId="77777777" w:rsidR="00E46A72" w:rsidRPr="00880253" w:rsidRDefault="00E46A72" w:rsidP="00BD1D68">
            <w:pPr>
              <w:rPr>
                <w:b/>
                <w:bCs/>
                <w:sz w:val="24"/>
                <w:szCs w:val="32"/>
                <w:lang w:eastAsia="ko-KR"/>
              </w:rPr>
            </w:pPr>
            <w:r w:rsidRPr="00880253">
              <w:rPr>
                <w:b/>
                <w:bCs/>
                <w:sz w:val="24"/>
                <w:szCs w:val="32"/>
                <w:lang w:eastAsia="ko-KR"/>
              </w:rPr>
              <w:t>Device 2a</w:t>
            </w:r>
          </w:p>
        </w:tc>
        <w:tc>
          <w:tcPr>
            <w:tcW w:w="1285" w:type="pct"/>
          </w:tcPr>
          <w:p w14:paraId="67B8358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6763EA33" w14:textId="7C2C54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50</w:t>
            </w:r>
            <w:r w:rsidRPr="00880253">
              <w:rPr>
                <w:sz w:val="24"/>
                <w:szCs w:val="32"/>
                <w:lang w:eastAsia="ko-KR"/>
              </w:rPr>
              <w:t>dBm</w:t>
            </w:r>
          </w:p>
        </w:tc>
      </w:tr>
      <w:tr w:rsidR="00E46A72" w:rsidRPr="00880253" w14:paraId="2E7A42A7" w14:textId="77777777" w:rsidTr="00880253">
        <w:trPr>
          <w:trHeight w:val="378"/>
          <w:jc w:val="center"/>
        </w:trPr>
        <w:tc>
          <w:tcPr>
            <w:tcW w:w="1150" w:type="pct"/>
          </w:tcPr>
          <w:p w14:paraId="7EADED78"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717C0EB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278DBBB8" w14:textId="5F2AD442"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w:t>
            </w:r>
            <w:r w:rsidRPr="00880253">
              <w:rPr>
                <w:sz w:val="24"/>
                <w:szCs w:val="32"/>
                <w:lang w:eastAsia="ko-KR"/>
              </w:rPr>
              <w:t>5dBm</w:t>
            </w:r>
          </w:p>
        </w:tc>
      </w:tr>
      <w:tr w:rsidR="00E46A72" w:rsidRPr="00880253" w14:paraId="563ACBC2" w14:textId="77777777" w:rsidTr="00880253">
        <w:trPr>
          <w:trHeight w:val="393"/>
          <w:jc w:val="center"/>
        </w:trPr>
        <w:tc>
          <w:tcPr>
            <w:tcW w:w="1150" w:type="pct"/>
          </w:tcPr>
          <w:p w14:paraId="235BD963"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15AF60D7" w14:textId="77777777" w:rsidR="00E46A72" w:rsidRPr="00880253" w:rsidRDefault="00E46A72" w:rsidP="00BD1D68">
            <w:pPr>
              <w:rPr>
                <w:b/>
                <w:bCs/>
                <w:sz w:val="24"/>
                <w:szCs w:val="32"/>
                <w:lang w:eastAsia="ko-KR"/>
              </w:rPr>
            </w:pPr>
            <w:r w:rsidRPr="00880253">
              <w:rPr>
                <w:b/>
                <w:bCs/>
                <w:sz w:val="24"/>
                <w:szCs w:val="32"/>
                <w:lang w:eastAsia="ko-KR"/>
              </w:rPr>
              <w:t>IF</w:t>
            </w:r>
          </w:p>
        </w:tc>
        <w:tc>
          <w:tcPr>
            <w:tcW w:w="2565" w:type="pct"/>
          </w:tcPr>
          <w:p w14:paraId="495B5D19" w14:textId="72B7BEE9"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7</w:t>
            </w:r>
            <w:r w:rsidRPr="00880253">
              <w:rPr>
                <w:sz w:val="24"/>
                <w:szCs w:val="32"/>
                <w:lang w:eastAsia="ko-KR"/>
              </w:rPr>
              <w:t>0dBm</w:t>
            </w:r>
          </w:p>
        </w:tc>
      </w:tr>
      <w:tr w:rsidR="00E46A72" w:rsidRPr="00880253" w14:paraId="78BC4A40" w14:textId="77777777" w:rsidTr="00880253">
        <w:trPr>
          <w:trHeight w:val="378"/>
          <w:jc w:val="center"/>
        </w:trPr>
        <w:tc>
          <w:tcPr>
            <w:tcW w:w="1150" w:type="pct"/>
          </w:tcPr>
          <w:p w14:paraId="28A7BCA0"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45FC1639" w14:textId="77777777" w:rsidR="00E46A72" w:rsidRPr="00880253" w:rsidRDefault="00E46A72" w:rsidP="00BD1D68">
            <w:pPr>
              <w:rPr>
                <w:b/>
                <w:bCs/>
                <w:sz w:val="24"/>
                <w:szCs w:val="32"/>
                <w:lang w:eastAsia="ko-KR"/>
              </w:rPr>
            </w:pPr>
            <w:r w:rsidRPr="00880253">
              <w:rPr>
                <w:b/>
                <w:bCs/>
                <w:sz w:val="24"/>
                <w:szCs w:val="32"/>
                <w:lang w:eastAsia="ko-KR"/>
              </w:rPr>
              <w:t>ZIF</w:t>
            </w:r>
          </w:p>
        </w:tc>
        <w:tc>
          <w:tcPr>
            <w:tcW w:w="2565" w:type="pct"/>
          </w:tcPr>
          <w:p w14:paraId="18EA3B06" w14:textId="55C0DF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8</w:t>
            </w:r>
            <w:r w:rsidRPr="00880253">
              <w:rPr>
                <w:sz w:val="24"/>
                <w:szCs w:val="32"/>
                <w:lang w:eastAsia="ko-KR"/>
              </w:rPr>
              <w:t>0dBm</w:t>
            </w:r>
          </w:p>
        </w:tc>
      </w:tr>
    </w:tbl>
    <w:p w14:paraId="2F61914D" w14:textId="77777777" w:rsidR="00AC2996" w:rsidRDefault="00AC2996" w:rsidP="00AC2996">
      <w:pPr>
        <w:rPr>
          <w:sz w:val="24"/>
          <w:szCs w:val="24"/>
        </w:rPr>
      </w:pPr>
    </w:p>
    <w:p w14:paraId="0E7FF113" w14:textId="05CFA6BD" w:rsidR="00D35729" w:rsidRPr="009137D5" w:rsidRDefault="00AC2996" w:rsidP="00913FD9">
      <w:pPr>
        <w:rPr>
          <w:sz w:val="24"/>
          <w:szCs w:val="24"/>
        </w:rPr>
      </w:pPr>
      <w:r>
        <w:rPr>
          <w:sz w:val="24"/>
          <w:szCs w:val="24"/>
        </w:rPr>
        <w:t xml:space="preserve">Table 2  captures  power consumption of each </w:t>
      </w:r>
      <w:r w:rsidR="004810EE">
        <w:rPr>
          <w:sz w:val="24"/>
          <w:szCs w:val="24"/>
        </w:rPr>
        <w:t>component</w:t>
      </w:r>
      <w:r>
        <w:rPr>
          <w:sz w:val="24"/>
          <w:szCs w:val="24"/>
        </w:rPr>
        <w:t xml:space="preserve"> of the devices.</w:t>
      </w:r>
    </w:p>
    <w:p w14:paraId="7930DBC4" w14:textId="4D624551" w:rsidR="008876BA" w:rsidRPr="00880253" w:rsidRDefault="008876BA" w:rsidP="008876BA">
      <w:pPr>
        <w:pStyle w:val="Caption"/>
        <w:keepNext/>
        <w:jc w:val="center"/>
        <w:rPr>
          <w:rFonts w:ascii="Times New Roman" w:eastAsia="Calibri" w:hAnsi="Times New Roman" w:cs="Times New Roman"/>
          <w:b/>
          <w:bCs/>
          <w:sz w:val="24"/>
          <w:szCs w:val="24"/>
          <w:lang w:eastAsia="en-GB"/>
        </w:rPr>
      </w:pPr>
      <w:r w:rsidRPr="00880253">
        <w:rPr>
          <w:rFonts w:ascii="Times New Roman" w:hAnsi="Times New Roman" w:cs="Times New Roman"/>
          <w:b/>
          <w:bCs/>
          <w:sz w:val="24"/>
          <w:szCs w:val="24"/>
        </w:rPr>
        <w:t>Table</w:t>
      </w:r>
      <w:r w:rsidR="00880253" w:rsidRPr="00880253">
        <w:rPr>
          <w:rFonts w:ascii="Times New Roman" w:hAnsi="Times New Roman" w:cs="Times New Roman"/>
          <w:b/>
          <w:bCs/>
          <w:sz w:val="24"/>
          <w:szCs w:val="24"/>
        </w:rPr>
        <w:t xml:space="preserve"> 2</w:t>
      </w:r>
      <w:r w:rsidRPr="00880253">
        <w:rPr>
          <w:rFonts w:ascii="Times New Roman" w:hAnsi="Times New Roman" w:cs="Times New Roman"/>
          <w:b/>
          <w:bCs/>
          <w:sz w:val="24"/>
          <w:szCs w:val="24"/>
        </w:rPr>
        <w:t xml:space="preserve">: </w:t>
      </w:r>
      <w:r w:rsidRPr="00CE12D3">
        <w:rPr>
          <w:rFonts w:ascii="Times New Roman" w:hAnsi="Times New Roman" w:cs="Times New Roman"/>
          <w:sz w:val="24"/>
          <w:szCs w:val="24"/>
        </w:rPr>
        <w:t>Power consumption for the devices</w:t>
      </w:r>
    </w:p>
    <w:tbl>
      <w:tblPr>
        <w:tblStyle w:val="TableGrid"/>
        <w:tblW w:w="10075" w:type="dxa"/>
        <w:jc w:val="center"/>
        <w:tblLayout w:type="fixed"/>
        <w:tblLook w:val="04A0" w:firstRow="1" w:lastRow="0" w:firstColumn="1" w:lastColumn="0" w:noHBand="0" w:noVBand="1"/>
      </w:tblPr>
      <w:tblGrid>
        <w:gridCol w:w="647"/>
        <w:gridCol w:w="878"/>
        <w:gridCol w:w="990"/>
        <w:gridCol w:w="900"/>
        <w:gridCol w:w="990"/>
        <w:gridCol w:w="900"/>
        <w:gridCol w:w="990"/>
        <w:gridCol w:w="900"/>
        <w:gridCol w:w="990"/>
        <w:gridCol w:w="900"/>
        <w:gridCol w:w="990"/>
      </w:tblGrid>
      <w:tr w:rsidR="008876BA" w:rsidRPr="009C62CD" w14:paraId="45CDF033" w14:textId="77777777" w:rsidTr="008876BA">
        <w:trPr>
          <w:trHeight w:val="332"/>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2D01D3A6" w14:textId="77777777" w:rsidR="008876BA" w:rsidRPr="009C62CD" w:rsidRDefault="008876BA" w:rsidP="00BD1D68">
            <w:pPr>
              <w:jc w:val="center"/>
              <w:rPr>
                <w:lang w:val="de-DE"/>
              </w:rPr>
            </w:pPr>
            <w:bookmarkStart w:id="2" w:name="_Hlk165564712"/>
            <w:r w:rsidRPr="009C62CD">
              <w:rPr>
                <w:lang w:val="de-DE"/>
              </w:rPr>
              <w:t>Device</w:t>
            </w:r>
          </w:p>
        </w:tc>
        <w:tc>
          <w:tcPr>
            <w:tcW w:w="18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15DC6" w14:textId="77777777" w:rsidR="008876BA" w:rsidRPr="009C62CD" w:rsidRDefault="008876BA" w:rsidP="00BD1D68">
            <w:pPr>
              <w:jc w:val="center"/>
              <w:rPr>
                <w:b/>
                <w:lang w:val="de-DE"/>
              </w:rPr>
            </w:pPr>
            <w:r w:rsidRPr="009C62CD">
              <w:rPr>
                <w:b/>
                <w:lang w:val="de-DE"/>
              </w:rPr>
              <w:t>1</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D173FEF" w14:textId="77777777" w:rsidR="008876BA" w:rsidRPr="009C62CD" w:rsidRDefault="008876BA" w:rsidP="00BD1D68">
            <w:pPr>
              <w:jc w:val="center"/>
              <w:rPr>
                <w:b/>
                <w:lang w:val="de-DE"/>
              </w:rPr>
            </w:pPr>
            <w:r w:rsidRPr="009C62CD">
              <w:rPr>
                <w:b/>
                <w:lang w:val="de-DE"/>
              </w:rPr>
              <w:t>2a</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14:paraId="6FFC86D8" w14:textId="77777777" w:rsidR="008876BA" w:rsidRPr="009C62CD" w:rsidRDefault="008876BA" w:rsidP="00BD1D68">
            <w:pPr>
              <w:jc w:val="center"/>
              <w:rPr>
                <w:b/>
                <w:lang w:val="de-DE"/>
              </w:rPr>
            </w:pPr>
            <w:r w:rsidRPr="009C62CD">
              <w:rPr>
                <w:b/>
                <w:lang w:val="de-DE"/>
              </w:rPr>
              <w:t>2b</w:t>
            </w:r>
          </w:p>
        </w:tc>
      </w:tr>
      <w:tr w:rsidR="008876BA" w:rsidRPr="009C62CD" w14:paraId="0C486E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884A561" w14:textId="77777777" w:rsidR="008876BA" w:rsidRPr="009C62CD" w:rsidRDefault="008876BA" w:rsidP="00BD1D68">
            <w:pPr>
              <w:rPr>
                <w:rFonts w:eastAsia="Calibri"/>
                <w:lang w:val="de-DE"/>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hideMark/>
          </w:tcPr>
          <w:p w14:paraId="63C92D56" w14:textId="77777777" w:rsidR="008876BA" w:rsidRPr="009C62CD" w:rsidRDefault="008876BA" w:rsidP="00BD1D68">
            <w:pPr>
              <w:rPr>
                <w:rFonts w:eastAsia="Calibri"/>
                <w:b/>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DD37CD" w14:textId="77777777" w:rsidR="008876BA" w:rsidRPr="009C62CD" w:rsidRDefault="008876BA" w:rsidP="00BD1D68">
            <w:pPr>
              <w:jc w:val="center"/>
              <w:rPr>
                <w:b/>
                <w:lang w:val="de-DE"/>
              </w:rPr>
            </w:pPr>
            <w:r w:rsidRPr="009C62CD">
              <w:rPr>
                <w:b/>
                <w:lang w:val="de-DE"/>
              </w:rPr>
              <w:t>ED</w:t>
            </w:r>
          </w:p>
        </w:tc>
        <w:tc>
          <w:tcPr>
            <w:tcW w:w="990" w:type="dxa"/>
            <w:tcBorders>
              <w:top w:val="single" w:sz="4" w:space="0" w:color="auto"/>
              <w:left w:val="single" w:sz="4" w:space="0" w:color="auto"/>
              <w:bottom w:val="single" w:sz="4" w:space="0" w:color="auto"/>
              <w:right w:val="single" w:sz="4" w:space="0" w:color="auto"/>
            </w:tcBorders>
            <w:hideMark/>
          </w:tcPr>
          <w:p w14:paraId="3CB27B1B" w14:textId="77777777" w:rsidR="008876BA" w:rsidRPr="009C62CD" w:rsidRDefault="008876BA" w:rsidP="00BD1D68">
            <w:pPr>
              <w:jc w:val="center"/>
              <w:rPr>
                <w:b/>
                <w:lang w:val="de-DE"/>
              </w:rPr>
            </w:pP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629872A" w14:textId="77777777" w:rsidR="008876BA" w:rsidRPr="009C62CD" w:rsidRDefault="008876BA" w:rsidP="00BD1D68">
            <w:pPr>
              <w:jc w:val="center"/>
              <w:rPr>
                <w:rFonts w:eastAsia="Calibri"/>
                <w:b/>
                <w:lang w:val="de-DE"/>
              </w:rPr>
            </w:pPr>
            <w:r>
              <w:rPr>
                <w:rFonts w:eastAsia="Calibri"/>
                <w:b/>
                <w:lang w:val="de-DE"/>
              </w:rPr>
              <w:t>IF-ED</w:t>
            </w:r>
          </w:p>
        </w:tc>
        <w:tc>
          <w:tcPr>
            <w:tcW w:w="1890" w:type="dxa"/>
            <w:gridSpan w:val="2"/>
            <w:tcBorders>
              <w:top w:val="single" w:sz="4" w:space="0" w:color="auto"/>
              <w:left w:val="single" w:sz="4" w:space="0" w:color="auto"/>
              <w:bottom w:val="single" w:sz="4" w:space="0" w:color="auto"/>
              <w:right w:val="single" w:sz="4" w:space="0" w:color="auto"/>
            </w:tcBorders>
          </w:tcPr>
          <w:p w14:paraId="22330D42" w14:textId="77777777" w:rsidR="008876BA" w:rsidRDefault="008876BA" w:rsidP="00BD1D68">
            <w:pPr>
              <w:jc w:val="center"/>
              <w:rPr>
                <w:rFonts w:eastAsia="Calibri"/>
                <w:b/>
                <w:lang w:val="de-DE"/>
              </w:rPr>
            </w:pPr>
            <w:r>
              <w:rPr>
                <w:rFonts w:eastAsia="Calibri"/>
                <w:b/>
                <w:lang w:val="de-DE"/>
              </w:rPr>
              <w:t>RF-ED</w:t>
            </w:r>
          </w:p>
        </w:tc>
        <w:tc>
          <w:tcPr>
            <w:tcW w:w="1890" w:type="dxa"/>
            <w:gridSpan w:val="2"/>
            <w:tcBorders>
              <w:top w:val="single" w:sz="4" w:space="0" w:color="auto"/>
              <w:left w:val="single" w:sz="4" w:space="0" w:color="auto"/>
              <w:bottom w:val="single" w:sz="4" w:space="0" w:color="auto"/>
              <w:right w:val="single" w:sz="4" w:space="0" w:color="auto"/>
            </w:tcBorders>
          </w:tcPr>
          <w:p w14:paraId="1B905CE5" w14:textId="77777777" w:rsidR="008876BA" w:rsidRDefault="008876BA" w:rsidP="00BD1D68">
            <w:pPr>
              <w:jc w:val="center"/>
              <w:rPr>
                <w:rFonts w:eastAsia="Calibri"/>
                <w:b/>
                <w:lang w:val="de-DE"/>
              </w:rPr>
            </w:pPr>
            <w:r>
              <w:rPr>
                <w:rFonts w:eastAsia="Calibri"/>
                <w:b/>
                <w:lang w:val="de-DE"/>
              </w:rPr>
              <w:t>Zero-IF</w:t>
            </w:r>
          </w:p>
        </w:tc>
      </w:tr>
      <w:tr w:rsidR="008876BA" w:rsidRPr="009C62CD" w14:paraId="61118280" w14:textId="77777777" w:rsidTr="008876BA">
        <w:trPr>
          <w:trHeight w:val="711"/>
          <w:jc w:val="center"/>
        </w:trPr>
        <w:tc>
          <w:tcPr>
            <w:tcW w:w="647" w:type="dxa"/>
            <w:tcBorders>
              <w:top w:val="single" w:sz="4" w:space="0" w:color="auto"/>
              <w:left w:val="single" w:sz="4" w:space="0" w:color="auto"/>
              <w:bottom w:val="single" w:sz="4" w:space="0" w:color="auto"/>
              <w:right w:val="single" w:sz="4" w:space="0" w:color="auto"/>
            </w:tcBorders>
            <w:vAlign w:val="center"/>
          </w:tcPr>
          <w:p w14:paraId="51BE05CD"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1F16F87"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5050A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3302DD"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01D43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372C9B"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B6FBF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04EE1645" w14:textId="77777777" w:rsidR="008876BA" w:rsidRPr="009C62CD" w:rsidRDefault="008876BA" w:rsidP="00BD1D68">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3CD9041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6C7FF5CC"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04057977" w14:textId="77777777" w:rsidR="008876BA" w:rsidRPr="009C62CD" w:rsidRDefault="008876BA" w:rsidP="00BD1D68">
            <w:pPr>
              <w:jc w:val="center"/>
              <w:rPr>
                <w:b/>
                <w:lang w:val="de-DE"/>
              </w:rPr>
            </w:pPr>
            <w:r w:rsidRPr="009C62CD">
              <w:rPr>
                <w:b/>
                <w:lang w:val="de-DE"/>
              </w:rPr>
              <w:t>Power Consumption [µW]</w:t>
            </w:r>
          </w:p>
        </w:tc>
      </w:tr>
      <w:tr w:rsidR="008876BA" w:rsidRPr="009C62CD" w14:paraId="58F6FC62" w14:textId="77777777" w:rsidTr="008876BA">
        <w:trPr>
          <w:trHeight w:val="241"/>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77C85225" w14:textId="77777777" w:rsidR="008876BA" w:rsidRPr="009C62CD" w:rsidRDefault="008876BA" w:rsidP="00BD1D68">
            <w:pPr>
              <w:jc w:val="center"/>
              <w:rPr>
                <w:lang w:val="de-DE"/>
              </w:rPr>
            </w:pPr>
            <w:r w:rsidRPr="009C62CD">
              <w:rPr>
                <w:lang w:val="de-DE"/>
              </w:rPr>
              <w:t>Rx</w:t>
            </w:r>
          </w:p>
        </w:tc>
        <w:tc>
          <w:tcPr>
            <w:tcW w:w="878" w:type="dxa"/>
            <w:tcBorders>
              <w:top w:val="single" w:sz="4" w:space="0" w:color="auto"/>
              <w:left w:val="single" w:sz="4" w:space="0" w:color="auto"/>
              <w:bottom w:val="single" w:sz="4" w:space="0" w:color="auto"/>
              <w:right w:val="single" w:sz="4" w:space="0" w:color="auto"/>
            </w:tcBorders>
            <w:vAlign w:val="center"/>
            <w:hideMark/>
          </w:tcPr>
          <w:p w14:paraId="5B0459FD"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FD2530" w14:textId="77777777" w:rsidR="008876BA" w:rsidRPr="009C62CD" w:rsidRDefault="008876BA" w:rsidP="00BD1D68">
            <w:pPr>
              <w:jc w:val="center"/>
              <w:rPr>
                <w:lang w:val="de-DE"/>
              </w:rPr>
            </w:pPr>
            <w:r w:rsidRPr="009C62CD">
              <w:rPr>
                <w:lang w:val="de-DE"/>
              </w:rPr>
              <w:t>≤</w:t>
            </w:r>
            <w:r>
              <w:rPr>
                <w:lang w:val="de-DE"/>
              </w:rPr>
              <w:t xml:space="preserve"> </w:t>
            </w: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879F5"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BB657A" w14:textId="77777777" w:rsidR="008876BA" w:rsidRPr="009C62CD" w:rsidRDefault="008876BA" w:rsidP="00BD1D68">
            <w:pPr>
              <w:jc w:val="center"/>
              <w:rPr>
                <w:lang w:val="de-DE"/>
              </w:rPr>
            </w:pP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030B903" w14:textId="77777777" w:rsidR="008876BA" w:rsidRPr="009C62CD"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58366AB3" w14:textId="77777777" w:rsidR="008876BA" w:rsidRPr="009C62CD"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AA84CBA" w14:textId="77777777" w:rsidR="008876BA"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659448BF" w14:textId="77777777" w:rsidR="008876BA"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tcPr>
          <w:p w14:paraId="04B7A4AD"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tcPr>
          <w:p w14:paraId="143539CC" w14:textId="77777777" w:rsidR="008876BA" w:rsidRDefault="008876BA" w:rsidP="00BD1D68">
            <w:pPr>
              <w:jc w:val="center"/>
              <w:rPr>
                <w:lang w:val="de-DE"/>
              </w:rPr>
            </w:pPr>
            <w:r>
              <w:rPr>
                <w:lang w:val="de-DE"/>
              </w:rPr>
              <w:t>5</w:t>
            </w:r>
          </w:p>
        </w:tc>
      </w:tr>
      <w:tr w:rsidR="008876BA" w:rsidRPr="009C62CD" w14:paraId="073452CA"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63D1B10"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143F806"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678ED565"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tcPr>
          <w:p w14:paraId="6D9D6E03"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4B925FA0"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496B64C0"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804FB9B"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2354BB1" w14:textId="77777777" w:rsidR="008876BA"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41A58BBC" w14:textId="77777777" w:rsidR="008876BA"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tcPr>
          <w:p w14:paraId="06EE7B40" w14:textId="77777777" w:rsidR="008876BA" w:rsidRPr="009C62CD" w:rsidRDefault="008876BA" w:rsidP="00BD1D68">
            <w:pPr>
              <w:jc w:val="center"/>
              <w:rPr>
                <w:lang w:val="de-DE"/>
              </w:rPr>
            </w:pPr>
            <w:r>
              <w:rPr>
                <w:lang w:val="de-DE"/>
              </w:rPr>
              <w:t>LNA</w:t>
            </w:r>
          </w:p>
        </w:tc>
        <w:tc>
          <w:tcPr>
            <w:tcW w:w="990" w:type="dxa"/>
            <w:tcBorders>
              <w:top w:val="single" w:sz="4" w:space="0" w:color="auto"/>
              <w:left w:val="single" w:sz="4" w:space="0" w:color="auto"/>
              <w:bottom w:val="single" w:sz="4" w:space="0" w:color="auto"/>
              <w:right w:val="single" w:sz="4" w:space="0" w:color="auto"/>
            </w:tcBorders>
          </w:tcPr>
          <w:p w14:paraId="05FAF276" w14:textId="77777777" w:rsidR="008876BA" w:rsidRDefault="008876BA" w:rsidP="00BD1D68">
            <w:pPr>
              <w:jc w:val="center"/>
              <w:rPr>
                <w:lang w:val="de-DE"/>
              </w:rPr>
            </w:pPr>
            <w:r>
              <w:rPr>
                <w:lang w:val="de-DE"/>
              </w:rPr>
              <w:t>75</w:t>
            </w:r>
          </w:p>
        </w:tc>
      </w:tr>
      <w:tr w:rsidR="008876BA" w:rsidRPr="009C62CD" w14:paraId="6ED380FF"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D58D284"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910890"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26AD4" w14:textId="77777777" w:rsidR="008876BA" w:rsidRPr="009C62CD" w:rsidRDefault="008876BA" w:rsidP="00BD1D68">
            <w:pPr>
              <w:jc w:val="center"/>
              <w:rPr>
                <w:lang w:val="de-DE"/>
              </w:rPr>
            </w:pPr>
            <w:r w:rsidRPr="009C62CD">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C94425"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82677" w14:textId="77777777" w:rsidR="008876BA" w:rsidRPr="009C62CD" w:rsidRDefault="008876BA" w:rsidP="00BD1D68">
            <w:pPr>
              <w:jc w:val="center"/>
              <w:rPr>
                <w:lang w:val="de-DE"/>
              </w:rPr>
            </w:pPr>
            <w:r w:rsidRPr="009C62CD">
              <w:rPr>
                <w:lang w:val="de-DE"/>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F89A12"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3B5B4F"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14:paraId="472ADD6F"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527DCF5A"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tcPr>
          <w:p w14:paraId="3F889C57"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76E29DFA" w14:textId="77777777" w:rsidR="008876BA" w:rsidRPr="009C62CD" w:rsidRDefault="008876BA" w:rsidP="00BD1D68">
            <w:pPr>
              <w:jc w:val="center"/>
              <w:rPr>
                <w:lang w:val="de-DE"/>
              </w:rPr>
            </w:pPr>
            <w:r>
              <w:rPr>
                <w:lang w:val="de-DE"/>
              </w:rPr>
              <w:t>110</w:t>
            </w:r>
          </w:p>
        </w:tc>
      </w:tr>
      <w:tr w:rsidR="008876BA" w:rsidRPr="009C62CD" w14:paraId="1337A04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308962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75E03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285E3A"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B3974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BF988D"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4C0235"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FD92CE"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08F5C3B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576276B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7770EA2C" w14:textId="77777777" w:rsidR="008876BA" w:rsidRPr="009C62CD" w:rsidRDefault="008876BA" w:rsidP="00BD1D68">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tcPr>
          <w:p w14:paraId="41D493D1" w14:textId="77777777" w:rsidR="008876BA" w:rsidRDefault="008876BA" w:rsidP="00BD1D68">
            <w:pPr>
              <w:jc w:val="center"/>
              <w:rPr>
                <w:lang w:val="de-DE"/>
              </w:rPr>
            </w:pPr>
            <w:r>
              <w:rPr>
                <w:lang w:val="de-DE"/>
              </w:rPr>
              <w:t>10</w:t>
            </w:r>
          </w:p>
        </w:tc>
      </w:tr>
      <w:tr w:rsidR="008876BA" w:rsidRPr="009C62CD" w14:paraId="77C8C6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80BA39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8FF115"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209DEE"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576B21"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B5CF9D"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EAB957" w14:textId="77777777" w:rsidR="008876BA" w:rsidRPr="009C62CD" w:rsidRDefault="008876BA" w:rsidP="00BD1D68">
            <w:pPr>
              <w:jc w:val="center"/>
              <w:rPr>
                <w:lang w:val="de-DE"/>
              </w:rPr>
            </w:pPr>
            <w:r>
              <w:rPr>
                <w:lang w:val="de-DE"/>
              </w:rPr>
              <w:t>IF AMP+LPF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50963" w14:textId="77777777" w:rsidR="008876BA" w:rsidRPr="009C62CD" w:rsidRDefault="008876BA" w:rsidP="00BD1D68">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27D5D915"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51F5C45C" w14:textId="77777777" w:rsidR="008876BA"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5C7ACD12" w14:textId="77777777" w:rsidR="008876BA"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tcPr>
          <w:p w14:paraId="6E1A0899" w14:textId="77777777" w:rsidR="008876BA" w:rsidRDefault="008876BA" w:rsidP="00BD1D68">
            <w:pPr>
              <w:jc w:val="center"/>
              <w:rPr>
                <w:lang w:val="de-DE"/>
              </w:rPr>
            </w:pPr>
            <w:r>
              <w:rPr>
                <w:lang w:val="de-DE"/>
              </w:rPr>
              <w:t>5</w:t>
            </w:r>
          </w:p>
        </w:tc>
      </w:tr>
      <w:tr w:rsidR="008876BA" w:rsidRPr="009C62CD" w14:paraId="2FD8B37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C6E2C6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9AA7728"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AA309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1702B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D136D2"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31038A"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61722B"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55659577"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tcPr>
          <w:p w14:paraId="3523D8C3"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tcPr>
          <w:p w14:paraId="3B3F8536"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tcPr>
          <w:p w14:paraId="0EE63054" w14:textId="77777777" w:rsidR="008876BA" w:rsidRPr="009C62CD" w:rsidRDefault="008876BA" w:rsidP="00BD1D68">
            <w:pPr>
              <w:jc w:val="center"/>
              <w:rPr>
                <w:lang w:val="de-DE"/>
              </w:rPr>
            </w:pPr>
            <w:r>
              <w:rPr>
                <w:lang w:val="de-DE"/>
              </w:rPr>
              <w:t>6</w:t>
            </w:r>
          </w:p>
        </w:tc>
      </w:tr>
      <w:tr w:rsidR="008876BA" w:rsidRPr="009C62CD" w14:paraId="42C1144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76A0233"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E31ED1"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220BE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3027F7"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79F04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4449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C90CEE"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0601F4C2"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tcPr>
          <w:p w14:paraId="14177857"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63706E7B" w14:textId="77777777" w:rsidR="008876BA"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B4B4C75" w14:textId="77777777" w:rsidR="008876BA" w:rsidRPr="009C62CD" w:rsidRDefault="008876BA" w:rsidP="00BD1D68">
            <w:pPr>
              <w:jc w:val="center"/>
              <w:rPr>
                <w:lang w:val="de-DE"/>
              </w:rPr>
            </w:pPr>
            <w:r>
              <w:rPr>
                <w:lang w:val="de-DE"/>
              </w:rPr>
              <w:t>20</w:t>
            </w:r>
          </w:p>
        </w:tc>
      </w:tr>
      <w:tr w:rsidR="008876BA" w:rsidRPr="009C62CD" w14:paraId="4B86E32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43481C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D6269EE"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386BEBA"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34FDBB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D8001" w14:textId="77777777" w:rsidR="008876BA" w:rsidRPr="009C62CD" w:rsidRDefault="008876BA" w:rsidP="00BD1D68">
            <w:pPr>
              <w:jc w:val="center"/>
              <w:rPr>
                <w:lang w:val="de-DE"/>
              </w:rPr>
            </w:pPr>
            <w:r w:rsidRPr="009C62CD">
              <w:rPr>
                <w:lang w:val="de-DE"/>
              </w:rPr>
              <w:t>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495D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C5D731" w14:textId="77777777" w:rsidR="008876BA" w:rsidRPr="009C62CD"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vAlign w:val="center"/>
          </w:tcPr>
          <w:p w14:paraId="40DD241B"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7EBEE73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CB91240"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62FE2965" w14:textId="77777777" w:rsidR="008876BA" w:rsidRPr="009C62CD" w:rsidRDefault="008876BA" w:rsidP="00BD1D68">
            <w:pPr>
              <w:jc w:val="center"/>
              <w:rPr>
                <w:lang w:val="de-DE"/>
              </w:rPr>
            </w:pPr>
            <w:r>
              <w:rPr>
                <w:lang w:val="de-DE"/>
              </w:rPr>
              <w:t>1.5-3</w:t>
            </w:r>
          </w:p>
        </w:tc>
      </w:tr>
      <w:tr w:rsidR="008876BA" w:rsidRPr="009C62CD" w14:paraId="64B9358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0C62D3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DC22241"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BA8C7B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02A8D9"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5FDA"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AE11E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F281DF"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346D1A82"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589EC68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5E3389C0"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A3880FC" w14:textId="77777777" w:rsidR="008876BA" w:rsidRPr="009C62CD" w:rsidRDefault="008876BA" w:rsidP="00BD1D68">
            <w:pPr>
              <w:jc w:val="center"/>
              <w:rPr>
                <w:lang w:val="de-DE"/>
              </w:rPr>
            </w:pPr>
            <w:r>
              <w:rPr>
                <w:lang w:val="de-DE"/>
              </w:rPr>
              <w:t>0.1</w:t>
            </w:r>
          </w:p>
        </w:tc>
      </w:tr>
      <w:tr w:rsidR="008876BA" w:rsidRPr="009C62CD" w14:paraId="294BF44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3046C712"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64FC74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D9C71B7"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C3568A" w14:textId="77777777" w:rsidR="008876BA" w:rsidRPr="009C62CD"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41DBDCE6"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2AB64B8F"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2E7D64EC"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1B957F83"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51498CE5"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0DAF11E6"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104E5CD4" w14:textId="77777777" w:rsidR="008876BA" w:rsidRDefault="008876BA" w:rsidP="00BD1D68">
            <w:pPr>
              <w:jc w:val="center"/>
              <w:rPr>
                <w:lang w:val="de-DE"/>
              </w:rPr>
            </w:pPr>
            <w:r>
              <w:rPr>
                <w:lang w:val="de-DE"/>
              </w:rPr>
              <w:t>0.1-1</w:t>
            </w:r>
          </w:p>
        </w:tc>
      </w:tr>
      <w:tr w:rsidR="008876BA" w:rsidRPr="009C62CD" w14:paraId="354F612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61E80C2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E2740BC"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62EB3CD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8A0E6C"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4C582AE9"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D731937"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739B3462"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243598E7"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7378ECA"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696DB00D"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007C64E" w14:textId="77777777" w:rsidR="008876BA" w:rsidRDefault="008876BA" w:rsidP="00BD1D68">
            <w:pPr>
              <w:jc w:val="center"/>
              <w:rPr>
                <w:lang w:val="de-DE"/>
              </w:rPr>
            </w:pPr>
          </w:p>
        </w:tc>
      </w:tr>
      <w:tr w:rsidR="008876BA" w:rsidRPr="009C62CD" w14:paraId="1F425D57"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14FAFB9"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91524C6"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308E3B" w14:textId="77777777" w:rsidR="008876BA" w:rsidRPr="00FD6A06" w:rsidRDefault="008876BA" w:rsidP="00BD1D68">
            <w:pPr>
              <w:jc w:val="center"/>
              <w:rPr>
                <w:b/>
                <w:bCs/>
                <w:lang w:val="de-DE"/>
              </w:rPr>
            </w:pPr>
            <w:r w:rsidRPr="00FD6A06">
              <w:rPr>
                <w:b/>
                <w:bCs/>
                <w:lang w:val="de-DE"/>
              </w:rPr>
              <w:t>~</w:t>
            </w:r>
            <w:r>
              <w:rPr>
                <w:b/>
                <w:bCs/>
                <w:lang w:val="de-DE"/>
              </w:rPr>
              <w:t>5</w:t>
            </w:r>
            <w:r w:rsidRPr="00FD6A06">
              <w:rPr>
                <w:b/>
                <w:bCs/>
                <w:lang w:val="de-DE"/>
              </w:rPr>
              <w:t>-7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CD4029"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230663" w14:textId="77777777" w:rsidR="008876BA" w:rsidRPr="00FD6A06" w:rsidRDefault="008876BA" w:rsidP="00BD1D68">
            <w:pPr>
              <w:jc w:val="center"/>
              <w:rPr>
                <w:b/>
                <w:bCs/>
                <w:lang w:val="de-DE"/>
              </w:rPr>
            </w:pPr>
            <w:r w:rsidRPr="00FD6A06">
              <w:rPr>
                <w:b/>
                <w:bCs/>
                <w:lang w:val="de-DE"/>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8E53A"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3E982C" w14:textId="77777777" w:rsidR="008876BA" w:rsidRPr="00FD6A06" w:rsidRDefault="008876BA" w:rsidP="00BD1D68">
            <w:pPr>
              <w:jc w:val="center"/>
              <w:rPr>
                <w:b/>
                <w:bCs/>
                <w:lang w:val="de-DE"/>
              </w:rPr>
            </w:pPr>
            <w:r w:rsidRPr="00FD6A06">
              <w:rPr>
                <w:b/>
                <w:bCs/>
                <w:lang w:val="de-DE"/>
              </w:rPr>
              <w:t>~250</w:t>
            </w:r>
          </w:p>
        </w:tc>
        <w:tc>
          <w:tcPr>
            <w:tcW w:w="900" w:type="dxa"/>
            <w:tcBorders>
              <w:top w:val="single" w:sz="4" w:space="0" w:color="auto"/>
              <w:left w:val="single" w:sz="4" w:space="0" w:color="auto"/>
              <w:bottom w:val="single" w:sz="4" w:space="0" w:color="auto"/>
              <w:right w:val="single" w:sz="4" w:space="0" w:color="auto"/>
            </w:tcBorders>
          </w:tcPr>
          <w:p w14:paraId="07608902"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D74CDF9" w14:textId="77777777" w:rsidR="008876BA" w:rsidRPr="00FD6A06" w:rsidRDefault="008876BA" w:rsidP="00BD1D68">
            <w:pPr>
              <w:jc w:val="center"/>
              <w:rPr>
                <w:b/>
                <w:bCs/>
                <w:lang w:val="de-DE"/>
              </w:rPr>
            </w:pPr>
            <w:r w:rsidRPr="00FD6A06">
              <w:rPr>
                <w:b/>
                <w:bCs/>
                <w:lang w:val="de-DE"/>
              </w:rPr>
              <w:t>~150</w:t>
            </w:r>
          </w:p>
        </w:tc>
        <w:tc>
          <w:tcPr>
            <w:tcW w:w="900" w:type="dxa"/>
            <w:tcBorders>
              <w:top w:val="single" w:sz="4" w:space="0" w:color="auto"/>
              <w:left w:val="single" w:sz="4" w:space="0" w:color="auto"/>
              <w:bottom w:val="single" w:sz="4" w:space="0" w:color="auto"/>
              <w:right w:val="single" w:sz="4" w:space="0" w:color="auto"/>
            </w:tcBorders>
          </w:tcPr>
          <w:p w14:paraId="250E7E6F"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38152BE9" w14:textId="77777777" w:rsidR="008876BA" w:rsidRPr="00FD6A06" w:rsidRDefault="008876BA" w:rsidP="00BD1D68">
            <w:pPr>
              <w:jc w:val="center"/>
              <w:rPr>
                <w:b/>
                <w:bCs/>
                <w:lang w:val="de-DE"/>
              </w:rPr>
            </w:pPr>
            <w:r>
              <w:rPr>
                <w:b/>
                <w:bCs/>
                <w:lang w:val="de-DE"/>
              </w:rPr>
              <w:t>~250</w:t>
            </w:r>
          </w:p>
        </w:tc>
      </w:tr>
      <w:tr w:rsidR="008876BA" w:rsidRPr="009C62CD" w14:paraId="49B0C0B0" w14:textId="77777777" w:rsidTr="008876BA">
        <w:trPr>
          <w:trHeight w:val="483"/>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5003A853" w14:textId="77777777" w:rsidR="008876BA" w:rsidRPr="009C62CD" w:rsidRDefault="008876BA" w:rsidP="00BD1D68">
            <w:pPr>
              <w:jc w:val="center"/>
              <w:rPr>
                <w:lang w:val="de-DE"/>
              </w:rPr>
            </w:pPr>
            <w:r w:rsidRPr="009C62CD">
              <w:rPr>
                <w:lang w:val="de-DE"/>
              </w:rPr>
              <w:t>Tx</w:t>
            </w:r>
          </w:p>
        </w:tc>
        <w:tc>
          <w:tcPr>
            <w:tcW w:w="878" w:type="dxa"/>
            <w:tcBorders>
              <w:top w:val="single" w:sz="4" w:space="0" w:color="auto"/>
              <w:left w:val="single" w:sz="4" w:space="0" w:color="auto"/>
              <w:bottom w:val="single" w:sz="4" w:space="0" w:color="auto"/>
              <w:right w:val="single" w:sz="4" w:space="0" w:color="auto"/>
            </w:tcBorders>
            <w:vAlign w:val="center"/>
            <w:hideMark/>
          </w:tcPr>
          <w:p w14:paraId="375D4A33"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45C66"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896EAE"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67B078"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E9F2B1"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036F5"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vAlign w:val="center"/>
          </w:tcPr>
          <w:p w14:paraId="671939DB"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tcPr>
          <w:p w14:paraId="4DCD7347"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tcPr>
          <w:p w14:paraId="5DCC5A23" w14:textId="77777777" w:rsidR="008876BA" w:rsidRPr="009C62CD" w:rsidRDefault="008876BA" w:rsidP="00BD1D68">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tcPr>
          <w:p w14:paraId="03AAC769" w14:textId="77777777" w:rsidR="008876BA" w:rsidRDefault="008876BA" w:rsidP="00BD1D68">
            <w:pPr>
              <w:jc w:val="center"/>
              <w:rPr>
                <w:lang w:val="de-DE"/>
              </w:rPr>
            </w:pPr>
            <w:r>
              <w:rPr>
                <w:lang w:val="de-DE"/>
              </w:rPr>
              <w:t>100-300</w:t>
            </w:r>
          </w:p>
        </w:tc>
      </w:tr>
      <w:tr w:rsidR="008876BA" w:rsidRPr="009C62CD" w14:paraId="2DACB98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CDD0CF6"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46F7DB"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9F7922"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6C866" w14:textId="77777777" w:rsidR="008876BA" w:rsidRPr="009C62CD" w:rsidRDefault="008876BA" w:rsidP="00BD1D68">
            <w:pPr>
              <w:jc w:val="center"/>
              <w:rPr>
                <w:lang w:val="de-DE"/>
              </w:rPr>
            </w:pPr>
            <w:r w:rsidRPr="009C62CD">
              <w:rPr>
                <w:lang w:val="de-DE"/>
              </w:rPr>
              <w:t>Ring Oscillator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72A99F"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E23E4A"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C445E"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B57BFC9"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06562C1"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tcPr>
          <w:p w14:paraId="3C8A4CB2" w14:textId="77777777" w:rsidR="008876BA"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20AD268D" w14:textId="77777777" w:rsidR="008876BA" w:rsidRPr="009C62CD" w:rsidRDefault="008876BA" w:rsidP="00BD1D68">
            <w:pPr>
              <w:jc w:val="center"/>
              <w:rPr>
                <w:lang w:val="de-DE"/>
              </w:rPr>
            </w:pPr>
            <w:r>
              <w:rPr>
                <w:lang w:val="de-DE"/>
              </w:rPr>
              <w:t>110</w:t>
            </w:r>
          </w:p>
        </w:tc>
      </w:tr>
      <w:tr w:rsidR="008876BA" w:rsidRPr="009C62CD" w14:paraId="363859EB"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657374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AEF9B11"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1CCEF2" w14:textId="77777777" w:rsidR="008876BA" w:rsidRPr="009C62CD"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3BBF74" w14:textId="77777777" w:rsidR="008876BA" w:rsidRPr="009C62CD" w:rsidRDefault="008876BA" w:rsidP="00BD1D68">
            <w:pPr>
              <w:jc w:val="center"/>
              <w:rPr>
                <w:lang w:val="de-DE"/>
              </w:rPr>
            </w:pPr>
            <w:r w:rsidRPr="009C62CD">
              <w:rPr>
                <w:lang w:val="de-DE"/>
              </w:rPr>
              <w:t>RA</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C9F0E" w14:textId="77777777" w:rsidR="008876BA" w:rsidRPr="009C62CD" w:rsidRDefault="008876BA" w:rsidP="00BD1D68">
            <w:pPr>
              <w:jc w:val="center"/>
              <w:rPr>
                <w:lang w:val="de-DE"/>
              </w:rPr>
            </w:pPr>
            <w:r w:rsidRPr="009C62CD">
              <w:rPr>
                <w:lang w:val="de-DE"/>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DEB4BA"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818D6"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14:paraId="1B6DBEB5"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tcPr>
          <w:p w14:paraId="5C39EDFC"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tcPr>
          <w:p w14:paraId="356BBA48" w14:textId="77777777" w:rsidR="008876BA" w:rsidRPr="009C62CD" w:rsidRDefault="008876BA" w:rsidP="00BD1D68">
            <w:pPr>
              <w:jc w:val="center"/>
              <w:rPr>
                <w:lang w:val="de-DE"/>
              </w:rPr>
            </w:pPr>
            <w:r>
              <w:rPr>
                <w:lang w:val="de-DE"/>
              </w:rPr>
              <w:t>LPF</w:t>
            </w:r>
          </w:p>
        </w:tc>
        <w:tc>
          <w:tcPr>
            <w:tcW w:w="990" w:type="dxa"/>
            <w:tcBorders>
              <w:top w:val="single" w:sz="4" w:space="0" w:color="auto"/>
              <w:left w:val="single" w:sz="4" w:space="0" w:color="auto"/>
              <w:bottom w:val="single" w:sz="4" w:space="0" w:color="auto"/>
              <w:right w:val="single" w:sz="4" w:space="0" w:color="auto"/>
            </w:tcBorders>
          </w:tcPr>
          <w:p w14:paraId="00D63EEA" w14:textId="77777777" w:rsidR="008876BA" w:rsidRDefault="008876BA" w:rsidP="00BD1D68">
            <w:pPr>
              <w:jc w:val="center"/>
              <w:rPr>
                <w:lang w:val="de-DE"/>
              </w:rPr>
            </w:pPr>
            <w:r>
              <w:rPr>
                <w:lang w:val="de-DE"/>
              </w:rPr>
              <w:t>5</w:t>
            </w:r>
          </w:p>
        </w:tc>
      </w:tr>
      <w:tr w:rsidR="008876BA" w:rsidRPr="009C62CD" w14:paraId="6555D78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ADE6E15"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231D52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CCBE601"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43993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D59BF8D"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71665B5" w14:textId="77777777" w:rsidR="008876BA"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22ABD4D9" w14:textId="77777777" w:rsidR="008876BA" w:rsidRDefault="008876BA" w:rsidP="00BD1D68">
            <w:pPr>
              <w:jc w:val="center"/>
              <w:rPr>
                <w:lang w:val="de-DE"/>
              </w:rPr>
            </w:pPr>
            <w:r>
              <w:rPr>
                <w:lang w:val="de-DE"/>
              </w:rPr>
              <w:t>1</w:t>
            </w:r>
            <w:r w:rsidR="009438BE">
              <w:rPr>
                <w:lang w:val="de-DE"/>
              </w:rPr>
              <w:t>(OOK/BPSK)</w:t>
            </w:r>
          </w:p>
          <w:p w14:paraId="7148904A" w14:textId="3BD176D5" w:rsidR="00DF11E5" w:rsidRPr="009C62CD" w:rsidRDefault="00DF11E5" w:rsidP="00BD1D68">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vAlign w:val="center"/>
          </w:tcPr>
          <w:p w14:paraId="07D4684A"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65F7E62B" w14:textId="77777777" w:rsidR="00DF11E5" w:rsidRDefault="00DF11E5" w:rsidP="00DF11E5">
            <w:pPr>
              <w:jc w:val="center"/>
              <w:rPr>
                <w:lang w:val="de-DE"/>
              </w:rPr>
            </w:pPr>
            <w:r>
              <w:rPr>
                <w:lang w:val="de-DE"/>
              </w:rPr>
              <w:t>1(OOK/BPSK)</w:t>
            </w:r>
          </w:p>
          <w:p w14:paraId="7AB186AB" w14:textId="7245F7A8" w:rsidR="008876BA" w:rsidRPr="009C62CD" w:rsidRDefault="00DF11E5" w:rsidP="00DF11E5">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tcPr>
          <w:p w14:paraId="07883946" w14:textId="77777777" w:rsidR="008876BA"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tcPr>
          <w:p w14:paraId="1009DC51" w14:textId="77777777" w:rsidR="008876BA" w:rsidRDefault="008876BA" w:rsidP="00BD1D68">
            <w:pPr>
              <w:jc w:val="center"/>
              <w:rPr>
                <w:lang w:val="de-DE"/>
              </w:rPr>
            </w:pPr>
            <w:r>
              <w:rPr>
                <w:lang w:val="de-DE"/>
              </w:rPr>
              <w:t>10</w:t>
            </w:r>
          </w:p>
        </w:tc>
      </w:tr>
      <w:tr w:rsidR="008876BA" w:rsidRPr="009C62CD" w14:paraId="3204E87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9396607"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A0BDF2E"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DA9DF"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AB8C2"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BEE822"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DC2B5B"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78151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5ACD83FE"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194D9E69"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51C2F4A4"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tcPr>
          <w:p w14:paraId="3F3010E5" w14:textId="77777777" w:rsidR="008876BA" w:rsidRDefault="008876BA" w:rsidP="00BD1D68">
            <w:pPr>
              <w:jc w:val="center"/>
              <w:rPr>
                <w:lang w:val="de-DE"/>
              </w:rPr>
            </w:pPr>
            <w:r>
              <w:rPr>
                <w:lang w:val="de-DE"/>
              </w:rPr>
              <w:t>1</w:t>
            </w:r>
          </w:p>
        </w:tc>
      </w:tr>
      <w:tr w:rsidR="008876BA" w:rsidRPr="009C62CD" w14:paraId="1059CCE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15653A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D3F94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0EB079"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4E02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6936D3"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692EF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3CA729"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30E57E0D"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6F218E5D"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55F7739"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A6DC635" w14:textId="77777777" w:rsidR="008876BA" w:rsidRPr="009C62CD" w:rsidRDefault="008876BA" w:rsidP="00BD1D68">
            <w:pPr>
              <w:jc w:val="center"/>
              <w:rPr>
                <w:lang w:val="de-DE"/>
              </w:rPr>
            </w:pPr>
            <w:r>
              <w:rPr>
                <w:lang w:val="de-DE"/>
              </w:rPr>
              <w:t>20</w:t>
            </w:r>
          </w:p>
        </w:tc>
      </w:tr>
      <w:tr w:rsidR="008876BA" w:rsidRPr="009C62CD" w14:paraId="1ABA86C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0157D3F"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372CBDB"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6034E9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7EB2CB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1EEF85"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C45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951826"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4BCC4704"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76CD3CC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3AA21781"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776C8F18" w14:textId="77777777" w:rsidR="008876BA" w:rsidRPr="009C62CD" w:rsidRDefault="008876BA" w:rsidP="00BD1D68">
            <w:pPr>
              <w:jc w:val="center"/>
              <w:rPr>
                <w:lang w:val="de-DE"/>
              </w:rPr>
            </w:pPr>
            <w:r>
              <w:rPr>
                <w:lang w:val="de-DE"/>
              </w:rPr>
              <w:t>1.5-3</w:t>
            </w:r>
          </w:p>
        </w:tc>
      </w:tr>
      <w:tr w:rsidR="008876BA" w:rsidRPr="009C62CD" w14:paraId="1D202C0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0D0577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3B8DA7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5A18D00"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1AB1DC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2CA240F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7A35696"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003DB94C"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AFA554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0A749C2"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CC57716"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E765823" w14:textId="77777777" w:rsidR="008876BA" w:rsidRPr="009C62CD" w:rsidRDefault="008876BA" w:rsidP="00BD1D68">
            <w:pPr>
              <w:jc w:val="center"/>
              <w:rPr>
                <w:lang w:val="de-DE"/>
              </w:rPr>
            </w:pPr>
            <w:r>
              <w:rPr>
                <w:lang w:val="de-DE"/>
              </w:rPr>
              <w:t>0.1</w:t>
            </w:r>
          </w:p>
        </w:tc>
      </w:tr>
      <w:tr w:rsidR="008876BA" w:rsidRPr="009C62CD" w14:paraId="2BC78AE0"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646D9F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23EFFC"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BA4CB8" w14:textId="77777777" w:rsidR="008876BA" w:rsidRPr="00FD6A06" w:rsidRDefault="008876BA" w:rsidP="00BD1D68">
            <w:pPr>
              <w:jc w:val="center"/>
              <w:rPr>
                <w:b/>
                <w:bCs/>
                <w:lang w:val="de-DE"/>
              </w:rPr>
            </w:pPr>
            <w:r w:rsidRPr="00FD6A06">
              <w:rPr>
                <w:b/>
                <w:bCs/>
                <w:lang w:val="de-DE"/>
              </w:rPr>
              <w:t>~</w:t>
            </w:r>
            <w:r>
              <w:rPr>
                <w:b/>
                <w:bCs/>
                <w:lang w:val="de-DE"/>
              </w:rPr>
              <w:t>3</w:t>
            </w:r>
            <w:r w:rsidRPr="00FD6A06">
              <w:rPr>
                <w:b/>
                <w:bCs/>
                <w:lang w:val="de-DE"/>
              </w:rPr>
              <w:t>/</w:t>
            </w:r>
            <w:r>
              <w:rPr>
                <w:b/>
                <w:bCs/>
                <w:lang w:val="de-DE"/>
              </w:rPr>
              <w:t>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E1531"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1FFDA6" w14:textId="77777777" w:rsidR="008876BA" w:rsidRPr="00FD6A06" w:rsidRDefault="008876BA" w:rsidP="00BD1D68">
            <w:pPr>
              <w:jc w:val="center"/>
              <w:rPr>
                <w:b/>
                <w:bCs/>
                <w:lang w:val="de-DE"/>
              </w:rPr>
            </w:pPr>
            <w:r w:rsidRPr="00FD6A06">
              <w:rPr>
                <w:b/>
                <w:bCs/>
                <w:lang w:val="de-DE"/>
              </w:rPr>
              <w:t>~145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52A517"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9450C0"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vAlign w:val="center"/>
          </w:tcPr>
          <w:p w14:paraId="42EAB715"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417E7898"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tcPr>
          <w:p w14:paraId="2BE54280"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534F5D4" w14:textId="451CBBBD" w:rsidR="008876BA" w:rsidRPr="00FD6A06" w:rsidRDefault="008876BA" w:rsidP="00BD1D68">
            <w:pPr>
              <w:jc w:val="center"/>
              <w:rPr>
                <w:b/>
                <w:bCs/>
                <w:lang w:val="de-DE"/>
              </w:rPr>
            </w:pPr>
            <w:r>
              <w:rPr>
                <w:b/>
                <w:bCs/>
                <w:lang w:val="de-DE"/>
              </w:rPr>
              <w:t>~250-</w:t>
            </w:r>
            <w:r w:rsidR="00274280">
              <w:rPr>
                <w:b/>
                <w:bCs/>
                <w:lang w:val="de-DE"/>
              </w:rPr>
              <w:t>45</w:t>
            </w:r>
            <w:r>
              <w:rPr>
                <w:b/>
                <w:bCs/>
                <w:lang w:val="de-DE"/>
              </w:rPr>
              <w:t>0</w:t>
            </w:r>
          </w:p>
        </w:tc>
      </w:tr>
      <w:tr w:rsidR="008876BA" w:rsidRPr="009C62CD" w14:paraId="6075FCD0" w14:textId="77777777" w:rsidTr="008876BA">
        <w:trPr>
          <w:trHeight w:val="1409"/>
          <w:jc w:val="center"/>
        </w:trPr>
        <w:tc>
          <w:tcPr>
            <w:tcW w:w="647" w:type="dxa"/>
            <w:tcBorders>
              <w:top w:val="single" w:sz="4" w:space="0" w:color="auto"/>
              <w:left w:val="single" w:sz="4" w:space="0" w:color="auto"/>
              <w:bottom w:val="single" w:sz="4" w:space="0" w:color="auto"/>
              <w:right w:val="single" w:sz="4" w:space="0" w:color="auto"/>
            </w:tcBorders>
            <w:vAlign w:val="center"/>
            <w:hideMark/>
          </w:tcPr>
          <w:p w14:paraId="21278A72" w14:textId="77777777" w:rsidR="008876BA" w:rsidRPr="009C62CD" w:rsidRDefault="008876BA" w:rsidP="00BD1D68">
            <w:pPr>
              <w:jc w:val="center"/>
              <w:rPr>
                <w:lang w:val="de-DE"/>
              </w:rPr>
            </w:pPr>
            <w:r w:rsidRPr="009C62CD">
              <w:rPr>
                <w:lang w:val="de-DE"/>
              </w:rPr>
              <w:t>Number of antennas</w:t>
            </w:r>
          </w:p>
        </w:tc>
        <w:tc>
          <w:tcPr>
            <w:tcW w:w="878" w:type="dxa"/>
            <w:tcBorders>
              <w:top w:val="single" w:sz="4" w:space="0" w:color="auto"/>
              <w:left w:val="single" w:sz="4" w:space="0" w:color="auto"/>
              <w:bottom w:val="single" w:sz="4" w:space="0" w:color="auto"/>
              <w:right w:val="single" w:sz="4" w:space="0" w:color="auto"/>
            </w:tcBorders>
            <w:vAlign w:val="center"/>
          </w:tcPr>
          <w:p w14:paraId="04F6ED71" w14:textId="77777777" w:rsidR="008876BA" w:rsidRPr="009C62CD" w:rsidRDefault="008876BA" w:rsidP="00BD1D68">
            <w:pPr>
              <w:spacing w:before="240"/>
              <w:jc w:val="center"/>
              <w:rPr>
                <w:lang w:val="de-DE"/>
              </w:rPr>
            </w:pPr>
            <w:r w:rsidRPr="009C62CD">
              <w:rPr>
                <w:lang w:val="de-DE"/>
              </w:rPr>
              <w:t xml:space="preserve">2 antennas: </w:t>
            </w:r>
          </w:p>
          <w:p w14:paraId="0FFFBA1B" w14:textId="77777777" w:rsidR="008876BA" w:rsidRPr="009C62CD" w:rsidRDefault="008876BA" w:rsidP="00BD1D68">
            <w:pPr>
              <w:jc w:val="center"/>
              <w:rPr>
                <w:lang w:val="de-DE"/>
              </w:rPr>
            </w:pPr>
            <w:r w:rsidRPr="009C62CD">
              <w:rPr>
                <w:lang w:val="de-DE"/>
              </w:rPr>
              <w:t>1 Rx, 1 Tx/Harvesting</w:t>
            </w:r>
          </w:p>
          <w:p w14:paraId="60935E2C" w14:textId="77777777" w:rsidR="008876BA" w:rsidRPr="009C62CD" w:rsidRDefault="008876BA" w:rsidP="00BD1D68">
            <w:pPr>
              <w:pStyle w:val="ListParagraph"/>
              <w:ind w:left="360" w:firstLine="280"/>
              <w:jc w:val="center"/>
              <w:rPr>
                <w:lang w:val="x-none"/>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9098F3"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8696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hideMark/>
          </w:tcPr>
          <w:p w14:paraId="72FFBCE6"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FEBDC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C2C591"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tcPr>
          <w:p w14:paraId="652242CF"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6E69F80E"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725E30C3"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2819676" w14:textId="77777777" w:rsidR="008876BA" w:rsidRPr="009C62CD" w:rsidRDefault="008876BA" w:rsidP="00BD1D68">
            <w:pPr>
              <w:jc w:val="center"/>
              <w:rPr>
                <w:lang w:val="de-DE"/>
              </w:rPr>
            </w:pPr>
          </w:p>
        </w:tc>
      </w:tr>
      <w:bookmarkEnd w:id="2"/>
    </w:tbl>
    <w:p w14:paraId="2BF8250C" w14:textId="77777777" w:rsidR="00C1662C" w:rsidRDefault="00C1662C" w:rsidP="00913FD9">
      <w:pPr>
        <w:rPr>
          <w:b/>
          <w:bCs/>
          <w:sz w:val="24"/>
          <w:szCs w:val="24"/>
        </w:rPr>
      </w:pPr>
    </w:p>
    <w:p w14:paraId="6E34409A" w14:textId="2C4722F7" w:rsidR="00D90D9B" w:rsidRDefault="00D90D9B" w:rsidP="00913FD9">
      <w:pPr>
        <w:rPr>
          <w:b/>
          <w:bCs/>
          <w:sz w:val="24"/>
          <w:szCs w:val="24"/>
          <w:lang w:eastAsia="x-none"/>
        </w:rPr>
      </w:pPr>
      <w:r w:rsidRPr="00D90D9B">
        <w:rPr>
          <w:b/>
          <w:bCs/>
          <w:sz w:val="24"/>
          <w:szCs w:val="24"/>
        </w:rPr>
        <w:t>Observation</w:t>
      </w:r>
      <w:r w:rsidR="00C36AD2">
        <w:rPr>
          <w:b/>
          <w:bCs/>
          <w:sz w:val="24"/>
          <w:szCs w:val="24"/>
        </w:rPr>
        <w:t xml:space="preserve"> 5</w:t>
      </w:r>
      <w:r w:rsidRPr="00D90D9B">
        <w:rPr>
          <w:b/>
          <w:bCs/>
          <w:sz w:val="24"/>
          <w:szCs w:val="24"/>
        </w:rPr>
        <w:t xml:space="preserve">: </w:t>
      </w:r>
      <w:r w:rsidRPr="00CE12D3">
        <w:rPr>
          <w:sz w:val="24"/>
          <w:szCs w:val="24"/>
          <w:lang w:eastAsia="x-none"/>
        </w:rPr>
        <w:t>The power consumption of the transmitter chain of device type 2b is considerably higher compared to the backscattering transmitters of device type 2a.</w:t>
      </w:r>
    </w:p>
    <w:p w14:paraId="0AC6268D" w14:textId="3CDB3E0D" w:rsidR="00EC6DA7" w:rsidRDefault="00EC6DA7" w:rsidP="00913FD9">
      <w:pPr>
        <w:rPr>
          <w:b/>
          <w:bCs/>
          <w:sz w:val="24"/>
          <w:szCs w:val="24"/>
          <w:lang w:eastAsia="zh-CN"/>
        </w:rPr>
      </w:pPr>
      <w:bookmarkStart w:id="3" w:name="_Toc163244564"/>
      <w:r w:rsidRPr="00EC6DA7">
        <w:rPr>
          <w:b/>
          <w:bCs/>
          <w:sz w:val="24"/>
          <w:szCs w:val="24"/>
        </w:rPr>
        <w:t>Observation</w:t>
      </w:r>
      <w:r w:rsidR="00C36AD2">
        <w:rPr>
          <w:b/>
          <w:bCs/>
          <w:sz w:val="24"/>
          <w:szCs w:val="24"/>
        </w:rPr>
        <w:t xml:space="preserve"> 6</w:t>
      </w:r>
      <w:r w:rsidRPr="00EC6DA7">
        <w:rPr>
          <w:b/>
          <w:bCs/>
          <w:sz w:val="24"/>
          <w:szCs w:val="24"/>
        </w:rPr>
        <w:t xml:space="preserve">: </w:t>
      </w:r>
      <w:r w:rsidRPr="00CE12D3">
        <w:rPr>
          <w:sz w:val="24"/>
          <w:szCs w:val="24"/>
        </w:rPr>
        <w:t>For Device 2b, the power consumption</w:t>
      </w:r>
      <w:r w:rsidR="00AC2996" w:rsidRPr="00CE12D3">
        <w:rPr>
          <w:sz w:val="24"/>
          <w:szCs w:val="24"/>
        </w:rPr>
        <w:t xml:space="preserve"> of Tx circuitry </w:t>
      </w:r>
      <w:r w:rsidRPr="00CE12D3">
        <w:rPr>
          <w:sz w:val="24"/>
          <w:szCs w:val="24"/>
        </w:rPr>
        <w:t xml:space="preserve"> </w:t>
      </w:r>
      <w:r w:rsidR="00AC2996" w:rsidRPr="00CE12D3">
        <w:rPr>
          <w:sz w:val="24"/>
          <w:szCs w:val="24"/>
        </w:rPr>
        <w:t>is in the</w:t>
      </w:r>
      <w:r w:rsidRPr="00CE12D3">
        <w:rPr>
          <w:sz w:val="24"/>
          <w:szCs w:val="24"/>
        </w:rPr>
        <w:t xml:space="preserve"> range of ~300-500 </w:t>
      </w:r>
      <w:proofErr w:type="spellStart"/>
      <w:r w:rsidRPr="00CE12D3">
        <w:rPr>
          <w:sz w:val="24"/>
          <w:szCs w:val="24"/>
        </w:rPr>
        <w:t>μW</w:t>
      </w:r>
      <w:proofErr w:type="spellEnd"/>
      <w:r w:rsidRPr="00CE12D3">
        <w:rPr>
          <w:sz w:val="24"/>
          <w:szCs w:val="24"/>
        </w:rPr>
        <w:t>, and the power consumption</w:t>
      </w:r>
      <w:r w:rsidR="00AC2996" w:rsidRPr="00CE12D3">
        <w:rPr>
          <w:sz w:val="24"/>
          <w:szCs w:val="24"/>
        </w:rPr>
        <w:t xml:space="preserve"> Rx circuitry is in </w:t>
      </w:r>
      <w:r w:rsidRPr="00CE12D3">
        <w:rPr>
          <w:sz w:val="24"/>
          <w:szCs w:val="24"/>
        </w:rPr>
        <w:t xml:space="preserve"> range of ~150-250 </w:t>
      </w:r>
      <w:proofErr w:type="spellStart"/>
      <w:r w:rsidRPr="00CE12D3">
        <w:rPr>
          <w:sz w:val="24"/>
          <w:szCs w:val="24"/>
        </w:rPr>
        <w:t>μW</w:t>
      </w:r>
      <w:proofErr w:type="spellEnd"/>
      <w:r w:rsidRPr="00CE12D3">
        <w:rPr>
          <w:sz w:val="24"/>
          <w:szCs w:val="24"/>
        </w:rPr>
        <w:t>.</w:t>
      </w:r>
      <w:bookmarkEnd w:id="3"/>
      <w:r w:rsidRPr="00EC6DA7">
        <w:rPr>
          <w:b/>
          <w:bCs/>
          <w:sz w:val="24"/>
          <w:szCs w:val="24"/>
        </w:rPr>
        <w:t xml:space="preserve"> </w:t>
      </w:r>
    </w:p>
    <w:p w14:paraId="6CD9EA1C" w14:textId="522E4A07" w:rsidR="00D90D9B" w:rsidRPr="00D90D9B" w:rsidRDefault="00D90D9B" w:rsidP="00D90D9B">
      <w:pPr>
        <w:rPr>
          <w:rFonts w:eastAsiaTheme="minorEastAsia"/>
          <w:b/>
          <w:bCs/>
          <w:sz w:val="24"/>
          <w:szCs w:val="24"/>
          <w:lang w:eastAsia="x-none"/>
        </w:rPr>
      </w:pPr>
      <w:r w:rsidRPr="00D90D9B">
        <w:rPr>
          <w:b/>
          <w:bCs/>
          <w:sz w:val="24"/>
          <w:szCs w:val="24"/>
          <w:lang w:eastAsia="x-none"/>
        </w:rPr>
        <w:t xml:space="preserve">Observation </w:t>
      </w:r>
      <w:r w:rsidR="00C36AD2">
        <w:rPr>
          <w:b/>
          <w:bCs/>
          <w:sz w:val="24"/>
          <w:szCs w:val="24"/>
          <w:lang w:eastAsia="x-none"/>
        </w:rPr>
        <w:t>7</w:t>
      </w:r>
      <w:r w:rsidRPr="00D90D9B">
        <w:rPr>
          <w:b/>
          <w:bCs/>
          <w:sz w:val="24"/>
          <w:szCs w:val="24"/>
          <w:lang w:eastAsia="x-none"/>
        </w:rPr>
        <w:t xml:space="preserve">: </w:t>
      </w:r>
      <w:r w:rsidRPr="00CE12D3">
        <w:rPr>
          <w:sz w:val="24"/>
          <w:szCs w:val="24"/>
          <w:lang w:eastAsia="x-none"/>
        </w:rPr>
        <w:t>The advantage of processing the received signal in RF-ED instead of IF-ED could be bandpass filtering and amplification with lower power consumption.</w:t>
      </w:r>
    </w:p>
    <w:p w14:paraId="4240920E" w14:textId="54DACAB4" w:rsidR="00D90D9B" w:rsidRDefault="009438BE" w:rsidP="00913FD9">
      <w:pPr>
        <w:rPr>
          <w:rFonts w:eastAsia="SimSun"/>
          <w:b/>
          <w:iCs/>
          <w:color w:val="000000" w:themeColor="text1"/>
          <w:sz w:val="24"/>
          <w:szCs w:val="24"/>
          <w:lang w:eastAsia="zh-CN"/>
        </w:rPr>
      </w:pPr>
      <w:r w:rsidRPr="009438BE">
        <w:rPr>
          <w:rFonts w:eastAsia="SimSun"/>
          <w:b/>
          <w:iCs/>
          <w:color w:val="000000" w:themeColor="text1"/>
          <w:sz w:val="24"/>
          <w:szCs w:val="24"/>
          <w:lang w:eastAsia="zh-CN"/>
        </w:rPr>
        <w:t xml:space="preserve">Proposal </w:t>
      </w:r>
      <w:r w:rsidR="00C36AD2">
        <w:rPr>
          <w:rFonts w:eastAsia="SimSun"/>
          <w:b/>
          <w:iCs/>
          <w:color w:val="000000" w:themeColor="text1"/>
          <w:sz w:val="24"/>
          <w:szCs w:val="24"/>
          <w:lang w:eastAsia="zh-CN"/>
        </w:rPr>
        <w:t>1</w:t>
      </w:r>
      <w:r w:rsidRPr="009438BE">
        <w:rPr>
          <w:rFonts w:eastAsia="SimSun"/>
          <w:b/>
          <w:iCs/>
          <w:color w:val="000000" w:themeColor="text1"/>
          <w:sz w:val="24"/>
          <w:szCs w:val="24"/>
          <w:lang w:eastAsia="zh-CN"/>
        </w:rPr>
        <w:t xml:space="preserve">: </w:t>
      </w:r>
      <w:r w:rsidRPr="00CE12D3">
        <w:rPr>
          <w:rFonts w:eastAsia="SimSun"/>
          <w:bCs/>
          <w:iCs/>
          <w:color w:val="000000" w:themeColor="text1"/>
          <w:sz w:val="24"/>
          <w:szCs w:val="24"/>
          <w:lang w:eastAsia="zh-CN"/>
        </w:rPr>
        <w:t>Capture the power consumption for each component of ambient IoT devices in Table 2 in TR</w:t>
      </w:r>
      <w:r w:rsidR="00DF11E5" w:rsidRPr="00CE12D3">
        <w:rPr>
          <w:rFonts w:eastAsia="SimSun"/>
          <w:bCs/>
          <w:iCs/>
          <w:color w:val="000000" w:themeColor="text1"/>
          <w:sz w:val="24"/>
          <w:szCs w:val="24"/>
          <w:lang w:eastAsia="zh-CN"/>
        </w:rPr>
        <w:t>.</w:t>
      </w:r>
    </w:p>
    <w:p w14:paraId="35763CE0" w14:textId="71F4FC69" w:rsidR="00AC2996" w:rsidRDefault="00DF11E5" w:rsidP="00913FD9">
      <w:pPr>
        <w:rPr>
          <w:rFonts w:eastAsia="Microsoft YaHei"/>
          <w:b/>
          <w:iCs/>
          <w:sz w:val="24"/>
          <w:szCs w:val="24"/>
          <w:lang w:eastAsia="zh-CN"/>
        </w:rPr>
      </w:pPr>
      <w:r w:rsidRPr="00DF11E5">
        <w:rPr>
          <w:rFonts w:eastAsia="Microsoft YaHei"/>
          <w:b/>
          <w:iCs/>
          <w:sz w:val="24"/>
          <w:szCs w:val="24"/>
          <w:lang w:eastAsia="zh-CN"/>
        </w:rPr>
        <w:t xml:space="preserve">Proposal </w:t>
      </w:r>
      <w:r w:rsidR="00C36AD2">
        <w:rPr>
          <w:rFonts w:eastAsia="Microsoft YaHei"/>
          <w:b/>
          <w:iCs/>
          <w:sz w:val="24"/>
          <w:szCs w:val="24"/>
          <w:lang w:eastAsia="zh-CN"/>
        </w:rPr>
        <w:t>2</w:t>
      </w:r>
      <w:r w:rsidRPr="00DF11E5">
        <w:rPr>
          <w:rFonts w:eastAsia="Microsoft YaHei"/>
          <w:b/>
          <w:iCs/>
          <w:sz w:val="24"/>
          <w:szCs w:val="24"/>
          <w:lang w:eastAsia="zh-CN"/>
        </w:rPr>
        <w:t xml:space="preserve">: </w:t>
      </w:r>
      <w:r w:rsidRPr="00CE12D3">
        <w:rPr>
          <w:rFonts w:eastAsia="Microsoft YaHei"/>
          <w:bCs/>
          <w:iCs/>
          <w:sz w:val="24"/>
          <w:szCs w:val="24"/>
          <w:lang w:eastAsia="zh-CN"/>
        </w:rPr>
        <w:t>FSK should not be considered for device 1/2a because of the larger power consumption</w:t>
      </w:r>
      <w:r w:rsidR="00594B7D" w:rsidRPr="00CE12D3">
        <w:rPr>
          <w:rFonts w:eastAsia="Microsoft YaHei"/>
          <w:bCs/>
          <w:iCs/>
          <w:sz w:val="24"/>
          <w:szCs w:val="24"/>
          <w:lang w:eastAsia="zh-CN"/>
        </w:rPr>
        <w:t xml:space="preserve"> compared to OOK</w:t>
      </w:r>
      <w:r w:rsidRPr="00CE12D3">
        <w:rPr>
          <w:rFonts w:eastAsia="Microsoft YaHei"/>
          <w:bCs/>
          <w:iCs/>
          <w:sz w:val="24"/>
          <w:szCs w:val="24"/>
          <w:lang w:eastAsia="zh-CN"/>
        </w:rPr>
        <w:t>.</w:t>
      </w:r>
    </w:p>
    <w:p w14:paraId="4B9F0BFE" w14:textId="12516DE7" w:rsidR="004A360A" w:rsidRDefault="004A360A" w:rsidP="00283C56">
      <w:pPr>
        <w:pStyle w:val="Heading1"/>
        <w:numPr>
          <w:ilvl w:val="0"/>
          <w:numId w:val="18"/>
        </w:numPr>
        <w:ind w:left="360"/>
      </w:pPr>
      <w:r w:rsidRPr="001B2849">
        <w:rPr>
          <w:rFonts w:ascii="Times New Roman" w:hAnsi="Times New Roman" w:cs="Times New Roman"/>
          <w:b/>
          <w:bCs/>
          <w:color w:val="auto"/>
          <w:sz w:val="32"/>
          <w:szCs w:val="32"/>
        </w:rPr>
        <w:t>Conclusion</w:t>
      </w:r>
    </w:p>
    <w:p w14:paraId="0C254562" w14:textId="7A62F1AF" w:rsidR="004A360A" w:rsidRDefault="004A360A" w:rsidP="004A360A">
      <w:pPr>
        <w:rPr>
          <w:bCs/>
          <w:sz w:val="24"/>
          <w:szCs w:val="24"/>
        </w:rPr>
      </w:pPr>
      <w:r w:rsidRPr="00F45B47">
        <w:rPr>
          <w:bCs/>
          <w:sz w:val="24"/>
          <w:szCs w:val="24"/>
        </w:rPr>
        <w:t>This paper provides the following observations and proposals</w:t>
      </w:r>
      <w:r w:rsidR="002E4A47">
        <w:rPr>
          <w:bCs/>
          <w:sz w:val="24"/>
          <w:szCs w:val="24"/>
        </w:rPr>
        <w:t>:</w:t>
      </w:r>
    </w:p>
    <w:p w14:paraId="0A3C5DBB" w14:textId="77777777" w:rsidR="004810EE" w:rsidRDefault="004810EE" w:rsidP="004810EE">
      <w:pPr>
        <w:spacing w:after="0" w:line="276" w:lineRule="auto"/>
        <w:rPr>
          <w:b/>
          <w:bCs/>
          <w:iCs/>
          <w:sz w:val="24"/>
          <w:szCs w:val="24"/>
        </w:rPr>
      </w:pPr>
      <w:r w:rsidRPr="00321564">
        <w:rPr>
          <w:b/>
          <w:bCs/>
          <w:iCs/>
          <w:sz w:val="24"/>
          <w:szCs w:val="24"/>
        </w:rPr>
        <w:t xml:space="preserve">Observation 1: RF-ED based receiver architecture of device </w:t>
      </w:r>
      <w:r>
        <w:rPr>
          <w:b/>
          <w:bCs/>
          <w:iCs/>
          <w:sz w:val="24"/>
          <w:szCs w:val="24"/>
        </w:rPr>
        <w:t xml:space="preserve">type </w:t>
      </w:r>
      <w:r w:rsidRPr="00321564">
        <w:rPr>
          <w:b/>
          <w:bCs/>
          <w:iCs/>
          <w:sz w:val="24"/>
          <w:szCs w:val="24"/>
        </w:rPr>
        <w:t>1</w:t>
      </w:r>
      <w:r>
        <w:rPr>
          <w:b/>
          <w:bCs/>
          <w:iCs/>
          <w:sz w:val="24"/>
          <w:szCs w:val="24"/>
        </w:rPr>
        <w:t xml:space="preserve"> </w:t>
      </w:r>
      <w:r w:rsidRPr="00321564">
        <w:rPr>
          <w:b/>
          <w:bCs/>
          <w:iCs/>
          <w:sz w:val="24"/>
          <w:szCs w:val="24"/>
        </w:rPr>
        <w:t>has receiver sensitivity of ~ -35dBm.</w:t>
      </w:r>
    </w:p>
    <w:p w14:paraId="4B48D3B5" w14:textId="77777777" w:rsidR="004810EE" w:rsidRPr="00321564" w:rsidRDefault="004810EE" w:rsidP="004810EE">
      <w:pPr>
        <w:spacing w:after="0" w:line="276" w:lineRule="auto"/>
        <w:rPr>
          <w:b/>
          <w:bCs/>
          <w:sz w:val="24"/>
          <w:szCs w:val="24"/>
        </w:rPr>
      </w:pPr>
    </w:p>
    <w:p w14:paraId="565A8FB9" w14:textId="77777777" w:rsidR="004810EE" w:rsidRDefault="004810EE" w:rsidP="004810EE">
      <w:pPr>
        <w:spacing w:after="0" w:line="276" w:lineRule="auto"/>
        <w:rPr>
          <w:b/>
          <w:bCs/>
          <w:iCs/>
          <w:sz w:val="24"/>
          <w:szCs w:val="24"/>
        </w:rPr>
      </w:pPr>
      <w:r w:rsidRPr="00321564">
        <w:rPr>
          <w:b/>
          <w:bCs/>
          <w:sz w:val="24"/>
          <w:szCs w:val="24"/>
        </w:rPr>
        <w:t xml:space="preserve">Observation 2: </w:t>
      </w:r>
      <w:r w:rsidRPr="00321564">
        <w:rPr>
          <w:b/>
          <w:bCs/>
          <w:iCs/>
          <w:sz w:val="24"/>
          <w:szCs w:val="24"/>
        </w:rPr>
        <w:t>Zero-IF based receiver architecture of device 2b has receiver sensitivity range of ~ -50dBm to -80dBm.</w:t>
      </w:r>
    </w:p>
    <w:p w14:paraId="57E2E051" w14:textId="77777777" w:rsidR="004810EE" w:rsidRPr="00321564" w:rsidRDefault="004810EE" w:rsidP="004810EE">
      <w:pPr>
        <w:spacing w:after="0" w:line="276" w:lineRule="auto"/>
        <w:rPr>
          <w:b/>
          <w:bCs/>
          <w:iCs/>
          <w:sz w:val="24"/>
          <w:szCs w:val="24"/>
        </w:rPr>
      </w:pPr>
    </w:p>
    <w:p w14:paraId="6B4880A6" w14:textId="77777777" w:rsidR="004810EE" w:rsidRPr="004878EA" w:rsidRDefault="004810EE" w:rsidP="004810EE">
      <w:pPr>
        <w:spacing w:after="0" w:line="276" w:lineRule="auto"/>
        <w:rPr>
          <w:b/>
          <w:bCs/>
          <w:iCs/>
          <w:sz w:val="24"/>
          <w:szCs w:val="24"/>
        </w:rPr>
      </w:pPr>
      <w:r w:rsidRPr="004878EA">
        <w:rPr>
          <w:b/>
          <w:bCs/>
          <w:sz w:val="24"/>
          <w:szCs w:val="24"/>
          <w:lang w:eastAsia="zh-CN"/>
        </w:rPr>
        <w:t>Observation</w:t>
      </w:r>
      <w:r>
        <w:rPr>
          <w:b/>
          <w:bCs/>
          <w:sz w:val="24"/>
          <w:szCs w:val="24"/>
          <w:lang w:eastAsia="zh-CN"/>
        </w:rPr>
        <w:t xml:space="preserve"> 3</w:t>
      </w:r>
      <w:r w:rsidRPr="004878EA">
        <w:rPr>
          <w:b/>
          <w:bCs/>
          <w:sz w:val="24"/>
          <w:szCs w:val="24"/>
          <w:lang w:eastAsia="zh-CN"/>
        </w:rPr>
        <w:t xml:space="preserve">: For </w:t>
      </w:r>
      <w:r w:rsidRPr="004878EA">
        <w:rPr>
          <w:b/>
          <w:bCs/>
          <w:iCs/>
          <w:sz w:val="24"/>
          <w:szCs w:val="24"/>
        </w:rPr>
        <w:t>Zero-IF based receiver architecture, t</w:t>
      </w:r>
      <w:r w:rsidRPr="004878EA">
        <w:rPr>
          <w:b/>
          <w:bCs/>
          <w:sz w:val="24"/>
          <w:szCs w:val="24"/>
          <w:lang w:eastAsia="zh-CN"/>
        </w:rPr>
        <w:t>he noise level is increased when received signal is processed in baseband compared to IF or RF</w:t>
      </w:r>
      <w:r>
        <w:rPr>
          <w:b/>
          <w:bCs/>
          <w:sz w:val="24"/>
          <w:szCs w:val="24"/>
          <w:lang w:eastAsia="zh-CN"/>
        </w:rPr>
        <w:t>.</w:t>
      </w:r>
    </w:p>
    <w:p w14:paraId="6E50137E" w14:textId="77777777" w:rsidR="00C36AD2" w:rsidRPr="00C36AD2" w:rsidRDefault="00C36AD2" w:rsidP="00C36AD2">
      <w:pPr>
        <w:spacing w:after="0" w:line="276" w:lineRule="auto"/>
        <w:rPr>
          <w:b/>
          <w:bCs/>
          <w:iCs/>
          <w:sz w:val="24"/>
          <w:szCs w:val="24"/>
        </w:rPr>
      </w:pPr>
    </w:p>
    <w:p w14:paraId="36798309" w14:textId="77777777" w:rsidR="004810EE" w:rsidRPr="00321564" w:rsidRDefault="004810EE" w:rsidP="004810EE">
      <w:pPr>
        <w:rPr>
          <w:b/>
          <w:bCs/>
          <w:sz w:val="24"/>
          <w:szCs w:val="24"/>
        </w:rPr>
      </w:pPr>
      <w:r w:rsidRPr="00321564">
        <w:rPr>
          <w:b/>
          <w:bCs/>
          <w:sz w:val="24"/>
          <w:szCs w:val="24"/>
        </w:rPr>
        <w:t>Observation 4: Device 2b with IF-ED based architecture has the receiver sensitivity of ~ -</w:t>
      </w:r>
      <w:r>
        <w:rPr>
          <w:b/>
          <w:bCs/>
          <w:sz w:val="24"/>
          <w:szCs w:val="24"/>
        </w:rPr>
        <w:t>7</w:t>
      </w:r>
      <w:r w:rsidRPr="00321564">
        <w:rPr>
          <w:b/>
          <w:bCs/>
          <w:sz w:val="24"/>
          <w:szCs w:val="24"/>
        </w:rPr>
        <w:t>0dBm.</w:t>
      </w:r>
    </w:p>
    <w:p w14:paraId="5044CB56" w14:textId="77777777" w:rsidR="004810EE" w:rsidRDefault="004810EE" w:rsidP="004810EE">
      <w:pPr>
        <w:rPr>
          <w:b/>
          <w:bCs/>
          <w:sz w:val="24"/>
          <w:szCs w:val="24"/>
          <w:lang w:eastAsia="x-none"/>
        </w:rPr>
      </w:pPr>
      <w:r w:rsidRPr="00D90D9B">
        <w:rPr>
          <w:b/>
          <w:bCs/>
          <w:sz w:val="24"/>
          <w:szCs w:val="24"/>
        </w:rPr>
        <w:t>Observation</w:t>
      </w:r>
      <w:r>
        <w:rPr>
          <w:b/>
          <w:bCs/>
          <w:sz w:val="24"/>
          <w:szCs w:val="24"/>
        </w:rPr>
        <w:t xml:space="preserve"> 5</w:t>
      </w:r>
      <w:r w:rsidRPr="00D90D9B">
        <w:rPr>
          <w:b/>
          <w:bCs/>
          <w:sz w:val="24"/>
          <w:szCs w:val="24"/>
        </w:rPr>
        <w:t xml:space="preserve">: </w:t>
      </w:r>
      <w:r w:rsidRPr="00D90D9B">
        <w:rPr>
          <w:b/>
          <w:bCs/>
          <w:sz w:val="24"/>
          <w:szCs w:val="24"/>
          <w:lang w:eastAsia="x-none"/>
        </w:rPr>
        <w:t>The power consumption of the transmitter chain of device type 2b is considerably higher compared to the backscattering transmitters of device type 2a.</w:t>
      </w:r>
    </w:p>
    <w:p w14:paraId="7A396FCA" w14:textId="77777777" w:rsidR="004810EE" w:rsidRDefault="004810EE" w:rsidP="004810EE">
      <w:pPr>
        <w:rPr>
          <w:b/>
          <w:bCs/>
          <w:sz w:val="24"/>
          <w:szCs w:val="24"/>
          <w:lang w:eastAsia="zh-CN"/>
        </w:rPr>
      </w:pPr>
      <w:r w:rsidRPr="00EC6DA7">
        <w:rPr>
          <w:b/>
          <w:bCs/>
          <w:sz w:val="24"/>
          <w:szCs w:val="24"/>
        </w:rPr>
        <w:t>Observation</w:t>
      </w:r>
      <w:r>
        <w:rPr>
          <w:b/>
          <w:bCs/>
          <w:sz w:val="24"/>
          <w:szCs w:val="24"/>
        </w:rPr>
        <w:t xml:space="preserve"> 6</w:t>
      </w:r>
      <w:r w:rsidRPr="00EC6DA7">
        <w:rPr>
          <w:b/>
          <w:bCs/>
          <w:sz w:val="24"/>
          <w:szCs w:val="24"/>
        </w:rPr>
        <w:t>: For Device 2b, the power consumption</w:t>
      </w:r>
      <w:r>
        <w:rPr>
          <w:b/>
          <w:bCs/>
          <w:sz w:val="24"/>
          <w:szCs w:val="24"/>
        </w:rPr>
        <w:t xml:space="preserve"> of Tx circuitry </w:t>
      </w:r>
      <w:r w:rsidRPr="00EC6DA7">
        <w:rPr>
          <w:b/>
          <w:bCs/>
          <w:sz w:val="24"/>
          <w:szCs w:val="24"/>
        </w:rPr>
        <w:t xml:space="preserve"> </w:t>
      </w:r>
      <w:r>
        <w:rPr>
          <w:b/>
          <w:bCs/>
          <w:sz w:val="24"/>
          <w:szCs w:val="24"/>
        </w:rPr>
        <w:t>is in the</w:t>
      </w:r>
      <w:r w:rsidRPr="00EC6DA7">
        <w:rPr>
          <w:b/>
          <w:bCs/>
          <w:sz w:val="24"/>
          <w:szCs w:val="24"/>
        </w:rPr>
        <w:t xml:space="preserve"> range of ~300-500 </w:t>
      </w:r>
      <w:proofErr w:type="spellStart"/>
      <w:r w:rsidRPr="00EC6DA7">
        <w:rPr>
          <w:b/>
          <w:bCs/>
          <w:sz w:val="24"/>
          <w:szCs w:val="24"/>
        </w:rPr>
        <w:t>μW</w:t>
      </w:r>
      <w:proofErr w:type="spellEnd"/>
      <w:r w:rsidRPr="00EC6DA7">
        <w:rPr>
          <w:b/>
          <w:bCs/>
          <w:sz w:val="24"/>
          <w:szCs w:val="24"/>
        </w:rPr>
        <w:t>, and the power consumption</w:t>
      </w:r>
      <w:r>
        <w:rPr>
          <w:b/>
          <w:bCs/>
          <w:sz w:val="24"/>
          <w:szCs w:val="24"/>
        </w:rPr>
        <w:t xml:space="preserve"> Rx circuitry is in </w:t>
      </w:r>
      <w:r w:rsidRPr="00EC6DA7">
        <w:rPr>
          <w:b/>
          <w:bCs/>
          <w:sz w:val="24"/>
          <w:szCs w:val="24"/>
        </w:rPr>
        <w:t xml:space="preserve"> range of ~150-250 </w:t>
      </w:r>
      <w:proofErr w:type="spellStart"/>
      <w:r w:rsidRPr="00EC6DA7">
        <w:rPr>
          <w:b/>
          <w:bCs/>
          <w:sz w:val="24"/>
          <w:szCs w:val="24"/>
        </w:rPr>
        <w:t>μW</w:t>
      </w:r>
      <w:proofErr w:type="spellEnd"/>
      <w:r w:rsidRPr="00EC6DA7">
        <w:rPr>
          <w:b/>
          <w:bCs/>
          <w:sz w:val="24"/>
          <w:szCs w:val="24"/>
        </w:rPr>
        <w:t xml:space="preserve">. </w:t>
      </w:r>
    </w:p>
    <w:p w14:paraId="08829884" w14:textId="77777777" w:rsidR="004810EE" w:rsidRPr="00D90D9B" w:rsidRDefault="004810EE" w:rsidP="004810EE">
      <w:pPr>
        <w:rPr>
          <w:rFonts w:eastAsiaTheme="minorEastAsia"/>
          <w:b/>
          <w:bCs/>
          <w:sz w:val="24"/>
          <w:szCs w:val="24"/>
          <w:lang w:eastAsia="x-none"/>
        </w:rPr>
      </w:pPr>
      <w:r w:rsidRPr="00D90D9B">
        <w:rPr>
          <w:b/>
          <w:bCs/>
          <w:sz w:val="24"/>
          <w:szCs w:val="24"/>
          <w:lang w:eastAsia="x-none"/>
        </w:rPr>
        <w:t xml:space="preserve">Observation </w:t>
      </w:r>
      <w:r>
        <w:rPr>
          <w:b/>
          <w:bCs/>
          <w:sz w:val="24"/>
          <w:szCs w:val="24"/>
          <w:lang w:eastAsia="x-none"/>
        </w:rPr>
        <w:t>7</w:t>
      </w:r>
      <w:r w:rsidRPr="00D90D9B">
        <w:rPr>
          <w:b/>
          <w:bCs/>
          <w:sz w:val="24"/>
          <w:szCs w:val="24"/>
          <w:lang w:eastAsia="x-none"/>
        </w:rPr>
        <w:t>: The advantage of processing the received signal in RF-ED instead of IF-ED could be bandpass filtering and amplification with lower power consumption.</w:t>
      </w:r>
    </w:p>
    <w:p w14:paraId="1521A472" w14:textId="77777777" w:rsidR="004810EE" w:rsidRDefault="004810EE" w:rsidP="004810EE">
      <w:pPr>
        <w:rPr>
          <w:rFonts w:eastAsia="SimSun"/>
          <w:b/>
          <w:iCs/>
          <w:color w:val="000000" w:themeColor="text1"/>
          <w:sz w:val="24"/>
          <w:szCs w:val="24"/>
          <w:lang w:eastAsia="zh-CN"/>
        </w:rPr>
      </w:pPr>
      <w:r w:rsidRPr="009438BE">
        <w:rPr>
          <w:rFonts w:eastAsia="SimSun"/>
          <w:b/>
          <w:iCs/>
          <w:color w:val="000000" w:themeColor="text1"/>
          <w:sz w:val="24"/>
          <w:szCs w:val="24"/>
          <w:lang w:eastAsia="zh-CN"/>
        </w:rPr>
        <w:t xml:space="preserve">Proposal </w:t>
      </w:r>
      <w:r>
        <w:rPr>
          <w:rFonts w:eastAsia="SimSun"/>
          <w:b/>
          <w:iCs/>
          <w:color w:val="000000" w:themeColor="text1"/>
          <w:sz w:val="24"/>
          <w:szCs w:val="24"/>
          <w:lang w:eastAsia="zh-CN"/>
        </w:rPr>
        <w:t>1</w:t>
      </w:r>
      <w:r w:rsidRPr="009438BE">
        <w:rPr>
          <w:rFonts w:eastAsia="SimSun"/>
          <w:b/>
          <w:iCs/>
          <w:color w:val="000000" w:themeColor="text1"/>
          <w:sz w:val="24"/>
          <w:szCs w:val="24"/>
          <w:lang w:eastAsia="zh-CN"/>
        </w:rPr>
        <w:t xml:space="preserve">: Capture the power consumption for </w:t>
      </w:r>
      <w:r>
        <w:rPr>
          <w:rFonts w:eastAsia="SimSun"/>
          <w:b/>
          <w:iCs/>
          <w:color w:val="000000" w:themeColor="text1"/>
          <w:sz w:val="24"/>
          <w:szCs w:val="24"/>
          <w:lang w:eastAsia="zh-CN"/>
        </w:rPr>
        <w:t xml:space="preserve">each component of </w:t>
      </w:r>
      <w:r w:rsidRPr="009438BE">
        <w:rPr>
          <w:rFonts w:eastAsia="SimSun"/>
          <w:b/>
          <w:iCs/>
          <w:color w:val="000000" w:themeColor="text1"/>
          <w:sz w:val="24"/>
          <w:szCs w:val="24"/>
          <w:lang w:eastAsia="zh-CN"/>
        </w:rPr>
        <w:t>ambient IoT device</w:t>
      </w:r>
      <w:r>
        <w:rPr>
          <w:rFonts w:eastAsia="SimSun"/>
          <w:b/>
          <w:iCs/>
          <w:color w:val="000000" w:themeColor="text1"/>
          <w:sz w:val="24"/>
          <w:szCs w:val="24"/>
          <w:lang w:eastAsia="zh-CN"/>
        </w:rPr>
        <w:t>s</w:t>
      </w:r>
      <w:r w:rsidRPr="009438BE">
        <w:rPr>
          <w:rFonts w:eastAsia="SimSun"/>
          <w:b/>
          <w:iCs/>
          <w:color w:val="000000" w:themeColor="text1"/>
          <w:sz w:val="24"/>
          <w:szCs w:val="24"/>
          <w:lang w:eastAsia="zh-CN"/>
        </w:rPr>
        <w:t xml:space="preserve"> in Table </w:t>
      </w:r>
      <w:r>
        <w:rPr>
          <w:rFonts w:eastAsia="SimSun"/>
          <w:b/>
          <w:iCs/>
          <w:color w:val="000000" w:themeColor="text1"/>
          <w:sz w:val="24"/>
          <w:szCs w:val="24"/>
          <w:lang w:eastAsia="zh-CN"/>
        </w:rPr>
        <w:t>2</w:t>
      </w:r>
      <w:r w:rsidRPr="009438BE">
        <w:rPr>
          <w:rFonts w:eastAsia="SimSun"/>
          <w:b/>
          <w:iCs/>
          <w:color w:val="000000" w:themeColor="text1"/>
          <w:sz w:val="24"/>
          <w:szCs w:val="24"/>
          <w:lang w:eastAsia="zh-CN"/>
        </w:rPr>
        <w:t xml:space="preserve"> in TR</w:t>
      </w:r>
      <w:r>
        <w:rPr>
          <w:rFonts w:eastAsia="SimSun"/>
          <w:b/>
          <w:iCs/>
          <w:color w:val="000000" w:themeColor="text1"/>
          <w:sz w:val="24"/>
          <w:szCs w:val="24"/>
          <w:lang w:eastAsia="zh-CN"/>
        </w:rPr>
        <w:t>.</w:t>
      </w:r>
    </w:p>
    <w:p w14:paraId="46AE6E7F" w14:textId="77777777" w:rsidR="004810EE" w:rsidRDefault="004810EE" w:rsidP="004810EE">
      <w:pPr>
        <w:rPr>
          <w:rFonts w:eastAsia="Microsoft YaHei"/>
          <w:b/>
          <w:iCs/>
          <w:sz w:val="24"/>
          <w:szCs w:val="24"/>
          <w:lang w:eastAsia="zh-CN"/>
        </w:rPr>
      </w:pPr>
      <w:r w:rsidRPr="00DF11E5">
        <w:rPr>
          <w:rFonts w:eastAsia="Microsoft YaHei"/>
          <w:b/>
          <w:iCs/>
          <w:sz w:val="24"/>
          <w:szCs w:val="24"/>
          <w:lang w:eastAsia="zh-CN"/>
        </w:rPr>
        <w:t xml:space="preserve">Proposal </w:t>
      </w:r>
      <w:r>
        <w:rPr>
          <w:rFonts w:eastAsia="Microsoft YaHei"/>
          <w:b/>
          <w:iCs/>
          <w:sz w:val="24"/>
          <w:szCs w:val="24"/>
          <w:lang w:eastAsia="zh-CN"/>
        </w:rPr>
        <w:t>2</w:t>
      </w:r>
      <w:r w:rsidRPr="00DF11E5">
        <w:rPr>
          <w:rFonts w:eastAsia="Microsoft YaHei"/>
          <w:b/>
          <w:iCs/>
          <w:sz w:val="24"/>
          <w:szCs w:val="24"/>
          <w:lang w:eastAsia="zh-CN"/>
        </w:rPr>
        <w:t>: FSK should not be considered for device 1/2a because of the larger power consumption</w:t>
      </w:r>
      <w:r>
        <w:rPr>
          <w:rFonts w:eastAsia="Microsoft YaHei"/>
          <w:b/>
          <w:iCs/>
          <w:sz w:val="24"/>
          <w:szCs w:val="24"/>
          <w:lang w:eastAsia="zh-CN"/>
        </w:rPr>
        <w:t xml:space="preserve"> compared to OOK</w:t>
      </w:r>
      <w:r w:rsidRPr="00DF11E5">
        <w:rPr>
          <w:rFonts w:eastAsia="Microsoft YaHei"/>
          <w:b/>
          <w:iCs/>
          <w:sz w:val="24"/>
          <w:szCs w:val="24"/>
          <w:lang w:eastAsia="zh-CN"/>
        </w:rPr>
        <w:t>.</w:t>
      </w:r>
    </w:p>
    <w:p w14:paraId="3F368958" w14:textId="77777777" w:rsidR="00851522" w:rsidRPr="002E4A47" w:rsidRDefault="00851522" w:rsidP="002E4A47">
      <w:pPr>
        <w:spacing w:after="0"/>
        <w:rPr>
          <w:b/>
          <w:sz w:val="24"/>
          <w:szCs w:val="24"/>
        </w:rPr>
      </w:pPr>
    </w:p>
    <w:p w14:paraId="0CE36D56" w14:textId="49621EAF" w:rsidR="004A360A" w:rsidRDefault="004A360A" w:rsidP="00F00A34">
      <w:r w:rsidRPr="001B2849">
        <w:rPr>
          <w:b/>
          <w:bCs/>
          <w:sz w:val="32"/>
          <w:szCs w:val="32"/>
        </w:rPr>
        <w:t>References</w:t>
      </w:r>
    </w:p>
    <w:p w14:paraId="6ADFFB00" w14:textId="4FC70462" w:rsidR="008D11D6" w:rsidRPr="00D14C8C" w:rsidRDefault="0029072C" w:rsidP="00581034">
      <w:pPr>
        <w:numPr>
          <w:ilvl w:val="0"/>
          <w:numId w:val="24"/>
        </w:numPr>
        <w:overflowPunct w:val="0"/>
        <w:autoSpaceDE w:val="0"/>
        <w:autoSpaceDN w:val="0"/>
        <w:adjustRightInd w:val="0"/>
        <w:spacing w:line="240" w:lineRule="auto"/>
        <w:jc w:val="left"/>
        <w:textAlignment w:val="baseline"/>
        <w:rPr>
          <w:sz w:val="24"/>
          <w:szCs w:val="24"/>
        </w:rPr>
      </w:pPr>
      <w:bookmarkStart w:id="4" w:name="_Ref162536554"/>
      <w:r w:rsidRPr="00D14C8C">
        <w:rPr>
          <w:sz w:val="24"/>
          <w:szCs w:val="24"/>
          <w:lang w:eastAsia="zh-CN"/>
        </w:rPr>
        <w:t>3GPP RAN1 Chairman’s Notes, 3GPP TSG RAN1 meeting #116, Athens, Greece, February 26</w:t>
      </w:r>
      <w:r w:rsidRPr="00D14C8C">
        <w:rPr>
          <w:sz w:val="24"/>
          <w:szCs w:val="24"/>
          <w:vertAlign w:val="superscript"/>
          <w:lang w:eastAsia="zh-CN"/>
        </w:rPr>
        <w:t>th</w:t>
      </w:r>
      <w:r w:rsidRPr="00D14C8C">
        <w:rPr>
          <w:sz w:val="24"/>
          <w:szCs w:val="24"/>
          <w:lang w:eastAsia="zh-CN"/>
        </w:rPr>
        <w:t xml:space="preserve"> – March 1</w:t>
      </w:r>
      <w:r w:rsidRPr="00D14C8C">
        <w:rPr>
          <w:sz w:val="24"/>
          <w:szCs w:val="24"/>
          <w:vertAlign w:val="superscript"/>
          <w:lang w:eastAsia="zh-CN"/>
        </w:rPr>
        <w:t>st</w:t>
      </w:r>
      <w:r w:rsidRPr="00D14C8C">
        <w:rPr>
          <w:sz w:val="24"/>
          <w:szCs w:val="24"/>
          <w:lang w:eastAsia="zh-CN"/>
        </w:rPr>
        <w:t>, 2024.</w:t>
      </w:r>
      <w:bookmarkEnd w:id="4"/>
    </w:p>
    <w:p w14:paraId="2CFA28F8" w14:textId="07333573" w:rsidR="00880253" w:rsidRPr="00D14C8C" w:rsidRDefault="00D14C8C" w:rsidP="00581034">
      <w:pPr>
        <w:numPr>
          <w:ilvl w:val="0"/>
          <w:numId w:val="24"/>
        </w:numPr>
        <w:overflowPunct w:val="0"/>
        <w:autoSpaceDE w:val="0"/>
        <w:autoSpaceDN w:val="0"/>
        <w:adjustRightInd w:val="0"/>
        <w:spacing w:line="240" w:lineRule="auto"/>
        <w:jc w:val="left"/>
        <w:textAlignment w:val="baseline"/>
        <w:rPr>
          <w:sz w:val="24"/>
          <w:szCs w:val="24"/>
        </w:rPr>
      </w:pPr>
      <w:r w:rsidRPr="00D14C8C">
        <w:rPr>
          <w:sz w:val="24"/>
          <w:szCs w:val="24"/>
        </w:rPr>
        <w:t>R1-2401835, Final FL Summary for Ambient IoT Device Architecture,</w:t>
      </w:r>
      <w:r w:rsidRPr="00D14C8C">
        <w:rPr>
          <w:sz w:val="24"/>
          <w:szCs w:val="24"/>
          <w:lang w:eastAsia="zh-CN"/>
        </w:rPr>
        <w:t xml:space="preserve"> , 3GPP TSG RAN1 meeting #116-bis, Changsha, China, April 15</w:t>
      </w:r>
      <w:r w:rsidRPr="00D14C8C">
        <w:rPr>
          <w:sz w:val="24"/>
          <w:szCs w:val="24"/>
          <w:vertAlign w:val="superscript"/>
          <w:lang w:eastAsia="zh-CN"/>
        </w:rPr>
        <w:t>th</w:t>
      </w:r>
      <w:r w:rsidRPr="00D14C8C">
        <w:rPr>
          <w:sz w:val="24"/>
          <w:szCs w:val="24"/>
          <w:lang w:eastAsia="zh-CN"/>
        </w:rPr>
        <w:t xml:space="preserve"> – April 19</w:t>
      </w:r>
      <w:r w:rsidRPr="00D14C8C">
        <w:rPr>
          <w:sz w:val="24"/>
          <w:szCs w:val="24"/>
          <w:vertAlign w:val="superscript"/>
          <w:lang w:eastAsia="zh-CN"/>
        </w:rPr>
        <w:t>th</w:t>
      </w:r>
      <w:r w:rsidRPr="00D14C8C">
        <w:rPr>
          <w:sz w:val="24"/>
          <w:szCs w:val="24"/>
          <w:lang w:eastAsia="zh-CN"/>
        </w:rPr>
        <w:t>, 2024.</w:t>
      </w:r>
      <w:r w:rsidRPr="00D14C8C">
        <w:rPr>
          <w:sz w:val="24"/>
          <w:szCs w:val="24"/>
        </w:rPr>
        <w:t xml:space="preserve"> </w:t>
      </w:r>
    </w:p>
    <w:p w14:paraId="428ED1EC" w14:textId="77777777" w:rsidR="00D35729" w:rsidRPr="00D14C8C" w:rsidRDefault="00D35729" w:rsidP="00D35729">
      <w:pPr>
        <w:pStyle w:val="ListParagraph"/>
        <w:numPr>
          <w:ilvl w:val="0"/>
          <w:numId w:val="24"/>
        </w:numPr>
        <w:spacing w:after="0" w:line="276" w:lineRule="auto"/>
        <w:contextualSpacing w:val="0"/>
        <w:rPr>
          <w:sz w:val="24"/>
          <w:szCs w:val="24"/>
        </w:rPr>
      </w:pPr>
      <w:bookmarkStart w:id="5" w:name="_Ref163139545"/>
      <w:r w:rsidRPr="00D14C8C">
        <w:rPr>
          <w:sz w:val="24"/>
          <w:szCs w:val="24"/>
        </w:rPr>
        <w:t>Ultra-Low Power Receivers for IoT Applications: A Review, CICC, 2020</w:t>
      </w:r>
      <w:bookmarkEnd w:id="5"/>
    </w:p>
    <w:p w14:paraId="3772FCFE" w14:textId="199D7A72" w:rsidR="009361ED" w:rsidRPr="00D14C8C" w:rsidRDefault="009361ED" w:rsidP="009361ED">
      <w:pPr>
        <w:pStyle w:val="ListParagraph"/>
        <w:numPr>
          <w:ilvl w:val="0"/>
          <w:numId w:val="24"/>
        </w:numPr>
        <w:rPr>
          <w:rFonts w:eastAsia="SimSun"/>
          <w:sz w:val="24"/>
          <w:szCs w:val="24"/>
          <w:lang w:eastAsia="en-US"/>
        </w:rPr>
      </w:pPr>
      <w:bookmarkStart w:id="6" w:name="_Hlk158917828"/>
      <w:r w:rsidRPr="00D14C8C">
        <w:rPr>
          <w:rFonts w:eastAsia="SimSun"/>
          <w:sz w:val="24"/>
          <w:szCs w:val="24"/>
          <w:lang w:eastAsia="en-US"/>
        </w:rPr>
        <w:t>TR-38.869, Study on low-power wake-up signal and receiver for NR, Rel-18</w:t>
      </w:r>
    </w:p>
    <w:bookmarkEnd w:id="6"/>
    <w:p w14:paraId="26541F37" w14:textId="0B7429FC" w:rsidR="009361ED" w:rsidRPr="00D14C8C" w:rsidRDefault="009361ED" w:rsidP="009361ED">
      <w:pPr>
        <w:pStyle w:val="ListParagraph"/>
        <w:numPr>
          <w:ilvl w:val="0"/>
          <w:numId w:val="24"/>
        </w:numPr>
        <w:rPr>
          <w:rFonts w:eastAsia="SimSun"/>
          <w:sz w:val="24"/>
          <w:szCs w:val="24"/>
          <w:lang w:eastAsia="en-US"/>
        </w:rPr>
      </w:pPr>
      <w:r w:rsidRPr="00D14C8C">
        <w:rPr>
          <w:rFonts w:eastAsia="SimSun"/>
          <w:sz w:val="24"/>
          <w:szCs w:val="24"/>
          <w:lang w:eastAsia="en-US"/>
        </w:rPr>
        <w:t xml:space="preserve"> </w:t>
      </w:r>
      <w:proofErr w:type="spellStart"/>
      <w:r w:rsidRPr="00D14C8C">
        <w:rPr>
          <w:rFonts w:eastAsia="SimSun"/>
          <w:sz w:val="24"/>
          <w:szCs w:val="24"/>
          <w:lang w:eastAsia="en-US"/>
        </w:rPr>
        <w:t>Xiongchuan</w:t>
      </w:r>
      <w:proofErr w:type="spellEnd"/>
      <w:r w:rsidRPr="00D14C8C">
        <w:rPr>
          <w:rFonts w:eastAsia="SimSun"/>
          <w:sz w:val="24"/>
          <w:szCs w:val="24"/>
          <w:lang w:eastAsia="en-US"/>
        </w:rPr>
        <w:t xml:space="preserve"> Huang, et al., A 915MHz 120μW-RX/900μW-TX Envelope-Detection Transceiver with 20dB In-Band Interference Tolerance</w:t>
      </w:r>
    </w:p>
    <w:p w14:paraId="4F2B1343" w14:textId="77777777" w:rsidR="00D35729" w:rsidRDefault="00D35729" w:rsidP="00D14C8C">
      <w:pPr>
        <w:overflowPunct w:val="0"/>
        <w:autoSpaceDE w:val="0"/>
        <w:autoSpaceDN w:val="0"/>
        <w:adjustRightInd w:val="0"/>
        <w:spacing w:line="240" w:lineRule="auto"/>
        <w:ind w:left="420"/>
        <w:jc w:val="left"/>
        <w:textAlignment w:val="baseline"/>
      </w:pPr>
    </w:p>
    <w:p w14:paraId="6193433B" w14:textId="77777777" w:rsidR="00BA2170" w:rsidRDefault="00BA2170" w:rsidP="00D14C8C">
      <w:pPr>
        <w:overflowPunct w:val="0"/>
        <w:autoSpaceDE w:val="0"/>
        <w:autoSpaceDN w:val="0"/>
        <w:adjustRightInd w:val="0"/>
        <w:spacing w:line="240" w:lineRule="auto"/>
        <w:ind w:left="420"/>
        <w:jc w:val="left"/>
        <w:textAlignment w:val="baseline"/>
      </w:pPr>
    </w:p>
    <w:p w14:paraId="31FF2BA9" w14:textId="77777777" w:rsidR="00BA2170" w:rsidRDefault="00BA2170" w:rsidP="00D14C8C">
      <w:pPr>
        <w:overflowPunct w:val="0"/>
        <w:autoSpaceDE w:val="0"/>
        <w:autoSpaceDN w:val="0"/>
        <w:adjustRightInd w:val="0"/>
        <w:spacing w:line="240" w:lineRule="auto"/>
        <w:ind w:left="420"/>
        <w:jc w:val="left"/>
        <w:textAlignment w:val="baseline"/>
      </w:pPr>
    </w:p>
    <w:sectPr w:rsidR="00BA2170" w:rsidSect="001E062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52423D"/>
    <w:multiLevelType w:val="hybridMultilevel"/>
    <w:tmpl w:val="3B80F8DC"/>
    <w:lvl w:ilvl="0" w:tplc="B1F489BE">
      <w:start w:val="1"/>
      <w:numFmt w:val="decimal"/>
      <w:lvlText w:val="%1."/>
      <w:lvlJc w:val="left"/>
      <w:pPr>
        <w:ind w:left="720" w:hanging="360"/>
      </w:pPr>
      <w:rPr>
        <w:rFonts w:ascii="Times New Roman" w:hAnsi="Times New Roman" w:cs="Times New Roman"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7672FC"/>
    <w:multiLevelType w:val="hybridMultilevel"/>
    <w:tmpl w:val="E1AE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536814333">
    <w:abstractNumId w:val="11"/>
  </w:num>
  <w:num w:numId="2" w16cid:durableId="113447751">
    <w:abstractNumId w:val="1"/>
  </w:num>
  <w:num w:numId="3" w16cid:durableId="1750615457">
    <w:abstractNumId w:val="31"/>
  </w:num>
  <w:num w:numId="4" w16cid:durableId="2045017130">
    <w:abstractNumId w:val="18"/>
  </w:num>
  <w:num w:numId="5" w16cid:durableId="1269389333">
    <w:abstractNumId w:val="27"/>
  </w:num>
  <w:num w:numId="6" w16cid:durableId="1772431206">
    <w:abstractNumId w:val="26"/>
  </w:num>
  <w:num w:numId="7" w16cid:durableId="825707382">
    <w:abstractNumId w:val="22"/>
  </w:num>
  <w:num w:numId="8" w16cid:durableId="2056617732">
    <w:abstractNumId w:val="5"/>
  </w:num>
  <w:num w:numId="9" w16cid:durableId="484933485">
    <w:abstractNumId w:val="32"/>
  </w:num>
  <w:num w:numId="10" w16cid:durableId="1330016863">
    <w:abstractNumId w:val="3"/>
  </w:num>
  <w:num w:numId="11" w16cid:durableId="1837113586">
    <w:abstractNumId w:val="4"/>
  </w:num>
  <w:num w:numId="12" w16cid:durableId="263155565">
    <w:abstractNumId w:val="20"/>
  </w:num>
  <w:num w:numId="13" w16cid:durableId="1703240034">
    <w:abstractNumId w:val="2"/>
  </w:num>
  <w:num w:numId="14" w16cid:durableId="693191769">
    <w:abstractNumId w:val="28"/>
  </w:num>
  <w:num w:numId="15" w16cid:durableId="1380474082">
    <w:abstractNumId w:val="25"/>
  </w:num>
  <w:num w:numId="16" w16cid:durableId="421755985">
    <w:abstractNumId w:val="8"/>
  </w:num>
  <w:num w:numId="17" w16cid:durableId="1312950658">
    <w:abstractNumId w:val="9"/>
  </w:num>
  <w:num w:numId="18" w16cid:durableId="451752524">
    <w:abstractNumId w:val="19"/>
  </w:num>
  <w:num w:numId="19" w16cid:durableId="767581417">
    <w:abstractNumId w:val="10"/>
  </w:num>
  <w:num w:numId="20" w16cid:durableId="398132494">
    <w:abstractNumId w:val="24"/>
  </w:num>
  <w:num w:numId="21" w16cid:durableId="771168122">
    <w:abstractNumId w:val="14"/>
  </w:num>
  <w:num w:numId="22" w16cid:durableId="552540582">
    <w:abstractNumId w:val="15"/>
  </w:num>
  <w:num w:numId="23" w16cid:durableId="1928494289">
    <w:abstractNumId w:val="33"/>
  </w:num>
  <w:num w:numId="24" w16cid:durableId="527135589">
    <w:abstractNumId w:val="21"/>
  </w:num>
  <w:num w:numId="25" w16cid:durableId="1930651328">
    <w:abstractNumId w:val="7"/>
  </w:num>
  <w:num w:numId="26" w16cid:durableId="1366441490">
    <w:abstractNumId w:val="30"/>
  </w:num>
  <w:num w:numId="27" w16cid:durableId="1805196866">
    <w:abstractNumId w:val="23"/>
  </w:num>
  <w:num w:numId="28" w16cid:durableId="2070299292">
    <w:abstractNumId w:val="16"/>
  </w:num>
  <w:num w:numId="29" w16cid:durableId="1671329644">
    <w:abstractNumId w:val="0"/>
  </w:num>
  <w:num w:numId="30" w16cid:durableId="1870141547">
    <w:abstractNumId w:val="13"/>
  </w:num>
  <w:num w:numId="31" w16cid:durableId="1454250533">
    <w:abstractNumId w:val="12"/>
  </w:num>
  <w:num w:numId="32" w16cid:durableId="537473746">
    <w:abstractNumId w:val="29"/>
  </w:num>
  <w:num w:numId="33" w16cid:durableId="204875651">
    <w:abstractNumId w:val="6"/>
  </w:num>
  <w:num w:numId="34" w16cid:durableId="199055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60BB"/>
    <w:rsid w:val="00041553"/>
    <w:rsid w:val="00041601"/>
    <w:rsid w:val="00042560"/>
    <w:rsid w:val="000468D3"/>
    <w:rsid w:val="00052306"/>
    <w:rsid w:val="00057291"/>
    <w:rsid w:val="000656FA"/>
    <w:rsid w:val="00077EAE"/>
    <w:rsid w:val="00086AC9"/>
    <w:rsid w:val="000B3ED0"/>
    <w:rsid w:val="000B4E07"/>
    <w:rsid w:val="000B5D48"/>
    <w:rsid w:val="000C0F25"/>
    <w:rsid w:val="000C5784"/>
    <w:rsid w:val="000D3C3E"/>
    <w:rsid w:val="000D7555"/>
    <w:rsid w:val="000D7CCC"/>
    <w:rsid w:val="000E31EC"/>
    <w:rsid w:val="000F71C1"/>
    <w:rsid w:val="000F76A7"/>
    <w:rsid w:val="001045E6"/>
    <w:rsid w:val="00113D9B"/>
    <w:rsid w:val="001215E1"/>
    <w:rsid w:val="00127922"/>
    <w:rsid w:val="00140A69"/>
    <w:rsid w:val="00143D35"/>
    <w:rsid w:val="00147B3B"/>
    <w:rsid w:val="0015404B"/>
    <w:rsid w:val="001618DE"/>
    <w:rsid w:val="00163685"/>
    <w:rsid w:val="00174557"/>
    <w:rsid w:val="00180E73"/>
    <w:rsid w:val="001845CB"/>
    <w:rsid w:val="001928BC"/>
    <w:rsid w:val="001934D1"/>
    <w:rsid w:val="001954FD"/>
    <w:rsid w:val="001A0320"/>
    <w:rsid w:val="001A61B4"/>
    <w:rsid w:val="001B2849"/>
    <w:rsid w:val="001D01FB"/>
    <w:rsid w:val="001D6B8B"/>
    <w:rsid w:val="001D76AC"/>
    <w:rsid w:val="001E0622"/>
    <w:rsid w:val="001E1B46"/>
    <w:rsid w:val="001E5CFF"/>
    <w:rsid w:val="001E6D1A"/>
    <w:rsid w:val="00200751"/>
    <w:rsid w:val="002007FA"/>
    <w:rsid w:val="002058C8"/>
    <w:rsid w:val="00215F10"/>
    <w:rsid w:val="00227EAC"/>
    <w:rsid w:val="00233AFF"/>
    <w:rsid w:val="002540B5"/>
    <w:rsid w:val="00274280"/>
    <w:rsid w:val="00282C89"/>
    <w:rsid w:val="00283C56"/>
    <w:rsid w:val="0028799D"/>
    <w:rsid w:val="00287C8A"/>
    <w:rsid w:val="0029072C"/>
    <w:rsid w:val="00296457"/>
    <w:rsid w:val="0029735C"/>
    <w:rsid w:val="002C3DD8"/>
    <w:rsid w:val="002C524A"/>
    <w:rsid w:val="002C550E"/>
    <w:rsid w:val="002D0F7E"/>
    <w:rsid w:val="002D1D00"/>
    <w:rsid w:val="002D273B"/>
    <w:rsid w:val="002D3744"/>
    <w:rsid w:val="002D428E"/>
    <w:rsid w:val="002D7BEF"/>
    <w:rsid w:val="002E0207"/>
    <w:rsid w:val="002E4840"/>
    <w:rsid w:val="002E4A47"/>
    <w:rsid w:val="002F191A"/>
    <w:rsid w:val="0030736D"/>
    <w:rsid w:val="003112FB"/>
    <w:rsid w:val="00312091"/>
    <w:rsid w:val="00321564"/>
    <w:rsid w:val="003254D0"/>
    <w:rsid w:val="003265A5"/>
    <w:rsid w:val="003278C7"/>
    <w:rsid w:val="00332B89"/>
    <w:rsid w:val="0035083B"/>
    <w:rsid w:val="00353BBE"/>
    <w:rsid w:val="003579EF"/>
    <w:rsid w:val="0036006B"/>
    <w:rsid w:val="003641CF"/>
    <w:rsid w:val="00370D68"/>
    <w:rsid w:val="00380AE2"/>
    <w:rsid w:val="00381E04"/>
    <w:rsid w:val="00392350"/>
    <w:rsid w:val="00395CDE"/>
    <w:rsid w:val="003A23BE"/>
    <w:rsid w:val="003A6EEA"/>
    <w:rsid w:val="003A7088"/>
    <w:rsid w:val="003B699B"/>
    <w:rsid w:val="003B7936"/>
    <w:rsid w:val="003C610A"/>
    <w:rsid w:val="003C7BC9"/>
    <w:rsid w:val="003D1F24"/>
    <w:rsid w:val="003D403B"/>
    <w:rsid w:val="003D548D"/>
    <w:rsid w:val="003E748A"/>
    <w:rsid w:val="003F7B71"/>
    <w:rsid w:val="004011F1"/>
    <w:rsid w:val="0041302C"/>
    <w:rsid w:val="00423E79"/>
    <w:rsid w:val="00424AF1"/>
    <w:rsid w:val="00440C4F"/>
    <w:rsid w:val="004427C9"/>
    <w:rsid w:val="004512D1"/>
    <w:rsid w:val="00451E25"/>
    <w:rsid w:val="00452BE6"/>
    <w:rsid w:val="00452FCD"/>
    <w:rsid w:val="00453D40"/>
    <w:rsid w:val="00460A68"/>
    <w:rsid w:val="00467351"/>
    <w:rsid w:val="004810EE"/>
    <w:rsid w:val="004878EA"/>
    <w:rsid w:val="004924B8"/>
    <w:rsid w:val="00492EBE"/>
    <w:rsid w:val="00497665"/>
    <w:rsid w:val="004A360A"/>
    <w:rsid w:val="004A6365"/>
    <w:rsid w:val="004A77F0"/>
    <w:rsid w:val="004D32C6"/>
    <w:rsid w:val="004E23DF"/>
    <w:rsid w:val="004E3A07"/>
    <w:rsid w:val="004F0D23"/>
    <w:rsid w:val="004F5AA5"/>
    <w:rsid w:val="004F7211"/>
    <w:rsid w:val="005041BE"/>
    <w:rsid w:val="00504EE4"/>
    <w:rsid w:val="00505A10"/>
    <w:rsid w:val="005063B0"/>
    <w:rsid w:val="005201B6"/>
    <w:rsid w:val="0053384B"/>
    <w:rsid w:val="00543ECC"/>
    <w:rsid w:val="00547BCA"/>
    <w:rsid w:val="00573CBF"/>
    <w:rsid w:val="005740ED"/>
    <w:rsid w:val="0059051D"/>
    <w:rsid w:val="00594706"/>
    <w:rsid w:val="00594B7D"/>
    <w:rsid w:val="00596E89"/>
    <w:rsid w:val="005A728F"/>
    <w:rsid w:val="005B1B04"/>
    <w:rsid w:val="005B6647"/>
    <w:rsid w:val="005C1E37"/>
    <w:rsid w:val="005C4E35"/>
    <w:rsid w:val="005C7918"/>
    <w:rsid w:val="005D1890"/>
    <w:rsid w:val="005D3EFE"/>
    <w:rsid w:val="005D5671"/>
    <w:rsid w:val="005E773B"/>
    <w:rsid w:val="005F0D47"/>
    <w:rsid w:val="005F38C4"/>
    <w:rsid w:val="005F3A9F"/>
    <w:rsid w:val="005F75F7"/>
    <w:rsid w:val="00601291"/>
    <w:rsid w:val="006051EE"/>
    <w:rsid w:val="006058B9"/>
    <w:rsid w:val="00615DC3"/>
    <w:rsid w:val="006227A7"/>
    <w:rsid w:val="0062354F"/>
    <w:rsid w:val="00623861"/>
    <w:rsid w:val="00632DFF"/>
    <w:rsid w:val="0064506F"/>
    <w:rsid w:val="00647DFE"/>
    <w:rsid w:val="00650F43"/>
    <w:rsid w:val="00657000"/>
    <w:rsid w:val="00662E34"/>
    <w:rsid w:val="006643FE"/>
    <w:rsid w:val="00664B31"/>
    <w:rsid w:val="006653EA"/>
    <w:rsid w:val="0067188B"/>
    <w:rsid w:val="0067221A"/>
    <w:rsid w:val="006755EB"/>
    <w:rsid w:val="006827D9"/>
    <w:rsid w:val="00686F4D"/>
    <w:rsid w:val="00687933"/>
    <w:rsid w:val="006903CE"/>
    <w:rsid w:val="006907CE"/>
    <w:rsid w:val="0069234F"/>
    <w:rsid w:val="006A678A"/>
    <w:rsid w:val="006C31B7"/>
    <w:rsid w:val="006C4C19"/>
    <w:rsid w:val="006D3DB5"/>
    <w:rsid w:val="006F7B20"/>
    <w:rsid w:val="006F7D02"/>
    <w:rsid w:val="00700C3A"/>
    <w:rsid w:val="00702F0C"/>
    <w:rsid w:val="007074D5"/>
    <w:rsid w:val="00710018"/>
    <w:rsid w:val="007119D0"/>
    <w:rsid w:val="00713A22"/>
    <w:rsid w:val="00721624"/>
    <w:rsid w:val="00724088"/>
    <w:rsid w:val="0072706D"/>
    <w:rsid w:val="00751026"/>
    <w:rsid w:val="00751DAD"/>
    <w:rsid w:val="00754262"/>
    <w:rsid w:val="00762E0F"/>
    <w:rsid w:val="007638BC"/>
    <w:rsid w:val="00772DC6"/>
    <w:rsid w:val="00774B10"/>
    <w:rsid w:val="007771B4"/>
    <w:rsid w:val="00782B35"/>
    <w:rsid w:val="00783150"/>
    <w:rsid w:val="00784F46"/>
    <w:rsid w:val="007947B1"/>
    <w:rsid w:val="007A2EB3"/>
    <w:rsid w:val="007A304A"/>
    <w:rsid w:val="007B0CF9"/>
    <w:rsid w:val="007B2FF7"/>
    <w:rsid w:val="007C5B3D"/>
    <w:rsid w:val="007D06A8"/>
    <w:rsid w:val="007D1782"/>
    <w:rsid w:val="007E08E9"/>
    <w:rsid w:val="007E3CA3"/>
    <w:rsid w:val="007F30F6"/>
    <w:rsid w:val="00805188"/>
    <w:rsid w:val="00807268"/>
    <w:rsid w:val="00817542"/>
    <w:rsid w:val="00817B65"/>
    <w:rsid w:val="008209E1"/>
    <w:rsid w:val="00821680"/>
    <w:rsid w:val="00827874"/>
    <w:rsid w:val="008332F0"/>
    <w:rsid w:val="00833FCB"/>
    <w:rsid w:val="00840799"/>
    <w:rsid w:val="00843A32"/>
    <w:rsid w:val="008505AA"/>
    <w:rsid w:val="00851522"/>
    <w:rsid w:val="00855114"/>
    <w:rsid w:val="00855CCF"/>
    <w:rsid w:val="00856AB9"/>
    <w:rsid w:val="00863DEB"/>
    <w:rsid w:val="008669B4"/>
    <w:rsid w:val="00875B3A"/>
    <w:rsid w:val="00876D63"/>
    <w:rsid w:val="0087752C"/>
    <w:rsid w:val="00880253"/>
    <w:rsid w:val="008876BA"/>
    <w:rsid w:val="0089045B"/>
    <w:rsid w:val="008A150F"/>
    <w:rsid w:val="008B1636"/>
    <w:rsid w:val="008B7224"/>
    <w:rsid w:val="008C1E83"/>
    <w:rsid w:val="008C371F"/>
    <w:rsid w:val="008D1005"/>
    <w:rsid w:val="008D11D6"/>
    <w:rsid w:val="008D409A"/>
    <w:rsid w:val="008D6947"/>
    <w:rsid w:val="008D7477"/>
    <w:rsid w:val="008E1978"/>
    <w:rsid w:val="008E7E1D"/>
    <w:rsid w:val="008F01E2"/>
    <w:rsid w:val="008F2B1E"/>
    <w:rsid w:val="008F59F9"/>
    <w:rsid w:val="00904993"/>
    <w:rsid w:val="009137D5"/>
    <w:rsid w:val="00913BF7"/>
    <w:rsid w:val="00913FD9"/>
    <w:rsid w:val="00916696"/>
    <w:rsid w:val="009243EB"/>
    <w:rsid w:val="009244B6"/>
    <w:rsid w:val="00931E53"/>
    <w:rsid w:val="00932C4A"/>
    <w:rsid w:val="00932F5F"/>
    <w:rsid w:val="009361ED"/>
    <w:rsid w:val="009404CD"/>
    <w:rsid w:val="009420A4"/>
    <w:rsid w:val="009438BE"/>
    <w:rsid w:val="00944C57"/>
    <w:rsid w:val="009525B2"/>
    <w:rsid w:val="0098329E"/>
    <w:rsid w:val="00983AB0"/>
    <w:rsid w:val="009A0132"/>
    <w:rsid w:val="009B3D72"/>
    <w:rsid w:val="009C6B9B"/>
    <w:rsid w:val="009C7313"/>
    <w:rsid w:val="009D6366"/>
    <w:rsid w:val="009E1367"/>
    <w:rsid w:val="009E4D09"/>
    <w:rsid w:val="009F0B97"/>
    <w:rsid w:val="009F4A7D"/>
    <w:rsid w:val="00A05B2A"/>
    <w:rsid w:val="00A05D53"/>
    <w:rsid w:val="00A5650C"/>
    <w:rsid w:val="00A61BAC"/>
    <w:rsid w:val="00A7361D"/>
    <w:rsid w:val="00A8389F"/>
    <w:rsid w:val="00A8754C"/>
    <w:rsid w:val="00A91E6E"/>
    <w:rsid w:val="00A95C72"/>
    <w:rsid w:val="00A97B57"/>
    <w:rsid w:val="00AA34EA"/>
    <w:rsid w:val="00AA557E"/>
    <w:rsid w:val="00AB3FAA"/>
    <w:rsid w:val="00AC2996"/>
    <w:rsid w:val="00AC6634"/>
    <w:rsid w:val="00AE0CAA"/>
    <w:rsid w:val="00AE5F23"/>
    <w:rsid w:val="00AF1625"/>
    <w:rsid w:val="00AF35CC"/>
    <w:rsid w:val="00B0400E"/>
    <w:rsid w:val="00B05939"/>
    <w:rsid w:val="00B07EAA"/>
    <w:rsid w:val="00B15828"/>
    <w:rsid w:val="00B223C0"/>
    <w:rsid w:val="00B227B7"/>
    <w:rsid w:val="00B23E29"/>
    <w:rsid w:val="00B242A1"/>
    <w:rsid w:val="00B33416"/>
    <w:rsid w:val="00B370A8"/>
    <w:rsid w:val="00B44742"/>
    <w:rsid w:val="00B60F4A"/>
    <w:rsid w:val="00B61C56"/>
    <w:rsid w:val="00B75AFA"/>
    <w:rsid w:val="00B811E0"/>
    <w:rsid w:val="00B81A19"/>
    <w:rsid w:val="00B93B39"/>
    <w:rsid w:val="00B95F82"/>
    <w:rsid w:val="00BA0E16"/>
    <w:rsid w:val="00BA2170"/>
    <w:rsid w:val="00BA7B19"/>
    <w:rsid w:val="00BB5795"/>
    <w:rsid w:val="00BC07AB"/>
    <w:rsid w:val="00BC4F02"/>
    <w:rsid w:val="00BC54E1"/>
    <w:rsid w:val="00BC6E60"/>
    <w:rsid w:val="00BD5B5E"/>
    <w:rsid w:val="00BE7253"/>
    <w:rsid w:val="00BF173A"/>
    <w:rsid w:val="00BF2CAC"/>
    <w:rsid w:val="00C11ADA"/>
    <w:rsid w:val="00C13F9B"/>
    <w:rsid w:val="00C1662C"/>
    <w:rsid w:val="00C25475"/>
    <w:rsid w:val="00C36AD2"/>
    <w:rsid w:val="00C450CF"/>
    <w:rsid w:val="00C4681F"/>
    <w:rsid w:val="00C62AEB"/>
    <w:rsid w:val="00C63580"/>
    <w:rsid w:val="00C66534"/>
    <w:rsid w:val="00C70C52"/>
    <w:rsid w:val="00C76E59"/>
    <w:rsid w:val="00C771A1"/>
    <w:rsid w:val="00C814B6"/>
    <w:rsid w:val="00C93EF0"/>
    <w:rsid w:val="00CA0B9A"/>
    <w:rsid w:val="00CA1270"/>
    <w:rsid w:val="00CB78D0"/>
    <w:rsid w:val="00CC0FB3"/>
    <w:rsid w:val="00CC5572"/>
    <w:rsid w:val="00CD636A"/>
    <w:rsid w:val="00CE12D3"/>
    <w:rsid w:val="00D02ADA"/>
    <w:rsid w:val="00D14A48"/>
    <w:rsid w:val="00D14C8C"/>
    <w:rsid w:val="00D17FC6"/>
    <w:rsid w:val="00D2155C"/>
    <w:rsid w:val="00D248FF"/>
    <w:rsid w:val="00D35729"/>
    <w:rsid w:val="00D45203"/>
    <w:rsid w:val="00D54F65"/>
    <w:rsid w:val="00D6426B"/>
    <w:rsid w:val="00D71D8E"/>
    <w:rsid w:val="00D74D91"/>
    <w:rsid w:val="00D87D45"/>
    <w:rsid w:val="00D90D9B"/>
    <w:rsid w:val="00D93620"/>
    <w:rsid w:val="00D941C7"/>
    <w:rsid w:val="00D95F9F"/>
    <w:rsid w:val="00DA46C9"/>
    <w:rsid w:val="00DB41B9"/>
    <w:rsid w:val="00DC1D10"/>
    <w:rsid w:val="00DC59A6"/>
    <w:rsid w:val="00DE34EB"/>
    <w:rsid w:val="00DE5BCC"/>
    <w:rsid w:val="00DE69F3"/>
    <w:rsid w:val="00DF0013"/>
    <w:rsid w:val="00DF11E5"/>
    <w:rsid w:val="00DF205F"/>
    <w:rsid w:val="00DF3A51"/>
    <w:rsid w:val="00DF5BB8"/>
    <w:rsid w:val="00DF6421"/>
    <w:rsid w:val="00DF6CFF"/>
    <w:rsid w:val="00DF7AE8"/>
    <w:rsid w:val="00E11BE1"/>
    <w:rsid w:val="00E15A9A"/>
    <w:rsid w:val="00E318D7"/>
    <w:rsid w:val="00E34BDF"/>
    <w:rsid w:val="00E34BEE"/>
    <w:rsid w:val="00E40659"/>
    <w:rsid w:val="00E46A72"/>
    <w:rsid w:val="00E51EFB"/>
    <w:rsid w:val="00E53FC7"/>
    <w:rsid w:val="00E602A2"/>
    <w:rsid w:val="00E612A7"/>
    <w:rsid w:val="00E61BC4"/>
    <w:rsid w:val="00E659F5"/>
    <w:rsid w:val="00E87949"/>
    <w:rsid w:val="00EA3782"/>
    <w:rsid w:val="00EA759F"/>
    <w:rsid w:val="00EB0DDF"/>
    <w:rsid w:val="00EB4EB6"/>
    <w:rsid w:val="00EC0D91"/>
    <w:rsid w:val="00EC6DA7"/>
    <w:rsid w:val="00EE0DAA"/>
    <w:rsid w:val="00EF1BFA"/>
    <w:rsid w:val="00F00A34"/>
    <w:rsid w:val="00F056F9"/>
    <w:rsid w:val="00F11AAC"/>
    <w:rsid w:val="00F11B19"/>
    <w:rsid w:val="00F215B6"/>
    <w:rsid w:val="00F225B7"/>
    <w:rsid w:val="00F25746"/>
    <w:rsid w:val="00F3535A"/>
    <w:rsid w:val="00F51216"/>
    <w:rsid w:val="00F605AD"/>
    <w:rsid w:val="00F60697"/>
    <w:rsid w:val="00F614B0"/>
    <w:rsid w:val="00F63E96"/>
    <w:rsid w:val="00F67220"/>
    <w:rsid w:val="00F85A66"/>
    <w:rsid w:val="00F90C1E"/>
    <w:rsid w:val="00F959D7"/>
    <w:rsid w:val="00FB5967"/>
    <w:rsid w:val="00FE7782"/>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3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02ADA"/>
    <w:pPr>
      <w:overflowPunct w:val="0"/>
      <w:autoSpaceDE w:val="0"/>
      <w:autoSpaceDN w:val="0"/>
      <w:adjustRightInd w:val="0"/>
      <w:spacing w:after="120" w:line="240" w:lineRule="auto"/>
      <w:jc w:val="left"/>
      <w:textAlignment w:val="baseline"/>
    </w:pPr>
    <w:rPr>
      <w:lang w:eastAsia="en-US"/>
    </w:rPr>
  </w:style>
  <w:style w:type="character" w:customStyle="1" w:styleId="BodyTextChar">
    <w:name w:val="Body Text Char"/>
    <w:basedOn w:val="DefaultParagraphFont"/>
    <w:link w:val="BodyText"/>
    <w:qFormat/>
    <w:rsid w:val="00D02ADA"/>
    <w:rPr>
      <w:rFonts w:ascii="Times New Roman" w:eastAsia="MS Mincho" w:hAnsi="Times New Roman" w:cs="Times New Roman"/>
      <w:kern w:val="0"/>
      <w:sz w:val="20"/>
      <w:szCs w:val="20"/>
      <w:lang w:val="en-GB"/>
      <w14:ligatures w14:val="none"/>
    </w:rPr>
  </w:style>
  <w:style w:type="paragraph" w:customStyle="1" w:styleId="Doc-text2">
    <w:name w:val="Doc-text2"/>
    <w:basedOn w:val="Normal"/>
    <w:link w:val="Doc-text2Char"/>
    <w:qFormat/>
    <w:rsid w:val="00D6426B"/>
    <w:pPr>
      <w:tabs>
        <w:tab w:val="left" w:pos="1622"/>
      </w:tabs>
      <w:spacing w:after="0" w:line="240" w:lineRule="auto"/>
      <w:ind w:left="1622" w:hanging="363"/>
      <w:jc w:val="left"/>
    </w:pPr>
    <w:rPr>
      <w:rFonts w:ascii="Arial" w:hAnsi="Arial"/>
      <w:szCs w:val="24"/>
      <w:lang w:val="x-none" w:eastAsia="en-GB"/>
    </w:rPr>
  </w:style>
  <w:style w:type="character" w:customStyle="1" w:styleId="Doc-text2Char">
    <w:name w:val="Doc-text2 Char"/>
    <w:link w:val="Doc-text2"/>
    <w:qFormat/>
    <w:rsid w:val="00D6426B"/>
    <w:rPr>
      <w:rFonts w:ascii="Arial" w:eastAsia="MS Mincho" w:hAnsi="Arial" w:cs="Times New Roman"/>
      <w:kern w:val="0"/>
      <w:sz w:val="20"/>
      <w:szCs w:val="24"/>
      <w:lang w:val="x-none" w:eastAsia="en-GB"/>
      <w14:ligatures w14:val="none"/>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8876BA"/>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876BA"/>
    <w:pPr>
      <w:overflowPunct w:val="0"/>
      <w:autoSpaceDE w:val="0"/>
      <w:autoSpaceDN w:val="0"/>
      <w:adjustRightInd w:val="0"/>
      <w:spacing w:before="120" w:after="120" w:line="240" w:lineRule="auto"/>
      <w:jc w:val="left"/>
      <w:textAlignment w:val="baseline"/>
    </w:pPr>
    <w:rPr>
      <w:rFonts w:asciiTheme="minorHAnsi" w:eastAsiaTheme="minorHAnsi" w:hAnsiTheme="minorHAnsi" w:cstheme="minorBidi"/>
      <w:kern w:val="2"/>
      <w:sz w:val="22"/>
      <w:szCs w:val="22"/>
      <w:lang w:val="en-US" w:eastAsia="en-US"/>
      <w14:ligatures w14:val="standardContextual"/>
    </w:rPr>
  </w:style>
  <w:style w:type="character" w:customStyle="1" w:styleId="ProposalChar">
    <w:name w:val="Proposal Char"/>
    <w:link w:val="Proposal"/>
    <w:qFormat/>
    <w:locked/>
    <w:rsid w:val="00EC6DA7"/>
    <w:rPr>
      <w:rFonts w:ascii="Arial" w:hAnsi="Arial"/>
      <w:b/>
      <w:bCs/>
      <w:lang w:eastAsia="zh-CN"/>
    </w:rPr>
  </w:style>
  <w:style w:type="paragraph" w:customStyle="1" w:styleId="Proposal">
    <w:name w:val="Proposal"/>
    <w:basedOn w:val="BodyText"/>
    <w:link w:val="ProposalChar"/>
    <w:qFormat/>
    <w:rsid w:val="00EC6DA7"/>
    <w:pPr>
      <w:numPr>
        <w:numId w:val="34"/>
      </w:numPr>
      <w:tabs>
        <w:tab w:val="clear" w:pos="1304"/>
        <w:tab w:val="left" w:pos="1701"/>
      </w:tabs>
      <w:overflowPunct/>
      <w:autoSpaceDE/>
      <w:autoSpaceDN/>
      <w:adjustRightInd/>
      <w:spacing w:line="256" w:lineRule="auto"/>
      <w:ind w:left="1701" w:hanging="1701"/>
      <w:jc w:val="both"/>
      <w:textAlignment w:val="auto"/>
    </w:pPr>
    <w:rPr>
      <w:rFonts w:ascii="Arial" w:eastAsiaTheme="minorHAnsi" w:hAnsi="Arial" w:cstheme="minorBidi"/>
      <w:b/>
      <w:bCs/>
      <w:kern w:val="2"/>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64419">
      <w:bodyDiv w:val="1"/>
      <w:marLeft w:val="0"/>
      <w:marRight w:val="0"/>
      <w:marTop w:val="0"/>
      <w:marBottom w:val="0"/>
      <w:divBdr>
        <w:top w:val="none" w:sz="0" w:space="0" w:color="auto"/>
        <w:left w:val="none" w:sz="0" w:space="0" w:color="auto"/>
        <w:bottom w:val="none" w:sz="0" w:space="0" w:color="auto"/>
        <w:right w:val="none" w:sz="0" w:space="0" w:color="auto"/>
      </w:divBdr>
    </w:div>
    <w:div w:id="152917566">
      <w:bodyDiv w:val="1"/>
      <w:marLeft w:val="0"/>
      <w:marRight w:val="0"/>
      <w:marTop w:val="0"/>
      <w:marBottom w:val="0"/>
      <w:divBdr>
        <w:top w:val="none" w:sz="0" w:space="0" w:color="auto"/>
        <w:left w:val="none" w:sz="0" w:space="0" w:color="auto"/>
        <w:bottom w:val="none" w:sz="0" w:space="0" w:color="auto"/>
        <w:right w:val="none" w:sz="0" w:space="0" w:color="auto"/>
      </w:divBdr>
    </w:div>
    <w:div w:id="335881458">
      <w:bodyDiv w:val="1"/>
      <w:marLeft w:val="0"/>
      <w:marRight w:val="0"/>
      <w:marTop w:val="0"/>
      <w:marBottom w:val="0"/>
      <w:divBdr>
        <w:top w:val="none" w:sz="0" w:space="0" w:color="auto"/>
        <w:left w:val="none" w:sz="0" w:space="0" w:color="auto"/>
        <w:bottom w:val="none" w:sz="0" w:space="0" w:color="auto"/>
        <w:right w:val="none" w:sz="0" w:space="0" w:color="auto"/>
      </w:divBdr>
    </w:div>
    <w:div w:id="601378808">
      <w:bodyDiv w:val="1"/>
      <w:marLeft w:val="0"/>
      <w:marRight w:val="0"/>
      <w:marTop w:val="0"/>
      <w:marBottom w:val="0"/>
      <w:divBdr>
        <w:top w:val="none" w:sz="0" w:space="0" w:color="auto"/>
        <w:left w:val="none" w:sz="0" w:space="0" w:color="auto"/>
        <w:bottom w:val="none" w:sz="0" w:space="0" w:color="auto"/>
        <w:right w:val="none" w:sz="0" w:space="0" w:color="auto"/>
      </w:divBdr>
    </w:div>
    <w:div w:id="918366701">
      <w:bodyDiv w:val="1"/>
      <w:marLeft w:val="0"/>
      <w:marRight w:val="0"/>
      <w:marTop w:val="0"/>
      <w:marBottom w:val="0"/>
      <w:divBdr>
        <w:top w:val="none" w:sz="0" w:space="0" w:color="auto"/>
        <w:left w:val="none" w:sz="0" w:space="0" w:color="auto"/>
        <w:bottom w:val="none" w:sz="0" w:space="0" w:color="auto"/>
        <w:right w:val="none" w:sz="0" w:space="0" w:color="auto"/>
      </w:divBdr>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A6A6B.63699640" TargetMode="Externa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01.png@01DA6B4A.6171F0A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3244</Words>
  <Characters>18493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Suman Malik</cp:lastModifiedBy>
  <cp:revision>3</cp:revision>
  <dcterms:created xsi:type="dcterms:W3CDTF">2024-08-09T13:55:00Z</dcterms:created>
  <dcterms:modified xsi:type="dcterms:W3CDTF">2024-08-09T14:09:00Z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