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19518D" w14:textId="6600FBAB" w:rsidR="00D26511" w:rsidRPr="007207F5" w:rsidRDefault="00000000" w:rsidP="00D26511">
      <w:pPr>
        <w:tabs>
          <w:tab w:val="left" w:pos="4678"/>
        </w:tabs>
        <w:spacing w:after="0"/>
        <w:rPr>
          <w:rFonts w:eastAsia="標楷體"/>
          <w:b/>
          <w:bCs/>
          <w:lang w:eastAsia="zh-TW"/>
        </w:rPr>
      </w:pPr>
      <w:r>
        <w:rPr>
          <w:noProof/>
        </w:rPr>
        <w:pict w14:anchorId="5C074BC9">
          <v:shape id="手繪多邊形 5" o:spid="_x0000_s2050" alt="E15342G@835955749B6E11EC749357G609;;=6832E@V41043!!!!!!BIHO@]v41043!!!!@7G018G1102E29E17G31102E29E17G3!!!!!!!!!!!!!!!!!!!!!!!!!!!!!!!!!!!!!!!!!!!!!!!!!!!!9=&gt;@N8328aY11025916!!!BIHO@]y11025916!!!!!!!111D15B9713G111D15B9713G1!!!!!!!!!!!!!!!!!!!!!!!!!!!!!!!!!!!!!!!!!!!!!!!!!!!!9=OA482I:Y[11024985!!!BIHO@]{11024985!!!!!!!111D15B991493S0,180377,Rxrudl!qdsgnsl`obd!dw`mt`uhno!gns!tqmhoj//cmdBQ'U@/enb806CV806BNX11025900!!!BIHO@]x11025900!!!!!!!111D15B95230211D15B952302!!!!!!!!!!!!!!!!!!!!!!!!!!!!!!!!!!!!!!!!!!!!!!!!!!!!!!!!!!!!!!!!!!!!!!!!!!!!!!!!!!!!!!!!!!!!!!!!!!!!!!!!!!!!!!!!!!!!!!!!!!!!!!!!!!!!!!!!!!!!!!!!!!!!!!!!!!!!!!!!!!!!!!!!!!!!!!!!!!!!!!!!!!!!!!!!!!!!!!!!!!!!!!!!!!!!!!!!!!!!!!!!!!!!!!!!!!!!!!!!!!!!!!!!!!!!!!!!!!!!!!!!!!!!!!!!!!!!!!!!!!!!!!!!!!!!!!!!!!!!!!!!!!!!!!!!!!!!!!!!!!!!!!!!!!!!!!!!!!!!!!!!!!!!!!!!!!!!!!!!!!!!!!!!!!!!!!!!!!!!!!!!!!!!!!!!!!!!!!!!!!!!!!!!!!!!!!!!!!!!!!!!!!!!!!!!!!!!!!!!!!!!!!!!!!!!!!!!!!!!!!!!!!!!!!!!!!!!!!!!!!!!!!!!!!!!!!!!!!!!!!!!!!!!!!!!!!!!!!!!!!!!!!!!!!!!!!!!!!!!!!!!!!!!!!!!!!!!!!!!!!!!!!!!!!!!!!!!!!!!!!!!!!!!!!!!!!!!!!!!!!!!!!!!!!!!!!!!!!!!!!!!!!!!!!!!!!!!!!!!!!!!!!!!!!!!!!!!!!!!!!!!!!!!!!!!!!!!!!!!!!!!!!!!!!!!!!!!!!!!!!!!!!!!!!!!!!!!!!!!!!!!!!!!!!!!!!!!!!!!!!!!!!!!!!!!!!!!!!!!!!!!!!!!!!!!!!!!!!!!!!!!!!!!!!!!!!!!!!!!!!!!!!!!!!!!!!!!!!!!!!!!!!!!!!!!!!!!!!!!!!!!!!!!!!!!!!!!!!!!!!!!!!!!!!!!!!!!!!!!!!!!!!!!!!!!!!!!!!!!!!!!!!!!!!!!!!!!!!!!!!!!!!!!!!!!!!!!!!!!!!!!!!!!!!!!!!!!!!!!!!!!!!!!!!!!!!!!!!!!!!!!!!!!!!!!!!!!!!!!!!!!!!!!!!!!!!!!!!!!!!!!!!!!!!!!!!!!!!!!!!!!!!!!!!!!!!!!!!!!!!!!!!!!!!!!!!!!!!!!!!!!!!!!!!!!!!!!!!!!!!!!!!!!!!!!!!!!!!!!!!!!!!!!!!!!!!!!!!!!!!!!!!!!!!!!!!!!!!!!!!!!!!!!!!!!!!!!!!!!!!!!!!!!!!!!!!!!!!!!!!!!!!!!!!!!!!!!!!!!!!!!!!!!!!!!!!!!!!!!!!!!!!!!!!!!!!!!!!!!!!!!!!!!!!!!!!!!!!!!!!!!!!!!!!!!!!!!!!!!!!!!!!!!!!!!!!!!!!!!!!!!!!!!!!!!!!!!!!!!!!!!!!!!!!!!!!!!!!!!!!!!!!!!!!!!!!!!!!!!!!!!!!!!!!!!!!!!!!!!!!!!!!!!!!!!!!!!!!!!!!!!!!!!!!!!!!!!!!!!!!!!!!!!!!!!!!!!!!!!!!!!!!!!!!!!!!!!!!!!!!!!!!!!!!!!!!!!!!!!!!!!!!!!!!!!!!!!!!!!!!!!!!!!!!!!!!!!!!!!!!!!!!!!!!!!!!!!!!!!!!!!!!!!!!!!!!!!!!!!!!!!!!!!!!!!!!!!!!!!!!!!!!!!!!!!!!!!!!!!!!!!!!!!!!!!!!!!!!!!!!!!!!!!!!!!!!!!!!!!!!!!!!!!!!!!!!!!!!!!!!!!!!!!!!!!!!!!!!!!!!!!!!!!!!!!!!!!!!!!!!!!!!!!!!!!!!!!!!!!!!!!!!!!!!!!!!!!!!!!!!!!!!!!!!!!!!!!!!!!!!!!!!!!!!!!!!!!!!!!!!!!!!!!!!!!!!!!!!!!!!!!!!!!!!!!!!!!!!!!!!!!!!!!!!!!!!!!!!!!!!!!!!!!!!!!!!!!!!!!!!!!!!!!!!!!!!!!!!!!!!!!!!!!!!!!!!!!!!!!!!!!!!!!!!!!!!!!!!!!!!!!!!!!!!!!!!!!!!!!!!!!!!!!!!!!!!!!!!!!!!!!!!!!1!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D74B96" w:rsidRPr="00D74B96">
        <w:rPr>
          <w:rFonts w:eastAsia="標楷體"/>
          <w:b/>
          <w:bCs/>
          <w:noProof/>
          <w:color w:val="000000" w:themeColor="text1"/>
          <w:lang w:eastAsia="zh-TW"/>
        </w:rPr>
        <w:t>3GPP TSG RAN WG1 #11</w:t>
      </w:r>
      <w:r w:rsidR="00F34FE3">
        <w:rPr>
          <w:rFonts w:eastAsia="標楷體" w:hint="eastAsia"/>
          <w:b/>
          <w:bCs/>
          <w:noProof/>
          <w:color w:val="000000" w:themeColor="text1"/>
          <w:lang w:eastAsia="zh-TW"/>
        </w:rPr>
        <w:t>8</w:t>
      </w:r>
      <w:r w:rsidR="007538CC">
        <w:rPr>
          <w:rFonts w:eastAsia="標楷體"/>
          <w:b/>
          <w:bCs/>
        </w:rPr>
        <w:tab/>
      </w:r>
      <w:r w:rsidR="007538CC">
        <w:rPr>
          <w:rFonts w:eastAsia="標楷體"/>
          <w:b/>
          <w:bCs/>
        </w:rPr>
        <w:tab/>
      </w:r>
      <w:r w:rsidR="00E45364">
        <w:rPr>
          <w:rFonts w:eastAsia="標楷體"/>
          <w:b/>
          <w:bCs/>
        </w:rPr>
        <w:t xml:space="preserve">   </w:t>
      </w:r>
      <w:r w:rsidR="007538CC">
        <w:rPr>
          <w:rFonts w:eastAsia="標楷體"/>
          <w:b/>
          <w:bCs/>
        </w:rPr>
        <w:tab/>
      </w:r>
      <w:r w:rsidR="007538CC">
        <w:rPr>
          <w:rFonts w:eastAsia="標楷體"/>
          <w:b/>
          <w:bCs/>
        </w:rPr>
        <w:tab/>
        <w:t xml:space="preserve"> </w:t>
      </w:r>
      <w:r w:rsidR="007538CC">
        <w:rPr>
          <w:rFonts w:eastAsia="標楷體"/>
          <w:b/>
          <w:bCs/>
        </w:rPr>
        <w:tab/>
        <w:t xml:space="preserve">     </w:t>
      </w:r>
      <w:r w:rsidR="00D26511" w:rsidRPr="00822BB7">
        <w:rPr>
          <w:rFonts w:eastAsia="標楷體"/>
          <w:b/>
          <w:bCs/>
          <w:lang w:eastAsia="zh-TW"/>
        </w:rPr>
        <w:t xml:space="preserve">    </w:t>
      </w:r>
      <w:r w:rsidR="00D26511" w:rsidRPr="00822BB7">
        <w:rPr>
          <w:rFonts w:eastAsia="標楷體"/>
          <w:b/>
          <w:bCs/>
        </w:rPr>
        <w:tab/>
      </w:r>
      <w:r w:rsidR="00E45364">
        <w:rPr>
          <w:rFonts w:eastAsia="標楷體"/>
          <w:b/>
          <w:bCs/>
        </w:rPr>
        <w:t xml:space="preserve">    </w:t>
      </w:r>
      <w:r w:rsidR="00D26511" w:rsidRPr="00822BB7">
        <w:rPr>
          <w:rFonts w:eastAsia="標楷體"/>
          <w:b/>
          <w:bCs/>
        </w:rPr>
        <w:tab/>
      </w:r>
      <w:r w:rsidR="00E45364">
        <w:rPr>
          <w:rFonts w:eastAsia="標楷體"/>
          <w:b/>
          <w:bCs/>
        </w:rPr>
        <w:t xml:space="preserve">         </w:t>
      </w:r>
      <w:r w:rsidR="00FE784E" w:rsidRPr="00E60973">
        <w:rPr>
          <w:rFonts w:eastAsia="標楷體"/>
          <w:b/>
          <w:bCs/>
          <w:lang w:eastAsia="zh-TW"/>
        </w:rPr>
        <w:t>R1-24</w:t>
      </w:r>
      <w:r w:rsidR="007207F5" w:rsidRPr="00E60973">
        <w:rPr>
          <w:rFonts w:eastAsia="標楷體"/>
          <w:b/>
          <w:bCs/>
          <w:lang w:eastAsia="zh-TW"/>
        </w:rPr>
        <w:t>0</w:t>
      </w:r>
      <w:r w:rsidR="00E60973" w:rsidRPr="00E60973">
        <w:rPr>
          <w:rFonts w:eastAsia="標楷體" w:hint="eastAsia"/>
          <w:b/>
          <w:bCs/>
          <w:lang w:eastAsia="zh-TW"/>
        </w:rPr>
        <w:t>706</w:t>
      </w:r>
      <w:r w:rsidR="00E60973">
        <w:rPr>
          <w:rFonts w:eastAsia="標楷體" w:hint="eastAsia"/>
          <w:b/>
          <w:bCs/>
          <w:lang w:eastAsia="zh-TW"/>
        </w:rPr>
        <w:t>6</w:t>
      </w:r>
    </w:p>
    <w:p w14:paraId="442DB466" w14:textId="77777777" w:rsidR="00F34FE3" w:rsidRDefault="00F34FE3" w:rsidP="00FE5040">
      <w:pPr>
        <w:rPr>
          <w:rFonts w:eastAsia="標楷體"/>
          <w:b/>
          <w:bCs/>
          <w:lang w:eastAsia="zh-TW"/>
        </w:rPr>
      </w:pPr>
      <w:r w:rsidRPr="00F34FE3">
        <w:rPr>
          <w:rFonts w:eastAsia="標楷體"/>
          <w:b/>
          <w:bCs/>
          <w:lang w:eastAsia="zh-TW"/>
        </w:rPr>
        <w:t>Maastricht, NL, August 19th – 23rd, 2024</w:t>
      </w:r>
    </w:p>
    <w:p w14:paraId="5683CD8B" w14:textId="5ABA9D34" w:rsidR="00FE5040" w:rsidRDefault="00D26511" w:rsidP="00FE5040">
      <w:pPr>
        <w:rPr>
          <w:rFonts w:eastAsia="標楷體"/>
          <w:b/>
          <w:bCs/>
          <w:color w:val="000000" w:themeColor="text1"/>
          <w:lang w:eastAsia="zh-TW"/>
        </w:rPr>
      </w:pPr>
      <w:r w:rsidRPr="00822BB7">
        <w:rPr>
          <w:rFonts w:eastAsia="標楷體"/>
          <w:b/>
          <w:bCs/>
        </w:rPr>
        <w:t>Agenda Item</w:t>
      </w:r>
      <w:r w:rsidRPr="00822BB7">
        <w:rPr>
          <w:rFonts w:eastAsia="標楷體"/>
          <w:b/>
          <w:bCs/>
          <w:color w:val="000000" w:themeColor="text1"/>
        </w:rPr>
        <w:t xml:space="preserve">: </w:t>
      </w:r>
      <w:r w:rsidRPr="00822BB7">
        <w:rPr>
          <w:rFonts w:eastAsia="標楷體"/>
          <w:bCs/>
          <w:color w:val="000000" w:themeColor="text1"/>
        </w:rPr>
        <w:t xml:space="preserve"> </w:t>
      </w:r>
      <w:r w:rsidR="0010783C">
        <w:rPr>
          <w:rFonts w:eastAsia="標楷體"/>
          <w:b/>
          <w:bCs/>
          <w:color w:val="000000" w:themeColor="text1"/>
          <w:lang w:eastAsia="zh-TW"/>
        </w:rPr>
        <w:t>9.</w:t>
      </w:r>
      <w:r w:rsidR="008A3917">
        <w:rPr>
          <w:rFonts w:eastAsia="標楷體"/>
          <w:b/>
          <w:bCs/>
          <w:color w:val="000000" w:themeColor="text1"/>
          <w:lang w:eastAsia="zh-TW"/>
        </w:rPr>
        <w:t>2.1</w:t>
      </w:r>
    </w:p>
    <w:p w14:paraId="0840FEDB" w14:textId="77777777" w:rsidR="00FE5040" w:rsidRDefault="00D26511" w:rsidP="00FE5040">
      <w:pPr>
        <w:rPr>
          <w:rFonts w:eastAsia="標楷體"/>
          <w:b/>
          <w:bCs/>
          <w:lang w:eastAsia="zh-TW"/>
        </w:rPr>
      </w:pPr>
      <w:r w:rsidRPr="00822BB7">
        <w:rPr>
          <w:rFonts w:eastAsia="標楷體"/>
          <w:b/>
          <w:bCs/>
        </w:rPr>
        <w:t>Source:</w:t>
      </w:r>
      <w:r w:rsidRPr="00822BB7">
        <w:rPr>
          <w:rFonts w:eastAsia="標楷體"/>
          <w:b/>
          <w:bCs/>
        </w:rPr>
        <w:tab/>
      </w:r>
      <w:r w:rsidRPr="00822BB7">
        <w:rPr>
          <w:rFonts w:eastAsia="標楷體"/>
          <w:b/>
          <w:bCs/>
          <w:lang w:eastAsia="zh-TW"/>
        </w:rPr>
        <w:t>ITRI</w:t>
      </w:r>
    </w:p>
    <w:p w14:paraId="2204EBF8" w14:textId="3F007F4A" w:rsidR="00D26511" w:rsidRPr="00FE5040" w:rsidRDefault="00D26511" w:rsidP="00FE5040">
      <w:pPr>
        <w:rPr>
          <w:rFonts w:eastAsia="標楷體"/>
          <w:bCs/>
          <w:lang w:eastAsia="zh-TW"/>
        </w:rPr>
      </w:pPr>
      <w:r w:rsidRPr="00822BB7">
        <w:rPr>
          <w:rFonts w:eastAsia="標楷體"/>
          <w:b/>
          <w:bCs/>
        </w:rPr>
        <w:t>Title:</w:t>
      </w:r>
      <w:r w:rsidRPr="00822BB7">
        <w:rPr>
          <w:rFonts w:eastAsia="標楷體"/>
          <w:b/>
          <w:bCs/>
        </w:rPr>
        <w:tab/>
      </w:r>
      <w:r w:rsidR="0010783C" w:rsidRPr="0010783C">
        <w:rPr>
          <w:rFonts w:eastAsia="標楷體"/>
          <w:b/>
          <w:bCs/>
        </w:rPr>
        <w:t xml:space="preserve">Discussion on </w:t>
      </w:r>
      <w:r w:rsidR="008A3917" w:rsidRPr="008A3917">
        <w:rPr>
          <w:rFonts w:eastAsia="標楷體"/>
          <w:b/>
          <w:bCs/>
        </w:rPr>
        <w:t>UE-initiated/event-driven beam management</w:t>
      </w:r>
    </w:p>
    <w:p w14:paraId="31DD4D34" w14:textId="77777777" w:rsidR="00D26511" w:rsidRPr="00822BB7" w:rsidRDefault="00D26511" w:rsidP="00D26511">
      <w:pPr>
        <w:tabs>
          <w:tab w:val="left" w:pos="1530"/>
        </w:tabs>
        <w:spacing w:after="0"/>
        <w:ind w:right="936"/>
        <w:rPr>
          <w:rFonts w:eastAsia="標楷體"/>
          <w:b/>
          <w:lang w:eastAsia="zh-CN"/>
        </w:rPr>
      </w:pPr>
      <w:r w:rsidRPr="00822BB7">
        <w:rPr>
          <w:rFonts w:eastAsia="標楷體"/>
          <w:b/>
          <w:bCs/>
        </w:rPr>
        <w:t>Document for:</w:t>
      </w:r>
      <w:r w:rsidRPr="00822BB7">
        <w:rPr>
          <w:rFonts w:eastAsia="標楷體"/>
          <w:b/>
          <w:bCs/>
        </w:rPr>
        <w:tab/>
        <w:t>Discussion</w:t>
      </w:r>
      <w:r w:rsidRPr="00822BB7">
        <w:rPr>
          <w:rFonts w:eastAsia="標楷體"/>
          <w:b/>
          <w:bCs/>
          <w:lang w:eastAsia="zh-CN"/>
        </w:rPr>
        <w:t xml:space="preserve"> and Decision</w:t>
      </w:r>
    </w:p>
    <w:p w14:paraId="11E7A201" w14:textId="77777777" w:rsidR="00D26511" w:rsidRPr="00986871" w:rsidRDefault="00D26511" w:rsidP="00D26511">
      <w:pPr>
        <w:pBdr>
          <w:bottom w:val="single" w:sz="8" w:space="0" w:color="auto"/>
        </w:pBdr>
        <w:ind w:right="103"/>
        <w:rPr>
          <w:rFonts w:eastAsia="標楷體"/>
          <w:b/>
          <w:bCs/>
          <w:sz w:val="16"/>
          <w:szCs w:val="16"/>
        </w:rPr>
      </w:pPr>
    </w:p>
    <w:p w14:paraId="7E3EB93B" w14:textId="77777777" w:rsidR="00D26511" w:rsidRPr="00986871" w:rsidRDefault="00D26511" w:rsidP="007C5637">
      <w:pPr>
        <w:pStyle w:val="1"/>
        <w:spacing w:after="60" w:line="288" w:lineRule="auto"/>
        <w:ind w:left="431" w:hanging="431"/>
        <w:rPr>
          <w:rFonts w:eastAsia="標楷體"/>
          <w:lang w:eastAsia="zh-CN"/>
        </w:rPr>
      </w:pPr>
      <w:bookmarkStart w:id="0" w:name="_Ref124589705"/>
      <w:bookmarkStart w:id="1" w:name="_Ref129681862"/>
      <w:r w:rsidRPr="00986871">
        <w:rPr>
          <w:rFonts w:eastAsia="標楷體"/>
        </w:rPr>
        <w:t>Introduction</w:t>
      </w:r>
      <w:bookmarkEnd w:id="0"/>
      <w:bookmarkEnd w:id="1"/>
    </w:p>
    <w:p w14:paraId="20A380A2" w14:textId="365074B6" w:rsidR="00743341" w:rsidRPr="00B53D86" w:rsidRDefault="00743341" w:rsidP="00743341">
      <w:pPr>
        <w:spacing w:after="100" w:afterAutospacing="1" w:line="288" w:lineRule="auto"/>
        <w:rPr>
          <w:lang w:eastAsia="zh-CN"/>
        </w:rPr>
      </w:pPr>
      <w:r w:rsidRPr="00B53D86">
        <w:rPr>
          <w:rFonts w:eastAsia="新細明體"/>
          <w:bCs/>
          <w:lang w:eastAsia="zh-TW"/>
        </w:rPr>
        <w:t>In RAN</w:t>
      </w:r>
      <w:r w:rsidR="00C57F82">
        <w:rPr>
          <w:rFonts w:eastAsia="新細明體" w:hint="eastAsia"/>
          <w:bCs/>
          <w:lang w:eastAsia="zh-TW"/>
        </w:rPr>
        <w:t>1</w:t>
      </w:r>
      <w:r w:rsidRPr="00B53D86">
        <w:rPr>
          <w:rFonts w:eastAsia="新細明體"/>
          <w:bCs/>
          <w:lang w:eastAsia="zh-TW"/>
        </w:rPr>
        <w:t xml:space="preserve"> meeting #1</w:t>
      </w:r>
      <w:r w:rsidR="00F13B85">
        <w:rPr>
          <w:rFonts w:eastAsia="新細明體" w:hint="eastAsia"/>
          <w:bCs/>
          <w:lang w:eastAsia="zh-TW"/>
        </w:rPr>
        <w:t>17</w:t>
      </w:r>
      <w:r w:rsidRPr="00B53D86">
        <w:rPr>
          <w:rFonts w:eastAsia="新細明體"/>
          <w:bCs/>
          <w:lang w:eastAsia="zh-TW"/>
        </w:rPr>
        <w:t xml:space="preserve">, </w:t>
      </w:r>
      <w:r w:rsidR="00866491" w:rsidRPr="00866491">
        <w:rPr>
          <w:rFonts w:eastAsia="新細明體"/>
          <w:bCs/>
          <w:lang w:eastAsia="zh-TW"/>
        </w:rPr>
        <w:t>the following agreements were approved: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3"/>
      </w:tblGrid>
      <w:tr w:rsidR="00743341" w:rsidRPr="00B53D86" w14:paraId="078E579D" w14:textId="77777777" w:rsidTr="00A4681C">
        <w:tc>
          <w:tcPr>
            <w:tcW w:w="9687" w:type="dxa"/>
            <w:shd w:val="clear" w:color="auto" w:fill="auto"/>
          </w:tcPr>
          <w:p w14:paraId="1B12ED79" w14:textId="77777777" w:rsidR="00F34FE3" w:rsidRPr="00F34FE3" w:rsidRDefault="00F34FE3" w:rsidP="00F34FE3">
            <w:pPr>
              <w:widowControl/>
              <w:autoSpaceDE/>
              <w:autoSpaceDN/>
              <w:adjustRightInd/>
              <w:snapToGrid w:val="0"/>
              <w:spacing w:after="0"/>
              <w:rPr>
                <w:b/>
                <w:bCs/>
                <w:szCs w:val="20"/>
                <w:lang w:eastAsia="zh-CN"/>
              </w:rPr>
            </w:pPr>
            <w:r w:rsidRPr="00F34FE3">
              <w:rPr>
                <w:b/>
                <w:bCs/>
                <w:szCs w:val="20"/>
                <w:highlight w:val="green"/>
                <w:lang w:eastAsia="zh-CN"/>
              </w:rPr>
              <w:t>Agreement</w:t>
            </w:r>
          </w:p>
          <w:p w14:paraId="402CEC8F" w14:textId="77777777" w:rsidR="00F34FE3" w:rsidRPr="00F34FE3" w:rsidRDefault="00F34FE3" w:rsidP="00F34FE3">
            <w:pPr>
              <w:widowControl/>
              <w:autoSpaceDE/>
              <w:autoSpaceDN/>
              <w:adjustRightInd/>
              <w:snapToGrid w:val="0"/>
              <w:spacing w:after="0"/>
              <w:rPr>
                <w:szCs w:val="20"/>
                <w:lang w:eastAsia="zh-CN"/>
              </w:rPr>
            </w:pPr>
            <w:r w:rsidRPr="00F34FE3">
              <w:rPr>
                <w:szCs w:val="20"/>
                <w:lang w:eastAsia="zh-CN"/>
              </w:rPr>
              <w:t>On UE-initiated/event-driven beam reporting, regarding trigger events, the following Event-1 and 7a/7b, are provided for down-selection or combination in RAN1#118 (possible outcome is that no new event is supported)</w:t>
            </w:r>
          </w:p>
          <w:p w14:paraId="167C0D3B" w14:textId="77777777" w:rsidR="00F34FE3" w:rsidRPr="00F34FE3" w:rsidRDefault="00F34FE3" w:rsidP="00F34FE3">
            <w:pPr>
              <w:widowControl/>
              <w:numPr>
                <w:ilvl w:val="0"/>
                <w:numId w:val="38"/>
              </w:numPr>
              <w:autoSpaceDE/>
              <w:autoSpaceDN/>
              <w:adjustRightInd/>
              <w:snapToGrid w:val="0"/>
              <w:spacing w:after="0"/>
              <w:rPr>
                <w:szCs w:val="20"/>
                <w:lang w:eastAsia="zh-CN"/>
              </w:rPr>
            </w:pPr>
            <w:r w:rsidRPr="00F34FE3">
              <w:rPr>
                <w:szCs w:val="20"/>
                <w:lang w:eastAsia="zh-CN"/>
              </w:rPr>
              <w:t>Event-1: Quality of the current beam is worse than a certain threshold.</w:t>
            </w:r>
          </w:p>
          <w:p w14:paraId="30145DC3" w14:textId="77777777" w:rsidR="00F34FE3" w:rsidRPr="00F34FE3" w:rsidRDefault="00F34FE3" w:rsidP="00F34FE3">
            <w:pPr>
              <w:widowControl/>
              <w:numPr>
                <w:ilvl w:val="0"/>
                <w:numId w:val="38"/>
              </w:numPr>
              <w:autoSpaceDE/>
              <w:autoSpaceDN/>
              <w:adjustRightInd/>
              <w:snapToGrid w:val="0"/>
              <w:spacing w:after="0"/>
              <w:rPr>
                <w:szCs w:val="20"/>
                <w:lang w:eastAsia="zh-CN"/>
              </w:rPr>
            </w:pPr>
            <w:r w:rsidRPr="00F34FE3">
              <w:rPr>
                <w:szCs w:val="20"/>
                <w:lang w:eastAsia="zh-CN"/>
              </w:rPr>
              <w:t>Event-7a: Quality of at least one new beam, such as L1-RSRP, becomes a threshold value better than the RS</w:t>
            </w:r>
            <w:r w:rsidRPr="00F34FE3">
              <w:rPr>
                <w:rFonts w:hint="eastAsia"/>
                <w:szCs w:val="20"/>
                <w:lang w:eastAsia="zh-CN"/>
              </w:rPr>
              <w:t xml:space="preserve"> </w:t>
            </w:r>
            <w:r w:rsidRPr="00F34FE3">
              <w:rPr>
                <w:szCs w:val="20"/>
                <w:lang w:eastAsia="zh-CN"/>
              </w:rPr>
              <w:t xml:space="preserve">derived from the activated TCI state with the </w:t>
            </w:r>
            <w:r w:rsidRPr="00F34FE3">
              <w:rPr>
                <w:b/>
                <w:szCs w:val="20"/>
                <w:lang w:eastAsia="zh-CN"/>
              </w:rPr>
              <w:t>worst</w:t>
            </w:r>
            <w:r w:rsidRPr="00F34FE3">
              <w:rPr>
                <w:szCs w:val="20"/>
                <w:lang w:eastAsia="zh-CN"/>
              </w:rPr>
              <w:t xml:space="preserve"> quality.</w:t>
            </w:r>
          </w:p>
          <w:p w14:paraId="7DAEB413" w14:textId="73AA62A3" w:rsidR="00F34FE3" w:rsidRPr="003E661D" w:rsidRDefault="00F34FE3" w:rsidP="00F34FE3">
            <w:pPr>
              <w:widowControl/>
              <w:numPr>
                <w:ilvl w:val="0"/>
                <w:numId w:val="38"/>
              </w:numPr>
              <w:autoSpaceDE/>
              <w:autoSpaceDN/>
              <w:adjustRightInd/>
              <w:snapToGrid w:val="0"/>
              <w:spacing w:after="0"/>
              <w:rPr>
                <w:szCs w:val="20"/>
                <w:lang w:eastAsia="zh-CN"/>
              </w:rPr>
            </w:pPr>
            <w:r w:rsidRPr="00F34FE3">
              <w:rPr>
                <w:szCs w:val="20"/>
                <w:lang w:eastAsia="zh-CN"/>
              </w:rPr>
              <w:t>Event-7b: Quality of at least one new beam, such as L1-RSRP, becomes a threshold value better than the RS</w:t>
            </w:r>
            <w:r w:rsidRPr="00F34FE3">
              <w:rPr>
                <w:rFonts w:hint="eastAsia"/>
                <w:szCs w:val="20"/>
                <w:lang w:eastAsia="zh-CN"/>
              </w:rPr>
              <w:t xml:space="preserve"> </w:t>
            </w:r>
            <w:r w:rsidRPr="00F34FE3">
              <w:rPr>
                <w:szCs w:val="20"/>
                <w:lang w:eastAsia="zh-CN"/>
              </w:rPr>
              <w:t xml:space="preserve">derived from the activated TCI state with the </w:t>
            </w:r>
            <w:r w:rsidRPr="00F34FE3">
              <w:rPr>
                <w:b/>
                <w:szCs w:val="20"/>
                <w:lang w:eastAsia="zh-CN"/>
              </w:rPr>
              <w:t>best</w:t>
            </w:r>
            <w:r w:rsidRPr="00F34FE3">
              <w:rPr>
                <w:szCs w:val="20"/>
                <w:lang w:eastAsia="zh-CN"/>
              </w:rPr>
              <w:t xml:space="preserve"> quality.</w:t>
            </w:r>
          </w:p>
          <w:p w14:paraId="12865E72" w14:textId="77777777" w:rsidR="00EB6DB0" w:rsidRDefault="00EB6DB0" w:rsidP="00F34FE3">
            <w:pPr>
              <w:widowControl/>
              <w:autoSpaceDE/>
              <w:autoSpaceDN/>
              <w:adjustRightInd/>
              <w:snapToGrid w:val="0"/>
              <w:spacing w:after="0"/>
              <w:rPr>
                <w:rFonts w:eastAsiaTheme="minorEastAsia"/>
                <w:szCs w:val="20"/>
                <w:lang w:eastAsia="zh-TW"/>
              </w:rPr>
            </w:pPr>
          </w:p>
          <w:p w14:paraId="034ECCE6" w14:textId="77777777" w:rsidR="00EB6DB0" w:rsidRPr="00EB6DB0" w:rsidRDefault="00EB6DB0" w:rsidP="00EB6DB0">
            <w:pPr>
              <w:widowControl/>
              <w:autoSpaceDE/>
              <w:autoSpaceDN/>
              <w:adjustRightInd/>
              <w:snapToGrid w:val="0"/>
              <w:spacing w:after="0"/>
              <w:rPr>
                <w:rFonts w:eastAsiaTheme="minorEastAsia"/>
                <w:bCs/>
                <w:szCs w:val="20"/>
                <w:lang w:eastAsia="zh-TW"/>
              </w:rPr>
            </w:pPr>
            <w:r w:rsidRPr="00EB6DB0">
              <w:rPr>
                <w:rFonts w:eastAsiaTheme="minorEastAsia"/>
                <w:b/>
                <w:bCs/>
                <w:szCs w:val="20"/>
                <w:highlight w:val="green"/>
                <w:lang w:eastAsia="zh-TW"/>
              </w:rPr>
              <w:t>Agreement</w:t>
            </w:r>
          </w:p>
          <w:p w14:paraId="0117575E" w14:textId="77777777" w:rsidR="00EB6DB0" w:rsidRPr="00EB6DB0" w:rsidRDefault="00EB6DB0" w:rsidP="00EB6DB0">
            <w:pPr>
              <w:widowControl/>
              <w:autoSpaceDE/>
              <w:autoSpaceDN/>
              <w:adjustRightInd/>
              <w:snapToGrid w:val="0"/>
              <w:spacing w:after="0"/>
              <w:rPr>
                <w:rFonts w:eastAsiaTheme="minorEastAsia"/>
                <w:szCs w:val="20"/>
                <w:lang w:eastAsia="zh-TW"/>
              </w:rPr>
            </w:pPr>
            <w:r w:rsidRPr="00EB6DB0">
              <w:rPr>
                <w:rFonts w:eastAsiaTheme="minorEastAsia"/>
                <w:szCs w:val="20"/>
                <w:lang w:eastAsia="zh-TW"/>
              </w:rPr>
              <w:t xml:space="preserve">Regarding RS measurement for the current beam for Event 2, for Option-2a, support the both schemes as follows. </w:t>
            </w:r>
          </w:p>
          <w:p w14:paraId="777F7362" w14:textId="77777777" w:rsidR="00EB6DB0" w:rsidRPr="00EB6DB0" w:rsidRDefault="00EB6DB0" w:rsidP="00EB6DB0">
            <w:pPr>
              <w:widowControl/>
              <w:numPr>
                <w:ilvl w:val="0"/>
                <w:numId w:val="46"/>
              </w:numPr>
              <w:tabs>
                <w:tab w:val="clear" w:pos="0"/>
              </w:tabs>
              <w:autoSpaceDE/>
              <w:autoSpaceDN/>
              <w:adjustRightInd/>
              <w:snapToGrid w:val="0"/>
              <w:spacing w:after="0"/>
              <w:rPr>
                <w:rFonts w:eastAsiaTheme="minorEastAsia"/>
                <w:szCs w:val="20"/>
                <w:lang w:eastAsia="zh-TW"/>
              </w:rPr>
            </w:pPr>
            <w:r w:rsidRPr="00EB6DB0">
              <w:rPr>
                <w:rFonts w:eastAsiaTheme="minorEastAsia"/>
                <w:szCs w:val="20"/>
                <w:lang w:eastAsia="zh-TW"/>
              </w:rPr>
              <w:t>Scheme-1: RS for current beam is the QCL RS in the indicated TCI state</w:t>
            </w:r>
          </w:p>
          <w:p w14:paraId="6F7A7D50" w14:textId="77777777" w:rsidR="00EB6DB0" w:rsidRPr="00EB6DB0" w:rsidRDefault="00EB6DB0" w:rsidP="00EB6DB0">
            <w:pPr>
              <w:widowControl/>
              <w:numPr>
                <w:ilvl w:val="1"/>
                <w:numId w:val="46"/>
              </w:numPr>
              <w:tabs>
                <w:tab w:val="clear" w:pos="0"/>
              </w:tabs>
              <w:autoSpaceDE/>
              <w:autoSpaceDN/>
              <w:adjustRightInd/>
              <w:snapToGrid w:val="0"/>
              <w:spacing w:after="0"/>
              <w:rPr>
                <w:rFonts w:eastAsiaTheme="minorEastAsia"/>
                <w:szCs w:val="20"/>
                <w:lang w:eastAsia="zh-TW"/>
              </w:rPr>
            </w:pPr>
            <w:r w:rsidRPr="00EB6DB0">
              <w:rPr>
                <w:rFonts w:eastAsiaTheme="minorEastAsia"/>
                <w:szCs w:val="20"/>
                <w:lang w:eastAsia="zh-TW"/>
              </w:rPr>
              <w:t>FFS: Whether/How to handle the case if only one TRS is configured in the indicated TCI state.</w:t>
            </w:r>
          </w:p>
          <w:p w14:paraId="492669DC" w14:textId="77777777" w:rsidR="00EB6DB0" w:rsidRPr="00EB6DB0" w:rsidRDefault="00EB6DB0" w:rsidP="00EB6DB0">
            <w:pPr>
              <w:widowControl/>
              <w:numPr>
                <w:ilvl w:val="0"/>
                <w:numId w:val="46"/>
              </w:numPr>
              <w:tabs>
                <w:tab w:val="clear" w:pos="0"/>
              </w:tabs>
              <w:autoSpaceDE/>
              <w:autoSpaceDN/>
              <w:adjustRightInd/>
              <w:snapToGrid w:val="0"/>
              <w:spacing w:after="0"/>
              <w:rPr>
                <w:rFonts w:eastAsiaTheme="minorEastAsia"/>
                <w:szCs w:val="20"/>
                <w:lang w:eastAsia="zh-TW"/>
              </w:rPr>
            </w:pPr>
            <w:r w:rsidRPr="00EB6DB0">
              <w:rPr>
                <w:rFonts w:eastAsiaTheme="minorEastAsia"/>
                <w:szCs w:val="20"/>
                <w:lang w:eastAsia="zh-TW"/>
              </w:rPr>
              <w:t xml:space="preserve">Scheme-2: the RS for current beam is the SSB which is </w:t>
            </w:r>
            <w:proofErr w:type="spellStart"/>
            <w:r w:rsidRPr="00EB6DB0">
              <w:rPr>
                <w:rFonts w:eastAsiaTheme="minorEastAsia"/>
                <w:szCs w:val="20"/>
                <w:lang w:eastAsia="zh-TW"/>
              </w:rPr>
              <w:t>QCLed</w:t>
            </w:r>
            <w:proofErr w:type="spellEnd"/>
            <w:r w:rsidRPr="00EB6DB0">
              <w:rPr>
                <w:rFonts w:eastAsiaTheme="minorEastAsia"/>
                <w:szCs w:val="20"/>
                <w:lang w:eastAsia="zh-TW"/>
              </w:rPr>
              <w:t xml:space="preserve"> with the QCL RS in the indicated TCI state.</w:t>
            </w:r>
          </w:p>
          <w:p w14:paraId="61B80A3E" w14:textId="77777777" w:rsidR="00EB6DB0" w:rsidRPr="00EB6DB0" w:rsidRDefault="00EB6DB0" w:rsidP="00EB6DB0">
            <w:pPr>
              <w:widowControl/>
              <w:numPr>
                <w:ilvl w:val="0"/>
                <w:numId w:val="46"/>
              </w:numPr>
              <w:tabs>
                <w:tab w:val="clear" w:pos="0"/>
              </w:tabs>
              <w:autoSpaceDE/>
              <w:autoSpaceDN/>
              <w:adjustRightInd/>
              <w:snapToGrid w:val="0"/>
              <w:spacing w:after="0"/>
              <w:rPr>
                <w:rFonts w:eastAsiaTheme="minorEastAsia"/>
                <w:szCs w:val="20"/>
                <w:lang w:eastAsia="zh-TW"/>
              </w:rPr>
            </w:pPr>
            <w:r w:rsidRPr="00EB6DB0">
              <w:rPr>
                <w:rFonts w:eastAsiaTheme="minorEastAsia"/>
                <w:szCs w:val="20"/>
                <w:lang w:eastAsia="zh-TW"/>
              </w:rPr>
              <w:t>Enabling one of either Scheme-1 or Scheme-2 is selected by NW.</w:t>
            </w:r>
          </w:p>
          <w:p w14:paraId="6C6DC6E2" w14:textId="77777777" w:rsidR="00EB6DB0" w:rsidRPr="00EB6DB0" w:rsidRDefault="00EB6DB0" w:rsidP="00EB6DB0">
            <w:pPr>
              <w:widowControl/>
              <w:numPr>
                <w:ilvl w:val="1"/>
                <w:numId w:val="46"/>
              </w:numPr>
              <w:tabs>
                <w:tab w:val="clear" w:pos="0"/>
              </w:tabs>
              <w:autoSpaceDE/>
              <w:autoSpaceDN/>
              <w:adjustRightInd/>
              <w:snapToGrid w:val="0"/>
              <w:spacing w:after="0"/>
              <w:rPr>
                <w:rFonts w:eastAsiaTheme="minorEastAsia"/>
                <w:szCs w:val="20"/>
                <w:lang w:eastAsia="zh-TW"/>
              </w:rPr>
            </w:pPr>
            <w:r w:rsidRPr="00EB6DB0">
              <w:rPr>
                <w:rFonts w:eastAsiaTheme="minorEastAsia"/>
                <w:szCs w:val="20"/>
                <w:lang w:eastAsia="zh-TW"/>
              </w:rPr>
              <w:t>FFS: The above selection is via an explicit RRC parameter or an implicit manner, e.g., if the RS(s) for new beam are CSI-RS, Scheme-1 is enabled; otherwise, Scheme-2 is enabled.</w:t>
            </w:r>
          </w:p>
          <w:p w14:paraId="4A73CE8D" w14:textId="77777777" w:rsidR="00EB6DB0" w:rsidRPr="00EB6DB0" w:rsidRDefault="00EB6DB0" w:rsidP="00EB6DB0">
            <w:pPr>
              <w:widowControl/>
              <w:numPr>
                <w:ilvl w:val="1"/>
                <w:numId w:val="46"/>
              </w:numPr>
              <w:tabs>
                <w:tab w:val="clear" w:pos="0"/>
              </w:tabs>
              <w:autoSpaceDE/>
              <w:autoSpaceDN/>
              <w:adjustRightInd/>
              <w:snapToGrid w:val="0"/>
              <w:spacing w:after="0"/>
              <w:rPr>
                <w:rFonts w:eastAsiaTheme="minorEastAsia"/>
                <w:szCs w:val="20"/>
                <w:lang w:eastAsia="zh-TW"/>
              </w:rPr>
            </w:pPr>
            <w:r w:rsidRPr="00EB6DB0">
              <w:rPr>
                <w:rFonts w:eastAsiaTheme="minorEastAsia"/>
                <w:szCs w:val="20"/>
                <w:lang w:eastAsia="zh-TW"/>
              </w:rPr>
              <w:t>(</w:t>
            </w:r>
            <w:r w:rsidRPr="00EB6DB0">
              <w:rPr>
                <w:rFonts w:eastAsiaTheme="minorEastAsia"/>
                <w:b/>
                <w:bCs/>
                <w:szCs w:val="20"/>
                <w:highlight w:val="darkYellow"/>
                <w:lang w:eastAsia="zh-TW"/>
              </w:rPr>
              <w:t>Working Assumption</w:t>
            </w:r>
            <w:r w:rsidRPr="00EB6DB0">
              <w:rPr>
                <w:rFonts w:eastAsiaTheme="minorEastAsia"/>
                <w:szCs w:val="20"/>
                <w:lang w:eastAsia="zh-TW"/>
              </w:rPr>
              <w:t>) Enabling of either Scheme-1 or Scheme-2 should ensure the same RS type for RS measurement for current beam and new beam.</w:t>
            </w:r>
          </w:p>
          <w:p w14:paraId="57C7DA34" w14:textId="77777777" w:rsidR="00EB6DB0" w:rsidRPr="00EB6DB0" w:rsidRDefault="00EB6DB0" w:rsidP="00EB6DB0">
            <w:pPr>
              <w:widowControl/>
              <w:numPr>
                <w:ilvl w:val="0"/>
                <w:numId w:val="46"/>
              </w:numPr>
              <w:tabs>
                <w:tab w:val="clear" w:pos="0"/>
              </w:tabs>
              <w:autoSpaceDE/>
              <w:autoSpaceDN/>
              <w:adjustRightInd/>
              <w:snapToGrid w:val="0"/>
              <w:spacing w:after="0"/>
              <w:rPr>
                <w:rFonts w:eastAsiaTheme="minorEastAsia"/>
                <w:szCs w:val="20"/>
                <w:lang w:eastAsia="zh-TW"/>
              </w:rPr>
            </w:pPr>
            <w:r w:rsidRPr="00EB6DB0">
              <w:rPr>
                <w:rFonts w:eastAsiaTheme="minorEastAsia"/>
                <w:szCs w:val="20"/>
                <w:lang w:eastAsia="zh-TW"/>
              </w:rPr>
              <w:t xml:space="preserve">The above QCL RS is the RS </w:t>
            </w:r>
            <w:proofErr w:type="spellStart"/>
            <w:r w:rsidRPr="00EB6DB0">
              <w:rPr>
                <w:rFonts w:eastAsiaTheme="minorEastAsia"/>
                <w:szCs w:val="20"/>
                <w:lang w:eastAsia="zh-TW"/>
              </w:rPr>
              <w:t>w.r.t.</w:t>
            </w:r>
            <w:proofErr w:type="spellEnd"/>
            <w:r w:rsidRPr="00EB6DB0">
              <w:rPr>
                <w:rFonts w:eastAsiaTheme="minorEastAsia"/>
                <w:szCs w:val="20"/>
                <w:lang w:eastAsia="zh-TW"/>
              </w:rPr>
              <w:t xml:space="preserve"> QCL-</w:t>
            </w:r>
            <w:proofErr w:type="spellStart"/>
            <w:r w:rsidRPr="00EB6DB0">
              <w:rPr>
                <w:rFonts w:eastAsiaTheme="minorEastAsia"/>
                <w:szCs w:val="20"/>
                <w:lang w:eastAsia="zh-TW"/>
              </w:rPr>
              <w:t>TypeD</w:t>
            </w:r>
            <w:proofErr w:type="spellEnd"/>
            <w:r w:rsidRPr="00EB6DB0">
              <w:rPr>
                <w:rFonts w:eastAsiaTheme="minorEastAsia"/>
                <w:szCs w:val="20"/>
                <w:lang w:eastAsia="zh-TW"/>
              </w:rPr>
              <w:t xml:space="preserve">, if there are two QCL RSs in the indicated TCI state. </w:t>
            </w:r>
          </w:p>
          <w:p w14:paraId="3FF5A541" w14:textId="77777777" w:rsidR="00EB6DB0" w:rsidRDefault="00EB6DB0" w:rsidP="00F34FE3">
            <w:pPr>
              <w:widowControl/>
              <w:autoSpaceDE/>
              <w:autoSpaceDN/>
              <w:adjustRightInd/>
              <w:snapToGrid w:val="0"/>
              <w:spacing w:after="0"/>
              <w:rPr>
                <w:rFonts w:eastAsiaTheme="minorEastAsia"/>
                <w:szCs w:val="20"/>
                <w:lang w:eastAsia="zh-TW"/>
              </w:rPr>
            </w:pPr>
          </w:p>
          <w:p w14:paraId="429D501D" w14:textId="77777777" w:rsidR="00F02D84" w:rsidRPr="00F02D84" w:rsidRDefault="00F02D84" w:rsidP="00F02D84">
            <w:pPr>
              <w:widowControl/>
              <w:autoSpaceDE/>
              <w:autoSpaceDN/>
              <w:adjustRightInd/>
              <w:snapToGrid w:val="0"/>
              <w:spacing w:after="0"/>
              <w:rPr>
                <w:rFonts w:eastAsiaTheme="minorEastAsia"/>
                <w:b/>
                <w:bCs/>
                <w:szCs w:val="20"/>
                <w:lang w:eastAsia="zh-TW"/>
              </w:rPr>
            </w:pPr>
            <w:r w:rsidRPr="00F02D84">
              <w:rPr>
                <w:rFonts w:eastAsiaTheme="minorEastAsia"/>
                <w:b/>
                <w:bCs/>
                <w:szCs w:val="20"/>
                <w:highlight w:val="green"/>
                <w:lang w:eastAsia="zh-TW"/>
              </w:rPr>
              <w:t>Agreement</w:t>
            </w:r>
          </w:p>
          <w:p w14:paraId="28174AC5" w14:textId="77777777" w:rsidR="00F02D84" w:rsidRPr="00F02D84" w:rsidRDefault="00F02D84" w:rsidP="00F02D84">
            <w:pPr>
              <w:widowControl/>
              <w:autoSpaceDE/>
              <w:autoSpaceDN/>
              <w:adjustRightInd/>
              <w:snapToGrid w:val="0"/>
              <w:spacing w:after="0"/>
              <w:rPr>
                <w:rFonts w:eastAsiaTheme="minorEastAsia"/>
                <w:szCs w:val="20"/>
                <w:lang w:eastAsia="zh-TW"/>
              </w:rPr>
            </w:pPr>
            <w:r w:rsidRPr="00F02D84">
              <w:rPr>
                <w:rFonts w:eastAsiaTheme="minorEastAsia"/>
                <w:szCs w:val="20"/>
                <w:lang w:eastAsia="zh-TW"/>
              </w:rPr>
              <w:t>Regarding explicit RS configuration for new beam measurement for Event 2, down-select the following options in the RAN1#118:</w:t>
            </w:r>
          </w:p>
          <w:p w14:paraId="209C2011" w14:textId="77777777" w:rsidR="00F02D84" w:rsidRPr="00F02D84" w:rsidRDefault="00F02D84" w:rsidP="00F02D84">
            <w:pPr>
              <w:widowControl/>
              <w:numPr>
                <w:ilvl w:val="0"/>
                <w:numId w:val="46"/>
              </w:numPr>
              <w:tabs>
                <w:tab w:val="clear" w:pos="0"/>
              </w:tabs>
              <w:autoSpaceDE/>
              <w:autoSpaceDN/>
              <w:adjustRightInd/>
              <w:snapToGrid w:val="0"/>
              <w:spacing w:after="0"/>
              <w:rPr>
                <w:rFonts w:eastAsiaTheme="minorEastAsia"/>
                <w:szCs w:val="20"/>
                <w:lang w:eastAsia="zh-TW"/>
              </w:rPr>
            </w:pPr>
            <w:r w:rsidRPr="00F02D84">
              <w:rPr>
                <w:rFonts w:eastAsiaTheme="minorEastAsia"/>
                <w:szCs w:val="20"/>
                <w:lang w:eastAsia="zh-TW"/>
              </w:rPr>
              <w:t>Option-1: The RS(s) for new beam(s) are explicitly configured in one RS resource set associated with an CSI reporting configuration;</w:t>
            </w:r>
          </w:p>
          <w:p w14:paraId="2086DE01" w14:textId="77777777" w:rsidR="00F02D84" w:rsidRPr="00F02D84" w:rsidRDefault="00F02D84" w:rsidP="00F02D84">
            <w:pPr>
              <w:widowControl/>
              <w:numPr>
                <w:ilvl w:val="1"/>
                <w:numId w:val="46"/>
              </w:numPr>
              <w:tabs>
                <w:tab w:val="clear" w:pos="0"/>
              </w:tabs>
              <w:autoSpaceDE/>
              <w:autoSpaceDN/>
              <w:adjustRightInd/>
              <w:snapToGrid w:val="0"/>
              <w:spacing w:after="0"/>
              <w:rPr>
                <w:rFonts w:eastAsiaTheme="minorEastAsia"/>
                <w:szCs w:val="20"/>
                <w:lang w:eastAsia="zh-TW"/>
              </w:rPr>
            </w:pPr>
            <w:r w:rsidRPr="00F02D84">
              <w:rPr>
                <w:rFonts w:eastAsiaTheme="minorEastAsia"/>
                <w:szCs w:val="20"/>
                <w:lang w:eastAsia="zh-TW"/>
              </w:rPr>
              <w:t xml:space="preserve">FFS: The RS in the RS resource set can be updated by MAC-CE. </w:t>
            </w:r>
          </w:p>
          <w:p w14:paraId="70FF9E2F" w14:textId="77777777" w:rsidR="00F02D84" w:rsidRPr="00F02D84" w:rsidRDefault="00F02D84" w:rsidP="00F02D84">
            <w:pPr>
              <w:widowControl/>
              <w:numPr>
                <w:ilvl w:val="0"/>
                <w:numId w:val="46"/>
              </w:numPr>
              <w:tabs>
                <w:tab w:val="clear" w:pos="0"/>
              </w:tabs>
              <w:autoSpaceDE/>
              <w:autoSpaceDN/>
              <w:adjustRightInd/>
              <w:snapToGrid w:val="0"/>
              <w:spacing w:after="0"/>
              <w:rPr>
                <w:rFonts w:eastAsiaTheme="minorEastAsia"/>
                <w:szCs w:val="20"/>
                <w:lang w:eastAsia="zh-TW"/>
              </w:rPr>
            </w:pPr>
            <w:r w:rsidRPr="00F02D84">
              <w:rPr>
                <w:rFonts w:eastAsiaTheme="minorEastAsia"/>
                <w:szCs w:val="20"/>
                <w:lang w:eastAsia="zh-TW"/>
              </w:rPr>
              <w:t xml:space="preserve">Option-2: A list of </w:t>
            </w:r>
            <w:proofErr w:type="gramStart"/>
            <w:r w:rsidRPr="00F02D84">
              <w:rPr>
                <w:rFonts w:eastAsiaTheme="minorEastAsia"/>
                <w:szCs w:val="20"/>
                <w:lang w:eastAsia="zh-TW"/>
              </w:rPr>
              <w:t>RS</w:t>
            </w:r>
            <w:proofErr w:type="gramEnd"/>
            <w:r w:rsidRPr="00F02D84">
              <w:rPr>
                <w:rFonts w:eastAsiaTheme="minorEastAsia"/>
                <w:szCs w:val="20"/>
                <w:lang w:eastAsia="zh-TW"/>
              </w:rPr>
              <w:t>(s) for new beam measurement can be configured by RRC, and a subset can be activated for new beam measurement by MAC-CE.</w:t>
            </w:r>
          </w:p>
          <w:p w14:paraId="19645867" w14:textId="77777777" w:rsidR="00F02D84" w:rsidRPr="00F02D84" w:rsidRDefault="00F02D84" w:rsidP="00F02D84">
            <w:pPr>
              <w:widowControl/>
              <w:numPr>
                <w:ilvl w:val="1"/>
                <w:numId w:val="46"/>
              </w:numPr>
              <w:tabs>
                <w:tab w:val="clear" w:pos="0"/>
              </w:tabs>
              <w:autoSpaceDE/>
              <w:autoSpaceDN/>
              <w:adjustRightInd/>
              <w:snapToGrid w:val="0"/>
              <w:spacing w:after="0"/>
              <w:rPr>
                <w:rFonts w:eastAsiaTheme="minorEastAsia"/>
                <w:szCs w:val="20"/>
                <w:lang w:eastAsia="zh-TW"/>
              </w:rPr>
            </w:pPr>
            <w:r w:rsidRPr="00F02D84">
              <w:rPr>
                <w:rFonts w:eastAsiaTheme="minorEastAsia"/>
                <w:szCs w:val="20"/>
                <w:lang w:eastAsia="zh-TW"/>
              </w:rPr>
              <w:t>FFS: If a list size is small, MAC-CE activation is not needed</w:t>
            </w:r>
          </w:p>
          <w:p w14:paraId="39A02D7A" w14:textId="77777777" w:rsidR="00F02D84" w:rsidRPr="00F02D84" w:rsidRDefault="00F02D84" w:rsidP="00F02D84">
            <w:pPr>
              <w:widowControl/>
              <w:numPr>
                <w:ilvl w:val="0"/>
                <w:numId w:val="46"/>
              </w:numPr>
              <w:tabs>
                <w:tab w:val="clear" w:pos="0"/>
              </w:tabs>
              <w:autoSpaceDE/>
              <w:autoSpaceDN/>
              <w:adjustRightInd/>
              <w:snapToGrid w:val="0"/>
              <w:spacing w:after="0"/>
              <w:rPr>
                <w:rFonts w:eastAsiaTheme="minorEastAsia"/>
                <w:szCs w:val="20"/>
                <w:lang w:eastAsia="zh-TW"/>
              </w:rPr>
            </w:pPr>
            <w:r w:rsidRPr="00F02D84">
              <w:rPr>
                <w:rFonts w:eastAsiaTheme="minorEastAsia"/>
                <w:szCs w:val="20"/>
                <w:lang w:eastAsia="zh-TW"/>
              </w:rPr>
              <w:t>Option-3: A list of RS resource (s) for new beam measurement can be configured by RRC, and a subset of RS resource(s) in the list can be provided for new beam measurement by indicated TCI state.</w:t>
            </w:r>
          </w:p>
          <w:p w14:paraId="50FD74CA" w14:textId="77777777" w:rsidR="00F02D84" w:rsidRPr="00F02D84" w:rsidRDefault="00F02D84" w:rsidP="00F02D84">
            <w:pPr>
              <w:widowControl/>
              <w:numPr>
                <w:ilvl w:val="0"/>
                <w:numId w:val="46"/>
              </w:numPr>
              <w:tabs>
                <w:tab w:val="clear" w:pos="0"/>
              </w:tabs>
              <w:autoSpaceDE/>
              <w:autoSpaceDN/>
              <w:adjustRightInd/>
              <w:snapToGrid w:val="0"/>
              <w:spacing w:after="0"/>
              <w:rPr>
                <w:rFonts w:eastAsiaTheme="minorEastAsia"/>
                <w:szCs w:val="20"/>
                <w:lang w:eastAsia="zh-TW"/>
              </w:rPr>
            </w:pPr>
            <w:r w:rsidRPr="00F02D84">
              <w:rPr>
                <w:rFonts w:eastAsiaTheme="minorEastAsia"/>
                <w:szCs w:val="20"/>
                <w:lang w:eastAsia="zh-TW"/>
              </w:rPr>
              <w:t>Others are not precluded.</w:t>
            </w:r>
          </w:p>
          <w:p w14:paraId="7B019A6E" w14:textId="7F37CA0B" w:rsidR="00A374AA" w:rsidRPr="003E661D" w:rsidRDefault="00F02D84" w:rsidP="003E661D">
            <w:pPr>
              <w:widowControl/>
              <w:numPr>
                <w:ilvl w:val="0"/>
                <w:numId w:val="46"/>
              </w:numPr>
              <w:tabs>
                <w:tab w:val="clear" w:pos="0"/>
              </w:tabs>
              <w:autoSpaceDE/>
              <w:autoSpaceDN/>
              <w:adjustRightInd/>
              <w:snapToGrid w:val="0"/>
              <w:spacing w:after="0"/>
              <w:rPr>
                <w:rFonts w:eastAsiaTheme="minorEastAsia"/>
                <w:szCs w:val="20"/>
                <w:lang w:eastAsia="zh-TW"/>
              </w:rPr>
            </w:pPr>
            <w:r w:rsidRPr="00F02D84">
              <w:rPr>
                <w:rFonts w:eastAsiaTheme="minorEastAsia"/>
                <w:szCs w:val="20"/>
                <w:lang w:eastAsia="zh-TW"/>
              </w:rPr>
              <w:t xml:space="preserve">FFS: Each RS for new beam measurement should be associated with a configured joint/DL </w:t>
            </w:r>
            <w:r w:rsidRPr="00F02D84">
              <w:rPr>
                <w:rFonts w:eastAsiaTheme="minorEastAsia"/>
                <w:szCs w:val="20"/>
                <w:lang w:eastAsia="zh-TW"/>
              </w:rPr>
              <w:lastRenderedPageBreak/>
              <w:t>TCI state which can be used as the indicated TCI state</w:t>
            </w:r>
          </w:p>
        </w:tc>
      </w:tr>
    </w:tbl>
    <w:p w14:paraId="4173B0E6" w14:textId="69C66009" w:rsidR="005E1865" w:rsidRPr="00F34FE3" w:rsidRDefault="00866491" w:rsidP="007538CC">
      <w:pPr>
        <w:spacing w:before="100" w:beforeAutospacing="1" w:after="100" w:afterAutospacing="1" w:line="288" w:lineRule="auto"/>
        <w:rPr>
          <w:rFonts w:eastAsia="標楷體"/>
          <w:lang w:eastAsia="zh-TW"/>
        </w:rPr>
      </w:pPr>
      <w:r>
        <w:rPr>
          <w:rFonts w:eastAsia="標楷體" w:hint="eastAsia"/>
          <w:lang w:eastAsia="zh-TW"/>
        </w:rPr>
        <w:lastRenderedPageBreak/>
        <w:t>I</w:t>
      </w:r>
      <w:r w:rsidR="00743341" w:rsidRPr="00B53D86">
        <w:rPr>
          <w:rFonts w:eastAsia="標楷體"/>
          <w:lang w:eastAsia="zh-TW"/>
        </w:rPr>
        <w:t>n th</w:t>
      </w:r>
      <w:r w:rsidR="00743341" w:rsidRPr="00F34FE3">
        <w:rPr>
          <w:rFonts w:eastAsia="標楷體"/>
          <w:lang w:eastAsia="zh-TW"/>
        </w:rPr>
        <w:t>is contribution,</w:t>
      </w:r>
      <w:r w:rsidR="00BD2D01" w:rsidRPr="00F34FE3">
        <w:rPr>
          <w:rFonts w:eastAsia="標楷體"/>
          <w:lang w:eastAsia="zh-TW"/>
        </w:rPr>
        <w:t xml:space="preserve"> we provide our views on</w:t>
      </w:r>
      <w:r w:rsidR="00743341" w:rsidRPr="00F34FE3">
        <w:rPr>
          <w:rFonts w:eastAsia="標楷體"/>
          <w:lang w:eastAsia="zh-TW"/>
        </w:rPr>
        <w:t xml:space="preserve"> </w:t>
      </w:r>
      <w:r w:rsidR="001125AD" w:rsidRPr="00F34FE3">
        <w:rPr>
          <w:rFonts w:eastAsia="標楷體"/>
          <w:lang w:eastAsia="zh-TW"/>
        </w:rPr>
        <w:t>the UE-initiated beam reporting</w:t>
      </w:r>
      <w:r w:rsidR="00743341" w:rsidRPr="00F34FE3">
        <w:rPr>
          <w:rFonts w:eastAsia="標楷體"/>
          <w:lang w:eastAsia="zh-TW"/>
        </w:rPr>
        <w:t>.</w:t>
      </w:r>
    </w:p>
    <w:p w14:paraId="1F2A1CF8" w14:textId="548DBE25" w:rsidR="005266A4" w:rsidRPr="00F34FE3" w:rsidRDefault="005266A4" w:rsidP="005266A4">
      <w:pPr>
        <w:pStyle w:val="2"/>
        <w:rPr>
          <w:rFonts w:eastAsiaTheme="minorEastAsia"/>
          <w:lang w:eastAsia="zh-TW"/>
        </w:rPr>
      </w:pPr>
      <w:r w:rsidRPr="00F34FE3">
        <w:rPr>
          <w:lang w:eastAsia="zh-TW"/>
        </w:rPr>
        <w:t>Triggering condition</w:t>
      </w:r>
    </w:p>
    <w:p w14:paraId="51DAE82A" w14:textId="065D5B1E" w:rsidR="007B7692" w:rsidRPr="00666102" w:rsidRDefault="00246D6E" w:rsidP="009B2C39">
      <w:pPr>
        <w:spacing w:after="100" w:afterAutospacing="1" w:line="288" w:lineRule="auto"/>
        <w:rPr>
          <w:rFonts w:eastAsiaTheme="minorEastAsia"/>
          <w:lang w:eastAsia="zh-TW"/>
        </w:rPr>
      </w:pPr>
      <w:r w:rsidRPr="00F34FE3">
        <w:rPr>
          <w:rFonts w:eastAsiaTheme="minorEastAsia"/>
          <w:lang w:eastAsia="zh-TW"/>
        </w:rPr>
        <w:t xml:space="preserve">Event-2 is </w:t>
      </w:r>
      <w:r w:rsidR="005A268C">
        <w:rPr>
          <w:rFonts w:eastAsiaTheme="minorEastAsia" w:hint="eastAsia"/>
          <w:lang w:eastAsia="zh-TW"/>
        </w:rPr>
        <w:t>triggered</w:t>
      </w:r>
      <w:r w:rsidRPr="00F34FE3">
        <w:rPr>
          <w:rFonts w:eastAsiaTheme="minorEastAsia"/>
          <w:lang w:eastAsia="zh-TW"/>
        </w:rPr>
        <w:t xml:space="preserve"> upon the identification of a candidate beam with </w:t>
      </w:r>
      <w:r w:rsidR="005A268C">
        <w:rPr>
          <w:rFonts w:eastAsiaTheme="minorEastAsia" w:hint="eastAsia"/>
          <w:lang w:eastAsia="zh-TW"/>
        </w:rPr>
        <w:t>better</w:t>
      </w:r>
      <w:r w:rsidRPr="00F34FE3">
        <w:rPr>
          <w:rFonts w:eastAsiaTheme="minorEastAsia"/>
          <w:lang w:eastAsia="zh-TW"/>
        </w:rPr>
        <w:t xml:space="preserve"> quality compared to the current beam. </w:t>
      </w:r>
      <w:r w:rsidRPr="00F34FE3">
        <w:rPr>
          <w:rFonts w:eastAsiaTheme="minorEastAsia" w:hint="eastAsia"/>
          <w:lang w:eastAsia="zh-TW"/>
        </w:rPr>
        <w:t xml:space="preserve"> </w:t>
      </w:r>
      <w:r w:rsidR="007B7692" w:rsidRPr="00F34FE3">
        <w:rPr>
          <w:rFonts w:eastAsiaTheme="minorEastAsia"/>
          <w:lang w:eastAsia="zh-TW"/>
        </w:rPr>
        <w:t>However,</w:t>
      </w:r>
      <w:r w:rsidR="007B7692" w:rsidRPr="00666102">
        <w:rPr>
          <w:rFonts w:eastAsiaTheme="minorEastAsia"/>
          <w:lang w:eastAsia="zh-TW"/>
        </w:rPr>
        <w:t xml:space="preserve"> if no such candidate beam exists and the quality of the current beam deteriorates, Event-2 may not be declared, thus precluding the initiation of UE beam reporting. Consequently, </w:t>
      </w:r>
      <w:r w:rsidR="009B2C39" w:rsidRPr="00666102">
        <w:rPr>
          <w:rFonts w:eastAsiaTheme="minorEastAsia" w:hint="eastAsia"/>
          <w:lang w:eastAsia="zh-TW"/>
        </w:rPr>
        <w:t xml:space="preserve">one of the </w:t>
      </w:r>
      <w:r w:rsidR="007B7692" w:rsidRPr="00666102">
        <w:rPr>
          <w:rFonts w:eastAsiaTheme="minorEastAsia"/>
          <w:lang w:eastAsia="zh-TW"/>
        </w:rPr>
        <w:t xml:space="preserve">triggering </w:t>
      </w:r>
      <w:r w:rsidR="009B2C39" w:rsidRPr="00666102">
        <w:rPr>
          <w:rFonts w:eastAsiaTheme="minorEastAsia" w:hint="eastAsia"/>
          <w:lang w:eastAsia="zh-TW"/>
        </w:rPr>
        <w:t>events should only evaluate</w:t>
      </w:r>
      <w:r w:rsidR="007B7692" w:rsidRPr="00666102">
        <w:rPr>
          <w:rFonts w:eastAsiaTheme="minorEastAsia"/>
          <w:lang w:eastAsia="zh-TW"/>
        </w:rPr>
        <w:t xml:space="preserve"> the quality of the current beam as a </w:t>
      </w:r>
      <w:r w:rsidR="009B2C39" w:rsidRPr="00666102">
        <w:rPr>
          <w:rFonts w:eastAsiaTheme="minorEastAsia" w:hint="eastAsia"/>
          <w:lang w:eastAsia="zh-TW"/>
        </w:rPr>
        <w:t>basic triggering condition.</w:t>
      </w:r>
      <w:r w:rsidR="004F7A74" w:rsidRPr="00666102">
        <w:rPr>
          <w:rFonts w:eastAsiaTheme="minorEastAsia" w:hint="eastAsia"/>
          <w:lang w:eastAsia="zh-TW"/>
        </w:rPr>
        <w:t xml:space="preserve"> </w:t>
      </w:r>
      <w:r w:rsidR="009B2C39" w:rsidRPr="00666102">
        <w:rPr>
          <w:rFonts w:eastAsiaTheme="minorEastAsia" w:hint="eastAsia"/>
          <w:lang w:eastAsia="zh-TW"/>
        </w:rPr>
        <w:t>Besides, t</w:t>
      </w:r>
      <w:r w:rsidR="007B7692" w:rsidRPr="00666102">
        <w:rPr>
          <w:rFonts w:eastAsiaTheme="minorEastAsia"/>
          <w:lang w:eastAsia="zh-TW"/>
        </w:rPr>
        <w:t xml:space="preserve">o </w:t>
      </w:r>
      <w:r w:rsidR="004A3B67" w:rsidRPr="00666102">
        <w:rPr>
          <w:rFonts w:eastAsiaTheme="minorEastAsia" w:hint="eastAsia"/>
          <w:lang w:eastAsia="zh-TW"/>
        </w:rPr>
        <w:t>reduce</w:t>
      </w:r>
      <w:r w:rsidR="007B7692" w:rsidRPr="00666102">
        <w:rPr>
          <w:rFonts w:eastAsiaTheme="minorEastAsia"/>
          <w:lang w:eastAsia="zh-TW"/>
        </w:rPr>
        <w:t xml:space="preserve"> the overhead associated with R</w:t>
      </w:r>
      <w:r w:rsidR="009B2C39" w:rsidRPr="00666102">
        <w:rPr>
          <w:rFonts w:eastAsiaTheme="minorEastAsia" w:hint="eastAsia"/>
          <w:lang w:eastAsia="zh-TW"/>
        </w:rPr>
        <w:t xml:space="preserve">S </w:t>
      </w:r>
      <w:r w:rsidR="007B7692" w:rsidRPr="00666102">
        <w:rPr>
          <w:rFonts w:eastAsiaTheme="minorEastAsia"/>
          <w:lang w:eastAsia="zh-TW"/>
        </w:rPr>
        <w:t xml:space="preserve">resources for candidate beams, the </w:t>
      </w:r>
      <w:proofErr w:type="spellStart"/>
      <w:r w:rsidR="007B7692" w:rsidRPr="00666102">
        <w:rPr>
          <w:rFonts w:eastAsiaTheme="minorEastAsia"/>
          <w:lang w:eastAsia="zh-TW"/>
        </w:rPr>
        <w:t>gNB</w:t>
      </w:r>
      <w:proofErr w:type="spellEnd"/>
      <w:r w:rsidR="007B7692" w:rsidRPr="00666102">
        <w:rPr>
          <w:rFonts w:eastAsiaTheme="minorEastAsia"/>
          <w:lang w:eastAsia="zh-TW"/>
        </w:rPr>
        <w:t xml:space="preserve"> </w:t>
      </w:r>
      <w:r w:rsidR="00D67E25" w:rsidRPr="00666102">
        <w:rPr>
          <w:rFonts w:eastAsiaTheme="minorEastAsia" w:hint="eastAsia"/>
          <w:lang w:eastAsia="zh-TW"/>
        </w:rPr>
        <w:t>can trigger</w:t>
      </w:r>
      <w:r w:rsidR="007B7692" w:rsidRPr="00666102">
        <w:rPr>
          <w:rFonts w:eastAsiaTheme="minorEastAsia"/>
          <w:lang w:eastAsia="zh-TW"/>
        </w:rPr>
        <w:t xml:space="preserve"> </w:t>
      </w:r>
      <w:r w:rsidR="00D67E25" w:rsidRPr="00666102">
        <w:rPr>
          <w:rFonts w:eastAsiaTheme="minorEastAsia" w:hint="eastAsia"/>
          <w:lang w:eastAsia="zh-TW"/>
        </w:rPr>
        <w:t xml:space="preserve">A-CSI </w:t>
      </w:r>
      <w:r w:rsidR="00D67E25" w:rsidRPr="00666102">
        <w:rPr>
          <w:rFonts w:eastAsiaTheme="minorEastAsia"/>
          <w:lang w:eastAsia="zh-TW"/>
        </w:rPr>
        <w:t>reporting</w:t>
      </w:r>
      <w:r w:rsidR="00D67E25" w:rsidRPr="00666102">
        <w:rPr>
          <w:rFonts w:eastAsiaTheme="minorEastAsia" w:hint="eastAsia"/>
          <w:lang w:eastAsia="zh-TW"/>
        </w:rPr>
        <w:t xml:space="preserve"> based on </w:t>
      </w:r>
      <w:r w:rsidR="007B7692" w:rsidRPr="00666102">
        <w:rPr>
          <w:rFonts w:eastAsiaTheme="minorEastAsia"/>
          <w:lang w:eastAsia="zh-TW"/>
        </w:rPr>
        <w:t xml:space="preserve">A-CSI-RS measurement once the UE reports that the quality of the current beam has fallen below a predefined threshold. </w:t>
      </w:r>
    </w:p>
    <w:p w14:paraId="7C2A3EE5" w14:textId="5B3C126F" w:rsidR="004F7A74" w:rsidRDefault="00A675C6" w:rsidP="00633EEF">
      <w:pPr>
        <w:spacing w:after="100" w:afterAutospacing="1" w:line="288" w:lineRule="auto"/>
        <w:rPr>
          <w:rFonts w:eastAsiaTheme="minorEastAsia"/>
          <w:b/>
          <w:i/>
          <w:szCs w:val="24"/>
          <w:lang w:eastAsia="zh-TW"/>
        </w:rPr>
      </w:pPr>
      <w:r w:rsidRPr="00F34FE3">
        <w:rPr>
          <w:rFonts w:hint="eastAsia"/>
          <w:b/>
          <w:i/>
          <w:szCs w:val="24"/>
          <w:lang w:eastAsia="zh-TW"/>
        </w:rPr>
        <w:t>Proposal</w:t>
      </w:r>
      <w:r w:rsidRPr="00F34FE3">
        <w:rPr>
          <w:b/>
          <w:i/>
          <w:szCs w:val="24"/>
          <w:lang w:eastAsia="zh-TW"/>
        </w:rPr>
        <w:t xml:space="preserve"> </w:t>
      </w:r>
      <w:r w:rsidR="00791402">
        <w:rPr>
          <w:rFonts w:eastAsiaTheme="minorEastAsia" w:hint="eastAsia"/>
          <w:b/>
          <w:i/>
          <w:szCs w:val="24"/>
          <w:lang w:eastAsia="zh-TW"/>
        </w:rPr>
        <w:t>1</w:t>
      </w:r>
      <w:r w:rsidRPr="00F34FE3">
        <w:rPr>
          <w:rFonts w:hint="eastAsia"/>
          <w:b/>
          <w:i/>
          <w:szCs w:val="24"/>
          <w:lang w:eastAsia="zh-TW"/>
        </w:rPr>
        <w:t>:</w:t>
      </w:r>
      <w:r w:rsidRPr="00F34FE3">
        <w:rPr>
          <w:b/>
          <w:i/>
          <w:szCs w:val="24"/>
          <w:lang w:eastAsia="zh-TW"/>
        </w:rPr>
        <w:t xml:space="preserve"> </w:t>
      </w:r>
      <w:r w:rsidR="004B5470" w:rsidRPr="00F34FE3">
        <w:rPr>
          <w:rFonts w:eastAsiaTheme="minorEastAsia" w:hint="eastAsia"/>
          <w:b/>
          <w:i/>
          <w:szCs w:val="24"/>
          <w:lang w:eastAsia="zh-TW"/>
        </w:rPr>
        <w:t xml:space="preserve">Support Event-1. </w:t>
      </w:r>
      <w:r w:rsidRPr="00F34FE3">
        <w:rPr>
          <w:b/>
          <w:i/>
          <w:szCs w:val="24"/>
          <w:lang w:eastAsia="zh-TW"/>
        </w:rPr>
        <w:t xml:space="preserve">If the quality of the </w:t>
      </w:r>
      <w:r w:rsidR="00CF2510" w:rsidRPr="00F34FE3">
        <w:rPr>
          <w:rFonts w:eastAsiaTheme="minorEastAsia" w:hint="eastAsia"/>
          <w:b/>
          <w:i/>
          <w:szCs w:val="24"/>
          <w:lang w:eastAsia="zh-TW"/>
        </w:rPr>
        <w:t xml:space="preserve">current </w:t>
      </w:r>
      <w:r w:rsidRPr="00F34FE3">
        <w:rPr>
          <w:b/>
          <w:i/>
          <w:szCs w:val="24"/>
          <w:lang w:eastAsia="zh-TW"/>
        </w:rPr>
        <w:t>beam is l</w:t>
      </w:r>
      <w:r w:rsidR="00CF2510" w:rsidRPr="00F34FE3">
        <w:rPr>
          <w:rFonts w:eastAsiaTheme="minorEastAsia" w:hint="eastAsia"/>
          <w:b/>
          <w:i/>
          <w:szCs w:val="24"/>
          <w:lang w:eastAsia="zh-TW"/>
        </w:rPr>
        <w:t>ess</w:t>
      </w:r>
      <w:r w:rsidRPr="00F34FE3">
        <w:rPr>
          <w:b/>
          <w:i/>
          <w:szCs w:val="24"/>
          <w:lang w:eastAsia="zh-TW"/>
        </w:rPr>
        <w:t xml:space="preserve"> than a threshold, the UE-initiated beam reporting is triggered.</w:t>
      </w:r>
    </w:p>
    <w:p w14:paraId="15866FAE" w14:textId="22D4EC92" w:rsidR="00791402" w:rsidRDefault="004B73FE" w:rsidP="004B73FE">
      <w:pPr>
        <w:spacing w:after="100" w:afterAutospacing="1" w:line="288" w:lineRule="auto"/>
        <w:rPr>
          <w:rFonts w:eastAsiaTheme="minorEastAsia"/>
          <w:bCs/>
          <w:iCs/>
          <w:szCs w:val="24"/>
          <w:lang w:eastAsia="zh-TW"/>
        </w:rPr>
      </w:pPr>
      <w:r>
        <w:rPr>
          <w:rFonts w:eastAsiaTheme="minorEastAsia" w:hint="eastAsia"/>
          <w:bCs/>
          <w:iCs/>
          <w:szCs w:val="24"/>
          <w:lang w:eastAsia="zh-TW"/>
        </w:rPr>
        <w:t>Event-7a can maintain the best M activated TCI states</w:t>
      </w:r>
      <w:r w:rsidR="00FF514D">
        <w:rPr>
          <w:rFonts w:eastAsiaTheme="minorEastAsia" w:hint="eastAsia"/>
          <w:bCs/>
          <w:iCs/>
          <w:szCs w:val="24"/>
          <w:lang w:eastAsia="zh-TW"/>
        </w:rPr>
        <w:t xml:space="preserve"> in the unified TCI framework</w:t>
      </w:r>
      <w:r>
        <w:rPr>
          <w:rFonts w:eastAsiaTheme="minorEastAsia" w:hint="eastAsia"/>
          <w:bCs/>
          <w:iCs/>
          <w:szCs w:val="24"/>
          <w:lang w:eastAsia="zh-TW"/>
        </w:rPr>
        <w:t xml:space="preserve">, and then the indicated TCI state can be selected properly from those best M activated TCI states. In the </w:t>
      </w:r>
      <w:r>
        <w:rPr>
          <w:rFonts w:eastAsiaTheme="minorEastAsia"/>
          <w:bCs/>
          <w:iCs/>
          <w:szCs w:val="24"/>
          <w:lang w:eastAsia="zh-TW"/>
        </w:rPr>
        <w:t>oth</w:t>
      </w:r>
      <w:r>
        <w:rPr>
          <w:rFonts w:eastAsiaTheme="minorEastAsia" w:hint="eastAsia"/>
          <w:bCs/>
          <w:iCs/>
          <w:szCs w:val="24"/>
          <w:lang w:eastAsia="zh-TW"/>
        </w:rPr>
        <w:t>er hand, we don</w:t>
      </w:r>
      <w:r>
        <w:rPr>
          <w:rFonts w:eastAsiaTheme="minorEastAsia"/>
          <w:bCs/>
          <w:iCs/>
          <w:szCs w:val="24"/>
          <w:lang w:eastAsia="zh-TW"/>
        </w:rPr>
        <w:t>’</w:t>
      </w:r>
      <w:r>
        <w:rPr>
          <w:rFonts w:eastAsiaTheme="minorEastAsia" w:hint="eastAsia"/>
          <w:bCs/>
          <w:iCs/>
          <w:szCs w:val="24"/>
          <w:lang w:eastAsia="zh-TW"/>
        </w:rPr>
        <w:t xml:space="preserve">t see the benefit of Event-7b. </w:t>
      </w:r>
      <w:r w:rsidR="00F4395D">
        <w:rPr>
          <w:rFonts w:eastAsiaTheme="minorEastAsia" w:hint="eastAsia"/>
          <w:bCs/>
          <w:iCs/>
          <w:szCs w:val="24"/>
          <w:lang w:eastAsia="zh-TW"/>
        </w:rPr>
        <w:t>In Event-7b, t</w:t>
      </w:r>
      <w:r>
        <w:rPr>
          <w:rFonts w:eastAsiaTheme="minorEastAsia" w:hint="eastAsia"/>
          <w:bCs/>
          <w:iCs/>
          <w:szCs w:val="24"/>
          <w:lang w:eastAsia="zh-TW"/>
        </w:rPr>
        <w:t xml:space="preserve">he </w:t>
      </w:r>
      <w:r>
        <w:rPr>
          <w:rFonts w:eastAsiaTheme="minorEastAsia"/>
          <w:bCs/>
          <w:iCs/>
          <w:szCs w:val="24"/>
          <w:lang w:eastAsia="zh-TW"/>
        </w:rPr>
        <w:t>quality</w:t>
      </w:r>
      <w:r>
        <w:rPr>
          <w:rFonts w:eastAsiaTheme="minorEastAsia" w:hint="eastAsia"/>
          <w:bCs/>
          <w:iCs/>
          <w:szCs w:val="24"/>
          <w:lang w:eastAsia="zh-TW"/>
        </w:rPr>
        <w:t xml:space="preserve"> of new beam must </w:t>
      </w:r>
      <w:r w:rsidR="006262B9">
        <w:rPr>
          <w:rFonts w:eastAsiaTheme="minorEastAsia" w:hint="eastAsia"/>
          <w:bCs/>
          <w:iCs/>
          <w:szCs w:val="24"/>
          <w:lang w:eastAsia="zh-TW"/>
        </w:rPr>
        <w:t xml:space="preserve">be </w:t>
      </w:r>
      <w:r>
        <w:rPr>
          <w:rFonts w:eastAsiaTheme="minorEastAsia" w:hint="eastAsia"/>
          <w:bCs/>
          <w:iCs/>
          <w:szCs w:val="24"/>
          <w:lang w:eastAsia="zh-TW"/>
        </w:rPr>
        <w:t xml:space="preserve">better than all of current RSs </w:t>
      </w:r>
      <w:r>
        <w:rPr>
          <w:rFonts w:eastAsiaTheme="minorEastAsia"/>
          <w:bCs/>
          <w:iCs/>
          <w:szCs w:val="24"/>
          <w:lang w:eastAsia="zh-TW"/>
        </w:rPr>
        <w:t>associated</w:t>
      </w:r>
      <w:r>
        <w:rPr>
          <w:rFonts w:eastAsiaTheme="minorEastAsia" w:hint="eastAsia"/>
          <w:bCs/>
          <w:iCs/>
          <w:szCs w:val="24"/>
          <w:lang w:eastAsia="zh-TW"/>
        </w:rPr>
        <w:t xml:space="preserve"> with activated TCI states</w:t>
      </w:r>
      <w:r w:rsidR="00791402">
        <w:rPr>
          <w:rFonts w:eastAsiaTheme="minorEastAsia" w:hint="eastAsia"/>
          <w:bCs/>
          <w:iCs/>
          <w:szCs w:val="24"/>
          <w:lang w:eastAsia="zh-TW"/>
        </w:rPr>
        <w:t xml:space="preserve">. </w:t>
      </w:r>
      <w:r w:rsidR="006262B9">
        <w:rPr>
          <w:rFonts w:eastAsiaTheme="minorEastAsia" w:hint="eastAsia"/>
          <w:bCs/>
          <w:iCs/>
          <w:szCs w:val="24"/>
          <w:lang w:eastAsia="zh-TW"/>
        </w:rPr>
        <w:t>This strict triggering condition would not reflect the best M activated TCI states promptly.</w:t>
      </w:r>
    </w:p>
    <w:p w14:paraId="7F01105D" w14:textId="57BAA323" w:rsidR="00791402" w:rsidRPr="004A3671" w:rsidRDefault="00791402" w:rsidP="004B73FE">
      <w:pPr>
        <w:spacing w:after="100" w:afterAutospacing="1" w:line="288" w:lineRule="auto"/>
        <w:rPr>
          <w:rFonts w:eastAsiaTheme="minorEastAsia"/>
          <w:b/>
          <w:i/>
          <w:szCs w:val="24"/>
          <w:lang w:eastAsia="zh-TW"/>
        </w:rPr>
      </w:pPr>
      <w:r w:rsidRPr="00F34FE3">
        <w:rPr>
          <w:rFonts w:hint="eastAsia"/>
          <w:b/>
          <w:i/>
          <w:szCs w:val="24"/>
          <w:lang w:eastAsia="zh-TW"/>
        </w:rPr>
        <w:t>Proposal</w:t>
      </w:r>
      <w:r w:rsidRPr="00F34FE3">
        <w:rPr>
          <w:b/>
          <w:i/>
          <w:szCs w:val="24"/>
          <w:lang w:eastAsia="zh-TW"/>
        </w:rPr>
        <w:t xml:space="preserve"> </w:t>
      </w:r>
      <w:r>
        <w:rPr>
          <w:rFonts w:eastAsiaTheme="minorEastAsia" w:hint="eastAsia"/>
          <w:b/>
          <w:i/>
          <w:szCs w:val="24"/>
          <w:lang w:eastAsia="zh-TW"/>
        </w:rPr>
        <w:t>2</w:t>
      </w:r>
      <w:r w:rsidRPr="00F34FE3">
        <w:rPr>
          <w:rFonts w:hint="eastAsia"/>
          <w:b/>
          <w:i/>
          <w:szCs w:val="24"/>
          <w:lang w:eastAsia="zh-TW"/>
        </w:rPr>
        <w:t>:</w:t>
      </w:r>
      <w:r w:rsidRPr="00F34FE3">
        <w:rPr>
          <w:b/>
          <w:i/>
          <w:szCs w:val="24"/>
          <w:lang w:eastAsia="zh-TW"/>
        </w:rPr>
        <w:t xml:space="preserve"> </w:t>
      </w:r>
      <w:r w:rsidRPr="00F34FE3">
        <w:rPr>
          <w:rFonts w:eastAsiaTheme="minorEastAsia" w:hint="eastAsia"/>
          <w:b/>
          <w:i/>
          <w:szCs w:val="24"/>
          <w:lang w:eastAsia="zh-TW"/>
        </w:rPr>
        <w:t>Support Event-</w:t>
      </w:r>
      <w:r>
        <w:rPr>
          <w:rFonts w:eastAsiaTheme="minorEastAsia" w:hint="eastAsia"/>
          <w:b/>
          <w:i/>
          <w:szCs w:val="24"/>
          <w:lang w:eastAsia="zh-TW"/>
        </w:rPr>
        <w:t>7a</w:t>
      </w:r>
      <w:r w:rsidRPr="00F34FE3">
        <w:rPr>
          <w:rFonts w:eastAsiaTheme="minorEastAsia" w:hint="eastAsia"/>
          <w:b/>
          <w:i/>
          <w:szCs w:val="24"/>
          <w:lang w:eastAsia="zh-TW"/>
        </w:rPr>
        <w:t xml:space="preserve">. </w:t>
      </w:r>
      <w:r w:rsidRPr="00791402">
        <w:rPr>
          <w:b/>
          <w:i/>
          <w:szCs w:val="24"/>
          <w:lang w:eastAsia="zh-TW"/>
        </w:rPr>
        <w:t>Quality of at least one new beam, such as L1-RSRP, becomes a threshold value better than the RS derived from the activated TCI state with the worst quality</w:t>
      </w:r>
      <w:r>
        <w:rPr>
          <w:rFonts w:eastAsiaTheme="minorEastAsia" w:hint="eastAsia"/>
          <w:b/>
          <w:i/>
          <w:szCs w:val="24"/>
          <w:lang w:eastAsia="zh-TW"/>
        </w:rPr>
        <w:t>.</w:t>
      </w:r>
    </w:p>
    <w:p w14:paraId="70B4AC9D" w14:textId="3B222D69" w:rsidR="00B44447" w:rsidRPr="00F34FE3" w:rsidRDefault="00666102" w:rsidP="00791402">
      <w:pPr>
        <w:pStyle w:val="2"/>
        <w:rPr>
          <w:lang w:eastAsia="zh-TW"/>
        </w:rPr>
      </w:pPr>
      <w:r>
        <w:rPr>
          <w:rFonts w:eastAsiaTheme="minorEastAsia" w:hint="eastAsia"/>
          <w:lang w:eastAsia="zh-TW"/>
        </w:rPr>
        <w:t>C</w:t>
      </w:r>
      <w:r w:rsidR="00B44447" w:rsidRPr="00F34FE3">
        <w:rPr>
          <w:rFonts w:hint="eastAsia"/>
          <w:lang w:eastAsia="zh-TW"/>
        </w:rPr>
        <w:t>urrent beam</w:t>
      </w:r>
      <w:r>
        <w:rPr>
          <w:rFonts w:eastAsiaTheme="minorEastAsia" w:hint="eastAsia"/>
          <w:lang w:eastAsia="zh-TW"/>
        </w:rPr>
        <w:t xml:space="preserve"> RS measurement</w:t>
      </w:r>
    </w:p>
    <w:p w14:paraId="6DA67865" w14:textId="223A08EF" w:rsidR="004A3671" w:rsidRPr="004A3671" w:rsidRDefault="00837AEB" w:rsidP="00057C25">
      <w:pPr>
        <w:spacing w:after="100" w:afterAutospacing="1" w:line="288" w:lineRule="auto"/>
        <w:rPr>
          <w:rFonts w:eastAsiaTheme="minorEastAsia"/>
          <w:lang w:eastAsia="zh-TW"/>
        </w:rPr>
      </w:pPr>
      <w:r>
        <w:rPr>
          <w:rFonts w:eastAsiaTheme="minorEastAsia" w:hint="eastAsia"/>
          <w:lang w:eastAsia="zh-TW"/>
        </w:rPr>
        <w:t>For Event-2, i</w:t>
      </w:r>
      <w:r w:rsidR="005D38E1" w:rsidRPr="00F34FE3">
        <w:rPr>
          <w:rFonts w:eastAsiaTheme="minorEastAsia"/>
          <w:lang w:eastAsia="zh-TW"/>
        </w:rPr>
        <w:t xml:space="preserve">t has been </w:t>
      </w:r>
      <w:r w:rsidR="00F02D84">
        <w:rPr>
          <w:rFonts w:eastAsiaTheme="minorEastAsia" w:hint="eastAsia"/>
          <w:lang w:eastAsia="zh-TW"/>
        </w:rPr>
        <w:t>agreed</w:t>
      </w:r>
      <w:r w:rsidR="005D38E1" w:rsidRPr="00F34FE3">
        <w:rPr>
          <w:rFonts w:eastAsiaTheme="minorEastAsia"/>
          <w:lang w:eastAsia="zh-TW"/>
        </w:rPr>
        <w:t xml:space="preserve"> that the quality of the current beam RS can be implicitly associated with the indicated TCI state, thereby reducing </w:t>
      </w:r>
      <w:proofErr w:type="spellStart"/>
      <w:r w:rsidR="005D38E1" w:rsidRPr="00F34FE3">
        <w:rPr>
          <w:rFonts w:eastAsiaTheme="minorEastAsia"/>
          <w:lang w:eastAsia="zh-TW"/>
        </w:rPr>
        <w:t>signaling</w:t>
      </w:r>
      <w:proofErr w:type="spellEnd"/>
      <w:r w:rsidR="005D38E1" w:rsidRPr="00F34FE3">
        <w:rPr>
          <w:rFonts w:eastAsiaTheme="minorEastAsia"/>
          <w:lang w:eastAsia="zh-TW"/>
        </w:rPr>
        <w:t xml:space="preserve"> overhead. </w:t>
      </w:r>
      <w:r w:rsidR="004A3671">
        <w:rPr>
          <w:rFonts w:eastAsiaTheme="minorEastAsia" w:hint="eastAsia"/>
          <w:lang w:eastAsia="zh-TW"/>
        </w:rPr>
        <w:t xml:space="preserve">For support fairness of beam quality comparation, the RS type of current beam and the RS type of </w:t>
      </w:r>
      <w:r w:rsidR="00666102">
        <w:rPr>
          <w:rFonts w:eastAsiaTheme="minorEastAsia" w:hint="eastAsia"/>
          <w:lang w:eastAsia="zh-TW"/>
        </w:rPr>
        <w:t>new</w:t>
      </w:r>
      <w:r w:rsidR="004A3671">
        <w:rPr>
          <w:rFonts w:eastAsiaTheme="minorEastAsia" w:hint="eastAsia"/>
          <w:lang w:eastAsia="zh-TW"/>
        </w:rPr>
        <w:t xml:space="preserve"> beams should be the same, because the beam pattern and the transmission power could be different </w:t>
      </w:r>
      <w:r w:rsidR="004A3671">
        <w:rPr>
          <w:rFonts w:eastAsiaTheme="minorEastAsia"/>
          <w:lang w:eastAsia="zh-TW"/>
        </w:rPr>
        <w:t>between</w:t>
      </w:r>
      <w:r w:rsidR="004A3671">
        <w:rPr>
          <w:rFonts w:eastAsiaTheme="minorEastAsia" w:hint="eastAsia"/>
          <w:lang w:eastAsia="zh-TW"/>
        </w:rPr>
        <w:t xml:space="preserve"> CSI-RS and SSB.</w:t>
      </w:r>
      <w:r w:rsidR="00EB6DB0">
        <w:rPr>
          <w:rFonts w:eastAsiaTheme="minorEastAsia" w:hint="eastAsia"/>
          <w:lang w:eastAsia="zh-TW"/>
        </w:rPr>
        <w:t xml:space="preserve"> </w:t>
      </w:r>
    </w:p>
    <w:p w14:paraId="107D653F" w14:textId="12BE99FA" w:rsidR="00837AEB" w:rsidRPr="004A3671" w:rsidRDefault="00837AEB" w:rsidP="00837AEB">
      <w:pPr>
        <w:spacing w:after="100" w:afterAutospacing="1" w:line="288" w:lineRule="auto"/>
        <w:rPr>
          <w:rFonts w:eastAsiaTheme="minorEastAsia"/>
          <w:b/>
          <w:i/>
          <w:szCs w:val="24"/>
          <w:lang w:eastAsia="zh-TW"/>
        </w:rPr>
      </w:pPr>
      <w:r w:rsidRPr="00F34FE3">
        <w:rPr>
          <w:rFonts w:hint="eastAsia"/>
          <w:b/>
          <w:i/>
          <w:szCs w:val="24"/>
          <w:lang w:eastAsia="zh-TW"/>
        </w:rPr>
        <w:t>Proposal</w:t>
      </w:r>
      <w:r w:rsidRPr="00F34FE3">
        <w:rPr>
          <w:b/>
          <w:i/>
          <w:szCs w:val="24"/>
          <w:lang w:eastAsia="zh-TW"/>
        </w:rPr>
        <w:t xml:space="preserve"> </w:t>
      </w:r>
      <w:r>
        <w:rPr>
          <w:rFonts w:eastAsiaTheme="minorEastAsia" w:hint="eastAsia"/>
          <w:b/>
          <w:i/>
          <w:szCs w:val="24"/>
          <w:lang w:eastAsia="zh-TW"/>
        </w:rPr>
        <w:t>3</w:t>
      </w:r>
      <w:r w:rsidRPr="00F34FE3">
        <w:rPr>
          <w:rFonts w:hint="eastAsia"/>
          <w:b/>
          <w:i/>
          <w:szCs w:val="24"/>
          <w:lang w:eastAsia="zh-TW"/>
        </w:rPr>
        <w:t>:</w:t>
      </w:r>
      <w:r w:rsidRPr="00F34FE3">
        <w:rPr>
          <w:b/>
          <w:i/>
          <w:szCs w:val="24"/>
          <w:lang w:eastAsia="zh-TW"/>
        </w:rPr>
        <w:t xml:space="preserve"> </w:t>
      </w:r>
      <w:r w:rsidRPr="00837AEB">
        <w:rPr>
          <w:b/>
          <w:i/>
          <w:szCs w:val="24"/>
          <w:lang w:eastAsia="zh-TW"/>
        </w:rPr>
        <w:t>Regarding RS measurement for Event</w:t>
      </w:r>
      <w:r>
        <w:rPr>
          <w:rFonts w:eastAsiaTheme="minorEastAsia" w:hint="eastAsia"/>
          <w:b/>
          <w:i/>
          <w:szCs w:val="24"/>
          <w:lang w:eastAsia="zh-TW"/>
        </w:rPr>
        <w:t>-</w:t>
      </w:r>
      <w:r w:rsidRPr="00837AEB">
        <w:rPr>
          <w:b/>
          <w:i/>
          <w:szCs w:val="24"/>
          <w:lang w:eastAsia="zh-TW"/>
        </w:rPr>
        <w:t>2</w:t>
      </w:r>
      <w:r>
        <w:rPr>
          <w:rFonts w:eastAsiaTheme="minorEastAsia" w:hint="eastAsia"/>
          <w:b/>
          <w:i/>
          <w:szCs w:val="24"/>
          <w:lang w:eastAsia="zh-TW"/>
        </w:rPr>
        <w:t>, s</w:t>
      </w:r>
      <w:r w:rsidRPr="00F34FE3">
        <w:rPr>
          <w:rFonts w:eastAsiaTheme="minorEastAsia" w:hint="eastAsia"/>
          <w:b/>
          <w:i/>
          <w:szCs w:val="24"/>
          <w:lang w:eastAsia="zh-TW"/>
        </w:rPr>
        <w:t xml:space="preserve">upport </w:t>
      </w:r>
      <w:r w:rsidRPr="00837AEB">
        <w:rPr>
          <w:rFonts w:eastAsiaTheme="minorEastAsia"/>
          <w:b/>
          <w:i/>
          <w:szCs w:val="24"/>
          <w:lang w:eastAsia="zh-TW"/>
        </w:rPr>
        <w:t>the same RS type for current beam and new beam</w:t>
      </w:r>
      <w:r>
        <w:rPr>
          <w:rFonts w:eastAsiaTheme="minorEastAsia" w:hint="eastAsia"/>
          <w:b/>
          <w:i/>
          <w:szCs w:val="24"/>
          <w:lang w:eastAsia="zh-TW"/>
        </w:rPr>
        <w:t>.</w:t>
      </w:r>
    </w:p>
    <w:p w14:paraId="461B6318" w14:textId="7F544BE2" w:rsidR="00666102" w:rsidRDefault="00666102" w:rsidP="00057C25">
      <w:pPr>
        <w:spacing w:after="100" w:afterAutospacing="1" w:line="288" w:lineRule="auto"/>
        <w:rPr>
          <w:rFonts w:eastAsiaTheme="minorEastAsia"/>
          <w:lang w:eastAsia="zh-TW"/>
        </w:rPr>
      </w:pPr>
      <w:r>
        <w:rPr>
          <w:rFonts w:eastAsiaTheme="minorEastAsia" w:hint="eastAsia"/>
          <w:lang w:eastAsia="zh-TW"/>
        </w:rPr>
        <w:t>To ensure same RS type for c</w:t>
      </w:r>
      <w:r w:rsidRPr="00666102">
        <w:rPr>
          <w:rFonts w:eastAsiaTheme="minorEastAsia"/>
          <w:lang w:eastAsia="zh-TW"/>
        </w:rPr>
        <w:t>urrent beam and new beam</w:t>
      </w:r>
      <w:r>
        <w:rPr>
          <w:rFonts w:eastAsiaTheme="minorEastAsia" w:hint="eastAsia"/>
          <w:lang w:eastAsia="zh-TW"/>
        </w:rPr>
        <w:t xml:space="preserve">, </w:t>
      </w:r>
      <w:r>
        <w:rPr>
          <w:rFonts w:eastAsiaTheme="minorEastAsia"/>
          <w:lang w:eastAsia="zh-TW"/>
        </w:rPr>
        <w:t>considering</w:t>
      </w:r>
      <w:r>
        <w:rPr>
          <w:rFonts w:eastAsiaTheme="minorEastAsia" w:hint="eastAsia"/>
          <w:lang w:eastAsia="zh-TW"/>
        </w:rPr>
        <w:t xml:space="preserve"> the following three cases:</w:t>
      </w:r>
    </w:p>
    <w:p w14:paraId="2A6818F6" w14:textId="39CD59BE" w:rsidR="00666102" w:rsidRDefault="00666102" w:rsidP="00057C25">
      <w:pPr>
        <w:spacing w:after="100" w:afterAutospacing="1" w:line="288" w:lineRule="auto"/>
        <w:rPr>
          <w:rFonts w:eastAsiaTheme="minorEastAsia"/>
          <w:lang w:eastAsia="zh-TW"/>
        </w:rPr>
      </w:pPr>
      <w:r>
        <w:rPr>
          <w:rFonts w:eastAsiaTheme="minorEastAsia" w:hint="eastAsia"/>
          <w:lang w:eastAsia="zh-TW"/>
        </w:rPr>
        <w:t xml:space="preserve">Case 1: </w:t>
      </w:r>
      <w:r w:rsidRPr="00666102">
        <w:rPr>
          <w:rFonts w:eastAsiaTheme="minorEastAsia"/>
          <w:lang w:eastAsia="zh-TW"/>
        </w:rPr>
        <w:t>the QCL</w:t>
      </w:r>
      <w:r>
        <w:rPr>
          <w:rFonts w:eastAsiaTheme="minorEastAsia" w:hint="eastAsia"/>
          <w:lang w:eastAsia="zh-TW"/>
        </w:rPr>
        <w:t>-</w:t>
      </w:r>
      <w:proofErr w:type="spellStart"/>
      <w:r>
        <w:rPr>
          <w:rFonts w:eastAsiaTheme="minorEastAsia" w:hint="eastAsia"/>
          <w:lang w:eastAsia="zh-TW"/>
        </w:rPr>
        <w:t>TypeD</w:t>
      </w:r>
      <w:proofErr w:type="spellEnd"/>
      <w:r w:rsidRPr="00666102">
        <w:rPr>
          <w:rFonts w:eastAsiaTheme="minorEastAsia"/>
          <w:lang w:eastAsia="zh-TW"/>
        </w:rPr>
        <w:t xml:space="preserve"> RS in the indicated TCI state</w:t>
      </w:r>
      <w:r>
        <w:rPr>
          <w:rFonts w:eastAsiaTheme="minorEastAsia" w:hint="eastAsia"/>
          <w:lang w:eastAsia="zh-TW"/>
        </w:rPr>
        <w:t xml:space="preserve"> and the new beam RS are the same RS type.</w:t>
      </w:r>
    </w:p>
    <w:p w14:paraId="7E1908CB" w14:textId="4D284A2A" w:rsidR="00666102" w:rsidRDefault="00666102" w:rsidP="00666102">
      <w:pPr>
        <w:pStyle w:val="a5"/>
        <w:numPr>
          <w:ilvl w:val="0"/>
          <w:numId w:val="47"/>
        </w:numPr>
        <w:spacing w:after="100" w:afterAutospacing="1" w:line="288" w:lineRule="auto"/>
        <w:ind w:firstLineChars="0"/>
        <w:rPr>
          <w:rFonts w:eastAsiaTheme="minorEastAsia"/>
          <w:lang w:eastAsia="zh-TW"/>
        </w:rPr>
      </w:pPr>
      <w:r>
        <w:rPr>
          <w:rFonts w:eastAsiaTheme="minorEastAsia" w:hint="eastAsia"/>
          <w:lang w:eastAsia="zh-TW"/>
        </w:rPr>
        <w:t xml:space="preserve">Follow Scheme-1: </w:t>
      </w:r>
      <w:r w:rsidRPr="00666102">
        <w:rPr>
          <w:rFonts w:eastAsiaTheme="minorEastAsia"/>
          <w:lang w:eastAsia="zh-TW"/>
        </w:rPr>
        <w:t>RS for current beam is the QCL RS in the indicated TCI state</w:t>
      </w:r>
      <w:r>
        <w:rPr>
          <w:rFonts w:eastAsiaTheme="minorEastAsia" w:hint="eastAsia"/>
          <w:lang w:eastAsia="zh-TW"/>
        </w:rPr>
        <w:t>.</w:t>
      </w:r>
    </w:p>
    <w:p w14:paraId="2D516CF7" w14:textId="70689989" w:rsidR="00666102" w:rsidRPr="00666102" w:rsidRDefault="00666102" w:rsidP="00666102">
      <w:pPr>
        <w:spacing w:after="100" w:afterAutospacing="1" w:line="288" w:lineRule="auto"/>
        <w:rPr>
          <w:rFonts w:eastAsiaTheme="minorEastAsia"/>
          <w:lang w:eastAsia="zh-TW"/>
        </w:rPr>
      </w:pPr>
      <w:r w:rsidRPr="00666102">
        <w:rPr>
          <w:rFonts w:eastAsiaTheme="minorEastAsia" w:hint="eastAsia"/>
          <w:lang w:eastAsia="zh-TW"/>
        </w:rPr>
        <w:t xml:space="preserve">Case </w:t>
      </w:r>
      <w:r>
        <w:rPr>
          <w:rFonts w:eastAsiaTheme="minorEastAsia" w:hint="eastAsia"/>
          <w:lang w:eastAsia="zh-TW"/>
        </w:rPr>
        <w:t>2</w:t>
      </w:r>
      <w:r w:rsidRPr="00666102">
        <w:rPr>
          <w:rFonts w:eastAsiaTheme="minorEastAsia" w:hint="eastAsia"/>
          <w:lang w:eastAsia="zh-TW"/>
        </w:rPr>
        <w:t xml:space="preserve">: </w:t>
      </w:r>
      <w:r w:rsidRPr="00666102">
        <w:rPr>
          <w:rFonts w:eastAsiaTheme="minorEastAsia"/>
          <w:lang w:eastAsia="zh-TW"/>
        </w:rPr>
        <w:t>the QCL</w:t>
      </w:r>
      <w:r w:rsidRPr="00666102">
        <w:rPr>
          <w:rFonts w:eastAsiaTheme="minorEastAsia" w:hint="eastAsia"/>
          <w:lang w:eastAsia="zh-TW"/>
        </w:rPr>
        <w:t>-</w:t>
      </w:r>
      <w:proofErr w:type="spellStart"/>
      <w:r w:rsidRPr="00666102">
        <w:rPr>
          <w:rFonts w:eastAsiaTheme="minorEastAsia" w:hint="eastAsia"/>
          <w:lang w:eastAsia="zh-TW"/>
        </w:rPr>
        <w:t>TypeD</w:t>
      </w:r>
      <w:proofErr w:type="spellEnd"/>
      <w:r w:rsidRPr="00666102">
        <w:rPr>
          <w:rFonts w:eastAsiaTheme="minorEastAsia"/>
          <w:lang w:eastAsia="zh-TW"/>
        </w:rPr>
        <w:t xml:space="preserve"> RS in the indicated TCI state</w:t>
      </w:r>
      <w:r w:rsidRPr="00666102">
        <w:rPr>
          <w:rFonts w:eastAsiaTheme="minorEastAsia" w:hint="eastAsia"/>
          <w:lang w:eastAsia="zh-TW"/>
        </w:rPr>
        <w:t xml:space="preserve"> </w:t>
      </w:r>
      <w:r>
        <w:rPr>
          <w:rFonts w:eastAsiaTheme="minorEastAsia" w:hint="eastAsia"/>
          <w:lang w:eastAsia="zh-TW"/>
        </w:rPr>
        <w:t xml:space="preserve">is CSI-RS </w:t>
      </w:r>
      <w:r w:rsidRPr="00666102">
        <w:rPr>
          <w:rFonts w:eastAsiaTheme="minorEastAsia" w:hint="eastAsia"/>
          <w:lang w:eastAsia="zh-TW"/>
        </w:rPr>
        <w:t xml:space="preserve">and the new beam RS </w:t>
      </w:r>
      <w:r>
        <w:rPr>
          <w:rFonts w:eastAsiaTheme="minorEastAsia" w:hint="eastAsia"/>
          <w:lang w:eastAsia="zh-TW"/>
        </w:rPr>
        <w:t>is SSB</w:t>
      </w:r>
    </w:p>
    <w:p w14:paraId="100F8A58" w14:textId="2850A790" w:rsidR="00666102" w:rsidRDefault="00666102" w:rsidP="00666102">
      <w:pPr>
        <w:pStyle w:val="a5"/>
        <w:numPr>
          <w:ilvl w:val="0"/>
          <w:numId w:val="47"/>
        </w:numPr>
        <w:spacing w:after="100" w:afterAutospacing="1" w:line="288" w:lineRule="auto"/>
        <w:ind w:firstLineChars="0"/>
        <w:rPr>
          <w:rFonts w:eastAsiaTheme="minorEastAsia"/>
          <w:lang w:eastAsia="zh-TW"/>
        </w:rPr>
      </w:pPr>
      <w:r>
        <w:rPr>
          <w:rFonts w:eastAsiaTheme="minorEastAsia" w:hint="eastAsia"/>
          <w:lang w:eastAsia="zh-TW"/>
        </w:rPr>
        <w:t xml:space="preserve">Follow Scheme-2: </w:t>
      </w:r>
      <w:r w:rsidRPr="00666102">
        <w:rPr>
          <w:rFonts w:eastAsiaTheme="minorEastAsia"/>
          <w:lang w:eastAsia="zh-TW"/>
        </w:rPr>
        <w:t xml:space="preserve">the RS for current beam is the SSB which is </w:t>
      </w:r>
      <w:proofErr w:type="spellStart"/>
      <w:r w:rsidRPr="00666102">
        <w:rPr>
          <w:rFonts w:eastAsiaTheme="minorEastAsia"/>
          <w:lang w:eastAsia="zh-TW"/>
        </w:rPr>
        <w:t>QCLed</w:t>
      </w:r>
      <w:proofErr w:type="spellEnd"/>
      <w:r w:rsidRPr="00666102">
        <w:rPr>
          <w:rFonts w:eastAsiaTheme="minorEastAsia"/>
          <w:lang w:eastAsia="zh-TW"/>
        </w:rPr>
        <w:t xml:space="preserve"> with the QCL RS in the indicated TCI state</w:t>
      </w:r>
      <w:r>
        <w:rPr>
          <w:rFonts w:eastAsiaTheme="minorEastAsia" w:hint="eastAsia"/>
          <w:lang w:eastAsia="zh-TW"/>
        </w:rPr>
        <w:t>.</w:t>
      </w:r>
    </w:p>
    <w:p w14:paraId="4BF3E603" w14:textId="1DEC77A8" w:rsidR="00666102" w:rsidRDefault="00666102" w:rsidP="00666102">
      <w:pPr>
        <w:spacing w:after="100" w:afterAutospacing="1" w:line="288" w:lineRule="auto"/>
        <w:rPr>
          <w:rFonts w:eastAsiaTheme="minorEastAsia"/>
          <w:lang w:eastAsia="zh-TW"/>
        </w:rPr>
      </w:pPr>
      <w:r w:rsidRPr="00666102">
        <w:rPr>
          <w:rFonts w:eastAsiaTheme="minorEastAsia" w:hint="eastAsia"/>
          <w:lang w:eastAsia="zh-TW"/>
        </w:rPr>
        <w:t xml:space="preserve">Case </w:t>
      </w:r>
      <w:r>
        <w:rPr>
          <w:rFonts w:eastAsiaTheme="minorEastAsia" w:hint="eastAsia"/>
          <w:lang w:eastAsia="zh-TW"/>
        </w:rPr>
        <w:t>3</w:t>
      </w:r>
      <w:r w:rsidRPr="00666102">
        <w:rPr>
          <w:rFonts w:eastAsiaTheme="minorEastAsia" w:hint="eastAsia"/>
          <w:lang w:eastAsia="zh-TW"/>
        </w:rPr>
        <w:t xml:space="preserve">: </w:t>
      </w:r>
      <w:r w:rsidRPr="00666102">
        <w:rPr>
          <w:rFonts w:eastAsiaTheme="minorEastAsia"/>
          <w:lang w:eastAsia="zh-TW"/>
        </w:rPr>
        <w:t>the QCL</w:t>
      </w:r>
      <w:r w:rsidRPr="00666102">
        <w:rPr>
          <w:rFonts w:eastAsiaTheme="minorEastAsia" w:hint="eastAsia"/>
          <w:lang w:eastAsia="zh-TW"/>
        </w:rPr>
        <w:t>-</w:t>
      </w:r>
      <w:proofErr w:type="spellStart"/>
      <w:r w:rsidRPr="00666102">
        <w:rPr>
          <w:rFonts w:eastAsiaTheme="minorEastAsia" w:hint="eastAsia"/>
          <w:lang w:eastAsia="zh-TW"/>
        </w:rPr>
        <w:t>TypeD</w:t>
      </w:r>
      <w:proofErr w:type="spellEnd"/>
      <w:r w:rsidRPr="00666102">
        <w:rPr>
          <w:rFonts w:eastAsiaTheme="minorEastAsia"/>
          <w:lang w:eastAsia="zh-TW"/>
        </w:rPr>
        <w:t xml:space="preserve"> RS in the indicated TCI state</w:t>
      </w:r>
      <w:r w:rsidRPr="00666102">
        <w:rPr>
          <w:rFonts w:eastAsiaTheme="minorEastAsia" w:hint="eastAsia"/>
          <w:lang w:eastAsia="zh-TW"/>
        </w:rPr>
        <w:t xml:space="preserve"> is </w:t>
      </w:r>
      <w:r>
        <w:rPr>
          <w:rFonts w:eastAsiaTheme="minorEastAsia" w:hint="eastAsia"/>
          <w:lang w:eastAsia="zh-TW"/>
        </w:rPr>
        <w:t>SSB</w:t>
      </w:r>
      <w:r w:rsidRPr="00666102">
        <w:rPr>
          <w:rFonts w:eastAsiaTheme="minorEastAsia" w:hint="eastAsia"/>
          <w:lang w:eastAsia="zh-TW"/>
        </w:rPr>
        <w:t xml:space="preserve"> and the new beam RS is </w:t>
      </w:r>
      <w:r>
        <w:rPr>
          <w:rFonts w:eastAsiaTheme="minorEastAsia" w:hint="eastAsia"/>
          <w:lang w:eastAsia="zh-TW"/>
        </w:rPr>
        <w:t>CSI-RS</w:t>
      </w:r>
    </w:p>
    <w:p w14:paraId="77A0829B" w14:textId="6AD6A89E" w:rsidR="00666102" w:rsidRPr="00F02D84" w:rsidRDefault="00B62127" w:rsidP="00666102">
      <w:pPr>
        <w:pStyle w:val="a5"/>
        <w:numPr>
          <w:ilvl w:val="0"/>
          <w:numId w:val="47"/>
        </w:numPr>
        <w:spacing w:after="100" w:afterAutospacing="1" w:line="288" w:lineRule="auto"/>
        <w:ind w:firstLineChars="0"/>
        <w:rPr>
          <w:rFonts w:eastAsiaTheme="minorEastAsia"/>
          <w:lang w:eastAsia="zh-TW"/>
        </w:rPr>
      </w:pPr>
      <w:r>
        <w:rPr>
          <w:rFonts w:eastAsiaTheme="minorEastAsia" w:hint="eastAsia"/>
          <w:lang w:eastAsia="zh-TW"/>
        </w:rPr>
        <w:lastRenderedPageBreak/>
        <w:t>Neither Scheme-1 nor Scheme-2 can achieve the propose of same type RS</w:t>
      </w:r>
      <w:r w:rsidR="00640EA3">
        <w:rPr>
          <w:rFonts w:eastAsiaTheme="minorEastAsia" w:hint="eastAsia"/>
          <w:lang w:eastAsia="zh-TW"/>
        </w:rPr>
        <w:t xml:space="preserve"> for beam measurement</w:t>
      </w:r>
      <w:r w:rsidR="00E62DD0">
        <w:rPr>
          <w:rFonts w:eastAsiaTheme="minorEastAsia" w:hint="eastAsia"/>
          <w:lang w:eastAsia="zh-TW"/>
        </w:rPr>
        <w:t>.</w:t>
      </w:r>
      <w:r>
        <w:rPr>
          <w:rFonts w:eastAsiaTheme="minorEastAsia" w:hint="eastAsia"/>
          <w:lang w:eastAsia="zh-TW"/>
        </w:rPr>
        <w:t xml:space="preserve"> </w:t>
      </w:r>
      <w:r w:rsidR="003803D5">
        <w:rPr>
          <w:rFonts w:eastAsiaTheme="minorEastAsia" w:hint="eastAsia"/>
          <w:lang w:eastAsia="zh-TW"/>
        </w:rPr>
        <w:t xml:space="preserve">NW can avoid this case. When </w:t>
      </w:r>
      <w:r w:rsidR="003803D5" w:rsidRPr="00666102">
        <w:rPr>
          <w:rFonts w:eastAsiaTheme="minorEastAsia"/>
          <w:lang w:eastAsia="zh-TW"/>
        </w:rPr>
        <w:t>the QCL</w:t>
      </w:r>
      <w:r w:rsidR="003803D5" w:rsidRPr="00666102">
        <w:rPr>
          <w:rFonts w:eastAsiaTheme="minorEastAsia" w:hint="eastAsia"/>
          <w:lang w:eastAsia="zh-TW"/>
        </w:rPr>
        <w:t>-</w:t>
      </w:r>
      <w:proofErr w:type="spellStart"/>
      <w:r w:rsidR="003803D5" w:rsidRPr="00666102">
        <w:rPr>
          <w:rFonts w:eastAsiaTheme="minorEastAsia" w:hint="eastAsia"/>
          <w:lang w:eastAsia="zh-TW"/>
        </w:rPr>
        <w:t>TypeD</w:t>
      </w:r>
      <w:proofErr w:type="spellEnd"/>
      <w:r w:rsidR="003803D5" w:rsidRPr="00666102">
        <w:rPr>
          <w:rFonts w:eastAsiaTheme="minorEastAsia"/>
          <w:lang w:eastAsia="zh-TW"/>
        </w:rPr>
        <w:t xml:space="preserve"> RS in the indicated TCI state</w:t>
      </w:r>
      <w:r w:rsidR="003803D5" w:rsidRPr="00666102">
        <w:rPr>
          <w:rFonts w:eastAsiaTheme="minorEastAsia" w:hint="eastAsia"/>
          <w:lang w:eastAsia="zh-TW"/>
        </w:rPr>
        <w:t xml:space="preserve"> is </w:t>
      </w:r>
      <w:r w:rsidR="003803D5">
        <w:rPr>
          <w:rFonts w:eastAsiaTheme="minorEastAsia" w:hint="eastAsia"/>
          <w:lang w:eastAsia="zh-TW"/>
        </w:rPr>
        <w:t xml:space="preserve">SSB, UE does not expect </w:t>
      </w:r>
      <w:r w:rsidR="00640EA3">
        <w:rPr>
          <w:rFonts w:eastAsiaTheme="minorEastAsia" w:hint="eastAsia"/>
          <w:lang w:eastAsia="zh-TW"/>
        </w:rPr>
        <w:t xml:space="preserve">that </w:t>
      </w:r>
      <w:r w:rsidR="003803D5">
        <w:rPr>
          <w:rFonts w:eastAsiaTheme="minorEastAsia" w:hint="eastAsia"/>
          <w:lang w:eastAsia="zh-TW"/>
        </w:rPr>
        <w:t xml:space="preserve">the </w:t>
      </w:r>
      <w:r w:rsidR="003803D5" w:rsidRPr="003803D5">
        <w:rPr>
          <w:rFonts w:eastAsiaTheme="minorEastAsia"/>
          <w:lang w:eastAsia="zh-TW"/>
        </w:rPr>
        <w:t>new beam RS is CSI-RS</w:t>
      </w:r>
      <w:r w:rsidR="003803D5">
        <w:rPr>
          <w:rFonts w:eastAsiaTheme="minorEastAsia" w:hint="eastAsia"/>
          <w:lang w:eastAsia="zh-TW"/>
        </w:rPr>
        <w:t>.</w:t>
      </w:r>
      <w:r w:rsidR="00F13B85">
        <w:rPr>
          <w:rFonts w:eastAsiaTheme="minorEastAsia" w:hint="eastAsia"/>
          <w:lang w:eastAsia="zh-TW"/>
        </w:rPr>
        <w:t xml:space="preserve"> </w:t>
      </w:r>
    </w:p>
    <w:p w14:paraId="00B6C1A5" w14:textId="5BDDB37F" w:rsidR="00E62DD0" w:rsidRPr="00F02D84" w:rsidRDefault="003803D5" w:rsidP="003803D5">
      <w:pPr>
        <w:spacing w:after="100" w:afterAutospacing="1" w:line="288" w:lineRule="auto"/>
        <w:rPr>
          <w:rFonts w:eastAsiaTheme="minorEastAsia"/>
          <w:lang w:eastAsia="zh-TW"/>
        </w:rPr>
      </w:pPr>
      <w:r w:rsidRPr="003803D5">
        <w:rPr>
          <w:rFonts w:eastAsiaTheme="minorEastAsia" w:hint="eastAsia"/>
          <w:lang w:eastAsia="zh-TW"/>
        </w:rPr>
        <w:t xml:space="preserve">According </w:t>
      </w:r>
      <w:r>
        <w:rPr>
          <w:rFonts w:eastAsiaTheme="minorEastAsia" w:hint="eastAsia"/>
          <w:lang w:eastAsia="zh-TW"/>
        </w:rPr>
        <w:t xml:space="preserve">to above three cases, scheme-1 or scheme-2 can be determined via </w:t>
      </w:r>
      <w:r w:rsidRPr="003803D5">
        <w:rPr>
          <w:rFonts w:eastAsiaTheme="minorEastAsia"/>
          <w:lang w:eastAsia="zh-TW"/>
        </w:rPr>
        <w:t>an implicit manner</w:t>
      </w:r>
      <w:r w:rsidR="00E62DD0">
        <w:rPr>
          <w:rFonts w:eastAsiaTheme="minorEastAsia" w:hint="eastAsia"/>
          <w:lang w:eastAsia="zh-TW"/>
        </w:rPr>
        <w:t>.</w:t>
      </w:r>
    </w:p>
    <w:p w14:paraId="1EB812F6" w14:textId="70C0BE55" w:rsidR="004A3671" w:rsidRPr="00E62DD0" w:rsidRDefault="00E62DD0" w:rsidP="00057C25">
      <w:pPr>
        <w:spacing w:after="100" w:afterAutospacing="1" w:line="288" w:lineRule="auto"/>
        <w:rPr>
          <w:rFonts w:eastAsiaTheme="minorEastAsia"/>
          <w:lang w:eastAsia="zh-TW"/>
        </w:rPr>
      </w:pPr>
      <w:r w:rsidRPr="00F34FE3">
        <w:rPr>
          <w:rFonts w:hint="eastAsia"/>
          <w:b/>
          <w:i/>
          <w:szCs w:val="24"/>
          <w:lang w:eastAsia="zh-TW"/>
        </w:rPr>
        <w:t>Proposal</w:t>
      </w:r>
      <w:r w:rsidRPr="00F34FE3">
        <w:rPr>
          <w:b/>
          <w:i/>
          <w:szCs w:val="24"/>
          <w:lang w:eastAsia="zh-TW"/>
        </w:rPr>
        <w:t xml:space="preserve"> </w:t>
      </w:r>
      <w:r>
        <w:rPr>
          <w:rFonts w:eastAsiaTheme="minorEastAsia" w:hint="eastAsia"/>
          <w:b/>
          <w:i/>
          <w:szCs w:val="24"/>
          <w:lang w:eastAsia="zh-TW"/>
        </w:rPr>
        <w:t>4</w:t>
      </w:r>
      <w:r w:rsidRPr="00F34FE3">
        <w:rPr>
          <w:rFonts w:hint="eastAsia"/>
          <w:b/>
          <w:i/>
          <w:szCs w:val="24"/>
          <w:lang w:eastAsia="zh-TW"/>
        </w:rPr>
        <w:t>:</w:t>
      </w:r>
      <w:r w:rsidRPr="00F34FE3">
        <w:rPr>
          <w:b/>
          <w:i/>
          <w:szCs w:val="24"/>
          <w:lang w:eastAsia="zh-TW"/>
        </w:rPr>
        <w:t xml:space="preserve"> </w:t>
      </w:r>
      <w:r w:rsidRPr="00837AEB">
        <w:rPr>
          <w:b/>
          <w:i/>
          <w:szCs w:val="24"/>
          <w:lang w:eastAsia="zh-TW"/>
        </w:rPr>
        <w:t xml:space="preserve">Regarding </w:t>
      </w:r>
      <w:r>
        <w:rPr>
          <w:rFonts w:eastAsiaTheme="minorEastAsia" w:hint="eastAsia"/>
          <w:b/>
          <w:i/>
          <w:szCs w:val="24"/>
          <w:lang w:eastAsia="zh-TW"/>
        </w:rPr>
        <w:t xml:space="preserve">current beam </w:t>
      </w:r>
      <w:r w:rsidRPr="00837AEB">
        <w:rPr>
          <w:b/>
          <w:i/>
          <w:szCs w:val="24"/>
          <w:lang w:eastAsia="zh-TW"/>
        </w:rPr>
        <w:t>RS measurement for Event</w:t>
      </w:r>
      <w:r>
        <w:rPr>
          <w:rFonts w:eastAsiaTheme="minorEastAsia" w:hint="eastAsia"/>
          <w:b/>
          <w:i/>
          <w:szCs w:val="24"/>
          <w:lang w:eastAsia="zh-TW"/>
        </w:rPr>
        <w:t>-</w:t>
      </w:r>
      <w:r w:rsidRPr="00837AEB">
        <w:rPr>
          <w:b/>
          <w:i/>
          <w:szCs w:val="24"/>
          <w:lang w:eastAsia="zh-TW"/>
        </w:rPr>
        <w:t>2</w:t>
      </w:r>
      <w:r>
        <w:rPr>
          <w:rFonts w:eastAsiaTheme="minorEastAsia" w:hint="eastAsia"/>
          <w:b/>
          <w:i/>
          <w:szCs w:val="24"/>
          <w:lang w:eastAsia="zh-TW"/>
        </w:rPr>
        <w:t xml:space="preserve">, </w:t>
      </w:r>
      <w:r w:rsidRPr="00E62DD0">
        <w:rPr>
          <w:rFonts w:eastAsiaTheme="minorEastAsia"/>
          <w:b/>
          <w:i/>
          <w:szCs w:val="24"/>
          <w:lang w:eastAsia="zh-TW"/>
        </w:rPr>
        <w:t>scheme-1 or scheme-2 can be determined via an implicit manner</w:t>
      </w:r>
      <w:r>
        <w:rPr>
          <w:rFonts w:eastAsiaTheme="minorEastAsia" w:hint="eastAsia"/>
          <w:b/>
          <w:i/>
          <w:szCs w:val="24"/>
          <w:lang w:eastAsia="zh-TW"/>
        </w:rPr>
        <w:t>.</w:t>
      </w:r>
      <w:r w:rsidR="00640EA3" w:rsidRPr="00640EA3">
        <w:rPr>
          <w:rFonts w:hint="eastAsia"/>
        </w:rPr>
        <w:t xml:space="preserve"> </w:t>
      </w:r>
      <w:r w:rsidR="00640EA3" w:rsidRPr="00640EA3">
        <w:rPr>
          <w:rFonts w:eastAsiaTheme="minorEastAsia"/>
          <w:b/>
          <w:i/>
          <w:szCs w:val="24"/>
          <w:lang w:eastAsia="zh-TW"/>
        </w:rPr>
        <w:t>Follow Scheme-</w:t>
      </w:r>
      <w:r w:rsidR="00640EA3">
        <w:rPr>
          <w:rFonts w:eastAsiaTheme="minorEastAsia" w:hint="eastAsia"/>
          <w:b/>
          <w:i/>
          <w:szCs w:val="24"/>
          <w:lang w:eastAsia="zh-TW"/>
        </w:rPr>
        <w:t xml:space="preserve">1: </w:t>
      </w:r>
      <w:r w:rsidR="00640EA3" w:rsidRPr="00640EA3">
        <w:rPr>
          <w:rFonts w:eastAsiaTheme="minorEastAsia"/>
          <w:b/>
          <w:i/>
          <w:szCs w:val="24"/>
          <w:lang w:eastAsia="zh-TW"/>
        </w:rPr>
        <w:t>the QCL-</w:t>
      </w:r>
      <w:proofErr w:type="spellStart"/>
      <w:r w:rsidR="00640EA3" w:rsidRPr="00640EA3">
        <w:rPr>
          <w:rFonts w:eastAsiaTheme="minorEastAsia"/>
          <w:b/>
          <w:i/>
          <w:szCs w:val="24"/>
          <w:lang w:eastAsia="zh-TW"/>
        </w:rPr>
        <w:t>TypeD</w:t>
      </w:r>
      <w:proofErr w:type="spellEnd"/>
      <w:r w:rsidR="00640EA3" w:rsidRPr="00640EA3">
        <w:rPr>
          <w:rFonts w:eastAsiaTheme="minorEastAsia"/>
          <w:b/>
          <w:i/>
          <w:szCs w:val="24"/>
          <w:lang w:eastAsia="zh-TW"/>
        </w:rPr>
        <w:t xml:space="preserve"> RS in the indicated TCI state and the new beam RS are the same RS type</w:t>
      </w:r>
      <w:r w:rsidR="00640EA3">
        <w:rPr>
          <w:rFonts w:eastAsiaTheme="minorEastAsia" w:hint="eastAsia"/>
          <w:b/>
          <w:i/>
          <w:szCs w:val="24"/>
          <w:lang w:eastAsia="zh-TW"/>
        </w:rPr>
        <w:t xml:space="preserve">. </w:t>
      </w:r>
      <w:r w:rsidR="00640EA3" w:rsidRPr="00640EA3">
        <w:rPr>
          <w:rFonts w:eastAsiaTheme="minorEastAsia"/>
          <w:b/>
          <w:i/>
          <w:szCs w:val="24"/>
          <w:lang w:eastAsia="zh-TW"/>
        </w:rPr>
        <w:t>Follow Scheme-2</w:t>
      </w:r>
      <w:r w:rsidR="00640EA3">
        <w:rPr>
          <w:rFonts w:eastAsiaTheme="minorEastAsia" w:hint="eastAsia"/>
          <w:b/>
          <w:i/>
          <w:szCs w:val="24"/>
          <w:lang w:eastAsia="zh-TW"/>
        </w:rPr>
        <w:t>:</w:t>
      </w:r>
      <w:r w:rsidR="00640EA3" w:rsidRPr="00640EA3">
        <w:t xml:space="preserve"> </w:t>
      </w:r>
      <w:r w:rsidR="00640EA3" w:rsidRPr="00640EA3">
        <w:rPr>
          <w:rFonts w:eastAsiaTheme="minorEastAsia"/>
          <w:b/>
          <w:i/>
          <w:szCs w:val="24"/>
          <w:lang w:eastAsia="zh-TW"/>
        </w:rPr>
        <w:t xml:space="preserve">the RS for current beam is the SSB which is </w:t>
      </w:r>
      <w:proofErr w:type="spellStart"/>
      <w:r w:rsidR="00640EA3" w:rsidRPr="00640EA3">
        <w:rPr>
          <w:rFonts w:eastAsiaTheme="minorEastAsia"/>
          <w:b/>
          <w:i/>
          <w:szCs w:val="24"/>
          <w:lang w:eastAsia="zh-TW"/>
        </w:rPr>
        <w:t>QCLed</w:t>
      </w:r>
      <w:proofErr w:type="spellEnd"/>
      <w:r w:rsidR="00640EA3" w:rsidRPr="00640EA3">
        <w:rPr>
          <w:rFonts w:eastAsiaTheme="minorEastAsia"/>
          <w:b/>
          <w:i/>
          <w:szCs w:val="24"/>
          <w:lang w:eastAsia="zh-TW"/>
        </w:rPr>
        <w:t xml:space="preserve"> with the QCL RS in the indicated TCI state</w:t>
      </w:r>
      <w:r w:rsidR="00640EA3">
        <w:rPr>
          <w:rFonts w:eastAsiaTheme="minorEastAsia" w:hint="eastAsia"/>
          <w:b/>
          <w:i/>
          <w:szCs w:val="24"/>
          <w:lang w:eastAsia="zh-TW"/>
        </w:rPr>
        <w:t>.</w:t>
      </w:r>
    </w:p>
    <w:p w14:paraId="4D23DFD2" w14:textId="1FC0BDFF" w:rsidR="00057C25" w:rsidRPr="00F34FE3" w:rsidRDefault="00F02D84" w:rsidP="00057C25">
      <w:pPr>
        <w:pStyle w:val="2"/>
        <w:rPr>
          <w:lang w:eastAsia="zh-TW"/>
        </w:rPr>
      </w:pPr>
      <w:r>
        <w:rPr>
          <w:rFonts w:eastAsiaTheme="minorEastAsia" w:hint="eastAsia"/>
          <w:lang w:eastAsia="zh-TW"/>
        </w:rPr>
        <w:t>New</w:t>
      </w:r>
      <w:r w:rsidR="00057C25" w:rsidRPr="00F34FE3">
        <w:rPr>
          <w:rFonts w:eastAsiaTheme="minorEastAsia" w:hint="eastAsia"/>
          <w:lang w:eastAsia="zh-TW"/>
        </w:rPr>
        <w:t xml:space="preserve"> beam </w:t>
      </w:r>
      <w:r>
        <w:rPr>
          <w:rFonts w:eastAsiaTheme="minorEastAsia" w:hint="eastAsia"/>
          <w:lang w:eastAsia="zh-TW"/>
        </w:rPr>
        <w:t xml:space="preserve">RS </w:t>
      </w:r>
      <w:r w:rsidR="00057C25" w:rsidRPr="00F34FE3">
        <w:rPr>
          <w:rFonts w:eastAsiaTheme="minorEastAsia" w:hint="eastAsia"/>
          <w:lang w:eastAsia="zh-TW"/>
        </w:rPr>
        <w:t>configuration</w:t>
      </w:r>
    </w:p>
    <w:p w14:paraId="77010DCD" w14:textId="142CEAAC" w:rsidR="002360A4" w:rsidRDefault="0031438E" w:rsidP="002360A4">
      <w:pPr>
        <w:spacing w:after="100" w:afterAutospacing="1" w:line="288" w:lineRule="auto"/>
        <w:rPr>
          <w:rFonts w:eastAsiaTheme="minorEastAsia"/>
          <w:lang w:eastAsia="zh-TW"/>
        </w:rPr>
      </w:pPr>
      <w:r w:rsidRPr="0031438E">
        <w:rPr>
          <w:rFonts w:eastAsiaTheme="minorEastAsia"/>
          <w:lang w:eastAsia="zh-TW"/>
        </w:rPr>
        <w:t>For Event-2, it has been agreed that</w:t>
      </w:r>
      <w:r>
        <w:rPr>
          <w:rFonts w:eastAsiaTheme="minorEastAsia" w:hint="eastAsia"/>
          <w:lang w:eastAsia="zh-TW"/>
        </w:rPr>
        <w:t xml:space="preserve"> t</w:t>
      </w:r>
      <w:r w:rsidRPr="0031438E">
        <w:rPr>
          <w:rFonts w:eastAsiaTheme="minorEastAsia"/>
          <w:lang w:eastAsia="zh-TW"/>
        </w:rPr>
        <w:t>he RS(s) for new beam(s) are explicitly configured</w:t>
      </w:r>
      <w:r>
        <w:rPr>
          <w:rFonts w:eastAsiaTheme="minorEastAsia" w:hint="eastAsia"/>
          <w:lang w:eastAsia="zh-TW"/>
        </w:rPr>
        <w:t>.</w:t>
      </w:r>
      <w:r w:rsidR="00FC3CD2">
        <w:rPr>
          <w:rFonts w:eastAsiaTheme="minorEastAsia" w:hint="eastAsia"/>
          <w:lang w:eastAsia="zh-TW"/>
        </w:rPr>
        <w:t xml:space="preserve"> </w:t>
      </w:r>
      <w:r w:rsidR="002360A4">
        <w:rPr>
          <w:rFonts w:eastAsiaTheme="minorEastAsia" w:hint="eastAsia"/>
          <w:lang w:eastAsia="zh-TW"/>
        </w:rPr>
        <w:t>As descripted in WID, New</w:t>
      </w:r>
      <w:r w:rsidR="002360A4" w:rsidRPr="00F34FE3">
        <w:rPr>
          <w:rFonts w:eastAsiaTheme="minorEastAsia" w:hint="eastAsia"/>
          <w:lang w:eastAsia="zh-TW"/>
        </w:rPr>
        <w:t xml:space="preserve"> beam </w:t>
      </w:r>
      <w:r w:rsidR="002360A4">
        <w:rPr>
          <w:rFonts w:eastAsiaTheme="minorEastAsia" w:hint="eastAsia"/>
          <w:lang w:eastAsia="zh-TW"/>
        </w:rPr>
        <w:t xml:space="preserve">RS </w:t>
      </w:r>
      <w:r w:rsidR="002360A4" w:rsidRPr="00F34FE3">
        <w:rPr>
          <w:rFonts w:eastAsiaTheme="minorEastAsia" w:hint="eastAsia"/>
          <w:lang w:eastAsia="zh-TW"/>
        </w:rPr>
        <w:t>configuration</w:t>
      </w:r>
      <w:r w:rsidR="002360A4">
        <w:rPr>
          <w:rFonts w:eastAsiaTheme="minorEastAsia" w:hint="eastAsia"/>
          <w:lang w:eastAsia="zh-TW"/>
        </w:rPr>
        <w:t xml:space="preserve"> </w:t>
      </w:r>
      <w:r w:rsidR="002360A4">
        <w:rPr>
          <w:rFonts w:eastAsiaTheme="minorEastAsia"/>
          <w:lang w:eastAsia="zh-TW"/>
        </w:rPr>
        <w:t>can</w:t>
      </w:r>
      <w:r w:rsidR="002360A4">
        <w:rPr>
          <w:rFonts w:eastAsiaTheme="minorEastAsia" w:hint="eastAsia"/>
          <w:lang w:eastAsia="zh-TW"/>
        </w:rPr>
        <w:t xml:space="preserve"> refer to </w:t>
      </w:r>
      <w:r w:rsidR="002360A4" w:rsidRPr="002360A4">
        <w:rPr>
          <w:rFonts w:eastAsiaTheme="minorEastAsia"/>
          <w:lang w:eastAsia="zh-TW"/>
        </w:rPr>
        <w:t>legacy CSI measurement and reporting configuration frameworks</w:t>
      </w:r>
      <w:r w:rsidR="002360A4">
        <w:rPr>
          <w:rFonts w:eastAsiaTheme="minorEastAsia" w:hint="eastAsia"/>
          <w:lang w:eastAsia="zh-TW"/>
        </w:rPr>
        <w:t>. We can consider that t</w:t>
      </w:r>
      <w:r w:rsidR="002360A4" w:rsidRPr="002360A4">
        <w:rPr>
          <w:rFonts w:eastAsiaTheme="minorEastAsia"/>
          <w:lang w:eastAsia="zh-TW"/>
        </w:rPr>
        <w:t>he RS(s) for new beam(s) are explicitly configured in one RS resource set associated with an CSI reporting configuration</w:t>
      </w:r>
      <w:r w:rsidR="002360A4">
        <w:rPr>
          <w:rFonts w:eastAsiaTheme="minorEastAsia" w:hint="eastAsia"/>
          <w:lang w:eastAsia="zh-TW"/>
        </w:rPr>
        <w:t xml:space="preserve">. Furthermore, the </w:t>
      </w:r>
      <w:r w:rsidR="002360A4" w:rsidRPr="002360A4">
        <w:rPr>
          <w:rFonts w:eastAsiaTheme="minorEastAsia"/>
          <w:lang w:eastAsia="zh-TW"/>
        </w:rPr>
        <w:t>CSI reporting configuration</w:t>
      </w:r>
      <w:r w:rsidR="002360A4">
        <w:rPr>
          <w:rFonts w:eastAsiaTheme="minorEastAsia"/>
          <w:lang w:eastAsia="zh-TW"/>
        </w:rPr>
        <w:t xml:space="preserve"> </w:t>
      </w:r>
      <w:r w:rsidR="002360A4">
        <w:rPr>
          <w:rFonts w:eastAsiaTheme="minorEastAsia" w:hint="eastAsia"/>
          <w:lang w:eastAsia="zh-TW"/>
        </w:rPr>
        <w:t xml:space="preserve">can be configured </w:t>
      </w:r>
      <w:r w:rsidR="002360A4">
        <w:rPr>
          <w:rFonts w:eastAsiaTheme="minorEastAsia"/>
          <w:lang w:eastAsia="zh-TW"/>
        </w:rPr>
        <w:t>with</w:t>
      </w:r>
      <w:r w:rsidR="002360A4">
        <w:rPr>
          <w:rFonts w:eastAsiaTheme="minorEastAsia" w:hint="eastAsia"/>
          <w:lang w:eastAsia="zh-TW"/>
        </w:rPr>
        <w:t xml:space="preserve"> a new </w:t>
      </w:r>
      <w:proofErr w:type="spellStart"/>
      <w:r w:rsidR="002360A4" w:rsidRPr="002360A4">
        <w:rPr>
          <w:rFonts w:eastAsiaTheme="minorEastAsia"/>
          <w:lang w:eastAsia="zh-TW"/>
        </w:rPr>
        <w:t>reportConfigType</w:t>
      </w:r>
      <w:proofErr w:type="spellEnd"/>
      <w:r w:rsidR="00BA26BA">
        <w:rPr>
          <w:rFonts w:eastAsiaTheme="minorEastAsia" w:hint="eastAsia"/>
          <w:lang w:eastAsia="zh-TW"/>
        </w:rPr>
        <w:t xml:space="preserve"> to indicate the reporting type is</w:t>
      </w:r>
      <w:r w:rsidR="002360A4">
        <w:rPr>
          <w:rFonts w:eastAsiaTheme="minorEastAsia" w:hint="eastAsia"/>
          <w:lang w:eastAsia="zh-TW"/>
        </w:rPr>
        <w:t xml:space="preserve"> UE</w:t>
      </w:r>
      <w:r w:rsidR="00BA26BA">
        <w:rPr>
          <w:rFonts w:eastAsiaTheme="minorEastAsia" w:hint="eastAsia"/>
          <w:lang w:eastAsia="zh-TW"/>
        </w:rPr>
        <w:t>-initiated</w:t>
      </w:r>
      <w:r w:rsidR="002360A4">
        <w:rPr>
          <w:rFonts w:eastAsiaTheme="minorEastAsia" w:hint="eastAsia"/>
          <w:lang w:eastAsia="zh-TW"/>
        </w:rPr>
        <w:t xml:space="preserve">. </w:t>
      </w:r>
    </w:p>
    <w:p w14:paraId="23CA494E" w14:textId="6C72F30D" w:rsidR="004F7A74" w:rsidRPr="00F34FE3" w:rsidRDefault="001C060D" w:rsidP="00633EEF">
      <w:pPr>
        <w:spacing w:after="100" w:afterAutospacing="1" w:line="288" w:lineRule="auto"/>
        <w:rPr>
          <w:rFonts w:eastAsiaTheme="minorEastAsia"/>
          <w:b/>
          <w:i/>
          <w:szCs w:val="24"/>
          <w:lang w:eastAsia="zh-TW"/>
        </w:rPr>
      </w:pPr>
      <w:r w:rsidRPr="00F34FE3">
        <w:rPr>
          <w:rFonts w:hint="eastAsia"/>
          <w:b/>
          <w:i/>
          <w:szCs w:val="24"/>
          <w:lang w:eastAsia="zh-TW"/>
        </w:rPr>
        <w:t>Proposal</w:t>
      </w:r>
      <w:r w:rsidRPr="00F34FE3">
        <w:rPr>
          <w:b/>
          <w:i/>
          <w:szCs w:val="24"/>
          <w:lang w:eastAsia="zh-TW"/>
        </w:rPr>
        <w:t xml:space="preserve"> </w:t>
      </w:r>
      <w:r w:rsidR="002360A4">
        <w:rPr>
          <w:rFonts w:eastAsiaTheme="minorEastAsia" w:hint="eastAsia"/>
          <w:b/>
          <w:i/>
          <w:szCs w:val="24"/>
          <w:lang w:eastAsia="zh-TW"/>
        </w:rPr>
        <w:t>5</w:t>
      </w:r>
      <w:r w:rsidRPr="00F34FE3">
        <w:rPr>
          <w:rFonts w:hint="eastAsia"/>
          <w:b/>
          <w:i/>
          <w:szCs w:val="24"/>
          <w:lang w:eastAsia="zh-TW"/>
        </w:rPr>
        <w:t>:</w:t>
      </w:r>
      <w:r w:rsidRPr="00F34FE3">
        <w:rPr>
          <w:rFonts w:eastAsiaTheme="minorEastAsia" w:hint="eastAsia"/>
          <w:b/>
          <w:i/>
          <w:szCs w:val="24"/>
          <w:lang w:eastAsia="zh-TW"/>
        </w:rPr>
        <w:t xml:space="preserve"> </w:t>
      </w:r>
      <w:r w:rsidR="00F02D84" w:rsidRPr="00F02D84">
        <w:rPr>
          <w:rFonts w:eastAsiaTheme="minorEastAsia"/>
          <w:b/>
          <w:i/>
          <w:szCs w:val="24"/>
          <w:lang w:eastAsia="zh-TW"/>
        </w:rPr>
        <w:t xml:space="preserve">Regarding </w:t>
      </w:r>
      <w:r w:rsidR="00F02D84">
        <w:rPr>
          <w:rFonts w:eastAsiaTheme="minorEastAsia" w:hint="eastAsia"/>
          <w:b/>
          <w:i/>
          <w:szCs w:val="24"/>
          <w:lang w:eastAsia="zh-TW"/>
        </w:rPr>
        <w:t xml:space="preserve">new beam </w:t>
      </w:r>
      <w:r w:rsidR="00F02D84" w:rsidRPr="00F02D84">
        <w:rPr>
          <w:rFonts w:eastAsiaTheme="minorEastAsia"/>
          <w:b/>
          <w:i/>
          <w:szCs w:val="24"/>
          <w:lang w:eastAsia="zh-TW"/>
        </w:rPr>
        <w:t xml:space="preserve">RS </w:t>
      </w:r>
      <w:r w:rsidR="00F02D84">
        <w:rPr>
          <w:rFonts w:eastAsiaTheme="minorEastAsia" w:hint="eastAsia"/>
          <w:b/>
          <w:i/>
          <w:szCs w:val="24"/>
          <w:lang w:eastAsia="zh-TW"/>
        </w:rPr>
        <w:t>configuration</w:t>
      </w:r>
      <w:r w:rsidR="00F02D84" w:rsidRPr="00F02D84">
        <w:rPr>
          <w:rFonts w:eastAsiaTheme="minorEastAsia"/>
          <w:b/>
          <w:i/>
          <w:szCs w:val="24"/>
          <w:lang w:eastAsia="zh-TW"/>
        </w:rPr>
        <w:t xml:space="preserve"> for Event-2</w:t>
      </w:r>
      <w:r w:rsidR="00F02D84">
        <w:rPr>
          <w:rFonts w:eastAsiaTheme="minorEastAsia" w:hint="eastAsia"/>
          <w:b/>
          <w:i/>
          <w:szCs w:val="24"/>
          <w:lang w:eastAsia="zh-TW"/>
        </w:rPr>
        <w:t xml:space="preserve">, </w:t>
      </w:r>
      <w:r w:rsidR="002360A4" w:rsidRPr="002360A4">
        <w:rPr>
          <w:rFonts w:eastAsiaTheme="minorEastAsia"/>
          <w:b/>
          <w:i/>
          <w:szCs w:val="24"/>
          <w:lang w:eastAsia="zh-TW"/>
        </w:rPr>
        <w:t>the RS(s) for new beam(s) are explicitly configured in one RS resource set associated with an CSI reporting configuration</w:t>
      </w:r>
      <w:r w:rsidR="002360A4">
        <w:rPr>
          <w:rFonts w:eastAsiaTheme="minorEastAsia" w:hint="eastAsia"/>
          <w:b/>
          <w:i/>
          <w:szCs w:val="24"/>
          <w:lang w:eastAsia="zh-TW"/>
        </w:rPr>
        <w:t>.</w:t>
      </w:r>
      <w:r w:rsidRPr="00F34FE3">
        <w:rPr>
          <w:rFonts w:eastAsiaTheme="minorEastAsia" w:hint="eastAsia"/>
          <w:b/>
          <w:i/>
          <w:szCs w:val="24"/>
          <w:lang w:eastAsia="zh-TW"/>
        </w:rPr>
        <w:t xml:space="preserve"> </w:t>
      </w:r>
      <w:r w:rsidR="002360A4" w:rsidRPr="002360A4">
        <w:rPr>
          <w:rFonts w:eastAsiaTheme="minorEastAsia"/>
          <w:b/>
          <w:i/>
          <w:szCs w:val="24"/>
          <w:lang w:eastAsia="zh-TW"/>
        </w:rPr>
        <w:t xml:space="preserve">Furthermore, the CSI reporting configuration </w:t>
      </w:r>
      <w:r w:rsidR="00F13B85">
        <w:rPr>
          <w:rFonts w:eastAsiaTheme="minorEastAsia" w:hint="eastAsia"/>
          <w:b/>
          <w:i/>
          <w:szCs w:val="24"/>
          <w:lang w:eastAsia="zh-TW"/>
        </w:rPr>
        <w:t xml:space="preserve">is </w:t>
      </w:r>
      <w:r w:rsidR="002360A4">
        <w:rPr>
          <w:rFonts w:eastAsiaTheme="minorEastAsia" w:hint="eastAsia"/>
          <w:b/>
          <w:i/>
          <w:szCs w:val="24"/>
          <w:lang w:eastAsia="zh-TW"/>
        </w:rPr>
        <w:t xml:space="preserve">configured </w:t>
      </w:r>
      <w:r w:rsidR="002360A4" w:rsidRPr="002360A4">
        <w:rPr>
          <w:rFonts w:eastAsiaTheme="minorEastAsia"/>
          <w:b/>
          <w:i/>
          <w:szCs w:val="24"/>
          <w:lang w:eastAsia="zh-TW"/>
        </w:rPr>
        <w:t xml:space="preserve">with a new </w:t>
      </w:r>
      <w:proofErr w:type="spellStart"/>
      <w:r w:rsidR="002360A4" w:rsidRPr="002360A4">
        <w:rPr>
          <w:rFonts w:eastAsiaTheme="minorEastAsia"/>
          <w:b/>
          <w:i/>
          <w:szCs w:val="24"/>
          <w:lang w:eastAsia="zh-TW"/>
        </w:rPr>
        <w:t>reportConfigType</w:t>
      </w:r>
      <w:proofErr w:type="spellEnd"/>
      <w:r w:rsidR="00BA26BA">
        <w:rPr>
          <w:rFonts w:eastAsiaTheme="minorEastAsia" w:hint="eastAsia"/>
          <w:b/>
          <w:i/>
          <w:szCs w:val="24"/>
          <w:lang w:eastAsia="zh-TW"/>
        </w:rPr>
        <w:t xml:space="preserve"> to indicate the reporting type is </w:t>
      </w:r>
      <w:r w:rsidR="002360A4" w:rsidRPr="002360A4">
        <w:rPr>
          <w:rFonts w:eastAsiaTheme="minorEastAsia"/>
          <w:b/>
          <w:i/>
          <w:szCs w:val="24"/>
          <w:lang w:eastAsia="zh-TW"/>
        </w:rPr>
        <w:t>UE</w:t>
      </w:r>
      <w:r w:rsidR="00BA26BA">
        <w:rPr>
          <w:rFonts w:eastAsiaTheme="minorEastAsia" w:hint="eastAsia"/>
          <w:b/>
          <w:i/>
          <w:szCs w:val="24"/>
          <w:lang w:eastAsia="zh-TW"/>
        </w:rPr>
        <w:t>-initiated</w:t>
      </w:r>
      <w:r w:rsidR="002360A4" w:rsidRPr="002360A4">
        <w:rPr>
          <w:rFonts w:eastAsiaTheme="minorEastAsia"/>
          <w:b/>
          <w:i/>
          <w:szCs w:val="24"/>
          <w:lang w:eastAsia="zh-TW"/>
        </w:rPr>
        <w:t>.</w:t>
      </w:r>
    </w:p>
    <w:p w14:paraId="6A4FEFFD" w14:textId="1C39B101" w:rsidR="00276ABA" w:rsidRPr="00F34FE3" w:rsidRDefault="00276ABA" w:rsidP="00276ABA">
      <w:pPr>
        <w:pStyle w:val="2"/>
        <w:rPr>
          <w:lang w:eastAsia="zh-TW"/>
        </w:rPr>
      </w:pPr>
      <w:r w:rsidRPr="00F34FE3">
        <w:rPr>
          <w:lang w:eastAsia="zh-TW"/>
        </w:rPr>
        <w:t>Reporting medium</w:t>
      </w:r>
    </w:p>
    <w:p w14:paraId="6ABC65C7" w14:textId="5FC9A7E4" w:rsidR="0001382F" w:rsidRPr="00F34FE3" w:rsidRDefault="009217FB" w:rsidP="0001382F">
      <w:pPr>
        <w:spacing w:after="100" w:afterAutospacing="1" w:line="288" w:lineRule="auto"/>
        <w:rPr>
          <w:rFonts w:eastAsiaTheme="minorEastAsia"/>
          <w:lang w:eastAsia="zh-TW"/>
        </w:rPr>
      </w:pPr>
      <w:bookmarkStart w:id="2" w:name="_Hlk166149324"/>
      <w:r w:rsidRPr="00F34FE3">
        <w:rPr>
          <w:rFonts w:eastAsiaTheme="minorEastAsia" w:hint="eastAsia"/>
          <w:color w:val="000000"/>
          <w:szCs w:val="20"/>
          <w:lang w:eastAsia="zh-TW"/>
        </w:rPr>
        <w:t>The agreed t</w:t>
      </w:r>
      <w:r w:rsidR="004B5470" w:rsidRPr="00F34FE3">
        <w:rPr>
          <w:rFonts w:eastAsia="Times New Roman"/>
          <w:color w:val="000000"/>
          <w:szCs w:val="20"/>
          <w:lang w:eastAsia="zh-CN"/>
        </w:rPr>
        <w:t>ransmission procedure</w:t>
      </w:r>
      <w:r w:rsidR="004B5470" w:rsidRPr="00F34FE3">
        <w:rPr>
          <w:rFonts w:eastAsiaTheme="minorEastAsia" w:hint="eastAsia"/>
          <w:color w:val="000000"/>
          <w:szCs w:val="20"/>
          <w:lang w:eastAsia="zh-TW"/>
        </w:rPr>
        <w:t xml:space="preserve"> mode </w:t>
      </w:r>
      <w:r w:rsidR="0001382F" w:rsidRPr="00F34FE3">
        <w:rPr>
          <w:rFonts w:eastAsiaTheme="minorEastAsia" w:hint="eastAsia"/>
          <w:color w:val="000000"/>
          <w:szCs w:val="20"/>
          <w:lang w:eastAsia="zh-TW"/>
        </w:rPr>
        <w:t>B</w:t>
      </w:r>
      <w:bookmarkEnd w:id="2"/>
      <w:r w:rsidR="004B5470" w:rsidRPr="00F34FE3">
        <w:rPr>
          <w:rFonts w:eastAsiaTheme="minorEastAsia" w:hint="eastAsia"/>
          <w:color w:val="000000"/>
          <w:szCs w:val="20"/>
          <w:lang w:eastAsia="zh-TW"/>
        </w:rPr>
        <w:t xml:space="preserve"> can </w:t>
      </w:r>
      <w:r w:rsidRPr="00F34FE3">
        <w:rPr>
          <w:rFonts w:eastAsiaTheme="minorEastAsia" w:hint="eastAsia"/>
          <w:color w:val="000000"/>
          <w:szCs w:val="20"/>
          <w:lang w:eastAsia="zh-TW"/>
        </w:rPr>
        <w:t xml:space="preserve">also </w:t>
      </w:r>
      <w:r w:rsidR="004B5470" w:rsidRPr="00F34FE3">
        <w:rPr>
          <w:rFonts w:eastAsiaTheme="minorEastAsia"/>
          <w:lang w:eastAsia="zh-TW"/>
        </w:rPr>
        <w:t>save UL resource overhead</w:t>
      </w:r>
      <w:r w:rsidRPr="00F34FE3">
        <w:rPr>
          <w:rFonts w:eastAsiaTheme="minorEastAsia" w:hint="eastAsia"/>
          <w:lang w:eastAsia="zh-TW"/>
        </w:rPr>
        <w:t xml:space="preserve">. </w:t>
      </w:r>
      <w:r w:rsidR="0001382F" w:rsidRPr="00F34FE3">
        <w:rPr>
          <w:rFonts w:eastAsiaTheme="minorEastAsia"/>
          <w:lang w:eastAsia="zh-TW"/>
        </w:rPr>
        <w:t xml:space="preserve">UE </w:t>
      </w:r>
      <w:r w:rsidR="0001382F" w:rsidRPr="00F34FE3">
        <w:rPr>
          <w:rFonts w:eastAsiaTheme="minorEastAsia" w:hint="eastAsia"/>
          <w:lang w:eastAsia="zh-TW"/>
        </w:rPr>
        <w:t xml:space="preserve">can </w:t>
      </w:r>
      <w:r w:rsidR="0001382F" w:rsidRPr="00F34FE3">
        <w:rPr>
          <w:rFonts w:eastAsiaTheme="minorEastAsia"/>
          <w:lang w:eastAsia="zh-TW"/>
        </w:rPr>
        <w:t>transmit a first PUCCH</w:t>
      </w:r>
      <w:r w:rsidR="0001382F" w:rsidRPr="00F34FE3">
        <w:rPr>
          <w:rFonts w:eastAsiaTheme="minorEastAsia" w:hint="eastAsia"/>
          <w:lang w:eastAsia="zh-TW"/>
        </w:rPr>
        <w:t xml:space="preserve"> </w:t>
      </w:r>
      <w:r w:rsidR="0001382F" w:rsidRPr="00F34FE3">
        <w:rPr>
          <w:rFonts w:eastAsiaTheme="minorEastAsia"/>
          <w:lang w:eastAsia="zh-TW"/>
        </w:rPr>
        <w:t>notifying</w:t>
      </w:r>
      <w:r w:rsidR="0001382F" w:rsidRPr="00F34FE3">
        <w:rPr>
          <w:rFonts w:eastAsiaTheme="minorEastAsia" w:hint="eastAsia"/>
          <w:lang w:eastAsia="zh-TW"/>
        </w:rPr>
        <w:t xml:space="preserve"> whether the </w:t>
      </w:r>
      <w:r w:rsidR="0001382F" w:rsidRPr="00F34FE3">
        <w:rPr>
          <w:rFonts w:eastAsiaTheme="minorEastAsia"/>
          <w:lang w:eastAsia="zh-TW"/>
        </w:rPr>
        <w:t>UCI in pre-configured resource(s) for second UL channe</w:t>
      </w:r>
      <w:r w:rsidR="0001382F" w:rsidRPr="00F34FE3">
        <w:rPr>
          <w:rFonts w:eastAsiaTheme="minorEastAsia" w:hint="eastAsia"/>
          <w:lang w:eastAsia="zh-TW"/>
        </w:rPr>
        <w:t>l</w:t>
      </w:r>
      <w:r w:rsidR="0001382F" w:rsidRPr="00F34FE3">
        <w:rPr>
          <w:rFonts w:eastAsiaTheme="minorEastAsia"/>
          <w:lang w:eastAsia="zh-TW"/>
        </w:rPr>
        <w:t xml:space="preserve"> carr</w:t>
      </w:r>
      <w:r w:rsidR="0001382F" w:rsidRPr="00F34FE3">
        <w:rPr>
          <w:rFonts w:eastAsiaTheme="minorEastAsia" w:hint="eastAsia"/>
          <w:lang w:eastAsia="zh-TW"/>
        </w:rPr>
        <w:t>ies</w:t>
      </w:r>
      <w:r w:rsidR="0001382F" w:rsidRPr="00F34FE3">
        <w:rPr>
          <w:rFonts w:eastAsiaTheme="minorEastAsia"/>
          <w:lang w:eastAsia="zh-TW"/>
        </w:rPr>
        <w:t xml:space="preserve"> beam report</w:t>
      </w:r>
      <w:r w:rsidR="0001382F" w:rsidRPr="00F34FE3">
        <w:rPr>
          <w:rFonts w:eastAsiaTheme="minorEastAsia" w:hint="eastAsia"/>
          <w:lang w:eastAsia="zh-TW"/>
        </w:rPr>
        <w:t>.</w:t>
      </w:r>
      <w:r w:rsidRPr="00F34FE3">
        <w:rPr>
          <w:rFonts w:eastAsiaTheme="minorEastAsia" w:hint="eastAsia"/>
          <w:lang w:eastAsia="zh-TW"/>
        </w:rPr>
        <w:t xml:space="preserve"> </w:t>
      </w:r>
      <w:r w:rsidR="00025DAD" w:rsidRPr="00F34FE3">
        <w:rPr>
          <w:rFonts w:eastAsiaTheme="minorEastAsia" w:hint="eastAsia"/>
          <w:lang w:eastAsia="zh-TW"/>
        </w:rPr>
        <w:t>However, d</w:t>
      </w:r>
      <w:r w:rsidR="0001382F" w:rsidRPr="00F34FE3">
        <w:rPr>
          <w:rFonts w:eastAsiaTheme="minorEastAsia"/>
          <w:lang w:eastAsia="zh-TW"/>
        </w:rPr>
        <w:t xml:space="preserve">iverging from the </w:t>
      </w:r>
      <w:r w:rsidR="0001382F" w:rsidRPr="00F34FE3">
        <w:rPr>
          <w:rFonts w:eastAsiaTheme="minorEastAsia" w:hint="eastAsia"/>
          <w:lang w:eastAsia="zh-TW"/>
        </w:rPr>
        <w:t>periodic</w:t>
      </w:r>
      <w:r w:rsidR="0001382F" w:rsidRPr="00F34FE3">
        <w:rPr>
          <w:rFonts w:eastAsiaTheme="minorEastAsia"/>
          <w:lang w:eastAsia="zh-TW"/>
        </w:rPr>
        <w:t xml:space="preserve"> UCI reporting on each reserved UL resource, it is imperative to ensure that the </w:t>
      </w:r>
      <w:proofErr w:type="spellStart"/>
      <w:r w:rsidR="0001382F" w:rsidRPr="00F34FE3">
        <w:rPr>
          <w:rFonts w:eastAsiaTheme="minorEastAsia"/>
          <w:lang w:eastAsia="zh-TW"/>
        </w:rPr>
        <w:t>gNB</w:t>
      </w:r>
      <w:proofErr w:type="spellEnd"/>
      <w:r w:rsidR="0001382F" w:rsidRPr="00F34FE3">
        <w:rPr>
          <w:rFonts w:eastAsiaTheme="minorEastAsia"/>
          <w:lang w:eastAsia="zh-TW"/>
        </w:rPr>
        <w:t xml:space="preserve"> reliably receives beam reporting initiated by the UE. Absent this assurance, the UE is left uncertain whether the </w:t>
      </w:r>
      <w:proofErr w:type="spellStart"/>
      <w:r w:rsidR="0001382F" w:rsidRPr="00F34FE3">
        <w:rPr>
          <w:rFonts w:eastAsiaTheme="minorEastAsia"/>
          <w:lang w:eastAsia="zh-TW"/>
        </w:rPr>
        <w:t>gNB</w:t>
      </w:r>
      <w:proofErr w:type="spellEnd"/>
      <w:r w:rsidR="0001382F" w:rsidRPr="00F34FE3">
        <w:rPr>
          <w:rFonts w:eastAsiaTheme="minorEastAsia"/>
          <w:lang w:eastAsia="zh-TW"/>
        </w:rPr>
        <w:t xml:space="preserve"> has </w:t>
      </w:r>
      <w:r w:rsidR="0001382F" w:rsidRPr="00F34FE3">
        <w:rPr>
          <w:rFonts w:eastAsiaTheme="minorEastAsia" w:hint="eastAsia"/>
          <w:lang w:eastAsia="zh-TW"/>
        </w:rPr>
        <w:t xml:space="preserve">missed </w:t>
      </w:r>
      <w:r w:rsidR="0001382F" w:rsidRPr="00F34FE3">
        <w:rPr>
          <w:rFonts w:eastAsiaTheme="minorEastAsia"/>
          <w:lang w:eastAsia="zh-TW"/>
        </w:rPr>
        <w:t xml:space="preserve">the UCI or has simply chosen not to update the current beams. Under such circumstances, </w:t>
      </w:r>
      <w:r w:rsidR="0001382F" w:rsidRPr="00F34FE3">
        <w:rPr>
          <w:rFonts w:eastAsiaTheme="minorEastAsia" w:hint="eastAsia"/>
          <w:lang w:eastAsia="zh-TW"/>
        </w:rPr>
        <w:t xml:space="preserve">if </w:t>
      </w:r>
      <w:r w:rsidR="0001382F" w:rsidRPr="00F34FE3">
        <w:rPr>
          <w:rFonts w:eastAsiaTheme="minorEastAsia"/>
          <w:lang w:eastAsia="zh-TW"/>
        </w:rPr>
        <w:t xml:space="preserve">the triggering conditions </w:t>
      </w:r>
      <w:r w:rsidR="0001382F" w:rsidRPr="00F34FE3">
        <w:rPr>
          <w:rFonts w:eastAsiaTheme="minorEastAsia" w:hint="eastAsia"/>
          <w:lang w:eastAsia="zh-TW"/>
        </w:rPr>
        <w:t>are</w:t>
      </w:r>
      <w:r w:rsidR="0001382F" w:rsidRPr="00F34FE3">
        <w:rPr>
          <w:rFonts w:eastAsiaTheme="minorEastAsia"/>
          <w:lang w:eastAsia="zh-TW"/>
        </w:rPr>
        <w:t xml:space="preserve"> met, the UE is obliged to persistently transmit UCI until either a new unified beam is applied by the UE or an acknowledgment is received from the </w:t>
      </w:r>
      <w:proofErr w:type="spellStart"/>
      <w:r w:rsidR="0001382F" w:rsidRPr="00F34FE3">
        <w:rPr>
          <w:rFonts w:eastAsiaTheme="minorEastAsia"/>
          <w:lang w:eastAsia="zh-TW"/>
        </w:rPr>
        <w:t>gNB</w:t>
      </w:r>
      <w:proofErr w:type="spellEnd"/>
      <w:r w:rsidR="0001382F" w:rsidRPr="00F34FE3">
        <w:rPr>
          <w:rFonts w:eastAsiaTheme="minorEastAsia"/>
          <w:lang w:eastAsia="zh-TW"/>
        </w:rPr>
        <w:t>.</w:t>
      </w:r>
    </w:p>
    <w:p w14:paraId="01ABF72B" w14:textId="490D1A76" w:rsidR="00E864A8" w:rsidRPr="00F34FE3" w:rsidRDefault="008D30D3" w:rsidP="00E864A8">
      <w:pPr>
        <w:spacing w:after="100" w:afterAutospacing="1" w:line="288" w:lineRule="auto"/>
        <w:rPr>
          <w:rFonts w:eastAsiaTheme="minorEastAsia"/>
          <w:b/>
          <w:i/>
          <w:lang w:eastAsia="zh-TW"/>
        </w:rPr>
      </w:pPr>
      <w:r w:rsidRPr="00F34FE3">
        <w:rPr>
          <w:rFonts w:hint="eastAsia"/>
          <w:b/>
          <w:i/>
          <w:szCs w:val="24"/>
          <w:lang w:eastAsia="zh-TW"/>
        </w:rPr>
        <w:t>Proposal</w:t>
      </w:r>
      <w:r w:rsidRPr="00F34FE3">
        <w:rPr>
          <w:rFonts w:eastAsiaTheme="minorEastAsia" w:hint="eastAsia"/>
          <w:b/>
          <w:i/>
          <w:szCs w:val="24"/>
          <w:lang w:eastAsia="zh-TW"/>
        </w:rPr>
        <w:t xml:space="preserve"> </w:t>
      </w:r>
      <w:r w:rsidR="002360A4">
        <w:rPr>
          <w:rFonts w:eastAsiaTheme="minorEastAsia" w:hint="eastAsia"/>
          <w:b/>
          <w:i/>
          <w:szCs w:val="24"/>
          <w:lang w:eastAsia="zh-TW"/>
        </w:rPr>
        <w:t>6</w:t>
      </w:r>
      <w:r w:rsidRPr="00F34FE3">
        <w:rPr>
          <w:b/>
          <w:i/>
          <w:szCs w:val="24"/>
          <w:lang w:eastAsia="zh-TW"/>
        </w:rPr>
        <w:t xml:space="preserve"> </w:t>
      </w:r>
      <w:r w:rsidR="00335E83" w:rsidRPr="00F34FE3">
        <w:rPr>
          <w:rFonts w:eastAsiaTheme="minorEastAsia" w:hint="eastAsia"/>
          <w:b/>
          <w:i/>
          <w:szCs w:val="24"/>
          <w:lang w:eastAsia="zh-TW"/>
        </w:rPr>
        <w:t>For t</w:t>
      </w:r>
      <w:r w:rsidR="00335E83" w:rsidRPr="00F34FE3">
        <w:rPr>
          <w:rFonts w:eastAsiaTheme="minorEastAsia"/>
          <w:b/>
          <w:i/>
          <w:szCs w:val="24"/>
          <w:lang w:eastAsia="zh-TW"/>
        </w:rPr>
        <w:t>he transmission procedure mode B</w:t>
      </w:r>
      <w:r w:rsidR="00335E83" w:rsidRPr="00F34FE3">
        <w:rPr>
          <w:rFonts w:eastAsiaTheme="minorEastAsia" w:hint="eastAsia"/>
          <w:b/>
          <w:i/>
          <w:szCs w:val="24"/>
          <w:lang w:eastAsia="zh-TW"/>
        </w:rPr>
        <w:t xml:space="preserve">, </w:t>
      </w:r>
      <w:r w:rsidR="00025DAD" w:rsidRPr="00F34FE3">
        <w:rPr>
          <w:rFonts w:eastAsiaTheme="minorEastAsia" w:hint="eastAsia"/>
          <w:b/>
          <w:i/>
          <w:lang w:eastAsia="zh-TW"/>
        </w:rPr>
        <w:t>i</w:t>
      </w:r>
      <w:r w:rsidRPr="00F34FE3">
        <w:rPr>
          <w:rFonts w:eastAsiaTheme="minorEastAsia" w:hint="eastAsia"/>
          <w:b/>
          <w:i/>
          <w:lang w:eastAsia="zh-TW"/>
        </w:rPr>
        <w:t xml:space="preserve">f triggering condition is met, UE </w:t>
      </w:r>
      <w:r w:rsidR="00E864A8" w:rsidRPr="00F34FE3">
        <w:rPr>
          <w:rFonts w:eastAsiaTheme="minorEastAsia"/>
          <w:b/>
          <w:i/>
          <w:lang w:eastAsia="zh-TW"/>
        </w:rPr>
        <w:t>persistently transmit</w:t>
      </w:r>
      <w:r w:rsidR="00E864A8" w:rsidRPr="00F34FE3">
        <w:rPr>
          <w:rFonts w:eastAsiaTheme="minorEastAsia" w:hint="eastAsia"/>
          <w:b/>
          <w:i/>
          <w:lang w:eastAsia="zh-TW"/>
        </w:rPr>
        <w:t>s</w:t>
      </w:r>
      <w:r w:rsidR="00E864A8" w:rsidRPr="00F34FE3">
        <w:rPr>
          <w:rFonts w:eastAsiaTheme="minorEastAsia"/>
          <w:b/>
          <w:i/>
          <w:lang w:eastAsia="zh-TW"/>
        </w:rPr>
        <w:t xml:space="preserve"> UCI until either a new unified beam is applied by the UE or an acknowledgment is received from the </w:t>
      </w:r>
      <w:proofErr w:type="spellStart"/>
      <w:r w:rsidR="00E864A8" w:rsidRPr="00F34FE3">
        <w:rPr>
          <w:rFonts w:eastAsiaTheme="minorEastAsia"/>
          <w:b/>
          <w:i/>
          <w:lang w:eastAsia="zh-TW"/>
        </w:rPr>
        <w:t>gNB</w:t>
      </w:r>
      <w:proofErr w:type="spellEnd"/>
      <w:r w:rsidR="00E864A8" w:rsidRPr="00F34FE3">
        <w:rPr>
          <w:rFonts w:eastAsiaTheme="minorEastAsia"/>
          <w:b/>
          <w:i/>
          <w:lang w:eastAsia="zh-TW"/>
        </w:rPr>
        <w:t>.</w:t>
      </w:r>
    </w:p>
    <w:p w14:paraId="78CD6AEF" w14:textId="776DEDD5" w:rsidR="00276ABA" w:rsidRPr="00F34FE3" w:rsidRDefault="00276ABA" w:rsidP="004F7A74">
      <w:pPr>
        <w:pStyle w:val="2"/>
        <w:rPr>
          <w:lang w:eastAsia="zh-TW"/>
        </w:rPr>
      </w:pPr>
      <w:r w:rsidRPr="00F34FE3">
        <w:rPr>
          <w:lang w:eastAsia="zh-TW"/>
        </w:rPr>
        <w:t>Reporting contents</w:t>
      </w:r>
    </w:p>
    <w:p w14:paraId="7F7272F4" w14:textId="3B21ECAC" w:rsidR="00276ABA" w:rsidRPr="00F34FE3" w:rsidRDefault="008B631B" w:rsidP="008B631B">
      <w:pPr>
        <w:spacing w:after="100" w:afterAutospacing="1" w:line="288" w:lineRule="auto"/>
        <w:rPr>
          <w:rFonts w:eastAsiaTheme="minorEastAsia"/>
          <w:lang w:eastAsia="zh-TW"/>
        </w:rPr>
      </w:pPr>
      <w:r>
        <w:rPr>
          <w:rFonts w:eastAsiaTheme="minorEastAsia" w:hint="eastAsia"/>
          <w:lang w:eastAsia="zh-TW"/>
        </w:rPr>
        <w:t>If another triggering event is supported and is configured in addition to Event-2.</w:t>
      </w:r>
      <w:r w:rsidR="00B93B14" w:rsidRPr="00F34FE3">
        <w:rPr>
          <w:rFonts w:eastAsiaTheme="minorEastAsia"/>
          <w:lang w:eastAsia="zh-TW"/>
        </w:rPr>
        <w:t xml:space="preserve"> </w:t>
      </w:r>
      <w:proofErr w:type="spellStart"/>
      <w:r w:rsidR="00E50724" w:rsidRPr="00F34FE3">
        <w:rPr>
          <w:rFonts w:eastAsiaTheme="minorEastAsia" w:hint="eastAsia"/>
          <w:lang w:eastAsia="zh-TW"/>
        </w:rPr>
        <w:t>g</w:t>
      </w:r>
      <w:r w:rsidR="00E50724" w:rsidRPr="00F34FE3">
        <w:rPr>
          <w:rFonts w:eastAsiaTheme="minorEastAsia"/>
          <w:lang w:eastAsia="zh-TW"/>
        </w:rPr>
        <w:t>NB</w:t>
      </w:r>
      <w:proofErr w:type="spellEnd"/>
      <w:r w:rsidR="00B93B14" w:rsidRPr="00F34FE3">
        <w:rPr>
          <w:rFonts w:eastAsiaTheme="minorEastAsia"/>
          <w:lang w:eastAsia="zh-TW"/>
        </w:rPr>
        <w:t xml:space="preserve"> need</w:t>
      </w:r>
      <w:r w:rsidR="004D0DC7" w:rsidRPr="00F34FE3">
        <w:rPr>
          <w:rFonts w:eastAsiaTheme="minorEastAsia"/>
          <w:lang w:eastAsia="zh-TW"/>
        </w:rPr>
        <w:t>s</w:t>
      </w:r>
      <w:r w:rsidR="00B93B14" w:rsidRPr="00F34FE3">
        <w:rPr>
          <w:rFonts w:eastAsiaTheme="minorEastAsia"/>
          <w:lang w:eastAsia="zh-TW"/>
        </w:rPr>
        <w:t xml:space="preserve"> to know the reporting is associated </w:t>
      </w:r>
      <w:r w:rsidR="004D0DC7" w:rsidRPr="00F34FE3">
        <w:rPr>
          <w:rFonts w:eastAsiaTheme="minorEastAsia"/>
          <w:lang w:eastAsia="zh-TW"/>
        </w:rPr>
        <w:t xml:space="preserve">with </w:t>
      </w:r>
      <w:r w:rsidR="00B93B14" w:rsidRPr="00F34FE3">
        <w:rPr>
          <w:rFonts w:eastAsiaTheme="minorEastAsia"/>
          <w:lang w:eastAsia="zh-TW"/>
        </w:rPr>
        <w:t>which measurement object and corresponding measurement quantity. Therefore,</w:t>
      </w:r>
      <w:r w:rsidR="00137B92" w:rsidRPr="00F34FE3">
        <w:rPr>
          <w:rFonts w:eastAsiaTheme="minorEastAsia" w:hint="eastAsia"/>
          <w:lang w:eastAsia="zh-TW"/>
        </w:rPr>
        <w:t xml:space="preserve"> trigger</w:t>
      </w:r>
      <w:r w:rsidR="00F071C3" w:rsidRPr="00F34FE3">
        <w:rPr>
          <w:rFonts w:eastAsiaTheme="minorEastAsia" w:hint="eastAsia"/>
          <w:lang w:eastAsia="zh-TW"/>
        </w:rPr>
        <w:t xml:space="preserve"> </w:t>
      </w:r>
      <w:r w:rsidR="00137B92" w:rsidRPr="00F34FE3">
        <w:rPr>
          <w:rFonts w:eastAsiaTheme="minorEastAsia" w:hint="eastAsia"/>
          <w:lang w:eastAsia="zh-TW"/>
        </w:rPr>
        <w:t>event ID</w:t>
      </w:r>
      <w:r w:rsidR="00B93B14" w:rsidRPr="00F34FE3">
        <w:rPr>
          <w:rFonts w:eastAsiaTheme="minorEastAsia"/>
          <w:lang w:eastAsia="zh-TW"/>
        </w:rPr>
        <w:t xml:space="preserve"> c</w:t>
      </w:r>
      <w:r w:rsidR="004D0DC7" w:rsidRPr="00F34FE3">
        <w:rPr>
          <w:rFonts w:eastAsiaTheme="minorEastAsia"/>
          <w:lang w:eastAsia="zh-TW"/>
        </w:rPr>
        <w:t>an</w:t>
      </w:r>
      <w:r w:rsidR="00B93B14" w:rsidRPr="00F34FE3">
        <w:rPr>
          <w:rFonts w:eastAsiaTheme="minorEastAsia"/>
          <w:lang w:eastAsia="zh-TW"/>
        </w:rPr>
        <w:t xml:space="preserve"> also</w:t>
      </w:r>
      <w:r w:rsidR="00E50724" w:rsidRPr="00F34FE3">
        <w:rPr>
          <w:rFonts w:eastAsiaTheme="minorEastAsia"/>
          <w:lang w:eastAsia="zh-TW"/>
        </w:rPr>
        <w:t xml:space="preserve"> be</w:t>
      </w:r>
      <w:r w:rsidR="00B93B14" w:rsidRPr="00F34FE3">
        <w:rPr>
          <w:rFonts w:eastAsiaTheme="minorEastAsia"/>
          <w:lang w:eastAsia="zh-TW"/>
        </w:rPr>
        <w:t xml:space="preserve"> reported in a reporting instance i</w:t>
      </w:r>
      <w:r w:rsidR="00276ABA" w:rsidRPr="00F34FE3">
        <w:rPr>
          <w:rFonts w:eastAsiaTheme="minorEastAsia"/>
          <w:lang w:eastAsia="zh-TW"/>
        </w:rPr>
        <w:t xml:space="preserve">n addition to the current reporting </w:t>
      </w:r>
      <w:r w:rsidR="00B93B14" w:rsidRPr="00F34FE3">
        <w:rPr>
          <w:rFonts w:eastAsiaTheme="minorEastAsia"/>
          <w:lang w:eastAsia="zh-TW"/>
        </w:rPr>
        <w:t>quantity</w:t>
      </w:r>
      <w:r w:rsidR="00881595" w:rsidRPr="00F34FE3">
        <w:rPr>
          <w:rFonts w:eastAsiaTheme="minorEastAsia" w:hint="eastAsia"/>
          <w:lang w:eastAsia="zh-TW"/>
        </w:rPr>
        <w:t>.</w:t>
      </w:r>
      <w:r w:rsidR="00B93B14" w:rsidRPr="00F34FE3">
        <w:rPr>
          <w:rFonts w:eastAsiaTheme="minorEastAsia"/>
          <w:lang w:eastAsia="zh-TW"/>
        </w:rPr>
        <w:t xml:space="preserve"> </w:t>
      </w:r>
    </w:p>
    <w:p w14:paraId="575935D9" w14:textId="00B403A4" w:rsidR="008B631B" w:rsidRPr="006528F7" w:rsidRDefault="005E1865" w:rsidP="00276ABA">
      <w:pPr>
        <w:spacing w:after="100" w:afterAutospacing="1" w:line="288" w:lineRule="auto"/>
        <w:rPr>
          <w:rFonts w:eastAsiaTheme="minorEastAsia"/>
          <w:b/>
          <w:i/>
          <w:szCs w:val="24"/>
          <w:lang w:eastAsia="zh-TW"/>
        </w:rPr>
      </w:pPr>
      <w:r w:rsidRPr="00F34FE3">
        <w:rPr>
          <w:rFonts w:hint="eastAsia"/>
          <w:b/>
          <w:i/>
          <w:szCs w:val="24"/>
          <w:lang w:eastAsia="zh-TW"/>
        </w:rPr>
        <w:t>Proposal</w:t>
      </w:r>
      <w:r w:rsidRPr="00F34FE3">
        <w:rPr>
          <w:b/>
          <w:i/>
          <w:szCs w:val="24"/>
          <w:lang w:eastAsia="zh-TW"/>
        </w:rPr>
        <w:t xml:space="preserve"> </w:t>
      </w:r>
      <w:r w:rsidR="002360A4">
        <w:rPr>
          <w:rFonts w:eastAsiaTheme="minorEastAsia" w:hint="eastAsia"/>
          <w:b/>
          <w:i/>
          <w:szCs w:val="24"/>
          <w:lang w:eastAsia="zh-TW"/>
        </w:rPr>
        <w:t>7</w:t>
      </w:r>
      <w:r w:rsidRPr="00F34FE3">
        <w:rPr>
          <w:rFonts w:hint="eastAsia"/>
          <w:b/>
          <w:i/>
          <w:szCs w:val="24"/>
          <w:lang w:eastAsia="zh-TW"/>
        </w:rPr>
        <w:t>:</w:t>
      </w:r>
      <w:r w:rsidRPr="00F34FE3">
        <w:rPr>
          <w:b/>
          <w:i/>
          <w:szCs w:val="24"/>
          <w:lang w:eastAsia="zh-TW"/>
        </w:rPr>
        <w:t xml:space="preserve"> Support </w:t>
      </w:r>
      <w:r w:rsidR="00E50724" w:rsidRPr="00F34FE3">
        <w:rPr>
          <w:b/>
          <w:i/>
          <w:szCs w:val="24"/>
          <w:lang w:eastAsia="zh-TW"/>
        </w:rPr>
        <w:t xml:space="preserve">reporting </w:t>
      </w:r>
      <w:r w:rsidR="00137B92" w:rsidRPr="00F34FE3">
        <w:rPr>
          <w:rFonts w:eastAsiaTheme="minorEastAsia" w:hint="eastAsia"/>
          <w:b/>
          <w:i/>
          <w:szCs w:val="24"/>
          <w:lang w:eastAsia="zh-TW"/>
        </w:rPr>
        <w:t>trigger event ID</w:t>
      </w:r>
      <w:r w:rsidR="00E50724" w:rsidRPr="00F34FE3">
        <w:rPr>
          <w:b/>
          <w:i/>
          <w:szCs w:val="24"/>
          <w:lang w:eastAsia="zh-TW"/>
        </w:rPr>
        <w:t xml:space="preserve"> in a reporting instance</w:t>
      </w:r>
      <w:r w:rsidR="006528F7">
        <w:rPr>
          <w:rFonts w:eastAsiaTheme="minorEastAsia" w:hint="eastAsia"/>
          <w:lang w:eastAsia="zh-TW"/>
        </w:rPr>
        <w:t>.</w:t>
      </w:r>
    </w:p>
    <w:p w14:paraId="6C17F5B9" w14:textId="77777777" w:rsidR="00D26511" w:rsidRPr="006528F7" w:rsidRDefault="00D26511" w:rsidP="007C5637">
      <w:pPr>
        <w:pStyle w:val="1"/>
        <w:spacing w:before="240" w:after="60" w:line="288" w:lineRule="auto"/>
        <w:ind w:left="431" w:hanging="431"/>
        <w:rPr>
          <w:rFonts w:eastAsia="標楷體"/>
          <w:lang w:eastAsia="zh-TW"/>
        </w:rPr>
      </w:pPr>
      <w:bookmarkStart w:id="3" w:name="_Ref129681832"/>
      <w:r w:rsidRPr="006528F7">
        <w:rPr>
          <w:rFonts w:eastAsia="標楷體"/>
          <w:lang w:eastAsia="zh-CN"/>
        </w:rPr>
        <w:lastRenderedPageBreak/>
        <w:t>Conclusion</w:t>
      </w:r>
    </w:p>
    <w:p w14:paraId="6E3AA6DA" w14:textId="759C8A90" w:rsidR="00D26511" w:rsidRDefault="006F354C" w:rsidP="003F5286">
      <w:pPr>
        <w:spacing w:after="100" w:afterAutospacing="1" w:line="288" w:lineRule="auto"/>
        <w:rPr>
          <w:rFonts w:eastAsia="標楷體"/>
          <w:kern w:val="2"/>
          <w:lang w:eastAsia="zh-TW"/>
        </w:rPr>
      </w:pPr>
      <w:bookmarkStart w:id="4" w:name="_Ref124589665"/>
      <w:bookmarkStart w:id="5" w:name="_Ref71620620"/>
      <w:bookmarkStart w:id="6" w:name="_Ref124671424"/>
      <w:r w:rsidRPr="006528F7">
        <w:rPr>
          <w:rFonts w:eastAsia="標楷體"/>
          <w:kern w:val="2"/>
          <w:lang w:eastAsia="zh-TW"/>
        </w:rPr>
        <w:t>I</w:t>
      </w:r>
      <w:r w:rsidR="00CE2797" w:rsidRPr="006528F7">
        <w:rPr>
          <w:rFonts w:eastAsia="標楷體"/>
          <w:kern w:val="2"/>
          <w:lang w:val="en-US" w:eastAsia="zh-TW"/>
        </w:rPr>
        <w:t>n this contribution</w:t>
      </w:r>
      <w:r w:rsidR="001A7120" w:rsidRPr="006528F7">
        <w:rPr>
          <w:rFonts w:eastAsia="標楷體"/>
          <w:kern w:val="2"/>
          <w:lang w:eastAsia="zh-TW"/>
        </w:rPr>
        <w:t>,</w:t>
      </w:r>
      <w:r w:rsidR="00D26511" w:rsidRPr="006528F7">
        <w:rPr>
          <w:rFonts w:eastAsia="標楷體"/>
          <w:kern w:val="2"/>
          <w:lang w:eastAsia="zh-TW"/>
        </w:rPr>
        <w:t xml:space="preserve"> we have the following </w:t>
      </w:r>
      <w:r w:rsidR="001A7120" w:rsidRPr="006528F7">
        <w:rPr>
          <w:rFonts w:eastAsia="標楷體"/>
          <w:kern w:val="2"/>
          <w:lang w:eastAsia="zh-TW"/>
        </w:rPr>
        <w:t>proposal</w:t>
      </w:r>
      <w:r w:rsidRPr="006528F7">
        <w:rPr>
          <w:rFonts w:eastAsia="標楷體"/>
          <w:kern w:val="2"/>
          <w:lang w:eastAsia="zh-TW"/>
        </w:rPr>
        <w:t>s</w:t>
      </w:r>
      <w:r w:rsidR="00D26511" w:rsidRPr="006528F7">
        <w:rPr>
          <w:rFonts w:eastAsia="標楷體"/>
          <w:kern w:val="2"/>
          <w:lang w:eastAsia="zh-TW"/>
        </w:rPr>
        <w:t>:</w:t>
      </w:r>
    </w:p>
    <w:p w14:paraId="79CB4A79" w14:textId="77777777" w:rsidR="006528F7" w:rsidRDefault="006528F7" w:rsidP="006528F7">
      <w:pPr>
        <w:spacing w:after="100" w:afterAutospacing="1" w:line="288" w:lineRule="auto"/>
        <w:rPr>
          <w:rFonts w:eastAsiaTheme="minorEastAsia"/>
          <w:b/>
          <w:i/>
          <w:szCs w:val="24"/>
          <w:lang w:eastAsia="zh-TW"/>
        </w:rPr>
      </w:pPr>
      <w:r w:rsidRPr="00F34FE3">
        <w:rPr>
          <w:rFonts w:hint="eastAsia"/>
          <w:b/>
          <w:i/>
          <w:szCs w:val="24"/>
          <w:lang w:eastAsia="zh-TW"/>
        </w:rPr>
        <w:t>Proposal</w:t>
      </w:r>
      <w:r w:rsidRPr="00F34FE3">
        <w:rPr>
          <w:b/>
          <w:i/>
          <w:szCs w:val="24"/>
          <w:lang w:eastAsia="zh-TW"/>
        </w:rPr>
        <w:t xml:space="preserve"> </w:t>
      </w:r>
      <w:r>
        <w:rPr>
          <w:rFonts w:eastAsiaTheme="minorEastAsia" w:hint="eastAsia"/>
          <w:b/>
          <w:i/>
          <w:szCs w:val="24"/>
          <w:lang w:eastAsia="zh-TW"/>
        </w:rPr>
        <w:t>1</w:t>
      </w:r>
      <w:r w:rsidRPr="00F34FE3">
        <w:rPr>
          <w:rFonts w:hint="eastAsia"/>
          <w:b/>
          <w:i/>
          <w:szCs w:val="24"/>
          <w:lang w:eastAsia="zh-TW"/>
        </w:rPr>
        <w:t>:</w:t>
      </w:r>
      <w:r w:rsidRPr="00F34FE3">
        <w:rPr>
          <w:b/>
          <w:i/>
          <w:szCs w:val="24"/>
          <w:lang w:eastAsia="zh-TW"/>
        </w:rPr>
        <w:t xml:space="preserve"> </w:t>
      </w:r>
      <w:r w:rsidRPr="00F34FE3">
        <w:rPr>
          <w:rFonts w:eastAsiaTheme="minorEastAsia" w:hint="eastAsia"/>
          <w:b/>
          <w:i/>
          <w:szCs w:val="24"/>
          <w:lang w:eastAsia="zh-TW"/>
        </w:rPr>
        <w:t xml:space="preserve">Support Event-1. </w:t>
      </w:r>
      <w:r w:rsidRPr="00F34FE3">
        <w:rPr>
          <w:b/>
          <w:i/>
          <w:szCs w:val="24"/>
          <w:lang w:eastAsia="zh-TW"/>
        </w:rPr>
        <w:t xml:space="preserve">If the quality of the </w:t>
      </w:r>
      <w:r w:rsidRPr="00F34FE3">
        <w:rPr>
          <w:rFonts w:eastAsiaTheme="minorEastAsia" w:hint="eastAsia"/>
          <w:b/>
          <w:i/>
          <w:szCs w:val="24"/>
          <w:lang w:eastAsia="zh-TW"/>
        </w:rPr>
        <w:t xml:space="preserve">current </w:t>
      </w:r>
      <w:r w:rsidRPr="00F34FE3">
        <w:rPr>
          <w:b/>
          <w:i/>
          <w:szCs w:val="24"/>
          <w:lang w:eastAsia="zh-TW"/>
        </w:rPr>
        <w:t>beam is l</w:t>
      </w:r>
      <w:r w:rsidRPr="00F34FE3">
        <w:rPr>
          <w:rFonts w:eastAsiaTheme="minorEastAsia" w:hint="eastAsia"/>
          <w:b/>
          <w:i/>
          <w:szCs w:val="24"/>
          <w:lang w:eastAsia="zh-TW"/>
        </w:rPr>
        <w:t>ess</w:t>
      </w:r>
      <w:r w:rsidRPr="00F34FE3">
        <w:rPr>
          <w:b/>
          <w:i/>
          <w:szCs w:val="24"/>
          <w:lang w:eastAsia="zh-TW"/>
        </w:rPr>
        <w:t xml:space="preserve"> than a threshold, the UE-initiated beam reporting is triggered.</w:t>
      </w:r>
    </w:p>
    <w:p w14:paraId="12401CDF" w14:textId="77777777" w:rsidR="006528F7" w:rsidRDefault="006528F7" w:rsidP="006528F7">
      <w:pPr>
        <w:spacing w:after="100" w:afterAutospacing="1" w:line="288" w:lineRule="auto"/>
        <w:rPr>
          <w:rFonts w:eastAsiaTheme="minorEastAsia"/>
          <w:b/>
          <w:i/>
          <w:szCs w:val="24"/>
          <w:lang w:eastAsia="zh-TW"/>
        </w:rPr>
      </w:pPr>
      <w:r w:rsidRPr="00F34FE3">
        <w:rPr>
          <w:rFonts w:hint="eastAsia"/>
          <w:b/>
          <w:i/>
          <w:szCs w:val="24"/>
          <w:lang w:eastAsia="zh-TW"/>
        </w:rPr>
        <w:t>Proposal</w:t>
      </w:r>
      <w:r w:rsidRPr="00F34FE3">
        <w:rPr>
          <w:b/>
          <w:i/>
          <w:szCs w:val="24"/>
          <w:lang w:eastAsia="zh-TW"/>
        </w:rPr>
        <w:t xml:space="preserve"> </w:t>
      </w:r>
      <w:r>
        <w:rPr>
          <w:rFonts w:eastAsiaTheme="minorEastAsia" w:hint="eastAsia"/>
          <w:b/>
          <w:i/>
          <w:szCs w:val="24"/>
          <w:lang w:eastAsia="zh-TW"/>
        </w:rPr>
        <w:t>2</w:t>
      </w:r>
      <w:r w:rsidRPr="00F34FE3">
        <w:rPr>
          <w:rFonts w:hint="eastAsia"/>
          <w:b/>
          <w:i/>
          <w:szCs w:val="24"/>
          <w:lang w:eastAsia="zh-TW"/>
        </w:rPr>
        <w:t>:</w:t>
      </w:r>
      <w:r w:rsidRPr="00F34FE3">
        <w:rPr>
          <w:b/>
          <w:i/>
          <w:szCs w:val="24"/>
          <w:lang w:eastAsia="zh-TW"/>
        </w:rPr>
        <w:t xml:space="preserve"> </w:t>
      </w:r>
      <w:r w:rsidRPr="00F34FE3">
        <w:rPr>
          <w:rFonts w:eastAsiaTheme="minorEastAsia" w:hint="eastAsia"/>
          <w:b/>
          <w:i/>
          <w:szCs w:val="24"/>
          <w:lang w:eastAsia="zh-TW"/>
        </w:rPr>
        <w:t>Support Event-</w:t>
      </w:r>
      <w:r>
        <w:rPr>
          <w:rFonts w:eastAsiaTheme="minorEastAsia" w:hint="eastAsia"/>
          <w:b/>
          <w:i/>
          <w:szCs w:val="24"/>
          <w:lang w:eastAsia="zh-TW"/>
        </w:rPr>
        <w:t>7a</w:t>
      </w:r>
      <w:r w:rsidRPr="00F34FE3">
        <w:rPr>
          <w:rFonts w:eastAsiaTheme="minorEastAsia" w:hint="eastAsia"/>
          <w:b/>
          <w:i/>
          <w:szCs w:val="24"/>
          <w:lang w:eastAsia="zh-TW"/>
        </w:rPr>
        <w:t xml:space="preserve">. </w:t>
      </w:r>
      <w:r w:rsidRPr="00791402">
        <w:rPr>
          <w:b/>
          <w:i/>
          <w:szCs w:val="24"/>
          <w:lang w:eastAsia="zh-TW"/>
        </w:rPr>
        <w:t>Quality of at least one new beam, such as L1-RSRP, becomes a threshold value better than the RS derived from the activated TCI state with the worst quality</w:t>
      </w:r>
      <w:r>
        <w:rPr>
          <w:rFonts w:eastAsiaTheme="minorEastAsia" w:hint="eastAsia"/>
          <w:b/>
          <w:i/>
          <w:szCs w:val="24"/>
          <w:lang w:eastAsia="zh-TW"/>
        </w:rPr>
        <w:t>.</w:t>
      </w:r>
    </w:p>
    <w:p w14:paraId="6B12EDE2" w14:textId="77777777" w:rsidR="006528F7" w:rsidRDefault="006528F7" w:rsidP="006528F7">
      <w:pPr>
        <w:spacing w:after="100" w:afterAutospacing="1" w:line="288" w:lineRule="auto"/>
        <w:rPr>
          <w:rFonts w:eastAsiaTheme="minorEastAsia"/>
          <w:b/>
          <w:i/>
          <w:szCs w:val="24"/>
          <w:lang w:eastAsia="zh-TW"/>
        </w:rPr>
      </w:pPr>
      <w:r w:rsidRPr="00F34FE3">
        <w:rPr>
          <w:rFonts w:hint="eastAsia"/>
          <w:b/>
          <w:i/>
          <w:szCs w:val="24"/>
          <w:lang w:eastAsia="zh-TW"/>
        </w:rPr>
        <w:t>Proposal</w:t>
      </w:r>
      <w:r w:rsidRPr="00F34FE3">
        <w:rPr>
          <w:b/>
          <w:i/>
          <w:szCs w:val="24"/>
          <w:lang w:eastAsia="zh-TW"/>
        </w:rPr>
        <w:t xml:space="preserve"> </w:t>
      </w:r>
      <w:r>
        <w:rPr>
          <w:rFonts w:eastAsiaTheme="minorEastAsia" w:hint="eastAsia"/>
          <w:b/>
          <w:i/>
          <w:szCs w:val="24"/>
          <w:lang w:eastAsia="zh-TW"/>
        </w:rPr>
        <w:t>3</w:t>
      </w:r>
      <w:r w:rsidRPr="00F34FE3">
        <w:rPr>
          <w:rFonts w:hint="eastAsia"/>
          <w:b/>
          <w:i/>
          <w:szCs w:val="24"/>
          <w:lang w:eastAsia="zh-TW"/>
        </w:rPr>
        <w:t>:</w:t>
      </w:r>
      <w:r w:rsidRPr="00F34FE3">
        <w:rPr>
          <w:b/>
          <w:i/>
          <w:szCs w:val="24"/>
          <w:lang w:eastAsia="zh-TW"/>
        </w:rPr>
        <w:t xml:space="preserve"> </w:t>
      </w:r>
      <w:r w:rsidRPr="00837AEB">
        <w:rPr>
          <w:b/>
          <w:i/>
          <w:szCs w:val="24"/>
          <w:lang w:eastAsia="zh-TW"/>
        </w:rPr>
        <w:t>Regarding RS measurement for Event</w:t>
      </w:r>
      <w:r>
        <w:rPr>
          <w:rFonts w:eastAsiaTheme="minorEastAsia" w:hint="eastAsia"/>
          <w:b/>
          <w:i/>
          <w:szCs w:val="24"/>
          <w:lang w:eastAsia="zh-TW"/>
        </w:rPr>
        <w:t>-</w:t>
      </w:r>
      <w:r w:rsidRPr="00837AEB">
        <w:rPr>
          <w:b/>
          <w:i/>
          <w:szCs w:val="24"/>
          <w:lang w:eastAsia="zh-TW"/>
        </w:rPr>
        <w:t>2</w:t>
      </w:r>
      <w:r>
        <w:rPr>
          <w:rFonts w:eastAsiaTheme="minorEastAsia" w:hint="eastAsia"/>
          <w:b/>
          <w:i/>
          <w:szCs w:val="24"/>
          <w:lang w:eastAsia="zh-TW"/>
        </w:rPr>
        <w:t>, s</w:t>
      </w:r>
      <w:r w:rsidRPr="00F34FE3">
        <w:rPr>
          <w:rFonts w:eastAsiaTheme="minorEastAsia" w:hint="eastAsia"/>
          <w:b/>
          <w:i/>
          <w:szCs w:val="24"/>
          <w:lang w:eastAsia="zh-TW"/>
        </w:rPr>
        <w:t xml:space="preserve">upport </w:t>
      </w:r>
      <w:r w:rsidRPr="00837AEB">
        <w:rPr>
          <w:rFonts w:eastAsiaTheme="minorEastAsia"/>
          <w:b/>
          <w:i/>
          <w:szCs w:val="24"/>
          <w:lang w:eastAsia="zh-TW"/>
        </w:rPr>
        <w:t>the same RS type for current beam and new beam</w:t>
      </w:r>
      <w:r>
        <w:rPr>
          <w:rFonts w:eastAsiaTheme="minorEastAsia" w:hint="eastAsia"/>
          <w:b/>
          <w:i/>
          <w:szCs w:val="24"/>
          <w:lang w:eastAsia="zh-TW"/>
        </w:rPr>
        <w:t>.</w:t>
      </w:r>
    </w:p>
    <w:p w14:paraId="51A9D6FD" w14:textId="77777777" w:rsidR="006528F7" w:rsidRPr="00E62DD0" w:rsidRDefault="006528F7" w:rsidP="006528F7">
      <w:pPr>
        <w:spacing w:after="100" w:afterAutospacing="1" w:line="288" w:lineRule="auto"/>
        <w:rPr>
          <w:rFonts w:eastAsiaTheme="minorEastAsia"/>
          <w:lang w:eastAsia="zh-TW"/>
        </w:rPr>
      </w:pPr>
      <w:r w:rsidRPr="00F34FE3">
        <w:rPr>
          <w:rFonts w:hint="eastAsia"/>
          <w:b/>
          <w:i/>
          <w:szCs w:val="24"/>
          <w:lang w:eastAsia="zh-TW"/>
        </w:rPr>
        <w:t>Proposal</w:t>
      </w:r>
      <w:r w:rsidRPr="00F34FE3">
        <w:rPr>
          <w:b/>
          <w:i/>
          <w:szCs w:val="24"/>
          <w:lang w:eastAsia="zh-TW"/>
        </w:rPr>
        <w:t xml:space="preserve"> </w:t>
      </w:r>
      <w:r>
        <w:rPr>
          <w:rFonts w:eastAsiaTheme="minorEastAsia" w:hint="eastAsia"/>
          <w:b/>
          <w:i/>
          <w:szCs w:val="24"/>
          <w:lang w:eastAsia="zh-TW"/>
        </w:rPr>
        <w:t>4</w:t>
      </w:r>
      <w:r w:rsidRPr="00F34FE3">
        <w:rPr>
          <w:rFonts w:hint="eastAsia"/>
          <w:b/>
          <w:i/>
          <w:szCs w:val="24"/>
          <w:lang w:eastAsia="zh-TW"/>
        </w:rPr>
        <w:t>:</w:t>
      </w:r>
      <w:r w:rsidRPr="00F34FE3">
        <w:rPr>
          <w:b/>
          <w:i/>
          <w:szCs w:val="24"/>
          <w:lang w:eastAsia="zh-TW"/>
        </w:rPr>
        <w:t xml:space="preserve"> </w:t>
      </w:r>
      <w:r w:rsidRPr="00837AEB">
        <w:rPr>
          <w:b/>
          <w:i/>
          <w:szCs w:val="24"/>
          <w:lang w:eastAsia="zh-TW"/>
        </w:rPr>
        <w:t xml:space="preserve">Regarding </w:t>
      </w:r>
      <w:r>
        <w:rPr>
          <w:rFonts w:eastAsiaTheme="minorEastAsia" w:hint="eastAsia"/>
          <w:b/>
          <w:i/>
          <w:szCs w:val="24"/>
          <w:lang w:eastAsia="zh-TW"/>
        </w:rPr>
        <w:t xml:space="preserve">current beam </w:t>
      </w:r>
      <w:r w:rsidRPr="00837AEB">
        <w:rPr>
          <w:b/>
          <w:i/>
          <w:szCs w:val="24"/>
          <w:lang w:eastAsia="zh-TW"/>
        </w:rPr>
        <w:t>RS measurement for Event</w:t>
      </w:r>
      <w:r>
        <w:rPr>
          <w:rFonts w:eastAsiaTheme="minorEastAsia" w:hint="eastAsia"/>
          <w:b/>
          <w:i/>
          <w:szCs w:val="24"/>
          <w:lang w:eastAsia="zh-TW"/>
        </w:rPr>
        <w:t>-</w:t>
      </w:r>
      <w:r w:rsidRPr="00837AEB">
        <w:rPr>
          <w:b/>
          <w:i/>
          <w:szCs w:val="24"/>
          <w:lang w:eastAsia="zh-TW"/>
        </w:rPr>
        <w:t>2</w:t>
      </w:r>
      <w:r>
        <w:rPr>
          <w:rFonts w:eastAsiaTheme="minorEastAsia" w:hint="eastAsia"/>
          <w:b/>
          <w:i/>
          <w:szCs w:val="24"/>
          <w:lang w:eastAsia="zh-TW"/>
        </w:rPr>
        <w:t xml:space="preserve">, </w:t>
      </w:r>
      <w:r w:rsidRPr="00E62DD0">
        <w:rPr>
          <w:rFonts w:eastAsiaTheme="minorEastAsia"/>
          <w:b/>
          <w:i/>
          <w:szCs w:val="24"/>
          <w:lang w:eastAsia="zh-TW"/>
        </w:rPr>
        <w:t>scheme-1 or scheme-2 can be determined via an implicit manner</w:t>
      </w:r>
      <w:r>
        <w:rPr>
          <w:rFonts w:eastAsiaTheme="minorEastAsia" w:hint="eastAsia"/>
          <w:b/>
          <w:i/>
          <w:szCs w:val="24"/>
          <w:lang w:eastAsia="zh-TW"/>
        </w:rPr>
        <w:t>.</w:t>
      </w:r>
      <w:r w:rsidRPr="00640EA3">
        <w:rPr>
          <w:rFonts w:hint="eastAsia"/>
        </w:rPr>
        <w:t xml:space="preserve"> </w:t>
      </w:r>
      <w:r w:rsidRPr="00640EA3">
        <w:rPr>
          <w:rFonts w:eastAsiaTheme="minorEastAsia"/>
          <w:b/>
          <w:i/>
          <w:szCs w:val="24"/>
          <w:lang w:eastAsia="zh-TW"/>
        </w:rPr>
        <w:t>Follow Scheme-</w:t>
      </w:r>
      <w:r>
        <w:rPr>
          <w:rFonts w:eastAsiaTheme="minorEastAsia" w:hint="eastAsia"/>
          <w:b/>
          <w:i/>
          <w:szCs w:val="24"/>
          <w:lang w:eastAsia="zh-TW"/>
        </w:rPr>
        <w:t xml:space="preserve">1: </w:t>
      </w:r>
      <w:r w:rsidRPr="00640EA3">
        <w:rPr>
          <w:rFonts w:eastAsiaTheme="minorEastAsia"/>
          <w:b/>
          <w:i/>
          <w:szCs w:val="24"/>
          <w:lang w:eastAsia="zh-TW"/>
        </w:rPr>
        <w:t>the QCL-</w:t>
      </w:r>
      <w:proofErr w:type="spellStart"/>
      <w:r w:rsidRPr="00640EA3">
        <w:rPr>
          <w:rFonts w:eastAsiaTheme="minorEastAsia"/>
          <w:b/>
          <w:i/>
          <w:szCs w:val="24"/>
          <w:lang w:eastAsia="zh-TW"/>
        </w:rPr>
        <w:t>TypeD</w:t>
      </w:r>
      <w:proofErr w:type="spellEnd"/>
      <w:r w:rsidRPr="00640EA3">
        <w:rPr>
          <w:rFonts w:eastAsiaTheme="minorEastAsia"/>
          <w:b/>
          <w:i/>
          <w:szCs w:val="24"/>
          <w:lang w:eastAsia="zh-TW"/>
        </w:rPr>
        <w:t xml:space="preserve"> RS in the indicated TCI state and the new beam RS are the same RS type</w:t>
      </w:r>
      <w:r>
        <w:rPr>
          <w:rFonts w:eastAsiaTheme="minorEastAsia" w:hint="eastAsia"/>
          <w:b/>
          <w:i/>
          <w:szCs w:val="24"/>
          <w:lang w:eastAsia="zh-TW"/>
        </w:rPr>
        <w:t xml:space="preserve">. </w:t>
      </w:r>
      <w:r w:rsidRPr="00640EA3">
        <w:rPr>
          <w:rFonts w:eastAsiaTheme="minorEastAsia"/>
          <w:b/>
          <w:i/>
          <w:szCs w:val="24"/>
          <w:lang w:eastAsia="zh-TW"/>
        </w:rPr>
        <w:t>Follow Scheme-2</w:t>
      </w:r>
      <w:r>
        <w:rPr>
          <w:rFonts w:eastAsiaTheme="minorEastAsia" w:hint="eastAsia"/>
          <w:b/>
          <w:i/>
          <w:szCs w:val="24"/>
          <w:lang w:eastAsia="zh-TW"/>
        </w:rPr>
        <w:t>:</w:t>
      </w:r>
      <w:r w:rsidRPr="00640EA3">
        <w:t xml:space="preserve"> </w:t>
      </w:r>
      <w:r w:rsidRPr="00640EA3">
        <w:rPr>
          <w:rFonts w:eastAsiaTheme="minorEastAsia"/>
          <w:b/>
          <w:i/>
          <w:szCs w:val="24"/>
          <w:lang w:eastAsia="zh-TW"/>
        </w:rPr>
        <w:t xml:space="preserve">the RS for current beam is the SSB which is </w:t>
      </w:r>
      <w:proofErr w:type="spellStart"/>
      <w:r w:rsidRPr="00640EA3">
        <w:rPr>
          <w:rFonts w:eastAsiaTheme="minorEastAsia"/>
          <w:b/>
          <w:i/>
          <w:szCs w:val="24"/>
          <w:lang w:eastAsia="zh-TW"/>
        </w:rPr>
        <w:t>QCLed</w:t>
      </w:r>
      <w:proofErr w:type="spellEnd"/>
      <w:r w:rsidRPr="00640EA3">
        <w:rPr>
          <w:rFonts w:eastAsiaTheme="minorEastAsia"/>
          <w:b/>
          <w:i/>
          <w:szCs w:val="24"/>
          <w:lang w:eastAsia="zh-TW"/>
        </w:rPr>
        <w:t xml:space="preserve"> with the QCL RS in the indicated TCI state</w:t>
      </w:r>
      <w:r>
        <w:rPr>
          <w:rFonts w:eastAsiaTheme="minorEastAsia" w:hint="eastAsia"/>
          <w:b/>
          <w:i/>
          <w:szCs w:val="24"/>
          <w:lang w:eastAsia="zh-TW"/>
        </w:rPr>
        <w:t>.</w:t>
      </w:r>
    </w:p>
    <w:p w14:paraId="323F44C6" w14:textId="77777777" w:rsidR="006528F7" w:rsidRPr="00F34FE3" w:rsidRDefault="006528F7" w:rsidP="006528F7">
      <w:pPr>
        <w:spacing w:after="100" w:afterAutospacing="1" w:line="288" w:lineRule="auto"/>
        <w:rPr>
          <w:rFonts w:eastAsiaTheme="minorEastAsia"/>
          <w:b/>
          <w:i/>
          <w:szCs w:val="24"/>
          <w:lang w:eastAsia="zh-TW"/>
        </w:rPr>
      </w:pPr>
      <w:r w:rsidRPr="00F34FE3">
        <w:rPr>
          <w:rFonts w:hint="eastAsia"/>
          <w:b/>
          <w:i/>
          <w:szCs w:val="24"/>
          <w:lang w:eastAsia="zh-TW"/>
        </w:rPr>
        <w:t>Proposal</w:t>
      </w:r>
      <w:r w:rsidRPr="00F34FE3">
        <w:rPr>
          <w:b/>
          <w:i/>
          <w:szCs w:val="24"/>
          <w:lang w:eastAsia="zh-TW"/>
        </w:rPr>
        <w:t xml:space="preserve"> </w:t>
      </w:r>
      <w:r>
        <w:rPr>
          <w:rFonts w:eastAsiaTheme="minorEastAsia" w:hint="eastAsia"/>
          <w:b/>
          <w:i/>
          <w:szCs w:val="24"/>
          <w:lang w:eastAsia="zh-TW"/>
        </w:rPr>
        <w:t>5</w:t>
      </w:r>
      <w:r w:rsidRPr="00F34FE3">
        <w:rPr>
          <w:rFonts w:hint="eastAsia"/>
          <w:b/>
          <w:i/>
          <w:szCs w:val="24"/>
          <w:lang w:eastAsia="zh-TW"/>
        </w:rPr>
        <w:t>:</w:t>
      </w:r>
      <w:r w:rsidRPr="00F34FE3">
        <w:rPr>
          <w:rFonts w:eastAsiaTheme="minorEastAsia" w:hint="eastAsia"/>
          <w:b/>
          <w:i/>
          <w:szCs w:val="24"/>
          <w:lang w:eastAsia="zh-TW"/>
        </w:rPr>
        <w:t xml:space="preserve"> </w:t>
      </w:r>
      <w:r w:rsidRPr="00F02D84">
        <w:rPr>
          <w:rFonts w:eastAsiaTheme="minorEastAsia"/>
          <w:b/>
          <w:i/>
          <w:szCs w:val="24"/>
          <w:lang w:eastAsia="zh-TW"/>
        </w:rPr>
        <w:t xml:space="preserve">Regarding </w:t>
      </w:r>
      <w:r>
        <w:rPr>
          <w:rFonts w:eastAsiaTheme="minorEastAsia" w:hint="eastAsia"/>
          <w:b/>
          <w:i/>
          <w:szCs w:val="24"/>
          <w:lang w:eastAsia="zh-TW"/>
        </w:rPr>
        <w:t xml:space="preserve">new beam </w:t>
      </w:r>
      <w:r w:rsidRPr="00F02D84">
        <w:rPr>
          <w:rFonts w:eastAsiaTheme="minorEastAsia"/>
          <w:b/>
          <w:i/>
          <w:szCs w:val="24"/>
          <w:lang w:eastAsia="zh-TW"/>
        </w:rPr>
        <w:t xml:space="preserve">RS </w:t>
      </w:r>
      <w:r>
        <w:rPr>
          <w:rFonts w:eastAsiaTheme="minorEastAsia" w:hint="eastAsia"/>
          <w:b/>
          <w:i/>
          <w:szCs w:val="24"/>
          <w:lang w:eastAsia="zh-TW"/>
        </w:rPr>
        <w:t>configuration</w:t>
      </w:r>
      <w:r w:rsidRPr="00F02D84">
        <w:rPr>
          <w:rFonts w:eastAsiaTheme="minorEastAsia"/>
          <w:b/>
          <w:i/>
          <w:szCs w:val="24"/>
          <w:lang w:eastAsia="zh-TW"/>
        </w:rPr>
        <w:t xml:space="preserve"> for Event-2</w:t>
      </w:r>
      <w:r>
        <w:rPr>
          <w:rFonts w:eastAsiaTheme="minorEastAsia" w:hint="eastAsia"/>
          <w:b/>
          <w:i/>
          <w:szCs w:val="24"/>
          <w:lang w:eastAsia="zh-TW"/>
        </w:rPr>
        <w:t xml:space="preserve">, </w:t>
      </w:r>
      <w:r w:rsidRPr="002360A4">
        <w:rPr>
          <w:rFonts w:eastAsiaTheme="minorEastAsia"/>
          <w:b/>
          <w:i/>
          <w:szCs w:val="24"/>
          <w:lang w:eastAsia="zh-TW"/>
        </w:rPr>
        <w:t>the RS(s) for new beam(s) are explicitly configured in one RS resource set associated with an CSI reporting configuration</w:t>
      </w:r>
      <w:r>
        <w:rPr>
          <w:rFonts w:eastAsiaTheme="minorEastAsia" w:hint="eastAsia"/>
          <w:b/>
          <w:i/>
          <w:szCs w:val="24"/>
          <w:lang w:eastAsia="zh-TW"/>
        </w:rPr>
        <w:t>.</w:t>
      </w:r>
      <w:r w:rsidRPr="00F34FE3">
        <w:rPr>
          <w:rFonts w:eastAsiaTheme="minorEastAsia" w:hint="eastAsia"/>
          <w:b/>
          <w:i/>
          <w:szCs w:val="24"/>
          <w:lang w:eastAsia="zh-TW"/>
        </w:rPr>
        <w:t xml:space="preserve"> </w:t>
      </w:r>
      <w:r w:rsidRPr="002360A4">
        <w:rPr>
          <w:rFonts w:eastAsiaTheme="minorEastAsia"/>
          <w:b/>
          <w:i/>
          <w:szCs w:val="24"/>
          <w:lang w:eastAsia="zh-TW"/>
        </w:rPr>
        <w:t xml:space="preserve">Furthermore, the CSI reporting configuration </w:t>
      </w:r>
      <w:r>
        <w:rPr>
          <w:rFonts w:eastAsiaTheme="minorEastAsia" w:hint="eastAsia"/>
          <w:b/>
          <w:i/>
          <w:szCs w:val="24"/>
          <w:lang w:eastAsia="zh-TW"/>
        </w:rPr>
        <w:t xml:space="preserve">is configured </w:t>
      </w:r>
      <w:r w:rsidRPr="002360A4">
        <w:rPr>
          <w:rFonts w:eastAsiaTheme="minorEastAsia"/>
          <w:b/>
          <w:i/>
          <w:szCs w:val="24"/>
          <w:lang w:eastAsia="zh-TW"/>
        </w:rPr>
        <w:t xml:space="preserve">with a new </w:t>
      </w:r>
      <w:proofErr w:type="spellStart"/>
      <w:r w:rsidRPr="002360A4">
        <w:rPr>
          <w:rFonts w:eastAsiaTheme="minorEastAsia"/>
          <w:b/>
          <w:i/>
          <w:szCs w:val="24"/>
          <w:lang w:eastAsia="zh-TW"/>
        </w:rPr>
        <w:t>reportConfigType</w:t>
      </w:r>
      <w:proofErr w:type="spellEnd"/>
      <w:r>
        <w:rPr>
          <w:rFonts w:eastAsiaTheme="minorEastAsia" w:hint="eastAsia"/>
          <w:b/>
          <w:i/>
          <w:szCs w:val="24"/>
          <w:lang w:eastAsia="zh-TW"/>
        </w:rPr>
        <w:t xml:space="preserve"> to indicate the reporting type is </w:t>
      </w:r>
      <w:r w:rsidRPr="002360A4">
        <w:rPr>
          <w:rFonts w:eastAsiaTheme="minorEastAsia"/>
          <w:b/>
          <w:i/>
          <w:szCs w:val="24"/>
          <w:lang w:eastAsia="zh-TW"/>
        </w:rPr>
        <w:t>UE</w:t>
      </w:r>
      <w:r>
        <w:rPr>
          <w:rFonts w:eastAsiaTheme="minorEastAsia" w:hint="eastAsia"/>
          <w:b/>
          <w:i/>
          <w:szCs w:val="24"/>
          <w:lang w:eastAsia="zh-TW"/>
        </w:rPr>
        <w:t>-initiated</w:t>
      </w:r>
      <w:r w:rsidRPr="002360A4">
        <w:rPr>
          <w:rFonts w:eastAsiaTheme="minorEastAsia"/>
          <w:b/>
          <w:i/>
          <w:szCs w:val="24"/>
          <w:lang w:eastAsia="zh-TW"/>
        </w:rPr>
        <w:t>.</w:t>
      </w:r>
    </w:p>
    <w:p w14:paraId="2E2F8CC2" w14:textId="77777777" w:rsidR="006528F7" w:rsidRPr="00F34FE3" w:rsidRDefault="006528F7" w:rsidP="006528F7">
      <w:pPr>
        <w:spacing w:after="100" w:afterAutospacing="1" w:line="288" w:lineRule="auto"/>
        <w:rPr>
          <w:rFonts w:eastAsiaTheme="minorEastAsia"/>
          <w:b/>
          <w:i/>
          <w:lang w:eastAsia="zh-TW"/>
        </w:rPr>
      </w:pPr>
      <w:r w:rsidRPr="00F34FE3">
        <w:rPr>
          <w:rFonts w:hint="eastAsia"/>
          <w:b/>
          <w:i/>
          <w:szCs w:val="24"/>
          <w:lang w:eastAsia="zh-TW"/>
        </w:rPr>
        <w:t>Proposal</w:t>
      </w:r>
      <w:r w:rsidRPr="00F34FE3">
        <w:rPr>
          <w:rFonts w:eastAsiaTheme="minorEastAsia" w:hint="eastAsia"/>
          <w:b/>
          <w:i/>
          <w:szCs w:val="24"/>
          <w:lang w:eastAsia="zh-TW"/>
        </w:rPr>
        <w:t xml:space="preserve"> </w:t>
      </w:r>
      <w:r>
        <w:rPr>
          <w:rFonts w:eastAsiaTheme="minorEastAsia" w:hint="eastAsia"/>
          <w:b/>
          <w:i/>
          <w:szCs w:val="24"/>
          <w:lang w:eastAsia="zh-TW"/>
        </w:rPr>
        <w:t>6</w:t>
      </w:r>
      <w:r w:rsidRPr="00F34FE3">
        <w:rPr>
          <w:b/>
          <w:i/>
          <w:szCs w:val="24"/>
          <w:lang w:eastAsia="zh-TW"/>
        </w:rPr>
        <w:t xml:space="preserve"> </w:t>
      </w:r>
      <w:r w:rsidRPr="00F34FE3">
        <w:rPr>
          <w:rFonts w:eastAsiaTheme="minorEastAsia" w:hint="eastAsia"/>
          <w:b/>
          <w:i/>
          <w:szCs w:val="24"/>
          <w:lang w:eastAsia="zh-TW"/>
        </w:rPr>
        <w:t>For t</w:t>
      </w:r>
      <w:r w:rsidRPr="00F34FE3">
        <w:rPr>
          <w:rFonts w:eastAsiaTheme="minorEastAsia"/>
          <w:b/>
          <w:i/>
          <w:szCs w:val="24"/>
          <w:lang w:eastAsia="zh-TW"/>
        </w:rPr>
        <w:t>he transmission procedure mode B</w:t>
      </w:r>
      <w:r w:rsidRPr="00F34FE3">
        <w:rPr>
          <w:rFonts w:eastAsiaTheme="minorEastAsia" w:hint="eastAsia"/>
          <w:b/>
          <w:i/>
          <w:szCs w:val="24"/>
          <w:lang w:eastAsia="zh-TW"/>
        </w:rPr>
        <w:t xml:space="preserve">, </w:t>
      </w:r>
      <w:r w:rsidRPr="00F34FE3">
        <w:rPr>
          <w:rFonts w:eastAsiaTheme="minorEastAsia" w:hint="eastAsia"/>
          <w:b/>
          <w:i/>
          <w:lang w:eastAsia="zh-TW"/>
        </w:rPr>
        <w:t xml:space="preserve">if triggering condition is met, UE </w:t>
      </w:r>
      <w:r w:rsidRPr="00F34FE3">
        <w:rPr>
          <w:rFonts w:eastAsiaTheme="minorEastAsia"/>
          <w:b/>
          <w:i/>
          <w:lang w:eastAsia="zh-TW"/>
        </w:rPr>
        <w:t>persistently transmit</w:t>
      </w:r>
      <w:r w:rsidRPr="00F34FE3">
        <w:rPr>
          <w:rFonts w:eastAsiaTheme="minorEastAsia" w:hint="eastAsia"/>
          <w:b/>
          <w:i/>
          <w:lang w:eastAsia="zh-TW"/>
        </w:rPr>
        <w:t>s</w:t>
      </w:r>
      <w:r w:rsidRPr="00F34FE3">
        <w:rPr>
          <w:rFonts w:eastAsiaTheme="minorEastAsia"/>
          <w:b/>
          <w:i/>
          <w:lang w:eastAsia="zh-TW"/>
        </w:rPr>
        <w:t xml:space="preserve"> UCI until either a new unified beam is applied by the UE or an acknowledgment is received from the </w:t>
      </w:r>
      <w:proofErr w:type="spellStart"/>
      <w:r w:rsidRPr="00F34FE3">
        <w:rPr>
          <w:rFonts w:eastAsiaTheme="minorEastAsia"/>
          <w:b/>
          <w:i/>
          <w:lang w:eastAsia="zh-TW"/>
        </w:rPr>
        <w:t>gNB</w:t>
      </w:r>
      <w:proofErr w:type="spellEnd"/>
      <w:r w:rsidRPr="00F34FE3">
        <w:rPr>
          <w:rFonts w:eastAsiaTheme="minorEastAsia"/>
          <w:b/>
          <w:i/>
          <w:lang w:eastAsia="zh-TW"/>
        </w:rPr>
        <w:t>.</w:t>
      </w:r>
    </w:p>
    <w:p w14:paraId="30B110C3" w14:textId="77777777" w:rsidR="006528F7" w:rsidRPr="006528F7" w:rsidRDefault="006528F7" w:rsidP="006528F7">
      <w:pPr>
        <w:spacing w:after="100" w:afterAutospacing="1" w:line="288" w:lineRule="auto"/>
        <w:rPr>
          <w:rFonts w:eastAsiaTheme="minorEastAsia"/>
          <w:b/>
          <w:i/>
          <w:szCs w:val="24"/>
          <w:lang w:eastAsia="zh-TW"/>
        </w:rPr>
      </w:pPr>
      <w:r w:rsidRPr="00F34FE3">
        <w:rPr>
          <w:rFonts w:hint="eastAsia"/>
          <w:b/>
          <w:i/>
          <w:szCs w:val="24"/>
          <w:lang w:eastAsia="zh-TW"/>
        </w:rPr>
        <w:t>Proposal</w:t>
      </w:r>
      <w:r w:rsidRPr="00F34FE3">
        <w:rPr>
          <w:b/>
          <w:i/>
          <w:szCs w:val="24"/>
          <w:lang w:eastAsia="zh-TW"/>
        </w:rPr>
        <w:t xml:space="preserve"> </w:t>
      </w:r>
      <w:r>
        <w:rPr>
          <w:rFonts w:eastAsiaTheme="minorEastAsia" w:hint="eastAsia"/>
          <w:b/>
          <w:i/>
          <w:szCs w:val="24"/>
          <w:lang w:eastAsia="zh-TW"/>
        </w:rPr>
        <w:t>7</w:t>
      </w:r>
      <w:r w:rsidRPr="00F34FE3">
        <w:rPr>
          <w:rFonts w:hint="eastAsia"/>
          <w:b/>
          <w:i/>
          <w:szCs w:val="24"/>
          <w:lang w:eastAsia="zh-TW"/>
        </w:rPr>
        <w:t>:</w:t>
      </w:r>
      <w:r w:rsidRPr="00F34FE3">
        <w:rPr>
          <w:b/>
          <w:i/>
          <w:szCs w:val="24"/>
          <w:lang w:eastAsia="zh-TW"/>
        </w:rPr>
        <w:t xml:space="preserve"> Support reporting </w:t>
      </w:r>
      <w:r w:rsidRPr="00F34FE3">
        <w:rPr>
          <w:rFonts w:eastAsiaTheme="minorEastAsia" w:hint="eastAsia"/>
          <w:b/>
          <w:i/>
          <w:szCs w:val="24"/>
          <w:lang w:eastAsia="zh-TW"/>
        </w:rPr>
        <w:t>trigger event ID</w:t>
      </w:r>
      <w:r w:rsidRPr="00F34FE3">
        <w:rPr>
          <w:b/>
          <w:i/>
          <w:szCs w:val="24"/>
          <w:lang w:eastAsia="zh-TW"/>
        </w:rPr>
        <w:t xml:space="preserve"> in a reporting instance</w:t>
      </w:r>
      <w:r>
        <w:rPr>
          <w:rFonts w:eastAsiaTheme="minorEastAsia" w:hint="eastAsia"/>
          <w:lang w:eastAsia="zh-TW"/>
        </w:rPr>
        <w:t>.</w:t>
      </w:r>
    </w:p>
    <w:p w14:paraId="15F77BB1" w14:textId="77777777" w:rsidR="006528F7" w:rsidRPr="006528F7" w:rsidRDefault="006528F7" w:rsidP="006528F7">
      <w:pPr>
        <w:spacing w:after="100" w:afterAutospacing="1" w:line="288" w:lineRule="auto"/>
        <w:rPr>
          <w:rFonts w:eastAsiaTheme="minorEastAsia"/>
          <w:b/>
          <w:i/>
          <w:szCs w:val="24"/>
          <w:lang w:eastAsia="zh-TW"/>
        </w:rPr>
      </w:pPr>
    </w:p>
    <w:p w14:paraId="5D74F61F" w14:textId="77777777" w:rsidR="006528F7" w:rsidRPr="006528F7" w:rsidRDefault="006528F7" w:rsidP="006528F7">
      <w:pPr>
        <w:spacing w:after="100" w:afterAutospacing="1" w:line="288" w:lineRule="auto"/>
        <w:rPr>
          <w:rFonts w:eastAsiaTheme="minorEastAsia"/>
          <w:b/>
          <w:i/>
          <w:szCs w:val="24"/>
          <w:lang w:eastAsia="zh-TW"/>
        </w:rPr>
      </w:pPr>
    </w:p>
    <w:p w14:paraId="43CC5E07" w14:textId="77777777" w:rsidR="006528F7" w:rsidRPr="006528F7" w:rsidRDefault="006528F7" w:rsidP="006528F7">
      <w:pPr>
        <w:spacing w:after="100" w:afterAutospacing="1" w:line="288" w:lineRule="auto"/>
        <w:rPr>
          <w:rFonts w:eastAsiaTheme="minorEastAsia"/>
          <w:b/>
          <w:i/>
          <w:szCs w:val="24"/>
          <w:lang w:eastAsia="zh-TW"/>
        </w:rPr>
      </w:pPr>
    </w:p>
    <w:p w14:paraId="3F8453CB" w14:textId="77777777" w:rsidR="006528F7" w:rsidRPr="006528F7" w:rsidRDefault="006528F7" w:rsidP="003F5286">
      <w:pPr>
        <w:spacing w:after="100" w:afterAutospacing="1" w:line="288" w:lineRule="auto"/>
        <w:rPr>
          <w:rFonts w:eastAsia="標楷體"/>
          <w:kern w:val="2"/>
          <w:lang w:eastAsia="zh-TW"/>
        </w:rPr>
      </w:pPr>
    </w:p>
    <w:bookmarkEnd w:id="3"/>
    <w:bookmarkEnd w:id="4"/>
    <w:bookmarkEnd w:id="5"/>
    <w:bookmarkEnd w:id="6"/>
    <w:p w14:paraId="29C1068C" w14:textId="77777777" w:rsidR="00881595" w:rsidRPr="008C6BC0" w:rsidRDefault="00881595" w:rsidP="00881595">
      <w:pPr>
        <w:spacing w:after="100" w:afterAutospacing="1" w:line="288" w:lineRule="auto"/>
        <w:rPr>
          <w:rFonts w:eastAsiaTheme="minorEastAsia"/>
          <w:b/>
          <w:i/>
          <w:lang w:eastAsia="zh-TW"/>
        </w:rPr>
      </w:pPr>
    </w:p>
    <w:p w14:paraId="530861D4" w14:textId="77777777" w:rsidR="00881595" w:rsidRPr="00881595" w:rsidRDefault="00881595" w:rsidP="00881595">
      <w:pPr>
        <w:spacing w:after="100" w:afterAutospacing="1" w:line="288" w:lineRule="auto"/>
        <w:rPr>
          <w:rFonts w:eastAsiaTheme="minorEastAsia"/>
          <w:b/>
          <w:i/>
          <w:szCs w:val="24"/>
          <w:lang w:eastAsia="zh-TW"/>
        </w:rPr>
      </w:pPr>
    </w:p>
    <w:p w14:paraId="15890620" w14:textId="77777777" w:rsidR="00881595" w:rsidRPr="00881595" w:rsidRDefault="00881595" w:rsidP="00881595">
      <w:pPr>
        <w:spacing w:after="100" w:afterAutospacing="1" w:line="288" w:lineRule="auto"/>
        <w:rPr>
          <w:rFonts w:eastAsiaTheme="minorEastAsia"/>
          <w:lang w:eastAsia="zh-TW"/>
        </w:rPr>
      </w:pPr>
    </w:p>
    <w:p w14:paraId="32EFBE3E" w14:textId="77777777" w:rsidR="00881595" w:rsidRPr="00881595" w:rsidRDefault="00881595" w:rsidP="00881595">
      <w:pPr>
        <w:spacing w:after="100" w:afterAutospacing="1" w:line="288" w:lineRule="auto"/>
        <w:rPr>
          <w:rFonts w:eastAsiaTheme="minorEastAsia"/>
          <w:b/>
          <w:i/>
          <w:szCs w:val="24"/>
          <w:lang w:eastAsia="zh-TW"/>
        </w:rPr>
      </w:pPr>
    </w:p>
    <w:p w14:paraId="59F28E21" w14:textId="77174123" w:rsidR="00AB3524" w:rsidRPr="00881595" w:rsidRDefault="00AB3524" w:rsidP="00881595">
      <w:pPr>
        <w:spacing w:after="100" w:afterAutospacing="1" w:line="288" w:lineRule="auto"/>
        <w:rPr>
          <w:rFonts w:eastAsiaTheme="minorEastAsia"/>
          <w:b/>
          <w:i/>
          <w:szCs w:val="24"/>
          <w:lang w:eastAsia="zh-TW"/>
        </w:rPr>
      </w:pPr>
    </w:p>
    <w:sectPr w:rsidR="00AB3524" w:rsidRPr="00881595" w:rsidSect="00740CB4">
      <w:head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8D37F5" w14:textId="77777777" w:rsidR="006A7A7F" w:rsidRDefault="006A7A7F">
      <w:pPr>
        <w:spacing w:after="0"/>
      </w:pPr>
      <w:r>
        <w:separator/>
      </w:r>
    </w:p>
  </w:endnote>
  <w:endnote w:type="continuationSeparator" w:id="0">
    <w:p w14:paraId="5F20AE1B" w14:textId="77777777" w:rsidR="006A7A7F" w:rsidRDefault="006A7A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5A47BD" w14:textId="77777777" w:rsidR="006A7A7F" w:rsidRDefault="006A7A7F">
      <w:pPr>
        <w:spacing w:after="0"/>
      </w:pPr>
      <w:r>
        <w:separator/>
      </w:r>
    </w:p>
  </w:footnote>
  <w:footnote w:type="continuationSeparator" w:id="0">
    <w:p w14:paraId="17854B36" w14:textId="77777777" w:rsidR="006A7A7F" w:rsidRDefault="006A7A7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3E1B67" w14:textId="77777777" w:rsidR="00D02FF5" w:rsidRDefault="00D02FF5" w:rsidP="00D02FF5">
    <w:pPr>
      <w:pStyle w:val="a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0701FE"/>
    <w:multiLevelType w:val="hybridMultilevel"/>
    <w:tmpl w:val="429485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397EC7"/>
    <w:multiLevelType w:val="hybridMultilevel"/>
    <w:tmpl w:val="D458D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C77C27"/>
    <w:multiLevelType w:val="hybridMultilevel"/>
    <w:tmpl w:val="683AEAFE"/>
    <w:lvl w:ilvl="0" w:tplc="A8B6DC48">
      <w:numFmt w:val="bullet"/>
      <w:lvlText w:val=""/>
      <w:lvlJc w:val="left"/>
      <w:pPr>
        <w:ind w:left="840" w:hanging="360"/>
      </w:pPr>
      <w:rPr>
        <w:rFonts w:ascii="Wingdings" w:eastAsiaTheme="minorEastAsia" w:hAnsi="Wingdings" w:cs="Times New Roman"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 w15:restartNumberingAfterBreak="0">
    <w:nsid w:val="147B796B"/>
    <w:multiLevelType w:val="hybridMultilevel"/>
    <w:tmpl w:val="71BE196C"/>
    <w:lvl w:ilvl="0" w:tplc="32569A00">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6CB0EFD"/>
    <w:multiLevelType w:val="hybridMultilevel"/>
    <w:tmpl w:val="7724FE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D978B5"/>
    <w:multiLevelType w:val="hybridMultilevel"/>
    <w:tmpl w:val="F558BF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8B5EE1"/>
    <w:multiLevelType w:val="hybridMultilevel"/>
    <w:tmpl w:val="7646F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D85855"/>
    <w:multiLevelType w:val="hybridMultilevel"/>
    <w:tmpl w:val="6DBEA1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511CD5"/>
    <w:multiLevelType w:val="hybridMultilevel"/>
    <w:tmpl w:val="867E3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4353F0D"/>
    <w:multiLevelType w:val="hybridMultilevel"/>
    <w:tmpl w:val="1D5232B2"/>
    <w:lvl w:ilvl="0" w:tplc="AC968F4C">
      <w:start w:val="3"/>
      <w:numFmt w:val="bullet"/>
      <w:lvlText w:val="-"/>
      <w:lvlJc w:val="left"/>
      <w:pPr>
        <w:ind w:left="-440" w:hanging="360"/>
      </w:pPr>
      <w:rPr>
        <w:rFonts w:ascii="Times New Roman" w:eastAsia="Malgun Gothic" w:hAnsi="Times New Roman" w:cs="Times New Roman" w:hint="default"/>
      </w:rPr>
    </w:lvl>
    <w:lvl w:ilvl="1" w:tplc="FFFFFFFF">
      <w:start w:val="1"/>
      <w:numFmt w:val="bullet"/>
      <w:lvlText w:val=""/>
      <w:lvlJc w:val="left"/>
      <w:pPr>
        <w:ind w:left="0" w:hanging="400"/>
      </w:pPr>
      <w:rPr>
        <w:rFonts w:ascii="Symbol" w:hAnsi="Symbol" w:hint="default"/>
      </w:rPr>
    </w:lvl>
    <w:lvl w:ilvl="2" w:tplc="08090003">
      <w:start w:val="1"/>
      <w:numFmt w:val="bullet"/>
      <w:lvlText w:val="o"/>
      <w:lvlJc w:val="left"/>
      <w:pPr>
        <w:ind w:left="400" w:hanging="400"/>
      </w:pPr>
      <w:rPr>
        <w:rFonts w:ascii="Courier New" w:hAnsi="Courier New" w:cs="Courier New" w:hint="default"/>
      </w:rPr>
    </w:lvl>
    <w:lvl w:ilvl="3" w:tplc="AC968F4C">
      <w:start w:val="3"/>
      <w:numFmt w:val="bullet"/>
      <w:lvlText w:val="-"/>
      <w:lvlJc w:val="left"/>
      <w:pPr>
        <w:ind w:left="800" w:hanging="400"/>
      </w:pPr>
      <w:rPr>
        <w:rFonts w:ascii="Times New Roman" w:eastAsia="Malgun Gothic" w:hAnsi="Times New Roman" w:cs="Times New Roman" w:hint="default"/>
      </w:rPr>
    </w:lvl>
    <w:lvl w:ilvl="4" w:tplc="04090003">
      <w:start w:val="1"/>
      <w:numFmt w:val="bullet"/>
      <w:lvlText w:val=""/>
      <w:lvlJc w:val="left"/>
      <w:pPr>
        <w:ind w:left="1200" w:hanging="400"/>
      </w:pPr>
      <w:rPr>
        <w:rFonts w:ascii="Wingdings" w:hAnsi="Wingdings" w:hint="default"/>
      </w:rPr>
    </w:lvl>
    <w:lvl w:ilvl="5" w:tplc="04090005">
      <w:start w:val="1"/>
      <w:numFmt w:val="bullet"/>
      <w:lvlText w:val=""/>
      <w:lvlJc w:val="left"/>
      <w:pPr>
        <w:ind w:left="1600" w:hanging="400"/>
      </w:pPr>
      <w:rPr>
        <w:rFonts w:ascii="Wingdings" w:hAnsi="Wingdings" w:hint="default"/>
      </w:rPr>
    </w:lvl>
    <w:lvl w:ilvl="6" w:tplc="04090001">
      <w:start w:val="1"/>
      <w:numFmt w:val="bullet"/>
      <w:lvlText w:val=""/>
      <w:lvlJc w:val="left"/>
      <w:pPr>
        <w:ind w:left="2000" w:hanging="400"/>
      </w:pPr>
      <w:rPr>
        <w:rFonts w:ascii="Wingdings" w:hAnsi="Wingdings" w:hint="default"/>
      </w:rPr>
    </w:lvl>
    <w:lvl w:ilvl="7" w:tplc="04090003">
      <w:start w:val="1"/>
      <w:numFmt w:val="bullet"/>
      <w:lvlText w:val=""/>
      <w:lvlJc w:val="left"/>
      <w:pPr>
        <w:ind w:left="2400" w:hanging="400"/>
      </w:pPr>
      <w:rPr>
        <w:rFonts w:ascii="Wingdings" w:hAnsi="Wingdings" w:hint="default"/>
      </w:rPr>
    </w:lvl>
    <w:lvl w:ilvl="8" w:tplc="04090005">
      <w:start w:val="1"/>
      <w:numFmt w:val="bullet"/>
      <w:lvlText w:val=""/>
      <w:lvlJc w:val="left"/>
      <w:pPr>
        <w:ind w:left="2800" w:hanging="400"/>
      </w:pPr>
      <w:rPr>
        <w:rFonts w:ascii="Wingdings" w:hAnsi="Wingdings" w:hint="default"/>
      </w:rPr>
    </w:lvl>
  </w:abstractNum>
  <w:abstractNum w:abstractNumId="13" w15:restartNumberingAfterBreak="0">
    <w:nsid w:val="24A338D5"/>
    <w:multiLevelType w:val="hybridMultilevel"/>
    <w:tmpl w:val="299E1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D2948AE"/>
    <w:multiLevelType w:val="hybridMultilevel"/>
    <w:tmpl w:val="EFA63B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D92562"/>
    <w:multiLevelType w:val="hybridMultilevel"/>
    <w:tmpl w:val="A580B8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333A72D6"/>
    <w:multiLevelType w:val="hybridMultilevel"/>
    <w:tmpl w:val="8D2A0F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E0C0B00E"/>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81E145B"/>
    <w:multiLevelType w:val="hybridMultilevel"/>
    <w:tmpl w:val="274A9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BE20EE6"/>
    <w:multiLevelType w:val="hybridMultilevel"/>
    <w:tmpl w:val="9D949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F2A70CA"/>
    <w:multiLevelType w:val="hybridMultilevel"/>
    <w:tmpl w:val="917A9A44"/>
    <w:lvl w:ilvl="0" w:tplc="B892650C">
      <w:start w:val="1"/>
      <w:numFmt w:val="bullet"/>
      <w:lvlText w:val="•"/>
      <w:lvlJc w:val="left"/>
      <w:pPr>
        <w:tabs>
          <w:tab w:val="num" w:pos="360"/>
        </w:tabs>
        <w:ind w:left="360" w:hanging="360"/>
      </w:pPr>
      <w:rPr>
        <w:rFonts w:ascii="Arial" w:hAnsi="Arial" w:hint="default"/>
      </w:rPr>
    </w:lvl>
    <w:lvl w:ilvl="1" w:tplc="F3802E16">
      <w:numFmt w:val="bullet"/>
      <w:lvlText w:val="–"/>
      <w:lvlJc w:val="left"/>
      <w:pPr>
        <w:tabs>
          <w:tab w:val="num" w:pos="1080"/>
        </w:tabs>
        <w:ind w:left="1080" w:hanging="360"/>
      </w:pPr>
      <w:rPr>
        <w:rFonts w:ascii="Arial" w:hAnsi="Arial" w:hint="default"/>
      </w:rPr>
    </w:lvl>
    <w:lvl w:ilvl="2" w:tplc="63BCAA88">
      <w:start w:val="1"/>
      <w:numFmt w:val="bullet"/>
      <w:lvlText w:val="•"/>
      <w:lvlJc w:val="left"/>
      <w:pPr>
        <w:tabs>
          <w:tab w:val="num" w:pos="1800"/>
        </w:tabs>
        <w:ind w:left="1800" w:hanging="360"/>
      </w:pPr>
      <w:rPr>
        <w:rFonts w:ascii="Arial" w:hAnsi="Arial" w:hint="default"/>
      </w:rPr>
    </w:lvl>
    <w:lvl w:ilvl="3" w:tplc="9CDAC7B6">
      <w:start w:val="1"/>
      <w:numFmt w:val="bullet"/>
      <w:lvlText w:val="•"/>
      <w:lvlJc w:val="left"/>
      <w:pPr>
        <w:tabs>
          <w:tab w:val="num" w:pos="2520"/>
        </w:tabs>
        <w:ind w:left="2520" w:hanging="360"/>
      </w:pPr>
      <w:rPr>
        <w:rFonts w:ascii="Arial" w:hAnsi="Arial" w:hint="default"/>
      </w:rPr>
    </w:lvl>
    <w:lvl w:ilvl="4" w:tplc="37ECC36C">
      <w:start w:val="1"/>
      <w:numFmt w:val="bullet"/>
      <w:lvlText w:val="•"/>
      <w:lvlJc w:val="left"/>
      <w:pPr>
        <w:tabs>
          <w:tab w:val="num" w:pos="3240"/>
        </w:tabs>
        <w:ind w:left="3240" w:hanging="360"/>
      </w:pPr>
      <w:rPr>
        <w:rFonts w:ascii="Arial" w:hAnsi="Arial" w:hint="default"/>
      </w:rPr>
    </w:lvl>
    <w:lvl w:ilvl="5" w:tplc="9A08CAAC" w:tentative="1">
      <w:start w:val="1"/>
      <w:numFmt w:val="bullet"/>
      <w:lvlText w:val="•"/>
      <w:lvlJc w:val="left"/>
      <w:pPr>
        <w:tabs>
          <w:tab w:val="num" w:pos="3960"/>
        </w:tabs>
        <w:ind w:left="3960" w:hanging="360"/>
      </w:pPr>
      <w:rPr>
        <w:rFonts w:ascii="Arial" w:hAnsi="Arial" w:hint="default"/>
      </w:rPr>
    </w:lvl>
    <w:lvl w:ilvl="6" w:tplc="AA74D74A" w:tentative="1">
      <w:start w:val="1"/>
      <w:numFmt w:val="bullet"/>
      <w:lvlText w:val="•"/>
      <w:lvlJc w:val="left"/>
      <w:pPr>
        <w:tabs>
          <w:tab w:val="num" w:pos="4680"/>
        </w:tabs>
        <w:ind w:left="4680" w:hanging="360"/>
      </w:pPr>
      <w:rPr>
        <w:rFonts w:ascii="Arial" w:hAnsi="Arial" w:hint="default"/>
      </w:rPr>
    </w:lvl>
    <w:lvl w:ilvl="7" w:tplc="C0EA76D2" w:tentative="1">
      <w:start w:val="1"/>
      <w:numFmt w:val="bullet"/>
      <w:lvlText w:val="•"/>
      <w:lvlJc w:val="left"/>
      <w:pPr>
        <w:tabs>
          <w:tab w:val="num" w:pos="5400"/>
        </w:tabs>
        <w:ind w:left="5400" w:hanging="360"/>
      </w:pPr>
      <w:rPr>
        <w:rFonts w:ascii="Arial" w:hAnsi="Arial" w:hint="default"/>
      </w:rPr>
    </w:lvl>
    <w:lvl w:ilvl="8" w:tplc="F39AE05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15:restartNumberingAfterBreak="0">
    <w:nsid w:val="453B35A7"/>
    <w:multiLevelType w:val="hybridMultilevel"/>
    <w:tmpl w:val="256C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DA74E8"/>
    <w:multiLevelType w:val="hybridMultilevel"/>
    <w:tmpl w:val="719E44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AFC6680"/>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6"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8" w15:restartNumberingAfterBreak="0">
    <w:nsid w:val="56C03E09"/>
    <w:multiLevelType w:val="hybridMultilevel"/>
    <w:tmpl w:val="53C63E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5EAB2273"/>
    <w:multiLevelType w:val="hybridMultilevel"/>
    <w:tmpl w:val="088C2F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511B16"/>
    <w:multiLevelType w:val="hybridMultilevel"/>
    <w:tmpl w:val="BF9671FA"/>
    <w:lvl w:ilvl="0" w:tplc="9FCCF90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4" w15:restartNumberingAfterBreak="0">
    <w:nsid w:val="63A21C9D"/>
    <w:multiLevelType w:val="hybridMultilevel"/>
    <w:tmpl w:val="E8C45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57D322E"/>
    <w:multiLevelType w:val="hybridMultilevel"/>
    <w:tmpl w:val="874E58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67160FE8"/>
    <w:multiLevelType w:val="hybridMultilevel"/>
    <w:tmpl w:val="7CA07FE4"/>
    <w:lvl w:ilvl="0" w:tplc="4FF60372">
      <w:start w:val="2"/>
      <w:numFmt w:val="decimal"/>
      <w:lvlText w:val="%1."/>
      <w:lvlJc w:val="left"/>
      <w:pPr>
        <w:ind w:left="1080" w:hanging="360"/>
      </w:pPr>
      <w:rPr>
        <w:rFonts w:eastAsia="SimSun" w:hint="default"/>
        <w:sz w:val="22"/>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37"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8"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3362455"/>
    <w:multiLevelType w:val="multilevel"/>
    <w:tmpl w:val="E6B8A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4C90DEE"/>
    <w:multiLevelType w:val="hybridMultilevel"/>
    <w:tmpl w:val="1D84D2D0"/>
    <w:lvl w:ilvl="0" w:tplc="F7EC9F0E">
      <w:start w:val="1"/>
      <w:numFmt w:val="bullet"/>
      <w:lvlText w:val=""/>
      <w:lvlJc w:val="left"/>
      <w:pPr>
        <w:tabs>
          <w:tab w:val="num" w:pos="720"/>
        </w:tabs>
        <w:ind w:left="720" w:hanging="360"/>
      </w:pPr>
      <w:rPr>
        <w:rFonts w:ascii="Wingdings" w:hAnsi="Wingdings" w:hint="default"/>
      </w:rPr>
    </w:lvl>
    <w:lvl w:ilvl="1" w:tplc="8E4ED6A2">
      <w:start w:val="1218"/>
      <w:numFmt w:val="bullet"/>
      <w:lvlText w:val="•"/>
      <w:lvlJc w:val="left"/>
      <w:pPr>
        <w:tabs>
          <w:tab w:val="num" w:pos="1440"/>
        </w:tabs>
        <w:ind w:left="1440" w:hanging="360"/>
      </w:pPr>
      <w:rPr>
        <w:rFonts w:ascii="Arial" w:hAnsi="Arial" w:hint="default"/>
      </w:rPr>
    </w:lvl>
    <w:lvl w:ilvl="2" w:tplc="BD1213A8">
      <w:start w:val="1218"/>
      <w:numFmt w:val="bullet"/>
      <w:lvlText w:val="»"/>
      <w:lvlJc w:val="left"/>
      <w:pPr>
        <w:tabs>
          <w:tab w:val="num" w:pos="2160"/>
        </w:tabs>
        <w:ind w:left="2160" w:hanging="360"/>
      </w:pPr>
      <w:rPr>
        <w:rFonts w:ascii="Arial" w:hAnsi="Arial" w:hint="default"/>
      </w:rPr>
    </w:lvl>
    <w:lvl w:ilvl="3" w:tplc="95CC412C">
      <w:start w:val="1218"/>
      <w:numFmt w:val="bullet"/>
      <w:lvlText w:val="–"/>
      <w:lvlJc w:val="left"/>
      <w:pPr>
        <w:tabs>
          <w:tab w:val="num" w:pos="2880"/>
        </w:tabs>
        <w:ind w:left="2880" w:hanging="360"/>
      </w:pPr>
      <w:rPr>
        <w:rFonts w:ascii="Times New Roman" w:hAnsi="Times New Roman" w:hint="default"/>
      </w:rPr>
    </w:lvl>
    <w:lvl w:ilvl="4" w:tplc="CA8C04D0">
      <w:start w:val="1218"/>
      <w:numFmt w:val="bullet"/>
      <w:lvlText w:val=""/>
      <w:lvlJc w:val="left"/>
      <w:pPr>
        <w:tabs>
          <w:tab w:val="num" w:pos="3600"/>
        </w:tabs>
        <w:ind w:left="3600" w:hanging="360"/>
      </w:pPr>
      <w:rPr>
        <w:rFonts w:ascii="Wingdings" w:hAnsi="Wingdings" w:hint="default"/>
      </w:rPr>
    </w:lvl>
    <w:lvl w:ilvl="5" w:tplc="0E6ED408">
      <w:start w:val="1218"/>
      <w:numFmt w:val="bullet"/>
      <w:lvlText w:val="»"/>
      <w:lvlJc w:val="left"/>
      <w:pPr>
        <w:tabs>
          <w:tab w:val="num" w:pos="4320"/>
        </w:tabs>
        <w:ind w:left="4320" w:hanging="360"/>
      </w:pPr>
      <w:rPr>
        <w:rFonts w:ascii="MS PGothic" w:hAnsi="MS PGothic" w:hint="default"/>
      </w:rPr>
    </w:lvl>
    <w:lvl w:ilvl="6" w:tplc="EA8ED82E" w:tentative="1">
      <w:start w:val="1"/>
      <w:numFmt w:val="bullet"/>
      <w:lvlText w:val=""/>
      <w:lvlJc w:val="left"/>
      <w:pPr>
        <w:tabs>
          <w:tab w:val="num" w:pos="5040"/>
        </w:tabs>
        <w:ind w:left="5040" w:hanging="360"/>
      </w:pPr>
      <w:rPr>
        <w:rFonts w:ascii="Wingdings" w:hAnsi="Wingdings" w:hint="default"/>
      </w:rPr>
    </w:lvl>
    <w:lvl w:ilvl="7" w:tplc="F4122250" w:tentative="1">
      <w:start w:val="1"/>
      <w:numFmt w:val="bullet"/>
      <w:lvlText w:val=""/>
      <w:lvlJc w:val="left"/>
      <w:pPr>
        <w:tabs>
          <w:tab w:val="num" w:pos="5760"/>
        </w:tabs>
        <w:ind w:left="5760" w:hanging="360"/>
      </w:pPr>
      <w:rPr>
        <w:rFonts w:ascii="Wingdings" w:hAnsi="Wingdings" w:hint="default"/>
      </w:rPr>
    </w:lvl>
    <w:lvl w:ilvl="8" w:tplc="A68492FA"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B25B19"/>
    <w:multiLevelType w:val="hybridMultilevel"/>
    <w:tmpl w:val="2DA0A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A33968"/>
    <w:multiLevelType w:val="hybridMultilevel"/>
    <w:tmpl w:val="CEE6EC16"/>
    <w:lvl w:ilvl="0" w:tplc="CCAEDA5E">
      <w:start w:val="1"/>
      <w:numFmt w:val="bullet"/>
      <w:lvlText w:val="•"/>
      <w:lvlJc w:val="left"/>
      <w:pPr>
        <w:ind w:left="2160" w:hanging="360"/>
      </w:pPr>
      <w:rPr>
        <w:rFonts w:ascii="Arial" w:hAnsi="Arial" w:hint="default"/>
        <w:lang w:val="en-GB"/>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3" w15:restartNumberingAfterBreak="0">
    <w:nsid w:val="7F1360C7"/>
    <w:multiLevelType w:val="hybridMultilevel"/>
    <w:tmpl w:val="1A9E60FE"/>
    <w:lvl w:ilvl="0" w:tplc="1BB2D5A8">
      <w:start w:val="1"/>
      <w:numFmt w:val="bullet"/>
      <w:lvlText w:val="•"/>
      <w:lvlJc w:val="left"/>
      <w:pPr>
        <w:ind w:left="2160" w:hanging="360"/>
      </w:pPr>
      <w:rPr>
        <w:rFonts w:ascii="Arial" w:hAnsi="Aria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16cid:durableId="1311322026">
    <w:abstractNumId w:val="18"/>
  </w:num>
  <w:num w:numId="2" w16cid:durableId="1752117296">
    <w:abstractNumId w:val="32"/>
  </w:num>
  <w:num w:numId="3" w16cid:durableId="798108179">
    <w:abstractNumId w:val="43"/>
  </w:num>
  <w:num w:numId="4" w16cid:durableId="1350184415">
    <w:abstractNumId w:val="42"/>
  </w:num>
  <w:num w:numId="5" w16cid:durableId="1611430201">
    <w:abstractNumId w:val="40"/>
  </w:num>
  <w:num w:numId="6" w16cid:durableId="1905525906">
    <w:abstractNumId w:val="23"/>
  </w:num>
  <w:num w:numId="7" w16cid:durableId="1525941854">
    <w:abstractNumId w:val="7"/>
  </w:num>
  <w:num w:numId="8" w16cid:durableId="1169952451">
    <w:abstractNumId w:val="21"/>
  </w:num>
  <w:num w:numId="9" w16cid:durableId="1993214110">
    <w:abstractNumId w:val="26"/>
  </w:num>
  <w:num w:numId="10" w16cid:durableId="1675298066">
    <w:abstractNumId w:val="31"/>
  </w:num>
  <w:num w:numId="11" w16cid:durableId="2107727948">
    <w:abstractNumId w:val="29"/>
  </w:num>
  <w:num w:numId="12" w16cid:durableId="882717045">
    <w:abstractNumId w:val="12"/>
  </w:num>
  <w:num w:numId="13" w16cid:durableId="8891467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38437835">
    <w:abstractNumId w:val="36"/>
  </w:num>
  <w:num w:numId="15" w16cid:durableId="1187252257">
    <w:abstractNumId w:val="22"/>
  </w:num>
  <w:num w:numId="16" w16cid:durableId="1676766786">
    <w:abstractNumId w:val="3"/>
  </w:num>
  <w:num w:numId="17" w16cid:durableId="729887700">
    <w:abstractNumId w:val="30"/>
  </w:num>
  <w:num w:numId="18" w16cid:durableId="5711626">
    <w:abstractNumId w:val="1"/>
  </w:num>
  <w:num w:numId="19" w16cid:durableId="923952417">
    <w:abstractNumId w:val="25"/>
  </w:num>
  <w:num w:numId="20" w16cid:durableId="866403886">
    <w:abstractNumId w:val="18"/>
  </w:num>
  <w:num w:numId="21" w16cid:durableId="1103186250">
    <w:abstractNumId w:val="11"/>
  </w:num>
  <w:num w:numId="22" w16cid:durableId="1613438788">
    <w:abstractNumId w:val="17"/>
  </w:num>
  <w:num w:numId="23" w16cid:durableId="741029030">
    <w:abstractNumId w:val="35"/>
  </w:num>
  <w:num w:numId="24" w16cid:durableId="477958701">
    <w:abstractNumId w:val="15"/>
  </w:num>
  <w:num w:numId="25" w16cid:durableId="647830006">
    <w:abstractNumId w:val="34"/>
  </w:num>
  <w:num w:numId="26" w16cid:durableId="552160769">
    <w:abstractNumId w:val="10"/>
  </w:num>
  <w:num w:numId="27" w16cid:durableId="1343046669">
    <w:abstractNumId w:val="14"/>
  </w:num>
  <w:num w:numId="28" w16cid:durableId="1685746850">
    <w:abstractNumId w:val="20"/>
  </w:num>
  <w:num w:numId="29" w16cid:durableId="1554660589">
    <w:abstractNumId w:val="6"/>
  </w:num>
  <w:num w:numId="30" w16cid:durableId="862519699">
    <w:abstractNumId w:val="0"/>
  </w:num>
  <w:num w:numId="31" w16cid:durableId="619918538">
    <w:abstractNumId w:val="9"/>
  </w:num>
  <w:num w:numId="32" w16cid:durableId="14817305">
    <w:abstractNumId w:val="41"/>
  </w:num>
  <w:num w:numId="33" w16cid:durableId="937442510">
    <w:abstractNumId w:val="13"/>
  </w:num>
  <w:num w:numId="34" w16cid:durableId="1532494282">
    <w:abstractNumId w:val="24"/>
  </w:num>
  <w:num w:numId="35" w16cid:durableId="1313564280">
    <w:abstractNumId w:val="19"/>
  </w:num>
  <w:num w:numId="36" w16cid:durableId="353851373">
    <w:abstractNumId w:val="18"/>
  </w:num>
  <w:num w:numId="37" w16cid:durableId="1853563568">
    <w:abstractNumId w:val="8"/>
  </w:num>
  <w:num w:numId="38" w16cid:durableId="1176961584">
    <w:abstractNumId w:val="27"/>
  </w:num>
  <w:num w:numId="39" w16cid:durableId="673342974">
    <w:abstractNumId w:val="28"/>
  </w:num>
  <w:num w:numId="40" w16cid:durableId="1614750886">
    <w:abstractNumId w:val="39"/>
  </w:num>
  <w:num w:numId="41" w16cid:durableId="1090857506">
    <w:abstractNumId w:val="4"/>
  </w:num>
  <w:num w:numId="42" w16cid:durableId="1920944725">
    <w:abstractNumId w:val="37"/>
  </w:num>
  <w:num w:numId="43" w16cid:durableId="616377592">
    <w:abstractNumId w:val="5"/>
  </w:num>
  <w:num w:numId="44" w16cid:durableId="335041805">
    <w:abstractNumId w:val="38"/>
  </w:num>
  <w:num w:numId="45" w16cid:durableId="1512836006">
    <w:abstractNumId w:val="16"/>
  </w:num>
  <w:num w:numId="46" w16cid:durableId="61684505">
    <w:abstractNumId w:val="33"/>
  </w:num>
  <w:num w:numId="47" w16cid:durableId="18376508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displayBackgroundShape/>
  <w:bordersDoNotSurroundHeader/>
  <w:bordersDoNotSurroundFooter/>
  <w:proofState w:spelling="clean" w:grammar="clean"/>
  <w:defaultTabStop w:val="480"/>
  <w:characterSpacingControl w:val="doNotCompress"/>
  <w:hdrShapeDefaults>
    <o:shapedefaults v:ext="edit" spidmax="2051">
      <o:colormru v:ext="edit" colors="#f6faf4"/>
    </o:shapedefaults>
  </w:hdrShapeDefaults>
  <w:footnotePr>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D26511"/>
    <w:rsid w:val="00006FAC"/>
    <w:rsid w:val="00012DBA"/>
    <w:rsid w:val="0001382F"/>
    <w:rsid w:val="00015EE5"/>
    <w:rsid w:val="00016F2E"/>
    <w:rsid w:val="00023A55"/>
    <w:rsid w:val="00025A64"/>
    <w:rsid w:val="00025DAD"/>
    <w:rsid w:val="00033229"/>
    <w:rsid w:val="00033BDB"/>
    <w:rsid w:val="000465E2"/>
    <w:rsid w:val="00053554"/>
    <w:rsid w:val="00056543"/>
    <w:rsid w:val="00057BA8"/>
    <w:rsid w:val="00057C25"/>
    <w:rsid w:val="000667D4"/>
    <w:rsid w:val="00067191"/>
    <w:rsid w:val="00071C19"/>
    <w:rsid w:val="00073976"/>
    <w:rsid w:val="00075E93"/>
    <w:rsid w:val="000766E3"/>
    <w:rsid w:val="000811A2"/>
    <w:rsid w:val="00082F04"/>
    <w:rsid w:val="000839F9"/>
    <w:rsid w:val="00083EED"/>
    <w:rsid w:val="000952EF"/>
    <w:rsid w:val="00097395"/>
    <w:rsid w:val="000A114A"/>
    <w:rsid w:val="000A4996"/>
    <w:rsid w:val="000A7B21"/>
    <w:rsid w:val="000B1BAD"/>
    <w:rsid w:val="000B1D8A"/>
    <w:rsid w:val="000B28B6"/>
    <w:rsid w:val="000D3F23"/>
    <w:rsid w:val="000E0663"/>
    <w:rsid w:val="000E2EFC"/>
    <w:rsid w:val="000E3D38"/>
    <w:rsid w:val="000E5A47"/>
    <w:rsid w:val="000E5DE9"/>
    <w:rsid w:val="000E7E1A"/>
    <w:rsid w:val="000F0687"/>
    <w:rsid w:val="000F2D8E"/>
    <w:rsid w:val="000F60BD"/>
    <w:rsid w:val="00101197"/>
    <w:rsid w:val="001013B1"/>
    <w:rsid w:val="0010239A"/>
    <w:rsid w:val="00103AA4"/>
    <w:rsid w:val="0010643F"/>
    <w:rsid w:val="0010783C"/>
    <w:rsid w:val="00107BB0"/>
    <w:rsid w:val="00110218"/>
    <w:rsid w:val="001125AD"/>
    <w:rsid w:val="00112D4C"/>
    <w:rsid w:val="00112F91"/>
    <w:rsid w:val="00113693"/>
    <w:rsid w:val="00124015"/>
    <w:rsid w:val="001306A8"/>
    <w:rsid w:val="001315FA"/>
    <w:rsid w:val="0013524F"/>
    <w:rsid w:val="00137B92"/>
    <w:rsid w:val="001403DB"/>
    <w:rsid w:val="001477B7"/>
    <w:rsid w:val="00154751"/>
    <w:rsid w:val="0015635D"/>
    <w:rsid w:val="00157258"/>
    <w:rsid w:val="00165C52"/>
    <w:rsid w:val="00165C77"/>
    <w:rsid w:val="00165F0A"/>
    <w:rsid w:val="00167F2E"/>
    <w:rsid w:val="00170016"/>
    <w:rsid w:val="00171C5B"/>
    <w:rsid w:val="00173E2D"/>
    <w:rsid w:val="001740A4"/>
    <w:rsid w:val="001741EC"/>
    <w:rsid w:val="0017621B"/>
    <w:rsid w:val="001825EF"/>
    <w:rsid w:val="00185658"/>
    <w:rsid w:val="00185D11"/>
    <w:rsid w:val="001909F6"/>
    <w:rsid w:val="00195104"/>
    <w:rsid w:val="00195134"/>
    <w:rsid w:val="001A1D81"/>
    <w:rsid w:val="001A7120"/>
    <w:rsid w:val="001B1288"/>
    <w:rsid w:val="001B2ACF"/>
    <w:rsid w:val="001B3871"/>
    <w:rsid w:val="001B6007"/>
    <w:rsid w:val="001C060D"/>
    <w:rsid w:val="001C20C9"/>
    <w:rsid w:val="001C67AC"/>
    <w:rsid w:val="001C7E20"/>
    <w:rsid w:val="001D0A45"/>
    <w:rsid w:val="001D1286"/>
    <w:rsid w:val="001D1EAC"/>
    <w:rsid w:val="001D41AC"/>
    <w:rsid w:val="001E1A00"/>
    <w:rsid w:val="001E2A8A"/>
    <w:rsid w:val="001E5067"/>
    <w:rsid w:val="001F0253"/>
    <w:rsid w:val="001F28B8"/>
    <w:rsid w:val="001F42A3"/>
    <w:rsid w:val="001F44F5"/>
    <w:rsid w:val="001F626D"/>
    <w:rsid w:val="002037DA"/>
    <w:rsid w:val="002046DF"/>
    <w:rsid w:val="0020547A"/>
    <w:rsid w:val="0020759E"/>
    <w:rsid w:val="00211D7B"/>
    <w:rsid w:val="00212841"/>
    <w:rsid w:val="002133C7"/>
    <w:rsid w:val="00215367"/>
    <w:rsid w:val="00216A4A"/>
    <w:rsid w:val="00224A48"/>
    <w:rsid w:val="00226A62"/>
    <w:rsid w:val="002345B1"/>
    <w:rsid w:val="00235270"/>
    <w:rsid w:val="002360A4"/>
    <w:rsid w:val="00246D6E"/>
    <w:rsid w:val="0024701B"/>
    <w:rsid w:val="00251545"/>
    <w:rsid w:val="00251E51"/>
    <w:rsid w:val="00256404"/>
    <w:rsid w:val="00256552"/>
    <w:rsid w:val="00256A72"/>
    <w:rsid w:val="002653FA"/>
    <w:rsid w:val="00265A77"/>
    <w:rsid w:val="00270443"/>
    <w:rsid w:val="00272570"/>
    <w:rsid w:val="0027366C"/>
    <w:rsid w:val="00276ABA"/>
    <w:rsid w:val="00277C41"/>
    <w:rsid w:val="002854C9"/>
    <w:rsid w:val="00286709"/>
    <w:rsid w:val="00286867"/>
    <w:rsid w:val="00292B97"/>
    <w:rsid w:val="002931E3"/>
    <w:rsid w:val="00294807"/>
    <w:rsid w:val="002951C9"/>
    <w:rsid w:val="00297C1C"/>
    <w:rsid w:val="002A37C0"/>
    <w:rsid w:val="002A38B7"/>
    <w:rsid w:val="002A4907"/>
    <w:rsid w:val="002B2825"/>
    <w:rsid w:val="002B3CE7"/>
    <w:rsid w:val="002B5BE5"/>
    <w:rsid w:val="002B7517"/>
    <w:rsid w:val="002C2A5C"/>
    <w:rsid w:val="002C345C"/>
    <w:rsid w:val="002C420A"/>
    <w:rsid w:val="002D00B5"/>
    <w:rsid w:val="002D10BE"/>
    <w:rsid w:val="002D2526"/>
    <w:rsid w:val="002D433E"/>
    <w:rsid w:val="002D554C"/>
    <w:rsid w:val="002D7AFB"/>
    <w:rsid w:val="002E0826"/>
    <w:rsid w:val="002E0BCF"/>
    <w:rsid w:val="002E41D3"/>
    <w:rsid w:val="002E4223"/>
    <w:rsid w:val="002E4253"/>
    <w:rsid w:val="002E6174"/>
    <w:rsid w:val="002F1AB1"/>
    <w:rsid w:val="002F1B94"/>
    <w:rsid w:val="002F2790"/>
    <w:rsid w:val="002F3A9F"/>
    <w:rsid w:val="002F3EE1"/>
    <w:rsid w:val="002F5285"/>
    <w:rsid w:val="002F64C0"/>
    <w:rsid w:val="002F7504"/>
    <w:rsid w:val="00300511"/>
    <w:rsid w:val="00301679"/>
    <w:rsid w:val="00302E36"/>
    <w:rsid w:val="00303F5F"/>
    <w:rsid w:val="0031238D"/>
    <w:rsid w:val="0031438E"/>
    <w:rsid w:val="00324657"/>
    <w:rsid w:val="00327C33"/>
    <w:rsid w:val="00327E1F"/>
    <w:rsid w:val="003319BB"/>
    <w:rsid w:val="0033306D"/>
    <w:rsid w:val="003354C4"/>
    <w:rsid w:val="0033571C"/>
    <w:rsid w:val="00335768"/>
    <w:rsid w:val="00335E83"/>
    <w:rsid w:val="00341941"/>
    <w:rsid w:val="00343442"/>
    <w:rsid w:val="00345297"/>
    <w:rsid w:val="00347425"/>
    <w:rsid w:val="00350962"/>
    <w:rsid w:val="00351001"/>
    <w:rsid w:val="003512BB"/>
    <w:rsid w:val="00351AD1"/>
    <w:rsid w:val="0035622D"/>
    <w:rsid w:val="00356BD8"/>
    <w:rsid w:val="0036439B"/>
    <w:rsid w:val="00377A48"/>
    <w:rsid w:val="003803D5"/>
    <w:rsid w:val="00380DD2"/>
    <w:rsid w:val="00381773"/>
    <w:rsid w:val="003827B9"/>
    <w:rsid w:val="003849CA"/>
    <w:rsid w:val="00390876"/>
    <w:rsid w:val="00396F8A"/>
    <w:rsid w:val="003A4BAE"/>
    <w:rsid w:val="003B21F5"/>
    <w:rsid w:val="003B360B"/>
    <w:rsid w:val="003B4A6C"/>
    <w:rsid w:val="003C2B9A"/>
    <w:rsid w:val="003C3D8F"/>
    <w:rsid w:val="003C68B9"/>
    <w:rsid w:val="003C7168"/>
    <w:rsid w:val="003D0506"/>
    <w:rsid w:val="003D170D"/>
    <w:rsid w:val="003D2533"/>
    <w:rsid w:val="003D5E8E"/>
    <w:rsid w:val="003D7709"/>
    <w:rsid w:val="003E54E7"/>
    <w:rsid w:val="003E56ED"/>
    <w:rsid w:val="003E571A"/>
    <w:rsid w:val="003E661D"/>
    <w:rsid w:val="003E7BD6"/>
    <w:rsid w:val="003F18A3"/>
    <w:rsid w:val="003F19EB"/>
    <w:rsid w:val="003F5286"/>
    <w:rsid w:val="003F54D5"/>
    <w:rsid w:val="003F6639"/>
    <w:rsid w:val="003F757C"/>
    <w:rsid w:val="00401337"/>
    <w:rsid w:val="004021D1"/>
    <w:rsid w:val="0040223B"/>
    <w:rsid w:val="0040444E"/>
    <w:rsid w:val="00416367"/>
    <w:rsid w:val="00416FD6"/>
    <w:rsid w:val="00421BF2"/>
    <w:rsid w:val="00427865"/>
    <w:rsid w:val="00431280"/>
    <w:rsid w:val="0043196F"/>
    <w:rsid w:val="004319B2"/>
    <w:rsid w:val="00432C6E"/>
    <w:rsid w:val="00435563"/>
    <w:rsid w:val="00437962"/>
    <w:rsid w:val="00440F2F"/>
    <w:rsid w:val="004449EE"/>
    <w:rsid w:val="004520DF"/>
    <w:rsid w:val="00455492"/>
    <w:rsid w:val="00460865"/>
    <w:rsid w:val="00464A83"/>
    <w:rsid w:val="00465D61"/>
    <w:rsid w:val="00466AEA"/>
    <w:rsid w:val="004757F0"/>
    <w:rsid w:val="00476973"/>
    <w:rsid w:val="00481A5A"/>
    <w:rsid w:val="004900F1"/>
    <w:rsid w:val="00490D90"/>
    <w:rsid w:val="00496305"/>
    <w:rsid w:val="00497110"/>
    <w:rsid w:val="004A09A3"/>
    <w:rsid w:val="004A3671"/>
    <w:rsid w:val="004A3A87"/>
    <w:rsid w:val="004A3B67"/>
    <w:rsid w:val="004A78D3"/>
    <w:rsid w:val="004A7FE2"/>
    <w:rsid w:val="004B30F7"/>
    <w:rsid w:val="004B5470"/>
    <w:rsid w:val="004B6871"/>
    <w:rsid w:val="004B73FE"/>
    <w:rsid w:val="004C0593"/>
    <w:rsid w:val="004C2355"/>
    <w:rsid w:val="004C532F"/>
    <w:rsid w:val="004C6566"/>
    <w:rsid w:val="004D0DC7"/>
    <w:rsid w:val="004D32DD"/>
    <w:rsid w:val="004D65F4"/>
    <w:rsid w:val="004E0084"/>
    <w:rsid w:val="004E1990"/>
    <w:rsid w:val="004E68A5"/>
    <w:rsid w:val="004F0C62"/>
    <w:rsid w:val="004F26C6"/>
    <w:rsid w:val="004F3C44"/>
    <w:rsid w:val="004F3D62"/>
    <w:rsid w:val="004F7A74"/>
    <w:rsid w:val="00503A67"/>
    <w:rsid w:val="00504B70"/>
    <w:rsid w:val="0050550C"/>
    <w:rsid w:val="0050718E"/>
    <w:rsid w:val="005113B6"/>
    <w:rsid w:val="00512BE3"/>
    <w:rsid w:val="00513CC1"/>
    <w:rsid w:val="00513F94"/>
    <w:rsid w:val="00514003"/>
    <w:rsid w:val="0052168F"/>
    <w:rsid w:val="00525EB0"/>
    <w:rsid w:val="00526067"/>
    <w:rsid w:val="005266A4"/>
    <w:rsid w:val="005312FF"/>
    <w:rsid w:val="005317DE"/>
    <w:rsid w:val="0053571C"/>
    <w:rsid w:val="00536E33"/>
    <w:rsid w:val="005376AE"/>
    <w:rsid w:val="0053794E"/>
    <w:rsid w:val="005405CE"/>
    <w:rsid w:val="00541642"/>
    <w:rsid w:val="00550934"/>
    <w:rsid w:val="00552138"/>
    <w:rsid w:val="00555367"/>
    <w:rsid w:val="00562F23"/>
    <w:rsid w:val="005630B6"/>
    <w:rsid w:val="005730BE"/>
    <w:rsid w:val="00575969"/>
    <w:rsid w:val="00581FA4"/>
    <w:rsid w:val="00583492"/>
    <w:rsid w:val="00587656"/>
    <w:rsid w:val="00591BFE"/>
    <w:rsid w:val="00594114"/>
    <w:rsid w:val="00594E31"/>
    <w:rsid w:val="005954BD"/>
    <w:rsid w:val="00597D9C"/>
    <w:rsid w:val="005A268C"/>
    <w:rsid w:val="005B4A84"/>
    <w:rsid w:val="005B7773"/>
    <w:rsid w:val="005C0073"/>
    <w:rsid w:val="005C10B9"/>
    <w:rsid w:val="005C1A64"/>
    <w:rsid w:val="005C20DC"/>
    <w:rsid w:val="005C285B"/>
    <w:rsid w:val="005C2DD9"/>
    <w:rsid w:val="005C356D"/>
    <w:rsid w:val="005C6A52"/>
    <w:rsid w:val="005D38E1"/>
    <w:rsid w:val="005D5A5D"/>
    <w:rsid w:val="005E1865"/>
    <w:rsid w:val="005E2A3E"/>
    <w:rsid w:val="005E5493"/>
    <w:rsid w:val="005E64D2"/>
    <w:rsid w:val="005E7B63"/>
    <w:rsid w:val="005F0AA6"/>
    <w:rsid w:val="005F3B4E"/>
    <w:rsid w:val="005F6A60"/>
    <w:rsid w:val="0060046C"/>
    <w:rsid w:val="00605E0F"/>
    <w:rsid w:val="00606A9D"/>
    <w:rsid w:val="00606D53"/>
    <w:rsid w:val="00612437"/>
    <w:rsid w:val="00615C2D"/>
    <w:rsid w:val="00623B6F"/>
    <w:rsid w:val="00624A8B"/>
    <w:rsid w:val="006262B9"/>
    <w:rsid w:val="006265FC"/>
    <w:rsid w:val="00632AE4"/>
    <w:rsid w:val="00633EEF"/>
    <w:rsid w:val="00634343"/>
    <w:rsid w:val="00636CBB"/>
    <w:rsid w:val="006370F6"/>
    <w:rsid w:val="006402EA"/>
    <w:rsid w:val="00640EA3"/>
    <w:rsid w:val="00642F39"/>
    <w:rsid w:val="00645D62"/>
    <w:rsid w:val="006469BC"/>
    <w:rsid w:val="006528F7"/>
    <w:rsid w:val="00661D3F"/>
    <w:rsid w:val="0066586D"/>
    <w:rsid w:val="00666102"/>
    <w:rsid w:val="0066720E"/>
    <w:rsid w:val="00670D4A"/>
    <w:rsid w:val="0067119D"/>
    <w:rsid w:val="006742F3"/>
    <w:rsid w:val="00677454"/>
    <w:rsid w:val="00682C1F"/>
    <w:rsid w:val="00684F23"/>
    <w:rsid w:val="00685E50"/>
    <w:rsid w:val="00686417"/>
    <w:rsid w:val="006877D2"/>
    <w:rsid w:val="00691738"/>
    <w:rsid w:val="00691A39"/>
    <w:rsid w:val="00697E21"/>
    <w:rsid w:val="006A37C1"/>
    <w:rsid w:val="006A46FA"/>
    <w:rsid w:val="006A4C09"/>
    <w:rsid w:val="006A7A7F"/>
    <w:rsid w:val="006B016D"/>
    <w:rsid w:val="006B614A"/>
    <w:rsid w:val="006B61BC"/>
    <w:rsid w:val="006C0D80"/>
    <w:rsid w:val="006C259D"/>
    <w:rsid w:val="006C5F73"/>
    <w:rsid w:val="006C627B"/>
    <w:rsid w:val="006D0ADB"/>
    <w:rsid w:val="006D1BDF"/>
    <w:rsid w:val="006D7B3A"/>
    <w:rsid w:val="006E0F1F"/>
    <w:rsid w:val="006E22C0"/>
    <w:rsid w:val="006E395A"/>
    <w:rsid w:val="006F18AD"/>
    <w:rsid w:val="006F354C"/>
    <w:rsid w:val="006F5281"/>
    <w:rsid w:val="006F5E83"/>
    <w:rsid w:val="00703109"/>
    <w:rsid w:val="00703A09"/>
    <w:rsid w:val="00704EBF"/>
    <w:rsid w:val="00711621"/>
    <w:rsid w:val="00713219"/>
    <w:rsid w:val="007207F5"/>
    <w:rsid w:val="0072230C"/>
    <w:rsid w:val="007235A0"/>
    <w:rsid w:val="007255E3"/>
    <w:rsid w:val="0073022B"/>
    <w:rsid w:val="00740CB4"/>
    <w:rsid w:val="00743341"/>
    <w:rsid w:val="007512FE"/>
    <w:rsid w:val="007538CC"/>
    <w:rsid w:val="00754BB6"/>
    <w:rsid w:val="0075577D"/>
    <w:rsid w:val="00756F70"/>
    <w:rsid w:val="00762937"/>
    <w:rsid w:val="00763D71"/>
    <w:rsid w:val="0076434C"/>
    <w:rsid w:val="00764EC4"/>
    <w:rsid w:val="0076517C"/>
    <w:rsid w:val="007667CF"/>
    <w:rsid w:val="00766976"/>
    <w:rsid w:val="00767832"/>
    <w:rsid w:val="00770DD1"/>
    <w:rsid w:val="007733F8"/>
    <w:rsid w:val="00775BBB"/>
    <w:rsid w:val="00791402"/>
    <w:rsid w:val="0079168D"/>
    <w:rsid w:val="00793F0E"/>
    <w:rsid w:val="00795AFC"/>
    <w:rsid w:val="00797FC2"/>
    <w:rsid w:val="007A1B80"/>
    <w:rsid w:val="007A43A0"/>
    <w:rsid w:val="007A6335"/>
    <w:rsid w:val="007B372E"/>
    <w:rsid w:val="007B510B"/>
    <w:rsid w:val="007B7692"/>
    <w:rsid w:val="007C5637"/>
    <w:rsid w:val="007D717F"/>
    <w:rsid w:val="007E0B3F"/>
    <w:rsid w:val="007E3680"/>
    <w:rsid w:val="007E5ADA"/>
    <w:rsid w:val="007E78B3"/>
    <w:rsid w:val="007F385C"/>
    <w:rsid w:val="007F4236"/>
    <w:rsid w:val="00801955"/>
    <w:rsid w:val="008021F3"/>
    <w:rsid w:val="00805986"/>
    <w:rsid w:val="00813BAA"/>
    <w:rsid w:val="00820B5C"/>
    <w:rsid w:val="00822BB7"/>
    <w:rsid w:val="008232FD"/>
    <w:rsid w:val="008268E3"/>
    <w:rsid w:val="00837AEB"/>
    <w:rsid w:val="008412B9"/>
    <w:rsid w:val="00845C82"/>
    <w:rsid w:val="00851435"/>
    <w:rsid w:val="008519E1"/>
    <w:rsid w:val="00854341"/>
    <w:rsid w:val="00854697"/>
    <w:rsid w:val="00856403"/>
    <w:rsid w:val="00857FE7"/>
    <w:rsid w:val="008608E4"/>
    <w:rsid w:val="008619A2"/>
    <w:rsid w:val="00861C59"/>
    <w:rsid w:val="00866491"/>
    <w:rsid w:val="00867009"/>
    <w:rsid w:val="00867B33"/>
    <w:rsid w:val="00871B1D"/>
    <w:rsid w:val="00880D81"/>
    <w:rsid w:val="00881595"/>
    <w:rsid w:val="00881E8F"/>
    <w:rsid w:val="00884706"/>
    <w:rsid w:val="00884A6F"/>
    <w:rsid w:val="008864E3"/>
    <w:rsid w:val="0088735B"/>
    <w:rsid w:val="0089000B"/>
    <w:rsid w:val="00895DA7"/>
    <w:rsid w:val="008A00C4"/>
    <w:rsid w:val="008A0568"/>
    <w:rsid w:val="008A3917"/>
    <w:rsid w:val="008A56B3"/>
    <w:rsid w:val="008A7166"/>
    <w:rsid w:val="008B02C0"/>
    <w:rsid w:val="008B631B"/>
    <w:rsid w:val="008C0D20"/>
    <w:rsid w:val="008C1830"/>
    <w:rsid w:val="008C3378"/>
    <w:rsid w:val="008C60A0"/>
    <w:rsid w:val="008C6BC0"/>
    <w:rsid w:val="008D1B11"/>
    <w:rsid w:val="008D1CAB"/>
    <w:rsid w:val="008D22B3"/>
    <w:rsid w:val="008D2AF9"/>
    <w:rsid w:val="008D30D3"/>
    <w:rsid w:val="008D521E"/>
    <w:rsid w:val="008E46B3"/>
    <w:rsid w:val="008E553E"/>
    <w:rsid w:val="008E7C68"/>
    <w:rsid w:val="00900153"/>
    <w:rsid w:val="0090140F"/>
    <w:rsid w:val="00904981"/>
    <w:rsid w:val="009068F5"/>
    <w:rsid w:val="00911686"/>
    <w:rsid w:val="00911C8C"/>
    <w:rsid w:val="00916C30"/>
    <w:rsid w:val="009217FB"/>
    <w:rsid w:val="00930C65"/>
    <w:rsid w:val="00931334"/>
    <w:rsid w:val="00932140"/>
    <w:rsid w:val="0093267F"/>
    <w:rsid w:val="00932715"/>
    <w:rsid w:val="00932D8D"/>
    <w:rsid w:val="00934D59"/>
    <w:rsid w:val="00934E9A"/>
    <w:rsid w:val="009361BF"/>
    <w:rsid w:val="009374EA"/>
    <w:rsid w:val="00941B59"/>
    <w:rsid w:val="00944FAF"/>
    <w:rsid w:val="00954783"/>
    <w:rsid w:val="00956421"/>
    <w:rsid w:val="00963380"/>
    <w:rsid w:val="009656FF"/>
    <w:rsid w:val="00967B2F"/>
    <w:rsid w:val="00970195"/>
    <w:rsid w:val="00971176"/>
    <w:rsid w:val="00971730"/>
    <w:rsid w:val="00971AFD"/>
    <w:rsid w:val="00971BF7"/>
    <w:rsid w:val="00973563"/>
    <w:rsid w:val="0097747D"/>
    <w:rsid w:val="00982978"/>
    <w:rsid w:val="009840DA"/>
    <w:rsid w:val="00986871"/>
    <w:rsid w:val="00987CA5"/>
    <w:rsid w:val="009917D4"/>
    <w:rsid w:val="00993FDD"/>
    <w:rsid w:val="0099522D"/>
    <w:rsid w:val="009954FC"/>
    <w:rsid w:val="00996F81"/>
    <w:rsid w:val="009A0597"/>
    <w:rsid w:val="009A14A2"/>
    <w:rsid w:val="009A3378"/>
    <w:rsid w:val="009A37CE"/>
    <w:rsid w:val="009A4A36"/>
    <w:rsid w:val="009B1006"/>
    <w:rsid w:val="009B1A22"/>
    <w:rsid w:val="009B2AD5"/>
    <w:rsid w:val="009B2C39"/>
    <w:rsid w:val="009B6E98"/>
    <w:rsid w:val="009C3EF9"/>
    <w:rsid w:val="009D0364"/>
    <w:rsid w:val="009D4D26"/>
    <w:rsid w:val="009D4F9F"/>
    <w:rsid w:val="009D61C0"/>
    <w:rsid w:val="009D6508"/>
    <w:rsid w:val="009D774C"/>
    <w:rsid w:val="009E0336"/>
    <w:rsid w:val="009E094B"/>
    <w:rsid w:val="009E0DC2"/>
    <w:rsid w:val="009E108A"/>
    <w:rsid w:val="009E560A"/>
    <w:rsid w:val="009E71D8"/>
    <w:rsid w:val="009F0636"/>
    <w:rsid w:val="009F2ECE"/>
    <w:rsid w:val="009F401A"/>
    <w:rsid w:val="009F4661"/>
    <w:rsid w:val="009F50E3"/>
    <w:rsid w:val="00A007E6"/>
    <w:rsid w:val="00A00896"/>
    <w:rsid w:val="00A039F7"/>
    <w:rsid w:val="00A03C59"/>
    <w:rsid w:val="00A0519F"/>
    <w:rsid w:val="00A05A1C"/>
    <w:rsid w:val="00A139F4"/>
    <w:rsid w:val="00A20FC9"/>
    <w:rsid w:val="00A22173"/>
    <w:rsid w:val="00A247D2"/>
    <w:rsid w:val="00A35019"/>
    <w:rsid w:val="00A374AA"/>
    <w:rsid w:val="00A44F44"/>
    <w:rsid w:val="00A4681C"/>
    <w:rsid w:val="00A54C21"/>
    <w:rsid w:val="00A54FBC"/>
    <w:rsid w:val="00A56C7C"/>
    <w:rsid w:val="00A62429"/>
    <w:rsid w:val="00A65425"/>
    <w:rsid w:val="00A675C6"/>
    <w:rsid w:val="00A70EAC"/>
    <w:rsid w:val="00A72795"/>
    <w:rsid w:val="00A736FA"/>
    <w:rsid w:val="00A80403"/>
    <w:rsid w:val="00A83A36"/>
    <w:rsid w:val="00A84D0B"/>
    <w:rsid w:val="00A87660"/>
    <w:rsid w:val="00A8792F"/>
    <w:rsid w:val="00A87A1D"/>
    <w:rsid w:val="00A902D4"/>
    <w:rsid w:val="00A949F5"/>
    <w:rsid w:val="00A97079"/>
    <w:rsid w:val="00AA1C8E"/>
    <w:rsid w:val="00AA1FD6"/>
    <w:rsid w:val="00AA349E"/>
    <w:rsid w:val="00AA47F3"/>
    <w:rsid w:val="00AA4D5E"/>
    <w:rsid w:val="00AA7D0B"/>
    <w:rsid w:val="00AB3524"/>
    <w:rsid w:val="00AB41AE"/>
    <w:rsid w:val="00AB450F"/>
    <w:rsid w:val="00AB626C"/>
    <w:rsid w:val="00AC3086"/>
    <w:rsid w:val="00AD5BCA"/>
    <w:rsid w:val="00AD711F"/>
    <w:rsid w:val="00AD7526"/>
    <w:rsid w:val="00AE1855"/>
    <w:rsid w:val="00AE2BB8"/>
    <w:rsid w:val="00AE7685"/>
    <w:rsid w:val="00AF2FE3"/>
    <w:rsid w:val="00AF3560"/>
    <w:rsid w:val="00AF3C9C"/>
    <w:rsid w:val="00B0007D"/>
    <w:rsid w:val="00B002E3"/>
    <w:rsid w:val="00B02F17"/>
    <w:rsid w:val="00B02F60"/>
    <w:rsid w:val="00B03CF2"/>
    <w:rsid w:val="00B06C48"/>
    <w:rsid w:val="00B130B4"/>
    <w:rsid w:val="00B15A00"/>
    <w:rsid w:val="00B166DA"/>
    <w:rsid w:val="00B16B51"/>
    <w:rsid w:val="00B20275"/>
    <w:rsid w:val="00B21BF7"/>
    <w:rsid w:val="00B220A1"/>
    <w:rsid w:val="00B25EF7"/>
    <w:rsid w:val="00B32A40"/>
    <w:rsid w:val="00B34235"/>
    <w:rsid w:val="00B3444C"/>
    <w:rsid w:val="00B34F93"/>
    <w:rsid w:val="00B37356"/>
    <w:rsid w:val="00B4260F"/>
    <w:rsid w:val="00B44447"/>
    <w:rsid w:val="00B4599F"/>
    <w:rsid w:val="00B46004"/>
    <w:rsid w:val="00B468CA"/>
    <w:rsid w:val="00B46BB0"/>
    <w:rsid w:val="00B53D86"/>
    <w:rsid w:val="00B569AA"/>
    <w:rsid w:val="00B62127"/>
    <w:rsid w:val="00B64661"/>
    <w:rsid w:val="00B651C8"/>
    <w:rsid w:val="00B66DC5"/>
    <w:rsid w:val="00B70B08"/>
    <w:rsid w:val="00B73B5C"/>
    <w:rsid w:val="00B73CB8"/>
    <w:rsid w:val="00B755F7"/>
    <w:rsid w:val="00B75C03"/>
    <w:rsid w:val="00B8319E"/>
    <w:rsid w:val="00B83F64"/>
    <w:rsid w:val="00B85E54"/>
    <w:rsid w:val="00B874B9"/>
    <w:rsid w:val="00B92DB0"/>
    <w:rsid w:val="00B93B14"/>
    <w:rsid w:val="00B93D3A"/>
    <w:rsid w:val="00B963C4"/>
    <w:rsid w:val="00BA26BA"/>
    <w:rsid w:val="00BA3A4E"/>
    <w:rsid w:val="00BA462A"/>
    <w:rsid w:val="00BA6850"/>
    <w:rsid w:val="00BA7533"/>
    <w:rsid w:val="00BB3AEF"/>
    <w:rsid w:val="00BB4926"/>
    <w:rsid w:val="00BB5DDD"/>
    <w:rsid w:val="00BB65D9"/>
    <w:rsid w:val="00BC3EB0"/>
    <w:rsid w:val="00BC4B85"/>
    <w:rsid w:val="00BD2D01"/>
    <w:rsid w:val="00BD3D69"/>
    <w:rsid w:val="00BE0012"/>
    <w:rsid w:val="00BE0429"/>
    <w:rsid w:val="00BF2037"/>
    <w:rsid w:val="00BF2E00"/>
    <w:rsid w:val="00BF564C"/>
    <w:rsid w:val="00C0408B"/>
    <w:rsid w:val="00C04ECD"/>
    <w:rsid w:val="00C069DD"/>
    <w:rsid w:val="00C10638"/>
    <w:rsid w:val="00C1131C"/>
    <w:rsid w:val="00C14EA1"/>
    <w:rsid w:val="00C153B3"/>
    <w:rsid w:val="00C15467"/>
    <w:rsid w:val="00C1561F"/>
    <w:rsid w:val="00C15B35"/>
    <w:rsid w:val="00C213EA"/>
    <w:rsid w:val="00C24333"/>
    <w:rsid w:val="00C2797B"/>
    <w:rsid w:val="00C300C1"/>
    <w:rsid w:val="00C31D65"/>
    <w:rsid w:val="00C328B2"/>
    <w:rsid w:val="00C35AC1"/>
    <w:rsid w:val="00C36E7F"/>
    <w:rsid w:val="00C40852"/>
    <w:rsid w:val="00C425AA"/>
    <w:rsid w:val="00C436E2"/>
    <w:rsid w:val="00C4428D"/>
    <w:rsid w:val="00C51657"/>
    <w:rsid w:val="00C52A5A"/>
    <w:rsid w:val="00C53AF5"/>
    <w:rsid w:val="00C544B8"/>
    <w:rsid w:val="00C567B0"/>
    <w:rsid w:val="00C57F82"/>
    <w:rsid w:val="00C677A0"/>
    <w:rsid w:val="00C67D68"/>
    <w:rsid w:val="00C741BE"/>
    <w:rsid w:val="00C75720"/>
    <w:rsid w:val="00C76708"/>
    <w:rsid w:val="00C810A8"/>
    <w:rsid w:val="00C83A86"/>
    <w:rsid w:val="00C87B66"/>
    <w:rsid w:val="00C934A3"/>
    <w:rsid w:val="00CA0C0C"/>
    <w:rsid w:val="00CA0D48"/>
    <w:rsid w:val="00CA29D5"/>
    <w:rsid w:val="00CA384C"/>
    <w:rsid w:val="00CA5732"/>
    <w:rsid w:val="00CA6876"/>
    <w:rsid w:val="00CA6B26"/>
    <w:rsid w:val="00CB0991"/>
    <w:rsid w:val="00CB2194"/>
    <w:rsid w:val="00CB79D1"/>
    <w:rsid w:val="00CC1271"/>
    <w:rsid w:val="00CC2068"/>
    <w:rsid w:val="00CC573E"/>
    <w:rsid w:val="00CC6943"/>
    <w:rsid w:val="00CC77B8"/>
    <w:rsid w:val="00CD098B"/>
    <w:rsid w:val="00CD40C6"/>
    <w:rsid w:val="00CD6E92"/>
    <w:rsid w:val="00CE0171"/>
    <w:rsid w:val="00CE21F6"/>
    <w:rsid w:val="00CE2797"/>
    <w:rsid w:val="00CE317E"/>
    <w:rsid w:val="00CF2510"/>
    <w:rsid w:val="00CF3644"/>
    <w:rsid w:val="00CF3FDA"/>
    <w:rsid w:val="00CF4975"/>
    <w:rsid w:val="00D014C2"/>
    <w:rsid w:val="00D018DC"/>
    <w:rsid w:val="00D02FF5"/>
    <w:rsid w:val="00D03109"/>
    <w:rsid w:val="00D07488"/>
    <w:rsid w:val="00D10B96"/>
    <w:rsid w:val="00D115E2"/>
    <w:rsid w:val="00D11B6B"/>
    <w:rsid w:val="00D11F51"/>
    <w:rsid w:val="00D124A0"/>
    <w:rsid w:val="00D1270B"/>
    <w:rsid w:val="00D13FA9"/>
    <w:rsid w:val="00D174A8"/>
    <w:rsid w:val="00D20647"/>
    <w:rsid w:val="00D220E5"/>
    <w:rsid w:val="00D248A7"/>
    <w:rsid w:val="00D26511"/>
    <w:rsid w:val="00D30472"/>
    <w:rsid w:val="00D3550B"/>
    <w:rsid w:val="00D36095"/>
    <w:rsid w:val="00D502A4"/>
    <w:rsid w:val="00D528E1"/>
    <w:rsid w:val="00D5302A"/>
    <w:rsid w:val="00D55CB7"/>
    <w:rsid w:val="00D61638"/>
    <w:rsid w:val="00D67E25"/>
    <w:rsid w:val="00D7174C"/>
    <w:rsid w:val="00D71AE4"/>
    <w:rsid w:val="00D71E84"/>
    <w:rsid w:val="00D72769"/>
    <w:rsid w:val="00D74B96"/>
    <w:rsid w:val="00D8464E"/>
    <w:rsid w:val="00D84C8B"/>
    <w:rsid w:val="00D8559F"/>
    <w:rsid w:val="00D92DFA"/>
    <w:rsid w:val="00D94416"/>
    <w:rsid w:val="00D961D3"/>
    <w:rsid w:val="00D96F96"/>
    <w:rsid w:val="00DA1742"/>
    <w:rsid w:val="00DA5235"/>
    <w:rsid w:val="00DA65F7"/>
    <w:rsid w:val="00DA7727"/>
    <w:rsid w:val="00DB167B"/>
    <w:rsid w:val="00DB5468"/>
    <w:rsid w:val="00DB624C"/>
    <w:rsid w:val="00DB6E6E"/>
    <w:rsid w:val="00DC5076"/>
    <w:rsid w:val="00DC6645"/>
    <w:rsid w:val="00DC6D4B"/>
    <w:rsid w:val="00DD1313"/>
    <w:rsid w:val="00DD2980"/>
    <w:rsid w:val="00DD2A76"/>
    <w:rsid w:val="00DD64AA"/>
    <w:rsid w:val="00DD7387"/>
    <w:rsid w:val="00DE19C6"/>
    <w:rsid w:val="00DE581A"/>
    <w:rsid w:val="00DF4D76"/>
    <w:rsid w:val="00E018DF"/>
    <w:rsid w:val="00E071A7"/>
    <w:rsid w:val="00E108E4"/>
    <w:rsid w:val="00E1226F"/>
    <w:rsid w:val="00E14E31"/>
    <w:rsid w:val="00E1629B"/>
    <w:rsid w:val="00E21A47"/>
    <w:rsid w:val="00E2341F"/>
    <w:rsid w:val="00E27282"/>
    <w:rsid w:val="00E31757"/>
    <w:rsid w:val="00E32679"/>
    <w:rsid w:val="00E326F6"/>
    <w:rsid w:val="00E351D5"/>
    <w:rsid w:val="00E434F7"/>
    <w:rsid w:val="00E45364"/>
    <w:rsid w:val="00E46EFE"/>
    <w:rsid w:val="00E50724"/>
    <w:rsid w:val="00E54BC0"/>
    <w:rsid w:val="00E5744F"/>
    <w:rsid w:val="00E60973"/>
    <w:rsid w:val="00E60A6C"/>
    <w:rsid w:val="00E615D9"/>
    <w:rsid w:val="00E628A3"/>
    <w:rsid w:val="00E62DD0"/>
    <w:rsid w:val="00E66DA2"/>
    <w:rsid w:val="00E712EF"/>
    <w:rsid w:val="00E80953"/>
    <w:rsid w:val="00E81479"/>
    <w:rsid w:val="00E83DDA"/>
    <w:rsid w:val="00E864A8"/>
    <w:rsid w:val="00E86646"/>
    <w:rsid w:val="00E90FAF"/>
    <w:rsid w:val="00EA752C"/>
    <w:rsid w:val="00EB10EE"/>
    <w:rsid w:val="00EB1B53"/>
    <w:rsid w:val="00EB4CCA"/>
    <w:rsid w:val="00EB6DB0"/>
    <w:rsid w:val="00EC167C"/>
    <w:rsid w:val="00EC58E9"/>
    <w:rsid w:val="00EC7BDE"/>
    <w:rsid w:val="00ED53C0"/>
    <w:rsid w:val="00ED5BD7"/>
    <w:rsid w:val="00EE31E6"/>
    <w:rsid w:val="00EE3EB9"/>
    <w:rsid w:val="00EE740E"/>
    <w:rsid w:val="00EF4983"/>
    <w:rsid w:val="00EF6F57"/>
    <w:rsid w:val="00F00982"/>
    <w:rsid w:val="00F02D84"/>
    <w:rsid w:val="00F069D7"/>
    <w:rsid w:val="00F071C3"/>
    <w:rsid w:val="00F13B85"/>
    <w:rsid w:val="00F142D5"/>
    <w:rsid w:val="00F1542E"/>
    <w:rsid w:val="00F21159"/>
    <w:rsid w:val="00F24B4F"/>
    <w:rsid w:val="00F26963"/>
    <w:rsid w:val="00F26D10"/>
    <w:rsid w:val="00F32E0B"/>
    <w:rsid w:val="00F3394A"/>
    <w:rsid w:val="00F34FE3"/>
    <w:rsid w:val="00F353DE"/>
    <w:rsid w:val="00F35BAB"/>
    <w:rsid w:val="00F36CAA"/>
    <w:rsid w:val="00F40795"/>
    <w:rsid w:val="00F437B0"/>
    <w:rsid w:val="00F4395D"/>
    <w:rsid w:val="00F44067"/>
    <w:rsid w:val="00F44C20"/>
    <w:rsid w:val="00F47C3B"/>
    <w:rsid w:val="00F501D2"/>
    <w:rsid w:val="00F50E0F"/>
    <w:rsid w:val="00F510A1"/>
    <w:rsid w:val="00F52B28"/>
    <w:rsid w:val="00F53E39"/>
    <w:rsid w:val="00F5593F"/>
    <w:rsid w:val="00F56538"/>
    <w:rsid w:val="00F56A99"/>
    <w:rsid w:val="00F64312"/>
    <w:rsid w:val="00F64DA8"/>
    <w:rsid w:val="00F73DFF"/>
    <w:rsid w:val="00F73E87"/>
    <w:rsid w:val="00F7607C"/>
    <w:rsid w:val="00F77089"/>
    <w:rsid w:val="00F801C8"/>
    <w:rsid w:val="00F82BD0"/>
    <w:rsid w:val="00F84352"/>
    <w:rsid w:val="00F86948"/>
    <w:rsid w:val="00F9234E"/>
    <w:rsid w:val="00F94826"/>
    <w:rsid w:val="00F94E9C"/>
    <w:rsid w:val="00F9551C"/>
    <w:rsid w:val="00FA6C4A"/>
    <w:rsid w:val="00FB4E07"/>
    <w:rsid w:val="00FB7166"/>
    <w:rsid w:val="00FB74AF"/>
    <w:rsid w:val="00FB77A0"/>
    <w:rsid w:val="00FB7CE9"/>
    <w:rsid w:val="00FC0197"/>
    <w:rsid w:val="00FC3B81"/>
    <w:rsid w:val="00FC3CD2"/>
    <w:rsid w:val="00FD0897"/>
    <w:rsid w:val="00FD1257"/>
    <w:rsid w:val="00FD1EC3"/>
    <w:rsid w:val="00FD5C41"/>
    <w:rsid w:val="00FE00BE"/>
    <w:rsid w:val="00FE5040"/>
    <w:rsid w:val="00FE506D"/>
    <w:rsid w:val="00FE5416"/>
    <w:rsid w:val="00FE6621"/>
    <w:rsid w:val="00FE71DC"/>
    <w:rsid w:val="00FE784E"/>
    <w:rsid w:val="00FF3BAE"/>
    <w:rsid w:val="00FF5082"/>
    <w:rsid w:val="00FF514D"/>
    <w:rsid w:val="00FF5446"/>
    <w:rsid w:val="00FF583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1">
      <o:colormru v:ext="edit" colors="#f6faf4"/>
    </o:shapedefaults>
    <o:shapelayout v:ext="edit">
      <o:idmap v:ext="edit" data="2"/>
    </o:shapelayout>
  </w:shapeDefaults>
  <w:decimalSymbol w:val="."/>
  <w:listSeparator w:val=","/>
  <w14:docId w14:val="35FCD913"/>
  <w15:docId w15:val="{18BEF956-5049-4620-8B73-0CD42ACD7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76708"/>
    <w:pPr>
      <w:widowControl w:val="0"/>
      <w:autoSpaceDE w:val="0"/>
      <w:autoSpaceDN w:val="0"/>
      <w:adjustRightInd w:val="0"/>
      <w:spacing w:after="120"/>
      <w:jc w:val="both"/>
    </w:pPr>
    <w:rPr>
      <w:rFonts w:ascii="Times New Roman" w:eastAsia="SimSun" w:hAnsi="Times New Roman" w:cs="Times New Roman"/>
      <w:kern w:val="0"/>
      <w:sz w:val="22"/>
      <w:lang w:val="en-GB" w:eastAsia="en-US"/>
    </w:rPr>
  </w:style>
  <w:style w:type="paragraph" w:styleId="1">
    <w:name w:val="heading 1"/>
    <w:aliases w:val="h1,h11,h12,h13,h14,h15,h16,h17,h111,h121,h131,h141,h151,h161,h18,h112,h122,h132,h142,h152,h162,h19,h113,h123,h133,h143,h153,h163,H1,app heading 1,l1,Memo Heading 1,Heading 1_a,heading 1,NMP Heading 1"/>
    <w:basedOn w:val="a"/>
    <w:next w:val="a"/>
    <w:link w:val="10"/>
    <w:qFormat/>
    <w:rsid w:val="00D26511"/>
    <w:pPr>
      <w:numPr>
        <w:numId w:val="1"/>
      </w:numPr>
      <w:outlineLvl w:val="0"/>
    </w:pPr>
    <w:rPr>
      <w:b/>
      <w:bCs/>
      <w:sz w:val="28"/>
      <w:szCs w:val="28"/>
    </w:rPr>
  </w:style>
  <w:style w:type="paragraph" w:styleId="2">
    <w:name w:val="heading 2"/>
    <w:aliases w:val="DO NOT USE_h2,h2,h21,2,Header 2,Header2,22,heading2,H2,2nd level,UNDERRUBRIK 1-2,H21,H22,H23,H24,H25,R2,E2,†berschrift 2,õberschrift 2,Head2A,Heading 2 Char"/>
    <w:basedOn w:val="a"/>
    <w:next w:val="a"/>
    <w:link w:val="20"/>
    <w:qFormat/>
    <w:rsid w:val="00D26511"/>
    <w:pPr>
      <w:numPr>
        <w:ilvl w:val="1"/>
        <w:numId w:val="1"/>
      </w:numPr>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qFormat/>
    <w:rsid w:val="00D26511"/>
    <w:pPr>
      <w:numPr>
        <w:ilvl w:val="2"/>
        <w:numId w:val="1"/>
      </w:numPr>
      <w:outlineLvl w:val="2"/>
    </w:p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D26511"/>
    <w:pPr>
      <w:keepNext/>
      <w:numPr>
        <w:ilvl w:val="3"/>
        <w:numId w:val="1"/>
      </w:numPr>
      <w:spacing w:before="240" w:after="60"/>
      <w:outlineLvl w:val="3"/>
    </w:pPr>
    <w:rPr>
      <w:b/>
      <w:bCs/>
      <w:sz w:val="28"/>
      <w:szCs w:val="28"/>
    </w:rPr>
  </w:style>
  <w:style w:type="paragraph" w:styleId="5">
    <w:name w:val="heading 5"/>
    <w:aliases w:val="h5,Heading5"/>
    <w:basedOn w:val="a"/>
    <w:next w:val="a"/>
    <w:link w:val="50"/>
    <w:qFormat/>
    <w:rsid w:val="00D26511"/>
    <w:pPr>
      <w:numPr>
        <w:ilvl w:val="4"/>
        <w:numId w:val="1"/>
      </w:numPr>
      <w:spacing w:before="240" w:after="60"/>
      <w:outlineLvl w:val="4"/>
    </w:pPr>
    <w:rPr>
      <w:b/>
      <w:bCs/>
      <w:i/>
      <w:iCs/>
      <w:sz w:val="26"/>
      <w:szCs w:val="26"/>
    </w:rPr>
  </w:style>
  <w:style w:type="paragraph" w:styleId="6">
    <w:name w:val="heading 6"/>
    <w:basedOn w:val="a"/>
    <w:next w:val="a"/>
    <w:link w:val="60"/>
    <w:qFormat/>
    <w:rsid w:val="00D26511"/>
    <w:pPr>
      <w:numPr>
        <w:ilvl w:val="5"/>
        <w:numId w:val="1"/>
      </w:numPr>
      <w:spacing w:before="240" w:after="60"/>
      <w:outlineLvl w:val="5"/>
    </w:pPr>
    <w:rPr>
      <w:b/>
      <w:bCs/>
    </w:rPr>
  </w:style>
  <w:style w:type="paragraph" w:styleId="7">
    <w:name w:val="heading 7"/>
    <w:basedOn w:val="a"/>
    <w:next w:val="a"/>
    <w:link w:val="70"/>
    <w:qFormat/>
    <w:rsid w:val="00D26511"/>
    <w:pPr>
      <w:numPr>
        <w:ilvl w:val="6"/>
        <w:numId w:val="1"/>
      </w:numPr>
      <w:spacing w:before="240" w:after="60"/>
      <w:outlineLvl w:val="6"/>
    </w:pPr>
    <w:rPr>
      <w:sz w:val="24"/>
      <w:szCs w:val="24"/>
    </w:rPr>
  </w:style>
  <w:style w:type="paragraph" w:styleId="8">
    <w:name w:val="heading 8"/>
    <w:basedOn w:val="a"/>
    <w:next w:val="a"/>
    <w:link w:val="80"/>
    <w:qFormat/>
    <w:rsid w:val="00D26511"/>
    <w:pPr>
      <w:numPr>
        <w:ilvl w:val="7"/>
        <w:numId w:val="1"/>
      </w:numPr>
      <w:spacing w:before="240" w:after="60"/>
      <w:outlineLvl w:val="7"/>
    </w:pPr>
    <w:rPr>
      <w:i/>
      <w:iCs/>
      <w:sz w:val="24"/>
      <w:szCs w:val="24"/>
    </w:rPr>
  </w:style>
  <w:style w:type="paragraph" w:styleId="9">
    <w:name w:val="heading 9"/>
    <w:aliases w:val="Figure Heading,FH"/>
    <w:basedOn w:val="a"/>
    <w:next w:val="a"/>
    <w:link w:val="90"/>
    <w:rsid w:val="00D26511"/>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basedOn w:val="a0"/>
    <w:link w:val="1"/>
    <w:rsid w:val="00D26511"/>
    <w:rPr>
      <w:rFonts w:ascii="Times New Roman" w:eastAsia="SimSun" w:hAnsi="Times New Roman" w:cs="Times New Roman"/>
      <w:b/>
      <w:bCs/>
      <w:kern w:val="0"/>
      <w:sz w:val="28"/>
      <w:szCs w:val="28"/>
      <w:lang w:val="en-GB" w:eastAsia="en-US"/>
    </w:rPr>
  </w:style>
  <w:style w:type="character" w:customStyle="1" w:styleId="20">
    <w:name w:val="標題 2 字元"/>
    <w:aliases w:val="DO NOT USE_h2 字元,h2 字元,h21 字元,2 字元,Header 2 字元,Header2 字元,22 字元,heading2 字元,H2 字元,2nd level 字元,UNDERRUBRIK 1-2 字元,H21 字元,H22 字元,H23 字元,H24 字元,H25 字元,R2 字元,E2 字元,†berschrift 2 字元,õberschrift 2 字元,Head2A 字元,Heading 2 Char 字元"/>
    <w:basedOn w:val="a0"/>
    <w:link w:val="2"/>
    <w:rsid w:val="00D26511"/>
    <w:rPr>
      <w:rFonts w:ascii="Times New Roman" w:eastAsia="SimSun" w:hAnsi="Times New Roman" w:cs="Times New Roman"/>
      <w:b/>
      <w:bCs/>
      <w:kern w:val="0"/>
      <w:lang w:val="en-GB" w:eastAsia="en-US"/>
    </w:rPr>
  </w:style>
  <w:style w:type="character" w:customStyle="1" w:styleId="30">
    <w:name w:val="標題 3 字元"/>
    <w:aliases w:val="h3 字元,no break 字元,H3 字元,Underrubrik2 字元,Memo Heading 3 字元,hello 字元,Titre 3 Car 字元,no break Car 字元,H3 Car 字元,Underrubrik2 Car 字元,h3 Car 字元,Memo Heading 3 Car 字元,hello Car 字元,Heading 3 Char Car 字元,no break Char Car 字元,H3 Char Car 字元,h3 Char Car 字元"/>
    <w:basedOn w:val="a0"/>
    <w:link w:val="3"/>
    <w:rsid w:val="00D26511"/>
    <w:rPr>
      <w:rFonts w:ascii="Times New Roman" w:eastAsia="SimSun" w:hAnsi="Times New Roman" w:cs="Times New Roman"/>
      <w:kern w:val="0"/>
      <w:sz w:val="22"/>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0"/>
    <w:link w:val="4"/>
    <w:rsid w:val="00D26511"/>
    <w:rPr>
      <w:rFonts w:ascii="Times New Roman" w:eastAsia="SimSun" w:hAnsi="Times New Roman" w:cs="Times New Roman"/>
      <w:b/>
      <w:bCs/>
      <w:kern w:val="0"/>
      <w:sz w:val="28"/>
      <w:szCs w:val="28"/>
      <w:lang w:val="en-GB" w:eastAsia="en-US"/>
    </w:rPr>
  </w:style>
  <w:style w:type="character" w:customStyle="1" w:styleId="50">
    <w:name w:val="標題 5 字元"/>
    <w:aliases w:val="h5 字元,Heading5 字元"/>
    <w:basedOn w:val="a0"/>
    <w:link w:val="5"/>
    <w:rsid w:val="00D26511"/>
    <w:rPr>
      <w:rFonts w:ascii="Times New Roman" w:eastAsia="SimSun" w:hAnsi="Times New Roman" w:cs="Times New Roman"/>
      <w:b/>
      <w:bCs/>
      <w:i/>
      <w:iCs/>
      <w:kern w:val="0"/>
      <w:sz w:val="26"/>
      <w:szCs w:val="26"/>
      <w:lang w:val="en-GB" w:eastAsia="en-US"/>
    </w:rPr>
  </w:style>
  <w:style w:type="character" w:customStyle="1" w:styleId="60">
    <w:name w:val="標題 6 字元"/>
    <w:basedOn w:val="a0"/>
    <w:link w:val="6"/>
    <w:rsid w:val="00D26511"/>
    <w:rPr>
      <w:rFonts w:ascii="Times New Roman" w:eastAsia="SimSun" w:hAnsi="Times New Roman" w:cs="Times New Roman"/>
      <w:b/>
      <w:bCs/>
      <w:kern w:val="0"/>
      <w:sz w:val="22"/>
      <w:lang w:val="en-GB" w:eastAsia="en-US"/>
    </w:rPr>
  </w:style>
  <w:style w:type="character" w:customStyle="1" w:styleId="70">
    <w:name w:val="標題 7 字元"/>
    <w:basedOn w:val="a0"/>
    <w:link w:val="7"/>
    <w:rsid w:val="00D26511"/>
    <w:rPr>
      <w:rFonts w:ascii="Times New Roman" w:eastAsia="SimSun" w:hAnsi="Times New Roman" w:cs="Times New Roman"/>
      <w:kern w:val="0"/>
      <w:szCs w:val="24"/>
      <w:lang w:val="en-GB" w:eastAsia="en-US"/>
    </w:rPr>
  </w:style>
  <w:style w:type="character" w:customStyle="1" w:styleId="80">
    <w:name w:val="標題 8 字元"/>
    <w:basedOn w:val="a0"/>
    <w:link w:val="8"/>
    <w:rsid w:val="00D26511"/>
    <w:rPr>
      <w:rFonts w:ascii="Times New Roman" w:eastAsia="SimSun" w:hAnsi="Times New Roman" w:cs="Times New Roman"/>
      <w:i/>
      <w:iCs/>
      <w:kern w:val="0"/>
      <w:szCs w:val="24"/>
      <w:lang w:val="en-GB" w:eastAsia="en-US"/>
    </w:rPr>
  </w:style>
  <w:style w:type="character" w:customStyle="1" w:styleId="90">
    <w:name w:val="標題 9 字元"/>
    <w:aliases w:val="Figure Heading 字元,FH 字元"/>
    <w:basedOn w:val="a0"/>
    <w:link w:val="9"/>
    <w:rsid w:val="00D26511"/>
    <w:rPr>
      <w:rFonts w:ascii="Arial" w:eastAsia="SimSun" w:hAnsi="Arial" w:cs="Arial"/>
      <w:kern w:val="0"/>
      <w:sz w:val="22"/>
      <w:lang w:val="en-GB" w:eastAsia="en-US"/>
    </w:rPr>
  </w:style>
  <w:style w:type="paragraph" w:styleId="a3">
    <w:name w:val="header"/>
    <w:basedOn w:val="a"/>
    <w:link w:val="a4"/>
    <w:rsid w:val="00D26511"/>
    <w:pPr>
      <w:pBdr>
        <w:bottom w:val="single" w:sz="6" w:space="1" w:color="auto"/>
      </w:pBdr>
      <w:tabs>
        <w:tab w:val="center" w:pos="4153"/>
        <w:tab w:val="right" w:pos="8306"/>
      </w:tabs>
      <w:snapToGrid w:val="0"/>
      <w:jc w:val="center"/>
    </w:pPr>
    <w:rPr>
      <w:sz w:val="18"/>
      <w:szCs w:val="18"/>
    </w:rPr>
  </w:style>
  <w:style w:type="character" w:customStyle="1" w:styleId="a4">
    <w:name w:val="頁首 字元"/>
    <w:basedOn w:val="a0"/>
    <w:link w:val="a3"/>
    <w:rsid w:val="00D26511"/>
    <w:rPr>
      <w:rFonts w:ascii="Times New Roman" w:eastAsia="SimSun" w:hAnsi="Times New Roman" w:cs="Times New Roman"/>
      <w:kern w:val="0"/>
      <w:sz w:val="18"/>
      <w:szCs w:val="18"/>
      <w:lang w:val="en-GB" w:eastAsia="en-US"/>
    </w:rPr>
  </w:style>
  <w:style w:type="paragraph" w:styleId="a5">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Task Body"/>
    <w:basedOn w:val="a"/>
    <w:link w:val="a6"/>
    <w:uiPriority w:val="34"/>
    <w:qFormat/>
    <w:rsid w:val="00D26511"/>
    <w:pPr>
      <w:widowControl/>
      <w:snapToGrid w:val="0"/>
      <w:ind w:firstLineChars="200" w:firstLine="420"/>
    </w:pPr>
    <w:rPr>
      <w:lang w:val="x-none"/>
    </w:rPr>
  </w:style>
  <w:style w:type="character" w:customStyle="1" w:styleId="a6">
    <w:name w:val="清單段落 字元"/>
    <w:aliases w:val="- Bullets 字元,목록 단락 字元,リスト段落 字元,列出段落 字元,?? ?? 字元,????? 字元,???? 字元,Lista1 字元,中等深浅网格 1 - 着色 21 字元,列表段落 字元,¥¡¡¡¡ì¬º¥¹¥È¶ÎÂä 字元,ÁÐ³ö¶ÎÂä 字元,¥ê¥¹¥È¶ÎÂä 字元,列表段落1 字元,—ño’i—Ž 字元,1st level - Bullet List Paragraph 字元,Lettre d'introduction 字元,列表段落11 字元"/>
    <w:link w:val="a5"/>
    <w:uiPriority w:val="34"/>
    <w:qFormat/>
    <w:locked/>
    <w:rsid w:val="00D26511"/>
    <w:rPr>
      <w:rFonts w:ascii="Times New Roman" w:eastAsia="SimSun" w:hAnsi="Times New Roman" w:cs="Times New Roman"/>
      <w:kern w:val="0"/>
      <w:sz w:val="22"/>
      <w:lang w:val="x-none" w:eastAsia="en-US"/>
    </w:rPr>
  </w:style>
  <w:style w:type="paragraph" w:styleId="a7">
    <w:name w:val="footer"/>
    <w:basedOn w:val="a"/>
    <w:link w:val="a8"/>
    <w:uiPriority w:val="99"/>
    <w:unhideWhenUsed/>
    <w:rsid w:val="0050550C"/>
    <w:pPr>
      <w:tabs>
        <w:tab w:val="center" w:pos="4153"/>
        <w:tab w:val="right" w:pos="8306"/>
      </w:tabs>
      <w:snapToGrid w:val="0"/>
    </w:pPr>
    <w:rPr>
      <w:sz w:val="20"/>
      <w:szCs w:val="20"/>
    </w:rPr>
  </w:style>
  <w:style w:type="character" w:customStyle="1" w:styleId="a8">
    <w:name w:val="頁尾 字元"/>
    <w:basedOn w:val="a0"/>
    <w:link w:val="a7"/>
    <w:uiPriority w:val="99"/>
    <w:rsid w:val="0050550C"/>
    <w:rPr>
      <w:rFonts w:ascii="Times New Roman" w:eastAsia="SimSun" w:hAnsi="Times New Roman" w:cs="Times New Roman"/>
      <w:kern w:val="0"/>
      <w:sz w:val="20"/>
      <w:szCs w:val="20"/>
      <w:lang w:val="en-GB" w:eastAsia="en-US"/>
    </w:rPr>
  </w:style>
  <w:style w:type="paragraph" w:styleId="a9">
    <w:name w:val="Balloon Text"/>
    <w:basedOn w:val="a"/>
    <w:link w:val="aa"/>
    <w:uiPriority w:val="99"/>
    <w:semiHidden/>
    <w:unhideWhenUsed/>
    <w:rsid w:val="00FB7CE9"/>
    <w:pPr>
      <w:spacing w:after="0"/>
    </w:pPr>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FB7CE9"/>
    <w:rPr>
      <w:rFonts w:asciiTheme="majorHAnsi" w:eastAsiaTheme="majorEastAsia" w:hAnsiTheme="majorHAnsi" w:cstheme="majorBidi"/>
      <w:kern w:val="0"/>
      <w:sz w:val="18"/>
      <w:szCs w:val="18"/>
      <w:lang w:val="en-GB" w:eastAsia="en-US"/>
    </w:rPr>
  </w:style>
  <w:style w:type="character" w:styleId="ab">
    <w:name w:val="annotation reference"/>
    <w:basedOn w:val="a0"/>
    <w:uiPriority w:val="99"/>
    <w:semiHidden/>
    <w:unhideWhenUsed/>
    <w:rsid w:val="002B5BE5"/>
    <w:rPr>
      <w:sz w:val="18"/>
      <w:szCs w:val="18"/>
    </w:rPr>
  </w:style>
  <w:style w:type="paragraph" w:styleId="ac">
    <w:name w:val="annotation text"/>
    <w:basedOn w:val="a"/>
    <w:link w:val="ad"/>
    <w:uiPriority w:val="99"/>
    <w:semiHidden/>
    <w:unhideWhenUsed/>
    <w:rsid w:val="002B5BE5"/>
    <w:pPr>
      <w:jc w:val="left"/>
    </w:pPr>
  </w:style>
  <w:style w:type="character" w:customStyle="1" w:styleId="ad">
    <w:name w:val="註解文字 字元"/>
    <w:basedOn w:val="a0"/>
    <w:link w:val="ac"/>
    <w:uiPriority w:val="99"/>
    <w:semiHidden/>
    <w:rsid w:val="002B5BE5"/>
    <w:rPr>
      <w:rFonts w:ascii="Times New Roman" w:eastAsia="SimSun" w:hAnsi="Times New Roman" w:cs="Times New Roman"/>
      <w:kern w:val="0"/>
      <w:sz w:val="22"/>
      <w:lang w:val="en-GB" w:eastAsia="en-US"/>
    </w:rPr>
  </w:style>
  <w:style w:type="paragraph" w:styleId="ae">
    <w:name w:val="annotation subject"/>
    <w:basedOn w:val="ac"/>
    <w:next w:val="ac"/>
    <w:link w:val="af"/>
    <w:uiPriority w:val="99"/>
    <w:semiHidden/>
    <w:unhideWhenUsed/>
    <w:rsid w:val="002B5BE5"/>
    <w:rPr>
      <w:b/>
      <w:bCs/>
    </w:rPr>
  </w:style>
  <w:style w:type="character" w:customStyle="1" w:styleId="af">
    <w:name w:val="註解主旨 字元"/>
    <w:basedOn w:val="ad"/>
    <w:link w:val="ae"/>
    <w:uiPriority w:val="99"/>
    <w:semiHidden/>
    <w:rsid w:val="002B5BE5"/>
    <w:rPr>
      <w:rFonts w:ascii="Times New Roman" w:eastAsia="SimSun" w:hAnsi="Times New Roman" w:cs="Times New Roman"/>
      <w:b/>
      <w:bCs/>
      <w:kern w:val="0"/>
      <w:sz w:val="22"/>
      <w:lang w:val="en-GB" w:eastAsia="en-US"/>
    </w:rPr>
  </w:style>
  <w:style w:type="paragraph" w:styleId="af0">
    <w:name w:val="Revision"/>
    <w:hidden/>
    <w:uiPriority w:val="99"/>
    <w:semiHidden/>
    <w:rsid w:val="002B5BE5"/>
    <w:rPr>
      <w:rFonts w:ascii="Times New Roman" w:eastAsia="SimSun" w:hAnsi="Times New Roman" w:cs="Times New Roman"/>
      <w:kern w:val="0"/>
      <w:sz w:val="22"/>
      <w:lang w:val="en-GB" w:eastAsia="en-US"/>
    </w:rPr>
  </w:style>
  <w:style w:type="character" w:styleId="af1">
    <w:name w:val="Strong"/>
    <w:basedOn w:val="a0"/>
    <w:uiPriority w:val="22"/>
    <w:qFormat/>
    <w:rsid w:val="00A56C7C"/>
    <w:rPr>
      <w:b/>
      <w:bCs/>
    </w:rPr>
  </w:style>
  <w:style w:type="character" w:customStyle="1" w:styleId="apple-converted-space">
    <w:name w:val="apple-converted-space"/>
    <w:rsid w:val="00A56C7C"/>
  </w:style>
  <w:style w:type="character" w:styleId="af2">
    <w:name w:val="Placeholder Text"/>
    <w:basedOn w:val="a0"/>
    <w:uiPriority w:val="99"/>
    <w:semiHidden/>
    <w:rsid w:val="009374EA"/>
    <w:rPr>
      <w:color w:val="808080"/>
    </w:rPr>
  </w:style>
  <w:style w:type="character" w:customStyle="1" w:styleId="0MaintextChar">
    <w:name w:val="0 Main text Char"/>
    <w:link w:val="0Maintext"/>
    <w:qFormat/>
    <w:locked/>
    <w:rsid w:val="00C57F82"/>
    <w:rPr>
      <w:rFonts w:ascii="Times New Roman" w:hAnsi="Times New Roman"/>
      <w:lang w:val="en-GB" w:eastAsia="en-US"/>
    </w:rPr>
  </w:style>
  <w:style w:type="paragraph" w:customStyle="1" w:styleId="0Maintext">
    <w:name w:val="0 Main text"/>
    <w:basedOn w:val="a"/>
    <w:link w:val="0MaintextChar"/>
    <w:qFormat/>
    <w:rsid w:val="00C57F82"/>
    <w:pPr>
      <w:widowControl/>
      <w:autoSpaceDE/>
      <w:autoSpaceDN/>
      <w:adjustRightInd/>
      <w:spacing w:after="0"/>
    </w:pPr>
    <w:rPr>
      <w:rFonts w:eastAsiaTheme="minorEastAsia" w:cstheme="minorBidi"/>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4302647">
      <w:bodyDiv w:val="1"/>
      <w:marLeft w:val="0"/>
      <w:marRight w:val="0"/>
      <w:marTop w:val="0"/>
      <w:marBottom w:val="0"/>
      <w:divBdr>
        <w:top w:val="none" w:sz="0" w:space="0" w:color="auto"/>
        <w:left w:val="none" w:sz="0" w:space="0" w:color="auto"/>
        <w:bottom w:val="none" w:sz="0" w:space="0" w:color="auto"/>
        <w:right w:val="none" w:sz="0" w:space="0" w:color="auto"/>
      </w:divBdr>
    </w:div>
    <w:div w:id="243031120">
      <w:bodyDiv w:val="1"/>
      <w:marLeft w:val="0"/>
      <w:marRight w:val="0"/>
      <w:marTop w:val="0"/>
      <w:marBottom w:val="0"/>
      <w:divBdr>
        <w:top w:val="none" w:sz="0" w:space="0" w:color="auto"/>
        <w:left w:val="none" w:sz="0" w:space="0" w:color="auto"/>
        <w:bottom w:val="none" w:sz="0" w:space="0" w:color="auto"/>
        <w:right w:val="none" w:sz="0" w:space="0" w:color="auto"/>
      </w:divBdr>
    </w:div>
    <w:div w:id="475727923">
      <w:bodyDiv w:val="1"/>
      <w:marLeft w:val="0"/>
      <w:marRight w:val="0"/>
      <w:marTop w:val="0"/>
      <w:marBottom w:val="0"/>
      <w:divBdr>
        <w:top w:val="none" w:sz="0" w:space="0" w:color="auto"/>
        <w:left w:val="none" w:sz="0" w:space="0" w:color="auto"/>
        <w:bottom w:val="none" w:sz="0" w:space="0" w:color="auto"/>
        <w:right w:val="none" w:sz="0" w:space="0" w:color="auto"/>
      </w:divBdr>
      <w:divsChild>
        <w:div w:id="309022722">
          <w:marLeft w:val="1166"/>
          <w:marRight w:val="0"/>
          <w:marTop w:val="67"/>
          <w:marBottom w:val="0"/>
          <w:divBdr>
            <w:top w:val="none" w:sz="0" w:space="0" w:color="auto"/>
            <w:left w:val="none" w:sz="0" w:space="0" w:color="auto"/>
            <w:bottom w:val="none" w:sz="0" w:space="0" w:color="auto"/>
            <w:right w:val="none" w:sz="0" w:space="0" w:color="auto"/>
          </w:divBdr>
        </w:div>
        <w:div w:id="675890427">
          <w:marLeft w:val="547"/>
          <w:marRight w:val="0"/>
          <w:marTop w:val="96"/>
          <w:marBottom w:val="0"/>
          <w:divBdr>
            <w:top w:val="none" w:sz="0" w:space="0" w:color="auto"/>
            <w:left w:val="none" w:sz="0" w:space="0" w:color="auto"/>
            <w:bottom w:val="none" w:sz="0" w:space="0" w:color="auto"/>
            <w:right w:val="none" w:sz="0" w:space="0" w:color="auto"/>
          </w:divBdr>
        </w:div>
        <w:div w:id="859466550">
          <w:marLeft w:val="1166"/>
          <w:marRight w:val="0"/>
          <w:marTop w:val="67"/>
          <w:marBottom w:val="0"/>
          <w:divBdr>
            <w:top w:val="none" w:sz="0" w:space="0" w:color="auto"/>
            <w:left w:val="none" w:sz="0" w:space="0" w:color="auto"/>
            <w:bottom w:val="none" w:sz="0" w:space="0" w:color="auto"/>
            <w:right w:val="none" w:sz="0" w:space="0" w:color="auto"/>
          </w:divBdr>
        </w:div>
        <w:div w:id="900553187">
          <w:marLeft w:val="1166"/>
          <w:marRight w:val="0"/>
          <w:marTop w:val="67"/>
          <w:marBottom w:val="0"/>
          <w:divBdr>
            <w:top w:val="none" w:sz="0" w:space="0" w:color="auto"/>
            <w:left w:val="none" w:sz="0" w:space="0" w:color="auto"/>
            <w:bottom w:val="none" w:sz="0" w:space="0" w:color="auto"/>
            <w:right w:val="none" w:sz="0" w:space="0" w:color="auto"/>
          </w:divBdr>
        </w:div>
        <w:div w:id="1055008980">
          <w:marLeft w:val="1166"/>
          <w:marRight w:val="0"/>
          <w:marTop w:val="67"/>
          <w:marBottom w:val="0"/>
          <w:divBdr>
            <w:top w:val="none" w:sz="0" w:space="0" w:color="auto"/>
            <w:left w:val="none" w:sz="0" w:space="0" w:color="auto"/>
            <w:bottom w:val="none" w:sz="0" w:space="0" w:color="auto"/>
            <w:right w:val="none" w:sz="0" w:space="0" w:color="auto"/>
          </w:divBdr>
        </w:div>
        <w:div w:id="1157956195">
          <w:marLeft w:val="1166"/>
          <w:marRight w:val="0"/>
          <w:marTop w:val="67"/>
          <w:marBottom w:val="0"/>
          <w:divBdr>
            <w:top w:val="none" w:sz="0" w:space="0" w:color="auto"/>
            <w:left w:val="none" w:sz="0" w:space="0" w:color="auto"/>
            <w:bottom w:val="none" w:sz="0" w:space="0" w:color="auto"/>
            <w:right w:val="none" w:sz="0" w:space="0" w:color="auto"/>
          </w:divBdr>
        </w:div>
        <w:div w:id="1509757333">
          <w:marLeft w:val="547"/>
          <w:marRight w:val="0"/>
          <w:marTop w:val="96"/>
          <w:marBottom w:val="0"/>
          <w:divBdr>
            <w:top w:val="none" w:sz="0" w:space="0" w:color="auto"/>
            <w:left w:val="none" w:sz="0" w:space="0" w:color="auto"/>
            <w:bottom w:val="none" w:sz="0" w:space="0" w:color="auto"/>
            <w:right w:val="none" w:sz="0" w:space="0" w:color="auto"/>
          </w:divBdr>
        </w:div>
        <w:div w:id="1863587935">
          <w:marLeft w:val="547"/>
          <w:marRight w:val="0"/>
          <w:marTop w:val="96"/>
          <w:marBottom w:val="0"/>
          <w:divBdr>
            <w:top w:val="none" w:sz="0" w:space="0" w:color="auto"/>
            <w:left w:val="none" w:sz="0" w:space="0" w:color="auto"/>
            <w:bottom w:val="none" w:sz="0" w:space="0" w:color="auto"/>
            <w:right w:val="none" w:sz="0" w:space="0" w:color="auto"/>
          </w:divBdr>
        </w:div>
      </w:divsChild>
    </w:div>
    <w:div w:id="1722972022">
      <w:bodyDiv w:val="1"/>
      <w:marLeft w:val="0"/>
      <w:marRight w:val="0"/>
      <w:marTop w:val="0"/>
      <w:marBottom w:val="0"/>
      <w:divBdr>
        <w:top w:val="none" w:sz="0" w:space="0" w:color="auto"/>
        <w:left w:val="none" w:sz="0" w:space="0" w:color="auto"/>
        <w:bottom w:val="none" w:sz="0" w:space="0" w:color="auto"/>
        <w:right w:val="none" w:sz="0" w:space="0" w:color="auto"/>
      </w:divBdr>
    </w:div>
    <w:div w:id="1916356974">
      <w:bodyDiv w:val="1"/>
      <w:marLeft w:val="0"/>
      <w:marRight w:val="0"/>
      <w:marTop w:val="0"/>
      <w:marBottom w:val="0"/>
      <w:divBdr>
        <w:top w:val="none" w:sz="0" w:space="0" w:color="auto"/>
        <w:left w:val="none" w:sz="0" w:space="0" w:color="auto"/>
        <w:bottom w:val="none" w:sz="0" w:space="0" w:color="auto"/>
        <w:right w:val="none" w:sz="0" w:space="0" w:color="auto"/>
      </w:divBdr>
      <w:divsChild>
        <w:div w:id="1999192555">
          <w:marLeft w:val="547"/>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1E50F-5716-491F-8D75-6841207FD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7787</TotalTime>
  <Pages>1</Pages>
  <Words>1441</Words>
  <Characters>8214</Characters>
  <Application>Microsoft Office Word</Application>
  <DocSecurity>0</DocSecurity>
  <Lines>68</Lines>
  <Paragraphs>19</Paragraphs>
  <ScaleCrop>false</ScaleCrop>
  <Company> </Company>
  <LinksUpToDate>false</LinksUpToDate>
  <CharactersWithSpaces>9636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羅立中</cp:lastModifiedBy>
  <cp:revision>59</cp:revision>
  <dcterms:created xsi:type="dcterms:W3CDTF">2022-09-26T08:02:00Z</dcterms:created>
  <dcterms:modified xsi:type="dcterms:W3CDTF">2024-08-09T07:30:00Z</dcterms:modified>
</cp:coreProperties>
</file>