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C346C5" w14:textId="108A165D"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11</w:t>
      </w:r>
      <w:r w:rsidR="0020597F">
        <w:rPr>
          <w:rFonts w:ascii="Arial" w:eastAsia="MS Mincho" w:hAnsi="Arial" w:cs="Arial"/>
          <w:b/>
          <w:kern w:val="0"/>
          <w:sz w:val="22"/>
          <w:lang w:eastAsia="en-US"/>
        </w:rPr>
        <w:t>8</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1" w:name="_Hlk135042309"/>
      <w:r w:rsidR="00053F32" w:rsidRPr="00053F32">
        <w:rPr>
          <w:rFonts w:ascii="Arial" w:eastAsia="MS Mincho" w:hAnsi="Arial" w:cs="Arial"/>
          <w:b/>
          <w:kern w:val="0"/>
          <w:sz w:val="22"/>
          <w:lang w:eastAsia="en-US"/>
        </w:rPr>
        <w:t>R1-2406187</w:t>
      </w:r>
      <w:r w:rsidR="000135FF" w:rsidRPr="000135FF">
        <w:rPr>
          <w:rFonts w:ascii="Arial" w:eastAsia="MS Mincho" w:hAnsi="Arial" w:cs="Arial"/>
          <w:b/>
          <w:kern w:val="0"/>
          <w:sz w:val="22"/>
          <w:lang w:eastAsia="en-US"/>
        </w:rPr>
        <w:t xml:space="preserve"> </w:t>
      </w:r>
      <w:bookmarkEnd w:id="1"/>
    </w:p>
    <w:p w14:paraId="7421DEBA" w14:textId="1886ABAD" w:rsidR="00B02027" w:rsidRPr="00315743" w:rsidRDefault="002C266E" w:rsidP="00B02027">
      <w:pPr>
        <w:widowControl/>
        <w:tabs>
          <w:tab w:val="center" w:pos="4536"/>
          <w:tab w:val="right" w:pos="9072"/>
        </w:tabs>
        <w:jc w:val="left"/>
        <w:rPr>
          <w:rFonts w:ascii="Arial" w:eastAsia="MS Mincho" w:hAnsi="Arial" w:cs="Arial"/>
          <w:b/>
          <w:kern w:val="0"/>
          <w:sz w:val="22"/>
          <w:lang w:eastAsia="en-US"/>
        </w:rPr>
      </w:pPr>
      <w:bookmarkStart w:id="2" w:name="_Hlk165548372"/>
      <w:r w:rsidRPr="002C266E">
        <w:rPr>
          <w:rFonts w:ascii="Arial" w:eastAsia="MS Mincho" w:hAnsi="Arial" w:cs="Arial"/>
          <w:b/>
          <w:bCs/>
          <w:sz w:val="22"/>
          <w:lang w:eastAsia="ja-JP"/>
        </w:rPr>
        <w:t>Maastricht, NL, August 19</w:t>
      </w:r>
      <w:r w:rsidRPr="002C266E">
        <w:rPr>
          <w:rFonts w:ascii="Malgun Gothic" w:eastAsia="Malgun Gothic" w:hAnsi="Malgun Gothic" w:cs="Malgun Gothic" w:hint="eastAsia"/>
          <w:b/>
          <w:bCs/>
          <w:sz w:val="22"/>
          <w:vertAlign w:val="superscript"/>
          <w:lang w:eastAsia="ko-KR"/>
        </w:rPr>
        <w:t>th</w:t>
      </w:r>
      <w:r w:rsidRPr="002C266E">
        <w:rPr>
          <w:rFonts w:ascii="Arial" w:eastAsia="MS Mincho" w:hAnsi="Arial" w:cs="Arial"/>
          <w:b/>
          <w:bCs/>
          <w:sz w:val="22"/>
          <w:lang w:eastAsia="ja-JP"/>
        </w:rPr>
        <w:t xml:space="preserve"> </w:t>
      </w:r>
      <w:r w:rsidRPr="002C266E">
        <w:rPr>
          <w:rFonts w:ascii="Arial" w:hAnsi="Arial" w:cs="Arial"/>
          <w:b/>
          <w:bCs/>
          <w:sz w:val="22"/>
        </w:rPr>
        <w:t>– 23</w:t>
      </w:r>
      <w:r w:rsidRPr="002C266E">
        <w:rPr>
          <w:rFonts w:ascii="Arial" w:hAnsi="Arial" w:cs="Arial"/>
          <w:b/>
          <w:bCs/>
          <w:sz w:val="22"/>
          <w:vertAlign w:val="superscript"/>
        </w:rPr>
        <w:t>rd</w:t>
      </w:r>
      <w:r w:rsidRPr="002C266E">
        <w:rPr>
          <w:rFonts w:ascii="Arial" w:eastAsia="MS Mincho" w:hAnsi="Arial" w:cs="Arial"/>
          <w:b/>
          <w:bCs/>
          <w:sz w:val="22"/>
          <w:lang w:eastAsia="ja-JP"/>
        </w:rPr>
        <w:t xml:space="preserve">, 2024 </w:t>
      </w:r>
      <w:bookmarkEnd w:id="2"/>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20333FA0"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3" w:name="Title"/>
      <w:bookmarkEnd w:id="3"/>
      <w:r w:rsidRPr="00B02027">
        <w:rPr>
          <w:rFonts w:ascii="Arial" w:eastAsia="MS Mincho" w:hAnsi="Arial" w:cs="Arial"/>
          <w:b/>
          <w:kern w:val="0"/>
          <w:sz w:val="22"/>
          <w:lang w:eastAsia="en-US"/>
        </w:rPr>
        <w:tab/>
      </w:r>
      <w:bookmarkStart w:id="4" w:name="_Hlk135042323"/>
      <w:r w:rsidRPr="00B02027">
        <w:rPr>
          <w:rFonts w:ascii="Arial" w:eastAsia="MS Mincho" w:hAnsi="Arial" w:cs="Arial"/>
          <w:b/>
          <w:kern w:val="0"/>
          <w:sz w:val="22"/>
          <w:lang w:eastAsia="en-US"/>
        </w:rPr>
        <w:t>Discussion on</w:t>
      </w:r>
      <w:bookmarkStart w:id="5" w:name="_Hlk155368585"/>
      <w:r w:rsidR="00CC4CF9">
        <w:rPr>
          <w:rFonts w:ascii="Arial" w:eastAsia="MS Mincho" w:hAnsi="Arial" w:cs="Arial"/>
          <w:b/>
          <w:kern w:val="0"/>
          <w:sz w:val="22"/>
          <w:lang w:eastAsia="en-US"/>
        </w:rPr>
        <w:t xml:space="preserve"> </w:t>
      </w:r>
      <w:r w:rsidR="00CC4CF9" w:rsidRPr="00CC4CF9">
        <w:rPr>
          <w:rFonts w:ascii="Arial" w:eastAsia="MS Mincho" w:hAnsi="Arial" w:cs="Arial"/>
          <w:b/>
          <w:kern w:val="0"/>
          <w:sz w:val="22"/>
          <w:lang w:eastAsia="en-US"/>
        </w:rPr>
        <w:t>Frame structure, random access, scheduling and timing aspects</w:t>
      </w:r>
      <w:r w:rsidR="00CC4CF9">
        <w:rPr>
          <w:rFonts w:ascii="Arial" w:eastAsia="MS Mincho" w:hAnsi="Arial" w:cs="Arial"/>
          <w:b/>
          <w:kern w:val="0"/>
          <w:sz w:val="22"/>
          <w:lang w:eastAsia="en-US"/>
        </w:rPr>
        <w:t xml:space="preserve"> </w:t>
      </w:r>
      <w:r w:rsidR="00565315">
        <w:rPr>
          <w:rFonts w:ascii="Arial" w:eastAsia="MS Mincho" w:hAnsi="Arial" w:cs="Arial"/>
          <w:b/>
          <w:kern w:val="0"/>
          <w:sz w:val="22"/>
          <w:lang w:eastAsia="en-US"/>
        </w:rPr>
        <w:t>for Ambient IoT</w:t>
      </w:r>
      <w:bookmarkEnd w:id="5"/>
    </w:p>
    <w:bookmarkEnd w:id="4"/>
    <w:p w14:paraId="77C3266C" w14:textId="13858098"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6" w:name="Source"/>
      <w:bookmarkEnd w:id="6"/>
      <w:r w:rsidRPr="00B02027">
        <w:rPr>
          <w:rFonts w:ascii="Arial" w:eastAsia="MS Mincho" w:hAnsi="Arial" w:cs="Arial"/>
          <w:b/>
          <w:kern w:val="0"/>
          <w:sz w:val="22"/>
          <w:lang w:eastAsia="en-US"/>
        </w:rPr>
        <w:tab/>
      </w:r>
      <w:r w:rsidRPr="00B02027">
        <w:rPr>
          <w:rFonts w:ascii="Arial" w:eastAsia="宋体" w:hAnsi="Arial" w:cs="Arial"/>
          <w:b/>
          <w:kern w:val="0"/>
          <w:sz w:val="22"/>
        </w:rPr>
        <w:t>9.</w:t>
      </w:r>
      <w:r w:rsidR="00BD6662">
        <w:rPr>
          <w:rFonts w:ascii="Arial" w:eastAsia="宋体" w:hAnsi="Arial" w:cs="Arial"/>
          <w:b/>
          <w:kern w:val="0"/>
          <w:sz w:val="22"/>
        </w:rPr>
        <w:t>4</w:t>
      </w:r>
      <w:r w:rsidRPr="00B02027">
        <w:rPr>
          <w:rFonts w:ascii="Arial" w:eastAsia="宋体" w:hAnsi="Arial" w:cs="Arial"/>
          <w:b/>
          <w:kern w:val="0"/>
          <w:sz w:val="22"/>
        </w:rPr>
        <w:t>.</w:t>
      </w:r>
      <w:r w:rsidR="00BD6662">
        <w:rPr>
          <w:rFonts w:ascii="Arial" w:eastAsia="宋体" w:hAnsi="Arial" w:cs="Arial"/>
          <w:b/>
          <w:kern w:val="0"/>
          <w:sz w:val="22"/>
        </w:rPr>
        <w:t>2.2</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465C2AFE" w14:textId="0B26C9A6" w:rsidR="00A86174"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this contribution, we discuss the</w:t>
      </w:r>
      <w:bookmarkStart w:id="7" w:name="_Hlk155950016"/>
      <w:r w:rsidR="00CC46FA">
        <w:rPr>
          <w:rFonts w:ascii="Times New Roman" w:eastAsia="宋体" w:hAnsi="Times New Roman" w:cs="Times New Roman"/>
          <w:kern w:val="0"/>
          <w:sz w:val="20"/>
          <w:szCs w:val="20"/>
        </w:rPr>
        <w:t xml:space="preserve"> f</w:t>
      </w:r>
      <w:r w:rsidR="00BD6662" w:rsidRPr="00CC46FA">
        <w:rPr>
          <w:rFonts w:ascii="Times New Roman" w:eastAsia="宋体" w:hAnsi="Times New Roman" w:cs="Times New Roman"/>
          <w:kern w:val="0"/>
          <w:sz w:val="20"/>
          <w:szCs w:val="20"/>
        </w:rPr>
        <w:t>rame structure and timing aspects</w:t>
      </w:r>
      <w:r w:rsidR="00CC46FA">
        <w:rPr>
          <w:rFonts w:ascii="Times New Roman" w:eastAsia="宋体" w:hAnsi="Times New Roman" w:cs="Times New Roman"/>
          <w:kern w:val="0"/>
          <w:sz w:val="20"/>
          <w:szCs w:val="20"/>
        </w:rPr>
        <w:t xml:space="preserve"> for A-IoT</w:t>
      </w:r>
      <w:bookmarkEnd w:id="7"/>
      <w:r w:rsidR="00CC46FA">
        <w:rPr>
          <w:rFonts w:ascii="Times New Roman" w:eastAsia="宋体" w:hAnsi="Times New Roman" w:cs="Times New Roman"/>
          <w:kern w:val="0"/>
          <w:sz w:val="20"/>
          <w:szCs w:val="20"/>
        </w:rPr>
        <w:t>, includ</w:t>
      </w:r>
      <w:r w:rsidR="001D2E7B">
        <w:rPr>
          <w:rFonts w:ascii="Times New Roman" w:eastAsia="宋体" w:hAnsi="Times New Roman" w:cs="Times New Roman"/>
          <w:kern w:val="0"/>
          <w:sz w:val="20"/>
          <w:szCs w:val="20"/>
        </w:rPr>
        <w:t>ing</w:t>
      </w:r>
      <w:r w:rsidR="00CC46FA">
        <w:rPr>
          <w:rFonts w:ascii="Times New Roman" w:eastAsia="宋体" w:hAnsi="Times New Roman" w:cs="Times New Roman"/>
          <w:kern w:val="0"/>
          <w:sz w:val="20"/>
          <w:szCs w:val="20"/>
        </w:rPr>
        <w:t xml:space="preserve"> the</w:t>
      </w:r>
      <w:r w:rsidR="002922E5">
        <w:rPr>
          <w:rFonts w:ascii="Times New Roman" w:eastAsia="宋体" w:hAnsi="Times New Roman" w:cs="Times New Roman"/>
          <w:kern w:val="0"/>
          <w:sz w:val="20"/>
          <w:szCs w:val="20"/>
        </w:rPr>
        <w:t xml:space="preserve"> </w:t>
      </w:r>
      <w:r w:rsidR="002922E5">
        <w:rPr>
          <w:rFonts w:ascii="Times New Roman" w:eastAsia="宋体" w:hAnsi="Times New Roman" w:cs="Times New Roman" w:hint="eastAsia"/>
          <w:kern w:val="0"/>
          <w:sz w:val="20"/>
          <w:szCs w:val="20"/>
        </w:rPr>
        <w:t>frame</w:t>
      </w:r>
      <w:r w:rsidR="002922E5">
        <w:rPr>
          <w:rFonts w:ascii="Times New Roman" w:eastAsia="宋体" w:hAnsi="Times New Roman" w:cs="Times New Roman"/>
          <w:kern w:val="0"/>
          <w:sz w:val="20"/>
          <w:szCs w:val="20"/>
        </w:rPr>
        <w:t xml:space="preserve"> structure,</w:t>
      </w:r>
      <w:r w:rsidR="00CC46FA">
        <w:rPr>
          <w:rFonts w:ascii="Times New Roman" w:eastAsia="宋体" w:hAnsi="Times New Roman" w:cs="Times New Roman"/>
          <w:kern w:val="0"/>
          <w:sz w:val="20"/>
          <w:szCs w:val="20"/>
        </w:rPr>
        <w:t xml:space="preserve"> </w:t>
      </w:r>
      <w:r w:rsidR="00BD6662" w:rsidRPr="00CC46FA">
        <w:rPr>
          <w:rFonts w:ascii="Times New Roman" w:eastAsia="宋体" w:hAnsi="Times New Roman" w:cs="Times New Roman"/>
          <w:kern w:val="0"/>
          <w:sz w:val="20"/>
          <w:szCs w:val="20"/>
        </w:rPr>
        <w:t xml:space="preserve">synchronization, </w:t>
      </w:r>
      <w:bookmarkStart w:id="8" w:name="_Hlk155949809"/>
      <w:r w:rsidR="00BD6662" w:rsidRPr="0067549C">
        <w:rPr>
          <w:rFonts w:ascii="Times New Roman" w:eastAsia="宋体" w:hAnsi="Times New Roman" w:cs="Times New Roman"/>
          <w:kern w:val="0"/>
          <w:sz w:val="20"/>
          <w:szCs w:val="20"/>
        </w:rPr>
        <w:t>random access</w:t>
      </w:r>
      <w:bookmarkEnd w:id="8"/>
      <w:r w:rsidR="00BD6662" w:rsidRPr="0067549C">
        <w:rPr>
          <w:rFonts w:ascii="Times New Roman" w:eastAsia="宋体" w:hAnsi="Times New Roman" w:cs="Times New Roman"/>
          <w:kern w:val="0"/>
          <w:sz w:val="20"/>
          <w:szCs w:val="20"/>
        </w:rPr>
        <w:t>,</w:t>
      </w:r>
      <w:r w:rsidR="00BD6662" w:rsidRPr="00CC46FA">
        <w:rPr>
          <w:rFonts w:ascii="Times New Roman" w:eastAsia="宋体" w:hAnsi="Times New Roman" w:cs="Times New Roman"/>
          <w:kern w:val="0"/>
          <w:sz w:val="20"/>
          <w:szCs w:val="20"/>
        </w:rPr>
        <w:t xml:space="preserve"> </w:t>
      </w:r>
      <w:bookmarkStart w:id="9" w:name="_Hlk155949964"/>
      <w:r w:rsidR="00BD6662" w:rsidRPr="00CC46FA">
        <w:rPr>
          <w:rFonts w:ascii="Times New Roman" w:eastAsia="宋体" w:hAnsi="Times New Roman" w:cs="Times New Roman"/>
          <w:kern w:val="0"/>
          <w:sz w:val="20"/>
          <w:szCs w:val="20"/>
        </w:rPr>
        <w:t>scheduling and timing relationships</w:t>
      </w:r>
      <w:bookmarkEnd w:id="9"/>
      <w:r w:rsidR="00CC46FA">
        <w:rPr>
          <w:rFonts w:ascii="Times New Roman" w:eastAsia="宋体" w:hAnsi="Times New Roman" w:cs="Times New Roman"/>
          <w:kern w:val="0"/>
          <w:sz w:val="20"/>
          <w:szCs w:val="20"/>
        </w:rPr>
        <w:t>.</w:t>
      </w:r>
    </w:p>
    <w:p w14:paraId="63DF06DF" w14:textId="7F50FF48" w:rsidR="00B02027" w:rsidRPr="002B1577" w:rsidRDefault="00CC46FA" w:rsidP="00B0202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2B1577">
        <w:rPr>
          <w:rFonts w:ascii="Arial" w:eastAsia="Times New Roman" w:hAnsi="Arial" w:cs="Arial"/>
          <w:kern w:val="0"/>
          <w:sz w:val="36"/>
          <w:szCs w:val="20"/>
          <w:lang w:val="fr-FR" w:eastAsia="en-US"/>
        </w:rPr>
        <w:t>A-IoT</w:t>
      </w:r>
      <w:r w:rsidR="00BC7491">
        <w:rPr>
          <w:rFonts w:ascii="Arial" w:eastAsia="Times New Roman" w:hAnsi="Arial" w:cs="Arial"/>
          <w:kern w:val="0"/>
          <w:sz w:val="36"/>
          <w:szCs w:val="20"/>
          <w:lang w:val="fr-FR" w:eastAsia="en-US"/>
        </w:rPr>
        <w:t xml:space="preserve"> Syncronization</w:t>
      </w:r>
      <w:r w:rsidR="009D15CA">
        <w:rPr>
          <w:rFonts w:ascii="Arial" w:eastAsia="Times New Roman" w:hAnsi="Arial" w:cs="Arial"/>
          <w:kern w:val="0"/>
          <w:sz w:val="36"/>
          <w:szCs w:val="20"/>
          <w:lang w:val="fr-FR" w:eastAsia="en-US"/>
        </w:rPr>
        <w:t xml:space="preserve"> and Frame structure</w:t>
      </w:r>
      <w:r w:rsidR="00BC7491">
        <w:rPr>
          <w:rFonts w:ascii="Arial" w:eastAsia="Times New Roman" w:hAnsi="Arial" w:cs="Arial"/>
          <w:kern w:val="0"/>
          <w:sz w:val="36"/>
          <w:szCs w:val="20"/>
          <w:lang w:val="fr-FR" w:eastAsia="en-US"/>
        </w:rPr>
        <w:t xml:space="preserve"> </w:t>
      </w:r>
      <w:r w:rsidR="00E42C11" w:rsidRPr="002B1577">
        <w:rPr>
          <w:rFonts w:ascii="Arial" w:eastAsia="Times New Roman" w:hAnsi="Arial" w:cs="Arial"/>
          <w:kern w:val="0"/>
          <w:sz w:val="36"/>
          <w:szCs w:val="20"/>
          <w:lang w:val="fr-FR" w:eastAsia="en-US"/>
        </w:rPr>
        <w:t xml:space="preserve"> </w:t>
      </w:r>
    </w:p>
    <w:p w14:paraId="75A805DB" w14:textId="411B6E4A" w:rsidR="00E35DFB" w:rsidRPr="002B1577" w:rsidRDefault="00E35DFB" w:rsidP="00E35DFB">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2B1577">
        <w:rPr>
          <w:rFonts w:ascii="Arial" w:hAnsi="Arial" w:cs="Arial"/>
          <w:kern w:val="0"/>
          <w:sz w:val="32"/>
          <w:szCs w:val="18"/>
          <w:lang w:val="fr-FR"/>
        </w:rPr>
        <w:t xml:space="preserve">R2D midamble </w:t>
      </w:r>
    </w:p>
    <w:p w14:paraId="4DFCD951" w14:textId="598385FC" w:rsidR="00B675B7" w:rsidRPr="00B675B7" w:rsidRDefault="00B675B7" w:rsidP="00664C85">
      <w:pPr>
        <w:rPr>
          <w:rFonts w:ascii="Times New Roman" w:eastAsia="宋体" w:hAnsi="Times New Roman" w:cs="Times New Roman"/>
          <w:kern w:val="0"/>
          <w:sz w:val="20"/>
          <w:szCs w:val="20"/>
        </w:rPr>
      </w:pPr>
      <w:r w:rsidRPr="00B675B7">
        <w:rPr>
          <w:rFonts w:ascii="Times New Roman" w:eastAsia="宋体" w:hAnsi="Times New Roman" w:cs="Times New Roman"/>
          <w:kern w:val="0"/>
          <w:sz w:val="20"/>
          <w:szCs w:val="20"/>
        </w:rPr>
        <w:t xml:space="preserve">Following agreement was made for R2D </w:t>
      </w:r>
      <w:proofErr w:type="spellStart"/>
      <w:r w:rsidRPr="00B675B7">
        <w:rPr>
          <w:rFonts w:ascii="Times New Roman" w:eastAsia="宋体" w:hAnsi="Times New Roman" w:cs="Times New Roman"/>
          <w:kern w:val="0"/>
          <w:sz w:val="20"/>
          <w:szCs w:val="20"/>
        </w:rPr>
        <w:t>midamble</w:t>
      </w:r>
      <w:proofErr w:type="spellEnd"/>
      <w:r w:rsidR="00BC7491">
        <w:rPr>
          <w:rFonts w:ascii="Times New Roman" w:eastAsia="宋体" w:hAnsi="Times New Roman" w:cs="Times New Roman"/>
          <w:kern w:val="0"/>
          <w:sz w:val="20"/>
          <w:szCs w:val="20"/>
        </w:rPr>
        <w:t xml:space="preserve"> i</w:t>
      </w:r>
      <w:r w:rsidR="00BC7491" w:rsidRPr="00077066">
        <w:rPr>
          <w:rFonts w:ascii="Times New Roman" w:eastAsia="宋体" w:hAnsi="Times New Roman" w:cs="Times New Roman"/>
          <w:kern w:val="0"/>
          <w:sz w:val="20"/>
          <w:szCs w:val="20"/>
        </w:rPr>
        <w:t>n RAN1#106bis meeting</w:t>
      </w:r>
      <w:r w:rsidR="00BC7491">
        <w:rPr>
          <w:rFonts w:ascii="Times New Roman" w:eastAsia="宋体" w:hAnsi="Times New Roman" w:cs="Times New Roman"/>
          <w:kern w:val="0"/>
          <w:sz w:val="20"/>
          <w:szCs w:val="20"/>
        </w:rPr>
        <w:t xml:space="preserve"> </w:t>
      </w:r>
      <w:r w:rsidR="004D4C39">
        <w:rPr>
          <w:rFonts w:ascii="Times New Roman" w:eastAsia="宋体" w:hAnsi="Times New Roman" w:cs="Times New Roman"/>
          <w:kern w:val="0"/>
          <w:sz w:val="20"/>
          <w:szCs w:val="20"/>
        </w:rPr>
        <w:t>[</w:t>
      </w:r>
      <w:r w:rsidR="00BC7491">
        <w:rPr>
          <w:rFonts w:ascii="Times New Roman" w:eastAsia="宋体" w:hAnsi="Times New Roman" w:cs="Times New Roman"/>
          <w:kern w:val="0"/>
          <w:sz w:val="20"/>
          <w:szCs w:val="20"/>
        </w:rPr>
        <w:t>2</w:t>
      </w:r>
      <w:r w:rsidR="004D4C39">
        <w:rPr>
          <w:rFonts w:ascii="Times New Roman" w:eastAsia="宋体" w:hAnsi="Times New Roman" w:cs="Times New Roman"/>
          <w:kern w:val="0"/>
          <w:sz w:val="20"/>
          <w:szCs w:val="20"/>
        </w:rPr>
        <w:t>]</w:t>
      </w:r>
      <w:r w:rsidR="00FE3ADB">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B675B7" w14:paraId="6CF8D9E5" w14:textId="77777777" w:rsidTr="00B675B7">
        <w:tc>
          <w:tcPr>
            <w:tcW w:w="9060" w:type="dxa"/>
          </w:tcPr>
          <w:p w14:paraId="21CC10AB" w14:textId="77777777" w:rsidR="00B675B7" w:rsidRPr="00F41F25" w:rsidRDefault="00B675B7" w:rsidP="00B675B7">
            <w:pPr>
              <w:adjustRightInd w:val="0"/>
              <w:snapToGrid w:val="0"/>
              <w:spacing w:afterLines="50" w:after="120"/>
              <w:rPr>
                <w:bCs/>
              </w:rPr>
            </w:pPr>
            <w:r w:rsidRPr="00F41F25">
              <w:rPr>
                <w:bCs/>
                <w:highlight w:val="green"/>
              </w:rPr>
              <w:t>Agreement</w:t>
            </w:r>
          </w:p>
          <w:p w14:paraId="2CA827F2" w14:textId="77777777" w:rsidR="00B675B7" w:rsidRPr="00185275" w:rsidRDefault="00B675B7" w:rsidP="00B675B7">
            <w:pPr>
              <w:adjustRightInd w:val="0"/>
              <w:snapToGrid w:val="0"/>
              <w:spacing w:afterLines="50" w:after="120"/>
              <w:rPr>
                <w:bCs/>
              </w:rPr>
            </w:pPr>
            <w:r w:rsidRPr="00185275">
              <w:rPr>
                <w:bCs/>
              </w:rPr>
              <w:t xml:space="preserve">RAN1 study the R2D transmission without </w:t>
            </w:r>
            <w:proofErr w:type="spellStart"/>
            <w:r w:rsidRPr="00185275">
              <w:rPr>
                <w:bCs/>
              </w:rPr>
              <w:t>midamble</w:t>
            </w:r>
            <w:proofErr w:type="spellEnd"/>
            <w:r w:rsidRPr="00185275">
              <w:rPr>
                <w:bCs/>
              </w:rPr>
              <w:t xml:space="preserve"> as the baseline if Manchester encoding is used.</w:t>
            </w:r>
          </w:p>
          <w:p w14:paraId="3070A864" w14:textId="4A112EC1" w:rsidR="00B675B7" w:rsidRPr="00B675B7" w:rsidRDefault="00B675B7" w:rsidP="007E51FF">
            <w:pPr>
              <w:pStyle w:val="affff0"/>
              <w:numPr>
                <w:ilvl w:val="0"/>
                <w:numId w:val="24"/>
              </w:numPr>
              <w:ind w:firstLineChars="0"/>
              <w:rPr>
                <w:rFonts w:ascii="Times New Roman" w:hAnsi="Times New Roman"/>
                <w:b/>
              </w:rPr>
            </w:pPr>
            <w:r w:rsidRPr="00B675B7">
              <w:rPr>
                <w:rFonts w:ascii="Times New Roman" w:hAnsi="Times New Roman"/>
              </w:rPr>
              <w:t xml:space="preserve">FFS the necessity for the R2D transmission with </w:t>
            </w:r>
            <w:proofErr w:type="spellStart"/>
            <w:r w:rsidRPr="00B675B7">
              <w:rPr>
                <w:rFonts w:ascii="Times New Roman" w:hAnsi="Times New Roman"/>
              </w:rPr>
              <w:t>midamble</w:t>
            </w:r>
            <w:proofErr w:type="spellEnd"/>
            <w:r w:rsidRPr="00B675B7">
              <w:rPr>
                <w:rFonts w:ascii="Times New Roman" w:hAnsi="Times New Roman"/>
              </w:rPr>
              <w:t xml:space="preserve"> if PIE is used.</w:t>
            </w:r>
          </w:p>
        </w:tc>
      </w:tr>
    </w:tbl>
    <w:p w14:paraId="6E7AAFB5" w14:textId="05B079E4" w:rsidR="00E35DFB" w:rsidRDefault="00E35DFB" w:rsidP="00664C85">
      <w:pPr>
        <w:rPr>
          <w:rFonts w:ascii="Times New Roman" w:eastAsia="宋体" w:hAnsi="Times New Roman" w:cs="Times New Roman"/>
          <w:b/>
          <w:kern w:val="0"/>
          <w:sz w:val="20"/>
          <w:szCs w:val="20"/>
        </w:rPr>
      </w:pPr>
    </w:p>
    <w:p w14:paraId="02EF3121" w14:textId="0EE47AE5" w:rsidR="006258A3" w:rsidRDefault="00F07D53" w:rsidP="00FE3ADB">
      <w:pPr>
        <w:adjustRightInd w:val="0"/>
        <w:snapToGrid w:val="0"/>
        <w:spacing w:afterLines="50" w:after="120"/>
        <w:rPr>
          <w:rFonts w:ascii="Times New Roman" w:eastAsia="宋体" w:hAnsi="Times New Roman" w:cs="Times New Roman"/>
          <w:kern w:val="0"/>
          <w:sz w:val="20"/>
          <w:szCs w:val="20"/>
        </w:rPr>
      </w:pPr>
      <w:r w:rsidRPr="00F07D53">
        <w:rPr>
          <w:rFonts w:ascii="Times New Roman" w:eastAsia="宋体" w:hAnsi="Times New Roman" w:cs="Times New Roman" w:hint="eastAsia"/>
          <w:kern w:val="0"/>
          <w:sz w:val="20"/>
          <w:szCs w:val="20"/>
        </w:rPr>
        <w:t>B</w:t>
      </w:r>
      <w:r w:rsidRPr="00F07D53">
        <w:rPr>
          <w:rFonts w:ascii="Times New Roman" w:eastAsia="宋体" w:hAnsi="Times New Roman" w:cs="Times New Roman"/>
          <w:kern w:val="0"/>
          <w:sz w:val="20"/>
          <w:szCs w:val="20"/>
        </w:rPr>
        <w:t xml:space="preserve">oth PIE </w:t>
      </w:r>
      <w:r>
        <w:rPr>
          <w:rFonts w:ascii="Times New Roman" w:eastAsia="宋体" w:hAnsi="Times New Roman" w:cs="Times New Roman"/>
          <w:kern w:val="0"/>
          <w:sz w:val="20"/>
          <w:szCs w:val="20"/>
        </w:rPr>
        <w:t xml:space="preserve">and </w:t>
      </w:r>
      <w:r w:rsidRPr="00F07D53">
        <w:rPr>
          <w:rFonts w:ascii="Times New Roman" w:eastAsia="宋体" w:hAnsi="Times New Roman" w:cs="Times New Roman"/>
          <w:kern w:val="0"/>
          <w:sz w:val="20"/>
          <w:szCs w:val="20"/>
        </w:rPr>
        <w:t>Manchester encoding</w:t>
      </w:r>
      <w:r>
        <w:rPr>
          <w:rFonts w:ascii="Times New Roman" w:eastAsia="宋体" w:hAnsi="Times New Roman" w:cs="Times New Roman"/>
          <w:kern w:val="0"/>
          <w:sz w:val="20"/>
          <w:szCs w:val="20"/>
        </w:rPr>
        <w:t xml:space="preserve"> are line codes, which contain at least one voltage transition for bit ‘0’ and bit ‘1’. A-IoT device can use the transition(s) </w:t>
      </w:r>
      <w:r w:rsidR="00C84F83">
        <w:rPr>
          <w:rFonts w:ascii="Times New Roman" w:eastAsia="宋体" w:hAnsi="Times New Roman" w:cs="Times New Roman"/>
          <w:kern w:val="0"/>
          <w:sz w:val="20"/>
          <w:szCs w:val="20"/>
        </w:rPr>
        <w:t xml:space="preserve">e.g. counting the number of clock cycles between the edges to achieve the chip-level timing tracking. Therefore, PIE can also be viewed as the codes with self-clock. In addition, the payload size for R2D transmission is </w:t>
      </w:r>
      <w:r w:rsidR="00FE3ADB">
        <w:rPr>
          <w:rFonts w:ascii="Times New Roman" w:eastAsia="宋体" w:hAnsi="Times New Roman" w:cs="Times New Roman"/>
          <w:kern w:val="0"/>
          <w:sz w:val="20"/>
          <w:szCs w:val="20"/>
        </w:rPr>
        <w:t xml:space="preserve">typically </w:t>
      </w:r>
      <w:r w:rsidR="00C84F83">
        <w:rPr>
          <w:rFonts w:ascii="Times New Roman" w:eastAsia="宋体" w:hAnsi="Times New Roman" w:cs="Times New Roman"/>
          <w:kern w:val="0"/>
          <w:sz w:val="20"/>
          <w:szCs w:val="20"/>
        </w:rPr>
        <w:t xml:space="preserve">small, </w:t>
      </w:r>
      <w:r w:rsidR="006258A3">
        <w:rPr>
          <w:rFonts w:ascii="Times New Roman" w:eastAsia="宋体" w:hAnsi="Times New Roman" w:cs="Times New Roman"/>
          <w:kern w:val="0"/>
          <w:sz w:val="20"/>
          <w:szCs w:val="20"/>
        </w:rPr>
        <w:t xml:space="preserve">the necessity of </w:t>
      </w:r>
      <w:proofErr w:type="spellStart"/>
      <w:r w:rsidR="006258A3">
        <w:rPr>
          <w:rFonts w:ascii="Times New Roman" w:eastAsia="宋体" w:hAnsi="Times New Roman" w:cs="Times New Roman"/>
          <w:kern w:val="0"/>
          <w:sz w:val="20"/>
          <w:szCs w:val="20"/>
        </w:rPr>
        <w:t>midamble</w:t>
      </w:r>
      <w:proofErr w:type="spellEnd"/>
      <w:r w:rsidR="006258A3">
        <w:rPr>
          <w:rFonts w:ascii="Times New Roman" w:eastAsia="宋体" w:hAnsi="Times New Roman" w:cs="Times New Roman"/>
          <w:kern w:val="0"/>
          <w:sz w:val="20"/>
          <w:szCs w:val="20"/>
        </w:rPr>
        <w:t xml:space="preserve"> is further reduced.    </w:t>
      </w:r>
    </w:p>
    <w:p w14:paraId="1ED45A18" w14:textId="4739FB12" w:rsidR="00E35DFB" w:rsidRPr="00FE3ADB" w:rsidRDefault="006258A3" w:rsidP="00FE3ADB">
      <w:pPr>
        <w:adjustRightInd w:val="0"/>
        <w:snapToGrid w:val="0"/>
        <w:spacing w:afterLines="50" w:after="120"/>
        <w:rPr>
          <w:rFonts w:ascii="Times New Roman" w:eastAsia="宋体" w:hAnsi="Times New Roman" w:cs="Times New Roman"/>
          <w:b/>
          <w:bCs/>
          <w:kern w:val="0"/>
          <w:sz w:val="20"/>
          <w:szCs w:val="20"/>
        </w:rPr>
      </w:pPr>
      <w:r w:rsidRPr="00FE3ADB">
        <w:rPr>
          <w:rFonts w:ascii="Times New Roman" w:eastAsia="宋体" w:hAnsi="Times New Roman" w:cs="Times New Roman"/>
          <w:b/>
          <w:bCs/>
          <w:kern w:val="0"/>
          <w:sz w:val="20"/>
          <w:szCs w:val="20"/>
        </w:rPr>
        <w:t>Proposal</w:t>
      </w:r>
      <w:r w:rsidR="00FE3ADB" w:rsidRPr="00FE3ADB">
        <w:rPr>
          <w:rFonts w:ascii="Times New Roman" w:eastAsia="宋体" w:hAnsi="Times New Roman" w:cs="Times New Roman"/>
          <w:b/>
          <w:bCs/>
          <w:kern w:val="0"/>
          <w:sz w:val="20"/>
          <w:szCs w:val="20"/>
        </w:rPr>
        <w:t xml:space="preserve"> </w:t>
      </w:r>
      <w:r w:rsidR="006A018E">
        <w:rPr>
          <w:rFonts w:ascii="Times New Roman" w:eastAsia="宋体" w:hAnsi="Times New Roman" w:cs="Times New Roman"/>
          <w:b/>
          <w:bCs/>
          <w:kern w:val="0"/>
          <w:sz w:val="20"/>
          <w:szCs w:val="24"/>
        </w:rPr>
        <w:t>2.</w:t>
      </w:r>
      <w:r w:rsidR="009E5717">
        <w:rPr>
          <w:rFonts w:ascii="Times New Roman" w:eastAsia="宋体" w:hAnsi="Times New Roman" w:cs="Times New Roman"/>
          <w:b/>
          <w:bCs/>
          <w:kern w:val="0"/>
          <w:sz w:val="20"/>
          <w:szCs w:val="24"/>
        </w:rPr>
        <w:t>1</w:t>
      </w:r>
      <w:r w:rsidR="006A018E">
        <w:rPr>
          <w:rFonts w:ascii="Times New Roman" w:eastAsia="宋体" w:hAnsi="Times New Roman" w:cs="Times New Roman"/>
          <w:b/>
          <w:bCs/>
          <w:kern w:val="0"/>
          <w:sz w:val="20"/>
          <w:szCs w:val="24"/>
        </w:rPr>
        <w:t>-1</w:t>
      </w:r>
      <w:r w:rsidRPr="00FE3ADB">
        <w:rPr>
          <w:rFonts w:ascii="Times New Roman" w:eastAsia="宋体" w:hAnsi="Times New Roman" w:cs="Times New Roman"/>
          <w:b/>
          <w:bCs/>
          <w:kern w:val="0"/>
          <w:sz w:val="20"/>
          <w:szCs w:val="20"/>
        </w:rPr>
        <w:t xml:space="preserve">: RAN1 study the R2D transmission without </w:t>
      </w:r>
      <w:proofErr w:type="spellStart"/>
      <w:r w:rsidRPr="00FE3ADB">
        <w:rPr>
          <w:rFonts w:ascii="Times New Roman" w:eastAsia="宋体" w:hAnsi="Times New Roman" w:cs="Times New Roman"/>
          <w:b/>
          <w:bCs/>
          <w:kern w:val="0"/>
          <w:sz w:val="20"/>
          <w:szCs w:val="20"/>
        </w:rPr>
        <w:t>midamble</w:t>
      </w:r>
      <w:proofErr w:type="spellEnd"/>
      <w:r w:rsidRPr="00FE3ADB">
        <w:rPr>
          <w:rFonts w:ascii="Times New Roman" w:eastAsia="宋体" w:hAnsi="Times New Roman" w:cs="Times New Roman"/>
          <w:b/>
          <w:bCs/>
          <w:kern w:val="0"/>
          <w:sz w:val="20"/>
          <w:szCs w:val="20"/>
        </w:rPr>
        <w:t xml:space="preserve"> as the baseline.   </w:t>
      </w:r>
    </w:p>
    <w:p w14:paraId="77EF775B" w14:textId="3E2EE58B" w:rsidR="00E35DFB" w:rsidRPr="002B1577" w:rsidRDefault="00E35DFB" w:rsidP="00E35DFB">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2B1577">
        <w:rPr>
          <w:rFonts w:ascii="Arial" w:hAnsi="Arial" w:cs="Arial"/>
          <w:kern w:val="0"/>
          <w:sz w:val="32"/>
          <w:szCs w:val="18"/>
          <w:lang w:val="fr-FR"/>
        </w:rPr>
        <w:t>D2R midamble</w:t>
      </w:r>
    </w:p>
    <w:p w14:paraId="124E1D02" w14:textId="17118E77" w:rsidR="00077066" w:rsidRPr="00077066" w:rsidRDefault="00077066" w:rsidP="00077066">
      <w:pPr>
        <w:rPr>
          <w:rFonts w:ascii="Times New Roman" w:eastAsia="宋体" w:hAnsi="Times New Roman" w:cs="Times New Roman"/>
          <w:kern w:val="0"/>
          <w:sz w:val="20"/>
          <w:szCs w:val="20"/>
        </w:rPr>
      </w:pPr>
      <w:r w:rsidRPr="00077066">
        <w:rPr>
          <w:rFonts w:ascii="Times New Roman" w:eastAsia="宋体" w:hAnsi="Times New Roman" w:cs="Times New Roman"/>
          <w:kern w:val="0"/>
          <w:sz w:val="20"/>
          <w:szCs w:val="20"/>
        </w:rPr>
        <w:t xml:space="preserve">In RAN1#106bis meeting, following agreement was made for A-IoT </w:t>
      </w:r>
      <w:r>
        <w:rPr>
          <w:rFonts w:ascii="Times New Roman" w:eastAsia="宋体" w:hAnsi="Times New Roman" w:cs="Times New Roman"/>
          <w:kern w:val="0"/>
          <w:sz w:val="20"/>
          <w:szCs w:val="20"/>
        </w:rPr>
        <w:t>D</w:t>
      </w:r>
      <w:r w:rsidRPr="00077066">
        <w:rPr>
          <w:rFonts w:ascii="Times New Roman" w:eastAsia="宋体" w:hAnsi="Times New Roman" w:cs="Times New Roman"/>
          <w:kern w:val="0"/>
          <w:sz w:val="20"/>
          <w:szCs w:val="20"/>
        </w:rPr>
        <w:t>2</w:t>
      </w:r>
      <w:r>
        <w:rPr>
          <w:rFonts w:ascii="Times New Roman" w:eastAsia="宋体" w:hAnsi="Times New Roman" w:cs="Times New Roman"/>
          <w:kern w:val="0"/>
          <w:sz w:val="20"/>
          <w:szCs w:val="20"/>
        </w:rPr>
        <w:t>R</w:t>
      </w:r>
      <w:r w:rsidRPr="00077066">
        <w:rPr>
          <w:rFonts w:ascii="Times New Roman" w:eastAsia="宋体" w:hAnsi="Times New Roman" w:cs="Times New Roman"/>
          <w:kern w:val="0"/>
          <w:sz w:val="20"/>
          <w:szCs w:val="20"/>
        </w:rPr>
        <w:t xml:space="preserve"> </w:t>
      </w:r>
      <w:proofErr w:type="spellStart"/>
      <w:r>
        <w:rPr>
          <w:rFonts w:ascii="Times New Roman" w:eastAsia="宋体" w:hAnsi="Times New Roman" w:cs="Times New Roman"/>
          <w:kern w:val="0"/>
          <w:sz w:val="20"/>
          <w:szCs w:val="20"/>
        </w:rPr>
        <w:t>mid</w:t>
      </w:r>
      <w:r w:rsidRPr="00077066">
        <w:rPr>
          <w:rFonts w:ascii="Times New Roman" w:eastAsia="宋体" w:hAnsi="Times New Roman" w:cs="Times New Roman"/>
          <w:kern w:val="0"/>
          <w:sz w:val="20"/>
          <w:szCs w:val="20"/>
        </w:rPr>
        <w:t>amble</w:t>
      </w:r>
      <w:proofErr w:type="spellEnd"/>
      <w:r w:rsidRPr="00077066">
        <w:rPr>
          <w:rFonts w:ascii="Times New Roman" w:eastAsia="宋体" w:hAnsi="Times New Roman" w:cs="Times New Roman"/>
          <w:kern w:val="0"/>
          <w:sz w:val="20"/>
          <w:szCs w:val="20"/>
        </w:rPr>
        <w:t xml:space="preserve"> [</w:t>
      </w:r>
      <w:r w:rsidR="00BC7491">
        <w:rPr>
          <w:rFonts w:ascii="Times New Roman" w:eastAsia="宋体" w:hAnsi="Times New Roman" w:cs="Times New Roman"/>
          <w:kern w:val="0"/>
          <w:sz w:val="20"/>
          <w:szCs w:val="20"/>
        </w:rPr>
        <w:t>2</w:t>
      </w:r>
      <w:r w:rsidRPr="00077066">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077066" w:rsidRPr="00F34D5E" w14:paraId="47BA4817" w14:textId="77777777" w:rsidTr="00527AA0">
        <w:tc>
          <w:tcPr>
            <w:tcW w:w="9060" w:type="dxa"/>
          </w:tcPr>
          <w:p w14:paraId="1981B948" w14:textId="77777777" w:rsidR="00077066" w:rsidRPr="00F34D5E" w:rsidRDefault="00077066" w:rsidP="00077066">
            <w:pPr>
              <w:widowControl/>
              <w:adjustRightInd w:val="0"/>
              <w:snapToGrid w:val="0"/>
              <w:jc w:val="left"/>
              <w:rPr>
                <w:rFonts w:eastAsia="Batang"/>
                <w:bCs/>
                <w:szCs w:val="24"/>
                <w:lang w:eastAsia="en-US"/>
              </w:rPr>
            </w:pPr>
            <w:r w:rsidRPr="00F34D5E">
              <w:rPr>
                <w:rFonts w:eastAsia="Batang"/>
                <w:bCs/>
                <w:szCs w:val="24"/>
                <w:highlight w:val="green"/>
                <w:lang w:eastAsia="en-US"/>
              </w:rPr>
              <w:t>Agreement</w:t>
            </w:r>
          </w:p>
          <w:p w14:paraId="20ADCDE8" w14:textId="77777777" w:rsidR="00077066" w:rsidRPr="00F34D5E" w:rsidRDefault="00077066" w:rsidP="00077066">
            <w:pPr>
              <w:widowControl/>
              <w:adjustRightInd w:val="0"/>
              <w:snapToGrid w:val="0"/>
              <w:jc w:val="left"/>
              <w:rPr>
                <w:bCs/>
                <w:szCs w:val="24"/>
                <w:lang w:val="en-GB" w:eastAsia="en-US"/>
              </w:rPr>
            </w:pPr>
            <w:r w:rsidRPr="00F34D5E">
              <w:rPr>
                <w:bCs/>
                <w:szCs w:val="24"/>
                <w:lang w:val="en-GB" w:eastAsia="en-US"/>
              </w:rPr>
              <w:t xml:space="preserve">For D2R transmission, study the necessity of </w:t>
            </w:r>
            <w:proofErr w:type="spellStart"/>
            <w:r w:rsidRPr="00F34D5E">
              <w:rPr>
                <w:bCs/>
                <w:szCs w:val="24"/>
                <w:lang w:val="en-GB" w:eastAsia="en-US"/>
              </w:rPr>
              <w:t>midamble</w:t>
            </w:r>
            <w:proofErr w:type="spellEnd"/>
            <w:r w:rsidRPr="00F34D5E">
              <w:rPr>
                <w:bCs/>
                <w:szCs w:val="24"/>
                <w:lang w:val="en-GB" w:eastAsia="en-US"/>
              </w:rPr>
              <w:t xml:space="preserve"> at least for the purpose of performing timing/frequency tracking or channel estimation or interference estimation, considering at least the following: </w:t>
            </w:r>
          </w:p>
          <w:p w14:paraId="46C11373" w14:textId="77777777" w:rsidR="00077066" w:rsidRPr="00F34D5E" w:rsidRDefault="00077066" w:rsidP="007E51FF">
            <w:pPr>
              <w:widowControl/>
              <w:numPr>
                <w:ilvl w:val="0"/>
                <w:numId w:val="25"/>
              </w:numPr>
              <w:autoSpaceDE w:val="0"/>
              <w:autoSpaceDN w:val="0"/>
              <w:adjustRightInd w:val="0"/>
              <w:jc w:val="left"/>
              <w:rPr>
                <w:rFonts w:eastAsia="Batang"/>
                <w:szCs w:val="24"/>
                <w:lang w:val="en-GB" w:eastAsia="en-US"/>
              </w:rPr>
            </w:pPr>
            <w:r w:rsidRPr="00F34D5E">
              <w:rPr>
                <w:rFonts w:eastAsia="Batang"/>
                <w:szCs w:val="24"/>
                <w:lang w:val="en-GB" w:eastAsia="en-US"/>
              </w:rPr>
              <w:t xml:space="preserve">Modulation and Coding schemes, e.g., data modulation, line/channel coding </w:t>
            </w:r>
          </w:p>
          <w:p w14:paraId="7813F844" w14:textId="77777777" w:rsidR="00077066" w:rsidRPr="00F34D5E" w:rsidRDefault="00077066" w:rsidP="007E51FF">
            <w:pPr>
              <w:widowControl/>
              <w:numPr>
                <w:ilvl w:val="0"/>
                <w:numId w:val="25"/>
              </w:numPr>
              <w:autoSpaceDE w:val="0"/>
              <w:autoSpaceDN w:val="0"/>
              <w:adjustRightInd w:val="0"/>
              <w:jc w:val="left"/>
              <w:rPr>
                <w:rFonts w:eastAsia="Batang"/>
                <w:szCs w:val="24"/>
                <w:lang w:val="en-GB" w:eastAsia="en-US"/>
              </w:rPr>
            </w:pPr>
            <w:r w:rsidRPr="00F34D5E">
              <w:rPr>
                <w:rFonts w:eastAsia="Batang"/>
                <w:szCs w:val="24"/>
                <w:lang w:val="en-GB" w:eastAsia="en-US"/>
              </w:rPr>
              <w:t>Receiving methods, e.g., coherent or non-coherent</w:t>
            </w:r>
          </w:p>
          <w:p w14:paraId="31285293" w14:textId="77777777" w:rsidR="00077066" w:rsidRPr="00F34D5E" w:rsidRDefault="00077066" w:rsidP="007E51FF">
            <w:pPr>
              <w:widowControl/>
              <w:numPr>
                <w:ilvl w:val="0"/>
                <w:numId w:val="25"/>
              </w:numPr>
              <w:autoSpaceDE w:val="0"/>
              <w:autoSpaceDN w:val="0"/>
              <w:adjustRightInd w:val="0"/>
              <w:jc w:val="left"/>
              <w:rPr>
                <w:rFonts w:eastAsia="Batang"/>
                <w:szCs w:val="24"/>
                <w:lang w:val="en-GB" w:eastAsia="en-US"/>
              </w:rPr>
            </w:pPr>
            <w:r w:rsidRPr="00F34D5E">
              <w:rPr>
                <w:rFonts w:eastAsia="Batang"/>
                <w:szCs w:val="24"/>
                <w:lang w:val="en-GB" w:eastAsia="en-US"/>
              </w:rPr>
              <w:t>D2R transmission length/packet size</w:t>
            </w:r>
          </w:p>
          <w:p w14:paraId="72F48D44" w14:textId="77777777" w:rsidR="00077066" w:rsidRPr="00F34D5E" w:rsidRDefault="00077066" w:rsidP="007E51FF">
            <w:pPr>
              <w:widowControl/>
              <w:numPr>
                <w:ilvl w:val="0"/>
                <w:numId w:val="25"/>
              </w:numPr>
              <w:autoSpaceDE w:val="0"/>
              <w:autoSpaceDN w:val="0"/>
              <w:adjustRightInd w:val="0"/>
              <w:jc w:val="left"/>
              <w:rPr>
                <w:rFonts w:eastAsia="Batang"/>
                <w:szCs w:val="24"/>
                <w:lang w:val="en-GB" w:eastAsia="en-US"/>
              </w:rPr>
            </w:pPr>
            <w:proofErr w:type="spellStart"/>
            <w:r w:rsidRPr="00F34D5E">
              <w:rPr>
                <w:rFonts w:eastAsia="Batang"/>
                <w:szCs w:val="24"/>
                <w:lang w:val="en-GB" w:eastAsia="en-US"/>
              </w:rPr>
              <w:t>Midamble</w:t>
            </w:r>
            <w:proofErr w:type="spellEnd"/>
            <w:r w:rsidRPr="00F34D5E">
              <w:rPr>
                <w:rFonts w:eastAsia="Batang"/>
                <w:szCs w:val="24"/>
                <w:lang w:val="en-GB" w:eastAsia="en-US"/>
              </w:rPr>
              <w:t xml:space="preserve"> overhead</w:t>
            </w:r>
          </w:p>
          <w:p w14:paraId="2ADC6EED" w14:textId="77777777" w:rsidR="00077066" w:rsidRPr="00F34D5E" w:rsidRDefault="00077066" w:rsidP="007E51FF">
            <w:pPr>
              <w:widowControl/>
              <w:numPr>
                <w:ilvl w:val="0"/>
                <w:numId w:val="25"/>
              </w:numPr>
              <w:autoSpaceDE w:val="0"/>
              <w:autoSpaceDN w:val="0"/>
              <w:adjustRightInd w:val="0"/>
              <w:jc w:val="left"/>
              <w:rPr>
                <w:rFonts w:eastAsia="Batang"/>
                <w:szCs w:val="24"/>
                <w:lang w:val="en-GB" w:eastAsia="en-US"/>
              </w:rPr>
            </w:pPr>
            <w:r w:rsidRPr="00F34D5E">
              <w:rPr>
                <w:rFonts w:eastAsia="Batang"/>
                <w:szCs w:val="24"/>
                <w:lang w:val="en-GB" w:eastAsia="en-US"/>
              </w:rPr>
              <w:t>Timing/frequency accuracy</w:t>
            </w:r>
          </w:p>
          <w:p w14:paraId="4C3927D7" w14:textId="19F74310" w:rsidR="00077066" w:rsidRPr="00F34D5E" w:rsidRDefault="00077066" w:rsidP="007E51FF">
            <w:pPr>
              <w:widowControl/>
              <w:numPr>
                <w:ilvl w:val="0"/>
                <w:numId w:val="25"/>
              </w:numPr>
              <w:autoSpaceDE w:val="0"/>
              <w:autoSpaceDN w:val="0"/>
              <w:adjustRightInd w:val="0"/>
              <w:jc w:val="left"/>
              <w:rPr>
                <w:rFonts w:eastAsia="Batang"/>
                <w:szCs w:val="24"/>
                <w:lang w:val="en-GB" w:eastAsia="en-US"/>
              </w:rPr>
            </w:pPr>
            <w:r w:rsidRPr="00F34D5E">
              <w:rPr>
                <w:rFonts w:eastAsia="Batang"/>
                <w:szCs w:val="24"/>
                <w:lang w:val="en-GB" w:eastAsia="en-US"/>
              </w:rPr>
              <w:t>Phase accuracy</w:t>
            </w:r>
          </w:p>
        </w:tc>
      </w:tr>
    </w:tbl>
    <w:p w14:paraId="431F2C46" w14:textId="1D63A4BF" w:rsidR="00E35DFB" w:rsidRDefault="00E35DFB" w:rsidP="00664C85">
      <w:pPr>
        <w:rPr>
          <w:rFonts w:ascii="Times New Roman" w:eastAsia="宋体" w:hAnsi="Times New Roman" w:cs="Times New Roman"/>
          <w:b/>
          <w:kern w:val="0"/>
          <w:sz w:val="20"/>
          <w:szCs w:val="20"/>
        </w:rPr>
      </w:pPr>
    </w:p>
    <w:p w14:paraId="0FA2249F" w14:textId="7FBA5450" w:rsidR="00F34D5E" w:rsidRPr="00BC7491" w:rsidRDefault="00F34D5E" w:rsidP="00E20ED9">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D2R </w:t>
      </w:r>
      <w:proofErr w:type="spellStart"/>
      <w:r>
        <w:rPr>
          <w:rFonts w:ascii="Times New Roman" w:eastAsia="宋体" w:hAnsi="Times New Roman" w:cs="Times New Roman"/>
          <w:kern w:val="0"/>
          <w:sz w:val="20"/>
          <w:szCs w:val="20"/>
        </w:rPr>
        <w:t>midamble</w:t>
      </w:r>
      <w:proofErr w:type="spellEnd"/>
      <w:r>
        <w:rPr>
          <w:rFonts w:ascii="Times New Roman" w:eastAsia="宋体" w:hAnsi="Times New Roman" w:cs="Times New Roman"/>
          <w:kern w:val="0"/>
          <w:sz w:val="20"/>
          <w:szCs w:val="20"/>
        </w:rPr>
        <w:t xml:space="preserve"> is proposed for different purposes: 1. </w:t>
      </w:r>
      <w:r w:rsidRPr="00BC7491">
        <w:rPr>
          <w:rFonts w:ascii="Times New Roman" w:eastAsia="宋体" w:hAnsi="Times New Roman" w:cs="Times New Roman"/>
          <w:kern w:val="0"/>
          <w:sz w:val="20"/>
          <w:szCs w:val="20"/>
        </w:rPr>
        <w:t>performing timing/frequency tracking; 2. performing channel estimation; 3. performing interference estimation.</w:t>
      </w:r>
    </w:p>
    <w:p w14:paraId="61DD5D02" w14:textId="5E88BD1A" w:rsidR="00C94E45" w:rsidRDefault="00E671BB" w:rsidP="00E20ED9">
      <w:pPr>
        <w:adjustRightInd w:val="0"/>
        <w:snapToGrid w:val="0"/>
        <w:spacing w:afterLines="50" w:after="120"/>
        <w:rPr>
          <w:rFonts w:ascii="Times New Roman" w:hAnsi="Times New Roman" w:cs="Times New Roman"/>
          <w:bCs/>
          <w:sz w:val="20"/>
          <w:szCs w:val="20"/>
          <w:lang w:val="en-GB" w:eastAsia="en-US"/>
        </w:rPr>
      </w:pPr>
      <w:r>
        <w:rPr>
          <w:rFonts w:ascii="Times New Roman" w:hAnsi="Times New Roman" w:cs="Times New Roman" w:hint="eastAsia"/>
          <w:bCs/>
          <w:sz w:val="20"/>
          <w:szCs w:val="20"/>
          <w:lang w:val="en-GB"/>
        </w:rPr>
        <w:t>From timing/frequency tracking perspective,</w:t>
      </w:r>
      <w:r w:rsidR="00F6558A">
        <w:rPr>
          <w:rFonts w:ascii="Times New Roman" w:hAnsi="Times New Roman" w:cs="Times New Roman"/>
          <w:bCs/>
          <w:sz w:val="20"/>
          <w:szCs w:val="20"/>
          <w:lang w:val="en-GB" w:eastAsia="en-US"/>
        </w:rPr>
        <w:t xml:space="preserve"> </w:t>
      </w:r>
      <w:r w:rsidR="00C94E45">
        <w:rPr>
          <w:rFonts w:ascii="Times New Roman" w:hAnsi="Times New Roman" w:cs="Times New Roman"/>
          <w:bCs/>
          <w:sz w:val="20"/>
          <w:szCs w:val="20"/>
          <w:lang w:val="en-GB" w:eastAsia="en-US"/>
        </w:rPr>
        <w:t xml:space="preserve">in addition to D2R preamble, </w:t>
      </w:r>
      <w:r w:rsidR="00F6558A">
        <w:rPr>
          <w:rFonts w:ascii="Times New Roman" w:hAnsi="Times New Roman" w:cs="Times New Roman"/>
          <w:bCs/>
          <w:sz w:val="20"/>
          <w:szCs w:val="20"/>
          <w:lang w:val="en-GB" w:eastAsia="en-US"/>
        </w:rPr>
        <w:t xml:space="preserve">whether D2R </w:t>
      </w:r>
      <w:proofErr w:type="spellStart"/>
      <w:r w:rsidR="00F6558A">
        <w:rPr>
          <w:rFonts w:ascii="Times New Roman" w:hAnsi="Times New Roman" w:cs="Times New Roman"/>
          <w:bCs/>
          <w:sz w:val="20"/>
          <w:szCs w:val="20"/>
          <w:lang w:val="en-GB" w:eastAsia="en-US"/>
        </w:rPr>
        <w:t>midamble</w:t>
      </w:r>
      <w:proofErr w:type="spellEnd"/>
      <w:r w:rsidR="00F6558A">
        <w:rPr>
          <w:rFonts w:ascii="Times New Roman" w:hAnsi="Times New Roman" w:cs="Times New Roman"/>
          <w:bCs/>
          <w:sz w:val="20"/>
          <w:szCs w:val="20"/>
          <w:lang w:val="en-GB" w:eastAsia="en-US"/>
        </w:rPr>
        <w:t xml:space="preserve"> is necessary for Reader side to correct/track the timing,</w:t>
      </w:r>
      <w:r w:rsidR="009E5717">
        <w:rPr>
          <w:rFonts w:ascii="Times New Roman" w:hAnsi="Times New Roman" w:cs="Times New Roman"/>
          <w:bCs/>
          <w:sz w:val="20"/>
          <w:szCs w:val="20"/>
          <w:lang w:val="en-GB" w:eastAsia="en-US"/>
        </w:rPr>
        <w:t xml:space="preserve"> </w:t>
      </w:r>
      <w:r w:rsidR="009C41E6">
        <w:rPr>
          <w:rFonts w:ascii="Times New Roman" w:hAnsi="Times New Roman" w:cs="Times New Roman"/>
          <w:bCs/>
          <w:sz w:val="20"/>
          <w:szCs w:val="20"/>
          <w:lang w:val="en-GB" w:eastAsia="en-US"/>
        </w:rPr>
        <w:t xml:space="preserve">depends on factors </w:t>
      </w:r>
      <w:r>
        <w:rPr>
          <w:rFonts w:ascii="Times New Roman" w:hAnsi="Times New Roman" w:cs="Times New Roman" w:hint="eastAsia"/>
          <w:bCs/>
          <w:sz w:val="20"/>
          <w:szCs w:val="20"/>
          <w:lang w:val="en-GB"/>
        </w:rPr>
        <w:t>like</w:t>
      </w:r>
      <w:r w:rsidR="00C94E45">
        <w:rPr>
          <w:rFonts w:ascii="Times New Roman" w:hAnsi="Times New Roman" w:cs="Times New Roman"/>
          <w:bCs/>
          <w:sz w:val="20"/>
          <w:szCs w:val="20"/>
          <w:lang w:val="en-GB" w:eastAsia="en-US"/>
        </w:rPr>
        <w:t xml:space="preserve"> whether </w:t>
      </w:r>
      <w:r w:rsidR="00126541">
        <w:rPr>
          <w:rFonts w:ascii="Times New Roman" w:hAnsi="Times New Roman" w:cs="Times New Roman"/>
          <w:bCs/>
          <w:sz w:val="20"/>
          <w:szCs w:val="20"/>
          <w:lang w:val="en-GB" w:eastAsia="en-US"/>
        </w:rPr>
        <w:t xml:space="preserve">the </w:t>
      </w:r>
      <w:r w:rsidR="00C94E45">
        <w:rPr>
          <w:rFonts w:ascii="Times New Roman" w:hAnsi="Times New Roman" w:cs="Times New Roman"/>
          <w:bCs/>
          <w:sz w:val="20"/>
          <w:szCs w:val="20"/>
          <w:lang w:val="en-GB" w:eastAsia="en-US"/>
        </w:rPr>
        <w:t>device side can track/correct the clock based on the received R2D transmission using line coding</w:t>
      </w:r>
      <w:r>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eastAsia="en-US"/>
        </w:rPr>
        <w:t xml:space="preserve">the </w:t>
      </w:r>
      <w:r>
        <w:rPr>
          <w:rFonts w:ascii="Times New Roman" w:hAnsi="Times New Roman" w:cs="Times New Roman" w:hint="eastAsia"/>
          <w:bCs/>
          <w:sz w:val="20"/>
          <w:szCs w:val="20"/>
          <w:lang w:val="en-GB"/>
        </w:rPr>
        <w:t xml:space="preserve">timing error/drift at device side and </w:t>
      </w:r>
      <w:r>
        <w:rPr>
          <w:rFonts w:ascii="Times New Roman" w:hAnsi="Times New Roman" w:cs="Times New Roman"/>
          <w:bCs/>
          <w:sz w:val="20"/>
          <w:szCs w:val="20"/>
          <w:lang w:val="en-GB" w:eastAsia="en-US"/>
        </w:rPr>
        <w:t>D2R transmission length</w:t>
      </w:r>
      <w:r>
        <w:rPr>
          <w:rFonts w:ascii="Times New Roman" w:hAnsi="Times New Roman" w:cs="Times New Roman" w:hint="eastAsia"/>
          <w:bCs/>
          <w:sz w:val="20"/>
          <w:szCs w:val="20"/>
          <w:lang w:val="en-GB"/>
        </w:rPr>
        <w:t xml:space="preserve">. </w:t>
      </w:r>
      <w:r w:rsidR="009C41E6">
        <w:rPr>
          <w:rFonts w:ascii="Times New Roman" w:hAnsi="Times New Roman" w:cs="Times New Roman"/>
          <w:bCs/>
          <w:sz w:val="20"/>
          <w:szCs w:val="20"/>
          <w:lang w:val="en-GB" w:eastAsia="en-US"/>
        </w:rPr>
        <w:t xml:space="preserve"> </w:t>
      </w:r>
      <w:r w:rsidR="00C94E45">
        <w:rPr>
          <w:rFonts w:ascii="Times New Roman" w:hAnsi="Times New Roman" w:cs="Times New Roman"/>
          <w:bCs/>
          <w:sz w:val="20"/>
          <w:szCs w:val="20"/>
          <w:lang w:val="en-GB" w:eastAsia="en-US"/>
        </w:rPr>
        <w:t xml:space="preserve"> </w:t>
      </w:r>
    </w:p>
    <w:p w14:paraId="7490CD6D" w14:textId="2126B3BF" w:rsidR="00780142" w:rsidRDefault="00C94E45" w:rsidP="00E20ED9">
      <w:pPr>
        <w:adjustRightInd w:val="0"/>
        <w:snapToGrid w:val="0"/>
        <w:spacing w:afterLines="50" w:after="120"/>
        <w:rPr>
          <w:rFonts w:ascii="Times New Roman" w:hAnsi="Times New Roman" w:cs="Times New Roman"/>
          <w:bCs/>
          <w:sz w:val="20"/>
          <w:szCs w:val="20"/>
          <w:lang w:val="en-GB" w:eastAsia="en-US"/>
        </w:rPr>
      </w:pPr>
      <w:r>
        <w:rPr>
          <w:rFonts w:ascii="Times New Roman" w:hAnsi="Times New Roman" w:cs="Times New Roman"/>
          <w:bCs/>
          <w:sz w:val="20"/>
          <w:szCs w:val="20"/>
          <w:lang w:val="en-GB" w:eastAsia="en-US"/>
        </w:rPr>
        <w:t>In case device cannot correct the clock based on the</w:t>
      </w:r>
      <w:r w:rsidRPr="00C94E45">
        <w:t xml:space="preserve"> </w:t>
      </w:r>
      <w:r w:rsidRPr="00C94E45">
        <w:rPr>
          <w:rFonts w:ascii="Times New Roman" w:hAnsi="Times New Roman" w:cs="Times New Roman"/>
          <w:bCs/>
          <w:sz w:val="20"/>
          <w:szCs w:val="20"/>
          <w:lang w:val="en-GB" w:eastAsia="en-US"/>
        </w:rPr>
        <w:t>received R2D transmission</w:t>
      </w:r>
      <w:r>
        <w:rPr>
          <w:rFonts w:ascii="Times New Roman" w:hAnsi="Times New Roman" w:cs="Times New Roman"/>
          <w:bCs/>
          <w:sz w:val="20"/>
          <w:szCs w:val="20"/>
          <w:lang w:val="en-GB" w:eastAsia="en-US"/>
        </w:rPr>
        <w:t xml:space="preserve">, the SFO for D2R transmission can be as high as 10%. </w:t>
      </w:r>
      <w:r w:rsidR="009C41E6">
        <w:rPr>
          <w:rFonts w:ascii="Times New Roman" w:hAnsi="Times New Roman" w:cs="Times New Roman"/>
          <w:bCs/>
          <w:sz w:val="20"/>
          <w:szCs w:val="20"/>
          <w:lang w:val="en-GB" w:eastAsia="en-US"/>
        </w:rPr>
        <w:t xml:space="preserve">Then, for long D2R transmission length, </w:t>
      </w:r>
      <w:r w:rsidR="001933AE">
        <w:rPr>
          <w:rFonts w:ascii="Times New Roman" w:hAnsi="Times New Roman" w:cs="Times New Roman"/>
          <w:bCs/>
          <w:sz w:val="20"/>
          <w:szCs w:val="20"/>
          <w:lang w:val="en-GB" w:eastAsia="en-US"/>
        </w:rPr>
        <w:t xml:space="preserve">reader </w:t>
      </w:r>
      <w:r w:rsidR="00780142">
        <w:rPr>
          <w:rFonts w:ascii="Times New Roman" w:hAnsi="Times New Roman" w:cs="Times New Roman" w:hint="eastAsia"/>
          <w:bCs/>
          <w:sz w:val="20"/>
          <w:szCs w:val="20"/>
          <w:lang w:val="en-GB"/>
        </w:rPr>
        <w:t xml:space="preserve">may </w:t>
      </w:r>
      <w:r w:rsidR="001933AE">
        <w:rPr>
          <w:rFonts w:ascii="Times New Roman" w:hAnsi="Times New Roman" w:cs="Times New Roman"/>
          <w:bCs/>
          <w:sz w:val="20"/>
          <w:szCs w:val="20"/>
          <w:lang w:val="en-GB" w:eastAsia="en-US"/>
        </w:rPr>
        <w:t xml:space="preserve">need to try </w:t>
      </w:r>
      <w:proofErr w:type="gramStart"/>
      <w:r w:rsidR="001933AE">
        <w:rPr>
          <w:rFonts w:ascii="Times New Roman" w:hAnsi="Times New Roman" w:cs="Times New Roman"/>
          <w:bCs/>
          <w:sz w:val="20"/>
          <w:szCs w:val="20"/>
          <w:lang w:val="en-GB" w:eastAsia="en-US"/>
        </w:rPr>
        <w:t>a large number of</w:t>
      </w:r>
      <w:proofErr w:type="gramEnd"/>
      <w:r w:rsidR="001933AE">
        <w:rPr>
          <w:rFonts w:ascii="Times New Roman" w:hAnsi="Times New Roman" w:cs="Times New Roman"/>
          <w:bCs/>
          <w:sz w:val="20"/>
          <w:szCs w:val="20"/>
          <w:lang w:val="en-GB" w:eastAsia="en-US"/>
        </w:rPr>
        <w:t xml:space="preserve"> </w:t>
      </w:r>
      <w:r w:rsidR="00126541">
        <w:rPr>
          <w:rFonts w:ascii="Times New Roman" w:hAnsi="Times New Roman" w:cs="Times New Roman"/>
          <w:bCs/>
          <w:sz w:val="20"/>
          <w:szCs w:val="20"/>
          <w:lang w:val="en-GB" w:eastAsia="en-US"/>
        </w:rPr>
        <w:t xml:space="preserve">hypotheses </w:t>
      </w:r>
      <w:r w:rsidR="001933AE">
        <w:rPr>
          <w:rFonts w:ascii="Times New Roman" w:hAnsi="Times New Roman" w:cs="Times New Roman"/>
          <w:bCs/>
          <w:sz w:val="20"/>
          <w:szCs w:val="20"/>
          <w:lang w:val="en-GB" w:eastAsia="en-US"/>
        </w:rPr>
        <w:t>in order to achieve</w:t>
      </w:r>
      <w:r w:rsidR="009C41E6">
        <w:rPr>
          <w:rFonts w:ascii="Times New Roman" w:hAnsi="Times New Roman" w:cs="Times New Roman"/>
          <w:bCs/>
          <w:sz w:val="20"/>
          <w:szCs w:val="20"/>
          <w:lang w:val="en-GB" w:eastAsia="en-US"/>
        </w:rPr>
        <w:t xml:space="preserve"> accurate </w:t>
      </w:r>
      <w:r>
        <w:rPr>
          <w:rFonts w:ascii="Times New Roman" w:hAnsi="Times New Roman" w:cs="Times New Roman"/>
          <w:bCs/>
          <w:sz w:val="20"/>
          <w:szCs w:val="20"/>
          <w:lang w:val="en-GB" w:eastAsia="en-US"/>
        </w:rPr>
        <w:t xml:space="preserve">timing </w:t>
      </w:r>
      <w:r w:rsidRPr="00C94E45">
        <w:rPr>
          <w:rFonts w:ascii="Times New Roman" w:hAnsi="Times New Roman" w:cs="Times New Roman"/>
          <w:bCs/>
          <w:sz w:val="20"/>
          <w:szCs w:val="20"/>
          <w:lang w:val="en-GB" w:eastAsia="en-US"/>
        </w:rPr>
        <w:t xml:space="preserve">by </w:t>
      </w:r>
      <w:r w:rsidR="009C41E6" w:rsidRPr="00C94E45">
        <w:rPr>
          <w:rFonts w:ascii="Times New Roman" w:hAnsi="Times New Roman" w:cs="Times New Roman"/>
          <w:bCs/>
          <w:sz w:val="20"/>
          <w:szCs w:val="20"/>
          <w:lang w:val="en-GB" w:eastAsia="en-US"/>
        </w:rPr>
        <w:t xml:space="preserve">only </w:t>
      </w:r>
      <w:r w:rsidRPr="00C94E45">
        <w:rPr>
          <w:rFonts w:ascii="Times New Roman" w:hAnsi="Times New Roman" w:cs="Times New Roman"/>
          <w:bCs/>
          <w:sz w:val="20"/>
          <w:szCs w:val="20"/>
          <w:lang w:val="en-GB" w:eastAsia="en-US"/>
        </w:rPr>
        <w:t>D2R preamble detection</w:t>
      </w:r>
      <w:r w:rsidR="009C41E6">
        <w:rPr>
          <w:rFonts w:ascii="Times New Roman" w:hAnsi="Times New Roman" w:cs="Times New Roman"/>
          <w:bCs/>
          <w:sz w:val="20"/>
          <w:szCs w:val="20"/>
          <w:lang w:val="en-GB" w:eastAsia="en-US"/>
        </w:rPr>
        <w:t xml:space="preserve">. </w:t>
      </w:r>
      <w:r w:rsidR="001933AE">
        <w:rPr>
          <w:rFonts w:ascii="Times New Roman" w:hAnsi="Times New Roman" w:cs="Times New Roman"/>
          <w:bCs/>
          <w:sz w:val="20"/>
          <w:szCs w:val="20"/>
          <w:lang w:val="en-GB" w:eastAsia="en-US"/>
        </w:rPr>
        <w:t xml:space="preserve">It may increase complexity at Reader side. </w:t>
      </w:r>
      <w:r w:rsidR="009C41E6">
        <w:rPr>
          <w:rFonts w:ascii="Times New Roman" w:hAnsi="Times New Roman" w:cs="Times New Roman"/>
          <w:bCs/>
          <w:sz w:val="20"/>
          <w:szCs w:val="20"/>
          <w:lang w:val="en-GB" w:eastAsia="en-US"/>
        </w:rPr>
        <w:t>However, in case the device can correct the clock based on the received R2D transmission</w:t>
      </w:r>
      <w:r w:rsidR="00126541">
        <w:rPr>
          <w:rFonts w:ascii="Times New Roman" w:hAnsi="Times New Roman" w:cs="Times New Roman" w:hint="eastAsia"/>
          <w:bCs/>
          <w:sz w:val="20"/>
          <w:szCs w:val="20"/>
          <w:lang w:val="en-GB"/>
        </w:rPr>
        <w:t>,</w:t>
      </w:r>
      <w:r w:rsidR="009C41E6">
        <w:rPr>
          <w:rFonts w:ascii="Times New Roman" w:hAnsi="Times New Roman" w:cs="Times New Roman"/>
          <w:bCs/>
          <w:sz w:val="20"/>
          <w:szCs w:val="20"/>
          <w:lang w:val="en-GB" w:eastAsia="en-US"/>
        </w:rPr>
        <w:t xml:space="preserve"> for </w:t>
      </w:r>
      <w:r w:rsidR="009C41E6">
        <w:rPr>
          <w:rFonts w:ascii="Times New Roman" w:hAnsi="Times New Roman" w:cs="Times New Roman"/>
          <w:bCs/>
          <w:sz w:val="20"/>
          <w:szCs w:val="20"/>
          <w:lang w:val="en-GB" w:eastAsia="en-US"/>
        </w:rPr>
        <w:lastRenderedPageBreak/>
        <w:t>example,</w:t>
      </w:r>
      <w:r w:rsidR="00653495">
        <w:rPr>
          <w:rFonts w:ascii="Times New Roman" w:hAnsi="Times New Roman" w:cs="Times New Roman" w:hint="eastAsia"/>
          <w:bCs/>
          <w:sz w:val="20"/>
          <w:szCs w:val="20"/>
          <w:lang w:val="en-GB"/>
        </w:rPr>
        <w:t xml:space="preserve"> </w:t>
      </w:r>
      <w:r w:rsidR="009C41E6">
        <w:rPr>
          <w:rFonts w:ascii="Times New Roman" w:hAnsi="Times New Roman" w:cs="Times New Roman"/>
          <w:bCs/>
          <w:sz w:val="20"/>
          <w:szCs w:val="20"/>
          <w:lang w:val="en-GB" w:eastAsia="en-US"/>
        </w:rPr>
        <w:t>b</w:t>
      </w:r>
      <w:r w:rsidR="009C41E6" w:rsidRPr="009C41E6">
        <w:rPr>
          <w:rFonts w:ascii="Times New Roman" w:hAnsi="Times New Roman" w:cs="Times New Roman"/>
          <w:bCs/>
          <w:sz w:val="20"/>
          <w:szCs w:val="20"/>
          <w:lang w:val="en-GB" w:eastAsia="en-US"/>
        </w:rPr>
        <w:t>y counting</w:t>
      </w:r>
      <w:r w:rsidR="009C41E6">
        <w:rPr>
          <w:rFonts w:ascii="Times New Roman" w:hAnsi="Times New Roman" w:cs="Times New Roman"/>
          <w:bCs/>
          <w:sz w:val="20"/>
          <w:szCs w:val="20"/>
          <w:lang w:val="en-GB" w:eastAsia="en-US"/>
        </w:rPr>
        <w:t xml:space="preserve"> </w:t>
      </w:r>
      <w:r w:rsidR="009C41E6" w:rsidRPr="009C41E6">
        <w:rPr>
          <w:rFonts w:ascii="Times New Roman" w:hAnsi="Times New Roman" w:cs="Times New Roman"/>
          <w:bCs/>
          <w:sz w:val="20"/>
          <w:szCs w:val="20"/>
          <w:lang w:val="en-GB" w:eastAsia="en-US"/>
        </w:rPr>
        <w:t>the number of clock cycles with a known period</w:t>
      </w:r>
      <w:r w:rsidR="009C41E6">
        <w:rPr>
          <w:rFonts w:ascii="Times New Roman" w:hAnsi="Times New Roman" w:cs="Times New Roman"/>
          <w:bCs/>
          <w:sz w:val="20"/>
          <w:szCs w:val="20"/>
          <w:lang w:val="en-GB" w:eastAsia="en-US"/>
        </w:rPr>
        <w:t xml:space="preserve">, its SFO for D2R transmission can be smaller than 10%, then </w:t>
      </w:r>
      <w:proofErr w:type="spellStart"/>
      <w:r w:rsidR="009C41E6">
        <w:rPr>
          <w:rFonts w:ascii="Times New Roman" w:hAnsi="Times New Roman" w:cs="Times New Roman"/>
          <w:bCs/>
          <w:sz w:val="20"/>
          <w:szCs w:val="20"/>
          <w:lang w:val="en-GB" w:eastAsia="en-US"/>
        </w:rPr>
        <w:t>midamble</w:t>
      </w:r>
      <w:proofErr w:type="spellEnd"/>
      <w:r w:rsidR="009C41E6">
        <w:rPr>
          <w:rFonts w:ascii="Times New Roman" w:hAnsi="Times New Roman" w:cs="Times New Roman"/>
          <w:bCs/>
          <w:sz w:val="20"/>
          <w:szCs w:val="20"/>
          <w:lang w:val="en-GB" w:eastAsia="en-US"/>
        </w:rPr>
        <w:t xml:space="preserve"> may not be necessary, reader can rely on preamble only to </w:t>
      </w:r>
      <w:r w:rsidR="00126541">
        <w:rPr>
          <w:rFonts w:ascii="Times New Roman" w:hAnsi="Times New Roman" w:cs="Times New Roman" w:hint="eastAsia"/>
          <w:bCs/>
          <w:sz w:val="20"/>
          <w:szCs w:val="20"/>
          <w:lang w:val="en-GB"/>
        </w:rPr>
        <w:t>obtain</w:t>
      </w:r>
      <w:r w:rsidR="00126541">
        <w:rPr>
          <w:rFonts w:ascii="Times New Roman" w:hAnsi="Times New Roman" w:cs="Times New Roman"/>
          <w:bCs/>
          <w:sz w:val="20"/>
          <w:szCs w:val="20"/>
          <w:lang w:val="en-GB" w:eastAsia="en-US"/>
        </w:rPr>
        <w:t xml:space="preserve"> </w:t>
      </w:r>
      <w:r w:rsidR="009C41E6">
        <w:rPr>
          <w:rFonts w:ascii="Times New Roman" w:hAnsi="Times New Roman" w:cs="Times New Roman"/>
          <w:bCs/>
          <w:sz w:val="20"/>
          <w:szCs w:val="20"/>
          <w:lang w:val="en-GB" w:eastAsia="en-US"/>
        </w:rPr>
        <w:t xml:space="preserve">accurate timing even for long D2R transmission. </w:t>
      </w:r>
    </w:p>
    <w:p w14:paraId="2242E535" w14:textId="277BFFA5" w:rsidR="00793147" w:rsidRPr="001933AE" w:rsidRDefault="00923A8A" w:rsidP="001933AE">
      <w:pPr>
        <w:adjustRightInd w:val="0"/>
        <w:snapToGrid w:val="0"/>
        <w:spacing w:afterLines="50" w:after="120"/>
        <w:rPr>
          <w:rFonts w:ascii="Times New Roman" w:eastAsia="宋体" w:hAnsi="Times New Roman" w:cs="Times New Roman"/>
          <w:b/>
          <w:bCs/>
          <w:kern w:val="0"/>
          <w:sz w:val="20"/>
          <w:szCs w:val="20"/>
        </w:rPr>
      </w:pPr>
      <w:r w:rsidRPr="00C1506D">
        <w:rPr>
          <w:rFonts w:ascii="Times New Roman" w:eastAsia="宋体" w:hAnsi="Times New Roman" w:cs="Times New Roman" w:hint="eastAsia"/>
          <w:b/>
          <w:bCs/>
          <w:kern w:val="0"/>
          <w:sz w:val="20"/>
          <w:szCs w:val="20"/>
        </w:rPr>
        <w:t>O</w:t>
      </w:r>
      <w:r w:rsidRPr="00C1506D">
        <w:rPr>
          <w:rFonts w:ascii="Times New Roman" w:eastAsia="宋体" w:hAnsi="Times New Roman" w:cs="Times New Roman"/>
          <w:b/>
          <w:bCs/>
          <w:kern w:val="0"/>
          <w:sz w:val="20"/>
          <w:szCs w:val="20"/>
        </w:rPr>
        <w:t>bservation</w:t>
      </w:r>
      <w:r w:rsidR="006A018E">
        <w:rPr>
          <w:rFonts w:ascii="Times New Roman" w:eastAsia="宋体" w:hAnsi="Times New Roman" w:cs="Times New Roman"/>
          <w:b/>
          <w:bCs/>
          <w:kern w:val="0"/>
          <w:sz w:val="20"/>
          <w:szCs w:val="20"/>
        </w:rPr>
        <w:t xml:space="preserve"> 2.</w:t>
      </w:r>
      <w:r w:rsidR="00CA4B7B">
        <w:rPr>
          <w:rFonts w:ascii="Times New Roman" w:eastAsia="宋体" w:hAnsi="Times New Roman" w:cs="Times New Roman"/>
          <w:b/>
          <w:bCs/>
          <w:kern w:val="0"/>
          <w:sz w:val="20"/>
          <w:szCs w:val="20"/>
        </w:rPr>
        <w:t>2</w:t>
      </w:r>
      <w:r w:rsidR="006A018E">
        <w:rPr>
          <w:rFonts w:ascii="Times New Roman" w:eastAsia="宋体" w:hAnsi="Times New Roman" w:cs="Times New Roman"/>
          <w:b/>
          <w:bCs/>
          <w:kern w:val="0"/>
          <w:sz w:val="20"/>
          <w:szCs w:val="20"/>
        </w:rPr>
        <w:t>-1</w:t>
      </w:r>
      <w:r w:rsidRPr="00C1506D">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w:t>
      </w:r>
      <w:r w:rsidR="00A1423B">
        <w:rPr>
          <w:rFonts w:ascii="Times New Roman" w:eastAsia="宋体" w:hAnsi="Times New Roman" w:cs="Times New Roman"/>
          <w:b/>
          <w:bCs/>
          <w:kern w:val="0"/>
          <w:sz w:val="20"/>
          <w:szCs w:val="20"/>
        </w:rPr>
        <w:t xml:space="preserve">Whether D2R </w:t>
      </w:r>
      <w:proofErr w:type="spellStart"/>
      <w:r w:rsidR="00A1423B">
        <w:rPr>
          <w:rFonts w:ascii="Times New Roman" w:eastAsia="宋体" w:hAnsi="Times New Roman" w:cs="Times New Roman"/>
          <w:b/>
          <w:bCs/>
          <w:kern w:val="0"/>
          <w:sz w:val="20"/>
          <w:szCs w:val="20"/>
        </w:rPr>
        <w:t>midamble</w:t>
      </w:r>
      <w:proofErr w:type="spellEnd"/>
      <w:r w:rsidR="00A1423B">
        <w:rPr>
          <w:rFonts w:ascii="Times New Roman" w:eastAsia="宋体" w:hAnsi="Times New Roman" w:cs="Times New Roman"/>
          <w:b/>
          <w:bCs/>
          <w:kern w:val="0"/>
          <w:sz w:val="20"/>
          <w:szCs w:val="20"/>
        </w:rPr>
        <w:t xml:space="preserve"> is needed f</w:t>
      </w:r>
      <w:r>
        <w:rPr>
          <w:rFonts w:ascii="Times New Roman" w:eastAsia="宋体" w:hAnsi="Times New Roman" w:cs="Times New Roman"/>
          <w:b/>
          <w:bCs/>
          <w:kern w:val="0"/>
          <w:sz w:val="20"/>
          <w:szCs w:val="20"/>
        </w:rPr>
        <w:t xml:space="preserve">or </w:t>
      </w:r>
      <w:r w:rsidR="00793147">
        <w:rPr>
          <w:rFonts w:ascii="Times New Roman" w:eastAsia="宋体" w:hAnsi="Times New Roman" w:cs="Times New Roman"/>
          <w:b/>
          <w:bCs/>
          <w:kern w:val="0"/>
          <w:sz w:val="20"/>
          <w:szCs w:val="20"/>
        </w:rPr>
        <w:t>timing/frequency tracking</w:t>
      </w:r>
      <w:r w:rsidR="00A1423B">
        <w:rPr>
          <w:rFonts w:ascii="Times New Roman" w:eastAsia="宋体" w:hAnsi="Times New Roman" w:cs="Times New Roman"/>
          <w:b/>
          <w:bCs/>
          <w:kern w:val="0"/>
          <w:sz w:val="20"/>
          <w:szCs w:val="20"/>
        </w:rPr>
        <w:t xml:space="preserve"> for long D2R transmission length depends on </w:t>
      </w:r>
      <w:r w:rsidR="00780142">
        <w:rPr>
          <w:rFonts w:ascii="Times New Roman" w:eastAsia="宋体" w:hAnsi="Times New Roman" w:cs="Times New Roman" w:hint="eastAsia"/>
          <w:b/>
          <w:bCs/>
          <w:kern w:val="0"/>
          <w:sz w:val="20"/>
          <w:szCs w:val="20"/>
        </w:rPr>
        <w:t>factors</w:t>
      </w:r>
      <w:r w:rsidR="00780142" w:rsidRPr="00780142">
        <w:rPr>
          <w:rFonts w:ascii="Times New Roman" w:eastAsia="宋体" w:hAnsi="Times New Roman" w:cs="Times New Roman" w:hint="eastAsia"/>
          <w:b/>
          <w:bCs/>
          <w:kern w:val="0"/>
          <w:sz w:val="20"/>
          <w:szCs w:val="20"/>
        </w:rPr>
        <w:t xml:space="preserve"> like </w:t>
      </w:r>
      <w:r w:rsidR="00A1423B" w:rsidRPr="001933AE">
        <w:rPr>
          <w:rFonts w:ascii="Times New Roman" w:eastAsia="宋体" w:hAnsi="Times New Roman" w:cs="Times New Roman"/>
          <w:b/>
          <w:bCs/>
          <w:kern w:val="0"/>
          <w:sz w:val="20"/>
          <w:szCs w:val="20"/>
        </w:rPr>
        <w:t xml:space="preserve">whether device can correct the timing by the received R2D transmission </w:t>
      </w:r>
      <w:r w:rsidR="00780142" w:rsidRPr="00780142">
        <w:rPr>
          <w:rFonts w:ascii="Times New Roman" w:eastAsia="宋体" w:hAnsi="Times New Roman" w:cs="Times New Roman" w:hint="eastAsia"/>
          <w:b/>
          <w:bCs/>
          <w:kern w:val="0"/>
          <w:sz w:val="20"/>
          <w:szCs w:val="20"/>
        </w:rPr>
        <w:t>and</w:t>
      </w:r>
      <w:r w:rsidR="00A1423B" w:rsidRPr="001933AE">
        <w:rPr>
          <w:rFonts w:ascii="Times New Roman" w:eastAsia="宋体" w:hAnsi="Times New Roman" w:cs="Times New Roman"/>
          <w:b/>
          <w:bCs/>
          <w:kern w:val="0"/>
          <w:sz w:val="20"/>
          <w:szCs w:val="20"/>
        </w:rPr>
        <w:t xml:space="preserve"> </w:t>
      </w:r>
      <w:r w:rsidR="001933AE">
        <w:rPr>
          <w:rFonts w:ascii="Times New Roman" w:eastAsia="宋体" w:hAnsi="Times New Roman" w:cs="Times New Roman"/>
          <w:b/>
          <w:bCs/>
          <w:kern w:val="0"/>
          <w:sz w:val="20"/>
          <w:szCs w:val="20"/>
        </w:rPr>
        <w:t xml:space="preserve">whether reader </w:t>
      </w:r>
      <w:r w:rsidR="00653495">
        <w:rPr>
          <w:rFonts w:ascii="Times New Roman" w:eastAsia="宋体" w:hAnsi="Times New Roman" w:cs="Times New Roman"/>
          <w:b/>
          <w:bCs/>
          <w:kern w:val="0"/>
          <w:sz w:val="20"/>
          <w:szCs w:val="20"/>
        </w:rPr>
        <w:t>can try</w:t>
      </w:r>
      <w:r w:rsidR="001933AE">
        <w:rPr>
          <w:rFonts w:ascii="Times New Roman" w:eastAsia="宋体" w:hAnsi="Times New Roman" w:cs="Times New Roman"/>
          <w:b/>
          <w:bCs/>
          <w:kern w:val="0"/>
          <w:sz w:val="20"/>
          <w:szCs w:val="20"/>
        </w:rPr>
        <w:t xml:space="preserve"> </w:t>
      </w:r>
      <w:proofErr w:type="gramStart"/>
      <w:r w:rsidR="00126541">
        <w:rPr>
          <w:rFonts w:ascii="Times New Roman" w:eastAsia="宋体" w:hAnsi="Times New Roman" w:cs="Times New Roman"/>
          <w:b/>
          <w:bCs/>
          <w:kern w:val="0"/>
          <w:sz w:val="20"/>
          <w:szCs w:val="20"/>
        </w:rPr>
        <w:t xml:space="preserve">a </w:t>
      </w:r>
      <w:r w:rsidR="001933AE">
        <w:rPr>
          <w:rFonts w:ascii="Times New Roman" w:eastAsia="宋体" w:hAnsi="Times New Roman" w:cs="Times New Roman"/>
          <w:b/>
          <w:bCs/>
          <w:kern w:val="0"/>
          <w:sz w:val="20"/>
          <w:szCs w:val="20"/>
        </w:rPr>
        <w:t>large number of</w:t>
      </w:r>
      <w:proofErr w:type="gramEnd"/>
      <w:r w:rsidR="001933AE">
        <w:rPr>
          <w:rFonts w:ascii="Times New Roman" w:eastAsia="宋体" w:hAnsi="Times New Roman" w:cs="Times New Roman"/>
          <w:b/>
          <w:bCs/>
          <w:kern w:val="0"/>
          <w:sz w:val="20"/>
          <w:szCs w:val="20"/>
        </w:rPr>
        <w:t xml:space="preserve"> SFO </w:t>
      </w:r>
      <w:r w:rsidR="00126541" w:rsidRPr="00780142">
        <w:rPr>
          <w:rFonts w:ascii="Times New Roman" w:eastAsia="宋体" w:hAnsi="Times New Roman" w:cs="Times New Roman"/>
          <w:b/>
          <w:bCs/>
          <w:kern w:val="0"/>
          <w:sz w:val="20"/>
          <w:szCs w:val="20"/>
        </w:rPr>
        <w:t>hypothes</w:t>
      </w:r>
      <w:r w:rsidR="00126541">
        <w:rPr>
          <w:rFonts w:ascii="Times New Roman" w:eastAsia="宋体" w:hAnsi="Times New Roman" w:cs="Times New Roman"/>
          <w:b/>
          <w:bCs/>
          <w:kern w:val="0"/>
          <w:sz w:val="20"/>
          <w:szCs w:val="20"/>
        </w:rPr>
        <w:t>e</w:t>
      </w:r>
      <w:r w:rsidR="00126541" w:rsidRPr="00780142">
        <w:rPr>
          <w:rFonts w:ascii="Times New Roman" w:eastAsia="宋体" w:hAnsi="Times New Roman" w:cs="Times New Roman"/>
          <w:b/>
          <w:bCs/>
          <w:kern w:val="0"/>
          <w:sz w:val="20"/>
          <w:szCs w:val="20"/>
        </w:rPr>
        <w:t>s</w:t>
      </w:r>
      <w:r w:rsidR="00780142" w:rsidRPr="00780142">
        <w:rPr>
          <w:rFonts w:ascii="Times New Roman" w:eastAsia="宋体" w:hAnsi="Times New Roman" w:cs="Times New Roman" w:hint="eastAsia"/>
          <w:b/>
          <w:bCs/>
          <w:kern w:val="0"/>
          <w:sz w:val="20"/>
          <w:szCs w:val="20"/>
        </w:rPr>
        <w:t xml:space="preserve">, and </w:t>
      </w:r>
      <w:r w:rsidR="00780142" w:rsidRPr="00780142">
        <w:rPr>
          <w:rFonts w:ascii="Times New Roman" w:hAnsi="Times New Roman" w:cs="Times New Roman"/>
          <w:b/>
          <w:bCs/>
          <w:sz w:val="20"/>
          <w:szCs w:val="20"/>
          <w:lang w:val="en-GB" w:eastAsia="en-US"/>
        </w:rPr>
        <w:t xml:space="preserve">the </w:t>
      </w:r>
      <w:r w:rsidR="00780142" w:rsidRPr="00780142">
        <w:rPr>
          <w:rFonts w:ascii="Times New Roman" w:hAnsi="Times New Roman" w:cs="Times New Roman" w:hint="eastAsia"/>
          <w:b/>
          <w:bCs/>
          <w:sz w:val="20"/>
          <w:szCs w:val="20"/>
          <w:lang w:val="en-GB"/>
        </w:rPr>
        <w:t>timing error/drift at device side etc</w:t>
      </w:r>
      <w:r w:rsidR="001933AE">
        <w:rPr>
          <w:rFonts w:ascii="Times New Roman" w:eastAsia="宋体" w:hAnsi="Times New Roman" w:cs="Times New Roman"/>
          <w:b/>
          <w:bCs/>
          <w:kern w:val="0"/>
          <w:sz w:val="20"/>
          <w:szCs w:val="20"/>
        </w:rPr>
        <w:t xml:space="preserve">. </w:t>
      </w:r>
      <w:r w:rsidR="00A1423B" w:rsidRPr="001933AE">
        <w:rPr>
          <w:rFonts w:ascii="Times New Roman" w:eastAsia="宋体" w:hAnsi="Times New Roman" w:cs="Times New Roman"/>
          <w:b/>
          <w:bCs/>
          <w:kern w:val="0"/>
          <w:sz w:val="20"/>
          <w:szCs w:val="20"/>
        </w:rPr>
        <w:t xml:space="preserve"> </w:t>
      </w:r>
      <w:r w:rsidR="00793147" w:rsidRPr="001933AE">
        <w:rPr>
          <w:rFonts w:ascii="Times New Roman" w:eastAsia="宋体" w:hAnsi="Times New Roman" w:cs="Times New Roman"/>
          <w:b/>
          <w:bCs/>
          <w:kern w:val="0"/>
          <w:sz w:val="20"/>
          <w:szCs w:val="20"/>
        </w:rPr>
        <w:t xml:space="preserve"> </w:t>
      </w:r>
    </w:p>
    <w:p w14:paraId="402B58C6" w14:textId="608A9170" w:rsidR="0041244E" w:rsidRDefault="00780142" w:rsidP="001933AE">
      <w:pPr>
        <w:adjustRightInd w:val="0"/>
        <w:snapToGrid w:val="0"/>
        <w:spacing w:afterLines="50" w:after="120"/>
        <w:rPr>
          <w:rFonts w:ascii="Times New Roman" w:eastAsia="宋体" w:hAnsi="Times New Roman" w:cs="Times New Roman"/>
          <w:kern w:val="0"/>
          <w:sz w:val="20"/>
          <w:szCs w:val="20"/>
        </w:rPr>
      </w:pPr>
      <w:r w:rsidRPr="00780142">
        <w:rPr>
          <w:rFonts w:ascii="Times New Roman" w:eastAsia="宋体" w:hAnsi="Times New Roman" w:cs="Times New Roman" w:hint="eastAsia"/>
          <w:kern w:val="0"/>
          <w:sz w:val="20"/>
          <w:szCs w:val="20"/>
        </w:rPr>
        <w:t xml:space="preserve">In </w:t>
      </w:r>
      <w:r>
        <w:rPr>
          <w:rFonts w:ascii="Times New Roman" w:eastAsia="宋体" w:hAnsi="Times New Roman" w:cs="Times New Roman" w:hint="eastAsia"/>
          <w:kern w:val="0"/>
          <w:sz w:val="20"/>
          <w:szCs w:val="20"/>
        </w:rPr>
        <w:t xml:space="preserve">the following, we </w:t>
      </w:r>
      <w:r w:rsidR="00E227D6">
        <w:rPr>
          <w:rFonts w:ascii="Times New Roman" w:eastAsia="宋体" w:hAnsi="Times New Roman" w:cs="Times New Roman" w:hint="eastAsia"/>
          <w:kern w:val="0"/>
          <w:sz w:val="20"/>
          <w:szCs w:val="20"/>
        </w:rPr>
        <w:t xml:space="preserve">present </w:t>
      </w:r>
      <w:r>
        <w:rPr>
          <w:rFonts w:ascii="Times New Roman" w:eastAsia="宋体" w:hAnsi="Times New Roman" w:cs="Times New Roman" w:hint="eastAsia"/>
          <w:kern w:val="0"/>
          <w:sz w:val="20"/>
          <w:szCs w:val="20"/>
        </w:rPr>
        <w:t xml:space="preserve">the </w:t>
      </w:r>
      <w:r>
        <w:rPr>
          <w:rFonts w:ascii="Times New Roman" w:eastAsia="宋体" w:hAnsi="Times New Roman" w:cs="Times New Roman"/>
          <w:kern w:val="0"/>
          <w:sz w:val="20"/>
          <w:szCs w:val="20"/>
        </w:rPr>
        <w:t>evaluation</w:t>
      </w:r>
      <w:r>
        <w:rPr>
          <w:rFonts w:ascii="Times New Roman" w:eastAsia="宋体" w:hAnsi="Times New Roman" w:cs="Times New Roman" w:hint="eastAsia"/>
          <w:kern w:val="0"/>
          <w:sz w:val="20"/>
          <w:szCs w:val="20"/>
        </w:rPr>
        <w:t xml:space="preserve"> </w:t>
      </w:r>
      <w:r w:rsidR="00126541">
        <w:rPr>
          <w:rFonts w:ascii="Times New Roman" w:eastAsia="宋体" w:hAnsi="Times New Roman" w:cs="Times New Roman"/>
          <w:kern w:val="0"/>
          <w:sz w:val="20"/>
          <w:szCs w:val="20"/>
        </w:rPr>
        <w:t>of</w:t>
      </w:r>
      <w:r w:rsidR="00126541">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SFO estimation accuracy at the reader side by using </w:t>
      </w:r>
      <w:r w:rsidR="00E227D6">
        <w:rPr>
          <w:rFonts w:ascii="Times New Roman" w:eastAsia="宋体" w:hAnsi="Times New Roman" w:cs="Times New Roman" w:hint="eastAsia"/>
          <w:kern w:val="0"/>
          <w:sz w:val="20"/>
          <w:szCs w:val="20"/>
        </w:rPr>
        <w:t xml:space="preserve">only the </w:t>
      </w:r>
      <w:r>
        <w:rPr>
          <w:rFonts w:ascii="Times New Roman" w:eastAsia="宋体" w:hAnsi="Times New Roman" w:cs="Times New Roman" w:hint="eastAsia"/>
          <w:kern w:val="0"/>
          <w:sz w:val="20"/>
          <w:szCs w:val="20"/>
        </w:rPr>
        <w:t xml:space="preserve">D2R preamble. We assume </w:t>
      </w:r>
      <w:r w:rsidR="00E71D31" w:rsidRPr="00E71D31">
        <w:rPr>
          <w:rFonts w:ascii="Times New Roman" w:eastAsia="宋体" w:hAnsi="Times New Roman" w:cs="Times New Roman"/>
          <w:kern w:val="0"/>
          <w:sz w:val="20"/>
          <w:szCs w:val="20"/>
        </w:rPr>
        <w:t>that BLF=160kHz</w:t>
      </w:r>
      <w:r w:rsidR="000437EC">
        <w:rPr>
          <w:rFonts w:ascii="Times New Roman" w:eastAsia="宋体" w:hAnsi="Times New Roman" w:cs="Times New Roman" w:hint="eastAsia"/>
          <w:kern w:val="0"/>
          <w:sz w:val="20"/>
          <w:szCs w:val="20"/>
        </w:rPr>
        <w:t xml:space="preserve"> and</w:t>
      </w:r>
      <w:r w:rsidR="00E227D6">
        <w:rPr>
          <w:rFonts w:ascii="Times New Roman" w:eastAsia="宋体" w:hAnsi="Times New Roman" w:cs="Times New Roman" w:hint="eastAsia"/>
          <w:kern w:val="0"/>
          <w:sz w:val="20"/>
          <w:szCs w:val="20"/>
        </w:rPr>
        <w:t xml:space="preserve"> a</w:t>
      </w:r>
      <w:r w:rsidR="00E227D6" w:rsidRPr="00E71D31">
        <w:rPr>
          <w:rFonts w:ascii="Times New Roman" w:eastAsia="宋体" w:hAnsi="Times New Roman" w:cs="Times New Roman"/>
          <w:kern w:val="0"/>
          <w:sz w:val="20"/>
          <w:szCs w:val="20"/>
        </w:rPr>
        <w:t xml:space="preserve"> </w:t>
      </w:r>
      <w:r w:rsidR="003D7991">
        <w:rPr>
          <w:rFonts w:ascii="Times New Roman" w:eastAsia="宋体" w:hAnsi="Times New Roman" w:cs="Times New Roman" w:hint="eastAsia"/>
          <w:kern w:val="0"/>
          <w:sz w:val="20"/>
          <w:szCs w:val="20"/>
        </w:rPr>
        <w:t>s</w:t>
      </w:r>
      <w:r w:rsidR="003D7991" w:rsidRPr="003D7991">
        <w:rPr>
          <w:rFonts w:ascii="Times New Roman" w:eastAsia="宋体" w:hAnsi="Times New Roman" w:cs="Times New Roman" w:hint="eastAsia"/>
          <w:kern w:val="0"/>
          <w:sz w:val="20"/>
          <w:szCs w:val="20"/>
        </w:rPr>
        <w:t xml:space="preserve">ampling frequency is 1.92 </w:t>
      </w:r>
      <w:proofErr w:type="spellStart"/>
      <w:r w:rsidR="003D7991" w:rsidRPr="003D7991">
        <w:rPr>
          <w:rFonts w:ascii="Times New Roman" w:eastAsia="宋体" w:hAnsi="Times New Roman" w:cs="Times New Roman" w:hint="eastAsia"/>
          <w:kern w:val="0"/>
          <w:sz w:val="20"/>
          <w:szCs w:val="20"/>
        </w:rPr>
        <w:t>Msps</w:t>
      </w:r>
      <w:proofErr w:type="spellEnd"/>
      <w:r w:rsidR="003D7991">
        <w:rPr>
          <w:rFonts w:ascii="Times New Roman" w:eastAsia="宋体" w:hAnsi="Times New Roman" w:cs="Times New Roman" w:hint="eastAsia"/>
          <w:kern w:val="0"/>
          <w:sz w:val="20"/>
          <w:szCs w:val="20"/>
        </w:rPr>
        <w:t>,</w:t>
      </w:r>
      <w:r w:rsidR="003D7991" w:rsidRPr="003D7991">
        <w:rPr>
          <w:rFonts w:ascii="Times New Roman" w:eastAsia="宋体" w:hAnsi="Times New Roman" w:cs="Times New Roman"/>
          <w:kern w:val="0"/>
          <w:sz w:val="20"/>
          <w:szCs w:val="20"/>
        </w:rPr>
        <w:t xml:space="preserve"> </w:t>
      </w:r>
      <w:r w:rsidR="00E71D31" w:rsidRPr="00E71D31">
        <w:rPr>
          <w:rFonts w:ascii="Times New Roman" w:eastAsia="宋体" w:hAnsi="Times New Roman" w:cs="Times New Roman"/>
          <w:kern w:val="0"/>
          <w:sz w:val="20"/>
          <w:szCs w:val="20"/>
        </w:rPr>
        <w:t>so the number of sampling points of a chip is 48</w:t>
      </w:r>
      <w:r w:rsidR="0041244E">
        <w:rPr>
          <w:rFonts w:ascii="Times New Roman" w:eastAsia="宋体" w:hAnsi="Times New Roman" w:cs="Times New Roman" w:hint="eastAsia"/>
          <w:kern w:val="0"/>
          <w:sz w:val="20"/>
          <w:szCs w:val="20"/>
        </w:rPr>
        <w:t xml:space="preserve">. The </w:t>
      </w:r>
      <w:r w:rsidR="00E71D31" w:rsidRPr="00E71D31">
        <w:rPr>
          <w:rFonts w:ascii="Times New Roman" w:eastAsia="宋体" w:hAnsi="Times New Roman" w:cs="Times New Roman"/>
          <w:kern w:val="0"/>
          <w:sz w:val="20"/>
          <w:szCs w:val="20"/>
        </w:rPr>
        <w:t>initial clock error Fe=10^5 ppm</w:t>
      </w:r>
      <w:r w:rsidR="0041244E">
        <w:rPr>
          <w:rFonts w:ascii="Times New Roman" w:eastAsia="宋体" w:hAnsi="Times New Roman" w:cs="Times New Roman" w:hint="eastAsia"/>
          <w:kern w:val="0"/>
          <w:sz w:val="20"/>
          <w:szCs w:val="20"/>
        </w:rPr>
        <w:t xml:space="preserve"> with</w:t>
      </w:r>
      <w:r w:rsidR="0041244E" w:rsidRPr="00E71D31">
        <w:rPr>
          <w:rFonts w:ascii="Times New Roman" w:eastAsia="宋体" w:hAnsi="Times New Roman" w:cs="Times New Roman"/>
          <w:kern w:val="0"/>
          <w:sz w:val="20"/>
          <w:szCs w:val="20"/>
        </w:rPr>
        <w:t xml:space="preserve"> </w:t>
      </w:r>
      <w:r w:rsidR="00E71D31" w:rsidRPr="00E71D31">
        <w:rPr>
          <w:rFonts w:ascii="Times New Roman" w:eastAsia="宋体" w:hAnsi="Times New Roman" w:cs="Times New Roman"/>
          <w:kern w:val="0"/>
          <w:sz w:val="20"/>
          <w:szCs w:val="20"/>
        </w:rPr>
        <w:t xml:space="preserve">clock drift </w:t>
      </w:r>
      <w:r w:rsidR="0041244E">
        <w:rPr>
          <w:rFonts w:ascii="Times New Roman" w:eastAsia="宋体" w:hAnsi="Times New Roman" w:cs="Times New Roman" w:hint="eastAsia"/>
          <w:kern w:val="0"/>
          <w:sz w:val="20"/>
          <w:szCs w:val="20"/>
        </w:rPr>
        <w:t xml:space="preserve">of </w:t>
      </w:r>
      <w:proofErr w:type="spellStart"/>
      <w:r w:rsidR="00E71D31" w:rsidRPr="00E71D31">
        <w:rPr>
          <w:rFonts w:ascii="Times New Roman" w:eastAsia="宋体" w:hAnsi="Times New Roman" w:cs="Times New Roman"/>
          <w:kern w:val="0"/>
          <w:sz w:val="20"/>
          <w:szCs w:val="20"/>
        </w:rPr>
        <w:t>Fe_drift</w:t>
      </w:r>
      <w:proofErr w:type="spellEnd"/>
      <w:r w:rsidR="00E71D31" w:rsidRPr="00E71D31">
        <w:rPr>
          <w:rFonts w:ascii="Times New Roman" w:eastAsia="宋体" w:hAnsi="Times New Roman" w:cs="Times New Roman"/>
          <w:kern w:val="0"/>
          <w:sz w:val="20"/>
          <w:szCs w:val="20"/>
        </w:rPr>
        <w:t xml:space="preserve"> = 400ppm/s</w:t>
      </w:r>
      <w:r w:rsidR="00CF4487">
        <w:rPr>
          <w:rFonts w:ascii="Times New Roman" w:eastAsia="宋体" w:hAnsi="Times New Roman" w:cs="Times New Roman" w:hint="eastAsia"/>
          <w:kern w:val="0"/>
          <w:sz w:val="20"/>
          <w:szCs w:val="20"/>
        </w:rPr>
        <w:t xml:space="preserve">, which is </w:t>
      </w:r>
      <w:r w:rsidR="00CF4487" w:rsidRPr="00CF4487">
        <w:rPr>
          <w:rFonts w:ascii="Times New Roman" w:eastAsia="宋体" w:hAnsi="Times New Roman" w:cs="Times New Roman" w:hint="eastAsia"/>
          <w:kern w:val="0"/>
          <w:sz w:val="20"/>
          <w:szCs w:val="20"/>
        </w:rPr>
        <w:t>4000x higher drifting rate compared to the clock drifting model of LP-WUR</w:t>
      </w:r>
      <w:r w:rsidR="00CF4487">
        <w:rPr>
          <w:rFonts w:ascii="Times New Roman" w:eastAsia="宋体" w:hAnsi="Times New Roman" w:cs="Times New Roman" w:hint="eastAsia"/>
          <w:kern w:val="0"/>
          <w:sz w:val="20"/>
          <w:szCs w:val="20"/>
        </w:rPr>
        <w:t xml:space="preserve"> studied in TR38.869</w:t>
      </w:r>
      <w:r w:rsidR="00E71D31" w:rsidRPr="00E71D31">
        <w:rPr>
          <w:rFonts w:ascii="Times New Roman" w:eastAsia="宋体" w:hAnsi="Times New Roman" w:cs="Times New Roman"/>
          <w:kern w:val="0"/>
          <w:sz w:val="20"/>
          <w:szCs w:val="20"/>
        </w:rPr>
        <w:t xml:space="preserve">. </w:t>
      </w:r>
      <w:r w:rsidR="0041244E">
        <w:rPr>
          <w:rFonts w:ascii="Times New Roman" w:eastAsia="宋体" w:hAnsi="Times New Roman" w:cs="Times New Roman" w:hint="eastAsia"/>
          <w:kern w:val="0"/>
          <w:sz w:val="20"/>
          <w:szCs w:val="20"/>
        </w:rPr>
        <w:t>Given</w:t>
      </w:r>
      <w:r w:rsidR="0041244E" w:rsidRPr="00E71D31">
        <w:rPr>
          <w:rFonts w:ascii="Times New Roman" w:eastAsia="宋体" w:hAnsi="Times New Roman" w:cs="Times New Roman"/>
          <w:kern w:val="0"/>
          <w:sz w:val="20"/>
          <w:szCs w:val="20"/>
        </w:rPr>
        <w:t xml:space="preserve"> </w:t>
      </w:r>
      <w:r w:rsidR="00E71D31" w:rsidRPr="00E71D31">
        <w:rPr>
          <w:rFonts w:ascii="Times New Roman" w:eastAsia="宋体" w:hAnsi="Times New Roman" w:cs="Times New Roman"/>
          <w:kern w:val="0"/>
          <w:sz w:val="20"/>
          <w:szCs w:val="20"/>
        </w:rPr>
        <w:t xml:space="preserve">the clock drift is very small, </w:t>
      </w:r>
      <w:r w:rsidR="0041244E">
        <w:rPr>
          <w:rFonts w:ascii="Times New Roman" w:eastAsia="宋体" w:hAnsi="Times New Roman" w:cs="Times New Roman"/>
          <w:kern w:val="0"/>
          <w:sz w:val="20"/>
          <w:szCs w:val="20"/>
        </w:rPr>
        <w:t>we disregard the SFO during transmission as it requires approximately 52 seconds to significantly impact the chip's sampling point drift</w:t>
      </w:r>
      <w:r w:rsidR="00E71D31" w:rsidRPr="00E71D31">
        <w:rPr>
          <w:rFonts w:ascii="Times New Roman" w:eastAsia="宋体" w:hAnsi="Times New Roman" w:cs="Times New Roman"/>
          <w:kern w:val="0"/>
          <w:sz w:val="20"/>
          <w:szCs w:val="20"/>
        </w:rPr>
        <w:t xml:space="preserve">. </w:t>
      </w:r>
    </w:p>
    <w:p w14:paraId="20452898" w14:textId="3528BF18" w:rsidR="0041244E" w:rsidRPr="008B205E" w:rsidRDefault="0041244E" w:rsidP="001933AE">
      <w:pPr>
        <w:adjustRightInd w:val="0"/>
        <w:snapToGrid w:val="0"/>
        <w:spacing w:afterLines="50" w:after="120"/>
        <w:rPr>
          <w:rFonts w:ascii="Times New Roman" w:eastAsia="宋体" w:hAnsi="Times New Roman" w:cs="Times New Roman"/>
          <w:b/>
          <w:bCs/>
          <w:kern w:val="0"/>
          <w:sz w:val="20"/>
          <w:szCs w:val="20"/>
        </w:rPr>
      </w:pPr>
      <w:r w:rsidRPr="008B205E">
        <w:rPr>
          <w:rFonts w:ascii="Times New Roman" w:eastAsia="宋体" w:hAnsi="Times New Roman" w:cs="Times New Roman"/>
          <w:b/>
          <w:bCs/>
          <w:kern w:val="0"/>
          <w:sz w:val="20"/>
          <w:szCs w:val="20"/>
        </w:rPr>
        <w:t>Observation</w:t>
      </w:r>
      <w:r w:rsidR="00E37576">
        <w:rPr>
          <w:rFonts w:ascii="Times New Roman" w:eastAsia="宋体" w:hAnsi="Times New Roman" w:cs="Times New Roman" w:hint="eastAsia"/>
          <w:b/>
          <w:bCs/>
          <w:kern w:val="0"/>
          <w:sz w:val="20"/>
          <w:szCs w:val="20"/>
        </w:rPr>
        <w:t xml:space="preserve"> 2.2-2</w:t>
      </w:r>
      <w:r w:rsidR="00CF4487">
        <w:rPr>
          <w:rFonts w:ascii="Times New Roman" w:eastAsia="宋体" w:hAnsi="Times New Roman" w:cs="Times New Roman" w:hint="eastAsia"/>
          <w:b/>
          <w:bCs/>
          <w:kern w:val="0"/>
          <w:sz w:val="20"/>
          <w:szCs w:val="20"/>
        </w:rPr>
        <w:t xml:space="preserve">: The </w:t>
      </w:r>
      <w:r w:rsidR="00CF4487">
        <w:rPr>
          <w:rFonts w:ascii="Times New Roman" w:eastAsia="宋体" w:hAnsi="Times New Roman" w:cs="Times New Roman"/>
          <w:b/>
          <w:bCs/>
          <w:kern w:val="0"/>
          <w:sz w:val="20"/>
          <w:szCs w:val="20"/>
        </w:rPr>
        <w:t>c</w:t>
      </w:r>
      <w:r w:rsidR="00CF4487">
        <w:rPr>
          <w:rFonts w:ascii="Times New Roman" w:eastAsia="宋体" w:hAnsi="Times New Roman" w:cs="Times New Roman" w:hint="eastAsia"/>
          <w:b/>
          <w:bCs/>
          <w:kern w:val="0"/>
          <w:sz w:val="20"/>
          <w:szCs w:val="20"/>
        </w:rPr>
        <w:t xml:space="preserve">lock drift with 400ppm/s device side does not cause </w:t>
      </w:r>
      <w:r w:rsidR="00CF4487">
        <w:rPr>
          <w:rFonts w:ascii="Times New Roman" w:eastAsia="宋体" w:hAnsi="Times New Roman" w:cs="Times New Roman"/>
          <w:b/>
          <w:bCs/>
          <w:kern w:val="0"/>
          <w:sz w:val="20"/>
          <w:szCs w:val="20"/>
        </w:rPr>
        <w:t>significant</w:t>
      </w:r>
      <w:r w:rsidR="00CF4487">
        <w:rPr>
          <w:rFonts w:ascii="Times New Roman" w:eastAsia="宋体" w:hAnsi="Times New Roman" w:cs="Times New Roman" w:hint="eastAsia"/>
          <w:b/>
          <w:bCs/>
          <w:kern w:val="0"/>
          <w:sz w:val="20"/>
          <w:szCs w:val="20"/>
        </w:rPr>
        <w:t xml:space="preserve"> timing </w:t>
      </w:r>
      <w:r w:rsidR="00EC5238">
        <w:rPr>
          <w:rFonts w:ascii="Times New Roman" w:eastAsia="宋体" w:hAnsi="Times New Roman" w:cs="Times New Roman" w:hint="eastAsia"/>
          <w:b/>
          <w:bCs/>
          <w:kern w:val="0"/>
          <w:sz w:val="20"/>
          <w:szCs w:val="20"/>
        </w:rPr>
        <w:t xml:space="preserve">drift for long D2R </w:t>
      </w:r>
      <w:r w:rsidR="00EC5238">
        <w:rPr>
          <w:rFonts w:ascii="Times New Roman" w:eastAsia="宋体" w:hAnsi="Times New Roman" w:cs="Times New Roman"/>
          <w:b/>
          <w:bCs/>
          <w:kern w:val="0"/>
          <w:sz w:val="20"/>
          <w:szCs w:val="20"/>
        </w:rPr>
        <w:t>transmission</w:t>
      </w:r>
      <w:r w:rsidR="00EC5238">
        <w:rPr>
          <w:rFonts w:ascii="Times New Roman" w:eastAsia="宋体" w:hAnsi="Times New Roman" w:cs="Times New Roman" w:hint="eastAsia"/>
          <w:b/>
          <w:bCs/>
          <w:kern w:val="0"/>
          <w:sz w:val="20"/>
          <w:szCs w:val="20"/>
        </w:rPr>
        <w:t xml:space="preserve"> duration. </w:t>
      </w:r>
      <w:r w:rsidR="00CF4487">
        <w:rPr>
          <w:rFonts w:ascii="Times New Roman" w:eastAsia="宋体" w:hAnsi="Times New Roman" w:cs="Times New Roman" w:hint="eastAsia"/>
          <w:b/>
          <w:bCs/>
          <w:kern w:val="0"/>
          <w:sz w:val="20"/>
          <w:szCs w:val="20"/>
        </w:rPr>
        <w:t xml:space="preserve">  </w:t>
      </w:r>
      <w:r w:rsidR="00D9381C">
        <w:rPr>
          <w:rFonts w:ascii="Times New Roman" w:eastAsia="宋体" w:hAnsi="Times New Roman" w:cs="Times New Roman" w:hint="eastAsia"/>
          <w:b/>
          <w:bCs/>
          <w:kern w:val="0"/>
          <w:sz w:val="20"/>
          <w:szCs w:val="20"/>
        </w:rPr>
        <w:t xml:space="preserve"> </w:t>
      </w:r>
    </w:p>
    <w:p w14:paraId="0BE99C1E" w14:textId="122B3D91" w:rsidR="0041244E" w:rsidRDefault="0041244E" w:rsidP="0041244E">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simulation indicates that </w:t>
      </w:r>
      <w:r>
        <w:rPr>
          <w:rFonts w:ascii="Times New Roman" w:eastAsia="宋体" w:hAnsi="Times New Roman" w:cs="Times New Roman" w:hint="eastAsia"/>
          <w:kern w:val="0"/>
          <w:sz w:val="20"/>
          <w:szCs w:val="20"/>
        </w:rPr>
        <w:t xml:space="preserve">the </w:t>
      </w:r>
      <w:proofErr w:type="spellStart"/>
      <w:r>
        <w:rPr>
          <w:rFonts w:ascii="Times New Roman" w:eastAsia="宋体" w:hAnsi="Times New Roman" w:cs="Times New Roman"/>
          <w:kern w:val="0"/>
          <w:sz w:val="20"/>
          <w:szCs w:val="20"/>
        </w:rPr>
        <w:t>midamble</w:t>
      </w:r>
      <w:proofErr w:type="spellEnd"/>
      <w:r>
        <w:rPr>
          <w:rFonts w:ascii="Times New Roman" w:eastAsia="宋体" w:hAnsi="Times New Roman" w:cs="Times New Roman"/>
          <w:kern w:val="0"/>
          <w:sz w:val="20"/>
          <w:szCs w:val="20"/>
        </w:rPr>
        <w:t xml:space="preserve"> is unnecessary for accurate SFO estimation if the preamble is precise. Assuming a 20-bit preamble, t</w:t>
      </w:r>
      <w:bookmarkStart w:id="10" w:name="_Hlk174113967"/>
      <w:r>
        <w:rPr>
          <w:rFonts w:ascii="Times New Roman" w:eastAsia="宋体" w:hAnsi="Times New Roman" w:cs="Times New Roman"/>
          <w:kern w:val="0"/>
          <w:sz w:val="20"/>
          <w:szCs w:val="20"/>
        </w:rPr>
        <w:t xml:space="preserve">he receiver </w:t>
      </w:r>
      <w:r>
        <w:rPr>
          <w:rFonts w:ascii="Times New Roman" w:eastAsia="宋体" w:hAnsi="Times New Roman" w:cs="Times New Roman" w:hint="eastAsia"/>
          <w:kern w:val="0"/>
          <w:sz w:val="20"/>
          <w:szCs w:val="20"/>
        </w:rPr>
        <w:t xml:space="preserve">at reader side first </w:t>
      </w:r>
      <w:r>
        <w:rPr>
          <w:rFonts w:ascii="Times New Roman" w:eastAsia="宋体" w:hAnsi="Times New Roman" w:cs="Times New Roman"/>
          <w:kern w:val="0"/>
          <w:sz w:val="20"/>
          <w:szCs w:val="20"/>
        </w:rPr>
        <w:t xml:space="preserve">uses a frequency domain conversion to estimate </w:t>
      </w:r>
      <w:r>
        <w:rPr>
          <w:rFonts w:ascii="Times New Roman" w:eastAsia="宋体" w:hAnsi="Times New Roman" w:cs="Times New Roman" w:hint="eastAsia"/>
          <w:kern w:val="0"/>
          <w:sz w:val="20"/>
          <w:szCs w:val="20"/>
        </w:rPr>
        <w:t>a rough</w:t>
      </w:r>
      <w:r>
        <w:rPr>
          <w:rFonts w:ascii="Times New Roman" w:eastAsia="宋体" w:hAnsi="Times New Roman" w:cs="Times New Roman"/>
          <w:kern w:val="0"/>
          <w:sz w:val="20"/>
          <w:szCs w:val="20"/>
        </w:rPr>
        <w:t xml:space="preserve"> SFO, then refines this by </w:t>
      </w:r>
      <w:r w:rsidR="00CF4487">
        <w:rPr>
          <w:rFonts w:ascii="Times New Roman" w:eastAsia="宋体" w:hAnsi="Times New Roman" w:cs="Times New Roman"/>
          <w:kern w:val="0"/>
          <w:sz w:val="20"/>
          <w:szCs w:val="20"/>
        </w:rPr>
        <w:t>conducting parallel sliding correlation tests</w:t>
      </w:r>
      <w:r w:rsidR="00CF4487">
        <w:rPr>
          <w:rFonts w:ascii="Times New Roman" w:eastAsia="宋体" w:hAnsi="Times New Roman" w:cs="Times New Roman" w:hint="eastAsia"/>
          <w:kern w:val="0"/>
          <w:sz w:val="20"/>
          <w:szCs w:val="20"/>
        </w:rPr>
        <w:t xml:space="preserve"> using seven</w:t>
      </w:r>
      <w:r>
        <w:rPr>
          <w:rFonts w:ascii="Times New Roman" w:eastAsia="宋体" w:hAnsi="Times New Roman" w:cs="Times New Roman"/>
          <w:kern w:val="0"/>
          <w:sz w:val="20"/>
          <w:szCs w:val="20"/>
        </w:rPr>
        <w:t xml:space="preserve"> </w:t>
      </w:r>
      <w:r w:rsidR="00CF4487">
        <w:rPr>
          <w:rFonts w:ascii="Times New Roman" w:eastAsia="宋体" w:hAnsi="Times New Roman" w:cs="Times New Roman" w:hint="eastAsia"/>
          <w:kern w:val="0"/>
          <w:sz w:val="20"/>
          <w:szCs w:val="20"/>
        </w:rPr>
        <w:t>hypothes</w:t>
      </w:r>
      <w:r w:rsidR="00126541">
        <w:rPr>
          <w:rFonts w:ascii="Times New Roman" w:eastAsia="宋体" w:hAnsi="Times New Roman" w:cs="Times New Roman"/>
          <w:kern w:val="0"/>
          <w:sz w:val="20"/>
          <w:szCs w:val="20"/>
        </w:rPr>
        <w:t>e</w:t>
      </w:r>
      <w:r w:rsidR="00CF4487">
        <w:rPr>
          <w:rFonts w:ascii="Times New Roman" w:eastAsia="宋体" w:hAnsi="Times New Roman" w:cs="Times New Roman" w:hint="eastAsia"/>
          <w:kern w:val="0"/>
          <w:sz w:val="20"/>
          <w:szCs w:val="20"/>
        </w:rPr>
        <w:t xml:space="preserve">s of different </w:t>
      </w:r>
      <w:r>
        <w:rPr>
          <w:rFonts w:ascii="Times New Roman" w:eastAsia="宋体" w:hAnsi="Times New Roman" w:cs="Times New Roman"/>
          <w:kern w:val="0"/>
          <w:sz w:val="20"/>
          <w:szCs w:val="20"/>
        </w:rPr>
        <w:t>sampling point</w:t>
      </w:r>
      <w:r w:rsidR="00CF4487">
        <w:rPr>
          <w:rFonts w:ascii="Times New Roman" w:eastAsia="宋体" w:hAnsi="Times New Roman" w:cs="Times New Roman" w:hint="eastAsia"/>
          <w:kern w:val="0"/>
          <w:sz w:val="20"/>
          <w:szCs w:val="20"/>
        </w:rPr>
        <w:t xml:space="preserve"> sizes</w:t>
      </w:r>
      <w:r>
        <w:rPr>
          <w:rFonts w:ascii="Times New Roman" w:eastAsia="宋体" w:hAnsi="Times New Roman" w:cs="Times New Roman"/>
          <w:kern w:val="0"/>
          <w:sz w:val="20"/>
          <w:szCs w:val="20"/>
        </w:rPr>
        <w:t xml:space="preserve"> </w:t>
      </w:r>
      <w:r w:rsidR="00CF4487">
        <w:rPr>
          <w:rFonts w:ascii="Times New Roman" w:eastAsia="宋体" w:hAnsi="Times New Roman" w:cs="Times New Roman"/>
          <w:kern w:val="0"/>
          <w:sz w:val="20"/>
          <w:szCs w:val="20"/>
        </w:rPr>
        <w:t xml:space="preserve">ranging from </w:t>
      </w:r>
      <w:proofErr w:type="gramStart"/>
      <w:r w:rsidR="00CF4487">
        <w:rPr>
          <w:rFonts w:ascii="Times New Roman" w:eastAsia="宋体" w:hAnsi="Times New Roman" w:cs="Times New Roman" w:hint="eastAsia"/>
          <w:kern w:val="0"/>
          <w:sz w:val="20"/>
          <w:szCs w:val="20"/>
        </w:rPr>
        <w:t>+[</w:t>
      </w:r>
      <w:proofErr w:type="gramEnd"/>
      <w:r w:rsidR="00CF4487">
        <w:rPr>
          <w:rFonts w:ascii="Times New Roman" w:eastAsia="宋体" w:hAnsi="Times New Roman" w:cs="Times New Roman" w:hint="eastAsia"/>
          <w:kern w:val="0"/>
          <w:sz w:val="20"/>
          <w:szCs w:val="20"/>
        </w:rPr>
        <w:t>-3:3].</w:t>
      </w:r>
      <w:r>
        <w:rPr>
          <w:rFonts w:ascii="Times New Roman" w:eastAsia="宋体" w:hAnsi="Times New Roman" w:cs="Times New Roman"/>
          <w:kern w:val="0"/>
          <w:sz w:val="20"/>
          <w:szCs w:val="20"/>
        </w:rPr>
        <w:t xml:space="preserve"> Based on </w:t>
      </w:r>
      <w:r w:rsidR="00CF4487">
        <w:rPr>
          <w:rFonts w:ascii="Times New Roman" w:eastAsia="宋体" w:hAnsi="Times New Roman" w:cs="Times New Roman" w:hint="eastAsia"/>
          <w:kern w:val="0"/>
          <w:sz w:val="20"/>
          <w:szCs w:val="20"/>
        </w:rPr>
        <w:t xml:space="preserve">the </w:t>
      </w:r>
      <w:r>
        <w:rPr>
          <w:rFonts w:ascii="Times New Roman" w:eastAsia="宋体" w:hAnsi="Times New Roman" w:cs="Times New Roman"/>
          <w:kern w:val="0"/>
          <w:sz w:val="20"/>
          <w:szCs w:val="20"/>
        </w:rPr>
        <w:t>maximum correlation, the precise sample size is selected.</w:t>
      </w:r>
      <w:bookmarkEnd w:id="10"/>
      <w:r>
        <w:rPr>
          <w:rFonts w:ascii="Times New Roman" w:eastAsia="宋体" w:hAnsi="Times New Roman" w:cs="Times New Roman"/>
          <w:kern w:val="0"/>
          <w:sz w:val="20"/>
          <w:szCs w:val="20"/>
        </w:rPr>
        <w:t xml:space="preserve"> The CDF for SFO estimation accuracy, </w:t>
      </w:r>
      <w:r w:rsidR="00E37576">
        <w:rPr>
          <w:rFonts w:ascii="Times New Roman" w:eastAsia="宋体" w:hAnsi="Times New Roman" w:cs="Times New Roman" w:hint="eastAsia"/>
          <w:kern w:val="0"/>
          <w:sz w:val="20"/>
          <w:szCs w:val="20"/>
        </w:rPr>
        <w:t xml:space="preserve">as </w:t>
      </w:r>
      <w:r>
        <w:rPr>
          <w:rFonts w:ascii="Times New Roman" w:eastAsia="宋体" w:hAnsi="Times New Roman" w:cs="Times New Roman"/>
          <w:kern w:val="0"/>
          <w:sz w:val="20"/>
          <w:szCs w:val="20"/>
        </w:rPr>
        <w:t xml:space="preserve">displayed in </w:t>
      </w:r>
      <w:r w:rsidR="00EC5238">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igure</w:t>
      </w:r>
      <w:r w:rsidR="00EC5238">
        <w:rPr>
          <w:rFonts w:ascii="Times New Roman" w:eastAsia="宋体" w:hAnsi="Times New Roman" w:cs="Times New Roman" w:hint="eastAsia"/>
          <w:kern w:val="0"/>
          <w:sz w:val="20"/>
          <w:szCs w:val="20"/>
        </w:rPr>
        <w:t xml:space="preserve"> 2-1</w:t>
      </w:r>
      <w:r>
        <w:rPr>
          <w:rFonts w:ascii="Times New Roman" w:eastAsia="宋体" w:hAnsi="Times New Roman" w:cs="Times New Roman"/>
          <w:kern w:val="0"/>
          <w:sz w:val="20"/>
          <w:szCs w:val="20"/>
        </w:rPr>
        <w:t xml:space="preserve">, shows 83% accuracy at 0dB SNR, increasing to </w:t>
      </w:r>
      <w:r w:rsidR="00E37576">
        <w:rPr>
          <w:rFonts w:ascii="Times New Roman" w:eastAsia="宋体" w:hAnsi="Times New Roman" w:cs="Times New Roman" w:hint="eastAsia"/>
          <w:kern w:val="0"/>
          <w:sz w:val="20"/>
          <w:szCs w:val="20"/>
        </w:rPr>
        <w:t xml:space="preserve">97.6% at </w:t>
      </w:r>
      <w:r>
        <w:rPr>
          <w:rFonts w:ascii="Times New Roman" w:eastAsia="宋体" w:hAnsi="Times New Roman" w:cs="Times New Roman"/>
          <w:kern w:val="0"/>
          <w:sz w:val="20"/>
          <w:szCs w:val="20"/>
        </w:rPr>
        <w:t>1</w:t>
      </w:r>
      <w:r w:rsidR="00365FA0">
        <w:rPr>
          <w:rFonts w:ascii="Times New Roman" w:eastAsia="宋体" w:hAnsi="Times New Roman" w:cs="Times New Roman"/>
          <w:kern w:val="0"/>
          <w:sz w:val="20"/>
          <w:szCs w:val="20"/>
        </w:rPr>
        <w:t>4</w:t>
      </w:r>
      <w:r>
        <w:rPr>
          <w:rFonts w:ascii="Times New Roman" w:eastAsia="宋体" w:hAnsi="Times New Roman" w:cs="Times New Roman"/>
          <w:kern w:val="0"/>
          <w:sz w:val="20"/>
          <w:szCs w:val="20"/>
        </w:rPr>
        <w:t>dB</w:t>
      </w:r>
      <w:r w:rsidR="009C6D49">
        <w:rPr>
          <w:rFonts w:ascii="Times New Roman" w:eastAsia="宋体" w:hAnsi="Times New Roman" w:cs="Times New Roman"/>
          <w:kern w:val="0"/>
          <w:sz w:val="20"/>
          <w:szCs w:val="20"/>
        </w:rPr>
        <w:t>,</w:t>
      </w:r>
      <w:r w:rsidR="009C6D49" w:rsidRPr="009C6D49">
        <w:t xml:space="preserve"> </w:t>
      </w:r>
      <w:r w:rsidR="009C6D49">
        <w:rPr>
          <w:rFonts w:ascii="Times New Roman" w:eastAsia="宋体" w:hAnsi="Times New Roman" w:cs="Times New Roman"/>
          <w:kern w:val="0"/>
          <w:sz w:val="20"/>
          <w:szCs w:val="20"/>
        </w:rPr>
        <w:t>a</w:t>
      </w:r>
      <w:r w:rsidR="009C6D49" w:rsidRPr="009C6D49">
        <w:rPr>
          <w:rFonts w:ascii="Times New Roman" w:eastAsia="宋体" w:hAnsi="Times New Roman" w:cs="Times New Roman"/>
          <w:kern w:val="0"/>
          <w:sz w:val="20"/>
          <w:szCs w:val="20"/>
        </w:rPr>
        <w:t xml:space="preserve">nd </w:t>
      </w:r>
      <w:r w:rsidR="0045615A">
        <w:rPr>
          <w:rFonts w:ascii="Times New Roman" w:eastAsia="宋体" w:hAnsi="Times New Roman" w:cs="Times New Roman" w:hint="eastAsia"/>
          <w:kern w:val="0"/>
          <w:sz w:val="20"/>
          <w:szCs w:val="20"/>
        </w:rPr>
        <w:t xml:space="preserve">99.3% at 16dB SNR, </w:t>
      </w:r>
      <w:r w:rsidR="009C6D49" w:rsidRPr="009C6D49">
        <w:rPr>
          <w:rFonts w:ascii="Times New Roman" w:eastAsia="宋体" w:hAnsi="Times New Roman" w:cs="Times New Roman"/>
          <w:kern w:val="0"/>
          <w:sz w:val="20"/>
          <w:szCs w:val="20"/>
        </w:rPr>
        <w:t>99.8%</w:t>
      </w:r>
      <w:r w:rsidR="0045615A">
        <w:rPr>
          <w:rFonts w:ascii="Times New Roman" w:eastAsia="宋体" w:hAnsi="Times New Roman" w:cs="Times New Roman" w:hint="eastAsia"/>
          <w:kern w:val="0"/>
          <w:sz w:val="20"/>
          <w:szCs w:val="20"/>
        </w:rPr>
        <w:t xml:space="preserve"> at 20dB </w:t>
      </w:r>
      <w:r w:rsidR="00E37576">
        <w:rPr>
          <w:rFonts w:ascii="Times New Roman" w:eastAsia="宋体" w:hAnsi="Times New Roman" w:cs="Times New Roman" w:hint="eastAsia"/>
          <w:kern w:val="0"/>
          <w:sz w:val="20"/>
          <w:szCs w:val="20"/>
        </w:rPr>
        <w:t>SNR</w:t>
      </w:r>
      <w:r>
        <w:rPr>
          <w:rFonts w:ascii="Times New Roman" w:eastAsia="宋体" w:hAnsi="Times New Roman" w:cs="Times New Roman"/>
          <w:kern w:val="0"/>
          <w:sz w:val="20"/>
          <w:szCs w:val="20"/>
        </w:rPr>
        <w:t>.</w:t>
      </w:r>
    </w:p>
    <w:p w14:paraId="4BA98EFE" w14:textId="3E7E8AD6" w:rsidR="00EA32C3" w:rsidRDefault="00365FA0" w:rsidP="00900A3B">
      <w:pPr>
        <w:adjustRightInd w:val="0"/>
        <w:snapToGrid w:val="0"/>
        <w:spacing w:afterLines="50" w:after="120"/>
        <w:jc w:val="center"/>
        <w:rPr>
          <w:rFonts w:ascii="Times New Roman" w:eastAsia="宋体" w:hAnsi="Times New Roman" w:cs="Times New Roman"/>
          <w:kern w:val="0"/>
          <w:sz w:val="20"/>
          <w:szCs w:val="20"/>
        </w:rPr>
      </w:pPr>
      <w:r w:rsidRPr="00DA6445">
        <w:rPr>
          <w:rFonts w:hint="eastAsia"/>
          <w:noProof/>
        </w:rPr>
        <w:drawing>
          <wp:inline distT="0" distB="0" distL="0" distR="0" wp14:anchorId="56DED7A6" wp14:editId="687B4982">
            <wp:extent cx="2328074" cy="17994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31294" cy="1801939"/>
                    </a:xfrm>
                    <a:prstGeom prst="rect">
                      <a:avLst/>
                    </a:prstGeom>
                    <a:noFill/>
                    <a:ln>
                      <a:noFill/>
                    </a:ln>
                  </pic:spPr>
                </pic:pic>
              </a:graphicData>
            </a:graphic>
          </wp:inline>
        </w:drawing>
      </w:r>
    </w:p>
    <w:p w14:paraId="76E5505D" w14:textId="6CAD9BE5" w:rsidR="00EC71AE" w:rsidRDefault="00EC71AE" w:rsidP="005141BF">
      <w:pPr>
        <w:adjustRightInd w:val="0"/>
        <w:snapToGrid w:val="0"/>
        <w:spacing w:afterLines="50" w:after="120"/>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Figure 2-1</w:t>
      </w:r>
      <w:r w:rsidR="005141BF">
        <w:rPr>
          <w:rFonts w:ascii="Times New Roman" w:eastAsia="宋体" w:hAnsi="Times New Roman" w:cs="Times New Roman"/>
          <w:kern w:val="0"/>
          <w:sz w:val="20"/>
          <w:szCs w:val="20"/>
        </w:rPr>
        <w:t>:</w:t>
      </w:r>
      <w:r w:rsidR="00CF4487">
        <w:rPr>
          <w:rFonts w:ascii="Times New Roman" w:eastAsia="宋体" w:hAnsi="Times New Roman" w:cs="Times New Roman" w:hint="eastAsia"/>
          <w:kern w:val="0"/>
          <w:sz w:val="20"/>
          <w:szCs w:val="20"/>
        </w:rPr>
        <w:t xml:space="preserve"> </w:t>
      </w:r>
      <w:r w:rsidR="005141BF">
        <w:rPr>
          <w:rFonts w:ascii="Times New Roman" w:eastAsia="宋体" w:hAnsi="Times New Roman" w:cs="Times New Roman"/>
          <w:kern w:val="0"/>
          <w:sz w:val="20"/>
          <w:szCs w:val="20"/>
        </w:rPr>
        <w:t>SFO estimation accuracy CDF</w:t>
      </w:r>
    </w:p>
    <w:p w14:paraId="6DFB22AC" w14:textId="77777777" w:rsidR="00CF4487" w:rsidRDefault="00CF4487" w:rsidP="001933AE">
      <w:pPr>
        <w:adjustRightInd w:val="0"/>
        <w:snapToGrid w:val="0"/>
        <w:spacing w:afterLines="50" w:after="120"/>
        <w:rPr>
          <w:rFonts w:ascii="Times New Roman" w:eastAsia="宋体" w:hAnsi="Times New Roman" w:cs="Times New Roman"/>
          <w:b/>
          <w:bCs/>
          <w:kern w:val="0"/>
          <w:sz w:val="20"/>
          <w:szCs w:val="20"/>
        </w:rPr>
      </w:pPr>
    </w:p>
    <w:p w14:paraId="3AD96C52" w14:textId="6E9EBE02" w:rsidR="00EC71AE" w:rsidRPr="00EC71AE" w:rsidRDefault="00EC71AE" w:rsidP="001933AE">
      <w:pPr>
        <w:adjustRightInd w:val="0"/>
        <w:snapToGrid w:val="0"/>
        <w:spacing w:afterLines="50" w:after="120"/>
        <w:rPr>
          <w:rFonts w:ascii="Times New Roman" w:eastAsia="宋体" w:hAnsi="Times New Roman" w:cs="Times New Roman"/>
          <w:b/>
          <w:bCs/>
          <w:kern w:val="0"/>
          <w:sz w:val="20"/>
          <w:szCs w:val="20"/>
        </w:rPr>
      </w:pPr>
      <w:r w:rsidRPr="00EC71AE">
        <w:rPr>
          <w:rFonts w:ascii="Times New Roman" w:eastAsia="宋体" w:hAnsi="Times New Roman" w:cs="Times New Roman" w:hint="eastAsia"/>
          <w:b/>
          <w:bCs/>
          <w:kern w:val="0"/>
          <w:sz w:val="20"/>
          <w:szCs w:val="20"/>
        </w:rPr>
        <w:t>Observation</w:t>
      </w:r>
      <w:r w:rsidR="00E37576">
        <w:rPr>
          <w:rFonts w:ascii="Times New Roman" w:eastAsia="宋体" w:hAnsi="Times New Roman" w:cs="Times New Roman" w:hint="eastAsia"/>
          <w:b/>
          <w:bCs/>
          <w:kern w:val="0"/>
          <w:sz w:val="20"/>
          <w:szCs w:val="20"/>
        </w:rPr>
        <w:t xml:space="preserve"> 2.2-3</w:t>
      </w:r>
      <w:r>
        <w:rPr>
          <w:rFonts w:ascii="Times New Roman" w:eastAsia="宋体" w:hAnsi="Times New Roman" w:cs="Times New Roman" w:hint="eastAsia"/>
          <w:b/>
          <w:bCs/>
          <w:kern w:val="0"/>
          <w:sz w:val="20"/>
          <w:szCs w:val="20"/>
        </w:rPr>
        <w:t xml:space="preserve">: </w:t>
      </w:r>
      <w:r w:rsidR="00EC5238">
        <w:rPr>
          <w:rFonts w:ascii="Times New Roman" w:eastAsia="宋体" w:hAnsi="Times New Roman" w:cs="Times New Roman" w:hint="eastAsia"/>
          <w:b/>
          <w:bCs/>
          <w:kern w:val="0"/>
          <w:sz w:val="20"/>
          <w:szCs w:val="20"/>
        </w:rPr>
        <w:t>Reader can ac</w:t>
      </w:r>
      <w:r w:rsidR="00E91C6B">
        <w:rPr>
          <w:rFonts w:ascii="Times New Roman" w:eastAsia="宋体" w:hAnsi="Times New Roman" w:cs="Times New Roman" w:hint="eastAsia"/>
          <w:b/>
          <w:bCs/>
          <w:kern w:val="0"/>
          <w:sz w:val="20"/>
          <w:szCs w:val="20"/>
        </w:rPr>
        <w:t xml:space="preserve">hieve </w:t>
      </w:r>
      <w:r w:rsidR="0045615A">
        <w:rPr>
          <w:rFonts w:ascii="Times New Roman" w:eastAsia="宋体" w:hAnsi="Times New Roman" w:cs="Times New Roman" w:hint="eastAsia"/>
          <w:b/>
          <w:bCs/>
          <w:kern w:val="0"/>
          <w:sz w:val="20"/>
          <w:szCs w:val="20"/>
        </w:rPr>
        <w:t xml:space="preserve">more than </w:t>
      </w:r>
      <w:r w:rsidR="004A73E2">
        <w:rPr>
          <w:rFonts w:ascii="Times New Roman" w:eastAsia="宋体" w:hAnsi="Times New Roman" w:cs="Times New Roman" w:hint="eastAsia"/>
          <w:b/>
          <w:bCs/>
          <w:kern w:val="0"/>
          <w:sz w:val="20"/>
          <w:szCs w:val="20"/>
        </w:rPr>
        <w:t xml:space="preserve">99% </w:t>
      </w:r>
      <w:r w:rsidR="00E91C6B">
        <w:rPr>
          <w:rFonts w:ascii="Times New Roman" w:eastAsia="宋体" w:hAnsi="Times New Roman" w:cs="Times New Roman" w:hint="eastAsia"/>
          <w:b/>
          <w:bCs/>
          <w:kern w:val="0"/>
          <w:sz w:val="20"/>
          <w:szCs w:val="20"/>
        </w:rPr>
        <w:t>SFO estimation</w:t>
      </w:r>
      <w:r w:rsidR="004A73E2" w:rsidRPr="004A73E2">
        <w:rPr>
          <w:rFonts w:ascii="Times New Roman" w:eastAsia="宋体" w:hAnsi="Times New Roman" w:cs="Times New Roman" w:hint="eastAsia"/>
          <w:b/>
          <w:bCs/>
          <w:kern w:val="0"/>
          <w:sz w:val="20"/>
          <w:szCs w:val="20"/>
        </w:rPr>
        <w:t xml:space="preserve"> </w:t>
      </w:r>
      <w:r w:rsidR="004A73E2">
        <w:rPr>
          <w:rFonts w:ascii="Times New Roman" w:eastAsia="宋体" w:hAnsi="Times New Roman" w:cs="Times New Roman" w:hint="eastAsia"/>
          <w:b/>
          <w:bCs/>
          <w:kern w:val="0"/>
          <w:sz w:val="20"/>
          <w:szCs w:val="20"/>
        </w:rPr>
        <w:t>accuracy</w:t>
      </w:r>
      <w:r w:rsidR="00E91C6B">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by </w:t>
      </w:r>
      <w:r w:rsidR="00E91C6B">
        <w:rPr>
          <w:rFonts w:ascii="Times New Roman" w:eastAsia="宋体" w:hAnsi="Times New Roman" w:cs="Times New Roman" w:hint="eastAsia"/>
          <w:b/>
          <w:bCs/>
          <w:kern w:val="0"/>
          <w:sz w:val="20"/>
          <w:szCs w:val="20"/>
        </w:rPr>
        <w:t>detection of</w:t>
      </w:r>
      <w:r>
        <w:rPr>
          <w:rFonts w:ascii="Times New Roman" w:eastAsia="宋体" w:hAnsi="Times New Roman" w:cs="Times New Roman" w:hint="eastAsia"/>
          <w:b/>
          <w:bCs/>
          <w:kern w:val="0"/>
          <w:sz w:val="20"/>
          <w:szCs w:val="20"/>
        </w:rPr>
        <w:t xml:space="preserve"> D2R preamble only</w:t>
      </w:r>
      <w:r w:rsidR="00EC5238">
        <w:rPr>
          <w:rFonts w:ascii="Times New Roman" w:eastAsia="宋体" w:hAnsi="Times New Roman" w:cs="Times New Roman" w:hint="eastAsia"/>
          <w:b/>
          <w:bCs/>
          <w:kern w:val="0"/>
          <w:sz w:val="20"/>
          <w:szCs w:val="20"/>
        </w:rPr>
        <w:t xml:space="preserve"> </w:t>
      </w:r>
      <w:r w:rsidR="00E91C6B">
        <w:rPr>
          <w:rFonts w:ascii="Times New Roman" w:eastAsia="宋体" w:hAnsi="Times New Roman" w:cs="Times New Roman" w:hint="eastAsia"/>
          <w:b/>
          <w:bCs/>
          <w:kern w:val="0"/>
          <w:sz w:val="20"/>
          <w:szCs w:val="20"/>
        </w:rPr>
        <w:t xml:space="preserve">with </w:t>
      </w:r>
      <w:r w:rsidR="00126541">
        <w:rPr>
          <w:rFonts w:ascii="Times New Roman" w:eastAsia="宋体" w:hAnsi="Times New Roman" w:cs="Times New Roman"/>
          <w:b/>
          <w:bCs/>
          <w:kern w:val="0"/>
          <w:sz w:val="20"/>
          <w:szCs w:val="20"/>
        </w:rPr>
        <w:t xml:space="preserve">a </w:t>
      </w:r>
      <w:r w:rsidR="00E91C6B">
        <w:rPr>
          <w:rFonts w:ascii="Times New Roman" w:eastAsia="宋体" w:hAnsi="Times New Roman" w:cs="Times New Roman" w:hint="eastAsia"/>
          <w:b/>
          <w:bCs/>
          <w:kern w:val="0"/>
          <w:sz w:val="20"/>
          <w:szCs w:val="20"/>
        </w:rPr>
        <w:t>limited number of SFO hypothes</w:t>
      </w:r>
      <w:r w:rsidR="00126541">
        <w:rPr>
          <w:rFonts w:ascii="Times New Roman" w:eastAsia="宋体" w:hAnsi="Times New Roman" w:cs="Times New Roman"/>
          <w:b/>
          <w:bCs/>
          <w:kern w:val="0"/>
          <w:sz w:val="20"/>
          <w:szCs w:val="20"/>
        </w:rPr>
        <w:t>e</w:t>
      </w:r>
      <w:r w:rsidR="00E91C6B">
        <w:rPr>
          <w:rFonts w:ascii="Times New Roman" w:eastAsia="宋体" w:hAnsi="Times New Roman" w:cs="Times New Roman" w:hint="eastAsia"/>
          <w:b/>
          <w:bCs/>
          <w:kern w:val="0"/>
          <w:sz w:val="20"/>
          <w:szCs w:val="20"/>
        </w:rPr>
        <w:t>s</w:t>
      </w:r>
      <w:r w:rsidR="0045615A">
        <w:rPr>
          <w:rFonts w:ascii="Times New Roman" w:eastAsia="宋体" w:hAnsi="Times New Roman" w:cs="Times New Roman" w:hint="eastAsia"/>
          <w:b/>
          <w:bCs/>
          <w:kern w:val="0"/>
          <w:sz w:val="20"/>
          <w:szCs w:val="20"/>
        </w:rPr>
        <w:t xml:space="preserve"> at</w:t>
      </w:r>
      <w:r w:rsidR="0045615A" w:rsidRPr="0045615A">
        <w:rPr>
          <w:rFonts w:ascii="Times New Roman" w:eastAsia="宋体" w:hAnsi="Times New Roman" w:cs="Times New Roman" w:hint="eastAsia"/>
          <w:b/>
          <w:bCs/>
          <w:kern w:val="0"/>
          <w:sz w:val="20"/>
          <w:szCs w:val="20"/>
        </w:rPr>
        <w:t xml:space="preserve"> </w:t>
      </w:r>
      <w:r w:rsidR="0045615A">
        <w:rPr>
          <w:rFonts w:ascii="Times New Roman" w:eastAsia="宋体" w:hAnsi="Times New Roman" w:cs="Times New Roman" w:hint="eastAsia"/>
          <w:b/>
          <w:bCs/>
          <w:kern w:val="0"/>
          <w:sz w:val="20"/>
          <w:szCs w:val="20"/>
        </w:rPr>
        <w:t>SNR of 16dB</w:t>
      </w:r>
      <w:r w:rsidR="0085467B">
        <w:rPr>
          <w:rFonts w:ascii="Times New Roman" w:eastAsia="宋体" w:hAnsi="Times New Roman" w:cs="Times New Roman" w:hint="eastAsia"/>
          <w:b/>
          <w:bCs/>
          <w:kern w:val="0"/>
          <w:sz w:val="20"/>
          <w:szCs w:val="20"/>
        </w:rPr>
        <w:t xml:space="preserve"> when the SFO at device side is 10^5 ppm</w:t>
      </w:r>
      <w:r>
        <w:rPr>
          <w:rFonts w:ascii="Times New Roman" w:eastAsia="宋体" w:hAnsi="Times New Roman" w:cs="Times New Roman" w:hint="eastAsia"/>
          <w:b/>
          <w:bCs/>
          <w:kern w:val="0"/>
          <w:sz w:val="20"/>
          <w:szCs w:val="20"/>
        </w:rPr>
        <w:t>.</w:t>
      </w:r>
      <w:r w:rsidR="0085467B">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  </w:t>
      </w:r>
      <w:r w:rsidRPr="00EC71AE">
        <w:rPr>
          <w:rFonts w:ascii="Times New Roman" w:eastAsia="宋体" w:hAnsi="Times New Roman" w:cs="Times New Roman" w:hint="eastAsia"/>
          <w:b/>
          <w:bCs/>
          <w:kern w:val="0"/>
          <w:sz w:val="20"/>
          <w:szCs w:val="20"/>
        </w:rPr>
        <w:t xml:space="preserve"> </w:t>
      </w:r>
    </w:p>
    <w:p w14:paraId="19B9D555" w14:textId="77777777" w:rsidR="000437EC" w:rsidRDefault="000437EC" w:rsidP="00E20ED9">
      <w:pPr>
        <w:adjustRightInd w:val="0"/>
        <w:snapToGrid w:val="0"/>
        <w:spacing w:afterLines="50" w:after="120"/>
        <w:rPr>
          <w:rFonts w:ascii="Times New Roman" w:eastAsia="宋体" w:hAnsi="Times New Roman" w:cs="Times New Roman"/>
          <w:kern w:val="0"/>
          <w:sz w:val="20"/>
          <w:szCs w:val="20"/>
        </w:rPr>
      </w:pPr>
    </w:p>
    <w:p w14:paraId="7D0FD8CC" w14:textId="66312411" w:rsidR="00994E8F" w:rsidRDefault="000437EC" w:rsidP="00E20ED9">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From c</w:t>
      </w:r>
      <w:r w:rsidR="00E64D71">
        <w:rPr>
          <w:rFonts w:ascii="Times New Roman" w:eastAsia="宋体" w:hAnsi="Times New Roman" w:cs="Times New Roman"/>
          <w:kern w:val="0"/>
          <w:sz w:val="20"/>
          <w:szCs w:val="20"/>
        </w:rPr>
        <w:t>hannel estimation</w:t>
      </w:r>
      <w:r w:rsidR="00EF05BB">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 xml:space="preserve">perspective, </w:t>
      </w: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hannel estimation</w:t>
      </w:r>
      <w:r>
        <w:rPr>
          <w:rFonts w:ascii="Times New Roman" w:eastAsia="宋体" w:hAnsi="Times New Roman" w:cs="Times New Roman"/>
          <w:kern w:val="0"/>
          <w:sz w:val="20"/>
          <w:szCs w:val="20"/>
        </w:rPr>
        <w:t xml:space="preserve"> </w:t>
      </w:r>
      <w:r w:rsidR="00EF05BB">
        <w:rPr>
          <w:rFonts w:ascii="Times New Roman" w:eastAsia="宋体" w:hAnsi="Times New Roman" w:cs="Times New Roman"/>
          <w:kern w:val="0"/>
          <w:sz w:val="20"/>
          <w:szCs w:val="20"/>
        </w:rPr>
        <w:t xml:space="preserve">is necessary for </w:t>
      </w:r>
      <w:r w:rsidR="008757D8" w:rsidRPr="008757D8">
        <w:rPr>
          <w:rFonts w:ascii="Times New Roman" w:eastAsia="宋体" w:hAnsi="Times New Roman" w:cs="Times New Roman"/>
          <w:kern w:val="0"/>
          <w:sz w:val="20"/>
          <w:szCs w:val="20"/>
        </w:rPr>
        <w:t>coherent receiver</w:t>
      </w:r>
      <w:r w:rsidR="00EF05BB">
        <w:rPr>
          <w:rFonts w:ascii="Times New Roman" w:eastAsia="宋体" w:hAnsi="Times New Roman" w:cs="Times New Roman"/>
          <w:kern w:val="0"/>
          <w:sz w:val="20"/>
          <w:szCs w:val="20"/>
        </w:rPr>
        <w:t xml:space="preserve"> to </w:t>
      </w:r>
      <w:r w:rsidR="008757D8" w:rsidRPr="008757D8">
        <w:rPr>
          <w:rFonts w:ascii="Times New Roman" w:eastAsia="宋体" w:hAnsi="Times New Roman" w:cs="Times New Roman"/>
          <w:kern w:val="0"/>
          <w:sz w:val="20"/>
          <w:szCs w:val="20"/>
        </w:rPr>
        <w:t xml:space="preserve">remove channel from received signal </w:t>
      </w:r>
      <w:r w:rsidR="00EF05BB">
        <w:rPr>
          <w:rFonts w:ascii="Times New Roman" w:eastAsia="宋体" w:hAnsi="Times New Roman" w:cs="Times New Roman"/>
          <w:kern w:val="0"/>
          <w:sz w:val="20"/>
          <w:szCs w:val="20"/>
        </w:rPr>
        <w:t xml:space="preserve">to recover the D2R signal. </w:t>
      </w:r>
      <w:r w:rsidR="00994E8F">
        <w:rPr>
          <w:rFonts w:ascii="Times New Roman" w:eastAsia="宋体" w:hAnsi="Times New Roman" w:cs="Times New Roman"/>
          <w:kern w:val="0"/>
          <w:sz w:val="20"/>
          <w:szCs w:val="20"/>
        </w:rPr>
        <w:t>At least for short</w:t>
      </w:r>
      <w:r w:rsidR="00EF05BB">
        <w:rPr>
          <w:rFonts w:ascii="Times New Roman" w:eastAsia="宋体" w:hAnsi="Times New Roman" w:cs="Times New Roman"/>
          <w:kern w:val="0"/>
          <w:sz w:val="20"/>
          <w:szCs w:val="20"/>
        </w:rPr>
        <w:t xml:space="preserve"> D2R transmission, </w:t>
      </w:r>
      <w:r w:rsidR="00994E8F">
        <w:rPr>
          <w:rFonts w:ascii="Times New Roman" w:eastAsia="宋体" w:hAnsi="Times New Roman" w:cs="Times New Roman"/>
          <w:kern w:val="0"/>
          <w:sz w:val="20"/>
          <w:szCs w:val="20"/>
        </w:rPr>
        <w:t xml:space="preserve">it is </w:t>
      </w:r>
      <w:r w:rsidR="00994E8F" w:rsidRPr="00994E8F">
        <w:rPr>
          <w:rFonts w:ascii="Times New Roman" w:eastAsia="宋体" w:hAnsi="Times New Roman" w:cs="Times New Roman"/>
          <w:kern w:val="0"/>
          <w:sz w:val="20"/>
          <w:szCs w:val="20"/>
        </w:rPr>
        <w:t>natural</w:t>
      </w:r>
      <w:r w:rsidR="00994E8F">
        <w:rPr>
          <w:rFonts w:ascii="Times New Roman" w:eastAsia="宋体" w:hAnsi="Times New Roman" w:cs="Times New Roman"/>
          <w:kern w:val="0"/>
          <w:sz w:val="20"/>
          <w:szCs w:val="20"/>
        </w:rPr>
        <w:t xml:space="preserve"> and simple to just use</w:t>
      </w:r>
      <w:r w:rsidR="00EF05BB">
        <w:rPr>
          <w:rFonts w:ascii="Times New Roman" w:eastAsia="宋体" w:hAnsi="Times New Roman" w:cs="Times New Roman"/>
          <w:kern w:val="0"/>
          <w:sz w:val="20"/>
          <w:szCs w:val="20"/>
        </w:rPr>
        <w:t xml:space="preserve"> D2R preamble</w:t>
      </w:r>
      <w:r w:rsidR="00994E8F">
        <w:rPr>
          <w:rFonts w:ascii="Times New Roman" w:eastAsia="宋体" w:hAnsi="Times New Roman" w:cs="Times New Roman"/>
          <w:kern w:val="0"/>
          <w:sz w:val="20"/>
          <w:szCs w:val="20"/>
        </w:rPr>
        <w:t xml:space="preserve"> </w:t>
      </w:r>
      <w:r w:rsidR="00EF05BB">
        <w:rPr>
          <w:rFonts w:ascii="Times New Roman" w:eastAsia="宋体" w:hAnsi="Times New Roman" w:cs="Times New Roman"/>
          <w:kern w:val="0"/>
          <w:sz w:val="20"/>
          <w:szCs w:val="20"/>
        </w:rPr>
        <w:t xml:space="preserve">for channel estimation. </w:t>
      </w:r>
      <w:r w:rsidR="00994E8F">
        <w:rPr>
          <w:rFonts w:ascii="Times New Roman" w:eastAsia="宋体" w:hAnsi="Times New Roman" w:cs="Times New Roman"/>
          <w:kern w:val="0"/>
          <w:sz w:val="20"/>
          <w:szCs w:val="20"/>
        </w:rPr>
        <w:t>F</w:t>
      </w:r>
      <w:r w:rsidR="00EF05BB">
        <w:rPr>
          <w:rFonts w:ascii="Times New Roman" w:eastAsia="宋体" w:hAnsi="Times New Roman" w:cs="Times New Roman"/>
          <w:kern w:val="0"/>
          <w:sz w:val="20"/>
          <w:szCs w:val="20"/>
        </w:rPr>
        <w:t>or long</w:t>
      </w:r>
      <w:r w:rsidR="00EF05BB" w:rsidRPr="00EF05BB">
        <w:rPr>
          <w:rFonts w:ascii="Times New Roman" w:eastAsia="宋体" w:hAnsi="Times New Roman" w:cs="Times New Roman"/>
          <w:kern w:val="0"/>
          <w:sz w:val="20"/>
          <w:szCs w:val="20"/>
        </w:rPr>
        <w:t xml:space="preserve"> </w:t>
      </w:r>
      <w:r w:rsidR="00EF05BB">
        <w:rPr>
          <w:rFonts w:ascii="Times New Roman" w:eastAsia="宋体" w:hAnsi="Times New Roman" w:cs="Times New Roman"/>
          <w:kern w:val="0"/>
          <w:sz w:val="20"/>
          <w:szCs w:val="20"/>
        </w:rPr>
        <w:t>D2R transmission length,</w:t>
      </w:r>
      <w:r w:rsidR="00994E8F">
        <w:rPr>
          <w:rFonts w:ascii="Times New Roman" w:eastAsia="宋体" w:hAnsi="Times New Roman" w:cs="Times New Roman"/>
          <w:kern w:val="0"/>
          <w:sz w:val="20"/>
          <w:szCs w:val="20"/>
        </w:rPr>
        <w:t xml:space="preserve"> </w:t>
      </w:r>
      <w:r w:rsidR="00EF05BB">
        <w:rPr>
          <w:rFonts w:ascii="Times New Roman" w:eastAsia="宋体" w:hAnsi="Times New Roman" w:cs="Times New Roman"/>
          <w:kern w:val="0"/>
          <w:sz w:val="20"/>
          <w:szCs w:val="20"/>
        </w:rPr>
        <w:t xml:space="preserve">D2R </w:t>
      </w:r>
      <w:proofErr w:type="spellStart"/>
      <w:r w:rsidR="00EF05BB">
        <w:rPr>
          <w:rFonts w:ascii="Times New Roman" w:eastAsia="宋体" w:hAnsi="Times New Roman" w:cs="Times New Roman"/>
          <w:kern w:val="0"/>
          <w:sz w:val="20"/>
          <w:szCs w:val="20"/>
        </w:rPr>
        <w:t>midamble</w:t>
      </w:r>
      <w:proofErr w:type="spellEnd"/>
      <w:r w:rsidR="00EF05BB">
        <w:rPr>
          <w:rFonts w:ascii="Times New Roman" w:eastAsia="宋体" w:hAnsi="Times New Roman" w:cs="Times New Roman"/>
          <w:kern w:val="0"/>
          <w:sz w:val="20"/>
          <w:szCs w:val="20"/>
        </w:rPr>
        <w:t xml:space="preserve"> may be needed</w:t>
      </w:r>
      <w:r w:rsidR="00994E8F">
        <w:rPr>
          <w:rFonts w:ascii="Times New Roman" w:eastAsia="宋体" w:hAnsi="Times New Roman" w:cs="Times New Roman"/>
          <w:kern w:val="0"/>
          <w:sz w:val="20"/>
          <w:szCs w:val="20"/>
        </w:rPr>
        <w:t xml:space="preserve"> in addition to preamble</w:t>
      </w:r>
      <w:r w:rsidR="00C22190">
        <w:rPr>
          <w:rFonts w:ascii="Times New Roman" w:eastAsia="宋体" w:hAnsi="Times New Roman" w:cs="Times New Roman"/>
          <w:kern w:val="0"/>
          <w:sz w:val="20"/>
          <w:szCs w:val="20"/>
        </w:rPr>
        <w:t xml:space="preserve">. However, </w:t>
      </w:r>
      <w:r w:rsidR="008B7356">
        <w:rPr>
          <w:rFonts w:ascii="Times New Roman" w:eastAsia="宋体" w:hAnsi="Times New Roman" w:cs="Times New Roman" w:hint="eastAsia"/>
          <w:kern w:val="0"/>
          <w:sz w:val="20"/>
          <w:szCs w:val="20"/>
        </w:rPr>
        <w:t xml:space="preserve">based on our simulation </w:t>
      </w:r>
      <w:r w:rsidR="008B7356">
        <w:rPr>
          <w:rFonts w:ascii="Times New Roman" w:eastAsia="宋体" w:hAnsi="Times New Roman" w:cs="Times New Roman"/>
          <w:kern w:val="0"/>
          <w:sz w:val="20"/>
          <w:szCs w:val="20"/>
        </w:rPr>
        <w:t>comparison</w:t>
      </w:r>
      <w:r w:rsidR="008B7356">
        <w:rPr>
          <w:rFonts w:ascii="Times New Roman" w:eastAsia="宋体" w:hAnsi="Times New Roman" w:cs="Times New Roman" w:hint="eastAsia"/>
          <w:kern w:val="0"/>
          <w:sz w:val="20"/>
          <w:szCs w:val="20"/>
        </w:rPr>
        <w:t xml:space="preserve"> between </w:t>
      </w:r>
      <w:r w:rsidR="008B7356" w:rsidRPr="00731817">
        <w:rPr>
          <w:rFonts w:ascii="Times New Roman" w:hAnsi="Times New Roman" w:cs="Times New Roman"/>
          <w:bCs/>
          <w:sz w:val="20"/>
          <w:szCs w:val="20"/>
          <w:lang w:val="en-GB"/>
        </w:rPr>
        <w:t>coherent detection and non-coherent detection</w:t>
      </w:r>
      <w:r w:rsidR="008B7356">
        <w:rPr>
          <w:rFonts w:ascii="Times New Roman" w:eastAsia="宋体" w:hAnsi="Times New Roman" w:cs="Times New Roman"/>
          <w:kern w:val="0"/>
          <w:sz w:val="20"/>
          <w:szCs w:val="20"/>
        </w:rPr>
        <w:t xml:space="preserve"> presented</w:t>
      </w:r>
      <w:r w:rsidR="008B7356">
        <w:rPr>
          <w:rFonts w:ascii="Times New Roman" w:eastAsia="宋体" w:hAnsi="Times New Roman" w:cs="Times New Roman" w:hint="eastAsia"/>
          <w:kern w:val="0"/>
          <w:sz w:val="20"/>
          <w:szCs w:val="20"/>
        </w:rPr>
        <w:t xml:space="preserve"> in </w:t>
      </w:r>
      <w:r w:rsidR="00C16982">
        <w:rPr>
          <w:rFonts w:ascii="Times New Roman" w:eastAsia="宋体" w:hAnsi="Times New Roman" w:cs="Times New Roman" w:hint="eastAsia"/>
          <w:kern w:val="0"/>
          <w:sz w:val="20"/>
          <w:szCs w:val="20"/>
        </w:rPr>
        <w:t>figure 5 (c)</w:t>
      </w:r>
      <w:r>
        <w:rPr>
          <w:rFonts w:ascii="Times New Roman" w:eastAsia="宋体" w:hAnsi="Times New Roman" w:cs="Times New Roman" w:hint="eastAsia"/>
          <w:kern w:val="0"/>
          <w:sz w:val="20"/>
          <w:szCs w:val="20"/>
        </w:rPr>
        <w:t xml:space="preserve"> and</w:t>
      </w:r>
      <w:r w:rsidR="00C16982">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5 </w:t>
      </w:r>
      <w:r w:rsidR="00C16982">
        <w:rPr>
          <w:rFonts w:ascii="Times New Roman" w:eastAsia="宋体" w:hAnsi="Times New Roman" w:cs="Times New Roman" w:hint="eastAsia"/>
          <w:kern w:val="0"/>
          <w:sz w:val="20"/>
          <w:szCs w:val="20"/>
        </w:rPr>
        <w:t xml:space="preserve">(d)in </w:t>
      </w:r>
      <w:r w:rsidR="008B7356">
        <w:rPr>
          <w:rFonts w:ascii="Times New Roman" w:eastAsia="宋体" w:hAnsi="Times New Roman" w:cs="Times New Roman" w:hint="eastAsia"/>
          <w:kern w:val="0"/>
          <w:sz w:val="20"/>
          <w:szCs w:val="20"/>
        </w:rPr>
        <w:t>[</w:t>
      </w:r>
      <w:r w:rsidR="00E37576">
        <w:rPr>
          <w:rFonts w:ascii="Times New Roman" w:eastAsia="宋体" w:hAnsi="Times New Roman" w:cs="Times New Roman" w:hint="eastAsia"/>
          <w:kern w:val="0"/>
          <w:sz w:val="20"/>
          <w:szCs w:val="20"/>
        </w:rPr>
        <w:t>8</w:t>
      </w:r>
      <w:r w:rsidR="008B7356">
        <w:rPr>
          <w:rFonts w:ascii="Times New Roman" w:eastAsia="宋体" w:hAnsi="Times New Roman" w:cs="Times New Roman" w:hint="eastAsia"/>
          <w:kern w:val="0"/>
          <w:sz w:val="20"/>
          <w:szCs w:val="20"/>
        </w:rPr>
        <w:t xml:space="preserve">], it is observed that for </w:t>
      </w:r>
      <w:r w:rsidR="00C16982">
        <w:rPr>
          <w:rFonts w:ascii="Times New Roman" w:eastAsia="宋体" w:hAnsi="Times New Roman" w:cs="Times New Roman" w:hint="eastAsia"/>
          <w:kern w:val="0"/>
          <w:sz w:val="20"/>
          <w:szCs w:val="20"/>
        </w:rPr>
        <w:t xml:space="preserve">D2R payload size of 400bits, </w:t>
      </w:r>
      <w:r>
        <w:rPr>
          <w:rFonts w:ascii="Times New Roman" w:eastAsia="宋体" w:hAnsi="Times New Roman" w:cs="Times New Roman" w:hint="eastAsia"/>
          <w:kern w:val="0"/>
          <w:sz w:val="20"/>
          <w:szCs w:val="20"/>
        </w:rPr>
        <w:t>~6</w:t>
      </w:r>
      <w:r w:rsidR="00C16982">
        <w:rPr>
          <w:rFonts w:ascii="Times New Roman" w:eastAsia="宋体" w:hAnsi="Times New Roman" w:cs="Times New Roman" w:hint="eastAsia"/>
          <w:kern w:val="0"/>
          <w:sz w:val="20"/>
          <w:szCs w:val="20"/>
        </w:rPr>
        <w:t xml:space="preserve">kbps using Manchester coding without FEC, to achieve </w:t>
      </w:r>
      <w:r w:rsidR="008B7356">
        <w:rPr>
          <w:rFonts w:ascii="Times New Roman" w:eastAsia="宋体" w:hAnsi="Times New Roman" w:cs="Times New Roman" w:hint="eastAsia"/>
          <w:kern w:val="0"/>
          <w:sz w:val="20"/>
          <w:szCs w:val="20"/>
        </w:rPr>
        <w:t>10% BLER</w:t>
      </w:r>
      <w:r w:rsidR="00C16982">
        <w:rPr>
          <w:rFonts w:ascii="Times New Roman" w:eastAsia="宋体" w:hAnsi="Times New Roman" w:cs="Times New Roman" w:hint="eastAsia"/>
          <w:kern w:val="0"/>
          <w:sz w:val="20"/>
          <w:szCs w:val="20"/>
        </w:rPr>
        <w:t xml:space="preserve"> target, the required SNR (around 1</w:t>
      </w:r>
      <w:r>
        <w:rPr>
          <w:rFonts w:ascii="Times New Roman" w:eastAsia="宋体" w:hAnsi="Times New Roman" w:cs="Times New Roman" w:hint="eastAsia"/>
          <w:kern w:val="0"/>
          <w:sz w:val="20"/>
          <w:szCs w:val="20"/>
        </w:rPr>
        <w:t>5</w:t>
      </w:r>
      <w:r w:rsidR="00C16982">
        <w:rPr>
          <w:rFonts w:ascii="Times New Roman" w:eastAsia="宋体" w:hAnsi="Times New Roman" w:cs="Times New Roman" w:hint="eastAsia"/>
          <w:kern w:val="0"/>
          <w:sz w:val="20"/>
          <w:szCs w:val="20"/>
        </w:rPr>
        <w:t>dB) is comparable between</w:t>
      </w:r>
      <w:r w:rsidR="008B7356">
        <w:rPr>
          <w:rFonts w:ascii="Times New Roman" w:eastAsia="宋体" w:hAnsi="Times New Roman" w:cs="Times New Roman" w:hint="eastAsia"/>
          <w:kern w:val="0"/>
          <w:sz w:val="20"/>
          <w:szCs w:val="20"/>
        </w:rPr>
        <w:t xml:space="preserve"> </w:t>
      </w:r>
      <w:r w:rsidR="00C16982">
        <w:rPr>
          <w:rFonts w:ascii="Times New Roman" w:eastAsia="宋体" w:hAnsi="Times New Roman" w:cs="Times New Roman" w:hint="eastAsia"/>
          <w:kern w:val="0"/>
          <w:sz w:val="20"/>
          <w:szCs w:val="20"/>
        </w:rPr>
        <w:t xml:space="preserve">the </w:t>
      </w:r>
      <w:r w:rsidR="008B7356">
        <w:rPr>
          <w:rFonts w:ascii="Times New Roman" w:eastAsia="宋体" w:hAnsi="Times New Roman" w:cs="Times New Roman" w:hint="eastAsia"/>
          <w:kern w:val="0"/>
          <w:sz w:val="20"/>
          <w:szCs w:val="20"/>
        </w:rPr>
        <w:t>c</w:t>
      </w:r>
      <w:r w:rsidR="008B7356" w:rsidRPr="008B7356">
        <w:rPr>
          <w:rFonts w:ascii="Times New Roman" w:eastAsia="宋体" w:hAnsi="Times New Roman" w:cs="Times New Roman" w:hint="eastAsia"/>
          <w:kern w:val="0"/>
          <w:sz w:val="20"/>
          <w:szCs w:val="20"/>
        </w:rPr>
        <w:t xml:space="preserve">oherent detection </w:t>
      </w:r>
      <w:r w:rsidR="00C16982">
        <w:rPr>
          <w:rFonts w:ascii="Times New Roman" w:eastAsia="宋体" w:hAnsi="Times New Roman" w:cs="Times New Roman" w:hint="eastAsia"/>
          <w:kern w:val="0"/>
          <w:sz w:val="20"/>
          <w:szCs w:val="20"/>
        </w:rPr>
        <w:t>and noncoherent detection. However, f</w:t>
      </w:r>
      <w:r w:rsidR="00C16982" w:rsidRPr="00C16982">
        <w:rPr>
          <w:rFonts w:ascii="Times New Roman" w:eastAsia="宋体" w:hAnsi="Times New Roman" w:cs="Times New Roman" w:hint="eastAsia"/>
          <w:kern w:val="0"/>
          <w:sz w:val="20"/>
          <w:szCs w:val="20"/>
        </w:rPr>
        <w:t>or coherent detection</w:t>
      </w:r>
      <w:r w:rsidR="00C16982">
        <w:rPr>
          <w:rFonts w:ascii="Times New Roman" w:eastAsia="宋体" w:hAnsi="Times New Roman" w:cs="Times New Roman" w:hint="eastAsia"/>
          <w:kern w:val="0"/>
          <w:sz w:val="20"/>
          <w:szCs w:val="20"/>
        </w:rPr>
        <w:t xml:space="preserve">, </w:t>
      </w:r>
      <w:proofErr w:type="gramStart"/>
      <w:r w:rsidR="00126541">
        <w:rPr>
          <w:rFonts w:ascii="Times New Roman" w:eastAsia="宋体" w:hAnsi="Times New Roman" w:cs="Times New Roman"/>
          <w:kern w:val="0"/>
          <w:sz w:val="20"/>
          <w:szCs w:val="20"/>
        </w:rPr>
        <w:t>a</w:t>
      </w:r>
      <w:r w:rsidR="00C16982">
        <w:rPr>
          <w:rFonts w:ascii="Times New Roman" w:eastAsia="宋体" w:hAnsi="Times New Roman" w:cs="Times New Roman" w:hint="eastAsia"/>
          <w:kern w:val="0"/>
          <w:sz w:val="20"/>
          <w:szCs w:val="20"/>
        </w:rPr>
        <w:t xml:space="preserve"> sufficient number of</w:t>
      </w:r>
      <w:proofErr w:type="gramEnd"/>
      <w:r w:rsidR="00C16982">
        <w:rPr>
          <w:rFonts w:ascii="Times New Roman" w:eastAsia="宋体" w:hAnsi="Times New Roman" w:cs="Times New Roman" w:hint="eastAsia"/>
          <w:kern w:val="0"/>
          <w:sz w:val="20"/>
          <w:szCs w:val="20"/>
        </w:rPr>
        <w:t xml:space="preserve"> </w:t>
      </w:r>
      <w:proofErr w:type="spellStart"/>
      <w:r w:rsidR="00C16982">
        <w:rPr>
          <w:rFonts w:ascii="Times New Roman" w:eastAsia="宋体" w:hAnsi="Times New Roman" w:cs="Times New Roman" w:hint="eastAsia"/>
          <w:kern w:val="0"/>
          <w:sz w:val="20"/>
          <w:szCs w:val="20"/>
        </w:rPr>
        <w:t>midambles</w:t>
      </w:r>
      <w:proofErr w:type="spellEnd"/>
      <w:r w:rsidR="00C16982">
        <w:rPr>
          <w:rFonts w:ascii="Times New Roman" w:eastAsia="宋体" w:hAnsi="Times New Roman" w:cs="Times New Roman" w:hint="eastAsia"/>
          <w:kern w:val="0"/>
          <w:sz w:val="20"/>
          <w:szCs w:val="20"/>
        </w:rPr>
        <w:t xml:space="preserve"> are needed for accurate </w:t>
      </w:r>
      <w:r w:rsidR="00C16982" w:rsidRPr="00C16982">
        <w:rPr>
          <w:rFonts w:ascii="Times New Roman" w:eastAsia="宋体" w:hAnsi="Times New Roman" w:cs="Times New Roman" w:hint="eastAsia"/>
          <w:kern w:val="0"/>
          <w:sz w:val="20"/>
          <w:szCs w:val="20"/>
        </w:rPr>
        <w:t>channel estimation,</w:t>
      </w:r>
      <w:r w:rsidR="00C16982">
        <w:rPr>
          <w:rFonts w:ascii="Times New Roman" w:eastAsia="宋体" w:hAnsi="Times New Roman" w:cs="Times New Roman" w:hint="eastAsia"/>
          <w:kern w:val="0"/>
          <w:sz w:val="20"/>
          <w:szCs w:val="20"/>
        </w:rPr>
        <w:t xml:space="preserve"> </w:t>
      </w:r>
      <w:r w:rsidR="00C16982" w:rsidRPr="00C16982">
        <w:rPr>
          <w:rFonts w:ascii="Times New Roman" w:eastAsia="宋体" w:hAnsi="Times New Roman" w:cs="Times New Roman" w:hint="eastAsia"/>
          <w:kern w:val="0"/>
          <w:sz w:val="20"/>
          <w:szCs w:val="20"/>
        </w:rPr>
        <w:t>result</w:t>
      </w:r>
      <w:r w:rsidR="00C16982">
        <w:rPr>
          <w:rFonts w:ascii="Times New Roman" w:eastAsia="宋体" w:hAnsi="Times New Roman" w:cs="Times New Roman" w:hint="eastAsia"/>
          <w:kern w:val="0"/>
          <w:sz w:val="20"/>
          <w:szCs w:val="20"/>
        </w:rPr>
        <w:t>ing</w:t>
      </w:r>
      <w:r w:rsidR="00C16982" w:rsidRPr="00C16982">
        <w:rPr>
          <w:rFonts w:ascii="Times New Roman" w:eastAsia="宋体" w:hAnsi="Times New Roman" w:cs="Times New Roman" w:hint="eastAsia"/>
          <w:kern w:val="0"/>
          <w:sz w:val="20"/>
          <w:szCs w:val="20"/>
        </w:rPr>
        <w:t xml:space="preserve"> in more overhead and power consumption</w:t>
      </w:r>
      <w:r w:rsidR="00C16982">
        <w:rPr>
          <w:rFonts w:ascii="Times New Roman" w:eastAsia="宋体" w:hAnsi="Times New Roman" w:cs="Times New Roman" w:hint="eastAsia"/>
          <w:kern w:val="0"/>
          <w:sz w:val="20"/>
          <w:szCs w:val="20"/>
        </w:rPr>
        <w:t xml:space="preserve">, which </w:t>
      </w:r>
      <w:r w:rsidR="00C16982" w:rsidRPr="00C16982">
        <w:rPr>
          <w:rFonts w:ascii="Times New Roman" w:eastAsia="宋体" w:hAnsi="Times New Roman" w:cs="Times New Roman" w:hint="eastAsia"/>
          <w:kern w:val="0"/>
          <w:sz w:val="20"/>
          <w:szCs w:val="20"/>
        </w:rPr>
        <w:t>mak</w:t>
      </w:r>
      <w:r w:rsidR="00C16982">
        <w:rPr>
          <w:rFonts w:ascii="Times New Roman" w:eastAsia="宋体" w:hAnsi="Times New Roman" w:cs="Times New Roman" w:hint="eastAsia"/>
          <w:kern w:val="0"/>
          <w:sz w:val="20"/>
          <w:szCs w:val="20"/>
        </w:rPr>
        <w:t>es</w:t>
      </w:r>
      <w:r w:rsidR="00C16982" w:rsidRPr="00C16982">
        <w:rPr>
          <w:rFonts w:ascii="Times New Roman" w:eastAsia="宋体" w:hAnsi="Times New Roman" w:cs="Times New Roman" w:hint="eastAsia"/>
          <w:kern w:val="0"/>
          <w:sz w:val="20"/>
          <w:szCs w:val="20"/>
        </w:rPr>
        <w:t xml:space="preserve"> coherent detection</w:t>
      </w:r>
      <w:r w:rsidR="00C16982">
        <w:rPr>
          <w:rFonts w:ascii="Times New Roman" w:eastAsia="宋体" w:hAnsi="Times New Roman" w:cs="Times New Roman" w:hint="eastAsia"/>
          <w:kern w:val="0"/>
          <w:sz w:val="20"/>
          <w:szCs w:val="20"/>
        </w:rPr>
        <w:t xml:space="preserve"> </w:t>
      </w:r>
      <w:r w:rsidR="00C16982" w:rsidRPr="00C16982">
        <w:rPr>
          <w:rFonts w:ascii="Times New Roman" w:eastAsia="宋体" w:hAnsi="Times New Roman" w:cs="Times New Roman" w:hint="eastAsia"/>
          <w:kern w:val="0"/>
          <w:sz w:val="20"/>
          <w:szCs w:val="20"/>
        </w:rPr>
        <w:t>less efficient than non-coherent detection</w:t>
      </w:r>
      <w:r w:rsidR="00C16982">
        <w:rPr>
          <w:rFonts w:ascii="Times New Roman" w:eastAsia="宋体" w:hAnsi="Times New Roman" w:cs="Times New Roman" w:hint="eastAsia"/>
          <w:kern w:val="0"/>
          <w:sz w:val="20"/>
          <w:szCs w:val="20"/>
        </w:rPr>
        <w:t>. In addition</w:t>
      </w:r>
      <w:r w:rsidR="00C22190">
        <w:rPr>
          <w:rFonts w:ascii="Times New Roman" w:eastAsia="宋体" w:hAnsi="Times New Roman" w:cs="Times New Roman"/>
          <w:kern w:val="0"/>
          <w:sz w:val="20"/>
          <w:szCs w:val="20"/>
        </w:rPr>
        <w:t xml:space="preserve">, the </w:t>
      </w:r>
      <w:r w:rsidR="00994E8F">
        <w:rPr>
          <w:rFonts w:ascii="Times New Roman" w:eastAsia="宋体" w:hAnsi="Times New Roman" w:cs="Times New Roman"/>
          <w:kern w:val="0"/>
          <w:sz w:val="20"/>
          <w:szCs w:val="20"/>
        </w:rPr>
        <w:t xml:space="preserve">processing time and complexity at the reader side may be increased since </w:t>
      </w:r>
      <w:r w:rsidR="00055C84">
        <w:rPr>
          <w:rFonts w:ascii="Times New Roman" w:eastAsia="宋体" w:hAnsi="Times New Roman" w:cs="Times New Roman"/>
          <w:kern w:val="0"/>
          <w:sz w:val="20"/>
          <w:szCs w:val="20"/>
        </w:rPr>
        <w:t xml:space="preserve">reader can only decode the data after channel estimation by using </w:t>
      </w:r>
      <w:proofErr w:type="spellStart"/>
      <w:r w:rsidR="00055C84">
        <w:rPr>
          <w:rFonts w:ascii="Times New Roman" w:eastAsia="宋体" w:hAnsi="Times New Roman" w:cs="Times New Roman"/>
          <w:kern w:val="0"/>
          <w:sz w:val="20"/>
          <w:szCs w:val="20"/>
        </w:rPr>
        <w:t>midamble</w:t>
      </w:r>
      <w:proofErr w:type="spellEnd"/>
      <w:r w:rsidR="00055C84">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Another aspect is</w:t>
      </w:r>
      <w:r w:rsidR="00994E8F">
        <w:rPr>
          <w:rFonts w:ascii="Times New Roman" w:eastAsia="宋体" w:hAnsi="Times New Roman" w:cs="Times New Roman"/>
          <w:kern w:val="0"/>
          <w:sz w:val="20"/>
          <w:szCs w:val="20"/>
        </w:rPr>
        <w:t xml:space="preserve"> </w:t>
      </w:r>
      <w:r w:rsidR="00C22190">
        <w:rPr>
          <w:rFonts w:ascii="Times New Roman" w:eastAsia="宋体" w:hAnsi="Times New Roman" w:cs="Times New Roman"/>
          <w:kern w:val="0"/>
          <w:sz w:val="20"/>
          <w:szCs w:val="20"/>
        </w:rPr>
        <w:t xml:space="preserve">for </w:t>
      </w:r>
      <w:proofErr w:type="spellStart"/>
      <w:r w:rsidR="00C22190">
        <w:rPr>
          <w:rFonts w:ascii="Times New Roman" w:eastAsia="宋体" w:hAnsi="Times New Roman" w:cs="Times New Roman"/>
          <w:kern w:val="0"/>
          <w:sz w:val="20"/>
          <w:szCs w:val="20"/>
        </w:rPr>
        <w:t>FDMed</w:t>
      </w:r>
      <w:proofErr w:type="spellEnd"/>
      <w:r w:rsidR="00C22190">
        <w:rPr>
          <w:rFonts w:ascii="Times New Roman" w:eastAsia="宋体" w:hAnsi="Times New Roman" w:cs="Times New Roman"/>
          <w:kern w:val="0"/>
          <w:sz w:val="20"/>
          <w:szCs w:val="20"/>
        </w:rPr>
        <w:t xml:space="preserve"> D2R transmission from multiple devices</w:t>
      </w:r>
      <w:r w:rsidR="00055C84">
        <w:rPr>
          <w:rFonts w:ascii="Times New Roman" w:eastAsia="宋体" w:hAnsi="Times New Roman" w:cs="Times New Roman"/>
          <w:kern w:val="0"/>
          <w:sz w:val="20"/>
          <w:szCs w:val="20"/>
        </w:rPr>
        <w:t xml:space="preserve">, the </w:t>
      </w:r>
      <w:proofErr w:type="spellStart"/>
      <w:r w:rsidR="00055C84">
        <w:rPr>
          <w:rFonts w:ascii="Times New Roman" w:eastAsia="宋体" w:hAnsi="Times New Roman" w:cs="Times New Roman"/>
          <w:kern w:val="0"/>
          <w:sz w:val="20"/>
          <w:szCs w:val="20"/>
        </w:rPr>
        <w:t>midamble</w:t>
      </w:r>
      <w:proofErr w:type="spellEnd"/>
      <w:r w:rsidR="00055C84">
        <w:rPr>
          <w:rFonts w:ascii="Times New Roman" w:eastAsia="宋体" w:hAnsi="Times New Roman" w:cs="Times New Roman"/>
          <w:kern w:val="0"/>
          <w:sz w:val="20"/>
          <w:szCs w:val="20"/>
        </w:rPr>
        <w:t xml:space="preserve"> overhead will be increased</w:t>
      </w:r>
      <w:r w:rsidR="00C22190">
        <w:rPr>
          <w:rFonts w:ascii="Times New Roman" w:eastAsia="宋体" w:hAnsi="Times New Roman" w:cs="Times New Roman"/>
          <w:kern w:val="0"/>
          <w:sz w:val="20"/>
          <w:szCs w:val="20"/>
        </w:rPr>
        <w:t xml:space="preserve"> for channel estimation</w:t>
      </w:r>
      <w:r w:rsidR="00055C84">
        <w:rPr>
          <w:rFonts w:ascii="Times New Roman" w:eastAsia="宋体" w:hAnsi="Times New Roman" w:cs="Times New Roman"/>
          <w:kern w:val="0"/>
          <w:sz w:val="20"/>
          <w:szCs w:val="20"/>
        </w:rPr>
        <w:t>. As observed in [</w:t>
      </w:r>
      <w:r w:rsidR="00053F32">
        <w:rPr>
          <w:rFonts w:ascii="Times New Roman" w:eastAsia="宋体" w:hAnsi="Times New Roman" w:cs="Times New Roman"/>
          <w:kern w:val="0"/>
          <w:sz w:val="20"/>
          <w:szCs w:val="20"/>
        </w:rPr>
        <w:t>6</w:t>
      </w:r>
      <w:r w:rsidR="00055C84">
        <w:rPr>
          <w:rFonts w:ascii="Times New Roman" w:eastAsia="宋体" w:hAnsi="Times New Roman" w:cs="Times New Roman"/>
          <w:kern w:val="0"/>
          <w:sz w:val="20"/>
          <w:szCs w:val="20"/>
        </w:rPr>
        <w:t>],</w:t>
      </w:r>
      <w:r w:rsidR="00C22190">
        <w:rPr>
          <w:rFonts w:ascii="Times New Roman" w:eastAsia="宋体" w:hAnsi="Times New Roman" w:cs="Times New Roman"/>
          <w:kern w:val="0"/>
          <w:sz w:val="20"/>
          <w:szCs w:val="20"/>
        </w:rPr>
        <w:t xml:space="preserve"> it require</w:t>
      </w:r>
      <w:r w:rsidR="00055C84">
        <w:rPr>
          <w:rFonts w:ascii="Times New Roman" w:eastAsia="宋体" w:hAnsi="Times New Roman" w:cs="Times New Roman"/>
          <w:kern w:val="0"/>
          <w:sz w:val="20"/>
          <w:szCs w:val="20"/>
        </w:rPr>
        <w:t>s</w:t>
      </w:r>
      <w:r w:rsidR="00C22190">
        <w:rPr>
          <w:rFonts w:ascii="Times New Roman" w:eastAsia="宋体" w:hAnsi="Times New Roman" w:cs="Times New Roman"/>
          <w:kern w:val="0"/>
          <w:sz w:val="20"/>
          <w:szCs w:val="20"/>
        </w:rPr>
        <w:t xml:space="preserve"> the D2R resources from other </w:t>
      </w:r>
      <w:proofErr w:type="spellStart"/>
      <w:r w:rsidR="00C22190">
        <w:rPr>
          <w:rFonts w:ascii="Times New Roman" w:eastAsia="宋体" w:hAnsi="Times New Roman" w:cs="Times New Roman"/>
          <w:kern w:val="0"/>
          <w:sz w:val="20"/>
          <w:szCs w:val="20"/>
        </w:rPr>
        <w:t>FDMed</w:t>
      </w:r>
      <w:proofErr w:type="spellEnd"/>
      <w:r w:rsidR="00C22190">
        <w:rPr>
          <w:rFonts w:ascii="Times New Roman" w:eastAsia="宋体" w:hAnsi="Times New Roman" w:cs="Times New Roman"/>
          <w:kern w:val="0"/>
          <w:sz w:val="20"/>
          <w:szCs w:val="20"/>
        </w:rPr>
        <w:t xml:space="preserve"> device to be mute when one device transmits the </w:t>
      </w:r>
      <w:proofErr w:type="spellStart"/>
      <w:r w:rsidR="00C22190">
        <w:rPr>
          <w:rFonts w:ascii="Times New Roman" w:eastAsia="宋体" w:hAnsi="Times New Roman" w:cs="Times New Roman"/>
          <w:kern w:val="0"/>
          <w:sz w:val="20"/>
          <w:szCs w:val="20"/>
        </w:rPr>
        <w:t>midamble</w:t>
      </w:r>
      <w:proofErr w:type="spellEnd"/>
      <w:r w:rsidR="00C22190">
        <w:rPr>
          <w:rFonts w:ascii="Times New Roman" w:eastAsia="宋体" w:hAnsi="Times New Roman" w:cs="Times New Roman"/>
          <w:kern w:val="0"/>
          <w:sz w:val="20"/>
          <w:szCs w:val="20"/>
        </w:rPr>
        <w:t xml:space="preserve">. Or alternatively, the </w:t>
      </w:r>
      <w:proofErr w:type="spellStart"/>
      <w:r w:rsidR="00C22190">
        <w:rPr>
          <w:rFonts w:ascii="Times New Roman" w:eastAsia="宋体" w:hAnsi="Times New Roman" w:cs="Times New Roman"/>
          <w:kern w:val="0"/>
          <w:sz w:val="20"/>
          <w:szCs w:val="20"/>
        </w:rPr>
        <w:t>midamble</w:t>
      </w:r>
      <w:proofErr w:type="spellEnd"/>
      <w:r w:rsidR="00C22190">
        <w:rPr>
          <w:rFonts w:ascii="Times New Roman" w:eastAsia="宋体" w:hAnsi="Times New Roman" w:cs="Times New Roman"/>
          <w:kern w:val="0"/>
          <w:sz w:val="20"/>
          <w:szCs w:val="20"/>
        </w:rPr>
        <w:t xml:space="preserve"> should be designed and transmitted from </w:t>
      </w:r>
      <w:proofErr w:type="spellStart"/>
      <w:r w:rsidR="00C22190">
        <w:rPr>
          <w:rFonts w:ascii="Times New Roman" w:eastAsia="宋体" w:hAnsi="Times New Roman" w:cs="Times New Roman"/>
          <w:kern w:val="0"/>
          <w:sz w:val="20"/>
          <w:szCs w:val="20"/>
        </w:rPr>
        <w:t>FDMed</w:t>
      </w:r>
      <w:proofErr w:type="spellEnd"/>
      <w:r w:rsidR="00C22190">
        <w:rPr>
          <w:rFonts w:ascii="Times New Roman" w:eastAsia="宋体" w:hAnsi="Times New Roman" w:cs="Times New Roman"/>
          <w:kern w:val="0"/>
          <w:sz w:val="20"/>
          <w:szCs w:val="20"/>
        </w:rPr>
        <w:t xml:space="preserve"> device to ensure good orthogonality</w:t>
      </w:r>
      <w:r w:rsidR="00EF05BB">
        <w:rPr>
          <w:rFonts w:ascii="Times New Roman" w:eastAsia="宋体" w:hAnsi="Times New Roman" w:cs="Times New Roman"/>
          <w:kern w:val="0"/>
          <w:sz w:val="20"/>
          <w:szCs w:val="20"/>
        </w:rPr>
        <w:t xml:space="preserve">. </w:t>
      </w:r>
    </w:p>
    <w:p w14:paraId="07A84862" w14:textId="77777777" w:rsidR="000437EC" w:rsidRDefault="000437EC" w:rsidP="000437EC">
      <w:pPr>
        <w:adjustRightInd w:val="0"/>
        <w:snapToGrid w:val="0"/>
        <w:spacing w:beforeLines="50" w:before="120"/>
        <w:rPr>
          <w:rFonts w:ascii="Times New Roman" w:hAnsi="Times New Roman"/>
          <w:b/>
          <w:sz w:val="16"/>
          <w:szCs w:val="16"/>
          <w:lang w:val="en-GB"/>
        </w:rPr>
      </w:pPr>
      <w:r w:rsidRPr="002672A3">
        <w:rPr>
          <w:rFonts w:ascii="Times New Roman" w:hAnsi="Times New Roman"/>
          <w:b/>
          <w:noProof/>
          <w:sz w:val="16"/>
          <w:szCs w:val="16"/>
          <w:lang w:val="en-GB"/>
        </w:rPr>
        <w:lastRenderedPageBreak/>
        <w:drawing>
          <wp:inline distT="0" distB="0" distL="0" distR="0" wp14:anchorId="7A906BDE" wp14:editId="11872B32">
            <wp:extent cx="2826000" cy="2116800"/>
            <wp:effectExtent l="0" t="0" r="0" b="0"/>
            <wp:docPr id="612873554" name="图片 612873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6000" cy="2116800"/>
                    </a:xfrm>
                    <a:prstGeom prst="rect">
                      <a:avLst/>
                    </a:prstGeom>
                    <a:noFill/>
                    <a:ln>
                      <a:noFill/>
                    </a:ln>
                  </pic:spPr>
                </pic:pic>
              </a:graphicData>
            </a:graphic>
          </wp:inline>
        </w:drawing>
      </w:r>
      <w:r w:rsidRPr="002672A3">
        <w:rPr>
          <w:rFonts w:ascii="Times New Roman" w:hAnsi="Times New Roman"/>
          <w:b/>
          <w:noProof/>
          <w:sz w:val="16"/>
          <w:szCs w:val="16"/>
          <w:lang w:val="en-GB"/>
        </w:rPr>
        <w:drawing>
          <wp:inline distT="0" distB="0" distL="0" distR="0" wp14:anchorId="0990E746" wp14:editId="17050E32">
            <wp:extent cx="2826000" cy="2116800"/>
            <wp:effectExtent l="0" t="0" r="0" b="0"/>
            <wp:docPr id="1175242003" name="图片 117524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6000" cy="2116800"/>
                    </a:xfrm>
                    <a:prstGeom prst="rect">
                      <a:avLst/>
                    </a:prstGeom>
                    <a:noFill/>
                    <a:ln>
                      <a:noFill/>
                    </a:ln>
                  </pic:spPr>
                </pic:pic>
              </a:graphicData>
            </a:graphic>
          </wp:inline>
        </w:drawing>
      </w:r>
    </w:p>
    <w:p w14:paraId="5DED7AE4" w14:textId="77777777" w:rsidR="000437EC" w:rsidRPr="002B5CD0" w:rsidRDefault="000437EC" w:rsidP="000437EC">
      <w:pPr>
        <w:pStyle w:val="affff0"/>
        <w:adjustRightInd w:val="0"/>
        <w:snapToGrid w:val="0"/>
        <w:spacing w:afterLines="50" w:after="120"/>
        <w:ind w:left="360" w:firstLineChars="0" w:firstLine="0"/>
        <w:rPr>
          <w:rFonts w:ascii="Times New Roman" w:hAnsi="Times New Roman"/>
          <w:b/>
          <w:sz w:val="16"/>
          <w:szCs w:val="15"/>
          <w:lang w:val="en-GB"/>
        </w:rPr>
      </w:pPr>
      <w:r w:rsidRPr="002B5CD0">
        <w:rPr>
          <w:rFonts w:ascii="Times New Roman" w:hAnsi="Times New Roman"/>
          <w:b/>
          <w:sz w:val="16"/>
          <w:szCs w:val="15"/>
          <w:lang w:val="en-GB"/>
        </w:rPr>
        <w:t>(</w:t>
      </w:r>
      <w:r>
        <w:rPr>
          <w:rFonts w:ascii="Times New Roman" w:hAnsi="Times New Roman" w:hint="eastAsia"/>
          <w:b/>
          <w:sz w:val="16"/>
          <w:szCs w:val="15"/>
          <w:lang w:val="en-GB"/>
        </w:rPr>
        <w:t>c</w:t>
      </w:r>
      <w:r w:rsidRPr="002B5CD0">
        <w:rPr>
          <w:rFonts w:ascii="Times New Roman" w:hAnsi="Times New Roman"/>
          <w:b/>
          <w:sz w:val="16"/>
          <w:szCs w:val="15"/>
          <w:lang w:val="en-GB"/>
        </w:rPr>
        <w:t>) Manchester, w/</w:t>
      </w:r>
      <w:r>
        <w:rPr>
          <w:rFonts w:ascii="Times New Roman" w:hAnsi="Times New Roman"/>
          <w:b/>
          <w:sz w:val="16"/>
          <w:szCs w:val="15"/>
          <w:lang w:val="en-GB"/>
        </w:rPr>
        <w:t>o</w:t>
      </w:r>
      <w:r w:rsidRPr="002B5CD0">
        <w:rPr>
          <w:rFonts w:ascii="Times New Roman" w:hAnsi="Times New Roman"/>
          <w:b/>
          <w:sz w:val="16"/>
          <w:szCs w:val="15"/>
          <w:lang w:val="en-GB"/>
        </w:rPr>
        <w:t xml:space="preserve"> </w:t>
      </w:r>
      <w:r>
        <w:rPr>
          <w:rFonts w:ascii="Times New Roman" w:hAnsi="Times New Roman"/>
          <w:b/>
          <w:sz w:val="16"/>
          <w:szCs w:val="15"/>
          <w:lang w:val="en-GB"/>
        </w:rPr>
        <w:t xml:space="preserve">FEC </w:t>
      </w:r>
      <w:r w:rsidRPr="002B5CD0">
        <w:rPr>
          <w:rFonts w:ascii="Times New Roman" w:hAnsi="Times New Roman"/>
          <w:b/>
          <w:sz w:val="16"/>
          <w:szCs w:val="15"/>
          <w:lang w:val="en-GB"/>
        </w:rPr>
        <w:t>w/</w:t>
      </w:r>
      <w:r>
        <w:rPr>
          <w:rFonts w:ascii="Times New Roman" w:hAnsi="Times New Roman"/>
          <w:b/>
          <w:sz w:val="16"/>
          <w:szCs w:val="15"/>
          <w:lang w:val="en-GB"/>
        </w:rPr>
        <w:t>o</w:t>
      </w:r>
      <w:r>
        <w:rPr>
          <w:rFonts w:ascii="Times New Roman" w:hAnsi="Times New Roman" w:hint="eastAsia"/>
          <w:b/>
          <w:sz w:val="16"/>
          <w:szCs w:val="15"/>
          <w:lang w:val="en-GB"/>
        </w:rPr>
        <w:t xml:space="preserve"> </w:t>
      </w:r>
      <w:r w:rsidRPr="002B5CD0">
        <w:rPr>
          <w:rFonts w:ascii="Times New Roman" w:hAnsi="Times New Roman"/>
          <w:b/>
          <w:sz w:val="16"/>
          <w:szCs w:val="15"/>
          <w:lang w:val="en-GB"/>
        </w:rPr>
        <w:t>SFO, payload 400bits</w:t>
      </w:r>
      <w:r w:rsidRPr="007D41E2">
        <w:rPr>
          <w:rFonts w:ascii="Times New Roman" w:hAnsi="Times New Roman"/>
          <w:b/>
          <w:sz w:val="16"/>
          <w:szCs w:val="15"/>
          <w:lang w:val="en-GB"/>
        </w:rPr>
        <w:t>, ~</w:t>
      </w:r>
      <w:r>
        <w:rPr>
          <w:rFonts w:ascii="Times New Roman" w:hAnsi="Times New Roman"/>
          <w:b/>
          <w:sz w:val="16"/>
          <w:szCs w:val="15"/>
          <w:lang w:val="en-GB"/>
        </w:rPr>
        <w:t>6</w:t>
      </w:r>
      <w:r w:rsidRPr="007D41E2">
        <w:rPr>
          <w:rFonts w:ascii="Times New Roman" w:hAnsi="Times New Roman"/>
          <w:b/>
          <w:sz w:val="16"/>
          <w:szCs w:val="15"/>
          <w:lang w:val="en-GB"/>
        </w:rPr>
        <w:t>kbps</w:t>
      </w:r>
      <w:r>
        <w:rPr>
          <w:rFonts w:ascii="Times New Roman" w:hAnsi="Times New Roman"/>
          <w:b/>
          <w:sz w:val="16"/>
          <w:szCs w:val="15"/>
          <w:lang w:val="en-GB"/>
        </w:rPr>
        <w:t xml:space="preserve">   </w:t>
      </w:r>
      <w:proofErr w:type="gramStart"/>
      <w:r>
        <w:rPr>
          <w:rFonts w:ascii="Times New Roman" w:hAnsi="Times New Roman"/>
          <w:b/>
          <w:sz w:val="16"/>
          <w:szCs w:val="15"/>
          <w:lang w:val="en-GB"/>
        </w:rPr>
        <w:t xml:space="preserve">   </w:t>
      </w:r>
      <w:r w:rsidRPr="002B5CD0">
        <w:rPr>
          <w:rFonts w:ascii="Times New Roman" w:hAnsi="Times New Roman"/>
          <w:b/>
          <w:sz w:val="16"/>
          <w:szCs w:val="15"/>
          <w:lang w:val="en-GB"/>
        </w:rPr>
        <w:t>(</w:t>
      </w:r>
      <w:proofErr w:type="gramEnd"/>
      <w:r w:rsidRPr="002B5CD0">
        <w:rPr>
          <w:rFonts w:ascii="Times New Roman" w:hAnsi="Times New Roman"/>
          <w:b/>
          <w:sz w:val="16"/>
          <w:szCs w:val="15"/>
          <w:lang w:val="en-GB"/>
        </w:rPr>
        <w:t>d) Manchester, w/</w:t>
      </w:r>
      <w:r>
        <w:rPr>
          <w:rFonts w:ascii="Times New Roman" w:hAnsi="Times New Roman"/>
          <w:b/>
          <w:sz w:val="16"/>
          <w:szCs w:val="15"/>
          <w:lang w:val="en-GB"/>
        </w:rPr>
        <w:t xml:space="preserve">o FEC, </w:t>
      </w:r>
      <w:r w:rsidRPr="002B5CD0">
        <w:rPr>
          <w:rFonts w:ascii="Times New Roman" w:hAnsi="Times New Roman"/>
          <w:b/>
          <w:sz w:val="16"/>
          <w:szCs w:val="15"/>
          <w:lang w:val="en-GB"/>
        </w:rPr>
        <w:t>w/ SFO, payload 400bits</w:t>
      </w:r>
      <w:r w:rsidRPr="007D41E2">
        <w:rPr>
          <w:rFonts w:ascii="Times New Roman" w:hAnsi="Times New Roman"/>
          <w:b/>
          <w:sz w:val="16"/>
          <w:szCs w:val="15"/>
          <w:lang w:val="en-GB"/>
        </w:rPr>
        <w:t>, ~</w:t>
      </w:r>
      <w:r>
        <w:rPr>
          <w:rFonts w:ascii="Times New Roman" w:hAnsi="Times New Roman"/>
          <w:b/>
          <w:sz w:val="16"/>
          <w:szCs w:val="15"/>
          <w:lang w:val="en-GB"/>
        </w:rPr>
        <w:t>6</w:t>
      </w:r>
      <w:r w:rsidRPr="007D41E2">
        <w:rPr>
          <w:rFonts w:ascii="Times New Roman" w:hAnsi="Times New Roman"/>
          <w:b/>
          <w:sz w:val="16"/>
          <w:szCs w:val="15"/>
          <w:lang w:val="en-GB"/>
        </w:rPr>
        <w:t>kbp</w:t>
      </w:r>
      <w:r>
        <w:rPr>
          <w:rFonts w:ascii="Times New Roman" w:hAnsi="Times New Roman"/>
          <w:b/>
          <w:sz w:val="16"/>
          <w:szCs w:val="15"/>
          <w:lang w:val="en-GB"/>
        </w:rPr>
        <w:t>s</w:t>
      </w:r>
    </w:p>
    <w:p w14:paraId="2AC80183" w14:textId="06419165" w:rsidR="00C16982" w:rsidRPr="000437EC" w:rsidRDefault="00C16982" w:rsidP="000437EC">
      <w:pPr>
        <w:adjustRightInd w:val="0"/>
        <w:snapToGrid w:val="0"/>
        <w:spacing w:afterLines="50" w:after="120"/>
        <w:jc w:val="center"/>
        <w:rPr>
          <w:rFonts w:ascii="Times New Roman" w:eastAsia="宋体" w:hAnsi="Times New Roman"/>
          <w:bCs/>
          <w:sz w:val="18"/>
          <w:szCs w:val="18"/>
          <w:lang w:val="fr-FR"/>
        </w:rPr>
      </w:pPr>
      <w:bookmarkStart w:id="11" w:name="_Ref174006129"/>
      <w:r w:rsidRPr="000437EC">
        <w:rPr>
          <w:rFonts w:ascii="Times New Roman" w:eastAsia="宋体" w:hAnsi="Times New Roman"/>
          <w:b/>
          <w:sz w:val="18"/>
          <w:szCs w:val="18"/>
          <w:lang w:val="en-GB"/>
        </w:rPr>
        <w:t xml:space="preserve">Figure </w:t>
      </w:r>
      <w:r w:rsidRPr="000437EC">
        <w:rPr>
          <w:rFonts w:ascii="Times New Roman" w:eastAsia="宋体" w:hAnsi="Times New Roman"/>
          <w:b/>
          <w:sz w:val="18"/>
          <w:szCs w:val="18"/>
          <w:lang w:val="en-GB"/>
        </w:rPr>
        <w:fldChar w:fldCharType="begin"/>
      </w:r>
      <w:r w:rsidRPr="000437EC">
        <w:rPr>
          <w:rFonts w:ascii="Times New Roman" w:eastAsia="宋体" w:hAnsi="Times New Roman"/>
          <w:b/>
          <w:sz w:val="18"/>
          <w:szCs w:val="18"/>
          <w:lang w:val="en-GB"/>
        </w:rPr>
        <w:instrText xml:space="preserve"> SEQ Figure \* ARABIC </w:instrText>
      </w:r>
      <w:r w:rsidRPr="000437EC">
        <w:rPr>
          <w:rFonts w:ascii="Times New Roman" w:eastAsia="宋体" w:hAnsi="Times New Roman"/>
          <w:b/>
          <w:sz w:val="18"/>
          <w:szCs w:val="18"/>
          <w:lang w:val="en-GB"/>
        </w:rPr>
        <w:fldChar w:fldCharType="separate"/>
      </w:r>
      <w:r w:rsidRPr="000437EC">
        <w:rPr>
          <w:rFonts w:ascii="Times New Roman" w:eastAsia="宋体" w:hAnsi="Times New Roman"/>
          <w:b/>
          <w:noProof/>
          <w:sz w:val="18"/>
          <w:szCs w:val="18"/>
          <w:lang w:val="en-GB"/>
        </w:rPr>
        <w:t>5</w:t>
      </w:r>
      <w:r w:rsidRPr="000437EC">
        <w:rPr>
          <w:rFonts w:ascii="Times New Roman" w:eastAsia="宋体" w:hAnsi="Times New Roman"/>
          <w:b/>
          <w:sz w:val="18"/>
          <w:szCs w:val="18"/>
          <w:lang w:val="en-GB"/>
        </w:rPr>
        <w:fldChar w:fldCharType="end"/>
      </w:r>
      <w:bookmarkEnd w:id="11"/>
      <w:r w:rsidRPr="000437EC">
        <w:rPr>
          <w:rFonts w:ascii="Times New Roman" w:eastAsia="宋体" w:hAnsi="Times New Roman"/>
          <w:b/>
          <w:sz w:val="18"/>
          <w:szCs w:val="18"/>
          <w:lang w:val="en-GB"/>
        </w:rPr>
        <w:t xml:space="preserve"> Performance comparison between coherent and non-coherent detection</w:t>
      </w:r>
      <w:r w:rsidRPr="000437EC">
        <w:rPr>
          <w:rFonts w:ascii="Times New Roman" w:eastAsia="宋体" w:hAnsi="Times New Roman" w:hint="eastAsia"/>
          <w:b/>
          <w:sz w:val="18"/>
          <w:szCs w:val="18"/>
          <w:lang w:val="en-GB"/>
        </w:rPr>
        <w:t xml:space="preserve"> in [</w:t>
      </w:r>
      <w:r w:rsidR="000437EC" w:rsidRPr="000437EC">
        <w:rPr>
          <w:rFonts w:ascii="Times New Roman" w:eastAsia="宋体" w:hAnsi="Times New Roman" w:hint="eastAsia"/>
          <w:b/>
          <w:sz w:val="18"/>
          <w:szCs w:val="18"/>
          <w:lang w:val="en-GB"/>
        </w:rPr>
        <w:t>8</w:t>
      </w:r>
      <w:r w:rsidRPr="000437EC">
        <w:rPr>
          <w:rFonts w:ascii="Times New Roman" w:eastAsia="宋体" w:hAnsi="Times New Roman" w:hint="eastAsia"/>
          <w:b/>
          <w:sz w:val="18"/>
          <w:szCs w:val="18"/>
          <w:lang w:val="en-GB"/>
        </w:rPr>
        <w:t>]</w:t>
      </w:r>
    </w:p>
    <w:p w14:paraId="129C39F6" w14:textId="134779A4" w:rsidR="00C16982" w:rsidRPr="0045615A" w:rsidRDefault="00C16982" w:rsidP="008B205E">
      <w:pPr>
        <w:adjustRightInd w:val="0"/>
        <w:snapToGrid w:val="0"/>
        <w:spacing w:afterLines="50" w:after="120"/>
        <w:rPr>
          <w:rFonts w:ascii="Times New Roman" w:hAnsi="Times New Roman"/>
          <w:b/>
          <w:szCs w:val="21"/>
        </w:rPr>
      </w:pPr>
      <w:r w:rsidRPr="0045615A">
        <w:rPr>
          <w:rFonts w:ascii="Times New Roman" w:eastAsia="等线" w:hAnsi="Times New Roman" w:cs="Times New Roman"/>
          <w:b/>
          <w:sz w:val="20"/>
          <w:szCs w:val="20"/>
        </w:rPr>
        <w:t>Observation</w:t>
      </w:r>
      <w:r w:rsidR="0045615A" w:rsidRPr="0045615A">
        <w:rPr>
          <w:rFonts w:ascii="Times New Roman" w:eastAsia="宋体" w:hAnsi="Times New Roman" w:cs="Times New Roman" w:hint="eastAsia"/>
          <w:b/>
          <w:bCs/>
          <w:kern w:val="0"/>
          <w:sz w:val="20"/>
          <w:szCs w:val="20"/>
        </w:rPr>
        <w:t xml:space="preserve"> 2.2-4</w:t>
      </w:r>
      <w:r w:rsidRPr="0045615A">
        <w:rPr>
          <w:rFonts w:ascii="Times New Roman" w:eastAsia="等线" w:hAnsi="Times New Roman" w:cs="Times New Roman"/>
          <w:b/>
          <w:sz w:val="20"/>
          <w:szCs w:val="20"/>
        </w:rPr>
        <w:t>: C</w:t>
      </w:r>
      <w:r w:rsidRPr="0045615A">
        <w:rPr>
          <w:rFonts w:ascii="Times New Roman" w:eastAsia="宋体" w:hAnsi="Times New Roman"/>
          <w:b/>
          <w:szCs w:val="21"/>
        </w:rPr>
        <w:t xml:space="preserve">oherent detection has benefit in noise </w:t>
      </w:r>
      <w:r w:rsidRPr="0045615A">
        <w:rPr>
          <w:rFonts w:ascii="Times New Roman" w:eastAsia="宋体" w:hAnsi="Times New Roman"/>
          <w:b/>
          <w:szCs w:val="20"/>
        </w:rPr>
        <w:t>reduction</w:t>
      </w:r>
      <w:r w:rsidRPr="0045615A">
        <w:rPr>
          <w:rFonts w:ascii="Times New Roman" w:eastAsia="宋体" w:hAnsi="Times New Roman" w:cs="Times New Roman"/>
          <w:b/>
          <w:sz w:val="20"/>
          <w:szCs w:val="20"/>
        </w:rPr>
        <w:t xml:space="preserve"> </w:t>
      </w:r>
      <w:r w:rsidRPr="0045615A">
        <w:rPr>
          <w:rFonts w:ascii="Times New Roman" w:eastAsia="宋体" w:hAnsi="Times New Roman"/>
          <w:b/>
          <w:szCs w:val="20"/>
        </w:rPr>
        <w:t>as it retains</w:t>
      </w:r>
      <w:r w:rsidRPr="0045615A">
        <w:rPr>
          <w:rFonts w:ascii="Times New Roman" w:eastAsia="宋体" w:hAnsi="Times New Roman"/>
          <w:b/>
          <w:szCs w:val="21"/>
        </w:rPr>
        <w:t xml:space="preserve"> the desired signal </w:t>
      </w:r>
      <w:r w:rsidRPr="0045615A">
        <w:rPr>
          <w:rFonts w:ascii="Times New Roman" w:hAnsi="Times New Roman"/>
          <w:b/>
          <w:szCs w:val="21"/>
        </w:rPr>
        <w:t xml:space="preserve">under accurate channel estimation. While </w:t>
      </w:r>
      <w:r w:rsidR="0085467B" w:rsidRPr="0045615A">
        <w:rPr>
          <w:rFonts w:ascii="Times New Roman" w:hAnsi="Times New Roman"/>
          <w:b/>
          <w:szCs w:val="21"/>
        </w:rPr>
        <w:t>enough</w:t>
      </w:r>
      <w:r w:rsidRPr="0045615A">
        <w:rPr>
          <w:rFonts w:ascii="Times New Roman" w:hAnsi="Times New Roman"/>
          <w:b/>
          <w:szCs w:val="20"/>
        </w:rPr>
        <w:t xml:space="preserve"> </w:t>
      </w:r>
      <w:proofErr w:type="spellStart"/>
      <w:r w:rsidRPr="0045615A">
        <w:rPr>
          <w:rFonts w:ascii="Times New Roman" w:hAnsi="Times New Roman" w:cs="Times New Roman"/>
          <w:b/>
          <w:sz w:val="20"/>
          <w:szCs w:val="20"/>
        </w:rPr>
        <w:t>midamble</w:t>
      </w:r>
      <w:r w:rsidRPr="0045615A">
        <w:rPr>
          <w:rFonts w:ascii="Times New Roman" w:hAnsi="Times New Roman"/>
          <w:b/>
          <w:szCs w:val="20"/>
        </w:rPr>
        <w:t>s</w:t>
      </w:r>
      <w:proofErr w:type="spellEnd"/>
      <w:r w:rsidRPr="0045615A">
        <w:rPr>
          <w:rFonts w:ascii="Times New Roman" w:hAnsi="Times New Roman"/>
          <w:b/>
          <w:szCs w:val="21"/>
        </w:rPr>
        <w:t>/</w:t>
      </w:r>
      <w:proofErr w:type="spellStart"/>
      <w:r w:rsidRPr="0045615A">
        <w:rPr>
          <w:rFonts w:ascii="Times New Roman" w:hAnsi="Times New Roman"/>
          <w:b/>
          <w:szCs w:val="21"/>
        </w:rPr>
        <w:t>postamble</w:t>
      </w:r>
      <w:proofErr w:type="spellEnd"/>
      <w:r w:rsidRPr="0045615A">
        <w:rPr>
          <w:rFonts w:ascii="Times New Roman" w:hAnsi="Times New Roman"/>
          <w:b/>
          <w:szCs w:val="21"/>
        </w:rPr>
        <w:t xml:space="preserve"> </w:t>
      </w:r>
      <w:r w:rsidRPr="0045615A">
        <w:rPr>
          <w:rFonts w:ascii="Times New Roman" w:hAnsi="Times New Roman"/>
          <w:b/>
          <w:szCs w:val="20"/>
        </w:rPr>
        <w:t>is necessary</w:t>
      </w:r>
      <w:r w:rsidRPr="0045615A">
        <w:rPr>
          <w:rFonts w:ascii="Times New Roman" w:hAnsi="Times New Roman"/>
          <w:b/>
          <w:szCs w:val="21"/>
        </w:rPr>
        <w:t xml:space="preserve"> especially for D2R with long transmission.</w:t>
      </w:r>
    </w:p>
    <w:p w14:paraId="5AD75875" w14:textId="18298C4B" w:rsidR="00C22190" w:rsidRPr="007767D6" w:rsidRDefault="00C22190" w:rsidP="00C22190">
      <w:pPr>
        <w:adjustRightInd w:val="0"/>
        <w:snapToGrid w:val="0"/>
        <w:spacing w:afterLines="50" w:after="120"/>
        <w:rPr>
          <w:rFonts w:ascii="Times New Roman" w:eastAsia="宋体" w:hAnsi="Times New Roman" w:cs="Times New Roman"/>
          <w:b/>
          <w:bCs/>
          <w:kern w:val="0"/>
          <w:sz w:val="20"/>
          <w:szCs w:val="20"/>
        </w:rPr>
      </w:pPr>
      <w:r w:rsidRPr="007767D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2.</w:t>
      </w:r>
      <w:r w:rsidR="00CA4B7B">
        <w:rPr>
          <w:rFonts w:ascii="Times New Roman" w:eastAsia="宋体" w:hAnsi="Times New Roman" w:cs="Times New Roman"/>
          <w:b/>
          <w:bCs/>
          <w:kern w:val="0"/>
          <w:sz w:val="20"/>
          <w:szCs w:val="20"/>
        </w:rPr>
        <w:t>2</w:t>
      </w:r>
      <w:r>
        <w:rPr>
          <w:rFonts w:ascii="Times New Roman" w:eastAsia="宋体" w:hAnsi="Times New Roman" w:cs="Times New Roman"/>
          <w:b/>
          <w:bCs/>
          <w:kern w:val="0"/>
          <w:sz w:val="20"/>
          <w:szCs w:val="20"/>
        </w:rPr>
        <w:t>-</w:t>
      </w:r>
      <w:r w:rsidR="0045615A">
        <w:rPr>
          <w:rFonts w:ascii="Times New Roman" w:eastAsia="宋体" w:hAnsi="Times New Roman" w:cs="Times New Roman" w:hint="eastAsia"/>
          <w:b/>
          <w:bCs/>
          <w:kern w:val="0"/>
          <w:sz w:val="20"/>
          <w:szCs w:val="20"/>
        </w:rPr>
        <w:t>5</w:t>
      </w:r>
      <w:r w:rsidRPr="007767D6">
        <w:rPr>
          <w:rFonts w:ascii="Times New Roman" w:eastAsia="宋体" w:hAnsi="Times New Roman" w:cs="Times New Roman"/>
          <w:b/>
          <w:bCs/>
          <w:kern w:val="0"/>
          <w:sz w:val="20"/>
          <w:szCs w:val="20"/>
        </w:rPr>
        <w:t xml:space="preserve">: </w:t>
      </w:r>
      <w:r w:rsidR="00BB7A89">
        <w:rPr>
          <w:rFonts w:ascii="Times New Roman" w:eastAsia="宋体" w:hAnsi="Times New Roman" w:cs="Times New Roman"/>
          <w:b/>
          <w:bCs/>
          <w:kern w:val="0"/>
          <w:sz w:val="20"/>
          <w:szCs w:val="20"/>
        </w:rPr>
        <w:t xml:space="preserve">For the case of FDMA of multiple </w:t>
      </w:r>
      <w:r w:rsidRPr="007767D6">
        <w:rPr>
          <w:rFonts w:ascii="Times New Roman" w:eastAsia="宋体" w:hAnsi="Times New Roman" w:cs="Times New Roman"/>
          <w:b/>
          <w:bCs/>
          <w:kern w:val="0"/>
          <w:sz w:val="20"/>
          <w:szCs w:val="20"/>
        </w:rPr>
        <w:t xml:space="preserve">D2R </w:t>
      </w:r>
      <w:r w:rsidR="00BB7A89">
        <w:rPr>
          <w:rFonts w:ascii="Times New Roman" w:eastAsia="宋体" w:hAnsi="Times New Roman" w:cs="Times New Roman"/>
          <w:b/>
          <w:bCs/>
          <w:kern w:val="0"/>
          <w:sz w:val="20"/>
          <w:szCs w:val="20"/>
        </w:rPr>
        <w:t>transmissions,</w:t>
      </w:r>
      <w:r w:rsidRPr="007767D6">
        <w:rPr>
          <w:rFonts w:ascii="Times New Roman" w:eastAsia="宋体" w:hAnsi="Times New Roman" w:cs="Times New Roman"/>
          <w:b/>
          <w:bCs/>
          <w:kern w:val="0"/>
          <w:sz w:val="20"/>
          <w:szCs w:val="20"/>
        </w:rPr>
        <w:t xml:space="preserve"> </w:t>
      </w:r>
      <w:proofErr w:type="spellStart"/>
      <w:r>
        <w:rPr>
          <w:rFonts w:ascii="Times New Roman" w:eastAsia="宋体" w:hAnsi="Times New Roman" w:cs="Times New Roman"/>
          <w:b/>
          <w:bCs/>
          <w:kern w:val="0"/>
          <w:sz w:val="20"/>
          <w:szCs w:val="20"/>
        </w:rPr>
        <w:t>m</w:t>
      </w:r>
      <w:r w:rsidRPr="007767D6">
        <w:rPr>
          <w:rFonts w:ascii="Times New Roman" w:eastAsia="宋体" w:hAnsi="Times New Roman" w:cs="Times New Roman"/>
          <w:b/>
          <w:bCs/>
          <w:kern w:val="0"/>
          <w:sz w:val="20"/>
          <w:szCs w:val="20"/>
        </w:rPr>
        <w:t>idamble</w:t>
      </w:r>
      <w:proofErr w:type="spellEnd"/>
      <w:r w:rsidRPr="007767D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used </w:t>
      </w:r>
      <w:r w:rsidRPr="007767D6">
        <w:rPr>
          <w:rFonts w:ascii="Times New Roman" w:eastAsia="宋体" w:hAnsi="Times New Roman" w:cs="Times New Roman"/>
          <w:b/>
          <w:bCs/>
          <w:kern w:val="0"/>
          <w:sz w:val="20"/>
          <w:szCs w:val="20"/>
        </w:rPr>
        <w:t>for</w:t>
      </w:r>
      <w:r w:rsidR="00BB7A89">
        <w:rPr>
          <w:rFonts w:ascii="Times New Roman" w:eastAsia="宋体" w:hAnsi="Times New Roman" w:cs="Times New Roman"/>
          <w:b/>
          <w:bCs/>
          <w:kern w:val="0"/>
          <w:sz w:val="20"/>
          <w:szCs w:val="20"/>
        </w:rPr>
        <w:t xml:space="preserve"> channel estimation may increase </w:t>
      </w:r>
      <w:r>
        <w:rPr>
          <w:rFonts w:ascii="Times New Roman" w:eastAsia="宋体" w:hAnsi="Times New Roman" w:cs="Times New Roman"/>
          <w:b/>
          <w:bCs/>
          <w:kern w:val="0"/>
          <w:sz w:val="20"/>
          <w:szCs w:val="20"/>
        </w:rPr>
        <w:t>the overhead</w:t>
      </w:r>
      <w:r w:rsidRPr="007767D6">
        <w:rPr>
          <w:rFonts w:ascii="Times New Roman" w:eastAsia="宋体" w:hAnsi="Times New Roman" w:cs="Times New Roman"/>
          <w:b/>
          <w:bCs/>
          <w:kern w:val="0"/>
          <w:sz w:val="20"/>
          <w:szCs w:val="20"/>
        </w:rPr>
        <w:t xml:space="preserve">. </w:t>
      </w:r>
    </w:p>
    <w:p w14:paraId="7D4D96C4" w14:textId="7DA79D74" w:rsidR="00C16982" w:rsidRPr="0045615A" w:rsidRDefault="00C16982" w:rsidP="008B205E">
      <w:pPr>
        <w:adjustRightInd w:val="0"/>
        <w:snapToGrid w:val="0"/>
        <w:spacing w:afterLines="50" w:after="120"/>
        <w:rPr>
          <w:rFonts w:ascii="Times New Roman" w:eastAsia="宋体" w:hAnsi="Times New Roman"/>
          <w:b/>
        </w:rPr>
      </w:pPr>
      <w:r w:rsidRPr="0045615A">
        <w:rPr>
          <w:rFonts w:ascii="Times New Roman" w:eastAsia="等线" w:hAnsi="Times New Roman" w:cs="Times New Roman"/>
          <w:b/>
          <w:sz w:val="20"/>
          <w:szCs w:val="20"/>
          <w:lang w:val="en-GB"/>
        </w:rPr>
        <w:t xml:space="preserve">Proposal </w:t>
      </w:r>
      <w:r w:rsidR="0045615A">
        <w:rPr>
          <w:rFonts w:ascii="Times New Roman" w:hAnsi="Times New Roman" w:cs="Times New Roman" w:hint="eastAsia"/>
          <w:b/>
          <w:sz w:val="20"/>
          <w:szCs w:val="20"/>
        </w:rPr>
        <w:t>2.2-1</w:t>
      </w:r>
      <w:r w:rsidRPr="0045615A">
        <w:rPr>
          <w:rFonts w:ascii="Times New Roman" w:eastAsia="等线" w:hAnsi="Times New Roman" w:cs="Times New Roman"/>
          <w:b/>
          <w:sz w:val="20"/>
          <w:szCs w:val="20"/>
        </w:rPr>
        <w:t>:</w:t>
      </w:r>
      <w:r w:rsidRPr="0045615A">
        <w:rPr>
          <w:rFonts w:ascii="Times New Roman" w:eastAsia="宋体" w:hAnsi="Times New Roman"/>
          <w:b/>
        </w:rPr>
        <w:t xml:space="preserve"> For comparison between non-coherent detection and coherent detection using preamble/</w:t>
      </w:r>
      <w:proofErr w:type="spellStart"/>
      <w:r w:rsidRPr="0045615A">
        <w:rPr>
          <w:rFonts w:ascii="Times New Roman" w:eastAsia="宋体" w:hAnsi="Times New Roman"/>
          <w:b/>
        </w:rPr>
        <w:t>midamble</w:t>
      </w:r>
      <w:proofErr w:type="spellEnd"/>
      <w:r w:rsidRPr="0045615A">
        <w:rPr>
          <w:rFonts w:ascii="Times New Roman" w:eastAsia="宋体" w:hAnsi="Times New Roman"/>
          <w:b/>
        </w:rPr>
        <w:t>/</w:t>
      </w:r>
      <w:proofErr w:type="spellStart"/>
      <w:r w:rsidRPr="0045615A">
        <w:rPr>
          <w:rFonts w:ascii="Times New Roman" w:eastAsia="宋体" w:hAnsi="Times New Roman"/>
          <w:b/>
        </w:rPr>
        <w:t>postamble</w:t>
      </w:r>
      <w:proofErr w:type="spellEnd"/>
      <w:r w:rsidRPr="0045615A">
        <w:rPr>
          <w:rFonts w:ascii="Times New Roman" w:eastAsia="宋体" w:hAnsi="Times New Roman"/>
          <w:b/>
        </w:rPr>
        <w:t xml:space="preserve"> for D2R transmission, capture the following observations for detection performance.</w:t>
      </w:r>
    </w:p>
    <w:p w14:paraId="249DD4F1" w14:textId="77777777" w:rsidR="00C16982" w:rsidRPr="0045615A" w:rsidRDefault="00C16982" w:rsidP="008B205E">
      <w:pPr>
        <w:pStyle w:val="affff0"/>
        <w:numPr>
          <w:ilvl w:val="0"/>
          <w:numId w:val="55"/>
        </w:numPr>
        <w:adjustRightInd w:val="0"/>
        <w:snapToGrid w:val="0"/>
        <w:spacing w:afterLines="50" w:after="120"/>
        <w:ind w:left="357" w:firstLineChars="0" w:hanging="357"/>
        <w:rPr>
          <w:rFonts w:ascii="Times New Roman" w:hAnsi="Times New Roman"/>
          <w:b/>
          <w:sz w:val="20"/>
          <w:szCs w:val="21"/>
        </w:rPr>
      </w:pPr>
      <w:r w:rsidRPr="0045615A">
        <w:rPr>
          <w:rFonts w:ascii="Times New Roman" w:hAnsi="Times New Roman"/>
          <w:b/>
          <w:sz w:val="20"/>
          <w:szCs w:val="21"/>
        </w:rPr>
        <w:t>For D2R transmission with short duration, the performance gain obtained from coherent detection is negligible.</w:t>
      </w:r>
    </w:p>
    <w:p w14:paraId="55FEDF37" w14:textId="77777777" w:rsidR="00C16982" w:rsidRPr="0045615A" w:rsidRDefault="00C16982" w:rsidP="008B205E">
      <w:pPr>
        <w:pStyle w:val="affff0"/>
        <w:numPr>
          <w:ilvl w:val="0"/>
          <w:numId w:val="55"/>
        </w:numPr>
        <w:adjustRightInd w:val="0"/>
        <w:snapToGrid w:val="0"/>
        <w:spacing w:afterLines="50" w:after="120"/>
        <w:ind w:left="357" w:firstLineChars="0" w:hanging="357"/>
        <w:rPr>
          <w:rFonts w:ascii="Times New Roman" w:hAnsi="Times New Roman"/>
          <w:b/>
          <w:sz w:val="20"/>
          <w:szCs w:val="21"/>
        </w:rPr>
      </w:pPr>
      <w:r w:rsidRPr="0045615A">
        <w:rPr>
          <w:rFonts w:ascii="Times New Roman" w:hAnsi="Times New Roman"/>
          <w:b/>
          <w:sz w:val="20"/>
          <w:szCs w:val="21"/>
        </w:rPr>
        <w:t xml:space="preserve">For D2R transmission with long duration, </w:t>
      </w:r>
    </w:p>
    <w:p w14:paraId="2DC62DA1" w14:textId="1B6F901F" w:rsidR="00C16982" w:rsidRPr="0045615A" w:rsidRDefault="00C16982" w:rsidP="008B205E">
      <w:pPr>
        <w:pStyle w:val="affff0"/>
        <w:numPr>
          <w:ilvl w:val="1"/>
          <w:numId w:val="55"/>
        </w:numPr>
        <w:adjustRightInd w:val="0"/>
        <w:snapToGrid w:val="0"/>
        <w:spacing w:afterLines="50" w:after="120"/>
        <w:ind w:firstLineChars="0"/>
        <w:rPr>
          <w:rFonts w:ascii="Times New Roman" w:hAnsi="Times New Roman"/>
          <w:b/>
          <w:sz w:val="20"/>
          <w:szCs w:val="21"/>
        </w:rPr>
      </w:pPr>
      <w:r w:rsidRPr="0045615A">
        <w:rPr>
          <w:rFonts w:ascii="Times New Roman" w:hAnsi="Times New Roman"/>
          <w:b/>
          <w:sz w:val="20"/>
          <w:szCs w:val="21"/>
        </w:rPr>
        <w:t xml:space="preserve">Error floor can be observed even with </w:t>
      </w:r>
      <w:r w:rsidRPr="0045615A">
        <w:rPr>
          <w:rFonts w:ascii="Times New Roman" w:hAnsi="Times New Roman"/>
          <w:b/>
          <w:sz w:val="20"/>
          <w:szCs w:val="20"/>
        </w:rPr>
        <w:t xml:space="preserve">the insertion of </w:t>
      </w:r>
      <w:r w:rsidRPr="0045615A">
        <w:rPr>
          <w:rFonts w:ascii="Times New Roman" w:hAnsi="Times New Roman"/>
          <w:b/>
          <w:sz w:val="20"/>
          <w:szCs w:val="21"/>
        </w:rPr>
        <w:t xml:space="preserve">multiple </w:t>
      </w:r>
      <w:proofErr w:type="spellStart"/>
      <w:r w:rsidRPr="0045615A">
        <w:rPr>
          <w:rFonts w:ascii="Times New Roman" w:hAnsi="Times New Roman"/>
          <w:b/>
          <w:sz w:val="20"/>
          <w:szCs w:val="21"/>
        </w:rPr>
        <w:t>midambles</w:t>
      </w:r>
      <w:proofErr w:type="spellEnd"/>
      <w:r w:rsidRPr="0045615A">
        <w:rPr>
          <w:rFonts w:ascii="Times New Roman" w:hAnsi="Times New Roman"/>
          <w:b/>
          <w:sz w:val="20"/>
          <w:szCs w:val="21"/>
        </w:rPr>
        <w:t>/</w:t>
      </w:r>
      <w:proofErr w:type="spellStart"/>
      <w:r w:rsidRPr="0045615A">
        <w:rPr>
          <w:rFonts w:ascii="Times New Roman" w:hAnsi="Times New Roman"/>
          <w:b/>
          <w:sz w:val="20"/>
          <w:szCs w:val="21"/>
        </w:rPr>
        <w:t>postamble</w:t>
      </w:r>
      <w:proofErr w:type="spellEnd"/>
      <w:r w:rsidRPr="0045615A">
        <w:rPr>
          <w:rFonts w:ascii="Times New Roman" w:hAnsi="Times New Roman"/>
          <w:b/>
          <w:sz w:val="20"/>
          <w:szCs w:val="21"/>
        </w:rPr>
        <w:t>.</w:t>
      </w:r>
    </w:p>
    <w:p w14:paraId="01149FCD" w14:textId="53DE51F5" w:rsidR="00C16982" w:rsidRPr="0085467B" w:rsidRDefault="00C16982" w:rsidP="00E173CA">
      <w:pPr>
        <w:pStyle w:val="affff0"/>
        <w:numPr>
          <w:ilvl w:val="1"/>
          <w:numId w:val="55"/>
        </w:numPr>
        <w:adjustRightInd w:val="0"/>
        <w:snapToGrid w:val="0"/>
        <w:spacing w:afterLines="50" w:after="120"/>
        <w:ind w:firstLineChars="0"/>
        <w:rPr>
          <w:rFonts w:ascii="Times New Roman" w:eastAsia="宋体" w:hAnsi="Times New Roman" w:cs="Times New Roman"/>
          <w:b/>
          <w:bCs/>
          <w:kern w:val="0"/>
          <w:sz w:val="20"/>
          <w:szCs w:val="20"/>
        </w:rPr>
      </w:pPr>
      <w:r w:rsidRPr="0085467B">
        <w:rPr>
          <w:rFonts w:ascii="Times New Roman" w:hAnsi="Times New Roman"/>
          <w:b/>
          <w:sz w:val="20"/>
          <w:szCs w:val="21"/>
        </w:rPr>
        <w:t xml:space="preserve">Performance of non-coherent detection may </w:t>
      </w:r>
      <w:r w:rsidR="0085467B" w:rsidRPr="0085467B">
        <w:rPr>
          <w:rFonts w:ascii="Times New Roman" w:hAnsi="Times New Roman"/>
          <w:b/>
          <w:sz w:val="20"/>
          <w:szCs w:val="21"/>
        </w:rPr>
        <w:t>outperform</w:t>
      </w:r>
      <w:r w:rsidRPr="0085467B">
        <w:rPr>
          <w:rFonts w:ascii="Times New Roman" w:hAnsi="Times New Roman"/>
          <w:b/>
          <w:sz w:val="20"/>
          <w:szCs w:val="21"/>
        </w:rPr>
        <w:t xml:space="preserve"> coherent detection in high SNR region.</w:t>
      </w:r>
    </w:p>
    <w:p w14:paraId="09DD2FF7" w14:textId="47F1D391" w:rsidR="00E64D71" w:rsidRDefault="00E64D71" w:rsidP="00E20ED9">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interference estimation, </w:t>
      </w:r>
      <w:r w:rsidR="00BE014F">
        <w:rPr>
          <w:rFonts w:ascii="Times New Roman" w:eastAsia="宋体" w:hAnsi="Times New Roman" w:cs="Times New Roman"/>
          <w:kern w:val="0"/>
          <w:sz w:val="20"/>
          <w:szCs w:val="20"/>
        </w:rPr>
        <w:t xml:space="preserve">in our understanding, </w:t>
      </w:r>
      <w:r w:rsidR="00ED4FB4">
        <w:rPr>
          <w:rFonts w:ascii="Times New Roman" w:eastAsia="宋体" w:hAnsi="Times New Roman" w:cs="Times New Roman"/>
          <w:kern w:val="0"/>
          <w:sz w:val="20"/>
          <w:szCs w:val="20"/>
        </w:rPr>
        <w:t xml:space="preserve">the </w:t>
      </w:r>
      <w:r w:rsidR="001915FB">
        <w:rPr>
          <w:rFonts w:ascii="Times New Roman" w:eastAsia="宋体" w:hAnsi="Times New Roman" w:cs="Times New Roman"/>
          <w:kern w:val="0"/>
          <w:sz w:val="20"/>
          <w:szCs w:val="20"/>
        </w:rPr>
        <w:t>“</w:t>
      </w:r>
      <w:r w:rsidR="00ED4FB4">
        <w:rPr>
          <w:rFonts w:ascii="Times New Roman" w:eastAsia="宋体" w:hAnsi="Times New Roman" w:cs="Times New Roman"/>
          <w:kern w:val="0"/>
          <w:sz w:val="20"/>
          <w:szCs w:val="20"/>
        </w:rPr>
        <w:t>interference</w:t>
      </w:r>
      <w:r w:rsidR="001915FB">
        <w:rPr>
          <w:rFonts w:ascii="Times New Roman" w:eastAsia="宋体" w:hAnsi="Times New Roman" w:cs="Times New Roman"/>
          <w:kern w:val="0"/>
          <w:sz w:val="20"/>
          <w:szCs w:val="20"/>
        </w:rPr>
        <w:t xml:space="preserve">” </w:t>
      </w:r>
      <w:r w:rsidR="00BE014F">
        <w:rPr>
          <w:rFonts w:ascii="Times New Roman" w:eastAsia="宋体" w:hAnsi="Times New Roman" w:cs="Times New Roman"/>
          <w:kern w:val="0"/>
          <w:sz w:val="20"/>
          <w:szCs w:val="20"/>
        </w:rPr>
        <w:t xml:space="preserve">at least </w:t>
      </w:r>
      <w:r w:rsidR="001915FB">
        <w:rPr>
          <w:rFonts w:ascii="Times New Roman" w:eastAsia="宋体" w:hAnsi="Times New Roman" w:cs="Times New Roman"/>
          <w:kern w:val="0"/>
          <w:sz w:val="20"/>
          <w:szCs w:val="20"/>
        </w:rPr>
        <w:t xml:space="preserve">includes </w:t>
      </w:r>
      <w:r w:rsidR="00ED4FB4">
        <w:rPr>
          <w:rFonts w:ascii="Times New Roman" w:eastAsia="宋体" w:hAnsi="Times New Roman" w:cs="Times New Roman"/>
          <w:kern w:val="0"/>
          <w:sz w:val="20"/>
          <w:szCs w:val="20"/>
        </w:rPr>
        <w:t xml:space="preserve">CW interference (self-interference) and/or </w:t>
      </w:r>
      <w:r w:rsidR="00BE014F">
        <w:rPr>
          <w:rFonts w:ascii="Times New Roman" w:eastAsia="宋体" w:hAnsi="Times New Roman" w:cs="Times New Roman"/>
          <w:kern w:val="0"/>
          <w:sz w:val="20"/>
          <w:szCs w:val="20"/>
        </w:rPr>
        <w:t xml:space="preserve">D2R interference that is/are from </w:t>
      </w:r>
      <w:proofErr w:type="spellStart"/>
      <w:r w:rsidR="00BE014F">
        <w:rPr>
          <w:rFonts w:ascii="Times New Roman" w:eastAsia="宋体" w:hAnsi="Times New Roman" w:cs="Times New Roman"/>
          <w:kern w:val="0"/>
          <w:sz w:val="20"/>
          <w:szCs w:val="20"/>
        </w:rPr>
        <w:t>FDMed</w:t>
      </w:r>
      <w:proofErr w:type="spellEnd"/>
      <w:r w:rsidR="00BE014F">
        <w:rPr>
          <w:rFonts w:ascii="Times New Roman" w:eastAsia="宋体" w:hAnsi="Times New Roman" w:cs="Times New Roman"/>
          <w:kern w:val="0"/>
          <w:sz w:val="20"/>
          <w:szCs w:val="20"/>
        </w:rPr>
        <w:t xml:space="preserve"> devices</w:t>
      </w:r>
      <w:r w:rsidR="00F41793">
        <w:rPr>
          <w:rFonts w:ascii="Times New Roman" w:eastAsia="宋体" w:hAnsi="Times New Roman" w:cs="Times New Roman"/>
          <w:kern w:val="0"/>
          <w:sz w:val="20"/>
          <w:szCs w:val="20"/>
        </w:rPr>
        <w:t xml:space="preserve"> when checking the interference impact on the D2R performance with and without D2R </w:t>
      </w:r>
      <w:proofErr w:type="spellStart"/>
      <w:r w:rsidR="00F41793">
        <w:rPr>
          <w:rFonts w:ascii="Times New Roman" w:eastAsia="宋体" w:hAnsi="Times New Roman" w:cs="Times New Roman"/>
          <w:kern w:val="0"/>
          <w:sz w:val="20"/>
          <w:szCs w:val="20"/>
        </w:rPr>
        <w:t>midamble</w:t>
      </w:r>
      <w:proofErr w:type="spellEnd"/>
      <w:r w:rsidR="00BE014F">
        <w:rPr>
          <w:rFonts w:ascii="Times New Roman" w:eastAsia="宋体" w:hAnsi="Times New Roman" w:cs="Times New Roman"/>
          <w:kern w:val="0"/>
          <w:sz w:val="20"/>
          <w:szCs w:val="20"/>
        </w:rPr>
        <w:t>.</w:t>
      </w:r>
      <w:r w:rsidR="00F41793">
        <w:rPr>
          <w:rFonts w:ascii="Times New Roman" w:eastAsia="宋体" w:hAnsi="Times New Roman" w:cs="Times New Roman"/>
          <w:kern w:val="0"/>
          <w:sz w:val="20"/>
          <w:szCs w:val="20"/>
        </w:rPr>
        <w:t xml:space="preserve"> </w:t>
      </w:r>
      <w:r w:rsidR="00E36AD9">
        <w:rPr>
          <w:rFonts w:ascii="Times New Roman" w:eastAsia="宋体" w:hAnsi="Times New Roman" w:cs="Times New Roman"/>
          <w:kern w:val="0"/>
          <w:sz w:val="20"/>
          <w:szCs w:val="20"/>
        </w:rPr>
        <w:t xml:space="preserve">It </w:t>
      </w:r>
      <w:r w:rsidR="00F41793">
        <w:rPr>
          <w:rFonts w:ascii="Times New Roman" w:eastAsia="宋体" w:hAnsi="Times New Roman" w:cs="Times New Roman"/>
          <w:kern w:val="0"/>
          <w:sz w:val="20"/>
          <w:szCs w:val="20"/>
        </w:rPr>
        <w:t>may be beneficial to also consider the interf</w:t>
      </w:r>
      <w:r w:rsidR="00126541">
        <w:rPr>
          <w:rFonts w:ascii="Times New Roman" w:eastAsia="宋体" w:hAnsi="Times New Roman" w:cs="Times New Roman"/>
          <w:kern w:val="0"/>
          <w:sz w:val="20"/>
          <w:szCs w:val="20"/>
        </w:rPr>
        <w:t>er</w:t>
      </w:r>
      <w:r w:rsidR="00F41793">
        <w:rPr>
          <w:rFonts w:ascii="Times New Roman" w:eastAsia="宋体" w:hAnsi="Times New Roman" w:cs="Times New Roman"/>
          <w:kern w:val="0"/>
          <w:sz w:val="20"/>
          <w:szCs w:val="20"/>
        </w:rPr>
        <w:t xml:space="preserve">ence that comes from NR for co-existence scenario. However, currently, it </w:t>
      </w:r>
      <w:r w:rsidR="00E36AD9">
        <w:rPr>
          <w:rFonts w:ascii="Times New Roman" w:eastAsia="宋体" w:hAnsi="Times New Roman" w:cs="Times New Roman"/>
          <w:kern w:val="0"/>
          <w:sz w:val="20"/>
          <w:szCs w:val="20"/>
        </w:rPr>
        <w:t xml:space="preserve">is difficult to </w:t>
      </w:r>
      <w:r w:rsidR="00F41793">
        <w:rPr>
          <w:rFonts w:ascii="Times New Roman" w:eastAsia="宋体" w:hAnsi="Times New Roman" w:cs="Times New Roman"/>
          <w:kern w:val="0"/>
          <w:sz w:val="20"/>
          <w:szCs w:val="20"/>
        </w:rPr>
        <w:t xml:space="preserve">consider </w:t>
      </w:r>
      <w:r w:rsidR="00E36AD9">
        <w:rPr>
          <w:rFonts w:ascii="Times New Roman" w:eastAsia="宋体" w:hAnsi="Times New Roman" w:cs="Times New Roman"/>
          <w:kern w:val="0"/>
          <w:sz w:val="20"/>
          <w:szCs w:val="20"/>
        </w:rPr>
        <w:t>t</w:t>
      </w:r>
      <w:r w:rsidR="00BE014F">
        <w:rPr>
          <w:rFonts w:ascii="Times New Roman" w:eastAsia="宋体" w:hAnsi="Times New Roman" w:cs="Times New Roman"/>
          <w:kern w:val="0"/>
          <w:sz w:val="20"/>
          <w:szCs w:val="20"/>
        </w:rPr>
        <w:t>he</w:t>
      </w:r>
      <w:r w:rsidR="00F41793">
        <w:rPr>
          <w:rFonts w:ascii="Times New Roman" w:eastAsia="宋体" w:hAnsi="Times New Roman" w:cs="Times New Roman"/>
          <w:kern w:val="0"/>
          <w:sz w:val="20"/>
          <w:szCs w:val="20"/>
        </w:rPr>
        <w:t xml:space="preserve"> NR</w:t>
      </w:r>
      <w:r w:rsidR="00BE014F">
        <w:rPr>
          <w:rFonts w:ascii="Times New Roman" w:eastAsia="宋体" w:hAnsi="Times New Roman" w:cs="Times New Roman"/>
          <w:kern w:val="0"/>
          <w:sz w:val="20"/>
          <w:szCs w:val="20"/>
        </w:rPr>
        <w:t xml:space="preserve"> interf</w:t>
      </w:r>
      <w:r w:rsidR="00126541">
        <w:rPr>
          <w:rFonts w:ascii="Times New Roman" w:eastAsia="宋体" w:hAnsi="Times New Roman" w:cs="Times New Roman"/>
          <w:kern w:val="0"/>
          <w:sz w:val="20"/>
          <w:szCs w:val="20"/>
        </w:rPr>
        <w:t>er</w:t>
      </w:r>
      <w:r w:rsidR="00BE014F">
        <w:rPr>
          <w:rFonts w:ascii="Times New Roman" w:eastAsia="宋体" w:hAnsi="Times New Roman" w:cs="Times New Roman"/>
          <w:kern w:val="0"/>
          <w:sz w:val="20"/>
          <w:szCs w:val="20"/>
        </w:rPr>
        <w:t>ence</w:t>
      </w:r>
      <w:r w:rsidR="00E36AD9">
        <w:rPr>
          <w:rFonts w:ascii="Times New Roman" w:eastAsia="宋体" w:hAnsi="Times New Roman" w:cs="Times New Roman"/>
          <w:kern w:val="0"/>
          <w:sz w:val="20"/>
          <w:szCs w:val="20"/>
        </w:rPr>
        <w:t xml:space="preserve"> </w:t>
      </w:r>
      <w:r w:rsidR="00F41793">
        <w:rPr>
          <w:rFonts w:ascii="Times New Roman" w:eastAsia="宋体" w:hAnsi="Times New Roman" w:cs="Times New Roman"/>
          <w:kern w:val="0"/>
          <w:sz w:val="20"/>
          <w:szCs w:val="20"/>
        </w:rPr>
        <w:t xml:space="preserve">for D2R transmission with/without D2R </w:t>
      </w:r>
      <w:proofErr w:type="spellStart"/>
      <w:r w:rsidR="00F41793">
        <w:rPr>
          <w:rFonts w:ascii="Times New Roman" w:eastAsia="宋体" w:hAnsi="Times New Roman" w:cs="Times New Roman"/>
          <w:kern w:val="0"/>
          <w:sz w:val="20"/>
          <w:szCs w:val="20"/>
        </w:rPr>
        <w:t>midamble</w:t>
      </w:r>
      <w:proofErr w:type="spellEnd"/>
      <w:r w:rsidR="007F01E8">
        <w:rPr>
          <w:rFonts w:ascii="Times New Roman" w:eastAsia="宋体" w:hAnsi="Times New Roman" w:cs="Times New Roman"/>
          <w:kern w:val="0"/>
          <w:sz w:val="20"/>
          <w:szCs w:val="20"/>
        </w:rPr>
        <w:t>.</w:t>
      </w:r>
      <w:r w:rsidR="00F41793">
        <w:rPr>
          <w:rFonts w:ascii="Times New Roman" w:eastAsia="宋体" w:hAnsi="Times New Roman" w:cs="Times New Roman"/>
          <w:kern w:val="0"/>
          <w:sz w:val="20"/>
          <w:szCs w:val="20"/>
        </w:rPr>
        <w:t xml:space="preserve"> </w:t>
      </w:r>
      <w:r w:rsidR="007F01E8">
        <w:rPr>
          <w:rFonts w:ascii="Times New Roman" w:eastAsia="宋体" w:hAnsi="Times New Roman" w:cs="Times New Roman"/>
          <w:kern w:val="0"/>
          <w:sz w:val="20"/>
          <w:szCs w:val="20"/>
        </w:rPr>
        <w:t>S</w:t>
      </w:r>
      <w:r w:rsidR="00E36AD9">
        <w:rPr>
          <w:rFonts w:ascii="Times New Roman" w:eastAsia="宋体" w:hAnsi="Times New Roman" w:cs="Times New Roman"/>
          <w:kern w:val="0"/>
          <w:sz w:val="20"/>
          <w:szCs w:val="20"/>
        </w:rPr>
        <w:t xml:space="preserve">ince depending on the used CW spectrum (DL or UL), Topologies etc., </w:t>
      </w:r>
      <w:r w:rsidR="007F01E8">
        <w:rPr>
          <w:rFonts w:ascii="Times New Roman" w:eastAsia="宋体" w:hAnsi="Times New Roman" w:cs="Times New Roman"/>
          <w:kern w:val="0"/>
          <w:sz w:val="20"/>
          <w:szCs w:val="20"/>
        </w:rPr>
        <w:t xml:space="preserve">the </w:t>
      </w:r>
      <w:r w:rsidR="00E36AD9">
        <w:rPr>
          <w:rFonts w:ascii="Times New Roman" w:eastAsia="宋体" w:hAnsi="Times New Roman" w:cs="Times New Roman"/>
          <w:kern w:val="0"/>
          <w:sz w:val="20"/>
          <w:szCs w:val="20"/>
        </w:rPr>
        <w:t xml:space="preserve">NR interference can be various. It is not </w:t>
      </w:r>
      <w:proofErr w:type="gramStart"/>
      <w:r w:rsidR="00E36AD9">
        <w:rPr>
          <w:rFonts w:ascii="Times New Roman" w:eastAsia="宋体" w:hAnsi="Times New Roman" w:cs="Times New Roman"/>
          <w:kern w:val="0"/>
          <w:sz w:val="20"/>
          <w:szCs w:val="20"/>
        </w:rPr>
        <w:t>clear</w:t>
      </w:r>
      <w:proofErr w:type="gramEnd"/>
      <w:r w:rsidR="00E36AD9">
        <w:rPr>
          <w:rFonts w:ascii="Times New Roman" w:eastAsia="宋体" w:hAnsi="Times New Roman" w:cs="Times New Roman"/>
          <w:kern w:val="0"/>
          <w:sz w:val="20"/>
          <w:szCs w:val="20"/>
        </w:rPr>
        <w:t xml:space="preserve"> yet whether/which co-existence scenario is feasible, which is led by RAN4.</w:t>
      </w:r>
      <w:r w:rsidR="00BE014F">
        <w:rPr>
          <w:rFonts w:ascii="Times New Roman" w:eastAsia="宋体" w:hAnsi="Times New Roman" w:cs="Times New Roman"/>
          <w:kern w:val="0"/>
          <w:sz w:val="20"/>
          <w:szCs w:val="20"/>
        </w:rPr>
        <w:t xml:space="preserve">  </w:t>
      </w:r>
    </w:p>
    <w:p w14:paraId="125AD13A" w14:textId="438507D0" w:rsidR="00E36AD9" w:rsidRDefault="00CA4B7B" w:rsidP="00E20ED9">
      <w:pPr>
        <w:adjustRightInd w:val="0"/>
        <w:snapToGrid w:val="0"/>
        <w:spacing w:afterLines="50" w:after="120"/>
        <w:rPr>
          <w:rFonts w:ascii="Times New Roman" w:eastAsia="宋体" w:hAnsi="Times New Roman" w:cs="Times New Roman"/>
          <w:kern w:val="0"/>
          <w:sz w:val="20"/>
          <w:szCs w:val="20"/>
        </w:rPr>
      </w:pPr>
      <w:r w:rsidRPr="007767D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2.2-</w:t>
      </w:r>
      <w:r w:rsidR="0085467B">
        <w:rPr>
          <w:rFonts w:ascii="Times New Roman" w:eastAsia="宋体" w:hAnsi="Times New Roman" w:cs="Times New Roman" w:hint="eastAsia"/>
          <w:b/>
          <w:bCs/>
          <w:kern w:val="0"/>
          <w:sz w:val="20"/>
          <w:szCs w:val="20"/>
        </w:rPr>
        <w:t>6</w:t>
      </w:r>
      <w:r w:rsidR="00923A8A" w:rsidRPr="00923A8A">
        <w:rPr>
          <w:rFonts w:ascii="Times New Roman" w:eastAsia="宋体" w:hAnsi="Times New Roman" w:cs="Times New Roman"/>
          <w:b/>
          <w:bCs/>
          <w:kern w:val="0"/>
          <w:sz w:val="20"/>
          <w:szCs w:val="20"/>
        </w:rPr>
        <w:t xml:space="preserve">: The interference estimated by D2R </w:t>
      </w:r>
      <w:proofErr w:type="spellStart"/>
      <w:r w:rsidR="00923A8A" w:rsidRPr="00923A8A">
        <w:rPr>
          <w:rFonts w:ascii="Times New Roman" w:eastAsia="宋体" w:hAnsi="Times New Roman" w:cs="Times New Roman"/>
          <w:b/>
          <w:bCs/>
          <w:kern w:val="0"/>
          <w:sz w:val="20"/>
          <w:szCs w:val="20"/>
        </w:rPr>
        <w:t>midamble</w:t>
      </w:r>
      <w:proofErr w:type="spellEnd"/>
      <w:r w:rsidR="00923A8A" w:rsidRPr="00923A8A">
        <w:rPr>
          <w:rFonts w:ascii="Times New Roman" w:eastAsia="宋体" w:hAnsi="Times New Roman" w:cs="Times New Roman"/>
          <w:b/>
          <w:bCs/>
          <w:kern w:val="0"/>
          <w:sz w:val="20"/>
          <w:szCs w:val="20"/>
        </w:rPr>
        <w:t xml:space="preserve">, includes the CW </w:t>
      </w:r>
      <w:r w:rsidR="00653495" w:rsidRPr="00923A8A">
        <w:rPr>
          <w:rFonts w:ascii="Times New Roman" w:eastAsia="宋体" w:hAnsi="Times New Roman" w:cs="Times New Roman"/>
          <w:b/>
          <w:bCs/>
          <w:kern w:val="0"/>
          <w:sz w:val="20"/>
          <w:szCs w:val="20"/>
        </w:rPr>
        <w:t>interference</w:t>
      </w:r>
      <w:r w:rsidR="00923A8A" w:rsidRPr="00923A8A">
        <w:rPr>
          <w:rFonts w:ascii="Times New Roman" w:eastAsia="宋体" w:hAnsi="Times New Roman" w:cs="Times New Roman"/>
          <w:b/>
          <w:bCs/>
          <w:kern w:val="0"/>
          <w:sz w:val="20"/>
          <w:szCs w:val="20"/>
        </w:rPr>
        <w:t xml:space="preserve"> and the interference comes from the </w:t>
      </w:r>
      <w:proofErr w:type="spellStart"/>
      <w:r w:rsidR="00923A8A" w:rsidRPr="00923A8A">
        <w:rPr>
          <w:rFonts w:ascii="Times New Roman" w:eastAsia="宋体" w:hAnsi="Times New Roman" w:cs="Times New Roman"/>
          <w:b/>
          <w:bCs/>
          <w:kern w:val="0"/>
          <w:sz w:val="20"/>
          <w:szCs w:val="20"/>
        </w:rPr>
        <w:t>FDMed</w:t>
      </w:r>
      <w:proofErr w:type="spellEnd"/>
      <w:r w:rsidR="00923A8A" w:rsidRPr="00923A8A">
        <w:rPr>
          <w:rFonts w:ascii="Times New Roman" w:eastAsia="宋体" w:hAnsi="Times New Roman" w:cs="Times New Roman"/>
          <w:b/>
          <w:bCs/>
          <w:kern w:val="0"/>
          <w:sz w:val="20"/>
          <w:szCs w:val="20"/>
        </w:rPr>
        <w:t xml:space="preserve"> A-IoT device.   </w:t>
      </w:r>
      <w:r w:rsidR="00E36AD9">
        <w:rPr>
          <w:rFonts w:ascii="Times New Roman" w:eastAsia="宋体" w:hAnsi="Times New Roman" w:cs="Times New Roman"/>
          <w:kern w:val="0"/>
          <w:sz w:val="20"/>
          <w:szCs w:val="20"/>
        </w:rPr>
        <w:t xml:space="preserve"> </w:t>
      </w:r>
    </w:p>
    <w:p w14:paraId="721181FE" w14:textId="77926E63" w:rsidR="007767D6" w:rsidRDefault="00B15A31" w:rsidP="00B15A31">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CW interference, </w:t>
      </w:r>
      <w:r w:rsidR="009A16F1">
        <w:rPr>
          <w:rFonts w:ascii="Times New Roman" w:eastAsia="宋体" w:hAnsi="Times New Roman" w:cs="Times New Roman"/>
          <w:kern w:val="0"/>
          <w:sz w:val="20"/>
          <w:szCs w:val="20"/>
        </w:rPr>
        <w:t xml:space="preserve">it may not be necessary to perform the estimation during the D2R transmission, it can be estimated before the D2R transmission considering the CW signal stability can be ensured by the CW provision node. Therefore, </w:t>
      </w:r>
      <w:proofErr w:type="spellStart"/>
      <w:r w:rsidR="009A16F1">
        <w:rPr>
          <w:rFonts w:ascii="Times New Roman" w:eastAsia="宋体" w:hAnsi="Times New Roman" w:cs="Times New Roman"/>
          <w:kern w:val="0"/>
          <w:sz w:val="20"/>
          <w:szCs w:val="20"/>
        </w:rPr>
        <w:t>midamble</w:t>
      </w:r>
      <w:proofErr w:type="spellEnd"/>
      <w:r w:rsidR="009A16F1">
        <w:rPr>
          <w:rFonts w:ascii="Times New Roman" w:eastAsia="宋体" w:hAnsi="Times New Roman" w:cs="Times New Roman"/>
          <w:kern w:val="0"/>
          <w:sz w:val="20"/>
          <w:szCs w:val="20"/>
        </w:rPr>
        <w:t xml:space="preserve"> may not be needed for CW </w:t>
      </w:r>
      <w:r w:rsidR="00653495">
        <w:rPr>
          <w:rFonts w:ascii="Times New Roman" w:eastAsia="宋体" w:hAnsi="Times New Roman" w:cs="Times New Roman"/>
          <w:kern w:val="0"/>
          <w:sz w:val="20"/>
          <w:szCs w:val="20"/>
        </w:rPr>
        <w:t>interference</w:t>
      </w:r>
      <w:r w:rsidR="009A16F1">
        <w:rPr>
          <w:rFonts w:ascii="Times New Roman" w:eastAsia="宋体" w:hAnsi="Times New Roman" w:cs="Times New Roman"/>
          <w:kern w:val="0"/>
          <w:sz w:val="20"/>
          <w:szCs w:val="20"/>
        </w:rPr>
        <w:t xml:space="preserve"> estimation. For estimation of the interference caused by </w:t>
      </w:r>
      <w:proofErr w:type="spellStart"/>
      <w:r w:rsidR="009A16F1">
        <w:rPr>
          <w:rFonts w:ascii="Times New Roman" w:eastAsia="宋体" w:hAnsi="Times New Roman" w:cs="Times New Roman"/>
          <w:kern w:val="0"/>
          <w:sz w:val="20"/>
          <w:szCs w:val="20"/>
        </w:rPr>
        <w:t>FDMed</w:t>
      </w:r>
      <w:proofErr w:type="spellEnd"/>
      <w:r w:rsidR="009A16F1">
        <w:rPr>
          <w:rFonts w:ascii="Times New Roman" w:eastAsia="宋体" w:hAnsi="Times New Roman" w:cs="Times New Roman"/>
          <w:kern w:val="0"/>
          <w:sz w:val="20"/>
          <w:szCs w:val="20"/>
        </w:rPr>
        <w:t xml:space="preserve"> device(s), </w:t>
      </w:r>
      <w:r w:rsidR="00BB7A89">
        <w:rPr>
          <w:rFonts w:ascii="Times New Roman" w:eastAsia="宋体" w:hAnsi="Times New Roman" w:cs="Times New Roman"/>
          <w:kern w:val="0"/>
          <w:sz w:val="20"/>
          <w:szCs w:val="20"/>
        </w:rPr>
        <w:t xml:space="preserve">further discussion is needed on how </w:t>
      </w:r>
      <w:proofErr w:type="spellStart"/>
      <w:r w:rsidR="009A16F1">
        <w:rPr>
          <w:rFonts w:ascii="Times New Roman" w:eastAsia="宋体" w:hAnsi="Times New Roman" w:cs="Times New Roman"/>
          <w:kern w:val="0"/>
          <w:sz w:val="20"/>
          <w:szCs w:val="20"/>
        </w:rPr>
        <w:t>midamble</w:t>
      </w:r>
      <w:proofErr w:type="spellEnd"/>
      <w:r w:rsidR="009A16F1">
        <w:rPr>
          <w:rFonts w:ascii="Times New Roman" w:eastAsia="宋体" w:hAnsi="Times New Roman" w:cs="Times New Roman"/>
          <w:kern w:val="0"/>
          <w:sz w:val="20"/>
          <w:szCs w:val="20"/>
        </w:rPr>
        <w:t xml:space="preserve"> </w:t>
      </w:r>
      <w:r w:rsidR="00BB7A89">
        <w:rPr>
          <w:rFonts w:ascii="Times New Roman" w:eastAsia="宋体" w:hAnsi="Times New Roman" w:cs="Times New Roman"/>
          <w:kern w:val="0"/>
          <w:sz w:val="20"/>
          <w:szCs w:val="20"/>
        </w:rPr>
        <w:t>is</w:t>
      </w:r>
      <w:r w:rsidR="009A16F1">
        <w:rPr>
          <w:rFonts w:ascii="Times New Roman" w:eastAsia="宋体" w:hAnsi="Times New Roman" w:cs="Times New Roman"/>
          <w:kern w:val="0"/>
          <w:sz w:val="20"/>
          <w:szCs w:val="20"/>
        </w:rPr>
        <w:t xml:space="preserve"> used</w:t>
      </w:r>
      <w:r w:rsidR="00BB7A89">
        <w:rPr>
          <w:rFonts w:ascii="Times New Roman" w:eastAsia="宋体" w:hAnsi="Times New Roman" w:cs="Times New Roman"/>
          <w:kern w:val="0"/>
          <w:sz w:val="20"/>
          <w:szCs w:val="20"/>
        </w:rPr>
        <w:t xml:space="preserve"> and the extent of performance improvement. </w:t>
      </w:r>
      <w:r w:rsidR="007B6074">
        <w:rPr>
          <w:rFonts w:ascii="Times New Roman" w:eastAsia="宋体" w:hAnsi="Times New Roman" w:cs="Times New Roman"/>
          <w:kern w:val="0"/>
          <w:sz w:val="20"/>
          <w:szCs w:val="20"/>
        </w:rPr>
        <w:t xml:space="preserve"> </w:t>
      </w:r>
    </w:p>
    <w:p w14:paraId="7E796B5D" w14:textId="1527F207" w:rsidR="00312353" w:rsidRDefault="007767D6" w:rsidP="00B15A31">
      <w:pPr>
        <w:adjustRightInd w:val="0"/>
        <w:snapToGrid w:val="0"/>
        <w:spacing w:afterLines="50" w:after="120"/>
        <w:rPr>
          <w:rFonts w:ascii="Times New Roman" w:eastAsia="宋体" w:hAnsi="Times New Roman" w:cs="Times New Roman"/>
          <w:b/>
          <w:bCs/>
          <w:kern w:val="0"/>
          <w:sz w:val="20"/>
          <w:szCs w:val="20"/>
        </w:rPr>
      </w:pPr>
      <w:r w:rsidRPr="007767D6">
        <w:rPr>
          <w:rFonts w:ascii="Times New Roman" w:eastAsia="宋体" w:hAnsi="Times New Roman" w:cs="Times New Roman"/>
          <w:b/>
          <w:bCs/>
          <w:kern w:val="0"/>
          <w:sz w:val="20"/>
          <w:szCs w:val="20"/>
        </w:rPr>
        <w:t>Observation</w:t>
      </w:r>
      <w:r w:rsidR="00EA3150">
        <w:rPr>
          <w:rFonts w:ascii="Times New Roman" w:eastAsia="宋体" w:hAnsi="Times New Roman" w:cs="Times New Roman"/>
          <w:b/>
          <w:bCs/>
          <w:kern w:val="0"/>
          <w:sz w:val="20"/>
          <w:szCs w:val="20"/>
        </w:rPr>
        <w:t xml:space="preserve"> 2.</w:t>
      </w:r>
      <w:r w:rsidR="00CA4B7B">
        <w:rPr>
          <w:rFonts w:ascii="Times New Roman" w:eastAsia="宋体" w:hAnsi="Times New Roman" w:cs="Times New Roman"/>
          <w:b/>
          <w:bCs/>
          <w:kern w:val="0"/>
          <w:sz w:val="20"/>
          <w:szCs w:val="20"/>
        </w:rPr>
        <w:t>2-</w:t>
      </w:r>
      <w:r w:rsidR="0085467B">
        <w:rPr>
          <w:rFonts w:ascii="Times New Roman" w:eastAsia="宋体" w:hAnsi="Times New Roman" w:cs="Times New Roman" w:hint="eastAsia"/>
          <w:b/>
          <w:bCs/>
          <w:kern w:val="0"/>
          <w:sz w:val="20"/>
          <w:szCs w:val="20"/>
        </w:rPr>
        <w:t>7</w:t>
      </w:r>
      <w:r w:rsidRPr="007767D6">
        <w:rPr>
          <w:rFonts w:ascii="Times New Roman" w:eastAsia="宋体" w:hAnsi="Times New Roman" w:cs="Times New Roman"/>
          <w:b/>
          <w:bCs/>
          <w:kern w:val="0"/>
          <w:sz w:val="20"/>
          <w:szCs w:val="20"/>
        </w:rPr>
        <w:t xml:space="preserve">: D2R </w:t>
      </w:r>
      <w:proofErr w:type="spellStart"/>
      <w:r>
        <w:rPr>
          <w:rFonts w:ascii="Times New Roman" w:eastAsia="宋体" w:hAnsi="Times New Roman" w:cs="Times New Roman"/>
          <w:b/>
          <w:bCs/>
          <w:kern w:val="0"/>
          <w:sz w:val="20"/>
          <w:szCs w:val="20"/>
        </w:rPr>
        <w:t>m</w:t>
      </w:r>
      <w:r w:rsidRPr="007767D6">
        <w:rPr>
          <w:rFonts w:ascii="Times New Roman" w:eastAsia="宋体" w:hAnsi="Times New Roman" w:cs="Times New Roman"/>
          <w:b/>
          <w:bCs/>
          <w:kern w:val="0"/>
          <w:sz w:val="20"/>
          <w:szCs w:val="20"/>
        </w:rPr>
        <w:t>idamble</w:t>
      </w:r>
      <w:proofErr w:type="spellEnd"/>
      <w:r w:rsidRPr="007767D6">
        <w:rPr>
          <w:rFonts w:ascii="Times New Roman" w:eastAsia="宋体" w:hAnsi="Times New Roman" w:cs="Times New Roman"/>
          <w:b/>
          <w:bCs/>
          <w:kern w:val="0"/>
          <w:sz w:val="20"/>
          <w:szCs w:val="20"/>
        </w:rPr>
        <w:t xml:space="preserve"> may not be needed for CW interference estimation since the CW interference can be estimated before the D2R transmission.</w:t>
      </w:r>
      <w:r w:rsidR="00B15A31" w:rsidRPr="007767D6">
        <w:rPr>
          <w:rFonts w:ascii="Times New Roman" w:eastAsia="宋体" w:hAnsi="Times New Roman" w:cs="Times New Roman"/>
          <w:b/>
          <w:bCs/>
          <w:kern w:val="0"/>
          <w:sz w:val="20"/>
          <w:szCs w:val="20"/>
        </w:rPr>
        <w:t xml:space="preserve"> </w:t>
      </w:r>
    </w:p>
    <w:p w14:paraId="0F2CCB93" w14:textId="205CE175" w:rsidR="00BB7A89" w:rsidRDefault="00BB7A89" w:rsidP="00B15A31">
      <w:pPr>
        <w:adjustRightInd w:val="0"/>
        <w:snapToGrid w:val="0"/>
        <w:spacing w:afterLines="50" w:after="120"/>
        <w:rPr>
          <w:rFonts w:ascii="Times New Roman" w:eastAsia="宋体" w:hAnsi="Times New Roman" w:cs="Times New Roman"/>
          <w:b/>
          <w:bCs/>
          <w:kern w:val="0"/>
          <w:sz w:val="20"/>
          <w:szCs w:val="20"/>
        </w:rPr>
      </w:pPr>
      <w:r w:rsidRPr="007767D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2.</w:t>
      </w:r>
      <w:r w:rsidR="00CA4B7B">
        <w:rPr>
          <w:rFonts w:ascii="Times New Roman" w:eastAsia="宋体" w:hAnsi="Times New Roman" w:cs="Times New Roman"/>
          <w:b/>
          <w:bCs/>
          <w:kern w:val="0"/>
          <w:sz w:val="20"/>
          <w:szCs w:val="20"/>
        </w:rPr>
        <w:t>2</w:t>
      </w:r>
      <w:r>
        <w:rPr>
          <w:rFonts w:ascii="Times New Roman" w:eastAsia="宋体" w:hAnsi="Times New Roman" w:cs="Times New Roman"/>
          <w:b/>
          <w:bCs/>
          <w:kern w:val="0"/>
          <w:sz w:val="20"/>
          <w:szCs w:val="20"/>
        </w:rPr>
        <w:t>-</w:t>
      </w:r>
      <w:r w:rsidR="0085467B">
        <w:rPr>
          <w:rFonts w:ascii="Times New Roman" w:eastAsia="宋体" w:hAnsi="Times New Roman" w:cs="Times New Roman" w:hint="eastAsia"/>
          <w:b/>
          <w:bCs/>
          <w:kern w:val="0"/>
          <w:sz w:val="20"/>
          <w:szCs w:val="20"/>
        </w:rPr>
        <w:t>8</w:t>
      </w:r>
      <w:r w:rsidRPr="007767D6">
        <w:rPr>
          <w:rFonts w:ascii="Times New Roman" w:eastAsia="宋体" w:hAnsi="Times New Roman" w:cs="Times New Roman"/>
          <w:b/>
          <w:bCs/>
          <w:kern w:val="0"/>
          <w:sz w:val="20"/>
          <w:szCs w:val="20"/>
        </w:rPr>
        <w:t xml:space="preserve">: D2R </w:t>
      </w:r>
      <w:proofErr w:type="spellStart"/>
      <w:r>
        <w:rPr>
          <w:rFonts w:ascii="Times New Roman" w:eastAsia="宋体" w:hAnsi="Times New Roman" w:cs="Times New Roman"/>
          <w:b/>
          <w:bCs/>
          <w:kern w:val="0"/>
          <w:sz w:val="20"/>
          <w:szCs w:val="20"/>
        </w:rPr>
        <w:t>m</w:t>
      </w:r>
      <w:r w:rsidRPr="007767D6">
        <w:rPr>
          <w:rFonts w:ascii="Times New Roman" w:eastAsia="宋体" w:hAnsi="Times New Roman" w:cs="Times New Roman"/>
          <w:b/>
          <w:bCs/>
          <w:kern w:val="0"/>
          <w:sz w:val="20"/>
          <w:szCs w:val="20"/>
        </w:rPr>
        <w:t>idamble</w:t>
      </w:r>
      <w:proofErr w:type="spellEnd"/>
      <w:r w:rsidRPr="007767D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can be used </w:t>
      </w:r>
      <w:r w:rsidRPr="007767D6">
        <w:rPr>
          <w:rFonts w:ascii="Times New Roman" w:eastAsia="宋体" w:hAnsi="Times New Roman" w:cs="Times New Roman"/>
          <w:b/>
          <w:bCs/>
          <w:kern w:val="0"/>
          <w:sz w:val="20"/>
          <w:szCs w:val="20"/>
        </w:rPr>
        <w:t xml:space="preserve">for estimation </w:t>
      </w:r>
      <w:r>
        <w:rPr>
          <w:rFonts w:ascii="Times New Roman" w:eastAsia="宋体" w:hAnsi="Times New Roman" w:cs="Times New Roman"/>
          <w:b/>
          <w:bCs/>
          <w:kern w:val="0"/>
          <w:sz w:val="20"/>
          <w:szCs w:val="20"/>
        </w:rPr>
        <w:t xml:space="preserve">of the </w:t>
      </w:r>
      <w:r w:rsidRPr="007767D6">
        <w:rPr>
          <w:rFonts w:ascii="Times New Roman" w:eastAsia="宋体" w:hAnsi="Times New Roman" w:cs="Times New Roman"/>
          <w:b/>
          <w:bCs/>
          <w:kern w:val="0"/>
          <w:sz w:val="20"/>
          <w:szCs w:val="20"/>
        </w:rPr>
        <w:t>interference</w:t>
      </w:r>
      <w:r>
        <w:rPr>
          <w:rFonts w:ascii="Times New Roman" w:eastAsia="宋体" w:hAnsi="Times New Roman" w:cs="Times New Roman"/>
          <w:b/>
          <w:bCs/>
          <w:kern w:val="0"/>
          <w:sz w:val="20"/>
          <w:szCs w:val="20"/>
        </w:rPr>
        <w:t xml:space="preserve"> from multiple A-IoT devices and the interference impact and performance improvement need to be checked</w:t>
      </w:r>
      <w:r w:rsidRPr="007767D6">
        <w:rPr>
          <w:rFonts w:ascii="Times New Roman" w:eastAsia="宋体" w:hAnsi="Times New Roman" w:cs="Times New Roman"/>
          <w:b/>
          <w:bCs/>
          <w:kern w:val="0"/>
          <w:sz w:val="20"/>
          <w:szCs w:val="20"/>
        </w:rPr>
        <w:t xml:space="preserve">. </w:t>
      </w:r>
    </w:p>
    <w:p w14:paraId="3A9F0B05" w14:textId="79B5B336" w:rsidR="00940C76" w:rsidRDefault="00940C76" w:rsidP="007767D6">
      <w:pPr>
        <w:widowControl/>
        <w:adjustRightInd w:val="0"/>
        <w:snapToGrid w:val="0"/>
        <w:spacing w:afterLines="50" w:after="120"/>
        <w:rPr>
          <w:rFonts w:ascii="Times" w:hAnsi="Times" w:cs="Times New Roman"/>
          <w:iCs/>
          <w:kern w:val="0"/>
          <w:sz w:val="20"/>
          <w:szCs w:val="24"/>
        </w:rPr>
      </w:pPr>
      <w:r>
        <w:rPr>
          <w:rFonts w:ascii="Times" w:hAnsi="Times" w:cs="Times New Roman" w:hint="eastAsia"/>
          <w:iCs/>
          <w:kern w:val="0"/>
          <w:sz w:val="20"/>
          <w:szCs w:val="24"/>
        </w:rPr>
        <w:t>I</w:t>
      </w:r>
      <w:r>
        <w:rPr>
          <w:rFonts w:ascii="Times" w:hAnsi="Times" w:cs="Times New Roman"/>
          <w:iCs/>
          <w:kern w:val="0"/>
          <w:sz w:val="20"/>
          <w:szCs w:val="24"/>
        </w:rPr>
        <w:t xml:space="preserve">f </w:t>
      </w:r>
      <w:proofErr w:type="spellStart"/>
      <w:r>
        <w:rPr>
          <w:rFonts w:ascii="Times" w:hAnsi="Times" w:cs="Times New Roman"/>
          <w:iCs/>
          <w:kern w:val="0"/>
          <w:sz w:val="20"/>
          <w:szCs w:val="24"/>
        </w:rPr>
        <w:t>midamble</w:t>
      </w:r>
      <w:proofErr w:type="spellEnd"/>
      <w:r>
        <w:rPr>
          <w:rFonts w:ascii="Times" w:hAnsi="Times" w:cs="Times New Roman"/>
          <w:iCs/>
          <w:kern w:val="0"/>
          <w:sz w:val="20"/>
          <w:szCs w:val="24"/>
        </w:rPr>
        <w:t xml:space="preserve"> is necessary for PDRCH transmission, </w:t>
      </w:r>
      <w:r w:rsidR="0067549C">
        <w:rPr>
          <w:rFonts w:ascii="Times" w:hAnsi="Times" w:cs="Times New Roman"/>
          <w:iCs/>
          <w:kern w:val="0"/>
          <w:sz w:val="20"/>
          <w:szCs w:val="24"/>
        </w:rPr>
        <w:t xml:space="preserve">the </w:t>
      </w:r>
      <w:proofErr w:type="spellStart"/>
      <w:r w:rsidR="0067549C">
        <w:rPr>
          <w:rFonts w:ascii="Times" w:hAnsi="Times" w:cs="Times New Roman"/>
          <w:iCs/>
          <w:kern w:val="0"/>
          <w:sz w:val="20"/>
          <w:szCs w:val="24"/>
        </w:rPr>
        <w:t>midamble</w:t>
      </w:r>
      <w:proofErr w:type="spellEnd"/>
      <w:r w:rsidR="0067549C">
        <w:rPr>
          <w:rFonts w:ascii="Times" w:hAnsi="Times" w:cs="Times New Roman"/>
          <w:iCs/>
          <w:kern w:val="0"/>
          <w:sz w:val="20"/>
          <w:szCs w:val="24"/>
        </w:rPr>
        <w:t xml:space="preserve"> design including composition, structure,</w:t>
      </w:r>
      <w:r>
        <w:rPr>
          <w:rFonts w:ascii="Times" w:hAnsi="Times" w:cs="Times New Roman"/>
          <w:iCs/>
          <w:kern w:val="0"/>
          <w:sz w:val="20"/>
          <w:szCs w:val="24"/>
        </w:rPr>
        <w:t xml:space="preserve"> </w:t>
      </w:r>
      <w:r w:rsidR="00126541">
        <w:rPr>
          <w:rFonts w:ascii="Times" w:hAnsi="Times" w:cs="Times New Roman"/>
          <w:iCs/>
          <w:kern w:val="0"/>
          <w:sz w:val="20"/>
          <w:szCs w:val="24"/>
        </w:rPr>
        <w:t xml:space="preserve">and </w:t>
      </w:r>
      <w:r>
        <w:rPr>
          <w:rFonts w:ascii="Times" w:hAnsi="Times" w:cs="Times New Roman"/>
          <w:iCs/>
          <w:kern w:val="0"/>
          <w:sz w:val="20"/>
          <w:szCs w:val="24"/>
        </w:rPr>
        <w:t>location</w:t>
      </w:r>
      <w:r w:rsidR="00312353">
        <w:rPr>
          <w:rFonts w:ascii="Times" w:hAnsi="Times" w:cs="Times New Roman"/>
          <w:iCs/>
          <w:kern w:val="0"/>
          <w:sz w:val="20"/>
          <w:szCs w:val="24"/>
        </w:rPr>
        <w:t xml:space="preserve"> </w:t>
      </w:r>
      <w:r w:rsidR="0067549C">
        <w:rPr>
          <w:rFonts w:ascii="Times" w:hAnsi="Times" w:cs="Times New Roman"/>
          <w:iCs/>
          <w:kern w:val="0"/>
          <w:sz w:val="20"/>
          <w:szCs w:val="24"/>
        </w:rPr>
        <w:t xml:space="preserve">within the PDRCH transmission should be flexible and efficient to support different purposes. </w:t>
      </w:r>
      <w:r w:rsidR="00312353">
        <w:rPr>
          <w:rFonts w:ascii="Times" w:hAnsi="Times" w:cs="Times New Roman"/>
          <w:iCs/>
          <w:kern w:val="0"/>
          <w:sz w:val="20"/>
          <w:szCs w:val="24"/>
        </w:rPr>
        <w:t xml:space="preserve"> </w:t>
      </w:r>
      <w:r>
        <w:rPr>
          <w:rFonts w:ascii="Times" w:hAnsi="Times" w:cs="Times New Roman"/>
          <w:iCs/>
          <w:kern w:val="0"/>
          <w:sz w:val="20"/>
          <w:szCs w:val="24"/>
        </w:rPr>
        <w:t xml:space="preserve"> </w:t>
      </w:r>
    </w:p>
    <w:p w14:paraId="4C4E76FD" w14:textId="7AB7F20B" w:rsidR="00E35DFB" w:rsidRDefault="00BE3DEC" w:rsidP="0067549C">
      <w:pPr>
        <w:adjustRightInd w:val="0"/>
        <w:snapToGrid w:val="0"/>
        <w:spacing w:afterLines="50" w:after="120"/>
        <w:rPr>
          <w:rFonts w:ascii="Times New Roman" w:eastAsia="宋体" w:hAnsi="Times New Roman" w:cs="Times New Roman"/>
          <w:b/>
          <w:kern w:val="0"/>
          <w:sz w:val="20"/>
          <w:szCs w:val="20"/>
        </w:rPr>
      </w:pPr>
      <w:r w:rsidRPr="002A1A84">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w:t>
      </w:r>
      <w:r w:rsidR="00EA3150">
        <w:rPr>
          <w:rFonts w:ascii="Times New Roman" w:eastAsia="宋体" w:hAnsi="Times New Roman" w:cs="Times New Roman"/>
          <w:b/>
          <w:bCs/>
          <w:kern w:val="0"/>
          <w:sz w:val="20"/>
          <w:szCs w:val="20"/>
        </w:rPr>
        <w:t>2.</w:t>
      </w:r>
      <w:r w:rsidR="00CA4B7B">
        <w:rPr>
          <w:rFonts w:ascii="Times New Roman" w:eastAsia="宋体" w:hAnsi="Times New Roman" w:cs="Times New Roman"/>
          <w:b/>
          <w:bCs/>
          <w:kern w:val="0"/>
          <w:sz w:val="20"/>
          <w:szCs w:val="20"/>
        </w:rPr>
        <w:t>2</w:t>
      </w:r>
      <w:r w:rsidR="00EA3150">
        <w:rPr>
          <w:rFonts w:ascii="Times New Roman" w:eastAsia="宋体" w:hAnsi="Times New Roman" w:cs="Times New Roman"/>
          <w:b/>
          <w:bCs/>
          <w:kern w:val="0"/>
          <w:sz w:val="20"/>
          <w:szCs w:val="20"/>
        </w:rPr>
        <w:t>-</w:t>
      </w:r>
      <w:r w:rsidR="0045615A">
        <w:rPr>
          <w:rFonts w:ascii="Times New Roman" w:eastAsia="宋体" w:hAnsi="Times New Roman" w:cs="Times New Roman" w:hint="eastAsia"/>
          <w:b/>
          <w:bCs/>
          <w:kern w:val="0"/>
          <w:sz w:val="20"/>
          <w:szCs w:val="20"/>
        </w:rPr>
        <w:t>2</w:t>
      </w:r>
      <w:r w:rsidRPr="002A1A84">
        <w:rPr>
          <w:rFonts w:ascii="Times New Roman" w:eastAsia="宋体" w:hAnsi="Times New Roman" w:cs="Times New Roman"/>
          <w:b/>
          <w:bCs/>
          <w:kern w:val="0"/>
          <w:sz w:val="20"/>
          <w:szCs w:val="20"/>
        </w:rPr>
        <w:t xml:space="preserve">: </w:t>
      </w:r>
      <w:r w:rsidR="0067549C">
        <w:rPr>
          <w:rFonts w:ascii="Times New Roman" w:eastAsia="宋体" w:hAnsi="Times New Roman" w:cs="Times New Roman"/>
          <w:b/>
          <w:bCs/>
          <w:kern w:val="0"/>
          <w:sz w:val="20"/>
          <w:szCs w:val="20"/>
        </w:rPr>
        <w:t xml:space="preserve">If D2R </w:t>
      </w:r>
      <w:proofErr w:type="spellStart"/>
      <w:r w:rsidR="0067549C">
        <w:rPr>
          <w:rFonts w:ascii="Times New Roman" w:eastAsia="宋体" w:hAnsi="Times New Roman" w:cs="Times New Roman"/>
          <w:b/>
          <w:bCs/>
          <w:kern w:val="0"/>
          <w:sz w:val="20"/>
          <w:szCs w:val="20"/>
        </w:rPr>
        <w:t>midamble</w:t>
      </w:r>
      <w:proofErr w:type="spellEnd"/>
      <w:r w:rsidR="0067549C">
        <w:rPr>
          <w:rFonts w:ascii="Times New Roman" w:eastAsia="宋体" w:hAnsi="Times New Roman" w:cs="Times New Roman"/>
          <w:b/>
          <w:bCs/>
          <w:kern w:val="0"/>
          <w:sz w:val="20"/>
          <w:szCs w:val="20"/>
        </w:rPr>
        <w:t xml:space="preserve"> is needed for PDRCH transmission, the design should be flexible and efficient to support different purposes.</w:t>
      </w:r>
    </w:p>
    <w:p w14:paraId="67BDA37A" w14:textId="5E675B85" w:rsidR="00E35DFB" w:rsidRPr="002B1577" w:rsidRDefault="00E35DFB" w:rsidP="00E35DFB">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2B1577">
        <w:rPr>
          <w:rFonts w:ascii="Arial" w:hAnsi="Arial" w:cs="Arial"/>
          <w:kern w:val="0"/>
          <w:sz w:val="32"/>
          <w:szCs w:val="18"/>
          <w:lang w:val="fr-FR"/>
        </w:rPr>
        <w:lastRenderedPageBreak/>
        <w:t>D2R postamble</w:t>
      </w:r>
    </w:p>
    <w:p w14:paraId="35651466" w14:textId="1305F632" w:rsidR="00312353" w:rsidRDefault="00312353" w:rsidP="003E21C6">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D2R </w:t>
      </w:r>
      <w:proofErr w:type="spellStart"/>
      <w:r>
        <w:rPr>
          <w:rFonts w:ascii="Times New Roman" w:eastAsia="宋体" w:hAnsi="Times New Roman" w:cs="Times New Roman"/>
          <w:kern w:val="0"/>
          <w:sz w:val="20"/>
          <w:szCs w:val="20"/>
        </w:rPr>
        <w:t>postamble</w:t>
      </w:r>
      <w:proofErr w:type="spellEnd"/>
      <w:r>
        <w:rPr>
          <w:rFonts w:ascii="Times New Roman" w:eastAsia="宋体" w:hAnsi="Times New Roman" w:cs="Times New Roman"/>
          <w:kern w:val="0"/>
          <w:sz w:val="20"/>
          <w:szCs w:val="20"/>
        </w:rPr>
        <w:t xml:space="preserve"> was proposed for two purposes. </w:t>
      </w:r>
    </w:p>
    <w:p w14:paraId="51FECD63" w14:textId="72B24094" w:rsidR="00AE091E" w:rsidRPr="00B444AD" w:rsidRDefault="00AE091E" w:rsidP="003E21C6">
      <w:pPr>
        <w:pStyle w:val="affff0"/>
        <w:widowControl/>
        <w:numPr>
          <w:ilvl w:val="0"/>
          <w:numId w:val="26"/>
        </w:numPr>
        <w:autoSpaceDE w:val="0"/>
        <w:autoSpaceDN w:val="0"/>
        <w:adjustRightInd w:val="0"/>
        <w:snapToGrid w:val="0"/>
        <w:spacing w:after="50"/>
        <w:ind w:firstLineChars="0"/>
        <w:rPr>
          <w:rFonts w:ascii="Times New Roman" w:eastAsia="宋体" w:hAnsi="Times New Roman" w:cs="Times New Roman"/>
          <w:kern w:val="0"/>
          <w:sz w:val="20"/>
          <w:szCs w:val="20"/>
        </w:rPr>
      </w:pPr>
      <w:r w:rsidRPr="00B444AD">
        <w:rPr>
          <w:rFonts w:ascii="Times New Roman" w:eastAsia="宋体" w:hAnsi="Times New Roman" w:cs="Times New Roman"/>
          <w:kern w:val="0"/>
          <w:sz w:val="20"/>
          <w:szCs w:val="20"/>
        </w:rPr>
        <w:t xml:space="preserve">Purpose 1: Indication of end of </w:t>
      </w:r>
      <w:r w:rsidR="009B2EA4">
        <w:rPr>
          <w:rFonts w:ascii="Times New Roman" w:eastAsia="宋体" w:hAnsi="Times New Roman" w:cs="Times New Roman"/>
          <w:kern w:val="0"/>
          <w:sz w:val="20"/>
          <w:szCs w:val="20"/>
        </w:rPr>
        <w:t>PDRCH</w:t>
      </w:r>
      <w:r w:rsidRPr="00B444AD">
        <w:rPr>
          <w:rFonts w:ascii="Times New Roman" w:eastAsia="宋体" w:hAnsi="Times New Roman" w:cs="Times New Roman"/>
          <w:kern w:val="0"/>
          <w:sz w:val="20"/>
          <w:szCs w:val="20"/>
        </w:rPr>
        <w:t xml:space="preserve"> transmission </w:t>
      </w:r>
    </w:p>
    <w:p w14:paraId="371A2775" w14:textId="7F7F6CD3" w:rsidR="00AE091E" w:rsidRPr="00B444AD" w:rsidRDefault="00AE091E" w:rsidP="003E21C6">
      <w:pPr>
        <w:pStyle w:val="affff0"/>
        <w:widowControl/>
        <w:numPr>
          <w:ilvl w:val="0"/>
          <w:numId w:val="26"/>
        </w:numPr>
        <w:autoSpaceDE w:val="0"/>
        <w:autoSpaceDN w:val="0"/>
        <w:adjustRightInd w:val="0"/>
        <w:snapToGrid w:val="0"/>
        <w:spacing w:after="50"/>
        <w:ind w:firstLineChars="0"/>
        <w:rPr>
          <w:rFonts w:ascii="Times New Roman" w:eastAsia="宋体" w:hAnsi="Times New Roman" w:cs="Times New Roman"/>
          <w:kern w:val="0"/>
          <w:sz w:val="20"/>
          <w:szCs w:val="20"/>
        </w:rPr>
      </w:pPr>
      <w:r w:rsidRPr="00B444AD">
        <w:rPr>
          <w:rFonts w:ascii="Times New Roman" w:eastAsia="宋体" w:hAnsi="Times New Roman" w:cs="Times New Roman"/>
          <w:kern w:val="0"/>
          <w:sz w:val="20"/>
          <w:szCs w:val="20"/>
        </w:rPr>
        <w:t xml:space="preserve">Purpose 2: Further time acquisition at end of </w:t>
      </w:r>
      <w:r w:rsidR="009B2EA4">
        <w:rPr>
          <w:rFonts w:ascii="Times New Roman" w:eastAsia="宋体" w:hAnsi="Times New Roman" w:cs="Times New Roman"/>
          <w:kern w:val="0"/>
          <w:sz w:val="20"/>
          <w:szCs w:val="20"/>
        </w:rPr>
        <w:t>PDRCH</w:t>
      </w:r>
      <w:r w:rsidRPr="00B444AD">
        <w:rPr>
          <w:rFonts w:ascii="Times New Roman" w:eastAsia="宋体" w:hAnsi="Times New Roman" w:cs="Times New Roman"/>
          <w:kern w:val="0"/>
          <w:sz w:val="20"/>
          <w:szCs w:val="20"/>
        </w:rPr>
        <w:t xml:space="preserve"> transmission</w:t>
      </w:r>
      <w:r w:rsidR="009B2EA4">
        <w:rPr>
          <w:rFonts w:ascii="Times New Roman" w:eastAsia="宋体" w:hAnsi="Times New Roman" w:cs="Times New Roman"/>
          <w:kern w:val="0"/>
          <w:sz w:val="20"/>
          <w:szCs w:val="20"/>
        </w:rPr>
        <w:t xml:space="preserve"> at the </w:t>
      </w:r>
      <w:proofErr w:type="spellStart"/>
      <w:r w:rsidR="009B2EA4">
        <w:rPr>
          <w:rFonts w:ascii="Times New Roman" w:eastAsia="宋体" w:hAnsi="Times New Roman" w:cs="Times New Roman"/>
          <w:kern w:val="0"/>
          <w:sz w:val="20"/>
          <w:szCs w:val="20"/>
        </w:rPr>
        <w:t>reade</w:t>
      </w:r>
      <w:proofErr w:type="spellEnd"/>
      <w:r w:rsidR="009B2EA4">
        <w:rPr>
          <w:rFonts w:ascii="Times New Roman" w:eastAsia="宋体" w:hAnsi="Times New Roman" w:cs="Times New Roman"/>
          <w:kern w:val="0"/>
          <w:sz w:val="20"/>
          <w:szCs w:val="20"/>
        </w:rPr>
        <w:t xml:space="preserve"> side</w:t>
      </w:r>
    </w:p>
    <w:p w14:paraId="56A36ED5" w14:textId="7A3FD7C4" w:rsidR="006E4269" w:rsidRPr="006E4269" w:rsidRDefault="006E4269" w:rsidP="003E21C6">
      <w:pPr>
        <w:adjustRightInd w:val="0"/>
        <w:snapToGrid w:val="0"/>
        <w:spacing w:afterLines="50" w:after="120"/>
        <w:rPr>
          <w:rFonts w:ascii="Times New Roman" w:eastAsia="宋体" w:hAnsi="Times New Roman" w:cs="Times New Roman"/>
          <w:b/>
          <w:bCs/>
          <w:kern w:val="0"/>
          <w:sz w:val="20"/>
          <w:szCs w:val="20"/>
          <w:u w:val="single"/>
        </w:rPr>
      </w:pPr>
      <w:r w:rsidRPr="006E4269">
        <w:rPr>
          <w:rFonts w:ascii="Times New Roman" w:eastAsia="宋体" w:hAnsi="Times New Roman" w:cs="Times New Roman" w:hint="eastAsia"/>
          <w:b/>
          <w:bCs/>
          <w:kern w:val="0"/>
          <w:sz w:val="20"/>
          <w:szCs w:val="20"/>
          <w:u w:val="single"/>
        </w:rPr>
        <w:t>F</w:t>
      </w:r>
      <w:r w:rsidRPr="006E4269">
        <w:rPr>
          <w:rFonts w:ascii="Times New Roman" w:eastAsia="宋体" w:hAnsi="Times New Roman" w:cs="Times New Roman"/>
          <w:b/>
          <w:bCs/>
          <w:kern w:val="0"/>
          <w:sz w:val="20"/>
          <w:szCs w:val="20"/>
          <w:u w:val="single"/>
        </w:rPr>
        <w:t>or the purpose 2 of further time acquisition at end of PDRCH transmission</w:t>
      </w:r>
    </w:p>
    <w:p w14:paraId="7CE68313" w14:textId="3ED1D501" w:rsidR="00B444AD" w:rsidRDefault="00E20ED9" w:rsidP="003E21C6">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using </w:t>
      </w:r>
      <w:proofErr w:type="spellStart"/>
      <w:r>
        <w:rPr>
          <w:rFonts w:ascii="Times New Roman" w:eastAsia="宋体" w:hAnsi="Times New Roman" w:cs="Times New Roman"/>
          <w:kern w:val="0"/>
          <w:sz w:val="20"/>
          <w:szCs w:val="20"/>
        </w:rPr>
        <w:t>postamble</w:t>
      </w:r>
      <w:proofErr w:type="spellEnd"/>
      <w:r>
        <w:rPr>
          <w:rFonts w:ascii="Times New Roman" w:eastAsia="宋体" w:hAnsi="Times New Roman" w:cs="Times New Roman"/>
          <w:kern w:val="0"/>
          <w:sz w:val="20"/>
          <w:szCs w:val="20"/>
        </w:rPr>
        <w:t xml:space="preserve"> at the Reader side to recover finer timing for </w:t>
      </w:r>
      <w:r w:rsidR="009B2EA4">
        <w:rPr>
          <w:rFonts w:ascii="Times New Roman" w:eastAsia="宋体" w:hAnsi="Times New Roman" w:cs="Times New Roman"/>
          <w:kern w:val="0"/>
          <w:sz w:val="20"/>
          <w:szCs w:val="20"/>
        </w:rPr>
        <w:t>PDRCH transmission</w:t>
      </w:r>
      <w:r>
        <w:rPr>
          <w:rFonts w:ascii="Times New Roman" w:eastAsia="宋体" w:hAnsi="Times New Roman" w:cs="Times New Roman"/>
          <w:kern w:val="0"/>
          <w:sz w:val="20"/>
          <w:szCs w:val="20"/>
        </w:rPr>
        <w:t>,</w:t>
      </w:r>
      <w:r w:rsidRPr="00F72F19">
        <w:rPr>
          <w:rFonts w:ascii="Times New Roman" w:eastAsia="Microsoft YaHei UI" w:hAnsi="Times New Roman" w:cs="Times New Roman"/>
          <w:sz w:val="20"/>
          <w:szCs w:val="20"/>
          <w:lang w:val="en-GB"/>
        </w:rPr>
        <w:t xml:space="preserve"> </w:t>
      </w:r>
      <w:r>
        <w:rPr>
          <w:rFonts w:ascii="Times New Roman" w:eastAsia="Microsoft YaHei UI" w:hAnsi="Times New Roman" w:cs="Times New Roman"/>
          <w:sz w:val="20"/>
          <w:szCs w:val="20"/>
          <w:lang w:val="en-GB"/>
        </w:rPr>
        <w:t xml:space="preserve">in case </w:t>
      </w:r>
      <w:proofErr w:type="spellStart"/>
      <w:r>
        <w:rPr>
          <w:rFonts w:ascii="Times New Roman" w:eastAsia="Microsoft YaHei UI" w:hAnsi="Times New Roman" w:cs="Times New Roman"/>
          <w:sz w:val="20"/>
          <w:szCs w:val="20"/>
          <w:lang w:val="en-GB"/>
        </w:rPr>
        <w:t>midamble</w:t>
      </w:r>
      <w:proofErr w:type="spellEnd"/>
      <w:r>
        <w:rPr>
          <w:rFonts w:ascii="Times New Roman" w:eastAsia="Microsoft YaHei UI" w:hAnsi="Times New Roman" w:cs="Times New Roman"/>
          <w:sz w:val="20"/>
          <w:szCs w:val="20"/>
          <w:lang w:val="en-GB"/>
        </w:rPr>
        <w:t xml:space="preserve"> is introduced for timing </w:t>
      </w:r>
      <w:r w:rsidRPr="00690946">
        <w:rPr>
          <w:rFonts w:ascii="Times New Roman" w:eastAsia="Microsoft YaHei UI" w:hAnsi="Times New Roman" w:cs="Times New Roman"/>
          <w:sz w:val="20"/>
          <w:szCs w:val="20"/>
          <w:lang w:val="en-GB"/>
        </w:rPr>
        <w:t>maintenance</w:t>
      </w:r>
      <w:r w:rsidR="00F6558A">
        <w:rPr>
          <w:rFonts w:ascii="Times New Roman" w:eastAsia="Microsoft YaHei UI" w:hAnsi="Times New Roman" w:cs="Times New Roman"/>
          <w:sz w:val="20"/>
          <w:szCs w:val="20"/>
          <w:lang w:val="en-GB"/>
        </w:rPr>
        <w:t xml:space="preserve"> and correction</w:t>
      </w:r>
      <w:r>
        <w:rPr>
          <w:rFonts w:ascii="Times New Roman" w:eastAsia="Microsoft YaHei UI" w:hAnsi="Times New Roman" w:cs="Times New Roman"/>
          <w:sz w:val="20"/>
          <w:szCs w:val="20"/>
          <w:lang w:val="en-GB"/>
        </w:rPr>
        <w:t xml:space="preserve">, then in our view, </w:t>
      </w:r>
      <w:proofErr w:type="spellStart"/>
      <w:r>
        <w:rPr>
          <w:rFonts w:ascii="Times New Roman" w:eastAsia="Microsoft YaHei UI" w:hAnsi="Times New Roman" w:cs="Times New Roman"/>
          <w:sz w:val="20"/>
          <w:szCs w:val="20"/>
          <w:lang w:val="en-GB"/>
        </w:rPr>
        <w:t>posta</w:t>
      </w:r>
      <w:r>
        <w:rPr>
          <w:rFonts w:ascii="Times New Roman" w:eastAsia="Microsoft YaHei UI" w:hAnsi="Times New Roman" w:cs="Times New Roman" w:hint="eastAsia"/>
          <w:sz w:val="20"/>
          <w:szCs w:val="20"/>
          <w:lang w:val="en-GB"/>
        </w:rPr>
        <w:t>m</w:t>
      </w:r>
      <w:r>
        <w:rPr>
          <w:rFonts w:ascii="Times New Roman" w:eastAsia="Microsoft YaHei UI" w:hAnsi="Times New Roman" w:cs="Times New Roman"/>
          <w:sz w:val="20"/>
          <w:szCs w:val="20"/>
          <w:lang w:val="en-GB"/>
        </w:rPr>
        <w:t>ble</w:t>
      </w:r>
      <w:proofErr w:type="spellEnd"/>
      <w:r>
        <w:rPr>
          <w:rFonts w:ascii="Times New Roman" w:eastAsia="Microsoft YaHei UI" w:hAnsi="Times New Roman" w:cs="Times New Roman"/>
          <w:sz w:val="20"/>
          <w:szCs w:val="20"/>
          <w:lang w:val="en-GB"/>
        </w:rPr>
        <w:t xml:space="preserve"> is not needed for the same purpose.</w:t>
      </w:r>
      <w:r w:rsidRPr="0072601D">
        <w:rPr>
          <w:rFonts w:ascii="Times New Roman" w:eastAsia="Microsoft YaHei UI" w:hAnsi="Times New Roman" w:cs="Times New Roman"/>
          <w:sz w:val="20"/>
          <w:szCs w:val="20"/>
          <w:lang w:val="en-GB"/>
        </w:rPr>
        <w:t xml:space="preserve"> </w:t>
      </w:r>
      <w:r>
        <w:rPr>
          <w:rFonts w:ascii="Times New Roman" w:eastAsia="Microsoft YaHei UI" w:hAnsi="Times New Roman" w:cs="Times New Roman"/>
          <w:sz w:val="20"/>
          <w:szCs w:val="20"/>
          <w:lang w:val="en-GB"/>
        </w:rPr>
        <w:t xml:space="preserve">In addition, the </w:t>
      </w:r>
      <w:proofErr w:type="spellStart"/>
      <w:r>
        <w:rPr>
          <w:rFonts w:ascii="Times New Roman" w:eastAsia="Microsoft YaHei UI" w:hAnsi="Times New Roman" w:cs="Times New Roman"/>
          <w:sz w:val="20"/>
          <w:szCs w:val="20"/>
          <w:lang w:val="en-GB"/>
        </w:rPr>
        <w:t>postamble</w:t>
      </w:r>
      <w:proofErr w:type="spellEnd"/>
      <w:r>
        <w:rPr>
          <w:rFonts w:ascii="Times New Roman" w:eastAsia="Microsoft YaHei UI" w:hAnsi="Times New Roman" w:cs="Times New Roman"/>
          <w:sz w:val="20"/>
          <w:szCs w:val="20"/>
          <w:lang w:val="en-GB"/>
        </w:rPr>
        <w:t xml:space="preserve"> is transmitted at the end of the transmission, it may have impacts on the processing timeline at the </w:t>
      </w:r>
      <w:proofErr w:type="spellStart"/>
      <w:r>
        <w:rPr>
          <w:rFonts w:ascii="Times New Roman" w:eastAsia="Microsoft YaHei UI" w:hAnsi="Times New Roman" w:cs="Times New Roman"/>
          <w:sz w:val="20"/>
          <w:szCs w:val="20"/>
          <w:lang w:val="en-GB"/>
        </w:rPr>
        <w:t>gNB</w:t>
      </w:r>
      <w:proofErr w:type="spellEnd"/>
      <w:r>
        <w:rPr>
          <w:rFonts w:ascii="Times New Roman" w:eastAsia="Microsoft YaHei UI" w:hAnsi="Times New Roman" w:cs="Times New Roman"/>
          <w:sz w:val="20"/>
          <w:szCs w:val="20"/>
          <w:lang w:val="en-GB"/>
        </w:rPr>
        <w:t xml:space="preserve">/UE side. </w:t>
      </w:r>
      <w:r w:rsidR="00B444AD">
        <w:rPr>
          <w:rFonts w:ascii="Times New Roman" w:eastAsia="宋体" w:hAnsi="Times New Roman" w:cs="Times New Roman"/>
          <w:kern w:val="0"/>
          <w:sz w:val="20"/>
          <w:szCs w:val="20"/>
        </w:rPr>
        <w:t>Therefore, following proposal is made.</w:t>
      </w:r>
    </w:p>
    <w:p w14:paraId="0C85508C" w14:textId="6CF875F8" w:rsidR="00FC1D1A" w:rsidRPr="00FC1D1A" w:rsidRDefault="00FC1D1A" w:rsidP="003E21C6">
      <w:pPr>
        <w:adjustRightInd w:val="0"/>
        <w:snapToGrid w:val="0"/>
        <w:spacing w:afterLines="50" w:after="120"/>
        <w:rPr>
          <w:rFonts w:ascii="Times New Roman" w:eastAsia="宋体" w:hAnsi="Times New Roman" w:cs="Times New Roman"/>
          <w:b/>
          <w:bCs/>
          <w:kern w:val="0"/>
          <w:sz w:val="20"/>
          <w:szCs w:val="20"/>
        </w:rPr>
      </w:pPr>
      <w:r w:rsidRPr="00FC1D1A">
        <w:rPr>
          <w:rFonts w:ascii="Times New Roman" w:eastAsia="宋体" w:hAnsi="Times New Roman" w:cs="Times New Roman" w:hint="eastAsia"/>
          <w:b/>
          <w:bCs/>
          <w:kern w:val="0"/>
          <w:sz w:val="20"/>
          <w:szCs w:val="20"/>
        </w:rPr>
        <w:t>O</w:t>
      </w:r>
      <w:r w:rsidRPr="00FC1D1A">
        <w:rPr>
          <w:rFonts w:ascii="Times New Roman" w:eastAsia="宋体" w:hAnsi="Times New Roman" w:cs="Times New Roman"/>
          <w:b/>
          <w:bCs/>
          <w:kern w:val="0"/>
          <w:sz w:val="20"/>
          <w:szCs w:val="20"/>
        </w:rPr>
        <w:t>bservation</w:t>
      </w:r>
      <w:r w:rsidR="00EA3150">
        <w:rPr>
          <w:rFonts w:ascii="Times New Roman" w:eastAsia="宋体" w:hAnsi="Times New Roman" w:cs="Times New Roman"/>
          <w:b/>
          <w:bCs/>
          <w:kern w:val="0"/>
          <w:sz w:val="20"/>
          <w:szCs w:val="20"/>
        </w:rPr>
        <w:t xml:space="preserve"> 2.</w:t>
      </w:r>
      <w:r w:rsidR="00D368C1">
        <w:rPr>
          <w:rFonts w:ascii="Times New Roman" w:eastAsia="宋体" w:hAnsi="Times New Roman" w:cs="Times New Roman"/>
          <w:b/>
          <w:bCs/>
          <w:kern w:val="0"/>
          <w:sz w:val="20"/>
          <w:szCs w:val="20"/>
        </w:rPr>
        <w:t>3</w:t>
      </w:r>
      <w:r w:rsidR="00EA3150">
        <w:rPr>
          <w:rFonts w:ascii="Times New Roman" w:eastAsia="宋体" w:hAnsi="Times New Roman" w:cs="Times New Roman"/>
          <w:b/>
          <w:bCs/>
          <w:kern w:val="0"/>
          <w:sz w:val="20"/>
          <w:szCs w:val="20"/>
        </w:rPr>
        <w:t>-</w:t>
      </w:r>
      <w:r w:rsidR="00D368C1">
        <w:rPr>
          <w:rFonts w:ascii="Times New Roman" w:eastAsia="宋体" w:hAnsi="Times New Roman" w:cs="Times New Roman"/>
          <w:b/>
          <w:bCs/>
          <w:kern w:val="0"/>
          <w:sz w:val="20"/>
          <w:szCs w:val="20"/>
        </w:rPr>
        <w:t>1</w:t>
      </w:r>
      <w:r w:rsidRPr="00FC1D1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w:t>
      </w:r>
      <w:r w:rsidRPr="00FC1D1A">
        <w:rPr>
          <w:rFonts w:ascii="Times New Roman" w:eastAsia="宋体" w:hAnsi="Times New Roman" w:cs="Times New Roman"/>
          <w:b/>
          <w:bCs/>
          <w:kern w:val="0"/>
          <w:sz w:val="20"/>
          <w:szCs w:val="20"/>
        </w:rPr>
        <w:t xml:space="preserve">f D2R </w:t>
      </w:r>
      <w:proofErr w:type="spellStart"/>
      <w:r w:rsidRPr="00FC1D1A">
        <w:rPr>
          <w:rFonts w:ascii="Times New Roman" w:eastAsia="宋体" w:hAnsi="Times New Roman" w:cs="Times New Roman"/>
          <w:b/>
          <w:bCs/>
          <w:kern w:val="0"/>
          <w:sz w:val="20"/>
          <w:szCs w:val="20"/>
        </w:rPr>
        <w:t>postamble</w:t>
      </w:r>
      <w:proofErr w:type="spellEnd"/>
      <w:r w:rsidRPr="00FC1D1A">
        <w:rPr>
          <w:rFonts w:ascii="Times New Roman" w:eastAsia="宋体" w:hAnsi="Times New Roman" w:cs="Times New Roman"/>
          <w:b/>
          <w:bCs/>
          <w:kern w:val="0"/>
          <w:sz w:val="20"/>
          <w:szCs w:val="20"/>
        </w:rPr>
        <w:t xml:space="preserve"> is used for reader to recover the timing of PDRCH transmission,</w:t>
      </w:r>
      <w:r w:rsidR="00ED0AF5">
        <w:rPr>
          <w:rFonts w:ascii="Times New Roman" w:eastAsia="宋体" w:hAnsi="Times New Roman" w:cs="Times New Roman"/>
          <w:b/>
          <w:bCs/>
          <w:kern w:val="0"/>
          <w:sz w:val="20"/>
          <w:szCs w:val="20"/>
        </w:rPr>
        <w:t xml:space="preserve"> </w:t>
      </w:r>
      <w:r w:rsidRPr="00FC1D1A">
        <w:rPr>
          <w:rFonts w:ascii="Times New Roman" w:eastAsia="宋体" w:hAnsi="Times New Roman" w:cs="Times New Roman"/>
          <w:b/>
          <w:bCs/>
          <w:kern w:val="0"/>
          <w:sz w:val="20"/>
          <w:szCs w:val="20"/>
        </w:rPr>
        <w:t xml:space="preserve">it may have impacts on the processing timeline at the Reader side. </w:t>
      </w:r>
      <w:r>
        <w:rPr>
          <w:rFonts w:ascii="Times New Roman" w:eastAsia="宋体" w:hAnsi="Times New Roman" w:cs="Times New Roman"/>
          <w:b/>
          <w:bCs/>
          <w:kern w:val="0"/>
          <w:sz w:val="20"/>
          <w:szCs w:val="20"/>
        </w:rPr>
        <w:t xml:space="preserve">In addition,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is not needed in case </w:t>
      </w:r>
      <w:proofErr w:type="spellStart"/>
      <w:r>
        <w:rPr>
          <w:rFonts w:ascii="Times New Roman" w:eastAsia="宋体" w:hAnsi="Times New Roman" w:cs="Times New Roman"/>
          <w:b/>
          <w:bCs/>
          <w:kern w:val="0"/>
          <w:sz w:val="20"/>
          <w:szCs w:val="20"/>
        </w:rPr>
        <w:t>midamble</w:t>
      </w:r>
      <w:proofErr w:type="spellEnd"/>
      <w:r>
        <w:rPr>
          <w:rFonts w:ascii="Times New Roman" w:eastAsia="宋体" w:hAnsi="Times New Roman" w:cs="Times New Roman"/>
          <w:b/>
          <w:bCs/>
          <w:kern w:val="0"/>
          <w:sz w:val="20"/>
          <w:szCs w:val="20"/>
        </w:rPr>
        <w:t xml:space="preserve"> is introduced. </w:t>
      </w:r>
      <w:r w:rsidRPr="00FC1D1A">
        <w:rPr>
          <w:rFonts w:ascii="Times New Roman" w:eastAsia="宋体" w:hAnsi="Times New Roman" w:cs="Times New Roman"/>
          <w:b/>
          <w:bCs/>
          <w:kern w:val="0"/>
          <w:sz w:val="20"/>
          <w:szCs w:val="20"/>
        </w:rPr>
        <w:t xml:space="preserve">  </w:t>
      </w:r>
    </w:p>
    <w:p w14:paraId="473E5FAF" w14:textId="58779D07" w:rsidR="00B444AD" w:rsidRDefault="00B444AD" w:rsidP="003E21C6">
      <w:pPr>
        <w:adjustRightInd w:val="0"/>
        <w:snapToGrid w:val="0"/>
        <w:spacing w:after="50"/>
        <w:rPr>
          <w:rFonts w:ascii="Times New Roman" w:eastAsia="宋体" w:hAnsi="Times New Roman" w:cs="Times New Roman"/>
          <w:b/>
          <w:bCs/>
          <w:kern w:val="0"/>
          <w:sz w:val="20"/>
          <w:szCs w:val="20"/>
        </w:rPr>
      </w:pPr>
      <w:r w:rsidRPr="002A1A84">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w:t>
      </w:r>
      <w:r w:rsidR="00EA3150">
        <w:rPr>
          <w:rFonts w:ascii="Times New Roman" w:eastAsia="宋体" w:hAnsi="Times New Roman" w:cs="Times New Roman"/>
          <w:b/>
          <w:bCs/>
          <w:kern w:val="0"/>
          <w:sz w:val="20"/>
          <w:szCs w:val="20"/>
        </w:rPr>
        <w:t>2.</w:t>
      </w:r>
      <w:r w:rsidR="00D368C1">
        <w:rPr>
          <w:rFonts w:ascii="Times New Roman" w:eastAsia="宋体" w:hAnsi="Times New Roman" w:cs="Times New Roman"/>
          <w:b/>
          <w:bCs/>
          <w:kern w:val="0"/>
          <w:sz w:val="20"/>
          <w:szCs w:val="20"/>
        </w:rPr>
        <w:t>3</w:t>
      </w:r>
      <w:r w:rsidR="00EA3150">
        <w:rPr>
          <w:rFonts w:ascii="Times New Roman" w:eastAsia="宋体" w:hAnsi="Times New Roman" w:cs="Times New Roman"/>
          <w:b/>
          <w:bCs/>
          <w:kern w:val="0"/>
          <w:sz w:val="20"/>
          <w:szCs w:val="20"/>
        </w:rPr>
        <w:t>-</w:t>
      </w:r>
      <w:r w:rsidR="00D368C1">
        <w:rPr>
          <w:rFonts w:ascii="Times New Roman" w:eastAsia="宋体" w:hAnsi="Times New Roman" w:cs="Times New Roman"/>
          <w:b/>
          <w:bCs/>
          <w:kern w:val="0"/>
          <w:sz w:val="20"/>
          <w:szCs w:val="20"/>
        </w:rPr>
        <w:t>1</w:t>
      </w:r>
      <w:r w:rsidRPr="002A1A84">
        <w:rPr>
          <w:rFonts w:ascii="Times New Roman" w:eastAsia="宋体" w:hAnsi="Times New Roman" w:cs="Times New Roman"/>
          <w:b/>
          <w:bCs/>
          <w:kern w:val="0"/>
          <w:sz w:val="20"/>
          <w:szCs w:val="20"/>
        </w:rPr>
        <w:t>:</w:t>
      </w:r>
      <w:r w:rsidR="00FC1D1A">
        <w:rPr>
          <w:rFonts w:ascii="Times New Roman" w:eastAsia="宋体" w:hAnsi="Times New Roman" w:cs="Times New Roman"/>
          <w:b/>
          <w:bCs/>
          <w:kern w:val="0"/>
          <w:sz w:val="20"/>
          <w:szCs w:val="20"/>
        </w:rPr>
        <w:t xml:space="preserve"> For the reader to track the timing of PDRCH transmission, </w:t>
      </w:r>
      <w:r w:rsidR="007B5D0C">
        <w:rPr>
          <w:rFonts w:ascii="Times New Roman" w:eastAsia="宋体" w:hAnsi="Times New Roman" w:cs="Times New Roman"/>
          <w:b/>
          <w:bCs/>
          <w:kern w:val="0"/>
          <w:sz w:val="20"/>
          <w:szCs w:val="20"/>
        </w:rPr>
        <w:t xml:space="preserve">D2R </w:t>
      </w:r>
      <w:proofErr w:type="spellStart"/>
      <w:r w:rsidR="007B5D0C">
        <w:rPr>
          <w:rFonts w:ascii="Times New Roman" w:eastAsia="宋体" w:hAnsi="Times New Roman" w:cs="Times New Roman"/>
          <w:b/>
          <w:bCs/>
          <w:kern w:val="0"/>
          <w:sz w:val="20"/>
          <w:szCs w:val="20"/>
        </w:rPr>
        <w:t>midamble</w:t>
      </w:r>
      <w:proofErr w:type="spellEnd"/>
      <w:r w:rsidR="007B5D0C">
        <w:rPr>
          <w:rFonts w:ascii="Times New Roman" w:eastAsia="宋体" w:hAnsi="Times New Roman" w:cs="Times New Roman"/>
          <w:b/>
          <w:bCs/>
          <w:kern w:val="0"/>
          <w:sz w:val="20"/>
          <w:szCs w:val="20"/>
        </w:rPr>
        <w:t xml:space="preserve"> can be used instead of </w:t>
      </w:r>
      <w:r w:rsidR="00FC1D1A">
        <w:rPr>
          <w:rFonts w:ascii="Times New Roman" w:eastAsia="宋体" w:hAnsi="Times New Roman" w:cs="Times New Roman"/>
          <w:b/>
          <w:bCs/>
          <w:kern w:val="0"/>
          <w:sz w:val="20"/>
          <w:szCs w:val="20"/>
        </w:rPr>
        <w:t xml:space="preserve">D2R </w:t>
      </w:r>
      <w:proofErr w:type="spellStart"/>
      <w:r w:rsidR="00FC1D1A">
        <w:rPr>
          <w:rFonts w:ascii="Times New Roman" w:eastAsia="宋体" w:hAnsi="Times New Roman" w:cs="Times New Roman"/>
          <w:b/>
          <w:bCs/>
          <w:kern w:val="0"/>
          <w:sz w:val="20"/>
          <w:szCs w:val="20"/>
        </w:rPr>
        <w:t>postamble</w:t>
      </w:r>
      <w:proofErr w:type="spellEnd"/>
      <w:r w:rsidR="00FC1D1A">
        <w:rPr>
          <w:rFonts w:ascii="Times New Roman" w:eastAsia="宋体" w:hAnsi="Times New Roman" w:cs="Times New Roman"/>
          <w:b/>
          <w:bCs/>
          <w:kern w:val="0"/>
          <w:sz w:val="20"/>
          <w:szCs w:val="20"/>
        </w:rPr>
        <w:t>.</w:t>
      </w:r>
    </w:p>
    <w:p w14:paraId="360043DD" w14:textId="43383952" w:rsidR="00CE4571" w:rsidRDefault="00CE4571" w:rsidP="00FC1D1A">
      <w:pPr>
        <w:rPr>
          <w:rFonts w:ascii="Times New Roman" w:eastAsia="宋体" w:hAnsi="Times New Roman" w:cs="Times New Roman"/>
          <w:b/>
          <w:bCs/>
          <w:kern w:val="0"/>
          <w:sz w:val="20"/>
          <w:szCs w:val="20"/>
        </w:rPr>
      </w:pPr>
    </w:p>
    <w:p w14:paraId="7E4AEED0" w14:textId="77777777" w:rsidR="00CE4571" w:rsidRPr="002B1577" w:rsidRDefault="00CE4571" w:rsidP="00CE4571">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eastAsia="Times New Roman" w:hAnsi="Arial" w:cs="Arial"/>
          <w:kern w:val="0"/>
          <w:sz w:val="32"/>
          <w:szCs w:val="18"/>
          <w:lang w:val="fr-FR" w:eastAsia="en-US"/>
        </w:rPr>
      </w:pPr>
      <w:r w:rsidRPr="002B1577">
        <w:rPr>
          <w:rFonts w:ascii="Arial" w:hAnsi="Arial" w:cs="Arial"/>
          <w:kern w:val="0"/>
          <w:sz w:val="32"/>
          <w:szCs w:val="18"/>
          <w:lang w:val="fr-FR"/>
        </w:rPr>
        <w:t>On alignment with NR symbol boundary</w:t>
      </w:r>
    </w:p>
    <w:p w14:paraId="1BB89C39" w14:textId="477A2941" w:rsidR="00CE4571" w:rsidRDefault="00CE4571" w:rsidP="00CE4571">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RAN1#106bis, following agreement was made [</w:t>
      </w:r>
      <w:r w:rsidR="00053F32">
        <w:rPr>
          <w:rFonts w:ascii="Times New Roman" w:eastAsia="宋体" w:hAnsi="Times New Roman" w:cs="Times New Roman"/>
          <w:kern w:val="0"/>
          <w:sz w:val="20"/>
          <w:szCs w:val="20"/>
        </w:rPr>
        <w:t>2</w:t>
      </w:r>
      <w:r>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CE4571" w14:paraId="1DECBF51" w14:textId="77777777" w:rsidTr="00831708">
        <w:tc>
          <w:tcPr>
            <w:tcW w:w="9060" w:type="dxa"/>
          </w:tcPr>
          <w:p w14:paraId="144DF786" w14:textId="77777777" w:rsidR="00CE4571" w:rsidRDefault="00CE4571" w:rsidP="00831708">
            <w:pPr>
              <w:rPr>
                <w:iCs/>
                <w:lang w:eastAsia="x-none"/>
              </w:rPr>
            </w:pPr>
            <w:r w:rsidRPr="006A78A2">
              <w:rPr>
                <w:iCs/>
                <w:highlight w:val="green"/>
                <w:lang w:eastAsia="x-none"/>
              </w:rPr>
              <w:t>Agreement</w:t>
            </w:r>
          </w:p>
          <w:p w14:paraId="0E1D87BB" w14:textId="77777777" w:rsidR="00CE4571" w:rsidRPr="00E35DFB" w:rsidRDefault="00CE4571" w:rsidP="00831708">
            <w:pPr>
              <w:rPr>
                <w:iCs/>
                <w:lang w:eastAsia="x-none"/>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tc>
      </w:tr>
    </w:tbl>
    <w:p w14:paraId="1E744A9D" w14:textId="77777777" w:rsidR="00CE4571" w:rsidRDefault="00CE4571" w:rsidP="00CE4571">
      <w:pPr>
        <w:adjustRightInd w:val="0"/>
        <w:snapToGrid w:val="0"/>
        <w:spacing w:afterLines="50" w:after="120"/>
        <w:rPr>
          <w:rFonts w:ascii="Times New Roman" w:eastAsia="宋体" w:hAnsi="Times New Roman" w:cs="Times New Roman"/>
          <w:kern w:val="0"/>
          <w:sz w:val="20"/>
          <w:szCs w:val="20"/>
        </w:rPr>
      </w:pPr>
    </w:p>
    <w:p w14:paraId="6E5F27BF" w14:textId="77777777" w:rsidR="00CE4571" w:rsidRDefault="00CE4571" w:rsidP="00CE4571">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On whether </w:t>
      </w:r>
      <w:r>
        <w:rPr>
          <w:rFonts w:ascii="Times New Roman" w:eastAsia="宋体" w:hAnsi="Times New Roman" w:cs="Times New Roman"/>
          <w:kern w:val="0"/>
          <w:sz w:val="20"/>
          <w:szCs w:val="24"/>
        </w:rPr>
        <w:t>A-IoT R2D transmission from Reader perspective, D2R reception from Reader perspective need to be aligned with NR slot boundary, d</w:t>
      </w:r>
      <w:r>
        <w:rPr>
          <w:rFonts w:ascii="Times New Roman" w:eastAsia="宋体" w:hAnsi="Times New Roman" w:cs="Times New Roman"/>
          <w:kern w:val="0"/>
          <w:sz w:val="20"/>
          <w:szCs w:val="20"/>
        </w:rPr>
        <w:t xml:space="preserve">uring last meeting discussion, it was mentioned that </w:t>
      </w:r>
      <w:r w:rsidRPr="00E35DFB">
        <w:rPr>
          <w:rFonts w:ascii="Times New Roman" w:eastAsia="宋体" w:hAnsi="Times New Roman" w:cs="Times New Roman"/>
          <w:kern w:val="0"/>
          <w:sz w:val="20"/>
          <w:szCs w:val="20"/>
        </w:rPr>
        <w:t>even in existing NR, the start and/or the end of the NR</w:t>
      </w:r>
      <w:r>
        <w:rPr>
          <w:rFonts w:ascii="Times New Roman" w:eastAsia="宋体" w:hAnsi="Times New Roman" w:cs="Times New Roman"/>
          <w:kern w:val="0"/>
          <w:sz w:val="20"/>
          <w:szCs w:val="20"/>
        </w:rPr>
        <w:t xml:space="preserve"> DL</w:t>
      </w:r>
      <w:r w:rsidRPr="00E35DFB">
        <w:rPr>
          <w:rFonts w:ascii="Times New Roman" w:eastAsia="宋体" w:hAnsi="Times New Roman" w:cs="Times New Roman"/>
          <w:kern w:val="0"/>
          <w:sz w:val="20"/>
          <w:szCs w:val="20"/>
        </w:rPr>
        <w:t xml:space="preserve"> transmission</w:t>
      </w:r>
      <w:r>
        <w:rPr>
          <w:rFonts w:ascii="Times New Roman" w:eastAsia="宋体" w:hAnsi="Times New Roman" w:cs="Times New Roman"/>
          <w:kern w:val="0"/>
          <w:sz w:val="20"/>
          <w:szCs w:val="20"/>
        </w:rPr>
        <w:t xml:space="preserve"> or NR UL reception from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perspective</w:t>
      </w:r>
      <w:r w:rsidRPr="00E35DFB">
        <w:rPr>
          <w:rFonts w:ascii="Times New Roman" w:eastAsia="宋体" w:hAnsi="Times New Roman" w:cs="Times New Roman"/>
          <w:kern w:val="0"/>
          <w:sz w:val="20"/>
          <w:szCs w:val="20"/>
        </w:rPr>
        <w:t xml:space="preserve"> does not need to be aligned with the </w:t>
      </w:r>
      <w:r>
        <w:rPr>
          <w:rFonts w:ascii="Times New Roman" w:eastAsia="宋体" w:hAnsi="Times New Roman" w:cs="Times New Roman"/>
          <w:kern w:val="0"/>
          <w:sz w:val="20"/>
          <w:szCs w:val="20"/>
        </w:rPr>
        <w:t xml:space="preserve">NR </w:t>
      </w:r>
      <w:r w:rsidRPr="00E35DFB">
        <w:rPr>
          <w:rFonts w:ascii="Times New Roman" w:eastAsia="宋体" w:hAnsi="Times New Roman" w:cs="Times New Roman"/>
          <w:kern w:val="0"/>
          <w:sz w:val="20"/>
          <w:szCs w:val="20"/>
        </w:rPr>
        <w:t xml:space="preserve">slot boundary. </w:t>
      </w:r>
      <w:r>
        <w:rPr>
          <w:rFonts w:ascii="Times New Roman" w:eastAsia="宋体" w:hAnsi="Times New Roman" w:cs="Times New Roman" w:hint="eastAsia"/>
          <w:kern w:val="0"/>
          <w:sz w:val="20"/>
          <w:szCs w:val="20"/>
        </w:rPr>
        <w:t>Such</w:t>
      </w:r>
      <w:r>
        <w:rPr>
          <w:rFonts w:ascii="Times New Roman" w:eastAsia="宋体" w:hAnsi="Times New Roman" w:cs="Times New Roman"/>
          <w:kern w:val="0"/>
          <w:sz w:val="20"/>
          <w:szCs w:val="20"/>
        </w:rPr>
        <w:t xml:space="preserve"> flexible frame structure should also be applied to A-IoT transmission/reception from Reader perspective. It is not necessary to further discuss this point. </w:t>
      </w:r>
    </w:p>
    <w:p w14:paraId="5384CBDD" w14:textId="77777777" w:rsidR="00CE4571" w:rsidRDefault="00CE4571" w:rsidP="00CE4571">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Then, the remaining issues are following:</w:t>
      </w:r>
    </w:p>
    <w:p w14:paraId="288DB255" w14:textId="77777777" w:rsidR="00CE4571" w:rsidRDefault="00CE4571" w:rsidP="007E51FF">
      <w:pPr>
        <w:pStyle w:val="affff0"/>
        <w:numPr>
          <w:ilvl w:val="0"/>
          <w:numId w:val="23"/>
        </w:numPr>
        <w:adjustRightInd w:val="0"/>
        <w:snapToGrid w:val="0"/>
        <w:spacing w:afterLines="50" w:after="120"/>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Whether the end of R2D transmission from reader perspective needs to be aligned with </w:t>
      </w:r>
      <w:r w:rsidRPr="00D81A50">
        <w:rPr>
          <w:rFonts w:ascii="Times New Roman" w:eastAsia="宋体" w:hAnsi="Times New Roman" w:cs="Times New Roman"/>
          <w:kern w:val="0"/>
          <w:sz w:val="20"/>
          <w:szCs w:val="24"/>
        </w:rPr>
        <w:t>NR OFDM symbol</w:t>
      </w:r>
      <w:r>
        <w:rPr>
          <w:rFonts w:ascii="Times New Roman" w:eastAsia="宋体" w:hAnsi="Times New Roman" w:cs="Times New Roman"/>
          <w:kern w:val="0"/>
          <w:sz w:val="20"/>
          <w:szCs w:val="24"/>
        </w:rPr>
        <w:t xml:space="preserve"> boundary or not, if </w:t>
      </w:r>
      <w:r w:rsidRPr="00461C64">
        <w:rPr>
          <w:rFonts w:ascii="Times New Roman" w:eastAsia="宋体" w:hAnsi="Times New Roman" w:cs="Times New Roman"/>
          <w:kern w:val="0"/>
          <w:sz w:val="20"/>
          <w:szCs w:val="24"/>
        </w:rPr>
        <w:t>OFDM-based waveform is used</w:t>
      </w:r>
      <w:r>
        <w:rPr>
          <w:rFonts w:ascii="Times New Roman" w:eastAsia="宋体" w:hAnsi="Times New Roman" w:cs="Times New Roman"/>
          <w:kern w:val="0"/>
          <w:sz w:val="20"/>
          <w:szCs w:val="24"/>
        </w:rPr>
        <w:t>?</w:t>
      </w:r>
    </w:p>
    <w:p w14:paraId="5EFF2092" w14:textId="77777777" w:rsidR="00CE4571" w:rsidRPr="00D81A50" w:rsidRDefault="00CE4571" w:rsidP="007E51FF">
      <w:pPr>
        <w:pStyle w:val="affff0"/>
        <w:numPr>
          <w:ilvl w:val="0"/>
          <w:numId w:val="23"/>
        </w:numPr>
        <w:adjustRightInd w:val="0"/>
        <w:snapToGrid w:val="0"/>
        <w:spacing w:afterLines="50" w:after="120"/>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W</w:t>
      </w:r>
      <w:r>
        <w:rPr>
          <w:rFonts w:ascii="Times New Roman" w:eastAsia="宋体" w:hAnsi="Times New Roman" w:cs="Times New Roman"/>
          <w:kern w:val="0"/>
          <w:sz w:val="20"/>
          <w:szCs w:val="24"/>
        </w:rPr>
        <w:t xml:space="preserve">hether the start and/or the end of the D2R transmission from device perspective and D2R </w:t>
      </w:r>
      <w:r w:rsidRPr="00461C64">
        <w:rPr>
          <w:rFonts w:ascii="Times New Roman" w:eastAsia="宋体" w:hAnsi="Times New Roman" w:cs="Times New Roman"/>
          <w:kern w:val="0"/>
          <w:sz w:val="20"/>
          <w:szCs w:val="24"/>
        </w:rPr>
        <w:t>reception</w:t>
      </w:r>
      <w:r>
        <w:rPr>
          <w:rFonts w:ascii="Times New Roman" w:eastAsia="宋体" w:hAnsi="Times New Roman" w:cs="Times New Roman"/>
          <w:kern w:val="0"/>
          <w:sz w:val="20"/>
          <w:szCs w:val="24"/>
        </w:rPr>
        <w:t xml:space="preserve"> from reader perspective can be assumed to be aligned with </w:t>
      </w:r>
      <w:r w:rsidRPr="00D81A50">
        <w:rPr>
          <w:rFonts w:ascii="Times New Roman" w:eastAsia="宋体" w:hAnsi="Times New Roman" w:cs="Times New Roman"/>
          <w:kern w:val="0"/>
          <w:sz w:val="20"/>
          <w:szCs w:val="24"/>
        </w:rPr>
        <w:t>NR OFDM symbol</w:t>
      </w:r>
      <w:r>
        <w:rPr>
          <w:rFonts w:ascii="Times New Roman" w:eastAsia="宋体" w:hAnsi="Times New Roman" w:cs="Times New Roman"/>
          <w:kern w:val="0"/>
          <w:sz w:val="20"/>
          <w:szCs w:val="24"/>
        </w:rPr>
        <w:t xml:space="preserve"> boundary or not? </w:t>
      </w:r>
    </w:p>
    <w:p w14:paraId="7C917BFE" w14:textId="77777777" w:rsidR="00CE4571" w:rsidRDefault="00CE4571" w:rsidP="00CE4571">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For R2D transmission, depending on the M value for M-chip per OFDM symbol and TBS, the overall valid information bit for the R2D transmission may not be always aligned with the NR OFDM symbol boundary. For example, in case M=6 with Manchester coding and TBS=16 bits, 32 chips which is around 5.3 OFDM symbols are needed to transmit the valid information bits with certain OOK ON-OFF pattern.</w:t>
      </w:r>
    </w:p>
    <w:p w14:paraId="744EC23F" w14:textId="6698CD25" w:rsidR="00CE4571" w:rsidRPr="00ED3E05" w:rsidRDefault="00CE4571" w:rsidP="00CE4571">
      <w:pPr>
        <w:adjustRightInd w:val="0"/>
        <w:snapToGrid w:val="0"/>
        <w:spacing w:afterLines="50" w:after="120"/>
        <w:rPr>
          <w:rFonts w:ascii="Times New Roman" w:eastAsia="宋体" w:hAnsi="Times New Roman" w:cs="Times New Roman"/>
          <w:b/>
          <w:bCs/>
          <w:kern w:val="0"/>
          <w:sz w:val="20"/>
          <w:szCs w:val="24"/>
        </w:rPr>
      </w:pPr>
      <w:bookmarkStart w:id="12" w:name="_Hlk164851799"/>
      <w:r w:rsidRPr="00ED3E05">
        <w:rPr>
          <w:rFonts w:ascii="Times New Roman" w:eastAsia="宋体" w:hAnsi="Times New Roman" w:cs="Times New Roman"/>
          <w:b/>
          <w:bCs/>
          <w:kern w:val="0"/>
          <w:sz w:val="20"/>
          <w:szCs w:val="24"/>
        </w:rPr>
        <w:t>Proposal</w:t>
      </w:r>
      <w:r>
        <w:rPr>
          <w:rFonts w:ascii="Times New Roman" w:eastAsia="宋体" w:hAnsi="Times New Roman" w:cs="Times New Roman"/>
          <w:b/>
          <w:bCs/>
          <w:kern w:val="0"/>
          <w:sz w:val="20"/>
          <w:szCs w:val="24"/>
        </w:rPr>
        <w:t xml:space="preserve"> 2.</w:t>
      </w:r>
      <w:r w:rsidR="00D368C1">
        <w:rPr>
          <w:rFonts w:ascii="Times New Roman" w:eastAsia="宋体" w:hAnsi="Times New Roman" w:cs="Times New Roman"/>
          <w:b/>
          <w:bCs/>
          <w:kern w:val="0"/>
          <w:sz w:val="20"/>
          <w:szCs w:val="24"/>
        </w:rPr>
        <w:t>4</w:t>
      </w:r>
      <w:r>
        <w:rPr>
          <w:rFonts w:ascii="Times New Roman" w:eastAsia="宋体" w:hAnsi="Times New Roman" w:cs="Times New Roman"/>
          <w:b/>
          <w:bCs/>
          <w:kern w:val="0"/>
          <w:sz w:val="20"/>
          <w:szCs w:val="24"/>
        </w:rPr>
        <w:t>-1</w:t>
      </w:r>
      <w:r w:rsidRPr="00ED3E05">
        <w:rPr>
          <w:rFonts w:ascii="Times New Roman" w:eastAsia="宋体" w:hAnsi="Times New Roman" w:cs="Times New Roman" w:hint="eastAsia"/>
          <w:b/>
          <w:bCs/>
          <w:kern w:val="0"/>
          <w:sz w:val="20"/>
          <w:szCs w:val="24"/>
        </w:rPr>
        <w:t>:</w:t>
      </w:r>
      <w:r w:rsidRPr="00ED3E05">
        <w:rPr>
          <w:rFonts w:ascii="Times New Roman" w:eastAsia="宋体" w:hAnsi="Times New Roman" w:cs="Times New Roman"/>
          <w:b/>
          <w:bCs/>
          <w:kern w:val="0"/>
          <w:sz w:val="20"/>
          <w:szCs w:val="24"/>
        </w:rPr>
        <w:t xml:space="preserve"> For R2D transmission, the end of R2D transmission from </w:t>
      </w:r>
      <w:r>
        <w:rPr>
          <w:rFonts w:ascii="Times New Roman" w:eastAsia="宋体" w:hAnsi="Times New Roman" w:cs="Times New Roman"/>
          <w:b/>
          <w:bCs/>
          <w:kern w:val="0"/>
          <w:sz w:val="20"/>
          <w:szCs w:val="24"/>
        </w:rPr>
        <w:t>R</w:t>
      </w:r>
      <w:r w:rsidRPr="00ED3E05">
        <w:rPr>
          <w:rFonts w:ascii="Times New Roman" w:eastAsia="宋体" w:hAnsi="Times New Roman" w:cs="Times New Roman"/>
          <w:b/>
          <w:bCs/>
          <w:kern w:val="0"/>
          <w:sz w:val="20"/>
          <w:szCs w:val="24"/>
        </w:rPr>
        <w:t xml:space="preserve">eader perspective may or may not be aligned with the boundary of an NR OFDM symbol (including the CP) for in-band/guard-band operation. </w:t>
      </w:r>
    </w:p>
    <w:bookmarkEnd w:id="12"/>
    <w:p w14:paraId="0C7ED836" w14:textId="315F91A9" w:rsidR="00CE4571" w:rsidRDefault="00CE4571" w:rsidP="00CE4571">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For D2R transmission, let’s first review the uplink transmission in NR system. NR is a synchronized </w:t>
      </w:r>
      <w:proofErr w:type="gramStart"/>
      <w:r>
        <w:rPr>
          <w:rFonts w:ascii="Times New Roman" w:eastAsia="宋体" w:hAnsi="Times New Roman" w:cs="Times New Roman"/>
          <w:kern w:val="0"/>
          <w:sz w:val="20"/>
          <w:szCs w:val="24"/>
        </w:rPr>
        <w:t>system,</w:t>
      </w:r>
      <w:proofErr w:type="gramEnd"/>
      <w:r>
        <w:rPr>
          <w:rFonts w:ascii="Times New Roman" w:eastAsia="宋体" w:hAnsi="Times New Roman" w:cs="Times New Roman"/>
          <w:kern w:val="0"/>
          <w:sz w:val="20"/>
          <w:szCs w:val="24"/>
        </w:rPr>
        <w:t xml:space="preserve"> each UE maintains the synchronization with the </w:t>
      </w:r>
      <w:proofErr w:type="spellStart"/>
      <w:r>
        <w:rPr>
          <w:rFonts w:ascii="Times New Roman" w:eastAsia="宋体" w:hAnsi="Times New Roman" w:cs="Times New Roman"/>
          <w:kern w:val="0"/>
          <w:sz w:val="20"/>
          <w:szCs w:val="24"/>
        </w:rPr>
        <w:t>gNB</w:t>
      </w:r>
      <w:proofErr w:type="spellEnd"/>
      <w:r>
        <w:rPr>
          <w:rFonts w:ascii="Times New Roman" w:eastAsia="宋体" w:hAnsi="Times New Roman" w:cs="Times New Roman"/>
          <w:kern w:val="0"/>
          <w:sz w:val="20"/>
          <w:szCs w:val="24"/>
        </w:rPr>
        <w:t xml:space="preserve"> and knows about the frame/subframe/slot/OFDM symbol index. As shown in TS 38.211 [</w:t>
      </w:r>
      <w:r w:rsidR="00053F32">
        <w:rPr>
          <w:rFonts w:ascii="Times New Roman" w:eastAsia="宋体" w:hAnsi="Times New Roman" w:cs="Times New Roman"/>
          <w:kern w:val="0"/>
          <w:sz w:val="20"/>
          <w:szCs w:val="24"/>
        </w:rPr>
        <w:t>7</w:t>
      </w:r>
      <w:r>
        <w:rPr>
          <w:rFonts w:ascii="Times New Roman" w:eastAsia="宋体" w:hAnsi="Times New Roman" w:cs="Times New Roman"/>
          <w:kern w:val="0"/>
          <w:sz w:val="20"/>
          <w:szCs w:val="24"/>
        </w:rPr>
        <w:t xml:space="preserve">] Figure </w:t>
      </w:r>
      <w:r w:rsidRPr="009C7994">
        <w:rPr>
          <w:rFonts w:ascii="Times New Roman" w:eastAsia="宋体" w:hAnsi="Times New Roman" w:cs="Times New Roman"/>
          <w:kern w:val="0"/>
          <w:sz w:val="20"/>
          <w:szCs w:val="24"/>
        </w:rPr>
        <w:t>4.3.1-1, i</w:t>
      </w:r>
      <w:r>
        <w:rPr>
          <w:rFonts w:ascii="Times New Roman" w:eastAsia="宋体" w:hAnsi="Times New Roman" w:cs="Times New Roman"/>
          <w:kern w:val="0"/>
          <w:sz w:val="20"/>
          <w:szCs w:val="24"/>
        </w:rPr>
        <w:t xml:space="preserve">n a given frame/subframe/slot/OFDM symbol with index </w:t>
      </w:r>
      <w:proofErr w:type="spellStart"/>
      <w:r w:rsidRPr="00537AB8">
        <w:rPr>
          <w:rFonts w:ascii="Times New Roman" w:eastAsia="宋体" w:hAnsi="Times New Roman" w:cs="Times New Roman"/>
          <w:i/>
          <w:iCs/>
          <w:kern w:val="0"/>
          <w:sz w:val="20"/>
          <w:szCs w:val="24"/>
        </w:rPr>
        <w:t>i</w:t>
      </w:r>
      <w:proofErr w:type="spellEnd"/>
      <w:r>
        <w:rPr>
          <w:rFonts w:ascii="Times New Roman" w:eastAsia="宋体" w:hAnsi="Times New Roman" w:cs="Times New Roman"/>
          <w:kern w:val="0"/>
          <w:sz w:val="20"/>
          <w:szCs w:val="24"/>
        </w:rPr>
        <w:t xml:space="preserve">, when a UE performs uplink transmission, the UE is required to adjust its uplink transmission timing by applying timing advance (TA) with reference to the downlink frame/subframe/slot/OFDM symbol with index </w:t>
      </w:r>
      <w:proofErr w:type="spellStart"/>
      <w:r w:rsidRPr="00537AB8">
        <w:rPr>
          <w:rFonts w:ascii="Times New Roman" w:eastAsia="宋体" w:hAnsi="Times New Roman" w:cs="Times New Roman"/>
          <w:i/>
          <w:iCs/>
          <w:kern w:val="0"/>
          <w:sz w:val="20"/>
          <w:szCs w:val="24"/>
        </w:rPr>
        <w:t>i</w:t>
      </w:r>
      <w:proofErr w:type="spellEnd"/>
      <w:r>
        <w:rPr>
          <w:rFonts w:ascii="Times New Roman" w:eastAsia="宋体" w:hAnsi="Times New Roman" w:cs="Times New Roman"/>
          <w:kern w:val="0"/>
          <w:sz w:val="20"/>
          <w:szCs w:val="24"/>
        </w:rPr>
        <w:t xml:space="preserve">, so that the received uplink </w:t>
      </w:r>
      <w:r w:rsidRPr="00ED3E05">
        <w:rPr>
          <w:rFonts w:ascii="Times New Roman" w:eastAsia="宋体" w:hAnsi="Times New Roman" w:cs="Times New Roman"/>
          <w:kern w:val="0"/>
          <w:sz w:val="20"/>
          <w:szCs w:val="24"/>
        </w:rPr>
        <w:t xml:space="preserve">transmissions </w:t>
      </w:r>
      <w:r>
        <w:rPr>
          <w:rFonts w:ascii="Times New Roman" w:eastAsia="宋体" w:hAnsi="Times New Roman" w:cs="Times New Roman"/>
          <w:kern w:val="0"/>
          <w:sz w:val="20"/>
          <w:szCs w:val="24"/>
        </w:rPr>
        <w:t xml:space="preserve">at </w:t>
      </w:r>
      <w:proofErr w:type="spellStart"/>
      <w:r>
        <w:rPr>
          <w:rFonts w:ascii="Times New Roman" w:eastAsia="宋体" w:hAnsi="Times New Roman" w:cs="Times New Roman"/>
          <w:kern w:val="0"/>
          <w:sz w:val="20"/>
          <w:szCs w:val="24"/>
        </w:rPr>
        <w:t>gNB</w:t>
      </w:r>
      <w:proofErr w:type="spellEnd"/>
      <w:r>
        <w:rPr>
          <w:rFonts w:ascii="Times New Roman" w:eastAsia="宋体" w:hAnsi="Times New Roman" w:cs="Times New Roman"/>
          <w:kern w:val="0"/>
          <w:sz w:val="20"/>
          <w:szCs w:val="24"/>
        </w:rPr>
        <w:t xml:space="preserve"> side is aligned with downlink frame/subframe/slot/OFDM symbol with index </w:t>
      </w:r>
      <w:proofErr w:type="spellStart"/>
      <w:r w:rsidRPr="00537AB8">
        <w:rPr>
          <w:rFonts w:ascii="Times New Roman" w:eastAsia="宋体" w:hAnsi="Times New Roman" w:cs="Times New Roman"/>
          <w:i/>
          <w:iCs/>
          <w:kern w:val="0"/>
          <w:sz w:val="20"/>
          <w:szCs w:val="24"/>
        </w:rPr>
        <w:t>i</w:t>
      </w:r>
      <w:proofErr w:type="spellEnd"/>
      <w:r w:rsidRPr="00ED3E05">
        <w:rPr>
          <w:rFonts w:ascii="Times New Roman" w:eastAsia="宋体" w:hAnsi="Times New Roman" w:cs="Times New Roman"/>
          <w:kern w:val="0"/>
          <w:sz w:val="20"/>
          <w:szCs w:val="24"/>
        </w:rPr>
        <w:t>.</w:t>
      </w:r>
      <w:r>
        <w:rPr>
          <w:rFonts w:ascii="Times New Roman" w:eastAsia="宋体" w:hAnsi="Times New Roman" w:cs="Times New Roman"/>
          <w:kern w:val="0"/>
          <w:sz w:val="20"/>
          <w:szCs w:val="24"/>
        </w:rPr>
        <w:t xml:space="preserve"> Therefore, in NR, from the transmitter i.e., UE perspective, after applying the TA, the actual uplink transmission is not aligned with the NR </w:t>
      </w:r>
      <w:r>
        <w:rPr>
          <w:rFonts w:ascii="Times New Roman" w:eastAsia="宋体" w:hAnsi="Times New Roman" w:cs="Times New Roman" w:hint="eastAsia"/>
          <w:kern w:val="0"/>
          <w:sz w:val="20"/>
          <w:szCs w:val="24"/>
        </w:rPr>
        <w:t xml:space="preserve">OFDM </w:t>
      </w:r>
      <w:r>
        <w:rPr>
          <w:rFonts w:ascii="Times New Roman" w:eastAsia="宋体" w:hAnsi="Times New Roman" w:cs="Times New Roman"/>
          <w:kern w:val="0"/>
          <w:sz w:val="20"/>
          <w:szCs w:val="24"/>
        </w:rPr>
        <w:t xml:space="preserve">symbol boundary. But from the receiver, i.e., </w:t>
      </w:r>
      <w:proofErr w:type="spellStart"/>
      <w:r>
        <w:rPr>
          <w:rFonts w:ascii="Times New Roman" w:eastAsia="宋体" w:hAnsi="Times New Roman" w:cs="Times New Roman"/>
          <w:kern w:val="0"/>
          <w:sz w:val="20"/>
          <w:szCs w:val="24"/>
        </w:rPr>
        <w:t>gNB</w:t>
      </w:r>
      <w:proofErr w:type="spellEnd"/>
      <w:r>
        <w:rPr>
          <w:rFonts w:ascii="Times New Roman" w:eastAsia="宋体" w:hAnsi="Times New Roman" w:cs="Times New Roman"/>
          <w:kern w:val="0"/>
          <w:sz w:val="20"/>
          <w:szCs w:val="24"/>
        </w:rPr>
        <w:t xml:space="preserve"> perspective, the actual reception is aligned to the NR OFDM symbol boundary </w:t>
      </w:r>
      <w:r w:rsidRPr="009C7994">
        <w:rPr>
          <w:rFonts w:ascii="Times New Roman" w:eastAsia="宋体" w:hAnsi="Times New Roman" w:cs="Times New Roman"/>
          <w:kern w:val="0"/>
          <w:sz w:val="20"/>
          <w:szCs w:val="24"/>
        </w:rPr>
        <w:t>within the</w:t>
      </w:r>
      <w:r>
        <w:rPr>
          <w:rFonts w:ascii="Times New Roman" w:eastAsia="宋体" w:hAnsi="Times New Roman" w:cs="Times New Roman"/>
          <w:kern w:val="0"/>
          <w:sz w:val="20"/>
          <w:szCs w:val="24"/>
        </w:rPr>
        <w:t xml:space="preserve"> CP range.  </w:t>
      </w:r>
    </w:p>
    <w:p w14:paraId="793943B0" w14:textId="77777777" w:rsidR="00CE4571" w:rsidRDefault="00CE4571" w:rsidP="00CE4571">
      <w:pPr>
        <w:adjustRightInd w:val="0"/>
        <w:snapToGrid w:val="0"/>
        <w:spacing w:afterLines="50" w:after="120"/>
        <w:jc w:val="center"/>
        <w:rPr>
          <w:rFonts w:ascii="Times New Roman" w:eastAsia="宋体" w:hAnsi="Times New Roman" w:cs="Times New Roman"/>
          <w:kern w:val="0"/>
          <w:sz w:val="20"/>
          <w:szCs w:val="24"/>
        </w:rPr>
      </w:pPr>
      <w:r>
        <w:rPr>
          <w:noProof/>
        </w:rPr>
        <w:lastRenderedPageBreak/>
        <w:drawing>
          <wp:inline distT="0" distB="0" distL="0" distR="0" wp14:anchorId="6A50A56E" wp14:editId="32E76D77">
            <wp:extent cx="2468957" cy="1041512"/>
            <wp:effectExtent l="0" t="0" r="762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0615" t="15313" b="2753"/>
                    <a:stretch/>
                  </pic:blipFill>
                  <pic:spPr bwMode="auto">
                    <a:xfrm>
                      <a:off x="0" y="0"/>
                      <a:ext cx="2485218" cy="1048372"/>
                    </a:xfrm>
                    <a:prstGeom prst="rect">
                      <a:avLst/>
                    </a:prstGeom>
                    <a:ln>
                      <a:noFill/>
                    </a:ln>
                    <a:extLst>
                      <a:ext uri="{53640926-AAD7-44D8-BBD7-CCE9431645EC}">
                        <a14:shadowObscured xmlns:a14="http://schemas.microsoft.com/office/drawing/2010/main"/>
                      </a:ext>
                    </a:extLst>
                  </pic:spPr>
                </pic:pic>
              </a:graphicData>
            </a:graphic>
          </wp:inline>
        </w:drawing>
      </w:r>
    </w:p>
    <w:p w14:paraId="24E6C05C" w14:textId="77777777" w:rsidR="00CE4571" w:rsidRDefault="00CE4571" w:rsidP="00CE4571">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A-IoT system, it is a kind of </w:t>
      </w:r>
      <w:proofErr w:type="spellStart"/>
      <w:r>
        <w:rPr>
          <w:rFonts w:ascii="Times New Roman" w:eastAsia="宋体" w:hAnsi="Times New Roman" w:cs="Times New Roman"/>
          <w:kern w:val="0"/>
          <w:sz w:val="20"/>
          <w:szCs w:val="24"/>
        </w:rPr>
        <w:t>asyncronized</w:t>
      </w:r>
      <w:proofErr w:type="spellEnd"/>
      <w:r>
        <w:rPr>
          <w:rFonts w:ascii="Times New Roman" w:eastAsia="宋体" w:hAnsi="Times New Roman" w:cs="Times New Roman"/>
          <w:kern w:val="0"/>
          <w:sz w:val="20"/>
          <w:szCs w:val="24"/>
        </w:rPr>
        <w:t xml:space="preserve"> system, different from NR UE, the A-IoT device is not able to know and maintain the NR frame/subframe/slot/OFDM symbol index. In addition, considering the short communication range (~10m - ~50m), the</w:t>
      </w:r>
      <w:r w:rsidRPr="00E17F3E">
        <w:rPr>
          <w:rFonts w:ascii="Times New Roman" w:eastAsia="宋体" w:hAnsi="Times New Roman" w:cs="Times New Roman"/>
          <w:kern w:val="0"/>
          <w:sz w:val="20"/>
          <w:szCs w:val="24"/>
        </w:rPr>
        <w:t xml:space="preserve"> </w:t>
      </w:r>
      <w:proofErr w:type="spellStart"/>
      <w:r w:rsidRPr="00E17F3E">
        <w:rPr>
          <w:rFonts w:ascii="Times New Roman" w:eastAsia="宋体" w:hAnsi="Times New Roman" w:cs="Times New Roman"/>
          <w:kern w:val="0"/>
          <w:sz w:val="20"/>
          <w:szCs w:val="24"/>
        </w:rPr>
        <w:t>AIoT</w:t>
      </w:r>
      <w:proofErr w:type="spellEnd"/>
      <w:r w:rsidRPr="00E17F3E">
        <w:rPr>
          <w:rFonts w:ascii="Times New Roman" w:eastAsia="宋体" w:hAnsi="Times New Roman" w:cs="Times New Roman"/>
          <w:kern w:val="0"/>
          <w:sz w:val="20"/>
          <w:szCs w:val="24"/>
        </w:rPr>
        <w:t xml:space="preserve"> device does not apply or maintain a timing advance.</w:t>
      </w:r>
      <w:r>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Therefore</w:t>
      </w:r>
      <w:r>
        <w:rPr>
          <w:rFonts w:ascii="Times New Roman" w:eastAsia="宋体" w:hAnsi="Times New Roman" w:cs="Times New Roman"/>
          <w:kern w:val="0"/>
          <w:sz w:val="20"/>
          <w:szCs w:val="24"/>
        </w:rPr>
        <w:t xml:space="preserve">, from the transmitter i.e., device and the receiver i.e., Reader perspective, the start of D2R transmission or reception cannot be assumed to be aligned with NR OFDM symbol boundary </w:t>
      </w:r>
      <w:r w:rsidRPr="009C7994">
        <w:rPr>
          <w:rFonts w:ascii="Times New Roman" w:eastAsia="宋体" w:hAnsi="Times New Roman" w:cs="Times New Roman"/>
          <w:kern w:val="0"/>
          <w:sz w:val="20"/>
          <w:szCs w:val="24"/>
        </w:rPr>
        <w:t>within the</w:t>
      </w:r>
      <w:r>
        <w:rPr>
          <w:rFonts w:ascii="Times New Roman" w:eastAsia="宋体" w:hAnsi="Times New Roman" w:cs="Times New Roman"/>
          <w:kern w:val="0"/>
          <w:sz w:val="20"/>
          <w:szCs w:val="24"/>
        </w:rPr>
        <w:t xml:space="preserve"> CP range.      </w:t>
      </w:r>
    </w:p>
    <w:p w14:paraId="436E41FE" w14:textId="7F01A033" w:rsidR="00CE4571" w:rsidRDefault="00CE4571" w:rsidP="00CE4571">
      <w:pPr>
        <w:adjustRightInd w:val="0"/>
        <w:snapToGrid w:val="0"/>
        <w:spacing w:afterLines="50" w:after="120"/>
        <w:rPr>
          <w:rFonts w:ascii="Times New Roman" w:eastAsia="Batang" w:hAnsi="Times New Roman" w:cs="Times New Roman"/>
          <w:b/>
          <w:bCs/>
          <w:sz w:val="20"/>
          <w:szCs w:val="20"/>
          <w:lang w:val="en-GB" w:eastAsia="x-none"/>
        </w:rPr>
      </w:pPr>
      <w:bookmarkStart w:id="13" w:name="_Hlk164853938"/>
      <w:r w:rsidRPr="0099059F">
        <w:rPr>
          <w:rFonts w:ascii="Times New Roman" w:eastAsia="Batang" w:hAnsi="Times New Roman" w:cs="Times New Roman"/>
          <w:b/>
          <w:bCs/>
          <w:sz w:val="20"/>
          <w:szCs w:val="20"/>
          <w:lang w:val="en-GB" w:eastAsia="x-none"/>
        </w:rPr>
        <w:t>Proposal</w:t>
      </w:r>
      <w:r>
        <w:rPr>
          <w:rFonts w:ascii="Times New Roman" w:eastAsia="Batang" w:hAnsi="Times New Roman" w:cs="Times New Roman"/>
          <w:b/>
          <w:bCs/>
          <w:sz w:val="20"/>
          <w:szCs w:val="20"/>
          <w:lang w:val="en-GB" w:eastAsia="x-none"/>
        </w:rPr>
        <w:t xml:space="preserve"> </w:t>
      </w:r>
      <w:r>
        <w:rPr>
          <w:rFonts w:ascii="Times New Roman" w:eastAsia="宋体" w:hAnsi="Times New Roman" w:cs="Times New Roman"/>
          <w:b/>
          <w:bCs/>
          <w:kern w:val="0"/>
          <w:sz w:val="20"/>
          <w:szCs w:val="24"/>
        </w:rPr>
        <w:t>2.</w:t>
      </w:r>
      <w:r w:rsidR="00D368C1">
        <w:rPr>
          <w:rFonts w:ascii="Times New Roman" w:eastAsia="宋体" w:hAnsi="Times New Roman" w:cs="Times New Roman"/>
          <w:b/>
          <w:bCs/>
          <w:kern w:val="0"/>
          <w:sz w:val="20"/>
          <w:szCs w:val="24"/>
        </w:rPr>
        <w:t>4</w:t>
      </w:r>
      <w:r>
        <w:rPr>
          <w:rFonts w:ascii="Times New Roman" w:eastAsia="宋体" w:hAnsi="Times New Roman" w:cs="Times New Roman"/>
          <w:b/>
          <w:bCs/>
          <w:kern w:val="0"/>
          <w:sz w:val="20"/>
          <w:szCs w:val="24"/>
        </w:rPr>
        <w:t>-</w:t>
      </w:r>
      <w:r w:rsidR="00D368C1">
        <w:rPr>
          <w:rFonts w:ascii="Times New Roman" w:eastAsia="Batang" w:hAnsi="Times New Roman" w:cs="Times New Roman"/>
          <w:b/>
          <w:bCs/>
          <w:sz w:val="20"/>
          <w:szCs w:val="20"/>
          <w:lang w:val="en-GB" w:eastAsia="x-none"/>
        </w:rPr>
        <w:t>2</w:t>
      </w:r>
      <w:r w:rsidRPr="0099059F">
        <w:rPr>
          <w:rFonts w:ascii="Times New Roman" w:eastAsia="Batang" w:hAnsi="Times New Roman" w:cs="Times New Roman"/>
          <w:b/>
          <w:bCs/>
          <w:sz w:val="20"/>
          <w:szCs w:val="20"/>
          <w:lang w:val="en-GB" w:eastAsia="x-none"/>
        </w:rPr>
        <w:t xml:space="preserve">: </w:t>
      </w:r>
      <w:r>
        <w:rPr>
          <w:rFonts w:ascii="Times New Roman" w:eastAsia="Batang" w:hAnsi="Times New Roman" w:cs="Times New Roman"/>
          <w:b/>
          <w:bCs/>
          <w:sz w:val="20"/>
          <w:szCs w:val="20"/>
          <w:lang w:val="en-GB" w:eastAsia="x-none"/>
        </w:rPr>
        <w:t xml:space="preserve">A-IoT device is not required to acquire </w:t>
      </w:r>
      <w:r w:rsidRPr="004B44DB">
        <w:rPr>
          <w:rFonts w:ascii="Times New Roman" w:eastAsia="Batang" w:hAnsi="Times New Roman" w:cs="Times New Roman"/>
          <w:b/>
          <w:bCs/>
          <w:sz w:val="20"/>
          <w:szCs w:val="20"/>
          <w:lang w:val="en-GB" w:eastAsia="x-none"/>
        </w:rPr>
        <w:t xml:space="preserve">the NR frame/subframe/slot/OFDM symbol index. </w:t>
      </w:r>
    </w:p>
    <w:p w14:paraId="77E68C6E" w14:textId="4DBD47CD" w:rsidR="00CE4571" w:rsidRPr="004B44DB" w:rsidRDefault="00CE4571" w:rsidP="00CE4571">
      <w:pPr>
        <w:adjustRightInd w:val="0"/>
        <w:snapToGrid w:val="0"/>
        <w:spacing w:afterLines="50" w:after="12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P</w:t>
      </w:r>
      <w:r>
        <w:rPr>
          <w:rFonts w:ascii="Times New Roman" w:hAnsi="Times New Roman" w:cs="Times New Roman"/>
          <w:b/>
          <w:bCs/>
          <w:sz w:val="20"/>
          <w:szCs w:val="20"/>
          <w:lang w:val="en-GB"/>
        </w:rPr>
        <w:t xml:space="preserve">roposal </w:t>
      </w:r>
      <w:r>
        <w:rPr>
          <w:rFonts w:ascii="Times New Roman" w:eastAsia="宋体" w:hAnsi="Times New Roman" w:cs="Times New Roman"/>
          <w:b/>
          <w:bCs/>
          <w:kern w:val="0"/>
          <w:sz w:val="20"/>
          <w:szCs w:val="24"/>
        </w:rPr>
        <w:t>2.</w:t>
      </w:r>
      <w:r w:rsidR="00D368C1">
        <w:rPr>
          <w:rFonts w:ascii="Times New Roman" w:eastAsia="宋体" w:hAnsi="Times New Roman" w:cs="Times New Roman"/>
          <w:b/>
          <w:bCs/>
          <w:kern w:val="0"/>
          <w:sz w:val="20"/>
          <w:szCs w:val="24"/>
        </w:rPr>
        <w:t>4</w:t>
      </w:r>
      <w:r>
        <w:rPr>
          <w:rFonts w:ascii="Times New Roman" w:eastAsia="宋体" w:hAnsi="Times New Roman" w:cs="Times New Roman"/>
          <w:b/>
          <w:bCs/>
          <w:kern w:val="0"/>
          <w:sz w:val="20"/>
          <w:szCs w:val="24"/>
        </w:rPr>
        <w:t>-</w:t>
      </w:r>
      <w:r>
        <w:rPr>
          <w:rFonts w:ascii="Times New Roman" w:hAnsi="Times New Roman" w:cs="Times New Roman"/>
          <w:b/>
          <w:bCs/>
          <w:sz w:val="20"/>
          <w:szCs w:val="20"/>
          <w:lang w:val="en-GB"/>
        </w:rPr>
        <w:t xml:space="preserve">3: </w:t>
      </w:r>
      <w:r w:rsidRPr="0099059F">
        <w:rPr>
          <w:rFonts w:ascii="Times New Roman" w:eastAsia="Batang" w:hAnsi="Times New Roman" w:cs="Times New Roman"/>
          <w:b/>
          <w:bCs/>
          <w:sz w:val="20"/>
          <w:szCs w:val="20"/>
          <w:lang w:val="en-GB" w:eastAsia="x-none"/>
        </w:rPr>
        <w:t>For D2R transmission, A-IoT device does not apply and maintain</w:t>
      </w:r>
      <w:r>
        <w:rPr>
          <w:rFonts w:ascii="Times New Roman" w:eastAsia="Batang" w:hAnsi="Times New Roman" w:cs="Times New Roman"/>
          <w:b/>
          <w:bCs/>
          <w:sz w:val="20"/>
          <w:szCs w:val="20"/>
          <w:lang w:val="en-GB" w:eastAsia="x-none"/>
        </w:rPr>
        <w:t>s</w:t>
      </w:r>
      <w:r w:rsidRPr="0099059F">
        <w:rPr>
          <w:rFonts w:ascii="Times New Roman" w:eastAsia="Batang" w:hAnsi="Times New Roman" w:cs="Times New Roman"/>
          <w:b/>
          <w:bCs/>
          <w:sz w:val="20"/>
          <w:szCs w:val="20"/>
          <w:lang w:val="en-GB" w:eastAsia="x-none"/>
        </w:rPr>
        <w:t xml:space="preserve"> the timing advance</w:t>
      </w:r>
      <w:r>
        <w:rPr>
          <w:rFonts w:ascii="Times New Roman" w:eastAsia="Batang" w:hAnsi="Times New Roman" w:cs="Times New Roman"/>
          <w:b/>
          <w:bCs/>
          <w:sz w:val="20"/>
          <w:szCs w:val="20"/>
          <w:lang w:val="en-GB" w:eastAsia="x-none"/>
        </w:rPr>
        <w:t xml:space="preserve"> (TA)</w:t>
      </w:r>
      <w:r w:rsidRPr="0099059F">
        <w:rPr>
          <w:rFonts w:ascii="Times New Roman" w:eastAsia="Batang" w:hAnsi="Times New Roman" w:cs="Times New Roman"/>
          <w:b/>
          <w:bCs/>
          <w:sz w:val="20"/>
          <w:szCs w:val="20"/>
          <w:lang w:val="en-GB" w:eastAsia="x-none"/>
        </w:rPr>
        <w:t>.</w:t>
      </w:r>
      <w:r>
        <w:rPr>
          <w:rFonts w:ascii="Times New Roman" w:hAnsi="Times New Roman" w:cs="Times New Roman" w:hint="eastAsia"/>
          <w:b/>
          <w:bCs/>
          <w:sz w:val="20"/>
          <w:szCs w:val="20"/>
          <w:lang w:val="en-GB"/>
        </w:rPr>
        <w:t xml:space="preserve"> </w:t>
      </w:r>
    </w:p>
    <w:bookmarkEnd w:id="13"/>
    <w:p w14:paraId="62A64C06" w14:textId="77777777" w:rsidR="00CE4571" w:rsidRDefault="00CE4571" w:rsidP="00CE4571">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both R2D and D2R transmission, an OOK symbol/chip length can be defined as the basic unit of time-domain resource allocation for A-IoT</w:t>
      </w:r>
      <w:r w:rsidRPr="000D7D55">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R2D and D2R transmission. I</w:t>
      </w:r>
      <w:r w:rsidRPr="00C006C2">
        <w:rPr>
          <w:rFonts w:ascii="Times New Roman" w:eastAsia="宋体" w:hAnsi="Times New Roman" w:cs="Times New Roman"/>
          <w:kern w:val="0"/>
          <w:sz w:val="20"/>
          <w:szCs w:val="20"/>
        </w:rPr>
        <w:t xml:space="preserve">t is </w:t>
      </w:r>
      <w:r>
        <w:rPr>
          <w:rFonts w:ascii="Times New Roman" w:eastAsia="宋体" w:hAnsi="Times New Roman" w:cs="Times New Roman"/>
          <w:kern w:val="0"/>
          <w:sz w:val="20"/>
          <w:szCs w:val="20"/>
        </w:rPr>
        <w:t xml:space="preserve">also </w:t>
      </w:r>
      <w:r w:rsidRPr="00C006C2">
        <w:rPr>
          <w:rFonts w:ascii="Times New Roman" w:eastAsia="宋体" w:hAnsi="Times New Roman" w:cs="Times New Roman"/>
          <w:kern w:val="0"/>
          <w:sz w:val="20"/>
          <w:szCs w:val="20"/>
        </w:rPr>
        <w:t>desirable to support integer multiple</w:t>
      </w:r>
      <w:r>
        <w:rPr>
          <w:rFonts w:ascii="Times New Roman" w:eastAsia="宋体" w:hAnsi="Times New Roman" w:cs="Times New Roman"/>
          <w:kern w:val="0"/>
          <w:sz w:val="20"/>
          <w:szCs w:val="20"/>
        </w:rPr>
        <w:t xml:space="preserve"> numbers</w:t>
      </w:r>
      <w:r w:rsidRPr="00C006C2">
        <w:rPr>
          <w:rFonts w:ascii="Times New Roman" w:eastAsia="宋体" w:hAnsi="Times New Roman" w:cs="Times New Roman"/>
          <w:kern w:val="0"/>
          <w:sz w:val="20"/>
          <w:szCs w:val="20"/>
        </w:rPr>
        <w:t xml:space="preserve"> of OOK symbols within a slot</w:t>
      </w:r>
      <w:r>
        <w:rPr>
          <w:rFonts w:ascii="Times New Roman" w:eastAsia="宋体" w:hAnsi="Times New Roman" w:cs="Times New Roman"/>
          <w:kern w:val="0"/>
          <w:sz w:val="20"/>
          <w:szCs w:val="20"/>
        </w:rPr>
        <w:t xml:space="preserve"> for efficient resource usage and</w:t>
      </w:r>
      <w:r w:rsidRPr="00C006C2">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enable </w:t>
      </w:r>
      <w:r w:rsidRPr="00C006C2">
        <w:rPr>
          <w:rFonts w:ascii="Times New Roman" w:eastAsia="宋体" w:hAnsi="Times New Roman" w:cs="Times New Roman"/>
          <w:kern w:val="0"/>
          <w:sz w:val="20"/>
          <w:szCs w:val="20"/>
        </w:rPr>
        <w:t xml:space="preserve">slot-level </w:t>
      </w:r>
      <w:proofErr w:type="spellStart"/>
      <w:r w:rsidRPr="00C006C2">
        <w:rPr>
          <w:rFonts w:ascii="Times New Roman" w:eastAsia="宋体" w:hAnsi="Times New Roman" w:cs="Times New Roman"/>
          <w:kern w:val="0"/>
          <w:sz w:val="20"/>
          <w:szCs w:val="20"/>
        </w:rPr>
        <w:t>TDM</w:t>
      </w:r>
      <w:r>
        <w:rPr>
          <w:rFonts w:ascii="Times New Roman" w:eastAsia="宋体" w:hAnsi="Times New Roman" w:cs="Times New Roman"/>
          <w:kern w:val="0"/>
          <w:sz w:val="20"/>
          <w:szCs w:val="20"/>
        </w:rPr>
        <w:t>ed</w:t>
      </w:r>
      <w:proofErr w:type="spellEnd"/>
      <w:r>
        <w:rPr>
          <w:rFonts w:ascii="Times New Roman" w:eastAsia="宋体" w:hAnsi="Times New Roman" w:cs="Times New Roman"/>
          <w:kern w:val="0"/>
          <w:sz w:val="20"/>
          <w:szCs w:val="20"/>
        </w:rPr>
        <w:t xml:space="preserve"> multiplexing </w:t>
      </w:r>
      <w:r w:rsidRPr="00C006C2">
        <w:rPr>
          <w:rFonts w:ascii="Times New Roman" w:eastAsia="宋体" w:hAnsi="Times New Roman" w:cs="Times New Roman"/>
          <w:kern w:val="0"/>
          <w:sz w:val="20"/>
          <w:szCs w:val="20"/>
        </w:rPr>
        <w:t xml:space="preserve">between NR and </w:t>
      </w:r>
      <w:proofErr w:type="spellStart"/>
      <w:r w:rsidRPr="00C006C2">
        <w:rPr>
          <w:rFonts w:ascii="Times New Roman" w:eastAsia="宋体" w:hAnsi="Times New Roman" w:cs="Times New Roman"/>
          <w:kern w:val="0"/>
          <w:sz w:val="20"/>
          <w:szCs w:val="20"/>
        </w:rPr>
        <w:t>AI</w:t>
      </w:r>
      <w:r>
        <w:rPr>
          <w:rFonts w:ascii="Times New Roman" w:eastAsia="宋体" w:hAnsi="Times New Roman" w:cs="Times New Roman"/>
          <w:kern w:val="0"/>
          <w:sz w:val="20"/>
          <w:szCs w:val="20"/>
        </w:rPr>
        <w:t>o</w:t>
      </w:r>
      <w:r w:rsidRPr="00C006C2">
        <w:rPr>
          <w:rFonts w:ascii="Times New Roman" w:eastAsia="宋体" w:hAnsi="Times New Roman" w:cs="Times New Roman"/>
          <w:kern w:val="0"/>
          <w:sz w:val="20"/>
          <w:szCs w:val="20"/>
        </w:rPr>
        <w:t>T</w:t>
      </w:r>
      <w:proofErr w:type="spellEnd"/>
      <w:r w:rsidRPr="00C006C2">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The detailed design for an OOK symbol </w:t>
      </w:r>
      <w:r w:rsidRPr="00BE1950">
        <w:rPr>
          <w:rFonts w:ascii="Times New Roman" w:eastAsia="宋体" w:hAnsi="Times New Roman" w:cs="Times New Roman"/>
          <w:kern w:val="0"/>
          <w:sz w:val="20"/>
          <w:szCs w:val="20"/>
        </w:rPr>
        <w:t xml:space="preserve">duration </w:t>
      </w:r>
      <w:r>
        <w:rPr>
          <w:rFonts w:ascii="Times New Roman" w:eastAsia="宋体" w:hAnsi="Times New Roman" w:cs="Times New Roman"/>
          <w:kern w:val="0"/>
          <w:sz w:val="20"/>
          <w:szCs w:val="20"/>
        </w:rPr>
        <w:t xml:space="preserve">also </w:t>
      </w:r>
      <w:r w:rsidRPr="00BE1950">
        <w:rPr>
          <w:rFonts w:ascii="Times New Roman" w:eastAsia="宋体" w:hAnsi="Times New Roman" w:cs="Times New Roman"/>
          <w:kern w:val="0"/>
          <w:sz w:val="20"/>
          <w:szCs w:val="20"/>
        </w:rPr>
        <w:t xml:space="preserve">depends on target data rate, waveform/modulation, </w:t>
      </w:r>
      <w:r>
        <w:rPr>
          <w:rFonts w:ascii="Times New Roman" w:eastAsia="宋体" w:hAnsi="Times New Roman" w:cs="Times New Roman"/>
          <w:kern w:val="0"/>
          <w:sz w:val="20"/>
          <w:szCs w:val="20"/>
        </w:rPr>
        <w:t xml:space="preserve">and </w:t>
      </w:r>
      <w:r w:rsidRPr="00BE1950">
        <w:rPr>
          <w:rFonts w:ascii="Times New Roman" w:eastAsia="宋体" w:hAnsi="Times New Roman" w:cs="Times New Roman"/>
          <w:kern w:val="0"/>
          <w:sz w:val="20"/>
          <w:szCs w:val="20"/>
        </w:rPr>
        <w:t>tolerance to timing variation (e.g., timing error, or channel variation)</w:t>
      </w:r>
      <w:r>
        <w:rPr>
          <w:rFonts w:ascii="Times New Roman" w:eastAsia="宋体" w:hAnsi="Times New Roman" w:cs="Times New Roman"/>
          <w:kern w:val="0"/>
          <w:sz w:val="20"/>
          <w:szCs w:val="20"/>
        </w:rPr>
        <w:t xml:space="preserve">. </w:t>
      </w:r>
    </w:p>
    <w:p w14:paraId="20BF69F5" w14:textId="3155DB19" w:rsidR="00CE4571" w:rsidRDefault="00CE4571" w:rsidP="00CE4571">
      <w:pPr>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 xml:space="preserve">Proposal </w:t>
      </w:r>
      <w:r>
        <w:rPr>
          <w:rFonts w:ascii="Times New Roman" w:eastAsia="宋体" w:hAnsi="Times New Roman" w:cs="Times New Roman"/>
          <w:b/>
          <w:bCs/>
          <w:kern w:val="0"/>
          <w:sz w:val="20"/>
          <w:szCs w:val="24"/>
        </w:rPr>
        <w:t>2.</w:t>
      </w:r>
      <w:r w:rsidR="00D368C1">
        <w:rPr>
          <w:rFonts w:ascii="Times New Roman" w:eastAsia="宋体" w:hAnsi="Times New Roman" w:cs="Times New Roman"/>
          <w:b/>
          <w:bCs/>
          <w:kern w:val="0"/>
          <w:sz w:val="20"/>
          <w:szCs w:val="24"/>
        </w:rPr>
        <w:t>4</w:t>
      </w:r>
      <w:r>
        <w:rPr>
          <w:rFonts w:ascii="Times New Roman" w:eastAsia="宋体" w:hAnsi="Times New Roman" w:cs="Times New Roman"/>
          <w:b/>
          <w:bCs/>
          <w:kern w:val="0"/>
          <w:sz w:val="20"/>
          <w:szCs w:val="24"/>
        </w:rPr>
        <w:t>-</w:t>
      </w:r>
      <w:r>
        <w:rPr>
          <w:rFonts w:ascii="Times New Roman" w:eastAsia="宋体" w:hAnsi="Times New Roman" w:cs="Times New Roman"/>
          <w:b/>
          <w:kern w:val="0"/>
          <w:sz w:val="20"/>
          <w:szCs w:val="20"/>
        </w:rPr>
        <w:t xml:space="preserve">4: </w:t>
      </w:r>
      <w:r w:rsidRPr="0038309E">
        <w:rPr>
          <w:rFonts w:ascii="Times New Roman" w:eastAsia="宋体" w:hAnsi="Times New Roman" w:cs="Times New Roman"/>
          <w:b/>
          <w:kern w:val="0"/>
          <w:sz w:val="20"/>
          <w:szCs w:val="20"/>
        </w:rPr>
        <w:t xml:space="preserve">From </w:t>
      </w:r>
      <w:r>
        <w:rPr>
          <w:rFonts w:ascii="Times New Roman" w:eastAsia="宋体" w:hAnsi="Times New Roman" w:cs="Times New Roman"/>
          <w:b/>
          <w:kern w:val="0"/>
          <w:sz w:val="20"/>
          <w:szCs w:val="20"/>
        </w:rPr>
        <w:t xml:space="preserve">the </w:t>
      </w:r>
      <w:r w:rsidRPr="0038309E">
        <w:rPr>
          <w:rFonts w:ascii="Times New Roman" w:eastAsia="宋体" w:hAnsi="Times New Roman" w:cs="Times New Roman"/>
          <w:b/>
          <w:kern w:val="0"/>
          <w:sz w:val="20"/>
          <w:szCs w:val="20"/>
        </w:rPr>
        <w:t xml:space="preserve">A-IoT </w:t>
      </w:r>
      <w:r>
        <w:rPr>
          <w:rFonts w:ascii="Times New Roman" w:eastAsia="宋体" w:hAnsi="Times New Roman" w:cs="Times New Roman"/>
          <w:b/>
          <w:kern w:val="0"/>
          <w:sz w:val="20"/>
          <w:szCs w:val="20"/>
        </w:rPr>
        <w:t xml:space="preserve">device </w:t>
      </w:r>
      <w:r w:rsidRPr="0038309E">
        <w:rPr>
          <w:rFonts w:ascii="Times New Roman" w:eastAsia="宋体" w:hAnsi="Times New Roman" w:cs="Times New Roman"/>
          <w:b/>
          <w:kern w:val="0"/>
          <w:sz w:val="20"/>
          <w:szCs w:val="20"/>
        </w:rPr>
        <w:t>side,</w:t>
      </w:r>
      <w:r>
        <w:rPr>
          <w:rFonts w:ascii="Times New Roman" w:eastAsia="宋体" w:hAnsi="Times New Roman" w:cs="Times New Roman"/>
          <w:b/>
          <w:kern w:val="0"/>
          <w:sz w:val="20"/>
          <w:szCs w:val="20"/>
        </w:rPr>
        <w:t xml:space="preserve"> an OOK symbol/chip length can be considered as the basic resource unit for constructing </w:t>
      </w:r>
      <w:r w:rsidRPr="0038309E">
        <w:rPr>
          <w:rFonts w:ascii="Times New Roman" w:eastAsia="宋体" w:hAnsi="Times New Roman" w:cs="Times New Roman"/>
          <w:b/>
          <w:kern w:val="0"/>
          <w:sz w:val="20"/>
          <w:szCs w:val="20"/>
        </w:rPr>
        <w:t>A-IoT DL/UL channel/signals</w:t>
      </w:r>
      <w:r>
        <w:rPr>
          <w:rFonts w:ascii="Times New Roman" w:eastAsia="宋体" w:hAnsi="Times New Roman" w:cs="Times New Roman"/>
          <w:b/>
          <w:kern w:val="0"/>
          <w:sz w:val="20"/>
          <w:szCs w:val="20"/>
        </w:rPr>
        <w:t xml:space="preserve">. </w:t>
      </w:r>
    </w:p>
    <w:p w14:paraId="5EFBD5EE" w14:textId="77777777" w:rsidR="00CE4571" w:rsidRPr="00CE4571" w:rsidRDefault="00CE4571" w:rsidP="00FC1D1A">
      <w:pPr>
        <w:rPr>
          <w:rFonts w:ascii="Times New Roman" w:eastAsia="宋体" w:hAnsi="Times New Roman" w:cs="Times New Roman"/>
          <w:kern w:val="0"/>
          <w:sz w:val="20"/>
          <w:szCs w:val="20"/>
        </w:rPr>
      </w:pP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402336C3" w14:textId="40178D9D" w:rsidR="00C53783" w:rsidRPr="002B1577" w:rsidRDefault="006258A3" w:rsidP="00C53783">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bookmarkStart w:id="14" w:name="_Hlk157423243"/>
      <w:r w:rsidRPr="002B1577">
        <w:rPr>
          <w:rFonts w:ascii="Arial" w:eastAsia="Times New Roman" w:hAnsi="Arial" w:cs="Arial"/>
          <w:kern w:val="0"/>
          <w:sz w:val="36"/>
          <w:szCs w:val="20"/>
          <w:lang w:val="fr-FR" w:eastAsia="en-US"/>
        </w:rPr>
        <w:t xml:space="preserve">Impact </w:t>
      </w:r>
      <w:r w:rsidR="00FF350D" w:rsidRPr="002B1577">
        <w:rPr>
          <w:rFonts w:ascii="Arial" w:eastAsia="Times New Roman" w:hAnsi="Arial" w:cs="Arial"/>
          <w:kern w:val="0"/>
          <w:sz w:val="36"/>
          <w:szCs w:val="20"/>
          <w:lang w:val="fr-FR" w:eastAsia="en-US"/>
        </w:rPr>
        <w:t xml:space="preserve">of device unavailability  </w:t>
      </w:r>
    </w:p>
    <w:bookmarkEnd w:id="14"/>
    <w:p w14:paraId="68399D4E" w14:textId="421F6E61" w:rsidR="007D6446" w:rsidRDefault="00CF65FF" w:rsidP="00CF65FF">
      <w:pPr>
        <w:widowControl/>
        <w:spacing w:before="120" w:after="120" w:line="276"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0"/>
        </w:rPr>
        <w:t xml:space="preserve">It was concluded in RAN1#117 meeting that </w:t>
      </w:r>
      <w:r w:rsidRPr="00CF65FF">
        <w:rPr>
          <w:rFonts w:ascii="Times New Roman" w:eastAsia="宋体" w:hAnsi="Times New Roman" w:cs="Times New Roman"/>
          <w:kern w:val="0"/>
          <w:sz w:val="20"/>
          <w:szCs w:val="20"/>
        </w:rPr>
        <w:t>RAN1 discussion related to the potential impact of device unavailability due to charging by energy harvesting will occur in agenda item 9.4.2.2.</w:t>
      </w:r>
      <w:r>
        <w:rPr>
          <w:rFonts w:ascii="Times New Roman" w:eastAsia="宋体" w:hAnsi="Times New Roman" w:cs="Times New Roman"/>
          <w:kern w:val="0"/>
          <w:sz w:val="20"/>
          <w:szCs w:val="20"/>
        </w:rPr>
        <w:t xml:space="preserve"> In addition, </w:t>
      </w:r>
      <w:r>
        <w:rPr>
          <w:rFonts w:ascii="Times New Roman" w:eastAsia="宋体" w:hAnsi="Times New Roman" w:cs="Times New Roman"/>
          <w:kern w:val="0"/>
          <w:sz w:val="20"/>
          <w:szCs w:val="24"/>
        </w:rPr>
        <w:t xml:space="preserve">RANP#103 agreed that </w:t>
      </w:r>
      <w:r>
        <w:rPr>
          <w:rFonts w:ascii="Times New Roman" w:eastAsia="宋体" w:hAnsi="Times New Roman" w:cs="Times New Roman" w:hint="eastAsia"/>
          <w:kern w:val="0"/>
          <w:sz w:val="20"/>
          <w:szCs w:val="24"/>
        </w:rPr>
        <w:t>t</w:t>
      </w:r>
      <w:r>
        <w:rPr>
          <w:rFonts w:ascii="Times New Roman" w:eastAsia="宋体" w:hAnsi="Times New Roman" w:cs="Times New Roman"/>
          <w:kern w:val="0"/>
          <w:sz w:val="20"/>
          <w:szCs w:val="24"/>
        </w:rPr>
        <w:t>he d</w:t>
      </w:r>
      <w:r w:rsidRPr="00CF65FF">
        <w:rPr>
          <w:rFonts w:ascii="Times New Roman" w:eastAsia="宋体" w:hAnsi="Times New Roman" w:cs="Times New Roman"/>
          <w:kern w:val="0"/>
          <w:sz w:val="20"/>
          <w:szCs w:val="24"/>
        </w:rPr>
        <w:t>uration of one device’s unavailability due to charging by energy harvesting can be assumed up to several tens of seconds</w:t>
      </w:r>
      <w:r>
        <w:rPr>
          <w:rFonts w:ascii="Times New Roman" w:eastAsia="宋体" w:hAnsi="Times New Roman" w:cs="Times New Roman"/>
          <w:kern w:val="0"/>
          <w:sz w:val="20"/>
          <w:szCs w:val="24"/>
        </w:rPr>
        <w:t xml:space="preserve">. In this section, we studied the impacts </w:t>
      </w:r>
      <w:r w:rsidR="00E822D6">
        <w:rPr>
          <w:rFonts w:ascii="Times New Roman" w:eastAsia="宋体" w:hAnsi="Times New Roman" w:cs="Times New Roman"/>
          <w:kern w:val="0"/>
          <w:sz w:val="20"/>
          <w:szCs w:val="24"/>
        </w:rPr>
        <w:t xml:space="preserve">of </w:t>
      </w:r>
      <w:r w:rsidRPr="00E822D6">
        <w:rPr>
          <w:rFonts w:ascii="Times New Roman" w:eastAsia="宋体" w:hAnsi="Times New Roman" w:cs="Times New Roman"/>
          <w:kern w:val="0"/>
          <w:sz w:val="20"/>
          <w:szCs w:val="24"/>
        </w:rPr>
        <w:t xml:space="preserve">device </w:t>
      </w:r>
      <w:r w:rsidR="00E822D6">
        <w:rPr>
          <w:rFonts w:ascii="Times New Roman" w:eastAsia="宋体" w:hAnsi="Times New Roman" w:cs="Times New Roman"/>
          <w:kern w:val="0"/>
          <w:sz w:val="20"/>
          <w:szCs w:val="24"/>
        </w:rPr>
        <w:t>un</w:t>
      </w:r>
      <w:r w:rsidRPr="00E822D6">
        <w:rPr>
          <w:rFonts w:ascii="Times New Roman" w:eastAsia="宋体" w:hAnsi="Times New Roman" w:cs="Times New Roman"/>
          <w:kern w:val="0"/>
          <w:sz w:val="20"/>
          <w:szCs w:val="24"/>
        </w:rPr>
        <w:t>availability</w:t>
      </w:r>
      <w:r w:rsidR="00E822D6">
        <w:rPr>
          <w:rFonts w:ascii="Times New Roman" w:eastAsia="宋体" w:hAnsi="Times New Roman" w:cs="Times New Roman"/>
          <w:kern w:val="0"/>
          <w:sz w:val="20"/>
          <w:szCs w:val="24"/>
        </w:rPr>
        <w:t xml:space="preserve"> due to </w:t>
      </w:r>
      <w:r w:rsidR="00E822D6" w:rsidRPr="00E822D6">
        <w:rPr>
          <w:rFonts w:ascii="Times New Roman" w:eastAsia="宋体" w:hAnsi="Times New Roman" w:cs="Times New Roman"/>
          <w:kern w:val="0"/>
          <w:sz w:val="20"/>
          <w:szCs w:val="24"/>
        </w:rPr>
        <w:t>energy harvesting</w:t>
      </w:r>
      <w:r w:rsidR="00E822D6">
        <w:rPr>
          <w:rFonts w:ascii="Times New Roman" w:eastAsia="宋体" w:hAnsi="Times New Roman" w:cs="Times New Roman"/>
          <w:kern w:val="0"/>
          <w:sz w:val="20"/>
          <w:szCs w:val="24"/>
        </w:rPr>
        <w:t xml:space="preserve"> </w:t>
      </w:r>
      <w:r w:rsidRPr="00E822D6">
        <w:rPr>
          <w:rFonts w:ascii="Times New Roman" w:eastAsia="宋体" w:hAnsi="Times New Roman" w:cs="Times New Roman"/>
          <w:kern w:val="0"/>
          <w:sz w:val="20"/>
          <w:szCs w:val="24"/>
        </w:rPr>
        <w:t>for Tx/Rx procedure</w:t>
      </w:r>
      <w:r w:rsidR="00E822D6" w:rsidRPr="00E822D6">
        <w:rPr>
          <w:rFonts w:ascii="Times New Roman" w:eastAsia="宋体" w:hAnsi="Times New Roman" w:cs="Times New Roman"/>
          <w:kern w:val="0"/>
          <w:sz w:val="20"/>
          <w:szCs w:val="24"/>
        </w:rPr>
        <w:t xml:space="preserve"> for different duty-cycle based </w:t>
      </w:r>
      <w:r w:rsidR="00E822D6">
        <w:rPr>
          <w:rFonts w:ascii="Times New Roman" w:eastAsia="宋体" w:hAnsi="Times New Roman" w:cs="Times New Roman"/>
          <w:kern w:val="0"/>
          <w:sz w:val="20"/>
          <w:szCs w:val="24"/>
        </w:rPr>
        <w:t>scheme</w:t>
      </w:r>
      <w:r w:rsidR="00E822D6" w:rsidRPr="00E822D6">
        <w:rPr>
          <w:rFonts w:ascii="Times New Roman" w:eastAsia="宋体" w:hAnsi="Times New Roman" w:cs="Times New Roman"/>
          <w:kern w:val="0"/>
          <w:sz w:val="20"/>
          <w:szCs w:val="24"/>
        </w:rPr>
        <w:t xml:space="preserve">s. </w:t>
      </w:r>
      <w:r w:rsidR="00E822D6" w:rsidRPr="00E822D6">
        <w:rPr>
          <w:rFonts w:ascii="Times New Roman" w:eastAsia="宋体" w:hAnsi="Times New Roman" w:cs="Times New Roman" w:hint="eastAsia"/>
          <w:kern w:val="0"/>
          <w:sz w:val="20"/>
          <w:szCs w:val="24"/>
        </w:rPr>
        <w:t>We</w:t>
      </w:r>
      <w:r w:rsidR="00E822D6" w:rsidRPr="00E822D6">
        <w:rPr>
          <w:rFonts w:ascii="Times New Roman" w:eastAsia="宋体" w:hAnsi="Times New Roman" w:cs="Times New Roman"/>
          <w:kern w:val="0"/>
          <w:sz w:val="20"/>
          <w:szCs w:val="24"/>
        </w:rPr>
        <w:t xml:space="preserve"> also provide the evaluation results on the inventory completion time for multiple </w:t>
      </w:r>
      <w:r w:rsidR="00E822D6">
        <w:rPr>
          <w:rFonts w:ascii="Times New Roman" w:eastAsia="宋体" w:hAnsi="Times New Roman" w:cs="Times New Roman"/>
          <w:kern w:val="0"/>
          <w:sz w:val="20"/>
          <w:szCs w:val="24"/>
        </w:rPr>
        <w:t>devices with different duty-cycle scheme</w:t>
      </w:r>
      <w:r w:rsidR="00E822D6" w:rsidRPr="00E822D6">
        <w:rPr>
          <w:rFonts w:ascii="Times New Roman" w:eastAsia="宋体" w:hAnsi="Times New Roman" w:cs="Times New Roman"/>
          <w:kern w:val="0"/>
          <w:sz w:val="20"/>
          <w:szCs w:val="24"/>
        </w:rPr>
        <w:t>s</w:t>
      </w:r>
      <w:r w:rsidR="00B92474">
        <w:rPr>
          <w:rFonts w:ascii="Times New Roman" w:eastAsia="宋体" w:hAnsi="Times New Roman" w:cs="Times New Roman"/>
          <w:kern w:val="0"/>
          <w:sz w:val="20"/>
          <w:szCs w:val="24"/>
        </w:rPr>
        <w:t xml:space="preserve"> and different options for Reader sending R2D transmissions</w:t>
      </w:r>
      <w:r w:rsidR="00E822D6">
        <w:rPr>
          <w:rFonts w:ascii="Times New Roman" w:eastAsia="宋体" w:hAnsi="Times New Roman" w:cs="Times New Roman"/>
          <w:kern w:val="0"/>
          <w:sz w:val="20"/>
          <w:szCs w:val="24"/>
        </w:rPr>
        <w:t xml:space="preserve">. </w:t>
      </w:r>
    </w:p>
    <w:p w14:paraId="360E00A3" w14:textId="77777777" w:rsidR="009E5717" w:rsidRPr="004805B7" w:rsidRDefault="009E5717" w:rsidP="009E5717">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4805B7">
        <w:rPr>
          <w:rFonts w:ascii="Arial" w:hAnsi="Arial" w:cs="Arial"/>
          <w:kern w:val="0"/>
          <w:sz w:val="32"/>
          <w:szCs w:val="18"/>
          <w:lang w:val="fr-FR"/>
        </w:rPr>
        <w:t xml:space="preserve">Duty-cycle schemes   </w:t>
      </w:r>
    </w:p>
    <w:p w14:paraId="6F8A50EB" w14:textId="22A40DE3" w:rsidR="009E5717" w:rsidRPr="009E5717" w:rsidRDefault="009E5717" w:rsidP="009E5717">
      <w:pPr>
        <w:widowControl/>
        <w:spacing w:before="120" w:after="120" w:line="276" w:lineRule="auto"/>
        <w:rPr>
          <w:rFonts w:ascii="Times New Roman" w:eastAsia="宋体" w:hAnsi="Times New Roman" w:cs="Times New Roman"/>
          <w:kern w:val="0"/>
          <w:sz w:val="20"/>
          <w:szCs w:val="24"/>
        </w:rPr>
      </w:pPr>
      <w:r w:rsidRPr="009E5717">
        <w:rPr>
          <w:rFonts w:ascii="Times New Roman" w:eastAsia="宋体" w:hAnsi="Times New Roman" w:cs="Times New Roman"/>
          <w:kern w:val="0"/>
          <w:sz w:val="20"/>
          <w:szCs w:val="24"/>
        </w:rPr>
        <w:t>In this section, we briefly describe each duty cycle scheme. Before describing each scheme, it is assumed that a A-IoT device can support following states as shown in Table 1 based on [</w:t>
      </w:r>
      <w:r w:rsidR="00053F32">
        <w:rPr>
          <w:rFonts w:ascii="Times New Roman" w:eastAsia="宋体" w:hAnsi="Times New Roman" w:cs="Times New Roman"/>
          <w:kern w:val="0"/>
          <w:sz w:val="20"/>
          <w:szCs w:val="24"/>
        </w:rPr>
        <w:t>4</w:t>
      </w:r>
      <w:r w:rsidRPr="009E5717">
        <w:rPr>
          <w:rFonts w:ascii="Times New Roman" w:eastAsia="宋体" w:hAnsi="Times New Roman" w:cs="Times New Roman"/>
          <w:kern w:val="0"/>
          <w:sz w:val="20"/>
          <w:szCs w:val="24"/>
        </w:rPr>
        <w:t>].</w:t>
      </w:r>
    </w:p>
    <w:p w14:paraId="284F4866" w14:textId="77777777" w:rsidR="009E5717" w:rsidRPr="009E5717" w:rsidRDefault="009E5717" w:rsidP="009E5717">
      <w:pPr>
        <w:widowControl/>
        <w:spacing w:before="120" w:after="120" w:line="276" w:lineRule="auto"/>
        <w:jc w:val="center"/>
        <w:rPr>
          <w:rFonts w:ascii="Times New Roman" w:eastAsia="宋体" w:hAnsi="Times New Roman" w:cs="Times New Roman"/>
          <w:kern w:val="0"/>
          <w:sz w:val="20"/>
          <w:szCs w:val="24"/>
        </w:rPr>
      </w:pPr>
      <w:r w:rsidRPr="009E5717">
        <w:rPr>
          <w:rFonts w:ascii="Times New Roman" w:eastAsia="宋体" w:hAnsi="Times New Roman" w:cs="Times New Roman" w:hint="eastAsia"/>
          <w:kern w:val="0"/>
          <w:sz w:val="20"/>
          <w:szCs w:val="24"/>
        </w:rPr>
        <w:t>T</w:t>
      </w:r>
      <w:r w:rsidRPr="009E5717">
        <w:rPr>
          <w:rFonts w:ascii="Times New Roman" w:eastAsia="宋体" w:hAnsi="Times New Roman" w:cs="Times New Roman"/>
          <w:kern w:val="0"/>
          <w:sz w:val="20"/>
          <w:szCs w:val="24"/>
        </w:rPr>
        <w:t>able 1: Function(s) that supported and unsupported in each device state</w:t>
      </w:r>
    </w:p>
    <w:tbl>
      <w:tblPr>
        <w:tblStyle w:val="TableGrid4"/>
        <w:tblW w:w="0" w:type="auto"/>
        <w:tblLook w:val="04A0" w:firstRow="1" w:lastRow="0" w:firstColumn="1" w:lastColumn="0" w:noHBand="0" w:noVBand="1"/>
      </w:tblPr>
      <w:tblGrid>
        <w:gridCol w:w="1980"/>
        <w:gridCol w:w="3402"/>
        <w:gridCol w:w="3537"/>
      </w:tblGrid>
      <w:tr w:rsidR="009E5717" w:rsidRPr="009E5717" w14:paraId="423BC42D" w14:textId="77777777" w:rsidTr="00774A7E">
        <w:trPr>
          <w:trHeight w:val="474"/>
        </w:trPr>
        <w:tc>
          <w:tcPr>
            <w:tcW w:w="1980" w:type="dxa"/>
            <w:shd w:val="clear" w:color="auto" w:fill="BDD6EE" w:themeFill="accent5" w:themeFillTint="66"/>
          </w:tcPr>
          <w:p w14:paraId="049942CE" w14:textId="77777777" w:rsidR="009E5717" w:rsidRPr="009E5717" w:rsidRDefault="009E5717" w:rsidP="009E5717">
            <w:pPr>
              <w:widowControl/>
              <w:spacing w:before="120" w:after="120" w:line="276" w:lineRule="auto"/>
              <w:jc w:val="center"/>
              <w:rPr>
                <w:b/>
                <w:bCs/>
                <w:szCs w:val="24"/>
              </w:rPr>
            </w:pPr>
            <w:r w:rsidRPr="009E5717">
              <w:rPr>
                <w:rFonts w:hint="eastAsia"/>
                <w:b/>
                <w:bCs/>
                <w:szCs w:val="24"/>
              </w:rPr>
              <w:t>D</w:t>
            </w:r>
            <w:r w:rsidRPr="009E5717">
              <w:rPr>
                <w:b/>
                <w:bCs/>
                <w:szCs w:val="24"/>
              </w:rPr>
              <w:t>evice states</w:t>
            </w:r>
          </w:p>
        </w:tc>
        <w:tc>
          <w:tcPr>
            <w:tcW w:w="3402" w:type="dxa"/>
            <w:shd w:val="clear" w:color="auto" w:fill="BDD6EE" w:themeFill="accent5" w:themeFillTint="66"/>
          </w:tcPr>
          <w:p w14:paraId="06A492D6" w14:textId="77777777" w:rsidR="009E5717" w:rsidRPr="009E5717" w:rsidRDefault="009E5717" w:rsidP="009E5717">
            <w:pPr>
              <w:widowControl/>
              <w:spacing w:before="120" w:after="120" w:line="276" w:lineRule="auto"/>
              <w:rPr>
                <w:b/>
                <w:bCs/>
                <w:szCs w:val="24"/>
              </w:rPr>
            </w:pPr>
            <w:r w:rsidRPr="009E5717">
              <w:rPr>
                <w:rFonts w:hint="eastAsia"/>
                <w:b/>
                <w:bCs/>
                <w:szCs w:val="24"/>
              </w:rPr>
              <w:t>S</w:t>
            </w:r>
            <w:r w:rsidRPr="009E5717">
              <w:rPr>
                <w:b/>
                <w:bCs/>
                <w:szCs w:val="24"/>
              </w:rPr>
              <w:t xml:space="preserve">upported functions </w:t>
            </w:r>
          </w:p>
        </w:tc>
        <w:tc>
          <w:tcPr>
            <w:tcW w:w="3537" w:type="dxa"/>
            <w:shd w:val="clear" w:color="auto" w:fill="BDD6EE" w:themeFill="accent5" w:themeFillTint="66"/>
          </w:tcPr>
          <w:p w14:paraId="72A1BF7B" w14:textId="77777777" w:rsidR="009E5717" w:rsidRPr="009E5717" w:rsidRDefault="009E5717" w:rsidP="009E5717">
            <w:pPr>
              <w:widowControl/>
              <w:spacing w:before="120" w:after="120" w:line="276" w:lineRule="auto"/>
              <w:rPr>
                <w:b/>
                <w:bCs/>
                <w:szCs w:val="24"/>
              </w:rPr>
            </w:pPr>
            <w:r w:rsidRPr="009E5717">
              <w:rPr>
                <w:b/>
                <w:bCs/>
                <w:szCs w:val="24"/>
              </w:rPr>
              <w:t>Unsupported functions</w:t>
            </w:r>
          </w:p>
        </w:tc>
      </w:tr>
      <w:tr w:rsidR="009E5717" w:rsidRPr="009E5717" w14:paraId="314C9B39" w14:textId="77777777" w:rsidTr="00774A7E">
        <w:trPr>
          <w:trHeight w:val="474"/>
        </w:trPr>
        <w:tc>
          <w:tcPr>
            <w:tcW w:w="1980" w:type="dxa"/>
          </w:tcPr>
          <w:p w14:paraId="09E1BACF" w14:textId="77777777" w:rsidR="009E5717" w:rsidRPr="009E5717" w:rsidRDefault="009E5717" w:rsidP="009E5717">
            <w:pPr>
              <w:widowControl/>
              <w:spacing w:before="120" w:after="120" w:line="276" w:lineRule="auto"/>
              <w:jc w:val="center"/>
              <w:rPr>
                <w:b/>
                <w:bCs/>
                <w:szCs w:val="24"/>
              </w:rPr>
            </w:pPr>
            <w:r w:rsidRPr="009E5717">
              <w:rPr>
                <w:rFonts w:hint="eastAsia"/>
                <w:b/>
                <w:bCs/>
                <w:szCs w:val="24"/>
              </w:rPr>
              <w:t>O</w:t>
            </w:r>
            <w:r w:rsidRPr="009E5717">
              <w:rPr>
                <w:b/>
                <w:bCs/>
                <w:szCs w:val="24"/>
              </w:rPr>
              <w:t>n</w:t>
            </w:r>
          </w:p>
        </w:tc>
        <w:tc>
          <w:tcPr>
            <w:tcW w:w="3402" w:type="dxa"/>
          </w:tcPr>
          <w:p w14:paraId="33C83D1D" w14:textId="77777777" w:rsidR="009E5717" w:rsidRPr="009E5717" w:rsidRDefault="009E5717" w:rsidP="00E30953">
            <w:pPr>
              <w:widowControl/>
              <w:numPr>
                <w:ilvl w:val="0"/>
                <w:numId w:val="34"/>
              </w:numPr>
              <w:autoSpaceDE w:val="0"/>
              <w:autoSpaceDN w:val="0"/>
              <w:adjustRightInd w:val="0"/>
              <w:snapToGrid w:val="0"/>
              <w:rPr>
                <w:szCs w:val="24"/>
              </w:rPr>
            </w:pPr>
            <w:r w:rsidRPr="009E5717">
              <w:rPr>
                <w:szCs w:val="24"/>
              </w:rPr>
              <w:t>transmission, reception for communication</w:t>
            </w:r>
          </w:p>
          <w:p w14:paraId="23DD57EE" w14:textId="77777777" w:rsidR="009E5717" w:rsidRPr="009E5717" w:rsidRDefault="009E5717" w:rsidP="00E30953">
            <w:pPr>
              <w:widowControl/>
              <w:numPr>
                <w:ilvl w:val="0"/>
                <w:numId w:val="34"/>
              </w:numPr>
              <w:autoSpaceDE w:val="0"/>
              <w:autoSpaceDN w:val="0"/>
              <w:adjustRightInd w:val="0"/>
              <w:snapToGrid w:val="0"/>
              <w:rPr>
                <w:szCs w:val="24"/>
              </w:rPr>
            </w:pPr>
            <w:r w:rsidRPr="009E5717">
              <w:rPr>
                <w:szCs w:val="24"/>
              </w:rPr>
              <w:t xml:space="preserve">maintain memory </w:t>
            </w:r>
          </w:p>
          <w:p w14:paraId="7D83097E" w14:textId="77777777" w:rsidR="009E5717" w:rsidRPr="009E5717" w:rsidRDefault="009E5717" w:rsidP="00E30953">
            <w:pPr>
              <w:widowControl/>
              <w:numPr>
                <w:ilvl w:val="0"/>
                <w:numId w:val="34"/>
              </w:numPr>
              <w:autoSpaceDE w:val="0"/>
              <w:autoSpaceDN w:val="0"/>
              <w:adjustRightInd w:val="0"/>
              <w:snapToGrid w:val="0"/>
              <w:rPr>
                <w:szCs w:val="24"/>
              </w:rPr>
            </w:pPr>
            <w:r w:rsidRPr="009E5717">
              <w:rPr>
                <w:szCs w:val="24"/>
              </w:rPr>
              <w:t>run a clock for Tx/Rx</w:t>
            </w:r>
          </w:p>
        </w:tc>
        <w:tc>
          <w:tcPr>
            <w:tcW w:w="3537" w:type="dxa"/>
          </w:tcPr>
          <w:p w14:paraId="27102448" w14:textId="77777777" w:rsidR="009E5717" w:rsidRPr="009E5717" w:rsidRDefault="009E5717" w:rsidP="00E30953">
            <w:pPr>
              <w:widowControl/>
              <w:numPr>
                <w:ilvl w:val="0"/>
                <w:numId w:val="34"/>
              </w:numPr>
              <w:autoSpaceDE w:val="0"/>
              <w:autoSpaceDN w:val="0"/>
              <w:adjustRightInd w:val="0"/>
              <w:snapToGrid w:val="0"/>
              <w:rPr>
                <w:szCs w:val="24"/>
              </w:rPr>
            </w:pPr>
            <w:r w:rsidRPr="009E5717">
              <w:rPr>
                <w:szCs w:val="24"/>
              </w:rPr>
              <w:t>energy harvesting (</w:t>
            </w:r>
            <w:r w:rsidRPr="009E5717">
              <w:rPr>
                <w:rFonts w:hint="eastAsia"/>
                <w:lang w:eastAsia="ko-KR"/>
              </w:rPr>
              <w:t>device has a single antenna for both communication and RF energy harvesting</w:t>
            </w:r>
            <w:r w:rsidRPr="009E5717">
              <w:rPr>
                <w:lang w:eastAsia="ko-KR"/>
              </w:rPr>
              <w:t xml:space="preserve"> in </w:t>
            </w:r>
            <w:proofErr w:type="spellStart"/>
            <w:r w:rsidRPr="009E5717">
              <w:rPr>
                <w:lang w:eastAsia="ko-KR"/>
              </w:rPr>
              <w:t>TDMed</w:t>
            </w:r>
            <w:proofErr w:type="spellEnd"/>
            <w:r w:rsidRPr="009E5717">
              <w:rPr>
                <w:lang w:eastAsia="ko-KR"/>
              </w:rPr>
              <w:t xml:space="preserve"> manner</w:t>
            </w:r>
            <w:r w:rsidRPr="009E5717">
              <w:rPr>
                <w:szCs w:val="24"/>
              </w:rPr>
              <w:t>)</w:t>
            </w:r>
          </w:p>
        </w:tc>
      </w:tr>
      <w:tr w:rsidR="009E5717" w:rsidRPr="009E5717" w14:paraId="50FF93DA" w14:textId="77777777" w:rsidTr="00774A7E">
        <w:trPr>
          <w:trHeight w:val="467"/>
        </w:trPr>
        <w:tc>
          <w:tcPr>
            <w:tcW w:w="1980" w:type="dxa"/>
          </w:tcPr>
          <w:p w14:paraId="62EBB4F8" w14:textId="77777777" w:rsidR="009E5717" w:rsidRPr="009E5717" w:rsidRDefault="009E5717" w:rsidP="009E5717">
            <w:pPr>
              <w:widowControl/>
              <w:spacing w:before="120" w:after="120" w:line="276" w:lineRule="auto"/>
              <w:jc w:val="center"/>
              <w:rPr>
                <w:b/>
                <w:bCs/>
                <w:szCs w:val="24"/>
              </w:rPr>
            </w:pPr>
            <w:r w:rsidRPr="009E5717">
              <w:rPr>
                <w:rFonts w:hint="eastAsia"/>
                <w:b/>
                <w:bCs/>
                <w:szCs w:val="24"/>
              </w:rPr>
              <w:t>O</w:t>
            </w:r>
            <w:r w:rsidRPr="009E5717">
              <w:rPr>
                <w:b/>
                <w:bCs/>
                <w:szCs w:val="24"/>
              </w:rPr>
              <w:t>ff</w:t>
            </w:r>
          </w:p>
          <w:p w14:paraId="078A7114" w14:textId="77777777" w:rsidR="009E5717" w:rsidRPr="009E5717" w:rsidRDefault="009E5717" w:rsidP="009E5717">
            <w:pPr>
              <w:widowControl/>
              <w:spacing w:before="120" w:after="120" w:line="276" w:lineRule="auto"/>
              <w:jc w:val="center"/>
              <w:rPr>
                <w:b/>
                <w:bCs/>
                <w:szCs w:val="24"/>
              </w:rPr>
            </w:pPr>
            <w:r w:rsidRPr="009E5717">
              <w:rPr>
                <w:rFonts w:hint="eastAsia"/>
                <w:b/>
                <w:bCs/>
                <w:szCs w:val="24"/>
              </w:rPr>
              <w:t>(</w:t>
            </w:r>
            <w:r w:rsidRPr="009E5717">
              <w:rPr>
                <w:b/>
                <w:bCs/>
                <w:szCs w:val="24"/>
              </w:rPr>
              <w:t xml:space="preserve">Fully or </w:t>
            </w:r>
            <w:proofErr w:type="gramStart"/>
            <w:r w:rsidRPr="009E5717">
              <w:rPr>
                <w:b/>
                <w:bCs/>
                <w:szCs w:val="24"/>
              </w:rPr>
              <w:t>Partially</w:t>
            </w:r>
            <w:proofErr w:type="gramEnd"/>
            <w:r w:rsidRPr="009E5717">
              <w:rPr>
                <w:b/>
                <w:bCs/>
                <w:szCs w:val="24"/>
              </w:rPr>
              <w:t xml:space="preserve"> off) </w:t>
            </w:r>
            <w:r w:rsidRPr="009E5717">
              <w:rPr>
                <w:b/>
                <w:bCs/>
                <w:szCs w:val="24"/>
                <w:vertAlign w:val="superscript"/>
              </w:rPr>
              <w:t>Note</w:t>
            </w:r>
          </w:p>
        </w:tc>
        <w:tc>
          <w:tcPr>
            <w:tcW w:w="3402" w:type="dxa"/>
          </w:tcPr>
          <w:p w14:paraId="6520BDB7" w14:textId="77777777" w:rsidR="009E5717" w:rsidRPr="009E5717" w:rsidRDefault="009E5717" w:rsidP="00E30953">
            <w:pPr>
              <w:widowControl/>
              <w:numPr>
                <w:ilvl w:val="0"/>
                <w:numId w:val="35"/>
              </w:numPr>
              <w:spacing w:before="120" w:after="120" w:line="276" w:lineRule="auto"/>
              <w:rPr>
                <w:szCs w:val="24"/>
              </w:rPr>
            </w:pPr>
            <w:r w:rsidRPr="009E5717">
              <w:rPr>
                <w:szCs w:val="24"/>
              </w:rPr>
              <w:t>energy harvesting</w:t>
            </w:r>
          </w:p>
        </w:tc>
        <w:tc>
          <w:tcPr>
            <w:tcW w:w="3537" w:type="dxa"/>
          </w:tcPr>
          <w:p w14:paraId="341B1130" w14:textId="77777777" w:rsidR="009E5717" w:rsidRPr="009E5717" w:rsidRDefault="009E5717" w:rsidP="00E30953">
            <w:pPr>
              <w:widowControl/>
              <w:numPr>
                <w:ilvl w:val="0"/>
                <w:numId w:val="34"/>
              </w:numPr>
              <w:autoSpaceDE w:val="0"/>
              <w:autoSpaceDN w:val="0"/>
              <w:adjustRightInd w:val="0"/>
              <w:snapToGrid w:val="0"/>
              <w:rPr>
                <w:szCs w:val="24"/>
              </w:rPr>
            </w:pPr>
            <w:r w:rsidRPr="009E5717">
              <w:rPr>
                <w:szCs w:val="24"/>
              </w:rPr>
              <w:t>transmission, reception for communication</w:t>
            </w:r>
          </w:p>
          <w:p w14:paraId="0D6F3402" w14:textId="77777777" w:rsidR="009E5717" w:rsidRPr="009E5717" w:rsidRDefault="009E5717" w:rsidP="00E30953">
            <w:pPr>
              <w:widowControl/>
              <w:numPr>
                <w:ilvl w:val="0"/>
                <w:numId w:val="34"/>
              </w:numPr>
              <w:autoSpaceDE w:val="0"/>
              <w:autoSpaceDN w:val="0"/>
              <w:adjustRightInd w:val="0"/>
              <w:snapToGrid w:val="0"/>
              <w:rPr>
                <w:szCs w:val="24"/>
              </w:rPr>
            </w:pPr>
            <w:r w:rsidRPr="009E5717">
              <w:rPr>
                <w:szCs w:val="24"/>
              </w:rPr>
              <w:t xml:space="preserve">maintain memory </w:t>
            </w:r>
          </w:p>
          <w:p w14:paraId="7E2AF4D5" w14:textId="77777777" w:rsidR="009E5717" w:rsidRPr="009E5717" w:rsidRDefault="009E5717" w:rsidP="00E30953">
            <w:pPr>
              <w:widowControl/>
              <w:numPr>
                <w:ilvl w:val="0"/>
                <w:numId w:val="34"/>
              </w:numPr>
              <w:autoSpaceDE w:val="0"/>
              <w:autoSpaceDN w:val="0"/>
              <w:adjustRightInd w:val="0"/>
              <w:snapToGrid w:val="0"/>
              <w:rPr>
                <w:szCs w:val="24"/>
              </w:rPr>
            </w:pPr>
            <w:r w:rsidRPr="009E5717">
              <w:rPr>
                <w:szCs w:val="24"/>
              </w:rPr>
              <w:t>run a clock</w:t>
            </w:r>
          </w:p>
        </w:tc>
      </w:tr>
      <w:tr w:rsidR="009E5717" w:rsidRPr="009E5717" w14:paraId="7C118701" w14:textId="77777777" w:rsidTr="00774A7E">
        <w:trPr>
          <w:trHeight w:val="481"/>
        </w:trPr>
        <w:tc>
          <w:tcPr>
            <w:tcW w:w="1980" w:type="dxa"/>
          </w:tcPr>
          <w:p w14:paraId="77D7F16D" w14:textId="77777777" w:rsidR="009E5717" w:rsidRPr="009E5717" w:rsidRDefault="009E5717" w:rsidP="009E5717">
            <w:pPr>
              <w:widowControl/>
              <w:spacing w:before="120" w:after="120" w:line="276" w:lineRule="auto"/>
              <w:jc w:val="center"/>
              <w:rPr>
                <w:b/>
                <w:bCs/>
                <w:szCs w:val="24"/>
              </w:rPr>
            </w:pPr>
            <w:r w:rsidRPr="009E5717">
              <w:rPr>
                <w:rFonts w:hint="eastAsia"/>
                <w:b/>
                <w:bCs/>
                <w:szCs w:val="24"/>
              </w:rPr>
              <w:t>S</w:t>
            </w:r>
            <w:r w:rsidRPr="009E5717">
              <w:rPr>
                <w:b/>
                <w:bCs/>
                <w:szCs w:val="24"/>
              </w:rPr>
              <w:t>leep</w:t>
            </w:r>
          </w:p>
        </w:tc>
        <w:tc>
          <w:tcPr>
            <w:tcW w:w="3402" w:type="dxa"/>
          </w:tcPr>
          <w:p w14:paraId="3255DDA2" w14:textId="77777777" w:rsidR="009E5717" w:rsidRPr="009E5717" w:rsidRDefault="009E5717" w:rsidP="00E30953">
            <w:pPr>
              <w:widowControl/>
              <w:numPr>
                <w:ilvl w:val="0"/>
                <w:numId w:val="34"/>
              </w:numPr>
              <w:autoSpaceDE w:val="0"/>
              <w:autoSpaceDN w:val="0"/>
              <w:adjustRightInd w:val="0"/>
              <w:snapToGrid w:val="0"/>
              <w:rPr>
                <w:szCs w:val="24"/>
              </w:rPr>
            </w:pPr>
            <w:r w:rsidRPr="009E5717">
              <w:rPr>
                <w:szCs w:val="24"/>
              </w:rPr>
              <w:t>energy harvesting</w:t>
            </w:r>
          </w:p>
          <w:p w14:paraId="23244D38" w14:textId="77777777" w:rsidR="009E5717" w:rsidRPr="009E5717" w:rsidRDefault="009E5717" w:rsidP="00E30953">
            <w:pPr>
              <w:widowControl/>
              <w:numPr>
                <w:ilvl w:val="0"/>
                <w:numId w:val="34"/>
              </w:numPr>
              <w:autoSpaceDE w:val="0"/>
              <w:autoSpaceDN w:val="0"/>
              <w:adjustRightInd w:val="0"/>
              <w:snapToGrid w:val="0"/>
              <w:rPr>
                <w:szCs w:val="24"/>
              </w:rPr>
            </w:pPr>
            <w:r w:rsidRPr="009E5717">
              <w:rPr>
                <w:szCs w:val="24"/>
              </w:rPr>
              <w:t xml:space="preserve">maintain a memory content from </w:t>
            </w:r>
            <w:proofErr w:type="gramStart"/>
            <w:r w:rsidRPr="009E5717">
              <w:rPr>
                <w:szCs w:val="24"/>
              </w:rPr>
              <w:t>On</w:t>
            </w:r>
            <w:proofErr w:type="gramEnd"/>
            <w:r w:rsidRPr="009E5717">
              <w:rPr>
                <w:szCs w:val="24"/>
              </w:rPr>
              <w:t xml:space="preserve"> state</w:t>
            </w:r>
          </w:p>
          <w:p w14:paraId="42B32E1E" w14:textId="77777777" w:rsidR="009E5717" w:rsidRPr="009E5717" w:rsidRDefault="009E5717" w:rsidP="00E30953">
            <w:pPr>
              <w:widowControl/>
              <w:numPr>
                <w:ilvl w:val="0"/>
                <w:numId w:val="34"/>
              </w:numPr>
              <w:autoSpaceDE w:val="0"/>
              <w:autoSpaceDN w:val="0"/>
              <w:adjustRightInd w:val="0"/>
              <w:snapToGrid w:val="0"/>
              <w:rPr>
                <w:szCs w:val="24"/>
              </w:rPr>
            </w:pPr>
            <w:r w:rsidRPr="009E5717">
              <w:rPr>
                <w:szCs w:val="24"/>
              </w:rPr>
              <w:t>run a clock for time counting</w:t>
            </w:r>
          </w:p>
        </w:tc>
        <w:tc>
          <w:tcPr>
            <w:tcW w:w="3537" w:type="dxa"/>
          </w:tcPr>
          <w:p w14:paraId="6EFD0764" w14:textId="77777777" w:rsidR="009E5717" w:rsidRPr="009E5717" w:rsidRDefault="009E5717" w:rsidP="00E30953">
            <w:pPr>
              <w:widowControl/>
              <w:numPr>
                <w:ilvl w:val="0"/>
                <w:numId w:val="34"/>
              </w:numPr>
              <w:autoSpaceDE w:val="0"/>
              <w:autoSpaceDN w:val="0"/>
              <w:adjustRightInd w:val="0"/>
              <w:snapToGrid w:val="0"/>
              <w:rPr>
                <w:szCs w:val="24"/>
              </w:rPr>
            </w:pPr>
            <w:r w:rsidRPr="009E5717">
              <w:rPr>
                <w:szCs w:val="24"/>
              </w:rPr>
              <w:t>transmission, reception for communication</w:t>
            </w:r>
          </w:p>
        </w:tc>
      </w:tr>
      <w:tr w:rsidR="009E5717" w:rsidRPr="009E5717" w14:paraId="7332797E" w14:textId="77777777" w:rsidTr="00774A7E">
        <w:trPr>
          <w:trHeight w:val="481"/>
        </w:trPr>
        <w:tc>
          <w:tcPr>
            <w:tcW w:w="8919" w:type="dxa"/>
            <w:gridSpan w:val="3"/>
          </w:tcPr>
          <w:p w14:paraId="47751EFC" w14:textId="77777777" w:rsidR="009E5717" w:rsidRPr="009E5717" w:rsidRDefault="009E5717" w:rsidP="009E5717">
            <w:pPr>
              <w:widowControl/>
              <w:autoSpaceDE w:val="0"/>
              <w:autoSpaceDN w:val="0"/>
              <w:adjustRightInd w:val="0"/>
              <w:snapToGrid w:val="0"/>
              <w:rPr>
                <w:szCs w:val="24"/>
              </w:rPr>
            </w:pPr>
            <w:r w:rsidRPr="009E5717">
              <w:rPr>
                <w:szCs w:val="24"/>
              </w:rPr>
              <w:lastRenderedPageBreak/>
              <w:t xml:space="preserve">Note: </w:t>
            </w:r>
            <w:r w:rsidRPr="009E5717">
              <w:rPr>
                <w:b/>
                <w:bCs/>
                <w:szCs w:val="24"/>
              </w:rPr>
              <w:t xml:space="preserve">Fully off </w:t>
            </w:r>
            <w:r w:rsidRPr="009E5717">
              <w:rPr>
                <w:szCs w:val="24"/>
              </w:rPr>
              <w:t xml:space="preserve">means device is off when all energy in the storage is consumed. </w:t>
            </w:r>
            <w:r w:rsidRPr="009E5717">
              <w:rPr>
                <w:b/>
                <w:bCs/>
                <w:szCs w:val="24"/>
              </w:rPr>
              <w:t xml:space="preserve">Partially off </w:t>
            </w:r>
            <w:r w:rsidRPr="009E5717">
              <w:rPr>
                <w:szCs w:val="24"/>
              </w:rPr>
              <w:t>means device is off when the energy in the storage is lower than the threshold (e.g., 90% of available energy).</w:t>
            </w:r>
          </w:p>
        </w:tc>
      </w:tr>
    </w:tbl>
    <w:p w14:paraId="726BCFB4" w14:textId="77777777" w:rsidR="009E5717" w:rsidRPr="009E5717" w:rsidRDefault="009E5717" w:rsidP="009E5717">
      <w:pPr>
        <w:widowControl/>
        <w:adjustRightInd w:val="0"/>
        <w:snapToGrid w:val="0"/>
        <w:spacing w:afterLines="50" w:after="120"/>
        <w:rPr>
          <w:rFonts w:ascii="Times New Roman" w:eastAsia="宋体" w:hAnsi="Times New Roman" w:cs="Times New Roman"/>
          <w:kern w:val="0"/>
          <w:sz w:val="20"/>
          <w:szCs w:val="24"/>
        </w:rPr>
      </w:pPr>
    </w:p>
    <w:p w14:paraId="2D0C3330" w14:textId="77777777" w:rsidR="009E5717" w:rsidRPr="009E5717" w:rsidRDefault="009E5717" w:rsidP="009E5717">
      <w:pPr>
        <w:widowControl/>
        <w:adjustRightInd w:val="0"/>
        <w:snapToGrid w:val="0"/>
        <w:spacing w:afterLines="50" w:after="120"/>
        <w:rPr>
          <w:rFonts w:ascii="Times New Roman" w:eastAsia="宋体" w:hAnsi="Times New Roman" w:cs="Times New Roman"/>
          <w:kern w:val="0"/>
          <w:sz w:val="20"/>
          <w:szCs w:val="24"/>
        </w:rPr>
      </w:pPr>
      <w:r w:rsidRPr="009E5717">
        <w:rPr>
          <w:rFonts w:ascii="Times New Roman" w:eastAsia="宋体" w:hAnsi="Times New Roman" w:cs="Times New Roman"/>
          <w:kern w:val="0"/>
          <w:sz w:val="20"/>
          <w:szCs w:val="24"/>
        </w:rPr>
        <w:t xml:space="preserve">We studied following three duty cycle schemes. </w:t>
      </w:r>
    </w:p>
    <w:p w14:paraId="48148996" w14:textId="77777777" w:rsidR="009E5717" w:rsidRPr="009E5717" w:rsidRDefault="009E5717" w:rsidP="00E30953">
      <w:pPr>
        <w:widowControl/>
        <w:numPr>
          <w:ilvl w:val="0"/>
          <w:numId w:val="32"/>
        </w:numPr>
        <w:adjustRightInd w:val="0"/>
        <w:snapToGrid w:val="0"/>
        <w:spacing w:afterLines="50" w:after="120"/>
        <w:rPr>
          <w:rFonts w:ascii="Times New Roman" w:hAnsi="Times New Roman" w:cs="Times New Roman"/>
          <w:b/>
          <w:kern w:val="0"/>
          <w:sz w:val="20"/>
          <w:szCs w:val="20"/>
        </w:rPr>
      </w:pPr>
      <w:r w:rsidRPr="009E5717">
        <w:rPr>
          <w:rFonts w:ascii="Times New Roman" w:hAnsi="Times New Roman" w:cs="Times New Roman"/>
          <w:b/>
          <w:kern w:val="0"/>
          <w:sz w:val="20"/>
          <w:szCs w:val="20"/>
        </w:rPr>
        <w:t>Scheme 1: D</w:t>
      </w:r>
      <w:r w:rsidRPr="009E5717">
        <w:rPr>
          <w:rFonts w:ascii="Times New Roman" w:hAnsi="Times New Roman" w:cs="Times New Roman" w:hint="eastAsia"/>
          <w:b/>
          <w:kern w:val="0"/>
          <w:sz w:val="20"/>
          <w:szCs w:val="20"/>
        </w:rPr>
        <w:t>evice</w:t>
      </w:r>
      <w:r w:rsidRPr="009E5717">
        <w:rPr>
          <w:rFonts w:ascii="Times New Roman" w:hAnsi="Times New Roman" w:cs="Times New Roman"/>
          <w:b/>
          <w:kern w:val="0"/>
          <w:sz w:val="20"/>
          <w:szCs w:val="20"/>
        </w:rPr>
        <w:t xml:space="preserve"> without sleep state and with fully off state (i.e., ‘w/o sleep w fully off’ for short)  </w:t>
      </w:r>
    </w:p>
    <w:p w14:paraId="56EF0E77" w14:textId="7DCD9930" w:rsidR="009E5717" w:rsidRPr="009E5717" w:rsidRDefault="009E5717" w:rsidP="009E5717">
      <w:pPr>
        <w:widowControl/>
        <w:adjustRightInd w:val="0"/>
        <w:snapToGrid w:val="0"/>
        <w:spacing w:afterLines="50" w:after="120"/>
        <w:ind w:left="420"/>
        <w:rPr>
          <w:rFonts w:ascii="Times New Roman" w:hAnsi="Times New Roman" w:cs="Times New Roman"/>
          <w:bCs/>
          <w:kern w:val="0"/>
          <w:sz w:val="20"/>
          <w:szCs w:val="20"/>
        </w:rPr>
      </w:pPr>
      <w:r w:rsidRPr="009E5717">
        <w:rPr>
          <w:rFonts w:ascii="Times New Roman" w:hAnsi="Times New Roman" w:cs="Times New Roman"/>
          <w:bCs/>
          <w:kern w:val="0"/>
          <w:sz w:val="20"/>
          <w:szCs w:val="20"/>
        </w:rPr>
        <w:t xml:space="preserve">For scheme 1, a </w:t>
      </w:r>
      <w:r w:rsidR="00910FB0">
        <w:rPr>
          <w:rFonts w:ascii="Times New Roman" w:hAnsi="Times New Roman" w:cs="Times New Roman" w:hint="eastAsia"/>
          <w:bCs/>
          <w:kern w:val="0"/>
          <w:sz w:val="20"/>
          <w:szCs w:val="20"/>
        </w:rPr>
        <w:t>d</w:t>
      </w:r>
      <w:r w:rsidRPr="009E5717">
        <w:rPr>
          <w:rFonts w:ascii="Times New Roman" w:hAnsi="Times New Roman" w:cs="Times New Roman"/>
          <w:bCs/>
          <w:kern w:val="0"/>
          <w:sz w:val="20"/>
          <w:szCs w:val="20"/>
        </w:rPr>
        <w:t xml:space="preserve">evice is in </w:t>
      </w:r>
      <w:proofErr w:type="gramStart"/>
      <w:r w:rsidRPr="009E5717">
        <w:rPr>
          <w:rFonts w:ascii="Times New Roman" w:hAnsi="Times New Roman" w:cs="Times New Roman"/>
          <w:bCs/>
          <w:kern w:val="0"/>
          <w:sz w:val="20"/>
          <w:szCs w:val="20"/>
        </w:rPr>
        <w:t>On</w:t>
      </w:r>
      <w:proofErr w:type="gramEnd"/>
      <w:r w:rsidRPr="009E5717">
        <w:rPr>
          <w:rFonts w:ascii="Times New Roman" w:hAnsi="Times New Roman" w:cs="Times New Roman"/>
          <w:bCs/>
          <w:kern w:val="0"/>
          <w:sz w:val="20"/>
          <w:szCs w:val="20"/>
        </w:rPr>
        <w:t xml:space="preserve"> state to continuously monitor R2D transmissions as long as it has energy in the storage and the received RF power </w:t>
      </w:r>
      <w:r w:rsidR="00974935" w:rsidRPr="009E5717">
        <w:rPr>
          <w:rFonts w:ascii="Times New Roman" w:hAnsi="Times New Roman" w:cs="Times New Roman"/>
          <w:bCs/>
          <w:kern w:val="0"/>
          <w:sz w:val="20"/>
          <w:szCs w:val="20"/>
        </w:rPr>
        <w:t>exceed</w:t>
      </w:r>
      <w:r w:rsidR="00974935">
        <w:rPr>
          <w:rFonts w:ascii="Times New Roman" w:hAnsi="Times New Roman" w:cs="Times New Roman"/>
          <w:bCs/>
          <w:kern w:val="0"/>
          <w:sz w:val="20"/>
          <w:szCs w:val="20"/>
        </w:rPr>
        <w:t>s</w:t>
      </w:r>
      <w:r w:rsidR="00974935" w:rsidRPr="009E5717">
        <w:rPr>
          <w:rFonts w:ascii="Times New Roman" w:hAnsi="Times New Roman" w:cs="Times New Roman"/>
          <w:bCs/>
          <w:kern w:val="0"/>
          <w:sz w:val="20"/>
          <w:szCs w:val="20"/>
        </w:rPr>
        <w:t xml:space="preserve"> </w:t>
      </w:r>
      <w:r w:rsidRPr="009E5717">
        <w:rPr>
          <w:rFonts w:ascii="Times New Roman" w:hAnsi="Times New Roman" w:cs="Times New Roman"/>
          <w:bCs/>
          <w:kern w:val="0"/>
          <w:sz w:val="20"/>
          <w:szCs w:val="20"/>
        </w:rPr>
        <w:t>the activation threshold. Once A-IoT device runs out of its total energy, it goes to off state and harvests energy. From reader perspective, reader does not know and cannot control the states of the device.</w:t>
      </w:r>
    </w:p>
    <w:p w14:paraId="2C0AD64E" w14:textId="77777777" w:rsidR="009E5717" w:rsidRPr="009E5717" w:rsidRDefault="009E5717" w:rsidP="00E30953">
      <w:pPr>
        <w:widowControl/>
        <w:numPr>
          <w:ilvl w:val="0"/>
          <w:numId w:val="32"/>
        </w:numPr>
        <w:adjustRightInd w:val="0"/>
        <w:snapToGrid w:val="0"/>
        <w:spacing w:afterLines="50" w:after="120"/>
        <w:rPr>
          <w:rFonts w:ascii="Times New Roman" w:hAnsi="Times New Roman" w:cs="Times New Roman"/>
          <w:b/>
          <w:kern w:val="0"/>
          <w:sz w:val="20"/>
          <w:szCs w:val="20"/>
        </w:rPr>
      </w:pPr>
      <w:r w:rsidRPr="009E5717">
        <w:rPr>
          <w:rFonts w:ascii="Times New Roman" w:hAnsi="Times New Roman" w:cs="Times New Roman"/>
          <w:b/>
          <w:kern w:val="0"/>
          <w:sz w:val="20"/>
          <w:szCs w:val="20"/>
        </w:rPr>
        <w:t>Scheme 2: D</w:t>
      </w:r>
      <w:r w:rsidRPr="009E5717">
        <w:rPr>
          <w:rFonts w:ascii="Times New Roman" w:hAnsi="Times New Roman" w:cs="Times New Roman" w:hint="eastAsia"/>
          <w:b/>
          <w:kern w:val="0"/>
          <w:sz w:val="20"/>
          <w:szCs w:val="20"/>
        </w:rPr>
        <w:t>evice</w:t>
      </w:r>
      <w:r w:rsidRPr="009E5717">
        <w:rPr>
          <w:rFonts w:ascii="Times New Roman" w:hAnsi="Times New Roman" w:cs="Times New Roman"/>
          <w:b/>
          <w:kern w:val="0"/>
          <w:sz w:val="20"/>
          <w:szCs w:val="20"/>
        </w:rPr>
        <w:t xml:space="preserve"> without sleep state and with partially off state (i.e., ‘w/o sleep w partially off’ for short)    </w:t>
      </w:r>
    </w:p>
    <w:p w14:paraId="36CC3778" w14:textId="7F033BB4" w:rsidR="009E5717" w:rsidRPr="009E5717" w:rsidRDefault="009E5717" w:rsidP="009E5717">
      <w:pPr>
        <w:widowControl/>
        <w:adjustRightInd w:val="0"/>
        <w:snapToGrid w:val="0"/>
        <w:spacing w:afterLines="50" w:after="120"/>
        <w:ind w:left="420"/>
        <w:rPr>
          <w:rFonts w:ascii="Times New Roman" w:hAnsi="Times New Roman" w:cs="Times New Roman"/>
          <w:bCs/>
          <w:kern w:val="0"/>
          <w:sz w:val="20"/>
          <w:szCs w:val="20"/>
        </w:rPr>
      </w:pPr>
      <w:r w:rsidRPr="009E5717">
        <w:rPr>
          <w:rFonts w:ascii="Times New Roman" w:hAnsi="Times New Roman" w:cs="Times New Roman"/>
          <w:bCs/>
          <w:kern w:val="0"/>
          <w:sz w:val="20"/>
          <w:szCs w:val="20"/>
        </w:rPr>
        <w:t xml:space="preserve">For scheme 2, a </w:t>
      </w:r>
      <w:r w:rsidR="00910FB0">
        <w:rPr>
          <w:rFonts w:ascii="Times New Roman" w:hAnsi="Times New Roman" w:cs="Times New Roman" w:hint="eastAsia"/>
          <w:bCs/>
          <w:kern w:val="0"/>
          <w:sz w:val="20"/>
          <w:szCs w:val="20"/>
        </w:rPr>
        <w:t>d</w:t>
      </w:r>
      <w:r w:rsidRPr="009E5717">
        <w:rPr>
          <w:rFonts w:ascii="Times New Roman" w:hAnsi="Times New Roman" w:cs="Times New Roman"/>
          <w:bCs/>
          <w:kern w:val="0"/>
          <w:sz w:val="20"/>
          <w:szCs w:val="20"/>
        </w:rPr>
        <w:t xml:space="preserve">evice is in </w:t>
      </w:r>
      <w:proofErr w:type="gramStart"/>
      <w:r w:rsidRPr="009E5717">
        <w:rPr>
          <w:rFonts w:ascii="Times New Roman" w:hAnsi="Times New Roman" w:cs="Times New Roman"/>
          <w:bCs/>
          <w:kern w:val="0"/>
          <w:sz w:val="20"/>
          <w:szCs w:val="20"/>
        </w:rPr>
        <w:t>On</w:t>
      </w:r>
      <w:proofErr w:type="gramEnd"/>
      <w:r w:rsidRPr="009E5717">
        <w:rPr>
          <w:rFonts w:ascii="Times New Roman" w:hAnsi="Times New Roman" w:cs="Times New Roman"/>
          <w:bCs/>
          <w:kern w:val="0"/>
          <w:sz w:val="20"/>
          <w:szCs w:val="20"/>
        </w:rPr>
        <w:t xml:space="preserve"> state to continuously monitor R2D transmissions when the energy in the storage is above a certain threshold (e.g., 90% of the total energy in the sto</w:t>
      </w:r>
      <w:r w:rsidR="00974935">
        <w:rPr>
          <w:rFonts w:ascii="Times New Roman" w:hAnsi="Times New Roman" w:cs="Times New Roman" w:hint="eastAsia"/>
          <w:bCs/>
          <w:kern w:val="0"/>
          <w:sz w:val="20"/>
          <w:szCs w:val="20"/>
        </w:rPr>
        <w:t>r</w:t>
      </w:r>
      <w:r w:rsidRPr="009E5717">
        <w:rPr>
          <w:rFonts w:ascii="Times New Roman" w:hAnsi="Times New Roman" w:cs="Times New Roman"/>
          <w:bCs/>
          <w:kern w:val="0"/>
          <w:sz w:val="20"/>
          <w:szCs w:val="20"/>
        </w:rPr>
        <w:t xml:space="preserve">age) and the received RF power </w:t>
      </w:r>
      <w:r w:rsidR="00974935" w:rsidRPr="009E5717">
        <w:rPr>
          <w:rFonts w:ascii="Times New Roman" w:hAnsi="Times New Roman" w:cs="Times New Roman"/>
          <w:bCs/>
          <w:kern w:val="0"/>
          <w:sz w:val="20"/>
          <w:szCs w:val="20"/>
        </w:rPr>
        <w:t>exceed</w:t>
      </w:r>
      <w:r w:rsidR="00974935">
        <w:rPr>
          <w:rFonts w:ascii="Times New Roman" w:hAnsi="Times New Roman" w:cs="Times New Roman"/>
          <w:bCs/>
          <w:kern w:val="0"/>
          <w:sz w:val="20"/>
          <w:szCs w:val="20"/>
        </w:rPr>
        <w:t>s</w:t>
      </w:r>
      <w:r w:rsidR="00974935" w:rsidRPr="009E5717">
        <w:rPr>
          <w:rFonts w:ascii="Times New Roman" w:hAnsi="Times New Roman" w:cs="Times New Roman"/>
          <w:bCs/>
          <w:kern w:val="0"/>
          <w:sz w:val="20"/>
          <w:szCs w:val="20"/>
        </w:rPr>
        <w:t xml:space="preserve"> </w:t>
      </w:r>
      <w:r w:rsidRPr="009E5717">
        <w:rPr>
          <w:rFonts w:ascii="Times New Roman" w:hAnsi="Times New Roman" w:cs="Times New Roman"/>
          <w:bCs/>
          <w:kern w:val="0"/>
          <w:sz w:val="20"/>
          <w:szCs w:val="20"/>
        </w:rPr>
        <w:t>the activation threshold. Different from scheme 1</w:t>
      </w:r>
      <w:r w:rsidR="00974935">
        <w:rPr>
          <w:rFonts w:ascii="Times New Roman" w:hAnsi="Times New Roman" w:cs="Times New Roman" w:hint="eastAsia"/>
          <w:bCs/>
          <w:kern w:val="0"/>
          <w:sz w:val="20"/>
          <w:szCs w:val="20"/>
        </w:rPr>
        <w:t>,</w:t>
      </w:r>
      <w:r w:rsidRPr="009E5717">
        <w:rPr>
          <w:rFonts w:ascii="Times New Roman" w:hAnsi="Times New Roman" w:cs="Times New Roman"/>
          <w:bCs/>
          <w:kern w:val="0"/>
          <w:sz w:val="20"/>
          <w:szCs w:val="20"/>
        </w:rPr>
        <w:t xml:space="preserve"> the device will </w:t>
      </w:r>
      <w:proofErr w:type="gramStart"/>
      <w:r w:rsidRPr="009E5717">
        <w:rPr>
          <w:rFonts w:ascii="Times New Roman" w:hAnsi="Times New Roman" w:cs="Times New Roman"/>
          <w:bCs/>
          <w:kern w:val="0"/>
          <w:sz w:val="20"/>
          <w:szCs w:val="20"/>
        </w:rPr>
        <w:t>enter into</w:t>
      </w:r>
      <w:proofErr w:type="gramEnd"/>
      <w:r w:rsidRPr="009E5717">
        <w:rPr>
          <w:rFonts w:ascii="Times New Roman" w:hAnsi="Times New Roman" w:cs="Times New Roman"/>
          <w:bCs/>
          <w:kern w:val="0"/>
          <w:sz w:val="20"/>
          <w:szCs w:val="20"/>
        </w:rPr>
        <w:t xml:space="preserve"> off state to be charged if the remaining energy in the </w:t>
      </w:r>
      <w:r w:rsidR="00974935">
        <w:rPr>
          <w:rFonts w:ascii="Times New Roman" w:hAnsi="Times New Roman" w:cs="Times New Roman" w:hint="eastAsia"/>
          <w:bCs/>
          <w:kern w:val="0"/>
          <w:sz w:val="20"/>
          <w:szCs w:val="20"/>
        </w:rPr>
        <w:t>storage</w:t>
      </w:r>
      <w:r w:rsidR="00974935" w:rsidRPr="009E5717">
        <w:rPr>
          <w:rFonts w:ascii="Times New Roman" w:hAnsi="Times New Roman" w:cs="Times New Roman"/>
          <w:bCs/>
          <w:kern w:val="0"/>
          <w:sz w:val="20"/>
          <w:szCs w:val="20"/>
        </w:rPr>
        <w:t xml:space="preserve"> </w:t>
      </w:r>
      <w:r w:rsidRPr="009E5717">
        <w:rPr>
          <w:rFonts w:ascii="Times New Roman" w:hAnsi="Times New Roman" w:cs="Times New Roman"/>
          <w:bCs/>
          <w:kern w:val="0"/>
          <w:sz w:val="20"/>
          <w:szCs w:val="20"/>
        </w:rPr>
        <w:t xml:space="preserve">is lower than the threshold. Same as scheme 1 that reader does not know and cannot control the states of the device. Compared to scheme 1, scheme 2 has the benefits that device unavailable time for energy harvest is short. And once device is paged, it can have sufficient energy to finish the communication with the Reader while at the cost of the implementation complexity at the device side. </w:t>
      </w:r>
    </w:p>
    <w:p w14:paraId="5378B4DC" w14:textId="77777777" w:rsidR="009E5717" w:rsidRPr="009E5717" w:rsidRDefault="009E5717" w:rsidP="00E30953">
      <w:pPr>
        <w:widowControl/>
        <w:numPr>
          <w:ilvl w:val="0"/>
          <w:numId w:val="32"/>
        </w:numPr>
        <w:adjustRightInd w:val="0"/>
        <w:snapToGrid w:val="0"/>
        <w:spacing w:afterLines="50" w:after="120"/>
        <w:rPr>
          <w:rFonts w:ascii="Times New Roman" w:hAnsi="Times New Roman" w:cs="Times New Roman"/>
          <w:b/>
          <w:kern w:val="0"/>
          <w:sz w:val="20"/>
          <w:szCs w:val="20"/>
        </w:rPr>
      </w:pPr>
      <w:r w:rsidRPr="009E5717">
        <w:rPr>
          <w:rFonts w:ascii="Times New Roman" w:hAnsi="Times New Roman" w:cs="Times New Roman"/>
          <w:b/>
          <w:kern w:val="0"/>
          <w:sz w:val="20"/>
          <w:szCs w:val="20"/>
        </w:rPr>
        <w:t>Scheme 3: D</w:t>
      </w:r>
      <w:r w:rsidRPr="009E5717">
        <w:rPr>
          <w:rFonts w:ascii="Times New Roman" w:hAnsi="Times New Roman" w:cs="Times New Roman" w:hint="eastAsia"/>
          <w:b/>
          <w:kern w:val="0"/>
          <w:sz w:val="20"/>
          <w:szCs w:val="20"/>
        </w:rPr>
        <w:t>evice</w:t>
      </w:r>
      <w:r w:rsidRPr="009E5717">
        <w:rPr>
          <w:rFonts w:ascii="Times New Roman" w:hAnsi="Times New Roman" w:cs="Times New Roman"/>
          <w:b/>
          <w:kern w:val="0"/>
          <w:sz w:val="20"/>
          <w:szCs w:val="20"/>
        </w:rPr>
        <w:t xml:space="preserve"> with sleep state and under reader control (i.e., ‘w/o sleep w R2D control’ for short)  </w:t>
      </w:r>
    </w:p>
    <w:p w14:paraId="58BF3396" w14:textId="7DC46621" w:rsidR="009E5717" w:rsidRPr="009E5717" w:rsidRDefault="009E5717" w:rsidP="009E5717">
      <w:pPr>
        <w:widowControl/>
        <w:adjustRightInd w:val="0"/>
        <w:snapToGrid w:val="0"/>
        <w:spacing w:afterLines="50" w:after="120"/>
        <w:ind w:left="420"/>
        <w:rPr>
          <w:rFonts w:ascii="Calibri" w:hAnsi="Calibri"/>
        </w:rPr>
      </w:pPr>
      <w:r w:rsidRPr="009E5717">
        <w:rPr>
          <w:rFonts w:ascii="Times New Roman" w:hAnsi="Times New Roman" w:cs="Times New Roman"/>
          <w:bCs/>
          <w:kern w:val="0"/>
          <w:sz w:val="20"/>
          <w:szCs w:val="20"/>
        </w:rPr>
        <w:t xml:space="preserve">For scheme 3, it is assumed that reader can control device’s state by indicating the On and/or Sleep time and the </w:t>
      </w:r>
      <w:proofErr w:type="gramStart"/>
      <w:r w:rsidRPr="009E5717">
        <w:rPr>
          <w:rFonts w:ascii="Times New Roman" w:hAnsi="Times New Roman" w:cs="Times New Roman"/>
          <w:bCs/>
          <w:kern w:val="0"/>
          <w:sz w:val="20"/>
          <w:szCs w:val="20"/>
        </w:rPr>
        <w:t>On</w:t>
      </w:r>
      <w:proofErr w:type="gramEnd"/>
      <w:r w:rsidRPr="009E5717">
        <w:rPr>
          <w:rFonts w:ascii="Times New Roman" w:hAnsi="Times New Roman" w:cs="Times New Roman"/>
          <w:bCs/>
          <w:kern w:val="0"/>
          <w:sz w:val="20"/>
          <w:szCs w:val="20"/>
        </w:rPr>
        <w:t xml:space="preserve">/Sleep periodicity for the device. For example, before inventory, reader will send such indication to align the device’s </w:t>
      </w:r>
      <w:proofErr w:type="gramStart"/>
      <w:r w:rsidRPr="009E5717">
        <w:rPr>
          <w:rFonts w:ascii="Times New Roman" w:hAnsi="Times New Roman" w:cs="Times New Roman"/>
          <w:bCs/>
          <w:kern w:val="0"/>
          <w:sz w:val="20"/>
          <w:szCs w:val="20"/>
        </w:rPr>
        <w:t>On</w:t>
      </w:r>
      <w:proofErr w:type="gramEnd"/>
      <w:r w:rsidRPr="009E5717">
        <w:rPr>
          <w:rFonts w:ascii="Times New Roman" w:hAnsi="Times New Roman" w:cs="Times New Roman"/>
          <w:bCs/>
          <w:kern w:val="0"/>
          <w:sz w:val="20"/>
          <w:szCs w:val="20"/>
        </w:rPr>
        <w:t xml:space="preserve"> time and device who received the indication will monitor the A-IoT paging only within the On time duration periodically. During the sleep time, the device </w:t>
      </w:r>
      <w:proofErr w:type="gramStart"/>
      <w:r w:rsidRPr="009E5717">
        <w:rPr>
          <w:rFonts w:ascii="Times New Roman" w:hAnsi="Times New Roman" w:cs="Times New Roman"/>
          <w:bCs/>
          <w:kern w:val="0"/>
          <w:sz w:val="20"/>
          <w:szCs w:val="20"/>
        </w:rPr>
        <w:t>harvest</w:t>
      </w:r>
      <w:proofErr w:type="gramEnd"/>
      <w:r w:rsidRPr="009E5717">
        <w:rPr>
          <w:rFonts w:ascii="Times New Roman" w:hAnsi="Times New Roman" w:cs="Times New Roman"/>
          <w:bCs/>
          <w:kern w:val="0"/>
          <w:sz w:val="20"/>
          <w:szCs w:val="20"/>
        </w:rPr>
        <w:t xml:space="preserve"> the energy. During the </w:t>
      </w:r>
      <w:proofErr w:type="gramStart"/>
      <w:r w:rsidRPr="009E5717">
        <w:rPr>
          <w:rFonts w:ascii="Times New Roman" w:hAnsi="Times New Roman" w:cs="Times New Roman"/>
          <w:bCs/>
          <w:kern w:val="0"/>
          <w:sz w:val="20"/>
          <w:szCs w:val="20"/>
        </w:rPr>
        <w:t>On</w:t>
      </w:r>
      <w:proofErr w:type="gramEnd"/>
      <w:r w:rsidRPr="009E5717">
        <w:rPr>
          <w:rFonts w:ascii="Times New Roman" w:hAnsi="Times New Roman" w:cs="Times New Roman"/>
          <w:bCs/>
          <w:kern w:val="0"/>
          <w:sz w:val="20"/>
          <w:szCs w:val="20"/>
        </w:rPr>
        <w:t xml:space="preserve"> time, once the device receives the target paging, it continues the communication with the Reader until the inventory </w:t>
      </w:r>
      <w:r w:rsidR="00974935">
        <w:rPr>
          <w:rFonts w:ascii="Times New Roman" w:hAnsi="Times New Roman" w:cs="Times New Roman"/>
          <w:bCs/>
          <w:kern w:val="0"/>
          <w:sz w:val="20"/>
          <w:szCs w:val="20"/>
        </w:rPr>
        <w:t xml:space="preserve">is </w:t>
      </w:r>
      <w:r w:rsidRPr="009E5717">
        <w:rPr>
          <w:rFonts w:ascii="Times New Roman" w:hAnsi="Times New Roman" w:cs="Times New Roman"/>
          <w:bCs/>
          <w:kern w:val="0"/>
          <w:sz w:val="20"/>
          <w:szCs w:val="20"/>
        </w:rPr>
        <w:t xml:space="preserve">finished or device runs out of energy. Note that during sleep time, if the harvest energy cannot compensate the energy that is consumed by the device to run clock and retain the memory, eventually, the device will go to off state. Compared to scheme 1 and scheme 2, scheme 3 has the benefit to control device’s </w:t>
      </w:r>
      <w:proofErr w:type="gramStart"/>
      <w:r w:rsidRPr="009E5717">
        <w:rPr>
          <w:rFonts w:ascii="Times New Roman" w:hAnsi="Times New Roman" w:cs="Times New Roman"/>
          <w:bCs/>
          <w:kern w:val="0"/>
          <w:sz w:val="20"/>
          <w:szCs w:val="20"/>
        </w:rPr>
        <w:t>On</w:t>
      </w:r>
      <w:proofErr w:type="gramEnd"/>
      <w:r w:rsidRPr="009E5717">
        <w:rPr>
          <w:rFonts w:ascii="Times New Roman" w:hAnsi="Times New Roman" w:cs="Times New Roman"/>
          <w:bCs/>
          <w:kern w:val="0"/>
          <w:sz w:val="20"/>
          <w:szCs w:val="20"/>
        </w:rPr>
        <w:t xml:space="preserve">/Sleep time to save the resource overhead.    </w:t>
      </w:r>
    </w:p>
    <w:p w14:paraId="3A2AEF43" w14:textId="77777777" w:rsidR="009E5717" w:rsidRPr="009E5717" w:rsidRDefault="009E5717" w:rsidP="009E5717">
      <w:pPr>
        <w:adjustRightInd w:val="0"/>
        <w:snapToGrid w:val="0"/>
        <w:spacing w:afterLines="50" w:after="120"/>
        <w:rPr>
          <w:rFonts w:ascii="Times New Roman" w:eastAsia="宋体" w:hAnsi="Times New Roman" w:cs="Times New Roman"/>
          <w:kern w:val="0"/>
          <w:sz w:val="20"/>
          <w:szCs w:val="24"/>
        </w:rPr>
      </w:pPr>
      <w:r w:rsidRPr="009E5717">
        <w:rPr>
          <w:rFonts w:ascii="Times New Roman" w:eastAsia="宋体" w:hAnsi="Times New Roman" w:cs="Times New Roman"/>
          <w:kern w:val="0"/>
          <w:sz w:val="20"/>
          <w:szCs w:val="24"/>
        </w:rPr>
        <w:t>Along with above duty cycle schemes, following two options for Reader to transmit the R2D e.g., A-IoT paging are studied.</w:t>
      </w:r>
    </w:p>
    <w:p w14:paraId="1C29BB27" w14:textId="77777777" w:rsidR="009E5717" w:rsidRPr="009E5717" w:rsidRDefault="009E5717" w:rsidP="00E30953">
      <w:pPr>
        <w:widowControl/>
        <w:numPr>
          <w:ilvl w:val="0"/>
          <w:numId w:val="33"/>
        </w:numPr>
        <w:adjustRightInd w:val="0"/>
        <w:snapToGrid w:val="0"/>
        <w:spacing w:afterLines="50" w:after="120"/>
        <w:rPr>
          <w:rFonts w:ascii="Times New Roman" w:hAnsi="Times New Roman" w:cs="Times New Roman"/>
          <w:b/>
          <w:bCs/>
          <w:kern w:val="0"/>
          <w:sz w:val="20"/>
          <w:szCs w:val="20"/>
          <w:u w:val="single"/>
        </w:rPr>
      </w:pPr>
      <w:r w:rsidRPr="009E5717">
        <w:rPr>
          <w:rFonts w:ascii="Times New Roman" w:eastAsia="Batang" w:hAnsi="Times New Roman" w:cs="Times New Roman"/>
          <w:b/>
          <w:bCs/>
          <w:sz w:val="20"/>
          <w:szCs w:val="20"/>
          <w:lang w:eastAsia="en-US"/>
        </w:rPr>
        <w:t xml:space="preserve">Option 1: Reader transmits the PRDCH periodically (i.e., call ‘P-R2D Tx’ for short) </w:t>
      </w:r>
    </w:p>
    <w:p w14:paraId="07FD8A88" w14:textId="77777777" w:rsidR="009E5717" w:rsidRPr="009E5717" w:rsidRDefault="009E5717" w:rsidP="00E30953">
      <w:pPr>
        <w:widowControl/>
        <w:numPr>
          <w:ilvl w:val="0"/>
          <w:numId w:val="33"/>
        </w:numPr>
        <w:adjustRightInd w:val="0"/>
        <w:snapToGrid w:val="0"/>
        <w:spacing w:afterLines="50" w:after="120"/>
        <w:rPr>
          <w:rFonts w:ascii="Times New Roman" w:eastAsia="Batang" w:hAnsi="Times New Roman" w:cs="Times New Roman"/>
          <w:b/>
          <w:bCs/>
          <w:sz w:val="20"/>
          <w:szCs w:val="20"/>
          <w:lang w:eastAsia="en-US"/>
        </w:rPr>
      </w:pPr>
      <w:r w:rsidRPr="009E5717">
        <w:rPr>
          <w:rFonts w:ascii="Times New Roman" w:eastAsia="Batang" w:hAnsi="Times New Roman" w:cs="Times New Roman"/>
          <w:b/>
          <w:bCs/>
          <w:sz w:val="20"/>
          <w:szCs w:val="20"/>
          <w:lang w:eastAsia="en-US"/>
        </w:rPr>
        <w:t>Option 2: Reader transmits the PRDCH multiple times on demand (i.e., call ‘A-R2D Tx’ for short)</w:t>
      </w:r>
    </w:p>
    <w:p w14:paraId="24B84233" w14:textId="77777777" w:rsidR="009E5717" w:rsidRPr="009E5717" w:rsidRDefault="009E5717" w:rsidP="009E5717">
      <w:pPr>
        <w:widowControl/>
        <w:adjustRightInd w:val="0"/>
        <w:snapToGrid w:val="0"/>
        <w:spacing w:afterLines="50" w:after="120"/>
        <w:rPr>
          <w:rFonts w:ascii="Times New Roman" w:hAnsi="Times New Roman" w:cs="Times New Roman"/>
          <w:sz w:val="20"/>
          <w:szCs w:val="20"/>
        </w:rPr>
      </w:pPr>
      <w:r w:rsidRPr="009E5717">
        <w:rPr>
          <w:rFonts w:ascii="Times New Roman" w:hAnsi="Times New Roman" w:cs="Times New Roman"/>
          <w:sz w:val="20"/>
          <w:szCs w:val="20"/>
        </w:rPr>
        <w:t xml:space="preserve">R2D transmission Option 1 can be used for all the three duty cycle schemes. For Scheme 1 and Scheme 2, although R2D transmission is periodic, it is transparent to the device; For Scheme 3, the R2D transmission time and periodicity is aligned with device’s </w:t>
      </w:r>
      <w:proofErr w:type="gramStart"/>
      <w:r w:rsidRPr="009E5717">
        <w:rPr>
          <w:rFonts w:ascii="Times New Roman" w:hAnsi="Times New Roman" w:cs="Times New Roman"/>
          <w:sz w:val="20"/>
          <w:szCs w:val="20"/>
        </w:rPr>
        <w:t>On</w:t>
      </w:r>
      <w:proofErr w:type="gramEnd"/>
      <w:r w:rsidRPr="009E5717">
        <w:rPr>
          <w:rFonts w:ascii="Times New Roman" w:hAnsi="Times New Roman" w:cs="Times New Roman"/>
          <w:sz w:val="20"/>
          <w:szCs w:val="20"/>
        </w:rPr>
        <w:t xml:space="preserve"> time and periodicity, hence is viewed as non-transparent to the device.</w:t>
      </w:r>
    </w:p>
    <w:p w14:paraId="4BD05A3F" w14:textId="7E512452" w:rsidR="009E5717" w:rsidRPr="009E5717" w:rsidRDefault="009E5717" w:rsidP="009E5717">
      <w:pPr>
        <w:widowControl/>
        <w:adjustRightInd w:val="0"/>
        <w:snapToGrid w:val="0"/>
        <w:spacing w:afterLines="50" w:after="120"/>
        <w:rPr>
          <w:rFonts w:ascii="Times New Roman" w:hAnsi="Times New Roman" w:cs="Times New Roman"/>
          <w:sz w:val="20"/>
          <w:szCs w:val="20"/>
        </w:rPr>
      </w:pPr>
      <w:r w:rsidRPr="009E5717">
        <w:rPr>
          <w:rFonts w:ascii="Times New Roman" w:hAnsi="Times New Roman" w:cs="Times New Roman"/>
          <w:sz w:val="20"/>
          <w:szCs w:val="20"/>
        </w:rPr>
        <w:t xml:space="preserve">Additionally, when reader cannot control and does not know device’s state, R2D transmission Option 2 is used to reduce the probability that the device missed the R2D transmission due to its Off state. </w:t>
      </w:r>
      <w:r w:rsidR="00DC2FB2" w:rsidRPr="009E5717">
        <w:rPr>
          <w:rFonts w:ascii="Times New Roman" w:hAnsi="Times New Roman" w:cs="Times New Roman"/>
          <w:sz w:val="20"/>
          <w:szCs w:val="20"/>
        </w:rPr>
        <w:t>Therefore</w:t>
      </w:r>
      <w:r w:rsidRPr="009E5717">
        <w:rPr>
          <w:rFonts w:ascii="Times New Roman" w:hAnsi="Times New Roman" w:cs="Times New Roman"/>
          <w:sz w:val="20"/>
          <w:szCs w:val="20"/>
        </w:rPr>
        <w:t xml:space="preserve">, Option 2 is used for duty cycle Scheme 1 and Scheme 2.    </w:t>
      </w:r>
    </w:p>
    <w:p w14:paraId="1322F3D0" w14:textId="77777777" w:rsidR="009E5717" w:rsidRPr="009E5717" w:rsidRDefault="009E5717" w:rsidP="009E5717">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9E5717">
        <w:rPr>
          <w:rFonts w:ascii="Arial" w:hAnsi="Arial" w:cs="Arial"/>
          <w:kern w:val="0"/>
          <w:sz w:val="32"/>
          <w:szCs w:val="18"/>
          <w:lang w:val="fr-FR"/>
        </w:rPr>
        <w:t>Random access with duty-cycle schemes</w:t>
      </w:r>
    </w:p>
    <w:p w14:paraId="3EF02CA2" w14:textId="77777777" w:rsidR="009E5717" w:rsidRPr="009E5717" w:rsidRDefault="009E5717" w:rsidP="009E5717">
      <w:pPr>
        <w:adjustRightInd w:val="0"/>
        <w:snapToGrid w:val="0"/>
        <w:spacing w:afterLines="50" w:after="120"/>
        <w:rPr>
          <w:rFonts w:ascii="Times New Roman" w:eastAsia="宋体" w:hAnsi="Times New Roman" w:cs="Times New Roman"/>
          <w:kern w:val="0"/>
          <w:sz w:val="20"/>
          <w:szCs w:val="24"/>
        </w:rPr>
      </w:pPr>
      <w:r w:rsidRPr="009E5717">
        <w:rPr>
          <w:rFonts w:ascii="Times New Roman" w:eastAsia="宋体" w:hAnsi="Times New Roman" w:cs="Times New Roman"/>
          <w:kern w:val="0"/>
          <w:sz w:val="20"/>
          <w:szCs w:val="24"/>
        </w:rPr>
        <w:t xml:space="preserve">In this section, we provide our methods on applying the duty cycle schemes to the A-IoT random access followed by the evaluation results.  </w:t>
      </w:r>
    </w:p>
    <w:p w14:paraId="1EED13ED" w14:textId="77777777" w:rsidR="009E5717" w:rsidRPr="009E5717" w:rsidRDefault="009E5717" w:rsidP="009E5717">
      <w:pPr>
        <w:adjustRightInd w:val="0"/>
        <w:snapToGrid w:val="0"/>
        <w:spacing w:afterLines="50" w:after="120"/>
        <w:rPr>
          <w:rFonts w:ascii="Times New Roman" w:eastAsia="宋体" w:hAnsi="Times New Roman" w:cs="Times New Roman"/>
          <w:b/>
          <w:bCs/>
          <w:kern w:val="0"/>
          <w:sz w:val="20"/>
          <w:szCs w:val="24"/>
          <w:u w:val="single"/>
        </w:rPr>
      </w:pPr>
      <w:r w:rsidRPr="009E5717">
        <w:rPr>
          <w:rFonts w:ascii="Times New Roman" w:eastAsia="宋体" w:hAnsi="Times New Roman" w:cs="Times New Roman"/>
          <w:b/>
          <w:bCs/>
          <w:kern w:val="0"/>
          <w:sz w:val="20"/>
          <w:szCs w:val="24"/>
          <w:u w:val="single"/>
        </w:rPr>
        <w:t>Device energy initialization before random access/inventory</w:t>
      </w:r>
    </w:p>
    <w:p w14:paraId="0822331C" w14:textId="77777777" w:rsidR="009E5717" w:rsidRPr="009E5717" w:rsidRDefault="009E5717" w:rsidP="00E30953">
      <w:pPr>
        <w:numPr>
          <w:ilvl w:val="0"/>
          <w:numId w:val="36"/>
        </w:numPr>
        <w:adjustRightInd w:val="0"/>
        <w:snapToGrid w:val="0"/>
        <w:spacing w:afterLines="50" w:after="120"/>
        <w:rPr>
          <w:rFonts w:ascii="Times New Roman" w:eastAsia="宋体" w:hAnsi="Times New Roman" w:cs="Times New Roman"/>
          <w:kern w:val="0"/>
          <w:sz w:val="20"/>
          <w:szCs w:val="24"/>
        </w:rPr>
      </w:pPr>
      <w:r w:rsidRPr="009E5717">
        <w:rPr>
          <w:rFonts w:ascii="Times New Roman" w:eastAsia="宋体" w:hAnsi="Times New Roman" w:cs="Times New Roman"/>
          <w:kern w:val="0"/>
          <w:sz w:val="20"/>
          <w:szCs w:val="24"/>
        </w:rPr>
        <w:t xml:space="preserve">For scheme 1, the device energy is initialized randomly between 0% and 100% of the maximum available energy in storage, considering the device may be in either On or Off state at the beginning of inventory. </w:t>
      </w:r>
    </w:p>
    <w:p w14:paraId="230F5BA4" w14:textId="77777777" w:rsidR="009E5717" w:rsidRPr="009E5717" w:rsidRDefault="009E5717" w:rsidP="00E30953">
      <w:pPr>
        <w:numPr>
          <w:ilvl w:val="0"/>
          <w:numId w:val="36"/>
        </w:numPr>
        <w:adjustRightInd w:val="0"/>
        <w:snapToGrid w:val="0"/>
        <w:spacing w:afterLines="50" w:after="120"/>
        <w:rPr>
          <w:rFonts w:ascii="Times New Roman" w:eastAsia="宋体" w:hAnsi="Times New Roman" w:cs="Times New Roman"/>
          <w:kern w:val="0"/>
          <w:sz w:val="20"/>
          <w:szCs w:val="24"/>
        </w:rPr>
      </w:pPr>
      <w:r w:rsidRPr="009E5717">
        <w:rPr>
          <w:rFonts w:ascii="Times New Roman" w:eastAsia="宋体" w:hAnsi="Times New Roman" w:cs="Times New Roman"/>
          <w:kern w:val="0"/>
          <w:sz w:val="20"/>
          <w:szCs w:val="24"/>
        </w:rPr>
        <w:t>For scheme 2</w:t>
      </w:r>
      <w:r w:rsidRPr="009E5717">
        <w:rPr>
          <w:rFonts w:ascii="Times New Roman" w:eastAsia="宋体" w:hAnsi="Times New Roman" w:cs="Times New Roman" w:hint="eastAsia"/>
          <w:kern w:val="0"/>
          <w:sz w:val="20"/>
          <w:szCs w:val="24"/>
        </w:rPr>
        <w:t>,</w:t>
      </w:r>
      <w:r w:rsidRPr="009E5717">
        <w:rPr>
          <w:rFonts w:ascii="Times New Roman" w:eastAsia="宋体" w:hAnsi="Times New Roman" w:cs="Times New Roman"/>
          <w:kern w:val="0"/>
          <w:sz w:val="20"/>
          <w:szCs w:val="24"/>
        </w:rPr>
        <w:t xml:space="preserve"> the device energy is initialized randomly between a threshold i.e., 90% and 100% of the maximum available energy in storage.  </w:t>
      </w:r>
    </w:p>
    <w:p w14:paraId="1F3B6B56" w14:textId="3A166C91" w:rsidR="009E5717" w:rsidRPr="009E5717" w:rsidRDefault="009E5717" w:rsidP="00E30953">
      <w:pPr>
        <w:numPr>
          <w:ilvl w:val="0"/>
          <w:numId w:val="36"/>
        </w:numPr>
        <w:adjustRightInd w:val="0"/>
        <w:snapToGrid w:val="0"/>
        <w:spacing w:afterLines="50" w:after="120"/>
        <w:rPr>
          <w:rFonts w:ascii="Times New Roman" w:eastAsia="宋体" w:hAnsi="Times New Roman" w:cs="Times New Roman"/>
          <w:kern w:val="0"/>
          <w:sz w:val="20"/>
          <w:szCs w:val="24"/>
        </w:rPr>
      </w:pPr>
      <w:r w:rsidRPr="009E5717">
        <w:rPr>
          <w:rFonts w:ascii="Times New Roman" w:eastAsia="宋体" w:hAnsi="Times New Roman" w:cs="Times New Roman" w:hint="eastAsia"/>
          <w:kern w:val="0"/>
          <w:sz w:val="20"/>
          <w:szCs w:val="24"/>
        </w:rPr>
        <w:t>F</w:t>
      </w:r>
      <w:r w:rsidRPr="009E5717">
        <w:rPr>
          <w:rFonts w:ascii="Times New Roman" w:eastAsia="宋体" w:hAnsi="Times New Roman" w:cs="Times New Roman"/>
          <w:kern w:val="0"/>
          <w:sz w:val="20"/>
          <w:szCs w:val="24"/>
        </w:rPr>
        <w:t xml:space="preserve">or scheme 3, the device energy initialization depends on the relationship of energy harvesting efficiency and the total power consumption per </w:t>
      </w:r>
      <w:proofErr w:type="gramStart"/>
      <w:r w:rsidRPr="009E5717">
        <w:rPr>
          <w:rFonts w:ascii="Times New Roman" w:eastAsia="宋体" w:hAnsi="Times New Roman" w:cs="Times New Roman"/>
          <w:kern w:val="0"/>
          <w:sz w:val="20"/>
          <w:szCs w:val="24"/>
        </w:rPr>
        <w:t>On</w:t>
      </w:r>
      <w:proofErr w:type="gramEnd"/>
      <w:r w:rsidRPr="009E5717">
        <w:rPr>
          <w:rFonts w:ascii="Times New Roman" w:eastAsia="宋体" w:hAnsi="Times New Roman" w:cs="Times New Roman" w:hint="eastAsia"/>
          <w:kern w:val="0"/>
          <w:sz w:val="20"/>
          <w:szCs w:val="24"/>
        </w:rPr>
        <w:t>/</w:t>
      </w:r>
      <w:r w:rsidRPr="009E5717">
        <w:rPr>
          <w:rFonts w:ascii="Times New Roman" w:eastAsia="宋体" w:hAnsi="Times New Roman" w:cs="Times New Roman"/>
          <w:kern w:val="0"/>
          <w:sz w:val="20"/>
          <w:szCs w:val="24"/>
        </w:rPr>
        <w:t>Sleep period. There are two cases:</w:t>
      </w:r>
    </w:p>
    <w:p w14:paraId="45918407" w14:textId="094FBA0A" w:rsidR="009E5717" w:rsidRPr="009E5717" w:rsidRDefault="009E5717" w:rsidP="00E30953">
      <w:pPr>
        <w:numPr>
          <w:ilvl w:val="1"/>
          <w:numId w:val="36"/>
        </w:numPr>
        <w:adjustRightInd w:val="0"/>
        <w:snapToGrid w:val="0"/>
        <w:spacing w:afterLines="50" w:after="120"/>
        <w:rPr>
          <w:rFonts w:ascii="Times New Roman" w:eastAsia="宋体" w:hAnsi="Times New Roman" w:cs="Times New Roman"/>
          <w:kern w:val="0"/>
          <w:sz w:val="20"/>
          <w:szCs w:val="24"/>
        </w:rPr>
      </w:pPr>
      <w:r w:rsidRPr="009E5717">
        <w:rPr>
          <w:rFonts w:ascii="Times New Roman" w:eastAsia="宋体" w:hAnsi="Times New Roman" w:cs="Times New Roman"/>
          <w:kern w:val="0"/>
          <w:sz w:val="20"/>
          <w:szCs w:val="24"/>
        </w:rPr>
        <w:lastRenderedPageBreak/>
        <w:t xml:space="preserve">In case the energy harvesting efficiency is lower than </w:t>
      </w:r>
      <w:r w:rsidR="00974935">
        <w:rPr>
          <w:rFonts w:ascii="Times New Roman" w:eastAsia="宋体" w:hAnsi="Times New Roman" w:cs="Times New Roman"/>
          <w:kern w:val="0"/>
          <w:sz w:val="20"/>
          <w:szCs w:val="24"/>
        </w:rPr>
        <w:t xml:space="preserve">the </w:t>
      </w:r>
      <w:r w:rsidRPr="009E5717">
        <w:rPr>
          <w:rFonts w:ascii="Times New Roman" w:eastAsia="宋体" w:hAnsi="Times New Roman" w:cs="Times New Roman"/>
          <w:kern w:val="0"/>
          <w:sz w:val="20"/>
          <w:szCs w:val="24"/>
        </w:rPr>
        <w:t xml:space="preserve">total power consumption per period which means device energy will be consumed a little per </w:t>
      </w:r>
      <w:proofErr w:type="gramStart"/>
      <w:r w:rsidRPr="009E5717">
        <w:rPr>
          <w:rFonts w:ascii="Times New Roman" w:eastAsia="宋体" w:hAnsi="Times New Roman" w:cs="Times New Roman"/>
          <w:kern w:val="0"/>
          <w:sz w:val="20"/>
          <w:szCs w:val="24"/>
        </w:rPr>
        <w:t>On</w:t>
      </w:r>
      <w:proofErr w:type="gramEnd"/>
      <w:r w:rsidRPr="009E5717">
        <w:rPr>
          <w:rFonts w:ascii="Times New Roman" w:eastAsia="宋体" w:hAnsi="Times New Roman" w:cs="Times New Roman" w:hint="eastAsia"/>
          <w:kern w:val="0"/>
          <w:sz w:val="20"/>
          <w:szCs w:val="24"/>
        </w:rPr>
        <w:t>/</w:t>
      </w:r>
      <w:r w:rsidRPr="009E5717">
        <w:rPr>
          <w:rFonts w:ascii="Times New Roman" w:eastAsia="宋体" w:hAnsi="Times New Roman" w:cs="Times New Roman"/>
          <w:kern w:val="0"/>
          <w:sz w:val="20"/>
          <w:szCs w:val="24"/>
        </w:rPr>
        <w:t xml:space="preserve">Sleep period before inventory round. For this case, the device energy is initialized randomly between 0% and 100% of the maximum available energy in storage. </w:t>
      </w:r>
    </w:p>
    <w:p w14:paraId="7A82ECD0" w14:textId="52A0D06C" w:rsidR="009E5717" w:rsidRPr="009E5717" w:rsidRDefault="009E5717" w:rsidP="00E30953">
      <w:pPr>
        <w:numPr>
          <w:ilvl w:val="1"/>
          <w:numId w:val="36"/>
        </w:numPr>
        <w:adjustRightInd w:val="0"/>
        <w:snapToGrid w:val="0"/>
        <w:spacing w:afterLines="50" w:after="120"/>
        <w:rPr>
          <w:rFonts w:ascii="Times New Roman" w:eastAsia="宋体" w:hAnsi="Times New Roman" w:cs="Times New Roman"/>
          <w:kern w:val="0"/>
          <w:sz w:val="20"/>
          <w:szCs w:val="24"/>
        </w:rPr>
      </w:pPr>
      <w:r w:rsidRPr="009E5717">
        <w:rPr>
          <w:rFonts w:ascii="Times New Roman" w:eastAsia="宋体" w:hAnsi="Times New Roman" w:cs="Times New Roman"/>
          <w:kern w:val="0"/>
          <w:sz w:val="20"/>
          <w:szCs w:val="24"/>
        </w:rPr>
        <w:t xml:space="preserve">In case the energy harvesting efficiency is higher than </w:t>
      </w:r>
      <w:r w:rsidR="00974935">
        <w:rPr>
          <w:rFonts w:ascii="Times New Roman" w:eastAsia="宋体" w:hAnsi="Times New Roman" w:cs="Times New Roman" w:hint="eastAsia"/>
          <w:kern w:val="0"/>
          <w:sz w:val="20"/>
          <w:szCs w:val="24"/>
        </w:rPr>
        <w:t xml:space="preserve">the </w:t>
      </w:r>
      <w:r w:rsidRPr="009E5717">
        <w:rPr>
          <w:rFonts w:ascii="Times New Roman" w:eastAsia="宋体" w:hAnsi="Times New Roman" w:cs="Times New Roman"/>
          <w:kern w:val="0"/>
          <w:sz w:val="20"/>
          <w:szCs w:val="24"/>
        </w:rPr>
        <w:t xml:space="preserve">total power consumption per </w:t>
      </w:r>
      <w:proofErr w:type="gramStart"/>
      <w:r w:rsidRPr="009E5717">
        <w:rPr>
          <w:rFonts w:ascii="Times New Roman" w:eastAsia="宋体" w:hAnsi="Times New Roman" w:cs="Times New Roman"/>
          <w:kern w:val="0"/>
          <w:sz w:val="20"/>
          <w:szCs w:val="24"/>
        </w:rPr>
        <w:t>On</w:t>
      </w:r>
      <w:proofErr w:type="gramEnd"/>
      <w:r w:rsidRPr="009E5717">
        <w:rPr>
          <w:rFonts w:ascii="Times New Roman" w:eastAsia="宋体" w:hAnsi="Times New Roman" w:cs="Times New Roman" w:hint="eastAsia"/>
          <w:kern w:val="0"/>
          <w:sz w:val="20"/>
          <w:szCs w:val="24"/>
        </w:rPr>
        <w:t>/</w:t>
      </w:r>
      <w:r w:rsidRPr="009E5717">
        <w:rPr>
          <w:rFonts w:ascii="Times New Roman" w:eastAsia="宋体" w:hAnsi="Times New Roman" w:cs="Times New Roman"/>
          <w:kern w:val="0"/>
          <w:sz w:val="20"/>
          <w:szCs w:val="24"/>
        </w:rPr>
        <w:t>Sleep period, the device energy is initialized</w:t>
      </w:r>
      <w:r w:rsidRPr="009E5717" w:rsidDel="005928BD">
        <w:rPr>
          <w:rFonts w:ascii="Times New Roman" w:eastAsia="宋体" w:hAnsi="Times New Roman" w:cs="Times New Roman"/>
          <w:kern w:val="0"/>
          <w:sz w:val="20"/>
          <w:szCs w:val="24"/>
        </w:rPr>
        <w:t xml:space="preserve"> </w:t>
      </w:r>
      <w:r w:rsidRPr="009E5717">
        <w:rPr>
          <w:rFonts w:ascii="Times New Roman" w:eastAsia="宋体" w:hAnsi="Times New Roman" w:cs="Times New Roman"/>
          <w:kern w:val="0"/>
          <w:sz w:val="20"/>
          <w:szCs w:val="24"/>
        </w:rPr>
        <w:t>as 100% at the beginning of inventory.</w:t>
      </w:r>
    </w:p>
    <w:p w14:paraId="0BC3D376" w14:textId="77777777" w:rsidR="009E5717" w:rsidRPr="009E5717" w:rsidRDefault="009E5717" w:rsidP="009E5717">
      <w:pPr>
        <w:adjustRightInd w:val="0"/>
        <w:snapToGrid w:val="0"/>
        <w:spacing w:afterLines="50" w:after="120"/>
        <w:rPr>
          <w:rFonts w:ascii="Times New Roman" w:eastAsia="宋体" w:hAnsi="Times New Roman" w:cs="Times New Roman"/>
          <w:kern w:val="0"/>
          <w:sz w:val="20"/>
          <w:szCs w:val="24"/>
        </w:rPr>
      </w:pPr>
    </w:p>
    <w:p w14:paraId="72941EEB" w14:textId="77777777" w:rsidR="009E5717" w:rsidRPr="009E5717" w:rsidRDefault="009E5717" w:rsidP="009E5717">
      <w:pPr>
        <w:adjustRightInd w:val="0"/>
        <w:snapToGrid w:val="0"/>
        <w:spacing w:afterLines="50" w:after="120"/>
        <w:rPr>
          <w:rFonts w:ascii="Times New Roman" w:eastAsia="宋体" w:hAnsi="Times New Roman" w:cs="Times New Roman"/>
          <w:b/>
          <w:bCs/>
          <w:kern w:val="0"/>
          <w:sz w:val="20"/>
          <w:szCs w:val="24"/>
          <w:u w:val="single"/>
        </w:rPr>
      </w:pPr>
      <w:r w:rsidRPr="009E5717">
        <w:rPr>
          <w:rFonts w:ascii="Times New Roman" w:eastAsia="宋体" w:hAnsi="Times New Roman" w:cs="Times New Roman"/>
          <w:b/>
          <w:bCs/>
          <w:kern w:val="0"/>
          <w:sz w:val="20"/>
          <w:szCs w:val="24"/>
          <w:u w:val="single"/>
        </w:rPr>
        <w:t xml:space="preserve">During inventory </w:t>
      </w:r>
    </w:p>
    <w:p w14:paraId="37732165" w14:textId="77777777" w:rsidR="009E5717" w:rsidRPr="009E5717" w:rsidRDefault="009E5717" w:rsidP="009E5717">
      <w:pPr>
        <w:adjustRightInd w:val="0"/>
        <w:snapToGrid w:val="0"/>
        <w:spacing w:afterLines="50" w:after="120"/>
        <w:rPr>
          <w:rFonts w:ascii="Times New Roman" w:eastAsia="宋体" w:hAnsi="Times New Roman" w:cs="Times New Roman"/>
          <w:kern w:val="0"/>
          <w:sz w:val="20"/>
          <w:szCs w:val="24"/>
        </w:rPr>
      </w:pPr>
      <w:r w:rsidRPr="009E5717">
        <w:rPr>
          <w:rFonts w:ascii="Times New Roman" w:eastAsia="宋体" w:hAnsi="Times New Roman" w:cs="Times New Roman"/>
          <w:kern w:val="0"/>
          <w:sz w:val="20"/>
          <w:szCs w:val="24"/>
        </w:rPr>
        <w:t>RAN2#126 meeting made following agreements:</w:t>
      </w:r>
    </w:p>
    <w:p w14:paraId="56D4FBA1" w14:textId="77777777" w:rsidR="009E5717" w:rsidRPr="009E5717" w:rsidRDefault="009E5717" w:rsidP="009E5717">
      <w:pPr>
        <w:pBdr>
          <w:top w:val="single" w:sz="4" w:space="1" w:color="auto"/>
          <w:left w:val="single" w:sz="4" w:space="0" w:color="auto"/>
          <w:bottom w:val="single" w:sz="4" w:space="1" w:color="auto"/>
          <w:right w:val="single" w:sz="4" w:space="4" w:color="auto"/>
        </w:pBdr>
        <w:tabs>
          <w:tab w:val="left" w:pos="1622"/>
        </w:tabs>
        <w:adjustRightInd w:val="0"/>
        <w:snapToGrid w:val="0"/>
        <w:ind w:leftChars="29" w:left="424" w:hanging="363"/>
        <w:rPr>
          <w:rFonts w:ascii="Arial" w:eastAsia="MS Mincho" w:hAnsi="Arial"/>
          <w:b/>
          <w:bCs/>
          <w:i/>
          <w:iCs/>
          <w:sz w:val="20"/>
          <w:szCs w:val="21"/>
          <w:lang w:eastAsia="en-GB"/>
        </w:rPr>
      </w:pPr>
      <w:r w:rsidRPr="009E5717">
        <w:rPr>
          <w:rFonts w:ascii="Arial" w:eastAsia="MS Mincho" w:hAnsi="Arial"/>
          <w:b/>
          <w:bCs/>
          <w:i/>
          <w:iCs/>
          <w:sz w:val="20"/>
          <w:szCs w:val="21"/>
          <w:lang w:eastAsia="en-GB"/>
        </w:rPr>
        <w:t>Agreements on “4 step” RA</w:t>
      </w:r>
    </w:p>
    <w:p w14:paraId="43C62475" w14:textId="77777777" w:rsidR="009E5717" w:rsidRPr="009E5717" w:rsidRDefault="009E5717" w:rsidP="009E5717">
      <w:pPr>
        <w:pBdr>
          <w:top w:val="single" w:sz="4" w:space="1" w:color="auto"/>
          <w:left w:val="single" w:sz="4" w:space="0" w:color="auto"/>
          <w:bottom w:val="single" w:sz="4" w:space="1" w:color="auto"/>
          <w:right w:val="single" w:sz="4" w:space="4" w:color="auto"/>
        </w:pBdr>
        <w:tabs>
          <w:tab w:val="left" w:pos="1622"/>
        </w:tabs>
        <w:adjustRightInd w:val="0"/>
        <w:snapToGrid w:val="0"/>
        <w:ind w:leftChars="29" w:left="424" w:hanging="363"/>
        <w:rPr>
          <w:rFonts w:ascii="Arial" w:eastAsia="MS Mincho" w:hAnsi="Arial"/>
          <w:sz w:val="20"/>
          <w:szCs w:val="21"/>
          <w:lang w:eastAsia="en-GB"/>
        </w:rPr>
      </w:pPr>
      <w:r w:rsidRPr="009E5717">
        <w:rPr>
          <w:rFonts w:ascii="Arial" w:eastAsia="MS Mincho" w:hAnsi="Arial"/>
          <w:sz w:val="20"/>
          <w:szCs w:val="21"/>
          <w:lang w:eastAsia="en-GB"/>
        </w:rPr>
        <w:t>1</w:t>
      </w:r>
      <w:r w:rsidRPr="009E5717">
        <w:rPr>
          <w:rFonts w:ascii="Arial" w:eastAsia="MS Mincho" w:hAnsi="Arial"/>
          <w:sz w:val="20"/>
          <w:szCs w:val="21"/>
          <w:lang w:eastAsia="en-GB"/>
        </w:rPr>
        <w:tab/>
        <w:t xml:space="preserve">A-IoT </w:t>
      </w:r>
      <w:r w:rsidRPr="009E5717">
        <w:rPr>
          <w:rFonts w:ascii="Arial" w:eastAsia="MS Mincho" w:hAnsi="Arial" w:hint="eastAsia"/>
          <w:sz w:val="20"/>
          <w:szCs w:val="21"/>
          <w:lang w:eastAsia="en-GB"/>
        </w:rPr>
        <w:t>M</w:t>
      </w:r>
      <w:r w:rsidRPr="009E5717">
        <w:rPr>
          <w:rFonts w:ascii="Arial" w:eastAsia="MS Mincho" w:hAnsi="Arial"/>
          <w:sz w:val="20"/>
          <w:szCs w:val="21"/>
          <w:lang w:eastAsia="en-GB"/>
        </w:rPr>
        <w:t>sg1: the device sends an ID to the reader.  ID is a random ID generated by device (FFS how it is generated, e.g. randomly generated or generated based on Device ID).  FFS on ID size.  This doesn’t preclude any other RAN1 agreed information</w:t>
      </w:r>
    </w:p>
    <w:p w14:paraId="23717599" w14:textId="77777777" w:rsidR="009E5717" w:rsidRPr="009E5717" w:rsidRDefault="009E5717" w:rsidP="009E5717">
      <w:pPr>
        <w:pBdr>
          <w:top w:val="single" w:sz="4" w:space="1" w:color="auto"/>
          <w:left w:val="single" w:sz="4" w:space="0" w:color="auto"/>
          <w:bottom w:val="single" w:sz="4" w:space="1" w:color="auto"/>
          <w:right w:val="single" w:sz="4" w:space="4" w:color="auto"/>
        </w:pBdr>
        <w:tabs>
          <w:tab w:val="left" w:pos="1622"/>
        </w:tabs>
        <w:adjustRightInd w:val="0"/>
        <w:snapToGrid w:val="0"/>
        <w:ind w:leftChars="29" w:left="424" w:hanging="363"/>
        <w:rPr>
          <w:rFonts w:ascii="Arial" w:eastAsia="MS Mincho" w:hAnsi="Arial"/>
          <w:sz w:val="20"/>
          <w:szCs w:val="21"/>
          <w:lang w:eastAsia="en-GB"/>
        </w:rPr>
      </w:pPr>
      <w:r w:rsidRPr="009E5717">
        <w:rPr>
          <w:rFonts w:ascii="Arial" w:eastAsia="MS Mincho" w:hAnsi="Arial"/>
          <w:sz w:val="20"/>
          <w:szCs w:val="21"/>
          <w:lang w:eastAsia="en-GB"/>
        </w:rPr>
        <w:t>2</w:t>
      </w:r>
      <w:r w:rsidRPr="009E5717">
        <w:rPr>
          <w:rFonts w:ascii="Arial" w:eastAsia="MS Mincho" w:hAnsi="Arial"/>
          <w:sz w:val="20"/>
          <w:szCs w:val="21"/>
          <w:lang w:eastAsia="en-GB"/>
        </w:rPr>
        <w:tab/>
        <w:t xml:space="preserve">A-IoT </w:t>
      </w:r>
      <w:r w:rsidRPr="009E5717">
        <w:rPr>
          <w:rFonts w:ascii="Arial" w:eastAsia="MS Mincho" w:hAnsi="Arial" w:hint="eastAsia"/>
          <w:sz w:val="20"/>
          <w:szCs w:val="21"/>
          <w:lang w:eastAsia="en-GB"/>
        </w:rPr>
        <w:t>M</w:t>
      </w:r>
      <w:r w:rsidRPr="009E5717">
        <w:rPr>
          <w:rFonts w:ascii="Arial" w:eastAsia="MS Mincho" w:hAnsi="Arial"/>
          <w:sz w:val="20"/>
          <w:szCs w:val="21"/>
          <w:lang w:eastAsia="en-GB"/>
        </w:rPr>
        <w:t xml:space="preserve">sg2: the reader </w:t>
      </w:r>
      <w:proofErr w:type="spellStart"/>
      <w:r w:rsidRPr="009E5717">
        <w:rPr>
          <w:rFonts w:ascii="Arial" w:eastAsia="MS Mincho" w:hAnsi="Arial"/>
          <w:sz w:val="20"/>
          <w:szCs w:val="21"/>
          <w:lang w:eastAsia="en-GB"/>
        </w:rPr>
        <w:t>echos</w:t>
      </w:r>
      <w:proofErr w:type="spellEnd"/>
      <w:r w:rsidRPr="009E5717">
        <w:rPr>
          <w:rFonts w:ascii="Arial" w:eastAsia="MS Mincho" w:hAnsi="Arial"/>
          <w:sz w:val="20"/>
          <w:szCs w:val="21"/>
          <w:lang w:eastAsia="en-GB"/>
        </w:rPr>
        <w:t xml:space="preserve"> the ID received in Msg1.   Further information may be included in mgs2 based on RAN1 agreements   </w:t>
      </w:r>
    </w:p>
    <w:p w14:paraId="52B920EF" w14:textId="77777777" w:rsidR="009E5717" w:rsidRPr="009E5717" w:rsidRDefault="009E5717" w:rsidP="009E5717">
      <w:pPr>
        <w:pBdr>
          <w:top w:val="single" w:sz="4" w:space="1" w:color="auto"/>
          <w:left w:val="single" w:sz="4" w:space="0" w:color="auto"/>
          <w:bottom w:val="single" w:sz="4" w:space="1" w:color="auto"/>
          <w:right w:val="single" w:sz="4" w:space="4" w:color="auto"/>
        </w:pBdr>
        <w:tabs>
          <w:tab w:val="left" w:pos="1622"/>
        </w:tabs>
        <w:adjustRightInd w:val="0"/>
        <w:snapToGrid w:val="0"/>
        <w:ind w:leftChars="29" w:left="424" w:hanging="363"/>
        <w:rPr>
          <w:rFonts w:ascii="Arial" w:eastAsia="MS Mincho" w:hAnsi="Arial"/>
          <w:sz w:val="20"/>
          <w:szCs w:val="21"/>
          <w:lang w:eastAsia="en-GB"/>
        </w:rPr>
      </w:pPr>
      <w:r w:rsidRPr="009E5717">
        <w:rPr>
          <w:rFonts w:ascii="Arial" w:eastAsia="MS Mincho" w:hAnsi="Arial"/>
          <w:sz w:val="20"/>
          <w:szCs w:val="21"/>
          <w:lang w:eastAsia="en-GB"/>
        </w:rPr>
        <w:t>3</w:t>
      </w:r>
      <w:r w:rsidRPr="009E5717">
        <w:rPr>
          <w:rFonts w:ascii="Arial" w:eastAsia="MS Mincho" w:hAnsi="Arial"/>
          <w:sz w:val="20"/>
          <w:szCs w:val="21"/>
          <w:lang w:eastAsia="en-GB"/>
        </w:rPr>
        <w:tab/>
        <w:t xml:space="preserve">A-IoT </w:t>
      </w:r>
      <w:r w:rsidRPr="009E5717">
        <w:rPr>
          <w:rFonts w:ascii="Arial" w:eastAsia="MS Mincho" w:hAnsi="Arial" w:hint="eastAsia"/>
          <w:sz w:val="20"/>
          <w:szCs w:val="21"/>
          <w:lang w:eastAsia="en-GB"/>
        </w:rPr>
        <w:t>M</w:t>
      </w:r>
      <w:r w:rsidRPr="009E5717">
        <w:rPr>
          <w:rFonts w:ascii="Arial" w:eastAsia="MS Mincho" w:hAnsi="Arial"/>
          <w:sz w:val="20"/>
          <w:szCs w:val="21"/>
          <w:lang w:eastAsia="en-GB"/>
        </w:rPr>
        <w:t xml:space="preserve">sg3: device sends Device ID and/or any other upper layer data (depending on upper layer request)  </w:t>
      </w:r>
    </w:p>
    <w:p w14:paraId="23314D10" w14:textId="77777777" w:rsidR="009E5717" w:rsidRPr="009E5717" w:rsidRDefault="009E5717" w:rsidP="009E5717">
      <w:pPr>
        <w:pBdr>
          <w:top w:val="single" w:sz="4" w:space="1" w:color="auto"/>
          <w:left w:val="single" w:sz="4" w:space="0" w:color="auto"/>
          <w:bottom w:val="single" w:sz="4" w:space="1" w:color="auto"/>
          <w:right w:val="single" w:sz="4" w:space="4" w:color="auto"/>
        </w:pBdr>
        <w:tabs>
          <w:tab w:val="left" w:pos="1622"/>
        </w:tabs>
        <w:adjustRightInd w:val="0"/>
        <w:snapToGrid w:val="0"/>
        <w:ind w:leftChars="29" w:left="424" w:hanging="363"/>
        <w:rPr>
          <w:rFonts w:ascii="Arial" w:eastAsia="MS Mincho" w:hAnsi="Arial"/>
          <w:sz w:val="20"/>
          <w:szCs w:val="21"/>
          <w:lang w:eastAsia="en-GB"/>
        </w:rPr>
      </w:pPr>
      <w:proofErr w:type="gramStart"/>
      <w:r w:rsidRPr="009E5717">
        <w:rPr>
          <w:rFonts w:ascii="Arial" w:eastAsia="MS Mincho" w:hAnsi="Arial"/>
          <w:sz w:val="20"/>
          <w:szCs w:val="21"/>
          <w:lang w:eastAsia="en-GB"/>
        </w:rPr>
        <w:t xml:space="preserve">4  </w:t>
      </w:r>
      <w:r w:rsidRPr="009E5717">
        <w:rPr>
          <w:rFonts w:ascii="Arial" w:eastAsia="MS Mincho" w:hAnsi="Arial"/>
          <w:sz w:val="20"/>
          <w:szCs w:val="21"/>
          <w:highlight w:val="cyan"/>
          <w:lang w:eastAsia="en-GB"/>
        </w:rPr>
        <w:t>The</w:t>
      </w:r>
      <w:proofErr w:type="gramEnd"/>
      <w:r w:rsidRPr="009E5717">
        <w:rPr>
          <w:rFonts w:ascii="Arial" w:eastAsia="MS Mincho" w:hAnsi="Arial"/>
          <w:sz w:val="20"/>
          <w:szCs w:val="21"/>
          <w:highlight w:val="cyan"/>
          <w:lang w:eastAsia="en-GB"/>
        </w:rPr>
        <w:t xml:space="preserve"> device considers the contention resolution as successful, if the Msg2 including the same random ID in Msg1 is received.</w:t>
      </w:r>
      <w:r w:rsidRPr="009E5717">
        <w:rPr>
          <w:rFonts w:ascii="Arial" w:eastAsia="MS Mincho" w:hAnsi="Arial"/>
          <w:sz w:val="20"/>
          <w:szCs w:val="21"/>
          <w:lang w:eastAsia="en-GB"/>
        </w:rPr>
        <w:t xml:space="preserve"> RAN2 assumes the size of random ID in Msg1 should be sufficient for contention resolution purpose.  </w:t>
      </w:r>
    </w:p>
    <w:p w14:paraId="3566294B" w14:textId="77777777" w:rsidR="009E5717" w:rsidRPr="009E5717" w:rsidRDefault="009E5717" w:rsidP="009E5717">
      <w:pPr>
        <w:pBdr>
          <w:top w:val="single" w:sz="4" w:space="1" w:color="auto"/>
          <w:left w:val="single" w:sz="4" w:space="0" w:color="auto"/>
          <w:bottom w:val="single" w:sz="4" w:space="1" w:color="auto"/>
          <w:right w:val="single" w:sz="4" w:space="4" w:color="auto"/>
        </w:pBdr>
        <w:tabs>
          <w:tab w:val="left" w:pos="1622"/>
        </w:tabs>
        <w:adjustRightInd w:val="0"/>
        <w:snapToGrid w:val="0"/>
        <w:ind w:leftChars="29" w:left="424" w:hanging="363"/>
        <w:rPr>
          <w:rFonts w:ascii="Arial" w:eastAsia="MS Mincho" w:hAnsi="Arial"/>
          <w:sz w:val="20"/>
          <w:szCs w:val="21"/>
          <w:lang w:eastAsia="en-GB"/>
        </w:rPr>
      </w:pPr>
      <w:r w:rsidRPr="009E5717">
        <w:rPr>
          <w:rFonts w:ascii="Arial" w:eastAsia="MS Mincho" w:hAnsi="Arial"/>
          <w:sz w:val="20"/>
          <w:szCs w:val="21"/>
          <w:lang w:eastAsia="en-GB"/>
        </w:rPr>
        <w:t>5</w:t>
      </w:r>
      <w:proofErr w:type="gramStart"/>
      <w:r w:rsidRPr="009E5717">
        <w:rPr>
          <w:rFonts w:ascii="Arial" w:eastAsia="MS Mincho" w:hAnsi="Arial"/>
          <w:sz w:val="20"/>
          <w:szCs w:val="21"/>
          <w:lang w:eastAsia="en-GB"/>
        </w:rPr>
        <w:t xml:space="preserve">   </w:t>
      </w:r>
      <w:r w:rsidRPr="009E5717">
        <w:rPr>
          <w:rFonts w:ascii="Arial" w:eastAsia="MS Mincho" w:hAnsi="Arial"/>
          <w:sz w:val="20"/>
          <w:szCs w:val="21"/>
          <w:highlight w:val="cyan"/>
          <w:lang w:eastAsia="en-GB"/>
        </w:rPr>
        <w:t>“</w:t>
      </w:r>
      <w:proofErr w:type="gramEnd"/>
      <w:r w:rsidRPr="009E5717">
        <w:rPr>
          <w:rFonts w:ascii="Arial" w:eastAsia="MS Mincho" w:hAnsi="Arial"/>
          <w:sz w:val="20"/>
          <w:szCs w:val="21"/>
          <w:highlight w:val="cyan"/>
          <w:lang w:eastAsia="en-GB"/>
        </w:rPr>
        <w:t>Msg4” (i.e. the subsequent R2D transmission after D2R transmission) does not need to be always sent in random access.</w:t>
      </w:r>
      <w:r w:rsidRPr="009E5717">
        <w:rPr>
          <w:rFonts w:ascii="Arial" w:eastAsia="MS Mincho" w:hAnsi="Arial"/>
          <w:sz w:val="20"/>
          <w:szCs w:val="21"/>
          <w:lang w:eastAsia="en-GB"/>
        </w:rPr>
        <w:t xml:space="preserve"> </w:t>
      </w:r>
      <w:r w:rsidRPr="009E5717">
        <w:rPr>
          <w:rFonts w:ascii="Arial" w:eastAsia="MS Mincho" w:hAnsi="Arial"/>
          <w:sz w:val="20"/>
          <w:szCs w:val="21"/>
          <w:highlight w:val="cyan"/>
          <w:lang w:eastAsia="en-GB"/>
        </w:rPr>
        <w:t>“Msg4” can be considered to handle the Msg3 transmission failure (due to various reasons). “Msg4” usage/presence can be further discussed.</w:t>
      </w:r>
      <w:r w:rsidRPr="009E5717">
        <w:rPr>
          <w:rFonts w:ascii="Arial" w:eastAsia="MS Mincho" w:hAnsi="Arial"/>
          <w:sz w:val="20"/>
          <w:szCs w:val="21"/>
          <w:lang w:eastAsia="en-GB"/>
        </w:rPr>
        <w:t xml:space="preserve"> </w:t>
      </w:r>
    </w:p>
    <w:p w14:paraId="2B4AEADA" w14:textId="77777777" w:rsidR="009E5717" w:rsidRPr="009E5717" w:rsidRDefault="009E5717" w:rsidP="009E5717">
      <w:pPr>
        <w:pBdr>
          <w:top w:val="single" w:sz="4" w:space="1" w:color="auto"/>
          <w:left w:val="single" w:sz="4" w:space="0" w:color="auto"/>
          <w:bottom w:val="single" w:sz="4" w:space="1" w:color="auto"/>
          <w:right w:val="single" w:sz="4" w:space="4" w:color="auto"/>
        </w:pBdr>
        <w:tabs>
          <w:tab w:val="left" w:pos="1622"/>
        </w:tabs>
        <w:adjustRightInd w:val="0"/>
        <w:snapToGrid w:val="0"/>
        <w:ind w:leftChars="29" w:left="424" w:hanging="363"/>
        <w:rPr>
          <w:rFonts w:ascii="Arial" w:eastAsia="MS Mincho" w:hAnsi="Arial"/>
          <w:sz w:val="20"/>
          <w:szCs w:val="21"/>
          <w:lang w:eastAsia="en-GB"/>
        </w:rPr>
      </w:pPr>
      <w:r w:rsidRPr="009E5717">
        <w:rPr>
          <w:rFonts w:ascii="Arial" w:eastAsia="MS Mincho" w:hAnsi="Arial"/>
          <w:sz w:val="20"/>
          <w:szCs w:val="21"/>
          <w:lang w:eastAsia="en-GB"/>
        </w:rPr>
        <w:t>RAN2 will not use “Msg4” term for further discussion of the random access.</w:t>
      </w:r>
    </w:p>
    <w:p w14:paraId="74208768" w14:textId="77777777" w:rsidR="009E5717" w:rsidRPr="009E5717" w:rsidRDefault="009E5717" w:rsidP="009E5717">
      <w:pPr>
        <w:adjustRightInd w:val="0"/>
        <w:snapToGrid w:val="0"/>
        <w:spacing w:afterLines="50" w:after="120"/>
        <w:rPr>
          <w:rFonts w:ascii="Times New Roman" w:eastAsia="宋体" w:hAnsi="Times New Roman" w:cs="Times New Roman"/>
          <w:kern w:val="0"/>
          <w:sz w:val="20"/>
          <w:szCs w:val="24"/>
        </w:rPr>
      </w:pPr>
    </w:p>
    <w:p w14:paraId="1EF7954C" w14:textId="77777777" w:rsidR="009E5717" w:rsidRPr="009E5717" w:rsidRDefault="009E5717" w:rsidP="009E5717">
      <w:pPr>
        <w:adjustRightInd w:val="0"/>
        <w:snapToGrid w:val="0"/>
        <w:spacing w:afterLines="50" w:after="120"/>
        <w:rPr>
          <w:rFonts w:ascii="Times New Roman" w:eastAsia="宋体" w:hAnsi="Times New Roman" w:cs="Times New Roman"/>
          <w:kern w:val="0"/>
          <w:sz w:val="20"/>
          <w:szCs w:val="24"/>
        </w:rPr>
      </w:pPr>
      <w:r w:rsidRPr="009E5717">
        <w:rPr>
          <w:rFonts w:ascii="Times New Roman" w:eastAsia="宋体" w:hAnsi="Times New Roman" w:cs="Times New Roman" w:hint="eastAsia"/>
          <w:kern w:val="0"/>
          <w:sz w:val="20"/>
          <w:szCs w:val="24"/>
        </w:rPr>
        <w:t>B</w:t>
      </w:r>
      <w:r w:rsidRPr="009E5717">
        <w:rPr>
          <w:rFonts w:ascii="Times New Roman" w:eastAsia="宋体" w:hAnsi="Times New Roman" w:cs="Times New Roman"/>
          <w:kern w:val="0"/>
          <w:sz w:val="20"/>
          <w:szCs w:val="24"/>
        </w:rPr>
        <w:t xml:space="preserve">ased on RAN2 agreement, the random access/inventory procedure including following steps without </w:t>
      </w:r>
      <w:r w:rsidRPr="009E5717">
        <w:rPr>
          <w:rFonts w:ascii="Times New Roman" w:eastAsia="宋体" w:hAnsi="Times New Roman" w:cs="Times New Roman" w:hint="eastAsia"/>
          <w:kern w:val="0"/>
          <w:sz w:val="20"/>
          <w:szCs w:val="24"/>
        </w:rPr>
        <w:t>considering</w:t>
      </w:r>
      <w:r w:rsidRPr="009E5717">
        <w:rPr>
          <w:rFonts w:ascii="Times New Roman" w:eastAsia="宋体" w:hAnsi="Times New Roman" w:cs="Times New Roman"/>
          <w:kern w:val="0"/>
          <w:sz w:val="20"/>
          <w:szCs w:val="24"/>
        </w:rPr>
        <w:t xml:space="preserve"> </w:t>
      </w:r>
      <w:r w:rsidRPr="009E5717">
        <w:rPr>
          <w:rFonts w:ascii="Times New Roman" w:eastAsia="宋体" w:hAnsi="Times New Roman" w:cs="Times New Roman" w:hint="eastAsia"/>
          <w:kern w:val="0"/>
          <w:sz w:val="20"/>
          <w:szCs w:val="24"/>
        </w:rPr>
        <w:t>Msg</w:t>
      </w:r>
      <w:r w:rsidRPr="009E5717">
        <w:rPr>
          <w:rFonts w:ascii="Times New Roman" w:eastAsia="宋体" w:hAnsi="Times New Roman" w:cs="Times New Roman"/>
          <w:kern w:val="0"/>
          <w:sz w:val="20"/>
          <w:szCs w:val="24"/>
        </w:rPr>
        <w:t xml:space="preserve">4: </w:t>
      </w:r>
    </w:p>
    <w:p w14:paraId="1B274979" w14:textId="77777777" w:rsidR="009E5717" w:rsidRPr="009E5717" w:rsidRDefault="009E5717" w:rsidP="00E30953">
      <w:pPr>
        <w:widowControl/>
        <w:numPr>
          <w:ilvl w:val="0"/>
          <w:numId w:val="37"/>
        </w:numPr>
        <w:adjustRightInd w:val="0"/>
        <w:snapToGrid w:val="0"/>
        <w:spacing w:afterLines="50" w:after="120"/>
        <w:rPr>
          <w:rFonts w:ascii="Times New Roman" w:hAnsi="Times New Roman" w:cs="Times New Roman"/>
          <w:sz w:val="20"/>
          <w:szCs w:val="21"/>
          <w:lang w:eastAsia="ja-JP"/>
        </w:rPr>
      </w:pPr>
      <w:r w:rsidRPr="009E5717">
        <w:rPr>
          <w:rFonts w:ascii="Times New Roman" w:hAnsi="Times New Roman" w:cs="Times New Roman"/>
          <w:sz w:val="20"/>
          <w:szCs w:val="21"/>
          <w:lang w:eastAsia="ja-JP"/>
        </w:rPr>
        <w:t>Step 1 Reader sends A-IoT Paging: The A-IoT paging message triggers all devices to access the network</w:t>
      </w:r>
    </w:p>
    <w:p w14:paraId="4D3A57A9" w14:textId="77777777" w:rsidR="009E5717" w:rsidRPr="009E5717" w:rsidRDefault="009E5717" w:rsidP="00E30953">
      <w:pPr>
        <w:widowControl/>
        <w:numPr>
          <w:ilvl w:val="1"/>
          <w:numId w:val="37"/>
        </w:numPr>
        <w:adjustRightInd w:val="0"/>
        <w:snapToGrid w:val="0"/>
        <w:spacing w:afterLines="50" w:after="120"/>
        <w:rPr>
          <w:rFonts w:ascii="Times New Roman" w:hAnsi="Times New Roman" w:cs="Times New Roman"/>
          <w:sz w:val="20"/>
          <w:szCs w:val="21"/>
        </w:rPr>
      </w:pPr>
      <w:r w:rsidRPr="009E5717">
        <w:rPr>
          <w:rFonts w:ascii="Times New Roman" w:hAnsi="Times New Roman" w:cs="Times New Roman"/>
          <w:sz w:val="20"/>
          <w:szCs w:val="21"/>
        </w:rPr>
        <w:t xml:space="preserve">There are two options for reader to transmit the paging, option 1 is periodic transmission which is used for all duty cycle schemes; option 2 is aperiodic or on demand transmission which is more suitable for duty cycle scheme 1 and 2 that reader cannot control device’s state/duty cycle.   </w:t>
      </w:r>
    </w:p>
    <w:p w14:paraId="5241CAC8" w14:textId="77777777" w:rsidR="009E5717" w:rsidRPr="009E5717" w:rsidRDefault="009E5717" w:rsidP="00E30953">
      <w:pPr>
        <w:numPr>
          <w:ilvl w:val="0"/>
          <w:numId w:val="37"/>
        </w:numPr>
        <w:adjustRightInd w:val="0"/>
        <w:snapToGrid w:val="0"/>
        <w:spacing w:after="50"/>
        <w:rPr>
          <w:rFonts w:ascii="Times New Roman" w:hAnsi="Times New Roman" w:cs="Times New Roman"/>
          <w:sz w:val="20"/>
          <w:szCs w:val="21"/>
          <w:lang w:eastAsia="ja-JP"/>
        </w:rPr>
      </w:pPr>
      <w:r w:rsidRPr="009E5717">
        <w:rPr>
          <w:rFonts w:ascii="Times New Roman" w:hAnsi="Times New Roman" w:cs="Times New Roman" w:hint="eastAsia"/>
          <w:sz w:val="20"/>
          <w:szCs w:val="21"/>
        </w:rPr>
        <w:t>S</w:t>
      </w:r>
      <w:r w:rsidRPr="009E5717">
        <w:rPr>
          <w:rFonts w:ascii="Times New Roman" w:hAnsi="Times New Roman" w:cs="Times New Roman"/>
          <w:sz w:val="20"/>
          <w:szCs w:val="21"/>
        </w:rPr>
        <w:t xml:space="preserve">tep 2 Device transmits </w:t>
      </w:r>
      <w:r w:rsidRPr="009E5717">
        <w:rPr>
          <w:rFonts w:ascii="Times New Roman" w:hAnsi="Times New Roman" w:cs="Times New Roman"/>
          <w:sz w:val="20"/>
          <w:szCs w:val="21"/>
          <w:lang w:eastAsia="ja-JP"/>
        </w:rPr>
        <w:t xml:space="preserve">A-IoT Msg1. </w:t>
      </w:r>
    </w:p>
    <w:p w14:paraId="410D3312" w14:textId="7E68A150" w:rsidR="009E5717" w:rsidRPr="009E5717" w:rsidRDefault="009E5717" w:rsidP="00E30953">
      <w:pPr>
        <w:numPr>
          <w:ilvl w:val="1"/>
          <w:numId w:val="37"/>
        </w:numPr>
        <w:adjustRightInd w:val="0"/>
        <w:snapToGrid w:val="0"/>
        <w:spacing w:after="50"/>
        <w:rPr>
          <w:rFonts w:ascii="Times New Roman" w:hAnsi="Times New Roman" w:cs="Times New Roman"/>
          <w:sz w:val="20"/>
          <w:szCs w:val="21"/>
          <w:lang w:eastAsia="ja-JP"/>
        </w:rPr>
      </w:pPr>
      <w:r w:rsidRPr="009E5717">
        <w:rPr>
          <w:rFonts w:ascii="Times New Roman" w:hAnsi="Times New Roman" w:cs="Times New Roman"/>
          <w:sz w:val="20"/>
          <w:szCs w:val="21"/>
          <w:lang w:eastAsia="ja-JP"/>
        </w:rPr>
        <w:t xml:space="preserve">For duty cycle scheme 1 and duty cycle scheme 3, the device that has received the A-IoT paging and the energy in storage is not 0% will </w:t>
      </w:r>
      <w:r w:rsidR="00974935" w:rsidRPr="009E5717">
        <w:rPr>
          <w:rFonts w:ascii="Times New Roman" w:hAnsi="Times New Roman" w:cs="Times New Roman"/>
          <w:sz w:val="20"/>
          <w:szCs w:val="21"/>
          <w:lang w:eastAsia="ja-JP"/>
        </w:rPr>
        <w:t>respon</w:t>
      </w:r>
      <w:r w:rsidR="00974935">
        <w:rPr>
          <w:rFonts w:ascii="Times New Roman" w:hAnsi="Times New Roman" w:cs="Times New Roman"/>
          <w:sz w:val="20"/>
          <w:szCs w:val="21"/>
          <w:lang w:eastAsia="ja-JP"/>
        </w:rPr>
        <w:t>d</w:t>
      </w:r>
      <w:r w:rsidR="00974935">
        <w:rPr>
          <w:rFonts w:ascii="Times New Roman" w:hAnsi="Times New Roman" w:cs="Times New Roman" w:hint="eastAsia"/>
          <w:sz w:val="20"/>
          <w:szCs w:val="21"/>
        </w:rPr>
        <w:t xml:space="preserve"> to</w:t>
      </w:r>
      <w:r w:rsidR="00974935" w:rsidRPr="009E5717">
        <w:rPr>
          <w:rFonts w:ascii="Times New Roman" w:hAnsi="Times New Roman" w:cs="Times New Roman"/>
          <w:sz w:val="20"/>
          <w:szCs w:val="21"/>
          <w:lang w:eastAsia="ja-JP"/>
        </w:rPr>
        <w:t xml:space="preserve"> </w:t>
      </w:r>
      <w:r w:rsidRPr="009E5717">
        <w:rPr>
          <w:rFonts w:ascii="Times New Roman" w:hAnsi="Times New Roman" w:cs="Times New Roman"/>
          <w:sz w:val="20"/>
          <w:szCs w:val="21"/>
          <w:lang w:eastAsia="ja-JP"/>
        </w:rPr>
        <w:t xml:space="preserve">the paging and randomly select one of the multiple </w:t>
      </w:r>
      <w:proofErr w:type="spellStart"/>
      <w:r w:rsidRPr="009E5717">
        <w:rPr>
          <w:rFonts w:ascii="Times New Roman" w:hAnsi="Times New Roman" w:cs="Times New Roman"/>
          <w:sz w:val="20"/>
          <w:szCs w:val="21"/>
          <w:lang w:eastAsia="ja-JP"/>
        </w:rPr>
        <w:t>TDMed</w:t>
      </w:r>
      <w:proofErr w:type="spellEnd"/>
      <w:r w:rsidRPr="009E5717">
        <w:rPr>
          <w:rFonts w:ascii="Times New Roman" w:hAnsi="Times New Roman" w:cs="Times New Roman"/>
          <w:sz w:val="20"/>
          <w:szCs w:val="21"/>
          <w:lang w:eastAsia="ja-JP"/>
        </w:rPr>
        <w:t>/</w:t>
      </w:r>
      <w:proofErr w:type="spellStart"/>
      <w:r w:rsidRPr="009E5717">
        <w:rPr>
          <w:rFonts w:ascii="Times New Roman" w:hAnsi="Times New Roman" w:cs="Times New Roman"/>
          <w:sz w:val="20"/>
          <w:szCs w:val="21"/>
          <w:lang w:eastAsia="ja-JP"/>
        </w:rPr>
        <w:t>FDMed</w:t>
      </w:r>
      <w:proofErr w:type="spellEnd"/>
      <w:r w:rsidRPr="009E5717">
        <w:rPr>
          <w:rFonts w:ascii="Times New Roman" w:hAnsi="Times New Roman" w:cs="Times New Roman"/>
          <w:sz w:val="20"/>
          <w:szCs w:val="21"/>
          <w:lang w:eastAsia="ja-JP"/>
        </w:rPr>
        <w:t xml:space="preserve"> Msg1 resources.</w:t>
      </w:r>
    </w:p>
    <w:p w14:paraId="326D2044" w14:textId="0F01715A" w:rsidR="009E5717" w:rsidRPr="009E5717" w:rsidRDefault="009E5717" w:rsidP="00E30953">
      <w:pPr>
        <w:numPr>
          <w:ilvl w:val="1"/>
          <w:numId w:val="37"/>
        </w:numPr>
        <w:adjustRightInd w:val="0"/>
        <w:snapToGrid w:val="0"/>
        <w:spacing w:after="50"/>
        <w:rPr>
          <w:rFonts w:ascii="Times New Roman" w:hAnsi="Times New Roman" w:cs="Times New Roman"/>
          <w:sz w:val="20"/>
          <w:szCs w:val="21"/>
          <w:lang w:eastAsia="ja-JP"/>
        </w:rPr>
      </w:pPr>
      <w:r w:rsidRPr="009E5717">
        <w:rPr>
          <w:rFonts w:ascii="Times New Roman" w:hAnsi="Times New Roman" w:cs="Times New Roman"/>
          <w:sz w:val="20"/>
          <w:szCs w:val="21"/>
          <w:lang w:eastAsia="ja-JP"/>
        </w:rPr>
        <w:t xml:space="preserve">For duty cycle scheme 2, the device that has received the A-IoT paging and the energy in storage is not less than 90% will </w:t>
      </w:r>
      <w:r w:rsidR="00974935" w:rsidRPr="009E5717">
        <w:rPr>
          <w:rFonts w:ascii="Times New Roman" w:hAnsi="Times New Roman" w:cs="Times New Roman"/>
          <w:sz w:val="20"/>
          <w:szCs w:val="21"/>
          <w:lang w:eastAsia="ja-JP"/>
        </w:rPr>
        <w:t>respon</w:t>
      </w:r>
      <w:r w:rsidR="00974935">
        <w:rPr>
          <w:rFonts w:ascii="Times New Roman" w:hAnsi="Times New Roman" w:cs="Times New Roman"/>
          <w:sz w:val="20"/>
          <w:szCs w:val="21"/>
          <w:lang w:eastAsia="ja-JP"/>
        </w:rPr>
        <w:t>d</w:t>
      </w:r>
      <w:r w:rsidR="00974935">
        <w:rPr>
          <w:rFonts w:ascii="Times New Roman" w:hAnsi="Times New Roman" w:cs="Times New Roman" w:hint="eastAsia"/>
          <w:sz w:val="20"/>
          <w:szCs w:val="21"/>
        </w:rPr>
        <w:t xml:space="preserve"> to</w:t>
      </w:r>
      <w:r w:rsidR="00974935" w:rsidRPr="009E5717" w:rsidDel="00974935">
        <w:rPr>
          <w:rFonts w:ascii="Times New Roman" w:hAnsi="Times New Roman" w:cs="Times New Roman"/>
          <w:sz w:val="20"/>
          <w:szCs w:val="21"/>
          <w:lang w:eastAsia="ja-JP"/>
        </w:rPr>
        <w:t xml:space="preserve"> </w:t>
      </w:r>
      <w:r w:rsidRPr="009E5717">
        <w:rPr>
          <w:rFonts w:ascii="Times New Roman" w:hAnsi="Times New Roman" w:cs="Times New Roman"/>
          <w:sz w:val="20"/>
          <w:szCs w:val="21"/>
          <w:lang w:eastAsia="ja-JP"/>
        </w:rPr>
        <w:t xml:space="preserve">the paging and randomly select one of the multiple </w:t>
      </w:r>
      <w:proofErr w:type="spellStart"/>
      <w:r w:rsidRPr="009E5717">
        <w:rPr>
          <w:rFonts w:ascii="Times New Roman" w:hAnsi="Times New Roman" w:cs="Times New Roman"/>
          <w:sz w:val="20"/>
          <w:szCs w:val="21"/>
          <w:lang w:eastAsia="ja-JP"/>
        </w:rPr>
        <w:t>TDMed</w:t>
      </w:r>
      <w:proofErr w:type="spellEnd"/>
      <w:r w:rsidRPr="009E5717">
        <w:rPr>
          <w:rFonts w:ascii="Times New Roman" w:hAnsi="Times New Roman" w:cs="Times New Roman"/>
          <w:sz w:val="20"/>
          <w:szCs w:val="21"/>
          <w:lang w:eastAsia="ja-JP"/>
        </w:rPr>
        <w:t>/</w:t>
      </w:r>
      <w:proofErr w:type="spellStart"/>
      <w:r w:rsidRPr="009E5717">
        <w:rPr>
          <w:rFonts w:ascii="Times New Roman" w:hAnsi="Times New Roman" w:cs="Times New Roman"/>
          <w:sz w:val="20"/>
          <w:szCs w:val="21"/>
          <w:lang w:eastAsia="ja-JP"/>
        </w:rPr>
        <w:t>FDMed</w:t>
      </w:r>
      <w:proofErr w:type="spellEnd"/>
      <w:r w:rsidRPr="009E5717">
        <w:rPr>
          <w:rFonts w:ascii="Times New Roman" w:hAnsi="Times New Roman" w:cs="Times New Roman"/>
          <w:sz w:val="20"/>
          <w:szCs w:val="21"/>
          <w:lang w:eastAsia="ja-JP"/>
        </w:rPr>
        <w:t xml:space="preserve"> Msg1 resources. </w:t>
      </w:r>
    </w:p>
    <w:p w14:paraId="1F7BABAB" w14:textId="77777777" w:rsidR="009E5717" w:rsidRPr="009E5717" w:rsidRDefault="009E5717" w:rsidP="00E30953">
      <w:pPr>
        <w:widowControl/>
        <w:numPr>
          <w:ilvl w:val="0"/>
          <w:numId w:val="37"/>
        </w:numPr>
        <w:adjustRightInd w:val="0"/>
        <w:snapToGrid w:val="0"/>
        <w:spacing w:afterLines="50" w:after="120"/>
        <w:rPr>
          <w:rFonts w:ascii="Times New Roman" w:hAnsi="Times New Roman" w:cs="Times New Roman"/>
          <w:sz w:val="20"/>
          <w:szCs w:val="21"/>
          <w:lang w:eastAsia="ja-JP"/>
        </w:rPr>
      </w:pPr>
      <w:r w:rsidRPr="009E5717">
        <w:rPr>
          <w:rFonts w:ascii="Times New Roman" w:hAnsi="Times New Roman" w:cs="Times New Roman"/>
          <w:sz w:val="20"/>
          <w:szCs w:val="21"/>
          <w:lang w:eastAsia="ja-JP"/>
        </w:rPr>
        <w:t>Step 3 Reader may or may not send A-IoT Msg2.</w:t>
      </w:r>
    </w:p>
    <w:p w14:paraId="6675863A" w14:textId="77777777" w:rsidR="009E5717" w:rsidRPr="009E5717" w:rsidRDefault="009E5717" w:rsidP="00E30953">
      <w:pPr>
        <w:widowControl/>
        <w:numPr>
          <w:ilvl w:val="1"/>
          <w:numId w:val="37"/>
        </w:numPr>
        <w:adjustRightInd w:val="0"/>
        <w:snapToGrid w:val="0"/>
        <w:spacing w:afterLines="50" w:after="120"/>
        <w:rPr>
          <w:rFonts w:ascii="Times New Roman" w:hAnsi="Times New Roman" w:cs="Times New Roman"/>
          <w:sz w:val="20"/>
          <w:szCs w:val="21"/>
          <w:lang w:eastAsia="ja-JP"/>
        </w:rPr>
      </w:pPr>
      <w:r w:rsidRPr="009E5717">
        <w:rPr>
          <w:rFonts w:ascii="Times New Roman" w:hAnsi="Times New Roman" w:cs="Times New Roman"/>
          <w:sz w:val="20"/>
          <w:szCs w:val="21"/>
          <w:lang w:eastAsia="ja-JP"/>
        </w:rPr>
        <w:t xml:space="preserve">If there is no collision on at least one Msg1 resource, Reader will send the Msg2 to schedule the subsequent Msg3 </w:t>
      </w:r>
      <w:proofErr w:type="spellStart"/>
      <w:r w:rsidRPr="009E5717">
        <w:rPr>
          <w:rFonts w:ascii="Times New Roman" w:hAnsi="Times New Roman" w:cs="Times New Roman"/>
          <w:sz w:val="20"/>
          <w:szCs w:val="21"/>
          <w:lang w:eastAsia="ja-JP"/>
        </w:rPr>
        <w:t>transmisison</w:t>
      </w:r>
      <w:proofErr w:type="spellEnd"/>
      <w:r w:rsidRPr="009E5717">
        <w:rPr>
          <w:rFonts w:ascii="Times New Roman" w:hAnsi="Times New Roman" w:cs="Times New Roman"/>
          <w:sz w:val="20"/>
          <w:szCs w:val="21"/>
          <w:lang w:eastAsia="ja-JP"/>
        </w:rPr>
        <w:t xml:space="preserve">. </w:t>
      </w:r>
    </w:p>
    <w:p w14:paraId="45AB475F" w14:textId="77777777" w:rsidR="009E5717" w:rsidRPr="009E5717" w:rsidRDefault="009E5717" w:rsidP="00E30953">
      <w:pPr>
        <w:widowControl/>
        <w:numPr>
          <w:ilvl w:val="1"/>
          <w:numId w:val="37"/>
        </w:numPr>
        <w:adjustRightInd w:val="0"/>
        <w:snapToGrid w:val="0"/>
        <w:spacing w:afterLines="50" w:after="120"/>
        <w:rPr>
          <w:rFonts w:ascii="Times New Roman" w:hAnsi="Times New Roman" w:cs="Times New Roman"/>
          <w:sz w:val="20"/>
          <w:szCs w:val="21"/>
          <w:lang w:eastAsia="ja-JP"/>
        </w:rPr>
      </w:pPr>
      <w:r w:rsidRPr="009E5717">
        <w:rPr>
          <w:rFonts w:ascii="Times New Roman" w:hAnsi="Times New Roman" w:cs="Times New Roman"/>
          <w:sz w:val="20"/>
          <w:szCs w:val="21"/>
          <w:lang w:eastAsia="ja-JP"/>
        </w:rPr>
        <w:t xml:space="preserve">If there is collision on all </w:t>
      </w:r>
      <w:proofErr w:type="spellStart"/>
      <w:r w:rsidRPr="009E5717">
        <w:rPr>
          <w:rFonts w:ascii="Times New Roman" w:hAnsi="Times New Roman" w:cs="Times New Roman"/>
          <w:sz w:val="20"/>
          <w:szCs w:val="21"/>
          <w:lang w:eastAsia="ja-JP"/>
        </w:rPr>
        <w:t>TDMed</w:t>
      </w:r>
      <w:proofErr w:type="spellEnd"/>
      <w:r w:rsidRPr="009E5717">
        <w:rPr>
          <w:rFonts w:ascii="Times New Roman" w:hAnsi="Times New Roman" w:cs="Times New Roman"/>
          <w:sz w:val="20"/>
          <w:szCs w:val="21"/>
          <w:lang w:eastAsia="ja-JP"/>
        </w:rPr>
        <w:t>/</w:t>
      </w:r>
      <w:proofErr w:type="spellStart"/>
      <w:r w:rsidRPr="009E5717">
        <w:rPr>
          <w:rFonts w:ascii="Times New Roman" w:hAnsi="Times New Roman" w:cs="Times New Roman"/>
          <w:sz w:val="20"/>
          <w:szCs w:val="21"/>
          <w:lang w:eastAsia="ja-JP"/>
        </w:rPr>
        <w:t>FDMed</w:t>
      </w:r>
      <w:proofErr w:type="spellEnd"/>
      <w:r w:rsidRPr="009E5717">
        <w:rPr>
          <w:rFonts w:ascii="Times New Roman" w:hAnsi="Times New Roman" w:cs="Times New Roman"/>
          <w:sz w:val="20"/>
          <w:szCs w:val="21"/>
          <w:lang w:eastAsia="ja-JP"/>
        </w:rPr>
        <w:t xml:space="preserve"> Msg1 resources, </w:t>
      </w:r>
    </w:p>
    <w:p w14:paraId="56DDDB5B" w14:textId="77777777" w:rsidR="009E5717" w:rsidRPr="009E5717" w:rsidRDefault="009E5717" w:rsidP="00E30953">
      <w:pPr>
        <w:widowControl/>
        <w:numPr>
          <w:ilvl w:val="2"/>
          <w:numId w:val="37"/>
        </w:numPr>
        <w:adjustRightInd w:val="0"/>
        <w:snapToGrid w:val="0"/>
        <w:spacing w:afterLines="50" w:after="120"/>
        <w:rPr>
          <w:rFonts w:ascii="Times New Roman" w:hAnsi="Times New Roman" w:cs="Times New Roman"/>
          <w:sz w:val="20"/>
          <w:szCs w:val="21"/>
          <w:lang w:eastAsia="ja-JP"/>
        </w:rPr>
      </w:pPr>
      <w:r w:rsidRPr="009E5717">
        <w:rPr>
          <w:rFonts w:ascii="Times New Roman" w:hAnsi="Times New Roman" w:cs="Times New Roman"/>
          <w:sz w:val="20"/>
          <w:szCs w:val="21"/>
          <w:lang w:eastAsia="ja-JP"/>
        </w:rPr>
        <w:t xml:space="preserve">For Option 1 that reader transmits the PRDCH periodically, the reader will send the A-IoT paging at next period.   </w:t>
      </w:r>
    </w:p>
    <w:p w14:paraId="183515B7" w14:textId="77777777" w:rsidR="009E5717" w:rsidRPr="009E5717" w:rsidRDefault="009E5717" w:rsidP="00E30953">
      <w:pPr>
        <w:widowControl/>
        <w:numPr>
          <w:ilvl w:val="2"/>
          <w:numId w:val="37"/>
        </w:numPr>
        <w:adjustRightInd w:val="0"/>
        <w:snapToGrid w:val="0"/>
        <w:spacing w:afterLines="50" w:after="120"/>
        <w:rPr>
          <w:rFonts w:ascii="Times New Roman" w:hAnsi="Times New Roman" w:cs="Times New Roman"/>
          <w:sz w:val="20"/>
          <w:szCs w:val="21"/>
          <w:lang w:eastAsia="ja-JP"/>
        </w:rPr>
      </w:pPr>
      <w:r w:rsidRPr="009E5717">
        <w:rPr>
          <w:rFonts w:ascii="Times New Roman" w:hAnsi="Times New Roman" w:cs="Times New Roman"/>
          <w:sz w:val="20"/>
          <w:szCs w:val="21"/>
          <w:lang w:eastAsia="ja-JP"/>
        </w:rPr>
        <w:t xml:space="preserve">For Option 2 that reader transmits the PRDCH </w:t>
      </w:r>
      <w:proofErr w:type="spellStart"/>
      <w:r w:rsidRPr="009E5717">
        <w:rPr>
          <w:rFonts w:ascii="Times New Roman" w:hAnsi="Times New Roman" w:cs="Times New Roman"/>
          <w:sz w:val="20"/>
          <w:szCs w:val="21"/>
          <w:lang w:eastAsia="ja-JP"/>
        </w:rPr>
        <w:t>aperiodically</w:t>
      </w:r>
      <w:proofErr w:type="spellEnd"/>
      <w:r w:rsidRPr="009E5717">
        <w:rPr>
          <w:rFonts w:ascii="Times New Roman" w:hAnsi="Times New Roman" w:cs="Times New Roman"/>
          <w:sz w:val="20"/>
          <w:szCs w:val="21"/>
          <w:lang w:eastAsia="ja-JP"/>
        </w:rPr>
        <w:t xml:space="preserve">, the reader will send the A-IoT paging again right after identifying the collision.  </w:t>
      </w:r>
    </w:p>
    <w:p w14:paraId="478ED749" w14:textId="77777777" w:rsidR="009E5717" w:rsidRPr="009E5717" w:rsidRDefault="009E5717" w:rsidP="00E30953">
      <w:pPr>
        <w:widowControl/>
        <w:numPr>
          <w:ilvl w:val="0"/>
          <w:numId w:val="37"/>
        </w:numPr>
        <w:adjustRightInd w:val="0"/>
        <w:snapToGrid w:val="0"/>
        <w:spacing w:afterLines="50" w:after="120"/>
        <w:rPr>
          <w:rFonts w:ascii="Calibri" w:hAnsi="Calibri"/>
          <w:lang w:eastAsia="ja-JP"/>
        </w:rPr>
      </w:pPr>
      <w:r w:rsidRPr="009E5717">
        <w:rPr>
          <w:rFonts w:ascii="Times New Roman" w:hAnsi="Times New Roman" w:cs="Times New Roman"/>
          <w:sz w:val="20"/>
          <w:szCs w:val="21"/>
          <w:lang w:eastAsia="ja-JP"/>
        </w:rPr>
        <w:t>Step 4 Device transmits A-IoT Msg3.</w:t>
      </w:r>
    </w:p>
    <w:p w14:paraId="4DE5E223" w14:textId="2E765F61" w:rsidR="009E5717" w:rsidRPr="009E5717" w:rsidRDefault="009E5717" w:rsidP="00E30953">
      <w:pPr>
        <w:widowControl/>
        <w:numPr>
          <w:ilvl w:val="1"/>
          <w:numId w:val="37"/>
        </w:numPr>
        <w:adjustRightInd w:val="0"/>
        <w:snapToGrid w:val="0"/>
        <w:spacing w:afterLines="50" w:after="120"/>
        <w:rPr>
          <w:rFonts w:ascii="Calibri" w:hAnsi="Calibri"/>
          <w:lang w:eastAsia="ja-JP"/>
        </w:rPr>
      </w:pPr>
      <w:r w:rsidRPr="009E5717">
        <w:rPr>
          <w:rFonts w:ascii="Times New Roman" w:hAnsi="Times New Roman" w:cs="Times New Roman"/>
          <w:sz w:val="20"/>
          <w:szCs w:val="21"/>
          <w:lang w:eastAsia="ja-JP"/>
        </w:rPr>
        <w:t xml:space="preserve">If in step 3, no collision </w:t>
      </w:r>
      <w:proofErr w:type="gramStart"/>
      <w:r w:rsidRPr="009E5717">
        <w:rPr>
          <w:rFonts w:ascii="Times New Roman" w:hAnsi="Times New Roman" w:cs="Times New Roman"/>
          <w:sz w:val="20"/>
          <w:szCs w:val="21"/>
          <w:lang w:eastAsia="ja-JP"/>
        </w:rPr>
        <w:t>happens</w:t>
      </w:r>
      <w:r w:rsidR="00974935">
        <w:rPr>
          <w:rFonts w:ascii="Times New Roman" w:hAnsi="Times New Roman" w:cs="Times New Roman" w:hint="eastAsia"/>
          <w:sz w:val="20"/>
          <w:szCs w:val="21"/>
        </w:rPr>
        <w:t xml:space="preserve"> </w:t>
      </w:r>
      <w:r w:rsidRPr="009E5717">
        <w:rPr>
          <w:rFonts w:ascii="Times New Roman" w:hAnsi="Times New Roman" w:cs="Times New Roman"/>
          <w:sz w:val="20"/>
          <w:szCs w:val="21"/>
          <w:lang w:eastAsia="ja-JP"/>
        </w:rPr>
        <w:t>,</w:t>
      </w:r>
      <w:proofErr w:type="gramEnd"/>
      <w:r w:rsidRPr="009E5717">
        <w:rPr>
          <w:rFonts w:ascii="Times New Roman" w:hAnsi="Times New Roman" w:cs="Times New Roman"/>
          <w:sz w:val="20"/>
          <w:szCs w:val="21"/>
          <w:lang w:eastAsia="ja-JP"/>
        </w:rPr>
        <w:t xml:space="preserve"> </w:t>
      </w:r>
      <w:r w:rsidR="00841B1F">
        <w:rPr>
          <w:rFonts w:ascii="Times New Roman" w:hAnsi="Times New Roman" w:cs="Times New Roman" w:hint="eastAsia"/>
          <w:sz w:val="20"/>
          <w:szCs w:val="21"/>
        </w:rPr>
        <w:t xml:space="preserve">which </w:t>
      </w:r>
      <w:proofErr w:type="spellStart"/>
      <w:r w:rsidR="00841B1F">
        <w:rPr>
          <w:rFonts w:ascii="Times New Roman" w:hAnsi="Times New Roman" w:cs="Times New Roman" w:hint="eastAsia"/>
          <w:sz w:val="20"/>
          <w:szCs w:val="21"/>
        </w:rPr>
        <w:t>meas</w:t>
      </w:r>
      <w:proofErr w:type="spellEnd"/>
      <w:r w:rsidR="00841B1F">
        <w:rPr>
          <w:rFonts w:ascii="Times New Roman" w:hAnsi="Times New Roman" w:cs="Times New Roman" w:hint="eastAsia"/>
          <w:sz w:val="20"/>
          <w:szCs w:val="21"/>
        </w:rPr>
        <w:t xml:space="preserve"> Reader sends Msg2 schedules </w:t>
      </w:r>
      <w:r w:rsidRPr="009E5717">
        <w:rPr>
          <w:rFonts w:ascii="Times New Roman" w:hAnsi="Times New Roman" w:cs="Times New Roman"/>
          <w:sz w:val="20"/>
          <w:szCs w:val="21"/>
          <w:lang w:eastAsia="ja-JP"/>
        </w:rPr>
        <w:t xml:space="preserve">the device </w:t>
      </w:r>
      <w:r w:rsidR="00841B1F">
        <w:rPr>
          <w:rFonts w:ascii="Times New Roman" w:hAnsi="Times New Roman" w:cs="Times New Roman" w:hint="eastAsia"/>
          <w:sz w:val="20"/>
          <w:szCs w:val="21"/>
        </w:rPr>
        <w:t>to</w:t>
      </w:r>
      <w:r>
        <w:rPr>
          <w:rFonts w:ascii="Times New Roman" w:hAnsi="Times New Roman" w:cs="Times New Roman"/>
          <w:sz w:val="20"/>
          <w:szCs w:val="21"/>
        </w:rPr>
        <w:t xml:space="preserve"> </w:t>
      </w:r>
      <w:r w:rsidRPr="009E5717">
        <w:rPr>
          <w:rFonts w:ascii="Times New Roman" w:hAnsi="Times New Roman" w:cs="Times New Roman"/>
          <w:sz w:val="20"/>
          <w:szCs w:val="21"/>
          <w:lang w:eastAsia="ja-JP"/>
        </w:rPr>
        <w:t>transmit a Msg3 including device ID. Then</w:t>
      </w:r>
      <w:r w:rsidRPr="009E5717">
        <w:rPr>
          <w:rFonts w:ascii="Calibri" w:hAnsi="Calibri"/>
        </w:rPr>
        <w:t xml:space="preserve"> </w:t>
      </w:r>
      <w:r w:rsidRPr="009E5717">
        <w:rPr>
          <w:rFonts w:ascii="Times New Roman" w:hAnsi="Times New Roman" w:cs="Times New Roman"/>
          <w:sz w:val="20"/>
          <w:szCs w:val="21"/>
          <w:lang w:eastAsia="ja-JP"/>
        </w:rPr>
        <w:t xml:space="preserve">this device is inventoried successfully.   </w:t>
      </w:r>
    </w:p>
    <w:p w14:paraId="072131A9" w14:textId="3BF13F4A" w:rsidR="009E5717" w:rsidRPr="009E5717" w:rsidRDefault="009E5717" w:rsidP="009E5717">
      <w:pPr>
        <w:adjustRightInd w:val="0"/>
        <w:snapToGrid w:val="0"/>
        <w:spacing w:afterLines="50" w:after="120"/>
        <w:rPr>
          <w:rFonts w:ascii="Times New Roman" w:eastAsia="宋体" w:hAnsi="Times New Roman" w:cs="Times New Roman"/>
          <w:kern w:val="0"/>
          <w:sz w:val="20"/>
          <w:szCs w:val="24"/>
        </w:rPr>
      </w:pPr>
      <w:r w:rsidRPr="009E5717">
        <w:rPr>
          <w:rFonts w:ascii="Times New Roman" w:eastAsia="宋体" w:hAnsi="Times New Roman" w:cs="Times New Roman"/>
          <w:sz w:val="20"/>
          <w:szCs w:val="24"/>
        </w:rPr>
        <w:t xml:space="preserve">Repeat above steps </w:t>
      </w:r>
      <w:r w:rsidR="00AA43F4" w:rsidRPr="009E5717">
        <w:rPr>
          <w:rFonts w:ascii="Times New Roman" w:eastAsia="宋体" w:hAnsi="Times New Roman" w:cs="Times New Roman"/>
          <w:sz w:val="20"/>
          <w:szCs w:val="24"/>
        </w:rPr>
        <w:t>until</w:t>
      </w:r>
      <w:r w:rsidRPr="009E5717">
        <w:rPr>
          <w:rFonts w:ascii="Times New Roman" w:eastAsia="宋体" w:hAnsi="Times New Roman" w:cs="Times New Roman"/>
          <w:sz w:val="20"/>
          <w:szCs w:val="24"/>
        </w:rPr>
        <w:t xml:space="preserve"> all devices are inventoried successfully.</w:t>
      </w:r>
    </w:p>
    <w:p w14:paraId="1F7AC4D0" w14:textId="77777777" w:rsidR="009E5717" w:rsidRPr="009E5717" w:rsidRDefault="009E5717" w:rsidP="009E5717">
      <w:pPr>
        <w:adjustRightInd w:val="0"/>
        <w:snapToGrid w:val="0"/>
        <w:spacing w:afterLines="50" w:after="120"/>
        <w:rPr>
          <w:rFonts w:ascii="Times New Roman" w:eastAsia="宋体" w:hAnsi="Times New Roman" w:cs="Times New Roman"/>
          <w:kern w:val="0"/>
          <w:sz w:val="20"/>
          <w:szCs w:val="24"/>
        </w:rPr>
      </w:pPr>
      <w:r w:rsidRPr="009E5717">
        <w:rPr>
          <w:rFonts w:ascii="Times New Roman" w:eastAsia="宋体" w:hAnsi="Times New Roman" w:cs="Times New Roman"/>
          <w:kern w:val="0"/>
          <w:sz w:val="20"/>
          <w:szCs w:val="24"/>
        </w:rPr>
        <w:t>Note that for all three duty cycle schemes, for the device that joins the inventory, the device can sleep to harvest</w:t>
      </w:r>
      <w:r w:rsidRPr="009E5717">
        <w:rPr>
          <w:rFonts w:ascii="Times New Roman" w:eastAsia="宋体" w:hAnsi="Times New Roman" w:cs="Times New Roman" w:hint="eastAsia"/>
          <w:kern w:val="0"/>
          <w:sz w:val="20"/>
          <w:szCs w:val="24"/>
        </w:rPr>
        <w:t xml:space="preserve"> </w:t>
      </w:r>
      <w:r w:rsidRPr="009E5717">
        <w:rPr>
          <w:rFonts w:ascii="Times New Roman" w:eastAsia="宋体" w:hAnsi="Times New Roman" w:cs="Times New Roman" w:hint="eastAsia"/>
          <w:kern w:val="0"/>
          <w:sz w:val="20"/>
          <w:szCs w:val="24"/>
        </w:rPr>
        <w:lastRenderedPageBreak/>
        <w:t xml:space="preserve">RF energy during </w:t>
      </w:r>
      <w:r w:rsidRPr="009E5717">
        <w:rPr>
          <w:rFonts w:ascii="Times New Roman" w:eastAsia="宋体" w:hAnsi="Times New Roman" w:cs="Times New Roman"/>
          <w:kern w:val="0"/>
          <w:sz w:val="20"/>
          <w:szCs w:val="24"/>
        </w:rPr>
        <w:t>the</w:t>
      </w:r>
      <w:r w:rsidRPr="009E5717">
        <w:rPr>
          <w:rFonts w:ascii="Times New Roman" w:eastAsia="宋体" w:hAnsi="Times New Roman" w:cs="Times New Roman" w:hint="eastAsia"/>
          <w:kern w:val="0"/>
          <w:sz w:val="20"/>
          <w:szCs w:val="24"/>
        </w:rPr>
        <w:t xml:space="preserve"> time gap between </w:t>
      </w:r>
      <w:r w:rsidRPr="009E5717">
        <w:rPr>
          <w:rFonts w:ascii="Times New Roman" w:eastAsia="宋体" w:hAnsi="Times New Roman" w:cs="Times New Roman"/>
          <w:kern w:val="0"/>
          <w:sz w:val="20"/>
          <w:szCs w:val="24"/>
        </w:rPr>
        <w:t>reception i.e., paging/Msg2 and transmission i.e., Msg1/Msg3</w:t>
      </w:r>
      <w:r w:rsidRPr="009E5717">
        <w:rPr>
          <w:rFonts w:ascii="Times New Roman" w:eastAsia="宋体" w:hAnsi="Times New Roman" w:cs="Times New Roman" w:hint="eastAsia"/>
          <w:kern w:val="0"/>
          <w:sz w:val="20"/>
          <w:szCs w:val="24"/>
        </w:rPr>
        <w:t xml:space="preserve"> within </w:t>
      </w:r>
      <w:r w:rsidRPr="009E5717">
        <w:rPr>
          <w:rFonts w:ascii="Times New Roman" w:eastAsia="宋体" w:hAnsi="Times New Roman" w:cs="Times New Roman"/>
          <w:kern w:val="0"/>
          <w:sz w:val="20"/>
          <w:szCs w:val="24"/>
        </w:rPr>
        <w:t>current</w:t>
      </w:r>
      <w:r w:rsidRPr="009E5717">
        <w:rPr>
          <w:rFonts w:ascii="Times New Roman" w:eastAsia="宋体" w:hAnsi="Times New Roman" w:cs="Times New Roman" w:hint="eastAsia"/>
          <w:kern w:val="0"/>
          <w:sz w:val="20"/>
          <w:szCs w:val="24"/>
        </w:rPr>
        <w:t xml:space="preserve"> inventory process.</w:t>
      </w:r>
      <w:r w:rsidRPr="009E5717">
        <w:rPr>
          <w:rFonts w:ascii="Times New Roman" w:eastAsia="宋体" w:hAnsi="Times New Roman" w:cs="Times New Roman"/>
          <w:kern w:val="0"/>
          <w:sz w:val="20"/>
          <w:szCs w:val="24"/>
        </w:rPr>
        <w:t xml:space="preserve"> The detailed </w:t>
      </w:r>
      <w:r w:rsidRPr="009E5717">
        <w:rPr>
          <w:rFonts w:ascii="Times New Roman" w:hAnsi="Times New Roman" w:cs="Times New Roman"/>
          <w:sz w:val="20"/>
          <w:szCs w:val="20"/>
        </w:rPr>
        <w:t>simulation assumptions</w:t>
      </w:r>
      <w:r w:rsidRPr="009E5717" w:rsidDel="001259AA">
        <w:rPr>
          <w:rFonts w:ascii="Times New Roman" w:eastAsia="宋体" w:hAnsi="Times New Roman" w:cs="Times New Roman" w:hint="eastAsia"/>
          <w:kern w:val="0"/>
          <w:sz w:val="20"/>
          <w:szCs w:val="24"/>
        </w:rPr>
        <w:t xml:space="preserve"> </w:t>
      </w:r>
      <w:r w:rsidRPr="009E5717">
        <w:rPr>
          <w:rFonts w:ascii="Times New Roman" w:eastAsia="宋体" w:hAnsi="Times New Roman" w:cs="Times New Roman"/>
          <w:kern w:val="0"/>
          <w:sz w:val="20"/>
          <w:szCs w:val="24"/>
        </w:rPr>
        <w:t xml:space="preserve">can be found in Table 2 below. </w:t>
      </w:r>
    </w:p>
    <w:p w14:paraId="43DD1DAE" w14:textId="77777777" w:rsidR="009E5717" w:rsidRPr="009E5717" w:rsidRDefault="009E5717" w:rsidP="009E5717">
      <w:pPr>
        <w:adjustRightInd w:val="0"/>
        <w:snapToGrid w:val="0"/>
        <w:spacing w:afterLines="50" w:after="120"/>
        <w:jc w:val="center"/>
        <w:rPr>
          <w:rFonts w:ascii="Times New Roman" w:hAnsi="Times New Roman" w:cs="Times New Roman"/>
          <w:sz w:val="20"/>
          <w:szCs w:val="20"/>
        </w:rPr>
      </w:pPr>
      <w:r w:rsidRPr="009E5717">
        <w:rPr>
          <w:rFonts w:ascii="Times New Roman" w:hAnsi="Times New Roman" w:cs="Times New Roman" w:hint="eastAsia"/>
          <w:sz w:val="20"/>
          <w:szCs w:val="20"/>
        </w:rPr>
        <w:t>T</w:t>
      </w:r>
      <w:r w:rsidRPr="009E5717">
        <w:rPr>
          <w:rFonts w:ascii="Times New Roman" w:hAnsi="Times New Roman" w:cs="Times New Roman"/>
          <w:sz w:val="20"/>
          <w:szCs w:val="20"/>
        </w:rPr>
        <w:t>able 2</w:t>
      </w:r>
      <w:r w:rsidRPr="009E5717">
        <w:rPr>
          <w:rFonts w:ascii="Times New Roman" w:hAnsi="Times New Roman" w:cs="Times New Roman" w:hint="eastAsia"/>
          <w:sz w:val="20"/>
          <w:szCs w:val="20"/>
        </w:rPr>
        <w:t>:</w:t>
      </w:r>
      <w:r w:rsidRPr="009E5717">
        <w:rPr>
          <w:rFonts w:ascii="Times New Roman" w:hAnsi="Times New Roman" w:cs="Times New Roman"/>
          <w:sz w:val="20"/>
          <w:szCs w:val="20"/>
        </w:rPr>
        <w:t xml:space="preserve"> </w:t>
      </w:r>
      <w:r w:rsidRPr="009E5717">
        <w:rPr>
          <w:rFonts w:ascii="Times New Roman" w:hAnsi="Times New Roman" w:cs="Times New Roman" w:hint="eastAsia"/>
          <w:sz w:val="20"/>
          <w:szCs w:val="20"/>
        </w:rPr>
        <w:t>Simulation</w:t>
      </w:r>
      <w:r w:rsidRPr="009E5717">
        <w:rPr>
          <w:rFonts w:ascii="Times New Roman" w:hAnsi="Times New Roman" w:cs="Times New Roman"/>
          <w:sz w:val="20"/>
          <w:szCs w:val="20"/>
        </w:rPr>
        <w:t xml:space="preserve"> assumptions</w:t>
      </w:r>
    </w:p>
    <w:tbl>
      <w:tblPr>
        <w:tblStyle w:val="120"/>
        <w:tblW w:w="0" w:type="auto"/>
        <w:tblLook w:val="04A0" w:firstRow="1" w:lastRow="0" w:firstColumn="1" w:lastColumn="0" w:noHBand="0" w:noVBand="1"/>
      </w:tblPr>
      <w:tblGrid>
        <w:gridCol w:w="1309"/>
        <w:gridCol w:w="3132"/>
        <w:gridCol w:w="4568"/>
      </w:tblGrid>
      <w:tr w:rsidR="009E5717" w:rsidRPr="009E5717" w14:paraId="5DF0E796" w14:textId="77777777" w:rsidTr="00774A7E">
        <w:trPr>
          <w:trHeight w:val="254"/>
        </w:trPr>
        <w:tc>
          <w:tcPr>
            <w:tcW w:w="4441" w:type="dxa"/>
            <w:gridSpan w:val="2"/>
            <w:shd w:val="clear" w:color="auto" w:fill="BDD6EE" w:themeFill="accent5" w:themeFillTint="66"/>
            <w:vAlign w:val="center"/>
          </w:tcPr>
          <w:p w14:paraId="14C865F1"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Parameter</w:t>
            </w:r>
          </w:p>
        </w:tc>
        <w:tc>
          <w:tcPr>
            <w:tcW w:w="4568" w:type="dxa"/>
            <w:shd w:val="clear" w:color="auto" w:fill="BDD6EE" w:themeFill="accent5" w:themeFillTint="66"/>
            <w:vAlign w:val="center"/>
          </w:tcPr>
          <w:p w14:paraId="66FB9E33"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 xml:space="preserve">Values </w:t>
            </w:r>
          </w:p>
        </w:tc>
      </w:tr>
      <w:tr w:rsidR="009E5717" w:rsidRPr="009E5717" w14:paraId="0D969A29" w14:textId="77777777" w:rsidTr="00774A7E">
        <w:trPr>
          <w:trHeight w:val="263"/>
        </w:trPr>
        <w:tc>
          <w:tcPr>
            <w:tcW w:w="4441" w:type="dxa"/>
            <w:gridSpan w:val="2"/>
            <w:vAlign w:val="center"/>
          </w:tcPr>
          <w:p w14:paraId="7DF15641"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 xml:space="preserve">Number of </w:t>
            </w:r>
            <w:proofErr w:type="spellStart"/>
            <w:r w:rsidRPr="009E5717">
              <w:rPr>
                <w:b/>
                <w:bCs/>
                <w:sz w:val="18"/>
                <w:szCs w:val="18"/>
              </w:rPr>
              <w:t>AIoT</w:t>
            </w:r>
            <w:proofErr w:type="spellEnd"/>
            <w:r w:rsidRPr="009E5717">
              <w:rPr>
                <w:b/>
                <w:bCs/>
                <w:sz w:val="18"/>
                <w:szCs w:val="18"/>
              </w:rPr>
              <w:t xml:space="preserve"> device</w:t>
            </w:r>
          </w:p>
        </w:tc>
        <w:tc>
          <w:tcPr>
            <w:tcW w:w="4568" w:type="dxa"/>
            <w:vAlign w:val="center"/>
          </w:tcPr>
          <w:p w14:paraId="2E8709FA"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20</w:t>
            </w:r>
          </w:p>
        </w:tc>
      </w:tr>
      <w:tr w:rsidR="009E5717" w:rsidRPr="009E5717" w14:paraId="4B37FC11" w14:textId="77777777" w:rsidTr="00774A7E">
        <w:trPr>
          <w:trHeight w:val="256"/>
        </w:trPr>
        <w:tc>
          <w:tcPr>
            <w:tcW w:w="4441" w:type="dxa"/>
            <w:gridSpan w:val="2"/>
            <w:vAlign w:val="center"/>
          </w:tcPr>
          <w:p w14:paraId="65A4BE4E"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Capacitance/Avail Energy size</w:t>
            </w:r>
          </w:p>
        </w:tc>
        <w:tc>
          <w:tcPr>
            <w:tcW w:w="4568" w:type="dxa"/>
            <w:vAlign w:val="center"/>
          </w:tcPr>
          <w:p w14:paraId="7C25A500"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 xml:space="preserve">1uF/ 0.25 </w:t>
            </w:r>
            <w:proofErr w:type="spellStart"/>
            <w:r w:rsidRPr="009E5717">
              <w:rPr>
                <w:sz w:val="18"/>
                <w:szCs w:val="18"/>
              </w:rPr>
              <w:t>uJ</w:t>
            </w:r>
            <w:proofErr w:type="spellEnd"/>
          </w:p>
        </w:tc>
      </w:tr>
      <w:tr w:rsidR="009E5717" w:rsidRPr="009E5717" w14:paraId="1ECAFF05" w14:textId="77777777" w:rsidTr="00774A7E">
        <w:trPr>
          <w:trHeight w:val="263"/>
        </w:trPr>
        <w:tc>
          <w:tcPr>
            <w:tcW w:w="4441" w:type="dxa"/>
            <w:gridSpan w:val="2"/>
            <w:vAlign w:val="center"/>
          </w:tcPr>
          <w:p w14:paraId="3DCDF6D0"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Rx power</w:t>
            </w:r>
          </w:p>
        </w:tc>
        <w:tc>
          <w:tcPr>
            <w:tcW w:w="4568" w:type="dxa"/>
            <w:vAlign w:val="center"/>
          </w:tcPr>
          <w:p w14:paraId="21824CDA"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-28dBm/ -32dBm</w:t>
            </w:r>
          </w:p>
        </w:tc>
      </w:tr>
      <w:tr w:rsidR="009E5717" w:rsidRPr="009E5717" w14:paraId="3AD9D465" w14:textId="77777777" w:rsidTr="00774A7E">
        <w:trPr>
          <w:trHeight w:val="513"/>
        </w:trPr>
        <w:tc>
          <w:tcPr>
            <w:tcW w:w="4441" w:type="dxa"/>
            <w:gridSpan w:val="2"/>
            <w:vAlign w:val="center"/>
          </w:tcPr>
          <w:p w14:paraId="6CA622A7"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RF energy harvesting</w:t>
            </w:r>
          </w:p>
        </w:tc>
        <w:tc>
          <w:tcPr>
            <w:tcW w:w="4568" w:type="dxa"/>
            <w:vAlign w:val="center"/>
          </w:tcPr>
          <w:p w14:paraId="3C8C5794" w14:textId="77777777" w:rsidR="009E5717" w:rsidRPr="009E5717" w:rsidRDefault="009E5717" w:rsidP="00E30953">
            <w:pPr>
              <w:numPr>
                <w:ilvl w:val="0"/>
                <w:numId w:val="50"/>
              </w:numPr>
              <w:snapToGrid w:val="0"/>
              <w:spacing w:afterLines="20" w:after="48"/>
              <w:ind w:left="284" w:hanging="284"/>
              <w:rPr>
                <w:rFonts w:ascii="Calibri" w:eastAsiaTheme="minorEastAsia" w:hAnsi="Calibri"/>
                <w:kern w:val="2"/>
                <w:sz w:val="18"/>
                <w:szCs w:val="18"/>
              </w:rPr>
            </w:pPr>
            <w:r w:rsidRPr="009E5717">
              <w:rPr>
                <w:sz w:val="18"/>
                <w:szCs w:val="18"/>
              </w:rPr>
              <w:t>0.2uW/s @ -28dBm</w:t>
            </w:r>
          </w:p>
          <w:p w14:paraId="6F08ACCB" w14:textId="77777777" w:rsidR="009E5717" w:rsidRPr="009E5717" w:rsidRDefault="009E5717" w:rsidP="00E30953">
            <w:pPr>
              <w:numPr>
                <w:ilvl w:val="0"/>
                <w:numId w:val="50"/>
              </w:numPr>
              <w:snapToGrid w:val="0"/>
              <w:spacing w:afterLines="20" w:after="48"/>
              <w:ind w:left="284" w:hanging="284"/>
              <w:rPr>
                <w:rFonts w:ascii="Calibri" w:eastAsiaTheme="minorEastAsia" w:hAnsi="Calibri"/>
                <w:kern w:val="2"/>
                <w:sz w:val="18"/>
                <w:szCs w:val="18"/>
              </w:rPr>
            </w:pPr>
            <w:r w:rsidRPr="009E5717">
              <w:rPr>
                <w:sz w:val="18"/>
                <w:szCs w:val="18"/>
              </w:rPr>
              <w:t>0.05uW/s @ -32dBm</w:t>
            </w:r>
          </w:p>
        </w:tc>
      </w:tr>
      <w:tr w:rsidR="009E5717" w:rsidRPr="009E5717" w14:paraId="5D0A7E2E" w14:textId="77777777" w:rsidTr="00774A7E">
        <w:trPr>
          <w:trHeight w:val="942"/>
        </w:trPr>
        <w:tc>
          <w:tcPr>
            <w:tcW w:w="4441" w:type="dxa"/>
            <w:gridSpan w:val="2"/>
            <w:vAlign w:val="center"/>
          </w:tcPr>
          <w:p w14:paraId="51B5E8DA"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EH conversion efficiency / coverage</w:t>
            </w:r>
          </w:p>
        </w:tc>
        <w:tc>
          <w:tcPr>
            <w:tcW w:w="4568" w:type="dxa"/>
            <w:vAlign w:val="center"/>
          </w:tcPr>
          <w:p w14:paraId="4AB2DBF2" w14:textId="77777777" w:rsidR="009E5717" w:rsidRPr="009E5717" w:rsidRDefault="009E5717" w:rsidP="00E30953">
            <w:pPr>
              <w:numPr>
                <w:ilvl w:val="0"/>
                <w:numId w:val="50"/>
              </w:numPr>
              <w:snapToGrid w:val="0"/>
              <w:spacing w:afterLines="20" w:after="48"/>
              <w:ind w:left="284" w:hanging="284"/>
              <w:rPr>
                <w:sz w:val="18"/>
                <w:szCs w:val="18"/>
              </w:rPr>
            </w:pPr>
            <w:r w:rsidRPr="009E5717">
              <w:rPr>
                <w:sz w:val="18"/>
                <w:szCs w:val="18"/>
              </w:rPr>
              <w:t>For 0.2uW/s @ -28dBm, 12.6% / 11.57m for D1T1 and 6.04m for D2T2</w:t>
            </w:r>
          </w:p>
          <w:p w14:paraId="4AACAA35" w14:textId="77777777" w:rsidR="009E5717" w:rsidRPr="009E5717" w:rsidRDefault="009E5717" w:rsidP="00E30953">
            <w:pPr>
              <w:numPr>
                <w:ilvl w:val="0"/>
                <w:numId w:val="50"/>
              </w:numPr>
              <w:snapToGrid w:val="0"/>
              <w:spacing w:afterLines="20" w:after="48"/>
              <w:ind w:left="284" w:hanging="284"/>
              <w:rPr>
                <w:rFonts w:ascii="Calibri" w:eastAsiaTheme="minorEastAsia" w:hAnsi="Calibri"/>
                <w:kern w:val="2"/>
              </w:rPr>
            </w:pPr>
            <w:r w:rsidRPr="009E5717">
              <w:rPr>
                <w:rFonts w:eastAsiaTheme="minorEastAsia"/>
                <w:sz w:val="18"/>
                <w:szCs w:val="18"/>
                <w:lang w:eastAsia="zh-CN"/>
              </w:rPr>
              <w:t xml:space="preserve">For </w:t>
            </w:r>
            <w:r w:rsidRPr="009E5717">
              <w:rPr>
                <w:sz w:val="18"/>
                <w:szCs w:val="18"/>
              </w:rPr>
              <w:t xml:space="preserve">0.05uW/s @ -32dBm, 7.9% / 17.62m for D1T1 </w:t>
            </w:r>
            <w:proofErr w:type="gramStart"/>
            <w:r w:rsidRPr="009E5717">
              <w:rPr>
                <w:sz w:val="18"/>
                <w:szCs w:val="18"/>
              </w:rPr>
              <w:t>and  10.29m</w:t>
            </w:r>
            <w:proofErr w:type="gramEnd"/>
            <w:r w:rsidRPr="009E5717">
              <w:rPr>
                <w:sz w:val="18"/>
                <w:szCs w:val="18"/>
              </w:rPr>
              <w:t xml:space="preserve"> for D2T2</w:t>
            </w:r>
          </w:p>
        </w:tc>
      </w:tr>
      <w:tr w:rsidR="009E5717" w:rsidRPr="009E5717" w14:paraId="1CB47C9B" w14:textId="77777777" w:rsidTr="00774A7E">
        <w:trPr>
          <w:trHeight w:val="256"/>
        </w:trPr>
        <w:tc>
          <w:tcPr>
            <w:tcW w:w="1309" w:type="dxa"/>
            <w:vMerge w:val="restart"/>
            <w:vAlign w:val="center"/>
          </w:tcPr>
          <w:p w14:paraId="76979D20"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Power consumption</w:t>
            </w:r>
          </w:p>
        </w:tc>
        <w:tc>
          <w:tcPr>
            <w:tcW w:w="3132" w:type="dxa"/>
            <w:vAlign w:val="center"/>
          </w:tcPr>
          <w:p w14:paraId="3173BC7A"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Rx</w:t>
            </w:r>
          </w:p>
        </w:tc>
        <w:tc>
          <w:tcPr>
            <w:tcW w:w="4568" w:type="dxa"/>
            <w:vAlign w:val="center"/>
          </w:tcPr>
          <w:p w14:paraId="401264DE"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1uW</w:t>
            </w:r>
          </w:p>
        </w:tc>
      </w:tr>
      <w:tr w:rsidR="009E5717" w:rsidRPr="009E5717" w14:paraId="6EA7A48F" w14:textId="77777777" w:rsidTr="00774A7E">
        <w:trPr>
          <w:trHeight w:val="270"/>
        </w:trPr>
        <w:tc>
          <w:tcPr>
            <w:tcW w:w="1309" w:type="dxa"/>
            <w:vMerge/>
            <w:vAlign w:val="center"/>
          </w:tcPr>
          <w:p w14:paraId="531D059F" w14:textId="77777777" w:rsidR="009E5717" w:rsidRPr="009E5717" w:rsidRDefault="009E5717" w:rsidP="009E5717">
            <w:pPr>
              <w:snapToGrid w:val="0"/>
              <w:spacing w:afterLines="20" w:after="48"/>
              <w:rPr>
                <w:rFonts w:eastAsiaTheme="minorEastAsia"/>
                <w:b/>
                <w:bCs/>
                <w:kern w:val="2"/>
                <w:sz w:val="18"/>
                <w:szCs w:val="18"/>
              </w:rPr>
            </w:pPr>
          </w:p>
        </w:tc>
        <w:tc>
          <w:tcPr>
            <w:tcW w:w="3132" w:type="dxa"/>
            <w:vAlign w:val="center"/>
          </w:tcPr>
          <w:p w14:paraId="1B6D9143"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Tx</w:t>
            </w:r>
          </w:p>
        </w:tc>
        <w:tc>
          <w:tcPr>
            <w:tcW w:w="4568" w:type="dxa"/>
            <w:vAlign w:val="center"/>
          </w:tcPr>
          <w:p w14:paraId="556A6B6A"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1uW</w:t>
            </w:r>
          </w:p>
        </w:tc>
      </w:tr>
      <w:tr w:rsidR="009E5717" w:rsidRPr="009E5717" w14:paraId="73D8D5A2" w14:textId="77777777" w:rsidTr="00774A7E">
        <w:trPr>
          <w:trHeight w:val="263"/>
        </w:trPr>
        <w:tc>
          <w:tcPr>
            <w:tcW w:w="1309" w:type="dxa"/>
            <w:vMerge/>
            <w:vAlign w:val="center"/>
          </w:tcPr>
          <w:p w14:paraId="30610719" w14:textId="77777777" w:rsidR="009E5717" w:rsidRPr="009E5717" w:rsidRDefault="009E5717" w:rsidP="009E5717">
            <w:pPr>
              <w:snapToGrid w:val="0"/>
              <w:spacing w:afterLines="20" w:after="48"/>
              <w:rPr>
                <w:rFonts w:eastAsiaTheme="minorEastAsia"/>
                <w:b/>
                <w:bCs/>
                <w:kern w:val="2"/>
                <w:sz w:val="18"/>
                <w:szCs w:val="18"/>
              </w:rPr>
            </w:pPr>
          </w:p>
        </w:tc>
        <w:tc>
          <w:tcPr>
            <w:tcW w:w="3132" w:type="dxa"/>
            <w:vAlign w:val="center"/>
          </w:tcPr>
          <w:p w14:paraId="155A1B62"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sleep</w:t>
            </w:r>
          </w:p>
        </w:tc>
        <w:tc>
          <w:tcPr>
            <w:tcW w:w="4568" w:type="dxa"/>
            <w:vAlign w:val="center"/>
          </w:tcPr>
          <w:p w14:paraId="3CD93526"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0.1uW</w:t>
            </w:r>
          </w:p>
        </w:tc>
      </w:tr>
      <w:tr w:rsidR="009E5717" w:rsidRPr="009E5717" w14:paraId="45BB8C9E" w14:textId="77777777" w:rsidTr="00774A7E">
        <w:trPr>
          <w:trHeight w:val="263"/>
        </w:trPr>
        <w:tc>
          <w:tcPr>
            <w:tcW w:w="1309" w:type="dxa"/>
            <w:vMerge/>
            <w:vAlign w:val="center"/>
          </w:tcPr>
          <w:p w14:paraId="60889818" w14:textId="77777777" w:rsidR="009E5717" w:rsidRPr="009E5717" w:rsidRDefault="009E5717" w:rsidP="009E5717">
            <w:pPr>
              <w:snapToGrid w:val="0"/>
              <w:spacing w:afterLines="20" w:after="48"/>
              <w:rPr>
                <w:rFonts w:eastAsiaTheme="minorEastAsia"/>
                <w:b/>
                <w:bCs/>
                <w:kern w:val="2"/>
                <w:sz w:val="18"/>
                <w:szCs w:val="18"/>
              </w:rPr>
            </w:pPr>
          </w:p>
        </w:tc>
        <w:tc>
          <w:tcPr>
            <w:tcW w:w="3132" w:type="dxa"/>
            <w:vAlign w:val="center"/>
          </w:tcPr>
          <w:p w14:paraId="733FAE74"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Off</w:t>
            </w:r>
          </w:p>
        </w:tc>
        <w:tc>
          <w:tcPr>
            <w:tcW w:w="4568" w:type="dxa"/>
            <w:vAlign w:val="center"/>
          </w:tcPr>
          <w:p w14:paraId="6D147AE5"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0</w:t>
            </w:r>
          </w:p>
        </w:tc>
      </w:tr>
      <w:tr w:rsidR="009E5717" w:rsidRPr="009E5717" w14:paraId="48AEE72F" w14:textId="77777777" w:rsidTr="00774A7E">
        <w:trPr>
          <w:trHeight w:val="263"/>
        </w:trPr>
        <w:tc>
          <w:tcPr>
            <w:tcW w:w="1309" w:type="dxa"/>
            <w:vMerge w:val="restart"/>
            <w:vAlign w:val="center"/>
          </w:tcPr>
          <w:p w14:paraId="470E52C1"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Random access/ Inventory procedure</w:t>
            </w:r>
          </w:p>
        </w:tc>
        <w:tc>
          <w:tcPr>
            <w:tcW w:w="3132" w:type="dxa"/>
            <w:vAlign w:val="center"/>
          </w:tcPr>
          <w:p w14:paraId="0B89894A"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Paging</w:t>
            </w:r>
          </w:p>
        </w:tc>
        <w:tc>
          <w:tcPr>
            <w:tcW w:w="4568" w:type="dxa"/>
            <w:vAlign w:val="center"/>
          </w:tcPr>
          <w:p w14:paraId="366480D3"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1ms</w:t>
            </w:r>
          </w:p>
        </w:tc>
      </w:tr>
      <w:tr w:rsidR="009E5717" w:rsidRPr="009E5717" w14:paraId="00CB4926" w14:textId="77777777" w:rsidTr="00774A7E">
        <w:trPr>
          <w:trHeight w:val="263"/>
        </w:trPr>
        <w:tc>
          <w:tcPr>
            <w:tcW w:w="1309" w:type="dxa"/>
            <w:vMerge/>
            <w:vAlign w:val="center"/>
          </w:tcPr>
          <w:p w14:paraId="78E7C951" w14:textId="77777777" w:rsidR="009E5717" w:rsidRPr="009E5717" w:rsidRDefault="009E5717" w:rsidP="009E5717">
            <w:pPr>
              <w:snapToGrid w:val="0"/>
              <w:spacing w:afterLines="20" w:after="48"/>
              <w:rPr>
                <w:rFonts w:eastAsiaTheme="minorEastAsia"/>
                <w:b/>
                <w:bCs/>
                <w:kern w:val="2"/>
                <w:sz w:val="18"/>
                <w:szCs w:val="18"/>
              </w:rPr>
            </w:pPr>
          </w:p>
        </w:tc>
        <w:tc>
          <w:tcPr>
            <w:tcW w:w="3132" w:type="dxa"/>
            <w:vAlign w:val="center"/>
          </w:tcPr>
          <w:p w14:paraId="6F23210F"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Time gap between Paging and Msg1</w:t>
            </w:r>
          </w:p>
        </w:tc>
        <w:tc>
          <w:tcPr>
            <w:tcW w:w="4568" w:type="dxa"/>
            <w:vAlign w:val="center"/>
          </w:tcPr>
          <w:p w14:paraId="31B82760"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1ms</w:t>
            </w:r>
          </w:p>
        </w:tc>
      </w:tr>
      <w:tr w:rsidR="009E5717" w:rsidRPr="009E5717" w14:paraId="08E099AA" w14:textId="77777777" w:rsidTr="00774A7E">
        <w:trPr>
          <w:trHeight w:val="270"/>
        </w:trPr>
        <w:tc>
          <w:tcPr>
            <w:tcW w:w="1309" w:type="dxa"/>
            <w:vMerge/>
            <w:vAlign w:val="center"/>
          </w:tcPr>
          <w:p w14:paraId="11C1DDEC" w14:textId="77777777" w:rsidR="009E5717" w:rsidRPr="009E5717" w:rsidRDefault="009E5717" w:rsidP="009E5717">
            <w:pPr>
              <w:snapToGrid w:val="0"/>
              <w:spacing w:afterLines="20" w:after="48"/>
              <w:rPr>
                <w:rFonts w:eastAsiaTheme="minorEastAsia"/>
                <w:b/>
                <w:bCs/>
                <w:kern w:val="2"/>
                <w:sz w:val="18"/>
                <w:szCs w:val="18"/>
              </w:rPr>
            </w:pPr>
          </w:p>
        </w:tc>
        <w:tc>
          <w:tcPr>
            <w:tcW w:w="3132" w:type="dxa"/>
            <w:vAlign w:val="center"/>
          </w:tcPr>
          <w:p w14:paraId="556B532B"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Msg1</w:t>
            </w:r>
          </w:p>
        </w:tc>
        <w:tc>
          <w:tcPr>
            <w:tcW w:w="4568" w:type="dxa"/>
            <w:vAlign w:val="center"/>
          </w:tcPr>
          <w:p w14:paraId="116272F3"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0.5ms</w:t>
            </w:r>
          </w:p>
        </w:tc>
      </w:tr>
      <w:tr w:rsidR="009E5717" w:rsidRPr="009E5717" w14:paraId="570ADB74" w14:textId="77777777" w:rsidTr="00774A7E">
        <w:trPr>
          <w:trHeight w:val="263"/>
        </w:trPr>
        <w:tc>
          <w:tcPr>
            <w:tcW w:w="1309" w:type="dxa"/>
            <w:vMerge/>
            <w:vAlign w:val="center"/>
          </w:tcPr>
          <w:p w14:paraId="2B73C9E1" w14:textId="77777777" w:rsidR="009E5717" w:rsidRPr="009E5717" w:rsidRDefault="009E5717" w:rsidP="009E5717">
            <w:pPr>
              <w:snapToGrid w:val="0"/>
              <w:spacing w:afterLines="20" w:after="48"/>
              <w:rPr>
                <w:rFonts w:eastAsiaTheme="minorEastAsia"/>
                <w:b/>
                <w:bCs/>
                <w:kern w:val="2"/>
                <w:sz w:val="18"/>
                <w:szCs w:val="18"/>
              </w:rPr>
            </w:pPr>
          </w:p>
        </w:tc>
        <w:tc>
          <w:tcPr>
            <w:tcW w:w="3132" w:type="dxa"/>
            <w:vAlign w:val="center"/>
          </w:tcPr>
          <w:p w14:paraId="14147C48"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Time gap between Msg1 and Msg2</w:t>
            </w:r>
          </w:p>
        </w:tc>
        <w:tc>
          <w:tcPr>
            <w:tcW w:w="4568" w:type="dxa"/>
            <w:vAlign w:val="center"/>
          </w:tcPr>
          <w:p w14:paraId="70F08AD4"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1ms</w:t>
            </w:r>
          </w:p>
        </w:tc>
      </w:tr>
      <w:tr w:rsidR="009E5717" w:rsidRPr="009E5717" w14:paraId="4C3726E4" w14:textId="77777777" w:rsidTr="00774A7E">
        <w:trPr>
          <w:trHeight w:val="263"/>
        </w:trPr>
        <w:tc>
          <w:tcPr>
            <w:tcW w:w="1309" w:type="dxa"/>
            <w:vMerge/>
            <w:vAlign w:val="center"/>
          </w:tcPr>
          <w:p w14:paraId="5691D578" w14:textId="77777777" w:rsidR="009E5717" w:rsidRPr="009E5717" w:rsidRDefault="009E5717" w:rsidP="009E5717">
            <w:pPr>
              <w:snapToGrid w:val="0"/>
              <w:spacing w:afterLines="20" w:after="48"/>
              <w:rPr>
                <w:rFonts w:eastAsiaTheme="minorEastAsia"/>
                <w:b/>
                <w:bCs/>
                <w:kern w:val="2"/>
                <w:sz w:val="18"/>
                <w:szCs w:val="18"/>
              </w:rPr>
            </w:pPr>
          </w:p>
        </w:tc>
        <w:tc>
          <w:tcPr>
            <w:tcW w:w="3132" w:type="dxa"/>
            <w:vAlign w:val="center"/>
          </w:tcPr>
          <w:p w14:paraId="33B73EC0"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Msg2</w:t>
            </w:r>
          </w:p>
        </w:tc>
        <w:tc>
          <w:tcPr>
            <w:tcW w:w="4568" w:type="dxa"/>
            <w:vAlign w:val="center"/>
          </w:tcPr>
          <w:p w14:paraId="17EF23A5"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0.5ms</w:t>
            </w:r>
          </w:p>
        </w:tc>
      </w:tr>
      <w:tr w:rsidR="009E5717" w:rsidRPr="009E5717" w14:paraId="2EA199F9" w14:textId="77777777" w:rsidTr="00774A7E">
        <w:trPr>
          <w:trHeight w:val="270"/>
        </w:trPr>
        <w:tc>
          <w:tcPr>
            <w:tcW w:w="1309" w:type="dxa"/>
            <w:vMerge/>
            <w:vAlign w:val="center"/>
          </w:tcPr>
          <w:p w14:paraId="7ADBCA46" w14:textId="77777777" w:rsidR="009E5717" w:rsidRPr="009E5717" w:rsidRDefault="009E5717" w:rsidP="009E5717">
            <w:pPr>
              <w:snapToGrid w:val="0"/>
              <w:spacing w:afterLines="20" w:after="48"/>
              <w:rPr>
                <w:rFonts w:eastAsiaTheme="minorEastAsia"/>
                <w:b/>
                <w:bCs/>
                <w:kern w:val="2"/>
                <w:sz w:val="18"/>
                <w:szCs w:val="18"/>
              </w:rPr>
            </w:pPr>
          </w:p>
        </w:tc>
        <w:tc>
          <w:tcPr>
            <w:tcW w:w="3132" w:type="dxa"/>
            <w:vAlign w:val="center"/>
          </w:tcPr>
          <w:p w14:paraId="5CEBCA47"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Time gap between Msg2 and Msg3</w:t>
            </w:r>
          </w:p>
        </w:tc>
        <w:tc>
          <w:tcPr>
            <w:tcW w:w="4568" w:type="dxa"/>
            <w:vAlign w:val="center"/>
          </w:tcPr>
          <w:p w14:paraId="5CBBE088"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1ms</w:t>
            </w:r>
          </w:p>
        </w:tc>
      </w:tr>
      <w:tr w:rsidR="009E5717" w:rsidRPr="009E5717" w14:paraId="366C18EF" w14:textId="77777777" w:rsidTr="00774A7E">
        <w:trPr>
          <w:trHeight w:val="263"/>
        </w:trPr>
        <w:tc>
          <w:tcPr>
            <w:tcW w:w="1309" w:type="dxa"/>
            <w:vMerge/>
            <w:vAlign w:val="center"/>
          </w:tcPr>
          <w:p w14:paraId="089CB3C3" w14:textId="77777777" w:rsidR="009E5717" w:rsidRPr="009E5717" w:rsidRDefault="009E5717" w:rsidP="009E5717">
            <w:pPr>
              <w:snapToGrid w:val="0"/>
              <w:spacing w:afterLines="20" w:after="48"/>
              <w:rPr>
                <w:rFonts w:eastAsiaTheme="minorEastAsia"/>
                <w:b/>
                <w:bCs/>
                <w:kern w:val="2"/>
                <w:sz w:val="18"/>
                <w:szCs w:val="18"/>
              </w:rPr>
            </w:pPr>
          </w:p>
        </w:tc>
        <w:tc>
          <w:tcPr>
            <w:tcW w:w="3132" w:type="dxa"/>
            <w:vAlign w:val="center"/>
          </w:tcPr>
          <w:p w14:paraId="7EA8EC32"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Msg3</w:t>
            </w:r>
          </w:p>
        </w:tc>
        <w:tc>
          <w:tcPr>
            <w:tcW w:w="4568" w:type="dxa"/>
            <w:vAlign w:val="center"/>
          </w:tcPr>
          <w:p w14:paraId="317A2863"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3ms</w:t>
            </w:r>
          </w:p>
        </w:tc>
      </w:tr>
      <w:tr w:rsidR="009E5717" w:rsidRPr="009E5717" w14:paraId="49DC2F29" w14:textId="77777777" w:rsidTr="00774A7E">
        <w:trPr>
          <w:trHeight w:val="263"/>
        </w:trPr>
        <w:tc>
          <w:tcPr>
            <w:tcW w:w="4441" w:type="dxa"/>
            <w:gridSpan w:val="2"/>
            <w:vAlign w:val="center"/>
          </w:tcPr>
          <w:p w14:paraId="6C0560CA"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Number of RA resources for Msg1-RN16</w:t>
            </w:r>
          </w:p>
        </w:tc>
        <w:tc>
          <w:tcPr>
            <w:tcW w:w="4568" w:type="dxa"/>
            <w:vAlign w:val="center"/>
          </w:tcPr>
          <w:p w14:paraId="255F08AA"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4/8 resources per A-IoT paging</w:t>
            </w:r>
          </w:p>
        </w:tc>
      </w:tr>
      <w:tr w:rsidR="009E5717" w:rsidRPr="009E5717" w14:paraId="2A15A569" w14:textId="77777777" w:rsidTr="00774A7E">
        <w:trPr>
          <w:trHeight w:val="513"/>
        </w:trPr>
        <w:tc>
          <w:tcPr>
            <w:tcW w:w="1309" w:type="dxa"/>
            <w:vMerge w:val="restart"/>
            <w:vAlign w:val="center"/>
          </w:tcPr>
          <w:p w14:paraId="1F0A03B9"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Duty cycle Schemes</w:t>
            </w:r>
          </w:p>
          <w:p w14:paraId="5E3DA327" w14:textId="77777777" w:rsidR="009E5717" w:rsidRPr="009E5717" w:rsidRDefault="009E5717" w:rsidP="009E5717">
            <w:pPr>
              <w:snapToGrid w:val="0"/>
              <w:spacing w:afterLines="20" w:after="48"/>
              <w:rPr>
                <w:rFonts w:eastAsiaTheme="minorEastAsia"/>
                <w:b/>
                <w:bCs/>
                <w:kern w:val="2"/>
                <w:sz w:val="18"/>
                <w:szCs w:val="18"/>
              </w:rPr>
            </w:pPr>
          </w:p>
          <w:p w14:paraId="7DA8EBED" w14:textId="77777777" w:rsidR="009E5717" w:rsidRPr="009E5717" w:rsidRDefault="009E5717" w:rsidP="009E5717">
            <w:pPr>
              <w:snapToGrid w:val="0"/>
              <w:spacing w:afterLines="20" w:after="48"/>
              <w:rPr>
                <w:rFonts w:eastAsiaTheme="minorEastAsia"/>
                <w:b/>
                <w:bCs/>
                <w:kern w:val="2"/>
                <w:sz w:val="18"/>
                <w:szCs w:val="18"/>
              </w:rPr>
            </w:pPr>
          </w:p>
          <w:p w14:paraId="546FDE5B" w14:textId="77777777" w:rsidR="009E5717" w:rsidRPr="009E5717" w:rsidRDefault="009E5717" w:rsidP="009E5717">
            <w:pPr>
              <w:snapToGrid w:val="0"/>
              <w:spacing w:afterLines="20" w:after="48"/>
              <w:rPr>
                <w:rFonts w:eastAsiaTheme="minorEastAsia"/>
                <w:b/>
                <w:bCs/>
                <w:kern w:val="2"/>
                <w:sz w:val="18"/>
                <w:szCs w:val="18"/>
              </w:rPr>
            </w:pPr>
          </w:p>
        </w:tc>
        <w:tc>
          <w:tcPr>
            <w:tcW w:w="3132" w:type="dxa"/>
            <w:vAlign w:val="center"/>
          </w:tcPr>
          <w:p w14:paraId="62B21B41"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Scheme1: w/o sleep w fully off</w:t>
            </w:r>
          </w:p>
        </w:tc>
        <w:tc>
          <w:tcPr>
            <w:tcW w:w="4568" w:type="dxa"/>
            <w:vAlign w:val="center"/>
          </w:tcPr>
          <w:p w14:paraId="65CC706A" w14:textId="77777777" w:rsidR="009E5717" w:rsidRPr="009E5717" w:rsidRDefault="009E5717" w:rsidP="009E5717">
            <w:pPr>
              <w:widowControl/>
              <w:snapToGrid w:val="0"/>
              <w:spacing w:afterLines="20" w:after="48"/>
              <w:rPr>
                <w:rFonts w:eastAsiaTheme="minorEastAsia"/>
                <w:kern w:val="2"/>
                <w:sz w:val="18"/>
                <w:szCs w:val="18"/>
              </w:rPr>
            </w:pPr>
            <w:r w:rsidRPr="009E5717">
              <w:rPr>
                <w:rFonts w:eastAsiaTheme="minorEastAsia"/>
                <w:kern w:val="2"/>
                <w:sz w:val="18"/>
                <w:szCs w:val="18"/>
              </w:rPr>
              <w:t>Charging time: Until 100% charged from 0% energy</w:t>
            </w:r>
          </w:p>
          <w:p w14:paraId="6F01909C"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On time: energy in storage dropped from 100% to 0%</w:t>
            </w:r>
          </w:p>
        </w:tc>
      </w:tr>
      <w:tr w:rsidR="009E5717" w:rsidRPr="009E5717" w14:paraId="21B8E66F" w14:textId="77777777" w:rsidTr="00774A7E">
        <w:trPr>
          <w:trHeight w:val="520"/>
        </w:trPr>
        <w:tc>
          <w:tcPr>
            <w:tcW w:w="1309" w:type="dxa"/>
            <w:vMerge/>
            <w:vAlign w:val="center"/>
          </w:tcPr>
          <w:p w14:paraId="1B7786FC" w14:textId="77777777" w:rsidR="009E5717" w:rsidRPr="009E5717" w:rsidRDefault="009E5717" w:rsidP="009E5717">
            <w:pPr>
              <w:snapToGrid w:val="0"/>
              <w:spacing w:afterLines="20" w:after="48"/>
              <w:rPr>
                <w:rFonts w:eastAsiaTheme="minorEastAsia"/>
                <w:b/>
                <w:bCs/>
                <w:kern w:val="2"/>
                <w:sz w:val="18"/>
                <w:szCs w:val="18"/>
              </w:rPr>
            </w:pPr>
          </w:p>
        </w:tc>
        <w:tc>
          <w:tcPr>
            <w:tcW w:w="3132" w:type="dxa"/>
            <w:vAlign w:val="center"/>
          </w:tcPr>
          <w:p w14:paraId="53824338"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Scheme2: w/o sleep w partially off</w:t>
            </w:r>
          </w:p>
        </w:tc>
        <w:tc>
          <w:tcPr>
            <w:tcW w:w="4568" w:type="dxa"/>
            <w:vAlign w:val="center"/>
          </w:tcPr>
          <w:p w14:paraId="475994BC" w14:textId="77777777" w:rsidR="009E5717" w:rsidRPr="009E5717" w:rsidRDefault="009E5717" w:rsidP="009E5717">
            <w:pPr>
              <w:widowControl/>
              <w:snapToGrid w:val="0"/>
              <w:spacing w:afterLines="20" w:after="48"/>
              <w:rPr>
                <w:rFonts w:eastAsiaTheme="minorEastAsia"/>
                <w:kern w:val="2"/>
                <w:sz w:val="18"/>
                <w:szCs w:val="18"/>
              </w:rPr>
            </w:pPr>
            <w:r w:rsidRPr="009E5717">
              <w:rPr>
                <w:rFonts w:eastAsiaTheme="minorEastAsia"/>
                <w:kern w:val="2"/>
                <w:sz w:val="18"/>
                <w:szCs w:val="18"/>
              </w:rPr>
              <w:t>Charging time: Until 100% charged</w:t>
            </w:r>
          </w:p>
          <w:p w14:paraId="52ABBE85"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On time: energy in storage dropped from 100% to 90%</w:t>
            </w:r>
          </w:p>
        </w:tc>
      </w:tr>
      <w:tr w:rsidR="009E5717" w:rsidRPr="009E5717" w14:paraId="3574DDB9" w14:textId="77777777" w:rsidTr="00774A7E">
        <w:trPr>
          <w:trHeight w:val="526"/>
        </w:trPr>
        <w:tc>
          <w:tcPr>
            <w:tcW w:w="1309" w:type="dxa"/>
            <w:vMerge/>
            <w:vAlign w:val="center"/>
          </w:tcPr>
          <w:p w14:paraId="4D6CFC4D" w14:textId="77777777" w:rsidR="009E5717" w:rsidRPr="009E5717" w:rsidRDefault="009E5717" w:rsidP="009E5717">
            <w:pPr>
              <w:snapToGrid w:val="0"/>
              <w:spacing w:afterLines="20" w:after="48"/>
              <w:rPr>
                <w:rFonts w:eastAsiaTheme="minorEastAsia"/>
                <w:b/>
                <w:bCs/>
                <w:kern w:val="2"/>
                <w:sz w:val="18"/>
                <w:szCs w:val="18"/>
              </w:rPr>
            </w:pPr>
          </w:p>
        </w:tc>
        <w:tc>
          <w:tcPr>
            <w:tcW w:w="3132" w:type="dxa"/>
            <w:vAlign w:val="center"/>
          </w:tcPr>
          <w:p w14:paraId="6917F6DA"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Scheme3: w sleep w R2D control</w:t>
            </w:r>
          </w:p>
        </w:tc>
        <w:tc>
          <w:tcPr>
            <w:tcW w:w="4568" w:type="dxa"/>
            <w:vAlign w:val="center"/>
          </w:tcPr>
          <w:p w14:paraId="57660414" w14:textId="77777777" w:rsidR="009E5717" w:rsidRPr="009E5717" w:rsidRDefault="009E5717" w:rsidP="009E5717">
            <w:pPr>
              <w:widowControl/>
              <w:snapToGrid w:val="0"/>
              <w:spacing w:afterLines="20" w:after="48"/>
              <w:rPr>
                <w:rFonts w:eastAsiaTheme="minorEastAsia"/>
                <w:kern w:val="2"/>
                <w:sz w:val="18"/>
                <w:szCs w:val="18"/>
              </w:rPr>
            </w:pPr>
            <w:r w:rsidRPr="009E5717">
              <w:rPr>
                <w:rFonts w:eastAsiaTheme="minorEastAsia"/>
                <w:kern w:val="2"/>
                <w:sz w:val="18"/>
                <w:szCs w:val="18"/>
              </w:rPr>
              <w:t>Duty cycle Periodicity = 20ms or 12ms</w:t>
            </w:r>
          </w:p>
          <w:p w14:paraId="7FB748E8" w14:textId="77777777" w:rsidR="009E5717" w:rsidRPr="009E5717" w:rsidRDefault="009E5717" w:rsidP="009E5717">
            <w:pPr>
              <w:snapToGrid w:val="0"/>
              <w:spacing w:afterLines="20" w:after="48"/>
              <w:rPr>
                <w:rFonts w:eastAsiaTheme="minorEastAsia"/>
                <w:kern w:val="2"/>
                <w:sz w:val="18"/>
                <w:szCs w:val="18"/>
              </w:rPr>
            </w:pPr>
            <w:r w:rsidRPr="009E5717">
              <w:rPr>
                <w:sz w:val="18"/>
                <w:szCs w:val="18"/>
              </w:rPr>
              <w:t>On time duration = 1ms</w:t>
            </w:r>
          </w:p>
        </w:tc>
      </w:tr>
      <w:tr w:rsidR="009E5717" w:rsidRPr="009E5717" w14:paraId="471E25F8" w14:textId="77777777" w:rsidTr="00774A7E">
        <w:trPr>
          <w:trHeight w:val="942"/>
        </w:trPr>
        <w:tc>
          <w:tcPr>
            <w:tcW w:w="4441" w:type="dxa"/>
            <w:gridSpan w:val="2"/>
            <w:vAlign w:val="center"/>
          </w:tcPr>
          <w:p w14:paraId="5F6ADC58" w14:textId="77777777" w:rsidR="009E5717" w:rsidRPr="009E5717" w:rsidRDefault="009E5717" w:rsidP="009E5717">
            <w:pPr>
              <w:snapToGrid w:val="0"/>
              <w:spacing w:afterLines="20" w:after="48"/>
              <w:rPr>
                <w:rFonts w:eastAsiaTheme="minorEastAsia"/>
                <w:b/>
                <w:bCs/>
                <w:kern w:val="2"/>
                <w:sz w:val="18"/>
                <w:szCs w:val="18"/>
              </w:rPr>
            </w:pPr>
            <w:r w:rsidRPr="009E5717">
              <w:rPr>
                <w:b/>
                <w:bCs/>
                <w:sz w:val="18"/>
                <w:szCs w:val="18"/>
              </w:rPr>
              <w:t>Periodicity of R2D transmission (A-IoT paging)</w:t>
            </w:r>
          </w:p>
        </w:tc>
        <w:tc>
          <w:tcPr>
            <w:tcW w:w="4568" w:type="dxa"/>
            <w:vAlign w:val="center"/>
          </w:tcPr>
          <w:p w14:paraId="21940984" w14:textId="77777777" w:rsidR="009E5717" w:rsidRPr="009E5717" w:rsidRDefault="009E5717" w:rsidP="009E5717">
            <w:pPr>
              <w:snapToGrid w:val="0"/>
              <w:spacing w:afterLines="20" w:after="48"/>
              <w:rPr>
                <w:sz w:val="18"/>
                <w:szCs w:val="18"/>
              </w:rPr>
            </w:pPr>
            <w:r w:rsidRPr="009E5717">
              <w:rPr>
                <w:sz w:val="18"/>
                <w:szCs w:val="18"/>
              </w:rPr>
              <w:t xml:space="preserve">20ms or 12ms. The periodicity is </w:t>
            </w:r>
          </w:p>
          <w:p w14:paraId="473DD5DC" w14:textId="77777777" w:rsidR="009E5717" w:rsidRPr="009E5717" w:rsidRDefault="009E5717" w:rsidP="00E30953">
            <w:pPr>
              <w:numPr>
                <w:ilvl w:val="0"/>
                <w:numId w:val="50"/>
              </w:numPr>
              <w:snapToGrid w:val="0"/>
              <w:spacing w:afterLines="20" w:after="48"/>
              <w:ind w:left="284" w:hanging="284"/>
              <w:rPr>
                <w:rFonts w:ascii="Calibri" w:eastAsiaTheme="minorEastAsia" w:hAnsi="Calibri"/>
                <w:sz w:val="18"/>
                <w:szCs w:val="18"/>
                <w:lang w:eastAsia="zh-CN"/>
              </w:rPr>
            </w:pPr>
            <w:r w:rsidRPr="009E5717">
              <w:rPr>
                <w:sz w:val="18"/>
                <w:szCs w:val="18"/>
              </w:rPr>
              <w:t xml:space="preserve">Known for device with duty cycle </w:t>
            </w:r>
            <w:proofErr w:type="gramStart"/>
            <w:r w:rsidRPr="009E5717">
              <w:rPr>
                <w:sz w:val="18"/>
                <w:szCs w:val="18"/>
              </w:rPr>
              <w:t>scheme3;</w:t>
            </w:r>
            <w:proofErr w:type="gramEnd"/>
            <w:r w:rsidRPr="009E5717">
              <w:rPr>
                <w:sz w:val="18"/>
                <w:szCs w:val="18"/>
              </w:rPr>
              <w:t xml:space="preserve"> </w:t>
            </w:r>
          </w:p>
          <w:p w14:paraId="2A4228A6" w14:textId="77777777" w:rsidR="009E5717" w:rsidRPr="009E5717" w:rsidRDefault="009E5717" w:rsidP="00E30953">
            <w:pPr>
              <w:numPr>
                <w:ilvl w:val="0"/>
                <w:numId w:val="50"/>
              </w:numPr>
              <w:snapToGrid w:val="0"/>
              <w:spacing w:afterLines="20" w:after="48"/>
              <w:ind w:left="284" w:hanging="284"/>
              <w:rPr>
                <w:rFonts w:ascii="Calibri" w:eastAsiaTheme="minorEastAsia" w:hAnsi="Calibri"/>
                <w:kern w:val="2"/>
                <w:sz w:val="18"/>
                <w:szCs w:val="18"/>
              </w:rPr>
            </w:pPr>
            <w:r w:rsidRPr="009E5717">
              <w:rPr>
                <w:sz w:val="18"/>
                <w:szCs w:val="18"/>
              </w:rPr>
              <w:t xml:space="preserve">Unknown for device with duty cycle scheme 1 </w:t>
            </w:r>
            <w:r w:rsidRPr="009E5717">
              <w:rPr>
                <w:rFonts w:eastAsiaTheme="minorEastAsia"/>
                <w:sz w:val="18"/>
                <w:szCs w:val="18"/>
                <w:lang w:eastAsia="zh-CN"/>
              </w:rPr>
              <w:t xml:space="preserve">and </w:t>
            </w:r>
            <w:r w:rsidRPr="009E5717">
              <w:rPr>
                <w:sz w:val="18"/>
                <w:szCs w:val="18"/>
              </w:rPr>
              <w:t xml:space="preserve">2 </w:t>
            </w:r>
          </w:p>
        </w:tc>
      </w:tr>
    </w:tbl>
    <w:p w14:paraId="6AA387BD" w14:textId="77777777" w:rsidR="009E5717" w:rsidRPr="009E5717" w:rsidRDefault="009E5717" w:rsidP="009E5717">
      <w:pPr>
        <w:rPr>
          <w:rFonts w:ascii="Times New Roman" w:hAnsi="Times New Roman" w:cs="Times New Roman"/>
          <w:sz w:val="20"/>
          <w:szCs w:val="20"/>
        </w:rPr>
      </w:pPr>
    </w:p>
    <w:p w14:paraId="1E9B460A" w14:textId="77777777" w:rsidR="009E5717" w:rsidRPr="009E5717" w:rsidRDefault="009E5717" w:rsidP="009E5717">
      <w:pPr>
        <w:rPr>
          <w:rFonts w:ascii="Times New Roman" w:hAnsi="Times New Roman" w:cs="Times New Roman"/>
          <w:sz w:val="20"/>
          <w:szCs w:val="20"/>
        </w:rPr>
      </w:pPr>
    </w:p>
    <w:p w14:paraId="45DAA215" w14:textId="19FDADC4" w:rsidR="009E5717" w:rsidRDefault="009E5717" w:rsidP="009E5717">
      <w:pPr>
        <w:adjustRightInd w:val="0"/>
        <w:snapToGrid w:val="0"/>
        <w:spacing w:afterLines="50" w:after="120"/>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u w:val="single"/>
        </w:rPr>
        <w:t>Evaluation results</w:t>
      </w:r>
      <w:r w:rsidRPr="009E5717">
        <w:rPr>
          <w:rFonts w:ascii="Times New Roman" w:eastAsia="宋体" w:hAnsi="Times New Roman" w:cs="Times New Roman"/>
          <w:b/>
          <w:bCs/>
          <w:kern w:val="0"/>
          <w:sz w:val="20"/>
          <w:szCs w:val="24"/>
        </w:rPr>
        <w:t xml:space="preserve"> </w:t>
      </w:r>
    </w:p>
    <w:p w14:paraId="33FFFBB7" w14:textId="58D5A925" w:rsidR="004B2461" w:rsidRPr="004B2461" w:rsidRDefault="004B2461" w:rsidP="009E5717">
      <w:pPr>
        <w:adjustRightInd w:val="0"/>
        <w:snapToGrid w:val="0"/>
        <w:spacing w:afterLines="50" w:after="120"/>
        <w:rPr>
          <w:rFonts w:ascii="Times New Roman" w:eastAsia="宋体" w:hAnsi="Times New Roman" w:cs="Times New Roman"/>
          <w:b/>
          <w:bCs/>
          <w:kern w:val="0"/>
          <w:sz w:val="20"/>
          <w:szCs w:val="24"/>
        </w:rPr>
      </w:pPr>
      <w:r w:rsidRPr="00AA43F4">
        <w:rPr>
          <w:rFonts w:ascii="Times New Roman" w:eastAsia="宋体" w:hAnsi="Times New Roman" w:cs="Times New Roman"/>
          <w:kern w:val="0"/>
          <w:sz w:val="20"/>
          <w:szCs w:val="24"/>
        </w:rPr>
        <w:t>Based on the assumptions in table 2</w:t>
      </w:r>
      <w:r>
        <w:rPr>
          <w:rFonts w:ascii="Times New Roman" w:eastAsia="宋体" w:hAnsi="Times New Roman" w:cs="Times New Roman"/>
          <w:kern w:val="0"/>
          <w:sz w:val="20"/>
          <w:szCs w:val="24"/>
        </w:rPr>
        <w:t>, we evaluate three cases to observe the relationship of inventory time and paging period/ received power/ RA resource number</w:t>
      </w:r>
      <w:r w:rsidR="00AC740D">
        <w:rPr>
          <w:rFonts w:ascii="Times New Roman" w:eastAsia="宋体" w:hAnsi="Times New Roman" w:cs="Times New Roman"/>
          <w:kern w:val="0"/>
          <w:sz w:val="20"/>
          <w:szCs w:val="24"/>
        </w:rPr>
        <w:t xml:space="preserve"> for all schemes</w:t>
      </w:r>
      <w:r>
        <w:rPr>
          <w:rFonts w:ascii="Times New Roman" w:eastAsia="宋体" w:hAnsi="Times New Roman" w:cs="Times New Roman"/>
          <w:kern w:val="0"/>
          <w:sz w:val="20"/>
          <w:szCs w:val="24"/>
        </w:rPr>
        <w:t>.</w:t>
      </w:r>
    </w:p>
    <w:p w14:paraId="6F88DF29" w14:textId="7308EA5E" w:rsidR="009E5717" w:rsidRPr="008B205E" w:rsidRDefault="009E5717" w:rsidP="008B205E">
      <w:pPr>
        <w:numPr>
          <w:ilvl w:val="0"/>
          <w:numId w:val="51"/>
        </w:numPr>
        <w:snapToGrid w:val="0"/>
        <w:spacing w:after="50"/>
        <w:rPr>
          <w:rFonts w:ascii="Calibri" w:hAnsi="Calibri"/>
        </w:rPr>
      </w:pPr>
      <w:r w:rsidRPr="008B205E">
        <w:rPr>
          <w:rFonts w:ascii="Times New Roman" w:eastAsia="宋体" w:hAnsi="Times New Roman" w:cs="Times New Roman"/>
          <w:b/>
          <w:kern w:val="0"/>
          <w:sz w:val="20"/>
          <w:szCs w:val="20"/>
        </w:rPr>
        <w:t xml:space="preserve">Case 1: </w:t>
      </w:r>
      <w:r w:rsidRPr="008B205E">
        <w:rPr>
          <w:rFonts w:ascii="Times New Roman" w:hAnsi="Times New Roman" w:cs="Times New Roman"/>
          <w:b/>
          <w:sz w:val="20"/>
          <w:szCs w:val="20"/>
        </w:rPr>
        <w:t xml:space="preserve">For received power of 0.2uW/s @ -28dBm and </w:t>
      </w:r>
      <w:r w:rsidR="00AF0159" w:rsidRPr="008B205E">
        <w:rPr>
          <w:rFonts w:ascii="Times New Roman" w:hAnsi="Times New Roman" w:cs="Times New Roman"/>
          <w:b/>
          <w:sz w:val="20"/>
          <w:szCs w:val="20"/>
        </w:rPr>
        <w:t xml:space="preserve">20ms </w:t>
      </w:r>
      <w:r w:rsidRPr="008B205E">
        <w:rPr>
          <w:rFonts w:ascii="Times New Roman" w:hAnsi="Times New Roman" w:cs="Times New Roman"/>
          <w:b/>
          <w:sz w:val="20"/>
          <w:szCs w:val="20"/>
        </w:rPr>
        <w:t>paging period</w:t>
      </w:r>
    </w:p>
    <w:p w14:paraId="70E6186F" w14:textId="166F6880" w:rsidR="009E5717" w:rsidRPr="009E5717" w:rsidRDefault="009E5717" w:rsidP="008B205E">
      <w:pPr>
        <w:snapToGrid w:val="0"/>
        <w:spacing w:after="50"/>
        <w:rPr>
          <w:rFonts w:hint="eastAsia"/>
          <w:highlight w:val="yellow"/>
        </w:rPr>
      </w:pPr>
      <w:r w:rsidRPr="009E5717">
        <w:rPr>
          <w:rFonts w:ascii="Times New Roman" w:eastAsia="宋体" w:hAnsi="Times New Roman" w:cs="Times New Roman"/>
          <w:kern w:val="0"/>
          <w:sz w:val="20"/>
          <w:szCs w:val="24"/>
        </w:rPr>
        <w:t xml:space="preserve">In case 1, the received power of 0.2uW/s @-28dBm is higher than power consumption </w:t>
      </w:r>
      <w:r w:rsidR="00047C56">
        <w:rPr>
          <w:rFonts w:ascii="Times New Roman" w:eastAsia="宋体" w:hAnsi="Times New Roman" w:cs="Times New Roman"/>
          <w:kern w:val="0"/>
          <w:sz w:val="20"/>
          <w:szCs w:val="24"/>
        </w:rPr>
        <w:t xml:space="preserve">of </w:t>
      </w:r>
      <w:r w:rsidRPr="009E5717">
        <w:rPr>
          <w:rFonts w:ascii="Times New Roman" w:eastAsia="宋体" w:hAnsi="Times New Roman" w:cs="Times New Roman"/>
          <w:kern w:val="0"/>
          <w:sz w:val="20"/>
          <w:szCs w:val="24"/>
        </w:rPr>
        <w:t xml:space="preserve">Sleep </w:t>
      </w:r>
      <w:r w:rsidR="00047C56">
        <w:rPr>
          <w:rFonts w:ascii="Times New Roman" w:eastAsia="宋体" w:hAnsi="Times New Roman" w:cs="Times New Roman"/>
          <w:kern w:val="0"/>
          <w:sz w:val="20"/>
          <w:szCs w:val="24"/>
        </w:rPr>
        <w:t>state</w:t>
      </w:r>
      <w:r w:rsidRPr="009E5717">
        <w:rPr>
          <w:rFonts w:ascii="Times New Roman" w:eastAsia="宋体" w:hAnsi="Times New Roman" w:cs="Times New Roman"/>
          <w:kern w:val="0"/>
          <w:sz w:val="20"/>
          <w:szCs w:val="24"/>
        </w:rPr>
        <w:t xml:space="preserve"> f</w:t>
      </w:r>
      <w:r w:rsidRPr="009E5717">
        <w:rPr>
          <w:rFonts w:ascii="Times New Roman" w:eastAsia="宋体" w:hAnsi="Times New Roman" w:cs="Times New Roman" w:hint="eastAsia"/>
          <w:kern w:val="0"/>
          <w:sz w:val="20"/>
          <w:szCs w:val="24"/>
        </w:rPr>
        <w:t>or</w:t>
      </w:r>
      <w:r w:rsidRPr="009E5717">
        <w:rPr>
          <w:rFonts w:ascii="Times New Roman" w:eastAsia="宋体" w:hAnsi="Times New Roman" w:cs="Times New Roman"/>
          <w:kern w:val="0"/>
          <w:sz w:val="20"/>
          <w:szCs w:val="24"/>
        </w:rPr>
        <w:t xml:space="preserve"> scheme 3</w:t>
      </w:r>
      <w:r w:rsidR="00974935">
        <w:rPr>
          <w:rFonts w:ascii="Times New Roman" w:eastAsia="宋体" w:hAnsi="Times New Roman" w:cs="Times New Roman" w:hint="eastAsia"/>
          <w:kern w:val="0"/>
          <w:sz w:val="20"/>
          <w:szCs w:val="24"/>
        </w:rPr>
        <w:t>,</w:t>
      </w:r>
      <w:r w:rsidR="00B33BB8">
        <w:rPr>
          <w:rFonts w:ascii="Times New Roman" w:eastAsia="宋体" w:hAnsi="Times New Roman" w:cs="Times New Roman"/>
          <w:kern w:val="0"/>
          <w:sz w:val="20"/>
          <w:szCs w:val="24"/>
        </w:rPr>
        <w:t xml:space="preserve"> which means energy harvesting can compensate the power consumption of maintaining memory or running a clock</w:t>
      </w:r>
      <w:r w:rsidRPr="009E5717">
        <w:rPr>
          <w:rFonts w:ascii="Times New Roman" w:eastAsia="宋体" w:hAnsi="Times New Roman" w:cs="Times New Roman"/>
          <w:kern w:val="0"/>
          <w:sz w:val="20"/>
          <w:szCs w:val="24"/>
        </w:rPr>
        <w:t xml:space="preserve">. </w:t>
      </w:r>
      <w:r w:rsidR="007B745F">
        <w:rPr>
          <w:rFonts w:ascii="Times New Roman" w:eastAsia="宋体" w:hAnsi="Times New Roman" w:cs="Times New Roman"/>
          <w:kern w:val="0"/>
          <w:sz w:val="20"/>
          <w:szCs w:val="24"/>
        </w:rPr>
        <w:t xml:space="preserve"> </w:t>
      </w:r>
    </w:p>
    <w:p w14:paraId="464453EF" w14:textId="77777777" w:rsidR="009E5717" w:rsidRPr="009E5717" w:rsidRDefault="009E5717" w:rsidP="008B205E">
      <w:pPr>
        <w:jc w:val="center"/>
        <w:rPr>
          <w:rFonts w:hint="eastAsia"/>
        </w:rPr>
      </w:pPr>
      <w:r w:rsidRPr="009E5717">
        <w:rPr>
          <w:noProof/>
        </w:rPr>
        <w:lastRenderedPageBreak/>
        <w:drawing>
          <wp:inline distT="0" distB="0" distL="0" distR="0" wp14:anchorId="63013DC5" wp14:editId="26E84568">
            <wp:extent cx="4598355" cy="345068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9218" cy="3451334"/>
                    </a:xfrm>
                    <a:prstGeom prst="rect">
                      <a:avLst/>
                    </a:prstGeom>
                    <a:noFill/>
                    <a:ln>
                      <a:noFill/>
                    </a:ln>
                  </pic:spPr>
                </pic:pic>
              </a:graphicData>
            </a:graphic>
          </wp:inline>
        </w:drawing>
      </w:r>
    </w:p>
    <w:p w14:paraId="3DDCC55D" w14:textId="74E391C3" w:rsidR="009E5717" w:rsidRPr="008B205E" w:rsidRDefault="009E5717" w:rsidP="00E671BB">
      <w:pPr>
        <w:jc w:val="center"/>
        <w:rPr>
          <w:rFonts w:ascii="Times New Roman" w:hAnsi="Times New Roman" w:cs="Times New Roman"/>
          <w:sz w:val="20"/>
          <w:szCs w:val="21"/>
          <w:lang w:eastAsia="ja-JP"/>
        </w:rPr>
      </w:pPr>
      <w:r w:rsidRPr="008B205E">
        <w:rPr>
          <w:rFonts w:ascii="Times New Roman" w:hAnsi="Times New Roman" w:cs="Times New Roman"/>
          <w:sz w:val="20"/>
          <w:szCs w:val="21"/>
          <w:lang w:eastAsia="ja-JP"/>
        </w:rPr>
        <w:t xml:space="preserve">Figure </w:t>
      </w:r>
      <w:r w:rsidR="00224886" w:rsidRPr="008B205E">
        <w:rPr>
          <w:rFonts w:ascii="Times New Roman" w:hAnsi="Times New Roman" w:cs="Times New Roman"/>
          <w:sz w:val="20"/>
          <w:szCs w:val="21"/>
          <w:lang w:eastAsia="ja-JP"/>
        </w:rPr>
        <w:t>3.2-1</w:t>
      </w:r>
      <w:r w:rsidRPr="008B205E">
        <w:rPr>
          <w:rFonts w:ascii="Times New Roman" w:hAnsi="Times New Roman" w:cs="Times New Roman"/>
          <w:sz w:val="20"/>
          <w:szCs w:val="21"/>
          <w:lang w:eastAsia="ja-JP"/>
        </w:rPr>
        <w:t xml:space="preserve"> inventory time for case 1 with 4 RA </w:t>
      </w:r>
      <w:r w:rsidR="00F07D86" w:rsidRPr="008B205E">
        <w:rPr>
          <w:rFonts w:ascii="Times New Roman" w:hAnsi="Times New Roman" w:cs="Times New Roman"/>
          <w:sz w:val="20"/>
          <w:szCs w:val="21"/>
          <w:lang w:eastAsia="ja-JP"/>
        </w:rPr>
        <w:t>resources</w:t>
      </w:r>
    </w:p>
    <w:p w14:paraId="76F0CFA4" w14:textId="340CFD97" w:rsidR="009E5717" w:rsidRPr="009E5717" w:rsidRDefault="009E5717" w:rsidP="008B205E">
      <w:pPr>
        <w:jc w:val="center"/>
        <w:rPr>
          <w:rFonts w:hint="eastAsia"/>
        </w:rPr>
      </w:pPr>
      <w:r w:rsidRPr="009E5717">
        <w:rPr>
          <w:noProof/>
        </w:rPr>
        <w:drawing>
          <wp:inline distT="0" distB="0" distL="0" distR="0" wp14:anchorId="706583DE" wp14:editId="76C373C8">
            <wp:extent cx="5276588" cy="395964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7026" cy="3959973"/>
                    </a:xfrm>
                    <a:prstGeom prst="rect">
                      <a:avLst/>
                    </a:prstGeom>
                    <a:noFill/>
                    <a:ln>
                      <a:noFill/>
                    </a:ln>
                  </pic:spPr>
                </pic:pic>
              </a:graphicData>
            </a:graphic>
          </wp:inline>
        </w:drawing>
      </w:r>
    </w:p>
    <w:p w14:paraId="45AF7246" w14:textId="595BCA8B" w:rsidR="009E5717" w:rsidRPr="008B205E" w:rsidRDefault="009E5717" w:rsidP="008A4C36">
      <w:pPr>
        <w:jc w:val="center"/>
        <w:rPr>
          <w:rFonts w:ascii="Times New Roman" w:hAnsi="Times New Roman" w:cs="Times New Roman"/>
          <w:sz w:val="20"/>
          <w:szCs w:val="21"/>
          <w:lang w:eastAsia="ja-JP"/>
        </w:rPr>
      </w:pPr>
      <w:r w:rsidRPr="008B205E">
        <w:rPr>
          <w:rFonts w:ascii="Times New Roman" w:hAnsi="Times New Roman" w:cs="Times New Roman"/>
          <w:sz w:val="20"/>
          <w:szCs w:val="21"/>
          <w:lang w:eastAsia="ja-JP"/>
        </w:rPr>
        <w:t xml:space="preserve">Figure </w:t>
      </w:r>
      <w:r w:rsidR="00224886" w:rsidRPr="008B205E">
        <w:rPr>
          <w:rFonts w:ascii="Times New Roman" w:hAnsi="Times New Roman" w:cs="Times New Roman"/>
          <w:sz w:val="20"/>
          <w:szCs w:val="21"/>
          <w:lang w:eastAsia="ja-JP"/>
        </w:rPr>
        <w:t>3.2-2</w:t>
      </w:r>
      <w:r w:rsidRPr="008B205E">
        <w:rPr>
          <w:rFonts w:ascii="Times New Roman" w:hAnsi="Times New Roman" w:cs="Times New Roman"/>
          <w:sz w:val="20"/>
          <w:szCs w:val="21"/>
          <w:lang w:eastAsia="ja-JP"/>
        </w:rPr>
        <w:t xml:space="preserve"> inventory time for case 1 with 8 RA </w:t>
      </w:r>
      <w:r w:rsidR="00383400" w:rsidRPr="008B205E">
        <w:rPr>
          <w:rFonts w:ascii="Times New Roman" w:hAnsi="Times New Roman" w:cs="Times New Roman"/>
          <w:sz w:val="20"/>
          <w:szCs w:val="21"/>
          <w:lang w:eastAsia="ja-JP"/>
        </w:rPr>
        <w:t>resources</w:t>
      </w:r>
    </w:p>
    <w:p w14:paraId="29715560" w14:textId="77777777" w:rsidR="00910FB0" w:rsidRDefault="00910FB0" w:rsidP="00E671BB">
      <w:pPr>
        <w:rPr>
          <w:rFonts w:ascii="Times New Roman" w:hAnsi="Times New Roman" w:cs="Times New Roman"/>
          <w:sz w:val="20"/>
          <w:szCs w:val="21"/>
        </w:rPr>
      </w:pPr>
    </w:p>
    <w:p w14:paraId="70D58DB1" w14:textId="6A796B58" w:rsidR="00383400" w:rsidRPr="00E671BB" w:rsidRDefault="00383400" w:rsidP="00910FB0">
      <w:pPr>
        <w:adjustRightInd w:val="0"/>
        <w:snapToGrid w:val="0"/>
        <w:spacing w:afterLines="50" w:after="120"/>
        <w:rPr>
          <w:rFonts w:ascii="Times New Roman" w:hAnsi="Times New Roman" w:cs="Times New Roman"/>
          <w:sz w:val="20"/>
          <w:szCs w:val="21"/>
        </w:rPr>
      </w:pPr>
      <w:r w:rsidRPr="00E671BB">
        <w:rPr>
          <w:rFonts w:ascii="Times New Roman" w:hAnsi="Times New Roman" w:cs="Times New Roman"/>
          <w:sz w:val="20"/>
          <w:szCs w:val="21"/>
        </w:rPr>
        <w:t>Figure 3.2-1 and 3.2-2 show inventory time for case 1 with 4 and 8 RA resources separately. Apparently, RA resources number has an important effect on scheme 3</w:t>
      </w:r>
      <w:r w:rsidR="00D060EE" w:rsidRPr="00E671BB">
        <w:rPr>
          <w:rFonts w:ascii="Times New Roman" w:hAnsi="Times New Roman" w:cs="Times New Roman"/>
          <w:sz w:val="20"/>
          <w:szCs w:val="21"/>
        </w:rPr>
        <w:t xml:space="preserve">, i.e., more RA resource number and less inventory time. However, scheme </w:t>
      </w:r>
      <w:r w:rsidR="00D060EE">
        <w:rPr>
          <w:rFonts w:ascii="Times New Roman" w:hAnsi="Times New Roman" w:cs="Times New Roman"/>
          <w:sz w:val="20"/>
          <w:szCs w:val="21"/>
        </w:rPr>
        <w:t>1</w:t>
      </w:r>
      <w:r w:rsidR="00D060EE" w:rsidRPr="00E671BB">
        <w:rPr>
          <w:rFonts w:ascii="Times New Roman" w:hAnsi="Times New Roman" w:cs="Times New Roman"/>
          <w:sz w:val="20"/>
          <w:szCs w:val="21"/>
        </w:rPr>
        <w:t xml:space="preserve"> is not </w:t>
      </w:r>
      <w:r w:rsidR="00974935" w:rsidRPr="00E671BB">
        <w:rPr>
          <w:rFonts w:ascii="Times New Roman" w:hAnsi="Times New Roman" w:cs="Times New Roman"/>
          <w:sz w:val="20"/>
          <w:szCs w:val="21"/>
        </w:rPr>
        <w:t>sensitiv</w:t>
      </w:r>
      <w:r w:rsidR="00974935">
        <w:rPr>
          <w:rFonts w:ascii="Times New Roman" w:hAnsi="Times New Roman" w:cs="Times New Roman"/>
          <w:sz w:val="20"/>
          <w:szCs w:val="21"/>
        </w:rPr>
        <w:t>e</w:t>
      </w:r>
      <w:r w:rsidR="00974935" w:rsidRPr="00E671BB">
        <w:rPr>
          <w:rFonts w:ascii="Times New Roman" w:hAnsi="Times New Roman" w:cs="Times New Roman"/>
          <w:sz w:val="20"/>
          <w:szCs w:val="21"/>
        </w:rPr>
        <w:t xml:space="preserve"> </w:t>
      </w:r>
      <w:r w:rsidR="00D060EE" w:rsidRPr="00E671BB">
        <w:rPr>
          <w:rFonts w:ascii="Times New Roman" w:hAnsi="Times New Roman" w:cs="Times New Roman"/>
          <w:sz w:val="20"/>
          <w:szCs w:val="21"/>
        </w:rPr>
        <w:t>to RA resource number</w:t>
      </w:r>
      <w:r w:rsidR="00974935">
        <w:rPr>
          <w:rFonts w:ascii="Times New Roman" w:hAnsi="Times New Roman" w:cs="Times New Roman" w:hint="eastAsia"/>
          <w:sz w:val="20"/>
          <w:szCs w:val="21"/>
        </w:rPr>
        <w:t>.</w:t>
      </w:r>
      <w:r w:rsidR="00D060EE">
        <w:rPr>
          <w:rFonts w:ascii="Times New Roman" w:hAnsi="Times New Roman" w:cs="Times New Roman"/>
          <w:sz w:val="20"/>
          <w:szCs w:val="21"/>
        </w:rPr>
        <w:t xml:space="preserve"> </w:t>
      </w:r>
      <w:r w:rsidR="00974935">
        <w:rPr>
          <w:rFonts w:ascii="Times New Roman" w:hAnsi="Times New Roman" w:cs="Times New Roman" w:hint="eastAsia"/>
          <w:sz w:val="20"/>
          <w:szCs w:val="21"/>
        </w:rPr>
        <w:t xml:space="preserve"> For scheme1, o</w:t>
      </w:r>
      <w:r w:rsidR="00D060EE">
        <w:rPr>
          <w:rFonts w:ascii="Times New Roman" w:hAnsi="Times New Roman" w:cs="Times New Roman"/>
          <w:sz w:val="20"/>
          <w:szCs w:val="21"/>
        </w:rPr>
        <w:t xml:space="preserve">nce the energy in storage is running out, the device must charge </w:t>
      </w:r>
      <w:r w:rsidR="00974935">
        <w:rPr>
          <w:rFonts w:ascii="Times New Roman" w:hAnsi="Times New Roman" w:cs="Times New Roman" w:hint="eastAsia"/>
          <w:sz w:val="20"/>
          <w:szCs w:val="21"/>
        </w:rPr>
        <w:t>for</w:t>
      </w:r>
      <w:r w:rsidR="00974935">
        <w:rPr>
          <w:rFonts w:ascii="Times New Roman" w:hAnsi="Times New Roman" w:cs="Times New Roman"/>
          <w:sz w:val="20"/>
          <w:szCs w:val="21"/>
        </w:rPr>
        <w:t xml:space="preserve"> </w:t>
      </w:r>
      <w:r w:rsidR="00D060EE">
        <w:rPr>
          <w:rFonts w:ascii="Times New Roman" w:hAnsi="Times New Roman" w:cs="Times New Roman"/>
          <w:sz w:val="20"/>
          <w:szCs w:val="21"/>
        </w:rPr>
        <w:t>a long period</w:t>
      </w:r>
      <w:r w:rsidR="00974935">
        <w:rPr>
          <w:rFonts w:ascii="Times New Roman" w:hAnsi="Times New Roman" w:cs="Times New Roman" w:hint="eastAsia"/>
          <w:sz w:val="20"/>
          <w:szCs w:val="21"/>
        </w:rPr>
        <w:t>,</w:t>
      </w:r>
      <w:r w:rsidR="00D060EE">
        <w:rPr>
          <w:rFonts w:ascii="Times New Roman" w:hAnsi="Times New Roman" w:cs="Times New Roman"/>
          <w:sz w:val="20"/>
          <w:szCs w:val="21"/>
        </w:rPr>
        <w:t xml:space="preserve"> which is shown as a horizontal line in figure </w:t>
      </w:r>
      <w:r w:rsidR="00D060EE" w:rsidRPr="00EB64CD">
        <w:rPr>
          <w:rFonts w:ascii="Times New Roman" w:hAnsi="Times New Roman" w:cs="Times New Roman"/>
          <w:sz w:val="20"/>
          <w:szCs w:val="21"/>
        </w:rPr>
        <w:t>3.2-1 and 3.2-2</w:t>
      </w:r>
      <w:r w:rsidR="00D060EE">
        <w:rPr>
          <w:rFonts w:ascii="Times New Roman" w:hAnsi="Times New Roman" w:cs="Times New Roman"/>
          <w:sz w:val="20"/>
          <w:szCs w:val="21"/>
        </w:rPr>
        <w:t>.</w:t>
      </w:r>
      <w:r w:rsidR="007A5360">
        <w:rPr>
          <w:rFonts w:ascii="Times New Roman" w:hAnsi="Times New Roman" w:cs="Times New Roman"/>
          <w:sz w:val="20"/>
          <w:szCs w:val="21"/>
        </w:rPr>
        <w:t xml:space="preserve"> And </w:t>
      </w:r>
      <w:r w:rsidR="007A5360">
        <w:rPr>
          <w:rFonts w:ascii="Times New Roman" w:hAnsi="Times New Roman" w:cs="Times New Roman" w:hint="eastAsia"/>
          <w:sz w:val="20"/>
          <w:szCs w:val="21"/>
        </w:rPr>
        <w:t>final</w:t>
      </w:r>
      <w:r w:rsidR="007A5360">
        <w:rPr>
          <w:rFonts w:ascii="Times New Roman" w:hAnsi="Times New Roman" w:cs="Times New Roman"/>
          <w:sz w:val="20"/>
          <w:szCs w:val="21"/>
        </w:rPr>
        <w:t xml:space="preserve"> inventory time </w:t>
      </w:r>
      <w:r w:rsidR="007D637C">
        <w:rPr>
          <w:rFonts w:ascii="Times New Roman" w:hAnsi="Times New Roman" w:cs="Times New Roman"/>
          <w:sz w:val="20"/>
          <w:szCs w:val="21"/>
        </w:rPr>
        <w:t xml:space="preserve">of case 1 </w:t>
      </w:r>
      <w:r w:rsidR="007A5360">
        <w:rPr>
          <w:rFonts w:ascii="Times New Roman" w:hAnsi="Times New Roman" w:cs="Times New Roman"/>
          <w:sz w:val="20"/>
          <w:szCs w:val="21"/>
        </w:rPr>
        <w:t xml:space="preserve">with 4 and 8 RA resource is counted for scheme 1/2/3 in </w:t>
      </w:r>
      <w:r w:rsidR="007A5360" w:rsidRPr="00EB64CD">
        <w:rPr>
          <w:rFonts w:ascii="Times New Roman" w:hAnsi="Times New Roman" w:cs="Times New Roman"/>
          <w:sz w:val="20"/>
          <w:szCs w:val="21"/>
        </w:rPr>
        <w:t xml:space="preserve">table </w:t>
      </w:r>
      <w:r w:rsidR="007A5360">
        <w:rPr>
          <w:rFonts w:ascii="Times New Roman" w:hAnsi="Times New Roman" w:cs="Times New Roman"/>
          <w:sz w:val="20"/>
          <w:szCs w:val="21"/>
        </w:rPr>
        <w:t>3.</w:t>
      </w:r>
    </w:p>
    <w:p w14:paraId="098D295B" w14:textId="77777777" w:rsidR="00910FB0" w:rsidRPr="00E671BB" w:rsidRDefault="00910FB0" w:rsidP="00E671BB">
      <w:pPr>
        <w:rPr>
          <w:rFonts w:ascii="Times New Roman" w:hAnsi="Times New Roman" w:cs="Times New Roman"/>
          <w:sz w:val="20"/>
          <w:szCs w:val="21"/>
        </w:rPr>
      </w:pPr>
    </w:p>
    <w:p w14:paraId="76BFB3EE" w14:textId="544FC5EF" w:rsidR="009E5717" w:rsidRPr="009E5717" w:rsidRDefault="009E5717" w:rsidP="009E5717">
      <w:pPr>
        <w:jc w:val="center"/>
        <w:rPr>
          <w:rFonts w:ascii="Times New Roman" w:hAnsi="Times New Roman" w:cs="Times New Roman"/>
          <w:sz w:val="20"/>
          <w:szCs w:val="21"/>
          <w:lang w:eastAsia="ja-JP"/>
        </w:rPr>
      </w:pPr>
      <w:r w:rsidRPr="008B205E">
        <w:rPr>
          <w:rFonts w:ascii="Times New Roman" w:hAnsi="Times New Roman" w:cs="Times New Roman"/>
          <w:sz w:val="20"/>
          <w:szCs w:val="21"/>
          <w:lang w:eastAsia="ja-JP"/>
        </w:rPr>
        <w:lastRenderedPageBreak/>
        <w:t xml:space="preserve">Table </w:t>
      </w:r>
      <w:r w:rsidR="00B37105" w:rsidRPr="008B205E">
        <w:rPr>
          <w:rFonts w:ascii="Times New Roman" w:hAnsi="Times New Roman" w:cs="Times New Roman"/>
          <w:sz w:val="20"/>
          <w:szCs w:val="21"/>
          <w:lang w:eastAsia="ja-JP"/>
        </w:rPr>
        <w:t>3</w:t>
      </w:r>
      <w:r w:rsidRPr="008B205E">
        <w:rPr>
          <w:rFonts w:ascii="Times New Roman" w:hAnsi="Times New Roman" w:cs="Times New Roman"/>
          <w:sz w:val="20"/>
          <w:szCs w:val="21"/>
          <w:lang w:eastAsia="ja-JP"/>
        </w:rPr>
        <w:t>: Inventory time for identifying 100% devices for case 1 of -28dBm Rx power and 20ms paging period</w:t>
      </w:r>
    </w:p>
    <w:tbl>
      <w:tblPr>
        <w:tblStyle w:val="TableGrid4"/>
        <w:tblW w:w="9067" w:type="dxa"/>
        <w:tblLook w:val="04A0" w:firstRow="1" w:lastRow="0" w:firstColumn="1" w:lastColumn="0" w:noHBand="0" w:noVBand="1"/>
      </w:tblPr>
      <w:tblGrid>
        <w:gridCol w:w="3681"/>
        <w:gridCol w:w="2551"/>
        <w:gridCol w:w="2835"/>
      </w:tblGrid>
      <w:tr w:rsidR="0085467B" w:rsidRPr="0085467B" w14:paraId="33B925DB" w14:textId="77777777" w:rsidTr="0085467B">
        <w:tc>
          <w:tcPr>
            <w:tcW w:w="3681" w:type="dxa"/>
            <w:vMerge w:val="restart"/>
          </w:tcPr>
          <w:p w14:paraId="33669CC2" w14:textId="77777777" w:rsidR="009E5717" w:rsidRPr="0085467B" w:rsidRDefault="009E5717" w:rsidP="009E5717">
            <w:pPr>
              <w:jc w:val="center"/>
              <w:rPr>
                <w:b/>
                <w:bCs/>
              </w:rPr>
            </w:pPr>
            <w:r w:rsidRPr="0085467B">
              <w:rPr>
                <w:b/>
                <w:bCs/>
              </w:rPr>
              <w:t>Scheme</w:t>
            </w:r>
          </w:p>
        </w:tc>
        <w:tc>
          <w:tcPr>
            <w:tcW w:w="5386" w:type="dxa"/>
            <w:gridSpan w:val="2"/>
          </w:tcPr>
          <w:p w14:paraId="02989C84" w14:textId="77777777" w:rsidR="009E5717" w:rsidRPr="0085467B" w:rsidRDefault="009E5717" w:rsidP="009E5717">
            <w:pPr>
              <w:jc w:val="center"/>
              <w:rPr>
                <w:b/>
                <w:bCs/>
              </w:rPr>
            </w:pPr>
            <w:r w:rsidRPr="0085467B">
              <w:rPr>
                <w:b/>
                <w:bCs/>
              </w:rPr>
              <w:t>Inventory time [</w:t>
            </w:r>
            <w:proofErr w:type="spellStart"/>
            <w:r w:rsidRPr="0085467B">
              <w:rPr>
                <w:b/>
                <w:bCs/>
              </w:rPr>
              <w:t>ms</w:t>
            </w:r>
            <w:proofErr w:type="spellEnd"/>
            <w:r w:rsidRPr="0085467B">
              <w:rPr>
                <w:b/>
                <w:bCs/>
              </w:rPr>
              <w:t>]</w:t>
            </w:r>
          </w:p>
        </w:tc>
      </w:tr>
      <w:tr w:rsidR="0085467B" w:rsidRPr="0085467B" w14:paraId="015A1331" w14:textId="77777777" w:rsidTr="0085467B">
        <w:tc>
          <w:tcPr>
            <w:tcW w:w="3681" w:type="dxa"/>
            <w:vMerge/>
          </w:tcPr>
          <w:p w14:paraId="60EE1B59" w14:textId="77777777" w:rsidR="009E5717" w:rsidRPr="0085467B" w:rsidRDefault="009E5717" w:rsidP="009E5717">
            <w:pPr>
              <w:jc w:val="center"/>
            </w:pPr>
          </w:p>
        </w:tc>
        <w:tc>
          <w:tcPr>
            <w:tcW w:w="2551" w:type="dxa"/>
          </w:tcPr>
          <w:p w14:paraId="299C1F8B" w14:textId="77777777" w:rsidR="009E5717" w:rsidRPr="0085467B" w:rsidRDefault="009E5717" w:rsidP="009E5717">
            <w:pPr>
              <w:rPr>
                <w:b/>
              </w:rPr>
            </w:pPr>
            <w:r w:rsidRPr="0085467B">
              <w:rPr>
                <w:b/>
                <w:bCs/>
                <w:kern w:val="24"/>
              </w:rPr>
              <w:t>4 RA resources</w:t>
            </w:r>
          </w:p>
        </w:tc>
        <w:tc>
          <w:tcPr>
            <w:tcW w:w="2835" w:type="dxa"/>
          </w:tcPr>
          <w:p w14:paraId="6572D4C9" w14:textId="77777777" w:rsidR="009E5717" w:rsidRPr="0085467B" w:rsidRDefault="009E5717" w:rsidP="009E5717">
            <w:pPr>
              <w:rPr>
                <w:b/>
              </w:rPr>
            </w:pPr>
            <w:r w:rsidRPr="0085467B">
              <w:rPr>
                <w:b/>
                <w:bCs/>
                <w:kern w:val="24"/>
              </w:rPr>
              <w:t>8 RA resources</w:t>
            </w:r>
          </w:p>
        </w:tc>
      </w:tr>
      <w:tr w:rsidR="0085467B" w:rsidRPr="0085467B" w14:paraId="52008239" w14:textId="77777777" w:rsidTr="0085467B">
        <w:tc>
          <w:tcPr>
            <w:tcW w:w="3681" w:type="dxa"/>
          </w:tcPr>
          <w:p w14:paraId="779EEF0D" w14:textId="77777777" w:rsidR="009E5717" w:rsidRPr="0085467B" w:rsidRDefault="009E5717" w:rsidP="009E5717">
            <w:pPr>
              <w:rPr>
                <w:b/>
                <w:bCs/>
              </w:rPr>
            </w:pPr>
            <w:r w:rsidRPr="0085467B">
              <w:rPr>
                <w:b/>
                <w:bCs/>
                <w:kern w:val="24"/>
              </w:rPr>
              <w:t>P-R2D Tx +w/o sleep w fully off</w:t>
            </w:r>
          </w:p>
        </w:tc>
        <w:tc>
          <w:tcPr>
            <w:tcW w:w="2551" w:type="dxa"/>
          </w:tcPr>
          <w:p w14:paraId="2745C507" w14:textId="77777777" w:rsidR="009E5717" w:rsidRPr="0085467B" w:rsidRDefault="009E5717" w:rsidP="009E5717">
            <w:r w:rsidRPr="0085467B">
              <w:rPr>
                <w:kern w:val="24"/>
              </w:rPr>
              <w:t>1428</w:t>
            </w:r>
          </w:p>
        </w:tc>
        <w:tc>
          <w:tcPr>
            <w:tcW w:w="2835" w:type="dxa"/>
          </w:tcPr>
          <w:p w14:paraId="3AA473F0" w14:textId="77777777" w:rsidR="009E5717" w:rsidRPr="0085467B" w:rsidRDefault="009E5717" w:rsidP="009E5717">
            <w:r w:rsidRPr="0085467B">
              <w:rPr>
                <w:kern w:val="24"/>
              </w:rPr>
              <w:t>1408</w:t>
            </w:r>
          </w:p>
        </w:tc>
      </w:tr>
      <w:tr w:rsidR="0085467B" w:rsidRPr="0085467B" w14:paraId="738C2CC6" w14:textId="77777777" w:rsidTr="0085467B">
        <w:tc>
          <w:tcPr>
            <w:tcW w:w="3681" w:type="dxa"/>
          </w:tcPr>
          <w:p w14:paraId="78909BD8" w14:textId="77777777" w:rsidR="009E5717" w:rsidRPr="0085467B" w:rsidRDefault="009E5717" w:rsidP="009E5717">
            <w:pPr>
              <w:rPr>
                <w:b/>
                <w:bCs/>
              </w:rPr>
            </w:pPr>
            <w:r w:rsidRPr="0085467B">
              <w:rPr>
                <w:b/>
                <w:bCs/>
                <w:kern w:val="24"/>
              </w:rPr>
              <w:t>P-R2D Tx +w/o sleep w partially off</w:t>
            </w:r>
          </w:p>
        </w:tc>
        <w:tc>
          <w:tcPr>
            <w:tcW w:w="2551" w:type="dxa"/>
          </w:tcPr>
          <w:p w14:paraId="5EB7B72F" w14:textId="77777777" w:rsidR="009E5717" w:rsidRPr="0085467B" w:rsidRDefault="009E5717" w:rsidP="009E5717">
            <w:r w:rsidRPr="0085467B">
              <w:rPr>
                <w:kern w:val="24"/>
              </w:rPr>
              <w:t xml:space="preserve">948 </w:t>
            </w:r>
          </w:p>
        </w:tc>
        <w:tc>
          <w:tcPr>
            <w:tcW w:w="2835" w:type="dxa"/>
          </w:tcPr>
          <w:p w14:paraId="48FB80E2" w14:textId="77777777" w:rsidR="009E5717" w:rsidRPr="0085467B" w:rsidRDefault="009E5717" w:rsidP="009E5717">
            <w:r w:rsidRPr="0085467B">
              <w:rPr>
                <w:kern w:val="24"/>
              </w:rPr>
              <w:t>468</w:t>
            </w:r>
          </w:p>
        </w:tc>
      </w:tr>
      <w:tr w:rsidR="0085467B" w:rsidRPr="0085467B" w14:paraId="0199015E" w14:textId="77777777" w:rsidTr="0085467B">
        <w:tc>
          <w:tcPr>
            <w:tcW w:w="3681" w:type="dxa"/>
          </w:tcPr>
          <w:p w14:paraId="639E9D7E" w14:textId="77777777" w:rsidR="009E5717" w:rsidRPr="0085467B" w:rsidRDefault="009E5717" w:rsidP="009E5717">
            <w:pPr>
              <w:rPr>
                <w:b/>
                <w:bCs/>
              </w:rPr>
            </w:pPr>
            <w:r w:rsidRPr="0085467B">
              <w:rPr>
                <w:b/>
                <w:bCs/>
                <w:kern w:val="24"/>
              </w:rPr>
              <w:t xml:space="preserve">P-R2D Tx +w sleep w R2D control </w:t>
            </w:r>
          </w:p>
        </w:tc>
        <w:tc>
          <w:tcPr>
            <w:tcW w:w="2551" w:type="dxa"/>
          </w:tcPr>
          <w:p w14:paraId="570CC476" w14:textId="77777777" w:rsidR="009E5717" w:rsidRPr="0085467B" w:rsidRDefault="009E5717" w:rsidP="009E5717">
            <w:r w:rsidRPr="0085467B">
              <w:rPr>
                <w:kern w:val="24"/>
              </w:rPr>
              <w:t xml:space="preserve">908 </w:t>
            </w:r>
          </w:p>
        </w:tc>
        <w:tc>
          <w:tcPr>
            <w:tcW w:w="2835" w:type="dxa"/>
          </w:tcPr>
          <w:p w14:paraId="1FD9CCF8" w14:textId="77777777" w:rsidR="009E5717" w:rsidRPr="0085467B" w:rsidRDefault="009E5717" w:rsidP="009E5717">
            <w:r w:rsidRPr="0085467B">
              <w:rPr>
                <w:kern w:val="24"/>
              </w:rPr>
              <w:t>188</w:t>
            </w:r>
          </w:p>
        </w:tc>
      </w:tr>
    </w:tbl>
    <w:p w14:paraId="0C9AF224" w14:textId="77777777" w:rsidR="00910FB0" w:rsidRDefault="00910FB0" w:rsidP="00910FB0">
      <w:pPr>
        <w:adjustRightInd w:val="0"/>
        <w:snapToGrid w:val="0"/>
        <w:spacing w:afterLines="50" w:after="120"/>
        <w:rPr>
          <w:rFonts w:ascii="Times New Roman" w:eastAsia="宋体" w:hAnsi="Times New Roman" w:cs="Times New Roman"/>
          <w:b/>
          <w:bCs/>
          <w:kern w:val="0"/>
          <w:sz w:val="20"/>
          <w:szCs w:val="24"/>
        </w:rPr>
      </w:pPr>
    </w:p>
    <w:p w14:paraId="61BA4F23" w14:textId="77777777" w:rsidR="009E5717" w:rsidRPr="009E5717" w:rsidRDefault="009E5717" w:rsidP="00910FB0">
      <w:pPr>
        <w:adjustRightInd w:val="0"/>
        <w:snapToGrid w:val="0"/>
        <w:spacing w:afterLines="50" w:after="120"/>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t xml:space="preserve">Observation 3.3-1: Generally, inventory time decreases with the increased Random Access (RA) resources for all duty cycle schemes.    </w:t>
      </w:r>
    </w:p>
    <w:p w14:paraId="437ACC01" w14:textId="455B5766" w:rsidR="009E5717" w:rsidRPr="009E5717" w:rsidRDefault="009E5717" w:rsidP="00910FB0">
      <w:pPr>
        <w:numPr>
          <w:ilvl w:val="0"/>
          <w:numId w:val="47"/>
        </w:numPr>
        <w:adjustRightInd w:val="0"/>
        <w:snapToGrid w:val="0"/>
        <w:spacing w:afterLines="50" w:after="120"/>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t>Inventory time of duty cycle scheme 3(i.e., Device w sleep w R2D control) can decrease rapidly by increasing RA resources.</w:t>
      </w:r>
    </w:p>
    <w:p w14:paraId="341EB0B6" w14:textId="4F18086D" w:rsidR="009E5717" w:rsidRPr="008A4C36" w:rsidRDefault="009E5717" w:rsidP="00910FB0">
      <w:pPr>
        <w:numPr>
          <w:ilvl w:val="0"/>
          <w:numId w:val="47"/>
        </w:numPr>
        <w:adjustRightInd w:val="0"/>
        <w:snapToGrid w:val="0"/>
        <w:spacing w:afterLines="50" w:after="120"/>
        <w:rPr>
          <w:rFonts w:hint="eastAsia"/>
        </w:rPr>
      </w:pPr>
      <w:r w:rsidRPr="008A4C36">
        <w:rPr>
          <w:rFonts w:ascii="Times New Roman" w:eastAsia="宋体" w:hAnsi="Times New Roman" w:cs="Times New Roman"/>
          <w:b/>
          <w:bCs/>
          <w:kern w:val="0"/>
          <w:sz w:val="20"/>
          <w:szCs w:val="24"/>
        </w:rPr>
        <w:t xml:space="preserve">Inventory time of duty cycle Scheme 1(i.e., Device w/o sleep w fully off) is not </w:t>
      </w:r>
      <w:r w:rsidR="00974935" w:rsidRPr="009E5717">
        <w:rPr>
          <w:rFonts w:ascii="Times New Roman" w:eastAsia="宋体" w:hAnsi="Times New Roman" w:cs="Times New Roman"/>
          <w:b/>
          <w:bCs/>
          <w:kern w:val="0"/>
          <w:sz w:val="20"/>
          <w:szCs w:val="24"/>
        </w:rPr>
        <w:t>sensitiv</w:t>
      </w:r>
      <w:r w:rsidR="00974935">
        <w:rPr>
          <w:rFonts w:ascii="Times New Roman" w:eastAsia="宋体" w:hAnsi="Times New Roman" w:cs="Times New Roman"/>
          <w:b/>
          <w:bCs/>
          <w:kern w:val="0"/>
          <w:sz w:val="20"/>
          <w:szCs w:val="24"/>
        </w:rPr>
        <w:t>e</w:t>
      </w:r>
      <w:r w:rsidR="00974935" w:rsidRPr="009E5717">
        <w:rPr>
          <w:rFonts w:ascii="Times New Roman" w:eastAsia="宋体" w:hAnsi="Times New Roman" w:cs="Times New Roman"/>
          <w:b/>
          <w:bCs/>
          <w:kern w:val="0"/>
          <w:sz w:val="20"/>
          <w:szCs w:val="24"/>
        </w:rPr>
        <w:t xml:space="preserve"> </w:t>
      </w:r>
      <w:r w:rsidRPr="008A4C36">
        <w:rPr>
          <w:rFonts w:ascii="Times New Roman" w:eastAsia="宋体" w:hAnsi="Times New Roman" w:cs="Times New Roman"/>
          <w:b/>
          <w:bCs/>
          <w:kern w:val="0"/>
          <w:sz w:val="20"/>
          <w:szCs w:val="24"/>
        </w:rPr>
        <w:t>to RA resources</w:t>
      </w:r>
    </w:p>
    <w:p w14:paraId="6DCED16F" w14:textId="77777777" w:rsidR="008A4C36" w:rsidRPr="009E5717" w:rsidRDefault="008A4C36" w:rsidP="00910FB0">
      <w:pPr>
        <w:adjustRightInd w:val="0"/>
        <w:snapToGrid w:val="0"/>
        <w:spacing w:afterLines="50" w:after="120"/>
        <w:ind w:left="720"/>
        <w:rPr>
          <w:rFonts w:hint="eastAsia"/>
        </w:rPr>
      </w:pPr>
    </w:p>
    <w:p w14:paraId="186E0698" w14:textId="614839F4" w:rsidR="009E5717" w:rsidRPr="008B205E" w:rsidRDefault="009E5717" w:rsidP="00910FB0">
      <w:pPr>
        <w:numPr>
          <w:ilvl w:val="0"/>
          <w:numId w:val="51"/>
        </w:numPr>
        <w:adjustRightInd w:val="0"/>
        <w:snapToGrid w:val="0"/>
        <w:spacing w:afterLines="50" w:after="120"/>
        <w:rPr>
          <w:rFonts w:ascii="Times New Roman" w:hAnsi="Times New Roman" w:cs="Times New Roman"/>
          <w:b/>
          <w:sz w:val="20"/>
          <w:szCs w:val="20"/>
        </w:rPr>
      </w:pPr>
      <w:r w:rsidRPr="008B205E">
        <w:rPr>
          <w:rFonts w:ascii="Times New Roman" w:eastAsia="宋体" w:hAnsi="Times New Roman" w:cs="Times New Roman"/>
          <w:b/>
          <w:kern w:val="0"/>
          <w:sz w:val="20"/>
          <w:szCs w:val="20"/>
        </w:rPr>
        <w:t xml:space="preserve">Case 2: </w:t>
      </w:r>
      <w:r w:rsidRPr="008B205E">
        <w:rPr>
          <w:rFonts w:ascii="Times New Roman" w:hAnsi="Times New Roman" w:cs="Times New Roman"/>
          <w:b/>
          <w:sz w:val="20"/>
          <w:szCs w:val="20"/>
        </w:rPr>
        <w:t xml:space="preserve">For received power of 0.05uW/s @ -32dBm and </w:t>
      </w:r>
      <w:r w:rsidR="0016701E" w:rsidRPr="008B205E">
        <w:rPr>
          <w:rFonts w:ascii="Times New Roman" w:hAnsi="Times New Roman" w:cs="Times New Roman"/>
          <w:b/>
          <w:sz w:val="20"/>
          <w:szCs w:val="20"/>
        </w:rPr>
        <w:t xml:space="preserve">20ms </w:t>
      </w:r>
      <w:r w:rsidRPr="008B205E">
        <w:rPr>
          <w:rFonts w:ascii="Times New Roman" w:hAnsi="Times New Roman" w:cs="Times New Roman"/>
          <w:b/>
          <w:sz w:val="20"/>
          <w:szCs w:val="20"/>
        </w:rPr>
        <w:t xml:space="preserve">paging period </w:t>
      </w:r>
    </w:p>
    <w:p w14:paraId="1E7040E8" w14:textId="69539DFB" w:rsidR="009E5717" w:rsidRPr="009E5717" w:rsidRDefault="009E5717" w:rsidP="00874B91">
      <w:pPr>
        <w:rPr>
          <w:rFonts w:ascii="Times New Roman" w:hAnsi="Times New Roman" w:cs="Times New Roman"/>
          <w:b/>
          <w:bCs/>
          <w:sz w:val="20"/>
          <w:szCs w:val="20"/>
          <w:highlight w:val="yellow"/>
        </w:rPr>
      </w:pPr>
      <w:r w:rsidRPr="009E5717">
        <w:rPr>
          <w:rFonts w:ascii="Times New Roman" w:eastAsia="宋体" w:hAnsi="Times New Roman" w:cs="Times New Roman"/>
          <w:kern w:val="0"/>
          <w:sz w:val="20"/>
          <w:szCs w:val="24"/>
        </w:rPr>
        <w:t xml:space="preserve">In case 2, the received power of 0.05uW/s @-32dBm is lower than power consumption </w:t>
      </w:r>
      <w:r w:rsidR="003B07FF">
        <w:rPr>
          <w:rFonts w:ascii="Times New Roman" w:eastAsia="宋体" w:hAnsi="Times New Roman" w:cs="Times New Roman"/>
          <w:kern w:val="0"/>
          <w:sz w:val="20"/>
          <w:szCs w:val="24"/>
        </w:rPr>
        <w:t xml:space="preserve">of </w:t>
      </w:r>
      <w:r w:rsidRPr="009E5717">
        <w:rPr>
          <w:rFonts w:ascii="Times New Roman" w:eastAsia="宋体" w:hAnsi="Times New Roman" w:cs="Times New Roman"/>
          <w:kern w:val="0"/>
          <w:sz w:val="20"/>
          <w:szCs w:val="24"/>
        </w:rPr>
        <w:t xml:space="preserve">Sleep </w:t>
      </w:r>
      <w:r w:rsidR="003B07FF">
        <w:rPr>
          <w:rFonts w:ascii="Times New Roman" w:eastAsia="宋体" w:hAnsi="Times New Roman" w:cs="Times New Roman"/>
          <w:kern w:val="0"/>
          <w:sz w:val="20"/>
          <w:szCs w:val="24"/>
        </w:rPr>
        <w:t>state</w:t>
      </w:r>
      <w:r w:rsidR="003B07FF" w:rsidRPr="009E5717">
        <w:rPr>
          <w:rFonts w:ascii="Times New Roman" w:eastAsia="宋体" w:hAnsi="Times New Roman" w:cs="Times New Roman"/>
          <w:kern w:val="0"/>
          <w:sz w:val="20"/>
          <w:szCs w:val="24"/>
        </w:rPr>
        <w:t xml:space="preserve"> </w:t>
      </w:r>
      <w:r w:rsidRPr="009E5717">
        <w:rPr>
          <w:rFonts w:ascii="Times New Roman" w:eastAsia="宋体" w:hAnsi="Times New Roman" w:cs="Times New Roman"/>
          <w:kern w:val="0"/>
          <w:sz w:val="20"/>
          <w:szCs w:val="24"/>
        </w:rPr>
        <w:t>f</w:t>
      </w:r>
      <w:r w:rsidRPr="009E5717">
        <w:rPr>
          <w:rFonts w:ascii="Times New Roman" w:eastAsia="宋体" w:hAnsi="Times New Roman" w:cs="Times New Roman" w:hint="eastAsia"/>
          <w:kern w:val="0"/>
          <w:sz w:val="20"/>
          <w:szCs w:val="24"/>
        </w:rPr>
        <w:t>or</w:t>
      </w:r>
      <w:r w:rsidRPr="009E5717">
        <w:rPr>
          <w:rFonts w:ascii="Times New Roman" w:eastAsia="宋体" w:hAnsi="Times New Roman" w:cs="Times New Roman"/>
          <w:kern w:val="0"/>
          <w:sz w:val="20"/>
          <w:szCs w:val="24"/>
        </w:rPr>
        <w:t xml:space="preserve"> scheme 3</w:t>
      </w:r>
      <w:r w:rsidR="00974935">
        <w:rPr>
          <w:rFonts w:ascii="Times New Roman" w:eastAsia="宋体" w:hAnsi="Times New Roman" w:cs="Times New Roman" w:hint="eastAsia"/>
          <w:kern w:val="0"/>
          <w:sz w:val="20"/>
          <w:szCs w:val="24"/>
        </w:rPr>
        <w:t>,</w:t>
      </w:r>
      <w:r w:rsidR="008A4C36">
        <w:rPr>
          <w:rFonts w:ascii="Times New Roman" w:eastAsia="宋体" w:hAnsi="Times New Roman" w:cs="Times New Roman"/>
          <w:kern w:val="0"/>
          <w:sz w:val="20"/>
          <w:szCs w:val="24"/>
        </w:rPr>
        <w:t xml:space="preserve"> which means energy harvesting </w:t>
      </w:r>
      <w:r w:rsidR="000C6A3C">
        <w:rPr>
          <w:rFonts w:ascii="Times New Roman" w:eastAsia="宋体" w:hAnsi="Times New Roman" w:cs="Times New Roman"/>
          <w:kern w:val="0"/>
          <w:sz w:val="20"/>
          <w:szCs w:val="24"/>
        </w:rPr>
        <w:t>cannot</w:t>
      </w:r>
      <w:r w:rsidR="008A4C36">
        <w:rPr>
          <w:rFonts w:ascii="Times New Roman" w:eastAsia="宋体" w:hAnsi="Times New Roman" w:cs="Times New Roman"/>
          <w:kern w:val="0"/>
          <w:sz w:val="20"/>
          <w:szCs w:val="24"/>
        </w:rPr>
        <w:t xml:space="preserve"> compensate the power consumption of maintaining memory or running a clock</w:t>
      </w:r>
      <w:r w:rsidRPr="009E5717">
        <w:rPr>
          <w:rFonts w:ascii="Times New Roman" w:eastAsia="宋体" w:hAnsi="Times New Roman" w:cs="Times New Roman"/>
          <w:kern w:val="0"/>
          <w:sz w:val="20"/>
          <w:szCs w:val="24"/>
        </w:rPr>
        <w:t>.</w:t>
      </w:r>
    </w:p>
    <w:p w14:paraId="5376CA0A" w14:textId="73A4C7A8" w:rsidR="009E5717" w:rsidRDefault="009E5717" w:rsidP="008B205E">
      <w:pPr>
        <w:jc w:val="center"/>
        <w:rPr>
          <w:rFonts w:hint="eastAsia"/>
          <w:b/>
        </w:rPr>
      </w:pPr>
      <w:r w:rsidRPr="009E5717">
        <w:rPr>
          <w:b/>
          <w:noProof/>
        </w:rPr>
        <w:drawing>
          <wp:inline distT="0" distB="0" distL="0" distR="0" wp14:anchorId="4645BA1D" wp14:editId="7C01C6B2">
            <wp:extent cx="5322570" cy="39941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138C6475" w14:textId="4EEB860B" w:rsidR="00224886" w:rsidRDefault="00224886" w:rsidP="00224886">
      <w:pPr>
        <w:jc w:val="center"/>
        <w:rPr>
          <w:rFonts w:ascii="Times New Roman" w:hAnsi="Times New Roman" w:cs="Times New Roman"/>
        </w:rPr>
      </w:pPr>
      <w:r w:rsidRPr="008B205E">
        <w:rPr>
          <w:rFonts w:ascii="Times New Roman" w:hAnsi="Times New Roman" w:cs="Times New Roman"/>
        </w:rPr>
        <w:t xml:space="preserve">Figure 3.2-3 inventory time for case 2 with 4 RA </w:t>
      </w:r>
      <w:proofErr w:type="spellStart"/>
      <w:r w:rsidRPr="008B205E">
        <w:rPr>
          <w:rFonts w:ascii="Times New Roman" w:hAnsi="Times New Roman" w:cs="Times New Roman"/>
        </w:rPr>
        <w:t>resoures</w:t>
      </w:r>
      <w:proofErr w:type="spellEnd"/>
    </w:p>
    <w:p w14:paraId="4762C115" w14:textId="77777777" w:rsidR="00C47A06" w:rsidRPr="009E5717" w:rsidRDefault="00C47A06" w:rsidP="00224886">
      <w:pPr>
        <w:jc w:val="center"/>
        <w:rPr>
          <w:rFonts w:hint="eastAsia"/>
          <w:b/>
        </w:rPr>
      </w:pPr>
    </w:p>
    <w:p w14:paraId="0F31BF99" w14:textId="42B2D4AE" w:rsidR="009E5717" w:rsidRDefault="009E5717" w:rsidP="008B205E">
      <w:pPr>
        <w:jc w:val="center"/>
        <w:rPr>
          <w:rFonts w:hint="eastAsia"/>
          <w:b/>
        </w:rPr>
      </w:pPr>
      <w:r w:rsidRPr="009E5717">
        <w:rPr>
          <w:rFonts w:hint="eastAsia"/>
          <w:b/>
          <w:noProof/>
        </w:rPr>
        <w:lastRenderedPageBreak/>
        <w:drawing>
          <wp:inline distT="0" distB="0" distL="0" distR="0" wp14:anchorId="6B309000" wp14:editId="41113B39">
            <wp:extent cx="5322570" cy="399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52445AC3" w14:textId="73EF66D0" w:rsidR="00224886" w:rsidRPr="009E5717" w:rsidRDefault="00224886" w:rsidP="00224886">
      <w:pPr>
        <w:jc w:val="center"/>
        <w:rPr>
          <w:rFonts w:hint="eastAsia"/>
          <w:b/>
        </w:rPr>
      </w:pPr>
      <w:r w:rsidRPr="008B205E">
        <w:rPr>
          <w:rFonts w:ascii="Times New Roman" w:hAnsi="Times New Roman" w:cs="Times New Roman"/>
        </w:rPr>
        <w:t xml:space="preserve">Figure 3.2-4 inventory time for case 2 with 8 RA </w:t>
      </w:r>
      <w:proofErr w:type="spellStart"/>
      <w:r w:rsidRPr="008B205E">
        <w:rPr>
          <w:rFonts w:ascii="Times New Roman" w:hAnsi="Times New Roman" w:cs="Times New Roman"/>
        </w:rPr>
        <w:t>resoures</w:t>
      </w:r>
      <w:proofErr w:type="spellEnd"/>
    </w:p>
    <w:p w14:paraId="3AC13BC6" w14:textId="77777777" w:rsidR="00910FB0" w:rsidRDefault="00910FB0" w:rsidP="00910FB0">
      <w:pPr>
        <w:adjustRightInd w:val="0"/>
        <w:snapToGrid w:val="0"/>
        <w:spacing w:afterLines="50" w:after="120"/>
        <w:rPr>
          <w:rFonts w:ascii="Times New Roman" w:hAnsi="Times New Roman" w:cs="Times New Roman"/>
          <w:sz w:val="20"/>
          <w:szCs w:val="21"/>
        </w:rPr>
      </w:pPr>
      <w:bookmarkStart w:id="15" w:name="OLE_LINK1"/>
    </w:p>
    <w:p w14:paraId="68B0D3DD" w14:textId="49BACB29" w:rsidR="009E5717" w:rsidRPr="009E5717" w:rsidRDefault="003B07FF" w:rsidP="00910FB0">
      <w:pPr>
        <w:adjustRightInd w:val="0"/>
        <w:snapToGrid w:val="0"/>
        <w:spacing w:afterLines="50" w:after="120"/>
        <w:rPr>
          <w:rFonts w:hint="eastAsia"/>
          <w:b/>
        </w:rPr>
      </w:pPr>
      <w:r w:rsidRPr="00EB64CD">
        <w:rPr>
          <w:rFonts w:ascii="Times New Roman" w:hAnsi="Times New Roman" w:cs="Times New Roman"/>
          <w:sz w:val="20"/>
          <w:szCs w:val="21"/>
        </w:rPr>
        <w:t>Figure 3.2-</w:t>
      </w:r>
      <w:r>
        <w:rPr>
          <w:rFonts w:ascii="Times New Roman" w:hAnsi="Times New Roman" w:cs="Times New Roman"/>
          <w:sz w:val="20"/>
          <w:szCs w:val="21"/>
        </w:rPr>
        <w:t>3</w:t>
      </w:r>
      <w:r w:rsidRPr="00EB64CD">
        <w:rPr>
          <w:rFonts w:ascii="Times New Roman" w:hAnsi="Times New Roman" w:cs="Times New Roman"/>
          <w:sz w:val="20"/>
          <w:szCs w:val="21"/>
        </w:rPr>
        <w:t xml:space="preserve"> and 3.2-</w:t>
      </w:r>
      <w:r>
        <w:rPr>
          <w:rFonts w:ascii="Times New Roman" w:hAnsi="Times New Roman" w:cs="Times New Roman"/>
          <w:sz w:val="20"/>
          <w:szCs w:val="21"/>
        </w:rPr>
        <w:t>4</w:t>
      </w:r>
      <w:r w:rsidRPr="00EB64CD">
        <w:rPr>
          <w:rFonts w:ascii="Times New Roman" w:hAnsi="Times New Roman" w:cs="Times New Roman"/>
          <w:sz w:val="20"/>
          <w:szCs w:val="21"/>
        </w:rPr>
        <w:t xml:space="preserve"> show inventory time for case </w:t>
      </w:r>
      <w:r>
        <w:rPr>
          <w:rFonts w:ascii="Times New Roman" w:hAnsi="Times New Roman" w:cs="Times New Roman"/>
          <w:sz w:val="20"/>
          <w:szCs w:val="21"/>
        </w:rPr>
        <w:t>2</w:t>
      </w:r>
      <w:r w:rsidRPr="00EB64CD">
        <w:rPr>
          <w:rFonts w:ascii="Times New Roman" w:hAnsi="Times New Roman" w:cs="Times New Roman"/>
          <w:sz w:val="20"/>
          <w:szCs w:val="21"/>
        </w:rPr>
        <w:t xml:space="preserve"> with 4 and 8 RA resources separately. </w:t>
      </w:r>
      <w:bookmarkEnd w:id="15"/>
      <w:r w:rsidRPr="00EB64CD">
        <w:rPr>
          <w:rFonts w:ascii="Times New Roman" w:hAnsi="Times New Roman" w:cs="Times New Roman"/>
          <w:sz w:val="20"/>
          <w:szCs w:val="21"/>
        </w:rPr>
        <w:t>Apparently,</w:t>
      </w:r>
      <w:r>
        <w:rPr>
          <w:rFonts w:ascii="Times New Roman" w:hAnsi="Times New Roman" w:cs="Times New Roman"/>
          <w:sz w:val="20"/>
          <w:szCs w:val="21"/>
        </w:rPr>
        <w:t xml:space="preserve"> the total inventory time </w:t>
      </w:r>
      <w:proofErr w:type="spellStart"/>
      <w:r w:rsidR="00974935">
        <w:rPr>
          <w:rFonts w:ascii="Times New Roman" w:hAnsi="Times New Roman" w:cs="Times New Roman" w:hint="eastAsia"/>
          <w:sz w:val="20"/>
          <w:szCs w:val="21"/>
        </w:rPr>
        <w:t>beomes</w:t>
      </w:r>
      <w:proofErr w:type="spellEnd"/>
      <w:r w:rsidR="00974935">
        <w:rPr>
          <w:rFonts w:ascii="Times New Roman" w:hAnsi="Times New Roman" w:cs="Times New Roman" w:hint="eastAsia"/>
          <w:sz w:val="20"/>
          <w:szCs w:val="21"/>
        </w:rPr>
        <w:t xml:space="preserve"> much larger</w:t>
      </w:r>
      <w:r>
        <w:rPr>
          <w:rFonts w:ascii="Times New Roman" w:hAnsi="Times New Roman" w:cs="Times New Roman"/>
          <w:sz w:val="20"/>
          <w:szCs w:val="21"/>
        </w:rPr>
        <w:t xml:space="preserve"> </w:t>
      </w:r>
      <w:r w:rsidR="00974935">
        <w:rPr>
          <w:rFonts w:ascii="Times New Roman" w:hAnsi="Times New Roman" w:cs="Times New Roman" w:hint="eastAsia"/>
          <w:sz w:val="20"/>
          <w:szCs w:val="21"/>
        </w:rPr>
        <w:t>since</w:t>
      </w:r>
      <w:r w:rsidR="00974935">
        <w:rPr>
          <w:rFonts w:ascii="Times New Roman" w:hAnsi="Times New Roman" w:cs="Times New Roman"/>
          <w:sz w:val="20"/>
          <w:szCs w:val="21"/>
        </w:rPr>
        <w:t xml:space="preserve"> </w:t>
      </w:r>
      <w:r>
        <w:rPr>
          <w:rFonts w:ascii="Times New Roman" w:eastAsia="宋体" w:hAnsi="Times New Roman" w:cs="Times New Roman"/>
          <w:kern w:val="0"/>
          <w:sz w:val="20"/>
          <w:szCs w:val="24"/>
        </w:rPr>
        <w:t xml:space="preserve">energy harvesting cannot compensate the power consumption of maintaining memory or running a clock. </w:t>
      </w:r>
      <w:r w:rsidR="007D637C">
        <w:rPr>
          <w:rFonts w:ascii="Times New Roman" w:eastAsia="宋体" w:hAnsi="Times New Roman" w:cs="Times New Roman"/>
          <w:kern w:val="0"/>
          <w:sz w:val="20"/>
          <w:szCs w:val="24"/>
        </w:rPr>
        <w:t xml:space="preserve">In this situation, even device is in Sleep state, the device is discharging due to low received power. </w:t>
      </w:r>
      <w:proofErr w:type="gramStart"/>
      <w:r w:rsidR="007D637C">
        <w:rPr>
          <w:rFonts w:ascii="Times New Roman" w:eastAsia="宋体" w:hAnsi="Times New Roman" w:cs="Times New Roman"/>
          <w:kern w:val="0"/>
          <w:sz w:val="20"/>
          <w:szCs w:val="24"/>
        </w:rPr>
        <w:t xml:space="preserve">Similar </w:t>
      </w:r>
      <w:r w:rsidR="00974935">
        <w:rPr>
          <w:rFonts w:ascii="Times New Roman" w:eastAsia="宋体" w:hAnsi="Times New Roman" w:cs="Times New Roman"/>
          <w:kern w:val="0"/>
          <w:sz w:val="20"/>
          <w:szCs w:val="24"/>
        </w:rPr>
        <w:t>to</w:t>
      </w:r>
      <w:proofErr w:type="gramEnd"/>
      <w:r w:rsidR="007D637C">
        <w:rPr>
          <w:rFonts w:ascii="Times New Roman" w:eastAsia="宋体" w:hAnsi="Times New Roman" w:cs="Times New Roman"/>
          <w:kern w:val="0"/>
          <w:sz w:val="20"/>
          <w:szCs w:val="24"/>
        </w:rPr>
        <w:t xml:space="preserve"> scheme 1, there is a horizontal line of scheme 3 which means the device is running out of battery in figure </w:t>
      </w:r>
      <w:r w:rsidR="007D637C" w:rsidRPr="00EB64CD">
        <w:rPr>
          <w:rFonts w:ascii="Times New Roman" w:hAnsi="Times New Roman" w:cs="Times New Roman"/>
          <w:sz w:val="20"/>
          <w:szCs w:val="21"/>
        </w:rPr>
        <w:t>3.2-</w:t>
      </w:r>
      <w:r w:rsidR="007D637C">
        <w:rPr>
          <w:rFonts w:ascii="Times New Roman" w:hAnsi="Times New Roman" w:cs="Times New Roman"/>
          <w:sz w:val="20"/>
          <w:szCs w:val="21"/>
        </w:rPr>
        <w:t>3</w:t>
      </w:r>
      <w:r w:rsidR="007D637C" w:rsidRPr="00EB64CD">
        <w:rPr>
          <w:rFonts w:ascii="Times New Roman" w:hAnsi="Times New Roman" w:cs="Times New Roman"/>
          <w:sz w:val="20"/>
          <w:szCs w:val="21"/>
        </w:rPr>
        <w:t xml:space="preserve"> and 3.2-</w:t>
      </w:r>
      <w:r w:rsidR="007D637C">
        <w:rPr>
          <w:rFonts w:ascii="Times New Roman" w:hAnsi="Times New Roman" w:cs="Times New Roman"/>
          <w:sz w:val="20"/>
          <w:szCs w:val="21"/>
        </w:rPr>
        <w:t>4</w:t>
      </w:r>
      <w:r w:rsidR="007D637C">
        <w:rPr>
          <w:rFonts w:ascii="Times New Roman" w:eastAsia="宋体" w:hAnsi="Times New Roman" w:cs="Times New Roman"/>
          <w:kern w:val="0"/>
          <w:sz w:val="20"/>
          <w:szCs w:val="24"/>
        </w:rPr>
        <w:t xml:space="preserve">. </w:t>
      </w:r>
      <w:r w:rsidR="007D637C">
        <w:rPr>
          <w:rFonts w:ascii="Times New Roman" w:hAnsi="Times New Roman" w:cs="Times New Roman"/>
          <w:sz w:val="20"/>
          <w:szCs w:val="21"/>
        </w:rPr>
        <w:t xml:space="preserve">And </w:t>
      </w:r>
      <w:bookmarkStart w:id="16" w:name="OLE_LINK2"/>
      <w:r w:rsidR="007D637C">
        <w:rPr>
          <w:rFonts w:ascii="Times New Roman" w:hAnsi="Times New Roman" w:cs="Times New Roman" w:hint="eastAsia"/>
          <w:sz w:val="20"/>
          <w:szCs w:val="21"/>
        </w:rPr>
        <w:t>final</w:t>
      </w:r>
      <w:r w:rsidR="007D637C">
        <w:rPr>
          <w:rFonts w:ascii="Times New Roman" w:hAnsi="Times New Roman" w:cs="Times New Roman"/>
          <w:sz w:val="20"/>
          <w:szCs w:val="21"/>
        </w:rPr>
        <w:t xml:space="preserve"> inventory time of case 2 with 4 and 8 RA resource number is counted for scheme 1/2/3 in </w:t>
      </w:r>
      <w:r w:rsidR="007D637C" w:rsidRPr="00EB64CD">
        <w:rPr>
          <w:rFonts w:ascii="Times New Roman" w:hAnsi="Times New Roman" w:cs="Times New Roman"/>
          <w:sz w:val="20"/>
          <w:szCs w:val="21"/>
        </w:rPr>
        <w:t xml:space="preserve">table </w:t>
      </w:r>
      <w:r w:rsidR="007D637C">
        <w:rPr>
          <w:rFonts w:ascii="Times New Roman" w:hAnsi="Times New Roman" w:cs="Times New Roman"/>
          <w:sz w:val="20"/>
          <w:szCs w:val="21"/>
        </w:rPr>
        <w:t>4.</w:t>
      </w:r>
      <w:bookmarkEnd w:id="16"/>
    </w:p>
    <w:p w14:paraId="62BCA81E" w14:textId="3F4684BD" w:rsidR="009E5717" w:rsidRPr="009E5717" w:rsidRDefault="00B37105" w:rsidP="00910FB0">
      <w:pPr>
        <w:adjustRightInd w:val="0"/>
        <w:snapToGrid w:val="0"/>
        <w:spacing w:afterLines="50" w:after="120"/>
        <w:jc w:val="center"/>
        <w:rPr>
          <w:rFonts w:hint="eastAsia"/>
          <w:b/>
        </w:rPr>
      </w:pPr>
      <w:r w:rsidRPr="008B205E">
        <w:rPr>
          <w:rFonts w:ascii="Times New Roman" w:hAnsi="Times New Roman" w:cs="Times New Roman"/>
          <w:sz w:val="20"/>
          <w:szCs w:val="21"/>
          <w:lang w:eastAsia="ja-JP"/>
        </w:rPr>
        <w:t>Table 4: Inventory time for identifying 100% devices for case 2 of -32dBm Rx power and 20ms paging period</w:t>
      </w:r>
    </w:p>
    <w:tbl>
      <w:tblPr>
        <w:tblStyle w:val="afffa"/>
        <w:tblW w:w="0" w:type="auto"/>
        <w:tblLook w:val="04A0" w:firstRow="1" w:lastRow="0" w:firstColumn="1" w:lastColumn="0" w:noHBand="0" w:noVBand="1"/>
      </w:tblPr>
      <w:tblGrid>
        <w:gridCol w:w="3397"/>
        <w:gridCol w:w="2643"/>
        <w:gridCol w:w="3020"/>
      </w:tblGrid>
      <w:tr w:rsidR="009E5717" w:rsidRPr="0085467B" w14:paraId="11C3EBFE" w14:textId="77777777" w:rsidTr="00C47A06">
        <w:tc>
          <w:tcPr>
            <w:tcW w:w="3397" w:type="dxa"/>
            <w:vMerge w:val="restart"/>
          </w:tcPr>
          <w:p w14:paraId="7A8A67C7" w14:textId="77777777" w:rsidR="009E5717" w:rsidRPr="0085467B" w:rsidRDefault="009E5717" w:rsidP="009E5717">
            <w:pPr>
              <w:jc w:val="center"/>
              <w:rPr>
                <w:b/>
                <w:bCs/>
              </w:rPr>
            </w:pPr>
            <w:r w:rsidRPr="0085467B">
              <w:rPr>
                <w:b/>
                <w:bCs/>
              </w:rPr>
              <w:t>Scheme</w:t>
            </w:r>
          </w:p>
        </w:tc>
        <w:tc>
          <w:tcPr>
            <w:tcW w:w="5663" w:type="dxa"/>
            <w:gridSpan w:val="2"/>
          </w:tcPr>
          <w:p w14:paraId="2ABC382D" w14:textId="77777777" w:rsidR="009E5717" w:rsidRPr="0085467B" w:rsidRDefault="009E5717" w:rsidP="009E5717">
            <w:pPr>
              <w:jc w:val="center"/>
              <w:rPr>
                <w:b/>
                <w:bCs/>
              </w:rPr>
            </w:pPr>
            <w:r w:rsidRPr="0085467B">
              <w:rPr>
                <w:b/>
                <w:bCs/>
              </w:rPr>
              <w:t>Inventory time [</w:t>
            </w:r>
            <w:proofErr w:type="spellStart"/>
            <w:r w:rsidRPr="0085467B">
              <w:rPr>
                <w:b/>
                <w:bCs/>
              </w:rPr>
              <w:t>ms</w:t>
            </w:r>
            <w:proofErr w:type="spellEnd"/>
            <w:r w:rsidRPr="0085467B">
              <w:rPr>
                <w:b/>
                <w:bCs/>
              </w:rPr>
              <w:t>]</w:t>
            </w:r>
          </w:p>
        </w:tc>
      </w:tr>
      <w:tr w:rsidR="009E5717" w:rsidRPr="0085467B" w14:paraId="21BF9939" w14:textId="77777777" w:rsidTr="00C47A06">
        <w:tc>
          <w:tcPr>
            <w:tcW w:w="3397" w:type="dxa"/>
            <w:vMerge/>
          </w:tcPr>
          <w:p w14:paraId="24413A5B" w14:textId="77777777" w:rsidR="009E5717" w:rsidRPr="0085467B" w:rsidRDefault="009E5717" w:rsidP="009E5717">
            <w:pPr>
              <w:jc w:val="center"/>
            </w:pPr>
          </w:p>
        </w:tc>
        <w:tc>
          <w:tcPr>
            <w:tcW w:w="2643" w:type="dxa"/>
          </w:tcPr>
          <w:p w14:paraId="756868AE" w14:textId="77777777" w:rsidR="009E5717" w:rsidRPr="0085467B" w:rsidRDefault="009E5717" w:rsidP="009E5717">
            <w:pPr>
              <w:rPr>
                <w:b/>
              </w:rPr>
            </w:pPr>
            <w:r w:rsidRPr="0085467B">
              <w:rPr>
                <w:b/>
                <w:kern w:val="24"/>
              </w:rPr>
              <w:t>4 RA resources</w:t>
            </w:r>
          </w:p>
        </w:tc>
        <w:tc>
          <w:tcPr>
            <w:tcW w:w="0" w:type="dxa"/>
          </w:tcPr>
          <w:p w14:paraId="4184E12F" w14:textId="77777777" w:rsidR="009E5717" w:rsidRPr="0085467B" w:rsidRDefault="009E5717" w:rsidP="009E5717">
            <w:pPr>
              <w:rPr>
                <w:b/>
              </w:rPr>
            </w:pPr>
            <w:r w:rsidRPr="0085467B">
              <w:rPr>
                <w:b/>
                <w:kern w:val="24"/>
              </w:rPr>
              <w:t>8 RA resources</w:t>
            </w:r>
          </w:p>
        </w:tc>
      </w:tr>
      <w:tr w:rsidR="009E5717" w:rsidRPr="0085467B" w14:paraId="694B0DEE" w14:textId="77777777" w:rsidTr="00C47A06">
        <w:tc>
          <w:tcPr>
            <w:tcW w:w="0" w:type="dxa"/>
          </w:tcPr>
          <w:p w14:paraId="4E65EEAE" w14:textId="77777777" w:rsidR="009E5717" w:rsidRPr="0085467B" w:rsidRDefault="009E5717" w:rsidP="009E5717">
            <w:pPr>
              <w:rPr>
                <w:b/>
                <w:bCs/>
              </w:rPr>
            </w:pPr>
            <w:r w:rsidRPr="0085467B">
              <w:rPr>
                <w:b/>
                <w:bCs/>
                <w:kern w:val="24"/>
              </w:rPr>
              <w:t>P-R2D Tx +w/o sleep w fully off</w:t>
            </w:r>
          </w:p>
        </w:tc>
        <w:tc>
          <w:tcPr>
            <w:tcW w:w="0" w:type="dxa"/>
          </w:tcPr>
          <w:p w14:paraId="37827449" w14:textId="77777777" w:rsidR="009E5717" w:rsidRPr="0085467B" w:rsidRDefault="009E5717" w:rsidP="009E5717">
            <w:pPr>
              <w:rPr>
                <w:kern w:val="24"/>
              </w:rPr>
            </w:pPr>
            <w:r w:rsidRPr="0085467B">
              <w:rPr>
                <w:kern w:val="24"/>
              </w:rPr>
              <w:t>5188</w:t>
            </w:r>
          </w:p>
        </w:tc>
        <w:tc>
          <w:tcPr>
            <w:tcW w:w="0" w:type="dxa"/>
          </w:tcPr>
          <w:p w14:paraId="22B3DDA7" w14:textId="77777777" w:rsidR="009E5717" w:rsidRPr="0085467B" w:rsidRDefault="009E5717" w:rsidP="009E5717">
            <w:pPr>
              <w:rPr>
                <w:kern w:val="24"/>
              </w:rPr>
            </w:pPr>
            <w:r w:rsidRPr="0085467B">
              <w:rPr>
                <w:kern w:val="24"/>
              </w:rPr>
              <w:t>5068</w:t>
            </w:r>
          </w:p>
        </w:tc>
      </w:tr>
      <w:tr w:rsidR="009E5717" w:rsidRPr="0085467B" w14:paraId="6E71C7FC" w14:textId="77777777" w:rsidTr="00C47A06">
        <w:tc>
          <w:tcPr>
            <w:tcW w:w="0" w:type="dxa"/>
          </w:tcPr>
          <w:p w14:paraId="7F62617D" w14:textId="77777777" w:rsidR="009E5717" w:rsidRPr="0085467B" w:rsidRDefault="009E5717" w:rsidP="009E5717">
            <w:pPr>
              <w:rPr>
                <w:b/>
                <w:bCs/>
              </w:rPr>
            </w:pPr>
            <w:r w:rsidRPr="0085467B">
              <w:rPr>
                <w:b/>
                <w:bCs/>
                <w:kern w:val="24"/>
              </w:rPr>
              <w:t>P-R2D Tx +w/o sleep w partially off</w:t>
            </w:r>
          </w:p>
        </w:tc>
        <w:tc>
          <w:tcPr>
            <w:tcW w:w="0" w:type="dxa"/>
          </w:tcPr>
          <w:p w14:paraId="7C42E62D" w14:textId="77777777" w:rsidR="009E5717" w:rsidRPr="0085467B" w:rsidRDefault="009E5717" w:rsidP="009E5717">
            <w:pPr>
              <w:rPr>
                <w:kern w:val="24"/>
              </w:rPr>
            </w:pPr>
            <w:r w:rsidRPr="0085467B">
              <w:rPr>
                <w:kern w:val="24"/>
              </w:rPr>
              <w:t>2128</w:t>
            </w:r>
          </w:p>
        </w:tc>
        <w:tc>
          <w:tcPr>
            <w:tcW w:w="0" w:type="dxa"/>
          </w:tcPr>
          <w:p w14:paraId="2D855099" w14:textId="77777777" w:rsidR="009E5717" w:rsidRPr="0085467B" w:rsidRDefault="009E5717" w:rsidP="009E5717">
            <w:pPr>
              <w:rPr>
                <w:kern w:val="24"/>
              </w:rPr>
            </w:pPr>
            <w:r w:rsidRPr="0085467B">
              <w:rPr>
                <w:kern w:val="24"/>
              </w:rPr>
              <w:t>1608</w:t>
            </w:r>
          </w:p>
        </w:tc>
      </w:tr>
      <w:tr w:rsidR="009E5717" w:rsidRPr="0085467B" w14:paraId="070453DC" w14:textId="77777777" w:rsidTr="00C47A06">
        <w:tc>
          <w:tcPr>
            <w:tcW w:w="0" w:type="dxa"/>
          </w:tcPr>
          <w:p w14:paraId="1E11F68D" w14:textId="77777777" w:rsidR="009E5717" w:rsidRPr="0085467B" w:rsidRDefault="009E5717" w:rsidP="009E5717">
            <w:pPr>
              <w:rPr>
                <w:b/>
                <w:bCs/>
              </w:rPr>
            </w:pPr>
            <w:r w:rsidRPr="0085467B">
              <w:rPr>
                <w:b/>
                <w:bCs/>
                <w:kern w:val="24"/>
              </w:rPr>
              <w:t xml:space="preserve">P-R2D Tx +w sleep w R2D control </w:t>
            </w:r>
          </w:p>
        </w:tc>
        <w:tc>
          <w:tcPr>
            <w:tcW w:w="0" w:type="dxa"/>
          </w:tcPr>
          <w:p w14:paraId="322C3732" w14:textId="77777777" w:rsidR="009E5717" w:rsidRPr="0085467B" w:rsidRDefault="009E5717" w:rsidP="009E5717">
            <w:pPr>
              <w:rPr>
                <w:kern w:val="24"/>
              </w:rPr>
            </w:pPr>
            <w:r w:rsidRPr="0085467B">
              <w:rPr>
                <w:kern w:val="24"/>
              </w:rPr>
              <w:t>5508</w:t>
            </w:r>
          </w:p>
        </w:tc>
        <w:tc>
          <w:tcPr>
            <w:tcW w:w="0" w:type="dxa"/>
          </w:tcPr>
          <w:p w14:paraId="654E46F0" w14:textId="77777777" w:rsidR="009E5717" w:rsidRPr="0085467B" w:rsidRDefault="009E5717" w:rsidP="009E5717">
            <w:pPr>
              <w:rPr>
                <w:kern w:val="24"/>
              </w:rPr>
            </w:pPr>
            <w:r w:rsidRPr="0085467B">
              <w:rPr>
                <w:kern w:val="24"/>
              </w:rPr>
              <w:t>5028</w:t>
            </w:r>
          </w:p>
        </w:tc>
      </w:tr>
    </w:tbl>
    <w:p w14:paraId="4C11DD43" w14:textId="77777777" w:rsidR="009E5717" w:rsidRPr="009E5717" w:rsidRDefault="009E5717" w:rsidP="009E5717">
      <w:pPr>
        <w:rPr>
          <w:rFonts w:hint="eastAsia"/>
          <w:b/>
        </w:rPr>
      </w:pPr>
    </w:p>
    <w:p w14:paraId="646231F9" w14:textId="77777777" w:rsidR="009E5717" w:rsidRPr="009E5717" w:rsidRDefault="009E5717" w:rsidP="00910FB0">
      <w:pPr>
        <w:adjustRightInd w:val="0"/>
        <w:snapToGrid w:val="0"/>
        <w:spacing w:afterLines="50" w:after="120"/>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t xml:space="preserve">Observation 3.3-2: Generally, inventory time increases a lot with the reduced RF activation power. </w:t>
      </w:r>
    </w:p>
    <w:p w14:paraId="2624071C" w14:textId="5298612E" w:rsidR="009E5717" w:rsidRPr="009E5717" w:rsidRDefault="009E5717" w:rsidP="00910FB0">
      <w:pPr>
        <w:numPr>
          <w:ilvl w:val="0"/>
          <w:numId w:val="48"/>
        </w:numPr>
        <w:adjustRightInd w:val="0"/>
        <w:snapToGrid w:val="0"/>
        <w:spacing w:afterLines="50" w:after="120"/>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t xml:space="preserve">When the harvest RF energy is lower than the power consumption for device with scheme 3 (Device w sleep w R2D control), the inventory time becomes </w:t>
      </w:r>
      <w:r w:rsidR="00C47A06">
        <w:rPr>
          <w:rFonts w:ascii="Times New Roman" w:eastAsia="宋体" w:hAnsi="Times New Roman" w:cs="Times New Roman" w:hint="eastAsia"/>
          <w:b/>
          <w:bCs/>
          <w:kern w:val="0"/>
          <w:sz w:val="20"/>
          <w:szCs w:val="24"/>
        </w:rPr>
        <w:t xml:space="preserve">comparable or </w:t>
      </w:r>
      <w:r w:rsidRPr="009E5717">
        <w:rPr>
          <w:rFonts w:ascii="Times New Roman" w:eastAsia="宋体" w:hAnsi="Times New Roman" w:cs="Times New Roman"/>
          <w:b/>
          <w:bCs/>
          <w:kern w:val="0"/>
          <w:sz w:val="20"/>
          <w:szCs w:val="24"/>
        </w:rPr>
        <w:t xml:space="preserve">longer compared to the device with scheme 1 (Device w/o sleep w fully off) </w:t>
      </w:r>
      <w:r w:rsidR="00C47A06">
        <w:rPr>
          <w:rFonts w:ascii="Times New Roman" w:eastAsia="宋体" w:hAnsi="Times New Roman" w:cs="Times New Roman" w:hint="eastAsia"/>
          <w:b/>
          <w:bCs/>
          <w:kern w:val="0"/>
          <w:sz w:val="20"/>
          <w:szCs w:val="24"/>
        </w:rPr>
        <w:t>or</w:t>
      </w:r>
      <w:r w:rsidRPr="009E5717">
        <w:rPr>
          <w:rFonts w:ascii="Times New Roman" w:eastAsia="宋体" w:hAnsi="Times New Roman" w:cs="Times New Roman"/>
          <w:b/>
          <w:bCs/>
          <w:kern w:val="0"/>
          <w:sz w:val="20"/>
          <w:szCs w:val="24"/>
        </w:rPr>
        <w:t xml:space="preserve"> scheme 2 (Device w/o sleep w partially off) </w:t>
      </w:r>
      <w:r w:rsidR="00C47A06">
        <w:rPr>
          <w:rFonts w:ascii="Times New Roman" w:eastAsia="宋体" w:hAnsi="Times New Roman" w:cs="Times New Roman" w:hint="eastAsia"/>
          <w:b/>
          <w:bCs/>
          <w:kern w:val="0"/>
          <w:sz w:val="20"/>
          <w:szCs w:val="24"/>
        </w:rPr>
        <w:t>respectively</w:t>
      </w:r>
      <w:r w:rsidRPr="009E5717">
        <w:rPr>
          <w:rFonts w:ascii="Times New Roman" w:eastAsia="宋体" w:hAnsi="Times New Roman" w:cs="Times New Roman"/>
          <w:b/>
          <w:bCs/>
          <w:kern w:val="0"/>
          <w:sz w:val="20"/>
          <w:szCs w:val="24"/>
        </w:rPr>
        <w:t>.</w:t>
      </w:r>
    </w:p>
    <w:p w14:paraId="4F3174FE" w14:textId="77777777" w:rsidR="009E5717" w:rsidRPr="0085467B" w:rsidRDefault="009E5717" w:rsidP="00910FB0">
      <w:pPr>
        <w:adjustRightInd w:val="0"/>
        <w:snapToGrid w:val="0"/>
        <w:spacing w:afterLines="50" w:after="120"/>
        <w:ind w:left="720"/>
        <w:rPr>
          <w:rFonts w:ascii="Times New Roman" w:eastAsia="宋体" w:hAnsi="Times New Roman" w:cs="Times New Roman"/>
          <w:b/>
          <w:bCs/>
          <w:kern w:val="0"/>
          <w:sz w:val="20"/>
          <w:szCs w:val="24"/>
        </w:rPr>
      </w:pPr>
    </w:p>
    <w:p w14:paraId="499E8ADE" w14:textId="208B9A22" w:rsidR="009E5717" w:rsidRPr="008B205E" w:rsidRDefault="009E5717" w:rsidP="00910FB0">
      <w:pPr>
        <w:numPr>
          <w:ilvl w:val="0"/>
          <w:numId w:val="51"/>
        </w:numPr>
        <w:adjustRightInd w:val="0"/>
        <w:snapToGrid w:val="0"/>
        <w:spacing w:afterLines="50" w:after="120"/>
        <w:rPr>
          <w:rFonts w:ascii="Times New Roman" w:hAnsi="Times New Roman" w:cs="Times New Roman"/>
          <w:b/>
          <w:sz w:val="20"/>
          <w:szCs w:val="20"/>
        </w:rPr>
      </w:pPr>
      <w:r w:rsidRPr="008B205E">
        <w:rPr>
          <w:rFonts w:ascii="Times New Roman" w:hAnsi="Times New Roman" w:cs="Times New Roman"/>
          <w:b/>
          <w:sz w:val="20"/>
          <w:szCs w:val="20"/>
        </w:rPr>
        <w:t xml:space="preserve">Case 3: For received power of 0.2uW/s @ -28dBm and </w:t>
      </w:r>
      <w:r w:rsidR="0016701E" w:rsidRPr="008B205E">
        <w:rPr>
          <w:rFonts w:ascii="Times New Roman" w:hAnsi="Times New Roman" w:cs="Times New Roman"/>
          <w:b/>
          <w:sz w:val="20"/>
          <w:szCs w:val="20"/>
        </w:rPr>
        <w:t xml:space="preserve">12/20ms </w:t>
      </w:r>
      <w:r w:rsidRPr="008B205E">
        <w:rPr>
          <w:rFonts w:ascii="Times New Roman" w:hAnsi="Times New Roman" w:cs="Times New Roman"/>
          <w:b/>
          <w:sz w:val="20"/>
          <w:szCs w:val="20"/>
        </w:rPr>
        <w:t xml:space="preserve">paging period  </w:t>
      </w:r>
    </w:p>
    <w:p w14:paraId="62424A9A" w14:textId="63154AC3" w:rsidR="009E5717" w:rsidRPr="009E5717" w:rsidRDefault="009E5717" w:rsidP="00910FB0">
      <w:pPr>
        <w:adjustRightInd w:val="0"/>
        <w:snapToGrid w:val="0"/>
        <w:spacing w:afterLines="50" w:after="120"/>
        <w:rPr>
          <w:rFonts w:ascii="Times New Roman" w:eastAsia="宋体" w:hAnsi="Times New Roman" w:cs="Times New Roman"/>
          <w:kern w:val="0"/>
          <w:sz w:val="20"/>
          <w:szCs w:val="24"/>
        </w:rPr>
      </w:pPr>
      <w:r w:rsidRPr="009E5717">
        <w:rPr>
          <w:rFonts w:ascii="Times New Roman" w:eastAsia="宋体" w:hAnsi="Times New Roman" w:cs="Times New Roman"/>
          <w:kern w:val="0"/>
          <w:sz w:val="20"/>
          <w:szCs w:val="24"/>
        </w:rPr>
        <w:t xml:space="preserve">Device will go to sleep after </w:t>
      </w:r>
      <w:proofErr w:type="gramStart"/>
      <w:r w:rsidRPr="009E5717">
        <w:rPr>
          <w:rFonts w:ascii="Times New Roman" w:eastAsia="宋体" w:hAnsi="Times New Roman" w:cs="Times New Roman"/>
          <w:kern w:val="0"/>
          <w:sz w:val="20"/>
          <w:szCs w:val="24"/>
        </w:rPr>
        <w:t>transmit</w:t>
      </w:r>
      <w:proofErr w:type="gramEnd"/>
      <w:r w:rsidRPr="009E5717">
        <w:rPr>
          <w:rFonts w:ascii="Times New Roman" w:eastAsia="宋体" w:hAnsi="Times New Roman" w:cs="Times New Roman"/>
          <w:kern w:val="0"/>
          <w:sz w:val="20"/>
          <w:szCs w:val="24"/>
        </w:rPr>
        <w:t xml:space="preserve"> Msg3 until next paging period for periodic R2D transmission in scheme 3. In fact, reader can also page device </w:t>
      </w:r>
      <w:r w:rsidR="00974935">
        <w:rPr>
          <w:rFonts w:ascii="Times New Roman" w:eastAsia="宋体" w:hAnsi="Times New Roman" w:cs="Times New Roman"/>
          <w:kern w:val="0"/>
          <w:sz w:val="20"/>
          <w:szCs w:val="24"/>
        </w:rPr>
        <w:t>at</w:t>
      </w:r>
      <w:r w:rsidR="00974935" w:rsidRPr="009E5717">
        <w:rPr>
          <w:rFonts w:ascii="Times New Roman" w:eastAsia="宋体" w:hAnsi="Times New Roman" w:cs="Times New Roman"/>
          <w:kern w:val="0"/>
          <w:sz w:val="20"/>
          <w:szCs w:val="24"/>
        </w:rPr>
        <w:t xml:space="preserve"> </w:t>
      </w:r>
      <w:r w:rsidRPr="009E5717">
        <w:rPr>
          <w:rFonts w:ascii="Times New Roman" w:eastAsia="宋体" w:hAnsi="Times New Roman" w:cs="Times New Roman"/>
          <w:kern w:val="0"/>
          <w:sz w:val="20"/>
          <w:szCs w:val="24"/>
        </w:rPr>
        <w:t xml:space="preserve">this time. So, to make a fair comparison between </w:t>
      </w:r>
      <w:r w:rsidRPr="009E5717">
        <w:rPr>
          <w:rFonts w:ascii="Times New Roman" w:eastAsia="宋体" w:hAnsi="Times New Roman" w:cs="Times New Roman" w:hint="eastAsia"/>
          <w:kern w:val="0"/>
          <w:sz w:val="20"/>
          <w:szCs w:val="24"/>
        </w:rPr>
        <w:t>p</w:t>
      </w:r>
      <w:r w:rsidRPr="009E5717">
        <w:rPr>
          <w:rFonts w:ascii="Times New Roman" w:eastAsia="宋体" w:hAnsi="Times New Roman" w:cs="Times New Roman"/>
          <w:kern w:val="0"/>
          <w:sz w:val="20"/>
          <w:szCs w:val="24"/>
        </w:rPr>
        <w:t xml:space="preserve">eriodic R2D option with shortest paging </w:t>
      </w:r>
      <w:r w:rsidR="00ED3E6B" w:rsidRPr="009E5717">
        <w:rPr>
          <w:rFonts w:ascii="Times New Roman" w:eastAsia="宋体" w:hAnsi="Times New Roman" w:cs="Times New Roman"/>
          <w:kern w:val="0"/>
          <w:sz w:val="20"/>
          <w:szCs w:val="24"/>
        </w:rPr>
        <w:t>period</w:t>
      </w:r>
      <w:r w:rsidRPr="009E5717">
        <w:rPr>
          <w:rFonts w:ascii="Times New Roman" w:eastAsia="宋体" w:hAnsi="Times New Roman" w:cs="Times New Roman"/>
          <w:kern w:val="0"/>
          <w:sz w:val="20"/>
          <w:szCs w:val="24"/>
        </w:rPr>
        <w:t xml:space="preserve"> for </w:t>
      </w:r>
      <w:r w:rsidRPr="009E5717">
        <w:rPr>
          <w:rFonts w:ascii="Times New Roman" w:eastAsia="宋体" w:hAnsi="Times New Roman" w:cs="Times New Roman" w:hint="eastAsia"/>
          <w:kern w:val="0"/>
          <w:sz w:val="20"/>
          <w:szCs w:val="24"/>
        </w:rPr>
        <w:t>scheme</w:t>
      </w:r>
      <w:r w:rsidRPr="009E5717">
        <w:rPr>
          <w:rFonts w:ascii="Times New Roman" w:eastAsia="宋体" w:hAnsi="Times New Roman" w:cs="Times New Roman"/>
          <w:kern w:val="0"/>
          <w:sz w:val="20"/>
          <w:szCs w:val="24"/>
        </w:rPr>
        <w:t xml:space="preserve"> 3 and </w:t>
      </w:r>
      <w:r w:rsidRPr="009E5717">
        <w:rPr>
          <w:rFonts w:ascii="Times New Roman" w:eastAsia="宋体" w:hAnsi="Times New Roman" w:cs="Times New Roman" w:hint="eastAsia"/>
          <w:kern w:val="0"/>
          <w:sz w:val="20"/>
          <w:szCs w:val="24"/>
        </w:rPr>
        <w:t>aperiodic</w:t>
      </w:r>
      <w:r w:rsidRPr="009E5717">
        <w:rPr>
          <w:rFonts w:ascii="Times New Roman" w:eastAsia="宋体" w:hAnsi="Times New Roman" w:cs="Times New Roman"/>
          <w:kern w:val="0"/>
          <w:sz w:val="20"/>
          <w:szCs w:val="24"/>
        </w:rPr>
        <w:t xml:space="preserve"> </w:t>
      </w:r>
      <w:r w:rsidRPr="009E5717">
        <w:rPr>
          <w:rFonts w:ascii="Times New Roman" w:eastAsia="宋体" w:hAnsi="Times New Roman" w:cs="Times New Roman" w:hint="eastAsia"/>
          <w:kern w:val="0"/>
          <w:sz w:val="20"/>
          <w:szCs w:val="24"/>
        </w:rPr>
        <w:t>R</w:t>
      </w:r>
      <w:r w:rsidRPr="009E5717">
        <w:rPr>
          <w:rFonts w:ascii="Times New Roman" w:eastAsia="宋体" w:hAnsi="Times New Roman" w:cs="Times New Roman"/>
          <w:kern w:val="0"/>
          <w:sz w:val="20"/>
          <w:szCs w:val="24"/>
        </w:rPr>
        <w:t>2</w:t>
      </w:r>
      <w:r w:rsidRPr="009E5717">
        <w:rPr>
          <w:rFonts w:ascii="Times New Roman" w:eastAsia="宋体" w:hAnsi="Times New Roman" w:cs="Times New Roman" w:hint="eastAsia"/>
          <w:kern w:val="0"/>
          <w:sz w:val="20"/>
          <w:szCs w:val="24"/>
        </w:rPr>
        <w:t>D</w:t>
      </w:r>
      <w:r w:rsidRPr="009E5717">
        <w:rPr>
          <w:rFonts w:ascii="Times New Roman" w:eastAsia="宋体" w:hAnsi="Times New Roman" w:cs="Times New Roman"/>
          <w:kern w:val="0"/>
          <w:sz w:val="20"/>
          <w:szCs w:val="24"/>
        </w:rPr>
        <w:t xml:space="preserve"> </w:t>
      </w:r>
      <w:r w:rsidRPr="009E5717">
        <w:rPr>
          <w:rFonts w:ascii="Times New Roman" w:eastAsia="宋体" w:hAnsi="Times New Roman" w:cs="Times New Roman" w:hint="eastAsia"/>
          <w:kern w:val="0"/>
          <w:sz w:val="20"/>
          <w:szCs w:val="24"/>
        </w:rPr>
        <w:t>option</w:t>
      </w:r>
      <w:r w:rsidRPr="009E5717">
        <w:rPr>
          <w:rFonts w:ascii="Times New Roman" w:eastAsia="宋体" w:hAnsi="Times New Roman" w:cs="Times New Roman"/>
          <w:kern w:val="0"/>
          <w:sz w:val="20"/>
          <w:szCs w:val="24"/>
        </w:rPr>
        <w:t xml:space="preserve"> </w:t>
      </w:r>
      <w:r w:rsidRPr="009E5717">
        <w:rPr>
          <w:rFonts w:ascii="Times New Roman" w:eastAsia="宋体" w:hAnsi="Times New Roman" w:cs="Times New Roman" w:hint="eastAsia"/>
          <w:kern w:val="0"/>
          <w:sz w:val="20"/>
          <w:szCs w:val="24"/>
        </w:rPr>
        <w:t>f</w:t>
      </w:r>
      <w:r w:rsidRPr="009E5717">
        <w:rPr>
          <w:rFonts w:ascii="Times New Roman" w:eastAsia="宋体" w:hAnsi="Times New Roman" w:cs="Times New Roman"/>
          <w:kern w:val="0"/>
          <w:sz w:val="20"/>
          <w:szCs w:val="24"/>
        </w:rPr>
        <w:t>or scheme 1/2</w:t>
      </w:r>
      <w:r w:rsidR="00974935">
        <w:rPr>
          <w:rFonts w:ascii="Times New Roman" w:eastAsia="宋体" w:hAnsi="Times New Roman" w:cs="Times New Roman" w:hint="eastAsia"/>
          <w:kern w:val="0"/>
          <w:sz w:val="20"/>
          <w:szCs w:val="24"/>
        </w:rPr>
        <w:t xml:space="preserve"> (i.e., the curves in </w:t>
      </w:r>
      <w:proofErr w:type="gramStart"/>
      <w:r w:rsidR="00974935" w:rsidRPr="00974935">
        <w:rPr>
          <w:rFonts w:ascii="Times New Roman" w:eastAsia="宋体" w:hAnsi="Times New Roman" w:cs="Times New Roman"/>
          <w:kern w:val="0"/>
          <w:sz w:val="20"/>
          <w:szCs w:val="24"/>
        </w:rPr>
        <w:t>purplish-</w:t>
      </w:r>
      <w:r w:rsidR="00974935">
        <w:rPr>
          <w:rFonts w:ascii="Times New Roman" w:eastAsia="宋体" w:hAnsi="Times New Roman" w:cs="Times New Roman" w:hint="eastAsia"/>
          <w:kern w:val="0"/>
          <w:sz w:val="20"/>
          <w:szCs w:val="24"/>
        </w:rPr>
        <w:t>pink</w:t>
      </w:r>
      <w:proofErr w:type="gramEnd"/>
      <w:r w:rsidR="00974935">
        <w:rPr>
          <w:rFonts w:ascii="Times New Roman" w:eastAsia="宋体" w:hAnsi="Times New Roman" w:cs="Times New Roman" w:hint="eastAsia"/>
          <w:kern w:val="0"/>
          <w:sz w:val="20"/>
          <w:szCs w:val="24"/>
        </w:rPr>
        <w:t>)</w:t>
      </w:r>
      <w:r w:rsidRPr="009E5717">
        <w:rPr>
          <w:rFonts w:ascii="Times New Roman" w:eastAsia="宋体" w:hAnsi="Times New Roman" w:cs="Times New Roman"/>
          <w:kern w:val="0"/>
          <w:sz w:val="20"/>
          <w:szCs w:val="24"/>
        </w:rPr>
        <w:t>. Paging</w:t>
      </w:r>
      <w:r w:rsidR="00974935">
        <w:rPr>
          <w:rFonts w:ascii="Times New Roman" w:eastAsia="宋体" w:hAnsi="Times New Roman" w:cs="Times New Roman" w:hint="eastAsia"/>
          <w:kern w:val="0"/>
          <w:sz w:val="20"/>
          <w:szCs w:val="24"/>
        </w:rPr>
        <w:t xml:space="preserve"> with a</w:t>
      </w:r>
      <w:r w:rsidRPr="009E5717">
        <w:rPr>
          <w:rFonts w:ascii="Times New Roman" w:eastAsia="宋体" w:hAnsi="Times New Roman" w:cs="Times New Roman"/>
          <w:kern w:val="0"/>
          <w:sz w:val="20"/>
          <w:szCs w:val="24"/>
        </w:rPr>
        <w:t xml:space="preserve"> period </w:t>
      </w:r>
      <w:r w:rsidR="00974935">
        <w:rPr>
          <w:rFonts w:ascii="Times New Roman" w:eastAsia="宋体" w:hAnsi="Times New Roman" w:cs="Times New Roman" w:hint="eastAsia"/>
          <w:kern w:val="0"/>
          <w:sz w:val="20"/>
          <w:szCs w:val="24"/>
        </w:rPr>
        <w:t>of</w:t>
      </w:r>
      <w:r w:rsidRPr="009E5717">
        <w:rPr>
          <w:rFonts w:ascii="Times New Roman" w:eastAsia="宋体" w:hAnsi="Times New Roman" w:cs="Times New Roman"/>
          <w:kern w:val="0"/>
          <w:sz w:val="20"/>
          <w:szCs w:val="24"/>
        </w:rPr>
        <w:t xml:space="preserve"> 12ms is evaluated as below.</w:t>
      </w:r>
    </w:p>
    <w:p w14:paraId="2434DBA0" w14:textId="42483D49" w:rsidR="009E5717" w:rsidRDefault="009E5717" w:rsidP="008B205E">
      <w:pPr>
        <w:jc w:val="center"/>
        <w:rPr>
          <w:rFonts w:hint="eastAsia"/>
        </w:rPr>
      </w:pPr>
      <w:r w:rsidRPr="009E5717">
        <w:rPr>
          <w:noProof/>
        </w:rPr>
        <w:lastRenderedPageBreak/>
        <w:drawing>
          <wp:inline distT="0" distB="0" distL="0" distR="0" wp14:anchorId="4D19D0D9" wp14:editId="726DF82F">
            <wp:extent cx="5322570" cy="39941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6863FFF2" w14:textId="2B1036DF" w:rsidR="00224886" w:rsidRPr="008B205E" w:rsidRDefault="00224886" w:rsidP="00E671BB">
      <w:pPr>
        <w:jc w:val="center"/>
        <w:rPr>
          <w:rFonts w:ascii="Times New Roman" w:hAnsi="Times New Roman" w:cs="Times New Roman"/>
          <w:sz w:val="20"/>
          <w:szCs w:val="21"/>
          <w:lang w:eastAsia="ja-JP"/>
        </w:rPr>
      </w:pPr>
      <w:r w:rsidRPr="008B205E">
        <w:rPr>
          <w:rFonts w:ascii="Times New Roman" w:hAnsi="Times New Roman" w:cs="Times New Roman"/>
          <w:sz w:val="20"/>
          <w:szCs w:val="21"/>
          <w:lang w:eastAsia="ja-JP"/>
        </w:rPr>
        <w:t>Figure 3.2-5 inventory time for case 3 with 12ms paging period</w:t>
      </w:r>
    </w:p>
    <w:p w14:paraId="1ADA4F43" w14:textId="7D9CF88A" w:rsidR="009E5717" w:rsidRDefault="009E5717" w:rsidP="008B205E">
      <w:pPr>
        <w:jc w:val="center"/>
        <w:rPr>
          <w:rFonts w:hint="eastAsia"/>
        </w:rPr>
      </w:pPr>
      <w:r w:rsidRPr="009E5717">
        <w:rPr>
          <w:b/>
          <w:noProof/>
        </w:rPr>
        <w:drawing>
          <wp:inline distT="0" distB="0" distL="0" distR="0" wp14:anchorId="7FD71DBA" wp14:editId="7A9C761B">
            <wp:extent cx="5322570" cy="39941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09F7B87A" w14:textId="280C421F" w:rsidR="00224886" w:rsidRPr="008B205E" w:rsidRDefault="00224886" w:rsidP="00224886">
      <w:pPr>
        <w:jc w:val="center"/>
        <w:rPr>
          <w:rFonts w:ascii="Times New Roman" w:hAnsi="Times New Roman" w:cs="Times New Roman"/>
          <w:sz w:val="20"/>
          <w:szCs w:val="21"/>
          <w:lang w:eastAsia="ja-JP"/>
        </w:rPr>
      </w:pPr>
      <w:r w:rsidRPr="008B205E">
        <w:rPr>
          <w:rFonts w:ascii="Times New Roman" w:hAnsi="Times New Roman" w:cs="Times New Roman"/>
          <w:sz w:val="20"/>
          <w:szCs w:val="21"/>
          <w:lang w:eastAsia="ja-JP"/>
        </w:rPr>
        <w:t>Figure 3.2-6 inventory time for case 3 with 12ms paging period</w:t>
      </w:r>
    </w:p>
    <w:p w14:paraId="441F716A" w14:textId="692A05D7" w:rsidR="009E5717" w:rsidRPr="009E5717" w:rsidRDefault="00B60539" w:rsidP="00910FB0">
      <w:pPr>
        <w:snapToGrid w:val="0"/>
        <w:spacing w:beforeLines="50" w:before="120" w:afterLines="50" w:after="120"/>
        <w:rPr>
          <w:rFonts w:hint="eastAsia"/>
          <w:b/>
        </w:rPr>
      </w:pPr>
      <w:r w:rsidRPr="00EB64CD">
        <w:rPr>
          <w:rFonts w:ascii="Times New Roman" w:hAnsi="Times New Roman" w:cs="Times New Roman"/>
          <w:sz w:val="20"/>
          <w:szCs w:val="21"/>
        </w:rPr>
        <w:t>Figure 3.2-</w:t>
      </w:r>
      <w:r>
        <w:rPr>
          <w:rFonts w:ascii="Times New Roman" w:hAnsi="Times New Roman" w:cs="Times New Roman"/>
          <w:sz w:val="20"/>
          <w:szCs w:val="21"/>
        </w:rPr>
        <w:t>5</w:t>
      </w:r>
      <w:r w:rsidRPr="00EB64CD">
        <w:rPr>
          <w:rFonts w:ascii="Times New Roman" w:hAnsi="Times New Roman" w:cs="Times New Roman"/>
          <w:sz w:val="20"/>
          <w:szCs w:val="21"/>
        </w:rPr>
        <w:t xml:space="preserve"> and 3.2-</w:t>
      </w:r>
      <w:r>
        <w:rPr>
          <w:rFonts w:ascii="Times New Roman" w:hAnsi="Times New Roman" w:cs="Times New Roman"/>
          <w:sz w:val="20"/>
          <w:szCs w:val="21"/>
        </w:rPr>
        <w:t>6</w:t>
      </w:r>
      <w:r w:rsidRPr="00EB64CD">
        <w:rPr>
          <w:rFonts w:ascii="Times New Roman" w:hAnsi="Times New Roman" w:cs="Times New Roman"/>
          <w:sz w:val="20"/>
          <w:szCs w:val="21"/>
        </w:rPr>
        <w:t xml:space="preserve"> show inventory time for case </w:t>
      </w:r>
      <w:r>
        <w:rPr>
          <w:rFonts w:ascii="Times New Roman" w:hAnsi="Times New Roman" w:cs="Times New Roman"/>
          <w:sz w:val="20"/>
          <w:szCs w:val="21"/>
        </w:rPr>
        <w:t>3</w:t>
      </w:r>
      <w:r w:rsidRPr="00EB64CD">
        <w:rPr>
          <w:rFonts w:ascii="Times New Roman" w:hAnsi="Times New Roman" w:cs="Times New Roman"/>
          <w:sz w:val="20"/>
          <w:szCs w:val="21"/>
        </w:rPr>
        <w:t xml:space="preserve"> with </w:t>
      </w:r>
      <w:r>
        <w:rPr>
          <w:rFonts w:ascii="Times New Roman" w:hAnsi="Times New Roman" w:cs="Times New Roman"/>
          <w:sz w:val="20"/>
          <w:szCs w:val="21"/>
        </w:rPr>
        <w:t>12ms</w:t>
      </w:r>
      <w:r w:rsidRPr="00EB64CD">
        <w:rPr>
          <w:rFonts w:ascii="Times New Roman" w:hAnsi="Times New Roman" w:cs="Times New Roman"/>
          <w:sz w:val="20"/>
          <w:szCs w:val="21"/>
        </w:rPr>
        <w:t xml:space="preserve"> and </w:t>
      </w:r>
      <w:r>
        <w:rPr>
          <w:rFonts w:ascii="Times New Roman" w:hAnsi="Times New Roman" w:cs="Times New Roman"/>
          <w:sz w:val="20"/>
          <w:szCs w:val="21"/>
        </w:rPr>
        <w:t>20ms</w:t>
      </w:r>
      <w:r w:rsidRPr="00EB64CD">
        <w:rPr>
          <w:rFonts w:ascii="Times New Roman" w:hAnsi="Times New Roman" w:cs="Times New Roman"/>
          <w:sz w:val="20"/>
          <w:szCs w:val="21"/>
        </w:rPr>
        <w:t xml:space="preserve"> </w:t>
      </w:r>
      <w:r>
        <w:rPr>
          <w:rFonts w:ascii="Times New Roman" w:hAnsi="Times New Roman" w:cs="Times New Roman"/>
          <w:sz w:val="20"/>
          <w:szCs w:val="21"/>
        </w:rPr>
        <w:t>paging period</w:t>
      </w:r>
      <w:r w:rsidRPr="00EB64CD">
        <w:rPr>
          <w:rFonts w:ascii="Times New Roman" w:hAnsi="Times New Roman" w:cs="Times New Roman"/>
          <w:sz w:val="20"/>
          <w:szCs w:val="21"/>
        </w:rPr>
        <w:t xml:space="preserve"> separately.</w:t>
      </w:r>
      <w:r w:rsidR="00BC4596">
        <w:rPr>
          <w:rFonts w:ascii="Times New Roman" w:hAnsi="Times New Roman" w:cs="Times New Roman"/>
          <w:sz w:val="20"/>
          <w:szCs w:val="21"/>
        </w:rPr>
        <w:t xml:space="preserve"> </w:t>
      </w:r>
      <w:r w:rsidR="00FF688F">
        <w:rPr>
          <w:rFonts w:ascii="Times New Roman" w:hAnsi="Times New Roman" w:cs="Times New Roman"/>
          <w:sz w:val="20"/>
          <w:szCs w:val="21"/>
        </w:rPr>
        <w:t xml:space="preserve">Apparently, the final inventory time can be decreased when </w:t>
      </w:r>
      <w:r w:rsidR="00974935">
        <w:rPr>
          <w:rFonts w:ascii="Times New Roman" w:hAnsi="Times New Roman" w:cs="Times New Roman" w:hint="eastAsia"/>
          <w:sz w:val="20"/>
          <w:szCs w:val="21"/>
        </w:rPr>
        <w:t xml:space="preserve">Aperiodic </w:t>
      </w:r>
      <w:r w:rsidR="00FF688F">
        <w:rPr>
          <w:rFonts w:ascii="Times New Roman" w:hAnsi="Times New Roman" w:cs="Times New Roman"/>
          <w:sz w:val="20"/>
          <w:szCs w:val="21"/>
        </w:rPr>
        <w:t>p</w:t>
      </w:r>
      <w:r w:rsidR="00C5658E">
        <w:rPr>
          <w:rFonts w:ascii="Times New Roman" w:hAnsi="Times New Roman" w:cs="Times New Roman"/>
          <w:sz w:val="20"/>
          <w:szCs w:val="21"/>
        </w:rPr>
        <w:t xml:space="preserve">aging </w:t>
      </w:r>
      <w:r w:rsidR="00FF688F">
        <w:rPr>
          <w:rFonts w:ascii="Times New Roman" w:hAnsi="Times New Roman" w:cs="Times New Roman"/>
          <w:sz w:val="20"/>
          <w:szCs w:val="21"/>
        </w:rPr>
        <w:t>is</w:t>
      </w:r>
      <w:r w:rsidR="00C5658E">
        <w:rPr>
          <w:rFonts w:ascii="Times New Roman" w:hAnsi="Times New Roman" w:cs="Times New Roman"/>
          <w:sz w:val="20"/>
          <w:szCs w:val="21"/>
        </w:rPr>
        <w:t xml:space="preserve"> sent </w:t>
      </w:r>
      <w:r w:rsidR="00974935">
        <w:rPr>
          <w:rFonts w:ascii="Times New Roman" w:hAnsi="Times New Roman" w:cs="Times New Roman" w:hint="eastAsia"/>
          <w:sz w:val="20"/>
          <w:szCs w:val="21"/>
        </w:rPr>
        <w:t>immediately</w:t>
      </w:r>
      <w:r w:rsidR="00FF688F">
        <w:rPr>
          <w:rFonts w:ascii="Times New Roman" w:hAnsi="Times New Roman" w:cs="Times New Roman"/>
          <w:sz w:val="20"/>
          <w:szCs w:val="21"/>
        </w:rPr>
        <w:t xml:space="preserve"> once</w:t>
      </w:r>
      <w:r w:rsidR="00C5658E">
        <w:rPr>
          <w:rFonts w:ascii="Times New Roman" w:hAnsi="Times New Roman" w:cs="Times New Roman"/>
          <w:sz w:val="20"/>
          <w:szCs w:val="21"/>
        </w:rPr>
        <w:t xml:space="preserve"> reader realize there are collision for all resources.</w:t>
      </w:r>
      <w:r w:rsidR="00FF688F">
        <w:rPr>
          <w:rFonts w:ascii="Times New Roman" w:hAnsi="Times New Roman" w:cs="Times New Roman"/>
          <w:sz w:val="20"/>
          <w:szCs w:val="21"/>
        </w:rPr>
        <w:t xml:space="preserve"> </w:t>
      </w:r>
      <w:r w:rsidR="00720AA3">
        <w:rPr>
          <w:rFonts w:ascii="Times New Roman" w:hAnsi="Times New Roman" w:cs="Times New Roman"/>
          <w:sz w:val="20"/>
          <w:szCs w:val="21"/>
        </w:rPr>
        <w:t xml:space="preserve">Shorter paging period </w:t>
      </w:r>
      <w:r w:rsidR="00974935">
        <w:rPr>
          <w:rFonts w:ascii="Times New Roman" w:hAnsi="Times New Roman" w:cs="Times New Roman" w:hint="eastAsia"/>
          <w:sz w:val="20"/>
          <w:szCs w:val="21"/>
        </w:rPr>
        <w:t xml:space="preserve">results </w:t>
      </w:r>
      <w:proofErr w:type="gramStart"/>
      <w:r w:rsidR="00974935">
        <w:rPr>
          <w:rFonts w:ascii="Times New Roman" w:hAnsi="Times New Roman" w:cs="Times New Roman" w:hint="eastAsia"/>
          <w:sz w:val="20"/>
          <w:szCs w:val="21"/>
        </w:rPr>
        <w:t xml:space="preserve">in </w:t>
      </w:r>
      <w:r w:rsidR="00720AA3">
        <w:rPr>
          <w:rFonts w:ascii="Times New Roman" w:hAnsi="Times New Roman" w:cs="Times New Roman"/>
          <w:sz w:val="20"/>
          <w:szCs w:val="21"/>
        </w:rPr>
        <w:t xml:space="preserve"> le</w:t>
      </w:r>
      <w:r w:rsidR="00974935">
        <w:rPr>
          <w:rFonts w:ascii="Times New Roman" w:hAnsi="Times New Roman" w:cs="Times New Roman"/>
          <w:sz w:val="20"/>
          <w:szCs w:val="21"/>
        </w:rPr>
        <w:t>s</w:t>
      </w:r>
      <w:r w:rsidR="00720AA3">
        <w:rPr>
          <w:rFonts w:ascii="Times New Roman" w:hAnsi="Times New Roman" w:cs="Times New Roman"/>
          <w:sz w:val="20"/>
          <w:szCs w:val="21"/>
        </w:rPr>
        <w:t>s</w:t>
      </w:r>
      <w:proofErr w:type="gramEnd"/>
      <w:r w:rsidR="00720AA3">
        <w:rPr>
          <w:rFonts w:ascii="Times New Roman" w:hAnsi="Times New Roman" w:cs="Times New Roman"/>
          <w:sz w:val="20"/>
          <w:szCs w:val="21"/>
        </w:rPr>
        <w:t xml:space="preserve"> inventory time with periodic paging for scheme </w:t>
      </w:r>
      <w:r w:rsidR="00720AA3">
        <w:rPr>
          <w:rFonts w:ascii="Times New Roman" w:hAnsi="Times New Roman" w:cs="Times New Roman"/>
          <w:sz w:val="20"/>
          <w:szCs w:val="21"/>
        </w:rPr>
        <w:lastRenderedPageBreak/>
        <w:t>2 and 3.</w:t>
      </w:r>
      <w:r w:rsidR="00B67FB0">
        <w:rPr>
          <w:rFonts w:ascii="Times New Roman" w:hAnsi="Times New Roman" w:cs="Times New Roman"/>
          <w:sz w:val="20"/>
          <w:szCs w:val="21"/>
        </w:rPr>
        <w:t xml:space="preserve"> F</w:t>
      </w:r>
      <w:r w:rsidR="00B67FB0">
        <w:rPr>
          <w:rFonts w:ascii="Times New Roman" w:hAnsi="Times New Roman" w:cs="Times New Roman" w:hint="eastAsia"/>
          <w:sz w:val="20"/>
          <w:szCs w:val="21"/>
        </w:rPr>
        <w:t>inal</w:t>
      </w:r>
      <w:r w:rsidR="00B67FB0">
        <w:rPr>
          <w:rFonts w:ascii="Times New Roman" w:hAnsi="Times New Roman" w:cs="Times New Roman"/>
          <w:sz w:val="20"/>
          <w:szCs w:val="21"/>
        </w:rPr>
        <w:t xml:space="preserve"> inventory time of case 3 with 12ms and 20ms paging period is counted for all schemes in </w:t>
      </w:r>
      <w:r w:rsidR="00B67FB0" w:rsidRPr="00EB64CD">
        <w:rPr>
          <w:rFonts w:ascii="Times New Roman" w:hAnsi="Times New Roman" w:cs="Times New Roman"/>
          <w:sz w:val="20"/>
          <w:szCs w:val="21"/>
        </w:rPr>
        <w:t xml:space="preserve">table </w:t>
      </w:r>
      <w:r w:rsidR="004E66E8">
        <w:rPr>
          <w:rFonts w:ascii="Times New Roman" w:hAnsi="Times New Roman" w:cs="Times New Roman"/>
          <w:sz w:val="20"/>
          <w:szCs w:val="21"/>
        </w:rPr>
        <w:t>5</w:t>
      </w:r>
      <w:r w:rsidR="00B67FB0">
        <w:rPr>
          <w:rFonts w:ascii="Times New Roman" w:hAnsi="Times New Roman" w:cs="Times New Roman"/>
          <w:sz w:val="20"/>
          <w:szCs w:val="21"/>
        </w:rPr>
        <w:t>.</w:t>
      </w:r>
    </w:p>
    <w:p w14:paraId="375B8B7D" w14:textId="77777777" w:rsidR="00910FB0" w:rsidRDefault="00910FB0" w:rsidP="009E5717">
      <w:pPr>
        <w:rPr>
          <w:rFonts w:ascii="Times New Roman" w:hAnsi="Times New Roman" w:cs="Times New Roman"/>
          <w:sz w:val="20"/>
          <w:szCs w:val="21"/>
          <w:highlight w:val="yellow"/>
          <w:lang w:eastAsia="ja-JP"/>
        </w:rPr>
      </w:pPr>
    </w:p>
    <w:p w14:paraId="054ED291" w14:textId="73D34AD7" w:rsidR="009E5717" w:rsidRPr="009E5717" w:rsidRDefault="00B37105" w:rsidP="008B205E">
      <w:pPr>
        <w:jc w:val="center"/>
        <w:rPr>
          <w:rFonts w:hint="eastAsia"/>
          <w:b/>
        </w:rPr>
      </w:pPr>
      <w:r w:rsidRPr="008B205E">
        <w:rPr>
          <w:rFonts w:ascii="Times New Roman" w:hAnsi="Times New Roman" w:cs="Times New Roman"/>
          <w:sz w:val="20"/>
          <w:szCs w:val="21"/>
          <w:lang w:eastAsia="ja-JP"/>
        </w:rPr>
        <w:t>Table 5: Inventory time for identifying 100% devices for case 3 of -28dBm Rx power and 12/20ms paging period</w:t>
      </w:r>
    </w:p>
    <w:tbl>
      <w:tblPr>
        <w:tblStyle w:val="100"/>
        <w:tblW w:w="0" w:type="auto"/>
        <w:jc w:val="center"/>
        <w:tblLook w:val="04A0" w:firstRow="1" w:lastRow="0" w:firstColumn="1" w:lastColumn="0" w:noHBand="0" w:noVBand="1"/>
      </w:tblPr>
      <w:tblGrid>
        <w:gridCol w:w="3539"/>
        <w:gridCol w:w="2501"/>
        <w:gridCol w:w="3020"/>
      </w:tblGrid>
      <w:tr w:rsidR="009E5717" w:rsidRPr="0085467B" w14:paraId="340A3B48" w14:textId="77777777" w:rsidTr="008B205E">
        <w:trPr>
          <w:jc w:val="center"/>
        </w:trPr>
        <w:tc>
          <w:tcPr>
            <w:tcW w:w="3539" w:type="dxa"/>
            <w:vMerge w:val="restart"/>
          </w:tcPr>
          <w:p w14:paraId="3BF0BD19" w14:textId="77777777" w:rsidR="009E5717" w:rsidRPr="0085467B" w:rsidRDefault="009E5717" w:rsidP="009E5717">
            <w:pPr>
              <w:jc w:val="center"/>
              <w:rPr>
                <w:rFonts w:ascii="Times New Roman" w:hAnsi="Times New Roman" w:cs="Times New Roman"/>
                <w:b/>
                <w:bCs/>
                <w:sz w:val="20"/>
                <w:szCs w:val="20"/>
              </w:rPr>
            </w:pPr>
            <w:r w:rsidRPr="0085467B">
              <w:rPr>
                <w:rFonts w:ascii="Times New Roman" w:hAnsi="Times New Roman" w:cs="Times New Roman" w:hint="eastAsia"/>
                <w:b/>
                <w:bCs/>
                <w:sz w:val="20"/>
                <w:szCs w:val="20"/>
              </w:rPr>
              <w:t>Scheme</w:t>
            </w:r>
          </w:p>
        </w:tc>
        <w:tc>
          <w:tcPr>
            <w:tcW w:w="5521" w:type="dxa"/>
            <w:gridSpan w:val="2"/>
          </w:tcPr>
          <w:p w14:paraId="1D93394F" w14:textId="77777777" w:rsidR="009E5717" w:rsidRPr="0085467B" w:rsidRDefault="009E5717" w:rsidP="009E5717">
            <w:pPr>
              <w:jc w:val="center"/>
              <w:rPr>
                <w:rFonts w:ascii="Times New Roman" w:hAnsi="Times New Roman" w:cs="Times New Roman"/>
                <w:b/>
                <w:bCs/>
                <w:sz w:val="20"/>
                <w:szCs w:val="20"/>
              </w:rPr>
            </w:pPr>
            <w:r w:rsidRPr="0085467B">
              <w:rPr>
                <w:rFonts w:ascii="Times New Roman" w:hAnsi="Times New Roman" w:cs="Times New Roman" w:hint="eastAsia"/>
                <w:b/>
                <w:bCs/>
                <w:sz w:val="20"/>
                <w:szCs w:val="20"/>
              </w:rPr>
              <w:t>Inventory time [</w:t>
            </w:r>
            <w:proofErr w:type="spellStart"/>
            <w:r w:rsidRPr="0085467B">
              <w:rPr>
                <w:rFonts w:ascii="Times New Roman" w:hAnsi="Times New Roman" w:cs="Times New Roman" w:hint="eastAsia"/>
                <w:b/>
                <w:bCs/>
                <w:sz w:val="20"/>
                <w:szCs w:val="20"/>
              </w:rPr>
              <w:t>ms</w:t>
            </w:r>
            <w:proofErr w:type="spellEnd"/>
            <w:r w:rsidRPr="0085467B">
              <w:rPr>
                <w:rFonts w:ascii="Times New Roman" w:hAnsi="Times New Roman" w:cs="Times New Roman" w:hint="eastAsia"/>
                <w:b/>
                <w:bCs/>
                <w:sz w:val="20"/>
                <w:szCs w:val="20"/>
              </w:rPr>
              <w:t>]</w:t>
            </w:r>
          </w:p>
        </w:tc>
      </w:tr>
      <w:tr w:rsidR="009E5717" w:rsidRPr="0085467B" w14:paraId="17913E40" w14:textId="77777777" w:rsidTr="008B205E">
        <w:trPr>
          <w:jc w:val="center"/>
        </w:trPr>
        <w:tc>
          <w:tcPr>
            <w:tcW w:w="3539" w:type="dxa"/>
            <w:vMerge/>
          </w:tcPr>
          <w:p w14:paraId="0790F9C0" w14:textId="77777777" w:rsidR="009E5717" w:rsidRPr="0085467B" w:rsidRDefault="009E5717" w:rsidP="009E5717">
            <w:pPr>
              <w:jc w:val="center"/>
              <w:rPr>
                <w:rFonts w:ascii="Times New Roman" w:hAnsi="Times New Roman" w:cs="Times New Roman"/>
                <w:sz w:val="20"/>
                <w:szCs w:val="20"/>
              </w:rPr>
            </w:pPr>
          </w:p>
        </w:tc>
        <w:tc>
          <w:tcPr>
            <w:tcW w:w="2501" w:type="dxa"/>
          </w:tcPr>
          <w:p w14:paraId="5FC9DDE4" w14:textId="77777777" w:rsidR="009E5717" w:rsidRPr="0085467B" w:rsidRDefault="009E5717" w:rsidP="009E5717">
            <w:pPr>
              <w:rPr>
                <w:rFonts w:ascii="Times New Roman" w:hAnsi="Times New Roman" w:cs="Times New Roman"/>
                <w:b/>
                <w:sz w:val="20"/>
                <w:szCs w:val="20"/>
              </w:rPr>
            </w:pPr>
            <w:r w:rsidRPr="0085467B">
              <w:rPr>
                <w:rFonts w:ascii="Times New Roman" w:hAnsi="Times New Roman" w:cs="Times New Roman" w:hint="eastAsia"/>
                <w:b/>
                <w:sz w:val="20"/>
                <w:szCs w:val="20"/>
              </w:rPr>
              <w:t>Paging period 12ms</w:t>
            </w:r>
          </w:p>
        </w:tc>
        <w:tc>
          <w:tcPr>
            <w:tcW w:w="3020" w:type="dxa"/>
          </w:tcPr>
          <w:p w14:paraId="5E5254EF" w14:textId="77777777" w:rsidR="009E5717" w:rsidRPr="0085467B" w:rsidRDefault="009E5717" w:rsidP="009E5717">
            <w:pPr>
              <w:rPr>
                <w:rFonts w:ascii="Times New Roman" w:hAnsi="Times New Roman" w:cs="Times New Roman"/>
                <w:b/>
                <w:sz w:val="20"/>
                <w:szCs w:val="20"/>
              </w:rPr>
            </w:pPr>
            <w:r w:rsidRPr="0085467B">
              <w:rPr>
                <w:rFonts w:ascii="Times New Roman" w:hAnsi="Times New Roman" w:cs="Times New Roman" w:hint="eastAsia"/>
                <w:b/>
                <w:sz w:val="20"/>
                <w:szCs w:val="20"/>
              </w:rPr>
              <w:t>Paging period 20ms</w:t>
            </w:r>
          </w:p>
        </w:tc>
      </w:tr>
      <w:tr w:rsidR="009E5717" w:rsidRPr="0085467B" w14:paraId="4490CA3D" w14:textId="77777777" w:rsidTr="008B205E">
        <w:trPr>
          <w:jc w:val="center"/>
        </w:trPr>
        <w:tc>
          <w:tcPr>
            <w:tcW w:w="3539" w:type="dxa"/>
          </w:tcPr>
          <w:p w14:paraId="3A0DE688" w14:textId="77777777" w:rsidR="009E5717" w:rsidRPr="0085467B" w:rsidRDefault="009E5717" w:rsidP="009E5717">
            <w:pPr>
              <w:rPr>
                <w:rFonts w:ascii="Times New Roman" w:hAnsi="Times New Roman" w:cs="Times New Roman"/>
                <w:b/>
                <w:bCs/>
                <w:kern w:val="24"/>
                <w:sz w:val="20"/>
                <w:szCs w:val="20"/>
              </w:rPr>
            </w:pPr>
            <w:r w:rsidRPr="0085467B">
              <w:rPr>
                <w:rFonts w:ascii="Times New Roman" w:hAnsi="Times New Roman" w:cs="Times New Roman"/>
                <w:b/>
                <w:bCs/>
                <w:kern w:val="24"/>
                <w:sz w:val="20"/>
                <w:szCs w:val="20"/>
              </w:rPr>
              <w:t>P-R2D Tx +w/o sleep w fully off</w:t>
            </w:r>
          </w:p>
        </w:tc>
        <w:tc>
          <w:tcPr>
            <w:tcW w:w="2501" w:type="dxa"/>
          </w:tcPr>
          <w:p w14:paraId="4251BB9C" w14:textId="77777777" w:rsidR="009E5717" w:rsidRPr="0085467B" w:rsidRDefault="009E5717" w:rsidP="009E5717">
            <w:pPr>
              <w:rPr>
                <w:rFonts w:ascii="Times New Roman" w:hAnsi="Times New Roman" w:cs="Times New Roman"/>
                <w:kern w:val="24"/>
                <w:sz w:val="20"/>
                <w:szCs w:val="20"/>
              </w:rPr>
            </w:pPr>
            <w:r w:rsidRPr="0085467B">
              <w:rPr>
                <w:rFonts w:ascii="Times New Roman" w:hAnsi="Times New Roman" w:cs="Times New Roman"/>
                <w:kern w:val="24"/>
                <w:sz w:val="20"/>
                <w:szCs w:val="20"/>
              </w:rPr>
              <w:t>1448</w:t>
            </w:r>
          </w:p>
        </w:tc>
        <w:tc>
          <w:tcPr>
            <w:tcW w:w="3020" w:type="dxa"/>
          </w:tcPr>
          <w:p w14:paraId="54971F18" w14:textId="77777777" w:rsidR="009E5717" w:rsidRPr="0085467B" w:rsidRDefault="009E5717" w:rsidP="009E5717">
            <w:pPr>
              <w:rPr>
                <w:rFonts w:ascii="Times New Roman" w:hAnsi="Times New Roman" w:cs="Times New Roman"/>
                <w:kern w:val="24"/>
                <w:sz w:val="20"/>
                <w:szCs w:val="20"/>
              </w:rPr>
            </w:pPr>
            <w:r w:rsidRPr="0085467B">
              <w:rPr>
                <w:rFonts w:ascii="Times New Roman" w:hAnsi="Times New Roman" w:cs="Times New Roman"/>
                <w:kern w:val="24"/>
                <w:sz w:val="20"/>
                <w:szCs w:val="20"/>
              </w:rPr>
              <w:t>1428</w:t>
            </w:r>
          </w:p>
        </w:tc>
      </w:tr>
      <w:tr w:rsidR="009E5717" w:rsidRPr="0085467B" w14:paraId="5A4D5A4A" w14:textId="77777777" w:rsidTr="008B205E">
        <w:trPr>
          <w:jc w:val="center"/>
        </w:trPr>
        <w:tc>
          <w:tcPr>
            <w:tcW w:w="3539" w:type="dxa"/>
          </w:tcPr>
          <w:p w14:paraId="01AB5CEE" w14:textId="77777777" w:rsidR="009E5717" w:rsidRPr="0085467B" w:rsidRDefault="009E5717" w:rsidP="009E5717">
            <w:pPr>
              <w:rPr>
                <w:rFonts w:ascii="Times New Roman" w:hAnsi="Times New Roman" w:cs="Times New Roman"/>
                <w:b/>
                <w:bCs/>
                <w:kern w:val="24"/>
                <w:sz w:val="20"/>
                <w:szCs w:val="20"/>
              </w:rPr>
            </w:pPr>
            <w:r w:rsidRPr="0085467B">
              <w:rPr>
                <w:rFonts w:ascii="Times New Roman" w:hAnsi="Times New Roman" w:cs="Times New Roman"/>
                <w:b/>
                <w:bCs/>
                <w:kern w:val="24"/>
                <w:sz w:val="20"/>
                <w:szCs w:val="20"/>
              </w:rPr>
              <w:t>P-R2D Tx +w/o sleep w partially off</w:t>
            </w:r>
          </w:p>
        </w:tc>
        <w:tc>
          <w:tcPr>
            <w:tcW w:w="2501" w:type="dxa"/>
          </w:tcPr>
          <w:p w14:paraId="2618D6FA" w14:textId="77777777" w:rsidR="009E5717" w:rsidRPr="0085467B" w:rsidRDefault="009E5717" w:rsidP="009E5717">
            <w:pPr>
              <w:rPr>
                <w:rFonts w:ascii="Times New Roman" w:hAnsi="Times New Roman" w:cs="Times New Roman"/>
                <w:kern w:val="24"/>
                <w:sz w:val="20"/>
                <w:szCs w:val="20"/>
              </w:rPr>
            </w:pPr>
            <w:r w:rsidRPr="0085467B">
              <w:rPr>
                <w:rFonts w:ascii="Times New Roman" w:hAnsi="Times New Roman" w:cs="Times New Roman"/>
                <w:kern w:val="24"/>
                <w:sz w:val="20"/>
                <w:szCs w:val="20"/>
              </w:rPr>
              <w:t>644</w:t>
            </w:r>
          </w:p>
        </w:tc>
        <w:tc>
          <w:tcPr>
            <w:tcW w:w="3020" w:type="dxa"/>
          </w:tcPr>
          <w:p w14:paraId="21FBF75C" w14:textId="77777777" w:rsidR="009E5717" w:rsidRPr="0085467B" w:rsidRDefault="009E5717" w:rsidP="009E5717">
            <w:pPr>
              <w:rPr>
                <w:rFonts w:ascii="Times New Roman" w:hAnsi="Times New Roman" w:cs="Times New Roman"/>
                <w:kern w:val="24"/>
                <w:sz w:val="20"/>
                <w:szCs w:val="20"/>
              </w:rPr>
            </w:pPr>
            <w:r w:rsidRPr="0085467B">
              <w:rPr>
                <w:rFonts w:ascii="Times New Roman" w:hAnsi="Times New Roman" w:cs="Times New Roman"/>
                <w:kern w:val="24"/>
                <w:sz w:val="20"/>
                <w:szCs w:val="20"/>
              </w:rPr>
              <w:t>948</w:t>
            </w:r>
          </w:p>
        </w:tc>
      </w:tr>
      <w:tr w:rsidR="009E5717" w:rsidRPr="0085467B" w14:paraId="4CFEA1D7" w14:textId="77777777" w:rsidTr="008B205E">
        <w:trPr>
          <w:jc w:val="center"/>
        </w:trPr>
        <w:tc>
          <w:tcPr>
            <w:tcW w:w="3539" w:type="dxa"/>
          </w:tcPr>
          <w:p w14:paraId="648DA8DD" w14:textId="77777777" w:rsidR="009E5717" w:rsidRPr="0085467B" w:rsidRDefault="009E5717" w:rsidP="009E5717">
            <w:pPr>
              <w:rPr>
                <w:rFonts w:ascii="Times New Roman" w:hAnsi="Times New Roman" w:cs="Times New Roman"/>
                <w:b/>
                <w:bCs/>
                <w:kern w:val="24"/>
                <w:sz w:val="20"/>
                <w:szCs w:val="20"/>
              </w:rPr>
            </w:pPr>
            <w:r w:rsidRPr="0085467B">
              <w:rPr>
                <w:rFonts w:ascii="Times New Roman" w:hAnsi="Times New Roman" w:cs="Times New Roman"/>
                <w:b/>
                <w:bCs/>
                <w:kern w:val="24"/>
                <w:sz w:val="20"/>
                <w:szCs w:val="20"/>
              </w:rPr>
              <w:t xml:space="preserve">P-R2D Tx +w sleep w R2D control </w:t>
            </w:r>
          </w:p>
        </w:tc>
        <w:tc>
          <w:tcPr>
            <w:tcW w:w="2501" w:type="dxa"/>
          </w:tcPr>
          <w:p w14:paraId="29941A47" w14:textId="77777777" w:rsidR="009E5717" w:rsidRPr="0085467B" w:rsidRDefault="009E5717" w:rsidP="009E5717">
            <w:pPr>
              <w:rPr>
                <w:rFonts w:ascii="Times New Roman" w:hAnsi="Times New Roman" w:cs="Times New Roman"/>
                <w:kern w:val="24"/>
                <w:sz w:val="20"/>
                <w:szCs w:val="20"/>
              </w:rPr>
            </w:pPr>
            <w:r w:rsidRPr="0085467B">
              <w:rPr>
                <w:rFonts w:ascii="Times New Roman" w:hAnsi="Times New Roman" w:cs="Times New Roman"/>
                <w:kern w:val="24"/>
                <w:sz w:val="20"/>
                <w:szCs w:val="20"/>
              </w:rPr>
              <w:t>548</w:t>
            </w:r>
          </w:p>
        </w:tc>
        <w:tc>
          <w:tcPr>
            <w:tcW w:w="3020" w:type="dxa"/>
          </w:tcPr>
          <w:p w14:paraId="31C0D02A" w14:textId="77777777" w:rsidR="009E5717" w:rsidRPr="0085467B" w:rsidRDefault="009E5717" w:rsidP="009E5717">
            <w:pPr>
              <w:rPr>
                <w:rFonts w:ascii="Times New Roman" w:hAnsi="Times New Roman" w:cs="Times New Roman"/>
                <w:kern w:val="24"/>
                <w:sz w:val="20"/>
                <w:szCs w:val="20"/>
              </w:rPr>
            </w:pPr>
            <w:r w:rsidRPr="0085467B">
              <w:rPr>
                <w:rFonts w:ascii="Times New Roman" w:hAnsi="Times New Roman" w:cs="Times New Roman"/>
                <w:kern w:val="24"/>
                <w:sz w:val="20"/>
                <w:szCs w:val="20"/>
              </w:rPr>
              <w:t>908</w:t>
            </w:r>
          </w:p>
        </w:tc>
      </w:tr>
      <w:tr w:rsidR="009E5717" w:rsidRPr="0085467B" w14:paraId="574B0146" w14:textId="77777777" w:rsidTr="008B205E">
        <w:trPr>
          <w:jc w:val="center"/>
        </w:trPr>
        <w:tc>
          <w:tcPr>
            <w:tcW w:w="3539" w:type="dxa"/>
          </w:tcPr>
          <w:p w14:paraId="5F9392FD" w14:textId="77777777" w:rsidR="009E5717" w:rsidRPr="0085467B" w:rsidRDefault="009E5717" w:rsidP="009E5717">
            <w:pPr>
              <w:rPr>
                <w:rFonts w:ascii="Times New Roman" w:hAnsi="Times New Roman" w:cs="Times New Roman"/>
                <w:b/>
                <w:bCs/>
                <w:kern w:val="24"/>
                <w:sz w:val="20"/>
                <w:szCs w:val="20"/>
              </w:rPr>
            </w:pPr>
            <w:r w:rsidRPr="0085467B">
              <w:rPr>
                <w:rFonts w:ascii="Times New Roman" w:hAnsi="Times New Roman" w:cs="Times New Roman"/>
                <w:b/>
                <w:bCs/>
                <w:kern w:val="24"/>
                <w:sz w:val="20"/>
                <w:szCs w:val="20"/>
              </w:rPr>
              <w:t>A-R2D Tx +w/o sleep w fully off</w:t>
            </w:r>
          </w:p>
        </w:tc>
        <w:tc>
          <w:tcPr>
            <w:tcW w:w="2501" w:type="dxa"/>
          </w:tcPr>
          <w:p w14:paraId="3B7AE49A" w14:textId="77777777" w:rsidR="009E5717" w:rsidRPr="0085467B" w:rsidRDefault="009E5717" w:rsidP="009E5717">
            <w:pPr>
              <w:rPr>
                <w:rFonts w:ascii="Times New Roman" w:hAnsi="Times New Roman" w:cs="Times New Roman"/>
                <w:kern w:val="24"/>
                <w:sz w:val="20"/>
                <w:szCs w:val="20"/>
              </w:rPr>
            </w:pPr>
            <w:r w:rsidRPr="0085467B">
              <w:rPr>
                <w:rFonts w:ascii="Times New Roman" w:hAnsi="Times New Roman" w:cs="Times New Roman"/>
                <w:kern w:val="24"/>
                <w:sz w:val="20"/>
                <w:szCs w:val="20"/>
              </w:rPr>
              <w:t>1360</w:t>
            </w:r>
          </w:p>
        </w:tc>
        <w:tc>
          <w:tcPr>
            <w:tcW w:w="3020" w:type="dxa"/>
          </w:tcPr>
          <w:p w14:paraId="74A0C8F9" w14:textId="77777777" w:rsidR="009E5717" w:rsidRPr="0085467B" w:rsidRDefault="009E5717" w:rsidP="009E5717">
            <w:pPr>
              <w:rPr>
                <w:rFonts w:ascii="Times New Roman" w:hAnsi="Times New Roman" w:cs="Times New Roman"/>
                <w:kern w:val="24"/>
                <w:sz w:val="20"/>
                <w:szCs w:val="20"/>
              </w:rPr>
            </w:pPr>
            <w:r w:rsidRPr="0085467B">
              <w:rPr>
                <w:rFonts w:ascii="Times New Roman" w:hAnsi="Times New Roman" w:cs="Times New Roman"/>
                <w:kern w:val="24"/>
                <w:sz w:val="20"/>
                <w:szCs w:val="20"/>
              </w:rPr>
              <w:t>1368</w:t>
            </w:r>
          </w:p>
        </w:tc>
      </w:tr>
      <w:tr w:rsidR="009E5717" w:rsidRPr="0085467B" w14:paraId="51146F40" w14:textId="77777777" w:rsidTr="008B205E">
        <w:trPr>
          <w:jc w:val="center"/>
        </w:trPr>
        <w:tc>
          <w:tcPr>
            <w:tcW w:w="3539" w:type="dxa"/>
          </w:tcPr>
          <w:p w14:paraId="737CCE57" w14:textId="77777777" w:rsidR="009E5717" w:rsidRPr="0085467B" w:rsidRDefault="009E5717" w:rsidP="009E5717">
            <w:pPr>
              <w:rPr>
                <w:rFonts w:ascii="Times New Roman" w:hAnsi="Times New Roman" w:cs="Times New Roman"/>
                <w:b/>
                <w:bCs/>
                <w:kern w:val="24"/>
                <w:sz w:val="20"/>
                <w:szCs w:val="20"/>
              </w:rPr>
            </w:pPr>
            <w:r w:rsidRPr="0085467B">
              <w:rPr>
                <w:rFonts w:ascii="Times New Roman" w:hAnsi="Times New Roman" w:cs="Times New Roman"/>
                <w:b/>
                <w:bCs/>
                <w:kern w:val="24"/>
                <w:sz w:val="20"/>
                <w:szCs w:val="20"/>
              </w:rPr>
              <w:t>A-R2D Tx +w/o sleep w partially off</w:t>
            </w:r>
          </w:p>
        </w:tc>
        <w:tc>
          <w:tcPr>
            <w:tcW w:w="2501" w:type="dxa"/>
          </w:tcPr>
          <w:p w14:paraId="1604DFBC" w14:textId="77777777" w:rsidR="009E5717" w:rsidRPr="0085467B" w:rsidRDefault="009E5717" w:rsidP="009E5717">
            <w:pPr>
              <w:rPr>
                <w:rFonts w:ascii="Times New Roman" w:hAnsi="Times New Roman" w:cs="Times New Roman"/>
                <w:kern w:val="24"/>
                <w:sz w:val="20"/>
                <w:szCs w:val="20"/>
              </w:rPr>
            </w:pPr>
            <w:r w:rsidRPr="0085467B">
              <w:rPr>
                <w:rFonts w:ascii="Times New Roman" w:hAnsi="Times New Roman" w:cs="Times New Roman"/>
                <w:kern w:val="24"/>
                <w:sz w:val="20"/>
                <w:szCs w:val="20"/>
              </w:rPr>
              <w:t>304</w:t>
            </w:r>
          </w:p>
        </w:tc>
        <w:tc>
          <w:tcPr>
            <w:tcW w:w="3020" w:type="dxa"/>
          </w:tcPr>
          <w:p w14:paraId="5407FA26" w14:textId="77777777" w:rsidR="009E5717" w:rsidRPr="0085467B" w:rsidRDefault="009E5717" w:rsidP="009E5717">
            <w:pPr>
              <w:rPr>
                <w:rFonts w:ascii="Times New Roman" w:hAnsi="Times New Roman" w:cs="Times New Roman"/>
                <w:kern w:val="24"/>
                <w:sz w:val="20"/>
                <w:szCs w:val="20"/>
              </w:rPr>
            </w:pPr>
            <w:r w:rsidRPr="0085467B">
              <w:rPr>
                <w:rFonts w:ascii="Times New Roman" w:hAnsi="Times New Roman" w:cs="Times New Roman"/>
                <w:kern w:val="24"/>
                <w:sz w:val="20"/>
                <w:szCs w:val="20"/>
              </w:rPr>
              <w:t>304</w:t>
            </w:r>
          </w:p>
        </w:tc>
      </w:tr>
    </w:tbl>
    <w:p w14:paraId="17FCD639" w14:textId="77777777" w:rsidR="009E5717" w:rsidRPr="009E5717" w:rsidRDefault="009E5717" w:rsidP="009E5717">
      <w:pPr>
        <w:rPr>
          <w:rFonts w:hint="eastAsia"/>
          <w:b/>
        </w:rPr>
      </w:pPr>
    </w:p>
    <w:p w14:paraId="59B318BB" w14:textId="77777777" w:rsidR="009E5717" w:rsidRPr="009E5717" w:rsidRDefault="009E5717" w:rsidP="009E5717">
      <w:pPr>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t xml:space="preserve">Observation 3.3-3: Generally, inventory time decreases with the increased number of Paging transmissions by reducing the paging Tx periodicity and/or transmitting paging </w:t>
      </w:r>
      <w:proofErr w:type="spellStart"/>
      <w:r w:rsidRPr="009E5717">
        <w:rPr>
          <w:rFonts w:ascii="Times New Roman" w:eastAsia="宋体" w:hAnsi="Times New Roman" w:cs="Times New Roman"/>
          <w:b/>
          <w:bCs/>
          <w:kern w:val="0"/>
          <w:sz w:val="20"/>
          <w:szCs w:val="24"/>
        </w:rPr>
        <w:t>aperiodically</w:t>
      </w:r>
      <w:proofErr w:type="spellEnd"/>
      <w:r w:rsidRPr="009E5717">
        <w:rPr>
          <w:rFonts w:ascii="Times New Roman" w:eastAsia="宋体" w:hAnsi="Times New Roman" w:cs="Times New Roman"/>
          <w:b/>
          <w:bCs/>
          <w:kern w:val="0"/>
          <w:sz w:val="20"/>
          <w:szCs w:val="24"/>
        </w:rPr>
        <w:t xml:space="preserve">/on demand. </w:t>
      </w:r>
    </w:p>
    <w:p w14:paraId="46C89779" w14:textId="77777777" w:rsidR="009E5717" w:rsidRPr="009E5717" w:rsidRDefault="009E5717" w:rsidP="00E30953">
      <w:pPr>
        <w:numPr>
          <w:ilvl w:val="0"/>
          <w:numId w:val="49"/>
        </w:numPr>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t xml:space="preserve">Scheme 2 (Device w/o sleep w partially off) with periodic paging Tx reduces the inventory time a lot compared to the paging Tx with longer(20ms) periodicity. </w:t>
      </w:r>
    </w:p>
    <w:p w14:paraId="1867D91F" w14:textId="77777777" w:rsidR="009E5717" w:rsidRPr="009E5717" w:rsidRDefault="009E5717" w:rsidP="00E30953">
      <w:pPr>
        <w:numPr>
          <w:ilvl w:val="0"/>
          <w:numId w:val="49"/>
        </w:numPr>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t>Scheme 2 (Device w/o sleep w partially off) with aperiodic paging Tx has shorter inventory time compared to Scheme 3 (Device w sleep w R2D control) for both 12ms-periodicity and 20ms-periodicity of paging Tx.</w:t>
      </w:r>
    </w:p>
    <w:p w14:paraId="1A328D46" w14:textId="77777777" w:rsidR="00F14912" w:rsidRDefault="00F14912" w:rsidP="004805B7">
      <w:pPr>
        <w:rPr>
          <w:rFonts w:ascii="Times New Roman" w:eastAsia="宋体" w:hAnsi="Times New Roman" w:cs="Times New Roman"/>
          <w:b/>
          <w:bCs/>
          <w:kern w:val="0"/>
          <w:sz w:val="20"/>
          <w:szCs w:val="24"/>
        </w:rPr>
      </w:pPr>
    </w:p>
    <w:p w14:paraId="12E9FE70" w14:textId="44B81883" w:rsidR="00C47A06" w:rsidRPr="0085467B" w:rsidRDefault="00C47A06" w:rsidP="00571E17">
      <w:pPr>
        <w:tabs>
          <w:tab w:val="num" w:pos="720"/>
        </w:tabs>
        <w:adjustRightInd w:val="0"/>
        <w:snapToGrid w:val="0"/>
        <w:spacing w:afterLines="50" w:after="120"/>
        <w:rPr>
          <w:rFonts w:ascii="Times New Roman" w:eastAsia="宋体" w:hAnsi="Times New Roman" w:cs="Times New Roman"/>
          <w:kern w:val="0"/>
          <w:sz w:val="20"/>
          <w:szCs w:val="24"/>
        </w:rPr>
      </w:pPr>
      <w:r w:rsidRPr="0085467B">
        <w:rPr>
          <w:rFonts w:ascii="Times New Roman" w:eastAsia="宋体" w:hAnsi="Times New Roman" w:cs="Times New Roman" w:hint="eastAsia"/>
          <w:kern w:val="0"/>
          <w:sz w:val="20"/>
          <w:szCs w:val="24"/>
        </w:rPr>
        <w:t xml:space="preserve">Based on above </w:t>
      </w:r>
      <w:r w:rsidRPr="0085467B">
        <w:rPr>
          <w:rFonts w:ascii="Times New Roman" w:eastAsia="宋体" w:hAnsi="Times New Roman" w:cs="Times New Roman"/>
          <w:kern w:val="0"/>
          <w:sz w:val="20"/>
          <w:szCs w:val="24"/>
        </w:rPr>
        <w:t>analysis</w:t>
      </w:r>
      <w:r w:rsidRPr="0085467B">
        <w:rPr>
          <w:rFonts w:ascii="Times New Roman" w:eastAsia="宋体" w:hAnsi="Times New Roman" w:cs="Times New Roman" w:hint="eastAsia"/>
          <w:kern w:val="0"/>
          <w:sz w:val="20"/>
          <w:szCs w:val="24"/>
        </w:rPr>
        <w:t xml:space="preserve">, following proposals can be considered.  </w:t>
      </w:r>
    </w:p>
    <w:p w14:paraId="746E107A" w14:textId="0F03769C" w:rsidR="00571E17" w:rsidRPr="00571E17" w:rsidRDefault="00571E17" w:rsidP="00571E17">
      <w:pPr>
        <w:tabs>
          <w:tab w:val="num" w:pos="720"/>
        </w:tabs>
        <w:adjustRightInd w:val="0"/>
        <w:snapToGrid w:val="0"/>
        <w:spacing w:afterLines="50" w:after="120"/>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P</w:t>
      </w:r>
      <w:r>
        <w:rPr>
          <w:rFonts w:ascii="Times New Roman" w:eastAsia="宋体" w:hAnsi="Times New Roman" w:cs="Times New Roman"/>
          <w:b/>
          <w:bCs/>
          <w:kern w:val="0"/>
          <w:sz w:val="20"/>
          <w:szCs w:val="24"/>
        </w:rPr>
        <w:t xml:space="preserve">roposal 3-1: </w:t>
      </w:r>
      <w:r w:rsidRPr="00571E17">
        <w:rPr>
          <w:rFonts w:ascii="Times New Roman" w:eastAsia="宋体" w:hAnsi="Times New Roman" w:cs="Times New Roman" w:hint="eastAsia"/>
          <w:b/>
          <w:bCs/>
          <w:kern w:val="0"/>
          <w:sz w:val="20"/>
          <w:szCs w:val="24"/>
        </w:rPr>
        <w:t xml:space="preserve">Following FL High Priority Proposal 4.1 in R1-2405381 can be re-considered </w:t>
      </w:r>
    </w:p>
    <w:p w14:paraId="3D7B2064" w14:textId="77777777" w:rsidR="00571E17" w:rsidRPr="00571E17" w:rsidRDefault="00571E17" w:rsidP="00571E17">
      <w:pPr>
        <w:numPr>
          <w:ilvl w:val="0"/>
          <w:numId w:val="52"/>
        </w:numPr>
        <w:adjustRightInd w:val="0"/>
        <w:snapToGrid w:val="0"/>
        <w:spacing w:afterLines="50" w:after="120"/>
        <w:rPr>
          <w:rFonts w:ascii="Times New Roman" w:eastAsia="宋体" w:hAnsi="Times New Roman" w:cs="Times New Roman"/>
          <w:b/>
          <w:bCs/>
          <w:kern w:val="0"/>
          <w:sz w:val="20"/>
          <w:szCs w:val="24"/>
        </w:rPr>
      </w:pPr>
      <w:r w:rsidRPr="00571E17">
        <w:rPr>
          <w:rFonts w:ascii="Times New Roman" w:eastAsia="宋体" w:hAnsi="Times New Roman" w:cs="Times New Roman" w:hint="eastAsia"/>
          <w:b/>
          <w:bCs/>
          <w:kern w:val="0"/>
          <w:sz w:val="20"/>
          <w:szCs w:val="24"/>
        </w:rPr>
        <w:t>FL1 High Priority Proposal 4.1: To reduce the impact of energy harvesting on device availability for transmission and reception procedures, RAN1 studies following options</w:t>
      </w:r>
    </w:p>
    <w:p w14:paraId="19F1573D" w14:textId="1D12676C" w:rsidR="00571E17" w:rsidRDefault="00571E17" w:rsidP="00571E17">
      <w:pPr>
        <w:numPr>
          <w:ilvl w:val="1"/>
          <w:numId w:val="52"/>
        </w:numPr>
        <w:adjustRightInd w:val="0"/>
        <w:snapToGrid w:val="0"/>
        <w:spacing w:afterLines="50" w:after="120"/>
        <w:rPr>
          <w:rFonts w:ascii="Times New Roman" w:eastAsia="宋体" w:hAnsi="Times New Roman" w:cs="Times New Roman"/>
          <w:b/>
          <w:bCs/>
          <w:kern w:val="0"/>
          <w:sz w:val="20"/>
          <w:szCs w:val="24"/>
        </w:rPr>
      </w:pPr>
      <w:r w:rsidRPr="00571E17">
        <w:rPr>
          <w:rFonts w:ascii="Times New Roman" w:eastAsia="宋体" w:hAnsi="Times New Roman" w:cs="Times New Roman" w:hint="eastAsia"/>
          <w:b/>
          <w:bCs/>
          <w:kern w:val="0"/>
          <w:sz w:val="20"/>
          <w:szCs w:val="24"/>
        </w:rPr>
        <w:t>Option 1: Reader</w:t>
      </w:r>
      <w:r>
        <w:rPr>
          <w:rFonts w:ascii="Times New Roman" w:eastAsia="宋体" w:hAnsi="Times New Roman" w:cs="Times New Roman"/>
          <w:b/>
          <w:bCs/>
          <w:kern w:val="0"/>
          <w:sz w:val="20"/>
          <w:szCs w:val="24"/>
        </w:rPr>
        <w:t xml:space="preserve"> </w:t>
      </w:r>
      <w:r w:rsidRPr="00571E17">
        <w:rPr>
          <w:rFonts w:ascii="Times New Roman" w:eastAsia="宋体" w:hAnsi="Times New Roman" w:cs="Times New Roman" w:hint="eastAsia"/>
          <w:b/>
          <w:bCs/>
          <w:kern w:val="0"/>
          <w:sz w:val="20"/>
          <w:szCs w:val="24"/>
        </w:rPr>
        <w:t>transmits the PRDCH multiple times to handle the devices that missed the PRDCH reception due to charging</w:t>
      </w:r>
    </w:p>
    <w:p w14:paraId="772DC543" w14:textId="70BB2C5F" w:rsidR="00571E17" w:rsidRDefault="00571E17" w:rsidP="00571E17">
      <w:pPr>
        <w:numPr>
          <w:ilvl w:val="1"/>
          <w:numId w:val="52"/>
        </w:numPr>
        <w:adjustRightInd w:val="0"/>
        <w:snapToGrid w:val="0"/>
        <w:spacing w:afterLines="50" w:after="120"/>
        <w:rPr>
          <w:rFonts w:ascii="Times New Roman" w:eastAsia="宋体" w:hAnsi="Times New Roman" w:cs="Times New Roman"/>
          <w:b/>
          <w:bCs/>
          <w:kern w:val="0"/>
          <w:sz w:val="20"/>
          <w:szCs w:val="24"/>
        </w:rPr>
      </w:pPr>
      <w:r w:rsidRPr="00571E17">
        <w:rPr>
          <w:rFonts w:ascii="Times New Roman" w:eastAsia="宋体" w:hAnsi="Times New Roman" w:cs="Times New Roman" w:hint="eastAsia"/>
          <w:b/>
          <w:bCs/>
          <w:kern w:val="0"/>
          <w:sz w:val="20"/>
          <w:szCs w:val="24"/>
        </w:rPr>
        <w:t>Option 2: Reader provides R2D signals or PRDCH indicating the wake-up time occasion/duration or sleep time occasion/duration to extend A-IoT devic</w:t>
      </w:r>
      <w:r>
        <w:rPr>
          <w:rFonts w:ascii="Times New Roman" w:eastAsia="宋体" w:hAnsi="Times New Roman" w:cs="Times New Roman"/>
          <w:b/>
          <w:bCs/>
          <w:kern w:val="0"/>
          <w:sz w:val="20"/>
          <w:szCs w:val="24"/>
        </w:rPr>
        <w:t xml:space="preserve">e </w:t>
      </w:r>
      <w:r w:rsidRPr="00571E17">
        <w:rPr>
          <w:rFonts w:ascii="Times New Roman" w:eastAsia="宋体" w:hAnsi="Times New Roman" w:cs="Times New Roman"/>
          <w:b/>
          <w:bCs/>
          <w:kern w:val="0"/>
          <w:sz w:val="20"/>
          <w:szCs w:val="24"/>
        </w:rPr>
        <w:t>availability</w:t>
      </w:r>
    </w:p>
    <w:p w14:paraId="20EF68CE" w14:textId="77777777" w:rsidR="00571E17" w:rsidRDefault="00571E17" w:rsidP="00571E17">
      <w:pPr>
        <w:adjustRightInd w:val="0"/>
        <w:snapToGrid w:val="0"/>
        <w:spacing w:afterLines="50" w:after="120"/>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P</w:t>
      </w:r>
      <w:r>
        <w:rPr>
          <w:rFonts w:ascii="Times New Roman" w:eastAsia="宋体" w:hAnsi="Times New Roman" w:cs="Times New Roman"/>
          <w:b/>
          <w:bCs/>
          <w:kern w:val="0"/>
          <w:sz w:val="20"/>
          <w:szCs w:val="24"/>
        </w:rPr>
        <w:t xml:space="preserve">roposal 3-2: </w:t>
      </w:r>
    </w:p>
    <w:p w14:paraId="026ABCE0" w14:textId="5C4DC5CA" w:rsidR="00571E17" w:rsidRDefault="00571E17" w:rsidP="00571E17">
      <w:pPr>
        <w:numPr>
          <w:ilvl w:val="0"/>
          <w:numId w:val="52"/>
        </w:numPr>
        <w:adjustRightInd w:val="0"/>
        <w:snapToGrid w:val="0"/>
        <w:spacing w:afterLines="50" w:after="120"/>
        <w:rPr>
          <w:rFonts w:ascii="Times New Roman" w:eastAsia="宋体" w:hAnsi="Times New Roman" w:cs="Times New Roman"/>
          <w:b/>
          <w:bCs/>
          <w:kern w:val="0"/>
          <w:sz w:val="20"/>
          <w:szCs w:val="24"/>
        </w:rPr>
      </w:pPr>
      <w:r w:rsidRPr="00571E17">
        <w:rPr>
          <w:rFonts w:ascii="Times New Roman" w:eastAsia="宋体" w:hAnsi="Times New Roman" w:cs="Times New Roman"/>
          <w:b/>
          <w:bCs/>
          <w:kern w:val="0"/>
          <w:sz w:val="20"/>
          <w:szCs w:val="24"/>
        </w:rPr>
        <w:t>For option 1 that Reader transmits the PRDCH multiple times to handle the devices that missed the PRDCH reception due to charging, device is assumed to have two states: ON, OFF</w:t>
      </w:r>
    </w:p>
    <w:p w14:paraId="480B7D20" w14:textId="18D44CD7" w:rsidR="00571E17" w:rsidRDefault="00571E17" w:rsidP="00571E17">
      <w:pPr>
        <w:numPr>
          <w:ilvl w:val="0"/>
          <w:numId w:val="52"/>
        </w:numPr>
        <w:adjustRightInd w:val="0"/>
        <w:snapToGrid w:val="0"/>
        <w:spacing w:afterLines="50" w:after="120"/>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F</w:t>
      </w:r>
      <w:r>
        <w:rPr>
          <w:rFonts w:ascii="Times New Roman" w:eastAsia="宋体" w:hAnsi="Times New Roman" w:cs="Times New Roman"/>
          <w:b/>
          <w:bCs/>
          <w:kern w:val="0"/>
          <w:sz w:val="20"/>
          <w:szCs w:val="24"/>
        </w:rPr>
        <w:t xml:space="preserve">or option 2 that </w:t>
      </w:r>
      <w:r w:rsidRPr="00571E17">
        <w:rPr>
          <w:rFonts w:ascii="Times New Roman" w:eastAsia="宋体" w:hAnsi="Times New Roman" w:cs="Times New Roman" w:hint="eastAsia"/>
          <w:b/>
          <w:bCs/>
          <w:kern w:val="0"/>
          <w:sz w:val="20"/>
          <w:szCs w:val="24"/>
        </w:rPr>
        <w:t>Reader provides R2D signals or PRDCH indicating the wake-up time occasion/duration or sleep time occasion/duration to extend A-IoT devic</w:t>
      </w:r>
      <w:r>
        <w:rPr>
          <w:rFonts w:ascii="Times New Roman" w:eastAsia="宋体" w:hAnsi="Times New Roman" w:cs="Times New Roman"/>
          <w:b/>
          <w:bCs/>
          <w:kern w:val="0"/>
          <w:sz w:val="20"/>
          <w:szCs w:val="24"/>
        </w:rPr>
        <w:t>e</w:t>
      </w:r>
      <w:r w:rsidRPr="00571E17">
        <w:rPr>
          <w:rFonts w:ascii="Times New Roman" w:eastAsia="宋体" w:hAnsi="Times New Roman" w:cs="Times New Roman"/>
          <w:b/>
          <w:bCs/>
          <w:kern w:val="0"/>
          <w:sz w:val="20"/>
          <w:szCs w:val="24"/>
        </w:rPr>
        <w:t xml:space="preserve"> availability</w:t>
      </w:r>
      <w:r>
        <w:rPr>
          <w:rFonts w:ascii="Times New Roman" w:eastAsia="宋体" w:hAnsi="Times New Roman" w:cs="Times New Roman"/>
          <w:b/>
          <w:bCs/>
          <w:kern w:val="0"/>
          <w:sz w:val="20"/>
          <w:szCs w:val="24"/>
        </w:rPr>
        <w:t xml:space="preserve">, </w:t>
      </w:r>
      <w:r w:rsidRPr="00571E17">
        <w:rPr>
          <w:rFonts w:ascii="Times New Roman" w:eastAsia="宋体" w:hAnsi="Times New Roman" w:cs="Times New Roman"/>
          <w:b/>
          <w:bCs/>
          <w:kern w:val="0"/>
          <w:sz w:val="20"/>
          <w:szCs w:val="24"/>
        </w:rPr>
        <w:t xml:space="preserve">device is assumed to have </w:t>
      </w:r>
      <w:r>
        <w:rPr>
          <w:rFonts w:ascii="Times New Roman" w:eastAsia="宋体" w:hAnsi="Times New Roman" w:cs="Times New Roman"/>
          <w:b/>
          <w:bCs/>
          <w:kern w:val="0"/>
          <w:sz w:val="20"/>
          <w:szCs w:val="24"/>
        </w:rPr>
        <w:t>three</w:t>
      </w:r>
      <w:r w:rsidRPr="00571E17">
        <w:rPr>
          <w:rFonts w:ascii="Times New Roman" w:eastAsia="宋体" w:hAnsi="Times New Roman" w:cs="Times New Roman"/>
          <w:b/>
          <w:bCs/>
          <w:kern w:val="0"/>
          <w:sz w:val="20"/>
          <w:szCs w:val="24"/>
        </w:rPr>
        <w:t xml:space="preserve"> states: ON, OFF</w:t>
      </w:r>
      <w:r>
        <w:rPr>
          <w:rFonts w:ascii="Times New Roman" w:eastAsia="宋体" w:hAnsi="Times New Roman" w:cs="Times New Roman"/>
          <w:b/>
          <w:bCs/>
          <w:kern w:val="0"/>
          <w:sz w:val="20"/>
          <w:szCs w:val="24"/>
        </w:rPr>
        <w:t>, SLEEP</w:t>
      </w:r>
    </w:p>
    <w:p w14:paraId="03098F79" w14:textId="77777777" w:rsidR="00571E17" w:rsidRDefault="00571E17" w:rsidP="00571E17">
      <w:pPr>
        <w:adjustRightInd w:val="0"/>
        <w:snapToGrid w:val="0"/>
        <w:spacing w:afterLines="50" w:after="120"/>
        <w:rPr>
          <w:rFonts w:ascii="Times New Roman" w:eastAsia="宋体" w:hAnsi="Times New Roman" w:cs="Times New Roman"/>
          <w:b/>
          <w:bCs/>
          <w:kern w:val="0"/>
          <w:sz w:val="20"/>
          <w:szCs w:val="24"/>
        </w:rPr>
      </w:pPr>
    </w:p>
    <w:p w14:paraId="2EA9B851" w14:textId="441C8027" w:rsidR="00571E17" w:rsidRPr="00571E17" w:rsidRDefault="00571E17" w:rsidP="00571E17">
      <w:pPr>
        <w:adjustRightInd w:val="0"/>
        <w:snapToGrid w:val="0"/>
        <w:spacing w:afterLines="50" w:after="120"/>
        <w:rPr>
          <w:rFonts w:ascii="Times New Roman" w:eastAsia="宋体" w:hAnsi="Times New Roman" w:cs="Times New Roman"/>
          <w:b/>
          <w:bCs/>
          <w:kern w:val="0"/>
          <w:sz w:val="20"/>
          <w:szCs w:val="24"/>
        </w:rPr>
      </w:pPr>
      <w:r w:rsidRPr="00571E17">
        <w:rPr>
          <w:rFonts w:ascii="Times New Roman" w:eastAsia="宋体" w:hAnsi="Times New Roman" w:cs="Times New Roman" w:hint="eastAsia"/>
          <w:b/>
          <w:bCs/>
          <w:kern w:val="0"/>
          <w:sz w:val="20"/>
          <w:szCs w:val="24"/>
        </w:rPr>
        <w:t>P</w:t>
      </w:r>
      <w:r w:rsidRPr="00571E17">
        <w:rPr>
          <w:rFonts w:ascii="Times New Roman" w:eastAsia="宋体" w:hAnsi="Times New Roman" w:cs="Times New Roman"/>
          <w:b/>
          <w:bCs/>
          <w:kern w:val="0"/>
          <w:sz w:val="20"/>
          <w:szCs w:val="24"/>
        </w:rPr>
        <w:t>roposal 3-3: Following proposal in RP-241688 can be re-</w:t>
      </w:r>
      <w:r w:rsidR="0086127C" w:rsidRPr="00571E17">
        <w:rPr>
          <w:rFonts w:ascii="Times New Roman" w:eastAsia="宋体" w:hAnsi="Times New Roman" w:cs="Times New Roman"/>
          <w:b/>
          <w:bCs/>
          <w:kern w:val="0"/>
          <w:sz w:val="20"/>
          <w:szCs w:val="24"/>
        </w:rPr>
        <w:t>considered</w:t>
      </w:r>
    </w:p>
    <w:p w14:paraId="2CD09E35" w14:textId="70782D01" w:rsidR="00571E17" w:rsidRPr="00571E17" w:rsidRDefault="00571E17" w:rsidP="00571E17">
      <w:pPr>
        <w:widowControl/>
        <w:numPr>
          <w:ilvl w:val="0"/>
          <w:numId w:val="34"/>
        </w:numPr>
        <w:autoSpaceDE w:val="0"/>
        <w:autoSpaceDN w:val="0"/>
        <w:adjustRightInd w:val="0"/>
        <w:snapToGrid w:val="0"/>
        <w:spacing w:after="50"/>
        <w:rPr>
          <w:rFonts w:ascii="Times New Roman" w:hAnsi="Times New Roman" w:cs="Times New Roman"/>
          <w:b/>
          <w:bCs/>
          <w:sz w:val="20"/>
          <w:szCs w:val="21"/>
        </w:rPr>
      </w:pPr>
      <w:r w:rsidRPr="00571E17">
        <w:rPr>
          <w:rFonts w:ascii="Times New Roman" w:hAnsi="Times New Roman" w:cs="Times New Roman"/>
          <w:b/>
          <w:bCs/>
          <w:sz w:val="20"/>
          <w:szCs w:val="21"/>
        </w:rPr>
        <w:t xml:space="preserve">Identify </w:t>
      </w:r>
      <w:bookmarkStart w:id="17" w:name="_Hlk171499936"/>
      <w:r w:rsidRPr="00571E17">
        <w:rPr>
          <w:rFonts w:ascii="Times New Roman" w:hAnsi="Times New Roman" w:cs="Times New Roman"/>
          <w:b/>
          <w:bCs/>
          <w:sz w:val="20"/>
          <w:szCs w:val="21"/>
        </w:rPr>
        <w:t xml:space="preserve">function(s) of the device that can be assumed supported and assumed not supported </w:t>
      </w:r>
      <w:r>
        <w:rPr>
          <w:rFonts w:ascii="Times New Roman" w:hAnsi="Times New Roman" w:cs="Times New Roman"/>
          <w:b/>
          <w:bCs/>
          <w:sz w:val="20"/>
          <w:szCs w:val="21"/>
        </w:rPr>
        <w:t>for</w:t>
      </w:r>
      <w:r w:rsidRPr="00571E17">
        <w:rPr>
          <w:rFonts w:ascii="Times New Roman" w:hAnsi="Times New Roman" w:cs="Times New Roman"/>
          <w:b/>
          <w:bCs/>
          <w:sz w:val="20"/>
          <w:szCs w:val="21"/>
        </w:rPr>
        <w:t xml:space="preserve"> each device state</w:t>
      </w:r>
      <w:bookmarkEnd w:id="17"/>
      <w:r w:rsidRPr="00571E17">
        <w:rPr>
          <w:rFonts w:ascii="Times New Roman" w:hAnsi="Times New Roman" w:cs="Times New Roman"/>
          <w:b/>
          <w:bCs/>
          <w:sz w:val="20"/>
          <w:szCs w:val="21"/>
        </w:rPr>
        <w:t>, subject to:</w:t>
      </w:r>
    </w:p>
    <w:p w14:paraId="5A522C5F" w14:textId="77777777" w:rsidR="00571E17" w:rsidRPr="00571E17" w:rsidRDefault="00571E17" w:rsidP="00571E17">
      <w:pPr>
        <w:widowControl/>
        <w:numPr>
          <w:ilvl w:val="1"/>
          <w:numId w:val="34"/>
        </w:numPr>
        <w:autoSpaceDE w:val="0"/>
        <w:autoSpaceDN w:val="0"/>
        <w:adjustRightInd w:val="0"/>
        <w:snapToGrid w:val="0"/>
        <w:spacing w:after="50"/>
        <w:rPr>
          <w:rFonts w:ascii="Times New Roman" w:hAnsi="Times New Roman" w:cs="Times New Roman"/>
          <w:b/>
          <w:bCs/>
          <w:sz w:val="20"/>
          <w:szCs w:val="21"/>
        </w:rPr>
      </w:pPr>
      <w:bookmarkStart w:id="18" w:name="_Hlk171498976"/>
      <w:r w:rsidRPr="00571E17">
        <w:rPr>
          <w:rFonts w:ascii="Times New Roman" w:hAnsi="Times New Roman" w:cs="Times New Roman"/>
          <w:b/>
          <w:bCs/>
          <w:sz w:val="20"/>
          <w:szCs w:val="21"/>
        </w:rPr>
        <w:t>ON state supports at least: transmission, reception for communication</w:t>
      </w:r>
    </w:p>
    <w:p w14:paraId="1D7D1F8A" w14:textId="77777777" w:rsidR="00571E17" w:rsidRPr="00571E17" w:rsidRDefault="00571E17" w:rsidP="00571E17">
      <w:pPr>
        <w:widowControl/>
        <w:numPr>
          <w:ilvl w:val="1"/>
          <w:numId w:val="34"/>
        </w:numPr>
        <w:autoSpaceDE w:val="0"/>
        <w:autoSpaceDN w:val="0"/>
        <w:adjustRightInd w:val="0"/>
        <w:snapToGrid w:val="0"/>
        <w:spacing w:after="50"/>
        <w:rPr>
          <w:rFonts w:ascii="Times New Roman" w:hAnsi="Times New Roman" w:cs="Times New Roman"/>
          <w:b/>
          <w:bCs/>
          <w:sz w:val="20"/>
          <w:szCs w:val="21"/>
        </w:rPr>
      </w:pPr>
      <w:r w:rsidRPr="00571E17">
        <w:rPr>
          <w:rFonts w:ascii="Times New Roman" w:hAnsi="Times New Roman" w:cs="Times New Roman"/>
          <w:b/>
          <w:bCs/>
          <w:sz w:val="20"/>
          <w:szCs w:val="21"/>
        </w:rPr>
        <w:t>OFF state does not support at least: transmission, reception for communication</w:t>
      </w:r>
    </w:p>
    <w:p w14:paraId="642FC19B" w14:textId="77777777" w:rsidR="00571E17" w:rsidRPr="00571E17" w:rsidRDefault="00571E17" w:rsidP="00571E17">
      <w:pPr>
        <w:widowControl/>
        <w:numPr>
          <w:ilvl w:val="1"/>
          <w:numId w:val="34"/>
        </w:numPr>
        <w:autoSpaceDE w:val="0"/>
        <w:autoSpaceDN w:val="0"/>
        <w:adjustRightInd w:val="0"/>
        <w:snapToGrid w:val="0"/>
        <w:spacing w:after="50"/>
        <w:rPr>
          <w:rFonts w:ascii="Times New Roman" w:hAnsi="Times New Roman" w:cs="Times New Roman"/>
          <w:b/>
          <w:bCs/>
          <w:sz w:val="20"/>
          <w:szCs w:val="21"/>
        </w:rPr>
      </w:pPr>
      <w:r w:rsidRPr="00571E17">
        <w:rPr>
          <w:rFonts w:ascii="Times New Roman" w:hAnsi="Times New Roman" w:cs="Times New Roman"/>
          <w:b/>
          <w:bCs/>
          <w:sz w:val="20"/>
          <w:szCs w:val="21"/>
        </w:rPr>
        <w:t>OFF state supports at least: energy harvesting</w:t>
      </w:r>
    </w:p>
    <w:p w14:paraId="1723344C" w14:textId="77777777" w:rsidR="00571E17" w:rsidRPr="00571E17" w:rsidRDefault="00571E17" w:rsidP="00571E17">
      <w:pPr>
        <w:widowControl/>
        <w:numPr>
          <w:ilvl w:val="1"/>
          <w:numId w:val="34"/>
        </w:numPr>
        <w:autoSpaceDE w:val="0"/>
        <w:autoSpaceDN w:val="0"/>
        <w:adjustRightInd w:val="0"/>
        <w:snapToGrid w:val="0"/>
        <w:spacing w:after="50"/>
        <w:rPr>
          <w:rFonts w:ascii="Times New Roman" w:hAnsi="Times New Roman" w:cs="Times New Roman"/>
          <w:b/>
          <w:bCs/>
          <w:sz w:val="20"/>
          <w:szCs w:val="21"/>
        </w:rPr>
      </w:pPr>
      <w:r w:rsidRPr="00571E17">
        <w:rPr>
          <w:rFonts w:ascii="Times New Roman" w:hAnsi="Times New Roman" w:cs="Times New Roman"/>
          <w:b/>
          <w:bCs/>
          <w:sz w:val="20"/>
          <w:szCs w:val="21"/>
        </w:rPr>
        <w:t>SLEEP state supports at least:</w:t>
      </w:r>
    </w:p>
    <w:p w14:paraId="3C9A0B0C" w14:textId="42C0D329" w:rsidR="00571E17" w:rsidRPr="00571E17" w:rsidRDefault="00571E17" w:rsidP="00571E17">
      <w:pPr>
        <w:widowControl/>
        <w:numPr>
          <w:ilvl w:val="2"/>
          <w:numId w:val="34"/>
        </w:numPr>
        <w:autoSpaceDE w:val="0"/>
        <w:autoSpaceDN w:val="0"/>
        <w:adjustRightInd w:val="0"/>
        <w:snapToGrid w:val="0"/>
        <w:spacing w:after="50"/>
        <w:rPr>
          <w:rFonts w:ascii="Times New Roman" w:hAnsi="Times New Roman" w:cs="Times New Roman"/>
          <w:b/>
          <w:bCs/>
          <w:sz w:val="20"/>
          <w:szCs w:val="21"/>
        </w:rPr>
      </w:pPr>
      <w:r>
        <w:rPr>
          <w:rFonts w:ascii="Times New Roman" w:hAnsi="Times New Roman" w:cs="Times New Roman"/>
          <w:b/>
          <w:bCs/>
          <w:sz w:val="20"/>
          <w:szCs w:val="21"/>
        </w:rPr>
        <w:t>M</w:t>
      </w:r>
      <w:r w:rsidRPr="00571E17">
        <w:rPr>
          <w:rFonts w:ascii="Times New Roman" w:hAnsi="Times New Roman" w:cs="Times New Roman"/>
          <w:b/>
          <w:bCs/>
          <w:sz w:val="20"/>
          <w:szCs w:val="21"/>
        </w:rPr>
        <w:t>aintaining a memory content from ON state</w:t>
      </w:r>
    </w:p>
    <w:p w14:paraId="7CA6911D" w14:textId="77777777" w:rsidR="00571E17" w:rsidRPr="00571E17" w:rsidRDefault="00571E17" w:rsidP="00571E17">
      <w:pPr>
        <w:widowControl/>
        <w:numPr>
          <w:ilvl w:val="2"/>
          <w:numId w:val="34"/>
        </w:numPr>
        <w:autoSpaceDE w:val="0"/>
        <w:autoSpaceDN w:val="0"/>
        <w:adjustRightInd w:val="0"/>
        <w:snapToGrid w:val="0"/>
        <w:spacing w:after="50"/>
        <w:rPr>
          <w:rFonts w:ascii="Times New Roman" w:hAnsi="Times New Roman" w:cs="Times New Roman"/>
          <w:b/>
          <w:bCs/>
          <w:sz w:val="20"/>
          <w:szCs w:val="21"/>
        </w:rPr>
      </w:pPr>
      <w:r w:rsidRPr="00571E17">
        <w:rPr>
          <w:rFonts w:ascii="Times New Roman" w:hAnsi="Times New Roman" w:cs="Times New Roman"/>
          <w:b/>
          <w:bCs/>
          <w:sz w:val="20"/>
          <w:szCs w:val="21"/>
        </w:rPr>
        <w:t>Maintaining a timer (RAN1 to discuss purpose(s) of timer)</w:t>
      </w:r>
    </w:p>
    <w:p w14:paraId="7719993B" w14:textId="27F6DB9C" w:rsidR="00571E17" w:rsidRPr="004A6F2C" w:rsidRDefault="00571E17" w:rsidP="004A6F2C">
      <w:pPr>
        <w:widowControl/>
        <w:numPr>
          <w:ilvl w:val="1"/>
          <w:numId w:val="34"/>
        </w:numPr>
        <w:autoSpaceDE w:val="0"/>
        <w:autoSpaceDN w:val="0"/>
        <w:adjustRightInd w:val="0"/>
        <w:snapToGrid w:val="0"/>
        <w:spacing w:after="50"/>
        <w:rPr>
          <w:rFonts w:ascii="Times New Roman" w:hAnsi="Times New Roman" w:cs="Times New Roman"/>
          <w:b/>
          <w:bCs/>
          <w:sz w:val="20"/>
          <w:szCs w:val="21"/>
        </w:rPr>
      </w:pPr>
      <w:r w:rsidRPr="00571E17">
        <w:rPr>
          <w:rFonts w:ascii="Times New Roman" w:hAnsi="Times New Roman" w:cs="Times New Roman"/>
          <w:b/>
          <w:bCs/>
          <w:sz w:val="20"/>
          <w:szCs w:val="21"/>
        </w:rPr>
        <w:t>SLEEP state does not support at least: transmission</w:t>
      </w:r>
      <w:bookmarkEnd w:id="18"/>
    </w:p>
    <w:p w14:paraId="01A040A0" w14:textId="677FF025" w:rsidR="00C53783" w:rsidRPr="009D0821" w:rsidRDefault="002F10C6"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hAnsi="Arial" w:cs="Arial"/>
          <w:kern w:val="0"/>
          <w:sz w:val="36"/>
          <w:szCs w:val="20"/>
          <w:lang w:val="fr-FR"/>
        </w:rPr>
      </w:pPr>
      <w:r>
        <w:rPr>
          <w:rFonts w:ascii="Arial" w:hAnsi="Arial" w:cs="Arial"/>
          <w:kern w:val="0"/>
          <w:sz w:val="36"/>
          <w:szCs w:val="20"/>
          <w:lang w:val="fr-FR"/>
        </w:rPr>
        <w:t>R</w:t>
      </w:r>
      <w:r w:rsidRPr="009D0821">
        <w:rPr>
          <w:rFonts w:ascii="Arial" w:hAnsi="Arial" w:cs="Arial"/>
          <w:kern w:val="0"/>
          <w:sz w:val="36"/>
          <w:szCs w:val="20"/>
          <w:lang w:val="fr-FR"/>
        </w:rPr>
        <w:t>esource allocation</w:t>
      </w:r>
      <w:r>
        <w:rPr>
          <w:rFonts w:ascii="Arial" w:hAnsi="Arial" w:cs="Arial"/>
          <w:kern w:val="0"/>
          <w:sz w:val="36"/>
          <w:szCs w:val="20"/>
          <w:lang w:val="fr-FR"/>
        </w:rPr>
        <w:t xml:space="preserve"> for </w:t>
      </w:r>
      <w:r w:rsidR="00170491">
        <w:rPr>
          <w:rFonts w:ascii="Arial" w:hAnsi="Arial" w:cs="Arial"/>
          <w:kern w:val="0"/>
          <w:sz w:val="36"/>
          <w:szCs w:val="20"/>
          <w:lang w:val="fr-FR"/>
        </w:rPr>
        <w:t xml:space="preserve">A-IoT </w:t>
      </w:r>
      <w:r w:rsidR="00E4001E" w:rsidRPr="002B1577">
        <w:rPr>
          <w:rFonts w:ascii="Arial" w:hAnsi="Arial" w:cs="Arial"/>
          <w:kern w:val="0"/>
          <w:sz w:val="36"/>
          <w:szCs w:val="20"/>
          <w:lang w:val="fr-FR"/>
        </w:rPr>
        <w:t xml:space="preserve">Random access </w:t>
      </w:r>
    </w:p>
    <w:p w14:paraId="310ABEF9" w14:textId="1F4AAA64" w:rsidR="0017687F" w:rsidRDefault="0076467B" w:rsidP="0017687F">
      <w:pPr>
        <w:widowControl/>
        <w:adjustRightInd w:val="0"/>
        <w:snapToGrid w:val="0"/>
        <w:spacing w:afterLines="50" w:after="120"/>
        <w:rPr>
          <w:rFonts w:ascii="Times New Roman" w:eastAsia="宋体" w:hAnsi="Times New Roman" w:cs="Times New Roman"/>
          <w:kern w:val="0"/>
          <w:sz w:val="20"/>
          <w:szCs w:val="20"/>
        </w:rPr>
      </w:pPr>
      <w:bookmarkStart w:id="19" w:name="PP12"/>
      <w:r>
        <w:rPr>
          <w:rFonts w:ascii="Times New Roman" w:eastAsia="宋体" w:hAnsi="Times New Roman" w:cs="Times New Roman"/>
          <w:kern w:val="0"/>
          <w:sz w:val="20"/>
          <w:szCs w:val="20"/>
        </w:rPr>
        <w:t xml:space="preserve">For A-IoT random access, </w:t>
      </w:r>
      <w:r w:rsidR="00C660BE">
        <w:rPr>
          <w:rFonts w:ascii="Times New Roman" w:eastAsia="宋体" w:hAnsi="Times New Roman" w:cs="Times New Roman"/>
          <w:kern w:val="0"/>
          <w:sz w:val="20"/>
          <w:szCs w:val="20"/>
        </w:rPr>
        <w:t>it was guided that the procedure should be studied by RAN2, while the physical resource</w:t>
      </w:r>
      <w:r w:rsidR="009D0821">
        <w:rPr>
          <w:rFonts w:ascii="Times New Roman" w:eastAsia="宋体" w:hAnsi="Times New Roman" w:cs="Times New Roman"/>
          <w:kern w:val="0"/>
          <w:sz w:val="20"/>
          <w:szCs w:val="20"/>
        </w:rPr>
        <w:t xml:space="preserve">s and </w:t>
      </w:r>
      <w:r w:rsidR="009D0821" w:rsidRPr="009D0821">
        <w:rPr>
          <w:rFonts w:ascii="Times New Roman" w:eastAsia="宋体" w:hAnsi="Times New Roman" w:cs="Times New Roman"/>
          <w:kern w:val="0"/>
          <w:sz w:val="20"/>
          <w:szCs w:val="20"/>
        </w:rPr>
        <w:t>physical channel(s)/signal(s)</w:t>
      </w:r>
      <w:r w:rsidR="009D0821">
        <w:rPr>
          <w:rFonts w:ascii="Times New Roman" w:eastAsia="宋体" w:hAnsi="Times New Roman" w:cs="Times New Roman"/>
          <w:kern w:val="0"/>
          <w:sz w:val="20"/>
          <w:szCs w:val="20"/>
        </w:rPr>
        <w:t xml:space="preserve"> should be studied by RAN1. For this agenda 9.4.2.2, the</w:t>
      </w:r>
      <w:r w:rsidR="009D0821" w:rsidRPr="009D0821">
        <w:rPr>
          <w:rFonts w:ascii="Times New Roman" w:eastAsia="宋体" w:hAnsi="Times New Roman" w:cs="Times New Roman"/>
          <w:kern w:val="0"/>
          <w:sz w:val="20"/>
          <w:szCs w:val="20"/>
        </w:rPr>
        <w:t xml:space="preserve"> </w:t>
      </w:r>
      <w:r w:rsidR="009D0821">
        <w:rPr>
          <w:rFonts w:ascii="Times New Roman" w:eastAsia="宋体" w:hAnsi="Times New Roman" w:cs="Times New Roman"/>
          <w:kern w:val="0"/>
          <w:sz w:val="20"/>
          <w:szCs w:val="20"/>
        </w:rPr>
        <w:t xml:space="preserve">physical </w:t>
      </w:r>
      <w:r w:rsidR="009D0821">
        <w:rPr>
          <w:rFonts w:ascii="Times New Roman" w:eastAsia="宋体" w:hAnsi="Times New Roman" w:cs="Times New Roman"/>
          <w:kern w:val="0"/>
          <w:sz w:val="20"/>
          <w:szCs w:val="20"/>
        </w:rPr>
        <w:lastRenderedPageBreak/>
        <w:t xml:space="preserve">resources for the transmissions during random access, i.e., A-IoT Msg1 and Msg3 should be the focus, which is discussed in the following. </w:t>
      </w:r>
    </w:p>
    <w:p w14:paraId="765523CF" w14:textId="77777777" w:rsidR="009D0821" w:rsidRDefault="009D0821" w:rsidP="0017687F">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Since it was agreed to s</w:t>
      </w:r>
      <w:r w:rsidRPr="00C660BE">
        <w:rPr>
          <w:rFonts w:ascii="Times New Roman" w:eastAsia="宋体" w:hAnsi="Times New Roman" w:cs="Times New Roman"/>
          <w:kern w:val="0"/>
          <w:sz w:val="20"/>
          <w:szCs w:val="20"/>
        </w:rPr>
        <w:t>tudy time-domain multiple access</w:t>
      </w:r>
      <w:r>
        <w:rPr>
          <w:rFonts w:ascii="Times New Roman" w:eastAsia="宋体" w:hAnsi="Times New Roman" w:cs="Times New Roman"/>
          <w:kern w:val="0"/>
          <w:sz w:val="20"/>
          <w:szCs w:val="20"/>
        </w:rPr>
        <w:t xml:space="preserve"> and </w:t>
      </w:r>
      <w:r w:rsidRPr="00C660BE">
        <w:rPr>
          <w:rFonts w:ascii="Times New Roman" w:eastAsia="宋体" w:hAnsi="Times New Roman" w:cs="Times New Roman"/>
          <w:kern w:val="0"/>
          <w:sz w:val="20"/>
          <w:szCs w:val="20"/>
        </w:rPr>
        <w:t>frequency-domain multiple access at least by utilizing a small frequency-shift in baseband</w:t>
      </w:r>
      <w:r>
        <w:rPr>
          <w:rFonts w:ascii="Times New Roman" w:eastAsia="宋体" w:hAnsi="Times New Roman" w:cs="Times New Roman"/>
          <w:kern w:val="0"/>
          <w:sz w:val="20"/>
          <w:szCs w:val="20"/>
        </w:rPr>
        <w:t xml:space="preserve"> for </w:t>
      </w:r>
      <w:r w:rsidRPr="00C660BE">
        <w:rPr>
          <w:rFonts w:ascii="Times New Roman" w:eastAsia="宋体" w:hAnsi="Times New Roman" w:cs="Times New Roman"/>
          <w:kern w:val="0"/>
          <w:sz w:val="20"/>
          <w:szCs w:val="20"/>
        </w:rPr>
        <w:t>D2R transmissions.</w:t>
      </w:r>
      <w:r>
        <w:rPr>
          <w:rFonts w:ascii="Times New Roman" w:eastAsia="宋体" w:hAnsi="Times New Roman" w:cs="Times New Roman"/>
          <w:kern w:val="0"/>
          <w:sz w:val="20"/>
          <w:szCs w:val="20"/>
        </w:rPr>
        <w:t xml:space="preserve"> It is beneficial to study following:</w:t>
      </w:r>
    </w:p>
    <w:p w14:paraId="0C6026C9" w14:textId="2EA6BCB3" w:rsidR="009D0821" w:rsidRDefault="009D0821" w:rsidP="00E30953">
      <w:pPr>
        <w:pStyle w:val="affff0"/>
        <w:widowControl/>
        <w:numPr>
          <w:ilvl w:val="0"/>
          <w:numId w:val="38"/>
        </w:numPr>
        <w:adjustRightInd w:val="0"/>
        <w:snapToGrid w:val="0"/>
        <w:spacing w:afterLines="50" w:after="120"/>
        <w:ind w:firstLineChars="0"/>
        <w:rPr>
          <w:rFonts w:ascii="Times New Roman" w:eastAsia="宋体" w:hAnsi="Times New Roman" w:cs="Times New Roman"/>
          <w:kern w:val="0"/>
          <w:sz w:val="20"/>
          <w:szCs w:val="20"/>
        </w:rPr>
      </w:pPr>
      <w:r w:rsidRPr="009D0821">
        <w:rPr>
          <w:rFonts w:ascii="Times New Roman" w:eastAsia="宋体" w:hAnsi="Times New Roman" w:cs="Times New Roman"/>
          <w:kern w:val="0"/>
          <w:sz w:val="20"/>
          <w:szCs w:val="20"/>
        </w:rPr>
        <w:t>TDMA and/or FDMA of Msg.1 D2R transmission</w:t>
      </w:r>
      <w:r>
        <w:rPr>
          <w:rFonts w:ascii="Times New Roman" w:eastAsia="宋体" w:hAnsi="Times New Roman" w:cs="Times New Roman"/>
          <w:kern w:val="0"/>
          <w:sz w:val="20"/>
          <w:szCs w:val="20"/>
        </w:rPr>
        <w:t xml:space="preserve">s </w:t>
      </w:r>
      <w:r w:rsidRPr="009D0821">
        <w:rPr>
          <w:rFonts w:ascii="Times New Roman" w:eastAsia="宋体" w:hAnsi="Times New Roman" w:cs="Times New Roman"/>
          <w:kern w:val="0"/>
          <w:sz w:val="20"/>
          <w:szCs w:val="20"/>
        </w:rPr>
        <w:t>from multiple devices corresponding to the same A-IoT paging transmission for contention</w:t>
      </w:r>
      <w:r w:rsidR="0085467B">
        <w:rPr>
          <w:rFonts w:ascii="Times New Roman" w:eastAsia="宋体" w:hAnsi="Times New Roman" w:cs="Times New Roman" w:hint="eastAsia"/>
          <w:kern w:val="0"/>
          <w:sz w:val="20"/>
          <w:szCs w:val="20"/>
        </w:rPr>
        <w:t>-</w:t>
      </w:r>
      <w:r w:rsidRPr="009D0821">
        <w:rPr>
          <w:rFonts w:ascii="Times New Roman" w:eastAsia="宋体" w:hAnsi="Times New Roman" w:cs="Times New Roman"/>
          <w:kern w:val="0"/>
          <w:sz w:val="20"/>
          <w:szCs w:val="20"/>
        </w:rPr>
        <w:t xml:space="preserve">based access </w:t>
      </w:r>
    </w:p>
    <w:p w14:paraId="0233AF0A" w14:textId="0990A61B" w:rsidR="009D0821" w:rsidRPr="009D0821" w:rsidRDefault="009D0821" w:rsidP="00E30953">
      <w:pPr>
        <w:pStyle w:val="affff0"/>
        <w:widowControl/>
        <w:numPr>
          <w:ilvl w:val="0"/>
          <w:numId w:val="38"/>
        </w:numPr>
        <w:adjustRightInd w:val="0"/>
        <w:snapToGrid w:val="0"/>
        <w:spacing w:afterLines="50" w:after="120"/>
        <w:ind w:firstLineChars="0"/>
        <w:rPr>
          <w:rFonts w:ascii="Times New Roman" w:eastAsia="宋体" w:hAnsi="Times New Roman" w:cs="Times New Roman"/>
          <w:kern w:val="0"/>
          <w:sz w:val="20"/>
          <w:szCs w:val="20"/>
        </w:rPr>
      </w:pPr>
      <w:r w:rsidRPr="009D0821">
        <w:rPr>
          <w:rFonts w:ascii="Times New Roman" w:eastAsia="宋体" w:hAnsi="Times New Roman" w:cs="Times New Roman"/>
          <w:kern w:val="0"/>
          <w:sz w:val="20"/>
          <w:szCs w:val="20"/>
        </w:rPr>
        <w:t>TDMA and/or FDMA of Msg.</w:t>
      </w:r>
      <w:r>
        <w:rPr>
          <w:rFonts w:ascii="Times New Roman" w:eastAsia="宋体" w:hAnsi="Times New Roman" w:cs="Times New Roman"/>
          <w:kern w:val="0"/>
          <w:sz w:val="20"/>
          <w:szCs w:val="20"/>
        </w:rPr>
        <w:t>3</w:t>
      </w:r>
      <w:r w:rsidRPr="009D0821">
        <w:rPr>
          <w:rFonts w:ascii="Times New Roman" w:eastAsia="宋体" w:hAnsi="Times New Roman" w:cs="Times New Roman"/>
          <w:kern w:val="0"/>
          <w:sz w:val="20"/>
          <w:szCs w:val="20"/>
        </w:rPr>
        <w:t xml:space="preserve"> D2R transmission</w:t>
      </w:r>
      <w:r>
        <w:rPr>
          <w:rFonts w:ascii="Times New Roman" w:eastAsia="宋体" w:hAnsi="Times New Roman" w:cs="Times New Roman"/>
          <w:kern w:val="0"/>
          <w:sz w:val="20"/>
          <w:szCs w:val="20"/>
        </w:rPr>
        <w:t>s</w:t>
      </w:r>
      <w:r w:rsidRPr="009D0821">
        <w:rPr>
          <w:rFonts w:ascii="Times New Roman" w:eastAsia="宋体" w:hAnsi="Times New Roman" w:cs="Times New Roman"/>
          <w:kern w:val="0"/>
          <w:sz w:val="20"/>
          <w:szCs w:val="20"/>
        </w:rPr>
        <w:t xml:space="preserve"> from multiple devices corresponding to the same </w:t>
      </w:r>
      <w:r w:rsidR="00637E75">
        <w:rPr>
          <w:rFonts w:ascii="Times New Roman" w:eastAsia="宋体" w:hAnsi="Times New Roman" w:cs="Times New Roman"/>
          <w:kern w:val="0"/>
          <w:sz w:val="20"/>
          <w:szCs w:val="20"/>
        </w:rPr>
        <w:t xml:space="preserve">Msg2 </w:t>
      </w:r>
      <w:r w:rsidRPr="009D0821">
        <w:rPr>
          <w:rFonts w:ascii="Times New Roman" w:eastAsia="宋体" w:hAnsi="Times New Roman" w:cs="Times New Roman"/>
          <w:kern w:val="0"/>
          <w:sz w:val="20"/>
          <w:szCs w:val="20"/>
        </w:rPr>
        <w:t>transmission</w:t>
      </w:r>
    </w:p>
    <w:p w14:paraId="490281BC" w14:textId="2CCE9D9C" w:rsidR="009D0821" w:rsidRDefault="009D0821" w:rsidP="0017687F">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the following, we provide our views on the physical layer</w:t>
      </w:r>
      <w:r w:rsidR="00637E75">
        <w:rPr>
          <w:rFonts w:ascii="Times New Roman" w:eastAsia="宋体" w:hAnsi="Times New Roman" w:cs="Times New Roman"/>
          <w:kern w:val="0"/>
          <w:sz w:val="20"/>
          <w:szCs w:val="20"/>
        </w:rPr>
        <w:t xml:space="preserve"> time-domain and</w:t>
      </w:r>
      <w:r w:rsidR="00637E75">
        <w:rPr>
          <w:rFonts w:ascii="Times New Roman" w:eastAsia="宋体" w:hAnsi="Times New Roman" w:cs="Times New Roman" w:hint="eastAsia"/>
          <w:kern w:val="0"/>
          <w:sz w:val="20"/>
          <w:szCs w:val="20"/>
        </w:rPr>
        <w:t>/</w:t>
      </w:r>
      <w:r w:rsidR="00637E75">
        <w:rPr>
          <w:rFonts w:ascii="Times New Roman" w:eastAsia="宋体" w:hAnsi="Times New Roman" w:cs="Times New Roman"/>
          <w:kern w:val="0"/>
          <w:sz w:val="20"/>
          <w:szCs w:val="20"/>
        </w:rPr>
        <w:t>or frequency-domain</w:t>
      </w:r>
      <w:r>
        <w:rPr>
          <w:rFonts w:ascii="Times New Roman" w:eastAsia="宋体" w:hAnsi="Times New Roman" w:cs="Times New Roman"/>
          <w:kern w:val="0"/>
          <w:sz w:val="20"/>
          <w:szCs w:val="20"/>
        </w:rPr>
        <w:t xml:space="preserve"> resource allocation </w:t>
      </w:r>
      <w:r w:rsidR="00637E75">
        <w:rPr>
          <w:rFonts w:ascii="Times New Roman" w:eastAsia="宋体" w:hAnsi="Times New Roman" w:cs="Times New Roman"/>
          <w:kern w:val="0"/>
          <w:sz w:val="20"/>
          <w:szCs w:val="20"/>
        </w:rPr>
        <w:t xml:space="preserve">considering the cases of TDMA and/or FDMA </w:t>
      </w:r>
      <w:r>
        <w:rPr>
          <w:rFonts w:ascii="Times New Roman" w:eastAsia="宋体" w:hAnsi="Times New Roman" w:cs="Times New Roman"/>
          <w:kern w:val="0"/>
          <w:sz w:val="20"/>
          <w:szCs w:val="20"/>
        </w:rPr>
        <w:t xml:space="preserve">for </w:t>
      </w:r>
      <w:r w:rsidR="00BE059F">
        <w:rPr>
          <w:rFonts w:ascii="Times New Roman" w:eastAsia="宋体" w:hAnsi="Times New Roman" w:cs="Times New Roman"/>
          <w:kern w:val="0"/>
          <w:sz w:val="20"/>
          <w:szCs w:val="20"/>
        </w:rPr>
        <w:t>D2R transmissions during the contention</w:t>
      </w:r>
      <w:r w:rsidR="0085467B">
        <w:rPr>
          <w:rFonts w:ascii="Times New Roman" w:eastAsia="宋体" w:hAnsi="Times New Roman" w:cs="Times New Roman" w:hint="eastAsia"/>
          <w:kern w:val="0"/>
          <w:sz w:val="20"/>
          <w:szCs w:val="20"/>
        </w:rPr>
        <w:t>-</w:t>
      </w:r>
      <w:r w:rsidR="00BE059F">
        <w:rPr>
          <w:rFonts w:ascii="Times New Roman" w:eastAsia="宋体" w:hAnsi="Times New Roman" w:cs="Times New Roman"/>
          <w:kern w:val="0"/>
          <w:sz w:val="20"/>
          <w:szCs w:val="20"/>
        </w:rPr>
        <w:t>based access.</w:t>
      </w:r>
      <w:r w:rsidR="0048565D">
        <w:rPr>
          <w:rFonts w:ascii="Times New Roman" w:eastAsia="宋体" w:hAnsi="Times New Roman" w:cs="Times New Roman"/>
          <w:kern w:val="0"/>
          <w:sz w:val="20"/>
          <w:szCs w:val="20"/>
        </w:rPr>
        <w:t xml:space="preserve"> </w:t>
      </w:r>
      <w:r w:rsidR="0048565D" w:rsidRPr="0011651B">
        <w:rPr>
          <w:rFonts w:ascii="Times New Roman" w:eastAsia="宋体" w:hAnsi="Times New Roman" w:cs="Times New Roman"/>
          <w:kern w:val="0"/>
          <w:sz w:val="20"/>
          <w:szCs w:val="20"/>
        </w:rPr>
        <w:t>Our discussion is based on A-IoT Msg1, but the solution developed can be applied to A-IoT Msg3 as well.</w:t>
      </w:r>
    </w:p>
    <w:p w14:paraId="389C03CE" w14:textId="1A065D97" w:rsidR="00637E75" w:rsidRPr="00637E75" w:rsidRDefault="00637E75" w:rsidP="0017687F">
      <w:pPr>
        <w:widowControl/>
        <w:adjustRightInd w:val="0"/>
        <w:snapToGrid w:val="0"/>
        <w:spacing w:afterLines="50" w:after="120"/>
        <w:rPr>
          <w:rFonts w:ascii="Times New Roman" w:eastAsia="宋体" w:hAnsi="Times New Roman" w:cs="Times New Roman"/>
          <w:b/>
          <w:bCs/>
          <w:kern w:val="0"/>
          <w:sz w:val="20"/>
          <w:szCs w:val="20"/>
        </w:rPr>
      </w:pPr>
      <w:r w:rsidRPr="00637E75">
        <w:rPr>
          <w:rFonts w:ascii="Times New Roman" w:eastAsia="宋体" w:hAnsi="Times New Roman" w:cs="Times New Roman" w:hint="eastAsia"/>
          <w:b/>
          <w:bCs/>
          <w:kern w:val="0"/>
          <w:sz w:val="20"/>
          <w:szCs w:val="20"/>
        </w:rPr>
        <w:t>T</w:t>
      </w:r>
      <w:r w:rsidRPr="00637E75">
        <w:rPr>
          <w:rFonts w:ascii="Times New Roman" w:eastAsia="宋体" w:hAnsi="Times New Roman" w:cs="Times New Roman"/>
          <w:b/>
          <w:bCs/>
          <w:kern w:val="0"/>
          <w:sz w:val="20"/>
          <w:szCs w:val="20"/>
        </w:rPr>
        <w:t xml:space="preserve">ime-domain resource allocation/determination for </w:t>
      </w:r>
      <w:r w:rsidR="00170491">
        <w:rPr>
          <w:rFonts w:ascii="Times New Roman" w:eastAsia="宋体" w:hAnsi="Times New Roman" w:cs="Times New Roman"/>
          <w:b/>
          <w:bCs/>
          <w:kern w:val="0"/>
          <w:sz w:val="20"/>
          <w:szCs w:val="20"/>
        </w:rPr>
        <w:t xml:space="preserve">D2R transmission (e.g., </w:t>
      </w:r>
      <w:r>
        <w:rPr>
          <w:rFonts w:ascii="Times New Roman" w:eastAsia="宋体" w:hAnsi="Times New Roman" w:cs="Times New Roman"/>
          <w:b/>
          <w:bCs/>
          <w:kern w:val="0"/>
          <w:sz w:val="20"/>
          <w:szCs w:val="20"/>
        </w:rPr>
        <w:t>A-Io</w:t>
      </w:r>
      <w:r>
        <w:rPr>
          <w:rFonts w:ascii="Times New Roman" w:eastAsia="宋体" w:hAnsi="Times New Roman" w:cs="Times New Roman" w:hint="eastAsia"/>
          <w:b/>
          <w:bCs/>
          <w:kern w:val="0"/>
          <w:sz w:val="20"/>
          <w:szCs w:val="20"/>
        </w:rPr>
        <w:t>T</w:t>
      </w:r>
      <w:r>
        <w:rPr>
          <w:rFonts w:ascii="Times New Roman" w:eastAsia="宋体" w:hAnsi="Times New Roman" w:cs="Times New Roman"/>
          <w:b/>
          <w:bCs/>
          <w:kern w:val="0"/>
          <w:sz w:val="20"/>
          <w:szCs w:val="20"/>
        </w:rPr>
        <w:t xml:space="preserve"> </w:t>
      </w:r>
      <w:r w:rsidRPr="00637E75">
        <w:rPr>
          <w:rFonts w:ascii="Times New Roman" w:eastAsia="宋体" w:hAnsi="Times New Roman" w:cs="Times New Roman"/>
          <w:b/>
          <w:bCs/>
          <w:kern w:val="0"/>
          <w:sz w:val="20"/>
          <w:szCs w:val="20"/>
        </w:rPr>
        <w:t>Msg1</w:t>
      </w:r>
      <w:r w:rsidR="00170491">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w:t>
      </w:r>
    </w:p>
    <w:p w14:paraId="769A7C5B" w14:textId="01415D97" w:rsidR="00AB458E" w:rsidRDefault="00AB458E" w:rsidP="00637E75">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F</w:t>
      </w:r>
      <w:r w:rsidR="00637E75">
        <w:rPr>
          <w:rFonts w:ascii="Times New Roman" w:eastAsia="宋体" w:hAnsi="Times New Roman" w:cs="Times New Roman"/>
          <w:kern w:val="0"/>
          <w:sz w:val="20"/>
          <w:szCs w:val="20"/>
        </w:rPr>
        <w:t>or TDMA of multiple Msg1 transmission</w:t>
      </w:r>
      <w:r w:rsidR="00974935">
        <w:rPr>
          <w:rFonts w:ascii="Times New Roman" w:eastAsia="宋体" w:hAnsi="Times New Roman" w:cs="Times New Roman"/>
          <w:kern w:val="0"/>
          <w:sz w:val="20"/>
          <w:szCs w:val="20"/>
        </w:rPr>
        <w:t>s</w:t>
      </w:r>
      <w:r w:rsidR="00637E75">
        <w:rPr>
          <w:rFonts w:ascii="Times New Roman" w:eastAsia="宋体" w:hAnsi="Times New Roman" w:cs="Times New Roman"/>
          <w:kern w:val="0"/>
          <w:sz w:val="20"/>
          <w:szCs w:val="20"/>
        </w:rPr>
        <w:t xml:space="preserve"> from multiple devices scheduled by one A-IoT paging,</w:t>
      </w:r>
      <w:r>
        <w:rPr>
          <w:rFonts w:ascii="Times New Roman" w:eastAsia="宋体" w:hAnsi="Times New Roman" w:cs="Times New Roman"/>
          <w:kern w:val="0"/>
          <w:sz w:val="20"/>
          <w:szCs w:val="20"/>
        </w:rPr>
        <w:t xml:space="preserve"> the time-domain resource for each Msg1 </w:t>
      </w:r>
      <w:r w:rsidR="000C2C03">
        <w:rPr>
          <w:rFonts w:ascii="Times New Roman" w:eastAsia="宋体" w:hAnsi="Times New Roman" w:cs="Times New Roman"/>
          <w:kern w:val="0"/>
          <w:sz w:val="20"/>
          <w:szCs w:val="20"/>
        </w:rPr>
        <w:t>can be</w:t>
      </w:r>
      <w:r>
        <w:rPr>
          <w:rFonts w:ascii="Times New Roman" w:eastAsia="宋体" w:hAnsi="Times New Roman" w:cs="Times New Roman"/>
          <w:kern w:val="0"/>
          <w:sz w:val="20"/>
          <w:szCs w:val="20"/>
        </w:rPr>
        <w:t xml:space="preserve"> determined by the Msg1 transmission </w:t>
      </w:r>
      <w:r w:rsidR="00255AE4">
        <w:rPr>
          <w:rFonts w:ascii="Times New Roman" w:eastAsia="宋体" w:hAnsi="Times New Roman" w:cs="Times New Roman"/>
          <w:kern w:val="0"/>
          <w:sz w:val="20"/>
          <w:szCs w:val="20"/>
        </w:rPr>
        <w:t>duration/length</w:t>
      </w:r>
      <w:r w:rsidR="005D1A6C">
        <w:rPr>
          <w:rFonts w:ascii="Times New Roman" w:eastAsia="宋体" w:hAnsi="Times New Roman" w:cs="Times New Roman"/>
          <w:kern w:val="0"/>
          <w:sz w:val="20"/>
          <w:szCs w:val="20"/>
        </w:rPr>
        <w:t xml:space="preserve"> and the Msg1 resource start time</w:t>
      </w:r>
      <w:r>
        <w:rPr>
          <w:rFonts w:ascii="Times New Roman" w:eastAsia="宋体" w:hAnsi="Times New Roman" w:cs="Times New Roman"/>
          <w:kern w:val="0"/>
          <w:sz w:val="20"/>
          <w:szCs w:val="20"/>
        </w:rPr>
        <w:t xml:space="preserve">. </w:t>
      </w:r>
    </w:p>
    <w:p w14:paraId="0DAB3197" w14:textId="2F52DCE1" w:rsidR="00185323" w:rsidRDefault="005D1A6C" w:rsidP="005D1A6C">
      <w:pPr>
        <w:widowControl/>
        <w:adjustRightInd w:val="0"/>
        <w:snapToGrid w:val="0"/>
        <w:spacing w:afterLines="50" w:after="120"/>
        <w:rPr>
          <w:rFonts w:ascii="Times New Roman" w:eastAsia="宋体" w:hAnsi="Times New Roman" w:cs="Times New Roman"/>
          <w:kern w:val="0"/>
          <w:sz w:val="20"/>
          <w:szCs w:val="20"/>
        </w:rPr>
      </w:pPr>
      <w:r w:rsidRPr="00AB458E">
        <w:rPr>
          <w:rFonts w:ascii="Times New Roman" w:eastAsia="宋体" w:hAnsi="Times New Roman" w:cs="Times New Roman"/>
          <w:b/>
          <w:bCs/>
          <w:kern w:val="0"/>
          <w:sz w:val="20"/>
          <w:szCs w:val="20"/>
        </w:rPr>
        <w:t xml:space="preserve">For Msg1 transmission </w:t>
      </w:r>
      <w:r>
        <w:rPr>
          <w:rFonts w:ascii="Times New Roman" w:eastAsia="宋体" w:hAnsi="Times New Roman" w:cs="Times New Roman"/>
          <w:b/>
          <w:bCs/>
          <w:kern w:val="0"/>
          <w:sz w:val="20"/>
          <w:szCs w:val="20"/>
        </w:rPr>
        <w:t>duration/</w:t>
      </w:r>
      <w:r w:rsidRPr="00AB458E">
        <w:rPr>
          <w:rFonts w:ascii="Times New Roman" w:eastAsia="宋体" w:hAnsi="Times New Roman" w:cs="Times New Roman"/>
          <w:b/>
          <w:bCs/>
          <w:kern w:val="0"/>
          <w:sz w:val="20"/>
          <w:szCs w:val="20"/>
        </w:rPr>
        <w:t>length</w:t>
      </w:r>
      <w:r>
        <w:rPr>
          <w:rFonts w:ascii="Times New Roman" w:eastAsia="宋体" w:hAnsi="Times New Roman" w:cs="Times New Roman"/>
          <w:kern w:val="0"/>
          <w:sz w:val="20"/>
          <w:szCs w:val="20"/>
        </w:rPr>
        <w:t xml:space="preserve">, it is decided by the Msg1 TBS and Msg1 data rate. The Msg1 TBS can be a fixed value like 16 bits and the Msg1 data rate can be further derived by the D2R chip length, coding rate and repetition factor if any which can be indicated by the A-IoT paging. In case of TDMA of multiple Msg1 transmissions, the Msg1 transmission length derived/indicated in the A-IoT paging message should be the same for all </w:t>
      </w:r>
      <w:proofErr w:type="spellStart"/>
      <w:r>
        <w:rPr>
          <w:rFonts w:ascii="Times New Roman" w:eastAsia="宋体" w:hAnsi="Times New Roman" w:cs="Times New Roman"/>
          <w:kern w:val="0"/>
          <w:sz w:val="20"/>
          <w:szCs w:val="20"/>
        </w:rPr>
        <w:t>TDMed</w:t>
      </w:r>
      <w:proofErr w:type="spellEnd"/>
      <w:r>
        <w:rPr>
          <w:rFonts w:ascii="Times New Roman" w:eastAsia="宋体" w:hAnsi="Times New Roman" w:cs="Times New Roman"/>
          <w:kern w:val="0"/>
          <w:sz w:val="20"/>
          <w:szCs w:val="20"/>
        </w:rPr>
        <w:t xml:space="preserve"> Msg1 transmissions. </w:t>
      </w:r>
      <w:r w:rsidRPr="00255AE4">
        <w:rPr>
          <w:rFonts w:ascii="Times New Roman" w:eastAsia="宋体" w:hAnsi="Times New Roman" w:cs="Times New Roman"/>
          <w:kern w:val="0"/>
          <w:sz w:val="20"/>
          <w:szCs w:val="20"/>
        </w:rPr>
        <w:t xml:space="preserve">However, </w:t>
      </w:r>
      <w:r>
        <w:rPr>
          <w:rFonts w:ascii="Times New Roman" w:eastAsia="宋体" w:hAnsi="Times New Roman" w:cs="Times New Roman"/>
          <w:kern w:val="0"/>
          <w:sz w:val="20"/>
          <w:szCs w:val="20"/>
        </w:rPr>
        <w:t>considering different device implementation</w:t>
      </w:r>
      <w:r w:rsidR="00974935">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may have different SFO and </w:t>
      </w:r>
      <w:r w:rsidRPr="00255AE4">
        <w:rPr>
          <w:rFonts w:ascii="Times New Roman" w:eastAsia="宋体" w:hAnsi="Times New Roman" w:cs="Times New Roman"/>
          <w:kern w:val="0"/>
          <w:sz w:val="20"/>
          <w:szCs w:val="20"/>
        </w:rPr>
        <w:t>the</w:t>
      </w:r>
      <w:r>
        <w:rPr>
          <w:rFonts w:ascii="Times New Roman" w:eastAsia="宋体" w:hAnsi="Times New Roman" w:cs="Times New Roman"/>
          <w:kern w:val="0"/>
          <w:sz w:val="20"/>
          <w:szCs w:val="20"/>
        </w:rPr>
        <w:t xml:space="preserve"> effect of clock drift, the</w:t>
      </w:r>
      <w:r w:rsidRPr="00255AE4">
        <w:rPr>
          <w:rFonts w:ascii="Times New Roman" w:eastAsia="宋体" w:hAnsi="Times New Roman" w:cs="Times New Roman"/>
          <w:kern w:val="0"/>
          <w:sz w:val="20"/>
          <w:szCs w:val="20"/>
        </w:rPr>
        <w:t xml:space="preserve"> later the device transmits in the time domain, the greater the uncertainty of its actual transmission duration becomes.</w:t>
      </w:r>
      <w:r>
        <w:rPr>
          <w:rFonts w:ascii="Times New Roman" w:eastAsia="宋体" w:hAnsi="Times New Roman" w:cs="Times New Roman"/>
          <w:kern w:val="0"/>
          <w:sz w:val="20"/>
          <w:szCs w:val="20"/>
        </w:rPr>
        <w:t xml:space="preserve"> Therefore, some gap</w:t>
      </w:r>
      <w:r w:rsidR="00974935">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 in time domain between adjacent Msg1 transmission should be reserved. </w:t>
      </w:r>
    </w:p>
    <w:p w14:paraId="70DCF01F" w14:textId="17545D53" w:rsidR="005D1A6C" w:rsidRDefault="00185323" w:rsidP="005D1A6C">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As</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discussed</w:t>
      </w:r>
      <w:r>
        <w:rPr>
          <w:rFonts w:ascii="Times New Roman" w:eastAsia="宋体" w:hAnsi="Times New Roman" w:cs="Times New Roman"/>
          <w:kern w:val="0"/>
          <w:sz w:val="20"/>
          <w:szCs w:val="20"/>
        </w:rPr>
        <w:t xml:space="preserve"> above, for multiple </w:t>
      </w:r>
      <w:proofErr w:type="spellStart"/>
      <w:r>
        <w:rPr>
          <w:rFonts w:ascii="Times New Roman" w:eastAsia="宋体" w:hAnsi="Times New Roman" w:cs="Times New Roman"/>
          <w:kern w:val="0"/>
          <w:sz w:val="20"/>
          <w:szCs w:val="20"/>
        </w:rPr>
        <w:t>TDMed</w:t>
      </w:r>
      <w:proofErr w:type="spellEnd"/>
      <w:r>
        <w:rPr>
          <w:rFonts w:ascii="Times New Roman" w:eastAsia="宋体" w:hAnsi="Times New Roman" w:cs="Times New Roman"/>
          <w:kern w:val="0"/>
          <w:sz w:val="20"/>
          <w:szCs w:val="20"/>
        </w:rPr>
        <w:t xml:space="preserve"> Msg1 transmissions triggered by one A-IoT paging, other than the starting time for each Msg1</w:t>
      </w:r>
      <w:r w:rsidR="00835E32">
        <w:rPr>
          <w:rFonts w:ascii="Times New Roman" w:eastAsia="宋体" w:hAnsi="Times New Roman" w:cs="Times New Roman"/>
          <w:kern w:val="0"/>
          <w:sz w:val="20"/>
          <w:szCs w:val="20"/>
        </w:rPr>
        <w:t xml:space="preserve"> transmission</w:t>
      </w:r>
      <w:r>
        <w:rPr>
          <w:rFonts w:ascii="Times New Roman" w:eastAsia="宋体" w:hAnsi="Times New Roman" w:cs="Times New Roman"/>
          <w:kern w:val="0"/>
          <w:sz w:val="20"/>
          <w:szCs w:val="20"/>
        </w:rPr>
        <w:t xml:space="preserve">, other scheduling information such as TBS, chip length, coding rate and repetition factor if any should be the same. However, for multiple </w:t>
      </w:r>
      <w:proofErr w:type="spellStart"/>
      <w:r>
        <w:rPr>
          <w:rFonts w:ascii="Times New Roman" w:eastAsia="宋体" w:hAnsi="Times New Roman" w:cs="Times New Roman"/>
          <w:kern w:val="0"/>
          <w:sz w:val="20"/>
          <w:szCs w:val="20"/>
        </w:rPr>
        <w:t>TDMed</w:t>
      </w:r>
      <w:proofErr w:type="spellEnd"/>
      <w:r>
        <w:rPr>
          <w:rFonts w:ascii="Times New Roman" w:eastAsia="宋体" w:hAnsi="Times New Roman" w:cs="Times New Roman"/>
          <w:kern w:val="0"/>
          <w:sz w:val="20"/>
          <w:szCs w:val="20"/>
        </w:rPr>
        <w:t xml:space="preserve"> Msg3 transmissions triggered by one A-IoT Msg2, </w:t>
      </w:r>
      <w:r w:rsidR="00835E32">
        <w:rPr>
          <w:rFonts w:ascii="Times New Roman" w:eastAsia="宋体" w:hAnsi="Times New Roman" w:cs="Times New Roman"/>
          <w:kern w:val="0"/>
          <w:sz w:val="20"/>
          <w:szCs w:val="20"/>
        </w:rPr>
        <w:t>besides the starting time for each Msg</w:t>
      </w:r>
      <w:r w:rsidR="00BC17B3">
        <w:rPr>
          <w:rFonts w:ascii="Times New Roman" w:eastAsia="宋体" w:hAnsi="Times New Roman" w:cs="Times New Roman"/>
          <w:kern w:val="0"/>
          <w:sz w:val="20"/>
          <w:szCs w:val="20"/>
        </w:rPr>
        <w:t>3 transmission is different</w:t>
      </w:r>
      <w:r w:rsidR="00BC17B3">
        <w:rPr>
          <w:rFonts w:ascii="Times New Roman" w:eastAsia="宋体" w:hAnsi="Times New Roman" w:cs="Times New Roman" w:hint="eastAsia"/>
          <w:kern w:val="0"/>
          <w:sz w:val="20"/>
          <w:szCs w:val="20"/>
        </w:rPr>
        <w:t>/</w:t>
      </w:r>
      <w:r w:rsidR="00BC17B3">
        <w:rPr>
          <w:rFonts w:ascii="Times New Roman" w:eastAsia="宋体" w:hAnsi="Times New Roman" w:cs="Times New Roman"/>
          <w:kern w:val="0"/>
          <w:sz w:val="20"/>
          <w:szCs w:val="20"/>
        </w:rPr>
        <w:t>independent, f</w:t>
      </w:r>
      <w:r>
        <w:rPr>
          <w:rFonts w:ascii="Times New Roman" w:eastAsia="宋体" w:hAnsi="Times New Roman" w:cs="Times New Roman"/>
          <w:kern w:val="0"/>
          <w:sz w:val="20"/>
          <w:szCs w:val="20"/>
        </w:rPr>
        <w:t xml:space="preserve">urther discussion is needed </w:t>
      </w:r>
      <w:r w:rsidR="00835E32">
        <w:rPr>
          <w:rFonts w:ascii="Times New Roman" w:eastAsia="宋体" w:hAnsi="Times New Roman" w:cs="Times New Roman"/>
          <w:kern w:val="0"/>
          <w:sz w:val="20"/>
          <w:szCs w:val="20"/>
        </w:rPr>
        <w:t xml:space="preserve">on whether </w:t>
      </w:r>
      <w:r w:rsidR="00BC17B3">
        <w:rPr>
          <w:rFonts w:ascii="Times New Roman" w:eastAsia="宋体" w:hAnsi="Times New Roman" w:cs="Times New Roman"/>
          <w:kern w:val="0"/>
          <w:sz w:val="20"/>
          <w:szCs w:val="20"/>
        </w:rPr>
        <w:t>other scheduling information</w:t>
      </w:r>
      <w:r w:rsidR="00974935" w:rsidRPr="00974935">
        <w:rPr>
          <w:rFonts w:ascii="Times New Roman" w:eastAsia="宋体" w:hAnsi="Times New Roman" w:cs="Times New Roman"/>
          <w:kern w:val="0"/>
          <w:sz w:val="20"/>
          <w:szCs w:val="20"/>
        </w:rPr>
        <w:t>, such as</w:t>
      </w:r>
      <w:r w:rsidR="00BC17B3">
        <w:rPr>
          <w:rFonts w:ascii="Times New Roman" w:eastAsia="宋体" w:hAnsi="Times New Roman" w:cs="Times New Roman"/>
          <w:kern w:val="0"/>
          <w:sz w:val="20"/>
          <w:szCs w:val="20"/>
        </w:rPr>
        <w:t xml:space="preserve"> chip length, coding rate, repetition number if any</w:t>
      </w:r>
      <w:r w:rsidR="00974935">
        <w:rPr>
          <w:rFonts w:ascii="Times New Roman" w:eastAsia="宋体" w:hAnsi="Times New Roman" w:cs="Times New Roman" w:hint="eastAsia"/>
          <w:kern w:val="0"/>
          <w:sz w:val="20"/>
          <w:szCs w:val="20"/>
        </w:rPr>
        <w:t>,</w:t>
      </w:r>
      <w:r w:rsidR="00BC17B3">
        <w:rPr>
          <w:rFonts w:ascii="Times New Roman" w:eastAsia="宋体" w:hAnsi="Times New Roman" w:cs="Times New Roman"/>
          <w:kern w:val="0"/>
          <w:sz w:val="20"/>
          <w:szCs w:val="20"/>
        </w:rPr>
        <w:t xml:space="preserve"> </w:t>
      </w:r>
      <w:r w:rsidR="00835E32">
        <w:rPr>
          <w:rFonts w:ascii="Times New Roman" w:eastAsia="宋体" w:hAnsi="Times New Roman" w:cs="Times New Roman"/>
          <w:kern w:val="0"/>
          <w:sz w:val="20"/>
          <w:szCs w:val="20"/>
        </w:rPr>
        <w:t xml:space="preserve">can </w:t>
      </w:r>
      <w:r w:rsidR="00974935">
        <w:rPr>
          <w:rFonts w:ascii="Times New Roman" w:eastAsia="宋体" w:hAnsi="Times New Roman" w:cs="Times New Roman" w:hint="eastAsia"/>
          <w:kern w:val="0"/>
          <w:sz w:val="20"/>
          <w:szCs w:val="20"/>
        </w:rPr>
        <w:t xml:space="preserve">also </w:t>
      </w:r>
      <w:r w:rsidR="00BC17B3">
        <w:rPr>
          <w:rFonts w:ascii="Times New Roman" w:eastAsia="宋体" w:hAnsi="Times New Roman" w:cs="Times New Roman"/>
          <w:kern w:val="0"/>
          <w:sz w:val="20"/>
          <w:szCs w:val="20"/>
        </w:rPr>
        <w:t>be different</w:t>
      </w:r>
      <w:r w:rsidR="00974935">
        <w:rPr>
          <w:rFonts w:ascii="Times New Roman" w:eastAsia="宋体" w:hAnsi="Times New Roman" w:cs="Times New Roman" w:hint="eastAsia"/>
          <w:kern w:val="0"/>
          <w:sz w:val="20"/>
          <w:szCs w:val="20"/>
        </w:rPr>
        <w:t>, as this</w:t>
      </w:r>
      <w:r w:rsidR="00B648CC">
        <w:rPr>
          <w:rFonts w:ascii="Times New Roman" w:eastAsia="宋体" w:hAnsi="Times New Roman" w:cs="Times New Roman"/>
          <w:kern w:val="0"/>
          <w:sz w:val="20"/>
          <w:szCs w:val="20"/>
        </w:rPr>
        <w:t xml:space="preserve"> may have impacts on the Msg2 format design. </w:t>
      </w:r>
    </w:p>
    <w:p w14:paraId="20BF95A7" w14:textId="690FB0EA" w:rsidR="005D1A6C" w:rsidRPr="005D1A6C" w:rsidRDefault="00250984" w:rsidP="00637E75">
      <w:pPr>
        <w:widowControl/>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Observation</w:t>
      </w:r>
      <w:r w:rsidR="00967278">
        <w:rPr>
          <w:rFonts w:ascii="Times New Roman" w:eastAsia="宋体" w:hAnsi="Times New Roman" w:cs="Times New Roman"/>
          <w:b/>
          <w:bCs/>
          <w:kern w:val="0"/>
          <w:sz w:val="20"/>
          <w:szCs w:val="20"/>
        </w:rPr>
        <w:t xml:space="preserve"> 4-1</w:t>
      </w:r>
      <w:r>
        <w:rPr>
          <w:rFonts w:ascii="Times New Roman" w:eastAsia="宋体" w:hAnsi="Times New Roman" w:cs="Times New Roman"/>
          <w:b/>
          <w:bCs/>
          <w:kern w:val="0"/>
          <w:sz w:val="20"/>
          <w:szCs w:val="20"/>
        </w:rPr>
        <w:t xml:space="preserve">: For the case that one </w:t>
      </w:r>
      <w:r w:rsidR="00185323">
        <w:rPr>
          <w:rFonts w:ascii="Times New Roman" w:eastAsia="宋体" w:hAnsi="Times New Roman" w:cs="Times New Roman"/>
          <w:b/>
          <w:bCs/>
          <w:kern w:val="0"/>
          <w:sz w:val="20"/>
          <w:szCs w:val="20"/>
        </w:rPr>
        <w:t>R2D</w:t>
      </w:r>
      <w:r>
        <w:rPr>
          <w:rFonts w:ascii="Times New Roman" w:eastAsia="宋体" w:hAnsi="Times New Roman" w:cs="Times New Roman"/>
          <w:b/>
          <w:bCs/>
          <w:kern w:val="0"/>
          <w:sz w:val="20"/>
          <w:szCs w:val="20"/>
        </w:rPr>
        <w:t xml:space="preserve"> triggers more than one </w:t>
      </w:r>
      <w:proofErr w:type="spellStart"/>
      <w:r>
        <w:rPr>
          <w:rFonts w:ascii="Times New Roman" w:eastAsia="宋体" w:hAnsi="Times New Roman" w:cs="Times New Roman"/>
          <w:b/>
          <w:bCs/>
          <w:kern w:val="0"/>
          <w:sz w:val="20"/>
          <w:szCs w:val="20"/>
        </w:rPr>
        <w:t>TDMed</w:t>
      </w:r>
      <w:proofErr w:type="spellEnd"/>
      <w:r>
        <w:rPr>
          <w:rFonts w:ascii="Times New Roman" w:eastAsia="宋体" w:hAnsi="Times New Roman" w:cs="Times New Roman"/>
          <w:b/>
          <w:bCs/>
          <w:kern w:val="0"/>
          <w:sz w:val="20"/>
          <w:szCs w:val="20"/>
        </w:rPr>
        <w:t xml:space="preserve"> </w:t>
      </w:r>
      <w:r w:rsidR="00185323">
        <w:rPr>
          <w:rFonts w:ascii="Times New Roman" w:eastAsia="宋体" w:hAnsi="Times New Roman" w:cs="Times New Roman"/>
          <w:b/>
          <w:bCs/>
          <w:kern w:val="0"/>
          <w:sz w:val="20"/>
          <w:szCs w:val="20"/>
        </w:rPr>
        <w:t>D2R</w:t>
      </w:r>
      <w:r>
        <w:rPr>
          <w:rFonts w:ascii="Times New Roman" w:eastAsia="宋体" w:hAnsi="Times New Roman" w:cs="Times New Roman"/>
          <w:b/>
          <w:bCs/>
          <w:kern w:val="0"/>
          <w:sz w:val="20"/>
          <w:szCs w:val="20"/>
        </w:rPr>
        <w:t xml:space="preserve"> transmission from different devices, the later the </w:t>
      </w:r>
      <w:r w:rsidR="00185323">
        <w:rPr>
          <w:rFonts w:ascii="Times New Roman" w:eastAsia="宋体" w:hAnsi="Times New Roman" w:cs="Times New Roman"/>
          <w:b/>
          <w:bCs/>
          <w:kern w:val="0"/>
          <w:sz w:val="20"/>
          <w:szCs w:val="20"/>
        </w:rPr>
        <w:t>D2R</w:t>
      </w:r>
      <w:r>
        <w:rPr>
          <w:rFonts w:ascii="Times New Roman" w:eastAsia="宋体" w:hAnsi="Times New Roman" w:cs="Times New Roman"/>
          <w:b/>
          <w:bCs/>
          <w:kern w:val="0"/>
          <w:sz w:val="20"/>
          <w:szCs w:val="20"/>
        </w:rPr>
        <w:t xml:space="preserve"> transmi</w:t>
      </w:r>
      <w:r w:rsidR="00974935">
        <w:rPr>
          <w:rFonts w:ascii="Times New Roman" w:eastAsia="宋体" w:hAnsi="Times New Roman" w:cs="Times New Roman"/>
          <w:b/>
          <w:bCs/>
          <w:kern w:val="0"/>
          <w:sz w:val="20"/>
          <w:szCs w:val="20"/>
        </w:rPr>
        <w:t>s</w:t>
      </w:r>
      <w:r>
        <w:rPr>
          <w:rFonts w:ascii="Times New Roman" w:eastAsia="宋体" w:hAnsi="Times New Roman" w:cs="Times New Roman"/>
          <w:b/>
          <w:bCs/>
          <w:kern w:val="0"/>
          <w:sz w:val="20"/>
          <w:szCs w:val="20"/>
        </w:rPr>
        <w:t>sion in the time domain, the</w:t>
      </w:r>
      <w:r w:rsidR="00185323">
        <w:rPr>
          <w:rFonts w:ascii="Times New Roman" w:eastAsia="宋体" w:hAnsi="Times New Roman" w:cs="Times New Roman"/>
          <w:b/>
          <w:bCs/>
          <w:kern w:val="0"/>
          <w:sz w:val="20"/>
          <w:szCs w:val="20"/>
        </w:rPr>
        <w:t xml:space="preserve"> </w:t>
      </w:r>
      <w:r w:rsidR="00185323" w:rsidRPr="00185323">
        <w:rPr>
          <w:rFonts w:ascii="Times New Roman" w:eastAsia="宋体" w:hAnsi="Times New Roman" w:cs="Times New Roman"/>
          <w:b/>
          <w:bCs/>
          <w:kern w:val="0"/>
          <w:sz w:val="20"/>
          <w:szCs w:val="20"/>
        </w:rPr>
        <w:t xml:space="preserve">greater the uncertainty of its actual transmission duration becomes due to device’s clock drift. </w:t>
      </w:r>
    </w:p>
    <w:p w14:paraId="5DD4888D" w14:textId="3CFE83A2" w:rsidR="00185323" w:rsidRDefault="00185323" w:rsidP="00185323">
      <w:pPr>
        <w:widowControl/>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w:t>
      </w:r>
      <w:r w:rsidR="00967278">
        <w:rPr>
          <w:rFonts w:ascii="Times New Roman" w:eastAsia="宋体" w:hAnsi="Times New Roman" w:cs="Times New Roman"/>
          <w:b/>
          <w:bCs/>
          <w:kern w:val="0"/>
          <w:sz w:val="20"/>
          <w:szCs w:val="20"/>
        </w:rPr>
        <w:t xml:space="preserve"> 4-1</w:t>
      </w:r>
      <w:r w:rsidR="00BC17B3">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w:t>
      </w:r>
      <w:r w:rsidR="00BC17B3">
        <w:rPr>
          <w:rFonts w:ascii="Times New Roman" w:eastAsia="宋体" w:hAnsi="Times New Roman" w:cs="Times New Roman"/>
          <w:b/>
          <w:bCs/>
          <w:kern w:val="0"/>
          <w:sz w:val="20"/>
          <w:szCs w:val="20"/>
        </w:rPr>
        <w:t>For</w:t>
      </w:r>
      <w:r w:rsidR="00B648CC">
        <w:rPr>
          <w:rFonts w:ascii="Times New Roman" w:eastAsia="宋体" w:hAnsi="Times New Roman" w:cs="Times New Roman"/>
          <w:b/>
          <w:bCs/>
          <w:kern w:val="0"/>
          <w:sz w:val="20"/>
          <w:szCs w:val="20"/>
        </w:rPr>
        <w:t xml:space="preserve"> multiple </w:t>
      </w:r>
      <w:proofErr w:type="spellStart"/>
      <w:r w:rsidR="00B648CC">
        <w:rPr>
          <w:rFonts w:ascii="Times New Roman" w:eastAsia="宋体" w:hAnsi="Times New Roman" w:cs="Times New Roman"/>
          <w:b/>
          <w:bCs/>
          <w:kern w:val="0"/>
          <w:sz w:val="20"/>
          <w:szCs w:val="20"/>
        </w:rPr>
        <w:t>TDMed</w:t>
      </w:r>
      <w:proofErr w:type="spellEnd"/>
      <w:r w:rsidR="00B648CC">
        <w:rPr>
          <w:rFonts w:ascii="Times New Roman" w:eastAsia="宋体" w:hAnsi="Times New Roman" w:cs="Times New Roman"/>
          <w:b/>
          <w:bCs/>
          <w:kern w:val="0"/>
          <w:sz w:val="20"/>
          <w:szCs w:val="20"/>
        </w:rPr>
        <w:t xml:space="preserve"> </w:t>
      </w:r>
      <w:r w:rsidR="00BC17B3" w:rsidRPr="0076467B">
        <w:rPr>
          <w:rFonts w:ascii="Times New Roman" w:eastAsia="宋体" w:hAnsi="Times New Roman" w:cs="Times New Roman"/>
          <w:b/>
          <w:bCs/>
          <w:kern w:val="0"/>
          <w:sz w:val="20"/>
          <w:szCs w:val="20"/>
        </w:rPr>
        <w:t>Msg</w:t>
      </w:r>
      <w:r w:rsidR="00BC17B3">
        <w:rPr>
          <w:rFonts w:ascii="Times New Roman" w:eastAsia="宋体" w:hAnsi="Times New Roman" w:cs="Times New Roman"/>
          <w:b/>
          <w:bCs/>
          <w:kern w:val="0"/>
          <w:sz w:val="20"/>
          <w:szCs w:val="20"/>
        </w:rPr>
        <w:t xml:space="preserve">1 </w:t>
      </w:r>
      <w:r w:rsidR="00BC17B3" w:rsidRPr="0076467B">
        <w:rPr>
          <w:rFonts w:ascii="Times New Roman" w:eastAsia="宋体" w:hAnsi="Times New Roman" w:cs="Times New Roman"/>
          <w:b/>
          <w:bCs/>
          <w:kern w:val="0"/>
          <w:sz w:val="20"/>
          <w:szCs w:val="20"/>
        </w:rPr>
        <w:t>transmission</w:t>
      </w:r>
      <w:r w:rsidR="00BC17B3">
        <w:rPr>
          <w:rFonts w:ascii="Times New Roman" w:eastAsia="宋体" w:hAnsi="Times New Roman" w:cs="Times New Roman"/>
          <w:b/>
          <w:bCs/>
          <w:kern w:val="0"/>
          <w:sz w:val="20"/>
          <w:szCs w:val="20"/>
        </w:rPr>
        <w:t>s</w:t>
      </w:r>
      <w:r w:rsidR="00BC17B3" w:rsidRPr="0076467B">
        <w:rPr>
          <w:rFonts w:ascii="Times New Roman" w:eastAsia="宋体" w:hAnsi="Times New Roman" w:cs="Times New Roman"/>
          <w:b/>
          <w:bCs/>
          <w:kern w:val="0"/>
          <w:sz w:val="20"/>
          <w:szCs w:val="20"/>
        </w:rPr>
        <w:t xml:space="preserve"> from multiple devices corresponding to the same </w:t>
      </w:r>
      <w:r w:rsidR="00BC17B3">
        <w:rPr>
          <w:rFonts w:ascii="Times New Roman" w:eastAsia="宋体" w:hAnsi="Times New Roman" w:cs="Times New Roman"/>
          <w:b/>
          <w:bCs/>
          <w:kern w:val="0"/>
          <w:sz w:val="20"/>
          <w:szCs w:val="20"/>
        </w:rPr>
        <w:t xml:space="preserve">A-IoT paging, </w:t>
      </w:r>
      <w:r w:rsidR="00BC17B3">
        <w:rPr>
          <w:rFonts w:ascii="Times New Roman" w:eastAsia="宋体" w:hAnsi="Times New Roman" w:cs="Times New Roman" w:hint="eastAsia"/>
          <w:b/>
          <w:bCs/>
          <w:kern w:val="0"/>
          <w:sz w:val="20"/>
          <w:szCs w:val="20"/>
        </w:rPr>
        <w:t>t</w:t>
      </w:r>
      <w:r w:rsidR="00BC17B3">
        <w:rPr>
          <w:rFonts w:ascii="Times New Roman" w:eastAsia="宋体" w:hAnsi="Times New Roman" w:cs="Times New Roman"/>
          <w:b/>
          <w:bCs/>
          <w:kern w:val="0"/>
          <w:sz w:val="20"/>
          <w:szCs w:val="20"/>
        </w:rPr>
        <w:t>he Msg1 transmission duration/length is the same</w:t>
      </w:r>
      <w:r w:rsidR="00B648CC">
        <w:rPr>
          <w:rFonts w:ascii="Times New Roman" w:eastAsia="宋体" w:hAnsi="Times New Roman" w:cs="Times New Roman"/>
          <w:b/>
          <w:bCs/>
          <w:kern w:val="0"/>
          <w:sz w:val="20"/>
          <w:szCs w:val="20"/>
        </w:rPr>
        <w:t xml:space="preserve"> and</w:t>
      </w:r>
      <w:r w:rsidR="00BC17B3">
        <w:rPr>
          <w:rFonts w:ascii="Times New Roman" w:eastAsia="宋体" w:hAnsi="Times New Roman" w:cs="Times New Roman"/>
          <w:b/>
          <w:bCs/>
          <w:kern w:val="0"/>
          <w:sz w:val="20"/>
          <w:szCs w:val="20"/>
        </w:rPr>
        <w:t xml:space="preserve"> determined by the Msg1 TBS and Msg1 data rate</w:t>
      </w:r>
      <w:r w:rsidR="00B648CC">
        <w:rPr>
          <w:rFonts w:ascii="Times New Roman" w:eastAsia="宋体" w:hAnsi="Times New Roman" w:cs="Times New Roman"/>
          <w:b/>
          <w:bCs/>
          <w:kern w:val="0"/>
          <w:sz w:val="20"/>
          <w:szCs w:val="20"/>
        </w:rPr>
        <w:t xml:space="preserve">. </w:t>
      </w:r>
    </w:p>
    <w:p w14:paraId="11186820" w14:textId="09D538D8" w:rsidR="00B648CC" w:rsidRDefault="00B648CC" w:rsidP="00B648CC">
      <w:pPr>
        <w:widowControl/>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w:t>
      </w:r>
      <w:r w:rsidR="00967278">
        <w:rPr>
          <w:rFonts w:ascii="Times New Roman" w:eastAsia="宋体" w:hAnsi="Times New Roman" w:cs="Times New Roman"/>
          <w:b/>
          <w:bCs/>
          <w:kern w:val="0"/>
          <w:sz w:val="20"/>
          <w:szCs w:val="20"/>
        </w:rPr>
        <w:t xml:space="preserve"> 4-2</w:t>
      </w:r>
      <w:r>
        <w:rPr>
          <w:rFonts w:ascii="Times New Roman" w:eastAsia="宋体" w:hAnsi="Times New Roman" w:cs="Times New Roman"/>
          <w:b/>
          <w:bCs/>
          <w:kern w:val="0"/>
          <w:sz w:val="20"/>
          <w:szCs w:val="20"/>
        </w:rPr>
        <w:t xml:space="preserve">: For multiple </w:t>
      </w:r>
      <w:proofErr w:type="spellStart"/>
      <w:r>
        <w:rPr>
          <w:rFonts w:ascii="Times New Roman" w:eastAsia="宋体" w:hAnsi="Times New Roman" w:cs="Times New Roman"/>
          <w:b/>
          <w:bCs/>
          <w:kern w:val="0"/>
          <w:sz w:val="20"/>
          <w:szCs w:val="20"/>
        </w:rPr>
        <w:t>TDMed</w:t>
      </w:r>
      <w:proofErr w:type="spellEnd"/>
      <w:r>
        <w:rPr>
          <w:rFonts w:ascii="Times New Roman" w:eastAsia="宋体" w:hAnsi="Times New Roman" w:cs="Times New Roman"/>
          <w:b/>
          <w:bCs/>
          <w:kern w:val="0"/>
          <w:sz w:val="20"/>
          <w:szCs w:val="20"/>
        </w:rPr>
        <w:t xml:space="preserve"> </w:t>
      </w:r>
      <w:r w:rsidRPr="0076467B">
        <w:rPr>
          <w:rFonts w:ascii="Times New Roman" w:eastAsia="宋体" w:hAnsi="Times New Roman" w:cs="Times New Roman"/>
          <w:b/>
          <w:bCs/>
          <w:kern w:val="0"/>
          <w:sz w:val="20"/>
          <w:szCs w:val="20"/>
        </w:rPr>
        <w:t>Msg</w:t>
      </w:r>
      <w:r>
        <w:rPr>
          <w:rFonts w:ascii="Times New Roman" w:eastAsia="宋体" w:hAnsi="Times New Roman" w:cs="Times New Roman"/>
          <w:b/>
          <w:bCs/>
          <w:kern w:val="0"/>
          <w:sz w:val="20"/>
          <w:szCs w:val="20"/>
        </w:rPr>
        <w:t xml:space="preserve">3 </w:t>
      </w:r>
      <w:r w:rsidRPr="0076467B">
        <w:rPr>
          <w:rFonts w:ascii="Times New Roman" w:eastAsia="宋体" w:hAnsi="Times New Roman" w:cs="Times New Roman"/>
          <w:b/>
          <w:bCs/>
          <w:kern w:val="0"/>
          <w:sz w:val="20"/>
          <w:szCs w:val="20"/>
        </w:rPr>
        <w:t>transmission</w:t>
      </w:r>
      <w:r>
        <w:rPr>
          <w:rFonts w:ascii="Times New Roman" w:eastAsia="宋体" w:hAnsi="Times New Roman" w:cs="Times New Roman"/>
          <w:b/>
          <w:bCs/>
          <w:kern w:val="0"/>
          <w:sz w:val="20"/>
          <w:szCs w:val="20"/>
        </w:rPr>
        <w:t>s</w:t>
      </w:r>
      <w:r w:rsidRPr="0076467B">
        <w:rPr>
          <w:rFonts w:ascii="Times New Roman" w:eastAsia="宋体" w:hAnsi="Times New Roman" w:cs="Times New Roman"/>
          <w:b/>
          <w:bCs/>
          <w:kern w:val="0"/>
          <w:sz w:val="20"/>
          <w:szCs w:val="20"/>
        </w:rPr>
        <w:t xml:space="preserve"> from multiple devices corresponding to the same </w:t>
      </w:r>
      <w:r>
        <w:rPr>
          <w:rFonts w:ascii="Times New Roman" w:eastAsia="宋体" w:hAnsi="Times New Roman" w:cs="Times New Roman"/>
          <w:b/>
          <w:bCs/>
          <w:kern w:val="0"/>
          <w:sz w:val="20"/>
          <w:szCs w:val="20"/>
        </w:rPr>
        <w:t xml:space="preserve">A-IoT Msg2, </w:t>
      </w:r>
      <w:r>
        <w:rPr>
          <w:rFonts w:ascii="Times New Roman" w:eastAsia="宋体" w:hAnsi="Times New Roman" w:cs="Times New Roman" w:hint="eastAsia"/>
          <w:b/>
          <w:bCs/>
          <w:kern w:val="0"/>
          <w:sz w:val="20"/>
          <w:szCs w:val="20"/>
        </w:rPr>
        <w:t>t</w:t>
      </w:r>
      <w:r>
        <w:rPr>
          <w:rFonts w:ascii="Times New Roman" w:eastAsia="宋体" w:hAnsi="Times New Roman" w:cs="Times New Roman"/>
          <w:b/>
          <w:bCs/>
          <w:kern w:val="0"/>
          <w:sz w:val="20"/>
          <w:szCs w:val="20"/>
        </w:rPr>
        <w:t xml:space="preserve">he Msg3 transmission duration/length is determined by the Msg3 TBS and Msg3 data rate. </w:t>
      </w:r>
    </w:p>
    <w:p w14:paraId="5E11ED8E" w14:textId="705F5064" w:rsidR="00B648CC" w:rsidRPr="00B648CC" w:rsidRDefault="00B648CC" w:rsidP="00E30953">
      <w:pPr>
        <w:pStyle w:val="affff0"/>
        <w:widowControl/>
        <w:numPr>
          <w:ilvl w:val="0"/>
          <w:numId w:val="40"/>
        </w:numPr>
        <w:adjustRightInd w:val="0"/>
        <w:snapToGrid w:val="0"/>
        <w:spacing w:afterLines="50" w:after="120"/>
        <w:ind w:firstLineChars="0"/>
        <w:rPr>
          <w:rFonts w:ascii="Times New Roman" w:eastAsia="宋体" w:hAnsi="Times New Roman" w:cs="Times New Roman"/>
          <w:b/>
          <w:bCs/>
          <w:kern w:val="0"/>
          <w:sz w:val="20"/>
          <w:szCs w:val="20"/>
        </w:rPr>
      </w:pPr>
      <w:r w:rsidRPr="00B648CC">
        <w:rPr>
          <w:rFonts w:ascii="Times New Roman" w:eastAsia="宋体" w:hAnsi="Times New Roman" w:cs="Times New Roman"/>
          <w:b/>
          <w:bCs/>
          <w:kern w:val="0"/>
          <w:sz w:val="20"/>
          <w:szCs w:val="20"/>
        </w:rPr>
        <w:t xml:space="preserve">FFS transmission duration/length is the same or can be different for each Msg3 transmission.    </w:t>
      </w:r>
    </w:p>
    <w:p w14:paraId="32C68728" w14:textId="77777777" w:rsidR="005D1A6C" w:rsidRPr="00185323" w:rsidRDefault="005D1A6C" w:rsidP="00255AE4">
      <w:pPr>
        <w:widowControl/>
        <w:adjustRightInd w:val="0"/>
        <w:snapToGrid w:val="0"/>
        <w:spacing w:afterLines="50" w:after="120"/>
        <w:rPr>
          <w:rFonts w:ascii="Times New Roman" w:eastAsia="宋体" w:hAnsi="Times New Roman" w:cs="Times New Roman"/>
          <w:b/>
          <w:bCs/>
          <w:kern w:val="0"/>
          <w:sz w:val="20"/>
          <w:szCs w:val="20"/>
        </w:rPr>
      </w:pPr>
    </w:p>
    <w:p w14:paraId="07832759" w14:textId="6BCFD05B" w:rsidR="005F695B" w:rsidRDefault="00255AE4" w:rsidP="00255AE4">
      <w:pPr>
        <w:widowControl/>
        <w:adjustRightInd w:val="0"/>
        <w:snapToGrid w:val="0"/>
        <w:spacing w:afterLines="50" w:after="120"/>
        <w:rPr>
          <w:rFonts w:ascii="Times New Roman" w:eastAsia="宋体" w:hAnsi="Times New Roman" w:cs="Times New Roman"/>
          <w:kern w:val="0"/>
          <w:sz w:val="20"/>
          <w:szCs w:val="20"/>
        </w:rPr>
      </w:pPr>
      <w:r w:rsidRPr="00AB458E">
        <w:rPr>
          <w:rFonts w:ascii="Times New Roman" w:eastAsia="宋体" w:hAnsi="Times New Roman" w:cs="Times New Roman"/>
          <w:b/>
          <w:bCs/>
          <w:kern w:val="0"/>
          <w:sz w:val="20"/>
          <w:szCs w:val="20"/>
        </w:rPr>
        <w:t xml:space="preserve">For Msg1 </w:t>
      </w:r>
      <w:r w:rsidR="0056765C">
        <w:rPr>
          <w:rFonts w:ascii="Times New Roman" w:eastAsia="宋体" w:hAnsi="Times New Roman" w:cs="Times New Roman"/>
          <w:b/>
          <w:bCs/>
          <w:kern w:val="0"/>
          <w:sz w:val="20"/>
          <w:szCs w:val="20"/>
        </w:rPr>
        <w:t>resource start time,</w:t>
      </w:r>
      <w:r w:rsidR="0056765C">
        <w:rPr>
          <w:rFonts w:ascii="Times New Roman" w:eastAsia="宋体" w:hAnsi="Times New Roman" w:cs="Times New Roman"/>
          <w:kern w:val="0"/>
          <w:sz w:val="20"/>
          <w:szCs w:val="20"/>
        </w:rPr>
        <w:t xml:space="preserve"> it is </w:t>
      </w:r>
      <w:r w:rsidR="00B648CC">
        <w:rPr>
          <w:rFonts w:ascii="Times New Roman" w:eastAsia="宋体" w:hAnsi="Times New Roman" w:cs="Times New Roman"/>
          <w:kern w:val="0"/>
          <w:sz w:val="20"/>
          <w:szCs w:val="20"/>
        </w:rPr>
        <w:t xml:space="preserve">also </w:t>
      </w:r>
      <w:r w:rsidR="0056765C">
        <w:rPr>
          <w:rFonts w:ascii="Times New Roman" w:eastAsia="宋体" w:hAnsi="Times New Roman" w:cs="Times New Roman"/>
          <w:kern w:val="0"/>
          <w:sz w:val="20"/>
          <w:szCs w:val="20"/>
        </w:rPr>
        <w:t xml:space="preserve">related to the Msg1 response timing. There are </w:t>
      </w:r>
      <w:r>
        <w:rPr>
          <w:rFonts w:ascii="Times New Roman" w:eastAsia="宋体" w:hAnsi="Times New Roman" w:cs="Times New Roman"/>
          <w:kern w:val="0"/>
          <w:sz w:val="20"/>
          <w:szCs w:val="20"/>
        </w:rPr>
        <w:t>two options agreed in RAN1#117 meeting</w:t>
      </w:r>
      <w:r w:rsidR="0056765C">
        <w:rPr>
          <w:rFonts w:ascii="Times New Roman" w:eastAsia="宋体" w:hAnsi="Times New Roman" w:cs="Times New Roman"/>
          <w:kern w:val="0"/>
          <w:sz w:val="20"/>
          <w:szCs w:val="20"/>
        </w:rPr>
        <w:t xml:space="preserve"> for studying D2R response timing</w:t>
      </w:r>
      <w:r w:rsidR="000C2C03">
        <w:rPr>
          <w:rFonts w:ascii="Times New Roman" w:eastAsia="宋体" w:hAnsi="Times New Roman" w:cs="Times New Roman"/>
          <w:kern w:val="0"/>
          <w:sz w:val="20"/>
          <w:szCs w:val="20"/>
        </w:rPr>
        <w:t>, which is also further discussed in section 5.1.2</w:t>
      </w:r>
      <w:r>
        <w:rPr>
          <w:rFonts w:ascii="Times New Roman" w:eastAsia="宋体" w:hAnsi="Times New Roman" w:cs="Times New Roman"/>
          <w:kern w:val="0"/>
          <w:sz w:val="20"/>
          <w:szCs w:val="20"/>
        </w:rPr>
        <w:t>. In high level, one option is based on a time window by T</w:t>
      </w:r>
      <w:r w:rsidR="000C2C03" w:rsidRPr="000C2C03">
        <w:rPr>
          <w:rFonts w:ascii="Times New Roman" w:eastAsia="宋体" w:hAnsi="Times New Roman" w:cs="Times New Roman"/>
          <w:kern w:val="0"/>
          <w:sz w:val="20"/>
          <w:szCs w:val="20"/>
          <w:vertAlign w:val="subscript"/>
        </w:rPr>
        <w:t>R2D</w:t>
      </w:r>
      <w:r w:rsidRPr="000C2C03">
        <w:rPr>
          <w:rFonts w:ascii="Times New Roman" w:eastAsia="宋体" w:hAnsi="Times New Roman" w:cs="Times New Roman"/>
          <w:kern w:val="0"/>
          <w:sz w:val="20"/>
          <w:szCs w:val="20"/>
          <w:vertAlign w:val="subscript"/>
        </w:rPr>
        <w:t>min</w:t>
      </w:r>
      <w:r>
        <w:rPr>
          <w:rFonts w:ascii="Times New Roman" w:eastAsia="宋体" w:hAnsi="Times New Roman" w:cs="Times New Roman"/>
          <w:kern w:val="0"/>
          <w:sz w:val="20"/>
          <w:szCs w:val="20"/>
        </w:rPr>
        <w:t xml:space="preserve"> and T</w:t>
      </w:r>
      <w:r w:rsidR="000C2C03" w:rsidRPr="000C2C03">
        <w:rPr>
          <w:rFonts w:ascii="Times New Roman" w:eastAsia="宋体" w:hAnsi="Times New Roman" w:cs="Times New Roman"/>
          <w:kern w:val="0"/>
          <w:sz w:val="20"/>
          <w:szCs w:val="20"/>
          <w:vertAlign w:val="subscript"/>
        </w:rPr>
        <w:t>R2D</w:t>
      </w:r>
      <w:r w:rsidRPr="000C2C03">
        <w:rPr>
          <w:rFonts w:ascii="Times New Roman" w:eastAsia="宋体" w:hAnsi="Times New Roman" w:cs="Times New Roman"/>
          <w:kern w:val="0"/>
          <w:sz w:val="20"/>
          <w:szCs w:val="20"/>
          <w:vertAlign w:val="subscript"/>
        </w:rPr>
        <w:t>max</w:t>
      </w:r>
      <w:r>
        <w:rPr>
          <w:rFonts w:ascii="Times New Roman" w:eastAsia="宋体" w:hAnsi="Times New Roman" w:cs="Times New Roman"/>
          <w:kern w:val="0"/>
          <w:sz w:val="20"/>
          <w:szCs w:val="20"/>
        </w:rPr>
        <w:t xml:space="preserve">, </w:t>
      </w:r>
      <w:proofErr w:type="spellStart"/>
      <w:r>
        <w:rPr>
          <w:rFonts w:ascii="Times New Roman" w:eastAsia="宋体" w:hAnsi="Times New Roman" w:cs="Times New Roman"/>
          <w:kern w:val="0"/>
          <w:sz w:val="20"/>
          <w:szCs w:val="20"/>
        </w:rPr>
        <w:t>simiar</w:t>
      </w:r>
      <w:proofErr w:type="spellEnd"/>
      <w:r>
        <w:rPr>
          <w:rFonts w:ascii="Times New Roman" w:eastAsia="宋体" w:hAnsi="Times New Roman" w:cs="Times New Roman"/>
          <w:kern w:val="0"/>
          <w:sz w:val="20"/>
          <w:szCs w:val="20"/>
        </w:rPr>
        <w:t xml:space="preserve"> </w:t>
      </w:r>
      <w:r w:rsidR="00974935">
        <w:rPr>
          <w:rFonts w:ascii="Times New Roman" w:eastAsia="宋体" w:hAnsi="Times New Roman" w:cs="Times New Roman"/>
          <w:kern w:val="0"/>
          <w:sz w:val="20"/>
          <w:szCs w:val="20"/>
        </w:rPr>
        <w:t xml:space="preserve">to </w:t>
      </w:r>
      <w:r>
        <w:rPr>
          <w:rFonts w:ascii="Times New Roman" w:eastAsia="宋体" w:hAnsi="Times New Roman" w:cs="Times New Roman"/>
          <w:kern w:val="0"/>
          <w:sz w:val="20"/>
          <w:szCs w:val="20"/>
        </w:rPr>
        <w:t xml:space="preserve">RFID; the other option is based on transmission timing indication, </w:t>
      </w:r>
      <w:proofErr w:type="spellStart"/>
      <w:r>
        <w:rPr>
          <w:rFonts w:ascii="Times New Roman" w:eastAsia="宋体" w:hAnsi="Times New Roman" w:cs="Times New Roman"/>
          <w:kern w:val="0"/>
          <w:sz w:val="20"/>
          <w:szCs w:val="20"/>
        </w:rPr>
        <w:t>simiar</w:t>
      </w:r>
      <w:proofErr w:type="spellEnd"/>
      <w:r>
        <w:rPr>
          <w:rFonts w:ascii="Times New Roman" w:eastAsia="宋体" w:hAnsi="Times New Roman" w:cs="Times New Roman"/>
          <w:kern w:val="0"/>
          <w:sz w:val="20"/>
          <w:szCs w:val="20"/>
        </w:rPr>
        <w:t xml:space="preserve"> </w:t>
      </w:r>
      <w:r w:rsidR="00974935">
        <w:rPr>
          <w:rFonts w:ascii="Times New Roman" w:eastAsia="宋体" w:hAnsi="Times New Roman" w:cs="Times New Roman"/>
          <w:kern w:val="0"/>
          <w:sz w:val="20"/>
          <w:szCs w:val="20"/>
        </w:rPr>
        <w:t xml:space="preserve">to </w:t>
      </w:r>
      <w:r>
        <w:rPr>
          <w:rFonts w:ascii="Times New Roman" w:eastAsia="宋体" w:hAnsi="Times New Roman" w:cs="Times New Roman"/>
          <w:kern w:val="0"/>
          <w:sz w:val="20"/>
          <w:szCs w:val="20"/>
        </w:rPr>
        <w:t>NR k2 indication</w:t>
      </w:r>
      <w:r w:rsidR="000C2C03">
        <w:rPr>
          <w:rFonts w:ascii="Times New Roman" w:eastAsia="宋体" w:hAnsi="Times New Roman" w:cs="Times New Roman"/>
          <w:kern w:val="0"/>
          <w:sz w:val="20"/>
          <w:szCs w:val="20"/>
        </w:rPr>
        <w:t xml:space="preserve"> for NR PUSCH</w:t>
      </w:r>
      <w:r>
        <w:rPr>
          <w:rFonts w:ascii="Times New Roman" w:eastAsia="宋体" w:hAnsi="Times New Roman" w:cs="Times New Roman"/>
          <w:kern w:val="0"/>
          <w:sz w:val="20"/>
          <w:szCs w:val="20"/>
        </w:rPr>
        <w:t>.</w:t>
      </w:r>
      <w:r w:rsidR="0018216F">
        <w:rPr>
          <w:rFonts w:ascii="Times New Roman" w:eastAsia="宋体" w:hAnsi="Times New Roman" w:cs="Times New Roman"/>
          <w:kern w:val="0"/>
          <w:sz w:val="20"/>
          <w:szCs w:val="20"/>
        </w:rPr>
        <w:t xml:space="preserve"> In case of TDMA</w:t>
      </w:r>
      <w:r w:rsidR="000C2C03">
        <w:rPr>
          <w:rFonts w:ascii="Times New Roman" w:eastAsia="宋体" w:hAnsi="Times New Roman" w:cs="Times New Roman"/>
          <w:kern w:val="0"/>
          <w:sz w:val="20"/>
          <w:szCs w:val="20"/>
        </w:rPr>
        <w:t xml:space="preserve"> of multiple </w:t>
      </w:r>
      <w:r w:rsidR="0056765C">
        <w:rPr>
          <w:rFonts w:ascii="Times New Roman" w:eastAsia="宋体" w:hAnsi="Times New Roman" w:cs="Times New Roman"/>
          <w:kern w:val="0"/>
          <w:sz w:val="20"/>
          <w:szCs w:val="20"/>
        </w:rPr>
        <w:t xml:space="preserve">e.g., two </w:t>
      </w:r>
      <w:r w:rsidR="000C2C03">
        <w:rPr>
          <w:rFonts w:ascii="Times New Roman" w:eastAsia="宋体" w:hAnsi="Times New Roman" w:cs="Times New Roman"/>
          <w:kern w:val="0"/>
          <w:sz w:val="20"/>
          <w:szCs w:val="20"/>
        </w:rPr>
        <w:t xml:space="preserve">Msg1 transmissions, </w:t>
      </w:r>
      <w:r w:rsidR="0056765C">
        <w:rPr>
          <w:rFonts w:ascii="Times New Roman" w:eastAsia="宋体" w:hAnsi="Times New Roman" w:cs="Times New Roman"/>
          <w:kern w:val="0"/>
          <w:sz w:val="20"/>
          <w:szCs w:val="20"/>
        </w:rPr>
        <w:t xml:space="preserve">if </w:t>
      </w:r>
      <w:r w:rsidR="005F695B">
        <w:rPr>
          <w:rFonts w:ascii="Times New Roman" w:eastAsia="宋体" w:hAnsi="Times New Roman" w:cs="Times New Roman"/>
          <w:kern w:val="0"/>
          <w:sz w:val="20"/>
          <w:szCs w:val="20"/>
        </w:rPr>
        <w:t xml:space="preserve">option 1 that </w:t>
      </w:r>
      <w:r w:rsidR="0056765C">
        <w:rPr>
          <w:rFonts w:ascii="Times New Roman" w:eastAsia="宋体" w:hAnsi="Times New Roman" w:cs="Times New Roman"/>
          <w:kern w:val="0"/>
          <w:sz w:val="20"/>
          <w:szCs w:val="20"/>
        </w:rPr>
        <w:t xml:space="preserve">the </w:t>
      </w:r>
      <w:r w:rsidR="005F695B">
        <w:rPr>
          <w:rFonts w:ascii="Times New Roman" w:eastAsia="宋体" w:hAnsi="Times New Roman" w:cs="Times New Roman"/>
          <w:kern w:val="0"/>
          <w:sz w:val="20"/>
          <w:szCs w:val="20"/>
        </w:rPr>
        <w:t xml:space="preserve">time window </w:t>
      </w:r>
      <w:r w:rsidR="0056765C">
        <w:rPr>
          <w:rFonts w:ascii="Times New Roman" w:eastAsia="宋体" w:hAnsi="Times New Roman" w:cs="Times New Roman"/>
          <w:kern w:val="0"/>
          <w:sz w:val="20"/>
          <w:szCs w:val="20"/>
        </w:rPr>
        <w:t>[T</w:t>
      </w:r>
      <w:r w:rsidR="0056765C" w:rsidRPr="000C2C03">
        <w:rPr>
          <w:rFonts w:ascii="Times New Roman" w:eastAsia="宋体" w:hAnsi="Times New Roman" w:cs="Times New Roman"/>
          <w:kern w:val="0"/>
          <w:sz w:val="20"/>
          <w:szCs w:val="20"/>
          <w:vertAlign w:val="subscript"/>
        </w:rPr>
        <w:t>R2Dmin</w:t>
      </w:r>
      <w:r w:rsidR="0056765C">
        <w:rPr>
          <w:rFonts w:ascii="Times New Roman" w:eastAsia="宋体" w:hAnsi="Times New Roman" w:cs="Times New Roman"/>
          <w:kern w:val="0"/>
          <w:sz w:val="20"/>
          <w:szCs w:val="20"/>
        </w:rPr>
        <w:t xml:space="preserve"> and T</w:t>
      </w:r>
      <w:r w:rsidR="0056765C" w:rsidRPr="000C2C03">
        <w:rPr>
          <w:rFonts w:ascii="Times New Roman" w:eastAsia="宋体" w:hAnsi="Times New Roman" w:cs="Times New Roman"/>
          <w:kern w:val="0"/>
          <w:sz w:val="20"/>
          <w:szCs w:val="20"/>
          <w:vertAlign w:val="subscript"/>
        </w:rPr>
        <w:t>R2Dmax</w:t>
      </w:r>
      <w:r w:rsidR="0056765C">
        <w:rPr>
          <w:rFonts w:ascii="Times New Roman" w:eastAsia="宋体" w:hAnsi="Times New Roman" w:cs="Times New Roman"/>
          <w:kern w:val="0"/>
          <w:sz w:val="20"/>
          <w:szCs w:val="20"/>
        </w:rPr>
        <w:t>] is predefined/fixed in the specification, it can work for the 1</w:t>
      </w:r>
      <w:r w:rsidR="0056765C" w:rsidRPr="0056765C">
        <w:rPr>
          <w:rFonts w:ascii="Times New Roman" w:eastAsia="宋体" w:hAnsi="Times New Roman" w:cs="Times New Roman"/>
          <w:kern w:val="0"/>
          <w:sz w:val="20"/>
          <w:szCs w:val="20"/>
          <w:vertAlign w:val="superscript"/>
        </w:rPr>
        <w:t>st</w:t>
      </w:r>
      <w:r w:rsidR="0056765C">
        <w:rPr>
          <w:rFonts w:ascii="Times New Roman" w:eastAsia="宋体" w:hAnsi="Times New Roman" w:cs="Times New Roman"/>
          <w:kern w:val="0"/>
          <w:sz w:val="20"/>
          <w:szCs w:val="20"/>
        </w:rPr>
        <w:t xml:space="preserve"> Msg1 transmission</w:t>
      </w:r>
      <w:r w:rsidR="005F0E99">
        <w:rPr>
          <w:rFonts w:ascii="Times New Roman" w:eastAsia="宋体" w:hAnsi="Times New Roman" w:cs="Times New Roman"/>
          <w:kern w:val="0"/>
          <w:sz w:val="20"/>
          <w:szCs w:val="20"/>
        </w:rPr>
        <w:t>, but it</w:t>
      </w:r>
      <w:r w:rsidR="0056765C">
        <w:rPr>
          <w:rFonts w:ascii="Times New Roman" w:eastAsia="宋体" w:hAnsi="Times New Roman" w:cs="Times New Roman"/>
          <w:kern w:val="0"/>
          <w:sz w:val="20"/>
          <w:szCs w:val="20"/>
        </w:rPr>
        <w:t xml:space="preserve"> </w:t>
      </w:r>
      <w:r w:rsidR="005F0E99">
        <w:rPr>
          <w:rFonts w:ascii="Times New Roman" w:eastAsia="宋体" w:hAnsi="Times New Roman" w:cs="Times New Roman"/>
          <w:kern w:val="0"/>
          <w:sz w:val="20"/>
          <w:szCs w:val="20"/>
        </w:rPr>
        <w:t xml:space="preserve">is not so straightforward and efficient to be used to determine the response timing </w:t>
      </w:r>
      <w:r w:rsidR="0056765C">
        <w:rPr>
          <w:rFonts w:ascii="Times New Roman" w:eastAsia="宋体" w:hAnsi="Times New Roman" w:cs="Times New Roman"/>
          <w:kern w:val="0"/>
          <w:sz w:val="20"/>
          <w:szCs w:val="20"/>
        </w:rPr>
        <w:t>for the 2</w:t>
      </w:r>
      <w:r w:rsidR="0056765C" w:rsidRPr="0056765C">
        <w:rPr>
          <w:rFonts w:ascii="Times New Roman" w:eastAsia="宋体" w:hAnsi="Times New Roman" w:cs="Times New Roman"/>
          <w:kern w:val="0"/>
          <w:sz w:val="20"/>
          <w:szCs w:val="20"/>
          <w:vertAlign w:val="superscript"/>
        </w:rPr>
        <w:t>nd</w:t>
      </w:r>
      <w:r w:rsidR="0056765C">
        <w:rPr>
          <w:rFonts w:ascii="Times New Roman" w:eastAsia="宋体" w:hAnsi="Times New Roman" w:cs="Times New Roman"/>
          <w:kern w:val="0"/>
          <w:sz w:val="20"/>
          <w:szCs w:val="20"/>
        </w:rPr>
        <w:t xml:space="preserve"> </w:t>
      </w:r>
      <w:r w:rsidR="005F0E99">
        <w:rPr>
          <w:rFonts w:ascii="Times New Roman" w:eastAsia="宋体" w:hAnsi="Times New Roman" w:cs="Times New Roman"/>
          <w:kern w:val="0"/>
          <w:sz w:val="20"/>
          <w:szCs w:val="20"/>
        </w:rPr>
        <w:t>Msg1 transmission. Since for the 2</w:t>
      </w:r>
      <w:r w:rsidR="005F0E99" w:rsidRPr="005F0E99">
        <w:rPr>
          <w:rFonts w:ascii="Times New Roman" w:eastAsia="宋体" w:hAnsi="Times New Roman" w:cs="Times New Roman"/>
          <w:kern w:val="0"/>
          <w:sz w:val="20"/>
          <w:szCs w:val="20"/>
          <w:vertAlign w:val="superscript"/>
        </w:rPr>
        <w:t>nd</w:t>
      </w:r>
      <w:r w:rsidR="005F0E99">
        <w:rPr>
          <w:rFonts w:ascii="Times New Roman" w:eastAsia="宋体" w:hAnsi="Times New Roman" w:cs="Times New Roman"/>
          <w:kern w:val="0"/>
          <w:sz w:val="20"/>
          <w:szCs w:val="20"/>
        </w:rPr>
        <w:t xml:space="preserve"> Msg1 transmission, T</w:t>
      </w:r>
      <w:r w:rsidR="005F0E99" w:rsidRPr="000C2C03">
        <w:rPr>
          <w:rFonts w:ascii="Times New Roman" w:eastAsia="宋体" w:hAnsi="Times New Roman" w:cs="Times New Roman"/>
          <w:kern w:val="0"/>
          <w:sz w:val="20"/>
          <w:szCs w:val="20"/>
          <w:vertAlign w:val="subscript"/>
        </w:rPr>
        <w:t>R2Dmin</w:t>
      </w:r>
      <w:r w:rsidR="005F0E99">
        <w:rPr>
          <w:rFonts w:ascii="Times New Roman" w:eastAsia="宋体" w:hAnsi="Times New Roman" w:cs="Times New Roman"/>
          <w:kern w:val="0"/>
          <w:sz w:val="20"/>
          <w:szCs w:val="20"/>
        </w:rPr>
        <w:t xml:space="preserve"> and T</w:t>
      </w:r>
      <w:r w:rsidR="005F0E99" w:rsidRPr="000C2C03">
        <w:rPr>
          <w:rFonts w:ascii="Times New Roman" w:eastAsia="宋体" w:hAnsi="Times New Roman" w:cs="Times New Roman"/>
          <w:kern w:val="0"/>
          <w:sz w:val="20"/>
          <w:szCs w:val="20"/>
          <w:vertAlign w:val="subscript"/>
        </w:rPr>
        <w:t>R2Dmax</w:t>
      </w:r>
      <w:r w:rsidR="005F0E99">
        <w:rPr>
          <w:rFonts w:ascii="Times New Roman" w:eastAsia="宋体" w:hAnsi="Times New Roman" w:cs="Times New Roman"/>
          <w:kern w:val="0"/>
          <w:sz w:val="20"/>
          <w:szCs w:val="20"/>
        </w:rPr>
        <w:t xml:space="preserve"> from processing perspective are always met by the device. F</w:t>
      </w:r>
      <w:r w:rsidR="005F695B">
        <w:rPr>
          <w:rFonts w:ascii="Times New Roman" w:eastAsia="宋体" w:hAnsi="Times New Roman" w:cs="Times New Roman"/>
          <w:kern w:val="0"/>
          <w:sz w:val="20"/>
          <w:szCs w:val="20"/>
        </w:rPr>
        <w:t>ollowing options can be considered</w:t>
      </w:r>
      <w:r w:rsidR="0056765C">
        <w:rPr>
          <w:rFonts w:ascii="Times New Roman" w:eastAsia="宋体" w:hAnsi="Times New Roman" w:cs="Times New Roman"/>
          <w:kern w:val="0"/>
          <w:sz w:val="20"/>
          <w:szCs w:val="20"/>
        </w:rPr>
        <w:t xml:space="preserve"> </w:t>
      </w:r>
      <w:r w:rsidR="005F0E99">
        <w:rPr>
          <w:rFonts w:ascii="Times New Roman" w:eastAsia="宋体" w:hAnsi="Times New Roman" w:cs="Times New Roman"/>
          <w:kern w:val="0"/>
          <w:sz w:val="20"/>
          <w:szCs w:val="20"/>
        </w:rPr>
        <w:t>to determine each Msg1 resource start time for the case of more than one Msg1 is scheduled/triggered by the same Paging</w:t>
      </w:r>
      <w:r w:rsidR="005F695B">
        <w:rPr>
          <w:rFonts w:ascii="Times New Roman" w:eastAsia="宋体" w:hAnsi="Times New Roman" w:cs="Times New Roman"/>
          <w:kern w:val="0"/>
          <w:sz w:val="20"/>
          <w:szCs w:val="20"/>
        </w:rPr>
        <w:t>.</w:t>
      </w:r>
    </w:p>
    <w:p w14:paraId="29418B40" w14:textId="784D4BF5" w:rsidR="006832E0" w:rsidRDefault="006832E0" w:rsidP="00255AE4">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ption 1: Exten</w:t>
      </w:r>
      <w:r w:rsidR="00156B7E">
        <w:rPr>
          <w:rFonts w:ascii="Times New Roman" w:eastAsia="宋体" w:hAnsi="Times New Roman" w:cs="Times New Roman"/>
          <w:kern w:val="0"/>
          <w:sz w:val="20"/>
          <w:szCs w:val="20"/>
        </w:rPr>
        <w:t>sion of the</w:t>
      </w:r>
      <w:r>
        <w:rPr>
          <w:rFonts w:ascii="Times New Roman" w:eastAsia="宋体" w:hAnsi="Times New Roman" w:cs="Times New Roman"/>
          <w:kern w:val="0"/>
          <w:sz w:val="20"/>
          <w:szCs w:val="20"/>
        </w:rPr>
        <w:t xml:space="preserve"> time </w:t>
      </w:r>
      <w:proofErr w:type="gramStart"/>
      <w:r>
        <w:rPr>
          <w:rFonts w:ascii="Times New Roman" w:eastAsia="宋体" w:hAnsi="Times New Roman" w:cs="Times New Roman"/>
          <w:kern w:val="0"/>
          <w:sz w:val="20"/>
          <w:szCs w:val="20"/>
        </w:rPr>
        <w:t>window based</w:t>
      </w:r>
      <w:proofErr w:type="gramEnd"/>
      <w:r>
        <w:rPr>
          <w:rFonts w:ascii="Times New Roman" w:eastAsia="宋体" w:hAnsi="Times New Roman" w:cs="Times New Roman"/>
          <w:kern w:val="0"/>
          <w:sz w:val="20"/>
          <w:szCs w:val="20"/>
        </w:rPr>
        <w:t xml:space="preserve"> solution to </w:t>
      </w:r>
      <w:proofErr w:type="spellStart"/>
      <w:r>
        <w:rPr>
          <w:rFonts w:ascii="Times New Roman" w:eastAsia="宋体" w:hAnsi="Times New Roman" w:cs="Times New Roman"/>
          <w:kern w:val="0"/>
          <w:sz w:val="20"/>
          <w:szCs w:val="20"/>
        </w:rPr>
        <w:t>TDMed</w:t>
      </w:r>
      <w:proofErr w:type="spellEnd"/>
      <w:r>
        <w:rPr>
          <w:rFonts w:ascii="Times New Roman" w:eastAsia="宋体" w:hAnsi="Times New Roman" w:cs="Times New Roman"/>
          <w:kern w:val="0"/>
          <w:sz w:val="20"/>
          <w:szCs w:val="20"/>
        </w:rPr>
        <w:t xml:space="preserve"> Msg1 transmission</w:t>
      </w:r>
      <w:r w:rsidR="00A27EB5">
        <w:rPr>
          <w:rFonts w:ascii="Times New Roman" w:eastAsia="宋体" w:hAnsi="Times New Roman" w:cs="Times New Roman"/>
          <w:kern w:val="0"/>
          <w:sz w:val="20"/>
          <w:szCs w:val="20"/>
        </w:rPr>
        <w:t xml:space="preserve">: </w:t>
      </w:r>
      <w:r w:rsidR="00156B7E">
        <w:rPr>
          <w:rFonts w:ascii="Times New Roman" w:eastAsia="宋体" w:hAnsi="Times New Roman" w:cs="Times New Roman"/>
          <w:kern w:val="0"/>
          <w:sz w:val="20"/>
          <w:szCs w:val="20"/>
        </w:rPr>
        <w:t>introduc</w:t>
      </w:r>
      <w:r w:rsidR="00A27EB5">
        <w:rPr>
          <w:rFonts w:ascii="Times New Roman" w:eastAsia="宋体" w:hAnsi="Times New Roman" w:cs="Times New Roman"/>
          <w:kern w:val="0"/>
          <w:sz w:val="20"/>
          <w:szCs w:val="20"/>
        </w:rPr>
        <w:t>ing/defining</w:t>
      </w:r>
      <w:r w:rsidR="00156B7E">
        <w:rPr>
          <w:rFonts w:ascii="Times New Roman" w:eastAsia="宋体" w:hAnsi="Times New Roman" w:cs="Times New Roman"/>
          <w:kern w:val="0"/>
          <w:sz w:val="20"/>
          <w:szCs w:val="20"/>
        </w:rPr>
        <w:t xml:space="preserve"> a </w:t>
      </w:r>
      <w:r w:rsidR="00F85776">
        <w:rPr>
          <w:rFonts w:ascii="Times New Roman" w:eastAsia="宋体" w:hAnsi="Times New Roman" w:cs="Times New Roman"/>
          <w:kern w:val="0"/>
          <w:sz w:val="20"/>
          <w:szCs w:val="20"/>
        </w:rPr>
        <w:t xml:space="preserve">main </w:t>
      </w:r>
      <w:r w:rsidR="00156B7E">
        <w:rPr>
          <w:rFonts w:ascii="Times New Roman" w:eastAsia="宋体" w:hAnsi="Times New Roman" w:cs="Times New Roman"/>
          <w:kern w:val="0"/>
          <w:sz w:val="20"/>
          <w:szCs w:val="20"/>
        </w:rPr>
        <w:t>time window [T</w:t>
      </w:r>
      <w:r w:rsidR="00156B7E" w:rsidRPr="00156B7E">
        <w:rPr>
          <w:rFonts w:ascii="Times New Roman" w:eastAsia="宋体" w:hAnsi="Times New Roman" w:cs="Times New Roman"/>
          <w:kern w:val="0"/>
          <w:sz w:val="20"/>
          <w:szCs w:val="20"/>
          <w:vertAlign w:val="subscript"/>
        </w:rPr>
        <w:t>D2Rstart</w:t>
      </w:r>
      <w:r w:rsidR="00156B7E">
        <w:rPr>
          <w:rFonts w:ascii="Times New Roman" w:eastAsia="宋体" w:hAnsi="Times New Roman" w:cs="Times New Roman"/>
          <w:kern w:val="0"/>
          <w:sz w:val="20"/>
          <w:szCs w:val="20"/>
        </w:rPr>
        <w:t>, T</w:t>
      </w:r>
      <w:r w:rsidR="00156B7E" w:rsidRPr="00156B7E">
        <w:rPr>
          <w:rFonts w:ascii="Times New Roman" w:eastAsia="宋体" w:hAnsi="Times New Roman" w:cs="Times New Roman"/>
          <w:kern w:val="0"/>
          <w:sz w:val="20"/>
          <w:szCs w:val="20"/>
          <w:vertAlign w:val="subscript"/>
        </w:rPr>
        <w:t>D2Rend</w:t>
      </w:r>
      <w:r w:rsidR="00156B7E">
        <w:rPr>
          <w:rFonts w:ascii="Times New Roman" w:eastAsia="宋体" w:hAnsi="Times New Roman" w:cs="Times New Roman"/>
          <w:kern w:val="0"/>
          <w:sz w:val="20"/>
          <w:szCs w:val="20"/>
        </w:rPr>
        <w:t xml:space="preserve">] that covers all the </w:t>
      </w:r>
      <w:proofErr w:type="spellStart"/>
      <w:r w:rsidR="00156B7E">
        <w:rPr>
          <w:rFonts w:ascii="Times New Roman" w:eastAsia="宋体" w:hAnsi="Times New Roman" w:cs="Times New Roman"/>
          <w:kern w:val="0"/>
          <w:sz w:val="20"/>
          <w:szCs w:val="20"/>
        </w:rPr>
        <w:t>TDMed</w:t>
      </w:r>
      <w:proofErr w:type="spellEnd"/>
      <w:r w:rsidR="00156B7E">
        <w:rPr>
          <w:rFonts w:ascii="Times New Roman" w:eastAsia="宋体" w:hAnsi="Times New Roman" w:cs="Times New Roman"/>
          <w:kern w:val="0"/>
          <w:sz w:val="20"/>
          <w:szCs w:val="20"/>
        </w:rPr>
        <w:t xml:space="preserve"> Msg1 resources/transmission  </w:t>
      </w:r>
    </w:p>
    <w:p w14:paraId="71E6715A" w14:textId="73047FEC" w:rsidR="006832E0" w:rsidRDefault="00156B7E" w:rsidP="00E30953">
      <w:pPr>
        <w:pStyle w:val="affff0"/>
        <w:widowControl/>
        <w:numPr>
          <w:ilvl w:val="0"/>
          <w:numId w:val="39"/>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The</w:t>
      </w:r>
      <w:r w:rsidR="00F85776">
        <w:rPr>
          <w:rFonts w:ascii="Times New Roman" w:eastAsia="宋体" w:hAnsi="Times New Roman" w:cs="Times New Roman"/>
          <w:kern w:val="0"/>
          <w:sz w:val="20"/>
          <w:szCs w:val="20"/>
        </w:rPr>
        <w:t xml:space="preserve"> main</w:t>
      </w:r>
      <w:r>
        <w:rPr>
          <w:rFonts w:ascii="Times New Roman" w:eastAsia="宋体" w:hAnsi="Times New Roman" w:cs="Times New Roman"/>
          <w:kern w:val="0"/>
          <w:sz w:val="20"/>
          <w:szCs w:val="20"/>
        </w:rPr>
        <w:t xml:space="preserve"> time window is split </w:t>
      </w:r>
      <w:r w:rsidRPr="00156B7E">
        <w:rPr>
          <w:rFonts w:ascii="Times New Roman" w:eastAsia="宋体" w:hAnsi="Times New Roman" w:cs="Times New Roman"/>
          <w:b/>
          <w:bCs/>
          <w:kern w:val="0"/>
          <w:sz w:val="20"/>
          <w:szCs w:val="20"/>
        </w:rPr>
        <w:t>equally or unequally</w:t>
      </w:r>
      <w:r>
        <w:rPr>
          <w:rFonts w:ascii="Times New Roman" w:eastAsia="宋体" w:hAnsi="Times New Roman" w:cs="Times New Roman"/>
          <w:kern w:val="0"/>
          <w:sz w:val="20"/>
          <w:szCs w:val="20"/>
        </w:rPr>
        <w:t xml:space="preserve"> into sub-windows, the number of sub-windows is equal to the number of </w:t>
      </w:r>
      <w:r w:rsidR="00F85776">
        <w:rPr>
          <w:rFonts w:ascii="Times New Roman" w:eastAsia="宋体" w:hAnsi="Times New Roman" w:cs="Times New Roman"/>
          <w:kern w:val="0"/>
          <w:sz w:val="20"/>
          <w:szCs w:val="20"/>
        </w:rPr>
        <w:t xml:space="preserve">the </w:t>
      </w:r>
      <w:proofErr w:type="spellStart"/>
      <w:r>
        <w:rPr>
          <w:rFonts w:ascii="Times New Roman" w:eastAsia="宋体" w:hAnsi="Times New Roman" w:cs="Times New Roman"/>
          <w:kern w:val="0"/>
          <w:sz w:val="20"/>
          <w:szCs w:val="20"/>
        </w:rPr>
        <w:t>TDMed</w:t>
      </w:r>
      <w:proofErr w:type="spellEnd"/>
      <w:r>
        <w:rPr>
          <w:rFonts w:ascii="Times New Roman" w:eastAsia="宋体" w:hAnsi="Times New Roman" w:cs="Times New Roman"/>
          <w:kern w:val="0"/>
          <w:sz w:val="20"/>
          <w:szCs w:val="20"/>
        </w:rPr>
        <w:t xml:space="preserve"> Msg1 resources/transmission and each Msg1 resource/transmission is confined within the sub-window</w:t>
      </w:r>
      <w:r w:rsidR="00F85776">
        <w:rPr>
          <w:rFonts w:ascii="Times New Roman" w:eastAsia="宋体" w:hAnsi="Times New Roman" w:cs="Times New Roman"/>
          <w:kern w:val="0"/>
          <w:sz w:val="20"/>
          <w:szCs w:val="20"/>
        </w:rPr>
        <w:t>.</w:t>
      </w:r>
    </w:p>
    <w:p w14:paraId="03AE484E" w14:textId="2D2F80C3" w:rsidR="005F695B" w:rsidRDefault="006832E0" w:rsidP="00255AE4">
      <w:pPr>
        <w:widowControl/>
        <w:adjustRightInd w:val="0"/>
        <w:snapToGrid w:val="0"/>
        <w:spacing w:afterLines="50" w:after="120"/>
        <w:rPr>
          <w:rFonts w:ascii="Times New Roman" w:eastAsia="宋体" w:hAnsi="Times New Roman" w:cs="Times New Roman"/>
          <w:kern w:val="0"/>
          <w:sz w:val="20"/>
          <w:szCs w:val="20"/>
        </w:rPr>
      </w:pPr>
      <w:r w:rsidRPr="00156B7E">
        <w:rPr>
          <w:rFonts w:ascii="Times New Roman" w:eastAsia="宋体" w:hAnsi="Times New Roman" w:cs="Times New Roman"/>
          <w:kern w:val="0"/>
          <w:sz w:val="20"/>
          <w:szCs w:val="20"/>
        </w:rPr>
        <w:t>Option</w:t>
      </w:r>
      <w:r w:rsidR="00156B7E">
        <w:rPr>
          <w:rFonts w:ascii="Times New Roman" w:eastAsia="宋体" w:hAnsi="Times New Roman" w:cs="Times New Roman"/>
          <w:kern w:val="0"/>
          <w:sz w:val="20"/>
          <w:szCs w:val="20"/>
        </w:rPr>
        <w:t xml:space="preserve"> </w:t>
      </w:r>
      <w:r w:rsidRPr="00156B7E">
        <w:rPr>
          <w:rFonts w:ascii="Times New Roman" w:eastAsia="宋体" w:hAnsi="Times New Roman" w:cs="Times New Roman"/>
          <w:kern w:val="0"/>
          <w:sz w:val="20"/>
          <w:szCs w:val="20"/>
        </w:rPr>
        <w:t xml:space="preserve">2: </w:t>
      </w:r>
      <w:r w:rsidR="00156B7E">
        <w:rPr>
          <w:rFonts w:ascii="Times New Roman" w:eastAsia="宋体" w:hAnsi="Times New Roman" w:cs="Times New Roman"/>
          <w:kern w:val="0"/>
          <w:sz w:val="20"/>
          <w:szCs w:val="20"/>
        </w:rPr>
        <w:t xml:space="preserve">Indication based where multiple Msg1 transmission timing is indicated by </w:t>
      </w:r>
      <w:r w:rsidRPr="00156B7E">
        <w:rPr>
          <w:rFonts w:ascii="Times New Roman" w:eastAsia="宋体" w:hAnsi="Times New Roman" w:cs="Times New Roman" w:hint="eastAsia"/>
          <w:kern w:val="0"/>
          <w:sz w:val="20"/>
          <w:szCs w:val="20"/>
        </w:rPr>
        <w:t>P</w:t>
      </w:r>
      <w:r w:rsidRPr="00156B7E">
        <w:rPr>
          <w:rFonts w:ascii="Times New Roman" w:eastAsia="宋体" w:hAnsi="Times New Roman" w:cs="Times New Roman"/>
          <w:kern w:val="0"/>
          <w:sz w:val="20"/>
          <w:szCs w:val="20"/>
        </w:rPr>
        <w:t xml:space="preserve">aging </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4"/>
        <w:gridCol w:w="4646"/>
      </w:tblGrid>
      <w:tr w:rsidR="00292CF0" w14:paraId="3381F12A" w14:textId="77777777" w:rsidTr="00292CF0">
        <w:tc>
          <w:tcPr>
            <w:tcW w:w="4530" w:type="dxa"/>
          </w:tcPr>
          <w:p w14:paraId="03424D56" w14:textId="77777777" w:rsidR="00292CF0" w:rsidRDefault="00292CF0" w:rsidP="00292CF0">
            <w:pPr>
              <w:widowControl/>
              <w:adjustRightInd w:val="0"/>
              <w:snapToGrid w:val="0"/>
              <w:spacing w:afterLines="50" w:after="120"/>
              <w:rPr>
                <w:sz w:val="18"/>
                <w:szCs w:val="18"/>
              </w:rPr>
            </w:pPr>
            <w:r>
              <w:rPr>
                <w:noProof/>
              </w:rPr>
              <w:drawing>
                <wp:inline distT="0" distB="0" distL="0" distR="0" wp14:anchorId="10DE9B70" wp14:editId="02209A2B">
                  <wp:extent cx="2606585" cy="188694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6614" r="5863"/>
                          <a:stretch/>
                        </pic:blipFill>
                        <pic:spPr bwMode="auto">
                          <a:xfrm>
                            <a:off x="0" y="0"/>
                            <a:ext cx="2623558" cy="1899229"/>
                          </a:xfrm>
                          <a:prstGeom prst="rect">
                            <a:avLst/>
                          </a:prstGeom>
                          <a:noFill/>
                          <a:ln>
                            <a:noFill/>
                          </a:ln>
                          <a:extLst>
                            <a:ext uri="{53640926-AAD7-44D8-BBD7-CCE9431645EC}">
                              <a14:shadowObscured xmlns:a14="http://schemas.microsoft.com/office/drawing/2010/main"/>
                            </a:ext>
                          </a:extLst>
                        </pic:spPr>
                      </pic:pic>
                    </a:graphicData>
                  </a:graphic>
                </wp:inline>
              </w:drawing>
            </w:r>
          </w:p>
          <w:p w14:paraId="22D0AE76" w14:textId="2CF94723" w:rsidR="00292CF0" w:rsidRDefault="008E0CC2" w:rsidP="00292CF0">
            <w:pPr>
              <w:widowControl/>
              <w:adjustRightInd w:val="0"/>
              <w:snapToGrid w:val="0"/>
              <w:spacing w:afterLines="50" w:after="120"/>
            </w:pPr>
            <w:r>
              <w:rPr>
                <w:sz w:val="18"/>
                <w:szCs w:val="18"/>
              </w:rPr>
              <w:t>4-1</w:t>
            </w:r>
            <w:r w:rsidR="00292CF0" w:rsidRPr="00292CF0">
              <w:rPr>
                <w:sz w:val="18"/>
                <w:szCs w:val="18"/>
              </w:rPr>
              <w:t>a: Same size/length for 1</w:t>
            </w:r>
            <w:r w:rsidR="00292CF0" w:rsidRPr="00292CF0">
              <w:rPr>
                <w:sz w:val="18"/>
                <w:szCs w:val="18"/>
                <w:vertAlign w:val="superscript"/>
              </w:rPr>
              <w:t>st</w:t>
            </w:r>
            <w:r w:rsidR="00292CF0" w:rsidRPr="00292CF0">
              <w:rPr>
                <w:sz w:val="18"/>
                <w:szCs w:val="18"/>
              </w:rPr>
              <w:t xml:space="preserve"> and 2</w:t>
            </w:r>
            <w:r w:rsidR="00292CF0" w:rsidRPr="00292CF0">
              <w:rPr>
                <w:sz w:val="18"/>
                <w:szCs w:val="18"/>
                <w:vertAlign w:val="superscript"/>
              </w:rPr>
              <w:t>nd</w:t>
            </w:r>
            <w:r w:rsidR="00292CF0" w:rsidRPr="00292CF0">
              <w:rPr>
                <w:sz w:val="18"/>
                <w:szCs w:val="18"/>
              </w:rPr>
              <w:t xml:space="preserve"> sub-windows</w:t>
            </w:r>
          </w:p>
        </w:tc>
        <w:tc>
          <w:tcPr>
            <w:tcW w:w="4530" w:type="dxa"/>
          </w:tcPr>
          <w:p w14:paraId="5C36FF89" w14:textId="77777777" w:rsidR="00292CF0" w:rsidRDefault="00292CF0" w:rsidP="00292CF0">
            <w:pPr>
              <w:widowControl/>
              <w:adjustRightInd w:val="0"/>
              <w:snapToGrid w:val="0"/>
              <w:spacing w:afterLines="50" w:after="120"/>
              <w:ind w:firstLineChars="100" w:firstLine="200"/>
              <w:jc w:val="left"/>
              <w:rPr>
                <w:sz w:val="18"/>
                <w:szCs w:val="18"/>
              </w:rPr>
            </w:pPr>
            <w:r>
              <w:rPr>
                <w:noProof/>
              </w:rPr>
              <w:drawing>
                <wp:inline distT="0" distB="0" distL="0" distR="0" wp14:anchorId="3B738DDA" wp14:editId="3B352D88">
                  <wp:extent cx="2679381" cy="188658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7789" r="6638" b="1962"/>
                          <a:stretch/>
                        </pic:blipFill>
                        <pic:spPr bwMode="auto">
                          <a:xfrm>
                            <a:off x="0" y="0"/>
                            <a:ext cx="2707918" cy="1906679"/>
                          </a:xfrm>
                          <a:prstGeom prst="rect">
                            <a:avLst/>
                          </a:prstGeom>
                          <a:noFill/>
                          <a:ln>
                            <a:noFill/>
                          </a:ln>
                          <a:extLst>
                            <a:ext uri="{53640926-AAD7-44D8-BBD7-CCE9431645EC}">
                              <a14:shadowObscured xmlns:a14="http://schemas.microsoft.com/office/drawing/2010/main"/>
                            </a:ext>
                          </a:extLst>
                        </pic:spPr>
                      </pic:pic>
                    </a:graphicData>
                  </a:graphic>
                </wp:inline>
              </w:drawing>
            </w:r>
          </w:p>
          <w:p w14:paraId="3AC1AFCC" w14:textId="722AC5F4" w:rsidR="00292CF0" w:rsidRPr="00292CF0" w:rsidRDefault="008E0CC2" w:rsidP="008E0CC2">
            <w:pPr>
              <w:widowControl/>
              <w:adjustRightInd w:val="0"/>
              <w:snapToGrid w:val="0"/>
              <w:spacing w:afterLines="50" w:after="120"/>
              <w:ind w:right="180"/>
              <w:jc w:val="right"/>
            </w:pPr>
            <w:r>
              <w:rPr>
                <w:sz w:val="18"/>
                <w:szCs w:val="18"/>
              </w:rPr>
              <w:t>4-</w:t>
            </w:r>
            <w:r w:rsidR="00292CF0" w:rsidRPr="00292CF0">
              <w:rPr>
                <w:sz w:val="18"/>
                <w:szCs w:val="18"/>
              </w:rPr>
              <w:t>1</w:t>
            </w:r>
            <w:r w:rsidR="00292CF0">
              <w:rPr>
                <w:sz w:val="18"/>
                <w:szCs w:val="18"/>
              </w:rPr>
              <w:t>b</w:t>
            </w:r>
            <w:r w:rsidR="00292CF0" w:rsidRPr="00292CF0">
              <w:rPr>
                <w:sz w:val="18"/>
                <w:szCs w:val="18"/>
              </w:rPr>
              <w:t xml:space="preserve">: </w:t>
            </w:r>
            <w:r w:rsidR="00292CF0">
              <w:rPr>
                <w:sz w:val="18"/>
                <w:szCs w:val="18"/>
              </w:rPr>
              <w:t xml:space="preserve">Different </w:t>
            </w:r>
            <w:r w:rsidR="00292CF0" w:rsidRPr="00292CF0">
              <w:rPr>
                <w:sz w:val="18"/>
                <w:szCs w:val="18"/>
              </w:rPr>
              <w:t>size/length for 1</w:t>
            </w:r>
            <w:r w:rsidR="00292CF0" w:rsidRPr="00292CF0">
              <w:rPr>
                <w:sz w:val="18"/>
                <w:szCs w:val="18"/>
                <w:vertAlign w:val="superscript"/>
              </w:rPr>
              <w:t>st</w:t>
            </w:r>
            <w:r w:rsidR="00292CF0" w:rsidRPr="00292CF0">
              <w:rPr>
                <w:sz w:val="18"/>
                <w:szCs w:val="18"/>
              </w:rPr>
              <w:t xml:space="preserve"> and 2</w:t>
            </w:r>
            <w:r w:rsidR="00292CF0" w:rsidRPr="00292CF0">
              <w:rPr>
                <w:sz w:val="18"/>
                <w:szCs w:val="18"/>
                <w:vertAlign w:val="superscript"/>
              </w:rPr>
              <w:t>nd</w:t>
            </w:r>
            <w:r w:rsidR="00292CF0" w:rsidRPr="00292CF0">
              <w:rPr>
                <w:sz w:val="18"/>
                <w:szCs w:val="18"/>
              </w:rPr>
              <w:t xml:space="preserve"> sub-windows</w:t>
            </w:r>
          </w:p>
        </w:tc>
      </w:tr>
    </w:tbl>
    <w:p w14:paraId="39C69B3F" w14:textId="7A8C573B" w:rsidR="00292CF0" w:rsidRDefault="00292CF0" w:rsidP="00292CF0">
      <w:pPr>
        <w:jc w:val="center"/>
        <w:rPr>
          <w:rFonts w:hint="eastAsia"/>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igure </w:t>
      </w:r>
      <w:r w:rsidR="008E0CC2">
        <w:rPr>
          <w:rFonts w:ascii="Times New Roman" w:eastAsia="宋体" w:hAnsi="Times New Roman" w:cs="Times New Roman"/>
          <w:kern w:val="0"/>
          <w:sz w:val="20"/>
          <w:szCs w:val="20"/>
        </w:rPr>
        <w:t>4-</w:t>
      </w:r>
      <w:r>
        <w:rPr>
          <w:rFonts w:ascii="Times New Roman" w:eastAsia="宋体" w:hAnsi="Times New Roman" w:cs="Times New Roman"/>
          <w:kern w:val="0"/>
          <w:sz w:val="20"/>
          <w:szCs w:val="20"/>
        </w:rPr>
        <w:t>1:</w:t>
      </w:r>
      <w:r w:rsidRPr="00292CF0">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 xml:space="preserve">Illustration for </w:t>
      </w: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 xml:space="preserve">ption 1 that a main time window covers all the </w:t>
      </w:r>
      <w:proofErr w:type="spellStart"/>
      <w:r>
        <w:rPr>
          <w:rFonts w:ascii="Times New Roman" w:eastAsia="宋体" w:hAnsi="Times New Roman" w:cs="Times New Roman"/>
          <w:kern w:val="0"/>
          <w:sz w:val="20"/>
          <w:szCs w:val="20"/>
        </w:rPr>
        <w:t>TDMed</w:t>
      </w:r>
      <w:proofErr w:type="spellEnd"/>
      <w:r>
        <w:rPr>
          <w:rFonts w:ascii="Times New Roman" w:eastAsia="宋体" w:hAnsi="Times New Roman" w:cs="Times New Roman"/>
          <w:kern w:val="0"/>
          <w:sz w:val="20"/>
          <w:szCs w:val="20"/>
        </w:rPr>
        <w:t xml:space="preserve"> Msg1 resources/transmission</w:t>
      </w:r>
    </w:p>
    <w:p w14:paraId="1747AA59" w14:textId="1442B781" w:rsidR="00156B7E" w:rsidRDefault="00292CF0" w:rsidP="00292CF0">
      <w:pPr>
        <w:widowControl/>
        <w:adjustRightInd w:val="0"/>
        <w:snapToGrid w:val="0"/>
        <w:spacing w:afterLines="50" w:after="120"/>
        <w:jc w:val="center"/>
        <w:rPr>
          <w:rFonts w:ascii="Times New Roman" w:eastAsia="宋体" w:hAnsi="Times New Roman" w:cs="Times New Roman"/>
          <w:kern w:val="0"/>
          <w:sz w:val="20"/>
          <w:szCs w:val="20"/>
        </w:rPr>
      </w:pPr>
      <w:r>
        <w:rPr>
          <w:rFonts w:ascii="Times New Roman" w:eastAsia="宋体" w:hAnsi="Times New Roman" w:cs="Times New Roman"/>
          <w:noProof/>
          <w:kern w:val="0"/>
          <w:sz w:val="20"/>
          <w:szCs w:val="20"/>
        </w:rPr>
        <w:drawing>
          <wp:inline distT="0" distB="0" distL="0" distR="0" wp14:anchorId="148386A9" wp14:editId="5B35D4E5">
            <wp:extent cx="2352069" cy="1751036"/>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61769" cy="1758257"/>
                    </a:xfrm>
                    <a:prstGeom prst="rect">
                      <a:avLst/>
                    </a:prstGeom>
                    <a:noFill/>
                  </pic:spPr>
                </pic:pic>
              </a:graphicData>
            </a:graphic>
          </wp:inline>
        </w:drawing>
      </w:r>
    </w:p>
    <w:p w14:paraId="5B23CD11" w14:textId="521D7BD0" w:rsidR="00156B7E" w:rsidRPr="00967278" w:rsidRDefault="00156B7E" w:rsidP="00967278">
      <w:pPr>
        <w:adjustRightInd w:val="0"/>
        <w:snapToGrid w:val="0"/>
        <w:spacing w:after="120"/>
        <w:jc w:val="center"/>
        <w:rPr>
          <w:rFonts w:ascii="Times New Roman" w:hAnsi="Times New Roman"/>
          <w:bCs/>
          <w:sz w:val="20"/>
          <w:szCs w:val="18"/>
        </w:rPr>
      </w:pPr>
      <w:r w:rsidRPr="00967278">
        <w:rPr>
          <w:rFonts w:ascii="Times New Roman" w:hAnsi="Times New Roman" w:hint="eastAsia"/>
          <w:bCs/>
          <w:sz w:val="20"/>
          <w:szCs w:val="18"/>
        </w:rPr>
        <w:t>F</w:t>
      </w:r>
      <w:r w:rsidRPr="00967278">
        <w:rPr>
          <w:rFonts w:ascii="Times New Roman" w:hAnsi="Times New Roman"/>
          <w:bCs/>
          <w:sz w:val="20"/>
          <w:szCs w:val="18"/>
        </w:rPr>
        <w:t xml:space="preserve">igure </w:t>
      </w:r>
      <w:r w:rsidR="00967278">
        <w:rPr>
          <w:rFonts w:ascii="Times New Roman" w:hAnsi="Times New Roman"/>
          <w:bCs/>
          <w:sz w:val="20"/>
          <w:szCs w:val="18"/>
        </w:rPr>
        <w:t>4-</w:t>
      </w:r>
      <w:r w:rsidRPr="00967278">
        <w:rPr>
          <w:rFonts w:ascii="Times New Roman" w:hAnsi="Times New Roman"/>
          <w:bCs/>
          <w:sz w:val="20"/>
          <w:szCs w:val="18"/>
        </w:rPr>
        <w:t>2</w:t>
      </w:r>
      <w:r w:rsidR="000959F6" w:rsidRPr="00967278">
        <w:rPr>
          <w:rFonts w:ascii="Times New Roman" w:hAnsi="Times New Roman"/>
          <w:bCs/>
          <w:sz w:val="20"/>
          <w:szCs w:val="18"/>
        </w:rPr>
        <w:t>:</w:t>
      </w:r>
      <w:r w:rsidR="000959F6" w:rsidRPr="00967278">
        <w:rPr>
          <w:rFonts w:ascii="Times New Roman" w:hAnsi="Times New Roman" w:hint="eastAsia"/>
          <w:bCs/>
          <w:sz w:val="20"/>
          <w:szCs w:val="18"/>
        </w:rPr>
        <w:t xml:space="preserve"> </w:t>
      </w:r>
      <w:r w:rsidR="000959F6" w:rsidRPr="00967278">
        <w:rPr>
          <w:rFonts w:ascii="Times New Roman" w:hAnsi="Times New Roman"/>
          <w:bCs/>
          <w:sz w:val="20"/>
          <w:szCs w:val="18"/>
        </w:rPr>
        <w:t xml:space="preserve">Illustration for </w:t>
      </w:r>
      <w:r w:rsidR="000959F6" w:rsidRPr="00967278">
        <w:rPr>
          <w:rFonts w:ascii="Times New Roman" w:hAnsi="Times New Roman" w:hint="eastAsia"/>
          <w:bCs/>
          <w:sz w:val="20"/>
          <w:szCs w:val="18"/>
        </w:rPr>
        <w:t>O</w:t>
      </w:r>
      <w:r w:rsidR="000959F6" w:rsidRPr="00967278">
        <w:rPr>
          <w:rFonts w:ascii="Times New Roman" w:hAnsi="Times New Roman"/>
          <w:bCs/>
          <w:sz w:val="20"/>
          <w:szCs w:val="18"/>
        </w:rPr>
        <w:t>ption 2 that multiple Msg1 response timing is indicated by Paging</w:t>
      </w:r>
    </w:p>
    <w:p w14:paraId="15735221" w14:textId="77777777" w:rsidR="00B648CC" w:rsidRDefault="00B648CC" w:rsidP="00255AE4">
      <w:pPr>
        <w:widowControl/>
        <w:adjustRightInd w:val="0"/>
        <w:snapToGrid w:val="0"/>
        <w:spacing w:afterLines="50" w:after="120"/>
        <w:rPr>
          <w:rFonts w:ascii="Times New Roman" w:eastAsia="宋体" w:hAnsi="Times New Roman" w:cs="Times New Roman"/>
          <w:kern w:val="0"/>
          <w:sz w:val="20"/>
          <w:szCs w:val="20"/>
        </w:rPr>
      </w:pPr>
    </w:p>
    <w:p w14:paraId="1EAAC83A" w14:textId="3217BD3A" w:rsidR="008E0CC2" w:rsidRPr="008E0CC2" w:rsidRDefault="00B648CC" w:rsidP="008E0CC2">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observed, see observation x that </w:t>
      </w:r>
      <w:r w:rsidRPr="00B648CC">
        <w:rPr>
          <w:rFonts w:ascii="Times New Roman" w:eastAsia="宋体" w:hAnsi="Times New Roman" w:cs="Times New Roman"/>
          <w:kern w:val="0"/>
          <w:sz w:val="20"/>
          <w:szCs w:val="20"/>
        </w:rPr>
        <w:t xml:space="preserve">the later the D2R </w:t>
      </w:r>
      <w:proofErr w:type="spellStart"/>
      <w:r w:rsidRPr="00B648CC">
        <w:rPr>
          <w:rFonts w:ascii="Times New Roman" w:eastAsia="宋体" w:hAnsi="Times New Roman" w:cs="Times New Roman"/>
          <w:kern w:val="0"/>
          <w:sz w:val="20"/>
          <w:szCs w:val="20"/>
        </w:rPr>
        <w:t>transmision</w:t>
      </w:r>
      <w:proofErr w:type="spellEnd"/>
      <w:r w:rsidRPr="00B648CC">
        <w:rPr>
          <w:rFonts w:ascii="Times New Roman" w:eastAsia="宋体" w:hAnsi="Times New Roman" w:cs="Times New Roman"/>
          <w:kern w:val="0"/>
          <w:sz w:val="20"/>
          <w:szCs w:val="20"/>
        </w:rPr>
        <w:t xml:space="preserve"> in the time domain, the greater the uncertainty of its actual transmission duration may become due to device’s clock drift. </w:t>
      </w:r>
      <w:r>
        <w:rPr>
          <w:rFonts w:ascii="Times New Roman" w:eastAsia="宋体" w:hAnsi="Times New Roman" w:cs="Times New Roman"/>
          <w:kern w:val="0"/>
          <w:sz w:val="20"/>
          <w:szCs w:val="20"/>
        </w:rPr>
        <w:t>Therefore, the option 1</w:t>
      </w:r>
      <w:r w:rsidR="008E0CC2">
        <w:rPr>
          <w:rFonts w:ascii="Times New Roman" w:eastAsia="宋体" w:hAnsi="Times New Roman" w:cs="Times New Roman"/>
          <w:kern w:val="0"/>
          <w:sz w:val="20"/>
          <w:szCs w:val="20"/>
        </w:rPr>
        <w:t xml:space="preserve"> that t</w:t>
      </w:r>
      <w:r w:rsidR="008E0CC2" w:rsidRPr="008E0CC2">
        <w:rPr>
          <w:rFonts w:ascii="Times New Roman" w:eastAsia="宋体" w:hAnsi="Times New Roman" w:cs="Times New Roman"/>
          <w:kern w:val="0"/>
          <w:sz w:val="20"/>
          <w:szCs w:val="20"/>
        </w:rPr>
        <w:t>he main time window split unequally into sub-windows</w:t>
      </w:r>
      <w:r w:rsidR="008E0CC2">
        <w:rPr>
          <w:rFonts w:ascii="Times New Roman" w:eastAsia="宋体" w:hAnsi="Times New Roman" w:cs="Times New Roman"/>
          <w:kern w:val="0"/>
          <w:sz w:val="20"/>
          <w:szCs w:val="20"/>
        </w:rPr>
        <w:t xml:space="preserve"> can be considered to improve the resource usage, as shown in Figure 4-1b.</w:t>
      </w:r>
    </w:p>
    <w:p w14:paraId="08910A9C" w14:textId="291DF532" w:rsidR="005D1A6C" w:rsidRDefault="000959F6" w:rsidP="008E0CC2">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above both options, the number of </w:t>
      </w:r>
      <w:proofErr w:type="spellStart"/>
      <w:r>
        <w:rPr>
          <w:rFonts w:ascii="Times New Roman" w:eastAsia="宋体" w:hAnsi="Times New Roman" w:cs="Times New Roman"/>
          <w:kern w:val="0"/>
          <w:sz w:val="20"/>
          <w:szCs w:val="20"/>
        </w:rPr>
        <w:t>TDMed</w:t>
      </w:r>
      <w:proofErr w:type="spellEnd"/>
      <w:r>
        <w:rPr>
          <w:rFonts w:ascii="Times New Roman" w:eastAsia="宋体" w:hAnsi="Times New Roman" w:cs="Times New Roman"/>
          <w:kern w:val="0"/>
          <w:sz w:val="20"/>
          <w:szCs w:val="20"/>
        </w:rPr>
        <w:t xml:space="preserve"> Msg1 resources/transmission need</w:t>
      </w:r>
      <w:r w:rsidR="00974935">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to be explicitly or implicitly indicated by Paging.</w:t>
      </w:r>
      <w:r w:rsidR="00363873">
        <w:rPr>
          <w:rFonts w:ascii="Times New Roman" w:eastAsia="宋体" w:hAnsi="Times New Roman" w:cs="Times New Roman"/>
          <w:kern w:val="0"/>
          <w:sz w:val="20"/>
          <w:szCs w:val="20"/>
        </w:rPr>
        <w:t xml:space="preserve"> </w:t>
      </w:r>
      <w:r w:rsidR="00967278">
        <w:rPr>
          <w:rFonts w:ascii="Times New Roman" w:eastAsia="宋体" w:hAnsi="Times New Roman" w:cs="Times New Roman"/>
          <w:kern w:val="0"/>
          <w:sz w:val="20"/>
          <w:szCs w:val="20"/>
        </w:rPr>
        <w:t xml:space="preserve">The maximum number of Msg1 resources that can be </w:t>
      </w:r>
      <w:proofErr w:type="spellStart"/>
      <w:r w:rsidR="00967278">
        <w:rPr>
          <w:rFonts w:ascii="Times New Roman" w:eastAsia="宋体" w:hAnsi="Times New Roman" w:cs="Times New Roman"/>
          <w:kern w:val="0"/>
          <w:sz w:val="20"/>
          <w:szCs w:val="20"/>
        </w:rPr>
        <w:t>TDMed</w:t>
      </w:r>
      <w:proofErr w:type="spellEnd"/>
      <w:r w:rsidR="00967278">
        <w:rPr>
          <w:rFonts w:ascii="Times New Roman" w:eastAsia="宋体" w:hAnsi="Times New Roman" w:cs="Times New Roman"/>
          <w:kern w:val="0"/>
          <w:sz w:val="20"/>
          <w:szCs w:val="20"/>
        </w:rPr>
        <w:t xml:space="preserve"> depends on how long the device </w:t>
      </w:r>
      <w:r w:rsidR="00967278" w:rsidRPr="008B205E">
        <w:rPr>
          <w:rFonts w:ascii="Times New Roman" w:eastAsia="等线" w:hAnsi="Times New Roman"/>
          <w:sz w:val="20"/>
          <w:szCs w:val="20"/>
        </w:rPr>
        <w:t>can count the time with sufficient accuracy</w:t>
      </w:r>
      <w:r w:rsidR="00967278">
        <w:rPr>
          <w:rFonts w:ascii="Times New Roman" w:eastAsia="等线" w:hAnsi="Times New Roman"/>
          <w:bCs/>
          <w:szCs w:val="20"/>
        </w:rPr>
        <w:t>.</w:t>
      </w:r>
      <w:r w:rsidR="00967278" w:rsidRPr="00820F7F">
        <w:rPr>
          <w:rFonts w:ascii="Times New Roman" w:eastAsia="等线" w:hAnsi="Times New Roman"/>
          <w:bCs/>
          <w:szCs w:val="20"/>
        </w:rPr>
        <w:t xml:space="preserve"> </w:t>
      </w:r>
      <w:r w:rsidR="00363873">
        <w:rPr>
          <w:rFonts w:ascii="Times New Roman" w:eastAsia="宋体" w:hAnsi="Times New Roman" w:cs="Times New Roman"/>
          <w:kern w:val="0"/>
          <w:sz w:val="20"/>
          <w:szCs w:val="20"/>
        </w:rPr>
        <w:t xml:space="preserve">Then </w:t>
      </w:r>
      <w:r w:rsidR="00363873" w:rsidRPr="005D1A6C">
        <w:rPr>
          <w:rFonts w:ascii="Times New Roman" w:eastAsia="宋体" w:hAnsi="Times New Roman" w:cs="Times New Roman"/>
          <w:kern w:val="0"/>
          <w:sz w:val="20"/>
          <w:szCs w:val="20"/>
        </w:rPr>
        <w:t xml:space="preserve">the basic time unit for </w:t>
      </w:r>
      <w:r w:rsidR="00363873">
        <w:rPr>
          <w:rFonts w:ascii="Times New Roman" w:eastAsia="宋体" w:hAnsi="Times New Roman" w:cs="Times New Roman"/>
          <w:kern w:val="0"/>
          <w:sz w:val="20"/>
          <w:szCs w:val="20"/>
        </w:rPr>
        <w:t xml:space="preserve">the </w:t>
      </w:r>
      <w:r w:rsidR="00363873" w:rsidRPr="005D1A6C">
        <w:rPr>
          <w:rFonts w:ascii="Times New Roman" w:eastAsia="宋体" w:hAnsi="Times New Roman" w:cs="Times New Roman"/>
          <w:kern w:val="0"/>
          <w:sz w:val="20"/>
          <w:szCs w:val="20"/>
        </w:rPr>
        <w:t>indications e.g., start/end time for the main or sub window for option 1, the response timing indication for option 2 need to be determined. In our view, the basic time unit can be integer multiple chip length or information bit length for R2D and/or D2R to balance between the overhe</w:t>
      </w:r>
      <w:r w:rsidR="00363873" w:rsidRPr="005D1A6C">
        <w:rPr>
          <w:rFonts w:ascii="Times New Roman" w:eastAsia="宋体" w:hAnsi="Times New Roman" w:cs="Times New Roman" w:hint="eastAsia"/>
          <w:kern w:val="0"/>
          <w:sz w:val="20"/>
          <w:szCs w:val="20"/>
        </w:rPr>
        <w:t>ad</w:t>
      </w:r>
      <w:r w:rsidR="00363873" w:rsidRPr="005D1A6C">
        <w:rPr>
          <w:rFonts w:ascii="Times New Roman" w:eastAsia="宋体" w:hAnsi="Times New Roman" w:cs="Times New Roman"/>
          <w:kern w:val="0"/>
          <w:sz w:val="20"/>
          <w:szCs w:val="20"/>
        </w:rPr>
        <w:t xml:space="preserve"> and finer granularity</w:t>
      </w:r>
      <w:r w:rsidR="00363873">
        <w:rPr>
          <w:rFonts w:ascii="Times New Roman" w:eastAsia="宋体" w:hAnsi="Times New Roman" w:cs="Times New Roman"/>
          <w:kern w:val="0"/>
          <w:sz w:val="20"/>
          <w:szCs w:val="20"/>
        </w:rPr>
        <w:t>.</w:t>
      </w:r>
    </w:p>
    <w:p w14:paraId="73824A5C" w14:textId="25B5C71E" w:rsidR="00363873" w:rsidRPr="00363873" w:rsidRDefault="00363873" w:rsidP="008E0CC2">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addition, on the t</w:t>
      </w:r>
      <w:r w:rsidRPr="00363873">
        <w:rPr>
          <w:rFonts w:ascii="Times New Roman" w:eastAsia="宋体" w:hAnsi="Times New Roman" w:cs="Times New Roman"/>
          <w:kern w:val="0"/>
          <w:sz w:val="20"/>
          <w:szCs w:val="20"/>
        </w:rPr>
        <w:t xml:space="preserve">iming error (initial/residual SFO) handling for a D2R </w:t>
      </w:r>
      <w:r>
        <w:rPr>
          <w:rFonts w:ascii="Times New Roman" w:eastAsia="宋体" w:hAnsi="Times New Roman" w:cs="Times New Roman"/>
          <w:kern w:val="0"/>
          <w:sz w:val="20"/>
          <w:szCs w:val="20"/>
        </w:rPr>
        <w:t>transmission</w:t>
      </w:r>
    </w:p>
    <w:p w14:paraId="2DDC028B" w14:textId="77777777" w:rsidR="00363873" w:rsidRDefault="000959F6" w:rsidP="00E30953">
      <w:pPr>
        <w:pStyle w:val="affff0"/>
        <w:widowControl/>
        <w:numPr>
          <w:ilvl w:val="0"/>
          <w:numId w:val="39"/>
        </w:numPr>
        <w:adjustRightInd w:val="0"/>
        <w:snapToGrid w:val="0"/>
        <w:spacing w:afterLines="50" w:after="120"/>
        <w:ind w:firstLineChars="0"/>
        <w:rPr>
          <w:rFonts w:ascii="Times New Roman" w:eastAsia="宋体" w:hAnsi="Times New Roman" w:cs="Times New Roman"/>
          <w:kern w:val="0"/>
          <w:sz w:val="20"/>
          <w:szCs w:val="20"/>
        </w:rPr>
      </w:pPr>
      <w:r w:rsidRPr="005D1A6C">
        <w:rPr>
          <w:rFonts w:ascii="Times New Roman" w:eastAsia="宋体" w:hAnsi="Times New Roman" w:cs="Times New Roman"/>
          <w:kern w:val="0"/>
          <w:sz w:val="20"/>
          <w:szCs w:val="20"/>
        </w:rPr>
        <w:t xml:space="preserve">for option 1, the main window position in time domain (start time and end time/ window length) or the sub-window position in time domain need to be indicated by the paging. </w:t>
      </w:r>
      <w:r w:rsidR="00363873">
        <w:rPr>
          <w:rFonts w:ascii="Times New Roman" w:eastAsia="宋体" w:hAnsi="Times New Roman" w:cs="Times New Roman"/>
          <w:kern w:val="0"/>
          <w:sz w:val="20"/>
          <w:szCs w:val="20"/>
        </w:rPr>
        <w:t>and the sub-window length should be sufficient to cover Msg1 transmission duration and device’s SFO</w:t>
      </w:r>
      <w:r w:rsidR="00363873" w:rsidRPr="005D1A6C">
        <w:rPr>
          <w:rFonts w:ascii="Times New Roman" w:eastAsia="宋体" w:hAnsi="Times New Roman" w:cs="Times New Roman"/>
          <w:kern w:val="0"/>
          <w:sz w:val="20"/>
          <w:szCs w:val="20"/>
        </w:rPr>
        <w:t xml:space="preserve"> </w:t>
      </w:r>
    </w:p>
    <w:p w14:paraId="5F0B1870" w14:textId="08377935" w:rsidR="000959F6" w:rsidRPr="00363873" w:rsidRDefault="00363873" w:rsidP="00E30953">
      <w:pPr>
        <w:pStyle w:val="affff0"/>
        <w:numPr>
          <w:ilvl w:val="0"/>
          <w:numId w:val="39"/>
        </w:numPr>
        <w:adjustRightInd w:val="0"/>
        <w:snapToGrid w:val="0"/>
        <w:spacing w:afterLines="50" w:after="120"/>
        <w:ind w:firstLineChars="0"/>
        <w:rPr>
          <w:rFonts w:ascii="Times New Roman" w:hAnsi="Times New Roman" w:cs="Times New Roman"/>
          <w:sz w:val="20"/>
          <w:szCs w:val="20"/>
        </w:rPr>
      </w:pPr>
      <w:r>
        <w:rPr>
          <w:rFonts w:ascii="Times New Roman" w:eastAsia="宋体" w:hAnsi="Times New Roman" w:cs="Times New Roman"/>
          <w:kern w:val="0"/>
          <w:sz w:val="20"/>
          <w:szCs w:val="20"/>
        </w:rPr>
        <w:t xml:space="preserve">for option 2, </w:t>
      </w:r>
      <w:r w:rsidRPr="00363873">
        <w:rPr>
          <w:rFonts w:ascii="Times New Roman" w:hAnsi="Times New Roman" w:cs="Times New Roman"/>
          <w:sz w:val="20"/>
          <w:szCs w:val="20"/>
        </w:rPr>
        <w:t xml:space="preserve">Reader </w:t>
      </w:r>
      <w:r w:rsidR="006A0B61">
        <w:rPr>
          <w:rFonts w:ascii="Times New Roman" w:hAnsi="Times New Roman" w:cs="Times New Roman"/>
          <w:sz w:val="20"/>
          <w:szCs w:val="20"/>
        </w:rPr>
        <w:t xml:space="preserve">should </w:t>
      </w:r>
      <w:r w:rsidRPr="00363873">
        <w:rPr>
          <w:rFonts w:ascii="Times New Roman" w:hAnsi="Times New Roman" w:cs="Times New Roman"/>
          <w:sz w:val="20"/>
          <w:szCs w:val="20"/>
        </w:rPr>
        <w:t>detect</w:t>
      </w:r>
      <w:r w:rsidR="006A0B61">
        <w:rPr>
          <w:rFonts w:ascii="Times New Roman" w:hAnsi="Times New Roman" w:cs="Times New Roman"/>
          <w:sz w:val="20"/>
          <w:szCs w:val="20"/>
        </w:rPr>
        <w:t xml:space="preserve"> a</w:t>
      </w:r>
      <w:r w:rsidRPr="00363873">
        <w:rPr>
          <w:rFonts w:ascii="Times New Roman" w:hAnsi="Times New Roman" w:cs="Times New Roman"/>
          <w:sz w:val="20"/>
          <w:szCs w:val="20"/>
        </w:rPr>
        <w:t xml:space="preserve"> D2R </w:t>
      </w:r>
      <w:r w:rsidR="006A0B61">
        <w:rPr>
          <w:rFonts w:ascii="Times New Roman" w:hAnsi="Times New Roman" w:cs="Times New Roman"/>
          <w:sz w:val="20"/>
          <w:szCs w:val="20"/>
        </w:rPr>
        <w:t xml:space="preserve">transmission </w:t>
      </w:r>
      <w:r w:rsidRPr="00363873">
        <w:rPr>
          <w:rFonts w:ascii="Times New Roman" w:hAnsi="Times New Roman" w:cs="Times New Roman"/>
          <w:sz w:val="20"/>
          <w:szCs w:val="20"/>
        </w:rPr>
        <w:t xml:space="preserve">at the </w:t>
      </w:r>
      <w:r w:rsidR="006A0B61">
        <w:rPr>
          <w:rFonts w:ascii="Times New Roman" w:hAnsi="Times New Roman" w:cs="Times New Roman"/>
          <w:sz w:val="20"/>
          <w:szCs w:val="20"/>
        </w:rPr>
        <w:t xml:space="preserve">indicated time e.g., </w:t>
      </w:r>
      <w:r w:rsidRPr="00363873">
        <w:rPr>
          <w:rFonts w:ascii="Times New Roman" w:hAnsi="Times New Roman" w:cs="Times New Roman"/>
          <w:sz w:val="20"/>
          <w:szCs w:val="20"/>
        </w:rPr>
        <w:t>T</w:t>
      </w:r>
      <w:r w:rsidRPr="006A0B61">
        <w:rPr>
          <w:rFonts w:ascii="Times New Roman" w:hAnsi="Times New Roman" w:cs="Times New Roman"/>
          <w:sz w:val="20"/>
          <w:szCs w:val="20"/>
          <w:vertAlign w:val="subscript"/>
        </w:rPr>
        <w:t>R2D</w:t>
      </w:r>
      <w:r w:rsidRPr="00363873">
        <w:rPr>
          <w:rFonts w:ascii="Times New Roman" w:hAnsi="Times New Roman" w:cs="Times New Roman"/>
          <w:sz w:val="20"/>
          <w:szCs w:val="20"/>
        </w:rPr>
        <w:t xml:space="preserve"> with a time gap tolerance</w:t>
      </w:r>
      <w:r w:rsidR="006A0B61">
        <w:rPr>
          <w:rFonts w:ascii="Times New Roman" w:hAnsi="Times New Roman" w:cs="Times New Roman"/>
          <w:sz w:val="20"/>
          <w:szCs w:val="20"/>
        </w:rPr>
        <w:t xml:space="preserve"> e.g., </w:t>
      </w:r>
      <w:proofErr w:type="spellStart"/>
      <w:r w:rsidR="006A0B61">
        <w:rPr>
          <w:rFonts w:ascii="Times New Roman" w:hAnsi="Times New Roman" w:cs="Times New Roman"/>
          <w:sz w:val="20"/>
          <w:szCs w:val="20"/>
        </w:rPr>
        <w:t>T</w:t>
      </w:r>
      <w:r w:rsidR="006A0B61" w:rsidRPr="006A0B61">
        <w:rPr>
          <w:rFonts w:ascii="Times New Roman" w:hAnsi="Times New Roman" w:cs="Times New Roman"/>
          <w:sz w:val="20"/>
          <w:szCs w:val="20"/>
          <w:vertAlign w:val="subscript"/>
        </w:rPr>
        <w:t>e</w:t>
      </w:r>
      <w:proofErr w:type="spellEnd"/>
      <w:r w:rsidRPr="00363873">
        <w:rPr>
          <w:rFonts w:ascii="Times New Roman" w:hAnsi="Times New Roman" w:cs="Times New Roman"/>
          <w:sz w:val="20"/>
          <w:szCs w:val="20"/>
        </w:rPr>
        <w:t>,</w:t>
      </w:r>
      <w:r w:rsidR="006A0B61">
        <w:rPr>
          <w:rFonts w:ascii="Times New Roman" w:hAnsi="Times New Roman" w:cs="Times New Roman"/>
          <w:sz w:val="20"/>
          <w:szCs w:val="20"/>
        </w:rPr>
        <w:t xml:space="preserve"> for example, reader detects Msg1/Msg3 within </w:t>
      </w:r>
      <w:r w:rsidRPr="00363873">
        <w:rPr>
          <w:rFonts w:ascii="Times New Roman" w:hAnsi="Times New Roman" w:cs="Times New Roman"/>
          <w:sz w:val="20"/>
          <w:szCs w:val="20"/>
        </w:rPr>
        <w:t>[T</w:t>
      </w:r>
      <w:r w:rsidRPr="006A0B61">
        <w:rPr>
          <w:rFonts w:ascii="Times New Roman" w:hAnsi="Times New Roman" w:cs="Times New Roman"/>
          <w:sz w:val="20"/>
          <w:szCs w:val="20"/>
          <w:vertAlign w:val="subscript"/>
        </w:rPr>
        <w:t>R2D</w:t>
      </w:r>
      <w:r w:rsidRPr="00363873">
        <w:rPr>
          <w:rFonts w:ascii="Times New Roman" w:hAnsi="Times New Roman" w:cs="Times New Roman"/>
          <w:sz w:val="20"/>
          <w:szCs w:val="20"/>
        </w:rPr>
        <w:t>-T</w:t>
      </w:r>
      <w:r w:rsidRPr="006A0B61">
        <w:rPr>
          <w:rFonts w:ascii="Times New Roman" w:hAnsi="Times New Roman" w:cs="Times New Roman"/>
          <w:sz w:val="20"/>
          <w:szCs w:val="20"/>
          <w:vertAlign w:val="subscript"/>
        </w:rPr>
        <w:t>e</w:t>
      </w:r>
      <w:r w:rsidRPr="00363873">
        <w:rPr>
          <w:rFonts w:ascii="Times New Roman" w:hAnsi="Times New Roman" w:cs="Times New Roman"/>
          <w:sz w:val="20"/>
          <w:szCs w:val="20"/>
        </w:rPr>
        <w:t>, T</w:t>
      </w:r>
      <w:r w:rsidRPr="006A0B61">
        <w:rPr>
          <w:rFonts w:ascii="Times New Roman" w:hAnsi="Times New Roman" w:cs="Times New Roman"/>
          <w:sz w:val="20"/>
          <w:szCs w:val="20"/>
          <w:vertAlign w:val="subscript"/>
        </w:rPr>
        <w:t>R2D</w:t>
      </w:r>
      <w:r w:rsidRPr="00363873">
        <w:rPr>
          <w:rFonts w:ascii="Times New Roman" w:hAnsi="Times New Roman" w:cs="Times New Roman"/>
          <w:sz w:val="20"/>
          <w:szCs w:val="20"/>
        </w:rPr>
        <w:t>+T</w:t>
      </w:r>
      <w:r w:rsidRPr="006A0B61">
        <w:rPr>
          <w:rFonts w:ascii="Times New Roman" w:hAnsi="Times New Roman" w:cs="Times New Roman"/>
          <w:sz w:val="20"/>
          <w:szCs w:val="20"/>
          <w:vertAlign w:val="subscript"/>
        </w:rPr>
        <w:t>e</w:t>
      </w:r>
      <w:r w:rsidRPr="00363873">
        <w:rPr>
          <w:rFonts w:ascii="Times New Roman" w:hAnsi="Times New Roman" w:cs="Times New Roman"/>
          <w:sz w:val="20"/>
          <w:szCs w:val="20"/>
        </w:rPr>
        <w:t>]</w:t>
      </w:r>
    </w:p>
    <w:p w14:paraId="20367B23" w14:textId="7D14340D" w:rsidR="008E0CC2" w:rsidRPr="006A0B61" w:rsidRDefault="000959F6" w:rsidP="00255AE4">
      <w:pPr>
        <w:widowControl/>
        <w:adjustRightInd w:val="0"/>
        <w:snapToGrid w:val="0"/>
        <w:spacing w:afterLines="50" w:after="120"/>
        <w:rPr>
          <w:rFonts w:ascii="Times New Roman" w:eastAsia="宋体" w:hAnsi="Times New Roman" w:cs="Times New Roman"/>
          <w:b/>
          <w:bCs/>
          <w:kern w:val="0"/>
          <w:sz w:val="20"/>
          <w:szCs w:val="20"/>
        </w:rPr>
      </w:pPr>
      <w:r w:rsidRPr="006A0B61">
        <w:rPr>
          <w:rFonts w:ascii="Times New Roman" w:eastAsia="宋体" w:hAnsi="Times New Roman" w:cs="Times New Roman"/>
          <w:b/>
          <w:bCs/>
          <w:kern w:val="0"/>
          <w:sz w:val="20"/>
          <w:szCs w:val="20"/>
        </w:rPr>
        <w:t>Proposal</w:t>
      </w:r>
      <w:r w:rsidR="00967278">
        <w:rPr>
          <w:rFonts w:ascii="Times New Roman" w:eastAsia="宋体" w:hAnsi="Times New Roman" w:cs="Times New Roman"/>
          <w:b/>
          <w:bCs/>
          <w:kern w:val="0"/>
          <w:sz w:val="20"/>
          <w:szCs w:val="20"/>
        </w:rPr>
        <w:t xml:space="preserve"> 4-3</w:t>
      </w:r>
      <w:r w:rsidRPr="006A0B61">
        <w:rPr>
          <w:rFonts w:ascii="Times New Roman" w:eastAsia="宋体" w:hAnsi="Times New Roman" w:cs="Times New Roman"/>
          <w:b/>
          <w:bCs/>
          <w:kern w:val="0"/>
          <w:sz w:val="20"/>
          <w:szCs w:val="20"/>
        </w:rPr>
        <w:t xml:space="preserve">: </w:t>
      </w:r>
      <w:r w:rsidR="008E0CC2" w:rsidRPr="006A0B61">
        <w:rPr>
          <w:rFonts w:ascii="Times New Roman" w:eastAsia="宋体" w:hAnsi="Times New Roman" w:cs="Times New Roman"/>
          <w:b/>
          <w:bCs/>
          <w:kern w:val="0"/>
          <w:sz w:val="20"/>
          <w:szCs w:val="20"/>
        </w:rPr>
        <w:t>Study</w:t>
      </w:r>
      <w:r w:rsidR="00B648CC" w:rsidRPr="006A0B61">
        <w:rPr>
          <w:rFonts w:ascii="Times New Roman" w:eastAsia="宋体" w:hAnsi="Times New Roman" w:cs="Times New Roman"/>
          <w:b/>
          <w:bCs/>
          <w:kern w:val="0"/>
          <w:sz w:val="20"/>
          <w:szCs w:val="20"/>
        </w:rPr>
        <w:t xml:space="preserve"> multiple </w:t>
      </w:r>
      <w:proofErr w:type="spellStart"/>
      <w:r w:rsidR="00B648CC" w:rsidRPr="006A0B61">
        <w:rPr>
          <w:rFonts w:ascii="Times New Roman" w:eastAsia="宋体" w:hAnsi="Times New Roman" w:cs="Times New Roman"/>
          <w:b/>
          <w:bCs/>
          <w:kern w:val="0"/>
          <w:sz w:val="20"/>
          <w:szCs w:val="20"/>
        </w:rPr>
        <w:t>TDMed</w:t>
      </w:r>
      <w:proofErr w:type="spellEnd"/>
      <w:r w:rsidR="00B648CC" w:rsidRPr="006A0B61">
        <w:rPr>
          <w:rFonts w:ascii="Times New Roman" w:eastAsia="宋体" w:hAnsi="Times New Roman" w:cs="Times New Roman"/>
          <w:b/>
          <w:bCs/>
          <w:kern w:val="0"/>
          <w:sz w:val="20"/>
          <w:szCs w:val="20"/>
        </w:rPr>
        <w:t xml:space="preserve"> Msg1</w:t>
      </w:r>
      <w:r w:rsidR="006A0B61">
        <w:rPr>
          <w:rFonts w:ascii="Times New Roman" w:eastAsia="宋体" w:hAnsi="Times New Roman" w:cs="Times New Roman"/>
          <w:b/>
          <w:bCs/>
          <w:kern w:val="0"/>
          <w:sz w:val="20"/>
          <w:szCs w:val="20"/>
        </w:rPr>
        <w:t>(/Msg3)</w:t>
      </w:r>
      <w:r w:rsidR="00B648CC" w:rsidRPr="006A0B61">
        <w:rPr>
          <w:rFonts w:ascii="Times New Roman" w:eastAsia="宋体" w:hAnsi="Times New Roman" w:cs="Times New Roman"/>
          <w:b/>
          <w:bCs/>
          <w:kern w:val="0"/>
          <w:sz w:val="20"/>
          <w:szCs w:val="20"/>
        </w:rPr>
        <w:t xml:space="preserve"> transmissions from multiple devices corresponding to the same A-IoT paging</w:t>
      </w:r>
      <w:r w:rsidR="006A0B61">
        <w:rPr>
          <w:rFonts w:ascii="Times New Roman" w:eastAsia="宋体" w:hAnsi="Times New Roman" w:cs="Times New Roman"/>
          <w:b/>
          <w:bCs/>
          <w:kern w:val="0"/>
          <w:sz w:val="20"/>
          <w:szCs w:val="20"/>
        </w:rPr>
        <w:t>(/Msg2)</w:t>
      </w:r>
      <w:r w:rsidR="008E0CC2" w:rsidRPr="006A0B61">
        <w:rPr>
          <w:rFonts w:ascii="Times New Roman" w:eastAsia="宋体" w:hAnsi="Times New Roman" w:cs="Times New Roman"/>
          <w:b/>
          <w:bCs/>
          <w:kern w:val="0"/>
          <w:sz w:val="20"/>
          <w:szCs w:val="20"/>
        </w:rPr>
        <w:t>, including following</w:t>
      </w:r>
    </w:p>
    <w:p w14:paraId="6120AA55" w14:textId="076471FA" w:rsidR="000C2C03" w:rsidRDefault="008E0CC2" w:rsidP="00E30953">
      <w:pPr>
        <w:pStyle w:val="affff0"/>
        <w:widowControl/>
        <w:numPr>
          <w:ilvl w:val="0"/>
          <w:numId w:val="41"/>
        </w:numPr>
        <w:adjustRightInd w:val="0"/>
        <w:snapToGrid w:val="0"/>
        <w:spacing w:afterLines="50" w:after="120"/>
        <w:ind w:firstLineChars="0"/>
        <w:rPr>
          <w:rFonts w:ascii="Times New Roman" w:eastAsia="宋体" w:hAnsi="Times New Roman" w:cs="Times New Roman"/>
          <w:b/>
          <w:bCs/>
          <w:kern w:val="0"/>
          <w:sz w:val="20"/>
          <w:szCs w:val="20"/>
        </w:rPr>
      </w:pPr>
      <w:r w:rsidRPr="006A0B61">
        <w:rPr>
          <w:rFonts w:ascii="Times New Roman" w:eastAsia="宋体" w:hAnsi="Times New Roman" w:cs="Times New Roman"/>
          <w:b/>
          <w:bCs/>
          <w:kern w:val="0"/>
          <w:sz w:val="20"/>
          <w:szCs w:val="20"/>
        </w:rPr>
        <w:t xml:space="preserve">The number of </w:t>
      </w:r>
      <w:proofErr w:type="spellStart"/>
      <w:r w:rsidRPr="006A0B61">
        <w:rPr>
          <w:rFonts w:ascii="Times New Roman" w:eastAsia="宋体" w:hAnsi="Times New Roman" w:cs="Times New Roman"/>
          <w:b/>
          <w:bCs/>
          <w:kern w:val="0"/>
          <w:sz w:val="20"/>
          <w:szCs w:val="20"/>
        </w:rPr>
        <w:t>TDMed</w:t>
      </w:r>
      <w:proofErr w:type="spellEnd"/>
      <w:r w:rsidRPr="006A0B61">
        <w:rPr>
          <w:rFonts w:ascii="Times New Roman" w:eastAsia="宋体" w:hAnsi="Times New Roman" w:cs="Times New Roman"/>
          <w:b/>
          <w:bCs/>
          <w:kern w:val="0"/>
          <w:sz w:val="20"/>
          <w:szCs w:val="20"/>
        </w:rPr>
        <w:t xml:space="preserve"> Msg1</w:t>
      </w:r>
      <w:r w:rsidR="006A0B61">
        <w:rPr>
          <w:rFonts w:ascii="Times New Roman" w:eastAsia="宋体" w:hAnsi="Times New Roman" w:cs="Times New Roman"/>
          <w:b/>
          <w:bCs/>
          <w:kern w:val="0"/>
          <w:sz w:val="20"/>
          <w:szCs w:val="20"/>
        </w:rPr>
        <w:t xml:space="preserve">(/Msg3) </w:t>
      </w:r>
      <w:r w:rsidRPr="006A0B61">
        <w:rPr>
          <w:rFonts w:ascii="Times New Roman" w:eastAsia="宋体" w:hAnsi="Times New Roman" w:cs="Times New Roman"/>
          <w:b/>
          <w:bCs/>
          <w:kern w:val="0"/>
          <w:sz w:val="20"/>
          <w:szCs w:val="20"/>
        </w:rPr>
        <w:t>resources is indicated by Paging</w:t>
      </w:r>
      <w:r w:rsidR="006A0B61">
        <w:rPr>
          <w:rFonts w:ascii="Times New Roman" w:eastAsia="宋体" w:hAnsi="Times New Roman" w:cs="Times New Roman"/>
          <w:b/>
          <w:bCs/>
          <w:kern w:val="0"/>
          <w:sz w:val="20"/>
          <w:szCs w:val="20"/>
        </w:rPr>
        <w:t>(/Msg2)</w:t>
      </w:r>
      <w:r w:rsidR="006A0B61" w:rsidRPr="006A0B61">
        <w:rPr>
          <w:rFonts w:ascii="Times New Roman" w:eastAsia="宋体" w:hAnsi="Times New Roman" w:cs="Times New Roman"/>
          <w:b/>
          <w:bCs/>
          <w:kern w:val="0"/>
          <w:sz w:val="20"/>
          <w:szCs w:val="20"/>
        </w:rPr>
        <w:t xml:space="preserve"> </w:t>
      </w:r>
      <w:r w:rsidRPr="006A0B61">
        <w:rPr>
          <w:rFonts w:ascii="Times New Roman" w:eastAsia="宋体" w:hAnsi="Times New Roman" w:cs="Times New Roman"/>
          <w:b/>
          <w:bCs/>
          <w:kern w:val="0"/>
          <w:sz w:val="20"/>
          <w:szCs w:val="20"/>
        </w:rPr>
        <w:t>explicitly or implicitly.</w:t>
      </w:r>
    </w:p>
    <w:p w14:paraId="33752863" w14:textId="28FCD278" w:rsidR="00967278" w:rsidRPr="006A0B61" w:rsidRDefault="00967278" w:rsidP="00E30953">
      <w:pPr>
        <w:pStyle w:val="affff0"/>
        <w:widowControl/>
        <w:numPr>
          <w:ilvl w:val="1"/>
          <w:numId w:val="41"/>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lastRenderedPageBreak/>
        <w:t>F</w:t>
      </w:r>
      <w:r>
        <w:rPr>
          <w:rFonts w:ascii="Times New Roman" w:eastAsia="宋体" w:hAnsi="Times New Roman" w:cs="Times New Roman"/>
          <w:b/>
          <w:bCs/>
          <w:kern w:val="0"/>
          <w:sz w:val="20"/>
          <w:szCs w:val="20"/>
        </w:rPr>
        <w:t xml:space="preserve">FS the maximum number of </w:t>
      </w:r>
      <w:proofErr w:type="spellStart"/>
      <w:r>
        <w:rPr>
          <w:rFonts w:ascii="Times New Roman" w:eastAsia="宋体" w:hAnsi="Times New Roman" w:cs="Times New Roman"/>
          <w:b/>
          <w:bCs/>
          <w:kern w:val="0"/>
          <w:sz w:val="20"/>
          <w:szCs w:val="20"/>
        </w:rPr>
        <w:t>TDMed</w:t>
      </w:r>
      <w:proofErr w:type="spellEnd"/>
      <w:r>
        <w:rPr>
          <w:rFonts w:ascii="Times New Roman" w:eastAsia="宋体" w:hAnsi="Times New Roman" w:cs="Times New Roman"/>
          <w:b/>
          <w:bCs/>
          <w:kern w:val="0"/>
          <w:sz w:val="20"/>
          <w:szCs w:val="20"/>
        </w:rPr>
        <w:t xml:space="preserve"> Msg1 considering </w:t>
      </w:r>
      <w:r w:rsidRPr="00967278">
        <w:rPr>
          <w:rFonts w:ascii="Times New Roman" w:eastAsia="宋体" w:hAnsi="Times New Roman" w:cs="Times New Roman"/>
          <w:b/>
          <w:bCs/>
          <w:kern w:val="0"/>
          <w:sz w:val="20"/>
          <w:szCs w:val="20"/>
        </w:rPr>
        <w:t xml:space="preserve">how long </w:t>
      </w:r>
      <w:r>
        <w:rPr>
          <w:rFonts w:ascii="Times New Roman" w:eastAsia="宋体" w:hAnsi="Times New Roman" w:cs="Times New Roman"/>
          <w:b/>
          <w:bCs/>
          <w:kern w:val="0"/>
          <w:sz w:val="20"/>
          <w:szCs w:val="20"/>
        </w:rPr>
        <w:t xml:space="preserve">time the device can </w:t>
      </w:r>
      <w:r w:rsidRPr="00967278">
        <w:rPr>
          <w:rFonts w:ascii="Times New Roman" w:eastAsia="宋体" w:hAnsi="Times New Roman" w:cs="Times New Roman"/>
          <w:b/>
          <w:bCs/>
          <w:kern w:val="0"/>
          <w:sz w:val="20"/>
          <w:szCs w:val="20"/>
        </w:rPr>
        <w:t>count the time with sufficient accuracy after receiving an R2D transmission</w:t>
      </w:r>
      <w:r>
        <w:rPr>
          <w:rFonts w:ascii="Times New Roman" w:eastAsia="宋体" w:hAnsi="Times New Roman" w:cs="Times New Roman"/>
          <w:b/>
          <w:bCs/>
          <w:kern w:val="0"/>
          <w:sz w:val="20"/>
          <w:szCs w:val="20"/>
        </w:rPr>
        <w:t xml:space="preserve">. </w:t>
      </w:r>
    </w:p>
    <w:p w14:paraId="2B3DFBFC" w14:textId="18894F61" w:rsidR="008E0CC2" w:rsidRPr="006A0B61" w:rsidRDefault="008E0CC2" w:rsidP="00E30953">
      <w:pPr>
        <w:pStyle w:val="affff0"/>
        <w:widowControl/>
        <w:numPr>
          <w:ilvl w:val="0"/>
          <w:numId w:val="41"/>
        </w:numPr>
        <w:adjustRightInd w:val="0"/>
        <w:snapToGrid w:val="0"/>
        <w:spacing w:afterLines="50" w:after="120"/>
        <w:ind w:firstLineChars="0"/>
        <w:rPr>
          <w:rFonts w:ascii="Times New Roman" w:eastAsia="宋体" w:hAnsi="Times New Roman" w:cs="Times New Roman"/>
          <w:b/>
          <w:bCs/>
          <w:kern w:val="0"/>
          <w:sz w:val="20"/>
          <w:szCs w:val="20"/>
        </w:rPr>
      </w:pPr>
      <w:bookmarkStart w:id="20" w:name="_Hlk173154310"/>
      <w:r w:rsidRPr="006A0B61">
        <w:rPr>
          <w:rFonts w:ascii="Times New Roman" w:eastAsia="宋体" w:hAnsi="Times New Roman" w:cs="Times New Roman"/>
          <w:b/>
          <w:bCs/>
          <w:kern w:val="0"/>
          <w:sz w:val="20"/>
          <w:szCs w:val="20"/>
        </w:rPr>
        <w:t>The start time for each Msg1</w:t>
      </w:r>
      <w:r w:rsidR="006A0B61">
        <w:rPr>
          <w:rFonts w:ascii="Times New Roman" w:eastAsia="宋体" w:hAnsi="Times New Roman" w:cs="Times New Roman"/>
          <w:b/>
          <w:bCs/>
          <w:kern w:val="0"/>
          <w:sz w:val="20"/>
          <w:szCs w:val="20"/>
        </w:rPr>
        <w:t>(/Msg3)</w:t>
      </w:r>
      <w:r w:rsidRPr="006A0B61">
        <w:rPr>
          <w:rFonts w:ascii="Times New Roman" w:eastAsia="宋体" w:hAnsi="Times New Roman" w:cs="Times New Roman"/>
          <w:b/>
          <w:bCs/>
          <w:kern w:val="0"/>
          <w:sz w:val="20"/>
          <w:szCs w:val="20"/>
        </w:rPr>
        <w:t xml:space="preserve"> resource</w:t>
      </w:r>
      <w:bookmarkEnd w:id="20"/>
      <w:r w:rsidRPr="006A0B61">
        <w:rPr>
          <w:rFonts w:ascii="Times New Roman" w:eastAsia="宋体" w:hAnsi="Times New Roman" w:cs="Times New Roman"/>
          <w:b/>
          <w:bCs/>
          <w:kern w:val="0"/>
          <w:sz w:val="20"/>
          <w:szCs w:val="20"/>
        </w:rPr>
        <w:t xml:space="preserve"> is based on following two options</w:t>
      </w:r>
    </w:p>
    <w:p w14:paraId="205775BC" w14:textId="70E7DB0B" w:rsidR="008E0CC2" w:rsidRPr="006A0B61" w:rsidRDefault="008E0CC2" w:rsidP="00E30953">
      <w:pPr>
        <w:pStyle w:val="affff0"/>
        <w:widowControl/>
        <w:numPr>
          <w:ilvl w:val="1"/>
          <w:numId w:val="41"/>
        </w:numPr>
        <w:adjustRightInd w:val="0"/>
        <w:snapToGrid w:val="0"/>
        <w:spacing w:afterLines="50" w:after="120"/>
        <w:ind w:firstLineChars="0"/>
        <w:rPr>
          <w:rFonts w:ascii="Times New Roman" w:eastAsia="宋体" w:hAnsi="Times New Roman" w:cs="Times New Roman"/>
          <w:b/>
          <w:bCs/>
          <w:kern w:val="0"/>
          <w:sz w:val="20"/>
          <w:szCs w:val="20"/>
        </w:rPr>
      </w:pPr>
      <w:r w:rsidRPr="006A0B61">
        <w:rPr>
          <w:rFonts w:ascii="Times New Roman" w:eastAsia="宋体" w:hAnsi="Times New Roman" w:cs="Times New Roman"/>
          <w:b/>
          <w:bCs/>
          <w:kern w:val="0"/>
          <w:sz w:val="20"/>
          <w:szCs w:val="20"/>
        </w:rPr>
        <w:t>Option 1:</w:t>
      </w:r>
      <w:r w:rsidRPr="006A0B61">
        <w:rPr>
          <w:b/>
          <w:bCs/>
        </w:rPr>
        <w:t xml:space="preserve"> </w:t>
      </w:r>
      <w:r w:rsidRPr="006A0B61">
        <w:rPr>
          <w:rFonts w:ascii="Times New Roman" w:eastAsia="宋体" w:hAnsi="Times New Roman" w:cs="Times New Roman"/>
          <w:b/>
          <w:bCs/>
          <w:kern w:val="0"/>
          <w:sz w:val="20"/>
          <w:szCs w:val="20"/>
        </w:rPr>
        <w:t>Split a main time window into multiple sub-windows and each Msg1</w:t>
      </w:r>
      <w:r w:rsidR="006A0B61">
        <w:rPr>
          <w:rFonts w:ascii="Times New Roman" w:eastAsia="宋体" w:hAnsi="Times New Roman" w:cs="Times New Roman"/>
          <w:b/>
          <w:bCs/>
          <w:kern w:val="0"/>
          <w:sz w:val="20"/>
          <w:szCs w:val="20"/>
        </w:rPr>
        <w:t>(/Msg3)</w:t>
      </w:r>
      <w:r w:rsidRPr="006A0B61">
        <w:rPr>
          <w:rFonts w:ascii="Times New Roman" w:eastAsia="宋体" w:hAnsi="Times New Roman" w:cs="Times New Roman"/>
          <w:b/>
          <w:bCs/>
          <w:kern w:val="0"/>
          <w:sz w:val="20"/>
          <w:szCs w:val="20"/>
        </w:rPr>
        <w:t xml:space="preserve"> resource is confined within the sub-window.</w:t>
      </w:r>
    </w:p>
    <w:p w14:paraId="7C0434EB" w14:textId="76DBD871" w:rsidR="008E0CC2" w:rsidRPr="006A0B61" w:rsidRDefault="008E0CC2" w:rsidP="00E30953">
      <w:pPr>
        <w:pStyle w:val="affff0"/>
        <w:widowControl/>
        <w:numPr>
          <w:ilvl w:val="1"/>
          <w:numId w:val="41"/>
        </w:numPr>
        <w:adjustRightInd w:val="0"/>
        <w:snapToGrid w:val="0"/>
        <w:spacing w:afterLines="50" w:after="120"/>
        <w:ind w:firstLineChars="0"/>
        <w:rPr>
          <w:rFonts w:ascii="Times New Roman" w:eastAsia="宋体" w:hAnsi="Times New Roman" w:cs="Times New Roman"/>
          <w:b/>
          <w:bCs/>
          <w:kern w:val="0"/>
          <w:sz w:val="20"/>
          <w:szCs w:val="20"/>
        </w:rPr>
      </w:pPr>
      <w:r w:rsidRPr="006A0B61">
        <w:rPr>
          <w:rFonts w:ascii="Times New Roman" w:eastAsia="宋体" w:hAnsi="Times New Roman" w:cs="Times New Roman"/>
          <w:b/>
          <w:bCs/>
          <w:kern w:val="0"/>
          <w:sz w:val="20"/>
          <w:szCs w:val="20"/>
        </w:rPr>
        <w:t xml:space="preserve">Option 2: </w:t>
      </w:r>
      <w:r w:rsidRPr="006A0B61">
        <w:rPr>
          <w:rFonts w:ascii="Times New Roman" w:eastAsia="宋体" w:hAnsi="Times New Roman" w:cs="Times New Roman" w:hint="eastAsia"/>
          <w:b/>
          <w:bCs/>
          <w:kern w:val="0"/>
          <w:sz w:val="20"/>
          <w:szCs w:val="20"/>
        </w:rPr>
        <w:t>T</w:t>
      </w:r>
      <w:r w:rsidRPr="006A0B61">
        <w:rPr>
          <w:rFonts w:ascii="Times New Roman" w:eastAsia="宋体" w:hAnsi="Times New Roman" w:cs="Times New Roman"/>
          <w:b/>
          <w:bCs/>
          <w:kern w:val="0"/>
          <w:sz w:val="20"/>
          <w:szCs w:val="20"/>
        </w:rPr>
        <w:t>he start time for each Msg1</w:t>
      </w:r>
      <w:r w:rsidR="006A0B61">
        <w:rPr>
          <w:rFonts w:ascii="Times New Roman" w:eastAsia="宋体" w:hAnsi="Times New Roman" w:cs="Times New Roman"/>
          <w:b/>
          <w:bCs/>
          <w:kern w:val="0"/>
          <w:sz w:val="20"/>
          <w:szCs w:val="20"/>
        </w:rPr>
        <w:t>(/Msg3)</w:t>
      </w:r>
      <w:r w:rsidRPr="006A0B61">
        <w:rPr>
          <w:rFonts w:ascii="Times New Roman" w:eastAsia="宋体" w:hAnsi="Times New Roman" w:cs="Times New Roman"/>
          <w:b/>
          <w:bCs/>
          <w:kern w:val="0"/>
          <w:sz w:val="20"/>
          <w:szCs w:val="20"/>
        </w:rPr>
        <w:t xml:space="preserve"> resource is indicated by Paging</w:t>
      </w:r>
      <w:r w:rsidR="006A0B61">
        <w:rPr>
          <w:rFonts w:ascii="Times New Roman" w:eastAsia="宋体" w:hAnsi="Times New Roman" w:cs="Times New Roman"/>
          <w:b/>
          <w:bCs/>
          <w:kern w:val="0"/>
          <w:sz w:val="20"/>
          <w:szCs w:val="20"/>
        </w:rPr>
        <w:t>(/Msg2)</w:t>
      </w:r>
      <w:r w:rsidRPr="006A0B61">
        <w:rPr>
          <w:rFonts w:ascii="Times New Roman" w:eastAsia="宋体" w:hAnsi="Times New Roman" w:cs="Times New Roman"/>
          <w:b/>
          <w:bCs/>
          <w:kern w:val="0"/>
          <w:sz w:val="20"/>
          <w:szCs w:val="20"/>
        </w:rPr>
        <w:t xml:space="preserve">. </w:t>
      </w:r>
    </w:p>
    <w:p w14:paraId="74DF45D1" w14:textId="44D67E49" w:rsidR="008E0CC2" w:rsidRPr="006A0B61" w:rsidRDefault="006A0B61" w:rsidP="00E30953">
      <w:pPr>
        <w:pStyle w:val="affff0"/>
        <w:widowControl/>
        <w:numPr>
          <w:ilvl w:val="0"/>
          <w:numId w:val="41"/>
        </w:numPr>
        <w:adjustRightInd w:val="0"/>
        <w:snapToGrid w:val="0"/>
        <w:spacing w:afterLines="50" w:after="120"/>
        <w:ind w:firstLineChars="0"/>
        <w:rPr>
          <w:rFonts w:ascii="Times New Roman" w:eastAsia="宋体" w:hAnsi="Times New Roman" w:cs="Times New Roman"/>
          <w:b/>
          <w:bCs/>
          <w:kern w:val="0"/>
          <w:sz w:val="20"/>
          <w:szCs w:val="20"/>
        </w:rPr>
      </w:pPr>
      <w:r w:rsidRPr="006A0B61">
        <w:rPr>
          <w:rFonts w:ascii="Times New Roman" w:eastAsia="宋体" w:hAnsi="Times New Roman" w:cs="Times New Roman"/>
          <w:b/>
          <w:bCs/>
          <w:kern w:val="0"/>
          <w:sz w:val="20"/>
          <w:szCs w:val="20"/>
        </w:rPr>
        <w:t>The basic time unit for resource allocation in time domain is integer multiple chip length or information bit length for Paging</w:t>
      </w:r>
      <w:r>
        <w:rPr>
          <w:rFonts w:ascii="Times New Roman" w:eastAsia="宋体" w:hAnsi="Times New Roman" w:cs="Times New Roman"/>
          <w:b/>
          <w:bCs/>
          <w:kern w:val="0"/>
          <w:sz w:val="20"/>
          <w:szCs w:val="20"/>
        </w:rPr>
        <w:t>(/Msg2)</w:t>
      </w:r>
      <w:r w:rsidRPr="006A0B61">
        <w:rPr>
          <w:rFonts w:ascii="Times New Roman" w:eastAsia="宋体" w:hAnsi="Times New Roman" w:cs="Times New Roman"/>
          <w:b/>
          <w:bCs/>
          <w:kern w:val="0"/>
          <w:sz w:val="20"/>
          <w:szCs w:val="20"/>
        </w:rPr>
        <w:t xml:space="preserve"> and/or Msg1</w:t>
      </w:r>
      <w:r>
        <w:rPr>
          <w:rFonts w:ascii="Times New Roman" w:eastAsia="宋体" w:hAnsi="Times New Roman" w:cs="Times New Roman"/>
          <w:b/>
          <w:bCs/>
          <w:kern w:val="0"/>
          <w:sz w:val="20"/>
          <w:szCs w:val="20"/>
        </w:rPr>
        <w:t>(/Msg3)</w:t>
      </w:r>
      <w:r w:rsidRPr="006A0B61">
        <w:rPr>
          <w:rFonts w:ascii="Times New Roman" w:eastAsia="宋体" w:hAnsi="Times New Roman" w:cs="Times New Roman"/>
          <w:b/>
          <w:bCs/>
          <w:kern w:val="0"/>
          <w:sz w:val="20"/>
          <w:szCs w:val="20"/>
        </w:rPr>
        <w:t xml:space="preserve"> transmission.  </w:t>
      </w:r>
      <w:r w:rsidR="008E0CC2" w:rsidRPr="006A0B61">
        <w:rPr>
          <w:rFonts w:ascii="Times New Roman" w:eastAsia="宋体" w:hAnsi="Times New Roman" w:cs="Times New Roman"/>
          <w:b/>
          <w:bCs/>
          <w:kern w:val="0"/>
          <w:sz w:val="20"/>
          <w:szCs w:val="20"/>
        </w:rPr>
        <w:t xml:space="preserve"> </w:t>
      </w:r>
    </w:p>
    <w:p w14:paraId="7596458A" w14:textId="77777777" w:rsidR="00145E33" w:rsidRDefault="00145E33" w:rsidP="00A546B6">
      <w:pPr>
        <w:widowControl/>
        <w:adjustRightInd w:val="0"/>
        <w:snapToGrid w:val="0"/>
        <w:spacing w:afterLines="50" w:after="120"/>
        <w:rPr>
          <w:rFonts w:ascii="Times New Roman" w:eastAsia="宋体" w:hAnsi="Times New Roman" w:cs="Times New Roman"/>
          <w:b/>
          <w:bCs/>
          <w:kern w:val="0"/>
          <w:sz w:val="20"/>
          <w:szCs w:val="20"/>
        </w:rPr>
      </w:pPr>
    </w:p>
    <w:p w14:paraId="26B15A01" w14:textId="3C28BB6F" w:rsidR="00C265F0" w:rsidRPr="00C265F0" w:rsidRDefault="00637E75" w:rsidP="00A546B6">
      <w:pPr>
        <w:widowControl/>
        <w:adjustRightInd w:val="0"/>
        <w:snapToGrid w:val="0"/>
        <w:spacing w:afterLines="50" w:after="120"/>
        <w:rPr>
          <w:rFonts w:ascii="Times New Roman" w:eastAsia="宋体" w:hAnsi="Times New Roman" w:cs="Times New Roman"/>
          <w:kern w:val="0"/>
          <w:sz w:val="20"/>
          <w:szCs w:val="20"/>
          <w:u w:val="single"/>
        </w:rPr>
      </w:pPr>
      <w:r>
        <w:rPr>
          <w:rFonts w:ascii="Times New Roman" w:eastAsia="宋体" w:hAnsi="Times New Roman" w:cs="Times New Roman"/>
          <w:b/>
          <w:bCs/>
          <w:kern w:val="0"/>
          <w:sz w:val="20"/>
          <w:szCs w:val="20"/>
        </w:rPr>
        <w:t>Frequency</w:t>
      </w:r>
      <w:r w:rsidRPr="00637E75">
        <w:rPr>
          <w:rFonts w:ascii="Times New Roman" w:eastAsia="宋体" w:hAnsi="Times New Roman" w:cs="Times New Roman"/>
          <w:b/>
          <w:bCs/>
          <w:kern w:val="0"/>
          <w:sz w:val="20"/>
          <w:szCs w:val="20"/>
        </w:rPr>
        <w:t xml:space="preserve">-domain resource allocation/determination for </w:t>
      </w:r>
      <w:r w:rsidR="00170491">
        <w:rPr>
          <w:rFonts w:ascii="Times New Roman" w:eastAsia="宋体" w:hAnsi="Times New Roman" w:cs="Times New Roman"/>
          <w:b/>
          <w:bCs/>
          <w:kern w:val="0"/>
          <w:sz w:val="20"/>
          <w:szCs w:val="20"/>
        </w:rPr>
        <w:t xml:space="preserve">D2R transmission (e.g., </w:t>
      </w:r>
      <w:r>
        <w:rPr>
          <w:rFonts w:ascii="Times New Roman" w:eastAsia="宋体" w:hAnsi="Times New Roman" w:cs="Times New Roman"/>
          <w:b/>
          <w:bCs/>
          <w:kern w:val="0"/>
          <w:sz w:val="20"/>
          <w:szCs w:val="20"/>
        </w:rPr>
        <w:t>A-Io</w:t>
      </w:r>
      <w:r>
        <w:rPr>
          <w:rFonts w:ascii="Times New Roman" w:eastAsia="宋体" w:hAnsi="Times New Roman" w:cs="Times New Roman" w:hint="eastAsia"/>
          <w:b/>
          <w:bCs/>
          <w:kern w:val="0"/>
          <w:sz w:val="20"/>
          <w:szCs w:val="20"/>
        </w:rPr>
        <w:t>T</w:t>
      </w:r>
      <w:r>
        <w:rPr>
          <w:rFonts w:ascii="Times New Roman" w:eastAsia="宋体" w:hAnsi="Times New Roman" w:cs="Times New Roman"/>
          <w:b/>
          <w:bCs/>
          <w:kern w:val="0"/>
          <w:sz w:val="20"/>
          <w:szCs w:val="20"/>
        </w:rPr>
        <w:t xml:space="preserve"> </w:t>
      </w:r>
      <w:r w:rsidRPr="00637E75">
        <w:rPr>
          <w:rFonts w:ascii="Times New Roman" w:eastAsia="宋体" w:hAnsi="Times New Roman" w:cs="Times New Roman"/>
          <w:b/>
          <w:bCs/>
          <w:kern w:val="0"/>
          <w:sz w:val="20"/>
          <w:szCs w:val="20"/>
        </w:rPr>
        <w:t>Msg1</w:t>
      </w:r>
      <w:r w:rsidR="00170491">
        <w:rPr>
          <w:rFonts w:ascii="Times New Roman" w:eastAsia="宋体" w:hAnsi="Times New Roman" w:cs="Times New Roman"/>
          <w:b/>
          <w:bCs/>
          <w:kern w:val="0"/>
          <w:sz w:val="20"/>
          <w:szCs w:val="20"/>
        </w:rPr>
        <w:t xml:space="preserve">) </w:t>
      </w:r>
    </w:p>
    <w:p w14:paraId="0728326E" w14:textId="01B8F57C" w:rsidR="0011651B" w:rsidRDefault="0062059D" w:rsidP="0011651B">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About </w:t>
      </w:r>
      <w:r w:rsidRPr="0062059D">
        <w:rPr>
          <w:rFonts w:ascii="Times New Roman" w:eastAsia="宋体" w:hAnsi="Times New Roman" w:cs="Times New Roman"/>
          <w:kern w:val="0"/>
          <w:sz w:val="20"/>
          <w:szCs w:val="20"/>
        </w:rPr>
        <w:t xml:space="preserve">frequency domain resource allocation </w:t>
      </w:r>
      <w:r>
        <w:rPr>
          <w:rFonts w:ascii="Times New Roman" w:eastAsia="宋体" w:hAnsi="Times New Roman" w:cs="Times New Roman"/>
          <w:kern w:val="0"/>
          <w:sz w:val="20"/>
          <w:szCs w:val="20"/>
        </w:rPr>
        <w:t>for</w:t>
      </w:r>
      <w:r w:rsidRPr="0062059D">
        <w:rPr>
          <w:rFonts w:ascii="Times New Roman" w:eastAsia="宋体" w:hAnsi="Times New Roman" w:cs="Times New Roman"/>
          <w:kern w:val="0"/>
          <w:sz w:val="20"/>
          <w:szCs w:val="20"/>
        </w:rPr>
        <w:t xml:space="preserve"> FDMA of multiple A-Io</w:t>
      </w:r>
      <w:r w:rsidRPr="0062059D">
        <w:rPr>
          <w:rFonts w:ascii="Times New Roman" w:eastAsia="宋体" w:hAnsi="Times New Roman" w:cs="Times New Roman" w:hint="eastAsia"/>
          <w:kern w:val="0"/>
          <w:sz w:val="20"/>
          <w:szCs w:val="20"/>
        </w:rPr>
        <w:t>T</w:t>
      </w:r>
      <w:r w:rsidRPr="0062059D">
        <w:rPr>
          <w:rFonts w:ascii="Times New Roman" w:eastAsia="宋体" w:hAnsi="Times New Roman" w:cs="Times New Roman"/>
          <w:kern w:val="0"/>
          <w:sz w:val="20"/>
          <w:szCs w:val="20"/>
        </w:rPr>
        <w:t xml:space="preserve"> Msg1/Msg3 transmissions, </w:t>
      </w:r>
      <w:r w:rsidR="0011651B">
        <w:rPr>
          <w:rFonts w:ascii="Times New Roman" w:eastAsia="宋体" w:hAnsi="Times New Roman" w:cs="Times New Roman"/>
          <w:kern w:val="0"/>
          <w:sz w:val="20"/>
          <w:szCs w:val="20"/>
        </w:rPr>
        <w:t xml:space="preserve">it can be determined by the frequency </w:t>
      </w:r>
      <w:r w:rsidR="000761E3">
        <w:rPr>
          <w:rFonts w:ascii="Times New Roman" w:eastAsia="宋体" w:hAnsi="Times New Roman" w:cs="Times New Roman"/>
          <w:kern w:val="0"/>
          <w:sz w:val="20"/>
          <w:szCs w:val="20"/>
        </w:rPr>
        <w:t xml:space="preserve">location </w:t>
      </w:r>
      <w:r w:rsidR="0011651B">
        <w:rPr>
          <w:rFonts w:ascii="Times New Roman" w:eastAsia="宋体" w:hAnsi="Times New Roman" w:cs="Times New Roman"/>
          <w:kern w:val="0"/>
          <w:sz w:val="20"/>
          <w:szCs w:val="20"/>
        </w:rPr>
        <w:t xml:space="preserve">and transmission bandwidth for each Msg1/Msg3 transmission. </w:t>
      </w:r>
    </w:p>
    <w:p w14:paraId="349677F5" w14:textId="77777777" w:rsidR="000761E3" w:rsidRDefault="000761E3" w:rsidP="000761E3">
      <w:pPr>
        <w:spacing w:after="120" w:line="276" w:lineRule="auto"/>
        <w:rPr>
          <w:rFonts w:ascii="Times New Roman" w:eastAsia="宋体" w:hAnsi="Times New Roman" w:cs="Times New Roman"/>
          <w:kern w:val="0"/>
          <w:sz w:val="20"/>
          <w:szCs w:val="20"/>
        </w:rPr>
      </w:pPr>
      <w:r w:rsidRPr="00967278">
        <w:rPr>
          <w:rFonts w:ascii="Times New Roman" w:eastAsia="宋体" w:hAnsi="Times New Roman" w:cs="Times New Roman"/>
          <w:b/>
          <w:bCs/>
          <w:kern w:val="0"/>
          <w:sz w:val="20"/>
          <w:szCs w:val="20"/>
        </w:rPr>
        <w:t>For the t</w:t>
      </w:r>
      <w:r w:rsidRPr="0062059D">
        <w:rPr>
          <w:rFonts w:ascii="Times New Roman" w:eastAsia="宋体" w:hAnsi="Times New Roman" w:cs="Times New Roman"/>
          <w:b/>
          <w:bCs/>
          <w:kern w:val="0"/>
          <w:sz w:val="20"/>
          <w:szCs w:val="20"/>
        </w:rPr>
        <w:t xml:space="preserve">ransmission </w:t>
      </w:r>
      <w:r w:rsidRPr="00967278">
        <w:rPr>
          <w:rFonts w:ascii="Times New Roman" w:eastAsia="宋体" w:hAnsi="Times New Roman" w:cs="Times New Roman"/>
          <w:b/>
          <w:bCs/>
          <w:kern w:val="0"/>
          <w:sz w:val="20"/>
          <w:szCs w:val="20"/>
        </w:rPr>
        <w:t>bandwidth,</w:t>
      </w:r>
      <w:r>
        <w:rPr>
          <w:rFonts w:ascii="Times New Roman" w:eastAsia="宋体" w:hAnsi="Times New Roman" w:cs="Times New Roman"/>
          <w:kern w:val="0"/>
          <w:sz w:val="20"/>
          <w:szCs w:val="20"/>
        </w:rPr>
        <w:t xml:space="preserve"> it is </w:t>
      </w:r>
      <w:r w:rsidRPr="0062059D">
        <w:rPr>
          <w:rFonts w:ascii="Times New Roman" w:eastAsia="宋体" w:hAnsi="Times New Roman" w:cs="Times New Roman"/>
          <w:kern w:val="0"/>
          <w:sz w:val="20"/>
          <w:szCs w:val="20"/>
        </w:rPr>
        <w:t>derived by the data rate</w:t>
      </w:r>
      <w:r>
        <w:rPr>
          <w:rFonts w:ascii="Times New Roman" w:eastAsia="宋体" w:hAnsi="Times New Roman" w:cs="Times New Roman"/>
          <w:kern w:val="0"/>
          <w:sz w:val="20"/>
          <w:szCs w:val="20"/>
        </w:rPr>
        <w:t xml:space="preserve">. Similar as discussed for transmission duration for Msg1 and Msg3, for Msg1, the transmission bandwidth is the same for all the </w:t>
      </w:r>
      <w:proofErr w:type="spellStart"/>
      <w:r>
        <w:rPr>
          <w:rFonts w:ascii="Times New Roman" w:eastAsia="宋体" w:hAnsi="Times New Roman" w:cs="Times New Roman"/>
          <w:kern w:val="0"/>
          <w:sz w:val="20"/>
          <w:szCs w:val="20"/>
        </w:rPr>
        <w:t>FDMed</w:t>
      </w:r>
      <w:proofErr w:type="spellEnd"/>
      <w:r>
        <w:rPr>
          <w:rFonts w:ascii="Times New Roman" w:eastAsia="宋体" w:hAnsi="Times New Roman" w:cs="Times New Roman"/>
          <w:kern w:val="0"/>
          <w:sz w:val="20"/>
          <w:szCs w:val="20"/>
        </w:rPr>
        <w:t xml:space="preserve"> Msg1 transmissions scheduled by the same A-IoT paging. Further discussion is needed on whether the transmission bandwidth is the same or can be different for all the </w:t>
      </w:r>
      <w:proofErr w:type="spellStart"/>
      <w:r>
        <w:rPr>
          <w:rFonts w:ascii="Times New Roman" w:eastAsia="宋体" w:hAnsi="Times New Roman" w:cs="Times New Roman"/>
          <w:kern w:val="0"/>
          <w:sz w:val="20"/>
          <w:szCs w:val="20"/>
        </w:rPr>
        <w:t>FDMed</w:t>
      </w:r>
      <w:proofErr w:type="spellEnd"/>
      <w:r>
        <w:rPr>
          <w:rFonts w:ascii="Times New Roman" w:eastAsia="宋体" w:hAnsi="Times New Roman" w:cs="Times New Roman"/>
          <w:kern w:val="0"/>
          <w:sz w:val="20"/>
          <w:szCs w:val="20"/>
        </w:rPr>
        <w:t xml:space="preserve"> Msg3 transmissions corresponding to the same Msg2. </w:t>
      </w:r>
    </w:p>
    <w:p w14:paraId="69BA4C0F" w14:textId="7D543AA7" w:rsidR="000761E3" w:rsidRDefault="000761E3" w:rsidP="000761E3">
      <w:pPr>
        <w:widowControl/>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w:t>
      </w:r>
      <w:r w:rsidR="00967278">
        <w:rPr>
          <w:rFonts w:ascii="Times New Roman" w:eastAsia="宋体" w:hAnsi="Times New Roman" w:cs="Times New Roman"/>
          <w:b/>
          <w:bCs/>
          <w:kern w:val="0"/>
          <w:sz w:val="20"/>
          <w:szCs w:val="20"/>
        </w:rPr>
        <w:t xml:space="preserve"> 4-4</w:t>
      </w:r>
      <w:r>
        <w:rPr>
          <w:rFonts w:ascii="Times New Roman" w:eastAsia="宋体" w:hAnsi="Times New Roman" w:cs="Times New Roman"/>
          <w:b/>
          <w:bCs/>
          <w:kern w:val="0"/>
          <w:sz w:val="20"/>
          <w:szCs w:val="20"/>
        </w:rPr>
        <w:t xml:space="preserve">: For multiple </w:t>
      </w:r>
      <w:proofErr w:type="spellStart"/>
      <w:r>
        <w:rPr>
          <w:rFonts w:ascii="Times New Roman" w:eastAsia="宋体" w:hAnsi="Times New Roman" w:cs="Times New Roman"/>
          <w:b/>
          <w:bCs/>
          <w:kern w:val="0"/>
          <w:sz w:val="20"/>
          <w:szCs w:val="20"/>
        </w:rPr>
        <w:t>FDMed</w:t>
      </w:r>
      <w:proofErr w:type="spellEnd"/>
      <w:r>
        <w:rPr>
          <w:rFonts w:ascii="Times New Roman" w:eastAsia="宋体" w:hAnsi="Times New Roman" w:cs="Times New Roman"/>
          <w:b/>
          <w:bCs/>
          <w:kern w:val="0"/>
          <w:sz w:val="20"/>
          <w:szCs w:val="20"/>
        </w:rPr>
        <w:t xml:space="preserve"> D2R </w:t>
      </w:r>
      <w:r w:rsidRPr="0076467B">
        <w:rPr>
          <w:rFonts w:ascii="Times New Roman" w:eastAsia="宋体" w:hAnsi="Times New Roman" w:cs="Times New Roman"/>
          <w:b/>
          <w:bCs/>
          <w:kern w:val="0"/>
          <w:sz w:val="20"/>
          <w:szCs w:val="20"/>
        </w:rPr>
        <w:t>transmission</w:t>
      </w:r>
      <w:r>
        <w:rPr>
          <w:rFonts w:ascii="Times New Roman" w:eastAsia="宋体" w:hAnsi="Times New Roman" w:cs="Times New Roman"/>
          <w:b/>
          <w:bCs/>
          <w:kern w:val="0"/>
          <w:sz w:val="20"/>
          <w:szCs w:val="20"/>
        </w:rPr>
        <w:t>s</w:t>
      </w:r>
      <w:r w:rsidRPr="0076467B">
        <w:rPr>
          <w:rFonts w:ascii="Times New Roman" w:eastAsia="宋体" w:hAnsi="Times New Roman" w:cs="Times New Roman"/>
          <w:b/>
          <w:bCs/>
          <w:kern w:val="0"/>
          <w:sz w:val="20"/>
          <w:szCs w:val="20"/>
        </w:rPr>
        <w:t xml:space="preserve"> from multiple devices corresponding to the same </w:t>
      </w:r>
      <w:r>
        <w:rPr>
          <w:rFonts w:ascii="Times New Roman" w:eastAsia="宋体" w:hAnsi="Times New Roman" w:cs="Times New Roman"/>
          <w:b/>
          <w:bCs/>
          <w:kern w:val="0"/>
          <w:sz w:val="20"/>
          <w:szCs w:val="20"/>
        </w:rPr>
        <w:t xml:space="preserve">R2D transmission, </w:t>
      </w:r>
      <w:r>
        <w:rPr>
          <w:rFonts w:ascii="Times New Roman" w:eastAsia="宋体" w:hAnsi="Times New Roman" w:cs="Times New Roman" w:hint="eastAsia"/>
          <w:b/>
          <w:bCs/>
          <w:kern w:val="0"/>
          <w:sz w:val="20"/>
          <w:szCs w:val="20"/>
        </w:rPr>
        <w:t>t</w:t>
      </w:r>
      <w:r>
        <w:rPr>
          <w:rFonts w:ascii="Times New Roman" w:eastAsia="宋体" w:hAnsi="Times New Roman" w:cs="Times New Roman"/>
          <w:b/>
          <w:bCs/>
          <w:kern w:val="0"/>
          <w:sz w:val="20"/>
          <w:szCs w:val="20"/>
        </w:rPr>
        <w:t xml:space="preserve">he D2R transmission </w:t>
      </w:r>
      <w:r w:rsidR="00974935">
        <w:rPr>
          <w:rFonts w:ascii="Times New Roman" w:eastAsia="宋体" w:hAnsi="Times New Roman" w:cs="Times New Roman"/>
          <w:b/>
          <w:bCs/>
          <w:kern w:val="0"/>
          <w:sz w:val="20"/>
          <w:szCs w:val="20"/>
        </w:rPr>
        <w:t xml:space="preserve">bandwidth </w:t>
      </w:r>
      <w:r>
        <w:rPr>
          <w:rFonts w:ascii="Times New Roman" w:eastAsia="宋体" w:hAnsi="Times New Roman" w:cs="Times New Roman"/>
          <w:b/>
          <w:bCs/>
          <w:kern w:val="0"/>
          <w:sz w:val="20"/>
          <w:szCs w:val="20"/>
        </w:rPr>
        <w:t xml:space="preserve">is determined by the D2R data rate. </w:t>
      </w:r>
    </w:p>
    <w:p w14:paraId="35278DCF" w14:textId="7A1DA603" w:rsidR="000761E3" w:rsidRPr="000761E3" w:rsidRDefault="000761E3" w:rsidP="00E30953">
      <w:pPr>
        <w:pStyle w:val="affff0"/>
        <w:widowControl/>
        <w:numPr>
          <w:ilvl w:val="0"/>
          <w:numId w:val="42"/>
        </w:numPr>
        <w:adjustRightInd w:val="0"/>
        <w:snapToGrid w:val="0"/>
        <w:spacing w:afterLines="50" w:after="120" w:line="276" w:lineRule="auto"/>
        <w:ind w:firstLineChars="0"/>
        <w:rPr>
          <w:rFonts w:ascii="Times New Roman" w:eastAsia="宋体" w:hAnsi="Times New Roman" w:cs="Times New Roman"/>
          <w:kern w:val="0"/>
          <w:sz w:val="20"/>
          <w:szCs w:val="20"/>
        </w:rPr>
      </w:pPr>
      <w:r w:rsidRPr="000761E3">
        <w:rPr>
          <w:rFonts w:ascii="Times New Roman" w:eastAsia="宋体" w:hAnsi="Times New Roman" w:cs="Times New Roman"/>
          <w:b/>
          <w:bCs/>
          <w:kern w:val="0"/>
          <w:sz w:val="20"/>
          <w:szCs w:val="20"/>
        </w:rPr>
        <w:t xml:space="preserve">The transmission </w:t>
      </w:r>
      <w:r w:rsidR="00974935" w:rsidRPr="000761E3">
        <w:rPr>
          <w:rFonts w:ascii="Times New Roman" w:eastAsia="宋体" w:hAnsi="Times New Roman" w:cs="Times New Roman"/>
          <w:b/>
          <w:bCs/>
          <w:kern w:val="0"/>
          <w:sz w:val="20"/>
          <w:szCs w:val="20"/>
        </w:rPr>
        <w:t>band</w:t>
      </w:r>
      <w:r w:rsidR="00974935">
        <w:rPr>
          <w:rFonts w:ascii="Times New Roman" w:eastAsia="宋体" w:hAnsi="Times New Roman" w:cs="Times New Roman"/>
          <w:b/>
          <w:bCs/>
          <w:kern w:val="0"/>
          <w:sz w:val="20"/>
          <w:szCs w:val="20"/>
        </w:rPr>
        <w:t>wi</w:t>
      </w:r>
      <w:r w:rsidR="00974935" w:rsidRPr="000761E3">
        <w:rPr>
          <w:rFonts w:ascii="Times New Roman" w:eastAsia="宋体" w:hAnsi="Times New Roman" w:cs="Times New Roman"/>
          <w:b/>
          <w:bCs/>
          <w:kern w:val="0"/>
          <w:sz w:val="20"/>
          <w:szCs w:val="20"/>
        </w:rPr>
        <w:t xml:space="preserve">dth </w:t>
      </w:r>
      <w:r w:rsidRPr="000761E3">
        <w:rPr>
          <w:rFonts w:ascii="Times New Roman" w:eastAsia="宋体" w:hAnsi="Times New Roman" w:cs="Times New Roman"/>
          <w:b/>
          <w:bCs/>
          <w:kern w:val="0"/>
          <w:sz w:val="20"/>
          <w:szCs w:val="20"/>
        </w:rPr>
        <w:t xml:space="preserve">is the same for </w:t>
      </w:r>
      <w:r>
        <w:rPr>
          <w:rFonts w:ascii="Times New Roman" w:eastAsia="宋体" w:hAnsi="Times New Roman" w:cs="Times New Roman"/>
          <w:b/>
          <w:bCs/>
          <w:kern w:val="0"/>
          <w:sz w:val="20"/>
          <w:szCs w:val="20"/>
        </w:rPr>
        <w:t>each</w:t>
      </w:r>
      <w:r w:rsidRPr="000761E3">
        <w:rPr>
          <w:rFonts w:ascii="Times New Roman" w:eastAsia="宋体" w:hAnsi="Times New Roman" w:cs="Times New Roman"/>
          <w:b/>
          <w:bCs/>
          <w:kern w:val="0"/>
          <w:sz w:val="20"/>
          <w:szCs w:val="20"/>
        </w:rPr>
        <w:t xml:space="preserve"> </w:t>
      </w:r>
      <w:proofErr w:type="spellStart"/>
      <w:r w:rsidRPr="000761E3">
        <w:rPr>
          <w:rFonts w:ascii="Times New Roman" w:eastAsia="宋体" w:hAnsi="Times New Roman" w:cs="Times New Roman"/>
          <w:b/>
          <w:bCs/>
          <w:kern w:val="0"/>
          <w:sz w:val="20"/>
          <w:szCs w:val="20"/>
        </w:rPr>
        <w:t>FDMed</w:t>
      </w:r>
      <w:proofErr w:type="spellEnd"/>
      <w:r w:rsidRPr="000761E3">
        <w:rPr>
          <w:rFonts w:ascii="Times New Roman" w:eastAsia="宋体" w:hAnsi="Times New Roman" w:cs="Times New Roman"/>
          <w:b/>
          <w:bCs/>
          <w:kern w:val="0"/>
          <w:sz w:val="20"/>
          <w:szCs w:val="20"/>
        </w:rPr>
        <w:t xml:space="preserve"> Msg1 transmission. </w:t>
      </w:r>
    </w:p>
    <w:p w14:paraId="375EADF9" w14:textId="5E76BE5E" w:rsidR="000761E3" w:rsidRPr="0062059D" w:rsidRDefault="000761E3" w:rsidP="00E30953">
      <w:pPr>
        <w:pStyle w:val="affff0"/>
        <w:widowControl/>
        <w:numPr>
          <w:ilvl w:val="0"/>
          <w:numId w:val="42"/>
        </w:numPr>
        <w:adjustRightInd w:val="0"/>
        <w:snapToGrid w:val="0"/>
        <w:spacing w:afterLines="50" w:after="120" w:line="276" w:lineRule="auto"/>
        <w:ind w:firstLineChars="0"/>
        <w:rPr>
          <w:rFonts w:ascii="Times New Roman" w:eastAsia="宋体" w:hAnsi="Times New Roman" w:cs="Times New Roman"/>
          <w:kern w:val="0"/>
          <w:sz w:val="20"/>
          <w:szCs w:val="20"/>
        </w:rPr>
      </w:pPr>
      <w:r w:rsidRPr="000761E3">
        <w:rPr>
          <w:rFonts w:ascii="Times New Roman" w:eastAsia="宋体" w:hAnsi="Times New Roman" w:cs="Times New Roman"/>
          <w:b/>
          <w:bCs/>
          <w:kern w:val="0"/>
          <w:sz w:val="20"/>
          <w:szCs w:val="20"/>
        </w:rPr>
        <w:t xml:space="preserve">FFS </w:t>
      </w:r>
      <w:r>
        <w:rPr>
          <w:rFonts w:ascii="Times New Roman" w:eastAsia="宋体" w:hAnsi="Times New Roman" w:cs="Times New Roman"/>
          <w:b/>
          <w:bCs/>
          <w:kern w:val="0"/>
          <w:sz w:val="20"/>
          <w:szCs w:val="20"/>
        </w:rPr>
        <w:t xml:space="preserve">the </w:t>
      </w:r>
      <w:r w:rsidRPr="000761E3">
        <w:rPr>
          <w:rFonts w:ascii="Times New Roman" w:eastAsia="宋体" w:hAnsi="Times New Roman" w:cs="Times New Roman"/>
          <w:b/>
          <w:bCs/>
          <w:kern w:val="0"/>
          <w:sz w:val="20"/>
          <w:szCs w:val="20"/>
        </w:rPr>
        <w:t xml:space="preserve">transmission </w:t>
      </w:r>
      <w:r w:rsidR="00974935" w:rsidRPr="000761E3">
        <w:rPr>
          <w:rFonts w:ascii="Times New Roman" w:eastAsia="宋体" w:hAnsi="Times New Roman" w:cs="Times New Roman"/>
          <w:b/>
          <w:bCs/>
          <w:kern w:val="0"/>
          <w:sz w:val="20"/>
          <w:szCs w:val="20"/>
        </w:rPr>
        <w:t>band</w:t>
      </w:r>
      <w:r w:rsidR="00974935">
        <w:rPr>
          <w:rFonts w:ascii="Times New Roman" w:eastAsia="宋体" w:hAnsi="Times New Roman" w:cs="Times New Roman"/>
          <w:b/>
          <w:bCs/>
          <w:kern w:val="0"/>
          <w:sz w:val="20"/>
          <w:szCs w:val="20"/>
        </w:rPr>
        <w:t>wi</w:t>
      </w:r>
      <w:r w:rsidR="00974935" w:rsidRPr="000761E3">
        <w:rPr>
          <w:rFonts w:ascii="Times New Roman" w:eastAsia="宋体" w:hAnsi="Times New Roman" w:cs="Times New Roman"/>
          <w:b/>
          <w:bCs/>
          <w:kern w:val="0"/>
          <w:sz w:val="20"/>
          <w:szCs w:val="20"/>
        </w:rPr>
        <w:t xml:space="preserve">dth </w:t>
      </w:r>
      <w:r w:rsidRPr="000761E3">
        <w:rPr>
          <w:rFonts w:ascii="Times New Roman" w:eastAsia="宋体" w:hAnsi="Times New Roman" w:cs="Times New Roman"/>
          <w:b/>
          <w:bCs/>
          <w:kern w:val="0"/>
          <w:sz w:val="20"/>
          <w:szCs w:val="20"/>
        </w:rPr>
        <w:t xml:space="preserve">is the same or can be different for each </w:t>
      </w:r>
      <w:proofErr w:type="spellStart"/>
      <w:r>
        <w:rPr>
          <w:rFonts w:ascii="Times New Roman" w:eastAsia="宋体" w:hAnsi="Times New Roman" w:cs="Times New Roman"/>
          <w:b/>
          <w:bCs/>
          <w:kern w:val="0"/>
          <w:sz w:val="20"/>
          <w:szCs w:val="20"/>
        </w:rPr>
        <w:t>FDMed</w:t>
      </w:r>
      <w:proofErr w:type="spellEnd"/>
      <w:r>
        <w:rPr>
          <w:rFonts w:ascii="Times New Roman" w:eastAsia="宋体" w:hAnsi="Times New Roman" w:cs="Times New Roman"/>
          <w:b/>
          <w:bCs/>
          <w:kern w:val="0"/>
          <w:sz w:val="20"/>
          <w:szCs w:val="20"/>
        </w:rPr>
        <w:t xml:space="preserve"> </w:t>
      </w:r>
      <w:r w:rsidRPr="000761E3">
        <w:rPr>
          <w:rFonts w:ascii="Times New Roman" w:eastAsia="宋体" w:hAnsi="Times New Roman" w:cs="Times New Roman"/>
          <w:b/>
          <w:bCs/>
          <w:kern w:val="0"/>
          <w:sz w:val="20"/>
          <w:szCs w:val="20"/>
        </w:rPr>
        <w:t xml:space="preserve">Msg3 transmission.  </w:t>
      </w:r>
      <w:r w:rsidRPr="000761E3">
        <w:rPr>
          <w:rFonts w:ascii="Times New Roman" w:eastAsia="宋体" w:hAnsi="Times New Roman" w:cs="Times New Roman"/>
          <w:kern w:val="0"/>
          <w:sz w:val="20"/>
          <w:szCs w:val="20"/>
        </w:rPr>
        <w:t xml:space="preserve">  </w:t>
      </w:r>
    </w:p>
    <w:p w14:paraId="19D7464F" w14:textId="3188B891" w:rsidR="0062059D" w:rsidRDefault="00967278" w:rsidP="00B5753B">
      <w:pPr>
        <w:spacing w:after="120" w:line="276" w:lineRule="auto"/>
        <w:rPr>
          <w:rFonts w:ascii="Times New Roman" w:eastAsia="宋体" w:hAnsi="Times New Roman" w:cs="Times New Roman"/>
          <w:kern w:val="0"/>
          <w:sz w:val="20"/>
          <w:szCs w:val="20"/>
        </w:rPr>
      </w:pPr>
      <w:r w:rsidRPr="00967278">
        <w:rPr>
          <w:rFonts w:ascii="Times New Roman" w:eastAsia="宋体" w:hAnsi="Times New Roman" w:cs="Times New Roman"/>
          <w:b/>
          <w:bCs/>
          <w:kern w:val="0"/>
          <w:sz w:val="20"/>
          <w:szCs w:val="20"/>
        </w:rPr>
        <w:t>About the</w:t>
      </w:r>
      <w:r w:rsidR="000761E3" w:rsidRPr="00967278">
        <w:rPr>
          <w:rFonts w:ascii="Times New Roman" w:eastAsia="宋体" w:hAnsi="Times New Roman" w:cs="Times New Roman"/>
          <w:b/>
          <w:bCs/>
          <w:kern w:val="0"/>
          <w:sz w:val="20"/>
          <w:szCs w:val="20"/>
        </w:rPr>
        <w:t xml:space="preserve"> frequency location</w:t>
      </w:r>
      <w:r>
        <w:rPr>
          <w:rFonts w:ascii="Times New Roman" w:eastAsia="宋体" w:hAnsi="Times New Roman" w:cs="Times New Roman"/>
          <w:kern w:val="0"/>
          <w:sz w:val="20"/>
          <w:szCs w:val="20"/>
        </w:rPr>
        <w:t>, f</w:t>
      </w:r>
      <w:r w:rsidR="00153784" w:rsidRPr="00D53132">
        <w:rPr>
          <w:rFonts w:ascii="Times New Roman" w:eastAsia="宋体" w:hAnsi="Times New Roman" w:cs="Times New Roman"/>
          <w:kern w:val="0"/>
          <w:sz w:val="20"/>
          <w:szCs w:val="20"/>
        </w:rPr>
        <w:t>or device</w:t>
      </w:r>
      <w:r w:rsidR="00B26F54" w:rsidRPr="00D53132">
        <w:rPr>
          <w:rFonts w:ascii="Times New Roman" w:eastAsia="宋体" w:hAnsi="Times New Roman" w:cs="Times New Roman"/>
          <w:kern w:val="0"/>
          <w:sz w:val="20"/>
          <w:szCs w:val="20"/>
        </w:rPr>
        <w:t xml:space="preserve"> 2b</w:t>
      </w:r>
      <w:r w:rsidR="00153784" w:rsidRPr="00D53132">
        <w:rPr>
          <w:rFonts w:ascii="Times New Roman" w:eastAsia="宋体" w:hAnsi="Times New Roman" w:cs="Times New Roman"/>
          <w:kern w:val="0"/>
          <w:sz w:val="20"/>
          <w:szCs w:val="20"/>
        </w:rPr>
        <w:t xml:space="preserve"> with internally generated</w:t>
      </w:r>
      <w:r w:rsidR="00B26F54" w:rsidRPr="00D53132">
        <w:rPr>
          <w:rFonts w:ascii="Times New Roman" w:eastAsia="宋体" w:hAnsi="Times New Roman" w:cs="Times New Roman"/>
          <w:kern w:val="0"/>
          <w:sz w:val="20"/>
          <w:szCs w:val="20"/>
        </w:rPr>
        <w:t xml:space="preserve"> D2R</w:t>
      </w:r>
      <w:r w:rsidR="00153784" w:rsidRPr="00D53132">
        <w:rPr>
          <w:rFonts w:ascii="Times New Roman" w:eastAsia="宋体" w:hAnsi="Times New Roman" w:cs="Times New Roman"/>
          <w:kern w:val="0"/>
          <w:sz w:val="20"/>
          <w:szCs w:val="20"/>
        </w:rPr>
        <w:t xml:space="preserve"> </w:t>
      </w:r>
      <w:r w:rsidR="00B26F54" w:rsidRPr="00D53132">
        <w:rPr>
          <w:rFonts w:ascii="Times New Roman" w:eastAsia="宋体" w:hAnsi="Times New Roman" w:cs="Times New Roman"/>
          <w:kern w:val="0"/>
          <w:sz w:val="20"/>
          <w:szCs w:val="20"/>
        </w:rPr>
        <w:t>transmission</w:t>
      </w:r>
      <w:r w:rsidR="00153784" w:rsidRPr="00D53132">
        <w:rPr>
          <w:rFonts w:ascii="Times New Roman" w:eastAsia="宋体" w:hAnsi="Times New Roman" w:cs="Times New Roman"/>
          <w:kern w:val="0"/>
          <w:sz w:val="20"/>
          <w:szCs w:val="20"/>
        </w:rPr>
        <w:t xml:space="preserve">, </w:t>
      </w:r>
      <w:r w:rsidR="00D53132" w:rsidRPr="00D53132">
        <w:rPr>
          <w:rFonts w:ascii="Times New Roman" w:eastAsia="宋体" w:hAnsi="Times New Roman" w:cs="Times New Roman"/>
          <w:kern w:val="0"/>
          <w:sz w:val="20"/>
          <w:szCs w:val="20"/>
        </w:rPr>
        <w:t>it is straightforward to indicate the d</w:t>
      </w:r>
      <w:r w:rsidR="00B26F54" w:rsidRPr="00D53132">
        <w:rPr>
          <w:rFonts w:ascii="Times New Roman" w:eastAsia="宋体" w:hAnsi="Times New Roman" w:cs="Times New Roman"/>
          <w:kern w:val="0"/>
          <w:sz w:val="20"/>
          <w:szCs w:val="20"/>
        </w:rPr>
        <w:t xml:space="preserve">ifferent </w:t>
      </w:r>
      <w:proofErr w:type="spellStart"/>
      <w:r w:rsidR="00B26F54" w:rsidRPr="00D53132">
        <w:rPr>
          <w:rFonts w:ascii="Times New Roman" w:eastAsia="宋体" w:hAnsi="Times New Roman" w:cs="Times New Roman"/>
          <w:kern w:val="0"/>
          <w:sz w:val="20"/>
          <w:szCs w:val="20"/>
        </w:rPr>
        <w:t>FDMed</w:t>
      </w:r>
      <w:proofErr w:type="spellEnd"/>
      <w:r w:rsidR="00B26F54" w:rsidRPr="00D53132">
        <w:rPr>
          <w:rFonts w:ascii="Times New Roman" w:eastAsia="宋体" w:hAnsi="Times New Roman" w:cs="Times New Roman"/>
          <w:kern w:val="0"/>
          <w:sz w:val="20"/>
          <w:szCs w:val="20"/>
        </w:rPr>
        <w:t xml:space="preserve"> frequency resource</w:t>
      </w:r>
      <w:r w:rsidR="00D53132" w:rsidRPr="00D53132">
        <w:rPr>
          <w:rFonts w:ascii="Times New Roman" w:eastAsia="宋体" w:hAnsi="Times New Roman" w:cs="Times New Roman"/>
          <w:kern w:val="0"/>
          <w:sz w:val="20"/>
          <w:szCs w:val="20"/>
        </w:rPr>
        <w:t xml:space="preserve"> for </w:t>
      </w:r>
      <w:r w:rsidR="00153784" w:rsidRPr="00D53132">
        <w:rPr>
          <w:rFonts w:ascii="Times New Roman" w:eastAsia="宋体" w:hAnsi="Times New Roman" w:cs="Times New Roman"/>
          <w:kern w:val="0"/>
          <w:sz w:val="20"/>
          <w:szCs w:val="20"/>
        </w:rPr>
        <w:t>different A-IoT devices</w:t>
      </w:r>
      <w:r w:rsidR="00D53132" w:rsidRPr="00D53132">
        <w:rPr>
          <w:rFonts w:ascii="Times New Roman" w:eastAsia="宋体" w:hAnsi="Times New Roman" w:cs="Times New Roman"/>
          <w:kern w:val="0"/>
          <w:sz w:val="20"/>
          <w:szCs w:val="20"/>
        </w:rPr>
        <w:t xml:space="preserve"> for D2R transmissions by R2D control information</w:t>
      </w:r>
      <w:r w:rsidR="00153784" w:rsidRPr="00D53132">
        <w:rPr>
          <w:rFonts w:ascii="Times New Roman" w:eastAsia="宋体" w:hAnsi="Times New Roman" w:cs="Times New Roman"/>
          <w:kern w:val="0"/>
          <w:sz w:val="20"/>
          <w:szCs w:val="20"/>
        </w:rPr>
        <w:t xml:space="preserve">. </w:t>
      </w:r>
    </w:p>
    <w:p w14:paraId="5262E6A1" w14:textId="0C7210F7" w:rsidR="00D53132" w:rsidRDefault="00153784" w:rsidP="00B5753B">
      <w:pPr>
        <w:spacing w:after="120" w:line="276" w:lineRule="auto"/>
        <w:rPr>
          <w:rFonts w:ascii="Times New Roman" w:hAnsi="Times New Roman" w:cs="Times New Roman"/>
          <w:sz w:val="20"/>
          <w:szCs w:val="20"/>
        </w:rPr>
      </w:pPr>
      <w:r w:rsidRPr="00D53132">
        <w:rPr>
          <w:rFonts w:ascii="Times New Roman" w:eastAsia="宋体" w:hAnsi="Times New Roman" w:cs="Times New Roman"/>
          <w:kern w:val="0"/>
          <w:sz w:val="20"/>
          <w:szCs w:val="20"/>
        </w:rPr>
        <w:t xml:space="preserve">For device </w:t>
      </w:r>
      <w:r w:rsidR="00B26F54" w:rsidRPr="00D53132">
        <w:rPr>
          <w:rFonts w:ascii="Times New Roman" w:eastAsia="宋体" w:hAnsi="Times New Roman" w:cs="Times New Roman"/>
          <w:kern w:val="0"/>
          <w:sz w:val="20"/>
          <w:szCs w:val="20"/>
        </w:rPr>
        <w:t xml:space="preserve">1/2a </w:t>
      </w:r>
      <w:r w:rsidRPr="00D53132">
        <w:rPr>
          <w:rFonts w:ascii="Times New Roman" w:eastAsia="宋体" w:hAnsi="Times New Roman" w:cs="Times New Roman"/>
          <w:kern w:val="0"/>
          <w:sz w:val="20"/>
          <w:szCs w:val="20"/>
        </w:rPr>
        <w:t>with D2R backscattered on a CW, different frequency resource</w:t>
      </w:r>
      <w:r w:rsidR="00E21E3C">
        <w:rPr>
          <w:rFonts w:ascii="Times New Roman" w:eastAsia="宋体" w:hAnsi="Times New Roman" w:cs="Times New Roman"/>
          <w:kern w:val="0"/>
          <w:sz w:val="20"/>
          <w:szCs w:val="20"/>
        </w:rPr>
        <w:t>s</w:t>
      </w:r>
      <w:r w:rsidRPr="00D53132">
        <w:rPr>
          <w:rFonts w:ascii="Times New Roman" w:eastAsia="宋体" w:hAnsi="Times New Roman" w:cs="Times New Roman"/>
          <w:kern w:val="0"/>
          <w:sz w:val="20"/>
          <w:szCs w:val="20"/>
        </w:rPr>
        <w:t xml:space="preserve"> for different A-IoT devices can be achieved by allocating different </w:t>
      </w:r>
      <w:r w:rsidR="00D53132" w:rsidRPr="00D53132">
        <w:rPr>
          <w:rFonts w:ascii="Times New Roman" w:eastAsia="宋体" w:hAnsi="Times New Roman" w:cs="Times New Roman"/>
          <w:kern w:val="0"/>
          <w:sz w:val="20"/>
          <w:szCs w:val="20"/>
        </w:rPr>
        <w:t>b</w:t>
      </w:r>
      <w:r w:rsidR="00E53F1E" w:rsidRPr="00D53132">
        <w:rPr>
          <w:rFonts w:ascii="Times New Roman" w:eastAsia="宋体" w:hAnsi="Times New Roman" w:cs="Times New Roman"/>
          <w:kern w:val="0"/>
          <w:sz w:val="20"/>
          <w:szCs w:val="20"/>
        </w:rPr>
        <w:t>ackscatter-link frequency (</w:t>
      </w:r>
      <w:r w:rsidRPr="00D53132">
        <w:rPr>
          <w:rFonts w:ascii="Times New Roman" w:eastAsia="宋体" w:hAnsi="Times New Roman" w:cs="Times New Roman"/>
          <w:kern w:val="0"/>
          <w:sz w:val="20"/>
          <w:szCs w:val="20"/>
        </w:rPr>
        <w:t>BLF</w:t>
      </w:r>
      <w:r w:rsidR="00E53F1E" w:rsidRPr="00D53132">
        <w:rPr>
          <w:rFonts w:ascii="Times New Roman" w:eastAsia="宋体" w:hAnsi="Times New Roman" w:cs="Times New Roman"/>
          <w:kern w:val="0"/>
          <w:sz w:val="20"/>
          <w:szCs w:val="20"/>
        </w:rPr>
        <w:t>)</w:t>
      </w:r>
      <w:r w:rsidRPr="00D53132">
        <w:rPr>
          <w:rFonts w:ascii="Times New Roman" w:eastAsia="宋体" w:hAnsi="Times New Roman" w:cs="Times New Roman"/>
          <w:kern w:val="0"/>
          <w:sz w:val="20"/>
          <w:szCs w:val="20"/>
        </w:rPr>
        <w:t xml:space="preserve"> values </w:t>
      </w:r>
      <w:r w:rsidR="00E53F1E" w:rsidRPr="00D53132">
        <w:rPr>
          <w:rFonts w:ascii="Times New Roman" w:eastAsia="宋体" w:hAnsi="Times New Roman" w:cs="Times New Roman"/>
          <w:kern w:val="0"/>
          <w:sz w:val="20"/>
          <w:szCs w:val="20"/>
        </w:rPr>
        <w:t xml:space="preserve">in R2D control information </w:t>
      </w:r>
      <w:r w:rsidRPr="00D53132">
        <w:rPr>
          <w:rFonts w:ascii="Times New Roman" w:eastAsia="宋体" w:hAnsi="Times New Roman" w:cs="Times New Roman"/>
          <w:kern w:val="0"/>
          <w:sz w:val="20"/>
          <w:szCs w:val="20"/>
        </w:rPr>
        <w:t xml:space="preserve">as shown in Figure </w:t>
      </w:r>
      <w:r w:rsidR="00967278">
        <w:rPr>
          <w:rFonts w:ascii="Times New Roman" w:eastAsia="宋体" w:hAnsi="Times New Roman" w:cs="Times New Roman"/>
          <w:kern w:val="0"/>
          <w:sz w:val="20"/>
          <w:szCs w:val="20"/>
        </w:rPr>
        <w:t>4-3</w:t>
      </w:r>
      <w:r w:rsidRPr="00D53132">
        <w:rPr>
          <w:rFonts w:ascii="Times New Roman" w:eastAsia="宋体" w:hAnsi="Times New Roman" w:cs="Times New Roman"/>
          <w:kern w:val="0"/>
          <w:sz w:val="20"/>
          <w:szCs w:val="20"/>
        </w:rPr>
        <w:t>.</w:t>
      </w:r>
      <w:r w:rsidR="00B5753B" w:rsidRPr="00D53132">
        <w:rPr>
          <w:rFonts w:ascii="Times New Roman" w:hAnsi="Times New Roman" w:cs="Times New Roman"/>
          <w:bCs/>
          <w:sz w:val="20"/>
          <w:szCs w:val="20"/>
        </w:rPr>
        <w:t xml:space="preserve"> For this case, </w:t>
      </w:r>
      <w:r w:rsidR="00B5753B" w:rsidRPr="00D53132">
        <w:rPr>
          <w:rFonts w:ascii="Times New Roman" w:hAnsi="Times New Roman" w:cs="Times New Roman"/>
          <w:sz w:val="20"/>
          <w:szCs w:val="20"/>
        </w:rPr>
        <w:t xml:space="preserve">there would be harmonic component of backscattered </w:t>
      </w:r>
      <w:r w:rsidR="00D53132">
        <w:rPr>
          <w:rFonts w:ascii="Times New Roman" w:hAnsi="Times New Roman" w:cs="Times New Roman"/>
          <w:sz w:val="20"/>
          <w:szCs w:val="20"/>
        </w:rPr>
        <w:t>D2R</w:t>
      </w:r>
      <w:r w:rsidR="00B5753B" w:rsidRPr="00D53132">
        <w:rPr>
          <w:rFonts w:ascii="Times New Roman" w:hAnsi="Times New Roman" w:cs="Times New Roman"/>
          <w:sz w:val="20"/>
          <w:szCs w:val="20"/>
        </w:rPr>
        <w:t xml:space="preserve"> </w:t>
      </w:r>
      <w:proofErr w:type="spellStart"/>
      <w:r w:rsidR="00D53132">
        <w:rPr>
          <w:rFonts w:ascii="Times New Roman" w:hAnsi="Times New Roman" w:cs="Times New Roman"/>
          <w:sz w:val="20"/>
          <w:szCs w:val="20"/>
        </w:rPr>
        <w:t>transmisison</w:t>
      </w:r>
      <w:proofErr w:type="spellEnd"/>
      <w:r w:rsidR="00B5753B" w:rsidRPr="00D53132">
        <w:rPr>
          <w:rFonts w:ascii="Times New Roman" w:hAnsi="Times New Roman" w:cs="Times New Roman"/>
          <w:sz w:val="20"/>
          <w:szCs w:val="20"/>
        </w:rPr>
        <w:t xml:space="preserve"> from an A-IoT device </w:t>
      </w:r>
      <w:r w:rsidR="00974935">
        <w:rPr>
          <w:rFonts w:ascii="Times New Roman" w:hAnsi="Times New Roman" w:cs="Times New Roman"/>
          <w:sz w:val="20"/>
          <w:szCs w:val="20"/>
        </w:rPr>
        <w:t>that</w:t>
      </w:r>
      <w:r w:rsidR="00974935" w:rsidRPr="00D53132">
        <w:rPr>
          <w:rFonts w:ascii="Times New Roman" w:hAnsi="Times New Roman" w:cs="Times New Roman"/>
          <w:sz w:val="20"/>
          <w:szCs w:val="20"/>
        </w:rPr>
        <w:t xml:space="preserve"> </w:t>
      </w:r>
      <w:r w:rsidR="00B5753B" w:rsidRPr="00D53132">
        <w:rPr>
          <w:rFonts w:ascii="Times New Roman" w:hAnsi="Times New Roman" w:cs="Times New Roman"/>
          <w:sz w:val="20"/>
          <w:szCs w:val="20"/>
        </w:rPr>
        <w:t xml:space="preserve">interferes </w:t>
      </w:r>
      <w:r w:rsidR="00D53132">
        <w:rPr>
          <w:rFonts w:ascii="Times New Roman" w:hAnsi="Times New Roman" w:cs="Times New Roman"/>
          <w:sz w:val="20"/>
          <w:szCs w:val="20"/>
        </w:rPr>
        <w:t xml:space="preserve">D2R </w:t>
      </w:r>
      <w:proofErr w:type="spellStart"/>
      <w:r w:rsidR="00D53132">
        <w:rPr>
          <w:rFonts w:ascii="Times New Roman" w:hAnsi="Times New Roman" w:cs="Times New Roman"/>
          <w:sz w:val="20"/>
          <w:szCs w:val="20"/>
        </w:rPr>
        <w:t>transmisison</w:t>
      </w:r>
      <w:proofErr w:type="spellEnd"/>
      <w:r w:rsidR="00B5753B" w:rsidRPr="00D53132">
        <w:rPr>
          <w:rFonts w:ascii="Times New Roman" w:hAnsi="Times New Roman" w:cs="Times New Roman"/>
          <w:sz w:val="20"/>
          <w:szCs w:val="20"/>
        </w:rPr>
        <w:t xml:space="preserve"> from another A-IoT device.</w:t>
      </w:r>
      <w:r w:rsidR="00D53132">
        <w:rPr>
          <w:rFonts w:ascii="Times New Roman" w:hAnsi="Times New Roman" w:cs="Times New Roman"/>
          <w:sz w:val="20"/>
          <w:szCs w:val="20"/>
        </w:rPr>
        <w:t xml:space="preserve"> Some </w:t>
      </w:r>
      <w:r w:rsidR="00D53132" w:rsidRPr="00D53132">
        <w:rPr>
          <w:rFonts w:ascii="Times New Roman" w:eastAsia="宋体" w:hAnsi="Times New Roman" w:cs="Times New Roman"/>
          <w:sz w:val="20"/>
          <w:szCs w:val="20"/>
        </w:rPr>
        <w:t>frequency</w:t>
      </w:r>
      <w:r w:rsidR="00D53132">
        <w:rPr>
          <w:rFonts w:ascii="Times New Roman" w:eastAsia="宋体" w:hAnsi="Times New Roman" w:cs="Times New Roman"/>
          <w:sz w:val="20"/>
          <w:szCs w:val="20"/>
        </w:rPr>
        <w:t xml:space="preserve">-domain </w:t>
      </w:r>
      <w:r w:rsidR="00D53132">
        <w:rPr>
          <w:rFonts w:ascii="Times New Roman" w:hAnsi="Times New Roman" w:cs="Times New Roman"/>
          <w:sz w:val="20"/>
          <w:szCs w:val="20"/>
        </w:rPr>
        <w:t>resource</w:t>
      </w:r>
      <w:r w:rsidR="00B5753B" w:rsidRPr="00D53132">
        <w:rPr>
          <w:rFonts w:ascii="Times New Roman" w:hAnsi="Times New Roman" w:cs="Times New Roman"/>
          <w:sz w:val="20"/>
          <w:szCs w:val="20"/>
        </w:rPr>
        <w:t xml:space="preserve"> </w:t>
      </w:r>
      <w:r w:rsidR="00D53132" w:rsidRPr="00D53132">
        <w:rPr>
          <w:rFonts w:ascii="Times New Roman" w:eastAsia="宋体" w:hAnsi="Times New Roman" w:cs="Times New Roman"/>
          <w:sz w:val="20"/>
          <w:szCs w:val="20"/>
        </w:rPr>
        <w:t>shall be reserved to reduce</w:t>
      </w:r>
      <w:r w:rsidR="00D53132" w:rsidRPr="00D53132">
        <w:rPr>
          <w:rFonts w:ascii="Times New Roman" w:hAnsi="Times New Roman" w:cs="Times New Roman"/>
          <w:sz w:val="20"/>
          <w:szCs w:val="20"/>
        </w:rPr>
        <w:t xml:space="preserve"> inter-A-IoT device interference</w:t>
      </w:r>
      <w:r w:rsidR="00D53132">
        <w:rPr>
          <w:rFonts w:ascii="Times New Roman" w:hAnsi="Times New Roman" w:cs="Times New Roman"/>
          <w:sz w:val="20"/>
          <w:szCs w:val="20"/>
        </w:rPr>
        <w:t xml:space="preserve">. </w:t>
      </w:r>
      <w:r w:rsidR="00967278">
        <w:rPr>
          <w:rFonts w:ascii="Times New Roman" w:hAnsi="Times New Roman" w:cs="Times New Roman"/>
          <w:sz w:val="20"/>
          <w:szCs w:val="20"/>
        </w:rPr>
        <w:t>Therefore, t</w:t>
      </w:r>
      <w:r w:rsidR="009E5456">
        <w:rPr>
          <w:rFonts w:ascii="Times New Roman" w:hAnsi="Times New Roman" w:cs="Times New Roman"/>
          <w:sz w:val="20"/>
          <w:szCs w:val="20"/>
        </w:rPr>
        <w:t xml:space="preserve">he </w:t>
      </w:r>
      <w:r w:rsidR="00967278">
        <w:rPr>
          <w:rFonts w:ascii="Times New Roman" w:hAnsi="Times New Roman" w:cs="Times New Roman"/>
          <w:sz w:val="20"/>
          <w:szCs w:val="20"/>
        </w:rPr>
        <w:t xml:space="preserve">maximum number of </w:t>
      </w:r>
      <w:proofErr w:type="spellStart"/>
      <w:r w:rsidR="00967278">
        <w:rPr>
          <w:rFonts w:ascii="Times New Roman" w:hAnsi="Times New Roman" w:cs="Times New Roman"/>
          <w:sz w:val="20"/>
          <w:szCs w:val="20"/>
        </w:rPr>
        <w:t>FDMed</w:t>
      </w:r>
      <w:proofErr w:type="spellEnd"/>
      <w:r w:rsidR="00967278">
        <w:rPr>
          <w:rFonts w:ascii="Times New Roman" w:hAnsi="Times New Roman" w:cs="Times New Roman"/>
          <w:sz w:val="20"/>
          <w:szCs w:val="20"/>
        </w:rPr>
        <w:t xml:space="preserve"> D2R </w:t>
      </w:r>
      <w:proofErr w:type="spellStart"/>
      <w:r w:rsidR="00967278">
        <w:rPr>
          <w:rFonts w:ascii="Times New Roman" w:hAnsi="Times New Roman" w:cs="Times New Roman"/>
          <w:sz w:val="20"/>
          <w:szCs w:val="20"/>
        </w:rPr>
        <w:t>transmisisons</w:t>
      </w:r>
      <w:proofErr w:type="spellEnd"/>
      <w:r w:rsidR="00967278">
        <w:rPr>
          <w:rFonts w:ascii="Times New Roman" w:hAnsi="Times New Roman" w:cs="Times New Roman"/>
          <w:sz w:val="20"/>
          <w:szCs w:val="20"/>
        </w:rPr>
        <w:t xml:space="preserve"> depends on the A-IoT </w:t>
      </w:r>
      <w:r w:rsidR="00053F32">
        <w:rPr>
          <w:rFonts w:ascii="Times New Roman" w:hAnsi="Times New Roman" w:cs="Times New Roman"/>
          <w:sz w:val="20"/>
          <w:szCs w:val="20"/>
        </w:rPr>
        <w:t>device</w:t>
      </w:r>
      <w:r w:rsidR="00967278">
        <w:rPr>
          <w:rFonts w:ascii="Times New Roman" w:hAnsi="Times New Roman" w:cs="Times New Roman"/>
          <w:sz w:val="20"/>
          <w:szCs w:val="20"/>
        </w:rPr>
        <w:t xml:space="preserve"> </w:t>
      </w:r>
      <w:r w:rsidR="00967278" w:rsidRPr="00D53132">
        <w:rPr>
          <w:rFonts w:ascii="Times New Roman" w:eastAsia="宋体" w:hAnsi="Times New Roman" w:cs="Times New Roman"/>
          <w:sz w:val="20"/>
          <w:szCs w:val="20"/>
        </w:rPr>
        <w:t>frequency shift capability</w:t>
      </w:r>
      <w:r w:rsidR="00967278">
        <w:rPr>
          <w:rFonts w:ascii="Times New Roman" w:eastAsia="宋体" w:hAnsi="Times New Roman" w:cs="Times New Roman"/>
          <w:sz w:val="20"/>
          <w:szCs w:val="20"/>
        </w:rPr>
        <w:t xml:space="preserve">, reserved </w:t>
      </w:r>
      <w:r w:rsidR="00967278" w:rsidRPr="00D53132">
        <w:rPr>
          <w:rFonts w:ascii="Times New Roman" w:eastAsia="宋体" w:hAnsi="Times New Roman" w:cs="Times New Roman"/>
          <w:sz w:val="20"/>
          <w:szCs w:val="20"/>
        </w:rPr>
        <w:t>frequency resources</w:t>
      </w:r>
      <w:r w:rsidR="00967278">
        <w:rPr>
          <w:rFonts w:ascii="Times New Roman" w:eastAsia="宋体" w:hAnsi="Times New Roman" w:cs="Times New Roman"/>
          <w:sz w:val="20"/>
          <w:szCs w:val="20"/>
        </w:rPr>
        <w:t xml:space="preserve"> and </w:t>
      </w:r>
      <w:r w:rsidR="00967278" w:rsidRPr="009E5456">
        <w:rPr>
          <w:rFonts w:ascii="Times New Roman" w:hAnsi="Times New Roman" w:cs="Times New Roman"/>
          <w:sz w:val="20"/>
          <w:szCs w:val="20"/>
        </w:rPr>
        <w:t>D2R</w:t>
      </w:r>
      <w:r w:rsidR="00967278">
        <w:rPr>
          <w:rFonts w:ascii="Times New Roman" w:hAnsi="Times New Roman" w:cs="Times New Roman"/>
          <w:sz w:val="20"/>
          <w:szCs w:val="20"/>
        </w:rPr>
        <w:t xml:space="preserve"> data rate etc. </w:t>
      </w:r>
      <w:r w:rsidR="009E5456">
        <w:rPr>
          <w:rFonts w:ascii="Times New Roman" w:hAnsi="Times New Roman" w:cs="Times New Roman"/>
          <w:sz w:val="20"/>
          <w:szCs w:val="20"/>
        </w:rPr>
        <w:t xml:space="preserve">   </w:t>
      </w:r>
      <w:r w:rsidR="00D53132">
        <w:rPr>
          <w:rFonts w:ascii="Times New Roman" w:hAnsi="Times New Roman" w:cs="Times New Roman"/>
          <w:sz w:val="20"/>
          <w:szCs w:val="20"/>
        </w:rPr>
        <w:t xml:space="preserve">     </w:t>
      </w:r>
    </w:p>
    <w:p w14:paraId="4E9A6672" w14:textId="19ED2218" w:rsidR="00F466C7" w:rsidRPr="001A019F" w:rsidRDefault="00967278" w:rsidP="00967278">
      <w:pPr>
        <w:widowControl/>
        <w:adjustRightInd w:val="0"/>
        <w:snapToGrid w:val="0"/>
        <w:spacing w:afterLines="50" w:after="120"/>
        <w:rPr>
          <w:rFonts w:ascii="Times New Roman" w:eastAsia="宋体" w:hAnsi="Times New Roman" w:cs="Times New Roman"/>
          <w:b/>
          <w:bCs/>
          <w:kern w:val="0"/>
          <w:sz w:val="20"/>
          <w:szCs w:val="20"/>
        </w:rPr>
      </w:pPr>
      <w:r w:rsidRPr="001A019F">
        <w:rPr>
          <w:rFonts w:ascii="Times New Roman" w:eastAsia="宋体" w:hAnsi="Times New Roman" w:cs="Times New Roman" w:hint="eastAsia"/>
          <w:b/>
          <w:bCs/>
          <w:kern w:val="0"/>
          <w:sz w:val="20"/>
          <w:szCs w:val="20"/>
        </w:rPr>
        <w:t>P</w:t>
      </w:r>
      <w:r w:rsidRPr="001A019F">
        <w:rPr>
          <w:rFonts w:ascii="Times New Roman" w:eastAsia="宋体" w:hAnsi="Times New Roman" w:cs="Times New Roman"/>
          <w:b/>
          <w:bCs/>
          <w:kern w:val="0"/>
          <w:sz w:val="20"/>
          <w:szCs w:val="20"/>
        </w:rPr>
        <w:t xml:space="preserve">roposal 4-5: For multiple </w:t>
      </w:r>
      <w:proofErr w:type="spellStart"/>
      <w:r w:rsidRPr="001A019F">
        <w:rPr>
          <w:rFonts w:ascii="Times New Roman" w:eastAsia="宋体" w:hAnsi="Times New Roman" w:cs="Times New Roman"/>
          <w:b/>
          <w:bCs/>
          <w:kern w:val="0"/>
          <w:sz w:val="20"/>
          <w:szCs w:val="20"/>
        </w:rPr>
        <w:t>FDMed</w:t>
      </w:r>
      <w:proofErr w:type="spellEnd"/>
      <w:r w:rsidRPr="001A019F">
        <w:rPr>
          <w:rFonts w:ascii="Times New Roman" w:eastAsia="宋体" w:hAnsi="Times New Roman" w:cs="Times New Roman"/>
          <w:b/>
          <w:bCs/>
          <w:kern w:val="0"/>
          <w:sz w:val="20"/>
          <w:szCs w:val="20"/>
        </w:rPr>
        <w:t xml:space="preserve"> D2R transmissions from multiple devices corresponding to the same R2D transmission,  </w:t>
      </w:r>
    </w:p>
    <w:p w14:paraId="3941A512" w14:textId="41217EF1" w:rsidR="001A019F" w:rsidRPr="001A019F" w:rsidRDefault="001A019F" w:rsidP="00E30953">
      <w:pPr>
        <w:pStyle w:val="affff0"/>
        <w:widowControl/>
        <w:numPr>
          <w:ilvl w:val="0"/>
          <w:numId w:val="43"/>
        </w:numPr>
        <w:adjustRightInd w:val="0"/>
        <w:snapToGrid w:val="0"/>
        <w:spacing w:afterLines="50" w:after="120"/>
        <w:ind w:firstLineChars="0"/>
        <w:rPr>
          <w:rFonts w:ascii="Times New Roman" w:eastAsia="宋体" w:hAnsi="Times New Roman" w:cs="Times New Roman"/>
          <w:b/>
          <w:bCs/>
          <w:kern w:val="0"/>
          <w:sz w:val="20"/>
          <w:szCs w:val="20"/>
        </w:rPr>
      </w:pPr>
      <w:r w:rsidRPr="001A019F">
        <w:rPr>
          <w:rFonts w:ascii="Times New Roman" w:eastAsia="宋体" w:hAnsi="Times New Roman" w:cs="Times New Roman"/>
          <w:b/>
          <w:bCs/>
          <w:kern w:val="0"/>
          <w:sz w:val="20"/>
          <w:szCs w:val="20"/>
        </w:rPr>
        <w:t xml:space="preserve">For device 1/2a with D2R backscattered on a CW, different backscatter-link frequency (BLF) values indicated by R2D control information is used to allocate different frequency resources </w:t>
      </w:r>
    </w:p>
    <w:p w14:paraId="5394832C" w14:textId="22788378" w:rsidR="001A019F" w:rsidRPr="001A019F" w:rsidRDefault="001A019F" w:rsidP="00E30953">
      <w:pPr>
        <w:pStyle w:val="affff0"/>
        <w:widowControl/>
        <w:numPr>
          <w:ilvl w:val="0"/>
          <w:numId w:val="43"/>
        </w:numPr>
        <w:adjustRightInd w:val="0"/>
        <w:snapToGrid w:val="0"/>
        <w:spacing w:afterLines="50" w:after="120"/>
        <w:ind w:firstLineChars="0"/>
        <w:rPr>
          <w:rFonts w:ascii="Times New Roman" w:eastAsia="宋体" w:hAnsi="Times New Roman" w:cs="Times New Roman"/>
          <w:b/>
          <w:bCs/>
          <w:kern w:val="0"/>
          <w:sz w:val="20"/>
          <w:szCs w:val="20"/>
        </w:rPr>
      </w:pPr>
      <w:r w:rsidRPr="001A019F">
        <w:rPr>
          <w:rFonts w:ascii="Times New Roman" w:eastAsia="宋体" w:hAnsi="Times New Roman" w:cs="Times New Roman"/>
          <w:b/>
          <w:bCs/>
          <w:kern w:val="0"/>
          <w:sz w:val="20"/>
          <w:szCs w:val="20"/>
        </w:rPr>
        <w:t xml:space="preserve">For device 2b with internally generated D2R transmission, it is straightforward to indicate the different </w:t>
      </w:r>
      <w:proofErr w:type="spellStart"/>
      <w:r w:rsidRPr="001A019F">
        <w:rPr>
          <w:rFonts w:ascii="Times New Roman" w:eastAsia="宋体" w:hAnsi="Times New Roman" w:cs="Times New Roman"/>
          <w:b/>
          <w:bCs/>
          <w:kern w:val="0"/>
          <w:sz w:val="20"/>
          <w:szCs w:val="20"/>
        </w:rPr>
        <w:t>FDMed</w:t>
      </w:r>
      <w:proofErr w:type="spellEnd"/>
      <w:r w:rsidRPr="001A019F">
        <w:rPr>
          <w:rFonts w:ascii="Times New Roman" w:eastAsia="宋体" w:hAnsi="Times New Roman" w:cs="Times New Roman"/>
          <w:b/>
          <w:bCs/>
          <w:kern w:val="0"/>
          <w:sz w:val="20"/>
          <w:szCs w:val="20"/>
        </w:rPr>
        <w:t xml:space="preserve"> frequency resource by R2D control information.</w:t>
      </w:r>
    </w:p>
    <w:p w14:paraId="04586791" w14:textId="57B881A5" w:rsidR="001A019F" w:rsidRPr="001A019F" w:rsidRDefault="001A019F" w:rsidP="00E30953">
      <w:pPr>
        <w:pStyle w:val="affff0"/>
        <w:widowControl/>
        <w:numPr>
          <w:ilvl w:val="0"/>
          <w:numId w:val="43"/>
        </w:numPr>
        <w:adjustRightInd w:val="0"/>
        <w:snapToGrid w:val="0"/>
        <w:spacing w:afterLines="50" w:after="120"/>
        <w:ind w:firstLineChars="0"/>
        <w:rPr>
          <w:rFonts w:ascii="Times New Roman" w:eastAsia="宋体" w:hAnsi="Times New Roman" w:cs="Times New Roman"/>
          <w:b/>
          <w:bCs/>
          <w:kern w:val="0"/>
          <w:sz w:val="20"/>
          <w:szCs w:val="20"/>
        </w:rPr>
      </w:pPr>
      <w:r w:rsidRPr="001A019F">
        <w:rPr>
          <w:rFonts w:ascii="Times New Roman" w:eastAsia="宋体" w:hAnsi="Times New Roman" w:cs="Times New Roman" w:hint="eastAsia"/>
          <w:b/>
          <w:bCs/>
          <w:kern w:val="0"/>
          <w:sz w:val="20"/>
          <w:szCs w:val="20"/>
        </w:rPr>
        <w:t>F</w:t>
      </w:r>
      <w:r w:rsidRPr="001A019F">
        <w:rPr>
          <w:rFonts w:ascii="Times New Roman" w:eastAsia="宋体" w:hAnsi="Times New Roman" w:cs="Times New Roman"/>
          <w:b/>
          <w:bCs/>
          <w:kern w:val="0"/>
          <w:sz w:val="20"/>
          <w:szCs w:val="20"/>
        </w:rPr>
        <w:t xml:space="preserve">FS the maximum number of D2R </w:t>
      </w:r>
      <w:proofErr w:type="spellStart"/>
      <w:r w:rsidRPr="001A019F">
        <w:rPr>
          <w:rFonts w:ascii="Times New Roman" w:eastAsia="宋体" w:hAnsi="Times New Roman" w:cs="Times New Roman"/>
          <w:b/>
          <w:bCs/>
          <w:kern w:val="0"/>
          <w:sz w:val="20"/>
          <w:szCs w:val="20"/>
        </w:rPr>
        <w:t>transmisisons</w:t>
      </w:r>
      <w:proofErr w:type="spellEnd"/>
      <w:r w:rsidRPr="001A019F">
        <w:rPr>
          <w:rFonts w:ascii="Times New Roman" w:eastAsia="宋体" w:hAnsi="Times New Roman" w:cs="Times New Roman"/>
          <w:b/>
          <w:bCs/>
          <w:kern w:val="0"/>
          <w:sz w:val="20"/>
          <w:szCs w:val="20"/>
        </w:rPr>
        <w:t xml:space="preserve"> that can be </w:t>
      </w:r>
      <w:proofErr w:type="spellStart"/>
      <w:r w:rsidRPr="001A019F">
        <w:rPr>
          <w:rFonts w:ascii="Times New Roman" w:eastAsia="宋体" w:hAnsi="Times New Roman" w:cs="Times New Roman"/>
          <w:b/>
          <w:bCs/>
          <w:kern w:val="0"/>
          <w:sz w:val="20"/>
          <w:szCs w:val="20"/>
        </w:rPr>
        <w:t>FDMed</w:t>
      </w:r>
      <w:proofErr w:type="spellEnd"/>
      <w:r w:rsidRPr="001A019F">
        <w:rPr>
          <w:rFonts w:ascii="Times New Roman" w:eastAsia="宋体" w:hAnsi="Times New Roman" w:cs="Times New Roman"/>
          <w:b/>
          <w:bCs/>
          <w:kern w:val="0"/>
          <w:sz w:val="20"/>
          <w:szCs w:val="20"/>
        </w:rPr>
        <w:t xml:space="preserve">, considering </w:t>
      </w:r>
      <w:r w:rsidRPr="002F10C6">
        <w:rPr>
          <w:rFonts w:ascii="Times New Roman" w:eastAsia="宋体" w:hAnsi="Times New Roman" w:cs="Times New Roman"/>
          <w:b/>
          <w:bCs/>
          <w:kern w:val="0"/>
          <w:sz w:val="20"/>
          <w:szCs w:val="20"/>
        </w:rPr>
        <w:t xml:space="preserve">the A-IoT </w:t>
      </w:r>
      <w:r w:rsidRPr="001A019F">
        <w:rPr>
          <w:rFonts w:ascii="Times New Roman" w:hAnsi="Times New Roman" w:cs="Times New Roman"/>
          <w:b/>
          <w:bCs/>
          <w:sz w:val="20"/>
          <w:szCs w:val="20"/>
        </w:rPr>
        <w:t xml:space="preserve">D2R occupied bandwidth, D2R transmission bandwidth, </w:t>
      </w:r>
      <w:r w:rsidRPr="001A019F">
        <w:rPr>
          <w:rFonts w:ascii="Times New Roman" w:eastAsia="宋体" w:hAnsi="Times New Roman" w:cs="Times New Roman"/>
          <w:b/>
          <w:bCs/>
          <w:sz w:val="20"/>
          <w:szCs w:val="20"/>
        </w:rPr>
        <w:t>frequency shift capability etc.</w:t>
      </w:r>
    </w:p>
    <w:p w14:paraId="0159AD70" w14:textId="42DA54C7" w:rsidR="00B5753B" w:rsidRDefault="00B5753B" w:rsidP="00B5753B">
      <w:pPr>
        <w:adjustRightInd w:val="0"/>
        <w:snapToGrid w:val="0"/>
        <w:spacing w:after="120"/>
        <w:jc w:val="center"/>
        <w:rPr>
          <w:rFonts w:hint="eastAsia"/>
        </w:rPr>
      </w:pPr>
      <w:r>
        <w:object w:dxaOrig="7061" w:dyaOrig="2331" w14:anchorId="1A91F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5pt;height:108pt" o:ole="">
            <v:imagedata r:id="rId24" o:title=""/>
          </v:shape>
          <o:OLEObject Type="Embed" ProgID="Visio.Drawing.15" ShapeID="_x0000_i1025" DrawAspect="Content" ObjectID="_1784727944" r:id="rId25"/>
        </w:object>
      </w:r>
    </w:p>
    <w:p w14:paraId="7E64DDA3" w14:textId="2A43BF9F" w:rsidR="00B5753B" w:rsidRPr="00967278" w:rsidRDefault="00B5753B" w:rsidP="00B5753B">
      <w:pPr>
        <w:adjustRightInd w:val="0"/>
        <w:snapToGrid w:val="0"/>
        <w:spacing w:after="120"/>
        <w:jc w:val="center"/>
        <w:rPr>
          <w:rFonts w:ascii="Times New Roman" w:hAnsi="Times New Roman"/>
          <w:bCs/>
          <w:sz w:val="20"/>
          <w:szCs w:val="18"/>
        </w:rPr>
      </w:pPr>
      <w:r w:rsidRPr="00967278">
        <w:rPr>
          <w:rFonts w:ascii="Times New Roman" w:hAnsi="Times New Roman"/>
          <w:bCs/>
          <w:sz w:val="20"/>
          <w:szCs w:val="18"/>
        </w:rPr>
        <w:t>Figure</w:t>
      </w:r>
      <w:r w:rsidR="00967278" w:rsidRPr="00967278">
        <w:rPr>
          <w:rFonts w:ascii="Times New Roman" w:hAnsi="Times New Roman"/>
          <w:bCs/>
          <w:sz w:val="20"/>
          <w:szCs w:val="18"/>
        </w:rPr>
        <w:t xml:space="preserve"> 4-3</w:t>
      </w:r>
      <w:r w:rsidRPr="00967278">
        <w:rPr>
          <w:rFonts w:ascii="Times New Roman" w:hAnsi="Times New Roman"/>
          <w:bCs/>
          <w:sz w:val="20"/>
          <w:szCs w:val="18"/>
        </w:rPr>
        <w:t xml:space="preserve">. Example of different BLFs applied for </w:t>
      </w:r>
      <w:proofErr w:type="spellStart"/>
      <w:r w:rsidRPr="00967278">
        <w:rPr>
          <w:rFonts w:ascii="Times New Roman" w:hAnsi="Times New Roman"/>
          <w:bCs/>
          <w:sz w:val="20"/>
          <w:szCs w:val="18"/>
        </w:rPr>
        <w:t>FDMed</w:t>
      </w:r>
      <w:proofErr w:type="spellEnd"/>
      <w:r w:rsidRPr="00967278">
        <w:rPr>
          <w:rFonts w:ascii="Times New Roman" w:hAnsi="Times New Roman"/>
          <w:bCs/>
          <w:sz w:val="20"/>
          <w:szCs w:val="18"/>
        </w:rPr>
        <w:t xml:space="preserve"> A-IoT Devices in D2R link</w:t>
      </w:r>
    </w:p>
    <w:p w14:paraId="6162A92E" w14:textId="6A33C3CB" w:rsidR="00967278" w:rsidRDefault="00967278" w:rsidP="00B5753B">
      <w:pPr>
        <w:adjustRightInd w:val="0"/>
        <w:snapToGrid w:val="0"/>
        <w:spacing w:after="120"/>
        <w:jc w:val="center"/>
        <w:rPr>
          <w:rFonts w:ascii="Times New Roman" w:hAnsi="Times New Roman"/>
          <w:bCs/>
          <w:szCs w:val="20"/>
        </w:rPr>
      </w:pPr>
    </w:p>
    <w:p w14:paraId="4A2F9B78" w14:textId="6162E21E" w:rsidR="00170491" w:rsidRPr="00E53F1E" w:rsidRDefault="002F10C6" w:rsidP="00FD6D4F">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This section discussed about the physical resources for the D2R transmissions during random access. Additionally, how device receives Msg2 after it transmits Msg1 needs to be discussed. This aspect is also related to the timing for R2D response to D2R, which is discussed in section 5.1.3. </w:t>
      </w:r>
    </w:p>
    <w:p w14:paraId="4F784E3C" w14:textId="02D3A11D" w:rsidR="00B40EBF" w:rsidRPr="002B1577" w:rsidRDefault="00E4001E"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微软雅黑" w:hAnsi="Arial" w:cs="Arial"/>
          <w:bCs/>
          <w:iCs/>
          <w:kern w:val="0"/>
          <w:sz w:val="28"/>
          <w:szCs w:val="28"/>
        </w:rPr>
      </w:pPr>
      <w:bookmarkStart w:id="21" w:name="PP6"/>
      <w:bookmarkEnd w:id="19"/>
      <w:r w:rsidRPr="002B1577">
        <w:rPr>
          <w:rFonts w:ascii="Arial" w:hAnsi="Arial" w:cs="Arial"/>
          <w:kern w:val="0"/>
          <w:sz w:val="36"/>
          <w:szCs w:val="20"/>
          <w:lang w:val="fr-FR"/>
        </w:rPr>
        <w:t>Scheduling and timing relationships</w:t>
      </w:r>
    </w:p>
    <w:p w14:paraId="07A9717C" w14:textId="2AC62413" w:rsidR="00931C7C" w:rsidRDefault="004D4C39" w:rsidP="00D81403">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This section provides our views on timing relations and scheduling/control information for R2D and D2R transmissions.</w:t>
      </w:r>
    </w:p>
    <w:p w14:paraId="74126E56" w14:textId="378A250A" w:rsidR="007E1639" w:rsidRPr="002B1577" w:rsidRDefault="007E1639" w:rsidP="007E1639">
      <w:pPr>
        <w:keepNext/>
        <w:keepLines/>
        <w:widowControl/>
        <w:numPr>
          <w:ilvl w:val="1"/>
          <w:numId w:val="17"/>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6"/>
          <w:szCs w:val="20"/>
          <w:lang w:val="fr-FR"/>
        </w:rPr>
      </w:pPr>
      <w:r w:rsidRPr="002B1577">
        <w:rPr>
          <w:rFonts w:ascii="Arial" w:hAnsi="Arial" w:cs="Arial"/>
          <w:kern w:val="0"/>
          <w:sz w:val="36"/>
          <w:szCs w:val="20"/>
          <w:lang w:val="fr-FR"/>
        </w:rPr>
        <w:t xml:space="preserve">Timing </w:t>
      </w:r>
      <w:r w:rsidR="004D4C39" w:rsidRPr="002B1577">
        <w:rPr>
          <w:rFonts w:ascii="Arial" w:hAnsi="Arial" w:cs="Arial"/>
          <w:kern w:val="0"/>
          <w:sz w:val="36"/>
          <w:szCs w:val="20"/>
          <w:lang w:val="fr-FR"/>
        </w:rPr>
        <w:t xml:space="preserve">relations </w:t>
      </w:r>
      <w:r w:rsidRPr="002B1577">
        <w:rPr>
          <w:rFonts w:ascii="Arial" w:hAnsi="Arial" w:cs="Arial"/>
          <w:kern w:val="0"/>
          <w:sz w:val="36"/>
          <w:szCs w:val="20"/>
          <w:lang w:val="fr-FR"/>
        </w:rPr>
        <w:t xml:space="preserve"> </w:t>
      </w:r>
    </w:p>
    <w:p w14:paraId="29FAB567" w14:textId="110B98C7" w:rsidR="004D4C39" w:rsidRPr="00931C7C" w:rsidRDefault="004D4C39" w:rsidP="004D4C39">
      <w:pPr>
        <w:widowControl/>
        <w:adjustRightInd w:val="0"/>
        <w:snapToGrid w:val="0"/>
        <w:spacing w:afterLines="50" w:after="120"/>
        <w:rPr>
          <w:rFonts w:ascii="Times New Roman" w:eastAsia="宋体" w:hAnsi="Times New Roman" w:cs="Times New Roman"/>
          <w:kern w:val="0"/>
          <w:sz w:val="20"/>
          <w:szCs w:val="20"/>
        </w:rPr>
      </w:pPr>
      <w:r w:rsidRPr="00931C7C">
        <w:rPr>
          <w:rFonts w:ascii="Times New Roman" w:eastAsia="宋体" w:hAnsi="Times New Roman" w:cs="Times New Roman"/>
          <w:kern w:val="0"/>
          <w:sz w:val="20"/>
          <w:szCs w:val="20"/>
        </w:rPr>
        <w:t xml:space="preserve">In RAN1#106 meeting, following agreements were made for A-IoT </w:t>
      </w:r>
      <w:r>
        <w:rPr>
          <w:rFonts w:ascii="Times New Roman" w:eastAsia="宋体" w:hAnsi="Times New Roman" w:cs="Times New Roman"/>
          <w:kern w:val="0"/>
          <w:sz w:val="20"/>
          <w:szCs w:val="20"/>
        </w:rPr>
        <w:t>scheduling and timing relations [</w:t>
      </w:r>
      <w:r w:rsidR="00053F32">
        <w:rPr>
          <w:rFonts w:ascii="Times New Roman" w:eastAsia="宋体" w:hAnsi="Times New Roman" w:cs="Times New Roman"/>
          <w:kern w:val="0"/>
          <w:sz w:val="20"/>
          <w:szCs w:val="20"/>
        </w:rPr>
        <w:t>1</w:t>
      </w:r>
      <w:r>
        <w:rPr>
          <w:rFonts w:ascii="Times New Roman" w:eastAsia="宋体" w:hAnsi="Times New Roman" w:cs="Times New Roman"/>
          <w:kern w:val="0"/>
          <w:sz w:val="20"/>
          <w:szCs w:val="20"/>
        </w:rPr>
        <w:t>]</w:t>
      </w:r>
      <w:r w:rsidRPr="00931C7C">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4D4C39" w14:paraId="76E91704" w14:textId="77777777" w:rsidTr="00527AA0">
        <w:tc>
          <w:tcPr>
            <w:tcW w:w="9060" w:type="dxa"/>
          </w:tcPr>
          <w:p w14:paraId="120DFF78" w14:textId="77777777" w:rsidR="004D4C39" w:rsidRPr="00310065" w:rsidRDefault="004D4C39" w:rsidP="00527AA0">
            <w:pPr>
              <w:widowControl/>
              <w:adjustRightInd w:val="0"/>
              <w:snapToGrid w:val="0"/>
              <w:jc w:val="left"/>
              <w:rPr>
                <w:rFonts w:ascii="Times" w:eastAsia="Batang" w:hAnsi="Times"/>
                <w:szCs w:val="24"/>
                <w:lang w:val="en-GB"/>
              </w:rPr>
            </w:pPr>
            <w:r w:rsidRPr="00310065">
              <w:rPr>
                <w:rFonts w:ascii="Times" w:eastAsia="Batang" w:hAnsi="Times"/>
                <w:szCs w:val="24"/>
                <w:highlight w:val="green"/>
                <w:lang w:val="en-GB"/>
              </w:rPr>
              <w:t>Agreement</w:t>
            </w:r>
          </w:p>
          <w:p w14:paraId="3E0E6A46" w14:textId="77777777" w:rsidR="004D4C39" w:rsidRPr="00310065" w:rsidRDefault="004D4C39" w:rsidP="00527AA0">
            <w:pPr>
              <w:widowControl/>
              <w:adjustRightInd w:val="0"/>
              <w:snapToGrid w:val="0"/>
              <w:jc w:val="left"/>
              <w:rPr>
                <w:rFonts w:ascii="Times" w:eastAsia="Batang" w:hAnsi="Times"/>
                <w:szCs w:val="24"/>
                <w:lang w:val="en-GB"/>
              </w:rPr>
            </w:pPr>
            <w:r w:rsidRPr="00310065">
              <w:rPr>
                <w:rFonts w:ascii="Times" w:eastAsia="Batang" w:hAnsi="Times"/>
                <w:szCs w:val="24"/>
                <w:lang w:val="en-GB"/>
              </w:rPr>
              <w:t xml:space="preserve">For further discussion, the following terminologies are used for A-IoT for studying </w:t>
            </w:r>
            <w:r w:rsidRPr="00310065">
              <w:rPr>
                <w:rFonts w:eastAsia="Batang"/>
                <w:bCs/>
                <w:lang w:val="en-GB" w:eastAsia="en-US"/>
              </w:rPr>
              <w:t>processing time aspects</w:t>
            </w:r>
            <w:r w:rsidRPr="00310065">
              <w:rPr>
                <w:rFonts w:ascii="Times" w:eastAsia="Batang" w:hAnsi="Times"/>
                <w:szCs w:val="24"/>
                <w:lang w:val="en-GB"/>
              </w:rPr>
              <w:t>:</w:t>
            </w:r>
          </w:p>
          <w:p w14:paraId="4A0FC470" w14:textId="77777777" w:rsidR="004D4C39" w:rsidRPr="00310065" w:rsidRDefault="004D4C39" w:rsidP="007E6D2E">
            <w:pPr>
              <w:widowControl/>
              <w:numPr>
                <w:ilvl w:val="0"/>
                <w:numId w:val="22"/>
              </w:numPr>
              <w:jc w:val="left"/>
              <w:rPr>
                <w:rFonts w:ascii="Times" w:eastAsia="Batang" w:hAnsi="Times"/>
                <w:szCs w:val="24"/>
                <w:lang w:val="en-GB" w:eastAsia="en-US"/>
              </w:rPr>
            </w:pPr>
            <w:r w:rsidRPr="00310065">
              <w:rPr>
                <w:rFonts w:eastAsia="Batang"/>
                <w:bCs/>
                <w:lang w:val="en-GB" w:eastAsia="en-US"/>
              </w:rPr>
              <w:t>T</w:t>
            </w:r>
            <w:r w:rsidRPr="00310065">
              <w:rPr>
                <w:rFonts w:eastAsia="Batang"/>
                <w:bCs/>
                <w:vertAlign w:val="subscript"/>
                <w:lang w:val="en-GB" w:eastAsia="en-US"/>
              </w:rPr>
              <w:t>R2D_min</w:t>
            </w:r>
            <w:r w:rsidRPr="00310065">
              <w:rPr>
                <w:rFonts w:eastAsia="Batang"/>
                <w:bCs/>
                <w:lang w:val="en-GB" w:eastAsia="en-US"/>
              </w:rPr>
              <w:t xml:space="preserve">: Minimum Time between a R2D transmission and the corresponding </w:t>
            </w:r>
            <w:r w:rsidRPr="00310065">
              <w:rPr>
                <w:rFonts w:eastAsia="Batang" w:hint="eastAsia"/>
                <w:bCs/>
                <w:lang w:val="en-GB" w:eastAsia="en-US"/>
              </w:rPr>
              <w:t>D</w:t>
            </w:r>
            <w:r w:rsidRPr="00310065">
              <w:rPr>
                <w:rFonts w:eastAsia="Batang"/>
                <w:bCs/>
                <w:lang w:val="en-GB" w:eastAsia="en-US"/>
              </w:rPr>
              <w:t>2</w:t>
            </w:r>
            <w:r w:rsidRPr="00310065">
              <w:rPr>
                <w:rFonts w:eastAsia="Batang" w:hint="eastAsia"/>
                <w:bCs/>
                <w:lang w:val="en-GB" w:eastAsia="en-US"/>
              </w:rPr>
              <w:t>R</w:t>
            </w:r>
            <w:r w:rsidRPr="00310065">
              <w:rPr>
                <w:rFonts w:eastAsia="Batang"/>
                <w:bCs/>
                <w:lang w:val="en-GB" w:eastAsia="en-US"/>
              </w:rPr>
              <w:t xml:space="preserve"> transmission following it. </w:t>
            </w:r>
          </w:p>
          <w:p w14:paraId="59EFE1B1" w14:textId="77777777" w:rsidR="004D4C39" w:rsidRPr="00310065" w:rsidRDefault="004D4C39" w:rsidP="007E6D2E">
            <w:pPr>
              <w:widowControl/>
              <w:numPr>
                <w:ilvl w:val="0"/>
                <w:numId w:val="22"/>
              </w:numPr>
              <w:jc w:val="left"/>
              <w:rPr>
                <w:rFonts w:ascii="Times" w:eastAsia="Batang" w:hAnsi="Times"/>
                <w:szCs w:val="24"/>
                <w:lang w:val="en-GB" w:eastAsia="en-US"/>
              </w:rPr>
            </w:pPr>
            <w:r w:rsidRPr="00310065">
              <w:rPr>
                <w:rFonts w:eastAsia="Batang"/>
                <w:bCs/>
                <w:lang w:val="en-GB" w:eastAsia="en-US"/>
              </w:rPr>
              <w:t>T</w:t>
            </w:r>
            <w:r w:rsidRPr="00310065">
              <w:rPr>
                <w:rFonts w:eastAsia="Batang"/>
                <w:bCs/>
                <w:vertAlign w:val="subscript"/>
                <w:lang w:val="en-GB" w:eastAsia="en-US"/>
              </w:rPr>
              <w:t>D2</w:t>
            </w:r>
            <w:r w:rsidRPr="00310065">
              <w:rPr>
                <w:rFonts w:eastAsia="Batang" w:hint="eastAsia"/>
                <w:bCs/>
                <w:vertAlign w:val="subscript"/>
                <w:lang w:val="en-GB" w:eastAsia="en-US"/>
              </w:rPr>
              <w:t>R</w:t>
            </w:r>
            <w:r w:rsidRPr="00310065">
              <w:rPr>
                <w:rFonts w:eastAsia="Batang"/>
                <w:bCs/>
                <w:vertAlign w:val="subscript"/>
                <w:lang w:val="en-GB" w:eastAsia="en-US"/>
              </w:rPr>
              <w:t>_min</w:t>
            </w:r>
            <w:r w:rsidRPr="00310065">
              <w:rPr>
                <w:rFonts w:ascii="等线" w:eastAsia="等线" w:hAnsi="等线" w:hint="eastAsia"/>
                <w:bCs/>
                <w:lang w:val="en-GB"/>
              </w:rPr>
              <w:t>:</w:t>
            </w:r>
            <w:r w:rsidRPr="00310065">
              <w:rPr>
                <w:rFonts w:ascii="等线" w:eastAsia="等线" w:hAnsi="等线"/>
                <w:bCs/>
                <w:lang w:val="en-GB"/>
              </w:rPr>
              <w:t xml:space="preserve"> </w:t>
            </w:r>
            <w:r w:rsidRPr="00310065">
              <w:rPr>
                <w:rFonts w:eastAsia="Batang"/>
                <w:bCs/>
                <w:lang w:val="en-GB" w:eastAsia="en-US"/>
              </w:rPr>
              <w:t xml:space="preserve">Minimum Time between a </w:t>
            </w:r>
            <w:r w:rsidRPr="00310065">
              <w:rPr>
                <w:rFonts w:eastAsia="Batang" w:hint="eastAsia"/>
                <w:bCs/>
                <w:lang w:val="en-GB" w:eastAsia="en-US"/>
              </w:rPr>
              <w:t>D</w:t>
            </w:r>
            <w:r w:rsidRPr="00310065">
              <w:rPr>
                <w:rFonts w:eastAsia="Batang"/>
                <w:bCs/>
                <w:lang w:val="en-GB" w:eastAsia="en-US"/>
              </w:rPr>
              <w:t>2</w:t>
            </w:r>
            <w:r w:rsidRPr="00310065">
              <w:rPr>
                <w:rFonts w:eastAsia="Batang" w:hint="eastAsia"/>
                <w:bCs/>
                <w:lang w:val="en-GB" w:eastAsia="en-US"/>
              </w:rPr>
              <w:t>R</w:t>
            </w:r>
            <w:r w:rsidRPr="00310065">
              <w:rPr>
                <w:rFonts w:eastAsia="Batang"/>
                <w:bCs/>
                <w:lang w:val="en-GB" w:eastAsia="en-US"/>
              </w:rPr>
              <w:t xml:space="preserve"> transmission and the corresponding R2D transmission following it.</w:t>
            </w:r>
          </w:p>
          <w:p w14:paraId="62B21772" w14:textId="77777777" w:rsidR="004D4C39" w:rsidRPr="00310065" w:rsidRDefault="004D4C39" w:rsidP="007E6D2E">
            <w:pPr>
              <w:widowControl/>
              <w:numPr>
                <w:ilvl w:val="0"/>
                <w:numId w:val="22"/>
              </w:numPr>
              <w:jc w:val="left"/>
              <w:rPr>
                <w:rFonts w:eastAsia="Batang"/>
                <w:bCs/>
                <w:lang w:val="en-GB" w:eastAsia="en-US"/>
              </w:rPr>
            </w:pPr>
            <w:r w:rsidRPr="00310065">
              <w:rPr>
                <w:rFonts w:eastAsia="Batang"/>
                <w:bCs/>
                <w:lang w:val="en-GB" w:eastAsia="en-US"/>
              </w:rPr>
              <w:t>T</w:t>
            </w:r>
            <w:r w:rsidRPr="00310065">
              <w:rPr>
                <w:rFonts w:eastAsia="Batang"/>
                <w:bCs/>
                <w:vertAlign w:val="subscript"/>
                <w:lang w:val="en-GB" w:eastAsia="en-US"/>
              </w:rPr>
              <w:t>R2D_R2D_min</w:t>
            </w:r>
            <w:r w:rsidRPr="00310065">
              <w:rPr>
                <w:rFonts w:eastAsia="Batang"/>
                <w:bCs/>
                <w:lang w:val="en-GB" w:eastAsia="en-US"/>
              </w:rPr>
              <w:t xml:space="preserve">: Minimum Time between two different consecutive </w:t>
            </w:r>
            <w:r w:rsidRPr="00310065">
              <w:rPr>
                <w:rFonts w:eastAsia="Batang" w:hint="eastAsia"/>
                <w:bCs/>
                <w:lang w:val="en-GB" w:eastAsia="en-US"/>
              </w:rPr>
              <w:t>R</w:t>
            </w:r>
            <w:r w:rsidRPr="00310065">
              <w:rPr>
                <w:rFonts w:eastAsia="Batang"/>
                <w:bCs/>
                <w:lang w:val="en-GB" w:eastAsia="en-US"/>
              </w:rPr>
              <w:t>2</w:t>
            </w:r>
            <w:r w:rsidRPr="00310065">
              <w:rPr>
                <w:rFonts w:eastAsia="Batang" w:hint="eastAsia"/>
                <w:bCs/>
                <w:lang w:val="en-GB" w:eastAsia="en-US"/>
              </w:rPr>
              <w:t>D</w:t>
            </w:r>
            <w:r w:rsidRPr="00310065">
              <w:rPr>
                <w:rFonts w:eastAsia="Batang"/>
                <w:bCs/>
                <w:lang w:val="en-GB" w:eastAsia="en-US"/>
              </w:rPr>
              <w:t xml:space="preserve"> transmissions to the same A-IoT device. </w:t>
            </w:r>
          </w:p>
          <w:p w14:paraId="653A4994" w14:textId="77777777" w:rsidR="004D4C39" w:rsidRPr="00310065" w:rsidRDefault="004D4C39" w:rsidP="007E6D2E">
            <w:pPr>
              <w:widowControl/>
              <w:numPr>
                <w:ilvl w:val="0"/>
                <w:numId w:val="22"/>
              </w:numPr>
              <w:jc w:val="left"/>
              <w:rPr>
                <w:rFonts w:eastAsia="Batang"/>
                <w:bCs/>
                <w:lang w:val="en-GB" w:eastAsia="en-US"/>
              </w:rPr>
            </w:pPr>
            <w:r w:rsidRPr="00310065">
              <w:rPr>
                <w:rFonts w:eastAsia="Batang"/>
                <w:bCs/>
                <w:lang w:val="en-GB" w:eastAsia="en-US"/>
              </w:rPr>
              <w:t>T</w:t>
            </w:r>
            <w:r w:rsidRPr="00310065">
              <w:rPr>
                <w:rFonts w:eastAsia="Batang"/>
                <w:bCs/>
                <w:vertAlign w:val="subscript"/>
                <w:lang w:val="en-GB" w:eastAsia="en-US"/>
              </w:rPr>
              <w:t>D2R_D2R_min</w:t>
            </w:r>
            <w:r w:rsidRPr="00310065">
              <w:rPr>
                <w:rFonts w:eastAsia="Batang"/>
                <w:bCs/>
                <w:lang w:val="en-GB" w:eastAsia="en-US"/>
              </w:rPr>
              <w:t>: Minimum Time between two different consecutive D2R transmissions from the same A-IoT device.</w:t>
            </w:r>
          </w:p>
          <w:p w14:paraId="08259274" w14:textId="77777777" w:rsidR="004D4C39" w:rsidRPr="00310065" w:rsidRDefault="004D4C39" w:rsidP="007E6D2E">
            <w:pPr>
              <w:widowControl/>
              <w:numPr>
                <w:ilvl w:val="0"/>
                <w:numId w:val="22"/>
              </w:numPr>
              <w:jc w:val="left"/>
              <w:rPr>
                <w:rFonts w:eastAsia="Batang"/>
                <w:bCs/>
                <w:lang w:val="en-GB" w:eastAsia="en-US"/>
              </w:rPr>
            </w:pPr>
            <w:r w:rsidRPr="00310065">
              <w:rPr>
                <w:rFonts w:eastAsia="等线"/>
                <w:bCs/>
                <w:lang w:val="en-GB"/>
              </w:rPr>
              <w:t xml:space="preserve">The study should consider </w:t>
            </w:r>
            <w:r w:rsidRPr="00310065">
              <w:rPr>
                <w:rFonts w:eastAsia="Batang"/>
                <w:lang w:val="en-GB"/>
              </w:rPr>
              <w:t>at least following aspects</w:t>
            </w:r>
            <w:r w:rsidRPr="00310065">
              <w:rPr>
                <w:rFonts w:eastAsia="等线"/>
                <w:bCs/>
                <w:lang w:val="en-GB"/>
              </w:rPr>
              <w:t xml:space="preserve"> </w:t>
            </w:r>
          </w:p>
          <w:p w14:paraId="24701DE5" w14:textId="77777777" w:rsidR="004D4C39" w:rsidRPr="00310065" w:rsidRDefault="004D4C39" w:rsidP="007E6D2E">
            <w:pPr>
              <w:widowControl/>
              <w:numPr>
                <w:ilvl w:val="1"/>
                <w:numId w:val="22"/>
              </w:numPr>
              <w:jc w:val="left"/>
              <w:rPr>
                <w:rFonts w:eastAsia="Batang"/>
                <w:bCs/>
                <w:lang w:eastAsia="en-US"/>
              </w:rPr>
            </w:pPr>
            <w:r w:rsidRPr="00310065">
              <w:rPr>
                <w:rFonts w:eastAsia="Batang"/>
                <w:bCs/>
                <w:lang w:eastAsia="en-US"/>
              </w:rPr>
              <w:t>Implementation restrictions for the existing BS/UE</w:t>
            </w:r>
          </w:p>
          <w:p w14:paraId="7C37A50B" w14:textId="77777777" w:rsidR="004D4C39" w:rsidRPr="00310065" w:rsidRDefault="004D4C39" w:rsidP="007E6D2E">
            <w:pPr>
              <w:widowControl/>
              <w:numPr>
                <w:ilvl w:val="1"/>
                <w:numId w:val="22"/>
              </w:numPr>
              <w:jc w:val="left"/>
              <w:rPr>
                <w:rFonts w:eastAsia="Batang"/>
                <w:bCs/>
                <w:lang w:eastAsia="en-US"/>
              </w:rPr>
            </w:pPr>
            <w:r w:rsidRPr="00310065">
              <w:rPr>
                <w:rFonts w:eastAsia="Batang" w:hint="eastAsia"/>
                <w:bCs/>
                <w:lang w:eastAsia="en-US"/>
              </w:rPr>
              <w:t>[</w:t>
            </w:r>
            <w:r w:rsidRPr="00310065">
              <w:rPr>
                <w:rFonts w:eastAsia="Batang"/>
                <w:bCs/>
                <w:lang w:eastAsia="en-US"/>
              </w:rPr>
              <w:t>Processing time is common or different for different A-IoT devices]</w:t>
            </w:r>
          </w:p>
          <w:p w14:paraId="7DC38271" w14:textId="77777777" w:rsidR="004D4C39" w:rsidRPr="00310065" w:rsidRDefault="004D4C39" w:rsidP="007E6D2E">
            <w:pPr>
              <w:widowControl/>
              <w:numPr>
                <w:ilvl w:val="1"/>
                <w:numId w:val="22"/>
              </w:numPr>
              <w:jc w:val="left"/>
              <w:rPr>
                <w:rFonts w:eastAsia="Batang"/>
                <w:bCs/>
                <w:lang w:eastAsia="en-US"/>
              </w:rPr>
            </w:pPr>
            <w:r w:rsidRPr="00310065">
              <w:rPr>
                <w:rFonts w:eastAsia="Batang"/>
                <w:bCs/>
                <w:lang w:eastAsia="en-US"/>
              </w:rPr>
              <w:t>[Processing time for different traffic types</w:t>
            </w:r>
            <w:r w:rsidRPr="00310065">
              <w:rPr>
                <w:rFonts w:eastAsia="Batang" w:hint="eastAsia"/>
                <w:bCs/>
                <w:lang w:eastAsia="en-US"/>
              </w:rPr>
              <w:t>/</w:t>
            </w:r>
            <w:r w:rsidRPr="00310065">
              <w:rPr>
                <w:rFonts w:eastAsia="Batang"/>
                <w:bCs/>
                <w:lang w:eastAsia="en-US"/>
              </w:rPr>
              <w:t xml:space="preserve">command types (e.g. DT or DO-DTT) and/or different use case (e.g., Inventory or Command)] </w:t>
            </w:r>
          </w:p>
          <w:p w14:paraId="5070152C" w14:textId="77777777" w:rsidR="004D4C39" w:rsidRPr="00931C7C" w:rsidRDefault="004D4C39" w:rsidP="007E6D2E">
            <w:pPr>
              <w:widowControl/>
              <w:numPr>
                <w:ilvl w:val="0"/>
                <w:numId w:val="22"/>
              </w:numPr>
              <w:jc w:val="left"/>
              <w:rPr>
                <w:rFonts w:eastAsia="Batang"/>
                <w:bCs/>
                <w:lang w:val="en-GB" w:eastAsia="en-US"/>
              </w:rPr>
            </w:pPr>
            <w:r w:rsidRPr="00310065">
              <w:rPr>
                <w:rFonts w:eastAsia="等线" w:hint="eastAsia"/>
                <w:bCs/>
                <w:lang w:val="en-GB"/>
              </w:rPr>
              <w:t>F</w:t>
            </w:r>
            <w:r w:rsidRPr="00310065">
              <w:rPr>
                <w:rFonts w:eastAsia="等线"/>
                <w:bCs/>
                <w:lang w:val="en-GB"/>
              </w:rPr>
              <w:t xml:space="preserve">FS other timing aspects </w:t>
            </w:r>
          </w:p>
        </w:tc>
      </w:tr>
    </w:tbl>
    <w:p w14:paraId="7B028023" w14:textId="12904007" w:rsidR="004D4C39" w:rsidRDefault="004D4C39" w:rsidP="00326B96">
      <w:pPr>
        <w:widowControl/>
        <w:adjustRightInd w:val="0"/>
        <w:snapToGrid w:val="0"/>
        <w:spacing w:afterLines="50" w:after="120"/>
        <w:rPr>
          <w:rFonts w:ascii="Times New Roman" w:eastAsia="宋体" w:hAnsi="Times New Roman" w:cs="Times New Roman"/>
          <w:kern w:val="0"/>
          <w:sz w:val="20"/>
          <w:szCs w:val="24"/>
        </w:rPr>
      </w:pPr>
    </w:p>
    <w:p w14:paraId="4DE03C89" w14:textId="1547023A" w:rsidR="005147BB" w:rsidRPr="005147BB" w:rsidRDefault="005147BB" w:rsidP="005147BB">
      <w:pPr>
        <w:rPr>
          <w:rFonts w:ascii="Times New Roman" w:eastAsia="宋体" w:hAnsi="Times New Roman" w:cs="Times New Roman"/>
          <w:b/>
          <w:bCs/>
          <w:kern w:val="0"/>
          <w:sz w:val="20"/>
          <w:szCs w:val="24"/>
        </w:rPr>
      </w:pPr>
      <w:r w:rsidRPr="005147BB">
        <w:rPr>
          <w:rFonts w:ascii="Times New Roman" w:eastAsia="宋体" w:hAnsi="Times New Roman" w:cs="Times New Roman"/>
          <w:b/>
          <w:bCs/>
          <w:kern w:val="0"/>
          <w:sz w:val="20"/>
          <w:szCs w:val="24"/>
        </w:rPr>
        <w:t>Note that about the exact time point (e.g. starting and/or ending time) for the above time intervals, it can be discussed after more progress is made for D2R and R2D waveform, basic resource allocation unit e.g. chip or bit symbol in time-domain</w:t>
      </w:r>
      <w:r>
        <w:rPr>
          <w:rFonts w:ascii="Times New Roman" w:eastAsia="宋体" w:hAnsi="Times New Roman" w:cs="Times New Roman"/>
          <w:b/>
          <w:bCs/>
          <w:kern w:val="0"/>
          <w:sz w:val="20"/>
          <w:szCs w:val="24"/>
        </w:rPr>
        <w:t xml:space="preserve">, whether there is </w:t>
      </w:r>
      <w:proofErr w:type="spellStart"/>
      <w:r>
        <w:rPr>
          <w:rFonts w:ascii="Times New Roman" w:eastAsia="宋体" w:hAnsi="Times New Roman" w:cs="Times New Roman"/>
          <w:b/>
          <w:bCs/>
          <w:kern w:val="0"/>
          <w:sz w:val="20"/>
          <w:szCs w:val="24"/>
        </w:rPr>
        <w:t>postamble</w:t>
      </w:r>
      <w:proofErr w:type="spellEnd"/>
      <w:r>
        <w:rPr>
          <w:rFonts w:ascii="Times New Roman" w:eastAsia="宋体" w:hAnsi="Times New Roman" w:cs="Times New Roman"/>
          <w:b/>
          <w:bCs/>
          <w:kern w:val="0"/>
          <w:sz w:val="20"/>
          <w:szCs w:val="24"/>
        </w:rPr>
        <w:t xml:space="preserve"> or not</w:t>
      </w:r>
      <w:r w:rsidRPr="005147BB">
        <w:rPr>
          <w:rFonts w:ascii="Times New Roman" w:eastAsia="宋体" w:hAnsi="Times New Roman" w:cs="Times New Roman"/>
          <w:b/>
          <w:bCs/>
          <w:kern w:val="0"/>
          <w:sz w:val="20"/>
          <w:szCs w:val="24"/>
        </w:rPr>
        <w:t xml:space="preserve"> etc. </w:t>
      </w:r>
    </w:p>
    <w:p w14:paraId="42F50C28" w14:textId="77777777" w:rsidR="005147BB" w:rsidRPr="005147BB" w:rsidRDefault="005147BB" w:rsidP="00326B96">
      <w:pPr>
        <w:widowControl/>
        <w:adjustRightInd w:val="0"/>
        <w:snapToGrid w:val="0"/>
        <w:spacing w:afterLines="50" w:after="120"/>
        <w:rPr>
          <w:rFonts w:ascii="Times New Roman" w:eastAsia="宋体" w:hAnsi="Times New Roman" w:cs="Times New Roman"/>
          <w:kern w:val="0"/>
          <w:sz w:val="20"/>
          <w:szCs w:val="24"/>
        </w:rPr>
      </w:pPr>
    </w:p>
    <w:p w14:paraId="1733280E" w14:textId="62F5C1B9" w:rsidR="00D03512" w:rsidRDefault="00D03512" w:rsidP="00D03512">
      <w:pPr>
        <w:keepNext/>
        <w:keepLines/>
        <w:widowControl/>
        <w:numPr>
          <w:ilvl w:val="2"/>
          <w:numId w:val="17"/>
        </w:numPr>
        <w:pBdr>
          <w:top w:val="single" w:sz="12" w:space="3" w:color="auto"/>
        </w:pBdr>
        <w:overflowPunct w:val="0"/>
        <w:autoSpaceDE w:val="0"/>
        <w:autoSpaceDN w:val="0"/>
        <w:adjustRightInd w:val="0"/>
        <w:spacing w:before="240" w:after="180"/>
        <w:jc w:val="left"/>
        <w:textAlignment w:val="baseline"/>
        <w:outlineLvl w:val="0"/>
        <w:rPr>
          <w:rFonts w:ascii="Arial" w:hAnsi="Arial" w:cs="Arial"/>
        </w:rPr>
      </w:pPr>
      <w:r>
        <w:rPr>
          <w:rFonts w:ascii="Arial" w:hAnsi="Arial" w:cs="Arial"/>
          <w:kern w:val="0"/>
          <w:sz w:val="28"/>
          <w:szCs w:val="28"/>
          <w:lang w:val="fr-FR"/>
        </w:rPr>
        <w:t>T</w:t>
      </w:r>
      <w:r w:rsidRPr="00D03512">
        <w:rPr>
          <w:rFonts w:ascii="Arial" w:hAnsi="Arial" w:cs="Arial"/>
          <w:kern w:val="0"/>
          <w:sz w:val="28"/>
          <w:szCs w:val="28"/>
          <w:lang w:val="fr-FR"/>
        </w:rPr>
        <w:t>iming for D2R response to R2D</w:t>
      </w:r>
    </w:p>
    <w:p w14:paraId="44C78CB1" w14:textId="3E2BE91C" w:rsidR="00D03512" w:rsidRDefault="00BB1A03" w:rsidP="004D4C39">
      <w:pPr>
        <w:widowControl/>
        <w:adjustRightInd w:val="0"/>
        <w:snapToGrid w:val="0"/>
        <w:spacing w:afterLines="50" w:after="120"/>
        <w:rPr>
          <w:rFonts w:ascii="Times New Roman" w:eastAsia="宋体" w:hAnsi="Times New Roman" w:cs="Times New Roman"/>
          <w:b/>
          <w:bCs/>
          <w:kern w:val="0"/>
          <w:sz w:val="20"/>
          <w:szCs w:val="24"/>
          <w:u w:val="single"/>
        </w:rPr>
      </w:pPr>
      <w:r>
        <w:rPr>
          <w:rFonts w:ascii="Times New Roman" w:eastAsia="宋体" w:hAnsi="Times New Roman" w:cs="Times New Roman"/>
          <w:b/>
          <w:bCs/>
          <w:kern w:val="0"/>
          <w:sz w:val="20"/>
          <w:szCs w:val="24"/>
          <w:u w:val="single"/>
        </w:rPr>
        <w:t xml:space="preserve">For a single D2R transmission scheduled by a R2D transmission  </w:t>
      </w:r>
    </w:p>
    <w:p w14:paraId="5221C42C" w14:textId="14906E4C" w:rsidR="00A744DB" w:rsidRDefault="00A744DB" w:rsidP="004D4C39">
      <w:pPr>
        <w:widowControl/>
        <w:adjustRightInd w:val="0"/>
        <w:snapToGrid w:val="0"/>
        <w:spacing w:afterLines="50" w:after="120"/>
        <w:rPr>
          <w:rFonts w:ascii="Times New Roman" w:eastAsia="宋体" w:hAnsi="Times New Roman" w:cs="Times New Roman"/>
          <w:kern w:val="0"/>
          <w:sz w:val="20"/>
          <w:szCs w:val="20"/>
        </w:rPr>
      </w:pPr>
      <w:r w:rsidRPr="00077066">
        <w:rPr>
          <w:rFonts w:ascii="Times New Roman" w:eastAsia="宋体" w:hAnsi="Times New Roman" w:cs="Times New Roman"/>
          <w:kern w:val="0"/>
          <w:sz w:val="20"/>
          <w:szCs w:val="20"/>
        </w:rPr>
        <w:t>In RAN1#10</w:t>
      </w:r>
      <w:r>
        <w:rPr>
          <w:rFonts w:ascii="Times New Roman" w:eastAsia="宋体" w:hAnsi="Times New Roman" w:cs="Times New Roman"/>
          <w:kern w:val="0"/>
          <w:sz w:val="20"/>
          <w:szCs w:val="20"/>
        </w:rPr>
        <w:t>7</w:t>
      </w:r>
      <w:r w:rsidRPr="00077066">
        <w:rPr>
          <w:rFonts w:ascii="Times New Roman" w:eastAsia="宋体" w:hAnsi="Times New Roman" w:cs="Times New Roman"/>
          <w:kern w:val="0"/>
          <w:sz w:val="20"/>
          <w:szCs w:val="20"/>
        </w:rPr>
        <w:t xml:space="preserve"> meeting, following agreement was made for</w:t>
      </w:r>
      <w:r>
        <w:rPr>
          <w:rFonts w:ascii="Times New Roman" w:eastAsia="宋体" w:hAnsi="Times New Roman" w:cs="Times New Roman"/>
          <w:kern w:val="0"/>
          <w:sz w:val="20"/>
          <w:szCs w:val="20"/>
        </w:rPr>
        <w:t xml:space="preserve"> </w:t>
      </w:r>
      <w:r w:rsidRPr="00A744DB">
        <w:rPr>
          <w:rFonts w:ascii="Times New Roman" w:eastAsia="宋体" w:hAnsi="Times New Roman" w:cs="Times New Roman"/>
          <w:kern w:val="0"/>
          <w:sz w:val="20"/>
          <w:szCs w:val="20"/>
        </w:rPr>
        <w:t xml:space="preserve">D2R response </w:t>
      </w:r>
      <w:r>
        <w:rPr>
          <w:rFonts w:ascii="Times New Roman" w:eastAsia="宋体" w:hAnsi="Times New Roman" w:cs="Times New Roman"/>
          <w:kern w:val="0"/>
          <w:sz w:val="20"/>
          <w:szCs w:val="20"/>
        </w:rPr>
        <w:t xml:space="preserve">timing </w:t>
      </w:r>
      <w:r w:rsidRPr="00A744DB">
        <w:rPr>
          <w:rFonts w:ascii="Times New Roman" w:eastAsia="宋体" w:hAnsi="Times New Roman" w:cs="Times New Roman"/>
          <w:kern w:val="0"/>
          <w:sz w:val="20"/>
          <w:szCs w:val="20"/>
        </w:rPr>
        <w:t xml:space="preserve">to </w:t>
      </w:r>
      <w:r>
        <w:rPr>
          <w:rFonts w:ascii="Times New Roman" w:eastAsia="宋体" w:hAnsi="Times New Roman" w:cs="Times New Roman"/>
          <w:kern w:val="0"/>
          <w:sz w:val="20"/>
          <w:szCs w:val="20"/>
        </w:rPr>
        <w:t xml:space="preserve">a </w:t>
      </w:r>
      <w:r w:rsidRPr="00A744DB">
        <w:rPr>
          <w:rFonts w:ascii="Times New Roman" w:eastAsia="宋体" w:hAnsi="Times New Roman" w:cs="Times New Roman"/>
          <w:kern w:val="0"/>
          <w:sz w:val="20"/>
          <w:szCs w:val="20"/>
        </w:rPr>
        <w:t>R2D</w:t>
      </w:r>
      <w:r w:rsidR="00053F32">
        <w:rPr>
          <w:rFonts w:ascii="Times New Roman" w:eastAsia="宋体" w:hAnsi="Times New Roman" w:cs="Times New Roman"/>
          <w:kern w:val="0"/>
          <w:sz w:val="20"/>
          <w:szCs w:val="20"/>
        </w:rPr>
        <w:t xml:space="preserve"> [3]</w:t>
      </w:r>
      <w:r>
        <w:rPr>
          <w:rFonts w:ascii="Times New Roman" w:eastAsia="宋体" w:hAnsi="Times New Roman" w:cs="Times New Roman"/>
          <w:kern w:val="0"/>
          <w:sz w:val="20"/>
          <w:szCs w:val="20"/>
        </w:rPr>
        <w:t>:</w:t>
      </w:r>
      <w:r w:rsidR="00053F32">
        <w:rPr>
          <w:rFonts w:ascii="Times New Roman" w:eastAsia="宋体" w:hAnsi="Times New Roman" w:cs="Times New Roman"/>
          <w:kern w:val="0"/>
          <w:sz w:val="20"/>
          <w:szCs w:val="20"/>
        </w:rPr>
        <w:t xml:space="preserve"> </w:t>
      </w:r>
    </w:p>
    <w:tbl>
      <w:tblPr>
        <w:tblStyle w:val="afffa"/>
        <w:tblW w:w="0" w:type="auto"/>
        <w:tblLook w:val="04A0" w:firstRow="1" w:lastRow="0" w:firstColumn="1" w:lastColumn="0" w:noHBand="0" w:noVBand="1"/>
      </w:tblPr>
      <w:tblGrid>
        <w:gridCol w:w="9060"/>
      </w:tblGrid>
      <w:tr w:rsidR="00A744DB" w14:paraId="1FE4A34D" w14:textId="77777777" w:rsidTr="00A744DB">
        <w:tc>
          <w:tcPr>
            <w:tcW w:w="9060" w:type="dxa"/>
          </w:tcPr>
          <w:p w14:paraId="215978CC" w14:textId="77777777" w:rsidR="00A744DB" w:rsidRPr="00F655D1" w:rsidRDefault="00A744DB" w:rsidP="00A744DB">
            <w:pPr>
              <w:adjustRightInd w:val="0"/>
              <w:snapToGrid w:val="0"/>
              <w:rPr>
                <w:bCs/>
              </w:rPr>
            </w:pPr>
            <w:r w:rsidRPr="00F655D1">
              <w:rPr>
                <w:bCs/>
                <w:highlight w:val="green"/>
              </w:rPr>
              <w:t>Agreement</w:t>
            </w:r>
          </w:p>
          <w:p w14:paraId="007BE9F4" w14:textId="77777777" w:rsidR="00A744DB" w:rsidRPr="00F655D1" w:rsidRDefault="00A744DB" w:rsidP="00A744DB">
            <w:pPr>
              <w:adjustRightInd w:val="0"/>
              <w:snapToGrid w:val="0"/>
              <w:rPr>
                <w:bCs/>
              </w:rPr>
            </w:pPr>
            <w:r w:rsidRPr="00F655D1">
              <w:rPr>
                <w:bCs/>
              </w:rPr>
              <w:t>Study the following options for the time interval between a R2D transmission and the corresponding D2R transmission following it:</w:t>
            </w:r>
          </w:p>
          <w:p w14:paraId="2CCADFD4" w14:textId="77777777" w:rsidR="00A744DB" w:rsidRPr="00F655D1" w:rsidRDefault="00A744DB" w:rsidP="00E30953">
            <w:pPr>
              <w:pStyle w:val="affff0"/>
              <w:widowControl/>
              <w:numPr>
                <w:ilvl w:val="0"/>
                <w:numId w:val="29"/>
              </w:numPr>
              <w:adjustRightInd w:val="0"/>
              <w:snapToGrid w:val="0"/>
              <w:ind w:firstLineChars="0"/>
              <w:rPr>
                <w:rFonts w:ascii="Times New Roman" w:hAnsi="Times New Roman"/>
                <w:bCs/>
              </w:rPr>
            </w:pPr>
            <w:r w:rsidRPr="00F655D1">
              <w:rPr>
                <w:rFonts w:ascii="Times New Roman" w:hAnsi="Times New Roman"/>
                <w:bCs/>
              </w:rPr>
              <w:t xml:space="preserve">Option 1: </w:t>
            </w:r>
            <w:r w:rsidRPr="00F655D1">
              <w:rPr>
                <w:rFonts w:ascii="Times New Roman" w:hAnsi="Times New Roman"/>
                <w:bCs/>
                <w:lang w:eastAsia="en-US"/>
              </w:rPr>
              <w:t>Define a maximum time T</w:t>
            </w:r>
            <w:r w:rsidRPr="00F655D1">
              <w:rPr>
                <w:rFonts w:ascii="Times New Roman" w:hAnsi="Times New Roman"/>
                <w:bCs/>
                <w:vertAlign w:val="subscript"/>
                <w:lang w:eastAsia="en-US"/>
              </w:rPr>
              <w:t>R2D_max</w:t>
            </w:r>
            <w:r w:rsidRPr="00F655D1">
              <w:rPr>
                <w:rFonts w:ascii="Times New Roman" w:hAnsi="Times New Roman"/>
                <w:bCs/>
                <w:lang w:eastAsia="en-US"/>
              </w:rPr>
              <w:t xml:space="preserve"> between a R2D transmission and the corresponding D2R transmission following it, so that the device transmits </w:t>
            </w:r>
            <w:r w:rsidRPr="00F655D1">
              <w:rPr>
                <w:rFonts w:ascii="Times New Roman" w:eastAsia="Microsoft YaHei UI" w:hAnsi="Times New Roman"/>
                <w:bCs/>
              </w:rPr>
              <w:t>D2R transmission within [</w:t>
            </w:r>
            <w:r w:rsidRPr="00F655D1">
              <w:rPr>
                <w:rFonts w:ascii="Times New Roman" w:hAnsi="Times New Roman"/>
                <w:bCs/>
                <w:lang w:eastAsia="en-US"/>
              </w:rPr>
              <w:t>T</w:t>
            </w:r>
            <w:r w:rsidRPr="00F655D1">
              <w:rPr>
                <w:rFonts w:ascii="Times New Roman" w:hAnsi="Times New Roman"/>
                <w:bCs/>
                <w:vertAlign w:val="subscript"/>
                <w:lang w:eastAsia="en-US"/>
              </w:rPr>
              <w:t>R2D_min</w:t>
            </w:r>
            <w:r w:rsidRPr="00F655D1">
              <w:rPr>
                <w:rFonts w:ascii="Times New Roman" w:hAnsi="Times New Roman"/>
                <w:bCs/>
                <w:lang w:eastAsia="en-US"/>
              </w:rPr>
              <w:t>, T</w:t>
            </w:r>
            <w:r w:rsidRPr="00F655D1">
              <w:rPr>
                <w:rFonts w:ascii="Times New Roman" w:hAnsi="Times New Roman"/>
                <w:bCs/>
                <w:vertAlign w:val="subscript"/>
                <w:lang w:eastAsia="en-US"/>
              </w:rPr>
              <w:t>R2D_max</w:t>
            </w:r>
            <w:r w:rsidRPr="00F655D1">
              <w:rPr>
                <w:rFonts w:ascii="Times New Roman" w:eastAsia="Microsoft YaHei UI" w:hAnsi="Times New Roman"/>
                <w:bCs/>
              </w:rPr>
              <w:t>]</w:t>
            </w:r>
            <w:r w:rsidRPr="00F655D1">
              <w:rPr>
                <w:rFonts w:ascii="Times New Roman" w:hAnsi="Times New Roman"/>
                <w:bCs/>
                <w:lang w:eastAsia="en-US"/>
              </w:rPr>
              <w:t>.</w:t>
            </w:r>
          </w:p>
          <w:p w14:paraId="7DF9859B" w14:textId="77777777" w:rsidR="00A744DB" w:rsidRPr="00F655D1" w:rsidRDefault="00A744DB" w:rsidP="00E30953">
            <w:pPr>
              <w:pStyle w:val="affff0"/>
              <w:widowControl/>
              <w:numPr>
                <w:ilvl w:val="1"/>
                <w:numId w:val="29"/>
              </w:numPr>
              <w:adjustRightInd w:val="0"/>
              <w:snapToGrid w:val="0"/>
              <w:ind w:firstLineChars="0"/>
              <w:contextualSpacing/>
              <w:rPr>
                <w:rFonts w:ascii="Times New Roman" w:hAnsi="Times New Roman"/>
                <w:bCs/>
              </w:rPr>
            </w:pPr>
            <w:r w:rsidRPr="00F655D1">
              <w:rPr>
                <w:rFonts w:ascii="Times New Roman" w:hAnsi="Times New Roman"/>
                <w:bCs/>
              </w:rPr>
              <w:t xml:space="preserve">FFS: </w:t>
            </w:r>
            <w:r w:rsidRPr="00F655D1">
              <w:rPr>
                <w:rFonts w:ascii="Times New Roman" w:hAnsi="Times New Roman"/>
                <w:bCs/>
                <w:lang w:eastAsia="en-US"/>
              </w:rPr>
              <w:t>maximum</w:t>
            </w:r>
            <w:r w:rsidRPr="00F655D1">
              <w:rPr>
                <w:rFonts w:ascii="Times New Roman" w:hAnsi="Times New Roman"/>
                <w:bCs/>
              </w:rPr>
              <w:t xml:space="preserve"> time is common or different for different A-IoT devices</w:t>
            </w:r>
          </w:p>
          <w:p w14:paraId="68877C7C" w14:textId="77777777" w:rsidR="00A744DB" w:rsidRPr="00F655D1" w:rsidRDefault="00A744DB" w:rsidP="00E30953">
            <w:pPr>
              <w:pStyle w:val="affff0"/>
              <w:widowControl/>
              <w:numPr>
                <w:ilvl w:val="1"/>
                <w:numId w:val="29"/>
              </w:numPr>
              <w:adjustRightInd w:val="0"/>
              <w:snapToGrid w:val="0"/>
              <w:ind w:firstLineChars="0"/>
              <w:rPr>
                <w:rFonts w:ascii="Times New Roman" w:hAnsi="Times New Roman"/>
                <w:bCs/>
              </w:rPr>
            </w:pPr>
            <w:r w:rsidRPr="00F655D1">
              <w:rPr>
                <w:rFonts w:ascii="Times New Roman" w:hAnsi="Times New Roman"/>
                <w:bCs/>
              </w:rPr>
              <w:t xml:space="preserve">FFS: </w:t>
            </w:r>
            <w:r w:rsidRPr="00F655D1">
              <w:rPr>
                <w:rFonts w:ascii="Times New Roman" w:hAnsi="Times New Roman"/>
                <w:bCs/>
                <w:lang w:eastAsia="en-US"/>
              </w:rPr>
              <w:t>maximum</w:t>
            </w:r>
            <w:r w:rsidRPr="00F655D1">
              <w:rPr>
                <w:rFonts w:ascii="Times New Roman" w:hAnsi="Times New Roman"/>
                <w:bCs/>
              </w:rPr>
              <w:t xml:space="preserve"> time for different traffic types/command types (e.g. DT or DO-DTT) and/or different use case (e.g., Inventory or Command)</w:t>
            </w:r>
          </w:p>
          <w:p w14:paraId="30BF9C4E" w14:textId="77777777" w:rsidR="00A744DB" w:rsidRPr="00F655D1" w:rsidRDefault="00A744DB" w:rsidP="00E30953">
            <w:pPr>
              <w:pStyle w:val="affff0"/>
              <w:widowControl/>
              <w:numPr>
                <w:ilvl w:val="0"/>
                <w:numId w:val="29"/>
              </w:numPr>
              <w:adjustRightInd w:val="0"/>
              <w:snapToGrid w:val="0"/>
              <w:ind w:firstLineChars="0"/>
              <w:rPr>
                <w:rFonts w:ascii="Times New Roman" w:hAnsi="Times New Roman"/>
                <w:bCs/>
              </w:rPr>
            </w:pPr>
            <w:r w:rsidRPr="00F655D1">
              <w:rPr>
                <w:rFonts w:ascii="Times New Roman" w:hAnsi="Times New Roman"/>
                <w:bCs/>
              </w:rPr>
              <w:t xml:space="preserve">Option 2: </w:t>
            </w:r>
            <w:r w:rsidRPr="00F655D1">
              <w:rPr>
                <w:rFonts w:ascii="Times New Roman" w:hAnsi="Times New Roman"/>
                <w:bCs/>
                <w:lang w:eastAsia="en-US"/>
              </w:rPr>
              <w:t>The corresponding D2R transmission timing T</w:t>
            </w:r>
            <w:r w:rsidRPr="00F655D1">
              <w:rPr>
                <w:rFonts w:ascii="Times New Roman" w:hAnsi="Times New Roman"/>
                <w:bCs/>
                <w:vertAlign w:val="subscript"/>
                <w:lang w:eastAsia="en-US"/>
              </w:rPr>
              <w:t>R2D</w:t>
            </w:r>
            <w:r w:rsidRPr="00F655D1">
              <w:rPr>
                <w:rFonts w:ascii="Times New Roman" w:hAnsi="Times New Roman"/>
                <w:bCs/>
                <w:lang w:eastAsia="en-US"/>
              </w:rPr>
              <w:t xml:space="preserve"> following a R2D transmission </w:t>
            </w:r>
            <w:r w:rsidRPr="00F655D1">
              <w:rPr>
                <w:rFonts w:ascii="Times New Roman" w:hAnsi="Times New Roman"/>
                <w:bCs/>
              </w:rPr>
              <w:t xml:space="preserve">is determined based on the control information in the R2D transmission, where </w:t>
            </w:r>
            <w:r w:rsidRPr="00F655D1">
              <w:rPr>
                <w:rFonts w:ascii="Times New Roman" w:hAnsi="Times New Roman"/>
                <w:bCs/>
                <w:lang w:eastAsia="en-US"/>
              </w:rPr>
              <w:t>T</w:t>
            </w:r>
            <w:r w:rsidRPr="00F655D1">
              <w:rPr>
                <w:rFonts w:ascii="Times New Roman" w:hAnsi="Times New Roman"/>
                <w:bCs/>
                <w:vertAlign w:val="subscript"/>
                <w:lang w:eastAsia="en-US"/>
              </w:rPr>
              <w:t xml:space="preserve">R2D </w:t>
            </w:r>
            <w:r w:rsidRPr="00F655D1">
              <w:rPr>
                <w:rFonts w:ascii="Times New Roman" w:hAnsi="Times New Roman"/>
                <w:bCs/>
                <w:lang w:eastAsia="en-US"/>
              </w:rPr>
              <w:sym w:font="Symbol" w:char="F0B3"/>
            </w:r>
            <w:r w:rsidRPr="00F655D1">
              <w:rPr>
                <w:rFonts w:ascii="Times New Roman" w:eastAsia="Microsoft YaHei UI" w:hAnsi="Times New Roman"/>
                <w:bCs/>
              </w:rPr>
              <w:t xml:space="preserve"> </w:t>
            </w:r>
            <w:r w:rsidRPr="00F655D1">
              <w:rPr>
                <w:rFonts w:ascii="Times New Roman" w:hAnsi="Times New Roman"/>
                <w:bCs/>
                <w:lang w:eastAsia="en-US"/>
              </w:rPr>
              <w:t>T</w:t>
            </w:r>
            <w:r w:rsidRPr="00F655D1">
              <w:rPr>
                <w:rFonts w:ascii="Times New Roman" w:hAnsi="Times New Roman"/>
                <w:bCs/>
                <w:vertAlign w:val="subscript"/>
                <w:lang w:eastAsia="en-US"/>
              </w:rPr>
              <w:t>R2D_min</w:t>
            </w:r>
          </w:p>
          <w:p w14:paraId="5A9EF9DE" w14:textId="2283598E" w:rsidR="00A744DB" w:rsidRPr="00A744DB" w:rsidRDefault="00A744DB" w:rsidP="00E30953">
            <w:pPr>
              <w:pStyle w:val="affff0"/>
              <w:widowControl/>
              <w:numPr>
                <w:ilvl w:val="1"/>
                <w:numId w:val="29"/>
              </w:numPr>
              <w:adjustRightInd w:val="0"/>
              <w:snapToGrid w:val="0"/>
              <w:ind w:firstLineChars="0"/>
              <w:rPr>
                <w:rFonts w:ascii="Times New Roman" w:hAnsi="Times New Roman"/>
                <w:bCs/>
              </w:rPr>
            </w:pPr>
            <w:r w:rsidRPr="00F655D1">
              <w:rPr>
                <w:rFonts w:ascii="Times New Roman" w:hAnsi="Times New Roman"/>
                <w:bCs/>
              </w:rPr>
              <w:t xml:space="preserve">FFS the maximum value(s) for </w:t>
            </w:r>
            <w:r w:rsidRPr="00F655D1">
              <w:rPr>
                <w:rFonts w:ascii="Times New Roman" w:hAnsi="Times New Roman"/>
                <w:bCs/>
                <w:lang w:eastAsia="en-US"/>
              </w:rPr>
              <w:t>T</w:t>
            </w:r>
            <w:r w:rsidRPr="00F655D1">
              <w:rPr>
                <w:rFonts w:ascii="Times New Roman" w:hAnsi="Times New Roman"/>
                <w:bCs/>
                <w:vertAlign w:val="subscript"/>
                <w:lang w:eastAsia="en-US"/>
              </w:rPr>
              <w:t>R2D</w:t>
            </w:r>
          </w:p>
        </w:tc>
      </w:tr>
    </w:tbl>
    <w:p w14:paraId="1686A965" w14:textId="75C21325" w:rsidR="00A744DB" w:rsidRDefault="00A744DB" w:rsidP="004D4C39">
      <w:pPr>
        <w:widowControl/>
        <w:adjustRightInd w:val="0"/>
        <w:snapToGrid w:val="0"/>
        <w:spacing w:afterLines="50" w:after="120"/>
        <w:rPr>
          <w:rFonts w:ascii="Times New Roman" w:eastAsia="等线" w:hAnsi="Times New Roman" w:cs="Times New Roman"/>
          <w:bCs/>
          <w:sz w:val="20"/>
          <w:szCs w:val="21"/>
        </w:rPr>
      </w:pPr>
    </w:p>
    <w:p w14:paraId="5C15B92F" w14:textId="3CC8B1BC" w:rsidR="005F46A5" w:rsidRDefault="00A744DB" w:rsidP="004D4C39">
      <w:pPr>
        <w:widowControl/>
        <w:adjustRightInd w:val="0"/>
        <w:snapToGrid w:val="0"/>
        <w:spacing w:afterLines="50" w:after="120"/>
        <w:rPr>
          <w:rFonts w:ascii="Times New Roman" w:eastAsia="等线" w:hAnsi="Times New Roman" w:cs="Times New Roman"/>
          <w:bCs/>
          <w:sz w:val="20"/>
          <w:szCs w:val="21"/>
        </w:rPr>
      </w:pPr>
      <w:r>
        <w:rPr>
          <w:rFonts w:ascii="Times New Roman" w:eastAsia="等线" w:hAnsi="Times New Roman" w:cs="Times New Roman" w:hint="eastAsia"/>
          <w:bCs/>
          <w:sz w:val="20"/>
          <w:szCs w:val="21"/>
        </w:rPr>
        <w:t>O</w:t>
      </w:r>
      <w:r>
        <w:rPr>
          <w:rFonts w:ascii="Times New Roman" w:eastAsia="等线" w:hAnsi="Times New Roman" w:cs="Times New Roman"/>
          <w:bCs/>
          <w:sz w:val="20"/>
          <w:szCs w:val="21"/>
        </w:rPr>
        <w:t xml:space="preserve">ption 1 is the similar mechanism used in RFID. Based on last meeting’s discussion, </w:t>
      </w:r>
      <w:r w:rsidRPr="00A744DB">
        <w:rPr>
          <w:rFonts w:ascii="Times New Roman" w:eastAsia="等线" w:hAnsi="Times New Roman" w:cs="Times New Roman"/>
          <w:bCs/>
          <w:sz w:val="20"/>
          <w:szCs w:val="21"/>
        </w:rPr>
        <w:t xml:space="preserve">the maximum time is kind of requirement that all the devices and readers are required to be capable of sending the transmission before no </w:t>
      </w:r>
      <w:r w:rsidR="005F46A5">
        <w:rPr>
          <w:rFonts w:ascii="Times New Roman" w:eastAsia="等线" w:hAnsi="Times New Roman" w:cs="Times New Roman"/>
          <w:bCs/>
          <w:sz w:val="20"/>
          <w:szCs w:val="21"/>
        </w:rPr>
        <w:t xml:space="preserve">later </w:t>
      </w:r>
      <w:r w:rsidRPr="00A744DB">
        <w:rPr>
          <w:rFonts w:ascii="Times New Roman" w:eastAsia="等线" w:hAnsi="Times New Roman" w:cs="Times New Roman"/>
          <w:bCs/>
          <w:sz w:val="20"/>
          <w:szCs w:val="21"/>
        </w:rPr>
        <w:t>than the maximum time.</w:t>
      </w:r>
      <w:r w:rsidR="005F46A5">
        <w:rPr>
          <w:rFonts w:ascii="Times New Roman" w:eastAsia="等线" w:hAnsi="Times New Roman" w:cs="Times New Roman"/>
          <w:bCs/>
          <w:sz w:val="20"/>
          <w:szCs w:val="21"/>
        </w:rPr>
        <w:t xml:space="preserve"> For option 1, it makes more sense to define the maximum time in the specification. </w:t>
      </w:r>
      <w:r w:rsidR="005F46A5">
        <w:rPr>
          <w:rFonts w:ascii="Times New Roman" w:eastAsia="等线" w:hAnsi="Times New Roman" w:cs="Times New Roman"/>
          <w:bCs/>
          <w:sz w:val="20"/>
          <w:szCs w:val="21"/>
        </w:rPr>
        <w:lastRenderedPageBreak/>
        <w:t xml:space="preserve">If the maximum time is based on dynamic </w:t>
      </w:r>
      <w:proofErr w:type="spellStart"/>
      <w:r w:rsidR="005F46A5">
        <w:rPr>
          <w:rFonts w:ascii="Times New Roman" w:eastAsia="等线" w:hAnsi="Times New Roman" w:cs="Times New Roman"/>
          <w:bCs/>
          <w:sz w:val="20"/>
          <w:szCs w:val="21"/>
        </w:rPr>
        <w:t>indiction</w:t>
      </w:r>
      <w:proofErr w:type="spellEnd"/>
      <w:r w:rsidR="005F46A5">
        <w:rPr>
          <w:rFonts w:ascii="Times New Roman" w:eastAsia="等线" w:hAnsi="Times New Roman" w:cs="Times New Roman"/>
          <w:bCs/>
          <w:sz w:val="20"/>
          <w:szCs w:val="21"/>
        </w:rPr>
        <w:t xml:space="preserve"> in the R2D control information, then option 1 has no advantage compared to option 2.  </w:t>
      </w:r>
    </w:p>
    <w:p w14:paraId="5B1EA4BA" w14:textId="77777777" w:rsidR="005F46A5" w:rsidRDefault="005F46A5" w:rsidP="00A744DB">
      <w:pPr>
        <w:widowControl/>
        <w:adjustRightInd w:val="0"/>
        <w:snapToGrid w:val="0"/>
        <w:spacing w:afterLines="50" w:after="120"/>
        <w:rPr>
          <w:rFonts w:ascii="Times New Roman" w:eastAsia="宋体" w:hAnsi="Times New Roman" w:cs="Times New Roman"/>
          <w:kern w:val="0"/>
          <w:sz w:val="20"/>
          <w:szCs w:val="24"/>
        </w:rPr>
      </w:pPr>
      <w:r>
        <w:rPr>
          <w:rFonts w:ascii="Times New Roman" w:eastAsia="等线" w:hAnsi="Times New Roman" w:cs="Times New Roman"/>
          <w:bCs/>
          <w:sz w:val="20"/>
          <w:szCs w:val="21"/>
        </w:rPr>
        <w:t xml:space="preserve">Option 2 is the similar mechanism used in NR for PUSCH scheduling. </w:t>
      </w:r>
      <w:r w:rsidR="00A744DB" w:rsidRPr="00F734DD">
        <w:rPr>
          <w:rFonts w:ascii="Times New Roman" w:eastAsia="宋体" w:hAnsi="Times New Roman" w:cs="Times New Roman" w:hint="eastAsia"/>
          <w:kern w:val="0"/>
          <w:sz w:val="20"/>
          <w:szCs w:val="24"/>
        </w:rPr>
        <w:t>O</w:t>
      </w:r>
      <w:r w:rsidR="00A744DB" w:rsidRPr="00F734DD">
        <w:rPr>
          <w:rFonts w:ascii="Times New Roman" w:eastAsia="宋体" w:hAnsi="Times New Roman" w:cs="Times New Roman"/>
          <w:kern w:val="0"/>
          <w:sz w:val="20"/>
          <w:szCs w:val="24"/>
        </w:rPr>
        <w:t xml:space="preserve">ption 2 allows the D2R response time </w:t>
      </w:r>
      <w:r w:rsidR="00A744DB">
        <w:rPr>
          <w:rFonts w:ascii="Times New Roman" w:eastAsia="宋体" w:hAnsi="Times New Roman" w:cs="Times New Roman" w:hint="eastAsia"/>
          <w:kern w:val="0"/>
          <w:sz w:val="20"/>
          <w:szCs w:val="24"/>
        </w:rPr>
        <w:t>determined</w:t>
      </w:r>
      <w:r w:rsidR="00A744DB" w:rsidRPr="00F734DD">
        <w:rPr>
          <w:rFonts w:ascii="Times New Roman" w:eastAsia="宋体" w:hAnsi="Times New Roman" w:cs="Times New Roman"/>
          <w:kern w:val="0"/>
          <w:sz w:val="20"/>
          <w:szCs w:val="24"/>
        </w:rPr>
        <w:t xml:space="preserve"> by</w:t>
      </w:r>
      <w:r w:rsidR="00A744DB">
        <w:rPr>
          <w:rFonts w:ascii="Times New Roman" w:eastAsia="宋体" w:hAnsi="Times New Roman" w:cs="Times New Roman" w:hint="eastAsia"/>
          <w:kern w:val="0"/>
          <w:sz w:val="20"/>
          <w:szCs w:val="24"/>
        </w:rPr>
        <w:t xml:space="preserve"> </w:t>
      </w:r>
      <w:r w:rsidR="00A744DB">
        <w:rPr>
          <w:rFonts w:ascii="Times New Roman" w:eastAsia="宋体" w:hAnsi="Times New Roman" w:cs="Times New Roman"/>
          <w:kern w:val="0"/>
          <w:sz w:val="20"/>
          <w:szCs w:val="24"/>
        </w:rPr>
        <w:t xml:space="preserve">the </w:t>
      </w:r>
      <w:r w:rsidR="00A744DB">
        <w:rPr>
          <w:rFonts w:ascii="Times New Roman" w:eastAsia="宋体" w:hAnsi="Times New Roman" w:cs="Times New Roman" w:hint="eastAsia"/>
          <w:kern w:val="0"/>
          <w:sz w:val="20"/>
          <w:szCs w:val="24"/>
        </w:rPr>
        <w:t>reader</w:t>
      </w:r>
      <w:r w:rsidR="00A744DB" w:rsidRPr="00F734DD">
        <w:rPr>
          <w:rFonts w:ascii="Times New Roman" w:eastAsia="宋体" w:hAnsi="Times New Roman" w:cs="Times New Roman"/>
          <w:kern w:val="0"/>
          <w:sz w:val="20"/>
          <w:szCs w:val="24"/>
        </w:rPr>
        <w:t>, offering</w:t>
      </w:r>
      <w:r w:rsidR="00A744DB">
        <w:rPr>
          <w:rFonts w:ascii="Times New Roman" w:eastAsia="宋体" w:hAnsi="Times New Roman" w:cs="Times New Roman" w:hint="eastAsia"/>
          <w:kern w:val="0"/>
          <w:sz w:val="20"/>
          <w:szCs w:val="24"/>
        </w:rPr>
        <w:t xml:space="preserve"> a higher </w:t>
      </w:r>
      <w:r w:rsidR="00A744DB" w:rsidRPr="00F734DD">
        <w:rPr>
          <w:rFonts w:ascii="Times New Roman" w:eastAsia="宋体" w:hAnsi="Times New Roman" w:cs="Times New Roman"/>
          <w:kern w:val="0"/>
          <w:sz w:val="20"/>
          <w:szCs w:val="24"/>
        </w:rPr>
        <w:t xml:space="preserve">flexibility for scheduling </w:t>
      </w:r>
      <w:r w:rsidR="00A744DB">
        <w:rPr>
          <w:rFonts w:ascii="Times New Roman" w:eastAsia="宋体" w:hAnsi="Times New Roman" w:cs="Times New Roman" w:hint="eastAsia"/>
          <w:kern w:val="0"/>
          <w:sz w:val="20"/>
          <w:szCs w:val="24"/>
        </w:rPr>
        <w:t xml:space="preserve">as well as avoiding </w:t>
      </w:r>
      <w:r w:rsidR="00A744DB" w:rsidRPr="00F734DD">
        <w:rPr>
          <w:rFonts w:ascii="Times New Roman" w:eastAsia="宋体" w:hAnsi="Times New Roman" w:cs="Times New Roman"/>
          <w:kern w:val="0"/>
          <w:sz w:val="20"/>
          <w:szCs w:val="24"/>
        </w:rPr>
        <w:t>prolonged waiting</w:t>
      </w:r>
      <w:r w:rsidR="00A744DB">
        <w:rPr>
          <w:rFonts w:ascii="Times New Roman" w:eastAsia="宋体" w:hAnsi="Times New Roman" w:cs="Times New Roman"/>
          <w:kern w:val="0"/>
          <w:sz w:val="20"/>
          <w:szCs w:val="24"/>
        </w:rPr>
        <w:t>/ambiguous</w:t>
      </w:r>
      <w:r w:rsidR="00A744DB" w:rsidRPr="00F734DD">
        <w:rPr>
          <w:rFonts w:ascii="Times New Roman" w:eastAsia="宋体" w:hAnsi="Times New Roman" w:cs="Times New Roman"/>
          <w:kern w:val="0"/>
          <w:sz w:val="20"/>
          <w:szCs w:val="24"/>
        </w:rPr>
        <w:t xml:space="preserve"> </w:t>
      </w:r>
      <w:r w:rsidR="00A744DB">
        <w:rPr>
          <w:rFonts w:ascii="Times New Roman" w:eastAsia="宋体" w:hAnsi="Times New Roman" w:cs="Times New Roman" w:hint="eastAsia"/>
          <w:kern w:val="0"/>
          <w:sz w:val="20"/>
          <w:szCs w:val="24"/>
        </w:rPr>
        <w:t>time.</w:t>
      </w:r>
      <w:r>
        <w:rPr>
          <w:rFonts w:ascii="Times New Roman" w:eastAsia="宋体" w:hAnsi="Times New Roman" w:cs="Times New Roman"/>
          <w:kern w:val="0"/>
          <w:sz w:val="20"/>
          <w:szCs w:val="24"/>
        </w:rPr>
        <w:t xml:space="preserve"> For example, take RFID as reference, the maximum time for the delayed or </w:t>
      </w:r>
      <w:proofErr w:type="spellStart"/>
      <w:r>
        <w:rPr>
          <w:rFonts w:ascii="Times New Roman" w:eastAsia="宋体" w:hAnsi="Times New Roman" w:cs="Times New Roman"/>
          <w:kern w:val="0"/>
          <w:sz w:val="20"/>
          <w:szCs w:val="24"/>
        </w:rPr>
        <w:t>inprocess</w:t>
      </w:r>
      <w:proofErr w:type="spellEnd"/>
      <w:r>
        <w:rPr>
          <w:rFonts w:ascii="Times New Roman" w:eastAsia="宋体" w:hAnsi="Times New Roman" w:cs="Times New Roman"/>
          <w:kern w:val="0"/>
          <w:sz w:val="20"/>
          <w:szCs w:val="24"/>
        </w:rPr>
        <w:t xml:space="preserve"> relay can be as long as 20ms.</w:t>
      </w:r>
      <w:r w:rsidR="00A744DB">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In addition</w:t>
      </w:r>
      <w:r w:rsidR="00A744DB">
        <w:rPr>
          <w:rFonts w:ascii="Times New Roman" w:eastAsia="宋体" w:hAnsi="Times New Roman" w:cs="Times New Roman"/>
          <w:kern w:val="0"/>
          <w:sz w:val="20"/>
          <w:szCs w:val="24"/>
        </w:rPr>
        <w:t>, as discussed in section 4,</w:t>
      </w:r>
      <w:r w:rsidR="00A744DB" w:rsidRPr="008046ED">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 xml:space="preserve">it is easier to use </w:t>
      </w:r>
      <w:r w:rsidR="00A744DB">
        <w:rPr>
          <w:rFonts w:ascii="Times New Roman" w:eastAsia="宋体" w:hAnsi="Times New Roman" w:cs="Times New Roman" w:hint="eastAsia"/>
          <w:kern w:val="0"/>
          <w:sz w:val="20"/>
          <w:szCs w:val="24"/>
        </w:rPr>
        <w:t>Option 2</w:t>
      </w:r>
      <w:r w:rsidR="00A744DB">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 xml:space="preserve">to </w:t>
      </w:r>
      <w:r w:rsidR="00A744DB" w:rsidRPr="00F734DD">
        <w:rPr>
          <w:rFonts w:ascii="Times New Roman" w:eastAsia="宋体" w:hAnsi="Times New Roman" w:cs="Times New Roman"/>
          <w:kern w:val="0"/>
          <w:sz w:val="20"/>
          <w:szCs w:val="24"/>
        </w:rPr>
        <w:t xml:space="preserve">support multiple </w:t>
      </w:r>
      <w:proofErr w:type="spellStart"/>
      <w:r w:rsidR="00A744DB" w:rsidRPr="00F734DD">
        <w:rPr>
          <w:rFonts w:ascii="Times New Roman" w:eastAsia="宋体" w:hAnsi="Times New Roman" w:cs="Times New Roman"/>
          <w:kern w:val="0"/>
          <w:sz w:val="20"/>
          <w:szCs w:val="24"/>
        </w:rPr>
        <w:t>TDMed</w:t>
      </w:r>
      <w:proofErr w:type="spellEnd"/>
      <w:r w:rsidR="00A744DB" w:rsidRPr="00F734DD">
        <w:rPr>
          <w:rFonts w:ascii="Times New Roman" w:eastAsia="宋体" w:hAnsi="Times New Roman" w:cs="Times New Roman"/>
          <w:kern w:val="0"/>
          <w:sz w:val="20"/>
          <w:szCs w:val="24"/>
        </w:rPr>
        <w:t xml:space="preserve"> Msg1</w:t>
      </w:r>
      <w:r>
        <w:rPr>
          <w:rFonts w:ascii="Times New Roman" w:eastAsia="宋体" w:hAnsi="Times New Roman" w:cs="Times New Roman"/>
          <w:kern w:val="0"/>
          <w:sz w:val="20"/>
          <w:szCs w:val="24"/>
        </w:rPr>
        <w:t xml:space="preserve"> or Msg3 </w:t>
      </w:r>
      <w:proofErr w:type="spellStart"/>
      <w:r>
        <w:rPr>
          <w:rFonts w:ascii="Times New Roman" w:eastAsia="宋体" w:hAnsi="Times New Roman" w:cs="Times New Roman"/>
          <w:kern w:val="0"/>
          <w:sz w:val="20"/>
          <w:szCs w:val="24"/>
        </w:rPr>
        <w:t>t</w:t>
      </w:r>
      <w:r w:rsidR="00A744DB" w:rsidRPr="00F734DD">
        <w:rPr>
          <w:rFonts w:ascii="Times New Roman" w:eastAsia="宋体" w:hAnsi="Times New Roman" w:cs="Times New Roman"/>
          <w:kern w:val="0"/>
          <w:sz w:val="20"/>
          <w:szCs w:val="24"/>
        </w:rPr>
        <w:t>ansmis</w:t>
      </w:r>
      <w:r w:rsidR="00A744DB">
        <w:rPr>
          <w:rFonts w:ascii="Times New Roman" w:eastAsia="宋体" w:hAnsi="Times New Roman" w:cs="Times New Roman"/>
          <w:kern w:val="0"/>
          <w:sz w:val="20"/>
          <w:szCs w:val="24"/>
        </w:rPr>
        <w:t>si</w:t>
      </w:r>
      <w:r w:rsidR="00A744DB" w:rsidRPr="00F734DD">
        <w:rPr>
          <w:rFonts w:ascii="Times New Roman" w:eastAsia="宋体" w:hAnsi="Times New Roman" w:cs="Times New Roman"/>
          <w:kern w:val="0"/>
          <w:sz w:val="20"/>
          <w:szCs w:val="24"/>
        </w:rPr>
        <w:t>on</w:t>
      </w:r>
      <w:r>
        <w:rPr>
          <w:rFonts w:ascii="Times New Roman" w:eastAsia="宋体" w:hAnsi="Times New Roman" w:cs="Times New Roman"/>
          <w:kern w:val="0"/>
          <w:sz w:val="20"/>
          <w:szCs w:val="24"/>
        </w:rPr>
        <w:t>s</w:t>
      </w:r>
      <w:proofErr w:type="spellEnd"/>
      <w:r w:rsidR="00A744DB" w:rsidRPr="00F734DD">
        <w:rPr>
          <w:rFonts w:ascii="Times New Roman" w:eastAsia="宋体" w:hAnsi="Times New Roman" w:cs="Times New Roman"/>
          <w:kern w:val="0"/>
          <w:sz w:val="20"/>
          <w:szCs w:val="24"/>
        </w:rPr>
        <w:t xml:space="preserve"> to reply to the same</w:t>
      </w:r>
      <w:r>
        <w:rPr>
          <w:rFonts w:ascii="Times New Roman" w:eastAsia="宋体" w:hAnsi="Times New Roman" w:cs="Times New Roman"/>
          <w:kern w:val="0"/>
          <w:sz w:val="20"/>
          <w:szCs w:val="24"/>
        </w:rPr>
        <w:t xml:space="preserve"> A-IoT paging/Msg2 </w:t>
      </w:r>
      <w:proofErr w:type="spellStart"/>
      <w:r>
        <w:rPr>
          <w:rFonts w:ascii="Times New Roman" w:eastAsia="宋体" w:hAnsi="Times New Roman" w:cs="Times New Roman"/>
          <w:kern w:val="0"/>
          <w:sz w:val="20"/>
          <w:szCs w:val="24"/>
        </w:rPr>
        <w:t>transmisison</w:t>
      </w:r>
      <w:proofErr w:type="spellEnd"/>
      <w:r w:rsidR="00A744DB">
        <w:rPr>
          <w:rFonts w:ascii="Times New Roman" w:eastAsia="宋体" w:hAnsi="Times New Roman" w:cs="Times New Roman" w:hint="eastAsia"/>
          <w:kern w:val="0"/>
          <w:sz w:val="20"/>
          <w:szCs w:val="24"/>
        </w:rPr>
        <w:t>.</w:t>
      </w:r>
      <w:r w:rsidR="00A744DB">
        <w:rPr>
          <w:rFonts w:ascii="Times New Roman" w:eastAsia="宋体" w:hAnsi="Times New Roman" w:cs="Times New Roman"/>
          <w:kern w:val="0"/>
          <w:sz w:val="20"/>
          <w:szCs w:val="24"/>
        </w:rPr>
        <w:t xml:space="preserve"> </w:t>
      </w:r>
    </w:p>
    <w:p w14:paraId="4F07B0B0" w14:textId="3604ECC7" w:rsidR="0085467B" w:rsidRPr="0085467B" w:rsidRDefault="005F46A5" w:rsidP="0085467B">
      <w:pPr>
        <w:widowControl/>
        <w:adjustRightInd w:val="0"/>
        <w:snapToGrid w:val="0"/>
        <w:rPr>
          <w:rFonts w:ascii="Times New Roman" w:hAnsi="Times New Roman"/>
          <w:b/>
        </w:rPr>
      </w:pPr>
      <w:r w:rsidRPr="0085467B">
        <w:rPr>
          <w:rFonts w:ascii="Times New Roman" w:eastAsia="等线" w:hAnsi="Times New Roman" w:cs="Times New Roman" w:hint="eastAsia"/>
          <w:b/>
          <w:sz w:val="20"/>
          <w:szCs w:val="21"/>
        </w:rPr>
        <w:t>P</w:t>
      </w:r>
      <w:r w:rsidRPr="0085467B">
        <w:rPr>
          <w:rFonts w:ascii="Times New Roman" w:eastAsia="等线" w:hAnsi="Times New Roman" w:cs="Times New Roman"/>
          <w:b/>
          <w:sz w:val="20"/>
          <w:szCs w:val="21"/>
        </w:rPr>
        <w:t>roposal</w:t>
      </w:r>
      <w:r w:rsidR="00D57BD6" w:rsidRPr="0085467B">
        <w:rPr>
          <w:rFonts w:ascii="Times New Roman" w:eastAsia="等线" w:hAnsi="Times New Roman" w:cs="Times New Roman"/>
          <w:b/>
          <w:sz w:val="20"/>
          <w:szCs w:val="21"/>
        </w:rPr>
        <w:t xml:space="preserve"> 5.1-1</w:t>
      </w:r>
      <w:r w:rsidRPr="0085467B">
        <w:rPr>
          <w:rFonts w:ascii="Times New Roman" w:eastAsia="等线" w:hAnsi="Times New Roman" w:cs="Times New Roman"/>
          <w:b/>
          <w:sz w:val="20"/>
          <w:szCs w:val="21"/>
        </w:rPr>
        <w:t xml:space="preserve">: if down-selection is needed during SI, support option 2 </w:t>
      </w:r>
      <w:r w:rsidR="0085467B" w:rsidRPr="0085467B">
        <w:rPr>
          <w:rFonts w:ascii="Times New Roman" w:eastAsia="等线" w:hAnsi="Times New Roman" w:cs="Times New Roman"/>
          <w:b/>
          <w:sz w:val="20"/>
          <w:szCs w:val="21"/>
        </w:rPr>
        <w:t>that</w:t>
      </w:r>
      <w:r w:rsidR="0085467B" w:rsidRPr="0085467B">
        <w:rPr>
          <w:rFonts w:ascii="Times New Roman" w:eastAsia="等线" w:hAnsi="Times New Roman" w:cs="Times New Roman" w:hint="eastAsia"/>
          <w:b/>
          <w:sz w:val="20"/>
          <w:szCs w:val="21"/>
        </w:rPr>
        <w:t xml:space="preserve"> </w:t>
      </w:r>
      <w:r w:rsidR="0085467B" w:rsidRPr="0085467B">
        <w:rPr>
          <w:rFonts w:ascii="Times New Roman" w:hAnsi="Times New Roman" w:hint="eastAsia"/>
          <w:b/>
        </w:rPr>
        <w:t>t</w:t>
      </w:r>
      <w:r w:rsidR="0085467B" w:rsidRPr="0085467B">
        <w:rPr>
          <w:rFonts w:ascii="Times New Roman" w:hAnsi="Times New Roman"/>
          <w:b/>
          <w:lang w:eastAsia="en-US"/>
        </w:rPr>
        <w:t>he corresponding D2R transmission timing T</w:t>
      </w:r>
      <w:r w:rsidR="0085467B" w:rsidRPr="0085467B">
        <w:rPr>
          <w:rFonts w:ascii="Times New Roman" w:hAnsi="Times New Roman"/>
          <w:b/>
          <w:vertAlign w:val="subscript"/>
          <w:lang w:eastAsia="en-US"/>
        </w:rPr>
        <w:t>R2D</w:t>
      </w:r>
      <w:r w:rsidR="0085467B" w:rsidRPr="0085467B">
        <w:rPr>
          <w:rFonts w:ascii="Times New Roman" w:hAnsi="Times New Roman"/>
          <w:b/>
          <w:lang w:eastAsia="en-US"/>
        </w:rPr>
        <w:t xml:space="preserve"> following a R2D transmission </w:t>
      </w:r>
      <w:r w:rsidR="0085467B" w:rsidRPr="0085467B">
        <w:rPr>
          <w:rFonts w:ascii="Times New Roman" w:hAnsi="Times New Roman"/>
          <w:b/>
        </w:rPr>
        <w:t xml:space="preserve">is determined based on the control information in the R2D transmission, where </w:t>
      </w:r>
      <w:r w:rsidR="0085467B" w:rsidRPr="0085467B">
        <w:rPr>
          <w:rFonts w:ascii="Times New Roman" w:hAnsi="Times New Roman"/>
          <w:b/>
          <w:lang w:eastAsia="en-US"/>
        </w:rPr>
        <w:t>T</w:t>
      </w:r>
      <w:r w:rsidR="0085467B" w:rsidRPr="0085467B">
        <w:rPr>
          <w:rFonts w:ascii="Times New Roman" w:hAnsi="Times New Roman"/>
          <w:b/>
          <w:vertAlign w:val="subscript"/>
          <w:lang w:eastAsia="en-US"/>
        </w:rPr>
        <w:t xml:space="preserve">R2D </w:t>
      </w:r>
      <w:r w:rsidR="0085467B" w:rsidRPr="0085467B">
        <w:rPr>
          <w:b/>
          <w:lang w:eastAsia="en-US"/>
        </w:rPr>
        <w:sym w:font="Symbol" w:char="F0B3"/>
      </w:r>
      <w:r w:rsidR="0085467B" w:rsidRPr="0085467B">
        <w:rPr>
          <w:rFonts w:ascii="Times New Roman" w:eastAsia="Microsoft YaHei UI" w:hAnsi="Times New Roman"/>
          <w:b/>
        </w:rPr>
        <w:t xml:space="preserve"> </w:t>
      </w:r>
      <w:r w:rsidR="0085467B" w:rsidRPr="0085467B">
        <w:rPr>
          <w:rFonts w:ascii="Times New Roman" w:hAnsi="Times New Roman"/>
          <w:b/>
          <w:lang w:eastAsia="en-US"/>
        </w:rPr>
        <w:t>T</w:t>
      </w:r>
      <w:r w:rsidR="0085467B" w:rsidRPr="0085467B">
        <w:rPr>
          <w:rFonts w:ascii="Times New Roman" w:hAnsi="Times New Roman"/>
          <w:b/>
          <w:vertAlign w:val="subscript"/>
          <w:lang w:eastAsia="en-US"/>
        </w:rPr>
        <w:t>R2D_min</w:t>
      </w:r>
    </w:p>
    <w:p w14:paraId="2E63A361" w14:textId="75123A8F" w:rsidR="00A744DB" w:rsidRPr="0085467B" w:rsidRDefault="00A744DB" w:rsidP="004D4C39">
      <w:pPr>
        <w:widowControl/>
        <w:adjustRightInd w:val="0"/>
        <w:snapToGrid w:val="0"/>
        <w:spacing w:afterLines="50" w:after="120"/>
        <w:rPr>
          <w:rFonts w:ascii="Times New Roman" w:eastAsia="等线" w:hAnsi="Times New Roman" w:cs="Times New Roman"/>
          <w:b/>
          <w:sz w:val="20"/>
          <w:szCs w:val="21"/>
        </w:rPr>
      </w:pPr>
    </w:p>
    <w:p w14:paraId="29C15BC7" w14:textId="70F14B74" w:rsidR="00BB1A03" w:rsidRDefault="00BB1A03" w:rsidP="004D4C39">
      <w:pPr>
        <w:widowControl/>
        <w:adjustRightInd w:val="0"/>
        <w:snapToGrid w:val="0"/>
        <w:spacing w:afterLines="50" w:after="120"/>
        <w:rPr>
          <w:rFonts w:ascii="Times New Roman" w:eastAsia="宋体" w:hAnsi="Times New Roman" w:cs="Times New Roman"/>
          <w:b/>
          <w:bCs/>
          <w:kern w:val="0"/>
          <w:sz w:val="20"/>
          <w:szCs w:val="24"/>
          <w:u w:val="single"/>
        </w:rPr>
      </w:pPr>
      <w:r>
        <w:rPr>
          <w:rFonts w:ascii="Times New Roman" w:eastAsia="宋体" w:hAnsi="Times New Roman" w:cs="Times New Roman"/>
          <w:b/>
          <w:bCs/>
          <w:kern w:val="0"/>
          <w:sz w:val="20"/>
          <w:szCs w:val="24"/>
          <w:u w:val="single"/>
        </w:rPr>
        <w:t xml:space="preserve">For TDMA of multiple D2R transmission scheduled by a R2D transmission </w:t>
      </w:r>
    </w:p>
    <w:p w14:paraId="3BDCBAA0" w14:textId="1D7591FE" w:rsidR="00FA6205" w:rsidRDefault="00FA6205" w:rsidP="00851908">
      <w:pPr>
        <w:widowControl/>
        <w:adjustRightInd w:val="0"/>
        <w:snapToGrid w:val="0"/>
        <w:spacing w:afterLines="50" w:after="120"/>
        <w:rPr>
          <w:rFonts w:ascii="Times New Roman" w:eastAsia="等线" w:hAnsi="Times New Roman" w:cs="Times New Roman"/>
          <w:bCs/>
          <w:sz w:val="20"/>
          <w:szCs w:val="21"/>
        </w:rPr>
      </w:pPr>
      <w:r>
        <w:rPr>
          <w:rFonts w:ascii="Times New Roman" w:eastAsia="等线" w:hAnsi="Times New Roman" w:cs="Times New Roman" w:hint="eastAsia"/>
          <w:bCs/>
          <w:sz w:val="20"/>
          <w:szCs w:val="21"/>
        </w:rPr>
        <w:t>About</w:t>
      </w:r>
      <w:r>
        <w:rPr>
          <w:rFonts w:ascii="Times New Roman" w:eastAsia="等线" w:hAnsi="Times New Roman" w:cs="Times New Roman"/>
          <w:bCs/>
          <w:sz w:val="20"/>
          <w:szCs w:val="21"/>
        </w:rPr>
        <w:t xml:space="preserve"> the D2R response timing for the case </w:t>
      </w:r>
      <w:r>
        <w:rPr>
          <w:rFonts w:ascii="Times New Roman" w:eastAsia="等线" w:hAnsi="Times New Roman" w:cs="Times New Roman" w:hint="eastAsia"/>
          <w:bCs/>
          <w:sz w:val="20"/>
          <w:szCs w:val="21"/>
        </w:rPr>
        <w:t>t</w:t>
      </w:r>
      <w:r>
        <w:rPr>
          <w:rFonts w:ascii="Times New Roman" w:eastAsia="等线" w:hAnsi="Times New Roman" w:cs="Times New Roman"/>
          <w:bCs/>
          <w:sz w:val="20"/>
          <w:szCs w:val="21"/>
        </w:rPr>
        <w:t xml:space="preserve">hat one R2D transmission e.g., A-IoT paging schedules </w:t>
      </w:r>
      <w:r>
        <w:rPr>
          <w:rFonts w:ascii="Times New Roman" w:eastAsia="等线" w:hAnsi="Times New Roman" w:cs="Times New Roman" w:hint="eastAsia"/>
          <w:bCs/>
          <w:sz w:val="20"/>
          <w:szCs w:val="21"/>
        </w:rPr>
        <w:t>multiple</w:t>
      </w:r>
      <w:r>
        <w:rPr>
          <w:rFonts w:ascii="Times New Roman" w:eastAsia="等线" w:hAnsi="Times New Roman" w:cs="Times New Roman"/>
          <w:bCs/>
          <w:sz w:val="20"/>
          <w:szCs w:val="21"/>
        </w:rPr>
        <w:t xml:space="preserve"> </w:t>
      </w:r>
      <w:proofErr w:type="spellStart"/>
      <w:r>
        <w:rPr>
          <w:rFonts w:ascii="Times New Roman" w:eastAsia="等线" w:hAnsi="Times New Roman" w:cs="Times New Roman" w:hint="eastAsia"/>
          <w:bCs/>
          <w:sz w:val="20"/>
          <w:szCs w:val="21"/>
        </w:rPr>
        <w:t>TDMed</w:t>
      </w:r>
      <w:proofErr w:type="spellEnd"/>
      <w:r>
        <w:rPr>
          <w:rFonts w:ascii="Times New Roman" w:eastAsia="等线" w:hAnsi="Times New Roman" w:cs="Times New Roman"/>
          <w:bCs/>
          <w:sz w:val="20"/>
          <w:szCs w:val="21"/>
        </w:rPr>
        <w:t xml:space="preserve"> D2R transmissions, the same solutions discussed in section for</w:t>
      </w:r>
      <w:r>
        <w:rPr>
          <w:rFonts w:ascii="Times New Roman" w:eastAsia="等线" w:hAnsi="Times New Roman" w:cs="Times New Roman" w:hint="eastAsia"/>
          <w:bCs/>
          <w:sz w:val="20"/>
          <w:szCs w:val="21"/>
        </w:rPr>
        <w:t xml:space="preserve"> </w:t>
      </w:r>
      <w:r>
        <w:rPr>
          <w:rFonts w:ascii="Times New Roman" w:eastAsia="等线" w:hAnsi="Times New Roman" w:cs="Times New Roman"/>
          <w:bCs/>
          <w:sz w:val="20"/>
          <w:szCs w:val="21"/>
        </w:rPr>
        <w:t>a device determining th</w:t>
      </w:r>
      <w:r w:rsidRPr="00FA6205">
        <w:rPr>
          <w:rFonts w:ascii="Times New Roman" w:eastAsia="等线" w:hAnsi="Times New Roman" w:cs="Times New Roman"/>
          <w:bCs/>
          <w:sz w:val="20"/>
          <w:szCs w:val="21"/>
        </w:rPr>
        <w:t>e start time for each Msg1(/Msg3) resource</w:t>
      </w:r>
      <w:r>
        <w:rPr>
          <w:rFonts w:ascii="Times New Roman" w:eastAsia="等线" w:hAnsi="Times New Roman" w:cs="Times New Roman"/>
          <w:bCs/>
          <w:sz w:val="20"/>
          <w:szCs w:val="21"/>
        </w:rPr>
        <w:t xml:space="preserve"> can be used as well.  </w:t>
      </w:r>
    </w:p>
    <w:p w14:paraId="5F37F04C" w14:textId="565BAC77" w:rsidR="00D03512" w:rsidRDefault="00D03512" w:rsidP="00D03512">
      <w:pPr>
        <w:keepNext/>
        <w:keepLines/>
        <w:widowControl/>
        <w:numPr>
          <w:ilvl w:val="2"/>
          <w:numId w:val="17"/>
        </w:numPr>
        <w:pBdr>
          <w:top w:val="single" w:sz="12" w:space="3" w:color="auto"/>
        </w:pBdr>
        <w:overflowPunct w:val="0"/>
        <w:autoSpaceDE w:val="0"/>
        <w:autoSpaceDN w:val="0"/>
        <w:adjustRightInd w:val="0"/>
        <w:spacing w:before="240" w:after="180"/>
        <w:jc w:val="left"/>
        <w:textAlignment w:val="baseline"/>
        <w:outlineLvl w:val="0"/>
        <w:rPr>
          <w:rFonts w:ascii="Arial" w:hAnsi="Arial" w:cs="Arial"/>
        </w:rPr>
      </w:pPr>
      <w:r>
        <w:rPr>
          <w:rFonts w:ascii="Arial" w:hAnsi="Arial" w:cs="Arial"/>
          <w:kern w:val="0"/>
          <w:sz w:val="28"/>
          <w:szCs w:val="28"/>
          <w:lang w:val="fr-FR"/>
        </w:rPr>
        <w:t>T</w:t>
      </w:r>
      <w:r w:rsidRPr="00D03512">
        <w:rPr>
          <w:rFonts w:ascii="Arial" w:hAnsi="Arial" w:cs="Arial"/>
          <w:kern w:val="0"/>
          <w:sz w:val="28"/>
          <w:szCs w:val="28"/>
          <w:lang w:val="fr-FR"/>
        </w:rPr>
        <w:t xml:space="preserve">iming for </w:t>
      </w:r>
      <w:r>
        <w:rPr>
          <w:rFonts w:ascii="Arial" w:hAnsi="Arial" w:cs="Arial"/>
          <w:kern w:val="0"/>
          <w:sz w:val="28"/>
          <w:szCs w:val="28"/>
          <w:lang w:val="fr-FR"/>
        </w:rPr>
        <w:t>R</w:t>
      </w:r>
      <w:r w:rsidRPr="00D03512">
        <w:rPr>
          <w:rFonts w:ascii="Arial" w:hAnsi="Arial" w:cs="Arial"/>
          <w:kern w:val="0"/>
          <w:sz w:val="28"/>
          <w:szCs w:val="28"/>
          <w:lang w:val="fr-FR"/>
        </w:rPr>
        <w:t>2</w:t>
      </w:r>
      <w:r>
        <w:rPr>
          <w:rFonts w:ascii="Arial" w:hAnsi="Arial" w:cs="Arial"/>
          <w:kern w:val="0"/>
          <w:sz w:val="28"/>
          <w:szCs w:val="28"/>
          <w:lang w:val="fr-FR"/>
        </w:rPr>
        <w:t>D</w:t>
      </w:r>
      <w:r w:rsidRPr="00D03512">
        <w:rPr>
          <w:rFonts w:ascii="Arial" w:hAnsi="Arial" w:cs="Arial"/>
          <w:kern w:val="0"/>
          <w:sz w:val="28"/>
          <w:szCs w:val="28"/>
          <w:lang w:val="fr-FR"/>
        </w:rPr>
        <w:t xml:space="preserve"> response to </w:t>
      </w:r>
      <w:r>
        <w:rPr>
          <w:rFonts w:ascii="Arial" w:hAnsi="Arial" w:cs="Arial"/>
          <w:kern w:val="0"/>
          <w:sz w:val="28"/>
          <w:szCs w:val="28"/>
          <w:lang w:val="fr-FR"/>
        </w:rPr>
        <w:t>D</w:t>
      </w:r>
      <w:r w:rsidRPr="00D03512">
        <w:rPr>
          <w:rFonts w:ascii="Arial" w:hAnsi="Arial" w:cs="Arial"/>
          <w:kern w:val="0"/>
          <w:sz w:val="28"/>
          <w:szCs w:val="28"/>
          <w:lang w:val="fr-FR"/>
        </w:rPr>
        <w:t>2</w:t>
      </w:r>
      <w:r>
        <w:rPr>
          <w:rFonts w:ascii="Arial" w:hAnsi="Arial" w:cs="Arial"/>
          <w:kern w:val="0"/>
          <w:sz w:val="28"/>
          <w:szCs w:val="28"/>
          <w:lang w:val="fr-FR"/>
        </w:rPr>
        <w:t>R</w:t>
      </w:r>
    </w:p>
    <w:p w14:paraId="4E78FBC1" w14:textId="77777777" w:rsidR="00170491" w:rsidRDefault="00170491" w:rsidP="00170491">
      <w:pPr>
        <w:adjustRightInd w:val="0"/>
        <w:snapToGrid w:val="0"/>
        <w:spacing w:afterLines="50" w:after="120"/>
        <w:rPr>
          <w:rFonts w:ascii="Times New Roman" w:eastAsia="宋体" w:hAnsi="Times New Roman" w:cs="Times New Roman"/>
          <w:kern w:val="0"/>
          <w:sz w:val="20"/>
          <w:szCs w:val="24"/>
        </w:rPr>
      </w:pPr>
      <w:proofErr w:type="gramStart"/>
      <w:r w:rsidRPr="005420CA">
        <w:rPr>
          <w:rFonts w:ascii="Times New Roman" w:eastAsia="宋体" w:hAnsi="Times New Roman" w:cs="Times New Roman"/>
          <w:kern w:val="0"/>
          <w:sz w:val="20"/>
          <w:szCs w:val="24"/>
        </w:rPr>
        <w:t>Similar to</w:t>
      </w:r>
      <w:proofErr w:type="gramEnd"/>
      <w:r w:rsidRPr="005420CA">
        <w:rPr>
          <w:rFonts w:ascii="Times New Roman" w:eastAsia="宋体" w:hAnsi="Times New Roman" w:cs="Times New Roman"/>
          <w:kern w:val="0"/>
          <w:sz w:val="20"/>
          <w:szCs w:val="24"/>
        </w:rPr>
        <w:t xml:space="preserve"> </w:t>
      </w:r>
      <w:r w:rsidRPr="00566116">
        <w:rPr>
          <w:rFonts w:ascii="Times New Roman" w:hAnsi="Times New Roman" w:cs="Times New Roman"/>
        </w:rPr>
        <w:t>T</w:t>
      </w:r>
      <w:r w:rsidRPr="00566116">
        <w:rPr>
          <w:rFonts w:ascii="Times New Roman" w:hAnsi="Times New Roman" w:cs="Times New Roman"/>
          <w:vertAlign w:val="subscript"/>
        </w:rPr>
        <w:t>R2D_max</w:t>
      </w:r>
      <w:r w:rsidRPr="00566116">
        <w:rPr>
          <w:rFonts w:ascii="Times New Roman" w:eastAsia="宋体" w:hAnsi="Times New Roman" w:cs="Times New Roman" w:hint="eastAsia"/>
          <w:kern w:val="0"/>
          <w:sz w:val="20"/>
          <w:szCs w:val="24"/>
        </w:rPr>
        <w:t>,</w:t>
      </w:r>
      <w:r w:rsidRPr="00566116">
        <w:rPr>
          <w:rFonts w:ascii="Times New Roman" w:eastAsia="宋体" w:hAnsi="Times New Roman" w:cs="Times New Roman"/>
          <w:kern w:val="0"/>
          <w:sz w:val="20"/>
          <w:szCs w:val="24"/>
        </w:rPr>
        <w:t xml:space="preserve"> </w:t>
      </w:r>
      <w:r w:rsidRPr="00566116">
        <w:rPr>
          <w:rFonts w:ascii="Times New Roman" w:eastAsia="宋体" w:hAnsi="Times New Roman" w:cs="Times New Roman" w:hint="eastAsia"/>
          <w:kern w:val="0"/>
          <w:sz w:val="20"/>
          <w:szCs w:val="24"/>
        </w:rPr>
        <w:t xml:space="preserve">there were also some discussions on </w:t>
      </w:r>
      <w:r>
        <w:rPr>
          <w:rFonts w:ascii="Times New Roman" w:eastAsia="宋体" w:hAnsi="Times New Roman" w:cs="Times New Roman"/>
          <w:kern w:val="0"/>
          <w:sz w:val="20"/>
          <w:szCs w:val="24"/>
        </w:rPr>
        <w:t>the</w:t>
      </w:r>
      <w:r w:rsidRPr="00566116">
        <w:rPr>
          <w:rFonts w:ascii="Times New Roman" w:eastAsia="宋体" w:hAnsi="Times New Roman" w:cs="Times New Roman"/>
          <w:kern w:val="0"/>
          <w:sz w:val="20"/>
          <w:szCs w:val="24"/>
        </w:rPr>
        <w:t xml:space="preserve"> purpose of the </w:t>
      </w:r>
      <w:r w:rsidRPr="00566116">
        <w:rPr>
          <w:rFonts w:ascii="Times New Roman" w:hAnsi="Times New Roman" w:cs="Times New Roman"/>
        </w:rPr>
        <w:t>T</w:t>
      </w:r>
      <w:r w:rsidRPr="00566116">
        <w:rPr>
          <w:rFonts w:ascii="Times New Roman" w:hAnsi="Times New Roman" w:cs="Times New Roman"/>
          <w:vertAlign w:val="subscript"/>
        </w:rPr>
        <w:t>D2R_max</w:t>
      </w:r>
      <w:r w:rsidRPr="00566116">
        <w:rPr>
          <w:rFonts w:ascii="Times New Roman" w:eastAsia="宋体" w:hAnsi="Times New Roman" w:cs="Times New Roman" w:hint="eastAsia"/>
          <w:kern w:val="0"/>
          <w:sz w:val="20"/>
          <w:szCs w:val="24"/>
        </w:rPr>
        <w:t xml:space="preserve">. In our understanding, this time limit provides some </w:t>
      </w:r>
      <w:r w:rsidRPr="00566116">
        <w:rPr>
          <w:rFonts w:ascii="Times New Roman" w:eastAsia="宋体" w:hAnsi="Times New Roman" w:cs="Times New Roman"/>
          <w:kern w:val="0"/>
          <w:sz w:val="20"/>
          <w:szCs w:val="24"/>
        </w:rPr>
        <w:t>guidance</w:t>
      </w:r>
      <w:r w:rsidRPr="00566116">
        <w:rPr>
          <w:rFonts w:ascii="Times New Roman" w:eastAsia="宋体" w:hAnsi="Times New Roman" w:cs="Times New Roman" w:hint="eastAsia"/>
          <w:kern w:val="0"/>
          <w:sz w:val="20"/>
          <w:szCs w:val="24"/>
        </w:rPr>
        <w:t xml:space="preserve"> for </w:t>
      </w:r>
      <w:r>
        <w:rPr>
          <w:rFonts w:ascii="Times New Roman" w:eastAsia="宋体" w:hAnsi="Times New Roman" w:cs="Times New Roman"/>
          <w:kern w:val="0"/>
          <w:sz w:val="20"/>
          <w:szCs w:val="24"/>
        </w:rPr>
        <w:t xml:space="preserve">the </w:t>
      </w:r>
      <w:r w:rsidRPr="00566116">
        <w:rPr>
          <w:rFonts w:ascii="Times New Roman" w:eastAsia="宋体" w:hAnsi="Times New Roman" w:cs="Times New Roman" w:hint="eastAsia"/>
          <w:kern w:val="0"/>
          <w:sz w:val="20"/>
          <w:szCs w:val="24"/>
        </w:rPr>
        <w:t>device. For example</w:t>
      </w:r>
      <w:r>
        <w:rPr>
          <w:rFonts w:ascii="Times New Roman" w:eastAsia="宋体" w:hAnsi="Times New Roman" w:cs="Times New Roman"/>
          <w:kern w:val="0"/>
          <w:sz w:val="20"/>
          <w:szCs w:val="24"/>
        </w:rPr>
        <w:t xml:space="preserve">: </w:t>
      </w:r>
    </w:p>
    <w:p w14:paraId="125EFDA6" w14:textId="77777777" w:rsidR="00170491" w:rsidRDefault="00170491" w:rsidP="00170491">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For the inventory use case using</w:t>
      </w:r>
      <w:r>
        <w:rPr>
          <w:rFonts w:ascii="Times New Roman" w:eastAsia="宋体" w:hAnsi="Times New Roman" w:cs="Times New Roman" w:hint="eastAsia"/>
          <w:kern w:val="0"/>
          <w:sz w:val="20"/>
          <w:szCs w:val="24"/>
        </w:rPr>
        <w:t xml:space="preserve"> the </w:t>
      </w:r>
      <w:r w:rsidRPr="0094271C">
        <w:rPr>
          <w:rFonts w:ascii="Times New Roman" w:eastAsia="宋体" w:hAnsi="Times New Roman" w:cs="Times New Roman"/>
          <w:kern w:val="0"/>
          <w:sz w:val="20"/>
          <w:szCs w:val="24"/>
        </w:rPr>
        <w:t>contention access</w:t>
      </w:r>
      <w:r>
        <w:rPr>
          <w:rFonts w:ascii="Times New Roman" w:eastAsia="宋体" w:hAnsi="Times New Roman" w:cs="Times New Roman" w:hint="eastAsia"/>
          <w:kern w:val="0"/>
          <w:sz w:val="20"/>
          <w:szCs w:val="24"/>
        </w:rPr>
        <w:t xml:space="preserve"> procedure</w:t>
      </w:r>
      <w:r w:rsidRPr="0094271C">
        <w:rPr>
          <w:rFonts w:ascii="Times New Roman" w:eastAsia="宋体" w:hAnsi="Times New Roman" w:cs="Times New Roman"/>
          <w:kern w:val="0"/>
          <w:sz w:val="20"/>
          <w:szCs w:val="24"/>
        </w:rPr>
        <w:t xml:space="preserve">, if a device sends </w:t>
      </w:r>
      <w:r>
        <w:rPr>
          <w:rFonts w:ascii="Times New Roman" w:eastAsia="宋体" w:hAnsi="Times New Roman" w:cs="Times New Roman" w:hint="eastAsia"/>
          <w:kern w:val="0"/>
          <w:sz w:val="20"/>
          <w:szCs w:val="24"/>
        </w:rPr>
        <w:t>M</w:t>
      </w:r>
      <w:r w:rsidRPr="0094271C">
        <w:rPr>
          <w:rFonts w:ascii="Times New Roman" w:eastAsia="宋体" w:hAnsi="Times New Roman" w:cs="Times New Roman"/>
          <w:kern w:val="0"/>
          <w:sz w:val="20"/>
          <w:szCs w:val="24"/>
        </w:rPr>
        <w:t>sg</w:t>
      </w:r>
      <w:r>
        <w:rPr>
          <w:rFonts w:ascii="Times New Roman" w:eastAsia="宋体" w:hAnsi="Times New Roman" w:cs="Times New Roman" w:hint="eastAsia"/>
          <w:kern w:val="0"/>
          <w:sz w:val="20"/>
          <w:szCs w:val="24"/>
        </w:rPr>
        <w:t>.</w:t>
      </w:r>
      <w:r w:rsidRPr="0094271C">
        <w:rPr>
          <w:rFonts w:ascii="Times New Roman" w:eastAsia="宋体" w:hAnsi="Times New Roman" w:cs="Times New Roman"/>
          <w:kern w:val="0"/>
          <w:sz w:val="20"/>
          <w:szCs w:val="24"/>
        </w:rPr>
        <w:t xml:space="preserve">3 but does not receive a response within </w:t>
      </w:r>
      <w:r w:rsidRPr="00566116">
        <w:rPr>
          <w:rFonts w:ascii="Times New Roman" w:hAnsi="Times New Roman" w:cs="Times New Roman"/>
        </w:rPr>
        <w:t>T</w:t>
      </w:r>
      <w:r w:rsidRPr="00566116">
        <w:rPr>
          <w:rFonts w:ascii="Times New Roman" w:hAnsi="Times New Roman" w:cs="Times New Roman"/>
          <w:vertAlign w:val="subscript"/>
        </w:rPr>
        <w:t>D2R_max</w:t>
      </w:r>
      <w:r w:rsidRPr="00566116">
        <w:rPr>
          <w:rFonts w:ascii="Times New Roman" w:eastAsia="宋体" w:hAnsi="Times New Roman" w:cs="Times New Roman"/>
          <w:kern w:val="0"/>
          <w:sz w:val="20"/>
          <w:szCs w:val="24"/>
        </w:rPr>
        <w:t xml:space="preserve"> </w:t>
      </w:r>
      <w:r w:rsidRPr="0094271C">
        <w:rPr>
          <w:rFonts w:ascii="Times New Roman" w:eastAsia="宋体" w:hAnsi="Times New Roman" w:cs="Times New Roman"/>
          <w:kern w:val="0"/>
          <w:sz w:val="20"/>
          <w:szCs w:val="24"/>
        </w:rPr>
        <w:t xml:space="preserve">time, it may assume that </w:t>
      </w:r>
      <w:r>
        <w:rPr>
          <w:rFonts w:ascii="Times New Roman" w:eastAsia="宋体" w:hAnsi="Times New Roman" w:cs="Times New Roman" w:hint="eastAsia"/>
          <w:kern w:val="0"/>
          <w:sz w:val="20"/>
          <w:szCs w:val="24"/>
        </w:rPr>
        <w:t>M</w:t>
      </w:r>
      <w:r w:rsidRPr="0094271C">
        <w:rPr>
          <w:rFonts w:ascii="Times New Roman" w:eastAsia="宋体" w:hAnsi="Times New Roman" w:cs="Times New Roman"/>
          <w:kern w:val="0"/>
          <w:sz w:val="20"/>
          <w:szCs w:val="24"/>
        </w:rPr>
        <w:t>sg</w:t>
      </w:r>
      <w:r>
        <w:rPr>
          <w:rFonts w:ascii="Times New Roman" w:eastAsia="宋体" w:hAnsi="Times New Roman" w:cs="Times New Roman" w:hint="eastAsia"/>
          <w:kern w:val="0"/>
          <w:sz w:val="20"/>
          <w:szCs w:val="24"/>
        </w:rPr>
        <w:t>.</w:t>
      </w:r>
      <w:r w:rsidRPr="0094271C">
        <w:rPr>
          <w:rFonts w:ascii="Times New Roman" w:eastAsia="宋体" w:hAnsi="Times New Roman" w:cs="Times New Roman"/>
          <w:kern w:val="0"/>
          <w:sz w:val="20"/>
          <w:szCs w:val="24"/>
        </w:rPr>
        <w:t xml:space="preserve">3 transmission was </w:t>
      </w:r>
      <w:proofErr w:type="gramStart"/>
      <w:r w:rsidRPr="0094271C">
        <w:rPr>
          <w:rFonts w:ascii="Times New Roman" w:eastAsia="宋体" w:hAnsi="Times New Roman" w:cs="Times New Roman"/>
          <w:kern w:val="0"/>
          <w:sz w:val="20"/>
          <w:szCs w:val="24"/>
        </w:rPr>
        <w:t>successful</w:t>
      </w:r>
      <w:proofErr w:type="gramEnd"/>
      <w:r w:rsidRPr="0094271C">
        <w:rPr>
          <w:rFonts w:ascii="Times New Roman" w:eastAsia="宋体" w:hAnsi="Times New Roman" w:cs="Times New Roman"/>
          <w:kern w:val="0"/>
          <w:sz w:val="20"/>
          <w:szCs w:val="24"/>
        </w:rPr>
        <w:t xml:space="preserve"> and </w:t>
      </w:r>
      <w:r>
        <w:rPr>
          <w:rFonts w:ascii="Times New Roman" w:eastAsia="宋体" w:hAnsi="Times New Roman" w:cs="Times New Roman" w:hint="eastAsia"/>
          <w:kern w:val="0"/>
          <w:sz w:val="20"/>
          <w:szCs w:val="24"/>
        </w:rPr>
        <w:t xml:space="preserve">the </w:t>
      </w:r>
      <w:r w:rsidRPr="0094271C">
        <w:rPr>
          <w:rFonts w:ascii="Times New Roman" w:eastAsia="宋体" w:hAnsi="Times New Roman" w:cs="Times New Roman"/>
          <w:kern w:val="0"/>
          <w:sz w:val="20"/>
          <w:szCs w:val="24"/>
        </w:rPr>
        <w:t xml:space="preserve">contention </w:t>
      </w:r>
      <w:r>
        <w:rPr>
          <w:rFonts w:ascii="Times New Roman" w:eastAsia="宋体" w:hAnsi="Times New Roman" w:cs="Times New Roman" w:hint="eastAsia"/>
          <w:kern w:val="0"/>
          <w:sz w:val="20"/>
          <w:szCs w:val="24"/>
        </w:rPr>
        <w:t>access is</w:t>
      </w:r>
      <w:r w:rsidRPr="0094271C">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finished</w:t>
      </w:r>
      <w:r w:rsidRPr="0094271C">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Then</w:t>
      </w:r>
      <w:r>
        <w:rPr>
          <w:rFonts w:ascii="Times New Roman" w:eastAsia="宋体" w:hAnsi="Times New Roman" w:cs="Times New Roman" w:hint="eastAsia"/>
          <w:kern w:val="0"/>
          <w:sz w:val="20"/>
          <w:szCs w:val="24"/>
        </w:rPr>
        <w:t>,</w:t>
      </w:r>
      <w:r w:rsidRPr="0094271C">
        <w:rPr>
          <w:rFonts w:ascii="Times New Roman" w:eastAsia="宋体" w:hAnsi="Times New Roman" w:cs="Times New Roman"/>
          <w:kern w:val="0"/>
          <w:sz w:val="20"/>
          <w:szCs w:val="24"/>
        </w:rPr>
        <w:t xml:space="preserve"> the device</w:t>
      </w:r>
      <w:r>
        <w:rPr>
          <w:rFonts w:ascii="Times New Roman" w:eastAsia="宋体" w:hAnsi="Times New Roman" w:cs="Times New Roman"/>
          <w:kern w:val="0"/>
          <w:sz w:val="20"/>
          <w:szCs w:val="24"/>
        </w:rPr>
        <w:t xml:space="preserve"> can</w:t>
      </w:r>
      <w:r>
        <w:rPr>
          <w:rFonts w:ascii="Times New Roman" w:eastAsia="宋体" w:hAnsi="Times New Roman" w:cs="Times New Roman" w:hint="eastAsia"/>
          <w:kern w:val="0"/>
          <w:sz w:val="20"/>
          <w:szCs w:val="24"/>
        </w:rPr>
        <w:t xml:space="preserve"> update its state and </w:t>
      </w:r>
      <w:r w:rsidRPr="0094271C">
        <w:rPr>
          <w:rFonts w:ascii="Times New Roman" w:eastAsia="宋体" w:hAnsi="Times New Roman" w:cs="Times New Roman"/>
          <w:kern w:val="0"/>
          <w:sz w:val="20"/>
          <w:szCs w:val="24"/>
        </w:rPr>
        <w:t>proceed</w:t>
      </w:r>
      <w:r>
        <w:rPr>
          <w:rFonts w:ascii="Times New Roman" w:eastAsia="宋体" w:hAnsi="Times New Roman" w:cs="Times New Roman"/>
          <w:kern w:val="0"/>
          <w:sz w:val="20"/>
          <w:szCs w:val="24"/>
        </w:rPr>
        <w:t xml:space="preserve"> </w:t>
      </w:r>
      <w:r w:rsidRPr="0094271C">
        <w:rPr>
          <w:rFonts w:ascii="Times New Roman" w:eastAsia="宋体" w:hAnsi="Times New Roman" w:cs="Times New Roman"/>
          <w:kern w:val="0"/>
          <w:sz w:val="20"/>
          <w:szCs w:val="24"/>
        </w:rPr>
        <w:t>with subsequent transmissions</w:t>
      </w:r>
      <w:r>
        <w:rPr>
          <w:rFonts w:ascii="Times New Roman" w:eastAsia="宋体" w:hAnsi="Times New Roman" w:cs="Times New Roman"/>
          <w:kern w:val="0"/>
          <w:sz w:val="20"/>
          <w:szCs w:val="24"/>
        </w:rPr>
        <w:t xml:space="preserve"> if any</w:t>
      </w:r>
      <w:r w:rsidRPr="0094271C">
        <w:rPr>
          <w:rFonts w:ascii="Times New Roman" w:eastAsia="宋体" w:hAnsi="Times New Roman" w:cs="Times New Roman"/>
          <w:kern w:val="0"/>
          <w:sz w:val="20"/>
          <w:szCs w:val="24"/>
        </w:rPr>
        <w:t xml:space="preserve">. However, if the device receives a NACK within </w:t>
      </w:r>
      <w:r w:rsidRPr="00566116">
        <w:rPr>
          <w:rFonts w:ascii="Times New Roman" w:hAnsi="Times New Roman" w:cs="Times New Roman"/>
        </w:rPr>
        <w:t>T</w:t>
      </w:r>
      <w:r w:rsidRPr="00566116">
        <w:rPr>
          <w:rFonts w:ascii="Times New Roman" w:hAnsi="Times New Roman" w:cs="Times New Roman"/>
          <w:vertAlign w:val="subscript"/>
        </w:rPr>
        <w:t>D2R_max</w:t>
      </w:r>
      <w:r w:rsidRPr="00566116">
        <w:rPr>
          <w:rFonts w:ascii="Times New Roman" w:eastAsia="宋体" w:hAnsi="Times New Roman" w:cs="Times New Roman"/>
          <w:kern w:val="0"/>
          <w:sz w:val="20"/>
          <w:szCs w:val="24"/>
        </w:rPr>
        <w:t xml:space="preserve"> </w:t>
      </w:r>
      <w:r w:rsidRPr="0094271C">
        <w:rPr>
          <w:rFonts w:ascii="Times New Roman" w:eastAsia="宋体" w:hAnsi="Times New Roman" w:cs="Times New Roman"/>
          <w:kern w:val="0"/>
          <w:sz w:val="20"/>
          <w:szCs w:val="24"/>
        </w:rPr>
        <w:t>time</w:t>
      </w:r>
      <w:r>
        <w:rPr>
          <w:rFonts w:ascii="Times New Roman" w:eastAsia="宋体" w:hAnsi="Times New Roman" w:cs="Times New Roman"/>
          <w:kern w:val="0"/>
          <w:sz w:val="20"/>
          <w:szCs w:val="24"/>
        </w:rPr>
        <w:t xml:space="preserve">, </w:t>
      </w:r>
      <w:r w:rsidRPr="0094271C">
        <w:rPr>
          <w:rFonts w:ascii="Times New Roman" w:eastAsia="宋体" w:hAnsi="Times New Roman" w:cs="Times New Roman"/>
          <w:kern w:val="0"/>
          <w:sz w:val="20"/>
          <w:szCs w:val="24"/>
        </w:rPr>
        <w:t>it consider</w:t>
      </w:r>
      <w:r>
        <w:rPr>
          <w:rFonts w:ascii="Times New Roman" w:eastAsia="宋体" w:hAnsi="Times New Roman" w:cs="Times New Roman"/>
          <w:kern w:val="0"/>
          <w:sz w:val="20"/>
          <w:szCs w:val="24"/>
        </w:rPr>
        <w:t>s</w:t>
      </w:r>
      <w:r w:rsidRPr="0094271C">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 xml:space="preserve">the </w:t>
      </w:r>
      <w:r w:rsidRPr="0094271C">
        <w:rPr>
          <w:rFonts w:ascii="Times New Roman" w:eastAsia="宋体" w:hAnsi="Times New Roman" w:cs="Times New Roman"/>
          <w:kern w:val="0"/>
          <w:sz w:val="20"/>
          <w:szCs w:val="24"/>
        </w:rPr>
        <w:t xml:space="preserve">contention access </w:t>
      </w:r>
      <w:r>
        <w:rPr>
          <w:rFonts w:ascii="Times New Roman" w:eastAsia="宋体" w:hAnsi="Times New Roman" w:cs="Times New Roman"/>
          <w:kern w:val="0"/>
          <w:sz w:val="20"/>
          <w:szCs w:val="24"/>
        </w:rPr>
        <w:t xml:space="preserve">for the current inventory </w:t>
      </w:r>
      <w:r w:rsidRPr="0094271C">
        <w:rPr>
          <w:rFonts w:ascii="Times New Roman" w:eastAsia="宋体" w:hAnsi="Times New Roman" w:cs="Times New Roman"/>
          <w:kern w:val="0"/>
          <w:sz w:val="20"/>
          <w:szCs w:val="24"/>
        </w:rPr>
        <w:t xml:space="preserve">failed, </w:t>
      </w:r>
      <w:r>
        <w:rPr>
          <w:rFonts w:ascii="Times New Roman" w:eastAsia="宋体" w:hAnsi="Times New Roman" w:cs="Times New Roman"/>
          <w:kern w:val="0"/>
          <w:sz w:val="20"/>
          <w:szCs w:val="24"/>
        </w:rPr>
        <w:t xml:space="preserve">the device </w:t>
      </w:r>
      <w:r w:rsidRPr="0094271C">
        <w:rPr>
          <w:rFonts w:ascii="Times New Roman" w:eastAsia="宋体" w:hAnsi="Times New Roman" w:cs="Times New Roman"/>
          <w:kern w:val="0"/>
          <w:sz w:val="20"/>
          <w:szCs w:val="24"/>
        </w:rPr>
        <w:t>maintain</w:t>
      </w:r>
      <w:r>
        <w:rPr>
          <w:rFonts w:ascii="Times New Roman" w:eastAsia="宋体" w:hAnsi="Times New Roman" w:cs="Times New Roman"/>
          <w:kern w:val="0"/>
          <w:sz w:val="20"/>
          <w:szCs w:val="24"/>
        </w:rPr>
        <w:t>s</w:t>
      </w:r>
      <w:r w:rsidRPr="0094271C">
        <w:rPr>
          <w:rFonts w:ascii="Times New Roman" w:eastAsia="宋体" w:hAnsi="Times New Roman" w:cs="Times New Roman"/>
          <w:kern w:val="0"/>
          <w:sz w:val="20"/>
          <w:szCs w:val="24"/>
        </w:rPr>
        <w:t xml:space="preserve"> its current state and </w:t>
      </w:r>
      <w:r>
        <w:rPr>
          <w:rFonts w:ascii="Times New Roman" w:eastAsia="宋体" w:hAnsi="Times New Roman" w:cs="Times New Roman"/>
          <w:kern w:val="0"/>
          <w:sz w:val="20"/>
          <w:szCs w:val="24"/>
        </w:rPr>
        <w:t xml:space="preserve">can </w:t>
      </w:r>
      <w:r w:rsidRPr="0094271C">
        <w:rPr>
          <w:rFonts w:ascii="Times New Roman" w:eastAsia="宋体" w:hAnsi="Times New Roman" w:cs="Times New Roman"/>
          <w:kern w:val="0"/>
          <w:sz w:val="20"/>
          <w:szCs w:val="24"/>
        </w:rPr>
        <w:t>continu</w:t>
      </w:r>
      <w:r>
        <w:rPr>
          <w:rFonts w:ascii="Times New Roman" w:eastAsia="宋体" w:hAnsi="Times New Roman" w:cs="Times New Roman"/>
          <w:kern w:val="0"/>
          <w:sz w:val="20"/>
          <w:szCs w:val="24"/>
        </w:rPr>
        <w:t xml:space="preserve">e </w:t>
      </w:r>
      <w:r w:rsidRPr="0094271C">
        <w:rPr>
          <w:rFonts w:ascii="Times New Roman" w:eastAsia="宋体" w:hAnsi="Times New Roman" w:cs="Times New Roman"/>
          <w:kern w:val="0"/>
          <w:sz w:val="20"/>
          <w:szCs w:val="24"/>
        </w:rPr>
        <w:t xml:space="preserve">to participate in </w:t>
      </w:r>
      <w:r>
        <w:rPr>
          <w:rFonts w:ascii="Times New Roman" w:eastAsia="宋体" w:hAnsi="Times New Roman" w:cs="Times New Roman"/>
          <w:kern w:val="0"/>
          <w:sz w:val="20"/>
          <w:szCs w:val="24"/>
        </w:rPr>
        <w:t>the</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inventory</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for the same session</w:t>
      </w:r>
      <w:r w:rsidRPr="0094271C">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 </w:t>
      </w:r>
    </w:p>
    <w:p w14:paraId="6135774F" w14:textId="5E0E6040" w:rsidR="00170491" w:rsidRDefault="00170491" w:rsidP="00170491">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For the command use case,</w:t>
      </w:r>
      <w:r w:rsidRPr="0094271C">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if no feedback is received from the reader within</w:t>
      </w:r>
      <w:r w:rsidRPr="004111F8">
        <w:rPr>
          <w:rFonts w:ascii="Times New Roman" w:hAnsi="Times New Roman" w:cs="Times New Roman"/>
        </w:rPr>
        <w:t xml:space="preserve"> </w:t>
      </w:r>
      <w:r w:rsidRPr="00566116">
        <w:rPr>
          <w:rFonts w:ascii="Times New Roman" w:hAnsi="Times New Roman" w:cs="Times New Roman"/>
        </w:rPr>
        <w:t>T</w:t>
      </w:r>
      <w:r w:rsidRPr="00566116">
        <w:rPr>
          <w:rFonts w:ascii="Times New Roman" w:hAnsi="Times New Roman" w:cs="Times New Roman"/>
          <w:vertAlign w:val="subscript"/>
        </w:rPr>
        <w:t>D2R_max</w:t>
      </w:r>
      <w:r w:rsidRPr="00566116">
        <w:rPr>
          <w:rFonts w:ascii="Times New Roman" w:eastAsia="宋体" w:hAnsi="Times New Roman" w:cs="Times New Roman"/>
          <w:kern w:val="0"/>
          <w:sz w:val="20"/>
          <w:szCs w:val="24"/>
        </w:rPr>
        <w:t xml:space="preserve"> </w:t>
      </w:r>
      <w:r w:rsidRPr="0094271C">
        <w:rPr>
          <w:rFonts w:ascii="Times New Roman" w:eastAsia="宋体" w:hAnsi="Times New Roman" w:cs="Times New Roman"/>
          <w:kern w:val="0"/>
          <w:sz w:val="20"/>
          <w:szCs w:val="24"/>
        </w:rPr>
        <w:t>time</w:t>
      </w:r>
      <w:r>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limit</w:t>
      </w:r>
      <w:r>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 xml:space="preserve">it may be beneficial for the device to </w:t>
      </w:r>
      <w:r w:rsidRPr="0094271C">
        <w:rPr>
          <w:rFonts w:ascii="Times New Roman" w:eastAsia="宋体" w:hAnsi="Times New Roman" w:cs="Times New Roman"/>
          <w:kern w:val="0"/>
          <w:sz w:val="20"/>
          <w:szCs w:val="24"/>
        </w:rPr>
        <w:t xml:space="preserve">consider D2R transmission as </w:t>
      </w:r>
      <w:r>
        <w:rPr>
          <w:rFonts w:ascii="Times New Roman" w:eastAsia="宋体" w:hAnsi="Times New Roman" w:cs="Times New Roman"/>
          <w:kern w:val="0"/>
          <w:sz w:val="20"/>
          <w:szCs w:val="24"/>
        </w:rPr>
        <w:t xml:space="preserve">successful and stop </w:t>
      </w:r>
      <w:r>
        <w:rPr>
          <w:rFonts w:ascii="Times New Roman" w:eastAsia="宋体" w:hAnsi="Times New Roman" w:cs="Times New Roman" w:hint="eastAsia"/>
          <w:kern w:val="0"/>
          <w:sz w:val="20"/>
          <w:szCs w:val="24"/>
        </w:rPr>
        <w:t xml:space="preserve">R2D </w:t>
      </w:r>
      <w:r w:rsidRPr="0094271C">
        <w:rPr>
          <w:rFonts w:ascii="Times New Roman" w:eastAsia="宋体" w:hAnsi="Times New Roman" w:cs="Times New Roman"/>
          <w:kern w:val="0"/>
          <w:sz w:val="20"/>
          <w:szCs w:val="24"/>
        </w:rPr>
        <w:t>monitoring</w:t>
      </w:r>
      <w:r>
        <w:rPr>
          <w:rFonts w:ascii="Times New Roman" w:eastAsia="宋体" w:hAnsi="Times New Roman" w:cs="Times New Roman" w:hint="eastAsia"/>
          <w:kern w:val="0"/>
          <w:sz w:val="20"/>
          <w:szCs w:val="24"/>
        </w:rPr>
        <w:t xml:space="preserve"> to save power</w:t>
      </w:r>
      <w:r w:rsidRPr="0094271C">
        <w:rPr>
          <w:rFonts w:ascii="Times New Roman" w:eastAsia="宋体" w:hAnsi="Times New Roman" w:cs="Times New Roman"/>
          <w:kern w:val="0"/>
          <w:sz w:val="20"/>
          <w:szCs w:val="24"/>
        </w:rPr>
        <w:t xml:space="preserve">. </w:t>
      </w:r>
      <w:r w:rsidR="007F254C">
        <w:rPr>
          <w:rFonts w:ascii="Times New Roman" w:eastAsia="宋体" w:hAnsi="Times New Roman" w:cs="Times New Roman"/>
          <w:kern w:val="0"/>
          <w:sz w:val="20"/>
          <w:szCs w:val="24"/>
        </w:rPr>
        <w:t xml:space="preserve">Therefore, following basic framework on the timing for R2D response to D2R is proposed. </w:t>
      </w:r>
    </w:p>
    <w:p w14:paraId="5C587F20" w14:textId="2F3CE26B" w:rsidR="00D32294" w:rsidRPr="00D32294" w:rsidRDefault="00170491" w:rsidP="007F254C">
      <w:pPr>
        <w:widowControl/>
        <w:tabs>
          <w:tab w:val="num" w:pos="2160"/>
        </w:tabs>
        <w:adjustRightInd w:val="0"/>
        <w:snapToGrid w:val="0"/>
        <w:spacing w:afterLines="50" w:after="120"/>
        <w:rPr>
          <w:rFonts w:ascii="Times New Roman" w:eastAsia="宋体" w:hAnsi="Times New Roman" w:cs="Times New Roman"/>
          <w:b/>
          <w:bCs/>
          <w:kern w:val="0"/>
          <w:sz w:val="20"/>
          <w:szCs w:val="24"/>
        </w:rPr>
      </w:pPr>
      <w:r w:rsidRPr="007F254C">
        <w:rPr>
          <w:rFonts w:ascii="Times New Roman" w:eastAsia="宋体" w:hAnsi="Times New Roman" w:cs="Times New Roman"/>
          <w:b/>
          <w:bCs/>
          <w:kern w:val="0"/>
          <w:sz w:val="20"/>
          <w:szCs w:val="20"/>
        </w:rPr>
        <w:t xml:space="preserve">Proposal 5.1-2: </w:t>
      </w:r>
      <w:r w:rsidR="00D32294" w:rsidRPr="00D32294">
        <w:rPr>
          <w:rFonts w:ascii="Times New Roman" w:eastAsia="宋体" w:hAnsi="Times New Roman" w:cs="Times New Roman"/>
          <w:b/>
          <w:bCs/>
          <w:kern w:val="0"/>
          <w:sz w:val="20"/>
          <w:szCs w:val="24"/>
        </w:rPr>
        <w:t xml:space="preserve">When a R2D </w:t>
      </w:r>
      <w:r w:rsidR="00F867F1">
        <w:rPr>
          <w:rFonts w:ascii="Times New Roman" w:eastAsia="宋体" w:hAnsi="Times New Roman" w:cs="Times New Roman"/>
          <w:b/>
          <w:bCs/>
          <w:kern w:val="0"/>
          <w:sz w:val="20"/>
          <w:szCs w:val="24"/>
        </w:rPr>
        <w:t>transmission</w:t>
      </w:r>
      <w:r w:rsidR="00D32294" w:rsidRPr="00D32294">
        <w:rPr>
          <w:rFonts w:ascii="Times New Roman" w:eastAsia="宋体" w:hAnsi="Times New Roman" w:cs="Times New Roman"/>
          <w:b/>
          <w:bCs/>
          <w:kern w:val="0"/>
          <w:sz w:val="20"/>
          <w:szCs w:val="24"/>
        </w:rPr>
        <w:t xml:space="preserve"> in response to a D2R </w:t>
      </w:r>
      <w:r w:rsidR="00F867F1">
        <w:rPr>
          <w:rFonts w:ascii="Times New Roman" w:eastAsia="宋体" w:hAnsi="Times New Roman" w:cs="Times New Roman"/>
          <w:b/>
          <w:bCs/>
          <w:kern w:val="0"/>
          <w:sz w:val="20"/>
          <w:szCs w:val="24"/>
        </w:rPr>
        <w:t>transmission</w:t>
      </w:r>
      <w:r w:rsidR="00D32294" w:rsidRPr="00D32294">
        <w:rPr>
          <w:rFonts w:ascii="Times New Roman" w:eastAsia="宋体" w:hAnsi="Times New Roman" w:cs="Times New Roman"/>
          <w:b/>
          <w:bCs/>
          <w:kern w:val="0"/>
          <w:sz w:val="20"/>
          <w:szCs w:val="24"/>
        </w:rPr>
        <w:t xml:space="preserve"> is expected for a A-IoT device, study a design with a maximum time T</w:t>
      </w:r>
      <w:r w:rsidR="00D32294" w:rsidRPr="00D32294">
        <w:rPr>
          <w:rFonts w:ascii="Times New Roman" w:eastAsia="宋体" w:hAnsi="Times New Roman" w:cs="Times New Roman"/>
          <w:b/>
          <w:bCs/>
          <w:kern w:val="0"/>
          <w:sz w:val="20"/>
          <w:szCs w:val="24"/>
          <w:vertAlign w:val="subscript"/>
        </w:rPr>
        <w:t xml:space="preserve">D2R_max </w:t>
      </w:r>
      <w:r w:rsidR="00D32294" w:rsidRPr="00D32294">
        <w:rPr>
          <w:rFonts w:ascii="Times New Roman" w:eastAsia="宋体" w:hAnsi="Times New Roman" w:cs="Times New Roman"/>
          <w:b/>
          <w:bCs/>
          <w:kern w:val="0"/>
          <w:sz w:val="20"/>
          <w:szCs w:val="24"/>
        </w:rPr>
        <w:t xml:space="preserve">between the D2R </w:t>
      </w:r>
      <w:r w:rsidR="00F867F1">
        <w:rPr>
          <w:rFonts w:ascii="Times New Roman" w:eastAsia="宋体" w:hAnsi="Times New Roman" w:cs="Times New Roman"/>
          <w:b/>
          <w:bCs/>
          <w:kern w:val="0"/>
          <w:sz w:val="20"/>
          <w:szCs w:val="24"/>
        </w:rPr>
        <w:t>transmission</w:t>
      </w:r>
      <w:r w:rsidR="00D32294" w:rsidRPr="00D32294">
        <w:rPr>
          <w:rFonts w:ascii="Times New Roman" w:eastAsia="宋体" w:hAnsi="Times New Roman" w:cs="Times New Roman"/>
          <w:b/>
          <w:bCs/>
          <w:kern w:val="0"/>
          <w:sz w:val="20"/>
          <w:szCs w:val="24"/>
        </w:rPr>
        <w:t xml:space="preserve"> and the expected R2D </w:t>
      </w:r>
      <w:r w:rsidR="00F867F1">
        <w:rPr>
          <w:rFonts w:ascii="Times New Roman" w:eastAsia="宋体" w:hAnsi="Times New Roman" w:cs="Times New Roman"/>
          <w:b/>
          <w:bCs/>
          <w:kern w:val="0"/>
          <w:sz w:val="20"/>
          <w:szCs w:val="24"/>
        </w:rPr>
        <w:t>transmission</w:t>
      </w:r>
      <w:r w:rsidR="00D32294" w:rsidRPr="00D32294">
        <w:rPr>
          <w:rFonts w:ascii="Times New Roman" w:eastAsia="宋体" w:hAnsi="Times New Roman" w:cs="Times New Roman"/>
          <w:b/>
          <w:bCs/>
          <w:kern w:val="0"/>
          <w:sz w:val="20"/>
          <w:szCs w:val="24"/>
        </w:rPr>
        <w:t xml:space="preserve"> following it, so that the device expects to receive the R2D </w:t>
      </w:r>
      <w:r w:rsidR="00F867F1">
        <w:rPr>
          <w:rFonts w:ascii="Times New Roman" w:eastAsia="宋体" w:hAnsi="Times New Roman" w:cs="Times New Roman"/>
          <w:b/>
          <w:bCs/>
          <w:kern w:val="0"/>
          <w:sz w:val="20"/>
          <w:szCs w:val="24"/>
        </w:rPr>
        <w:t>transmission</w:t>
      </w:r>
      <w:r w:rsidR="00D32294" w:rsidRPr="00D32294">
        <w:rPr>
          <w:rFonts w:ascii="Times New Roman" w:eastAsia="宋体" w:hAnsi="Times New Roman" w:cs="Times New Roman"/>
          <w:b/>
          <w:bCs/>
          <w:kern w:val="0"/>
          <w:sz w:val="20"/>
          <w:szCs w:val="24"/>
        </w:rPr>
        <w:t xml:space="preserve"> within [T</w:t>
      </w:r>
      <w:r w:rsidR="00D32294" w:rsidRPr="00D32294">
        <w:rPr>
          <w:rFonts w:ascii="Times New Roman" w:eastAsia="宋体" w:hAnsi="Times New Roman" w:cs="Times New Roman"/>
          <w:b/>
          <w:bCs/>
          <w:kern w:val="0"/>
          <w:sz w:val="20"/>
          <w:szCs w:val="24"/>
          <w:vertAlign w:val="subscript"/>
        </w:rPr>
        <w:t>D2R_min</w:t>
      </w:r>
      <w:r w:rsidR="00D32294" w:rsidRPr="00D32294">
        <w:rPr>
          <w:rFonts w:ascii="Times New Roman" w:eastAsia="宋体" w:hAnsi="Times New Roman" w:cs="Times New Roman"/>
          <w:b/>
          <w:bCs/>
          <w:kern w:val="0"/>
          <w:sz w:val="20"/>
          <w:szCs w:val="24"/>
        </w:rPr>
        <w:t>, T</w:t>
      </w:r>
      <w:r w:rsidR="00D32294" w:rsidRPr="00D32294">
        <w:rPr>
          <w:rFonts w:ascii="Times New Roman" w:eastAsia="宋体" w:hAnsi="Times New Roman" w:cs="Times New Roman"/>
          <w:b/>
          <w:bCs/>
          <w:kern w:val="0"/>
          <w:sz w:val="20"/>
          <w:szCs w:val="24"/>
          <w:vertAlign w:val="subscript"/>
        </w:rPr>
        <w:t>D2R_max</w:t>
      </w:r>
      <w:r w:rsidR="00D32294" w:rsidRPr="00D32294">
        <w:rPr>
          <w:rFonts w:ascii="Times New Roman" w:eastAsia="宋体" w:hAnsi="Times New Roman" w:cs="Times New Roman"/>
          <w:b/>
          <w:bCs/>
          <w:kern w:val="0"/>
          <w:sz w:val="20"/>
          <w:szCs w:val="24"/>
        </w:rPr>
        <w:t>].</w:t>
      </w:r>
    </w:p>
    <w:p w14:paraId="4A11E10A" w14:textId="77777777" w:rsidR="00D32294" w:rsidRPr="00D32294" w:rsidRDefault="00D32294" w:rsidP="00E30953">
      <w:pPr>
        <w:widowControl/>
        <w:numPr>
          <w:ilvl w:val="0"/>
          <w:numId w:val="44"/>
        </w:numPr>
        <w:adjustRightInd w:val="0"/>
        <w:snapToGrid w:val="0"/>
        <w:spacing w:afterLines="50" w:after="120"/>
        <w:rPr>
          <w:rFonts w:ascii="Times New Roman" w:eastAsia="宋体" w:hAnsi="Times New Roman" w:cs="Times New Roman"/>
          <w:b/>
          <w:bCs/>
          <w:kern w:val="0"/>
          <w:sz w:val="20"/>
          <w:szCs w:val="24"/>
        </w:rPr>
      </w:pPr>
      <w:r w:rsidRPr="00D32294">
        <w:rPr>
          <w:rFonts w:ascii="Times New Roman" w:eastAsia="宋体" w:hAnsi="Times New Roman" w:cs="Times New Roman"/>
          <w:b/>
          <w:bCs/>
          <w:kern w:val="0"/>
          <w:sz w:val="20"/>
          <w:szCs w:val="24"/>
        </w:rPr>
        <w:t xml:space="preserve">FFS device behavior if the device does not receive the expected R2D response within the window. </w:t>
      </w:r>
    </w:p>
    <w:p w14:paraId="2AF3247C" w14:textId="77777777" w:rsidR="00D32294" w:rsidRPr="00D32294" w:rsidRDefault="00D32294" w:rsidP="00E30953">
      <w:pPr>
        <w:widowControl/>
        <w:numPr>
          <w:ilvl w:val="0"/>
          <w:numId w:val="44"/>
        </w:numPr>
        <w:adjustRightInd w:val="0"/>
        <w:snapToGrid w:val="0"/>
        <w:spacing w:afterLines="50" w:after="120"/>
        <w:rPr>
          <w:rFonts w:ascii="Times New Roman" w:eastAsia="宋体" w:hAnsi="Times New Roman" w:cs="Times New Roman"/>
          <w:b/>
          <w:bCs/>
          <w:kern w:val="0"/>
          <w:sz w:val="20"/>
          <w:szCs w:val="24"/>
        </w:rPr>
      </w:pPr>
      <w:r w:rsidRPr="00D32294">
        <w:rPr>
          <w:rFonts w:ascii="Times New Roman" w:eastAsia="宋体" w:hAnsi="Times New Roman" w:cs="Times New Roman"/>
          <w:b/>
          <w:bCs/>
          <w:kern w:val="0"/>
          <w:sz w:val="20"/>
          <w:szCs w:val="24"/>
        </w:rPr>
        <w:t xml:space="preserve">This does not preclude to study using R2D control information indicating the timing of the R2D response </w:t>
      </w:r>
    </w:p>
    <w:p w14:paraId="0D759C8A" w14:textId="27DF2C6F" w:rsidR="002F10C6" w:rsidRDefault="007F254C" w:rsidP="002F10C6">
      <w:pPr>
        <w:widowControl/>
        <w:adjustRightInd w:val="0"/>
        <w:snapToGrid w:val="0"/>
        <w:spacing w:afterLines="50" w:after="120"/>
        <w:rPr>
          <w:rFonts w:ascii="Times New Roman" w:eastAsia="宋体" w:hAnsi="Times New Roman" w:cs="Times New Roman"/>
          <w:kern w:val="0"/>
          <w:sz w:val="20"/>
          <w:szCs w:val="20"/>
        </w:rPr>
      </w:pPr>
      <w:r w:rsidRPr="007F254C">
        <w:rPr>
          <w:rFonts w:ascii="Times New Roman" w:eastAsia="宋体" w:hAnsi="Times New Roman" w:cs="Times New Roman"/>
          <w:kern w:val="0"/>
          <w:sz w:val="20"/>
          <w:szCs w:val="24"/>
        </w:rPr>
        <w:t xml:space="preserve">Additionally, how </w:t>
      </w:r>
      <w:r>
        <w:rPr>
          <w:rFonts w:ascii="Times New Roman" w:eastAsia="宋体" w:hAnsi="Times New Roman" w:cs="Times New Roman"/>
          <w:kern w:val="0"/>
          <w:sz w:val="20"/>
          <w:szCs w:val="24"/>
        </w:rPr>
        <w:t xml:space="preserve">a </w:t>
      </w:r>
      <w:r w:rsidRPr="007F254C">
        <w:rPr>
          <w:rFonts w:ascii="Times New Roman" w:eastAsia="宋体" w:hAnsi="Times New Roman" w:cs="Times New Roman"/>
          <w:kern w:val="0"/>
          <w:sz w:val="20"/>
          <w:szCs w:val="24"/>
        </w:rPr>
        <w:t xml:space="preserve">device receives Msg2 after it transmits Msg1 </w:t>
      </w:r>
      <w:r w:rsidR="00F867F1">
        <w:rPr>
          <w:rFonts w:ascii="Times New Roman" w:eastAsia="宋体" w:hAnsi="Times New Roman" w:cs="Times New Roman"/>
          <w:kern w:val="0"/>
          <w:sz w:val="20"/>
          <w:szCs w:val="24"/>
        </w:rPr>
        <w:t xml:space="preserve">for the case that </w:t>
      </w:r>
      <w:r w:rsidR="00F867F1" w:rsidRPr="00F867F1">
        <w:rPr>
          <w:rFonts w:ascii="Times New Roman" w:eastAsia="宋体" w:hAnsi="Times New Roman" w:cs="Times New Roman"/>
          <w:kern w:val="0"/>
          <w:sz w:val="20"/>
          <w:szCs w:val="24"/>
        </w:rPr>
        <w:t xml:space="preserve">multiple </w:t>
      </w:r>
      <w:proofErr w:type="spellStart"/>
      <w:r w:rsidR="00F867F1" w:rsidRPr="00F867F1">
        <w:rPr>
          <w:rFonts w:ascii="Times New Roman" w:eastAsia="宋体" w:hAnsi="Times New Roman" w:cs="Times New Roman"/>
          <w:kern w:val="0"/>
          <w:sz w:val="20"/>
          <w:szCs w:val="24"/>
        </w:rPr>
        <w:t>TDMed</w:t>
      </w:r>
      <w:proofErr w:type="spellEnd"/>
      <w:r w:rsidR="00F867F1" w:rsidRPr="00F867F1">
        <w:rPr>
          <w:rFonts w:ascii="Times New Roman" w:eastAsia="宋体" w:hAnsi="Times New Roman" w:cs="Times New Roman"/>
          <w:kern w:val="0"/>
          <w:sz w:val="20"/>
          <w:szCs w:val="24"/>
        </w:rPr>
        <w:t xml:space="preserve"> Msg1 transmission</w:t>
      </w:r>
      <w:r w:rsidR="00F867F1">
        <w:rPr>
          <w:rFonts w:ascii="Times New Roman" w:eastAsia="宋体" w:hAnsi="Times New Roman" w:cs="Times New Roman"/>
          <w:kern w:val="0"/>
          <w:sz w:val="20"/>
          <w:szCs w:val="24"/>
        </w:rPr>
        <w:t xml:space="preserve">s </w:t>
      </w:r>
      <w:r w:rsidR="00974935">
        <w:rPr>
          <w:rFonts w:ascii="Times New Roman" w:eastAsia="宋体" w:hAnsi="Times New Roman" w:cs="Times New Roman"/>
          <w:kern w:val="0"/>
          <w:sz w:val="20"/>
          <w:szCs w:val="24"/>
        </w:rPr>
        <w:t xml:space="preserve">are </w:t>
      </w:r>
      <w:r w:rsidR="00F867F1" w:rsidRPr="00F867F1">
        <w:rPr>
          <w:rFonts w:ascii="Times New Roman" w:eastAsia="宋体" w:hAnsi="Times New Roman" w:cs="Times New Roman"/>
          <w:kern w:val="0"/>
          <w:sz w:val="20"/>
          <w:szCs w:val="24"/>
        </w:rPr>
        <w:t xml:space="preserve">scheduled by one A-IoT paging message </w:t>
      </w:r>
      <w:r w:rsidR="00F867F1">
        <w:rPr>
          <w:rFonts w:ascii="Times New Roman" w:eastAsia="宋体" w:hAnsi="Times New Roman" w:cs="Times New Roman"/>
          <w:kern w:val="0"/>
          <w:sz w:val="20"/>
          <w:szCs w:val="24"/>
        </w:rPr>
        <w:t xml:space="preserve">also </w:t>
      </w:r>
      <w:r w:rsidRPr="007F254C">
        <w:rPr>
          <w:rFonts w:ascii="Times New Roman" w:eastAsia="宋体" w:hAnsi="Times New Roman" w:cs="Times New Roman"/>
          <w:kern w:val="0"/>
          <w:sz w:val="20"/>
          <w:szCs w:val="24"/>
        </w:rPr>
        <w:t>need to be discussed.</w:t>
      </w:r>
      <w:r w:rsidR="00F867F1">
        <w:rPr>
          <w:rFonts w:ascii="Times New Roman" w:eastAsia="宋体" w:hAnsi="Times New Roman" w:cs="Times New Roman"/>
          <w:kern w:val="0"/>
          <w:sz w:val="20"/>
          <w:szCs w:val="24"/>
        </w:rPr>
        <w:t xml:space="preserve"> </w:t>
      </w:r>
      <w:r w:rsidR="004A29A3">
        <w:rPr>
          <w:rFonts w:ascii="Times New Roman" w:eastAsia="宋体" w:hAnsi="Times New Roman" w:cs="Times New Roman"/>
          <w:kern w:val="0"/>
          <w:sz w:val="20"/>
          <w:szCs w:val="24"/>
        </w:rPr>
        <w:t xml:space="preserve">Based on above time window framework, </w:t>
      </w:r>
      <w:r w:rsidR="004A29A3" w:rsidRPr="00F867F1">
        <w:rPr>
          <w:rFonts w:ascii="Times New Roman" w:eastAsia="宋体" w:hAnsi="Times New Roman" w:cs="Times New Roman"/>
          <w:kern w:val="0"/>
          <w:sz w:val="20"/>
          <w:szCs w:val="20"/>
        </w:rPr>
        <w:t xml:space="preserve">the </w:t>
      </w:r>
      <w:r w:rsidR="004A29A3">
        <w:rPr>
          <w:rFonts w:ascii="Times New Roman" w:eastAsia="宋体" w:hAnsi="Times New Roman" w:cs="Times New Roman"/>
          <w:kern w:val="0"/>
          <w:sz w:val="20"/>
          <w:szCs w:val="20"/>
        </w:rPr>
        <w:t xml:space="preserve">device expects </w:t>
      </w:r>
      <w:r w:rsidR="004A29A3" w:rsidRPr="00F867F1">
        <w:rPr>
          <w:rFonts w:ascii="Times New Roman" w:eastAsia="宋体" w:hAnsi="Times New Roman" w:cs="Times New Roman"/>
          <w:kern w:val="0"/>
          <w:sz w:val="20"/>
          <w:szCs w:val="20"/>
        </w:rPr>
        <w:t xml:space="preserve">to receive the </w:t>
      </w:r>
      <w:r w:rsidR="004A29A3">
        <w:rPr>
          <w:rFonts w:ascii="Times New Roman" w:eastAsia="宋体" w:hAnsi="Times New Roman" w:cs="Times New Roman"/>
          <w:kern w:val="0"/>
          <w:sz w:val="20"/>
          <w:szCs w:val="20"/>
        </w:rPr>
        <w:t>Msg2</w:t>
      </w:r>
      <w:r w:rsidR="004A29A3" w:rsidRPr="00F867F1">
        <w:rPr>
          <w:rFonts w:ascii="Times New Roman" w:eastAsia="宋体" w:hAnsi="Times New Roman" w:cs="Times New Roman"/>
          <w:kern w:val="0"/>
          <w:sz w:val="20"/>
          <w:szCs w:val="20"/>
        </w:rPr>
        <w:t xml:space="preserve"> transmission within </w:t>
      </w:r>
      <w:r w:rsidR="004A29A3">
        <w:rPr>
          <w:rFonts w:ascii="Times New Roman" w:eastAsia="宋体" w:hAnsi="Times New Roman" w:cs="Times New Roman"/>
          <w:kern w:val="0"/>
          <w:sz w:val="20"/>
          <w:szCs w:val="20"/>
        </w:rPr>
        <w:t xml:space="preserve">a Msg2 response time window, </w:t>
      </w:r>
      <w:r w:rsidR="004A29A3">
        <w:rPr>
          <w:rFonts w:ascii="Times New Roman" w:eastAsia="宋体" w:hAnsi="Times New Roman" w:cs="Times New Roman"/>
          <w:kern w:val="0"/>
          <w:sz w:val="20"/>
          <w:szCs w:val="24"/>
        </w:rPr>
        <w:t>f</w:t>
      </w:r>
      <w:r w:rsidR="00F867F1">
        <w:rPr>
          <w:rFonts w:ascii="Times New Roman" w:eastAsia="宋体" w:hAnsi="Times New Roman" w:cs="Times New Roman"/>
          <w:kern w:val="0"/>
          <w:sz w:val="20"/>
          <w:szCs w:val="24"/>
        </w:rPr>
        <w:t xml:space="preserve">ollowing </w:t>
      </w:r>
      <w:r w:rsidR="002F10C6" w:rsidRPr="002F10C6">
        <w:rPr>
          <w:rFonts w:ascii="Times New Roman" w:eastAsia="宋体" w:hAnsi="Times New Roman" w:cs="Times New Roman"/>
          <w:kern w:val="0"/>
          <w:sz w:val="20"/>
          <w:szCs w:val="20"/>
        </w:rPr>
        <w:t>two options</w:t>
      </w:r>
      <w:r w:rsidR="00F867F1">
        <w:rPr>
          <w:rFonts w:ascii="Times New Roman" w:eastAsia="宋体" w:hAnsi="Times New Roman" w:cs="Times New Roman"/>
          <w:kern w:val="0"/>
          <w:sz w:val="20"/>
          <w:szCs w:val="20"/>
        </w:rPr>
        <w:t xml:space="preserve"> </w:t>
      </w:r>
      <w:r w:rsidR="004A29A3">
        <w:rPr>
          <w:rFonts w:ascii="Times New Roman" w:eastAsia="宋体" w:hAnsi="Times New Roman" w:cs="Times New Roman"/>
          <w:kern w:val="0"/>
          <w:sz w:val="20"/>
          <w:szCs w:val="20"/>
        </w:rPr>
        <w:t xml:space="preserve">for the Msg2 response time window </w:t>
      </w:r>
      <w:r w:rsidR="00F867F1">
        <w:rPr>
          <w:rFonts w:ascii="Times New Roman" w:eastAsia="宋体" w:hAnsi="Times New Roman" w:cs="Times New Roman"/>
          <w:kern w:val="0"/>
          <w:sz w:val="20"/>
          <w:szCs w:val="20"/>
        </w:rPr>
        <w:t>can be considered</w:t>
      </w:r>
      <w:r w:rsidR="002F10C6" w:rsidRPr="002F10C6">
        <w:rPr>
          <w:rFonts w:ascii="Times New Roman" w:eastAsia="宋体" w:hAnsi="Times New Roman" w:cs="Times New Roman"/>
          <w:kern w:val="0"/>
          <w:sz w:val="20"/>
          <w:szCs w:val="20"/>
        </w:rPr>
        <w:t>.</w:t>
      </w:r>
    </w:p>
    <w:p w14:paraId="74032489" w14:textId="5582AC5E" w:rsidR="002F10C6" w:rsidRPr="00F867F1" w:rsidRDefault="002F10C6" w:rsidP="00E30953">
      <w:pPr>
        <w:pStyle w:val="affff0"/>
        <w:widowControl/>
        <w:numPr>
          <w:ilvl w:val="0"/>
          <w:numId w:val="45"/>
        </w:numPr>
        <w:adjustRightInd w:val="0"/>
        <w:snapToGrid w:val="0"/>
        <w:spacing w:afterLines="50" w:after="120"/>
        <w:ind w:firstLineChars="0"/>
        <w:rPr>
          <w:rFonts w:ascii="Times New Roman" w:eastAsia="宋体" w:hAnsi="Times New Roman" w:cs="Times New Roman"/>
          <w:kern w:val="0"/>
          <w:sz w:val="20"/>
          <w:szCs w:val="20"/>
        </w:rPr>
      </w:pPr>
      <w:r w:rsidRPr="00F867F1">
        <w:rPr>
          <w:rFonts w:ascii="Times New Roman" w:eastAsia="宋体" w:hAnsi="Times New Roman" w:cs="Times New Roman" w:hint="eastAsia"/>
          <w:kern w:val="0"/>
          <w:sz w:val="20"/>
          <w:szCs w:val="20"/>
        </w:rPr>
        <w:t>O</w:t>
      </w:r>
      <w:r w:rsidRPr="00F867F1">
        <w:rPr>
          <w:rFonts w:ascii="Times New Roman" w:eastAsia="宋体" w:hAnsi="Times New Roman" w:cs="Times New Roman"/>
          <w:kern w:val="0"/>
          <w:sz w:val="20"/>
          <w:szCs w:val="20"/>
        </w:rPr>
        <w:t xml:space="preserve">ption 1: </w:t>
      </w:r>
      <w:r w:rsidR="00F867F1" w:rsidRPr="00F867F1">
        <w:rPr>
          <w:rFonts w:ascii="Times New Roman" w:eastAsia="宋体" w:hAnsi="Times New Roman" w:cs="Times New Roman"/>
          <w:kern w:val="0"/>
          <w:sz w:val="20"/>
          <w:szCs w:val="20"/>
        </w:rPr>
        <w:t xml:space="preserve">Common window based that is </w:t>
      </w:r>
      <w:r w:rsidR="004A29A3">
        <w:rPr>
          <w:rFonts w:ascii="Times New Roman" w:eastAsia="宋体" w:hAnsi="Times New Roman" w:cs="Times New Roman"/>
          <w:kern w:val="0"/>
          <w:sz w:val="20"/>
          <w:szCs w:val="20"/>
        </w:rPr>
        <w:t>t</w:t>
      </w:r>
      <w:r w:rsidR="00F867F1">
        <w:rPr>
          <w:rFonts w:ascii="Times New Roman" w:eastAsia="宋体" w:hAnsi="Times New Roman" w:cs="Times New Roman"/>
          <w:kern w:val="0"/>
          <w:sz w:val="20"/>
          <w:szCs w:val="20"/>
        </w:rPr>
        <w:t xml:space="preserve">he </w:t>
      </w:r>
      <w:r w:rsidR="00851908">
        <w:rPr>
          <w:rFonts w:ascii="Times New Roman" w:eastAsia="宋体" w:hAnsi="Times New Roman" w:cs="Times New Roman"/>
          <w:kern w:val="0"/>
          <w:sz w:val="20"/>
          <w:szCs w:val="20"/>
        </w:rPr>
        <w:t xml:space="preserve">starting time for the </w:t>
      </w:r>
      <w:r w:rsidR="00F867F1">
        <w:rPr>
          <w:rFonts w:ascii="Times New Roman" w:eastAsia="宋体" w:hAnsi="Times New Roman" w:cs="Times New Roman"/>
          <w:kern w:val="0"/>
          <w:sz w:val="20"/>
          <w:szCs w:val="20"/>
        </w:rPr>
        <w:t>Msg2 response time window</w:t>
      </w:r>
      <w:r w:rsidR="00851908">
        <w:rPr>
          <w:rFonts w:ascii="Times New Roman" w:eastAsia="宋体" w:hAnsi="Times New Roman" w:cs="Times New Roman"/>
          <w:kern w:val="0"/>
          <w:sz w:val="20"/>
          <w:szCs w:val="20"/>
        </w:rPr>
        <w:t xml:space="preserve"> is </w:t>
      </w:r>
      <w:r w:rsidR="00F867F1" w:rsidRPr="00F867F1">
        <w:rPr>
          <w:rFonts w:ascii="Times New Roman" w:eastAsia="宋体" w:hAnsi="Times New Roman" w:cs="Times New Roman"/>
          <w:kern w:val="0"/>
          <w:sz w:val="20"/>
          <w:szCs w:val="20"/>
        </w:rPr>
        <w:t>T</w:t>
      </w:r>
      <w:r w:rsidR="00F867F1" w:rsidRPr="00F867F1">
        <w:rPr>
          <w:rFonts w:ascii="Times New Roman" w:eastAsia="宋体" w:hAnsi="Times New Roman" w:cs="Times New Roman"/>
          <w:kern w:val="0"/>
          <w:sz w:val="20"/>
          <w:szCs w:val="20"/>
          <w:vertAlign w:val="subscript"/>
        </w:rPr>
        <w:t>D2R_min</w:t>
      </w:r>
      <w:r w:rsidR="00F867F1" w:rsidRPr="00F867F1">
        <w:rPr>
          <w:rFonts w:ascii="Times New Roman" w:eastAsia="宋体" w:hAnsi="Times New Roman" w:cs="Times New Roman"/>
          <w:kern w:val="0"/>
          <w:sz w:val="20"/>
          <w:szCs w:val="20"/>
        </w:rPr>
        <w:t xml:space="preserve"> after the “last” Msg1 time domain resource </w:t>
      </w:r>
      <w:r w:rsidR="00851908">
        <w:rPr>
          <w:rFonts w:ascii="Times New Roman" w:eastAsia="宋体" w:hAnsi="Times New Roman" w:cs="Times New Roman"/>
          <w:kern w:val="0"/>
          <w:sz w:val="20"/>
          <w:szCs w:val="20"/>
        </w:rPr>
        <w:t xml:space="preserve">that is </w:t>
      </w:r>
      <w:r w:rsidR="00F867F1" w:rsidRPr="00F867F1">
        <w:rPr>
          <w:rFonts w:ascii="Times New Roman" w:eastAsia="宋体" w:hAnsi="Times New Roman" w:cs="Times New Roman"/>
          <w:kern w:val="0"/>
          <w:sz w:val="20"/>
          <w:szCs w:val="20"/>
        </w:rPr>
        <w:t>scheduled by the A-IoT paging</w:t>
      </w:r>
      <w:r w:rsidR="00851908">
        <w:rPr>
          <w:rFonts w:ascii="Times New Roman" w:eastAsia="宋体" w:hAnsi="Times New Roman" w:cs="Times New Roman"/>
          <w:kern w:val="0"/>
          <w:sz w:val="20"/>
          <w:szCs w:val="20"/>
        </w:rPr>
        <w:t xml:space="preserve">. </w:t>
      </w:r>
    </w:p>
    <w:p w14:paraId="69E15987" w14:textId="27272D76" w:rsidR="00851908" w:rsidRPr="00F867F1" w:rsidRDefault="002F10C6" w:rsidP="00E30953">
      <w:pPr>
        <w:pStyle w:val="affff0"/>
        <w:widowControl/>
        <w:numPr>
          <w:ilvl w:val="0"/>
          <w:numId w:val="45"/>
        </w:numPr>
        <w:adjustRightInd w:val="0"/>
        <w:snapToGrid w:val="0"/>
        <w:spacing w:afterLines="50" w:after="120"/>
        <w:ind w:firstLineChars="0"/>
        <w:rPr>
          <w:rFonts w:ascii="Times New Roman" w:eastAsia="宋体" w:hAnsi="Times New Roman" w:cs="Times New Roman"/>
          <w:kern w:val="0"/>
          <w:sz w:val="20"/>
          <w:szCs w:val="20"/>
        </w:rPr>
      </w:pPr>
      <w:r w:rsidRPr="00F867F1">
        <w:rPr>
          <w:rFonts w:ascii="Times New Roman" w:eastAsia="宋体" w:hAnsi="Times New Roman" w:cs="Times New Roman" w:hint="eastAsia"/>
          <w:kern w:val="0"/>
          <w:sz w:val="20"/>
          <w:szCs w:val="20"/>
        </w:rPr>
        <w:t>O</w:t>
      </w:r>
      <w:r w:rsidRPr="00F867F1">
        <w:rPr>
          <w:rFonts w:ascii="Times New Roman" w:eastAsia="宋体" w:hAnsi="Times New Roman" w:cs="Times New Roman"/>
          <w:kern w:val="0"/>
          <w:sz w:val="20"/>
          <w:szCs w:val="20"/>
        </w:rPr>
        <w:t xml:space="preserve">ption 2: </w:t>
      </w:r>
      <w:r w:rsidR="00D32294" w:rsidRPr="00D32294">
        <w:rPr>
          <w:rFonts w:ascii="Times New Roman" w:eastAsia="宋体" w:hAnsi="Times New Roman" w:cs="Times New Roman"/>
          <w:kern w:val="0"/>
          <w:sz w:val="20"/>
          <w:szCs w:val="20"/>
        </w:rPr>
        <w:t>Independent Time window</w:t>
      </w:r>
      <w:r w:rsidR="00F867F1">
        <w:rPr>
          <w:rFonts w:ascii="Times New Roman" w:eastAsia="宋体" w:hAnsi="Times New Roman" w:cs="Times New Roman"/>
          <w:kern w:val="0"/>
          <w:sz w:val="20"/>
          <w:szCs w:val="20"/>
        </w:rPr>
        <w:t xml:space="preserve"> based that is </w:t>
      </w:r>
      <w:r w:rsidR="00851908">
        <w:rPr>
          <w:rFonts w:ascii="Times New Roman" w:eastAsia="宋体" w:hAnsi="Times New Roman" w:cs="Times New Roman"/>
          <w:kern w:val="0"/>
          <w:sz w:val="20"/>
          <w:szCs w:val="20"/>
        </w:rPr>
        <w:t xml:space="preserve">the starting time for the </w:t>
      </w:r>
      <w:r w:rsidR="00F867F1">
        <w:rPr>
          <w:rFonts w:ascii="Times New Roman" w:eastAsia="宋体" w:hAnsi="Times New Roman" w:cs="Times New Roman"/>
          <w:kern w:val="0"/>
          <w:sz w:val="20"/>
          <w:szCs w:val="20"/>
        </w:rPr>
        <w:t>Msg2 response time window</w:t>
      </w:r>
      <w:r w:rsidR="00851908">
        <w:rPr>
          <w:rFonts w:ascii="Times New Roman" w:eastAsia="宋体" w:hAnsi="Times New Roman" w:cs="Times New Roman"/>
          <w:kern w:val="0"/>
          <w:sz w:val="20"/>
          <w:szCs w:val="20"/>
        </w:rPr>
        <w:t xml:space="preserve"> </w:t>
      </w:r>
      <w:r w:rsidR="00851908" w:rsidRPr="00851908">
        <w:rPr>
          <w:rFonts w:ascii="Times New Roman" w:eastAsia="宋体" w:hAnsi="Times New Roman" w:cs="Times New Roman"/>
          <w:kern w:val="0"/>
          <w:sz w:val="20"/>
          <w:szCs w:val="20"/>
        </w:rPr>
        <w:t xml:space="preserve">is determined based on the control information in the </w:t>
      </w:r>
      <w:r w:rsidR="00851908" w:rsidRPr="00F867F1">
        <w:rPr>
          <w:rFonts w:ascii="Times New Roman" w:eastAsia="宋体" w:hAnsi="Times New Roman" w:cs="Times New Roman"/>
          <w:kern w:val="0"/>
          <w:sz w:val="20"/>
          <w:szCs w:val="20"/>
        </w:rPr>
        <w:t>A-IoT paging</w:t>
      </w:r>
      <w:r w:rsidR="00851908">
        <w:rPr>
          <w:rFonts w:ascii="Times New Roman" w:eastAsia="宋体" w:hAnsi="Times New Roman" w:cs="Times New Roman"/>
          <w:kern w:val="0"/>
          <w:sz w:val="20"/>
          <w:szCs w:val="20"/>
        </w:rPr>
        <w:t xml:space="preserve">.     </w:t>
      </w:r>
    </w:p>
    <w:p w14:paraId="25E79962" w14:textId="77777777" w:rsidR="00FA6205" w:rsidRDefault="00851908" w:rsidP="00851908">
      <w:pPr>
        <w:widowControl/>
        <w:adjustRightInd w:val="0"/>
        <w:snapToGrid w:val="0"/>
        <w:spacing w:afterLines="50" w:after="120"/>
        <w:rPr>
          <w:rFonts w:ascii="Times New Roman" w:eastAsia="宋体" w:hAnsi="Times New Roman" w:cs="Times New Roman"/>
          <w:kern w:val="0"/>
          <w:sz w:val="20"/>
          <w:szCs w:val="20"/>
        </w:rPr>
      </w:pPr>
      <w:r w:rsidRPr="00851908">
        <w:rPr>
          <w:rFonts w:ascii="Times New Roman" w:eastAsia="宋体" w:hAnsi="Times New Roman" w:cs="Times New Roman" w:hint="eastAsia"/>
          <w:kern w:val="0"/>
          <w:sz w:val="20"/>
          <w:szCs w:val="20"/>
        </w:rPr>
        <w:t>F</w:t>
      </w:r>
      <w:r w:rsidRPr="00851908">
        <w:rPr>
          <w:rFonts w:ascii="Times New Roman" w:eastAsia="宋体" w:hAnsi="Times New Roman" w:cs="Times New Roman"/>
          <w:kern w:val="0"/>
          <w:sz w:val="20"/>
          <w:szCs w:val="20"/>
        </w:rPr>
        <w:t xml:space="preserve">or both options, </w:t>
      </w:r>
      <w:r>
        <w:rPr>
          <w:rFonts w:ascii="Times New Roman" w:eastAsia="宋体" w:hAnsi="Times New Roman" w:cs="Times New Roman"/>
          <w:kern w:val="0"/>
          <w:sz w:val="20"/>
          <w:szCs w:val="20"/>
        </w:rPr>
        <w:t>t</w:t>
      </w:r>
      <w:r w:rsidRPr="00851908">
        <w:rPr>
          <w:rFonts w:ascii="Times New Roman" w:eastAsia="宋体" w:hAnsi="Times New Roman" w:cs="Times New Roman"/>
          <w:kern w:val="0"/>
          <w:sz w:val="20"/>
          <w:szCs w:val="20"/>
        </w:rPr>
        <w:t xml:space="preserve">he length/duration for Msg2 response time window </w:t>
      </w:r>
      <w:r>
        <w:rPr>
          <w:rFonts w:ascii="Times New Roman" w:eastAsia="宋体" w:hAnsi="Times New Roman" w:cs="Times New Roman"/>
          <w:kern w:val="0"/>
          <w:sz w:val="20"/>
          <w:szCs w:val="20"/>
        </w:rPr>
        <w:t>can be</w:t>
      </w:r>
      <w:r w:rsidRPr="00851908">
        <w:rPr>
          <w:rFonts w:ascii="Times New Roman" w:eastAsia="宋体" w:hAnsi="Times New Roman" w:cs="Times New Roman"/>
          <w:kern w:val="0"/>
          <w:sz w:val="20"/>
          <w:szCs w:val="20"/>
        </w:rPr>
        <w:t xml:space="preserve"> pre-defined and/or indicated.</w:t>
      </w:r>
      <w:r>
        <w:rPr>
          <w:rFonts w:ascii="Times New Roman" w:eastAsia="宋体" w:hAnsi="Times New Roman" w:cs="Times New Roman"/>
          <w:kern w:val="0"/>
          <w:sz w:val="20"/>
          <w:szCs w:val="20"/>
        </w:rPr>
        <w:t xml:space="preserve"> Figure 5-1 gives an example. </w:t>
      </w:r>
    </w:p>
    <w:p w14:paraId="0BBFCE68" w14:textId="76147865" w:rsidR="00D32294" w:rsidRDefault="00D32294" w:rsidP="003B39F5">
      <w:pPr>
        <w:widowControl/>
        <w:adjustRightInd w:val="0"/>
        <w:snapToGrid w:val="0"/>
        <w:spacing w:afterLines="50" w:after="120"/>
        <w:rPr>
          <w:rFonts w:ascii="Times New Roman" w:eastAsia="宋体" w:hAnsi="Times New Roman" w:cs="Times New Roman"/>
          <w:b/>
          <w:bCs/>
          <w:kern w:val="0"/>
          <w:sz w:val="20"/>
          <w:szCs w:val="20"/>
        </w:rPr>
      </w:pP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gridCol w:w="4382"/>
      </w:tblGrid>
      <w:tr w:rsidR="003B39F5" w14:paraId="54CAECB3" w14:textId="77777777" w:rsidTr="003B39F5">
        <w:trPr>
          <w:trHeight w:val="3079"/>
        </w:trPr>
        <w:tc>
          <w:tcPr>
            <w:tcW w:w="4450" w:type="dxa"/>
          </w:tcPr>
          <w:p w14:paraId="110ECA40" w14:textId="50D06B07" w:rsidR="003B39F5" w:rsidRDefault="003B39F5" w:rsidP="003B39F5">
            <w:pPr>
              <w:widowControl/>
              <w:adjustRightInd w:val="0"/>
              <w:snapToGrid w:val="0"/>
              <w:spacing w:afterLines="50" w:after="120"/>
              <w:jc w:val="center"/>
            </w:pPr>
            <w:r w:rsidRPr="00D32294">
              <w:rPr>
                <w:b/>
                <w:bCs/>
                <w:noProof/>
              </w:rPr>
              <w:lastRenderedPageBreak/>
              <w:drawing>
                <wp:inline distT="0" distB="0" distL="0" distR="0" wp14:anchorId="26E06482" wp14:editId="73FDA3C0">
                  <wp:extent cx="2765256" cy="1770927"/>
                  <wp:effectExtent l="0" t="0" r="0" b="0"/>
                  <wp:docPr id="46" name="图片 45">
                    <a:extLst xmlns:a="http://schemas.openxmlformats.org/drawingml/2006/main">
                      <a:ext uri="{FF2B5EF4-FFF2-40B4-BE49-F238E27FC236}">
                        <a16:creationId xmlns:a16="http://schemas.microsoft.com/office/drawing/2014/main" id="{289D27AE-81B4-4E89-ABFB-1B6D6C13F5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a:extLst>
                              <a:ext uri="{FF2B5EF4-FFF2-40B4-BE49-F238E27FC236}">
                                <a16:creationId xmlns:a16="http://schemas.microsoft.com/office/drawing/2014/main" id="{289D27AE-81B4-4E89-ABFB-1B6D6C13F55F}"/>
                              </a:ext>
                            </a:extLst>
                          </pic:cNvPr>
                          <pic:cNvPicPr>
                            <a:picLocks noChangeAspect="1"/>
                          </pic:cNvPicPr>
                        </pic:nvPicPr>
                        <pic:blipFill rotWithShape="1">
                          <a:blip r:embed="rId26"/>
                          <a:srcRect t="3922" r="4084"/>
                          <a:stretch/>
                        </pic:blipFill>
                        <pic:spPr bwMode="auto">
                          <a:xfrm>
                            <a:off x="0" y="0"/>
                            <a:ext cx="2778604" cy="1779476"/>
                          </a:xfrm>
                          <a:prstGeom prst="rect">
                            <a:avLst/>
                          </a:prstGeom>
                          <a:ln>
                            <a:noFill/>
                          </a:ln>
                          <a:extLst>
                            <a:ext uri="{53640926-AAD7-44D8-BBD7-CCE9431645EC}">
                              <a14:shadowObscured xmlns:a14="http://schemas.microsoft.com/office/drawing/2010/main"/>
                            </a:ext>
                          </a:extLst>
                        </pic:spPr>
                      </pic:pic>
                    </a:graphicData>
                  </a:graphic>
                </wp:inline>
              </w:drawing>
            </w:r>
            <w:r>
              <w:rPr>
                <w:sz w:val="18"/>
                <w:szCs w:val="18"/>
              </w:rPr>
              <w:t xml:space="preserve">    5-1</w:t>
            </w:r>
            <w:r w:rsidRPr="00292CF0">
              <w:rPr>
                <w:sz w:val="18"/>
                <w:szCs w:val="18"/>
              </w:rPr>
              <w:t>a: Same size/length for 1</w:t>
            </w:r>
            <w:r w:rsidRPr="00292CF0">
              <w:rPr>
                <w:sz w:val="18"/>
                <w:szCs w:val="18"/>
                <w:vertAlign w:val="superscript"/>
              </w:rPr>
              <w:t>st</w:t>
            </w:r>
            <w:r w:rsidRPr="00292CF0">
              <w:rPr>
                <w:sz w:val="18"/>
                <w:szCs w:val="18"/>
              </w:rPr>
              <w:t xml:space="preserve"> and 2</w:t>
            </w:r>
            <w:r w:rsidRPr="00292CF0">
              <w:rPr>
                <w:sz w:val="18"/>
                <w:szCs w:val="18"/>
                <w:vertAlign w:val="superscript"/>
              </w:rPr>
              <w:t>nd</w:t>
            </w:r>
            <w:r w:rsidRPr="00292CF0">
              <w:rPr>
                <w:sz w:val="18"/>
                <w:szCs w:val="18"/>
              </w:rPr>
              <w:t xml:space="preserve"> sub-windows</w:t>
            </w:r>
          </w:p>
        </w:tc>
        <w:tc>
          <w:tcPr>
            <w:tcW w:w="4382" w:type="dxa"/>
          </w:tcPr>
          <w:p w14:paraId="7F71C2E7" w14:textId="1E7CEC20" w:rsidR="003B39F5" w:rsidRDefault="003B39F5" w:rsidP="00AA5536">
            <w:pPr>
              <w:widowControl/>
              <w:adjustRightInd w:val="0"/>
              <w:snapToGrid w:val="0"/>
              <w:spacing w:afterLines="50" w:after="120"/>
              <w:ind w:firstLineChars="100" w:firstLine="200"/>
              <w:jc w:val="left"/>
              <w:rPr>
                <w:sz w:val="18"/>
                <w:szCs w:val="18"/>
              </w:rPr>
            </w:pPr>
            <w:r w:rsidRPr="00D32294">
              <w:rPr>
                <w:noProof/>
              </w:rPr>
              <w:drawing>
                <wp:inline distT="0" distB="0" distL="0" distR="0" wp14:anchorId="2B907EBC" wp14:editId="5EDBA842">
                  <wp:extent cx="2466460" cy="1690246"/>
                  <wp:effectExtent l="0" t="0" r="0" b="5715"/>
                  <wp:docPr id="43" name="图片 42">
                    <a:extLst xmlns:a="http://schemas.openxmlformats.org/drawingml/2006/main">
                      <a:ext uri="{FF2B5EF4-FFF2-40B4-BE49-F238E27FC236}">
                        <a16:creationId xmlns:a16="http://schemas.microsoft.com/office/drawing/2014/main" id="{048EE228-670C-4B65-B28C-C2B9025AC4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a:extLst>
                              <a:ext uri="{FF2B5EF4-FFF2-40B4-BE49-F238E27FC236}">
                                <a16:creationId xmlns:a16="http://schemas.microsoft.com/office/drawing/2014/main" id="{048EE228-670C-4B65-B28C-C2B9025AC490}"/>
                              </a:ext>
                            </a:extLst>
                          </pic:cNvPr>
                          <pic:cNvPicPr>
                            <a:picLocks noChangeAspect="1"/>
                          </pic:cNvPicPr>
                        </pic:nvPicPr>
                        <pic:blipFill rotWithShape="1">
                          <a:blip r:embed="rId27"/>
                          <a:srcRect l="1598" t="4146" r="4168" b="3132"/>
                          <a:stretch/>
                        </pic:blipFill>
                        <pic:spPr bwMode="auto">
                          <a:xfrm>
                            <a:off x="0" y="0"/>
                            <a:ext cx="2478425" cy="1698445"/>
                          </a:xfrm>
                          <a:prstGeom prst="rect">
                            <a:avLst/>
                          </a:prstGeom>
                          <a:ln>
                            <a:noFill/>
                          </a:ln>
                          <a:extLst>
                            <a:ext uri="{53640926-AAD7-44D8-BBD7-CCE9431645EC}">
                              <a14:shadowObscured xmlns:a14="http://schemas.microsoft.com/office/drawing/2010/main"/>
                            </a:ext>
                          </a:extLst>
                        </pic:spPr>
                      </pic:pic>
                    </a:graphicData>
                  </a:graphic>
                </wp:inline>
              </w:drawing>
            </w:r>
          </w:p>
          <w:p w14:paraId="4A4F06F6" w14:textId="27288FB0" w:rsidR="003B39F5" w:rsidRPr="00292CF0" w:rsidRDefault="003B39F5" w:rsidP="003B39F5">
            <w:pPr>
              <w:widowControl/>
              <w:adjustRightInd w:val="0"/>
              <w:snapToGrid w:val="0"/>
              <w:spacing w:afterLines="50" w:after="120"/>
              <w:jc w:val="right"/>
            </w:pPr>
            <w:r>
              <w:rPr>
                <w:sz w:val="18"/>
                <w:szCs w:val="18"/>
              </w:rPr>
              <w:t>5-</w:t>
            </w:r>
            <w:r w:rsidRPr="00292CF0">
              <w:rPr>
                <w:sz w:val="18"/>
                <w:szCs w:val="18"/>
              </w:rPr>
              <w:t>1</w:t>
            </w:r>
            <w:r>
              <w:rPr>
                <w:sz w:val="18"/>
                <w:szCs w:val="18"/>
              </w:rPr>
              <w:t>b</w:t>
            </w:r>
            <w:r w:rsidRPr="00292CF0">
              <w:rPr>
                <w:sz w:val="18"/>
                <w:szCs w:val="18"/>
              </w:rPr>
              <w:t xml:space="preserve">: </w:t>
            </w:r>
            <w:r>
              <w:rPr>
                <w:sz w:val="18"/>
                <w:szCs w:val="18"/>
              </w:rPr>
              <w:t xml:space="preserve">Different </w:t>
            </w:r>
            <w:r w:rsidRPr="00292CF0">
              <w:rPr>
                <w:sz w:val="18"/>
                <w:szCs w:val="18"/>
              </w:rPr>
              <w:t>size/length for 1</w:t>
            </w:r>
            <w:r w:rsidRPr="00292CF0">
              <w:rPr>
                <w:sz w:val="18"/>
                <w:szCs w:val="18"/>
                <w:vertAlign w:val="superscript"/>
              </w:rPr>
              <w:t>st</w:t>
            </w:r>
            <w:r w:rsidRPr="00292CF0">
              <w:rPr>
                <w:sz w:val="18"/>
                <w:szCs w:val="18"/>
              </w:rPr>
              <w:t xml:space="preserve"> and 2</w:t>
            </w:r>
            <w:r w:rsidRPr="00292CF0">
              <w:rPr>
                <w:sz w:val="18"/>
                <w:szCs w:val="18"/>
                <w:vertAlign w:val="superscript"/>
              </w:rPr>
              <w:t>nd</w:t>
            </w:r>
            <w:r w:rsidRPr="00292CF0">
              <w:rPr>
                <w:sz w:val="18"/>
                <w:szCs w:val="18"/>
              </w:rPr>
              <w:t xml:space="preserve"> sub-windows</w:t>
            </w:r>
          </w:p>
        </w:tc>
      </w:tr>
    </w:tbl>
    <w:p w14:paraId="0A5BB248" w14:textId="34A738A9" w:rsidR="00D32294" w:rsidRPr="00851908" w:rsidRDefault="00851908" w:rsidP="00851908">
      <w:pPr>
        <w:widowControl/>
        <w:adjustRightInd w:val="0"/>
        <w:snapToGrid w:val="0"/>
        <w:spacing w:afterLines="50" w:after="120"/>
        <w:jc w:val="center"/>
        <w:rPr>
          <w:rFonts w:ascii="Times New Roman" w:eastAsia="宋体" w:hAnsi="Times New Roman" w:cs="Times New Roman"/>
          <w:kern w:val="0"/>
          <w:sz w:val="20"/>
          <w:szCs w:val="20"/>
        </w:rPr>
      </w:pPr>
      <w:r w:rsidRPr="00851908">
        <w:rPr>
          <w:rFonts w:ascii="Times New Roman" w:eastAsia="宋体" w:hAnsi="Times New Roman" w:cs="Times New Roman" w:hint="eastAsia"/>
          <w:kern w:val="0"/>
          <w:sz w:val="20"/>
          <w:szCs w:val="20"/>
        </w:rPr>
        <w:t>F</w:t>
      </w:r>
      <w:r w:rsidRPr="00851908">
        <w:rPr>
          <w:rFonts w:ascii="Times New Roman" w:eastAsia="宋体" w:hAnsi="Times New Roman" w:cs="Times New Roman"/>
          <w:kern w:val="0"/>
          <w:sz w:val="20"/>
          <w:szCs w:val="20"/>
        </w:rPr>
        <w:t>igure 5-1: illustration on options for the Msg2 response time window</w:t>
      </w:r>
    </w:p>
    <w:p w14:paraId="7609481D" w14:textId="77777777" w:rsidR="00D57BD6" w:rsidRDefault="00D57BD6" w:rsidP="00851908">
      <w:pPr>
        <w:widowControl/>
        <w:adjustRightInd w:val="0"/>
        <w:snapToGrid w:val="0"/>
        <w:spacing w:afterLines="50" w:after="120"/>
        <w:rPr>
          <w:rFonts w:ascii="Times New Roman" w:eastAsia="宋体" w:hAnsi="Times New Roman" w:cs="Times New Roman"/>
          <w:kern w:val="0"/>
          <w:sz w:val="20"/>
          <w:szCs w:val="20"/>
        </w:rPr>
      </w:pPr>
    </w:p>
    <w:p w14:paraId="3E60EF77" w14:textId="49B26228" w:rsidR="00FA6205" w:rsidRPr="00760BD0" w:rsidRDefault="006C000F" w:rsidP="00851908">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Between the two options, it is obvious that option 1 is simper, but option 2 has more flexibility compared to option 1. </w:t>
      </w:r>
      <w:r w:rsidR="00760BD0">
        <w:rPr>
          <w:rFonts w:ascii="Times New Roman" w:eastAsia="宋体" w:hAnsi="Times New Roman" w:cs="Times New Roman"/>
          <w:kern w:val="0"/>
          <w:sz w:val="20"/>
          <w:szCs w:val="20"/>
        </w:rPr>
        <w:t xml:space="preserve">In case Reader has the flexibility to determine one Msg2 </w:t>
      </w:r>
      <w:proofErr w:type="spellStart"/>
      <w:r w:rsidR="00760BD0">
        <w:rPr>
          <w:rFonts w:ascii="Times New Roman" w:eastAsia="宋体" w:hAnsi="Times New Roman" w:cs="Times New Roman"/>
          <w:kern w:val="0"/>
          <w:sz w:val="20"/>
          <w:szCs w:val="20"/>
        </w:rPr>
        <w:t>contian</w:t>
      </w:r>
      <w:proofErr w:type="spellEnd"/>
      <w:r w:rsidR="00760BD0">
        <w:rPr>
          <w:rFonts w:ascii="Times New Roman" w:eastAsia="宋体" w:hAnsi="Times New Roman" w:cs="Times New Roman"/>
          <w:kern w:val="0"/>
          <w:sz w:val="20"/>
          <w:szCs w:val="20"/>
        </w:rPr>
        <w:t xml:space="preserve"> one or more than one response to echo the ID(s)</w:t>
      </w:r>
      <w:r w:rsidR="00681EA4">
        <w:rPr>
          <w:rFonts w:ascii="Times New Roman" w:eastAsia="宋体" w:hAnsi="Times New Roman" w:cs="Times New Roman"/>
          <w:kern w:val="0"/>
          <w:sz w:val="20"/>
          <w:szCs w:val="20"/>
        </w:rPr>
        <w:t>, in other words, no need to restrict that one Msg2 should contain all the responses to echo all the ID(s) the reader received in Msg1 transmissions, then Option 2 may have more ben</w:t>
      </w:r>
      <w:r w:rsidR="00974935">
        <w:rPr>
          <w:rFonts w:ascii="Times New Roman" w:eastAsia="宋体" w:hAnsi="Times New Roman" w:cs="Times New Roman"/>
          <w:kern w:val="0"/>
          <w:sz w:val="20"/>
          <w:szCs w:val="20"/>
        </w:rPr>
        <w:t>e</w:t>
      </w:r>
      <w:r w:rsidR="00681EA4">
        <w:rPr>
          <w:rFonts w:ascii="Times New Roman" w:eastAsia="宋体" w:hAnsi="Times New Roman" w:cs="Times New Roman"/>
          <w:kern w:val="0"/>
          <w:sz w:val="20"/>
          <w:szCs w:val="20"/>
        </w:rPr>
        <w:t>fit to help device power saving, of course at the cost of signaling overhead and/or complexity.</w:t>
      </w:r>
      <w:r>
        <w:rPr>
          <w:rFonts w:ascii="Times New Roman" w:eastAsia="宋体" w:hAnsi="Times New Roman" w:cs="Times New Roman"/>
          <w:kern w:val="0"/>
          <w:sz w:val="20"/>
          <w:szCs w:val="20"/>
        </w:rPr>
        <w:t xml:space="preserve"> </w:t>
      </w:r>
      <w:r w:rsidR="00760BD0" w:rsidRPr="00760BD0">
        <w:rPr>
          <w:rFonts w:ascii="Times New Roman" w:eastAsia="宋体" w:hAnsi="Times New Roman" w:cs="Times New Roman" w:hint="eastAsia"/>
          <w:kern w:val="0"/>
          <w:sz w:val="20"/>
          <w:szCs w:val="20"/>
        </w:rPr>
        <w:t>B</w:t>
      </w:r>
      <w:r w:rsidR="00760BD0" w:rsidRPr="00760BD0">
        <w:rPr>
          <w:rFonts w:ascii="Times New Roman" w:eastAsia="宋体" w:hAnsi="Times New Roman" w:cs="Times New Roman"/>
          <w:kern w:val="0"/>
          <w:sz w:val="20"/>
          <w:szCs w:val="20"/>
        </w:rPr>
        <w:t xml:space="preserve">oth options can be studied further. </w:t>
      </w:r>
    </w:p>
    <w:p w14:paraId="4B827E20" w14:textId="4FF69A2B" w:rsidR="00851908" w:rsidRPr="00B03E0F" w:rsidRDefault="00851908" w:rsidP="00D57BD6">
      <w:pPr>
        <w:widowControl/>
        <w:adjustRightInd w:val="0"/>
        <w:snapToGrid w:val="0"/>
        <w:spacing w:afterLines="50" w:after="120"/>
        <w:rPr>
          <w:rFonts w:ascii="Times New Roman" w:eastAsia="宋体" w:hAnsi="Times New Roman" w:cs="Times New Roman"/>
          <w:b/>
          <w:bCs/>
          <w:kern w:val="0"/>
          <w:sz w:val="20"/>
          <w:szCs w:val="20"/>
        </w:rPr>
      </w:pPr>
      <w:r w:rsidRPr="00B03E0F">
        <w:rPr>
          <w:rFonts w:ascii="Times New Roman" w:eastAsia="宋体" w:hAnsi="Times New Roman" w:cs="Times New Roman" w:hint="eastAsia"/>
          <w:b/>
          <w:bCs/>
          <w:kern w:val="0"/>
          <w:sz w:val="20"/>
          <w:szCs w:val="20"/>
        </w:rPr>
        <w:t>P</w:t>
      </w:r>
      <w:r w:rsidRPr="00B03E0F">
        <w:rPr>
          <w:rFonts w:ascii="Times New Roman" w:eastAsia="宋体" w:hAnsi="Times New Roman" w:cs="Times New Roman"/>
          <w:b/>
          <w:bCs/>
          <w:kern w:val="0"/>
          <w:sz w:val="20"/>
          <w:szCs w:val="20"/>
        </w:rPr>
        <w:t>roposal</w:t>
      </w:r>
      <w:r w:rsidR="00D57BD6" w:rsidRPr="00B03E0F">
        <w:rPr>
          <w:rFonts w:ascii="Times New Roman" w:eastAsia="宋体" w:hAnsi="Times New Roman" w:cs="Times New Roman"/>
          <w:b/>
          <w:bCs/>
          <w:kern w:val="0"/>
          <w:sz w:val="20"/>
          <w:szCs w:val="20"/>
        </w:rPr>
        <w:t xml:space="preserve"> 5.1-3</w:t>
      </w:r>
      <w:r w:rsidRPr="00B03E0F">
        <w:rPr>
          <w:rFonts w:ascii="Times New Roman" w:eastAsia="宋体" w:hAnsi="Times New Roman" w:cs="Times New Roman"/>
          <w:b/>
          <w:bCs/>
          <w:kern w:val="0"/>
          <w:sz w:val="20"/>
          <w:szCs w:val="20"/>
        </w:rPr>
        <w:t xml:space="preserve">: </w:t>
      </w:r>
      <w:r w:rsidR="00D57BD6" w:rsidRPr="00B03E0F">
        <w:rPr>
          <w:rFonts w:ascii="Times New Roman" w:eastAsia="宋体" w:hAnsi="Times New Roman" w:cs="Times New Roman"/>
          <w:b/>
          <w:bCs/>
          <w:kern w:val="0"/>
          <w:sz w:val="20"/>
          <w:szCs w:val="20"/>
        </w:rPr>
        <w:t xml:space="preserve">Study following options for </w:t>
      </w:r>
      <w:r w:rsidRPr="00B03E0F">
        <w:rPr>
          <w:rFonts w:ascii="Times New Roman" w:eastAsia="宋体" w:hAnsi="Times New Roman" w:cs="Times New Roman"/>
          <w:b/>
          <w:bCs/>
          <w:kern w:val="0"/>
          <w:sz w:val="20"/>
          <w:szCs w:val="20"/>
          <w:lang w:val="en-GB"/>
        </w:rPr>
        <w:t xml:space="preserve">a device to determine the Msg.2 reception timing </w:t>
      </w:r>
      <w:r w:rsidR="00D57BD6" w:rsidRPr="00B03E0F">
        <w:rPr>
          <w:rFonts w:ascii="Times New Roman" w:eastAsia="宋体" w:hAnsi="Times New Roman" w:cs="Times New Roman"/>
          <w:b/>
          <w:bCs/>
          <w:kern w:val="0"/>
          <w:sz w:val="20"/>
          <w:szCs w:val="20"/>
          <w:lang w:val="en-GB"/>
        </w:rPr>
        <w:t>in case one</w:t>
      </w:r>
      <w:r w:rsidRPr="00B03E0F">
        <w:rPr>
          <w:rFonts w:ascii="Times New Roman" w:eastAsia="宋体" w:hAnsi="Times New Roman" w:cs="Times New Roman"/>
          <w:b/>
          <w:bCs/>
          <w:kern w:val="0"/>
          <w:sz w:val="20"/>
          <w:szCs w:val="20"/>
          <w:lang w:val="en-GB"/>
        </w:rPr>
        <w:t xml:space="preserve"> A-IoT paging schedules multiple </w:t>
      </w:r>
      <w:proofErr w:type="spellStart"/>
      <w:r w:rsidRPr="00B03E0F">
        <w:rPr>
          <w:rFonts w:ascii="Times New Roman" w:eastAsia="宋体" w:hAnsi="Times New Roman" w:cs="Times New Roman"/>
          <w:b/>
          <w:bCs/>
          <w:kern w:val="0"/>
          <w:sz w:val="20"/>
          <w:szCs w:val="20"/>
          <w:lang w:val="en-GB"/>
        </w:rPr>
        <w:t>TDMed</w:t>
      </w:r>
      <w:proofErr w:type="spellEnd"/>
      <w:r w:rsidRPr="00B03E0F">
        <w:rPr>
          <w:rFonts w:ascii="Times New Roman" w:eastAsia="宋体" w:hAnsi="Times New Roman" w:cs="Times New Roman"/>
          <w:b/>
          <w:bCs/>
          <w:kern w:val="0"/>
          <w:sz w:val="20"/>
          <w:szCs w:val="20"/>
          <w:lang w:val="en-GB"/>
        </w:rPr>
        <w:t>/</w:t>
      </w:r>
      <w:proofErr w:type="spellStart"/>
      <w:r w:rsidRPr="00B03E0F">
        <w:rPr>
          <w:rFonts w:ascii="Times New Roman" w:eastAsia="宋体" w:hAnsi="Times New Roman" w:cs="Times New Roman"/>
          <w:b/>
          <w:bCs/>
          <w:kern w:val="0"/>
          <w:sz w:val="20"/>
          <w:szCs w:val="20"/>
          <w:lang w:val="en-GB"/>
        </w:rPr>
        <w:t>FDMed</w:t>
      </w:r>
      <w:proofErr w:type="spellEnd"/>
      <w:r w:rsidRPr="00B03E0F">
        <w:rPr>
          <w:rFonts w:ascii="Times New Roman" w:eastAsia="宋体" w:hAnsi="Times New Roman" w:cs="Times New Roman"/>
          <w:b/>
          <w:bCs/>
          <w:kern w:val="0"/>
          <w:sz w:val="20"/>
          <w:szCs w:val="20"/>
          <w:lang w:val="en-GB"/>
        </w:rPr>
        <w:t xml:space="preserve"> Msg1</w:t>
      </w:r>
      <w:r w:rsidR="00D57BD6" w:rsidRPr="00B03E0F">
        <w:rPr>
          <w:rFonts w:ascii="Times New Roman" w:eastAsia="宋体" w:hAnsi="Times New Roman" w:cs="Times New Roman"/>
          <w:b/>
          <w:bCs/>
          <w:kern w:val="0"/>
          <w:sz w:val="20"/>
          <w:szCs w:val="20"/>
          <w:lang w:val="en-GB"/>
        </w:rPr>
        <w:t>.</w:t>
      </w:r>
    </w:p>
    <w:p w14:paraId="473F7683" w14:textId="77777777" w:rsidR="00B03E0F" w:rsidRPr="00B03E0F" w:rsidRDefault="00851908" w:rsidP="00E30953">
      <w:pPr>
        <w:widowControl/>
        <w:numPr>
          <w:ilvl w:val="0"/>
          <w:numId w:val="45"/>
        </w:numPr>
        <w:adjustRightInd w:val="0"/>
        <w:snapToGrid w:val="0"/>
        <w:spacing w:afterLines="50" w:after="120"/>
        <w:rPr>
          <w:rFonts w:ascii="Times New Roman" w:eastAsia="宋体" w:hAnsi="Times New Roman" w:cs="Times New Roman"/>
          <w:b/>
          <w:bCs/>
          <w:kern w:val="0"/>
          <w:sz w:val="20"/>
          <w:szCs w:val="20"/>
        </w:rPr>
      </w:pPr>
      <w:r w:rsidRPr="00B03E0F">
        <w:rPr>
          <w:rFonts w:ascii="Times New Roman" w:eastAsia="宋体" w:hAnsi="Times New Roman" w:cs="Times New Roman"/>
          <w:b/>
          <w:bCs/>
          <w:kern w:val="0"/>
          <w:sz w:val="20"/>
          <w:szCs w:val="20"/>
        </w:rPr>
        <w:t xml:space="preserve">Opt.1 Common </w:t>
      </w:r>
      <w:r w:rsidR="00B03E0F" w:rsidRPr="00B03E0F">
        <w:rPr>
          <w:rFonts w:ascii="Times New Roman" w:eastAsia="宋体" w:hAnsi="Times New Roman" w:cs="Times New Roman"/>
          <w:b/>
          <w:bCs/>
          <w:kern w:val="0"/>
          <w:sz w:val="20"/>
          <w:szCs w:val="20"/>
        </w:rPr>
        <w:t>t</w:t>
      </w:r>
      <w:r w:rsidRPr="00B03E0F">
        <w:rPr>
          <w:rFonts w:ascii="Times New Roman" w:eastAsia="宋体" w:hAnsi="Times New Roman" w:cs="Times New Roman"/>
          <w:b/>
          <w:bCs/>
          <w:kern w:val="0"/>
          <w:sz w:val="20"/>
          <w:szCs w:val="20"/>
        </w:rPr>
        <w:t>ime window</w:t>
      </w:r>
      <w:r w:rsidR="00B03E0F" w:rsidRPr="00B03E0F">
        <w:rPr>
          <w:rFonts w:ascii="Times New Roman" w:eastAsia="宋体" w:hAnsi="Times New Roman" w:cs="Times New Roman"/>
          <w:b/>
          <w:bCs/>
          <w:kern w:val="0"/>
          <w:sz w:val="20"/>
          <w:szCs w:val="20"/>
        </w:rPr>
        <w:t xml:space="preserve"> based</w:t>
      </w:r>
      <w:r w:rsidRPr="00B03E0F">
        <w:rPr>
          <w:rFonts w:ascii="Times New Roman" w:eastAsia="宋体" w:hAnsi="Times New Roman" w:cs="Times New Roman"/>
          <w:b/>
          <w:bCs/>
          <w:kern w:val="0"/>
          <w:sz w:val="20"/>
          <w:szCs w:val="20"/>
        </w:rPr>
        <w:t xml:space="preserve">: </w:t>
      </w:r>
      <w:r w:rsidR="00B03E0F" w:rsidRPr="00B03E0F">
        <w:rPr>
          <w:rFonts w:ascii="Times New Roman" w:eastAsia="宋体" w:hAnsi="Times New Roman" w:cs="Times New Roman"/>
          <w:b/>
          <w:bCs/>
          <w:kern w:val="0"/>
          <w:sz w:val="20"/>
          <w:szCs w:val="20"/>
        </w:rPr>
        <w:t xml:space="preserve">the starting time for the Msg2 response time window is TD2R_min after the “last” Msg1 time domain resource that is scheduled by the A-IoT paging. </w:t>
      </w:r>
    </w:p>
    <w:p w14:paraId="78836F9F" w14:textId="77777777" w:rsidR="00B03E0F" w:rsidRPr="00B03E0F" w:rsidRDefault="00851908" w:rsidP="00E30953">
      <w:pPr>
        <w:widowControl/>
        <w:numPr>
          <w:ilvl w:val="0"/>
          <w:numId w:val="45"/>
        </w:numPr>
        <w:adjustRightInd w:val="0"/>
        <w:snapToGrid w:val="0"/>
        <w:spacing w:afterLines="50" w:after="120"/>
        <w:rPr>
          <w:rFonts w:ascii="Times New Roman" w:eastAsia="宋体" w:hAnsi="Times New Roman" w:cs="Times New Roman"/>
          <w:b/>
          <w:bCs/>
          <w:kern w:val="0"/>
          <w:sz w:val="20"/>
          <w:szCs w:val="20"/>
        </w:rPr>
      </w:pPr>
      <w:r w:rsidRPr="00B03E0F">
        <w:rPr>
          <w:rFonts w:ascii="Times New Roman" w:eastAsia="宋体" w:hAnsi="Times New Roman" w:cs="Times New Roman"/>
          <w:b/>
          <w:bCs/>
          <w:kern w:val="0"/>
          <w:sz w:val="20"/>
          <w:szCs w:val="20"/>
        </w:rPr>
        <w:t xml:space="preserve">Opt.2 Independent Time window: </w:t>
      </w:r>
      <w:r w:rsidR="00B03E0F" w:rsidRPr="00B03E0F">
        <w:rPr>
          <w:rFonts w:ascii="Times New Roman" w:eastAsia="宋体" w:hAnsi="Times New Roman" w:cs="Times New Roman"/>
          <w:b/>
          <w:bCs/>
          <w:kern w:val="0"/>
          <w:sz w:val="20"/>
          <w:szCs w:val="20"/>
        </w:rPr>
        <w:t xml:space="preserve">the starting time for the Msg2 response time window is determined based on the control information in the A-IoT paging. </w:t>
      </w:r>
    </w:p>
    <w:p w14:paraId="7835BF30" w14:textId="5F7536D9" w:rsidR="00D00112" w:rsidRPr="0085467B" w:rsidRDefault="00B03E0F" w:rsidP="00E30953">
      <w:pPr>
        <w:widowControl/>
        <w:numPr>
          <w:ilvl w:val="0"/>
          <w:numId w:val="45"/>
        </w:numPr>
        <w:adjustRightInd w:val="0"/>
        <w:snapToGrid w:val="0"/>
        <w:spacing w:afterLines="50" w:after="120"/>
        <w:rPr>
          <w:rFonts w:ascii="Times New Roman" w:eastAsia="宋体" w:hAnsi="Times New Roman" w:cs="Times New Roman"/>
          <w:b/>
          <w:bCs/>
          <w:kern w:val="0"/>
          <w:sz w:val="20"/>
          <w:szCs w:val="20"/>
        </w:rPr>
      </w:pPr>
      <w:r w:rsidRPr="00D00112">
        <w:rPr>
          <w:rFonts w:ascii="Times New Roman" w:eastAsia="宋体" w:hAnsi="Times New Roman" w:cs="Times New Roman" w:hint="eastAsia"/>
          <w:b/>
          <w:bCs/>
          <w:kern w:val="0"/>
          <w:sz w:val="20"/>
          <w:szCs w:val="20"/>
        </w:rPr>
        <w:t>F</w:t>
      </w:r>
      <w:r w:rsidRPr="00D00112">
        <w:rPr>
          <w:rFonts w:ascii="Times New Roman" w:eastAsia="宋体" w:hAnsi="Times New Roman" w:cs="Times New Roman"/>
          <w:b/>
          <w:bCs/>
          <w:kern w:val="0"/>
          <w:sz w:val="20"/>
          <w:szCs w:val="20"/>
        </w:rPr>
        <w:t>or both options, the length/duration for Msg2 response time window can be pre-defined and/or indicated.</w:t>
      </w:r>
    </w:p>
    <w:p w14:paraId="5449B0E4" w14:textId="0DC56728" w:rsidR="00DA2DBE" w:rsidRPr="00D00112" w:rsidRDefault="00DA2DBE" w:rsidP="00D00112">
      <w:pPr>
        <w:keepNext/>
        <w:keepLines/>
        <w:widowControl/>
        <w:numPr>
          <w:ilvl w:val="2"/>
          <w:numId w:val="17"/>
        </w:numPr>
        <w:pBdr>
          <w:top w:val="single" w:sz="12" w:space="3" w:color="auto"/>
        </w:pBdr>
        <w:overflowPunct w:val="0"/>
        <w:autoSpaceDE w:val="0"/>
        <w:autoSpaceDN w:val="0"/>
        <w:adjustRightInd w:val="0"/>
        <w:spacing w:before="240" w:after="180"/>
        <w:jc w:val="left"/>
        <w:textAlignment w:val="baseline"/>
        <w:outlineLvl w:val="0"/>
        <w:rPr>
          <w:rFonts w:ascii="Arial" w:hAnsi="Arial" w:cs="Arial"/>
          <w:b/>
          <w:bCs/>
          <w:kern w:val="0"/>
          <w:sz w:val="28"/>
          <w:szCs w:val="28"/>
          <w:lang w:val="fr-FR"/>
        </w:rPr>
      </w:pPr>
      <w:r w:rsidRPr="00D00112">
        <w:rPr>
          <w:rFonts w:ascii="Arial" w:hAnsi="Arial" w:cs="Arial"/>
          <w:b/>
          <w:bCs/>
          <w:kern w:val="0"/>
          <w:sz w:val="28"/>
          <w:szCs w:val="28"/>
          <w:lang w:val="fr-FR"/>
        </w:rPr>
        <w:t>Usage for T</w:t>
      </w:r>
      <w:r w:rsidR="00D00112" w:rsidRPr="00D00112">
        <w:rPr>
          <w:rFonts w:ascii="Arial" w:hAnsi="Arial" w:cs="Arial"/>
          <w:b/>
          <w:bCs/>
          <w:kern w:val="0"/>
          <w:sz w:val="28"/>
          <w:szCs w:val="28"/>
          <w:vertAlign w:val="subscript"/>
          <w:lang w:val="fr-FR"/>
        </w:rPr>
        <w:t>D2R</w:t>
      </w:r>
      <w:r w:rsidRPr="00D00112">
        <w:rPr>
          <w:rFonts w:ascii="Arial" w:hAnsi="Arial" w:cs="Arial"/>
          <w:b/>
          <w:bCs/>
          <w:kern w:val="0"/>
          <w:sz w:val="28"/>
          <w:szCs w:val="28"/>
          <w:vertAlign w:val="subscript"/>
          <w:lang w:val="fr-FR"/>
        </w:rPr>
        <w:t>_</w:t>
      </w:r>
      <w:r w:rsidR="00D00112" w:rsidRPr="00D00112">
        <w:rPr>
          <w:rFonts w:ascii="Arial" w:hAnsi="Arial" w:cs="Arial"/>
          <w:b/>
          <w:bCs/>
          <w:kern w:val="0"/>
          <w:sz w:val="28"/>
          <w:szCs w:val="28"/>
          <w:vertAlign w:val="subscript"/>
          <w:lang w:val="fr-FR"/>
        </w:rPr>
        <w:t>D</w:t>
      </w:r>
      <w:r w:rsidRPr="00D00112">
        <w:rPr>
          <w:rFonts w:ascii="Arial" w:hAnsi="Arial" w:cs="Arial"/>
          <w:b/>
          <w:bCs/>
          <w:kern w:val="0"/>
          <w:sz w:val="28"/>
          <w:szCs w:val="28"/>
          <w:vertAlign w:val="subscript"/>
          <w:lang w:val="fr-FR"/>
        </w:rPr>
        <w:t>2</w:t>
      </w:r>
      <w:r w:rsidR="00D00112" w:rsidRPr="00D00112">
        <w:rPr>
          <w:rFonts w:ascii="Arial" w:hAnsi="Arial" w:cs="Arial"/>
          <w:b/>
          <w:bCs/>
          <w:kern w:val="0"/>
          <w:sz w:val="28"/>
          <w:szCs w:val="28"/>
          <w:vertAlign w:val="subscript"/>
          <w:lang w:val="fr-FR"/>
        </w:rPr>
        <w:t>R</w:t>
      </w:r>
      <w:r w:rsidRPr="00D00112">
        <w:rPr>
          <w:rFonts w:ascii="Arial" w:hAnsi="Arial" w:cs="Arial"/>
          <w:b/>
          <w:bCs/>
          <w:kern w:val="0"/>
          <w:sz w:val="28"/>
          <w:szCs w:val="28"/>
          <w:vertAlign w:val="subscript"/>
          <w:lang w:val="fr-FR"/>
        </w:rPr>
        <w:t>_min</w:t>
      </w:r>
    </w:p>
    <w:p w14:paraId="76FCB77B" w14:textId="017E5340" w:rsidR="00BB1A03" w:rsidRDefault="000C354B" w:rsidP="00BB1A03">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From</w:t>
      </w:r>
      <w:r w:rsidR="00BB1A03">
        <w:rPr>
          <w:rFonts w:ascii="Times New Roman" w:eastAsia="宋体" w:hAnsi="Times New Roman" w:cs="Times New Roman" w:hint="eastAsia"/>
          <w:kern w:val="0"/>
          <w:sz w:val="20"/>
          <w:szCs w:val="24"/>
        </w:rPr>
        <w:t xml:space="preserve"> our understanding, one usage</w:t>
      </w:r>
      <w:r w:rsidR="00BB1A03" w:rsidRPr="004111F8">
        <w:rPr>
          <w:rFonts w:ascii="Times New Roman" w:eastAsia="宋体" w:hAnsi="Times New Roman" w:cs="Times New Roman"/>
          <w:kern w:val="0"/>
          <w:sz w:val="20"/>
          <w:szCs w:val="24"/>
        </w:rPr>
        <w:t xml:space="preserve"> </w:t>
      </w:r>
      <w:r w:rsidR="00BB1A03">
        <w:rPr>
          <w:rFonts w:ascii="Times New Roman" w:eastAsia="宋体" w:hAnsi="Times New Roman" w:cs="Times New Roman" w:hint="eastAsia"/>
          <w:kern w:val="0"/>
          <w:sz w:val="20"/>
          <w:szCs w:val="24"/>
        </w:rPr>
        <w:t>of</w:t>
      </w:r>
      <w:r w:rsidR="00BB1A03" w:rsidRPr="004111F8">
        <w:rPr>
          <w:rFonts w:ascii="Times New Roman" w:eastAsia="宋体" w:hAnsi="Times New Roman" w:cs="Times New Roman"/>
          <w:kern w:val="0"/>
          <w:sz w:val="20"/>
          <w:szCs w:val="24"/>
        </w:rPr>
        <w:t xml:space="preserve"> this time limit is </w:t>
      </w:r>
      <w:proofErr w:type="gramStart"/>
      <w:r w:rsidR="00BB1A03" w:rsidRPr="004111F8">
        <w:rPr>
          <w:rFonts w:ascii="Times New Roman" w:eastAsia="宋体" w:hAnsi="Times New Roman" w:cs="Times New Roman"/>
          <w:kern w:val="0"/>
          <w:sz w:val="20"/>
          <w:szCs w:val="24"/>
        </w:rPr>
        <w:t>similar to</w:t>
      </w:r>
      <w:proofErr w:type="gramEnd"/>
      <w:r w:rsidR="00BB1A03" w:rsidRPr="004111F8">
        <w:rPr>
          <w:rFonts w:ascii="Times New Roman" w:eastAsia="宋体" w:hAnsi="Times New Roman" w:cs="Times New Roman"/>
          <w:kern w:val="0"/>
          <w:sz w:val="20"/>
          <w:szCs w:val="24"/>
        </w:rPr>
        <w:t xml:space="preserve"> the "in</w:t>
      </w:r>
      <w:r w:rsidR="00BB1A03">
        <w:rPr>
          <w:rFonts w:ascii="Times New Roman" w:eastAsia="宋体" w:hAnsi="Times New Roman" w:cs="Times New Roman" w:hint="eastAsia"/>
          <w:kern w:val="0"/>
          <w:sz w:val="20"/>
          <w:szCs w:val="24"/>
        </w:rPr>
        <w:t>-</w:t>
      </w:r>
      <w:r w:rsidR="00BB1A03" w:rsidRPr="004111F8">
        <w:rPr>
          <w:rFonts w:ascii="Times New Roman" w:eastAsia="宋体" w:hAnsi="Times New Roman" w:cs="Times New Roman"/>
          <w:kern w:val="0"/>
          <w:sz w:val="20"/>
          <w:szCs w:val="24"/>
        </w:rPr>
        <w:t>process reply</w:t>
      </w:r>
      <w:r w:rsidR="00BB1A03">
        <w:rPr>
          <w:rFonts w:ascii="Times New Roman" w:eastAsia="宋体" w:hAnsi="Times New Roman" w:cs="Times New Roman"/>
          <w:kern w:val="0"/>
          <w:sz w:val="20"/>
          <w:szCs w:val="24"/>
        </w:rPr>
        <w:t xml:space="preserve">, i.e., </w:t>
      </w:r>
      <w:r w:rsidR="00BB1A03" w:rsidRPr="00ED469A">
        <w:rPr>
          <w:rFonts w:ascii="Times New Roman" w:eastAsia="宋体" w:hAnsi="Times New Roman" w:cs="Times New Roman"/>
          <w:kern w:val="0"/>
          <w:sz w:val="20"/>
          <w:szCs w:val="24"/>
        </w:rPr>
        <w:t>T</w:t>
      </w:r>
      <w:r w:rsidR="00BB1A03">
        <w:rPr>
          <w:rFonts w:ascii="Times New Roman" w:eastAsia="宋体" w:hAnsi="Times New Roman" w:cs="Times New Roman"/>
          <w:kern w:val="0"/>
          <w:sz w:val="20"/>
          <w:szCs w:val="24"/>
          <w:vertAlign w:val="subscript"/>
        </w:rPr>
        <w:t>7</w:t>
      </w:r>
      <w:r w:rsidR="00BB1A03" w:rsidRPr="004111F8">
        <w:rPr>
          <w:rFonts w:ascii="Times New Roman" w:eastAsia="宋体" w:hAnsi="Times New Roman" w:cs="Times New Roman"/>
          <w:kern w:val="0"/>
          <w:sz w:val="20"/>
          <w:szCs w:val="24"/>
        </w:rPr>
        <w:t>" in RFID</w:t>
      </w:r>
      <w:r w:rsidR="00BB1A03">
        <w:rPr>
          <w:rFonts w:ascii="Times New Roman" w:eastAsia="宋体" w:hAnsi="Times New Roman" w:cs="Times New Roman" w:hint="eastAsia"/>
          <w:kern w:val="0"/>
          <w:sz w:val="20"/>
          <w:szCs w:val="24"/>
        </w:rPr>
        <w:t xml:space="preserve">. In RFID, </w:t>
      </w:r>
      <w:r w:rsidR="00BB1A03" w:rsidRPr="00ED469A">
        <w:rPr>
          <w:rFonts w:ascii="Times New Roman" w:eastAsia="宋体" w:hAnsi="Times New Roman" w:cs="Times New Roman"/>
          <w:kern w:val="0"/>
          <w:sz w:val="20"/>
          <w:szCs w:val="24"/>
        </w:rPr>
        <w:t xml:space="preserve">if a tag needs more time </w:t>
      </w:r>
      <w:r w:rsidR="00BB1A03">
        <w:rPr>
          <w:rFonts w:ascii="Times New Roman" w:eastAsia="宋体" w:hAnsi="Times New Roman" w:cs="Times New Roman"/>
          <w:kern w:val="0"/>
          <w:sz w:val="20"/>
          <w:szCs w:val="24"/>
        </w:rPr>
        <w:t>to execute</w:t>
      </w:r>
      <w:r w:rsidR="00BB1A03" w:rsidRPr="00ED469A">
        <w:rPr>
          <w:rFonts w:ascii="Times New Roman" w:eastAsia="宋体" w:hAnsi="Times New Roman" w:cs="Times New Roman"/>
          <w:kern w:val="0"/>
          <w:sz w:val="20"/>
          <w:szCs w:val="24"/>
        </w:rPr>
        <w:t xml:space="preserve"> </w:t>
      </w:r>
      <w:r w:rsidR="00BB1A03">
        <w:rPr>
          <w:rFonts w:ascii="Times New Roman" w:eastAsia="宋体" w:hAnsi="Times New Roman" w:cs="Times New Roman"/>
          <w:kern w:val="0"/>
          <w:sz w:val="20"/>
          <w:szCs w:val="24"/>
        </w:rPr>
        <w:t xml:space="preserve">the </w:t>
      </w:r>
      <w:r w:rsidR="00BB1A03">
        <w:rPr>
          <w:rFonts w:ascii="Times New Roman" w:eastAsia="宋体" w:hAnsi="Times New Roman" w:cs="Times New Roman" w:hint="eastAsia"/>
          <w:kern w:val="0"/>
          <w:sz w:val="20"/>
          <w:szCs w:val="24"/>
        </w:rPr>
        <w:t xml:space="preserve">received </w:t>
      </w:r>
      <w:r w:rsidR="00BB1A03" w:rsidRPr="00ED469A">
        <w:rPr>
          <w:rFonts w:ascii="Times New Roman" w:eastAsia="宋体" w:hAnsi="Times New Roman" w:cs="Times New Roman"/>
          <w:kern w:val="0"/>
          <w:sz w:val="20"/>
          <w:szCs w:val="24"/>
        </w:rPr>
        <w:t>command</w:t>
      </w:r>
      <w:r w:rsidR="00BB1A03">
        <w:rPr>
          <w:rFonts w:ascii="Times New Roman" w:eastAsia="宋体" w:hAnsi="Times New Roman" w:cs="Times New Roman" w:hint="eastAsia"/>
          <w:kern w:val="0"/>
          <w:sz w:val="20"/>
          <w:szCs w:val="24"/>
        </w:rPr>
        <w:t>,</w:t>
      </w:r>
      <w:r w:rsidR="00BB1A03" w:rsidRPr="004111F8">
        <w:rPr>
          <w:rFonts w:ascii="Times New Roman" w:eastAsia="宋体" w:hAnsi="Times New Roman" w:cs="Times New Roman"/>
          <w:kern w:val="0"/>
          <w:sz w:val="20"/>
          <w:szCs w:val="24"/>
        </w:rPr>
        <w:t xml:space="preserve"> </w:t>
      </w:r>
      <w:r w:rsidR="00BB1A03">
        <w:rPr>
          <w:rFonts w:ascii="Times New Roman" w:eastAsia="宋体" w:hAnsi="Times New Roman" w:cs="Times New Roman" w:hint="eastAsia"/>
          <w:kern w:val="0"/>
          <w:sz w:val="20"/>
          <w:szCs w:val="24"/>
        </w:rPr>
        <w:t xml:space="preserve">it </w:t>
      </w:r>
      <w:r w:rsidR="00BB1A03" w:rsidRPr="00ED469A">
        <w:rPr>
          <w:rFonts w:ascii="Times New Roman" w:eastAsia="宋体" w:hAnsi="Times New Roman" w:cs="Times New Roman"/>
          <w:kern w:val="0"/>
          <w:sz w:val="20"/>
          <w:szCs w:val="24"/>
        </w:rPr>
        <w:t xml:space="preserve">can respond with "in-process" </w:t>
      </w:r>
      <w:r w:rsidR="00BB1A03">
        <w:rPr>
          <w:rFonts w:ascii="Times New Roman" w:eastAsia="宋体" w:hAnsi="Times New Roman" w:cs="Times New Roman" w:hint="eastAsia"/>
          <w:kern w:val="0"/>
          <w:sz w:val="20"/>
          <w:szCs w:val="24"/>
        </w:rPr>
        <w:t xml:space="preserve">and </w:t>
      </w:r>
      <w:r w:rsidR="00BB1A03" w:rsidRPr="009273D6">
        <w:rPr>
          <w:rFonts w:ascii="Times New Roman" w:eastAsia="宋体" w:hAnsi="Times New Roman" w:cs="Times New Roman"/>
          <w:kern w:val="0"/>
          <w:sz w:val="20"/>
          <w:szCs w:val="24"/>
        </w:rPr>
        <w:t>subsequently</w:t>
      </w:r>
      <w:r w:rsidR="00BB1A03">
        <w:rPr>
          <w:rFonts w:ascii="Times New Roman" w:eastAsia="宋体" w:hAnsi="Times New Roman" w:cs="Times New Roman" w:hint="eastAsia"/>
          <w:kern w:val="0"/>
          <w:sz w:val="20"/>
          <w:szCs w:val="24"/>
        </w:rPr>
        <w:t xml:space="preserve"> </w:t>
      </w:r>
      <w:r w:rsidR="00BB1A03" w:rsidRPr="00ED469A">
        <w:rPr>
          <w:rFonts w:ascii="Times New Roman" w:eastAsia="宋体" w:hAnsi="Times New Roman" w:cs="Times New Roman"/>
          <w:kern w:val="0"/>
          <w:sz w:val="20"/>
          <w:szCs w:val="24"/>
        </w:rPr>
        <w:t xml:space="preserve">send </w:t>
      </w:r>
      <w:r w:rsidR="00BB1A03">
        <w:rPr>
          <w:rFonts w:ascii="Times New Roman" w:eastAsia="宋体" w:hAnsi="Times New Roman" w:cs="Times New Roman"/>
          <w:kern w:val="0"/>
          <w:sz w:val="20"/>
          <w:szCs w:val="24"/>
        </w:rPr>
        <w:t xml:space="preserve">the D2R </w:t>
      </w:r>
      <w:r w:rsidR="00BB1A03" w:rsidRPr="00ED469A">
        <w:rPr>
          <w:rFonts w:ascii="Times New Roman" w:eastAsia="宋体" w:hAnsi="Times New Roman" w:cs="Times New Roman"/>
          <w:kern w:val="0"/>
          <w:sz w:val="20"/>
          <w:szCs w:val="24"/>
        </w:rPr>
        <w:t>response</w:t>
      </w:r>
      <w:r w:rsidR="00BB1A03">
        <w:rPr>
          <w:rFonts w:ascii="Times New Roman" w:eastAsia="宋体" w:hAnsi="Times New Roman" w:cs="Times New Roman" w:hint="eastAsia"/>
          <w:kern w:val="0"/>
          <w:sz w:val="20"/>
          <w:szCs w:val="24"/>
        </w:rPr>
        <w:t>s</w:t>
      </w:r>
      <w:r w:rsidR="00BB1A03">
        <w:rPr>
          <w:rFonts w:ascii="Times New Roman" w:eastAsia="宋体" w:hAnsi="Times New Roman" w:cs="Times New Roman"/>
          <w:kern w:val="0"/>
          <w:sz w:val="20"/>
          <w:szCs w:val="24"/>
        </w:rPr>
        <w:t xml:space="preserve"> </w:t>
      </w:r>
      <w:proofErr w:type="gramStart"/>
      <w:r w:rsidR="00BB1A03">
        <w:rPr>
          <w:rFonts w:ascii="Times New Roman" w:eastAsia="宋体" w:hAnsi="Times New Roman" w:cs="Times New Roman" w:hint="eastAsia"/>
          <w:kern w:val="0"/>
          <w:sz w:val="20"/>
          <w:szCs w:val="24"/>
        </w:rPr>
        <w:t>as long as</w:t>
      </w:r>
      <w:proofErr w:type="gramEnd"/>
      <w:r w:rsidR="00BB1A03">
        <w:rPr>
          <w:rFonts w:ascii="Times New Roman" w:eastAsia="宋体" w:hAnsi="Times New Roman" w:cs="Times New Roman" w:hint="eastAsia"/>
          <w:kern w:val="0"/>
          <w:sz w:val="20"/>
          <w:szCs w:val="24"/>
        </w:rPr>
        <w:t xml:space="preserve"> they </w:t>
      </w:r>
      <w:r w:rsidR="00BB1A03" w:rsidRPr="00ED469A">
        <w:rPr>
          <w:rFonts w:ascii="Times New Roman" w:eastAsia="宋体" w:hAnsi="Times New Roman" w:cs="Times New Roman"/>
          <w:kern w:val="0"/>
          <w:sz w:val="20"/>
          <w:szCs w:val="24"/>
        </w:rPr>
        <w:t xml:space="preserve">meet </w:t>
      </w:r>
      <w:r w:rsidR="00BB1A03">
        <w:rPr>
          <w:rFonts w:ascii="Times New Roman" w:eastAsia="宋体" w:hAnsi="Times New Roman" w:cs="Times New Roman" w:hint="eastAsia"/>
          <w:kern w:val="0"/>
          <w:sz w:val="20"/>
          <w:szCs w:val="24"/>
        </w:rPr>
        <w:t xml:space="preserve">the </w:t>
      </w:r>
      <w:r w:rsidR="00BB1A03" w:rsidRPr="00ED469A">
        <w:rPr>
          <w:rFonts w:ascii="Times New Roman" w:eastAsia="宋体" w:hAnsi="Times New Roman" w:cs="Times New Roman"/>
          <w:kern w:val="0"/>
          <w:sz w:val="20"/>
          <w:szCs w:val="24"/>
        </w:rPr>
        <w:t>specific time requirements</w:t>
      </w:r>
      <w:r w:rsidR="00BB1A03">
        <w:rPr>
          <w:rFonts w:ascii="Times New Roman" w:eastAsia="宋体" w:hAnsi="Times New Roman" w:cs="Times New Roman"/>
          <w:kern w:val="0"/>
          <w:sz w:val="20"/>
          <w:szCs w:val="24"/>
        </w:rPr>
        <w:t xml:space="preserve">.  </w:t>
      </w:r>
    </w:p>
    <w:p w14:paraId="6D187128" w14:textId="3D578DC6" w:rsidR="004111F8" w:rsidRPr="00D00112" w:rsidRDefault="00BB1A03" w:rsidP="00793B85">
      <w:pPr>
        <w:widowControl/>
        <w:adjustRightInd w:val="0"/>
        <w:snapToGrid w:val="0"/>
        <w:spacing w:afterLines="50" w:after="120"/>
        <w:rPr>
          <w:rFonts w:ascii="Times New Roman" w:eastAsia="宋体" w:hAnsi="Times New Roman" w:cs="Times New Roman"/>
          <w:b/>
          <w:bCs/>
          <w:kern w:val="0"/>
          <w:sz w:val="20"/>
          <w:szCs w:val="24"/>
        </w:rPr>
      </w:pPr>
      <w:r w:rsidRPr="00D00112">
        <w:rPr>
          <w:rFonts w:ascii="Times New Roman" w:eastAsia="宋体" w:hAnsi="Times New Roman" w:cs="Times New Roman" w:hint="eastAsia"/>
          <w:b/>
          <w:bCs/>
          <w:kern w:val="0"/>
          <w:sz w:val="20"/>
          <w:szCs w:val="20"/>
        </w:rPr>
        <w:t>P</w:t>
      </w:r>
      <w:r w:rsidRPr="00D00112">
        <w:rPr>
          <w:rFonts w:ascii="Times New Roman" w:eastAsia="宋体" w:hAnsi="Times New Roman" w:cs="Times New Roman"/>
          <w:b/>
          <w:bCs/>
          <w:kern w:val="0"/>
          <w:sz w:val="20"/>
          <w:szCs w:val="20"/>
        </w:rPr>
        <w:t>roposal 5.1-</w:t>
      </w:r>
      <w:r w:rsidR="007B5D0C">
        <w:rPr>
          <w:rFonts w:ascii="Times New Roman" w:eastAsia="宋体" w:hAnsi="Times New Roman" w:cs="Times New Roman"/>
          <w:b/>
          <w:bCs/>
          <w:kern w:val="0"/>
          <w:sz w:val="20"/>
          <w:szCs w:val="20"/>
        </w:rPr>
        <w:t>4</w:t>
      </w:r>
      <w:r w:rsidRPr="00D00112">
        <w:rPr>
          <w:rFonts w:ascii="Times New Roman" w:eastAsia="宋体" w:hAnsi="Times New Roman" w:cs="Times New Roman"/>
          <w:b/>
          <w:bCs/>
          <w:kern w:val="0"/>
          <w:sz w:val="20"/>
          <w:szCs w:val="20"/>
        </w:rPr>
        <w:t xml:space="preserve">: </w:t>
      </w:r>
      <w:r w:rsidR="00793B85" w:rsidRPr="00D00112">
        <w:rPr>
          <w:rFonts w:ascii="Times New Roman" w:eastAsia="宋体" w:hAnsi="Times New Roman" w:cs="Times New Roman"/>
          <w:b/>
          <w:bCs/>
          <w:kern w:val="0"/>
          <w:sz w:val="20"/>
          <w:szCs w:val="20"/>
        </w:rPr>
        <w:t>One of t</w:t>
      </w:r>
      <w:r w:rsidRPr="00D00112">
        <w:rPr>
          <w:rFonts w:ascii="Times New Roman" w:eastAsia="宋体" w:hAnsi="Times New Roman" w:cs="Times New Roman"/>
          <w:b/>
          <w:bCs/>
          <w:kern w:val="0"/>
          <w:sz w:val="20"/>
          <w:szCs w:val="20"/>
        </w:rPr>
        <w:t>he</w:t>
      </w:r>
      <w:r w:rsidRPr="00D00112">
        <w:rPr>
          <w:rFonts w:ascii="Times New Roman" w:eastAsia="宋体" w:hAnsi="Times New Roman" w:cs="Times New Roman" w:hint="eastAsia"/>
          <w:b/>
          <w:bCs/>
          <w:kern w:val="0"/>
          <w:sz w:val="20"/>
          <w:szCs w:val="20"/>
        </w:rPr>
        <w:t xml:space="preserve"> use </w:t>
      </w:r>
      <w:r w:rsidR="0085467B" w:rsidRPr="00D00112">
        <w:rPr>
          <w:rFonts w:ascii="Times New Roman" w:eastAsia="宋体" w:hAnsi="Times New Roman" w:cs="Times New Roman"/>
          <w:b/>
          <w:bCs/>
          <w:kern w:val="0"/>
          <w:sz w:val="20"/>
          <w:szCs w:val="20"/>
        </w:rPr>
        <w:t>cases</w:t>
      </w:r>
      <w:r w:rsidRPr="00D00112">
        <w:rPr>
          <w:rFonts w:ascii="Times New Roman" w:eastAsia="宋体" w:hAnsi="Times New Roman" w:cs="Times New Roman" w:hint="eastAsia"/>
          <w:b/>
          <w:bCs/>
          <w:kern w:val="0"/>
          <w:sz w:val="20"/>
          <w:szCs w:val="20"/>
        </w:rPr>
        <w:t xml:space="preserve"> </w:t>
      </w:r>
      <w:r w:rsidR="00793B85" w:rsidRPr="00D00112">
        <w:rPr>
          <w:rFonts w:ascii="Times New Roman" w:eastAsia="宋体" w:hAnsi="Times New Roman" w:cs="Times New Roman"/>
          <w:b/>
          <w:bCs/>
          <w:kern w:val="0"/>
          <w:sz w:val="20"/>
          <w:szCs w:val="20"/>
        </w:rPr>
        <w:t xml:space="preserve">for </w:t>
      </w:r>
      <w:r w:rsidRPr="00D00112">
        <w:rPr>
          <w:rFonts w:ascii="Times New Roman" w:eastAsia="Microsoft YaHei UI" w:hAnsi="Times New Roman" w:cs="Times New Roman"/>
          <w:b/>
          <w:bCs/>
        </w:rPr>
        <w:t>T</w:t>
      </w:r>
      <w:r w:rsidRPr="00D00112">
        <w:rPr>
          <w:rFonts w:ascii="Times New Roman" w:eastAsia="Microsoft YaHei UI" w:hAnsi="Times New Roman" w:cs="Times New Roman"/>
          <w:b/>
          <w:bCs/>
          <w:vertAlign w:val="subscript"/>
        </w:rPr>
        <w:t>D2R_D2R_min</w:t>
      </w:r>
      <w:r w:rsidRPr="00D00112">
        <w:rPr>
          <w:rFonts w:ascii="Times New Roman" w:eastAsia="宋体" w:hAnsi="Times New Roman" w:cs="Times New Roman"/>
          <w:b/>
          <w:bCs/>
          <w:kern w:val="0"/>
          <w:sz w:val="20"/>
          <w:szCs w:val="20"/>
        </w:rPr>
        <w:t xml:space="preserve"> between two different consecutive D2R transmissions from the same A-IoT device </w:t>
      </w:r>
      <w:r w:rsidR="00793B85" w:rsidRPr="00D00112">
        <w:rPr>
          <w:rFonts w:ascii="Times New Roman" w:eastAsia="宋体" w:hAnsi="Times New Roman" w:cs="Times New Roman"/>
          <w:b/>
          <w:bCs/>
          <w:kern w:val="0"/>
          <w:sz w:val="20"/>
          <w:szCs w:val="20"/>
        </w:rPr>
        <w:t xml:space="preserve">can be similar as </w:t>
      </w:r>
      <w:r w:rsidR="00793B85" w:rsidRPr="00D00112">
        <w:rPr>
          <w:rFonts w:ascii="Times New Roman" w:eastAsia="宋体" w:hAnsi="Times New Roman" w:cs="Times New Roman"/>
          <w:b/>
          <w:bCs/>
          <w:kern w:val="0"/>
          <w:sz w:val="20"/>
          <w:szCs w:val="24"/>
        </w:rPr>
        <w:t xml:space="preserve">the </w:t>
      </w:r>
      <w:r w:rsidR="00D00112">
        <w:rPr>
          <w:rFonts w:ascii="Times New Roman" w:eastAsia="宋体" w:hAnsi="Times New Roman" w:cs="Times New Roman"/>
          <w:b/>
          <w:bCs/>
          <w:kern w:val="0"/>
          <w:sz w:val="20"/>
          <w:szCs w:val="24"/>
        </w:rPr>
        <w:t>“</w:t>
      </w:r>
      <w:r w:rsidR="00793B85" w:rsidRPr="00D00112">
        <w:rPr>
          <w:rFonts w:ascii="Times New Roman" w:eastAsia="宋体" w:hAnsi="Times New Roman" w:cs="Times New Roman"/>
          <w:b/>
          <w:bCs/>
          <w:kern w:val="0"/>
          <w:sz w:val="20"/>
          <w:szCs w:val="24"/>
        </w:rPr>
        <w:t>in</w:t>
      </w:r>
      <w:r w:rsidR="00793B85" w:rsidRPr="00D00112">
        <w:rPr>
          <w:rFonts w:ascii="Times New Roman" w:eastAsia="宋体" w:hAnsi="Times New Roman" w:cs="Times New Roman" w:hint="eastAsia"/>
          <w:b/>
          <w:bCs/>
          <w:kern w:val="0"/>
          <w:sz w:val="20"/>
          <w:szCs w:val="24"/>
        </w:rPr>
        <w:t>-</w:t>
      </w:r>
      <w:r w:rsidR="00793B85" w:rsidRPr="00D00112">
        <w:rPr>
          <w:rFonts w:ascii="Times New Roman" w:eastAsia="宋体" w:hAnsi="Times New Roman" w:cs="Times New Roman"/>
          <w:b/>
          <w:bCs/>
          <w:kern w:val="0"/>
          <w:sz w:val="20"/>
          <w:szCs w:val="24"/>
        </w:rPr>
        <w:t xml:space="preserve">process reply” adopted in UHF, </w:t>
      </w:r>
      <w:r w:rsidR="00793B85" w:rsidRPr="00D00112">
        <w:rPr>
          <w:rFonts w:ascii="Times New Roman" w:eastAsia="宋体" w:hAnsi="Times New Roman" w:cs="Times New Roman"/>
          <w:b/>
          <w:bCs/>
          <w:kern w:val="0"/>
          <w:sz w:val="20"/>
          <w:szCs w:val="20"/>
        </w:rPr>
        <w:t xml:space="preserve">that </w:t>
      </w:r>
      <w:r w:rsidRPr="00D00112">
        <w:rPr>
          <w:rFonts w:ascii="Times New Roman" w:eastAsia="宋体" w:hAnsi="Times New Roman" w:cs="Times New Roman"/>
          <w:b/>
          <w:bCs/>
          <w:kern w:val="0"/>
          <w:sz w:val="20"/>
          <w:szCs w:val="20"/>
        </w:rPr>
        <w:t xml:space="preserve">a A-IoT </w:t>
      </w:r>
      <w:r w:rsidRPr="00D00112">
        <w:rPr>
          <w:rFonts w:ascii="Times New Roman" w:eastAsia="宋体" w:hAnsi="Times New Roman" w:cs="Times New Roman" w:hint="eastAsia"/>
          <w:b/>
          <w:bCs/>
          <w:kern w:val="0"/>
          <w:sz w:val="20"/>
          <w:szCs w:val="20"/>
        </w:rPr>
        <w:t xml:space="preserve">device </w:t>
      </w:r>
      <w:r w:rsidRPr="00D00112">
        <w:rPr>
          <w:rFonts w:ascii="Times New Roman" w:eastAsia="宋体" w:hAnsi="Times New Roman" w:cs="Times New Roman"/>
          <w:b/>
          <w:bCs/>
          <w:kern w:val="0"/>
          <w:sz w:val="20"/>
          <w:szCs w:val="20"/>
        </w:rPr>
        <w:t>may</w:t>
      </w:r>
      <w:r w:rsidR="00793B85" w:rsidRPr="00D00112">
        <w:rPr>
          <w:rFonts w:ascii="Times New Roman" w:eastAsia="宋体" w:hAnsi="Times New Roman" w:cs="Times New Roman"/>
          <w:b/>
          <w:bCs/>
          <w:kern w:val="0"/>
          <w:sz w:val="20"/>
          <w:szCs w:val="20"/>
        </w:rPr>
        <w:t xml:space="preserve"> reply </w:t>
      </w:r>
      <w:r w:rsidR="00D00112" w:rsidRPr="00D00112">
        <w:rPr>
          <w:rFonts w:ascii="Times New Roman" w:eastAsia="宋体" w:hAnsi="Times New Roman" w:cs="Times New Roman"/>
          <w:b/>
          <w:bCs/>
          <w:kern w:val="0"/>
          <w:sz w:val="20"/>
          <w:szCs w:val="20"/>
        </w:rPr>
        <w:t xml:space="preserve">firstly </w:t>
      </w:r>
      <w:r w:rsidR="00793B85" w:rsidRPr="00D00112">
        <w:rPr>
          <w:rFonts w:ascii="Times New Roman" w:eastAsia="宋体" w:hAnsi="Times New Roman" w:cs="Times New Roman"/>
          <w:b/>
          <w:bCs/>
          <w:kern w:val="0"/>
          <w:sz w:val="20"/>
          <w:szCs w:val="20"/>
        </w:rPr>
        <w:t>to Reader that it</w:t>
      </w:r>
      <w:r w:rsidRPr="00D00112">
        <w:rPr>
          <w:rFonts w:ascii="Times New Roman" w:eastAsia="宋体" w:hAnsi="Times New Roman" w:cs="Times New Roman"/>
          <w:b/>
          <w:bCs/>
          <w:kern w:val="0"/>
          <w:sz w:val="20"/>
          <w:szCs w:val="20"/>
        </w:rPr>
        <w:t xml:space="preserve"> need</w:t>
      </w:r>
      <w:r w:rsidR="00793B85" w:rsidRPr="00D00112">
        <w:rPr>
          <w:rFonts w:ascii="Times New Roman" w:eastAsia="宋体" w:hAnsi="Times New Roman" w:cs="Times New Roman"/>
          <w:b/>
          <w:bCs/>
          <w:kern w:val="0"/>
          <w:sz w:val="20"/>
          <w:szCs w:val="20"/>
        </w:rPr>
        <w:t>s</w:t>
      </w:r>
      <w:r w:rsidRPr="00D00112">
        <w:rPr>
          <w:rFonts w:ascii="Times New Roman" w:eastAsia="宋体" w:hAnsi="Times New Roman" w:cs="Times New Roman"/>
          <w:b/>
          <w:bCs/>
          <w:kern w:val="0"/>
          <w:sz w:val="20"/>
          <w:szCs w:val="20"/>
        </w:rPr>
        <w:t xml:space="preserve"> more time </w:t>
      </w:r>
      <w:r w:rsidR="00793B85" w:rsidRPr="00D00112">
        <w:rPr>
          <w:rFonts w:ascii="Times New Roman" w:eastAsia="宋体" w:hAnsi="Times New Roman" w:cs="Times New Roman"/>
          <w:b/>
          <w:bCs/>
          <w:kern w:val="0"/>
          <w:sz w:val="20"/>
          <w:szCs w:val="20"/>
        </w:rPr>
        <w:t>for processing/</w:t>
      </w:r>
      <w:proofErr w:type="spellStart"/>
      <w:r w:rsidR="00793B85" w:rsidRPr="00D00112">
        <w:rPr>
          <w:rFonts w:ascii="Times New Roman" w:eastAsia="宋体" w:hAnsi="Times New Roman" w:cs="Times New Roman"/>
          <w:b/>
          <w:bCs/>
          <w:kern w:val="0"/>
          <w:sz w:val="20"/>
          <w:szCs w:val="20"/>
        </w:rPr>
        <w:t>prepration</w:t>
      </w:r>
      <w:proofErr w:type="spellEnd"/>
      <w:r w:rsidR="00793B85" w:rsidRPr="00D00112">
        <w:rPr>
          <w:rFonts w:ascii="Times New Roman" w:eastAsia="宋体" w:hAnsi="Times New Roman" w:cs="Times New Roman"/>
          <w:b/>
          <w:bCs/>
          <w:kern w:val="0"/>
          <w:sz w:val="20"/>
          <w:szCs w:val="20"/>
        </w:rPr>
        <w:t xml:space="preserve"> </w:t>
      </w:r>
      <w:r w:rsidR="00D00112" w:rsidRPr="00D00112">
        <w:rPr>
          <w:rFonts w:ascii="Times New Roman" w:eastAsia="宋体" w:hAnsi="Times New Roman" w:cs="Times New Roman"/>
          <w:b/>
          <w:bCs/>
          <w:kern w:val="0"/>
          <w:sz w:val="20"/>
          <w:szCs w:val="20"/>
        </w:rPr>
        <w:t>followed by the corresponding D2R response to the R2D command</w:t>
      </w:r>
      <w:r w:rsidRPr="00D00112">
        <w:rPr>
          <w:rFonts w:ascii="Times New Roman" w:eastAsia="宋体" w:hAnsi="Times New Roman" w:cs="Times New Roman"/>
          <w:b/>
          <w:bCs/>
          <w:kern w:val="0"/>
          <w:sz w:val="20"/>
          <w:szCs w:val="20"/>
        </w:rPr>
        <w:t xml:space="preserve">.  </w:t>
      </w:r>
    </w:p>
    <w:p w14:paraId="2EE7E7F2" w14:textId="2E19EB6E" w:rsidR="00EF198B" w:rsidRPr="002B1577" w:rsidRDefault="00EF198B" w:rsidP="007E1639">
      <w:pPr>
        <w:keepNext/>
        <w:keepLines/>
        <w:widowControl/>
        <w:numPr>
          <w:ilvl w:val="1"/>
          <w:numId w:val="17"/>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6"/>
          <w:szCs w:val="20"/>
          <w:lang w:val="fr-FR"/>
        </w:rPr>
      </w:pPr>
      <w:r w:rsidRPr="002B1577">
        <w:rPr>
          <w:rFonts w:ascii="Arial" w:hAnsi="Arial" w:cs="Arial"/>
          <w:kern w:val="0"/>
          <w:sz w:val="36"/>
          <w:szCs w:val="20"/>
          <w:lang w:val="fr-FR"/>
        </w:rPr>
        <w:t xml:space="preserve">Scheduling </w:t>
      </w:r>
      <w:r w:rsidR="007E1639" w:rsidRPr="002B1577">
        <w:rPr>
          <w:rFonts w:ascii="Arial" w:hAnsi="Arial" w:cs="Arial"/>
          <w:kern w:val="0"/>
          <w:sz w:val="36"/>
          <w:szCs w:val="20"/>
          <w:lang w:val="fr-FR"/>
        </w:rPr>
        <w:t xml:space="preserve">aspects </w:t>
      </w:r>
    </w:p>
    <w:p w14:paraId="56AA73C2" w14:textId="27F7A2B4" w:rsidR="007E1639" w:rsidRDefault="00EB00F7" w:rsidP="007E16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I</w:t>
      </w:r>
      <w:r w:rsidR="007E1639">
        <w:rPr>
          <w:rFonts w:ascii="Times New Roman" w:eastAsia="宋体" w:hAnsi="Times New Roman" w:cs="Times New Roman"/>
          <w:kern w:val="0"/>
          <w:sz w:val="20"/>
          <w:szCs w:val="24"/>
        </w:rPr>
        <w:t xml:space="preserve">n </w:t>
      </w:r>
      <w:r w:rsidR="007E1639" w:rsidRPr="00F5658C">
        <w:rPr>
          <w:rFonts w:ascii="Times New Roman" w:eastAsia="宋体" w:hAnsi="Times New Roman" w:cs="Times New Roman"/>
          <w:kern w:val="0"/>
          <w:sz w:val="20"/>
          <w:szCs w:val="24"/>
        </w:rPr>
        <w:t>RFID C1G2 standard</w:t>
      </w:r>
      <w:r w:rsidR="007E1639">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 xml:space="preserve">it </w:t>
      </w:r>
      <w:r w:rsidR="007E1639">
        <w:rPr>
          <w:rFonts w:ascii="Times New Roman" w:eastAsia="宋体" w:hAnsi="Times New Roman" w:cs="Times New Roman"/>
          <w:kern w:val="0"/>
          <w:sz w:val="20"/>
          <w:szCs w:val="24"/>
        </w:rPr>
        <w:t>is t</w:t>
      </w:r>
      <w:r w:rsidR="007E1639" w:rsidRPr="00E67D72">
        <w:rPr>
          <w:rFonts w:ascii="Times New Roman" w:eastAsia="宋体" w:hAnsi="Times New Roman" w:cs="Times New Roman"/>
          <w:kern w:val="0"/>
          <w:sz w:val="20"/>
          <w:szCs w:val="24"/>
        </w:rPr>
        <w:t>he reader</w:t>
      </w:r>
      <w:r w:rsidR="00781506">
        <w:rPr>
          <w:rFonts w:ascii="Times New Roman" w:eastAsia="宋体" w:hAnsi="Times New Roman" w:cs="Times New Roman"/>
          <w:kern w:val="0"/>
          <w:sz w:val="20"/>
          <w:szCs w:val="24"/>
        </w:rPr>
        <w:t>’</w:t>
      </w:r>
      <w:r w:rsidR="007E1639" w:rsidRPr="0036371A">
        <w:rPr>
          <w:rFonts w:ascii="Times New Roman" w:eastAsia="宋体" w:hAnsi="Times New Roman" w:cs="Times New Roman"/>
          <w:kern w:val="0"/>
          <w:sz w:val="20"/>
          <w:szCs w:val="24"/>
        </w:rPr>
        <w:t>s responsibility</w:t>
      </w:r>
      <w:r w:rsidR="007E1639">
        <w:rPr>
          <w:rFonts w:ascii="Times New Roman" w:eastAsia="宋体" w:hAnsi="Times New Roman" w:cs="Times New Roman"/>
          <w:kern w:val="0"/>
          <w:sz w:val="20"/>
          <w:szCs w:val="24"/>
        </w:rPr>
        <w:t xml:space="preserve"> to determine </w:t>
      </w:r>
      <w:r w:rsidR="007E1639" w:rsidRPr="00E67D72">
        <w:rPr>
          <w:rFonts w:ascii="Times New Roman" w:eastAsia="宋体" w:hAnsi="Times New Roman" w:cs="Times New Roman"/>
          <w:kern w:val="0"/>
          <w:sz w:val="20"/>
          <w:szCs w:val="24"/>
        </w:rPr>
        <w:t xml:space="preserve">the </w:t>
      </w:r>
      <w:r w:rsidR="007E1639">
        <w:rPr>
          <w:rFonts w:ascii="Times New Roman" w:eastAsia="宋体" w:hAnsi="Times New Roman" w:cs="Times New Roman"/>
          <w:kern w:val="0"/>
          <w:sz w:val="20"/>
          <w:szCs w:val="24"/>
        </w:rPr>
        <w:t>DL and UL transmission</w:t>
      </w:r>
      <w:r w:rsidR="007E1639" w:rsidRPr="00E67D72">
        <w:rPr>
          <w:rFonts w:ascii="Times New Roman" w:eastAsia="宋体" w:hAnsi="Times New Roman" w:cs="Times New Roman"/>
          <w:kern w:val="0"/>
          <w:sz w:val="20"/>
          <w:szCs w:val="24"/>
        </w:rPr>
        <w:t xml:space="preserve"> parameters</w:t>
      </w:r>
      <w:r w:rsidR="007E1639">
        <w:rPr>
          <w:rFonts w:ascii="Times New Roman" w:eastAsia="宋体" w:hAnsi="Times New Roman" w:cs="Times New Roman"/>
          <w:kern w:val="0"/>
          <w:sz w:val="20"/>
          <w:szCs w:val="24"/>
        </w:rPr>
        <w:t xml:space="preserve"> and send the scheduling information to Tag by using the preamble and payload when initiating an inventory round. More specifically, </w:t>
      </w:r>
    </w:p>
    <w:p w14:paraId="6427CBE4" w14:textId="2BE6C4E4" w:rsidR="007E1639" w:rsidRDefault="007E1639" w:rsidP="00510FF0">
      <w:pPr>
        <w:pStyle w:val="affff0"/>
        <w:widowControl/>
        <w:numPr>
          <w:ilvl w:val="0"/>
          <w:numId w:val="21"/>
        </w:numPr>
        <w:adjustRightInd w:val="0"/>
        <w:snapToGrid w:val="0"/>
        <w:spacing w:afterLines="50" w:after="120"/>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f</w:t>
      </w:r>
      <w:r w:rsidRPr="00BF279A">
        <w:rPr>
          <w:rFonts w:ascii="Times New Roman" w:eastAsia="宋体" w:hAnsi="Times New Roman" w:cs="Times New Roman"/>
          <w:kern w:val="0"/>
          <w:sz w:val="20"/>
          <w:szCs w:val="24"/>
        </w:rPr>
        <w:t xml:space="preserve">or </w:t>
      </w:r>
      <w:r>
        <w:rPr>
          <w:rFonts w:ascii="Times New Roman" w:eastAsia="宋体" w:hAnsi="Times New Roman" w:cs="Times New Roman"/>
          <w:kern w:val="0"/>
          <w:sz w:val="20"/>
          <w:szCs w:val="24"/>
        </w:rPr>
        <w:t xml:space="preserve">Tag </w:t>
      </w:r>
      <w:r w:rsidRPr="00BF279A">
        <w:rPr>
          <w:rFonts w:ascii="Times New Roman" w:eastAsia="宋体" w:hAnsi="Times New Roman" w:cs="Times New Roman"/>
          <w:kern w:val="0"/>
          <w:sz w:val="20"/>
          <w:szCs w:val="24"/>
        </w:rPr>
        <w:t>DL transmission, the modulation can be</w:t>
      </w:r>
      <w:r w:rsidRPr="002E59E2">
        <w:t xml:space="preserve"> </w:t>
      </w:r>
      <w:r w:rsidRPr="00BF279A">
        <w:rPr>
          <w:rFonts w:ascii="Times New Roman" w:eastAsia="宋体" w:hAnsi="Times New Roman" w:cs="Times New Roman"/>
          <w:kern w:val="0"/>
          <w:sz w:val="20"/>
          <w:szCs w:val="24"/>
        </w:rPr>
        <w:t>DSB-ASK, SSB-ASK, or PR-ASK</w:t>
      </w:r>
      <w:r>
        <w:rPr>
          <w:rFonts w:ascii="Times New Roman" w:eastAsia="宋体" w:hAnsi="Times New Roman" w:cs="Times New Roman"/>
          <w:kern w:val="0"/>
          <w:sz w:val="20"/>
          <w:szCs w:val="24"/>
        </w:rPr>
        <w:t>, and the Tag is able to</w:t>
      </w:r>
      <w:r w:rsidRPr="00D07B6C">
        <w:rPr>
          <w:rFonts w:ascii="Times New Roman" w:eastAsia="宋体" w:hAnsi="Times New Roman" w:cs="Times New Roman"/>
          <w:kern w:val="0"/>
          <w:sz w:val="20"/>
          <w:szCs w:val="24"/>
        </w:rPr>
        <w:t xml:space="preserve"> demodulate all three modulation </w:t>
      </w:r>
      <w:r>
        <w:rPr>
          <w:rFonts w:ascii="Times New Roman" w:eastAsia="宋体" w:hAnsi="Times New Roman" w:cs="Times New Roman"/>
          <w:kern w:val="0"/>
          <w:sz w:val="20"/>
          <w:szCs w:val="24"/>
        </w:rPr>
        <w:t>schemes;</w:t>
      </w:r>
      <w:r w:rsidRPr="00BF279A">
        <w:rPr>
          <w:rFonts w:ascii="Times New Roman" w:eastAsia="宋体" w:hAnsi="Times New Roman" w:cs="Times New Roman"/>
          <w:kern w:val="0"/>
          <w:sz w:val="20"/>
          <w:szCs w:val="24"/>
        </w:rPr>
        <w:t xml:space="preserve"> the coding format is fixed as PIE</w:t>
      </w:r>
      <w:r>
        <w:rPr>
          <w:rFonts w:ascii="Times New Roman" w:eastAsia="宋体" w:hAnsi="Times New Roman" w:cs="Times New Roman"/>
          <w:kern w:val="0"/>
          <w:sz w:val="20"/>
          <w:szCs w:val="24"/>
        </w:rPr>
        <w:t xml:space="preserve"> (</w:t>
      </w:r>
      <w:r w:rsidRPr="00227E0B">
        <w:rPr>
          <w:rFonts w:ascii="Times New Roman" w:eastAsia="宋体" w:hAnsi="Times New Roman" w:cs="Times New Roman"/>
          <w:kern w:val="0"/>
          <w:sz w:val="20"/>
          <w:szCs w:val="24"/>
        </w:rPr>
        <w:t>Pulse-interval encoding</w:t>
      </w:r>
      <w:r>
        <w:rPr>
          <w:rFonts w:ascii="Times New Roman" w:eastAsia="宋体" w:hAnsi="Times New Roman" w:cs="Times New Roman"/>
          <w:kern w:val="0"/>
          <w:sz w:val="20"/>
          <w:szCs w:val="24"/>
        </w:rPr>
        <w:t xml:space="preserve">); the transmission length for data ‘0’ and data ‘1’ is determined by measuring the length of </w:t>
      </w:r>
      <w:proofErr w:type="spellStart"/>
      <w:r>
        <w:rPr>
          <w:rFonts w:ascii="Times New Roman" w:eastAsia="宋体" w:hAnsi="Times New Roman" w:cs="Times New Roman"/>
          <w:kern w:val="0"/>
          <w:sz w:val="20"/>
          <w:szCs w:val="24"/>
        </w:rPr>
        <w:t>R</w:t>
      </w:r>
      <w:r w:rsidR="00781506">
        <w:rPr>
          <w:rFonts w:ascii="Times New Roman" w:eastAsia="宋体" w:hAnsi="Times New Roman" w:cs="Times New Roman"/>
          <w:kern w:val="0"/>
          <w:sz w:val="20"/>
          <w:szCs w:val="24"/>
        </w:rPr>
        <w:t>t</w:t>
      </w:r>
      <w:r>
        <w:rPr>
          <w:rFonts w:ascii="Times New Roman" w:eastAsia="宋体" w:hAnsi="Times New Roman" w:cs="Times New Roman"/>
          <w:kern w:val="0"/>
          <w:sz w:val="20"/>
          <w:szCs w:val="24"/>
        </w:rPr>
        <w:t>cal</w:t>
      </w:r>
      <w:proofErr w:type="spellEnd"/>
      <w:r>
        <w:rPr>
          <w:rFonts w:ascii="Times New Roman" w:eastAsia="宋体" w:hAnsi="Times New Roman" w:cs="Times New Roman"/>
          <w:kern w:val="0"/>
          <w:sz w:val="20"/>
          <w:szCs w:val="24"/>
        </w:rPr>
        <w:t xml:space="preserve"> in the preamble.      </w:t>
      </w:r>
    </w:p>
    <w:p w14:paraId="65C5D1AD" w14:textId="066C6FAE" w:rsidR="007E1639" w:rsidRDefault="007E1639" w:rsidP="00510FF0">
      <w:pPr>
        <w:pStyle w:val="affff0"/>
        <w:widowControl/>
        <w:numPr>
          <w:ilvl w:val="0"/>
          <w:numId w:val="21"/>
        </w:numPr>
        <w:adjustRightInd w:val="0"/>
        <w:snapToGrid w:val="0"/>
        <w:spacing w:afterLines="50" w:after="120"/>
        <w:ind w:firstLineChars="0"/>
        <w:rPr>
          <w:rFonts w:ascii="Times New Roman" w:eastAsia="宋体" w:hAnsi="Times New Roman" w:cs="Times New Roman"/>
          <w:kern w:val="0"/>
          <w:sz w:val="20"/>
          <w:szCs w:val="24"/>
        </w:rPr>
      </w:pPr>
      <w:r w:rsidRPr="00BF279A">
        <w:rPr>
          <w:rFonts w:ascii="Times New Roman" w:eastAsia="宋体" w:hAnsi="Times New Roman" w:cs="Times New Roman"/>
          <w:kern w:val="0"/>
          <w:sz w:val="20"/>
          <w:szCs w:val="24"/>
        </w:rPr>
        <w:t>for</w:t>
      </w:r>
      <w:r>
        <w:rPr>
          <w:rFonts w:ascii="Times New Roman" w:eastAsia="宋体" w:hAnsi="Times New Roman" w:cs="Times New Roman"/>
          <w:kern w:val="0"/>
          <w:sz w:val="20"/>
          <w:szCs w:val="24"/>
        </w:rPr>
        <w:t xml:space="preserve"> Tag </w:t>
      </w:r>
      <w:r w:rsidRPr="00BF279A">
        <w:rPr>
          <w:rFonts w:ascii="Times New Roman" w:eastAsia="宋体" w:hAnsi="Times New Roman" w:cs="Times New Roman"/>
          <w:kern w:val="0"/>
          <w:sz w:val="20"/>
          <w:szCs w:val="24"/>
        </w:rPr>
        <w:t>UL</w:t>
      </w:r>
      <w:r>
        <w:rPr>
          <w:rFonts w:ascii="Times New Roman" w:eastAsia="宋体" w:hAnsi="Times New Roman" w:cs="Times New Roman"/>
          <w:kern w:val="0"/>
          <w:sz w:val="20"/>
          <w:szCs w:val="24"/>
        </w:rPr>
        <w:t xml:space="preserve"> </w:t>
      </w:r>
      <w:r w:rsidRPr="00BF279A">
        <w:rPr>
          <w:rFonts w:ascii="Times New Roman" w:eastAsia="宋体" w:hAnsi="Times New Roman" w:cs="Times New Roman"/>
          <w:kern w:val="0"/>
          <w:sz w:val="20"/>
          <w:szCs w:val="24"/>
        </w:rPr>
        <w:t>transmission, the modulation can be</w:t>
      </w:r>
      <w:r w:rsidRPr="00160B1B">
        <w:rPr>
          <w:rFonts w:ascii="Times New Roman" w:eastAsia="宋体" w:hAnsi="Times New Roman" w:cs="Times New Roman"/>
          <w:kern w:val="0"/>
          <w:sz w:val="20"/>
          <w:szCs w:val="24"/>
        </w:rPr>
        <w:t xml:space="preserve"> ASK</w:t>
      </w:r>
      <w:r>
        <w:rPr>
          <w:rFonts w:ascii="Times New Roman" w:eastAsia="宋体" w:hAnsi="Times New Roman" w:cs="Times New Roman"/>
          <w:kern w:val="0"/>
          <w:sz w:val="20"/>
          <w:szCs w:val="24"/>
        </w:rPr>
        <w:t xml:space="preserve"> </w:t>
      </w:r>
      <w:r w:rsidRPr="00160B1B">
        <w:rPr>
          <w:rFonts w:ascii="Times New Roman" w:eastAsia="宋体" w:hAnsi="Times New Roman" w:cs="Times New Roman"/>
          <w:kern w:val="0"/>
          <w:sz w:val="20"/>
          <w:szCs w:val="24"/>
        </w:rPr>
        <w:t xml:space="preserve">or PSK </w:t>
      </w:r>
      <w:r>
        <w:rPr>
          <w:rFonts w:ascii="Times New Roman" w:eastAsia="宋体" w:hAnsi="Times New Roman" w:cs="Times New Roman"/>
          <w:kern w:val="0"/>
          <w:sz w:val="20"/>
          <w:szCs w:val="24"/>
        </w:rPr>
        <w:t xml:space="preserve">which can be determined by the Tag, and Reader should </w:t>
      </w:r>
      <w:r w:rsidRPr="007F3D15">
        <w:rPr>
          <w:rFonts w:ascii="Times New Roman" w:eastAsia="宋体" w:hAnsi="Times New Roman" w:cs="Times New Roman"/>
          <w:kern w:val="0"/>
          <w:sz w:val="20"/>
          <w:szCs w:val="24"/>
        </w:rPr>
        <w:t>demodulate both modulation</w:t>
      </w:r>
      <w:r>
        <w:rPr>
          <w:rFonts w:ascii="Times New Roman" w:eastAsia="宋体" w:hAnsi="Times New Roman" w:cs="Times New Roman"/>
          <w:kern w:val="0"/>
          <w:sz w:val="20"/>
          <w:szCs w:val="24"/>
        </w:rPr>
        <w:t xml:space="preserve"> schemes; the coding format can be </w:t>
      </w:r>
      <w:r w:rsidRPr="007F3D15">
        <w:rPr>
          <w:rFonts w:ascii="Times New Roman" w:eastAsia="宋体" w:hAnsi="Times New Roman" w:cs="Times New Roman"/>
          <w:kern w:val="0"/>
          <w:sz w:val="20"/>
          <w:szCs w:val="24"/>
        </w:rPr>
        <w:t xml:space="preserve">FM0 </w:t>
      </w:r>
      <w:r>
        <w:rPr>
          <w:rFonts w:ascii="Times New Roman" w:eastAsia="宋体" w:hAnsi="Times New Roman" w:cs="Times New Roman"/>
          <w:kern w:val="0"/>
          <w:sz w:val="20"/>
          <w:szCs w:val="24"/>
        </w:rPr>
        <w:t xml:space="preserve">with M=1 </w:t>
      </w:r>
      <w:r w:rsidRPr="007F3D15">
        <w:rPr>
          <w:rFonts w:ascii="Times New Roman" w:eastAsia="宋体" w:hAnsi="Times New Roman" w:cs="Times New Roman"/>
          <w:kern w:val="0"/>
          <w:sz w:val="20"/>
          <w:szCs w:val="24"/>
        </w:rPr>
        <w:t>or Miller-modulated subcarrier</w:t>
      </w:r>
      <w:r>
        <w:rPr>
          <w:rFonts w:ascii="Times New Roman" w:eastAsia="宋体" w:hAnsi="Times New Roman" w:cs="Times New Roman"/>
          <w:kern w:val="0"/>
          <w:sz w:val="20"/>
          <w:szCs w:val="24"/>
        </w:rPr>
        <w:t xml:space="preserve"> with M=2,4,8; </w:t>
      </w:r>
      <w:r w:rsidRPr="008C7214">
        <w:rPr>
          <w:rFonts w:ascii="Times New Roman" w:eastAsia="宋体" w:hAnsi="Times New Roman" w:cs="Times New Roman"/>
          <w:kern w:val="0"/>
          <w:sz w:val="20"/>
          <w:szCs w:val="24"/>
        </w:rPr>
        <w:t>Tag’s backscatter link frequency</w:t>
      </w:r>
      <w:r>
        <w:rPr>
          <w:rFonts w:ascii="Times New Roman" w:eastAsia="宋体" w:hAnsi="Times New Roman" w:cs="Times New Roman"/>
          <w:kern w:val="0"/>
          <w:sz w:val="20"/>
          <w:szCs w:val="24"/>
        </w:rPr>
        <w:t xml:space="preserve"> is also determined and indicated by the Reader by </w:t>
      </w:r>
      <w:proofErr w:type="spellStart"/>
      <w:r w:rsidRPr="00D32C19">
        <w:rPr>
          <w:rFonts w:ascii="Times New Roman" w:eastAsia="宋体" w:hAnsi="Times New Roman" w:cs="Times New Roman"/>
          <w:kern w:val="0"/>
          <w:sz w:val="20"/>
          <w:szCs w:val="24"/>
        </w:rPr>
        <w:t>T</w:t>
      </w:r>
      <w:r w:rsidR="00781506" w:rsidRPr="00D32C19">
        <w:rPr>
          <w:rFonts w:ascii="Times New Roman" w:eastAsia="宋体" w:hAnsi="Times New Roman" w:cs="Times New Roman"/>
          <w:kern w:val="0"/>
          <w:sz w:val="20"/>
          <w:szCs w:val="24"/>
        </w:rPr>
        <w:t>r</w:t>
      </w:r>
      <w:r w:rsidRPr="00D32C19">
        <w:rPr>
          <w:rFonts w:ascii="Times New Roman" w:eastAsia="宋体" w:hAnsi="Times New Roman" w:cs="Times New Roman"/>
          <w:kern w:val="0"/>
          <w:sz w:val="20"/>
          <w:szCs w:val="24"/>
        </w:rPr>
        <w:t>cal</w:t>
      </w:r>
      <w:proofErr w:type="spellEnd"/>
      <w:r>
        <w:rPr>
          <w:rFonts w:ascii="Times New Roman" w:eastAsia="宋体" w:hAnsi="Times New Roman" w:cs="Times New Roman"/>
          <w:kern w:val="0"/>
          <w:sz w:val="20"/>
          <w:szCs w:val="24"/>
        </w:rPr>
        <w:t xml:space="preserve"> in the preamble and</w:t>
      </w:r>
      <w:r w:rsidRPr="00810623">
        <w:rPr>
          <w:rFonts w:ascii="Times New Roman" w:eastAsia="宋体" w:hAnsi="Times New Roman" w:cs="Times New Roman"/>
          <w:kern w:val="0"/>
          <w:sz w:val="20"/>
          <w:szCs w:val="24"/>
        </w:rPr>
        <w:t xml:space="preserve"> divide ratio (DR)</w:t>
      </w:r>
      <w:r>
        <w:rPr>
          <w:rFonts w:ascii="Times New Roman" w:eastAsia="宋体" w:hAnsi="Times New Roman" w:cs="Times New Roman"/>
          <w:kern w:val="0"/>
          <w:sz w:val="20"/>
          <w:szCs w:val="24"/>
        </w:rPr>
        <w:t xml:space="preserve"> and modulation scheme M indicated</w:t>
      </w:r>
      <w:r w:rsidRPr="00810623">
        <w:rPr>
          <w:rFonts w:ascii="Times New Roman" w:eastAsia="宋体" w:hAnsi="Times New Roman" w:cs="Times New Roman"/>
          <w:kern w:val="0"/>
          <w:sz w:val="20"/>
          <w:szCs w:val="24"/>
        </w:rPr>
        <w:t xml:space="preserve"> in the payload</w:t>
      </w:r>
      <w:r>
        <w:rPr>
          <w:rFonts w:ascii="Times New Roman" w:eastAsia="宋体" w:hAnsi="Times New Roman" w:cs="Times New Roman"/>
          <w:kern w:val="0"/>
          <w:sz w:val="20"/>
          <w:szCs w:val="24"/>
        </w:rPr>
        <w:t xml:space="preserve"> of a </w:t>
      </w:r>
      <w:r w:rsidRPr="00D32C19">
        <w:rPr>
          <w:rFonts w:ascii="Times New Roman" w:eastAsia="宋体" w:hAnsi="Times New Roman" w:cs="Times New Roman"/>
          <w:kern w:val="0"/>
          <w:sz w:val="20"/>
          <w:szCs w:val="24"/>
        </w:rPr>
        <w:t>Query command that initiates an inventory round</w:t>
      </w:r>
      <w:r>
        <w:rPr>
          <w:rFonts w:ascii="Times New Roman" w:eastAsia="宋体" w:hAnsi="Times New Roman" w:cs="Times New Roman"/>
          <w:kern w:val="0"/>
          <w:sz w:val="20"/>
          <w:szCs w:val="24"/>
        </w:rPr>
        <w:t xml:space="preserve">. </w:t>
      </w:r>
    </w:p>
    <w:p w14:paraId="7109D09B" w14:textId="77777777" w:rsidR="007E1639" w:rsidRDefault="007E1639" w:rsidP="007E16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Note that during an inventory round,</w:t>
      </w:r>
      <w:r w:rsidRPr="006B79D0">
        <w:rPr>
          <w:rFonts w:ascii="Times New Roman" w:eastAsia="宋体" w:hAnsi="Times New Roman" w:cs="Times New Roman"/>
          <w:kern w:val="0"/>
          <w:sz w:val="20"/>
          <w:szCs w:val="24"/>
        </w:rPr>
        <w:t xml:space="preserve"> the Preamble</w:t>
      </w:r>
      <w:r>
        <w:rPr>
          <w:rFonts w:ascii="Times New Roman" w:eastAsia="宋体" w:hAnsi="Times New Roman" w:cs="Times New Roman"/>
          <w:kern w:val="0"/>
          <w:sz w:val="20"/>
          <w:szCs w:val="24"/>
        </w:rPr>
        <w:t xml:space="preserve"> in the Query command</w:t>
      </w:r>
      <w:r w:rsidRPr="006B79D0">
        <w:rPr>
          <w:rFonts w:ascii="Times New Roman" w:eastAsia="宋体" w:hAnsi="Times New Roman" w:cs="Times New Roman"/>
          <w:kern w:val="0"/>
          <w:sz w:val="20"/>
          <w:szCs w:val="24"/>
        </w:rPr>
        <w:t xml:space="preserve"> set</w:t>
      </w:r>
      <w:r>
        <w:rPr>
          <w:rFonts w:ascii="Times New Roman" w:eastAsia="宋体" w:hAnsi="Times New Roman" w:cs="Times New Roman"/>
          <w:kern w:val="0"/>
          <w:sz w:val="20"/>
          <w:szCs w:val="24"/>
        </w:rPr>
        <w:t>s</w:t>
      </w:r>
      <w:r w:rsidRPr="006B79D0">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 xml:space="preserve">the UL transmission </w:t>
      </w:r>
      <w:r w:rsidRPr="006B79D0">
        <w:rPr>
          <w:rFonts w:ascii="Times New Roman" w:eastAsia="宋体" w:hAnsi="Times New Roman" w:cs="Times New Roman"/>
          <w:kern w:val="0"/>
          <w:sz w:val="20"/>
          <w:szCs w:val="24"/>
        </w:rPr>
        <w:t xml:space="preserve">parameters for the remainder of </w:t>
      </w:r>
      <w:r>
        <w:rPr>
          <w:rFonts w:ascii="Times New Roman" w:eastAsia="宋体" w:hAnsi="Times New Roman" w:cs="Times New Roman"/>
          <w:kern w:val="0"/>
          <w:sz w:val="20"/>
          <w:szCs w:val="24"/>
        </w:rPr>
        <w:t>the</w:t>
      </w:r>
      <w:r w:rsidRPr="006B79D0">
        <w:rPr>
          <w:rFonts w:ascii="Times New Roman" w:eastAsia="宋体" w:hAnsi="Times New Roman" w:cs="Times New Roman"/>
          <w:kern w:val="0"/>
          <w:sz w:val="20"/>
          <w:szCs w:val="24"/>
        </w:rPr>
        <w:t xml:space="preserve"> inventory session</w:t>
      </w:r>
      <w:r>
        <w:rPr>
          <w:rFonts w:ascii="Times New Roman" w:eastAsia="宋体" w:hAnsi="Times New Roman" w:cs="Times New Roman"/>
          <w:kern w:val="0"/>
          <w:sz w:val="20"/>
          <w:szCs w:val="24"/>
        </w:rPr>
        <w:t>, which means the transmission parameters do not change for the entire inventory round.</w:t>
      </w:r>
    </w:p>
    <w:p w14:paraId="6252EE55" w14:textId="00573FBB" w:rsidR="00C842F0" w:rsidRDefault="007E1639" w:rsidP="007E1639">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NR, the scheduling can be classified as dynamic grant based which requires dynamic signaling, i.e., DCI to schedule each DL/UL transmission and configured grant based, for which the transmission is periodic and configured by semi-static signaling, implying that the transmission parameters like resource, </w:t>
      </w:r>
      <w:r w:rsidRPr="00943898">
        <w:rPr>
          <w:rFonts w:ascii="Times New Roman" w:eastAsia="宋体" w:hAnsi="Times New Roman" w:cs="Times New Roman"/>
          <w:kern w:val="0"/>
          <w:sz w:val="20"/>
          <w:szCs w:val="24"/>
        </w:rPr>
        <w:t>payload size</w:t>
      </w:r>
      <w:r>
        <w:rPr>
          <w:rFonts w:ascii="Times New Roman" w:eastAsia="宋体" w:hAnsi="Times New Roman" w:cs="Times New Roman"/>
          <w:kern w:val="0"/>
          <w:sz w:val="20"/>
          <w:szCs w:val="24"/>
        </w:rPr>
        <w:t xml:space="preserve">, power cannot be dynamically changed. </w:t>
      </w:r>
    </w:p>
    <w:p w14:paraId="7BE06B41" w14:textId="1E3ECF9A" w:rsidR="00BD6825" w:rsidRDefault="00BD6825" w:rsidP="00BD6825">
      <w:pPr>
        <w:keepNext/>
        <w:keepLines/>
        <w:widowControl/>
        <w:numPr>
          <w:ilvl w:val="2"/>
          <w:numId w:val="17"/>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28"/>
          <w:szCs w:val="16"/>
          <w:lang w:val="fr-FR"/>
        </w:rPr>
      </w:pPr>
      <w:r w:rsidRPr="00BD6825">
        <w:rPr>
          <w:rFonts w:ascii="Arial" w:hAnsi="Arial" w:cs="Arial" w:hint="eastAsia"/>
          <w:kern w:val="0"/>
          <w:sz w:val="28"/>
          <w:szCs w:val="16"/>
          <w:lang w:val="fr-FR"/>
        </w:rPr>
        <w:t>R</w:t>
      </w:r>
      <w:r w:rsidRPr="00BD6825">
        <w:rPr>
          <w:rFonts w:ascii="Arial" w:hAnsi="Arial" w:cs="Arial"/>
          <w:kern w:val="0"/>
          <w:sz w:val="28"/>
          <w:szCs w:val="16"/>
          <w:lang w:val="fr-FR"/>
        </w:rPr>
        <w:t>eader’s identification of the end of PDRCH transmission</w:t>
      </w:r>
    </w:p>
    <w:p w14:paraId="157B7ED8" w14:textId="5E865A49" w:rsidR="00F506BC" w:rsidRDefault="00F506BC" w:rsidP="00F506BC">
      <w:pPr>
        <w:adjustRightInd w:val="0"/>
        <w:snapToGrid w:val="0"/>
        <w:spacing w:afterLines="50"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0"/>
        </w:rPr>
        <w:t>In RAN</w:t>
      </w:r>
      <w:r>
        <w:rPr>
          <w:rFonts w:ascii="Times New Roman" w:eastAsia="宋体" w:hAnsi="Times New Roman" w:cs="Times New Roman"/>
          <w:kern w:val="0"/>
          <w:sz w:val="20"/>
          <w:szCs w:val="20"/>
        </w:rPr>
        <w:t>1</w:t>
      </w:r>
      <w:r w:rsidRPr="00B02027">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106bis </w:t>
      </w:r>
      <w:r w:rsidRPr="00B02027">
        <w:rPr>
          <w:rFonts w:ascii="Times New Roman" w:eastAsia="宋体" w:hAnsi="Times New Roman" w:cs="Times New Roman"/>
          <w:kern w:val="0"/>
          <w:sz w:val="20"/>
          <w:szCs w:val="20"/>
        </w:rPr>
        <w:t>meeting,</w:t>
      </w:r>
      <w:r>
        <w:rPr>
          <w:rFonts w:ascii="Times New Roman" w:eastAsia="宋体" w:hAnsi="Times New Roman" w:cs="Times New Roman"/>
          <w:kern w:val="0"/>
          <w:sz w:val="20"/>
          <w:szCs w:val="20"/>
        </w:rPr>
        <w:t xml:space="preserve"> following agreement was made for A-I</w:t>
      </w:r>
      <w:r>
        <w:rPr>
          <w:rFonts w:ascii="Times New Roman" w:eastAsia="宋体" w:hAnsi="Times New Roman" w:cs="Times New Roman" w:hint="eastAsia"/>
          <w:kern w:val="0"/>
          <w:sz w:val="20"/>
          <w:szCs w:val="20"/>
        </w:rPr>
        <w:t>oT</w:t>
      </w:r>
      <w:r>
        <w:rPr>
          <w:rFonts w:ascii="Times New Roman" w:eastAsia="宋体" w:hAnsi="Times New Roman" w:cs="Times New Roman"/>
          <w:kern w:val="0"/>
          <w:sz w:val="20"/>
          <w:szCs w:val="20"/>
        </w:rPr>
        <w:t xml:space="preserve"> D2R </w:t>
      </w:r>
      <w:proofErr w:type="spellStart"/>
      <w:r>
        <w:rPr>
          <w:rFonts w:ascii="Times New Roman" w:eastAsia="宋体" w:hAnsi="Times New Roman" w:cs="Times New Roman"/>
          <w:kern w:val="0"/>
          <w:sz w:val="20"/>
          <w:szCs w:val="20"/>
        </w:rPr>
        <w:t>postamble</w:t>
      </w:r>
      <w:proofErr w:type="spellEnd"/>
      <w:r>
        <w:rPr>
          <w:rFonts w:ascii="Times New Roman" w:eastAsia="宋体" w:hAnsi="Times New Roman" w:cs="Times New Roman"/>
          <w:kern w:val="0"/>
          <w:sz w:val="20"/>
          <w:szCs w:val="20"/>
        </w:rPr>
        <w:t xml:space="preserve"> [</w:t>
      </w:r>
      <w:r w:rsidR="00053F32">
        <w:rPr>
          <w:rFonts w:ascii="Times New Roman" w:eastAsia="宋体" w:hAnsi="Times New Roman" w:cs="Times New Roman"/>
          <w:kern w:val="0"/>
          <w:sz w:val="20"/>
          <w:szCs w:val="20"/>
        </w:rPr>
        <w:t>2</w:t>
      </w:r>
      <w:r>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F506BC" w14:paraId="7FA17726" w14:textId="77777777" w:rsidTr="00831708">
        <w:tc>
          <w:tcPr>
            <w:tcW w:w="9060" w:type="dxa"/>
          </w:tcPr>
          <w:p w14:paraId="3DBDD64C" w14:textId="77777777" w:rsidR="00F506BC" w:rsidRPr="00077066" w:rsidRDefault="00F506BC" w:rsidP="00831708">
            <w:pPr>
              <w:widowControl/>
              <w:adjustRightInd w:val="0"/>
              <w:snapToGrid w:val="0"/>
              <w:jc w:val="left"/>
              <w:rPr>
                <w:rFonts w:ascii="Times" w:eastAsia="Batang" w:hAnsi="Times"/>
                <w:bCs/>
                <w:szCs w:val="24"/>
                <w:lang w:eastAsia="en-US"/>
              </w:rPr>
            </w:pPr>
            <w:r w:rsidRPr="00077066">
              <w:rPr>
                <w:rFonts w:ascii="Times" w:eastAsia="Batang" w:hAnsi="Times"/>
                <w:bCs/>
                <w:szCs w:val="24"/>
                <w:highlight w:val="green"/>
                <w:lang w:eastAsia="en-US"/>
              </w:rPr>
              <w:t>Agreement</w:t>
            </w:r>
          </w:p>
          <w:p w14:paraId="36D2F36F" w14:textId="77777777" w:rsidR="00F506BC" w:rsidRPr="00077066" w:rsidRDefault="00F506BC" w:rsidP="00831708">
            <w:pPr>
              <w:widowControl/>
              <w:adjustRightInd w:val="0"/>
              <w:snapToGrid w:val="0"/>
              <w:jc w:val="left"/>
              <w:rPr>
                <w:rFonts w:ascii="Times" w:eastAsia="Batang" w:hAnsi="Times"/>
                <w:bCs/>
                <w:szCs w:val="24"/>
                <w:lang w:eastAsia="en-US"/>
              </w:rPr>
            </w:pPr>
            <w:r w:rsidRPr="00077066">
              <w:rPr>
                <w:rFonts w:ascii="Times" w:eastAsia="Batang" w:hAnsi="Times"/>
                <w:bCs/>
                <w:szCs w:val="24"/>
                <w:lang w:eastAsia="en-US"/>
              </w:rPr>
              <w:t xml:space="preserve">For the reader to acquire the end of PDRCH transmission, study at least following options:  </w:t>
            </w:r>
          </w:p>
          <w:p w14:paraId="55D1AA49" w14:textId="77777777" w:rsidR="00F506BC" w:rsidRPr="00077066" w:rsidRDefault="00F506BC" w:rsidP="007E51FF">
            <w:pPr>
              <w:widowControl/>
              <w:numPr>
                <w:ilvl w:val="0"/>
                <w:numId w:val="25"/>
              </w:numPr>
              <w:autoSpaceDE w:val="0"/>
              <w:autoSpaceDN w:val="0"/>
              <w:adjustRightInd w:val="0"/>
              <w:jc w:val="left"/>
              <w:rPr>
                <w:rFonts w:ascii="Times" w:eastAsia="Batang" w:hAnsi="Times"/>
                <w:szCs w:val="24"/>
                <w:lang w:val="en-GB" w:eastAsia="en-US"/>
              </w:rPr>
            </w:pPr>
            <w:r w:rsidRPr="00077066">
              <w:rPr>
                <w:rFonts w:ascii="Times" w:eastAsia="Batang" w:hAnsi="Times" w:hint="eastAsia"/>
                <w:szCs w:val="24"/>
                <w:lang w:val="en-GB" w:eastAsia="en-US"/>
              </w:rPr>
              <w:t>O</w:t>
            </w:r>
            <w:r w:rsidRPr="00077066">
              <w:rPr>
                <w:rFonts w:ascii="Times" w:eastAsia="Batang" w:hAnsi="Times"/>
                <w:szCs w:val="24"/>
                <w:lang w:val="en-GB" w:eastAsia="en-US"/>
              </w:rPr>
              <w:t xml:space="preserve">ption 1: D2R </w:t>
            </w:r>
            <w:proofErr w:type="spellStart"/>
            <w:r w:rsidRPr="00077066">
              <w:rPr>
                <w:rFonts w:ascii="Times" w:eastAsia="Batang" w:hAnsi="Times"/>
                <w:szCs w:val="24"/>
                <w:lang w:val="en-GB" w:eastAsia="en-US"/>
              </w:rPr>
              <w:t>postamble</w:t>
            </w:r>
            <w:proofErr w:type="spellEnd"/>
            <w:r w:rsidRPr="00077066">
              <w:rPr>
                <w:rFonts w:ascii="Times" w:eastAsia="Batang" w:hAnsi="Times"/>
                <w:szCs w:val="24"/>
                <w:lang w:val="en-GB" w:eastAsia="en-US"/>
              </w:rPr>
              <w:t xml:space="preserve"> immediately follows the PDRCH</w:t>
            </w:r>
          </w:p>
          <w:p w14:paraId="677E9EDD" w14:textId="77777777" w:rsidR="00F506BC" w:rsidRPr="00077066" w:rsidRDefault="00F506BC" w:rsidP="007E51FF">
            <w:pPr>
              <w:widowControl/>
              <w:numPr>
                <w:ilvl w:val="0"/>
                <w:numId w:val="25"/>
              </w:numPr>
              <w:autoSpaceDE w:val="0"/>
              <w:autoSpaceDN w:val="0"/>
              <w:adjustRightInd w:val="0"/>
              <w:jc w:val="left"/>
              <w:rPr>
                <w:rFonts w:ascii="Times" w:eastAsia="Batang" w:hAnsi="Times"/>
                <w:szCs w:val="24"/>
                <w:lang w:val="en-GB" w:eastAsia="en-US"/>
              </w:rPr>
            </w:pPr>
            <w:r w:rsidRPr="00077066">
              <w:rPr>
                <w:rFonts w:ascii="Times" w:eastAsia="Batang" w:hAnsi="Times" w:hint="eastAsia"/>
                <w:szCs w:val="24"/>
                <w:lang w:val="en-GB" w:eastAsia="en-US"/>
              </w:rPr>
              <w:t>O</w:t>
            </w:r>
            <w:r w:rsidRPr="00077066">
              <w:rPr>
                <w:rFonts w:ascii="Times" w:eastAsia="Batang" w:hAnsi="Times"/>
                <w:szCs w:val="24"/>
                <w:lang w:val="en-GB" w:eastAsia="en-US"/>
              </w:rPr>
              <w:t>ption 2: Based on control information</w:t>
            </w:r>
          </w:p>
        </w:tc>
      </w:tr>
    </w:tbl>
    <w:p w14:paraId="6F2B691F" w14:textId="77777777" w:rsidR="00793B85" w:rsidRDefault="00793B85" w:rsidP="00F506BC">
      <w:pPr>
        <w:adjustRightInd w:val="0"/>
        <w:snapToGrid w:val="0"/>
        <w:spacing w:afterLines="50" w:after="120"/>
        <w:rPr>
          <w:rFonts w:ascii="Times New Roman" w:eastAsia="宋体" w:hAnsi="Times New Roman" w:cs="Times New Roman"/>
          <w:b/>
          <w:bCs/>
          <w:kern w:val="0"/>
          <w:sz w:val="20"/>
          <w:szCs w:val="20"/>
          <w:u w:val="single"/>
        </w:rPr>
      </w:pPr>
    </w:p>
    <w:p w14:paraId="730FCC9F" w14:textId="3553E956" w:rsidR="00F506BC" w:rsidRPr="006E4269" w:rsidRDefault="00F506BC" w:rsidP="00F506BC">
      <w:pPr>
        <w:adjustRightInd w:val="0"/>
        <w:snapToGrid w:val="0"/>
        <w:spacing w:afterLines="50" w:after="120"/>
        <w:rPr>
          <w:rFonts w:ascii="Times New Roman" w:eastAsia="宋体" w:hAnsi="Times New Roman" w:cs="Times New Roman"/>
          <w:kern w:val="0"/>
          <w:sz w:val="20"/>
          <w:szCs w:val="20"/>
          <w:u w:val="single"/>
        </w:rPr>
      </w:pPr>
      <w:r w:rsidRPr="006E4269">
        <w:rPr>
          <w:rFonts w:ascii="Times New Roman" w:eastAsia="宋体" w:hAnsi="Times New Roman" w:cs="Times New Roman" w:hint="eastAsia"/>
          <w:b/>
          <w:bCs/>
          <w:kern w:val="0"/>
          <w:sz w:val="20"/>
          <w:szCs w:val="20"/>
          <w:u w:val="single"/>
        </w:rPr>
        <w:t>F</w:t>
      </w:r>
      <w:r w:rsidRPr="006E4269">
        <w:rPr>
          <w:rFonts w:ascii="Times New Roman" w:eastAsia="宋体" w:hAnsi="Times New Roman" w:cs="Times New Roman"/>
          <w:b/>
          <w:bCs/>
          <w:kern w:val="0"/>
          <w:sz w:val="20"/>
          <w:szCs w:val="20"/>
          <w:u w:val="single"/>
        </w:rPr>
        <w:t>or the purpose 1 of indicating the end of PDRCH transmission</w:t>
      </w:r>
      <w:r w:rsidRPr="006E4269">
        <w:rPr>
          <w:rFonts w:ascii="Times New Roman" w:eastAsia="宋体" w:hAnsi="Times New Roman" w:cs="Times New Roman"/>
          <w:kern w:val="0"/>
          <w:sz w:val="20"/>
          <w:szCs w:val="20"/>
          <w:u w:val="single"/>
        </w:rPr>
        <w:t>:</w:t>
      </w:r>
    </w:p>
    <w:p w14:paraId="4029D909" w14:textId="5B6C7A89" w:rsidR="00F506BC" w:rsidRDefault="00F506BC" w:rsidP="00F506BC">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observations made for </w:t>
      </w: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2</w:t>
      </w:r>
      <w:r>
        <w:rPr>
          <w:rFonts w:ascii="Times New Roman" w:eastAsia="宋体" w:hAnsi="Times New Roman" w:cs="Times New Roman" w:hint="eastAsia"/>
          <w:kern w:val="0"/>
          <w:sz w:val="20"/>
          <w:szCs w:val="20"/>
        </w:rPr>
        <w:t>D</w:t>
      </w:r>
      <w:r>
        <w:rPr>
          <w:rFonts w:ascii="Times New Roman" w:eastAsia="宋体" w:hAnsi="Times New Roman" w:cs="Times New Roman"/>
          <w:kern w:val="0"/>
          <w:sz w:val="20"/>
          <w:szCs w:val="20"/>
        </w:rPr>
        <w:t xml:space="preserve"> </w:t>
      </w:r>
      <w:proofErr w:type="spellStart"/>
      <w:r>
        <w:rPr>
          <w:rFonts w:ascii="Times New Roman" w:eastAsia="宋体" w:hAnsi="Times New Roman" w:cs="Times New Roman" w:hint="eastAsia"/>
          <w:kern w:val="0"/>
          <w:sz w:val="20"/>
          <w:szCs w:val="20"/>
        </w:rPr>
        <w:t>postamble</w:t>
      </w:r>
      <w:proofErr w:type="spellEnd"/>
      <w:r>
        <w:rPr>
          <w:rFonts w:ascii="Times New Roman" w:eastAsia="宋体" w:hAnsi="Times New Roman" w:cs="Times New Roman"/>
          <w:kern w:val="0"/>
          <w:sz w:val="20"/>
          <w:szCs w:val="20"/>
        </w:rPr>
        <w:t xml:space="preserve"> also </w:t>
      </w:r>
      <w:r w:rsidR="00974935">
        <w:rPr>
          <w:rFonts w:ascii="Times New Roman" w:eastAsia="宋体" w:hAnsi="Times New Roman" w:cs="Times New Roman"/>
          <w:kern w:val="0"/>
          <w:sz w:val="20"/>
          <w:szCs w:val="20"/>
        </w:rPr>
        <w:t xml:space="preserve">apply </w:t>
      </w:r>
      <w:r>
        <w:rPr>
          <w:rFonts w:ascii="Times New Roman" w:eastAsia="宋体" w:hAnsi="Times New Roman" w:cs="Times New Roman"/>
          <w:kern w:val="0"/>
          <w:sz w:val="20"/>
          <w:szCs w:val="20"/>
        </w:rPr>
        <w:t xml:space="preserve">to </w:t>
      </w:r>
      <w:r w:rsidRPr="009B2EA4">
        <w:rPr>
          <w:rFonts w:ascii="Times New Roman" w:eastAsia="宋体" w:hAnsi="Times New Roman" w:cs="Times New Roman"/>
          <w:kern w:val="0"/>
          <w:sz w:val="20"/>
          <w:szCs w:val="20"/>
        </w:rPr>
        <w:t xml:space="preserve">D2R </w:t>
      </w:r>
      <w:proofErr w:type="spellStart"/>
      <w:r w:rsidRPr="009B2EA4">
        <w:rPr>
          <w:rFonts w:ascii="Times New Roman" w:eastAsia="宋体" w:hAnsi="Times New Roman" w:cs="Times New Roman"/>
          <w:kern w:val="0"/>
          <w:sz w:val="20"/>
          <w:szCs w:val="20"/>
        </w:rPr>
        <w:t>postamble</w:t>
      </w:r>
      <w:proofErr w:type="spellEnd"/>
      <w:r w:rsidRPr="009B2EA4">
        <w:rPr>
          <w:rFonts w:ascii="Times New Roman" w:eastAsia="宋体" w:hAnsi="Times New Roman" w:cs="Times New Roman"/>
          <w:kern w:val="0"/>
          <w:sz w:val="20"/>
          <w:szCs w:val="20"/>
        </w:rPr>
        <w:t xml:space="preserve"> to indicate the D2R transmission length</w:t>
      </w:r>
      <w:r>
        <w:rPr>
          <w:rFonts w:ascii="Times New Roman" w:eastAsia="宋体" w:hAnsi="Times New Roman" w:cs="Times New Roman"/>
          <w:kern w:val="0"/>
          <w:sz w:val="20"/>
          <w:szCs w:val="20"/>
        </w:rPr>
        <w:t xml:space="preserve">. Besides, for PDRCH transmission, using </w:t>
      </w:r>
      <w:r w:rsidRPr="009B2EA4">
        <w:rPr>
          <w:rFonts w:ascii="Times New Roman" w:eastAsia="宋体" w:hAnsi="Times New Roman" w:cs="Times New Roman"/>
          <w:kern w:val="0"/>
          <w:sz w:val="20"/>
          <w:szCs w:val="20"/>
        </w:rPr>
        <w:t xml:space="preserve">D2R </w:t>
      </w:r>
      <w:proofErr w:type="spellStart"/>
      <w:r w:rsidRPr="009B2EA4">
        <w:rPr>
          <w:rFonts w:ascii="Times New Roman" w:eastAsia="宋体" w:hAnsi="Times New Roman" w:cs="Times New Roman"/>
          <w:kern w:val="0"/>
          <w:sz w:val="20"/>
          <w:szCs w:val="20"/>
        </w:rPr>
        <w:t>postamble</w:t>
      </w:r>
      <w:proofErr w:type="spellEnd"/>
      <w:r>
        <w:rPr>
          <w:rFonts w:ascii="Times New Roman" w:eastAsia="宋体" w:hAnsi="Times New Roman" w:cs="Times New Roman"/>
          <w:kern w:val="0"/>
          <w:sz w:val="20"/>
          <w:szCs w:val="20"/>
        </w:rPr>
        <w:t xml:space="preserve"> implies that the A-</w:t>
      </w:r>
      <w:r>
        <w:rPr>
          <w:rFonts w:ascii="Times New Roman" w:eastAsia="宋体" w:hAnsi="Times New Roman" w:cs="Times New Roman" w:hint="eastAsia"/>
          <w:kern w:val="0"/>
          <w:sz w:val="20"/>
          <w:szCs w:val="20"/>
        </w:rPr>
        <w:t>IoT</w:t>
      </w:r>
      <w:r>
        <w:rPr>
          <w:rFonts w:ascii="Times New Roman" w:eastAsia="宋体" w:hAnsi="Times New Roman" w:cs="Times New Roman"/>
          <w:kern w:val="0"/>
          <w:sz w:val="20"/>
          <w:szCs w:val="20"/>
        </w:rPr>
        <w:t xml:space="preserve"> device should decide the PDRCH TBS. T</w:t>
      </w:r>
      <w:r w:rsidRPr="009B2EA4">
        <w:rPr>
          <w:rFonts w:ascii="Times New Roman" w:eastAsia="宋体" w:hAnsi="Times New Roman" w:cs="Times New Roman"/>
          <w:kern w:val="0"/>
          <w:sz w:val="20"/>
          <w:szCs w:val="20"/>
        </w:rPr>
        <w:t xml:space="preserve">hen it is difficult for the </w:t>
      </w:r>
      <w:r>
        <w:rPr>
          <w:rFonts w:ascii="Times New Roman" w:eastAsia="宋体" w:hAnsi="Times New Roman" w:cs="Times New Roman"/>
          <w:kern w:val="0"/>
          <w:sz w:val="20"/>
          <w:szCs w:val="20"/>
        </w:rPr>
        <w:t>Reader</w:t>
      </w:r>
      <w:r w:rsidRPr="009B2EA4">
        <w:rPr>
          <w:rFonts w:ascii="Times New Roman" w:eastAsia="宋体" w:hAnsi="Times New Roman" w:cs="Times New Roman"/>
          <w:kern w:val="0"/>
          <w:sz w:val="20"/>
          <w:szCs w:val="20"/>
        </w:rPr>
        <w:t xml:space="preserve"> to control the resource usage and make scheduling since the </w:t>
      </w:r>
      <w:r>
        <w:rPr>
          <w:rFonts w:ascii="Times New Roman" w:eastAsia="宋体" w:hAnsi="Times New Roman" w:cs="Times New Roman"/>
          <w:kern w:val="0"/>
          <w:sz w:val="20"/>
          <w:szCs w:val="20"/>
        </w:rPr>
        <w:t>Reader</w:t>
      </w:r>
      <w:r w:rsidRPr="009B2EA4">
        <w:rPr>
          <w:rFonts w:ascii="Times New Roman" w:eastAsia="宋体" w:hAnsi="Times New Roman" w:cs="Times New Roman"/>
          <w:kern w:val="0"/>
          <w:sz w:val="20"/>
          <w:szCs w:val="20"/>
        </w:rPr>
        <w:t xml:space="preserve"> does not know when D2R transmission is finished until </w:t>
      </w:r>
      <w:proofErr w:type="spellStart"/>
      <w:r w:rsidRPr="009B2EA4">
        <w:rPr>
          <w:rFonts w:ascii="Times New Roman" w:eastAsia="宋体" w:hAnsi="Times New Roman" w:cs="Times New Roman"/>
          <w:kern w:val="0"/>
          <w:sz w:val="20"/>
          <w:szCs w:val="20"/>
        </w:rPr>
        <w:t>postambe</w:t>
      </w:r>
      <w:proofErr w:type="spellEnd"/>
      <w:r>
        <w:rPr>
          <w:rFonts w:ascii="Times New Roman" w:eastAsia="宋体" w:hAnsi="Times New Roman" w:cs="Times New Roman"/>
          <w:kern w:val="0"/>
          <w:sz w:val="20"/>
          <w:szCs w:val="20"/>
        </w:rPr>
        <w:t xml:space="preserve"> </w:t>
      </w:r>
      <w:r w:rsidRPr="009B2EA4">
        <w:rPr>
          <w:rFonts w:ascii="Times New Roman" w:eastAsia="宋体" w:hAnsi="Times New Roman" w:cs="Times New Roman"/>
          <w:kern w:val="0"/>
          <w:sz w:val="20"/>
          <w:szCs w:val="20"/>
        </w:rPr>
        <w:t>is detected.</w:t>
      </w:r>
      <w:r>
        <w:rPr>
          <w:rFonts w:ascii="Times New Roman" w:eastAsia="宋体" w:hAnsi="Times New Roman" w:cs="Times New Roman"/>
          <w:kern w:val="0"/>
          <w:sz w:val="20"/>
          <w:szCs w:val="20"/>
        </w:rPr>
        <w:t xml:space="preserve"> </w:t>
      </w:r>
    </w:p>
    <w:p w14:paraId="2078100E" w14:textId="0CD0C33E" w:rsidR="00F506BC" w:rsidRDefault="00F506BC" w:rsidP="00F506BC">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bservation 5</w:t>
      </w:r>
      <w:r w:rsidR="007B5D0C">
        <w:rPr>
          <w:rFonts w:ascii="Times New Roman" w:eastAsia="宋体" w:hAnsi="Times New Roman" w:cs="Times New Roman"/>
          <w:b/>
          <w:bCs/>
          <w:kern w:val="0"/>
          <w:sz w:val="20"/>
          <w:szCs w:val="20"/>
        </w:rPr>
        <w:t>.2</w:t>
      </w:r>
      <w:r>
        <w:rPr>
          <w:rFonts w:ascii="Times New Roman" w:eastAsia="宋体" w:hAnsi="Times New Roman" w:cs="Times New Roman"/>
          <w:b/>
          <w:bCs/>
          <w:kern w:val="0"/>
          <w:sz w:val="20"/>
          <w:szCs w:val="20"/>
        </w:rPr>
        <w:t xml:space="preserve">-1: for indication of the end of PDRCH </w:t>
      </w:r>
      <w:proofErr w:type="spellStart"/>
      <w:r>
        <w:rPr>
          <w:rFonts w:ascii="Times New Roman" w:eastAsia="宋体" w:hAnsi="Times New Roman" w:cs="Times New Roman"/>
          <w:b/>
          <w:bCs/>
          <w:kern w:val="0"/>
          <w:sz w:val="20"/>
          <w:szCs w:val="20"/>
        </w:rPr>
        <w:t>transmssion</w:t>
      </w:r>
      <w:proofErr w:type="spellEnd"/>
      <w:r>
        <w:rPr>
          <w:rFonts w:ascii="Times New Roman" w:eastAsia="宋体" w:hAnsi="Times New Roman" w:cs="Times New Roman"/>
          <w:b/>
          <w:bCs/>
          <w:kern w:val="0"/>
          <w:sz w:val="20"/>
          <w:szCs w:val="20"/>
        </w:rPr>
        <w:t xml:space="preserve">, </w:t>
      </w:r>
    </w:p>
    <w:p w14:paraId="390C9E23" w14:textId="77777777" w:rsidR="00F506BC" w:rsidRPr="00D844E5" w:rsidRDefault="00F506BC" w:rsidP="007E51FF">
      <w:pPr>
        <w:pStyle w:val="affff0"/>
        <w:numPr>
          <w:ilvl w:val="0"/>
          <w:numId w:val="27"/>
        </w:numPr>
        <w:adjustRightInd w:val="0"/>
        <w:snapToGrid w:val="0"/>
        <w:spacing w:afterLines="50" w:after="120"/>
        <w:ind w:firstLineChars="0"/>
      </w:pPr>
      <w:r w:rsidRPr="00D844E5">
        <w:rPr>
          <w:rFonts w:ascii="Times New Roman" w:eastAsia="宋体" w:hAnsi="Times New Roman" w:cs="Times New Roman"/>
          <w:b/>
          <w:bCs/>
          <w:kern w:val="0"/>
          <w:sz w:val="20"/>
          <w:szCs w:val="20"/>
        </w:rPr>
        <w:t xml:space="preserve">D2R </w:t>
      </w:r>
      <w:proofErr w:type="spellStart"/>
      <w:r w:rsidRPr="00D844E5">
        <w:rPr>
          <w:rFonts w:ascii="Times New Roman" w:eastAsia="宋体" w:hAnsi="Times New Roman" w:cs="Times New Roman"/>
          <w:b/>
          <w:bCs/>
          <w:kern w:val="0"/>
          <w:sz w:val="20"/>
          <w:szCs w:val="20"/>
        </w:rPr>
        <w:t>Postamble</w:t>
      </w:r>
      <w:proofErr w:type="spellEnd"/>
      <w:r w:rsidRPr="00D844E5">
        <w:rPr>
          <w:rFonts w:ascii="Times New Roman" w:eastAsia="宋体" w:hAnsi="Times New Roman" w:cs="Times New Roman"/>
          <w:b/>
          <w:bCs/>
          <w:kern w:val="0"/>
          <w:sz w:val="20"/>
          <w:szCs w:val="20"/>
        </w:rPr>
        <w:t xml:space="preserve"> may not be needed for PDRCH with fixed TBS.</w:t>
      </w:r>
    </w:p>
    <w:p w14:paraId="341B6F45" w14:textId="77777777" w:rsidR="00F506BC" w:rsidRPr="00D844E5" w:rsidRDefault="00F506BC" w:rsidP="007E51FF">
      <w:pPr>
        <w:pStyle w:val="affff0"/>
        <w:numPr>
          <w:ilvl w:val="0"/>
          <w:numId w:val="27"/>
        </w:numPr>
        <w:adjustRightInd w:val="0"/>
        <w:snapToGrid w:val="0"/>
        <w:spacing w:afterLines="50" w:after="120"/>
        <w:ind w:firstLineChars="0"/>
      </w:pPr>
      <w:r>
        <w:rPr>
          <w:rFonts w:ascii="Times New Roman" w:eastAsia="宋体" w:hAnsi="Times New Roman" w:cs="Times New Roman"/>
          <w:b/>
          <w:bCs/>
          <w:kern w:val="0"/>
          <w:sz w:val="20"/>
          <w:szCs w:val="20"/>
        </w:rPr>
        <w:t>D</w:t>
      </w:r>
      <w:r w:rsidRPr="00D844E5">
        <w:rPr>
          <w:rFonts w:ascii="Times New Roman" w:eastAsia="宋体" w:hAnsi="Times New Roman" w:cs="Times New Roman"/>
          <w:b/>
          <w:bCs/>
          <w:kern w:val="0"/>
          <w:sz w:val="20"/>
          <w:szCs w:val="20"/>
        </w:rPr>
        <w:t>2</w:t>
      </w:r>
      <w:r>
        <w:rPr>
          <w:rFonts w:ascii="Times New Roman" w:eastAsia="宋体" w:hAnsi="Times New Roman" w:cs="Times New Roman"/>
          <w:b/>
          <w:bCs/>
          <w:kern w:val="0"/>
          <w:sz w:val="20"/>
          <w:szCs w:val="20"/>
        </w:rPr>
        <w:t>R</w:t>
      </w:r>
      <w:r w:rsidRPr="00D844E5">
        <w:rPr>
          <w:rFonts w:ascii="Times New Roman" w:eastAsia="宋体" w:hAnsi="Times New Roman" w:cs="Times New Roman"/>
          <w:b/>
          <w:bCs/>
          <w:kern w:val="0"/>
          <w:sz w:val="20"/>
          <w:szCs w:val="20"/>
        </w:rPr>
        <w:t xml:space="preserve"> </w:t>
      </w:r>
      <w:proofErr w:type="spellStart"/>
      <w:r w:rsidRPr="00D844E5">
        <w:rPr>
          <w:rFonts w:ascii="Times New Roman" w:eastAsia="宋体" w:hAnsi="Times New Roman" w:cs="Times New Roman"/>
          <w:b/>
          <w:bCs/>
          <w:kern w:val="0"/>
          <w:sz w:val="20"/>
          <w:szCs w:val="20"/>
        </w:rPr>
        <w:t>Postamble</w:t>
      </w:r>
      <w:proofErr w:type="spellEnd"/>
      <w:r w:rsidRPr="00D844E5">
        <w:rPr>
          <w:rFonts w:ascii="Times New Roman" w:eastAsia="宋体" w:hAnsi="Times New Roman" w:cs="Times New Roman"/>
          <w:b/>
          <w:bCs/>
          <w:kern w:val="0"/>
          <w:sz w:val="20"/>
          <w:szCs w:val="20"/>
        </w:rPr>
        <w:t xml:space="preserve"> may result in PD</w:t>
      </w:r>
      <w:r>
        <w:rPr>
          <w:rFonts w:ascii="Times New Roman" w:eastAsia="宋体" w:hAnsi="Times New Roman" w:cs="Times New Roman"/>
          <w:b/>
          <w:bCs/>
          <w:kern w:val="0"/>
          <w:sz w:val="20"/>
          <w:szCs w:val="20"/>
        </w:rPr>
        <w:t>R</w:t>
      </w:r>
      <w:r w:rsidRPr="00D844E5">
        <w:rPr>
          <w:rFonts w:ascii="Times New Roman" w:eastAsia="宋体" w:hAnsi="Times New Roman" w:cs="Times New Roman"/>
          <w:b/>
          <w:bCs/>
          <w:kern w:val="0"/>
          <w:sz w:val="20"/>
          <w:szCs w:val="20"/>
        </w:rPr>
        <w:t>CH decoding failure or additional power consumption due to false or miss detection.</w:t>
      </w:r>
    </w:p>
    <w:p w14:paraId="1B8879A5" w14:textId="77777777" w:rsidR="00F506BC" w:rsidRDefault="00F506BC" w:rsidP="007E51FF">
      <w:pPr>
        <w:pStyle w:val="affff0"/>
        <w:numPr>
          <w:ilvl w:val="0"/>
          <w:numId w:val="27"/>
        </w:numPr>
        <w:adjustRightInd w:val="0"/>
        <w:snapToGrid w:val="0"/>
        <w:spacing w:afterLines="50" w:after="120"/>
        <w:ind w:firstLineChars="0"/>
      </w:pPr>
      <w:r>
        <w:rPr>
          <w:rFonts w:ascii="Times New Roman" w:eastAsia="宋体" w:hAnsi="Times New Roman" w:cs="Times New Roman" w:hint="eastAsia"/>
          <w:b/>
          <w:bCs/>
          <w:kern w:val="0"/>
          <w:sz w:val="20"/>
          <w:szCs w:val="20"/>
        </w:rPr>
        <w:t>D</w:t>
      </w:r>
      <w:r>
        <w:rPr>
          <w:rFonts w:ascii="Times New Roman" w:eastAsia="宋体" w:hAnsi="Times New Roman" w:cs="Times New Roman"/>
          <w:b/>
          <w:bCs/>
          <w:kern w:val="0"/>
          <w:sz w:val="20"/>
          <w:szCs w:val="20"/>
        </w:rPr>
        <w:t xml:space="preserve">2R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makes the scheduling and resource management difficult for the Reader </w:t>
      </w:r>
    </w:p>
    <w:p w14:paraId="5DAF5EAB" w14:textId="694403AB" w:rsidR="00F506BC" w:rsidRPr="009B2EA4" w:rsidRDefault="00F506BC" w:rsidP="00F506BC">
      <w:pPr>
        <w:adjustRightInd w:val="0"/>
        <w:snapToGrid w:val="0"/>
        <w:spacing w:afterLines="50" w:after="120"/>
        <w:rPr>
          <w:rFonts w:ascii="Times New Roman" w:eastAsia="宋体" w:hAnsi="Times New Roman" w:cs="Times New Roman"/>
          <w:kern w:val="0"/>
          <w:sz w:val="20"/>
          <w:szCs w:val="20"/>
        </w:rPr>
      </w:pPr>
      <w:r w:rsidRPr="0017038B">
        <w:rPr>
          <w:rFonts w:ascii="Times New Roman" w:eastAsia="宋体" w:hAnsi="Times New Roman" w:cs="Times New Roman"/>
          <w:kern w:val="0"/>
          <w:sz w:val="20"/>
          <w:szCs w:val="20"/>
        </w:rPr>
        <w:t>For using control information to indicate the end of PDRCH transmission, the control information can be R2D and/or D2R control information. Using R2D control information is straightforward and provides controllability for the Reader. For D2R control information, there could be different interpretations for the D2R control information. Firstly, physical layer D2R control information is not well justified based on the SID of no HARQ, ARQ [</w:t>
      </w:r>
      <w:r w:rsidR="00053F32">
        <w:rPr>
          <w:rFonts w:ascii="Times New Roman" w:eastAsia="宋体" w:hAnsi="Times New Roman" w:cs="Times New Roman"/>
          <w:kern w:val="0"/>
          <w:sz w:val="20"/>
          <w:szCs w:val="20"/>
        </w:rPr>
        <w:t>5</w:t>
      </w:r>
      <w:r w:rsidRPr="0017038B">
        <w:rPr>
          <w:rFonts w:ascii="Times New Roman" w:eastAsia="宋体" w:hAnsi="Times New Roman" w:cs="Times New Roman"/>
          <w:kern w:val="0"/>
          <w:sz w:val="20"/>
          <w:szCs w:val="20"/>
        </w:rPr>
        <w:t>]. Therefore, if D2R control information if any, it should be higher layer D2R control information</w:t>
      </w:r>
      <w:r>
        <w:rPr>
          <w:rFonts w:ascii="Times New Roman" w:eastAsia="宋体" w:hAnsi="Times New Roman" w:cs="Times New Roman"/>
          <w:kern w:val="0"/>
          <w:sz w:val="20"/>
          <w:szCs w:val="20"/>
        </w:rPr>
        <w:t xml:space="preserve"> with fixed TBS, similar as RFID Error codes</w:t>
      </w:r>
      <w:r w:rsidRPr="0017038B">
        <w:rPr>
          <w:rFonts w:ascii="Times New Roman" w:eastAsia="宋体" w:hAnsi="Times New Roman" w:cs="Times New Roman"/>
          <w:kern w:val="0"/>
          <w:sz w:val="20"/>
          <w:szCs w:val="20"/>
        </w:rPr>
        <w:t>. In case the PDRCH transmission includes only the higher layer D2R control information</w:t>
      </w:r>
      <w:r>
        <w:rPr>
          <w:rFonts w:ascii="Times New Roman" w:eastAsia="宋体" w:hAnsi="Times New Roman" w:cs="Times New Roman"/>
          <w:kern w:val="0"/>
          <w:sz w:val="20"/>
          <w:szCs w:val="20"/>
        </w:rPr>
        <w:t xml:space="preserve"> with fixed TBS</w:t>
      </w:r>
      <w:r w:rsidRPr="0017038B">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a </w:t>
      </w:r>
      <w:r w:rsidRPr="004410E1">
        <w:rPr>
          <w:rFonts w:ascii="Times New Roman" w:eastAsia="宋体" w:hAnsi="Times New Roman" w:cs="Times New Roman"/>
          <w:bCs/>
          <w:kern w:val="0"/>
          <w:sz w:val="20"/>
          <w:szCs w:val="20"/>
        </w:rPr>
        <w:t xml:space="preserve">header </w:t>
      </w:r>
      <w:r>
        <w:rPr>
          <w:rFonts w:ascii="Times New Roman" w:eastAsia="宋体" w:hAnsi="Times New Roman" w:cs="Times New Roman"/>
          <w:bCs/>
          <w:kern w:val="0"/>
          <w:sz w:val="20"/>
          <w:szCs w:val="20"/>
        </w:rPr>
        <w:t xml:space="preserve">with the command code which </w:t>
      </w:r>
      <w:proofErr w:type="gramStart"/>
      <w:r>
        <w:rPr>
          <w:rFonts w:ascii="Times New Roman" w:eastAsia="宋体" w:hAnsi="Times New Roman" w:cs="Times New Roman"/>
          <w:bCs/>
          <w:kern w:val="0"/>
          <w:sz w:val="20"/>
          <w:szCs w:val="20"/>
        </w:rPr>
        <w:t>is located in</w:t>
      </w:r>
      <w:proofErr w:type="gramEnd"/>
      <w:r>
        <w:rPr>
          <w:rFonts w:ascii="Times New Roman" w:eastAsia="宋体" w:hAnsi="Times New Roman" w:cs="Times New Roman"/>
          <w:bCs/>
          <w:kern w:val="0"/>
          <w:sz w:val="20"/>
          <w:szCs w:val="20"/>
        </w:rPr>
        <w:t xml:space="preserve"> the early part of the PDRCH </w:t>
      </w:r>
      <w:r>
        <w:rPr>
          <w:rFonts w:ascii="Times New Roman" w:eastAsia="宋体" w:hAnsi="Times New Roman" w:cs="Times New Roman"/>
          <w:kern w:val="0"/>
          <w:sz w:val="20"/>
          <w:szCs w:val="20"/>
        </w:rPr>
        <w:t>can be used for the Reader to know the end of PDRCH transmission. In case</w:t>
      </w:r>
      <w:r w:rsidRPr="000C45E0">
        <w:rPr>
          <w:rFonts w:ascii="Times New Roman" w:eastAsia="宋体" w:hAnsi="Times New Roman" w:cs="Times New Roman"/>
          <w:kern w:val="0"/>
          <w:sz w:val="20"/>
          <w:szCs w:val="20"/>
        </w:rPr>
        <w:t xml:space="preserve"> </w:t>
      </w:r>
      <w:r w:rsidRPr="0017038B">
        <w:rPr>
          <w:rFonts w:ascii="Times New Roman" w:eastAsia="宋体" w:hAnsi="Times New Roman" w:cs="Times New Roman"/>
          <w:kern w:val="0"/>
          <w:sz w:val="20"/>
          <w:szCs w:val="20"/>
        </w:rPr>
        <w:t>the PDRCH transmission includes</w:t>
      </w:r>
      <w:r>
        <w:rPr>
          <w:rFonts w:ascii="Times New Roman" w:eastAsia="宋体" w:hAnsi="Times New Roman" w:cs="Times New Roman"/>
          <w:kern w:val="0"/>
          <w:sz w:val="20"/>
          <w:szCs w:val="20"/>
        </w:rPr>
        <w:t xml:space="preserve"> the D2R data transmission with variable TBS, using R2D control information to indicate/derive the end of PRDCH transmission is preferred to give the reader </w:t>
      </w:r>
      <w:r w:rsidRPr="000C45E0">
        <w:rPr>
          <w:rFonts w:ascii="Times New Roman" w:eastAsia="宋体" w:hAnsi="Times New Roman" w:cs="Times New Roman"/>
          <w:kern w:val="0"/>
          <w:sz w:val="20"/>
          <w:szCs w:val="20"/>
        </w:rPr>
        <w:t>controllability</w:t>
      </w:r>
      <w:r>
        <w:rPr>
          <w:rFonts w:ascii="Times New Roman" w:eastAsia="宋体" w:hAnsi="Times New Roman" w:cs="Times New Roman"/>
          <w:kern w:val="0"/>
          <w:sz w:val="20"/>
          <w:szCs w:val="20"/>
        </w:rPr>
        <w:t xml:space="preserve">. In our view, </w:t>
      </w:r>
      <w:r w:rsidRPr="0017038B">
        <w:rPr>
          <w:rFonts w:ascii="Times New Roman" w:eastAsia="宋体" w:hAnsi="Times New Roman" w:cs="Times New Roman"/>
          <w:kern w:val="0"/>
          <w:sz w:val="20"/>
          <w:szCs w:val="20"/>
        </w:rPr>
        <w:t>the reader is possible to know and should control the PDRCH TBS/transmission length</w:t>
      </w:r>
      <w:r>
        <w:rPr>
          <w:rFonts w:ascii="Times New Roman" w:eastAsia="宋体" w:hAnsi="Times New Roman" w:cs="Times New Roman"/>
          <w:kern w:val="0"/>
          <w:sz w:val="20"/>
          <w:szCs w:val="20"/>
        </w:rPr>
        <w:t xml:space="preserve"> for all </w:t>
      </w:r>
      <w:r w:rsidRPr="0017038B">
        <w:rPr>
          <w:rFonts w:ascii="Times New Roman" w:eastAsia="宋体" w:hAnsi="Times New Roman" w:cs="Times New Roman"/>
          <w:kern w:val="0"/>
          <w:sz w:val="20"/>
          <w:szCs w:val="20"/>
        </w:rPr>
        <w:t>traffic types (i.e., DT, DO-DTT</w:t>
      </w:r>
      <w:r w:rsidRPr="0017038B">
        <w:rPr>
          <w:rFonts w:ascii="Times New Roman" w:eastAsia="宋体" w:hAnsi="Times New Roman" w:cs="Times New Roman" w:hint="eastAsia"/>
          <w:kern w:val="0"/>
          <w:sz w:val="20"/>
          <w:szCs w:val="20"/>
        </w:rPr>
        <w:t xml:space="preserve"> </w:t>
      </w:r>
      <w:r w:rsidRPr="0017038B">
        <w:rPr>
          <w:rFonts w:ascii="Times New Roman" w:eastAsia="宋体" w:hAnsi="Times New Roman" w:cs="Times New Roman"/>
          <w:kern w:val="0"/>
          <w:sz w:val="20"/>
          <w:szCs w:val="20"/>
        </w:rPr>
        <w:t>and DO-A) tailored for the target use cases</w:t>
      </w:r>
      <w:r>
        <w:rPr>
          <w:rFonts w:ascii="Times New Roman" w:eastAsia="宋体" w:hAnsi="Times New Roman" w:cs="Times New Roman"/>
          <w:kern w:val="0"/>
          <w:sz w:val="20"/>
          <w:szCs w:val="20"/>
        </w:rPr>
        <w:t xml:space="preserve">. </w:t>
      </w:r>
    </w:p>
    <w:p w14:paraId="2BCFBB03" w14:textId="33B68C4A" w:rsidR="00F506BC" w:rsidRDefault="00F506BC" w:rsidP="00F506BC">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Observation 5</w:t>
      </w:r>
      <w:r w:rsidR="007B5D0C">
        <w:rPr>
          <w:rFonts w:ascii="Times New Roman" w:eastAsia="宋体" w:hAnsi="Times New Roman" w:cs="Times New Roman"/>
          <w:b/>
          <w:bCs/>
          <w:kern w:val="0"/>
          <w:sz w:val="20"/>
          <w:szCs w:val="20"/>
        </w:rPr>
        <w:t>.2</w:t>
      </w:r>
      <w:r>
        <w:rPr>
          <w:rFonts w:ascii="Times New Roman" w:eastAsia="宋体" w:hAnsi="Times New Roman" w:cs="Times New Roman"/>
          <w:b/>
          <w:bCs/>
          <w:kern w:val="0"/>
          <w:sz w:val="20"/>
          <w:szCs w:val="20"/>
        </w:rPr>
        <w:t>-2</w:t>
      </w:r>
      <w:r w:rsidRPr="009B2EA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Physical layer D2R control information is not well justified for A-IoT operation. If any D2R control information is needed, it should be higher layer D2R control information with fixed TBS. </w:t>
      </w:r>
    </w:p>
    <w:p w14:paraId="5B46235A" w14:textId="5572D46E" w:rsidR="00F506BC" w:rsidRPr="006E4269" w:rsidRDefault="00F506BC" w:rsidP="00F506BC">
      <w:pPr>
        <w:rPr>
          <w:rFonts w:ascii="Times New Roman" w:eastAsia="宋体" w:hAnsi="Times New Roman" w:cs="Times New Roman"/>
          <w:b/>
          <w:bCs/>
          <w:kern w:val="0"/>
          <w:sz w:val="20"/>
          <w:szCs w:val="20"/>
        </w:rPr>
      </w:pPr>
      <w:r w:rsidRPr="006E4269">
        <w:rPr>
          <w:rFonts w:ascii="Times New Roman" w:eastAsia="宋体" w:hAnsi="Times New Roman" w:cs="Times New Roman" w:hint="eastAsia"/>
          <w:b/>
          <w:bCs/>
          <w:kern w:val="0"/>
          <w:sz w:val="20"/>
          <w:szCs w:val="20"/>
        </w:rPr>
        <w:t>O</w:t>
      </w:r>
      <w:r w:rsidRPr="006E4269">
        <w:rPr>
          <w:rFonts w:ascii="Times New Roman" w:eastAsia="宋体" w:hAnsi="Times New Roman" w:cs="Times New Roman"/>
          <w:b/>
          <w:bCs/>
          <w:kern w:val="0"/>
          <w:sz w:val="20"/>
          <w:szCs w:val="20"/>
        </w:rPr>
        <w:t>bservation</w:t>
      </w:r>
      <w:r>
        <w:rPr>
          <w:rFonts w:ascii="Times New Roman" w:eastAsia="宋体" w:hAnsi="Times New Roman" w:cs="Times New Roman"/>
          <w:b/>
          <w:bCs/>
          <w:kern w:val="0"/>
          <w:sz w:val="20"/>
          <w:szCs w:val="20"/>
        </w:rPr>
        <w:t xml:space="preserve"> 5</w:t>
      </w:r>
      <w:r w:rsidR="007B5D0C">
        <w:rPr>
          <w:rFonts w:ascii="Times New Roman" w:eastAsia="宋体" w:hAnsi="Times New Roman" w:cs="Times New Roman"/>
          <w:b/>
          <w:bCs/>
          <w:kern w:val="0"/>
          <w:sz w:val="20"/>
          <w:szCs w:val="20"/>
        </w:rPr>
        <w:t>.2</w:t>
      </w:r>
      <w:r>
        <w:rPr>
          <w:rFonts w:ascii="Times New Roman" w:eastAsia="宋体" w:hAnsi="Times New Roman" w:cs="Times New Roman"/>
          <w:b/>
          <w:bCs/>
          <w:kern w:val="0"/>
          <w:sz w:val="20"/>
          <w:szCs w:val="20"/>
        </w:rPr>
        <w:t>-3</w:t>
      </w:r>
      <w:r w:rsidRPr="006E4269">
        <w:rPr>
          <w:rFonts w:ascii="Times New Roman" w:eastAsia="宋体" w:hAnsi="Times New Roman" w:cs="Times New Roman"/>
          <w:b/>
          <w:bCs/>
          <w:kern w:val="0"/>
          <w:sz w:val="20"/>
          <w:szCs w:val="20"/>
        </w:rPr>
        <w:t>: In case the PDRCH transmission includes only higher layer D2R control information with fixed TBS</w:t>
      </w:r>
      <w:r w:rsidRPr="006E4269">
        <w:rPr>
          <w:rFonts w:ascii="Times New Roman" w:eastAsia="宋体" w:hAnsi="Times New Roman" w:cs="Times New Roman" w:hint="eastAsia"/>
          <w:b/>
          <w:bCs/>
          <w:kern w:val="0"/>
          <w:sz w:val="20"/>
          <w:szCs w:val="20"/>
        </w:rPr>
        <w:t>,</w:t>
      </w:r>
      <w:r w:rsidRPr="006E4269">
        <w:rPr>
          <w:rFonts w:ascii="Times New Roman" w:eastAsia="宋体" w:hAnsi="Times New Roman" w:cs="Times New Roman"/>
          <w:b/>
          <w:bCs/>
          <w:kern w:val="0"/>
          <w:sz w:val="20"/>
          <w:szCs w:val="20"/>
        </w:rPr>
        <w:t xml:space="preserve"> the TBS/transmission length can be determined by the higher layer D2R control information;</w:t>
      </w:r>
      <w:r>
        <w:rPr>
          <w:rFonts w:ascii="Times New Roman" w:eastAsia="宋体" w:hAnsi="Times New Roman" w:cs="Times New Roman"/>
          <w:b/>
          <w:bCs/>
          <w:kern w:val="0"/>
          <w:sz w:val="20"/>
          <w:szCs w:val="20"/>
        </w:rPr>
        <w:t xml:space="preserve"> </w:t>
      </w:r>
      <w:r w:rsidRPr="006E4269">
        <w:rPr>
          <w:rFonts w:ascii="Times New Roman" w:eastAsia="宋体" w:hAnsi="Times New Roman" w:cs="Times New Roman"/>
          <w:b/>
          <w:bCs/>
          <w:kern w:val="0"/>
          <w:sz w:val="20"/>
          <w:szCs w:val="20"/>
        </w:rPr>
        <w:t xml:space="preserve">In case the PDRCH transmission includes D2R </w:t>
      </w:r>
      <w:r>
        <w:rPr>
          <w:rFonts w:ascii="Times New Roman" w:eastAsia="宋体" w:hAnsi="Times New Roman" w:cs="Times New Roman"/>
          <w:b/>
          <w:bCs/>
          <w:kern w:val="0"/>
          <w:sz w:val="20"/>
          <w:szCs w:val="20"/>
        </w:rPr>
        <w:t>data</w:t>
      </w:r>
      <w:r w:rsidRPr="006E4269">
        <w:rPr>
          <w:rFonts w:ascii="Times New Roman" w:eastAsia="宋体" w:hAnsi="Times New Roman" w:cs="Times New Roman"/>
          <w:b/>
          <w:bCs/>
          <w:kern w:val="0"/>
          <w:sz w:val="20"/>
          <w:szCs w:val="20"/>
        </w:rPr>
        <w:t xml:space="preserve"> information with </w:t>
      </w:r>
      <w:r>
        <w:rPr>
          <w:rFonts w:ascii="Times New Roman" w:eastAsia="宋体" w:hAnsi="Times New Roman" w:cs="Times New Roman"/>
          <w:b/>
          <w:bCs/>
          <w:kern w:val="0"/>
          <w:sz w:val="20"/>
          <w:szCs w:val="20"/>
        </w:rPr>
        <w:t>variable</w:t>
      </w:r>
      <w:r w:rsidRPr="006E4269">
        <w:rPr>
          <w:rFonts w:ascii="Times New Roman" w:eastAsia="宋体" w:hAnsi="Times New Roman" w:cs="Times New Roman"/>
          <w:b/>
          <w:bCs/>
          <w:kern w:val="0"/>
          <w:sz w:val="20"/>
          <w:szCs w:val="20"/>
        </w:rPr>
        <w:t xml:space="preserve"> TBS</w:t>
      </w:r>
      <w:r w:rsidRPr="006E4269">
        <w:rPr>
          <w:rFonts w:ascii="Times New Roman" w:eastAsia="宋体" w:hAnsi="Times New Roman" w:cs="Times New Roman" w:hint="eastAsia"/>
          <w:b/>
          <w:bCs/>
          <w:kern w:val="0"/>
          <w:sz w:val="20"/>
          <w:szCs w:val="20"/>
        </w:rPr>
        <w:t>,</w:t>
      </w:r>
      <w:r w:rsidRPr="006E4269">
        <w:rPr>
          <w:rFonts w:ascii="Times New Roman" w:eastAsia="宋体" w:hAnsi="Times New Roman" w:cs="Times New Roman"/>
          <w:b/>
          <w:bCs/>
          <w:kern w:val="0"/>
          <w:sz w:val="20"/>
          <w:szCs w:val="20"/>
        </w:rPr>
        <w:t xml:space="preserve"> the TBS/transmission length determined by the </w:t>
      </w:r>
      <w:r>
        <w:rPr>
          <w:rFonts w:ascii="Times New Roman" w:eastAsia="宋体" w:hAnsi="Times New Roman" w:cs="Times New Roman"/>
          <w:b/>
          <w:bCs/>
          <w:kern w:val="0"/>
          <w:sz w:val="20"/>
          <w:szCs w:val="20"/>
        </w:rPr>
        <w:t>R2D</w:t>
      </w:r>
      <w:r w:rsidRPr="006E4269">
        <w:rPr>
          <w:rFonts w:ascii="Times New Roman" w:eastAsia="宋体" w:hAnsi="Times New Roman" w:cs="Times New Roman"/>
          <w:b/>
          <w:bCs/>
          <w:kern w:val="0"/>
          <w:sz w:val="20"/>
          <w:szCs w:val="20"/>
        </w:rPr>
        <w:t xml:space="preserve"> control information</w:t>
      </w:r>
      <w:r>
        <w:rPr>
          <w:rFonts w:ascii="Times New Roman" w:eastAsia="宋体" w:hAnsi="Times New Roman" w:cs="Times New Roman"/>
          <w:b/>
          <w:bCs/>
          <w:kern w:val="0"/>
          <w:sz w:val="20"/>
          <w:szCs w:val="20"/>
        </w:rPr>
        <w:t xml:space="preserve"> is preferred. </w:t>
      </w:r>
    </w:p>
    <w:p w14:paraId="2CC7158E" w14:textId="77777777" w:rsidR="00F506BC" w:rsidRPr="006E4269" w:rsidRDefault="00F506BC" w:rsidP="00F506BC">
      <w:pPr>
        <w:adjustRightInd w:val="0"/>
        <w:snapToGrid w:val="0"/>
        <w:spacing w:afterLines="50" w:after="120"/>
        <w:rPr>
          <w:rFonts w:ascii="Times New Roman" w:eastAsia="宋体" w:hAnsi="Times New Roman" w:cs="Times New Roman"/>
          <w:b/>
          <w:bCs/>
          <w:kern w:val="0"/>
          <w:sz w:val="20"/>
          <w:szCs w:val="20"/>
        </w:rPr>
      </w:pPr>
    </w:p>
    <w:p w14:paraId="6C92A49A" w14:textId="4A9F3DF4" w:rsidR="00F506BC" w:rsidRDefault="00F506BC" w:rsidP="00F506BC">
      <w:pPr>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Proposal 5</w:t>
      </w:r>
      <w:r w:rsidR="007B5D0C">
        <w:rPr>
          <w:rFonts w:ascii="Times New Roman" w:eastAsia="宋体" w:hAnsi="Times New Roman" w:cs="Times New Roman"/>
          <w:b/>
          <w:bCs/>
          <w:kern w:val="0"/>
          <w:sz w:val="20"/>
          <w:szCs w:val="20"/>
        </w:rPr>
        <w:t>.2</w:t>
      </w:r>
      <w:r>
        <w:rPr>
          <w:rFonts w:ascii="Times New Roman" w:eastAsia="宋体" w:hAnsi="Times New Roman" w:cs="Times New Roman"/>
          <w:b/>
          <w:bCs/>
          <w:kern w:val="0"/>
          <w:sz w:val="20"/>
          <w:szCs w:val="20"/>
        </w:rPr>
        <w:t>-1: Study t</w:t>
      </w:r>
      <w:r w:rsidRPr="006E4269">
        <w:rPr>
          <w:rFonts w:ascii="Times New Roman" w:eastAsia="宋体" w:hAnsi="Times New Roman" w:cs="Times New Roman"/>
          <w:b/>
          <w:bCs/>
          <w:kern w:val="0"/>
          <w:sz w:val="20"/>
          <w:szCs w:val="20"/>
        </w:rPr>
        <w:t>he reader acquire</w:t>
      </w:r>
      <w:r>
        <w:rPr>
          <w:rFonts w:ascii="Times New Roman" w:eastAsia="宋体" w:hAnsi="Times New Roman" w:cs="Times New Roman"/>
          <w:b/>
          <w:bCs/>
          <w:kern w:val="0"/>
          <w:sz w:val="20"/>
          <w:szCs w:val="20"/>
        </w:rPr>
        <w:t>s</w:t>
      </w:r>
      <w:r w:rsidRPr="006E4269">
        <w:rPr>
          <w:rFonts w:ascii="Times New Roman" w:eastAsia="宋体" w:hAnsi="Times New Roman" w:cs="Times New Roman"/>
          <w:b/>
          <w:bCs/>
          <w:kern w:val="0"/>
          <w:sz w:val="20"/>
          <w:szCs w:val="20"/>
        </w:rPr>
        <w:t xml:space="preserve"> the end of PDRCH transmission</w:t>
      </w:r>
      <w:r>
        <w:rPr>
          <w:rFonts w:ascii="Times New Roman" w:eastAsia="宋体" w:hAnsi="Times New Roman" w:cs="Times New Roman"/>
          <w:b/>
          <w:bCs/>
          <w:kern w:val="0"/>
          <w:sz w:val="20"/>
          <w:szCs w:val="20"/>
        </w:rPr>
        <w:t xml:space="preserve"> at least b</w:t>
      </w:r>
      <w:r w:rsidRPr="006E4269">
        <w:rPr>
          <w:rFonts w:ascii="Times New Roman" w:eastAsia="宋体" w:hAnsi="Times New Roman" w:cs="Times New Roman"/>
          <w:b/>
          <w:bCs/>
          <w:kern w:val="0"/>
          <w:sz w:val="20"/>
          <w:szCs w:val="20"/>
        </w:rPr>
        <w:t xml:space="preserve">ased on </w:t>
      </w:r>
      <w:r>
        <w:rPr>
          <w:rFonts w:ascii="Times New Roman" w:eastAsia="宋体" w:hAnsi="Times New Roman" w:cs="Times New Roman"/>
          <w:b/>
          <w:bCs/>
          <w:kern w:val="0"/>
          <w:sz w:val="20"/>
          <w:szCs w:val="20"/>
        </w:rPr>
        <w:t xml:space="preserve">R2D </w:t>
      </w:r>
      <w:r w:rsidRPr="006E4269">
        <w:rPr>
          <w:rFonts w:ascii="Times New Roman" w:eastAsia="宋体" w:hAnsi="Times New Roman" w:cs="Times New Roman"/>
          <w:b/>
          <w:bCs/>
          <w:kern w:val="0"/>
          <w:sz w:val="20"/>
          <w:szCs w:val="20"/>
        </w:rPr>
        <w:t>control information</w:t>
      </w:r>
      <w:r>
        <w:rPr>
          <w:rFonts w:ascii="Times New Roman" w:eastAsia="宋体" w:hAnsi="Times New Roman" w:cs="Times New Roman"/>
          <w:b/>
          <w:bCs/>
          <w:kern w:val="0"/>
          <w:sz w:val="20"/>
          <w:szCs w:val="20"/>
        </w:rPr>
        <w:t>.</w:t>
      </w:r>
    </w:p>
    <w:p w14:paraId="50C194BE" w14:textId="77777777" w:rsidR="00F506BC" w:rsidRPr="006E4269" w:rsidRDefault="00F506BC" w:rsidP="007E51FF">
      <w:pPr>
        <w:pStyle w:val="affff0"/>
        <w:numPr>
          <w:ilvl w:val="0"/>
          <w:numId w:val="28"/>
        </w:numPr>
        <w:adjustRightInd w:val="0"/>
        <w:snapToGrid w:val="0"/>
        <w:spacing w:afterLines="50" w:after="120"/>
        <w:ind w:firstLineChars="0"/>
        <w:rPr>
          <w:rFonts w:ascii="Times New Roman" w:eastAsia="宋体" w:hAnsi="Times New Roman" w:cs="Times New Roman"/>
          <w:b/>
          <w:bCs/>
          <w:kern w:val="0"/>
          <w:sz w:val="20"/>
          <w:szCs w:val="20"/>
        </w:rPr>
      </w:pPr>
      <w:r w:rsidRPr="006E4269">
        <w:rPr>
          <w:rFonts w:ascii="Times New Roman" w:eastAsia="宋体" w:hAnsi="Times New Roman" w:cs="Times New Roman"/>
          <w:b/>
          <w:bCs/>
          <w:kern w:val="0"/>
          <w:sz w:val="20"/>
          <w:szCs w:val="20"/>
        </w:rPr>
        <w:t xml:space="preserve">FFS </w:t>
      </w:r>
      <w:r>
        <w:rPr>
          <w:rFonts w:ascii="Times New Roman" w:eastAsia="宋体" w:hAnsi="Times New Roman" w:cs="Times New Roman"/>
          <w:b/>
          <w:bCs/>
          <w:kern w:val="0"/>
          <w:sz w:val="20"/>
          <w:szCs w:val="20"/>
        </w:rPr>
        <w:t>D2R control information for PDRCH transmission with fixed TBS</w:t>
      </w:r>
    </w:p>
    <w:p w14:paraId="0EBC7693" w14:textId="77777777" w:rsidR="002A195B" w:rsidRPr="00F506BC" w:rsidRDefault="002A195B" w:rsidP="00BD6825">
      <w:pPr>
        <w:rPr>
          <w:rFonts w:hint="eastAsia"/>
        </w:rPr>
      </w:pPr>
    </w:p>
    <w:p w14:paraId="6DE250B3" w14:textId="656C39D1" w:rsidR="00BD6825" w:rsidRPr="00BD6825" w:rsidRDefault="00BD6825" w:rsidP="00BD6825">
      <w:pPr>
        <w:keepNext/>
        <w:keepLines/>
        <w:widowControl/>
        <w:numPr>
          <w:ilvl w:val="2"/>
          <w:numId w:val="17"/>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28"/>
          <w:szCs w:val="16"/>
          <w:lang w:val="fr-FR"/>
        </w:rPr>
      </w:pPr>
      <w:r>
        <w:rPr>
          <w:rFonts w:ascii="Arial" w:hAnsi="Arial" w:cs="Arial"/>
          <w:kern w:val="0"/>
          <w:sz w:val="28"/>
          <w:szCs w:val="16"/>
          <w:lang w:val="fr-FR"/>
        </w:rPr>
        <w:lastRenderedPageBreak/>
        <w:t>Device</w:t>
      </w:r>
      <w:r w:rsidRPr="00BD6825">
        <w:rPr>
          <w:rFonts w:ascii="Arial" w:hAnsi="Arial" w:cs="Arial"/>
          <w:kern w:val="0"/>
          <w:sz w:val="28"/>
          <w:szCs w:val="16"/>
          <w:lang w:val="fr-FR"/>
        </w:rPr>
        <w:t>’s identification of the end of PR</w:t>
      </w:r>
      <w:r>
        <w:rPr>
          <w:rFonts w:ascii="Arial" w:hAnsi="Arial" w:cs="Arial"/>
          <w:kern w:val="0"/>
          <w:sz w:val="28"/>
          <w:szCs w:val="16"/>
          <w:lang w:val="fr-FR"/>
        </w:rPr>
        <w:t>D</w:t>
      </w:r>
      <w:r w:rsidRPr="00BD6825">
        <w:rPr>
          <w:rFonts w:ascii="Arial" w:hAnsi="Arial" w:cs="Arial"/>
          <w:kern w:val="0"/>
          <w:sz w:val="28"/>
          <w:szCs w:val="16"/>
          <w:lang w:val="fr-FR"/>
        </w:rPr>
        <w:t>CH transmission</w:t>
      </w:r>
    </w:p>
    <w:p w14:paraId="4061F4A2" w14:textId="77777777" w:rsidR="00BC7491" w:rsidRPr="00077066" w:rsidRDefault="00BC7491" w:rsidP="00BC7491">
      <w:pPr>
        <w:rPr>
          <w:rFonts w:ascii="Times New Roman" w:eastAsia="宋体" w:hAnsi="Times New Roman" w:cs="Times New Roman"/>
          <w:kern w:val="0"/>
          <w:sz w:val="20"/>
          <w:szCs w:val="20"/>
        </w:rPr>
      </w:pPr>
      <w:r w:rsidRPr="00077066">
        <w:rPr>
          <w:rFonts w:ascii="Times New Roman" w:eastAsia="宋体" w:hAnsi="Times New Roman" w:cs="Times New Roman"/>
          <w:kern w:val="0"/>
          <w:sz w:val="20"/>
          <w:szCs w:val="20"/>
        </w:rPr>
        <w:t xml:space="preserve">In RAN1#106bis meeting, following agreement was made for A-IoT </w:t>
      </w:r>
      <w:r>
        <w:rPr>
          <w:rFonts w:ascii="Times New Roman" w:eastAsia="宋体" w:hAnsi="Times New Roman" w:cs="Times New Roman"/>
          <w:kern w:val="0"/>
          <w:sz w:val="20"/>
          <w:szCs w:val="20"/>
        </w:rPr>
        <w:t>R</w:t>
      </w:r>
      <w:r w:rsidRPr="00077066">
        <w:rPr>
          <w:rFonts w:ascii="Times New Roman" w:eastAsia="宋体" w:hAnsi="Times New Roman" w:cs="Times New Roman"/>
          <w:kern w:val="0"/>
          <w:sz w:val="20"/>
          <w:szCs w:val="20"/>
        </w:rPr>
        <w:t>2</w:t>
      </w:r>
      <w:r>
        <w:rPr>
          <w:rFonts w:ascii="Times New Roman" w:eastAsia="宋体" w:hAnsi="Times New Roman" w:cs="Times New Roman"/>
          <w:kern w:val="0"/>
          <w:sz w:val="20"/>
          <w:szCs w:val="20"/>
        </w:rPr>
        <w:t>D</w:t>
      </w:r>
      <w:r w:rsidRPr="00077066">
        <w:rPr>
          <w:rFonts w:ascii="Times New Roman" w:eastAsia="宋体" w:hAnsi="Times New Roman" w:cs="Times New Roman"/>
          <w:kern w:val="0"/>
          <w:sz w:val="20"/>
          <w:szCs w:val="20"/>
        </w:rPr>
        <w:t xml:space="preserve"> </w:t>
      </w:r>
      <w:proofErr w:type="spellStart"/>
      <w:r w:rsidRPr="00077066">
        <w:rPr>
          <w:rFonts w:ascii="Times New Roman" w:eastAsia="宋体" w:hAnsi="Times New Roman" w:cs="Times New Roman"/>
          <w:kern w:val="0"/>
          <w:sz w:val="20"/>
          <w:szCs w:val="20"/>
        </w:rPr>
        <w:t>postamble</w:t>
      </w:r>
      <w:proofErr w:type="spellEnd"/>
      <w:r w:rsidRPr="00077066">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2</w:t>
      </w:r>
      <w:r w:rsidRPr="00077066">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BC7491" w14:paraId="287454FE" w14:textId="77777777" w:rsidTr="00831708">
        <w:tc>
          <w:tcPr>
            <w:tcW w:w="9060" w:type="dxa"/>
          </w:tcPr>
          <w:p w14:paraId="08F2C43C" w14:textId="77777777" w:rsidR="00BC7491" w:rsidRPr="00077066" w:rsidRDefault="00BC7491" w:rsidP="00831708">
            <w:pPr>
              <w:widowControl/>
              <w:adjustRightInd w:val="0"/>
              <w:snapToGrid w:val="0"/>
              <w:jc w:val="left"/>
              <w:rPr>
                <w:rFonts w:ascii="Times" w:eastAsia="Batang" w:hAnsi="Times"/>
                <w:bCs/>
                <w:szCs w:val="24"/>
                <w:lang w:eastAsia="en-US"/>
              </w:rPr>
            </w:pPr>
            <w:r w:rsidRPr="00077066">
              <w:rPr>
                <w:rFonts w:ascii="Times" w:eastAsia="Batang" w:hAnsi="Times"/>
                <w:bCs/>
                <w:szCs w:val="24"/>
                <w:highlight w:val="green"/>
                <w:lang w:eastAsia="en-US"/>
              </w:rPr>
              <w:t>Agreement</w:t>
            </w:r>
          </w:p>
          <w:p w14:paraId="645EF0BC" w14:textId="77777777" w:rsidR="00BC7491" w:rsidRPr="00077066" w:rsidRDefault="00BC7491" w:rsidP="00831708">
            <w:pPr>
              <w:widowControl/>
              <w:adjustRightInd w:val="0"/>
              <w:snapToGrid w:val="0"/>
              <w:jc w:val="left"/>
              <w:rPr>
                <w:rFonts w:ascii="Times" w:eastAsia="Batang" w:hAnsi="Times"/>
                <w:bCs/>
                <w:szCs w:val="24"/>
                <w:lang w:eastAsia="en-US"/>
              </w:rPr>
            </w:pPr>
            <w:r w:rsidRPr="00077066">
              <w:rPr>
                <w:rFonts w:ascii="Times" w:eastAsia="Batang" w:hAnsi="Times"/>
                <w:bCs/>
                <w:szCs w:val="24"/>
                <w:lang w:eastAsia="en-US"/>
              </w:rPr>
              <w:t xml:space="preserve">To determine or derive the end of PRDCH transmission, study at least following options:  </w:t>
            </w:r>
          </w:p>
          <w:p w14:paraId="29464C51" w14:textId="77777777" w:rsidR="00BC7491" w:rsidRPr="00077066" w:rsidRDefault="00BC7491" w:rsidP="007E51FF">
            <w:pPr>
              <w:widowControl/>
              <w:numPr>
                <w:ilvl w:val="0"/>
                <w:numId w:val="25"/>
              </w:numPr>
              <w:autoSpaceDE w:val="0"/>
              <w:autoSpaceDN w:val="0"/>
              <w:adjustRightInd w:val="0"/>
              <w:jc w:val="left"/>
              <w:rPr>
                <w:rFonts w:ascii="Times" w:eastAsia="Batang" w:hAnsi="Times"/>
                <w:szCs w:val="24"/>
                <w:lang w:val="en-GB" w:eastAsia="en-US"/>
              </w:rPr>
            </w:pPr>
            <w:r w:rsidRPr="00077066">
              <w:rPr>
                <w:rFonts w:ascii="Times" w:eastAsia="Batang" w:hAnsi="Times" w:hint="eastAsia"/>
                <w:szCs w:val="24"/>
                <w:lang w:val="en-GB" w:eastAsia="en-US"/>
              </w:rPr>
              <w:t>O</w:t>
            </w:r>
            <w:r w:rsidRPr="00077066">
              <w:rPr>
                <w:rFonts w:ascii="Times" w:eastAsia="Batang" w:hAnsi="Times"/>
                <w:szCs w:val="24"/>
                <w:lang w:val="en-GB" w:eastAsia="en-US"/>
              </w:rPr>
              <w:t xml:space="preserve">ption 1: R2D </w:t>
            </w:r>
            <w:proofErr w:type="spellStart"/>
            <w:r w:rsidRPr="00077066">
              <w:rPr>
                <w:rFonts w:ascii="Times" w:eastAsia="Batang" w:hAnsi="Times"/>
                <w:szCs w:val="24"/>
                <w:lang w:val="en-GB" w:eastAsia="en-US"/>
              </w:rPr>
              <w:t>postamble</w:t>
            </w:r>
            <w:proofErr w:type="spellEnd"/>
            <w:r w:rsidRPr="00077066">
              <w:rPr>
                <w:rFonts w:ascii="Times" w:eastAsia="Batang" w:hAnsi="Times"/>
                <w:szCs w:val="24"/>
                <w:lang w:val="en-GB" w:eastAsia="en-US"/>
              </w:rPr>
              <w:t xml:space="preserve"> immediately follows the PRDCH to indicate the end of the PRDCH.       </w:t>
            </w:r>
          </w:p>
          <w:p w14:paraId="08EA881C" w14:textId="77777777" w:rsidR="00BC7491" w:rsidRPr="00077066" w:rsidRDefault="00BC7491" w:rsidP="007E51FF">
            <w:pPr>
              <w:widowControl/>
              <w:numPr>
                <w:ilvl w:val="0"/>
                <w:numId w:val="25"/>
              </w:numPr>
              <w:autoSpaceDE w:val="0"/>
              <w:autoSpaceDN w:val="0"/>
              <w:adjustRightInd w:val="0"/>
              <w:jc w:val="left"/>
              <w:rPr>
                <w:rFonts w:ascii="Times" w:eastAsia="Batang" w:hAnsi="Times"/>
                <w:szCs w:val="24"/>
                <w:lang w:val="en-GB" w:eastAsia="en-US"/>
              </w:rPr>
            </w:pPr>
            <w:r w:rsidRPr="00077066">
              <w:rPr>
                <w:rFonts w:ascii="Times" w:eastAsia="Batang" w:hAnsi="Times" w:hint="eastAsia"/>
                <w:szCs w:val="24"/>
                <w:lang w:val="en-GB" w:eastAsia="en-US"/>
              </w:rPr>
              <w:t>O</w:t>
            </w:r>
            <w:r w:rsidRPr="00077066">
              <w:rPr>
                <w:rFonts w:ascii="Times" w:eastAsia="Batang" w:hAnsi="Times"/>
                <w:szCs w:val="24"/>
                <w:lang w:val="en-GB" w:eastAsia="en-US"/>
              </w:rPr>
              <w:t>ption 2: Based on R2D control information.</w:t>
            </w:r>
          </w:p>
        </w:tc>
      </w:tr>
    </w:tbl>
    <w:p w14:paraId="11ED5E4E" w14:textId="77777777" w:rsidR="00BC7491" w:rsidRPr="00077066" w:rsidRDefault="00BC7491" w:rsidP="00BC7491">
      <w:pPr>
        <w:rPr>
          <w:rFonts w:ascii="Times New Roman" w:eastAsia="宋体" w:hAnsi="Times New Roman" w:cs="Times New Roman"/>
          <w:b/>
          <w:kern w:val="0"/>
          <w:sz w:val="20"/>
          <w:szCs w:val="20"/>
        </w:rPr>
      </w:pPr>
    </w:p>
    <w:p w14:paraId="5A479B7E" w14:textId="77777777" w:rsidR="00BC7491" w:rsidRDefault="00BC7491" w:rsidP="00BC7491">
      <w:pPr>
        <w:adjustRightInd w:val="0"/>
        <w:snapToGrid w:val="0"/>
        <w:spacing w:afterLines="50" w:after="120"/>
        <w:rPr>
          <w:rFonts w:ascii="Times New Roman" w:eastAsia="宋体" w:hAnsi="Times New Roman" w:cs="Times New Roman"/>
          <w:bCs/>
          <w:kern w:val="0"/>
          <w:sz w:val="20"/>
          <w:szCs w:val="20"/>
        </w:rPr>
      </w:pPr>
      <w:r>
        <w:rPr>
          <w:rFonts w:ascii="Times New Roman" w:eastAsia="宋体" w:hAnsi="Times New Roman" w:cs="Times New Roman"/>
          <w:bCs/>
          <w:kern w:val="0"/>
          <w:sz w:val="20"/>
          <w:szCs w:val="20"/>
        </w:rPr>
        <w:t>In the following, we provide our views for above two options.</w:t>
      </w:r>
    </w:p>
    <w:p w14:paraId="082523B8" w14:textId="77777777" w:rsidR="00BC7491" w:rsidRDefault="00BC7491" w:rsidP="00BC7491">
      <w:pPr>
        <w:adjustRightInd w:val="0"/>
        <w:snapToGrid w:val="0"/>
        <w:spacing w:afterLines="50" w:after="120"/>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For</w:t>
      </w:r>
      <w:r>
        <w:rPr>
          <w:rFonts w:ascii="Times New Roman" w:eastAsia="宋体" w:hAnsi="Times New Roman" w:cs="Times New Roman"/>
          <w:bCs/>
          <w:kern w:val="0"/>
          <w:sz w:val="20"/>
          <w:szCs w:val="20"/>
        </w:rPr>
        <w:t xml:space="preserve"> O</w:t>
      </w:r>
      <w:r>
        <w:rPr>
          <w:rFonts w:ascii="Times New Roman" w:eastAsia="宋体" w:hAnsi="Times New Roman" w:cs="Times New Roman" w:hint="eastAsia"/>
          <w:bCs/>
          <w:kern w:val="0"/>
          <w:sz w:val="20"/>
          <w:szCs w:val="20"/>
        </w:rPr>
        <w:t>ption</w:t>
      </w:r>
      <w:r>
        <w:rPr>
          <w:rFonts w:ascii="Times New Roman" w:eastAsia="宋体" w:hAnsi="Times New Roman" w:cs="Times New Roman"/>
          <w:bCs/>
          <w:kern w:val="0"/>
          <w:sz w:val="20"/>
          <w:szCs w:val="20"/>
        </w:rPr>
        <w:t xml:space="preserve"> 1, the main benefit of using </w:t>
      </w:r>
      <w:proofErr w:type="spellStart"/>
      <w:r>
        <w:rPr>
          <w:rFonts w:ascii="Times New Roman" w:eastAsia="宋体" w:hAnsi="Times New Roman" w:cs="Times New Roman"/>
          <w:bCs/>
          <w:kern w:val="0"/>
          <w:sz w:val="20"/>
          <w:szCs w:val="20"/>
        </w:rPr>
        <w:t>postamble</w:t>
      </w:r>
      <w:proofErr w:type="spellEnd"/>
      <w:r>
        <w:rPr>
          <w:rFonts w:ascii="Times New Roman" w:eastAsia="宋体" w:hAnsi="Times New Roman" w:cs="Times New Roman"/>
          <w:bCs/>
          <w:kern w:val="0"/>
          <w:sz w:val="20"/>
          <w:szCs w:val="20"/>
        </w:rPr>
        <w:t xml:space="preserve"> to mark the end of R2D transmission is to achieve the most variable and flexible R2D payload size (TBS), e.g. the payload size can be as fine as 1 bit granularity. However, for the intended A-IoT use cases like indoor inventory and command, it is not clear how much flexibility is needed for the R2D payload size. For some specific R2D transmissions, like the R2D transmission during the </w:t>
      </w:r>
      <w:proofErr w:type="gramStart"/>
      <w:r>
        <w:rPr>
          <w:rFonts w:ascii="Times New Roman" w:eastAsia="宋体" w:hAnsi="Times New Roman" w:cs="Times New Roman"/>
          <w:bCs/>
          <w:kern w:val="0"/>
          <w:sz w:val="20"/>
          <w:szCs w:val="20"/>
        </w:rPr>
        <w:t>contention based</w:t>
      </w:r>
      <w:proofErr w:type="gramEnd"/>
      <w:r>
        <w:rPr>
          <w:rFonts w:ascii="Times New Roman" w:eastAsia="宋体" w:hAnsi="Times New Roman" w:cs="Times New Roman"/>
          <w:bCs/>
          <w:kern w:val="0"/>
          <w:sz w:val="20"/>
          <w:szCs w:val="20"/>
        </w:rPr>
        <w:t xml:space="preserve"> access, the TBS can be fixed without the </w:t>
      </w:r>
      <w:proofErr w:type="spellStart"/>
      <w:r>
        <w:rPr>
          <w:rFonts w:ascii="Times New Roman" w:eastAsia="宋体" w:hAnsi="Times New Roman" w:cs="Times New Roman"/>
          <w:bCs/>
          <w:kern w:val="0"/>
          <w:sz w:val="20"/>
          <w:szCs w:val="20"/>
        </w:rPr>
        <w:t>postamble</w:t>
      </w:r>
      <w:proofErr w:type="spellEnd"/>
      <w:r>
        <w:rPr>
          <w:rFonts w:ascii="Times New Roman" w:eastAsia="宋体" w:hAnsi="Times New Roman" w:cs="Times New Roman"/>
          <w:bCs/>
          <w:kern w:val="0"/>
          <w:sz w:val="20"/>
          <w:szCs w:val="20"/>
        </w:rPr>
        <w:t xml:space="preserve">. In case the higher layer data e.g., MAC PDU is constructed with byte aligned, the benefit of using </w:t>
      </w:r>
      <w:proofErr w:type="spellStart"/>
      <w:r>
        <w:rPr>
          <w:rFonts w:ascii="Times New Roman" w:eastAsia="宋体" w:hAnsi="Times New Roman" w:cs="Times New Roman"/>
          <w:bCs/>
          <w:kern w:val="0"/>
          <w:sz w:val="20"/>
          <w:szCs w:val="20"/>
        </w:rPr>
        <w:t>postamble</w:t>
      </w:r>
      <w:proofErr w:type="spellEnd"/>
      <w:r>
        <w:rPr>
          <w:rFonts w:ascii="Times New Roman" w:eastAsia="宋体" w:hAnsi="Times New Roman" w:cs="Times New Roman"/>
          <w:bCs/>
          <w:kern w:val="0"/>
          <w:sz w:val="20"/>
          <w:szCs w:val="20"/>
        </w:rPr>
        <w:t xml:space="preserve"> to realize the variable/flexible R2D payload size </w:t>
      </w:r>
      <w:r>
        <w:rPr>
          <w:rFonts w:ascii="Times New Roman" w:eastAsia="宋体" w:hAnsi="Times New Roman" w:cs="Times New Roman" w:hint="eastAsia"/>
          <w:bCs/>
          <w:kern w:val="0"/>
          <w:sz w:val="20"/>
          <w:szCs w:val="20"/>
        </w:rPr>
        <w:t xml:space="preserve">at bit-level </w:t>
      </w:r>
      <w:r>
        <w:rPr>
          <w:rFonts w:ascii="Times New Roman" w:eastAsia="宋体" w:hAnsi="Times New Roman" w:cs="Times New Roman"/>
          <w:bCs/>
          <w:kern w:val="0"/>
          <w:sz w:val="20"/>
          <w:szCs w:val="20"/>
        </w:rPr>
        <w:t xml:space="preserve">is reduced. In addition, the use of </w:t>
      </w:r>
      <w:proofErr w:type="spellStart"/>
      <w:r>
        <w:rPr>
          <w:rFonts w:ascii="Times New Roman" w:eastAsia="宋体" w:hAnsi="Times New Roman" w:cs="Times New Roman"/>
          <w:bCs/>
          <w:kern w:val="0"/>
          <w:sz w:val="20"/>
          <w:szCs w:val="20"/>
        </w:rPr>
        <w:t>postamble</w:t>
      </w:r>
      <w:proofErr w:type="spellEnd"/>
      <w:r>
        <w:rPr>
          <w:rFonts w:ascii="Times New Roman" w:eastAsia="宋体" w:hAnsi="Times New Roman" w:cs="Times New Roman"/>
          <w:bCs/>
          <w:kern w:val="0"/>
          <w:sz w:val="20"/>
          <w:szCs w:val="20"/>
        </w:rPr>
        <w:t xml:space="preserve"> to indicate the end of </w:t>
      </w:r>
      <w:r w:rsidRPr="00077066">
        <w:rPr>
          <w:rFonts w:ascii="Times" w:eastAsia="Batang" w:hAnsi="Times"/>
          <w:bCs/>
          <w:szCs w:val="24"/>
          <w:lang w:eastAsia="en-US"/>
        </w:rPr>
        <w:t>PRDCH transmission</w:t>
      </w:r>
      <w:r>
        <w:rPr>
          <w:rFonts w:ascii="Times" w:eastAsia="Batang" w:hAnsi="Times"/>
          <w:bCs/>
          <w:szCs w:val="24"/>
          <w:lang w:eastAsia="en-US"/>
        </w:rPr>
        <w:t xml:space="preserve"> may </w:t>
      </w:r>
      <w:r>
        <w:rPr>
          <w:rFonts w:ascii="Times New Roman" w:eastAsia="宋体" w:hAnsi="Times New Roman" w:cs="Times New Roman"/>
          <w:kern w:val="0"/>
          <w:sz w:val="20"/>
          <w:szCs w:val="20"/>
        </w:rPr>
        <w:t xml:space="preserve">result in decoding errors and additional power consumption due to the miss detection and false alarm. </w:t>
      </w:r>
    </w:p>
    <w:p w14:paraId="13D7EF63" w14:textId="77777777" w:rsidR="00BC7491" w:rsidRDefault="00BC7491" w:rsidP="00BC7491">
      <w:pPr>
        <w:adjustRightInd w:val="0"/>
        <w:snapToGrid w:val="0"/>
        <w:spacing w:afterLines="50" w:after="120"/>
        <w:rPr>
          <w:rFonts w:ascii="Times New Roman" w:eastAsia="宋体" w:hAnsi="Times New Roman" w:cs="Times New Roman"/>
          <w:bCs/>
          <w:kern w:val="0"/>
          <w:sz w:val="20"/>
          <w:szCs w:val="20"/>
        </w:rPr>
      </w:pPr>
      <w:r>
        <w:rPr>
          <w:rFonts w:ascii="Times New Roman" w:eastAsia="宋体" w:hAnsi="Times New Roman" w:cs="Times New Roman"/>
          <w:bCs/>
          <w:kern w:val="0"/>
          <w:sz w:val="20"/>
          <w:szCs w:val="20"/>
        </w:rPr>
        <w:t>The R2D control information in Option 2 can be classified into following:</w:t>
      </w:r>
    </w:p>
    <w:p w14:paraId="5E075C84" w14:textId="77777777" w:rsidR="00BC7491" w:rsidRDefault="00BC7491" w:rsidP="007E51FF">
      <w:pPr>
        <w:pStyle w:val="affff0"/>
        <w:numPr>
          <w:ilvl w:val="0"/>
          <w:numId w:val="24"/>
        </w:numPr>
        <w:adjustRightInd w:val="0"/>
        <w:snapToGrid w:val="0"/>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Cs/>
          <w:kern w:val="0"/>
          <w:sz w:val="20"/>
          <w:szCs w:val="20"/>
        </w:rPr>
        <w:t>P</w:t>
      </w:r>
      <w:r w:rsidRPr="00ED06C0">
        <w:rPr>
          <w:rFonts w:ascii="Times New Roman" w:eastAsia="宋体" w:hAnsi="Times New Roman" w:cs="Times New Roman"/>
          <w:bCs/>
          <w:kern w:val="0"/>
          <w:sz w:val="20"/>
          <w:szCs w:val="20"/>
        </w:rPr>
        <w:t>hysical layer control information that is used to schedule the PRDCH</w:t>
      </w:r>
      <w:r>
        <w:rPr>
          <w:rFonts w:ascii="Times New Roman" w:eastAsia="宋体" w:hAnsi="Times New Roman" w:cs="Times New Roman"/>
          <w:bCs/>
          <w:kern w:val="0"/>
          <w:sz w:val="20"/>
          <w:szCs w:val="20"/>
        </w:rPr>
        <w:t xml:space="preserve"> </w:t>
      </w:r>
      <w:r>
        <w:rPr>
          <w:rFonts w:ascii="Times New Roman" w:eastAsia="宋体" w:hAnsi="Times New Roman" w:cs="Times New Roman" w:hint="eastAsia"/>
          <w:bCs/>
          <w:kern w:val="0"/>
          <w:sz w:val="20"/>
          <w:szCs w:val="20"/>
        </w:rPr>
        <w:t>and</w:t>
      </w:r>
      <w:r>
        <w:rPr>
          <w:rFonts w:ascii="Times New Roman" w:eastAsia="宋体" w:hAnsi="Times New Roman" w:cs="Times New Roman"/>
          <w:bCs/>
          <w:kern w:val="0"/>
          <w:sz w:val="20"/>
          <w:szCs w:val="20"/>
        </w:rPr>
        <w:t xml:space="preserve"> </w:t>
      </w:r>
      <w:r w:rsidRPr="00ED06C0">
        <w:rPr>
          <w:rFonts w:ascii="Times New Roman" w:eastAsia="宋体" w:hAnsi="Times New Roman" w:cs="Times New Roman"/>
          <w:bCs/>
          <w:kern w:val="0"/>
          <w:sz w:val="20"/>
          <w:szCs w:val="20"/>
        </w:rPr>
        <w:t>PDRCH transmission</w:t>
      </w:r>
      <w:r>
        <w:rPr>
          <w:rFonts w:ascii="Times New Roman" w:eastAsia="宋体" w:hAnsi="Times New Roman" w:cs="Times New Roman"/>
          <w:bCs/>
          <w:kern w:val="0"/>
          <w:sz w:val="20"/>
          <w:szCs w:val="20"/>
        </w:rPr>
        <w:t>.</w:t>
      </w:r>
    </w:p>
    <w:p w14:paraId="5B750C98" w14:textId="77777777" w:rsidR="00BC7491" w:rsidRDefault="00BC7491" w:rsidP="007E51FF">
      <w:pPr>
        <w:pStyle w:val="affff0"/>
        <w:numPr>
          <w:ilvl w:val="0"/>
          <w:numId w:val="24"/>
        </w:numPr>
        <w:adjustRightInd w:val="0"/>
        <w:snapToGrid w:val="0"/>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Cs/>
          <w:kern w:val="0"/>
          <w:sz w:val="20"/>
          <w:szCs w:val="20"/>
        </w:rPr>
        <w:t>H</w:t>
      </w:r>
      <w:r w:rsidRPr="00ED06C0">
        <w:rPr>
          <w:rFonts w:ascii="Times New Roman" w:eastAsia="宋体" w:hAnsi="Times New Roman" w:cs="Times New Roman"/>
          <w:bCs/>
          <w:kern w:val="0"/>
          <w:sz w:val="20"/>
          <w:szCs w:val="20"/>
        </w:rPr>
        <w:t>igher layer control information</w:t>
      </w:r>
      <w:r>
        <w:rPr>
          <w:rFonts w:ascii="Times New Roman" w:eastAsia="宋体" w:hAnsi="Times New Roman" w:cs="Times New Roman"/>
          <w:bCs/>
          <w:kern w:val="0"/>
          <w:sz w:val="20"/>
          <w:szCs w:val="20"/>
        </w:rPr>
        <w:t xml:space="preserve"> such as command(s) like Inventory triggering, </w:t>
      </w:r>
      <w:r>
        <w:rPr>
          <w:rFonts w:ascii="Times New Roman" w:eastAsia="宋体" w:hAnsi="Times New Roman" w:cs="Times New Roman" w:hint="eastAsia"/>
          <w:bCs/>
          <w:kern w:val="0"/>
          <w:sz w:val="20"/>
          <w:szCs w:val="20"/>
        </w:rPr>
        <w:t>Read,</w:t>
      </w:r>
      <w:r>
        <w:rPr>
          <w:rFonts w:ascii="Times New Roman" w:eastAsia="宋体" w:hAnsi="Times New Roman" w:cs="Times New Roman"/>
          <w:bCs/>
          <w:kern w:val="0"/>
          <w:sz w:val="20"/>
          <w:szCs w:val="20"/>
        </w:rPr>
        <w:t xml:space="preserve"> Write etc. </w:t>
      </w:r>
      <w:r w:rsidRPr="00ED06C0">
        <w:rPr>
          <w:rFonts w:ascii="Times New Roman" w:eastAsia="宋体" w:hAnsi="Times New Roman" w:cs="Times New Roman"/>
          <w:bCs/>
          <w:kern w:val="0"/>
          <w:sz w:val="20"/>
          <w:szCs w:val="20"/>
        </w:rPr>
        <w:t xml:space="preserve">  </w:t>
      </w:r>
    </w:p>
    <w:p w14:paraId="3470F87D" w14:textId="77777777" w:rsidR="00BC7491" w:rsidRDefault="00BC7491" w:rsidP="00BC7491">
      <w:pPr>
        <w:adjustRightInd w:val="0"/>
        <w:snapToGrid w:val="0"/>
        <w:spacing w:afterLines="50" w:after="120"/>
        <w:rPr>
          <w:rFonts w:ascii="Times New Roman" w:eastAsia="宋体" w:hAnsi="Times New Roman" w:cs="Times New Roman"/>
          <w:bCs/>
          <w:kern w:val="0"/>
          <w:sz w:val="20"/>
          <w:szCs w:val="20"/>
        </w:rPr>
      </w:pPr>
      <w:r>
        <w:rPr>
          <w:rFonts w:ascii="Times New Roman" w:eastAsia="宋体" w:hAnsi="Times New Roman" w:cs="Times New Roman"/>
          <w:kern w:val="0"/>
          <w:sz w:val="20"/>
          <w:szCs w:val="20"/>
        </w:rPr>
        <w:t xml:space="preserve">For </w:t>
      </w:r>
      <w:r>
        <w:rPr>
          <w:rFonts w:ascii="Times New Roman" w:eastAsia="宋体" w:hAnsi="Times New Roman" w:cs="Times New Roman"/>
          <w:bCs/>
          <w:kern w:val="0"/>
          <w:sz w:val="20"/>
          <w:szCs w:val="20"/>
        </w:rPr>
        <w:t>P</w:t>
      </w:r>
      <w:r w:rsidRPr="00ED06C0">
        <w:rPr>
          <w:rFonts w:ascii="Times New Roman" w:eastAsia="宋体" w:hAnsi="Times New Roman" w:cs="Times New Roman"/>
          <w:bCs/>
          <w:kern w:val="0"/>
          <w:sz w:val="20"/>
          <w:szCs w:val="20"/>
        </w:rPr>
        <w:t>hysical layer control information schedul</w:t>
      </w:r>
      <w:r>
        <w:rPr>
          <w:rFonts w:ascii="Times New Roman" w:eastAsia="宋体" w:hAnsi="Times New Roman" w:cs="Times New Roman"/>
          <w:bCs/>
          <w:kern w:val="0"/>
          <w:sz w:val="20"/>
          <w:szCs w:val="20"/>
        </w:rPr>
        <w:t>ing</w:t>
      </w:r>
      <w:r w:rsidRPr="00ED06C0">
        <w:rPr>
          <w:rFonts w:ascii="Times New Roman" w:eastAsia="宋体" w:hAnsi="Times New Roman" w:cs="Times New Roman"/>
          <w:bCs/>
          <w:kern w:val="0"/>
          <w:sz w:val="20"/>
          <w:szCs w:val="20"/>
        </w:rPr>
        <w:t xml:space="preserve"> the PRDCH</w:t>
      </w:r>
      <w:r>
        <w:rPr>
          <w:rFonts w:ascii="Times New Roman" w:eastAsia="宋体" w:hAnsi="Times New Roman" w:cs="Times New Roman"/>
          <w:bCs/>
          <w:kern w:val="0"/>
          <w:sz w:val="20"/>
          <w:szCs w:val="20"/>
        </w:rPr>
        <w:t xml:space="preserve"> and/or PDRCH, whether it exists depending on the necessity and benefits to</w:t>
      </w:r>
    </w:p>
    <w:p w14:paraId="6CF9A202" w14:textId="77777777" w:rsidR="00BC7491" w:rsidRPr="003F146B" w:rsidRDefault="00BC7491" w:rsidP="00E30953">
      <w:pPr>
        <w:pStyle w:val="affff0"/>
        <w:numPr>
          <w:ilvl w:val="0"/>
          <w:numId w:val="30"/>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bCs/>
          <w:kern w:val="0"/>
          <w:sz w:val="20"/>
          <w:szCs w:val="20"/>
        </w:rPr>
        <w:t xml:space="preserve">provide </w:t>
      </w:r>
      <w:r w:rsidRPr="004410E1">
        <w:rPr>
          <w:rFonts w:ascii="Times New Roman" w:eastAsia="宋体" w:hAnsi="Times New Roman" w:cs="Times New Roman"/>
          <w:bCs/>
          <w:kern w:val="0"/>
          <w:sz w:val="20"/>
          <w:szCs w:val="20"/>
        </w:rPr>
        <w:t xml:space="preserve">different flexibility and reliability for the control information and data information in terms of used line coding scheme(s) e.g., Manchester encoding and/or pulse-interval encoding (PIE), chip length, e.g., same or different chip length etc. </w:t>
      </w:r>
    </w:p>
    <w:p w14:paraId="3FC91552" w14:textId="77777777" w:rsidR="00BC7491" w:rsidRPr="003F146B" w:rsidRDefault="00BC7491" w:rsidP="00E30953">
      <w:pPr>
        <w:pStyle w:val="affff0"/>
        <w:numPr>
          <w:ilvl w:val="0"/>
          <w:numId w:val="30"/>
        </w:numPr>
        <w:adjustRightInd w:val="0"/>
        <w:snapToGrid w:val="0"/>
        <w:spacing w:afterLines="50" w:after="120"/>
        <w:ind w:firstLineChars="0"/>
        <w:rPr>
          <w:rFonts w:ascii="Times New Roman" w:eastAsia="宋体" w:hAnsi="Times New Roman" w:cs="Times New Roman"/>
          <w:kern w:val="0"/>
          <w:sz w:val="20"/>
          <w:szCs w:val="20"/>
        </w:rPr>
      </w:pPr>
      <w:r w:rsidRPr="007F01E8">
        <w:rPr>
          <w:rFonts w:ascii="Times New Roman" w:eastAsia="宋体" w:hAnsi="Times New Roman" w:cs="Times New Roman"/>
          <w:bCs/>
          <w:kern w:val="0"/>
          <w:sz w:val="20"/>
          <w:szCs w:val="20"/>
        </w:rPr>
        <w:t>enable device to early detect</w:t>
      </w:r>
      <w:r w:rsidRPr="003F146B">
        <w:rPr>
          <w:rFonts w:ascii="Times New Roman" w:eastAsia="宋体" w:hAnsi="Times New Roman" w:cs="Times New Roman"/>
          <w:bCs/>
          <w:kern w:val="0"/>
          <w:sz w:val="20"/>
          <w:szCs w:val="20"/>
        </w:rPr>
        <w:t xml:space="preserve">/demodulate the control information to facilitate device’s subsequent </w:t>
      </w:r>
      <w:proofErr w:type="spellStart"/>
      <w:r w:rsidRPr="003F146B">
        <w:rPr>
          <w:rFonts w:ascii="Times New Roman" w:eastAsia="宋体" w:hAnsi="Times New Roman" w:cs="Times New Roman"/>
          <w:bCs/>
          <w:kern w:val="0"/>
          <w:sz w:val="20"/>
          <w:szCs w:val="20"/>
        </w:rPr>
        <w:t>behvaior</w:t>
      </w:r>
      <w:proofErr w:type="spellEnd"/>
      <w:r w:rsidRPr="003F146B">
        <w:rPr>
          <w:rFonts w:ascii="Times New Roman" w:eastAsia="宋体" w:hAnsi="Times New Roman" w:cs="Times New Roman"/>
          <w:bCs/>
          <w:kern w:val="0"/>
          <w:sz w:val="20"/>
          <w:szCs w:val="20"/>
        </w:rPr>
        <w:t>, e.g., continues or skips data detection/</w:t>
      </w:r>
      <w:r>
        <w:rPr>
          <w:rFonts w:ascii="Times New Roman" w:eastAsia="宋体" w:hAnsi="Times New Roman" w:cs="Times New Roman"/>
          <w:bCs/>
          <w:kern w:val="0"/>
          <w:sz w:val="20"/>
          <w:szCs w:val="20"/>
        </w:rPr>
        <w:t>de</w:t>
      </w:r>
      <w:r w:rsidRPr="007F01E8">
        <w:rPr>
          <w:rFonts w:ascii="Times New Roman" w:eastAsia="宋体" w:hAnsi="Times New Roman" w:cs="Times New Roman"/>
          <w:bCs/>
          <w:kern w:val="0"/>
          <w:sz w:val="20"/>
          <w:szCs w:val="20"/>
        </w:rPr>
        <w:t>modulation</w:t>
      </w:r>
    </w:p>
    <w:p w14:paraId="2043C887" w14:textId="77777777" w:rsidR="00BC7491" w:rsidRDefault="00BC7491" w:rsidP="00BC7491">
      <w:pPr>
        <w:adjustRightInd w:val="0"/>
        <w:snapToGrid w:val="0"/>
        <w:spacing w:afterLines="50" w:after="120"/>
        <w:rPr>
          <w:rFonts w:ascii="Times New Roman" w:eastAsia="宋体" w:hAnsi="Times New Roman" w:cs="Times New Roman"/>
          <w:bCs/>
          <w:kern w:val="0"/>
          <w:sz w:val="20"/>
          <w:szCs w:val="20"/>
        </w:rPr>
      </w:pPr>
      <w:r w:rsidRPr="004410E1">
        <w:rPr>
          <w:rFonts w:ascii="Times New Roman" w:eastAsia="宋体" w:hAnsi="Times New Roman" w:cs="Times New Roman"/>
          <w:bCs/>
          <w:kern w:val="0"/>
          <w:sz w:val="20"/>
          <w:szCs w:val="20"/>
        </w:rPr>
        <w:t>In case the Physical layer control information scheduling the PRDCH needs to be introduced</w:t>
      </w:r>
      <w:r>
        <w:rPr>
          <w:rFonts w:ascii="Times New Roman" w:eastAsia="宋体" w:hAnsi="Times New Roman" w:cs="Times New Roman"/>
          <w:bCs/>
          <w:kern w:val="0"/>
          <w:sz w:val="20"/>
          <w:szCs w:val="20"/>
        </w:rPr>
        <w:t xml:space="preserve">, it can </w:t>
      </w:r>
      <w:r w:rsidRPr="004410E1">
        <w:rPr>
          <w:rFonts w:ascii="Times New Roman" w:eastAsia="宋体" w:hAnsi="Times New Roman" w:cs="Times New Roman"/>
          <w:bCs/>
          <w:kern w:val="0"/>
          <w:sz w:val="20"/>
          <w:szCs w:val="20"/>
        </w:rPr>
        <w:t xml:space="preserve">be used to indicate the TBS or transmission length for the PRDCH. </w:t>
      </w:r>
    </w:p>
    <w:p w14:paraId="63709F6F" w14:textId="77777777" w:rsidR="00BC7491" w:rsidRPr="004410E1" w:rsidRDefault="00BC7491" w:rsidP="00BC7491">
      <w:pPr>
        <w:adjustRightInd w:val="0"/>
        <w:snapToGrid w:val="0"/>
        <w:spacing w:afterLines="50" w:after="120"/>
        <w:rPr>
          <w:rFonts w:ascii="Times New Roman" w:eastAsia="宋体" w:hAnsi="Times New Roman" w:cs="Times New Roman"/>
          <w:kern w:val="0"/>
          <w:sz w:val="20"/>
          <w:szCs w:val="20"/>
        </w:rPr>
      </w:pPr>
      <w:r w:rsidRPr="004410E1">
        <w:rPr>
          <w:rFonts w:ascii="Times New Roman" w:eastAsia="宋体" w:hAnsi="Times New Roman" w:cs="Times New Roman"/>
          <w:bCs/>
          <w:kern w:val="0"/>
          <w:sz w:val="20"/>
          <w:szCs w:val="20"/>
        </w:rPr>
        <w:t xml:space="preserve">Alternatively, higher layer control information can </w:t>
      </w:r>
      <w:r>
        <w:rPr>
          <w:rFonts w:ascii="Times New Roman" w:eastAsia="宋体" w:hAnsi="Times New Roman" w:cs="Times New Roman"/>
          <w:bCs/>
          <w:kern w:val="0"/>
          <w:sz w:val="20"/>
          <w:szCs w:val="20"/>
        </w:rPr>
        <w:t xml:space="preserve">also </w:t>
      </w:r>
      <w:r w:rsidRPr="004410E1">
        <w:rPr>
          <w:rFonts w:ascii="Times New Roman" w:eastAsia="宋体" w:hAnsi="Times New Roman" w:cs="Times New Roman"/>
          <w:bCs/>
          <w:kern w:val="0"/>
          <w:sz w:val="20"/>
          <w:szCs w:val="20"/>
        </w:rPr>
        <w:t xml:space="preserve">be used to indicate/derive the end of PRDCH transmission. For example, </w:t>
      </w:r>
      <w:r w:rsidRPr="004410E1">
        <w:rPr>
          <w:rFonts w:ascii="Times New Roman" w:eastAsia="宋体" w:hAnsi="Times New Roman" w:cs="Times New Roman"/>
          <w:kern w:val="0"/>
          <w:sz w:val="20"/>
          <w:szCs w:val="20"/>
        </w:rPr>
        <w:t xml:space="preserve">the device can derive the end of </w:t>
      </w:r>
      <w:r>
        <w:rPr>
          <w:rFonts w:ascii="Times New Roman" w:eastAsia="宋体" w:hAnsi="Times New Roman" w:cs="Times New Roman"/>
          <w:kern w:val="0"/>
          <w:sz w:val="20"/>
          <w:szCs w:val="20"/>
        </w:rPr>
        <w:t>PRDCH or PDRCH</w:t>
      </w:r>
      <w:r w:rsidRPr="004410E1">
        <w:rPr>
          <w:rFonts w:ascii="Times New Roman" w:eastAsia="宋体" w:hAnsi="Times New Roman" w:cs="Times New Roman"/>
          <w:kern w:val="0"/>
          <w:sz w:val="20"/>
          <w:szCs w:val="20"/>
        </w:rPr>
        <w:t xml:space="preserve"> transmission</w:t>
      </w:r>
      <w:r w:rsidRPr="004410E1">
        <w:rPr>
          <w:rFonts w:ascii="Times New Roman" w:eastAsia="宋体" w:hAnsi="Times New Roman" w:cs="Times New Roman"/>
          <w:bCs/>
          <w:kern w:val="0"/>
          <w:sz w:val="20"/>
          <w:szCs w:val="20"/>
        </w:rPr>
        <w:t xml:space="preserve"> </w:t>
      </w:r>
      <w:r>
        <w:rPr>
          <w:rFonts w:ascii="Times New Roman" w:eastAsia="宋体" w:hAnsi="Times New Roman" w:cs="Times New Roman"/>
          <w:bCs/>
          <w:kern w:val="0"/>
          <w:sz w:val="20"/>
          <w:szCs w:val="20"/>
        </w:rPr>
        <w:t xml:space="preserve">by </w:t>
      </w:r>
      <w:r w:rsidRPr="004410E1">
        <w:rPr>
          <w:rFonts w:ascii="Times New Roman" w:eastAsia="宋体" w:hAnsi="Times New Roman" w:cs="Times New Roman"/>
          <w:bCs/>
          <w:kern w:val="0"/>
          <w:sz w:val="20"/>
          <w:szCs w:val="20"/>
        </w:rPr>
        <w:t xml:space="preserve">some kind of </w:t>
      </w:r>
      <w:r>
        <w:rPr>
          <w:rFonts w:ascii="Times New Roman" w:eastAsia="宋体" w:hAnsi="Times New Roman" w:cs="Times New Roman"/>
          <w:bCs/>
          <w:kern w:val="0"/>
          <w:sz w:val="20"/>
          <w:szCs w:val="20"/>
        </w:rPr>
        <w:t>Control H</w:t>
      </w:r>
      <w:r w:rsidRPr="004410E1">
        <w:rPr>
          <w:rFonts w:ascii="Times New Roman" w:eastAsia="宋体" w:hAnsi="Times New Roman" w:cs="Times New Roman"/>
          <w:bCs/>
          <w:kern w:val="0"/>
          <w:sz w:val="20"/>
          <w:szCs w:val="20"/>
        </w:rPr>
        <w:t xml:space="preserve">eader </w:t>
      </w:r>
      <w:r>
        <w:rPr>
          <w:rFonts w:ascii="Times New Roman" w:eastAsia="宋体" w:hAnsi="Times New Roman" w:cs="Times New Roman"/>
          <w:bCs/>
          <w:kern w:val="0"/>
          <w:sz w:val="20"/>
          <w:szCs w:val="20"/>
        </w:rPr>
        <w:t xml:space="preserve">which </w:t>
      </w:r>
      <w:proofErr w:type="gramStart"/>
      <w:r>
        <w:rPr>
          <w:rFonts w:ascii="Times New Roman" w:eastAsia="宋体" w:hAnsi="Times New Roman" w:cs="Times New Roman"/>
          <w:bCs/>
          <w:kern w:val="0"/>
          <w:sz w:val="20"/>
          <w:szCs w:val="20"/>
        </w:rPr>
        <w:t>is located in</w:t>
      </w:r>
      <w:proofErr w:type="gramEnd"/>
      <w:r>
        <w:rPr>
          <w:rFonts w:ascii="Times New Roman" w:eastAsia="宋体" w:hAnsi="Times New Roman" w:cs="Times New Roman"/>
          <w:bCs/>
          <w:kern w:val="0"/>
          <w:sz w:val="20"/>
          <w:szCs w:val="20"/>
        </w:rPr>
        <w:t xml:space="preserve"> the early part of the PRDCH. The Control H</w:t>
      </w:r>
      <w:r w:rsidRPr="004410E1">
        <w:rPr>
          <w:rFonts w:ascii="Times New Roman" w:eastAsia="宋体" w:hAnsi="Times New Roman" w:cs="Times New Roman"/>
          <w:bCs/>
          <w:kern w:val="0"/>
          <w:sz w:val="20"/>
          <w:szCs w:val="20"/>
        </w:rPr>
        <w:t>eader include</w:t>
      </w:r>
      <w:r>
        <w:rPr>
          <w:rFonts w:ascii="Times New Roman" w:eastAsia="宋体" w:hAnsi="Times New Roman" w:cs="Times New Roman"/>
          <w:bCs/>
          <w:kern w:val="0"/>
          <w:sz w:val="20"/>
          <w:szCs w:val="20"/>
        </w:rPr>
        <w:t>s</w:t>
      </w:r>
      <w:r w:rsidRPr="004410E1">
        <w:rPr>
          <w:rFonts w:ascii="Times New Roman" w:eastAsia="宋体" w:hAnsi="Times New Roman" w:cs="Times New Roman"/>
          <w:bCs/>
          <w:kern w:val="0"/>
          <w:sz w:val="20"/>
          <w:szCs w:val="20"/>
        </w:rPr>
        <w:t xml:space="preserve"> the </w:t>
      </w:r>
      <w:r w:rsidRPr="004410E1">
        <w:rPr>
          <w:rFonts w:ascii="Times New Roman" w:eastAsia="宋体" w:hAnsi="Times New Roman" w:cs="Times New Roman"/>
          <w:kern w:val="0"/>
          <w:sz w:val="20"/>
          <w:szCs w:val="20"/>
        </w:rPr>
        <w:t>command code without</w:t>
      </w:r>
      <w:r>
        <w:rPr>
          <w:rFonts w:ascii="Times New Roman" w:eastAsia="宋体" w:hAnsi="Times New Roman" w:cs="Times New Roman"/>
          <w:kern w:val="0"/>
          <w:sz w:val="20"/>
          <w:szCs w:val="20"/>
        </w:rPr>
        <w:t xml:space="preserve"> or with </w:t>
      </w:r>
      <w:r w:rsidRPr="004410E1">
        <w:rPr>
          <w:rFonts w:ascii="Times New Roman" w:eastAsia="宋体" w:hAnsi="Times New Roman" w:cs="Times New Roman"/>
          <w:kern w:val="0"/>
          <w:sz w:val="20"/>
          <w:szCs w:val="20"/>
        </w:rPr>
        <w:t>length field indication for fixed TBS or variable TBS</w:t>
      </w:r>
      <w:r>
        <w:rPr>
          <w:rFonts w:ascii="Times New Roman" w:eastAsia="宋体" w:hAnsi="Times New Roman" w:cs="Times New Roman"/>
          <w:kern w:val="0"/>
          <w:sz w:val="20"/>
          <w:szCs w:val="20"/>
        </w:rPr>
        <w:t xml:space="preserve"> od PRDCH/PDRCH transmission</w:t>
      </w:r>
      <w:r w:rsidRPr="004410E1">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Different from Physical layer control information, it is assumed that the </w:t>
      </w:r>
      <w:r w:rsidRPr="004410E1">
        <w:rPr>
          <w:rFonts w:ascii="Times New Roman" w:eastAsia="宋体" w:hAnsi="Times New Roman" w:cs="Times New Roman"/>
          <w:bCs/>
          <w:kern w:val="0"/>
          <w:sz w:val="20"/>
          <w:szCs w:val="20"/>
        </w:rPr>
        <w:t xml:space="preserve">higher layer control </w:t>
      </w:r>
      <w:r>
        <w:rPr>
          <w:rFonts w:ascii="Times New Roman" w:eastAsia="宋体" w:hAnsi="Times New Roman" w:cs="Times New Roman"/>
          <w:bCs/>
          <w:kern w:val="0"/>
          <w:sz w:val="20"/>
          <w:szCs w:val="20"/>
        </w:rPr>
        <w:t>information uses the same transmission parameters e.g., coding scheme, coding rate, chip length as those used for subsequent data transmission. In addition, d</w:t>
      </w:r>
      <w:r>
        <w:rPr>
          <w:rFonts w:ascii="Times New Roman" w:eastAsia="宋体" w:hAnsi="Times New Roman" w:cs="Times New Roman"/>
          <w:kern w:val="0"/>
          <w:sz w:val="20"/>
          <w:szCs w:val="20"/>
        </w:rPr>
        <w:t>epending on the format/structure of the</w:t>
      </w:r>
      <w:r w:rsidRPr="003F146B">
        <w:rPr>
          <w:rFonts w:ascii="Times New Roman" w:eastAsia="宋体" w:hAnsi="Times New Roman" w:cs="Times New Roman"/>
          <w:bCs/>
          <w:kern w:val="0"/>
          <w:sz w:val="20"/>
          <w:szCs w:val="20"/>
        </w:rPr>
        <w:t xml:space="preserve"> </w:t>
      </w:r>
      <w:r w:rsidRPr="004410E1">
        <w:rPr>
          <w:rFonts w:ascii="Times New Roman" w:eastAsia="宋体" w:hAnsi="Times New Roman" w:cs="Times New Roman"/>
          <w:bCs/>
          <w:kern w:val="0"/>
          <w:sz w:val="20"/>
          <w:szCs w:val="20"/>
        </w:rPr>
        <w:t>higher layer control information</w:t>
      </w:r>
      <w:r>
        <w:rPr>
          <w:rFonts w:ascii="Times New Roman" w:eastAsia="宋体" w:hAnsi="Times New Roman" w:cs="Times New Roman"/>
          <w:bCs/>
          <w:kern w:val="0"/>
          <w:sz w:val="20"/>
          <w:szCs w:val="20"/>
        </w:rPr>
        <w:t>/Control H</w:t>
      </w:r>
      <w:r w:rsidRPr="004410E1">
        <w:rPr>
          <w:rFonts w:ascii="Times New Roman" w:eastAsia="宋体" w:hAnsi="Times New Roman" w:cs="Times New Roman"/>
          <w:bCs/>
          <w:kern w:val="0"/>
          <w:sz w:val="20"/>
          <w:szCs w:val="20"/>
        </w:rPr>
        <w:t>eader</w:t>
      </w:r>
      <w:r>
        <w:rPr>
          <w:rFonts w:ascii="Times New Roman" w:eastAsia="宋体" w:hAnsi="Times New Roman" w:cs="Times New Roman"/>
          <w:bCs/>
          <w:kern w:val="0"/>
          <w:sz w:val="20"/>
          <w:szCs w:val="20"/>
        </w:rPr>
        <w:t>, e.g., shared or separate CRC for the higher layer control information/</w:t>
      </w:r>
      <w:r w:rsidRPr="001915FB">
        <w:rPr>
          <w:rFonts w:ascii="Times New Roman" w:eastAsia="宋体" w:hAnsi="Times New Roman" w:cs="Times New Roman"/>
          <w:bCs/>
          <w:kern w:val="0"/>
          <w:sz w:val="20"/>
          <w:szCs w:val="20"/>
        </w:rPr>
        <w:t xml:space="preserve"> </w:t>
      </w:r>
      <w:r>
        <w:rPr>
          <w:rFonts w:ascii="Times New Roman" w:eastAsia="宋体" w:hAnsi="Times New Roman" w:cs="Times New Roman"/>
          <w:bCs/>
          <w:kern w:val="0"/>
          <w:sz w:val="20"/>
          <w:szCs w:val="20"/>
        </w:rPr>
        <w:t>Control H</w:t>
      </w:r>
      <w:r w:rsidRPr="004410E1">
        <w:rPr>
          <w:rFonts w:ascii="Times New Roman" w:eastAsia="宋体" w:hAnsi="Times New Roman" w:cs="Times New Roman"/>
          <w:bCs/>
          <w:kern w:val="0"/>
          <w:sz w:val="20"/>
          <w:szCs w:val="20"/>
        </w:rPr>
        <w:t>eader</w:t>
      </w:r>
      <w:r>
        <w:rPr>
          <w:rFonts w:ascii="Times New Roman" w:eastAsia="宋体" w:hAnsi="Times New Roman" w:cs="Times New Roman"/>
          <w:bCs/>
          <w:kern w:val="0"/>
          <w:sz w:val="20"/>
          <w:szCs w:val="20"/>
        </w:rPr>
        <w:t xml:space="preserve"> and data, whether the higher layer control information/Control H</w:t>
      </w:r>
      <w:r w:rsidRPr="004410E1">
        <w:rPr>
          <w:rFonts w:ascii="Times New Roman" w:eastAsia="宋体" w:hAnsi="Times New Roman" w:cs="Times New Roman"/>
          <w:bCs/>
          <w:kern w:val="0"/>
          <w:sz w:val="20"/>
          <w:szCs w:val="20"/>
        </w:rPr>
        <w:t>eader</w:t>
      </w:r>
      <w:r>
        <w:rPr>
          <w:rFonts w:ascii="Times New Roman" w:eastAsia="宋体" w:hAnsi="Times New Roman" w:cs="Times New Roman"/>
          <w:bCs/>
          <w:kern w:val="0"/>
          <w:sz w:val="20"/>
          <w:szCs w:val="20"/>
        </w:rPr>
        <w:t xml:space="preserve"> can be decoded before the data decoding, the benefit of using P</w:t>
      </w:r>
      <w:r w:rsidRPr="00ED06C0">
        <w:rPr>
          <w:rFonts w:ascii="Times New Roman" w:eastAsia="宋体" w:hAnsi="Times New Roman" w:cs="Times New Roman"/>
          <w:bCs/>
          <w:kern w:val="0"/>
          <w:sz w:val="20"/>
          <w:szCs w:val="20"/>
        </w:rPr>
        <w:t>hysical layer control information</w:t>
      </w:r>
      <w:r>
        <w:rPr>
          <w:rFonts w:ascii="Times New Roman" w:eastAsia="宋体" w:hAnsi="Times New Roman" w:cs="Times New Roman"/>
          <w:bCs/>
          <w:kern w:val="0"/>
          <w:sz w:val="20"/>
          <w:szCs w:val="20"/>
        </w:rPr>
        <w:t xml:space="preserve"> to help device </w:t>
      </w:r>
      <w:r w:rsidRPr="002F71AA">
        <w:rPr>
          <w:rFonts w:ascii="Times New Roman" w:eastAsia="宋体" w:hAnsi="Times New Roman" w:cs="Times New Roman"/>
          <w:bCs/>
          <w:kern w:val="0"/>
          <w:sz w:val="20"/>
          <w:szCs w:val="20"/>
        </w:rPr>
        <w:t>continu</w:t>
      </w:r>
      <w:r>
        <w:rPr>
          <w:rFonts w:ascii="Times New Roman" w:eastAsia="宋体" w:hAnsi="Times New Roman" w:cs="Times New Roman"/>
          <w:bCs/>
          <w:kern w:val="0"/>
          <w:sz w:val="20"/>
          <w:szCs w:val="20"/>
        </w:rPr>
        <w:t>e</w:t>
      </w:r>
      <w:r w:rsidRPr="002F71AA">
        <w:rPr>
          <w:rFonts w:ascii="Times New Roman" w:eastAsia="宋体" w:hAnsi="Times New Roman" w:cs="Times New Roman"/>
          <w:bCs/>
          <w:kern w:val="0"/>
          <w:sz w:val="20"/>
          <w:szCs w:val="20"/>
        </w:rPr>
        <w:t xml:space="preserve"> or skip data demodulation</w:t>
      </w:r>
      <w:r>
        <w:rPr>
          <w:rFonts w:ascii="Times New Roman" w:eastAsia="宋体" w:hAnsi="Times New Roman" w:cs="Times New Roman"/>
          <w:bCs/>
          <w:kern w:val="0"/>
          <w:sz w:val="20"/>
          <w:szCs w:val="20"/>
        </w:rPr>
        <w:t xml:space="preserve"> by early decoding the control information may also apply to the H</w:t>
      </w:r>
      <w:r w:rsidRPr="00ED06C0">
        <w:rPr>
          <w:rFonts w:ascii="Times New Roman" w:eastAsia="宋体" w:hAnsi="Times New Roman" w:cs="Times New Roman"/>
          <w:bCs/>
          <w:kern w:val="0"/>
          <w:sz w:val="20"/>
          <w:szCs w:val="20"/>
        </w:rPr>
        <w:t>igher layer control information</w:t>
      </w:r>
      <w:r>
        <w:rPr>
          <w:rFonts w:ascii="Times New Roman" w:eastAsia="宋体" w:hAnsi="Times New Roman" w:cs="Times New Roman"/>
          <w:bCs/>
          <w:kern w:val="0"/>
          <w:sz w:val="20"/>
          <w:szCs w:val="20"/>
        </w:rPr>
        <w:t xml:space="preserve">. </w:t>
      </w:r>
    </w:p>
    <w:p w14:paraId="72A14E98" w14:textId="77777777" w:rsidR="00BC7491" w:rsidRDefault="00BC7491" w:rsidP="00BC7491">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summary, regardless of using </w:t>
      </w:r>
      <w:r>
        <w:rPr>
          <w:rFonts w:ascii="Times New Roman" w:eastAsia="宋体" w:hAnsi="Times New Roman" w:cs="Times New Roman"/>
          <w:bCs/>
          <w:kern w:val="0"/>
          <w:sz w:val="20"/>
          <w:szCs w:val="20"/>
        </w:rPr>
        <w:t>P</w:t>
      </w:r>
      <w:r w:rsidRPr="00ED06C0">
        <w:rPr>
          <w:rFonts w:ascii="Times New Roman" w:eastAsia="宋体" w:hAnsi="Times New Roman" w:cs="Times New Roman"/>
          <w:bCs/>
          <w:kern w:val="0"/>
          <w:sz w:val="20"/>
          <w:szCs w:val="20"/>
        </w:rPr>
        <w:t xml:space="preserve">hysical layer </w:t>
      </w:r>
      <w:r>
        <w:rPr>
          <w:rFonts w:ascii="Times New Roman" w:eastAsia="宋体" w:hAnsi="Times New Roman" w:cs="Times New Roman"/>
          <w:bCs/>
          <w:kern w:val="0"/>
          <w:sz w:val="20"/>
          <w:szCs w:val="20"/>
        </w:rPr>
        <w:t xml:space="preserve">or Higher layer </w:t>
      </w:r>
      <w:r w:rsidRPr="00ED06C0">
        <w:rPr>
          <w:rFonts w:ascii="Times New Roman" w:eastAsia="宋体" w:hAnsi="Times New Roman" w:cs="Times New Roman"/>
          <w:bCs/>
          <w:kern w:val="0"/>
          <w:sz w:val="20"/>
          <w:szCs w:val="20"/>
        </w:rPr>
        <w:t>control information</w:t>
      </w:r>
      <w:r>
        <w:rPr>
          <w:rFonts w:ascii="Times New Roman" w:eastAsia="宋体" w:hAnsi="Times New Roman" w:cs="Times New Roman"/>
          <w:bCs/>
          <w:kern w:val="0"/>
          <w:sz w:val="20"/>
          <w:szCs w:val="20"/>
        </w:rPr>
        <w:t>,</w:t>
      </w:r>
      <w:r w:rsidRPr="00ED06C0">
        <w:rPr>
          <w:rFonts w:ascii="Times New Roman" w:eastAsia="宋体" w:hAnsi="Times New Roman" w:cs="Times New Roman"/>
          <w:bCs/>
          <w:kern w:val="0"/>
          <w:sz w:val="20"/>
          <w:szCs w:val="20"/>
        </w:rPr>
        <w:t xml:space="preserve"> </w:t>
      </w:r>
      <w:r>
        <w:rPr>
          <w:rFonts w:ascii="Times New Roman" w:eastAsia="宋体" w:hAnsi="Times New Roman" w:cs="Times New Roman"/>
          <w:kern w:val="0"/>
          <w:sz w:val="20"/>
          <w:szCs w:val="20"/>
        </w:rPr>
        <w:t xml:space="preserve">Option 2 that based on R2D control information is more robust compared to Option 1 that based on R2D </w:t>
      </w:r>
      <w:proofErr w:type="spellStart"/>
      <w:r>
        <w:rPr>
          <w:rFonts w:ascii="Times New Roman" w:eastAsia="宋体" w:hAnsi="Times New Roman" w:cs="Times New Roman"/>
          <w:kern w:val="0"/>
          <w:sz w:val="20"/>
          <w:szCs w:val="20"/>
        </w:rPr>
        <w:t>postamble</w:t>
      </w:r>
      <w:proofErr w:type="spellEnd"/>
      <w:r>
        <w:rPr>
          <w:rFonts w:ascii="Times New Roman" w:eastAsia="宋体" w:hAnsi="Times New Roman" w:cs="Times New Roman"/>
          <w:kern w:val="0"/>
          <w:sz w:val="20"/>
          <w:szCs w:val="20"/>
        </w:rPr>
        <w:t xml:space="preserve">. Option 2 can also provide sufficient flexibility for payload size indication for the A-IoT inventory and command use cases. In addition, </w:t>
      </w:r>
      <w:r>
        <w:rPr>
          <w:rFonts w:ascii="Times New Roman" w:eastAsia="宋体" w:hAnsi="Times New Roman" w:cs="Times New Roman" w:hint="eastAsia"/>
          <w:kern w:val="0"/>
          <w:sz w:val="20"/>
          <w:szCs w:val="20"/>
        </w:rPr>
        <w:t>Option</w:t>
      </w:r>
      <w:r>
        <w:rPr>
          <w:rFonts w:ascii="Times New Roman" w:eastAsia="宋体" w:hAnsi="Times New Roman" w:cs="Times New Roman"/>
          <w:kern w:val="0"/>
          <w:sz w:val="20"/>
          <w:szCs w:val="20"/>
        </w:rPr>
        <w:t xml:space="preserve"> 2 can be a unified solution for the determination on the end of PRDCH and PDRCH transmission </w:t>
      </w:r>
      <w:r>
        <w:rPr>
          <w:rFonts w:ascii="Times New Roman" w:eastAsia="宋体" w:hAnsi="Times New Roman" w:cs="Times New Roman" w:hint="eastAsia"/>
          <w:kern w:val="0"/>
          <w:sz w:val="20"/>
          <w:szCs w:val="20"/>
        </w:rPr>
        <w:t>as</w:t>
      </w:r>
      <w:r>
        <w:rPr>
          <w:rFonts w:ascii="Times New Roman" w:eastAsia="宋体" w:hAnsi="Times New Roman" w:cs="Times New Roman"/>
          <w:kern w:val="0"/>
          <w:sz w:val="20"/>
          <w:szCs w:val="20"/>
        </w:rPr>
        <w:t xml:space="preserve"> discussed in section 2.5.   </w:t>
      </w:r>
    </w:p>
    <w:p w14:paraId="3151254A" w14:textId="5409B9D3" w:rsidR="00BC7491" w:rsidRDefault="00BC7491" w:rsidP="00BC7491">
      <w:pPr>
        <w:adjustRightInd w:val="0"/>
        <w:snapToGrid w:val="0"/>
        <w:spacing w:afterLines="50" w:after="120"/>
        <w:rPr>
          <w:rFonts w:ascii="Times New Roman" w:eastAsia="宋体" w:hAnsi="Times New Roman" w:cs="Times New Roman"/>
          <w:b/>
          <w:bCs/>
          <w:kern w:val="0"/>
          <w:sz w:val="20"/>
          <w:szCs w:val="20"/>
        </w:rPr>
      </w:pPr>
      <w:r w:rsidRPr="002A1A84">
        <w:rPr>
          <w:rFonts w:ascii="Times New Roman" w:eastAsia="宋体" w:hAnsi="Times New Roman" w:cs="Times New Roman"/>
          <w:b/>
          <w:bCs/>
          <w:kern w:val="0"/>
          <w:sz w:val="20"/>
          <w:szCs w:val="20"/>
        </w:rPr>
        <w:t xml:space="preserve">Observation </w:t>
      </w:r>
      <w:r w:rsidR="007B5D0C">
        <w:rPr>
          <w:rFonts w:ascii="Times New Roman" w:eastAsia="宋体" w:hAnsi="Times New Roman" w:cs="Times New Roman"/>
          <w:b/>
          <w:bCs/>
          <w:kern w:val="0"/>
          <w:sz w:val="20"/>
          <w:szCs w:val="20"/>
        </w:rPr>
        <w:t>5.2-4</w:t>
      </w:r>
      <w:r w:rsidRPr="002A1A84">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Using</w:t>
      </w:r>
      <w:r w:rsidRPr="008F0B8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R2D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to indicate the end of PRDCH transmission can enable any TBS for PRDCH transmission. However, it is not clear how variable TBS is required for PRDCH for indoor inventory and command use cases.  </w:t>
      </w:r>
      <w:r w:rsidRPr="002A1A84">
        <w:rPr>
          <w:rFonts w:ascii="Times New Roman" w:eastAsia="宋体" w:hAnsi="Times New Roman" w:cs="Times New Roman"/>
          <w:b/>
          <w:bCs/>
          <w:kern w:val="0"/>
          <w:sz w:val="20"/>
          <w:szCs w:val="20"/>
        </w:rPr>
        <w:t xml:space="preserve"> </w:t>
      </w:r>
    </w:p>
    <w:p w14:paraId="11105C55" w14:textId="5F77ABDB" w:rsidR="00BC7491" w:rsidRDefault="00BC7491" w:rsidP="00BC7491">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Observation </w:t>
      </w:r>
      <w:r w:rsidR="007B5D0C">
        <w:rPr>
          <w:rFonts w:ascii="Times New Roman" w:eastAsia="宋体" w:hAnsi="Times New Roman" w:cs="Times New Roman"/>
          <w:b/>
          <w:bCs/>
          <w:kern w:val="0"/>
          <w:sz w:val="20"/>
          <w:szCs w:val="20"/>
        </w:rPr>
        <w:t>5.2-5</w:t>
      </w:r>
      <w:r>
        <w:rPr>
          <w:rFonts w:ascii="Times New Roman" w:eastAsia="宋体" w:hAnsi="Times New Roman" w:cs="Times New Roman"/>
          <w:b/>
          <w:bCs/>
          <w:kern w:val="0"/>
          <w:sz w:val="20"/>
          <w:szCs w:val="20"/>
        </w:rPr>
        <w:t xml:space="preserve">: R2D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may not be needed for PRDCH with fixed TBS.</w:t>
      </w:r>
    </w:p>
    <w:p w14:paraId="3BB2D131" w14:textId="2996EFE4" w:rsidR="00BC7491" w:rsidRPr="002A1A84" w:rsidRDefault="00BC7491" w:rsidP="00BC7491">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w:t>
      </w:r>
      <w:r w:rsidR="007B5D0C">
        <w:rPr>
          <w:rFonts w:ascii="Times New Roman" w:eastAsia="宋体" w:hAnsi="Times New Roman" w:cs="Times New Roman"/>
          <w:b/>
          <w:bCs/>
          <w:kern w:val="0"/>
          <w:sz w:val="20"/>
          <w:szCs w:val="20"/>
        </w:rPr>
        <w:t>5.2-6</w:t>
      </w:r>
      <w:r>
        <w:rPr>
          <w:rFonts w:ascii="Times New Roman" w:eastAsia="宋体" w:hAnsi="Times New Roman" w:cs="Times New Roman"/>
          <w:b/>
          <w:bCs/>
          <w:kern w:val="0"/>
          <w:sz w:val="20"/>
          <w:szCs w:val="20"/>
        </w:rPr>
        <w:t xml:space="preserve">: R2D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may result in PRDCH decoding failure or additional power consumption due to false or miss detection. </w:t>
      </w:r>
    </w:p>
    <w:p w14:paraId="56101400" w14:textId="4FA00D05" w:rsidR="00BC7491" w:rsidRDefault="00BC7491" w:rsidP="00BC7491">
      <w:pPr>
        <w:adjustRightInd w:val="0"/>
        <w:snapToGrid w:val="0"/>
        <w:spacing w:afterLines="50" w:after="120"/>
        <w:rPr>
          <w:rFonts w:ascii="Times New Roman" w:eastAsia="宋体" w:hAnsi="Times New Roman" w:cs="Times New Roman"/>
          <w:b/>
          <w:bCs/>
          <w:kern w:val="0"/>
          <w:sz w:val="20"/>
          <w:szCs w:val="20"/>
        </w:rPr>
      </w:pPr>
      <w:r w:rsidRPr="00567464">
        <w:rPr>
          <w:rFonts w:ascii="Times New Roman" w:eastAsia="宋体" w:hAnsi="Times New Roman" w:cs="Times New Roman" w:hint="eastAsia"/>
          <w:b/>
          <w:bCs/>
          <w:kern w:val="0"/>
          <w:sz w:val="20"/>
          <w:szCs w:val="20"/>
        </w:rPr>
        <w:t>O</w:t>
      </w:r>
      <w:r w:rsidRPr="00567464">
        <w:rPr>
          <w:rFonts w:ascii="Times New Roman" w:eastAsia="宋体" w:hAnsi="Times New Roman" w:cs="Times New Roman"/>
          <w:b/>
          <w:bCs/>
          <w:kern w:val="0"/>
          <w:sz w:val="20"/>
          <w:szCs w:val="20"/>
        </w:rPr>
        <w:t>bservation</w:t>
      </w:r>
      <w:r w:rsidR="007B5D0C">
        <w:rPr>
          <w:rFonts w:ascii="Times New Roman" w:eastAsia="宋体" w:hAnsi="Times New Roman" w:cs="Times New Roman"/>
          <w:b/>
          <w:bCs/>
          <w:kern w:val="0"/>
          <w:sz w:val="20"/>
          <w:szCs w:val="20"/>
        </w:rPr>
        <w:t xml:space="preserve"> 5.2-7</w:t>
      </w:r>
      <w:r>
        <w:rPr>
          <w:rFonts w:ascii="Times New Roman" w:eastAsia="宋体" w:hAnsi="Times New Roman" w:cs="Times New Roman"/>
          <w:b/>
          <w:bCs/>
          <w:kern w:val="0"/>
          <w:sz w:val="20"/>
          <w:szCs w:val="20"/>
        </w:rPr>
        <w:t xml:space="preserve">: Using </w:t>
      </w:r>
      <w:r w:rsidRPr="00567464">
        <w:rPr>
          <w:rFonts w:ascii="Times New Roman" w:eastAsia="宋体" w:hAnsi="Times New Roman" w:cs="Times New Roman"/>
          <w:b/>
          <w:bCs/>
          <w:kern w:val="0"/>
          <w:sz w:val="20"/>
          <w:szCs w:val="20"/>
        </w:rPr>
        <w:t>R2D control information</w:t>
      </w:r>
      <w:r>
        <w:rPr>
          <w:rFonts w:ascii="Times New Roman" w:eastAsia="宋体" w:hAnsi="Times New Roman" w:cs="Times New Roman"/>
          <w:b/>
          <w:bCs/>
          <w:kern w:val="0"/>
          <w:sz w:val="20"/>
          <w:szCs w:val="20"/>
        </w:rPr>
        <w:t xml:space="preserve"> to indicate or derive the end of PRDCH transmission </w:t>
      </w:r>
      <w:r>
        <w:rPr>
          <w:rFonts w:ascii="Times New Roman" w:eastAsia="宋体" w:hAnsi="Times New Roman" w:cs="Times New Roman"/>
          <w:b/>
          <w:bCs/>
          <w:kern w:val="0"/>
          <w:sz w:val="20"/>
          <w:szCs w:val="20"/>
        </w:rPr>
        <w:lastRenderedPageBreak/>
        <w:t>can enable limited number of TBS for PRDCH transmission. There is tradeoff between the overhead of R2D control information and the number of TBS for PRDCH transmission.</w:t>
      </w:r>
    </w:p>
    <w:p w14:paraId="41DC1D9D" w14:textId="3257C9FA" w:rsidR="00BC7491" w:rsidRPr="00567464" w:rsidRDefault="00BC7491" w:rsidP="00BC7491">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w:t>
      </w:r>
      <w:r w:rsidR="007B5D0C">
        <w:rPr>
          <w:rFonts w:ascii="Times New Roman" w:eastAsia="宋体" w:hAnsi="Times New Roman" w:cs="Times New Roman"/>
          <w:b/>
          <w:bCs/>
          <w:kern w:val="0"/>
          <w:sz w:val="20"/>
          <w:szCs w:val="20"/>
        </w:rPr>
        <w:t>5.2-8</w:t>
      </w:r>
      <w:r>
        <w:rPr>
          <w:rFonts w:ascii="Times New Roman" w:eastAsia="宋体" w:hAnsi="Times New Roman" w:cs="Times New Roman"/>
          <w:b/>
          <w:bCs/>
          <w:kern w:val="0"/>
          <w:sz w:val="20"/>
          <w:szCs w:val="20"/>
        </w:rPr>
        <w:t xml:space="preserve">: Using </w:t>
      </w:r>
      <w:r w:rsidRPr="00567464">
        <w:rPr>
          <w:rFonts w:ascii="Times New Roman" w:eastAsia="宋体" w:hAnsi="Times New Roman" w:cs="Times New Roman"/>
          <w:b/>
          <w:bCs/>
          <w:kern w:val="0"/>
          <w:sz w:val="20"/>
          <w:szCs w:val="20"/>
        </w:rPr>
        <w:t>R2D control information</w:t>
      </w:r>
      <w:r>
        <w:rPr>
          <w:rFonts w:ascii="Times New Roman" w:eastAsia="宋体" w:hAnsi="Times New Roman" w:cs="Times New Roman"/>
          <w:b/>
          <w:bCs/>
          <w:kern w:val="0"/>
          <w:sz w:val="20"/>
          <w:szCs w:val="20"/>
        </w:rPr>
        <w:t xml:space="preserve"> to indicate or derive the end of PRDCH transmission is more robust to the </w:t>
      </w:r>
      <w:r w:rsidRPr="009203C2">
        <w:rPr>
          <w:rFonts w:ascii="Times New Roman" w:eastAsia="宋体" w:hAnsi="Times New Roman" w:cs="Times New Roman"/>
          <w:b/>
          <w:bCs/>
          <w:kern w:val="0"/>
          <w:sz w:val="20"/>
          <w:szCs w:val="20"/>
        </w:rPr>
        <w:t>ambiguity</w:t>
      </w:r>
      <w:r>
        <w:rPr>
          <w:rFonts w:ascii="Times New Roman" w:eastAsia="宋体" w:hAnsi="Times New Roman" w:cs="Times New Roman"/>
          <w:b/>
          <w:bCs/>
          <w:kern w:val="0"/>
          <w:sz w:val="20"/>
          <w:szCs w:val="20"/>
        </w:rPr>
        <w:t xml:space="preserve"> of the end of transmission. </w:t>
      </w:r>
    </w:p>
    <w:p w14:paraId="3468F32B" w14:textId="1ECACB8F" w:rsidR="00BC7491" w:rsidRDefault="00BC7491" w:rsidP="00BC7491">
      <w:pPr>
        <w:adjustRightInd w:val="0"/>
        <w:snapToGrid w:val="0"/>
        <w:spacing w:afterLines="50" w:after="120"/>
        <w:rPr>
          <w:rFonts w:ascii="Times New Roman" w:eastAsia="宋体" w:hAnsi="Times New Roman" w:cs="Times New Roman"/>
          <w:b/>
          <w:bCs/>
          <w:kern w:val="0"/>
          <w:sz w:val="20"/>
          <w:szCs w:val="20"/>
        </w:rPr>
      </w:pPr>
      <w:r w:rsidRPr="002A1A84">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w:t>
      </w:r>
      <w:r w:rsidR="007B5D0C">
        <w:rPr>
          <w:rFonts w:ascii="Times New Roman" w:eastAsia="宋体" w:hAnsi="Times New Roman" w:cs="Times New Roman"/>
          <w:b/>
          <w:bCs/>
          <w:kern w:val="0"/>
          <w:sz w:val="20"/>
          <w:szCs w:val="20"/>
        </w:rPr>
        <w:t>5.2</w:t>
      </w:r>
      <w:r>
        <w:rPr>
          <w:rFonts w:ascii="Times New Roman" w:eastAsia="宋体" w:hAnsi="Times New Roman" w:cs="Times New Roman"/>
          <w:b/>
          <w:bCs/>
          <w:kern w:val="0"/>
          <w:sz w:val="20"/>
          <w:szCs w:val="20"/>
        </w:rPr>
        <w:t>-</w:t>
      </w:r>
      <w:r w:rsidR="007B5D0C">
        <w:rPr>
          <w:rFonts w:ascii="Times New Roman" w:eastAsia="宋体" w:hAnsi="Times New Roman" w:cs="Times New Roman"/>
          <w:b/>
          <w:bCs/>
          <w:kern w:val="0"/>
          <w:sz w:val="20"/>
          <w:szCs w:val="20"/>
        </w:rPr>
        <w:t>2</w:t>
      </w:r>
      <w:r w:rsidRPr="002A1A8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2A1A84">
        <w:rPr>
          <w:rFonts w:ascii="Times New Roman" w:eastAsia="宋体" w:hAnsi="Times New Roman" w:cs="Times New Roman"/>
          <w:b/>
          <w:bCs/>
          <w:kern w:val="0"/>
          <w:sz w:val="20"/>
          <w:szCs w:val="20"/>
        </w:rPr>
        <w:t xml:space="preserve">he end of PRDCH transmission </w:t>
      </w:r>
      <w:r>
        <w:rPr>
          <w:rFonts w:ascii="Times New Roman" w:eastAsia="宋体" w:hAnsi="Times New Roman" w:cs="Times New Roman"/>
          <w:b/>
          <w:bCs/>
          <w:kern w:val="0"/>
          <w:sz w:val="20"/>
          <w:szCs w:val="20"/>
        </w:rPr>
        <w:t>that is determined</w:t>
      </w:r>
      <w:r w:rsidRPr="002A1A8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or derived </w:t>
      </w:r>
      <w:r w:rsidRPr="002A1A84">
        <w:rPr>
          <w:rFonts w:ascii="Times New Roman" w:eastAsia="宋体" w:hAnsi="Times New Roman" w:cs="Times New Roman"/>
          <w:b/>
          <w:bCs/>
          <w:kern w:val="0"/>
          <w:sz w:val="20"/>
          <w:szCs w:val="20"/>
        </w:rPr>
        <w:t xml:space="preserve">by the R2D control information should be studied as baseline. </w:t>
      </w:r>
    </w:p>
    <w:p w14:paraId="02BF93B9" w14:textId="005278FD" w:rsidR="00BC7491" w:rsidRPr="0085467B" w:rsidRDefault="00BC7491" w:rsidP="00156D2D">
      <w:pPr>
        <w:pStyle w:val="affff0"/>
        <w:numPr>
          <w:ilvl w:val="0"/>
          <w:numId w:val="27"/>
        </w:numPr>
        <w:adjustRightInd w:val="0"/>
        <w:snapToGrid w:val="0"/>
        <w:spacing w:afterLines="50" w:after="120"/>
        <w:ind w:firstLineChars="0"/>
        <w:rPr>
          <w:rFonts w:ascii="Times New Roman" w:hAnsi="Times New Roman"/>
          <w:color w:val="000000"/>
          <w:sz w:val="20"/>
          <w:szCs w:val="20"/>
        </w:rPr>
      </w:pPr>
      <w:r w:rsidRPr="0085467B">
        <w:rPr>
          <w:rFonts w:ascii="Times New Roman" w:eastAsia="宋体" w:hAnsi="Times New Roman" w:cs="Times New Roman" w:hint="eastAsia"/>
          <w:b/>
          <w:bCs/>
          <w:kern w:val="0"/>
          <w:sz w:val="20"/>
          <w:szCs w:val="20"/>
        </w:rPr>
        <w:t>F</w:t>
      </w:r>
      <w:r w:rsidRPr="0085467B">
        <w:rPr>
          <w:rFonts w:ascii="Times New Roman" w:eastAsia="宋体" w:hAnsi="Times New Roman" w:cs="Times New Roman"/>
          <w:b/>
          <w:bCs/>
          <w:kern w:val="0"/>
          <w:sz w:val="20"/>
          <w:szCs w:val="20"/>
        </w:rPr>
        <w:t>FS the R2D control information is/are the physical layer and/or higher layer control information</w:t>
      </w:r>
    </w:p>
    <w:bookmarkEnd w:id="21"/>
    <w:p w14:paraId="582A0136" w14:textId="5D61D975" w:rsidR="009310A7" w:rsidRPr="00B02027"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sidRPr="00B02027">
        <w:rPr>
          <w:rFonts w:ascii="Arial" w:eastAsia="宋体" w:hAnsi="Arial" w:cs="Times New Roman" w:hint="eastAsia"/>
          <w:kern w:val="0"/>
          <w:sz w:val="36"/>
          <w:szCs w:val="20"/>
          <w:lang w:val="fr-FR"/>
        </w:rPr>
        <w:t>Conclusion</w:t>
      </w:r>
    </w:p>
    <w:p w14:paraId="5E7D581F" w14:textId="38004166" w:rsidR="009310A7" w:rsidRDefault="009310A7" w:rsidP="00B92B3B">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this contribution, we provide our views on </w:t>
      </w:r>
      <w:r w:rsidR="00EF541D" w:rsidRPr="00EF541D">
        <w:rPr>
          <w:rFonts w:ascii="Times New Roman" w:eastAsia="宋体" w:hAnsi="Times New Roman" w:cs="Times New Roman"/>
          <w:kern w:val="0"/>
          <w:sz w:val="20"/>
          <w:szCs w:val="24"/>
        </w:rPr>
        <w:t>frame structure and timing aspects for A-IoT</w:t>
      </w:r>
      <w:r w:rsidR="00EF541D">
        <w:rPr>
          <w:rFonts w:ascii="Times New Roman" w:eastAsia="宋体" w:hAnsi="Times New Roman" w:cs="Times New Roman"/>
          <w:kern w:val="0"/>
          <w:sz w:val="20"/>
          <w:szCs w:val="24"/>
        </w:rPr>
        <w:t>.</w:t>
      </w:r>
      <w:r w:rsidR="00EF541D" w:rsidRPr="00EF541D">
        <w:rPr>
          <w:rFonts w:ascii="Times New Roman" w:eastAsia="宋体" w:hAnsi="Times New Roman" w:cs="Times New Roman"/>
          <w:kern w:val="0"/>
          <w:sz w:val="20"/>
          <w:szCs w:val="24"/>
        </w:rPr>
        <w:t xml:space="preserve"> </w:t>
      </w:r>
      <w:r w:rsidR="00EF541D">
        <w:rPr>
          <w:rFonts w:ascii="Times New Roman" w:eastAsia="宋体" w:hAnsi="Times New Roman" w:cs="Times New Roman"/>
          <w:kern w:val="0"/>
          <w:sz w:val="20"/>
          <w:szCs w:val="24"/>
        </w:rPr>
        <w:t>T</w:t>
      </w:r>
      <w:r w:rsidRPr="00B02027">
        <w:rPr>
          <w:rFonts w:ascii="Times New Roman" w:eastAsia="宋体" w:hAnsi="Times New Roman" w:cs="Times New Roman"/>
          <w:kern w:val="0"/>
          <w:sz w:val="20"/>
          <w:szCs w:val="24"/>
        </w:rPr>
        <w:t xml:space="preserve">he </w:t>
      </w:r>
      <w:r w:rsidR="00EF541D">
        <w:rPr>
          <w:rFonts w:ascii="Times New Roman" w:eastAsia="宋体" w:hAnsi="Times New Roman" w:cs="Times New Roman"/>
          <w:kern w:val="0"/>
          <w:sz w:val="20"/>
          <w:szCs w:val="24"/>
        </w:rPr>
        <w:t>observations</w:t>
      </w:r>
      <w:r w:rsidR="00B92B3B">
        <w:rPr>
          <w:rFonts w:ascii="Times New Roman" w:eastAsia="宋体" w:hAnsi="Times New Roman" w:cs="Times New Roman" w:hint="eastAsia"/>
          <w:kern w:val="0"/>
          <w:sz w:val="20"/>
          <w:szCs w:val="24"/>
        </w:rPr>
        <w:t>,</w:t>
      </w:r>
      <w:r w:rsidR="00B92B3B">
        <w:rPr>
          <w:rFonts w:ascii="Times New Roman" w:eastAsia="宋体" w:hAnsi="Times New Roman" w:cs="Times New Roman"/>
          <w:kern w:val="0"/>
          <w:sz w:val="20"/>
          <w:szCs w:val="24"/>
        </w:rPr>
        <w:t xml:space="preserve"> </w:t>
      </w:r>
      <w:r w:rsidR="00B92B3B">
        <w:rPr>
          <w:rFonts w:ascii="Times New Roman" w:eastAsia="宋体" w:hAnsi="Times New Roman" w:cs="Times New Roman" w:hint="eastAsia"/>
          <w:kern w:val="0"/>
          <w:sz w:val="20"/>
          <w:szCs w:val="24"/>
        </w:rPr>
        <w:t>conclusions</w:t>
      </w:r>
      <w:r w:rsidR="00EF541D">
        <w:rPr>
          <w:rFonts w:ascii="Times New Roman" w:eastAsia="宋体" w:hAnsi="Times New Roman" w:cs="Times New Roman"/>
          <w:kern w:val="0"/>
          <w:sz w:val="20"/>
          <w:szCs w:val="24"/>
        </w:rPr>
        <w:t xml:space="preserve"> and </w:t>
      </w:r>
      <w:r w:rsidRPr="00B02027">
        <w:rPr>
          <w:rFonts w:ascii="Times New Roman" w:eastAsia="宋体" w:hAnsi="Times New Roman" w:cs="Times New Roman"/>
          <w:kern w:val="0"/>
          <w:sz w:val="20"/>
          <w:szCs w:val="24"/>
        </w:rPr>
        <w:t xml:space="preserve">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51629C7E" w14:textId="0CDED23B" w:rsidR="00BF3979" w:rsidRPr="0085467B" w:rsidRDefault="00A52618" w:rsidP="00BF3979">
      <w:pPr>
        <w:adjustRightInd w:val="0"/>
        <w:snapToGrid w:val="0"/>
        <w:spacing w:afterLines="50" w:after="120"/>
        <w:rPr>
          <w:rFonts w:ascii="Times New Roman" w:eastAsia="宋体" w:hAnsi="Times New Roman" w:cs="Times New Roman"/>
          <w:b/>
          <w:i/>
          <w:kern w:val="0"/>
          <w:sz w:val="22"/>
          <w:u w:val="single"/>
        </w:rPr>
      </w:pPr>
      <w:r w:rsidRPr="0085467B">
        <w:rPr>
          <w:rFonts w:ascii="Times New Roman" w:eastAsia="宋体" w:hAnsi="Times New Roman" w:cs="Times New Roman"/>
          <w:b/>
          <w:i/>
          <w:kern w:val="0"/>
          <w:sz w:val="22"/>
          <w:u w:val="single"/>
        </w:rPr>
        <w:t>Observations</w:t>
      </w:r>
    </w:p>
    <w:p w14:paraId="0CA348D4" w14:textId="77777777" w:rsidR="0085467B" w:rsidRPr="001933AE" w:rsidRDefault="0085467B" w:rsidP="0085467B">
      <w:pPr>
        <w:adjustRightInd w:val="0"/>
        <w:snapToGrid w:val="0"/>
        <w:spacing w:afterLines="50" w:after="120"/>
        <w:rPr>
          <w:rFonts w:ascii="Times New Roman" w:eastAsia="宋体" w:hAnsi="Times New Roman" w:cs="Times New Roman"/>
          <w:b/>
          <w:bCs/>
          <w:kern w:val="0"/>
          <w:sz w:val="20"/>
          <w:szCs w:val="20"/>
        </w:rPr>
      </w:pPr>
      <w:r w:rsidRPr="00C1506D">
        <w:rPr>
          <w:rFonts w:ascii="Times New Roman" w:eastAsia="宋体" w:hAnsi="Times New Roman" w:cs="Times New Roman" w:hint="eastAsia"/>
          <w:b/>
          <w:bCs/>
          <w:kern w:val="0"/>
          <w:sz w:val="20"/>
          <w:szCs w:val="20"/>
        </w:rPr>
        <w:t>O</w:t>
      </w:r>
      <w:r w:rsidRPr="00C1506D">
        <w:rPr>
          <w:rFonts w:ascii="Times New Roman" w:eastAsia="宋体" w:hAnsi="Times New Roman" w:cs="Times New Roman"/>
          <w:b/>
          <w:bCs/>
          <w:kern w:val="0"/>
          <w:sz w:val="20"/>
          <w:szCs w:val="20"/>
        </w:rPr>
        <w:t>bservation</w:t>
      </w:r>
      <w:r>
        <w:rPr>
          <w:rFonts w:ascii="Times New Roman" w:eastAsia="宋体" w:hAnsi="Times New Roman" w:cs="Times New Roman"/>
          <w:b/>
          <w:bCs/>
          <w:kern w:val="0"/>
          <w:sz w:val="20"/>
          <w:szCs w:val="20"/>
        </w:rPr>
        <w:t xml:space="preserve"> 2.2-1</w:t>
      </w:r>
      <w:r w:rsidRPr="00C1506D">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Whether D2R </w:t>
      </w:r>
      <w:proofErr w:type="spellStart"/>
      <w:r>
        <w:rPr>
          <w:rFonts w:ascii="Times New Roman" w:eastAsia="宋体" w:hAnsi="Times New Roman" w:cs="Times New Roman"/>
          <w:b/>
          <w:bCs/>
          <w:kern w:val="0"/>
          <w:sz w:val="20"/>
          <w:szCs w:val="20"/>
        </w:rPr>
        <w:t>midamble</w:t>
      </w:r>
      <w:proofErr w:type="spellEnd"/>
      <w:r>
        <w:rPr>
          <w:rFonts w:ascii="Times New Roman" w:eastAsia="宋体" w:hAnsi="Times New Roman" w:cs="Times New Roman"/>
          <w:b/>
          <w:bCs/>
          <w:kern w:val="0"/>
          <w:sz w:val="20"/>
          <w:szCs w:val="20"/>
        </w:rPr>
        <w:t xml:space="preserve"> is needed for timing/frequency tracking for long D2R transmission length depends on </w:t>
      </w:r>
      <w:r>
        <w:rPr>
          <w:rFonts w:ascii="Times New Roman" w:eastAsia="宋体" w:hAnsi="Times New Roman" w:cs="Times New Roman" w:hint="eastAsia"/>
          <w:b/>
          <w:bCs/>
          <w:kern w:val="0"/>
          <w:sz w:val="20"/>
          <w:szCs w:val="20"/>
        </w:rPr>
        <w:t>factors</w:t>
      </w:r>
      <w:r w:rsidRPr="00780142">
        <w:rPr>
          <w:rFonts w:ascii="Times New Roman" w:eastAsia="宋体" w:hAnsi="Times New Roman" w:cs="Times New Roman" w:hint="eastAsia"/>
          <w:b/>
          <w:bCs/>
          <w:kern w:val="0"/>
          <w:sz w:val="20"/>
          <w:szCs w:val="20"/>
        </w:rPr>
        <w:t xml:space="preserve"> like </w:t>
      </w:r>
      <w:r w:rsidRPr="001933AE">
        <w:rPr>
          <w:rFonts w:ascii="Times New Roman" w:eastAsia="宋体" w:hAnsi="Times New Roman" w:cs="Times New Roman"/>
          <w:b/>
          <w:bCs/>
          <w:kern w:val="0"/>
          <w:sz w:val="20"/>
          <w:szCs w:val="20"/>
        </w:rPr>
        <w:t xml:space="preserve">whether device can correct the timing by the received R2D transmission </w:t>
      </w:r>
      <w:r w:rsidRPr="00780142">
        <w:rPr>
          <w:rFonts w:ascii="Times New Roman" w:eastAsia="宋体" w:hAnsi="Times New Roman" w:cs="Times New Roman" w:hint="eastAsia"/>
          <w:b/>
          <w:bCs/>
          <w:kern w:val="0"/>
          <w:sz w:val="20"/>
          <w:szCs w:val="20"/>
        </w:rPr>
        <w:t>and</w:t>
      </w:r>
      <w:r w:rsidRPr="001933AE">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whether reader can try </w:t>
      </w:r>
      <w:proofErr w:type="gramStart"/>
      <w:r>
        <w:rPr>
          <w:rFonts w:ascii="Times New Roman" w:eastAsia="宋体" w:hAnsi="Times New Roman" w:cs="Times New Roman"/>
          <w:b/>
          <w:bCs/>
          <w:kern w:val="0"/>
          <w:sz w:val="20"/>
          <w:szCs w:val="20"/>
        </w:rPr>
        <w:t>a large number of</w:t>
      </w:r>
      <w:proofErr w:type="gramEnd"/>
      <w:r>
        <w:rPr>
          <w:rFonts w:ascii="Times New Roman" w:eastAsia="宋体" w:hAnsi="Times New Roman" w:cs="Times New Roman"/>
          <w:b/>
          <w:bCs/>
          <w:kern w:val="0"/>
          <w:sz w:val="20"/>
          <w:szCs w:val="20"/>
        </w:rPr>
        <w:t xml:space="preserve"> SFO </w:t>
      </w:r>
      <w:r w:rsidRPr="00780142">
        <w:rPr>
          <w:rFonts w:ascii="Times New Roman" w:eastAsia="宋体" w:hAnsi="Times New Roman" w:cs="Times New Roman"/>
          <w:b/>
          <w:bCs/>
          <w:kern w:val="0"/>
          <w:sz w:val="20"/>
          <w:szCs w:val="20"/>
        </w:rPr>
        <w:t>hypothes</w:t>
      </w:r>
      <w:r>
        <w:rPr>
          <w:rFonts w:ascii="Times New Roman" w:eastAsia="宋体" w:hAnsi="Times New Roman" w:cs="Times New Roman"/>
          <w:b/>
          <w:bCs/>
          <w:kern w:val="0"/>
          <w:sz w:val="20"/>
          <w:szCs w:val="20"/>
        </w:rPr>
        <w:t>e</w:t>
      </w:r>
      <w:r w:rsidRPr="00780142">
        <w:rPr>
          <w:rFonts w:ascii="Times New Roman" w:eastAsia="宋体" w:hAnsi="Times New Roman" w:cs="Times New Roman"/>
          <w:b/>
          <w:bCs/>
          <w:kern w:val="0"/>
          <w:sz w:val="20"/>
          <w:szCs w:val="20"/>
        </w:rPr>
        <w:t>s</w:t>
      </w:r>
      <w:r w:rsidRPr="00780142">
        <w:rPr>
          <w:rFonts w:ascii="Times New Roman" w:eastAsia="宋体" w:hAnsi="Times New Roman" w:cs="Times New Roman" w:hint="eastAsia"/>
          <w:b/>
          <w:bCs/>
          <w:kern w:val="0"/>
          <w:sz w:val="20"/>
          <w:szCs w:val="20"/>
        </w:rPr>
        <w:t xml:space="preserve">, and </w:t>
      </w:r>
      <w:r w:rsidRPr="00780142">
        <w:rPr>
          <w:rFonts w:ascii="Times New Roman" w:hAnsi="Times New Roman" w:cs="Times New Roman"/>
          <w:b/>
          <w:bCs/>
          <w:sz w:val="20"/>
          <w:szCs w:val="20"/>
          <w:lang w:val="en-GB" w:eastAsia="en-US"/>
        </w:rPr>
        <w:t xml:space="preserve">the </w:t>
      </w:r>
      <w:r w:rsidRPr="00780142">
        <w:rPr>
          <w:rFonts w:ascii="Times New Roman" w:hAnsi="Times New Roman" w:cs="Times New Roman" w:hint="eastAsia"/>
          <w:b/>
          <w:bCs/>
          <w:sz w:val="20"/>
          <w:szCs w:val="20"/>
          <w:lang w:val="en-GB"/>
        </w:rPr>
        <w:t>timing error/drift at device side etc</w:t>
      </w:r>
      <w:r>
        <w:rPr>
          <w:rFonts w:ascii="Times New Roman" w:eastAsia="宋体" w:hAnsi="Times New Roman" w:cs="Times New Roman"/>
          <w:b/>
          <w:bCs/>
          <w:kern w:val="0"/>
          <w:sz w:val="20"/>
          <w:szCs w:val="20"/>
        </w:rPr>
        <w:t xml:space="preserve">. </w:t>
      </w:r>
      <w:r w:rsidRPr="001933AE">
        <w:rPr>
          <w:rFonts w:ascii="Times New Roman" w:eastAsia="宋体" w:hAnsi="Times New Roman" w:cs="Times New Roman"/>
          <w:b/>
          <w:bCs/>
          <w:kern w:val="0"/>
          <w:sz w:val="20"/>
          <w:szCs w:val="20"/>
        </w:rPr>
        <w:t xml:space="preserve">  </w:t>
      </w:r>
    </w:p>
    <w:p w14:paraId="76DD479B" w14:textId="77777777" w:rsidR="0085467B" w:rsidRDefault="0085467B" w:rsidP="007B5D0C">
      <w:pPr>
        <w:pStyle w:val="affff0"/>
        <w:widowControl/>
        <w:adjustRightInd w:val="0"/>
        <w:snapToGrid w:val="0"/>
        <w:spacing w:afterLines="50" w:after="120"/>
        <w:ind w:firstLineChars="0" w:firstLine="0"/>
        <w:rPr>
          <w:rFonts w:ascii="Times New Roman" w:eastAsia="宋体" w:hAnsi="Times New Roman" w:cs="Times New Roman"/>
          <w:b/>
          <w:bCs/>
          <w:kern w:val="0"/>
          <w:sz w:val="20"/>
          <w:szCs w:val="20"/>
        </w:rPr>
      </w:pPr>
      <w:r w:rsidRPr="008B205E">
        <w:rPr>
          <w:rFonts w:ascii="Times New Roman" w:eastAsia="宋体" w:hAnsi="Times New Roman" w:cs="Times New Roman"/>
          <w:b/>
          <w:bCs/>
          <w:kern w:val="0"/>
          <w:sz w:val="20"/>
          <w:szCs w:val="20"/>
        </w:rPr>
        <w:t>Observation</w:t>
      </w:r>
      <w:r>
        <w:rPr>
          <w:rFonts w:ascii="Times New Roman" w:eastAsia="宋体" w:hAnsi="Times New Roman" w:cs="Times New Roman" w:hint="eastAsia"/>
          <w:b/>
          <w:bCs/>
          <w:kern w:val="0"/>
          <w:sz w:val="20"/>
          <w:szCs w:val="20"/>
        </w:rPr>
        <w:t xml:space="preserve"> 2.2-2: The </w:t>
      </w:r>
      <w:r>
        <w:rPr>
          <w:rFonts w:ascii="Times New Roman" w:eastAsia="宋体" w:hAnsi="Times New Roman" w:cs="Times New Roman"/>
          <w:b/>
          <w:bCs/>
          <w:kern w:val="0"/>
          <w:sz w:val="20"/>
          <w:szCs w:val="20"/>
        </w:rPr>
        <w:t>c</w:t>
      </w:r>
      <w:r>
        <w:rPr>
          <w:rFonts w:ascii="Times New Roman" w:eastAsia="宋体" w:hAnsi="Times New Roman" w:cs="Times New Roman" w:hint="eastAsia"/>
          <w:b/>
          <w:bCs/>
          <w:kern w:val="0"/>
          <w:sz w:val="20"/>
          <w:szCs w:val="20"/>
        </w:rPr>
        <w:t xml:space="preserve">lock drift with 400ppm/s device side does not cause </w:t>
      </w:r>
      <w:r>
        <w:rPr>
          <w:rFonts w:ascii="Times New Roman" w:eastAsia="宋体" w:hAnsi="Times New Roman" w:cs="Times New Roman"/>
          <w:b/>
          <w:bCs/>
          <w:kern w:val="0"/>
          <w:sz w:val="20"/>
          <w:szCs w:val="20"/>
        </w:rPr>
        <w:t>significant</w:t>
      </w:r>
      <w:r>
        <w:rPr>
          <w:rFonts w:ascii="Times New Roman" w:eastAsia="宋体" w:hAnsi="Times New Roman" w:cs="Times New Roman" w:hint="eastAsia"/>
          <w:b/>
          <w:bCs/>
          <w:kern w:val="0"/>
          <w:sz w:val="20"/>
          <w:szCs w:val="20"/>
        </w:rPr>
        <w:t xml:space="preserve"> timing drift for long D2R </w:t>
      </w:r>
      <w:r>
        <w:rPr>
          <w:rFonts w:ascii="Times New Roman" w:eastAsia="宋体" w:hAnsi="Times New Roman" w:cs="Times New Roman"/>
          <w:b/>
          <w:bCs/>
          <w:kern w:val="0"/>
          <w:sz w:val="20"/>
          <w:szCs w:val="20"/>
        </w:rPr>
        <w:t>transmission</w:t>
      </w:r>
      <w:r>
        <w:rPr>
          <w:rFonts w:ascii="Times New Roman" w:eastAsia="宋体" w:hAnsi="Times New Roman" w:cs="Times New Roman" w:hint="eastAsia"/>
          <w:b/>
          <w:bCs/>
          <w:kern w:val="0"/>
          <w:sz w:val="20"/>
          <w:szCs w:val="20"/>
        </w:rPr>
        <w:t xml:space="preserve"> duration.  </w:t>
      </w:r>
    </w:p>
    <w:p w14:paraId="11E948D2" w14:textId="77777777" w:rsidR="0085467B" w:rsidRDefault="0085467B" w:rsidP="0085467B">
      <w:pPr>
        <w:adjustRightInd w:val="0"/>
        <w:snapToGrid w:val="0"/>
        <w:spacing w:afterLines="50" w:after="120"/>
        <w:rPr>
          <w:rFonts w:ascii="Times New Roman" w:eastAsia="宋体" w:hAnsi="Times New Roman" w:cs="Times New Roman"/>
          <w:b/>
          <w:bCs/>
          <w:kern w:val="0"/>
          <w:sz w:val="20"/>
          <w:szCs w:val="20"/>
        </w:rPr>
      </w:pPr>
      <w:r w:rsidRPr="00EC71AE">
        <w:rPr>
          <w:rFonts w:ascii="Times New Roman" w:eastAsia="宋体" w:hAnsi="Times New Roman" w:cs="Times New Roman" w:hint="eastAsia"/>
          <w:b/>
          <w:bCs/>
          <w:kern w:val="0"/>
          <w:sz w:val="20"/>
          <w:szCs w:val="20"/>
        </w:rPr>
        <w:t>Observation</w:t>
      </w:r>
      <w:r>
        <w:rPr>
          <w:rFonts w:ascii="Times New Roman" w:eastAsia="宋体" w:hAnsi="Times New Roman" w:cs="Times New Roman" w:hint="eastAsia"/>
          <w:b/>
          <w:bCs/>
          <w:kern w:val="0"/>
          <w:sz w:val="20"/>
          <w:szCs w:val="20"/>
        </w:rPr>
        <w:t xml:space="preserve"> 2.2-3: Reader can achieve more than 99% SFO estimation</w:t>
      </w:r>
      <w:r w:rsidRPr="004A73E2">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accuracy by detection of D2R preamble only with </w:t>
      </w:r>
      <w:r>
        <w:rPr>
          <w:rFonts w:ascii="Times New Roman" w:eastAsia="宋体" w:hAnsi="Times New Roman" w:cs="Times New Roman"/>
          <w:b/>
          <w:bCs/>
          <w:kern w:val="0"/>
          <w:sz w:val="20"/>
          <w:szCs w:val="20"/>
        </w:rPr>
        <w:t xml:space="preserve">a </w:t>
      </w:r>
      <w:r>
        <w:rPr>
          <w:rFonts w:ascii="Times New Roman" w:eastAsia="宋体" w:hAnsi="Times New Roman" w:cs="Times New Roman" w:hint="eastAsia"/>
          <w:b/>
          <w:bCs/>
          <w:kern w:val="0"/>
          <w:sz w:val="20"/>
          <w:szCs w:val="20"/>
        </w:rPr>
        <w:t>limited number of SFO hypothes</w:t>
      </w:r>
      <w:r>
        <w:rPr>
          <w:rFonts w:ascii="Times New Roman" w:eastAsia="宋体" w:hAnsi="Times New Roman" w:cs="Times New Roman"/>
          <w:b/>
          <w:bCs/>
          <w:kern w:val="0"/>
          <w:sz w:val="20"/>
          <w:szCs w:val="20"/>
        </w:rPr>
        <w:t>e</w:t>
      </w:r>
      <w:r>
        <w:rPr>
          <w:rFonts w:ascii="Times New Roman" w:eastAsia="宋体" w:hAnsi="Times New Roman" w:cs="Times New Roman" w:hint="eastAsia"/>
          <w:b/>
          <w:bCs/>
          <w:kern w:val="0"/>
          <w:sz w:val="20"/>
          <w:szCs w:val="20"/>
        </w:rPr>
        <w:t>s at</w:t>
      </w:r>
      <w:r w:rsidRPr="0045615A">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SNR of 16dB when the SFO at device side is 10^5 ppm. </w:t>
      </w:r>
    </w:p>
    <w:p w14:paraId="73F323B3" w14:textId="18FFDA47" w:rsidR="0085467B" w:rsidRPr="0045615A" w:rsidRDefault="0085467B" w:rsidP="0085467B">
      <w:pPr>
        <w:adjustRightInd w:val="0"/>
        <w:snapToGrid w:val="0"/>
        <w:spacing w:afterLines="50" w:after="120"/>
        <w:rPr>
          <w:rFonts w:ascii="Times New Roman" w:hAnsi="Times New Roman"/>
          <w:b/>
          <w:szCs w:val="21"/>
        </w:rPr>
      </w:pPr>
      <w:r w:rsidRPr="0045615A">
        <w:rPr>
          <w:rFonts w:ascii="Times New Roman" w:eastAsia="等线" w:hAnsi="Times New Roman" w:cs="Times New Roman"/>
          <w:b/>
          <w:sz w:val="20"/>
          <w:szCs w:val="20"/>
        </w:rPr>
        <w:t>Observation</w:t>
      </w:r>
      <w:r w:rsidRPr="0045615A">
        <w:rPr>
          <w:rFonts w:ascii="Times New Roman" w:eastAsia="宋体" w:hAnsi="Times New Roman" w:cs="Times New Roman" w:hint="eastAsia"/>
          <w:b/>
          <w:bCs/>
          <w:kern w:val="0"/>
          <w:sz w:val="20"/>
          <w:szCs w:val="20"/>
        </w:rPr>
        <w:t xml:space="preserve"> 2.2-4</w:t>
      </w:r>
      <w:r w:rsidRPr="0045615A">
        <w:rPr>
          <w:rFonts w:ascii="Times New Roman" w:eastAsia="等线" w:hAnsi="Times New Roman" w:cs="Times New Roman"/>
          <w:b/>
          <w:sz w:val="20"/>
          <w:szCs w:val="20"/>
        </w:rPr>
        <w:t>: C</w:t>
      </w:r>
      <w:r w:rsidRPr="0045615A">
        <w:rPr>
          <w:rFonts w:ascii="Times New Roman" w:eastAsia="宋体" w:hAnsi="Times New Roman"/>
          <w:b/>
          <w:szCs w:val="21"/>
        </w:rPr>
        <w:t xml:space="preserve">oherent detection has benefit in noise </w:t>
      </w:r>
      <w:r w:rsidRPr="0045615A">
        <w:rPr>
          <w:rFonts w:ascii="Times New Roman" w:eastAsia="宋体" w:hAnsi="Times New Roman"/>
          <w:b/>
          <w:szCs w:val="20"/>
        </w:rPr>
        <w:t>reduction</w:t>
      </w:r>
      <w:r w:rsidRPr="0045615A">
        <w:rPr>
          <w:rFonts w:ascii="Times New Roman" w:eastAsia="宋体" w:hAnsi="Times New Roman" w:cs="Times New Roman"/>
          <w:b/>
          <w:sz w:val="20"/>
          <w:szCs w:val="20"/>
        </w:rPr>
        <w:t xml:space="preserve"> </w:t>
      </w:r>
      <w:r w:rsidRPr="0045615A">
        <w:rPr>
          <w:rFonts w:ascii="Times New Roman" w:eastAsia="宋体" w:hAnsi="Times New Roman"/>
          <w:b/>
          <w:szCs w:val="20"/>
        </w:rPr>
        <w:t>as it retains</w:t>
      </w:r>
      <w:r w:rsidRPr="0045615A">
        <w:rPr>
          <w:rFonts w:ascii="Times New Roman" w:eastAsia="宋体" w:hAnsi="Times New Roman"/>
          <w:b/>
          <w:szCs w:val="21"/>
        </w:rPr>
        <w:t xml:space="preserve"> the desired signal </w:t>
      </w:r>
      <w:r w:rsidRPr="0045615A">
        <w:rPr>
          <w:rFonts w:ascii="Times New Roman" w:hAnsi="Times New Roman"/>
          <w:b/>
          <w:szCs w:val="21"/>
        </w:rPr>
        <w:t>under accurate channel estimation. While enough</w:t>
      </w:r>
      <w:r w:rsidRPr="0045615A">
        <w:rPr>
          <w:rFonts w:ascii="Times New Roman" w:hAnsi="Times New Roman"/>
          <w:b/>
          <w:szCs w:val="20"/>
        </w:rPr>
        <w:t xml:space="preserve"> </w:t>
      </w:r>
      <w:proofErr w:type="spellStart"/>
      <w:r w:rsidRPr="0045615A">
        <w:rPr>
          <w:rFonts w:ascii="Times New Roman" w:hAnsi="Times New Roman" w:cs="Times New Roman"/>
          <w:b/>
          <w:sz w:val="20"/>
          <w:szCs w:val="20"/>
        </w:rPr>
        <w:t>midamble</w:t>
      </w:r>
      <w:r w:rsidRPr="0045615A">
        <w:rPr>
          <w:rFonts w:ascii="Times New Roman" w:hAnsi="Times New Roman"/>
          <w:b/>
          <w:szCs w:val="20"/>
        </w:rPr>
        <w:t>s</w:t>
      </w:r>
      <w:proofErr w:type="spellEnd"/>
      <w:r w:rsidRPr="0045615A">
        <w:rPr>
          <w:rFonts w:ascii="Times New Roman" w:hAnsi="Times New Roman"/>
          <w:b/>
          <w:szCs w:val="21"/>
        </w:rPr>
        <w:t>/</w:t>
      </w:r>
      <w:proofErr w:type="spellStart"/>
      <w:r w:rsidRPr="0045615A">
        <w:rPr>
          <w:rFonts w:ascii="Times New Roman" w:hAnsi="Times New Roman"/>
          <w:b/>
          <w:szCs w:val="21"/>
        </w:rPr>
        <w:t>postamble</w:t>
      </w:r>
      <w:proofErr w:type="spellEnd"/>
      <w:r w:rsidRPr="0045615A">
        <w:rPr>
          <w:rFonts w:ascii="Times New Roman" w:hAnsi="Times New Roman"/>
          <w:b/>
          <w:szCs w:val="21"/>
        </w:rPr>
        <w:t xml:space="preserve"> </w:t>
      </w:r>
      <w:r w:rsidRPr="0045615A">
        <w:rPr>
          <w:rFonts w:ascii="Times New Roman" w:hAnsi="Times New Roman"/>
          <w:b/>
          <w:szCs w:val="20"/>
        </w:rPr>
        <w:t>is necessary</w:t>
      </w:r>
      <w:r w:rsidRPr="0045615A">
        <w:rPr>
          <w:rFonts w:ascii="Times New Roman" w:hAnsi="Times New Roman"/>
          <w:b/>
          <w:szCs w:val="21"/>
        </w:rPr>
        <w:t xml:space="preserve"> especially for D2R with long transmission.</w:t>
      </w:r>
    </w:p>
    <w:p w14:paraId="51AD6D4E" w14:textId="77777777" w:rsidR="0085467B" w:rsidRPr="007767D6" w:rsidRDefault="0085467B" w:rsidP="0085467B">
      <w:pPr>
        <w:adjustRightInd w:val="0"/>
        <w:snapToGrid w:val="0"/>
        <w:spacing w:afterLines="50" w:after="120"/>
        <w:rPr>
          <w:rFonts w:ascii="Times New Roman" w:eastAsia="宋体" w:hAnsi="Times New Roman" w:cs="Times New Roman"/>
          <w:b/>
          <w:bCs/>
          <w:kern w:val="0"/>
          <w:sz w:val="20"/>
          <w:szCs w:val="20"/>
        </w:rPr>
      </w:pPr>
      <w:r w:rsidRPr="007767D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2.2-</w:t>
      </w:r>
      <w:r>
        <w:rPr>
          <w:rFonts w:ascii="Times New Roman" w:eastAsia="宋体" w:hAnsi="Times New Roman" w:cs="Times New Roman" w:hint="eastAsia"/>
          <w:b/>
          <w:bCs/>
          <w:kern w:val="0"/>
          <w:sz w:val="20"/>
          <w:szCs w:val="20"/>
        </w:rPr>
        <w:t>5</w:t>
      </w:r>
      <w:r w:rsidRPr="007767D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For the case of FDMA of multiple </w:t>
      </w:r>
      <w:r w:rsidRPr="007767D6">
        <w:rPr>
          <w:rFonts w:ascii="Times New Roman" w:eastAsia="宋体" w:hAnsi="Times New Roman" w:cs="Times New Roman"/>
          <w:b/>
          <w:bCs/>
          <w:kern w:val="0"/>
          <w:sz w:val="20"/>
          <w:szCs w:val="20"/>
        </w:rPr>
        <w:t xml:space="preserve">D2R </w:t>
      </w:r>
      <w:r>
        <w:rPr>
          <w:rFonts w:ascii="Times New Roman" w:eastAsia="宋体" w:hAnsi="Times New Roman" w:cs="Times New Roman"/>
          <w:b/>
          <w:bCs/>
          <w:kern w:val="0"/>
          <w:sz w:val="20"/>
          <w:szCs w:val="20"/>
        </w:rPr>
        <w:t>transmissions,</w:t>
      </w:r>
      <w:r w:rsidRPr="007767D6">
        <w:rPr>
          <w:rFonts w:ascii="Times New Roman" w:eastAsia="宋体" w:hAnsi="Times New Roman" w:cs="Times New Roman"/>
          <w:b/>
          <w:bCs/>
          <w:kern w:val="0"/>
          <w:sz w:val="20"/>
          <w:szCs w:val="20"/>
        </w:rPr>
        <w:t xml:space="preserve"> </w:t>
      </w:r>
      <w:proofErr w:type="spellStart"/>
      <w:r>
        <w:rPr>
          <w:rFonts w:ascii="Times New Roman" w:eastAsia="宋体" w:hAnsi="Times New Roman" w:cs="Times New Roman"/>
          <w:b/>
          <w:bCs/>
          <w:kern w:val="0"/>
          <w:sz w:val="20"/>
          <w:szCs w:val="20"/>
        </w:rPr>
        <w:t>m</w:t>
      </w:r>
      <w:r w:rsidRPr="007767D6">
        <w:rPr>
          <w:rFonts w:ascii="Times New Roman" w:eastAsia="宋体" w:hAnsi="Times New Roman" w:cs="Times New Roman"/>
          <w:b/>
          <w:bCs/>
          <w:kern w:val="0"/>
          <w:sz w:val="20"/>
          <w:szCs w:val="20"/>
        </w:rPr>
        <w:t>idamble</w:t>
      </w:r>
      <w:proofErr w:type="spellEnd"/>
      <w:r w:rsidRPr="007767D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used </w:t>
      </w:r>
      <w:r w:rsidRPr="007767D6">
        <w:rPr>
          <w:rFonts w:ascii="Times New Roman" w:eastAsia="宋体" w:hAnsi="Times New Roman" w:cs="Times New Roman"/>
          <w:b/>
          <w:bCs/>
          <w:kern w:val="0"/>
          <w:sz w:val="20"/>
          <w:szCs w:val="20"/>
        </w:rPr>
        <w:t>for</w:t>
      </w:r>
      <w:r>
        <w:rPr>
          <w:rFonts w:ascii="Times New Roman" w:eastAsia="宋体" w:hAnsi="Times New Roman" w:cs="Times New Roman"/>
          <w:b/>
          <w:bCs/>
          <w:kern w:val="0"/>
          <w:sz w:val="20"/>
          <w:szCs w:val="20"/>
        </w:rPr>
        <w:t xml:space="preserve"> channel estimation may increase the overhead</w:t>
      </w:r>
      <w:r w:rsidRPr="007767D6">
        <w:rPr>
          <w:rFonts w:ascii="Times New Roman" w:eastAsia="宋体" w:hAnsi="Times New Roman" w:cs="Times New Roman"/>
          <w:b/>
          <w:bCs/>
          <w:kern w:val="0"/>
          <w:sz w:val="20"/>
          <w:szCs w:val="20"/>
        </w:rPr>
        <w:t xml:space="preserve">. </w:t>
      </w:r>
    </w:p>
    <w:p w14:paraId="19CCCFAC" w14:textId="77777777" w:rsidR="0085467B" w:rsidRDefault="0085467B" w:rsidP="0085467B">
      <w:pPr>
        <w:adjustRightInd w:val="0"/>
        <w:snapToGrid w:val="0"/>
        <w:spacing w:afterLines="50" w:after="120"/>
        <w:rPr>
          <w:rFonts w:ascii="Times New Roman" w:eastAsia="宋体" w:hAnsi="Times New Roman" w:cs="Times New Roman"/>
          <w:kern w:val="0"/>
          <w:sz w:val="20"/>
          <w:szCs w:val="20"/>
        </w:rPr>
      </w:pPr>
      <w:r w:rsidRPr="007767D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2.2-</w:t>
      </w:r>
      <w:r>
        <w:rPr>
          <w:rFonts w:ascii="Times New Roman" w:eastAsia="宋体" w:hAnsi="Times New Roman" w:cs="Times New Roman" w:hint="eastAsia"/>
          <w:b/>
          <w:bCs/>
          <w:kern w:val="0"/>
          <w:sz w:val="20"/>
          <w:szCs w:val="20"/>
        </w:rPr>
        <w:t>6</w:t>
      </w:r>
      <w:r w:rsidRPr="00923A8A">
        <w:rPr>
          <w:rFonts w:ascii="Times New Roman" w:eastAsia="宋体" w:hAnsi="Times New Roman" w:cs="Times New Roman"/>
          <w:b/>
          <w:bCs/>
          <w:kern w:val="0"/>
          <w:sz w:val="20"/>
          <w:szCs w:val="20"/>
        </w:rPr>
        <w:t xml:space="preserve">: The interference estimated by D2R </w:t>
      </w:r>
      <w:proofErr w:type="spellStart"/>
      <w:r w:rsidRPr="00923A8A">
        <w:rPr>
          <w:rFonts w:ascii="Times New Roman" w:eastAsia="宋体" w:hAnsi="Times New Roman" w:cs="Times New Roman"/>
          <w:b/>
          <w:bCs/>
          <w:kern w:val="0"/>
          <w:sz w:val="20"/>
          <w:szCs w:val="20"/>
        </w:rPr>
        <w:t>midamble</w:t>
      </w:r>
      <w:proofErr w:type="spellEnd"/>
      <w:r w:rsidRPr="00923A8A">
        <w:rPr>
          <w:rFonts w:ascii="Times New Roman" w:eastAsia="宋体" w:hAnsi="Times New Roman" w:cs="Times New Roman"/>
          <w:b/>
          <w:bCs/>
          <w:kern w:val="0"/>
          <w:sz w:val="20"/>
          <w:szCs w:val="20"/>
        </w:rPr>
        <w:t xml:space="preserve">, includes the CW interference and the interference comes from the </w:t>
      </w:r>
      <w:proofErr w:type="spellStart"/>
      <w:r w:rsidRPr="00923A8A">
        <w:rPr>
          <w:rFonts w:ascii="Times New Roman" w:eastAsia="宋体" w:hAnsi="Times New Roman" w:cs="Times New Roman"/>
          <w:b/>
          <w:bCs/>
          <w:kern w:val="0"/>
          <w:sz w:val="20"/>
          <w:szCs w:val="20"/>
        </w:rPr>
        <w:t>FDMed</w:t>
      </w:r>
      <w:proofErr w:type="spellEnd"/>
      <w:r w:rsidRPr="00923A8A">
        <w:rPr>
          <w:rFonts w:ascii="Times New Roman" w:eastAsia="宋体" w:hAnsi="Times New Roman" w:cs="Times New Roman"/>
          <w:b/>
          <w:bCs/>
          <w:kern w:val="0"/>
          <w:sz w:val="20"/>
          <w:szCs w:val="20"/>
        </w:rPr>
        <w:t xml:space="preserve"> A-IoT device.   </w:t>
      </w:r>
      <w:r>
        <w:rPr>
          <w:rFonts w:ascii="Times New Roman" w:eastAsia="宋体" w:hAnsi="Times New Roman" w:cs="Times New Roman"/>
          <w:kern w:val="0"/>
          <w:sz w:val="20"/>
          <w:szCs w:val="20"/>
        </w:rPr>
        <w:t xml:space="preserve"> </w:t>
      </w:r>
    </w:p>
    <w:p w14:paraId="55C843ED" w14:textId="77777777" w:rsidR="0085467B" w:rsidRDefault="0085467B" w:rsidP="0085467B">
      <w:pPr>
        <w:adjustRightInd w:val="0"/>
        <w:snapToGrid w:val="0"/>
        <w:spacing w:afterLines="50" w:after="120"/>
        <w:rPr>
          <w:rFonts w:ascii="Times New Roman" w:eastAsia="宋体" w:hAnsi="Times New Roman" w:cs="Times New Roman"/>
          <w:b/>
          <w:bCs/>
          <w:kern w:val="0"/>
          <w:sz w:val="20"/>
          <w:szCs w:val="20"/>
        </w:rPr>
      </w:pPr>
      <w:r w:rsidRPr="007767D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2.2-</w:t>
      </w:r>
      <w:r>
        <w:rPr>
          <w:rFonts w:ascii="Times New Roman" w:eastAsia="宋体" w:hAnsi="Times New Roman" w:cs="Times New Roman" w:hint="eastAsia"/>
          <w:b/>
          <w:bCs/>
          <w:kern w:val="0"/>
          <w:sz w:val="20"/>
          <w:szCs w:val="20"/>
        </w:rPr>
        <w:t>7</w:t>
      </w:r>
      <w:r w:rsidRPr="007767D6">
        <w:rPr>
          <w:rFonts w:ascii="Times New Roman" w:eastAsia="宋体" w:hAnsi="Times New Roman" w:cs="Times New Roman"/>
          <w:b/>
          <w:bCs/>
          <w:kern w:val="0"/>
          <w:sz w:val="20"/>
          <w:szCs w:val="20"/>
        </w:rPr>
        <w:t xml:space="preserve">: D2R </w:t>
      </w:r>
      <w:proofErr w:type="spellStart"/>
      <w:r>
        <w:rPr>
          <w:rFonts w:ascii="Times New Roman" w:eastAsia="宋体" w:hAnsi="Times New Roman" w:cs="Times New Roman"/>
          <w:b/>
          <w:bCs/>
          <w:kern w:val="0"/>
          <w:sz w:val="20"/>
          <w:szCs w:val="20"/>
        </w:rPr>
        <w:t>m</w:t>
      </w:r>
      <w:r w:rsidRPr="007767D6">
        <w:rPr>
          <w:rFonts w:ascii="Times New Roman" w:eastAsia="宋体" w:hAnsi="Times New Roman" w:cs="Times New Roman"/>
          <w:b/>
          <w:bCs/>
          <w:kern w:val="0"/>
          <w:sz w:val="20"/>
          <w:szCs w:val="20"/>
        </w:rPr>
        <w:t>idamble</w:t>
      </w:r>
      <w:proofErr w:type="spellEnd"/>
      <w:r w:rsidRPr="007767D6">
        <w:rPr>
          <w:rFonts w:ascii="Times New Roman" w:eastAsia="宋体" w:hAnsi="Times New Roman" w:cs="Times New Roman"/>
          <w:b/>
          <w:bCs/>
          <w:kern w:val="0"/>
          <w:sz w:val="20"/>
          <w:szCs w:val="20"/>
        </w:rPr>
        <w:t xml:space="preserve"> may not be needed for CW interference estimation since the CW interference can be estimated before the D2R transmission. </w:t>
      </w:r>
    </w:p>
    <w:p w14:paraId="7EE2CDBC" w14:textId="77777777" w:rsidR="0085467B" w:rsidRDefault="0085467B" w:rsidP="0085467B">
      <w:pPr>
        <w:adjustRightInd w:val="0"/>
        <w:snapToGrid w:val="0"/>
        <w:spacing w:afterLines="50" w:after="120"/>
        <w:rPr>
          <w:rFonts w:ascii="Times New Roman" w:eastAsia="宋体" w:hAnsi="Times New Roman" w:cs="Times New Roman"/>
          <w:b/>
          <w:bCs/>
          <w:kern w:val="0"/>
          <w:sz w:val="20"/>
          <w:szCs w:val="20"/>
        </w:rPr>
      </w:pPr>
      <w:r w:rsidRPr="007767D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2.2-</w:t>
      </w:r>
      <w:r>
        <w:rPr>
          <w:rFonts w:ascii="Times New Roman" w:eastAsia="宋体" w:hAnsi="Times New Roman" w:cs="Times New Roman" w:hint="eastAsia"/>
          <w:b/>
          <w:bCs/>
          <w:kern w:val="0"/>
          <w:sz w:val="20"/>
          <w:szCs w:val="20"/>
        </w:rPr>
        <w:t>8</w:t>
      </w:r>
      <w:r w:rsidRPr="007767D6">
        <w:rPr>
          <w:rFonts w:ascii="Times New Roman" w:eastAsia="宋体" w:hAnsi="Times New Roman" w:cs="Times New Roman"/>
          <w:b/>
          <w:bCs/>
          <w:kern w:val="0"/>
          <w:sz w:val="20"/>
          <w:szCs w:val="20"/>
        </w:rPr>
        <w:t xml:space="preserve">: D2R </w:t>
      </w:r>
      <w:proofErr w:type="spellStart"/>
      <w:r>
        <w:rPr>
          <w:rFonts w:ascii="Times New Roman" w:eastAsia="宋体" w:hAnsi="Times New Roman" w:cs="Times New Roman"/>
          <w:b/>
          <w:bCs/>
          <w:kern w:val="0"/>
          <w:sz w:val="20"/>
          <w:szCs w:val="20"/>
        </w:rPr>
        <w:t>m</w:t>
      </w:r>
      <w:r w:rsidRPr="007767D6">
        <w:rPr>
          <w:rFonts w:ascii="Times New Roman" w:eastAsia="宋体" w:hAnsi="Times New Roman" w:cs="Times New Roman"/>
          <w:b/>
          <w:bCs/>
          <w:kern w:val="0"/>
          <w:sz w:val="20"/>
          <w:szCs w:val="20"/>
        </w:rPr>
        <w:t>idamble</w:t>
      </w:r>
      <w:proofErr w:type="spellEnd"/>
      <w:r w:rsidRPr="007767D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can be used </w:t>
      </w:r>
      <w:r w:rsidRPr="007767D6">
        <w:rPr>
          <w:rFonts w:ascii="Times New Roman" w:eastAsia="宋体" w:hAnsi="Times New Roman" w:cs="Times New Roman"/>
          <w:b/>
          <w:bCs/>
          <w:kern w:val="0"/>
          <w:sz w:val="20"/>
          <w:szCs w:val="20"/>
        </w:rPr>
        <w:t xml:space="preserve">for estimation </w:t>
      </w:r>
      <w:r>
        <w:rPr>
          <w:rFonts w:ascii="Times New Roman" w:eastAsia="宋体" w:hAnsi="Times New Roman" w:cs="Times New Roman"/>
          <w:b/>
          <w:bCs/>
          <w:kern w:val="0"/>
          <w:sz w:val="20"/>
          <w:szCs w:val="20"/>
        </w:rPr>
        <w:t xml:space="preserve">of the </w:t>
      </w:r>
      <w:r w:rsidRPr="007767D6">
        <w:rPr>
          <w:rFonts w:ascii="Times New Roman" w:eastAsia="宋体" w:hAnsi="Times New Roman" w:cs="Times New Roman"/>
          <w:b/>
          <w:bCs/>
          <w:kern w:val="0"/>
          <w:sz w:val="20"/>
          <w:szCs w:val="20"/>
        </w:rPr>
        <w:t>interference</w:t>
      </w:r>
      <w:r>
        <w:rPr>
          <w:rFonts w:ascii="Times New Roman" w:eastAsia="宋体" w:hAnsi="Times New Roman" w:cs="Times New Roman"/>
          <w:b/>
          <w:bCs/>
          <w:kern w:val="0"/>
          <w:sz w:val="20"/>
          <w:szCs w:val="20"/>
        </w:rPr>
        <w:t xml:space="preserve"> from multiple A-IoT devices and the interference impact and performance improvement need to be checked</w:t>
      </w:r>
      <w:r w:rsidRPr="007767D6">
        <w:rPr>
          <w:rFonts w:ascii="Times New Roman" w:eastAsia="宋体" w:hAnsi="Times New Roman" w:cs="Times New Roman"/>
          <w:b/>
          <w:bCs/>
          <w:kern w:val="0"/>
          <w:sz w:val="20"/>
          <w:szCs w:val="20"/>
        </w:rPr>
        <w:t xml:space="preserve">. </w:t>
      </w:r>
    </w:p>
    <w:p w14:paraId="775D87E1" w14:textId="50D03C39" w:rsidR="0085467B" w:rsidRPr="0085467B" w:rsidRDefault="0085467B" w:rsidP="0085467B">
      <w:pPr>
        <w:adjustRightInd w:val="0"/>
        <w:snapToGrid w:val="0"/>
        <w:spacing w:afterLines="50" w:after="120"/>
        <w:rPr>
          <w:rFonts w:ascii="Times New Roman" w:eastAsia="宋体" w:hAnsi="Times New Roman" w:cs="Times New Roman"/>
          <w:b/>
          <w:bCs/>
          <w:kern w:val="0"/>
          <w:sz w:val="20"/>
          <w:szCs w:val="20"/>
        </w:rPr>
      </w:pPr>
      <w:r w:rsidRPr="00FC1D1A">
        <w:rPr>
          <w:rFonts w:ascii="Times New Roman" w:eastAsia="宋体" w:hAnsi="Times New Roman" w:cs="Times New Roman" w:hint="eastAsia"/>
          <w:b/>
          <w:bCs/>
          <w:kern w:val="0"/>
          <w:sz w:val="20"/>
          <w:szCs w:val="20"/>
        </w:rPr>
        <w:t>O</w:t>
      </w:r>
      <w:r w:rsidRPr="00FC1D1A">
        <w:rPr>
          <w:rFonts w:ascii="Times New Roman" w:eastAsia="宋体" w:hAnsi="Times New Roman" w:cs="Times New Roman"/>
          <w:b/>
          <w:bCs/>
          <w:kern w:val="0"/>
          <w:sz w:val="20"/>
          <w:szCs w:val="20"/>
        </w:rPr>
        <w:t>bservation</w:t>
      </w:r>
      <w:r>
        <w:rPr>
          <w:rFonts w:ascii="Times New Roman" w:eastAsia="宋体" w:hAnsi="Times New Roman" w:cs="Times New Roman"/>
          <w:b/>
          <w:bCs/>
          <w:kern w:val="0"/>
          <w:sz w:val="20"/>
          <w:szCs w:val="20"/>
        </w:rPr>
        <w:t xml:space="preserve"> 2.3-1</w:t>
      </w:r>
      <w:r w:rsidRPr="00FC1D1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w:t>
      </w:r>
      <w:r w:rsidRPr="00FC1D1A">
        <w:rPr>
          <w:rFonts w:ascii="Times New Roman" w:eastAsia="宋体" w:hAnsi="Times New Roman" w:cs="Times New Roman"/>
          <w:b/>
          <w:bCs/>
          <w:kern w:val="0"/>
          <w:sz w:val="20"/>
          <w:szCs w:val="20"/>
        </w:rPr>
        <w:t xml:space="preserve">f D2R </w:t>
      </w:r>
      <w:proofErr w:type="spellStart"/>
      <w:r w:rsidRPr="00FC1D1A">
        <w:rPr>
          <w:rFonts w:ascii="Times New Roman" w:eastAsia="宋体" w:hAnsi="Times New Roman" w:cs="Times New Roman"/>
          <w:b/>
          <w:bCs/>
          <w:kern w:val="0"/>
          <w:sz w:val="20"/>
          <w:szCs w:val="20"/>
        </w:rPr>
        <w:t>postamble</w:t>
      </w:r>
      <w:proofErr w:type="spellEnd"/>
      <w:r w:rsidRPr="00FC1D1A">
        <w:rPr>
          <w:rFonts w:ascii="Times New Roman" w:eastAsia="宋体" w:hAnsi="Times New Roman" w:cs="Times New Roman"/>
          <w:b/>
          <w:bCs/>
          <w:kern w:val="0"/>
          <w:sz w:val="20"/>
          <w:szCs w:val="20"/>
        </w:rPr>
        <w:t xml:space="preserve"> is used for reader to recover the timing of PDRCH transmission,</w:t>
      </w:r>
      <w:r>
        <w:rPr>
          <w:rFonts w:ascii="Times New Roman" w:eastAsia="宋体" w:hAnsi="Times New Roman" w:cs="Times New Roman"/>
          <w:b/>
          <w:bCs/>
          <w:kern w:val="0"/>
          <w:sz w:val="20"/>
          <w:szCs w:val="20"/>
        </w:rPr>
        <w:t xml:space="preserve"> </w:t>
      </w:r>
      <w:r w:rsidRPr="00FC1D1A">
        <w:rPr>
          <w:rFonts w:ascii="Times New Roman" w:eastAsia="宋体" w:hAnsi="Times New Roman" w:cs="Times New Roman"/>
          <w:b/>
          <w:bCs/>
          <w:kern w:val="0"/>
          <w:sz w:val="20"/>
          <w:szCs w:val="20"/>
        </w:rPr>
        <w:t xml:space="preserve">it may have impacts on the processing timeline at the Reader side. </w:t>
      </w:r>
      <w:r>
        <w:rPr>
          <w:rFonts w:ascii="Times New Roman" w:eastAsia="宋体" w:hAnsi="Times New Roman" w:cs="Times New Roman"/>
          <w:b/>
          <w:bCs/>
          <w:kern w:val="0"/>
          <w:sz w:val="20"/>
          <w:szCs w:val="20"/>
        </w:rPr>
        <w:t xml:space="preserve">In addition,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is not needed in case </w:t>
      </w:r>
      <w:proofErr w:type="spellStart"/>
      <w:r>
        <w:rPr>
          <w:rFonts w:ascii="Times New Roman" w:eastAsia="宋体" w:hAnsi="Times New Roman" w:cs="Times New Roman"/>
          <w:b/>
          <w:bCs/>
          <w:kern w:val="0"/>
          <w:sz w:val="20"/>
          <w:szCs w:val="20"/>
        </w:rPr>
        <w:t>midamble</w:t>
      </w:r>
      <w:proofErr w:type="spellEnd"/>
      <w:r>
        <w:rPr>
          <w:rFonts w:ascii="Times New Roman" w:eastAsia="宋体" w:hAnsi="Times New Roman" w:cs="Times New Roman"/>
          <w:b/>
          <w:bCs/>
          <w:kern w:val="0"/>
          <w:sz w:val="20"/>
          <w:szCs w:val="20"/>
        </w:rPr>
        <w:t xml:space="preserve"> is introduced. </w:t>
      </w:r>
      <w:r w:rsidRPr="00FC1D1A">
        <w:rPr>
          <w:rFonts w:ascii="Times New Roman" w:eastAsia="宋体" w:hAnsi="Times New Roman" w:cs="Times New Roman"/>
          <w:b/>
          <w:bCs/>
          <w:kern w:val="0"/>
          <w:sz w:val="20"/>
          <w:szCs w:val="20"/>
        </w:rPr>
        <w:t xml:space="preserve"> </w:t>
      </w:r>
    </w:p>
    <w:p w14:paraId="488D68EA" w14:textId="77777777" w:rsidR="0085467B" w:rsidRPr="009E5717" w:rsidRDefault="0085467B" w:rsidP="0085467B">
      <w:pPr>
        <w:adjustRightInd w:val="0"/>
        <w:snapToGrid w:val="0"/>
        <w:spacing w:afterLines="50" w:after="120"/>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t xml:space="preserve">Observation 3.3-1: Generally, inventory time decreases with the increased Random Access (RA) resources for all duty cycle schemes.    </w:t>
      </w:r>
    </w:p>
    <w:p w14:paraId="73FEB158" w14:textId="77777777" w:rsidR="0085467B" w:rsidRPr="009E5717" w:rsidRDefault="0085467B" w:rsidP="0085467B">
      <w:pPr>
        <w:numPr>
          <w:ilvl w:val="0"/>
          <w:numId w:val="47"/>
        </w:numPr>
        <w:adjustRightInd w:val="0"/>
        <w:snapToGrid w:val="0"/>
        <w:spacing w:afterLines="50" w:after="120"/>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t>Inventory time of duty cycle scheme 3(i.e., Device w sleep w R2D control) can decrease rapidly by increasing RA resources.</w:t>
      </w:r>
    </w:p>
    <w:p w14:paraId="0CE68318" w14:textId="77777777" w:rsidR="0085467B" w:rsidRPr="008A4C36" w:rsidRDefault="0085467B" w:rsidP="0085467B">
      <w:pPr>
        <w:numPr>
          <w:ilvl w:val="0"/>
          <w:numId w:val="47"/>
        </w:numPr>
        <w:adjustRightInd w:val="0"/>
        <w:snapToGrid w:val="0"/>
        <w:spacing w:afterLines="50" w:after="120"/>
        <w:rPr>
          <w:rFonts w:hint="eastAsia"/>
        </w:rPr>
      </w:pPr>
      <w:r w:rsidRPr="008A4C36">
        <w:rPr>
          <w:rFonts w:ascii="Times New Roman" w:eastAsia="宋体" w:hAnsi="Times New Roman" w:cs="Times New Roman"/>
          <w:b/>
          <w:bCs/>
          <w:kern w:val="0"/>
          <w:sz w:val="20"/>
          <w:szCs w:val="24"/>
        </w:rPr>
        <w:t xml:space="preserve">Inventory time of duty cycle Scheme 1(i.e., Device w/o sleep w fully off) is not </w:t>
      </w:r>
      <w:r w:rsidRPr="009E5717">
        <w:rPr>
          <w:rFonts w:ascii="Times New Roman" w:eastAsia="宋体" w:hAnsi="Times New Roman" w:cs="Times New Roman"/>
          <w:b/>
          <w:bCs/>
          <w:kern w:val="0"/>
          <w:sz w:val="20"/>
          <w:szCs w:val="24"/>
        </w:rPr>
        <w:t>sensitiv</w:t>
      </w:r>
      <w:r>
        <w:rPr>
          <w:rFonts w:ascii="Times New Roman" w:eastAsia="宋体" w:hAnsi="Times New Roman" w:cs="Times New Roman"/>
          <w:b/>
          <w:bCs/>
          <w:kern w:val="0"/>
          <w:sz w:val="20"/>
          <w:szCs w:val="24"/>
        </w:rPr>
        <w:t>e</w:t>
      </w:r>
      <w:r w:rsidRPr="009E5717">
        <w:rPr>
          <w:rFonts w:ascii="Times New Roman" w:eastAsia="宋体" w:hAnsi="Times New Roman" w:cs="Times New Roman"/>
          <w:b/>
          <w:bCs/>
          <w:kern w:val="0"/>
          <w:sz w:val="20"/>
          <w:szCs w:val="24"/>
        </w:rPr>
        <w:t xml:space="preserve"> </w:t>
      </w:r>
      <w:r w:rsidRPr="008A4C36">
        <w:rPr>
          <w:rFonts w:ascii="Times New Roman" w:eastAsia="宋体" w:hAnsi="Times New Roman" w:cs="Times New Roman"/>
          <w:b/>
          <w:bCs/>
          <w:kern w:val="0"/>
          <w:sz w:val="20"/>
          <w:szCs w:val="24"/>
        </w:rPr>
        <w:t>to RA resources</w:t>
      </w:r>
    </w:p>
    <w:p w14:paraId="023FE898" w14:textId="77777777" w:rsidR="0085467B" w:rsidRPr="009E5717" w:rsidRDefault="0085467B" w:rsidP="0085467B">
      <w:pPr>
        <w:adjustRightInd w:val="0"/>
        <w:snapToGrid w:val="0"/>
        <w:spacing w:afterLines="50" w:after="120"/>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t xml:space="preserve">Observation 3.3-2: Generally, inventory time increases a lot with the reduced RF activation power. </w:t>
      </w:r>
    </w:p>
    <w:p w14:paraId="68CABD86" w14:textId="44D5A143" w:rsidR="0085467B" w:rsidRPr="009E5717" w:rsidRDefault="0085467B" w:rsidP="0085467B">
      <w:pPr>
        <w:numPr>
          <w:ilvl w:val="0"/>
          <w:numId w:val="48"/>
        </w:numPr>
        <w:adjustRightInd w:val="0"/>
        <w:snapToGrid w:val="0"/>
        <w:spacing w:afterLines="50" w:after="120"/>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t xml:space="preserve">When the harvest RF energy is lower than the power consumption for device with scheme 3 (Device w sleep w R2D control), the inventory time becomes </w:t>
      </w:r>
      <w:r>
        <w:rPr>
          <w:rFonts w:ascii="Times New Roman" w:eastAsia="宋体" w:hAnsi="Times New Roman" w:cs="Times New Roman" w:hint="eastAsia"/>
          <w:b/>
          <w:bCs/>
          <w:kern w:val="0"/>
          <w:sz w:val="20"/>
          <w:szCs w:val="24"/>
        </w:rPr>
        <w:t xml:space="preserve">comparable or </w:t>
      </w:r>
      <w:r w:rsidRPr="009E5717">
        <w:rPr>
          <w:rFonts w:ascii="Times New Roman" w:eastAsia="宋体" w:hAnsi="Times New Roman" w:cs="Times New Roman"/>
          <w:b/>
          <w:bCs/>
          <w:kern w:val="0"/>
          <w:sz w:val="20"/>
          <w:szCs w:val="24"/>
        </w:rPr>
        <w:t xml:space="preserve">longer compared to the device with scheme 1 (Device w/o sleep w fully off) </w:t>
      </w:r>
      <w:r>
        <w:rPr>
          <w:rFonts w:ascii="Times New Roman" w:eastAsia="宋体" w:hAnsi="Times New Roman" w:cs="Times New Roman" w:hint="eastAsia"/>
          <w:b/>
          <w:bCs/>
          <w:kern w:val="0"/>
          <w:sz w:val="20"/>
          <w:szCs w:val="24"/>
        </w:rPr>
        <w:t>or</w:t>
      </w:r>
      <w:r w:rsidRPr="009E5717">
        <w:rPr>
          <w:rFonts w:ascii="Times New Roman" w:eastAsia="宋体" w:hAnsi="Times New Roman" w:cs="Times New Roman"/>
          <w:b/>
          <w:bCs/>
          <w:kern w:val="0"/>
          <w:sz w:val="20"/>
          <w:szCs w:val="24"/>
        </w:rPr>
        <w:t xml:space="preserve"> scheme 2 (Device w/o sleep w partially off) </w:t>
      </w:r>
      <w:r>
        <w:rPr>
          <w:rFonts w:ascii="Times New Roman" w:eastAsia="宋体" w:hAnsi="Times New Roman" w:cs="Times New Roman" w:hint="eastAsia"/>
          <w:b/>
          <w:bCs/>
          <w:kern w:val="0"/>
          <w:sz w:val="20"/>
          <w:szCs w:val="24"/>
        </w:rPr>
        <w:t>respectively</w:t>
      </w:r>
      <w:r w:rsidRPr="009E5717">
        <w:rPr>
          <w:rFonts w:ascii="Times New Roman" w:eastAsia="宋体" w:hAnsi="Times New Roman" w:cs="Times New Roman"/>
          <w:b/>
          <w:bCs/>
          <w:kern w:val="0"/>
          <w:sz w:val="20"/>
          <w:szCs w:val="24"/>
        </w:rPr>
        <w:t>.</w:t>
      </w:r>
    </w:p>
    <w:p w14:paraId="308FE5BD" w14:textId="77777777" w:rsidR="0085467B" w:rsidRPr="009E5717" w:rsidRDefault="0085467B" w:rsidP="0085467B">
      <w:pPr>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t xml:space="preserve">Observation 3.3-3: Generally, inventory time decreases with the increased number of Paging transmissions by reducing the paging Tx periodicity and/or transmitting paging </w:t>
      </w:r>
      <w:proofErr w:type="spellStart"/>
      <w:r w:rsidRPr="009E5717">
        <w:rPr>
          <w:rFonts w:ascii="Times New Roman" w:eastAsia="宋体" w:hAnsi="Times New Roman" w:cs="Times New Roman"/>
          <w:b/>
          <w:bCs/>
          <w:kern w:val="0"/>
          <w:sz w:val="20"/>
          <w:szCs w:val="24"/>
        </w:rPr>
        <w:t>aperiodically</w:t>
      </w:r>
      <w:proofErr w:type="spellEnd"/>
      <w:r w:rsidRPr="009E5717">
        <w:rPr>
          <w:rFonts w:ascii="Times New Roman" w:eastAsia="宋体" w:hAnsi="Times New Roman" w:cs="Times New Roman"/>
          <w:b/>
          <w:bCs/>
          <w:kern w:val="0"/>
          <w:sz w:val="20"/>
          <w:szCs w:val="24"/>
        </w:rPr>
        <w:t xml:space="preserve">/on demand. </w:t>
      </w:r>
    </w:p>
    <w:p w14:paraId="1B6D5842" w14:textId="77777777" w:rsidR="0085467B" w:rsidRPr="009E5717" w:rsidRDefault="0085467B" w:rsidP="0085467B">
      <w:pPr>
        <w:numPr>
          <w:ilvl w:val="0"/>
          <w:numId w:val="49"/>
        </w:numPr>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lastRenderedPageBreak/>
        <w:t xml:space="preserve">Scheme 2 (Device w/o sleep w partially off) with periodic paging Tx reduces the inventory time a lot compared to the paging Tx with longer(20ms) periodicity. </w:t>
      </w:r>
    </w:p>
    <w:p w14:paraId="7F87744C" w14:textId="74D519B2" w:rsidR="007B5D0C" w:rsidRPr="0085467B" w:rsidRDefault="0085467B" w:rsidP="0085467B">
      <w:pPr>
        <w:numPr>
          <w:ilvl w:val="0"/>
          <w:numId w:val="49"/>
        </w:numPr>
        <w:rPr>
          <w:rFonts w:ascii="Times New Roman" w:eastAsia="宋体" w:hAnsi="Times New Roman" w:cs="Times New Roman"/>
          <w:b/>
          <w:bCs/>
          <w:kern w:val="0"/>
          <w:sz w:val="20"/>
          <w:szCs w:val="24"/>
        </w:rPr>
      </w:pPr>
      <w:r w:rsidRPr="009E5717">
        <w:rPr>
          <w:rFonts w:ascii="Times New Roman" w:eastAsia="宋体" w:hAnsi="Times New Roman" w:cs="Times New Roman"/>
          <w:b/>
          <w:bCs/>
          <w:kern w:val="0"/>
          <w:sz w:val="20"/>
          <w:szCs w:val="24"/>
        </w:rPr>
        <w:t>Scheme 2 (Device w/o sleep w partially off) with aperiodic paging Tx has shorter inventory time compared to Scheme 3 (Device w sleep w R2D control) for both 12ms-periodicity and 20ms-periodicity of paging Tx.</w:t>
      </w:r>
    </w:p>
    <w:p w14:paraId="76C98B55" w14:textId="38237534" w:rsidR="002B1577" w:rsidRPr="007B5D0C" w:rsidRDefault="002B1577" w:rsidP="00B71F5A">
      <w:pPr>
        <w:adjustRightInd w:val="0"/>
        <w:snapToGrid w:val="0"/>
        <w:spacing w:afterLines="50" w:after="120"/>
        <w:rPr>
          <w:rFonts w:ascii="Times New Roman" w:eastAsia="宋体" w:hAnsi="Times New Roman" w:cs="Times New Roman"/>
          <w:kern w:val="0"/>
          <w:sz w:val="20"/>
          <w:szCs w:val="20"/>
        </w:rPr>
      </w:pPr>
    </w:p>
    <w:p w14:paraId="2E47A68E" w14:textId="77777777" w:rsidR="0085467B" w:rsidRPr="005D1A6C" w:rsidRDefault="0085467B" w:rsidP="0085467B">
      <w:pPr>
        <w:widowControl/>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Observation</w:t>
      </w:r>
      <w:r>
        <w:rPr>
          <w:rFonts w:ascii="Times New Roman" w:eastAsia="宋体" w:hAnsi="Times New Roman" w:cs="Times New Roman"/>
          <w:b/>
          <w:bCs/>
          <w:kern w:val="0"/>
          <w:sz w:val="20"/>
          <w:szCs w:val="20"/>
        </w:rPr>
        <w:t xml:space="preserve"> 4-1: For the case that one R2D triggers more than one </w:t>
      </w:r>
      <w:proofErr w:type="spellStart"/>
      <w:r>
        <w:rPr>
          <w:rFonts w:ascii="Times New Roman" w:eastAsia="宋体" w:hAnsi="Times New Roman" w:cs="Times New Roman"/>
          <w:b/>
          <w:bCs/>
          <w:kern w:val="0"/>
          <w:sz w:val="20"/>
          <w:szCs w:val="20"/>
        </w:rPr>
        <w:t>TDMed</w:t>
      </w:r>
      <w:proofErr w:type="spellEnd"/>
      <w:r>
        <w:rPr>
          <w:rFonts w:ascii="Times New Roman" w:eastAsia="宋体" w:hAnsi="Times New Roman" w:cs="Times New Roman"/>
          <w:b/>
          <w:bCs/>
          <w:kern w:val="0"/>
          <w:sz w:val="20"/>
          <w:szCs w:val="20"/>
        </w:rPr>
        <w:t xml:space="preserve"> D2R transmission from different devices, the later the D2R transmission in the time domain, the </w:t>
      </w:r>
      <w:r w:rsidRPr="00185323">
        <w:rPr>
          <w:rFonts w:ascii="Times New Roman" w:eastAsia="宋体" w:hAnsi="Times New Roman" w:cs="Times New Roman"/>
          <w:b/>
          <w:bCs/>
          <w:kern w:val="0"/>
          <w:sz w:val="20"/>
          <w:szCs w:val="20"/>
        </w:rPr>
        <w:t xml:space="preserve">greater the uncertainty of its actual transmission duration becomes due to device’s clock drift. </w:t>
      </w:r>
    </w:p>
    <w:p w14:paraId="79D2971C" w14:textId="77777777" w:rsidR="0085467B" w:rsidRDefault="0085467B" w:rsidP="0085467B">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5.2-1: for indication of the end of PDRCH </w:t>
      </w:r>
      <w:proofErr w:type="spellStart"/>
      <w:r>
        <w:rPr>
          <w:rFonts w:ascii="Times New Roman" w:eastAsia="宋体" w:hAnsi="Times New Roman" w:cs="Times New Roman"/>
          <w:b/>
          <w:bCs/>
          <w:kern w:val="0"/>
          <w:sz w:val="20"/>
          <w:szCs w:val="20"/>
        </w:rPr>
        <w:t>transmssion</w:t>
      </w:r>
      <w:proofErr w:type="spellEnd"/>
      <w:r>
        <w:rPr>
          <w:rFonts w:ascii="Times New Roman" w:eastAsia="宋体" w:hAnsi="Times New Roman" w:cs="Times New Roman"/>
          <w:b/>
          <w:bCs/>
          <w:kern w:val="0"/>
          <w:sz w:val="20"/>
          <w:szCs w:val="20"/>
        </w:rPr>
        <w:t xml:space="preserve">, </w:t>
      </w:r>
    </w:p>
    <w:p w14:paraId="1EFBFB52" w14:textId="77777777" w:rsidR="0085467B" w:rsidRPr="00D844E5" w:rsidRDefault="0085467B" w:rsidP="0085467B">
      <w:pPr>
        <w:pStyle w:val="affff0"/>
        <w:numPr>
          <w:ilvl w:val="0"/>
          <w:numId w:val="27"/>
        </w:numPr>
        <w:adjustRightInd w:val="0"/>
        <w:snapToGrid w:val="0"/>
        <w:spacing w:afterLines="50" w:after="120"/>
        <w:ind w:firstLineChars="0"/>
      </w:pPr>
      <w:r w:rsidRPr="00D844E5">
        <w:rPr>
          <w:rFonts w:ascii="Times New Roman" w:eastAsia="宋体" w:hAnsi="Times New Roman" w:cs="Times New Roman"/>
          <w:b/>
          <w:bCs/>
          <w:kern w:val="0"/>
          <w:sz w:val="20"/>
          <w:szCs w:val="20"/>
        </w:rPr>
        <w:t xml:space="preserve">D2R </w:t>
      </w:r>
      <w:proofErr w:type="spellStart"/>
      <w:r w:rsidRPr="00D844E5">
        <w:rPr>
          <w:rFonts w:ascii="Times New Roman" w:eastAsia="宋体" w:hAnsi="Times New Roman" w:cs="Times New Roman"/>
          <w:b/>
          <w:bCs/>
          <w:kern w:val="0"/>
          <w:sz w:val="20"/>
          <w:szCs w:val="20"/>
        </w:rPr>
        <w:t>Postamble</w:t>
      </w:r>
      <w:proofErr w:type="spellEnd"/>
      <w:r w:rsidRPr="00D844E5">
        <w:rPr>
          <w:rFonts w:ascii="Times New Roman" w:eastAsia="宋体" w:hAnsi="Times New Roman" w:cs="Times New Roman"/>
          <w:b/>
          <w:bCs/>
          <w:kern w:val="0"/>
          <w:sz w:val="20"/>
          <w:szCs w:val="20"/>
        </w:rPr>
        <w:t xml:space="preserve"> may not be needed for PDRCH with fixed TBS.</w:t>
      </w:r>
    </w:p>
    <w:p w14:paraId="43E52CDD" w14:textId="77777777" w:rsidR="0085467B" w:rsidRPr="00D844E5" w:rsidRDefault="0085467B" w:rsidP="0085467B">
      <w:pPr>
        <w:pStyle w:val="affff0"/>
        <w:numPr>
          <w:ilvl w:val="0"/>
          <w:numId w:val="27"/>
        </w:numPr>
        <w:adjustRightInd w:val="0"/>
        <w:snapToGrid w:val="0"/>
        <w:spacing w:afterLines="50" w:after="120"/>
        <w:ind w:firstLineChars="0"/>
      </w:pPr>
      <w:r>
        <w:rPr>
          <w:rFonts w:ascii="Times New Roman" w:eastAsia="宋体" w:hAnsi="Times New Roman" w:cs="Times New Roman"/>
          <w:b/>
          <w:bCs/>
          <w:kern w:val="0"/>
          <w:sz w:val="20"/>
          <w:szCs w:val="20"/>
        </w:rPr>
        <w:t>D</w:t>
      </w:r>
      <w:r w:rsidRPr="00D844E5">
        <w:rPr>
          <w:rFonts w:ascii="Times New Roman" w:eastAsia="宋体" w:hAnsi="Times New Roman" w:cs="Times New Roman"/>
          <w:b/>
          <w:bCs/>
          <w:kern w:val="0"/>
          <w:sz w:val="20"/>
          <w:szCs w:val="20"/>
        </w:rPr>
        <w:t>2</w:t>
      </w:r>
      <w:r>
        <w:rPr>
          <w:rFonts w:ascii="Times New Roman" w:eastAsia="宋体" w:hAnsi="Times New Roman" w:cs="Times New Roman"/>
          <w:b/>
          <w:bCs/>
          <w:kern w:val="0"/>
          <w:sz w:val="20"/>
          <w:szCs w:val="20"/>
        </w:rPr>
        <w:t>R</w:t>
      </w:r>
      <w:r w:rsidRPr="00D844E5">
        <w:rPr>
          <w:rFonts w:ascii="Times New Roman" w:eastAsia="宋体" w:hAnsi="Times New Roman" w:cs="Times New Roman"/>
          <w:b/>
          <w:bCs/>
          <w:kern w:val="0"/>
          <w:sz w:val="20"/>
          <w:szCs w:val="20"/>
        </w:rPr>
        <w:t xml:space="preserve"> </w:t>
      </w:r>
      <w:proofErr w:type="spellStart"/>
      <w:r w:rsidRPr="00D844E5">
        <w:rPr>
          <w:rFonts w:ascii="Times New Roman" w:eastAsia="宋体" w:hAnsi="Times New Roman" w:cs="Times New Roman"/>
          <w:b/>
          <w:bCs/>
          <w:kern w:val="0"/>
          <w:sz w:val="20"/>
          <w:szCs w:val="20"/>
        </w:rPr>
        <w:t>Postamble</w:t>
      </w:r>
      <w:proofErr w:type="spellEnd"/>
      <w:r w:rsidRPr="00D844E5">
        <w:rPr>
          <w:rFonts w:ascii="Times New Roman" w:eastAsia="宋体" w:hAnsi="Times New Roman" w:cs="Times New Roman"/>
          <w:b/>
          <w:bCs/>
          <w:kern w:val="0"/>
          <w:sz w:val="20"/>
          <w:szCs w:val="20"/>
        </w:rPr>
        <w:t xml:space="preserve"> may result in PD</w:t>
      </w:r>
      <w:r>
        <w:rPr>
          <w:rFonts w:ascii="Times New Roman" w:eastAsia="宋体" w:hAnsi="Times New Roman" w:cs="Times New Roman"/>
          <w:b/>
          <w:bCs/>
          <w:kern w:val="0"/>
          <w:sz w:val="20"/>
          <w:szCs w:val="20"/>
        </w:rPr>
        <w:t>R</w:t>
      </w:r>
      <w:r w:rsidRPr="00D844E5">
        <w:rPr>
          <w:rFonts w:ascii="Times New Roman" w:eastAsia="宋体" w:hAnsi="Times New Roman" w:cs="Times New Roman"/>
          <w:b/>
          <w:bCs/>
          <w:kern w:val="0"/>
          <w:sz w:val="20"/>
          <w:szCs w:val="20"/>
        </w:rPr>
        <w:t>CH decoding failure or additional power consumption due to false or miss detection.</w:t>
      </w:r>
    </w:p>
    <w:p w14:paraId="49F6FD57" w14:textId="77777777" w:rsidR="0085467B" w:rsidRDefault="0085467B" w:rsidP="0085467B">
      <w:pPr>
        <w:pStyle w:val="affff0"/>
        <w:numPr>
          <w:ilvl w:val="0"/>
          <w:numId w:val="27"/>
        </w:numPr>
        <w:adjustRightInd w:val="0"/>
        <w:snapToGrid w:val="0"/>
        <w:spacing w:afterLines="50" w:after="120"/>
        <w:ind w:firstLineChars="0"/>
      </w:pPr>
      <w:r>
        <w:rPr>
          <w:rFonts w:ascii="Times New Roman" w:eastAsia="宋体" w:hAnsi="Times New Roman" w:cs="Times New Roman" w:hint="eastAsia"/>
          <w:b/>
          <w:bCs/>
          <w:kern w:val="0"/>
          <w:sz w:val="20"/>
          <w:szCs w:val="20"/>
        </w:rPr>
        <w:t>D</w:t>
      </w:r>
      <w:r>
        <w:rPr>
          <w:rFonts w:ascii="Times New Roman" w:eastAsia="宋体" w:hAnsi="Times New Roman" w:cs="Times New Roman"/>
          <w:b/>
          <w:bCs/>
          <w:kern w:val="0"/>
          <w:sz w:val="20"/>
          <w:szCs w:val="20"/>
        </w:rPr>
        <w:t xml:space="preserve">2R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makes the scheduling and resource management difficult for the Reader </w:t>
      </w:r>
    </w:p>
    <w:p w14:paraId="5F66228F" w14:textId="77777777" w:rsidR="00BF3979" w:rsidRDefault="00BF3979" w:rsidP="000A7977">
      <w:pPr>
        <w:widowControl/>
        <w:spacing w:after="120"/>
        <w:rPr>
          <w:rFonts w:ascii="Times New Roman" w:eastAsia="宋体" w:hAnsi="Times New Roman" w:cs="Times New Roman"/>
          <w:kern w:val="0"/>
          <w:sz w:val="20"/>
          <w:szCs w:val="24"/>
          <w:highlight w:val="yellow"/>
        </w:rPr>
      </w:pPr>
    </w:p>
    <w:p w14:paraId="2203EFEC" w14:textId="77777777" w:rsidR="0085467B" w:rsidRDefault="0085467B" w:rsidP="0085467B">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Observation 5.2-2</w:t>
      </w:r>
      <w:r w:rsidRPr="009B2EA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Physical layer D2R control information is not well justified for A-IoT operation. If any D2R control information is needed, it should be higher layer D2R control information with fixed TBS. </w:t>
      </w:r>
    </w:p>
    <w:p w14:paraId="0C17F96B" w14:textId="77777777" w:rsidR="0085467B" w:rsidRPr="006E4269" w:rsidRDefault="0085467B" w:rsidP="0085467B">
      <w:pPr>
        <w:rPr>
          <w:rFonts w:ascii="Times New Roman" w:eastAsia="宋体" w:hAnsi="Times New Roman" w:cs="Times New Roman"/>
          <w:b/>
          <w:bCs/>
          <w:kern w:val="0"/>
          <w:sz w:val="20"/>
          <w:szCs w:val="20"/>
        </w:rPr>
      </w:pPr>
      <w:r w:rsidRPr="006E4269">
        <w:rPr>
          <w:rFonts w:ascii="Times New Roman" w:eastAsia="宋体" w:hAnsi="Times New Roman" w:cs="Times New Roman" w:hint="eastAsia"/>
          <w:b/>
          <w:bCs/>
          <w:kern w:val="0"/>
          <w:sz w:val="20"/>
          <w:szCs w:val="20"/>
        </w:rPr>
        <w:t>O</w:t>
      </w:r>
      <w:r w:rsidRPr="006E4269">
        <w:rPr>
          <w:rFonts w:ascii="Times New Roman" w:eastAsia="宋体" w:hAnsi="Times New Roman" w:cs="Times New Roman"/>
          <w:b/>
          <w:bCs/>
          <w:kern w:val="0"/>
          <w:sz w:val="20"/>
          <w:szCs w:val="20"/>
        </w:rPr>
        <w:t>bservation</w:t>
      </w:r>
      <w:r>
        <w:rPr>
          <w:rFonts w:ascii="Times New Roman" w:eastAsia="宋体" w:hAnsi="Times New Roman" w:cs="Times New Roman"/>
          <w:b/>
          <w:bCs/>
          <w:kern w:val="0"/>
          <w:sz w:val="20"/>
          <w:szCs w:val="20"/>
        </w:rPr>
        <w:t xml:space="preserve"> 5.2-3</w:t>
      </w:r>
      <w:r w:rsidRPr="006E4269">
        <w:rPr>
          <w:rFonts w:ascii="Times New Roman" w:eastAsia="宋体" w:hAnsi="Times New Roman" w:cs="Times New Roman"/>
          <w:b/>
          <w:bCs/>
          <w:kern w:val="0"/>
          <w:sz w:val="20"/>
          <w:szCs w:val="20"/>
        </w:rPr>
        <w:t>: In case the PDRCH transmission includes only higher layer D2R control information with fixed TBS</w:t>
      </w:r>
      <w:r w:rsidRPr="006E4269">
        <w:rPr>
          <w:rFonts w:ascii="Times New Roman" w:eastAsia="宋体" w:hAnsi="Times New Roman" w:cs="Times New Roman" w:hint="eastAsia"/>
          <w:b/>
          <w:bCs/>
          <w:kern w:val="0"/>
          <w:sz w:val="20"/>
          <w:szCs w:val="20"/>
        </w:rPr>
        <w:t>,</w:t>
      </w:r>
      <w:r w:rsidRPr="006E4269">
        <w:rPr>
          <w:rFonts w:ascii="Times New Roman" w:eastAsia="宋体" w:hAnsi="Times New Roman" w:cs="Times New Roman"/>
          <w:b/>
          <w:bCs/>
          <w:kern w:val="0"/>
          <w:sz w:val="20"/>
          <w:szCs w:val="20"/>
        </w:rPr>
        <w:t xml:space="preserve"> the TBS/transmission length can be determined by the higher layer D2R control information;</w:t>
      </w:r>
      <w:r>
        <w:rPr>
          <w:rFonts w:ascii="Times New Roman" w:eastAsia="宋体" w:hAnsi="Times New Roman" w:cs="Times New Roman"/>
          <w:b/>
          <w:bCs/>
          <w:kern w:val="0"/>
          <w:sz w:val="20"/>
          <w:szCs w:val="20"/>
        </w:rPr>
        <w:t xml:space="preserve"> </w:t>
      </w:r>
      <w:r w:rsidRPr="006E4269">
        <w:rPr>
          <w:rFonts w:ascii="Times New Roman" w:eastAsia="宋体" w:hAnsi="Times New Roman" w:cs="Times New Roman"/>
          <w:b/>
          <w:bCs/>
          <w:kern w:val="0"/>
          <w:sz w:val="20"/>
          <w:szCs w:val="20"/>
        </w:rPr>
        <w:t xml:space="preserve">In case the PDRCH transmission includes D2R </w:t>
      </w:r>
      <w:r>
        <w:rPr>
          <w:rFonts w:ascii="Times New Roman" w:eastAsia="宋体" w:hAnsi="Times New Roman" w:cs="Times New Roman"/>
          <w:b/>
          <w:bCs/>
          <w:kern w:val="0"/>
          <w:sz w:val="20"/>
          <w:szCs w:val="20"/>
        </w:rPr>
        <w:t>data</w:t>
      </w:r>
      <w:r w:rsidRPr="006E4269">
        <w:rPr>
          <w:rFonts w:ascii="Times New Roman" w:eastAsia="宋体" w:hAnsi="Times New Roman" w:cs="Times New Roman"/>
          <w:b/>
          <w:bCs/>
          <w:kern w:val="0"/>
          <w:sz w:val="20"/>
          <w:szCs w:val="20"/>
        </w:rPr>
        <w:t xml:space="preserve"> information with </w:t>
      </w:r>
      <w:r>
        <w:rPr>
          <w:rFonts w:ascii="Times New Roman" w:eastAsia="宋体" w:hAnsi="Times New Roman" w:cs="Times New Roman"/>
          <w:b/>
          <w:bCs/>
          <w:kern w:val="0"/>
          <w:sz w:val="20"/>
          <w:szCs w:val="20"/>
        </w:rPr>
        <w:t>variable</w:t>
      </w:r>
      <w:r w:rsidRPr="006E4269">
        <w:rPr>
          <w:rFonts w:ascii="Times New Roman" w:eastAsia="宋体" w:hAnsi="Times New Roman" w:cs="Times New Roman"/>
          <w:b/>
          <w:bCs/>
          <w:kern w:val="0"/>
          <w:sz w:val="20"/>
          <w:szCs w:val="20"/>
        </w:rPr>
        <w:t xml:space="preserve"> TBS</w:t>
      </w:r>
      <w:r w:rsidRPr="006E4269">
        <w:rPr>
          <w:rFonts w:ascii="Times New Roman" w:eastAsia="宋体" w:hAnsi="Times New Roman" w:cs="Times New Roman" w:hint="eastAsia"/>
          <w:b/>
          <w:bCs/>
          <w:kern w:val="0"/>
          <w:sz w:val="20"/>
          <w:szCs w:val="20"/>
        </w:rPr>
        <w:t>,</w:t>
      </w:r>
      <w:r w:rsidRPr="006E4269">
        <w:rPr>
          <w:rFonts w:ascii="Times New Roman" w:eastAsia="宋体" w:hAnsi="Times New Roman" w:cs="Times New Roman"/>
          <w:b/>
          <w:bCs/>
          <w:kern w:val="0"/>
          <w:sz w:val="20"/>
          <w:szCs w:val="20"/>
        </w:rPr>
        <w:t xml:space="preserve"> the TBS/transmission length determined by the </w:t>
      </w:r>
      <w:r>
        <w:rPr>
          <w:rFonts w:ascii="Times New Roman" w:eastAsia="宋体" w:hAnsi="Times New Roman" w:cs="Times New Roman"/>
          <w:b/>
          <w:bCs/>
          <w:kern w:val="0"/>
          <w:sz w:val="20"/>
          <w:szCs w:val="20"/>
        </w:rPr>
        <w:t>R2D</w:t>
      </w:r>
      <w:r w:rsidRPr="006E4269">
        <w:rPr>
          <w:rFonts w:ascii="Times New Roman" w:eastAsia="宋体" w:hAnsi="Times New Roman" w:cs="Times New Roman"/>
          <w:b/>
          <w:bCs/>
          <w:kern w:val="0"/>
          <w:sz w:val="20"/>
          <w:szCs w:val="20"/>
        </w:rPr>
        <w:t xml:space="preserve"> control information</w:t>
      </w:r>
      <w:r>
        <w:rPr>
          <w:rFonts w:ascii="Times New Roman" w:eastAsia="宋体" w:hAnsi="Times New Roman" w:cs="Times New Roman"/>
          <w:b/>
          <w:bCs/>
          <w:kern w:val="0"/>
          <w:sz w:val="20"/>
          <w:szCs w:val="20"/>
        </w:rPr>
        <w:t xml:space="preserve"> is preferred. </w:t>
      </w:r>
    </w:p>
    <w:p w14:paraId="34545314" w14:textId="77777777" w:rsidR="0085467B" w:rsidRDefault="0085467B" w:rsidP="000A7977">
      <w:pPr>
        <w:widowControl/>
        <w:spacing w:after="120"/>
        <w:rPr>
          <w:rFonts w:ascii="Times New Roman" w:eastAsia="宋体" w:hAnsi="Times New Roman" w:cs="Times New Roman"/>
          <w:kern w:val="0"/>
          <w:sz w:val="20"/>
          <w:szCs w:val="24"/>
          <w:highlight w:val="yellow"/>
        </w:rPr>
      </w:pPr>
    </w:p>
    <w:p w14:paraId="7ECE6C85" w14:textId="77777777" w:rsidR="00BB0BED" w:rsidRDefault="00BB0BED" w:rsidP="00BB0BED">
      <w:pPr>
        <w:adjustRightInd w:val="0"/>
        <w:snapToGrid w:val="0"/>
        <w:spacing w:afterLines="50" w:after="120"/>
        <w:rPr>
          <w:rFonts w:ascii="Times New Roman" w:eastAsia="宋体" w:hAnsi="Times New Roman" w:cs="Times New Roman"/>
          <w:b/>
          <w:bCs/>
          <w:kern w:val="0"/>
          <w:sz w:val="20"/>
          <w:szCs w:val="20"/>
        </w:rPr>
      </w:pPr>
      <w:r w:rsidRPr="002A1A84">
        <w:rPr>
          <w:rFonts w:ascii="Times New Roman" w:eastAsia="宋体" w:hAnsi="Times New Roman" w:cs="Times New Roman"/>
          <w:b/>
          <w:bCs/>
          <w:kern w:val="0"/>
          <w:sz w:val="20"/>
          <w:szCs w:val="20"/>
        </w:rPr>
        <w:t xml:space="preserve">Observation </w:t>
      </w:r>
      <w:r>
        <w:rPr>
          <w:rFonts w:ascii="Times New Roman" w:eastAsia="宋体" w:hAnsi="Times New Roman" w:cs="Times New Roman"/>
          <w:b/>
          <w:bCs/>
          <w:kern w:val="0"/>
          <w:sz w:val="20"/>
          <w:szCs w:val="20"/>
        </w:rPr>
        <w:t>5.2-4</w:t>
      </w:r>
      <w:r w:rsidRPr="002A1A84">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Using</w:t>
      </w:r>
      <w:r w:rsidRPr="008F0B8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R2D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to indicate the end of PRDCH transmission can enable any TBS for PRDCH transmission. However, it is not clear how variable TBS is required for PRDCH for indoor inventory and command use cases.  </w:t>
      </w:r>
      <w:r w:rsidRPr="002A1A84">
        <w:rPr>
          <w:rFonts w:ascii="Times New Roman" w:eastAsia="宋体" w:hAnsi="Times New Roman" w:cs="Times New Roman"/>
          <w:b/>
          <w:bCs/>
          <w:kern w:val="0"/>
          <w:sz w:val="20"/>
          <w:szCs w:val="20"/>
        </w:rPr>
        <w:t xml:space="preserve"> </w:t>
      </w:r>
    </w:p>
    <w:p w14:paraId="5026146A" w14:textId="77777777" w:rsidR="00BB0BED" w:rsidRDefault="00BB0BED" w:rsidP="00BB0BED">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Observation 5.2-5: R2D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may not be needed for PRDCH with fixed TBS.</w:t>
      </w:r>
    </w:p>
    <w:p w14:paraId="5FEA0823" w14:textId="77777777" w:rsidR="00BB0BED" w:rsidRPr="002A1A84" w:rsidRDefault="00BB0BED" w:rsidP="00BB0BED">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5.2-6: R2D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 xml:space="preserve"> may result in PRDCH decoding failure or additional power consumption due to false or miss detection. </w:t>
      </w:r>
    </w:p>
    <w:p w14:paraId="30471A8E" w14:textId="77777777" w:rsidR="00BB0BED" w:rsidRDefault="00BB0BED" w:rsidP="00BB0BED">
      <w:pPr>
        <w:adjustRightInd w:val="0"/>
        <w:snapToGrid w:val="0"/>
        <w:spacing w:afterLines="50" w:after="120"/>
        <w:rPr>
          <w:rFonts w:ascii="Times New Roman" w:eastAsia="宋体" w:hAnsi="Times New Roman" w:cs="Times New Roman"/>
          <w:b/>
          <w:bCs/>
          <w:kern w:val="0"/>
          <w:sz w:val="20"/>
          <w:szCs w:val="20"/>
        </w:rPr>
      </w:pPr>
      <w:r w:rsidRPr="00567464">
        <w:rPr>
          <w:rFonts w:ascii="Times New Roman" w:eastAsia="宋体" w:hAnsi="Times New Roman" w:cs="Times New Roman" w:hint="eastAsia"/>
          <w:b/>
          <w:bCs/>
          <w:kern w:val="0"/>
          <w:sz w:val="20"/>
          <w:szCs w:val="20"/>
        </w:rPr>
        <w:t>O</w:t>
      </w:r>
      <w:r w:rsidRPr="00567464">
        <w:rPr>
          <w:rFonts w:ascii="Times New Roman" w:eastAsia="宋体" w:hAnsi="Times New Roman" w:cs="Times New Roman"/>
          <w:b/>
          <w:bCs/>
          <w:kern w:val="0"/>
          <w:sz w:val="20"/>
          <w:szCs w:val="20"/>
        </w:rPr>
        <w:t>bservation</w:t>
      </w:r>
      <w:r>
        <w:rPr>
          <w:rFonts w:ascii="Times New Roman" w:eastAsia="宋体" w:hAnsi="Times New Roman" w:cs="Times New Roman"/>
          <w:b/>
          <w:bCs/>
          <w:kern w:val="0"/>
          <w:sz w:val="20"/>
          <w:szCs w:val="20"/>
        </w:rPr>
        <w:t xml:space="preserve"> 5.2-7: Using </w:t>
      </w:r>
      <w:r w:rsidRPr="00567464">
        <w:rPr>
          <w:rFonts w:ascii="Times New Roman" w:eastAsia="宋体" w:hAnsi="Times New Roman" w:cs="Times New Roman"/>
          <w:b/>
          <w:bCs/>
          <w:kern w:val="0"/>
          <w:sz w:val="20"/>
          <w:szCs w:val="20"/>
        </w:rPr>
        <w:t>R2D control information</w:t>
      </w:r>
      <w:r>
        <w:rPr>
          <w:rFonts w:ascii="Times New Roman" w:eastAsia="宋体" w:hAnsi="Times New Roman" w:cs="Times New Roman"/>
          <w:b/>
          <w:bCs/>
          <w:kern w:val="0"/>
          <w:sz w:val="20"/>
          <w:szCs w:val="20"/>
        </w:rPr>
        <w:t xml:space="preserve"> to indicate or derive the end of PRDCH transmission can enable limited number of TBS for PRDCH transmission. There is tradeoff between the overhead of R2D control information and the number of TBS for PRDCH transmission.</w:t>
      </w:r>
    </w:p>
    <w:p w14:paraId="32D28C62" w14:textId="77777777" w:rsidR="00BB0BED" w:rsidRPr="00567464" w:rsidRDefault="00BB0BED" w:rsidP="00BB0BED">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O</w:t>
      </w:r>
      <w:r>
        <w:rPr>
          <w:rFonts w:ascii="Times New Roman" w:eastAsia="宋体" w:hAnsi="Times New Roman" w:cs="Times New Roman"/>
          <w:b/>
          <w:bCs/>
          <w:kern w:val="0"/>
          <w:sz w:val="20"/>
          <w:szCs w:val="20"/>
        </w:rPr>
        <w:t xml:space="preserve">bservation 5.2-8: Using </w:t>
      </w:r>
      <w:r w:rsidRPr="00567464">
        <w:rPr>
          <w:rFonts w:ascii="Times New Roman" w:eastAsia="宋体" w:hAnsi="Times New Roman" w:cs="Times New Roman"/>
          <w:b/>
          <w:bCs/>
          <w:kern w:val="0"/>
          <w:sz w:val="20"/>
          <w:szCs w:val="20"/>
        </w:rPr>
        <w:t>R2D control information</w:t>
      </w:r>
      <w:r>
        <w:rPr>
          <w:rFonts w:ascii="Times New Roman" w:eastAsia="宋体" w:hAnsi="Times New Roman" w:cs="Times New Roman"/>
          <w:b/>
          <w:bCs/>
          <w:kern w:val="0"/>
          <w:sz w:val="20"/>
          <w:szCs w:val="20"/>
        </w:rPr>
        <w:t xml:space="preserve"> to indicate or derive the end of PRDCH transmission is more robust to the </w:t>
      </w:r>
      <w:r w:rsidRPr="009203C2">
        <w:rPr>
          <w:rFonts w:ascii="Times New Roman" w:eastAsia="宋体" w:hAnsi="Times New Roman" w:cs="Times New Roman"/>
          <w:b/>
          <w:bCs/>
          <w:kern w:val="0"/>
          <w:sz w:val="20"/>
          <w:szCs w:val="20"/>
        </w:rPr>
        <w:t>ambiguity</w:t>
      </w:r>
      <w:r>
        <w:rPr>
          <w:rFonts w:ascii="Times New Roman" w:eastAsia="宋体" w:hAnsi="Times New Roman" w:cs="Times New Roman"/>
          <w:b/>
          <w:bCs/>
          <w:kern w:val="0"/>
          <w:sz w:val="20"/>
          <w:szCs w:val="20"/>
        </w:rPr>
        <w:t xml:space="preserve"> of the end of transmission. </w:t>
      </w:r>
    </w:p>
    <w:p w14:paraId="303866D9" w14:textId="77777777" w:rsidR="00BB0BED" w:rsidRPr="00BB0BED" w:rsidRDefault="00BB0BED" w:rsidP="000A7977">
      <w:pPr>
        <w:widowControl/>
        <w:spacing w:after="120"/>
        <w:rPr>
          <w:rFonts w:ascii="Times New Roman" w:eastAsia="宋体" w:hAnsi="Times New Roman" w:cs="Times New Roman"/>
          <w:kern w:val="0"/>
          <w:sz w:val="20"/>
          <w:szCs w:val="24"/>
          <w:highlight w:val="yellow"/>
        </w:rPr>
      </w:pPr>
    </w:p>
    <w:p w14:paraId="13F9A0A5" w14:textId="2F4BC759" w:rsidR="00BF3979" w:rsidRPr="0085467B" w:rsidRDefault="00A52618" w:rsidP="00BF3979">
      <w:pPr>
        <w:adjustRightInd w:val="0"/>
        <w:snapToGrid w:val="0"/>
        <w:spacing w:afterLines="50" w:after="120"/>
        <w:rPr>
          <w:rFonts w:ascii="Times New Roman" w:eastAsia="宋体" w:hAnsi="Times New Roman" w:cs="Times New Roman"/>
          <w:b/>
          <w:i/>
          <w:kern w:val="0"/>
          <w:sz w:val="22"/>
          <w:u w:val="single"/>
        </w:rPr>
      </w:pPr>
      <w:r w:rsidRPr="0085467B">
        <w:rPr>
          <w:rFonts w:ascii="Times New Roman" w:eastAsia="宋体" w:hAnsi="Times New Roman" w:cs="Times New Roman"/>
          <w:b/>
          <w:i/>
          <w:kern w:val="0"/>
          <w:sz w:val="22"/>
          <w:u w:val="single"/>
        </w:rPr>
        <w:t>Proposals</w:t>
      </w:r>
      <w:r w:rsidR="002B1577" w:rsidRPr="0085467B">
        <w:rPr>
          <w:rFonts w:ascii="Times New Roman" w:eastAsia="宋体" w:hAnsi="Times New Roman" w:cs="Times New Roman"/>
          <w:b/>
          <w:i/>
          <w:kern w:val="0"/>
          <w:sz w:val="22"/>
          <w:u w:val="single"/>
        </w:rPr>
        <w:t xml:space="preserve"> </w:t>
      </w:r>
    </w:p>
    <w:p w14:paraId="4EAA5B9B" w14:textId="77777777" w:rsidR="0085467B" w:rsidRPr="0045615A" w:rsidRDefault="0085467B" w:rsidP="0085467B">
      <w:pPr>
        <w:adjustRightInd w:val="0"/>
        <w:snapToGrid w:val="0"/>
        <w:spacing w:afterLines="50" w:after="120"/>
        <w:rPr>
          <w:rFonts w:ascii="Times New Roman" w:eastAsia="宋体" w:hAnsi="Times New Roman"/>
          <w:b/>
        </w:rPr>
      </w:pPr>
      <w:r w:rsidRPr="0045615A">
        <w:rPr>
          <w:rFonts w:ascii="Times New Roman" w:eastAsia="等线" w:hAnsi="Times New Roman" w:cs="Times New Roman"/>
          <w:b/>
          <w:sz w:val="20"/>
          <w:szCs w:val="20"/>
          <w:lang w:val="en-GB"/>
        </w:rPr>
        <w:t xml:space="preserve">Proposal </w:t>
      </w:r>
      <w:r>
        <w:rPr>
          <w:rFonts w:ascii="Times New Roman" w:hAnsi="Times New Roman" w:cs="Times New Roman" w:hint="eastAsia"/>
          <w:b/>
          <w:sz w:val="20"/>
          <w:szCs w:val="20"/>
        </w:rPr>
        <w:t>2.2-1</w:t>
      </w:r>
      <w:r w:rsidRPr="0045615A">
        <w:rPr>
          <w:rFonts w:ascii="Times New Roman" w:eastAsia="等线" w:hAnsi="Times New Roman" w:cs="Times New Roman"/>
          <w:b/>
          <w:sz w:val="20"/>
          <w:szCs w:val="20"/>
        </w:rPr>
        <w:t>:</w:t>
      </w:r>
      <w:r w:rsidRPr="0045615A">
        <w:rPr>
          <w:rFonts w:ascii="Times New Roman" w:eastAsia="宋体" w:hAnsi="Times New Roman"/>
          <w:b/>
        </w:rPr>
        <w:t xml:space="preserve"> For comparison between non-coherent detection and coherent detection using preamble/</w:t>
      </w:r>
      <w:proofErr w:type="spellStart"/>
      <w:r w:rsidRPr="0045615A">
        <w:rPr>
          <w:rFonts w:ascii="Times New Roman" w:eastAsia="宋体" w:hAnsi="Times New Roman"/>
          <w:b/>
        </w:rPr>
        <w:t>midamble</w:t>
      </w:r>
      <w:proofErr w:type="spellEnd"/>
      <w:r w:rsidRPr="0045615A">
        <w:rPr>
          <w:rFonts w:ascii="Times New Roman" w:eastAsia="宋体" w:hAnsi="Times New Roman"/>
          <w:b/>
        </w:rPr>
        <w:t>/</w:t>
      </w:r>
      <w:proofErr w:type="spellStart"/>
      <w:r w:rsidRPr="0045615A">
        <w:rPr>
          <w:rFonts w:ascii="Times New Roman" w:eastAsia="宋体" w:hAnsi="Times New Roman"/>
          <w:b/>
        </w:rPr>
        <w:t>postamble</w:t>
      </w:r>
      <w:proofErr w:type="spellEnd"/>
      <w:r w:rsidRPr="0045615A">
        <w:rPr>
          <w:rFonts w:ascii="Times New Roman" w:eastAsia="宋体" w:hAnsi="Times New Roman"/>
          <w:b/>
        </w:rPr>
        <w:t xml:space="preserve"> for D2R transmission, capture the following observations for detection performance.</w:t>
      </w:r>
    </w:p>
    <w:p w14:paraId="78892F82" w14:textId="77777777" w:rsidR="0085467B" w:rsidRPr="0045615A" w:rsidRDefault="0085467B" w:rsidP="0085467B">
      <w:pPr>
        <w:pStyle w:val="affff0"/>
        <w:numPr>
          <w:ilvl w:val="0"/>
          <w:numId w:val="55"/>
        </w:numPr>
        <w:adjustRightInd w:val="0"/>
        <w:snapToGrid w:val="0"/>
        <w:spacing w:afterLines="50" w:after="120"/>
        <w:ind w:left="357" w:firstLineChars="0" w:hanging="357"/>
        <w:rPr>
          <w:rFonts w:ascii="Times New Roman" w:hAnsi="Times New Roman"/>
          <w:b/>
          <w:sz w:val="20"/>
          <w:szCs w:val="21"/>
        </w:rPr>
      </w:pPr>
      <w:r w:rsidRPr="0045615A">
        <w:rPr>
          <w:rFonts w:ascii="Times New Roman" w:hAnsi="Times New Roman"/>
          <w:b/>
          <w:sz w:val="20"/>
          <w:szCs w:val="21"/>
        </w:rPr>
        <w:t>For D2R transmission with short duration, the performance gain obtained from coherent detection is negligible.</w:t>
      </w:r>
    </w:p>
    <w:p w14:paraId="41F08523" w14:textId="77777777" w:rsidR="0085467B" w:rsidRPr="0045615A" w:rsidRDefault="0085467B" w:rsidP="0085467B">
      <w:pPr>
        <w:pStyle w:val="affff0"/>
        <w:numPr>
          <w:ilvl w:val="0"/>
          <w:numId w:val="55"/>
        </w:numPr>
        <w:adjustRightInd w:val="0"/>
        <w:snapToGrid w:val="0"/>
        <w:spacing w:afterLines="50" w:after="120"/>
        <w:ind w:left="357" w:firstLineChars="0" w:hanging="357"/>
        <w:rPr>
          <w:rFonts w:ascii="Times New Roman" w:hAnsi="Times New Roman"/>
          <w:b/>
          <w:sz w:val="20"/>
          <w:szCs w:val="21"/>
        </w:rPr>
      </w:pPr>
      <w:r w:rsidRPr="0045615A">
        <w:rPr>
          <w:rFonts w:ascii="Times New Roman" w:hAnsi="Times New Roman"/>
          <w:b/>
          <w:sz w:val="20"/>
          <w:szCs w:val="21"/>
        </w:rPr>
        <w:t xml:space="preserve">For D2R transmission with long duration, </w:t>
      </w:r>
    </w:p>
    <w:p w14:paraId="433073BF" w14:textId="77777777" w:rsidR="0085467B" w:rsidRPr="0045615A" w:rsidRDefault="0085467B" w:rsidP="0085467B">
      <w:pPr>
        <w:pStyle w:val="affff0"/>
        <w:numPr>
          <w:ilvl w:val="1"/>
          <w:numId w:val="55"/>
        </w:numPr>
        <w:adjustRightInd w:val="0"/>
        <w:snapToGrid w:val="0"/>
        <w:spacing w:afterLines="50" w:after="120"/>
        <w:ind w:firstLineChars="0"/>
        <w:rPr>
          <w:rFonts w:ascii="Times New Roman" w:hAnsi="Times New Roman"/>
          <w:b/>
          <w:sz w:val="20"/>
          <w:szCs w:val="21"/>
        </w:rPr>
      </w:pPr>
      <w:r w:rsidRPr="0045615A">
        <w:rPr>
          <w:rFonts w:ascii="Times New Roman" w:hAnsi="Times New Roman"/>
          <w:b/>
          <w:sz w:val="20"/>
          <w:szCs w:val="21"/>
        </w:rPr>
        <w:t xml:space="preserve">Error floor can be observed even with </w:t>
      </w:r>
      <w:r w:rsidRPr="0045615A">
        <w:rPr>
          <w:rFonts w:ascii="Times New Roman" w:hAnsi="Times New Roman"/>
          <w:b/>
          <w:sz w:val="20"/>
          <w:szCs w:val="20"/>
        </w:rPr>
        <w:t xml:space="preserve">the insertion of </w:t>
      </w:r>
      <w:r w:rsidRPr="0045615A">
        <w:rPr>
          <w:rFonts w:ascii="Times New Roman" w:hAnsi="Times New Roman"/>
          <w:b/>
          <w:sz w:val="20"/>
          <w:szCs w:val="21"/>
        </w:rPr>
        <w:t xml:space="preserve">multiple </w:t>
      </w:r>
      <w:proofErr w:type="spellStart"/>
      <w:r w:rsidRPr="0045615A">
        <w:rPr>
          <w:rFonts w:ascii="Times New Roman" w:hAnsi="Times New Roman"/>
          <w:b/>
          <w:sz w:val="20"/>
          <w:szCs w:val="21"/>
        </w:rPr>
        <w:t>midambles</w:t>
      </w:r>
      <w:proofErr w:type="spellEnd"/>
      <w:r w:rsidRPr="0045615A">
        <w:rPr>
          <w:rFonts w:ascii="Times New Roman" w:hAnsi="Times New Roman"/>
          <w:b/>
          <w:sz w:val="20"/>
          <w:szCs w:val="21"/>
        </w:rPr>
        <w:t>/</w:t>
      </w:r>
      <w:proofErr w:type="spellStart"/>
      <w:r w:rsidRPr="0045615A">
        <w:rPr>
          <w:rFonts w:ascii="Times New Roman" w:hAnsi="Times New Roman"/>
          <w:b/>
          <w:sz w:val="20"/>
          <w:szCs w:val="21"/>
        </w:rPr>
        <w:t>postamble</w:t>
      </w:r>
      <w:proofErr w:type="spellEnd"/>
      <w:r w:rsidRPr="0045615A">
        <w:rPr>
          <w:rFonts w:ascii="Times New Roman" w:hAnsi="Times New Roman"/>
          <w:b/>
          <w:sz w:val="20"/>
          <w:szCs w:val="21"/>
        </w:rPr>
        <w:t>.</w:t>
      </w:r>
    </w:p>
    <w:p w14:paraId="34D52CAC" w14:textId="77777777" w:rsidR="0085467B" w:rsidRPr="0085467B" w:rsidRDefault="0085467B" w:rsidP="0085467B">
      <w:pPr>
        <w:pStyle w:val="affff0"/>
        <w:numPr>
          <w:ilvl w:val="1"/>
          <w:numId w:val="55"/>
        </w:numPr>
        <w:adjustRightInd w:val="0"/>
        <w:snapToGrid w:val="0"/>
        <w:spacing w:afterLines="50" w:after="120"/>
        <w:ind w:firstLineChars="0"/>
        <w:rPr>
          <w:rFonts w:ascii="Times New Roman" w:eastAsia="宋体" w:hAnsi="Times New Roman" w:cs="Times New Roman"/>
          <w:b/>
          <w:bCs/>
          <w:kern w:val="0"/>
          <w:sz w:val="20"/>
          <w:szCs w:val="20"/>
        </w:rPr>
      </w:pPr>
      <w:r w:rsidRPr="0085467B">
        <w:rPr>
          <w:rFonts w:ascii="Times New Roman" w:hAnsi="Times New Roman"/>
          <w:b/>
          <w:sz w:val="20"/>
          <w:szCs w:val="21"/>
        </w:rPr>
        <w:t>Performance of non-coherent detection may outperform coherent detection in high SNR region.</w:t>
      </w:r>
    </w:p>
    <w:p w14:paraId="1984B733" w14:textId="5CC2896D" w:rsidR="0085467B" w:rsidRDefault="0085467B" w:rsidP="0085467B">
      <w:pPr>
        <w:adjustRightInd w:val="0"/>
        <w:snapToGrid w:val="0"/>
        <w:spacing w:afterLines="50" w:after="120"/>
        <w:rPr>
          <w:rFonts w:ascii="Times New Roman" w:eastAsia="宋体" w:hAnsi="Times New Roman" w:cs="Times New Roman"/>
          <w:b/>
          <w:kern w:val="0"/>
          <w:sz w:val="20"/>
          <w:szCs w:val="20"/>
        </w:rPr>
      </w:pPr>
      <w:r w:rsidRPr="002A1A84">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2.2-</w:t>
      </w:r>
      <w:r>
        <w:rPr>
          <w:rFonts w:ascii="Times New Roman" w:eastAsia="宋体" w:hAnsi="Times New Roman" w:cs="Times New Roman" w:hint="eastAsia"/>
          <w:b/>
          <w:bCs/>
          <w:kern w:val="0"/>
          <w:sz w:val="20"/>
          <w:szCs w:val="20"/>
        </w:rPr>
        <w:t>2</w:t>
      </w:r>
      <w:r w:rsidRPr="002A1A8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If D2R </w:t>
      </w:r>
      <w:proofErr w:type="spellStart"/>
      <w:r>
        <w:rPr>
          <w:rFonts w:ascii="Times New Roman" w:eastAsia="宋体" w:hAnsi="Times New Roman" w:cs="Times New Roman"/>
          <w:b/>
          <w:bCs/>
          <w:kern w:val="0"/>
          <w:sz w:val="20"/>
          <w:szCs w:val="20"/>
        </w:rPr>
        <w:t>midamble</w:t>
      </w:r>
      <w:proofErr w:type="spellEnd"/>
      <w:r>
        <w:rPr>
          <w:rFonts w:ascii="Times New Roman" w:eastAsia="宋体" w:hAnsi="Times New Roman" w:cs="Times New Roman"/>
          <w:b/>
          <w:bCs/>
          <w:kern w:val="0"/>
          <w:sz w:val="20"/>
          <w:szCs w:val="20"/>
        </w:rPr>
        <w:t xml:space="preserve"> is needed for PDRCH transmission, the design should be flexible and efficient to support different purposes.</w:t>
      </w:r>
    </w:p>
    <w:p w14:paraId="7609ED8B" w14:textId="77777777" w:rsidR="0085467B" w:rsidRDefault="0085467B" w:rsidP="0085467B">
      <w:pPr>
        <w:adjustRightInd w:val="0"/>
        <w:snapToGrid w:val="0"/>
        <w:spacing w:after="50"/>
        <w:rPr>
          <w:rFonts w:ascii="Times New Roman" w:eastAsia="宋体" w:hAnsi="Times New Roman" w:cs="Times New Roman"/>
          <w:b/>
          <w:bCs/>
          <w:kern w:val="0"/>
          <w:sz w:val="20"/>
          <w:szCs w:val="20"/>
        </w:rPr>
      </w:pPr>
      <w:r w:rsidRPr="002A1A84">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2.3-1</w:t>
      </w:r>
      <w:r w:rsidRPr="002A1A84">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For the reader to track the timing of PDRCH transmission, D2R </w:t>
      </w:r>
      <w:proofErr w:type="spellStart"/>
      <w:r>
        <w:rPr>
          <w:rFonts w:ascii="Times New Roman" w:eastAsia="宋体" w:hAnsi="Times New Roman" w:cs="Times New Roman"/>
          <w:b/>
          <w:bCs/>
          <w:kern w:val="0"/>
          <w:sz w:val="20"/>
          <w:szCs w:val="20"/>
        </w:rPr>
        <w:t>midamble</w:t>
      </w:r>
      <w:proofErr w:type="spellEnd"/>
      <w:r>
        <w:rPr>
          <w:rFonts w:ascii="Times New Roman" w:eastAsia="宋体" w:hAnsi="Times New Roman" w:cs="Times New Roman"/>
          <w:b/>
          <w:bCs/>
          <w:kern w:val="0"/>
          <w:sz w:val="20"/>
          <w:szCs w:val="20"/>
        </w:rPr>
        <w:t xml:space="preserve"> can be used instead of D2R </w:t>
      </w:r>
      <w:proofErr w:type="spellStart"/>
      <w:r>
        <w:rPr>
          <w:rFonts w:ascii="Times New Roman" w:eastAsia="宋体" w:hAnsi="Times New Roman" w:cs="Times New Roman"/>
          <w:b/>
          <w:bCs/>
          <w:kern w:val="0"/>
          <w:sz w:val="20"/>
          <w:szCs w:val="20"/>
        </w:rPr>
        <w:t>postamble</w:t>
      </w:r>
      <w:proofErr w:type="spellEnd"/>
      <w:r>
        <w:rPr>
          <w:rFonts w:ascii="Times New Roman" w:eastAsia="宋体" w:hAnsi="Times New Roman" w:cs="Times New Roman"/>
          <w:b/>
          <w:bCs/>
          <w:kern w:val="0"/>
          <w:sz w:val="20"/>
          <w:szCs w:val="20"/>
        </w:rPr>
        <w:t>.</w:t>
      </w:r>
    </w:p>
    <w:p w14:paraId="03C0355C" w14:textId="77777777" w:rsidR="0085467B" w:rsidRPr="00ED3E05" w:rsidRDefault="0085467B" w:rsidP="0085467B">
      <w:pPr>
        <w:adjustRightInd w:val="0"/>
        <w:snapToGrid w:val="0"/>
        <w:spacing w:afterLines="50" w:after="120"/>
        <w:rPr>
          <w:rFonts w:ascii="Times New Roman" w:eastAsia="宋体" w:hAnsi="Times New Roman" w:cs="Times New Roman"/>
          <w:b/>
          <w:bCs/>
          <w:kern w:val="0"/>
          <w:sz w:val="20"/>
          <w:szCs w:val="24"/>
        </w:rPr>
      </w:pPr>
      <w:r w:rsidRPr="00ED3E05">
        <w:rPr>
          <w:rFonts w:ascii="Times New Roman" w:eastAsia="宋体" w:hAnsi="Times New Roman" w:cs="Times New Roman"/>
          <w:b/>
          <w:bCs/>
          <w:kern w:val="0"/>
          <w:sz w:val="20"/>
          <w:szCs w:val="24"/>
        </w:rPr>
        <w:t>Proposal</w:t>
      </w:r>
      <w:r>
        <w:rPr>
          <w:rFonts w:ascii="Times New Roman" w:eastAsia="宋体" w:hAnsi="Times New Roman" w:cs="Times New Roman"/>
          <w:b/>
          <w:bCs/>
          <w:kern w:val="0"/>
          <w:sz w:val="20"/>
          <w:szCs w:val="24"/>
        </w:rPr>
        <w:t xml:space="preserve"> 2.4-1</w:t>
      </w:r>
      <w:r w:rsidRPr="00ED3E05">
        <w:rPr>
          <w:rFonts w:ascii="Times New Roman" w:eastAsia="宋体" w:hAnsi="Times New Roman" w:cs="Times New Roman" w:hint="eastAsia"/>
          <w:b/>
          <w:bCs/>
          <w:kern w:val="0"/>
          <w:sz w:val="20"/>
          <w:szCs w:val="24"/>
        </w:rPr>
        <w:t>:</w:t>
      </w:r>
      <w:r w:rsidRPr="00ED3E05">
        <w:rPr>
          <w:rFonts w:ascii="Times New Roman" w:eastAsia="宋体" w:hAnsi="Times New Roman" w:cs="Times New Roman"/>
          <w:b/>
          <w:bCs/>
          <w:kern w:val="0"/>
          <w:sz w:val="20"/>
          <w:szCs w:val="24"/>
        </w:rPr>
        <w:t xml:space="preserve"> For R2D transmission, the end of R2D transmission from </w:t>
      </w:r>
      <w:r>
        <w:rPr>
          <w:rFonts w:ascii="Times New Roman" w:eastAsia="宋体" w:hAnsi="Times New Roman" w:cs="Times New Roman"/>
          <w:b/>
          <w:bCs/>
          <w:kern w:val="0"/>
          <w:sz w:val="20"/>
          <w:szCs w:val="24"/>
        </w:rPr>
        <w:t>R</w:t>
      </w:r>
      <w:r w:rsidRPr="00ED3E05">
        <w:rPr>
          <w:rFonts w:ascii="Times New Roman" w:eastAsia="宋体" w:hAnsi="Times New Roman" w:cs="Times New Roman"/>
          <w:b/>
          <w:bCs/>
          <w:kern w:val="0"/>
          <w:sz w:val="20"/>
          <w:szCs w:val="24"/>
        </w:rPr>
        <w:t xml:space="preserve">eader perspective may or may </w:t>
      </w:r>
      <w:r w:rsidRPr="00ED3E05">
        <w:rPr>
          <w:rFonts w:ascii="Times New Roman" w:eastAsia="宋体" w:hAnsi="Times New Roman" w:cs="Times New Roman"/>
          <w:b/>
          <w:bCs/>
          <w:kern w:val="0"/>
          <w:sz w:val="20"/>
          <w:szCs w:val="24"/>
        </w:rPr>
        <w:lastRenderedPageBreak/>
        <w:t xml:space="preserve">not be aligned with the boundary of an NR OFDM symbol (including the CP) for in-band/guard-band operation. </w:t>
      </w:r>
    </w:p>
    <w:p w14:paraId="5247084D" w14:textId="77777777" w:rsidR="0085467B" w:rsidRDefault="0085467B" w:rsidP="0085467B">
      <w:pPr>
        <w:adjustRightInd w:val="0"/>
        <w:snapToGrid w:val="0"/>
        <w:spacing w:afterLines="50" w:after="120"/>
        <w:rPr>
          <w:rFonts w:ascii="Times New Roman" w:eastAsia="Batang" w:hAnsi="Times New Roman" w:cs="Times New Roman"/>
          <w:b/>
          <w:bCs/>
          <w:sz w:val="20"/>
          <w:szCs w:val="20"/>
          <w:lang w:val="en-GB" w:eastAsia="x-none"/>
        </w:rPr>
      </w:pPr>
      <w:r w:rsidRPr="0099059F">
        <w:rPr>
          <w:rFonts w:ascii="Times New Roman" w:eastAsia="Batang" w:hAnsi="Times New Roman" w:cs="Times New Roman"/>
          <w:b/>
          <w:bCs/>
          <w:sz w:val="20"/>
          <w:szCs w:val="20"/>
          <w:lang w:val="en-GB" w:eastAsia="x-none"/>
        </w:rPr>
        <w:t>Proposal</w:t>
      </w:r>
      <w:r>
        <w:rPr>
          <w:rFonts w:ascii="Times New Roman" w:eastAsia="Batang" w:hAnsi="Times New Roman" w:cs="Times New Roman"/>
          <w:b/>
          <w:bCs/>
          <w:sz w:val="20"/>
          <w:szCs w:val="20"/>
          <w:lang w:val="en-GB" w:eastAsia="x-none"/>
        </w:rPr>
        <w:t xml:space="preserve"> </w:t>
      </w:r>
      <w:r>
        <w:rPr>
          <w:rFonts w:ascii="Times New Roman" w:eastAsia="宋体" w:hAnsi="Times New Roman" w:cs="Times New Roman"/>
          <w:b/>
          <w:bCs/>
          <w:kern w:val="0"/>
          <w:sz w:val="20"/>
          <w:szCs w:val="24"/>
        </w:rPr>
        <w:t>2.4-</w:t>
      </w:r>
      <w:r>
        <w:rPr>
          <w:rFonts w:ascii="Times New Roman" w:eastAsia="Batang" w:hAnsi="Times New Roman" w:cs="Times New Roman"/>
          <w:b/>
          <w:bCs/>
          <w:sz w:val="20"/>
          <w:szCs w:val="20"/>
          <w:lang w:val="en-GB" w:eastAsia="x-none"/>
        </w:rPr>
        <w:t>2</w:t>
      </w:r>
      <w:r w:rsidRPr="0099059F">
        <w:rPr>
          <w:rFonts w:ascii="Times New Roman" w:eastAsia="Batang" w:hAnsi="Times New Roman" w:cs="Times New Roman"/>
          <w:b/>
          <w:bCs/>
          <w:sz w:val="20"/>
          <w:szCs w:val="20"/>
          <w:lang w:val="en-GB" w:eastAsia="x-none"/>
        </w:rPr>
        <w:t xml:space="preserve">: </w:t>
      </w:r>
      <w:r>
        <w:rPr>
          <w:rFonts w:ascii="Times New Roman" w:eastAsia="Batang" w:hAnsi="Times New Roman" w:cs="Times New Roman"/>
          <w:b/>
          <w:bCs/>
          <w:sz w:val="20"/>
          <w:szCs w:val="20"/>
          <w:lang w:val="en-GB" w:eastAsia="x-none"/>
        </w:rPr>
        <w:t xml:space="preserve">A-IoT device is not required to acquire </w:t>
      </w:r>
      <w:r w:rsidRPr="004B44DB">
        <w:rPr>
          <w:rFonts w:ascii="Times New Roman" w:eastAsia="Batang" w:hAnsi="Times New Roman" w:cs="Times New Roman"/>
          <w:b/>
          <w:bCs/>
          <w:sz w:val="20"/>
          <w:szCs w:val="20"/>
          <w:lang w:val="en-GB" w:eastAsia="x-none"/>
        </w:rPr>
        <w:t xml:space="preserve">the NR frame/subframe/slot/OFDM symbol index. </w:t>
      </w:r>
    </w:p>
    <w:p w14:paraId="0A165C86" w14:textId="77777777" w:rsidR="0085467B" w:rsidRPr="004B44DB" w:rsidRDefault="0085467B" w:rsidP="0085467B">
      <w:pPr>
        <w:adjustRightInd w:val="0"/>
        <w:snapToGrid w:val="0"/>
        <w:spacing w:afterLines="50" w:after="12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P</w:t>
      </w:r>
      <w:r>
        <w:rPr>
          <w:rFonts w:ascii="Times New Roman" w:hAnsi="Times New Roman" w:cs="Times New Roman"/>
          <w:b/>
          <w:bCs/>
          <w:sz w:val="20"/>
          <w:szCs w:val="20"/>
          <w:lang w:val="en-GB"/>
        </w:rPr>
        <w:t xml:space="preserve">roposal </w:t>
      </w:r>
      <w:r>
        <w:rPr>
          <w:rFonts w:ascii="Times New Roman" w:eastAsia="宋体" w:hAnsi="Times New Roman" w:cs="Times New Roman"/>
          <w:b/>
          <w:bCs/>
          <w:kern w:val="0"/>
          <w:sz w:val="20"/>
          <w:szCs w:val="24"/>
        </w:rPr>
        <w:t>2.4-</w:t>
      </w:r>
      <w:r>
        <w:rPr>
          <w:rFonts w:ascii="Times New Roman" w:hAnsi="Times New Roman" w:cs="Times New Roman"/>
          <w:b/>
          <w:bCs/>
          <w:sz w:val="20"/>
          <w:szCs w:val="20"/>
          <w:lang w:val="en-GB"/>
        </w:rPr>
        <w:t xml:space="preserve">3: </w:t>
      </w:r>
      <w:r w:rsidRPr="0099059F">
        <w:rPr>
          <w:rFonts w:ascii="Times New Roman" w:eastAsia="Batang" w:hAnsi="Times New Roman" w:cs="Times New Roman"/>
          <w:b/>
          <w:bCs/>
          <w:sz w:val="20"/>
          <w:szCs w:val="20"/>
          <w:lang w:val="en-GB" w:eastAsia="x-none"/>
        </w:rPr>
        <w:t>For D2R transmission, A-IoT device does not apply and maintain</w:t>
      </w:r>
      <w:r>
        <w:rPr>
          <w:rFonts w:ascii="Times New Roman" w:eastAsia="Batang" w:hAnsi="Times New Roman" w:cs="Times New Roman"/>
          <w:b/>
          <w:bCs/>
          <w:sz w:val="20"/>
          <w:szCs w:val="20"/>
          <w:lang w:val="en-GB" w:eastAsia="x-none"/>
        </w:rPr>
        <w:t>s</w:t>
      </w:r>
      <w:r w:rsidRPr="0099059F">
        <w:rPr>
          <w:rFonts w:ascii="Times New Roman" w:eastAsia="Batang" w:hAnsi="Times New Roman" w:cs="Times New Roman"/>
          <w:b/>
          <w:bCs/>
          <w:sz w:val="20"/>
          <w:szCs w:val="20"/>
          <w:lang w:val="en-GB" w:eastAsia="x-none"/>
        </w:rPr>
        <w:t xml:space="preserve"> the timing advance</w:t>
      </w:r>
      <w:r>
        <w:rPr>
          <w:rFonts w:ascii="Times New Roman" w:eastAsia="Batang" w:hAnsi="Times New Roman" w:cs="Times New Roman"/>
          <w:b/>
          <w:bCs/>
          <w:sz w:val="20"/>
          <w:szCs w:val="20"/>
          <w:lang w:val="en-GB" w:eastAsia="x-none"/>
        </w:rPr>
        <w:t xml:space="preserve"> (TA)</w:t>
      </w:r>
      <w:r w:rsidRPr="0099059F">
        <w:rPr>
          <w:rFonts w:ascii="Times New Roman" w:eastAsia="Batang" w:hAnsi="Times New Roman" w:cs="Times New Roman"/>
          <w:b/>
          <w:bCs/>
          <w:sz w:val="20"/>
          <w:szCs w:val="20"/>
          <w:lang w:val="en-GB" w:eastAsia="x-none"/>
        </w:rPr>
        <w:t>.</w:t>
      </w:r>
      <w:r>
        <w:rPr>
          <w:rFonts w:ascii="Times New Roman" w:hAnsi="Times New Roman" w:cs="Times New Roman" w:hint="eastAsia"/>
          <w:b/>
          <w:bCs/>
          <w:sz w:val="20"/>
          <w:szCs w:val="20"/>
          <w:lang w:val="en-GB"/>
        </w:rPr>
        <w:t xml:space="preserve"> </w:t>
      </w:r>
    </w:p>
    <w:p w14:paraId="66D4E0CD" w14:textId="77777777" w:rsidR="0085467B" w:rsidRDefault="0085467B" w:rsidP="0085467B">
      <w:pPr>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 xml:space="preserve">Proposal </w:t>
      </w:r>
      <w:r>
        <w:rPr>
          <w:rFonts w:ascii="Times New Roman" w:eastAsia="宋体" w:hAnsi="Times New Roman" w:cs="Times New Roman"/>
          <w:b/>
          <w:bCs/>
          <w:kern w:val="0"/>
          <w:sz w:val="20"/>
          <w:szCs w:val="24"/>
        </w:rPr>
        <w:t>2.4-</w:t>
      </w:r>
      <w:r>
        <w:rPr>
          <w:rFonts w:ascii="Times New Roman" w:eastAsia="宋体" w:hAnsi="Times New Roman" w:cs="Times New Roman"/>
          <w:b/>
          <w:kern w:val="0"/>
          <w:sz w:val="20"/>
          <w:szCs w:val="20"/>
        </w:rPr>
        <w:t xml:space="preserve">4: </w:t>
      </w:r>
      <w:r w:rsidRPr="0038309E">
        <w:rPr>
          <w:rFonts w:ascii="Times New Roman" w:eastAsia="宋体" w:hAnsi="Times New Roman" w:cs="Times New Roman"/>
          <w:b/>
          <w:kern w:val="0"/>
          <w:sz w:val="20"/>
          <w:szCs w:val="20"/>
        </w:rPr>
        <w:t xml:space="preserve">From </w:t>
      </w:r>
      <w:r>
        <w:rPr>
          <w:rFonts w:ascii="Times New Roman" w:eastAsia="宋体" w:hAnsi="Times New Roman" w:cs="Times New Roman"/>
          <w:b/>
          <w:kern w:val="0"/>
          <w:sz w:val="20"/>
          <w:szCs w:val="20"/>
        </w:rPr>
        <w:t xml:space="preserve">the </w:t>
      </w:r>
      <w:r w:rsidRPr="0038309E">
        <w:rPr>
          <w:rFonts w:ascii="Times New Roman" w:eastAsia="宋体" w:hAnsi="Times New Roman" w:cs="Times New Roman"/>
          <w:b/>
          <w:kern w:val="0"/>
          <w:sz w:val="20"/>
          <w:szCs w:val="20"/>
        </w:rPr>
        <w:t xml:space="preserve">A-IoT </w:t>
      </w:r>
      <w:r>
        <w:rPr>
          <w:rFonts w:ascii="Times New Roman" w:eastAsia="宋体" w:hAnsi="Times New Roman" w:cs="Times New Roman"/>
          <w:b/>
          <w:kern w:val="0"/>
          <w:sz w:val="20"/>
          <w:szCs w:val="20"/>
        </w:rPr>
        <w:t xml:space="preserve">device </w:t>
      </w:r>
      <w:r w:rsidRPr="0038309E">
        <w:rPr>
          <w:rFonts w:ascii="Times New Roman" w:eastAsia="宋体" w:hAnsi="Times New Roman" w:cs="Times New Roman"/>
          <w:b/>
          <w:kern w:val="0"/>
          <w:sz w:val="20"/>
          <w:szCs w:val="20"/>
        </w:rPr>
        <w:t>side,</w:t>
      </w:r>
      <w:r>
        <w:rPr>
          <w:rFonts w:ascii="Times New Roman" w:eastAsia="宋体" w:hAnsi="Times New Roman" w:cs="Times New Roman"/>
          <w:b/>
          <w:kern w:val="0"/>
          <w:sz w:val="20"/>
          <w:szCs w:val="20"/>
        </w:rPr>
        <w:t xml:space="preserve"> an OOK symbol/chip length can be considered as the basic resource unit for constructing </w:t>
      </w:r>
      <w:r w:rsidRPr="0038309E">
        <w:rPr>
          <w:rFonts w:ascii="Times New Roman" w:eastAsia="宋体" w:hAnsi="Times New Roman" w:cs="Times New Roman"/>
          <w:b/>
          <w:kern w:val="0"/>
          <w:sz w:val="20"/>
          <w:szCs w:val="20"/>
        </w:rPr>
        <w:t>A-IoT DL/UL channel/signals</w:t>
      </w:r>
      <w:r>
        <w:rPr>
          <w:rFonts w:ascii="Times New Roman" w:eastAsia="宋体" w:hAnsi="Times New Roman" w:cs="Times New Roman"/>
          <w:b/>
          <w:kern w:val="0"/>
          <w:sz w:val="20"/>
          <w:szCs w:val="20"/>
        </w:rPr>
        <w:t xml:space="preserve">. </w:t>
      </w:r>
    </w:p>
    <w:p w14:paraId="1852091D" w14:textId="1374D747" w:rsidR="002B1577" w:rsidRDefault="002B1577" w:rsidP="00B71F5A">
      <w:pPr>
        <w:pStyle w:val="affff0"/>
        <w:widowControl/>
        <w:adjustRightInd w:val="0"/>
        <w:snapToGrid w:val="0"/>
        <w:spacing w:afterLines="50" w:after="120"/>
        <w:ind w:firstLineChars="0" w:firstLine="0"/>
        <w:rPr>
          <w:rFonts w:ascii="Times New Roman" w:eastAsia="宋体" w:hAnsi="Times New Roman" w:cs="Times New Roman"/>
          <w:b/>
          <w:bCs/>
          <w:kern w:val="0"/>
          <w:sz w:val="20"/>
          <w:szCs w:val="20"/>
        </w:rPr>
      </w:pPr>
    </w:p>
    <w:p w14:paraId="0817F2D6" w14:textId="77777777" w:rsidR="0085467B" w:rsidRPr="00571E17" w:rsidRDefault="0085467B" w:rsidP="0085467B">
      <w:pPr>
        <w:tabs>
          <w:tab w:val="num" w:pos="720"/>
        </w:tabs>
        <w:adjustRightInd w:val="0"/>
        <w:snapToGrid w:val="0"/>
        <w:spacing w:afterLines="50" w:after="120"/>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P</w:t>
      </w:r>
      <w:r>
        <w:rPr>
          <w:rFonts w:ascii="Times New Roman" w:eastAsia="宋体" w:hAnsi="Times New Roman" w:cs="Times New Roman"/>
          <w:b/>
          <w:bCs/>
          <w:kern w:val="0"/>
          <w:sz w:val="20"/>
          <w:szCs w:val="24"/>
        </w:rPr>
        <w:t xml:space="preserve">roposal 3-1: </w:t>
      </w:r>
      <w:r w:rsidRPr="00571E17">
        <w:rPr>
          <w:rFonts w:ascii="Times New Roman" w:eastAsia="宋体" w:hAnsi="Times New Roman" w:cs="Times New Roman" w:hint="eastAsia"/>
          <w:b/>
          <w:bCs/>
          <w:kern w:val="0"/>
          <w:sz w:val="20"/>
          <w:szCs w:val="24"/>
        </w:rPr>
        <w:t xml:space="preserve">Following FL High Priority Proposal 4.1 in R1-2405381 can be re-considered </w:t>
      </w:r>
    </w:p>
    <w:p w14:paraId="19CBBD9B" w14:textId="77777777" w:rsidR="0085467B" w:rsidRPr="00571E17" w:rsidRDefault="0085467B" w:rsidP="0085467B">
      <w:pPr>
        <w:numPr>
          <w:ilvl w:val="0"/>
          <w:numId w:val="52"/>
        </w:numPr>
        <w:adjustRightInd w:val="0"/>
        <w:snapToGrid w:val="0"/>
        <w:spacing w:afterLines="50" w:after="120"/>
        <w:rPr>
          <w:rFonts w:ascii="Times New Roman" w:eastAsia="宋体" w:hAnsi="Times New Roman" w:cs="Times New Roman"/>
          <w:b/>
          <w:bCs/>
          <w:kern w:val="0"/>
          <w:sz w:val="20"/>
          <w:szCs w:val="24"/>
        </w:rPr>
      </w:pPr>
      <w:r w:rsidRPr="00571E17">
        <w:rPr>
          <w:rFonts w:ascii="Times New Roman" w:eastAsia="宋体" w:hAnsi="Times New Roman" w:cs="Times New Roman" w:hint="eastAsia"/>
          <w:b/>
          <w:bCs/>
          <w:kern w:val="0"/>
          <w:sz w:val="20"/>
          <w:szCs w:val="24"/>
        </w:rPr>
        <w:t>FL1 High Priority Proposal 4.1: To reduce the impact of energy harvesting on device availability for transmission and reception procedures, RAN1 studies following options</w:t>
      </w:r>
    </w:p>
    <w:p w14:paraId="3835B030" w14:textId="77777777" w:rsidR="0085467B" w:rsidRDefault="0085467B" w:rsidP="0085467B">
      <w:pPr>
        <w:numPr>
          <w:ilvl w:val="1"/>
          <w:numId w:val="52"/>
        </w:numPr>
        <w:adjustRightInd w:val="0"/>
        <w:snapToGrid w:val="0"/>
        <w:spacing w:afterLines="50" w:after="120"/>
        <w:rPr>
          <w:rFonts w:ascii="Times New Roman" w:eastAsia="宋体" w:hAnsi="Times New Roman" w:cs="Times New Roman"/>
          <w:b/>
          <w:bCs/>
          <w:kern w:val="0"/>
          <w:sz w:val="20"/>
          <w:szCs w:val="24"/>
        </w:rPr>
      </w:pPr>
      <w:r w:rsidRPr="00571E17">
        <w:rPr>
          <w:rFonts w:ascii="Times New Roman" w:eastAsia="宋体" w:hAnsi="Times New Roman" w:cs="Times New Roman" w:hint="eastAsia"/>
          <w:b/>
          <w:bCs/>
          <w:kern w:val="0"/>
          <w:sz w:val="20"/>
          <w:szCs w:val="24"/>
        </w:rPr>
        <w:t>Option 1: Reader</w:t>
      </w:r>
      <w:r>
        <w:rPr>
          <w:rFonts w:ascii="Times New Roman" w:eastAsia="宋体" w:hAnsi="Times New Roman" w:cs="Times New Roman"/>
          <w:b/>
          <w:bCs/>
          <w:kern w:val="0"/>
          <w:sz w:val="20"/>
          <w:szCs w:val="24"/>
        </w:rPr>
        <w:t xml:space="preserve"> </w:t>
      </w:r>
      <w:r w:rsidRPr="00571E17">
        <w:rPr>
          <w:rFonts w:ascii="Times New Roman" w:eastAsia="宋体" w:hAnsi="Times New Roman" w:cs="Times New Roman" w:hint="eastAsia"/>
          <w:b/>
          <w:bCs/>
          <w:kern w:val="0"/>
          <w:sz w:val="20"/>
          <w:szCs w:val="24"/>
        </w:rPr>
        <w:t>transmits the PRDCH multiple times to handle the devices that missed the PRDCH reception due to charging</w:t>
      </w:r>
    </w:p>
    <w:p w14:paraId="7EB4E2D9" w14:textId="77777777" w:rsidR="0085467B" w:rsidRDefault="0085467B" w:rsidP="0085467B">
      <w:pPr>
        <w:numPr>
          <w:ilvl w:val="1"/>
          <w:numId w:val="52"/>
        </w:numPr>
        <w:adjustRightInd w:val="0"/>
        <w:snapToGrid w:val="0"/>
        <w:spacing w:afterLines="50" w:after="120"/>
        <w:rPr>
          <w:rFonts w:ascii="Times New Roman" w:eastAsia="宋体" w:hAnsi="Times New Roman" w:cs="Times New Roman"/>
          <w:b/>
          <w:bCs/>
          <w:kern w:val="0"/>
          <w:sz w:val="20"/>
          <w:szCs w:val="24"/>
        </w:rPr>
      </w:pPr>
      <w:r w:rsidRPr="00571E17">
        <w:rPr>
          <w:rFonts w:ascii="Times New Roman" w:eastAsia="宋体" w:hAnsi="Times New Roman" w:cs="Times New Roman" w:hint="eastAsia"/>
          <w:b/>
          <w:bCs/>
          <w:kern w:val="0"/>
          <w:sz w:val="20"/>
          <w:szCs w:val="24"/>
        </w:rPr>
        <w:t>Option 2: Reader provides R2D signals or PRDCH indicating the wake-up time occasion/duration or sleep time occasion/duration to extend A-IoT devic</w:t>
      </w:r>
      <w:r>
        <w:rPr>
          <w:rFonts w:ascii="Times New Roman" w:eastAsia="宋体" w:hAnsi="Times New Roman" w:cs="Times New Roman"/>
          <w:b/>
          <w:bCs/>
          <w:kern w:val="0"/>
          <w:sz w:val="20"/>
          <w:szCs w:val="24"/>
        </w:rPr>
        <w:t xml:space="preserve">e </w:t>
      </w:r>
      <w:r w:rsidRPr="00571E17">
        <w:rPr>
          <w:rFonts w:ascii="Times New Roman" w:eastAsia="宋体" w:hAnsi="Times New Roman" w:cs="Times New Roman"/>
          <w:b/>
          <w:bCs/>
          <w:kern w:val="0"/>
          <w:sz w:val="20"/>
          <w:szCs w:val="24"/>
        </w:rPr>
        <w:t>availability</w:t>
      </w:r>
    </w:p>
    <w:p w14:paraId="7C6F8E9F" w14:textId="77777777" w:rsidR="0085467B" w:rsidRDefault="0085467B" w:rsidP="0085467B">
      <w:pPr>
        <w:adjustRightInd w:val="0"/>
        <w:snapToGrid w:val="0"/>
        <w:spacing w:afterLines="50" w:after="120"/>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P</w:t>
      </w:r>
      <w:r>
        <w:rPr>
          <w:rFonts w:ascii="Times New Roman" w:eastAsia="宋体" w:hAnsi="Times New Roman" w:cs="Times New Roman"/>
          <w:b/>
          <w:bCs/>
          <w:kern w:val="0"/>
          <w:sz w:val="20"/>
          <w:szCs w:val="24"/>
        </w:rPr>
        <w:t xml:space="preserve">roposal 3-2: </w:t>
      </w:r>
    </w:p>
    <w:p w14:paraId="5EBF6A43" w14:textId="77777777" w:rsidR="0085467B" w:rsidRDefault="0085467B" w:rsidP="0085467B">
      <w:pPr>
        <w:numPr>
          <w:ilvl w:val="0"/>
          <w:numId w:val="52"/>
        </w:numPr>
        <w:adjustRightInd w:val="0"/>
        <w:snapToGrid w:val="0"/>
        <w:spacing w:afterLines="50" w:after="120"/>
        <w:rPr>
          <w:rFonts w:ascii="Times New Roman" w:eastAsia="宋体" w:hAnsi="Times New Roman" w:cs="Times New Roman"/>
          <w:b/>
          <w:bCs/>
          <w:kern w:val="0"/>
          <w:sz w:val="20"/>
          <w:szCs w:val="24"/>
        </w:rPr>
      </w:pPr>
      <w:r w:rsidRPr="00571E17">
        <w:rPr>
          <w:rFonts w:ascii="Times New Roman" w:eastAsia="宋体" w:hAnsi="Times New Roman" w:cs="Times New Roman"/>
          <w:b/>
          <w:bCs/>
          <w:kern w:val="0"/>
          <w:sz w:val="20"/>
          <w:szCs w:val="24"/>
        </w:rPr>
        <w:t>For option 1 that Reader transmits the PRDCH multiple times to handle the devices that missed the PRDCH reception due to charging, device is assumed to have two states: ON, OFF</w:t>
      </w:r>
    </w:p>
    <w:p w14:paraId="705C79F5" w14:textId="77777777" w:rsidR="0085467B" w:rsidRDefault="0085467B" w:rsidP="0085467B">
      <w:pPr>
        <w:numPr>
          <w:ilvl w:val="0"/>
          <w:numId w:val="52"/>
        </w:numPr>
        <w:adjustRightInd w:val="0"/>
        <w:snapToGrid w:val="0"/>
        <w:spacing w:afterLines="50" w:after="120"/>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F</w:t>
      </w:r>
      <w:r>
        <w:rPr>
          <w:rFonts w:ascii="Times New Roman" w:eastAsia="宋体" w:hAnsi="Times New Roman" w:cs="Times New Roman"/>
          <w:b/>
          <w:bCs/>
          <w:kern w:val="0"/>
          <w:sz w:val="20"/>
          <w:szCs w:val="24"/>
        </w:rPr>
        <w:t xml:space="preserve">or option 2 that </w:t>
      </w:r>
      <w:r w:rsidRPr="00571E17">
        <w:rPr>
          <w:rFonts w:ascii="Times New Roman" w:eastAsia="宋体" w:hAnsi="Times New Roman" w:cs="Times New Roman" w:hint="eastAsia"/>
          <w:b/>
          <w:bCs/>
          <w:kern w:val="0"/>
          <w:sz w:val="20"/>
          <w:szCs w:val="24"/>
        </w:rPr>
        <w:t>Reader provides R2D signals or PRDCH indicating the wake-up time occasion/duration or sleep time occasion/duration to extend A-IoT devic</w:t>
      </w:r>
      <w:r>
        <w:rPr>
          <w:rFonts w:ascii="Times New Roman" w:eastAsia="宋体" w:hAnsi="Times New Roman" w:cs="Times New Roman"/>
          <w:b/>
          <w:bCs/>
          <w:kern w:val="0"/>
          <w:sz w:val="20"/>
          <w:szCs w:val="24"/>
        </w:rPr>
        <w:t>e</w:t>
      </w:r>
      <w:r w:rsidRPr="00571E17">
        <w:rPr>
          <w:rFonts w:ascii="Times New Roman" w:eastAsia="宋体" w:hAnsi="Times New Roman" w:cs="Times New Roman"/>
          <w:b/>
          <w:bCs/>
          <w:kern w:val="0"/>
          <w:sz w:val="20"/>
          <w:szCs w:val="24"/>
        </w:rPr>
        <w:t xml:space="preserve"> availability</w:t>
      </w:r>
      <w:r>
        <w:rPr>
          <w:rFonts w:ascii="Times New Roman" w:eastAsia="宋体" w:hAnsi="Times New Roman" w:cs="Times New Roman"/>
          <w:b/>
          <w:bCs/>
          <w:kern w:val="0"/>
          <w:sz w:val="20"/>
          <w:szCs w:val="24"/>
        </w:rPr>
        <w:t xml:space="preserve">, </w:t>
      </w:r>
      <w:r w:rsidRPr="00571E17">
        <w:rPr>
          <w:rFonts w:ascii="Times New Roman" w:eastAsia="宋体" w:hAnsi="Times New Roman" w:cs="Times New Roman"/>
          <w:b/>
          <w:bCs/>
          <w:kern w:val="0"/>
          <w:sz w:val="20"/>
          <w:szCs w:val="24"/>
        </w:rPr>
        <w:t xml:space="preserve">device is assumed to have </w:t>
      </w:r>
      <w:r>
        <w:rPr>
          <w:rFonts w:ascii="Times New Roman" w:eastAsia="宋体" w:hAnsi="Times New Roman" w:cs="Times New Roman"/>
          <w:b/>
          <w:bCs/>
          <w:kern w:val="0"/>
          <w:sz w:val="20"/>
          <w:szCs w:val="24"/>
        </w:rPr>
        <w:t>three</w:t>
      </w:r>
      <w:r w:rsidRPr="00571E17">
        <w:rPr>
          <w:rFonts w:ascii="Times New Roman" w:eastAsia="宋体" w:hAnsi="Times New Roman" w:cs="Times New Roman"/>
          <w:b/>
          <w:bCs/>
          <w:kern w:val="0"/>
          <w:sz w:val="20"/>
          <w:szCs w:val="24"/>
        </w:rPr>
        <w:t xml:space="preserve"> states: ON, OFF</w:t>
      </w:r>
      <w:r>
        <w:rPr>
          <w:rFonts w:ascii="Times New Roman" w:eastAsia="宋体" w:hAnsi="Times New Roman" w:cs="Times New Roman"/>
          <w:b/>
          <w:bCs/>
          <w:kern w:val="0"/>
          <w:sz w:val="20"/>
          <w:szCs w:val="24"/>
        </w:rPr>
        <w:t>, SLEEP</w:t>
      </w:r>
    </w:p>
    <w:p w14:paraId="26BFA23E" w14:textId="77777777" w:rsidR="0085467B" w:rsidRDefault="0085467B" w:rsidP="0085467B">
      <w:pPr>
        <w:adjustRightInd w:val="0"/>
        <w:snapToGrid w:val="0"/>
        <w:spacing w:afterLines="50" w:after="120"/>
        <w:rPr>
          <w:rFonts w:ascii="Times New Roman" w:eastAsia="宋体" w:hAnsi="Times New Roman" w:cs="Times New Roman"/>
          <w:b/>
          <w:bCs/>
          <w:kern w:val="0"/>
          <w:sz w:val="20"/>
          <w:szCs w:val="24"/>
        </w:rPr>
      </w:pPr>
    </w:p>
    <w:p w14:paraId="20BFF047" w14:textId="77777777" w:rsidR="0085467B" w:rsidRPr="00571E17" w:rsidRDefault="0085467B" w:rsidP="0085467B">
      <w:pPr>
        <w:adjustRightInd w:val="0"/>
        <w:snapToGrid w:val="0"/>
        <w:spacing w:afterLines="50" w:after="120"/>
        <w:rPr>
          <w:rFonts w:ascii="Times New Roman" w:eastAsia="宋体" w:hAnsi="Times New Roman" w:cs="Times New Roman"/>
          <w:b/>
          <w:bCs/>
          <w:kern w:val="0"/>
          <w:sz w:val="20"/>
          <w:szCs w:val="24"/>
        </w:rPr>
      </w:pPr>
      <w:r w:rsidRPr="00571E17">
        <w:rPr>
          <w:rFonts w:ascii="Times New Roman" w:eastAsia="宋体" w:hAnsi="Times New Roman" w:cs="Times New Roman" w:hint="eastAsia"/>
          <w:b/>
          <w:bCs/>
          <w:kern w:val="0"/>
          <w:sz w:val="20"/>
          <w:szCs w:val="24"/>
        </w:rPr>
        <w:t>P</w:t>
      </w:r>
      <w:r w:rsidRPr="00571E17">
        <w:rPr>
          <w:rFonts w:ascii="Times New Roman" w:eastAsia="宋体" w:hAnsi="Times New Roman" w:cs="Times New Roman"/>
          <w:b/>
          <w:bCs/>
          <w:kern w:val="0"/>
          <w:sz w:val="20"/>
          <w:szCs w:val="24"/>
        </w:rPr>
        <w:t>roposal 3-3: Following proposal in RP-241688 can be re-considered</w:t>
      </w:r>
    </w:p>
    <w:p w14:paraId="7E719FC4" w14:textId="77777777" w:rsidR="0085467B" w:rsidRPr="00571E17" w:rsidRDefault="0085467B" w:rsidP="0085467B">
      <w:pPr>
        <w:widowControl/>
        <w:numPr>
          <w:ilvl w:val="0"/>
          <w:numId w:val="34"/>
        </w:numPr>
        <w:autoSpaceDE w:val="0"/>
        <w:autoSpaceDN w:val="0"/>
        <w:adjustRightInd w:val="0"/>
        <w:snapToGrid w:val="0"/>
        <w:spacing w:after="50"/>
        <w:rPr>
          <w:rFonts w:ascii="Times New Roman" w:hAnsi="Times New Roman" w:cs="Times New Roman"/>
          <w:b/>
          <w:bCs/>
          <w:sz w:val="20"/>
          <w:szCs w:val="21"/>
        </w:rPr>
      </w:pPr>
      <w:r w:rsidRPr="00571E17">
        <w:rPr>
          <w:rFonts w:ascii="Times New Roman" w:hAnsi="Times New Roman" w:cs="Times New Roman"/>
          <w:b/>
          <w:bCs/>
          <w:sz w:val="20"/>
          <w:szCs w:val="21"/>
        </w:rPr>
        <w:t xml:space="preserve">Identify function(s) of the device that can be assumed supported and assumed not supported </w:t>
      </w:r>
      <w:r>
        <w:rPr>
          <w:rFonts w:ascii="Times New Roman" w:hAnsi="Times New Roman" w:cs="Times New Roman"/>
          <w:b/>
          <w:bCs/>
          <w:sz w:val="20"/>
          <w:szCs w:val="21"/>
        </w:rPr>
        <w:t>for</w:t>
      </w:r>
      <w:r w:rsidRPr="00571E17">
        <w:rPr>
          <w:rFonts w:ascii="Times New Roman" w:hAnsi="Times New Roman" w:cs="Times New Roman"/>
          <w:b/>
          <w:bCs/>
          <w:sz w:val="20"/>
          <w:szCs w:val="21"/>
        </w:rPr>
        <w:t xml:space="preserve"> each device state, subject to:</w:t>
      </w:r>
    </w:p>
    <w:p w14:paraId="680B2972" w14:textId="77777777" w:rsidR="0085467B" w:rsidRPr="00571E17" w:rsidRDefault="0085467B" w:rsidP="0085467B">
      <w:pPr>
        <w:widowControl/>
        <w:numPr>
          <w:ilvl w:val="1"/>
          <w:numId w:val="34"/>
        </w:numPr>
        <w:autoSpaceDE w:val="0"/>
        <w:autoSpaceDN w:val="0"/>
        <w:adjustRightInd w:val="0"/>
        <w:snapToGrid w:val="0"/>
        <w:spacing w:after="50"/>
        <w:rPr>
          <w:rFonts w:ascii="Times New Roman" w:hAnsi="Times New Roman" w:cs="Times New Roman"/>
          <w:b/>
          <w:bCs/>
          <w:sz w:val="20"/>
          <w:szCs w:val="21"/>
        </w:rPr>
      </w:pPr>
      <w:r w:rsidRPr="00571E17">
        <w:rPr>
          <w:rFonts w:ascii="Times New Roman" w:hAnsi="Times New Roman" w:cs="Times New Roman"/>
          <w:b/>
          <w:bCs/>
          <w:sz w:val="20"/>
          <w:szCs w:val="21"/>
        </w:rPr>
        <w:t>ON state supports at least: transmission, reception for communication</w:t>
      </w:r>
    </w:p>
    <w:p w14:paraId="0F41F560" w14:textId="77777777" w:rsidR="0085467B" w:rsidRPr="00571E17" w:rsidRDefault="0085467B" w:rsidP="0085467B">
      <w:pPr>
        <w:widowControl/>
        <w:numPr>
          <w:ilvl w:val="1"/>
          <w:numId w:val="34"/>
        </w:numPr>
        <w:autoSpaceDE w:val="0"/>
        <w:autoSpaceDN w:val="0"/>
        <w:adjustRightInd w:val="0"/>
        <w:snapToGrid w:val="0"/>
        <w:spacing w:after="50"/>
        <w:rPr>
          <w:rFonts w:ascii="Times New Roman" w:hAnsi="Times New Roman" w:cs="Times New Roman"/>
          <w:b/>
          <w:bCs/>
          <w:sz w:val="20"/>
          <w:szCs w:val="21"/>
        </w:rPr>
      </w:pPr>
      <w:r w:rsidRPr="00571E17">
        <w:rPr>
          <w:rFonts w:ascii="Times New Roman" w:hAnsi="Times New Roman" w:cs="Times New Roman"/>
          <w:b/>
          <w:bCs/>
          <w:sz w:val="20"/>
          <w:szCs w:val="21"/>
        </w:rPr>
        <w:t>OFF state does not support at least: transmission, reception for communication</w:t>
      </w:r>
    </w:p>
    <w:p w14:paraId="706F1A1F" w14:textId="77777777" w:rsidR="0085467B" w:rsidRPr="00571E17" w:rsidRDefault="0085467B" w:rsidP="0085467B">
      <w:pPr>
        <w:widowControl/>
        <w:numPr>
          <w:ilvl w:val="1"/>
          <w:numId w:val="34"/>
        </w:numPr>
        <w:autoSpaceDE w:val="0"/>
        <w:autoSpaceDN w:val="0"/>
        <w:adjustRightInd w:val="0"/>
        <w:snapToGrid w:val="0"/>
        <w:spacing w:after="50"/>
        <w:rPr>
          <w:rFonts w:ascii="Times New Roman" w:hAnsi="Times New Roman" w:cs="Times New Roman"/>
          <w:b/>
          <w:bCs/>
          <w:sz w:val="20"/>
          <w:szCs w:val="21"/>
        </w:rPr>
      </w:pPr>
      <w:r w:rsidRPr="00571E17">
        <w:rPr>
          <w:rFonts w:ascii="Times New Roman" w:hAnsi="Times New Roman" w:cs="Times New Roman"/>
          <w:b/>
          <w:bCs/>
          <w:sz w:val="20"/>
          <w:szCs w:val="21"/>
        </w:rPr>
        <w:t>OFF state supports at least: energy harvesting</w:t>
      </w:r>
    </w:p>
    <w:p w14:paraId="714A0494" w14:textId="77777777" w:rsidR="0085467B" w:rsidRPr="00571E17" w:rsidRDefault="0085467B" w:rsidP="0085467B">
      <w:pPr>
        <w:widowControl/>
        <w:numPr>
          <w:ilvl w:val="1"/>
          <w:numId w:val="34"/>
        </w:numPr>
        <w:autoSpaceDE w:val="0"/>
        <w:autoSpaceDN w:val="0"/>
        <w:adjustRightInd w:val="0"/>
        <w:snapToGrid w:val="0"/>
        <w:spacing w:after="50"/>
        <w:rPr>
          <w:rFonts w:ascii="Times New Roman" w:hAnsi="Times New Roman" w:cs="Times New Roman"/>
          <w:b/>
          <w:bCs/>
          <w:sz w:val="20"/>
          <w:szCs w:val="21"/>
        </w:rPr>
      </w:pPr>
      <w:r w:rsidRPr="00571E17">
        <w:rPr>
          <w:rFonts w:ascii="Times New Roman" w:hAnsi="Times New Roman" w:cs="Times New Roman"/>
          <w:b/>
          <w:bCs/>
          <w:sz w:val="20"/>
          <w:szCs w:val="21"/>
        </w:rPr>
        <w:t>SLEEP state supports at least:</w:t>
      </w:r>
    </w:p>
    <w:p w14:paraId="3F9EA291" w14:textId="77777777" w:rsidR="0085467B" w:rsidRPr="00571E17" w:rsidRDefault="0085467B" w:rsidP="0085467B">
      <w:pPr>
        <w:widowControl/>
        <w:numPr>
          <w:ilvl w:val="2"/>
          <w:numId w:val="34"/>
        </w:numPr>
        <w:autoSpaceDE w:val="0"/>
        <w:autoSpaceDN w:val="0"/>
        <w:adjustRightInd w:val="0"/>
        <w:snapToGrid w:val="0"/>
        <w:spacing w:after="50"/>
        <w:rPr>
          <w:rFonts w:ascii="Times New Roman" w:hAnsi="Times New Roman" w:cs="Times New Roman"/>
          <w:b/>
          <w:bCs/>
          <w:sz w:val="20"/>
          <w:szCs w:val="21"/>
        </w:rPr>
      </w:pPr>
      <w:r>
        <w:rPr>
          <w:rFonts w:ascii="Times New Roman" w:hAnsi="Times New Roman" w:cs="Times New Roman"/>
          <w:b/>
          <w:bCs/>
          <w:sz w:val="20"/>
          <w:szCs w:val="21"/>
        </w:rPr>
        <w:t>M</w:t>
      </w:r>
      <w:r w:rsidRPr="00571E17">
        <w:rPr>
          <w:rFonts w:ascii="Times New Roman" w:hAnsi="Times New Roman" w:cs="Times New Roman"/>
          <w:b/>
          <w:bCs/>
          <w:sz w:val="20"/>
          <w:szCs w:val="21"/>
        </w:rPr>
        <w:t>aintaining a memory content from ON state</w:t>
      </w:r>
    </w:p>
    <w:p w14:paraId="43CF77CE" w14:textId="77777777" w:rsidR="0085467B" w:rsidRPr="00571E17" w:rsidRDefault="0085467B" w:rsidP="0085467B">
      <w:pPr>
        <w:widowControl/>
        <w:numPr>
          <w:ilvl w:val="2"/>
          <w:numId w:val="34"/>
        </w:numPr>
        <w:autoSpaceDE w:val="0"/>
        <w:autoSpaceDN w:val="0"/>
        <w:adjustRightInd w:val="0"/>
        <w:snapToGrid w:val="0"/>
        <w:spacing w:after="50"/>
        <w:rPr>
          <w:rFonts w:ascii="Times New Roman" w:hAnsi="Times New Roman" w:cs="Times New Roman"/>
          <w:b/>
          <w:bCs/>
          <w:sz w:val="20"/>
          <w:szCs w:val="21"/>
        </w:rPr>
      </w:pPr>
      <w:r w:rsidRPr="00571E17">
        <w:rPr>
          <w:rFonts w:ascii="Times New Roman" w:hAnsi="Times New Roman" w:cs="Times New Roman"/>
          <w:b/>
          <w:bCs/>
          <w:sz w:val="20"/>
          <w:szCs w:val="21"/>
        </w:rPr>
        <w:t>Maintaining a timer (RAN1 to discuss purpose(s) of timer)</w:t>
      </w:r>
    </w:p>
    <w:p w14:paraId="0933FF98" w14:textId="77777777" w:rsidR="0085467B" w:rsidRPr="004A6F2C" w:rsidRDefault="0085467B" w:rsidP="0085467B">
      <w:pPr>
        <w:widowControl/>
        <w:numPr>
          <w:ilvl w:val="1"/>
          <w:numId w:val="34"/>
        </w:numPr>
        <w:autoSpaceDE w:val="0"/>
        <w:autoSpaceDN w:val="0"/>
        <w:adjustRightInd w:val="0"/>
        <w:snapToGrid w:val="0"/>
        <w:spacing w:after="50"/>
        <w:rPr>
          <w:rFonts w:ascii="Times New Roman" w:hAnsi="Times New Roman" w:cs="Times New Roman"/>
          <w:b/>
          <w:bCs/>
          <w:sz w:val="20"/>
          <w:szCs w:val="21"/>
        </w:rPr>
      </w:pPr>
      <w:r w:rsidRPr="00571E17">
        <w:rPr>
          <w:rFonts w:ascii="Times New Roman" w:hAnsi="Times New Roman" w:cs="Times New Roman"/>
          <w:b/>
          <w:bCs/>
          <w:sz w:val="20"/>
          <w:szCs w:val="21"/>
        </w:rPr>
        <w:t>SLEEP state does not support at least: transmission</w:t>
      </w:r>
    </w:p>
    <w:p w14:paraId="19C07A13" w14:textId="77777777" w:rsidR="0085467B" w:rsidRDefault="0085467B" w:rsidP="00B71F5A">
      <w:pPr>
        <w:pStyle w:val="affff0"/>
        <w:widowControl/>
        <w:adjustRightInd w:val="0"/>
        <w:snapToGrid w:val="0"/>
        <w:spacing w:afterLines="50" w:after="120"/>
        <w:ind w:firstLineChars="0" w:firstLine="0"/>
        <w:rPr>
          <w:rFonts w:ascii="Times New Roman" w:eastAsia="宋体" w:hAnsi="Times New Roman" w:cs="Times New Roman"/>
          <w:b/>
          <w:bCs/>
          <w:kern w:val="0"/>
          <w:sz w:val="20"/>
          <w:szCs w:val="20"/>
        </w:rPr>
      </w:pPr>
    </w:p>
    <w:p w14:paraId="6C4FB372" w14:textId="77777777" w:rsidR="0085467B" w:rsidRDefault="0085467B" w:rsidP="0085467B">
      <w:pPr>
        <w:widowControl/>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4-1: For multiple </w:t>
      </w:r>
      <w:proofErr w:type="spellStart"/>
      <w:r>
        <w:rPr>
          <w:rFonts w:ascii="Times New Roman" w:eastAsia="宋体" w:hAnsi="Times New Roman" w:cs="Times New Roman"/>
          <w:b/>
          <w:bCs/>
          <w:kern w:val="0"/>
          <w:sz w:val="20"/>
          <w:szCs w:val="20"/>
        </w:rPr>
        <w:t>TDMed</w:t>
      </w:r>
      <w:proofErr w:type="spellEnd"/>
      <w:r>
        <w:rPr>
          <w:rFonts w:ascii="Times New Roman" w:eastAsia="宋体" w:hAnsi="Times New Roman" w:cs="Times New Roman"/>
          <w:b/>
          <w:bCs/>
          <w:kern w:val="0"/>
          <w:sz w:val="20"/>
          <w:szCs w:val="20"/>
        </w:rPr>
        <w:t xml:space="preserve"> </w:t>
      </w:r>
      <w:r w:rsidRPr="0076467B">
        <w:rPr>
          <w:rFonts w:ascii="Times New Roman" w:eastAsia="宋体" w:hAnsi="Times New Roman" w:cs="Times New Roman"/>
          <w:b/>
          <w:bCs/>
          <w:kern w:val="0"/>
          <w:sz w:val="20"/>
          <w:szCs w:val="20"/>
        </w:rPr>
        <w:t>Msg</w:t>
      </w:r>
      <w:r>
        <w:rPr>
          <w:rFonts w:ascii="Times New Roman" w:eastAsia="宋体" w:hAnsi="Times New Roman" w:cs="Times New Roman"/>
          <w:b/>
          <w:bCs/>
          <w:kern w:val="0"/>
          <w:sz w:val="20"/>
          <w:szCs w:val="20"/>
        </w:rPr>
        <w:t xml:space="preserve">1 </w:t>
      </w:r>
      <w:r w:rsidRPr="0076467B">
        <w:rPr>
          <w:rFonts w:ascii="Times New Roman" w:eastAsia="宋体" w:hAnsi="Times New Roman" w:cs="Times New Roman"/>
          <w:b/>
          <w:bCs/>
          <w:kern w:val="0"/>
          <w:sz w:val="20"/>
          <w:szCs w:val="20"/>
        </w:rPr>
        <w:t>transmission</w:t>
      </w:r>
      <w:r>
        <w:rPr>
          <w:rFonts w:ascii="Times New Roman" w:eastAsia="宋体" w:hAnsi="Times New Roman" w:cs="Times New Roman"/>
          <w:b/>
          <w:bCs/>
          <w:kern w:val="0"/>
          <w:sz w:val="20"/>
          <w:szCs w:val="20"/>
        </w:rPr>
        <w:t>s</w:t>
      </w:r>
      <w:r w:rsidRPr="0076467B">
        <w:rPr>
          <w:rFonts w:ascii="Times New Roman" w:eastAsia="宋体" w:hAnsi="Times New Roman" w:cs="Times New Roman"/>
          <w:b/>
          <w:bCs/>
          <w:kern w:val="0"/>
          <w:sz w:val="20"/>
          <w:szCs w:val="20"/>
        </w:rPr>
        <w:t xml:space="preserve"> from multiple devices corresponding to the same </w:t>
      </w:r>
      <w:r>
        <w:rPr>
          <w:rFonts w:ascii="Times New Roman" w:eastAsia="宋体" w:hAnsi="Times New Roman" w:cs="Times New Roman"/>
          <w:b/>
          <w:bCs/>
          <w:kern w:val="0"/>
          <w:sz w:val="20"/>
          <w:szCs w:val="20"/>
        </w:rPr>
        <w:t xml:space="preserve">A-IoT paging, </w:t>
      </w:r>
      <w:r>
        <w:rPr>
          <w:rFonts w:ascii="Times New Roman" w:eastAsia="宋体" w:hAnsi="Times New Roman" w:cs="Times New Roman" w:hint="eastAsia"/>
          <w:b/>
          <w:bCs/>
          <w:kern w:val="0"/>
          <w:sz w:val="20"/>
          <w:szCs w:val="20"/>
        </w:rPr>
        <w:t>t</w:t>
      </w:r>
      <w:r>
        <w:rPr>
          <w:rFonts w:ascii="Times New Roman" w:eastAsia="宋体" w:hAnsi="Times New Roman" w:cs="Times New Roman"/>
          <w:b/>
          <w:bCs/>
          <w:kern w:val="0"/>
          <w:sz w:val="20"/>
          <w:szCs w:val="20"/>
        </w:rPr>
        <w:t xml:space="preserve">he Msg1 transmission duration/length is the same and determined by the Msg1 TBS and Msg1 data rate. </w:t>
      </w:r>
    </w:p>
    <w:p w14:paraId="48A4144D" w14:textId="77777777" w:rsidR="0085467B" w:rsidRDefault="0085467B" w:rsidP="0085467B">
      <w:pPr>
        <w:widowControl/>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4-2: For multiple </w:t>
      </w:r>
      <w:proofErr w:type="spellStart"/>
      <w:r>
        <w:rPr>
          <w:rFonts w:ascii="Times New Roman" w:eastAsia="宋体" w:hAnsi="Times New Roman" w:cs="Times New Roman"/>
          <w:b/>
          <w:bCs/>
          <w:kern w:val="0"/>
          <w:sz w:val="20"/>
          <w:szCs w:val="20"/>
        </w:rPr>
        <w:t>TDMed</w:t>
      </w:r>
      <w:proofErr w:type="spellEnd"/>
      <w:r>
        <w:rPr>
          <w:rFonts w:ascii="Times New Roman" w:eastAsia="宋体" w:hAnsi="Times New Roman" w:cs="Times New Roman"/>
          <w:b/>
          <w:bCs/>
          <w:kern w:val="0"/>
          <w:sz w:val="20"/>
          <w:szCs w:val="20"/>
        </w:rPr>
        <w:t xml:space="preserve"> </w:t>
      </w:r>
      <w:r w:rsidRPr="0076467B">
        <w:rPr>
          <w:rFonts w:ascii="Times New Roman" w:eastAsia="宋体" w:hAnsi="Times New Roman" w:cs="Times New Roman"/>
          <w:b/>
          <w:bCs/>
          <w:kern w:val="0"/>
          <w:sz w:val="20"/>
          <w:szCs w:val="20"/>
        </w:rPr>
        <w:t>Msg</w:t>
      </w:r>
      <w:r>
        <w:rPr>
          <w:rFonts w:ascii="Times New Roman" w:eastAsia="宋体" w:hAnsi="Times New Roman" w:cs="Times New Roman"/>
          <w:b/>
          <w:bCs/>
          <w:kern w:val="0"/>
          <w:sz w:val="20"/>
          <w:szCs w:val="20"/>
        </w:rPr>
        <w:t xml:space="preserve">3 </w:t>
      </w:r>
      <w:r w:rsidRPr="0076467B">
        <w:rPr>
          <w:rFonts w:ascii="Times New Roman" w:eastAsia="宋体" w:hAnsi="Times New Roman" w:cs="Times New Roman"/>
          <w:b/>
          <w:bCs/>
          <w:kern w:val="0"/>
          <w:sz w:val="20"/>
          <w:szCs w:val="20"/>
        </w:rPr>
        <w:t>transmission</w:t>
      </w:r>
      <w:r>
        <w:rPr>
          <w:rFonts w:ascii="Times New Roman" w:eastAsia="宋体" w:hAnsi="Times New Roman" w:cs="Times New Roman"/>
          <w:b/>
          <w:bCs/>
          <w:kern w:val="0"/>
          <w:sz w:val="20"/>
          <w:szCs w:val="20"/>
        </w:rPr>
        <w:t>s</w:t>
      </w:r>
      <w:r w:rsidRPr="0076467B">
        <w:rPr>
          <w:rFonts w:ascii="Times New Roman" w:eastAsia="宋体" w:hAnsi="Times New Roman" w:cs="Times New Roman"/>
          <w:b/>
          <w:bCs/>
          <w:kern w:val="0"/>
          <w:sz w:val="20"/>
          <w:szCs w:val="20"/>
        </w:rPr>
        <w:t xml:space="preserve"> from multiple devices corresponding to the same </w:t>
      </w:r>
      <w:r>
        <w:rPr>
          <w:rFonts w:ascii="Times New Roman" w:eastAsia="宋体" w:hAnsi="Times New Roman" w:cs="Times New Roman"/>
          <w:b/>
          <w:bCs/>
          <w:kern w:val="0"/>
          <w:sz w:val="20"/>
          <w:szCs w:val="20"/>
        </w:rPr>
        <w:t xml:space="preserve">A-IoT Msg2, </w:t>
      </w:r>
      <w:r>
        <w:rPr>
          <w:rFonts w:ascii="Times New Roman" w:eastAsia="宋体" w:hAnsi="Times New Roman" w:cs="Times New Roman" w:hint="eastAsia"/>
          <w:b/>
          <w:bCs/>
          <w:kern w:val="0"/>
          <w:sz w:val="20"/>
          <w:szCs w:val="20"/>
        </w:rPr>
        <w:t>t</w:t>
      </w:r>
      <w:r>
        <w:rPr>
          <w:rFonts w:ascii="Times New Roman" w:eastAsia="宋体" w:hAnsi="Times New Roman" w:cs="Times New Roman"/>
          <w:b/>
          <w:bCs/>
          <w:kern w:val="0"/>
          <w:sz w:val="20"/>
          <w:szCs w:val="20"/>
        </w:rPr>
        <w:t xml:space="preserve">he Msg3 transmission duration/length is determined by the Msg3 TBS and Msg3 data rate. </w:t>
      </w:r>
    </w:p>
    <w:p w14:paraId="59AB996D" w14:textId="77777777" w:rsidR="0085467B" w:rsidRPr="00B648CC" w:rsidRDefault="0085467B" w:rsidP="0085467B">
      <w:pPr>
        <w:pStyle w:val="affff0"/>
        <w:widowControl/>
        <w:numPr>
          <w:ilvl w:val="0"/>
          <w:numId w:val="40"/>
        </w:numPr>
        <w:adjustRightInd w:val="0"/>
        <w:snapToGrid w:val="0"/>
        <w:spacing w:afterLines="50" w:after="120"/>
        <w:ind w:firstLineChars="0"/>
        <w:rPr>
          <w:rFonts w:ascii="Times New Roman" w:eastAsia="宋体" w:hAnsi="Times New Roman" w:cs="Times New Roman"/>
          <w:b/>
          <w:bCs/>
          <w:kern w:val="0"/>
          <w:sz w:val="20"/>
          <w:szCs w:val="20"/>
        </w:rPr>
      </w:pPr>
      <w:r w:rsidRPr="00B648CC">
        <w:rPr>
          <w:rFonts w:ascii="Times New Roman" w:eastAsia="宋体" w:hAnsi="Times New Roman" w:cs="Times New Roman"/>
          <w:b/>
          <w:bCs/>
          <w:kern w:val="0"/>
          <w:sz w:val="20"/>
          <w:szCs w:val="20"/>
        </w:rPr>
        <w:t xml:space="preserve">FFS transmission duration/length is the same or can be different for each Msg3 transmission.    </w:t>
      </w:r>
    </w:p>
    <w:p w14:paraId="2729C111" w14:textId="77777777" w:rsidR="0085467B" w:rsidRPr="006A0B61" w:rsidRDefault="0085467B" w:rsidP="0085467B">
      <w:pPr>
        <w:widowControl/>
        <w:adjustRightInd w:val="0"/>
        <w:snapToGrid w:val="0"/>
        <w:spacing w:afterLines="50" w:after="120"/>
        <w:rPr>
          <w:rFonts w:ascii="Times New Roman" w:eastAsia="宋体" w:hAnsi="Times New Roman" w:cs="Times New Roman"/>
          <w:b/>
          <w:bCs/>
          <w:kern w:val="0"/>
          <w:sz w:val="20"/>
          <w:szCs w:val="20"/>
        </w:rPr>
      </w:pPr>
      <w:r w:rsidRPr="006A0B61">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4-3</w:t>
      </w:r>
      <w:r w:rsidRPr="006A0B61">
        <w:rPr>
          <w:rFonts w:ascii="Times New Roman" w:eastAsia="宋体" w:hAnsi="Times New Roman" w:cs="Times New Roman"/>
          <w:b/>
          <w:bCs/>
          <w:kern w:val="0"/>
          <w:sz w:val="20"/>
          <w:szCs w:val="20"/>
        </w:rPr>
        <w:t xml:space="preserve">: Study multiple </w:t>
      </w:r>
      <w:proofErr w:type="spellStart"/>
      <w:r w:rsidRPr="006A0B61">
        <w:rPr>
          <w:rFonts w:ascii="Times New Roman" w:eastAsia="宋体" w:hAnsi="Times New Roman" w:cs="Times New Roman"/>
          <w:b/>
          <w:bCs/>
          <w:kern w:val="0"/>
          <w:sz w:val="20"/>
          <w:szCs w:val="20"/>
        </w:rPr>
        <w:t>TDMed</w:t>
      </w:r>
      <w:proofErr w:type="spellEnd"/>
      <w:r w:rsidRPr="006A0B61">
        <w:rPr>
          <w:rFonts w:ascii="Times New Roman" w:eastAsia="宋体" w:hAnsi="Times New Roman" w:cs="Times New Roman"/>
          <w:b/>
          <w:bCs/>
          <w:kern w:val="0"/>
          <w:sz w:val="20"/>
          <w:szCs w:val="20"/>
        </w:rPr>
        <w:t xml:space="preserve"> Msg1</w:t>
      </w:r>
      <w:r>
        <w:rPr>
          <w:rFonts w:ascii="Times New Roman" w:eastAsia="宋体" w:hAnsi="Times New Roman" w:cs="Times New Roman"/>
          <w:b/>
          <w:bCs/>
          <w:kern w:val="0"/>
          <w:sz w:val="20"/>
          <w:szCs w:val="20"/>
        </w:rPr>
        <w:t>(/Msg3)</w:t>
      </w:r>
      <w:r w:rsidRPr="006A0B61">
        <w:rPr>
          <w:rFonts w:ascii="Times New Roman" w:eastAsia="宋体" w:hAnsi="Times New Roman" w:cs="Times New Roman"/>
          <w:b/>
          <w:bCs/>
          <w:kern w:val="0"/>
          <w:sz w:val="20"/>
          <w:szCs w:val="20"/>
        </w:rPr>
        <w:t xml:space="preserve"> transmissions from multiple devices corresponding to the same A-IoT paging</w:t>
      </w:r>
      <w:r>
        <w:rPr>
          <w:rFonts w:ascii="Times New Roman" w:eastAsia="宋体" w:hAnsi="Times New Roman" w:cs="Times New Roman"/>
          <w:b/>
          <w:bCs/>
          <w:kern w:val="0"/>
          <w:sz w:val="20"/>
          <w:szCs w:val="20"/>
        </w:rPr>
        <w:t>(/Msg2)</w:t>
      </w:r>
      <w:r w:rsidRPr="006A0B61">
        <w:rPr>
          <w:rFonts w:ascii="Times New Roman" w:eastAsia="宋体" w:hAnsi="Times New Roman" w:cs="Times New Roman"/>
          <w:b/>
          <w:bCs/>
          <w:kern w:val="0"/>
          <w:sz w:val="20"/>
          <w:szCs w:val="20"/>
        </w:rPr>
        <w:t>, including following</w:t>
      </w:r>
    </w:p>
    <w:p w14:paraId="07E0742F" w14:textId="77777777" w:rsidR="0085467B" w:rsidRDefault="0085467B" w:rsidP="0085467B">
      <w:pPr>
        <w:pStyle w:val="affff0"/>
        <w:widowControl/>
        <w:numPr>
          <w:ilvl w:val="0"/>
          <w:numId w:val="41"/>
        </w:numPr>
        <w:adjustRightInd w:val="0"/>
        <w:snapToGrid w:val="0"/>
        <w:spacing w:afterLines="50" w:after="120"/>
        <w:ind w:firstLineChars="0"/>
        <w:rPr>
          <w:rFonts w:ascii="Times New Roman" w:eastAsia="宋体" w:hAnsi="Times New Roman" w:cs="Times New Roman"/>
          <w:b/>
          <w:bCs/>
          <w:kern w:val="0"/>
          <w:sz w:val="20"/>
          <w:szCs w:val="20"/>
        </w:rPr>
      </w:pPr>
      <w:r w:rsidRPr="006A0B61">
        <w:rPr>
          <w:rFonts w:ascii="Times New Roman" w:eastAsia="宋体" w:hAnsi="Times New Roman" w:cs="Times New Roman"/>
          <w:b/>
          <w:bCs/>
          <w:kern w:val="0"/>
          <w:sz w:val="20"/>
          <w:szCs w:val="20"/>
        </w:rPr>
        <w:t xml:space="preserve">The number of </w:t>
      </w:r>
      <w:proofErr w:type="spellStart"/>
      <w:r w:rsidRPr="006A0B61">
        <w:rPr>
          <w:rFonts w:ascii="Times New Roman" w:eastAsia="宋体" w:hAnsi="Times New Roman" w:cs="Times New Roman"/>
          <w:b/>
          <w:bCs/>
          <w:kern w:val="0"/>
          <w:sz w:val="20"/>
          <w:szCs w:val="20"/>
        </w:rPr>
        <w:t>TDMed</w:t>
      </w:r>
      <w:proofErr w:type="spellEnd"/>
      <w:r w:rsidRPr="006A0B61">
        <w:rPr>
          <w:rFonts w:ascii="Times New Roman" w:eastAsia="宋体" w:hAnsi="Times New Roman" w:cs="Times New Roman"/>
          <w:b/>
          <w:bCs/>
          <w:kern w:val="0"/>
          <w:sz w:val="20"/>
          <w:szCs w:val="20"/>
        </w:rPr>
        <w:t xml:space="preserve"> Msg1</w:t>
      </w:r>
      <w:r>
        <w:rPr>
          <w:rFonts w:ascii="Times New Roman" w:eastAsia="宋体" w:hAnsi="Times New Roman" w:cs="Times New Roman"/>
          <w:b/>
          <w:bCs/>
          <w:kern w:val="0"/>
          <w:sz w:val="20"/>
          <w:szCs w:val="20"/>
        </w:rPr>
        <w:t xml:space="preserve">(/Msg3) </w:t>
      </w:r>
      <w:r w:rsidRPr="006A0B61">
        <w:rPr>
          <w:rFonts w:ascii="Times New Roman" w:eastAsia="宋体" w:hAnsi="Times New Roman" w:cs="Times New Roman"/>
          <w:b/>
          <w:bCs/>
          <w:kern w:val="0"/>
          <w:sz w:val="20"/>
          <w:szCs w:val="20"/>
        </w:rPr>
        <w:t>resources is indicated by Paging</w:t>
      </w:r>
      <w:r>
        <w:rPr>
          <w:rFonts w:ascii="Times New Roman" w:eastAsia="宋体" w:hAnsi="Times New Roman" w:cs="Times New Roman"/>
          <w:b/>
          <w:bCs/>
          <w:kern w:val="0"/>
          <w:sz w:val="20"/>
          <w:szCs w:val="20"/>
        </w:rPr>
        <w:t>(/Msg2)</w:t>
      </w:r>
      <w:r w:rsidRPr="006A0B61">
        <w:rPr>
          <w:rFonts w:ascii="Times New Roman" w:eastAsia="宋体" w:hAnsi="Times New Roman" w:cs="Times New Roman"/>
          <w:b/>
          <w:bCs/>
          <w:kern w:val="0"/>
          <w:sz w:val="20"/>
          <w:szCs w:val="20"/>
        </w:rPr>
        <w:t xml:space="preserve"> explicitly or implicitly.</w:t>
      </w:r>
    </w:p>
    <w:p w14:paraId="48D5DBBB" w14:textId="77777777" w:rsidR="0085467B" w:rsidRPr="006A0B61" w:rsidRDefault="0085467B" w:rsidP="0085467B">
      <w:pPr>
        <w:pStyle w:val="affff0"/>
        <w:widowControl/>
        <w:numPr>
          <w:ilvl w:val="1"/>
          <w:numId w:val="41"/>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w:t>
      </w:r>
      <w:r>
        <w:rPr>
          <w:rFonts w:ascii="Times New Roman" w:eastAsia="宋体" w:hAnsi="Times New Roman" w:cs="Times New Roman"/>
          <w:b/>
          <w:bCs/>
          <w:kern w:val="0"/>
          <w:sz w:val="20"/>
          <w:szCs w:val="20"/>
        </w:rPr>
        <w:t xml:space="preserve">FS the maximum number of </w:t>
      </w:r>
      <w:proofErr w:type="spellStart"/>
      <w:r>
        <w:rPr>
          <w:rFonts w:ascii="Times New Roman" w:eastAsia="宋体" w:hAnsi="Times New Roman" w:cs="Times New Roman"/>
          <w:b/>
          <w:bCs/>
          <w:kern w:val="0"/>
          <w:sz w:val="20"/>
          <w:szCs w:val="20"/>
        </w:rPr>
        <w:t>TDMed</w:t>
      </w:r>
      <w:proofErr w:type="spellEnd"/>
      <w:r>
        <w:rPr>
          <w:rFonts w:ascii="Times New Roman" w:eastAsia="宋体" w:hAnsi="Times New Roman" w:cs="Times New Roman"/>
          <w:b/>
          <w:bCs/>
          <w:kern w:val="0"/>
          <w:sz w:val="20"/>
          <w:szCs w:val="20"/>
        </w:rPr>
        <w:t xml:space="preserve"> Msg1 considering </w:t>
      </w:r>
      <w:r w:rsidRPr="00967278">
        <w:rPr>
          <w:rFonts w:ascii="Times New Roman" w:eastAsia="宋体" w:hAnsi="Times New Roman" w:cs="Times New Roman"/>
          <w:b/>
          <w:bCs/>
          <w:kern w:val="0"/>
          <w:sz w:val="20"/>
          <w:szCs w:val="20"/>
        </w:rPr>
        <w:t xml:space="preserve">how long </w:t>
      </w:r>
      <w:r>
        <w:rPr>
          <w:rFonts w:ascii="Times New Roman" w:eastAsia="宋体" w:hAnsi="Times New Roman" w:cs="Times New Roman"/>
          <w:b/>
          <w:bCs/>
          <w:kern w:val="0"/>
          <w:sz w:val="20"/>
          <w:szCs w:val="20"/>
        </w:rPr>
        <w:t xml:space="preserve">time the device can </w:t>
      </w:r>
      <w:r w:rsidRPr="00967278">
        <w:rPr>
          <w:rFonts w:ascii="Times New Roman" w:eastAsia="宋体" w:hAnsi="Times New Roman" w:cs="Times New Roman"/>
          <w:b/>
          <w:bCs/>
          <w:kern w:val="0"/>
          <w:sz w:val="20"/>
          <w:szCs w:val="20"/>
        </w:rPr>
        <w:t>count the time with sufficient accuracy after receiving an R2D transmission</w:t>
      </w:r>
      <w:r>
        <w:rPr>
          <w:rFonts w:ascii="Times New Roman" w:eastAsia="宋体" w:hAnsi="Times New Roman" w:cs="Times New Roman"/>
          <w:b/>
          <w:bCs/>
          <w:kern w:val="0"/>
          <w:sz w:val="20"/>
          <w:szCs w:val="20"/>
        </w:rPr>
        <w:t xml:space="preserve">. </w:t>
      </w:r>
    </w:p>
    <w:p w14:paraId="4F5B78AA" w14:textId="77777777" w:rsidR="0085467B" w:rsidRPr="006A0B61" w:rsidRDefault="0085467B" w:rsidP="0085467B">
      <w:pPr>
        <w:pStyle w:val="affff0"/>
        <w:widowControl/>
        <w:numPr>
          <w:ilvl w:val="0"/>
          <w:numId w:val="41"/>
        </w:numPr>
        <w:adjustRightInd w:val="0"/>
        <w:snapToGrid w:val="0"/>
        <w:spacing w:afterLines="50" w:after="120"/>
        <w:ind w:firstLineChars="0"/>
        <w:rPr>
          <w:rFonts w:ascii="Times New Roman" w:eastAsia="宋体" w:hAnsi="Times New Roman" w:cs="Times New Roman"/>
          <w:b/>
          <w:bCs/>
          <w:kern w:val="0"/>
          <w:sz w:val="20"/>
          <w:szCs w:val="20"/>
        </w:rPr>
      </w:pPr>
      <w:r w:rsidRPr="006A0B61">
        <w:rPr>
          <w:rFonts w:ascii="Times New Roman" w:eastAsia="宋体" w:hAnsi="Times New Roman" w:cs="Times New Roman"/>
          <w:b/>
          <w:bCs/>
          <w:kern w:val="0"/>
          <w:sz w:val="20"/>
          <w:szCs w:val="20"/>
        </w:rPr>
        <w:t>The start time for each Msg1</w:t>
      </w:r>
      <w:r>
        <w:rPr>
          <w:rFonts w:ascii="Times New Roman" w:eastAsia="宋体" w:hAnsi="Times New Roman" w:cs="Times New Roman"/>
          <w:b/>
          <w:bCs/>
          <w:kern w:val="0"/>
          <w:sz w:val="20"/>
          <w:szCs w:val="20"/>
        </w:rPr>
        <w:t>(/Msg3)</w:t>
      </w:r>
      <w:r w:rsidRPr="006A0B61">
        <w:rPr>
          <w:rFonts w:ascii="Times New Roman" w:eastAsia="宋体" w:hAnsi="Times New Roman" w:cs="Times New Roman"/>
          <w:b/>
          <w:bCs/>
          <w:kern w:val="0"/>
          <w:sz w:val="20"/>
          <w:szCs w:val="20"/>
        </w:rPr>
        <w:t xml:space="preserve"> resource is based on following two options</w:t>
      </w:r>
    </w:p>
    <w:p w14:paraId="0330E289" w14:textId="77777777" w:rsidR="0085467B" w:rsidRPr="006A0B61" w:rsidRDefault="0085467B" w:rsidP="0085467B">
      <w:pPr>
        <w:pStyle w:val="affff0"/>
        <w:widowControl/>
        <w:numPr>
          <w:ilvl w:val="1"/>
          <w:numId w:val="41"/>
        </w:numPr>
        <w:adjustRightInd w:val="0"/>
        <w:snapToGrid w:val="0"/>
        <w:spacing w:afterLines="50" w:after="120"/>
        <w:ind w:firstLineChars="0"/>
        <w:rPr>
          <w:rFonts w:ascii="Times New Roman" w:eastAsia="宋体" w:hAnsi="Times New Roman" w:cs="Times New Roman"/>
          <w:b/>
          <w:bCs/>
          <w:kern w:val="0"/>
          <w:sz w:val="20"/>
          <w:szCs w:val="20"/>
        </w:rPr>
      </w:pPr>
      <w:r w:rsidRPr="006A0B61">
        <w:rPr>
          <w:rFonts w:ascii="Times New Roman" w:eastAsia="宋体" w:hAnsi="Times New Roman" w:cs="Times New Roman"/>
          <w:b/>
          <w:bCs/>
          <w:kern w:val="0"/>
          <w:sz w:val="20"/>
          <w:szCs w:val="20"/>
        </w:rPr>
        <w:t>Option 1:</w:t>
      </w:r>
      <w:r w:rsidRPr="006A0B61">
        <w:rPr>
          <w:b/>
          <w:bCs/>
        </w:rPr>
        <w:t xml:space="preserve"> </w:t>
      </w:r>
      <w:r w:rsidRPr="006A0B61">
        <w:rPr>
          <w:rFonts w:ascii="Times New Roman" w:eastAsia="宋体" w:hAnsi="Times New Roman" w:cs="Times New Roman"/>
          <w:b/>
          <w:bCs/>
          <w:kern w:val="0"/>
          <w:sz w:val="20"/>
          <w:szCs w:val="20"/>
        </w:rPr>
        <w:t>Split a main time window into multiple sub-windows and each Msg1</w:t>
      </w:r>
      <w:r>
        <w:rPr>
          <w:rFonts w:ascii="Times New Roman" w:eastAsia="宋体" w:hAnsi="Times New Roman" w:cs="Times New Roman"/>
          <w:b/>
          <w:bCs/>
          <w:kern w:val="0"/>
          <w:sz w:val="20"/>
          <w:szCs w:val="20"/>
        </w:rPr>
        <w:t>(/Msg3)</w:t>
      </w:r>
      <w:r w:rsidRPr="006A0B61">
        <w:rPr>
          <w:rFonts w:ascii="Times New Roman" w:eastAsia="宋体" w:hAnsi="Times New Roman" w:cs="Times New Roman"/>
          <w:b/>
          <w:bCs/>
          <w:kern w:val="0"/>
          <w:sz w:val="20"/>
          <w:szCs w:val="20"/>
        </w:rPr>
        <w:t xml:space="preserve"> resource is confined within the sub-window.</w:t>
      </w:r>
    </w:p>
    <w:p w14:paraId="056F4DE8" w14:textId="77777777" w:rsidR="0085467B" w:rsidRPr="006A0B61" w:rsidRDefault="0085467B" w:rsidP="0085467B">
      <w:pPr>
        <w:pStyle w:val="affff0"/>
        <w:widowControl/>
        <w:numPr>
          <w:ilvl w:val="1"/>
          <w:numId w:val="41"/>
        </w:numPr>
        <w:adjustRightInd w:val="0"/>
        <w:snapToGrid w:val="0"/>
        <w:spacing w:afterLines="50" w:after="120"/>
        <w:ind w:firstLineChars="0"/>
        <w:rPr>
          <w:rFonts w:ascii="Times New Roman" w:eastAsia="宋体" w:hAnsi="Times New Roman" w:cs="Times New Roman"/>
          <w:b/>
          <w:bCs/>
          <w:kern w:val="0"/>
          <w:sz w:val="20"/>
          <w:szCs w:val="20"/>
        </w:rPr>
      </w:pPr>
      <w:r w:rsidRPr="006A0B61">
        <w:rPr>
          <w:rFonts w:ascii="Times New Roman" w:eastAsia="宋体" w:hAnsi="Times New Roman" w:cs="Times New Roman"/>
          <w:b/>
          <w:bCs/>
          <w:kern w:val="0"/>
          <w:sz w:val="20"/>
          <w:szCs w:val="20"/>
        </w:rPr>
        <w:t xml:space="preserve">Option 2: </w:t>
      </w:r>
      <w:r w:rsidRPr="006A0B61">
        <w:rPr>
          <w:rFonts w:ascii="Times New Roman" w:eastAsia="宋体" w:hAnsi="Times New Roman" w:cs="Times New Roman" w:hint="eastAsia"/>
          <w:b/>
          <w:bCs/>
          <w:kern w:val="0"/>
          <w:sz w:val="20"/>
          <w:szCs w:val="20"/>
        </w:rPr>
        <w:t>T</w:t>
      </w:r>
      <w:r w:rsidRPr="006A0B61">
        <w:rPr>
          <w:rFonts w:ascii="Times New Roman" w:eastAsia="宋体" w:hAnsi="Times New Roman" w:cs="Times New Roman"/>
          <w:b/>
          <w:bCs/>
          <w:kern w:val="0"/>
          <w:sz w:val="20"/>
          <w:szCs w:val="20"/>
        </w:rPr>
        <w:t>he start time for each Msg1</w:t>
      </w:r>
      <w:r>
        <w:rPr>
          <w:rFonts w:ascii="Times New Roman" w:eastAsia="宋体" w:hAnsi="Times New Roman" w:cs="Times New Roman"/>
          <w:b/>
          <w:bCs/>
          <w:kern w:val="0"/>
          <w:sz w:val="20"/>
          <w:szCs w:val="20"/>
        </w:rPr>
        <w:t>(/Msg3)</w:t>
      </w:r>
      <w:r w:rsidRPr="006A0B61">
        <w:rPr>
          <w:rFonts w:ascii="Times New Roman" w:eastAsia="宋体" w:hAnsi="Times New Roman" w:cs="Times New Roman"/>
          <w:b/>
          <w:bCs/>
          <w:kern w:val="0"/>
          <w:sz w:val="20"/>
          <w:szCs w:val="20"/>
        </w:rPr>
        <w:t xml:space="preserve"> resource is indicated by Paging</w:t>
      </w:r>
      <w:r>
        <w:rPr>
          <w:rFonts w:ascii="Times New Roman" w:eastAsia="宋体" w:hAnsi="Times New Roman" w:cs="Times New Roman"/>
          <w:b/>
          <w:bCs/>
          <w:kern w:val="0"/>
          <w:sz w:val="20"/>
          <w:szCs w:val="20"/>
        </w:rPr>
        <w:t>(/Msg2)</w:t>
      </w:r>
      <w:r w:rsidRPr="006A0B61">
        <w:rPr>
          <w:rFonts w:ascii="Times New Roman" w:eastAsia="宋体" w:hAnsi="Times New Roman" w:cs="Times New Roman"/>
          <w:b/>
          <w:bCs/>
          <w:kern w:val="0"/>
          <w:sz w:val="20"/>
          <w:szCs w:val="20"/>
        </w:rPr>
        <w:t xml:space="preserve">. </w:t>
      </w:r>
    </w:p>
    <w:p w14:paraId="1A0C703D" w14:textId="77777777" w:rsidR="0085467B" w:rsidRPr="006A0B61" w:rsidRDefault="0085467B" w:rsidP="0085467B">
      <w:pPr>
        <w:pStyle w:val="affff0"/>
        <w:widowControl/>
        <w:numPr>
          <w:ilvl w:val="0"/>
          <w:numId w:val="41"/>
        </w:numPr>
        <w:adjustRightInd w:val="0"/>
        <w:snapToGrid w:val="0"/>
        <w:spacing w:afterLines="50" w:after="120"/>
        <w:ind w:firstLineChars="0"/>
        <w:rPr>
          <w:rFonts w:ascii="Times New Roman" w:eastAsia="宋体" w:hAnsi="Times New Roman" w:cs="Times New Roman"/>
          <w:b/>
          <w:bCs/>
          <w:kern w:val="0"/>
          <w:sz w:val="20"/>
          <w:szCs w:val="20"/>
        </w:rPr>
      </w:pPr>
      <w:r w:rsidRPr="006A0B61">
        <w:rPr>
          <w:rFonts w:ascii="Times New Roman" w:eastAsia="宋体" w:hAnsi="Times New Roman" w:cs="Times New Roman"/>
          <w:b/>
          <w:bCs/>
          <w:kern w:val="0"/>
          <w:sz w:val="20"/>
          <w:szCs w:val="20"/>
        </w:rPr>
        <w:lastRenderedPageBreak/>
        <w:t>The basic time unit for resource allocation in time domain is integer multiple chip length or information bit length for Paging</w:t>
      </w:r>
      <w:r>
        <w:rPr>
          <w:rFonts w:ascii="Times New Roman" w:eastAsia="宋体" w:hAnsi="Times New Roman" w:cs="Times New Roman"/>
          <w:b/>
          <w:bCs/>
          <w:kern w:val="0"/>
          <w:sz w:val="20"/>
          <w:szCs w:val="20"/>
        </w:rPr>
        <w:t>(/Msg2)</w:t>
      </w:r>
      <w:r w:rsidRPr="006A0B61">
        <w:rPr>
          <w:rFonts w:ascii="Times New Roman" w:eastAsia="宋体" w:hAnsi="Times New Roman" w:cs="Times New Roman"/>
          <w:b/>
          <w:bCs/>
          <w:kern w:val="0"/>
          <w:sz w:val="20"/>
          <w:szCs w:val="20"/>
        </w:rPr>
        <w:t xml:space="preserve"> and/or Msg1</w:t>
      </w:r>
      <w:r>
        <w:rPr>
          <w:rFonts w:ascii="Times New Roman" w:eastAsia="宋体" w:hAnsi="Times New Roman" w:cs="Times New Roman"/>
          <w:b/>
          <w:bCs/>
          <w:kern w:val="0"/>
          <w:sz w:val="20"/>
          <w:szCs w:val="20"/>
        </w:rPr>
        <w:t>(/Msg3)</w:t>
      </w:r>
      <w:r w:rsidRPr="006A0B61">
        <w:rPr>
          <w:rFonts w:ascii="Times New Roman" w:eastAsia="宋体" w:hAnsi="Times New Roman" w:cs="Times New Roman"/>
          <w:b/>
          <w:bCs/>
          <w:kern w:val="0"/>
          <w:sz w:val="20"/>
          <w:szCs w:val="20"/>
        </w:rPr>
        <w:t xml:space="preserve"> transmission.   </w:t>
      </w:r>
    </w:p>
    <w:p w14:paraId="12968907" w14:textId="77777777" w:rsidR="0085467B" w:rsidRDefault="0085467B" w:rsidP="0085467B">
      <w:pPr>
        <w:widowControl/>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4-4: For multiple </w:t>
      </w:r>
      <w:proofErr w:type="spellStart"/>
      <w:r>
        <w:rPr>
          <w:rFonts w:ascii="Times New Roman" w:eastAsia="宋体" w:hAnsi="Times New Roman" w:cs="Times New Roman"/>
          <w:b/>
          <w:bCs/>
          <w:kern w:val="0"/>
          <w:sz w:val="20"/>
          <w:szCs w:val="20"/>
        </w:rPr>
        <w:t>FDMed</w:t>
      </w:r>
      <w:proofErr w:type="spellEnd"/>
      <w:r>
        <w:rPr>
          <w:rFonts w:ascii="Times New Roman" w:eastAsia="宋体" w:hAnsi="Times New Roman" w:cs="Times New Roman"/>
          <w:b/>
          <w:bCs/>
          <w:kern w:val="0"/>
          <w:sz w:val="20"/>
          <w:szCs w:val="20"/>
        </w:rPr>
        <w:t xml:space="preserve"> D2R </w:t>
      </w:r>
      <w:r w:rsidRPr="0076467B">
        <w:rPr>
          <w:rFonts w:ascii="Times New Roman" w:eastAsia="宋体" w:hAnsi="Times New Roman" w:cs="Times New Roman"/>
          <w:b/>
          <w:bCs/>
          <w:kern w:val="0"/>
          <w:sz w:val="20"/>
          <w:szCs w:val="20"/>
        </w:rPr>
        <w:t>transmission</w:t>
      </w:r>
      <w:r>
        <w:rPr>
          <w:rFonts w:ascii="Times New Roman" w:eastAsia="宋体" w:hAnsi="Times New Roman" w:cs="Times New Roman"/>
          <w:b/>
          <w:bCs/>
          <w:kern w:val="0"/>
          <w:sz w:val="20"/>
          <w:szCs w:val="20"/>
        </w:rPr>
        <w:t>s</w:t>
      </w:r>
      <w:r w:rsidRPr="0076467B">
        <w:rPr>
          <w:rFonts w:ascii="Times New Roman" w:eastAsia="宋体" w:hAnsi="Times New Roman" w:cs="Times New Roman"/>
          <w:b/>
          <w:bCs/>
          <w:kern w:val="0"/>
          <w:sz w:val="20"/>
          <w:szCs w:val="20"/>
        </w:rPr>
        <w:t xml:space="preserve"> from multiple devices corresponding to the same </w:t>
      </w:r>
      <w:r>
        <w:rPr>
          <w:rFonts w:ascii="Times New Roman" w:eastAsia="宋体" w:hAnsi="Times New Roman" w:cs="Times New Roman"/>
          <w:b/>
          <w:bCs/>
          <w:kern w:val="0"/>
          <w:sz w:val="20"/>
          <w:szCs w:val="20"/>
        </w:rPr>
        <w:t xml:space="preserve">R2D transmission, </w:t>
      </w:r>
      <w:r>
        <w:rPr>
          <w:rFonts w:ascii="Times New Roman" w:eastAsia="宋体" w:hAnsi="Times New Roman" w:cs="Times New Roman" w:hint="eastAsia"/>
          <w:b/>
          <w:bCs/>
          <w:kern w:val="0"/>
          <w:sz w:val="20"/>
          <w:szCs w:val="20"/>
        </w:rPr>
        <w:t>t</w:t>
      </w:r>
      <w:r>
        <w:rPr>
          <w:rFonts w:ascii="Times New Roman" w:eastAsia="宋体" w:hAnsi="Times New Roman" w:cs="Times New Roman"/>
          <w:b/>
          <w:bCs/>
          <w:kern w:val="0"/>
          <w:sz w:val="20"/>
          <w:szCs w:val="20"/>
        </w:rPr>
        <w:t xml:space="preserve">he D2R transmission bandwidth is determined by the D2R data rate. </w:t>
      </w:r>
    </w:p>
    <w:p w14:paraId="34137CB4" w14:textId="77777777" w:rsidR="0085467B" w:rsidRPr="000761E3" w:rsidRDefault="0085467B" w:rsidP="0085467B">
      <w:pPr>
        <w:pStyle w:val="affff0"/>
        <w:widowControl/>
        <w:numPr>
          <w:ilvl w:val="0"/>
          <w:numId w:val="42"/>
        </w:numPr>
        <w:adjustRightInd w:val="0"/>
        <w:snapToGrid w:val="0"/>
        <w:spacing w:afterLines="50" w:after="120" w:line="276" w:lineRule="auto"/>
        <w:ind w:firstLineChars="0"/>
        <w:rPr>
          <w:rFonts w:ascii="Times New Roman" w:eastAsia="宋体" w:hAnsi="Times New Roman" w:cs="Times New Roman"/>
          <w:kern w:val="0"/>
          <w:sz w:val="20"/>
          <w:szCs w:val="20"/>
        </w:rPr>
      </w:pPr>
      <w:r w:rsidRPr="000761E3">
        <w:rPr>
          <w:rFonts w:ascii="Times New Roman" w:eastAsia="宋体" w:hAnsi="Times New Roman" w:cs="Times New Roman"/>
          <w:b/>
          <w:bCs/>
          <w:kern w:val="0"/>
          <w:sz w:val="20"/>
          <w:szCs w:val="20"/>
        </w:rPr>
        <w:t>The transmission band</w:t>
      </w:r>
      <w:r>
        <w:rPr>
          <w:rFonts w:ascii="Times New Roman" w:eastAsia="宋体" w:hAnsi="Times New Roman" w:cs="Times New Roman"/>
          <w:b/>
          <w:bCs/>
          <w:kern w:val="0"/>
          <w:sz w:val="20"/>
          <w:szCs w:val="20"/>
        </w:rPr>
        <w:t>wi</w:t>
      </w:r>
      <w:r w:rsidRPr="000761E3">
        <w:rPr>
          <w:rFonts w:ascii="Times New Roman" w:eastAsia="宋体" w:hAnsi="Times New Roman" w:cs="Times New Roman"/>
          <w:b/>
          <w:bCs/>
          <w:kern w:val="0"/>
          <w:sz w:val="20"/>
          <w:szCs w:val="20"/>
        </w:rPr>
        <w:t xml:space="preserve">dth is the same for </w:t>
      </w:r>
      <w:r>
        <w:rPr>
          <w:rFonts w:ascii="Times New Roman" w:eastAsia="宋体" w:hAnsi="Times New Roman" w:cs="Times New Roman"/>
          <w:b/>
          <w:bCs/>
          <w:kern w:val="0"/>
          <w:sz w:val="20"/>
          <w:szCs w:val="20"/>
        </w:rPr>
        <w:t>each</w:t>
      </w:r>
      <w:r w:rsidRPr="000761E3">
        <w:rPr>
          <w:rFonts w:ascii="Times New Roman" w:eastAsia="宋体" w:hAnsi="Times New Roman" w:cs="Times New Roman"/>
          <w:b/>
          <w:bCs/>
          <w:kern w:val="0"/>
          <w:sz w:val="20"/>
          <w:szCs w:val="20"/>
        </w:rPr>
        <w:t xml:space="preserve"> </w:t>
      </w:r>
      <w:proofErr w:type="spellStart"/>
      <w:r w:rsidRPr="000761E3">
        <w:rPr>
          <w:rFonts w:ascii="Times New Roman" w:eastAsia="宋体" w:hAnsi="Times New Roman" w:cs="Times New Roman"/>
          <w:b/>
          <w:bCs/>
          <w:kern w:val="0"/>
          <w:sz w:val="20"/>
          <w:szCs w:val="20"/>
        </w:rPr>
        <w:t>FDMed</w:t>
      </w:r>
      <w:proofErr w:type="spellEnd"/>
      <w:r w:rsidRPr="000761E3">
        <w:rPr>
          <w:rFonts w:ascii="Times New Roman" w:eastAsia="宋体" w:hAnsi="Times New Roman" w:cs="Times New Roman"/>
          <w:b/>
          <w:bCs/>
          <w:kern w:val="0"/>
          <w:sz w:val="20"/>
          <w:szCs w:val="20"/>
        </w:rPr>
        <w:t xml:space="preserve"> Msg1 transmission. </w:t>
      </w:r>
    </w:p>
    <w:p w14:paraId="6AA3D0D7" w14:textId="77777777" w:rsidR="0085467B" w:rsidRPr="0062059D" w:rsidRDefault="0085467B" w:rsidP="0085467B">
      <w:pPr>
        <w:pStyle w:val="affff0"/>
        <w:widowControl/>
        <w:numPr>
          <w:ilvl w:val="0"/>
          <w:numId w:val="42"/>
        </w:numPr>
        <w:adjustRightInd w:val="0"/>
        <w:snapToGrid w:val="0"/>
        <w:spacing w:afterLines="50" w:after="120" w:line="276" w:lineRule="auto"/>
        <w:ind w:firstLineChars="0"/>
        <w:rPr>
          <w:rFonts w:ascii="Times New Roman" w:eastAsia="宋体" w:hAnsi="Times New Roman" w:cs="Times New Roman"/>
          <w:kern w:val="0"/>
          <w:sz w:val="20"/>
          <w:szCs w:val="20"/>
        </w:rPr>
      </w:pPr>
      <w:r w:rsidRPr="000761E3">
        <w:rPr>
          <w:rFonts w:ascii="Times New Roman" w:eastAsia="宋体" w:hAnsi="Times New Roman" w:cs="Times New Roman"/>
          <w:b/>
          <w:bCs/>
          <w:kern w:val="0"/>
          <w:sz w:val="20"/>
          <w:szCs w:val="20"/>
        </w:rPr>
        <w:t xml:space="preserve">FFS </w:t>
      </w:r>
      <w:r>
        <w:rPr>
          <w:rFonts w:ascii="Times New Roman" w:eastAsia="宋体" w:hAnsi="Times New Roman" w:cs="Times New Roman"/>
          <w:b/>
          <w:bCs/>
          <w:kern w:val="0"/>
          <w:sz w:val="20"/>
          <w:szCs w:val="20"/>
        </w:rPr>
        <w:t xml:space="preserve">the </w:t>
      </w:r>
      <w:r w:rsidRPr="000761E3">
        <w:rPr>
          <w:rFonts w:ascii="Times New Roman" w:eastAsia="宋体" w:hAnsi="Times New Roman" w:cs="Times New Roman"/>
          <w:b/>
          <w:bCs/>
          <w:kern w:val="0"/>
          <w:sz w:val="20"/>
          <w:szCs w:val="20"/>
        </w:rPr>
        <w:t>transmission band</w:t>
      </w:r>
      <w:r>
        <w:rPr>
          <w:rFonts w:ascii="Times New Roman" w:eastAsia="宋体" w:hAnsi="Times New Roman" w:cs="Times New Roman"/>
          <w:b/>
          <w:bCs/>
          <w:kern w:val="0"/>
          <w:sz w:val="20"/>
          <w:szCs w:val="20"/>
        </w:rPr>
        <w:t>wi</w:t>
      </w:r>
      <w:r w:rsidRPr="000761E3">
        <w:rPr>
          <w:rFonts w:ascii="Times New Roman" w:eastAsia="宋体" w:hAnsi="Times New Roman" w:cs="Times New Roman"/>
          <w:b/>
          <w:bCs/>
          <w:kern w:val="0"/>
          <w:sz w:val="20"/>
          <w:szCs w:val="20"/>
        </w:rPr>
        <w:t xml:space="preserve">dth is the same or can be different for each </w:t>
      </w:r>
      <w:proofErr w:type="spellStart"/>
      <w:r>
        <w:rPr>
          <w:rFonts w:ascii="Times New Roman" w:eastAsia="宋体" w:hAnsi="Times New Roman" w:cs="Times New Roman"/>
          <w:b/>
          <w:bCs/>
          <w:kern w:val="0"/>
          <w:sz w:val="20"/>
          <w:szCs w:val="20"/>
        </w:rPr>
        <w:t>FDMed</w:t>
      </w:r>
      <w:proofErr w:type="spellEnd"/>
      <w:r>
        <w:rPr>
          <w:rFonts w:ascii="Times New Roman" w:eastAsia="宋体" w:hAnsi="Times New Roman" w:cs="Times New Roman"/>
          <w:b/>
          <w:bCs/>
          <w:kern w:val="0"/>
          <w:sz w:val="20"/>
          <w:szCs w:val="20"/>
        </w:rPr>
        <w:t xml:space="preserve"> </w:t>
      </w:r>
      <w:r w:rsidRPr="000761E3">
        <w:rPr>
          <w:rFonts w:ascii="Times New Roman" w:eastAsia="宋体" w:hAnsi="Times New Roman" w:cs="Times New Roman"/>
          <w:b/>
          <w:bCs/>
          <w:kern w:val="0"/>
          <w:sz w:val="20"/>
          <w:szCs w:val="20"/>
        </w:rPr>
        <w:t xml:space="preserve">Msg3 transmission.  </w:t>
      </w:r>
      <w:r w:rsidRPr="000761E3">
        <w:rPr>
          <w:rFonts w:ascii="Times New Roman" w:eastAsia="宋体" w:hAnsi="Times New Roman" w:cs="Times New Roman"/>
          <w:kern w:val="0"/>
          <w:sz w:val="20"/>
          <w:szCs w:val="20"/>
        </w:rPr>
        <w:t xml:space="preserve">  </w:t>
      </w:r>
    </w:p>
    <w:p w14:paraId="5768C497" w14:textId="77777777" w:rsidR="0085467B" w:rsidRPr="001A019F" w:rsidRDefault="0085467B" w:rsidP="0085467B">
      <w:pPr>
        <w:widowControl/>
        <w:adjustRightInd w:val="0"/>
        <w:snapToGrid w:val="0"/>
        <w:spacing w:afterLines="50" w:after="120"/>
        <w:rPr>
          <w:rFonts w:ascii="Times New Roman" w:eastAsia="宋体" w:hAnsi="Times New Roman" w:cs="Times New Roman"/>
          <w:b/>
          <w:bCs/>
          <w:kern w:val="0"/>
          <w:sz w:val="20"/>
          <w:szCs w:val="20"/>
        </w:rPr>
      </w:pPr>
      <w:r w:rsidRPr="001A019F">
        <w:rPr>
          <w:rFonts w:ascii="Times New Roman" w:eastAsia="宋体" w:hAnsi="Times New Roman" w:cs="Times New Roman" w:hint="eastAsia"/>
          <w:b/>
          <w:bCs/>
          <w:kern w:val="0"/>
          <w:sz w:val="20"/>
          <w:szCs w:val="20"/>
        </w:rPr>
        <w:t>P</w:t>
      </w:r>
      <w:r w:rsidRPr="001A019F">
        <w:rPr>
          <w:rFonts w:ascii="Times New Roman" w:eastAsia="宋体" w:hAnsi="Times New Roman" w:cs="Times New Roman"/>
          <w:b/>
          <w:bCs/>
          <w:kern w:val="0"/>
          <w:sz w:val="20"/>
          <w:szCs w:val="20"/>
        </w:rPr>
        <w:t xml:space="preserve">roposal 4-5: For multiple </w:t>
      </w:r>
      <w:proofErr w:type="spellStart"/>
      <w:r w:rsidRPr="001A019F">
        <w:rPr>
          <w:rFonts w:ascii="Times New Roman" w:eastAsia="宋体" w:hAnsi="Times New Roman" w:cs="Times New Roman"/>
          <w:b/>
          <w:bCs/>
          <w:kern w:val="0"/>
          <w:sz w:val="20"/>
          <w:szCs w:val="20"/>
        </w:rPr>
        <w:t>FDMed</w:t>
      </w:r>
      <w:proofErr w:type="spellEnd"/>
      <w:r w:rsidRPr="001A019F">
        <w:rPr>
          <w:rFonts w:ascii="Times New Roman" w:eastAsia="宋体" w:hAnsi="Times New Roman" w:cs="Times New Roman"/>
          <w:b/>
          <w:bCs/>
          <w:kern w:val="0"/>
          <w:sz w:val="20"/>
          <w:szCs w:val="20"/>
        </w:rPr>
        <w:t xml:space="preserve"> D2R transmissions from multiple devices corresponding to the same R2D transmission,  </w:t>
      </w:r>
    </w:p>
    <w:p w14:paraId="694AA759" w14:textId="77777777" w:rsidR="0085467B" w:rsidRPr="001A019F" w:rsidRDefault="0085467B" w:rsidP="0085467B">
      <w:pPr>
        <w:pStyle w:val="affff0"/>
        <w:widowControl/>
        <w:numPr>
          <w:ilvl w:val="0"/>
          <w:numId w:val="43"/>
        </w:numPr>
        <w:adjustRightInd w:val="0"/>
        <w:snapToGrid w:val="0"/>
        <w:spacing w:afterLines="50" w:after="120"/>
        <w:ind w:firstLineChars="0"/>
        <w:rPr>
          <w:rFonts w:ascii="Times New Roman" w:eastAsia="宋体" w:hAnsi="Times New Roman" w:cs="Times New Roman"/>
          <w:b/>
          <w:bCs/>
          <w:kern w:val="0"/>
          <w:sz w:val="20"/>
          <w:szCs w:val="20"/>
        </w:rPr>
      </w:pPr>
      <w:r w:rsidRPr="001A019F">
        <w:rPr>
          <w:rFonts w:ascii="Times New Roman" w:eastAsia="宋体" w:hAnsi="Times New Roman" w:cs="Times New Roman"/>
          <w:b/>
          <w:bCs/>
          <w:kern w:val="0"/>
          <w:sz w:val="20"/>
          <w:szCs w:val="20"/>
        </w:rPr>
        <w:t xml:space="preserve">For device 1/2a with D2R backscattered on a CW, different backscatter-link frequency (BLF) values indicated by R2D control information is used to allocate different frequency resources </w:t>
      </w:r>
    </w:p>
    <w:p w14:paraId="70030102" w14:textId="77777777" w:rsidR="0085467B" w:rsidRPr="001A019F" w:rsidRDefault="0085467B" w:rsidP="0085467B">
      <w:pPr>
        <w:pStyle w:val="affff0"/>
        <w:widowControl/>
        <w:numPr>
          <w:ilvl w:val="0"/>
          <w:numId w:val="43"/>
        </w:numPr>
        <w:adjustRightInd w:val="0"/>
        <w:snapToGrid w:val="0"/>
        <w:spacing w:afterLines="50" w:after="120"/>
        <w:ind w:firstLineChars="0"/>
        <w:rPr>
          <w:rFonts w:ascii="Times New Roman" w:eastAsia="宋体" w:hAnsi="Times New Roman" w:cs="Times New Roman"/>
          <w:b/>
          <w:bCs/>
          <w:kern w:val="0"/>
          <w:sz w:val="20"/>
          <w:szCs w:val="20"/>
        </w:rPr>
      </w:pPr>
      <w:r w:rsidRPr="001A019F">
        <w:rPr>
          <w:rFonts w:ascii="Times New Roman" w:eastAsia="宋体" w:hAnsi="Times New Roman" w:cs="Times New Roman"/>
          <w:b/>
          <w:bCs/>
          <w:kern w:val="0"/>
          <w:sz w:val="20"/>
          <w:szCs w:val="20"/>
        </w:rPr>
        <w:t xml:space="preserve">For device 2b with internally generated D2R transmission, it is straightforward to indicate the different </w:t>
      </w:r>
      <w:proofErr w:type="spellStart"/>
      <w:r w:rsidRPr="001A019F">
        <w:rPr>
          <w:rFonts w:ascii="Times New Roman" w:eastAsia="宋体" w:hAnsi="Times New Roman" w:cs="Times New Roman"/>
          <w:b/>
          <w:bCs/>
          <w:kern w:val="0"/>
          <w:sz w:val="20"/>
          <w:szCs w:val="20"/>
        </w:rPr>
        <w:t>FDMed</w:t>
      </w:r>
      <w:proofErr w:type="spellEnd"/>
      <w:r w:rsidRPr="001A019F">
        <w:rPr>
          <w:rFonts w:ascii="Times New Roman" w:eastAsia="宋体" w:hAnsi="Times New Roman" w:cs="Times New Roman"/>
          <w:b/>
          <w:bCs/>
          <w:kern w:val="0"/>
          <w:sz w:val="20"/>
          <w:szCs w:val="20"/>
        </w:rPr>
        <w:t xml:space="preserve"> frequency resource by R2D control information.</w:t>
      </w:r>
    </w:p>
    <w:p w14:paraId="3E4A9759" w14:textId="77777777" w:rsidR="0085467B" w:rsidRPr="001A019F" w:rsidRDefault="0085467B" w:rsidP="0085467B">
      <w:pPr>
        <w:pStyle w:val="affff0"/>
        <w:widowControl/>
        <w:numPr>
          <w:ilvl w:val="0"/>
          <w:numId w:val="43"/>
        </w:numPr>
        <w:adjustRightInd w:val="0"/>
        <w:snapToGrid w:val="0"/>
        <w:spacing w:afterLines="50" w:after="120"/>
        <w:ind w:firstLineChars="0"/>
        <w:rPr>
          <w:rFonts w:ascii="Times New Roman" w:eastAsia="宋体" w:hAnsi="Times New Roman" w:cs="Times New Roman"/>
          <w:b/>
          <w:bCs/>
          <w:kern w:val="0"/>
          <w:sz w:val="20"/>
          <w:szCs w:val="20"/>
        </w:rPr>
      </w:pPr>
      <w:r w:rsidRPr="001A019F">
        <w:rPr>
          <w:rFonts w:ascii="Times New Roman" w:eastAsia="宋体" w:hAnsi="Times New Roman" w:cs="Times New Roman" w:hint="eastAsia"/>
          <w:b/>
          <w:bCs/>
          <w:kern w:val="0"/>
          <w:sz w:val="20"/>
          <w:szCs w:val="20"/>
        </w:rPr>
        <w:t>F</w:t>
      </w:r>
      <w:r w:rsidRPr="001A019F">
        <w:rPr>
          <w:rFonts w:ascii="Times New Roman" w:eastAsia="宋体" w:hAnsi="Times New Roman" w:cs="Times New Roman"/>
          <w:b/>
          <w:bCs/>
          <w:kern w:val="0"/>
          <w:sz w:val="20"/>
          <w:szCs w:val="20"/>
        </w:rPr>
        <w:t xml:space="preserve">FS the maximum number of D2R </w:t>
      </w:r>
      <w:proofErr w:type="spellStart"/>
      <w:r w:rsidRPr="001A019F">
        <w:rPr>
          <w:rFonts w:ascii="Times New Roman" w:eastAsia="宋体" w:hAnsi="Times New Roman" w:cs="Times New Roman"/>
          <w:b/>
          <w:bCs/>
          <w:kern w:val="0"/>
          <w:sz w:val="20"/>
          <w:szCs w:val="20"/>
        </w:rPr>
        <w:t>transmisisons</w:t>
      </w:r>
      <w:proofErr w:type="spellEnd"/>
      <w:r w:rsidRPr="001A019F">
        <w:rPr>
          <w:rFonts w:ascii="Times New Roman" w:eastAsia="宋体" w:hAnsi="Times New Roman" w:cs="Times New Roman"/>
          <w:b/>
          <w:bCs/>
          <w:kern w:val="0"/>
          <w:sz w:val="20"/>
          <w:szCs w:val="20"/>
        </w:rPr>
        <w:t xml:space="preserve"> that can be </w:t>
      </w:r>
      <w:proofErr w:type="spellStart"/>
      <w:r w:rsidRPr="001A019F">
        <w:rPr>
          <w:rFonts w:ascii="Times New Roman" w:eastAsia="宋体" w:hAnsi="Times New Roman" w:cs="Times New Roman"/>
          <w:b/>
          <w:bCs/>
          <w:kern w:val="0"/>
          <w:sz w:val="20"/>
          <w:szCs w:val="20"/>
        </w:rPr>
        <w:t>FDMed</w:t>
      </w:r>
      <w:proofErr w:type="spellEnd"/>
      <w:r w:rsidRPr="001A019F">
        <w:rPr>
          <w:rFonts w:ascii="Times New Roman" w:eastAsia="宋体" w:hAnsi="Times New Roman" w:cs="Times New Roman"/>
          <w:b/>
          <w:bCs/>
          <w:kern w:val="0"/>
          <w:sz w:val="20"/>
          <w:szCs w:val="20"/>
        </w:rPr>
        <w:t xml:space="preserve">, considering </w:t>
      </w:r>
      <w:r w:rsidRPr="002F10C6">
        <w:rPr>
          <w:rFonts w:ascii="Times New Roman" w:eastAsia="宋体" w:hAnsi="Times New Roman" w:cs="Times New Roman"/>
          <w:b/>
          <w:bCs/>
          <w:kern w:val="0"/>
          <w:sz w:val="20"/>
          <w:szCs w:val="20"/>
        </w:rPr>
        <w:t xml:space="preserve">the A-IoT </w:t>
      </w:r>
      <w:r w:rsidRPr="001A019F">
        <w:rPr>
          <w:rFonts w:ascii="Times New Roman" w:hAnsi="Times New Roman" w:cs="Times New Roman"/>
          <w:b/>
          <w:bCs/>
          <w:sz w:val="20"/>
          <w:szCs w:val="20"/>
        </w:rPr>
        <w:t xml:space="preserve">D2R occupied bandwidth, D2R transmission bandwidth, </w:t>
      </w:r>
      <w:r w:rsidRPr="001A019F">
        <w:rPr>
          <w:rFonts w:ascii="Times New Roman" w:eastAsia="宋体" w:hAnsi="Times New Roman" w:cs="Times New Roman"/>
          <w:b/>
          <w:bCs/>
          <w:sz w:val="20"/>
          <w:szCs w:val="20"/>
        </w:rPr>
        <w:t>frequency shift capability etc.</w:t>
      </w:r>
    </w:p>
    <w:p w14:paraId="0A9E0C6F" w14:textId="77777777" w:rsidR="0085467B" w:rsidRDefault="0085467B" w:rsidP="00B71F5A">
      <w:pPr>
        <w:pStyle w:val="affff0"/>
        <w:widowControl/>
        <w:adjustRightInd w:val="0"/>
        <w:snapToGrid w:val="0"/>
        <w:spacing w:afterLines="50" w:after="120"/>
        <w:ind w:firstLineChars="0" w:firstLine="0"/>
        <w:rPr>
          <w:rFonts w:ascii="Times New Roman" w:eastAsia="宋体" w:hAnsi="Times New Roman" w:cs="Times New Roman"/>
          <w:b/>
          <w:bCs/>
          <w:kern w:val="0"/>
          <w:sz w:val="20"/>
          <w:szCs w:val="20"/>
        </w:rPr>
      </w:pPr>
    </w:p>
    <w:p w14:paraId="7B6C2E85" w14:textId="77777777" w:rsidR="0085467B" w:rsidRPr="0085467B" w:rsidRDefault="0085467B" w:rsidP="0085467B">
      <w:pPr>
        <w:widowControl/>
        <w:adjustRightInd w:val="0"/>
        <w:snapToGrid w:val="0"/>
        <w:rPr>
          <w:rFonts w:ascii="Times New Roman" w:hAnsi="Times New Roman"/>
          <w:b/>
        </w:rPr>
      </w:pPr>
      <w:r w:rsidRPr="0085467B">
        <w:rPr>
          <w:rFonts w:ascii="Times New Roman" w:eastAsia="等线" w:hAnsi="Times New Roman" w:cs="Times New Roman" w:hint="eastAsia"/>
          <w:b/>
          <w:sz w:val="20"/>
          <w:szCs w:val="21"/>
        </w:rPr>
        <w:t>P</w:t>
      </w:r>
      <w:r w:rsidRPr="0085467B">
        <w:rPr>
          <w:rFonts w:ascii="Times New Roman" w:eastAsia="等线" w:hAnsi="Times New Roman" w:cs="Times New Roman"/>
          <w:b/>
          <w:sz w:val="20"/>
          <w:szCs w:val="21"/>
        </w:rPr>
        <w:t>roposal 5.1-1: if down-selection is needed during SI, support option 2 that</w:t>
      </w:r>
      <w:r w:rsidRPr="0085467B">
        <w:rPr>
          <w:rFonts w:ascii="Times New Roman" w:eastAsia="等线" w:hAnsi="Times New Roman" w:cs="Times New Roman" w:hint="eastAsia"/>
          <w:b/>
          <w:sz w:val="20"/>
          <w:szCs w:val="21"/>
        </w:rPr>
        <w:t xml:space="preserve"> </w:t>
      </w:r>
      <w:r w:rsidRPr="0085467B">
        <w:rPr>
          <w:rFonts w:ascii="Times New Roman" w:hAnsi="Times New Roman" w:hint="eastAsia"/>
          <w:b/>
        </w:rPr>
        <w:t>t</w:t>
      </w:r>
      <w:r w:rsidRPr="0085467B">
        <w:rPr>
          <w:rFonts w:ascii="Times New Roman" w:hAnsi="Times New Roman"/>
          <w:b/>
          <w:lang w:eastAsia="en-US"/>
        </w:rPr>
        <w:t>he corresponding D2R transmission timing T</w:t>
      </w:r>
      <w:r w:rsidRPr="0085467B">
        <w:rPr>
          <w:rFonts w:ascii="Times New Roman" w:hAnsi="Times New Roman"/>
          <w:b/>
          <w:vertAlign w:val="subscript"/>
          <w:lang w:eastAsia="en-US"/>
        </w:rPr>
        <w:t>R2D</w:t>
      </w:r>
      <w:r w:rsidRPr="0085467B">
        <w:rPr>
          <w:rFonts w:ascii="Times New Roman" w:hAnsi="Times New Roman"/>
          <w:b/>
          <w:lang w:eastAsia="en-US"/>
        </w:rPr>
        <w:t xml:space="preserve"> following a R2D transmission </w:t>
      </w:r>
      <w:r w:rsidRPr="0085467B">
        <w:rPr>
          <w:rFonts w:ascii="Times New Roman" w:hAnsi="Times New Roman"/>
          <w:b/>
        </w:rPr>
        <w:t xml:space="preserve">is determined based on the control information in the R2D transmission, where </w:t>
      </w:r>
      <w:r w:rsidRPr="0085467B">
        <w:rPr>
          <w:rFonts w:ascii="Times New Roman" w:hAnsi="Times New Roman"/>
          <w:b/>
          <w:lang w:eastAsia="en-US"/>
        </w:rPr>
        <w:t>T</w:t>
      </w:r>
      <w:r w:rsidRPr="0085467B">
        <w:rPr>
          <w:rFonts w:ascii="Times New Roman" w:hAnsi="Times New Roman"/>
          <w:b/>
          <w:vertAlign w:val="subscript"/>
          <w:lang w:eastAsia="en-US"/>
        </w:rPr>
        <w:t xml:space="preserve">R2D </w:t>
      </w:r>
      <w:r w:rsidRPr="0085467B">
        <w:rPr>
          <w:b/>
          <w:lang w:eastAsia="en-US"/>
        </w:rPr>
        <w:sym w:font="Symbol" w:char="F0B3"/>
      </w:r>
      <w:r w:rsidRPr="0085467B">
        <w:rPr>
          <w:rFonts w:ascii="Times New Roman" w:eastAsia="Microsoft YaHei UI" w:hAnsi="Times New Roman"/>
          <w:b/>
        </w:rPr>
        <w:t xml:space="preserve"> </w:t>
      </w:r>
      <w:r w:rsidRPr="0085467B">
        <w:rPr>
          <w:rFonts w:ascii="Times New Roman" w:hAnsi="Times New Roman"/>
          <w:b/>
          <w:lang w:eastAsia="en-US"/>
        </w:rPr>
        <w:t>T</w:t>
      </w:r>
      <w:r w:rsidRPr="0085467B">
        <w:rPr>
          <w:rFonts w:ascii="Times New Roman" w:hAnsi="Times New Roman"/>
          <w:b/>
          <w:vertAlign w:val="subscript"/>
          <w:lang w:eastAsia="en-US"/>
        </w:rPr>
        <w:t>R2D_min</w:t>
      </w:r>
    </w:p>
    <w:p w14:paraId="778C6B14" w14:textId="77777777" w:rsidR="0085467B" w:rsidRDefault="0085467B" w:rsidP="0085467B">
      <w:pPr>
        <w:widowControl/>
        <w:tabs>
          <w:tab w:val="num" w:pos="2160"/>
        </w:tabs>
        <w:adjustRightInd w:val="0"/>
        <w:snapToGrid w:val="0"/>
        <w:spacing w:afterLines="50" w:after="120"/>
        <w:rPr>
          <w:rFonts w:ascii="Times New Roman" w:eastAsia="宋体" w:hAnsi="Times New Roman" w:cs="Times New Roman"/>
          <w:b/>
          <w:bCs/>
          <w:kern w:val="0"/>
          <w:sz w:val="20"/>
          <w:szCs w:val="20"/>
        </w:rPr>
      </w:pPr>
    </w:p>
    <w:p w14:paraId="4AE78E9C" w14:textId="7075F031" w:rsidR="0085467B" w:rsidRPr="00D32294" w:rsidRDefault="0085467B" w:rsidP="0085467B">
      <w:pPr>
        <w:widowControl/>
        <w:tabs>
          <w:tab w:val="num" w:pos="2160"/>
        </w:tabs>
        <w:adjustRightInd w:val="0"/>
        <w:snapToGrid w:val="0"/>
        <w:spacing w:afterLines="50" w:after="120"/>
        <w:rPr>
          <w:rFonts w:ascii="Times New Roman" w:eastAsia="宋体" w:hAnsi="Times New Roman" w:cs="Times New Roman"/>
          <w:b/>
          <w:bCs/>
          <w:kern w:val="0"/>
          <w:sz w:val="20"/>
          <w:szCs w:val="24"/>
        </w:rPr>
      </w:pPr>
      <w:r w:rsidRPr="007F254C">
        <w:rPr>
          <w:rFonts w:ascii="Times New Roman" w:eastAsia="宋体" w:hAnsi="Times New Roman" w:cs="Times New Roman"/>
          <w:b/>
          <w:bCs/>
          <w:kern w:val="0"/>
          <w:sz w:val="20"/>
          <w:szCs w:val="20"/>
        </w:rPr>
        <w:t xml:space="preserve">Proposal 5.1-2: </w:t>
      </w:r>
      <w:r w:rsidRPr="00D32294">
        <w:rPr>
          <w:rFonts w:ascii="Times New Roman" w:eastAsia="宋体" w:hAnsi="Times New Roman" w:cs="Times New Roman"/>
          <w:b/>
          <w:bCs/>
          <w:kern w:val="0"/>
          <w:sz w:val="20"/>
          <w:szCs w:val="24"/>
        </w:rPr>
        <w:t xml:space="preserve">When a R2D </w:t>
      </w:r>
      <w:r>
        <w:rPr>
          <w:rFonts w:ascii="Times New Roman" w:eastAsia="宋体" w:hAnsi="Times New Roman" w:cs="Times New Roman"/>
          <w:b/>
          <w:bCs/>
          <w:kern w:val="0"/>
          <w:sz w:val="20"/>
          <w:szCs w:val="24"/>
        </w:rPr>
        <w:t>transmission</w:t>
      </w:r>
      <w:r w:rsidRPr="00D32294">
        <w:rPr>
          <w:rFonts w:ascii="Times New Roman" w:eastAsia="宋体" w:hAnsi="Times New Roman" w:cs="Times New Roman"/>
          <w:b/>
          <w:bCs/>
          <w:kern w:val="0"/>
          <w:sz w:val="20"/>
          <w:szCs w:val="24"/>
        </w:rPr>
        <w:t xml:space="preserve"> in response to a D2R </w:t>
      </w:r>
      <w:r>
        <w:rPr>
          <w:rFonts w:ascii="Times New Roman" w:eastAsia="宋体" w:hAnsi="Times New Roman" w:cs="Times New Roman"/>
          <w:b/>
          <w:bCs/>
          <w:kern w:val="0"/>
          <w:sz w:val="20"/>
          <w:szCs w:val="24"/>
        </w:rPr>
        <w:t>transmission</w:t>
      </w:r>
      <w:r w:rsidRPr="00D32294">
        <w:rPr>
          <w:rFonts w:ascii="Times New Roman" w:eastAsia="宋体" w:hAnsi="Times New Roman" w:cs="Times New Roman"/>
          <w:b/>
          <w:bCs/>
          <w:kern w:val="0"/>
          <w:sz w:val="20"/>
          <w:szCs w:val="24"/>
        </w:rPr>
        <w:t xml:space="preserve"> is expected for a A-IoT device, study a design with a maximum time T</w:t>
      </w:r>
      <w:r w:rsidRPr="00D32294">
        <w:rPr>
          <w:rFonts w:ascii="Times New Roman" w:eastAsia="宋体" w:hAnsi="Times New Roman" w:cs="Times New Roman"/>
          <w:b/>
          <w:bCs/>
          <w:kern w:val="0"/>
          <w:sz w:val="20"/>
          <w:szCs w:val="24"/>
          <w:vertAlign w:val="subscript"/>
        </w:rPr>
        <w:t xml:space="preserve">D2R_max </w:t>
      </w:r>
      <w:r w:rsidRPr="00D32294">
        <w:rPr>
          <w:rFonts w:ascii="Times New Roman" w:eastAsia="宋体" w:hAnsi="Times New Roman" w:cs="Times New Roman"/>
          <w:b/>
          <w:bCs/>
          <w:kern w:val="0"/>
          <w:sz w:val="20"/>
          <w:szCs w:val="24"/>
        </w:rPr>
        <w:t xml:space="preserve">between the D2R </w:t>
      </w:r>
      <w:r>
        <w:rPr>
          <w:rFonts w:ascii="Times New Roman" w:eastAsia="宋体" w:hAnsi="Times New Roman" w:cs="Times New Roman"/>
          <w:b/>
          <w:bCs/>
          <w:kern w:val="0"/>
          <w:sz w:val="20"/>
          <w:szCs w:val="24"/>
        </w:rPr>
        <w:t>transmission</w:t>
      </w:r>
      <w:r w:rsidRPr="00D32294">
        <w:rPr>
          <w:rFonts w:ascii="Times New Roman" w:eastAsia="宋体" w:hAnsi="Times New Roman" w:cs="Times New Roman"/>
          <w:b/>
          <w:bCs/>
          <w:kern w:val="0"/>
          <w:sz w:val="20"/>
          <w:szCs w:val="24"/>
        </w:rPr>
        <w:t xml:space="preserve"> and the expected R2D </w:t>
      </w:r>
      <w:r>
        <w:rPr>
          <w:rFonts w:ascii="Times New Roman" w:eastAsia="宋体" w:hAnsi="Times New Roman" w:cs="Times New Roman"/>
          <w:b/>
          <w:bCs/>
          <w:kern w:val="0"/>
          <w:sz w:val="20"/>
          <w:szCs w:val="24"/>
        </w:rPr>
        <w:t>transmission</w:t>
      </w:r>
      <w:r w:rsidRPr="00D32294">
        <w:rPr>
          <w:rFonts w:ascii="Times New Roman" w:eastAsia="宋体" w:hAnsi="Times New Roman" w:cs="Times New Roman"/>
          <w:b/>
          <w:bCs/>
          <w:kern w:val="0"/>
          <w:sz w:val="20"/>
          <w:szCs w:val="24"/>
        </w:rPr>
        <w:t xml:space="preserve"> following it, so that the device expects to receive the R2D </w:t>
      </w:r>
      <w:r>
        <w:rPr>
          <w:rFonts w:ascii="Times New Roman" w:eastAsia="宋体" w:hAnsi="Times New Roman" w:cs="Times New Roman"/>
          <w:b/>
          <w:bCs/>
          <w:kern w:val="0"/>
          <w:sz w:val="20"/>
          <w:szCs w:val="24"/>
        </w:rPr>
        <w:t>transmission</w:t>
      </w:r>
      <w:r w:rsidRPr="00D32294">
        <w:rPr>
          <w:rFonts w:ascii="Times New Roman" w:eastAsia="宋体" w:hAnsi="Times New Roman" w:cs="Times New Roman"/>
          <w:b/>
          <w:bCs/>
          <w:kern w:val="0"/>
          <w:sz w:val="20"/>
          <w:szCs w:val="24"/>
        </w:rPr>
        <w:t xml:space="preserve"> within [T</w:t>
      </w:r>
      <w:r w:rsidRPr="00D32294">
        <w:rPr>
          <w:rFonts w:ascii="Times New Roman" w:eastAsia="宋体" w:hAnsi="Times New Roman" w:cs="Times New Roman"/>
          <w:b/>
          <w:bCs/>
          <w:kern w:val="0"/>
          <w:sz w:val="20"/>
          <w:szCs w:val="24"/>
          <w:vertAlign w:val="subscript"/>
        </w:rPr>
        <w:t>D2R_min</w:t>
      </w:r>
      <w:r w:rsidRPr="00D32294">
        <w:rPr>
          <w:rFonts w:ascii="Times New Roman" w:eastAsia="宋体" w:hAnsi="Times New Roman" w:cs="Times New Roman"/>
          <w:b/>
          <w:bCs/>
          <w:kern w:val="0"/>
          <w:sz w:val="20"/>
          <w:szCs w:val="24"/>
        </w:rPr>
        <w:t>, T</w:t>
      </w:r>
      <w:r w:rsidRPr="00D32294">
        <w:rPr>
          <w:rFonts w:ascii="Times New Roman" w:eastAsia="宋体" w:hAnsi="Times New Roman" w:cs="Times New Roman"/>
          <w:b/>
          <w:bCs/>
          <w:kern w:val="0"/>
          <w:sz w:val="20"/>
          <w:szCs w:val="24"/>
          <w:vertAlign w:val="subscript"/>
        </w:rPr>
        <w:t>D2R_max</w:t>
      </w:r>
      <w:r w:rsidRPr="00D32294">
        <w:rPr>
          <w:rFonts w:ascii="Times New Roman" w:eastAsia="宋体" w:hAnsi="Times New Roman" w:cs="Times New Roman"/>
          <w:b/>
          <w:bCs/>
          <w:kern w:val="0"/>
          <w:sz w:val="20"/>
          <w:szCs w:val="24"/>
        </w:rPr>
        <w:t>].</w:t>
      </w:r>
    </w:p>
    <w:p w14:paraId="3056E412" w14:textId="77777777" w:rsidR="0085467B" w:rsidRPr="00D32294" w:rsidRDefault="0085467B" w:rsidP="0085467B">
      <w:pPr>
        <w:widowControl/>
        <w:numPr>
          <w:ilvl w:val="0"/>
          <w:numId w:val="44"/>
        </w:numPr>
        <w:adjustRightInd w:val="0"/>
        <w:snapToGrid w:val="0"/>
        <w:spacing w:afterLines="50" w:after="120"/>
        <w:rPr>
          <w:rFonts w:ascii="Times New Roman" w:eastAsia="宋体" w:hAnsi="Times New Roman" w:cs="Times New Roman"/>
          <w:b/>
          <w:bCs/>
          <w:kern w:val="0"/>
          <w:sz w:val="20"/>
          <w:szCs w:val="24"/>
        </w:rPr>
      </w:pPr>
      <w:r w:rsidRPr="00D32294">
        <w:rPr>
          <w:rFonts w:ascii="Times New Roman" w:eastAsia="宋体" w:hAnsi="Times New Roman" w:cs="Times New Roman"/>
          <w:b/>
          <w:bCs/>
          <w:kern w:val="0"/>
          <w:sz w:val="20"/>
          <w:szCs w:val="24"/>
        </w:rPr>
        <w:t xml:space="preserve">FFS device behavior if the device does not receive the expected R2D response within the window. </w:t>
      </w:r>
    </w:p>
    <w:p w14:paraId="10784183" w14:textId="77777777" w:rsidR="0085467B" w:rsidRPr="00D32294" w:rsidRDefault="0085467B" w:rsidP="0085467B">
      <w:pPr>
        <w:widowControl/>
        <w:numPr>
          <w:ilvl w:val="0"/>
          <w:numId w:val="44"/>
        </w:numPr>
        <w:adjustRightInd w:val="0"/>
        <w:snapToGrid w:val="0"/>
        <w:spacing w:afterLines="50" w:after="120"/>
        <w:rPr>
          <w:rFonts w:ascii="Times New Roman" w:eastAsia="宋体" w:hAnsi="Times New Roman" w:cs="Times New Roman"/>
          <w:b/>
          <w:bCs/>
          <w:kern w:val="0"/>
          <w:sz w:val="20"/>
          <w:szCs w:val="24"/>
        </w:rPr>
      </w:pPr>
      <w:r w:rsidRPr="00D32294">
        <w:rPr>
          <w:rFonts w:ascii="Times New Roman" w:eastAsia="宋体" w:hAnsi="Times New Roman" w:cs="Times New Roman"/>
          <w:b/>
          <w:bCs/>
          <w:kern w:val="0"/>
          <w:sz w:val="20"/>
          <w:szCs w:val="24"/>
        </w:rPr>
        <w:t xml:space="preserve">This does not preclude to study using R2D control information indicating the timing of the R2D response </w:t>
      </w:r>
    </w:p>
    <w:p w14:paraId="4FC0DF9E" w14:textId="77777777" w:rsidR="0085467B" w:rsidRPr="00B03E0F" w:rsidRDefault="0085467B" w:rsidP="0085467B">
      <w:pPr>
        <w:widowControl/>
        <w:adjustRightInd w:val="0"/>
        <w:snapToGrid w:val="0"/>
        <w:spacing w:afterLines="50" w:after="120"/>
        <w:rPr>
          <w:rFonts w:ascii="Times New Roman" w:eastAsia="宋体" w:hAnsi="Times New Roman" w:cs="Times New Roman"/>
          <w:b/>
          <w:bCs/>
          <w:kern w:val="0"/>
          <w:sz w:val="20"/>
          <w:szCs w:val="20"/>
        </w:rPr>
      </w:pPr>
      <w:r w:rsidRPr="00B03E0F">
        <w:rPr>
          <w:rFonts w:ascii="Times New Roman" w:eastAsia="宋体" w:hAnsi="Times New Roman" w:cs="Times New Roman" w:hint="eastAsia"/>
          <w:b/>
          <w:bCs/>
          <w:kern w:val="0"/>
          <w:sz w:val="20"/>
          <w:szCs w:val="20"/>
        </w:rPr>
        <w:t>P</w:t>
      </w:r>
      <w:r w:rsidRPr="00B03E0F">
        <w:rPr>
          <w:rFonts w:ascii="Times New Roman" w:eastAsia="宋体" w:hAnsi="Times New Roman" w:cs="Times New Roman"/>
          <w:b/>
          <w:bCs/>
          <w:kern w:val="0"/>
          <w:sz w:val="20"/>
          <w:szCs w:val="20"/>
        </w:rPr>
        <w:t xml:space="preserve">roposal 5.1-3: Study following options for </w:t>
      </w:r>
      <w:r w:rsidRPr="00B03E0F">
        <w:rPr>
          <w:rFonts w:ascii="Times New Roman" w:eastAsia="宋体" w:hAnsi="Times New Roman" w:cs="Times New Roman"/>
          <w:b/>
          <w:bCs/>
          <w:kern w:val="0"/>
          <w:sz w:val="20"/>
          <w:szCs w:val="20"/>
          <w:lang w:val="en-GB"/>
        </w:rPr>
        <w:t xml:space="preserve">a device to determine the Msg.2 reception timing in case one A-IoT paging schedules multiple </w:t>
      </w:r>
      <w:proofErr w:type="spellStart"/>
      <w:r w:rsidRPr="00B03E0F">
        <w:rPr>
          <w:rFonts w:ascii="Times New Roman" w:eastAsia="宋体" w:hAnsi="Times New Roman" w:cs="Times New Roman"/>
          <w:b/>
          <w:bCs/>
          <w:kern w:val="0"/>
          <w:sz w:val="20"/>
          <w:szCs w:val="20"/>
          <w:lang w:val="en-GB"/>
        </w:rPr>
        <w:t>TDMed</w:t>
      </w:r>
      <w:proofErr w:type="spellEnd"/>
      <w:r w:rsidRPr="00B03E0F">
        <w:rPr>
          <w:rFonts w:ascii="Times New Roman" w:eastAsia="宋体" w:hAnsi="Times New Roman" w:cs="Times New Roman"/>
          <w:b/>
          <w:bCs/>
          <w:kern w:val="0"/>
          <w:sz w:val="20"/>
          <w:szCs w:val="20"/>
          <w:lang w:val="en-GB"/>
        </w:rPr>
        <w:t>/</w:t>
      </w:r>
      <w:proofErr w:type="spellStart"/>
      <w:r w:rsidRPr="00B03E0F">
        <w:rPr>
          <w:rFonts w:ascii="Times New Roman" w:eastAsia="宋体" w:hAnsi="Times New Roman" w:cs="Times New Roman"/>
          <w:b/>
          <w:bCs/>
          <w:kern w:val="0"/>
          <w:sz w:val="20"/>
          <w:szCs w:val="20"/>
          <w:lang w:val="en-GB"/>
        </w:rPr>
        <w:t>FDMed</w:t>
      </w:r>
      <w:proofErr w:type="spellEnd"/>
      <w:r w:rsidRPr="00B03E0F">
        <w:rPr>
          <w:rFonts w:ascii="Times New Roman" w:eastAsia="宋体" w:hAnsi="Times New Roman" w:cs="Times New Roman"/>
          <w:b/>
          <w:bCs/>
          <w:kern w:val="0"/>
          <w:sz w:val="20"/>
          <w:szCs w:val="20"/>
          <w:lang w:val="en-GB"/>
        </w:rPr>
        <w:t xml:space="preserve"> Msg1.</w:t>
      </w:r>
    </w:p>
    <w:p w14:paraId="354F7F00" w14:textId="77777777" w:rsidR="0085467B" w:rsidRPr="00B03E0F" w:rsidRDefault="0085467B" w:rsidP="0085467B">
      <w:pPr>
        <w:widowControl/>
        <w:numPr>
          <w:ilvl w:val="0"/>
          <w:numId w:val="45"/>
        </w:numPr>
        <w:adjustRightInd w:val="0"/>
        <w:snapToGrid w:val="0"/>
        <w:spacing w:afterLines="50" w:after="120"/>
        <w:rPr>
          <w:rFonts w:ascii="Times New Roman" w:eastAsia="宋体" w:hAnsi="Times New Roman" w:cs="Times New Roman"/>
          <w:b/>
          <w:bCs/>
          <w:kern w:val="0"/>
          <w:sz w:val="20"/>
          <w:szCs w:val="20"/>
        </w:rPr>
      </w:pPr>
      <w:r w:rsidRPr="00B03E0F">
        <w:rPr>
          <w:rFonts w:ascii="Times New Roman" w:eastAsia="宋体" w:hAnsi="Times New Roman" w:cs="Times New Roman"/>
          <w:b/>
          <w:bCs/>
          <w:kern w:val="0"/>
          <w:sz w:val="20"/>
          <w:szCs w:val="20"/>
        </w:rPr>
        <w:t xml:space="preserve">Opt.1 Common time window based: the starting time for the Msg2 response time window is TD2R_min after the “last” Msg1 time domain resource that is scheduled by the A-IoT paging. </w:t>
      </w:r>
    </w:p>
    <w:p w14:paraId="45C7EB3B" w14:textId="77777777" w:rsidR="0085467B" w:rsidRPr="00B03E0F" w:rsidRDefault="0085467B" w:rsidP="0085467B">
      <w:pPr>
        <w:widowControl/>
        <w:numPr>
          <w:ilvl w:val="0"/>
          <w:numId w:val="45"/>
        </w:numPr>
        <w:adjustRightInd w:val="0"/>
        <w:snapToGrid w:val="0"/>
        <w:spacing w:afterLines="50" w:after="120"/>
        <w:rPr>
          <w:rFonts w:ascii="Times New Roman" w:eastAsia="宋体" w:hAnsi="Times New Roman" w:cs="Times New Roman"/>
          <w:b/>
          <w:bCs/>
          <w:kern w:val="0"/>
          <w:sz w:val="20"/>
          <w:szCs w:val="20"/>
        </w:rPr>
      </w:pPr>
      <w:r w:rsidRPr="00B03E0F">
        <w:rPr>
          <w:rFonts w:ascii="Times New Roman" w:eastAsia="宋体" w:hAnsi="Times New Roman" w:cs="Times New Roman"/>
          <w:b/>
          <w:bCs/>
          <w:kern w:val="0"/>
          <w:sz w:val="20"/>
          <w:szCs w:val="20"/>
        </w:rPr>
        <w:t xml:space="preserve">Opt.2 Independent Time window: the starting time for the Msg2 response time window is determined based on the control information in the A-IoT paging. </w:t>
      </w:r>
    </w:p>
    <w:p w14:paraId="2198142C" w14:textId="77777777" w:rsidR="0085467B" w:rsidRPr="0085467B" w:rsidRDefault="0085467B" w:rsidP="0085467B">
      <w:pPr>
        <w:widowControl/>
        <w:numPr>
          <w:ilvl w:val="0"/>
          <w:numId w:val="45"/>
        </w:numPr>
        <w:adjustRightInd w:val="0"/>
        <w:snapToGrid w:val="0"/>
        <w:spacing w:afterLines="50" w:after="120"/>
        <w:rPr>
          <w:rFonts w:ascii="Times New Roman" w:eastAsia="宋体" w:hAnsi="Times New Roman" w:cs="Times New Roman"/>
          <w:b/>
          <w:bCs/>
          <w:kern w:val="0"/>
          <w:sz w:val="20"/>
          <w:szCs w:val="20"/>
        </w:rPr>
      </w:pPr>
      <w:r w:rsidRPr="00D00112">
        <w:rPr>
          <w:rFonts w:ascii="Times New Roman" w:eastAsia="宋体" w:hAnsi="Times New Roman" w:cs="Times New Roman" w:hint="eastAsia"/>
          <w:b/>
          <w:bCs/>
          <w:kern w:val="0"/>
          <w:sz w:val="20"/>
          <w:szCs w:val="20"/>
        </w:rPr>
        <w:t>F</w:t>
      </w:r>
      <w:r w:rsidRPr="00D00112">
        <w:rPr>
          <w:rFonts w:ascii="Times New Roman" w:eastAsia="宋体" w:hAnsi="Times New Roman" w:cs="Times New Roman"/>
          <w:b/>
          <w:bCs/>
          <w:kern w:val="0"/>
          <w:sz w:val="20"/>
          <w:szCs w:val="20"/>
        </w:rPr>
        <w:t>or both options, the length/duration for Msg2 response time window can be pre-defined and/or indicated.</w:t>
      </w:r>
    </w:p>
    <w:p w14:paraId="4714F58D" w14:textId="77777777" w:rsidR="0085467B" w:rsidRPr="0085467B" w:rsidRDefault="0085467B" w:rsidP="0085467B">
      <w:pPr>
        <w:widowControl/>
        <w:adjustRightInd w:val="0"/>
        <w:snapToGrid w:val="0"/>
        <w:spacing w:afterLines="50" w:after="120"/>
        <w:rPr>
          <w:rFonts w:ascii="Times New Roman" w:eastAsia="宋体" w:hAnsi="Times New Roman" w:cs="Times New Roman"/>
          <w:b/>
          <w:bCs/>
          <w:kern w:val="0"/>
          <w:sz w:val="20"/>
          <w:szCs w:val="24"/>
        </w:rPr>
      </w:pPr>
      <w:r w:rsidRPr="0085467B">
        <w:rPr>
          <w:rFonts w:ascii="Times New Roman" w:eastAsia="宋体" w:hAnsi="Times New Roman" w:cs="Times New Roman" w:hint="eastAsia"/>
          <w:b/>
          <w:bCs/>
          <w:kern w:val="0"/>
          <w:sz w:val="20"/>
          <w:szCs w:val="20"/>
        </w:rPr>
        <w:t>P</w:t>
      </w:r>
      <w:r w:rsidRPr="0085467B">
        <w:rPr>
          <w:rFonts w:ascii="Times New Roman" w:eastAsia="宋体" w:hAnsi="Times New Roman" w:cs="Times New Roman"/>
          <w:b/>
          <w:bCs/>
          <w:kern w:val="0"/>
          <w:sz w:val="20"/>
          <w:szCs w:val="20"/>
        </w:rPr>
        <w:t>roposal 5.1-4: One of the</w:t>
      </w:r>
      <w:r w:rsidRPr="0085467B">
        <w:rPr>
          <w:rFonts w:ascii="Times New Roman" w:eastAsia="宋体" w:hAnsi="Times New Roman" w:cs="Times New Roman" w:hint="eastAsia"/>
          <w:b/>
          <w:bCs/>
          <w:kern w:val="0"/>
          <w:sz w:val="20"/>
          <w:szCs w:val="20"/>
        </w:rPr>
        <w:t xml:space="preserve"> use </w:t>
      </w:r>
      <w:r w:rsidRPr="0085467B">
        <w:rPr>
          <w:rFonts w:ascii="Times New Roman" w:eastAsia="宋体" w:hAnsi="Times New Roman" w:cs="Times New Roman"/>
          <w:b/>
          <w:bCs/>
          <w:kern w:val="0"/>
          <w:sz w:val="20"/>
          <w:szCs w:val="20"/>
        </w:rPr>
        <w:t>cases</w:t>
      </w:r>
      <w:r w:rsidRPr="0085467B">
        <w:rPr>
          <w:rFonts w:ascii="Times New Roman" w:eastAsia="宋体" w:hAnsi="Times New Roman" w:cs="Times New Roman" w:hint="eastAsia"/>
          <w:b/>
          <w:bCs/>
          <w:kern w:val="0"/>
          <w:sz w:val="20"/>
          <w:szCs w:val="20"/>
        </w:rPr>
        <w:t xml:space="preserve"> </w:t>
      </w:r>
      <w:r w:rsidRPr="0085467B">
        <w:rPr>
          <w:rFonts w:ascii="Times New Roman" w:eastAsia="宋体" w:hAnsi="Times New Roman" w:cs="Times New Roman"/>
          <w:b/>
          <w:bCs/>
          <w:kern w:val="0"/>
          <w:sz w:val="20"/>
          <w:szCs w:val="20"/>
        </w:rPr>
        <w:t xml:space="preserve">for </w:t>
      </w:r>
      <w:r w:rsidRPr="0085467B">
        <w:rPr>
          <w:rFonts w:ascii="Times New Roman" w:eastAsia="Microsoft YaHei UI" w:hAnsi="Times New Roman" w:cs="Times New Roman"/>
          <w:b/>
          <w:bCs/>
        </w:rPr>
        <w:t>T</w:t>
      </w:r>
      <w:r w:rsidRPr="0085467B">
        <w:rPr>
          <w:rFonts w:ascii="Times New Roman" w:eastAsia="Microsoft YaHei UI" w:hAnsi="Times New Roman" w:cs="Times New Roman"/>
          <w:b/>
          <w:bCs/>
          <w:vertAlign w:val="subscript"/>
        </w:rPr>
        <w:t>D2R_D2R_min</w:t>
      </w:r>
      <w:r w:rsidRPr="0085467B">
        <w:rPr>
          <w:rFonts w:ascii="Times New Roman" w:eastAsia="宋体" w:hAnsi="Times New Roman" w:cs="Times New Roman"/>
          <w:b/>
          <w:bCs/>
          <w:kern w:val="0"/>
          <w:sz w:val="20"/>
          <w:szCs w:val="20"/>
        </w:rPr>
        <w:t xml:space="preserve"> between two different consecutive D2R transmissions from the same A-IoT device can be similar as </w:t>
      </w:r>
      <w:r w:rsidRPr="0085467B">
        <w:rPr>
          <w:rFonts w:ascii="Times New Roman" w:eastAsia="宋体" w:hAnsi="Times New Roman" w:cs="Times New Roman"/>
          <w:b/>
          <w:bCs/>
          <w:kern w:val="0"/>
          <w:sz w:val="20"/>
          <w:szCs w:val="24"/>
        </w:rPr>
        <w:t>the “in</w:t>
      </w:r>
      <w:r w:rsidRPr="0085467B">
        <w:rPr>
          <w:rFonts w:ascii="Times New Roman" w:eastAsia="宋体" w:hAnsi="Times New Roman" w:cs="Times New Roman" w:hint="eastAsia"/>
          <w:b/>
          <w:bCs/>
          <w:kern w:val="0"/>
          <w:sz w:val="20"/>
          <w:szCs w:val="24"/>
        </w:rPr>
        <w:t>-</w:t>
      </w:r>
      <w:r w:rsidRPr="0085467B">
        <w:rPr>
          <w:rFonts w:ascii="Times New Roman" w:eastAsia="宋体" w:hAnsi="Times New Roman" w:cs="Times New Roman"/>
          <w:b/>
          <w:bCs/>
          <w:kern w:val="0"/>
          <w:sz w:val="20"/>
          <w:szCs w:val="24"/>
        </w:rPr>
        <w:t xml:space="preserve">process reply” adopted in UHF, </w:t>
      </w:r>
      <w:r w:rsidRPr="0085467B">
        <w:rPr>
          <w:rFonts w:ascii="Times New Roman" w:eastAsia="宋体" w:hAnsi="Times New Roman" w:cs="Times New Roman"/>
          <w:b/>
          <w:bCs/>
          <w:kern w:val="0"/>
          <w:sz w:val="20"/>
          <w:szCs w:val="20"/>
        </w:rPr>
        <w:t xml:space="preserve">that a A-IoT </w:t>
      </w:r>
      <w:r w:rsidRPr="0085467B">
        <w:rPr>
          <w:rFonts w:ascii="Times New Roman" w:eastAsia="宋体" w:hAnsi="Times New Roman" w:cs="Times New Roman" w:hint="eastAsia"/>
          <w:b/>
          <w:bCs/>
          <w:kern w:val="0"/>
          <w:sz w:val="20"/>
          <w:szCs w:val="20"/>
        </w:rPr>
        <w:t xml:space="preserve">device </w:t>
      </w:r>
      <w:r w:rsidRPr="0085467B">
        <w:rPr>
          <w:rFonts w:ascii="Times New Roman" w:eastAsia="宋体" w:hAnsi="Times New Roman" w:cs="Times New Roman"/>
          <w:b/>
          <w:bCs/>
          <w:kern w:val="0"/>
          <w:sz w:val="20"/>
          <w:szCs w:val="20"/>
        </w:rPr>
        <w:t>may reply firstly to Reader that it needs more time for processing/</w:t>
      </w:r>
      <w:proofErr w:type="spellStart"/>
      <w:r w:rsidRPr="0085467B">
        <w:rPr>
          <w:rFonts w:ascii="Times New Roman" w:eastAsia="宋体" w:hAnsi="Times New Roman" w:cs="Times New Roman"/>
          <w:b/>
          <w:bCs/>
          <w:kern w:val="0"/>
          <w:sz w:val="20"/>
          <w:szCs w:val="20"/>
        </w:rPr>
        <w:t>prepration</w:t>
      </w:r>
      <w:proofErr w:type="spellEnd"/>
      <w:r w:rsidRPr="0085467B">
        <w:rPr>
          <w:rFonts w:ascii="Times New Roman" w:eastAsia="宋体" w:hAnsi="Times New Roman" w:cs="Times New Roman"/>
          <w:b/>
          <w:bCs/>
          <w:kern w:val="0"/>
          <w:sz w:val="20"/>
          <w:szCs w:val="20"/>
        </w:rPr>
        <w:t xml:space="preserve"> followed by the corresponding D2R response to the R2D command.  </w:t>
      </w:r>
    </w:p>
    <w:p w14:paraId="3C17E2FF" w14:textId="77777777" w:rsidR="0085467B" w:rsidRDefault="0085467B" w:rsidP="00B71F5A">
      <w:pPr>
        <w:pStyle w:val="affff0"/>
        <w:widowControl/>
        <w:adjustRightInd w:val="0"/>
        <w:snapToGrid w:val="0"/>
        <w:spacing w:afterLines="50" w:after="120"/>
        <w:ind w:firstLineChars="0" w:firstLine="0"/>
        <w:rPr>
          <w:rFonts w:ascii="Times New Roman" w:eastAsia="宋体" w:hAnsi="Times New Roman" w:cs="Times New Roman"/>
          <w:b/>
          <w:bCs/>
          <w:kern w:val="0"/>
          <w:sz w:val="20"/>
          <w:szCs w:val="20"/>
        </w:rPr>
      </w:pPr>
    </w:p>
    <w:p w14:paraId="61F526A8" w14:textId="77777777" w:rsidR="0085467B" w:rsidRDefault="0085467B" w:rsidP="0085467B">
      <w:pPr>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Proposal 5.2-1: Study t</w:t>
      </w:r>
      <w:r w:rsidRPr="006E4269">
        <w:rPr>
          <w:rFonts w:ascii="Times New Roman" w:eastAsia="宋体" w:hAnsi="Times New Roman" w:cs="Times New Roman"/>
          <w:b/>
          <w:bCs/>
          <w:kern w:val="0"/>
          <w:sz w:val="20"/>
          <w:szCs w:val="20"/>
        </w:rPr>
        <w:t>he reader acquire</w:t>
      </w:r>
      <w:r>
        <w:rPr>
          <w:rFonts w:ascii="Times New Roman" w:eastAsia="宋体" w:hAnsi="Times New Roman" w:cs="Times New Roman"/>
          <w:b/>
          <w:bCs/>
          <w:kern w:val="0"/>
          <w:sz w:val="20"/>
          <w:szCs w:val="20"/>
        </w:rPr>
        <w:t>s</w:t>
      </w:r>
      <w:r w:rsidRPr="006E4269">
        <w:rPr>
          <w:rFonts w:ascii="Times New Roman" w:eastAsia="宋体" w:hAnsi="Times New Roman" w:cs="Times New Roman"/>
          <w:b/>
          <w:bCs/>
          <w:kern w:val="0"/>
          <w:sz w:val="20"/>
          <w:szCs w:val="20"/>
        </w:rPr>
        <w:t xml:space="preserve"> the end of PDRCH transmission</w:t>
      </w:r>
      <w:r>
        <w:rPr>
          <w:rFonts w:ascii="Times New Roman" w:eastAsia="宋体" w:hAnsi="Times New Roman" w:cs="Times New Roman"/>
          <w:b/>
          <w:bCs/>
          <w:kern w:val="0"/>
          <w:sz w:val="20"/>
          <w:szCs w:val="20"/>
        </w:rPr>
        <w:t xml:space="preserve"> at least b</w:t>
      </w:r>
      <w:r w:rsidRPr="006E4269">
        <w:rPr>
          <w:rFonts w:ascii="Times New Roman" w:eastAsia="宋体" w:hAnsi="Times New Roman" w:cs="Times New Roman"/>
          <w:b/>
          <w:bCs/>
          <w:kern w:val="0"/>
          <w:sz w:val="20"/>
          <w:szCs w:val="20"/>
        </w:rPr>
        <w:t xml:space="preserve">ased on </w:t>
      </w:r>
      <w:r>
        <w:rPr>
          <w:rFonts w:ascii="Times New Roman" w:eastAsia="宋体" w:hAnsi="Times New Roman" w:cs="Times New Roman"/>
          <w:b/>
          <w:bCs/>
          <w:kern w:val="0"/>
          <w:sz w:val="20"/>
          <w:szCs w:val="20"/>
        </w:rPr>
        <w:t xml:space="preserve">R2D </w:t>
      </w:r>
      <w:r w:rsidRPr="006E4269">
        <w:rPr>
          <w:rFonts w:ascii="Times New Roman" w:eastAsia="宋体" w:hAnsi="Times New Roman" w:cs="Times New Roman"/>
          <w:b/>
          <w:bCs/>
          <w:kern w:val="0"/>
          <w:sz w:val="20"/>
          <w:szCs w:val="20"/>
        </w:rPr>
        <w:t>control information</w:t>
      </w:r>
      <w:r>
        <w:rPr>
          <w:rFonts w:ascii="Times New Roman" w:eastAsia="宋体" w:hAnsi="Times New Roman" w:cs="Times New Roman"/>
          <w:b/>
          <w:bCs/>
          <w:kern w:val="0"/>
          <w:sz w:val="20"/>
          <w:szCs w:val="20"/>
        </w:rPr>
        <w:t>.</w:t>
      </w:r>
    </w:p>
    <w:p w14:paraId="14D8DAB8" w14:textId="77777777" w:rsidR="0085467B" w:rsidRPr="006E4269" w:rsidRDefault="0085467B" w:rsidP="0085467B">
      <w:pPr>
        <w:pStyle w:val="affff0"/>
        <w:numPr>
          <w:ilvl w:val="0"/>
          <w:numId w:val="28"/>
        </w:numPr>
        <w:adjustRightInd w:val="0"/>
        <w:snapToGrid w:val="0"/>
        <w:spacing w:afterLines="50" w:after="120"/>
        <w:ind w:firstLineChars="0"/>
        <w:rPr>
          <w:rFonts w:ascii="Times New Roman" w:eastAsia="宋体" w:hAnsi="Times New Roman" w:cs="Times New Roman"/>
          <w:b/>
          <w:bCs/>
          <w:kern w:val="0"/>
          <w:sz w:val="20"/>
          <w:szCs w:val="20"/>
        </w:rPr>
      </w:pPr>
      <w:r w:rsidRPr="006E4269">
        <w:rPr>
          <w:rFonts w:ascii="Times New Roman" w:eastAsia="宋体" w:hAnsi="Times New Roman" w:cs="Times New Roman"/>
          <w:b/>
          <w:bCs/>
          <w:kern w:val="0"/>
          <w:sz w:val="20"/>
          <w:szCs w:val="20"/>
        </w:rPr>
        <w:t xml:space="preserve">FFS </w:t>
      </w:r>
      <w:r>
        <w:rPr>
          <w:rFonts w:ascii="Times New Roman" w:eastAsia="宋体" w:hAnsi="Times New Roman" w:cs="Times New Roman"/>
          <w:b/>
          <w:bCs/>
          <w:kern w:val="0"/>
          <w:sz w:val="20"/>
          <w:szCs w:val="20"/>
        </w:rPr>
        <w:t>D2R control information for PDRCH transmission with fixed TBS</w:t>
      </w:r>
    </w:p>
    <w:p w14:paraId="4048D1AB" w14:textId="77777777" w:rsidR="00BB0BED" w:rsidRDefault="00BB0BED" w:rsidP="00BB0BED">
      <w:pPr>
        <w:adjustRightInd w:val="0"/>
        <w:snapToGrid w:val="0"/>
        <w:spacing w:afterLines="50" w:after="120"/>
        <w:rPr>
          <w:rFonts w:ascii="Times New Roman" w:eastAsia="宋体" w:hAnsi="Times New Roman" w:cs="Times New Roman"/>
          <w:b/>
          <w:bCs/>
          <w:kern w:val="0"/>
          <w:sz w:val="20"/>
          <w:szCs w:val="20"/>
        </w:rPr>
      </w:pPr>
      <w:r w:rsidRPr="002A1A84">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5.2-2</w:t>
      </w:r>
      <w:r w:rsidRPr="002A1A8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2A1A84">
        <w:rPr>
          <w:rFonts w:ascii="Times New Roman" w:eastAsia="宋体" w:hAnsi="Times New Roman" w:cs="Times New Roman"/>
          <w:b/>
          <w:bCs/>
          <w:kern w:val="0"/>
          <w:sz w:val="20"/>
          <w:szCs w:val="20"/>
        </w:rPr>
        <w:t xml:space="preserve">he end of PRDCH transmission </w:t>
      </w:r>
      <w:r>
        <w:rPr>
          <w:rFonts w:ascii="Times New Roman" w:eastAsia="宋体" w:hAnsi="Times New Roman" w:cs="Times New Roman"/>
          <w:b/>
          <w:bCs/>
          <w:kern w:val="0"/>
          <w:sz w:val="20"/>
          <w:szCs w:val="20"/>
        </w:rPr>
        <w:t>that is determined</w:t>
      </w:r>
      <w:r w:rsidRPr="002A1A8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or derived </w:t>
      </w:r>
      <w:r w:rsidRPr="002A1A84">
        <w:rPr>
          <w:rFonts w:ascii="Times New Roman" w:eastAsia="宋体" w:hAnsi="Times New Roman" w:cs="Times New Roman"/>
          <w:b/>
          <w:bCs/>
          <w:kern w:val="0"/>
          <w:sz w:val="20"/>
          <w:szCs w:val="20"/>
        </w:rPr>
        <w:t xml:space="preserve">by the R2D control information should be studied as baseline. </w:t>
      </w:r>
    </w:p>
    <w:p w14:paraId="44A07100" w14:textId="77777777" w:rsidR="00BB0BED" w:rsidRPr="0085467B" w:rsidRDefault="00BB0BED" w:rsidP="00BB0BED">
      <w:pPr>
        <w:pStyle w:val="affff0"/>
        <w:numPr>
          <w:ilvl w:val="0"/>
          <w:numId w:val="27"/>
        </w:numPr>
        <w:adjustRightInd w:val="0"/>
        <w:snapToGrid w:val="0"/>
        <w:spacing w:afterLines="50" w:after="120"/>
        <w:ind w:firstLineChars="0"/>
        <w:rPr>
          <w:rFonts w:ascii="Times New Roman" w:hAnsi="Times New Roman"/>
          <w:color w:val="000000"/>
          <w:sz w:val="20"/>
          <w:szCs w:val="20"/>
        </w:rPr>
      </w:pPr>
      <w:r w:rsidRPr="0085467B">
        <w:rPr>
          <w:rFonts w:ascii="Times New Roman" w:eastAsia="宋体" w:hAnsi="Times New Roman" w:cs="Times New Roman" w:hint="eastAsia"/>
          <w:b/>
          <w:bCs/>
          <w:kern w:val="0"/>
          <w:sz w:val="20"/>
          <w:szCs w:val="20"/>
        </w:rPr>
        <w:t>F</w:t>
      </w:r>
      <w:r w:rsidRPr="0085467B">
        <w:rPr>
          <w:rFonts w:ascii="Times New Roman" w:eastAsia="宋体" w:hAnsi="Times New Roman" w:cs="Times New Roman"/>
          <w:b/>
          <w:bCs/>
          <w:kern w:val="0"/>
          <w:sz w:val="20"/>
          <w:szCs w:val="20"/>
        </w:rPr>
        <w:t>FS the R2D control information is/are the physical layer and/or higher layer control information</w:t>
      </w:r>
    </w:p>
    <w:p w14:paraId="5CF5EF96" w14:textId="77777777" w:rsidR="0085467B" w:rsidRPr="00BB0BED" w:rsidRDefault="0085467B" w:rsidP="00B71F5A">
      <w:pPr>
        <w:pStyle w:val="affff0"/>
        <w:widowControl/>
        <w:adjustRightInd w:val="0"/>
        <w:snapToGrid w:val="0"/>
        <w:spacing w:afterLines="50" w:after="120"/>
        <w:ind w:firstLineChars="0" w:firstLine="0"/>
        <w:rPr>
          <w:rFonts w:ascii="Times New Roman" w:eastAsia="宋体" w:hAnsi="Times New Roman" w:cs="Times New Roman"/>
          <w:b/>
          <w:bCs/>
          <w:kern w:val="0"/>
          <w:sz w:val="20"/>
          <w:szCs w:val="20"/>
        </w:rPr>
      </w:pP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sidRPr="00B02027">
        <w:rPr>
          <w:rFonts w:ascii="Arial" w:eastAsia="宋体" w:hAnsi="Arial" w:cs="Times New Roman"/>
          <w:kern w:val="0"/>
          <w:sz w:val="36"/>
          <w:szCs w:val="20"/>
        </w:rPr>
        <w:lastRenderedPageBreak/>
        <w:t>References</w:t>
      </w:r>
    </w:p>
    <w:p w14:paraId="4B391038" w14:textId="254E57E3" w:rsidR="00053F32" w:rsidRPr="00EA3150" w:rsidRDefault="00053F32" w:rsidP="00053F32">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bookmarkStart w:id="22" w:name="_Ref115439951"/>
      <w:bookmarkStart w:id="23" w:name="_Hlk115169067"/>
      <w:r>
        <w:rPr>
          <w:rFonts w:ascii="Times New Roman" w:hAnsi="Times New Roman" w:cs="Times New Roman" w:hint="eastAsia"/>
          <w:kern w:val="0"/>
          <w:sz w:val="20"/>
          <w:szCs w:val="20"/>
        </w:rPr>
        <w:t>3</w:t>
      </w:r>
      <w:r>
        <w:rPr>
          <w:rFonts w:ascii="Times New Roman" w:hAnsi="Times New Roman" w:cs="Times New Roman"/>
          <w:kern w:val="0"/>
          <w:sz w:val="20"/>
          <w:szCs w:val="20"/>
        </w:rPr>
        <w:t>GPP RAN1#116 meeting, Chairman’s note</w:t>
      </w:r>
    </w:p>
    <w:p w14:paraId="25843F85" w14:textId="77777777" w:rsidR="00053F32" w:rsidRPr="00EA3150" w:rsidRDefault="00053F32" w:rsidP="00053F32">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Pr>
          <w:rFonts w:ascii="Times New Roman" w:hAnsi="Times New Roman" w:cs="Times New Roman" w:hint="eastAsia"/>
          <w:kern w:val="0"/>
          <w:sz w:val="20"/>
          <w:szCs w:val="20"/>
        </w:rPr>
        <w:t>3</w:t>
      </w:r>
      <w:r>
        <w:rPr>
          <w:rFonts w:ascii="Times New Roman" w:hAnsi="Times New Roman" w:cs="Times New Roman"/>
          <w:kern w:val="0"/>
          <w:sz w:val="20"/>
          <w:szCs w:val="20"/>
        </w:rPr>
        <w:t>GPP RAN1#116bis meeting, Chairman’s note</w:t>
      </w:r>
    </w:p>
    <w:p w14:paraId="7860878F" w14:textId="4CBE6310" w:rsidR="00053F32" w:rsidRPr="00053F32" w:rsidRDefault="00053F32" w:rsidP="00053F32">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Pr>
          <w:rFonts w:ascii="Times New Roman" w:hAnsi="Times New Roman" w:cs="Times New Roman" w:hint="eastAsia"/>
          <w:kern w:val="0"/>
          <w:sz w:val="20"/>
          <w:szCs w:val="20"/>
        </w:rPr>
        <w:t>3</w:t>
      </w:r>
      <w:r>
        <w:rPr>
          <w:rFonts w:ascii="Times New Roman" w:hAnsi="Times New Roman" w:cs="Times New Roman"/>
          <w:kern w:val="0"/>
          <w:sz w:val="20"/>
          <w:szCs w:val="20"/>
        </w:rPr>
        <w:t>GPP RAN1#117 meeting, Chairman’s note</w:t>
      </w:r>
    </w:p>
    <w:p w14:paraId="624E82CF" w14:textId="00DCE8FF" w:rsidR="00053F32" w:rsidRPr="00053F32" w:rsidRDefault="00053F32" w:rsidP="00053F32">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A973D9">
        <w:rPr>
          <w:rFonts w:ascii="Times New Roman" w:eastAsia="Times New Roman" w:hAnsi="Times New Roman" w:cs="Times New Roman"/>
          <w:kern w:val="0"/>
          <w:sz w:val="20"/>
          <w:szCs w:val="20"/>
          <w:lang w:eastAsia="en-US"/>
        </w:rPr>
        <w:t>R</w:t>
      </w:r>
      <w:r w:rsidRPr="00A973D9">
        <w:rPr>
          <w:rFonts w:ascii="Times New Roman" w:hAnsi="Times New Roman" w:cs="Times New Roman"/>
          <w:kern w:val="0"/>
          <w:sz w:val="20"/>
          <w:szCs w:val="20"/>
        </w:rPr>
        <w:t>P-241688,</w:t>
      </w:r>
      <w:r>
        <w:rPr>
          <w:rFonts w:ascii="Times New Roman" w:hAnsi="Times New Roman" w:cs="Times New Roman"/>
          <w:kern w:val="0"/>
          <w:sz w:val="20"/>
          <w:szCs w:val="20"/>
        </w:rPr>
        <w:t xml:space="preserve"> </w:t>
      </w:r>
      <w:r w:rsidRPr="00A973D9">
        <w:rPr>
          <w:rFonts w:ascii="Times New Roman" w:hAnsi="Times New Roman" w:cs="Times New Roman"/>
          <w:kern w:val="0"/>
          <w:sz w:val="20"/>
          <w:szCs w:val="20"/>
        </w:rPr>
        <w:t>Moderator's summary for offline discussion about Ambient IoT, Moderator (RAN1 Vice-Chair)</w:t>
      </w:r>
    </w:p>
    <w:p w14:paraId="66F8205D" w14:textId="77777777" w:rsidR="00053F32" w:rsidRDefault="00053F32" w:rsidP="00053F32">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2224CD">
        <w:rPr>
          <w:rFonts w:ascii="Times New Roman" w:eastAsia="Times New Roman" w:hAnsi="Times New Roman" w:cs="Times New Roman"/>
          <w:kern w:val="0"/>
          <w:sz w:val="20"/>
          <w:szCs w:val="20"/>
          <w:lang w:eastAsia="en-US"/>
        </w:rPr>
        <w:t>RP-240826, Revised SID: Study on solutions for Ambient IoT (Internet of Things) in NR,</w:t>
      </w:r>
      <w:r>
        <w:rPr>
          <w:rFonts w:ascii="Times New Roman" w:eastAsia="Times New Roman" w:hAnsi="Times New Roman" w:cs="Times New Roman"/>
          <w:kern w:val="0"/>
          <w:sz w:val="20"/>
          <w:szCs w:val="20"/>
          <w:lang w:eastAsia="en-US"/>
        </w:rPr>
        <w:t xml:space="preserve"> </w:t>
      </w:r>
      <w:r w:rsidRPr="002224CD">
        <w:rPr>
          <w:rFonts w:ascii="Times New Roman" w:eastAsia="Times New Roman" w:hAnsi="Times New Roman" w:cs="Times New Roman"/>
          <w:kern w:val="0"/>
          <w:sz w:val="20"/>
          <w:szCs w:val="20"/>
          <w:lang w:eastAsia="en-US"/>
        </w:rPr>
        <w:t>CMCC, Huawei, T-Mobile USA</w:t>
      </w:r>
    </w:p>
    <w:p w14:paraId="14C5CC71" w14:textId="77777777" w:rsidR="00EA3150" w:rsidRDefault="00EA3150" w:rsidP="00EA3150">
      <w:pPr>
        <w:widowControl/>
        <w:numPr>
          <w:ilvl w:val="0"/>
          <w:numId w:val="19"/>
        </w:numPr>
        <w:autoSpaceDE w:val="0"/>
        <w:autoSpaceDN w:val="0"/>
        <w:adjustRightInd w:val="0"/>
        <w:snapToGrid w:val="0"/>
        <w:spacing w:afterLines="50" w:after="120"/>
        <w:jc w:val="left"/>
        <w:rPr>
          <w:rFonts w:ascii="Times New Roman" w:eastAsia="Times New Roman" w:hAnsi="Times New Roman" w:cs="Times New Roman"/>
          <w:kern w:val="0"/>
          <w:sz w:val="20"/>
          <w:szCs w:val="20"/>
          <w:lang w:eastAsia="en-US"/>
        </w:rPr>
      </w:pPr>
      <w:r w:rsidRPr="00F73DB4">
        <w:rPr>
          <w:rFonts w:ascii="Times New Roman" w:eastAsia="Times New Roman" w:hAnsi="Times New Roman" w:cs="Times New Roman"/>
          <w:kern w:val="0"/>
          <w:sz w:val="20"/>
          <w:szCs w:val="20"/>
          <w:lang w:eastAsia="en-US"/>
        </w:rPr>
        <w:t xml:space="preserve">IEEE </w:t>
      </w:r>
      <w:proofErr w:type="spellStart"/>
      <w:r w:rsidRPr="00F73DB4">
        <w:rPr>
          <w:rFonts w:ascii="Times New Roman" w:eastAsia="Times New Roman" w:hAnsi="Times New Roman" w:cs="Times New Roman"/>
          <w:kern w:val="0"/>
          <w:sz w:val="20"/>
          <w:szCs w:val="20"/>
          <w:lang w:eastAsia="en-US"/>
        </w:rPr>
        <w:t>Commun</w:t>
      </w:r>
      <w:proofErr w:type="spellEnd"/>
      <w:r w:rsidRPr="00F73DB4">
        <w:rPr>
          <w:rFonts w:ascii="Times New Roman" w:eastAsia="Times New Roman" w:hAnsi="Times New Roman" w:cs="Times New Roman"/>
          <w:kern w:val="0"/>
          <w:sz w:val="20"/>
          <w:szCs w:val="20"/>
          <w:lang w:eastAsia="en-US"/>
        </w:rPr>
        <w:t xml:space="preserve">. Lett., Blind channel estimation for ambient backscatter communication systems, vol. 22, no. 6, pp. 1296–1299, Jun. 2018. </w:t>
      </w:r>
    </w:p>
    <w:p w14:paraId="07921C25" w14:textId="77777777" w:rsidR="00053F32" w:rsidRPr="00393A73" w:rsidRDefault="00053F32" w:rsidP="00053F32">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8208B9">
        <w:rPr>
          <w:rFonts w:ascii="Times New Roman" w:eastAsia="Times New Roman" w:hAnsi="Times New Roman" w:cs="Times New Roman"/>
          <w:kern w:val="0"/>
          <w:sz w:val="20"/>
          <w:szCs w:val="20"/>
          <w:lang w:eastAsia="en-US"/>
        </w:rPr>
        <w:t>3GPP TS 38.</w:t>
      </w:r>
      <w:r>
        <w:rPr>
          <w:rFonts w:ascii="Times New Roman" w:eastAsia="Times New Roman" w:hAnsi="Times New Roman" w:cs="Times New Roman"/>
          <w:kern w:val="0"/>
          <w:sz w:val="20"/>
          <w:szCs w:val="20"/>
          <w:lang w:eastAsia="en-US"/>
        </w:rPr>
        <w:t>211</w:t>
      </w:r>
      <w:r w:rsidRPr="008208B9">
        <w:rPr>
          <w:rFonts w:ascii="Times New Roman" w:eastAsia="Times New Roman" w:hAnsi="Times New Roman" w:cs="Times New Roman"/>
          <w:kern w:val="0"/>
          <w:sz w:val="20"/>
          <w:szCs w:val="20"/>
          <w:lang w:eastAsia="en-US"/>
        </w:rPr>
        <w:t>,</w:t>
      </w:r>
      <w:r>
        <w:rPr>
          <w:rFonts w:ascii="Times New Roman" w:eastAsia="Times New Roman" w:hAnsi="Times New Roman" w:cs="Times New Roman"/>
          <w:kern w:val="0"/>
          <w:sz w:val="20"/>
          <w:szCs w:val="20"/>
          <w:lang w:eastAsia="en-US"/>
        </w:rPr>
        <w:t xml:space="preserve"> </w:t>
      </w:r>
      <w:r w:rsidRPr="004D4C39">
        <w:rPr>
          <w:rFonts w:ascii="Times New Roman" w:eastAsia="Times New Roman" w:hAnsi="Times New Roman" w:cs="Times New Roman"/>
          <w:kern w:val="0"/>
          <w:sz w:val="20"/>
          <w:szCs w:val="20"/>
          <w:lang w:eastAsia="en-US"/>
        </w:rPr>
        <w:t>Physical channels and modulation</w:t>
      </w:r>
    </w:p>
    <w:bookmarkEnd w:id="0"/>
    <w:bookmarkEnd w:id="22"/>
    <w:bookmarkEnd w:id="23"/>
    <w:p w14:paraId="3078FBA2" w14:textId="48AE28DE" w:rsidR="00E37576" w:rsidRPr="00E37576" w:rsidRDefault="00E37576" w:rsidP="00E37576">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E37576">
        <w:rPr>
          <w:rFonts w:ascii="Times New Roman" w:eastAsia="Times New Roman" w:hAnsi="Times New Roman" w:cs="Times New Roman" w:hint="eastAsia"/>
          <w:kern w:val="0"/>
          <w:sz w:val="20"/>
          <w:szCs w:val="20"/>
          <w:lang w:eastAsia="en-US"/>
        </w:rPr>
        <w:t>R1-2406188</w:t>
      </w:r>
      <w:r w:rsidRPr="00E37576">
        <w:rPr>
          <w:rFonts w:ascii="Times New Roman" w:hAnsi="Times New Roman" w:cs="Times New Roman" w:hint="eastAsia"/>
          <w:kern w:val="0"/>
          <w:sz w:val="20"/>
          <w:szCs w:val="20"/>
        </w:rPr>
        <w:t xml:space="preserve">, </w:t>
      </w:r>
      <w:r w:rsidRPr="00E37576">
        <w:rPr>
          <w:rFonts w:ascii="Times New Roman" w:eastAsia="Times New Roman" w:hAnsi="Times New Roman" w:cs="Times New Roman" w:hint="eastAsia"/>
          <w:kern w:val="0"/>
          <w:sz w:val="20"/>
          <w:szCs w:val="20"/>
          <w:lang w:eastAsia="en-US"/>
        </w:rPr>
        <w:t>Discussion on Downlink and uplink channel/signal aspects</w:t>
      </w:r>
      <w:r>
        <w:rPr>
          <w:rFonts w:ascii="Times New Roman" w:hAnsi="Times New Roman" w:cs="Times New Roman" w:hint="eastAsia"/>
          <w:kern w:val="0"/>
          <w:sz w:val="20"/>
          <w:szCs w:val="20"/>
        </w:rPr>
        <w:t>, vivo</w:t>
      </w:r>
    </w:p>
    <w:p w14:paraId="45E90C5D" w14:textId="188C28C6" w:rsidR="00E35DFB" w:rsidRDefault="00E35DFB" w:rsidP="00E35DFB">
      <w:pPr>
        <w:widowControl/>
        <w:tabs>
          <w:tab w:val="left" w:pos="420"/>
        </w:tabs>
        <w:autoSpaceDE w:val="0"/>
        <w:autoSpaceDN w:val="0"/>
        <w:adjustRightInd w:val="0"/>
        <w:snapToGrid w:val="0"/>
        <w:spacing w:afterLines="50" w:after="120"/>
        <w:jc w:val="left"/>
        <w:rPr>
          <w:rFonts w:ascii="Times New Roman" w:eastAsia="Times New Roman" w:hAnsi="Times New Roman" w:cs="Times New Roman"/>
          <w:kern w:val="0"/>
          <w:sz w:val="20"/>
          <w:szCs w:val="20"/>
          <w:lang w:eastAsia="en-US"/>
        </w:rPr>
      </w:pPr>
    </w:p>
    <w:p w14:paraId="5404F75D" w14:textId="77777777" w:rsidR="00E35DFB" w:rsidRPr="00766D4F" w:rsidRDefault="00E35DFB" w:rsidP="00E35DFB">
      <w:pPr>
        <w:widowControl/>
        <w:tabs>
          <w:tab w:val="left" w:pos="420"/>
        </w:tabs>
        <w:autoSpaceDE w:val="0"/>
        <w:autoSpaceDN w:val="0"/>
        <w:adjustRightInd w:val="0"/>
        <w:snapToGrid w:val="0"/>
        <w:spacing w:afterLines="50" w:after="120"/>
        <w:jc w:val="left"/>
        <w:rPr>
          <w:rFonts w:ascii="Times New Roman" w:eastAsia="Times New Roman" w:hAnsi="Times New Roman" w:cs="Times New Roman"/>
          <w:kern w:val="0"/>
          <w:sz w:val="20"/>
          <w:szCs w:val="20"/>
          <w:lang w:eastAsia="en-US"/>
        </w:rPr>
      </w:pPr>
    </w:p>
    <w:sectPr w:rsidR="00E35DFB" w:rsidRPr="00766D4F">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75AD8" w14:textId="77777777" w:rsidR="00247ADB" w:rsidRDefault="00247ADB" w:rsidP="00002160">
      <w:pPr>
        <w:rPr>
          <w:rFonts w:hint="eastAsia"/>
        </w:rPr>
      </w:pPr>
      <w:r>
        <w:separator/>
      </w:r>
    </w:p>
  </w:endnote>
  <w:endnote w:type="continuationSeparator" w:id="0">
    <w:p w14:paraId="413F5B92" w14:textId="77777777" w:rsidR="00247ADB" w:rsidRDefault="00247ADB" w:rsidP="00002160">
      <w:pPr>
        <w:rPr>
          <w:rFonts w:hint="eastAsia"/>
        </w:rPr>
      </w:pPr>
      <w:r>
        <w:continuationSeparator/>
      </w:r>
    </w:p>
  </w:endnote>
  <w:endnote w:type="continuationNotice" w:id="1">
    <w:p w14:paraId="05EADC2E" w14:textId="77777777" w:rsidR="00247ADB" w:rsidRDefault="00247AD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9C898" w14:textId="77777777" w:rsidR="00247ADB" w:rsidRDefault="00247ADB" w:rsidP="00002160">
      <w:pPr>
        <w:rPr>
          <w:rFonts w:hint="eastAsia"/>
        </w:rPr>
      </w:pPr>
      <w:r>
        <w:separator/>
      </w:r>
    </w:p>
  </w:footnote>
  <w:footnote w:type="continuationSeparator" w:id="0">
    <w:p w14:paraId="5FD65E53" w14:textId="77777777" w:rsidR="00247ADB" w:rsidRDefault="00247ADB" w:rsidP="00002160">
      <w:pPr>
        <w:rPr>
          <w:rFonts w:hint="eastAsia"/>
        </w:rPr>
      </w:pPr>
      <w:r>
        <w:continuationSeparator/>
      </w:r>
    </w:p>
  </w:footnote>
  <w:footnote w:type="continuationNotice" w:id="1">
    <w:p w14:paraId="5D522261" w14:textId="77777777" w:rsidR="00247ADB" w:rsidRDefault="00247ADB">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3ED45F9"/>
    <w:multiLevelType w:val="hybridMultilevel"/>
    <w:tmpl w:val="F6BC4D3E"/>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5528E3"/>
    <w:multiLevelType w:val="hybridMultilevel"/>
    <w:tmpl w:val="3B407A82"/>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BA4160"/>
    <w:multiLevelType w:val="hybridMultilevel"/>
    <w:tmpl w:val="68666A82"/>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B0719C"/>
    <w:multiLevelType w:val="hybridMultilevel"/>
    <w:tmpl w:val="5B58A0CE"/>
    <w:lvl w:ilvl="0" w:tplc="634E0098">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B942905"/>
    <w:multiLevelType w:val="hybridMultilevel"/>
    <w:tmpl w:val="AA1ED6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587164"/>
    <w:multiLevelType w:val="hybridMultilevel"/>
    <w:tmpl w:val="6726AD34"/>
    <w:lvl w:ilvl="0" w:tplc="44B087C8">
      <w:numFmt w:val="bullet"/>
      <w:lvlText w:val="•"/>
      <w:lvlJc w:val="left"/>
      <w:pPr>
        <w:ind w:left="420" w:hanging="420"/>
      </w:pPr>
      <w:rPr>
        <w:rFonts w:ascii="Times New Roman" w:eastAsia="宋体" w:hAnsi="Times New Roman" w:hint="default"/>
      </w:rPr>
    </w:lvl>
    <w:lvl w:ilvl="1" w:tplc="44B087C8">
      <w:numFmt w:val="bullet"/>
      <w:lvlText w:val="•"/>
      <w:lvlJc w:val="left"/>
      <w:pPr>
        <w:ind w:left="840" w:hanging="420"/>
      </w:pPr>
      <w:rPr>
        <w:rFonts w:ascii="Times New Roman" w:eastAsia="宋体" w:hAnsi="Times New Roman" w:hint="default"/>
      </w:rPr>
    </w:lvl>
    <w:lvl w:ilvl="2" w:tplc="44B087C8">
      <w:numFmt w:val="bullet"/>
      <w:lvlText w:val="•"/>
      <w:lvlJc w:val="left"/>
      <w:pPr>
        <w:ind w:left="1260" w:hanging="420"/>
      </w:pPr>
      <w:rPr>
        <w:rFonts w:ascii="Times New Roman" w:eastAsia="宋体"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60ADE"/>
    <w:multiLevelType w:val="hybridMultilevel"/>
    <w:tmpl w:val="4366054E"/>
    <w:lvl w:ilvl="0" w:tplc="D042F0DC">
      <w:start w:val="1"/>
      <w:numFmt w:val="bullet"/>
      <w:lvlText w:val="•"/>
      <w:lvlJc w:val="left"/>
      <w:pPr>
        <w:tabs>
          <w:tab w:val="num" w:pos="720"/>
        </w:tabs>
        <w:ind w:left="720" w:hanging="360"/>
      </w:pPr>
      <w:rPr>
        <w:rFonts w:ascii="Arial" w:hAnsi="Arial" w:hint="default"/>
      </w:rPr>
    </w:lvl>
    <w:lvl w:ilvl="1" w:tplc="CA108486">
      <w:numFmt w:val="bullet"/>
      <w:lvlText w:val="•"/>
      <w:lvlJc w:val="left"/>
      <w:pPr>
        <w:tabs>
          <w:tab w:val="num" w:pos="1440"/>
        </w:tabs>
        <w:ind w:left="1440" w:hanging="360"/>
      </w:pPr>
      <w:rPr>
        <w:rFonts w:ascii="Arial" w:hAnsi="Arial" w:hint="default"/>
      </w:rPr>
    </w:lvl>
    <w:lvl w:ilvl="2" w:tplc="8F02A85C" w:tentative="1">
      <w:start w:val="1"/>
      <w:numFmt w:val="bullet"/>
      <w:lvlText w:val="•"/>
      <w:lvlJc w:val="left"/>
      <w:pPr>
        <w:tabs>
          <w:tab w:val="num" w:pos="2160"/>
        </w:tabs>
        <w:ind w:left="2160" w:hanging="360"/>
      </w:pPr>
      <w:rPr>
        <w:rFonts w:ascii="Arial" w:hAnsi="Arial" w:hint="default"/>
      </w:rPr>
    </w:lvl>
    <w:lvl w:ilvl="3" w:tplc="82AA1846" w:tentative="1">
      <w:start w:val="1"/>
      <w:numFmt w:val="bullet"/>
      <w:lvlText w:val="•"/>
      <w:lvlJc w:val="left"/>
      <w:pPr>
        <w:tabs>
          <w:tab w:val="num" w:pos="2880"/>
        </w:tabs>
        <w:ind w:left="2880" w:hanging="360"/>
      </w:pPr>
      <w:rPr>
        <w:rFonts w:ascii="Arial" w:hAnsi="Arial" w:hint="default"/>
      </w:rPr>
    </w:lvl>
    <w:lvl w:ilvl="4" w:tplc="9626A0AA" w:tentative="1">
      <w:start w:val="1"/>
      <w:numFmt w:val="bullet"/>
      <w:lvlText w:val="•"/>
      <w:lvlJc w:val="left"/>
      <w:pPr>
        <w:tabs>
          <w:tab w:val="num" w:pos="3600"/>
        </w:tabs>
        <w:ind w:left="3600" w:hanging="360"/>
      </w:pPr>
      <w:rPr>
        <w:rFonts w:ascii="Arial" w:hAnsi="Arial" w:hint="default"/>
      </w:rPr>
    </w:lvl>
    <w:lvl w:ilvl="5" w:tplc="11F439F4" w:tentative="1">
      <w:start w:val="1"/>
      <w:numFmt w:val="bullet"/>
      <w:lvlText w:val="•"/>
      <w:lvlJc w:val="left"/>
      <w:pPr>
        <w:tabs>
          <w:tab w:val="num" w:pos="4320"/>
        </w:tabs>
        <w:ind w:left="4320" w:hanging="360"/>
      </w:pPr>
      <w:rPr>
        <w:rFonts w:ascii="Arial" w:hAnsi="Arial" w:hint="default"/>
      </w:rPr>
    </w:lvl>
    <w:lvl w:ilvl="6" w:tplc="B45A8F32" w:tentative="1">
      <w:start w:val="1"/>
      <w:numFmt w:val="bullet"/>
      <w:lvlText w:val="•"/>
      <w:lvlJc w:val="left"/>
      <w:pPr>
        <w:tabs>
          <w:tab w:val="num" w:pos="5040"/>
        </w:tabs>
        <w:ind w:left="5040" w:hanging="360"/>
      </w:pPr>
      <w:rPr>
        <w:rFonts w:ascii="Arial" w:hAnsi="Arial" w:hint="default"/>
      </w:rPr>
    </w:lvl>
    <w:lvl w:ilvl="7" w:tplc="DE4A6AC0" w:tentative="1">
      <w:start w:val="1"/>
      <w:numFmt w:val="bullet"/>
      <w:lvlText w:val="•"/>
      <w:lvlJc w:val="left"/>
      <w:pPr>
        <w:tabs>
          <w:tab w:val="num" w:pos="5760"/>
        </w:tabs>
        <w:ind w:left="5760" w:hanging="360"/>
      </w:pPr>
      <w:rPr>
        <w:rFonts w:ascii="Arial" w:hAnsi="Arial" w:hint="default"/>
      </w:rPr>
    </w:lvl>
    <w:lvl w:ilvl="8" w:tplc="BFB86E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51D7592"/>
    <w:multiLevelType w:val="hybridMultilevel"/>
    <w:tmpl w:val="513A7C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52A6A53"/>
    <w:multiLevelType w:val="hybridMultilevel"/>
    <w:tmpl w:val="4C62D35E"/>
    <w:lvl w:ilvl="0" w:tplc="037C2AB8">
      <w:start w:val="1"/>
      <w:numFmt w:val="bullet"/>
      <w:lvlText w:val="•"/>
      <w:lvlJc w:val="left"/>
      <w:pPr>
        <w:ind w:left="420" w:hanging="420"/>
      </w:pPr>
      <w:rPr>
        <w:rFonts w:ascii="Arial" w:hAnsi="Arial" w:hint="default"/>
      </w:rPr>
    </w:lvl>
    <w:lvl w:ilvl="1" w:tplc="6F2AFD16">
      <w:start w:val="3"/>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DA47CD"/>
    <w:multiLevelType w:val="hybridMultilevel"/>
    <w:tmpl w:val="A65ED150"/>
    <w:lvl w:ilvl="0" w:tplc="8836EBF8">
      <w:start w:val="1"/>
      <w:numFmt w:val="bullet"/>
      <w:lvlText w:val="•"/>
      <w:lvlJc w:val="left"/>
      <w:pPr>
        <w:tabs>
          <w:tab w:val="num" w:pos="360"/>
        </w:tabs>
        <w:ind w:left="360" w:hanging="360"/>
      </w:pPr>
      <w:rPr>
        <w:rFonts w:ascii="Arial" w:hAnsi="Arial" w:hint="default"/>
      </w:rPr>
    </w:lvl>
    <w:lvl w:ilvl="1" w:tplc="2F566814">
      <w:start w:val="1"/>
      <w:numFmt w:val="bullet"/>
      <w:lvlText w:val="•"/>
      <w:lvlJc w:val="left"/>
      <w:pPr>
        <w:tabs>
          <w:tab w:val="num" w:pos="1080"/>
        </w:tabs>
        <w:ind w:left="1080" w:hanging="360"/>
      </w:pPr>
      <w:rPr>
        <w:rFonts w:ascii="Arial" w:hAnsi="Arial" w:hint="default"/>
      </w:rPr>
    </w:lvl>
    <w:lvl w:ilvl="2" w:tplc="46DA759E">
      <w:numFmt w:val="bullet"/>
      <w:lvlText w:val="•"/>
      <w:lvlJc w:val="left"/>
      <w:pPr>
        <w:tabs>
          <w:tab w:val="num" w:pos="1800"/>
        </w:tabs>
        <w:ind w:left="1800" w:hanging="360"/>
      </w:pPr>
      <w:rPr>
        <w:rFonts w:ascii="Arial" w:hAnsi="Arial" w:hint="default"/>
      </w:rPr>
    </w:lvl>
    <w:lvl w:ilvl="3" w:tplc="BDC818C4">
      <w:numFmt w:val="bullet"/>
      <w:lvlText w:val="•"/>
      <w:lvlJc w:val="left"/>
      <w:pPr>
        <w:tabs>
          <w:tab w:val="num" w:pos="2520"/>
        </w:tabs>
        <w:ind w:left="2520" w:hanging="360"/>
      </w:pPr>
      <w:rPr>
        <w:rFonts w:ascii="Arial" w:hAnsi="Arial" w:hint="default"/>
      </w:rPr>
    </w:lvl>
    <w:lvl w:ilvl="4" w:tplc="683AFBE4" w:tentative="1">
      <w:start w:val="1"/>
      <w:numFmt w:val="bullet"/>
      <w:lvlText w:val="•"/>
      <w:lvlJc w:val="left"/>
      <w:pPr>
        <w:tabs>
          <w:tab w:val="num" w:pos="3240"/>
        </w:tabs>
        <w:ind w:left="3240" w:hanging="360"/>
      </w:pPr>
      <w:rPr>
        <w:rFonts w:ascii="Arial" w:hAnsi="Arial" w:hint="default"/>
      </w:rPr>
    </w:lvl>
    <w:lvl w:ilvl="5" w:tplc="14D0AD4C" w:tentative="1">
      <w:start w:val="1"/>
      <w:numFmt w:val="bullet"/>
      <w:lvlText w:val="•"/>
      <w:lvlJc w:val="left"/>
      <w:pPr>
        <w:tabs>
          <w:tab w:val="num" w:pos="3960"/>
        </w:tabs>
        <w:ind w:left="3960" w:hanging="360"/>
      </w:pPr>
      <w:rPr>
        <w:rFonts w:ascii="Arial" w:hAnsi="Arial" w:hint="default"/>
      </w:rPr>
    </w:lvl>
    <w:lvl w:ilvl="6" w:tplc="DB2CCD82" w:tentative="1">
      <w:start w:val="1"/>
      <w:numFmt w:val="bullet"/>
      <w:lvlText w:val="•"/>
      <w:lvlJc w:val="left"/>
      <w:pPr>
        <w:tabs>
          <w:tab w:val="num" w:pos="4680"/>
        </w:tabs>
        <w:ind w:left="4680" w:hanging="360"/>
      </w:pPr>
      <w:rPr>
        <w:rFonts w:ascii="Arial" w:hAnsi="Arial" w:hint="default"/>
      </w:rPr>
    </w:lvl>
    <w:lvl w:ilvl="7" w:tplc="7152E872" w:tentative="1">
      <w:start w:val="1"/>
      <w:numFmt w:val="bullet"/>
      <w:lvlText w:val="•"/>
      <w:lvlJc w:val="left"/>
      <w:pPr>
        <w:tabs>
          <w:tab w:val="num" w:pos="5400"/>
        </w:tabs>
        <w:ind w:left="5400" w:hanging="360"/>
      </w:pPr>
      <w:rPr>
        <w:rFonts w:ascii="Arial" w:hAnsi="Arial" w:hint="default"/>
      </w:rPr>
    </w:lvl>
    <w:lvl w:ilvl="8" w:tplc="EE548FC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01857A6"/>
    <w:multiLevelType w:val="hybridMultilevel"/>
    <w:tmpl w:val="801E8E94"/>
    <w:lvl w:ilvl="0" w:tplc="634E0098">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2FD51B6"/>
    <w:multiLevelType w:val="hybridMultilevel"/>
    <w:tmpl w:val="E5FC8AAC"/>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265E36"/>
    <w:multiLevelType w:val="hybridMultilevel"/>
    <w:tmpl w:val="F918DA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6D0A03"/>
    <w:multiLevelType w:val="hybridMultilevel"/>
    <w:tmpl w:val="7CE4BB58"/>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0F1C0E"/>
    <w:multiLevelType w:val="hybridMultilevel"/>
    <w:tmpl w:val="E11A4142"/>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4B639D"/>
    <w:multiLevelType w:val="hybridMultilevel"/>
    <w:tmpl w:val="A8E49E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36965A8"/>
    <w:multiLevelType w:val="hybridMultilevel"/>
    <w:tmpl w:val="575486BA"/>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7A370C8"/>
    <w:multiLevelType w:val="hybridMultilevel"/>
    <w:tmpl w:val="7EA02D9A"/>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9773164"/>
    <w:multiLevelType w:val="hybridMultilevel"/>
    <w:tmpl w:val="11C06542"/>
    <w:lvl w:ilvl="0" w:tplc="7DB044E2">
      <w:start w:val="5"/>
      <w:numFmt w:val="bullet"/>
      <w:lvlText w:val="-"/>
      <w:lvlJc w:val="left"/>
      <w:pPr>
        <w:ind w:left="360" w:hanging="360"/>
      </w:pPr>
      <w:rPr>
        <w:rFonts w:ascii="Times New Roman" w:eastAsiaTheme="minorEastAsia" w:hAnsi="Times New Roman" w:cs="Times New Roman" w:hint="default"/>
      </w:rPr>
    </w:lvl>
    <w:lvl w:ilvl="1" w:tplc="21DA211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DC661F9"/>
    <w:multiLevelType w:val="hybridMultilevel"/>
    <w:tmpl w:val="99106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DB2230"/>
    <w:multiLevelType w:val="hybridMultilevel"/>
    <w:tmpl w:val="839EC8FE"/>
    <w:lvl w:ilvl="0" w:tplc="738ADE6C">
      <w:start w:val="1"/>
      <w:numFmt w:val="bullet"/>
      <w:lvlText w:val="•"/>
      <w:lvlJc w:val="left"/>
      <w:pPr>
        <w:tabs>
          <w:tab w:val="num" w:pos="360"/>
        </w:tabs>
        <w:ind w:left="360" w:hanging="360"/>
      </w:pPr>
      <w:rPr>
        <w:rFonts w:ascii="Arial" w:hAnsi="Arial" w:hint="default"/>
      </w:rPr>
    </w:lvl>
    <w:lvl w:ilvl="1" w:tplc="6158E2DE">
      <w:start w:val="1"/>
      <w:numFmt w:val="bullet"/>
      <w:lvlText w:val="•"/>
      <w:lvlJc w:val="left"/>
      <w:pPr>
        <w:tabs>
          <w:tab w:val="num" w:pos="1080"/>
        </w:tabs>
        <w:ind w:left="1080" w:hanging="360"/>
      </w:pPr>
      <w:rPr>
        <w:rFonts w:ascii="Arial" w:hAnsi="Arial" w:hint="default"/>
      </w:rPr>
    </w:lvl>
    <w:lvl w:ilvl="2" w:tplc="16D2E2C8">
      <w:start w:val="1"/>
      <w:numFmt w:val="bullet"/>
      <w:lvlText w:val="•"/>
      <w:lvlJc w:val="left"/>
      <w:pPr>
        <w:tabs>
          <w:tab w:val="num" w:pos="1800"/>
        </w:tabs>
        <w:ind w:left="1800" w:hanging="360"/>
      </w:pPr>
      <w:rPr>
        <w:rFonts w:ascii="Arial" w:hAnsi="Arial" w:hint="default"/>
      </w:rPr>
    </w:lvl>
    <w:lvl w:ilvl="3" w:tplc="B59A4744">
      <w:numFmt w:val="bullet"/>
      <w:lvlText w:val="•"/>
      <w:lvlJc w:val="left"/>
      <w:pPr>
        <w:tabs>
          <w:tab w:val="num" w:pos="2520"/>
        </w:tabs>
        <w:ind w:left="2520" w:hanging="360"/>
      </w:pPr>
      <w:rPr>
        <w:rFonts w:ascii="Arial" w:hAnsi="Arial" w:hint="default"/>
      </w:rPr>
    </w:lvl>
    <w:lvl w:ilvl="4" w:tplc="4A201148" w:tentative="1">
      <w:start w:val="1"/>
      <w:numFmt w:val="bullet"/>
      <w:lvlText w:val="•"/>
      <w:lvlJc w:val="left"/>
      <w:pPr>
        <w:tabs>
          <w:tab w:val="num" w:pos="3240"/>
        </w:tabs>
        <w:ind w:left="3240" w:hanging="360"/>
      </w:pPr>
      <w:rPr>
        <w:rFonts w:ascii="Arial" w:hAnsi="Arial" w:hint="default"/>
      </w:rPr>
    </w:lvl>
    <w:lvl w:ilvl="5" w:tplc="622A3996" w:tentative="1">
      <w:start w:val="1"/>
      <w:numFmt w:val="bullet"/>
      <w:lvlText w:val="•"/>
      <w:lvlJc w:val="left"/>
      <w:pPr>
        <w:tabs>
          <w:tab w:val="num" w:pos="3960"/>
        </w:tabs>
        <w:ind w:left="3960" w:hanging="360"/>
      </w:pPr>
      <w:rPr>
        <w:rFonts w:ascii="Arial" w:hAnsi="Arial" w:hint="default"/>
      </w:rPr>
    </w:lvl>
    <w:lvl w:ilvl="6" w:tplc="81CAAD12" w:tentative="1">
      <w:start w:val="1"/>
      <w:numFmt w:val="bullet"/>
      <w:lvlText w:val="•"/>
      <w:lvlJc w:val="left"/>
      <w:pPr>
        <w:tabs>
          <w:tab w:val="num" w:pos="4680"/>
        </w:tabs>
        <w:ind w:left="4680" w:hanging="360"/>
      </w:pPr>
      <w:rPr>
        <w:rFonts w:ascii="Arial" w:hAnsi="Arial" w:hint="default"/>
      </w:rPr>
    </w:lvl>
    <w:lvl w:ilvl="7" w:tplc="1F12716E" w:tentative="1">
      <w:start w:val="1"/>
      <w:numFmt w:val="bullet"/>
      <w:lvlText w:val="•"/>
      <w:lvlJc w:val="left"/>
      <w:pPr>
        <w:tabs>
          <w:tab w:val="num" w:pos="5400"/>
        </w:tabs>
        <w:ind w:left="5400" w:hanging="360"/>
      </w:pPr>
      <w:rPr>
        <w:rFonts w:ascii="Arial" w:hAnsi="Arial" w:hint="default"/>
      </w:rPr>
    </w:lvl>
    <w:lvl w:ilvl="8" w:tplc="1E2E333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4E530F82"/>
    <w:multiLevelType w:val="hybridMultilevel"/>
    <w:tmpl w:val="27843F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009749D"/>
    <w:multiLevelType w:val="hybridMultilevel"/>
    <w:tmpl w:val="FE58280E"/>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F83F60"/>
    <w:multiLevelType w:val="hybridMultilevel"/>
    <w:tmpl w:val="0D0852EC"/>
    <w:lvl w:ilvl="0" w:tplc="44B087C8">
      <w:numFmt w:val="bullet"/>
      <w:lvlText w:val="•"/>
      <w:lvlJc w:val="left"/>
      <w:pPr>
        <w:ind w:left="420" w:hanging="420"/>
      </w:pPr>
      <w:rPr>
        <w:rFonts w:ascii="Times New Roman" w:eastAsia="宋体" w:hAnsi="Times New Roman"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BA5163"/>
    <w:multiLevelType w:val="hybridMultilevel"/>
    <w:tmpl w:val="0A001F56"/>
    <w:lvl w:ilvl="0" w:tplc="7F069BE6">
      <w:start w:val="1"/>
      <w:numFmt w:val="bullet"/>
      <w:lvlText w:val="•"/>
      <w:lvlJc w:val="left"/>
      <w:pPr>
        <w:tabs>
          <w:tab w:val="num" w:pos="720"/>
        </w:tabs>
        <w:ind w:left="720" w:hanging="360"/>
      </w:pPr>
      <w:rPr>
        <w:rFonts w:ascii="Arial" w:hAnsi="Arial" w:hint="default"/>
      </w:rPr>
    </w:lvl>
    <w:lvl w:ilvl="1" w:tplc="6CBE44A4" w:tentative="1">
      <w:start w:val="1"/>
      <w:numFmt w:val="bullet"/>
      <w:lvlText w:val="•"/>
      <w:lvlJc w:val="left"/>
      <w:pPr>
        <w:tabs>
          <w:tab w:val="num" w:pos="1440"/>
        </w:tabs>
        <w:ind w:left="1440" w:hanging="360"/>
      </w:pPr>
      <w:rPr>
        <w:rFonts w:ascii="Arial" w:hAnsi="Arial" w:hint="default"/>
      </w:rPr>
    </w:lvl>
    <w:lvl w:ilvl="2" w:tplc="D38A0FBA" w:tentative="1">
      <w:start w:val="1"/>
      <w:numFmt w:val="bullet"/>
      <w:lvlText w:val="•"/>
      <w:lvlJc w:val="left"/>
      <w:pPr>
        <w:tabs>
          <w:tab w:val="num" w:pos="2160"/>
        </w:tabs>
        <w:ind w:left="2160" w:hanging="360"/>
      </w:pPr>
      <w:rPr>
        <w:rFonts w:ascii="Arial" w:hAnsi="Arial" w:hint="default"/>
      </w:rPr>
    </w:lvl>
    <w:lvl w:ilvl="3" w:tplc="8DF42CF6" w:tentative="1">
      <w:start w:val="1"/>
      <w:numFmt w:val="bullet"/>
      <w:lvlText w:val="•"/>
      <w:lvlJc w:val="left"/>
      <w:pPr>
        <w:tabs>
          <w:tab w:val="num" w:pos="2880"/>
        </w:tabs>
        <w:ind w:left="2880" w:hanging="360"/>
      </w:pPr>
      <w:rPr>
        <w:rFonts w:ascii="Arial" w:hAnsi="Arial" w:hint="default"/>
      </w:rPr>
    </w:lvl>
    <w:lvl w:ilvl="4" w:tplc="450061C6" w:tentative="1">
      <w:start w:val="1"/>
      <w:numFmt w:val="bullet"/>
      <w:lvlText w:val="•"/>
      <w:lvlJc w:val="left"/>
      <w:pPr>
        <w:tabs>
          <w:tab w:val="num" w:pos="3600"/>
        </w:tabs>
        <w:ind w:left="3600" w:hanging="360"/>
      </w:pPr>
      <w:rPr>
        <w:rFonts w:ascii="Arial" w:hAnsi="Arial" w:hint="default"/>
      </w:rPr>
    </w:lvl>
    <w:lvl w:ilvl="5" w:tplc="74CAE36C" w:tentative="1">
      <w:start w:val="1"/>
      <w:numFmt w:val="bullet"/>
      <w:lvlText w:val="•"/>
      <w:lvlJc w:val="left"/>
      <w:pPr>
        <w:tabs>
          <w:tab w:val="num" w:pos="4320"/>
        </w:tabs>
        <w:ind w:left="4320" w:hanging="360"/>
      </w:pPr>
      <w:rPr>
        <w:rFonts w:ascii="Arial" w:hAnsi="Arial" w:hint="default"/>
      </w:rPr>
    </w:lvl>
    <w:lvl w:ilvl="6" w:tplc="39142588" w:tentative="1">
      <w:start w:val="1"/>
      <w:numFmt w:val="bullet"/>
      <w:lvlText w:val="•"/>
      <w:lvlJc w:val="left"/>
      <w:pPr>
        <w:tabs>
          <w:tab w:val="num" w:pos="5040"/>
        </w:tabs>
        <w:ind w:left="5040" w:hanging="360"/>
      </w:pPr>
      <w:rPr>
        <w:rFonts w:ascii="Arial" w:hAnsi="Arial" w:hint="default"/>
      </w:rPr>
    </w:lvl>
    <w:lvl w:ilvl="7" w:tplc="5E345E6C" w:tentative="1">
      <w:start w:val="1"/>
      <w:numFmt w:val="bullet"/>
      <w:lvlText w:val="•"/>
      <w:lvlJc w:val="left"/>
      <w:pPr>
        <w:tabs>
          <w:tab w:val="num" w:pos="5760"/>
        </w:tabs>
        <w:ind w:left="5760" w:hanging="360"/>
      </w:pPr>
      <w:rPr>
        <w:rFonts w:ascii="Arial" w:hAnsi="Arial" w:hint="default"/>
      </w:rPr>
    </w:lvl>
    <w:lvl w:ilvl="8" w:tplc="B56464F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4E7B83"/>
    <w:multiLevelType w:val="hybridMultilevel"/>
    <w:tmpl w:val="5FB2A83A"/>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BFD0956"/>
    <w:multiLevelType w:val="hybridMultilevel"/>
    <w:tmpl w:val="CD26BD28"/>
    <w:lvl w:ilvl="0" w:tplc="634E00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D6C0433"/>
    <w:multiLevelType w:val="multilevel"/>
    <w:tmpl w:val="7B503240"/>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sz w:val="28"/>
        <w:szCs w:val="16"/>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6" w15:restartNumberingAfterBreak="0">
    <w:nsid w:val="6DD13A9F"/>
    <w:multiLevelType w:val="hybridMultilevel"/>
    <w:tmpl w:val="6AC8E164"/>
    <w:lvl w:ilvl="0" w:tplc="44B087C8">
      <w:numFmt w:val="bullet"/>
      <w:lvlText w:val="•"/>
      <w:lvlJc w:val="left"/>
      <w:pPr>
        <w:ind w:left="420" w:hanging="420"/>
      </w:pPr>
      <w:rPr>
        <w:rFonts w:ascii="Times New Roman" w:eastAsia="宋体"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8" w15:restartNumberingAfterBreak="0">
    <w:nsid w:val="70541210"/>
    <w:multiLevelType w:val="hybridMultilevel"/>
    <w:tmpl w:val="42BC824C"/>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630132"/>
    <w:multiLevelType w:val="hybridMultilevel"/>
    <w:tmpl w:val="09E87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30302E8"/>
    <w:multiLevelType w:val="hybridMultilevel"/>
    <w:tmpl w:val="70F4B610"/>
    <w:lvl w:ilvl="0" w:tplc="1FC63F72">
      <w:start w:val="1"/>
      <w:numFmt w:val="bullet"/>
      <w:lvlText w:val="•"/>
      <w:lvlJc w:val="left"/>
      <w:pPr>
        <w:tabs>
          <w:tab w:val="num" w:pos="720"/>
        </w:tabs>
        <w:ind w:left="720" w:hanging="360"/>
      </w:pPr>
      <w:rPr>
        <w:rFonts w:ascii="Arial" w:hAnsi="Arial" w:hint="default"/>
      </w:rPr>
    </w:lvl>
    <w:lvl w:ilvl="1" w:tplc="4AA61650" w:tentative="1">
      <w:start w:val="1"/>
      <w:numFmt w:val="bullet"/>
      <w:lvlText w:val="•"/>
      <w:lvlJc w:val="left"/>
      <w:pPr>
        <w:tabs>
          <w:tab w:val="num" w:pos="1440"/>
        </w:tabs>
        <w:ind w:left="1440" w:hanging="360"/>
      </w:pPr>
      <w:rPr>
        <w:rFonts w:ascii="Arial" w:hAnsi="Arial" w:hint="default"/>
      </w:rPr>
    </w:lvl>
    <w:lvl w:ilvl="2" w:tplc="44CCBA6E" w:tentative="1">
      <w:start w:val="1"/>
      <w:numFmt w:val="bullet"/>
      <w:lvlText w:val="•"/>
      <w:lvlJc w:val="left"/>
      <w:pPr>
        <w:tabs>
          <w:tab w:val="num" w:pos="2160"/>
        </w:tabs>
        <w:ind w:left="2160" w:hanging="360"/>
      </w:pPr>
      <w:rPr>
        <w:rFonts w:ascii="Arial" w:hAnsi="Arial" w:hint="default"/>
      </w:rPr>
    </w:lvl>
    <w:lvl w:ilvl="3" w:tplc="9D321F8A" w:tentative="1">
      <w:start w:val="1"/>
      <w:numFmt w:val="bullet"/>
      <w:lvlText w:val="•"/>
      <w:lvlJc w:val="left"/>
      <w:pPr>
        <w:tabs>
          <w:tab w:val="num" w:pos="2880"/>
        </w:tabs>
        <w:ind w:left="2880" w:hanging="360"/>
      </w:pPr>
      <w:rPr>
        <w:rFonts w:ascii="Arial" w:hAnsi="Arial" w:hint="default"/>
      </w:rPr>
    </w:lvl>
    <w:lvl w:ilvl="4" w:tplc="58D66282" w:tentative="1">
      <w:start w:val="1"/>
      <w:numFmt w:val="bullet"/>
      <w:lvlText w:val="•"/>
      <w:lvlJc w:val="left"/>
      <w:pPr>
        <w:tabs>
          <w:tab w:val="num" w:pos="3600"/>
        </w:tabs>
        <w:ind w:left="3600" w:hanging="360"/>
      </w:pPr>
      <w:rPr>
        <w:rFonts w:ascii="Arial" w:hAnsi="Arial" w:hint="default"/>
      </w:rPr>
    </w:lvl>
    <w:lvl w:ilvl="5" w:tplc="B3F2CF1E" w:tentative="1">
      <w:start w:val="1"/>
      <w:numFmt w:val="bullet"/>
      <w:lvlText w:val="•"/>
      <w:lvlJc w:val="left"/>
      <w:pPr>
        <w:tabs>
          <w:tab w:val="num" w:pos="4320"/>
        </w:tabs>
        <w:ind w:left="4320" w:hanging="360"/>
      </w:pPr>
      <w:rPr>
        <w:rFonts w:ascii="Arial" w:hAnsi="Arial" w:hint="default"/>
      </w:rPr>
    </w:lvl>
    <w:lvl w:ilvl="6" w:tplc="68B2DFE4" w:tentative="1">
      <w:start w:val="1"/>
      <w:numFmt w:val="bullet"/>
      <w:lvlText w:val="•"/>
      <w:lvlJc w:val="left"/>
      <w:pPr>
        <w:tabs>
          <w:tab w:val="num" w:pos="5040"/>
        </w:tabs>
        <w:ind w:left="5040" w:hanging="360"/>
      </w:pPr>
      <w:rPr>
        <w:rFonts w:ascii="Arial" w:hAnsi="Arial" w:hint="default"/>
      </w:rPr>
    </w:lvl>
    <w:lvl w:ilvl="7" w:tplc="D4D6D64A" w:tentative="1">
      <w:start w:val="1"/>
      <w:numFmt w:val="bullet"/>
      <w:lvlText w:val="•"/>
      <w:lvlJc w:val="left"/>
      <w:pPr>
        <w:tabs>
          <w:tab w:val="num" w:pos="5760"/>
        </w:tabs>
        <w:ind w:left="5760" w:hanging="360"/>
      </w:pPr>
      <w:rPr>
        <w:rFonts w:ascii="Arial" w:hAnsi="Arial" w:hint="default"/>
      </w:rPr>
    </w:lvl>
    <w:lvl w:ilvl="8" w:tplc="811A260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761A2006"/>
    <w:multiLevelType w:val="hybridMultilevel"/>
    <w:tmpl w:val="59C2FED0"/>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15:restartNumberingAfterBreak="0">
    <w:nsid w:val="7F4E21FD"/>
    <w:multiLevelType w:val="hybridMultilevel"/>
    <w:tmpl w:val="5E2C323A"/>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3212605">
    <w:abstractNumId w:val="4"/>
  </w:num>
  <w:num w:numId="2" w16cid:durableId="63181456">
    <w:abstractNumId w:val="6"/>
  </w:num>
  <w:num w:numId="3" w16cid:durableId="675039794">
    <w:abstractNumId w:val="9"/>
  </w:num>
  <w:num w:numId="4" w16cid:durableId="1707369048">
    <w:abstractNumId w:val="10"/>
  </w:num>
  <w:num w:numId="5" w16cid:durableId="1245064838">
    <w:abstractNumId w:val="7"/>
  </w:num>
  <w:num w:numId="6" w16cid:durableId="1285968487">
    <w:abstractNumId w:val="3"/>
  </w:num>
  <w:num w:numId="7" w16cid:durableId="394553003">
    <w:abstractNumId w:val="51"/>
  </w:num>
  <w:num w:numId="8" w16cid:durableId="1153984121">
    <w:abstractNumId w:val="8"/>
  </w:num>
  <w:num w:numId="9" w16cid:durableId="277838200">
    <w:abstractNumId w:val="5"/>
  </w:num>
  <w:num w:numId="10" w16cid:durableId="878737892">
    <w:abstractNumId w:val="2"/>
  </w:num>
  <w:num w:numId="11" w16cid:durableId="789906387">
    <w:abstractNumId w:val="1"/>
  </w:num>
  <w:num w:numId="12" w16cid:durableId="1507401880">
    <w:abstractNumId w:val="39"/>
  </w:num>
  <w:num w:numId="13" w16cid:durableId="696279209">
    <w:abstractNumId w:val="30"/>
  </w:num>
  <w:num w:numId="14" w16cid:durableId="2089689224">
    <w:abstractNumId w:val="32"/>
  </w:num>
  <w:num w:numId="15" w16cid:durableId="1125543171">
    <w:abstractNumId w:val="23"/>
  </w:num>
  <w:num w:numId="16" w16cid:durableId="1335649645">
    <w:abstractNumId w:val="47"/>
  </w:num>
  <w:num w:numId="17" w16cid:durableId="286130896">
    <w:abstractNumId w:val="45"/>
  </w:num>
  <w:num w:numId="18" w16cid:durableId="1202328745">
    <w:abstractNumId w:val="28"/>
  </w:num>
  <w:num w:numId="19" w16cid:durableId="240140066">
    <w:abstractNumId w:val="53"/>
  </w:num>
  <w:num w:numId="20" w16cid:durableId="1731230770">
    <w:abstractNumId w:val="29"/>
  </w:num>
  <w:num w:numId="21" w16cid:durableId="1591507618">
    <w:abstractNumId w:val="49"/>
  </w:num>
  <w:num w:numId="22" w16cid:durableId="1045980472">
    <w:abstractNumId w:val="38"/>
  </w:num>
  <w:num w:numId="23" w16cid:durableId="1300068764">
    <w:abstractNumId w:val="24"/>
  </w:num>
  <w:num w:numId="24" w16cid:durableId="1121457632">
    <w:abstractNumId w:val="12"/>
  </w:num>
  <w:num w:numId="25" w16cid:durableId="1911308882">
    <w:abstractNumId w:val="15"/>
  </w:num>
  <w:num w:numId="26" w16cid:durableId="1370033467">
    <w:abstractNumId w:val="48"/>
  </w:num>
  <w:num w:numId="27" w16cid:durableId="1568615775">
    <w:abstractNumId w:val="11"/>
  </w:num>
  <w:num w:numId="28" w16cid:durableId="396825495">
    <w:abstractNumId w:val="27"/>
  </w:num>
  <w:num w:numId="29" w16cid:durableId="1561361801">
    <w:abstractNumId w:val="20"/>
  </w:num>
  <w:num w:numId="30" w16cid:durableId="341974336">
    <w:abstractNumId w:val="19"/>
  </w:num>
  <w:num w:numId="31" w16cid:durableId="135101296">
    <w:abstractNumId w:val="0"/>
  </w:num>
  <w:num w:numId="32" w16cid:durableId="1716849601">
    <w:abstractNumId w:val="13"/>
  </w:num>
  <w:num w:numId="33" w16cid:durableId="1386099032">
    <w:abstractNumId w:val="33"/>
  </w:num>
  <w:num w:numId="34" w16cid:durableId="1708488276">
    <w:abstractNumId w:val="43"/>
  </w:num>
  <w:num w:numId="35" w16cid:durableId="1021082227">
    <w:abstractNumId w:val="14"/>
  </w:num>
  <w:num w:numId="36" w16cid:durableId="1402946051">
    <w:abstractNumId w:val="22"/>
  </w:num>
  <w:num w:numId="37" w16cid:durableId="1788695791">
    <w:abstractNumId w:val="44"/>
  </w:num>
  <w:num w:numId="38" w16cid:durableId="1979725039">
    <w:abstractNumId w:val="31"/>
  </w:num>
  <w:num w:numId="39" w16cid:durableId="2005431850">
    <w:abstractNumId w:val="34"/>
  </w:num>
  <w:num w:numId="40" w16cid:durableId="1333098111">
    <w:abstractNumId w:val="54"/>
  </w:num>
  <w:num w:numId="41" w16cid:durableId="121775636">
    <w:abstractNumId w:val="17"/>
  </w:num>
  <w:num w:numId="42" w16cid:durableId="1908492407">
    <w:abstractNumId w:val="26"/>
  </w:num>
  <w:num w:numId="43" w16cid:durableId="857267">
    <w:abstractNumId w:val="40"/>
  </w:num>
  <w:num w:numId="44" w16cid:durableId="1414277409">
    <w:abstractNumId w:val="37"/>
  </w:num>
  <w:num w:numId="45" w16cid:durableId="1850868144">
    <w:abstractNumId w:val="36"/>
  </w:num>
  <w:num w:numId="46" w16cid:durableId="1311789911">
    <w:abstractNumId w:val="41"/>
  </w:num>
  <w:num w:numId="47" w16cid:durableId="1392002796">
    <w:abstractNumId w:val="18"/>
  </w:num>
  <w:num w:numId="48" w16cid:durableId="1925256953">
    <w:abstractNumId w:val="50"/>
  </w:num>
  <w:num w:numId="49" w16cid:durableId="503520211">
    <w:abstractNumId w:val="42"/>
  </w:num>
  <w:num w:numId="50" w16cid:durableId="1416391429">
    <w:abstractNumId w:val="52"/>
  </w:num>
  <w:num w:numId="51" w16cid:durableId="1961064625">
    <w:abstractNumId w:val="46"/>
  </w:num>
  <w:num w:numId="52" w16cid:durableId="293676921">
    <w:abstractNumId w:val="21"/>
  </w:num>
  <w:num w:numId="53" w16cid:durableId="1794009885">
    <w:abstractNumId w:val="16"/>
  </w:num>
  <w:num w:numId="54" w16cid:durableId="572550157">
    <w:abstractNumId w:val="25"/>
  </w:num>
  <w:num w:numId="55" w16cid:durableId="368191694">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3MrAwMLO0NDMzMjJX0lEKTi0uzszPAykwNKgFAIzfXH8tAAAA"/>
  </w:docVars>
  <w:rsids>
    <w:rsidRoot w:val="00CB2D2F"/>
    <w:rsid w:val="0000075C"/>
    <w:rsid w:val="00002160"/>
    <w:rsid w:val="000025D3"/>
    <w:rsid w:val="000025E1"/>
    <w:rsid w:val="0000261F"/>
    <w:rsid w:val="0000288C"/>
    <w:rsid w:val="0000356E"/>
    <w:rsid w:val="00003848"/>
    <w:rsid w:val="0000384E"/>
    <w:rsid w:val="00004133"/>
    <w:rsid w:val="000047D4"/>
    <w:rsid w:val="0000481B"/>
    <w:rsid w:val="00005176"/>
    <w:rsid w:val="000053A0"/>
    <w:rsid w:val="000056CF"/>
    <w:rsid w:val="00010519"/>
    <w:rsid w:val="000109DE"/>
    <w:rsid w:val="0001278B"/>
    <w:rsid w:val="000135FF"/>
    <w:rsid w:val="000171CA"/>
    <w:rsid w:val="0001784D"/>
    <w:rsid w:val="00017C78"/>
    <w:rsid w:val="000204E2"/>
    <w:rsid w:val="00020F5A"/>
    <w:rsid w:val="0002132C"/>
    <w:rsid w:val="00021F02"/>
    <w:rsid w:val="00021F91"/>
    <w:rsid w:val="00022B0A"/>
    <w:rsid w:val="00023B66"/>
    <w:rsid w:val="00024128"/>
    <w:rsid w:val="0002544D"/>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1C1"/>
    <w:rsid w:val="000334D2"/>
    <w:rsid w:val="00033DE4"/>
    <w:rsid w:val="00033EC0"/>
    <w:rsid w:val="00033F73"/>
    <w:rsid w:val="000340ED"/>
    <w:rsid w:val="000350DD"/>
    <w:rsid w:val="000352E5"/>
    <w:rsid w:val="00035E23"/>
    <w:rsid w:val="0003633C"/>
    <w:rsid w:val="00036793"/>
    <w:rsid w:val="000373B0"/>
    <w:rsid w:val="00037833"/>
    <w:rsid w:val="00040253"/>
    <w:rsid w:val="00040904"/>
    <w:rsid w:val="000416E6"/>
    <w:rsid w:val="00041A82"/>
    <w:rsid w:val="000437EC"/>
    <w:rsid w:val="00043B53"/>
    <w:rsid w:val="00045495"/>
    <w:rsid w:val="00045E36"/>
    <w:rsid w:val="00045F80"/>
    <w:rsid w:val="00047959"/>
    <w:rsid w:val="00047B8F"/>
    <w:rsid w:val="00047C56"/>
    <w:rsid w:val="00050D6B"/>
    <w:rsid w:val="00050E2D"/>
    <w:rsid w:val="00051369"/>
    <w:rsid w:val="00051BDC"/>
    <w:rsid w:val="000522D3"/>
    <w:rsid w:val="000530CD"/>
    <w:rsid w:val="00053285"/>
    <w:rsid w:val="00053F32"/>
    <w:rsid w:val="00055548"/>
    <w:rsid w:val="00055C84"/>
    <w:rsid w:val="000564F0"/>
    <w:rsid w:val="000600EC"/>
    <w:rsid w:val="00060296"/>
    <w:rsid w:val="000603BE"/>
    <w:rsid w:val="000603CD"/>
    <w:rsid w:val="000608AB"/>
    <w:rsid w:val="000608BE"/>
    <w:rsid w:val="00060B23"/>
    <w:rsid w:val="00060D7A"/>
    <w:rsid w:val="00061285"/>
    <w:rsid w:val="00061D57"/>
    <w:rsid w:val="00062412"/>
    <w:rsid w:val="000628D4"/>
    <w:rsid w:val="00063FAB"/>
    <w:rsid w:val="00064369"/>
    <w:rsid w:val="000646EF"/>
    <w:rsid w:val="000652EA"/>
    <w:rsid w:val="000661A0"/>
    <w:rsid w:val="0006761D"/>
    <w:rsid w:val="00067B86"/>
    <w:rsid w:val="000708F0"/>
    <w:rsid w:val="000711CB"/>
    <w:rsid w:val="00072269"/>
    <w:rsid w:val="00072CE4"/>
    <w:rsid w:val="00073566"/>
    <w:rsid w:val="00073F84"/>
    <w:rsid w:val="00074274"/>
    <w:rsid w:val="00075704"/>
    <w:rsid w:val="000761E3"/>
    <w:rsid w:val="00076A91"/>
    <w:rsid w:val="00077066"/>
    <w:rsid w:val="00077BE1"/>
    <w:rsid w:val="00077EC4"/>
    <w:rsid w:val="0008074A"/>
    <w:rsid w:val="000807DE"/>
    <w:rsid w:val="00080950"/>
    <w:rsid w:val="000809F3"/>
    <w:rsid w:val="00080CA0"/>
    <w:rsid w:val="00080EBC"/>
    <w:rsid w:val="00083113"/>
    <w:rsid w:val="00083505"/>
    <w:rsid w:val="00083AF0"/>
    <w:rsid w:val="00083F8B"/>
    <w:rsid w:val="000842D6"/>
    <w:rsid w:val="0008430B"/>
    <w:rsid w:val="00085CF9"/>
    <w:rsid w:val="00086948"/>
    <w:rsid w:val="00086A9E"/>
    <w:rsid w:val="00087156"/>
    <w:rsid w:val="000904A1"/>
    <w:rsid w:val="000908CD"/>
    <w:rsid w:val="00090C70"/>
    <w:rsid w:val="00091764"/>
    <w:rsid w:val="00092EE7"/>
    <w:rsid w:val="00092EF2"/>
    <w:rsid w:val="00093089"/>
    <w:rsid w:val="000937DD"/>
    <w:rsid w:val="00094060"/>
    <w:rsid w:val="00095008"/>
    <w:rsid w:val="000959F6"/>
    <w:rsid w:val="00095DC3"/>
    <w:rsid w:val="000966E2"/>
    <w:rsid w:val="00097661"/>
    <w:rsid w:val="000978DE"/>
    <w:rsid w:val="000A0441"/>
    <w:rsid w:val="000A2789"/>
    <w:rsid w:val="000A2D30"/>
    <w:rsid w:val="000A2FDB"/>
    <w:rsid w:val="000A36C6"/>
    <w:rsid w:val="000A3B1B"/>
    <w:rsid w:val="000A3E85"/>
    <w:rsid w:val="000A41A5"/>
    <w:rsid w:val="000A49F9"/>
    <w:rsid w:val="000A5DF2"/>
    <w:rsid w:val="000A5EA7"/>
    <w:rsid w:val="000A74C3"/>
    <w:rsid w:val="000A77A8"/>
    <w:rsid w:val="000A793F"/>
    <w:rsid w:val="000A7977"/>
    <w:rsid w:val="000A7DBE"/>
    <w:rsid w:val="000B1E68"/>
    <w:rsid w:val="000B200E"/>
    <w:rsid w:val="000B2268"/>
    <w:rsid w:val="000B25EE"/>
    <w:rsid w:val="000B39B7"/>
    <w:rsid w:val="000B4328"/>
    <w:rsid w:val="000B4407"/>
    <w:rsid w:val="000B484B"/>
    <w:rsid w:val="000B4F83"/>
    <w:rsid w:val="000B53CA"/>
    <w:rsid w:val="000B5D32"/>
    <w:rsid w:val="000B5EF6"/>
    <w:rsid w:val="000B645F"/>
    <w:rsid w:val="000B659D"/>
    <w:rsid w:val="000B6FAC"/>
    <w:rsid w:val="000B70C8"/>
    <w:rsid w:val="000B72C8"/>
    <w:rsid w:val="000B778C"/>
    <w:rsid w:val="000C0912"/>
    <w:rsid w:val="000C0955"/>
    <w:rsid w:val="000C0E80"/>
    <w:rsid w:val="000C1D08"/>
    <w:rsid w:val="000C23A4"/>
    <w:rsid w:val="000C264F"/>
    <w:rsid w:val="000C2BB6"/>
    <w:rsid w:val="000C2C03"/>
    <w:rsid w:val="000C344D"/>
    <w:rsid w:val="000C354B"/>
    <w:rsid w:val="000C3E23"/>
    <w:rsid w:val="000C43CD"/>
    <w:rsid w:val="000C45E0"/>
    <w:rsid w:val="000C4C99"/>
    <w:rsid w:val="000C50AE"/>
    <w:rsid w:val="000C51DB"/>
    <w:rsid w:val="000C5539"/>
    <w:rsid w:val="000C5E8C"/>
    <w:rsid w:val="000C62A3"/>
    <w:rsid w:val="000C6A3C"/>
    <w:rsid w:val="000C6BAA"/>
    <w:rsid w:val="000D0BF2"/>
    <w:rsid w:val="000D13DE"/>
    <w:rsid w:val="000D14FF"/>
    <w:rsid w:val="000D1F36"/>
    <w:rsid w:val="000D2C12"/>
    <w:rsid w:val="000D34B7"/>
    <w:rsid w:val="000D35F7"/>
    <w:rsid w:val="000D364D"/>
    <w:rsid w:val="000D3A34"/>
    <w:rsid w:val="000D3EFF"/>
    <w:rsid w:val="000D4A79"/>
    <w:rsid w:val="000D5547"/>
    <w:rsid w:val="000D6D28"/>
    <w:rsid w:val="000D7165"/>
    <w:rsid w:val="000D7A40"/>
    <w:rsid w:val="000D7D55"/>
    <w:rsid w:val="000E0C6A"/>
    <w:rsid w:val="000E10AF"/>
    <w:rsid w:val="000E2728"/>
    <w:rsid w:val="000E2C69"/>
    <w:rsid w:val="000E3AD4"/>
    <w:rsid w:val="000E412F"/>
    <w:rsid w:val="000E4543"/>
    <w:rsid w:val="000E48AE"/>
    <w:rsid w:val="000E4DFE"/>
    <w:rsid w:val="000E6335"/>
    <w:rsid w:val="000E73B9"/>
    <w:rsid w:val="000E7B04"/>
    <w:rsid w:val="000E7EDD"/>
    <w:rsid w:val="000F092A"/>
    <w:rsid w:val="000F2D94"/>
    <w:rsid w:val="000F2F86"/>
    <w:rsid w:val="000F37B8"/>
    <w:rsid w:val="000F38E3"/>
    <w:rsid w:val="000F39C8"/>
    <w:rsid w:val="000F42CD"/>
    <w:rsid w:val="000F44D0"/>
    <w:rsid w:val="000F4D92"/>
    <w:rsid w:val="000F51F6"/>
    <w:rsid w:val="000F555C"/>
    <w:rsid w:val="000F55F1"/>
    <w:rsid w:val="000F6198"/>
    <w:rsid w:val="000F62F9"/>
    <w:rsid w:val="000F72BB"/>
    <w:rsid w:val="000F7944"/>
    <w:rsid w:val="00100487"/>
    <w:rsid w:val="00100B1F"/>
    <w:rsid w:val="001020E5"/>
    <w:rsid w:val="00102DDE"/>
    <w:rsid w:val="0010317E"/>
    <w:rsid w:val="001033AE"/>
    <w:rsid w:val="0010462F"/>
    <w:rsid w:val="00105219"/>
    <w:rsid w:val="001058B4"/>
    <w:rsid w:val="00106E81"/>
    <w:rsid w:val="001111DD"/>
    <w:rsid w:val="00111601"/>
    <w:rsid w:val="001116B1"/>
    <w:rsid w:val="00111D14"/>
    <w:rsid w:val="00112A99"/>
    <w:rsid w:val="00112E33"/>
    <w:rsid w:val="001131B8"/>
    <w:rsid w:val="00113393"/>
    <w:rsid w:val="001136A6"/>
    <w:rsid w:val="00113B87"/>
    <w:rsid w:val="001149DB"/>
    <w:rsid w:val="00115AEE"/>
    <w:rsid w:val="00115DDB"/>
    <w:rsid w:val="00115DFD"/>
    <w:rsid w:val="001160BC"/>
    <w:rsid w:val="0011651B"/>
    <w:rsid w:val="00116650"/>
    <w:rsid w:val="001168E4"/>
    <w:rsid w:val="00116A12"/>
    <w:rsid w:val="00116AF1"/>
    <w:rsid w:val="00116E0F"/>
    <w:rsid w:val="001175F7"/>
    <w:rsid w:val="001177AF"/>
    <w:rsid w:val="00117FC0"/>
    <w:rsid w:val="00120510"/>
    <w:rsid w:val="00120FAD"/>
    <w:rsid w:val="0012109D"/>
    <w:rsid w:val="00121309"/>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6541"/>
    <w:rsid w:val="00127366"/>
    <w:rsid w:val="00127377"/>
    <w:rsid w:val="001278EC"/>
    <w:rsid w:val="001314B3"/>
    <w:rsid w:val="00131F89"/>
    <w:rsid w:val="0013207A"/>
    <w:rsid w:val="00132277"/>
    <w:rsid w:val="00132E1D"/>
    <w:rsid w:val="00133257"/>
    <w:rsid w:val="00133684"/>
    <w:rsid w:val="00133928"/>
    <w:rsid w:val="00134496"/>
    <w:rsid w:val="00134C61"/>
    <w:rsid w:val="00134CE8"/>
    <w:rsid w:val="00134F8F"/>
    <w:rsid w:val="0013526D"/>
    <w:rsid w:val="00135777"/>
    <w:rsid w:val="00135817"/>
    <w:rsid w:val="0013599E"/>
    <w:rsid w:val="0013617E"/>
    <w:rsid w:val="0013627A"/>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49F3"/>
    <w:rsid w:val="00145CC0"/>
    <w:rsid w:val="00145E33"/>
    <w:rsid w:val="00145EEA"/>
    <w:rsid w:val="001468DC"/>
    <w:rsid w:val="00146C26"/>
    <w:rsid w:val="00147FE3"/>
    <w:rsid w:val="001523CF"/>
    <w:rsid w:val="001527FF"/>
    <w:rsid w:val="001535D1"/>
    <w:rsid w:val="00153784"/>
    <w:rsid w:val="00153A33"/>
    <w:rsid w:val="00155428"/>
    <w:rsid w:val="00155793"/>
    <w:rsid w:val="00155833"/>
    <w:rsid w:val="00156762"/>
    <w:rsid w:val="00156B7E"/>
    <w:rsid w:val="00156CA5"/>
    <w:rsid w:val="001572C3"/>
    <w:rsid w:val="00157594"/>
    <w:rsid w:val="001579ED"/>
    <w:rsid w:val="00160520"/>
    <w:rsid w:val="001607DC"/>
    <w:rsid w:val="0016084D"/>
    <w:rsid w:val="00160B1B"/>
    <w:rsid w:val="00160FDF"/>
    <w:rsid w:val="00161CCF"/>
    <w:rsid w:val="0016226E"/>
    <w:rsid w:val="00162BC5"/>
    <w:rsid w:val="00162CF0"/>
    <w:rsid w:val="001631DF"/>
    <w:rsid w:val="00163BD5"/>
    <w:rsid w:val="001647B4"/>
    <w:rsid w:val="00164CBE"/>
    <w:rsid w:val="001662A7"/>
    <w:rsid w:val="001664B6"/>
    <w:rsid w:val="001667D3"/>
    <w:rsid w:val="00166D9E"/>
    <w:rsid w:val="0016701E"/>
    <w:rsid w:val="00167320"/>
    <w:rsid w:val="00167E84"/>
    <w:rsid w:val="0017038B"/>
    <w:rsid w:val="00170491"/>
    <w:rsid w:val="001705E2"/>
    <w:rsid w:val="00172C52"/>
    <w:rsid w:val="00172F82"/>
    <w:rsid w:val="0017362D"/>
    <w:rsid w:val="00173867"/>
    <w:rsid w:val="0017440F"/>
    <w:rsid w:val="00174896"/>
    <w:rsid w:val="0017541F"/>
    <w:rsid w:val="00175499"/>
    <w:rsid w:val="0017687F"/>
    <w:rsid w:val="00176C63"/>
    <w:rsid w:val="001772BE"/>
    <w:rsid w:val="00180D28"/>
    <w:rsid w:val="00180D4A"/>
    <w:rsid w:val="001819FA"/>
    <w:rsid w:val="0018216F"/>
    <w:rsid w:val="00182400"/>
    <w:rsid w:val="001824F2"/>
    <w:rsid w:val="0018296C"/>
    <w:rsid w:val="001832B5"/>
    <w:rsid w:val="0018462C"/>
    <w:rsid w:val="00185323"/>
    <w:rsid w:val="001853EB"/>
    <w:rsid w:val="001854E0"/>
    <w:rsid w:val="00185A06"/>
    <w:rsid w:val="00186B09"/>
    <w:rsid w:val="0018721F"/>
    <w:rsid w:val="001877D1"/>
    <w:rsid w:val="00187A19"/>
    <w:rsid w:val="00187C76"/>
    <w:rsid w:val="00190660"/>
    <w:rsid w:val="00190850"/>
    <w:rsid w:val="0019096B"/>
    <w:rsid w:val="00191227"/>
    <w:rsid w:val="001915FB"/>
    <w:rsid w:val="00192819"/>
    <w:rsid w:val="001929D8"/>
    <w:rsid w:val="00193042"/>
    <w:rsid w:val="001933AE"/>
    <w:rsid w:val="00193634"/>
    <w:rsid w:val="00193F9F"/>
    <w:rsid w:val="001942D8"/>
    <w:rsid w:val="0019447B"/>
    <w:rsid w:val="001944C4"/>
    <w:rsid w:val="00195BCB"/>
    <w:rsid w:val="00196010"/>
    <w:rsid w:val="001965FF"/>
    <w:rsid w:val="00196C7C"/>
    <w:rsid w:val="00196D0F"/>
    <w:rsid w:val="00196E2D"/>
    <w:rsid w:val="001A006F"/>
    <w:rsid w:val="001A019F"/>
    <w:rsid w:val="001A0400"/>
    <w:rsid w:val="001A1557"/>
    <w:rsid w:val="001A2596"/>
    <w:rsid w:val="001A3043"/>
    <w:rsid w:val="001A337F"/>
    <w:rsid w:val="001A3F0B"/>
    <w:rsid w:val="001A4ADE"/>
    <w:rsid w:val="001A56EF"/>
    <w:rsid w:val="001A58F2"/>
    <w:rsid w:val="001A6D27"/>
    <w:rsid w:val="001A6D67"/>
    <w:rsid w:val="001A7A54"/>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2E7B"/>
    <w:rsid w:val="001D3D63"/>
    <w:rsid w:val="001D42D3"/>
    <w:rsid w:val="001D4C95"/>
    <w:rsid w:val="001D4ECC"/>
    <w:rsid w:val="001D5478"/>
    <w:rsid w:val="001D59EF"/>
    <w:rsid w:val="001D6F4A"/>
    <w:rsid w:val="001D7705"/>
    <w:rsid w:val="001D7D67"/>
    <w:rsid w:val="001E0422"/>
    <w:rsid w:val="001E073D"/>
    <w:rsid w:val="001E09FE"/>
    <w:rsid w:val="001E0A09"/>
    <w:rsid w:val="001E11A4"/>
    <w:rsid w:val="001E11B7"/>
    <w:rsid w:val="001E12F9"/>
    <w:rsid w:val="001E141D"/>
    <w:rsid w:val="001E18C5"/>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A40"/>
    <w:rsid w:val="001F4D2D"/>
    <w:rsid w:val="001F5563"/>
    <w:rsid w:val="001F64A8"/>
    <w:rsid w:val="001F6B51"/>
    <w:rsid w:val="001F74B8"/>
    <w:rsid w:val="002000C1"/>
    <w:rsid w:val="00200A6B"/>
    <w:rsid w:val="0020159C"/>
    <w:rsid w:val="002031FD"/>
    <w:rsid w:val="002053C2"/>
    <w:rsid w:val="002054ED"/>
    <w:rsid w:val="002055CC"/>
    <w:rsid w:val="0020562D"/>
    <w:rsid w:val="0020597F"/>
    <w:rsid w:val="002077F0"/>
    <w:rsid w:val="00207A1A"/>
    <w:rsid w:val="00207C5A"/>
    <w:rsid w:val="00207C95"/>
    <w:rsid w:val="002107CE"/>
    <w:rsid w:val="0021183E"/>
    <w:rsid w:val="00212310"/>
    <w:rsid w:val="0021253F"/>
    <w:rsid w:val="00212B4D"/>
    <w:rsid w:val="002132FD"/>
    <w:rsid w:val="0021340A"/>
    <w:rsid w:val="0021358A"/>
    <w:rsid w:val="00213EFF"/>
    <w:rsid w:val="00213F49"/>
    <w:rsid w:val="002147D6"/>
    <w:rsid w:val="00214B02"/>
    <w:rsid w:val="00214F46"/>
    <w:rsid w:val="002162CF"/>
    <w:rsid w:val="00216EC8"/>
    <w:rsid w:val="002170EB"/>
    <w:rsid w:val="002175AD"/>
    <w:rsid w:val="00217DC2"/>
    <w:rsid w:val="002221EC"/>
    <w:rsid w:val="002224CD"/>
    <w:rsid w:val="002237F5"/>
    <w:rsid w:val="00223B13"/>
    <w:rsid w:val="00224886"/>
    <w:rsid w:val="00225D71"/>
    <w:rsid w:val="00226546"/>
    <w:rsid w:val="00227145"/>
    <w:rsid w:val="00227545"/>
    <w:rsid w:val="00227891"/>
    <w:rsid w:val="00227E0B"/>
    <w:rsid w:val="002305C1"/>
    <w:rsid w:val="002307A2"/>
    <w:rsid w:val="00230F39"/>
    <w:rsid w:val="00232386"/>
    <w:rsid w:val="0023286F"/>
    <w:rsid w:val="00233E7A"/>
    <w:rsid w:val="00235851"/>
    <w:rsid w:val="00235A16"/>
    <w:rsid w:val="00236BA4"/>
    <w:rsid w:val="00240A4B"/>
    <w:rsid w:val="00240BB2"/>
    <w:rsid w:val="00240C52"/>
    <w:rsid w:val="0024153F"/>
    <w:rsid w:val="0024159C"/>
    <w:rsid w:val="00241AA4"/>
    <w:rsid w:val="002423F1"/>
    <w:rsid w:val="0024299D"/>
    <w:rsid w:val="00243D04"/>
    <w:rsid w:val="0024465C"/>
    <w:rsid w:val="002448C4"/>
    <w:rsid w:val="00244D35"/>
    <w:rsid w:val="00245FFC"/>
    <w:rsid w:val="00247683"/>
    <w:rsid w:val="002476BD"/>
    <w:rsid w:val="002479DF"/>
    <w:rsid w:val="00247ADB"/>
    <w:rsid w:val="00247B12"/>
    <w:rsid w:val="00250827"/>
    <w:rsid w:val="00250984"/>
    <w:rsid w:val="00250A68"/>
    <w:rsid w:val="00250B6A"/>
    <w:rsid w:val="00251BAA"/>
    <w:rsid w:val="002525BE"/>
    <w:rsid w:val="002529EA"/>
    <w:rsid w:val="00253254"/>
    <w:rsid w:val="00255AE4"/>
    <w:rsid w:val="00256068"/>
    <w:rsid w:val="00256078"/>
    <w:rsid w:val="0025620C"/>
    <w:rsid w:val="00256705"/>
    <w:rsid w:val="00256CAD"/>
    <w:rsid w:val="00257614"/>
    <w:rsid w:val="0025790F"/>
    <w:rsid w:val="002579B1"/>
    <w:rsid w:val="002600FB"/>
    <w:rsid w:val="00261E02"/>
    <w:rsid w:val="00261F95"/>
    <w:rsid w:val="00262325"/>
    <w:rsid w:val="002623A6"/>
    <w:rsid w:val="00262E7B"/>
    <w:rsid w:val="002631A9"/>
    <w:rsid w:val="00263425"/>
    <w:rsid w:val="0026360B"/>
    <w:rsid w:val="002638D7"/>
    <w:rsid w:val="00263976"/>
    <w:rsid w:val="00263BD0"/>
    <w:rsid w:val="00263C31"/>
    <w:rsid w:val="0026565D"/>
    <w:rsid w:val="002662CF"/>
    <w:rsid w:val="00267082"/>
    <w:rsid w:val="00267590"/>
    <w:rsid w:val="00270BC0"/>
    <w:rsid w:val="002718E4"/>
    <w:rsid w:val="00271A9F"/>
    <w:rsid w:val="0027364A"/>
    <w:rsid w:val="00274DE0"/>
    <w:rsid w:val="0027564E"/>
    <w:rsid w:val="00275A77"/>
    <w:rsid w:val="00275AE3"/>
    <w:rsid w:val="00277355"/>
    <w:rsid w:val="00280B6A"/>
    <w:rsid w:val="00280E41"/>
    <w:rsid w:val="00280F6A"/>
    <w:rsid w:val="00280F8E"/>
    <w:rsid w:val="0028119A"/>
    <w:rsid w:val="002818FC"/>
    <w:rsid w:val="00281FEF"/>
    <w:rsid w:val="0028252E"/>
    <w:rsid w:val="00283B68"/>
    <w:rsid w:val="00283F54"/>
    <w:rsid w:val="00284DD5"/>
    <w:rsid w:val="00285289"/>
    <w:rsid w:val="00285F4D"/>
    <w:rsid w:val="002864F4"/>
    <w:rsid w:val="00287120"/>
    <w:rsid w:val="00290432"/>
    <w:rsid w:val="00291650"/>
    <w:rsid w:val="0029197A"/>
    <w:rsid w:val="002920FD"/>
    <w:rsid w:val="002922E5"/>
    <w:rsid w:val="0029278E"/>
    <w:rsid w:val="00292B7E"/>
    <w:rsid w:val="00292CF0"/>
    <w:rsid w:val="00292D02"/>
    <w:rsid w:val="0029311E"/>
    <w:rsid w:val="002936B1"/>
    <w:rsid w:val="00293B0F"/>
    <w:rsid w:val="00293BB8"/>
    <w:rsid w:val="00293D4C"/>
    <w:rsid w:val="00293E5D"/>
    <w:rsid w:val="00293EF4"/>
    <w:rsid w:val="00294F99"/>
    <w:rsid w:val="0029507F"/>
    <w:rsid w:val="00295329"/>
    <w:rsid w:val="002959FE"/>
    <w:rsid w:val="002962D4"/>
    <w:rsid w:val="00296C94"/>
    <w:rsid w:val="0029762C"/>
    <w:rsid w:val="00297902"/>
    <w:rsid w:val="00297AC5"/>
    <w:rsid w:val="00297D8C"/>
    <w:rsid w:val="002A0230"/>
    <w:rsid w:val="002A027E"/>
    <w:rsid w:val="002A0852"/>
    <w:rsid w:val="002A127D"/>
    <w:rsid w:val="002A1734"/>
    <w:rsid w:val="002A195B"/>
    <w:rsid w:val="002A1A84"/>
    <w:rsid w:val="002A2E8A"/>
    <w:rsid w:val="002A3141"/>
    <w:rsid w:val="002A3B1A"/>
    <w:rsid w:val="002A446C"/>
    <w:rsid w:val="002A4958"/>
    <w:rsid w:val="002A4C6E"/>
    <w:rsid w:val="002A5A7F"/>
    <w:rsid w:val="002A62E7"/>
    <w:rsid w:val="002A64FE"/>
    <w:rsid w:val="002A75E9"/>
    <w:rsid w:val="002B0100"/>
    <w:rsid w:val="002B043A"/>
    <w:rsid w:val="002B04F6"/>
    <w:rsid w:val="002B10E3"/>
    <w:rsid w:val="002B1577"/>
    <w:rsid w:val="002B1CA4"/>
    <w:rsid w:val="002B1D5B"/>
    <w:rsid w:val="002B385B"/>
    <w:rsid w:val="002B3928"/>
    <w:rsid w:val="002B3A1A"/>
    <w:rsid w:val="002B4A8D"/>
    <w:rsid w:val="002B4D6E"/>
    <w:rsid w:val="002B4EB3"/>
    <w:rsid w:val="002B547C"/>
    <w:rsid w:val="002B6AFA"/>
    <w:rsid w:val="002B6B51"/>
    <w:rsid w:val="002B73AC"/>
    <w:rsid w:val="002B764B"/>
    <w:rsid w:val="002B7D19"/>
    <w:rsid w:val="002C045A"/>
    <w:rsid w:val="002C0BD3"/>
    <w:rsid w:val="002C12D7"/>
    <w:rsid w:val="002C2296"/>
    <w:rsid w:val="002C25D0"/>
    <w:rsid w:val="002C266E"/>
    <w:rsid w:val="002C2C48"/>
    <w:rsid w:val="002C2D13"/>
    <w:rsid w:val="002C32A3"/>
    <w:rsid w:val="002C3360"/>
    <w:rsid w:val="002C3C52"/>
    <w:rsid w:val="002C4F98"/>
    <w:rsid w:val="002C517A"/>
    <w:rsid w:val="002C5710"/>
    <w:rsid w:val="002C60D5"/>
    <w:rsid w:val="002C6AB6"/>
    <w:rsid w:val="002C6C8D"/>
    <w:rsid w:val="002C75D4"/>
    <w:rsid w:val="002D0E8D"/>
    <w:rsid w:val="002D1245"/>
    <w:rsid w:val="002D1449"/>
    <w:rsid w:val="002D1821"/>
    <w:rsid w:val="002D1E61"/>
    <w:rsid w:val="002D2353"/>
    <w:rsid w:val="002D2643"/>
    <w:rsid w:val="002D3916"/>
    <w:rsid w:val="002D393E"/>
    <w:rsid w:val="002D3BF4"/>
    <w:rsid w:val="002D3C08"/>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0C6"/>
    <w:rsid w:val="002F1628"/>
    <w:rsid w:val="002F2574"/>
    <w:rsid w:val="002F2A1A"/>
    <w:rsid w:val="002F34BE"/>
    <w:rsid w:val="002F3C2B"/>
    <w:rsid w:val="002F444A"/>
    <w:rsid w:val="002F5EED"/>
    <w:rsid w:val="002F62D1"/>
    <w:rsid w:val="002F6500"/>
    <w:rsid w:val="002F6D3B"/>
    <w:rsid w:val="002F74D9"/>
    <w:rsid w:val="002F76EB"/>
    <w:rsid w:val="0030004D"/>
    <w:rsid w:val="00300372"/>
    <w:rsid w:val="00301A10"/>
    <w:rsid w:val="003021DE"/>
    <w:rsid w:val="003030D3"/>
    <w:rsid w:val="003038CC"/>
    <w:rsid w:val="00303F50"/>
    <w:rsid w:val="003051F8"/>
    <w:rsid w:val="00305D40"/>
    <w:rsid w:val="0030639E"/>
    <w:rsid w:val="0030681E"/>
    <w:rsid w:val="00306EFA"/>
    <w:rsid w:val="0030768A"/>
    <w:rsid w:val="00307992"/>
    <w:rsid w:val="00310007"/>
    <w:rsid w:val="00310065"/>
    <w:rsid w:val="0031150C"/>
    <w:rsid w:val="00311616"/>
    <w:rsid w:val="0031162C"/>
    <w:rsid w:val="00311F2E"/>
    <w:rsid w:val="00312353"/>
    <w:rsid w:val="003133E9"/>
    <w:rsid w:val="00313B2B"/>
    <w:rsid w:val="0031473A"/>
    <w:rsid w:val="00314AA8"/>
    <w:rsid w:val="00315743"/>
    <w:rsid w:val="003157AE"/>
    <w:rsid w:val="00316753"/>
    <w:rsid w:val="0031697C"/>
    <w:rsid w:val="003171E2"/>
    <w:rsid w:val="00317744"/>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B96"/>
    <w:rsid w:val="00326F71"/>
    <w:rsid w:val="00327B2B"/>
    <w:rsid w:val="00327DB2"/>
    <w:rsid w:val="003303D1"/>
    <w:rsid w:val="00330549"/>
    <w:rsid w:val="003306ED"/>
    <w:rsid w:val="00331315"/>
    <w:rsid w:val="00334076"/>
    <w:rsid w:val="0033446F"/>
    <w:rsid w:val="003348C6"/>
    <w:rsid w:val="0033578E"/>
    <w:rsid w:val="00335A9D"/>
    <w:rsid w:val="003362E8"/>
    <w:rsid w:val="00337801"/>
    <w:rsid w:val="00337935"/>
    <w:rsid w:val="00337EFA"/>
    <w:rsid w:val="00340BFD"/>
    <w:rsid w:val="00341526"/>
    <w:rsid w:val="00341740"/>
    <w:rsid w:val="00342272"/>
    <w:rsid w:val="00342B7A"/>
    <w:rsid w:val="003439EE"/>
    <w:rsid w:val="00343BF8"/>
    <w:rsid w:val="00346855"/>
    <w:rsid w:val="003469CB"/>
    <w:rsid w:val="00346D88"/>
    <w:rsid w:val="00346DFD"/>
    <w:rsid w:val="0034713E"/>
    <w:rsid w:val="00347DAD"/>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887"/>
    <w:rsid w:val="00361A1F"/>
    <w:rsid w:val="00361BAF"/>
    <w:rsid w:val="00362FFD"/>
    <w:rsid w:val="0036371A"/>
    <w:rsid w:val="003637D0"/>
    <w:rsid w:val="00363873"/>
    <w:rsid w:val="00364A97"/>
    <w:rsid w:val="00365702"/>
    <w:rsid w:val="00365FA0"/>
    <w:rsid w:val="0036743E"/>
    <w:rsid w:val="00367BD9"/>
    <w:rsid w:val="003719F1"/>
    <w:rsid w:val="00371AEF"/>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400"/>
    <w:rsid w:val="00383B4E"/>
    <w:rsid w:val="00383D30"/>
    <w:rsid w:val="00383F9E"/>
    <w:rsid w:val="00385405"/>
    <w:rsid w:val="003860B4"/>
    <w:rsid w:val="0038612C"/>
    <w:rsid w:val="0038657F"/>
    <w:rsid w:val="00387EDE"/>
    <w:rsid w:val="00390AA4"/>
    <w:rsid w:val="003911A2"/>
    <w:rsid w:val="003923E4"/>
    <w:rsid w:val="00392AE8"/>
    <w:rsid w:val="00393877"/>
    <w:rsid w:val="00393A73"/>
    <w:rsid w:val="00393C34"/>
    <w:rsid w:val="00394C9E"/>
    <w:rsid w:val="00394EF8"/>
    <w:rsid w:val="00395AEC"/>
    <w:rsid w:val="00395E87"/>
    <w:rsid w:val="00396248"/>
    <w:rsid w:val="00396405"/>
    <w:rsid w:val="0039706A"/>
    <w:rsid w:val="003976CA"/>
    <w:rsid w:val="00397DFE"/>
    <w:rsid w:val="003A2D19"/>
    <w:rsid w:val="003A366B"/>
    <w:rsid w:val="003A3ACA"/>
    <w:rsid w:val="003A3CAC"/>
    <w:rsid w:val="003A6A8A"/>
    <w:rsid w:val="003A719D"/>
    <w:rsid w:val="003A78CB"/>
    <w:rsid w:val="003B0409"/>
    <w:rsid w:val="003B07FF"/>
    <w:rsid w:val="003B0FC2"/>
    <w:rsid w:val="003B3148"/>
    <w:rsid w:val="003B349D"/>
    <w:rsid w:val="003B39F5"/>
    <w:rsid w:val="003B40C4"/>
    <w:rsid w:val="003B46F7"/>
    <w:rsid w:val="003B5709"/>
    <w:rsid w:val="003B6050"/>
    <w:rsid w:val="003B6451"/>
    <w:rsid w:val="003B65FF"/>
    <w:rsid w:val="003B7600"/>
    <w:rsid w:val="003C02EA"/>
    <w:rsid w:val="003C1135"/>
    <w:rsid w:val="003C1671"/>
    <w:rsid w:val="003C1B01"/>
    <w:rsid w:val="003C1EDF"/>
    <w:rsid w:val="003C22A8"/>
    <w:rsid w:val="003C2847"/>
    <w:rsid w:val="003C2D61"/>
    <w:rsid w:val="003C2EB2"/>
    <w:rsid w:val="003C3018"/>
    <w:rsid w:val="003C3284"/>
    <w:rsid w:val="003C3328"/>
    <w:rsid w:val="003C3428"/>
    <w:rsid w:val="003C3B42"/>
    <w:rsid w:val="003C4649"/>
    <w:rsid w:val="003C4C31"/>
    <w:rsid w:val="003C5667"/>
    <w:rsid w:val="003C5DB3"/>
    <w:rsid w:val="003C604C"/>
    <w:rsid w:val="003C616B"/>
    <w:rsid w:val="003C61A1"/>
    <w:rsid w:val="003C641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D7991"/>
    <w:rsid w:val="003E0405"/>
    <w:rsid w:val="003E0B53"/>
    <w:rsid w:val="003E1000"/>
    <w:rsid w:val="003E21C6"/>
    <w:rsid w:val="003E267E"/>
    <w:rsid w:val="003E3260"/>
    <w:rsid w:val="003E35CE"/>
    <w:rsid w:val="003E3878"/>
    <w:rsid w:val="003E43FB"/>
    <w:rsid w:val="003E50ED"/>
    <w:rsid w:val="003E5BFD"/>
    <w:rsid w:val="003E6876"/>
    <w:rsid w:val="003E6959"/>
    <w:rsid w:val="003E6EDF"/>
    <w:rsid w:val="003E732A"/>
    <w:rsid w:val="003E7BBE"/>
    <w:rsid w:val="003F0684"/>
    <w:rsid w:val="003F146B"/>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010"/>
    <w:rsid w:val="004063B4"/>
    <w:rsid w:val="00406A8B"/>
    <w:rsid w:val="00406B13"/>
    <w:rsid w:val="0040753F"/>
    <w:rsid w:val="00407D74"/>
    <w:rsid w:val="00410070"/>
    <w:rsid w:val="00410612"/>
    <w:rsid w:val="00410785"/>
    <w:rsid w:val="004107DA"/>
    <w:rsid w:val="00410A24"/>
    <w:rsid w:val="00410C37"/>
    <w:rsid w:val="004111F8"/>
    <w:rsid w:val="0041244E"/>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490"/>
    <w:rsid w:val="004308B5"/>
    <w:rsid w:val="00432001"/>
    <w:rsid w:val="00432531"/>
    <w:rsid w:val="004328D3"/>
    <w:rsid w:val="00434C16"/>
    <w:rsid w:val="00434E8F"/>
    <w:rsid w:val="0043506B"/>
    <w:rsid w:val="0043569C"/>
    <w:rsid w:val="004366D3"/>
    <w:rsid w:val="004367F9"/>
    <w:rsid w:val="00436C1C"/>
    <w:rsid w:val="00437456"/>
    <w:rsid w:val="00437BBC"/>
    <w:rsid w:val="00440006"/>
    <w:rsid w:val="00440BC2"/>
    <w:rsid w:val="00440C9C"/>
    <w:rsid w:val="00440DD8"/>
    <w:rsid w:val="004410E1"/>
    <w:rsid w:val="0044154F"/>
    <w:rsid w:val="00441F39"/>
    <w:rsid w:val="0044244C"/>
    <w:rsid w:val="0044288C"/>
    <w:rsid w:val="00442A41"/>
    <w:rsid w:val="00442C83"/>
    <w:rsid w:val="00442F1C"/>
    <w:rsid w:val="0044475A"/>
    <w:rsid w:val="004451C2"/>
    <w:rsid w:val="00445B16"/>
    <w:rsid w:val="00446907"/>
    <w:rsid w:val="00447A1D"/>
    <w:rsid w:val="00447DD3"/>
    <w:rsid w:val="00450CC1"/>
    <w:rsid w:val="0045203F"/>
    <w:rsid w:val="004520EA"/>
    <w:rsid w:val="00452DD9"/>
    <w:rsid w:val="004536DA"/>
    <w:rsid w:val="00454604"/>
    <w:rsid w:val="00454A14"/>
    <w:rsid w:val="0045615A"/>
    <w:rsid w:val="004569A1"/>
    <w:rsid w:val="00456CD2"/>
    <w:rsid w:val="0045766E"/>
    <w:rsid w:val="004606D8"/>
    <w:rsid w:val="0046078C"/>
    <w:rsid w:val="00460B6E"/>
    <w:rsid w:val="00461C64"/>
    <w:rsid w:val="00462316"/>
    <w:rsid w:val="00463683"/>
    <w:rsid w:val="00463F16"/>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5B7"/>
    <w:rsid w:val="00480F24"/>
    <w:rsid w:val="00483E4D"/>
    <w:rsid w:val="00483F70"/>
    <w:rsid w:val="0048439E"/>
    <w:rsid w:val="004849BF"/>
    <w:rsid w:val="0048565D"/>
    <w:rsid w:val="00485C06"/>
    <w:rsid w:val="00485D3B"/>
    <w:rsid w:val="0048644B"/>
    <w:rsid w:val="0048658E"/>
    <w:rsid w:val="004870CB"/>
    <w:rsid w:val="0048785F"/>
    <w:rsid w:val="00487BD5"/>
    <w:rsid w:val="00487D53"/>
    <w:rsid w:val="00490478"/>
    <w:rsid w:val="00490506"/>
    <w:rsid w:val="00490824"/>
    <w:rsid w:val="004908EE"/>
    <w:rsid w:val="004912C2"/>
    <w:rsid w:val="004924EE"/>
    <w:rsid w:val="004927D5"/>
    <w:rsid w:val="00493A07"/>
    <w:rsid w:val="004940F4"/>
    <w:rsid w:val="00495A15"/>
    <w:rsid w:val="0049604A"/>
    <w:rsid w:val="004965B6"/>
    <w:rsid w:val="00496B80"/>
    <w:rsid w:val="00496D26"/>
    <w:rsid w:val="00497EB6"/>
    <w:rsid w:val="004A0494"/>
    <w:rsid w:val="004A25E1"/>
    <w:rsid w:val="004A29A3"/>
    <w:rsid w:val="004A2CD5"/>
    <w:rsid w:val="004A46DA"/>
    <w:rsid w:val="004A538E"/>
    <w:rsid w:val="004A6F2C"/>
    <w:rsid w:val="004A73E2"/>
    <w:rsid w:val="004A7C9F"/>
    <w:rsid w:val="004B0390"/>
    <w:rsid w:val="004B0F27"/>
    <w:rsid w:val="004B1975"/>
    <w:rsid w:val="004B19F2"/>
    <w:rsid w:val="004B2461"/>
    <w:rsid w:val="004B3A4F"/>
    <w:rsid w:val="004B44DB"/>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1D8"/>
    <w:rsid w:val="004D0263"/>
    <w:rsid w:val="004D0290"/>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4462"/>
    <w:rsid w:val="004D4C39"/>
    <w:rsid w:val="004D5308"/>
    <w:rsid w:val="004D556F"/>
    <w:rsid w:val="004D5FC8"/>
    <w:rsid w:val="004D6FC6"/>
    <w:rsid w:val="004D7CB7"/>
    <w:rsid w:val="004E066C"/>
    <w:rsid w:val="004E23B9"/>
    <w:rsid w:val="004E33A3"/>
    <w:rsid w:val="004E3B3B"/>
    <w:rsid w:val="004E50D6"/>
    <w:rsid w:val="004E5FD6"/>
    <w:rsid w:val="004E633A"/>
    <w:rsid w:val="004E66E8"/>
    <w:rsid w:val="004E799E"/>
    <w:rsid w:val="004E7AFD"/>
    <w:rsid w:val="004F0135"/>
    <w:rsid w:val="004F045F"/>
    <w:rsid w:val="004F08DA"/>
    <w:rsid w:val="004F0E2F"/>
    <w:rsid w:val="004F16C2"/>
    <w:rsid w:val="004F16CA"/>
    <w:rsid w:val="004F1885"/>
    <w:rsid w:val="004F1B50"/>
    <w:rsid w:val="004F20E9"/>
    <w:rsid w:val="004F2219"/>
    <w:rsid w:val="004F3AF3"/>
    <w:rsid w:val="004F4355"/>
    <w:rsid w:val="004F49F1"/>
    <w:rsid w:val="004F4C3D"/>
    <w:rsid w:val="004F5278"/>
    <w:rsid w:val="004F5859"/>
    <w:rsid w:val="004F5D95"/>
    <w:rsid w:val="004F7367"/>
    <w:rsid w:val="0050062C"/>
    <w:rsid w:val="00500800"/>
    <w:rsid w:val="00500BF1"/>
    <w:rsid w:val="00500C06"/>
    <w:rsid w:val="00503A78"/>
    <w:rsid w:val="0050540E"/>
    <w:rsid w:val="00506BEF"/>
    <w:rsid w:val="00507166"/>
    <w:rsid w:val="0051044B"/>
    <w:rsid w:val="00510FF0"/>
    <w:rsid w:val="005119E1"/>
    <w:rsid w:val="00512BB8"/>
    <w:rsid w:val="00513300"/>
    <w:rsid w:val="0051403A"/>
    <w:rsid w:val="005141BF"/>
    <w:rsid w:val="005147BB"/>
    <w:rsid w:val="005158FB"/>
    <w:rsid w:val="00515C57"/>
    <w:rsid w:val="00516983"/>
    <w:rsid w:val="00516AB1"/>
    <w:rsid w:val="00517188"/>
    <w:rsid w:val="00520B38"/>
    <w:rsid w:val="00521547"/>
    <w:rsid w:val="00521681"/>
    <w:rsid w:val="00523685"/>
    <w:rsid w:val="00523787"/>
    <w:rsid w:val="00524DCF"/>
    <w:rsid w:val="0052584A"/>
    <w:rsid w:val="0052589C"/>
    <w:rsid w:val="00527F15"/>
    <w:rsid w:val="00530464"/>
    <w:rsid w:val="00530BFF"/>
    <w:rsid w:val="00530E85"/>
    <w:rsid w:val="0053100A"/>
    <w:rsid w:val="0053103E"/>
    <w:rsid w:val="005325AE"/>
    <w:rsid w:val="00532A38"/>
    <w:rsid w:val="00533996"/>
    <w:rsid w:val="00534218"/>
    <w:rsid w:val="00534527"/>
    <w:rsid w:val="00534E7F"/>
    <w:rsid w:val="005354E5"/>
    <w:rsid w:val="00536C4C"/>
    <w:rsid w:val="00536D4B"/>
    <w:rsid w:val="00537964"/>
    <w:rsid w:val="00537AB8"/>
    <w:rsid w:val="00540629"/>
    <w:rsid w:val="005412DD"/>
    <w:rsid w:val="005420CA"/>
    <w:rsid w:val="00542C81"/>
    <w:rsid w:val="00542DD5"/>
    <w:rsid w:val="00543AF1"/>
    <w:rsid w:val="00543D21"/>
    <w:rsid w:val="0054401D"/>
    <w:rsid w:val="00544398"/>
    <w:rsid w:val="0054494C"/>
    <w:rsid w:val="00546335"/>
    <w:rsid w:val="00546F23"/>
    <w:rsid w:val="00546F77"/>
    <w:rsid w:val="00547A8E"/>
    <w:rsid w:val="005505DB"/>
    <w:rsid w:val="005509E5"/>
    <w:rsid w:val="00551450"/>
    <w:rsid w:val="00551A0F"/>
    <w:rsid w:val="005531FE"/>
    <w:rsid w:val="00554038"/>
    <w:rsid w:val="00554A26"/>
    <w:rsid w:val="00554ADB"/>
    <w:rsid w:val="00554B9B"/>
    <w:rsid w:val="005550AC"/>
    <w:rsid w:val="00555ABF"/>
    <w:rsid w:val="0055617B"/>
    <w:rsid w:val="00557125"/>
    <w:rsid w:val="005571E2"/>
    <w:rsid w:val="00557EE5"/>
    <w:rsid w:val="00557FB6"/>
    <w:rsid w:val="0056011C"/>
    <w:rsid w:val="0056027D"/>
    <w:rsid w:val="0056089D"/>
    <w:rsid w:val="005609F4"/>
    <w:rsid w:val="00561050"/>
    <w:rsid w:val="00561C55"/>
    <w:rsid w:val="00562110"/>
    <w:rsid w:val="00562720"/>
    <w:rsid w:val="00562935"/>
    <w:rsid w:val="00562A1F"/>
    <w:rsid w:val="00562F94"/>
    <w:rsid w:val="00563CEE"/>
    <w:rsid w:val="00564889"/>
    <w:rsid w:val="00565315"/>
    <w:rsid w:val="005655EB"/>
    <w:rsid w:val="005662EF"/>
    <w:rsid w:val="005664BA"/>
    <w:rsid w:val="00566C52"/>
    <w:rsid w:val="0056743E"/>
    <w:rsid w:val="00567464"/>
    <w:rsid w:val="0056765C"/>
    <w:rsid w:val="005676F7"/>
    <w:rsid w:val="00567A39"/>
    <w:rsid w:val="0057085A"/>
    <w:rsid w:val="00570B14"/>
    <w:rsid w:val="005714AB"/>
    <w:rsid w:val="00571E17"/>
    <w:rsid w:val="0057215A"/>
    <w:rsid w:val="00572607"/>
    <w:rsid w:val="00572F42"/>
    <w:rsid w:val="005733BD"/>
    <w:rsid w:val="005737B2"/>
    <w:rsid w:val="0057543D"/>
    <w:rsid w:val="00575695"/>
    <w:rsid w:val="005759E6"/>
    <w:rsid w:val="00575D2F"/>
    <w:rsid w:val="00575ED5"/>
    <w:rsid w:val="00575FAA"/>
    <w:rsid w:val="0057625D"/>
    <w:rsid w:val="00576334"/>
    <w:rsid w:val="00576619"/>
    <w:rsid w:val="0058078D"/>
    <w:rsid w:val="00580975"/>
    <w:rsid w:val="00582CA2"/>
    <w:rsid w:val="0058347B"/>
    <w:rsid w:val="0058387A"/>
    <w:rsid w:val="00583DE4"/>
    <w:rsid w:val="00584B33"/>
    <w:rsid w:val="00585A16"/>
    <w:rsid w:val="00586702"/>
    <w:rsid w:val="005867DB"/>
    <w:rsid w:val="00586A8E"/>
    <w:rsid w:val="00586FE5"/>
    <w:rsid w:val="005878A3"/>
    <w:rsid w:val="0059093A"/>
    <w:rsid w:val="00590DAE"/>
    <w:rsid w:val="005912F2"/>
    <w:rsid w:val="00591752"/>
    <w:rsid w:val="0059203A"/>
    <w:rsid w:val="005921DE"/>
    <w:rsid w:val="00592C93"/>
    <w:rsid w:val="00592E16"/>
    <w:rsid w:val="0059316A"/>
    <w:rsid w:val="005934E9"/>
    <w:rsid w:val="00594CA7"/>
    <w:rsid w:val="00596584"/>
    <w:rsid w:val="00596B9C"/>
    <w:rsid w:val="00596FF5"/>
    <w:rsid w:val="005972C8"/>
    <w:rsid w:val="005A0D07"/>
    <w:rsid w:val="005A1575"/>
    <w:rsid w:val="005A19D8"/>
    <w:rsid w:val="005A1FD9"/>
    <w:rsid w:val="005A27EA"/>
    <w:rsid w:val="005A28F6"/>
    <w:rsid w:val="005A31EF"/>
    <w:rsid w:val="005A3DC2"/>
    <w:rsid w:val="005A41FC"/>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36"/>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1A6C"/>
    <w:rsid w:val="005D1AB0"/>
    <w:rsid w:val="005D208B"/>
    <w:rsid w:val="005D2921"/>
    <w:rsid w:val="005D2B9C"/>
    <w:rsid w:val="005D45ED"/>
    <w:rsid w:val="005D47AD"/>
    <w:rsid w:val="005D47DC"/>
    <w:rsid w:val="005D4D20"/>
    <w:rsid w:val="005D4DA6"/>
    <w:rsid w:val="005D5716"/>
    <w:rsid w:val="005D58C5"/>
    <w:rsid w:val="005D5DE4"/>
    <w:rsid w:val="005D686F"/>
    <w:rsid w:val="005D6D33"/>
    <w:rsid w:val="005D72B3"/>
    <w:rsid w:val="005D7909"/>
    <w:rsid w:val="005D7EEA"/>
    <w:rsid w:val="005E0463"/>
    <w:rsid w:val="005E07F1"/>
    <w:rsid w:val="005E1163"/>
    <w:rsid w:val="005E28C6"/>
    <w:rsid w:val="005E610B"/>
    <w:rsid w:val="005E6C87"/>
    <w:rsid w:val="005E6D40"/>
    <w:rsid w:val="005E6EF0"/>
    <w:rsid w:val="005E78EF"/>
    <w:rsid w:val="005F0E99"/>
    <w:rsid w:val="005F1620"/>
    <w:rsid w:val="005F1779"/>
    <w:rsid w:val="005F1872"/>
    <w:rsid w:val="005F1EFE"/>
    <w:rsid w:val="005F1FDB"/>
    <w:rsid w:val="005F2CCF"/>
    <w:rsid w:val="005F46A5"/>
    <w:rsid w:val="005F5AEF"/>
    <w:rsid w:val="005F5C92"/>
    <w:rsid w:val="005F6042"/>
    <w:rsid w:val="005F6253"/>
    <w:rsid w:val="005F6773"/>
    <w:rsid w:val="005F695B"/>
    <w:rsid w:val="005F699F"/>
    <w:rsid w:val="005F6C9F"/>
    <w:rsid w:val="00601062"/>
    <w:rsid w:val="006011A4"/>
    <w:rsid w:val="00601499"/>
    <w:rsid w:val="00601885"/>
    <w:rsid w:val="006019AD"/>
    <w:rsid w:val="00602635"/>
    <w:rsid w:val="00602769"/>
    <w:rsid w:val="0060284B"/>
    <w:rsid w:val="00602A3B"/>
    <w:rsid w:val="00602AAF"/>
    <w:rsid w:val="00602C96"/>
    <w:rsid w:val="00603281"/>
    <w:rsid w:val="00603763"/>
    <w:rsid w:val="00603914"/>
    <w:rsid w:val="00604113"/>
    <w:rsid w:val="006042AA"/>
    <w:rsid w:val="0060477D"/>
    <w:rsid w:val="006054CA"/>
    <w:rsid w:val="006054D5"/>
    <w:rsid w:val="00607B02"/>
    <w:rsid w:val="00607EA9"/>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59D"/>
    <w:rsid w:val="00620EAC"/>
    <w:rsid w:val="0062151B"/>
    <w:rsid w:val="0062211B"/>
    <w:rsid w:val="00622639"/>
    <w:rsid w:val="006229D9"/>
    <w:rsid w:val="00622AB5"/>
    <w:rsid w:val="00622D32"/>
    <w:rsid w:val="006242A1"/>
    <w:rsid w:val="00624F99"/>
    <w:rsid w:val="0062569A"/>
    <w:rsid w:val="006258A3"/>
    <w:rsid w:val="00625A3F"/>
    <w:rsid w:val="00626565"/>
    <w:rsid w:val="0062666E"/>
    <w:rsid w:val="006267B2"/>
    <w:rsid w:val="006274BE"/>
    <w:rsid w:val="00627693"/>
    <w:rsid w:val="00627932"/>
    <w:rsid w:val="00627BAB"/>
    <w:rsid w:val="00627C86"/>
    <w:rsid w:val="00630684"/>
    <w:rsid w:val="00630E78"/>
    <w:rsid w:val="006313F8"/>
    <w:rsid w:val="0063146E"/>
    <w:rsid w:val="00631744"/>
    <w:rsid w:val="00631C52"/>
    <w:rsid w:val="006323F4"/>
    <w:rsid w:val="00632632"/>
    <w:rsid w:val="006329BD"/>
    <w:rsid w:val="00633149"/>
    <w:rsid w:val="00633181"/>
    <w:rsid w:val="00633205"/>
    <w:rsid w:val="00633EC3"/>
    <w:rsid w:val="0063404C"/>
    <w:rsid w:val="006342BD"/>
    <w:rsid w:val="006351BB"/>
    <w:rsid w:val="00635B7C"/>
    <w:rsid w:val="0063647F"/>
    <w:rsid w:val="00637916"/>
    <w:rsid w:val="00637E75"/>
    <w:rsid w:val="0064071F"/>
    <w:rsid w:val="00641014"/>
    <w:rsid w:val="00641043"/>
    <w:rsid w:val="0064169F"/>
    <w:rsid w:val="0064170C"/>
    <w:rsid w:val="006417B5"/>
    <w:rsid w:val="00641E81"/>
    <w:rsid w:val="00642232"/>
    <w:rsid w:val="00642809"/>
    <w:rsid w:val="006442D5"/>
    <w:rsid w:val="00644EC6"/>
    <w:rsid w:val="00645387"/>
    <w:rsid w:val="0064607F"/>
    <w:rsid w:val="00646D09"/>
    <w:rsid w:val="00647F8D"/>
    <w:rsid w:val="00650027"/>
    <w:rsid w:val="00650237"/>
    <w:rsid w:val="00651DB8"/>
    <w:rsid w:val="00652636"/>
    <w:rsid w:val="00653089"/>
    <w:rsid w:val="00653264"/>
    <w:rsid w:val="00653495"/>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33A"/>
    <w:rsid w:val="00664792"/>
    <w:rsid w:val="00664C85"/>
    <w:rsid w:val="00664D51"/>
    <w:rsid w:val="00665A8A"/>
    <w:rsid w:val="0066619C"/>
    <w:rsid w:val="006667D5"/>
    <w:rsid w:val="00667876"/>
    <w:rsid w:val="00670175"/>
    <w:rsid w:val="00670C2D"/>
    <w:rsid w:val="00670F70"/>
    <w:rsid w:val="00671A72"/>
    <w:rsid w:val="00672669"/>
    <w:rsid w:val="00672B40"/>
    <w:rsid w:val="00672BF7"/>
    <w:rsid w:val="00673A41"/>
    <w:rsid w:val="00673C9E"/>
    <w:rsid w:val="00673D15"/>
    <w:rsid w:val="00673E01"/>
    <w:rsid w:val="00674C3B"/>
    <w:rsid w:val="0067549C"/>
    <w:rsid w:val="00675E61"/>
    <w:rsid w:val="00676C67"/>
    <w:rsid w:val="00680F7F"/>
    <w:rsid w:val="00681DFE"/>
    <w:rsid w:val="00681EA4"/>
    <w:rsid w:val="00682B8B"/>
    <w:rsid w:val="006832E0"/>
    <w:rsid w:val="00683D4B"/>
    <w:rsid w:val="006846B3"/>
    <w:rsid w:val="00685295"/>
    <w:rsid w:val="006861BF"/>
    <w:rsid w:val="00686384"/>
    <w:rsid w:val="0068668E"/>
    <w:rsid w:val="00687EBF"/>
    <w:rsid w:val="00687ED6"/>
    <w:rsid w:val="00690946"/>
    <w:rsid w:val="00690CD6"/>
    <w:rsid w:val="006910A1"/>
    <w:rsid w:val="0069140A"/>
    <w:rsid w:val="00691B3A"/>
    <w:rsid w:val="006926DE"/>
    <w:rsid w:val="006937B4"/>
    <w:rsid w:val="00693D20"/>
    <w:rsid w:val="00693FEC"/>
    <w:rsid w:val="0069424E"/>
    <w:rsid w:val="00694FC4"/>
    <w:rsid w:val="006956A7"/>
    <w:rsid w:val="00695954"/>
    <w:rsid w:val="00695B8C"/>
    <w:rsid w:val="00697F96"/>
    <w:rsid w:val="006A018E"/>
    <w:rsid w:val="006A04BA"/>
    <w:rsid w:val="006A0B61"/>
    <w:rsid w:val="006A24F0"/>
    <w:rsid w:val="006A3030"/>
    <w:rsid w:val="006A3120"/>
    <w:rsid w:val="006A32B4"/>
    <w:rsid w:val="006A3FD0"/>
    <w:rsid w:val="006A44B2"/>
    <w:rsid w:val="006A4C37"/>
    <w:rsid w:val="006A5891"/>
    <w:rsid w:val="006A5FBF"/>
    <w:rsid w:val="006A5FC4"/>
    <w:rsid w:val="006A7168"/>
    <w:rsid w:val="006A7178"/>
    <w:rsid w:val="006B006C"/>
    <w:rsid w:val="006B0CDD"/>
    <w:rsid w:val="006B127C"/>
    <w:rsid w:val="006B166A"/>
    <w:rsid w:val="006B219B"/>
    <w:rsid w:val="006B30BF"/>
    <w:rsid w:val="006B3780"/>
    <w:rsid w:val="006B3F62"/>
    <w:rsid w:val="006B3F9C"/>
    <w:rsid w:val="006B4109"/>
    <w:rsid w:val="006B433B"/>
    <w:rsid w:val="006B48BD"/>
    <w:rsid w:val="006B6A08"/>
    <w:rsid w:val="006B7720"/>
    <w:rsid w:val="006B79D0"/>
    <w:rsid w:val="006B7F8E"/>
    <w:rsid w:val="006C000F"/>
    <w:rsid w:val="006C1228"/>
    <w:rsid w:val="006C12A3"/>
    <w:rsid w:val="006C15D4"/>
    <w:rsid w:val="006C2217"/>
    <w:rsid w:val="006C29B6"/>
    <w:rsid w:val="006C2EB0"/>
    <w:rsid w:val="006C31A5"/>
    <w:rsid w:val="006C3999"/>
    <w:rsid w:val="006C3C1A"/>
    <w:rsid w:val="006C40D8"/>
    <w:rsid w:val="006C430C"/>
    <w:rsid w:val="006C52F8"/>
    <w:rsid w:val="006C5603"/>
    <w:rsid w:val="006C5D48"/>
    <w:rsid w:val="006C7250"/>
    <w:rsid w:val="006C7587"/>
    <w:rsid w:val="006C7A1A"/>
    <w:rsid w:val="006C7BCD"/>
    <w:rsid w:val="006C7C41"/>
    <w:rsid w:val="006C7CD4"/>
    <w:rsid w:val="006D0F5C"/>
    <w:rsid w:val="006D12BA"/>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269"/>
    <w:rsid w:val="006E4BB3"/>
    <w:rsid w:val="006E4CFB"/>
    <w:rsid w:val="006E5708"/>
    <w:rsid w:val="006E578A"/>
    <w:rsid w:val="006E685E"/>
    <w:rsid w:val="006E6C7D"/>
    <w:rsid w:val="006E76BA"/>
    <w:rsid w:val="006F13B9"/>
    <w:rsid w:val="006F163C"/>
    <w:rsid w:val="006F165C"/>
    <w:rsid w:val="006F20E3"/>
    <w:rsid w:val="006F24E9"/>
    <w:rsid w:val="006F305E"/>
    <w:rsid w:val="006F3AE9"/>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56C"/>
    <w:rsid w:val="007068AC"/>
    <w:rsid w:val="00707646"/>
    <w:rsid w:val="00707F0E"/>
    <w:rsid w:val="00710050"/>
    <w:rsid w:val="00710604"/>
    <w:rsid w:val="0071097B"/>
    <w:rsid w:val="00710C97"/>
    <w:rsid w:val="007126AE"/>
    <w:rsid w:val="0071270C"/>
    <w:rsid w:val="00712A8A"/>
    <w:rsid w:val="00713CF9"/>
    <w:rsid w:val="00714906"/>
    <w:rsid w:val="007161D6"/>
    <w:rsid w:val="00716389"/>
    <w:rsid w:val="00717AF5"/>
    <w:rsid w:val="00717B22"/>
    <w:rsid w:val="0072056A"/>
    <w:rsid w:val="00720AA3"/>
    <w:rsid w:val="00721DA5"/>
    <w:rsid w:val="0072260A"/>
    <w:rsid w:val="0072320E"/>
    <w:rsid w:val="00723D6E"/>
    <w:rsid w:val="007242B5"/>
    <w:rsid w:val="0072451A"/>
    <w:rsid w:val="007256AE"/>
    <w:rsid w:val="0072601D"/>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6C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A5C"/>
    <w:rsid w:val="00744EBE"/>
    <w:rsid w:val="00746E8E"/>
    <w:rsid w:val="007474F0"/>
    <w:rsid w:val="0074775C"/>
    <w:rsid w:val="00747C64"/>
    <w:rsid w:val="00747D83"/>
    <w:rsid w:val="007516B5"/>
    <w:rsid w:val="007524F4"/>
    <w:rsid w:val="007526DA"/>
    <w:rsid w:val="007533A4"/>
    <w:rsid w:val="00753591"/>
    <w:rsid w:val="00753D02"/>
    <w:rsid w:val="00753D44"/>
    <w:rsid w:val="007556BD"/>
    <w:rsid w:val="007562E8"/>
    <w:rsid w:val="0075637E"/>
    <w:rsid w:val="00757847"/>
    <w:rsid w:val="00757D4B"/>
    <w:rsid w:val="00760437"/>
    <w:rsid w:val="00760ADF"/>
    <w:rsid w:val="00760BD0"/>
    <w:rsid w:val="00761483"/>
    <w:rsid w:val="00761838"/>
    <w:rsid w:val="007624E1"/>
    <w:rsid w:val="007625A8"/>
    <w:rsid w:val="00762770"/>
    <w:rsid w:val="0076467B"/>
    <w:rsid w:val="007656F1"/>
    <w:rsid w:val="0076645A"/>
    <w:rsid w:val="007664FB"/>
    <w:rsid w:val="00766D4F"/>
    <w:rsid w:val="0076711E"/>
    <w:rsid w:val="007677F4"/>
    <w:rsid w:val="00767DF9"/>
    <w:rsid w:val="00770CFC"/>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67D6"/>
    <w:rsid w:val="0077763B"/>
    <w:rsid w:val="00780071"/>
    <w:rsid w:val="007800BE"/>
    <w:rsid w:val="00780142"/>
    <w:rsid w:val="007803CE"/>
    <w:rsid w:val="00780641"/>
    <w:rsid w:val="00780A0D"/>
    <w:rsid w:val="00780CC0"/>
    <w:rsid w:val="00780F2D"/>
    <w:rsid w:val="007811B0"/>
    <w:rsid w:val="007812D5"/>
    <w:rsid w:val="00781506"/>
    <w:rsid w:val="00781905"/>
    <w:rsid w:val="007825BE"/>
    <w:rsid w:val="007835B4"/>
    <w:rsid w:val="00784C13"/>
    <w:rsid w:val="00785044"/>
    <w:rsid w:val="007863E8"/>
    <w:rsid w:val="00787C29"/>
    <w:rsid w:val="007909AD"/>
    <w:rsid w:val="0079169C"/>
    <w:rsid w:val="0079174F"/>
    <w:rsid w:val="00791865"/>
    <w:rsid w:val="00791E55"/>
    <w:rsid w:val="007929C0"/>
    <w:rsid w:val="00792B07"/>
    <w:rsid w:val="00793147"/>
    <w:rsid w:val="00793B85"/>
    <w:rsid w:val="00793D09"/>
    <w:rsid w:val="00795045"/>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360"/>
    <w:rsid w:val="007A58CA"/>
    <w:rsid w:val="007A7052"/>
    <w:rsid w:val="007A78B2"/>
    <w:rsid w:val="007A7B2F"/>
    <w:rsid w:val="007A7C22"/>
    <w:rsid w:val="007B1E2A"/>
    <w:rsid w:val="007B26BB"/>
    <w:rsid w:val="007B2BA5"/>
    <w:rsid w:val="007B2BB1"/>
    <w:rsid w:val="007B30BC"/>
    <w:rsid w:val="007B343B"/>
    <w:rsid w:val="007B3684"/>
    <w:rsid w:val="007B42FB"/>
    <w:rsid w:val="007B5D0C"/>
    <w:rsid w:val="007B5F10"/>
    <w:rsid w:val="007B6074"/>
    <w:rsid w:val="007B6D7A"/>
    <w:rsid w:val="007B6D81"/>
    <w:rsid w:val="007B745F"/>
    <w:rsid w:val="007B746B"/>
    <w:rsid w:val="007C01C4"/>
    <w:rsid w:val="007C0514"/>
    <w:rsid w:val="007C086E"/>
    <w:rsid w:val="007C0BE0"/>
    <w:rsid w:val="007C0F6F"/>
    <w:rsid w:val="007C26F5"/>
    <w:rsid w:val="007C3395"/>
    <w:rsid w:val="007C3561"/>
    <w:rsid w:val="007C3944"/>
    <w:rsid w:val="007C3F4C"/>
    <w:rsid w:val="007C40BE"/>
    <w:rsid w:val="007C57B5"/>
    <w:rsid w:val="007C5ADB"/>
    <w:rsid w:val="007C5EFF"/>
    <w:rsid w:val="007C6FFB"/>
    <w:rsid w:val="007D0698"/>
    <w:rsid w:val="007D17AC"/>
    <w:rsid w:val="007D2189"/>
    <w:rsid w:val="007D26CC"/>
    <w:rsid w:val="007D2D48"/>
    <w:rsid w:val="007D2E3A"/>
    <w:rsid w:val="007D4CAA"/>
    <w:rsid w:val="007D5857"/>
    <w:rsid w:val="007D5C8E"/>
    <w:rsid w:val="007D637C"/>
    <w:rsid w:val="007D6446"/>
    <w:rsid w:val="007D6A8B"/>
    <w:rsid w:val="007D704F"/>
    <w:rsid w:val="007D7EF9"/>
    <w:rsid w:val="007E08B4"/>
    <w:rsid w:val="007E0BCD"/>
    <w:rsid w:val="007E0E44"/>
    <w:rsid w:val="007E1639"/>
    <w:rsid w:val="007E1CD7"/>
    <w:rsid w:val="007E200E"/>
    <w:rsid w:val="007E224A"/>
    <w:rsid w:val="007E38F1"/>
    <w:rsid w:val="007E4673"/>
    <w:rsid w:val="007E4B6A"/>
    <w:rsid w:val="007E51FF"/>
    <w:rsid w:val="007E54E5"/>
    <w:rsid w:val="007E5A99"/>
    <w:rsid w:val="007E60A3"/>
    <w:rsid w:val="007E6D2E"/>
    <w:rsid w:val="007E6FAC"/>
    <w:rsid w:val="007E73B9"/>
    <w:rsid w:val="007E74A1"/>
    <w:rsid w:val="007F01E8"/>
    <w:rsid w:val="007F07AD"/>
    <w:rsid w:val="007F0AC7"/>
    <w:rsid w:val="007F0D54"/>
    <w:rsid w:val="007F176E"/>
    <w:rsid w:val="007F1D78"/>
    <w:rsid w:val="007F23B7"/>
    <w:rsid w:val="007F254C"/>
    <w:rsid w:val="007F2827"/>
    <w:rsid w:val="007F2834"/>
    <w:rsid w:val="007F3145"/>
    <w:rsid w:val="007F3D15"/>
    <w:rsid w:val="007F3E57"/>
    <w:rsid w:val="007F4821"/>
    <w:rsid w:val="007F4B41"/>
    <w:rsid w:val="007F53EB"/>
    <w:rsid w:val="007F5889"/>
    <w:rsid w:val="007F5DA5"/>
    <w:rsid w:val="007F6314"/>
    <w:rsid w:val="007F6AFD"/>
    <w:rsid w:val="007F718B"/>
    <w:rsid w:val="007F770B"/>
    <w:rsid w:val="007F7E6A"/>
    <w:rsid w:val="00800076"/>
    <w:rsid w:val="0080007A"/>
    <w:rsid w:val="008003C7"/>
    <w:rsid w:val="00800522"/>
    <w:rsid w:val="00801B4F"/>
    <w:rsid w:val="00803176"/>
    <w:rsid w:val="00803705"/>
    <w:rsid w:val="0080548C"/>
    <w:rsid w:val="0080647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08B9"/>
    <w:rsid w:val="008209BE"/>
    <w:rsid w:val="0082171E"/>
    <w:rsid w:val="008218D7"/>
    <w:rsid w:val="00823C97"/>
    <w:rsid w:val="00824784"/>
    <w:rsid w:val="008252E7"/>
    <w:rsid w:val="00826A23"/>
    <w:rsid w:val="008305D7"/>
    <w:rsid w:val="0083066B"/>
    <w:rsid w:val="0083097D"/>
    <w:rsid w:val="00831118"/>
    <w:rsid w:val="008313EF"/>
    <w:rsid w:val="00831B29"/>
    <w:rsid w:val="00831D81"/>
    <w:rsid w:val="008320BB"/>
    <w:rsid w:val="008323AC"/>
    <w:rsid w:val="008329DA"/>
    <w:rsid w:val="00833307"/>
    <w:rsid w:val="00833462"/>
    <w:rsid w:val="00834114"/>
    <w:rsid w:val="00834A09"/>
    <w:rsid w:val="0083529D"/>
    <w:rsid w:val="00835E32"/>
    <w:rsid w:val="00836574"/>
    <w:rsid w:val="008367E2"/>
    <w:rsid w:val="00837D53"/>
    <w:rsid w:val="00837FF7"/>
    <w:rsid w:val="00840039"/>
    <w:rsid w:val="0084136E"/>
    <w:rsid w:val="00841B1F"/>
    <w:rsid w:val="0084290E"/>
    <w:rsid w:val="008429F8"/>
    <w:rsid w:val="008432C3"/>
    <w:rsid w:val="008433CB"/>
    <w:rsid w:val="00843B07"/>
    <w:rsid w:val="0084425F"/>
    <w:rsid w:val="008443A3"/>
    <w:rsid w:val="00844D4E"/>
    <w:rsid w:val="00844D64"/>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908"/>
    <w:rsid w:val="00851EA7"/>
    <w:rsid w:val="0085244D"/>
    <w:rsid w:val="00852CF2"/>
    <w:rsid w:val="00852FBA"/>
    <w:rsid w:val="008532D9"/>
    <w:rsid w:val="008537BE"/>
    <w:rsid w:val="0085384E"/>
    <w:rsid w:val="00853D8C"/>
    <w:rsid w:val="0085467B"/>
    <w:rsid w:val="00854B0A"/>
    <w:rsid w:val="00855B4D"/>
    <w:rsid w:val="00855EF5"/>
    <w:rsid w:val="008562AC"/>
    <w:rsid w:val="00856506"/>
    <w:rsid w:val="00857D9E"/>
    <w:rsid w:val="008600B6"/>
    <w:rsid w:val="0086091D"/>
    <w:rsid w:val="0086127C"/>
    <w:rsid w:val="008618D6"/>
    <w:rsid w:val="00861CEC"/>
    <w:rsid w:val="008632FD"/>
    <w:rsid w:val="0086340E"/>
    <w:rsid w:val="008639D0"/>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4B91"/>
    <w:rsid w:val="008753A0"/>
    <w:rsid w:val="008753A6"/>
    <w:rsid w:val="008757D8"/>
    <w:rsid w:val="00880137"/>
    <w:rsid w:val="008811F3"/>
    <w:rsid w:val="008815A9"/>
    <w:rsid w:val="00881B32"/>
    <w:rsid w:val="00881C09"/>
    <w:rsid w:val="008820E3"/>
    <w:rsid w:val="008848D9"/>
    <w:rsid w:val="008851E7"/>
    <w:rsid w:val="0088591F"/>
    <w:rsid w:val="00887432"/>
    <w:rsid w:val="00887634"/>
    <w:rsid w:val="00887D8D"/>
    <w:rsid w:val="00887F6C"/>
    <w:rsid w:val="00890C28"/>
    <w:rsid w:val="00890D94"/>
    <w:rsid w:val="00890DFD"/>
    <w:rsid w:val="008910DD"/>
    <w:rsid w:val="008915BA"/>
    <w:rsid w:val="008915C0"/>
    <w:rsid w:val="008920FE"/>
    <w:rsid w:val="00892604"/>
    <w:rsid w:val="008933A8"/>
    <w:rsid w:val="00895B04"/>
    <w:rsid w:val="00895C8A"/>
    <w:rsid w:val="00896018"/>
    <w:rsid w:val="00896487"/>
    <w:rsid w:val="008964F0"/>
    <w:rsid w:val="00896E96"/>
    <w:rsid w:val="00897120"/>
    <w:rsid w:val="00897F9D"/>
    <w:rsid w:val="008A056B"/>
    <w:rsid w:val="008A183E"/>
    <w:rsid w:val="008A381F"/>
    <w:rsid w:val="008A39EF"/>
    <w:rsid w:val="008A3C07"/>
    <w:rsid w:val="008A4669"/>
    <w:rsid w:val="008A4C36"/>
    <w:rsid w:val="008A4C7A"/>
    <w:rsid w:val="008A4F1B"/>
    <w:rsid w:val="008A50FE"/>
    <w:rsid w:val="008A5A22"/>
    <w:rsid w:val="008A5DDA"/>
    <w:rsid w:val="008A7B0B"/>
    <w:rsid w:val="008A7D7E"/>
    <w:rsid w:val="008B0A16"/>
    <w:rsid w:val="008B1423"/>
    <w:rsid w:val="008B1C1F"/>
    <w:rsid w:val="008B205E"/>
    <w:rsid w:val="008B21BD"/>
    <w:rsid w:val="008B2532"/>
    <w:rsid w:val="008B2D31"/>
    <w:rsid w:val="008B42FB"/>
    <w:rsid w:val="008B45FE"/>
    <w:rsid w:val="008B497F"/>
    <w:rsid w:val="008B54F5"/>
    <w:rsid w:val="008B583A"/>
    <w:rsid w:val="008B6316"/>
    <w:rsid w:val="008B634A"/>
    <w:rsid w:val="008B6C4C"/>
    <w:rsid w:val="008B7356"/>
    <w:rsid w:val="008B786B"/>
    <w:rsid w:val="008B7953"/>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2FCA"/>
    <w:rsid w:val="008D380D"/>
    <w:rsid w:val="008D3BC9"/>
    <w:rsid w:val="008D401A"/>
    <w:rsid w:val="008D49EE"/>
    <w:rsid w:val="008D4CBC"/>
    <w:rsid w:val="008D4EE3"/>
    <w:rsid w:val="008D5CB5"/>
    <w:rsid w:val="008D64A6"/>
    <w:rsid w:val="008D69B2"/>
    <w:rsid w:val="008D6CA7"/>
    <w:rsid w:val="008D6EA0"/>
    <w:rsid w:val="008E0CC2"/>
    <w:rsid w:val="008E1715"/>
    <w:rsid w:val="008E18D0"/>
    <w:rsid w:val="008E3CA2"/>
    <w:rsid w:val="008E4D83"/>
    <w:rsid w:val="008E5B56"/>
    <w:rsid w:val="008E6420"/>
    <w:rsid w:val="008E6EB6"/>
    <w:rsid w:val="008E712B"/>
    <w:rsid w:val="008E7ED4"/>
    <w:rsid w:val="008F047F"/>
    <w:rsid w:val="008F0508"/>
    <w:rsid w:val="008F0B8A"/>
    <w:rsid w:val="008F0E42"/>
    <w:rsid w:val="008F1215"/>
    <w:rsid w:val="008F12A4"/>
    <w:rsid w:val="008F17CF"/>
    <w:rsid w:val="008F1996"/>
    <w:rsid w:val="008F1CB2"/>
    <w:rsid w:val="008F239E"/>
    <w:rsid w:val="008F2ADF"/>
    <w:rsid w:val="008F3834"/>
    <w:rsid w:val="008F3A26"/>
    <w:rsid w:val="008F3A76"/>
    <w:rsid w:val="008F408A"/>
    <w:rsid w:val="008F6AAD"/>
    <w:rsid w:val="008F6EBA"/>
    <w:rsid w:val="00900A3B"/>
    <w:rsid w:val="009013BE"/>
    <w:rsid w:val="00901627"/>
    <w:rsid w:val="009016D3"/>
    <w:rsid w:val="00902197"/>
    <w:rsid w:val="009025F5"/>
    <w:rsid w:val="009029B5"/>
    <w:rsid w:val="00903023"/>
    <w:rsid w:val="00903A17"/>
    <w:rsid w:val="00904425"/>
    <w:rsid w:val="009044DE"/>
    <w:rsid w:val="00904D05"/>
    <w:rsid w:val="00905A0B"/>
    <w:rsid w:val="00905DA0"/>
    <w:rsid w:val="00906968"/>
    <w:rsid w:val="00907227"/>
    <w:rsid w:val="00907260"/>
    <w:rsid w:val="00910FB0"/>
    <w:rsid w:val="00911B6D"/>
    <w:rsid w:val="00912949"/>
    <w:rsid w:val="009139E9"/>
    <w:rsid w:val="00913E8B"/>
    <w:rsid w:val="00914F1E"/>
    <w:rsid w:val="009166CD"/>
    <w:rsid w:val="00917596"/>
    <w:rsid w:val="009203C2"/>
    <w:rsid w:val="00920CFB"/>
    <w:rsid w:val="009214E7"/>
    <w:rsid w:val="00922AD9"/>
    <w:rsid w:val="00923A8A"/>
    <w:rsid w:val="0092433E"/>
    <w:rsid w:val="009245A6"/>
    <w:rsid w:val="00925CCF"/>
    <w:rsid w:val="00926B53"/>
    <w:rsid w:val="00927AD6"/>
    <w:rsid w:val="00930260"/>
    <w:rsid w:val="009303AA"/>
    <w:rsid w:val="009310A7"/>
    <w:rsid w:val="00931569"/>
    <w:rsid w:val="00931C7C"/>
    <w:rsid w:val="009328F9"/>
    <w:rsid w:val="00932A80"/>
    <w:rsid w:val="00933194"/>
    <w:rsid w:val="0093320E"/>
    <w:rsid w:val="009343D5"/>
    <w:rsid w:val="00935112"/>
    <w:rsid w:val="00937958"/>
    <w:rsid w:val="00937FC2"/>
    <w:rsid w:val="00940C76"/>
    <w:rsid w:val="00941D73"/>
    <w:rsid w:val="009428FD"/>
    <w:rsid w:val="00942E4E"/>
    <w:rsid w:val="009434B1"/>
    <w:rsid w:val="00943898"/>
    <w:rsid w:val="00943C51"/>
    <w:rsid w:val="00945775"/>
    <w:rsid w:val="00945E5C"/>
    <w:rsid w:val="009462B8"/>
    <w:rsid w:val="009468B8"/>
    <w:rsid w:val="00947602"/>
    <w:rsid w:val="009476A6"/>
    <w:rsid w:val="0095117A"/>
    <w:rsid w:val="009519D2"/>
    <w:rsid w:val="00951B93"/>
    <w:rsid w:val="00951D32"/>
    <w:rsid w:val="00951F47"/>
    <w:rsid w:val="009533C3"/>
    <w:rsid w:val="009535A0"/>
    <w:rsid w:val="00954F85"/>
    <w:rsid w:val="009559E6"/>
    <w:rsid w:val="00955CAD"/>
    <w:rsid w:val="009569C2"/>
    <w:rsid w:val="00956A6E"/>
    <w:rsid w:val="009574AE"/>
    <w:rsid w:val="00957C6F"/>
    <w:rsid w:val="00957F81"/>
    <w:rsid w:val="0096045D"/>
    <w:rsid w:val="0096160D"/>
    <w:rsid w:val="00961C27"/>
    <w:rsid w:val="00962257"/>
    <w:rsid w:val="00962726"/>
    <w:rsid w:val="009627BB"/>
    <w:rsid w:val="00962BC0"/>
    <w:rsid w:val="00962C9D"/>
    <w:rsid w:val="00963465"/>
    <w:rsid w:val="00963D62"/>
    <w:rsid w:val="00963E35"/>
    <w:rsid w:val="00963F2B"/>
    <w:rsid w:val="00965257"/>
    <w:rsid w:val="00965ABA"/>
    <w:rsid w:val="00965EE2"/>
    <w:rsid w:val="00966208"/>
    <w:rsid w:val="0096642F"/>
    <w:rsid w:val="00966A1D"/>
    <w:rsid w:val="00967278"/>
    <w:rsid w:val="009705AA"/>
    <w:rsid w:val="009706C5"/>
    <w:rsid w:val="00970FC0"/>
    <w:rsid w:val="009710E2"/>
    <w:rsid w:val="00971128"/>
    <w:rsid w:val="00971416"/>
    <w:rsid w:val="009720EF"/>
    <w:rsid w:val="0097241E"/>
    <w:rsid w:val="009728E6"/>
    <w:rsid w:val="00972FBF"/>
    <w:rsid w:val="00974862"/>
    <w:rsid w:val="00974935"/>
    <w:rsid w:val="00975EF7"/>
    <w:rsid w:val="0097650D"/>
    <w:rsid w:val="0097727E"/>
    <w:rsid w:val="009775F0"/>
    <w:rsid w:val="00980306"/>
    <w:rsid w:val="00980E8E"/>
    <w:rsid w:val="009816B8"/>
    <w:rsid w:val="00981BCD"/>
    <w:rsid w:val="00981D12"/>
    <w:rsid w:val="00982668"/>
    <w:rsid w:val="00983111"/>
    <w:rsid w:val="00984269"/>
    <w:rsid w:val="0098594D"/>
    <w:rsid w:val="00985B0F"/>
    <w:rsid w:val="00987E50"/>
    <w:rsid w:val="00990074"/>
    <w:rsid w:val="0099059F"/>
    <w:rsid w:val="0099062A"/>
    <w:rsid w:val="009907B9"/>
    <w:rsid w:val="0099086E"/>
    <w:rsid w:val="00990F4A"/>
    <w:rsid w:val="0099107C"/>
    <w:rsid w:val="0099188A"/>
    <w:rsid w:val="009923D6"/>
    <w:rsid w:val="00992A6B"/>
    <w:rsid w:val="009937B2"/>
    <w:rsid w:val="009941D2"/>
    <w:rsid w:val="009949E8"/>
    <w:rsid w:val="00994B3A"/>
    <w:rsid w:val="00994C22"/>
    <w:rsid w:val="00994E8F"/>
    <w:rsid w:val="009955E8"/>
    <w:rsid w:val="009956AF"/>
    <w:rsid w:val="00996697"/>
    <w:rsid w:val="009A06BD"/>
    <w:rsid w:val="009A0B67"/>
    <w:rsid w:val="009A0BC8"/>
    <w:rsid w:val="009A105A"/>
    <w:rsid w:val="009A16F1"/>
    <w:rsid w:val="009A3042"/>
    <w:rsid w:val="009A3381"/>
    <w:rsid w:val="009A33A3"/>
    <w:rsid w:val="009A3823"/>
    <w:rsid w:val="009A3A49"/>
    <w:rsid w:val="009A3C3A"/>
    <w:rsid w:val="009A42E6"/>
    <w:rsid w:val="009A431A"/>
    <w:rsid w:val="009A4740"/>
    <w:rsid w:val="009A47AF"/>
    <w:rsid w:val="009A4A2A"/>
    <w:rsid w:val="009A4A8F"/>
    <w:rsid w:val="009A4D86"/>
    <w:rsid w:val="009A56CA"/>
    <w:rsid w:val="009A58CD"/>
    <w:rsid w:val="009A6FEF"/>
    <w:rsid w:val="009A701E"/>
    <w:rsid w:val="009A71BE"/>
    <w:rsid w:val="009A7438"/>
    <w:rsid w:val="009A7BB3"/>
    <w:rsid w:val="009A7C70"/>
    <w:rsid w:val="009B0406"/>
    <w:rsid w:val="009B057F"/>
    <w:rsid w:val="009B1231"/>
    <w:rsid w:val="009B2DE1"/>
    <w:rsid w:val="009B2EA4"/>
    <w:rsid w:val="009B309A"/>
    <w:rsid w:val="009B33BF"/>
    <w:rsid w:val="009B362A"/>
    <w:rsid w:val="009B3DCF"/>
    <w:rsid w:val="009B3EEE"/>
    <w:rsid w:val="009B487C"/>
    <w:rsid w:val="009B4EEE"/>
    <w:rsid w:val="009B5455"/>
    <w:rsid w:val="009B5D5B"/>
    <w:rsid w:val="009B6A97"/>
    <w:rsid w:val="009B6BE9"/>
    <w:rsid w:val="009B6F82"/>
    <w:rsid w:val="009B7C2A"/>
    <w:rsid w:val="009B7F95"/>
    <w:rsid w:val="009C03C2"/>
    <w:rsid w:val="009C045D"/>
    <w:rsid w:val="009C0D31"/>
    <w:rsid w:val="009C26EF"/>
    <w:rsid w:val="009C2C01"/>
    <w:rsid w:val="009C2D1D"/>
    <w:rsid w:val="009C41E6"/>
    <w:rsid w:val="009C42E6"/>
    <w:rsid w:val="009C4809"/>
    <w:rsid w:val="009C4827"/>
    <w:rsid w:val="009C6D49"/>
    <w:rsid w:val="009C7994"/>
    <w:rsid w:val="009D03E4"/>
    <w:rsid w:val="009D055F"/>
    <w:rsid w:val="009D0821"/>
    <w:rsid w:val="009D08A1"/>
    <w:rsid w:val="009D0B28"/>
    <w:rsid w:val="009D0D88"/>
    <w:rsid w:val="009D15CA"/>
    <w:rsid w:val="009D16C5"/>
    <w:rsid w:val="009D1AE8"/>
    <w:rsid w:val="009D2528"/>
    <w:rsid w:val="009D36E7"/>
    <w:rsid w:val="009D3BBB"/>
    <w:rsid w:val="009D4677"/>
    <w:rsid w:val="009D48C1"/>
    <w:rsid w:val="009D4A80"/>
    <w:rsid w:val="009D5C17"/>
    <w:rsid w:val="009D61C3"/>
    <w:rsid w:val="009D62AB"/>
    <w:rsid w:val="009D6C84"/>
    <w:rsid w:val="009D7991"/>
    <w:rsid w:val="009E0186"/>
    <w:rsid w:val="009E0600"/>
    <w:rsid w:val="009E0BF5"/>
    <w:rsid w:val="009E1161"/>
    <w:rsid w:val="009E1F0E"/>
    <w:rsid w:val="009E207C"/>
    <w:rsid w:val="009E24D0"/>
    <w:rsid w:val="009E30C5"/>
    <w:rsid w:val="009E3526"/>
    <w:rsid w:val="009E3A16"/>
    <w:rsid w:val="009E429F"/>
    <w:rsid w:val="009E42D2"/>
    <w:rsid w:val="009E506C"/>
    <w:rsid w:val="009E506E"/>
    <w:rsid w:val="009E517A"/>
    <w:rsid w:val="009E5456"/>
    <w:rsid w:val="009E56D4"/>
    <w:rsid w:val="009E5717"/>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572"/>
    <w:rsid w:val="00A06816"/>
    <w:rsid w:val="00A06841"/>
    <w:rsid w:val="00A076BE"/>
    <w:rsid w:val="00A10585"/>
    <w:rsid w:val="00A109FE"/>
    <w:rsid w:val="00A10B8F"/>
    <w:rsid w:val="00A10CAA"/>
    <w:rsid w:val="00A11D22"/>
    <w:rsid w:val="00A13085"/>
    <w:rsid w:val="00A137E6"/>
    <w:rsid w:val="00A13D66"/>
    <w:rsid w:val="00A1423B"/>
    <w:rsid w:val="00A148F8"/>
    <w:rsid w:val="00A1498C"/>
    <w:rsid w:val="00A153A7"/>
    <w:rsid w:val="00A155AB"/>
    <w:rsid w:val="00A15E4F"/>
    <w:rsid w:val="00A1601B"/>
    <w:rsid w:val="00A16EBA"/>
    <w:rsid w:val="00A20ED5"/>
    <w:rsid w:val="00A2145E"/>
    <w:rsid w:val="00A218D5"/>
    <w:rsid w:val="00A2210C"/>
    <w:rsid w:val="00A230A1"/>
    <w:rsid w:val="00A2393C"/>
    <w:rsid w:val="00A254A2"/>
    <w:rsid w:val="00A25517"/>
    <w:rsid w:val="00A263CD"/>
    <w:rsid w:val="00A26567"/>
    <w:rsid w:val="00A265C6"/>
    <w:rsid w:val="00A26F7A"/>
    <w:rsid w:val="00A273FB"/>
    <w:rsid w:val="00A27875"/>
    <w:rsid w:val="00A27EB5"/>
    <w:rsid w:val="00A30045"/>
    <w:rsid w:val="00A304C7"/>
    <w:rsid w:val="00A305AB"/>
    <w:rsid w:val="00A31AAA"/>
    <w:rsid w:val="00A32836"/>
    <w:rsid w:val="00A32C24"/>
    <w:rsid w:val="00A32E5D"/>
    <w:rsid w:val="00A32F3F"/>
    <w:rsid w:val="00A35644"/>
    <w:rsid w:val="00A3585A"/>
    <w:rsid w:val="00A36147"/>
    <w:rsid w:val="00A3678A"/>
    <w:rsid w:val="00A3795B"/>
    <w:rsid w:val="00A40315"/>
    <w:rsid w:val="00A40C01"/>
    <w:rsid w:val="00A41283"/>
    <w:rsid w:val="00A41CD2"/>
    <w:rsid w:val="00A441BC"/>
    <w:rsid w:val="00A4452D"/>
    <w:rsid w:val="00A4487B"/>
    <w:rsid w:val="00A45263"/>
    <w:rsid w:val="00A452F7"/>
    <w:rsid w:val="00A46086"/>
    <w:rsid w:val="00A46D7B"/>
    <w:rsid w:val="00A506FB"/>
    <w:rsid w:val="00A50F50"/>
    <w:rsid w:val="00A51ED7"/>
    <w:rsid w:val="00A51F97"/>
    <w:rsid w:val="00A5230A"/>
    <w:rsid w:val="00A52618"/>
    <w:rsid w:val="00A535AC"/>
    <w:rsid w:val="00A5391B"/>
    <w:rsid w:val="00A53B42"/>
    <w:rsid w:val="00A546B6"/>
    <w:rsid w:val="00A54840"/>
    <w:rsid w:val="00A54C41"/>
    <w:rsid w:val="00A5568F"/>
    <w:rsid w:val="00A5573A"/>
    <w:rsid w:val="00A5642E"/>
    <w:rsid w:val="00A565D3"/>
    <w:rsid w:val="00A604BF"/>
    <w:rsid w:val="00A6162B"/>
    <w:rsid w:val="00A6213D"/>
    <w:rsid w:val="00A629CB"/>
    <w:rsid w:val="00A62CF6"/>
    <w:rsid w:val="00A62DE2"/>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4DB"/>
    <w:rsid w:val="00A74795"/>
    <w:rsid w:val="00A7499A"/>
    <w:rsid w:val="00A756BE"/>
    <w:rsid w:val="00A763DE"/>
    <w:rsid w:val="00A767ED"/>
    <w:rsid w:val="00A76F5E"/>
    <w:rsid w:val="00A7739D"/>
    <w:rsid w:val="00A77695"/>
    <w:rsid w:val="00A77F54"/>
    <w:rsid w:val="00A80263"/>
    <w:rsid w:val="00A802FB"/>
    <w:rsid w:val="00A8040C"/>
    <w:rsid w:val="00A81277"/>
    <w:rsid w:val="00A812C9"/>
    <w:rsid w:val="00A81333"/>
    <w:rsid w:val="00A81DE6"/>
    <w:rsid w:val="00A81ECC"/>
    <w:rsid w:val="00A82453"/>
    <w:rsid w:val="00A83031"/>
    <w:rsid w:val="00A83805"/>
    <w:rsid w:val="00A84119"/>
    <w:rsid w:val="00A85D48"/>
    <w:rsid w:val="00A85D99"/>
    <w:rsid w:val="00A86174"/>
    <w:rsid w:val="00A863E1"/>
    <w:rsid w:val="00A87666"/>
    <w:rsid w:val="00A908D7"/>
    <w:rsid w:val="00A923F5"/>
    <w:rsid w:val="00A92A0E"/>
    <w:rsid w:val="00A94681"/>
    <w:rsid w:val="00A94D32"/>
    <w:rsid w:val="00A9522D"/>
    <w:rsid w:val="00A96201"/>
    <w:rsid w:val="00A966A5"/>
    <w:rsid w:val="00A97014"/>
    <w:rsid w:val="00A97054"/>
    <w:rsid w:val="00A97390"/>
    <w:rsid w:val="00A973D9"/>
    <w:rsid w:val="00A97B71"/>
    <w:rsid w:val="00AA08AB"/>
    <w:rsid w:val="00AA12AE"/>
    <w:rsid w:val="00AA13FE"/>
    <w:rsid w:val="00AA1DE2"/>
    <w:rsid w:val="00AA2009"/>
    <w:rsid w:val="00AA28BD"/>
    <w:rsid w:val="00AA38D2"/>
    <w:rsid w:val="00AA43F4"/>
    <w:rsid w:val="00AA4ADE"/>
    <w:rsid w:val="00AA5C72"/>
    <w:rsid w:val="00AA5D5F"/>
    <w:rsid w:val="00AA6761"/>
    <w:rsid w:val="00AA6C7B"/>
    <w:rsid w:val="00AA724B"/>
    <w:rsid w:val="00AA797B"/>
    <w:rsid w:val="00AA7C3F"/>
    <w:rsid w:val="00AB1770"/>
    <w:rsid w:val="00AB209E"/>
    <w:rsid w:val="00AB458E"/>
    <w:rsid w:val="00AB4F0A"/>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2643"/>
    <w:rsid w:val="00AC3C59"/>
    <w:rsid w:val="00AC4CC7"/>
    <w:rsid w:val="00AC4FAB"/>
    <w:rsid w:val="00AC56A0"/>
    <w:rsid w:val="00AC5864"/>
    <w:rsid w:val="00AC65D2"/>
    <w:rsid w:val="00AC6C69"/>
    <w:rsid w:val="00AC7319"/>
    <w:rsid w:val="00AC740D"/>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0127"/>
    <w:rsid w:val="00AE07A2"/>
    <w:rsid w:val="00AE091E"/>
    <w:rsid w:val="00AE10E1"/>
    <w:rsid w:val="00AE1B1E"/>
    <w:rsid w:val="00AE1B5F"/>
    <w:rsid w:val="00AE1C3D"/>
    <w:rsid w:val="00AE1EE2"/>
    <w:rsid w:val="00AE2A57"/>
    <w:rsid w:val="00AE2FD7"/>
    <w:rsid w:val="00AE3AD9"/>
    <w:rsid w:val="00AE4AE5"/>
    <w:rsid w:val="00AE5A2A"/>
    <w:rsid w:val="00AE5D46"/>
    <w:rsid w:val="00AE5DC3"/>
    <w:rsid w:val="00AE75DD"/>
    <w:rsid w:val="00AE77E9"/>
    <w:rsid w:val="00AF0159"/>
    <w:rsid w:val="00AF0B02"/>
    <w:rsid w:val="00AF15F2"/>
    <w:rsid w:val="00AF1A73"/>
    <w:rsid w:val="00AF2063"/>
    <w:rsid w:val="00AF2798"/>
    <w:rsid w:val="00AF2F35"/>
    <w:rsid w:val="00AF3B50"/>
    <w:rsid w:val="00AF3B7D"/>
    <w:rsid w:val="00AF3F19"/>
    <w:rsid w:val="00AF4C99"/>
    <w:rsid w:val="00AF5434"/>
    <w:rsid w:val="00AF568D"/>
    <w:rsid w:val="00AF56E1"/>
    <w:rsid w:val="00AF6A8A"/>
    <w:rsid w:val="00AF6FA7"/>
    <w:rsid w:val="00AF72C0"/>
    <w:rsid w:val="00B0044D"/>
    <w:rsid w:val="00B00C40"/>
    <w:rsid w:val="00B02027"/>
    <w:rsid w:val="00B0277F"/>
    <w:rsid w:val="00B03812"/>
    <w:rsid w:val="00B03844"/>
    <w:rsid w:val="00B03CB2"/>
    <w:rsid w:val="00B03E0F"/>
    <w:rsid w:val="00B03F40"/>
    <w:rsid w:val="00B04EBA"/>
    <w:rsid w:val="00B058E3"/>
    <w:rsid w:val="00B059E9"/>
    <w:rsid w:val="00B06C2A"/>
    <w:rsid w:val="00B10B25"/>
    <w:rsid w:val="00B1101A"/>
    <w:rsid w:val="00B119BE"/>
    <w:rsid w:val="00B11F31"/>
    <w:rsid w:val="00B138B1"/>
    <w:rsid w:val="00B1399B"/>
    <w:rsid w:val="00B14D84"/>
    <w:rsid w:val="00B15253"/>
    <w:rsid w:val="00B15435"/>
    <w:rsid w:val="00B158CB"/>
    <w:rsid w:val="00B15A3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26F54"/>
    <w:rsid w:val="00B309D1"/>
    <w:rsid w:val="00B30BD8"/>
    <w:rsid w:val="00B30C53"/>
    <w:rsid w:val="00B3186D"/>
    <w:rsid w:val="00B32C63"/>
    <w:rsid w:val="00B33BB8"/>
    <w:rsid w:val="00B34088"/>
    <w:rsid w:val="00B3519E"/>
    <w:rsid w:val="00B35B9A"/>
    <w:rsid w:val="00B35D0A"/>
    <w:rsid w:val="00B36A7D"/>
    <w:rsid w:val="00B37105"/>
    <w:rsid w:val="00B37B91"/>
    <w:rsid w:val="00B37C24"/>
    <w:rsid w:val="00B37CD8"/>
    <w:rsid w:val="00B407CC"/>
    <w:rsid w:val="00B40EBF"/>
    <w:rsid w:val="00B42850"/>
    <w:rsid w:val="00B42F00"/>
    <w:rsid w:val="00B444AD"/>
    <w:rsid w:val="00B444CC"/>
    <w:rsid w:val="00B457D2"/>
    <w:rsid w:val="00B47C73"/>
    <w:rsid w:val="00B47F8F"/>
    <w:rsid w:val="00B51371"/>
    <w:rsid w:val="00B524E8"/>
    <w:rsid w:val="00B5269E"/>
    <w:rsid w:val="00B535BE"/>
    <w:rsid w:val="00B54433"/>
    <w:rsid w:val="00B54742"/>
    <w:rsid w:val="00B54A30"/>
    <w:rsid w:val="00B54A3A"/>
    <w:rsid w:val="00B55F0F"/>
    <w:rsid w:val="00B56955"/>
    <w:rsid w:val="00B56B33"/>
    <w:rsid w:val="00B56B47"/>
    <w:rsid w:val="00B571F5"/>
    <w:rsid w:val="00B57486"/>
    <w:rsid w:val="00B5753B"/>
    <w:rsid w:val="00B579E3"/>
    <w:rsid w:val="00B60353"/>
    <w:rsid w:val="00B60539"/>
    <w:rsid w:val="00B62452"/>
    <w:rsid w:val="00B62A33"/>
    <w:rsid w:val="00B630AE"/>
    <w:rsid w:val="00B63F3B"/>
    <w:rsid w:val="00B648CC"/>
    <w:rsid w:val="00B659DE"/>
    <w:rsid w:val="00B66224"/>
    <w:rsid w:val="00B66AB5"/>
    <w:rsid w:val="00B67492"/>
    <w:rsid w:val="00B675B7"/>
    <w:rsid w:val="00B67E00"/>
    <w:rsid w:val="00B67FB0"/>
    <w:rsid w:val="00B704BD"/>
    <w:rsid w:val="00B70DBF"/>
    <w:rsid w:val="00B71562"/>
    <w:rsid w:val="00B71F5A"/>
    <w:rsid w:val="00B720DD"/>
    <w:rsid w:val="00B729CC"/>
    <w:rsid w:val="00B72B72"/>
    <w:rsid w:val="00B72F20"/>
    <w:rsid w:val="00B7361B"/>
    <w:rsid w:val="00B750AC"/>
    <w:rsid w:val="00B758A4"/>
    <w:rsid w:val="00B75CD8"/>
    <w:rsid w:val="00B75D4A"/>
    <w:rsid w:val="00B75DAC"/>
    <w:rsid w:val="00B75F01"/>
    <w:rsid w:val="00B76028"/>
    <w:rsid w:val="00B76860"/>
    <w:rsid w:val="00B76892"/>
    <w:rsid w:val="00B76FA7"/>
    <w:rsid w:val="00B7707C"/>
    <w:rsid w:val="00B7734C"/>
    <w:rsid w:val="00B77578"/>
    <w:rsid w:val="00B77666"/>
    <w:rsid w:val="00B7768E"/>
    <w:rsid w:val="00B77C7C"/>
    <w:rsid w:val="00B80259"/>
    <w:rsid w:val="00B806E6"/>
    <w:rsid w:val="00B81D65"/>
    <w:rsid w:val="00B81FE4"/>
    <w:rsid w:val="00B8305D"/>
    <w:rsid w:val="00B8309E"/>
    <w:rsid w:val="00B832CF"/>
    <w:rsid w:val="00B83A37"/>
    <w:rsid w:val="00B846F8"/>
    <w:rsid w:val="00B84DB3"/>
    <w:rsid w:val="00B851DD"/>
    <w:rsid w:val="00B85486"/>
    <w:rsid w:val="00B8629B"/>
    <w:rsid w:val="00B8658E"/>
    <w:rsid w:val="00B86AC9"/>
    <w:rsid w:val="00B87A01"/>
    <w:rsid w:val="00B90342"/>
    <w:rsid w:val="00B90491"/>
    <w:rsid w:val="00B90C03"/>
    <w:rsid w:val="00B91010"/>
    <w:rsid w:val="00B91336"/>
    <w:rsid w:val="00B91551"/>
    <w:rsid w:val="00B92474"/>
    <w:rsid w:val="00B92B3B"/>
    <w:rsid w:val="00B93134"/>
    <w:rsid w:val="00B9313E"/>
    <w:rsid w:val="00B931C6"/>
    <w:rsid w:val="00B938E3"/>
    <w:rsid w:val="00B9406B"/>
    <w:rsid w:val="00B94F41"/>
    <w:rsid w:val="00B95381"/>
    <w:rsid w:val="00B95D18"/>
    <w:rsid w:val="00B96358"/>
    <w:rsid w:val="00B96DD4"/>
    <w:rsid w:val="00B9703A"/>
    <w:rsid w:val="00B976AA"/>
    <w:rsid w:val="00B97886"/>
    <w:rsid w:val="00BA1B95"/>
    <w:rsid w:val="00BA254F"/>
    <w:rsid w:val="00BA285D"/>
    <w:rsid w:val="00BA4369"/>
    <w:rsid w:val="00BA4600"/>
    <w:rsid w:val="00BA4AE4"/>
    <w:rsid w:val="00BA4C8D"/>
    <w:rsid w:val="00BA4C8E"/>
    <w:rsid w:val="00BA4D57"/>
    <w:rsid w:val="00BA5013"/>
    <w:rsid w:val="00BA5F8D"/>
    <w:rsid w:val="00BA6103"/>
    <w:rsid w:val="00BA7D9B"/>
    <w:rsid w:val="00BB008F"/>
    <w:rsid w:val="00BB0A29"/>
    <w:rsid w:val="00BB0BED"/>
    <w:rsid w:val="00BB1A03"/>
    <w:rsid w:val="00BB1DB6"/>
    <w:rsid w:val="00BB3075"/>
    <w:rsid w:val="00BB3480"/>
    <w:rsid w:val="00BB36BF"/>
    <w:rsid w:val="00BB37D8"/>
    <w:rsid w:val="00BB4398"/>
    <w:rsid w:val="00BB4CCC"/>
    <w:rsid w:val="00BB543D"/>
    <w:rsid w:val="00BB59F2"/>
    <w:rsid w:val="00BB6507"/>
    <w:rsid w:val="00BB68EC"/>
    <w:rsid w:val="00BB6BEB"/>
    <w:rsid w:val="00BB7051"/>
    <w:rsid w:val="00BB7483"/>
    <w:rsid w:val="00BB7A89"/>
    <w:rsid w:val="00BB7B1A"/>
    <w:rsid w:val="00BB7ED6"/>
    <w:rsid w:val="00BC0441"/>
    <w:rsid w:val="00BC04B9"/>
    <w:rsid w:val="00BC04EF"/>
    <w:rsid w:val="00BC053A"/>
    <w:rsid w:val="00BC0977"/>
    <w:rsid w:val="00BC17B3"/>
    <w:rsid w:val="00BC22F3"/>
    <w:rsid w:val="00BC2C64"/>
    <w:rsid w:val="00BC2CF5"/>
    <w:rsid w:val="00BC32A2"/>
    <w:rsid w:val="00BC3E31"/>
    <w:rsid w:val="00BC3E6D"/>
    <w:rsid w:val="00BC4298"/>
    <w:rsid w:val="00BC4596"/>
    <w:rsid w:val="00BC5A12"/>
    <w:rsid w:val="00BC6D31"/>
    <w:rsid w:val="00BC7118"/>
    <w:rsid w:val="00BC7491"/>
    <w:rsid w:val="00BD1395"/>
    <w:rsid w:val="00BD16B8"/>
    <w:rsid w:val="00BD20B9"/>
    <w:rsid w:val="00BD240D"/>
    <w:rsid w:val="00BD5199"/>
    <w:rsid w:val="00BD6662"/>
    <w:rsid w:val="00BD6825"/>
    <w:rsid w:val="00BD7662"/>
    <w:rsid w:val="00BE012F"/>
    <w:rsid w:val="00BE014F"/>
    <w:rsid w:val="00BE059F"/>
    <w:rsid w:val="00BE0CC3"/>
    <w:rsid w:val="00BE0EF7"/>
    <w:rsid w:val="00BE1204"/>
    <w:rsid w:val="00BE18E8"/>
    <w:rsid w:val="00BE1950"/>
    <w:rsid w:val="00BE1D90"/>
    <w:rsid w:val="00BE3BBC"/>
    <w:rsid w:val="00BE3DEC"/>
    <w:rsid w:val="00BE4328"/>
    <w:rsid w:val="00BE43CF"/>
    <w:rsid w:val="00BE560E"/>
    <w:rsid w:val="00BE5747"/>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2F5"/>
    <w:rsid w:val="00BF5304"/>
    <w:rsid w:val="00BF5307"/>
    <w:rsid w:val="00BF5BD5"/>
    <w:rsid w:val="00BF5CC0"/>
    <w:rsid w:val="00BF6011"/>
    <w:rsid w:val="00BF648C"/>
    <w:rsid w:val="00C006C2"/>
    <w:rsid w:val="00C00CB6"/>
    <w:rsid w:val="00C00E29"/>
    <w:rsid w:val="00C010EB"/>
    <w:rsid w:val="00C02406"/>
    <w:rsid w:val="00C029AF"/>
    <w:rsid w:val="00C036DF"/>
    <w:rsid w:val="00C042E0"/>
    <w:rsid w:val="00C044EF"/>
    <w:rsid w:val="00C047E3"/>
    <w:rsid w:val="00C0639F"/>
    <w:rsid w:val="00C067A7"/>
    <w:rsid w:val="00C06F77"/>
    <w:rsid w:val="00C06FCB"/>
    <w:rsid w:val="00C07820"/>
    <w:rsid w:val="00C07FA4"/>
    <w:rsid w:val="00C10255"/>
    <w:rsid w:val="00C10371"/>
    <w:rsid w:val="00C10DAF"/>
    <w:rsid w:val="00C1159D"/>
    <w:rsid w:val="00C11B6C"/>
    <w:rsid w:val="00C11FA8"/>
    <w:rsid w:val="00C11FE4"/>
    <w:rsid w:val="00C12212"/>
    <w:rsid w:val="00C13BB6"/>
    <w:rsid w:val="00C13C91"/>
    <w:rsid w:val="00C13D7C"/>
    <w:rsid w:val="00C13EE0"/>
    <w:rsid w:val="00C14833"/>
    <w:rsid w:val="00C1498B"/>
    <w:rsid w:val="00C15044"/>
    <w:rsid w:val="00C1506D"/>
    <w:rsid w:val="00C15941"/>
    <w:rsid w:val="00C15DD7"/>
    <w:rsid w:val="00C15FF1"/>
    <w:rsid w:val="00C16982"/>
    <w:rsid w:val="00C16C0C"/>
    <w:rsid w:val="00C16E40"/>
    <w:rsid w:val="00C17402"/>
    <w:rsid w:val="00C17AB1"/>
    <w:rsid w:val="00C17E6A"/>
    <w:rsid w:val="00C17EED"/>
    <w:rsid w:val="00C203E0"/>
    <w:rsid w:val="00C20935"/>
    <w:rsid w:val="00C2105B"/>
    <w:rsid w:val="00C22190"/>
    <w:rsid w:val="00C22771"/>
    <w:rsid w:val="00C22C0B"/>
    <w:rsid w:val="00C23411"/>
    <w:rsid w:val="00C23978"/>
    <w:rsid w:val="00C245A4"/>
    <w:rsid w:val="00C245C1"/>
    <w:rsid w:val="00C24BCF"/>
    <w:rsid w:val="00C25909"/>
    <w:rsid w:val="00C25B5A"/>
    <w:rsid w:val="00C25FF2"/>
    <w:rsid w:val="00C261A2"/>
    <w:rsid w:val="00C26233"/>
    <w:rsid w:val="00C2659F"/>
    <w:rsid w:val="00C265F0"/>
    <w:rsid w:val="00C269A3"/>
    <w:rsid w:val="00C273A1"/>
    <w:rsid w:val="00C275D7"/>
    <w:rsid w:val="00C27CCF"/>
    <w:rsid w:val="00C3114D"/>
    <w:rsid w:val="00C3208E"/>
    <w:rsid w:val="00C33106"/>
    <w:rsid w:val="00C33F2A"/>
    <w:rsid w:val="00C34AB8"/>
    <w:rsid w:val="00C35142"/>
    <w:rsid w:val="00C35283"/>
    <w:rsid w:val="00C35A5D"/>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06"/>
    <w:rsid w:val="00C47A77"/>
    <w:rsid w:val="00C515E6"/>
    <w:rsid w:val="00C52274"/>
    <w:rsid w:val="00C52406"/>
    <w:rsid w:val="00C525A9"/>
    <w:rsid w:val="00C52953"/>
    <w:rsid w:val="00C52BFB"/>
    <w:rsid w:val="00C5314D"/>
    <w:rsid w:val="00C53783"/>
    <w:rsid w:val="00C54282"/>
    <w:rsid w:val="00C545B0"/>
    <w:rsid w:val="00C549ED"/>
    <w:rsid w:val="00C54BDD"/>
    <w:rsid w:val="00C5652E"/>
    <w:rsid w:val="00C5654F"/>
    <w:rsid w:val="00C5658E"/>
    <w:rsid w:val="00C56E06"/>
    <w:rsid w:val="00C5799B"/>
    <w:rsid w:val="00C60BAD"/>
    <w:rsid w:val="00C61F6C"/>
    <w:rsid w:val="00C6211B"/>
    <w:rsid w:val="00C62ECA"/>
    <w:rsid w:val="00C63305"/>
    <w:rsid w:val="00C633A8"/>
    <w:rsid w:val="00C6360A"/>
    <w:rsid w:val="00C638F3"/>
    <w:rsid w:val="00C63A8E"/>
    <w:rsid w:val="00C64004"/>
    <w:rsid w:val="00C64CFD"/>
    <w:rsid w:val="00C65A55"/>
    <w:rsid w:val="00C65AD8"/>
    <w:rsid w:val="00C65ADA"/>
    <w:rsid w:val="00C660BE"/>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5C74"/>
    <w:rsid w:val="00C768DA"/>
    <w:rsid w:val="00C77E1D"/>
    <w:rsid w:val="00C80DD3"/>
    <w:rsid w:val="00C80EB8"/>
    <w:rsid w:val="00C80F08"/>
    <w:rsid w:val="00C817E0"/>
    <w:rsid w:val="00C81A88"/>
    <w:rsid w:val="00C81C29"/>
    <w:rsid w:val="00C8266D"/>
    <w:rsid w:val="00C826A5"/>
    <w:rsid w:val="00C830D3"/>
    <w:rsid w:val="00C842F0"/>
    <w:rsid w:val="00C843BF"/>
    <w:rsid w:val="00C84E9C"/>
    <w:rsid w:val="00C84F83"/>
    <w:rsid w:val="00C85253"/>
    <w:rsid w:val="00C85A02"/>
    <w:rsid w:val="00C8660C"/>
    <w:rsid w:val="00C8747E"/>
    <w:rsid w:val="00C87EF4"/>
    <w:rsid w:val="00C9189A"/>
    <w:rsid w:val="00C926B7"/>
    <w:rsid w:val="00C92D74"/>
    <w:rsid w:val="00C93604"/>
    <w:rsid w:val="00C943BB"/>
    <w:rsid w:val="00C94A81"/>
    <w:rsid w:val="00C94C21"/>
    <w:rsid w:val="00C94CE2"/>
    <w:rsid w:val="00C94DED"/>
    <w:rsid w:val="00C94E45"/>
    <w:rsid w:val="00C94FF7"/>
    <w:rsid w:val="00C950E6"/>
    <w:rsid w:val="00C9568C"/>
    <w:rsid w:val="00C95D02"/>
    <w:rsid w:val="00C9643E"/>
    <w:rsid w:val="00C965EF"/>
    <w:rsid w:val="00C967DA"/>
    <w:rsid w:val="00C9756D"/>
    <w:rsid w:val="00C975F0"/>
    <w:rsid w:val="00C9778C"/>
    <w:rsid w:val="00C97A5D"/>
    <w:rsid w:val="00CA034F"/>
    <w:rsid w:val="00CA0589"/>
    <w:rsid w:val="00CA05EB"/>
    <w:rsid w:val="00CA142F"/>
    <w:rsid w:val="00CA2B19"/>
    <w:rsid w:val="00CA3578"/>
    <w:rsid w:val="00CA38FA"/>
    <w:rsid w:val="00CA3A48"/>
    <w:rsid w:val="00CA3FF1"/>
    <w:rsid w:val="00CA4B7B"/>
    <w:rsid w:val="00CA52BF"/>
    <w:rsid w:val="00CA5A69"/>
    <w:rsid w:val="00CA5D26"/>
    <w:rsid w:val="00CA610F"/>
    <w:rsid w:val="00CA6509"/>
    <w:rsid w:val="00CA68FA"/>
    <w:rsid w:val="00CA7070"/>
    <w:rsid w:val="00CA7F89"/>
    <w:rsid w:val="00CB0317"/>
    <w:rsid w:val="00CB0EF3"/>
    <w:rsid w:val="00CB194D"/>
    <w:rsid w:val="00CB2990"/>
    <w:rsid w:val="00CB2C25"/>
    <w:rsid w:val="00CB2D2F"/>
    <w:rsid w:val="00CB2D34"/>
    <w:rsid w:val="00CB38BD"/>
    <w:rsid w:val="00CB42CE"/>
    <w:rsid w:val="00CB440E"/>
    <w:rsid w:val="00CB4503"/>
    <w:rsid w:val="00CB4E3E"/>
    <w:rsid w:val="00CB4F0F"/>
    <w:rsid w:val="00CB5E22"/>
    <w:rsid w:val="00CB5EA0"/>
    <w:rsid w:val="00CB64F0"/>
    <w:rsid w:val="00CB6CA4"/>
    <w:rsid w:val="00CC1405"/>
    <w:rsid w:val="00CC46FA"/>
    <w:rsid w:val="00CC4CF9"/>
    <w:rsid w:val="00CC5048"/>
    <w:rsid w:val="00CC5578"/>
    <w:rsid w:val="00CC55B9"/>
    <w:rsid w:val="00CC572B"/>
    <w:rsid w:val="00CC5EA9"/>
    <w:rsid w:val="00CD0916"/>
    <w:rsid w:val="00CD0987"/>
    <w:rsid w:val="00CD1456"/>
    <w:rsid w:val="00CD16CA"/>
    <w:rsid w:val="00CD1784"/>
    <w:rsid w:val="00CD17C8"/>
    <w:rsid w:val="00CD1D59"/>
    <w:rsid w:val="00CD2456"/>
    <w:rsid w:val="00CD299C"/>
    <w:rsid w:val="00CD2AE5"/>
    <w:rsid w:val="00CD317C"/>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71"/>
    <w:rsid w:val="00CE45B9"/>
    <w:rsid w:val="00CE6FE1"/>
    <w:rsid w:val="00CE76C5"/>
    <w:rsid w:val="00CF054A"/>
    <w:rsid w:val="00CF0E87"/>
    <w:rsid w:val="00CF1137"/>
    <w:rsid w:val="00CF1A2D"/>
    <w:rsid w:val="00CF2116"/>
    <w:rsid w:val="00CF2F6D"/>
    <w:rsid w:val="00CF34C9"/>
    <w:rsid w:val="00CF4487"/>
    <w:rsid w:val="00CF497B"/>
    <w:rsid w:val="00CF526D"/>
    <w:rsid w:val="00CF5950"/>
    <w:rsid w:val="00CF5DF7"/>
    <w:rsid w:val="00CF65FF"/>
    <w:rsid w:val="00CF6708"/>
    <w:rsid w:val="00CF6C52"/>
    <w:rsid w:val="00CF73AA"/>
    <w:rsid w:val="00D00112"/>
    <w:rsid w:val="00D00263"/>
    <w:rsid w:val="00D009A5"/>
    <w:rsid w:val="00D00BEC"/>
    <w:rsid w:val="00D019B8"/>
    <w:rsid w:val="00D02124"/>
    <w:rsid w:val="00D03401"/>
    <w:rsid w:val="00D03512"/>
    <w:rsid w:val="00D03565"/>
    <w:rsid w:val="00D0458F"/>
    <w:rsid w:val="00D04B37"/>
    <w:rsid w:val="00D060EE"/>
    <w:rsid w:val="00D06431"/>
    <w:rsid w:val="00D064EC"/>
    <w:rsid w:val="00D06EF4"/>
    <w:rsid w:val="00D07066"/>
    <w:rsid w:val="00D07AC9"/>
    <w:rsid w:val="00D07B6C"/>
    <w:rsid w:val="00D07F2F"/>
    <w:rsid w:val="00D10CF9"/>
    <w:rsid w:val="00D10E38"/>
    <w:rsid w:val="00D11A90"/>
    <w:rsid w:val="00D12903"/>
    <w:rsid w:val="00D12B1E"/>
    <w:rsid w:val="00D12DB1"/>
    <w:rsid w:val="00D133B9"/>
    <w:rsid w:val="00D134E4"/>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294"/>
    <w:rsid w:val="00D3243C"/>
    <w:rsid w:val="00D32C19"/>
    <w:rsid w:val="00D334C5"/>
    <w:rsid w:val="00D3386A"/>
    <w:rsid w:val="00D34482"/>
    <w:rsid w:val="00D3577A"/>
    <w:rsid w:val="00D359AB"/>
    <w:rsid w:val="00D35E60"/>
    <w:rsid w:val="00D368C1"/>
    <w:rsid w:val="00D377F8"/>
    <w:rsid w:val="00D37A0C"/>
    <w:rsid w:val="00D40D90"/>
    <w:rsid w:val="00D4148F"/>
    <w:rsid w:val="00D42351"/>
    <w:rsid w:val="00D4271D"/>
    <w:rsid w:val="00D427C8"/>
    <w:rsid w:val="00D434C7"/>
    <w:rsid w:val="00D43A47"/>
    <w:rsid w:val="00D43B90"/>
    <w:rsid w:val="00D44565"/>
    <w:rsid w:val="00D447A5"/>
    <w:rsid w:val="00D44934"/>
    <w:rsid w:val="00D452FE"/>
    <w:rsid w:val="00D454FD"/>
    <w:rsid w:val="00D4552B"/>
    <w:rsid w:val="00D45E6C"/>
    <w:rsid w:val="00D463DB"/>
    <w:rsid w:val="00D46577"/>
    <w:rsid w:val="00D46E70"/>
    <w:rsid w:val="00D5006D"/>
    <w:rsid w:val="00D50268"/>
    <w:rsid w:val="00D5027A"/>
    <w:rsid w:val="00D5083D"/>
    <w:rsid w:val="00D51B19"/>
    <w:rsid w:val="00D52BA9"/>
    <w:rsid w:val="00D52CE7"/>
    <w:rsid w:val="00D52DFA"/>
    <w:rsid w:val="00D53132"/>
    <w:rsid w:val="00D5404B"/>
    <w:rsid w:val="00D5418F"/>
    <w:rsid w:val="00D549F8"/>
    <w:rsid w:val="00D54DE3"/>
    <w:rsid w:val="00D54F75"/>
    <w:rsid w:val="00D55CF2"/>
    <w:rsid w:val="00D56136"/>
    <w:rsid w:val="00D56445"/>
    <w:rsid w:val="00D56847"/>
    <w:rsid w:val="00D56EA9"/>
    <w:rsid w:val="00D5760A"/>
    <w:rsid w:val="00D57BD6"/>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44B"/>
    <w:rsid w:val="00D7559E"/>
    <w:rsid w:val="00D75942"/>
    <w:rsid w:val="00D76629"/>
    <w:rsid w:val="00D77201"/>
    <w:rsid w:val="00D77395"/>
    <w:rsid w:val="00D80481"/>
    <w:rsid w:val="00D81403"/>
    <w:rsid w:val="00D81A50"/>
    <w:rsid w:val="00D82E9A"/>
    <w:rsid w:val="00D83120"/>
    <w:rsid w:val="00D835E1"/>
    <w:rsid w:val="00D84427"/>
    <w:rsid w:val="00D844E5"/>
    <w:rsid w:val="00D84627"/>
    <w:rsid w:val="00D848AF"/>
    <w:rsid w:val="00D85C8D"/>
    <w:rsid w:val="00D85F10"/>
    <w:rsid w:val="00D86835"/>
    <w:rsid w:val="00D86979"/>
    <w:rsid w:val="00D879E3"/>
    <w:rsid w:val="00D916D3"/>
    <w:rsid w:val="00D91790"/>
    <w:rsid w:val="00D917AC"/>
    <w:rsid w:val="00D92382"/>
    <w:rsid w:val="00D92F85"/>
    <w:rsid w:val="00D9381C"/>
    <w:rsid w:val="00D94125"/>
    <w:rsid w:val="00D946B0"/>
    <w:rsid w:val="00D957F2"/>
    <w:rsid w:val="00D96B32"/>
    <w:rsid w:val="00D971EA"/>
    <w:rsid w:val="00D97B72"/>
    <w:rsid w:val="00DA0680"/>
    <w:rsid w:val="00DA1302"/>
    <w:rsid w:val="00DA13DB"/>
    <w:rsid w:val="00DA1634"/>
    <w:rsid w:val="00DA2945"/>
    <w:rsid w:val="00DA2DBE"/>
    <w:rsid w:val="00DA306C"/>
    <w:rsid w:val="00DA399F"/>
    <w:rsid w:val="00DA3A8F"/>
    <w:rsid w:val="00DA3ED1"/>
    <w:rsid w:val="00DA4D38"/>
    <w:rsid w:val="00DA590C"/>
    <w:rsid w:val="00DA5DD4"/>
    <w:rsid w:val="00DA5FBC"/>
    <w:rsid w:val="00DA6510"/>
    <w:rsid w:val="00DA6CFD"/>
    <w:rsid w:val="00DA7194"/>
    <w:rsid w:val="00DA7370"/>
    <w:rsid w:val="00DB00F0"/>
    <w:rsid w:val="00DB0449"/>
    <w:rsid w:val="00DB0EF9"/>
    <w:rsid w:val="00DB0FEE"/>
    <w:rsid w:val="00DB1A27"/>
    <w:rsid w:val="00DB1BA3"/>
    <w:rsid w:val="00DB1E6F"/>
    <w:rsid w:val="00DB27CE"/>
    <w:rsid w:val="00DB2F7A"/>
    <w:rsid w:val="00DB436F"/>
    <w:rsid w:val="00DB4B76"/>
    <w:rsid w:val="00DB57C3"/>
    <w:rsid w:val="00DB5863"/>
    <w:rsid w:val="00DB6330"/>
    <w:rsid w:val="00DB6A0E"/>
    <w:rsid w:val="00DB6AEB"/>
    <w:rsid w:val="00DB78A9"/>
    <w:rsid w:val="00DB7A0F"/>
    <w:rsid w:val="00DB7C8B"/>
    <w:rsid w:val="00DC108E"/>
    <w:rsid w:val="00DC13F8"/>
    <w:rsid w:val="00DC1F80"/>
    <w:rsid w:val="00DC2CC0"/>
    <w:rsid w:val="00DC2D95"/>
    <w:rsid w:val="00DC2FB2"/>
    <w:rsid w:val="00DC3001"/>
    <w:rsid w:val="00DC3A65"/>
    <w:rsid w:val="00DC3E05"/>
    <w:rsid w:val="00DC47DC"/>
    <w:rsid w:val="00DC4865"/>
    <w:rsid w:val="00DC522C"/>
    <w:rsid w:val="00DC668B"/>
    <w:rsid w:val="00DC6B12"/>
    <w:rsid w:val="00DC722F"/>
    <w:rsid w:val="00DC736D"/>
    <w:rsid w:val="00DC7887"/>
    <w:rsid w:val="00DC7BA9"/>
    <w:rsid w:val="00DD0754"/>
    <w:rsid w:val="00DD09C7"/>
    <w:rsid w:val="00DD18AC"/>
    <w:rsid w:val="00DD197E"/>
    <w:rsid w:val="00DD2A1A"/>
    <w:rsid w:val="00DD2C80"/>
    <w:rsid w:val="00DD36FF"/>
    <w:rsid w:val="00DD3FAC"/>
    <w:rsid w:val="00DD590F"/>
    <w:rsid w:val="00DD6430"/>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62"/>
    <w:rsid w:val="00DF58D9"/>
    <w:rsid w:val="00DF6205"/>
    <w:rsid w:val="00DF78E8"/>
    <w:rsid w:val="00E000BA"/>
    <w:rsid w:val="00E00CA6"/>
    <w:rsid w:val="00E0136D"/>
    <w:rsid w:val="00E0189F"/>
    <w:rsid w:val="00E01E68"/>
    <w:rsid w:val="00E01EBF"/>
    <w:rsid w:val="00E023F1"/>
    <w:rsid w:val="00E0299E"/>
    <w:rsid w:val="00E02D14"/>
    <w:rsid w:val="00E032CF"/>
    <w:rsid w:val="00E03606"/>
    <w:rsid w:val="00E052D5"/>
    <w:rsid w:val="00E05C22"/>
    <w:rsid w:val="00E05FC5"/>
    <w:rsid w:val="00E06113"/>
    <w:rsid w:val="00E069A6"/>
    <w:rsid w:val="00E06A0C"/>
    <w:rsid w:val="00E06F3A"/>
    <w:rsid w:val="00E06FBD"/>
    <w:rsid w:val="00E07EF2"/>
    <w:rsid w:val="00E1042E"/>
    <w:rsid w:val="00E10643"/>
    <w:rsid w:val="00E1147B"/>
    <w:rsid w:val="00E116E8"/>
    <w:rsid w:val="00E11792"/>
    <w:rsid w:val="00E11E72"/>
    <w:rsid w:val="00E1220C"/>
    <w:rsid w:val="00E12643"/>
    <w:rsid w:val="00E12C27"/>
    <w:rsid w:val="00E12CCE"/>
    <w:rsid w:val="00E13327"/>
    <w:rsid w:val="00E137AC"/>
    <w:rsid w:val="00E14CEC"/>
    <w:rsid w:val="00E1741F"/>
    <w:rsid w:val="00E176FD"/>
    <w:rsid w:val="00E17F3E"/>
    <w:rsid w:val="00E2010E"/>
    <w:rsid w:val="00E20ED9"/>
    <w:rsid w:val="00E210CE"/>
    <w:rsid w:val="00E21C76"/>
    <w:rsid w:val="00E21D6A"/>
    <w:rsid w:val="00E21E3C"/>
    <w:rsid w:val="00E22076"/>
    <w:rsid w:val="00E22103"/>
    <w:rsid w:val="00E22580"/>
    <w:rsid w:val="00E225DE"/>
    <w:rsid w:val="00E227D6"/>
    <w:rsid w:val="00E22AB0"/>
    <w:rsid w:val="00E22CFF"/>
    <w:rsid w:val="00E22F9A"/>
    <w:rsid w:val="00E254FA"/>
    <w:rsid w:val="00E2766A"/>
    <w:rsid w:val="00E277B8"/>
    <w:rsid w:val="00E27DC9"/>
    <w:rsid w:val="00E30198"/>
    <w:rsid w:val="00E3024F"/>
    <w:rsid w:val="00E303BF"/>
    <w:rsid w:val="00E30725"/>
    <w:rsid w:val="00E30953"/>
    <w:rsid w:val="00E30C15"/>
    <w:rsid w:val="00E31FF6"/>
    <w:rsid w:val="00E32A32"/>
    <w:rsid w:val="00E32AC4"/>
    <w:rsid w:val="00E32E1C"/>
    <w:rsid w:val="00E338B6"/>
    <w:rsid w:val="00E3538D"/>
    <w:rsid w:val="00E356F7"/>
    <w:rsid w:val="00E35DF9"/>
    <w:rsid w:val="00E35DFB"/>
    <w:rsid w:val="00E36298"/>
    <w:rsid w:val="00E364EE"/>
    <w:rsid w:val="00E367D6"/>
    <w:rsid w:val="00E36AD9"/>
    <w:rsid w:val="00E37291"/>
    <w:rsid w:val="00E37576"/>
    <w:rsid w:val="00E4001E"/>
    <w:rsid w:val="00E40CB4"/>
    <w:rsid w:val="00E41A31"/>
    <w:rsid w:val="00E41A53"/>
    <w:rsid w:val="00E42C11"/>
    <w:rsid w:val="00E43831"/>
    <w:rsid w:val="00E43EC1"/>
    <w:rsid w:val="00E449F5"/>
    <w:rsid w:val="00E44B8F"/>
    <w:rsid w:val="00E4595B"/>
    <w:rsid w:val="00E45ABE"/>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B86"/>
    <w:rsid w:val="00E53CE9"/>
    <w:rsid w:val="00E53F1E"/>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933"/>
    <w:rsid w:val="00E64C1E"/>
    <w:rsid w:val="00E64D71"/>
    <w:rsid w:val="00E656BF"/>
    <w:rsid w:val="00E671BB"/>
    <w:rsid w:val="00E673D6"/>
    <w:rsid w:val="00E6775F"/>
    <w:rsid w:val="00E67D72"/>
    <w:rsid w:val="00E70065"/>
    <w:rsid w:val="00E70680"/>
    <w:rsid w:val="00E7089C"/>
    <w:rsid w:val="00E70FEF"/>
    <w:rsid w:val="00E71921"/>
    <w:rsid w:val="00E71D31"/>
    <w:rsid w:val="00E71ED7"/>
    <w:rsid w:val="00E72420"/>
    <w:rsid w:val="00E7272C"/>
    <w:rsid w:val="00E728D6"/>
    <w:rsid w:val="00E728FA"/>
    <w:rsid w:val="00E72A42"/>
    <w:rsid w:val="00E72B16"/>
    <w:rsid w:val="00E72F50"/>
    <w:rsid w:val="00E73054"/>
    <w:rsid w:val="00E73881"/>
    <w:rsid w:val="00E73A33"/>
    <w:rsid w:val="00E73CAD"/>
    <w:rsid w:val="00E75752"/>
    <w:rsid w:val="00E759AF"/>
    <w:rsid w:val="00E76CC2"/>
    <w:rsid w:val="00E76CD4"/>
    <w:rsid w:val="00E76F5E"/>
    <w:rsid w:val="00E80682"/>
    <w:rsid w:val="00E80CBF"/>
    <w:rsid w:val="00E81D12"/>
    <w:rsid w:val="00E81DA4"/>
    <w:rsid w:val="00E822D6"/>
    <w:rsid w:val="00E83A69"/>
    <w:rsid w:val="00E84CD2"/>
    <w:rsid w:val="00E85EFB"/>
    <w:rsid w:val="00E8760A"/>
    <w:rsid w:val="00E876CA"/>
    <w:rsid w:val="00E90406"/>
    <w:rsid w:val="00E912FB"/>
    <w:rsid w:val="00E91C6B"/>
    <w:rsid w:val="00E91F55"/>
    <w:rsid w:val="00E92AEB"/>
    <w:rsid w:val="00E934F0"/>
    <w:rsid w:val="00E93F9C"/>
    <w:rsid w:val="00E94D24"/>
    <w:rsid w:val="00E96305"/>
    <w:rsid w:val="00E96346"/>
    <w:rsid w:val="00E963DA"/>
    <w:rsid w:val="00E974CF"/>
    <w:rsid w:val="00E978CF"/>
    <w:rsid w:val="00EA0121"/>
    <w:rsid w:val="00EA0C98"/>
    <w:rsid w:val="00EA1118"/>
    <w:rsid w:val="00EA13EB"/>
    <w:rsid w:val="00EA17AC"/>
    <w:rsid w:val="00EA1A3C"/>
    <w:rsid w:val="00EA241D"/>
    <w:rsid w:val="00EA2B32"/>
    <w:rsid w:val="00EA30CA"/>
    <w:rsid w:val="00EA3150"/>
    <w:rsid w:val="00EA32C3"/>
    <w:rsid w:val="00EA3463"/>
    <w:rsid w:val="00EA3BE1"/>
    <w:rsid w:val="00EA3F91"/>
    <w:rsid w:val="00EA4D1B"/>
    <w:rsid w:val="00EA5ECD"/>
    <w:rsid w:val="00EA7DA2"/>
    <w:rsid w:val="00EA7F43"/>
    <w:rsid w:val="00EA7FB0"/>
    <w:rsid w:val="00EB00F7"/>
    <w:rsid w:val="00EB0EE2"/>
    <w:rsid w:val="00EB2138"/>
    <w:rsid w:val="00EB286D"/>
    <w:rsid w:val="00EB32B7"/>
    <w:rsid w:val="00EB3A48"/>
    <w:rsid w:val="00EB3B1E"/>
    <w:rsid w:val="00EB3DA0"/>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8D8"/>
    <w:rsid w:val="00EC4F5B"/>
    <w:rsid w:val="00EC5238"/>
    <w:rsid w:val="00EC69FC"/>
    <w:rsid w:val="00EC71AE"/>
    <w:rsid w:val="00ED0110"/>
    <w:rsid w:val="00ED0362"/>
    <w:rsid w:val="00ED0440"/>
    <w:rsid w:val="00ED06C0"/>
    <w:rsid w:val="00ED0AF5"/>
    <w:rsid w:val="00ED10CA"/>
    <w:rsid w:val="00ED19BE"/>
    <w:rsid w:val="00ED1B03"/>
    <w:rsid w:val="00ED29E5"/>
    <w:rsid w:val="00ED2EFD"/>
    <w:rsid w:val="00ED3883"/>
    <w:rsid w:val="00ED3D4C"/>
    <w:rsid w:val="00ED3E05"/>
    <w:rsid w:val="00ED3E6B"/>
    <w:rsid w:val="00ED4A2B"/>
    <w:rsid w:val="00ED4FB4"/>
    <w:rsid w:val="00ED4FBA"/>
    <w:rsid w:val="00ED54C8"/>
    <w:rsid w:val="00ED620C"/>
    <w:rsid w:val="00ED7110"/>
    <w:rsid w:val="00ED7225"/>
    <w:rsid w:val="00ED7E32"/>
    <w:rsid w:val="00EE107B"/>
    <w:rsid w:val="00EE11F5"/>
    <w:rsid w:val="00EE134C"/>
    <w:rsid w:val="00EE1ABB"/>
    <w:rsid w:val="00EE1DA1"/>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05BB"/>
    <w:rsid w:val="00EF0F69"/>
    <w:rsid w:val="00EF198B"/>
    <w:rsid w:val="00EF1D1C"/>
    <w:rsid w:val="00EF238E"/>
    <w:rsid w:val="00EF2580"/>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AD9"/>
    <w:rsid w:val="00F00C28"/>
    <w:rsid w:val="00F0114A"/>
    <w:rsid w:val="00F01F9B"/>
    <w:rsid w:val="00F02320"/>
    <w:rsid w:val="00F027F0"/>
    <w:rsid w:val="00F0304A"/>
    <w:rsid w:val="00F03579"/>
    <w:rsid w:val="00F041A6"/>
    <w:rsid w:val="00F04C87"/>
    <w:rsid w:val="00F05188"/>
    <w:rsid w:val="00F05BDD"/>
    <w:rsid w:val="00F05F6F"/>
    <w:rsid w:val="00F05FFA"/>
    <w:rsid w:val="00F06A77"/>
    <w:rsid w:val="00F06C7D"/>
    <w:rsid w:val="00F07151"/>
    <w:rsid w:val="00F07D53"/>
    <w:rsid w:val="00F07D86"/>
    <w:rsid w:val="00F102C2"/>
    <w:rsid w:val="00F11A81"/>
    <w:rsid w:val="00F12151"/>
    <w:rsid w:val="00F1225A"/>
    <w:rsid w:val="00F12A7E"/>
    <w:rsid w:val="00F12F2D"/>
    <w:rsid w:val="00F131A4"/>
    <w:rsid w:val="00F13504"/>
    <w:rsid w:val="00F13E4C"/>
    <w:rsid w:val="00F144E2"/>
    <w:rsid w:val="00F14912"/>
    <w:rsid w:val="00F1518B"/>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0911"/>
    <w:rsid w:val="00F31981"/>
    <w:rsid w:val="00F32D12"/>
    <w:rsid w:val="00F33987"/>
    <w:rsid w:val="00F33D7B"/>
    <w:rsid w:val="00F34392"/>
    <w:rsid w:val="00F34867"/>
    <w:rsid w:val="00F34D5E"/>
    <w:rsid w:val="00F3578F"/>
    <w:rsid w:val="00F364EC"/>
    <w:rsid w:val="00F37DCC"/>
    <w:rsid w:val="00F41302"/>
    <w:rsid w:val="00F41793"/>
    <w:rsid w:val="00F423C0"/>
    <w:rsid w:val="00F423F6"/>
    <w:rsid w:val="00F425EA"/>
    <w:rsid w:val="00F42C47"/>
    <w:rsid w:val="00F438B7"/>
    <w:rsid w:val="00F438E5"/>
    <w:rsid w:val="00F43CCC"/>
    <w:rsid w:val="00F43D67"/>
    <w:rsid w:val="00F4455C"/>
    <w:rsid w:val="00F44AFC"/>
    <w:rsid w:val="00F45707"/>
    <w:rsid w:val="00F4626C"/>
    <w:rsid w:val="00F466C7"/>
    <w:rsid w:val="00F46B53"/>
    <w:rsid w:val="00F46F68"/>
    <w:rsid w:val="00F4729F"/>
    <w:rsid w:val="00F506BC"/>
    <w:rsid w:val="00F50F76"/>
    <w:rsid w:val="00F5112F"/>
    <w:rsid w:val="00F51D85"/>
    <w:rsid w:val="00F52B6E"/>
    <w:rsid w:val="00F533ED"/>
    <w:rsid w:val="00F536C8"/>
    <w:rsid w:val="00F536CF"/>
    <w:rsid w:val="00F537E2"/>
    <w:rsid w:val="00F53C67"/>
    <w:rsid w:val="00F53E19"/>
    <w:rsid w:val="00F53F54"/>
    <w:rsid w:val="00F5449C"/>
    <w:rsid w:val="00F547FD"/>
    <w:rsid w:val="00F549A9"/>
    <w:rsid w:val="00F55640"/>
    <w:rsid w:val="00F564A1"/>
    <w:rsid w:val="00F5658C"/>
    <w:rsid w:val="00F57D5B"/>
    <w:rsid w:val="00F6132F"/>
    <w:rsid w:val="00F615F5"/>
    <w:rsid w:val="00F63418"/>
    <w:rsid w:val="00F64451"/>
    <w:rsid w:val="00F64D40"/>
    <w:rsid w:val="00F6558A"/>
    <w:rsid w:val="00F6662A"/>
    <w:rsid w:val="00F67446"/>
    <w:rsid w:val="00F67E9A"/>
    <w:rsid w:val="00F67FB5"/>
    <w:rsid w:val="00F70D65"/>
    <w:rsid w:val="00F71694"/>
    <w:rsid w:val="00F71D3F"/>
    <w:rsid w:val="00F71D5F"/>
    <w:rsid w:val="00F72463"/>
    <w:rsid w:val="00F72531"/>
    <w:rsid w:val="00F72D01"/>
    <w:rsid w:val="00F72F19"/>
    <w:rsid w:val="00F73DB4"/>
    <w:rsid w:val="00F74266"/>
    <w:rsid w:val="00F75577"/>
    <w:rsid w:val="00F75701"/>
    <w:rsid w:val="00F75A7B"/>
    <w:rsid w:val="00F761F0"/>
    <w:rsid w:val="00F76487"/>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776"/>
    <w:rsid w:val="00F85A4E"/>
    <w:rsid w:val="00F85D00"/>
    <w:rsid w:val="00F85EF3"/>
    <w:rsid w:val="00F867F1"/>
    <w:rsid w:val="00F9086A"/>
    <w:rsid w:val="00F911A0"/>
    <w:rsid w:val="00F920EF"/>
    <w:rsid w:val="00F94737"/>
    <w:rsid w:val="00F94C0A"/>
    <w:rsid w:val="00F94DA2"/>
    <w:rsid w:val="00F95A57"/>
    <w:rsid w:val="00F95B2D"/>
    <w:rsid w:val="00F95B98"/>
    <w:rsid w:val="00F962D1"/>
    <w:rsid w:val="00F96773"/>
    <w:rsid w:val="00F968EA"/>
    <w:rsid w:val="00F96BC1"/>
    <w:rsid w:val="00F96CB3"/>
    <w:rsid w:val="00F96FBA"/>
    <w:rsid w:val="00F97C39"/>
    <w:rsid w:val="00F97F2E"/>
    <w:rsid w:val="00F97F41"/>
    <w:rsid w:val="00FA0045"/>
    <w:rsid w:val="00FA009B"/>
    <w:rsid w:val="00FA02E5"/>
    <w:rsid w:val="00FA0332"/>
    <w:rsid w:val="00FA0406"/>
    <w:rsid w:val="00FA042A"/>
    <w:rsid w:val="00FA04C3"/>
    <w:rsid w:val="00FA1051"/>
    <w:rsid w:val="00FA1A65"/>
    <w:rsid w:val="00FA1D81"/>
    <w:rsid w:val="00FA2109"/>
    <w:rsid w:val="00FA2E29"/>
    <w:rsid w:val="00FA3C98"/>
    <w:rsid w:val="00FA4823"/>
    <w:rsid w:val="00FA6205"/>
    <w:rsid w:val="00FA643E"/>
    <w:rsid w:val="00FA70CA"/>
    <w:rsid w:val="00FA71E8"/>
    <w:rsid w:val="00FB0A21"/>
    <w:rsid w:val="00FB1745"/>
    <w:rsid w:val="00FB1E19"/>
    <w:rsid w:val="00FB2878"/>
    <w:rsid w:val="00FB307E"/>
    <w:rsid w:val="00FB3FD5"/>
    <w:rsid w:val="00FB4133"/>
    <w:rsid w:val="00FB45A5"/>
    <w:rsid w:val="00FB4644"/>
    <w:rsid w:val="00FB563F"/>
    <w:rsid w:val="00FB59BF"/>
    <w:rsid w:val="00FB6196"/>
    <w:rsid w:val="00FB69AB"/>
    <w:rsid w:val="00FB6EA4"/>
    <w:rsid w:val="00FB7447"/>
    <w:rsid w:val="00FB772C"/>
    <w:rsid w:val="00FB7FC1"/>
    <w:rsid w:val="00FC0694"/>
    <w:rsid w:val="00FC0823"/>
    <w:rsid w:val="00FC082F"/>
    <w:rsid w:val="00FC126F"/>
    <w:rsid w:val="00FC16CB"/>
    <w:rsid w:val="00FC1D1A"/>
    <w:rsid w:val="00FC24A9"/>
    <w:rsid w:val="00FC293A"/>
    <w:rsid w:val="00FC297F"/>
    <w:rsid w:val="00FC3648"/>
    <w:rsid w:val="00FC3A76"/>
    <w:rsid w:val="00FC3CD9"/>
    <w:rsid w:val="00FC4575"/>
    <w:rsid w:val="00FC471D"/>
    <w:rsid w:val="00FC4B78"/>
    <w:rsid w:val="00FC5864"/>
    <w:rsid w:val="00FC6492"/>
    <w:rsid w:val="00FC694B"/>
    <w:rsid w:val="00FC6CA6"/>
    <w:rsid w:val="00FC6CE3"/>
    <w:rsid w:val="00FC7604"/>
    <w:rsid w:val="00FC790C"/>
    <w:rsid w:val="00FD1235"/>
    <w:rsid w:val="00FD2756"/>
    <w:rsid w:val="00FD2E71"/>
    <w:rsid w:val="00FD4495"/>
    <w:rsid w:val="00FD4BEC"/>
    <w:rsid w:val="00FD4FEB"/>
    <w:rsid w:val="00FD6D4F"/>
    <w:rsid w:val="00FD6D7B"/>
    <w:rsid w:val="00FD712C"/>
    <w:rsid w:val="00FD7164"/>
    <w:rsid w:val="00FD7F6F"/>
    <w:rsid w:val="00FE029E"/>
    <w:rsid w:val="00FE086F"/>
    <w:rsid w:val="00FE116D"/>
    <w:rsid w:val="00FE2E27"/>
    <w:rsid w:val="00FE3ADB"/>
    <w:rsid w:val="00FE4E68"/>
    <w:rsid w:val="00FE5C27"/>
    <w:rsid w:val="00FE6B5C"/>
    <w:rsid w:val="00FF05FF"/>
    <w:rsid w:val="00FF0FAA"/>
    <w:rsid w:val="00FF11B9"/>
    <w:rsid w:val="00FF13A7"/>
    <w:rsid w:val="00FF150D"/>
    <w:rsid w:val="00FF1E6D"/>
    <w:rsid w:val="00FF1ECF"/>
    <w:rsid w:val="00FF20D2"/>
    <w:rsid w:val="00FF241B"/>
    <w:rsid w:val="00FF3174"/>
    <w:rsid w:val="00FF350D"/>
    <w:rsid w:val="00FF3B4D"/>
    <w:rsid w:val="00FF63CF"/>
    <w:rsid w:val="00FF6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532D9"/>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uiPriority w:val="99"/>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iPriority w:val="99"/>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uiPriority w:val="99"/>
    <w:qFormat/>
    <w:rsid w:val="00B02027"/>
    <w:rPr>
      <w:rFonts w:ascii="Arial" w:eastAsia="Times New Roman" w:hAnsi="Arial"/>
      <w:b/>
      <w:sz w:val="18"/>
      <w:lang w:val="en-GB" w:eastAsia="en-US"/>
    </w:rPr>
  </w:style>
  <w:style w:type="paragraph" w:customStyle="1" w:styleId="TAH">
    <w:name w:val="TAH"/>
    <w:basedOn w:val="a1"/>
    <w:link w:val="TAHCar"/>
    <w:uiPriority w:val="99"/>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Bullets 字符1,Lista1 字符1,?? ?? 字符1,????? 字符1,???? 字符1,列出段落1 字符1,中等深浅网格 1 - 着色 21 字符1,¥¡¡¡¡ì¬º¥¹¥È¶ÎÂä 字符1,ÁÐ³ö¶ÎÂä 字符1,列表段落1 字符1,—ño’i—Ž 字符1,¥ê¥¹¥È¶ÎÂä 字符1,1st level - Bullet List Paragraph 字符1"/>
    <w:uiPriority w:val="99"/>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uiPriority w:val="99"/>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목록,—,P"/>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link w:val="0MaintextChar"/>
    <w:qFormat/>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9F4EA4"/>
    <w:rPr>
      <w:b/>
      <w:bCs/>
    </w:rPr>
  </w:style>
  <w:style w:type="character" w:customStyle="1" w:styleId="0MaintextChar">
    <w:name w:val="0 Main text Char"/>
    <w:link w:val="0Maintext"/>
    <w:qFormat/>
    <w:locked/>
    <w:rsid w:val="000F55F1"/>
    <w:rPr>
      <w:rFonts w:ascii="Times New Roman" w:eastAsia="Malgun Gothic" w:hAnsi="Times New Roman" w:cs="Times New Roman"/>
      <w:kern w:val="0"/>
      <w:sz w:val="24"/>
      <w:szCs w:val="24"/>
    </w:rPr>
  </w:style>
  <w:style w:type="paragraph" w:customStyle="1" w:styleId="YJ-Proposal">
    <w:name w:val="YJ-Proposal"/>
    <w:basedOn w:val="a1"/>
    <w:qFormat/>
    <w:rsid w:val="00317744"/>
    <w:pPr>
      <w:widowControl/>
      <w:numPr>
        <w:numId w:val="31"/>
      </w:numPr>
      <w:tabs>
        <w:tab w:val="clear" w:pos="5528"/>
        <w:tab w:val="left" w:pos="0"/>
        <w:tab w:val="left" w:pos="1417"/>
      </w:tabs>
      <w:snapToGrid w:val="0"/>
      <w:spacing w:beforeLines="50" w:before="50" w:after="120" w:line="259" w:lineRule="auto"/>
      <w:ind w:left="0"/>
    </w:pPr>
    <w:rPr>
      <w:rFonts w:ascii="Times New Roman" w:hAnsi="Times New Roman" w:cs="Times New Roman"/>
      <w:b/>
      <w:bCs/>
      <w:kern w:val="0"/>
      <w:sz w:val="20"/>
      <w:szCs w:val="21"/>
      <w:lang w:val="en-GB" w:eastAsia="en-US"/>
    </w:rPr>
  </w:style>
  <w:style w:type="table" w:customStyle="1" w:styleId="100">
    <w:name w:val="网格型10"/>
    <w:basedOn w:val="a4"/>
    <w:next w:val="afffa"/>
    <w:unhideWhenUsed/>
    <w:rsid w:val="009A3823"/>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ffa"/>
    <w:uiPriority w:val="39"/>
    <w:qFormat/>
    <w:rsid w:val="009E571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4"/>
    <w:uiPriority w:val="49"/>
    <w:qFormat/>
    <w:rsid w:val="009E571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0">
    <w:name w:val="网格型12"/>
    <w:basedOn w:val="a4"/>
    <w:uiPriority w:val="39"/>
    <w:qFormat/>
    <w:rsid w:val="009E571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4367F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159858021">
      <w:bodyDiv w:val="1"/>
      <w:marLeft w:val="0"/>
      <w:marRight w:val="0"/>
      <w:marTop w:val="0"/>
      <w:marBottom w:val="0"/>
      <w:divBdr>
        <w:top w:val="none" w:sz="0" w:space="0" w:color="auto"/>
        <w:left w:val="none" w:sz="0" w:space="0" w:color="auto"/>
        <w:bottom w:val="none" w:sz="0" w:space="0" w:color="auto"/>
        <w:right w:val="none" w:sz="0" w:space="0" w:color="auto"/>
      </w:divBdr>
    </w:div>
    <w:div w:id="182136647">
      <w:bodyDiv w:val="1"/>
      <w:marLeft w:val="0"/>
      <w:marRight w:val="0"/>
      <w:marTop w:val="0"/>
      <w:marBottom w:val="0"/>
      <w:divBdr>
        <w:top w:val="none" w:sz="0" w:space="0" w:color="auto"/>
        <w:left w:val="none" w:sz="0" w:space="0" w:color="auto"/>
        <w:bottom w:val="none" w:sz="0" w:space="0" w:color="auto"/>
        <w:right w:val="none" w:sz="0" w:space="0" w:color="auto"/>
      </w:divBdr>
      <w:divsChild>
        <w:div w:id="1531411655">
          <w:marLeft w:val="446"/>
          <w:marRight w:val="0"/>
          <w:marTop w:val="0"/>
          <w:marBottom w:val="80"/>
          <w:divBdr>
            <w:top w:val="none" w:sz="0" w:space="0" w:color="auto"/>
            <w:left w:val="none" w:sz="0" w:space="0" w:color="auto"/>
            <w:bottom w:val="none" w:sz="0" w:space="0" w:color="auto"/>
            <w:right w:val="none" w:sz="0" w:space="0" w:color="auto"/>
          </w:divBdr>
        </w:div>
        <w:div w:id="531455142">
          <w:marLeft w:val="1166"/>
          <w:marRight w:val="0"/>
          <w:marTop w:val="0"/>
          <w:marBottom w:val="80"/>
          <w:divBdr>
            <w:top w:val="none" w:sz="0" w:space="0" w:color="auto"/>
            <w:left w:val="none" w:sz="0" w:space="0" w:color="auto"/>
            <w:bottom w:val="none" w:sz="0" w:space="0" w:color="auto"/>
            <w:right w:val="none" w:sz="0" w:space="0" w:color="auto"/>
          </w:divBdr>
        </w:div>
        <w:div w:id="885023875">
          <w:marLeft w:val="1166"/>
          <w:marRight w:val="0"/>
          <w:marTop w:val="0"/>
          <w:marBottom w:val="80"/>
          <w:divBdr>
            <w:top w:val="none" w:sz="0" w:space="0" w:color="auto"/>
            <w:left w:val="none" w:sz="0" w:space="0" w:color="auto"/>
            <w:bottom w:val="none" w:sz="0" w:space="0" w:color="auto"/>
            <w:right w:val="none" w:sz="0" w:space="0" w:color="auto"/>
          </w:divBdr>
        </w:div>
        <w:div w:id="846822552">
          <w:marLeft w:val="446"/>
          <w:marRight w:val="0"/>
          <w:marTop w:val="0"/>
          <w:marBottom w:val="80"/>
          <w:divBdr>
            <w:top w:val="none" w:sz="0" w:space="0" w:color="auto"/>
            <w:left w:val="none" w:sz="0" w:space="0" w:color="auto"/>
            <w:bottom w:val="none" w:sz="0" w:space="0" w:color="auto"/>
            <w:right w:val="none" w:sz="0" w:space="0" w:color="auto"/>
          </w:divBdr>
        </w:div>
      </w:divsChild>
    </w:div>
    <w:div w:id="302540319">
      <w:bodyDiv w:val="1"/>
      <w:marLeft w:val="0"/>
      <w:marRight w:val="0"/>
      <w:marTop w:val="0"/>
      <w:marBottom w:val="0"/>
      <w:divBdr>
        <w:top w:val="none" w:sz="0" w:space="0" w:color="auto"/>
        <w:left w:val="none" w:sz="0" w:space="0" w:color="auto"/>
        <w:bottom w:val="none" w:sz="0" w:space="0" w:color="auto"/>
        <w:right w:val="none" w:sz="0" w:space="0" w:color="auto"/>
      </w:divBdr>
      <w:divsChild>
        <w:div w:id="1027029209">
          <w:marLeft w:val="1267"/>
          <w:marRight w:val="0"/>
          <w:marTop w:val="0"/>
          <w:marBottom w:val="120"/>
          <w:divBdr>
            <w:top w:val="none" w:sz="0" w:space="0" w:color="auto"/>
            <w:left w:val="none" w:sz="0" w:space="0" w:color="auto"/>
            <w:bottom w:val="none" w:sz="0" w:space="0" w:color="auto"/>
            <w:right w:val="none" w:sz="0" w:space="0" w:color="auto"/>
          </w:divBdr>
        </w:div>
        <w:div w:id="280459375">
          <w:marLeft w:val="1267"/>
          <w:marRight w:val="0"/>
          <w:marTop w:val="0"/>
          <w:marBottom w:val="120"/>
          <w:divBdr>
            <w:top w:val="none" w:sz="0" w:space="0" w:color="auto"/>
            <w:left w:val="none" w:sz="0" w:space="0" w:color="auto"/>
            <w:bottom w:val="none" w:sz="0" w:space="0" w:color="auto"/>
            <w:right w:val="none" w:sz="0" w:space="0" w:color="auto"/>
          </w:divBdr>
        </w:div>
        <w:div w:id="1765568559">
          <w:marLeft w:val="1267"/>
          <w:marRight w:val="0"/>
          <w:marTop w:val="0"/>
          <w:marBottom w:val="120"/>
          <w:divBdr>
            <w:top w:val="none" w:sz="0" w:space="0" w:color="auto"/>
            <w:left w:val="none" w:sz="0" w:space="0" w:color="auto"/>
            <w:bottom w:val="none" w:sz="0" w:space="0" w:color="auto"/>
            <w:right w:val="none" w:sz="0" w:space="0" w:color="auto"/>
          </w:divBdr>
        </w:div>
        <w:div w:id="241380061">
          <w:marLeft w:val="1267"/>
          <w:marRight w:val="0"/>
          <w:marTop w:val="0"/>
          <w:marBottom w:val="120"/>
          <w:divBdr>
            <w:top w:val="none" w:sz="0" w:space="0" w:color="auto"/>
            <w:left w:val="none" w:sz="0" w:space="0" w:color="auto"/>
            <w:bottom w:val="none" w:sz="0" w:space="0" w:color="auto"/>
            <w:right w:val="none" w:sz="0" w:space="0" w:color="auto"/>
          </w:divBdr>
        </w:div>
        <w:div w:id="1489058594">
          <w:marLeft w:val="1987"/>
          <w:marRight w:val="0"/>
          <w:marTop w:val="0"/>
          <w:marBottom w:val="120"/>
          <w:divBdr>
            <w:top w:val="none" w:sz="0" w:space="0" w:color="auto"/>
            <w:left w:val="none" w:sz="0" w:space="0" w:color="auto"/>
            <w:bottom w:val="none" w:sz="0" w:space="0" w:color="auto"/>
            <w:right w:val="none" w:sz="0" w:space="0" w:color="auto"/>
          </w:divBdr>
        </w:div>
      </w:divsChild>
    </w:div>
    <w:div w:id="307443393">
      <w:bodyDiv w:val="1"/>
      <w:marLeft w:val="0"/>
      <w:marRight w:val="0"/>
      <w:marTop w:val="0"/>
      <w:marBottom w:val="0"/>
      <w:divBdr>
        <w:top w:val="none" w:sz="0" w:space="0" w:color="auto"/>
        <w:left w:val="none" w:sz="0" w:space="0" w:color="auto"/>
        <w:bottom w:val="none" w:sz="0" w:space="0" w:color="auto"/>
        <w:right w:val="none" w:sz="0" w:space="0" w:color="auto"/>
      </w:divBdr>
    </w:div>
    <w:div w:id="332799992">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71681209">
      <w:bodyDiv w:val="1"/>
      <w:marLeft w:val="0"/>
      <w:marRight w:val="0"/>
      <w:marTop w:val="0"/>
      <w:marBottom w:val="0"/>
      <w:divBdr>
        <w:top w:val="none" w:sz="0" w:space="0" w:color="auto"/>
        <w:left w:val="none" w:sz="0" w:space="0" w:color="auto"/>
        <w:bottom w:val="none" w:sz="0" w:space="0" w:color="auto"/>
        <w:right w:val="none" w:sz="0" w:space="0" w:color="auto"/>
      </w:divBdr>
      <w:divsChild>
        <w:div w:id="1779063806">
          <w:marLeft w:val="446"/>
          <w:marRight w:val="0"/>
          <w:marTop w:val="0"/>
          <w:marBottom w:val="0"/>
          <w:divBdr>
            <w:top w:val="none" w:sz="0" w:space="0" w:color="auto"/>
            <w:left w:val="none" w:sz="0" w:space="0" w:color="auto"/>
            <w:bottom w:val="none" w:sz="0" w:space="0" w:color="auto"/>
            <w:right w:val="none" w:sz="0" w:space="0" w:color="auto"/>
          </w:divBdr>
        </w:div>
        <w:div w:id="185605183">
          <w:marLeft w:val="446"/>
          <w:marRight w:val="0"/>
          <w:marTop w:val="0"/>
          <w:marBottom w:val="0"/>
          <w:divBdr>
            <w:top w:val="none" w:sz="0" w:space="0" w:color="auto"/>
            <w:left w:val="none" w:sz="0" w:space="0" w:color="auto"/>
            <w:bottom w:val="none" w:sz="0" w:space="0" w:color="auto"/>
            <w:right w:val="none" w:sz="0" w:space="0" w:color="auto"/>
          </w:divBdr>
        </w:div>
        <w:div w:id="1177227653">
          <w:marLeft w:val="446"/>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499153457">
      <w:bodyDiv w:val="1"/>
      <w:marLeft w:val="0"/>
      <w:marRight w:val="0"/>
      <w:marTop w:val="0"/>
      <w:marBottom w:val="0"/>
      <w:divBdr>
        <w:top w:val="none" w:sz="0" w:space="0" w:color="auto"/>
        <w:left w:val="none" w:sz="0" w:space="0" w:color="auto"/>
        <w:bottom w:val="none" w:sz="0" w:space="0" w:color="auto"/>
        <w:right w:val="none" w:sz="0" w:space="0" w:color="auto"/>
      </w:divBdr>
      <w:divsChild>
        <w:div w:id="499463182">
          <w:marLeft w:val="734"/>
          <w:marRight w:val="0"/>
          <w:marTop w:val="0"/>
          <w:marBottom w:val="0"/>
          <w:divBdr>
            <w:top w:val="none" w:sz="0" w:space="0" w:color="auto"/>
            <w:left w:val="none" w:sz="0" w:space="0" w:color="auto"/>
            <w:bottom w:val="none" w:sz="0" w:space="0" w:color="auto"/>
            <w:right w:val="none" w:sz="0" w:space="0" w:color="auto"/>
          </w:divBdr>
        </w:div>
        <w:div w:id="1586957549">
          <w:marLeft w:val="1166"/>
          <w:marRight w:val="0"/>
          <w:marTop w:val="0"/>
          <w:marBottom w:val="0"/>
          <w:divBdr>
            <w:top w:val="none" w:sz="0" w:space="0" w:color="auto"/>
            <w:left w:val="none" w:sz="0" w:space="0" w:color="auto"/>
            <w:bottom w:val="none" w:sz="0" w:space="0" w:color="auto"/>
            <w:right w:val="none" w:sz="0" w:space="0" w:color="auto"/>
          </w:divBdr>
        </w:div>
        <w:div w:id="2082093995">
          <w:marLeft w:val="734"/>
          <w:marRight w:val="0"/>
          <w:marTop w:val="0"/>
          <w:marBottom w:val="0"/>
          <w:divBdr>
            <w:top w:val="none" w:sz="0" w:space="0" w:color="auto"/>
            <w:left w:val="none" w:sz="0" w:space="0" w:color="auto"/>
            <w:bottom w:val="none" w:sz="0" w:space="0" w:color="auto"/>
            <w:right w:val="none" w:sz="0" w:space="0" w:color="auto"/>
          </w:divBdr>
        </w:div>
      </w:divsChild>
    </w:div>
    <w:div w:id="516969674">
      <w:bodyDiv w:val="1"/>
      <w:marLeft w:val="0"/>
      <w:marRight w:val="0"/>
      <w:marTop w:val="0"/>
      <w:marBottom w:val="0"/>
      <w:divBdr>
        <w:top w:val="none" w:sz="0" w:space="0" w:color="auto"/>
        <w:left w:val="none" w:sz="0" w:space="0" w:color="auto"/>
        <w:bottom w:val="none" w:sz="0" w:space="0" w:color="auto"/>
        <w:right w:val="none" w:sz="0" w:space="0" w:color="auto"/>
      </w:divBdr>
      <w:divsChild>
        <w:div w:id="675763598">
          <w:marLeft w:val="360"/>
          <w:marRight w:val="0"/>
          <w:marTop w:val="0"/>
          <w:marBottom w:val="120"/>
          <w:divBdr>
            <w:top w:val="none" w:sz="0" w:space="0" w:color="auto"/>
            <w:left w:val="none" w:sz="0" w:space="0" w:color="auto"/>
            <w:bottom w:val="none" w:sz="0" w:space="0" w:color="auto"/>
            <w:right w:val="none" w:sz="0" w:space="0" w:color="auto"/>
          </w:divBdr>
        </w:div>
        <w:div w:id="1007370245">
          <w:marLeft w:val="850"/>
          <w:marRight w:val="0"/>
          <w:marTop w:val="0"/>
          <w:marBottom w:val="120"/>
          <w:divBdr>
            <w:top w:val="none" w:sz="0" w:space="0" w:color="auto"/>
            <w:left w:val="none" w:sz="0" w:space="0" w:color="auto"/>
            <w:bottom w:val="none" w:sz="0" w:space="0" w:color="auto"/>
            <w:right w:val="none" w:sz="0" w:space="0" w:color="auto"/>
          </w:divBdr>
        </w:div>
        <w:div w:id="1731230182">
          <w:marLeft w:val="850"/>
          <w:marRight w:val="0"/>
          <w:marTop w:val="0"/>
          <w:marBottom w:val="120"/>
          <w:divBdr>
            <w:top w:val="none" w:sz="0" w:space="0" w:color="auto"/>
            <w:left w:val="none" w:sz="0" w:space="0" w:color="auto"/>
            <w:bottom w:val="none" w:sz="0" w:space="0" w:color="auto"/>
            <w:right w:val="none" w:sz="0" w:space="0" w:color="auto"/>
          </w:divBdr>
        </w:div>
      </w:divsChild>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4223212">
      <w:bodyDiv w:val="1"/>
      <w:marLeft w:val="0"/>
      <w:marRight w:val="0"/>
      <w:marTop w:val="0"/>
      <w:marBottom w:val="0"/>
      <w:divBdr>
        <w:top w:val="none" w:sz="0" w:space="0" w:color="auto"/>
        <w:left w:val="none" w:sz="0" w:space="0" w:color="auto"/>
        <w:bottom w:val="none" w:sz="0" w:space="0" w:color="auto"/>
        <w:right w:val="none" w:sz="0" w:space="0" w:color="auto"/>
      </w:divBdr>
      <w:divsChild>
        <w:div w:id="407503783">
          <w:marLeft w:val="850"/>
          <w:marRight w:val="0"/>
          <w:marTop w:val="0"/>
          <w:marBottom w:val="120"/>
          <w:divBdr>
            <w:top w:val="none" w:sz="0" w:space="0" w:color="auto"/>
            <w:left w:val="none" w:sz="0" w:space="0" w:color="auto"/>
            <w:bottom w:val="none" w:sz="0" w:space="0" w:color="auto"/>
            <w:right w:val="none" w:sz="0" w:space="0" w:color="auto"/>
          </w:divBdr>
        </w:div>
      </w:divsChild>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84582053">
      <w:bodyDiv w:val="1"/>
      <w:marLeft w:val="0"/>
      <w:marRight w:val="0"/>
      <w:marTop w:val="0"/>
      <w:marBottom w:val="0"/>
      <w:divBdr>
        <w:top w:val="none" w:sz="0" w:space="0" w:color="auto"/>
        <w:left w:val="none" w:sz="0" w:space="0" w:color="auto"/>
        <w:bottom w:val="none" w:sz="0" w:space="0" w:color="auto"/>
        <w:right w:val="none" w:sz="0" w:space="0" w:color="auto"/>
      </w:divBdr>
      <w:divsChild>
        <w:div w:id="777024157">
          <w:marLeft w:val="850"/>
          <w:marRight w:val="0"/>
          <w:marTop w:val="0"/>
          <w:marBottom w:val="120"/>
          <w:divBdr>
            <w:top w:val="none" w:sz="0" w:space="0" w:color="auto"/>
            <w:left w:val="none" w:sz="0" w:space="0" w:color="auto"/>
            <w:bottom w:val="none" w:sz="0" w:space="0" w:color="auto"/>
            <w:right w:val="none" w:sz="0" w:space="0" w:color="auto"/>
          </w:divBdr>
        </w:div>
        <w:div w:id="1522663939">
          <w:marLeft w:val="850"/>
          <w:marRight w:val="0"/>
          <w:marTop w:val="0"/>
          <w:marBottom w:val="120"/>
          <w:divBdr>
            <w:top w:val="none" w:sz="0" w:space="0" w:color="auto"/>
            <w:left w:val="none" w:sz="0" w:space="0" w:color="auto"/>
            <w:bottom w:val="none" w:sz="0" w:space="0" w:color="auto"/>
            <w:right w:val="none" w:sz="0" w:space="0" w:color="auto"/>
          </w:divBdr>
        </w:div>
        <w:div w:id="1877346462">
          <w:marLeft w:val="850"/>
          <w:marRight w:val="0"/>
          <w:marTop w:val="0"/>
          <w:marBottom w:val="120"/>
          <w:divBdr>
            <w:top w:val="none" w:sz="0" w:space="0" w:color="auto"/>
            <w:left w:val="none" w:sz="0" w:space="0" w:color="auto"/>
            <w:bottom w:val="none" w:sz="0" w:space="0" w:color="auto"/>
            <w:right w:val="none" w:sz="0" w:space="0" w:color="auto"/>
          </w:divBdr>
        </w:div>
      </w:divsChild>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687677837">
      <w:bodyDiv w:val="1"/>
      <w:marLeft w:val="0"/>
      <w:marRight w:val="0"/>
      <w:marTop w:val="0"/>
      <w:marBottom w:val="0"/>
      <w:divBdr>
        <w:top w:val="none" w:sz="0" w:space="0" w:color="auto"/>
        <w:left w:val="none" w:sz="0" w:space="0" w:color="auto"/>
        <w:bottom w:val="none" w:sz="0" w:space="0" w:color="auto"/>
        <w:right w:val="none" w:sz="0" w:space="0" w:color="auto"/>
      </w:divBdr>
      <w:divsChild>
        <w:div w:id="1277905792">
          <w:marLeft w:val="850"/>
          <w:marRight w:val="0"/>
          <w:marTop w:val="0"/>
          <w:marBottom w:val="120"/>
          <w:divBdr>
            <w:top w:val="none" w:sz="0" w:space="0" w:color="auto"/>
            <w:left w:val="none" w:sz="0" w:space="0" w:color="auto"/>
            <w:bottom w:val="none" w:sz="0" w:space="0" w:color="auto"/>
            <w:right w:val="none" w:sz="0" w:space="0" w:color="auto"/>
          </w:divBdr>
        </w:div>
        <w:div w:id="2071998502">
          <w:marLeft w:val="1771"/>
          <w:marRight w:val="0"/>
          <w:marTop w:val="0"/>
          <w:marBottom w:val="120"/>
          <w:divBdr>
            <w:top w:val="none" w:sz="0" w:space="0" w:color="auto"/>
            <w:left w:val="none" w:sz="0" w:space="0" w:color="auto"/>
            <w:bottom w:val="none" w:sz="0" w:space="0" w:color="auto"/>
            <w:right w:val="none" w:sz="0" w:space="0" w:color="auto"/>
          </w:divBdr>
        </w:div>
        <w:div w:id="1089544192">
          <w:marLeft w:val="1771"/>
          <w:marRight w:val="0"/>
          <w:marTop w:val="0"/>
          <w:marBottom w:val="120"/>
          <w:divBdr>
            <w:top w:val="none" w:sz="0" w:space="0" w:color="auto"/>
            <w:left w:val="none" w:sz="0" w:space="0" w:color="auto"/>
            <w:bottom w:val="none" w:sz="0" w:space="0" w:color="auto"/>
            <w:right w:val="none" w:sz="0" w:space="0" w:color="auto"/>
          </w:divBdr>
        </w:div>
      </w:divsChild>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55631970">
      <w:bodyDiv w:val="1"/>
      <w:marLeft w:val="0"/>
      <w:marRight w:val="0"/>
      <w:marTop w:val="0"/>
      <w:marBottom w:val="0"/>
      <w:divBdr>
        <w:top w:val="none" w:sz="0" w:space="0" w:color="auto"/>
        <w:left w:val="none" w:sz="0" w:space="0" w:color="auto"/>
        <w:bottom w:val="none" w:sz="0" w:space="0" w:color="auto"/>
        <w:right w:val="none" w:sz="0" w:space="0" w:color="auto"/>
      </w:divBdr>
      <w:divsChild>
        <w:div w:id="1434671254">
          <w:marLeft w:val="360"/>
          <w:marRight w:val="0"/>
          <w:marTop w:val="60"/>
          <w:marBottom w:val="120"/>
          <w:divBdr>
            <w:top w:val="none" w:sz="0" w:space="0" w:color="auto"/>
            <w:left w:val="none" w:sz="0" w:space="0" w:color="auto"/>
            <w:bottom w:val="none" w:sz="0" w:space="0" w:color="auto"/>
            <w:right w:val="none" w:sz="0" w:space="0" w:color="auto"/>
          </w:divBdr>
        </w:div>
        <w:div w:id="1970935930">
          <w:marLeft w:val="850"/>
          <w:marRight w:val="0"/>
          <w:marTop w:val="60"/>
          <w:marBottom w:val="120"/>
          <w:divBdr>
            <w:top w:val="none" w:sz="0" w:space="0" w:color="auto"/>
            <w:left w:val="none" w:sz="0" w:space="0" w:color="auto"/>
            <w:bottom w:val="none" w:sz="0" w:space="0" w:color="auto"/>
            <w:right w:val="none" w:sz="0" w:space="0" w:color="auto"/>
          </w:divBdr>
        </w:div>
        <w:div w:id="1993563626">
          <w:marLeft w:val="1771"/>
          <w:marRight w:val="0"/>
          <w:marTop w:val="0"/>
          <w:marBottom w:val="120"/>
          <w:divBdr>
            <w:top w:val="none" w:sz="0" w:space="0" w:color="auto"/>
            <w:left w:val="none" w:sz="0" w:space="0" w:color="auto"/>
            <w:bottom w:val="none" w:sz="0" w:space="0" w:color="auto"/>
            <w:right w:val="none" w:sz="0" w:space="0" w:color="auto"/>
          </w:divBdr>
        </w:div>
        <w:div w:id="1163932620">
          <w:marLeft w:val="1771"/>
          <w:marRight w:val="0"/>
          <w:marTop w:val="0"/>
          <w:marBottom w:val="120"/>
          <w:divBdr>
            <w:top w:val="none" w:sz="0" w:space="0" w:color="auto"/>
            <w:left w:val="none" w:sz="0" w:space="0" w:color="auto"/>
            <w:bottom w:val="none" w:sz="0" w:space="0" w:color="auto"/>
            <w:right w:val="none" w:sz="0" w:space="0" w:color="auto"/>
          </w:divBdr>
        </w:div>
      </w:divsChild>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11142647">
      <w:bodyDiv w:val="1"/>
      <w:marLeft w:val="0"/>
      <w:marRight w:val="0"/>
      <w:marTop w:val="0"/>
      <w:marBottom w:val="0"/>
      <w:divBdr>
        <w:top w:val="none" w:sz="0" w:space="0" w:color="auto"/>
        <w:left w:val="none" w:sz="0" w:space="0" w:color="auto"/>
        <w:bottom w:val="none" w:sz="0" w:space="0" w:color="auto"/>
        <w:right w:val="none" w:sz="0" w:space="0" w:color="auto"/>
      </w:divBdr>
      <w:divsChild>
        <w:div w:id="700864365">
          <w:marLeft w:val="850"/>
          <w:marRight w:val="0"/>
          <w:marTop w:val="0"/>
          <w:marBottom w:val="120"/>
          <w:divBdr>
            <w:top w:val="none" w:sz="0" w:space="0" w:color="auto"/>
            <w:left w:val="none" w:sz="0" w:space="0" w:color="auto"/>
            <w:bottom w:val="none" w:sz="0" w:space="0" w:color="auto"/>
            <w:right w:val="none" w:sz="0" w:space="0" w:color="auto"/>
          </w:divBdr>
        </w:div>
        <w:div w:id="1110776848">
          <w:marLeft w:val="850"/>
          <w:marRight w:val="0"/>
          <w:marTop w:val="0"/>
          <w:marBottom w:val="120"/>
          <w:divBdr>
            <w:top w:val="none" w:sz="0" w:space="0" w:color="auto"/>
            <w:left w:val="none" w:sz="0" w:space="0" w:color="auto"/>
            <w:bottom w:val="none" w:sz="0" w:space="0" w:color="auto"/>
            <w:right w:val="none" w:sz="0" w:space="0" w:color="auto"/>
          </w:divBdr>
        </w:div>
      </w:divsChild>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37299433">
      <w:bodyDiv w:val="1"/>
      <w:marLeft w:val="0"/>
      <w:marRight w:val="0"/>
      <w:marTop w:val="0"/>
      <w:marBottom w:val="0"/>
      <w:divBdr>
        <w:top w:val="none" w:sz="0" w:space="0" w:color="auto"/>
        <w:left w:val="none" w:sz="0" w:space="0" w:color="auto"/>
        <w:bottom w:val="none" w:sz="0" w:space="0" w:color="auto"/>
        <w:right w:val="none" w:sz="0" w:space="0" w:color="auto"/>
      </w:divBdr>
    </w:div>
    <w:div w:id="949316629">
      <w:bodyDiv w:val="1"/>
      <w:marLeft w:val="0"/>
      <w:marRight w:val="0"/>
      <w:marTop w:val="0"/>
      <w:marBottom w:val="0"/>
      <w:divBdr>
        <w:top w:val="none" w:sz="0" w:space="0" w:color="auto"/>
        <w:left w:val="none" w:sz="0" w:space="0" w:color="auto"/>
        <w:bottom w:val="none" w:sz="0" w:space="0" w:color="auto"/>
        <w:right w:val="none" w:sz="0" w:space="0" w:color="auto"/>
      </w:divBdr>
      <w:divsChild>
        <w:div w:id="549463085">
          <w:marLeft w:val="648"/>
          <w:marRight w:val="0"/>
          <w:marTop w:val="0"/>
          <w:marBottom w:val="0"/>
          <w:divBdr>
            <w:top w:val="none" w:sz="0" w:space="0" w:color="auto"/>
            <w:left w:val="none" w:sz="0" w:space="0" w:color="auto"/>
            <w:bottom w:val="none" w:sz="0" w:space="0" w:color="auto"/>
            <w:right w:val="none" w:sz="0" w:space="0" w:color="auto"/>
          </w:divBdr>
        </w:div>
        <w:div w:id="232277014">
          <w:marLeft w:val="648"/>
          <w:marRight w:val="0"/>
          <w:marTop w:val="0"/>
          <w:marBottom w:val="0"/>
          <w:divBdr>
            <w:top w:val="none" w:sz="0" w:space="0" w:color="auto"/>
            <w:left w:val="none" w:sz="0" w:space="0" w:color="auto"/>
            <w:bottom w:val="none" w:sz="0" w:space="0" w:color="auto"/>
            <w:right w:val="none" w:sz="0" w:space="0" w:color="auto"/>
          </w:divBdr>
        </w:div>
        <w:div w:id="94861520">
          <w:marLeft w:val="1166"/>
          <w:marRight w:val="0"/>
          <w:marTop w:val="0"/>
          <w:marBottom w:val="0"/>
          <w:divBdr>
            <w:top w:val="none" w:sz="0" w:space="0" w:color="auto"/>
            <w:left w:val="none" w:sz="0" w:space="0" w:color="auto"/>
            <w:bottom w:val="none" w:sz="0" w:space="0" w:color="auto"/>
            <w:right w:val="none" w:sz="0" w:space="0" w:color="auto"/>
          </w:divBdr>
        </w:div>
        <w:div w:id="297104789">
          <w:marLeft w:val="1800"/>
          <w:marRight w:val="0"/>
          <w:marTop w:val="0"/>
          <w:marBottom w:val="0"/>
          <w:divBdr>
            <w:top w:val="none" w:sz="0" w:space="0" w:color="auto"/>
            <w:left w:val="none" w:sz="0" w:space="0" w:color="auto"/>
            <w:bottom w:val="none" w:sz="0" w:space="0" w:color="auto"/>
            <w:right w:val="none" w:sz="0" w:space="0" w:color="auto"/>
          </w:divBdr>
        </w:div>
        <w:div w:id="1808277292">
          <w:marLeft w:val="1166"/>
          <w:marRight w:val="0"/>
          <w:marTop w:val="0"/>
          <w:marBottom w:val="0"/>
          <w:divBdr>
            <w:top w:val="none" w:sz="0" w:space="0" w:color="auto"/>
            <w:left w:val="none" w:sz="0" w:space="0" w:color="auto"/>
            <w:bottom w:val="none" w:sz="0" w:space="0" w:color="auto"/>
            <w:right w:val="none" w:sz="0" w:space="0" w:color="auto"/>
          </w:divBdr>
        </w:div>
        <w:div w:id="1699311623">
          <w:marLeft w:val="648"/>
          <w:marRight w:val="0"/>
          <w:marTop w:val="0"/>
          <w:marBottom w:val="0"/>
          <w:divBdr>
            <w:top w:val="none" w:sz="0" w:space="0" w:color="auto"/>
            <w:left w:val="none" w:sz="0" w:space="0" w:color="auto"/>
            <w:bottom w:val="none" w:sz="0" w:space="0" w:color="auto"/>
            <w:right w:val="none" w:sz="0" w:space="0" w:color="auto"/>
          </w:divBdr>
        </w:div>
        <w:div w:id="1940288576">
          <w:marLeft w:val="648"/>
          <w:marRight w:val="0"/>
          <w:marTop w:val="0"/>
          <w:marBottom w:val="0"/>
          <w:divBdr>
            <w:top w:val="none" w:sz="0" w:space="0" w:color="auto"/>
            <w:left w:val="none" w:sz="0" w:space="0" w:color="auto"/>
            <w:bottom w:val="none" w:sz="0" w:space="0" w:color="auto"/>
            <w:right w:val="none" w:sz="0" w:space="0" w:color="auto"/>
          </w:divBdr>
        </w:div>
        <w:div w:id="1804617740">
          <w:marLeft w:val="648"/>
          <w:marRight w:val="0"/>
          <w:marTop w:val="0"/>
          <w:marBottom w:val="0"/>
          <w:divBdr>
            <w:top w:val="none" w:sz="0" w:space="0" w:color="auto"/>
            <w:left w:val="none" w:sz="0" w:space="0" w:color="auto"/>
            <w:bottom w:val="none" w:sz="0" w:space="0" w:color="auto"/>
            <w:right w:val="none" w:sz="0" w:space="0" w:color="auto"/>
          </w:divBdr>
        </w:div>
        <w:div w:id="1178230655">
          <w:marLeft w:val="648"/>
          <w:marRight w:val="0"/>
          <w:marTop w:val="0"/>
          <w:marBottom w:val="0"/>
          <w:divBdr>
            <w:top w:val="none" w:sz="0" w:space="0" w:color="auto"/>
            <w:left w:val="none" w:sz="0" w:space="0" w:color="auto"/>
            <w:bottom w:val="none" w:sz="0" w:space="0" w:color="auto"/>
            <w:right w:val="none" w:sz="0" w:space="0" w:color="auto"/>
          </w:divBdr>
        </w:div>
      </w:divsChild>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067991856">
      <w:bodyDiv w:val="1"/>
      <w:marLeft w:val="0"/>
      <w:marRight w:val="0"/>
      <w:marTop w:val="0"/>
      <w:marBottom w:val="0"/>
      <w:divBdr>
        <w:top w:val="none" w:sz="0" w:space="0" w:color="auto"/>
        <w:left w:val="none" w:sz="0" w:space="0" w:color="auto"/>
        <w:bottom w:val="none" w:sz="0" w:space="0" w:color="auto"/>
        <w:right w:val="none" w:sz="0" w:space="0" w:color="auto"/>
      </w:divBdr>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84635034">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07715300">
      <w:bodyDiv w:val="1"/>
      <w:marLeft w:val="0"/>
      <w:marRight w:val="0"/>
      <w:marTop w:val="0"/>
      <w:marBottom w:val="0"/>
      <w:divBdr>
        <w:top w:val="none" w:sz="0" w:space="0" w:color="auto"/>
        <w:left w:val="none" w:sz="0" w:space="0" w:color="auto"/>
        <w:bottom w:val="none" w:sz="0" w:space="0" w:color="auto"/>
        <w:right w:val="none" w:sz="0" w:space="0" w:color="auto"/>
      </w:divBdr>
      <w:divsChild>
        <w:div w:id="129252103">
          <w:marLeft w:val="360"/>
          <w:marRight w:val="0"/>
          <w:marTop w:val="0"/>
          <w:marBottom w:val="120"/>
          <w:divBdr>
            <w:top w:val="none" w:sz="0" w:space="0" w:color="auto"/>
            <w:left w:val="none" w:sz="0" w:space="0" w:color="auto"/>
            <w:bottom w:val="none" w:sz="0" w:space="0" w:color="auto"/>
            <w:right w:val="none" w:sz="0" w:space="0" w:color="auto"/>
          </w:divBdr>
        </w:div>
        <w:div w:id="1195847055">
          <w:marLeft w:val="850"/>
          <w:marRight w:val="0"/>
          <w:marTop w:val="0"/>
          <w:marBottom w:val="120"/>
          <w:divBdr>
            <w:top w:val="none" w:sz="0" w:space="0" w:color="auto"/>
            <w:left w:val="none" w:sz="0" w:space="0" w:color="auto"/>
            <w:bottom w:val="none" w:sz="0" w:space="0" w:color="auto"/>
            <w:right w:val="none" w:sz="0" w:space="0" w:color="auto"/>
          </w:divBdr>
        </w:div>
        <w:div w:id="554782872">
          <w:marLeft w:val="360"/>
          <w:marRight w:val="0"/>
          <w:marTop w:val="0"/>
          <w:marBottom w:val="120"/>
          <w:divBdr>
            <w:top w:val="none" w:sz="0" w:space="0" w:color="auto"/>
            <w:left w:val="none" w:sz="0" w:space="0" w:color="auto"/>
            <w:bottom w:val="none" w:sz="0" w:space="0" w:color="auto"/>
            <w:right w:val="none" w:sz="0" w:space="0" w:color="auto"/>
          </w:divBdr>
        </w:div>
        <w:div w:id="440490476">
          <w:marLeft w:val="850"/>
          <w:marRight w:val="0"/>
          <w:marTop w:val="0"/>
          <w:marBottom w:val="120"/>
          <w:divBdr>
            <w:top w:val="none" w:sz="0" w:space="0" w:color="auto"/>
            <w:left w:val="none" w:sz="0" w:space="0" w:color="auto"/>
            <w:bottom w:val="none" w:sz="0" w:space="0" w:color="auto"/>
            <w:right w:val="none" w:sz="0" w:space="0" w:color="auto"/>
          </w:divBdr>
        </w:div>
        <w:div w:id="953438833">
          <w:marLeft w:val="850"/>
          <w:marRight w:val="0"/>
          <w:marTop w:val="0"/>
          <w:marBottom w:val="120"/>
          <w:divBdr>
            <w:top w:val="none" w:sz="0" w:space="0" w:color="auto"/>
            <w:left w:val="none" w:sz="0" w:space="0" w:color="auto"/>
            <w:bottom w:val="none" w:sz="0" w:space="0" w:color="auto"/>
            <w:right w:val="none" w:sz="0" w:space="0" w:color="auto"/>
          </w:divBdr>
        </w:div>
      </w:divsChild>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52026335">
      <w:bodyDiv w:val="1"/>
      <w:marLeft w:val="0"/>
      <w:marRight w:val="0"/>
      <w:marTop w:val="0"/>
      <w:marBottom w:val="0"/>
      <w:divBdr>
        <w:top w:val="none" w:sz="0" w:space="0" w:color="auto"/>
        <w:left w:val="none" w:sz="0" w:space="0" w:color="auto"/>
        <w:bottom w:val="none" w:sz="0" w:space="0" w:color="auto"/>
        <w:right w:val="none" w:sz="0" w:space="0" w:color="auto"/>
      </w:divBdr>
      <w:divsChild>
        <w:div w:id="1246497651">
          <w:marLeft w:val="850"/>
          <w:marRight w:val="0"/>
          <w:marTop w:val="0"/>
          <w:marBottom w:val="120"/>
          <w:divBdr>
            <w:top w:val="none" w:sz="0" w:space="0" w:color="auto"/>
            <w:left w:val="none" w:sz="0" w:space="0" w:color="auto"/>
            <w:bottom w:val="none" w:sz="0" w:space="0" w:color="auto"/>
            <w:right w:val="none" w:sz="0" w:space="0" w:color="auto"/>
          </w:divBdr>
        </w:div>
      </w:divsChild>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10421044">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605263753">
      <w:bodyDiv w:val="1"/>
      <w:marLeft w:val="0"/>
      <w:marRight w:val="0"/>
      <w:marTop w:val="0"/>
      <w:marBottom w:val="0"/>
      <w:divBdr>
        <w:top w:val="none" w:sz="0" w:space="0" w:color="auto"/>
        <w:left w:val="none" w:sz="0" w:space="0" w:color="auto"/>
        <w:bottom w:val="none" w:sz="0" w:space="0" w:color="auto"/>
        <w:right w:val="none" w:sz="0" w:space="0" w:color="auto"/>
      </w:divBdr>
      <w:divsChild>
        <w:div w:id="1834878762">
          <w:marLeft w:val="360"/>
          <w:marRight w:val="0"/>
          <w:marTop w:val="60"/>
          <w:marBottom w:val="120"/>
          <w:divBdr>
            <w:top w:val="none" w:sz="0" w:space="0" w:color="auto"/>
            <w:left w:val="none" w:sz="0" w:space="0" w:color="auto"/>
            <w:bottom w:val="none" w:sz="0" w:space="0" w:color="auto"/>
            <w:right w:val="none" w:sz="0" w:space="0" w:color="auto"/>
          </w:divBdr>
        </w:div>
        <w:div w:id="1098015385">
          <w:marLeft w:val="850"/>
          <w:marRight w:val="0"/>
          <w:marTop w:val="60"/>
          <w:marBottom w:val="120"/>
          <w:divBdr>
            <w:top w:val="none" w:sz="0" w:space="0" w:color="auto"/>
            <w:left w:val="none" w:sz="0" w:space="0" w:color="auto"/>
            <w:bottom w:val="none" w:sz="0" w:space="0" w:color="auto"/>
            <w:right w:val="none" w:sz="0" w:space="0" w:color="auto"/>
          </w:divBdr>
        </w:div>
        <w:div w:id="836650088">
          <w:marLeft w:val="850"/>
          <w:marRight w:val="0"/>
          <w:marTop w:val="60"/>
          <w:marBottom w:val="120"/>
          <w:divBdr>
            <w:top w:val="none" w:sz="0" w:space="0" w:color="auto"/>
            <w:left w:val="none" w:sz="0" w:space="0" w:color="auto"/>
            <w:bottom w:val="none" w:sz="0" w:space="0" w:color="auto"/>
            <w:right w:val="none" w:sz="0" w:space="0" w:color="auto"/>
          </w:divBdr>
        </w:div>
        <w:div w:id="1241328240">
          <w:marLeft w:val="360"/>
          <w:marRight w:val="0"/>
          <w:marTop w:val="60"/>
          <w:marBottom w:val="120"/>
          <w:divBdr>
            <w:top w:val="none" w:sz="0" w:space="0" w:color="auto"/>
            <w:left w:val="none" w:sz="0" w:space="0" w:color="auto"/>
            <w:bottom w:val="none" w:sz="0" w:space="0" w:color="auto"/>
            <w:right w:val="none" w:sz="0" w:space="0" w:color="auto"/>
          </w:divBdr>
        </w:div>
        <w:div w:id="367881204">
          <w:marLeft w:val="850"/>
          <w:marRight w:val="0"/>
          <w:marTop w:val="60"/>
          <w:marBottom w:val="120"/>
          <w:divBdr>
            <w:top w:val="none" w:sz="0" w:space="0" w:color="auto"/>
            <w:left w:val="none" w:sz="0" w:space="0" w:color="auto"/>
            <w:bottom w:val="none" w:sz="0" w:space="0" w:color="auto"/>
            <w:right w:val="none" w:sz="0" w:space="0" w:color="auto"/>
          </w:divBdr>
        </w:div>
        <w:div w:id="926423357">
          <w:marLeft w:val="850"/>
          <w:marRight w:val="0"/>
          <w:marTop w:val="60"/>
          <w:marBottom w:val="120"/>
          <w:divBdr>
            <w:top w:val="none" w:sz="0" w:space="0" w:color="auto"/>
            <w:left w:val="none" w:sz="0" w:space="0" w:color="auto"/>
            <w:bottom w:val="none" w:sz="0" w:space="0" w:color="auto"/>
            <w:right w:val="none" w:sz="0" w:space="0" w:color="auto"/>
          </w:divBdr>
        </w:div>
        <w:div w:id="1325278873">
          <w:marLeft w:val="850"/>
          <w:marRight w:val="0"/>
          <w:marTop w:val="60"/>
          <w:marBottom w:val="120"/>
          <w:divBdr>
            <w:top w:val="none" w:sz="0" w:space="0" w:color="auto"/>
            <w:left w:val="none" w:sz="0" w:space="0" w:color="auto"/>
            <w:bottom w:val="none" w:sz="0" w:space="0" w:color="auto"/>
            <w:right w:val="none" w:sz="0" w:space="0" w:color="auto"/>
          </w:divBdr>
        </w:div>
      </w:divsChild>
    </w:div>
    <w:div w:id="1647053372">
      <w:bodyDiv w:val="1"/>
      <w:marLeft w:val="0"/>
      <w:marRight w:val="0"/>
      <w:marTop w:val="0"/>
      <w:marBottom w:val="0"/>
      <w:divBdr>
        <w:top w:val="none" w:sz="0" w:space="0" w:color="auto"/>
        <w:left w:val="none" w:sz="0" w:space="0" w:color="auto"/>
        <w:bottom w:val="none" w:sz="0" w:space="0" w:color="auto"/>
        <w:right w:val="none" w:sz="0" w:space="0" w:color="auto"/>
      </w:divBdr>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28457969">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8141154">
      <w:bodyDiv w:val="1"/>
      <w:marLeft w:val="0"/>
      <w:marRight w:val="0"/>
      <w:marTop w:val="0"/>
      <w:marBottom w:val="0"/>
      <w:divBdr>
        <w:top w:val="none" w:sz="0" w:space="0" w:color="auto"/>
        <w:left w:val="none" w:sz="0" w:space="0" w:color="auto"/>
        <w:bottom w:val="none" w:sz="0" w:space="0" w:color="auto"/>
        <w:right w:val="none" w:sz="0" w:space="0" w:color="auto"/>
      </w:divBdr>
      <w:divsChild>
        <w:div w:id="820123548">
          <w:marLeft w:val="734"/>
          <w:marRight w:val="0"/>
          <w:marTop w:val="0"/>
          <w:marBottom w:val="0"/>
          <w:divBdr>
            <w:top w:val="none" w:sz="0" w:space="0" w:color="auto"/>
            <w:left w:val="none" w:sz="0" w:space="0" w:color="auto"/>
            <w:bottom w:val="none" w:sz="0" w:space="0" w:color="auto"/>
            <w:right w:val="none" w:sz="0" w:space="0" w:color="auto"/>
          </w:divBdr>
        </w:div>
        <w:div w:id="3749427">
          <w:marLeft w:val="1166"/>
          <w:marRight w:val="0"/>
          <w:marTop w:val="0"/>
          <w:marBottom w:val="0"/>
          <w:divBdr>
            <w:top w:val="none" w:sz="0" w:space="0" w:color="auto"/>
            <w:left w:val="none" w:sz="0" w:space="0" w:color="auto"/>
            <w:bottom w:val="none" w:sz="0" w:space="0" w:color="auto"/>
            <w:right w:val="none" w:sz="0" w:space="0" w:color="auto"/>
          </w:divBdr>
        </w:div>
        <w:div w:id="821966227">
          <w:marLeft w:val="734"/>
          <w:marRight w:val="0"/>
          <w:marTop w:val="0"/>
          <w:marBottom w:val="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05018103">
      <w:bodyDiv w:val="1"/>
      <w:marLeft w:val="0"/>
      <w:marRight w:val="0"/>
      <w:marTop w:val="0"/>
      <w:marBottom w:val="0"/>
      <w:divBdr>
        <w:top w:val="none" w:sz="0" w:space="0" w:color="auto"/>
        <w:left w:val="none" w:sz="0" w:space="0" w:color="auto"/>
        <w:bottom w:val="none" w:sz="0" w:space="0" w:color="auto"/>
        <w:right w:val="none" w:sz="0" w:space="0" w:color="auto"/>
      </w:divBdr>
      <w:divsChild>
        <w:div w:id="473527671">
          <w:marLeft w:val="446"/>
          <w:marRight w:val="0"/>
          <w:marTop w:val="0"/>
          <w:marBottom w:val="60"/>
          <w:divBdr>
            <w:top w:val="none" w:sz="0" w:space="0" w:color="auto"/>
            <w:left w:val="none" w:sz="0" w:space="0" w:color="auto"/>
            <w:bottom w:val="none" w:sz="0" w:space="0" w:color="auto"/>
            <w:right w:val="none" w:sz="0" w:space="0" w:color="auto"/>
          </w:divBdr>
        </w:div>
        <w:div w:id="82655324">
          <w:marLeft w:val="1166"/>
          <w:marRight w:val="0"/>
          <w:marTop w:val="0"/>
          <w:marBottom w:val="60"/>
          <w:divBdr>
            <w:top w:val="none" w:sz="0" w:space="0" w:color="auto"/>
            <w:left w:val="none" w:sz="0" w:space="0" w:color="auto"/>
            <w:bottom w:val="none" w:sz="0" w:space="0" w:color="auto"/>
            <w:right w:val="none" w:sz="0" w:space="0" w:color="auto"/>
          </w:divBdr>
        </w:div>
        <w:div w:id="2060206396">
          <w:marLeft w:val="1166"/>
          <w:marRight w:val="0"/>
          <w:marTop w:val="0"/>
          <w:marBottom w:val="60"/>
          <w:divBdr>
            <w:top w:val="none" w:sz="0" w:space="0" w:color="auto"/>
            <w:left w:val="none" w:sz="0" w:space="0" w:color="auto"/>
            <w:bottom w:val="none" w:sz="0" w:space="0" w:color="auto"/>
            <w:right w:val="none" w:sz="0" w:space="0" w:color="auto"/>
          </w:divBdr>
        </w:div>
        <w:div w:id="225456385">
          <w:marLeft w:val="1166"/>
          <w:marRight w:val="0"/>
          <w:marTop w:val="0"/>
          <w:marBottom w:val="60"/>
          <w:divBdr>
            <w:top w:val="none" w:sz="0" w:space="0" w:color="auto"/>
            <w:left w:val="none" w:sz="0" w:space="0" w:color="auto"/>
            <w:bottom w:val="none" w:sz="0" w:space="0" w:color="auto"/>
            <w:right w:val="none" w:sz="0" w:space="0" w:color="auto"/>
          </w:divBdr>
        </w:div>
        <w:div w:id="781072538">
          <w:marLeft w:val="1886"/>
          <w:marRight w:val="0"/>
          <w:marTop w:val="0"/>
          <w:marBottom w:val="60"/>
          <w:divBdr>
            <w:top w:val="none" w:sz="0" w:space="0" w:color="auto"/>
            <w:left w:val="none" w:sz="0" w:space="0" w:color="auto"/>
            <w:bottom w:val="none" w:sz="0" w:space="0" w:color="auto"/>
            <w:right w:val="none" w:sz="0" w:space="0" w:color="auto"/>
          </w:divBdr>
        </w:div>
        <w:div w:id="1336689414">
          <w:marLeft w:val="446"/>
          <w:marRight w:val="0"/>
          <w:marTop w:val="0"/>
          <w:marBottom w:val="60"/>
          <w:divBdr>
            <w:top w:val="none" w:sz="0" w:space="0" w:color="auto"/>
            <w:left w:val="none" w:sz="0" w:space="0" w:color="auto"/>
            <w:bottom w:val="none" w:sz="0" w:space="0" w:color="auto"/>
            <w:right w:val="none" w:sz="0" w:space="0" w:color="auto"/>
          </w:divBdr>
        </w:div>
        <w:div w:id="132139089">
          <w:marLeft w:val="1166"/>
          <w:marRight w:val="0"/>
          <w:marTop w:val="0"/>
          <w:marBottom w:val="60"/>
          <w:divBdr>
            <w:top w:val="none" w:sz="0" w:space="0" w:color="auto"/>
            <w:left w:val="none" w:sz="0" w:space="0" w:color="auto"/>
            <w:bottom w:val="none" w:sz="0" w:space="0" w:color="auto"/>
            <w:right w:val="none" w:sz="0" w:space="0" w:color="auto"/>
          </w:divBdr>
        </w:div>
        <w:div w:id="704520978">
          <w:marLeft w:val="1166"/>
          <w:marRight w:val="0"/>
          <w:marTop w:val="0"/>
          <w:marBottom w:val="60"/>
          <w:divBdr>
            <w:top w:val="none" w:sz="0" w:space="0" w:color="auto"/>
            <w:left w:val="none" w:sz="0" w:space="0" w:color="auto"/>
            <w:bottom w:val="none" w:sz="0" w:space="0" w:color="auto"/>
            <w:right w:val="none" w:sz="0" w:space="0" w:color="auto"/>
          </w:divBdr>
        </w:div>
        <w:div w:id="115179060">
          <w:marLeft w:val="446"/>
          <w:marRight w:val="0"/>
          <w:marTop w:val="0"/>
          <w:marBottom w:val="120"/>
          <w:divBdr>
            <w:top w:val="none" w:sz="0" w:space="0" w:color="auto"/>
            <w:left w:val="none" w:sz="0" w:space="0" w:color="auto"/>
            <w:bottom w:val="none" w:sz="0" w:space="0" w:color="auto"/>
            <w:right w:val="none" w:sz="0" w:space="0" w:color="auto"/>
          </w:divBdr>
        </w:div>
        <w:div w:id="824665228">
          <w:marLeft w:val="1166"/>
          <w:marRight w:val="0"/>
          <w:marTop w:val="0"/>
          <w:marBottom w:val="120"/>
          <w:divBdr>
            <w:top w:val="none" w:sz="0" w:space="0" w:color="auto"/>
            <w:left w:val="none" w:sz="0" w:space="0" w:color="auto"/>
            <w:bottom w:val="none" w:sz="0" w:space="0" w:color="auto"/>
            <w:right w:val="none" w:sz="0" w:space="0" w:color="auto"/>
          </w:divBdr>
        </w:div>
      </w:divsChild>
    </w:div>
    <w:div w:id="1928341423">
      <w:bodyDiv w:val="1"/>
      <w:marLeft w:val="0"/>
      <w:marRight w:val="0"/>
      <w:marTop w:val="0"/>
      <w:marBottom w:val="0"/>
      <w:divBdr>
        <w:top w:val="none" w:sz="0" w:space="0" w:color="auto"/>
        <w:left w:val="none" w:sz="0" w:space="0" w:color="auto"/>
        <w:bottom w:val="none" w:sz="0" w:space="0" w:color="auto"/>
        <w:right w:val="none" w:sz="0" w:space="0" w:color="auto"/>
      </w:divBdr>
    </w:div>
    <w:div w:id="1954089824">
      <w:bodyDiv w:val="1"/>
      <w:marLeft w:val="0"/>
      <w:marRight w:val="0"/>
      <w:marTop w:val="0"/>
      <w:marBottom w:val="0"/>
      <w:divBdr>
        <w:top w:val="none" w:sz="0" w:space="0" w:color="auto"/>
        <w:left w:val="none" w:sz="0" w:space="0" w:color="auto"/>
        <w:bottom w:val="none" w:sz="0" w:space="0" w:color="auto"/>
        <w:right w:val="none" w:sz="0" w:space="0" w:color="auto"/>
      </w:divBdr>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002659293">
      <w:bodyDiv w:val="1"/>
      <w:marLeft w:val="0"/>
      <w:marRight w:val="0"/>
      <w:marTop w:val="0"/>
      <w:marBottom w:val="0"/>
      <w:divBdr>
        <w:top w:val="none" w:sz="0" w:space="0" w:color="auto"/>
        <w:left w:val="none" w:sz="0" w:space="0" w:color="auto"/>
        <w:bottom w:val="none" w:sz="0" w:space="0" w:color="auto"/>
        <w:right w:val="none" w:sz="0" w:space="0" w:color="auto"/>
      </w:divBdr>
      <w:divsChild>
        <w:div w:id="922033495">
          <w:marLeft w:val="360"/>
          <w:marRight w:val="0"/>
          <w:marTop w:val="120"/>
          <w:marBottom w:val="120"/>
          <w:divBdr>
            <w:top w:val="none" w:sz="0" w:space="0" w:color="auto"/>
            <w:left w:val="none" w:sz="0" w:space="0" w:color="auto"/>
            <w:bottom w:val="none" w:sz="0" w:space="0" w:color="auto"/>
            <w:right w:val="none" w:sz="0" w:space="0" w:color="auto"/>
          </w:divBdr>
        </w:div>
        <w:div w:id="1846289482">
          <w:marLeft w:val="850"/>
          <w:marRight w:val="0"/>
          <w:marTop w:val="120"/>
          <w:marBottom w:val="120"/>
          <w:divBdr>
            <w:top w:val="none" w:sz="0" w:space="0" w:color="auto"/>
            <w:left w:val="none" w:sz="0" w:space="0" w:color="auto"/>
            <w:bottom w:val="none" w:sz="0" w:space="0" w:color="auto"/>
            <w:right w:val="none" w:sz="0" w:space="0" w:color="auto"/>
          </w:divBdr>
        </w:div>
        <w:div w:id="1941064525">
          <w:marLeft w:val="1771"/>
          <w:marRight w:val="0"/>
          <w:marTop w:val="120"/>
          <w:marBottom w:val="120"/>
          <w:divBdr>
            <w:top w:val="none" w:sz="0" w:space="0" w:color="auto"/>
            <w:left w:val="none" w:sz="0" w:space="0" w:color="auto"/>
            <w:bottom w:val="none" w:sz="0" w:space="0" w:color="auto"/>
            <w:right w:val="none" w:sz="0" w:space="0" w:color="auto"/>
          </w:divBdr>
        </w:div>
      </w:divsChild>
    </w:div>
    <w:div w:id="2028604422">
      <w:bodyDiv w:val="1"/>
      <w:marLeft w:val="0"/>
      <w:marRight w:val="0"/>
      <w:marTop w:val="0"/>
      <w:marBottom w:val="0"/>
      <w:divBdr>
        <w:top w:val="none" w:sz="0" w:space="0" w:color="auto"/>
        <w:left w:val="none" w:sz="0" w:space="0" w:color="auto"/>
        <w:bottom w:val="none" w:sz="0" w:space="0" w:color="auto"/>
        <w:right w:val="none" w:sz="0" w:space="0" w:color="auto"/>
      </w:divBdr>
      <w:divsChild>
        <w:div w:id="1344166051">
          <w:marLeft w:val="1109"/>
          <w:marRight w:val="0"/>
          <w:marTop w:val="0"/>
          <w:marBottom w:val="120"/>
          <w:divBdr>
            <w:top w:val="none" w:sz="0" w:space="0" w:color="auto"/>
            <w:left w:val="none" w:sz="0" w:space="0" w:color="auto"/>
            <w:bottom w:val="none" w:sz="0" w:space="0" w:color="auto"/>
            <w:right w:val="none" w:sz="0" w:space="0" w:color="auto"/>
          </w:divBdr>
        </w:div>
        <w:div w:id="400837098">
          <w:marLeft w:val="1109"/>
          <w:marRight w:val="0"/>
          <w:marTop w:val="0"/>
          <w:marBottom w:val="120"/>
          <w:divBdr>
            <w:top w:val="none" w:sz="0" w:space="0" w:color="auto"/>
            <w:left w:val="none" w:sz="0" w:space="0" w:color="auto"/>
            <w:bottom w:val="none" w:sz="0" w:space="0" w:color="auto"/>
            <w:right w:val="none" w:sz="0" w:space="0" w:color="auto"/>
          </w:divBdr>
        </w:div>
        <w:div w:id="75984633">
          <w:marLeft w:val="1598"/>
          <w:marRight w:val="0"/>
          <w:marTop w:val="0"/>
          <w:marBottom w:val="120"/>
          <w:divBdr>
            <w:top w:val="none" w:sz="0" w:space="0" w:color="auto"/>
            <w:left w:val="none" w:sz="0" w:space="0" w:color="auto"/>
            <w:bottom w:val="none" w:sz="0" w:space="0" w:color="auto"/>
            <w:right w:val="none" w:sz="0" w:space="0" w:color="auto"/>
          </w:divBdr>
        </w:div>
        <w:div w:id="852915600">
          <w:marLeft w:val="2520"/>
          <w:marRight w:val="0"/>
          <w:marTop w:val="0"/>
          <w:marBottom w:val="120"/>
          <w:divBdr>
            <w:top w:val="none" w:sz="0" w:space="0" w:color="auto"/>
            <w:left w:val="none" w:sz="0" w:space="0" w:color="auto"/>
            <w:bottom w:val="none" w:sz="0" w:space="0" w:color="auto"/>
            <w:right w:val="none" w:sz="0" w:space="0" w:color="auto"/>
          </w:divBdr>
        </w:div>
        <w:div w:id="1049914857">
          <w:marLeft w:val="2520"/>
          <w:marRight w:val="0"/>
          <w:marTop w:val="0"/>
          <w:marBottom w:val="120"/>
          <w:divBdr>
            <w:top w:val="none" w:sz="0" w:space="0" w:color="auto"/>
            <w:left w:val="none" w:sz="0" w:space="0" w:color="auto"/>
            <w:bottom w:val="none" w:sz="0" w:space="0" w:color="auto"/>
            <w:right w:val="none" w:sz="0" w:space="0" w:color="auto"/>
          </w:divBdr>
        </w:div>
        <w:div w:id="1948612040">
          <w:marLeft w:val="1598"/>
          <w:marRight w:val="0"/>
          <w:marTop w:val="0"/>
          <w:marBottom w:val="120"/>
          <w:divBdr>
            <w:top w:val="none" w:sz="0" w:space="0" w:color="auto"/>
            <w:left w:val="none" w:sz="0" w:space="0" w:color="auto"/>
            <w:bottom w:val="none" w:sz="0" w:space="0" w:color="auto"/>
            <w:right w:val="none" w:sz="0" w:space="0" w:color="auto"/>
          </w:divBdr>
        </w:div>
        <w:div w:id="1284537161">
          <w:marLeft w:val="2520"/>
          <w:marRight w:val="0"/>
          <w:marTop w:val="0"/>
          <w:marBottom w:val="120"/>
          <w:divBdr>
            <w:top w:val="none" w:sz="0" w:space="0" w:color="auto"/>
            <w:left w:val="none" w:sz="0" w:space="0" w:color="auto"/>
            <w:bottom w:val="none" w:sz="0" w:space="0" w:color="auto"/>
            <w:right w:val="none" w:sz="0" w:space="0" w:color="auto"/>
          </w:divBdr>
        </w:div>
        <w:div w:id="664631257">
          <w:marLeft w:val="2520"/>
          <w:marRight w:val="0"/>
          <w:marTop w:val="0"/>
          <w:marBottom w:val="120"/>
          <w:divBdr>
            <w:top w:val="none" w:sz="0" w:space="0" w:color="auto"/>
            <w:left w:val="none" w:sz="0" w:space="0" w:color="auto"/>
            <w:bottom w:val="none" w:sz="0" w:space="0" w:color="auto"/>
            <w:right w:val="none" w:sz="0" w:space="0" w:color="auto"/>
          </w:divBdr>
        </w:div>
        <w:div w:id="1781491813">
          <w:marLeft w:val="2520"/>
          <w:marRight w:val="0"/>
          <w:marTop w:val="0"/>
          <w:marBottom w:val="120"/>
          <w:divBdr>
            <w:top w:val="none" w:sz="0" w:space="0" w:color="auto"/>
            <w:left w:val="none" w:sz="0" w:space="0" w:color="auto"/>
            <w:bottom w:val="none" w:sz="0" w:space="0" w:color="auto"/>
            <w:right w:val="none" w:sz="0" w:space="0" w:color="auto"/>
          </w:divBdr>
        </w:div>
        <w:div w:id="245459316">
          <w:marLeft w:val="3024"/>
          <w:marRight w:val="0"/>
          <w:marTop w:val="0"/>
          <w:marBottom w:val="120"/>
          <w:divBdr>
            <w:top w:val="none" w:sz="0" w:space="0" w:color="auto"/>
            <w:left w:val="none" w:sz="0" w:space="0" w:color="auto"/>
            <w:bottom w:val="none" w:sz="0" w:space="0" w:color="auto"/>
            <w:right w:val="none" w:sz="0" w:space="0" w:color="auto"/>
          </w:divBdr>
        </w:div>
        <w:div w:id="1125541111">
          <w:marLeft w:val="3024"/>
          <w:marRight w:val="0"/>
          <w:marTop w:val="0"/>
          <w:marBottom w:val="120"/>
          <w:divBdr>
            <w:top w:val="none" w:sz="0" w:space="0" w:color="auto"/>
            <w:left w:val="none" w:sz="0" w:space="0" w:color="auto"/>
            <w:bottom w:val="none" w:sz="0" w:space="0" w:color="auto"/>
            <w:right w:val="none" w:sz="0" w:space="0" w:color="auto"/>
          </w:divBdr>
        </w:div>
        <w:div w:id="1907571313">
          <w:marLeft w:val="1598"/>
          <w:marRight w:val="0"/>
          <w:marTop w:val="0"/>
          <w:marBottom w:val="120"/>
          <w:divBdr>
            <w:top w:val="none" w:sz="0" w:space="0" w:color="auto"/>
            <w:left w:val="none" w:sz="0" w:space="0" w:color="auto"/>
            <w:bottom w:val="none" w:sz="0" w:space="0" w:color="auto"/>
            <w:right w:val="none" w:sz="0" w:space="0" w:color="auto"/>
          </w:divBdr>
        </w:div>
        <w:div w:id="390930546">
          <w:marLeft w:val="2520"/>
          <w:marRight w:val="0"/>
          <w:marTop w:val="0"/>
          <w:marBottom w:val="120"/>
          <w:divBdr>
            <w:top w:val="none" w:sz="0" w:space="0" w:color="auto"/>
            <w:left w:val="none" w:sz="0" w:space="0" w:color="auto"/>
            <w:bottom w:val="none" w:sz="0" w:space="0" w:color="auto"/>
            <w:right w:val="none" w:sz="0" w:space="0" w:color="auto"/>
          </w:divBdr>
        </w:div>
        <w:div w:id="379597869">
          <w:marLeft w:val="2520"/>
          <w:marRight w:val="0"/>
          <w:marTop w:val="0"/>
          <w:marBottom w:val="120"/>
          <w:divBdr>
            <w:top w:val="none" w:sz="0" w:space="0" w:color="auto"/>
            <w:left w:val="none" w:sz="0" w:space="0" w:color="auto"/>
            <w:bottom w:val="none" w:sz="0" w:space="0" w:color="auto"/>
            <w:right w:val="none" w:sz="0" w:space="0" w:color="auto"/>
          </w:divBdr>
        </w:div>
        <w:div w:id="420492745">
          <w:marLeft w:val="3024"/>
          <w:marRight w:val="0"/>
          <w:marTop w:val="0"/>
          <w:marBottom w:val="120"/>
          <w:divBdr>
            <w:top w:val="none" w:sz="0" w:space="0" w:color="auto"/>
            <w:left w:val="none" w:sz="0" w:space="0" w:color="auto"/>
            <w:bottom w:val="none" w:sz="0" w:space="0" w:color="auto"/>
            <w:right w:val="none" w:sz="0" w:space="0" w:color="auto"/>
          </w:divBdr>
        </w:div>
      </w:divsChild>
    </w:div>
    <w:div w:id="2093770081">
      <w:bodyDiv w:val="1"/>
      <w:marLeft w:val="0"/>
      <w:marRight w:val="0"/>
      <w:marTop w:val="0"/>
      <w:marBottom w:val="0"/>
      <w:divBdr>
        <w:top w:val="none" w:sz="0" w:space="0" w:color="auto"/>
        <w:left w:val="none" w:sz="0" w:space="0" w:color="auto"/>
        <w:bottom w:val="none" w:sz="0" w:space="0" w:color="auto"/>
        <w:right w:val="none" w:sz="0" w:space="0" w:color="auto"/>
      </w:divBdr>
      <w:divsChild>
        <w:div w:id="1790850849">
          <w:marLeft w:val="360"/>
          <w:marRight w:val="0"/>
          <w:marTop w:val="0"/>
          <w:marBottom w:val="120"/>
          <w:divBdr>
            <w:top w:val="none" w:sz="0" w:space="0" w:color="auto"/>
            <w:left w:val="none" w:sz="0" w:space="0" w:color="auto"/>
            <w:bottom w:val="none" w:sz="0" w:space="0" w:color="auto"/>
            <w:right w:val="none" w:sz="0" w:space="0" w:color="auto"/>
          </w:divBdr>
        </w:div>
        <w:div w:id="94134198">
          <w:marLeft w:val="850"/>
          <w:marRight w:val="0"/>
          <w:marTop w:val="0"/>
          <w:marBottom w:val="120"/>
          <w:divBdr>
            <w:top w:val="none" w:sz="0" w:space="0" w:color="auto"/>
            <w:left w:val="none" w:sz="0" w:space="0" w:color="auto"/>
            <w:bottom w:val="none" w:sz="0" w:space="0" w:color="auto"/>
            <w:right w:val="none" w:sz="0" w:space="0" w:color="auto"/>
          </w:divBdr>
        </w:div>
        <w:div w:id="1263953855">
          <w:marLeft w:val="1771"/>
          <w:marRight w:val="0"/>
          <w:marTop w:val="0"/>
          <w:marBottom w:val="120"/>
          <w:divBdr>
            <w:top w:val="none" w:sz="0" w:space="0" w:color="auto"/>
            <w:left w:val="none" w:sz="0" w:space="0" w:color="auto"/>
            <w:bottom w:val="none" w:sz="0" w:space="0" w:color="auto"/>
            <w:right w:val="none" w:sz="0" w:space="0" w:color="auto"/>
          </w:divBdr>
        </w:div>
        <w:div w:id="1436289432">
          <w:marLeft w:val="850"/>
          <w:marRight w:val="0"/>
          <w:marTop w:val="0"/>
          <w:marBottom w:val="120"/>
          <w:divBdr>
            <w:top w:val="none" w:sz="0" w:space="0" w:color="auto"/>
            <w:left w:val="none" w:sz="0" w:space="0" w:color="auto"/>
            <w:bottom w:val="none" w:sz="0" w:space="0" w:color="auto"/>
            <w:right w:val="none" w:sz="0" w:space="0" w:color="auto"/>
          </w:divBdr>
        </w:div>
        <w:div w:id="210071375">
          <w:marLeft w:val="1771"/>
          <w:marRight w:val="0"/>
          <w:marTop w:val="0"/>
          <w:marBottom w:val="120"/>
          <w:divBdr>
            <w:top w:val="none" w:sz="0" w:space="0" w:color="auto"/>
            <w:left w:val="none" w:sz="0" w:space="0" w:color="auto"/>
            <w:bottom w:val="none" w:sz="0" w:space="0" w:color="auto"/>
            <w:right w:val="none" w:sz="0" w:space="0" w:color="auto"/>
          </w:divBdr>
        </w:div>
        <w:div w:id="1122697518">
          <w:marLeft w:val="850"/>
          <w:marRight w:val="0"/>
          <w:marTop w:val="0"/>
          <w:marBottom w:val="120"/>
          <w:divBdr>
            <w:top w:val="none" w:sz="0" w:space="0" w:color="auto"/>
            <w:left w:val="none" w:sz="0" w:space="0" w:color="auto"/>
            <w:bottom w:val="none" w:sz="0" w:space="0" w:color="auto"/>
            <w:right w:val="none" w:sz="0" w:space="0" w:color="auto"/>
          </w:divBdr>
        </w:div>
        <w:div w:id="225073158">
          <w:marLeft w:val="850"/>
          <w:marRight w:val="0"/>
          <w:marTop w:val="0"/>
          <w:marBottom w:val="120"/>
          <w:divBdr>
            <w:top w:val="none" w:sz="0" w:space="0" w:color="auto"/>
            <w:left w:val="none" w:sz="0" w:space="0" w:color="auto"/>
            <w:bottom w:val="none" w:sz="0" w:space="0" w:color="auto"/>
            <w:right w:val="none" w:sz="0" w:space="0" w:color="auto"/>
          </w:divBdr>
        </w:div>
        <w:div w:id="1242788149">
          <w:marLeft w:val="1771"/>
          <w:marRight w:val="0"/>
          <w:marTop w:val="0"/>
          <w:marBottom w:val="120"/>
          <w:divBdr>
            <w:top w:val="none" w:sz="0" w:space="0" w:color="auto"/>
            <w:left w:val="none" w:sz="0" w:space="0" w:color="auto"/>
            <w:bottom w:val="none" w:sz="0" w:space="0" w:color="auto"/>
            <w:right w:val="none" w:sz="0" w:space="0" w:color="auto"/>
          </w:divBdr>
        </w:div>
        <w:div w:id="923684245">
          <w:marLeft w:val="1771"/>
          <w:marRight w:val="0"/>
          <w:marTop w:val="0"/>
          <w:marBottom w:val="120"/>
          <w:divBdr>
            <w:top w:val="none" w:sz="0" w:space="0" w:color="auto"/>
            <w:left w:val="none" w:sz="0" w:space="0" w:color="auto"/>
            <w:bottom w:val="none" w:sz="0" w:space="0" w:color="auto"/>
            <w:right w:val="none" w:sz="0" w:space="0" w:color="auto"/>
          </w:divBdr>
        </w:div>
      </w:divsChild>
    </w:div>
    <w:div w:id="2102482147">
      <w:bodyDiv w:val="1"/>
      <w:marLeft w:val="0"/>
      <w:marRight w:val="0"/>
      <w:marTop w:val="0"/>
      <w:marBottom w:val="0"/>
      <w:divBdr>
        <w:top w:val="none" w:sz="0" w:space="0" w:color="auto"/>
        <w:left w:val="none" w:sz="0" w:space="0" w:color="auto"/>
        <w:bottom w:val="none" w:sz="0" w:space="0" w:color="auto"/>
        <w:right w:val="none" w:sz="0" w:space="0" w:color="auto"/>
      </w:divBdr>
      <w:divsChild>
        <w:div w:id="1381124451">
          <w:marLeft w:val="446"/>
          <w:marRight w:val="0"/>
          <w:marTop w:val="0"/>
          <w:marBottom w:val="120"/>
          <w:divBdr>
            <w:top w:val="none" w:sz="0" w:space="0" w:color="auto"/>
            <w:left w:val="none" w:sz="0" w:space="0" w:color="auto"/>
            <w:bottom w:val="none" w:sz="0" w:space="0" w:color="auto"/>
            <w:right w:val="none" w:sz="0" w:space="0" w:color="auto"/>
          </w:divBdr>
        </w:div>
        <w:div w:id="107357620">
          <w:marLeft w:val="1166"/>
          <w:marRight w:val="0"/>
          <w:marTop w:val="0"/>
          <w:marBottom w:val="120"/>
          <w:divBdr>
            <w:top w:val="none" w:sz="0" w:space="0" w:color="auto"/>
            <w:left w:val="none" w:sz="0" w:space="0" w:color="auto"/>
            <w:bottom w:val="none" w:sz="0" w:space="0" w:color="auto"/>
            <w:right w:val="none" w:sz="0" w:space="0" w:color="auto"/>
          </w:divBdr>
        </w:div>
        <w:div w:id="530723003">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3.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BED3E8F-CD85-4A03-9AA4-86A357A2D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9447</TotalTime>
  <Pages>26</Pages>
  <Words>11224</Words>
  <Characters>63979</Characters>
  <Application>Microsoft Office Word</Application>
  <DocSecurity>0</DocSecurity>
  <Lines>533</Lines>
  <Paragraphs>150</Paragraphs>
  <ScaleCrop>false</ScaleCrop>
  <Company/>
  <LinksUpToDate>false</LinksUpToDate>
  <CharactersWithSpaces>75053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Lihui Wang(vivo)</cp:lastModifiedBy>
  <cp:revision>292</cp:revision>
  <dcterms:created xsi:type="dcterms:W3CDTF">2024-04-05T01:26:00Z</dcterms:created>
  <dcterms:modified xsi:type="dcterms:W3CDTF">2024-08-09T08:55:00Z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