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3D0A7" w14:textId="745E8F27" w:rsidR="00351912" w:rsidRPr="00967CFB" w:rsidRDefault="00351912" w:rsidP="00351912">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F2206" w:rsidRPr="00EF2206">
        <w:rPr>
          <w:rFonts w:ascii="Arial" w:hAnsi="Arial" w:cs="Arial"/>
          <w:b/>
          <w:bCs/>
          <w:sz w:val="28"/>
        </w:rPr>
        <w:t>R1-2404674</w:t>
      </w:r>
    </w:p>
    <w:p w14:paraId="09B88C16" w14:textId="77777777" w:rsidR="00351912" w:rsidRPr="009513AC" w:rsidRDefault="00351912" w:rsidP="00351912">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1411D675" w14:textId="77777777" w:rsidR="00F64CA0" w:rsidRPr="00261CFC" w:rsidRDefault="00F64CA0" w:rsidP="00F64CA0">
      <w:pPr>
        <w:pStyle w:val="3gpptdocheadfirst"/>
        <w:rPr>
          <w:lang w:val="en-US"/>
        </w:rPr>
      </w:pPr>
    </w:p>
    <w:p w14:paraId="3AA4BEA9" w14:textId="7D3E39FB" w:rsidR="00E445A8" w:rsidRPr="00D71966" w:rsidRDefault="00E445A8" w:rsidP="00D71966">
      <w:pPr>
        <w:pStyle w:val="3gpptdochead"/>
      </w:pPr>
      <w:r w:rsidRPr="00D71966">
        <w:t>Agenda Item:</w:t>
      </w:r>
      <w:r w:rsidRPr="00D71966">
        <w:tab/>
      </w:r>
      <w:r w:rsidR="00104FC0">
        <w:t>9.4.2.1</w:t>
      </w:r>
    </w:p>
    <w:p w14:paraId="5D33345B" w14:textId="77777777" w:rsidR="00E445A8" w:rsidRPr="00D71966" w:rsidRDefault="00E445A8" w:rsidP="00D71966">
      <w:pPr>
        <w:pStyle w:val="3gpptdochead"/>
      </w:pPr>
      <w:r w:rsidRPr="00D71966">
        <w:t>Source:</w:t>
      </w:r>
      <w:r w:rsidRPr="00D71966">
        <w:tab/>
        <w:t>NEC</w:t>
      </w:r>
    </w:p>
    <w:p w14:paraId="6420CED0" w14:textId="49BB2CD0" w:rsidR="00E445A8" w:rsidRPr="00D71966" w:rsidRDefault="00E445A8" w:rsidP="00D71966">
      <w:pPr>
        <w:pStyle w:val="3gpptdochead"/>
      </w:pPr>
      <w:r w:rsidRPr="00D71966">
        <w:t>Title:</w:t>
      </w:r>
      <w:r w:rsidRPr="00D71966">
        <w:tab/>
      </w:r>
      <w:r w:rsidR="00104FC0">
        <w:t>Discussion on g</w:t>
      </w:r>
      <w:r w:rsidR="00104FC0" w:rsidRPr="00104FC0">
        <w:t xml:space="preserve">eneral aspects of </w:t>
      </w:r>
      <w:r w:rsidR="00104FC0">
        <w:t xml:space="preserve">ambient IoT </w:t>
      </w:r>
      <w:r w:rsidR="00104FC0" w:rsidRPr="00104FC0">
        <w:t>physical layer design</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3" w:name="_Hlk157954776"/>
      <w:r w:rsidR="00E445A8" w:rsidRPr="00D71966">
        <w:rPr>
          <w:rFonts w:eastAsiaTheme="minorEastAsia"/>
        </w:rPr>
        <w:t>I</w:t>
      </w:r>
      <w:r w:rsidRPr="00D71966">
        <w:rPr>
          <w:rFonts w:eastAsiaTheme="minorEastAsia"/>
        </w:rPr>
        <w:t>ntroduction</w:t>
      </w:r>
    </w:p>
    <w:p w14:paraId="15829B9B" w14:textId="74E3B4D6" w:rsidR="00554C6A" w:rsidRDefault="00011F39" w:rsidP="00D71966">
      <w:pPr>
        <w:pStyle w:val="3gpptxt"/>
        <w:rPr>
          <w:rFonts w:eastAsiaTheme="minorEastAsia"/>
        </w:rPr>
      </w:pPr>
      <w:bookmarkStart w:id="4" w:name="_Hlk162857488"/>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xml:space="preserve">. </w:t>
      </w:r>
      <w:r w:rsidR="00693FA5">
        <w:rPr>
          <w:rFonts w:eastAsiaTheme="minorEastAsia"/>
        </w:rPr>
        <w:t>In RAN1 #1</w:t>
      </w:r>
      <w:r w:rsidR="00EF2206">
        <w:rPr>
          <w:rFonts w:eastAsiaTheme="minorEastAsia"/>
        </w:rPr>
        <w:t>1</w:t>
      </w:r>
      <w:r w:rsidR="00693FA5">
        <w:rPr>
          <w:rFonts w:eastAsiaTheme="minorEastAsia"/>
        </w:rPr>
        <w:t>6</w:t>
      </w:r>
      <w:r w:rsidR="00452A2E">
        <w:rPr>
          <w:rFonts w:eastAsiaTheme="minorEastAsia"/>
        </w:rPr>
        <w:t>bis</w:t>
      </w:r>
      <w:r w:rsidR="00693FA5">
        <w:rPr>
          <w:rFonts w:eastAsiaTheme="minorEastAsia"/>
        </w:rPr>
        <w:t xml:space="preserve"> meeting [4], some agreements are achieved and </w:t>
      </w:r>
      <w:r w:rsidR="005D266B">
        <w:rPr>
          <w:rFonts w:eastAsiaTheme="minorEastAsia"/>
        </w:rPr>
        <w:t>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bookmarkEnd w:id="4"/>
          <w:p w14:paraId="32DA7226" w14:textId="77777777" w:rsidR="00452A2E" w:rsidRDefault="00452A2E" w:rsidP="00452A2E">
            <w:pPr>
              <w:rPr>
                <w:iCs/>
                <w:lang w:eastAsia="x-none"/>
              </w:rPr>
            </w:pPr>
            <w:r>
              <w:rPr>
                <w:iCs/>
                <w:highlight w:val="green"/>
                <w:lang w:eastAsia="x-none"/>
              </w:rPr>
              <w:t>Agreement</w:t>
            </w:r>
          </w:p>
          <w:p w14:paraId="0159F2E0" w14:textId="77777777" w:rsidR="00452A2E" w:rsidRDefault="00452A2E" w:rsidP="00452A2E">
            <w:pPr>
              <w:rPr>
                <w:iCs/>
                <w:lang w:eastAsia="x-none"/>
              </w:rPr>
            </w:pPr>
            <w:r>
              <w:rPr>
                <w:iCs/>
                <w:lang w:eastAsia="x-none"/>
              </w:rPr>
              <w:t>Study time-domain multiple access of D2R transmissions. Further details, including pros/cons, are FFS.</w:t>
            </w:r>
          </w:p>
          <w:p w14:paraId="72C73165" w14:textId="77777777" w:rsidR="00452A2E" w:rsidRDefault="00452A2E" w:rsidP="00452A2E">
            <w:pPr>
              <w:rPr>
                <w:iCs/>
                <w:lang w:eastAsia="x-none"/>
              </w:rPr>
            </w:pPr>
          </w:p>
          <w:p w14:paraId="5EBEEE78" w14:textId="77777777" w:rsidR="00452A2E" w:rsidRDefault="00452A2E" w:rsidP="00452A2E">
            <w:pPr>
              <w:rPr>
                <w:iCs/>
                <w:lang w:eastAsia="x-none"/>
              </w:rPr>
            </w:pPr>
            <w:r>
              <w:rPr>
                <w:iCs/>
                <w:highlight w:val="green"/>
                <w:lang w:eastAsia="x-none"/>
              </w:rPr>
              <w:t>Agreement</w:t>
            </w:r>
          </w:p>
          <w:p w14:paraId="5DCF63DC" w14:textId="77777777" w:rsidR="00452A2E" w:rsidRDefault="00452A2E" w:rsidP="00452A2E">
            <w:pPr>
              <w:rPr>
                <w:iCs/>
                <w:lang w:eastAsia="x-none"/>
              </w:rPr>
            </w:pPr>
            <w:r>
              <w:rPr>
                <w:iCs/>
                <w:lang w:eastAsia="x-none"/>
              </w:rPr>
              <w:t>Study frequency-domain multiple access of D2R transmissions, at least by utilizing a small frequency-shift in baseband. Further details, including pros/cons, are FFS.</w:t>
            </w:r>
          </w:p>
          <w:p w14:paraId="7836C8D5" w14:textId="77777777" w:rsidR="00452A2E" w:rsidRDefault="00452A2E" w:rsidP="00452A2E">
            <w:pPr>
              <w:rPr>
                <w:iCs/>
                <w:lang w:eastAsia="x-none"/>
              </w:rPr>
            </w:pPr>
          </w:p>
          <w:p w14:paraId="68C39261" w14:textId="77777777" w:rsidR="00452A2E" w:rsidRDefault="00452A2E" w:rsidP="00452A2E">
            <w:pPr>
              <w:rPr>
                <w:iCs/>
                <w:lang w:eastAsia="x-none"/>
              </w:rPr>
            </w:pPr>
            <w:r>
              <w:rPr>
                <w:iCs/>
                <w:highlight w:val="green"/>
                <w:lang w:eastAsia="x-none"/>
              </w:rPr>
              <w:t>Agreement</w:t>
            </w:r>
          </w:p>
          <w:p w14:paraId="31D38EF2" w14:textId="77777777" w:rsidR="00452A2E" w:rsidRDefault="00452A2E" w:rsidP="00452A2E">
            <w:pPr>
              <w:rPr>
                <w:iCs/>
                <w:lang w:eastAsia="x-none"/>
              </w:rPr>
            </w:pPr>
            <w:r>
              <w:rPr>
                <w:iCs/>
                <w:lang w:eastAsia="x-none"/>
              </w:rPr>
              <w:t>Whether code-domain multiple access is feasible and necessary for D2R transmissions for all devices is FFS.</w:t>
            </w:r>
          </w:p>
          <w:p w14:paraId="1C1FAF7C" w14:textId="77777777" w:rsidR="00452A2E" w:rsidRDefault="00452A2E" w:rsidP="00452A2E">
            <w:pPr>
              <w:rPr>
                <w:iCs/>
                <w:lang w:eastAsia="x-none"/>
              </w:rPr>
            </w:pPr>
          </w:p>
          <w:p w14:paraId="069BEC29" w14:textId="77777777" w:rsidR="00452A2E" w:rsidRDefault="00452A2E" w:rsidP="00452A2E">
            <w:pPr>
              <w:rPr>
                <w:bCs/>
                <w:lang w:val="en-GB" w:eastAsia="x-none"/>
              </w:rPr>
            </w:pPr>
            <w:r>
              <w:rPr>
                <w:bCs/>
                <w:highlight w:val="green"/>
                <w:lang w:eastAsia="x-none"/>
              </w:rPr>
              <w:t>Agreement</w:t>
            </w:r>
          </w:p>
          <w:p w14:paraId="26BF98A5" w14:textId="77777777" w:rsidR="00452A2E" w:rsidRDefault="00452A2E" w:rsidP="00452A2E">
            <w:pPr>
              <w:rPr>
                <w:rFonts w:eastAsia="等线"/>
                <w:bCs/>
              </w:rPr>
            </w:pPr>
            <w:r>
              <w:rPr>
                <w:bCs/>
                <w:lang w:eastAsia="x-none"/>
              </w:rPr>
              <w:t>The following bandwidths for D2R are defined for the purpose of the study:</w:t>
            </w:r>
          </w:p>
          <w:p w14:paraId="1F4FAAD0" w14:textId="77777777" w:rsidR="00452A2E" w:rsidRDefault="00452A2E" w:rsidP="00452A2E">
            <w:pPr>
              <w:widowControl/>
              <w:numPr>
                <w:ilvl w:val="0"/>
                <w:numId w:val="32"/>
              </w:numPr>
              <w:rPr>
                <w:rFonts w:eastAsia="Batang"/>
                <w:bCs/>
                <w:lang w:eastAsia="x-none"/>
              </w:rPr>
            </w:pPr>
            <w:r>
              <w:rPr>
                <w:bCs/>
                <w:lang w:eastAsia="x-none"/>
              </w:rPr>
              <w:t xml:space="preserve">Transmission bandwidth, </w:t>
            </w:r>
            <w:r>
              <w:rPr>
                <w:bCs/>
                <w:i/>
                <w:iCs/>
                <w:lang w:eastAsia="x-none"/>
              </w:rPr>
              <w:t>B</w:t>
            </w:r>
            <w:r>
              <w:rPr>
                <w:bCs/>
                <w:vertAlign w:val="subscript"/>
                <w:lang w:eastAsia="x-none"/>
              </w:rPr>
              <w:t>tx,D2R</w:t>
            </w:r>
            <w:r>
              <w:rPr>
                <w:rFonts w:eastAsia="等线"/>
                <w:bCs/>
              </w:rPr>
              <w:t>: The frequency resources scheduled by a reader for a D2R transmission from one device.</w:t>
            </w:r>
          </w:p>
          <w:p w14:paraId="4E58C23B" w14:textId="77777777" w:rsidR="00452A2E" w:rsidRDefault="00452A2E" w:rsidP="00452A2E">
            <w:pPr>
              <w:widowControl/>
              <w:numPr>
                <w:ilvl w:val="1"/>
                <w:numId w:val="32"/>
              </w:numPr>
              <w:rPr>
                <w:bCs/>
                <w:lang w:eastAsia="x-none"/>
              </w:rPr>
            </w:pPr>
            <w:r>
              <w:rPr>
                <w:bCs/>
                <w:lang w:eastAsia="x-none"/>
              </w:rPr>
              <w:t xml:space="preserve">FFS in agenda 9.4.2.3: how </w:t>
            </w:r>
            <w:r>
              <w:rPr>
                <w:rFonts w:eastAsia="等线"/>
                <w:bCs/>
              </w:rPr>
              <w:t>frequency resources scheduled by a reader are determined</w:t>
            </w:r>
          </w:p>
          <w:p w14:paraId="3E203504" w14:textId="77777777" w:rsidR="00452A2E" w:rsidRDefault="00452A2E" w:rsidP="00452A2E">
            <w:pPr>
              <w:widowControl/>
              <w:numPr>
                <w:ilvl w:val="0"/>
                <w:numId w:val="32"/>
              </w:numPr>
              <w:rPr>
                <w:bCs/>
                <w:lang w:eastAsia="x-none"/>
              </w:rPr>
            </w:pPr>
            <w:r>
              <w:rPr>
                <w:bCs/>
                <w:lang w:eastAsia="x-none"/>
              </w:rPr>
              <w:t xml:space="preserve">Occupied bandwidth, </w:t>
            </w:r>
            <w:r>
              <w:rPr>
                <w:bCs/>
                <w:i/>
                <w:iCs/>
                <w:lang w:eastAsia="x-none"/>
              </w:rPr>
              <w:t>B</w:t>
            </w:r>
            <w:r>
              <w:rPr>
                <w:bCs/>
                <w:vertAlign w:val="subscript"/>
                <w:lang w:eastAsia="x-none"/>
              </w:rPr>
              <w:t>occ,D2R</w:t>
            </w:r>
            <w:r>
              <w:rPr>
                <w:rFonts w:eastAsia="等线"/>
                <w:bCs/>
              </w:rPr>
              <w:t xml:space="preserve">: The </w:t>
            </w:r>
            <w:r>
              <w:rPr>
                <w:bCs/>
                <w:lang w:eastAsia="x-none"/>
              </w:rPr>
              <w:t>transmission bandwidth</w:t>
            </w:r>
            <w:r>
              <w:rPr>
                <w:rFonts w:eastAsia="等线"/>
                <w:bCs/>
              </w:rPr>
              <w:t xml:space="preserve"> plus the potential associated intra A-IoT guard-bands totalling </w:t>
            </w:r>
            <w:r>
              <w:rPr>
                <w:rFonts w:eastAsia="等线"/>
                <w:bCs/>
                <w:i/>
                <w:iCs/>
              </w:rPr>
              <w:t>B</w:t>
            </w:r>
            <w:r>
              <w:rPr>
                <w:rFonts w:eastAsia="等线"/>
                <w:bCs/>
                <w:vertAlign w:val="subscript"/>
              </w:rPr>
              <w:t>guard,D2R</w:t>
            </w:r>
          </w:p>
          <w:p w14:paraId="749E9D49" w14:textId="77777777" w:rsidR="00452A2E" w:rsidRDefault="00452A2E" w:rsidP="00452A2E">
            <w:pPr>
              <w:widowControl/>
              <w:numPr>
                <w:ilvl w:val="1"/>
                <w:numId w:val="32"/>
              </w:numPr>
              <w:rPr>
                <w:bCs/>
                <w:lang w:eastAsia="x-none"/>
              </w:rPr>
            </w:pPr>
            <w:r>
              <w:rPr>
                <w:bCs/>
                <w:lang w:eastAsia="x-none"/>
              </w:rPr>
              <w:t>Note: this guard band is not for coexistence with NR/LTE</w:t>
            </w:r>
          </w:p>
          <w:p w14:paraId="0404FAA0" w14:textId="77777777" w:rsidR="00452A2E" w:rsidRDefault="00452A2E" w:rsidP="00452A2E">
            <w:pPr>
              <w:widowControl/>
              <w:numPr>
                <w:ilvl w:val="0"/>
                <w:numId w:val="32"/>
              </w:numPr>
              <w:rPr>
                <w:bCs/>
                <w:lang w:eastAsia="x-none"/>
              </w:rPr>
            </w:pPr>
            <w:r>
              <w:rPr>
                <w:rFonts w:eastAsia="等线"/>
                <w:bCs/>
              </w:rPr>
              <w:t>If/how to define guard band for coexistence between A-IoT D2R and NR/LTE is up to RAN4.</w:t>
            </w:r>
          </w:p>
          <w:p w14:paraId="4E0F7E67" w14:textId="77777777" w:rsidR="00452A2E" w:rsidRDefault="00452A2E" w:rsidP="00452A2E">
            <w:pPr>
              <w:widowControl/>
              <w:numPr>
                <w:ilvl w:val="0"/>
                <w:numId w:val="32"/>
              </w:numPr>
              <w:rPr>
                <w:lang w:eastAsia="x-none"/>
              </w:rPr>
            </w:pPr>
            <w:r>
              <w:rPr>
                <w:bCs/>
                <w:lang w:eastAsia="x-none"/>
              </w:rPr>
              <w:t>B</w:t>
            </w:r>
            <w:r>
              <w:rPr>
                <w:bCs/>
                <w:vertAlign w:val="subscript"/>
                <w:lang w:eastAsia="x-none"/>
              </w:rPr>
              <w:t xml:space="preserve">occ,D2R </w:t>
            </w:r>
            <w:r>
              <w:rPr>
                <w:rFonts w:cs="Times"/>
                <w:bCs/>
                <w:lang w:eastAsia="x-none"/>
              </w:rPr>
              <w:t xml:space="preserve">&gt;= </w:t>
            </w:r>
            <w:r>
              <w:rPr>
                <w:rFonts w:cs="Times"/>
                <w:bCs/>
                <w:i/>
                <w:iCs/>
                <w:lang w:eastAsia="x-none"/>
              </w:rPr>
              <w:t>B</w:t>
            </w:r>
            <w:r>
              <w:rPr>
                <w:rFonts w:cs="Times"/>
                <w:bCs/>
                <w:vertAlign w:val="subscript"/>
                <w:lang w:eastAsia="x-none"/>
              </w:rPr>
              <w:t>tx,D2R</w:t>
            </w:r>
          </w:p>
          <w:p w14:paraId="43710AB0" w14:textId="77777777" w:rsidR="00452A2E" w:rsidRDefault="00452A2E" w:rsidP="00452A2E">
            <w:pPr>
              <w:widowControl/>
              <w:numPr>
                <w:ilvl w:val="1"/>
                <w:numId w:val="32"/>
              </w:numPr>
              <w:rPr>
                <w:lang w:eastAsia="x-none"/>
              </w:rPr>
            </w:pPr>
            <w:r>
              <w:rPr>
                <w:bCs/>
                <w:lang w:eastAsia="x-none"/>
              </w:rPr>
              <w:t>Possible values of each bandwidth are FFS</w:t>
            </w:r>
          </w:p>
          <w:p w14:paraId="62B3D089" w14:textId="77777777" w:rsidR="00452A2E" w:rsidRDefault="00452A2E" w:rsidP="00452A2E">
            <w:pPr>
              <w:rPr>
                <w:lang w:eastAsia="x-none"/>
              </w:rPr>
            </w:pPr>
          </w:p>
          <w:p w14:paraId="51B20012" w14:textId="77777777" w:rsidR="00452A2E" w:rsidRDefault="00452A2E" w:rsidP="00452A2E">
            <w:pPr>
              <w:rPr>
                <w:iCs/>
                <w:lang w:eastAsia="x-none"/>
              </w:rPr>
            </w:pPr>
          </w:p>
          <w:p w14:paraId="34B99BD0" w14:textId="77777777" w:rsidR="00452A2E" w:rsidRDefault="00452A2E" w:rsidP="00452A2E">
            <w:pPr>
              <w:jc w:val="both"/>
              <w:rPr>
                <w:bCs/>
                <w:szCs w:val="20"/>
                <w:lang w:val="en-GB" w:eastAsia="x-none"/>
              </w:rPr>
            </w:pPr>
            <w:r>
              <w:rPr>
                <w:bCs/>
                <w:szCs w:val="20"/>
                <w:highlight w:val="green"/>
                <w:lang w:eastAsia="x-none"/>
              </w:rPr>
              <w:t>Agreement</w:t>
            </w:r>
          </w:p>
          <w:p w14:paraId="4F9B5C45" w14:textId="77777777" w:rsidR="00452A2E" w:rsidRDefault="00452A2E" w:rsidP="00452A2E">
            <w:pPr>
              <w:jc w:val="both"/>
              <w:rPr>
                <w:bCs/>
                <w:szCs w:val="20"/>
                <w:lang w:eastAsia="x-none"/>
              </w:rPr>
            </w:pPr>
            <w:r>
              <w:rPr>
                <w:bCs/>
                <w:szCs w:val="20"/>
                <w:lang w:eastAsia="x-none"/>
              </w:rPr>
              <w:t>For D2R, study: Manchester encoding, FM0 encoding, Miller encoding, no line coding.</w:t>
            </w:r>
          </w:p>
          <w:p w14:paraId="162F9783" w14:textId="77777777" w:rsidR="00452A2E" w:rsidRDefault="00452A2E" w:rsidP="00452A2E">
            <w:pPr>
              <w:widowControl/>
              <w:numPr>
                <w:ilvl w:val="0"/>
                <w:numId w:val="33"/>
              </w:numPr>
              <w:jc w:val="both"/>
              <w:rPr>
                <w:bCs/>
                <w:szCs w:val="20"/>
                <w:lang w:eastAsia="x-none"/>
              </w:rPr>
            </w:pPr>
            <w:r>
              <w:rPr>
                <w:bCs/>
                <w:szCs w:val="20"/>
                <w:lang w:eastAsia="x-none"/>
              </w:rPr>
              <w:t>FFS: Mapping(s) from bit(s) to line-code codewords</w:t>
            </w:r>
          </w:p>
          <w:p w14:paraId="3AD44B44" w14:textId="77777777" w:rsidR="00452A2E" w:rsidRDefault="00452A2E" w:rsidP="00452A2E">
            <w:pPr>
              <w:widowControl/>
              <w:numPr>
                <w:ilvl w:val="0"/>
                <w:numId w:val="33"/>
              </w:numPr>
              <w:jc w:val="both"/>
              <w:rPr>
                <w:bCs/>
                <w:szCs w:val="20"/>
                <w:lang w:eastAsia="x-none"/>
              </w:rPr>
            </w:pPr>
            <w:r>
              <w:rPr>
                <w:bCs/>
                <w:szCs w:val="20"/>
                <w:lang w:eastAsia="x-none"/>
              </w:rPr>
              <w:t>FFS: How to achieve small frequency shift in baseband and/or FDM(A) among devices</w:t>
            </w:r>
          </w:p>
          <w:p w14:paraId="7D583EE6" w14:textId="77777777" w:rsidR="00452A2E" w:rsidRDefault="00452A2E" w:rsidP="00452A2E">
            <w:pPr>
              <w:widowControl/>
              <w:numPr>
                <w:ilvl w:val="0"/>
                <w:numId w:val="33"/>
              </w:numPr>
              <w:jc w:val="both"/>
              <w:rPr>
                <w:bCs/>
                <w:szCs w:val="20"/>
                <w:lang w:eastAsia="x-none"/>
              </w:rPr>
            </w:pPr>
            <w:r>
              <w:rPr>
                <w:bCs/>
                <w:szCs w:val="20"/>
                <w:lang w:eastAsia="x-none"/>
              </w:rPr>
              <w:t>Aspects to study include:</w:t>
            </w:r>
          </w:p>
          <w:p w14:paraId="3D71FD88" w14:textId="77777777" w:rsidR="00452A2E" w:rsidRDefault="00452A2E" w:rsidP="00452A2E">
            <w:pPr>
              <w:widowControl/>
              <w:numPr>
                <w:ilvl w:val="1"/>
                <w:numId w:val="33"/>
              </w:numPr>
              <w:jc w:val="both"/>
              <w:rPr>
                <w:bCs/>
                <w:szCs w:val="20"/>
                <w:lang w:eastAsia="x-none"/>
              </w:rPr>
            </w:pPr>
            <w:r>
              <w:rPr>
                <w:bCs/>
                <w:szCs w:val="20"/>
                <w:lang w:eastAsia="x-none"/>
              </w:rPr>
              <w:t>Spectrum shape</w:t>
            </w:r>
          </w:p>
          <w:p w14:paraId="59182D89" w14:textId="77777777" w:rsidR="00452A2E" w:rsidRDefault="00452A2E" w:rsidP="00452A2E">
            <w:pPr>
              <w:widowControl/>
              <w:numPr>
                <w:ilvl w:val="1"/>
                <w:numId w:val="33"/>
              </w:numPr>
              <w:jc w:val="both"/>
              <w:rPr>
                <w:bCs/>
                <w:szCs w:val="20"/>
                <w:lang w:eastAsia="x-none"/>
              </w:rPr>
            </w:pPr>
            <w:r>
              <w:rPr>
                <w:bCs/>
                <w:szCs w:val="20"/>
                <w:lang w:eastAsia="x-none"/>
              </w:rPr>
              <w:t>Complexity</w:t>
            </w:r>
          </w:p>
          <w:p w14:paraId="0F97C687" w14:textId="77777777" w:rsidR="00452A2E" w:rsidRDefault="00452A2E" w:rsidP="00452A2E">
            <w:pPr>
              <w:widowControl/>
              <w:numPr>
                <w:ilvl w:val="1"/>
                <w:numId w:val="33"/>
              </w:numPr>
              <w:jc w:val="both"/>
              <w:rPr>
                <w:bCs/>
                <w:szCs w:val="20"/>
                <w:lang w:eastAsia="x-none"/>
              </w:rPr>
            </w:pPr>
            <w:r>
              <w:rPr>
                <w:bCs/>
                <w:szCs w:val="20"/>
                <w:lang w:eastAsia="x-none"/>
              </w:rPr>
              <w:t>Power consumption</w:t>
            </w:r>
          </w:p>
          <w:p w14:paraId="4CA7CFC8" w14:textId="77777777" w:rsidR="00452A2E" w:rsidRDefault="00452A2E" w:rsidP="00452A2E">
            <w:pPr>
              <w:widowControl/>
              <w:numPr>
                <w:ilvl w:val="1"/>
                <w:numId w:val="33"/>
              </w:numPr>
              <w:jc w:val="both"/>
              <w:rPr>
                <w:bCs/>
                <w:szCs w:val="20"/>
                <w:lang w:eastAsia="x-none"/>
              </w:rPr>
            </w:pPr>
            <w:r>
              <w:rPr>
                <w:bCs/>
                <w:szCs w:val="20"/>
                <w:lang w:eastAsia="x-none"/>
              </w:rPr>
              <w:t>BER, BLER</w:t>
            </w:r>
          </w:p>
          <w:p w14:paraId="5CDB01F9" w14:textId="77777777" w:rsidR="00452A2E" w:rsidRDefault="00452A2E" w:rsidP="00452A2E">
            <w:pPr>
              <w:widowControl/>
              <w:numPr>
                <w:ilvl w:val="1"/>
                <w:numId w:val="33"/>
              </w:numPr>
              <w:jc w:val="both"/>
              <w:rPr>
                <w:bCs/>
                <w:szCs w:val="20"/>
                <w:lang w:eastAsia="x-none"/>
              </w:rPr>
            </w:pPr>
            <w:r>
              <w:rPr>
                <w:bCs/>
                <w:szCs w:val="20"/>
                <w:lang w:eastAsia="x-none"/>
              </w:rPr>
              <w:t>Resilience to SFO</w:t>
            </w:r>
          </w:p>
          <w:p w14:paraId="58E790E3" w14:textId="77777777" w:rsidR="00452A2E" w:rsidRDefault="00452A2E" w:rsidP="00452A2E">
            <w:pPr>
              <w:widowControl/>
              <w:numPr>
                <w:ilvl w:val="1"/>
                <w:numId w:val="33"/>
              </w:numPr>
              <w:jc w:val="both"/>
              <w:rPr>
                <w:bCs/>
                <w:szCs w:val="24"/>
                <w:lang w:eastAsia="x-none"/>
              </w:rPr>
            </w:pPr>
            <w:r>
              <w:rPr>
                <w:bCs/>
                <w:szCs w:val="20"/>
                <w:lang w:eastAsia="x-none"/>
              </w:rPr>
              <w:t>If there is any relation to CFO</w:t>
            </w:r>
          </w:p>
          <w:p w14:paraId="46AE2FBA" w14:textId="77777777" w:rsidR="00452A2E" w:rsidRDefault="00452A2E" w:rsidP="00452A2E">
            <w:pPr>
              <w:jc w:val="both"/>
              <w:rPr>
                <w:b/>
                <w:bCs/>
                <w:szCs w:val="20"/>
                <w:lang w:eastAsia="x-none"/>
              </w:rPr>
            </w:pPr>
          </w:p>
          <w:p w14:paraId="2369D58D" w14:textId="77777777" w:rsidR="00452A2E" w:rsidRDefault="00452A2E" w:rsidP="00452A2E">
            <w:pPr>
              <w:rPr>
                <w:bCs/>
                <w:szCs w:val="24"/>
                <w:lang w:eastAsia="x-none"/>
              </w:rPr>
            </w:pPr>
            <w:r>
              <w:rPr>
                <w:bCs/>
                <w:highlight w:val="green"/>
                <w:lang w:eastAsia="x-none"/>
              </w:rPr>
              <w:t>Agreement</w:t>
            </w:r>
          </w:p>
          <w:p w14:paraId="2E325A0A" w14:textId="77777777" w:rsidR="00452A2E" w:rsidRDefault="00452A2E" w:rsidP="00452A2E">
            <w:pPr>
              <w:rPr>
                <w:bCs/>
                <w:lang w:eastAsia="x-none"/>
              </w:rPr>
            </w:pPr>
            <w:r>
              <w:rPr>
                <w:bCs/>
                <w:lang w:eastAsia="x-none"/>
              </w:rPr>
              <w:t>A-IoT D2R study of FEC includes at least convolutional codes.</w:t>
            </w:r>
          </w:p>
          <w:p w14:paraId="5CB506FA" w14:textId="77777777" w:rsidR="00452A2E" w:rsidRDefault="00452A2E" w:rsidP="00452A2E">
            <w:pPr>
              <w:widowControl/>
              <w:numPr>
                <w:ilvl w:val="0"/>
                <w:numId w:val="34"/>
              </w:numPr>
              <w:rPr>
                <w:bCs/>
                <w:lang w:eastAsia="x-none"/>
              </w:rPr>
            </w:pPr>
            <w:r>
              <w:rPr>
                <w:bCs/>
                <w:lang w:eastAsia="x-none"/>
              </w:rPr>
              <w:t>Comparisons are encouraged to compare to the case of no FEC</w:t>
            </w:r>
          </w:p>
          <w:p w14:paraId="27D97A64" w14:textId="77777777" w:rsidR="00452A2E" w:rsidRDefault="00452A2E" w:rsidP="00452A2E">
            <w:pPr>
              <w:widowControl/>
              <w:numPr>
                <w:ilvl w:val="0"/>
                <w:numId w:val="34"/>
              </w:numPr>
              <w:rPr>
                <w:bCs/>
                <w:lang w:eastAsia="x-none"/>
              </w:rPr>
            </w:pPr>
            <w:r>
              <w:rPr>
                <w:bCs/>
                <w:lang w:eastAsia="x-none"/>
              </w:rPr>
              <w:t>FFS details of convolutional codes, such as polynomial(s), shift-register termination, etc.</w:t>
            </w:r>
          </w:p>
          <w:p w14:paraId="5D391270" w14:textId="77777777" w:rsidR="00452A2E" w:rsidRDefault="00452A2E" w:rsidP="00452A2E">
            <w:pPr>
              <w:widowControl/>
              <w:numPr>
                <w:ilvl w:val="0"/>
                <w:numId w:val="34"/>
              </w:numPr>
              <w:rPr>
                <w:bCs/>
                <w:lang w:eastAsia="x-none"/>
              </w:rPr>
            </w:pPr>
            <w:r>
              <w:rPr>
                <w:bCs/>
                <w:lang w:eastAsia="x-none"/>
              </w:rPr>
              <w:lastRenderedPageBreak/>
              <w:t>FFS if other FEC candidates/methods will be studied.</w:t>
            </w:r>
          </w:p>
          <w:p w14:paraId="718530CB" w14:textId="77777777" w:rsidR="00452A2E" w:rsidRDefault="00452A2E" w:rsidP="00452A2E">
            <w:pPr>
              <w:rPr>
                <w:iCs/>
                <w:lang w:eastAsia="x-none"/>
              </w:rPr>
            </w:pPr>
          </w:p>
          <w:p w14:paraId="1DADE158" w14:textId="77777777" w:rsidR="00452A2E" w:rsidRDefault="00452A2E" w:rsidP="00452A2E">
            <w:pPr>
              <w:rPr>
                <w:bCs/>
                <w:lang w:val="en-GB" w:eastAsia="x-none"/>
              </w:rPr>
            </w:pPr>
            <w:r>
              <w:rPr>
                <w:bCs/>
                <w:highlight w:val="green"/>
                <w:lang w:eastAsia="x-none"/>
              </w:rPr>
              <w:t>Agreement</w:t>
            </w:r>
          </w:p>
          <w:p w14:paraId="32AAC1B7" w14:textId="77777777" w:rsidR="00452A2E" w:rsidRDefault="00452A2E" w:rsidP="00452A2E">
            <w:pPr>
              <w:rPr>
                <w:bCs/>
                <w:lang w:eastAsia="x-none"/>
              </w:rPr>
            </w:pPr>
            <w:r>
              <w:rPr>
                <w:bCs/>
                <w:lang w:eastAsia="x-none"/>
              </w:rPr>
              <w:t>Study</w:t>
            </w:r>
          </w:p>
          <w:p w14:paraId="5BD64DAA" w14:textId="77777777" w:rsidR="00452A2E" w:rsidRDefault="00452A2E" w:rsidP="00452A2E">
            <w:pPr>
              <w:widowControl/>
              <w:numPr>
                <w:ilvl w:val="0"/>
                <w:numId w:val="35"/>
              </w:numPr>
              <w:rPr>
                <w:bCs/>
                <w:lang w:eastAsia="x-none"/>
              </w:rPr>
            </w:pPr>
            <w:r>
              <w:rPr>
                <w:bCs/>
                <w:lang w:eastAsia="x-none"/>
              </w:rPr>
              <w:t>baseline: using 6 bits and 16 bits CRC with polynomials from TS 38.212, or no CRC, for PRDCH</w:t>
            </w:r>
          </w:p>
          <w:p w14:paraId="476E57D6" w14:textId="77777777" w:rsidR="00452A2E" w:rsidRDefault="00452A2E" w:rsidP="00452A2E">
            <w:pPr>
              <w:widowControl/>
              <w:numPr>
                <w:ilvl w:val="0"/>
                <w:numId w:val="35"/>
              </w:numPr>
              <w:rPr>
                <w:bCs/>
                <w:lang w:eastAsia="x-none"/>
              </w:rPr>
            </w:pPr>
            <w:r>
              <w:rPr>
                <w:bCs/>
                <w:lang w:eastAsia="x-none"/>
              </w:rPr>
              <w:t>baseline: using 6 bits and 16 bits CRC with polynomials from TS 38.212, or no CRC, for PDRCH</w:t>
            </w:r>
          </w:p>
          <w:p w14:paraId="6F2C87DA" w14:textId="77777777" w:rsidR="00452A2E" w:rsidRDefault="00452A2E" w:rsidP="00452A2E">
            <w:pPr>
              <w:widowControl/>
              <w:numPr>
                <w:ilvl w:val="0"/>
                <w:numId w:val="35"/>
              </w:numPr>
              <w:rPr>
                <w:bCs/>
                <w:lang w:eastAsia="x-none"/>
              </w:rPr>
            </w:pPr>
            <w:r>
              <w:rPr>
                <w:bCs/>
                <w:lang w:eastAsia="x-none"/>
              </w:rPr>
              <w:t>FFS: details when different CRC lengths or no CRC may be used</w:t>
            </w:r>
          </w:p>
          <w:p w14:paraId="1A64B19B" w14:textId="77777777" w:rsidR="00452A2E" w:rsidRDefault="00452A2E" w:rsidP="00452A2E">
            <w:pPr>
              <w:widowControl/>
              <w:numPr>
                <w:ilvl w:val="0"/>
                <w:numId w:val="35"/>
              </w:numPr>
              <w:rPr>
                <w:bCs/>
                <w:lang w:eastAsia="x-none"/>
              </w:rPr>
            </w:pPr>
            <w:r>
              <w:rPr>
                <w:bCs/>
                <w:lang w:eastAsia="x-none"/>
              </w:rPr>
              <w:t>FFS: other 6 bits and 16 bits CRC with different polynomials than from TS 38.212</w:t>
            </w:r>
          </w:p>
          <w:p w14:paraId="23FE4115" w14:textId="77777777" w:rsidR="00452A2E" w:rsidRDefault="00452A2E" w:rsidP="00452A2E">
            <w:pPr>
              <w:rPr>
                <w:iCs/>
                <w:lang w:eastAsia="x-none"/>
              </w:rPr>
            </w:pPr>
          </w:p>
          <w:p w14:paraId="6C1377D3" w14:textId="77777777" w:rsidR="00452A2E" w:rsidRDefault="00452A2E" w:rsidP="00452A2E">
            <w:pPr>
              <w:rPr>
                <w:bCs/>
                <w:lang w:eastAsia="x-none"/>
              </w:rPr>
            </w:pPr>
            <w:r>
              <w:rPr>
                <w:bCs/>
                <w:highlight w:val="green"/>
                <w:lang w:eastAsia="x-none"/>
              </w:rPr>
              <w:t>Agreement</w:t>
            </w:r>
          </w:p>
          <w:p w14:paraId="41E8D882" w14:textId="77777777" w:rsidR="00452A2E" w:rsidRDefault="00452A2E" w:rsidP="00452A2E">
            <w:pPr>
              <w:rPr>
                <w:bCs/>
                <w:lang w:eastAsia="x-none"/>
              </w:rPr>
            </w:pPr>
            <w:r>
              <w:rPr>
                <w:bCs/>
                <w:lang w:eastAsia="x-none"/>
              </w:rPr>
              <w:t>Study D2R transmission in the physical layer using repetition</w:t>
            </w:r>
          </w:p>
          <w:p w14:paraId="1CC6BAA3" w14:textId="77777777" w:rsidR="00452A2E" w:rsidRDefault="00452A2E" w:rsidP="00452A2E">
            <w:pPr>
              <w:widowControl/>
              <w:numPr>
                <w:ilvl w:val="0"/>
                <w:numId w:val="36"/>
              </w:numPr>
              <w:rPr>
                <w:bCs/>
                <w:lang w:eastAsia="x-none"/>
              </w:rPr>
            </w:pPr>
            <w:r>
              <w:rPr>
                <w:bCs/>
                <w:lang w:eastAsia="x-none"/>
              </w:rPr>
              <w:t>Note: Discussions regarding higher-layer repetitions are up to RAN2.</w:t>
            </w:r>
          </w:p>
          <w:p w14:paraId="0EF2B6AA" w14:textId="77777777" w:rsidR="00452A2E" w:rsidRDefault="00452A2E" w:rsidP="00452A2E">
            <w:pPr>
              <w:rPr>
                <w:b/>
                <w:bCs/>
                <w:lang w:eastAsia="x-none"/>
              </w:rPr>
            </w:pPr>
          </w:p>
          <w:p w14:paraId="7F349BCD" w14:textId="77777777" w:rsidR="00452A2E" w:rsidRDefault="00452A2E" w:rsidP="00452A2E">
            <w:pPr>
              <w:rPr>
                <w:bCs/>
                <w:lang w:val="en-GB" w:eastAsia="x-none"/>
              </w:rPr>
            </w:pPr>
            <w:r>
              <w:rPr>
                <w:bCs/>
                <w:highlight w:val="green"/>
                <w:lang w:eastAsia="x-none"/>
              </w:rPr>
              <w:t>Agreement</w:t>
            </w:r>
          </w:p>
          <w:p w14:paraId="2049FEC3" w14:textId="77777777" w:rsidR="00452A2E" w:rsidRDefault="00452A2E" w:rsidP="00452A2E">
            <w:pPr>
              <w:rPr>
                <w:bCs/>
                <w:lang w:eastAsia="x-none"/>
              </w:rPr>
            </w:pPr>
            <w:r>
              <w:rPr>
                <w:bCs/>
                <w:lang w:eastAsia="x-none"/>
              </w:rPr>
              <w:t>R2D study includes subcarrier spacing of 15 kHz, from the reader perspective, for OFDM-based waveform.</w:t>
            </w:r>
          </w:p>
          <w:p w14:paraId="51BF38E9" w14:textId="77777777" w:rsidR="00452A2E" w:rsidRDefault="00452A2E" w:rsidP="00452A2E">
            <w:pPr>
              <w:widowControl/>
              <w:numPr>
                <w:ilvl w:val="0"/>
                <w:numId w:val="37"/>
              </w:numPr>
              <w:rPr>
                <w:bCs/>
                <w:lang w:eastAsia="x-none"/>
              </w:rPr>
            </w:pPr>
            <w:r>
              <w:rPr>
                <w:bCs/>
                <w:lang w:eastAsia="x-none"/>
              </w:rPr>
              <w:t>Inclusion in the study of subcarrier spacing of 30 kHz is FFS.</w:t>
            </w:r>
          </w:p>
          <w:p w14:paraId="2FF713B8" w14:textId="77777777" w:rsidR="00452A2E" w:rsidRDefault="00452A2E" w:rsidP="00452A2E">
            <w:pPr>
              <w:rPr>
                <w:iCs/>
                <w:lang w:eastAsia="x-none"/>
              </w:rPr>
            </w:pPr>
          </w:p>
          <w:p w14:paraId="34BC41DA" w14:textId="77777777" w:rsidR="00452A2E" w:rsidRDefault="00452A2E" w:rsidP="00452A2E">
            <w:pPr>
              <w:rPr>
                <w:bCs/>
                <w:lang w:eastAsia="x-none"/>
              </w:rPr>
            </w:pPr>
            <w:r>
              <w:rPr>
                <w:bCs/>
                <w:highlight w:val="green"/>
                <w:lang w:eastAsia="x-none"/>
              </w:rPr>
              <w:t>Agreement</w:t>
            </w:r>
          </w:p>
          <w:p w14:paraId="35371107" w14:textId="77777777" w:rsidR="00452A2E" w:rsidRDefault="00452A2E" w:rsidP="00452A2E">
            <w:pPr>
              <w:rPr>
                <w:bCs/>
                <w:lang w:eastAsia="x-none"/>
              </w:rPr>
            </w:pPr>
            <w:r>
              <w:rPr>
                <w:bCs/>
                <w:lang w:eastAsia="x-none"/>
              </w:rPr>
              <w:t xml:space="preserve">For R2D study OFDM-based waveform with subcarrier spacing of 15 kHz, </w:t>
            </w:r>
            <w:r>
              <w:rPr>
                <w:bCs/>
                <w:i/>
                <w:iCs/>
                <w:lang w:eastAsia="x-none"/>
              </w:rPr>
              <w:t>B</w:t>
            </w:r>
            <w:r>
              <w:rPr>
                <w:bCs/>
                <w:vertAlign w:val="subscript"/>
                <w:lang w:eastAsia="x-none"/>
              </w:rPr>
              <w:t xml:space="preserve">tx,R2D </w:t>
            </w:r>
            <w:r>
              <w:rPr>
                <w:bCs/>
                <w:lang w:eastAsia="x-none"/>
              </w:rPr>
              <w:t xml:space="preserve">is </w:t>
            </w:r>
            <w:r>
              <w:rPr>
                <w:rFonts w:hint="eastAsia"/>
                <w:bCs/>
                <w:lang w:eastAsia="x-none"/>
              </w:rPr>
              <w:t>≤</w:t>
            </w:r>
            <w:r>
              <w:rPr>
                <w:bCs/>
                <w:lang w:eastAsia="x-none"/>
              </w:rPr>
              <w:t xml:space="preserve"> [12] PRBs and is down-selected among:</w:t>
            </w:r>
          </w:p>
          <w:p w14:paraId="1C95024D" w14:textId="77777777" w:rsidR="00452A2E" w:rsidRDefault="00452A2E" w:rsidP="00452A2E">
            <w:pPr>
              <w:widowControl/>
              <w:numPr>
                <w:ilvl w:val="0"/>
                <w:numId w:val="38"/>
              </w:numPr>
              <w:rPr>
                <w:bCs/>
                <w:lang w:eastAsia="x-none"/>
              </w:rPr>
            </w:pPr>
            <w:r>
              <w:rPr>
                <w:bCs/>
                <w:lang w:eastAsia="x-none"/>
              </w:rPr>
              <w:t>Alt 1: Including 180 kHz, 360 kHz, and FFS other values</w:t>
            </w:r>
          </w:p>
          <w:p w14:paraId="1B8605C3" w14:textId="77777777" w:rsidR="00452A2E" w:rsidRDefault="00452A2E" w:rsidP="00452A2E">
            <w:pPr>
              <w:widowControl/>
              <w:numPr>
                <w:ilvl w:val="0"/>
                <w:numId w:val="38"/>
              </w:numPr>
              <w:rPr>
                <w:bCs/>
                <w:lang w:eastAsia="x-none"/>
              </w:rPr>
            </w:pPr>
            <w:r>
              <w:rPr>
                <w:bCs/>
                <w:lang w:eastAsia="x-none"/>
              </w:rPr>
              <w:t>Alt 2: Integer multiple(s) of 180 kHz (FFS: what integer(s))</w:t>
            </w:r>
          </w:p>
          <w:p w14:paraId="7F97CFBF" w14:textId="77777777" w:rsidR="00452A2E" w:rsidRDefault="00452A2E" w:rsidP="00452A2E">
            <w:pPr>
              <w:widowControl/>
              <w:numPr>
                <w:ilvl w:val="0"/>
                <w:numId w:val="38"/>
              </w:numPr>
              <w:rPr>
                <w:bCs/>
                <w:lang w:eastAsia="x-none"/>
              </w:rPr>
            </w:pPr>
            <w:r>
              <w:rPr>
                <w:bCs/>
                <w:lang w:eastAsia="x-none"/>
              </w:rPr>
              <w:t>Alt 3: Integer multiple(s) of the subcarrier spacing (FFS: what integer(s))</w:t>
            </w:r>
          </w:p>
          <w:p w14:paraId="7E09BE48" w14:textId="77777777" w:rsidR="00452A2E" w:rsidRDefault="00452A2E" w:rsidP="00452A2E">
            <w:pPr>
              <w:rPr>
                <w:iCs/>
                <w:lang w:eastAsia="x-none"/>
              </w:rPr>
            </w:pPr>
          </w:p>
          <w:p w14:paraId="56D5BF93" w14:textId="77777777" w:rsidR="00452A2E" w:rsidRDefault="00452A2E" w:rsidP="00452A2E">
            <w:pPr>
              <w:rPr>
                <w:bCs/>
                <w:lang w:val="en-GB" w:eastAsia="x-none"/>
              </w:rPr>
            </w:pPr>
            <w:r>
              <w:rPr>
                <w:bCs/>
                <w:highlight w:val="green"/>
                <w:lang w:eastAsia="x-none"/>
              </w:rPr>
              <w:t>Agreement</w:t>
            </w:r>
          </w:p>
          <w:p w14:paraId="61234823" w14:textId="77777777" w:rsidR="00452A2E" w:rsidRDefault="00452A2E" w:rsidP="00452A2E">
            <w:pPr>
              <w:jc w:val="both"/>
              <w:rPr>
                <w:rFonts w:eastAsia="等线"/>
                <w:bCs/>
                <w:szCs w:val="20"/>
              </w:rPr>
            </w:pPr>
            <w:r>
              <w:rPr>
                <w:rFonts w:eastAsia="等线"/>
                <w:bCs/>
                <w:szCs w:val="20"/>
              </w:rPr>
              <w:t>For R2D CP handling for OFDM based OOK waveform:</w:t>
            </w:r>
          </w:p>
          <w:p w14:paraId="21934979" w14:textId="77777777" w:rsidR="00452A2E" w:rsidRDefault="00452A2E" w:rsidP="00452A2E">
            <w:pPr>
              <w:widowControl/>
              <w:numPr>
                <w:ilvl w:val="0"/>
                <w:numId w:val="39"/>
              </w:numPr>
              <w:jc w:val="both"/>
              <w:rPr>
                <w:rFonts w:eastAsia="等线"/>
                <w:bCs/>
                <w:szCs w:val="20"/>
              </w:rPr>
            </w:pPr>
            <w:r>
              <w:rPr>
                <w:rFonts w:eastAsia="等线"/>
                <w:bCs/>
                <w:szCs w:val="20"/>
              </w:rPr>
              <w:t>For potential down-selection, study among the following candidate methods</w:t>
            </w:r>
          </w:p>
          <w:p w14:paraId="2A7669DF" w14:textId="77777777" w:rsidR="00452A2E" w:rsidRDefault="00452A2E" w:rsidP="00452A2E">
            <w:pPr>
              <w:widowControl/>
              <w:numPr>
                <w:ilvl w:val="1"/>
                <w:numId w:val="39"/>
              </w:numPr>
              <w:jc w:val="both"/>
              <w:rPr>
                <w:rFonts w:eastAsia="等线"/>
                <w:bCs/>
                <w:szCs w:val="20"/>
              </w:rPr>
            </w:pPr>
            <w:r>
              <w:rPr>
                <w:rFonts w:eastAsia="等线"/>
                <w:bCs/>
                <w:szCs w:val="20"/>
              </w:rPr>
              <w:t xml:space="preserve">Method Type 1: Removal of CP at device without specified transmit-side </w:t>
            </w:r>
          </w:p>
          <w:p w14:paraId="1BC84B5C" w14:textId="77777777" w:rsidR="00452A2E" w:rsidRDefault="00452A2E" w:rsidP="00452A2E">
            <w:pPr>
              <w:widowControl/>
              <w:numPr>
                <w:ilvl w:val="2"/>
                <w:numId w:val="39"/>
              </w:numPr>
              <w:jc w:val="both"/>
              <w:rPr>
                <w:rFonts w:eastAsia="等线"/>
                <w:bCs/>
                <w:szCs w:val="20"/>
              </w:rPr>
            </w:pPr>
            <w:r>
              <w:rPr>
                <w:rFonts w:eastAsia="等线"/>
                <w:bCs/>
                <w:szCs w:val="20"/>
              </w:rPr>
              <w:t>FFS: How device determines the CP location</w:t>
            </w:r>
          </w:p>
          <w:p w14:paraId="6DFFB680" w14:textId="77777777" w:rsidR="00452A2E" w:rsidRDefault="00452A2E" w:rsidP="00452A2E">
            <w:pPr>
              <w:widowControl/>
              <w:numPr>
                <w:ilvl w:val="2"/>
                <w:numId w:val="39"/>
              </w:numPr>
              <w:rPr>
                <w:rFonts w:eastAsia="等线"/>
                <w:bCs/>
                <w:szCs w:val="20"/>
              </w:rPr>
            </w:pPr>
            <w:r>
              <w:rPr>
                <w:rFonts w:eastAsia="等线"/>
                <w:bCs/>
                <w:szCs w:val="20"/>
              </w:rPr>
              <w:t>FFS: Impact on feasibility of device SFO</w:t>
            </w:r>
          </w:p>
          <w:p w14:paraId="0609418B" w14:textId="77777777" w:rsidR="00452A2E" w:rsidRDefault="00452A2E" w:rsidP="00452A2E">
            <w:pPr>
              <w:widowControl/>
              <w:numPr>
                <w:ilvl w:val="2"/>
                <w:numId w:val="39"/>
              </w:numPr>
              <w:jc w:val="both"/>
              <w:rPr>
                <w:rFonts w:eastAsia="等线"/>
                <w:bCs/>
                <w:szCs w:val="20"/>
              </w:rPr>
            </w:pPr>
            <w:r>
              <w:rPr>
                <w:rFonts w:eastAsia="等线"/>
                <w:bCs/>
                <w:szCs w:val="20"/>
              </w:rPr>
              <w:t>FFS: relation to M, if any</w:t>
            </w:r>
          </w:p>
          <w:p w14:paraId="2C241A7C" w14:textId="77777777" w:rsidR="00452A2E" w:rsidRDefault="00452A2E" w:rsidP="00452A2E">
            <w:pPr>
              <w:widowControl/>
              <w:numPr>
                <w:ilvl w:val="1"/>
                <w:numId w:val="39"/>
              </w:numPr>
              <w:jc w:val="both"/>
              <w:rPr>
                <w:rFonts w:eastAsia="等线"/>
                <w:bCs/>
                <w:szCs w:val="20"/>
              </w:rPr>
            </w:pPr>
            <w:r>
              <w:rPr>
                <w:rFonts w:eastAsia="等线"/>
                <w:bCs/>
                <w:szCs w:val="20"/>
              </w:rPr>
              <w:t>Method Type 2: Ensure the CP insertion of OFDM-based waveform will not introduce false rising/falling edge between the last OOK chip in OFDM symbol (</w:t>
            </w:r>
            <w:r>
              <w:rPr>
                <w:rFonts w:eastAsia="等线"/>
                <w:bCs/>
                <w:i/>
                <w:iCs/>
                <w:szCs w:val="20"/>
              </w:rPr>
              <w:t>n</w:t>
            </w:r>
            <w:r>
              <w:rPr>
                <w:rFonts w:eastAsia="等线"/>
                <w:bCs/>
                <w:szCs w:val="20"/>
              </w:rPr>
              <w:t xml:space="preserve">-1) and the first OOK chip in OFDM symbol </w:t>
            </w:r>
            <w:r>
              <w:rPr>
                <w:rFonts w:eastAsia="等线"/>
                <w:bCs/>
                <w:i/>
                <w:iCs/>
                <w:szCs w:val="20"/>
              </w:rPr>
              <w:t>n</w:t>
            </w:r>
            <w:r>
              <w:rPr>
                <w:rFonts w:eastAsia="等线"/>
                <w:bCs/>
                <w:szCs w:val="20"/>
              </w:rPr>
              <w:t>.</w:t>
            </w:r>
          </w:p>
          <w:p w14:paraId="0018C83D" w14:textId="77777777" w:rsidR="00452A2E" w:rsidRDefault="00452A2E" w:rsidP="00452A2E">
            <w:pPr>
              <w:widowControl/>
              <w:numPr>
                <w:ilvl w:val="2"/>
                <w:numId w:val="39"/>
              </w:numPr>
              <w:jc w:val="both"/>
              <w:rPr>
                <w:rFonts w:eastAsia="等线"/>
                <w:bCs/>
                <w:szCs w:val="20"/>
              </w:rPr>
            </w:pPr>
            <w:r>
              <w:rPr>
                <w:rFonts w:eastAsia="等线"/>
                <w:bCs/>
                <w:szCs w:val="20"/>
              </w:rPr>
              <w:t>FFS: Whether/how to arrange that OOK chips have equal length after CP insertion</w:t>
            </w:r>
          </w:p>
          <w:p w14:paraId="51C680AF" w14:textId="77777777" w:rsidR="00452A2E" w:rsidRDefault="00452A2E" w:rsidP="00452A2E">
            <w:pPr>
              <w:widowControl/>
              <w:numPr>
                <w:ilvl w:val="2"/>
                <w:numId w:val="39"/>
              </w:numPr>
              <w:jc w:val="both"/>
              <w:rPr>
                <w:rFonts w:eastAsia="等线"/>
                <w:bCs/>
                <w:szCs w:val="20"/>
              </w:rPr>
            </w:pPr>
            <w:r>
              <w:rPr>
                <w:rFonts w:eastAsia="等线"/>
                <w:bCs/>
                <w:szCs w:val="20"/>
              </w:rPr>
              <w:t>FFS: relation to M, if any</w:t>
            </w:r>
          </w:p>
          <w:p w14:paraId="4743A014" w14:textId="77777777" w:rsidR="00452A2E" w:rsidRDefault="00452A2E" w:rsidP="00452A2E">
            <w:pPr>
              <w:widowControl/>
              <w:numPr>
                <w:ilvl w:val="2"/>
                <w:numId w:val="39"/>
              </w:numPr>
              <w:jc w:val="both"/>
              <w:rPr>
                <w:rFonts w:eastAsia="等线"/>
                <w:bCs/>
                <w:szCs w:val="20"/>
              </w:rPr>
            </w:pPr>
            <w:r>
              <w:rPr>
                <w:rFonts w:eastAsia="等线"/>
                <w:bCs/>
                <w:szCs w:val="20"/>
              </w:rPr>
              <w:t>FFS: Detail of relationship to line code codewords</w:t>
            </w:r>
          </w:p>
          <w:p w14:paraId="0860F2F7" w14:textId="77777777" w:rsidR="00452A2E" w:rsidRDefault="00452A2E" w:rsidP="00452A2E">
            <w:pPr>
              <w:widowControl/>
              <w:numPr>
                <w:ilvl w:val="2"/>
                <w:numId w:val="39"/>
              </w:numPr>
              <w:rPr>
                <w:rFonts w:eastAsia="等线"/>
                <w:bCs/>
                <w:szCs w:val="20"/>
              </w:rPr>
            </w:pPr>
            <w:r>
              <w:rPr>
                <w:rFonts w:eastAsia="等线"/>
                <w:bCs/>
                <w:szCs w:val="20"/>
              </w:rPr>
              <w:t>FFS: Impact on feasibility of device SFO</w:t>
            </w:r>
          </w:p>
          <w:p w14:paraId="0A559D17" w14:textId="77777777" w:rsidR="00452A2E" w:rsidRDefault="00452A2E" w:rsidP="00452A2E">
            <w:pPr>
              <w:widowControl/>
              <w:numPr>
                <w:ilvl w:val="1"/>
                <w:numId w:val="39"/>
              </w:numPr>
              <w:jc w:val="both"/>
              <w:rPr>
                <w:rFonts w:eastAsia="等线"/>
                <w:bCs/>
                <w:szCs w:val="20"/>
              </w:rPr>
            </w:pPr>
            <w:r>
              <w:rPr>
                <w:rFonts w:eastAsia="等线"/>
                <w:bCs/>
                <w:szCs w:val="20"/>
              </w:rPr>
              <w:t>[Other method types are not precluded]</w:t>
            </w:r>
          </w:p>
          <w:p w14:paraId="1178270B" w14:textId="77777777" w:rsidR="00452A2E" w:rsidRDefault="00452A2E" w:rsidP="00452A2E">
            <w:pPr>
              <w:widowControl/>
              <w:numPr>
                <w:ilvl w:val="0"/>
                <w:numId w:val="39"/>
              </w:numPr>
              <w:jc w:val="both"/>
              <w:rPr>
                <w:rFonts w:eastAsia="等线"/>
                <w:bCs/>
                <w:szCs w:val="20"/>
              </w:rPr>
            </w:pPr>
            <w:r>
              <w:rPr>
                <w:rFonts w:eastAsia="等线"/>
                <w:bCs/>
                <w:szCs w:val="20"/>
              </w:rPr>
              <w:t>Study of the methods should include e.g.:</w:t>
            </w:r>
          </w:p>
          <w:p w14:paraId="497E8080" w14:textId="77777777" w:rsidR="00452A2E" w:rsidRDefault="00452A2E" w:rsidP="00452A2E">
            <w:pPr>
              <w:widowControl/>
              <w:numPr>
                <w:ilvl w:val="1"/>
                <w:numId w:val="39"/>
              </w:numPr>
              <w:jc w:val="both"/>
              <w:rPr>
                <w:rFonts w:eastAsia="等线"/>
                <w:bCs/>
                <w:szCs w:val="20"/>
              </w:rPr>
            </w:pPr>
            <w:r>
              <w:rPr>
                <w:rFonts w:eastAsia="等线"/>
                <w:bCs/>
                <w:kern w:val="2"/>
                <w:szCs w:val="20"/>
              </w:rPr>
              <w:t xml:space="preserve">CP impact on </w:t>
            </w:r>
            <w:r>
              <w:rPr>
                <w:rFonts w:eastAsia="宋体"/>
                <w:bCs/>
                <w:kern w:val="2"/>
                <w:szCs w:val="20"/>
              </w:rPr>
              <w:t>R2D timing acquisition, and decoding &amp; performance of PRDCH</w:t>
            </w:r>
          </w:p>
          <w:p w14:paraId="15148E7C" w14:textId="77777777" w:rsidR="00452A2E" w:rsidRDefault="00452A2E" w:rsidP="00452A2E">
            <w:pPr>
              <w:widowControl/>
              <w:numPr>
                <w:ilvl w:val="1"/>
                <w:numId w:val="39"/>
              </w:numPr>
              <w:jc w:val="both"/>
              <w:rPr>
                <w:rFonts w:eastAsia="等线"/>
                <w:bCs/>
                <w:szCs w:val="20"/>
              </w:rPr>
            </w:pPr>
            <w:r>
              <w:rPr>
                <w:rFonts w:eastAsia="等线"/>
                <w:bCs/>
                <w:kern w:val="2"/>
                <w:szCs w:val="20"/>
              </w:rPr>
              <w:t>Reader and device implementation complexities</w:t>
            </w:r>
          </w:p>
          <w:p w14:paraId="50AAF8AC" w14:textId="77777777" w:rsidR="00452A2E" w:rsidRDefault="00452A2E" w:rsidP="00452A2E">
            <w:pPr>
              <w:widowControl/>
              <w:numPr>
                <w:ilvl w:val="1"/>
                <w:numId w:val="39"/>
              </w:numPr>
              <w:jc w:val="both"/>
              <w:rPr>
                <w:rFonts w:eastAsia="等线"/>
                <w:bCs/>
                <w:szCs w:val="20"/>
              </w:rPr>
            </w:pPr>
            <w:r>
              <w:rPr>
                <w:rFonts w:eastAsia="等线"/>
                <w:bCs/>
                <w:kern w:val="2"/>
                <w:szCs w:val="20"/>
              </w:rPr>
              <w:t>Interference between R2D and NR DL/UL if in the same NR band</w:t>
            </w:r>
          </w:p>
          <w:p w14:paraId="4A12BF37" w14:textId="77777777" w:rsidR="00452A2E" w:rsidRDefault="00452A2E" w:rsidP="00452A2E">
            <w:pPr>
              <w:widowControl/>
              <w:numPr>
                <w:ilvl w:val="1"/>
                <w:numId w:val="39"/>
              </w:numPr>
              <w:jc w:val="both"/>
              <w:rPr>
                <w:rFonts w:eastAsia="等线"/>
                <w:bCs/>
                <w:szCs w:val="20"/>
              </w:rPr>
            </w:pPr>
            <w:r>
              <w:rPr>
                <w:rFonts w:eastAsia="等线"/>
                <w:bCs/>
                <w:kern w:val="2"/>
                <w:szCs w:val="20"/>
              </w:rPr>
              <w:t>Spectrum efficiency</w:t>
            </w:r>
          </w:p>
          <w:p w14:paraId="4C3E8DED" w14:textId="77777777" w:rsidR="00452A2E" w:rsidRDefault="00452A2E" w:rsidP="00452A2E">
            <w:pPr>
              <w:rPr>
                <w:rFonts w:eastAsia="Batang"/>
                <w:iCs/>
                <w:szCs w:val="24"/>
                <w:lang w:eastAsia="x-none"/>
              </w:rPr>
            </w:pPr>
          </w:p>
          <w:p w14:paraId="16D79AFC" w14:textId="77777777" w:rsidR="00452A2E" w:rsidRDefault="00452A2E" w:rsidP="00452A2E">
            <w:pPr>
              <w:rPr>
                <w:bCs/>
                <w:lang w:val="en-GB" w:eastAsia="x-none"/>
              </w:rPr>
            </w:pPr>
            <w:r>
              <w:rPr>
                <w:bCs/>
                <w:highlight w:val="green"/>
                <w:lang w:eastAsia="x-none"/>
              </w:rPr>
              <w:t>Agreement</w:t>
            </w:r>
          </w:p>
          <w:p w14:paraId="68617FE0" w14:textId="77777777" w:rsidR="00452A2E" w:rsidRDefault="00452A2E" w:rsidP="00452A2E">
            <w:pPr>
              <w:rPr>
                <w:bCs/>
                <w:szCs w:val="20"/>
                <w:lang w:eastAsia="x-none"/>
              </w:rPr>
            </w:pPr>
            <w:r>
              <w:rPr>
                <w:bCs/>
                <w:szCs w:val="20"/>
                <w:lang w:eastAsia="x-none"/>
              </w:rPr>
              <w:t>Study for all devices the following for D2R baseband modulation, for potential down-selection:</w:t>
            </w:r>
          </w:p>
          <w:p w14:paraId="7F739567" w14:textId="77777777" w:rsidR="00452A2E" w:rsidRDefault="00452A2E" w:rsidP="00452A2E">
            <w:pPr>
              <w:widowControl/>
              <w:numPr>
                <w:ilvl w:val="0"/>
                <w:numId w:val="39"/>
              </w:numPr>
              <w:jc w:val="both"/>
              <w:rPr>
                <w:rFonts w:eastAsia="等线"/>
                <w:bCs/>
                <w:szCs w:val="20"/>
              </w:rPr>
            </w:pPr>
            <w:r>
              <w:rPr>
                <w:rFonts w:eastAsia="等线"/>
                <w:bCs/>
                <w:szCs w:val="20"/>
              </w:rPr>
              <w:t>OOK</w:t>
            </w:r>
          </w:p>
          <w:p w14:paraId="1037993E" w14:textId="77777777" w:rsidR="00452A2E" w:rsidRDefault="00452A2E" w:rsidP="00452A2E">
            <w:pPr>
              <w:widowControl/>
              <w:numPr>
                <w:ilvl w:val="0"/>
                <w:numId w:val="39"/>
              </w:numPr>
              <w:jc w:val="both"/>
              <w:rPr>
                <w:rFonts w:eastAsia="等线"/>
                <w:bCs/>
                <w:szCs w:val="20"/>
              </w:rPr>
            </w:pPr>
            <w:r>
              <w:rPr>
                <w:rFonts w:eastAsia="等线"/>
                <w:bCs/>
                <w:szCs w:val="20"/>
              </w:rPr>
              <w:t>Binary PSK</w:t>
            </w:r>
          </w:p>
          <w:p w14:paraId="3FFE86B6" w14:textId="77777777" w:rsidR="00452A2E" w:rsidRDefault="00452A2E" w:rsidP="00452A2E">
            <w:pPr>
              <w:widowControl/>
              <w:numPr>
                <w:ilvl w:val="0"/>
                <w:numId w:val="39"/>
              </w:numPr>
              <w:jc w:val="both"/>
              <w:rPr>
                <w:rFonts w:eastAsia="等线"/>
                <w:bCs/>
                <w:szCs w:val="20"/>
              </w:rPr>
            </w:pPr>
            <w:r>
              <w:rPr>
                <w:rFonts w:eastAsia="等线"/>
                <w:bCs/>
                <w:szCs w:val="20"/>
              </w:rPr>
              <w:t>Binary FSK</w:t>
            </w:r>
          </w:p>
          <w:p w14:paraId="2282CDE2" w14:textId="77777777" w:rsidR="00452A2E" w:rsidRDefault="00452A2E" w:rsidP="00452A2E">
            <w:pPr>
              <w:widowControl/>
              <w:numPr>
                <w:ilvl w:val="1"/>
                <w:numId w:val="39"/>
              </w:numPr>
              <w:jc w:val="both"/>
              <w:rPr>
                <w:rFonts w:eastAsia="等线"/>
                <w:bCs/>
                <w:szCs w:val="20"/>
              </w:rPr>
            </w:pPr>
            <w:r>
              <w:rPr>
                <w:rFonts w:eastAsia="等线"/>
                <w:bCs/>
                <w:szCs w:val="20"/>
              </w:rPr>
              <w:t>Strive to identify one variant of Binary FSK to study further</w:t>
            </w:r>
          </w:p>
          <w:p w14:paraId="7EA14F07" w14:textId="4BF8D672" w:rsidR="005D266B" w:rsidRPr="005D266B" w:rsidRDefault="005D266B" w:rsidP="00A73D61">
            <w:pPr>
              <w:spacing w:after="120"/>
              <w:ind w:right="-96"/>
              <w:jc w:val="both"/>
              <w:rPr>
                <w:rFonts w:eastAsia="宋体"/>
                <w:lang w:eastAsia="ja-JP"/>
              </w:rPr>
            </w:pPr>
          </w:p>
        </w:tc>
      </w:tr>
      <w:bookmarkEnd w:id="1"/>
    </w:tbl>
    <w:p w14:paraId="73588EA1" w14:textId="77777777" w:rsidR="005D266B" w:rsidRDefault="005D266B" w:rsidP="00D71966">
      <w:pPr>
        <w:pStyle w:val="3gpptxt"/>
        <w:rPr>
          <w:rFonts w:eastAsiaTheme="minorEastAsia"/>
        </w:rPr>
      </w:pPr>
    </w:p>
    <w:p w14:paraId="24B607A1" w14:textId="103C4610" w:rsidR="00554C6A"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general aspects of ambient IoT physical layer design</w:t>
      </w:r>
      <w:r w:rsidRPr="00D71966">
        <w:rPr>
          <w:rFonts w:eastAsiaTheme="minorEastAsia"/>
        </w:rPr>
        <w:t>.</w:t>
      </w:r>
    </w:p>
    <w:p w14:paraId="4B5DE02C" w14:textId="77777777" w:rsidR="001F410D" w:rsidRDefault="001F410D" w:rsidP="00D71966">
      <w:pPr>
        <w:pStyle w:val="3gpptxt"/>
        <w:rPr>
          <w:rFonts w:eastAsiaTheme="minorEastAsia"/>
        </w:rPr>
      </w:pPr>
    </w:p>
    <w:p w14:paraId="764F6508" w14:textId="7C9576FE" w:rsidR="00554C6A" w:rsidRDefault="00554C6A" w:rsidP="00D71966">
      <w:pPr>
        <w:pStyle w:val="3gpptitlelv2"/>
        <w:rPr>
          <w:rFonts w:eastAsiaTheme="minorEastAsia"/>
        </w:rPr>
      </w:pPr>
      <w:r w:rsidRPr="00D71966">
        <w:rPr>
          <w:rFonts w:eastAsiaTheme="minorEastAsia"/>
        </w:rPr>
        <w:lastRenderedPageBreak/>
        <w:t>2</w:t>
      </w:r>
      <w:r w:rsidRPr="00D71966">
        <w:rPr>
          <w:rFonts w:eastAsiaTheme="minorEastAsia"/>
        </w:rPr>
        <w:tab/>
        <w:t>Discussion</w:t>
      </w:r>
    </w:p>
    <w:p w14:paraId="3B805730" w14:textId="77777777" w:rsidR="00527522" w:rsidRPr="00527522" w:rsidRDefault="00527522" w:rsidP="00527522">
      <w:pPr>
        <w:pStyle w:val="3gpptitlelv3"/>
        <w:rPr>
          <w:rFonts w:eastAsiaTheme="minorEastAsia"/>
        </w:rPr>
      </w:pPr>
      <w:r w:rsidRPr="00527522">
        <w:rPr>
          <w:rFonts w:eastAsiaTheme="minorEastAsia"/>
        </w:rPr>
        <w:t xml:space="preserve">2.1 </w:t>
      </w:r>
      <w:r w:rsidRPr="00527522">
        <w:rPr>
          <w:rFonts w:eastAsiaTheme="minorEastAsia"/>
        </w:rPr>
        <w:tab/>
        <w:t>Use Cases and Deployment Scenarios</w:t>
      </w:r>
    </w:p>
    <w:p w14:paraId="459DA5AD" w14:textId="77777777" w:rsidR="00527522" w:rsidRPr="00527522" w:rsidRDefault="00527522" w:rsidP="00527522">
      <w:r w:rsidRPr="00527522">
        <w:rPr>
          <w:rFonts w:eastAsia="Times New Roman"/>
        </w:rPr>
        <w:t>In TR 22.840 [2], SA1</w:t>
      </w:r>
      <w:r w:rsidRPr="00527522">
        <w:t xml:space="preserve"> provides set of use cases which are relevant to Ambient IoT study. Although, the defined use cases encompass various scenarios like manufacturing, medical applications, and usage in IoT sensors in smart homes, from our point of view, the use cases focused on automated warehousing, logistics, manufacturing are higher priority, and their requirements need to be carefully studied.</w:t>
      </w:r>
    </w:p>
    <w:p w14:paraId="4BE9C480" w14:textId="77777777" w:rsidR="00527522" w:rsidRPr="00527522" w:rsidRDefault="00527522" w:rsidP="00527522">
      <w:pPr>
        <w:pStyle w:val="3gpptxt"/>
        <w:rPr>
          <w:b/>
          <w:bCs/>
          <w:lang w:val="en-US" w:eastAsia="zh-CN"/>
        </w:rPr>
      </w:pPr>
      <w:r w:rsidRPr="00527522">
        <w:rPr>
          <w:b/>
          <w:bCs/>
          <w:lang w:val="en-US" w:eastAsia="zh-CN"/>
        </w:rPr>
        <w:t>Proposal 1: Study the requirements of use cases of automated warehousing, logistics, manufacturing for Ambient IoT study.</w:t>
      </w:r>
    </w:p>
    <w:p w14:paraId="6224367E" w14:textId="77777777" w:rsidR="00527522" w:rsidRPr="00527522" w:rsidRDefault="00527522" w:rsidP="00527522">
      <w:r>
        <w:t>T</w:t>
      </w:r>
      <w:r w:rsidRPr="00527522">
        <w:t>he use case of automobile manufacturing also assumes that one reader is deployed within a block of 18m by 18m within the manufacturing site [2]. Deployment of large number of readers close to each other poses high risk of CLI especially when device communication is enabled by backscatter communication where DL transmission from readers and UL reception of the backscattered transmission from the IoT device are expected to occur over the same symbol. This can cause serious CLI levels as the UL transmissions from the IoT devices are expected to be low powered while the DL transmissions from the interfering readers can have high power. Hence, further investigation is required on the CLI experienced to receive the UL transmissions from the Ambient IoT devices and develop methodologies to mitigate the experienced CLI.</w:t>
      </w:r>
    </w:p>
    <w:p w14:paraId="224B715E" w14:textId="3D9E7514" w:rsidR="00527522" w:rsidRPr="00527522" w:rsidRDefault="00527522" w:rsidP="00527522">
      <w:pPr>
        <w:pStyle w:val="3gpptxt"/>
        <w:rPr>
          <w:b/>
          <w:bCs/>
        </w:rPr>
      </w:pPr>
      <w:r w:rsidRPr="00527522">
        <w:rPr>
          <w:b/>
          <w:bCs/>
          <w:lang w:val="en-US" w:eastAsia="zh-CN"/>
        </w:rPr>
        <w:t xml:space="preserve">Observation </w:t>
      </w:r>
      <w:r>
        <w:rPr>
          <w:b/>
          <w:bCs/>
          <w:lang w:val="en-US" w:eastAsia="zh-CN"/>
        </w:rPr>
        <w:t>1</w:t>
      </w:r>
      <w:r w:rsidRPr="00527522">
        <w:rPr>
          <w:b/>
          <w:bCs/>
          <w:lang w:val="en-US" w:eastAsia="zh-CN"/>
        </w:rPr>
        <w:t>: Due to low power of uplink transmissions from IoT device, backscatter communication is likely to experience large CLI for UL reception of IoT devices in presence of high-powered DL transmissions from nearby readers.</w:t>
      </w:r>
    </w:p>
    <w:p w14:paraId="4348E4B6" w14:textId="2BB9F728" w:rsidR="00527522" w:rsidRPr="00527522" w:rsidRDefault="00527522" w:rsidP="00527522">
      <w:pPr>
        <w:pStyle w:val="3gpptxt"/>
        <w:rPr>
          <w:b/>
          <w:bCs/>
          <w:lang w:val="en-US" w:eastAsia="zh-CN"/>
        </w:rPr>
      </w:pPr>
      <w:r w:rsidRPr="00527522">
        <w:rPr>
          <w:b/>
          <w:bCs/>
          <w:lang w:val="en-US" w:eastAsia="zh-CN"/>
        </w:rPr>
        <w:t xml:space="preserve">Proposal </w:t>
      </w:r>
      <w:r>
        <w:rPr>
          <w:b/>
          <w:bCs/>
          <w:lang w:val="en-US" w:eastAsia="zh-CN"/>
        </w:rPr>
        <w:t>2</w:t>
      </w:r>
      <w:r w:rsidRPr="00527522">
        <w:rPr>
          <w:b/>
          <w:bCs/>
          <w:lang w:val="en-US" w:eastAsia="zh-CN"/>
        </w:rPr>
        <w:t>: Study mechanisms to mitigate CLI experienced by a reader for receiving UL transmissions from the IoT devices in presence of DL transmissions from nearby readers.</w:t>
      </w:r>
    </w:p>
    <w:p w14:paraId="5E7AF17B" w14:textId="77777777" w:rsidR="00527522" w:rsidRPr="00527522" w:rsidRDefault="00527522" w:rsidP="00527522">
      <w:r w:rsidRPr="00527522">
        <w:t>The SID contains description of two deployment scenarios- Deployment scenario 1 (Device indoors, base station indoors) with Topology 1 (BS ↔ Ambient IoT device) and Deployment scenario 2 (Device indoors, base station outdoors) with Topology 2 (BS ↔ intermediate node ↔ Ambient IoT device) where the detailed description of these is provided in TR 38.848 [3]. While both scenarios require significant discussion in context of supporting backscatter communication, the Topology-2 requires additional considerations.</w:t>
      </w:r>
    </w:p>
    <w:p w14:paraId="2D8EF3F2" w14:textId="77777777" w:rsidR="00527522" w:rsidRPr="00527522" w:rsidRDefault="00527522" w:rsidP="00527522">
      <w:pPr>
        <w:pStyle w:val="Caption"/>
        <w:keepNext/>
        <w:jc w:val="center"/>
      </w:pPr>
      <w:r w:rsidRPr="00527522">
        <w:t xml:space="preserve">Illustration of Topology 2 </w:t>
      </w:r>
      <w:r w:rsidRPr="00527522">
        <w:rPr>
          <w:noProof/>
        </w:rPr>
        <w:t>based on TR 38.848</w:t>
      </w:r>
    </w:p>
    <w:p w14:paraId="603152D8" w14:textId="77777777" w:rsidR="00527522" w:rsidRPr="00527522" w:rsidRDefault="00527522" w:rsidP="00527522">
      <w:pPr>
        <w:jc w:val="center"/>
      </w:pPr>
      <w:r w:rsidRPr="00527522">
        <w:rPr>
          <w:noProof/>
        </w:rPr>
        <w:drawing>
          <wp:inline distT="0" distB="0" distL="0" distR="0" wp14:anchorId="15C9810B" wp14:editId="6E684A2D">
            <wp:extent cx="3636237" cy="1785295"/>
            <wp:effectExtent l="0" t="0" r="2540" b="5715"/>
            <wp:docPr id="806888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4125" cy="1789168"/>
                    </a:xfrm>
                    <a:prstGeom prst="rect">
                      <a:avLst/>
                    </a:prstGeom>
                    <a:noFill/>
                    <a:ln>
                      <a:noFill/>
                    </a:ln>
                  </pic:spPr>
                </pic:pic>
              </a:graphicData>
            </a:graphic>
          </wp:inline>
        </w:drawing>
      </w:r>
    </w:p>
    <w:p w14:paraId="5F4410B1" w14:textId="77777777" w:rsidR="00527522" w:rsidRPr="00527522" w:rsidRDefault="00527522" w:rsidP="00527522">
      <w:r w:rsidRPr="00527522">
        <w:t>In Topology-2, where UE acts as intermediate node, a few gNBs can be deployed outside the facility and large number of UEs (or readers) can be deployed within the site to perform the communication with Ambient IoT devices. Thus, this topology eliminates the need to deploy gNBs in large quantity and hence reducing the overall CAPEX of network deployment. However, to support backscatter communication in such a setting requires good coordination between gNB and intermediate UE for resource allocation of backscatter communication specially considering the high CLI which is expected to occur in such scenarios.</w:t>
      </w:r>
    </w:p>
    <w:p w14:paraId="5141498A" w14:textId="16ED6463" w:rsidR="00527522" w:rsidRPr="00527522" w:rsidRDefault="00527522" w:rsidP="00527522">
      <w:pPr>
        <w:pStyle w:val="3gpptxt"/>
        <w:rPr>
          <w:b/>
          <w:bCs/>
          <w:lang w:val="en-US" w:eastAsia="zh-CN"/>
        </w:rPr>
      </w:pPr>
      <w:r w:rsidRPr="00527522">
        <w:rPr>
          <w:b/>
          <w:bCs/>
          <w:lang w:val="en-US" w:eastAsia="zh-CN"/>
        </w:rPr>
        <w:t xml:space="preserve">Proposal </w:t>
      </w:r>
      <w:r>
        <w:rPr>
          <w:b/>
          <w:bCs/>
          <w:lang w:val="en-US" w:eastAsia="zh-CN"/>
        </w:rPr>
        <w:t>3</w:t>
      </w:r>
      <w:r w:rsidRPr="00527522">
        <w:rPr>
          <w:b/>
          <w:bCs/>
          <w:lang w:val="en-US" w:eastAsia="zh-CN"/>
        </w:rPr>
        <w:t>: Study coordination requirements between gNB and intermediate UE to support backscatter communication for Topology 2.</w:t>
      </w:r>
    </w:p>
    <w:p w14:paraId="50AF1AE8" w14:textId="77777777" w:rsidR="00527522" w:rsidRPr="00527522" w:rsidRDefault="00527522" w:rsidP="00527522">
      <w:r w:rsidRPr="00527522">
        <w:t xml:space="preserve">Moreover, the resource configuration of intermediate UEs (by the gNB) to allow backscatter transmission needs to be investigated. For instance, gNB may need to configure semi-static resources to the intermediate UE for periodic polling of nearby IoT devices (e.g. during gate-in inventory check) and may need to schedule dynamic resources to enable ad-hoc communication with the IoT device (e.g. for inventory check or positioning). In both cases, the intermediate UE may need to support simultaneous UL and DL within the same band which further complicates the resource allocation </w:t>
      </w:r>
      <w:r w:rsidRPr="00527522">
        <w:lastRenderedPageBreak/>
        <w:t xml:space="preserve">issue. </w:t>
      </w:r>
    </w:p>
    <w:p w14:paraId="49BACD55" w14:textId="1EF797B0" w:rsidR="00527522" w:rsidRPr="00527522" w:rsidRDefault="00527522" w:rsidP="00527522">
      <w:pPr>
        <w:pStyle w:val="3gpptxt"/>
        <w:rPr>
          <w:b/>
          <w:bCs/>
          <w:lang w:val="en-US" w:eastAsia="zh-CN"/>
        </w:rPr>
      </w:pPr>
      <w:r w:rsidRPr="00527522">
        <w:rPr>
          <w:b/>
          <w:bCs/>
          <w:lang w:val="en-US" w:eastAsia="zh-CN"/>
        </w:rPr>
        <w:t xml:space="preserve">Proposal </w:t>
      </w:r>
      <w:r>
        <w:rPr>
          <w:b/>
          <w:bCs/>
          <w:lang w:val="en-US" w:eastAsia="zh-CN"/>
        </w:rPr>
        <w:t>4</w:t>
      </w:r>
      <w:r w:rsidRPr="00527522">
        <w:rPr>
          <w:b/>
          <w:bCs/>
          <w:lang w:val="en-US" w:eastAsia="zh-CN"/>
        </w:rPr>
        <w:t>: Study resource allocation enhancements for an intermediate UE in Topology 2 to enable backscatter communication.</w:t>
      </w:r>
    </w:p>
    <w:p w14:paraId="73AFB5E7" w14:textId="6A524E42" w:rsidR="001278F7" w:rsidRDefault="001278F7" w:rsidP="0026256D">
      <w:pPr>
        <w:pStyle w:val="3gpptitlelv3"/>
        <w:rPr>
          <w:rFonts w:eastAsiaTheme="minorEastAsia"/>
        </w:rPr>
      </w:pPr>
      <w:r>
        <w:rPr>
          <w:rFonts w:eastAsiaTheme="minorEastAsia"/>
        </w:rPr>
        <w:t>2.</w:t>
      </w:r>
      <w:r w:rsidR="00704DC3">
        <w:rPr>
          <w:rFonts w:eastAsiaTheme="minorEastAsia"/>
        </w:rPr>
        <w:t>1</w:t>
      </w:r>
      <w:r>
        <w:rPr>
          <w:rFonts w:eastAsiaTheme="minorEastAsia"/>
        </w:rPr>
        <w:t xml:space="preserve"> </w:t>
      </w:r>
      <w:r>
        <w:rPr>
          <w:rFonts w:eastAsiaTheme="minorEastAsia"/>
        </w:rPr>
        <w:tab/>
      </w:r>
      <w:r w:rsidR="00E446A3" w:rsidRPr="00E446A3">
        <w:rPr>
          <w:rFonts w:eastAsiaTheme="minorEastAsia"/>
        </w:rPr>
        <w:t>CP handling for OFDM based OOK waveform</w:t>
      </w:r>
    </w:p>
    <w:p w14:paraId="1B4FADC0" w14:textId="79395B6E" w:rsidR="00E446A3" w:rsidRDefault="00E446A3" w:rsidP="00DD1C1A">
      <w:pPr>
        <w:pStyle w:val="3gpptxt"/>
        <w:rPr>
          <w:lang w:val="en-US" w:eastAsia="zh-CN"/>
        </w:rPr>
      </w:pPr>
      <w:r>
        <w:rPr>
          <w:rFonts w:eastAsia="等线"/>
          <w:bCs/>
          <w:lang w:eastAsia="zh-CN"/>
        </w:rPr>
        <w:t>For R2D CP handling for OFDM based OOK waveform</w:t>
      </w:r>
      <w:r>
        <w:rPr>
          <w:lang w:val="en-US" w:eastAsia="zh-CN"/>
        </w:rPr>
        <w:t>, there are two method type for potential down-selection. One is device side method and the other is reader side method. From device side’s perspective, whether device could removal of CP at device side depends on device’s receiver’s architecture and complexity. For some lower end devices, it’s not expected to enforce the devices to handle this extra operation. For the harmonized design target, we think it’s better for the reader to handle the CP issue, that method type 2 is supported.</w:t>
      </w:r>
    </w:p>
    <w:p w14:paraId="2875841F" w14:textId="4470827B" w:rsidR="00E446A3" w:rsidRPr="00E446A3" w:rsidRDefault="00E446A3" w:rsidP="00DD1C1A">
      <w:pPr>
        <w:pStyle w:val="3gpptxt"/>
        <w:rPr>
          <w:b/>
          <w:bCs/>
          <w:lang w:val="en-US" w:eastAsia="zh-CN"/>
        </w:rPr>
      </w:pPr>
      <w:r w:rsidRPr="00E446A3">
        <w:rPr>
          <w:b/>
          <w:bCs/>
          <w:lang w:val="en-US" w:eastAsia="zh-CN"/>
        </w:rPr>
        <w:t>Proposal 5: For R2D CP handling for OFDM based OOK waveform, method Type 2 is supported, i.e., ensure the CP insertion of OFDM-based waveform will not introduce false rising/falling edge between the last OOK chip in OFDM symbol (n-1) and the first OOK chip in OFDM symbol n.</w:t>
      </w:r>
    </w:p>
    <w:p w14:paraId="467A72D8" w14:textId="24505F34" w:rsidR="00E75343" w:rsidRDefault="00E446A3" w:rsidP="00397613">
      <w:pPr>
        <w:pStyle w:val="3gpptxt"/>
        <w:rPr>
          <w:lang w:val="en-US" w:eastAsia="zh-CN"/>
        </w:rPr>
      </w:pPr>
      <w:r>
        <w:rPr>
          <w:lang w:val="en-US" w:eastAsia="zh-CN"/>
        </w:rPr>
        <w:t>How the reader can ensure such CP insertion?</w:t>
      </w:r>
      <w:r w:rsidR="00397613">
        <w:rPr>
          <w:lang w:val="en-US" w:eastAsia="zh-CN"/>
        </w:rPr>
        <w:t xml:space="preserve"> The samples of the </w:t>
      </w:r>
      <w:r w:rsidR="00397613">
        <w:rPr>
          <w:rFonts w:eastAsia="等线"/>
          <w:bCs/>
          <w:lang w:eastAsia="zh-CN"/>
        </w:rPr>
        <w:t>last OOK chip in OFDM symbol (</w:t>
      </w:r>
      <w:r w:rsidR="00397613">
        <w:rPr>
          <w:rFonts w:eastAsia="等线"/>
          <w:bCs/>
          <w:i/>
          <w:iCs/>
          <w:lang w:eastAsia="zh-CN"/>
        </w:rPr>
        <w:t>n</w:t>
      </w:r>
      <w:r w:rsidR="00397613">
        <w:rPr>
          <w:rFonts w:eastAsia="等线"/>
          <w:bCs/>
          <w:lang w:eastAsia="zh-CN"/>
        </w:rPr>
        <w:t>-1) depends on the last bit in OFDM symbol (</w:t>
      </w:r>
      <w:r w:rsidR="00397613">
        <w:rPr>
          <w:rFonts w:eastAsia="等线"/>
          <w:bCs/>
          <w:i/>
          <w:iCs/>
          <w:lang w:eastAsia="zh-CN"/>
        </w:rPr>
        <w:t>n</w:t>
      </w:r>
      <w:r w:rsidR="00397613">
        <w:rPr>
          <w:rFonts w:eastAsia="等线"/>
          <w:bCs/>
          <w:lang w:eastAsia="zh-CN"/>
        </w:rPr>
        <w:t xml:space="preserve">-1). </w:t>
      </w:r>
      <w:r w:rsidR="00397613">
        <w:rPr>
          <w:lang w:val="en-US" w:eastAsia="zh-CN"/>
        </w:rPr>
        <w:t xml:space="preserve">The samples of the </w:t>
      </w:r>
      <w:r w:rsidR="00397613">
        <w:rPr>
          <w:rFonts w:eastAsia="等线"/>
          <w:bCs/>
          <w:lang w:eastAsia="zh-CN"/>
        </w:rPr>
        <w:t xml:space="preserve">first OOK chip in OFDM symbol </w:t>
      </w:r>
      <w:r w:rsidR="00397613">
        <w:rPr>
          <w:rFonts w:eastAsia="等线"/>
          <w:bCs/>
          <w:i/>
          <w:iCs/>
          <w:lang w:eastAsia="zh-CN"/>
        </w:rPr>
        <w:t>n</w:t>
      </w:r>
      <w:r w:rsidR="00397613">
        <w:rPr>
          <w:rFonts w:eastAsia="等线"/>
          <w:bCs/>
          <w:lang w:eastAsia="zh-CN"/>
        </w:rPr>
        <w:t xml:space="preserve"> depends on the last bit in OFDM symbol </w:t>
      </w:r>
      <w:r w:rsidR="00397613">
        <w:rPr>
          <w:rFonts w:eastAsia="等线"/>
          <w:bCs/>
          <w:i/>
          <w:iCs/>
          <w:lang w:eastAsia="zh-CN"/>
        </w:rPr>
        <w:t>n</w:t>
      </w:r>
      <w:r w:rsidR="00397613">
        <w:rPr>
          <w:rFonts w:eastAsia="等线"/>
          <w:bCs/>
          <w:lang w:eastAsia="zh-CN"/>
        </w:rPr>
        <w:t>. Since the two bits may be different. The on-off states at the last OOK chip in OFDM symbol (</w:t>
      </w:r>
      <w:r w:rsidR="00397613">
        <w:rPr>
          <w:rFonts w:eastAsia="等线"/>
          <w:bCs/>
          <w:i/>
          <w:iCs/>
          <w:lang w:eastAsia="zh-CN"/>
        </w:rPr>
        <w:t>n</w:t>
      </w:r>
      <w:r w:rsidR="00397613">
        <w:rPr>
          <w:rFonts w:eastAsia="等线"/>
          <w:bCs/>
          <w:lang w:eastAsia="zh-CN"/>
        </w:rPr>
        <w:t xml:space="preserve">-1) and the first OOK chip in OFDM symbol </w:t>
      </w:r>
      <w:r w:rsidR="00397613">
        <w:rPr>
          <w:rFonts w:eastAsia="等线"/>
          <w:bCs/>
          <w:i/>
          <w:iCs/>
          <w:lang w:eastAsia="zh-CN"/>
        </w:rPr>
        <w:t xml:space="preserve">n </w:t>
      </w:r>
      <w:r w:rsidR="00397613">
        <w:rPr>
          <w:rFonts w:eastAsia="等线"/>
          <w:bCs/>
          <w:lang w:eastAsia="zh-CN"/>
        </w:rPr>
        <w:t xml:space="preserve">could be different, thus false rising/falling edge is introduced between them. </w:t>
      </w:r>
      <w:bookmarkStart w:id="5" w:name="_Hlk165894433"/>
      <w:r w:rsidR="00397613">
        <w:rPr>
          <w:rFonts w:eastAsia="等线"/>
          <w:bCs/>
          <w:lang w:eastAsia="zh-CN"/>
        </w:rPr>
        <w:t>To ensure no false rising/falling edge</w:t>
      </w:r>
      <w:bookmarkEnd w:id="5"/>
      <w:r w:rsidR="00397613">
        <w:rPr>
          <w:rFonts w:eastAsia="等线"/>
          <w:bCs/>
          <w:lang w:eastAsia="zh-CN"/>
        </w:rPr>
        <w:t>, it should make sure for the samples at the last OOK chip, only the same on-off state is applied.</w:t>
      </w:r>
    </w:p>
    <w:p w14:paraId="74037B4D" w14:textId="5BA4C3DB" w:rsidR="001278F7" w:rsidRPr="00704DC3" w:rsidRDefault="00704DC3" w:rsidP="001278F7">
      <w:pPr>
        <w:pStyle w:val="3gpptxt"/>
        <w:rPr>
          <w:rFonts w:eastAsiaTheme="minorEastAsia"/>
          <w:b/>
          <w:bCs/>
          <w:lang w:eastAsia="x-none"/>
        </w:rPr>
      </w:pPr>
      <w:r w:rsidRPr="00704DC3">
        <w:rPr>
          <w:rFonts w:eastAsiaTheme="minorEastAsia"/>
          <w:b/>
          <w:bCs/>
          <w:lang w:eastAsia="x-none"/>
        </w:rPr>
        <w:t xml:space="preserve">Proposal </w:t>
      </w:r>
      <w:r w:rsidR="00527522">
        <w:rPr>
          <w:rFonts w:eastAsiaTheme="minorEastAsia"/>
          <w:b/>
          <w:bCs/>
          <w:lang w:eastAsia="x-none"/>
        </w:rPr>
        <w:t>6</w:t>
      </w:r>
      <w:r w:rsidRPr="00704DC3">
        <w:rPr>
          <w:rFonts w:eastAsiaTheme="minorEastAsia"/>
          <w:b/>
          <w:bCs/>
          <w:lang w:eastAsia="x-none"/>
        </w:rPr>
        <w:t xml:space="preserve">: </w:t>
      </w:r>
      <w:r w:rsidR="00397613" w:rsidRPr="00397613">
        <w:rPr>
          <w:rFonts w:eastAsiaTheme="minorEastAsia"/>
          <w:b/>
          <w:bCs/>
          <w:lang w:eastAsia="x-none"/>
        </w:rPr>
        <w:t>To ensure no false rising/falling edge</w:t>
      </w:r>
      <w:r w:rsidR="00397613">
        <w:rPr>
          <w:rFonts w:eastAsiaTheme="minorEastAsia"/>
          <w:b/>
          <w:bCs/>
          <w:lang w:eastAsia="x-none"/>
        </w:rPr>
        <w:t>, for each OOK chip, regardless of the bit for the OOK,</w:t>
      </w:r>
    </w:p>
    <w:p w14:paraId="7BF7A44C" w14:textId="4260FAC2" w:rsidR="00704DC3" w:rsidRPr="00704DC3" w:rsidRDefault="00704DC3" w:rsidP="00704DC3">
      <w:pPr>
        <w:pStyle w:val="3gpptxt"/>
        <w:numPr>
          <w:ilvl w:val="0"/>
          <w:numId w:val="31"/>
        </w:numPr>
        <w:rPr>
          <w:b/>
          <w:bCs/>
          <w:lang w:val="en-US" w:eastAsia="zh-CN"/>
        </w:rPr>
      </w:pPr>
      <w:r w:rsidRPr="00704DC3">
        <w:rPr>
          <w:b/>
          <w:bCs/>
          <w:lang w:val="en-US" w:eastAsia="zh-CN"/>
        </w:rPr>
        <w:t xml:space="preserve">Option 1: </w:t>
      </w:r>
      <w:r w:rsidR="00397613">
        <w:rPr>
          <w:b/>
          <w:bCs/>
          <w:lang w:val="en-US" w:eastAsia="zh-CN"/>
        </w:rPr>
        <w:t xml:space="preserve">always ‘on’ state (high power) samples are generated </w:t>
      </w:r>
      <w:r w:rsidR="00397613" w:rsidRPr="00397613">
        <w:rPr>
          <w:b/>
          <w:bCs/>
          <w:lang w:val="en-US" w:eastAsia="zh-CN"/>
        </w:rPr>
        <w:t xml:space="preserve">at the </w:t>
      </w:r>
      <w:r w:rsidR="00397613" w:rsidRPr="00397613">
        <w:rPr>
          <w:rFonts w:eastAsia="等线"/>
          <w:b/>
          <w:bCs/>
          <w:lang w:eastAsia="zh-CN"/>
        </w:rPr>
        <w:t>last OOK chip</w:t>
      </w:r>
      <w:r w:rsidRPr="00397613">
        <w:rPr>
          <w:b/>
          <w:bCs/>
          <w:lang w:val="en-US" w:eastAsia="zh-CN"/>
        </w:rPr>
        <w:t>.</w:t>
      </w:r>
      <w:r w:rsidRPr="00704DC3">
        <w:rPr>
          <w:b/>
          <w:bCs/>
          <w:lang w:val="en-US" w:eastAsia="zh-CN"/>
        </w:rPr>
        <w:t xml:space="preserve"> </w:t>
      </w:r>
    </w:p>
    <w:p w14:paraId="42380ABC" w14:textId="29322F3E" w:rsidR="00397613" w:rsidRPr="00704DC3" w:rsidRDefault="00397613" w:rsidP="00397613">
      <w:pPr>
        <w:pStyle w:val="3gpptxt"/>
        <w:numPr>
          <w:ilvl w:val="0"/>
          <w:numId w:val="31"/>
        </w:numPr>
        <w:rPr>
          <w:b/>
          <w:bCs/>
          <w:lang w:val="en-US" w:eastAsia="zh-CN"/>
        </w:rPr>
      </w:pPr>
      <w:r w:rsidRPr="00704DC3">
        <w:rPr>
          <w:b/>
          <w:bCs/>
          <w:lang w:val="en-US" w:eastAsia="zh-CN"/>
        </w:rPr>
        <w:t xml:space="preserve">Option </w:t>
      </w:r>
      <w:r>
        <w:rPr>
          <w:b/>
          <w:bCs/>
          <w:lang w:val="en-US" w:eastAsia="zh-CN"/>
        </w:rPr>
        <w:t>2</w:t>
      </w:r>
      <w:r w:rsidRPr="00704DC3">
        <w:rPr>
          <w:b/>
          <w:bCs/>
          <w:lang w:val="en-US" w:eastAsia="zh-CN"/>
        </w:rPr>
        <w:t xml:space="preserve">: </w:t>
      </w:r>
      <w:r>
        <w:rPr>
          <w:b/>
          <w:bCs/>
          <w:lang w:val="en-US" w:eastAsia="zh-CN"/>
        </w:rPr>
        <w:t xml:space="preserve">always ‘off state (low power) samples are generated </w:t>
      </w:r>
      <w:r w:rsidRPr="00397613">
        <w:rPr>
          <w:b/>
          <w:bCs/>
          <w:lang w:val="en-US" w:eastAsia="zh-CN"/>
        </w:rPr>
        <w:t xml:space="preserve">at the </w:t>
      </w:r>
      <w:r w:rsidRPr="00397613">
        <w:rPr>
          <w:rFonts w:eastAsia="等线"/>
          <w:b/>
          <w:bCs/>
          <w:lang w:eastAsia="zh-CN"/>
        </w:rPr>
        <w:t>last OOK chip</w:t>
      </w:r>
      <w:r w:rsidRPr="00397613">
        <w:rPr>
          <w:b/>
          <w:bCs/>
          <w:lang w:val="en-US" w:eastAsia="zh-CN"/>
        </w:rPr>
        <w:t>.</w:t>
      </w:r>
      <w:r w:rsidRPr="00704DC3">
        <w:rPr>
          <w:b/>
          <w:bCs/>
          <w:lang w:val="en-US" w:eastAsia="zh-CN"/>
        </w:rPr>
        <w:t xml:space="preserve"> </w:t>
      </w:r>
    </w:p>
    <w:p w14:paraId="2E6B07C2" w14:textId="77777777" w:rsidR="009D5725" w:rsidRDefault="009D5725" w:rsidP="009D5725">
      <w:pPr>
        <w:widowControl/>
        <w:spacing w:after="0"/>
        <w:jc w:val="both"/>
        <w:rPr>
          <w:rFonts w:eastAsia="等线"/>
          <w:bCs/>
          <w:szCs w:val="20"/>
        </w:rPr>
      </w:pPr>
      <w:r>
        <w:rPr>
          <w:lang w:eastAsia="x-none"/>
        </w:rPr>
        <w:t xml:space="preserve">In figure 1, we give the example of CP handling of PIE coding assuming option 1 in proposal 6. In figure 1, we can observe that there will </w:t>
      </w:r>
      <w:r>
        <w:rPr>
          <w:rFonts w:eastAsia="等线"/>
          <w:bCs/>
          <w:szCs w:val="20"/>
        </w:rPr>
        <w:t>not introduce false rising/falling edge between the last OOK chip in OFDM symbol (</w:t>
      </w:r>
      <w:r>
        <w:rPr>
          <w:rFonts w:eastAsia="等线"/>
          <w:bCs/>
          <w:i/>
          <w:iCs/>
          <w:szCs w:val="20"/>
        </w:rPr>
        <w:t>n</w:t>
      </w:r>
      <w:r>
        <w:rPr>
          <w:rFonts w:eastAsia="等线"/>
          <w:bCs/>
          <w:szCs w:val="20"/>
        </w:rPr>
        <w:t xml:space="preserve">-1) and the first OOK chip in OFDM symbol </w:t>
      </w:r>
      <w:r>
        <w:rPr>
          <w:rFonts w:eastAsia="等线"/>
          <w:bCs/>
          <w:i/>
          <w:iCs/>
          <w:szCs w:val="20"/>
        </w:rPr>
        <w:t>n</w:t>
      </w:r>
      <w:r>
        <w:rPr>
          <w:rFonts w:eastAsia="等线"/>
          <w:bCs/>
          <w:szCs w:val="20"/>
        </w:rPr>
        <w:t>.</w:t>
      </w:r>
    </w:p>
    <w:p w14:paraId="1CFFF981" w14:textId="5B1559DE" w:rsidR="00704DC3" w:rsidRDefault="00704DC3" w:rsidP="001278F7">
      <w:pPr>
        <w:pStyle w:val="3gpptxt"/>
        <w:rPr>
          <w:rFonts w:eastAsiaTheme="minorEastAsia"/>
          <w:lang w:eastAsia="x-none"/>
        </w:rPr>
      </w:pPr>
    </w:p>
    <w:p w14:paraId="68D21DDE" w14:textId="23EE963E" w:rsidR="009D5725" w:rsidRDefault="009D5725" w:rsidP="009D5725">
      <w:pPr>
        <w:pStyle w:val="3gpptxt"/>
        <w:jc w:val="center"/>
        <w:rPr>
          <w:rFonts w:eastAsiaTheme="minorEastAsia"/>
          <w:lang w:eastAsia="x-none"/>
        </w:rPr>
      </w:pPr>
      <w:r>
        <w:rPr>
          <w:rFonts w:eastAsiaTheme="minorEastAsia"/>
          <w:noProof/>
          <w:lang w:eastAsia="x-none"/>
        </w:rPr>
        <w:drawing>
          <wp:inline distT="0" distB="0" distL="0" distR="0" wp14:anchorId="1DDFFCDE" wp14:editId="6C7A1E70">
            <wp:extent cx="5405120" cy="1180441"/>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0509" cy="1185986"/>
                    </a:xfrm>
                    <a:prstGeom prst="rect">
                      <a:avLst/>
                    </a:prstGeom>
                    <a:noFill/>
                  </pic:spPr>
                </pic:pic>
              </a:graphicData>
            </a:graphic>
          </wp:inline>
        </w:drawing>
      </w:r>
    </w:p>
    <w:p w14:paraId="13067D33" w14:textId="5D2582EC" w:rsidR="009D5725" w:rsidRDefault="009D5725" w:rsidP="009D5725">
      <w:pPr>
        <w:pStyle w:val="3gpptxt"/>
        <w:jc w:val="center"/>
        <w:rPr>
          <w:rFonts w:eastAsiaTheme="minorEastAsia"/>
          <w:lang w:eastAsia="x-none"/>
        </w:rPr>
      </w:pPr>
      <w:r>
        <w:rPr>
          <w:rFonts w:eastAsiaTheme="minorEastAsia"/>
          <w:lang w:eastAsia="x-none"/>
        </w:rPr>
        <w:t>Figure 1: Example of CP handling for PIE coding</w:t>
      </w:r>
    </w:p>
    <w:p w14:paraId="1D91AED1" w14:textId="1553A664" w:rsidR="009D5725" w:rsidRDefault="009D5725" w:rsidP="009D5725">
      <w:pPr>
        <w:widowControl/>
        <w:spacing w:after="0"/>
        <w:jc w:val="both"/>
        <w:rPr>
          <w:rFonts w:eastAsia="等线"/>
          <w:bCs/>
          <w:szCs w:val="20"/>
        </w:rPr>
      </w:pPr>
      <w:r>
        <w:rPr>
          <w:lang w:eastAsia="x-none"/>
        </w:rPr>
        <w:t xml:space="preserve">In figure 1, we give the example of CP handling of Manchester coding assuming option 1 in proposal 6. In figure 1, we can observe that there will </w:t>
      </w:r>
      <w:r>
        <w:rPr>
          <w:rFonts w:eastAsia="等线"/>
          <w:bCs/>
          <w:szCs w:val="20"/>
        </w:rPr>
        <w:t>not introduce false rising/falling edge between the last OOK chip in OFDM symbol (</w:t>
      </w:r>
      <w:r>
        <w:rPr>
          <w:rFonts w:eastAsia="等线"/>
          <w:bCs/>
          <w:i/>
          <w:iCs/>
          <w:szCs w:val="20"/>
        </w:rPr>
        <w:t>n</w:t>
      </w:r>
      <w:r>
        <w:rPr>
          <w:rFonts w:eastAsia="等线"/>
          <w:bCs/>
          <w:szCs w:val="20"/>
        </w:rPr>
        <w:t xml:space="preserve">-1) and the first OOK chip in OFDM symbol </w:t>
      </w:r>
      <w:r>
        <w:rPr>
          <w:rFonts w:eastAsia="等线"/>
          <w:bCs/>
          <w:i/>
          <w:iCs/>
          <w:szCs w:val="20"/>
        </w:rPr>
        <w:t>n</w:t>
      </w:r>
      <w:r>
        <w:rPr>
          <w:rFonts w:eastAsia="等线"/>
          <w:bCs/>
          <w:szCs w:val="20"/>
        </w:rPr>
        <w:t xml:space="preserve">. However, there also exist extra rising/falling edge for </w:t>
      </w:r>
      <w:r>
        <w:rPr>
          <w:lang w:eastAsia="x-none"/>
        </w:rPr>
        <w:t xml:space="preserve">Manchester coding. Thus, for CP OFDM waveform and Manchester coding, extra </w:t>
      </w:r>
      <w:r>
        <w:rPr>
          <w:rFonts w:eastAsia="等线"/>
          <w:bCs/>
          <w:szCs w:val="20"/>
        </w:rPr>
        <w:t>rising/falling edge at reader side is unavoidable.</w:t>
      </w:r>
    </w:p>
    <w:p w14:paraId="031C7972" w14:textId="77777777" w:rsidR="009D5725" w:rsidRDefault="009D5725" w:rsidP="009D5725">
      <w:pPr>
        <w:pStyle w:val="3gpptxt"/>
        <w:rPr>
          <w:rFonts w:eastAsiaTheme="minorEastAsia"/>
          <w:lang w:eastAsia="x-none"/>
        </w:rPr>
      </w:pPr>
    </w:p>
    <w:p w14:paraId="275368D5" w14:textId="00DFBA61" w:rsidR="009D5725" w:rsidRDefault="009D5725" w:rsidP="009D5725">
      <w:pPr>
        <w:pStyle w:val="3gpptxt"/>
        <w:jc w:val="center"/>
        <w:rPr>
          <w:rFonts w:eastAsiaTheme="minorEastAsia"/>
          <w:lang w:eastAsia="x-none"/>
        </w:rPr>
      </w:pPr>
      <w:r>
        <w:rPr>
          <w:rFonts w:eastAsiaTheme="minorEastAsia"/>
          <w:noProof/>
          <w:lang w:eastAsia="x-none"/>
        </w:rPr>
        <w:drawing>
          <wp:inline distT="0" distB="0" distL="0" distR="0" wp14:anchorId="75E1F86D" wp14:editId="29CB3115">
            <wp:extent cx="4566920" cy="1552971"/>
            <wp:effectExtent l="0" t="0" r="0" b="0"/>
            <wp:docPr id="806888320" name="Picture 806888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9701" cy="1557317"/>
                    </a:xfrm>
                    <a:prstGeom prst="rect">
                      <a:avLst/>
                    </a:prstGeom>
                    <a:noFill/>
                  </pic:spPr>
                </pic:pic>
              </a:graphicData>
            </a:graphic>
          </wp:inline>
        </w:drawing>
      </w:r>
    </w:p>
    <w:p w14:paraId="5C07A63C" w14:textId="75CB1011" w:rsidR="009D5725" w:rsidRDefault="009D5725" w:rsidP="009D5725">
      <w:pPr>
        <w:pStyle w:val="3gpptxt"/>
        <w:jc w:val="center"/>
        <w:rPr>
          <w:rFonts w:eastAsiaTheme="minorEastAsia"/>
          <w:lang w:eastAsia="x-none"/>
        </w:rPr>
      </w:pPr>
      <w:r>
        <w:rPr>
          <w:rFonts w:eastAsiaTheme="minorEastAsia"/>
          <w:lang w:eastAsia="x-none"/>
        </w:rPr>
        <w:t>Figure 2: Example of CP handling for Manchester coding</w:t>
      </w:r>
    </w:p>
    <w:p w14:paraId="21FDBD08" w14:textId="77777777" w:rsidR="009D5725" w:rsidRPr="001278F7" w:rsidRDefault="009D5725" w:rsidP="001278F7">
      <w:pPr>
        <w:pStyle w:val="3gpptxt"/>
        <w:rPr>
          <w:rFonts w:eastAsiaTheme="minorEastAsia"/>
          <w:lang w:eastAsia="x-none"/>
        </w:rPr>
      </w:pPr>
    </w:p>
    <w:p w14:paraId="1618F354" w14:textId="7E90B510" w:rsidR="0026256D" w:rsidRDefault="0026256D" w:rsidP="0026256D">
      <w:pPr>
        <w:pStyle w:val="3gpptitlelv3"/>
        <w:rPr>
          <w:rFonts w:eastAsiaTheme="minorEastAsia"/>
        </w:rPr>
      </w:pPr>
      <w:r>
        <w:rPr>
          <w:rFonts w:eastAsiaTheme="minorEastAsia"/>
        </w:rPr>
        <w:t>2.</w:t>
      </w:r>
      <w:r w:rsidR="00D0135D">
        <w:rPr>
          <w:rFonts w:eastAsiaTheme="minorEastAsia"/>
        </w:rPr>
        <w:t>2</w:t>
      </w:r>
      <w:r>
        <w:rPr>
          <w:rFonts w:eastAsiaTheme="minorEastAsia"/>
        </w:rPr>
        <w:tab/>
      </w:r>
      <w:r w:rsidR="009E3634" w:rsidRPr="009E3634">
        <w:rPr>
          <w:rFonts w:eastAsiaTheme="minorEastAsia"/>
          <w:i/>
          <w:iCs/>
        </w:rPr>
        <w:t>M</w:t>
      </w:r>
      <w:r w:rsidR="009E3634" w:rsidRPr="009E3634">
        <w:rPr>
          <w:rFonts w:eastAsiaTheme="minorEastAsia"/>
        </w:rPr>
        <w:softHyphen/>
        <w:t>-chip per OFDM symbol</w:t>
      </w:r>
      <w:r w:rsidR="00D0135D">
        <w:rPr>
          <w:rFonts w:eastAsiaTheme="minorEastAsia"/>
        </w:rPr>
        <w:t xml:space="preserve"> and </w:t>
      </w:r>
      <w:r w:rsidR="009E3634">
        <w:rPr>
          <w:rFonts w:eastAsiaTheme="minorEastAsia"/>
        </w:rPr>
        <w:t>n</w:t>
      </w:r>
      <w:r w:rsidR="00BC3D6E" w:rsidRPr="00BC3D6E">
        <w:rPr>
          <w:rFonts w:eastAsiaTheme="minorEastAsia"/>
        </w:rPr>
        <w:t>umerologies</w:t>
      </w:r>
      <w:r w:rsidR="00BC3D6E">
        <w:rPr>
          <w:rFonts w:eastAsiaTheme="minorEastAsia"/>
        </w:rPr>
        <w:t xml:space="preserve"> </w:t>
      </w:r>
    </w:p>
    <w:p w14:paraId="5601E0FA" w14:textId="5A4AE554" w:rsidR="007D2CFD" w:rsidRDefault="002534E7" w:rsidP="009E3634">
      <w:pPr>
        <w:pStyle w:val="3gpptxt"/>
        <w:rPr>
          <w:lang w:val="en-US" w:eastAsia="zh-CN"/>
        </w:rPr>
      </w:pPr>
      <w:r>
        <w:rPr>
          <w:lang w:val="en-US" w:eastAsia="zh-CN"/>
        </w:rPr>
        <w:t>Considering</w:t>
      </w:r>
      <w:r w:rsidR="009E3634">
        <w:rPr>
          <w:lang w:val="en-US" w:eastAsia="zh-CN"/>
        </w:rPr>
        <w:t xml:space="preserve"> compatible with existing OFDM symbol operating at FDD band, either 15kHz or 30kHz numerologies could be supported. It may depend on the operating band. The numerology selected by the reader is transparent to ambient IoT device, that ambient IoT device does not need do blind detection of the numerology.</w:t>
      </w:r>
    </w:p>
    <w:p w14:paraId="064CA302" w14:textId="218DF466" w:rsidR="009E3634" w:rsidRDefault="009E3634" w:rsidP="009E3634">
      <w:pPr>
        <w:pStyle w:val="3gpptxt"/>
        <w:rPr>
          <w:lang w:val="en-US" w:eastAsia="zh-CN"/>
        </w:rPr>
      </w:pPr>
      <w:r>
        <w:rPr>
          <w:lang w:val="en-US" w:eastAsia="zh-CN"/>
        </w:rPr>
        <w:t>For normal CP, the ratio of CP duration and OFDM duration is about 1/14. Within one OFDM symbol, M value is better to be power of two values.</w:t>
      </w:r>
      <w:r w:rsidR="00D0135D">
        <w:rPr>
          <w:lang w:val="en-US" w:eastAsia="zh-CN"/>
        </w:rPr>
        <w:t xml:space="preserve"> If M is larger than 8, the duration of basic PIE duration, assuming PIE is used for R2D, is less than the duration of CP part. It may cause additional troubles to resolve the CP issue. Thus, it better to select M not larger than 8. Assuming 15kHz</w:t>
      </w:r>
      <w:r w:rsidR="00194690">
        <w:rPr>
          <w:lang w:val="en-US" w:eastAsia="zh-CN"/>
        </w:rPr>
        <w:t xml:space="preserve"> and 30kHz</w:t>
      </w:r>
      <w:r w:rsidR="00D0135D">
        <w:rPr>
          <w:lang w:val="en-US" w:eastAsia="zh-CN"/>
        </w:rPr>
        <w:t xml:space="preserve"> numerology OFDM symbol and 8 chip per OFDM symbol, the duration of one chip is about 8us</w:t>
      </w:r>
      <w:r w:rsidR="00194690">
        <w:rPr>
          <w:lang w:val="en-US" w:eastAsia="zh-CN"/>
        </w:rPr>
        <w:t xml:space="preserve"> and 4us separately</w:t>
      </w:r>
      <w:r w:rsidR="00D0135D">
        <w:rPr>
          <w:lang w:val="en-US" w:eastAsia="zh-CN"/>
        </w:rPr>
        <w:t>, which is comparable with minimal Tari (6.25us) of RFID type C.</w:t>
      </w:r>
    </w:p>
    <w:p w14:paraId="630414DB" w14:textId="1044F09F" w:rsidR="003200DB" w:rsidRPr="003200DB" w:rsidRDefault="003200DB" w:rsidP="003200DB">
      <w:pPr>
        <w:pStyle w:val="3gpptxt"/>
        <w:rPr>
          <w:b/>
          <w:bCs/>
          <w:lang w:val="en-US" w:eastAsia="zh-CN"/>
        </w:rPr>
      </w:pPr>
      <w:r w:rsidRPr="003200DB">
        <w:rPr>
          <w:b/>
          <w:bCs/>
          <w:lang w:val="en-US" w:eastAsia="zh-CN"/>
        </w:rPr>
        <w:t xml:space="preserve">Proposal </w:t>
      </w:r>
      <w:r w:rsidR="00527522">
        <w:rPr>
          <w:b/>
          <w:bCs/>
          <w:lang w:val="en-US" w:eastAsia="zh-CN"/>
        </w:rPr>
        <w:t>7</w:t>
      </w:r>
      <w:r w:rsidRPr="003200DB">
        <w:rPr>
          <w:b/>
          <w:bCs/>
          <w:lang w:val="en-US" w:eastAsia="zh-CN"/>
        </w:rPr>
        <w:t xml:space="preserve">: The numerology of ambient IoT interface is either 15kHz or 30kHz. The numerology is selected by the reader, which is transparent to ambient IoT device. </w:t>
      </w:r>
    </w:p>
    <w:p w14:paraId="2EA0F8C4" w14:textId="3FCFB6F0" w:rsidR="003200DB" w:rsidRPr="003200DB" w:rsidRDefault="003200DB" w:rsidP="003200DB">
      <w:pPr>
        <w:pStyle w:val="3gpptxt"/>
        <w:rPr>
          <w:b/>
          <w:bCs/>
          <w:lang w:val="en-US" w:eastAsia="zh-CN"/>
        </w:rPr>
      </w:pPr>
      <w:r w:rsidRPr="003200DB">
        <w:rPr>
          <w:b/>
          <w:bCs/>
          <w:lang w:val="en-US" w:eastAsia="zh-CN"/>
        </w:rPr>
        <w:t xml:space="preserve">Proposal </w:t>
      </w:r>
      <w:r w:rsidR="00527522">
        <w:rPr>
          <w:b/>
          <w:bCs/>
          <w:lang w:val="en-US" w:eastAsia="zh-CN"/>
        </w:rPr>
        <w:t>8</w:t>
      </w:r>
      <w:r w:rsidRPr="003200DB">
        <w:rPr>
          <w:b/>
          <w:bCs/>
          <w:lang w:val="en-US" w:eastAsia="zh-CN"/>
        </w:rPr>
        <w:t>: Ambient IoT device should have capability to detect multiple chip rates at R2D link.</w:t>
      </w:r>
    </w:p>
    <w:p w14:paraId="6E42662C" w14:textId="1EA9F15A" w:rsidR="00F818DA" w:rsidRDefault="003200DB" w:rsidP="003200DB">
      <w:pPr>
        <w:pStyle w:val="3gpptxt"/>
        <w:rPr>
          <w:b/>
          <w:bCs/>
          <w:lang w:val="en-US" w:eastAsia="zh-CN"/>
        </w:rPr>
      </w:pPr>
      <w:r w:rsidRPr="003200DB">
        <w:rPr>
          <w:b/>
          <w:bCs/>
          <w:lang w:val="en-US" w:eastAsia="zh-CN"/>
        </w:rPr>
        <w:t xml:space="preserve">Proposal </w:t>
      </w:r>
      <w:r w:rsidR="00527522">
        <w:rPr>
          <w:b/>
          <w:bCs/>
          <w:lang w:val="en-US" w:eastAsia="zh-CN"/>
        </w:rPr>
        <w:t>9</w:t>
      </w:r>
      <w:r w:rsidRPr="003200DB">
        <w:rPr>
          <w:b/>
          <w:bCs/>
          <w:lang w:val="en-US" w:eastAsia="zh-CN"/>
        </w:rPr>
        <w:t>: M values of M-chip per OFDM symbol is {2, 4, 8}.</w:t>
      </w:r>
    </w:p>
    <w:p w14:paraId="2FAEC217" w14:textId="77777777" w:rsidR="003200DB" w:rsidRPr="003200DB" w:rsidRDefault="003200DB" w:rsidP="003200DB">
      <w:pPr>
        <w:pStyle w:val="3gpptxt"/>
      </w:pPr>
    </w:p>
    <w:p w14:paraId="3755C1C1" w14:textId="7E0E94C3" w:rsidR="00554C6A" w:rsidRDefault="00554C6A" w:rsidP="001F410D">
      <w:pPr>
        <w:pStyle w:val="3gpptitlelv3"/>
        <w:rPr>
          <w:rFonts w:eastAsiaTheme="minorEastAsia"/>
        </w:rPr>
      </w:pPr>
      <w:r w:rsidRPr="00D71966">
        <w:rPr>
          <w:rFonts w:eastAsiaTheme="minorEastAsia"/>
        </w:rPr>
        <w:t>2.</w:t>
      </w:r>
      <w:r w:rsidR="00D0135D">
        <w:rPr>
          <w:rFonts w:eastAsiaTheme="minorEastAsia"/>
        </w:rPr>
        <w:t>3</w:t>
      </w:r>
      <w:r w:rsidRPr="00D71966">
        <w:rPr>
          <w:rFonts w:eastAsiaTheme="minorEastAsia"/>
        </w:rPr>
        <w:tab/>
      </w:r>
      <w:r w:rsidR="000A1F23">
        <w:rPr>
          <w:rFonts w:eastAsiaTheme="minorEastAsia"/>
        </w:rPr>
        <w:t>L</w:t>
      </w:r>
      <w:r w:rsidR="00D0135D">
        <w:rPr>
          <w:rFonts w:eastAsiaTheme="minorEastAsia"/>
        </w:rPr>
        <w:t>ine code</w:t>
      </w:r>
    </w:p>
    <w:p w14:paraId="5762BB55" w14:textId="1CC455BF" w:rsidR="003200DB" w:rsidRDefault="003200DB" w:rsidP="003200DB">
      <w:pPr>
        <w:pStyle w:val="3gpptxt"/>
        <w:rPr>
          <w:rFonts w:eastAsiaTheme="minorEastAsia"/>
          <w:lang w:eastAsia="x-none"/>
        </w:rPr>
      </w:pPr>
      <w:r>
        <w:rPr>
          <w:rFonts w:eastAsiaTheme="minorEastAsia"/>
          <w:lang w:eastAsia="x-none"/>
        </w:rPr>
        <w:t xml:space="preserve">PIE line code has benefit on power harvesting while </w:t>
      </w:r>
      <w:bookmarkStart w:id="6" w:name="_Hlk165895362"/>
      <w:r>
        <w:rPr>
          <w:rFonts w:eastAsiaTheme="minorEastAsia"/>
          <w:lang w:eastAsia="x-none"/>
        </w:rPr>
        <w:t xml:space="preserve">Manchester coding </w:t>
      </w:r>
      <w:bookmarkEnd w:id="6"/>
      <w:r>
        <w:rPr>
          <w:rFonts w:eastAsiaTheme="minorEastAsia"/>
          <w:lang w:eastAsia="x-none"/>
        </w:rPr>
        <w:t>could have shorter transmission burst. When considering CP processing of CP-OFDM, PIE seems more</w:t>
      </w:r>
      <w:r w:rsidR="00614AF1">
        <w:rPr>
          <w:rFonts w:eastAsiaTheme="minorEastAsia"/>
          <w:lang w:eastAsia="x-none"/>
        </w:rPr>
        <w:t xml:space="preserve"> compatible with CP-OFDM</w:t>
      </w:r>
      <w:r w:rsidR="00AD59FA">
        <w:rPr>
          <w:rFonts w:eastAsiaTheme="minorEastAsia"/>
          <w:lang w:eastAsia="x-none"/>
        </w:rPr>
        <w:t xml:space="preserve"> as shown in figure 1 and figure 2</w:t>
      </w:r>
      <w:r w:rsidR="00614AF1">
        <w:rPr>
          <w:rFonts w:eastAsiaTheme="minorEastAsia"/>
          <w:lang w:eastAsia="x-none"/>
        </w:rPr>
        <w:t>. For example, when there is PIE chip per OFDM symbol, transmitter can always set high-power at the end of samples of OFDM symbol and corresponding CP samples. However, when we considering one Manchester chip in one OFDM symbol, the power status at the beginning of the CP-OFDM and the power status at the end of the CP-OFDM should be the same due to the nature of CP. However, the power status at the beginning of one Manchester chip and the power status at the end of the Manchester chip should be different due to the nature of Manchester coding. The requirement between CP-OFDM and Manchester coding is inconsistent. To better support CP-OFDM waveform, PIE is line code of R2D.</w:t>
      </w:r>
    </w:p>
    <w:p w14:paraId="56652A99" w14:textId="245247EC" w:rsidR="00614AF1" w:rsidRPr="00614AF1" w:rsidRDefault="00614AF1" w:rsidP="003200DB">
      <w:pPr>
        <w:pStyle w:val="3gpptxt"/>
        <w:rPr>
          <w:rFonts w:eastAsiaTheme="minorEastAsia"/>
          <w:b/>
          <w:bCs/>
          <w:lang w:eastAsia="x-none"/>
        </w:rPr>
      </w:pPr>
      <w:r w:rsidRPr="00614AF1">
        <w:rPr>
          <w:rFonts w:eastAsiaTheme="minorEastAsia"/>
          <w:b/>
          <w:bCs/>
          <w:lang w:eastAsia="x-none"/>
        </w:rPr>
        <w:t xml:space="preserve">Proposal </w:t>
      </w:r>
      <w:r w:rsidR="00527522">
        <w:rPr>
          <w:rFonts w:eastAsiaTheme="minorEastAsia"/>
          <w:b/>
          <w:bCs/>
          <w:lang w:eastAsia="x-none"/>
        </w:rPr>
        <w:t>10</w:t>
      </w:r>
      <w:r w:rsidRPr="00614AF1">
        <w:rPr>
          <w:rFonts w:eastAsiaTheme="minorEastAsia"/>
          <w:b/>
          <w:bCs/>
          <w:lang w:eastAsia="x-none"/>
        </w:rPr>
        <w:t xml:space="preserve">: </w:t>
      </w:r>
      <w:r w:rsidR="00AD59FA">
        <w:rPr>
          <w:rFonts w:eastAsiaTheme="minorEastAsia"/>
          <w:b/>
          <w:bCs/>
          <w:lang w:eastAsia="x-none"/>
        </w:rPr>
        <w:t xml:space="preserve">Both PIE and </w:t>
      </w:r>
      <w:r w:rsidR="00AD59FA" w:rsidRPr="00AD59FA">
        <w:rPr>
          <w:rFonts w:eastAsiaTheme="minorEastAsia"/>
          <w:b/>
          <w:bCs/>
          <w:lang w:eastAsia="x-none"/>
        </w:rPr>
        <w:t xml:space="preserve">Manchester coding </w:t>
      </w:r>
      <w:r w:rsidR="00AD59FA">
        <w:rPr>
          <w:rFonts w:eastAsiaTheme="minorEastAsia"/>
          <w:b/>
          <w:bCs/>
          <w:lang w:eastAsia="x-none"/>
        </w:rPr>
        <w:t xml:space="preserve">is supported for R2D. </w:t>
      </w:r>
      <w:r w:rsidRPr="00614AF1">
        <w:rPr>
          <w:rFonts w:eastAsiaTheme="minorEastAsia"/>
          <w:b/>
          <w:bCs/>
          <w:lang w:eastAsia="x-none"/>
        </w:rPr>
        <w:t xml:space="preserve">PIE </w:t>
      </w:r>
      <w:r w:rsidR="00AD59FA">
        <w:rPr>
          <w:rFonts w:eastAsiaTheme="minorEastAsia"/>
          <w:b/>
          <w:bCs/>
          <w:lang w:eastAsia="x-none"/>
        </w:rPr>
        <w:t>could be used for in-band or guard-band operation with higher coexistent requirement</w:t>
      </w:r>
      <w:r w:rsidRPr="00614AF1">
        <w:rPr>
          <w:rFonts w:eastAsiaTheme="minorEastAsia"/>
          <w:b/>
          <w:bCs/>
          <w:lang w:eastAsia="x-none"/>
        </w:rPr>
        <w:t>.</w:t>
      </w:r>
    </w:p>
    <w:p w14:paraId="1903F300" w14:textId="77777777" w:rsidR="00614AF1" w:rsidRPr="003200DB" w:rsidRDefault="00614AF1" w:rsidP="003200DB">
      <w:pPr>
        <w:pStyle w:val="3gpptxt"/>
        <w:rPr>
          <w:rFonts w:eastAsiaTheme="minorEastAsia"/>
          <w:lang w:eastAsia="x-none"/>
        </w:rPr>
      </w:pPr>
    </w:p>
    <w:p w14:paraId="0BF7FD86" w14:textId="38983078" w:rsidR="003200DB" w:rsidRPr="003200DB" w:rsidRDefault="003200DB" w:rsidP="003200DB">
      <w:pPr>
        <w:pStyle w:val="3gpptitlelv3"/>
        <w:rPr>
          <w:rFonts w:eastAsiaTheme="minorEastAsia"/>
        </w:rPr>
      </w:pPr>
      <w:r>
        <w:rPr>
          <w:rFonts w:eastAsiaTheme="minorEastAsia"/>
        </w:rPr>
        <w:t>2.4</w:t>
      </w:r>
      <w:r>
        <w:rPr>
          <w:rFonts w:eastAsiaTheme="minorEastAsia"/>
        </w:rPr>
        <w:tab/>
        <w:t xml:space="preserve">Multiple </w:t>
      </w:r>
      <w:r w:rsidR="00614AF1">
        <w:rPr>
          <w:rFonts w:eastAsiaTheme="minorEastAsia"/>
        </w:rPr>
        <w:t>carriers</w:t>
      </w:r>
    </w:p>
    <w:p w14:paraId="37B63A56" w14:textId="6B99E8FA" w:rsidR="00701DBB" w:rsidRDefault="00701DBB" w:rsidP="00FF2BEB">
      <w:pPr>
        <w:pStyle w:val="3gpptxt"/>
        <w:rPr>
          <w:rFonts w:eastAsiaTheme="minorEastAsia"/>
          <w:lang w:eastAsia="x-none"/>
        </w:rPr>
      </w:pPr>
      <w:r>
        <w:rPr>
          <w:rFonts w:eastAsiaTheme="minorEastAsia"/>
          <w:lang w:eastAsia="x-none"/>
        </w:rPr>
        <w:t>To support more devices, if the frequency bandwidth of the operating band of a reader is larger than occupied bandwidth, from reader’s perspective, it may transmit and receive multiple signal simultaneous on multiple occupied bandwidth part. From ambient IoT device’s perspective, it is not required to simultaneously receive and transmit on multiple carriers. Device could select one carrier to receive and transmit signal. Considering frequency selective fading channel, the device could apply frequency hopping of the selected carriers to overcome the possible deep fading on specific frequency point.</w:t>
      </w:r>
    </w:p>
    <w:p w14:paraId="21F630BB" w14:textId="327936FB" w:rsidR="00701DBB" w:rsidRPr="00701DBB" w:rsidRDefault="00701DBB" w:rsidP="00FF2BEB">
      <w:pPr>
        <w:pStyle w:val="3gpptxt"/>
        <w:rPr>
          <w:rFonts w:eastAsiaTheme="minorEastAsia"/>
          <w:b/>
          <w:bCs/>
          <w:lang w:eastAsia="x-none"/>
        </w:rPr>
      </w:pPr>
      <w:r w:rsidRPr="00701DBB">
        <w:rPr>
          <w:rFonts w:eastAsiaTheme="minorEastAsia"/>
          <w:b/>
          <w:bCs/>
          <w:lang w:eastAsia="x-none"/>
        </w:rPr>
        <w:t xml:space="preserve">Proposal </w:t>
      </w:r>
      <w:r w:rsidR="00527522">
        <w:rPr>
          <w:rFonts w:eastAsiaTheme="minorEastAsia"/>
          <w:b/>
          <w:bCs/>
          <w:lang w:eastAsia="x-none"/>
        </w:rPr>
        <w:t>11</w:t>
      </w:r>
      <w:r w:rsidRPr="00701DBB">
        <w:rPr>
          <w:rFonts w:eastAsiaTheme="minorEastAsia"/>
          <w:b/>
          <w:bCs/>
          <w:lang w:eastAsia="x-none"/>
        </w:rPr>
        <w:t>: From reader’s perspective, it may transmit and receive multiple signal simultaneous on multiple occupied bandwidth part.</w:t>
      </w:r>
    </w:p>
    <w:p w14:paraId="37CC2206" w14:textId="6F3F1505" w:rsidR="00701DBB" w:rsidRPr="00701DBB" w:rsidRDefault="00701DBB" w:rsidP="00FF2BEB">
      <w:pPr>
        <w:pStyle w:val="3gpptxt"/>
        <w:rPr>
          <w:rFonts w:eastAsiaTheme="minorEastAsia"/>
          <w:b/>
          <w:bCs/>
          <w:lang w:eastAsia="x-none"/>
        </w:rPr>
      </w:pPr>
      <w:r w:rsidRPr="00701DBB">
        <w:rPr>
          <w:rFonts w:eastAsiaTheme="minorEastAsia"/>
          <w:b/>
          <w:bCs/>
          <w:lang w:eastAsia="x-none"/>
        </w:rPr>
        <w:t xml:space="preserve">Proposal </w:t>
      </w:r>
      <w:r w:rsidR="00527522">
        <w:rPr>
          <w:rFonts w:eastAsiaTheme="minorEastAsia"/>
          <w:b/>
          <w:bCs/>
          <w:lang w:eastAsia="x-none"/>
        </w:rPr>
        <w:t>12</w:t>
      </w:r>
      <w:r w:rsidRPr="00701DBB">
        <w:rPr>
          <w:rFonts w:eastAsiaTheme="minorEastAsia"/>
          <w:b/>
          <w:bCs/>
          <w:lang w:eastAsia="x-none"/>
        </w:rPr>
        <w:t xml:space="preserve">: From device’s perspective, it requires to select one carrier </w:t>
      </w:r>
      <w:r w:rsidR="004071AA">
        <w:rPr>
          <w:rFonts w:eastAsiaTheme="minorEastAsia"/>
          <w:b/>
          <w:bCs/>
          <w:lang w:eastAsia="x-none"/>
        </w:rPr>
        <w:t xml:space="preserve">of the </w:t>
      </w:r>
      <w:r w:rsidR="004071AA" w:rsidRPr="00701DBB">
        <w:rPr>
          <w:rFonts w:eastAsiaTheme="minorEastAsia"/>
          <w:b/>
          <w:bCs/>
          <w:lang w:eastAsia="x-none"/>
        </w:rPr>
        <w:t xml:space="preserve">occupied bandwidth part </w:t>
      </w:r>
      <w:r w:rsidRPr="00701DBB">
        <w:rPr>
          <w:rFonts w:eastAsiaTheme="minorEastAsia"/>
          <w:b/>
          <w:bCs/>
          <w:lang w:eastAsia="x-none"/>
        </w:rPr>
        <w:t xml:space="preserve">to receive and transmit signal and it may apply frequency hopping </w:t>
      </w:r>
      <w:r w:rsidR="00194690">
        <w:rPr>
          <w:rFonts w:eastAsiaTheme="minorEastAsia"/>
          <w:b/>
          <w:bCs/>
          <w:lang w:eastAsia="x-none"/>
        </w:rPr>
        <w:t>to select</w:t>
      </w:r>
      <w:r w:rsidRPr="00701DBB">
        <w:rPr>
          <w:rFonts w:eastAsiaTheme="minorEastAsia"/>
          <w:b/>
          <w:bCs/>
          <w:lang w:eastAsia="x-none"/>
        </w:rPr>
        <w:t xml:space="preserve"> the carrier.</w:t>
      </w:r>
    </w:p>
    <w:p w14:paraId="6E27ADF5" w14:textId="77777777" w:rsidR="00601B7E" w:rsidRPr="00601B7E" w:rsidRDefault="00601B7E" w:rsidP="00E711A2">
      <w:pPr>
        <w:pStyle w:val="3gpptxt"/>
        <w:rPr>
          <w:rFonts w:eastAsiaTheme="minorEastAsia"/>
        </w:rPr>
      </w:pP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122DBFFD" w:rsidR="00554C6A" w:rsidRPr="00D71966"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general aspects of ambient IoT physical layer design</w:t>
      </w:r>
      <w:r w:rsidRPr="00D71966">
        <w:rPr>
          <w:rFonts w:eastAsiaTheme="minorEastAsia"/>
        </w:rPr>
        <w:t>, and propose that:</w:t>
      </w:r>
    </w:p>
    <w:p w14:paraId="744BAA6C" w14:textId="77777777" w:rsidR="00527522" w:rsidRPr="00527522" w:rsidRDefault="00527522" w:rsidP="00527522">
      <w:pPr>
        <w:pStyle w:val="3gpptxt"/>
        <w:rPr>
          <w:b/>
          <w:bCs/>
          <w:lang w:val="en-US" w:eastAsia="zh-CN"/>
        </w:rPr>
      </w:pPr>
      <w:r w:rsidRPr="00527522">
        <w:rPr>
          <w:b/>
          <w:bCs/>
          <w:lang w:val="en-US" w:eastAsia="zh-CN"/>
        </w:rPr>
        <w:t>Proposal 1: Study the requirements of use cases of automated warehousing, logistics, manufacturing for Ambient IoT study.</w:t>
      </w:r>
    </w:p>
    <w:p w14:paraId="72D4A62A" w14:textId="52580509" w:rsidR="00527522" w:rsidRDefault="00527522" w:rsidP="00704DC3">
      <w:pPr>
        <w:pStyle w:val="3gpptxt"/>
        <w:rPr>
          <w:b/>
          <w:bCs/>
          <w:lang w:val="en-US" w:eastAsia="zh-CN"/>
        </w:rPr>
      </w:pPr>
      <w:r w:rsidRPr="00527522">
        <w:rPr>
          <w:b/>
          <w:bCs/>
          <w:lang w:val="en-US" w:eastAsia="zh-CN"/>
        </w:rPr>
        <w:lastRenderedPageBreak/>
        <w:t xml:space="preserve">Proposal </w:t>
      </w:r>
      <w:r>
        <w:rPr>
          <w:b/>
          <w:bCs/>
          <w:lang w:val="en-US" w:eastAsia="zh-CN"/>
        </w:rPr>
        <w:t>2</w:t>
      </w:r>
      <w:r w:rsidRPr="00527522">
        <w:rPr>
          <w:b/>
          <w:bCs/>
          <w:lang w:val="en-US" w:eastAsia="zh-CN"/>
        </w:rPr>
        <w:t>: Study mechanisms to mitigate CLI experienced by a reader for receiving UL transmissions from the IoT devices in presence of DL transmissions from nearby readers.</w:t>
      </w:r>
    </w:p>
    <w:p w14:paraId="70817D15" w14:textId="28C486F4" w:rsidR="00527522" w:rsidRDefault="00527522" w:rsidP="00704DC3">
      <w:pPr>
        <w:pStyle w:val="3gpptxt"/>
        <w:rPr>
          <w:b/>
          <w:bCs/>
          <w:lang w:val="en-US" w:eastAsia="zh-CN"/>
        </w:rPr>
      </w:pPr>
      <w:r w:rsidRPr="00527522">
        <w:rPr>
          <w:b/>
          <w:bCs/>
          <w:lang w:val="en-US" w:eastAsia="zh-CN"/>
        </w:rPr>
        <w:t xml:space="preserve">Proposal </w:t>
      </w:r>
      <w:r>
        <w:rPr>
          <w:b/>
          <w:bCs/>
          <w:lang w:val="en-US" w:eastAsia="zh-CN"/>
        </w:rPr>
        <w:t>3</w:t>
      </w:r>
      <w:r w:rsidRPr="00527522">
        <w:rPr>
          <w:b/>
          <w:bCs/>
          <w:lang w:val="en-US" w:eastAsia="zh-CN"/>
        </w:rPr>
        <w:t>: Study coordination requirements between gNB and intermediate UE to support backscatter communication for Topology 2.</w:t>
      </w:r>
    </w:p>
    <w:p w14:paraId="3769F233" w14:textId="35808DD3" w:rsidR="00527522" w:rsidRDefault="00527522" w:rsidP="00704DC3">
      <w:pPr>
        <w:pStyle w:val="3gpptxt"/>
        <w:rPr>
          <w:b/>
          <w:bCs/>
          <w:lang w:val="en-US" w:eastAsia="zh-CN"/>
        </w:rPr>
      </w:pPr>
      <w:r w:rsidRPr="00527522">
        <w:rPr>
          <w:b/>
          <w:bCs/>
          <w:lang w:val="en-US" w:eastAsia="zh-CN"/>
        </w:rPr>
        <w:t xml:space="preserve">Proposal </w:t>
      </w:r>
      <w:r>
        <w:rPr>
          <w:b/>
          <w:bCs/>
          <w:lang w:val="en-US" w:eastAsia="zh-CN"/>
        </w:rPr>
        <w:t>4</w:t>
      </w:r>
      <w:r w:rsidRPr="00527522">
        <w:rPr>
          <w:b/>
          <w:bCs/>
          <w:lang w:val="en-US" w:eastAsia="zh-CN"/>
        </w:rPr>
        <w:t>: Study resource allocation enhancements for an intermediate UE in Topology 2 to enable backscatter communication.</w:t>
      </w:r>
    </w:p>
    <w:p w14:paraId="286ED10D" w14:textId="77777777" w:rsidR="00AD59FA" w:rsidRPr="00E446A3" w:rsidRDefault="00AD59FA" w:rsidP="00AD59FA">
      <w:pPr>
        <w:pStyle w:val="3gpptxt"/>
        <w:rPr>
          <w:b/>
          <w:bCs/>
          <w:lang w:val="en-US" w:eastAsia="zh-CN"/>
        </w:rPr>
      </w:pPr>
      <w:r w:rsidRPr="00E446A3">
        <w:rPr>
          <w:b/>
          <w:bCs/>
          <w:lang w:val="en-US" w:eastAsia="zh-CN"/>
        </w:rPr>
        <w:t>Proposal 5: For R2D CP handling for OFDM based OOK waveform, method Type 2 is supported, i.e., ensure the CP insertion of OFDM-based waveform will not introduce false rising/falling edge between the last OOK chip in OFDM symbol (n-1) and the first OOK chip in OFDM symbol n.</w:t>
      </w:r>
    </w:p>
    <w:p w14:paraId="37583F0B" w14:textId="77777777" w:rsidR="00AD59FA" w:rsidRPr="00704DC3" w:rsidRDefault="00AD59FA" w:rsidP="00AD59FA">
      <w:pPr>
        <w:pStyle w:val="3gpptxt"/>
        <w:rPr>
          <w:rFonts w:eastAsiaTheme="minorEastAsia"/>
          <w:b/>
          <w:bCs/>
          <w:lang w:eastAsia="x-none"/>
        </w:rPr>
      </w:pPr>
      <w:bookmarkStart w:id="7" w:name="_Hlk162871168"/>
      <w:r w:rsidRPr="00704DC3">
        <w:rPr>
          <w:rFonts w:eastAsiaTheme="minorEastAsia"/>
          <w:b/>
          <w:bCs/>
          <w:lang w:eastAsia="x-none"/>
        </w:rPr>
        <w:t xml:space="preserve">Proposal </w:t>
      </w:r>
      <w:r>
        <w:rPr>
          <w:rFonts w:eastAsiaTheme="minorEastAsia"/>
          <w:b/>
          <w:bCs/>
          <w:lang w:eastAsia="x-none"/>
        </w:rPr>
        <w:t>6</w:t>
      </w:r>
      <w:r w:rsidRPr="00704DC3">
        <w:rPr>
          <w:rFonts w:eastAsiaTheme="minorEastAsia"/>
          <w:b/>
          <w:bCs/>
          <w:lang w:eastAsia="x-none"/>
        </w:rPr>
        <w:t xml:space="preserve">: </w:t>
      </w:r>
      <w:r w:rsidRPr="00397613">
        <w:rPr>
          <w:rFonts w:eastAsiaTheme="minorEastAsia"/>
          <w:b/>
          <w:bCs/>
          <w:lang w:eastAsia="x-none"/>
        </w:rPr>
        <w:t>To ensure no false rising/falling edge</w:t>
      </w:r>
      <w:r>
        <w:rPr>
          <w:rFonts w:eastAsiaTheme="minorEastAsia"/>
          <w:b/>
          <w:bCs/>
          <w:lang w:eastAsia="x-none"/>
        </w:rPr>
        <w:t>, for each OOK chip, regardless of the bit for the OOK,</w:t>
      </w:r>
    </w:p>
    <w:p w14:paraId="4F776BC0" w14:textId="77777777" w:rsidR="00AD59FA" w:rsidRPr="00704DC3" w:rsidRDefault="00AD59FA" w:rsidP="00AD59FA">
      <w:pPr>
        <w:pStyle w:val="3gpptxt"/>
        <w:numPr>
          <w:ilvl w:val="0"/>
          <w:numId w:val="31"/>
        </w:numPr>
        <w:rPr>
          <w:b/>
          <w:bCs/>
          <w:lang w:val="en-US" w:eastAsia="zh-CN"/>
        </w:rPr>
      </w:pPr>
      <w:r w:rsidRPr="00704DC3">
        <w:rPr>
          <w:b/>
          <w:bCs/>
          <w:lang w:val="en-US" w:eastAsia="zh-CN"/>
        </w:rPr>
        <w:t xml:space="preserve">Option 1: </w:t>
      </w:r>
      <w:r>
        <w:rPr>
          <w:b/>
          <w:bCs/>
          <w:lang w:val="en-US" w:eastAsia="zh-CN"/>
        </w:rPr>
        <w:t xml:space="preserve">always ‘on’ state (high power) samples are generated </w:t>
      </w:r>
      <w:r w:rsidRPr="00397613">
        <w:rPr>
          <w:b/>
          <w:bCs/>
          <w:lang w:val="en-US" w:eastAsia="zh-CN"/>
        </w:rPr>
        <w:t xml:space="preserve">at the </w:t>
      </w:r>
      <w:r w:rsidRPr="00397613">
        <w:rPr>
          <w:rFonts w:eastAsia="等线"/>
          <w:b/>
          <w:bCs/>
          <w:lang w:eastAsia="zh-CN"/>
        </w:rPr>
        <w:t>last OOK chip</w:t>
      </w:r>
      <w:r w:rsidRPr="00397613">
        <w:rPr>
          <w:b/>
          <w:bCs/>
          <w:lang w:val="en-US" w:eastAsia="zh-CN"/>
        </w:rPr>
        <w:t>.</w:t>
      </w:r>
      <w:r w:rsidRPr="00704DC3">
        <w:rPr>
          <w:b/>
          <w:bCs/>
          <w:lang w:val="en-US" w:eastAsia="zh-CN"/>
        </w:rPr>
        <w:t xml:space="preserve"> </w:t>
      </w:r>
    </w:p>
    <w:p w14:paraId="336D8E06" w14:textId="77777777" w:rsidR="00AD59FA" w:rsidRPr="00704DC3" w:rsidRDefault="00AD59FA" w:rsidP="00AD59FA">
      <w:pPr>
        <w:pStyle w:val="3gpptxt"/>
        <w:numPr>
          <w:ilvl w:val="0"/>
          <w:numId w:val="31"/>
        </w:numPr>
        <w:rPr>
          <w:b/>
          <w:bCs/>
          <w:lang w:val="en-US" w:eastAsia="zh-CN"/>
        </w:rPr>
      </w:pPr>
      <w:r w:rsidRPr="00704DC3">
        <w:rPr>
          <w:b/>
          <w:bCs/>
          <w:lang w:val="en-US" w:eastAsia="zh-CN"/>
        </w:rPr>
        <w:t xml:space="preserve">Option </w:t>
      </w:r>
      <w:r>
        <w:rPr>
          <w:b/>
          <w:bCs/>
          <w:lang w:val="en-US" w:eastAsia="zh-CN"/>
        </w:rPr>
        <w:t>2</w:t>
      </w:r>
      <w:r w:rsidRPr="00704DC3">
        <w:rPr>
          <w:b/>
          <w:bCs/>
          <w:lang w:val="en-US" w:eastAsia="zh-CN"/>
        </w:rPr>
        <w:t xml:space="preserve">: </w:t>
      </w:r>
      <w:r>
        <w:rPr>
          <w:b/>
          <w:bCs/>
          <w:lang w:val="en-US" w:eastAsia="zh-CN"/>
        </w:rPr>
        <w:t xml:space="preserve">always ‘off state (low power) samples are generated </w:t>
      </w:r>
      <w:r w:rsidRPr="00397613">
        <w:rPr>
          <w:b/>
          <w:bCs/>
          <w:lang w:val="en-US" w:eastAsia="zh-CN"/>
        </w:rPr>
        <w:t xml:space="preserve">at the </w:t>
      </w:r>
      <w:r w:rsidRPr="00397613">
        <w:rPr>
          <w:rFonts w:eastAsia="等线"/>
          <w:b/>
          <w:bCs/>
          <w:lang w:eastAsia="zh-CN"/>
        </w:rPr>
        <w:t>last OOK chip</w:t>
      </w:r>
      <w:r w:rsidRPr="00397613">
        <w:rPr>
          <w:b/>
          <w:bCs/>
          <w:lang w:val="en-US" w:eastAsia="zh-CN"/>
        </w:rPr>
        <w:t>.</w:t>
      </w:r>
      <w:r w:rsidRPr="00704DC3">
        <w:rPr>
          <w:b/>
          <w:bCs/>
          <w:lang w:val="en-US" w:eastAsia="zh-CN"/>
        </w:rPr>
        <w:t xml:space="preserve"> </w:t>
      </w:r>
    </w:p>
    <w:p w14:paraId="69FFCB6D" w14:textId="6496B660" w:rsidR="003200DB" w:rsidRDefault="00D0135D" w:rsidP="00D0135D">
      <w:pPr>
        <w:pStyle w:val="3gpptxt"/>
        <w:rPr>
          <w:b/>
          <w:bCs/>
          <w:lang w:val="en-US" w:eastAsia="zh-CN"/>
        </w:rPr>
      </w:pPr>
      <w:r w:rsidRPr="00D0135D">
        <w:rPr>
          <w:b/>
          <w:bCs/>
          <w:lang w:val="en-US" w:eastAsia="zh-CN"/>
        </w:rPr>
        <w:t xml:space="preserve">Proposal </w:t>
      </w:r>
      <w:r w:rsidR="00527522">
        <w:rPr>
          <w:b/>
          <w:bCs/>
          <w:lang w:val="en-US" w:eastAsia="zh-CN"/>
        </w:rPr>
        <w:t>7</w:t>
      </w:r>
      <w:r w:rsidRPr="00D0135D">
        <w:rPr>
          <w:b/>
          <w:bCs/>
          <w:lang w:val="en-US" w:eastAsia="zh-CN"/>
        </w:rPr>
        <w:t xml:space="preserve">: The numerology </w:t>
      </w:r>
      <w:r w:rsidR="003200DB">
        <w:rPr>
          <w:b/>
          <w:bCs/>
          <w:lang w:val="en-US" w:eastAsia="zh-CN"/>
        </w:rPr>
        <w:t xml:space="preserve">of ambient IoT interface is either 15kHz or 30kHz. </w:t>
      </w:r>
      <w:r w:rsidR="003200DB" w:rsidRPr="00D0135D">
        <w:rPr>
          <w:b/>
          <w:bCs/>
          <w:lang w:val="en-US" w:eastAsia="zh-CN"/>
        </w:rPr>
        <w:t xml:space="preserve">The numerology </w:t>
      </w:r>
      <w:r w:rsidR="003200DB">
        <w:rPr>
          <w:b/>
          <w:bCs/>
          <w:lang w:val="en-US" w:eastAsia="zh-CN"/>
        </w:rPr>
        <w:t xml:space="preserve">is </w:t>
      </w:r>
      <w:r w:rsidRPr="00D0135D">
        <w:rPr>
          <w:b/>
          <w:bCs/>
          <w:lang w:val="en-US" w:eastAsia="zh-CN"/>
        </w:rPr>
        <w:t>selected by the reader</w:t>
      </w:r>
      <w:r w:rsidR="003200DB">
        <w:rPr>
          <w:b/>
          <w:bCs/>
          <w:lang w:val="en-US" w:eastAsia="zh-CN"/>
        </w:rPr>
        <w:t>, which</w:t>
      </w:r>
      <w:r w:rsidRPr="00D0135D">
        <w:rPr>
          <w:b/>
          <w:bCs/>
          <w:lang w:val="en-US" w:eastAsia="zh-CN"/>
        </w:rPr>
        <w:t xml:space="preserve"> is transparent to ambient IoT device.</w:t>
      </w:r>
      <w:r w:rsidR="003200DB">
        <w:rPr>
          <w:b/>
          <w:bCs/>
          <w:lang w:val="en-US" w:eastAsia="zh-CN"/>
        </w:rPr>
        <w:t xml:space="preserve"> </w:t>
      </w:r>
    </w:p>
    <w:p w14:paraId="0BF779B5" w14:textId="04DF73F8" w:rsidR="00D0135D" w:rsidRPr="00D0135D" w:rsidRDefault="003200DB" w:rsidP="00D0135D">
      <w:pPr>
        <w:pStyle w:val="3gpptxt"/>
        <w:rPr>
          <w:b/>
          <w:bCs/>
          <w:lang w:val="en-US" w:eastAsia="zh-CN"/>
        </w:rPr>
      </w:pPr>
      <w:r w:rsidRPr="00D0135D">
        <w:rPr>
          <w:b/>
          <w:bCs/>
          <w:lang w:val="en-US" w:eastAsia="zh-CN"/>
        </w:rPr>
        <w:t xml:space="preserve">Proposal </w:t>
      </w:r>
      <w:r w:rsidR="00527522">
        <w:rPr>
          <w:b/>
          <w:bCs/>
          <w:lang w:val="en-US" w:eastAsia="zh-CN"/>
        </w:rPr>
        <w:t>8</w:t>
      </w:r>
      <w:r w:rsidRPr="00D0135D">
        <w:rPr>
          <w:b/>
          <w:bCs/>
          <w:lang w:val="en-US" w:eastAsia="zh-CN"/>
        </w:rPr>
        <w:t xml:space="preserve">: </w:t>
      </w:r>
      <w:r>
        <w:rPr>
          <w:b/>
          <w:bCs/>
          <w:lang w:val="en-US" w:eastAsia="zh-CN"/>
        </w:rPr>
        <w:t>Ambient IoT device should have capability to detect multiple chip rates at R2D link.</w:t>
      </w:r>
    </w:p>
    <w:p w14:paraId="3004D558" w14:textId="0B70A493" w:rsidR="00D0135D" w:rsidRPr="00D0135D" w:rsidRDefault="00D0135D" w:rsidP="00D0135D">
      <w:pPr>
        <w:pStyle w:val="3gpptxt"/>
        <w:rPr>
          <w:b/>
          <w:bCs/>
        </w:rPr>
      </w:pPr>
      <w:r w:rsidRPr="00D0135D">
        <w:rPr>
          <w:b/>
          <w:bCs/>
          <w:lang w:val="en-US" w:eastAsia="zh-CN"/>
        </w:rPr>
        <w:t xml:space="preserve">Proposal </w:t>
      </w:r>
      <w:r w:rsidR="00527522">
        <w:rPr>
          <w:b/>
          <w:bCs/>
          <w:lang w:val="en-US" w:eastAsia="zh-CN"/>
        </w:rPr>
        <w:t>9</w:t>
      </w:r>
      <w:r w:rsidRPr="00D0135D">
        <w:rPr>
          <w:b/>
          <w:bCs/>
          <w:lang w:val="en-US" w:eastAsia="zh-CN"/>
        </w:rPr>
        <w:t>: M values of M-chip per OFDM symbol is {2, 4, 8}.</w:t>
      </w:r>
    </w:p>
    <w:bookmarkEnd w:id="7"/>
    <w:p w14:paraId="2F94A1E9" w14:textId="77777777" w:rsidR="00AD59FA" w:rsidRPr="00614AF1" w:rsidRDefault="00AD59FA" w:rsidP="00AD59FA">
      <w:pPr>
        <w:pStyle w:val="3gpptxt"/>
        <w:rPr>
          <w:rFonts w:eastAsiaTheme="minorEastAsia"/>
          <w:b/>
          <w:bCs/>
          <w:lang w:eastAsia="x-none"/>
        </w:rPr>
      </w:pPr>
      <w:r w:rsidRPr="00614AF1">
        <w:rPr>
          <w:rFonts w:eastAsiaTheme="minorEastAsia"/>
          <w:b/>
          <w:bCs/>
          <w:lang w:eastAsia="x-none"/>
        </w:rPr>
        <w:t xml:space="preserve">Proposal </w:t>
      </w:r>
      <w:r>
        <w:rPr>
          <w:rFonts w:eastAsiaTheme="minorEastAsia"/>
          <w:b/>
          <w:bCs/>
          <w:lang w:eastAsia="x-none"/>
        </w:rPr>
        <w:t>10</w:t>
      </w:r>
      <w:r w:rsidRPr="00614AF1">
        <w:rPr>
          <w:rFonts w:eastAsiaTheme="minorEastAsia"/>
          <w:b/>
          <w:bCs/>
          <w:lang w:eastAsia="x-none"/>
        </w:rPr>
        <w:t xml:space="preserve">: </w:t>
      </w:r>
      <w:r>
        <w:rPr>
          <w:rFonts w:eastAsiaTheme="minorEastAsia"/>
          <w:b/>
          <w:bCs/>
          <w:lang w:eastAsia="x-none"/>
        </w:rPr>
        <w:t xml:space="preserve">Both PIE and </w:t>
      </w:r>
      <w:r w:rsidRPr="00AD59FA">
        <w:rPr>
          <w:rFonts w:eastAsiaTheme="minorEastAsia"/>
          <w:b/>
          <w:bCs/>
          <w:lang w:eastAsia="x-none"/>
        </w:rPr>
        <w:t xml:space="preserve">Manchester coding </w:t>
      </w:r>
      <w:r>
        <w:rPr>
          <w:rFonts w:eastAsiaTheme="minorEastAsia"/>
          <w:b/>
          <w:bCs/>
          <w:lang w:eastAsia="x-none"/>
        </w:rPr>
        <w:t xml:space="preserve">is supported for R2D. </w:t>
      </w:r>
      <w:r w:rsidRPr="00614AF1">
        <w:rPr>
          <w:rFonts w:eastAsiaTheme="minorEastAsia"/>
          <w:b/>
          <w:bCs/>
          <w:lang w:eastAsia="x-none"/>
        </w:rPr>
        <w:t xml:space="preserve">PIE </w:t>
      </w:r>
      <w:r>
        <w:rPr>
          <w:rFonts w:eastAsiaTheme="minorEastAsia"/>
          <w:b/>
          <w:bCs/>
          <w:lang w:eastAsia="x-none"/>
        </w:rPr>
        <w:t>could be used for in-band or guard-band operation with higher coexistent requirement</w:t>
      </w:r>
      <w:r w:rsidRPr="00614AF1">
        <w:rPr>
          <w:rFonts w:eastAsiaTheme="minorEastAsia"/>
          <w:b/>
          <w:bCs/>
          <w:lang w:eastAsia="x-none"/>
        </w:rPr>
        <w:t>.</w:t>
      </w:r>
    </w:p>
    <w:p w14:paraId="5C956D7A" w14:textId="54C447C3" w:rsidR="00701DBB" w:rsidRPr="00701DBB" w:rsidRDefault="00701DBB" w:rsidP="00701DBB">
      <w:pPr>
        <w:pStyle w:val="3gpptxt"/>
        <w:rPr>
          <w:rFonts w:eastAsiaTheme="minorEastAsia"/>
          <w:b/>
          <w:bCs/>
          <w:lang w:eastAsia="x-none"/>
        </w:rPr>
      </w:pPr>
      <w:r w:rsidRPr="00701DBB">
        <w:rPr>
          <w:rFonts w:eastAsiaTheme="minorEastAsia"/>
          <w:b/>
          <w:bCs/>
          <w:lang w:eastAsia="x-none"/>
        </w:rPr>
        <w:t xml:space="preserve">Proposal </w:t>
      </w:r>
      <w:r w:rsidR="00527522">
        <w:rPr>
          <w:rFonts w:eastAsiaTheme="minorEastAsia"/>
          <w:b/>
          <w:bCs/>
          <w:lang w:eastAsia="x-none"/>
        </w:rPr>
        <w:t>11</w:t>
      </w:r>
      <w:r w:rsidRPr="00701DBB">
        <w:rPr>
          <w:rFonts w:eastAsiaTheme="minorEastAsia"/>
          <w:b/>
          <w:bCs/>
          <w:lang w:eastAsia="x-none"/>
        </w:rPr>
        <w:t>: From reader’s perspective, it may transmit and receive multiple signal simultaneous on multiple occupied bandwidth part.</w:t>
      </w:r>
    </w:p>
    <w:p w14:paraId="641B99C4" w14:textId="0901F210" w:rsidR="00194690" w:rsidRPr="00701DBB" w:rsidRDefault="00194690" w:rsidP="00194690">
      <w:pPr>
        <w:pStyle w:val="3gpptxt"/>
        <w:rPr>
          <w:rFonts w:eastAsiaTheme="minorEastAsia"/>
          <w:b/>
          <w:bCs/>
          <w:lang w:eastAsia="x-none"/>
        </w:rPr>
      </w:pPr>
      <w:r w:rsidRPr="00701DBB">
        <w:rPr>
          <w:rFonts w:eastAsiaTheme="minorEastAsia"/>
          <w:b/>
          <w:bCs/>
          <w:lang w:eastAsia="x-none"/>
        </w:rPr>
        <w:t xml:space="preserve">Proposal </w:t>
      </w:r>
      <w:r w:rsidR="00527522">
        <w:rPr>
          <w:rFonts w:eastAsiaTheme="minorEastAsia"/>
          <w:b/>
          <w:bCs/>
          <w:lang w:eastAsia="x-none"/>
        </w:rPr>
        <w:t>12</w:t>
      </w:r>
      <w:r w:rsidRPr="00701DBB">
        <w:rPr>
          <w:rFonts w:eastAsiaTheme="minorEastAsia"/>
          <w:b/>
          <w:bCs/>
          <w:lang w:eastAsia="x-none"/>
        </w:rPr>
        <w:t xml:space="preserve">: From device’s perspective, it requires to select one carrier </w:t>
      </w:r>
      <w:r>
        <w:rPr>
          <w:rFonts w:eastAsiaTheme="minorEastAsia"/>
          <w:b/>
          <w:bCs/>
          <w:lang w:eastAsia="x-none"/>
        </w:rPr>
        <w:t xml:space="preserve">of the </w:t>
      </w:r>
      <w:r w:rsidRPr="00701DBB">
        <w:rPr>
          <w:rFonts w:eastAsiaTheme="minorEastAsia"/>
          <w:b/>
          <w:bCs/>
          <w:lang w:eastAsia="x-none"/>
        </w:rPr>
        <w:t xml:space="preserve">occupied bandwidth part to receive and transmit signal and it may apply frequency hopping </w:t>
      </w:r>
      <w:r>
        <w:rPr>
          <w:rFonts w:eastAsiaTheme="minorEastAsia"/>
          <w:b/>
          <w:bCs/>
          <w:lang w:eastAsia="x-none"/>
        </w:rPr>
        <w:t>to select</w:t>
      </w:r>
      <w:r w:rsidRPr="00701DBB">
        <w:rPr>
          <w:rFonts w:eastAsiaTheme="minorEastAsia"/>
          <w:b/>
          <w:bCs/>
          <w:lang w:eastAsia="x-none"/>
        </w:rPr>
        <w:t xml:space="preserve"> the carrier.</w:t>
      </w:r>
    </w:p>
    <w:p w14:paraId="3BD2AC1E" w14:textId="77777777" w:rsidR="00A47336" w:rsidRPr="00A47336" w:rsidRDefault="00A47336" w:rsidP="00A47336">
      <w:pPr>
        <w:pStyle w:val="3gpptxt"/>
        <w:rPr>
          <w:rFonts w:eastAsiaTheme="minorEastAsia"/>
          <w:lang w:eastAsia="x-none"/>
        </w:rPr>
      </w:pP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62E78CD1" w14:textId="11477DFC" w:rsidR="009168CC" w:rsidRDefault="009168CC" w:rsidP="00DD1C1A">
      <w:pPr>
        <w:pStyle w:val="3gpptxt"/>
      </w:pPr>
      <w:r>
        <w:t>[2]</w:t>
      </w:r>
      <w:r>
        <w:tab/>
      </w:r>
      <w:r w:rsidR="00D5283B" w:rsidRPr="00D5283B">
        <w:t>3GPP TR 22.840</w:t>
      </w:r>
      <w:r w:rsidR="00154C9A">
        <w:t xml:space="preserve"> </w:t>
      </w:r>
      <w:r w:rsidR="00154C9A" w:rsidRPr="00154C9A">
        <w:t>V2.0.0</w:t>
      </w:r>
      <w:r w:rsidR="00154C9A">
        <w:t xml:space="preserve">, </w:t>
      </w:r>
      <w:r w:rsidR="00154C9A" w:rsidRPr="00154C9A">
        <w:t>Study on Ambient power-enabled Internet of Things</w:t>
      </w:r>
      <w:r w:rsidR="00154C9A">
        <w:t xml:space="preserve"> </w:t>
      </w:r>
      <w:r w:rsidR="00154C9A" w:rsidRPr="00154C9A">
        <w:t>(Release 19)</w:t>
      </w:r>
      <w:r w:rsidR="006B6925">
        <w:t>, September, 2023</w:t>
      </w:r>
    </w:p>
    <w:p w14:paraId="62A7E337" w14:textId="5EC176E9" w:rsidR="006B6925" w:rsidRPr="00D71966" w:rsidRDefault="006B6925" w:rsidP="00DD1C1A">
      <w:pPr>
        <w:pStyle w:val="3gpptxt"/>
      </w:pPr>
      <w:r>
        <w:t>[3]</w:t>
      </w:r>
      <w:r w:rsidR="00290F3D">
        <w:tab/>
      </w:r>
      <w:r w:rsidR="00290F3D" w:rsidRPr="00290F3D">
        <w:t>3GPP TR 38.848</w:t>
      </w:r>
      <w:r w:rsidR="00290F3D">
        <w:t xml:space="preserve"> </w:t>
      </w:r>
      <w:r w:rsidR="00290F3D" w:rsidRPr="00290F3D">
        <w:t>V18.0.0</w:t>
      </w:r>
      <w:r w:rsidR="00290F3D">
        <w:t xml:space="preserve">, </w:t>
      </w:r>
      <w:r w:rsidR="00290F3D" w:rsidRPr="00290F3D">
        <w:t>Study on Ambient IoT (Internet of Things) in RAN</w:t>
      </w:r>
      <w:r w:rsidR="00290F3D">
        <w:t xml:space="preserve"> </w:t>
      </w:r>
      <w:r w:rsidR="00290F3D" w:rsidRPr="00154C9A">
        <w:t>(Release 1</w:t>
      </w:r>
      <w:r w:rsidR="00290F3D">
        <w:t>8</w:t>
      </w:r>
      <w:r w:rsidR="00290F3D" w:rsidRPr="00154C9A">
        <w:t>)</w:t>
      </w:r>
      <w:r w:rsidR="00290F3D">
        <w:t xml:space="preserve">, </w:t>
      </w:r>
      <w:r w:rsidR="00A81A6F">
        <w:t>September, 2023</w:t>
      </w:r>
    </w:p>
    <w:bookmarkEnd w:id="2"/>
    <w:bookmarkEnd w:id="3"/>
    <w:p w14:paraId="2575CCFF" w14:textId="6728D8E5" w:rsidR="00351912" w:rsidRPr="00D71966" w:rsidRDefault="00351912" w:rsidP="00351912">
      <w:pPr>
        <w:pStyle w:val="3gpptxt"/>
      </w:pPr>
      <w:r>
        <w:t>[4]</w:t>
      </w:r>
      <w:r>
        <w:tab/>
      </w:r>
      <w:r w:rsidRPr="00A1650E">
        <w:t>Draft_Minutes_report_RAN1#116</w:t>
      </w:r>
      <w:r>
        <w:t>bis</w:t>
      </w:r>
      <w:r w:rsidRPr="00A1650E">
        <w:t>_v010</w:t>
      </w:r>
    </w:p>
    <w:p w14:paraId="77257A17" w14:textId="77777777" w:rsidR="00693FA5" w:rsidRPr="00D71966" w:rsidRDefault="00693FA5" w:rsidP="00D71966">
      <w:pPr>
        <w:pStyle w:val="3gpptxt"/>
      </w:pPr>
    </w:p>
    <w:sectPr w:rsidR="00693FA5" w:rsidRPr="00D71966" w:rsidSect="005D10D5">
      <w:footerReference w:type="default" r:id="rId11"/>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7C893" w14:textId="77777777" w:rsidR="00B4143C" w:rsidRDefault="00B4143C" w:rsidP="005D10D5">
      <w:pPr>
        <w:spacing w:after="0"/>
      </w:pPr>
      <w:r>
        <w:separator/>
      </w:r>
    </w:p>
  </w:endnote>
  <w:endnote w:type="continuationSeparator" w:id="0">
    <w:p w14:paraId="0E4D62A3" w14:textId="77777777" w:rsidR="00B4143C" w:rsidRDefault="00B4143C"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41202" w14:textId="77777777" w:rsidR="00B4143C" w:rsidRDefault="00B4143C" w:rsidP="005D10D5">
      <w:pPr>
        <w:spacing w:after="0"/>
      </w:pPr>
      <w:r>
        <w:separator/>
      </w:r>
    </w:p>
  </w:footnote>
  <w:footnote w:type="continuationSeparator" w:id="0">
    <w:p w14:paraId="07FF467F" w14:textId="77777777" w:rsidR="00B4143C" w:rsidRDefault="00B4143C"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C6065D"/>
    <w:multiLevelType w:val="hybridMultilevel"/>
    <w:tmpl w:val="7B92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3"/>
  </w:num>
  <w:num w:numId="4">
    <w:abstractNumId w:val="14"/>
  </w:num>
  <w:num w:numId="5">
    <w:abstractNumId w:val="26"/>
  </w:num>
  <w:num w:numId="6">
    <w:abstractNumId w:val="17"/>
  </w:num>
  <w:num w:numId="7">
    <w:abstractNumId w:val="6"/>
  </w:num>
  <w:num w:numId="8">
    <w:abstractNumId w:val="18"/>
  </w:num>
  <w:num w:numId="9">
    <w:abstractNumId w:val="13"/>
  </w:num>
  <w:num w:numId="10">
    <w:abstractNumId w:val="2"/>
  </w:num>
  <w:num w:numId="11">
    <w:abstractNumId w:val="11"/>
  </w:num>
  <w:num w:numId="12">
    <w:abstractNumId w:val="20"/>
  </w:num>
  <w:num w:numId="13">
    <w:abstractNumId w:val="34"/>
  </w:num>
  <w:num w:numId="14">
    <w:abstractNumId w:val="12"/>
  </w:num>
  <w:num w:numId="15">
    <w:abstractNumId w:val="10"/>
  </w:num>
  <w:num w:numId="16">
    <w:abstractNumId w:val="21"/>
  </w:num>
  <w:num w:numId="17">
    <w:abstractNumId w:val="30"/>
  </w:num>
  <w:num w:numId="18">
    <w:abstractNumId w:val="8"/>
  </w:num>
  <w:num w:numId="19">
    <w:abstractNumId w:val="24"/>
  </w:num>
  <w:num w:numId="20">
    <w:abstractNumId w:val="5"/>
  </w:num>
  <w:num w:numId="21">
    <w:abstractNumId w:val="31"/>
  </w:num>
  <w:num w:numId="22">
    <w:abstractNumId w:val="33"/>
  </w:num>
  <w:num w:numId="23">
    <w:abstractNumId w:val="29"/>
  </w:num>
  <w:num w:numId="24">
    <w:abstractNumId w:val="7"/>
  </w:num>
  <w:num w:numId="25">
    <w:abstractNumId w:val="27"/>
  </w:num>
  <w:num w:numId="26">
    <w:abstractNumId w:val="19"/>
  </w:num>
  <w:num w:numId="27">
    <w:abstractNumId w:val="4"/>
  </w:num>
  <w:num w:numId="28">
    <w:abstractNumId w:val="15"/>
  </w:num>
  <w:num w:numId="29">
    <w:abstractNumId w:val="32"/>
  </w:num>
  <w:num w:numId="30">
    <w:abstractNumId w:val="23"/>
  </w:num>
  <w:num w:numId="31">
    <w:abstractNumId w:val="1"/>
  </w:num>
  <w:num w:numId="32">
    <w:abstractNumId w:val="23"/>
  </w:num>
  <w:num w:numId="33">
    <w:abstractNumId w:val="19"/>
  </w:num>
  <w:num w:numId="34">
    <w:abstractNumId w:val="25"/>
  </w:num>
  <w:num w:numId="35">
    <w:abstractNumId w:val="32"/>
  </w:num>
  <w:num w:numId="36">
    <w:abstractNumId w:val="9"/>
  </w:num>
  <w:num w:numId="37">
    <w:abstractNumId w:val="22"/>
  </w:num>
  <w:num w:numId="38">
    <w:abstractNumId w:val="16"/>
  </w:num>
  <w:num w:numId="3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23276"/>
    <w:rsid w:val="000857AC"/>
    <w:rsid w:val="000916F4"/>
    <w:rsid w:val="00095AC0"/>
    <w:rsid w:val="00097535"/>
    <w:rsid w:val="000A1F23"/>
    <w:rsid w:val="000F0C00"/>
    <w:rsid w:val="000F365E"/>
    <w:rsid w:val="000F7877"/>
    <w:rsid w:val="001036B5"/>
    <w:rsid w:val="00104FC0"/>
    <w:rsid w:val="001053F0"/>
    <w:rsid w:val="0011260A"/>
    <w:rsid w:val="001160D0"/>
    <w:rsid w:val="00116719"/>
    <w:rsid w:val="001214B7"/>
    <w:rsid w:val="00126D45"/>
    <w:rsid w:val="001278F7"/>
    <w:rsid w:val="00142A49"/>
    <w:rsid w:val="001524F3"/>
    <w:rsid w:val="00154C9A"/>
    <w:rsid w:val="0016357B"/>
    <w:rsid w:val="00163759"/>
    <w:rsid w:val="0016766A"/>
    <w:rsid w:val="00194690"/>
    <w:rsid w:val="001B7879"/>
    <w:rsid w:val="001C1920"/>
    <w:rsid w:val="001E7748"/>
    <w:rsid w:val="001F373D"/>
    <w:rsid w:val="001F410D"/>
    <w:rsid w:val="0024502B"/>
    <w:rsid w:val="002534E7"/>
    <w:rsid w:val="00261CFC"/>
    <w:rsid w:val="0026256D"/>
    <w:rsid w:val="0028033C"/>
    <w:rsid w:val="00290F3D"/>
    <w:rsid w:val="002A0502"/>
    <w:rsid w:val="002A2D62"/>
    <w:rsid w:val="002C4687"/>
    <w:rsid w:val="002C54E5"/>
    <w:rsid w:val="002E5C51"/>
    <w:rsid w:val="003200DB"/>
    <w:rsid w:val="00322C01"/>
    <w:rsid w:val="0033523B"/>
    <w:rsid w:val="00336B64"/>
    <w:rsid w:val="00337FDB"/>
    <w:rsid w:val="00346570"/>
    <w:rsid w:val="00350C10"/>
    <w:rsid w:val="00351912"/>
    <w:rsid w:val="003562F3"/>
    <w:rsid w:val="003564BB"/>
    <w:rsid w:val="00360AA2"/>
    <w:rsid w:val="003659C2"/>
    <w:rsid w:val="00377927"/>
    <w:rsid w:val="003803C8"/>
    <w:rsid w:val="003949EA"/>
    <w:rsid w:val="00397613"/>
    <w:rsid w:val="003B26FC"/>
    <w:rsid w:val="003C3414"/>
    <w:rsid w:val="003C5B19"/>
    <w:rsid w:val="003C6345"/>
    <w:rsid w:val="003D4C8C"/>
    <w:rsid w:val="003E10F9"/>
    <w:rsid w:val="004071AA"/>
    <w:rsid w:val="00422107"/>
    <w:rsid w:val="0043048C"/>
    <w:rsid w:val="004319E9"/>
    <w:rsid w:val="00445B33"/>
    <w:rsid w:val="00452A2E"/>
    <w:rsid w:val="0046694F"/>
    <w:rsid w:val="004742AB"/>
    <w:rsid w:val="00476452"/>
    <w:rsid w:val="004A1690"/>
    <w:rsid w:val="004A59A7"/>
    <w:rsid w:val="004D6B85"/>
    <w:rsid w:val="004F77C4"/>
    <w:rsid w:val="00505ED3"/>
    <w:rsid w:val="00506419"/>
    <w:rsid w:val="005109FA"/>
    <w:rsid w:val="00523F1F"/>
    <w:rsid w:val="00527522"/>
    <w:rsid w:val="00554C6A"/>
    <w:rsid w:val="005623F3"/>
    <w:rsid w:val="00562A5A"/>
    <w:rsid w:val="005731E5"/>
    <w:rsid w:val="0057786D"/>
    <w:rsid w:val="00594006"/>
    <w:rsid w:val="005A1CC9"/>
    <w:rsid w:val="005B6DD6"/>
    <w:rsid w:val="005D0E50"/>
    <w:rsid w:val="005D10D5"/>
    <w:rsid w:val="005D266B"/>
    <w:rsid w:val="005F1242"/>
    <w:rsid w:val="00601B7E"/>
    <w:rsid w:val="00614AF1"/>
    <w:rsid w:val="00614CD5"/>
    <w:rsid w:val="00635C41"/>
    <w:rsid w:val="0067077A"/>
    <w:rsid w:val="00693FA5"/>
    <w:rsid w:val="006B52A1"/>
    <w:rsid w:val="006B6925"/>
    <w:rsid w:val="006D190A"/>
    <w:rsid w:val="006D3781"/>
    <w:rsid w:val="006E2AE7"/>
    <w:rsid w:val="006E77BB"/>
    <w:rsid w:val="006F2E69"/>
    <w:rsid w:val="00701DBB"/>
    <w:rsid w:val="00702431"/>
    <w:rsid w:val="00704DC3"/>
    <w:rsid w:val="00731180"/>
    <w:rsid w:val="007318C4"/>
    <w:rsid w:val="00731F2C"/>
    <w:rsid w:val="0073751C"/>
    <w:rsid w:val="0075698F"/>
    <w:rsid w:val="007763F5"/>
    <w:rsid w:val="0079585B"/>
    <w:rsid w:val="007B75CF"/>
    <w:rsid w:val="007C42E8"/>
    <w:rsid w:val="007D2CFD"/>
    <w:rsid w:val="007E39EA"/>
    <w:rsid w:val="007F5D09"/>
    <w:rsid w:val="00844AC1"/>
    <w:rsid w:val="00871B50"/>
    <w:rsid w:val="00892F43"/>
    <w:rsid w:val="008B7C3E"/>
    <w:rsid w:val="008C190E"/>
    <w:rsid w:val="008E2501"/>
    <w:rsid w:val="008E479F"/>
    <w:rsid w:val="008F78A0"/>
    <w:rsid w:val="00902A86"/>
    <w:rsid w:val="009168CC"/>
    <w:rsid w:val="00926983"/>
    <w:rsid w:val="009306CA"/>
    <w:rsid w:val="0093408C"/>
    <w:rsid w:val="00935FFE"/>
    <w:rsid w:val="009427E8"/>
    <w:rsid w:val="009453F6"/>
    <w:rsid w:val="00953A7B"/>
    <w:rsid w:val="009A7895"/>
    <w:rsid w:val="009B6E15"/>
    <w:rsid w:val="009B7247"/>
    <w:rsid w:val="009D5725"/>
    <w:rsid w:val="009E3634"/>
    <w:rsid w:val="00A07679"/>
    <w:rsid w:val="00A104E7"/>
    <w:rsid w:val="00A35C51"/>
    <w:rsid w:val="00A37BA6"/>
    <w:rsid w:val="00A40B8E"/>
    <w:rsid w:val="00A47336"/>
    <w:rsid w:val="00A73D61"/>
    <w:rsid w:val="00A81A6F"/>
    <w:rsid w:val="00AA5CCF"/>
    <w:rsid w:val="00AD3BAB"/>
    <w:rsid w:val="00AD5545"/>
    <w:rsid w:val="00AD59FA"/>
    <w:rsid w:val="00B32D63"/>
    <w:rsid w:val="00B35F9F"/>
    <w:rsid w:val="00B4143C"/>
    <w:rsid w:val="00B444E6"/>
    <w:rsid w:val="00B72DDB"/>
    <w:rsid w:val="00B775BB"/>
    <w:rsid w:val="00B924DC"/>
    <w:rsid w:val="00B9691B"/>
    <w:rsid w:val="00BB4B2B"/>
    <w:rsid w:val="00BB55C4"/>
    <w:rsid w:val="00BC3D6E"/>
    <w:rsid w:val="00BF2F72"/>
    <w:rsid w:val="00BF3152"/>
    <w:rsid w:val="00BF6D6D"/>
    <w:rsid w:val="00C34D18"/>
    <w:rsid w:val="00C4580D"/>
    <w:rsid w:val="00C721F8"/>
    <w:rsid w:val="00C77DE1"/>
    <w:rsid w:val="00C81B12"/>
    <w:rsid w:val="00C85A42"/>
    <w:rsid w:val="00CA0C62"/>
    <w:rsid w:val="00D0135D"/>
    <w:rsid w:val="00D033CA"/>
    <w:rsid w:val="00D178E4"/>
    <w:rsid w:val="00D42642"/>
    <w:rsid w:val="00D5283B"/>
    <w:rsid w:val="00D6769C"/>
    <w:rsid w:val="00D71966"/>
    <w:rsid w:val="00D92C0E"/>
    <w:rsid w:val="00DD1C1A"/>
    <w:rsid w:val="00DD43A4"/>
    <w:rsid w:val="00E0092E"/>
    <w:rsid w:val="00E0457C"/>
    <w:rsid w:val="00E14881"/>
    <w:rsid w:val="00E27F25"/>
    <w:rsid w:val="00E445A8"/>
    <w:rsid w:val="00E446A3"/>
    <w:rsid w:val="00E60BDF"/>
    <w:rsid w:val="00E711A2"/>
    <w:rsid w:val="00E745DE"/>
    <w:rsid w:val="00E75343"/>
    <w:rsid w:val="00E81397"/>
    <w:rsid w:val="00EF06A9"/>
    <w:rsid w:val="00EF2206"/>
    <w:rsid w:val="00F05541"/>
    <w:rsid w:val="00F156A1"/>
    <w:rsid w:val="00F475CB"/>
    <w:rsid w:val="00F47A76"/>
    <w:rsid w:val="00F560F5"/>
    <w:rsid w:val="00F64AC0"/>
    <w:rsid w:val="00F64CA0"/>
    <w:rsid w:val="00F818DA"/>
    <w:rsid w:val="00F84430"/>
    <w:rsid w:val="00F94558"/>
    <w:rsid w:val="00FD78EB"/>
    <w:rsid w:val="00FF2BEB"/>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44</TotalTime>
  <Pages>6</Pages>
  <Words>2464</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6</cp:revision>
  <dcterms:created xsi:type="dcterms:W3CDTF">2024-04-03T08:04:00Z</dcterms:created>
  <dcterms:modified xsi:type="dcterms:W3CDTF">2024-05-10T05:50:00Z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