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17185BD6"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C336AE" w:rsidRPr="009F2117">
        <w:rPr>
          <w:rFonts w:ascii="Times New Roman" w:eastAsia="宋体" w:hAnsi="Times New Roman" w:cs="Times New Roman"/>
          <w:b/>
          <w:kern w:val="2"/>
          <w:lang w:val="en-US" w:eastAsia="zh-CN"/>
        </w:rPr>
        <w:t>1</w:t>
      </w:r>
      <w:r w:rsidR="00B16D5B">
        <w:rPr>
          <w:rFonts w:ascii="Times New Roman" w:eastAsia="宋体" w:hAnsi="Times New Roman" w:cs="Times New Roman"/>
          <w:b/>
          <w:kern w:val="2"/>
          <w:lang w:val="en-US" w:eastAsia="zh-CN"/>
        </w:rPr>
        <w:t>7</w:t>
      </w:r>
      <w:r w:rsidRPr="009F2117">
        <w:rPr>
          <w:rFonts w:ascii="Times New Roman" w:eastAsia="宋体" w:hAnsi="Times New Roman" w:cs="Times New Roman"/>
          <w:b/>
          <w:kern w:val="2"/>
          <w:lang w:val="en-US" w:eastAsia="zh-CN"/>
        </w:rPr>
        <w:tab/>
        <w:t>R1-</w:t>
      </w:r>
      <w:r w:rsidR="00D702F0">
        <w:rPr>
          <w:rFonts w:ascii="Times New Roman" w:eastAsia="宋体" w:hAnsi="Times New Roman" w:cs="Times New Roman"/>
          <w:b/>
          <w:kern w:val="2"/>
          <w:lang w:val="en-US" w:eastAsia="zh-CN"/>
        </w:rPr>
        <w:t>2403951</w:t>
      </w:r>
    </w:p>
    <w:p w14:paraId="61720C67" w14:textId="08F26637" w:rsidR="00127162" w:rsidRPr="009F2117" w:rsidRDefault="00C72790"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Pr>
          <w:rFonts w:ascii="Times New Roman" w:eastAsia="宋体" w:hAnsi="Times New Roman" w:cs="Times New Roman" w:hint="eastAsia"/>
          <w:b/>
          <w:kern w:val="2"/>
          <w:lang w:val="en-US" w:eastAsia="zh-CN"/>
        </w:rPr>
        <w:t>Fukuoka</w:t>
      </w:r>
      <w:r w:rsidR="00127162" w:rsidRPr="009F2117">
        <w:rPr>
          <w:rFonts w:ascii="Times New Roman" w:eastAsia="宋体" w:hAnsi="Times New Roman" w:cs="Times New Roman"/>
          <w:b/>
          <w:kern w:val="2"/>
          <w:lang w:val="en-US" w:eastAsia="zh-CN"/>
        </w:rPr>
        <w:t>,</w:t>
      </w:r>
      <w:r w:rsidR="00C6100C" w:rsidRPr="009F2117">
        <w:rPr>
          <w:rFonts w:ascii="Times New Roman" w:eastAsia="宋体" w:hAnsi="Times New Roman" w:cs="Times New Roman"/>
          <w:b/>
          <w:kern w:val="2"/>
          <w:lang w:val="en-US" w:eastAsia="zh-CN"/>
        </w:rPr>
        <w:t xml:space="preserve"> </w:t>
      </w:r>
      <w:r>
        <w:rPr>
          <w:rFonts w:ascii="Times New Roman" w:eastAsia="宋体" w:hAnsi="Times New Roman" w:cs="Times New Roman" w:hint="eastAsia"/>
          <w:b/>
          <w:kern w:val="2"/>
          <w:lang w:val="en-US" w:eastAsia="zh-CN"/>
        </w:rPr>
        <w:t>Japan</w:t>
      </w:r>
      <w:r w:rsidR="00C6100C" w:rsidRPr="009F2117">
        <w:rPr>
          <w:rFonts w:ascii="Times New Roman" w:eastAsia="宋体" w:hAnsi="Times New Roman" w:cs="Times New Roman"/>
          <w:b/>
          <w:kern w:val="2"/>
          <w:lang w:val="en-US" w:eastAsia="zh-CN"/>
        </w:rPr>
        <w:t>,</w:t>
      </w:r>
      <w:r w:rsidR="00127162" w:rsidRPr="009F2117">
        <w:rPr>
          <w:rFonts w:ascii="Times New Roman" w:eastAsia="宋体" w:hAnsi="Times New Roman" w:cs="Times New Roman"/>
          <w:b/>
          <w:kern w:val="2"/>
          <w:lang w:val="en-US" w:eastAsia="zh-CN"/>
        </w:rPr>
        <w:t xml:space="preserve"> </w:t>
      </w:r>
      <w:r w:rsidR="00F961BE">
        <w:rPr>
          <w:rFonts w:ascii="Times New Roman" w:eastAsia="宋体" w:hAnsi="Times New Roman" w:cs="Times New Roman"/>
          <w:b/>
          <w:kern w:val="2"/>
          <w:lang w:val="en-US" w:eastAsia="zh-CN"/>
        </w:rPr>
        <w:t>20</w:t>
      </w:r>
      <w:r w:rsidR="00D30F67" w:rsidRPr="009F2117">
        <w:rPr>
          <w:rFonts w:ascii="Times New Roman" w:eastAsia="宋体" w:hAnsi="Times New Roman" w:cs="Times New Roman"/>
          <w:b/>
          <w:kern w:val="2"/>
          <w:vertAlign w:val="superscript"/>
          <w:lang w:val="en-US" w:eastAsia="zh-CN"/>
        </w:rPr>
        <w:t>th</w:t>
      </w:r>
      <w:r w:rsidR="00D30F67" w:rsidRPr="009F2117">
        <w:rPr>
          <w:rFonts w:ascii="Times New Roman" w:eastAsia="宋体" w:hAnsi="Times New Roman" w:cs="Times New Roman"/>
          <w:b/>
          <w:kern w:val="2"/>
          <w:lang w:val="en-US" w:eastAsia="zh-CN"/>
        </w:rPr>
        <w:t xml:space="preserve"> </w:t>
      </w:r>
      <w:r w:rsidR="00CD01BC" w:rsidRPr="009F2117">
        <w:rPr>
          <w:rFonts w:ascii="Times New Roman" w:eastAsia="宋体" w:hAnsi="Times New Roman" w:cs="Times New Roman"/>
          <w:b/>
          <w:kern w:val="2"/>
          <w:lang w:val="en-US" w:eastAsia="zh-CN"/>
        </w:rPr>
        <w:t>-</w:t>
      </w:r>
      <w:r w:rsidR="00B44EE2">
        <w:rPr>
          <w:rFonts w:ascii="Times New Roman" w:eastAsia="宋体" w:hAnsi="Times New Roman" w:cs="Times New Roman"/>
          <w:b/>
          <w:kern w:val="2"/>
          <w:lang w:val="en-US" w:eastAsia="zh-CN"/>
        </w:rPr>
        <w:t xml:space="preserve"> </w:t>
      </w:r>
      <w:r w:rsidR="00F961BE">
        <w:rPr>
          <w:rFonts w:ascii="Times New Roman" w:eastAsia="宋体" w:hAnsi="Times New Roman" w:cs="Times New Roman"/>
          <w:b/>
          <w:kern w:val="2"/>
          <w:lang w:val="en-US" w:eastAsia="zh-CN"/>
        </w:rPr>
        <w:t>24</w:t>
      </w:r>
      <w:r w:rsidR="00661FF4">
        <w:rPr>
          <w:rFonts w:ascii="Times New Roman" w:eastAsia="宋体" w:hAnsi="Times New Roman" w:cs="Times New Roman"/>
          <w:b/>
          <w:kern w:val="2"/>
          <w:vertAlign w:val="superscript"/>
          <w:lang w:val="en-US" w:eastAsia="zh-CN"/>
        </w:rPr>
        <w:t>th</w:t>
      </w:r>
      <w:r w:rsidR="005927A4" w:rsidRPr="005927A4">
        <w:rPr>
          <w:rFonts w:ascii="Times New Roman" w:eastAsia="宋体" w:hAnsi="Times New Roman" w:cs="Times New Roman"/>
          <w:b/>
          <w:kern w:val="2"/>
          <w:lang w:val="en-US" w:eastAsia="zh-CN"/>
        </w:rPr>
        <w:t xml:space="preserve"> </w:t>
      </w:r>
      <w:r w:rsidR="00F961BE">
        <w:rPr>
          <w:rFonts w:ascii="Times New Roman" w:eastAsia="宋体" w:hAnsi="Times New Roman" w:cs="Times New Roman" w:hint="eastAsia"/>
          <w:b/>
          <w:kern w:val="2"/>
          <w:lang w:val="en-US" w:eastAsia="zh-CN"/>
        </w:rPr>
        <w:t>May</w:t>
      </w:r>
      <w:r w:rsidR="00127162" w:rsidRPr="00D37A66">
        <w:rPr>
          <w:rFonts w:ascii="Times New Roman" w:eastAsia="宋体" w:hAnsi="Times New Roman" w:cs="Times New Roman"/>
          <w:b/>
          <w:kern w:val="2"/>
          <w:lang w:val="en-US" w:eastAsia="zh-CN"/>
        </w:rPr>
        <w:t>,</w:t>
      </w:r>
      <w:r w:rsidR="008D3CA6" w:rsidRPr="009F2117">
        <w:rPr>
          <w:rFonts w:ascii="Times New Roman" w:eastAsia="宋体" w:hAnsi="Times New Roman" w:cs="Times New Roman"/>
          <w:b/>
          <w:kern w:val="2"/>
          <w:lang w:val="en-US" w:eastAsia="zh-CN"/>
        </w:rPr>
        <w:t xml:space="preserve"> 202</w:t>
      </w:r>
      <w:r w:rsidR="00CD01BC" w:rsidRPr="009F2117">
        <w:rPr>
          <w:rFonts w:ascii="Times New Roman" w:eastAsia="宋体" w:hAnsi="Times New Roman" w:cs="Times New Roman"/>
          <w:b/>
          <w:kern w:val="2"/>
          <w:lang w:val="en-US" w:eastAsia="zh-CN"/>
        </w:rPr>
        <w:t>4</w:t>
      </w:r>
    </w:p>
    <w:p w14:paraId="6F52A7E0" w14:textId="77777777" w:rsidR="00127162" w:rsidRPr="009F2117"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B51422" w:rsidRPr="00387060">
        <w:rPr>
          <w:rFonts w:ascii="Times New Roman" w:eastAsia="宋体" w:hAnsi="Times New Roman" w:cs="Times New Roman"/>
          <w:b/>
          <w:kern w:val="2"/>
          <w:lang w:val="en-US" w:eastAsia="zh-CN"/>
        </w:rPr>
        <w:t>9</w:t>
      </w:r>
      <w:r w:rsidR="00E878D4" w:rsidRPr="006B2873">
        <w:rPr>
          <w:rFonts w:ascii="Times New Roman" w:eastAsia="宋体" w:hAnsi="Times New Roman" w:cs="Times New Roman"/>
          <w:b/>
          <w:kern w:val="2"/>
          <w:lang w:val="en-US" w:eastAsia="zh-CN"/>
        </w:rPr>
        <w:t>.</w:t>
      </w:r>
      <w:r w:rsidR="00B51422" w:rsidRPr="006B2873">
        <w:rPr>
          <w:rFonts w:ascii="Times New Roman" w:eastAsia="宋体" w:hAnsi="Times New Roman" w:cs="Times New Roman"/>
          <w:b/>
          <w:kern w:val="2"/>
          <w:lang w:val="en-US" w:eastAsia="zh-CN"/>
        </w:rPr>
        <w:t>10</w:t>
      </w:r>
      <w:r w:rsidR="005E4770" w:rsidRPr="006B2873">
        <w:rPr>
          <w:rFonts w:ascii="Times New Roman" w:eastAsia="宋体"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5A324C" w:rsidRPr="009F2117">
        <w:rPr>
          <w:rFonts w:ascii="Times New Roman" w:eastAsia="宋体"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af0"/>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16DD4F9F"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D45FCA">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asurements, or other scheduling restrictions et</w:t>
            </w:r>
            <w:r w:rsidRPr="00365945">
              <w:rPr>
                <w:bCs/>
                <w:sz w:val="21"/>
                <w:szCs w:val="21"/>
              </w:rPr>
              <w:t xml:space="preserve">c).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215340D1"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 xml:space="preserve">we </w:t>
      </w:r>
      <w:r w:rsidR="00AA1142">
        <w:rPr>
          <w:rFonts w:ascii="Times New Roman" w:eastAsia="宋体" w:hAnsi="Times New Roman" w:cs="Times New Roman"/>
          <w:lang w:eastAsia="zh-CN"/>
        </w:rPr>
        <w:t xml:space="preserve">continue </w:t>
      </w:r>
      <w:r w:rsidR="00EA2EA5">
        <w:rPr>
          <w:rFonts w:ascii="Times New Roman" w:eastAsia="宋体" w:hAnsi="Times New Roman" w:cs="Times New Roman"/>
          <w:lang w:eastAsia="zh-CN"/>
        </w:rPr>
        <w:t xml:space="preserve">to </w:t>
      </w:r>
      <w:r w:rsidR="00AA1142">
        <w:rPr>
          <w:rFonts w:ascii="Times New Roman" w:eastAsia="宋体" w:hAnsi="Times New Roman" w:cs="Times New Roman"/>
          <w:lang w:eastAsia="zh-CN"/>
        </w:rPr>
        <w:t>discuss</w:t>
      </w:r>
      <w:r w:rsidR="00822426">
        <w:rPr>
          <w:rFonts w:ascii="Times New Roman" w:eastAsia="宋体" w:hAnsi="Times New Roman" w:cs="Times New Roman"/>
          <w:lang w:eastAsia="zh-CN"/>
        </w:rPr>
        <w:t xml:space="preserve"> our view on</w:t>
      </w:r>
      <w:r w:rsidR="00AA1142">
        <w:rPr>
          <w:rFonts w:ascii="Times New Roman" w:eastAsia="宋体" w:hAnsi="Times New Roman" w:cs="Times New Roman"/>
          <w:lang w:eastAsia="zh-CN"/>
        </w:rPr>
        <w:t xml:space="preserve"> the </w:t>
      </w:r>
      <w:r w:rsidR="00EE4B28" w:rsidRPr="00EE4B28">
        <w:rPr>
          <w:rFonts w:ascii="Times New Roman" w:eastAsia="宋体" w:hAnsi="Times New Roman" w:cs="Times New Roman"/>
          <w:lang w:eastAsia="zh-CN"/>
        </w:rPr>
        <w:t>solutions to enable Tx/Rx in gaps/restrictions that are caused by RRM measurements</w:t>
      </w:r>
      <w:r w:rsidR="00E3401D">
        <w:rPr>
          <w:rFonts w:ascii="Times New Roman" w:eastAsia="宋体" w:hAnsi="Times New Roman" w:cs="Times New Roman"/>
          <w:lang w:eastAsia="zh-CN"/>
        </w:rPr>
        <w:t>, including dynamic indication, semi-persistent solution, semi-static solution</w:t>
      </w:r>
      <w:r w:rsidR="003D7EC9">
        <w:rPr>
          <w:rFonts w:ascii="Times New Roman" w:eastAsia="宋体" w:hAnsi="Times New Roman" w:cs="Times New Roman"/>
          <w:lang w:eastAsia="zh-CN"/>
        </w:rPr>
        <w:t xml:space="preserve"> and UE assistance information</w:t>
      </w:r>
      <w:r w:rsidR="0024018E" w:rsidRPr="00A22B0E">
        <w:rPr>
          <w:rFonts w:ascii="Times New Roman" w:eastAsia="宋体"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3C8BA1F1" w14:textId="2B3D0901" w:rsidR="007F0CAC" w:rsidRDefault="000E466F" w:rsidP="008326DF">
      <w:pPr>
        <w:pStyle w:val="2"/>
        <w:rPr>
          <w:lang w:eastAsia="zh-CN"/>
        </w:rPr>
      </w:pPr>
      <w:r>
        <w:t>Solu</w:t>
      </w:r>
      <w:r w:rsidR="00AB4040">
        <w:t>tions to e</w:t>
      </w:r>
      <w:r w:rsidR="00C64FA8">
        <w:t>nabl</w:t>
      </w:r>
      <w:r w:rsidR="00720184">
        <w:t>e</w:t>
      </w:r>
      <w:r w:rsidR="00C64FA8">
        <w:t xml:space="preserve"> T</w:t>
      </w:r>
      <w:r w:rsidR="00EA48D5">
        <w:t>x</w:t>
      </w:r>
      <w:r w:rsidR="00C64FA8">
        <w:t>/R</w:t>
      </w:r>
      <w:r w:rsidR="00EA48D5">
        <w:t>x</w:t>
      </w:r>
      <w:r w:rsidR="00C64FA8">
        <w:t xml:space="preserve"> for XR during RRM measurements</w:t>
      </w:r>
      <w:r w:rsidR="00BA0894" w:rsidRPr="009F2117">
        <w:rPr>
          <w:lang w:eastAsia="zh-CN"/>
        </w:rPr>
        <w:t xml:space="preserve"> </w:t>
      </w:r>
    </w:p>
    <w:p w14:paraId="012BFE3A" w14:textId="6F8BBF88" w:rsidR="0042325A" w:rsidRPr="00B52565" w:rsidRDefault="0042325A" w:rsidP="00B52565">
      <w:pPr>
        <w:autoSpaceDE w:val="0"/>
        <w:autoSpaceDN w:val="0"/>
        <w:adjustRightInd w:val="0"/>
        <w:snapToGrid w:val="0"/>
        <w:spacing w:after="120" w:line="240" w:lineRule="auto"/>
        <w:jc w:val="both"/>
        <w:rPr>
          <w:rFonts w:ascii="Times New Roman" w:eastAsia="宋体" w:hAnsi="Times New Roman" w:cs="Times New Roman"/>
          <w:lang w:eastAsia="zh-CN"/>
        </w:rPr>
      </w:pPr>
      <w:r w:rsidRPr="00B52565">
        <w:rPr>
          <w:rFonts w:ascii="Times New Roman" w:eastAsia="宋体" w:hAnsi="Times New Roman" w:cs="Times New Roman" w:hint="cs"/>
          <w:lang w:eastAsia="zh-CN"/>
        </w:rPr>
        <w:t>A</w:t>
      </w:r>
      <w:r w:rsidRPr="00B52565">
        <w:rPr>
          <w:rFonts w:ascii="Times New Roman" w:eastAsia="宋体" w:hAnsi="Times New Roman" w:cs="Times New Roman"/>
          <w:lang w:eastAsia="zh-CN"/>
        </w:rPr>
        <w:t>ccording to the agreements in RAN1 #116</w:t>
      </w:r>
      <w:r w:rsidR="00696784">
        <w:rPr>
          <w:rFonts w:ascii="Times New Roman" w:eastAsia="宋体" w:hAnsi="Times New Roman" w:cs="Times New Roman"/>
          <w:lang w:eastAsia="zh-CN"/>
        </w:rPr>
        <w:t>bis</w:t>
      </w:r>
      <w:r w:rsidRPr="00B52565">
        <w:rPr>
          <w:rFonts w:ascii="Times New Roman" w:eastAsia="宋体" w:hAnsi="Times New Roman" w:cs="Times New Roman"/>
          <w:lang w:eastAsia="zh-CN"/>
        </w:rPr>
        <w:t xml:space="preserve"> meeting, </w:t>
      </w:r>
      <w:r w:rsidR="003278E0" w:rsidRPr="003278E0">
        <w:rPr>
          <w:rFonts w:ascii="Times New Roman" w:eastAsia="宋体" w:hAnsi="Times New Roman" w:cs="Times New Roman"/>
          <w:lang w:eastAsia="zh-CN"/>
        </w:rPr>
        <w:t>solutions based on triggering/enabling by network signaling to enable Tx/Rx in gaps/restrictions that are caused by RRM measurements</w:t>
      </w:r>
      <w:r w:rsidR="007042EE">
        <w:rPr>
          <w:rFonts w:ascii="Times New Roman" w:eastAsia="宋体" w:hAnsi="Times New Roman" w:cs="Times New Roman"/>
          <w:lang w:eastAsia="zh-CN"/>
        </w:rPr>
        <w:t xml:space="preserve"> </w:t>
      </w:r>
      <w:r w:rsidR="007042EE">
        <w:rPr>
          <w:rFonts w:ascii="Times New Roman" w:eastAsia="宋体" w:hAnsi="Times New Roman" w:cs="Times New Roman" w:hint="eastAsia"/>
          <w:lang w:eastAsia="zh-CN"/>
        </w:rPr>
        <w:t>are</w:t>
      </w:r>
      <w:r w:rsidR="007042EE">
        <w:rPr>
          <w:rFonts w:ascii="Times New Roman" w:eastAsia="宋体" w:hAnsi="Times New Roman" w:cs="Times New Roman"/>
          <w:lang w:eastAsia="zh-CN"/>
        </w:rPr>
        <w:t xml:space="preserve"> </w:t>
      </w:r>
      <w:r w:rsidR="0053544E">
        <w:rPr>
          <w:rFonts w:ascii="Times New Roman" w:eastAsia="宋体" w:hAnsi="Times New Roman" w:cs="Times New Roman"/>
          <w:lang w:eastAsia="zh-CN"/>
        </w:rPr>
        <w:t>down-selected</w:t>
      </w:r>
      <w:r w:rsidR="00297337">
        <w:rPr>
          <w:rFonts w:ascii="Times New Roman" w:eastAsia="宋体" w:hAnsi="Times New Roman" w:cs="Times New Roman"/>
          <w:lang w:eastAsia="zh-CN"/>
        </w:rPr>
        <w:t xml:space="preserve"> </w:t>
      </w:r>
      <w:r w:rsidR="00297337">
        <w:rPr>
          <w:rFonts w:ascii="Times New Roman" w:eastAsia="宋体" w:hAnsi="Times New Roman" w:cs="Times New Roman"/>
          <w:lang w:eastAsia="zh-CN"/>
        </w:rPr>
        <w:fldChar w:fldCharType="begin"/>
      </w:r>
      <w:r w:rsidR="00297337">
        <w:rPr>
          <w:rFonts w:ascii="Times New Roman" w:eastAsia="宋体" w:hAnsi="Times New Roman" w:cs="Times New Roman"/>
          <w:lang w:eastAsia="zh-CN"/>
        </w:rPr>
        <w:instrText xml:space="preserve"> REF _Ref151111465 \r \h </w:instrText>
      </w:r>
      <w:r w:rsidR="00297337">
        <w:rPr>
          <w:rFonts w:ascii="Times New Roman" w:eastAsia="宋体" w:hAnsi="Times New Roman" w:cs="Times New Roman"/>
          <w:lang w:eastAsia="zh-CN"/>
        </w:rPr>
      </w:r>
      <w:r w:rsidR="00297337">
        <w:rPr>
          <w:rFonts w:ascii="Times New Roman" w:eastAsia="宋体" w:hAnsi="Times New Roman" w:cs="Times New Roman"/>
          <w:lang w:eastAsia="zh-CN"/>
        </w:rPr>
        <w:fldChar w:fldCharType="separate"/>
      </w:r>
      <w:r w:rsidR="00D45FCA">
        <w:rPr>
          <w:rFonts w:ascii="Times New Roman" w:eastAsia="宋体" w:hAnsi="Times New Roman" w:cs="Times New Roman"/>
          <w:lang w:eastAsia="zh-CN"/>
        </w:rPr>
        <w:t>[2]</w:t>
      </w:r>
      <w:r w:rsidR="00297337">
        <w:rPr>
          <w:rFonts w:ascii="Times New Roman" w:eastAsia="宋体" w:hAnsi="Times New Roman" w:cs="Times New Roman"/>
          <w:lang w:eastAsia="zh-CN"/>
        </w:rPr>
        <w:fldChar w:fldCharType="end"/>
      </w:r>
      <w:r w:rsidR="007042EE">
        <w:rPr>
          <w:rFonts w:ascii="Times New Roman" w:eastAsia="宋体" w:hAnsi="Times New Roman" w:cs="Times New Roman"/>
          <w:lang w:eastAsia="zh-CN"/>
        </w:rPr>
        <w:t>.</w:t>
      </w:r>
      <w:r w:rsidR="008E2193">
        <w:rPr>
          <w:rFonts w:ascii="Times New Roman" w:eastAsia="宋体" w:hAnsi="Times New Roman" w:cs="Times New Roman"/>
          <w:lang w:eastAsia="zh-CN"/>
        </w:rPr>
        <w:t xml:space="preserve"> </w:t>
      </w:r>
      <w:r w:rsidR="00D3371D">
        <w:rPr>
          <w:rFonts w:ascii="Times New Roman" w:eastAsia="宋体" w:hAnsi="Times New Roman" w:cs="Times New Roman"/>
          <w:lang w:eastAsia="zh-CN"/>
        </w:rPr>
        <w:t>The</w:t>
      </w:r>
      <w:r w:rsidR="009C0032">
        <w:rPr>
          <w:rFonts w:ascii="Times New Roman" w:eastAsia="宋体" w:hAnsi="Times New Roman" w:cs="Times New Roman"/>
          <w:lang w:eastAsia="zh-CN"/>
        </w:rPr>
        <w:t xml:space="preserve"> </w:t>
      </w:r>
      <w:r w:rsidR="00D3371D">
        <w:rPr>
          <w:rFonts w:ascii="Times New Roman" w:eastAsia="宋体" w:hAnsi="Times New Roman" w:cs="Times New Roman"/>
          <w:lang w:eastAsia="zh-CN"/>
        </w:rPr>
        <w:t>details of solutions</w:t>
      </w:r>
      <w:r w:rsidR="005B5731">
        <w:rPr>
          <w:rFonts w:ascii="Times New Roman" w:eastAsia="宋体" w:hAnsi="Times New Roman" w:cs="Times New Roman"/>
          <w:lang w:eastAsia="zh-CN"/>
        </w:rPr>
        <w:t xml:space="preserve"> in the agreements</w:t>
      </w:r>
      <w:r w:rsidR="00D3371D">
        <w:rPr>
          <w:rFonts w:ascii="Times New Roman" w:eastAsia="宋体" w:hAnsi="Times New Roman" w:cs="Times New Roman"/>
          <w:lang w:eastAsia="zh-CN"/>
        </w:rPr>
        <w:t xml:space="preserve"> and their pros and cons will be discussed in the following </w:t>
      </w:r>
      <w:r w:rsidR="006C0922">
        <w:rPr>
          <w:rFonts w:ascii="Times New Roman" w:eastAsia="宋体" w:hAnsi="Times New Roman" w:cs="Times New Roman"/>
          <w:lang w:eastAsia="zh-CN"/>
        </w:rPr>
        <w:t>sub</w:t>
      </w:r>
      <w:r w:rsidR="00D3371D">
        <w:rPr>
          <w:rFonts w:ascii="Times New Roman" w:eastAsia="宋体" w:hAnsi="Times New Roman" w:cs="Times New Roman"/>
          <w:lang w:eastAsia="zh-CN"/>
        </w:rPr>
        <w:t xml:space="preserve">sections. </w:t>
      </w:r>
    </w:p>
    <w:p w14:paraId="4AB62CA8" w14:textId="38FBE25F" w:rsidR="002D53EE" w:rsidRDefault="002D53EE" w:rsidP="002D53EE">
      <w:pPr>
        <w:pStyle w:val="3"/>
        <w:rPr>
          <w:lang w:eastAsia="zh-CN"/>
        </w:rPr>
      </w:pPr>
      <w:bookmarkStart w:id="0" w:name="_Ref162527508"/>
      <w:bookmarkStart w:id="1" w:name="_Ref162022429"/>
      <w:r>
        <w:rPr>
          <w:rFonts w:hint="eastAsia"/>
          <w:lang w:eastAsia="zh-CN"/>
        </w:rPr>
        <w:t>A</w:t>
      </w:r>
      <w:r>
        <w:rPr>
          <w:lang w:eastAsia="zh-CN"/>
        </w:rPr>
        <w:t xml:space="preserve">nalysis of alternatives </w:t>
      </w:r>
      <w:bookmarkEnd w:id="0"/>
    </w:p>
    <w:p w14:paraId="32DE2883" w14:textId="0D926AAB" w:rsidR="002D53EE" w:rsidRPr="00204323" w:rsidRDefault="002D53EE" w:rsidP="002D53EE">
      <w:pPr>
        <w:jc w:val="both"/>
        <w:rPr>
          <w:rFonts w:ascii="Times New Roman" w:hAnsi="Times New Roman" w:cs="Times New Roman"/>
          <w:lang w:val="x-none" w:eastAsia="zh-CN"/>
        </w:rPr>
      </w:pPr>
      <w:r w:rsidRPr="00903256">
        <w:rPr>
          <w:rFonts w:ascii="Times New Roman" w:hAnsi="Times New Roman" w:cs="Times New Roman"/>
          <w:lang w:val="x-none" w:eastAsia="zh-CN"/>
        </w:rPr>
        <w:t>In the last RAN1 meeting,</w:t>
      </w:r>
      <w:r>
        <w:rPr>
          <w:rFonts w:ascii="Times New Roman" w:hAnsi="Times New Roman" w:cs="Times New Roman"/>
          <w:lang w:val="x-none" w:eastAsia="zh-CN"/>
        </w:rPr>
        <w:t xml:space="preserve"> </w:t>
      </w:r>
      <w:r w:rsidRPr="005754F5">
        <w:rPr>
          <w:rFonts w:ascii="Times New Roman" w:hAnsi="Times New Roman" w:cs="Times New Roman"/>
          <w:lang w:val="x-none" w:eastAsia="zh-CN"/>
        </w:rPr>
        <w:t>solutions based on triggering/enabling by network signaling to enable Tx/Rx in gaps/restrictions that are caused by RRM measurements</w:t>
      </w:r>
      <w:r>
        <w:rPr>
          <w:rFonts w:ascii="Times New Roman" w:hAnsi="Times New Roman" w:cs="Times New Roman"/>
          <w:lang w:val="x-none" w:eastAsia="zh-CN"/>
        </w:rPr>
        <w:t xml:space="preserve"> are down-selected into three alternatives, including dynamic indication, semi-persistent solution and semi-static solution.</w:t>
      </w:r>
    </w:p>
    <w:p w14:paraId="0FC4F558" w14:textId="77FD2FDF" w:rsidR="002D53EE" w:rsidRPr="005A4B9D" w:rsidRDefault="002D53EE" w:rsidP="002D53EE">
      <w:pPr>
        <w:pStyle w:val="af5"/>
        <w:numPr>
          <w:ilvl w:val="0"/>
          <w:numId w:val="30"/>
        </w:numPr>
        <w:spacing w:before="240" w:line="276" w:lineRule="auto"/>
        <w:ind w:firstLineChars="0"/>
        <w:rPr>
          <w:b/>
          <w:u w:val="single"/>
          <w:lang w:val="en-US" w:eastAsia="zh-CN"/>
        </w:rPr>
      </w:pPr>
      <w:r w:rsidRPr="00DD6C3D">
        <w:rPr>
          <w:rFonts w:cs="Times"/>
          <w:b/>
          <w:u w:val="single"/>
          <w:lang w:val="en-US" w:eastAsia="ja-JP"/>
        </w:rPr>
        <w:t>Alt.1: Dynamic indication:</w:t>
      </w:r>
    </w:p>
    <w:tbl>
      <w:tblPr>
        <w:tblStyle w:val="af0"/>
        <w:tblW w:w="0" w:type="auto"/>
        <w:tblLook w:val="04A0" w:firstRow="1" w:lastRow="0" w:firstColumn="1" w:lastColumn="0" w:noHBand="0" w:noVBand="1"/>
      </w:tblPr>
      <w:tblGrid>
        <w:gridCol w:w="9016"/>
      </w:tblGrid>
      <w:tr w:rsidR="00001D1C" w14:paraId="53A0501F" w14:textId="77777777" w:rsidTr="00001D1C">
        <w:tc>
          <w:tcPr>
            <w:tcW w:w="9016" w:type="dxa"/>
          </w:tcPr>
          <w:p w14:paraId="791D9ADE" w14:textId="77777777" w:rsidR="00001D1C" w:rsidRPr="00D148F5" w:rsidRDefault="00001D1C" w:rsidP="00C01127">
            <w:pPr>
              <w:spacing w:after="0"/>
              <w:rPr>
                <w:rFonts w:eastAsia="Batang"/>
                <w:highlight w:val="green"/>
              </w:rPr>
            </w:pPr>
            <w:r w:rsidRPr="00D148F5">
              <w:rPr>
                <w:rFonts w:eastAsia="Batang"/>
                <w:highlight w:val="green"/>
              </w:rPr>
              <w:t>Agreement</w:t>
            </w:r>
          </w:p>
          <w:p w14:paraId="7FCB3D37" w14:textId="77777777" w:rsidR="00001D1C" w:rsidRPr="00D148F5" w:rsidRDefault="00001D1C" w:rsidP="00C01127">
            <w:pPr>
              <w:spacing w:after="0"/>
              <w:rPr>
                <w:rFonts w:ascii="Times" w:eastAsia="Batang" w:hAnsi="Times"/>
                <w:szCs w:val="24"/>
              </w:rPr>
            </w:pPr>
            <w:r w:rsidRPr="00D148F5">
              <w:rPr>
                <w:rFonts w:ascii="Times" w:eastAsia="Batang" w:hAnsi="Times"/>
                <w:szCs w:val="24"/>
              </w:rPr>
              <w:t>For solutions based on triggering/enabling by network signaling to enable Tx/Rx in gaps/restrictions that are caused by RRM measurements consider the following alternatives or combinations for further down-selection:</w:t>
            </w:r>
          </w:p>
          <w:p w14:paraId="32F86FE0" w14:textId="77777777" w:rsidR="00001D1C" w:rsidRPr="00D148F5" w:rsidRDefault="00001D1C" w:rsidP="00001D1C">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1: Dynamic indication to enable Tx/Rx in particular gap(s)/restriction(s) that are caused by RRM measurements. </w:t>
            </w:r>
          </w:p>
          <w:p w14:paraId="3AD3C0E5" w14:textId="77777777" w:rsidR="00C93A32" w:rsidRPr="00E65702" w:rsidRDefault="00C93A32" w:rsidP="00C93A32">
            <w:pPr>
              <w:numPr>
                <w:ilvl w:val="1"/>
                <w:numId w:val="21"/>
              </w:numPr>
              <w:spacing w:after="0"/>
              <w:contextualSpacing/>
              <w:rPr>
                <w:lang w:eastAsia="x-none"/>
              </w:rPr>
            </w:pPr>
            <w:r w:rsidRPr="00E65702">
              <w:rPr>
                <w:lang w:eastAsia="x-none"/>
              </w:rPr>
              <w:t xml:space="preserve">FFS: </w:t>
            </w:r>
            <w:r w:rsidRPr="00E65702">
              <w:rPr>
                <w:b/>
                <w:bCs/>
                <w:lang w:eastAsia="x-none"/>
              </w:rPr>
              <w:t>Alt 1-1</w:t>
            </w:r>
            <w:r w:rsidRPr="00E65702">
              <w:rPr>
                <w:lang w:eastAsia="x-none"/>
              </w:rPr>
              <w:t xml:space="preserve">: Explicit indication </w:t>
            </w:r>
            <w:r w:rsidRPr="00E65702">
              <w:rPr>
                <w:rFonts w:hint="eastAsia"/>
                <w:lang w:eastAsia="x-none"/>
              </w:rPr>
              <w:t>by DCI</w:t>
            </w:r>
            <w:r w:rsidRPr="00E65702">
              <w:rPr>
                <w:lang w:eastAsia="x-none"/>
              </w:rPr>
              <w:t xml:space="preserve"> to skip a particular gap(s)/restriction(s); </w:t>
            </w:r>
          </w:p>
          <w:p w14:paraId="689BEC14" w14:textId="77777777" w:rsidR="00C93A32" w:rsidRPr="00E65702" w:rsidRDefault="00C93A32" w:rsidP="00C93A32">
            <w:pPr>
              <w:numPr>
                <w:ilvl w:val="1"/>
                <w:numId w:val="21"/>
              </w:numPr>
              <w:spacing w:after="0"/>
              <w:contextualSpacing/>
              <w:rPr>
                <w:lang w:eastAsia="x-none"/>
              </w:rPr>
            </w:pPr>
            <w:r w:rsidRPr="00E65702">
              <w:rPr>
                <w:lang w:eastAsia="x-none"/>
              </w:rPr>
              <w:t xml:space="preserve">FFS: </w:t>
            </w:r>
            <w:r w:rsidRPr="00E65702">
              <w:rPr>
                <w:b/>
                <w:bCs/>
                <w:lang w:eastAsia="x-none"/>
              </w:rPr>
              <w:t>Alt 1-2</w:t>
            </w:r>
            <w:r w:rsidRPr="00E65702">
              <w:rPr>
                <w:lang w:eastAsia="x-none"/>
              </w:rPr>
              <w:t xml:space="preserve">: Explicit indication </w:t>
            </w:r>
            <w:r w:rsidRPr="00E65702">
              <w:rPr>
                <w:rFonts w:hint="eastAsia"/>
                <w:lang w:eastAsia="x-none"/>
              </w:rPr>
              <w:t xml:space="preserve">by </w:t>
            </w:r>
            <w:r w:rsidRPr="00E65702">
              <w:rPr>
                <w:lang w:eastAsia="x-none"/>
              </w:rPr>
              <w:t xml:space="preserve">DCI to indicate a time window where to skip a particular </w:t>
            </w:r>
            <w:r w:rsidRPr="00E65702">
              <w:rPr>
                <w:lang w:eastAsia="x-none"/>
              </w:rPr>
              <w:lastRenderedPageBreak/>
              <w:t>gap(s)/restriction(s);</w:t>
            </w:r>
          </w:p>
          <w:p w14:paraId="40BCA1C5" w14:textId="77777777" w:rsidR="00C93A32" w:rsidRPr="00E65702" w:rsidRDefault="00C93A32" w:rsidP="00C93A32">
            <w:pPr>
              <w:numPr>
                <w:ilvl w:val="1"/>
                <w:numId w:val="21"/>
              </w:numPr>
              <w:spacing w:after="0"/>
              <w:contextualSpacing/>
              <w:rPr>
                <w:lang w:eastAsia="x-none"/>
              </w:rPr>
            </w:pPr>
            <w:r w:rsidRPr="00E65702">
              <w:rPr>
                <w:rFonts w:hint="eastAsia"/>
                <w:lang w:eastAsia="x-none"/>
              </w:rPr>
              <w:t>F</w:t>
            </w:r>
            <w:r w:rsidRPr="00E65702">
              <w:rPr>
                <w:lang w:eastAsia="x-none"/>
              </w:rPr>
              <w:t xml:space="preserve">FS: </w:t>
            </w:r>
            <w:r w:rsidRPr="00E65702">
              <w:rPr>
                <w:b/>
                <w:bCs/>
                <w:lang w:eastAsia="x-none"/>
              </w:rPr>
              <w:t>Alt 1-3</w:t>
            </w:r>
            <w:r w:rsidRPr="00E65702">
              <w:rPr>
                <w:lang w:eastAsia="x-none"/>
              </w:rPr>
              <w:t>: Implicit indication by DCI scheduling a transmission/reception overlapping with a gap(s)/restriction(s) to skip the gap(s)/restriction(s);</w:t>
            </w:r>
          </w:p>
          <w:p w14:paraId="1F96C8A0" w14:textId="77777777" w:rsidR="00C93A32" w:rsidRPr="00E65702" w:rsidRDefault="00C93A32" w:rsidP="00C93A32">
            <w:pPr>
              <w:numPr>
                <w:ilvl w:val="1"/>
                <w:numId w:val="21"/>
              </w:numPr>
              <w:spacing w:after="0"/>
              <w:contextualSpacing/>
              <w:rPr>
                <w:lang w:eastAsia="x-none"/>
              </w:rPr>
            </w:pPr>
            <w:r w:rsidRPr="00E65702">
              <w:rPr>
                <w:lang w:eastAsia="x-none"/>
              </w:rPr>
              <w:t>FFS: DCI format, DCI content, DCI bit-field size;</w:t>
            </w:r>
          </w:p>
          <w:p w14:paraId="769B7598" w14:textId="77777777" w:rsidR="00C93A32" w:rsidRPr="00E65702" w:rsidRDefault="00C93A32" w:rsidP="00C93A32">
            <w:pPr>
              <w:numPr>
                <w:ilvl w:val="1"/>
                <w:numId w:val="21"/>
              </w:numPr>
              <w:spacing w:after="0"/>
              <w:contextualSpacing/>
              <w:rPr>
                <w:lang w:eastAsia="x-none"/>
              </w:rPr>
            </w:pPr>
            <w:r w:rsidRPr="00E65702">
              <w:rPr>
                <w:lang w:eastAsia="x-none"/>
              </w:rPr>
              <w:t>FFS: Whether indication is for one or more occasions;</w:t>
            </w:r>
          </w:p>
          <w:p w14:paraId="44FB2F65" w14:textId="77777777" w:rsidR="00C93A32" w:rsidRPr="00E65702" w:rsidRDefault="00C93A32" w:rsidP="00C93A32">
            <w:pPr>
              <w:numPr>
                <w:ilvl w:val="1"/>
                <w:numId w:val="21"/>
              </w:numPr>
              <w:spacing w:after="0"/>
              <w:contextualSpacing/>
              <w:rPr>
                <w:lang w:eastAsia="x-none"/>
              </w:rPr>
            </w:pPr>
            <w:r w:rsidRPr="00E65702">
              <w:rPr>
                <w:lang w:eastAsia="x-none"/>
              </w:rPr>
              <w:t>FFS: How to consider time offset between the end of received dynamic indication and start of gap(s)/restriction(s) occasion that is going to be skipped.</w:t>
            </w:r>
          </w:p>
          <w:p w14:paraId="1E071EF7" w14:textId="77777777" w:rsidR="00001D1C" w:rsidRPr="00D148F5" w:rsidRDefault="00001D1C" w:rsidP="00001D1C">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2: Semi-persistent solution to enable Tx/Rx in gaps/restrictions that are caused by RRM measurements. </w:t>
            </w:r>
          </w:p>
          <w:p w14:paraId="099EA445" w14:textId="30FE59B0" w:rsidR="00001D1C" w:rsidRPr="00D148F5" w:rsidRDefault="00C93A32" w:rsidP="00001D1C">
            <w:pPr>
              <w:numPr>
                <w:ilvl w:val="1"/>
                <w:numId w:val="21"/>
              </w:numPr>
              <w:spacing w:after="0"/>
              <w:contextualSpacing/>
              <w:rPr>
                <w:rFonts w:ascii="Times" w:eastAsia="Batang" w:hAnsi="Times"/>
                <w:lang w:eastAsia="x-none"/>
              </w:rPr>
            </w:pPr>
            <w:r>
              <w:rPr>
                <w:rFonts w:ascii="Times" w:eastAsiaTheme="minorEastAsia" w:hAnsi="Times"/>
              </w:rPr>
              <w:t>…</w:t>
            </w:r>
          </w:p>
          <w:p w14:paraId="2610ABE2" w14:textId="77777777" w:rsidR="00001D1C" w:rsidRPr="00D148F5" w:rsidRDefault="00001D1C" w:rsidP="00001D1C">
            <w:pPr>
              <w:numPr>
                <w:ilvl w:val="0"/>
                <w:numId w:val="21"/>
              </w:numPr>
              <w:spacing w:after="0"/>
              <w:contextualSpacing/>
              <w:rPr>
                <w:rFonts w:ascii="Times" w:eastAsia="Batang" w:hAnsi="Times"/>
                <w:lang w:eastAsia="x-none"/>
              </w:rPr>
            </w:pPr>
            <w:r w:rsidRPr="00D148F5">
              <w:rPr>
                <w:rFonts w:ascii="Times" w:eastAsia="Batang" w:hAnsi="Times"/>
                <w:lang w:eastAsia="x-none"/>
              </w:rPr>
              <w:t>Alt. 3: Semi-static solution to enable TX/RX in gaps/restrictions that are caused by RRM measurements.</w:t>
            </w:r>
          </w:p>
          <w:p w14:paraId="33C15509" w14:textId="7993CA75" w:rsidR="00001D1C" w:rsidRPr="006F2CC4" w:rsidRDefault="004E4290" w:rsidP="00001D1C">
            <w:pPr>
              <w:numPr>
                <w:ilvl w:val="1"/>
                <w:numId w:val="21"/>
              </w:numPr>
              <w:spacing w:after="0"/>
              <w:contextualSpacing/>
              <w:rPr>
                <w:rFonts w:ascii="Times" w:eastAsia="Batang" w:hAnsi="Times"/>
                <w:szCs w:val="24"/>
                <w:lang w:eastAsia="x-none"/>
              </w:rPr>
            </w:pPr>
            <w:r>
              <w:rPr>
                <w:rFonts w:ascii="Times" w:eastAsia="Batang" w:hAnsi="Times"/>
                <w:lang w:eastAsia="x-none"/>
              </w:rPr>
              <w:t>…</w:t>
            </w:r>
          </w:p>
          <w:p w14:paraId="1AE80F51" w14:textId="77777777" w:rsidR="00001D1C" w:rsidRPr="001F5B42" w:rsidRDefault="00001D1C" w:rsidP="00C01127"/>
        </w:tc>
      </w:tr>
    </w:tbl>
    <w:p w14:paraId="1204FCF3" w14:textId="557E41B8" w:rsidR="002D53EE" w:rsidRDefault="002D53EE" w:rsidP="005A4B9D">
      <w:pPr>
        <w:spacing w:before="240"/>
        <w:jc w:val="both"/>
        <w:rPr>
          <w:rFonts w:ascii="Times New Roman" w:hAnsi="Times New Roman" w:cs="Times New Roman"/>
          <w:lang w:eastAsia="zh-CN"/>
        </w:rPr>
      </w:pPr>
      <w:r w:rsidRPr="00A201F0">
        <w:rPr>
          <w:rFonts w:ascii="Times New Roman" w:hAnsi="Times New Roman" w:cs="Times New Roman"/>
          <w:lang w:eastAsia="zh-CN"/>
        </w:rPr>
        <w:lastRenderedPageBreak/>
        <w:t xml:space="preserve">A straightforward solution to relax the scheduling restrictions caused by RRM measurements is introducing a dynamic signalling to cancel scheduling restrictions and enable UE to transmit/receive on the gaps/restricted symbols. </w:t>
      </w:r>
    </w:p>
    <w:p w14:paraId="279A32B7" w14:textId="67398717" w:rsidR="00864084" w:rsidRDefault="009A22C4" w:rsidP="002D53EE">
      <w:pPr>
        <w:jc w:val="both"/>
        <w:rPr>
          <w:rFonts w:ascii="Times New Roman" w:hAnsi="Times New Roman" w:cs="Times New Roman"/>
          <w:lang w:eastAsia="zh-CN"/>
        </w:rPr>
      </w:pPr>
      <w:r>
        <w:rPr>
          <w:rFonts w:ascii="Times New Roman" w:hAnsi="Times New Roman" w:cs="Times New Roman"/>
          <w:lang w:eastAsia="zh-CN"/>
        </w:rPr>
        <w:t xml:space="preserve">We support Alt 1-2, where </w:t>
      </w:r>
      <w:r w:rsidR="002D53EE" w:rsidRPr="00682DB6">
        <w:rPr>
          <w:rFonts w:ascii="Times New Roman" w:hAnsi="Times New Roman" w:cs="Times New Roman"/>
          <w:lang w:eastAsia="zh-CN"/>
        </w:rPr>
        <w:t xml:space="preserve">gNB can send a </w:t>
      </w:r>
      <w:r w:rsidR="002D53EE">
        <w:rPr>
          <w:rFonts w:ascii="Times New Roman" w:hAnsi="Times New Roman" w:cs="Times New Roman"/>
          <w:lang w:eastAsia="zh-CN"/>
        </w:rPr>
        <w:t xml:space="preserve">DCI indicating a time window and the RRM measurements within this time window are cancelled/skipped to enable </w:t>
      </w:r>
      <w:r w:rsidR="002D53EE" w:rsidRPr="00E475FD">
        <w:rPr>
          <w:rFonts w:ascii="Times New Roman" w:hAnsi="Times New Roman" w:cs="Times New Roman"/>
          <w:lang w:eastAsia="zh-CN"/>
        </w:rPr>
        <w:t>TX/RX in gaps/restrictions that are caused by RRM measurements</w:t>
      </w:r>
      <w:r w:rsidR="002D53EE">
        <w:rPr>
          <w:rFonts w:ascii="Times New Roman" w:hAnsi="Times New Roman" w:cs="Times New Roman"/>
          <w:lang w:eastAsia="zh-CN"/>
        </w:rPr>
        <w:t xml:space="preserve">. </w:t>
      </w:r>
      <w:r w:rsidR="002D53EE">
        <w:rPr>
          <w:rFonts w:ascii="Times New Roman" w:hAnsi="Times New Roman" w:cs="Times New Roman" w:hint="eastAsia"/>
          <w:lang w:eastAsia="zh-CN"/>
        </w:rPr>
        <w:t>A</w:t>
      </w:r>
      <w:r w:rsidR="002D53EE">
        <w:rPr>
          <w:rFonts w:ascii="Times New Roman" w:hAnsi="Times New Roman" w:cs="Times New Roman"/>
          <w:lang w:eastAsia="zh-CN"/>
        </w:rPr>
        <w:t xml:space="preserve">n example of skipping the measurement gaps within a time window through DCI is shown </w:t>
      </w:r>
      <w:r w:rsidR="00DD40B9">
        <w:rPr>
          <w:rFonts w:ascii="Times New Roman" w:hAnsi="Times New Roman" w:cs="Times New Roman"/>
          <w:lang w:eastAsia="zh-CN"/>
        </w:rPr>
        <w:t xml:space="preserve">in Figure 1 </w:t>
      </w:r>
      <w:r w:rsidR="002D53EE">
        <w:rPr>
          <w:rFonts w:ascii="Times New Roman" w:hAnsi="Times New Roman" w:cs="Times New Roman"/>
          <w:lang w:eastAsia="zh-CN"/>
        </w:rPr>
        <w:fldChar w:fldCharType="begin"/>
      </w:r>
      <w:r w:rsidR="002D53EE">
        <w:rPr>
          <w:rFonts w:ascii="Times New Roman" w:hAnsi="Times New Roman" w:cs="Times New Roman"/>
          <w:lang w:eastAsia="zh-CN"/>
        </w:rPr>
        <w:instrText xml:space="preserve"> REF _Ref158051273 \h  \* MERGEFORMAT </w:instrText>
      </w:r>
      <w:r w:rsidR="002D53EE">
        <w:rPr>
          <w:rFonts w:ascii="Times New Roman" w:hAnsi="Times New Roman" w:cs="Times New Roman"/>
          <w:lang w:eastAsia="zh-CN"/>
        </w:rPr>
      </w:r>
      <w:r w:rsidR="002D53EE">
        <w:rPr>
          <w:rFonts w:ascii="Times New Roman" w:hAnsi="Times New Roman" w:cs="Times New Roman"/>
          <w:lang w:eastAsia="zh-CN"/>
        </w:rPr>
        <w:fldChar w:fldCharType="end"/>
      </w:r>
      <w:r w:rsidR="002D53EE">
        <w:rPr>
          <w:rFonts w:ascii="Times New Roman" w:hAnsi="Times New Roman" w:cs="Times New Roman"/>
          <w:lang w:eastAsia="zh-CN"/>
        </w:rPr>
        <w:t>. The time window contains two RRM measurements and a DCI indicates to skip th</w:t>
      </w:r>
      <w:r w:rsidR="002D53EE">
        <w:rPr>
          <w:rFonts w:ascii="Times New Roman" w:hAnsi="Times New Roman" w:cs="Times New Roman" w:hint="eastAsia"/>
          <w:lang w:eastAsia="zh-CN"/>
        </w:rPr>
        <w:t>ese</w:t>
      </w:r>
      <w:r w:rsidR="002D53EE">
        <w:rPr>
          <w:rFonts w:ascii="Times New Roman" w:hAnsi="Times New Roman" w:cs="Times New Roman"/>
          <w:lang w:eastAsia="zh-CN"/>
        </w:rPr>
        <w:t xml:space="preserve"> two RRM measurements.</w:t>
      </w:r>
      <w:r w:rsidR="002D53EE" w:rsidRPr="006B1285">
        <w:rPr>
          <w:rFonts w:ascii="Times New Roman" w:hAnsi="Times New Roman" w:cs="Times New Roman"/>
          <w:lang w:eastAsia="zh-CN"/>
        </w:rPr>
        <w:t xml:space="preserve"> </w:t>
      </w:r>
      <w:r w:rsidR="002D53EE">
        <w:rPr>
          <w:rFonts w:ascii="Times New Roman" w:hAnsi="Times New Roman" w:cs="Times New Roman"/>
          <w:lang w:eastAsia="zh-CN"/>
        </w:rPr>
        <w:t>Time window size can be RRC configured</w:t>
      </w:r>
      <w:r w:rsidR="00156AF1" w:rsidRPr="00156AF1">
        <w:rPr>
          <w:rFonts w:ascii="Times New Roman" w:hAnsi="Times New Roman" w:cs="Times New Roman"/>
          <w:lang w:eastAsia="zh-CN"/>
        </w:rPr>
        <w:t>.</w:t>
      </w:r>
      <w:r w:rsidR="00D828CA">
        <w:rPr>
          <w:rFonts w:ascii="Times New Roman" w:hAnsi="Times New Roman" w:cs="Times New Roman"/>
          <w:lang w:eastAsia="zh-CN"/>
        </w:rPr>
        <w:t xml:space="preserve"> I</w:t>
      </w:r>
      <w:r w:rsidR="00D828CA" w:rsidRPr="00062188">
        <w:rPr>
          <w:rFonts w:ascii="Times New Roman" w:hAnsi="Times New Roman" w:cs="Times New Roman"/>
          <w:lang w:eastAsia="zh-CN"/>
        </w:rPr>
        <w:t xml:space="preserve">f only parts of </w:t>
      </w:r>
      <w:r w:rsidR="00D828CA" w:rsidRPr="00062188">
        <w:rPr>
          <w:rFonts w:ascii="Times New Roman" w:hAnsi="Times New Roman" w:cs="Times New Roman" w:hint="eastAsia"/>
          <w:lang w:eastAsia="zh-CN"/>
        </w:rPr>
        <w:t>RRM</w:t>
      </w:r>
      <w:r w:rsidR="00D828CA" w:rsidRPr="00062188">
        <w:rPr>
          <w:rFonts w:ascii="Times New Roman" w:hAnsi="Times New Roman" w:cs="Times New Roman"/>
          <w:lang w:eastAsia="zh-CN"/>
        </w:rPr>
        <w:t xml:space="preserve"> </w:t>
      </w:r>
      <w:r w:rsidR="00D828CA" w:rsidRPr="008A5162">
        <w:rPr>
          <w:rFonts w:ascii="Times New Roman" w:hAnsi="Times New Roman" w:cs="Times New Roman" w:hint="eastAsia"/>
          <w:lang w:eastAsia="zh-CN"/>
        </w:rPr>
        <w:t>mea</w:t>
      </w:r>
      <w:r w:rsidR="00D828CA" w:rsidRPr="00A705F0">
        <w:rPr>
          <w:rFonts w:ascii="Times New Roman" w:hAnsi="Times New Roman" w:cs="Times New Roman"/>
          <w:lang w:eastAsia="zh-CN"/>
        </w:rPr>
        <w:t xml:space="preserve">surements </w:t>
      </w:r>
      <w:r w:rsidR="00F55BEE">
        <w:rPr>
          <w:rFonts w:ascii="Times New Roman" w:hAnsi="Times New Roman" w:cs="Times New Roman"/>
          <w:lang w:eastAsia="zh-CN"/>
        </w:rPr>
        <w:t xml:space="preserve">occasion </w:t>
      </w:r>
      <w:r w:rsidR="00D828CA" w:rsidRPr="00062188">
        <w:rPr>
          <w:rFonts w:ascii="Times New Roman" w:hAnsi="Times New Roman" w:cs="Times New Roman"/>
          <w:lang w:eastAsia="zh-CN"/>
        </w:rPr>
        <w:t>are contained in the time window, the</w:t>
      </w:r>
      <w:r w:rsidR="00D828CA">
        <w:rPr>
          <w:rFonts w:ascii="Times New Roman" w:hAnsi="Times New Roman" w:cs="Times New Roman"/>
          <w:lang w:eastAsia="zh-CN"/>
        </w:rPr>
        <w:t xml:space="preserve"> </w:t>
      </w:r>
      <w:r w:rsidR="00F55BEE">
        <w:rPr>
          <w:rFonts w:ascii="Times New Roman" w:hAnsi="Times New Roman" w:cs="Times New Roman" w:hint="eastAsia"/>
          <w:lang w:eastAsia="zh-CN"/>
        </w:rPr>
        <w:t>whole</w:t>
      </w:r>
      <w:r w:rsidR="00F55BEE">
        <w:rPr>
          <w:rFonts w:ascii="Times New Roman" w:hAnsi="Times New Roman" w:cs="Times New Roman"/>
          <w:lang w:eastAsia="zh-CN"/>
        </w:rPr>
        <w:t xml:space="preserve"> RR</w:t>
      </w:r>
      <w:r w:rsidR="00F55BEE">
        <w:rPr>
          <w:rFonts w:ascii="Times New Roman" w:hAnsi="Times New Roman" w:cs="Times New Roman" w:hint="eastAsia"/>
          <w:lang w:eastAsia="zh-CN"/>
        </w:rPr>
        <w:t>M</w:t>
      </w:r>
      <w:r w:rsidR="00F55BEE">
        <w:rPr>
          <w:rFonts w:ascii="Times New Roman" w:hAnsi="Times New Roman" w:cs="Times New Roman"/>
          <w:lang w:eastAsia="zh-CN"/>
        </w:rPr>
        <w:t xml:space="preserve"> measurements occasion are skipped</w:t>
      </w:r>
      <w:r w:rsidR="000279D7">
        <w:rPr>
          <w:rFonts w:ascii="Times New Roman" w:hAnsi="Times New Roman" w:cs="Times New Roman"/>
          <w:lang w:eastAsia="zh-CN"/>
        </w:rPr>
        <w:t xml:space="preserve"> for simplicity</w:t>
      </w:r>
      <w:r w:rsidR="00F55BEE">
        <w:rPr>
          <w:rFonts w:ascii="Times New Roman" w:hAnsi="Times New Roman" w:cs="Times New Roman"/>
          <w:lang w:eastAsia="zh-CN"/>
        </w:rPr>
        <w:t>.</w:t>
      </w:r>
    </w:p>
    <w:p w14:paraId="39848871" w14:textId="09D09E87" w:rsidR="00864084" w:rsidRDefault="007D36E3" w:rsidP="00864084">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02AAD93" wp14:editId="68FDA803">
            <wp:extent cx="4320000" cy="1713366"/>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713366"/>
                    </a:xfrm>
                    <a:prstGeom prst="rect">
                      <a:avLst/>
                    </a:prstGeom>
                    <a:noFill/>
                  </pic:spPr>
                </pic:pic>
              </a:graphicData>
            </a:graphic>
          </wp:inline>
        </w:drawing>
      </w:r>
    </w:p>
    <w:p w14:paraId="2F285653" w14:textId="235E5678" w:rsidR="00864084" w:rsidRPr="0003662F" w:rsidRDefault="00864084" w:rsidP="0003662F">
      <w:pPr>
        <w:pStyle w:val="a6"/>
      </w:pPr>
      <w:r>
        <w:t xml:space="preserve">Figure </w:t>
      </w:r>
      <w:r>
        <w:rPr>
          <w:b w:val="0"/>
          <w:bCs w:val="0"/>
        </w:rPr>
        <w:fldChar w:fldCharType="begin"/>
      </w:r>
      <w:r>
        <w:instrText xml:space="preserve"> SEQ Figure \* ARABIC </w:instrText>
      </w:r>
      <w:r>
        <w:rPr>
          <w:b w:val="0"/>
          <w:bCs w:val="0"/>
        </w:rPr>
        <w:fldChar w:fldCharType="separate"/>
      </w:r>
      <w:r w:rsidR="00D45FCA">
        <w:rPr>
          <w:noProof/>
        </w:rPr>
        <w:t>1</w:t>
      </w:r>
      <w:r>
        <w:rPr>
          <w:b w:val="0"/>
          <w:bCs w:val="0"/>
          <w:noProof/>
        </w:rPr>
        <w:fldChar w:fldCharType="end"/>
      </w:r>
      <w:r>
        <w:t xml:space="preserve">. Illustration of </w:t>
      </w:r>
      <w:r w:rsidRPr="008E6D6E">
        <w:rPr>
          <w:lang w:eastAsia="zh-CN"/>
        </w:rPr>
        <w:t>cance</w:t>
      </w:r>
      <w:r>
        <w:rPr>
          <w:rFonts w:hint="eastAsia"/>
          <w:lang w:eastAsia="zh-CN"/>
        </w:rPr>
        <w:t>l</w:t>
      </w:r>
      <w:r w:rsidRPr="008E6D6E">
        <w:rPr>
          <w:lang w:eastAsia="zh-CN"/>
        </w:rPr>
        <w:t>l</w:t>
      </w:r>
      <w:r>
        <w:rPr>
          <w:lang w:eastAsia="zh-CN"/>
        </w:rPr>
        <w:t>ing</w:t>
      </w:r>
      <w:r w:rsidRPr="008E6D6E">
        <w:rPr>
          <w:lang w:eastAsia="zh-CN"/>
        </w:rPr>
        <w:t>/skip</w:t>
      </w:r>
      <w:r>
        <w:rPr>
          <w:lang w:eastAsia="zh-CN"/>
        </w:rPr>
        <w:t>ping</w:t>
      </w:r>
      <w:r w:rsidRPr="008E6D6E">
        <w:rPr>
          <w:lang w:eastAsia="zh-CN"/>
        </w:rPr>
        <w:t xml:space="preserve"> the </w:t>
      </w:r>
      <w:r>
        <w:rPr>
          <w:lang w:eastAsia="zh-CN"/>
        </w:rPr>
        <w:t>measurement gaps within a time window</w:t>
      </w:r>
      <w:r w:rsidRPr="00A37C3C">
        <w:rPr>
          <w:lang w:eastAsia="zh-CN"/>
        </w:rPr>
        <w:t xml:space="preserve"> </w:t>
      </w:r>
      <w:r>
        <w:rPr>
          <w:lang w:eastAsia="zh-CN"/>
        </w:rPr>
        <w:t>through dynamic</w:t>
      </w:r>
      <w:r w:rsidRPr="008E6D6E">
        <w:rPr>
          <w:lang w:eastAsia="zh-CN"/>
        </w:rPr>
        <w:t xml:space="preserve"> signaling</w:t>
      </w:r>
    </w:p>
    <w:p w14:paraId="329EC1D8" w14:textId="6BD191BE" w:rsidR="00646D43" w:rsidRDefault="00435AC4" w:rsidP="002D53EE">
      <w:pPr>
        <w:jc w:val="both"/>
        <w:rPr>
          <w:rFonts w:ascii="Times New Roman" w:hAnsi="Times New Roman" w:cs="Times New Roman"/>
          <w:lang w:eastAsia="zh-CN"/>
        </w:rPr>
      </w:pPr>
      <w:r>
        <w:rPr>
          <w:rFonts w:ascii="Times New Roman" w:hAnsi="Times New Roman" w:cs="Times New Roman"/>
          <w:lang w:eastAsia="zh-CN"/>
        </w:rPr>
        <w:t xml:space="preserve">Alt 1-2 </w:t>
      </w:r>
      <w:r w:rsidR="00F26014">
        <w:rPr>
          <w:rFonts w:ascii="Times New Roman" w:hAnsi="Times New Roman" w:cs="Times New Roman"/>
          <w:lang w:eastAsia="zh-CN"/>
        </w:rPr>
        <w:t>is similar to</w:t>
      </w:r>
      <w:r>
        <w:rPr>
          <w:rFonts w:ascii="Times New Roman" w:hAnsi="Times New Roman" w:cs="Times New Roman"/>
          <w:lang w:eastAsia="zh-CN"/>
        </w:rPr>
        <w:t xml:space="preserve"> R17 PDCCH skipping feature. In R17 PDCCH skipping feature, </w:t>
      </w:r>
      <w:r w:rsidR="00047D55">
        <w:rPr>
          <w:rFonts w:ascii="Times New Roman" w:hAnsi="Times New Roman" w:cs="Times New Roman"/>
          <w:lang w:eastAsia="zh-CN"/>
        </w:rPr>
        <w:t>the DCI size is configured by higher layer parameter</w:t>
      </w:r>
      <w:r w:rsidR="00021BEF" w:rsidRPr="0003662F">
        <w:rPr>
          <w:rFonts w:ascii="Times New Roman" w:hAnsi="Times New Roman" w:cs="Times New Roman"/>
          <w:i/>
          <w:lang w:eastAsia="zh-CN"/>
        </w:rPr>
        <w:t xml:space="preserve"> sizeDCI-2-6</w:t>
      </w:r>
      <w:r w:rsidR="00047D55">
        <w:rPr>
          <w:rFonts w:ascii="Times New Roman" w:hAnsi="Times New Roman" w:cs="Times New Roman"/>
          <w:lang w:eastAsia="zh-CN"/>
        </w:rPr>
        <w:t>.</w:t>
      </w:r>
      <w:r w:rsidR="00681CAA">
        <w:rPr>
          <w:rFonts w:ascii="Times New Roman" w:hAnsi="Times New Roman" w:cs="Times New Roman"/>
          <w:lang w:eastAsia="zh-CN"/>
        </w:rPr>
        <w:t xml:space="preserve"> </w:t>
      </w:r>
      <w:r w:rsidR="00307446">
        <w:rPr>
          <w:rFonts w:ascii="Times New Roman" w:hAnsi="Times New Roman" w:cs="Times New Roman"/>
          <w:lang w:eastAsia="zh-CN"/>
        </w:rPr>
        <w:t>A</w:t>
      </w:r>
      <w:r w:rsidR="00681CAA">
        <w:rPr>
          <w:rFonts w:ascii="Times New Roman" w:hAnsi="Times New Roman" w:cs="Times New Roman"/>
          <w:lang w:eastAsia="zh-CN"/>
        </w:rPr>
        <w:t xml:space="preserve"> new DCI format 2-6 is </w:t>
      </w:r>
      <w:r w:rsidR="00307446">
        <w:rPr>
          <w:rFonts w:ascii="Times New Roman" w:hAnsi="Times New Roman" w:cs="Times New Roman"/>
          <w:lang w:eastAsia="zh-CN"/>
        </w:rPr>
        <w:t>utilized</w:t>
      </w:r>
      <w:r w:rsidR="00681CAA">
        <w:rPr>
          <w:rFonts w:ascii="Times New Roman" w:hAnsi="Times New Roman" w:cs="Times New Roman"/>
          <w:lang w:eastAsia="zh-CN"/>
        </w:rPr>
        <w:t xml:space="preserve"> to skip PDCCH</w:t>
      </w:r>
      <w:r w:rsidR="0029759B">
        <w:rPr>
          <w:rFonts w:ascii="Times New Roman" w:hAnsi="Times New Roman" w:cs="Times New Roman"/>
          <w:lang w:eastAsia="zh-CN"/>
        </w:rPr>
        <w:t xml:space="preserve"> and</w:t>
      </w:r>
      <w:r w:rsidR="00681CAA">
        <w:rPr>
          <w:rFonts w:ascii="Times New Roman" w:hAnsi="Times New Roman" w:cs="Times New Roman"/>
          <w:lang w:eastAsia="zh-CN"/>
        </w:rPr>
        <w:t xml:space="preserve"> the DCI content is designed as follows.</w:t>
      </w:r>
      <w:r w:rsidR="00A912CA" w:rsidDel="00CF116C">
        <w:rPr>
          <w:rFonts w:ascii="Times New Roman" w:hAnsi="Times New Roman" w:cs="Times New Roman"/>
          <w:lang w:eastAsia="zh-CN"/>
        </w:rPr>
        <w:t xml:space="preserve"> </w:t>
      </w:r>
    </w:p>
    <w:tbl>
      <w:tblPr>
        <w:tblStyle w:val="af0"/>
        <w:tblW w:w="0" w:type="auto"/>
        <w:tblLook w:val="04A0" w:firstRow="1" w:lastRow="0" w:firstColumn="1" w:lastColumn="0" w:noHBand="0" w:noVBand="1"/>
      </w:tblPr>
      <w:tblGrid>
        <w:gridCol w:w="9016"/>
      </w:tblGrid>
      <w:tr w:rsidR="00BC56A1" w14:paraId="24D07D9F" w14:textId="77777777" w:rsidTr="00BC56A1">
        <w:tc>
          <w:tcPr>
            <w:tcW w:w="9016" w:type="dxa"/>
          </w:tcPr>
          <w:p w14:paraId="7DF86979" w14:textId="36209276" w:rsidR="00A912CA" w:rsidRPr="0003662F" w:rsidRDefault="00BC56A1" w:rsidP="00BC56A1">
            <w:pPr>
              <w:rPr>
                <w:i/>
                <w:u w:val="single"/>
              </w:rPr>
            </w:pPr>
            <w:r w:rsidRPr="0003662F">
              <w:rPr>
                <w:i/>
                <w:u w:val="single"/>
              </w:rPr>
              <w:t>[From</w:t>
            </w:r>
            <w:r w:rsidR="008445F4" w:rsidRPr="00A83DDD">
              <w:rPr>
                <w:i/>
                <w:u w:val="single"/>
              </w:rPr>
              <w:t xml:space="preserve"> </w:t>
            </w:r>
            <w:r w:rsidR="008445F4" w:rsidRPr="00A83DDD">
              <w:rPr>
                <w:rFonts w:hint="eastAsia"/>
                <w:i/>
                <w:u w:val="single"/>
              </w:rPr>
              <w:t>Clause</w:t>
            </w:r>
            <w:r w:rsidR="008445F4" w:rsidRPr="00A83DDD">
              <w:rPr>
                <w:i/>
                <w:u w:val="single"/>
              </w:rPr>
              <w:t xml:space="preserve"> 10.4</w:t>
            </w:r>
            <w:r w:rsidR="008445F4">
              <w:rPr>
                <w:i/>
                <w:u w:val="single"/>
              </w:rPr>
              <w:t xml:space="preserve"> in</w:t>
            </w:r>
            <w:r w:rsidRPr="0003662F">
              <w:rPr>
                <w:i/>
                <w:u w:val="single"/>
              </w:rPr>
              <w:t xml:space="preserve"> TS 38.213]</w:t>
            </w:r>
          </w:p>
          <w:p w14:paraId="1D60D09B" w14:textId="3A6C599B" w:rsidR="00A912CA" w:rsidRDefault="00A912CA" w:rsidP="00BC56A1">
            <w:r w:rsidRPr="002804A5">
              <w:t xml:space="preserve">A UE can be provided a set of durations by </w:t>
            </w:r>
            <w:r w:rsidRPr="00A83DDD">
              <w:rPr>
                <w:i/>
              </w:rPr>
              <w:t>pdcch-SkippingDurationList</w:t>
            </w:r>
            <w:r w:rsidRPr="002804A5">
              <w:t xml:space="preserve"> for PDCCH monitoring on an active DL BWP of a serving cell</w:t>
            </w:r>
            <w:r>
              <w:t xml:space="preserve"> and, ...</w:t>
            </w:r>
          </w:p>
          <w:p w14:paraId="5100BDD9" w14:textId="38EC826B" w:rsidR="00BC56A1" w:rsidRPr="00BC56A1" w:rsidRDefault="00BC56A1" w:rsidP="00BC56A1">
            <w:r w:rsidRPr="00BC56A1">
              <w:t xml:space="preserve">If the field has 1 bit and for PDCCH monitoring by the UE according to </w:t>
            </w:r>
            <w:r w:rsidRPr="00BC56A1">
              <w:rPr>
                <w:lang w:val="en-GB"/>
              </w:rPr>
              <w:t>Type3-PDCCH CSS set</w:t>
            </w:r>
            <w:r w:rsidRPr="00BC56A1">
              <w:t>s</w:t>
            </w:r>
            <w:r w:rsidRPr="00BC56A1">
              <w:rPr>
                <w:lang w:val="en-GB"/>
              </w:rPr>
              <w:t xml:space="preserve"> or USS set</w:t>
            </w:r>
            <w:r w:rsidRPr="00BC56A1">
              <w:t>s on the active DL BWP of the serving cell</w:t>
            </w:r>
          </w:p>
          <w:p w14:paraId="24802053" w14:textId="77777777" w:rsidR="00BC56A1" w:rsidRPr="00BC56A1" w:rsidRDefault="00BC56A1" w:rsidP="00BC56A1">
            <w:pPr>
              <w:rPr>
                <w:lang w:val="x-none"/>
              </w:rPr>
            </w:pPr>
            <w:r w:rsidRPr="00BC56A1">
              <w:rPr>
                <w:lang w:val="x-none"/>
              </w:rPr>
              <w:t>-</w:t>
            </w:r>
            <w:r w:rsidRPr="00BC56A1">
              <w:rPr>
                <w:lang w:val="x-none"/>
              </w:rPr>
              <w:tab/>
              <w:t>a '0' value for the bit indicates no skipping in PDCCH monitoring</w:t>
            </w:r>
          </w:p>
          <w:p w14:paraId="6264D89B" w14:textId="77777777" w:rsidR="00BC56A1" w:rsidRPr="00BC56A1" w:rsidRDefault="00BC56A1" w:rsidP="00BC56A1">
            <w:pPr>
              <w:rPr>
                <w:lang w:val="x-none"/>
              </w:rPr>
            </w:pPr>
            <w:r w:rsidRPr="00BC56A1">
              <w:rPr>
                <w:lang w:val="x-none"/>
              </w:rPr>
              <w:t>-</w:t>
            </w:r>
            <w:r w:rsidRPr="00BC56A1">
              <w:rPr>
                <w:lang w:val="x-none"/>
              </w:rPr>
              <w:tab/>
              <w:t>a '1' value for the bit indicates skipping PDCCH monitoring for a duration provided by the first value in the set of durations</w:t>
            </w:r>
          </w:p>
          <w:p w14:paraId="51D6A4F3" w14:textId="77777777" w:rsidR="00BC56A1" w:rsidRPr="00BC56A1" w:rsidRDefault="00BC56A1" w:rsidP="00BC56A1">
            <w:r w:rsidRPr="00BC56A1">
              <w:t xml:space="preserve">If the field has 2 bits and for PDCCH monitoring by the UE according to </w:t>
            </w:r>
            <w:r w:rsidRPr="00BC56A1">
              <w:rPr>
                <w:lang w:val="en-GB"/>
              </w:rPr>
              <w:t>Type3-PDCCH CSS set</w:t>
            </w:r>
            <w:r w:rsidRPr="00BC56A1">
              <w:t>s</w:t>
            </w:r>
            <w:r w:rsidRPr="00BC56A1">
              <w:rPr>
                <w:lang w:val="en-GB"/>
              </w:rPr>
              <w:t xml:space="preserve"> or USS set</w:t>
            </w:r>
            <w:r w:rsidRPr="00BC56A1">
              <w:t xml:space="preserve">s </w:t>
            </w:r>
            <w:r w:rsidRPr="00BC56A1">
              <w:lastRenderedPageBreak/>
              <w:t>on the active DL BWP of the serving cell</w:t>
            </w:r>
          </w:p>
          <w:p w14:paraId="3282D4AC" w14:textId="77777777" w:rsidR="00BC56A1" w:rsidRPr="00BC56A1" w:rsidRDefault="00BC56A1" w:rsidP="00BC56A1">
            <w:pPr>
              <w:rPr>
                <w:lang w:val="x-none"/>
              </w:rPr>
            </w:pPr>
            <w:r w:rsidRPr="00BC56A1">
              <w:rPr>
                <w:lang w:val="x-none"/>
              </w:rPr>
              <w:t>-</w:t>
            </w:r>
            <w:r w:rsidRPr="00BC56A1">
              <w:rPr>
                <w:lang w:val="x-none"/>
              </w:rPr>
              <w:tab/>
              <w:t xml:space="preserve">a '00' value for the bits indicates no skipping in PDCCH monitoring </w:t>
            </w:r>
          </w:p>
          <w:p w14:paraId="60258E85" w14:textId="77777777" w:rsidR="00BC56A1" w:rsidRPr="00BC56A1" w:rsidRDefault="00BC56A1" w:rsidP="00BC56A1">
            <w:pPr>
              <w:rPr>
                <w:lang w:val="x-none"/>
              </w:rPr>
            </w:pPr>
            <w:r w:rsidRPr="00BC56A1">
              <w:rPr>
                <w:lang w:val="x-none"/>
              </w:rPr>
              <w:t>-</w:t>
            </w:r>
            <w:r w:rsidRPr="00BC56A1">
              <w:rPr>
                <w:lang w:val="x-none"/>
              </w:rPr>
              <w:tab/>
              <w:t>a '01' value for the bits indicates skipping PDCCH monitoring for a duration provided by the first value in the set of durations</w:t>
            </w:r>
          </w:p>
          <w:p w14:paraId="1BD95B76" w14:textId="77777777" w:rsidR="00BC56A1" w:rsidRPr="00BC56A1" w:rsidRDefault="00BC56A1" w:rsidP="00BC56A1">
            <w:pPr>
              <w:rPr>
                <w:lang w:val="x-none"/>
              </w:rPr>
            </w:pPr>
            <w:r w:rsidRPr="00BC56A1">
              <w:rPr>
                <w:lang w:val="x-none"/>
              </w:rPr>
              <w:t>-</w:t>
            </w:r>
            <w:r w:rsidRPr="00BC56A1">
              <w:rPr>
                <w:lang w:val="x-none"/>
              </w:rPr>
              <w:tab/>
              <w:t>a '10' value for the bits indicates skipping PDCCH monitoring for a duration provided by the second value in the set of durations</w:t>
            </w:r>
          </w:p>
          <w:p w14:paraId="7C967ADB" w14:textId="77777777" w:rsidR="00BC56A1" w:rsidRPr="00BC56A1" w:rsidRDefault="00BC56A1" w:rsidP="00BC56A1">
            <w:pPr>
              <w:rPr>
                <w:lang w:val="x-none"/>
              </w:rPr>
            </w:pPr>
            <w:r w:rsidRPr="00BC56A1">
              <w:rPr>
                <w:lang w:val="x-none"/>
              </w:rPr>
              <w:t>-</w:t>
            </w:r>
            <w:r w:rsidRPr="00BC56A1">
              <w:rPr>
                <w:lang w:val="x-none"/>
              </w:rPr>
              <w:tab/>
              <w:t>a '11' value for the bits indicates skipping PDCCH monitoring for a duration provided by the third value in the set of durations, if any; otherwise, if the set of durations includes two values, a use of the '11' value is reserved</w:t>
            </w:r>
          </w:p>
          <w:p w14:paraId="49D8FF8C" w14:textId="77777777" w:rsidR="00BC56A1" w:rsidRPr="0003662F" w:rsidRDefault="00BC56A1" w:rsidP="002D53EE">
            <w:pPr>
              <w:rPr>
                <w:lang w:val="x-none"/>
              </w:rPr>
            </w:pPr>
          </w:p>
        </w:tc>
      </w:tr>
    </w:tbl>
    <w:p w14:paraId="0B686F28" w14:textId="25005FE3" w:rsidR="00BC56A1" w:rsidRPr="00036CE0" w:rsidRDefault="00307446" w:rsidP="00BE5CDA">
      <w:pPr>
        <w:spacing w:before="240"/>
        <w:jc w:val="both"/>
        <w:rPr>
          <w:rFonts w:ascii="Times New Roman" w:hAnsi="Times New Roman" w:cs="Times New Roman"/>
          <w:lang w:eastAsia="zh-CN"/>
        </w:rPr>
      </w:pPr>
      <w:r>
        <w:rPr>
          <w:rFonts w:ascii="Times New Roman" w:hAnsi="Times New Roman" w:cs="Times New Roman" w:hint="eastAsia"/>
          <w:lang w:eastAsia="zh-CN"/>
        </w:rPr>
        <w:lastRenderedPageBreak/>
        <w:t>S</w:t>
      </w:r>
      <w:r>
        <w:rPr>
          <w:rFonts w:ascii="Times New Roman" w:hAnsi="Times New Roman" w:cs="Times New Roman"/>
          <w:lang w:eastAsia="zh-CN"/>
        </w:rPr>
        <w:t xml:space="preserve">imilarly, </w:t>
      </w:r>
      <w:r w:rsidR="006311FC">
        <w:rPr>
          <w:rFonts w:ascii="Times New Roman" w:hAnsi="Times New Roman" w:cs="Times New Roman"/>
          <w:lang w:eastAsia="zh-CN"/>
        </w:rPr>
        <w:t xml:space="preserve">this mechanism can be adopted in </w:t>
      </w:r>
      <w:r w:rsidR="009D4A25">
        <w:rPr>
          <w:rFonts w:ascii="Times New Roman" w:hAnsi="Times New Roman" w:cs="Times New Roman" w:hint="eastAsia"/>
          <w:lang w:eastAsia="zh-CN"/>
        </w:rPr>
        <w:t>Alt</w:t>
      </w:r>
      <w:r w:rsidR="009D4A25">
        <w:rPr>
          <w:rFonts w:ascii="Times New Roman" w:hAnsi="Times New Roman" w:cs="Times New Roman"/>
          <w:lang w:eastAsia="zh-CN"/>
        </w:rPr>
        <w:t xml:space="preserve"> 1-2.</w:t>
      </w:r>
      <w:r w:rsidR="005F2191">
        <w:rPr>
          <w:rFonts w:ascii="Times New Roman" w:hAnsi="Times New Roman" w:cs="Times New Roman"/>
          <w:lang w:eastAsia="zh-CN"/>
        </w:rPr>
        <w:t xml:space="preserve"> </w:t>
      </w:r>
      <w:r w:rsidR="0029759B">
        <w:rPr>
          <w:rFonts w:ascii="Times New Roman" w:hAnsi="Times New Roman" w:cs="Times New Roman"/>
          <w:lang w:eastAsia="zh-CN"/>
        </w:rPr>
        <w:t>A new DCI format</w:t>
      </w:r>
      <w:r w:rsidR="0017352C">
        <w:rPr>
          <w:rFonts w:ascii="Times New Roman" w:hAnsi="Times New Roman" w:cs="Times New Roman"/>
          <w:lang w:eastAsia="zh-CN"/>
        </w:rPr>
        <w:t xml:space="preserve"> </w:t>
      </w:r>
      <w:r w:rsidR="0029759B">
        <w:rPr>
          <w:rFonts w:ascii="Times New Roman" w:hAnsi="Times New Roman" w:cs="Times New Roman"/>
          <w:lang w:eastAsia="zh-CN"/>
        </w:rPr>
        <w:t xml:space="preserve">can be designed to skip RRM measurements caused </w:t>
      </w:r>
      <w:r w:rsidR="0029759B" w:rsidRPr="0003662F">
        <w:rPr>
          <w:rFonts w:ascii="Times New Roman" w:hAnsi="Times New Roman" w:cs="Times New Roman"/>
          <w:lang w:eastAsia="zh-CN"/>
        </w:rPr>
        <w:t>gaps/restrictions within a window.</w:t>
      </w:r>
      <w:r w:rsidR="005A757C" w:rsidRPr="0003662F">
        <w:rPr>
          <w:rFonts w:ascii="Times New Roman" w:hAnsi="Times New Roman" w:cs="Times New Roman"/>
          <w:lang w:eastAsia="zh-CN"/>
        </w:rPr>
        <w:t xml:space="preserve"> </w:t>
      </w:r>
      <w:r w:rsidR="007E6EB9" w:rsidRPr="007E6EB9">
        <w:rPr>
          <w:rFonts w:ascii="Times New Roman" w:hAnsi="Times New Roman" w:cs="Times New Roman"/>
          <w:lang w:eastAsia="zh-CN"/>
        </w:rPr>
        <w:t>The DCI may contain 1</w:t>
      </w:r>
      <w:r w:rsidR="00993BE0">
        <w:rPr>
          <w:rFonts w:ascii="Times New Roman" w:hAnsi="Times New Roman" w:cs="Times New Roman"/>
          <w:lang w:eastAsia="zh-CN"/>
        </w:rPr>
        <w:t xml:space="preserve"> or </w:t>
      </w:r>
      <w:r w:rsidR="007E6EB9" w:rsidRPr="007E6EB9">
        <w:rPr>
          <w:rFonts w:ascii="Times New Roman" w:hAnsi="Times New Roman" w:cs="Times New Roman"/>
          <w:lang w:eastAsia="zh-CN"/>
        </w:rPr>
        <w:t>2</w:t>
      </w:r>
      <w:r w:rsidR="006F6513">
        <w:rPr>
          <w:rFonts w:ascii="Times New Roman" w:hAnsi="Times New Roman" w:cs="Times New Roman"/>
          <w:lang w:eastAsia="zh-CN"/>
        </w:rPr>
        <w:t xml:space="preserve"> </w:t>
      </w:r>
      <w:r w:rsidR="007E6EB9" w:rsidRPr="007E6EB9">
        <w:rPr>
          <w:rFonts w:ascii="Times New Roman" w:hAnsi="Times New Roman" w:cs="Times New Roman"/>
          <w:lang w:eastAsia="zh-CN"/>
        </w:rPr>
        <w:t>bits and indicates different length of time window</w:t>
      </w:r>
      <w:r w:rsidR="007E6EB9">
        <w:rPr>
          <w:rFonts w:ascii="Times New Roman" w:hAnsi="Times New Roman" w:cs="Times New Roman"/>
          <w:lang w:eastAsia="zh-CN"/>
        </w:rPr>
        <w:t xml:space="preserve">. </w:t>
      </w:r>
      <w:r w:rsidR="007E6EB9" w:rsidRPr="007E6EB9">
        <w:rPr>
          <w:rFonts w:ascii="Times New Roman" w:hAnsi="Times New Roman" w:cs="Times New Roman"/>
          <w:lang w:eastAsia="zh-CN"/>
        </w:rPr>
        <w:t>The DCI field size and the length of time window are configured by RRC.</w:t>
      </w:r>
      <w:r w:rsidR="007E6EB9">
        <w:rPr>
          <w:rFonts w:ascii="Times New Roman" w:hAnsi="Times New Roman" w:cs="Times New Roman"/>
          <w:lang w:eastAsia="zh-CN"/>
        </w:rPr>
        <w:t xml:space="preserve"> </w:t>
      </w:r>
      <w:r w:rsidR="0071702E">
        <w:rPr>
          <w:rFonts w:ascii="Times New Roman" w:hAnsi="Times New Roman" w:cs="Times New Roman"/>
          <w:lang w:eastAsia="zh-CN"/>
        </w:rPr>
        <w:t>For example, i</w:t>
      </w:r>
      <w:r w:rsidR="005A757C" w:rsidRPr="0003662F">
        <w:rPr>
          <w:rFonts w:ascii="Times New Roman" w:hAnsi="Times New Roman" w:cs="Times New Roman"/>
          <w:lang w:eastAsia="zh-CN"/>
        </w:rPr>
        <w:t>f the DCI field has 1bit and a ‘0’ value for the bit indicates no skipping in RRM measurements with gaps/restrictions and a '1' value for the bit indicates skipping RRM measurements with gaps/restrictions</w:t>
      </w:r>
      <w:r w:rsidR="009E70C0">
        <w:rPr>
          <w:rFonts w:ascii="Times New Roman" w:hAnsi="Times New Roman" w:cs="Times New Roman"/>
          <w:lang w:eastAsia="zh-CN"/>
        </w:rPr>
        <w:t xml:space="preserve"> </w:t>
      </w:r>
      <w:r w:rsidR="009E70C0">
        <w:rPr>
          <w:rFonts w:ascii="Times New Roman" w:hAnsi="Times New Roman" w:cs="Times New Roman" w:hint="eastAsia"/>
          <w:lang w:eastAsia="zh-CN"/>
        </w:rPr>
        <w:t>wit</w:t>
      </w:r>
      <w:r w:rsidR="009E70C0">
        <w:rPr>
          <w:rFonts w:ascii="Times New Roman" w:hAnsi="Times New Roman" w:cs="Times New Roman"/>
          <w:lang w:eastAsia="zh-CN"/>
        </w:rPr>
        <w:t>hin a time window</w:t>
      </w:r>
      <w:r w:rsidR="005A757C">
        <w:rPr>
          <w:rFonts w:ascii="Times New Roman" w:hAnsi="Times New Roman" w:cs="Times New Roman"/>
          <w:lang w:eastAsia="zh-CN"/>
        </w:rPr>
        <w:t xml:space="preserve">. </w:t>
      </w:r>
      <w:r w:rsidR="009E70C0">
        <w:rPr>
          <w:rFonts w:ascii="Times New Roman" w:hAnsi="Times New Roman" w:cs="Times New Roman"/>
          <w:lang w:eastAsia="zh-CN"/>
        </w:rPr>
        <w:t>If the DCI field has 2bits and a ‘</w:t>
      </w:r>
      <w:r w:rsidR="009E70C0" w:rsidRPr="009E70C0">
        <w:rPr>
          <w:rFonts w:ascii="Times New Roman" w:hAnsi="Times New Roman" w:cs="Times New Roman"/>
          <w:lang w:eastAsia="zh-CN"/>
        </w:rPr>
        <w:t>00</w:t>
      </w:r>
      <w:r w:rsidR="009E70C0">
        <w:rPr>
          <w:rFonts w:ascii="Times New Roman" w:hAnsi="Times New Roman" w:cs="Times New Roman"/>
          <w:lang w:eastAsia="zh-CN"/>
        </w:rPr>
        <w:t>’</w:t>
      </w:r>
      <w:r w:rsidR="009A44E0">
        <w:rPr>
          <w:rFonts w:ascii="Times New Roman" w:hAnsi="Times New Roman" w:cs="Times New Roman"/>
          <w:lang w:eastAsia="zh-CN"/>
        </w:rPr>
        <w:t xml:space="preserve"> value</w:t>
      </w:r>
      <w:r w:rsidR="009E70C0" w:rsidRPr="009E70C0">
        <w:rPr>
          <w:rFonts w:ascii="Times New Roman" w:hAnsi="Times New Roman" w:cs="Times New Roman"/>
          <w:lang w:eastAsia="zh-CN"/>
        </w:rPr>
        <w:t xml:space="preserve"> </w:t>
      </w:r>
      <w:r w:rsidR="009A44E0" w:rsidRPr="009A44E0">
        <w:rPr>
          <w:rFonts w:ascii="Times New Roman" w:hAnsi="Times New Roman" w:cs="Times New Roman"/>
          <w:lang w:eastAsia="zh-CN"/>
        </w:rPr>
        <w:t>for the bits indicates no skipping</w:t>
      </w:r>
      <w:r w:rsidR="009A44E0">
        <w:rPr>
          <w:rFonts w:ascii="Times New Roman" w:hAnsi="Times New Roman" w:cs="Times New Roman"/>
          <w:lang w:eastAsia="zh-CN"/>
        </w:rPr>
        <w:t xml:space="preserve"> </w:t>
      </w:r>
      <w:r w:rsidR="009A44E0">
        <w:rPr>
          <w:rFonts w:ascii="Times New Roman" w:hAnsi="Times New Roman" w:cs="Times New Roman" w:hint="eastAsia"/>
          <w:lang w:eastAsia="zh-CN"/>
        </w:rPr>
        <w:t>in</w:t>
      </w:r>
      <w:r w:rsidR="009A44E0">
        <w:rPr>
          <w:rFonts w:ascii="Times New Roman" w:hAnsi="Times New Roman" w:cs="Times New Roman"/>
          <w:lang w:eastAsia="zh-CN"/>
        </w:rPr>
        <w:t xml:space="preserve"> RRM measurements </w:t>
      </w:r>
      <w:r w:rsidR="009A44E0" w:rsidRPr="00A83DDD">
        <w:rPr>
          <w:rFonts w:ascii="Times New Roman" w:hAnsi="Times New Roman" w:cs="Times New Roman"/>
          <w:lang w:eastAsia="zh-CN"/>
        </w:rPr>
        <w:t>with gaps/restrictions</w:t>
      </w:r>
      <w:r w:rsidR="009A44E0">
        <w:rPr>
          <w:rFonts w:ascii="Times New Roman" w:hAnsi="Times New Roman" w:cs="Times New Roman"/>
          <w:lang w:eastAsia="zh-CN"/>
        </w:rPr>
        <w:t xml:space="preserve">, </w:t>
      </w:r>
      <w:r w:rsidR="009E70C0" w:rsidRPr="009E70C0">
        <w:rPr>
          <w:rFonts w:ascii="Times New Roman" w:hAnsi="Times New Roman" w:cs="Times New Roman"/>
          <w:lang w:eastAsia="zh-CN"/>
        </w:rPr>
        <w:t>‘01’</w:t>
      </w:r>
      <w:r w:rsidR="009A44E0">
        <w:rPr>
          <w:rFonts w:ascii="Times New Roman" w:hAnsi="Times New Roman" w:cs="Times New Roman"/>
          <w:lang w:eastAsia="zh-CN"/>
        </w:rPr>
        <w:t xml:space="preserve">, </w:t>
      </w:r>
      <w:r w:rsidR="009A44E0" w:rsidRPr="009E70C0">
        <w:rPr>
          <w:rFonts w:ascii="Times New Roman" w:hAnsi="Times New Roman" w:cs="Times New Roman"/>
          <w:lang w:eastAsia="zh-CN"/>
        </w:rPr>
        <w:t>‘10’</w:t>
      </w:r>
      <w:r w:rsidR="009A44E0">
        <w:rPr>
          <w:rFonts w:ascii="Times New Roman" w:hAnsi="Times New Roman" w:cs="Times New Roman"/>
          <w:lang w:eastAsia="zh-CN"/>
        </w:rPr>
        <w:t>, ‘11’ values</w:t>
      </w:r>
      <w:r w:rsidR="009E70C0" w:rsidRPr="009E70C0">
        <w:rPr>
          <w:rFonts w:ascii="Times New Roman" w:hAnsi="Times New Roman" w:cs="Times New Roman"/>
          <w:lang w:eastAsia="zh-CN"/>
        </w:rPr>
        <w:t xml:space="preserve"> for</w:t>
      </w:r>
      <w:r w:rsidR="009E25FF" w:rsidRPr="009E25FF">
        <w:rPr>
          <w:rFonts w:ascii="Times New Roman" w:hAnsi="Times New Roman" w:cs="Times New Roman"/>
          <w:lang w:eastAsia="zh-CN"/>
        </w:rPr>
        <w:t xml:space="preserve"> </w:t>
      </w:r>
      <w:r w:rsidR="009E25FF" w:rsidRPr="009A44E0">
        <w:rPr>
          <w:rFonts w:ascii="Times New Roman" w:hAnsi="Times New Roman" w:cs="Times New Roman"/>
          <w:lang w:eastAsia="zh-CN"/>
        </w:rPr>
        <w:t>the bits indicates</w:t>
      </w:r>
      <w:r w:rsidR="009E25FF">
        <w:rPr>
          <w:rFonts w:ascii="Times New Roman" w:hAnsi="Times New Roman" w:cs="Times New Roman"/>
          <w:lang w:eastAsia="zh-CN"/>
        </w:rPr>
        <w:t xml:space="preserve"> skipping RRM measurements </w:t>
      </w:r>
      <w:r w:rsidR="009E25FF" w:rsidRPr="00A83DDD">
        <w:rPr>
          <w:rFonts w:ascii="Times New Roman" w:hAnsi="Times New Roman" w:cs="Times New Roman"/>
          <w:lang w:eastAsia="zh-CN"/>
        </w:rPr>
        <w:t>with gaps/restrictions</w:t>
      </w:r>
      <w:r w:rsidR="009E25FF">
        <w:rPr>
          <w:rFonts w:ascii="Times New Roman" w:hAnsi="Times New Roman" w:cs="Times New Roman"/>
          <w:lang w:eastAsia="zh-CN"/>
        </w:rPr>
        <w:t xml:space="preserve"> within </w:t>
      </w:r>
      <w:r w:rsidR="00D26897">
        <w:rPr>
          <w:rFonts w:ascii="Times New Roman" w:hAnsi="Times New Roman" w:cs="Times New Roman"/>
          <w:lang w:eastAsia="zh-CN"/>
        </w:rPr>
        <w:t>different length of</w:t>
      </w:r>
      <w:r w:rsidR="009E25FF">
        <w:rPr>
          <w:rFonts w:ascii="Times New Roman" w:hAnsi="Times New Roman" w:cs="Times New Roman"/>
          <w:lang w:eastAsia="zh-CN"/>
        </w:rPr>
        <w:t xml:space="preserve"> time window</w:t>
      </w:r>
      <w:r w:rsidR="00D26897">
        <w:rPr>
          <w:rFonts w:ascii="Times New Roman" w:hAnsi="Times New Roman" w:cs="Times New Roman"/>
          <w:lang w:eastAsia="zh-CN"/>
        </w:rPr>
        <w:t>s</w:t>
      </w:r>
      <w:r w:rsidR="009E70C0">
        <w:rPr>
          <w:rFonts w:ascii="Times New Roman" w:hAnsi="Times New Roman" w:cs="Times New Roman"/>
          <w:lang w:eastAsia="zh-CN"/>
        </w:rPr>
        <w:t xml:space="preserve">. </w:t>
      </w:r>
      <w:r w:rsidR="00752226">
        <w:rPr>
          <w:rFonts w:ascii="Times New Roman" w:hAnsi="Times New Roman" w:cs="Times New Roman"/>
          <w:lang w:eastAsia="zh-CN"/>
        </w:rPr>
        <w:t xml:space="preserve">The </w:t>
      </w:r>
      <w:r w:rsidR="00D26897">
        <w:rPr>
          <w:rFonts w:ascii="Times New Roman" w:hAnsi="Times New Roman" w:cs="Times New Roman"/>
          <w:lang w:eastAsia="zh-CN"/>
        </w:rPr>
        <w:t xml:space="preserve">length of time windows </w:t>
      </w:r>
      <w:r w:rsidR="00BE49C2">
        <w:rPr>
          <w:rFonts w:ascii="Times New Roman" w:hAnsi="Times New Roman" w:cs="Times New Roman"/>
          <w:lang w:eastAsia="zh-CN"/>
        </w:rPr>
        <w:t>is</w:t>
      </w:r>
      <w:r w:rsidR="00752226">
        <w:rPr>
          <w:rFonts w:ascii="Times New Roman" w:hAnsi="Times New Roman" w:cs="Times New Roman"/>
          <w:lang w:eastAsia="zh-CN"/>
        </w:rPr>
        <w:t xml:space="preserve"> configured by higher layer parameter.</w:t>
      </w:r>
    </w:p>
    <w:p w14:paraId="6C23B573" w14:textId="0D2BB529" w:rsidR="00270ED6" w:rsidRDefault="000C3039" w:rsidP="00562C0F">
      <w:pPr>
        <w:jc w:val="both"/>
        <w:rPr>
          <w:rFonts w:ascii="Times New Roman" w:hAnsi="Times New Roman" w:cs="Times New Roman"/>
          <w:lang w:eastAsia="zh-CN"/>
        </w:rPr>
      </w:pPr>
      <w:r>
        <w:rPr>
          <w:rFonts w:ascii="Times New Roman" w:hAnsi="Times New Roman" w:cs="Times New Roman"/>
          <w:lang w:eastAsia="zh-CN"/>
        </w:rPr>
        <w:t xml:space="preserve">In </w:t>
      </w:r>
      <w:r w:rsidR="00873DBD">
        <w:rPr>
          <w:rFonts w:ascii="Times New Roman" w:hAnsi="Times New Roman" w:cs="Times New Roman"/>
          <w:lang w:eastAsia="zh-CN"/>
        </w:rPr>
        <w:t xml:space="preserve">Alt 1-3, </w:t>
      </w:r>
      <w:r w:rsidR="00D55D11" w:rsidRPr="00D55D11">
        <w:rPr>
          <w:rFonts w:ascii="Times New Roman" w:hAnsi="Times New Roman" w:cs="Times New Roman"/>
          <w:lang w:eastAsia="zh-CN"/>
        </w:rPr>
        <w:t xml:space="preserve">DCI scheduling a transmission/reception overlapping with a gap(s)/restriction(s) </w:t>
      </w:r>
      <w:r w:rsidR="00D55D11">
        <w:rPr>
          <w:rFonts w:ascii="Times New Roman" w:hAnsi="Times New Roman" w:cs="Times New Roman"/>
          <w:lang w:eastAsia="zh-CN"/>
        </w:rPr>
        <w:t xml:space="preserve">implicitly indicates the UE </w:t>
      </w:r>
      <w:r w:rsidR="00D55D11" w:rsidRPr="00D55D11">
        <w:rPr>
          <w:rFonts w:ascii="Times New Roman" w:hAnsi="Times New Roman" w:cs="Times New Roman"/>
          <w:lang w:eastAsia="zh-CN"/>
        </w:rPr>
        <w:t>to skip the gap(s)/restriction(s)</w:t>
      </w:r>
      <w:r w:rsidR="0016588E">
        <w:rPr>
          <w:rFonts w:ascii="Times New Roman" w:hAnsi="Times New Roman" w:cs="Times New Roman"/>
          <w:lang w:eastAsia="zh-CN"/>
        </w:rPr>
        <w:t xml:space="preserve">. </w:t>
      </w:r>
      <w:r w:rsidR="00DC7767">
        <w:rPr>
          <w:rFonts w:ascii="Times New Roman" w:hAnsi="Times New Roman" w:cs="Times New Roman" w:hint="eastAsia"/>
          <w:lang w:eastAsia="zh-CN"/>
        </w:rPr>
        <w:t>If</w:t>
      </w:r>
      <w:r w:rsidR="00DC7767">
        <w:rPr>
          <w:rFonts w:ascii="Times New Roman" w:hAnsi="Times New Roman" w:cs="Times New Roman"/>
          <w:lang w:eastAsia="zh-CN"/>
        </w:rPr>
        <w:t xml:space="preserve"> current scheduling DCI is reused, </w:t>
      </w:r>
      <w:r w:rsidR="007E1E13">
        <w:rPr>
          <w:rFonts w:ascii="Times New Roman" w:hAnsi="Times New Roman" w:cs="Times New Roman"/>
          <w:lang w:eastAsia="zh-CN"/>
        </w:rPr>
        <w:t xml:space="preserve">UE cannot </w:t>
      </w:r>
      <w:r w:rsidR="00DC7767">
        <w:rPr>
          <w:rFonts w:ascii="Times New Roman" w:hAnsi="Times New Roman" w:cs="Times New Roman"/>
          <w:lang w:eastAsia="zh-CN"/>
        </w:rPr>
        <w:t xml:space="preserve">know whether </w:t>
      </w:r>
      <w:r w:rsidR="007E1E13">
        <w:rPr>
          <w:rFonts w:ascii="Times New Roman" w:hAnsi="Times New Roman" w:cs="Times New Roman"/>
          <w:lang w:eastAsia="zh-CN"/>
        </w:rPr>
        <w:t xml:space="preserve">the DCI </w:t>
      </w:r>
      <w:r w:rsidR="00DB6C21">
        <w:rPr>
          <w:rFonts w:ascii="Times New Roman" w:hAnsi="Times New Roman" w:cs="Times New Roman"/>
          <w:lang w:eastAsia="zh-CN"/>
        </w:rPr>
        <w:t xml:space="preserve">is </w:t>
      </w:r>
      <w:r w:rsidR="007E1E13">
        <w:rPr>
          <w:rFonts w:ascii="Times New Roman" w:hAnsi="Times New Roman" w:cs="Times New Roman"/>
          <w:lang w:eastAsia="zh-CN"/>
        </w:rPr>
        <w:t>schedul</w:t>
      </w:r>
      <w:r w:rsidR="00DB6C21">
        <w:rPr>
          <w:rFonts w:ascii="Times New Roman" w:hAnsi="Times New Roman" w:cs="Times New Roman"/>
          <w:lang w:eastAsia="zh-CN"/>
        </w:rPr>
        <w:t>ing</w:t>
      </w:r>
      <w:r w:rsidR="007E1E13">
        <w:rPr>
          <w:rFonts w:ascii="Times New Roman" w:hAnsi="Times New Roman" w:cs="Times New Roman"/>
          <w:lang w:eastAsia="zh-CN"/>
        </w:rPr>
        <w:t xml:space="preserve"> a delay-critical traffic or a </w:t>
      </w:r>
      <w:r w:rsidR="00701CBE">
        <w:rPr>
          <w:rFonts w:ascii="Times New Roman" w:hAnsi="Times New Roman" w:cs="Times New Roman"/>
          <w:lang w:eastAsia="zh-CN"/>
        </w:rPr>
        <w:t xml:space="preserve">delay non-critical </w:t>
      </w:r>
      <w:r w:rsidR="007E1E13">
        <w:rPr>
          <w:rFonts w:ascii="Times New Roman" w:hAnsi="Times New Roman" w:cs="Times New Roman"/>
          <w:lang w:eastAsia="zh-CN"/>
        </w:rPr>
        <w:t xml:space="preserve">traffic. </w:t>
      </w:r>
      <w:r w:rsidR="002C5D7B">
        <w:rPr>
          <w:rFonts w:ascii="Times New Roman" w:hAnsi="Times New Roman" w:cs="Times New Roman"/>
          <w:lang w:eastAsia="zh-CN"/>
        </w:rPr>
        <w:t xml:space="preserve">If the latter case happens, skipping RRM measurement does not make sense and cause RRM </w:t>
      </w:r>
      <w:r w:rsidR="00482E4F">
        <w:rPr>
          <w:rFonts w:ascii="Times New Roman" w:hAnsi="Times New Roman" w:cs="Times New Roman"/>
          <w:lang w:eastAsia="zh-CN"/>
        </w:rPr>
        <w:t xml:space="preserve">measurement </w:t>
      </w:r>
      <w:r w:rsidR="002C5D7B">
        <w:rPr>
          <w:rFonts w:ascii="Times New Roman" w:hAnsi="Times New Roman" w:cs="Times New Roman"/>
          <w:lang w:eastAsia="zh-CN"/>
        </w:rPr>
        <w:t>performance loss.</w:t>
      </w:r>
    </w:p>
    <w:p w14:paraId="0134A865" w14:textId="267F7E7B" w:rsidR="00AC2E15" w:rsidRDefault="00F51F14" w:rsidP="00870B40">
      <w:pPr>
        <w:jc w:val="both"/>
        <w:rPr>
          <w:rFonts w:ascii="Times New Roman" w:hAnsi="Times New Roman" w:cs="Times New Roman"/>
          <w:lang w:eastAsia="zh-CN"/>
        </w:rPr>
      </w:pPr>
      <w:r>
        <w:rPr>
          <w:rFonts w:ascii="Times New Roman" w:hAnsi="Times New Roman" w:cs="Times New Roman"/>
          <w:lang w:eastAsia="zh-CN"/>
        </w:rPr>
        <w:t>Compared with Alt 1-1</w:t>
      </w:r>
      <w:r w:rsidR="00136E4B">
        <w:rPr>
          <w:rFonts w:ascii="Times New Roman" w:hAnsi="Times New Roman" w:cs="Times New Roman"/>
          <w:lang w:eastAsia="zh-CN"/>
        </w:rPr>
        <w:t xml:space="preserve"> where DCI indicates each gap/restriction </w:t>
      </w:r>
      <w:r w:rsidR="00136E4B">
        <w:rPr>
          <w:rFonts w:ascii="Times New Roman" w:hAnsi="Times New Roman" w:cs="Times New Roman" w:hint="eastAsia"/>
          <w:lang w:eastAsia="zh-CN"/>
        </w:rPr>
        <w:t>separately</w:t>
      </w:r>
      <w:r w:rsidR="00136E4B">
        <w:rPr>
          <w:rFonts w:ascii="Times New Roman" w:hAnsi="Times New Roman" w:cs="Times New Roman"/>
          <w:lang w:eastAsia="zh-CN"/>
        </w:rPr>
        <w:t>,</w:t>
      </w:r>
      <w:r>
        <w:rPr>
          <w:rFonts w:ascii="Times New Roman" w:hAnsi="Times New Roman" w:cs="Times New Roman"/>
          <w:lang w:eastAsia="zh-CN"/>
        </w:rPr>
        <w:t xml:space="preserve"> DCI indicating a time window (Alt 1-2) can reduce signalling overhead. </w:t>
      </w:r>
      <w:r w:rsidR="00B01BC0">
        <w:rPr>
          <w:rFonts w:ascii="Times New Roman" w:hAnsi="Times New Roman" w:cs="Times New Roman"/>
          <w:lang w:eastAsia="zh-CN"/>
        </w:rPr>
        <w:t>Assume</w:t>
      </w:r>
      <w:r w:rsidR="000871C4">
        <w:rPr>
          <w:rFonts w:ascii="Times New Roman" w:hAnsi="Times New Roman" w:cs="Times New Roman"/>
          <w:lang w:eastAsia="zh-CN"/>
        </w:rPr>
        <w:t xml:space="preserve"> there are</w:t>
      </w:r>
      <w:r w:rsidR="00E61448">
        <w:rPr>
          <w:rFonts w:ascii="Times New Roman" w:hAnsi="Times New Roman" w:cs="Times New Roman"/>
          <w:lang w:eastAsia="zh-CN"/>
        </w:rPr>
        <w:t xml:space="preserve"> different</w:t>
      </w:r>
      <w:r w:rsidR="00A147B3">
        <w:rPr>
          <w:rFonts w:ascii="Times New Roman" w:hAnsi="Times New Roman" w:cs="Times New Roman"/>
          <w:lang w:eastAsia="zh-CN"/>
        </w:rPr>
        <w:t xml:space="preserve"> types of RRM measurements to skip within a time window</w:t>
      </w:r>
      <w:r w:rsidR="003E6890">
        <w:rPr>
          <w:rFonts w:ascii="Times New Roman" w:hAnsi="Times New Roman" w:cs="Times New Roman"/>
          <w:lang w:eastAsia="zh-CN"/>
        </w:rPr>
        <w:t xml:space="preserve">, </w:t>
      </w:r>
      <w:r w:rsidR="00E95825">
        <w:rPr>
          <w:rFonts w:ascii="Times New Roman" w:hAnsi="Times New Roman" w:cs="Times New Roman" w:hint="eastAsia"/>
          <w:lang w:eastAsia="zh-CN"/>
        </w:rPr>
        <w:t>for</w:t>
      </w:r>
      <w:r w:rsidR="00E95825">
        <w:rPr>
          <w:rFonts w:ascii="Times New Roman" w:hAnsi="Times New Roman" w:cs="Times New Roman"/>
          <w:lang w:eastAsia="zh-CN"/>
        </w:rPr>
        <w:t xml:space="preserve"> </w:t>
      </w:r>
      <w:r w:rsidR="00E95825">
        <w:rPr>
          <w:rFonts w:ascii="Times New Roman" w:hAnsi="Times New Roman" w:cs="Times New Roman" w:hint="eastAsia"/>
          <w:lang w:eastAsia="zh-CN"/>
        </w:rPr>
        <w:t>exa</w:t>
      </w:r>
      <w:r w:rsidR="00E95825">
        <w:rPr>
          <w:rFonts w:ascii="Times New Roman" w:hAnsi="Times New Roman" w:cs="Times New Roman"/>
          <w:lang w:eastAsia="zh-CN"/>
        </w:rPr>
        <w:t xml:space="preserve">mple the SSB-based measurements and CSI-RS bases </w:t>
      </w:r>
      <w:r w:rsidR="006B7853">
        <w:rPr>
          <w:rFonts w:ascii="Times New Roman" w:hAnsi="Times New Roman" w:cs="Times New Roman"/>
          <w:lang w:eastAsia="zh-CN"/>
        </w:rPr>
        <w:t>measurements</w:t>
      </w:r>
      <w:r w:rsidR="00E95825">
        <w:rPr>
          <w:rFonts w:ascii="Times New Roman" w:hAnsi="Times New Roman" w:cs="Times New Roman"/>
          <w:lang w:eastAsia="zh-CN"/>
        </w:rPr>
        <w:t xml:space="preserve">, </w:t>
      </w:r>
      <w:r w:rsidR="00954C5E">
        <w:rPr>
          <w:rFonts w:ascii="Times New Roman" w:hAnsi="Times New Roman" w:cs="Times New Roman"/>
          <w:lang w:eastAsia="zh-CN"/>
        </w:rPr>
        <w:t xml:space="preserve">an </w:t>
      </w:r>
      <w:r w:rsidR="00790A1F">
        <w:rPr>
          <w:rFonts w:ascii="Times New Roman" w:hAnsi="Times New Roman" w:cs="Times New Roman"/>
          <w:lang w:eastAsia="zh-CN"/>
        </w:rPr>
        <w:t>illustrated</w:t>
      </w:r>
      <w:r w:rsidR="00954C5E">
        <w:rPr>
          <w:rFonts w:ascii="Times New Roman" w:hAnsi="Times New Roman" w:cs="Times New Roman"/>
          <w:lang w:eastAsia="zh-CN"/>
        </w:rPr>
        <w:t xml:space="preserve"> in </w:t>
      </w:r>
      <w:r w:rsidR="00954C5E">
        <w:rPr>
          <w:rFonts w:ascii="Times New Roman" w:hAnsi="Times New Roman" w:cs="Times New Roman"/>
          <w:lang w:eastAsia="zh-CN"/>
        </w:rPr>
        <w:fldChar w:fldCharType="begin"/>
      </w:r>
      <w:r w:rsidR="00954C5E">
        <w:rPr>
          <w:rFonts w:ascii="Times New Roman" w:hAnsi="Times New Roman" w:cs="Times New Roman"/>
          <w:lang w:eastAsia="zh-CN"/>
        </w:rPr>
        <w:instrText xml:space="preserve"> REF _Ref166006552 \h </w:instrText>
      </w:r>
      <w:r w:rsidR="007D0197">
        <w:rPr>
          <w:rFonts w:ascii="Times New Roman" w:hAnsi="Times New Roman" w:cs="Times New Roman"/>
          <w:lang w:eastAsia="zh-CN"/>
        </w:rPr>
        <w:instrText xml:space="preserve"> \* MERGEFORMAT </w:instrText>
      </w:r>
      <w:r w:rsidR="00954C5E">
        <w:rPr>
          <w:rFonts w:ascii="Times New Roman" w:hAnsi="Times New Roman" w:cs="Times New Roman"/>
          <w:lang w:eastAsia="zh-CN"/>
        </w:rPr>
      </w:r>
      <w:r w:rsidR="00954C5E">
        <w:rPr>
          <w:rFonts w:ascii="Times New Roman" w:hAnsi="Times New Roman" w:cs="Times New Roman"/>
          <w:lang w:eastAsia="zh-CN"/>
        </w:rPr>
        <w:fldChar w:fldCharType="separate"/>
      </w:r>
      <w:r w:rsidR="00D45FCA" w:rsidRPr="0003662F">
        <w:rPr>
          <w:rFonts w:ascii="Times New Roman" w:hAnsi="Times New Roman" w:cs="Times New Roman"/>
          <w:lang w:eastAsia="zh-CN"/>
        </w:rPr>
        <w:t>Figure 2</w:t>
      </w:r>
      <w:r w:rsidR="00954C5E">
        <w:rPr>
          <w:rFonts w:ascii="Times New Roman" w:hAnsi="Times New Roman" w:cs="Times New Roman"/>
          <w:lang w:eastAsia="zh-CN"/>
        </w:rPr>
        <w:fldChar w:fldCharType="end"/>
      </w:r>
      <w:r w:rsidR="00954C5E">
        <w:rPr>
          <w:rFonts w:ascii="Times New Roman" w:hAnsi="Times New Roman" w:cs="Times New Roman"/>
          <w:lang w:eastAsia="zh-CN"/>
        </w:rPr>
        <w:t xml:space="preserve">. </w:t>
      </w:r>
      <w:r w:rsidR="00AC2E15">
        <w:rPr>
          <w:rFonts w:ascii="Times New Roman" w:hAnsi="Times New Roman" w:cs="Times New Roman"/>
          <w:lang w:eastAsia="zh-CN"/>
        </w:rPr>
        <w:t>Assume all 6 measurement occasions overlapping with 1</w:t>
      </w:r>
      <w:r w:rsidR="00AC2E15" w:rsidRPr="00424B02">
        <w:rPr>
          <w:rFonts w:ascii="Times New Roman" w:hAnsi="Times New Roman" w:cs="Times New Roman"/>
          <w:vertAlign w:val="superscript"/>
          <w:lang w:eastAsia="zh-CN"/>
        </w:rPr>
        <w:t>st</w:t>
      </w:r>
      <w:r w:rsidR="00AC2E15">
        <w:rPr>
          <w:rFonts w:ascii="Times New Roman" w:hAnsi="Times New Roman" w:cs="Times New Roman"/>
          <w:lang w:eastAsia="zh-CN"/>
        </w:rPr>
        <w:t xml:space="preserve"> yellow box need to be skipped. If only 1 bit is included in DCI in Alt 1-1 and Alt 1-2, then Alt 1-1 needs to send DCI </w:t>
      </w:r>
      <w:r w:rsidR="00F32721">
        <w:rPr>
          <w:rFonts w:ascii="Times New Roman" w:hAnsi="Times New Roman" w:cs="Times New Roman"/>
          <w:lang w:eastAsia="zh-CN"/>
        </w:rPr>
        <w:t>multiple</w:t>
      </w:r>
      <w:r w:rsidR="00AC2E15">
        <w:rPr>
          <w:rFonts w:ascii="Times New Roman" w:hAnsi="Times New Roman" w:cs="Times New Roman"/>
          <w:lang w:eastAsia="zh-CN"/>
        </w:rPr>
        <w:t xml:space="preserve"> times, </w:t>
      </w:r>
      <w:r w:rsidR="00492DA1">
        <w:rPr>
          <w:rFonts w:ascii="Times New Roman" w:hAnsi="Times New Roman" w:cs="Times New Roman"/>
          <w:lang w:eastAsia="zh-CN"/>
        </w:rPr>
        <w:t xml:space="preserve">and </w:t>
      </w:r>
      <w:r w:rsidR="00AC2E15">
        <w:rPr>
          <w:rFonts w:ascii="Times New Roman" w:hAnsi="Times New Roman" w:cs="Times New Roman"/>
          <w:lang w:eastAsia="zh-CN"/>
        </w:rPr>
        <w:t xml:space="preserve">Alt 1-2 can send DCI only once with a properly configured window length. </w:t>
      </w:r>
    </w:p>
    <w:p w14:paraId="7E63D15D" w14:textId="5D323BA3" w:rsidR="00E625FC" w:rsidRDefault="000D1BBF" w:rsidP="0003662F">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7EB235DF" wp14:editId="38E63C63">
            <wp:extent cx="4320000" cy="1990399"/>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990399"/>
                    </a:xfrm>
                    <a:prstGeom prst="rect">
                      <a:avLst/>
                    </a:prstGeom>
                    <a:noFill/>
                  </pic:spPr>
                </pic:pic>
              </a:graphicData>
            </a:graphic>
          </wp:inline>
        </w:drawing>
      </w:r>
    </w:p>
    <w:p w14:paraId="23C510C9" w14:textId="3118E31D" w:rsidR="00701957" w:rsidRDefault="00701957" w:rsidP="00701957">
      <w:pPr>
        <w:pStyle w:val="a6"/>
      </w:pPr>
      <w:bookmarkStart w:id="2" w:name="_Ref166006552"/>
      <w:r>
        <w:t xml:space="preserve">Figure </w:t>
      </w:r>
      <w:r>
        <w:fldChar w:fldCharType="begin"/>
      </w:r>
      <w:r>
        <w:instrText xml:space="preserve"> SEQ Figure \* ARABIC </w:instrText>
      </w:r>
      <w:r>
        <w:fldChar w:fldCharType="separate"/>
      </w:r>
      <w:r w:rsidR="00D45FCA">
        <w:rPr>
          <w:noProof/>
        </w:rPr>
        <w:t>2</w:t>
      </w:r>
      <w:r>
        <w:fldChar w:fldCharType="end"/>
      </w:r>
      <w:bookmarkEnd w:id="2"/>
      <w:r w:rsidR="00F47D0B" w:rsidRPr="00F47D0B">
        <w:t xml:space="preserve">. Illustration of cancelling/skipping </w:t>
      </w:r>
      <w:r w:rsidR="00A147B3">
        <w:t xml:space="preserve">different types of </w:t>
      </w:r>
      <w:r w:rsidR="00F47D0B" w:rsidRPr="00F47D0B">
        <w:t>measurement gaps</w:t>
      </w:r>
    </w:p>
    <w:p w14:paraId="64286363" w14:textId="7CCB1380" w:rsidR="00B0540D" w:rsidRPr="0003662F" w:rsidRDefault="007338F3" w:rsidP="0003662F">
      <w:pPr>
        <w:pStyle w:val="af5"/>
        <w:numPr>
          <w:ilvl w:val="0"/>
          <w:numId w:val="30"/>
        </w:numPr>
        <w:spacing w:before="240" w:line="276" w:lineRule="auto"/>
        <w:ind w:firstLineChars="0"/>
        <w:rPr>
          <w:rFonts w:cs="Times"/>
          <w:u w:val="single"/>
          <w:lang w:val="en-US" w:eastAsia="ja-JP"/>
        </w:rPr>
      </w:pPr>
      <w:r>
        <w:rPr>
          <w:rFonts w:cs="Times"/>
          <w:b/>
          <w:u w:val="single"/>
          <w:lang w:val="en-US" w:eastAsia="ja-JP"/>
        </w:rPr>
        <w:t>On “</w:t>
      </w:r>
      <w:r w:rsidRPr="007338F3">
        <w:rPr>
          <w:rFonts w:cs="Times"/>
          <w:b/>
          <w:u w:val="single"/>
          <w:lang w:val="en-US" w:eastAsia="ja-JP"/>
        </w:rPr>
        <w:t>FFS: How to consider time offset between the end of received dynamic indication and start of gap(s)/restriction(s) occasion that is going to be skipped.</w:t>
      </w:r>
      <w:r>
        <w:rPr>
          <w:rFonts w:cs="Times"/>
          <w:b/>
          <w:u w:val="single"/>
          <w:lang w:val="en-US" w:eastAsia="ja-JP"/>
        </w:rPr>
        <w:t>”</w:t>
      </w:r>
    </w:p>
    <w:p w14:paraId="1D057F67" w14:textId="5B71A1E3" w:rsidR="00247D40" w:rsidRDefault="00E76AAF" w:rsidP="00B0540D">
      <w:pPr>
        <w:jc w:val="both"/>
        <w:rPr>
          <w:rFonts w:ascii="Times New Roman" w:eastAsia="宋体" w:hAnsi="Times New Roman" w:cs="Times New Roman"/>
          <w:lang w:val="en-US"/>
        </w:rPr>
      </w:pPr>
      <w:r>
        <w:rPr>
          <w:rFonts w:ascii="Times New Roman" w:eastAsia="宋体" w:hAnsi="Times New Roman" w:cs="Times New Roman"/>
          <w:lang w:val="en-US"/>
        </w:rPr>
        <w:lastRenderedPageBreak/>
        <w:t>Considering UE processing delay, t</w:t>
      </w:r>
      <w:r w:rsidR="00247D40">
        <w:rPr>
          <w:rFonts w:ascii="Times New Roman" w:eastAsia="宋体" w:hAnsi="Times New Roman" w:cs="Times New Roman"/>
          <w:lang w:val="en-US"/>
        </w:rPr>
        <w:t>he</w:t>
      </w:r>
      <w:r w:rsidR="00C4371C">
        <w:rPr>
          <w:rFonts w:ascii="Times New Roman" w:eastAsia="宋体" w:hAnsi="Times New Roman" w:cs="Times New Roman"/>
          <w:lang w:val="en-US"/>
        </w:rPr>
        <w:t>re</w:t>
      </w:r>
      <w:r w:rsidR="00247D40">
        <w:rPr>
          <w:rFonts w:ascii="Times New Roman" w:eastAsia="宋体" w:hAnsi="Times New Roman" w:cs="Times New Roman"/>
          <w:lang w:val="en-US"/>
        </w:rPr>
        <w:t xml:space="preserve"> should a </w:t>
      </w:r>
      <w:r w:rsidR="00247D40" w:rsidRPr="00247D40">
        <w:rPr>
          <w:rFonts w:ascii="Times New Roman" w:eastAsia="宋体" w:hAnsi="Times New Roman" w:cs="Times New Roman"/>
          <w:lang w:val="en-US"/>
        </w:rPr>
        <w:t>time offset between the end of received dynamic indication and start of gap(s)/restriction(s) occasion that is going to be skipped</w:t>
      </w:r>
      <w:r w:rsidR="008B1661">
        <w:rPr>
          <w:rFonts w:ascii="Times New Roman" w:eastAsia="宋体" w:hAnsi="Times New Roman" w:cs="Times New Roman"/>
          <w:lang w:val="en-US"/>
        </w:rPr>
        <w:t xml:space="preserve">. </w:t>
      </w:r>
      <w:r w:rsidR="00921A04">
        <w:rPr>
          <w:rFonts w:ascii="Times New Roman" w:eastAsia="宋体" w:hAnsi="Times New Roman" w:cs="Times New Roman"/>
          <w:lang w:val="en-US"/>
        </w:rPr>
        <w:t>The value of this time offset can take N2 in R17 Positioning as baseline, and RAN1 can send LS to RAN4 to further check.</w:t>
      </w:r>
    </w:p>
    <w:p w14:paraId="39965E87" w14:textId="4D75453F" w:rsidR="00871FF4" w:rsidRDefault="00CA33BB" w:rsidP="00B0540D">
      <w:pPr>
        <w:jc w:val="both"/>
        <w:rPr>
          <w:rFonts w:ascii="Times New Roman" w:eastAsia="宋体" w:hAnsi="Times New Roman" w:cs="Times New Roman"/>
          <w:lang w:val="en-US" w:eastAsia="zh-CN"/>
        </w:rPr>
      </w:pPr>
      <w:r>
        <w:rPr>
          <w:rFonts w:ascii="Times New Roman" w:eastAsia="宋体" w:hAnsi="Times New Roman" w:cs="Times New Roman"/>
          <w:lang w:val="en-US"/>
        </w:rPr>
        <w:t xml:space="preserve">In Rel-17 Positioning, the priority of DL PRS and the </w:t>
      </w:r>
      <w:r w:rsidR="00FB41C8">
        <w:rPr>
          <w:rFonts w:ascii="Times New Roman" w:eastAsia="宋体" w:hAnsi="Times New Roman" w:cs="Times New Roman"/>
          <w:lang w:val="en-US"/>
        </w:rPr>
        <w:t xml:space="preserve">priority of </w:t>
      </w:r>
      <w:r>
        <w:rPr>
          <w:rFonts w:ascii="Times New Roman" w:eastAsia="宋体" w:hAnsi="Times New Roman" w:cs="Times New Roman"/>
          <w:lang w:val="en-US"/>
        </w:rPr>
        <w:t xml:space="preserve">scheduling data are compared </w:t>
      </w:r>
      <w:r w:rsidR="00542A01">
        <w:rPr>
          <w:rFonts w:ascii="Times New Roman" w:eastAsia="宋体" w:hAnsi="Times New Roman" w:cs="Times New Roman"/>
          <w:lang w:val="en-US"/>
        </w:rPr>
        <w:t xml:space="preserve">before the DL PRS processing window </w:t>
      </w:r>
      <w:r>
        <w:rPr>
          <w:rFonts w:ascii="Times New Roman" w:eastAsia="宋体" w:hAnsi="Times New Roman" w:cs="Times New Roman"/>
          <w:lang w:val="en-US"/>
        </w:rPr>
        <w:t xml:space="preserve">to determine whether to measure PRS or not. </w:t>
      </w:r>
      <w:r w:rsidR="00C01127">
        <w:rPr>
          <w:rFonts w:ascii="Times New Roman" w:eastAsia="宋体" w:hAnsi="Times New Roman" w:cs="Times New Roman"/>
          <w:lang w:val="en-US"/>
        </w:rPr>
        <w:t>The priority of scheduling data is carried on the scheduling DCI.</w:t>
      </w:r>
      <w:r w:rsidR="00AD71DE">
        <w:rPr>
          <w:rFonts w:ascii="Times New Roman" w:eastAsia="宋体" w:hAnsi="Times New Roman" w:cs="Times New Roman"/>
          <w:lang w:val="en-US"/>
        </w:rPr>
        <w:t xml:space="preserve"> </w:t>
      </w:r>
      <w:r w:rsidR="002034EE">
        <w:rPr>
          <w:rFonts w:ascii="Times New Roman" w:eastAsia="宋体" w:hAnsi="Times New Roman" w:cs="Times New Roman"/>
          <w:lang w:val="en-US"/>
        </w:rPr>
        <w:t>T</w:t>
      </w:r>
      <w:r w:rsidR="002C1FE0">
        <w:rPr>
          <w:rFonts w:ascii="Times New Roman" w:eastAsia="宋体" w:hAnsi="Times New Roman" w:cs="Times New Roman"/>
          <w:lang w:val="en-US"/>
        </w:rPr>
        <w:t xml:space="preserve">he value of </w:t>
      </w:r>
      <m:oMath>
        <m:sSub>
          <m:sSubPr>
            <m:ctrlPr>
              <w:rPr>
                <w:rFonts w:ascii="Cambria Math" w:eastAsia="宋体" w:hAnsi="Cambria Math" w:cs="Times New Roman"/>
                <w:lang w:val="en-US"/>
              </w:rPr>
            </m:ctrlPr>
          </m:sSubPr>
          <m:e>
            <m:r>
              <w:rPr>
                <w:rFonts w:ascii="Cambria Math" w:eastAsia="宋体" w:hAnsi="Cambria Math" w:cs="Times New Roman"/>
                <w:lang w:val="en-US"/>
              </w:rPr>
              <m:t>N</m:t>
            </m:r>
          </m:e>
          <m:sub>
            <m:r>
              <w:rPr>
                <w:rFonts w:ascii="Cambria Math" w:eastAsia="宋体" w:hAnsi="Cambria Math" w:cs="Times New Roman"/>
                <w:lang w:val="en-US"/>
              </w:rPr>
              <m:t>2</m:t>
            </m:r>
          </m:sub>
        </m:sSub>
      </m:oMath>
      <w:r w:rsidR="003A3A66">
        <w:rPr>
          <w:rFonts w:ascii="Times New Roman" w:eastAsia="宋体" w:hAnsi="Times New Roman" w:cs="Times New Roman"/>
          <w:lang w:val="en-US" w:eastAsia="zh-CN"/>
        </w:rPr>
        <w:t xml:space="preserve">, which </w:t>
      </w:r>
      <w:r w:rsidR="002C1FE0">
        <w:rPr>
          <w:rFonts w:ascii="Times New Roman" w:eastAsia="宋体" w:hAnsi="Times New Roman" w:cs="Times New Roman"/>
          <w:lang w:val="en-US" w:eastAsia="zh-CN"/>
        </w:rPr>
        <w:t>means the PUSCH preparation time</w:t>
      </w:r>
      <w:r w:rsidR="004B3B64">
        <w:rPr>
          <w:rFonts w:ascii="Times New Roman" w:eastAsia="宋体" w:hAnsi="Times New Roman" w:cs="Times New Roman"/>
          <w:lang w:val="en-US" w:eastAsia="zh-CN"/>
        </w:rPr>
        <w:t xml:space="preserve"> </w:t>
      </w:r>
      <w:r w:rsidR="003C0BCC">
        <w:rPr>
          <w:rFonts w:ascii="Times New Roman" w:eastAsia="宋体" w:hAnsi="Times New Roman" w:cs="Times New Roman"/>
          <w:lang w:val="en-US" w:eastAsia="zh-CN"/>
        </w:rPr>
        <w:t>in Clause 6.4 of TS 38.214</w:t>
      </w:r>
      <w:r w:rsidR="00D945B2">
        <w:rPr>
          <w:rFonts w:ascii="Times New Roman" w:eastAsia="宋体" w:hAnsi="Times New Roman" w:cs="Times New Roman"/>
          <w:lang w:val="en-US" w:eastAsia="zh-CN"/>
        </w:rPr>
        <w:t>,</w:t>
      </w:r>
      <w:r w:rsidR="002C1FE0">
        <w:rPr>
          <w:rFonts w:ascii="Times New Roman" w:eastAsia="宋体" w:hAnsi="Times New Roman" w:cs="Times New Roman"/>
          <w:lang w:val="en-US" w:eastAsia="zh-CN"/>
        </w:rPr>
        <w:t xml:space="preserve"> is used in the determination of the PRS measurements. </w:t>
      </w:r>
    </w:p>
    <w:tbl>
      <w:tblPr>
        <w:tblStyle w:val="af0"/>
        <w:tblW w:w="0" w:type="auto"/>
        <w:tblLook w:val="04A0" w:firstRow="1" w:lastRow="0" w:firstColumn="1" w:lastColumn="0" w:noHBand="0" w:noVBand="1"/>
      </w:tblPr>
      <w:tblGrid>
        <w:gridCol w:w="9016"/>
      </w:tblGrid>
      <w:tr w:rsidR="00F408C4" w14:paraId="34066DB6" w14:textId="77777777" w:rsidTr="00F408C4">
        <w:tc>
          <w:tcPr>
            <w:tcW w:w="9016" w:type="dxa"/>
          </w:tcPr>
          <w:p w14:paraId="7511644F" w14:textId="02CED523" w:rsidR="00CB1666" w:rsidRPr="0003662F" w:rsidRDefault="00CB1666" w:rsidP="00B0540D">
            <w:pPr>
              <w:rPr>
                <w:i/>
                <w:u w:val="single"/>
              </w:rPr>
            </w:pPr>
            <w:r w:rsidRPr="00A83DDD">
              <w:rPr>
                <w:i/>
                <w:u w:val="single"/>
              </w:rPr>
              <w:t xml:space="preserve">[From </w:t>
            </w:r>
            <w:r w:rsidRPr="00A83DDD">
              <w:rPr>
                <w:rFonts w:hint="eastAsia"/>
                <w:i/>
                <w:u w:val="single"/>
              </w:rPr>
              <w:t>Clause</w:t>
            </w:r>
            <w:r w:rsidRPr="00A83DDD">
              <w:rPr>
                <w:i/>
                <w:u w:val="single"/>
              </w:rPr>
              <w:t xml:space="preserve"> </w:t>
            </w:r>
            <w:r>
              <w:rPr>
                <w:i/>
                <w:u w:val="single"/>
              </w:rPr>
              <w:t>5.1.6.4 in</w:t>
            </w:r>
            <w:r w:rsidRPr="00A83DDD">
              <w:rPr>
                <w:i/>
                <w:u w:val="single"/>
              </w:rPr>
              <w:t xml:space="preserve"> TS 38.21</w:t>
            </w:r>
            <w:r w:rsidR="004D369B">
              <w:rPr>
                <w:i/>
                <w:u w:val="single"/>
              </w:rPr>
              <w:t>4</w:t>
            </w:r>
            <w:r w:rsidRPr="00A83DDD">
              <w:rPr>
                <w:i/>
                <w:u w:val="single"/>
              </w:rPr>
              <w:t>]</w:t>
            </w:r>
          </w:p>
          <w:p w14:paraId="2C578141" w14:textId="0F276319" w:rsidR="00F408C4" w:rsidRPr="00F408C4" w:rsidRDefault="00F408C4" w:rsidP="00B0540D">
            <w:r w:rsidRPr="00F408C4">
              <w:rPr>
                <w:lang w:val="en-GB"/>
              </w:rPr>
              <w:t xml:space="preserve">When the UE has an activated DL PRS processing window with </w:t>
            </w:r>
            <w:r w:rsidRPr="00F408C4">
              <w:rPr>
                <w:i/>
                <w:iCs/>
                <w:lang w:val="en-GB"/>
              </w:rPr>
              <w:t>type1A</w:t>
            </w:r>
            <w:r w:rsidRPr="00F408C4">
              <w:rPr>
                <w:lang w:val="en-GB"/>
              </w:rPr>
              <w:t xml:space="preserve"> or </w:t>
            </w:r>
            <w:r w:rsidRPr="00F408C4">
              <w:rPr>
                <w:i/>
                <w:iCs/>
                <w:lang w:val="en-GB"/>
              </w:rPr>
              <w:t>type1</w:t>
            </w:r>
            <w:r w:rsidRPr="00F408C4">
              <w:rPr>
                <w:i/>
                <w:iCs/>
              </w:rPr>
              <w:t>B</w:t>
            </w:r>
            <w:r w:rsidRPr="00F408C4">
              <w:rPr>
                <w:lang w:val="en-GB"/>
              </w:rPr>
              <w:t xml:space="preserve"> and</w:t>
            </w:r>
            <w:r w:rsidRPr="0003662F">
              <w:rPr>
                <w:color w:val="FF0000"/>
              </w:rPr>
              <w:t xml:space="preserve"> the UE determines the presence of other DL signals and channels, except SSB, of higher priority than the DL PRS in the DL PRS processing window later than </w:t>
            </w:r>
            <w:r w:rsidRPr="0003662F">
              <w:rPr>
                <w:i/>
                <w:iCs/>
                <w:color w:val="FF0000"/>
              </w:rPr>
              <w:t>N</w:t>
            </w:r>
            <w:r w:rsidRPr="0003662F">
              <w:rPr>
                <w:i/>
                <w:iCs/>
                <w:color w:val="FF0000"/>
                <w:vertAlign w:val="subscript"/>
              </w:rPr>
              <w:t>2</w:t>
            </w:r>
            <w:r w:rsidRPr="0003662F">
              <w:rPr>
                <w:color w:val="FF0000"/>
              </w:rPr>
              <w:t xml:space="preserve"> symbols,</w:t>
            </w:r>
            <w:r w:rsidRPr="00F408C4">
              <w:rPr>
                <w:lang w:val="en-GB"/>
              </w:rPr>
              <w:t xml:space="preserve"> defined in clause 6.4 for the subcarrier spacing </w:t>
            </w:r>
            <m:oMath>
              <m:r>
                <w:rPr>
                  <w:rFonts w:ascii="Cambria Math" w:hAnsi="Cambria Math"/>
                  <w:lang w:val="en-GB"/>
                </w:rPr>
                <m:t>μ</m:t>
              </m:r>
            </m:oMath>
            <w:r w:rsidRPr="00F408C4">
              <w:rPr>
                <w:lang w:val="en-GB"/>
              </w:rPr>
              <w:t xml:space="preserve"> of the DL PRS, before the first symbol of the DL PRS processing window, the UE is not required to receive the other DL signals and channels and may receive the DL PRS and consider the DL PRS as higher priority in the DL PRS processing window.</w:t>
            </w:r>
          </w:p>
        </w:tc>
      </w:tr>
    </w:tbl>
    <w:p w14:paraId="38F7806D" w14:textId="62B88275" w:rsidR="00871FF4" w:rsidRDefault="00871FF4" w:rsidP="00424B02">
      <w:pPr>
        <w:spacing w:before="240"/>
        <w:jc w:val="both"/>
        <w:rPr>
          <w:rFonts w:ascii="Times New Roman" w:eastAsia="宋体" w:hAnsi="Times New Roman" w:cs="Times New Roman"/>
          <w:lang w:val="en-US"/>
        </w:rPr>
      </w:pPr>
    </w:p>
    <w:p w14:paraId="411023DA" w14:textId="3AC848CE" w:rsidR="00DC17B6" w:rsidRDefault="00DC17B6" w:rsidP="00DC17B6">
      <w:pPr>
        <w:jc w:val="center"/>
        <w:rPr>
          <w:rFonts w:ascii="Times New Roman" w:eastAsia="宋体" w:hAnsi="Times New Roman" w:cs="Times New Roman"/>
          <w:lang w:val="en-US" w:eastAsia="zh-CN"/>
        </w:rPr>
      </w:pPr>
      <w:r>
        <w:rPr>
          <w:rFonts w:ascii="Times New Roman" w:eastAsia="宋体" w:hAnsi="Times New Roman" w:cs="Times New Roman"/>
          <w:noProof/>
          <w:lang w:val="en-US" w:eastAsia="zh-CN"/>
        </w:rPr>
        <w:drawing>
          <wp:inline distT="0" distB="0" distL="0" distR="0" wp14:anchorId="55FAF7EB" wp14:editId="7076634B">
            <wp:extent cx="4320000" cy="120594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205945"/>
                    </a:xfrm>
                    <a:prstGeom prst="rect">
                      <a:avLst/>
                    </a:prstGeom>
                    <a:noFill/>
                  </pic:spPr>
                </pic:pic>
              </a:graphicData>
            </a:graphic>
          </wp:inline>
        </w:drawing>
      </w:r>
    </w:p>
    <w:p w14:paraId="309DD8A9" w14:textId="6680A8EB" w:rsidR="007B6D43" w:rsidRPr="0003662F" w:rsidRDefault="007B6D43" w:rsidP="0003662F">
      <w:pPr>
        <w:pStyle w:val="a6"/>
      </w:pPr>
      <w:r>
        <w:t xml:space="preserve">Figure </w:t>
      </w:r>
      <w:r>
        <w:fldChar w:fldCharType="begin"/>
      </w:r>
      <w:r>
        <w:instrText xml:space="preserve"> SEQ Figure \* ARABIC </w:instrText>
      </w:r>
      <w:r>
        <w:fldChar w:fldCharType="separate"/>
      </w:r>
      <w:r w:rsidR="00D45FCA">
        <w:rPr>
          <w:noProof/>
        </w:rPr>
        <w:t>3</w:t>
      </w:r>
      <w:r>
        <w:fldChar w:fldCharType="end"/>
      </w:r>
      <w:r w:rsidRPr="00F47D0B">
        <w:t xml:space="preserve">. Illustration of </w:t>
      </w:r>
      <w:r w:rsidR="005718D6" w:rsidRPr="005718D6">
        <w:t>time offset between the end of received dynamic indication and start of gap(s)/restriction(s)</w:t>
      </w:r>
    </w:p>
    <w:p w14:paraId="33266CCA" w14:textId="70EB0432" w:rsidR="00B0540D" w:rsidRPr="0003662F" w:rsidRDefault="00B0540D" w:rsidP="0003662F">
      <w:pPr>
        <w:pStyle w:val="a6"/>
        <w:jc w:val="both"/>
        <w:rPr>
          <w:i/>
          <w:lang w:eastAsia="zh-CN"/>
        </w:rPr>
      </w:pPr>
      <w:bookmarkStart w:id="3" w:name="_Ref166163649"/>
      <w:r w:rsidRPr="00986EC1">
        <w:rPr>
          <w:bCs w:val="0"/>
          <w:i/>
          <w:sz w:val="22"/>
          <w:szCs w:val="22"/>
          <w:lang w:eastAsia="zh-CN"/>
        </w:rPr>
        <w:t xml:space="preserve">Proposal </w:t>
      </w:r>
      <w:r w:rsidRPr="00986EC1">
        <w:rPr>
          <w:bCs w:val="0"/>
          <w:i/>
          <w:sz w:val="22"/>
          <w:szCs w:val="22"/>
          <w:lang w:eastAsia="zh-CN"/>
        </w:rPr>
        <w:fldChar w:fldCharType="begin"/>
      </w:r>
      <w:r w:rsidRPr="00986EC1">
        <w:rPr>
          <w:bCs w:val="0"/>
          <w:i/>
          <w:sz w:val="22"/>
          <w:szCs w:val="22"/>
          <w:lang w:eastAsia="zh-CN"/>
        </w:rPr>
        <w:instrText xml:space="preserve"> SEQ Proposal \* ARABIC </w:instrText>
      </w:r>
      <w:r w:rsidRPr="00986EC1">
        <w:rPr>
          <w:bCs w:val="0"/>
          <w:i/>
          <w:sz w:val="22"/>
          <w:szCs w:val="22"/>
          <w:lang w:eastAsia="zh-CN"/>
        </w:rPr>
        <w:fldChar w:fldCharType="separate"/>
      </w:r>
      <w:r w:rsidR="00D45FCA">
        <w:rPr>
          <w:bCs w:val="0"/>
          <w:i/>
          <w:noProof/>
          <w:sz w:val="22"/>
          <w:szCs w:val="22"/>
          <w:lang w:eastAsia="zh-CN"/>
        </w:rPr>
        <w:t>1</w:t>
      </w:r>
      <w:r w:rsidRPr="00986EC1">
        <w:rPr>
          <w:bCs w:val="0"/>
          <w:i/>
          <w:sz w:val="22"/>
          <w:szCs w:val="22"/>
          <w:lang w:eastAsia="zh-CN"/>
        </w:rPr>
        <w:fldChar w:fldCharType="end"/>
      </w:r>
      <w:r w:rsidRPr="00986EC1">
        <w:rPr>
          <w:bCs w:val="0"/>
          <w:i/>
          <w:sz w:val="22"/>
          <w:szCs w:val="22"/>
          <w:lang w:eastAsia="zh-CN"/>
        </w:rPr>
        <w:t xml:space="preserve">: </w:t>
      </w:r>
      <w:r w:rsidR="00281685">
        <w:rPr>
          <w:bCs w:val="0"/>
          <w:i/>
          <w:sz w:val="22"/>
          <w:szCs w:val="22"/>
          <w:lang w:eastAsia="zh-CN"/>
        </w:rPr>
        <w:t xml:space="preserve">In Alt 1 (Dynamic indication), </w:t>
      </w:r>
      <w:r w:rsidR="00633C9F">
        <w:rPr>
          <w:bCs w:val="0"/>
          <w:i/>
          <w:sz w:val="22"/>
          <w:szCs w:val="22"/>
          <w:lang w:eastAsia="zh-CN"/>
        </w:rPr>
        <w:t>t</w:t>
      </w:r>
      <w:r w:rsidR="00D42C72" w:rsidRPr="00D42C72">
        <w:rPr>
          <w:bCs w:val="0"/>
          <w:i/>
          <w:sz w:val="22"/>
          <w:szCs w:val="22"/>
          <w:lang w:val="en-GB" w:eastAsia="zh-CN"/>
        </w:rPr>
        <w:t xml:space="preserve">he time offset </w:t>
      </w:r>
      <w:r w:rsidR="0056285F" w:rsidRPr="0056285F">
        <w:rPr>
          <w:bCs w:val="0"/>
          <w:i/>
          <w:sz w:val="22"/>
          <w:szCs w:val="22"/>
          <w:lang w:val="en-GB" w:eastAsia="zh-CN"/>
        </w:rPr>
        <w:t xml:space="preserve">between the end of received dynamic indication and start of gap(s)/restriction(s) occasion that is going to be skipped </w:t>
      </w:r>
      <w:r w:rsidR="00776848">
        <w:rPr>
          <w:bCs w:val="0"/>
          <w:i/>
          <w:sz w:val="22"/>
          <w:szCs w:val="22"/>
          <w:lang w:val="en-GB" w:eastAsia="zh-CN"/>
        </w:rPr>
        <w:t>sh</w:t>
      </w:r>
      <w:r w:rsidR="00381662">
        <w:rPr>
          <w:bCs w:val="0"/>
          <w:i/>
          <w:sz w:val="22"/>
          <w:szCs w:val="22"/>
          <w:lang w:val="en-GB" w:eastAsia="zh-CN"/>
        </w:rPr>
        <w:t>all</w:t>
      </w:r>
      <w:r w:rsidR="00776848">
        <w:rPr>
          <w:bCs w:val="0"/>
          <w:i/>
          <w:sz w:val="22"/>
          <w:szCs w:val="22"/>
          <w:lang w:val="en-GB" w:eastAsia="zh-CN"/>
        </w:rPr>
        <w:t xml:space="preserve"> be larger than X, e.g., X could be </w:t>
      </w:r>
      <w:r w:rsidR="007879A1">
        <w:rPr>
          <w:bCs w:val="0"/>
          <w:i/>
          <w:sz w:val="22"/>
          <w:szCs w:val="22"/>
          <w:lang w:val="en-GB" w:eastAsia="zh-CN"/>
        </w:rPr>
        <w:t xml:space="preserve">equal to </w:t>
      </w:r>
      <w:r w:rsidR="00776848" w:rsidRPr="00776848">
        <w:rPr>
          <w:bCs w:val="0"/>
          <w:i/>
          <w:sz w:val="22"/>
          <w:szCs w:val="22"/>
          <w:lang w:val="en-GB" w:eastAsia="zh-CN"/>
        </w:rPr>
        <w:t>PUSCH preparation time N2</w:t>
      </w:r>
      <w:r w:rsidR="00776848">
        <w:rPr>
          <w:bCs w:val="0"/>
          <w:i/>
          <w:sz w:val="22"/>
          <w:szCs w:val="22"/>
          <w:lang w:val="en-GB" w:eastAsia="zh-CN"/>
        </w:rPr>
        <w:t xml:space="preserve"> as defined in Clause 6.4 of TS 38.214. RAN1 sends LS to RAN4</w:t>
      </w:r>
      <w:r w:rsidR="000831B9">
        <w:rPr>
          <w:bCs w:val="0"/>
          <w:i/>
          <w:sz w:val="22"/>
          <w:szCs w:val="22"/>
          <w:lang w:val="en-GB" w:eastAsia="zh-CN"/>
        </w:rPr>
        <w:t>, and ask RAN4</w:t>
      </w:r>
      <w:r w:rsidR="00776848">
        <w:rPr>
          <w:bCs w:val="0"/>
          <w:i/>
          <w:sz w:val="22"/>
          <w:szCs w:val="22"/>
          <w:lang w:val="en-GB" w:eastAsia="zh-CN"/>
        </w:rPr>
        <w:t xml:space="preserve"> to decide the exact value of X.</w:t>
      </w:r>
      <w:bookmarkEnd w:id="3"/>
    </w:p>
    <w:p w14:paraId="26A569E3" w14:textId="47A0F628" w:rsidR="002D53EE" w:rsidRDefault="002D53EE" w:rsidP="002D53EE">
      <w:pPr>
        <w:pStyle w:val="af5"/>
        <w:numPr>
          <w:ilvl w:val="0"/>
          <w:numId w:val="30"/>
        </w:numPr>
        <w:ind w:firstLineChars="0"/>
        <w:rPr>
          <w:b/>
          <w:u w:val="single"/>
          <w:lang w:val="en-US" w:eastAsia="zh-CN"/>
        </w:rPr>
      </w:pPr>
      <w:r>
        <w:rPr>
          <w:b/>
          <w:u w:val="single"/>
          <w:lang w:val="en-US" w:eastAsia="zh-CN"/>
        </w:rPr>
        <w:t>Alt</w:t>
      </w:r>
      <w:r>
        <w:rPr>
          <w:rFonts w:hint="eastAsia"/>
          <w:b/>
          <w:u w:val="single"/>
          <w:lang w:val="en-US" w:eastAsia="zh-CN"/>
        </w:rPr>
        <w:t>.</w:t>
      </w:r>
      <w:r>
        <w:rPr>
          <w:b/>
          <w:u w:val="single"/>
          <w:lang w:val="en-US" w:eastAsia="zh-CN"/>
        </w:rPr>
        <w:t xml:space="preserve"> 3</w:t>
      </w:r>
      <w:r w:rsidRPr="009C4F38">
        <w:rPr>
          <w:b/>
          <w:u w:val="single"/>
          <w:lang w:val="en-US" w:eastAsia="zh-CN"/>
        </w:rPr>
        <w:t>:</w:t>
      </w:r>
      <w:r w:rsidRPr="009C4F38">
        <w:rPr>
          <w:u w:val="single"/>
        </w:rPr>
        <w:t xml:space="preserve"> </w:t>
      </w:r>
      <w:r w:rsidRPr="009C4F38">
        <w:rPr>
          <w:b/>
          <w:u w:val="single"/>
          <w:lang w:val="en-US" w:eastAsia="zh-CN"/>
        </w:rPr>
        <w:t>S</w:t>
      </w:r>
      <w:r w:rsidRPr="00DE20AB">
        <w:rPr>
          <w:b/>
          <w:u w:val="single"/>
          <w:lang w:val="en-US" w:eastAsia="zh-CN"/>
        </w:rPr>
        <w:t>emi-static solution</w:t>
      </w:r>
      <w:r w:rsidRPr="00C64B97">
        <w:rPr>
          <w:b/>
          <w:u w:val="single"/>
          <w:lang w:val="en-US" w:eastAsia="zh-CN"/>
        </w:rPr>
        <w:t>:</w:t>
      </w:r>
    </w:p>
    <w:tbl>
      <w:tblPr>
        <w:tblStyle w:val="af0"/>
        <w:tblW w:w="0" w:type="auto"/>
        <w:tblLook w:val="04A0" w:firstRow="1" w:lastRow="0" w:firstColumn="1" w:lastColumn="0" w:noHBand="0" w:noVBand="1"/>
      </w:tblPr>
      <w:tblGrid>
        <w:gridCol w:w="9016"/>
      </w:tblGrid>
      <w:tr w:rsidR="00581DC8" w14:paraId="540E1433" w14:textId="77777777" w:rsidTr="00C01127">
        <w:tc>
          <w:tcPr>
            <w:tcW w:w="9016" w:type="dxa"/>
          </w:tcPr>
          <w:p w14:paraId="67ED1690" w14:textId="77777777" w:rsidR="00581DC8" w:rsidRPr="00D148F5" w:rsidRDefault="00581DC8" w:rsidP="00C01127">
            <w:pPr>
              <w:spacing w:after="0"/>
              <w:rPr>
                <w:rFonts w:eastAsia="Batang"/>
                <w:highlight w:val="green"/>
              </w:rPr>
            </w:pPr>
            <w:r w:rsidRPr="00D148F5">
              <w:rPr>
                <w:rFonts w:eastAsia="Batang"/>
                <w:highlight w:val="green"/>
              </w:rPr>
              <w:t>Agreement</w:t>
            </w:r>
          </w:p>
          <w:p w14:paraId="0D878D20" w14:textId="77777777" w:rsidR="00581DC8" w:rsidRPr="00D148F5" w:rsidRDefault="00581DC8" w:rsidP="00C01127">
            <w:pPr>
              <w:spacing w:after="0"/>
              <w:rPr>
                <w:rFonts w:ascii="Times" w:eastAsia="Batang" w:hAnsi="Times"/>
                <w:szCs w:val="24"/>
              </w:rPr>
            </w:pPr>
            <w:r w:rsidRPr="00D148F5">
              <w:rPr>
                <w:rFonts w:ascii="Times" w:eastAsia="Batang" w:hAnsi="Times"/>
                <w:szCs w:val="24"/>
              </w:rPr>
              <w:t>For solutions based on triggering/enabling by network signaling to enable Tx/Rx in gaps/restrictions that are caused by RRM measurements consider the following alternatives or combinations for further down-selection:</w:t>
            </w:r>
          </w:p>
          <w:p w14:paraId="243DACF0" w14:textId="77777777" w:rsidR="00581DC8" w:rsidRPr="00D148F5" w:rsidRDefault="00581DC8" w:rsidP="00581DC8">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1: Dynamic indication to enable Tx/Rx in particular gap(s)/restriction(s) that are caused by RRM measurements. </w:t>
            </w:r>
          </w:p>
          <w:p w14:paraId="6D204262" w14:textId="77777777" w:rsidR="00581DC8" w:rsidRPr="00D148F5" w:rsidRDefault="00581DC8" w:rsidP="00581DC8">
            <w:pPr>
              <w:numPr>
                <w:ilvl w:val="1"/>
                <w:numId w:val="21"/>
              </w:numPr>
              <w:spacing w:after="0"/>
              <w:contextualSpacing/>
              <w:rPr>
                <w:rFonts w:ascii="Times" w:eastAsia="Batang" w:hAnsi="Times"/>
                <w:lang w:eastAsia="x-none"/>
              </w:rPr>
            </w:pPr>
            <w:r>
              <w:rPr>
                <w:rFonts w:ascii="Times" w:eastAsia="Batang" w:hAnsi="Times"/>
                <w:lang w:eastAsia="x-none"/>
              </w:rPr>
              <w:t>…</w:t>
            </w:r>
          </w:p>
          <w:p w14:paraId="099FA995" w14:textId="77777777" w:rsidR="00581DC8" w:rsidRPr="00D148F5" w:rsidRDefault="00581DC8" w:rsidP="00581DC8">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2: Semi-persistent solution to enable Tx/Rx in gaps/restrictions that are caused by RRM measurements. </w:t>
            </w:r>
          </w:p>
          <w:p w14:paraId="4529BCE6" w14:textId="32DFEAC9" w:rsidR="00581DC8" w:rsidRPr="00D148F5" w:rsidRDefault="00467529" w:rsidP="00581DC8">
            <w:pPr>
              <w:numPr>
                <w:ilvl w:val="1"/>
                <w:numId w:val="21"/>
              </w:numPr>
              <w:spacing w:after="0"/>
              <w:contextualSpacing/>
              <w:rPr>
                <w:rFonts w:ascii="Times" w:eastAsia="Batang" w:hAnsi="Times"/>
                <w:lang w:eastAsia="x-none"/>
              </w:rPr>
            </w:pPr>
            <w:r>
              <w:rPr>
                <w:rFonts w:ascii="Times" w:eastAsia="Batang" w:hAnsi="Times"/>
                <w:lang w:eastAsia="x-none"/>
              </w:rPr>
              <w:t>…</w:t>
            </w:r>
          </w:p>
          <w:p w14:paraId="6D40A688" w14:textId="77777777" w:rsidR="00581DC8" w:rsidRPr="00D148F5" w:rsidRDefault="00581DC8" w:rsidP="00581DC8">
            <w:pPr>
              <w:numPr>
                <w:ilvl w:val="0"/>
                <w:numId w:val="21"/>
              </w:numPr>
              <w:spacing w:after="0"/>
              <w:contextualSpacing/>
              <w:rPr>
                <w:rFonts w:ascii="Times" w:eastAsia="Batang" w:hAnsi="Times"/>
                <w:lang w:eastAsia="x-none"/>
              </w:rPr>
            </w:pPr>
            <w:r w:rsidRPr="00D148F5">
              <w:rPr>
                <w:rFonts w:ascii="Times" w:eastAsia="Batang" w:hAnsi="Times"/>
                <w:lang w:eastAsia="x-none"/>
              </w:rPr>
              <w:t>Alt. 3: Semi-static solution to enable TX/RX in gaps/restrictions that are caused by RRM measurements.</w:t>
            </w:r>
          </w:p>
          <w:p w14:paraId="6441AD95" w14:textId="77777777" w:rsidR="00581DC8" w:rsidRPr="00D148F5" w:rsidRDefault="00581DC8" w:rsidP="00581DC8">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3-1</w:t>
            </w:r>
            <w:r w:rsidRPr="00D148F5">
              <w:rPr>
                <w:rFonts w:ascii="Times" w:eastAsia="Batang" w:hAnsi="Times"/>
                <w:lang w:eastAsia="x-none"/>
              </w:rPr>
              <w:t>: Configure a pattern(s) via RRC to indicate occasions where to skip gaps/restrictions;</w:t>
            </w:r>
          </w:p>
          <w:p w14:paraId="46AD28D6" w14:textId="77777777" w:rsidR="00581DC8" w:rsidRPr="00D148F5" w:rsidRDefault="00581DC8" w:rsidP="00581DC8">
            <w:pPr>
              <w:numPr>
                <w:ilvl w:val="2"/>
                <w:numId w:val="21"/>
              </w:numPr>
              <w:spacing w:after="0"/>
              <w:contextualSpacing/>
              <w:rPr>
                <w:rFonts w:ascii="Times" w:eastAsia="Batang" w:hAnsi="Times"/>
                <w:lang w:eastAsia="x-none"/>
              </w:rPr>
            </w:pPr>
            <w:r w:rsidRPr="00D148F5">
              <w:rPr>
                <w:rFonts w:ascii="Times" w:eastAsia="Batang" w:hAnsi="Times"/>
                <w:lang w:eastAsia="x-none"/>
              </w:rPr>
              <w:t>FFS: Details of pattern</w:t>
            </w:r>
          </w:p>
          <w:p w14:paraId="7C046F4F" w14:textId="77777777" w:rsidR="00581DC8" w:rsidRPr="00D148F5" w:rsidRDefault="00581DC8" w:rsidP="00581DC8">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3-2</w:t>
            </w:r>
            <w:r w:rsidRPr="00D148F5">
              <w:rPr>
                <w:rFonts w:ascii="Times" w:eastAsia="Batang" w:hAnsi="Times"/>
                <w:lang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512F142C" w14:textId="77777777" w:rsidR="00581DC8" w:rsidRPr="00D148F5" w:rsidRDefault="00581DC8" w:rsidP="00581DC8">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3-3</w:t>
            </w:r>
            <w:r w:rsidRPr="00D148F5">
              <w:rPr>
                <w:rFonts w:ascii="Times" w:eastAsia="Batang" w:hAnsi="Times"/>
                <w:lang w:eastAsia="x-none"/>
              </w:rPr>
              <w:t>: Gaps/restrictions that are caused by RRM measurements are skipped if collided with particular semi-statically pre-configured Tx/Rx occasions.</w:t>
            </w:r>
          </w:p>
          <w:p w14:paraId="1625BA2C" w14:textId="77777777" w:rsidR="00581DC8" w:rsidRPr="006F2CC4" w:rsidRDefault="00581DC8" w:rsidP="00581DC8">
            <w:pPr>
              <w:numPr>
                <w:ilvl w:val="1"/>
                <w:numId w:val="21"/>
              </w:numPr>
              <w:spacing w:after="0"/>
              <w:contextualSpacing/>
              <w:rPr>
                <w:rFonts w:ascii="Times" w:eastAsia="Batang" w:hAnsi="Times"/>
                <w:szCs w:val="24"/>
                <w:lang w:eastAsia="x-none"/>
              </w:rPr>
            </w:pPr>
            <w:r w:rsidRPr="006F2CC4">
              <w:rPr>
                <w:rFonts w:ascii="Times" w:eastAsia="Batang" w:hAnsi="Times"/>
                <w:lang w:eastAsia="x-none"/>
              </w:rPr>
              <w:lastRenderedPageBreak/>
              <w:t xml:space="preserve">FFS: </w:t>
            </w:r>
            <w:r w:rsidRPr="006F2CC4">
              <w:rPr>
                <w:rFonts w:ascii="Times" w:eastAsia="Batang" w:hAnsi="Times"/>
                <w:b/>
                <w:bCs/>
                <w:lang w:eastAsia="x-none"/>
              </w:rPr>
              <w:t>Alt. 3-4</w:t>
            </w:r>
            <w:r w:rsidRPr="006F2CC4">
              <w:rPr>
                <w:rFonts w:ascii="Times" w:eastAsia="Batang" w:hAnsi="Times"/>
                <w:lang w:eastAsia="x-none"/>
              </w:rPr>
              <w:t>:</w:t>
            </w:r>
            <w:r w:rsidRPr="006F2CC4">
              <w:rPr>
                <w:rFonts w:ascii="Times" w:eastAsia="Batang" w:hAnsi="Times"/>
                <w:szCs w:val="24"/>
                <w:lang w:eastAsia="x-none"/>
              </w:rPr>
              <w:t xml:space="preserve"> </w:t>
            </w:r>
            <w:r w:rsidRPr="006F2CC4">
              <w:rPr>
                <w:rFonts w:ascii="Times" w:eastAsia="Batang" w:hAnsi="Times"/>
                <w:lang w:eastAsia="x-none"/>
              </w:rPr>
              <w:t>Gaps/restrictions that are caused by RRM measurements are skipped based on semi-statically configured priority information for particular semi-statically pre-configured Tx/Rx and/or particular gaps/restrictions.</w:t>
            </w:r>
          </w:p>
          <w:p w14:paraId="4063E9D3" w14:textId="77777777" w:rsidR="00581DC8" w:rsidRPr="001F5B42" w:rsidRDefault="00581DC8" w:rsidP="00C01127"/>
        </w:tc>
      </w:tr>
    </w:tbl>
    <w:p w14:paraId="27FCD130" w14:textId="77777777" w:rsidR="00C43921" w:rsidRDefault="002F4AA5" w:rsidP="002D53EE">
      <w:pPr>
        <w:jc w:val="both"/>
        <w:rPr>
          <w:rFonts w:ascii="Times New Roman" w:hAnsi="Times New Roman" w:cs="Times New Roman"/>
          <w:lang w:val="en-US" w:eastAsia="zh-CN"/>
        </w:rPr>
      </w:pPr>
      <w:r>
        <w:rPr>
          <w:rFonts w:ascii="Times New Roman" w:hAnsi="Times New Roman" w:cs="Times New Roman" w:hint="eastAsia"/>
          <w:lang w:val="en-US" w:eastAsia="zh-CN"/>
        </w:rPr>
        <w:lastRenderedPageBreak/>
        <w:t>A</w:t>
      </w:r>
      <w:r>
        <w:rPr>
          <w:rFonts w:ascii="Times New Roman" w:hAnsi="Times New Roman" w:cs="Times New Roman"/>
          <w:lang w:val="en-US" w:eastAsia="zh-CN"/>
        </w:rPr>
        <w:t xml:space="preserve">s XR </w:t>
      </w:r>
      <w:r w:rsidR="009479FB">
        <w:rPr>
          <w:rFonts w:ascii="Times New Roman" w:hAnsi="Times New Roman" w:cs="Times New Roman"/>
          <w:lang w:val="en-US" w:eastAsia="zh-CN"/>
        </w:rPr>
        <w:t xml:space="preserve">is periodic traffic, </w:t>
      </w:r>
      <w:r w:rsidR="00E60377">
        <w:rPr>
          <w:rFonts w:ascii="Times New Roman" w:hAnsi="Times New Roman" w:cs="Times New Roman"/>
          <w:lang w:val="en-US" w:eastAsia="zh-CN"/>
        </w:rPr>
        <w:t>semi-static solution</w:t>
      </w:r>
      <w:r w:rsidR="00180C08">
        <w:rPr>
          <w:rFonts w:ascii="Times New Roman" w:hAnsi="Times New Roman" w:cs="Times New Roman"/>
          <w:lang w:val="en-US" w:eastAsia="zh-CN"/>
        </w:rPr>
        <w:t xml:space="preserve"> can be utilized to </w:t>
      </w:r>
      <w:r w:rsidR="006851FA" w:rsidRPr="006851FA">
        <w:rPr>
          <w:rFonts w:ascii="Times New Roman" w:hAnsi="Times New Roman" w:cs="Times New Roman"/>
          <w:lang w:val="en-US" w:eastAsia="zh-CN"/>
        </w:rPr>
        <w:t>enable TX/RX in gaps/restrictions that are caused by RRM measurements.</w:t>
      </w:r>
      <w:r w:rsidR="006851FA">
        <w:rPr>
          <w:rFonts w:ascii="Times New Roman" w:hAnsi="Times New Roman" w:cs="Times New Roman"/>
          <w:lang w:val="en-US" w:eastAsia="zh-CN"/>
        </w:rPr>
        <w:t xml:space="preserve"> </w:t>
      </w:r>
    </w:p>
    <w:p w14:paraId="3C2A2803" w14:textId="3B618FC9" w:rsidR="002D53EE" w:rsidRDefault="00C43921" w:rsidP="002D53EE">
      <w:pPr>
        <w:jc w:val="both"/>
        <w:rPr>
          <w:rFonts w:ascii="Times New Roman" w:hAnsi="Times New Roman" w:cs="Times New Roman"/>
          <w:lang w:eastAsia="zh-CN"/>
        </w:rPr>
      </w:pPr>
      <w:r>
        <w:rPr>
          <w:rFonts w:ascii="Times New Roman" w:hAnsi="Times New Roman" w:cs="Times New Roman"/>
          <w:lang w:val="en-US" w:eastAsia="zh-CN"/>
        </w:rPr>
        <w:t>We support Alt 3-1, where a</w:t>
      </w:r>
      <w:r w:rsidR="003060C1">
        <w:rPr>
          <w:rFonts w:ascii="Times New Roman" w:hAnsi="Times New Roman" w:cs="Times New Roman"/>
          <w:lang w:val="en-US" w:eastAsia="zh-CN"/>
        </w:rPr>
        <w:t xml:space="preserve"> periodic pattern can be configured via RRC and can be related to XR traffic’s periodicity and PDB.</w:t>
      </w:r>
      <w:r w:rsidR="009966D9">
        <w:rPr>
          <w:rFonts w:ascii="Times New Roman" w:hAnsi="Times New Roman" w:cs="Times New Roman"/>
          <w:lang w:val="en-US" w:eastAsia="zh-CN"/>
        </w:rPr>
        <w:t xml:space="preserve"> </w:t>
      </w:r>
      <w:r w:rsidR="00366077">
        <w:rPr>
          <w:rFonts w:ascii="Times New Roman" w:hAnsi="Times New Roman" w:cs="Times New Roman"/>
          <w:lang w:eastAsia="zh-CN"/>
        </w:rPr>
        <w:t xml:space="preserve">As shown in </w:t>
      </w:r>
      <w:r w:rsidR="00366077">
        <w:rPr>
          <w:rFonts w:ascii="Times New Roman" w:hAnsi="Times New Roman" w:cs="Times New Roman"/>
          <w:lang w:eastAsia="zh-CN"/>
        </w:rPr>
        <w:fldChar w:fldCharType="begin"/>
      </w:r>
      <w:r w:rsidR="00366077">
        <w:rPr>
          <w:rFonts w:ascii="Times New Roman" w:hAnsi="Times New Roman" w:cs="Times New Roman"/>
          <w:lang w:eastAsia="zh-CN"/>
        </w:rPr>
        <w:instrText xml:space="preserve"> REF _Ref165037487 \h  \* MERGEFORMAT </w:instrText>
      </w:r>
      <w:r w:rsidR="00366077">
        <w:rPr>
          <w:rFonts w:ascii="Times New Roman" w:hAnsi="Times New Roman" w:cs="Times New Roman"/>
          <w:lang w:eastAsia="zh-CN"/>
        </w:rPr>
      </w:r>
      <w:r w:rsidR="00366077">
        <w:rPr>
          <w:rFonts w:ascii="Times New Roman" w:hAnsi="Times New Roman" w:cs="Times New Roman"/>
          <w:lang w:eastAsia="zh-CN"/>
        </w:rPr>
        <w:fldChar w:fldCharType="separate"/>
      </w:r>
      <w:r w:rsidR="00D45FCA" w:rsidRPr="0003662F">
        <w:rPr>
          <w:rFonts w:ascii="Times New Roman" w:hAnsi="Times New Roman" w:cs="Times New Roman"/>
          <w:lang w:eastAsia="zh-CN"/>
        </w:rPr>
        <w:t>Figure 4</w:t>
      </w:r>
      <w:r w:rsidR="00366077">
        <w:rPr>
          <w:rFonts w:ascii="Times New Roman" w:hAnsi="Times New Roman" w:cs="Times New Roman"/>
          <w:lang w:eastAsia="zh-CN"/>
        </w:rPr>
        <w:fldChar w:fldCharType="end"/>
      </w:r>
      <w:r w:rsidR="000D7F17">
        <w:rPr>
          <w:rFonts w:ascii="Times New Roman" w:hAnsi="Times New Roman" w:cs="Times New Roman"/>
          <w:lang w:eastAsia="zh-CN"/>
        </w:rPr>
        <w:t xml:space="preserve">, </w:t>
      </w:r>
      <w:r w:rsidR="00BB6B70">
        <w:rPr>
          <w:rFonts w:ascii="Times New Roman" w:hAnsi="Times New Roman" w:cs="Times New Roman"/>
          <w:lang w:eastAsia="zh-CN"/>
        </w:rPr>
        <w:t xml:space="preserve"> the pattern periodicity is 16.67ms, </w:t>
      </w:r>
      <w:r w:rsidR="00E45BB9">
        <w:rPr>
          <w:rFonts w:ascii="Times New Roman" w:hAnsi="Times New Roman" w:cs="Times New Roman"/>
          <w:lang w:eastAsia="zh-CN"/>
        </w:rPr>
        <w:t xml:space="preserve">the </w:t>
      </w:r>
      <w:r w:rsidR="00F15A1D">
        <w:rPr>
          <w:rFonts w:ascii="Times New Roman" w:hAnsi="Times New Roman" w:cs="Times New Roman"/>
          <w:lang w:eastAsia="zh-CN"/>
        </w:rPr>
        <w:t>duration</w:t>
      </w:r>
      <w:r w:rsidR="006A1803">
        <w:rPr>
          <w:rFonts w:ascii="Times New Roman" w:hAnsi="Times New Roman" w:cs="Times New Roman"/>
          <w:lang w:eastAsia="zh-CN"/>
        </w:rPr>
        <w:t xml:space="preserve"> </w:t>
      </w:r>
      <w:r w:rsidR="00F15A1D">
        <w:rPr>
          <w:rFonts w:ascii="Times New Roman" w:hAnsi="Times New Roman" w:cs="Times New Roman"/>
          <w:lang w:eastAsia="zh-CN"/>
        </w:rPr>
        <w:t xml:space="preserve">of pattern </w:t>
      </w:r>
      <w:r w:rsidR="006A1803">
        <w:rPr>
          <w:rFonts w:ascii="Times New Roman" w:eastAsia="宋体" w:hAnsi="Times New Roman" w:cs="Times New Roman"/>
          <w:lang w:eastAsia="zh-CN"/>
        </w:rPr>
        <w:t>(yellow b</w:t>
      </w:r>
      <w:r w:rsidR="006A1803" w:rsidRPr="00C82ADD">
        <w:rPr>
          <w:rFonts w:ascii="Times New Roman" w:hAnsi="Times New Roman" w:cs="Times New Roman"/>
          <w:lang w:eastAsia="zh-CN"/>
        </w:rPr>
        <w:t>ox in</w:t>
      </w:r>
      <w:r w:rsidR="006A1803">
        <w:rPr>
          <w:rFonts w:ascii="Times New Roman" w:hAnsi="Times New Roman" w:cs="Times New Roman"/>
          <w:lang w:eastAsia="zh-CN"/>
        </w:rPr>
        <w:t xml:space="preserve"> </w:t>
      </w:r>
      <w:r w:rsidR="006A1803">
        <w:rPr>
          <w:rFonts w:ascii="Times New Roman" w:hAnsi="Times New Roman" w:cs="Times New Roman"/>
          <w:lang w:eastAsia="zh-CN"/>
        </w:rPr>
        <w:fldChar w:fldCharType="begin"/>
      </w:r>
      <w:r w:rsidR="006A1803">
        <w:rPr>
          <w:rFonts w:ascii="Times New Roman" w:hAnsi="Times New Roman" w:cs="Times New Roman"/>
          <w:lang w:eastAsia="zh-CN"/>
        </w:rPr>
        <w:instrText xml:space="preserve"> REF _Ref165037487 \h  \* MERGEFORMAT </w:instrText>
      </w:r>
      <w:r w:rsidR="006A1803">
        <w:rPr>
          <w:rFonts w:ascii="Times New Roman" w:hAnsi="Times New Roman" w:cs="Times New Roman"/>
          <w:lang w:eastAsia="zh-CN"/>
        </w:rPr>
      </w:r>
      <w:r w:rsidR="006A1803">
        <w:rPr>
          <w:rFonts w:ascii="Times New Roman" w:hAnsi="Times New Roman" w:cs="Times New Roman"/>
          <w:lang w:eastAsia="zh-CN"/>
        </w:rPr>
        <w:fldChar w:fldCharType="separate"/>
      </w:r>
      <w:r w:rsidR="00D45FCA" w:rsidRPr="0003662F">
        <w:rPr>
          <w:rFonts w:ascii="Times New Roman" w:hAnsi="Times New Roman" w:cs="Times New Roman"/>
          <w:lang w:eastAsia="zh-CN"/>
        </w:rPr>
        <w:t>Figure 4</w:t>
      </w:r>
      <w:r w:rsidR="006A1803">
        <w:rPr>
          <w:rFonts w:ascii="Times New Roman" w:hAnsi="Times New Roman" w:cs="Times New Roman"/>
          <w:lang w:eastAsia="zh-CN"/>
        </w:rPr>
        <w:fldChar w:fldCharType="end"/>
      </w:r>
      <w:r w:rsidR="006A1803" w:rsidRPr="00C82ADD">
        <w:rPr>
          <w:rFonts w:ascii="Times New Roman" w:hAnsi="Times New Roman" w:cs="Times New Roman"/>
          <w:lang w:eastAsia="zh-CN"/>
        </w:rPr>
        <w:t>)</w:t>
      </w:r>
      <w:r w:rsidR="006A1803">
        <w:rPr>
          <w:rFonts w:ascii="Times New Roman" w:hAnsi="Times New Roman" w:cs="Times New Roman"/>
          <w:lang w:eastAsia="zh-CN"/>
        </w:rPr>
        <w:t xml:space="preserve"> </w:t>
      </w:r>
      <w:r w:rsidR="00E45BB9" w:rsidRPr="00E45BB9">
        <w:rPr>
          <w:rFonts w:ascii="Times New Roman" w:hAnsi="Times New Roman" w:cs="Times New Roman"/>
          <w:lang w:eastAsia="zh-CN"/>
        </w:rPr>
        <w:t xml:space="preserve">is </w:t>
      </w:r>
      <w:r w:rsidR="006A1803">
        <w:rPr>
          <w:rFonts w:ascii="Times New Roman" w:hAnsi="Times New Roman" w:cs="Times New Roman"/>
          <w:lang w:eastAsia="zh-CN"/>
        </w:rPr>
        <w:t>10ms</w:t>
      </w:r>
      <w:r w:rsidR="00D61D2E">
        <w:rPr>
          <w:rFonts w:ascii="Times New Roman" w:hAnsi="Times New Roman" w:cs="Times New Roman"/>
          <w:lang w:eastAsia="zh-CN"/>
        </w:rPr>
        <w:t xml:space="preserve"> which corresponds to PD</w:t>
      </w:r>
      <w:r w:rsidR="009A2766">
        <w:rPr>
          <w:rFonts w:ascii="Times New Roman" w:hAnsi="Times New Roman" w:cs="Times New Roman"/>
          <w:lang w:eastAsia="zh-CN"/>
        </w:rPr>
        <w:t>B</w:t>
      </w:r>
      <w:r w:rsidR="00BB6B70">
        <w:rPr>
          <w:rFonts w:ascii="Times New Roman" w:hAnsi="Times New Roman" w:cs="Times New Roman"/>
          <w:lang w:eastAsia="zh-CN"/>
        </w:rPr>
        <w:t xml:space="preserve">. </w:t>
      </w:r>
      <w:r w:rsidR="00222EEF">
        <w:rPr>
          <w:rFonts w:ascii="Times New Roman" w:hAnsi="Times New Roman" w:cs="Times New Roman"/>
          <w:lang w:eastAsia="zh-CN"/>
        </w:rPr>
        <w:t>Whether t</w:t>
      </w:r>
      <w:r w:rsidR="006A58A2">
        <w:rPr>
          <w:rFonts w:ascii="Times New Roman" w:hAnsi="Times New Roman" w:cs="Times New Roman"/>
          <w:lang w:eastAsia="zh-CN"/>
        </w:rPr>
        <w:t xml:space="preserve">he </w:t>
      </w:r>
      <w:r w:rsidR="00472DAF" w:rsidRPr="00472DAF">
        <w:rPr>
          <w:rFonts w:ascii="Times New Roman" w:hAnsi="Times New Roman" w:cs="Times New Roman"/>
          <w:lang w:eastAsia="zh-CN"/>
        </w:rPr>
        <w:t>gap(s)/restriction(s)</w:t>
      </w:r>
      <w:r w:rsidR="00472DAF">
        <w:rPr>
          <w:rFonts w:ascii="Times New Roman" w:hAnsi="Times New Roman" w:cs="Times New Roman"/>
          <w:lang w:eastAsia="zh-CN"/>
        </w:rPr>
        <w:t xml:space="preserve"> overlapped with configured pattern</w:t>
      </w:r>
      <w:r w:rsidR="00222EEF">
        <w:rPr>
          <w:rFonts w:ascii="Times New Roman" w:hAnsi="Times New Roman" w:cs="Times New Roman"/>
          <w:lang w:eastAsia="zh-CN"/>
        </w:rPr>
        <w:t xml:space="preserve"> is skipped or not</w:t>
      </w:r>
      <w:r w:rsidR="00472DAF">
        <w:rPr>
          <w:rFonts w:ascii="Times New Roman" w:hAnsi="Times New Roman" w:cs="Times New Roman"/>
          <w:lang w:eastAsia="zh-CN"/>
        </w:rPr>
        <w:t xml:space="preserve"> can be derived by the overlapping ratio.</w:t>
      </w:r>
      <w:r w:rsidR="007F05B9">
        <w:rPr>
          <w:rFonts w:ascii="Times New Roman" w:hAnsi="Times New Roman" w:cs="Times New Roman"/>
          <w:lang w:eastAsia="zh-CN"/>
        </w:rPr>
        <w:t xml:space="preserve"> </w:t>
      </w:r>
      <w:r w:rsidR="002D53EE" w:rsidRPr="001C1AD3">
        <w:rPr>
          <w:rFonts w:ascii="Times New Roman" w:hAnsi="Times New Roman" w:cs="Times New Roman"/>
          <w:lang w:eastAsia="zh-CN"/>
        </w:rPr>
        <w:t xml:space="preserve">The overlap </w:t>
      </w:r>
      <w:r w:rsidR="002D53EE" w:rsidRPr="00760C5F">
        <w:rPr>
          <w:rFonts w:ascii="Times New Roman" w:hAnsi="Times New Roman" w:cs="Times New Roman"/>
          <w:lang w:eastAsia="zh-CN"/>
        </w:rPr>
        <w:t xml:space="preserve">between </w:t>
      </w:r>
      <w:r w:rsidR="00814C5A">
        <w:rPr>
          <w:rFonts w:ascii="Times New Roman" w:hAnsi="Times New Roman" w:cs="Times New Roman"/>
          <w:lang w:eastAsia="zh-CN"/>
        </w:rPr>
        <w:t>the duration of pattern</w:t>
      </w:r>
      <w:r w:rsidR="002D53EE" w:rsidRPr="00760C5F">
        <w:rPr>
          <w:rFonts w:ascii="Times New Roman" w:hAnsi="Times New Roman" w:cs="Times New Roman"/>
          <w:lang w:eastAsia="zh-CN"/>
        </w:rPr>
        <w:t xml:space="preserve"> and </w:t>
      </w:r>
      <w:r w:rsidR="002D53EE">
        <w:rPr>
          <w:rFonts w:ascii="Times New Roman" w:hAnsi="Times New Roman" w:cs="Times New Roman"/>
          <w:lang w:eastAsia="zh-CN"/>
        </w:rPr>
        <w:t xml:space="preserve">the </w:t>
      </w:r>
      <w:r w:rsidR="002D53EE" w:rsidRPr="00760C5F">
        <w:rPr>
          <w:rFonts w:ascii="Times New Roman" w:hAnsi="Times New Roman" w:cs="Times New Roman"/>
          <w:lang w:eastAsia="zh-CN"/>
        </w:rPr>
        <w:t xml:space="preserve">duration </w:t>
      </w:r>
      <w:r w:rsidR="002D53EE">
        <w:rPr>
          <w:rFonts w:ascii="Times New Roman" w:hAnsi="Times New Roman" w:cs="Times New Roman"/>
          <w:lang w:eastAsia="zh-CN"/>
        </w:rPr>
        <w:t xml:space="preserve">of </w:t>
      </w:r>
      <w:r w:rsidR="002D53EE" w:rsidRPr="00760C5F">
        <w:rPr>
          <w:rFonts w:ascii="Times New Roman" w:hAnsi="Times New Roman" w:cs="Times New Roman"/>
          <w:lang w:eastAsia="zh-CN"/>
        </w:rPr>
        <w:t>RRM</w:t>
      </w:r>
      <w:r w:rsidR="002D53EE">
        <w:rPr>
          <w:rFonts w:ascii="Times New Roman" w:hAnsi="Times New Roman" w:cs="Times New Roman"/>
          <w:lang w:eastAsia="zh-CN"/>
        </w:rPr>
        <w:t xml:space="preserve"> measurements is marked as blue box in</w:t>
      </w:r>
      <w:r w:rsidR="003D5339">
        <w:rPr>
          <w:rFonts w:ascii="Times New Roman" w:hAnsi="Times New Roman" w:cs="Times New Roman"/>
          <w:lang w:eastAsia="zh-CN"/>
        </w:rPr>
        <w:t xml:space="preserve"> </w:t>
      </w:r>
      <w:r w:rsidR="003D5339">
        <w:rPr>
          <w:rFonts w:ascii="Times New Roman" w:hAnsi="Times New Roman" w:cs="Times New Roman"/>
          <w:lang w:eastAsia="zh-CN"/>
        </w:rPr>
        <w:fldChar w:fldCharType="begin"/>
      </w:r>
      <w:r w:rsidR="003D5339">
        <w:rPr>
          <w:rFonts w:ascii="Times New Roman" w:hAnsi="Times New Roman" w:cs="Times New Roman"/>
          <w:lang w:eastAsia="zh-CN"/>
        </w:rPr>
        <w:instrText xml:space="preserve"> REF _Ref165037487 \h  \* MERGEFORMAT </w:instrText>
      </w:r>
      <w:r w:rsidR="003D5339">
        <w:rPr>
          <w:rFonts w:ascii="Times New Roman" w:hAnsi="Times New Roman" w:cs="Times New Roman"/>
          <w:lang w:eastAsia="zh-CN"/>
        </w:rPr>
      </w:r>
      <w:r w:rsidR="003D5339">
        <w:rPr>
          <w:rFonts w:ascii="Times New Roman" w:hAnsi="Times New Roman" w:cs="Times New Roman"/>
          <w:lang w:eastAsia="zh-CN"/>
        </w:rPr>
        <w:fldChar w:fldCharType="separate"/>
      </w:r>
      <w:r w:rsidR="00D45FCA" w:rsidRPr="0003662F">
        <w:rPr>
          <w:rFonts w:ascii="Times New Roman" w:hAnsi="Times New Roman" w:cs="Times New Roman"/>
          <w:lang w:eastAsia="zh-CN"/>
        </w:rPr>
        <w:t>Figure 4</w:t>
      </w:r>
      <w:r w:rsidR="003D5339">
        <w:rPr>
          <w:rFonts w:ascii="Times New Roman" w:hAnsi="Times New Roman" w:cs="Times New Roman"/>
          <w:lang w:eastAsia="zh-CN"/>
        </w:rPr>
        <w:fldChar w:fldCharType="end"/>
      </w:r>
      <w:r w:rsidR="002D53EE">
        <w:rPr>
          <w:rFonts w:ascii="Times New Roman" w:hAnsi="Times New Roman" w:cs="Times New Roman"/>
          <w:lang w:eastAsia="zh-CN"/>
        </w:rPr>
        <w:t>. The higher the overlapping ratio, the greater impact on XR traffic. Then, i</w:t>
      </w:r>
      <w:r w:rsidR="002D53EE" w:rsidRPr="00760C5F">
        <w:rPr>
          <w:rFonts w:ascii="Times New Roman" w:hAnsi="Times New Roman" w:cs="Times New Roman"/>
          <w:lang w:eastAsia="zh-CN"/>
        </w:rPr>
        <w:t xml:space="preserve">f the overlapping ratio is larger than an </w:t>
      </w:r>
      <w:r w:rsidR="002D53EE">
        <w:rPr>
          <w:rFonts w:ascii="Times New Roman" w:hAnsi="Times New Roman" w:cs="Times New Roman"/>
          <w:lang w:eastAsia="zh-CN"/>
        </w:rPr>
        <w:t xml:space="preserve">RRC configured </w:t>
      </w:r>
      <w:r w:rsidR="002D53EE" w:rsidRPr="00760C5F">
        <w:rPr>
          <w:rFonts w:ascii="Times New Roman" w:hAnsi="Times New Roman" w:cs="Times New Roman"/>
          <w:lang w:eastAsia="zh-CN"/>
        </w:rPr>
        <w:t xml:space="preserve">threshold, </w:t>
      </w:r>
      <w:r w:rsidR="002D53EE">
        <w:rPr>
          <w:rFonts w:ascii="Times New Roman" w:hAnsi="Times New Roman" w:cs="Times New Roman"/>
          <w:lang w:eastAsia="zh-CN"/>
        </w:rPr>
        <w:t xml:space="preserve">the </w:t>
      </w:r>
      <w:r w:rsidR="002D53EE" w:rsidRPr="00760C5F">
        <w:rPr>
          <w:rFonts w:ascii="Times New Roman" w:hAnsi="Times New Roman" w:cs="Times New Roman"/>
          <w:lang w:eastAsia="zh-CN"/>
        </w:rPr>
        <w:t xml:space="preserve">RRM </w:t>
      </w:r>
      <w:r w:rsidR="002D53EE">
        <w:rPr>
          <w:rFonts w:ascii="Times New Roman" w:hAnsi="Times New Roman" w:cs="Times New Roman"/>
          <w:lang w:eastAsia="zh-CN"/>
        </w:rPr>
        <w:t>measurements can be</w:t>
      </w:r>
      <w:r w:rsidR="002D53EE" w:rsidRPr="00760C5F">
        <w:rPr>
          <w:rFonts w:ascii="Times New Roman" w:hAnsi="Times New Roman" w:cs="Times New Roman"/>
          <w:lang w:eastAsia="zh-CN"/>
        </w:rPr>
        <w:t xml:space="preserve"> cancelled</w:t>
      </w:r>
      <w:r w:rsidR="002D53EE">
        <w:rPr>
          <w:rFonts w:ascii="Times New Roman" w:hAnsi="Times New Roman" w:cs="Times New Roman"/>
          <w:lang w:eastAsia="zh-CN"/>
        </w:rPr>
        <w:t xml:space="preserve"> and </w:t>
      </w:r>
      <w:r w:rsidR="002D53EE" w:rsidRPr="007A17D6">
        <w:rPr>
          <w:rFonts w:ascii="Times New Roman" w:hAnsi="Times New Roman" w:cs="Times New Roman"/>
          <w:lang w:eastAsia="zh-CN"/>
        </w:rPr>
        <w:t xml:space="preserve">UE </w:t>
      </w:r>
      <w:r w:rsidR="002D53EE">
        <w:rPr>
          <w:rFonts w:ascii="Times New Roman" w:hAnsi="Times New Roman" w:cs="Times New Roman"/>
          <w:lang w:eastAsia="zh-CN"/>
        </w:rPr>
        <w:t>can</w:t>
      </w:r>
      <w:r w:rsidR="002D53EE" w:rsidRPr="007A17D6">
        <w:rPr>
          <w:rFonts w:ascii="Times New Roman" w:hAnsi="Times New Roman" w:cs="Times New Roman"/>
          <w:lang w:eastAsia="zh-CN"/>
        </w:rPr>
        <w:t xml:space="preserve"> transmit </w:t>
      </w:r>
      <w:r w:rsidR="002D53EE">
        <w:rPr>
          <w:rFonts w:ascii="Times New Roman" w:hAnsi="Times New Roman" w:cs="Times New Roman"/>
          <w:lang w:eastAsia="zh-CN"/>
        </w:rPr>
        <w:t>PUCCH/PUSCH and</w:t>
      </w:r>
      <w:r w:rsidR="002D53EE">
        <w:rPr>
          <w:rFonts w:ascii="Times New Roman" w:hAnsi="Times New Roman" w:cs="Times New Roman" w:hint="eastAsia"/>
          <w:lang w:eastAsia="zh-CN"/>
        </w:rPr>
        <w:t xml:space="preserve"> </w:t>
      </w:r>
      <w:r w:rsidR="002D53EE">
        <w:rPr>
          <w:rFonts w:ascii="Times New Roman" w:hAnsi="Times New Roman" w:cs="Times New Roman"/>
          <w:lang w:eastAsia="zh-CN"/>
        </w:rPr>
        <w:t>receive PDCCH/PDSCH during</w:t>
      </w:r>
      <w:r w:rsidR="002D53EE" w:rsidRPr="007A17D6">
        <w:rPr>
          <w:rFonts w:ascii="Times New Roman" w:hAnsi="Times New Roman" w:cs="Times New Roman"/>
          <w:lang w:eastAsia="zh-CN"/>
        </w:rPr>
        <w:t xml:space="preserve"> the gaps</w:t>
      </w:r>
      <w:r w:rsidR="002D53EE">
        <w:rPr>
          <w:rFonts w:ascii="Times New Roman" w:hAnsi="Times New Roman" w:cs="Times New Roman"/>
          <w:lang w:eastAsia="zh-CN"/>
        </w:rPr>
        <w:t xml:space="preserve"> or on the </w:t>
      </w:r>
      <w:r w:rsidR="002D53EE" w:rsidRPr="007A17D6">
        <w:rPr>
          <w:rFonts w:ascii="Times New Roman" w:hAnsi="Times New Roman" w:cs="Times New Roman"/>
          <w:lang w:eastAsia="zh-CN"/>
        </w:rPr>
        <w:t>restricted symbols.</w:t>
      </w:r>
      <w:r w:rsidR="002D53EE">
        <w:rPr>
          <w:rFonts w:ascii="Times New Roman" w:hAnsi="Times New Roman" w:cs="Times New Roman"/>
          <w:lang w:eastAsia="zh-CN"/>
        </w:rPr>
        <w:t xml:space="preserve"> Otherwise, the RRM measurements are performed. gNB can configure a proper threshold based on </w:t>
      </w:r>
      <w:r w:rsidR="002D53EE">
        <w:rPr>
          <w:rFonts w:ascii="Times New Roman" w:hAnsi="Times New Roman" w:cs="Times New Roman" w:hint="eastAsia"/>
          <w:lang w:eastAsia="zh-CN"/>
        </w:rPr>
        <w:t>historical</w:t>
      </w:r>
      <w:r w:rsidR="002D53EE">
        <w:rPr>
          <w:rFonts w:ascii="Times New Roman" w:hAnsi="Times New Roman" w:cs="Times New Roman"/>
          <w:lang w:eastAsia="zh-CN"/>
        </w:rPr>
        <w:t xml:space="preserve"> XR frames delivery time.</w:t>
      </w:r>
    </w:p>
    <w:p w14:paraId="384DBFCD" w14:textId="28D5EB69" w:rsidR="002D53EE" w:rsidRDefault="00366077" w:rsidP="002D53EE">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5A023DF2" wp14:editId="2EA7DFF1">
            <wp:extent cx="4320000" cy="120594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205945"/>
                    </a:xfrm>
                    <a:prstGeom prst="rect">
                      <a:avLst/>
                    </a:prstGeom>
                    <a:noFill/>
                  </pic:spPr>
                </pic:pic>
              </a:graphicData>
            </a:graphic>
          </wp:inline>
        </w:drawing>
      </w:r>
    </w:p>
    <w:p w14:paraId="19C3E49B" w14:textId="31B4E95F" w:rsidR="002D53EE" w:rsidRDefault="002D53EE" w:rsidP="002D53EE">
      <w:pPr>
        <w:pStyle w:val="a6"/>
        <w:rPr>
          <w:lang w:eastAsia="zh-CN"/>
        </w:rPr>
      </w:pPr>
      <w:bookmarkStart w:id="4" w:name="_Ref165037487"/>
      <w:r>
        <w:t xml:space="preserve">Figure </w:t>
      </w:r>
      <w:r w:rsidR="000220C4">
        <w:fldChar w:fldCharType="begin"/>
      </w:r>
      <w:r w:rsidR="000220C4">
        <w:instrText xml:space="preserve"> SEQ Figure \* ARABIC </w:instrText>
      </w:r>
      <w:r w:rsidR="000220C4">
        <w:fldChar w:fldCharType="separate"/>
      </w:r>
      <w:r w:rsidR="00D45FCA">
        <w:rPr>
          <w:noProof/>
        </w:rPr>
        <w:t>4</w:t>
      </w:r>
      <w:r w:rsidR="000220C4">
        <w:rPr>
          <w:noProof/>
        </w:rPr>
        <w:fldChar w:fldCharType="end"/>
      </w:r>
      <w:bookmarkEnd w:id="4"/>
      <w:r>
        <w:t xml:space="preserve">. Example of </w:t>
      </w:r>
      <w:r w:rsidRPr="008E6D6E">
        <w:rPr>
          <w:lang w:eastAsia="zh-CN"/>
        </w:rPr>
        <w:t>cance</w:t>
      </w:r>
      <w:r>
        <w:rPr>
          <w:rFonts w:hint="eastAsia"/>
          <w:lang w:eastAsia="zh-CN"/>
        </w:rPr>
        <w:t>l</w:t>
      </w:r>
      <w:r w:rsidRPr="008E6D6E">
        <w:rPr>
          <w:lang w:eastAsia="zh-CN"/>
        </w:rPr>
        <w:t>l</w:t>
      </w:r>
      <w:r>
        <w:rPr>
          <w:lang w:eastAsia="zh-CN"/>
        </w:rPr>
        <w:t>ing</w:t>
      </w:r>
      <w:r w:rsidRPr="008E6D6E">
        <w:rPr>
          <w:lang w:eastAsia="zh-CN"/>
        </w:rPr>
        <w:t xml:space="preserve"> the </w:t>
      </w:r>
      <w:r>
        <w:rPr>
          <w:lang w:eastAsia="zh-CN"/>
        </w:rPr>
        <w:t xml:space="preserve">measurement gaps based on overlapping ratio </w:t>
      </w:r>
    </w:p>
    <w:p w14:paraId="68285F77" w14:textId="36EA69F4" w:rsidR="002F6986" w:rsidRDefault="002F6986" w:rsidP="002D53EE">
      <w:pPr>
        <w:jc w:val="both"/>
        <w:rPr>
          <w:rFonts w:ascii="Times New Roman" w:hAnsi="Times New Roman" w:cs="Times New Roman"/>
          <w:lang w:val="en-US" w:eastAsia="zh-CN"/>
        </w:rPr>
      </w:pPr>
      <w:r>
        <w:rPr>
          <w:rFonts w:ascii="Times New Roman" w:hAnsi="Times New Roman" w:cs="Times New Roman"/>
          <w:lang w:val="en-US" w:eastAsia="zh-CN"/>
        </w:rPr>
        <w:t xml:space="preserve">For Alt 3-2, </w:t>
      </w:r>
      <w:r w:rsidR="00660EE9">
        <w:rPr>
          <w:rFonts w:ascii="Times" w:eastAsia="Batang" w:hAnsi="Times"/>
          <w:lang w:eastAsia="x-none"/>
        </w:rPr>
        <w:t>g</w:t>
      </w:r>
      <w:r w:rsidR="00660EE9" w:rsidRPr="00D148F5">
        <w:rPr>
          <w:rFonts w:ascii="Times" w:eastAsia="Batang" w:hAnsi="Times"/>
          <w:lang w:eastAsia="x-none"/>
        </w:rPr>
        <w:t>aps/restrictions skipping is applied to</w:t>
      </w:r>
      <w:r w:rsidR="00660EE9">
        <w:rPr>
          <w:rFonts w:ascii="Times New Roman" w:hAnsi="Times New Roman" w:cs="Times New Roman" w:hint="eastAsia"/>
          <w:lang w:val="en-US" w:eastAsia="zh-CN"/>
        </w:rPr>
        <w:t xml:space="preserve"> </w:t>
      </w:r>
      <w:r w:rsidR="00D92741">
        <w:rPr>
          <w:rFonts w:ascii="Times New Roman" w:hAnsi="Times New Roman" w:cs="Times New Roman" w:hint="eastAsia"/>
          <w:lang w:val="en-US" w:eastAsia="zh-CN"/>
        </w:rPr>
        <w:t>all</w:t>
      </w:r>
      <w:r w:rsidR="00D92741">
        <w:rPr>
          <w:rFonts w:ascii="Times New Roman" w:hAnsi="Times New Roman" w:cs="Times New Roman"/>
          <w:lang w:val="en-US" w:eastAsia="zh-CN"/>
        </w:rPr>
        <w:t>/</w:t>
      </w:r>
      <w:r w:rsidR="00D92741" w:rsidRPr="00D92741">
        <w:rPr>
          <w:rFonts w:ascii="Times New Roman" w:hAnsi="Times New Roman" w:cs="Times New Roman"/>
          <w:lang w:val="en-US" w:eastAsia="zh-CN"/>
        </w:rPr>
        <w:t xml:space="preserve">selected MG configuration(s) and/or scheduling restrictions due to </w:t>
      </w:r>
      <w:r w:rsidR="00065B31">
        <w:rPr>
          <w:rFonts w:ascii="Times New Roman" w:hAnsi="Times New Roman" w:cs="Times New Roman"/>
          <w:lang w:val="en-US" w:eastAsia="zh-CN"/>
        </w:rPr>
        <w:t>all/</w:t>
      </w:r>
      <w:r w:rsidR="00D92741" w:rsidRPr="00D92741">
        <w:rPr>
          <w:rFonts w:ascii="Times New Roman" w:hAnsi="Times New Roman" w:cs="Times New Roman"/>
          <w:lang w:val="en-US" w:eastAsia="zh-CN"/>
        </w:rPr>
        <w:t>selected SMTC configuration(s) / RRM measurement(s) and is conducted in a time-window</w:t>
      </w:r>
      <w:r>
        <w:rPr>
          <w:rFonts w:ascii="Times New Roman" w:hAnsi="Times New Roman" w:cs="Times New Roman"/>
          <w:lang w:val="en-US" w:eastAsia="zh-CN"/>
        </w:rPr>
        <w:t>.</w:t>
      </w:r>
      <w:r w:rsidR="00DF4A09">
        <w:rPr>
          <w:rFonts w:ascii="Times New Roman" w:hAnsi="Times New Roman" w:cs="Times New Roman"/>
          <w:lang w:val="en-US" w:eastAsia="zh-CN"/>
        </w:rPr>
        <w:t xml:space="preserve"> This method </w:t>
      </w:r>
      <w:r w:rsidR="00697A76">
        <w:rPr>
          <w:rFonts w:ascii="Times New Roman" w:hAnsi="Times New Roman" w:cs="Times New Roman"/>
          <w:lang w:eastAsia="zh-CN"/>
        </w:rPr>
        <w:t>is</w:t>
      </w:r>
      <w:r w:rsidR="00E2479E">
        <w:rPr>
          <w:rFonts w:ascii="Times New Roman" w:hAnsi="Times New Roman" w:cs="Times New Roman"/>
          <w:lang w:eastAsia="zh-CN"/>
        </w:rPr>
        <w:t xml:space="preserve"> not</w:t>
      </w:r>
      <w:r w:rsidR="00E2479E" w:rsidRPr="00E2479E">
        <w:rPr>
          <w:rFonts w:ascii="Times New Roman" w:hAnsi="Times New Roman" w:cs="Times New Roman"/>
          <w:lang w:eastAsia="zh-CN"/>
        </w:rPr>
        <w:t xml:space="preserve"> align</w:t>
      </w:r>
      <w:r w:rsidR="00595597">
        <w:rPr>
          <w:rFonts w:ascii="Times New Roman" w:hAnsi="Times New Roman" w:cs="Times New Roman"/>
          <w:lang w:eastAsia="zh-CN"/>
        </w:rPr>
        <w:t>ed</w:t>
      </w:r>
      <w:r w:rsidR="00E2479E" w:rsidRPr="00E2479E">
        <w:rPr>
          <w:rFonts w:ascii="Times New Roman" w:hAnsi="Times New Roman" w:cs="Times New Roman"/>
          <w:lang w:eastAsia="zh-CN"/>
        </w:rPr>
        <w:t xml:space="preserve"> with </w:t>
      </w:r>
      <w:r w:rsidR="00DF4A09">
        <w:rPr>
          <w:rFonts w:ascii="Times New Roman" w:hAnsi="Times New Roman" w:cs="Times New Roman"/>
          <w:lang w:val="en-US" w:eastAsia="zh-CN"/>
        </w:rPr>
        <w:t xml:space="preserve">the working assumption agreed in RAN1#116 that </w:t>
      </w:r>
      <w:r w:rsidR="008163B5">
        <w:rPr>
          <w:rFonts w:ascii="Times New Roman" w:hAnsi="Times New Roman" w:cs="Times New Roman"/>
          <w:lang w:val="en-US" w:eastAsia="zh-CN"/>
        </w:rPr>
        <w:t>the</w:t>
      </w:r>
      <w:r w:rsidR="002E2846" w:rsidRPr="002E2846">
        <w:rPr>
          <w:rFonts w:ascii="Times" w:hAnsi="Times"/>
          <w:szCs w:val="28"/>
        </w:rPr>
        <w:t xml:space="preserve"> </w:t>
      </w:r>
      <w:r w:rsidR="002E2846" w:rsidRPr="0056226B">
        <w:rPr>
          <w:rFonts w:ascii="Times" w:hAnsi="Times"/>
          <w:szCs w:val="28"/>
        </w:rPr>
        <w:t>types of gaps/restrictions</w:t>
      </w:r>
      <w:r w:rsidR="002E2846">
        <w:rPr>
          <w:rFonts w:ascii="Times" w:hAnsi="Times"/>
          <w:szCs w:val="28"/>
        </w:rPr>
        <w:t xml:space="preserve"> </w:t>
      </w:r>
      <w:r w:rsidR="002E2846">
        <w:rPr>
          <w:rFonts w:ascii="Times New Roman" w:hAnsi="Times New Roman" w:cs="Times New Roman"/>
          <w:lang w:val="en-US" w:eastAsia="zh-CN"/>
        </w:rPr>
        <w:t>caused by</w:t>
      </w:r>
      <w:r w:rsidR="008163B5">
        <w:rPr>
          <w:rFonts w:ascii="Times New Roman" w:hAnsi="Times New Roman" w:cs="Times New Roman"/>
          <w:lang w:val="en-US" w:eastAsia="zh-CN"/>
        </w:rPr>
        <w:t xml:space="preserve"> RRM measurements </w:t>
      </w:r>
      <w:r w:rsidR="008163B5">
        <w:rPr>
          <w:rFonts w:ascii="Times" w:hAnsi="Times"/>
          <w:szCs w:val="28"/>
        </w:rPr>
        <w:t xml:space="preserve">are </w:t>
      </w:r>
      <w:r w:rsidR="008163B5" w:rsidRPr="0056226B">
        <w:rPr>
          <w:rFonts w:ascii="Times" w:hAnsi="Times"/>
          <w:szCs w:val="28"/>
        </w:rPr>
        <w:t>agnostic in RAN1 normative work</w:t>
      </w:r>
      <w:r w:rsidR="002E2846">
        <w:rPr>
          <w:rFonts w:ascii="Times" w:hAnsi="Times"/>
          <w:szCs w:val="28"/>
        </w:rPr>
        <w:t>.</w:t>
      </w:r>
      <w:r w:rsidR="00F02C55">
        <w:rPr>
          <w:rFonts w:ascii="Times" w:hAnsi="Times"/>
          <w:szCs w:val="28"/>
        </w:rPr>
        <w:t xml:space="preserve"> </w:t>
      </w:r>
      <w:r w:rsidR="00545CD1">
        <w:rPr>
          <w:rFonts w:ascii="Times" w:hAnsi="Times"/>
          <w:szCs w:val="28"/>
        </w:rPr>
        <w:t xml:space="preserve"> </w:t>
      </w:r>
    </w:p>
    <w:p w14:paraId="344D679E" w14:textId="4AF59920" w:rsidR="002F6986" w:rsidRDefault="002F6986" w:rsidP="002F6986">
      <w:pPr>
        <w:jc w:val="both"/>
        <w:rPr>
          <w:rFonts w:ascii="Times New Roman" w:hAnsi="Times New Roman" w:cs="Times New Roman"/>
          <w:lang w:val="en-US" w:eastAsia="zh-CN"/>
        </w:rPr>
      </w:pPr>
      <w:r>
        <w:rPr>
          <w:rFonts w:ascii="Times New Roman" w:hAnsi="Times New Roman" w:cs="Times New Roman"/>
          <w:lang w:val="en-US" w:eastAsia="zh-CN"/>
        </w:rPr>
        <w:t>For Alt 3-</w:t>
      </w:r>
      <w:r w:rsidR="001C4592">
        <w:rPr>
          <w:rFonts w:ascii="Times New Roman" w:hAnsi="Times New Roman" w:cs="Times New Roman"/>
          <w:lang w:val="en-US" w:eastAsia="zh-CN"/>
        </w:rPr>
        <w:t>3</w:t>
      </w:r>
      <w:r w:rsidR="00DE27B0" w:rsidRPr="00DE27B0">
        <w:t xml:space="preserve"> </w:t>
      </w:r>
      <w:r w:rsidR="00DE27B0" w:rsidRPr="00DE27B0">
        <w:rPr>
          <w:rFonts w:ascii="Times New Roman" w:hAnsi="Times New Roman" w:cs="Times New Roman"/>
          <w:lang w:val="en-US" w:eastAsia="zh-CN"/>
        </w:rPr>
        <w:t xml:space="preserve">and </w:t>
      </w:r>
      <w:r w:rsidR="00DE27B0">
        <w:rPr>
          <w:rFonts w:ascii="Times New Roman" w:hAnsi="Times New Roman" w:cs="Times New Roman"/>
          <w:lang w:val="en-US" w:eastAsia="zh-CN"/>
        </w:rPr>
        <w:t xml:space="preserve">Alt </w:t>
      </w:r>
      <w:r w:rsidR="00DE27B0" w:rsidRPr="00DE27B0">
        <w:rPr>
          <w:rFonts w:ascii="Times New Roman" w:hAnsi="Times New Roman" w:cs="Times New Roman"/>
          <w:lang w:val="en-US" w:eastAsia="zh-CN"/>
        </w:rPr>
        <w:t>3-4, both solutions focus on pre-configured Tx/Rx occasions</w:t>
      </w:r>
      <w:r w:rsidR="008750FF">
        <w:rPr>
          <w:rFonts w:ascii="Times New Roman" w:hAnsi="Times New Roman" w:cs="Times New Roman"/>
          <w:lang w:val="en-US" w:eastAsia="zh-CN"/>
        </w:rPr>
        <w:t>, and do not apply to DCI</w:t>
      </w:r>
      <w:r w:rsidR="00DE27B0" w:rsidRPr="00DE27B0">
        <w:rPr>
          <w:rFonts w:ascii="Times New Roman" w:hAnsi="Times New Roman" w:cs="Times New Roman"/>
          <w:lang w:val="en-US" w:eastAsia="zh-CN"/>
        </w:rPr>
        <w:t xml:space="preserve"> schedul</w:t>
      </w:r>
      <w:r w:rsidR="00240F29">
        <w:rPr>
          <w:rFonts w:ascii="Times New Roman" w:hAnsi="Times New Roman" w:cs="Times New Roman"/>
          <w:lang w:val="en-US" w:eastAsia="zh-CN"/>
        </w:rPr>
        <w:t>ed</w:t>
      </w:r>
      <w:r w:rsidR="00DE27B0" w:rsidRPr="00DE27B0">
        <w:rPr>
          <w:rFonts w:ascii="Times New Roman" w:hAnsi="Times New Roman" w:cs="Times New Roman"/>
          <w:lang w:val="en-US" w:eastAsia="zh-CN"/>
        </w:rPr>
        <w:t xml:space="preserve"> Tx/Rx.</w:t>
      </w:r>
      <w:r w:rsidR="00240F29">
        <w:rPr>
          <w:rFonts w:ascii="Times New Roman" w:hAnsi="Times New Roman" w:cs="Times New Roman"/>
          <w:lang w:val="en-US" w:eastAsia="zh-CN"/>
        </w:rPr>
        <w:t xml:space="preserve"> Thus, they are not preferred.</w:t>
      </w:r>
    </w:p>
    <w:p w14:paraId="0613FA1E" w14:textId="77777777" w:rsidR="0019300D" w:rsidRPr="001F5B42" w:rsidRDefault="0019300D" w:rsidP="0019300D">
      <w:pPr>
        <w:pStyle w:val="af5"/>
        <w:numPr>
          <w:ilvl w:val="0"/>
          <w:numId w:val="30"/>
        </w:numPr>
        <w:spacing w:before="240" w:line="276" w:lineRule="auto"/>
        <w:ind w:firstLineChars="0"/>
        <w:rPr>
          <w:b/>
          <w:u w:val="single"/>
          <w:lang w:val="en-US" w:eastAsia="zh-CN"/>
        </w:rPr>
      </w:pPr>
      <w:r w:rsidRPr="00640B69">
        <w:rPr>
          <w:b/>
          <w:szCs w:val="20"/>
          <w:u w:val="single"/>
          <w:lang w:val="en-US"/>
        </w:rPr>
        <w:t>Alt. 2: Semi-persistent solution:</w:t>
      </w:r>
    </w:p>
    <w:tbl>
      <w:tblPr>
        <w:tblStyle w:val="af0"/>
        <w:tblW w:w="0" w:type="auto"/>
        <w:tblLook w:val="04A0" w:firstRow="1" w:lastRow="0" w:firstColumn="1" w:lastColumn="0" w:noHBand="0" w:noVBand="1"/>
      </w:tblPr>
      <w:tblGrid>
        <w:gridCol w:w="9016"/>
      </w:tblGrid>
      <w:tr w:rsidR="0019300D" w14:paraId="459A0539" w14:textId="77777777" w:rsidTr="00C01127">
        <w:tc>
          <w:tcPr>
            <w:tcW w:w="9016" w:type="dxa"/>
          </w:tcPr>
          <w:p w14:paraId="476F075F" w14:textId="77777777" w:rsidR="0019300D" w:rsidRPr="00D148F5" w:rsidRDefault="0019300D" w:rsidP="00C01127">
            <w:pPr>
              <w:spacing w:after="0"/>
              <w:rPr>
                <w:rFonts w:eastAsia="Batang"/>
                <w:highlight w:val="green"/>
              </w:rPr>
            </w:pPr>
            <w:r w:rsidRPr="00D148F5">
              <w:rPr>
                <w:rFonts w:eastAsia="Batang"/>
                <w:highlight w:val="green"/>
              </w:rPr>
              <w:t>Agreement</w:t>
            </w:r>
          </w:p>
          <w:p w14:paraId="097AA361" w14:textId="77777777" w:rsidR="0019300D" w:rsidRPr="00D148F5" w:rsidRDefault="0019300D" w:rsidP="00C01127">
            <w:pPr>
              <w:spacing w:after="0"/>
              <w:rPr>
                <w:rFonts w:ascii="Times" w:eastAsia="Batang" w:hAnsi="Times"/>
                <w:szCs w:val="24"/>
              </w:rPr>
            </w:pPr>
            <w:r w:rsidRPr="00D148F5">
              <w:rPr>
                <w:rFonts w:ascii="Times" w:eastAsia="Batang" w:hAnsi="Times"/>
                <w:szCs w:val="24"/>
              </w:rPr>
              <w:t>For solutions based on triggering/enabling by network signaling to enable Tx/Rx in gaps/restrictions that are caused by RRM measurements consider the following alternatives or combinations for further down-selection:</w:t>
            </w:r>
          </w:p>
          <w:p w14:paraId="40DA67E0" w14:textId="77777777" w:rsidR="0019300D" w:rsidRPr="00D148F5" w:rsidRDefault="0019300D" w:rsidP="0019300D">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1: Dynamic indication to enable Tx/Rx in particular gap(s)/restriction(s) that are caused by RRM measurements. </w:t>
            </w:r>
          </w:p>
          <w:p w14:paraId="15CFD997" w14:textId="77777777" w:rsidR="0019300D" w:rsidRPr="00D148F5" w:rsidRDefault="0019300D" w:rsidP="0019300D">
            <w:pPr>
              <w:numPr>
                <w:ilvl w:val="1"/>
                <w:numId w:val="21"/>
              </w:numPr>
              <w:spacing w:after="0"/>
              <w:contextualSpacing/>
              <w:rPr>
                <w:rFonts w:ascii="Times" w:eastAsia="Batang" w:hAnsi="Times"/>
                <w:lang w:eastAsia="x-none"/>
              </w:rPr>
            </w:pPr>
            <w:r>
              <w:rPr>
                <w:rFonts w:ascii="Times" w:eastAsia="Batang" w:hAnsi="Times"/>
                <w:lang w:eastAsia="x-none"/>
              </w:rPr>
              <w:t>…</w:t>
            </w:r>
          </w:p>
          <w:p w14:paraId="61DB27D5" w14:textId="77777777" w:rsidR="0019300D" w:rsidRPr="00D148F5" w:rsidRDefault="0019300D" w:rsidP="0019300D">
            <w:pPr>
              <w:numPr>
                <w:ilvl w:val="0"/>
                <w:numId w:val="21"/>
              </w:numPr>
              <w:spacing w:after="0"/>
              <w:contextualSpacing/>
              <w:rPr>
                <w:rFonts w:ascii="Times" w:eastAsia="Batang" w:hAnsi="Times"/>
                <w:lang w:eastAsia="x-none"/>
              </w:rPr>
            </w:pPr>
            <w:r w:rsidRPr="00D148F5">
              <w:rPr>
                <w:rFonts w:ascii="Times" w:eastAsia="Batang" w:hAnsi="Times"/>
                <w:lang w:eastAsia="x-none"/>
              </w:rPr>
              <w:t xml:space="preserve">Alt. 2: Semi-persistent solution to enable Tx/Rx in gaps/restrictions that are caused by RRM measurements. </w:t>
            </w:r>
          </w:p>
          <w:p w14:paraId="2F93F623"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2-1</w:t>
            </w:r>
            <w:r w:rsidRPr="00D148F5">
              <w:rPr>
                <w:rFonts w:ascii="Times" w:eastAsia="Batang" w:hAnsi="Times"/>
                <w:lang w:eastAsia="x-none"/>
              </w:rPr>
              <w:t>: gNB sends a skipping activation command, UE will skip gaps/restrictions until de-activation command is received.</w:t>
            </w:r>
          </w:p>
          <w:p w14:paraId="5A567BCC"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2-1a</w:t>
            </w:r>
            <w:r w:rsidRPr="00D148F5">
              <w:rPr>
                <w:rFonts w:ascii="Times" w:eastAsia="Batang" w:hAnsi="Times"/>
                <w:lang w:eastAsia="x-none"/>
              </w:rPr>
              <w:t>: gNB sends an activation command to enable pre-configured gap(s)/restriction(s), UE will skip gap(s)/restriction(s) after de-activation command is received.</w:t>
            </w:r>
          </w:p>
          <w:p w14:paraId="42D82E35"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2-2</w:t>
            </w:r>
            <w:r w:rsidRPr="00D148F5">
              <w:rPr>
                <w:rFonts w:ascii="Times" w:eastAsia="Batang" w:hAnsi="Times"/>
                <w:lang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D148F5">
              <w:rPr>
                <w:rFonts w:ascii="Times" w:eastAsia="Batang" w:hAnsi="Times"/>
                <w:strike/>
                <w:lang w:eastAsia="x-none"/>
              </w:rPr>
              <w:t>configuration</w:t>
            </w:r>
            <w:r w:rsidRPr="00D148F5">
              <w:rPr>
                <w:rFonts w:ascii="Times" w:eastAsia="Batang" w:hAnsi="Times"/>
                <w:lang w:eastAsia="x-none"/>
              </w:rPr>
              <w:t xml:space="preserve"> activation for their periodicity, offset and duration.</w:t>
            </w:r>
          </w:p>
          <w:p w14:paraId="7A716CB6"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w:t>
            </w:r>
            <w:r w:rsidRPr="00D148F5">
              <w:rPr>
                <w:rFonts w:ascii="Times" w:eastAsia="Batang" w:hAnsi="Times"/>
                <w:b/>
                <w:bCs/>
                <w:lang w:eastAsia="x-none"/>
              </w:rPr>
              <w:t>Alt 2-3</w:t>
            </w:r>
            <w:r w:rsidRPr="00D148F5">
              <w:rPr>
                <w:rFonts w:ascii="Times" w:eastAsia="Batang" w:hAnsi="Times"/>
                <w:lang w:eastAsia="x-none"/>
              </w:rPr>
              <w:t xml:space="preserve">: Activate/de-activate one or more of pre-configured pattern(s) via MAC-CE to </w:t>
            </w:r>
            <w:r w:rsidRPr="00D148F5">
              <w:rPr>
                <w:rFonts w:ascii="Times" w:eastAsia="Batang" w:hAnsi="Times"/>
                <w:lang w:eastAsia="x-none"/>
              </w:rPr>
              <w:lastRenderedPageBreak/>
              <w:t>indicate occasions where Tx/Rx is prioritized over gap(s)/restriction(s);</w:t>
            </w:r>
          </w:p>
          <w:p w14:paraId="6C646A91"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 xml:space="preserve">FFS: Details of activation/deactivation MAC-CE command </w:t>
            </w:r>
          </w:p>
          <w:p w14:paraId="63591E9B" w14:textId="77777777" w:rsidR="0019300D" w:rsidRPr="00D148F5" w:rsidRDefault="0019300D" w:rsidP="0019300D">
            <w:pPr>
              <w:numPr>
                <w:ilvl w:val="1"/>
                <w:numId w:val="21"/>
              </w:numPr>
              <w:spacing w:after="0"/>
              <w:contextualSpacing/>
              <w:rPr>
                <w:rFonts w:ascii="Times" w:eastAsia="Batang" w:hAnsi="Times"/>
                <w:lang w:eastAsia="x-none"/>
              </w:rPr>
            </w:pPr>
            <w:r w:rsidRPr="00D148F5">
              <w:rPr>
                <w:rFonts w:ascii="Times" w:eastAsia="Batang" w:hAnsi="Times"/>
                <w:lang w:eastAsia="x-none"/>
              </w:rPr>
              <w:t>FFS: How to consider time offset between activation/deactivation command and start of gap(s)/restriction(s) occasion that is going to be skipped.</w:t>
            </w:r>
          </w:p>
          <w:p w14:paraId="6CF809BB" w14:textId="77777777" w:rsidR="0019300D" w:rsidRPr="00D148F5" w:rsidRDefault="0019300D" w:rsidP="0019300D">
            <w:pPr>
              <w:numPr>
                <w:ilvl w:val="0"/>
                <w:numId w:val="21"/>
              </w:numPr>
              <w:spacing w:after="0"/>
              <w:contextualSpacing/>
              <w:rPr>
                <w:rFonts w:ascii="Times" w:eastAsia="Batang" w:hAnsi="Times"/>
                <w:lang w:eastAsia="x-none"/>
              </w:rPr>
            </w:pPr>
            <w:r w:rsidRPr="00D148F5">
              <w:rPr>
                <w:rFonts w:ascii="Times" w:eastAsia="Batang" w:hAnsi="Times"/>
                <w:lang w:eastAsia="x-none"/>
              </w:rPr>
              <w:t>Alt. 3: Semi-static solution to enable TX/RX in gaps/restrictions that are caused by RRM measurements.</w:t>
            </w:r>
          </w:p>
          <w:p w14:paraId="029A3A95" w14:textId="77777777" w:rsidR="0019300D" w:rsidRPr="00746A47" w:rsidRDefault="0019300D" w:rsidP="005A4B9D">
            <w:pPr>
              <w:numPr>
                <w:ilvl w:val="1"/>
                <w:numId w:val="21"/>
              </w:numPr>
              <w:spacing w:after="0"/>
              <w:contextualSpacing/>
              <w:rPr>
                <w:rFonts w:ascii="Times" w:eastAsia="Batang" w:hAnsi="Times"/>
                <w:szCs w:val="24"/>
                <w:lang w:eastAsia="x-none"/>
              </w:rPr>
            </w:pPr>
            <w:r>
              <w:rPr>
                <w:rFonts w:ascii="Times" w:eastAsia="Batang" w:hAnsi="Times"/>
                <w:lang w:eastAsia="x-none"/>
              </w:rPr>
              <w:t>…</w:t>
            </w:r>
          </w:p>
          <w:p w14:paraId="7D6C7A3A" w14:textId="5FF44293" w:rsidR="0019300D" w:rsidRPr="001F5B42" w:rsidRDefault="0019300D" w:rsidP="005A4B9D"/>
        </w:tc>
      </w:tr>
    </w:tbl>
    <w:p w14:paraId="328F6DDD" w14:textId="254112EE" w:rsidR="0019300D" w:rsidRDefault="0019300D" w:rsidP="005A4B9D">
      <w:pPr>
        <w:spacing w:before="240"/>
        <w:jc w:val="both"/>
        <w:rPr>
          <w:rFonts w:ascii="Times New Roman" w:hAnsi="Times New Roman" w:cs="Times New Roman"/>
          <w:lang w:eastAsia="zh-CN"/>
        </w:rPr>
      </w:pPr>
      <w:r>
        <w:rPr>
          <w:rFonts w:ascii="Times New Roman" w:hAnsi="Times New Roman" w:cs="Times New Roman" w:hint="eastAsia"/>
          <w:lang w:eastAsia="zh-CN"/>
        </w:rPr>
        <w:lastRenderedPageBreak/>
        <w:t>I</w:t>
      </w:r>
      <w:r>
        <w:rPr>
          <w:rFonts w:ascii="Times New Roman" w:hAnsi="Times New Roman" w:cs="Times New Roman"/>
          <w:lang w:eastAsia="zh-CN"/>
        </w:rPr>
        <w:t xml:space="preserve">n semi-persistent solution, </w:t>
      </w:r>
      <w:r w:rsidRPr="00864199">
        <w:rPr>
          <w:rFonts w:ascii="Times New Roman" w:hAnsi="Times New Roman" w:cs="Times New Roman"/>
          <w:lang w:eastAsia="zh-CN"/>
        </w:rPr>
        <w:t>a command is sent to de-activate gaps/restrictions</w:t>
      </w:r>
      <w:r>
        <w:rPr>
          <w:rFonts w:ascii="Times New Roman" w:hAnsi="Times New Roman" w:cs="Times New Roman"/>
          <w:lang w:eastAsia="zh-CN"/>
        </w:rPr>
        <w:t xml:space="preserve"> and </w:t>
      </w:r>
      <w:r w:rsidRPr="00864199">
        <w:rPr>
          <w:rFonts w:ascii="Times New Roman" w:hAnsi="Times New Roman" w:cs="Times New Roman"/>
          <w:lang w:eastAsia="zh-CN"/>
        </w:rPr>
        <w:t xml:space="preserve">the deactivation </w:t>
      </w:r>
      <w:r>
        <w:rPr>
          <w:rFonts w:ascii="Times New Roman" w:hAnsi="Times New Roman" w:cs="Times New Roman"/>
          <w:lang w:eastAsia="zh-CN"/>
        </w:rPr>
        <w:t>is valid</w:t>
      </w:r>
      <w:r w:rsidRPr="00864199">
        <w:rPr>
          <w:rFonts w:ascii="Times New Roman" w:hAnsi="Times New Roman" w:cs="Times New Roman"/>
          <w:lang w:eastAsia="zh-CN"/>
        </w:rPr>
        <w:t xml:space="preserve"> until a new </w:t>
      </w:r>
      <w:r>
        <w:rPr>
          <w:rFonts w:ascii="Times New Roman" w:hAnsi="Times New Roman" w:cs="Times New Roman"/>
          <w:lang w:eastAsia="zh-CN"/>
        </w:rPr>
        <w:t xml:space="preserve">re-active </w:t>
      </w:r>
      <w:r w:rsidRPr="00864199">
        <w:rPr>
          <w:rFonts w:ascii="Times New Roman" w:hAnsi="Times New Roman" w:cs="Times New Roman"/>
          <w:lang w:eastAsia="zh-CN"/>
        </w:rPr>
        <w:t>command is received.</w:t>
      </w:r>
      <w:r>
        <w:rPr>
          <w:rFonts w:ascii="Times New Roman" w:hAnsi="Times New Roman" w:cs="Times New Roman"/>
          <w:lang w:eastAsia="zh-CN"/>
        </w:rPr>
        <w:t xml:space="preserve"> Generally, if one </w:t>
      </w:r>
      <w:r w:rsidRPr="00AE5A24">
        <w:rPr>
          <w:rFonts w:ascii="Times New Roman" w:hAnsi="Times New Roman" w:cs="Times New Roman"/>
          <w:lang w:eastAsia="zh-CN"/>
        </w:rPr>
        <w:t>RRM measurement</w:t>
      </w:r>
      <w:r>
        <w:rPr>
          <w:rFonts w:ascii="Times New Roman" w:hAnsi="Times New Roman" w:cs="Times New Roman"/>
          <w:lang w:eastAsia="zh-CN"/>
        </w:rPr>
        <w:t xml:space="preserve"> is skipped, this semi-persistent solution requires de-activate and re-activate commands. </w:t>
      </w:r>
      <w:r>
        <w:rPr>
          <w:rFonts w:ascii="Times New Roman" w:hAnsi="Times New Roman" w:cs="Times New Roman" w:hint="eastAsia"/>
          <w:lang w:eastAsia="zh-CN"/>
        </w:rPr>
        <w:t>If</w:t>
      </w:r>
      <w:r>
        <w:rPr>
          <w:rFonts w:ascii="Times New Roman" w:hAnsi="Times New Roman" w:cs="Times New Roman"/>
          <w:lang w:eastAsia="zh-CN"/>
        </w:rPr>
        <w:t xml:space="preserve"> the de-activate/re-activate command is carried on L1 signaling, this semi-persistent solution results in additional signaling overhead. If the de-activate/re-activate command is carried on L2/L3 signaling, this semi-persistent solution will cause unnecessary signaling delay and inflexibility. We do not see clear benefits of Alt 2 compared with Alt 1/Alt 3. Hence, the discussion on s</w:t>
      </w:r>
      <w:r w:rsidRPr="00EB79FE">
        <w:rPr>
          <w:rFonts w:ascii="Times New Roman" w:hAnsi="Times New Roman" w:cs="Times New Roman"/>
          <w:lang w:eastAsia="zh-CN"/>
        </w:rPr>
        <w:t>emi-persistent solution</w:t>
      </w:r>
      <w:r>
        <w:rPr>
          <w:rFonts w:ascii="Times New Roman" w:hAnsi="Times New Roman" w:cs="Times New Roman"/>
          <w:lang w:eastAsia="zh-CN"/>
        </w:rPr>
        <w:t xml:space="preserve"> to enable Tx/Rx</w:t>
      </w:r>
      <w:r w:rsidRPr="008C5EC3">
        <w:t xml:space="preserve"> </w:t>
      </w:r>
      <w:r w:rsidRPr="008C5EC3">
        <w:rPr>
          <w:rFonts w:ascii="Times New Roman" w:hAnsi="Times New Roman" w:cs="Times New Roman"/>
          <w:lang w:eastAsia="zh-CN"/>
        </w:rPr>
        <w:t>in gaps/restrictions</w:t>
      </w:r>
      <w:r>
        <w:rPr>
          <w:rFonts w:ascii="Times New Roman" w:hAnsi="Times New Roman" w:cs="Times New Roman"/>
          <w:lang w:eastAsia="zh-CN"/>
        </w:rPr>
        <w:t xml:space="preserve"> should be de-prioritized.</w:t>
      </w:r>
    </w:p>
    <w:p w14:paraId="1B9D8C16" w14:textId="4B003598" w:rsidR="0019300D" w:rsidRPr="0019300D" w:rsidRDefault="00182867" w:rsidP="002D53EE">
      <w:pPr>
        <w:jc w:val="both"/>
        <w:rPr>
          <w:rFonts w:ascii="Times New Roman" w:hAnsi="Times New Roman" w:cs="Times New Roman"/>
          <w:lang w:eastAsia="zh-CN"/>
        </w:rPr>
      </w:pPr>
      <w:r w:rsidRPr="006F5765">
        <w:rPr>
          <w:rFonts w:ascii="Times New Roman" w:hAnsi="Times New Roman" w:cs="Times New Roman"/>
          <w:lang w:val="en-US" w:eastAsia="zh-CN"/>
        </w:rPr>
        <w:t xml:space="preserve">Based on the analysis above, </w:t>
      </w:r>
      <w:r>
        <w:rPr>
          <w:rFonts w:ascii="Times New Roman" w:hAnsi="Times New Roman" w:cs="Times New Roman"/>
          <w:lang w:val="en-US" w:eastAsia="zh-CN"/>
        </w:rPr>
        <w:t>we think solutions of DCI indicating</w:t>
      </w:r>
      <w:r w:rsidRPr="00945D01">
        <w:rPr>
          <w:rFonts w:ascii="Times New Roman" w:hAnsi="Times New Roman" w:cs="Times New Roman"/>
          <w:lang w:val="en-US" w:eastAsia="zh-CN"/>
        </w:rPr>
        <w:t xml:space="preserve"> a time window</w:t>
      </w:r>
      <w:r w:rsidR="00473201">
        <w:rPr>
          <w:rFonts w:ascii="Times New Roman" w:hAnsi="Times New Roman" w:cs="Times New Roman"/>
          <w:lang w:val="en-US" w:eastAsia="zh-CN"/>
        </w:rPr>
        <w:t xml:space="preserve"> (Alt 1-</w:t>
      </w:r>
      <w:r w:rsidR="000D5DA6">
        <w:rPr>
          <w:rFonts w:ascii="Times New Roman" w:hAnsi="Times New Roman" w:cs="Times New Roman"/>
          <w:lang w:val="en-US" w:eastAsia="zh-CN"/>
        </w:rPr>
        <w:t>2</w:t>
      </w:r>
      <w:r w:rsidR="00473201">
        <w:rPr>
          <w:rFonts w:ascii="Times New Roman" w:hAnsi="Times New Roman" w:cs="Times New Roman"/>
          <w:lang w:val="en-US" w:eastAsia="zh-CN"/>
        </w:rPr>
        <w:t>)</w:t>
      </w:r>
      <w:r>
        <w:rPr>
          <w:rFonts w:ascii="Times New Roman" w:hAnsi="Times New Roman" w:cs="Times New Roman"/>
          <w:lang w:val="en-US" w:eastAsia="zh-CN"/>
        </w:rPr>
        <w:t xml:space="preserve">, </w:t>
      </w:r>
      <w:r w:rsidR="0090623B">
        <w:rPr>
          <w:rFonts w:ascii="Times New Roman" w:hAnsi="Times New Roman" w:cs="Times New Roman"/>
          <w:lang w:val="en-US" w:eastAsia="zh-CN"/>
        </w:rPr>
        <w:t xml:space="preserve">pattern and </w:t>
      </w:r>
      <w:r>
        <w:rPr>
          <w:rFonts w:ascii="Times New Roman" w:hAnsi="Times New Roman" w:cs="Times New Roman"/>
          <w:lang w:val="en-US" w:eastAsia="zh-CN"/>
        </w:rPr>
        <w:t>overlapping ratio-based method</w:t>
      </w:r>
      <w:r w:rsidR="000D5DA6">
        <w:rPr>
          <w:rFonts w:ascii="Times New Roman" w:hAnsi="Times New Roman" w:cs="Times New Roman"/>
          <w:lang w:val="en-US" w:eastAsia="zh-CN"/>
        </w:rPr>
        <w:t xml:space="preserve"> (Alt 3-1)</w:t>
      </w:r>
      <w:r>
        <w:rPr>
          <w:rFonts w:ascii="Times New Roman" w:hAnsi="Times New Roman" w:cs="Times New Roman"/>
          <w:lang w:val="en-US" w:eastAsia="zh-CN"/>
        </w:rPr>
        <w:t xml:space="preserve"> to skip RRM measurements are worth further study.</w:t>
      </w:r>
      <w:r w:rsidRPr="00E303AB">
        <w:rPr>
          <w:rFonts w:ascii="Times New Roman" w:hAnsi="Times New Roman" w:cs="Times New Roman"/>
          <w:lang w:val="en-US" w:eastAsia="zh-CN"/>
        </w:rPr>
        <w:t xml:space="preserve"> </w:t>
      </w:r>
      <w:r>
        <w:rPr>
          <w:rFonts w:ascii="Times New Roman" w:hAnsi="Times New Roman" w:cs="Times New Roman"/>
          <w:lang w:val="en-US" w:eastAsia="zh-CN"/>
        </w:rPr>
        <w:t>RAN1 can continue study on such solutions. Here, we propose:</w:t>
      </w:r>
    </w:p>
    <w:p w14:paraId="001DA8F3" w14:textId="5DF34DC4" w:rsidR="002D53EE" w:rsidRPr="00682DB6" w:rsidRDefault="002D53EE" w:rsidP="002D53EE">
      <w:pPr>
        <w:pStyle w:val="a6"/>
        <w:jc w:val="both"/>
        <w:rPr>
          <w:i/>
          <w:sz w:val="22"/>
          <w:szCs w:val="22"/>
        </w:rPr>
      </w:pPr>
      <w:bookmarkStart w:id="5" w:name="_Ref162877801"/>
      <w:r w:rsidRPr="00757C0E">
        <w:rPr>
          <w:i/>
          <w:sz w:val="22"/>
          <w:szCs w:val="22"/>
        </w:rPr>
        <w:t xml:space="preserve">Proposal </w:t>
      </w:r>
      <w:r w:rsidRPr="00757C0E">
        <w:rPr>
          <w:i/>
          <w:sz w:val="22"/>
          <w:szCs w:val="22"/>
        </w:rPr>
        <w:fldChar w:fldCharType="begin"/>
      </w:r>
      <w:r w:rsidRPr="00682DB6">
        <w:rPr>
          <w:i/>
          <w:sz w:val="22"/>
          <w:szCs w:val="22"/>
        </w:rPr>
        <w:instrText xml:space="preserve"> SEQ Proposal \* ARABIC </w:instrText>
      </w:r>
      <w:r w:rsidRPr="00757C0E">
        <w:rPr>
          <w:i/>
          <w:sz w:val="22"/>
          <w:szCs w:val="22"/>
        </w:rPr>
        <w:fldChar w:fldCharType="separate"/>
      </w:r>
      <w:r w:rsidR="00D45FCA">
        <w:rPr>
          <w:i/>
          <w:noProof/>
          <w:sz w:val="22"/>
          <w:szCs w:val="22"/>
        </w:rPr>
        <w:t>2</w:t>
      </w:r>
      <w:r w:rsidRPr="00757C0E">
        <w:rPr>
          <w:i/>
          <w:sz w:val="22"/>
          <w:szCs w:val="22"/>
        </w:rPr>
        <w:fldChar w:fldCharType="end"/>
      </w:r>
      <w:r w:rsidRPr="00757C0E">
        <w:rPr>
          <w:i/>
          <w:sz w:val="22"/>
          <w:szCs w:val="22"/>
        </w:rPr>
        <w:t>:</w:t>
      </w:r>
      <w:r w:rsidRPr="00682DB6">
        <w:rPr>
          <w:i/>
          <w:sz w:val="22"/>
          <w:szCs w:val="22"/>
        </w:rPr>
        <w:t xml:space="preserve"> RAN1</w:t>
      </w:r>
      <w:r w:rsidR="00D0449D" w:rsidRPr="0003662F">
        <w:rPr>
          <w:i/>
          <w:sz w:val="22"/>
          <w:szCs w:val="22"/>
        </w:rPr>
        <w:t xml:space="preserve"> </w:t>
      </w:r>
      <w:r w:rsidR="007D145F" w:rsidRPr="0003662F">
        <w:rPr>
          <w:i/>
          <w:sz w:val="22"/>
          <w:szCs w:val="22"/>
        </w:rPr>
        <w:t xml:space="preserve">can further </w:t>
      </w:r>
      <w:r w:rsidR="00D0449D" w:rsidRPr="00D0449D">
        <w:rPr>
          <w:i/>
          <w:sz w:val="22"/>
          <w:szCs w:val="22"/>
        </w:rPr>
        <w:t>consider the following alternatives</w:t>
      </w:r>
      <w:r w:rsidRPr="00682DB6">
        <w:rPr>
          <w:i/>
          <w:sz w:val="22"/>
          <w:szCs w:val="22"/>
        </w:rPr>
        <w:t>:</w:t>
      </w:r>
      <w:bookmarkEnd w:id="5"/>
      <w:r w:rsidRPr="00682DB6">
        <w:rPr>
          <w:i/>
          <w:sz w:val="22"/>
          <w:szCs w:val="22"/>
        </w:rPr>
        <w:t xml:space="preserve"> </w:t>
      </w:r>
      <w:r w:rsidRPr="00682DB6" w:rsidDel="00E85A29">
        <w:rPr>
          <w:i/>
          <w:sz w:val="22"/>
          <w:szCs w:val="22"/>
        </w:rPr>
        <w:t xml:space="preserve"> </w:t>
      </w:r>
    </w:p>
    <w:p w14:paraId="77D1FBB8" w14:textId="6214E14F" w:rsidR="00365DD5" w:rsidRPr="00365DD5" w:rsidRDefault="00365DD5" w:rsidP="00C01127">
      <w:pPr>
        <w:pStyle w:val="a6"/>
        <w:numPr>
          <w:ilvl w:val="0"/>
          <w:numId w:val="39"/>
        </w:numPr>
        <w:jc w:val="both"/>
        <w:rPr>
          <w:i/>
        </w:rPr>
      </w:pPr>
      <w:r w:rsidRPr="00365DD5">
        <w:rPr>
          <w:i/>
          <w:sz w:val="22"/>
          <w:szCs w:val="22"/>
        </w:rPr>
        <w:t>(Alt 1-2) Explicit indication by DCI to indicate a time window where to skip a particular gap(s)/restriction(s).</w:t>
      </w:r>
    </w:p>
    <w:p w14:paraId="211EEDB1" w14:textId="76933BDD" w:rsidR="00F53DBE" w:rsidRPr="0003662F" w:rsidRDefault="001312A1" w:rsidP="00F53DBE">
      <w:pPr>
        <w:pStyle w:val="a6"/>
        <w:numPr>
          <w:ilvl w:val="1"/>
          <w:numId w:val="34"/>
        </w:numPr>
        <w:jc w:val="both"/>
        <w:rPr>
          <w:i/>
          <w:sz w:val="22"/>
          <w:szCs w:val="22"/>
          <w:lang w:eastAsia="zh-CN"/>
        </w:rPr>
      </w:pPr>
      <w:r>
        <w:rPr>
          <w:i/>
          <w:sz w:val="22"/>
          <w:szCs w:val="22"/>
          <w:lang w:eastAsia="zh-CN"/>
        </w:rPr>
        <w:t xml:space="preserve">1 or more </w:t>
      </w:r>
      <w:r w:rsidR="00F53DBE" w:rsidRPr="0003662F">
        <w:rPr>
          <w:i/>
          <w:sz w:val="22"/>
          <w:szCs w:val="22"/>
          <w:lang w:eastAsia="zh-CN"/>
        </w:rPr>
        <w:t>length</w:t>
      </w:r>
      <w:r w:rsidR="00F53DBE">
        <w:rPr>
          <w:i/>
          <w:sz w:val="22"/>
          <w:szCs w:val="22"/>
          <w:lang w:eastAsia="zh-CN"/>
        </w:rPr>
        <w:t>s</w:t>
      </w:r>
      <w:r w:rsidR="00F53DBE" w:rsidRPr="0003662F">
        <w:rPr>
          <w:i/>
          <w:sz w:val="22"/>
          <w:szCs w:val="22"/>
          <w:lang w:eastAsia="zh-CN"/>
        </w:rPr>
        <w:t xml:space="preserve"> of time window are configured by </w:t>
      </w:r>
      <w:r w:rsidR="00F53DBE">
        <w:rPr>
          <w:i/>
          <w:sz w:val="22"/>
          <w:szCs w:val="22"/>
          <w:lang w:eastAsia="zh-CN"/>
        </w:rPr>
        <w:t>RRC.</w:t>
      </w:r>
    </w:p>
    <w:p w14:paraId="1DED0F3D" w14:textId="0D6E8EEA" w:rsidR="00A423DD" w:rsidRPr="0003662F" w:rsidRDefault="00A423DD" w:rsidP="0003662F">
      <w:pPr>
        <w:pStyle w:val="a6"/>
        <w:numPr>
          <w:ilvl w:val="1"/>
          <w:numId w:val="34"/>
        </w:numPr>
        <w:jc w:val="both"/>
        <w:rPr>
          <w:i/>
          <w:sz w:val="22"/>
          <w:szCs w:val="22"/>
          <w:lang w:eastAsia="zh-CN"/>
        </w:rPr>
      </w:pPr>
      <w:r w:rsidRPr="00A83DDD">
        <w:rPr>
          <w:i/>
          <w:sz w:val="22"/>
          <w:szCs w:val="22"/>
          <w:lang w:eastAsia="zh-CN"/>
        </w:rPr>
        <w:t>DCI</w:t>
      </w:r>
      <w:r w:rsidR="00392ACC">
        <w:rPr>
          <w:i/>
          <w:sz w:val="22"/>
          <w:szCs w:val="22"/>
          <w:lang w:eastAsia="zh-CN"/>
        </w:rPr>
        <w:t xml:space="preserve"> </w:t>
      </w:r>
      <w:r w:rsidR="005C4120">
        <w:rPr>
          <w:i/>
          <w:sz w:val="22"/>
          <w:szCs w:val="22"/>
          <w:lang w:eastAsia="zh-CN"/>
        </w:rPr>
        <w:t>contain</w:t>
      </w:r>
      <w:r w:rsidR="00F24644">
        <w:rPr>
          <w:i/>
          <w:sz w:val="22"/>
          <w:szCs w:val="22"/>
          <w:lang w:eastAsia="zh-CN"/>
        </w:rPr>
        <w:t>s</w:t>
      </w:r>
      <w:r w:rsidR="00392ACC">
        <w:rPr>
          <w:i/>
          <w:sz w:val="22"/>
          <w:szCs w:val="22"/>
          <w:lang w:eastAsia="zh-CN"/>
        </w:rPr>
        <w:t xml:space="preserve"> 1</w:t>
      </w:r>
      <w:r w:rsidR="00F24644">
        <w:rPr>
          <w:i/>
          <w:sz w:val="22"/>
          <w:szCs w:val="22"/>
          <w:lang w:eastAsia="zh-CN"/>
        </w:rPr>
        <w:t xml:space="preserve"> or 2 </w:t>
      </w:r>
      <w:r w:rsidR="00392ACC">
        <w:rPr>
          <w:i/>
          <w:sz w:val="22"/>
          <w:szCs w:val="22"/>
          <w:lang w:eastAsia="zh-CN"/>
        </w:rPr>
        <w:t xml:space="preserve">bits </w:t>
      </w:r>
      <w:r w:rsidR="00716A1B">
        <w:rPr>
          <w:i/>
          <w:sz w:val="22"/>
          <w:szCs w:val="22"/>
          <w:lang w:eastAsia="zh-CN"/>
        </w:rPr>
        <w:t>to indicate one</w:t>
      </w:r>
      <w:r>
        <w:rPr>
          <w:i/>
          <w:sz w:val="22"/>
          <w:szCs w:val="22"/>
          <w:lang w:eastAsia="zh-CN"/>
        </w:rPr>
        <w:t xml:space="preserve"> length of time window</w:t>
      </w:r>
      <w:r w:rsidR="00716A1B">
        <w:rPr>
          <w:i/>
          <w:sz w:val="22"/>
          <w:szCs w:val="22"/>
          <w:lang w:eastAsia="zh-CN"/>
        </w:rPr>
        <w:t>.</w:t>
      </w:r>
    </w:p>
    <w:p w14:paraId="1FBE0D70" w14:textId="56146C6A" w:rsidR="00BE69BB" w:rsidRPr="00BE69BB" w:rsidRDefault="00BE69BB" w:rsidP="00BE69BB">
      <w:pPr>
        <w:pStyle w:val="a6"/>
        <w:numPr>
          <w:ilvl w:val="0"/>
          <w:numId w:val="34"/>
        </w:numPr>
        <w:jc w:val="both"/>
        <w:rPr>
          <w:i/>
          <w:sz w:val="22"/>
          <w:szCs w:val="22"/>
        </w:rPr>
      </w:pPr>
      <w:r>
        <w:rPr>
          <w:i/>
          <w:sz w:val="22"/>
          <w:szCs w:val="22"/>
        </w:rPr>
        <w:t xml:space="preserve">(Alt 3-1) </w:t>
      </w:r>
      <w:r w:rsidRPr="00BE69BB">
        <w:rPr>
          <w:i/>
          <w:sz w:val="22"/>
          <w:szCs w:val="22"/>
        </w:rPr>
        <w:t>Configure a pattern(s) via RRC to indicate occasions where to skip gaps/restrictions</w:t>
      </w:r>
      <w:r w:rsidR="00257B15">
        <w:rPr>
          <w:i/>
          <w:sz w:val="22"/>
          <w:szCs w:val="22"/>
        </w:rPr>
        <w:t>:</w:t>
      </w:r>
    </w:p>
    <w:p w14:paraId="39B3B5BF" w14:textId="702986B1" w:rsidR="00BE69BB" w:rsidRPr="00BE69BB" w:rsidRDefault="00D316D7" w:rsidP="00BE69BB">
      <w:pPr>
        <w:pStyle w:val="af5"/>
        <w:numPr>
          <w:ilvl w:val="1"/>
          <w:numId w:val="34"/>
        </w:numPr>
        <w:ind w:firstLineChars="0"/>
        <w:rPr>
          <w:b/>
          <w:bCs/>
          <w:i/>
          <w:lang w:eastAsia="zh-CN"/>
        </w:rPr>
      </w:pPr>
      <w:r>
        <w:rPr>
          <w:b/>
          <w:bCs/>
          <w:i/>
          <w:lang w:eastAsia="zh-CN"/>
        </w:rPr>
        <w:t>Starting position, p</w:t>
      </w:r>
      <w:r w:rsidR="00BE69BB" w:rsidRPr="00BE69BB">
        <w:rPr>
          <w:b/>
          <w:bCs/>
          <w:i/>
          <w:lang w:eastAsia="zh-CN"/>
        </w:rPr>
        <w:t xml:space="preserve">eriodicity and duration of </w:t>
      </w:r>
      <w:r w:rsidR="00AF1CAB">
        <w:rPr>
          <w:b/>
          <w:bCs/>
          <w:i/>
          <w:lang w:eastAsia="zh-CN"/>
        </w:rPr>
        <w:t xml:space="preserve">the </w:t>
      </w:r>
      <w:r w:rsidR="00BE69BB" w:rsidRPr="00BE69BB">
        <w:rPr>
          <w:b/>
          <w:bCs/>
          <w:i/>
          <w:lang w:eastAsia="zh-CN"/>
        </w:rPr>
        <w:t>pattern</w:t>
      </w:r>
      <w:r w:rsidR="00DF15E2">
        <w:rPr>
          <w:b/>
          <w:bCs/>
          <w:i/>
          <w:lang w:eastAsia="zh-CN"/>
        </w:rPr>
        <w:t>, and a threshold</w:t>
      </w:r>
      <w:r w:rsidR="00BE69BB" w:rsidRPr="00BE69BB">
        <w:rPr>
          <w:b/>
          <w:bCs/>
          <w:i/>
          <w:lang w:eastAsia="zh-CN"/>
        </w:rPr>
        <w:t xml:space="preserve"> </w:t>
      </w:r>
      <w:r w:rsidR="00851556">
        <w:rPr>
          <w:b/>
          <w:bCs/>
          <w:i/>
          <w:lang w:eastAsia="zh-CN"/>
        </w:rPr>
        <w:t>are RRC configured</w:t>
      </w:r>
      <w:r w:rsidR="00BE69BB" w:rsidRPr="00BE69BB">
        <w:rPr>
          <w:b/>
          <w:bCs/>
          <w:i/>
          <w:lang w:eastAsia="zh-CN"/>
        </w:rPr>
        <w:t>.</w:t>
      </w:r>
    </w:p>
    <w:p w14:paraId="1601287A" w14:textId="1E37F88A" w:rsidR="00BE69BB" w:rsidRPr="00811EE3" w:rsidRDefault="002D53EE" w:rsidP="00BE69BB">
      <w:pPr>
        <w:pStyle w:val="a6"/>
        <w:numPr>
          <w:ilvl w:val="1"/>
          <w:numId w:val="34"/>
        </w:numPr>
        <w:jc w:val="both"/>
        <w:rPr>
          <w:i/>
          <w:sz w:val="22"/>
          <w:szCs w:val="22"/>
          <w:lang w:eastAsia="zh-CN"/>
        </w:rPr>
      </w:pPr>
      <w:r w:rsidRPr="00BE69BB">
        <w:rPr>
          <w:i/>
          <w:sz w:val="22"/>
          <w:szCs w:val="22"/>
          <w:lang w:eastAsia="zh-CN"/>
        </w:rPr>
        <w:t xml:space="preserve">If the overlapping ratio between </w:t>
      </w:r>
      <w:r w:rsidR="00913F12" w:rsidRPr="00BE69BB">
        <w:rPr>
          <w:i/>
          <w:sz w:val="22"/>
          <w:szCs w:val="22"/>
          <w:lang w:eastAsia="zh-CN"/>
        </w:rPr>
        <w:t>the duration of pattern</w:t>
      </w:r>
      <w:r w:rsidRPr="00BE69BB">
        <w:rPr>
          <w:i/>
          <w:sz w:val="22"/>
          <w:szCs w:val="22"/>
          <w:lang w:eastAsia="zh-CN"/>
        </w:rPr>
        <w:t xml:space="preserve"> and the duration of RRM measurements is larger than </w:t>
      </w:r>
      <w:r w:rsidR="00E31B72">
        <w:rPr>
          <w:i/>
          <w:sz w:val="22"/>
          <w:szCs w:val="22"/>
          <w:lang w:eastAsia="zh-CN"/>
        </w:rPr>
        <w:t>the</w:t>
      </w:r>
      <w:r w:rsidRPr="00BE69BB">
        <w:rPr>
          <w:i/>
          <w:sz w:val="22"/>
          <w:szCs w:val="22"/>
          <w:lang w:eastAsia="zh-CN"/>
        </w:rPr>
        <w:t xml:space="preserve"> threshold, the RRM measurements </w:t>
      </w:r>
      <w:r w:rsidR="006E1304">
        <w:rPr>
          <w:i/>
          <w:sz w:val="22"/>
          <w:szCs w:val="22"/>
          <w:lang w:eastAsia="zh-CN"/>
        </w:rPr>
        <w:t>are</w:t>
      </w:r>
      <w:r w:rsidRPr="00BE69BB">
        <w:rPr>
          <w:i/>
          <w:sz w:val="22"/>
          <w:szCs w:val="22"/>
          <w:lang w:eastAsia="zh-CN"/>
        </w:rPr>
        <w:t xml:space="preserve"> cancelled.</w:t>
      </w:r>
    </w:p>
    <w:p w14:paraId="65FF43F1" w14:textId="7627F51F" w:rsidR="006D1324" w:rsidRDefault="00056B95" w:rsidP="006D1324">
      <w:pPr>
        <w:pStyle w:val="3"/>
        <w:rPr>
          <w:lang w:eastAsia="zh-CN"/>
        </w:rPr>
      </w:pPr>
      <w:r>
        <w:rPr>
          <w:lang w:eastAsia="zh-CN"/>
        </w:rPr>
        <w:t>UE assistance information</w:t>
      </w:r>
      <w:bookmarkEnd w:id="1"/>
      <w:r w:rsidR="00C93160">
        <w:rPr>
          <w:lang w:eastAsia="zh-CN"/>
        </w:rPr>
        <w:t xml:space="preserve"> </w:t>
      </w:r>
    </w:p>
    <w:p w14:paraId="62E5D8D8" w14:textId="472D263B" w:rsidR="006D1324" w:rsidRPr="002A0837" w:rsidRDefault="00CB3EC9" w:rsidP="0098742B">
      <w:pPr>
        <w:jc w:val="both"/>
        <w:rPr>
          <w:rFonts w:ascii="Times New Roman" w:hAnsi="Times New Roman" w:cs="Times New Roman"/>
          <w:lang w:val="en-US" w:eastAsia="zh-CN"/>
        </w:rPr>
      </w:pPr>
      <w:r>
        <w:rPr>
          <w:rFonts w:ascii="Times New Roman" w:hAnsi="Times New Roman" w:cs="Times New Roman" w:hint="eastAsia"/>
          <w:lang w:val="x-none" w:eastAsia="zh-CN"/>
        </w:rPr>
        <w:t>In</w:t>
      </w:r>
      <w:r>
        <w:rPr>
          <w:rFonts w:ascii="Times New Roman" w:hAnsi="Times New Roman" w:cs="Times New Roman"/>
          <w:lang w:val="x-none" w:eastAsia="zh-CN"/>
        </w:rPr>
        <w:t xml:space="preserve"> the last RAN1 meeting, the </w:t>
      </w:r>
      <w:r w:rsidR="00717C72">
        <w:rPr>
          <w:rFonts w:ascii="Times New Roman" w:hAnsi="Times New Roman" w:cs="Times New Roman"/>
          <w:lang w:val="x-none" w:eastAsia="zh-CN"/>
        </w:rPr>
        <w:t>proposal</w:t>
      </w:r>
      <w:r w:rsidR="002A0837">
        <w:rPr>
          <w:rFonts w:ascii="Times New Roman" w:hAnsi="Times New Roman" w:cs="Times New Roman"/>
          <w:lang w:val="x-none" w:eastAsia="zh-CN"/>
        </w:rPr>
        <w:t xml:space="preserve"> about </w:t>
      </w:r>
      <w:r w:rsidR="00601D42" w:rsidRPr="00601D42">
        <w:rPr>
          <w:rFonts w:ascii="Times New Roman" w:hAnsi="Times New Roman" w:cs="Times New Roman"/>
          <w:lang w:val="x-none" w:eastAsia="zh-CN"/>
        </w:rPr>
        <w:t>whether or not to introduce new UE assistance information for solution(s) to enable Tx/Rx in gaps/restrictions that are caused by RRM measurements</w:t>
      </w:r>
      <w:r w:rsidR="00E47EDC">
        <w:rPr>
          <w:rFonts w:ascii="Times New Roman" w:hAnsi="Times New Roman" w:cs="Times New Roman"/>
          <w:lang w:val="x-none" w:eastAsia="zh-CN"/>
        </w:rPr>
        <w:t xml:space="preserve"> is </w:t>
      </w:r>
      <w:r w:rsidR="00A038A8">
        <w:rPr>
          <w:rFonts w:ascii="Times New Roman" w:hAnsi="Times New Roman" w:cs="Times New Roman"/>
          <w:lang w:val="x-none" w:eastAsia="zh-CN"/>
        </w:rPr>
        <w:t xml:space="preserve">agreed </w:t>
      </w:r>
      <w:r w:rsidR="00E47EDC">
        <w:rPr>
          <w:rFonts w:ascii="Times New Roman" w:hAnsi="Times New Roman" w:cs="Times New Roman"/>
          <w:lang w:val="x-none" w:eastAsia="zh-CN"/>
        </w:rPr>
        <w:t>as follows</w:t>
      </w:r>
      <w:r w:rsidR="00601D42" w:rsidRPr="00601D42">
        <w:rPr>
          <w:rFonts w:ascii="Times New Roman" w:hAnsi="Times New Roman" w:cs="Times New Roman"/>
          <w:lang w:val="x-none" w:eastAsia="zh-CN"/>
        </w:rPr>
        <w:t>.</w:t>
      </w:r>
    </w:p>
    <w:tbl>
      <w:tblPr>
        <w:tblStyle w:val="af0"/>
        <w:tblW w:w="0" w:type="auto"/>
        <w:tblLook w:val="04A0" w:firstRow="1" w:lastRow="0" w:firstColumn="1" w:lastColumn="0" w:noHBand="0" w:noVBand="1"/>
      </w:tblPr>
      <w:tblGrid>
        <w:gridCol w:w="9016"/>
      </w:tblGrid>
      <w:tr w:rsidR="00483EA6" w14:paraId="192A2952" w14:textId="77777777" w:rsidTr="00483EA6">
        <w:tc>
          <w:tcPr>
            <w:tcW w:w="9016" w:type="dxa"/>
          </w:tcPr>
          <w:p w14:paraId="23EAC016" w14:textId="2A20899D" w:rsidR="009E7F6E" w:rsidRPr="00E92C64" w:rsidRDefault="00F7511B" w:rsidP="009E7F6E">
            <w:pPr>
              <w:widowControl/>
              <w:autoSpaceDE/>
              <w:autoSpaceDN/>
              <w:jc w:val="left"/>
              <w:rPr>
                <w:rFonts w:ascii="Times" w:hAnsi="Times"/>
                <w:b/>
                <w:bCs/>
                <w:highlight w:val="green"/>
                <w:lang w:eastAsia="en-US"/>
              </w:rPr>
            </w:pPr>
            <w:r>
              <w:rPr>
                <w:rFonts w:ascii="Times" w:hAnsi="Times"/>
                <w:b/>
                <w:bCs/>
                <w:highlight w:val="green"/>
                <w:lang w:eastAsia="en-US"/>
              </w:rPr>
              <w:t>Agreement</w:t>
            </w:r>
          </w:p>
          <w:p w14:paraId="7FD7C589" w14:textId="77777777" w:rsidR="009E7F6E" w:rsidRPr="00E92C64" w:rsidRDefault="009E7F6E" w:rsidP="009E7F6E">
            <w:pPr>
              <w:widowControl/>
              <w:autoSpaceDE/>
              <w:autoSpaceDN/>
              <w:jc w:val="left"/>
              <w:rPr>
                <w:rFonts w:ascii="Times" w:hAnsi="Times"/>
                <w:lang w:eastAsia="en-US"/>
              </w:rPr>
            </w:pPr>
            <w:r w:rsidRPr="00E92C64">
              <w:rPr>
                <w:rFonts w:ascii="Times" w:hAnsi="Times"/>
                <w:lang w:eastAsia="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3C205CB" w14:textId="77777777" w:rsidR="009E7F6E" w:rsidRPr="00E92C64" w:rsidRDefault="009E7F6E" w:rsidP="009E7F6E">
            <w:pPr>
              <w:widowControl/>
              <w:numPr>
                <w:ilvl w:val="0"/>
                <w:numId w:val="37"/>
              </w:numPr>
              <w:autoSpaceDE/>
              <w:autoSpaceDN/>
              <w:spacing w:after="0"/>
              <w:contextualSpacing/>
              <w:jc w:val="left"/>
              <w:rPr>
                <w:rFonts w:ascii="Times" w:hAnsi="Times"/>
                <w:lang w:eastAsia="x-none"/>
              </w:rPr>
            </w:pPr>
            <w:r w:rsidRPr="00E92C64">
              <w:rPr>
                <w:rFonts w:ascii="Times" w:hAnsi="Times"/>
                <w:lang w:eastAsia="x-none"/>
              </w:rPr>
              <w:t>FFS: UE assistance information related to measurement occasions:</w:t>
            </w:r>
          </w:p>
          <w:p w14:paraId="1564FB50"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 xml:space="preserve">FFS: The number of needed measurement gaps/SMTC with restrictions within a time period; </w:t>
            </w:r>
          </w:p>
          <w:p w14:paraId="5E09F93D"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 xml:space="preserve">FFS: The maximum number </w:t>
            </w:r>
            <w:r w:rsidRPr="00E92C64">
              <w:rPr>
                <w:rFonts w:ascii="Times" w:hAnsi="Times"/>
              </w:rPr>
              <w:t>or ratio</w:t>
            </w:r>
            <w:r w:rsidRPr="00E92C64">
              <w:rPr>
                <w:rFonts w:ascii="Times" w:hAnsi="Times"/>
                <w:lang w:eastAsia="x-none"/>
              </w:rPr>
              <w:t xml:space="preserve"> of MGs/SMTC with restrictions that can be skipped within a time period;</w:t>
            </w:r>
          </w:p>
          <w:p w14:paraId="3FAB7672"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FFS: The number of required SSBs within a time period;</w:t>
            </w:r>
          </w:p>
          <w:p w14:paraId="2FEBD2B9"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FFS: The number of consecutive RRM measurements that can be skipped;</w:t>
            </w:r>
          </w:p>
          <w:p w14:paraId="04FFDED9" w14:textId="77777777" w:rsidR="009E7F6E" w:rsidRPr="00E92C64" w:rsidRDefault="009E7F6E" w:rsidP="009E7F6E">
            <w:pPr>
              <w:widowControl/>
              <w:numPr>
                <w:ilvl w:val="1"/>
                <w:numId w:val="37"/>
              </w:numPr>
              <w:autoSpaceDE/>
              <w:autoSpaceDN/>
              <w:spacing w:after="0"/>
              <w:contextualSpacing/>
              <w:jc w:val="left"/>
              <w:rPr>
                <w:rFonts w:ascii="Times" w:hAnsi="Times"/>
              </w:rPr>
            </w:pPr>
            <w:r w:rsidRPr="00E92C64">
              <w:rPr>
                <w:rFonts w:ascii="Times" w:hAnsi="Times"/>
              </w:rPr>
              <w:t>FFS: The maximum interval between two consecutively reserved gap/restriction occasions for RRM measurements;</w:t>
            </w:r>
          </w:p>
          <w:p w14:paraId="6714E3ED"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lastRenderedPageBreak/>
              <w:t xml:space="preserve">FFS: The patterns of gap(s)/restriction(s) where skipping is feasible or acceptable;  </w:t>
            </w:r>
          </w:p>
          <w:p w14:paraId="2778E4AC" w14:textId="77777777" w:rsidR="009E7F6E" w:rsidRPr="00E92C64" w:rsidRDefault="009E7F6E" w:rsidP="009E7F6E">
            <w:pPr>
              <w:widowControl/>
              <w:numPr>
                <w:ilvl w:val="0"/>
                <w:numId w:val="37"/>
              </w:numPr>
              <w:autoSpaceDE/>
              <w:autoSpaceDN/>
              <w:spacing w:after="0"/>
              <w:contextualSpacing/>
              <w:jc w:val="left"/>
              <w:rPr>
                <w:rFonts w:ascii="Times" w:hAnsi="Times"/>
                <w:lang w:eastAsia="x-none"/>
              </w:rPr>
            </w:pPr>
            <w:r w:rsidRPr="00E92C64">
              <w:rPr>
                <w:rFonts w:ascii="Times" w:hAnsi="Times"/>
                <w:lang w:eastAsia="x-none"/>
              </w:rPr>
              <w:t>FFS: UE assistance information related to channel conditions:</w:t>
            </w:r>
          </w:p>
          <w:p w14:paraId="63E971B3"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FFS: RSRP is below/above search threshold (s-MeasureConfig);</w:t>
            </w:r>
          </w:p>
          <w:p w14:paraId="0DBBCA5B" w14:textId="77777777" w:rsidR="009E7F6E" w:rsidRPr="00E92C64" w:rsidRDefault="009E7F6E" w:rsidP="009E7F6E">
            <w:pPr>
              <w:widowControl/>
              <w:numPr>
                <w:ilvl w:val="0"/>
                <w:numId w:val="37"/>
              </w:numPr>
              <w:autoSpaceDE/>
              <w:autoSpaceDN/>
              <w:spacing w:after="0"/>
              <w:contextualSpacing/>
              <w:jc w:val="left"/>
              <w:rPr>
                <w:rFonts w:ascii="Times" w:hAnsi="Times"/>
                <w:lang w:eastAsia="x-none"/>
              </w:rPr>
            </w:pPr>
            <w:r w:rsidRPr="00E92C64">
              <w:rPr>
                <w:rFonts w:ascii="Times" w:hAnsi="Times"/>
                <w:lang w:eastAsia="x-none"/>
              </w:rPr>
              <w:t>FFS: UE assistance information related to traffic:</w:t>
            </w:r>
          </w:p>
          <w:p w14:paraId="784EAEDE"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FFS: PSI (PDU set importance);</w:t>
            </w:r>
          </w:p>
          <w:p w14:paraId="7D97621F" w14:textId="77777777" w:rsidR="009E7F6E" w:rsidRPr="00E92C64" w:rsidRDefault="009E7F6E" w:rsidP="009E7F6E">
            <w:pPr>
              <w:widowControl/>
              <w:numPr>
                <w:ilvl w:val="0"/>
                <w:numId w:val="37"/>
              </w:numPr>
              <w:autoSpaceDE/>
              <w:autoSpaceDN/>
              <w:spacing w:after="0"/>
              <w:contextualSpacing/>
              <w:jc w:val="left"/>
              <w:rPr>
                <w:rFonts w:ascii="Times" w:hAnsi="Times"/>
                <w:lang w:eastAsia="x-none"/>
              </w:rPr>
            </w:pPr>
            <w:r w:rsidRPr="00E92C64">
              <w:rPr>
                <w:rFonts w:ascii="Times" w:hAnsi="Times"/>
                <w:lang w:eastAsia="x-none"/>
              </w:rPr>
              <w:t>FFS: UE assistance information related to UE mobility:</w:t>
            </w:r>
          </w:p>
          <w:p w14:paraId="339C399F" w14:textId="77777777" w:rsidR="009E7F6E" w:rsidRPr="00E92C64" w:rsidRDefault="009E7F6E" w:rsidP="009E7F6E">
            <w:pPr>
              <w:widowControl/>
              <w:numPr>
                <w:ilvl w:val="1"/>
                <w:numId w:val="37"/>
              </w:numPr>
              <w:autoSpaceDE/>
              <w:autoSpaceDN/>
              <w:spacing w:after="0"/>
              <w:contextualSpacing/>
              <w:jc w:val="left"/>
              <w:rPr>
                <w:rFonts w:ascii="Times" w:hAnsi="Times"/>
                <w:lang w:eastAsia="x-none"/>
              </w:rPr>
            </w:pPr>
            <w:r w:rsidRPr="00E92C64">
              <w:rPr>
                <w:rFonts w:ascii="Times" w:hAnsi="Times"/>
                <w:lang w:eastAsia="x-none"/>
              </w:rPr>
              <w:t>FFS: L3 parameters related to mobility, e.g., static or not</w:t>
            </w:r>
          </w:p>
          <w:p w14:paraId="0B5B5411" w14:textId="77777777" w:rsidR="009E7F6E" w:rsidRPr="00E92C64" w:rsidRDefault="009E7F6E" w:rsidP="009E7F6E">
            <w:pPr>
              <w:widowControl/>
              <w:autoSpaceDE/>
              <w:autoSpaceDN/>
              <w:contextualSpacing/>
              <w:jc w:val="left"/>
              <w:rPr>
                <w:rFonts w:ascii="Times" w:hAnsi="Times"/>
                <w:lang w:eastAsia="x-none"/>
              </w:rPr>
            </w:pPr>
            <w:r w:rsidRPr="00E92C64">
              <w:rPr>
                <w:rFonts w:ascii="Times" w:hAnsi="Times"/>
                <w:lang w:eastAsia="x-none"/>
              </w:rPr>
              <w:t>Companies are encouraged to provide additional details (</w:t>
            </w:r>
            <w:proofErr w:type="gramStart"/>
            <w:r w:rsidRPr="00E92C64">
              <w:rPr>
                <w:rFonts w:ascii="Times" w:hAnsi="Times"/>
                <w:lang w:eastAsia="x-none"/>
              </w:rPr>
              <w:t>e.g.</w:t>
            </w:r>
            <w:proofErr w:type="gramEnd"/>
            <w:r w:rsidRPr="00E92C64">
              <w:rPr>
                <w:rFonts w:ascii="Times" w:hAnsi="Times"/>
                <w:lang w:eastAsia="x-none"/>
              </w:rPr>
              <w:t xml:space="preserve"> how often the UE assistance info is provided, timing, applicable scenarios, performance gains, etc) on their preferred scheme.</w:t>
            </w:r>
          </w:p>
          <w:p w14:paraId="49B4D8B5" w14:textId="77777777" w:rsidR="009E7F6E" w:rsidRPr="00E92C64" w:rsidRDefault="009E7F6E" w:rsidP="009E7F6E">
            <w:pPr>
              <w:widowControl/>
              <w:autoSpaceDE/>
              <w:autoSpaceDN/>
              <w:contextualSpacing/>
              <w:jc w:val="left"/>
              <w:rPr>
                <w:rFonts w:ascii="Times" w:hAnsi="Times"/>
                <w:lang w:eastAsia="x-none"/>
              </w:rPr>
            </w:pPr>
            <w:r w:rsidRPr="00E92C64">
              <w:rPr>
                <w:rFonts w:ascii="Times" w:hAnsi="Times"/>
                <w:lang w:eastAsia="x-none"/>
              </w:rPr>
              <w:t xml:space="preserve">Note: From specification point of view, there is no mandated gNB behavior in response to any of the UE assistance information. </w:t>
            </w:r>
          </w:p>
          <w:p w14:paraId="45CE5F48" w14:textId="34F88ED7" w:rsidR="00525D11" w:rsidRPr="009E7F6E" w:rsidRDefault="009E7F6E" w:rsidP="009E7F6E">
            <w:pPr>
              <w:widowControl/>
              <w:autoSpaceDE/>
              <w:autoSpaceDN/>
              <w:contextualSpacing/>
              <w:jc w:val="left"/>
              <w:rPr>
                <w:rFonts w:ascii="Times" w:hAnsi="Times"/>
                <w:lang w:eastAsia="x-none"/>
              </w:rPr>
            </w:pPr>
            <w:r w:rsidRPr="00E92C64">
              <w:rPr>
                <w:rFonts w:ascii="Times" w:hAnsi="Times"/>
                <w:lang w:eastAsia="x-none"/>
              </w:rPr>
              <w:t>RAN1 to make decision, from RAN1 perspective, in RAN1#117 on the support of UE assistance information.</w:t>
            </w:r>
          </w:p>
        </w:tc>
      </w:tr>
    </w:tbl>
    <w:p w14:paraId="679201E6" w14:textId="0213A3F4" w:rsidR="00EE46F9" w:rsidRDefault="00EE5D65" w:rsidP="005A4B9D">
      <w:pPr>
        <w:spacing w:before="240"/>
        <w:jc w:val="both"/>
        <w:rPr>
          <w:rFonts w:ascii="Times New Roman" w:hAnsi="Times New Roman" w:cs="Times New Roman"/>
          <w:lang w:eastAsia="zh-CN"/>
        </w:rPr>
      </w:pPr>
      <w:r>
        <w:rPr>
          <w:rFonts w:ascii="Times New Roman" w:hAnsi="Times New Roman" w:cs="Times New Roman"/>
          <w:lang w:val="x-none" w:eastAsia="zh-CN"/>
        </w:rPr>
        <w:lastRenderedPageBreak/>
        <w:t xml:space="preserve">For network signaling triggered/enabled </w:t>
      </w:r>
      <w:r w:rsidR="00552FC4">
        <w:rPr>
          <w:rFonts w:ascii="Times New Roman" w:hAnsi="Times New Roman" w:cs="Times New Roman"/>
          <w:lang w:val="x-none" w:eastAsia="zh-CN"/>
        </w:rPr>
        <w:t>solutions</w:t>
      </w:r>
      <w:r w:rsidR="00552FC4" w:rsidRPr="00552FC4">
        <w:t xml:space="preserve"> </w:t>
      </w:r>
      <w:r w:rsidR="00552FC4" w:rsidRPr="00552FC4">
        <w:rPr>
          <w:rFonts w:ascii="Times New Roman" w:hAnsi="Times New Roman" w:cs="Times New Roman"/>
          <w:lang w:val="x-none" w:eastAsia="zh-CN"/>
        </w:rPr>
        <w:t>to enable Tx/Rx in gaps/restrictions</w:t>
      </w:r>
      <w:r w:rsidR="00552FC4">
        <w:rPr>
          <w:rFonts w:ascii="Times New Roman" w:hAnsi="Times New Roman" w:cs="Times New Roman"/>
          <w:lang w:val="x-none" w:eastAsia="zh-CN"/>
        </w:rPr>
        <w:t xml:space="preserve">, </w:t>
      </w:r>
      <w:r w:rsidR="0018299D">
        <w:rPr>
          <w:rFonts w:ascii="Times New Roman" w:hAnsi="Times New Roman" w:cs="Times New Roman"/>
          <w:lang w:val="x-none" w:eastAsia="zh-CN"/>
        </w:rPr>
        <w:t>i</w:t>
      </w:r>
      <w:r w:rsidR="009362E7">
        <w:rPr>
          <w:rFonts w:ascii="Times New Roman" w:hAnsi="Times New Roman" w:cs="Times New Roman"/>
          <w:lang w:val="x-none" w:eastAsia="zh-CN"/>
        </w:rPr>
        <w:t>t is beneficial for UE to report assista</w:t>
      </w:r>
      <w:r w:rsidR="00610846">
        <w:rPr>
          <w:rFonts w:ascii="Times New Roman" w:hAnsi="Times New Roman" w:cs="Times New Roman"/>
          <w:lang w:val="x-none" w:eastAsia="zh-CN"/>
        </w:rPr>
        <w:t>nce</w:t>
      </w:r>
      <w:r w:rsidR="009362E7">
        <w:rPr>
          <w:rFonts w:ascii="Times New Roman" w:hAnsi="Times New Roman" w:cs="Times New Roman"/>
          <w:lang w:val="x-none" w:eastAsia="zh-CN"/>
        </w:rPr>
        <w:t xml:space="preserve"> information </w:t>
      </w:r>
      <w:r w:rsidR="00371A6E">
        <w:rPr>
          <w:rFonts w:ascii="Times New Roman" w:hAnsi="Times New Roman" w:cs="Times New Roman"/>
          <w:lang w:val="x-none" w:eastAsia="zh-CN"/>
        </w:rPr>
        <w:t>to</w:t>
      </w:r>
      <w:r w:rsidR="009362E7">
        <w:rPr>
          <w:rFonts w:ascii="Times New Roman" w:hAnsi="Times New Roman" w:cs="Times New Roman"/>
          <w:lang w:val="x-none" w:eastAsia="zh-CN"/>
        </w:rPr>
        <w:t xml:space="preserve"> gNB</w:t>
      </w:r>
      <w:r w:rsidR="00FE4408">
        <w:rPr>
          <w:rFonts w:ascii="Times New Roman" w:hAnsi="Times New Roman" w:cs="Times New Roman"/>
          <w:lang w:val="x-none" w:eastAsia="zh-CN"/>
        </w:rPr>
        <w:t xml:space="preserve">, </w:t>
      </w:r>
      <w:r w:rsidR="00FE4408" w:rsidRPr="00FE4408">
        <w:rPr>
          <w:rFonts w:ascii="Times New Roman" w:hAnsi="Times New Roman" w:cs="Times New Roman"/>
          <w:lang w:val="x-none" w:eastAsia="zh-CN"/>
        </w:rPr>
        <w:t>which can help gNB</w:t>
      </w:r>
      <w:r w:rsidR="00B732D9">
        <w:rPr>
          <w:rFonts w:ascii="Times New Roman" w:hAnsi="Times New Roman" w:cs="Times New Roman"/>
          <w:lang w:val="x-none" w:eastAsia="zh-CN"/>
        </w:rPr>
        <w:t xml:space="preserve"> to</w:t>
      </w:r>
      <w:r w:rsidR="00FE4408" w:rsidRPr="00FE4408">
        <w:rPr>
          <w:rFonts w:ascii="Times New Roman" w:hAnsi="Times New Roman" w:cs="Times New Roman"/>
          <w:lang w:val="x-none" w:eastAsia="zh-CN"/>
        </w:rPr>
        <w:t xml:space="preserve"> make</w:t>
      </w:r>
      <w:r w:rsidR="00B30BEB">
        <w:rPr>
          <w:rFonts w:ascii="Times New Roman" w:hAnsi="Times New Roman" w:cs="Times New Roman"/>
          <w:lang w:val="x-none" w:eastAsia="zh-CN"/>
        </w:rPr>
        <w:t xml:space="preserve"> a</w:t>
      </w:r>
      <w:r w:rsidR="00FE4408" w:rsidRPr="00FE4408">
        <w:rPr>
          <w:rFonts w:ascii="Times New Roman" w:hAnsi="Times New Roman" w:cs="Times New Roman"/>
          <w:lang w:val="x-none" w:eastAsia="zh-CN"/>
        </w:rPr>
        <w:t xml:space="preserve"> </w:t>
      </w:r>
      <w:r w:rsidR="00C23897">
        <w:rPr>
          <w:rFonts w:ascii="Times New Roman" w:hAnsi="Times New Roman" w:cs="Times New Roman"/>
          <w:lang w:val="x-none" w:eastAsia="zh-CN"/>
        </w:rPr>
        <w:t>more accurate</w:t>
      </w:r>
      <w:r w:rsidR="00FE4408" w:rsidRPr="00FE4408">
        <w:rPr>
          <w:rFonts w:ascii="Times New Roman" w:hAnsi="Times New Roman" w:cs="Times New Roman"/>
          <w:lang w:val="x-none" w:eastAsia="zh-CN"/>
        </w:rPr>
        <w:t xml:space="preserve"> decision</w:t>
      </w:r>
      <w:r w:rsidR="009362E7">
        <w:rPr>
          <w:rFonts w:ascii="Times New Roman" w:hAnsi="Times New Roman" w:cs="Times New Roman"/>
          <w:lang w:val="x-none" w:eastAsia="zh-CN"/>
        </w:rPr>
        <w:t>.</w:t>
      </w:r>
      <w:r w:rsidR="001F75EB">
        <w:rPr>
          <w:rFonts w:ascii="Times New Roman" w:hAnsi="Times New Roman" w:cs="Times New Roman"/>
          <w:lang w:val="x-none" w:eastAsia="zh-CN"/>
        </w:rPr>
        <w:t xml:space="preserve"> </w:t>
      </w:r>
      <w:r w:rsidR="00B3397D">
        <w:rPr>
          <w:rFonts w:ascii="Times New Roman" w:hAnsi="Times New Roman" w:cs="Times New Roman"/>
          <w:lang w:val="x-none" w:eastAsia="zh-CN"/>
        </w:rPr>
        <w:t xml:space="preserve">The content of UE assistance information as proposed in last meeting mainly includes </w:t>
      </w:r>
      <w:r w:rsidR="00B3397D" w:rsidRPr="00E92C64">
        <w:rPr>
          <w:rFonts w:ascii="Times" w:hAnsi="Times"/>
          <w:szCs w:val="20"/>
          <w:lang w:eastAsia="x-none"/>
        </w:rPr>
        <w:t>information related to measurement occasions</w:t>
      </w:r>
      <w:r w:rsidR="00B3397D">
        <w:rPr>
          <w:rFonts w:ascii="Times New Roman" w:hAnsi="Times New Roman" w:cs="Times New Roman"/>
          <w:lang w:eastAsia="zh-CN"/>
        </w:rPr>
        <w:t xml:space="preserve">, </w:t>
      </w:r>
      <w:r w:rsidR="00EE46F9" w:rsidRPr="00E92C64">
        <w:rPr>
          <w:rFonts w:ascii="Times" w:hAnsi="Times"/>
          <w:szCs w:val="20"/>
          <w:lang w:eastAsia="x-none"/>
        </w:rPr>
        <w:t>channel conditions</w:t>
      </w:r>
      <w:r w:rsidR="00EE46F9">
        <w:rPr>
          <w:rFonts w:ascii="Times" w:hAnsi="Times"/>
          <w:szCs w:val="20"/>
          <w:lang w:eastAsia="x-none"/>
        </w:rPr>
        <w:t>,</w:t>
      </w:r>
      <w:r w:rsidR="00EE46F9">
        <w:rPr>
          <w:rFonts w:ascii="Times New Roman" w:hAnsi="Times New Roman" w:cs="Times New Roman"/>
          <w:lang w:val="x-none" w:eastAsia="zh-CN"/>
        </w:rPr>
        <w:t xml:space="preserve"> </w:t>
      </w:r>
      <w:r w:rsidR="00EE46F9" w:rsidRPr="00E92C64">
        <w:rPr>
          <w:rFonts w:ascii="Times" w:hAnsi="Times"/>
          <w:szCs w:val="20"/>
          <w:lang w:eastAsia="x-none"/>
        </w:rPr>
        <w:t>traffic</w:t>
      </w:r>
      <w:r w:rsidR="00EE46F9">
        <w:rPr>
          <w:rFonts w:ascii="Times New Roman" w:hAnsi="Times New Roman" w:cs="Times New Roman"/>
          <w:lang w:eastAsia="zh-CN"/>
        </w:rPr>
        <w:t xml:space="preserve"> and </w:t>
      </w:r>
      <w:r w:rsidR="00EE46F9" w:rsidRPr="00E92C64">
        <w:rPr>
          <w:rFonts w:ascii="Times" w:hAnsi="Times"/>
          <w:szCs w:val="20"/>
          <w:lang w:eastAsia="x-none"/>
        </w:rPr>
        <w:t>UE mobility</w:t>
      </w:r>
      <w:r w:rsidR="00EE46F9">
        <w:rPr>
          <w:rFonts w:ascii="Times New Roman" w:hAnsi="Times New Roman" w:cs="Times New Roman"/>
          <w:lang w:eastAsia="zh-CN"/>
        </w:rPr>
        <w:t>.</w:t>
      </w:r>
      <w:r w:rsidR="00727F3F">
        <w:rPr>
          <w:rFonts w:ascii="Times New Roman" w:hAnsi="Times New Roman" w:cs="Times New Roman"/>
          <w:lang w:eastAsia="zh-CN"/>
        </w:rPr>
        <w:t xml:space="preserve"> </w:t>
      </w:r>
      <w:r w:rsidR="00727F3F">
        <w:rPr>
          <w:rFonts w:ascii="Times New Roman" w:hAnsi="Times New Roman" w:cs="Times New Roman" w:hint="eastAsia"/>
          <w:lang w:eastAsia="zh-CN"/>
        </w:rPr>
        <w:t>The</w:t>
      </w:r>
      <w:r w:rsidR="00727F3F">
        <w:rPr>
          <w:rFonts w:ascii="Times New Roman" w:hAnsi="Times New Roman" w:cs="Times New Roman"/>
          <w:lang w:eastAsia="zh-CN"/>
        </w:rPr>
        <w:t xml:space="preserve"> detail</w:t>
      </w:r>
      <w:r w:rsidR="00322C58">
        <w:rPr>
          <w:rFonts w:ascii="Times New Roman" w:hAnsi="Times New Roman" w:cs="Times New Roman"/>
          <w:lang w:eastAsia="zh-CN"/>
        </w:rPr>
        <w:t>ed</w:t>
      </w:r>
      <w:r w:rsidR="00727F3F">
        <w:rPr>
          <w:rFonts w:ascii="Times New Roman" w:hAnsi="Times New Roman" w:cs="Times New Roman"/>
          <w:lang w:eastAsia="zh-CN"/>
        </w:rPr>
        <w:t xml:space="preserve"> analysis </w:t>
      </w:r>
      <w:r w:rsidR="00322C58">
        <w:rPr>
          <w:rFonts w:ascii="Times New Roman" w:hAnsi="Times New Roman" w:cs="Times New Roman"/>
          <w:lang w:eastAsia="zh-CN"/>
        </w:rPr>
        <w:t>of above UE assistance information is provided here.</w:t>
      </w:r>
    </w:p>
    <w:p w14:paraId="4BB75774" w14:textId="3FCA9571" w:rsidR="00322C58" w:rsidRDefault="00322C58" w:rsidP="00322C58">
      <w:pPr>
        <w:pStyle w:val="af5"/>
        <w:numPr>
          <w:ilvl w:val="0"/>
          <w:numId w:val="30"/>
        </w:numPr>
        <w:spacing w:before="240" w:line="276" w:lineRule="auto"/>
        <w:ind w:firstLineChars="0"/>
        <w:rPr>
          <w:rFonts w:cs="Times"/>
          <w:b/>
          <w:u w:val="single"/>
          <w:lang w:val="en-US" w:eastAsia="ja-JP"/>
        </w:rPr>
      </w:pPr>
      <w:r w:rsidRPr="00322C58">
        <w:rPr>
          <w:rFonts w:cs="Times"/>
          <w:b/>
          <w:u w:val="single"/>
          <w:lang w:val="en-US" w:eastAsia="ja-JP"/>
        </w:rPr>
        <w:t>UE assistance information related to channel conditions, traffic and UE mobility</w:t>
      </w:r>
    </w:p>
    <w:p w14:paraId="01772E87" w14:textId="4AD9CB25" w:rsidR="00632869" w:rsidRDefault="00FD74ED" w:rsidP="00DB54AD">
      <w:pPr>
        <w:spacing w:before="240" w:line="276" w:lineRule="auto"/>
        <w:jc w:val="both"/>
        <w:rPr>
          <w:rFonts w:ascii="Times New Roman" w:hAnsi="Times New Roman" w:cs="Times New Roman"/>
          <w:lang w:val="x-none" w:eastAsia="zh-CN"/>
        </w:rPr>
      </w:pPr>
      <w:r>
        <w:rPr>
          <w:rFonts w:ascii="Times New Roman" w:hAnsi="Times New Roman" w:cs="Times New Roman"/>
          <w:lang w:val="x-none" w:eastAsia="zh-CN"/>
        </w:rPr>
        <w:t xml:space="preserve">From UE side,  </w:t>
      </w:r>
      <w:r w:rsidR="00C423E5">
        <w:rPr>
          <w:rFonts w:ascii="Times New Roman" w:hAnsi="Times New Roman" w:cs="Times New Roman"/>
          <w:lang w:val="x-none" w:eastAsia="zh-CN"/>
        </w:rPr>
        <w:t xml:space="preserve">the preference </w:t>
      </w:r>
      <w:r w:rsidR="00F91B6E">
        <w:rPr>
          <w:rFonts w:ascii="Times New Roman" w:hAnsi="Times New Roman" w:cs="Times New Roman"/>
          <w:lang w:val="x-none" w:eastAsia="zh-CN"/>
        </w:rPr>
        <w:t>about whether to skip</w:t>
      </w:r>
      <w:r w:rsidR="00C423E5">
        <w:rPr>
          <w:rFonts w:ascii="Times New Roman" w:hAnsi="Times New Roman" w:cs="Times New Roman"/>
          <w:lang w:val="x-none" w:eastAsia="zh-CN"/>
        </w:rPr>
        <w:t xml:space="preserve"> gap(s)/restriction(s)</w:t>
      </w:r>
      <w:r w:rsidR="00F91B6E">
        <w:rPr>
          <w:rFonts w:ascii="Times New Roman" w:hAnsi="Times New Roman" w:cs="Times New Roman"/>
          <w:lang w:val="x-none" w:eastAsia="zh-CN"/>
        </w:rPr>
        <w:t xml:space="preserve"> may</w:t>
      </w:r>
      <w:r w:rsidR="001B5C75">
        <w:rPr>
          <w:rFonts w:ascii="Times New Roman" w:hAnsi="Times New Roman" w:cs="Times New Roman"/>
          <w:lang w:val="x-none" w:eastAsia="zh-CN"/>
        </w:rPr>
        <w:t xml:space="preserve"> be</w:t>
      </w:r>
      <w:r w:rsidR="00C423E5">
        <w:rPr>
          <w:rFonts w:ascii="Times New Roman" w:hAnsi="Times New Roman" w:cs="Times New Roman"/>
          <w:lang w:val="x-none" w:eastAsia="zh-CN"/>
        </w:rPr>
        <w:t xml:space="preserve"> related to many factors.</w:t>
      </w:r>
      <w:r w:rsidR="00F91B6E">
        <w:rPr>
          <w:rFonts w:ascii="Times New Roman" w:hAnsi="Times New Roman" w:cs="Times New Roman"/>
          <w:lang w:val="x-none" w:eastAsia="zh-CN"/>
        </w:rPr>
        <w:t xml:space="preserve"> </w:t>
      </w:r>
      <w:r w:rsidR="00E46C1C">
        <w:rPr>
          <w:rFonts w:ascii="Times New Roman" w:hAnsi="Times New Roman" w:cs="Times New Roman"/>
          <w:lang w:val="x-none" w:eastAsia="zh-CN"/>
        </w:rPr>
        <w:t xml:space="preserve">For example, a UE may not expect to </w:t>
      </w:r>
      <w:r w:rsidR="00E46C1C" w:rsidRPr="00E46C1C">
        <w:rPr>
          <w:rFonts w:ascii="Times New Roman" w:hAnsi="Times New Roman" w:cs="Times New Roman"/>
          <w:lang w:val="x-none" w:eastAsia="zh-CN"/>
        </w:rPr>
        <w:t>execut</w:t>
      </w:r>
      <w:r w:rsidR="00E46C1C">
        <w:rPr>
          <w:rFonts w:ascii="Times New Roman" w:hAnsi="Times New Roman" w:cs="Times New Roman"/>
          <w:lang w:val="x-none" w:eastAsia="zh-CN"/>
        </w:rPr>
        <w:t xml:space="preserve">e RRM measurements when UE locates </w:t>
      </w:r>
      <w:r w:rsidR="00C256CF">
        <w:rPr>
          <w:rFonts w:ascii="Times New Roman" w:hAnsi="Times New Roman" w:cs="Times New Roman"/>
          <w:lang w:val="x-none" w:eastAsia="zh-CN"/>
        </w:rPr>
        <w:t xml:space="preserve">in </w:t>
      </w:r>
      <w:r w:rsidR="00E46C1C">
        <w:rPr>
          <w:rFonts w:ascii="Times New Roman" w:hAnsi="Times New Roman" w:cs="Times New Roman"/>
          <w:lang w:val="x-none" w:eastAsia="zh-CN"/>
        </w:rPr>
        <w:t>the center of its serving cell</w:t>
      </w:r>
      <w:r w:rsidR="00482F3F">
        <w:rPr>
          <w:rFonts w:ascii="Times New Roman" w:hAnsi="Times New Roman" w:cs="Times New Roman"/>
          <w:lang w:val="x-none" w:eastAsia="zh-CN"/>
        </w:rPr>
        <w:t xml:space="preserve">, which means UE has small </w:t>
      </w:r>
      <w:r w:rsidR="004E5D2A">
        <w:rPr>
          <w:rFonts w:ascii="Times New Roman" w:hAnsi="Times New Roman" w:cs="Times New Roman"/>
          <w:lang w:val="x-none" w:eastAsia="zh-CN"/>
        </w:rPr>
        <w:t xml:space="preserve">possibility </w:t>
      </w:r>
      <w:r w:rsidR="00482F3F">
        <w:rPr>
          <w:rFonts w:ascii="Times New Roman" w:hAnsi="Times New Roman" w:cs="Times New Roman"/>
          <w:lang w:val="x-none" w:eastAsia="zh-CN"/>
        </w:rPr>
        <w:t>to execute handover</w:t>
      </w:r>
      <w:r w:rsidR="00E46C1C">
        <w:rPr>
          <w:rFonts w:ascii="Times New Roman" w:hAnsi="Times New Roman" w:cs="Times New Roman"/>
          <w:lang w:val="x-none" w:eastAsia="zh-CN"/>
        </w:rPr>
        <w:t xml:space="preserve">. </w:t>
      </w:r>
      <w:r w:rsidR="00E46C1C" w:rsidRPr="00E46C1C">
        <w:rPr>
          <w:rFonts w:ascii="Times New Roman" w:hAnsi="Times New Roman" w:cs="Times New Roman"/>
          <w:lang w:val="x-none" w:eastAsia="zh-CN"/>
        </w:rPr>
        <w:t xml:space="preserve"> </w:t>
      </w:r>
      <w:r w:rsidR="000A107E">
        <w:rPr>
          <w:rFonts w:ascii="Times New Roman" w:hAnsi="Times New Roman" w:cs="Times New Roman"/>
          <w:lang w:val="x-none" w:eastAsia="zh-CN"/>
        </w:rPr>
        <w:t xml:space="preserve">Besides, UE may not expect to </w:t>
      </w:r>
      <w:r w:rsidR="000A107E" w:rsidRPr="00E46C1C">
        <w:rPr>
          <w:rFonts w:ascii="Times New Roman" w:hAnsi="Times New Roman" w:cs="Times New Roman"/>
          <w:lang w:val="x-none" w:eastAsia="zh-CN"/>
        </w:rPr>
        <w:t>execut</w:t>
      </w:r>
      <w:r w:rsidR="000A107E">
        <w:rPr>
          <w:rFonts w:ascii="Times New Roman" w:hAnsi="Times New Roman" w:cs="Times New Roman"/>
          <w:lang w:val="x-none" w:eastAsia="zh-CN"/>
        </w:rPr>
        <w:t xml:space="preserve">e RRM measurements when the channel conditions are </w:t>
      </w:r>
      <w:r w:rsidR="00E418F8">
        <w:rPr>
          <w:rFonts w:ascii="Times New Roman" w:hAnsi="Times New Roman" w:cs="Times New Roman"/>
          <w:lang w:val="x-none" w:eastAsia="zh-CN"/>
        </w:rPr>
        <w:t xml:space="preserve">good </w:t>
      </w:r>
      <w:r w:rsidR="000A107E">
        <w:rPr>
          <w:rFonts w:ascii="Times New Roman" w:hAnsi="Times New Roman" w:cs="Times New Roman"/>
          <w:lang w:val="x-none" w:eastAsia="zh-CN"/>
        </w:rPr>
        <w:t>or the buffer size of traffic is heavy</w:t>
      </w:r>
      <w:r w:rsidR="00CE45CC">
        <w:rPr>
          <w:rFonts w:ascii="Times New Roman" w:hAnsi="Times New Roman" w:cs="Times New Roman"/>
          <w:lang w:val="x-none" w:eastAsia="zh-CN"/>
        </w:rPr>
        <w:t xml:space="preserve"> and it is </w:t>
      </w:r>
      <w:r w:rsidR="00B865C6">
        <w:rPr>
          <w:rFonts w:ascii="Times New Roman" w:hAnsi="Times New Roman" w:cs="Times New Roman"/>
          <w:lang w:val="x-none" w:eastAsia="zh-CN"/>
        </w:rPr>
        <w:t>beneficial</w:t>
      </w:r>
      <w:r w:rsidR="00CE45CC">
        <w:rPr>
          <w:rFonts w:ascii="Times New Roman" w:hAnsi="Times New Roman" w:cs="Times New Roman"/>
          <w:lang w:val="x-none" w:eastAsia="zh-CN"/>
        </w:rPr>
        <w:t xml:space="preserve"> for UE to enable Tx/Rx in gap(s)/restriction(s)</w:t>
      </w:r>
      <w:r w:rsidR="000A107E">
        <w:rPr>
          <w:rFonts w:ascii="Times New Roman" w:hAnsi="Times New Roman" w:cs="Times New Roman"/>
          <w:lang w:val="x-none" w:eastAsia="zh-CN"/>
        </w:rPr>
        <w:t>.</w:t>
      </w:r>
      <w:r w:rsidR="0025790C">
        <w:rPr>
          <w:rFonts w:ascii="Times New Roman" w:hAnsi="Times New Roman" w:cs="Times New Roman"/>
          <w:lang w:val="x-none" w:eastAsia="zh-CN"/>
        </w:rPr>
        <w:t xml:space="preserve"> </w:t>
      </w:r>
      <w:r w:rsidR="00E41F11">
        <w:rPr>
          <w:rFonts w:ascii="Times New Roman" w:hAnsi="Times New Roman" w:cs="Times New Roman"/>
          <w:lang w:val="x-none" w:eastAsia="zh-CN"/>
        </w:rPr>
        <w:t xml:space="preserve">Hence, </w:t>
      </w:r>
      <w:r w:rsidR="002E182B">
        <w:rPr>
          <w:rFonts w:ascii="Times New Roman" w:hAnsi="Times New Roman" w:cs="Times New Roman"/>
          <w:lang w:val="x-none" w:eastAsia="zh-CN"/>
        </w:rPr>
        <w:t xml:space="preserve">report assistance information </w:t>
      </w:r>
      <w:r w:rsidR="007C2B26" w:rsidRPr="007C2B26">
        <w:rPr>
          <w:rFonts w:ascii="Times New Roman" w:hAnsi="Times New Roman" w:cs="Times New Roman"/>
          <w:lang w:val="x-none" w:eastAsia="zh-CN"/>
        </w:rPr>
        <w:t xml:space="preserve">related to channel conditions, traffic and UE mobility </w:t>
      </w:r>
      <w:r w:rsidR="007E1ADE">
        <w:rPr>
          <w:rFonts w:ascii="Times New Roman" w:hAnsi="Times New Roman" w:cs="Times New Roman"/>
          <w:lang w:val="x-none" w:eastAsia="zh-CN"/>
        </w:rPr>
        <w:t>alone</w:t>
      </w:r>
      <w:r w:rsidR="00733118">
        <w:rPr>
          <w:rFonts w:ascii="Times New Roman" w:hAnsi="Times New Roman" w:cs="Times New Roman"/>
          <w:lang w:val="x-none" w:eastAsia="zh-CN"/>
        </w:rPr>
        <w:t xml:space="preserve">, </w:t>
      </w:r>
      <w:r w:rsidR="007C2B26">
        <w:rPr>
          <w:rFonts w:ascii="Times New Roman" w:hAnsi="Times New Roman" w:cs="Times New Roman"/>
          <w:lang w:val="x-none" w:eastAsia="zh-CN"/>
        </w:rPr>
        <w:t xml:space="preserve">is not enough for </w:t>
      </w:r>
      <w:r w:rsidR="002E182B">
        <w:rPr>
          <w:rFonts w:ascii="Times New Roman" w:hAnsi="Times New Roman" w:cs="Times New Roman"/>
          <w:lang w:val="x-none" w:eastAsia="zh-CN"/>
        </w:rPr>
        <w:t xml:space="preserve">the gNB </w:t>
      </w:r>
      <w:r w:rsidR="007C2B26">
        <w:rPr>
          <w:rFonts w:ascii="Times New Roman" w:hAnsi="Times New Roman" w:cs="Times New Roman"/>
          <w:lang w:val="x-none" w:eastAsia="zh-CN"/>
        </w:rPr>
        <w:t xml:space="preserve">to </w:t>
      </w:r>
      <w:r w:rsidR="002E182B">
        <w:rPr>
          <w:rFonts w:ascii="Times New Roman" w:hAnsi="Times New Roman" w:cs="Times New Roman"/>
          <w:lang w:val="x-none" w:eastAsia="zh-CN"/>
        </w:rPr>
        <w:t xml:space="preserve">make </w:t>
      </w:r>
      <w:r w:rsidR="003A5069">
        <w:rPr>
          <w:rFonts w:ascii="Times New Roman" w:hAnsi="Times New Roman" w:cs="Times New Roman"/>
          <w:lang w:val="x-none" w:eastAsia="zh-CN"/>
        </w:rPr>
        <w:t xml:space="preserve">accurate </w:t>
      </w:r>
      <w:r w:rsidR="002E182B">
        <w:rPr>
          <w:rFonts w:ascii="Times New Roman" w:hAnsi="Times New Roman" w:cs="Times New Roman"/>
          <w:lang w:val="x-none" w:eastAsia="zh-CN"/>
        </w:rPr>
        <w:t>decision</w:t>
      </w:r>
      <w:r w:rsidR="00A21EA8">
        <w:rPr>
          <w:rFonts w:ascii="Times New Roman" w:hAnsi="Times New Roman" w:cs="Times New Roman"/>
          <w:lang w:val="x-none" w:eastAsia="zh-CN"/>
        </w:rPr>
        <w:t>.</w:t>
      </w:r>
      <w:r w:rsidR="00F053AD" w:rsidRPr="00F053AD">
        <w:rPr>
          <w:rFonts w:ascii="Times New Roman" w:hAnsi="Times New Roman" w:cs="Times New Roman"/>
          <w:lang w:val="x-none" w:eastAsia="zh-CN"/>
        </w:rPr>
        <w:t xml:space="preserve"> </w:t>
      </w:r>
    </w:p>
    <w:p w14:paraId="5D674237" w14:textId="19D4A06F" w:rsidR="00EE46F9" w:rsidRDefault="00530D95" w:rsidP="00EE79A1">
      <w:pPr>
        <w:pStyle w:val="a6"/>
        <w:jc w:val="both"/>
        <w:rPr>
          <w:bCs w:val="0"/>
          <w:i/>
          <w:sz w:val="22"/>
          <w:szCs w:val="22"/>
          <w:lang w:eastAsia="zh-CN"/>
        </w:rPr>
      </w:pPr>
      <w:bookmarkStart w:id="6" w:name="_Ref166163624"/>
      <w:r w:rsidRPr="00EE79A1">
        <w:rPr>
          <w:bCs w:val="0"/>
          <w:i/>
          <w:sz w:val="22"/>
          <w:szCs w:val="22"/>
          <w:lang w:eastAsia="zh-CN"/>
        </w:rPr>
        <w:t xml:space="preserve">Observation </w:t>
      </w:r>
      <w:r w:rsidRPr="00EE79A1">
        <w:rPr>
          <w:bCs w:val="0"/>
          <w:i/>
          <w:sz w:val="22"/>
          <w:szCs w:val="22"/>
          <w:lang w:eastAsia="zh-CN"/>
        </w:rPr>
        <w:fldChar w:fldCharType="begin"/>
      </w:r>
      <w:r w:rsidRPr="00EE79A1">
        <w:rPr>
          <w:bCs w:val="0"/>
          <w:i/>
          <w:sz w:val="22"/>
          <w:szCs w:val="22"/>
          <w:lang w:eastAsia="zh-CN"/>
        </w:rPr>
        <w:instrText xml:space="preserve"> SEQ Observation \* ARABIC </w:instrText>
      </w:r>
      <w:r w:rsidRPr="00EE79A1">
        <w:rPr>
          <w:bCs w:val="0"/>
          <w:i/>
          <w:sz w:val="22"/>
          <w:szCs w:val="22"/>
          <w:lang w:eastAsia="zh-CN"/>
        </w:rPr>
        <w:fldChar w:fldCharType="separate"/>
      </w:r>
      <w:r w:rsidR="00D45FCA">
        <w:rPr>
          <w:bCs w:val="0"/>
          <w:i/>
          <w:noProof/>
          <w:sz w:val="22"/>
          <w:szCs w:val="22"/>
          <w:lang w:eastAsia="zh-CN"/>
        </w:rPr>
        <w:t>1</w:t>
      </w:r>
      <w:r w:rsidRPr="00EE79A1">
        <w:rPr>
          <w:bCs w:val="0"/>
          <w:i/>
          <w:sz w:val="22"/>
          <w:szCs w:val="22"/>
          <w:lang w:eastAsia="zh-CN"/>
        </w:rPr>
        <w:fldChar w:fldCharType="end"/>
      </w:r>
      <w:r w:rsidRPr="00EE79A1">
        <w:rPr>
          <w:bCs w:val="0"/>
          <w:i/>
          <w:sz w:val="22"/>
          <w:szCs w:val="22"/>
          <w:lang w:eastAsia="zh-CN"/>
        </w:rPr>
        <w:t>:</w:t>
      </w:r>
      <w:r w:rsidR="0062204C" w:rsidRPr="0062204C">
        <w:t xml:space="preserve"> </w:t>
      </w:r>
      <w:r w:rsidR="0062204C">
        <w:rPr>
          <w:bCs w:val="0"/>
          <w:i/>
          <w:sz w:val="22"/>
          <w:szCs w:val="22"/>
          <w:lang w:eastAsia="zh-CN"/>
        </w:rPr>
        <w:t>R</w:t>
      </w:r>
      <w:r w:rsidR="0062204C" w:rsidRPr="0062204C">
        <w:rPr>
          <w:bCs w:val="0"/>
          <w:i/>
          <w:sz w:val="22"/>
          <w:szCs w:val="22"/>
          <w:lang w:eastAsia="zh-CN"/>
        </w:rPr>
        <w:t>eport assistance information related to channel conditions, traffic and UE mobility alone, is not enough for the gNB to make accurate decision</w:t>
      </w:r>
      <w:r w:rsidR="00617C27" w:rsidRPr="00EE79A1">
        <w:rPr>
          <w:bCs w:val="0"/>
          <w:i/>
          <w:sz w:val="22"/>
          <w:szCs w:val="22"/>
          <w:lang w:eastAsia="zh-CN"/>
        </w:rPr>
        <w:t>.</w:t>
      </w:r>
      <w:bookmarkEnd w:id="6"/>
    </w:p>
    <w:p w14:paraId="156B3D97" w14:textId="77777777" w:rsidR="001E2873" w:rsidRDefault="001E2873" w:rsidP="001E2873">
      <w:pPr>
        <w:pStyle w:val="af5"/>
        <w:numPr>
          <w:ilvl w:val="0"/>
          <w:numId w:val="30"/>
        </w:numPr>
        <w:spacing w:before="240" w:line="276" w:lineRule="auto"/>
        <w:ind w:firstLineChars="0"/>
        <w:rPr>
          <w:rFonts w:cs="Times"/>
          <w:b/>
          <w:u w:val="single"/>
          <w:lang w:val="en-US" w:eastAsia="ja-JP"/>
        </w:rPr>
      </w:pPr>
      <w:r w:rsidRPr="00322C58">
        <w:rPr>
          <w:rFonts w:cs="Times"/>
          <w:b/>
          <w:u w:val="single"/>
          <w:lang w:val="en-US" w:eastAsia="ja-JP"/>
        </w:rPr>
        <w:t xml:space="preserve">UE assistance information related to measurement occasions </w:t>
      </w:r>
    </w:p>
    <w:p w14:paraId="5407D2B2" w14:textId="19F83C11" w:rsidR="00FB311A" w:rsidRDefault="00FB311A" w:rsidP="0003662F">
      <w:pPr>
        <w:jc w:val="both"/>
        <w:rPr>
          <w:rFonts w:ascii="Times New Roman" w:hAnsi="Times New Roman" w:cs="Times New Roman"/>
          <w:lang w:val="x-none" w:eastAsia="zh-CN"/>
        </w:rPr>
      </w:pPr>
      <w:r>
        <w:rPr>
          <w:rFonts w:ascii="Times New Roman" w:hAnsi="Times New Roman" w:cs="Times New Roman"/>
          <w:lang w:val="x-none" w:eastAsia="zh-CN"/>
        </w:rPr>
        <w:t>Based on the analysis above, the preference of UE about whether to skip gap(s)/restriction(s) may involve many factors</w:t>
      </w:r>
      <w:r w:rsidRPr="00A153B0">
        <w:rPr>
          <w:rFonts w:ascii="Times New Roman" w:hAnsi="Times New Roman" w:cs="Times New Roman"/>
          <w:lang w:val="x-none" w:eastAsia="zh-CN"/>
        </w:rPr>
        <w:t>.</w:t>
      </w:r>
      <w:r>
        <w:rPr>
          <w:rFonts w:ascii="Times New Roman" w:hAnsi="Times New Roman" w:cs="Times New Roman"/>
          <w:lang w:val="x-none" w:eastAsia="zh-CN"/>
        </w:rPr>
        <w:t xml:space="preserve"> Hence, UE report the </w:t>
      </w:r>
      <w:r w:rsidRPr="00C821F1">
        <w:rPr>
          <w:rFonts w:ascii="Times New Roman" w:hAnsi="Times New Roman" w:cs="Times New Roman"/>
          <w:lang w:val="x-none" w:eastAsia="zh-CN"/>
        </w:rPr>
        <w:t xml:space="preserve">assistance information related to measurement occasions </w:t>
      </w:r>
      <w:r>
        <w:rPr>
          <w:rFonts w:ascii="Times New Roman" w:hAnsi="Times New Roman" w:cs="Times New Roman"/>
          <w:lang w:val="x-none" w:eastAsia="zh-CN"/>
        </w:rPr>
        <w:t xml:space="preserve">to gNB is a straightforward and </w:t>
      </w:r>
      <w:r w:rsidRPr="00957442">
        <w:rPr>
          <w:rFonts w:ascii="Times New Roman" w:hAnsi="Times New Roman" w:cs="Times New Roman"/>
          <w:lang w:val="x-none" w:eastAsia="zh-CN"/>
        </w:rPr>
        <w:t xml:space="preserve">effective </w:t>
      </w:r>
      <w:r>
        <w:rPr>
          <w:rFonts w:ascii="Times New Roman" w:hAnsi="Times New Roman" w:cs="Times New Roman"/>
          <w:lang w:val="x-none" w:eastAsia="zh-CN"/>
        </w:rPr>
        <w:t>solution.</w:t>
      </w:r>
    </w:p>
    <w:p w14:paraId="7CC50627" w14:textId="7F3E0675" w:rsidR="00132C05" w:rsidRDefault="00132C05" w:rsidP="00E95825">
      <w:pPr>
        <w:jc w:val="both"/>
        <w:rPr>
          <w:rFonts w:ascii="Times New Roman" w:hAnsi="Times New Roman" w:cs="Times New Roman"/>
          <w:lang w:eastAsia="zh-CN"/>
        </w:rPr>
      </w:pPr>
      <w:r w:rsidRPr="0003662F">
        <w:rPr>
          <w:rFonts w:ascii="Times New Roman" w:hAnsi="Times New Roman" w:cs="Times New Roman"/>
          <w:lang w:val="x-none" w:eastAsia="zh-CN"/>
        </w:rPr>
        <w:t xml:space="preserve">For </w:t>
      </w:r>
      <w:r w:rsidR="00B80E6F">
        <w:rPr>
          <w:rFonts w:ascii="Times New Roman" w:hAnsi="Times New Roman" w:cs="Times New Roman"/>
          <w:lang w:val="x-none" w:eastAsia="zh-CN"/>
        </w:rPr>
        <w:t xml:space="preserve">the first </w:t>
      </w:r>
      <w:r w:rsidR="008E236B">
        <w:rPr>
          <w:rFonts w:ascii="Times New Roman" w:hAnsi="Times New Roman" w:cs="Times New Roman"/>
          <w:lang w:val="x-none" w:eastAsia="zh-CN"/>
        </w:rPr>
        <w:t>five</w:t>
      </w:r>
      <w:r w:rsidR="00B80E6F">
        <w:rPr>
          <w:rFonts w:ascii="Times New Roman" w:hAnsi="Times New Roman" w:cs="Times New Roman"/>
          <w:lang w:val="x-none" w:eastAsia="zh-CN"/>
        </w:rPr>
        <w:t xml:space="preserve"> </w:t>
      </w:r>
      <w:r w:rsidRPr="0003662F">
        <w:rPr>
          <w:rFonts w:ascii="Times New Roman" w:hAnsi="Times New Roman" w:cs="Times New Roman"/>
          <w:lang w:val="x-none" w:eastAsia="zh-CN"/>
        </w:rPr>
        <w:t>FFS</w:t>
      </w:r>
      <w:r>
        <w:rPr>
          <w:rFonts w:ascii="Times New Roman" w:hAnsi="Times New Roman" w:cs="Times New Roman"/>
          <w:lang w:val="x-none" w:eastAsia="zh-CN"/>
        </w:rPr>
        <w:t xml:space="preserve">, </w:t>
      </w:r>
      <w:r w:rsidR="00CB1424">
        <w:rPr>
          <w:rFonts w:ascii="Times New Roman" w:hAnsi="Times New Roman" w:cs="Times New Roman"/>
          <w:lang w:val="x-none" w:eastAsia="zh-CN"/>
        </w:rPr>
        <w:t>e.g., “</w:t>
      </w:r>
      <w:r w:rsidR="00CB1424" w:rsidRPr="00CB1424">
        <w:t xml:space="preserve"> </w:t>
      </w:r>
      <w:r w:rsidR="00CB1424" w:rsidRPr="00424B02">
        <w:rPr>
          <w:rFonts w:ascii="Times New Roman" w:hAnsi="Times New Roman" w:cs="Times New Roman"/>
          <w:i/>
          <w:iCs/>
          <w:lang w:val="x-none" w:eastAsia="zh-CN"/>
        </w:rPr>
        <w:t>FFS: The number of needed measurement gaps/SMTC with restrictions within a time period</w:t>
      </w:r>
      <w:r w:rsidR="00CB1424">
        <w:rPr>
          <w:rFonts w:ascii="Times New Roman" w:hAnsi="Times New Roman" w:cs="Times New Roman"/>
          <w:lang w:val="x-none" w:eastAsia="zh-CN"/>
        </w:rPr>
        <w:t>”</w:t>
      </w:r>
      <w:r w:rsidR="00E86557">
        <w:rPr>
          <w:rFonts w:ascii="Times New Roman" w:hAnsi="Times New Roman" w:cs="Times New Roman"/>
          <w:lang w:val="x-none" w:eastAsia="zh-CN"/>
        </w:rPr>
        <w:t>, etc., r</w:t>
      </w:r>
      <w:r w:rsidR="007125BF" w:rsidRPr="007125BF">
        <w:rPr>
          <w:rFonts w:ascii="Times New Roman" w:hAnsi="Times New Roman" w:cs="Times New Roman"/>
          <w:lang w:val="x-none" w:eastAsia="zh-CN"/>
        </w:rPr>
        <w:t>eporting</w:t>
      </w:r>
      <w:r w:rsidR="007125BF">
        <w:rPr>
          <w:rFonts w:ascii="Times New Roman" w:hAnsi="Times New Roman" w:cs="Times New Roman"/>
          <w:lang w:val="x-none" w:eastAsia="zh-CN"/>
        </w:rPr>
        <w:t xml:space="preserve"> </w:t>
      </w:r>
      <w:r w:rsidR="00E86557">
        <w:rPr>
          <w:rFonts w:ascii="Times New Roman" w:hAnsi="Times New Roman" w:cs="Times New Roman"/>
          <w:lang w:val="x-none" w:eastAsia="zh-CN"/>
        </w:rPr>
        <w:t xml:space="preserve">such </w:t>
      </w:r>
      <w:r w:rsidR="007125BF" w:rsidRPr="007125BF">
        <w:rPr>
          <w:rFonts w:ascii="Times New Roman" w:hAnsi="Times New Roman" w:cs="Times New Roman"/>
          <w:lang w:val="x-none" w:eastAsia="zh-CN"/>
        </w:rPr>
        <w:t>UE assistance information</w:t>
      </w:r>
      <w:r w:rsidR="00E86557">
        <w:rPr>
          <w:rFonts w:ascii="Times New Roman" w:hAnsi="Times New Roman" w:cs="Times New Roman"/>
          <w:lang w:val="x-none" w:eastAsia="zh-CN"/>
        </w:rPr>
        <w:t xml:space="preserve"> to gNB still cannot let gNB have accurate information.</w:t>
      </w:r>
      <w:r w:rsidR="00EC4DE0">
        <w:rPr>
          <w:rFonts w:ascii="Times New Roman" w:hAnsi="Times New Roman" w:cs="Times New Roman"/>
          <w:lang w:val="x-none" w:eastAsia="zh-CN"/>
        </w:rPr>
        <w:t xml:space="preserve"> For example, if the UE report the </w:t>
      </w:r>
      <w:r w:rsidR="00EC4DE0" w:rsidRPr="00EC4DE0">
        <w:rPr>
          <w:rFonts w:ascii="Times New Roman" w:hAnsi="Times New Roman" w:cs="Times New Roman"/>
          <w:lang w:eastAsia="zh-CN"/>
        </w:rPr>
        <w:t>number of needed MGs/SMTC with restrictions within a time period</w:t>
      </w:r>
      <w:r w:rsidR="00EC4DE0">
        <w:rPr>
          <w:rFonts w:ascii="Times New Roman" w:hAnsi="Times New Roman" w:cs="Times New Roman"/>
          <w:lang w:eastAsia="zh-CN"/>
        </w:rPr>
        <w:t xml:space="preserve"> is 5 and the gNB do</w:t>
      </w:r>
      <w:r w:rsidR="000C682C">
        <w:rPr>
          <w:rFonts w:ascii="Times New Roman" w:hAnsi="Times New Roman" w:cs="Times New Roman"/>
          <w:lang w:eastAsia="zh-CN"/>
        </w:rPr>
        <w:t>es</w:t>
      </w:r>
      <w:r w:rsidR="00EC4DE0">
        <w:rPr>
          <w:rFonts w:ascii="Times New Roman" w:hAnsi="Times New Roman" w:cs="Times New Roman"/>
          <w:lang w:eastAsia="zh-CN"/>
        </w:rPr>
        <w:t xml:space="preserve">n't know the UE’s traffic and channel condition. </w:t>
      </w:r>
      <w:r w:rsidR="00232761">
        <w:rPr>
          <w:rFonts w:ascii="Times New Roman" w:hAnsi="Times New Roman" w:cs="Times New Roman"/>
          <w:lang w:eastAsia="zh-CN"/>
        </w:rPr>
        <w:t>Then</w:t>
      </w:r>
      <w:r w:rsidR="00E93779">
        <w:rPr>
          <w:rFonts w:ascii="Times New Roman" w:hAnsi="Times New Roman" w:cs="Times New Roman"/>
          <w:lang w:eastAsia="zh-CN"/>
        </w:rPr>
        <w:t>,</w:t>
      </w:r>
      <w:r w:rsidR="00EC4DE0">
        <w:rPr>
          <w:rFonts w:ascii="Times New Roman" w:hAnsi="Times New Roman" w:cs="Times New Roman"/>
          <w:lang w:eastAsia="zh-CN"/>
        </w:rPr>
        <w:t xml:space="preserve"> gNB may skip 5 RRM measurements</w:t>
      </w:r>
      <w:r w:rsidR="0042214E">
        <w:rPr>
          <w:rFonts w:ascii="Times New Roman" w:hAnsi="Times New Roman" w:cs="Times New Roman"/>
          <w:lang w:eastAsia="zh-CN"/>
        </w:rPr>
        <w:t xml:space="preserve"> </w:t>
      </w:r>
      <w:r w:rsidR="00E17965">
        <w:rPr>
          <w:rFonts w:ascii="Times New Roman" w:hAnsi="Times New Roman" w:cs="Times New Roman"/>
          <w:lang w:eastAsia="zh-CN"/>
        </w:rPr>
        <w:t xml:space="preserve">where </w:t>
      </w:r>
      <w:r w:rsidR="009E1087">
        <w:rPr>
          <w:rFonts w:ascii="Times New Roman" w:hAnsi="Times New Roman" w:cs="Times New Roman"/>
          <w:lang w:eastAsia="zh-CN"/>
        </w:rPr>
        <w:t xml:space="preserve">the </w:t>
      </w:r>
      <w:r w:rsidR="008274BD">
        <w:rPr>
          <w:rFonts w:ascii="Times New Roman" w:hAnsi="Times New Roman" w:cs="Times New Roman"/>
          <w:lang w:eastAsia="zh-CN"/>
        </w:rPr>
        <w:t xml:space="preserve">UE actually needs to do measurement (e.g., </w:t>
      </w:r>
      <w:r w:rsidR="009E1087">
        <w:rPr>
          <w:rFonts w:ascii="Times New Roman" w:hAnsi="Times New Roman" w:cs="Times New Roman"/>
          <w:lang w:eastAsia="zh-CN"/>
        </w:rPr>
        <w:t xml:space="preserve">UE’s channel </w:t>
      </w:r>
      <w:r w:rsidR="0042214E">
        <w:rPr>
          <w:rFonts w:ascii="Times New Roman" w:hAnsi="Times New Roman" w:cs="Times New Roman"/>
          <w:lang w:eastAsia="zh-CN"/>
        </w:rPr>
        <w:t>condition</w:t>
      </w:r>
      <w:r w:rsidR="009E1087">
        <w:rPr>
          <w:rFonts w:ascii="Times New Roman" w:hAnsi="Times New Roman" w:cs="Times New Roman"/>
          <w:lang w:eastAsia="zh-CN"/>
        </w:rPr>
        <w:t xml:space="preserve"> </w:t>
      </w:r>
      <w:r w:rsidR="009B66F0">
        <w:rPr>
          <w:rFonts w:ascii="Times New Roman" w:hAnsi="Times New Roman" w:cs="Times New Roman"/>
          <w:lang w:eastAsia="zh-CN"/>
        </w:rPr>
        <w:t>is</w:t>
      </w:r>
      <w:r w:rsidR="009E1087">
        <w:rPr>
          <w:rFonts w:ascii="Times New Roman" w:hAnsi="Times New Roman" w:cs="Times New Roman"/>
          <w:lang w:eastAsia="zh-CN"/>
        </w:rPr>
        <w:t xml:space="preserve"> poor or the UE’s traffic </w:t>
      </w:r>
      <w:r w:rsidR="009B66F0">
        <w:rPr>
          <w:rFonts w:ascii="Times New Roman" w:hAnsi="Times New Roman" w:cs="Times New Roman"/>
          <w:lang w:eastAsia="zh-CN"/>
        </w:rPr>
        <w:t>is</w:t>
      </w:r>
      <w:r w:rsidR="009E1087">
        <w:rPr>
          <w:rFonts w:ascii="Times New Roman" w:hAnsi="Times New Roman" w:cs="Times New Roman"/>
          <w:lang w:eastAsia="zh-CN"/>
        </w:rPr>
        <w:t xml:space="preserve"> not urgent</w:t>
      </w:r>
      <w:r w:rsidR="008274BD">
        <w:rPr>
          <w:rFonts w:ascii="Times New Roman" w:hAnsi="Times New Roman" w:cs="Times New Roman"/>
          <w:lang w:eastAsia="zh-CN"/>
        </w:rPr>
        <w:t>)</w:t>
      </w:r>
      <w:r w:rsidR="008B13B7">
        <w:rPr>
          <w:rFonts w:ascii="Times New Roman" w:hAnsi="Times New Roman" w:cs="Times New Roman"/>
          <w:lang w:eastAsia="zh-CN"/>
        </w:rPr>
        <w:t>.</w:t>
      </w:r>
    </w:p>
    <w:p w14:paraId="66D59BBD" w14:textId="062563F0" w:rsidR="00500CCE" w:rsidRDefault="001E7F83" w:rsidP="001B0696">
      <w:pPr>
        <w:jc w:val="both"/>
        <w:rPr>
          <w:rFonts w:ascii="Times New Roman" w:hAnsi="Times New Roman" w:cs="Times New Roman"/>
          <w:lang w:val="x-none" w:eastAsia="zh-CN"/>
        </w:rPr>
      </w:pPr>
      <w:r>
        <w:rPr>
          <w:rFonts w:ascii="Times New Roman" w:hAnsi="Times New Roman" w:cs="Times New Roman"/>
          <w:lang w:val="x-none" w:eastAsia="zh-CN"/>
        </w:rPr>
        <w:t xml:space="preserve">Therefore, </w:t>
      </w:r>
      <w:r w:rsidR="0077793E">
        <w:rPr>
          <w:rFonts w:ascii="Times New Roman" w:hAnsi="Times New Roman" w:cs="Times New Roman"/>
          <w:lang w:val="x-none" w:eastAsia="zh-CN"/>
        </w:rPr>
        <w:t xml:space="preserve">we support </w:t>
      </w:r>
      <w:r>
        <w:rPr>
          <w:rFonts w:ascii="Times New Roman" w:hAnsi="Times New Roman" w:cs="Times New Roman"/>
          <w:lang w:val="x-none" w:eastAsia="zh-CN"/>
        </w:rPr>
        <w:t>UE report</w:t>
      </w:r>
      <w:r w:rsidR="0092792D">
        <w:rPr>
          <w:rFonts w:ascii="Times New Roman" w:hAnsi="Times New Roman" w:cs="Times New Roman" w:hint="eastAsia"/>
          <w:lang w:val="x-none" w:eastAsia="zh-CN"/>
        </w:rPr>
        <w:t>s</w:t>
      </w:r>
      <w:r>
        <w:rPr>
          <w:rFonts w:ascii="Times New Roman" w:hAnsi="Times New Roman" w:cs="Times New Roman"/>
          <w:lang w:val="x-none" w:eastAsia="zh-CN"/>
        </w:rPr>
        <w:t xml:space="preserve"> </w:t>
      </w:r>
      <w:r w:rsidRPr="00E92C64">
        <w:rPr>
          <w:rFonts w:ascii="Times" w:hAnsi="Times"/>
          <w:lang w:eastAsia="x-none"/>
        </w:rPr>
        <w:t>patterns of gap(s)/restriction(s) where skipping is feasible or acceptable</w:t>
      </w:r>
      <w:r>
        <w:rPr>
          <w:rFonts w:ascii="Times New Roman" w:hAnsi="Times New Roman" w:cs="Times New Roman"/>
          <w:lang w:val="x-none" w:eastAsia="zh-CN"/>
        </w:rPr>
        <w:t xml:space="preserve">. </w:t>
      </w:r>
      <w:r w:rsidR="006567FD">
        <w:rPr>
          <w:rFonts w:ascii="Times New Roman" w:hAnsi="Times New Roman" w:cs="Times New Roman"/>
          <w:lang w:val="x-none" w:eastAsia="zh-CN"/>
        </w:rPr>
        <w:t>As t</w:t>
      </w:r>
      <w:r w:rsidR="00E85C65" w:rsidRPr="00E85C65">
        <w:rPr>
          <w:rFonts w:ascii="Times New Roman" w:hAnsi="Times New Roman" w:cs="Times New Roman"/>
          <w:lang w:val="x-none" w:eastAsia="zh-CN"/>
        </w:rPr>
        <w:t xml:space="preserve">he state of UE </w:t>
      </w:r>
      <w:r w:rsidR="00235342">
        <w:rPr>
          <w:rFonts w:ascii="Times New Roman" w:hAnsi="Times New Roman" w:cs="Times New Roman"/>
          <w:lang w:val="x-none" w:eastAsia="zh-CN"/>
        </w:rPr>
        <w:t>may</w:t>
      </w:r>
      <w:r w:rsidR="00E85C65" w:rsidRPr="00E85C65">
        <w:rPr>
          <w:rFonts w:ascii="Times New Roman" w:hAnsi="Times New Roman" w:cs="Times New Roman"/>
          <w:lang w:val="x-none" w:eastAsia="zh-CN"/>
        </w:rPr>
        <w:t xml:space="preserve"> not change frequently, and</w:t>
      </w:r>
      <w:r w:rsidR="00E85C65">
        <w:rPr>
          <w:rFonts w:ascii="Times New Roman" w:hAnsi="Times New Roman" w:cs="Times New Roman"/>
          <w:lang w:val="x-none" w:eastAsia="zh-CN"/>
        </w:rPr>
        <w:t xml:space="preserve"> </w:t>
      </w:r>
      <w:r w:rsidR="00334299">
        <w:rPr>
          <w:rFonts w:ascii="Times New Roman" w:hAnsi="Times New Roman" w:cs="Times New Roman"/>
          <w:lang w:val="x-none" w:eastAsia="zh-CN"/>
        </w:rPr>
        <w:t xml:space="preserve">it is enough for </w:t>
      </w:r>
      <w:r w:rsidR="001B0696">
        <w:rPr>
          <w:rFonts w:ascii="Times New Roman" w:hAnsi="Times New Roman" w:cs="Times New Roman"/>
          <w:lang w:val="x-none" w:eastAsia="zh-CN"/>
        </w:rPr>
        <w:t xml:space="preserve">UE </w:t>
      </w:r>
      <w:r w:rsidR="00334299">
        <w:rPr>
          <w:rFonts w:ascii="Times New Roman" w:hAnsi="Times New Roman" w:cs="Times New Roman"/>
          <w:lang w:val="x-none" w:eastAsia="zh-CN"/>
        </w:rPr>
        <w:t>to</w:t>
      </w:r>
      <w:r w:rsidR="001B0696">
        <w:rPr>
          <w:rFonts w:ascii="Times New Roman" w:hAnsi="Times New Roman" w:cs="Times New Roman"/>
          <w:lang w:val="x-none" w:eastAsia="zh-CN"/>
        </w:rPr>
        <w:t xml:space="preserve"> report assistance information </w:t>
      </w:r>
      <w:r w:rsidR="001B0696" w:rsidRPr="003D132B">
        <w:rPr>
          <w:rFonts w:ascii="Times New Roman" w:hAnsi="Times New Roman" w:cs="Times New Roman"/>
          <w:lang w:val="x-none" w:eastAsia="zh-CN"/>
        </w:rPr>
        <w:t>periodically</w:t>
      </w:r>
      <w:r w:rsidR="001B0696">
        <w:rPr>
          <w:rStyle w:val="aff"/>
          <w:rFonts w:ascii="Trebuchet MS" w:eastAsia="宋体" w:hAnsi="Trebuchet MS"/>
        </w:rPr>
        <w:t xml:space="preserve"> </w:t>
      </w:r>
      <w:r w:rsidR="001B0696">
        <w:rPr>
          <w:rFonts w:ascii="Times New Roman" w:hAnsi="Times New Roman" w:cs="Times New Roman"/>
          <w:lang w:val="x-none" w:eastAsia="zh-CN"/>
        </w:rPr>
        <w:t>to gNB</w:t>
      </w:r>
      <w:r w:rsidR="00C234C9">
        <w:rPr>
          <w:rFonts w:ascii="Times New Roman" w:hAnsi="Times New Roman" w:cs="Times New Roman"/>
          <w:lang w:val="x-none" w:eastAsia="zh-CN"/>
        </w:rPr>
        <w:t>, e.g.,</w:t>
      </w:r>
      <w:r w:rsidR="00A5227A">
        <w:rPr>
          <w:rFonts w:ascii="Times New Roman" w:hAnsi="Times New Roman" w:cs="Times New Roman"/>
          <w:lang w:val="x-none" w:eastAsia="zh-CN"/>
        </w:rPr>
        <w:t xml:space="preserve"> through MAC CE</w:t>
      </w:r>
      <w:r w:rsidR="007E023F">
        <w:rPr>
          <w:rFonts w:ascii="Times New Roman" w:hAnsi="Times New Roman" w:cs="Times New Roman"/>
          <w:lang w:val="x-none" w:eastAsia="zh-CN"/>
        </w:rPr>
        <w:t xml:space="preserve">. </w:t>
      </w:r>
    </w:p>
    <w:p w14:paraId="6ADD08E6" w14:textId="7CE9C64D" w:rsidR="001B0696" w:rsidRPr="007A0939" w:rsidRDefault="00334299" w:rsidP="001B0696">
      <w:pPr>
        <w:jc w:val="both"/>
        <w:rPr>
          <w:rFonts w:ascii="Times New Roman" w:hAnsi="Times New Roman" w:cs="Times New Roman"/>
          <w:lang w:val="x-none" w:eastAsia="zh-CN"/>
        </w:rPr>
      </w:pPr>
      <w:r>
        <w:rPr>
          <w:rFonts w:ascii="Times New Roman" w:hAnsi="Times New Roman" w:cs="Times New Roman"/>
          <w:lang w:val="x-none" w:eastAsia="zh-CN"/>
        </w:rPr>
        <w:t>UE assistance information</w:t>
      </w:r>
      <w:r w:rsidR="001B0696">
        <w:rPr>
          <w:rFonts w:ascii="Times New Roman" w:hAnsi="Times New Roman" w:cs="Times New Roman"/>
          <w:lang w:val="x-none" w:eastAsia="zh-CN"/>
        </w:rPr>
        <w:t xml:space="preserve"> </w:t>
      </w:r>
      <w:r w:rsidR="001B0696">
        <w:rPr>
          <w:rFonts w:ascii="Times New Roman" w:hAnsi="Times New Roman" w:cs="Times New Roman" w:hint="eastAsia"/>
          <w:lang w:val="x-none" w:eastAsia="zh-CN"/>
        </w:rPr>
        <w:t>may</w:t>
      </w:r>
      <w:r w:rsidR="001B0696">
        <w:rPr>
          <w:rFonts w:ascii="Times New Roman" w:hAnsi="Times New Roman" w:cs="Times New Roman"/>
          <w:lang w:val="x-none" w:eastAsia="zh-CN"/>
        </w:rPr>
        <w:t xml:space="preserve"> contain a bitmap to indicate whether the subsequent gap(s)/restriction(s) can be skipped or not</w:t>
      </w:r>
      <w:r w:rsidR="00AB086A">
        <w:rPr>
          <w:rFonts w:ascii="Times New Roman" w:hAnsi="Times New Roman" w:cs="Times New Roman"/>
          <w:lang w:val="x-none" w:eastAsia="zh-CN"/>
        </w:rPr>
        <w:t>.</w:t>
      </w:r>
      <w:r w:rsidR="001B0696">
        <w:rPr>
          <w:rFonts w:ascii="Times New Roman" w:hAnsi="Times New Roman" w:cs="Times New Roman"/>
          <w:lang w:val="x-none" w:eastAsia="zh-CN"/>
        </w:rPr>
        <w:t xml:space="preserve"> </w:t>
      </w:r>
      <w:r w:rsidR="007A0939">
        <w:rPr>
          <w:rFonts w:ascii="Times New Roman" w:hAnsi="Times New Roman" w:cs="Times New Roman"/>
          <w:lang w:val="x-none" w:eastAsia="zh-CN"/>
        </w:rPr>
        <w:t>An i</w:t>
      </w:r>
      <w:r w:rsidR="007A0939" w:rsidRPr="007A0939">
        <w:rPr>
          <w:rFonts w:ascii="Times New Roman" w:hAnsi="Times New Roman" w:cs="Times New Roman"/>
          <w:lang w:val="x-none" w:eastAsia="zh-CN"/>
        </w:rPr>
        <w:t>llustration of UE assistance information on whether the subsequent gap(s)/restriction(s) can be skipped or not</w:t>
      </w:r>
      <w:r w:rsidR="00014C23">
        <w:rPr>
          <w:rFonts w:ascii="Times New Roman" w:hAnsi="Times New Roman" w:cs="Times New Roman"/>
          <w:lang w:val="x-none" w:eastAsia="zh-CN"/>
        </w:rPr>
        <w:t xml:space="preserve"> is shown in </w:t>
      </w:r>
      <w:r w:rsidR="00014C23">
        <w:rPr>
          <w:rFonts w:ascii="Times New Roman" w:hAnsi="Times New Roman" w:cs="Times New Roman"/>
          <w:lang w:val="x-none" w:eastAsia="zh-CN"/>
        </w:rPr>
        <w:fldChar w:fldCharType="begin"/>
      </w:r>
      <w:r w:rsidR="00014C23">
        <w:rPr>
          <w:rFonts w:ascii="Times New Roman" w:hAnsi="Times New Roman" w:cs="Times New Roman"/>
          <w:lang w:val="x-none" w:eastAsia="zh-CN"/>
        </w:rPr>
        <w:instrText xml:space="preserve"> REF _Ref164957343 \h  \* MERGEFORMAT </w:instrText>
      </w:r>
      <w:r w:rsidR="00014C23">
        <w:rPr>
          <w:rFonts w:ascii="Times New Roman" w:hAnsi="Times New Roman" w:cs="Times New Roman"/>
          <w:lang w:val="x-none" w:eastAsia="zh-CN"/>
        </w:rPr>
      </w:r>
      <w:r w:rsidR="00014C23">
        <w:rPr>
          <w:rFonts w:ascii="Times New Roman" w:hAnsi="Times New Roman" w:cs="Times New Roman"/>
          <w:lang w:val="x-none" w:eastAsia="zh-CN"/>
        </w:rPr>
        <w:fldChar w:fldCharType="separate"/>
      </w:r>
      <w:r w:rsidR="00D45FCA" w:rsidRPr="0003662F">
        <w:rPr>
          <w:rFonts w:ascii="Times New Roman" w:hAnsi="Times New Roman" w:cs="Times New Roman"/>
          <w:lang w:val="x-none" w:eastAsia="zh-CN"/>
        </w:rPr>
        <w:t>Figure 5</w:t>
      </w:r>
      <w:r w:rsidR="00014C23">
        <w:rPr>
          <w:rFonts w:ascii="Times New Roman" w:hAnsi="Times New Roman" w:cs="Times New Roman"/>
          <w:lang w:val="x-none" w:eastAsia="zh-CN"/>
        </w:rPr>
        <w:fldChar w:fldCharType="end"/>
      </w:r>
      <w:r w:rsidR="00014C23">
        <w:rPr>
          <w:rFonts w:ascii="Times New Roman" w:hAnsi="Times New Roman" w:cs="Times New Roman"/>
          <w:lang w:val="x-none" w:eastAsia="zh-CN"/>
        </w:rPr>
        <w:t xml:space="preserve">. We assume that </w:t>
      </w:r>
      <w:r w:rsidR="003E3B39">
        <w:rPr>
          <w:rFonts w:ascii="Times New Roman" w:hAnsi="Times New Roman" w:cs="Times New Roman"/>
          <w:lang w:val="x-none" w:eastAsia="zh-CN"/>
        </w:rPr>
        <w:t xml:space="preserve">the </w:t>
      </w:r>
      <w:r w:rsidR="00F85A06">
        <w:rPr>
          <w:rFonts w:ascii="Times New Roman" w:hAnsi="Times New Roman" w:cs="Times New Roman"/>
          <w:lang w:val="x-none" w:eastAsia="zh-CN"/>
        </w:rPr>
        <w:t>measurement gap length (</w:t>
      </w:r>
      <w:r w:rsidR="003E3B39">
        <w:rPr>
          <w:rFonts w:ascii="Times New Roman" w:hAnsi="Times New Roman" w:cs="Times New Roman"/>
          <w:lang w:val="x-none" w:eastAsia="zh-CN"/>
        </w:rPr>
        <w:t>MGL</w:t>
      </w:r>
      <w:r w:rsidR="00F85A06">
        <w:rPr>
          <w:rFonts w:ascii="Times New Roman" w:hAnsi="Times New Roman" w:cs="Times New Roman"/>
          <w:lang w:val="x-none" w:eastAsia="zh-CN"/>
        </w:rPr>
        <w:t>)</w:t>
      </w:r>
      <w:r w:rsidR="003E3B39">
        <w:rPr>
          <w:rFonts w:ascii="Times New Roman" w:hAnsi="Times New Roman" w:cs="Times New Roman"/>
          <w:lang w:val="x-none" w:eastAsia="zh-CN"/>
        </w:rPr>
        <w:t xml:space="preserve"> is 6ms, </w:t>
      </w:r>
      <w:r w:rsidR="006660F2" w:rsidRPr="006660F2">
        <w:rPr>
          <w:rFonts w:ascii="Times New Roman" w:hAnsi="Times New Roman" w:cs="Times New Roman"/>
          <w:lang w:val="x-none" w:eastAsia="zh-CN"/>
        </w:rPr>
        <w:t>measurement gap repetition period</w:t>
      </w:r>
      <w:r w:rsidR="006660F2">
        <w:rPr>
          <w:rFonts w:ascii="Times New Roman" w:hAnsi="Times New Roman" w:cs="Times New Roman"/>
          <w:lang w:val="x-none" w:eastAsia="zh-CN"/>
        </w:rPr>
        <w:t xml:space="preserve"> (</w:t>
      </w:r>
      <w:r w:rsidR="003E3B39">
        <w:rPr>
          <w:rFonts w:ascii="Times New Roman" w:hAnsi="Times New Roman" w:cs="Times New Roman"/>
          <w:lang w:val="x-none" w:eastAsia="zh-CN"/>
        </w:rPr>
        <w:t>MGRP</w:t>
      </w:r>
      <w:r w:rsidR="006660F2">
        <w:rPr>
          <w:rFonts w:ascii="Times New Roman" w:hAnsi="Times New Roman" w:cs="Times New Roman"/>
          <w:lang w:val="x-none" w:eastAsia="zh-CN"/>
        </w:rPr>
        <w:t>) is</w:t>
      </w:r>
      <w:r w:rsidR="003E3B39">
        <w:rPr>
          <w:rFonts w:ascii="Times New Roman" w:hAnsi="Times New Roman" w:cs="Times New Roman"/>
          <w:lang w:val="x-none" w:eastAsia="zh-CN"/>
        </w:rPr>
        <w:t xml:space="preserve"> 20ms</w:t>
      </w:r>
      <w:r w:rsidR="00FC2BAE">
        <w:rPr>
          <w:rFonts w:ascii="Times New Roman" w:hAnsi="Times New Roman" w:cs="Times New Roman"/>
          <w:lang w:val="x-none" w:eastAsia="zh-CN"/>
        </w:rPr>
        <w:t xml:space="preserve"> and the period of assistance information is 80ms. The </w:t>
      </w:r>
      <w:r w:rsidR="0053640B">
        <w:rPr>
          <w:rFonts w:ascii="Times New Roman" w:hAnsi="Times New Roman" w:cs="Times New Roman"/>
          <w:lang w:val="x-none" w:eastAsia="zh-CN"/>
        </w:rPr>
        <w:t xml:space="preserve">bit meaning of bitmap contained in MAC CE is that ‘0’ means the gap(s)/restriction(s) is not expected to be skipped and ‘1’ means the gap(s)/restriction(s) is expected to </w:t>
      </w:r>
      <w:r w:rsidR="0053640B">
        <w:rPr>
          <w:rFonts w:ascii="Times New Roman" w:hAnsi="Times New Roman" w:cs="Times New Roman"/>
          <w:lang w:val="x-none" w:eastAsia="zh-CN"/>
        </w:rPr>
        <w:lastRenderedPageBreak/>
        <w:t>be skipped.</w:t>
      </w:r>
      <w:r w:rsidR="006D27AD">
        <w:rPr>
          <w:rFonts w:ascii="Times New Roman" w:hAnsi="Times New Roman" w:cs="Times New Roman"/>
          <w:lang w:val="x-none" w:eastAsia="zh-CN"/>
        </w:rPr>
        <w:t xml:space="preserve"> </w:t>
      </w:r>
      <w:r w:rsidR="003D7851">
        <w:rPr>
          <w:rFonts w:ascii="Times New Roman" w:hAnsi="Times New Roman" w:cs="Times New Roman"/>
          <w:lang w:val="x-none" w:eastAsia="zh-CN"/>
        </w:rPr>
        <w:t xml:space="preserve">The N bits </w:t>
      </w:r>
      <w:r w:rsidR="005844EE">
        <w:rPr>
          <w:rFonts w:ascii="Times New Roman" w:hAnsi="Times New Roman" w:cs="Times New Roman"/>
          <w:lang w:val="x-none" w:eastAsia="zh-CN"/>
        </w:rPr>
        <w:t xml:space="preserve">of </w:t>
      </w:r>
      <w:r w:rsidR="003D7851">
        <w:rPr>
          <w:rFonts w:ascii="Times New Roman" w:hAnsi="Times New Roman" w:cs="Times New Roman"/>
          <w:lang w:val="x-none" w:eastAsia="zh-CN"/>
        </w:rPr>
        <w:t>bitmap</w:t>
      </w:r>
      <w:r w:rsidR="005844EE">
        <w:rPr>
          <w:rFonts w:ascii="Times New Roman" w:hAnsi="Times New Roman" w:cs="Times New Roman"/>
          <w:lang w:val="x-none" w:eastAsia="zh-CN"/>
        </w:rPr>
        <w:t xml:space="preserve"> have a one-to-one mapping to N </w:t>
      </w:r>
      <w:r w:rsidR="003D7851" w:rsidRPr="003D7851">
        <w:rPr>
          <w:rFonts w:ascii="Times New Roman" w:hAnsi="Times New Roman" w:cs="Times New Roman"/>
          <w:lang w:val="x-none" w:eastAsia="zh-CN"/>
        </w:rPr>
        <w:t xml:space="preserve">subsequent </w:t>
      </w:r>
      <w:r w:rsidR="003D7851">
        <w:rPr>
          <w:rFonts w:ascii="Times New Roman" w:hAnsi="Times New Roman" w:cs="Times New Roman"/>
          <w:lang w:val="x-none" w:eastAsia="zh-CN"/>
        </w:rPr>
        <w:t>gap(s)/restriction(s)</w:t>
      </w:r>
      <w:r w:rsidR="005844EE">
        <w:rPr>
          <w:rFonts w:ascii="Times New Roman" w:hAnsi="Times New Roman" w:cs="Times New Roman"/>
          <w:lang w:val="x-none" w:eastAsia="zh-CN"/>
        </w:rPr>
        <w:t xml:space="preserve"> </w:t>
      </w:r>
      <w:r w:rsidR="005844EE" w:rsidRPr="005844EE">
        <w:rPr>
          <w:rFonts w:ascii="Times New Roman" w:hAnsi="Times New Roman" w:cs="Times New Roman"/>
          <w:lang w:val="x-none" w:eastAsia="zh-CN"/>
        </w:rPr>
        <w:t>in ascending order of start time</w:t>
      </w:r>
      <w:r w:rsidR="003D7851" w:rsidRPr="003D7851">
        <w:rPr>
          <w:rFonts w:ascii="Times New Roman" w:hAnsi="Times New Roman" w:cs="Times New Roman"/>
          <w:lang w:val="x-none" w:eastAsia="zh-CN"/>
        </w:rPr>
        <w:t xml:space="preserve"> after the UE sends the MAC CE.</w:t>
      </w:r>
    </w:p>
    <w:p w14:paraId="37F8DCA7" w14:textId="787ED413" w:rsidR="001E2873" w:rsidRDefault="00EA05E7" w:rsidP="001E2873">
      <w:pPr>
        <w:jc w:val="center"/>
        <w:rPr>
          <w:rFonts w:ascii="Times New Roman" w:hAnsi="Times New Roman" w:cs="Times New Roman"/>
          <w:lang w:val="x-none" w:eastAsia="zh-CN"/>
        </w:rPr>
      </w:pPr>
      <w:r>
        <w:rPr>
          <w:rFonts w:ascii="Times New Roman" w:hAnsi="Times New Roman" w:cs="Times New Roman"/>
          <w:noProof/>
          <w:lang w:val="x-none" w:eastAsia="zh-CN"/>
        </w:rPr>
        <w:drawing>
          <wp:inline distT="0" distB="0" distL="0" distR="0" wp14:anchorId="0B46B444" wp14:editId="1C6527C7">
            <wp:extent cx="4320000" cy="15130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513063"/>
                    </a:xfrm>
                    <a:prstGeom prst="rect">
                      <a:avLst/>
                    </a:prstGeom>
                    <a:noFill/>
                  </pic:spPr>
                </pic:pic>
              </a:graphicData>
            </a:graphic>
          </wp:inline>
        </w:drawing>
      </w:r>
    </w:p>
    <w:p w14:paraId="6135BEDE" w14:textId="11F201B4" w:rsidR="001E2873" w:rsidRPr="003C3A80" w:rsidRDefault="001E2873" w:rsidP="001E2873">
      <w:pPr>
        <w:pStyle w:val="a6"/>
        <w:rPr>
          <w:lang w:eastAsia="zh-CN"/>
        </w:rPr>
      </w:pPr>
      <w:bookmarkStart w:id="7" w:name="_Ref164957343"/>
      <w:r>
        <w:t xml:space="preserve">Figure </w:t>
      </w:r>
      <w:r w:rsidR="000220C4">
        <w:fldChar w:fldCharType="begin"/>
      </w:r>
      <w:r w:rsidR="000220C4">
        <w:instrText xml:space="preserve"> SEQ Figure \* ARABIC </w:instrText>
      </w:r>
      <w:r w:rsidR="000220C4">
        <w:fldChar w:fldCharType="separate"/>
      </w:r>
      <w:r w:rsidR="00D45FCA">
        <w:rPr>
          <w:noProof/>
        </w:rPr>
        <w:t>5</w:t>
      </w:r>
      <w:r w:rsidR="000220C4">
        <w:rPr>
          <w:noProof/>
        </w:rPr>
        <w:fldChar w:fldCharType="end"/>
      </w:r>
      <w:bookmarkEnd w:id="7"/>
      <w:r>
        <w:t xml:space="preserve">. Illustration of UE assistance information on whether the subsequent gap(s)/restriction(s) can be skipped or not </w:t>
      </w:r>
    </w:p>
    <w:p w14:paraId="65E8406F" w14:textId="762E19FD" w:rsidR="001E2873" w:rsidRDefault="001E2873" w:rsidP="001E2873">
      <w:pPr>
        <w:jc w:val="both"/>
        <w:rPr>
          <w:rFonts w:ascii="Times New Roman" w:hAnsi="Times New Roman" w:cs="Times New Roman"/>
          <w:lang w:val="x-none" w:eastAsia="zh-CN"/>
        </w:rPr>
      </w:pPr>
      <w:r>
        <w:rPr>
          <w:rFonts w:ascii="Times New Roman" w:hAnsi="Times New Roman" w:cs="Times New Roman" w:hint="eastAsia"/>
          <w:lang w:val="x-none" w:eastAsia="zh-CN"/>
        </w:rPr>
        <w:t>With</w:t>
      </w:r>
      <w:r>
        <w:rPr>
          <w:rFonts w:ascii="Times New Roman" w:hAnsi="Times New Roman" w:cs="Times New Roman"/>
          <w:lang w:val="x-none" w:eastAsia="zh-CN"/>
        </w:rPr>
        <w:t xml:space="preserve"> </w:t>
      </w:r>
      <w:r>
        <w:rPr>
          <w:rFonts w:ascii="Times New Roman" w:hAnsi="Times New Roman" w:cs="Times New Roman" w:hint="eastAsia"/>
          <w:lang w:val="x-none" w:eastAsia="zh-CN"/>
        </w:rPr>
        <w:t>the</w:t>
      </w:r>
      <w:r>
        <w:rPr>
          <w:rFonts w:ascii="Times New Roman" w:hAnsi="Times New Roman" w:cs="Times New Roman"/>
          <w:lang w:val="x-none" w:eastAsia="zh-CN"/>
        </w:rPr>
        <w:t xml:space="preserve"> help of UE assistance information, the gNB can be aware of which RRM measurements is expected to skip from UE side and </w:t>
      </w:r>
      <w:r>
        <w:rPr>
          <w:rFonts w:ascii="Times New Roman" w:hAnsi="Times New Roman" w:cs="Times New Roman" w:hint="eastAsia"/>
          <w:lang w:val="x-none" w:eastAsia="zh-CN"/>
        </w:rPr>
        <w:t>a</w:t>
      </w:r>
      <w:r>
        <w:rPr>
          <w:rFonts w:ascii="Times New Roman" w:hAnsi="Times New Roman" w:cs="Times New Roman"/>
          <w:lang w:val="x-none" w:eastAsia="zh-CN"/>
        </w:rPr>
        <w:t xml:space="preserve"> better decision </w:t>
      </w:r>
      <w:r w:rsidRPr="00D71EC1">
        <w:rPr>
          <w:rFonts w:ascii="Times New Roman" w:hAnsi="Times New Roman" w:cs="Times New Roman"/>
          <w:lang w:val="x-none" w:eastAsia="zh-CN"/>
        </w:rPr>
        <w:t>to enable Tx/Rx in gaps/restrictions</w:t>
      </w:r>
      <w:r>
        <w:rPr>
          <w:rFonts w:ascii="Times New Roman" w:hAnsi="Times New Roman" w:cs="Times New Roman"/>
          <w:lang w:val="x-none" w:eastAsia="zh-CN"/>
        </w:rPr>
        <w:t xml:space="preserve"> can be made. </w:t>
      </w:r>
    </w:p>
    <w:p w14:paraId="74EBCED8" w14:textId="6B2E58E0" w:rsidR="001E2873" w:rsidRDefault="001E2873" w:rsidP="003D2F96">
      <w:pPr>
        <w:pStyle w:val="a6"/>
        <w:jc w:val="both"/>
        <w:rPr>
          <w:bCs w:val="0"/>
          <w:i/>
          <w:sz w:val="22"/>
          <w:szCs w:val="22"/>
          <w:lang w:eastAsia="zh-CN"/>
        </w:rPr>
      </w:pPr>
      <w:bookmarkStart w:id="8" w:name="_Ref162877896"/>
      <w:bookmarkStart w:id="9" w:name="_Ref166163653"/>
      <w:r w:rsidRPr="00682DB6">
        <w:rPr>
          <w:bCs w:val="0"/>
          <w:i/>
          <w:sz w:val="22"/>
          <w:szCs w:val="22"/>
          <w:lang w:eastAsia="zh-CN"/>
        </w:rPr>
        <w:t xml:space="preserve">Proposal </w:t>
      </w:r>
      <w:r w:rsidRPr="00682DB6">
        <w:rPr>
          <w:bCs w:val="0"/>
          <w:i/>
          <w:sz w:val="22"/>
          <w:szCs w:val="22"/>
          <w:lang w:eastAsia="zh-CN"/>
        </w:rPr>
        <w:fldChar w:fldCharType="begin"/>
      </w:r>
      <w:r w:rsidRPr="00682DB6">
        <w:rPr>
          <w:bCs w:val="0"/>
          <w:i/>
          <w:sz w:val="22"/>
          <w:szCs w:val="22"/>
          <w:lang w:eastAsia="zh-CN"/>
        </w:rPr>
        <w:instrText xml:space="preserve"> SEQ Proposal \* ARABIC </w:instrText>
      </w:r>
      <w:r w:rsidRPr="00682DB6">
        <w:rPr>
          <w:bCs w:val="0"/>
          <w:i/>
          <w:sz w:val="22"/>
          <w:szCs w:val="22"/>
          <w:lang w:eastAsia="zh-CN"/>
        </w:rPr>
        <w:fldChar w:fldCharType="separate"/>
      </w:r>
      <w:r w:rsidR="00D45FCA">
        <w:rPr>
          <w:bCs w:val="0"/>
          <w:i/>
          <w:noProof/>
          <w:sz w:val="22"/>
          <w:szCs w:val="22"/>
          <w:lang w:eastAsia="zh-CN"/>
        </w:rPr>
        <w:t>3</w:t>
      </w:r>
      <w:r w:rsidRPr="00682DB6">
        <w:rPr>
          <w:bCs w:val="0"/>
          <w:i/>
          <w:sz w:val="22"/>
          <w:szCs w:val="22"/>
          <w:lang w:eastAsia="zh-CN"/>
        </w:rPr>
        <w:fldChar w:fldCharType="end"/>
      </w:r>
      <w:r w:rsidRPr="00682DB6">
        <w:rPr>
          <w:bCs w:val="0"/>
          <w:i/>
          <w:sz w:val="22"/>
          <w:szCs w:val="22"/>
          <w:lang w:eastAsia="zh-CN"/>
        </w:rPr>
        <w:t xml:space="preserve">: </w:t>
      </w:r>
      <w:r w:rsidRPr="00682DB6">
        <w:rPr>
          <w:bCs w:val="0"/>
          <w:i/>
          <w:lang w:eastAsia="zh-CN"/>
        </w:rPr>
        <w:t>UE</w:t>
      </w:r>
      <w:r w:rsidRPr="00682DB6">
        <w:rPr>
          <w:bCs w:val="0"/>
          <w:i/>
          <w:sz w:val="22"/>
          <w:szCs w:val="22"/>
          <w:lang w:eastAsia="zh-CN"/>
        </w:rPr>
        <w:t xml:space="preserve"> report</w:t>
      </w:r>
      <w:r>
        <w:rPr>
          <w:bCs w:val="0"/>
          <w:i/>
          <w:sz w:val="22"/>
          <w:szCs w:val="22"/>
          <w:lang w:eastAsia="zh-CN"/>
        </w:rPr>
        <w:t>s</w:t>
      </w:r>
      <w:r w:rsidRPr="00682DB6">
        <w:rPr>
          <w:bCs w:val="0"/>
          <w:i/>
          <w:sz w:val="22"/>
          <w:szCs w:val="22"/>
          <w:lang w:eastAsia="zh-CN"/>
        </w:rPr>
        <w:t xml:space="preserve"> assistance information periodically to gNB</w:t>
      </w:r>
      <w:r w:rsidR="00F06827">
        <w:rPr>
          <w:bCs w:val="0"/>
          <w:i/>
          <w:sz w:val="22"/>
          <w:szCs w:val="22"/>
          <w:lang w:eastAsia="zh-CN"/>
        </w:rPr>
        <w:t xml:space="preserve"> through MAC CE</w:t>
      </w:r>
      <w:r w:rsidRPr="00682DB6">
        <w:rPr>
          <w:bCs w:val="0"/>
          <w:i/>
          <w:sz w:val="22"/>
          <w:szCs w:val="22"/>
          <w:lang w:eastAsia="zh-CN"/>
        </w:rPr>
        <w:t xml:space="preserve">, </w:t>
      </w:r>
      <w:r>
        <w:rPr>
          <w:bCs w:val="0"/>
          <w:i/>
          <w:sz w:val="22"/>
          <w:szCs w:val="22"/>
          <w:lang w:eastAsia="zh-CN"/>
        </w:rPr>
        <w:t xml:space="preserve">and </w:t>
      </w:r>
      <w:r w:rsidRPr="00682DB6">
        <w:rPr>
          <w:bCs w:val="0"/>
          <w:i/>
          <w:sz w:val="22"/>
          <w:szCs w:val="22"/>
          <w:lang w:eastAsia="zh-CN"/>
        </w:rPr>
        <w:t>the assistance information</w:t>
      </w:r>
      <w:r>
        <w:rPr>
          <w:bCs w:val="0"/>
          <w:i/>
          <w:sz w:val="22"/>
          <w:szCs w:val="22"/>
          <w:lang w:eastAsia="zh-CN"/>
        </w:rPr>
        <w:t xml:space="preserve"> </w:t>
      </w:r>
      <w:r w:rsidRPr="00945D01">
        <w:rPr>
          <w:i/>
          <w:sz w:val="22"/>
          <w:szCs w:val="22"/>
          <w:lang w:eastAsia="zh-CN"/>
        </w:rPr>
        <w:t>contain</w:t>
      </w:r>
      <w:r>
        <w:rPr>
          <w:i/>
          <w:sz w:val="22"/>
          <w:szCs w:val="22"/>
          <w:lang w:eastAsia="zh-CN"/>
        </w:rPr>
        <w:t>s</w:t>
      </w:r>
      <w:r w:rsidRPr="00945D01">
        <w:rPr>
          <w:i/>
          <w:sz w:val="22"/>
          <w:szCs w:val="22"/>
          <w:lang w:eastAsia="zh-CN"/>
        </w:rPr>
        <w:t xml:space="preserve"> a bitmap to indicate </w:t>
      </w:r>
      <w:r>
        <w:rPr>
          <w:i/>
          <w:sz w:val="22"/>
          <w:szCs w:val="22"/>
          <w:lang w:eastAsia="zh-CN"/>
        </w:rPr>
        <w:t>which of</w:t>
      </w:r>
      <w:r w:rsidRPr="00945D01">
        <w:rPr>
          <w:i/>
          <w:sz w:val="22"/>
          <w:szCs w:val="22"/>
          <w:lang w:eastAsia="zh-CN"/>
        </w:rPr>
        <w:t xml:space="preserve"> the subsequent gap(s)/restriction(s) can be skipped or not</w:t>
      </w:r>
      <w:bookmarkEnd w:id="8"/>
      <w:r>
        <w:rPr>
          <w:bCs w:val="0"/>
          <w:i/>
          <w:sz w:val="22"/>
          <w:szCs w:val="22"/>
          <w:lang w:eastAsia="zh-CN"/>
        </w:rPr>
        <w:t>.</w:t>
      </w:r>
      <w:bookmarkEnd w:id="9"/>
    </w:p>
    <w:p w14:paraId="598ACBCB" w14:textId="294877C5" w:rsidR="00B42AA0" w:rsidRPr="00387060"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en-US"/>
        </w:rPr>
        <w:t>Conclusions</w:t>
      </w:r>
    </w:p>
    <w:p w14:paraId="5DFF1EF6" w14:textId="60880481" w:rsidR="008E110B" w:rsidRDefault="00981735"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904AAE">
        <w:rPr>
          <w:rFonts w:ascii="Times New Roman" w:eastAsia="宋体" w:hAnsi="Times New Roman" w:cs="Times New Roman"/>
          <w:lang w:val="en-US"/>
        </w:rPr>
        <w:t>In this contribution, we</w:t>
      </w:r>
      <w:r w:rsidR="00307E64">
        <w:rPr>
          <w:rFonts w:ascii="Times New Roman" w:eastAsia="宋体" w:hAnsi="Times New Roman" w:cs="Times New Roman"/>
          <w:lang w:val="en-US"/>
        </w:rPr>
        <w:t xml:space="preserve"> analyze the pros and cons of different solutions </w:t>
      </w:r>
      <w:r w:rsidR="00435A60" w:rsidRPr="00E11435">
        <w:rPr>
          <w:rFonts w:ascii="Times New Roman" w:eastAsia="宋体" w:hAnsi="Times New Roman" w:cs="Times New Roman"/>
          <w:lang w:val="en-US"/>
        </w:rPr>
        <w:t>to</w:t>
      </w:r>
      <w:r w:rsidR="006162E4" w:rsidRPr="00E11435">
        <w:rPr>
          <w:rFonts w:ascii="Times New Roman" w:eastAsia="宋体" w:hAnsi="Times New Roman" w:cs="Times New Roman"/>
          <w:lang w:val="en-US"/>
        </w:rPr>
        <w:t xml:space="preserve"> relax the scheduling restrictions</w:t>
      </w:r>
      <w:r w:rsidR="00307E64">
        <w:rPr>
          <w:rFonts w:ascii="Times New Roman" w:eastAsia="宋体" w:hAnsi="Times New Roman" w:cs="Times New Roman"/>
          <w:lang w:val="en-US"/>
        </w:rPr>
        <w:t xml:space="preserve"> and propose some detailed designs</w:t>
      </w:r>
      <w:r w:rsidRPr="00906FF5">
        <w:rPr>
          <w:rFonts w:ascii="Times New Roman" w:eastAsia="宋体" w:hAnsi="Times New Roman" w:cs="Times New Roman"/>
          <w:lang w:val="en-US"/>
        </w:rPr>
        <w:t xml:space="preserve">. The following </w:t>
      </w:r>
      <w:r w:rsidR="009223DB">
        <w:rPr>
          <w:rFonts w:ascii="Times New Roman" w:eastAsia="宋体" w:hAnsi="Times New Roman" w:cs="Times New Roman"/>
          <w:lang w:val="en-US"/>
        </w:rPr>
        <w:t xml:space="preserve">observations and </w:t>
      </w:r>
      <w:r w:rsidR="002E5CE8" w:rsidRPr="00D37A66">
        <w:rPr>
          <w:rFonts w:ascii="Times New Roman" w:eastAsia="宋体" w:hAnsi="Times New Roman" w:cs="Times New Roman"/>
          <w:lang w:val="en-US"/>
        </w:rPr>
        <w:t>proposals</w:t>
      </w:r>
      <w:r w:rsidRPr="00D37A66">
        <w:rPr>
          <w:rFonts w:ascii="Times New Roman" w:eastAsia="宋体" w:hAnsi="Times New Roman" w:cs="Times New Roman"/>
          <w:lang w:val="en-US"/>
        </w:rPr>
        <w:t xml:space="preserve"> are given:</w:t>
      </w:r>
    </w:p>
    <w:p w14:paraId="7938031C" w14:textId="77777777" w:rsidR="00E93DA4" w:rsidRDefault="00E93DA4" w:rsidP="00E93DA4">
      <w:pPr>
        <w:pStyle w:val="a6"/>
        <w:jc w:val="both"/>
        <w:rPr>
          <w:bCs w:val="0"/>
          <w:i/>
          <w:sz w:val="22"/>
          <w:szCs w:val="22"/>
          <w:lang w:eastAsia="zh-CN"/>
        </w:rPr>
      </w:pPr>
      <w:r w:rsidRPr="00EE79A1">
        <w:rPr>
          <w:bCs w:val="0"/>
          <w:i/>
          <w:sz w:val="22"/>
          <w:szCs w:val="22"/>
          <w:lang w:eastAsia="zh-CN"/>
        </w:rPr>
        <w:t xml:space="preserve">Observation </w:t>
      </w:r>
      <w:r w:rsidRPr="00EE79A1">
        <w:rPr>
          <w:bCs w:val="0"/>
          <w:i/>
          <w:sz w:val="22"/>
          <w:szCs w:val="22"/>
          <w:lang w:eastAsia="zh-CN"/>
        </w:rPr>
        <w:fldChar w:fldCharType="begin"/>
      </w:r>
      <w:r w:rsidRPr="00EE79A1">
        <w:rPr>
          <w:bCs w:val="0"/>
          <w:i/>
          <w:sz w:val="22"/>
          <w:szCs w:val="22"/>
          <w:lang w:eastAsia="zh-CN"/>
        </w:rPr>
        <w:instrText xml:space="preserve"> SEQ Observation \* ARABIC </w:instrText>
      </w:r>
      <w:r w:rsidRPr="00EE79A1">
        <w:rPr>
          <w:bCs w:val="0"/>
          <w:i/>
          <w:sz w:val="22"/>
          <w:szCs w:val="22"/>
          <w:lang w:eastAsia="zh-CN"/>
        </w:rPr>
        <w:fldChar w:fldCharType="separate"/>
      </w:r>
      <w:r>
        <w:rPr>
          <w:bCs w:val="0"/>
          <w:i/>
          <w:noProof/>
          <w:sz w:val="22"/>
          <w:szCs w:val="22"/>
          <w:lang w:eastAsia="zh-CN"/>
        </w:rPr>
        <w:t>1</w:t>
      </w:r>
      <w:r w:rsidRPr="00EE79A1">
        <w:rPr>
          <w:bCs w:val="0"/>
          <w:i/>
          <w:sz w:val="22"/>
          <w:szCs w:val="22"/>
          <w:lang w:eastAsia="zh-CN"/>
        </w:rPr>
        <w:fldChar w:fldCharType="end"/>
      </w:r>
      <w:r w:rsidRPr="00EE79A1">
        <w:rPr>
          <w:bCs w:val="0"/>
          <w:i/>
          <w:sz w:val="22"/>
          <w:szCs w:val="22"/>
          <w:lang w:eastAsia="zh-CN"/>
        </w:rPr>
        <w:t>:</w:t>
      </w:r>
      <w:r w:rsidRPr="0062204C">
        <w:t xml:space="preserve"> </w:t>
      </w:r>
      <w:r>
        <w:rPr>
          <w:bCs w:val="0"/>
          <w:i/>
          <w:sz w:val="22"/>
          <w:szCs w:val="22"/>
          <w:lang w:eastAsia="zh-CN"/>
        </w:rPr>
        <w:t>R</w:t>
      </w:r>
      <w:r w:rsidRPr="0062204C">
        <w:rPr>
          <w:bCs w:val="0"/>
          <w:i/>
          <w:sz w:val="22"/>
          <w:szCs w:val="22"/>
          <w:lang w:eastAsia="zh-CN"/>
        </w:rPr>
        <w:t>eport assistance information related to channel conditions, traffic and UE mobility alone, is not enough for the gNB to make accurate decision</w:t>
      </w:r>
      <w:r w:rsidRPr="00EE79A1">
        <w:rPr>
          <w:bCs w:val="0"/>
          <w:i/>
          <w:sz w:val="22"/>
          <w:szCs w:val="22"/>
          <w:lang w:eastAsia="zh-CN"/>
        </w:rPr>
        <w:t>.</w:t>
      </w:r>
    </w:p>
    <w:p w14:paraId="213C1FDE" w14:textId="1911CC62" w:rsidR="00693D25" w:rsidRPr="0003662F" w:rsidRDefault="00693D25" w:rsidP="005561CD">
      <w:pPr>
        <w:autoSpaceDE w:val="0"/>
        <w:autoSpaceDN w:val="0"/>
        <w:adjustRightInd w:val="0"/>
        <w:snapToGrid w:val="0"/>
        <w:spacing w:after="120" w:line="240" w:lineRule="auto"/>
        <w:jc w:val="both"/>
        <w:rPr>
          <w:rFonts w:ascii="Times New Roman" w:eastAsia="宋体" w:hAnsi="Times New Roman" w:cs="Times New Roman"/>
          <w:b/>
          <w:i/>
          <w:lang w:val="x-none" w:eastAsia="zh-CN"/>
        </w:rPr>
      </w:pPr>
    </w:p>
    <w:p w14:paraId="1A9493BC" w14:textId="6A820DE6" w:rsidR="00BC50D7" w:rsidRDefault="00BC50D7" w:rsidP="00BC50D7">
      <w:pPr>
        <w:pStyle w:val="a6"/>
        <w:jc w:val="both"/>
        <w:rPr>
          <w:bCs w:val="0"/>
          <w:i/>
          <w:sz w:val="22"/>
          <w:szCs w:val="22"/>
          <w:lang w:val="en-GB" w:eastAsia="zh-CN"/>
        </w:rPr>
      </w:pPr>
      <w:r w:rsidRPr="00986EC1">
        <w:rPr>
          <w:bCs w:val="0"/>
          <w:i/>
          <w:sz w:val="22"/>
          <w:szCs w:val="22"/>
          <w:lang w:eastAsia="zh-CN"/>
        </w:rPr>
        <w:t xml:space="preserve">Proposal </w:t>
      </w:r>
      <w:r w:rsidRPr="00986EC1">
        <w:rPr>
          <w:bCs w:val="0"/>
          <w:i/>
          <w:sz w:val="22"/>
          <w:szCs w:val="22"/>
          <w:lang w:eastAsia="zh-CN"/>
        </w:rPr>
        <w:fldChar w:fldCharType="begin"/>
      </w:r>
      <w:r w:rsidRPr="00986EC1">
        <w:rPr>
          <w:bCs w:val="0"/>
          <w:i/>
          <w:sz w:val="22"/>
          <w:szCs w:val="22"/>
          <w:lang w:eastAsia="zh-CN"/>
        </w:rPr>
        <w:instrText xml:space="preserve"> SEQ Proposal \* ARABIC </w:instrText>
      </w:r>
      <w:r w:rsidRPr="00986EC1">
        <w:rPr>
          <w:bCs w:val="0"/>
          <w:i/>
          <w:sz w:val="22"/>
          <w:szCs w:val="22"/>
          <w:lang w:eastAsia="zh-CN"/>
        </w:rPr>
        <w:fldChar w:fldCharType="separate"/>
      </w:r>
      <w:r>
        <w:rPr>
          <w:bCs w:val="0"/>
          <w:i/>
          <w:noProof/>
          <w:sz w:val="22"/>
          <w:szCs w:val="22"/>
          <w:lang w:eastAsia="zh-CN"/>
        </w:rPr>
        <w:t>1</w:t>
      </w:r>
      <w:r w:rsidRPr="00986EC1">
        <w:rPr>
          <w:bCs w:val="0"/>
          <w:i/>
          <w:sz w:val="22"/>
          <w:szCs w:val="22"/>
          <w:lang w:eastAsia="zh-CN"/>
        </w:rPr>
        <w:fldChar w:fldCharType="end"/>
      </w:r>
      <w:r w:rsidRPr="00986EC1">
        <w:rPr>
          <w:bCs w:val="0"/>
          <w:i/>
          <w:sz w:val="22"/>
          <w:szCs w:val="22"/>
          <w:lang w:eastAsia="zh-CN"/>
        </w:rPr>
        <w:t xml:space="preserve">: </w:t>
      </w:r>
      <w:r>
        <w:rPr>
          <w:bCs w:val="0"/>
          <w:i/>
          <w:sz w:val="22"/>
          <w:szCs w:val="22"/>
          <w:lang w:eastAsia="zh-CN"/>
        </w:rPr>
        <w:t>In Alt 1 (Dynamic indication), t</w:t>
      </w:r>
      <w:r w:rsidRPr="00D42C72">
        <w:rPr>
          <w:bCs w:val="0"/>
          <w:i/>
          <w:sz w:val="22"/>
          <w:szCs w:val="22"/>
          <w:lang w:val="en-GB" w:eastAsia="zh-CN"/>
        </w:rPr>
        <w:t xml:space="preserve">he time offset </w:t>
      </w:r>
      <w:r w:rsidRPr="0056285F">
        <w:rPr>
          <w:bCs w:val="0"/>
          <w:i/>
          <w:sz w:val="22"/>
          <w:szCs w:val="22"/>
          <w:lang w:val="en-GB" w:eastAsia="zh-CN"/>
        </w:rPr>
        <w:t xml:space="preserve">between the end of received dynamic indication and start of gap(s)/restriction(s) occasion that is going to be skipped </w:t>
      </w:r>
      <w:r>
        <w:rPr>
          <w:bCs w:val="0"/>
          <w:i/>
          <w:sz w:val="22"/>
          <w:szCs w:val="22"/>
          <w:lang w:val="en-GB" w:eastAsia="zh-CN"/>
        </w:rPr>
        <w:t xml:space="preserve">shall be larger than X, e.g., X could be equal to </w:t>
      </w:r>
      <w:r w:rsidRPr="00776848">
        <w:rPr>
          <w:bCs w:val="0"/>
          <w:i/>
          <w:sz w:val="22"/>
          <w:szCs w:val="22"/>
          <w:lang w:val="en-GB" w:eastAsia="zh-CN"/>
        </w:rPr>
        <w:t>PUSCH preparation time N2</w:t>
      </w:r>
      <w:r>
        <w:rPr>
          <w:bCs w:val="0"/>
          <w:i/>
          <w:sz w:val="22"/>
          <w:szCs w:val="22"/>
          <w:lang w:val="en-GB" w:eastAsia="zh-CN"/>
        </w:rPr>
        <w:t xml:space="preserve"> as defined in Clause 6.4 of TS 38.214. RAN1 sends LS to RAN4, and ask RAN4 to decide the exact value of X.</w:t>
      </w:r>
    </w:p>
    <w:p w14:paraId="1A5C169C" w14:textId="77777777" w:rsidR="005D251F" w:rsidRPr="00424B02" w:rsidRDefault="005D251F" w:rsidP="00424B02">
      <w:pPr>
        <w:rPr>
          <w:lang w:eastAsia="zh-CN"/>
        </w:rPr>
      </w:pPr>
    </w:p>
    <w:p w14:paraId="24FCF4DA" w14:textId="77777777" w:rsidR="005D251F" w:rsidRPr="00682DB6" w:rsidRDefault="005D251F" w:rsidP="005D251F">
      <w:pPr>
        <w:pStyle w:val="a6"/>
        <w:jc w:val="both"/>
        <w:rPr>
          <w:i/>
          <w:sz w:val="22"/>
          <w:szCs w:val="22"/>
        </w:rPr>
      </w:pPr>
      <w:r w:rsidRPr="00757C0E">
        <w:rPr>
          <w:i/>
          <w:sz w:val="22"/>
          <w:szCs w:val="22"/>
        </w:rPr>
        <w:t xml:space="preserve">Proposal </w:t>
      </w:r>
      <w:r w:rsidRPr="00757C0E">
        <w:rPr>
          <w:i/>
          <w:sz w:val="22"/>
          <w:szCs w:val="22"/>
        </w:rPr>
        <w:fldChar w:fldCharType="begin"/>
      </w:r>
      <w:r w:rsidRPr="00682DB6">
        <w:rPr>
          <w:i/>
          <w:sz w:val="22"/>
          <w:szCs w:val="22"/>
        </w:rPr>
        <w:instrText xml:space="preserve"> SEQ Proposal \* ARABIC </w:instrText>
      </w:r>
      <w:r w:rsidRPr="00757C0E">
        <w:rPr>
          <w:i/>
          <w:sz w:val="22"/>
          <w:szCs w:val="22"/>
        </w:rPr>
        <w:fldChar w:fldCharType="separate"/>
      </w:r>
      <w:r>
        <w:rPr>
          <w:i/>
          <w:noProof/>
          <w:sz w:val="22"/>
          <w:szCs w:val="22"/>
        </w:rPr>
        <w:t>2</w:t>
      </w:r>
      <w:r w:rsidRPr="00757C0E">
        <w:rPr>
          <w:i/>
          <w:sz w:val="22"/>
          <w:szCs w:val="22"/>
        </w:rPr>
        <w:fldChar w:fldCharType="end"/>
      </w:r>
      <w:r w:rsidRPr="00757C0E">
        <w:rPr>
          <w:i/>
          <w:sz w:val="22"/>
          <w:szCs w:val="22"/>
        </w:rPr>
        <w:t>:</w:t>
      </w:r>
      <w:r w:rsidRPr="00682DB6">
        <w:rPr>
          <w:i/>
          <w:sz w:val="22"/>
          <w:szCs w:val="22"/>
        </w:rPr>
        <w:t xml:space="preserve"> RAN1</w:t>
      </w:r>
      <w:r w:rsidRPr="0003662F">
        <w:rPr>
          <w:i/>
          <w:sz w:val="22"/>
          <w:szCs w:val="22"/>
        </w:rPr>
        <w:t xml:space="preserve"> can further </w:t>
      </w:r>
      <w:r w:rsidRPr="00D0449D">
        <w:rPr>
          <w:i/>
          <w:sz w:val="22"/>
          <w:szCs w:val="22"/>
        </w:rPr>
        <w:t>consider the following alternatives</w:t>
      </w:r>
      <w:r w:rsidRPr="00682DB6">
        <w:rPr>
          <w:i/>
          <w:sz w:val="22"/>
          <w:szCs w:val="22"/>
        </w:rPr>
        <w:t xml:space="preserve">: </w:t>
      </w:r>
      <w:r w:rsidRPr="00682DB6" w:rsidDel="00E85A29">
        <w:rPr>
          <w:i/>
          <w:sz w:val="22"/>
          <w:szCs w:val="22"/>
        </w:rPr>
        <w:t xml:space="preserve"> </w:t>
      </w:r>
    </w:p>
    <w:p w14:paraId="174A0DB0" w14:textId="77777777" w:rsidR="005D251F" w:rsidRPr="00365DD5" w:rsidRDefault="005D251F" w:rsidP="005D251F">
      <w:pPr>
        <w:pStyle w:val="a6"/>
        <w:numPr>
          <w:ilvl w:val="0"/>
          <w:numId w:val="39"/>
        </w:numPr>
        <w:jc w:val="both"/>
        <w:rPr>
          <w:i/>
        </w:rPr>
      </w:pPr>
      <w:r w:rsidRPr="00365DD5">
        <w:rPr>
          <w:i/>
          <w:sz w:val="22"/>
          <w:szCs w:val="22"/>
        </w:rPr>
        <w:t>(Alt 1-2) Explicit indication by DCI to indicate a time window where to skip a particular gap(s)/restriction(s).</w:t>
      </w:r>
    </w:p>
    <w:p w14:paraId="0EFBDF26" w14:textId="77777777" w:rsidR="005D251F" w:rsidRPr="0003662F" w:rsidRDefault="005D251F" w:rsidP="005D251F">
      <w:pPr>
        <w:pStyle w:val="a6"/>
        <w:numPr>
          <w:ilvl w:val="1"/>
          <w:numId w:val="34"/>
        </w:numPr>
        <w:jc w:val="both"/>
        <w:rPr>
          <w:i/>
          <w:sz w:val="22"/>
          <w:szCs w:val="22"/>
          <w:lang w:eastAsia="zh-CN"/>
        </w:rPr>
      </w:pPr>
      <w:r>
        <w:rPr>
          <w:i/>
          <w:sz w:val="22"/>
          <w:szCs w:val="22"/>
          <w:lang w:eastAsia="zh-CN"/>
        </w:rPr>
        <w:t xml:space="preserve">1 or more </w:t>
      </w:r>
      <w:r w:rsidRPr="0003662F">
        <w:rPr>
          <w:i/>
          <w:sz w:val="22"/>
          <w:szCs w:val="22"/>
          <w:lang w:eastAsia="zh-CN"/>
        </w:rPr>
        <w:t>length</w:t>
      </w:r>
      <w:r>
        <w:rPr>
          <w:i/>
          <w:sz w:val="22"/>
          <w:szCs w:val="22"/>
          <w:lang w:eastAsia="zh-CN"/>
        </w:rPr>
        <w:t>s</w:t>
      </w:r>
      <w:r w:rsidRPr="0003662F">
        <w:rPr>
          <w:i/>
          <w:sz w:val="22"/>
          <w:szCs w:val="22"/>
          <w:lang w:eastAsia="zh-CN"/>
        </w:rPr>
        <w:t xml:space="preserve"> of time window are configured by </w:t>
      </w:r>
      <w:r>
        <w:rPr>
          <w:i/>
          <w:sz w:val="22"/>
          <w:szCs w:val="22"/>
          <w:lang w:eastAsia="zh-CN"/>
        </w:rPr>
        <w:t>RRC.</w:t>
      </w:r>
    </w:p>
    <w:p w14:paraId="6FAC6FD8" w14:textId="77777777" w:rsidR="005D251F" w:rsidRPr="0003662F" w:rsidRDefault="005D251F" w:rsidP="005D251F">
      <w:pPr>
        <w:pStyle w:val="a6"/>
        <w:numPr>
          <w:ilvl w:val="1"/>
          <w:numId w:val="34"/>
        </w:numPr>
        <w:jc w:val="both"/>
        <w:rPr>
          <w:i/>
          <w:sz w:val="22"/>
          <w:szCs w:val="22"/>
          <w:lang w:eastAsia="zh-CN"/>
        </w:rPr>
      </w:pPr>
      <w:r w:rsidRPr="00A83DDD">
        <w:rPr>
          <w:i/>
          <w:sz w:val="22"/>
          <w:szCs w:val="22"/>
          <w:lang w:eastAsia="zh-CN"/>
        </w:rPr>
        <w:t>DCI</w:t>
      </w:r>
      <w:r>
        <w:rPr>
          <w:i/>
          <w:sz w:val="22"/>
          <w:szCs w:val="22"/>
          <w:lang w:eastAsia="zh-CN"/>
        </w:rPr>
        <w:t xml:space="preserve"> contains 1 or 2 bits to indicate one length of time window.</w:t>
      </w:r>
    </w:p>
    <w:p w14:paraId="454BB6C4" w14:textId="77777777" w:rsidR="005D251F" w:rsidRPr="00BE69BB" w:rsidRDefault="005D251F" w:rsidP="005D251F">
      <w:pPr>
        <w:pStyle w:val="a6"/>
        <w:numPr>
          <w:ilvl w:val="0"/>
          <w:numId w:val="34"/>
        </w:numPr>
        <w:jc w:val="both"/>
        <w:rPr>
          <w:i/>
          <w:sz w:val="22"/>
          <w:szCs w:val="22"/>
        </w:rPr>
      </w:pPr>
      <w:r>
        <w:rPr>
          <w:i/>
          <w:sz w:val="22"/>
          <w:szCs w:val="22"/>
        </w:rPr>
        <w:t xml:space="preserve">(Alt 3-1) </w:t>
      </w:r>
      <w:r w:rsidRPr="00BE69BB">
        <w:rPr>
          <w:i/>
          <w:sz w:val="22"/>
          <w:szCs w:val="22"/>
        </w:rPr>
        <w:t>Configure a pattern(s) via RRC to indicate occasions where to skip gaps/restrictions</w:t>
      </w:r>
      <w:r>
        <w:rPr>
          <w:i/>
          <w:sz w:val="22"/>
          <w:szCs w:val="22"/>
        </w:rPr>
        <w:t>:</w:t>
      </w:r>
    </w:p>
    <w:p w14:paraId="04AF5C71" w14:textId="77777777" w:rsidR="005D251F" w:rsidRPr="00BE69BB" w:rsidRDefault="005D251F" w:rsidP="005D251F">
      <w:pPr>
        <w:pStyle w:val="af5"/>
        <w:numPr>
          <w:ilvl w:val="1"/>
          <w:numId w:val="34"/>
        </w:numPr>
        <w:ind w:firstLineChars="0"/>
        <w:rPr>
          <w:b/>
          <w:bCs/>
          <w:i/>
          <w:lang w:eastAsia="zh-CN"/>
        </w:rPr>
      </w:pPr>
      <w:r>
        <w:rPr>
          <w:b/>
          <w:bCs/>
          <w:i/>
          <w:lang w:eastAsia="zh-CN"/>
        </w:rPr>
        <w:t>Starting position, p</w:t>
      </w:r>
      <w:r w:rsidRPr="00BE69BB">
        <w:rPr>
          <w:b/>
          <w:bCs/>
          <w:i/>
          <w:lang w:eastAsia="zh-CN"/>
        </w:rPr>
        <w:t xml:space="preserve">eriodicity and duration of </w:t>
      </w:r>
      <w:r>
        <w:rPr>
          <w:b/>
          <w:bCs/>
          <w:i/>
          <w:lang w:eastAsia="zh-CN"/>
        </w:rPr>
        <w:t xml:space="preserve">the </w:t>
      </w:r>
      <w:r w:rsidRPr="00BE69BB">
        <w:rPr>
          <w:b/>
          <w:bCs/>
          <w:i/>
          <w:lang w:eastAsia="zh-CN"/>
        </w:rPr>
        <w:t>pattern</w:t>
      </w:r>
      <w:r>
        <w:rPr>
          <w:b/>
          <w:bCs/>
          <w:i/>
          <w:lang w:eastAsia="zh-CN"/>
        </w:rPr>
        <w:t>, and a threshold</w:t>
      </w:r>
      <w:r w:rsidRPr="00BE69BB">
        <w:rPr>
          <w:b/>
          <w:bCs/>
          <w:i/>
          <w:lang w:eastAsia="zh-CN"/>
        </w:rPr>
        <w:t xml:space="preserve"> </w:t>
      </w:r>
      <w:r>
        <w:rPr>
          <w:b/>
          <w:bCs/>
          <w:i/>
          <w:lang w:eastAsia="zh-CN"/>
        </w:rPr>
        <w:t>are RRC configured</w:t>
      </w:r>
      <w:r w:rsidRPr="00BE69BB">
        <w:rPr>
          <w:b/>
          <w:bCs/>
          <w:i/>
          <w:lang w:eastAsia="zh-CN"/>
        </w:rPr>
        <w:t>.</w:t>
      </w:r>
    </w:p>
    <w:p w14:paraId="567A095B" w14:textId="77777777" w:rsidR="005D251F" w:rsidRPr="00811EE3" w:rsidRDefault="005D251F" w:rsidP="005D251F">
      <w:pPr>
        <w:pStyle w:val="a6"/>
        <w:numPr>
          <w:ilvl w:val="1"/>
          <w:numId w:val="34"/>
        </w:numPr>
        <w:jc w:val="both"/>
        <w:rPr>
          <w:i/>
          <w:sz w:val="22"/>
          <w:szCs w:val="22"/>
          <w:lang w:eastAsia="zh-CN"/>
        </w:rPr>
      </w:pPr>
      <w:r w:rsidRPr="00BE69BB">
        <w:rPr>
          <w:i/>
          <w:sz w:val="22"/>
          <w:szCs w:val="22"/>
          <w:lang w:eastAsia="zh-CN"/>
        </w:rPr>
        <w:t xml:space="preserve">If the overlapping ratio between the duration of pattern and the duration of RRM measurements is larger than </w:t>
      </w:r>
      <w:r>
        <w:rPr>
          <w:i/>
          <w:sz w:val="22"/>
          <w:szCs w:val="22"/>
          <w:lang w:eastAsia="zh-CN"/>
        </w:rPr>
        <w:t>the</w:t>
      </w:r>
      <w:r w:rsidRPr="00BE69BB">
        <w:rPr>
          <w:i/>
          <w:sz w:val="22"/>
          <w:szCs w:val="22"/>
          <w:lang w:eastAsia="zh-CN"/>
        </w:rPr>
        <w:t xml:space="preserve"> threshold, the RRM measurements </w:t>
      </w:r>
      <w:r>
        <w:rPr>
          <w:i/>
          <w:sz w:val="22"/>
          <w:szCs w:val="22"/>
          <w:lang w:eastAsia="zh-CN"/>
        </w:rPr>
        <w:t>are</w:t>
      </w:r>
      <w:r w:rsidRPr="00BE69BB">
        <w:rPr>
          <w:i/>
          <w:sz w:val="22"/>
          <w:szCs w:val="22"/>
          <w:lang w:eastAsia="zh-CN"/>
        </w:rPr>
        <w:t xml:space="preserve"> cancelled.</w:t>
      </w:r>
    </w:p>
    <w:p w14:paraId="4E827798" w14:textId="77777777" w:rsidR="00DD5F35" w:rsidRPr="0003662F" w:rsidRDefault="00DD5F35" w:rsidP="005561CD">
      <w:pPr>
        <w:autoSpaceDE w:val="0"/>
        <w:autoSpaceDN w:val="0"/>
        <w:adjustRightInd w:val="0"/>
        <w:snapToGrid w:val="0"/>
        <w:spacing w:after="120" w:line="240" w:lineRule="auto"/>
        <w:jc w:val="both"/>
        <w:rPr>
          <w:rFonts w:ascii="Times New Roman" w:eastAsia="宋体" w:hAnsi="Times New Roman" w:cs="Times New Roman"/>
          <w:b/>
          <w:i/>
          <w:lang w:val="x-none" w:eastAsia="zh-CN"/>
        </w:rPr>
      </w:pPr>
    </w:p>
    <w:p w14:paraId="2B1F31CF" w14:textId="77777777" w:rsidR="006A52DE" w:rsidRDefault="006A52DE" w:rsidP="006A52DE">
      <w:pPr>
        <w:pStyle w:val="a6"/>
        <w:jc w:val="both"/>
        <w:rPr>
          <w:bCs w:val="0"/>
          <w:i/>
          <w:sz w:val="22"/>
          <w:szCs w:val="22"/>
          <w:lang w:eastAsia="zh-CN"/>
        </w:rPr>
      </w:pPr>
      <w:r w:rsidRPr="00682DB6">
        <w:rPr>
          <w:bCs w:val="0"/>
          <w:i/>
          <w:sz w:val="22"/>
          <w:szCs w:val="22"/>
          <w:lang w:eastAsia="zh-CN"/>
        </w:rPr>
        <w:t xml:space="preserve">Proposal </w:t>
      </w:r>
      <w:r w:rsidRPr="00682DB6">
        <w:rPr>
          <w:bCs w:val="0"/>
          <w:i/>
          <w:sz w:val="22"/>
          <w:szCs w:val="22"/>
          <w:lang w:eastAsia="zh-CN"/>
        </w:rPr>
        <w:fldChar w:fldCharType="begin"/>
      </w:r>
      <w:r w:rsidRPr="00682DB6">
        <w:rPr>
          <w:bCs w:val="0"/>
          <w:i/>
          <w:sz w:val="22"/>
          <w:szCs w:val="22"/>
          <w:lang w:eastAsia="zh-CN"/>
        </w:rPr>
        <w:instrText xml:space="preserve"> SEQ Proposal \* ARABIC </w:instrText>
      </w:r>
      <w:r w:rsidRPr="00682DB6">
        <w:rPr>
          <w:bCs w:val="0"/>
          <w:i/>
          <w:sz w:val="22"/>
          <w:szCs w:val="22"/>
          <w:lang w:eastAsia="zh-CN"/>
        </w:rPr>
        <w:fldChar w:fldCharType="separate"/>
      </w:r>
      <w:r>
        <w:rPr>
          <w:bCs w:val="0"/>
          <w:i/>
          <w:noProof/>
          <w:sz w:val="22"/>
          <w:szCs w:val="22"/>
          <w:lang w:eastAsia="zh-CN"/>
        </w:rPr>
        <w:t>3</w:t>
      </w:r>
      <w:r w:rsidRPr="00682DB6">
        <w:rPr>
          <w:bCs w:val="0"/>
          <w:i/>
          <w:sz w:val="22"/>
          <w:szCs w:val="22"/>
          <w:lang w:eastAsia="zh-CN"/>
        </w:rPr>
        <w:fldChar w:fldCharType="end"/>
      </w:r>
      <w:r w:rsidRPr="00682DB6">
        <w:rPr>
          <w:bCs w:val="0"/>
          <w:i/>
          <w:sz w:val="22"/>
          <w:szCs w:val="22"/>
          <w:lang w:eastAsia="zh-CN"/>
        </w:rPr>
        <w:t xml:space="preserve">: </w:t>
      </w:r>
      <w:r w:rsidRPr="00682DB6">
        <w:rPr>
          <w:bCs w:val="0"/>
          <w:i/>
          <w:lang w:eastAsia="zh-CN"/>
        </w:rPr>
        <w:t>UE</w:t>
      </w:r>
      <w:r w:rsidRPr="00682DB6">
        <w:rPr>
          <w:bCs w:val="0"/>
          <w:i/>
          <w:sz w:val="22"/>
          <w:szCs w:val="22"/>
          <w:lang w:eastAsia="zh-CN"/>
        </w:rPr>
        <w:t xml:space="preserve"> report</w:t>
      </w:r>
      <w:r>
        <w:rPr>
          <w:bCs w:val="0"/>
          <w:i/>
          <w:sz w:val="22"/>
          <w:szCs w:val="22"/>
          <w:lang w:eastAsia="zh-CN"/>
        </w:rPr>
        <w:t>s</w:t>
      </w:r>
      <w:r w:rsidRPr="00682DB6">
        <w:rPr>
          <w:bCs w:val="0"/>
          <w:i/>
          <w:sz w:val="22"/>
          <w:szCs w:val="22"/>
          <w:lang w:eastAsia="zh-CN"/>
        </w:rPr>
        <w:t xml:space="preserve"> assistance information periodically to gNB</w:t>
      </w:r>
      <w:r>
        <w:rPr>
          <w:bCs w:val="0"/>
          <w:i/>
          <w:sz w:val="22"/>
          <w:szCs w:val="22"/>
          <w:lang w:eastAsia="zh-CN"/>
        </w:rPr>
        <w:t xml:space="preserve"> through MAC CE</w:t>
      </w:r>
      <w:r w:rsidRPr="00682DB6">
        <w:rPr>
          <w:bCs w:val="0"/>
          <w:i/>
          <w:sz w:val="22"/>
          <w:szCs w:val="22"/>
          <w:lang w:eastAsia="zh-CN"/>
        </w:rPr>
        <w:t xml:space="preserve">, </w:t>
      </w:r>
      <w:r>
        <w:rPr>
          <w:bCs w:val="0"/>
          <w:i/>
          <w:sz w:val="22"/>
          <w:szCs w:val="22"/>
          <w:lang w:eastAsia="zh-CN"/>
        </w:rPr>
        <w:t xml:space="preserve">and </w:t>
      </w:r>
      <w:r w:rsidRPr="00682DB6">
        <w:rPr>
          <w:bCs w:val="0"/>
          <w:i/>
          <w:sz w:val="22"/>
          <w:szCs w:val="22"/>
          <w:lang w:eastAsia="zh-CN"/>
        </w:rPr>
        <w:t>the assistance information</w:t>
      </w:r>
      <w:r>
        <w:rPr>
          <w:bCs w:val="0"/>
          <w:i/>
          <w:sz w:val="22"/>
          <w:szCs w:val="22"/>
          <w:lang w:eastAsia="zh-CN"/>
        </w:rPr>
        <w:t xml:space="preserve"> </w:t>
      </w:r>
      <w:r w:rsidRPr="00945D01">
        <w:rPr>
          <w:i/>
          <w:sz w:val="22"/>
          <w:szCs w:val="22"/>
          <w:lang w:eastAsia="zh-CN"/>
        </w:rPr>
        <w:t>contain</w:t>
      </w:r>
      <w:r>
        <w:rPr>
          <w:i/>
          <w:sz w:val="22"/>
          <w:szCs w:val="22"/>
          <w:lang w:eastAsia="zh-CN"/>
        </w:rPr>
        <w:t>s</w:t>
      </w:r>
      <w:r w:rsidRPr="00945D01">
        <w:rPr>
          <w:i/>
          <w:sz w:val="22"/>
          <w:szCs w:val="22"/>
          <w:lang w:eastAsia="zh-CN"/>
        </w:rPr>
        <w:t xml:space="preserve"> a bitmap to indicate </w:t>
      </w:r>
      <w:r>
        <w:rPr>
          <w:i/>
          <w:sz w:val="22"/>
          <w:szCs w:val="22"/>
          <w:lang w:eastAsia="zh-CN"/>
        </w:rPr>
        <w:t>which of</w:t>
      </w:r>
      <w:r w:rsidRPr="00945D01">
        <w:rPr>
          <w:i/>
          <w:sz w:val="22"/>
          <w:szCs w:val="22"/>
          <w:lang w:eastAsia="zh-CN"/>
        </w:rPr>
        <w:t xml:space="preserve"> the subsequent gap(s)/restriction(s) can be skipped or not</w:t>
      </w:r>
      <w:r>
        <w:rPr>
          <w:bCs w:val="0"/>
          <w:i/>
          <w:sz w:val="22"/>
          <w:szCs w:val="22"/>
          <w:lang w:eastAsia="zh-CN"/>
        </w:rPr>
        <w:t>.</w:t>
      </w: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lastRenderedPageBreak/>
        <w:t>References</w:t>
      </w:r>
    </w:p>
    <w:p w14:paraId="0EDCB475" w14:textId="740EB089" w:rsidR="00CC271D" w:rsidRPr="001B2748" w:rsidRDefault="00AC3DC2" w:rsidP="00E21767">
      <w:pPr>
        <w:pStyle w:val="References"/>
        <w:numPr>
          <w:ilvl w:val="0"/>
          <w:numId w:val="10"/>
        </w:numPr>
        <w:rPr>
          <w:szCs w:val="20"/>
        </w:rPr>
      </w:pPr>
      <w:bookmarkStart w:id="10"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10"/>
    </w:p>
    <w:p w14:paraId="3A598B79" w14:textId="40AA5F5D" w:rsidR="004B3B64" w:rsidRPr="00E95825" w:rsidRDefault="00583B21" w:rsidP="00E95825">
      <w:pPr>
        <w:pStyle w:val="References"/>
        <w:numPr>
          <w:ilvl w:val="0"/>
          <w:numId w:val="10"/>
        </w:numPr>
        <w:overflowPunct w:val="0"/>
        <w:snapToGrid/>
        <w:spacing w:beforeLines="50" w:before="120" w:afterLines="50" w:after="120"/>
        <w:jc w:val="left"/>
        <w:rPr>
          <w:szCs w:val="20"/>
        </w:rPr>
      </w:pPr>
      <w:bookmarkStart w:id="11" w:name="_Ref151111465"/>
      <w:r w:rsidRPr="00583B21">
        <w:rPr>
          <w:lang w:eastAsia="zh-CN"/>
        </w:rPr>
        <w:t>R1-2403676</w:t>
      </w:r>
      <w:r w:rsidR="006D2A3B">
        <w:rPr>
          <w:rFonts w:hint="eastAsia"/>
          <w:lang w:eastAsia="zh-CN"/>
        </w:rPr>
        <w:t>,</w:t>
      </w:r>
      <w:r w:rsidR="006D2A3B">
        <w:rPr>
          <w:lang w:eastAsia="zh-CN"/>
        </w:rPr>
        <w:t xml:space="preserve"> </w:t>
      </w:r>
      <w:r w:rsidR="000F784E">
        <w:rPr>
          <w:lang w:eastAsia="zh-CN"/>
        </w:rPr>
        <w:t>“</w:t>
      </w:r>
      <w:r w:rsidR="000F784E" w:rsidRPr="000F784E">
        <w:rPr>
          <w:lang w:eastAsia="zh-CN"/>
        </w:rPr>
        <w:t>Moderator summary #</w:t>
      </w:r>
      <w:r>
        <w:rPr>
          <w:lang w:eastAsia="zh-CN"/>
        </w:rPr>
        <w:t>4</w:t>
      </w:r>
      <w:r w:rsidR="000F784E" w:rsidRPr="000F784E">
        <w:rPr>
          <w:lang w:eastAsia="zh-CN"/>
        </w:rPr>
        <w:t xml:space="preserve"> - Enabling TX/RX for XR during RRM measurements</w:t>
      </w:r>
      <w:r w:rsidR="000F784E">
        <w:rPr>
          <w:lang w:eastAsia="zh-CN"/>
        </w:rPr>
        <w:t>”,</w:t>
      </w:r>
      <w:r w:rsidR="00961602">
        <w:rPr>
          <w:lang w:eastAsia="zh-CN"/>
        </w:rPr>
        <w:t xml:space="preserve"> </w:t>
      </w:r>
      <w:r w:rsidRPr="00583B21">
        <w:rPr>
          <w:lang w:eastAsia="zh-CN"/>
        </w:rPr>
        <w:t>April 15 – April 19, 2024</w:t>
      </w:r>
      <w:r w:rsidR="002C59D4" w:rsidRPr="009F2117">
        <w:t>.</w:t>
      </w:r>
      <w:bookmarkStart w:id="12" w:name="_Ref156985588"/>
      <w:bookmarkEnd w:id="11"/>
    </w:p>
    <w:bookmarkEnd w:id="12"/>
    <w:p w14:paraId="72977F89" w14:textId="444117BB" w:rsidR="002C59D4" w:rsidRPr="006F06A1" w:rsidRDefault="002C59D4" w:rsidP="002E748C">
      <w:pPr>
        <w:pStyle w:val="References"/>
        <w:numPr>
          <w:ilvl w:val="0"/>
          <w:numId w:val="0"/>
        </w:numPr>
        <w:overflowPunct w:val="0"/>
        <w:snapToGrid/>
        <w:spacing w:beforeLines="50" w:before="120" w:afterLines="50" w:after="120"/>
        <w:jc w:val="left"/>
        <w:rPr>
          <w:szCs w:val="20"/>
        </w:rPr>
      </w:pPr>
    </w:p>
    <w:sectPr w:rsidR="002C59D4" w:rsidRPr="006F06A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5AD2" w14:textId="77777777" w:rsidR="00BB466D" w:rsidRDefault="00BB466D">
      <w:pPr>
        <w:spacing w:after="0" w:line="240" w:lineRule="auto"/>
      </w:pPr>
    </w:p>
  </w:endnote>
  <w:endnote w:type="continuationSeparator" w:id="0">
    <w:p w14:paraId="2A1631A4" w14:textId="77777777" w:rsidR="00BB466D" w:rsidRDefault="00BB4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156B9" w14:textId="77777777" w:rsidR="00BB466D" w:rsidRDefault="00BB466D">
      <w:pPr>
        <w:spacing w:after="0" w:line="240" w:lineRule="auto"/>
      </w:pPr>
    </w:p>
  </w:footnote>
  <w:footnote w:type="continuationSeparator" w:id="0">
    <w:p w14:paraId="4A1F964C" w14:textId="77777777" w:rsidR="00BB466D" w:rsidRDefault="00BB46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27"/>
  </w:num>
  <w:num w:numId="4">
    <w:abstractNumId w:val="34"/>
  </w:num>
  <w:num w:numId="5">
    <w:abstractNumId w:val="14"/>
  </w:num>
  <w:num w:numId="6">
    <w:abstractNumId w:val="1"/>
  </w:num>
  <w:num w:numId="7">
    <w:abstractNumId w:val="3"/>
  </w:num>
  <w:num w:numId="8">
    <w:abstractNumId w:val="15"/>
  </w:num>
  <w:num w:numId="9">
    <w:abstractNumId w:val="40"/>
  </w:num>
  <w:num w:numId="10">
    <w:abstractNumId w:val="11"/>
  </w:num>
  <w:num w:numId="11">
    <w:abstractNumId w:val="20"/>
  </w:num>
  <w:num w:numId="12">
    <w:abstractNumId w:val="4"/>
  </w:num>
  <w:num w:numId="13">
    <w:abstractNumId w:val="24"/>
  </w:num>
  <w:num w:numId="14">
    <w:abstractNumId w:val="25"/>
  </w:num>
  <w:num w:numId="15">
    <w:abstractNumId w:val="5"/>
  </w:num>
  <w:num w:numId="16">
    <w:abstractNumId w:val="35"/>
  </w:num>
  <w:num w:numId="17">
    <w:abstractNumId w:val="7"/>
  </w:num>
  <w:num w:numId="18">
    <w:abstractNumId w:val="30"/>
  </w:num>
  <w:num w:numId="19">
    <w:abstractNumId w:val="8"/>
  </w:num>
  <w:num w:numId="20">
    <w:abstractNumId w:val="2"/>
  </w:num>
  <w:num w:numId="21">
    <w:abstractNumId w:val="22"/>
  </w:num>
  <w:num w:numId="22">
    <w:abstractNumId w:val="26"/>
  </w:num>
  <w:num w:numId="23">
    <w:abstractNumId w:val="23"/>
  </w:num>
  <w:num w:numId="24">
    <w:abstractNumId w:val="31"/>
  </w:num>
  <w:num w:numId="25">
    <w:abstractNumId w:val="10"/>
  </w:num>
  <w:num w:numId="26">
    <w:abstractNumId w:val="13"/>
  </w:num>
  <w:num w:numId="27">
    <w:abstractNumId w:val="19"/>
  </w:num>
  <w:num w:numId="28">
    <w:abstractNumId w:val="0"/>
  </w:num>
  <w:num w:numId="29">
    <w:abstractNumId w:val="28"/>
  </w:num>
  <w:num w:numId="30">
    <w:abstractNumId w:val="6"/>
  </w:num>
  <w:num w:numId="31">
    <w:abstractNumId w:val="32"/>
  </w:num>
  <w:num w:numId="32">
    <w:abstractNumId w:val="39"/>
  </w:num>
  <w:num w:numId="33">
    <w:abstractNumId w:val="12"/>
  </w:num>
  <w:num w:numId="34">
    <w:abstractNumId w:val="29"/>
  </w:num>
  <w:num w:numId="35">
    <w:abstractNumId w:val="36"/>
  </w:num>
  <w:num w:numId="36">
    <w:abstractNumId w:val="18"/>
  </w:num>
  <w:num w:numId="37">
    <w:abstractNumId w:val="37"/>
  </w:num>
  <w:num w:numId="38">
    <w:abstractNumId w:val="38"/>
  </w:num>
  <w:num w:numId="39">
    <w:abstractNumId w:val="33"/>
  </w:num>
  <w:num w:numId="40">
    <w:abstractNumId w:val="9"/>
  </w:num>
  <w:num w:numId="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617"/>
    <w:rsid w:val="000049D8"/>
    <w:rsid w:val="00004A67"/>
    <w:rsid w:val="00005370"/>
    <w:rsid w:val="000059E7"/>
    <w:rsid w:val="00005CC2"/>
    <w:rsid w:val="00006B6C"/>
    <w:rsid w:val="00006D46"/>
    <w:rsid w:val="00007E93"/>
    <w:rsid w:val="000109A9"/>
    <w:rsid w:val="00010C1F"/>
    <w:rsid w:val="000111A1"/>
    <w:rsid w:val="0001150A"/>
    <w:rsid w:val="00011B8E"/>
    <w:rsid w:val="00012A7E"/>
    <w:rsid w:val="00013C89"/>
    <w:rsid w:val="000141C6"/>
    <w:rsid w:val="0001453B"/>
    <w:rsid w:val="00014C23"/>
    <w:rsid w:val="00014E61"/>
    <w:rsid w:val="00014EE8"/>
    <w:rsid w:val="00015279"/>
    <w:rsid w:val="00015B86"/>
    <w:rsid w:val="00015D88"/>
    <w:rsid w:val="00015F53"/>
    <w:rsid w:val="000165EE"/>
    <w:rsid w:val="00016E8C"/>
    <w:rsid w:val="00017868"/>
    <w:rsid w:val="000178ED"/>
    <w:rsid w:val="00017D2C"/>
    <w:rsid w:val="00020A0C"/>
    <w:rsid w:val="0002120F"/>
    <w:rsid w:val="000212A6"/>
    <w:rsid w:val="00021BEF"/>
    <w:rsid w:val="00021C6D"/>
    <w:rsid w:val="000220C4"/>
    <w:rsid w:val="00022D77"/>
    <w:rsid w:val="0002315D"/>
    <w:rsid w:val="00023E72"/>
    <w:rsid w:val="00023F41"/>
    <w:rsid w:val="000240EB"/>
    <w:rsid w:val="00024369"/>
    <w:rsid w:val="000246A0"/>
    <w:rsid w:val="000247C8"/>
    <w:rsid w:val="00025FC7"/>
    <w:rsid w:val="000264AA"/>
    <w:rsid w:val="00026FF5"/>
    <w:rsid w:val="000276BA"/>
    <w:rsid w:val="000279D7"/>
    <w:rsid w:val="00027D24"/>
    <w:rsid w:val="00030462"/>
    <w:rsid w:val="00030965"/>
    <w:rsid w:val="00030C81"/>
    <w:rsid w:val="000315D5"/>
    <w:rsid w:val="00031999"/>
    <w:rsid w:val="00032078"/>
    <w:rsid w:val="000320A9"/>
    <w:rsid w:val="00033240"/>
    <w:rsid w:val="000335B0"/>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EE6"/>
    <w:rsid w:val="00040956"/>
    <w:rsid w:val="000409CD"/>
    <w:rsid w:val="00041AF7"/>
    <w:rsid w:val="00042E6C"/>
    <w:rsid w:val="00042F67"/>
    <w:rsid w:val="000438C5"/>
    <w:rsid w:val="00043CB7"/>
    <w:rsid w:val="00043F4F"/>
    <w:rsid w:val="00044124"/>
    <w:rsid w:val="00044448"/>
    <w:rsid w:val="00044938"/>
    <w:rsid w:val="00045B79"/>
    <w:rsid w:val="0004611F"/>
    <w:rsid w:val="00046268"/>
    <w:rsid w:val="00046297"/>
    <w:rsid w:val="00046A50"/>
    <w:rsid w:val="00046EB9"/>
    <w:rsid w:val="00047808"/>
    <w:rsid w:val="00047D55"/>
    <w:rsid w:val="00047EB5"/>
    <w:rsid w:val="00050BA8"/>
    <w:rsid w:val="00050D24"/>
    <w:rsid w:val="00052039"/>
    <w:rsid w:val="00052315"/>
    <w:rsid w:val="000523F4"/>
    <w:rsid w:val="00052DF7"/>
    <w:rsid w:val="00052E8F"/>
    <w:rsid w:val="00053070"/>
    <w:rsid w:val="00053DE2"/>
    <w:rsid w:val="00053EA7"/>
    <w:rsid w:val="0005415F"/>
    <w:rsid w:val="000541C2"/>
    <w:rsid w:val="000545CE"/>
    <w:rsid w:val="00054ABE"/>
    <w:rsid w:val="00055AB9"/>
    <w:rsid w:val="000564A7"/>
    <w:rsid w:val="00056B95"/>
    <w:rsid w:val="00057A12"/>
    <w:rsid w:val="00057AF2"/>
    <w:rsid w:val="000602F4"/>
    <w:rsid w:val="00060644"/>
    <w:rsid w:val="00060AD0"/>
    <w:rsid w:val="00060B96"/>
    <w:rsid w:val="00060C0B"/>
    <w:rsid w:val="00061157"/>
    <w:rsid w:val="000613D9"/>
    <w:rsid w:val="00061C91"/>
    <w:rsid w:val="00061D75"/>
    <w:rsid w:val="00061D7C"/>
    <w:rsid w:val="00061F84"/>
    <w:rsid w:val="00062188"/>
    <w:rsid w:val="00062393"/>
    <w:rsid w:val="000629C1"/>
    <w:rsid w:val="00062CB2"/>
    <w:rsid w:val="00062E69"/>
    <w:rsid w:val="000630A4"/>
    <w:rsid w:val="00063202"/>
    <w:rsid w:val="00063FDB"/>
    <w:rsid w:val="0006409B"/>
    <w:rsid w:val="00064826"/>
    <w:rsid w:val="0006516A"/>
    <w:rsid w:val="000651D8"/>
    <w:rsid w:val="00065327"/>
    <w:rsid w:val="00065B31"/>
    <w:rsid w:val="00065B41"/>
    <w:rsid w:val="00065C2C"/>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56A9"/>
    <w:rsid w:val="000774E5"/>
    <w:rsid w:val="000776CC"/>
    <w:rsid w:val="000778E7"/>
    <w:rsid w:val="00077947"/>
    <w:rsid w:val="00077E31"/>
    <w:rsid w:val="00077F65"/>
    <w:rsid w:val="00080AC2"/>
    <w:rsid w:val="0008220B"/>
    <w:rsid w:val="00082235"/>
    <w:rsid w:val="000822F8"/>
    <w:rsid w:val="00082DA5"/>
    <w:rsid w:val="00082EB5"/>
    <w:rsid w:val="000831B9"/>
    <w:rsid w:val="00083AF0"/>
    <w:rsid w:val="00083E06"/>
    <w:rsid w:val="000842EB"/>
    <w:rsid w:val="00084577"/>
    <w:rsid w:val="000845E1"/>
    <w:rsid w:val="0008485B"/>
    <w:rsid w:val="00084E54"/>
    <w:rsid w:val="00086750"/>
    <w:rsid w:val="00086FB6"/>
    <w:rsid w:val="000871C4"/>
    <w:rsid w:val="00087DE3"/>
    <w:rsid w:val="00087EF9"/>
    <w:rsid w:val="0009007A"/>
    <w:rsid w:val="00090176"/>
    <w:rsid w:val="00090A89"/>
    <w:rsid w:val="000920E9"/>
    <w:rsid w:val="000923BD"/>
    <w:rsid w:val="00092704"/>
    <w:rsid w:val="000929CC"/>
    <w:rsid w:val="000931B8"/>
    <w:rsid w:val="00093538"/>
    <w:rsid w:val="000936D0"/>
    <w:rsid w:val="0009392C"/>
    <w:rsid w:val="00093B0D"/>
    <w:rsid w:val="00093F2A"/>
    <w:rsid w:val="00094221"/>
    <w:rsid w:val="000946D2"/>
    <w:rsid w:val="00094C01"/>
    <w:rsid w:val="00095293"/>
    <w:rsid w:val="0009634D"/>
    <w:rsid w:val="0009698A"/>
    <w:rsid w:val="00096C34"/>
    <w:rsid w:val="000A00ED"/>
    <w:rsid w:val="000A0CE4"/>
    <w:rsid w:val="000A107E"/>
    <w:rsid w:val="000A1090"/>
    <w:rsid w:val="000A1244"/>
    <w:rsid w:val="000A1C9F"/>
    <w:rsid w:val="000A3106"/>
    <w:rsid w:val="000A31DE"/>
    <w:rsid w:val="000A370A"/>
    <w:rsid w:val="000A3D03"/>
    <w:rsid w:val="000A3FFD"/>
    <w:rsid w:val="000A4156"/>
    <w:rsid w:val="000A473B"/>
    <w:rsid w:val="000A4B7B"/>
    <w:rsid w:val="000A4CE3"/>
    <w:rsid w:val="000A4EB1"/>
    <w:rsid w:val="000A5311"/>
    <w:rsid w:val="000A56E1"/>
    <w:rsid w:val="000A6B41"/>
    <w:rsid w:val="000A6D50"/>
    <w:rsid w:val="000A7645"/>
    <w:rsid w:val="000A7687"/>
    <w:rsid w:val="000B068A"/>
    <w:rsid w:val="000B089D"/>
    <w:rsid w:val="000B0A75"/>
    <w:rsid w:val="000B0B1D"/>
    <w:rsid w:val="000B0BB9"/>
    <w:rsid w:val="000B10DD"/>
    <w:rsid w:val="000B1C4D"/>
    <w:rsid w:val="000B231D"/>
    <w:rsid w:val="000B2598"/>
    <w:rsid w:val="000B381C"/>
    <w:rsid w:val="000B45F0"/>
    <w:rsid w:val="000B4BAB"/>
    <w:rsid w:val="000B62DF"/>
    <w:rsid w:val="000B63EB"/>
    <w:rsid w:val="000B65F1"/>
    <w:rsid w:val="000B6854"/>
    <w:rsid w:val="000B6FA3"/>
    <w:rsid w:val="000B78B7"/>
    <w:rsid w:val="000B7927"/>
    <w:rsid w:val="000C0142"/>
    <w:rsid w:val="000C017C"/>
    <w:rsid w:val="000C142A"/>
    <w:rsid w:val="000C1EDF"/>
    <w:rsid w:val="000C1EE4"/>
    <w:rsid w:val="000C2B4B"/>
    <w:rsid w:val="000C2CFD"/>
    <w:rsid w:val="000C3039"/>
    <w:rsid w:val="000C3C20"/>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6CE"/>
    <w:rsid w:val="000C682C"/>
    <w:rsid w:val="000C6C03"/>
    <w:rsid w:val="000C6CF3"/>
    <w:rsid w:val="000C7413"/>
    <w:rsid w:val="000C7C84"/>
    <w:rsid w:val="000C7FD6"/>
    <w:rsid w:val="000D0C20"/>
    <w:rsid w:val="000D1BBF"/>
    <w:rsid w:val="000D1C3F"/>
    <w:rsid w:val="000D234E"/>
    <w:rsid w:val="000D27E1"/>
    <w:rsid w:val="000D2C53"/>
    <w:rsid w:val="000D2E66"/>
    <w:rsid w:val="000D2EF2"/>
    <w:rsid w:val="000D3006"/>
    <w:rsid w:val="000D3504"/>
    <w:rsid w:val="000D40DA"/>
    <w:rsid w:val="000D4688"/>
    <w:rsid w:val="000D4699"/>
    <w:rsid w:val="000D5B99"/>
    <w:rsid w:val="000D5DA6"/>
    <w:rsid w:val="000D6DD9"/>
    <w:rsid w:val="000D7F17"/>
    <w:rsid w:val="000E0065"/>
    <w:rsid w:val="000E0470"/>
    <w:rsid w:val="000E0480"/>
    <w:rsid w:val="000E0602"/>
    <w:rsid w:val="000E07C4"/>
    <w:rsid w:val="000E17B0"/>
    <w:rsid w:val="000E17CC"/>
    <w:rsid w:val="000E1F1A"/>
    <w:rsid w:val="000E2004"/>
    <w:rsid w:val="000E363B"/>
    <w:rsid w:val="000E4066"/>
    <w:rsid w:val="000E466F"/>
    <w:rsid w:val="000E46B0"/>
    <w:rsid w:val="000E6001"/>
    <w:rsid w:val="000E6C73"/>
    <w:rsid w:val="000E7961"/>
    <w:rsid w:val="000E7964"/>
    <w:rsid w:val="000F0BDD"/>
    <w:rsid w:val="000F121B"/>
    <w:rsid w:val="000F18A3"/>
    <w:rsid w:val="000F2617"/>
    <w:rsid w:val="000F2EBF"/>
    <w:rsid w:val="000F3174"/>
    <w:rsid w:val="000F3462"/>
    <w:rsid w:val="000F3B15"/>
    <w:rsid w:val="000F4110"/>
    <w:rsid w:val="000F42E9"/>
    <w:rsid w:val="000F464A"/>
    <w:rsid w:val="000F517B"/>
    <w:rsid w:val="000F527E"/>
    <w:rsid w:val="000F548A"/>
    <w:rsid w:val="000F5940"/>
    <w:rsid w:val="000F5BAD"/>
    <w:rsid w:val="000F6938"/>
    <w:rsid w:val="000F7134"/>
    <w:rsid w:val="000F74C0"/>
    <w:rsid w:val="000F7516"/>
    <w:rsid w:val="000F784E"/>
    <w:rsid w:val="001004BC"/>
    <w:rsid w:val="0010054D"/>
    <w:rsid w:val="00100898"/>
    <w:rsid w:val="0010109D"/>
    <w:rsid w:val="00101E70"/>
    <w:rsid w:val="00102142"/>
    <w:rsid w:val="00102BBD"/>
    <w:rsid w:val="00102CB4"/>
    <w:rsid w:val="00102FF5"/>
    <w:rsid w:val="00103DDA"/>
    <w:rsid w:val="001042D0"/>
    <w:rsid w:val="0010525D"/>
    <w:rsid w:val="00105CE6"/>
    <w:rsid w:val="001061E5"/>
    <w:rsid w:val="00106457"/>
    <w:rsid w:val="00106826"/>
    <w:rsid w:val="00106F15"/>
    <w:rsid w:val="001070B1"/>
    <w:rsid w:val="001076F5"/>
    <w:rsid w:val="00110466"/>
    <w:rsid w:val="00110768"/>
    <w:rsid w:val="00110DBA"/>
    <w:rsid w:val="00111432"/>
    <w:rsid w:val="00111DD1"/>
    <w:rsid w:val="001125AD"/>
    <w:rsid w:val="00112715"/>
    <w:rsid w:val="00112965"/>
    <w:rsid w:val="00112E00"/>
    <w:rsid w:val="001133E8"/>
    <w:rsid w:val="00114FC9"/>
    <w:rsid w:val="0011502F"/>
    <w:rsid w:val="001152F8"/>
    <w:rsid w:val="001157FF"/>
    <w:rsid w:val="00115F92"/>
    <w:rsid w:val="00116671"/>
    <w:rsid w:val="00116ED4"/>
    <w:rsid w:val="001177E0"/>
    <w:rsid w:val="001177E3"/>
    <w:rsid w:val="00117BA6"/>
    <w:rsid w:val="00120884"/>
    <w:rsid w:val="00120DE1"/>
    <w:rsid w:val="00121707"/>
    <w:rsid w:val="0012173B"/>
    <w:rsid w:val="00121B66"/>
    <w:rsid w:val="0012260E"/>
    <w:rsid w:val="001229D7"/>
    <w:rsid w:val="00122D85"/>
    <w:rsid w:val="00124531"/>
    <w:rsid w:val="001253AC"/>
    <w:rsid w:val="001256B7"/>
    <w:rsid w:val="001260E4"/>
    <w:rsid w:val="00126478"/>
    <w:rsid w:val="00127162"/>
    <w:rsid w:val="0013019E"/>
    <w:rsid w:val="0013084C"/>
    <w:rsid w:val="00130ABA"/>
    <w:rsid w:val="001312A1"/>
    <w:rsid w:val="00131486"/>
    <w:rsid w:val="00131779"/>
    <w:rsid w:val="00131A1D"/>
    <w:rsid w:val="00132C05"/>
    <w:rsid w:val="00132C54"/>
    <w:rsid w:val="001335DC"/>
    <w:rsid w:val="00133864"/>
    <w:rsid w:val="00133AFC"/>
    <w:rsid w:val="00133E2F"/>
    <w:rsid w:val="00134243"/>
    <w:rsid w:val="001346A5"/>
    <w:rsid w:val="001347E6"/>
    <w:rsid w:val="00134922"/>
    <w:rsid w:val="00134EFD"/>
    <w:rsid w:val="0013550F"/>
    <w:rsid w:val="00135740"/>
    <w:rsid w:val="00135FF2"/>
    <w:rsid w:val="00136172"/>
    <w:rsid w:val="001361D0"/>
    <w:rsid w:val="00136963"/>
    <w:rsid w:val="00136E4B"/>
    <w:rsid w:val="0013739A"/>
    <w:rsid w:val="001375B5"/>
    <w:rsid w:val="0013779A"/>
    <w:rsid w:val="0014014A"/>
    <w:rsid w:val="00140198"/>
    <w:rsid w:val="00140258"/>
    <w:rsid w:val="001413F0"/>
    <w:rsid w:val="001415FF"/>
    <w:rsid w:val="001417EC"/>
    <w:rsid w:val="0014242F"/>
    <w:rsid w:val="00142550"/>
    <w:rsid w:val="001428C5"/>
    <w:rsid w:val="00143123"/>
    <w:rsid w:val="0014315D"/>
    <w:rsid w:val="00144220"/>
    <w:rsid w:val="001445C3"/>
    <w:rsid w:val="00145581"/>
    <w:rsid w:val="00145B0A"/>
    <w:rsid w:val="00145E3A"/>
    <w:rsid w:val="001467CA"/>
    <w:rsid w:val="00146959"/>
    <w:rsid w:val="00146A8A"/>
    <w:rsid w:val="00146CDF"/>
    <w:rsid w:val="00146D65"/>
    <w:rsid w:val="00147974"/>
    <w:rsid w:val="001501F6"/>
    <w:rsid w:val="0015044A"/>
    <w:rsid w:val="00150602"/>
    <w:rsid w:val="00150DB0"/>
    <w:rsid w:val="0015119C"/>
    <w:rsid w:val="00151D61"/>
    <w:rsid w:val="001522B5"/>
    <w:rsid w:val="0015230A"/>
    <w:rsid w:val="00152D69"/>
    <w:rsid w:val="001537BD"/>
    <w:rsid w:val="00153830"/>
    <w:rsid w:val="0015393B"/>
    <w:rsid w:val="00153A09"/>
    <w:rsid w:val="00153AB6"/>
    <w:rsid w:val="00153C3B"/>
    <w:rsid w:val="00153CA7"/>
    <w:rsid w:val="001542AC"/>
    <w:rsid w:val="001548EC"/>
    <w:rsid w:val="001549BE"/>
    <w:rsid w:val="00154E51"/>
    <w:rsid w:val="001550B2"/>
    <w:rsid w:val="0015553D"/>
    <w:rsid w:val="00155B02"/>
    <w:rsid w:val="00155C97"/>
    <w:rsid w:val="00155E44"/>
    <w:rsid w:val="0015681D"/>
    <w:rsid w:val="00156AF1"/>
    <w:rsid w:val="00157455"/>
    <w:rsid w:val="001575F9"/>
    <w:rsid w:val="00160292"/>
    <w:rsid w:val="001623A7"/>
    <w:rsid w:val="001627D1"/>
    <w:rsid w:val="001627FA"/>
    <w:rsid w:val="00162AAF"/>
    <w:rsid w:val="00163297"/>
    <w:rsid w:val="001635A2"/>
    <w:rsid w:val="001637C2"/>
    <w:rsid w:val="00163A4A"/>
    <w:rsid w:val="00163C0C"/>
    <w:rsid w:val="0016443A"/>
    <w:rsid w:val="001645EA"/>
    <w:rsid w:val="001647B8"/>
    <w:rsid w:val="001649D1"/>
    <w:rsid w:val="00164CEC"/>
    <w:rsid w:val="001654C0"/>
    <w:rsid w:val="0016588B"/>
    <w:rsid w:val="0016588E"/>
    <w:rsid w:val="00165EAE"/>
    <w:rsid w:val="00165FC9"/>
    <w:rsid w:val="00166D5A"/>
    <w:rsid w:val="00166D77"/>
    <w:rsid w:val="00167999"/>
    <w:rsid w:val="00170208"/>
    <w:rsid w:val="001713F9"/>
    <w:rsid w:val="001718DB"/>
    <w:rsid w:val="001723BD"/>
    <w:rsid w:val="0017271F"/>
    <w:rsid w:val="00172F0F"/>
    <w:rsid w:val="0017318B"/>
    <w:rsid w:val="00173194"/>
    <w:rsid w:val="0017352C"/>
    <w:rsid w:val="00173661"/>
    <w:rsid w:val="00173A88"/>
    <w:rsid w:val="0017401A"/>
    <w:rsid w:val="001751BF"/>
    <w:rsid w:val="00175650"/>
    <w:rsid w:val="00175749"/>
    <w:rsid w:val="00175DED"/>
    <w:rsid w:val="00176081"/>
    <w:rsid w:val="0017608C"/>
    <w:rsid w:val="00176118"/>
    <w:rsid w:val="0017652F"/>
    <w:rsid w:val="0017672F"/>
    <w:rsid w:val="00176979"/>
    <w:rsid w:val="00176C88"/>
    <w:rsid w:val="00177666"/>
    <w:rsid w:val="001808A0"/>
    <w:rsid w:val="00180AC4"/>
    <w:rsid w:val="00180C08"/>
    <w:rsid w:val="00180E0D"/>
    <w:rsid w:val="00180E1E"/>
    <w:rsid w:val="00180EC1"/>
    <w:rsid w:val="00181064"/>
    <w:rsid w:val="0018125F"/>
    <w:rsid w:val="0018158F"/>
    <w:rsid w:val="00182867"/>
    <w:rsid w:val="0018299D"/>
    <w:rsid w:val="00183196"/>
    <w:rsid w:val="00183789"/>
    <w:rsid w:val="001838F7"/>
    <w:rsid w:val="00183E2F"/>
    <w:rsid w:val="00183E90"/>
    <w:rsid w:val="001842C5"/>
    <w:rsid w:val="001846F5"/>
    <w:rsid w:val="00184C45"/>
    <w:rsid w:val="00185EBE"/>
    <w:rsid w:val="0018642D"/>
    <w:rsid w:val="001865A6"/>
    <w:rsid w:val="001872A5"/>
    <w:rsid w:val="00187BB8"/>
    <w:rsid w:val="00187E02"/>
    <w:rsid w:val="0019003C"/>
    <w:rsid w:val="001900FC"/>
    <w:rsid w:val="001906FE"/>
    <w:rsid w:val="0019084F"/>
    <w:rsid w:val="00190FD9"/>
    <w:rsid w:val="001914C6"/>
    <w:rsid w:val="00192D52"/>
    <w:rsid w:val="0019300D"/>
    <w:rsid w:val="00193AC3"/>
    <w:rsid w:val="00193D4A"/>
    <w:rsid w:val="00193D6A"/>
    <w:rsid w:val="0019455E"/>
    <w:rsid w:val="00194C6C"/>
    <w:rsid w:val="0019537A"/>
    <w:rsid w:val="001954B0"/>
    <w:rsid w:val="001957FF"/>
    <w:rsid w:val="0019596B"/>
    <w:rsid w:val="00195C3F"/>
    <w:rsid w:val="00196412"/>
    <w:rsid w:val="0019645D"/>
    <w:rsid w:val="00196735"/>
    <w:rsid w:val="00196C67"/>
    <w:rsid w:val="00196D0D"/>
    <w:rsid w:val="00196D95"/>
    <w:rsid w:val="00197303"/>
    <w:rsid w:val="001976CB"/>
    <w:rsid w:val="00197974"/>
    <w:rsid w:val="001A0F92"/>
    <w:rsid w:val="001A18B4"/>
    <w:rsid w:val="001A1DF7"/>
    <w:rsid w:val="001A1FBB"/>
    <w:rsid w:val="001A2D82"/>
    <w:rsid w:val="001A3291"/>
    <w:rsid w:val="001A32A3"/>
    <w:rsid w:val="001A3FDF"/>
    <w:rsid w:val="001A4C4B"/>
    <w:rsid w:val="001A4DFC"/>
    <w:rsid w:val="001A55AD"/>
    <w:rsid w:val="001A5623"/>
    <w:rsid w:val="001A62B6"/>
    <w:rsid w:val="001A6A6E"/>
    <w:rsid w:val="001A6ACB"/>
    <w:rsid w:val="001A73E9"/>
    <w:rsid w:val="001A7643"/>
    <w:rsid w:val="001A76AF"/>
    <w:rsid w:val="001B02F8"/>
    <w:rsid w:val="001B0695"/>
    <w:rsid w:val="001B0696"/>
    <w:rsid w:val="001B0DD5"/>
    <w:rsid w:val="001B14FE"/>
    <w:rsid w:val="001B197C"/>
    <w:rsid w:val="001B19A9"/>
    <w:rsid w:val="001B1CFC"/>
    <w:rsid w:val="001B1F77"/>
    <w:rsid w:val="001B2748"/>
    <w:rsid w:val="001B2AB1"/>
    <w:rsid w:val="001B30B1"/>
    <w:rsid w:val="001B3233"/>
    <w:rsid w:val="001B3285"/>
    <w:rsid w:val="001B3C1B"/>
    <w:rsid w:val="001B3DCA"/>
    <w:rsid w:val="001B4043"/>
    <w:rsid w:val="001B4663"/>
    <w:rsid w:val="001B485B"/>
    <w:rsid w:val="001B4E24"/>
    <w:rsid w:val="001B572C"/>
    <w:rsid w:val="001B5BC9"/>
    <w:rsid w:val="001B5C75"/>
    <w:rsid w:val="001B5DF9"/>
    <w:rsid w:val="001B5EDF"/>
    <w:rsid w:val="001B6A5D"/>
    <w:rsid w:val="001B6B39"/>
    <w:rsid w:val="001B6BA9"/>
    <w:rsid w:val="001B75C4"/>
    <w:rsid w:val="001B78A9"/>
    <w:rsid w:val="001C0601"/>
    <w:rsid w:val="001C08F1"/>
    <w:rsid w:val="001C09A8"/>
    <w:rsid w:val="001C0C71"/>
    <w:rsid w:val="001C1AD3"/>
    <w:rsid w:val="001C1B0F"/>
    <w:rsid w:val="001C1C72"/>
    <w:rsid w:val="001C2372"/>
    <w:rsid w:val="001C2478"/>
    <w:rsid w:val="001C2806"/>
    <w:rsid w:val="001C28DA"/>
    <w:rsid w:val="001C2D35"/>
    <w:rsid w:val="001C2EF8"/>
    <w:rsid w:val="001C2F9A"/>
    <w:rsid w:val="001C344E"/>
    <w:rsid w:val="001C36DA"/>
    <w:rsid w:val="001C36E6"/>
    <w:rsid w:val="001C39C5"/>
    <w:rsid w:val="001C3A27"/>
    <w:rsid w:val="001C3A36"/>
    <w:rsid w:val="001C3B2F"/>
    <w:rsid w:val="001C4592"/>
    <w:rsid w:val="001C4844"/>
    <w:rsid w:val="001C48A6"/>
    <w:rsid w:val="001C4B7B"/>
    <w:rsid w:val="001C4DA5"/>
    <w:rsid w:val="001C4FFB"/>
    <w:rsid w:val="001C5B5D"/>
    <w:rsid w:val="001C5F01"/>
    <w:rsid w:val="001C63B4"/>
    <w:rsid w:val="001C63BA"/>
    <w:rsid w:val="001C68F1"/>
    <w:rsid w:val="001C7612"/>
    <w:rsid w:val="001D00F9"/>
    <w:rsid w:val="001D0148"/>
    <w:rsid w:val="001D03E8"/>
    <w:rsid w:val="001D0612"/>
    <w:rsid w:val="001D0825"/>
    <w:rsid w:val="001D0B96"/>
    <w:rsid w:val="001D1B2F"/>
    <w:rsid w:val="001D2AF1"/>
    <w:rsid w:val="001D2BCB"/>
    <w:rsid w:val="001D300D"/>
    <w:rsid w:val="001D3442"/>
    <w:rsid w:val="001D348D"/>
    <w:rsid w:val="001D3BAF"/>
    <w:rsid w:val="001D3FB6"/>
    <w:rsid w:val="001D473A"/>
    <w:rsid w:val="001D4BC1"/>
    <w:rsid w:val="001D4D89"/>
    <w:rsid w:val="001D4D9C"/>
    <w:rsid w:val="001D4DD4"/>
    <w:rsid w:val="001D4E12"/>
    <w:rsid w:val="001D522F"/>
    <w:rsid w:val="001D5C97"/>
    <w:rsid w:val="001D6743"/>
    <w:rsid w:val="001D6835"/>
    <w:rsid w:val="001D6D5A"/>
    <w:rsid w:val="001E0073"/>
    <w:rsid w:val="001E0767"/>
    <w:rsid w:val="001E0822"/>
    <w:rsid w:val="001E1626"/>
    <w:rsid w:val="001E1D53"/>
    <w:rsid w:val="001E20F6"/>
    <w:rsid w:val="001E2873"/>
    <w:rsid w:val="001E2D9A"/>
    <w:rsid w:val="001E30F9"/>
    <w:rsid w:val="001E3F46"/>
    <w:rsid w:val="001E444B"/>
    <w:rsid w:val="001E49E5"/>
    <w:rsid w:val="001E4F66"/>
    <w:rsid w:val="001E4FC7"/>
    <w:rsid w:val="001E586A"/>
    <w:rsid w:val="001E597E"/>
    <w:rsid w:val="001E64AD"/>
    <w:rsid w:val="001E6A9F"/>
    <w:rsid w:val="001E6F23"/>
    <w:rsid w:val="001E7D00"/>
    <w:rsid w:val="001E7F83"/>
    <w:rsid w:val="001E7F86"/>
    <w:rsid w:val="001F00CD"/>
    <w:rsid w:val="001F01B6"/>
    <w:rsid w:val="001F0A57"/>
    <w:rsid w:val="001F0E3F"/>
    <w:rsid w:val="001F0F3E"/>
    <w:rsid w:val="001F0F9E"/>
    <w:rsid w:val="001F115A"/>
    <w:rsid w:val="001F1773"/>
    <w:rsid w:val="001F190E"/>
    <w:rsid w:val="001F2261"/>
    <w:rsid w:val="001F368A"/>
    <w:rsid w:val="001F38D0"/>
    <w:rsid w:val="001F3AE4"/>
    <w:rsid w:val="001F3BF6"/>
    <w:rsid w:val="001F4626"/>
    <w:rsid w:val="001F479C"/>
    <w:rsid w:val="001F50FE"/>
    <w:rsid w:val="001F5181"/>
    <w:rsid w:val="001F5432"/>
    <w:rsid w:val="001F544B"/>
    <w:rsid w:val="001F5B42"/>
    <w:rsid w:val="001F5C54"/>
    <w:rsid w:val="001F7104"/>
    <w:rsid w:val="001F75EB"/>
    <w:rsid w:val="001F7D6C"/>
    <w:rsid w:val="001F7E7D"/>
    <w:rsid w:val="00200858"/>
    <w:rsid w:val="0020096D"/>
    <w:rsid w:val="00200972"/>
    <w:rsid w:val="00201334"/>
    <w:rsid w:val="00201D95"/>
    <w:rsid w:val="002020B4"/>
    <w:rsid w:val="00202BB2"/>
    <w:rsid w:val="002031AC"/>
    <w:rsid w:val="00203238"/>
    <w:rsid w:val="002034CF"/>
    <w:rsid w:val="002034EE"/>
    <w:rsid w:val="00204323"/>
    <w:rsid w:val="0020444E"/>
    <w:rsid w:val="00204553"/>
    <w:rsid w:val="0020463F"/>
    <w:rsid w:val="00204B0C"/>
    <w:rsid w:val="002056BA"/>
    <w:rsid w:val="002059D6"/>
    <w:rsid w:val="002060C2"/>
    <w:rsid w:val="0020630F"/>
    <w:rsid w:val="00206766"/>
    <w:rsid w:val="002068CB"/>
    <w:rsid w:val="00206B6A"/>
    <w:rsid w:val="00206C98"/>
    <w:rsid w:val="0020737E"/>
    <w:rsid w:val="002074C5"/>
    <w:rsid w:val="00207EE1"/>
    <w:rsid w:val="00210C28"/>
    <w:rsid w:val="0021147E"/>
    <w:rsid w:val="0021179F"/>
    <w:rsid w:val="002123D8"/>
    <w:rsid w:val="002135D3"/>
    <w:rsid w:val="002136C5"/>
    <w:rsid w:val="002139A6"/>
    <w:rsid w:val="0021422E"/>
    <w:rsid w:val="00214341"/>
    <w:rsid w:val="00214489"/>
    <w:rsid w:val="00215553"/>
    <w:rsid w:val="002156B6"/>
    <w:rsid w:val="002156DF"/>
    <w:rsid w:val="00216026"/>
    <w:rsid w:val="0021665B"/>
    <w:rsid w:val="002172AB"/>
    <w:rsid w:val="00217385"/>
    <w:rsid w:val="0021741D"/>
    <w:rsid w:val="002178CB"/>
    <w:rsid w:val="0022045B"/>
    <w:rsid w:val="00220477"/>
    <w:rsid w:val="00220D15"/>
    <w:rsid w:val="00221160"/>
    <w:rsid w:val="0022174A"/>
    <w:rsid w:val="00221B44"/>
    <w:rsid w:val="00222398"/>
    <w:rsid w:val="00222E17"/>
    <w:rsid w:val="00222EEF"/>
    <w:rsid w:val="00223FE6"/>
    <w:rsid w:val="00224CF5"/>
    <w:rsid w:val="00224CFD"/>
    <w:rsid w:val="002254E1"/>
    <w:rsid w:val="002256C9"/>
    <w:rsid w:val="00225957"/>
    <w:rsid w:val="00226288"/>
    <w:rsid w:val="00226D2A"/>
    <w:rsid w:val="002271F9"/>
    <w:rsid w:val="002273C0"/>
    <w:rsid w:val="00227D67"/>
    <w:rsid w:val="002300D5"/>
    <w:rsid w:val="002301B6"/>
    <w:rsid w:val="00230D7B"/>
    <w:rsid w:val="00231724"/>
    <w:rsid w:val="00231C79"/>
    <w:rsid w:val="002320F5"/>
    <w:rsid w:val="0023210A"/>
    <w:rsid w:val="00232183"/>
    <w:rsid w:val="002323A3"/>
    <w:rsid w:val="002324F9"/>
    <w:rsid w:val="00232679"/>
    <w:rsid w:val="00232761"/>
    <w:rsid w:val="00232A5D"/>
    <w:rsid w:val="00233E29"/>
    <w:rsid w:val="00233E2B"/>
    <w:rsid w:val="002340AD"/>
    <w:rsid w:val="00234796"/>
    <w:rsid w:val="00235342"/>
    <w:rsid w:val="00235464"/>
    <w:rsid w:val="00236093"/>
    <w:rsid w:val="002367D2"/>
    <w:rsid w:val="00237194"/>
    <w:rsid w:val="002377C7"/>
    <w:rsid w:val="002378A5"/>
    <w:rsid w:val="00237A05"/>
    <w:rsid w:val="00240091"/>
    <w:rsid w:val="0024018E"/>
    <w:rsid w:val="00240299"/>
    <w:rsid w:val="00240CE5"/>
    <w:rsid w:val="00240F29"/>
    <w:rsid w:val="002415CD"/>
    <w:rsid w:val="00241EE4"/>
    <w:rsid w:val="00242838"/>
    <w:rsid w:val="0024285D"/>
    <w:rsid w:val="002429EA"/>
    <w:rsid w:val="00242DDE"/>
    <w:rsid w:val="002442DD"/>
    <w:rsid w:val="00244764"/>
    <w:rsid w:val="00244A1B"/>
    <w:rsid w:val="002452A4"/>
    <w:rsid w:val="00245AF3"/>
    <w:rsid w:val="00245CCF"/>
    <w:rsid w:val="00245F09"/>
    <w:rsid w:val="0024600F"/>
    <w:rsid w:val="00246063"/>
    <w:rsid w:val="00246255"/>
    <w:rsid w:val="002468F0"/>
    <w:rsid w:val="00246CA0"/>
    <w:rsid w:val="002473F5"/>
    <w:rsid w:val="00247B92"/>
    <w:rsid w:val="00247D40"/>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C2A"/>
    <w:rsid w:val="00253DBB"/>
    <w:rsid w:val="0025425D"/>
    <w:rsid w:val="002542F4"/>
    <w:rsid w:val="00254C13"/>
    <w:rsid w:val="00255595"/>
    <w:rsid w:val="00256E9C"/>
    <w:rsid w:val="00256FE0"/>
    <w:rsid w:val="0025790C"/>
    <w:rsid w:val="00257ADD"/>
    <w:rsid w:val="00257B15"/>
    <w:rsid w:val="00260651"/>
    <w:rsid w:val="00260EE6"/>
    <w:rsid w:val="00260FA0"/>
    <w:rsid w:val="002612DE"/>
    <w:rsid w:val="00261381"/>
    <w:rsid w:val="0026184B"/>
    <w:rsid w:val="00261C51"/>
    <w:rsid w:val="00261DDF"/>
    <w:rsid w:val="0026210D"/>
    <w:rsid w:val="0026231D"/>
    <w:rsid w:val="002623D6"/>
    <w:rsid w:val="00262714"/>
    <w:rsid w:val="0026310B"/>
    <w:rsid w:val="00263A45"/>
    <w:rsid w:val="002641F8"/>
    <w:rsid w:val="002656CA"/>
    <w:rsid w:val="002657EF"/>
    <w:rsid w:val="00265C87"/>
    <w:rsid w:val="00265D9A"/>
    <w:rsid w:val="0026632D"/>
    <w:rsid w:val="0026672D"/>
    <w:rsid w:val="00266B44"/>
    <w:rsid w:val="00267490"/>
    <w:rsid w:val="00270ED6"/>
    <w:rsid w:val="002712B8"/>
    <w:rsid w:val="002723E7"/>
    <w:rsid w:val="002726DE"/>
    <w:rsid w:val="00272D45"/>
    <w:rsid w:val="00272F51"/>
    <w:rsid w:val="00273AAF"/>
    <w:rsid w:val="002748CF"/>
    <w:rsid w:val="00275915"/>
    <w:rsid w:val="00275D33"/>
    <w:rsid w:val="00276245"/>
    <w:rsid w:val="002772EE"/>
    <w:rsid w:val="002773F6"/>
    <w:rsid w:val="0028033B"/>
    <w:rsid w:val="002804A5"/>
    <w:rsid w:val="00280FCF"/>
    <w:rsid w:val="0028103C"/>
    <w:rsid w:val="00281685"/>
    <w:rsid w:val="00281776"/>
    <w:rsid w:val="00281919"/>
    <w:rsid w:val="00281AF2"/>
    <w:rsid w:val="002821B5"/>
    <w:rsid w:val="00282506"/>
    <w:rsid w:val="002827B7"/>
    <w:rsid w:val="00282F92"/>
    <w:rsid w:val="002831B0"/>
    <w:rsid w:val="0028365B"/>
    <w:rsid w:val="002837A3"/>
    <w:rsid w:val="002838EF"/>
    <w:rsid w:val="00283BD3"/>
    <w:rsid w:val="00283F5A"/>
    <w:rsid w:val="002843DD"/>
    <w:rsid w:val="0028497F"/>
    <w:rsid w:val="00284E0E"/>
    <w:rsid w:val="002852FE"/>
    <w:rsid w:val="00285315"/>
    <w:rsid w:val="0028536E"/>
    <w:rsid w:val="0028568E"/>
    <w:rsid w:val="002865A2"/>
    <w:rsid w:val="002868DA"/>
    <w:rsid w:val="00286CF9"/>
    <w:rsid w:val="00286F58"/>
    <w:rsid w:val="0028750A"/>
    <w:rsid w:val="002904CE"/>
    <w:rsid w:val="00290867"/>
    <w:rsid w:val="00290AD6"/>
    <w:rsid w:val="00290CE3"/>
    <w:rsid w:val="00290E18"/>
    <w:rsid w:val="00290F1C"/>
    <w:rsid w:val="00291DB0"/>
    <w:rsid w:val="00291EC3"/>
    <w:rsid w:val="002920FE"/>
    <w:rsid w:val="0029214D"/>
    <w:rsid w:val="00292EBF"/>
    <w:rsid w:val="00293200"/>
    <w:rsid w:val="00294F74"/>
    <w:rsid w:val="002952F5"/>
    <w:rsid w:val="002956E6"/>
    <w:rsid w:val="002961BA"/>
    <w:rsid w:val="0029638D"/>
    <w:rsid w:val="00296391"/>
    <w:rsid w:val="0029707C"/>
    <w:rsid w:val="00297337"/>
    <w:rsid w:val="00297413"/>
    <w:rsid w:val="0029759B"/>
    <w:rsid w:val="002975BA"/>
    <w:rsid w:val="00297738"/>
    <w:rsid w:val="002979B6"/>
    <w:rsid w:val="002A0837"/>
    <w:rsid w:val="002A0CA6"/>
    <w:rsid w:val="002A191F"/>
    <w:rsid w:val="002A2DE3"/>
    <w:rsid w:val="002A2E83"/>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D7B"/>
    <w:rsid w:val="002A7DB8"/>
    <w:rsid w:val="002B0794"/>
    <w:rsid w:val="002B0D7D"/>
    <w:rsid w:val="002B1111"/>
    <w:rsid w:val="002B187B"/>
    <w:rsid w:val="002B1EF1"/>
    <w:rsid w:val="002B256E"/>
    <w:rsid w:val="002B28DD"/>
    <w:rsid w:val="002B3E1E"/>
    <w:rsid w:val="002B4995"/>
    <w:rsid w:val="002B5460"/>
    <w:rsid w:val="002B5787"/>
    <w:rsid w:val="002B5952"/>
    <w:rsid w:val="002B5A86"/>
    <w:rsid w:val="002B63B1"/>
    <w:rsid w:val="002B6607"/>
    <w:rsid w:val="002B725C"/>
    <w:rsid w:val="002B79A1"/>
    <w:rsid w:val="002B7CB6"/>
    <w:rsid w:val="002C05F7"/>
    <w:rsid w:val="002C0904"/>
    <w:rsid w:val="002C0C58"/>
    <w:rsid w:val="002C0F88"/>
    <w:rsid w:val="002C0F98"/>
    <w:rsid w:val="002C165A"/>
    <w:rsid w:val="002C1C9E"/>
    <w:rsid w:val="002C1E09"/>
    <w:rsid w:val="002C1FE0"/>
    <w:rsid w:val="002C1FF4"/>
    <w:rsid w:val="002C249F"/>
    <w:rsid w:val="002C2CFA"/>
    <w:rsid w:val="002C2FCB"/>
    <w:rsid w:val="002C3AD2"/>
    <w:rsid w:val="002C414A"/>
    <w:rsid w:val="002C45D1"/>
    <w:rsid w:val="002C4766"/>
    <w:rsid w:val="002C4B65"/>
    <w:rsid w:val="002C4F35"/>
    <w:rsid w:val="002C50B1"/>
    <w:rsid w:val="002C50CD"/>
    <w:rsid w:val="002C54B2"/>
    <w:rsid w:val="002C565C"/>
    <w:rsid w:val="002C59D4"/>
    <w:rsid w:val="002C5D70"/>
    <w:rsid w:val="002C5D7B"/>
    <w:rsid w:val="002C62BF"/>
    <w:rsid w:val="002C67FE"/>
    <w:rsid w:val="002C6DAC"/>
    <w:rsid w:val="002C7837"/>
    <w:rsid w:val="002C7984"/>
    <w:rsid w:val="002D052B"/>
    <w:rsid w:val="002D05A1"/>
    <w:rsid w:val="002D0664"/>
    <w:rsid w:val="002D1D3F"/>
    <w:rsid w:val="002D1DED"/>
    <w:rsid w:val="002D22DE"/>
    <w:rsid w:val="002D2EC6"/>
    <w:rsid w:val="002D3865"/>
    <w:rsid w:val="002D4354"/>
    <w:rsid w:val="002D4C3C"/>
    <w:rsid w:val="002D53EE"/>
    <w:rsid w:val="002D5416"/>
    <w:rsid w:val="002D5A1F"/>
    <w:rsid w:val="002D5B1E"/>
    <w:rsid w:val="002D5FE7"/>
    <w:rsid w:val="002D63CB"/>
    <w:rsid w:val="002D6F0B"/>
    <w:rsid w:val="002D71CA"/>
    <w:rsid w:val="002E182B"/>
    <w:rsid w:val="002E2846"/>
    <w:rsid w:val="002E29FF"/>
    <w:rsid w:val="002E2AEA"/>
    <w:rsid w:val="002E2FE2"/>
    <w:rsid w:val="002E3009"/>
    <w:rsid w:val="002E315D"/>
    <w:rsid w:val="002E31D1"/>
    <w:rsid w:val="002E3402"/>
    <w:rsid w:val="002E35EE"/>
    <w:rsid w:val="002E3B2B"/>
    <w:rsid w:val="002E3B88"/>
    <w:rsid w:val="002E4191"/>
    <w:rsid w:val="002E4673"/>
    <w:rsid w:val="002E47D1"/>
    <w:rsid w:val="002E4826"/>
    <w:rsid w:val="002E4B46"/>
    <w:rsid w:val="002E5CE8"/>
    <w:rsid w:val="002E6465"/>
    <w:rsid w:val="002E7469"/>
    <w:rsid w:val="002E748C"/>
    <w:rsid w:val="002E75B4"/>
    <w:rsid w:val="002F06CF"/>
    <w:rsid w:val="002F07FB"/>
    <w:rsid w:val="002F1047"/>
    <w:rsid w:val="002F10EC"/>
    <w:rsid w:val="002F1486"/>
    <w:rsid w:val="002F2B29"/>
    <w:rsid w:val="002F2C53"/>
    <w:rsid w:val="002F3C9E"/>
    <w:rsid w:val="002F3FBE"/>
    <w:rsid w:val="002F4AA5"/>
    <w:rsid w:val="002F4B35"/>
    <w:rsid w:val="002F4D66"/>
    <w:rsid w:val="002F52D4"/>
    <w:rsid w:val="002F5BF8"/>
    <w:rsid w:val="002F600C"/>
    <w:rsid w:val="002F6072"/>
    <w:rsid w:val="002F60D5"/>
    <w:rsid w:val="002F6153"/>
    <w:rsid w:val="002F6664"/>
    <w:rsid w:val="002F6712"/>
    <w:rsid w:val="002F6986"/>
    <w:rsid w:val="002F6B5C"/>
    <w:rsid w:val="002F6D3A"/>
    <w:rsid w:val="002F75DC"/>
    <w:rsid w:val="002F7939"/>
    <w:rsid w:val="00300C71"/>
    <w:rsid w:val="00300D05"/>
    <w:rsid w:val="00301199"/>
    <w:rsid w:val="00301782"/>
    <w:rsid w:val="00302AF5"/>
    <w:rsid w:val="00302F88"/>
    <w:rsid w:val="00302FFF"/>
    <w:rsid w:val="003033DB"/>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3F4"/>
    <w:rsid w:val="0031169A"/>
    <w:rsid w:val="003117C2"/>
    <w:rsid w:val="003120A9"/>
    <w:rsid w:val="0031239E"/>
    <w:rsid w:val="00312924"/>
    <w:rsid w:val="00312BA0"/>
    <w:rsid w:val="00312F38"/>
    <w:rsid w:val="00313564"/>
    <w:rsid w:val="00313C6C"/>
    <w:rsid w:val="0031420D"/>
    <w:rsid w:val="003155F8"/>
    <w:rsid w:val="0031599A"/>
    <w:rsid w:val="0031633C"/>
    <w:rsid w:val="00317941"/>
    <w:rsid w:val="00321011"/>
    <w:rsid w:val="00321C49"/>
    <w:rsid w:val="003225AD"/>
    <w:rsid w:val="00322732"/>
    <w:rsid w:val="00322C58"/>
    <w:rsid w:val="00322C8F"/>
    <w:rsid w:val="00322D44"/>
    <w:rsid w:val="00322FD3"/>
    <w:rsid w:val="0032359F"/>
    <w:rsid w:val="00323A9B"/>
    <w:rsid w:val="003249C4"/>
    <w:rsid w:val="00324C02"/>
    <w:rsid w:val="003251FC"/>
    <w:rsid w:val="003256BE"/>
    <w:rsid w:val="00325D61"/>
    <w:rsid w:val="0032656E"/>
    <w:rsid w:val="003275D4"/>
    <w:rsid w:val="0032770B"/>
    <w:rsid w:val="003278E0"/>
    <w:rsid w:val="00327BEB"/>
    <w:rsid w:val="00331571"/>
    <w:rsid w:val="00331990"/>
    <w:rsid w:val="00331A9C"/>
    <w:rsid w:val="003320ED"/>
    <w:rsid w:val="00332FEA"/>
    <w:rsid w:val="003334EB"/>
    <w:rsid w:val="0033381B"/>
    <w:rsid w:val="00333D05"/>
    <w:rsid w:val="00333FBF"/>
    <w:rsid w:val="00334107"/>
    <w:rsid w:val="00334299"/>
    <w:rsid w:val="00334424"/>
    <w:rsid w:val="00334838"/>
    <w:rsid w:val="003348CF"/>
    <w:rsid w:val="00335354"/>
    <w:rsid w:val="00335384"/>
    <w:rsid w:val="003355D6"/>
    <w:rsid w:val="0033578C"/>
    <w:rsid w:val="0033597E"/>
    <w:rsid w:val="00335AC1"/>
    <w:rsid w:val="00335B0A"/>
    <w:rsid w:val="00335C32"/>
    <w:rsid w:val="00335D62"/>
    <w:rsid w:val="00336BDA"/>
    <w:rsid w:val="00337710"/>
    <w:rsid w:val="003379DC"/>
    <w:rsid w:val="00340083"/>
    <w:rsid w:val="003403E5"/>
    <w:rsid w:val="003405BA"/>
    <w:rsid w:val="00340706"/>
    <w:rsid w:val="00340A16"/>
    <w:rsid w:val="00340DE3"/>
    <w:rsid w:val="003417A8"/>
    <w:rsid w:val="00341994"/>
    <w:rsid w:val="00341CBB"/>
    <w:rsid w:val="003427C4"/>
    <w:rsid w:val="00342E1C"/>
    <w:rsid w:val="0034331A"/>
    <w:rsid w:val="00343B54"/>
    <w:rsid w:val="00343B6B"/>
    <w:rsid w:val="00343CC8"/>
    <w:rsid w:val="0034462D"/>
    <w:rsid w:val="00345075"/>
    <w:rsid w:val="003450A6"/>
    <w:rsid w:val="003455C1"/>
    <w:rsid w:val="003455EF"/>
    <w:rsid w:val="0034568F"/>
    <w:rsid w:val="0034580D"/>
    <w:rsid w:val="00345BDA"/>
    <w:rsid w:val="00345C98"/>
    <w:rsid w:val="003464D9"/>
    <w:rsid w:val="00347B88"/>
    <w:rsid w:val="00347D05"/>
    <w:rsid w:val="00350320"/>
    <w:rsid w:val="003510FF"/>
    <w:rsid w:val="00351530"/>
    <w:rsid w:val="00351882"/>
    <w:rsid w:val="00351A81"/>
    <w:rsid w:val="00351E54"/>
    <w:rsid w:val="0035224E"/>
    <w:rsid w:val="0035227C"/>
    <w:rsid w:val="0035265D"/>
    <w:rsid w:val="00352C52"/>
    <w:rsid w:val="00352DCE"/>
    <w:rsid w:val="003558B4"/>
    <w:rsid w:val="00355930"/>
    <w:rsid w:val="003561D3"/>
    <w:rsid w:val="0035625E"/>
    <w:rsid w:val="003563B9"/>
    <w:rsid w:val="003565DD"/>
    <w:rsid w:val="00356775"/>
    <w:rsid w:val="003570B6"/>
    <w:rsid w:val="00357EA4"/>
    <w:rsid w:val="00360F07"/>
    <w:rsid w:val="0036190E"/>
    <w:rsid w:val="00361A9E"/>
    <w:rsid w:val="00362098"/>
    <w:rsid w:val="00362149"/>
    <w:rsid w:val="0036241B"/>
    <w:rsid w:val="003635ED"/>
    <w:rsid w:val="0036387B"/>
    <w:rsid w:val="00363886"/>
    <w:rsid w:val="00363E9F"/>
    <w:rsid w:val="0036425A"/>
    <w:rsid w:val="00364796"/>
    <w:rsid w:val="0036514C"/>
    <w:rsid w:val="00365945"/>
    <w:rsid w:val="00365ACF"/>
    <w:rsid w:val="00365DD5"/>
    <w:rsid w:val="00365E97"/>
    <w:rsid w:val="00365FB1"/>
    <w:rsid w:val="00366077"/>
    <w:rsid w:val="00366078"/>
    <w:rsid w:val="003660B5"/>
    <w:rsid w:val="0036615B"/>
    <w:rsid w:val="00366287"/>
    <w:rsid w:val="003662E4"/>
    <w:rsid w:val="0036678C"/>
    <w:rsid w:val="003667E1"/>
    <w:rsid w:val="00366DFF"/>
    <w:rsid w:val="00366E16"/>
    <w:rsid w:val="00367847"/>
    <w:rsid w:val="003678BD"/>
    <w:rsid w:val="00367987"/>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4149"/>
    <w:rsid w:val="00374C35"/>
    <w:rsid w:val="00376467"/>
    <w:rsid w:val="00376475"/>
    <w:rsid w:val="003764D5"/>
    <w:rsid w:val="0038056D"/>
    <w:rsid w:val="00380CE3"/>
    <w:rsid w:val="00381662"/>
    <w:rsid w:val="00382041"/>
    <w:rsid w:val="0038265E"/>
    <w:rsid w:val="003830E5"/>
    <w:rsid w:val="00383450"/>
    <w:rsid w:val="0038348E"/>
    <w:rsid w:val="00383644"/>
    <w:rsid w:val="00383DA3"/>
    <w:rsid w:val="00384C48"/>
    <w:rsid w:val="00384CBA"/>
    <w:rsid w:val="003855DC"/>
    <w:rsid w:val="00385FDC"/>
    <w:rsid w:val="00386B80"/>
    <w:rsid w:val="00386E28"/>
    <w:rsid w:val="00386F6F"/>
    <w:rsid w:val="00387060"/>
    <w:rsid w:val="00387868"/>
    <w:rsid w:val="00387F73"/>
    <w:rsid w:val="00390667"/>
    <w:rsid w:val="0039093F"/>
    <w:rsid w:val="00391907"/>
    <w:rsid w:val="00391C98"/>
    <w:rsid w:val="00391E27"/>
    <w:rsid w:val="003920D9"/>
    <w:rsid w:val="0039213C"/>
    <w:rsid w:val="00392ACC"/>
    <w:rsid w:val="00392B78"/>
    <w:rsid w:val="00393629"/>
    <w:rsid w:val="0039368F"/>
    <w:rsid w:val="00393C54"/>
    <w:rsid w:val="00394494"/>
    <w:rsid w:val="00394AA9"/>
    <w:rsid w:val="00394DEB"/>
    <w:rsid w:val="00395CD3"/>
    <w:rsid w:val="00395E9F"/>
    <w:rsid w:val="003963A0"/>
    <w:rsid w:val="00396D4E"/>
    <w:rsid w:val="00397911"/>
    <w:rsid w:val="00397C59"/>
    <w:rsid w:val="003A07D9"/>
    <w:rsid w:val="003A239B"/>
    <w:rsid w:val="003A276A"/>
    <w:rsid w:val="003A2EB1"/>
    <w:rsid w:val="003A3A66"/>
    <w:rsid w:val="003A3ACC"/>
    <w:rsid w:val="003A3B7A"/>
    <w:rsid w:val="003A3CD5"/>
    <w:rsid w:val="003A406A"/>
    <w:rsid w:val="003A4C39"/>
    <w:rsid w:val="003A5069"/>
    <w:rsid w:val="003A53BD"/>
    <w:rsid w:val="003A5E0E"/>
    <w:rsid w:val="003A6238"/>
    <w:rsid w:val="003A6509"/>
    <w:rsid w:val="003A67CB"/>
    <w:rsid w:val="003A6BB4"/>
    <w:rsid w:val="003A70B0"/>
    <w:rsid w:val="003A7DC7"/>
    <w:rsid w:val="003B00CF"/>
    <w:rsid w:val="003B0109"/>
    <w:rsid w:val="003B11A4"/>
    <w:rsid w:val="003B1EC4"/>
    <w:rsid w:val="003B1FF3"/>
    <w:rsid w:val="003B33D9"/>
    <w:rsid w:val="003B38CE"/>
    <w:rsid w:val="003B3C70"/>
    <w:rsid w:val="003B3E57"/>
    <w:rsid w:val="003B4146"/>
    <w:rsid w:val="003B445D"/>
    <w:rsid w:val="003B46F5"/>
    <w:rsid w:val="003B4DF8"/>
    <w:rsid w:val="003B51EB"/>
    <w:rsid w:val="003B529B"/>
    <w:rsid w:val="003B5BBC"/>
    <w:rsid w:val="003B616D"/>
    <w:rsid w:val="003B71DB"/>
    <w:rsid w:val="003B730E"/>
    <w:rsid w:val="003B73D1"/>
    <w:rsid w:val="003C03B9"/>
    <w:rsid w:val="003C0BCC"/>
    <w:rsid w:val="003C146E"/>
    <w:rsid w:val="003C1983"/>
    <w:rsid w:val="003C258B"/>
    <w:rsid w:val="003C34A3"/>
    <w:rsid w:val="003C38B1"/>
    <w:rsid w:val="003C3A80"/>
    <w:rsid w:val="003C4C88"/>
    <w:rsid w:val="003C5CAB"/>
    <w:rsid w:val="003C6001"/>
    <w:rsid w:val="003C60DE"/>
    <w:rsid w:val="003C6358"/>
    <w:rsid w:val="003C65B0"/>
    <w:rsid w:val="003C6A82"/>
    <w:rsid w:val="003C7D85"/>
    <w:rsid w:val="003C7ED1"/>
    <w:rsid w:val="003D0024"/>
    <w:rsid w:val="003D132B"/>
    <w:rsid w:val="003D1947"/>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7AB"/>
    <w:rsid w:val="003E0A36"/>
    <w:rsid w:val="003E13E8"/>
    <w:rsid w:val="003E14C1"/>
    <w:rsid w:val="003E1DB9"/>
    <w:rsid w:val="003E229A"/>
    <w:rsid w:val="003E250F"/>
    <w:rsid w:val="003E264F"/>
    <w:rsid w:val="003E2F19"/>
    <w:rsid w:val="003E2FF1"/>
    <w:rsid w:val="003E304E"/>
    <w:rsid w:val="003E3B39"/>
    <w:rsid w:val="003E3EFD"/>
    <w:rsid w:val="003E4B35"/>
    <w:rsid w:val="003E4F9A"/>
    <w:rsid w:val="003E51F1"/>
    <w:rsid w:val="003E54C1"/>
    <w:rsid w:val="003E600C"/>
    <w:rsid w:val="003E6890"/>
    <w:rsid w:val="003E68F9"/>
    <w:rsid w:val="003E6976"/>
    <w:rsid w:val="003E72D1"/>
    <w:rsid w:val="003E7643"/>
    <w:rsid w:val="003E7695"/>
    <w:rsid w:val="003E7714"/>
    <w:rsid w:val="003E78D9"/>
    <w:rsid w:val="003F056B"/>
    <w:rsid w:val="003F05AC"/>
    <w:rsid w:val="003F0C97"/>
    <w:rsid w:val="003F17F1"/>
    <w:rsid w:val="003F1EAE"/>
    <w:rsid w:val="003F226F"/>
    <w:rsid w:val="003F326D"/>
    <w:rsid w:val="003F3383"/>
    <w:rsid w:val="003F3C37"/>
    <w:rsid w:val="003F3C4E"/>
    <w:rsid w:val="003F3DBD"/>
    <w:rsid w:val="003F3E65"/>
    <w:rsid w:val="003F47D4"/>
    <w:rsid w:val="003F4987"/>
    <w:rsid w:val="003F4FBA"/>
    <w:rsid w:val="003F58F9"/>
    <w:rsid w:val="003F5E9D"/>
    <w:rsid w:val="003F66CE"/>
    <w:rsid w:val="003F6A25"/>
    <w:rsid w:val="003F74F3"/>
    <w:rsid w:val="003F74FA"/>
    <w:rsid w:val="00400000"/>
    <w:rsid w:val="00400003"/>
    <w:rsid w:val="004002D2"/>
    <w:rsid w:val="00400B15"/>
    <w:rsid w:val="00400FCC"/>
    <w:rsid w:val="0040135F"/>
    <w:rsid w:val="00401490"/>
    <w:rsid w:val="00401D2A"/>
    <w:rsid w:val="00402113"/>
    <w:rsid w:val="00402397"/>
    <w:rsid w:val="00402BE1"/>
    <w:rsid w:val="00402EF1"/>
    <w:rsid w:val="004032A9"/>
    <w:rsid w:val="00403735"/>
    <w:rsid w:val="0040454E"/>
    <w:rsid w:val="004045BE"/>
    <w:rsid w:val="004047AE"/>
    <w:rsid w:val="004047EE"/>
    <w:rsid w:val="00404DF3"/>
    <w:rsid w:val="00405098"/>
    <w:rsid w:val="004053E6"/>
    <w:rsid w:val="00405A01"/>
    <w:rsid w:val="00405B11"/>
    <w:rsid w:val="004066DA"/>
    <w:rsid w:val="00406CD2"/>
    <w:rsid w:val="00406D26"/>
    <w:rsid w:val="00406EAF"/>
    <w:rsid w:val="00406F7C"/>
    <w:rsid w:val="0040701F"/>
    <w:rsid w:val="00407224"/>
    <w:rsid w:val="004104F1"/>
    <w:rsid w:val="0041150A"/>
    <w:rsid w:val="004116B4"/>
    <w:rsid w:val="00411839"/>
    <w:rsid w:val="004119CC"/>
    <w:rsid w:val="004120A3"/>
    <w:rsid w:val="00412C76"/>
    <w:rsid w:val="00412D26"/>
    <w:rsid w:val="00412F9B"/>
    <w:rsid w:val="00413982"/>
    <w:rsid w:val="00413D23"/>
    <w:rsid w:val="004145C1"/>
    <w:rsid w:val="004148FB"/>
    <w:rsid w:val="00415318"/>
    <w:rsid w:val="00415400"/>
    <w:rsid w:val="0041588D"/>
    <w:rsid w:val="00416975"/>
    <w:rsid w:val="00416994"/>
    <w:rsid w:val="00416AD5"/>
    <w:rsid w:val="0042012E"/>
    <w:rsid w:val="00420A20"/>
    <w:rsid w:val="00420B8C"/>
    <w:rsid w:val="0042198B"/>
    <w:rsid w:val="00421DB5"/>
    <w:rsid w:val="0042214E"/>
    <w:rsid w:val="0042229A"/>
    <w:rsid w:val="004223AB"/>
    <w:rsid w:val="00422733"/>
    <w:rsid w:val="00422AED"/>
    <w:rsid w:val="00422B26"/>
    <w:rsid w:val="00422EE6"/>
    <w:rsid w:val="0042325A"/>
    <w:rsid w:val="00423263"/>
    <w:rsid w:val="004236AD"/>
    <w:rsid w:val="00423F11"/>
    <w:rsid w:val="00423F72"/>
    <w:rsid w:val="00424B02"/>
    <w:rsid w:val="00425154"/>
    <w:rsid w:val="00425D14"/>
    <w:rsid w:val="00425F10"/>
    <w:rsid w:val="00426471"/>
    <w:rsid w:val="004269C9"/>
    <w:rsid w:val="00426DBF"/>
    <w:rsid w:val="00427245"/>
    <w:rsid w:val="00427558"/>
    <w:rsid w:val="00427596"/>
    <w:rsid w:val="0042760D"/>
    <w:rsid w:val="0043090A"/>
    <w:rsid w:val="00430F47"/>
    <w:rsid w:val="00431486"/>
    <w:rsid w:val="00431C2D"/>
    <w:rsid w:val="00432030"/>
    <w:rsid w:val="0043219F"/>
    <w:rsid w:val="0043259F"/>
    <w:rsid w:val="0043290C"/>
    <w:rsid w:val="00432C6B"/>
    <w:rsid w:val="00432C6F"/>
    <w:rsid w:val="00432F1E"/>
    <w:rsid w:val="00433646"/>
    <w:rsid w:val="00433902"/>
    <w:rsid w:val="00434F59"/>
    <w:rsid w:val="00435A60"/>
    <w:rsid w:val="00435AC4"/>
    <w:rsid w:val="00435CA0"/>
    <w:rsid w:val="00435F7E"/>
    <w:rsid w:val="00435F86"/>
    <w:rsid w:val="00436F09"/>
    <w:rsid w:val="00440000"/>
    <w:rsid w:val="0044078D"/>
    <w:rsid w:val="00440BD5"/>
    <w:rsid w:val="00440FA2"/>
    <w:rsid w:val="00441A87"/>
    <w:rsid w:val="00441B06"/>
    <w:rsid w:val="00442032"/>
    <w:rsid w:val="0044232E"/>
    <w:rsid w:val="004428C9"/>
    <w:rsid w:val="004429EB"/>
    <w:rsid w:val="00443330"/>
    <w:rsid w:val="004436A8"/>
    <w:rsid w:val="0044411C"/>
    <w:rsid w:val="00444176"/>
    <w:rsid w:val="004444BF"/>
    <w:rsid w:val="00444CA7"/>
    <w:rsid w:val="0044515E"/>
    <w:rsid w:val="004455B9"/>
    <w:rsid w:val="00446FB3"/>
    <w:rsid w:val="004477A0"/>
    <w:rsid w:val="004478A8"/>
    <w:rsid w:val="00447D9E"/>
    <w:rsid w:val="00447DB3"/>
    <w:rsid w:val="00450210"/>
    <w:rsid w:val="004508D3"/>
    <w:rsid w:val="00450B19"/>
    <w:rsid w:val="00450CE8"/>
    <w:rsid w:val="004514EB"/>
    <w:rsid w:val="00451939"/>
    <w:rsid w:val="00452644"/>
    <w:rsid w:val="004536BD"/>
    <w:rsid w:val="00453732"/>
    <w:rsid w:val="004538C8"/>
    <w:rsid w:val="00453B93"/>
    <w:rsid w:val="00453C98"/>
    <w:rsid w:val="0045422B"/>
    <w:rsid w:val="004544A1"/>
    <w:rsid w:val="00454512"/>
    <w:rsid w:val="00454E33"/>
    <w:rsid w:val="00454F2A"/>
    <w:rsid w:val="0045607E"/>
    <w:rsid w:val="0045727E"/>
    <w:rsid w:val="0046090E"/>
    <w:rsid w:val="00460923"/>
    <w:rsid w:val="00460C3D"/>
    <w:rsid w:val="00460F91"/>
    <w:rsid w:val="004610EA"/>
    <w:rsid w:val="00462A32"/>
    <w:rsid w:val="00462D71"/>
    <w:rsid w:val="00462F25"/>
    <w:rsid w:val="004632FE"/>
    <w:rsid w:val="004633DA"/>
    <w:rsid w:val="004638A3"/>
    <w:rsid w:val="004646B9"/>
    <w:rsid w:val="0046494A"/>
    <w:rsid w:val="00464A37"/>
    <w:rsid w:val="00464EBF"/>
    <w:rsid w:val="00464F93"/>
    <w:rsid w:val="004653FD"/>
    <w:rsid w:val="00465ACA"/>
    <w:rsid w:val="00465BDE"/>
    <w:rsid w:val="00467256"/>
    <w:rsid w:val="00467529"/>
    <w:rsid w:val="004676AA"/>
    <w:rsid w:val="00467D9B"/>
    <w:rsid w:val="004706AA"/>
    <w:rsid w:val="004706DC"/>
    <w:rsid w:val="00470A1E"/>
    <w:rsid w:val="00470DF7"/>
    <w:rsid w:val="00471739"/>
    <w:rsid w:val="00471E1A"/>
    <w:rsid w:val="0047233A"/>
    <w:rsid w:val="0047258C"/>
    <w:rsid w:val="00472CE7"/>
    <w:rsid w:val="00472DAF"/>
    <w:rsid w:val="004730E8"/>
    <w:rsid w:val="004730FD"/>
    <w:rsid w:val="00473201"/>
    <w:rsid w:val="00474402"/>
    <w:rsid w:val="00474571"/>
    <w:rsid w:val="00474776"/>
    <w:rsid w:val="00475377"/>
    <w:rsid w:val="00475E10"/>
    <w:rsid w:val="004776EF"/>
    <w:rsid w:val="00481954"/>
    <w:rsid w:val="00482136"/>
    <w:rsid w:val="00482AB7"/>
    <w:rsid w:val="00482CA4"/>
    <w:rsid w:val="00482D33"/>
    <w:rsid w:val="00482E4F"/>
    <w:rsid w:val="00482F3F"/>
    <w:rsid w:val="0048337F"/>
    <w:rsid w:val="004834CA"/>
    <w:rsid w:val="00483A60"/>
    <w:rsid w:val="00483CF2"/>
    <w:rsid w:val="00483EA6"/>
    <w:rsid w:val="00484D0E"/>
    <w:rsid w:val="00485B00"/>
    <w:rsid w:val="00486297"/>
    <w:rsid w:val="004863D8"/>
    <w:rsid w:val="00486417"/>
    <w:rsid w:val="00487DBB"/>
    <w:rsid w:val="00487FC3"/>
    <w:rsid w:val="004904BC"/>
    <w:rsid w:val="004906DF"/>
    <w:rsid w:val="00490EAF"/>
    <w:rsid w:val="004920D3"/>
    <w:rsid w:val="00492AA6"/>
    <w:rsid w:val="00492DA1"/>
    <w:rsid w:val="00492DFE"/>
    <w:rsid w:val="004938C0"/>
    <w:rsid w:val="00493DC1"/>
    <w:rsid w:val="00493FB1"/>
    <w:rsid w:val="00494820"/>
    <w:rsid w:val="0049531E"/>
    <w:rsid w:val="00495498"/>
    <w:rsid w:val="00495586"/>
    <w:rsid w:val="00495AE7"/>
    <w:rsid w:val="00495BF8"/>
    <w:rsid w:val="00495EC4"/>
    <w:rsid w:val="00496348"/>
    <w:rsid w:val="00496E68"/>
    <w:rsid w:val="00497B51"/>
    <w:rsid w:val="004A009F"/>
    <w:rsid w:val="004A090F"/>
    <w:rsid w:val="004A109C"/>
    <w:rsid w:val="004A1491"/>
    <w:rsid w:val="004A1D7B"/>
    <w:rsid w:val="004A25A3"/>
    <w:rsid w:val="004A2A81"/>
    <w:rsid w:val="004A2E7E"/>
    <w:rsid w:val="004A3742"/>
    <w:rsid w:val="004A3826"/>
    <w:rsid w:val="004A3E13"/>
    <w:rsid w:val="004A4083"/>
    <w:rsid w:val="004A409C"/>
    <w:rsid w:val="004A4509"/>
    <w:rsid w:val="004A4BDB"/>
    <w:rsid w:val="004A4FE4"/>
    <w:rsid w:val="004A5275"/>
    <w:rsid w:val="004A5BDE"/>
    <w:rsid w:val="004A5FF9"/>
    <w:rsid w:val="004A648A"/>
    <w:rsid w:val="004A67CB"/>
    <w:rsid w:val="004A6CF5"/>
    <w:rsid w:val="004A70D7"/>
    <w:rsid w:val="004A7EB4"/>
    <w:rsid w:val="004B0ACB"/>
    <w:rsid w:val="004B0B25"/>
    <w:rsid w:val="004B1849"/>
    <w:rsid w:val="004B184A"/>
    <w:rsid w:val="004B1A6E"/>
    <w:rsid w:val="004B1E86"/>
    <w:rsid w:val="004B1F3C"/>
    <w:rsid w:val="004B20D1"/>
    <w:rsid w:val="004B2269"/>
    <w:rsid w:val="004B34F4"/>
    <w:rsid w:val="004B37F1"/>
    <w:rsid w:val="004B3B64"/>
    <w:rsid w:val="004B3FF7"/>
    <w:rsid w:val="004B41E5"/>
    <w:rsid w:val="004B4646"/>
    <w:rsid w:val="004B485F"/>
    <w:rsid w:val="004B4B21"/>
    <w:rsid w:val="004B4C7D"/>
    <w:rsid w:val="004B5455"/>
    <w:rsid w:val="004B5555"/>
    <w:rsid w:val="004B5983"/>
    <w:rsid w:val="004B7369"/>
    <w:rsid w:val="004B7499"/>
    <w:rsid w:val="004B7A58"/>
    <w:rsid w:val="004B7C19"/>
    <w:rsid w:val="004C025A"/>
    <w:rsid w:val="004C0BED"/>
    <w:rsid w:val="004C11C5"/>
    <w:rsid w:val="004C129E"/>
    <w:rsid w:val="004C192B"/>
    <w:rsid w:val="004C19D1"/>
    <w:rsid w:val="004C2D31"/>
    <w:rsid w:val="004C31F9"/>
    <w:rsid w:val="004C3474"/>
    <w:rsid w:val="004C3666"/>
    <w:rsid w:val="004C4A62"/>
    <w:rsid w:val="004C4BC5"/>
    <w:rsid w:val="004C51E4"/>
    <w:rsid w:val="004C5399"/>
    <w:rsid w:val="004C66E6"/>
    <w:rsid w:val="004C6F2A"/>
    <w:rsid w:val="004C719A"/>
    <w:rsid w:val="004D072B"/>
    <w:rsid w:val="004D08BF"/>
    <w:rsid w:val="004D0C34"/>
    <w:rsid w:val="004D0CA9"/>
    <w:rsid w:val="004D2046"/>
    <w:rsid w:val="004D2E95"/>
    <w:rsid w:val="004D369B"/>
    <w:rsid w:val="004D4067"/>
    <w:rsid w:val="004D45D7"/>
    <w:rsid w:val="004D4FF6"/>
    <w:rsid w:val="004D579A"/>
    <w:rsid w:val="004D631F"/>
    <w:rsid w:val="004D6A49"/>
    <w:rsid w:val="004D6C52"/>
    <w:rsid w:val="004D71E6"/>
    <w:rsid w:val="004D7C06"/>
    <w:rsid w:val="004E032E"/>
    <w:rsid w:val="004E0D78"/>
    <w:rsid w:val="004E15B1"/>
    <w:rsid w:val="004E1DC5"/>
    <w:rsid w:val="004E1ECF"/>
    <w:rsid w:val="004E2221"/>
    <w:rsid w:val="004E2393"/>
    <w:rsid w:val="004E28CE"/>
    <w:rsid w:val="004E2BEE"/>
    <w:rsid w:val="004E2F9E"/>
    <w:rsid w:val="004E38A5"/>
    <w:rsid w:val="004E38B4"/>
    <w:rsid w:val="004E39FE"/>
    <w:rsid w:val="004E3A77"/>
    <w:rsid w:val="004E4290"/>
    <w:rsid w:val="004E4345"/>
    <w:rsid w:val="004E4955"/>
    <w:rsid w:val="004E5198"/>
    <w:rsid w:val="004E588F"/>
    <w:rsid w:val="004E5C0D"/>
    <w:rsid w:val="004E5C28"/>
    <w:rsid w:val="004E5D2A"/>
    <w:rsid w:val="004E64ED"/>
    <w:rsid w:val="004E6AFC"/>
    <w:rsid w:val="004E706E"/>
    <w:rsid w:val="004F09D5"/>
    <w:rsid w:val="004F09DE"/>
    <w:rsid w:val="004F09FE"/>
    <w:rsid w:val="004F0B84"/>
    <w:rsid w:val="004F0E77"/>
    <w:rsid w:val="004F2339"/>
    <w:rsid w:val="004F2347"/>
    <w:rsid w:val="004F3A2D"/>
    <w:rsid w:val="004F3F88"/>
    <w:rsid w:val="004F4581"/>
    <w:rsid w:val="004F48A7"/>
    <w:rsid w:val="004F521B"/>
    <w:rsid w:val="004F541E"/>
    <w:rsid w:val="004F5B47"/>
    <w:rsid w:val="004F60CE"/>
    <w:rsid w:val="004F7135"/>
    <w:rsid w:val="004F74BE"/>
    <w:rsid w:val="004F77A5"/>
    <w:rsid w:val="005002D6"/>
    <w:rsid w:val="00500CCE"/>
    <w:rsid w:val="005010D0"/>
    <w:rsid w:val="005015E9"/>
    <w:rsid w:val="00501A7C"/>
    <w:rsid w:val="00501F13"/>
    <w:rsid w:val="0050252D"/>
    <w:rsid w:val="00502883"/>
    <w:rsid w:val="00503A0A"/>
    <w:rsid w:val="00503BE6"/>
    <w:rsid w:val="0050472A"/>
    <w:rsid w:val="00504AAF"/>
    <w:rsid w:val="00504CD8"/>
    <w:rsid w:val="00504F98"/>
    <w:rsid w:val="005052EA"/>
    <w:rsid w:val="00505B23"/>
    <w:rsid w:val="00505D3F"/>
    <w:rsid w:val="00506283"/>
    <w:rsid w:val="00506370"/>
    <w:rsid w:val="00507339"/>
    <w:rsid w:val="00507A67"/>
    <w:rsid w:val="00507BA1"/>
    <w:rsid w:val="00510CB9"/>
    <w:rsid w:val="005113D9"/>
    <w:rsid w:val="00511617"/>
    <w:rsid w:val="00511958"/>
    <w:rsid w:val="00511BE0"/>
    <w:rsid w:val="005121E3"/>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826"/>
    <w:rsid w:val="00517C6B"/>
    <w:rsid w:val="005202C5"/>
    <w:rsid w:val="00520352"/>
    <w:rsid w:val="00521221"/>
    <w:rsid w:val="00521576"/>
    <w:rsid w:val="005218C8"/>
    <w:rsid w:val="00521A5C"/>
    <w:rsid w:val="005235F4"/>
    <w:rsid w:val="00523AA8"/>
    <w:rsid w:val="00523F7E"/>
    <w:rsid w:val="0052486D"/>
    <w:rsid w:val="005253DD"/>
    <w:rsid w:val="00525D11"/>
    <w:rsid w:val="00525DBE"/>
    <w:rsid w:val="0052601C"/>
    <w:rsid w:val="0052619B"/>
    <w:rsid w:val="005262D8"/>
    <w:rsid w:val="0052634E"/>
    <w:rsid w:val="005266DD"/>
    <w:rsid w:val="0052698E"/>
    <w:rsid w:val="00526ADC"/>
    <w:rsid w:val="00527DA2"/>
    <w:rsid w:val="00530D95"/>
    <w:rsid w:val="00531418"/>
    <w:rsid w:val="0053175A"/>
    <w:rsid w:val="005323BD"/>
    <w:rsid w:val="005323F1"/>
    <w:rsid w:val="005331C7"/>
    <w:rsid w:val="00533A57"/>
    <w:rsid w:val="00533B7F"/>
    <w:rsid w:val="00533D25"/>
    <w:rsid w:val="0053544E"/>
    <w:rsid w:val="00535EE1"/>
    <w:rsid w:val="0053640B"/>
    <w:rsid w:val="005364A1"/>
    <w:rsid w:val="005379E9"/>
    <w:rsid w:val="00537B09"/>
    <w:rsid w:val="005406FB"/>
    <w:rsid w:val="00540826"/>
    <w:rsid w:val="00540C83"/>
    <w:rsid w:val="00540E70"/>
    <w:rsid w:val="00540F27"/>
    <w:rsid w:val="005416A6"/>
    <w:rsid w:val="00541732"/>
    <w:rsid w:val="00541886"/>
    <w:rsid w:val="00541B89"/>
    <w:rsid w:val="00541C6F"/>
    <w:rsid w:val="00541CF0"/>
    <w:rsid w:val="00541FD7"/>
    <w:rsid w:val="0054234A"/>
    <w:rsid w:val="0054267F"/>
    <w:rsid w:val="005429B3"/>
    <w:rsid w:val="00542A01"/>
    <w:rsid w:val="00543098"/>
    <w:rsid w:val="005439DC"/>
    <w:rsid w:val="00543BA9"/>
    <w:rsid w:val="005445CB"/>
    <w:rsid w:val="00544A29"/>
    <w:rsid w:val="0054507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2375"/>
    <w:rsid w:val="0055286C"/>
    <w:rsid w:val="0055291B"/>
    <w:rsid w:val="00552FC4"/>
    <w:rsid w:val="005534C1"/>
    <w:rsid w:val="0055360E"/>
    <w:rsid w:val="005538E8"/>
    <w:rsid w:val="00553BEC"/>
    <w:rsid w:val="00554196"/>
    <w:rsid w:val="00554324"/>
    <w:rsid w:val="00554773"/>
    <w:rsid w:val="00554EE7"/>
    <w:rsid w:val="00554F01"/>
    <w:rsid w:val="0055547F"/>
    <w:rsid w:val="00555584"/>
    <w:rsid w:val="00555957"/>
    <w:rsid w:val="00555AB2"/>
    <w:rsid w:val="0055612C"/>
    <w:rsid w:val="005561CD"/>
    <w:rsid w:val="0055699D"/>
    <w:rsid w:val="00557369"/>
    <w:rsid w:val="0055758B"/>
    <w:rsid w:val="00557D98"/>
    <w:rsid w:val="00557E34"/>
    <w:rsid w:val="00560066"/>
    <w:rsid w:val="00560482"/>
    <w:rsid w:val="005604F6"/>
    <w:rsid w:val="00560CFD"/>
    <w:rsid w:val="00561CA5"/>
    <w:rsid w:val="00561DFA"/>
    <w:rsid w:val="00561F2C"/>
    <w:rsid w:val="00562236"/>
    <w:rsid w:val="005623B7"/>
    <w:rsid w:val="0056285F"/>
    <w:rsid w:val="00562C0F"/>
    <w:rsid w:val="005652D7"/>
    <w:rsid w:val="00565E9E"/>
    <w:rsid w:val="00566279"/>
    <w:rsid w:val="0056666C"/>
    <w:rsid w:val="00567305"/>
    <w:rsid w:val="005700C6"/>
    <w:rsid w:val="0057050E"/>
    <w:rsid w:val="00570BBD"/>
    <w:rsid w:val="00570E04"/>
    <w:rsid w:val="005710CA"/>
    <w:rsid w:val="00571247"/>
    <w:rsid w:val="00571859"/>
    <w:rsid w:val="005718D6"/>
    <w:rsid w:val="00571CBB"/>
    <w:rsid w:val="00571CE0"/>
    <w:rsid w:val="00572180"/>
    <w:rsid w:val="0057276D"/>
    <w:rsid w:val="005734A5"/>
    <w:rsid w:val="005734E2"/>
    <w:rsid w:val="005739ED"/>
    <w:rsid w:val="00573A49"/>
    <w:rsid w:val="005754F5"/>
    <w:rsid w:val="0057557A"/>
    <w:rsid w:val="005761DD"/>
    <w:rsid w:val="00577441"/>
    <w:rsid w:val="00577A6C"/>
    <w:rsid w:val="00577C7E"/>
    <w:rsid w:val="00580048"/>
    <w:rsid w:val="005812BA"/>
    <w:rsid w:val="00581DC8"/>
    <w:rsid w:val="00581F5A"/>
    <w:rsid w:val="0058202F"/>
    <w:rsid w:val="005824FC"/>
    <w:rsid w:val="005828F5"/>
    <w:rsid w:val="0058372F"/>
    <w:rsid w:val="00583B21"/>
    <w:rsid w:val="00583B92"/>
    <w:rsid w:val="00584001"/>
    <w:rsid w:val="0058404A"/>
    <w:rsid w:val="005844EE"/>
    <w:rsid w:val="005845C5"/>
    <w:rsid w:val="00585AFF"/>
    <w:rsid w:val="00585E72"/>
    <w:rsid w:val="00585E87"/>
    <w:rsid w:val="005860C0"/>
    <w:rsid w:val="00586370"/>
    <w:rsid w:val="005864B3"/>
    <w:rsid w:val="005868DB"/>
    <w:rsid w:val="00586E63"/>
    <w:rsid w:val="005870D9"/>
    <w:rsid w:val="00587430"/>
    <w:rsid w:val="0058766E"/>
    <w:rsid w:val="00590101"/>
    <w:rsid w:val="00590494"/>
    <w:rsid w:val="005904CF"/>
    <w:rsid w:val="00590706"/>
    <w:rsid w:val="00591679"/>
    <w:rsid w:val="00591C29"/>
    <w:rsid w:val="005922AF"/>
    <w:rsid w:val="005927A4"/>
    <w:rsid w:val="00592B48"/>
    <w:rsid w:val="00593033"/>
    <w:rsid w:val="0059308C"/>
    <w:rsid w:val="0059377E"/>
    <w:rsid w:val="00593A4C"/>
    <w:rsid w:val="00593B20"/>
    <w:rsid w:val="005940E0"/>
    <w:rsid w:val="00594140"/>
    <w:rsid w:val="005941EE"/>
    <w:rsid w:val="005944AC"/>
    <w:rsid w:val="005947B3"/>
    <w:rsid w:val="00594E28"/>
    <w:rsid w:val="005954B0"/>
    <w:rsid w:val="00595597"/>
    <w:rsid w:val="005961F4"/>
    <w:rsid w:val="0059644C"/>
    <w:rsid w:val="00597BE7"/>
    <w:rsid w:val="005A0182"/>
    <w:rsid w:val="005A0658"/>
    <w:rsid w:val="005A10AC"/>
    <w:rsid w:val="005A1479"/>
    <w:rsid w:val="005A2344"/>
    <w:rsid w:val="005A2488"/>
    <w:rsid w:val="005A27AA"/>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729F"/>
    <w:rsid w:val="005A757C"/>
    <w:rsid w:val="005A7A45"/>
    <w:rsid w:val="005A7B16"/>
    <w:rsid w:val="005B05C7"/>
    <w:rsid w:val="005B06D4"/>
    <w:rsid w:val="005B076D"/>
    <w:rsid w:val="005B1330"/>
    <w:rsid w:val="005B2A35"/>
    <w:rsid w:val="005B3E3A"/>
    <w:rsid w:val="005B4352"/>
    <w:rsid w:val="005B5731"/>
    <w:rsid w:val="005B5B16"/>
    <w:rsid w:val="005B676C"/>
    <w:rsid w:val="005B69E1"/>
    <w:rsid w:val="005B6FFC"/>
    <w:rsid w:val="005B711D"/>
    <w:rsid w:val="005C11F6"/>
    <w:rsid w:val="005C196F"/>
    <w:rsid w:val="005C1A77"/>
    <w:rsid w:val="005C202F"/>
    <w:rsid w:val="005C22D4"/>
    <w:rsid w:val="005C282F"/>
    <w:rsid w:val="005C2E73"/>
    <w:rsid w:val="005C4120"/>
    <w:rsid w:val="005C47DE"/>
    <w:rsid w:val="005C48F7"/>
    <w:rsid w:val="005C5035"/>
    <w:rsid w:val="005C5730"/>
    <w:rsid w:val="005C5FDD"/>
    <w:rsid w:val="005C6B0E"/>
    <w:rsid w:val="005C74EC"/>
    <w:rsid w:val="005C75DA"/>
    <w:rsid w:val="005C780A"/>
    <w:rsid w:val="005C7FDE"/>
    <w:rsid w:val="005D090E"/>
    <w:rsid w:val="005D0A21"/>
    <w:rsid w:val="005D0BCB"/>
    <w:rsid w:val="005D251F"/>
    <w:rsid w:val="005D26DA"/>
    <w:rsid w:val="005D28F7"/>
    <w:rsid w:val="005D2ACA"/>
    <w:rsid w:val="005D42C8"/>
    <w:rsid w:val="005D45A8"/>
    <w:rsid w:val="005D4F24"/>
    <w:rsid w:val="005D507C"/>
    <w:rsid w:val="005D54A6"/>
    <w:rsid w:val="005D5662"/>
    <w:rsid w:val="005D6221"/>
    <w:rsid w:val="005D6284"/>
    <w:rsid w:val="005D677A"/>
    <w:rsid w:val="005D6AB9"/>
    <w:rsid w:val="005D786B"/>
    <w:rsid w:val="005E002D"/>
    <w:rsid w:val="005E064F"/>
    <w:rsid w:val="005E0D93"/>
    <w:rsid w:val="005E18E8"/>
    <w:rsid w:val="005E2289"/>
    <w:rsid w:val="005E235C"/>
    <w:rsid w:val="005E2871"/>
    <w:rsid w:val="005E3507"/>
    <w:rsid w:val="005E3CD9"/>
    <w:rsid w:val="005E4770"/>
    <w:rsid w:val="005E50AE"/>
    <w:rsid w:val="005E50CB"/>
    <w:rsid w:val="005E5C7F"/>
    <w:rsid w:val="005E62A0"/>
    <w:rsid w:val="005E6AF0"/>
    <w:rsid w:val="005E6C1D"/>
    <w:rsid w:val="005E6F22"/>
    <w:rsid w:val="005E70D8"/>
    <w:rsid w:val="005E7435"/>
    <w:rsid w:val="005E75B9"/>
    <w:rsid w:val="005F01A8"/>
    <w:rsid w:val="005F02F3"/>
    <w:rsid w:val="005F0A19"/>
    <w:rsid w:val="005F0DE3"/>
    <w:rsid w:val="005F12AA"/>
    <w:rsid w:val="005F17EC"/>
    <w:rsid w:val="005F2163"/>
    <w:rsid w:val="005F2191"/>
    <w:rsid w:val="005F27B9"/>
    <w:rsid w:val="005F2CBE"/>
    <w:rsid w:val="005F3385"/>
    <w:rsid w:val="005F35BB"/>
    <w:rsid w:val="005F35F7"/>
    <w:rsid w:val="005F3D25"/>
    <w:rsid w:val="005F3F71"/>
    <w:rsid w:val="005F4330"/>
    <w:rsid w:val="005F473F"/>
    <w:rsid w:val="005F4BC0"/>
    <w:rsid w:val="005F4C73"/>
    <w:rsid w:val="005F6452"/>
    <w:rsid w:val="005F66E9"/>
    <w:rsid w:val="005F68B7"/>
    <w:rsid w:val="005F6B7B"/>
    <w:rsid w:val="005F755E"/>
    <w:rsid w:val="005F7E52"/>
    <w:rsid w:val="0060010B"/>
    <w:rsid w:val="00600340"/>
    <w:rsid w:val="0060060B"/>
    <w:rsid w:val="00600CDD"/>
    <w:rsid w:val="00600E1E"/>
    <w:rsid w:val="006015C6"/>
    <w:rsid w:val="00601D42"/>
    <w:rsid w:val="0060283F"/>
    <w:rsid w:val="00602B63"/>
    <w:rsid w:val="00603076"/>
    <w:rsid w:val="006034A0"/>
    <w:rsid w:val="00603916"/>
    <w:rsid w:val="00603B94"/>
    <w:rsid w:val="00603DA3"/>
    <w:rsid w:val="006055FA"/>
    <w:rsid w:val="0060581D"/>
    <w:rsid w:val="00605E16"/>
    <w:rsid w:val="00605F90"/>
    <w:rsid w:val="00605FBD"/>
    <w:rsid w:val="00606997"/>
    <w:rsid w:val="00606DBE"/>
    <w:rsid w:val="00606ECB"/>
    <w:rsid w:val="0060722D"/>
    <w:rsid w:val="00607748"/>
    <w:rsid w:val="0061016F"/>
    <w:rsid w:val="006105D2"/>
    <w:rsid w:val="00610846"/>
    <w:rsid w:val="0061094E"/>
    <w:rsid w:val="00610BE6"/>
    <w:rsid w:val="00610FF5"/>
    <w:rsid w:val="0061111B"/>
    <w:rsid w:val="006111E2"/>
    <w:rsid w:val="00611E40"/>
    <w:rsid w:val="0061204F"/>
    <w:rsid w:val="00612630"/>
    <w:rsid w:val="00612852"/>
    <w:rsid w:val="00612C58"/>
    <w:rsid w:val="00613161"/>
    <w:rsid w:val="00613428"/>
    <w:rsid w:val="0061346F"/>
    <w:rsid w:val="006154A0"/>
    <w:rsid w:val="00615859"/>
    <w:rsid w:val="00615C3E"/>
    <w:rsid w:val="00615E50"/>
    <w:rsid w:val="006162E4"/>
    <w:rsid w:val="00616B1B"/>
    <w:rsid w:val="00617B23"/>
    <w:rsid w:val="00617C27"/>
    <w:rsid w:val="00617D08"/>
    <w:rsid w:val="00617FB5"/>
    <w:rsid w:val="00620C49"/>
    <w:rsid w:val="00620D68"/>
    <w:rsid w:val="00621950"/>
    <w:rsid w:val="0062204C"/>
    <w:rsid w:val="00622356"/>
    <w:rsid w:val="0062275D"/>
    <w:rsid w:val="00622C95"/>
    <w:rsid w:val="00623715"/>
    <w:rsid w:val="0062433A"/>
    <w:rsid w:val="006243E1"/>
    <w:rsid w:val="0062481B"/>
    <w:rsid w:val="006250D1"/>
    <w:rsid w:val="00625D94"/>
    <w:rsid w:val="006264DB"/>
    <w:rsid w:val="00626784"/>
    <w:rsid w:val="006272DD"/>
    <w:rsid w:val="006272E8"/>
    <w:rsid w:val="0062730A"/>
    <w:rsid w:val="006275D0"/>
    <w:rsid w:val="006279F0"/>
    <w:rsid w:val="00627D68"/>
    <w:rsid w:val="006305F1"/>
    <w:rsid w:val="00630775"/>
    <w:rsid w:val="0063077E"/>
    <w:rsid w:val="00630852"/>
    <w:rsid w:val="00630B5B"/>
    <w:rsid w:val="006311FC"/>
    <w:rsid w:val="006314AB"/>
    <w:rsid w:val="00631708"/>
    <w:rsid w:val="0063267F"/>
    <w:rsid w:val="00632869"/>
    <w:rsid w:val="00632B33"/>
    <w:rsid w:val="00632B3D"/>
    <w:rsid w:val="00632C1E"/>
    <w:rsid w:val="006332CC"/>
    <w:rsid w:val="006335B1"/>
    <w:rsid w:val="00633C9F"/>
    <w:rsid w:val="006340E5"/>
    <w:rsid w:val="0063473D"/>
    <w:rsid w:val="00634785"/>
    <w:rsid w:val="00634E81"/>
    <w:rsid w:val="00634FCD"/>
    <w:rsid w:val="0063588C"/>
    <w:rsid w:val="00635F9D"/>
    <w:rsid w:val="006369F3"/>
    <w:rsid w:val="00636CBF"/>
    <w:rsid w:val="00637099"/>
    <w:rsid w:val="006371EB"/>
    <w:rsid w:val="00637F1D"/>
    <w:rsid w:val="006400E6"/>
    <w:rsid w:val="00640B69"/>
    <w:rsid w:val="0064187F"/>
    <w:rsid w:val="00641D52"/>
    <w:rsid w:val="006428E9"/>
    <w:rsid w:val="00643357"/>
    <w:rsid w:val="00643A38"/>
    <w:rsid w:val="00643C99"/>
    <w:rsid w:val="00643DF6"/>
    <w:rsid w:val="00644073"/>
    <w:rsid w:val="00644086"/>
    <w:rsid w:val="006446F5"/>
    <w:rsid w:val="00644E16"/>
    <w:rsid w:val="00644E40"/>
    <w:rsid w:val="006454DF"/>
    <w:rsid w:val="0064575E"/>
    <w:rsid w:val="00645FE8"/>
    <w:rsid w:val="00646C31"/>
    <w:rsid w:val="00646D43"/>
    <w:rsid w:val="00646F8F"/>
    <w:rsid w:val="0064709A"/>
    <w:rsid w:val="006510F7"/>
    <w:rsid w:val="00652153"/>
    <w:rsid w:val="006536FC"/>
    <w:rsid w:val="00653A3F"/>
    <w:rsid w:val="00653F6D"/>
    <w:rsid w:val="00654D80"/>
    <w:rsid w:val="006553DB"/>
    <w:rsid w:val="00655833"/>
    <w:rsid w:val="006561A3"/>
    <w:rsid w:val="006567FD"/>
    <w:rsid w:val="0065687B"/>
    <w:rsid w:val="006576F3"/>
    <w:rsid w:val="006577DF"/>
    <w:rsid w:val="00657F99"/>
    <w:rsid w:val="0066062D"/>
    <w:rsid w:val="00660D32"/>
    <w:rsid w:val="00660EE9"/>
    <w:rsid w:val="0066153F"/>
    <w:rsid w:val="00661DF0"/>
    <w:rsid w:val="00661E01"/>
    <w:rsid w:val="00661FF4"/>
    <w:rsid w:val="00662505"/>
    <w:rsid w:val="006625E7"/>
    <w:rsid w:val="00662A5C"/>
    <w:rsid w:val="00662FDD"/>
    <w:rsid w:val="00663683"/>
    <w:rsid w:val="006654BD"/>
    <w:rsid w:val="00665808"/>
    <w:rsid w:val="00665CE0"/>
    <w:rsid w:val="006660F2"/>
    <w:rsid w:val="006665EE"/>
    <w:rsid w:val="0066669C"/>
    <w:rsid w:val="00667E2A"/>
    <w:rsid w:val="00670107"/>
    <w:rsid w:val="006703E9"/>
    <w:rsid w:val="00671049"/>
    <w:rsid w:val="006728BB"/>
    <w:rsid w:val="00672AFC"/>
    <w:rsid w:val="00672D45"/>
    <w:rsid w:val="0067326C"/>
    <w:rsid w:val="00673702"/>
    <w:rsid w:val="00673D50"/>
    <w:rsid w:val="00674B24"/>
    <w:rsid w:val="00674E2B"/>
    <w:rsid w:val="0067532D"/>
    <w:rsid w:val="00675FDB"/>
    <w:rsid w:val="0067635B"/>
    <w:rsid w:val="00676686"/>
    <w:rsid w:val="0067690B"/>
    <w:rsid w:val="00676DC5"/>
    <w:rsid w:val="00677796"/>
    <w:rsid w:val="006808BC"/>
    <w:rsid w:val="00680992"/>
    <w:rsid w:val="00680E2C"/>
    <w:rsid w:val="00681AAC"/>
    <w:rsid w:val="00681C80"/>
    <w:rsid w:val="00681CAA"/>
    <w:rsid w:val="00682276"/>
    <w:rsid w:val="0068268C"/>
    <w:rsid w:val="006827E2"/>
    <w:rsid w:val="0068292A"/>
    <w:rsid w:val="00682BC2"/>
    <w:rsid w:val="00682DB6"/>
    <w:rsid w:val="00682F65"/>
    <w:rsid w:val="0068359C"/>
    <w:rsid w:val="006851FA"/>
    <w:rsid w:val="00686287"/>
    <w:rsid w:val="00686AF2"/>
    <w:rsid w:val="00686C30"/>
    <w:rsid w:val="00686E27"/>
    <w:rsid w:val="00687112"/>
    <w:rsid w:val="006872F3"/>
    <w:rsid w:val="006879D5"/>
    <w:rsid w:val="00687F25"/>
    <w:rsid w:val="00690408"/>
    <w:rsid w:val="00691F39"/>
    <w:rsid w:val="00692040"/>
    <w:rsid w:val="00692058"/>
    <w:rsid w:val="006922E1"/>
    <w:rsid w:val="006925F4"/>
    <w:rsid w:val="00692A16"/>
    <w:rsid w:val="00692C6E"/>
    <w:rsid w:val="00693D25"/>
    <w:rsid w:val="0069595C"/>
    <w:rsid w:val="00695A3A"/>
    <w:rsid w:val="00695A41"/>
    <w:rsid w:val="00695E45"/>
    <w:rsid w:val="00696300"/>
    <w:rsid w:val="0069646E"/>
    <w:rsid w:val="00696784"/>
    <w:rsid w:val="006968BA"/>
    <w:rsid w:val="00696D98"/>
    <w:rsid w:val="0069709C"/>
    <w:rsid w:val="0069760D"/>
    <w:rsid w:val="00697A76"/>
    <w:rsid w:val="006A0578"/>
    <w:rsid w:val="006A08F6"/>
    <w:rsid w:val="006A0AF1"/>
    <w:rsid w:val="006A0BD7"/>
    <w:rsid w:val="006A10A9"/>
    <w:rsid w:val="006A1675"/>
    <w:rsid w:val="006A1803"/>
    <w:rsid w:val="006A2A1F"/>
    <w:rsid w:val="006A2BB5"/>
    <w:rsid w:val="006A3BF8"/>
    <w:rsid w:val="006A44DA"/>
    <w:rsid w:val="006A4D53"/>
    <w:rsid w:val="006A4E48"/>
    <w:rsid w:val="006A52D1"/>
    <w:rsid w:val="006A52DE"/>
    <w:rsid w:val="006A58A2"/>
    <w:rsid w:val="006A5F02"/>
    <w:rsid w:val="006A61CB"/>
    <w:rsid w:val="006A6330"/>
    <w:rsid w:val="006A6448"/>
    <w:rsid w:val="006A68BA"/>
    <w:rsid w:val="006A6D30"/>
    <w:rsid w:val="006A6E4F"/>
    <w:rsid w:val="006A74BC"/>
    <w:rsid w:val="006B02C5"/>
    <w:rsid w:val="006B0673"/>
    <w:rsid w:val="006B0F94"/>
    <w:rsid w:val="006B1285"/>
    <w:rsid w:val="006B1640"/>
    <w:rsid w:val="006B1A34"/>
    <w:rsid w:val="006B1D2C"/>
    <w:rsid w:val="006B2873"/>
    <w:rsid w:val="006B2F30"/>
    <w:rsid w:val="006B31A2"/>
    <w:rsid w:val="006B3D82"/>
    <w:rsid w:val="006B41C0"/>
    <w:rsid w:val="006B45CD"/>
    <w:rsid w:val="006B4A74"/>
    <w:rsid w:val="006B4CBF"/>
    <w:rsid w:val="006B5838"/>
    <w:rsid w:val="006B5BC4"/>
    <w:rsid w:val="006B69AF"/>
    <w:rsid w:val="006B6B48"/>
    <w:rsid w:val="006B6DB1"/>
    <w:rsid w:val="006B7001"/>
    <w:rsid w:val="006B7314"/>
    <w:rsid w:val="006B7853"/>
    <w:rsid w:val="006B7B49"/>
    <w:rsid w:val="006B7D0D"/>
    <w:rsid w:val="006C060C"/>
    <w:rsid w:val="006C0801"/>
    <w:rsid w:val="006C089C"/>
    <w:rsid w:val="006C0922"/>
    <w:rsid w:val="006C1954"/>
    <w:rsid w:val="006C1959"/>
    <w:rsid w:val="006C1DBE"/>
    <w:rsid w:val="006C2389"/>
    <w:rsid w:val="006C269E"/>
    <w:rsid w:val="006C310C"/>
    <w:rsid w:val="006C35EF"/>
    <w:rsid w:val="006C3763"/>
    <w:rsid w:val="006C460F"/>
    <w:rsid w:val="006C4A7F"/>
    <w:rsid w:val="006C4BD1"/>
    <w:rsid w:val="006C4C4C"/>
    <w:rsid w:val="006C4DB4"/>
    <w:rsid w:val="006C5451"/>
    <w:rsid w:val="006C5885"/>
    <w:rsid w:val="006C5C8A"/>
    <w:rsid w:val="006C63CD"/>
    <w:rsid w:val="006C65DE"/>
    <w:rsid w:val="006C6B2F"/>
    <w:rsid w:val="006C7539"/>
    <w:rsid w:val="006C7D08"/>
    <w:rsid w:val="006C7D8C"/>
    <w:rsid w:val="006D016B"/>
    <w:rsid w:val="006D0473"/>
    <w:rsid w:val="006D1324"/>
    <w:rsid w:val="006D221D"/>
    <w:rsid w:val="006D26D1"/>
    <w:rsid w:val="006D27AD"/>
    <w:rsid w:val="006D2A3B"/>
    <w:rsid w:val="006D2B93"/>
    <w:rsid w:val="006D2CEA"/>
    <w:rsid w:val="006D2DF2"/>
    <w:rsid w:val="006D455B"/>
    <w:rsid w:val="006D49F2"/>
    <w:rsid w:val="006D4D4A"/>
    <w:rsid w:val="006D4F90"/>
    <w:rsid w:val="006D59B1"/>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7CD"/>
    <w:rsid w:val="006E2874"/>
    <w:rsid w:val="006E2D69"/>
    <w:rsid w:val="006E347A"/>
    <w:rsid w:val="006E3605"/>
    <w:rsid w:val="006E3BB8"/>
    <w:rsid w:val="006E42E3"/>
    <w:rsid w:val="006E4970"/>
    <w:rsid w:val="006E5C18"/>
    <w:rsid w:val="006E5D05"/>
    <w:rsid w:val="006E636A"/>
    <w:rsid w:val="006E67CA"/>
    <w:rsid w:val="006E68A7"/>
    <w:rsid w:val="006E68F6"/>
    <w:rsid w:val="006E762A"/>
    <w:rsid w:val="006F00F1"/>
    <w:rsid w:val="006F057F"/>
    <w:rsid w:val="006F060D"/>
    <w:rsid w:val="006F06A1"/>
    <w:rsid w:val="006F0B79"/>
    <w:rsid w:val="006F0E03"/>
    <w:rsid w:val="006F0FE2"/>
    <w:rsid w:val="006F1B6D"/>
    <w:rsid w:val="006F1C5C"/>
    <w:rsid w:val="006F227D"/>
    <w:rsid w:val="006F23F7"/>
    <w:rsid w:val="006F2BC7"/>
    <w:rsid w:val="006F2CE8"/>
    <w:rsid w:val="006F2E89"/>
    <w:rsid w:val="006F3493"/>
    <w:rsid w:val="006F3763"/>
    <w:rsid w:val="006F39D7"/>
    <w:rsid w:val="006F4365"/>
    <w:rsid w:val="006F4B0F"/>
    <w:rsid w:val="006F4FE4"/>
    <w:rsid w:val="006F5765"/>
    <w:rsid w:val="006F582B"/>
    <w:rsid w:val="006F5942"/>
    <w:rsid w:val="006F5E1B"/>
    <w:rsid w:val="006F6513"/>
    <w:rsid w:val="006F67BA"/>
    <w:rsid w:val="006F6985"/>
    <w:rsid w:val="006F735B"/>
    <w:rsid w:val="006F7650"/>
    <w:rsid w:val="006F7AAA"/>
    <w:rsid w:val="0070054D"/>
    <w:rsid w:val="00700795"/>
    <w:rsid w:val="00700B58"/>
    <w:rsid w:val="007014D1"/>
    <w:rsid w:val="007016AE"/>
    <w:rsid w:val="00701957"/>
    <w:rsid w:val="00701AC5"/>
    <w:rsid w:val="00701CBE"/>
    <w:rsid w:val="00702265"/>
    <w:rsid w:val="007025FF"/>
    <w:rsid w:val="007027A0"/>
    <w:rsid w:val="00702D90"/>
    <w:rsid w:val="00702E8A"/>
    <w:rsid w:val="00703126"/>
    <w:rsid w:val="00703B37"/>
    <w:rsid w:val="00703BB8"/>
    <w:rsid w:val="00703FC6"/>
    <w:rsid w:val="007042EE"/>
    <w:rsid w:val="00704D86"/>
    <w:rsid w:val="00704E06"/>
    <w:rsid w:val="00705896"/>
    <w:rsid w:val="00705A43"/>
    <w:rsid w:val="007065DD"/>
    <w:rsid w:val="0070673D"/>
    <w:rsid w:val="00706F8E"/>
    <w:rsid w:val="00707E46"/>
    <w:rsid w:val="00710A97"/>
    <w:rsid w:val="00710E2C"/>
    <w:rsid w:val="007113BC"/>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D3A"/>
    <w:rsid w:val="007151EA"/>
    <w:rsid w:val="00715D61"/>
    <w:rsid w:val="00716A1B"/>
    <w:rsid w:val="00716B88"/>
    <w:rsid w:val="00716E98"/>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F3"/>
    <w:rsid w:val="00724255"/>
    <w:rsid w:val="00724315"/>
    <w:rsid w:val="00724A8D"/>
    <w:rsid w:val="00724B79"/>
    <w:rsid w:val="00724EA6"/>
    <w:rsid w:val="00724F64"/>
    <w:rsid w:val="0072575A"/>
    <w:rsid w:val="00725896"/>
    <w:rsid w:val="00725F21"/>
    <w:rsid w:val="00726406"/>
    <w:rsid w:val="00726615"/>
    <w:rsid w:val="00726C27"/>
    <w:rsid w:val="00726FE7"/>
    <w:rsid w:val="00727361"/>
    <w:rsid w:val="00727C61"/>
    <w:rsid w:val="00727E6D"/>
    <w:rsid w:val="00727F3F"/>
    <w:rsid w:val="007303A6"/>
    <w:rsid w:val="00730FE2"/>
    <w:rsid w:val="007324B9"/>
    <w:rsid w:val="007329E6"/>
    <w:rsid w:val="00732D39"/>
    <w:rsid w:val="00733118"/>
    <w:rsid w:val="00733121"/>
    <w:rsid w:val="00733241"/>
    <w:rsid w:val="007335D9"/>
    <w:rsid w:val="007338F3"/>
    <w:rsid w:val="00733968"/>
    <w:rsid w:val="00733C35"/>
    <w:rsid w:val="00733DEB"/>
    <w:rsid w:val="00734315"/>
    <w:rsid w:val="00734628"/>
    <w:rsid w:val="007350E9"/>
    <w:rsid w:val="00735131"/>
    <w:rsid w:val="00735507"/>
    <w:rsid w:val="00735D81"/>
    <w:rsid w:val="00735F88"/>
    <w:rsid w:val="007361EE"/>
    <w:rsid w:val="007376DE"/>
    <w:rsid w:val="007378D3"/>
    <w:rsid w:val="00737F1B"/>
    <w:rsid w:val="007401C8"/>
    <w:rsid w:val="00740665"/>
    <w:rsid w:val="007406C3"/>
    <w:rsid w:val="00740996"/>
    <w:rsid w:val="007417BF"/>
    <w:rsid w:val="00741F97"/>
    <w:rsid w:val="00742294"/>
    <w:rsid w:val="007422C3"/>
    <w:rsid w:val="00742594"/>
    <w:rsid w:val="00742CBE"/>
    <w:rsid w:val="00742FC1"/>
    <w:rsid w:val="007433E2"/>
    <w:rsid w:val="0074479E"/>
    <w:rsid w:val="007448C5"/>
    <w:rsid w:val="00744C91"/>
    <w:rsid w:val="007453DB"/>
    <w:rsid w:val="00745C5A"/>
    <w:rsid w:val="00746507"/>
    <w:rsid w:val="0074699A"/>
    <w:rsid w:val="00746A47"/>
    <w:rsid w:val="00746A75"/>
    <w:rsid w:val="0074718D"/>
    <w:rsid w:val="007471C6"/>
    <w:rsid w:val="007475C9"/>
    <w:rsid w:val="0074793D"/>
    <w:rsid w:val="007479BF"/>
    <w:rsid w:val="00747EA1"/>
    <w:rsid w:val="007503CE"/>
    <w:rsid w:val="00750416"/>
    <w:rsid w:val="007505BD"/>
    <w:rsid w:val="00750B1E"/>
    <w:rsid w:val="00750FC9"/>
    <w:rsid w:val="0075184B"/>
    <w:rsid w:val="007521F6"/>
    <w:rsid w:val="00752226"/>
    <w:rsid w:val="007527AD"/>
    <w:rsid w:val="00752D69"/>
    <w:rsid w:val="00752EB9"/>
    <w:rsid w:val="007533D8"/>
    <w:rsid w:val="00753916"/>
    <w:rsid w:val="00753E40"/>
    <w:rsid w:val="007546B0"/>
    <w:rsid w:val="00754B66"/>
    <w:rsid w:val="00754BCD"/>
    <w:rsid w:val="0075563B"/>
    <w:rsid w:val="00755766"/>
    <w:rsid w:val="007561DA"/>
    <w:rsid w:val="0075663F"/>
    <w:rsid w:val="00756AF1"/>
    <w:rsid w:val="007570D7"/>
    <w:rsid w:val="00757938"/>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FCA"/>
    <w:rsid w:val="00766510"/>
    <w:rsid w:val="007669BE"/>
    <w:rsid w:val="00766A57"/>
    <w:rsid w:val="00766C60"/>
    <w:rsid w:val="00766E10"/>
    <w:rsid w:val="0076734E"/>
    <w:rsid w:val="007673AB"/>
    <w:rsid w:val="007675F8"/>
    <w:rsid w:val="00767DC5"/>
    <w:rsid w:val="00767EA8"/>
    <w:rsid w:val="0077014A"/>
    <w:rsid w:val="00770B70"/>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93E"/>
    <w:rsid w:val="0078007D"/>
    <w:rsid w:val="00780444"/>
    <w:rsid w:val="00780559"/>
    <w:rsid w:val="00780FD4"/>
    <w:rsid w:val="00781F0B"/>
    <w:rsid w:val="007826EB"/>
    <w:rsid w:val="00782DA0"/>
    <w:rsid w:val="00783300"/>
    <w:rsid w:val="00783668"/>
    <w:rsid w:val="00783919"/>
    <w:rsid w:val="00783C63"/>
    <w:rsid w:val="00783D05"/>
    <w:rsid w:val="00783FB2"/>
    <w:rsid w:val="007844E8"/>
    <w:rsid w:val="00784928"/>
    <w:rsid w:val="007862A0"/>
    <w:rsid w:val="00786CCA"/>
    <w:rsid w:val="007874B7"/>
    <w:rsid w:val="007879A1"/>
    <w:rsid w:val="00787FDB"/>
    <w:rsid w:val="0079010C"/>
    <w:rsid w:val="0079012A"/>
    <w:rsid w:val="00790A1F"/>
    <w:rsid w:val="00790CFA"/>
    <w:rsid w:val="007911A7"/>
    <w:rsid w:val="00792C41"/>
    <w:rsid w:val="00793357"/>
    <w:rsid w:val="00793BA4"/>
    <w:rsid w:val="00794ABC"/>
    <w:rsid w:val="00795A32"/>
    <w:rsid w:val="00795FA3"/>
    <w:rsid w:val="00796678"/>
    <w:rsid w:val="00796836"/>
    <w:rsid w:val="00796ACD"/>
    <w:rsid w:val="00797432"/>
    <w:rsid w:val="007A0245"/>
    <w:rsid w:val="007A04D3"/>
    <w:rsid w:val="007A0939"/>
    <w:rsid w:val="007A0FD5"/>
    <w:rsid w:val="007A1198"/>
    <w:rsid w:val="007A17D6"/>
    <w:rsid w:val="007A249D"/>
    <w:rsid w:val="007A283F"/>
    <w:rsid w:val="007A28AD"/>
    <w:rsid w:val="007A2FA6"/>
    <w:rsid w:val="007A33A2"/>
    <w:rsid w:val="007A37AD"/>
    <w:rsid w:val="007A3A72"/>
    <w:rsid w:val="007A4847"/>
    <w:rsid w:val="007A4A8C"/>
    <w:rsid w:val="007A5051"/>
    <w:rsid w:val="007A50A4"/>
    <w:rsid w:val="007A6084"/>
    <w:rsid w:val="007A63B6"/>
    <w:rsid w:val="007A6450"/>
    <w:rsid w:val="007A66C3"/>
    <w:rsid w:val="007A74D6"/>
    <w:rsid w:val="007A755C"/>
    <w:rsid w:val="007A7CE3"/>
    <w:rsid w:val="007A7FA3"/>
    <w:rsid w:val="007B0424"/>
    <w:rsid w:val="007B0878"/>
    <w:rsid w:val="007B0DE6"/>
    <w:rsid w:val="007B1260"/>
    <w:rsid w:val="007B153D"/>
    <w:rsid w:val="007B15B0"/>
    <w:rsid w:val="007B1AAF"/>
    <w:rsid w:val="007B1C78"/>
    <w:rsid w:val="007B1E13"/>
    <w:rsid w:val="007B1FCA"/>
    <w:rsid w:val="007B2321"/>
    <w:rsid w:val="007B2ECC"/>
    <w:rsid w:val="007B4620"/>
    <w:rsid w:val="007B4667"/>
    <w:rsid w:val="007B4DF7"/>
    <w:rsid w:val="007B4E4F"/>
    <w:rsid w:val="007B5233"/>
    <w:rsid w:val="007B54FC"/>
    <w:rsid w:val="007B5C9A"/>
    <w:rsid w:val="007B5DD1"/>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52FF"/>
    <w:rsid w:val="007C535D"/>
    <w:rsid w:val="007C54EA"/>
    <w:rsid w:val="007C5AF0"/>
    <w:rsid w:val="007C5C2E"/>
    <w:rsid w:val="007C5F80"/>
    <w:rsid w:val="007C63C0"/>
    <w:rsid w:val="007C66CC"/>
    <w:rsid w:val="007C712B"/>
    <w:rsid w:val="007C74AF"/>
    <w:rsid w:val="007C7615"/>
    <w:rsid w:val="007D0197"/>
    <w:rsid w:val="007D03F6"/>
    <w:rsid w:val="007D0568"/>
    <w:rsid w:val="007D06F4"/>
    <w:rsid w:val="007D0D54"/>
    <w:rsid w:val="007D10E3"/>
    <w:rsid w:val="007D1252"/>
    <w:rsid w:val="007D145F"/>
    <w:rsid w:val="007D16AB"/>
    <w:rsid w:val="007D1F0A"/>
    <w:rsid w:val="007D1F6A"/>
    <w:rsid w:val="007D21C0"/>
    <w:rsid w:val="007D25C1"/>
    <w:rsid w:val="007D36E3"/>
    <w:rsid w:val="007D3D17"/>
    <w:rsid w:val="007D3DB1"/>
    <w:rsid w:val="007D3E0C"/>
    <w:rsid w:val="007D42C6"/>
    <w:rsid w:val="007D493B"/>
    <w:rsid w:val="007D4F20"/>
    <w:rsid w:val="007D5105"/>
    <w:rsid w:val="007D513B"/>
    <w:rsid w:val="007D55A5"/>
    <w:rsid w:val="007D5805"/>
    <w:rsid w:val="007D5FAD"/>
    <w:rsid w:val="007D6255"/>
    <w:rsid w:val="007D6696"/>
    <w:rsid w:val="007D689B"/>
    <w:rsid w:val="007E023F"/>
    <w:rsid w:val="007E02DD"/>
    <w:rsid w:val="007E06F8"/>
    <w:rsid w:val="007E1009"/>
    <w:rsid w:val="007E1344"/>
    <w:rsid w:val="007E13C1"/>
    <w:rsid w:val="007E15D1"/>
    <w:rsid w:val="007E1ADE"/>
    <w:rsid w:val="007E1BC1"/>
    <w:rsid w:val="007E1E13"/>
    <w:rsid w:val="007E2139"/>
    <w:rsid w:val="007E2729"/>
    <w:rsid w:val="007E442B"/>
    <w:rsid w:val="007E44BD"/>
    <w:rsid w:val="007E491F"/>
    <w:rsid w:val="007E4E36"/>
    <w:rsid w:val="007E5013"/>
    <w:rsid w:val="007E51A4"/>
    <w:rsid w:val="007E54EB"/>
    <w:rsid w:val="007E5892"/>
    <w:rsid w:val="007E5AED"/>
    <w:rsid w:val="007E6550"/>
    <w:rsid w:val="007E6756"/>
    <w:rsid w:val="007E682F"/>
    <w:rsid w:val="007E6DA9"/>
    <w:rsid w:val="007E6EB9"/>
    <w:rsid w:val="007E7C1C"/>
    <w:rsid w:val="007E7FE5"/>
    <w:rsid w:val="007F05B9"/>
    <w:rsid w:val="007F0629"/>
    <w:rsid w:val="007F062E"/>
    <w:rsid w:val="007F0721"/>
    <w:rsid w:val="007F0CAC"/>
    <w:rsid w:val="007F171B"/>
    <w:rsid w:val="007F1816"/>
    <w:rsid w:val="007F1847"/>
    <w:rsid w:val="007F1937"/>
    <w:rsid w:val="007F1AEC"/>
    <w:rsid w:val="007F1FD6"/>
    <w:rsid w:val="007F286A"/>
    <w:rsid w:val="007F2A42"/>
    <w:rsid w:val="007F2A68"/>
    <w:rsid w:val="007F3101"/>
    <w:rsid w:val="007F40D0"/>
    <w:rsid w:val="007F544A"/>
    <w:rsid w:val="007F5BE2"/>
    <w:rsid w:val="007F616A"/>
    <w:rsid w:val="007F6443"/>
    <w:rsid w:val="007F64B2"/>
    <w:rsid w:val="007F72FF"/>
    <w:rsid w:val="007F779B"/>
    <w:rsid w:val="007F781A"/>
    <w:rsid w:val="007F7B19"/>
    <w:rsid w:val="00800299"/>
    <w:rsid w:val="008009D3"/>
    <w:rsid w:val="00800AD2"/>
    <w:rsid w:val="00800B5E"/>
    <w:rsid w:val="00800F42"/>
    <w:rsid w:val="0080124B"/>
    <w:rsid w:val="00801A11"/>
    <w:rsid w:val="00801AEC"/>
    <w:rsid w:val="00802166"/>
    <w:rsid w:val="0080227C"/>
    <w:rsid w:val="008028FF"/>
    <w:rsid w:val="008029E6"/>
    <w:rsid w:val="008048A6"/>
    <w:rsid w:val="00804EF0"/>
    <w:rsid w:val="00806C60"/>
    <w:rsid w:val="00806EA9"/>
    <w:rsid w:val="00807055"/>
    <w:rsid w:val="00807663"/>
    <w:rsid w:val="008079B4"/>
    <w:rsid w:val="00807F68"/>
    <w:rsid w:val="00811212"/>
    <w:rsid w:val="00811814"/>
    <w:rsid w:val="00811A25"/>
    <w:rsid w:val="00811B5D"/>
    <w:rsid w:val="00811C62"/>
    <w:rsid w:val="00811EE3"/>
    <w:rsid w:val="008132D3"/>
    <w:rsid w:val="00813DB7"/>
    <w:rsid w:val="0081435D"/>
    <w:rsid w:val="00814911"/>
    <w:rsid w:val="008149AC"/>
    <w:rsid w:val="00814C5A"/>
    <w:rsid w:val="0081522B"/>
    <w:rsid w:val="00815613"/>
    <w:rsid w:val="00815F29"/>
    <w:rsid w:val="008162BD"/>
    <w:rsid w:val="008163B5"/>
    <w:rsid w:val="008163D6"/>
    <w:rsid w:val="00816706"/>
    <w:rsid w:val="008168F5"/>
    <w:rsid w:val="0081698E"/>
    <w:rsid w:val="00816A74"/>
    <w:rsid w:val="00816C03"/>
    <w:rsid w:val="008178B8"/>
    <w:rsid w:val="0082062B"/>
    <w:rsid w:val="00820A27"/>
    <w:rsid w:val="008217AA"/>
    <w:rsid w:val="00822426"/>
    <w:rsid w:val="008228E3"/>
    <w:rsid w:val="0082353B"/>
    <w:rsid w:val="00823C13"/>
    <w:rsid w:val="0082426D"/>
    <w:rsid w:val="00824A6F"/>
    <w:rsid w:val="00824BBC"/>
    <w:rsid w:val="00824D39"/>
    <w:rsid w:val="008250A7"/>
    <w:rsid w:val="00825AC9"/>
    <w:rsid w:val="00825B41"/>
    <w:rsid w:val="0082653B"/>
    <w:rsid w:val="00826731"/>
    <w:rsid w:val="008269A5"/>
    <w:rsid w:val="008273F3"/>
    <w:rsid w:val="008274BD"/>
    <w:rsid w:val="00827EB4"/>
    <w:rsid w:val="00827F20"/>
    <w:rsid w:val="00830536"/>
    <w:rsid w:val="0083060E"/>
    <w:rsid w:val="00830A0B"/>
    <w:rsid w:val="008311A7"/>
    <w:rsid w:val="00831FC4"/>
    <w:rsid w:val="00832391"/>
    <w:rsid w:val="0083250F"/>
    <w:rsid w:val="008326DF"/>
    <w:rsid w:val="00832C64"/>
    <w:rsid w:val="00832D49"/>
    <w:rsid w:val="008332DB"/>
    <w:rsid w:val="008338A6"/>
    <w:rsid w:val="00833FCA"/>
    <w:rsid w:val="00834655"/>
    <w:rsid w:val="00834E1E"/>
    <w:rsid w:val="00835451"/>
    <w:rsid w:val="008354AD"/>
    <w:rsid w:val="0083555B"/>
    <w:rsid w:val="008357D7"/>
    <w:rsid w:val="00836396"/>
    <w:rsid w:val="00836611"/>
    <w:rsid w:val="00836FCF"/>
    <w:rsid w:val="00837300"/>
    <w:rsid w:val="0083744E"/>
    <w:rsid w:val="008375A1"/>
    <w:rsid w:val="00837809"/>
    <w:rsid w:val="008378CC"/>
    <w:rsid w:val="00837D13"/>
    <w:rsid w:val="00840147"/>
    <w:rsid w:val="008403E9"/>
    <w:rsid w:val="008409A5"/>
    <w:rsid w:val="00841941"/>
    <w:rsid w:val="00842062"/>
    <w:rsid w:val="00842D15"/>
    <w:rsid w:val="00843264"/>
    <w:rsid w:val="00843354"/>
    <w:rsid w:val="00843D4C"/>
    <w:rsid w:val="00843F46"/>
    <w:rsid w:val="008445F4"/>
    <w:rsid w:val="0084485B"/>
    <w:rsid w:val="00845104"/>
    <w:rsid w:val="00846272"/>
    <w:rsid w:val="0084641E"/>
    <w:rsid w:val="00846624"/>
    <w:rsid w:val="00846DB0"/>
    <w:rsid w:val="00846DD2"/>
    <w:rsid w:val="00847862"/>
    <w:rsid w:val="008503D3"/>
    <w:rsid w:val="008506D0"/>
    <w:rsid w:val="0085082E"/>
    <w:rsid w:val="00850A7B"/>
    <w:rsid w:val="00850BB8"/>
    <w:rsid w:val="00851556"/>
    <w:rsid w:val="00851B8B"/>
    <w:rsid w:val="00851FD0"/>
    <w:rsid w:val="008534E1"/>
    <w:rsid w:val="0085381C"/>
    <w:rsid w:val="00854CEC"/>
    <w:rsid w:val="0085505F"/>
    <w:rsid w:val="008551F9"/>
    <w:rsid w:val="008555D4"/>
    <w:rsid w:val="00855863"/>
    <w:rsid w:val="0085592D"/>
    <w:rsid w:val="00856A89"/>
    <w:rsid w:val="00856DEF"/>
    <w:rsid w:val="00857024"/>
    <w:rsid w:val="008570CE"/>
    <w:rsid w:val="0085710B"/>
    <w:rsid w:val="00857788"/>
    <w:rsid w:val="00857796"/>
    <w:rsid w:val="00857FE2"/>
    <w:rsid w:val="008604F1"/>
    <w:rsid w:val="00860C7A"/>
    <w:rsid w:val="00861003"/>
    <w:rsid w:val="00862320"/>
    <w:rsid w:val="00862C64"/>
    <w:rsid w:val="00862F1A"/>
    <w:rsid w:val="00863961"/>
    <w:rsid w:val="00863FA3"/>
    <w:rsid w:val="00864084"/>
    <w:rsid w:val="008640FD"/>
    <w:rsid w:val="00864199"/>
    <w:rsid w:val="0086457D"/>
    <w:rsid w:val="00864CE8"/>
    <w:rsid w:val="00864D32"/>
    <w:rsid w:val="00864F00"/>
    <w:rsid w:val="00865F1C"/>
    <w:rsid w:val="0086633F"/>
    <w:rsid w:val="008667F4"/>
    <w:rsid w:val="00866B42"/>
    <w:rsid w:val="00866BDD"/>
    <w:rsid w:val="00866CC3"/>
    <w:rsid w:val="0086705F"/>
    <w:rsid w:val="00867A11"/>
    <w:rsid w:val="008708E4"/>
    <w:rsid w:val="00870B40"/>
    <w:rsid w:val="00870F75"/>
    <w:rsid w:val="00871A72"/>
    <w:rsid w:val="00871CA7"/>
    <w:rsid w:val="00871FF4"/>
    <w:rsid w:val="008723D6"/>
    <w:rsid w:val="00872614"/>
    <w:rsid w:val="0087268B"/>
    <w:rsid w:val="00872911"/>
    <w:rsid w:val="00873279"/>
    <w:rsid w:val="00873900"/>
    <w:rsid w:val="00873DBD"/>
    <w:rsid w:val="008740F5"/>
    <w:rsid w:val="00874243"/>
    <w:rsid w:val="008744DC"/>
    <w:rsid w:val="00874A21"/>
    <w:rsid w:val="008750FF"/>
    <w:rsid w:val="00875226"/>
    <w:rsid w:val="00875E98"/>
    <w:rsid w:val="008761FC"/>
    <w:rsid w:val="00876258"/>
    <w:rsid w:val="00876472"/>
    <w:rsid w:val="00876752"/>
    <w:rsid w:val="00876A7F"/>
    <w:rsid w:val="00877B9A"/>
    <w:rsid w:val="008800D5"/>
    <w:rsid w:val="0088093A"/>
    <w:rsid w:val="008811C9"/>
    <w:rsid w:val="00881DAD"/>
    <w:rsid w:val="0088351C"/>
    <w:rsid w:val="00883A15"/>
    <w:rsid w:val="00883A27"/>
    <w:rsid w:val="0088467E"/>
    <w:rsid w:val="00884951"/>
    <w:rsid w:val="0088534E"/>
    <w:rsid w:val="00886082"/>
    <w:rsid w:val="00886B71"/>
    <w:rsid w:val="00887707"/>
    <w:rsid w:val="00887AC6"/>
    <w:rsid w:val="00887E56"/>
    <w:rsid w:val="00890301"/>
    <w:rsid w:val="008909C0"/>
    <w:rsid w:val="00890F7D"/>
    <w:rsid w:val="00891130"/>
    <w:rsid w:val="0089153A"/>
    <w:rsid w:val="00891C0C"/>
    <w:rsid w:val="00891CDE"/>
    <w:rsid w:val="00891D18"/>
    <w:rsid w:val="00892138"/>
    <w:rsid w:val="00892DA5"/>
    <w:rsid w:val="00893616"/>
    <w:rsid w:val="008936AF"/>
    <w:rsid w:val="00893B19"/>
    <w:rsid w:val="00893CB8"/>
    <w:rsid w:val="00893EF5"/>
    <w:rsid w:val="00894AE6"/>
    <w:rsid w:val="00894C1E"/>
    <w:rsid w:val="008953E2"/>
    <w:rsid w:val="00895C40"/>
    <w:rsid w:val="008A0273"/>
    <w:rsid w:val="008A12F5"/>
    <w:rsid w:val="008A1929"/>
    <w:rsid w:val="008A1C7F"/>
    <w:rsid w:val="008A2393"/>
    <w:rsid w:val="008A2745"/>
    <w:rsid w:val="008A35E0"/>
    <w:rsid w:val="008A3636"/>
    <w:rsid w:val="008A37FE"/>
    <w:rsid w:val="008A3B14"/>
    <w:rsid w:val="008A44F3"/>
    <w:rsid w:val="008A45FF"/>
    <w:rsid w:val="008A4B67"/>
    <w:rsid w:val="008A5162"/>
    <w:rsid w:val="008A63E8"/>
    <w:rsid w:val="008A6422"/>
    <w:rsid w:val="008A650F"/>
    <w:rsid w:val="008A6B49"/>
    <w:rsid w:val="008A6B6E"/>
    <w:rsid w:val="008A6BC2"/>
    <w:rsid w:val="008B13B7"/>
    <w:rsid w:val="008B1661"/>
    <w:rsid w:val="008B16ED"/>
    <w:rsid w:val="008B2158"/>
    <w:rsid w:val="008B2181"/>
    <w:rsid w:val="008B3080"/>
    <w:rsid w:val="008B31AB"/>
    <w:rsid w:val="008B38B4"/>
    <w:rsid w:val="008B3B96"/>
    <w:rsid w:val="008B465C"/>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E76"/>
    <w:rsid w:val="008C127C"/>
    <w:rsid w:val="008C1C6F"/>
    <w:rsid w:val="008C206C"/>
    <w:rsid w:val="008C20F6"/>
    <w:rsid w:val="008C3747"/>
    <w:rsid w:val="008C3D1A"/>
    <w:rsid w:val="008C3F3E"/>
    <w:rsid w:val="008C4021"/>
    <w:rsid w:val="008C47C7"/>
    <w:rsid w:val="008C5195"/>
    <w:rsid w:val="008C53EF"/>
    <w:rsid w:val="008C5EC3"/>
    <w:rsid w:val="008C62B3"/>
    <w:rsid w:val="008C6B6E"/>
    <w:rsid w:val="008C6D4B"/>
    <w:rsid w:val="008C6F00"/>
    <w:rsid w:val="008C72AF"/>
    <w:rsid w:val="008D0239"/>
    <w:rsid w:val="008D04D2"/>
    <w:rsid w:val="008D05C0"/>
    <w:rsid w:val="008D13D3"/>
    <w:rsid w:val="008D1DEB"/>
    <w:rsid w:val="008D22B1"/>
    <w:rsid w:val="008D26CB"/>
    <w:rsid w:val="008D282E"/>
    <w:rsid w:val="008D2D1C"/>
    <w:rsid w:val="008D2D82"/>
    <w:rsid w:val="008D322F"/>
    <w:rsid w:val="008D3528"/>
    <w:rsid w:val="008D3766"/>
    <w:rsid w:val="008D3CA6"/>
    <w:rsid w:val="008D3F51"/>
    <w:rsid w:val="008D3F55"/>
    <w:rsid w:val="008D4280"/>
    <w:rsid w:val="008D4F2B"/>
    <w:rsid w:val="008D4FA8"/>
    <w:rsid w:val="008D5C39"/>
    <w:rsid w:val="008D5C7E"/>
    <w:rsid w:val="008D5E2C"/>
    <w:rsid w:val="008D6218"/>
    <w:rsid w:val="008D667E"/>
    <w:rsid w:val="008D66F8"/>
    <w:rsid w:val="008D6D21"/>
    <w:rsid w:val="008D6D42"/>
    <w:rsid w:val="008D7801"/>
    <w:rsid w:val="008D7AC9"/>
    <w:rsid w:val="008D7DD8"/>
    <w:rsid w:val="008D7E60"/>
    <w:rsid w:val="008E056F"/>
    <w:rsid w:val="008E05D2"/>
    <w:rsid w:val="008E110B"/>
    <w:rsid w:val="008E1796"/>
    <w:rsid w:val="008E17F8"/>
    <w:rsid w:val="008E1CB5"/>
    <w:rsid w:val="008E1DA5"/>
    <w:rsid w:val="008E1EB2"/>
    <w:rsid w:val="008E1FC4"/>
    <w:rsid w:val="008E2193"/>
    <w:rsid w:val="008E236B"/>
    <w:rsid w:val="008E2622"/>
    <w:rsid w:val="008E3048"/>
    <w:rsid w:val="008E4031"/>
    <w:rsid w:val="008E51B5"/>
    <w:rsid w:val="008E5788"/>
    <w:rsid w:val="008E5D06"/>
    <w:rsid w:val="008E6074"/>
    <w:rsid w:val="008E6D6E"/>
    <w:rsid w:val="008E73C6"/>
    <w:rsid w:val="008E74A2"/>
    <w:rsid w:val="008E7C4B"/>
    <w:rsid w:val="008F07EB"/>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DFC"/>
    <w:rsid w:val="008F70B7"/>
    <w:rsid w:val="008F7E6A"/>
    <w:rsid w:val="008F7EE6"/>
    <w:rsid w:val="00900091"/>
    <w:rsid w:val="00900FE8"/>
    <w:rsid w:val="009018D8"/>
    <w:rsid w:val="00901A6C"/>
    <w:rsid w:val="00901C5D"/>
    <w:rsid w:val="00901DA2"/>
    <w:rsid w:val="00901DB8"/>
    <w:rsid w:val="00901F10"/>
    <w:rsid w:val="00902ADB"/>
    <w:rsid w:val="00903256"/>
    <w:rsid w:val="00903DCF"/>
    <w:rsid w:val="00903F61"/>
    <w:rsid w:val="009041F4"/>
    <w:rsid w:val="009045BC"/>
    <w:rsid w:val="00904699"/>
    <w:rsid w:val="009046A2"/>
    <w:rsid w:val="009046CA"/>
    <w:rsid w:val="00904AAE"/>
    <w:rsid w:val="00905659"/>
    <w:rsid w:val="00905711"/>
    <w:rsid w:val="00905CDB"/>
    <w:rsid w:val="009061F7"/>
    <w:rsid w:val="0090623B"/>
    <w:rsid w:val="0090624C"/>
    <w:rsid w:val="0090625D"/>
    <w:rsid w:val="0090665F"/>
    <w:rsid w:val="00906D7F"/>
    <w:rsid w:val="00906FF5"/>
    <w:rsid w:val="009102DE"/>
    <w:rsid w:val="00910365"/>
    <w:rsid w:val="00910B17"/>
    <w:rsid w:val="00910EAB"/>
    <w:rsid w:val="009122AE"/>
    <w:rsid w:val="00912FBF"/>
    <w:rsid w:val="00913266"/>
    <w:rsid w:val="0091333F"/>
    <w:rsid w:val="00913689"/>
    <w:rsid w:val="009138AA"/>
    <w:rsid w:val="00913F12"/>
    <w:rsid w:val="00914389"/>
    <w:rsid w:val="00914C1B"/>
    <w:rsid w:val="00914CEB"/>
    <w:rsid w:val="00915230"/>
    <w:rsid w:val="009154B4"/>
    <w:rsid w:val="0091739A"/>
    <w:rsid w:val="00917CE4"/>
    <w:rsid w:val="0092067A"/>
    <w:rsid w:val="009207F3"/>
    <w:rsid w:val="00920E52"/>
    <w:rsid w:val="009213AD"/>
    <w:rsid w:val="009219B0"/>
    <w:rsid w:val="00921A04"/>
    <w:rsid w:val="00921D80"/>
    <w:rsid w:val="009223DB"/>
    <w:rsid w:val="009228E5"/>
    <w:rsid w:val="00922A0C"/>
    <w:rsid w:val="00922E2D"/>
    <w:rsid w:val="00923E39"/>
    <w:rsid w:val="009240FB"/>
    <w:rsid w:val="00924FA6"/>
    <w:rsid w:val="00925333"/>
    <w:rsid w:val="00925A33"/>
    <w:rsid w:val="00925CA2"/>
    <w:rsid w:val="0092616F"/>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358C"/>
    <w:rsid w:val="00933A5D"/>
    <w:rsid w:val="00934463"/>
    <w:rsid w:val="00934D3D"/>
    <w:rsid w:val="00934E71"/>
    <w:rsid w:val="00935661"/>
    <w:rsid w:val="00935BBA"/>
    <w:rsid w:val="0093613D"/>
    <w:rsid w:val="00936172"/>
    <w:rsid w:val="009362E7"/>
    <w:rsid w:val="009363B8"/>
    <w:rsid w:val="0093776B"/>
    <w:rsid w:val="00937832"/>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4199"/>
    <w:rsid w:val="0094426C"/>
    <w:rsid w:val="00944593"/>
    <w:rsid w:val="00944682"/>
    <w:rsid w:val="00944A05"/>
    <w:rsid w:val="00944C07"/>
    <w:rsid w:val="00944D96"/>
    <w:rsid w:val="0094509C"/>
    <w:rsid w:val="009453B1"/>
    <w:rsid w:val="009458D9"/>
    <w:rsid w:val="00945D01"/>
    <w:rsid w:val="00945DB8"/>
    <w:rsid w:val="00946560"/>
    <w:rsid w:val="009466D9"/>
    <w:rsid w:val="009471E7"/>
    <w:rsid w:val="009478EA"/>
    <w:rsid w:val="009479BF"/>
    <w:rsid w:val="009479FB"/>
    <w:rsid w:val="00947A83"/>
    <w:rsid w:val="00951693"/>
    <w:rsid w:val="0095305B"/>
    <w:rsid w:val="009531CC"/>
    <w:rsid w:val="00953448"/>
    <w:rsid w:val="009537DA"/>
    <w:rsid w:val="009541A3"/>
    <w:rsid w:val="0095461D"/>
    <w:rsid w:val="00954C5E"/>
    <w:rsid w:val="00954E1A"/>
    <w:rsid w:val="00955468"/>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B90"/>
    <w:rsid w:val="00964D6F"/>
    <w:rsid w:val="00965427"/>
    <w:rsid w:val="00966220"/>
    <w:rsid w:val="00966547"/>
    <w:rsid w:val="00966862"/>
    <w:rsid w:val="00970E4A"/>
    <w:rsid w:val="009711D5"/>
    <w:rsid w:val="00971DC6"/>
    <w:rsid w:val="0097250F"/>
    <w:rsid w:val="00972BF9"/>
    <w:rsid w:val="00972D4D"/>
    <w:rsid w:val="009735BC"/>
    <w:rsid w:val="009737F7"/>
    <w:rsid w:val="00973D39"/>
    <w:rsid w:val="009751A5"/>
    <w:rsid w:val="0097593D"/>
    <w:rsid w:val="00975A34"/>
    <w:rsid w:val="00976378"/>
    <w:rsid w:val="00976679"/>
    <w:rsid w:val="0097682F"/>
    <w:rsid w:val="00976F44"/>
    <w:rsid w:val="00977284"/>
    <w:rsid w:val="00980739"/>
    <w:rsid w:val="0098089A"/>
    <w:rsid w:val="00981735"/>
    <w:rsid w:val="009818F9"/>
    <w:rsid w:val="00981CA7"/>
    <w:rsid w:val="00983A71"/>
    <w:rsid w:val="0098549C"/>
    <w:rsid w:val="009854F4"/>
    <w:rsid w:val="009856E2"/>
    <w:rsid w:val="00985BDC"/>
    <w:rsid w:val="00985C2B"/>
    <w:rsid w:val="00986BF3"/>
    <w:rsid w:val="00986EC1"/>
    <w:rsid w:val="00986FAF"/>
    <w:rsid w:val="009871D9"/>
    <w:rsid w:val="0098742B"/>
    <w:rsid w:val="009877B5"/>
    <w:rsid w:val="00987B2A"/>
    <w:rsid w:val="00987BDB"/>
    <w:rsid w:val="00987CC3"/>
    <w:rsid w:val="00990CAB"/>
    <w:rsid w:val="00991371"/>
    <w:rsid w:val="00992BFF"/>
    <w:rsid w:val="00992EAA"/>
    <w:rsid w:val="0099359E"/>
    <w:rsid w:val="009937B1"/>
    <w:rsid w:val="009939D5"/>
    <w:rsid w:val="00993BE0"/>
    <w:rsid w:val="00994395"/>
    <w:rsid w:val="00994767"/>
    <w:rsid w:val="009947A1"/>
    <w:rsid w:val="00994F78"/>
    <w:rsid w:val="009958A2"/>
    <w:rsid w:val="009959DF"/>
    <w:rsid w:val="0099606E"/>
    <w:rsid w:val="00996631"/>
    <w:rsid w:val="009966D9"/>
    <w:rsid w:val="00996C70"/>
    <w:rsid w:val="00997BC6"/>
    <w:rsid w:val="00997F6D"/>
    <w:rsid w:val="009A0BF2"/>
    <w:rsid w:val="009A1DA5"/>
    <w:rsid w:val="009A1F1B"/>
    <w:rsid w:val="009A22C4"/>
    <w:rsid w:val="009A2679"/>
    <w:rsid w:val="009A2766"/>
    <w:rsid w:val="009A29FF"/>
    <w:rsid w:val="009A3AF0"/>
    <w:rsid w:val="009A3E11"/>
    <w:rsid w:val="009A44E0"/>
    <w:rsid w:val="009A4B4D"/>
    <w:rsid w:val="009A4EB9"/>
    <w:rsid w:val="009A548D"/>
    <w:rsid w:val="009A579E"/>
    <w:rsid w:val="009A5AB4"/>
    <w:rsid w:val="009A5B3D"/>
    <w:rsid w:val="009A5C00"/>
    <w:rsid w:val="009A5D9B"/>
    <w:rsid w:val="009A640B"/>
    <w:rsid w:val="009A6F68"/>
    <w:rsid w:val="009A7577"/>
    <w:rsid w:val="009A76B9"/>
    <w:rsid w:val="009A76E2"/>
    <w:rsid w:val="009A7A4B"/>
    <w:rsid w:val="009A7B20"/>
    <w:rsid w:val="009B0479"/>
    <w:rsid w:val="009B074C"/>
    <w:rsid w:val="009B1041"/>
    <w:rsid w:val="009B1F3F"/>
    <w:rsid w:val="009B20E9"/>
    <w:rsid w:val="009B211B"/>
    <w:rsid w:val="009B2144"/>
    <w:rsid w:val="009B219B"/>
    <w:rsid w:val="009B2579"/>
    <w:rsid w:val="009B3129"/>
    <w:rsid w:val="009B3294"/>
    <w:rsid w:val="009B33F3"/>
    <w:rsid w:val="009B3402"/>
    <w:rsid w:val="009B399D"/>
    <w:rsid w:val="009B3A6D"/>
    <w:rsid w:val="009B3D92"/>
    <w:rsid w:val="009B3E9F"/>
    <w:rsid w:val="009B3F3C"/>
    <w:rsid w:val="009B5486"/>
    <w:rsid w:val="009B5E85"/>
    <w:rsid w:val="009B60B2"/>
    <w:rsid w:val="009B658C"/>
    <w:rsid w:val="009B66F0"/>
    <w:rsid w:val="009B6D1A"/>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AC4"/>
    <w:rsid w:val="009C4B45"/>
    <w:rsid w:val="009C4D72"/>
    <w:rsid w:val="009C4F38"/>
    <w:rsid w:val="009C4F98"/>
    <w:rsid w:val="009C50B1"/>
    <w:rsid w:val="009C593F"/>
    <w:rsid w:val="009C5A6A"/>
    <w:rsid w:val="009C5B16"/>
    <w:rsid w:val="009C5E8D"/>
    <w:rsid w:val="009C634B"/>
    <w:rsid w:val="009C6361"/>
    <w:rsid w:val="009C65F8"/>
    <w:rsid w:val="009C6615"/>
    <w:rsid w:val="009C70D2"/>
    <w:rsid w:val="009C7316"/>
    <w:rsid w:val="009C790B"/>
    <w:rsid w:val="009C7979"/>
    <w:rsid w:val="009D0141"/>
    <w:rsid w:val="009D0863"/>
    <w:rsid w:val="009D1193"/>
    <w:rsid w:val="009D1216"/>
    <w:rsid w:val="009D13CE"/>
    <w:rsid w:val="009D15FB"/>
    <w:rsid w:val="009D17E1"/>
    <w:rsid w:val="009D2260"/>
    <w:rsid w:val="009D2581"/>
    <w:rsid w:val="009D2A0F"/>
    <w:rsid w:val="009D2D22"/>
    <w:rsid w:val="009D2FC0"/>
    <w:rsid w:val="009D3877"/>
    <w:rsid w:val="009D3A1E"/>
    <w:rsid w:val="009D3D65"/>
    <w:rsid w:val="009D3F63"/>
    <w:rsid w:val="009D45BE"/>
    <w:rsid w:val="009D4A25"/>
    <w:rsid w:val="009D5340"/>
    <w:rsid w:val="009D5451"/>
    <w:rsid w:val="009D588A"/>
    <w:rsid w:val="009D62E8"/>
    <w:rsid w:val="009D6A8F"/>
    <w:rsid w:val="009D6FAF"/>
    <w:rsid w:val="009D7157"/>
    <w:rsid w:val="009D7522"/>
    <w:rsid w:val="009D77BB"/>
    <w:rsid w:val="009E00D2"/>
    <w:rsid w:val="009E071F"/>
    <w:rsid w:val="009E1087"/>
    <w:rsid w:val="009E16F0"/>
    <w:rsid w:val="009E25FF"/>
    <w:rsid w:val="009E28BF"/>
    <w:rsid w:val="009E2DA3"/>
    <w:rsid w:val="009E2F32"/>
    <w:rsid w:val="009E33D7"/>
    <w:rsid w:val="009E394B"/>
    <w:rsid w:val="009E3EF8"/>
    <w:rsid w:val="009E41E8"/>
    <w:rsid w:val="009E45FB"/>
    <w:rsid w:val="009E4769"/>
    <w:rsid w:val="009E4948"/>
    <w:rsid w:val="009E5486"/>
    <w:rsid w:val="009E5AC1"/>
    <w:rsid w:val="009E600E"/>
    <w:rsid w:val="009E6185"/>
    <w:rsid w:val="009E6543"/>
    <w:rsid w:val="009E668E"/>
    <w:rsid w:val="009E66CA"/>
    <w:rsid w:val="009E70C0"/>
    <w:rsid w:val="009E72A0"/>
    <w:rsid w:val="009E7BC2"/>
    <w:rsid w:val="009E7EF1"/>
    <w:rsid w:val="009E7F6E"/>
    <w:rsid w:val="009F09CA"/>
    <w:rsid w:val="009F0C3A"/>
    <w:rsid w:val="009F1265"/>
    <w:rsid w:val="009F1BF3"/>
    <w:rsid w:val="009F1D05"/>
    <w:rsid w:val="009F2117"/>
    <w:rsid w:val="009F2605"/>
    <w:rsid w:val="009F3C30"/>
    <w:rsid w:val="009F3CE7"/>
    <w:rsid w:val="009F4402"/>
    <w:rsid w:val="009F4658"/>
    <w:rsid w:val="009F4D54"/>
    <w:rsid w:val="009F56C4"/>
    <w:rsid w:val="009F5E4A"/>
    <w:rsid w:val="009F6292"/>
    <w:rsid w:val="009F79AA"/>
    <w:rsid w:val="009F7CDA"/>
    <w:rsid w:val="00A00363"/>
    <w:rsid w:val="00A006A1"/>
    <w:rsid w:val="00A0108F"/>
    <w:rsid w:val="00A013A8"/>
    <w:rsid w:val="00A014DC"/>
    <w:rsid w:val="00A01E69"/>
    <w:rsid w:val="00A020A2"/>
    <w:rsid w:val="00A0242D"/>
    <w:rsid w:val="00A0243B"/>
    <w:rsid w:val="00A02F2D"/>
    <w:rsid w:val="00A03356"/>
    <w:rsid w:val="00A038A8"/>
    <w:rsid w:val="00A042BD"/>
    <w:rsid w:val="00A044CB"/>
    <w:rsid w:val="00A04507"/>
    <w:rsid w:val="00A048A9"/>
    <w:rsid w:val="00A04BC6"/>
    <w:rsid w:val="00A05E11"/>
    <w:rsid w:val="00A05E1F"/>
    <w:rsid w:val="00A05F9E"/>
    <w:rsid w:val="00A060E2"/>
    <w:rsid w:val="00A061CB"/>
    <w:rsid w:val="00A06A4F"/>
    <w:rsid w:val="00A06B20"/>
    <w:rsid w:val="00A079D8"/>
    <w:rsid w:val="00A100E5"/>
    <w:rsid w:val="00A104E1"/>
    <w:rsid w:val="00A10E2E"/>
    <w:rsid w:val="00A10E58"/>
    <w:rsid w:val="00A10FA7"/>
    <w:rsid w:val="00A110B1"/>
    <w:rsid w:val="00A12B43"/>
    <w:rsid w:val="00A12EB6"/>
    <w:rsid w:val="00A13153"/>
    <w:rsid w:val="00A13B6B"/>
    <w:rsid w:val="00A13F95"/>
    <w:rsid w:val="00A147B3"/>
    <w:rsid w:val="00A148A9"/>
    <w:rsid w:val="00A14D39"/>
    <w:rsid w:val="00A14FDD"/>
    <w:rsid w:val="00A15058"/>
    <w:rsid w:val="00A153B0"/>
    <w:rsid w:val="00A1600E"/>
    <w:rsid w:val="00A160AB"/>
    <w:rsid w:val="00A163CA"/>
    <w:rsid w:val="00A16525"/>
    <w:rsid w:val="00A16646"/>
    <w:rsid w:val="00A16748"/>
    <w:rsid w:val="00A17879"/>
    <w:rsid w:val="00A201F0"/>
    <w:rsid w:val="00A20829"/>
    <w:rsid w:val="00A21577"/>
    <w:rsid w:val="00A21D88"/>
    <w:rsid w:val="00A21EA8"/>
    <w:rsid w:val="00A22267"/>
    <w:rsid w:val="00A2277B"/>
    <w:rsid w:val="00A22B0E"/>
    <w:rsid w:val="00A22BE2"/>
    <w:rsid w:val="00A22FA9"/>
    <w:rsid w:val="00A23014"/>
    <w:rsid w:val="00A2303D"/>
    <w:rsid w:val="00A23959"/>
    <w:rsid w:val="00A24A78"/>
    <w:rsid w:val="00A25903"/>
    <w:rsid w:val="00A2608A"/>
    <w:rsid w:val="00A262C2"/>
    <w:rsid w:val="00A26396"/>
    <w:rsid w:val="00A268F7"/>
    <w:rsid w:val="00A270A3"/>
    <w:rsid w:val="00A277E8"/>
    <w:rsid w:val="00A27895"/>
    <w:rsid w:val="00A27F09"/>
    <w:rsid w:val="00A302B7"/>
    <w:rsid w:val="00A30583"/>
    <w:rsid w:val="00A3103C"/>
    <w:rsid w:val="00A310D0"/>
    <w:rsid w:val="00A3149E"/>
    <w:rsid w:val="00A3195C"/>
    <w:rsid w:val="00A31CE0"/>
    <w:rsid w:val="00A31FC0"/>
    <w:rsid w:val="00A3253F"/>
    <w:rsid w:val="00A32B30"/>
    <w:rsid w:val="00A32B54"/>
    <w:rsid w:val="00A32F64"/>
    <w:rsid w:val="00A332E2"/>
    <w:rsid w:val="00A33AAD"/>
    <w:rsid w:val="00A33BF1"/>
    <w:rsid w:val="00A34A12"/>
    <w:rsid w:val="00A34A83"/>
    <w:rsid w:val="00A34B6D"/>
    <w:rsid w:val="00A34DF8"/>
    <w:rsid w:val="00A356EF"/>
    <w:rsid w:val="00A37098"/>
    <w:rsid w:val="00A373DA"/>
    <w:rsid w:val="00A37654"/>
    <w:rsid w:val="00A37C3C"/>
    <w:rsid w:val="00A400B2"/>
    <w:rsid w:val="00A412D5"/>
    <w:rsid w:val="00A41F5F"/>
    <w:rsid w:val="00A41F8F"/>
    <w:rsid w:val="00A423DD"/>
    <w:rsid w:val="00A4405A"/>
    <w:rsid w:val="00A44605"/>
    <w:rsid w:val="00A4481B"/>
    <w:rsid w:val="00A44A81"/>
    <w:rsid w:val="00A4518C"/>
    <w:rsid w:val="00A453A4"/>
    <w:rsid w:val="00A45EE3"/>
    <w:rsid w:val="00A46121"/>
    <w:rsid w:val="00A463BC"/>
    <w:rsid w:val="00A46D0E"/>
    <w:rsid w:val="00A5038F"/>
    <w:rsid w:val="00A5041D"/>
    <w:rsid w:val="00A50A0F"/>
    <w:rsid w:val="00A50B6D"/>
    <w:rsid w:val="00A50CD0"/>
    <w:rsid w:val="00A50F60"/>
    <w:rsid w:val="00A5107F"/>
    <w:rsid w:val="00A51308"/>
    <w:rsid w:val="00A513F1"/>
    <w:rsid w:val="00A5227A"/>
    <w:rsid w:val="00A52553"/>
    <w:rsid w:val="00A527CF"/>
    <w:rsid w:val="00A52D78"/>
    <w:rsid w:val="00A536A7"/>
    <w:rsid w:val="00A537FC"/>
    <w:rsid w:val="00A53E99"/>
    <w:rsid w:val="00A5494A"/>
    <w:rsid w:val="00A54B32"/>
    <w:rsid w:val="00A55DFB"/>
    <w:rsid w:val="00A5667A"/>
    <w:rsid w:val="00A57081"/>
    <w:rsid w:val="00A574A0"/>
    <w:rsid w:val="00A574DC"/>
    <w:rsid w:val="00A57EDF"/>
    <w:rsid w:val="00A61054"/>
    <w:rsid w:val="00A61A45"/>
    <w:rsid w:val="00A61B39"/>
    <w:rsid w:val="00A61F6A"/>
    <w:rsid w:val="00A62381"/>
    <w:rsid w:val="00A62B0B"/>
    <w:rsid w:val="00A63370"/>
    <w:rsid w:val="00A641A1"/>
    <w:rsid w:val="00A645FF"/>
    <w:rsid w:val="00A6468F"/>
    <w:rsid w:val="00A64A28"/>
    <w:rsid w:val="00A65089"/>
    <w:rsid w:val="00A6517C"/>
    <w:rsid w:val="00A6536B"/>
    <w:rsid w:val="00A65481"/>
    <w:rsid w:val="00A65539"/>
    <w:rsid w:val="00A65865"/>
    <w:rsid w:val="00A65A04"/>
    <w:rsid w:val="00A65A67"/>
    <w:rsid w:val="00A66070"/>
    <w:rsid w:val="00A6682E"/>
    <w:rsid w:val="00A66B5B"/>
    <w:rsid w:val="00A66F11"/>
    <w:rsid w:val="00A67502"/>
    <w:rsid w:val="00A67AC8"/>
    <w:rsid w:val="00A705F0"/>
    <w:rsid w:val="00A70FD2"/>
    <w:rsid w:val="00A71622"/>
    <w:rsid w:val="00A71E47"/>
    <w:rsid w:val="00A72800"/>
    <w:rsid w:val="00A72DCA"/>
    <w:rsid w:val="00A73A49"/>
    <w:rsid w:val="00A74624"/>
    <w:rsid w:val="00A74FED"/>
    <w:rsid w:val="00A7525D"/>
    <w:rsid w:val="00A7570D"/>
    <w:rsid w:val="00A76477"/>
    <w:rsid w:val="00A767BB"/>
    <w:rsid w:val="00A76BA7"/>
    <w:rsid w:val="00A76C3A"/>
    <w:rsid w:val="00A77531"/>
    <w:rsid w:val="00A80136"/>
    <w:rsid w:val="00A8037B"/>
    <w:rsid w:val="00A80B05"/>
    <w:rsid w:val="00A80BAD"/>
    <w:rsid w:val="00A8124D"/>
    <w:rsid w:val="00A81936"/>
    <w:rsid w:val="00A81F3C"/>
    <w:rsid w:val="00A820AC"/>
    <w:rsid w:val="00A82BE5"/>
    <w:rsid w:val="00A82D3A"/>
    <w:rsid w:val="00A832C4"/>
    <w:rsid w:val="00A843E1"/>
    <w:rsid w:val="00A84FB8"/>
    <w:rsid w:val="00A86444"/>
    <w:rsid w:val="00A86637"/>
    <w:rsid w:val="00A866D0"/>
    <w:rsid w:val="00A868CE"/>
    <w:rsid w:val="00A8699C"/>
    <w:rsid w:val="00A86D1B"/>
    <w:rsid w:val="00A87CC1"/>
    <w:rsid w:val="00A90139"/>
    <w:rsid w:val="00A90417"/>
    <w:rsid w:val="00A912CA"/>
    <w:rsid w:val="00A923FD"/>
    <w:rsid w:val="00A92633"/>
    <w:rsid w:val="00A9272E"/>
    <w:rsid w:val="00A92E1A"/>
    <w:rsid w:val="00A9364B"/>
    <w:rsid w:val="00A93CC0"/>
    <w:rsid w:val="00A94274"/>
    <w:rsid w:val="00A94888"/>
    <w:rsid w:val="00A948B3"/>
    <w:rsid w:val="00A948CF"/>
    <w:rsid w:val="00A94E37"/>
    <w:rsid w:val="00A94E4F"/>
    <w:rsid w:val="00A94F87"/>
    <w:rsid w:val="00A95F63"/>
    <w:rsid w:val="00A96530"/>
    <w:rsid w:val="00A965B3"/>
    <w:rsid w:val="00A97984"/>
    <w:rsid w:val="00AA0338"/>
    <w:rsid w:val="00AA0963"/>
    <w:rsid w:val="00AA10A8"/>
    <w:rsid w:val="00AA1142"/>
    <w:rsid w:val="00AA13CC"/>
    <w:rsid w:val="00AA1587"/>
    <w:rsid w:val="00AA2BE3"/>
    <w:rsid w:val="00AA35A8"/>
    <w:rsid w:val="00AA3A25"/>
    <w:rsid w:val="00AA3CD4"/>
    <w:rsid w:val="00AA44A5"/>
    <w:rsid w:val="00AA44D6"/>
    <w:rsid w:val="00AA4F80"/>
    <w:rsid w:val="00AA5208"/>
    <w:rsid w:val="00AA5460"/>
    <w:rsid w:val="00AA55E0"/>
    <w:rsid w:val="00AA5C0B"/>
    <w:rsid w:val="00AA6F55"/>
    <w:rsid w:val="00AA74A4"/>
    <w:rsid w:val="00AA758F"/>
    <w:rsid w:val="00AA78FF"/>
    <w:rsid w:val="00AB086A"/>
    <w:rsid w:val="00AB09AD"/>
    <w:rsid w:val="00AB10DD"/>
    <w:rsid w:val="00AB27A1"/>
    <w:rsid w:val="00AB27B1"/>
    <w:rsid w:val="00AB2C57"/>
    <w:rsid w:val="00AB338C"/>
    <w:rsid w:val="00AB4040"/>
    <w:rsid w:val="00AB4897"/>
    <w:rsid w:val="00AB511D"/>
    <w:rsid w:val="00AB5F4C"/>
    <w:rsid w:val="00AB67A5"/>
    <w:rsid w:val="00AB6F96"/>
    <w:rsid w:val="00AB773A"/>
    <w:rsid w:val="00AB7B16"/>
    <w:rsid w:val="00AB7DF7"/>
    <w:rsid w:val="00AB7F21"/>
    <w:rsid w:val="00AC0988"/>
    <w:rsid w:val="00AC1221"/>
    <w:rsid w:val="00AC14BA"/>
    <w:rsid w:val="00AC15C0"/>
    <w:rsid w:val="00AC1EBD"/>
    <w:rsid w:val="00AC2D30"/>
    <w:rsid w:val="00AC2E15"/>
    <w:rsid w:val="00AC3A13"/>
    <w:rsid w:val="00AC3CA8"/>
    <w:rsid w:val="00AC3DC2"/>
    <w:rsid w:val="00AC3EFF"/>
    <w:rsid w:val="00AC4531"/>
    <w:rsid w:val="00AC4E37"/>
    <w:rsid w:val="00AC5180"/>
    <w:rsid w:val="00AC5810"/>
    <w:rsid w:val="00AC5C02"/>
    <w:rsid w:val="00AC5CF6"/>
    <w:rsid w:val="00AC5D90"/>
    <w:rsid w:val="00AC6A3C"/>
    <w:rsid w:val="00AC70EC"/>
    <w:rsid w:val="00AC7102"/>
    <w:rsid w:val="00AC745F"/>
    <w:rsid w:val="00AC78C8"/>
    <w:rsid w:val="00AC7DD4"/>
    <w:rsid w:val="00AC7F1D"/>
    <w:rsid w:val="00AD005D"/>
    <w:rsid w:val="00AD0A21"/>
    <w:rsid w:val="00AD0B67"/>
    <w:rsid w:val="00AD11D3"/>
    <w:rsid w:val="00AD15C0"/>
    <w:rsid w:val="00AD15F7"/>
    <w:rsid w:val="00AD1773"/>
    <w:rsid w:val="00AD191D"/>
    <w:rsid w:val="00AD1DC3"/>
    <w:rsid w:val="00AD2139"/>
    <w:rsid w:val="00AD2BCC"/>
    <w:rsid w:val="00AD31D6"/>
    <w:rsid w:val="00AD353F"/>
    <w:rsid w:val="00AD3A50"/>
    <w:rsid w:val="00AD3D5B"/>
    <w:rsid w:val="00AD47C1"/>
    <w:rsid w:val="00AD47F1"/>
    <w:rsid w:val="00AD4A9B"/>
    <w:rsid w:val="00AD52EB"/>
    <w:rsid w:val="00AD54EA"/>
    <w:rsid w:val="00AD5FEE"/>
    <w:rsid w:val="00AD62E0"/>
    <w:rsid w:val="00AD6485"/>
    <w:rsid w:val="00AD66E7"/>
    <w:rsid w:val="00AD71DE"/>
    <w:rsid w:val="00AD74C4"/>
    <w:rsid w:val="00AD7AD4"/>
    <w:rsid w:val="00AE0884"/>
    <w:rsid w:val="00AE0960"/>
    <w:rsid w:val="00AE0B5C"/>
    <w:rsid w:val="00AE112B"/>
    <w:rsid w:val="00AE142A"/>
    <w:rsid w:val="00AE1CA1"/>
    <w:rsid w:val="00AE1E19"/>
    <w:rsid w:val="00AE2C24"/>
    <w:rsid w:val="00AE379E"/>
    <w:rsid w:val="00AE3A84"/>
    <w:rsid w:val="00AE4796"/>
    <w:rsid w:val="00AE5123"/>
    <w:rsid w:val="00AE55C7"/>
    <w:rsid w:val="00AE5A24"/>
    <w:rsid w:val="00AE5E7F"/>
    <w:rsid w:val="00AE5F4E"/>
    <w:rsid w:val="00AE6729"/>
    <w:rsid w:val="00AE6A1E"/>
    <w:rsid w:val="00AE756D"/>
    <w:rsid w:val="00AE7A70"/>
    <w:rsid w:val="00AE7AD0"/>
    <w:rsid w:val="00AE7AD9"/>
    <w:rsid w:val="00AF08CD"/>
    <w:rsid w:val="00AF0FD4"/>
    <w:rsid w:val="00AF1621"/>
    <w:rsid w:val="00AF1CAB"/>
    <w:rsid w:val="00AF2087"/>
    <w:rsid w:val="00AF21E3"/>
    <w:rsid w:val="00AF246B"/>
    <w:rsid w:val="00AF290F"/>
    <w:rsid w:val="00AF2B13"/>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D6C"/>
    <w:rsid w:val="00B02E7B"/>
    <w:rsid w:val="00B02FD0"/>
    <w:rsid w:val="00B03119"/>
    <w:rsid w:val="00B0327D"/>
    <w:rsid w:val="00B0353F"/>
    <w:rsid w:val="00B0365D"/>
    <w:rsid w:val="00B0368B"/>
    <w:rsid w:val="00B04267"/>
    <w:rsid w:val="00B0434E"/>
    <w:rsid w:val="00B04620"/>
    <w:rsid w:val="00B046DD"/>
    <w:rsid w:val="00B04708"/>
    <w:rsid w:val="00B0540D"/>
    <w:rsid w:val="00B06B30"/>
    <w:rsid w:val="00B06B98"/>
    <w:rsid w:val="00B07102"/>
    <w:rsid w:val="00B07551"/>
    <w:rsid w:val="00B1090A"/>
    <w:rsid w:val="00B10B59"/>
    <w:rsid w:val="00B11269"/>
    <w:rsid w:val="00B1172D"/>
    <w:rsid w:val="00B118B8"/>
    <w:rsid w:val="00B127C4"/>
    <w:rsid w:val="00B12C0C"/>
    <w:rsid w:val="00B133ED"/>
    <w:rsid w:val="00B13894"/>
    <w:rsid w:val="00B13ED2"/>
    <w:rsid w:val="00B143CD"/>
    <w:rsid w:val="00B158AA"/>
    <w:rsid w:val="00B15BEE"/>
    <w:rsid w:val="00B15EE7"/>
    <w:rsid w:val="00B16C2C"/>
    <w:rsid w:val="00B16D1D"/>
    <w:rsid w:val="00B16D5B"/>
    <w:rsid w:val="00B174C5"/>
    <w:rsid w:val="00B175F9"/>
    <w:rsid w:val="00B17D60"/>
    <w:rsid w:val="00B17EF4"/>
    <w:rsid w:val="00B2013F"/>
    <w:rsid w:val="00B20263"/>
    <w:rsid w:val="00B20CE8"/>
    <w:rsid w:val="00B2144F"/>
    <w:rsid w:val="00B21D56"/>
    <w:rsid w:val="00B221CE"/>
    <w:rsid w:val="00B22D62"/>
    <w:rsid w:val="00B23072"/>
    <w:rsid w:val="00B230CC"/>
    <w:rsid w:val="00B23264"/>
    <w:rsid w:val="00B238E2"/>
    <w:rsid w:val="00B23DF2"/>
    <w:rsid w:val="00B240B8"/>
    <w:rsid w:val="00B24D79"/>
    <w:rsid w:val="00B24FF7"/>
    <w:rsid w:val="00B254D8"/>
    <w:rsid w:val="00B25668"/>
    <w:rsid w:val="00B25924"/>
    <w:rsid w:val="00B25ADA"/>
    <w:rsid w:val="00B26912"/>
    <w:rsid w:val="00B269BA"/>
    <w:rsid w:val="00B277A0"/>
    <w:rsid w:val="00B27920"/>
    <w:rsid w:val="00B27E2C"/>
    <w:rsid w:val="00B27E4C"/>
    <w:rsid w:val="00B27F7F"/>
    <w:rsid w:val="00B30171"/>
    <w:rsid w:val="00B30719"/>
    <w:rsid w:val="00B30914"/>
    <w:rsid w:val="00B30BEB"/>
    <w:rsid w:val="00B3158F"/>
    <w:rsid w:val="00B316DE"/>
    <w:rsid w:val="00B32836"/>
    <w:rsid w:val="00B32948"/>
    <w:rsid w:val="00B33372"/>
    <w:rsid w:val="00B33423"/>
    <w:rsid w:val="00B336C8"/>
    <w:rsid w:val="00B3397D"/>
    <w:rsid w:val="00B33F40"/>
    <w:rsid w:val="00B346D3"/>
    <w:rsid w:val="00B349EF"/>
    <w:rsid w:val="00B34FC2"/>
    <w:rsid w:val="00B363C9"/>
    <w:rsid w:val="00B36727"/>
    <w:rsid w:val="00B368FB"/>
    <w:rsid w:val="00B37234"/>
    <w:rsid w:val="00B372C5"/>
    <w:rsid w:val="00B37E26"/>
    <w:rsid w:val="00B40650"/>
    <w:rsid w:val="00B40873"/>
    <w:rsid w:val="00B413AF"/>
    <w:rsid w:val="00B418F7"/>
    <w:rsid w:val="00B41942"/>
    <w:rsid w:val="00B41B75"/>
    <w:rsid w:val="00B41BA3"/>
    <w:rsid w:val="00B42A22"/>
    <w:rsid w:val="00B42AA0"/>
    <w:rsid w:val="00B431E8"/>
    <w:rsid w:val="00B43F37"/>
    <w:rsid w:val="00B43FE1"/>
    <w:rsid w:val="00B44937"/>
    <w:rsid w:val="00B44DE6"/>
    <w:rsid w:val="00B44EE2"/>
    <w:rsid w:val="00B45567"/>
    <w:rsid w:val="00B45D93"/>
    <w:rsid w:val="00B46561"/>
    <w:rsid w:val="00B46611"/>
    <w:rsid w:val="00B46B36"/>
    <w:rsid w:val="00B46C23"/>
    <w:rsid w:val="00B47CDB"/>
    <w:rsid w:val="00B50228"/>
    <w:rsid w:val="00B5075E"/>
    <w:rsid w:val="00B50A0D"/>
    <w:rsid w:val="00B50A41"/>
    <w:rsid w:val="00B51422"/>
    <w:rsid w:val="00B51562"/>
    <w:rsid w:val="00B52069"/>
    <w:rsid w:val="00B52565"/>
    <w:rsid w:val="00B52782"/>
    <w:rsid w:val="00B5291C"/>
    <w:rsid w:val="00B530B4"/>
    <w:rsid w:val="00B5326B"/>
    <w:rsid w:val="00B537ED"/>
    <w:rsid w:val="00B53E07"/>
    <w:rsid w:val="00B5482D"/>
    <w:rsid w:val="00B54ADE"/>
    <w:rsid w:val="00B552C1"/>
    <w:rsid w:val="00B55799"/>
    <w:rsid w:val="00B562AD"/>
    <w:rsid w:val="00B565AF"/>
    <w:rsid w:val="00B56741"/>
    <w:rsid w:val="00B5688D"/>
    <w:rsid w:val="00B570E8"/>
    <w:rsid w:val="00B602D1"/>
    <w:rsid w:val="00B618D8"/>
    <w:rsid w:val="00B61AC0"/>
    <w:rsid w:val="00B61F00"/>
    <w:rsid w:val="00B62408"/>
    <w:rsid w:val="00B636B4"/>
    <w:rsid w:val="00B63B5A"/>
    <w:rsid w:val="00B64757"/>
    <w:rsid w:val="00B64969"/>
    <w:rsid w:val="00B64A6A"/>
    <w:rsid w:val="00B64BC7"/>
    <w:rsid w:val="00B651FE"/>
    <w:rsid w:val="00B65F87"/>
    <w:rsid w:val="00B6683F"/>
    <w:rsid w:val="00B66B2A"/>
    <w:rsid w:val="00B673A6"/>
    <w:rsid w:val="00B6774A"/>
    <w:rsid w:val="00B707BF"/>
    <w:rsid w:val="00B70930"/>
    <w:rsid w:val="00B70BE5"/>
    <w:rsid w:val="00B70C83"/>
    <w:rsid w:val="00B70F99"/>
    <w:rsid w:val="00B732D9"/>
    <w:rsid w:val="00B735F7"/>
    <w:rsid w:val="00B73628"/>
    <w:rsid w:val="00B73BC5"/>
    <w:rsid w:val="00B74178"/>
    <w:rsid w:val="00B744B6"/>
    <w:rsid w:val="00B7465F"/>
    <w:rsid w:val="00B75F00"/>
    <w:rsid w:val="00B75FCF"/>
    <w:rsid w:val="00B76199"/>
    <w:rsid w:val="00B764D5"/>
    <w:rsid w:val="00B768F2"/>
    <w:rsid w:val="00B77363"/>
    <w:rsid w:val="00B773DE"/>
    <w:rsid w:val="00B80891"/>
    <w:rsid w:val="00B80E6F"/>
    <w:rsid w:val="00B80EB5"/>
    <w:rsid w:val="00B81844"/>
    <w:rsid w:val="00B81C2F"/>
    <w:rsid w:val="00B821B6"/>
    <w:rsid w:val="00B8269B"/>
    <w:rsid w:val="00B8317C"/>
    <w:rsid w:val="00B83720"/>
    <w:rsid w:val="00B83AF7"/>
    <w:rsid w:val="00B842D3"/>
    <w:rsid w:val="00B8438B"/>
    <w:rsid w:val="00B8492B"/>
    <w:rsid w:val="00B84E6D"/>
    <w:rsid w:val="00B865C6"/>
    <w:rsid w:val="00B871B7"/>
    <w:rsid w:val="00B8733D"/>
    <w:rsid w:val="00B87713"/>
    <w:rsid w:val="00B87BB9"/>
    <w:rsid w:val="00B87DC9"/>
    <w:rsid w:val="00B87E53"/>
    <w:rsid w:val="00B87FBB"/>
    <w:rsid w:val="00B90552"/>
    <w:rsid w:val="00B91180"/>
    <w:rsid w:val="00B91892"/>
    <w:rsid w:val="00B9286F"/>
    <w:rsid w:val="00B92A74"/>
    <w:rsid w:val="00B936D5"/>
    <w:rsid w:val="00B93A0B"/>
    <w:rsid w:val="00B93ECD"/>
    <w:rsid w:val="00B94DB2"/>
    <w:rsid w:val="00B95A02"/>
    <w:rsid w:val="00B95E31"/>
    <w:rsid w:val="00B9654E"/>
    <w:rsid w:val="00B9689C"/>
    <w:rsid w:val="00B972D9"/>
    <w:rsid w:val="00B97476"/>
    <w:rsid w:val="00BA07BB"/>
    <w:rsid w:val="00BA0894"/>
    <w:rsid w:val="00BA0F62"/>
    <w:rsid w:val="00BA0FB2"/>
    <w:rsid w:val="00BA0FB4"/>
    <w:rsid w:val="00BA100E"/>
    <w:rsid w:val="00BA1426"/>
    <w:rsid w:val="00BA15CB"/>
    <w:rsid w:val="00BA1890"/>
    <w:rsid w:val="00BA2032"/>
    <w:rsid w:val="00BA309C"/>
    <w:rsid w:val="00BA324D"/>
    <w:rsid w:val="00BA428A"/>
    <w:rsid w:val="00BA47F6"/>
    <w:rsid w:val="00BA4DA9"/>
    <w:rsid w:val="00BA4FA6"/>
    <w:rsid w:val="00BA5E6B"/>
    <w:rsid w:val="00BA69E3"/>
    <w:rsid w:val="00BA750F"/>
    <w:rsid w:val="00BA7B9D"/>
    <w:rsid w:val="00BB0188"/>
    <w:rsid w:val="00BB0414"/>
    <w:rsid w:val="00BB048E"/>
    <w:rsid w:val="00BB13BE"/>
    <w:rsid w:val="00BB2449"/>
    <w:rsid w:val="00BB29F0"/>
    <w:rsid w:val="00BB2FC3"/>
    <w:rsid w:val="00BB2FE0"/>
    <w:rsid w:val="00BB3739"/>
    <w:rsid w:val="00BB3780"/>
    <w:rsid w:val="00BB3923"/>
    <w:rsid w:val="00BB39E4"/>
    <w:rsid w:val="00BB3BA3"/>
    <w:rsid w:val="00BB466D"/>
    <w:rsid w:val="00BB4ED4"/>
    <w:rsid w:val="00BB4F33"/>
    <w:rsid w:val="00BB5222"/>
    <w:rsid w:val="00BB5C75"/>
    <w:rsid w:val="00BB5EF2"/>
    <w:rsid w:val="00BB6886"/>
    <w:rsid w:val="00BB6B70"/>
    <w:rsid w:val="00BB6D7E"/>
    <w:rsid w:val="00BB702E"/>
    <w:rsid w:val="00BB733C"/>
    <w:rsid w:val="00BB7585"/>
    <w:rsid w:val="00BB769F"/>
    <w:rsid w:val="00BB7A0C"/>
    <w:rsid w:val="00BB7B29"/>
    <w:rsid w:val="00BB7F9D"/>
    <w:rsid w:val="00BC056C"/>
    <w:rsid w:val="00BC0F33"/>
    <w:rsid w:val="00BC1181"/>
    <w:rsid w:val="00BC17DC"/>
    <w:rsid w:val="00BC1954"/>
    <w:rsid w:val="00BC1C94"/>
    <w:rsid w:val="00BC2245"/>
    <w:rsid w:val="00BC31A5"/>
    <w:rsid w:val="00BC350E"/>
    <w:rsid w:val="00BC36D8"/>
    <w:rsid w:val="00BC3C15"/>
    <w:rsid w:val="00BC4129"/>
    <w:rsid w:val="00BC50D7"/>
    <w:rsid w:val="00BC565F"/>
    <w:rsid w:val="00BC56A1"/>
    <w:rsid w:val="00BC608A"/>
    <w:rsid w:val="00BC676D"/>
    <w:rsid w:val="00BC6CD0"/>
    <w:rsid w:val="00BC6D6A"/>
    <w:rsid w:val="00BC7029"/>
    <w:rsid w:val="00BD0DE4"/>
    <w:rsid w:val="00BD2375"/>
    <w:rsid w:val="00BD237C"/>
    <w:rsid w:val="00BD3A48"/>
    <w:rsid w:val="00BD4F4F"/>
    <w:rsid w:val="00BD5187"/>
    <w:rsid w:val="00BD5455"/>
    <w:rsid w:val="00BD5550"/>
    <w:rsid w:val="00BD5B4E"/>
    <w:rsid w:val="00BD673A"/>
    <w:rsid w:val="00BD694C"/>
    <w:rsid w:val="00BD6E5A"/>
    <w:rsid w:val="00BD70D4"/>
    <w:rsid w:val="00BD71A4"/>
    <w:rsid w:val="00BD7214"/>
    <w:rsid w:val="00BD76DA"/>
    <w:rsid w:val="00BD7E3F"/>
    <w:rsid w:val="00BE0009"/>
    <w:rsid w:val="00BE0BBB"/>
    <w:rsid w:val="00BE0C5A"/>
    <w:rsid w:val="00BE0DA9"/>
    <w:rsid w:val="00BE0EC3"/>
    <w:rsid w:val="00BE0ED6"/>
    <w:rsid w:val="00BE1157"/>
    <w:rsid w:val="00BE1A97"/>
    <w:rsid w:val="00BE1D5E"/>
    <w:rsid w:val="00BE1E5F"/>
    <w:rsid w:val="00BE270D"/>
    <w:rsid w:val="00BE29A4"/>
    <w:rsid w:val="00BE3C44"/>
    <w:rsid w:val="00BE468B"/>
    <w:rsid w:val="00BE49C2"/>
    <w:rsid w:val="00BE5CDA"/>
    <w:rsid w:val="00BE6633"/>
    <w:rsid w:val="00BE695C"/>
    <w:rsid w:val="00BE69BB"/>
    <w:rsid w:val="00BE6A72"/>
    <w:rsid w:val="00BE6DC2"/>
    <w:rsid w:val="00BE73C4"/>
    <w:rsid w:val="00BE7700"/>
    <w:rsid w:val="00BF0BA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C02"/>
    <w:rsid w:val="00BF6053"/>
    <w:rsid w:val="00BF60E3"/>
    <w:rsid w:val="00BF62E4"/>
    <w:rsid w:val="00BF6BA8"/>
    <w:rsid w:val="00BF75C6"/>
    <w:rsid w:val="00C00CEE"/>
    <w:rsid w:val="00C01127"/>
    <w:rsid w:val="00C0156E"/>
    <w:rsid w:val="00C02E73"/>
    <w:rsid w:val="00C03C3B"/>
    <w:rsid w:val="00C042D9"/>
    <w:rsid w:val="00C04CB7"/>
    <w:rsid w:val="00C04D73"/>
    <w:rsid w:val="00C0565E"/>
    <w:rsid w:val="00C05665"/>
    <w:rsid w:val="00C05B77"/>
    <w:rsid w:val="00C06FCB"/>
    <w:rsid w:val="00C072A6"/>
    <w:rsid w:val="00C07509"/>
    <w:rsid w:val="00C07AE2"/>
    <w:rsid w:val="00C07C0B"/>
    <w:rsid w:val="00C10406"/>
    <w:rsid w:val="00C10707"/>
    <w:rsid w:val="00C108A9"/>
    <w:rsid w:val="00C10FA4"/>
    <w:rsid w:val="00C110C5"/>
    <w:rsid w:val="00C111F7"/>
    <w:rsid w:val="00C123AD"/>
    <w:rsid w:val="00C123C0"/>
    <w:rsid w:val="00C12642"/>
    <w:rsid w:val="00C13315"/>
    <w:rsid w:val="00C13CAE"/>
    <w:rsid w:val="00C13D55"/>
    <w:rsid w:val="00C13FA5"/>
    <w:rsid w:val="00C14B2A"/>
    <w:rsid w:val="00C14E2B"/>
    <w:rsid w:val="00C15220"/>
    <w:rsid w:val="00C15CB1"/>
    <w:rsid w:val="00C15F26"/>
    <w:rsid w:val="00C16F18"/>
    <w:rsid w:val="00C177F1"/>
    <w:rsid w:val="00C17C0E"/>
    <w:rsid w:val="00C17ED6"/>
    <w:rsid w:val="00C17ED8"/>
    <w:rsid w:val="00C202A3"/>
    <w:rsid w:val="00C21367"/>
    <w:rsid w:val="00C213DD"/>
    <w:rsid w:val="00C2147D"/>
    <w:rsid w:val="00C21717"/>
    <w:rsid w:val="00C21BF7"/>
    <w:rsid w:val="00C22DC9"/>
    <w:rsid w:val="00C23394"/>
    <w:rsid w:val="00C234C9"/>
    <w:rsid w:val="00C23897"/>
    <w:rsid w:val="00C23AD7"/>
    <w:rsid w:val="00C23C37"/>
    <w:rsid w:val="00C23D3F"/>
    <w:rsid w:val="00C2427D"/>
    <w:rsid w:val="00C243F7"/>
    <w:rsid w:val="00C2467E"/>
    <w:rsid w:val="00C2495D"/>
    <w:rsid w:val="00C24F8E"/>
    <w:rsid w:val="00C2507C"/>
    <w:rsid w:val="00C256CF"/>
    <w:rsid w:val="00C256F4"/>
    <w:rsid w:val="00C2639F"/>
    <w:rsid w:val="00C267CE"/>
    <w:rsid w:val="00C27116"/>
    <w:rsid w:val="00C27196"/>
    <w:rsid w:val="00C274DE"/>
    <w:rsid w:val="00C275CA"/>
    <w:rsid w:val="00C27687"/>
    <w:rsid w:val="00C27DBE"/>
    <w:rsid w:val="00C27F40"/>
    <w:rsid w:val="00C3053B"/>
    <w:rsid w:val="00C30827"/>
    <w:rsid w:val="00C336AE"/>
    <w:rsid w:val="00C33E6E"/>
    <w:rsid w:val="00C3418E"/>
    <w:rsid w:val="00C3448B"/>
    <w:rsid w:val="00C344DA"/>
    <w:rsid w:val="00C34DDA"/>
    <w:rsid w:val="00C358F2"/>
    <w:rsid w:val="00C35CB2"/>
    <w:rsid w:val="00C364C6"/>
    <w:rsid w:val="00C3721D"/>
    <w:rsid w:val="00C37CC2"/>
    <w:rsid w:val="00C406E5"/>
    <w:rsid w:val="00C406FA"/>
    <w:rsid w:val="00C40C3F"/>
    <w:rsid w:val="00C411F5"/>
    <w:rsid w:val="00C41766"/>
    <w:rsid w:val="00C41AFE"/>
    <w:rsid w:val="00C41F1F"/>
    <w:rsid w:val="00C4229C"/>
    <w:rsid w:val="00C423E5"/>
    <w:rsid w:val="00C42DF5"/>
    <w:rsid w:val="00C42F76"/>
    <w:rsid w:val="00C434B4"/>
    <w:rsid w:val="00C4371C"/>
    <w:rsid w:val="00C43921"/>
    <w:rsid w:val="00C4399D"/>
    <w:rsid w:val="00C43EF8"/>
    <w:rsid w:val="00C43F70"/>
    <w:rsid w:val="00C4490E"/>
    <w:rsid w:val="00C455EC"/>
    <w:rsid w:val="00C465A5"/>
    <w:rsid w:val="00C46C78"/>
    <w:rsid w:val="00C46E67"/>
    <w:rsid w:val="00C472D7"/>
    <w:rsid w:val="00C479C0"/>
    <w:rsid w:val="00C50007"/>
    <w:rsid w:val="00C500CE"/>
    <w:rsid w:val="00C50139"/>
    <w:rsid w:val="00C5013B"/>
    <w:rsid w:val="00C507AE"/>
    <w:rsid w:val="00C50DD4"/>
    <w:rsid w:val="00C50DEA"/>
    <w:rsid w:val="00C5105C"/>
    <w:rsid w:val="00C5192A"/>
    <w:rsid w:val="00C5258E"/>
    <w:rsid w:val="00C526CA"/>
    <w:rsid w:val="00C52A40"/>
    <w:rsid w:val="00C52A4F"/>
    <w:rsid w:val="00C52FBE"/>
    <w:rsid w:val="00C5356F"/>
    <w:rsid w:val="00C53F39"/>
    <w:rsid w:val="00C541E7"/>
    <w:rsid w:val="00C543B6"/>
    <w:rsid w:val="00C54629"/>
    <w:rsid w:val="00C546B0"/>
    <w:rsid w:val="00C54EB1"/>
    <w:rsid w:val="00C5527A"/>
    <w:rsid w:val="00C5578B"/>
    <w:rsid w:val="00C558B5"/>
    <w:rsid w:val="00C55EFD"/>
    <w:rsid w:val="00C55FE2"/>
    <w:rsid w:val="00C56A32"/>
    <w:rsid w:val="00C6054D"/>
    <w:rsid w:val="00C607E4"/>
    <w:rsid w:val="00C60D0F"/>
    <w:rsid w:val="00C6100C"/>
    <w:rsid w:val="00C61EB7"/>
    <w:rsid w:val="00C63280"/>
    <w:rsid w:val="00C64B97"/>
    <w:rsid w:val="00C64EC1"/>
    <w:rsid w:val="00C64FA2"/>
    <w:rsid w:val="00C64FA8"/>
    <w:rsid w:val="00C659A0"/>
    <w:rsid w:val="00C65B0C"/>
    <w:rsid w:val="00C66051"/>
    <w:rsid w:val="00C66062"/>
    <w:rsid w:val="00C66221"/>
    <w:rsid w:val="00C6775D"/>
    <w:rsid w:val="00C67896"/>
    <w:rsid w:val="00C67BB0"/>
    <w:rsid w:val="00C7026C"/>
    <w:rsid w:val="00C70B68"/>
    <w:rsid w:val="00C71105"/>
    <w:rsid w:val="00C71479"/>
    <w:rsid w:val="00C725D7"/>
    <w:rsid w:val="00C7260E"/>
    <w:rsid w:val="00C72790"/>
    <w:rsid w:val="00C72A33"/>
    <w:rsid w:val="00C72A83"/>
    <w:rsid w:val="00C72D75"/>
    <w:rsid w:val="00C730D5"/>
    <w:rsid w:val="00C7571D"/>
    <w:rsid w:val="00C766A8"/>
    <w:rsid w:val="00C76A74"/>
    <w:rsid w:val="00C8013B"/>
    <w:rsid w:val="00C805C3"/>
    <w:rsid w:val="00C81733"/>
    <w:rsid w:val="00C81A3E"/>
    <w:rsid w:val="00C821F1"/>
    <w:rsid w:val="00C82339"/>
    <w:rsid w:val="00C82ADD"/>
    <w:rsid w:val="00C82DAF"/>
    <w:rsid w:val="00C82DDE"/>
    <w:rsid w:val="00C83636"/>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878"/>
    <w:rsid w:val="00C91242"/>
    <w:rsid w:val="00C91D0E"/>
    <w:rsid w:val="00C93160"/>
    <w:rsid w:val="00C93A32"/>
    <w:rsid w:val="00C94AB7"/>
    <w:rsid w:val="00C95C89"/>
    <w:rsid w:val="00C95F71"/>
    <w:rsid w:val="00C96105"/>
    <w:rsid w:val="00C964AE"/>
    <w:rsid w:val="00C970DA"/>
    <w:rsid w:val="00C97F92"/>
    <w:rsid w:val="00CA0179"/>
    <w:rsid w:val="00CA0A8B"/>
    <w:rsid w:val="00CA0EBA"/>
    <w:rsid w:val="00CA17CB"/>
    <w:rsid w:val="00CA196B"/>
    <w:rsid w:val="00CA1B31"/>
    <w:rsid w:val="00CA1DBE"/>
    <w:rsid w:val="00CA2336"/>
    <w:rsid w:val="00CA2488"/>
    <w:rsid w:val="00CA2A06"/>
    <w:rsid w:val="00CA2A43"/>
    <w:rsid w:val="00CA2D5A"/>
    <w:rsid w:val="00CA3147"/>
    <w:rsid w:val="00CA33BB"/>
    <w:rsid w:val="00CA3BED"/>
    <w:rsid w:val="00CA3D4E"/>
    <w:rsid w:val="00CA45D2"/>
    <w:rsid w:val="00CA474A"/>
    <w:rsid w:val="00CA4A00"/>
    <w:rsid w:val="00CA4B77"/>
    <w:rsid w:val="00CA52F3"/>
    <w:rsid w:val="00CA5B29"/>
    <w:rsid w:val="00CA5DC2"/>
    <w:rsid w:val="00CA5FE0"/>
    <w:rsid w:val="00CA5FE2"/>
    <w:rsid w:val="00CA60A2"/>
    <w:rsid w:val="00CA610D"/>
    <w:rsid w:val="00CA6471"/>
    <w:rsid w:val="00CA6686"/>
    <w:rsid w:val="00CA6AA4"/>
    <w:rsid w:val="00CA6C55"/>
    <w:rsid w:val="00CA6D3A"/>
    <w:rsid w:val="00CA6FAF"/>
    <w:rsid w:val="00CA6FC0"/>
    <w:rsid w:val="00CA78F4"/>
    <w:rsid w:val="00CA7A04"/>
    <w:rsid w:val="00CA7F26"/>
    <w:rsid w:val="00CB06D4"/>
    <w:rsid w:val="00CB0EB1"/>
    <w:rsid w:val="00CB10A4"/>
    <w:rsid w:val="00CB1388"/>
    <w:rsid w:val="00CB138F"/>
    <w:rsid w:val="00CB1424"/>
    <w:rsid w:val="00CB1666"/>
    <w:rsid w:val="00CB1807"/>
    <w:rsid w:val="00CB2046"/>
    <w:rsid w:val="00CB2CB0"/>
    <w:rsid w:val="00CB3C32"/>
    <w:rsid w:val="00CB3C66"/>
    <w:rsid w:val="00CB3E3D"/>
    <w:rsid w:val="00CB3EC9"/>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F66"/>
    <w:rsid w:val="00CC10E8"/>
    <w:rsid w:val="00CC1510"/>
    <w:rsid w:val="00CC23DD"/>
    <w:rsid w:val="00CC271D"/>
    <w:rsid w:val="00CC2882"/>
    <w:rsid w:val="00CC2BB5"/>
    <w:rsid w:val="00CC4548"/>
    <w:rsid w:val="00CC4604"/>
    <w:rsid w:val="00CC54A1"/>
    <w:rsid w:val="00CC5509"/>
    <w:rsid w:val="00CC55A5"/>
    <w:rsid w:val="00CC592C"/>
    <w:rsid w:val="00CC67C7"/>
    <w:rsid w:val="00CC6A20"/>
    <w:rsid w:val="00CC6A83"/>
    <w:rsid w:val="00CC6D55"/>
    <w:rsid w:val="00CC6EC1"/>
    <w:rsid w:val="00CD01BC"/>
    <w:rsid w:val="00CD03F9"/>
    <w:rsid w:val="00CD07D7"/>
    <w:rsid w:val="00CD0B03"/>
    <w:rsid w:val="00CD0D5D"/>
    <w:rsid w:val="00CD13CA"/>
    <w:rsid w:val="00CD1A80"/>
    <w:rsid w:val="00CD2251"/>
    <w:rsid w:val="00CD2400"/>
    <w:rsid w:val="00CD297A"/>
    <w:rsid w:val="00CD32AF"/>
    <w:rsid w:val="00CD3505"/>
    <w:rsid w:val="00CD3827"/>
    <w:rsid w:val="00CD39A9"/>
    <w:rsid w:val="00CD4353"/>
    <w:rsid w:val="00CD469C"/>
    <w:rsid w:val="00CD4733"/>
    <w:rsid w:val="00CD4FBD"/>
    <w:rsid w:val="00CD592F"/>
    <w:rsid w:val="00CD6581"/>
    <w:rsid w:val="00CD6875"/>
    <w:rsid w:val="00CD6CB6"/>
    <w:rsid w:val="00CD71DD"/>
    <w:rsid w:val="00CD7828"/>
    <w:rsid w:val="00CD7EB4"/>
    <w:rsid w:val="00CE14ED"/>
    <w:rsid w:val="00CE16AB"/>
    <w:rsid w:val="00CE1738"/>
    <w:rsid w:val="00CE1A20"/>
    <w:rsid w:val="00CE2061"/>
    <w:rsid w:val="00CE27F3"/>
    <w:rsid w:val="00CE2B3A"/>
    <w:rsid w:val="00CE2F3A"/>
    <w:rsid w:val="00CE2FB4"/>
    <w:rsid w:val="00CE31BA"/>
    <w:rsid w:val="00CE3294"/>
    <w:rsid w:val="00CE45CC"/>
    <w:rsid w:val="00CE48A7"/>
    <w:rsid w:val="00CE50CC"/>
    <w:rsid w:val="00CE5DE2"/>
    <w:rsid w:val="00CE6EBE"/>
    <w:rsid w:val="00CE6F7D"/>
    <w:rsid w:val="00CE711B"/>
    <w:rsid w:val="00CE7184"/>
    <w:rsid w:val="00CE7223"/>
    <w:rsid w:val="00CF0449"/>
    <w:rsid w:val="00CF0C61"/>
    <w:rsid w:val="00CF0FC2"/>
    <w:rsid w:val="00CF116C"/>
    <w:rsid w:val="00CF13FE"/>
    <w:rsid w:val="00CF220D"/>
    <w:rsid w:val="00CF2AE8"/>
    <w:rsid w:val="00CF3ACF"/>
    <w:rsid w:val="00CF3D4B"/>
    <w:rsid w:val="00CF3E2E"/>
    <w:rsid w:val="00CF4ADA"/>
    <w:rsid w:val="00CF4D17"/>
    <w:rsid w:val="00CF535C"/>
    <w:rsid w:val="00CF540B"/>
    <w:rsid w:val="00CF545E"/>
    <w:rsid w:val="00CF60AF"/>
    <w:rsid w:val="00CF68BB"/>
    <w:rsid w:val="00CF77F5"/>
    <w:rsid w:val="00CF7B17"/>
    <w:rsid w:val="00CF7B35"/>
    <w:rsid w:val="00CF7FE5"/>
    <w:rsid w:val="00D00C49"/>
    <w:rsid w:val="00D01072"/>
    <w:rsid w:val="00D01836"/>
    <w:rsid w:val="00D01EC5"/>
    <w:rsid w:val="00D020F1"/>
    <w:rsid w:val="00D02E77"/>
    <w:rsid w:val="00D02FA5"/>
    <w:rsid w:val="00D03212"/>
    <w:rsid w:val="00D03624"/>
    <w:rsid w:val="00D03B25"/>
    <w:rsid w:val="00D0449D"/>
    <w:rsid w:val="00D04688"/>
    <w:rsid w:val="00D05744"/>
    <w:rsid w:val="00D057EA"/>
    <w:rsid w:val="00D069CE"/>
    <w:rsid w:val="00D06DB5"/>
    <w:rsid w:val="00D0704B"/>
    <w:rsid w:val="00D07267"/>
    <w:rsid w:val="00D07344"/>
    <w:rsid w:val="00D07DEF"/>
    <w:rsid w:val="00D07EF9"/>
    <w:rsid w:val="00D07F97"/>
    <w:rsid w:val="00D108E6"/>
    <w:rsid w:val="00D10ABE"/>
    <w:rsid w:val="00D114CF"/>
    <w:rsid w:val="00D11938"/>
    <w:rsid w:val="00D11A05"/>
    <w:rsid w:val="00D1219F"/>
    <w:rsid w:val="00D12231"/>
    <w:rsid w:val="00D12FAC"/>
    <w:rsid w:val="00D139FF"/>
    <w:rsid w:val="00D13F1A"/>
    <w:rsid w:val="00D148F5"/>
    <w:rsid w:val="00D1499A"/>
    <w:rsid w:val="00D1639E"/>
    <w:rsid w:val="00D16545"/>
    <w:rsid w:val="00D16843"/>
    <w:rsid w:val="00D16BE0"/>
    <w:rsid w:val="00D16C0E"/>
    <w:rsid w:val="00D1759A"/>
    <w:rsid w:val="00D2020A"/>
    <w:rsid w:val="00D20502"/>
    <w:rsid w:val="00D2061C"/>
    <w:rsid w:val="00D20993"/>
    <w:rsid w:val="00D20E4A"/>
    <w:rsid w:val="00D2159C"/>
    <w:rsid w:val="00D22B68"/>
    <w:rsid w:val="00D22FD5"/>
    <w:rsid w:val="00D23622"/>
    <w:rsid w:val="00D23AC2"/>
    <w:rsid w:val="00D247C5"/>
    <w:rsid w:val="00D259A2"/>
    <w:rsid w:val="00D25B45"/>
    <w:rsid w:val="00D26324"/>
    <w:rsid w:val="00D26389"/>
    <w:rsid w:val="00D26672"/>
    <w:rsid w:val="00D26897"/>
    <w:rsid w:val="00D26F18"/>
    <w:rsid w:val="00D271A1"/>
    <w:rsid w:val="00D278C5"/>
    <w:rsid w:val="00D27E34"/>
    <w:rsid w:val="00D301D1"/>
    <w:rsid w:val="00D303FC"/>
    <w:rsid w:val="00D30D4E"/>
    <w:rsid w:val="00D30F67"/>
    <w:rsid w:val="00D30FE8"/>
    <w:rsid w:val="00D315D0"/>
    <w:rsid w:val="00D316D7"/>
    <w:rsid w:val="00D32C20"/>
    <w:rsid w:val="00D3305A"/>
    <w:rsid w:val="00D33110"/>
    <w:rsid w:val="00D334D9"/>
    <w:rsid w:val="00D3371D"/>
    <w:rsid w:val="00D33B0F"/>
    <w:rsid w:val="00D34145"/>
    <w:rsid w:val="00D341F4"/>
    <w:rsid w:val="00D34307"/>
    <w:rsid w:val="00D3458F"/>
    <w:rsid w:val="00D346BB"/>
    <w:rsid w:val="00D34DB5"/>
    <w:rsid w:val="00D34F4F"/>
    <w:rsid w:val="00D359DA"/>
    <w:rsid w:val="00D36024"/>
    <w:rsid w:val="00D36B40"/>
    <w:rsid w:val="00D36D5E"/>
    <w:rsid w:val="00D36F02"/>
    <w:rsid w:val="00D36F6A"/>
    <w:rsid w:val="00D37462"/>
    <w:rsid w:val="00D376DA"/>
    <w:rsid w:val="00D37A66"/>
    <w:rsid w:val="00D401E4"/>
    <w:rsid w:val="00D4029E"/>
    <w:rsid w:val="00D402CD"/>
    <w:rsid w:val="00D40FBD"/>
    <w:rsid w:val="00D412C3"/>
    <w:rsid w:val="00D421B2"/>
    <w:rsid w:val="00D42C72"/>
    <w:rsid w:val="00D434FB"/>
    <w:rsid w:val="00D43842"/>
    <w:rsid w:val="00D43ABC"/>
    <w:rsid w:val="00D44101"/>
    <w:rsid w:val="00D443CF"/>
    <w:rsid w:val="00D457C1"/>
    <w:rsid w:val="00D458AD"/>
    <w:rsid w:val="00D45AF2"/>
    <w:rsid w:val="00D45B76"/>
    <w:rsid w:val="00D45FCA"/>
    <w:rsid w:val="00D46D40"/>
    <w:rsid w:val="00D475F7"/>
    <w:rsid w:val="00D477D2"/>
    <w:rsid w:val="00D47998"/>
    <w:rsid w:val="00D479FF"/>
    <w:rsid w:val="00D50682"/>
    <w:rsid w:val="00D50A0A"/>
    <w:rsid w:val="00D5130E"/>
    <w:rsid w:val="00D520F1"/>
    <w:rsid w:val="00D52923"/>
    <w:rsid w:val="00D52AFD"/>
    <w:rsid w:val="00D542A1"/>
    <w:rsid w:val="00D545A8"/>
    <w:rsid w:val="00D55273"/>
    <w:rsid w:val="00D558FE"/>
    <w:rsid w:val="00D55958"/>
    <w:rsid w:val="00D55CE4"/>
    <w:rsid w:val="00D55D11"/>
    <w:rsid w:val="00D566B8"/>
    <w:rsid w:val="00D569BF"/>
    <w:rsid w:val="00D56C6D"/>
    <w:rsid w:val="00D57788"/>
    <w:rsid w:val="00D57A2F"/>
    <w:rsid w:val="00D57DD9"/>
    <w:rsid w:val="00D60146"/>
    <w:rsid w:val="00D60189"/>
    <w:rsid w:val="00D603C1"/>
    <w:rsid w:val="00D60718"/>
    <w:rsid w:val="00D60731"/>
    <w:rsid w:val="00D609B2"/>
    <w:rsid w:val="00D60E5B"/>
    <w:rsid w:val="00D61560"/>
    <w:rsid w:val="00D61D2E"/>
    <w:rsid w:val="00D6243F"/>
    <w:rsid w:val="00D635F6"/>
    <w:rsid w:val="00D63717"/>
    <w:rsid w:val="00D63C54"/>
    <w:rsid w:val="00D63FEC"/>
    <w:rsid w:val="00D646AB"/>
    <w:rsid w:val="00D64835"/>
    <w:rsid w:val="00D64B5C"/>
    <w:rsid w:val="00D64CC9"/>
    <w:rsid w:val="00D65043"/>
    <w:rsid w:val="00D65087"/>
    <w:rsid w:val="00D653AF"/>
    <w:rsid w:val="00D656D6"/>
    <w:rsid w:val="00D65D7F"/>
    <w:rsid w:val="00D6787F"/>
    <w:rsid w:val="00D702F0"/>
    <w:rsid w:val="00D708BD"/>
    <w:rsid w:val="00D70CFF"/>
    <w:rsid w:val="00D70F53"/>
    <w:rsid w:val="00D716CA"/>
    <w:rsid w:val="00D71EC1"/>
    <w:rsid w:val="00D71EF4"/>
    <w:rsid w:val="00D7202F"/>
    <w:rsid w:val="00D72224"/>
    <w:rsid w:val="00D723BE"/>
    <w:rsid w:val="00D7255C"/>
    <w:rsid w:val="00D72941"/>
    <w:rsid w:val="00D731FF"/>
    <w:rsid w:val="00D7367E"/>
    <w:rsid w:val="00D7372A"/>
    <w:rsid w:val="00D73E24"/>
    <w:rsid w:val="00D74271"/>
    <w:rsid w:val="00D754C2"/>
    <w:rsid w:val="00D756F8"/>
    <w:rsid w:val="00D75CB3"/>
    <w:rsid w:val="00D76F84"/>
    <w:rsid w:val="00D76FF5"/>
    <w:rsid w:val="00D7714A"/>
    <w:rsid w:val="00D77765"/>
    <w:rsid w:val="00D80424"/>
    <w:rsid w:val="00D80830"/>
    <w:rsid w:val="00D80EE4"/>
    <w:rsid w:val="00D81BF8"/>
    <w:rsid w:val="00D826A7"/>
    <w:rsid w:val="00D828CA"/>
    <w:rsid w:val="00D82E3C"/>
    <w:rsid w:val="00D835F1"/>
    <w:rsid w:val="00D8386C"/>
    <w:rsid w:val="00D83A26"/>
    <w:rsid w:val="00D83B31"/>
    <w:rsid w:val="00D8405D"/>
    <w:rsid w:val="00D841CD"/>
    <w:rsid w:val="00D84234"/>
    <w:rsid w:val="00D84F66"/>
    <w:rsid w:val="00D8540C"/>
    <w:rsid w:val="00D85608"/>
    <w:rsid w:val="00D8589F"/>
    <w:rsid w:val="00D85A35"/>
    <w:rsid w:val="00D85AC7"/>
    <w:rsid w:val="00D85BA0"/>
    <w:rsid w:val="00D86320"/>
    <w:rsid w:val="00D86CB5"/>
    <w:rsid w:val="00D871E5"/>
    <w:rsid w:val="00D90033"/>
    <w:rsid w:val="00D9028D"/>
    <w:rsid w:val="00D903A0"/>
    <w:rsid w:val="00D9117B"/>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8D2"/>
    <w:rsid w:val="00D96C6D"/>
    <w:rsid w:val="00D9770A"/>
    <w:rsid w:val="00D977C8"/>
    <w:rsid w:val="00D97C85"/>
    <w:rsid w:val="00D97EB4"/>
    <w:rsid w:val="00DA00DD"/>
    <w:rsid w:val="00DA02ED"/>
    <w:rsid w:val="00DA03C7"/>
    <w:rsid w:val="00DA07E7"/>
    <w:rsid w:val="00DA0DEF"/>
    <w:rsid w:val="00DA1EE9"/>
    <w:rsid w:val="00DA22BB"/>
    <w:rsid w:val="00DA2452"/>
    <w:rsid w:val="00DA2D5E"/>
    <w:rsid w:val="00DA3126"/>
    <w:rsid w:val="00DA3423"/>
    <w:rsid w:val="00DA3482"/>
    <w:rsid w:val="00DA35AC"/>
    <w:rsid w:val="00DA38FC"/>
    <w:rsid w:val="00DA396D"/>
    <w:rsid w:val="00DA3DF5"/>
    <w:rsid w:val="00DA45F7"/>
    <w:rsid w:val="00DA4EBE"/>
    <w:rsid w:val="00DA503F"/>
    <w:rsid w:val="00DA5581"/>
    <w:rsid w:val="00DA5B56"/>
    <w:rsid w:val="00DA5CBF"/>
    <w:rsid w:val="00DA6656"/>
    <w:rsid w:val="00DA6A1E"/>
    <w:rsid w:val="00DA7183"/>
    <w:rsid w:val="00DA73E1"/>
    <w:rsid w:val="00DA786A"/>
    <w:rsid w:val="00DB1219"/>
    <w:rsid w:val="00DB165B"/>
    <w:rsid w:val="00DB1B96"/>
    <w:rsid w:val="00DB1D6F"/>
    <w:rsid w:val="00DB1E5E"/>
    <w:rsid w:val="00DB2198"/>
    <w:rsid w:val="00DB25FF"/>
    <w:rsid w:val="00DB27B6"/>
    <w:rsid w:val="00DB2C4D"/>
    <w:rsid w:val="00DB343E"/>
    <w:rsid w:val="00DB3889"/>
    <w:rsid w:val="00DB54AD"/>
    <w:rsid w:val="00DB5E59"/>
    <w:rsid w:val="00DB6107"/>
    <w:rsid w:val="00DB6C21"/>
    <w:rsid w:val="00DB6C3A"/>
    <w:rsid w:val="00DB6F0A"/>
    <w:rsid w:val="00DB719F"/>
    <w:rsid w:val="00DB7304"/>
    <w:rsid w:val="00DB735E"/>
    <w:rsid w:val="00DB7417"/>
    <w:rsid w:val="00DB78C7"/>
    <w:rsid w:val="00DB7C97"/>
    <w:rsid w:val="00DC03AD"/>
    <w:rsid w:val="00DC0DAE"/>
    <w:rsid w:val="00DC1585"/>
    <w:rsid w:val="00DC15C5"/>
    <w:rsid w:val="00DC178A"/>
    <w:rsid w:val="00DC17B6"/>
    <w:rsid w:val="00DC1802"/>
    <w:rsid w:val="00DC1825"/>
    <w:rsid w:val="00DC18D8"/>
    <w:rsid w:val="00DC192C"/>
    <w:rsid w:val="00DC219D"/>
    <w:rsid w:val="00DC233C"/>
    <w:rsid w:val="00DC2949"/>
    <w:rsid w:val="00DC345F"/>
    <w:rsid w:val="00DC347F"/>
    <w:rsid w:val="00DC34BC"/>
    <w:rsid w:val="00DC39D8"/>
    <w:rsid w:val="00DC3E0E"/>
    <w:rsid w:val="00DC4501"/>
    <w:rsid w:val="00DC50E1"/>
    <w:rsid w:val="00DC598F"/>
    <w:rsid w:val="00DC681E"/>
    <w:rsid w:val="00DC6C7F"/>
    <w:rsid w:val="00DC6D87"/>
    <w:rsid w:val="00DC702D"/>
    <w:rsid w:val="00DC7767"/>
    <w:rsid w:val="00DC781A"/>
    <w:rsid w:val="00DC7CAA"/>
    <w:rsid w:val="00DD01D1"/>
    <w:rsid w:val="00DD1294"/>
    <w:rsid w:val="00DD1E50"/>
    <w:rsid w:val="00DD1E98"/>
    <w:rsid w:val="00DD24E2"/>
    <w:rsid w:val="00DD25DF"/>
    <w:rsid w:val="00DD2F84"/>
    <w:rsid w:val="00DD2FD3"/>
    <w:rsid w:val="00DD3678"/>
    <w:rsid w:val="00DD3F26"/>
    <w:rsid w:val="00DD40B9"/>
    <w:rsid w:val="00DD49BB"/>
    <w:rsid w:val="00DD4E78"/>
    <w:rsid w:val="00DD5427"/>
    <w:rsid w:val="00DD5D28"/>
    <w:rsid w:val="00DD5F35"/>
    <w:rsid w:val="00DD6376"/>
    <w:rsid w:val="00DD670F"/>
    <w:rsid w:val="00DD6C3D"/>
    <w:rsid w:val="00DD6CA7"/>
    <w:rsid w:val="00DD6E92"/>
    <w:rsid w:val="00DD72B6"/>
    <w:rsid w:val="00DE0191"/>
    <w:rsid w:val="00DE0396"/>
    <w:rsid w:val="00DE0432"/>
    <w:rsid w:val="00DE07DD"/>
    <w:rsid w:val="00DE0DF3"/>
    <w:rsid w:val="00DE175B"/>
    <w:rsid w:val="00DE20AB"/>
    <w:rsid w:val="00DE27B0"/>
    <w:rsid w:val="00DE2922"/>
    <w:rsid w:val="00DE2944"/>
    <w:rsid w:val="00DE2AE9"/>
    <w:rsid w:val="00DE2C37"/>
    <w:rsid w:val="00DE2D37"/>
    <w:rsid w:val="00DE3309"/>
    <w:rsid w:val="00DE41E1"/>
    <w:rsid w:val="00DE420A"/>
    <w:rsid w:val="00DE4877"/>
    <w:rsid w:val="00DE49D2"/>
    <w:rsid w:val="00DE52F2"/>
    <w:rsid w:val="00DE5471"/>
    <w:rsid w:val="00DE5F36"/>
    <w:rsid w:val="00DE60A6"/>
    <w:rsid w:val="00DE6AE1"/>
    <w:rsid w:val="00DE74B3"/>
    <w:rsid w:val="00DE777F"/>
    <w:rsid w:val="00DE78E4"/>
    <w:rsid w:val="00DE7DA7"/>
    <w:rsid w:val="00DF0065"/>
    <w:rsid w:val="00DF041C"/>
    <w:rsid w:val="00DF04F0"/>
    <w:rsid w:val="00DF060F"/>
    <w:rsid w:val="00DF1208"/>
    <w:rsid w:val="00DF15D3"/>
    <w:rsid w:val="00DF15E2"/>
    <w:rsid w:val="00DF1807"/>
    <w:rsid w:val="00DF199F"/>
    <w:rsid w:val="00DF1AFB"/>
    <w:rsid w:val="00DF2441"/>
    <w:rsid w:val="00DF2A62"/>
    <w:rsid w:val="00DF2E01"/>
    <w:rsid w:val="00DF2F70"/>
    <w:rsid w:val="00DF2FB9"/>
    <w:rsid w:val="00DF3970"/>
    <w:rsid w:val="00DF40A3"/>
    <w:rsid w:val="00DF4998"/>
    <w:rsid w:val="00DF4A09"/>
    <w:rsid w:val="00DF4A58"/>
    <w:rsid w:val="00DF52E9"/>
    <w:rsid w:val="00DF5736"/>
    <w:rsid w:val="00DF5E2B"/>
    <w:rsid w:val="00DF5F29"/>
    <w:rsid w:val="00DF6658"/>
    <w:rsid w:val="00DF76DC"/>
    <w:rsid w:val="00DF7CD6"/>
    <w:rsid w:val="00E002D5"/>
    <w:rsid w:val="00E00611"/>
    <w:rsid w:val="00E00A63"/>
    <w:rsid w:val="00E0142B"/>
    <w:rsid w:val="00E01624"/>
    <w:rsid w:val="00E01E0A"/>
    <w:rsid w:val="00E020BE"/>
    <w:rsid w:val="00E02103"/>
    <w:rsid w:val="00E02481"/>
    <w:rsid w:val="00E026AF"/>
    <w:rsid w:val="00E026C3"/>
    <w:rsid w:val="00E03369"/>
    <w:rsid w:val="00E0349B"/>
    <w:rsid w:val="00E0389A"/>
    <w:rsid w:val="00E03B68"/>
    <w:rsid w:val="00E04533"/>
    <w:rsid w:val="00E04F7C"/>
    <w:rsid w:val="00E063EB"/>
    <w:rsid w:val="00E069EF"/>
    <w:rsid w:val="00E06C56"/>
    <w:rsid w:val="00E06C67"/>
    <w:rsid w:val="00E06F2B"/>
    <w:rsid w:val="00E06F59"/>
    <w:rsid w:val="00E07102"/>
    <w:rsid w:val="00E0740E"/>
    <w:rsid w:val="00E074B1"/>
    <w:rsid w:val="00E07555"/>
    <w:rsid w:val="00E07F85"/>
    <w:rsid w:val="00E10770"/>
    <w:rsid w:val="00E10D2D"/>
    <w:rsid w:val="00E1134B"/>
    <w:rsid w:val="00E11435"/>
    <w:rsid w:val="00E116A0"/>
    <w:rsid w:val="00E11C16"/>
    <w:rsid w:val="00E131AD"/>
    <w:rsid w:val="00E13505"/>
    <w:rsid w:val="00E13A1B"/>
    <w:rsid w:val="00E13B7E"/>
    <w:rsid w:val="00E1429F"/>
    <w:rsid w:val="00E14E10"/>
    <w:rsid w:val="00E15DAF"/>
    <w:rsid w:val="00E16E8A"/>
    <w:rsid w:val="00E1722A"/>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18B"/>
    <w:rsid w:val="00E236CB"/>
    <w:rsid w:val="00E23930"/>
    <w:rsid w:val="00E2479E"/>
    <w:rsid w:val="00E24B98"/>
    <w:rsid w:val="00E24C2C"/>
    <w:rsid w:val="00E2526A"/>
    <w:rsid w:val="00E25278"/>
    <w:rsid w:val="00E253A2"/>
    <w:rsid w:val="00E255C4"/>
    <w:rsid w:val="00E263DE"/>
    <w:rsid w:val="00E26625"/>
    <w:rsid w:val="00E26AE6"/>
    <w:rsid w:val="00E300E6"/>
    <w:rsid w:val="00E303AB"/>
    <w:rsid w:val="00E3095C"/>
    <w:rsid w:val="00E30F75"/>
    <w:rsid w:val="00E31751"/>
    <w:rsid w:val="00E31805"/>
    <w:rsid w:val="00E31A00"/>
    <w:rsid w:val="00E31AA3"/>
    <w:rsid w:val="00E31B4B"/>
    <w:rsid w:val="00E31B72"/>
    <w:rsid w:val="00E321D2"/>
    <w:rsid w:val="00E326EF"/>
    <w:rsid w:val="00E32950"/>
    <w:rsid w:val="00E32EC8"/>
    <w:rsid w:val="00E32F87"/>
    <w:rsid w:val="00E332AD"/>
    <w:rsid w:val="00E3383E"/>
    <w:rsid w:val="00E3401D"/>
    <w:rsid w:val="00E34207"/>
    <w:rsid w:val="00E3470B"/>
    <w:rsid w:val="00E34BF9"/>
    <w:rsid w:val="00E351D9"/>
    <w:rsid w:val="00E353A7"/>
    <w:rsid w:val="00E35C71"/>
    <w:rsid w:val="00E36289"/>
    <w:rsid w:val="00E3661B"/>
    <w:rsid w:val="00E36A3A"/>
    <w:rsid w:val="00E372BC"/>
    <w:rsid w:val="00E37473"/>
    <w:rsid w:val="00E37957"/>
    <w:rsid w:val="00E37F2B"/>
    <w:rsid w:val="00E40250"/>
    <w:rsid w:val="00E4046C"/>
    <w:rsid w:val="00E40A2F"/>
    <w:rsid w:val="00E40E44"/>
    <w:rsid w:val="00E418F8"/>
    <w:rsid w:val="00E41ABF"/>
    <w:rsid w:val="00E41CC8"/>
    <w:rsid w:val="00E41F11"/>
    <w:rsid w:val="00E424EF"/>
    <w:rsid w:val="00E42538"/>
    <w:rsid w:val="00E42C93"/>
    <w:rsid w:val="00E432E3"/>
    <w:rsid w:val="00E43720"/>
    <w:rsid w:val="00E43B01"/>
    <w:rsid w:val="00E4488A"/>
    <w:rsid w:val="00E44CA1"/>
    <w:rsid w:val="00E44F1E"/>
    <w:rsid w:val="00E44FFC"/>
    <w:rsid w:val="00E45188"/>
    <w:rsid w:val="00E45705"/>
    <w:rsid w:val="00E45B74"/>
    <w:rsid w:val="00E45BB9"/>
    <w:rsid w:val="00E45E99"/>
    <w:rsid w:val="00E46C1C"/>
    <w:rsid w:val="00E46C9D"/>
    <w:rsid w:val="00E4757E"/>
    <w:rsid w:val="00E475FD"/>
    <w:rsid w:val="00E47A38"/>
    <w:rsid w:val="00E47EDC"/>
    <w:rsid w:val="00E50848"/>
    <w:rsid w:val="00E50F54"/>
    <w:rsid w:val="00E51195"/>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67D"/>
    <w:rsid w:val="00E56511"/>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E53"/>
    <w:rsid w:val="00E61ED5"/>
    <w:rsid w:val="00E62122"/>
    <w:rsid w:val="00E6228B"/>
    <w:rsid w:val="00E625FC"/>
    <w:rsid w:val="00E637ED"/>
    <w:rsid w:val="00E638AA"/>
    <w:rsid w:val="00E6391D"/>
    <w:rsid w:val="00E64309"/>
    <w:rsid w:val="00E648A7"/>
    <w:rsid w:val="00E649D4"/>
    <w:rsid w:val="00E6547F"/>
    <w:rsid w:val="00E658CC"/>
    <w:rsid w:val="00E66317"/>
    <w:rsid w:val="00E663A2"/>
    <w:rsid w:val="00E675C9"/>
    <w:rsid w:val="00E70134"/>
    <w:rsid w:val="00E703D2"/>
    <w:rsid w:val="00E70415"/>
    <w:rsid w:val="00E70DE8"/>
    <w:rsid w:val="00E71081"/>
    <w:rsid w:val="00E7137F"/>
    <w:rsid w:val="00E71DC3"/>
    <w:rsid w:val="00E71F05"/>
    <w:rsid w:val="00E73509"/>
    <w:rsid w:val="00E735A7"/>
    <w:rsid w:val="00E73B17"/>
    <w:rsid w:val="00E7457F"/>
    <w:rsid w:val="00E74A39"/>
    <w:rsid w:val="00E74A88"/>
    <w:rsid w:val="00E74EE8"/>
    <w:rsid w:val="00E7518B"/>
    <w:rsid w:val="00E75521"/>
    <w:rsid w:val="00E75861"/>
    <w:rsid w:val="00E75D05"/>
    <w:rsid w:val="00E76AAF"/>
    <w:rsid w:val="00E772A0"/>
    <w:rsid w:val="00E77619"/>
    <w:rsid w:val="00E77AA8"/>
    <w:rsid w:val="00E77B4E"/>
    <w:rsid w:val="00E80268"/>
    <w:rsid w:val="00E80486"/>
    <w:rsid w:val="00E808EC"/>
    <w:rsid w:val="00E809F2"/>
    <w:rsid w:val="00E80C85"/>
    <w:rsid w:val="00E80DF4"/>
    <w:rsid w:val="00E81417"/>
    <w:rsid w:val="00E814BF"/>
    <w:rsid w:val="00E81FD9"/>
    <w:rsid w:val="00E82282"/>
    <w:rsid w:val="00E82AFD"/>
    <w:rsid w:val="00E82DED"/>
    <w:rsid w:val="00E8312D"/>
    <w:rsid w:val="00E8392E"/>
    <w:rsid w:val="00E83C64"/>
    <w:rsid w:val="00E843FE"/>
    <w:rsid w:val="00E84B53"/>
    <w:rsid w:val="00E84D0D"/>
    <w:rsid w:val="00E84DCC"/>
    <w:rsid w:val="00E85897"/>
    <w:rsid w:val="00E85A29"/>
    <w:rsid w:val="00E85AD9"/>
    <w:rsid w:val="00E85C65"/>
    <w:rsid w:val="00E86141"/>
    <w:rsid w:val="00E86557"/>
    <w:rsid w:val="00E866ED"/>
    <w:rsid w:val="00E8675F"/>
    <w:rsid w:val="00E86762"/>
    <w:rsid w:val="00E8695D"/>
    <w:rsid w:val="00E86D41"/>
    <w:rsid w:val="00E874B2"/>
    <w:rsid w:val="00E876BA"/>
    <w:rsid w:val="00E878D4"/>
    <w:rsid w:val="00E878EB"/>
    <w:rsid w:val="00E90097"/>
    <w:rsid w:val="00E900D9"/>
    <w:rsid w:val="00E90476"/>
    <w:rsid w:val="00E905D7"/>
    <w:rsid w:val="00E90D26"/>
    <w:rsid w:val="00E91029"/>
    <w:rsid w:val="00E911F6"/>
    <w:rsid w:val="00E914DF"/>
    <w:rsid w:val="00E91792"/>
    <w:rsid w:val="00E91D5C"/>
    <w:rsid w:val="00E928C6"/>
    <w:rsid w:val="00E92DB9"/>
    <w:rsid w:val="00E93031"/>
    <w:rsid w:val="00E93779"/>
    <w:rsid w:val="00E9392A"/>
    <w:rsid w:val="00E93C4E"/>
    <w:rsid w:val="00E93DA4"/>
    <w:rsid w:val="00E946A6"/>
    <w:rsid w:val="00E95825"/>
    <w:rsid w:val="00E96C11"/>
    <w:rsid w:val="00E9718D"/>
    <w:rsid w:val="00E978E8"/>
    <w:rsid w:val="00E97B38"/>
    <w:rsid w:val="00E97E0D"/>
    <w:rsid w:val="00E97F10"/>
    <w:rsid w:val="00EA04D6"/>
    <w:rsid w:val="00EA05E7"/>
    <w:rsid w:val="00EA0B91"/>
    <w:rsid w:val="00EA1033"/>
    <w:rsid w:val="00EA10F5"/>
    <w:rsid w:val="00EA1183"/>
    <w:rsid w:val="00EA1189"/>
    <w:rsid w:val="00EA13D5"/>
    <w:rsid w:val="00EA21F7"/>
    <w:rsid w:val="00EA2477"/>
    <w:rsid w:val="00EA2BE7"/>
    <w:rsid w:val="00EA2EA5"/>
    <w:rsid w:val="00EA30FE"/>
    <w:rsid w:val="00EA38FE"/>
    <w:rsid w:val="00EA3D47"/>
    <w:rsid w:val="00EA3D4E"/>
    <w:rsid w:val="00EA41B0"/>
    <w:rsid w:val="00EA48B6"/>
    <w:rsid w:val="00EA48D5"/>
    <w:rsid w:val="00EA5540"/>
    <w:rsid w:val="00EA5A83"/>
    <w:rsid w:val="00EA7A5A"/>
    <w:rsid w:val="00EB0C3C"/>
    <w:rsid w:val="00EB0FE3"/>
    <w:rsid w:val="00EB102B"/>
    <w:rsid w:val="00EB1A11"/>
    <w:rsid w:val="00EB1F56"/>
    <w:rsid w:val="00EB1FE8"/>
    <w:rsid w:val="00EB26A0"/>
    <w:rsid w:val="00EB2C81"/>
    <w:rsid w:val="00EB2DF6"/>
    <w:rsid w:val="00EB3359"/>
    <w:rsid w:val="00EB4054"/>
    <w:rsid w:val="00EB41D9"/>
    <w:rsid w:val="00EB436B"/>
    <w:rsid w:val="00EB4A91"/>
    <w:rsid w:val="00EB4E22"/>
    <w:rsid w:val="00EB512E"/>
    <w:rsid w:val="00EB52A9"/>
    <w:rsid w:val="00EB5414"/>
    <w:rsid w:val="00EB58B1"/>
    <w:rsid w:val="00EB6265"/>
    <w:rsid w:val="00EB6E34"/>
    <w:rsid w:val="00EB7006"/>
    <w:rsid w:val="00EB740E"/>
    <w:rsid w:val="00EB76E0"/>
    <w:rsid w:val="00EB79FE"/>
    <w:rsid w:val="00EC0095"/>
    <w:rsid w:val="00EC00DD"/>
    <w:rsid w:val="00EC0266"/>
    <w:rsid w:val="00EC09CE"/>
    <w:rsid w:val="00EC1391"/>
    <w:rsid w:val="00EC1B10"/>
    <w:rsid w:val="00EC21B7"/>
    <w:rsid w:val="00EC2BF3"/>
    <w:rsid w:val="00EC3CC7"/>
    <w:rsid w:val="00EC3F6D"/>
    <w:rsid w:val="00EC4424"/>
    <w:rsid w:val="00EC4547"/>
    <w:rsid w:val="00EC45D2"/>
    <w:rsid w:val="00EC4DE0"/>
    <w:rsid w:val="00EC4E29"/>
    <w:rsid w:val="00EC56DA"/>
    <w:rsid w:val="00EC5E88"/>
    <w:rsid w:val="00EC6063"/>
    <w:rsid w:val="00EC6F4A"/>
    <w:rsid w:val="00EC7A3E"/>
    <w:rsid w:val="00EC7FB1"/>
    <w:rsid w:val="00ED0FEB"/>
    <w:rsid w:val="00ED1487"/>
    <w:rsid w:val="00ED2212"/>
    <w:rsid w:val="00ED2C6B"/>
    <w:rsid w:val="00ED35DB"/>
    <w:rsid w:val="00ED36FD"/>
    <w:rsid w:val="00ED3EFC"/>
    <w:rsid w:val="00ED4021"/>
    <w:rsid w:val="00ED4D0C"/>
    <w:rsid w:val="00ED5304"/>
    <w:rsid w:val="00ED55E8"/>
    <w:rsid w:val="00ED5640"/>
    <w:rsid w:val="00ED7150"/>
    <w:rsid w:val="00ED7201"/>
    <w:rsid w:val="00ED7785"/>
    <w:rsid w:val="00EE0748"/>
    <w:rsid w:val="00EE07C7"/>
    <w:rsid w:val="00EE07E4"/>
    <w:rsid w:val="00EE0838"/>
    <w:rsid w:val="00EE0CCA"/>
    <w:rsid w:val="00EE0CEA"/>
    <w:rsid w:val="00EE1074"/>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7F7"/>
    <w:rsid w:val="00EE5972"/>
    <w:rsid w:val="00EE5D1C"/>
    <w:rsid w:val="00EE5D65"/>
    <w:rsid w:val="00EE5D8A"/>
    <w:rsid w:val="00EE5E10"/>
    <w:rsid w:val="00EE60DB"/>
    <w:rsid w:val="00EE6CF4"/>
    <w:rsid w:val="00EE75E6"/>
    <w:rsid w:val="00EE789D"/>
    <w:rsid w:val="00EE79A1"/>
    <w:rsid w:val="00EF00F3"/>
    <w:rsid w:val="00EF066E"/>
    <w:rsid w:val="00EF11EA"/>
    <w:rsid w:val="00EF13EB"/>
    <w:rsid w:val="00EF153D"/>
    <w:rsid w:val="00EF1EF7"/>
    <w:rsid w:val="00EF1F67"/>
    <w:rsid w:val="00EF274C"/>
    <w:rsid w:val="00EF364B"/>
    <w:rsid w:val="00EF366B"/>
    <w:rsid w:val="00EF3D84"/>
    <w:rsid w:val="00EF4A3F"/>
    <w:rsid w:val="00EF698E"/>
    <w:rsid w:val="00EF6C2A"/>
    <w:rsid w:val="00EF73AD"/>
    <w:rsid w:val="00EF797C"/>
    <w:rsid w:val="00EF7B34"/>
    <w:rsid w:val="00F0008C"/>
    <w:rsid w:val="00F00414"/>
    <w:rsid w:val="00F00D69"/>
    <w:rsid w:val="00F00F15"/>
    <w:rsid w:val="00F01A3A"/>
    <w:rsid w:val="00F01A57"/>
    <w:rsid w:val="00F0272E"/>
    <w:rsid w:val="00F02C55"/>
    <w:rsid w:val="00F03AB7"/>
    <w:rsid w:val="00F0430E"/>
    <w:rsid w:val="00F049CC"/>
    <w:rsid w:val="00F053AD"/>
    <w:rsid w:val="00F060BE"/>
    <w:rsid w:val="00F0617C"/>
    <w:rsid w:val="00F062A5"/>
    <w:rsid w:val="00F065DA"/>
    <w:rsid w:val="00F06734"/>
    <w:rsid w:val="00F06827"/>
    <w:rsid w:val="00F069D4"/>
    <w:rsid w:val="00F06C16"/>
    <w:rsid w:val="00F06CFB"/>
    <w:rsid w:val="00F06DEC"/>
    <w:rsid w:val="00F0781B"/>
    <w:rsid w:val="00F078D4"/>
    <w:rsid w:val="00F07B66"/>
    <w:rsid w:val="00F07D7F"/>
    <w:rsid w:val="00F1041E"/>
    <w:rsid w:val="00F117EB"/>
    <w:rsid w:val="00F11860"/>
    <w:rsid w:val="00F11C73"/>
    <w:rsid w:val="00F121DD"/>
    <w:rsid w:val="00F123C6"/>
    <w:rsid w:val="00F12C1C"/>
    <w:rsid w:val="00F13043"/>
    <w:rsid w:val="00F1370F"/>
    <w:rsid w:val="00F13EB4"/>
    <w:rsid w:val="00F142CB"/>
    <w:rsid w:val="00F14399"/>
    <w:rsid w:val="00F14CA5"/>
    <w:rsid w:val="00F158AB"/>
    <w:rsid w:val="00F158B1"/>
    <w:rsid w:val="00F15A1D"/>
    <w:rsid w:val="00F162A7"/>
    <w:rsid w:val="00F177E2"/>
    <w:rsid w:val="00F20243"/>
    <w:rsid w:val="00F204A3"/>
    <w:rsid w:val="00F2053A"/>
    <w:rsid w:val="00F205BC"/>
    <w:rsid w:val="00F20890"/>
    <w:rsid w:val="00F21652"/>
    <w:rsid w:val="00F22371"/>
    <w:rsid w:val="00F224DB"/>
    <w:rsid w:val="00F2251F"/>
    <w:rsid w:val="00F228DD"/>
    <w:rsid w:val="00F23220"/>
    <w:rsid w:val="00F233A0"/>
    <w:rsid w:val="00F233C2"/>
    <w:rsid w:val="00F233E7"/>
    <w:rsid w:val="00F2371F"/>
    <w:rsid w:val="00F23A4F"/>
    <w:rsid w:val="00F24644"/>
    <w:rsid w:val="00F2541A"/>
    <w:rsid w:val="00F254F8"/>
    <w:rsid w:val="00F25C6F"/>
    <w:rsid w:val="00F25FF6"/>
    <w:rsid w:val="00F26014"/>
    <w:rsid w:val="00F2622F"/>
    <w:rsid w:val="00F26798"/>
    <w:rsid w:val="00F26B49"/>
    <w:rsid w:val="00F26D0C"/>
    <w:rsid w:val="00F27687"/>
    <w:rsid w:val="00F3070C"/>
    <w:rsid w:val="00F30946"/>
    <w:rsid w:val="00F31172"/>
    <w:rsid w:val="00F3171E"/>
    <w:rsid w:val="00F318D0"/>
    <w:rsid w:val="00F32721"/>
    <w:rsid w:val="00F32C41"/>
    <w:rsid w:val="00F335F6"/>
    <w:rsid w:val="00F3361B"/>
    <w:rsid w:val="00F33629"/>
    <w:rsid w:val="00F33727"/>
    <w:rsid w:val="00F34E66"/>
    <w:rsid w:val="00F3517F"/>
    <w:rsid w:val="00F35A57"/>
    <w:rsid w:val="00F36221"/>
    <w:rsid w:val="00F36EE7"/>
    <w:rsid w:val="00F373A5"/>
    <w:rsid w:val="00F37EE4"/>
    <w:rsid w:val="00F408C4"/>
    <w:rsid w:val="00F409AC"/>
    <w:rsid w:val="00F41092"/>
    <w:rsid w:val="00F41573"/>
    <w:rsid w:val="00F42B68"/>
    <w:rsid w:val="00F42E34"/>
    <w:rsid w:val="00F42F6A"/>
    <w:rsid w:val="00F43173"/>
    <w:rsid w:val="00F43702"/>
    <w:rsid w:val="00F4372F"/>
    <w:rsid w:val="00F43C2A"/>
    <w:rsid w:val="00F43F99"/>
    <w:rsid w:val="00F4416F"/>
    <w:rsid w:val="00F44825"/>
    <w:rsid w:val="00F4498F"/>
    <w:rsid w:val="00F44C4B"/>
    <w:rsid w:val="00F44D6B"/>
    <w:rsid w:val="00F455BF"/>
    <w:rsid w:val="00F45C07"/>
    <w:rsid w:val="00F45C83"/>
    <w:rsid w:val="00F45CA5"/>
    <w:rsid w:val="00F45DE3"/>
    <w:rsid w:val="00F46056"/>
    <w:rsid w:val="00F462F0"/>
    <w:rsid w:val="00F46599"/>
    <w:rsid w:val="00F46C23"/>
    <w:rsid w:val="00F46C5A"/>
    <w:rsid w:val="00F46FB6"/>
    <w:rsid w:val="00F47046"/>
    <w:rsid w:val="00F47110"/>
    <w:rsid w:val="00F473E0"/>
    <w:rsid w:val="00F4744D"/>
    <w:rsid w:val="00F47A8E"/>
    <w:rsid w:val="00F47AF4"/>
    <w:rsid w:val="00F47D0B"/>
    <w:rsid w:val="00F47F7E"/>
    <w:rsid w:val="00F505DE"/>
    <w:rsid w:val="00F507F9"/>
    <w:rsid w:val="00F5103B"/>
    <w:rsid w:val="00F510A1"/>
    <w:rsid w:val="00F51F14"/>
    <w:rsid w:val="00F5203F"/>
    <w:rsid w:val="00F521B3"/>
    <w:rsid w:val="00F52215"/>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D17"/>
    <w:rsid w:val="00F61475"/>
    <w:rsid w:val="00F61900"/>
    <w:rsid w:val="00F62135"/>
    <w:rsid w:val="00F622E3"/>
    <w:rsid w:val="00F62655"/>
    <w:rsid w:val="00F62EF6"/>
    <w:rsid w:val="00F630DB"/>
    <w:rsid w:val="00F631BC"/>
    <w:rsid w:val="00F633EC"/>
    <w:rsid w:val="00F637C9"/>
    <w:rsid w:val="00F65475"/>
    <w:rsid w:val="00F65FFA"/>
    <w:rsid w:val="00F670F6"/>
    <w:rsid w:val="00F67215"/>
    <w:rsid w:val="00F67803"/>
    <w:rsid w:val="00F67A13"/>
    <w:rsid w:val="00F67A89"/>
    <w:rsid w:val="00F7013D"/>
    <w:rsid w:val="00F7017E"/>
    <w:rsid w:val="00F70BD2"/>
    <w:rsid w:val="00F70BF7"/>
    <w:rsid w:val="00F70E03"/>
    <w:rsid w:val="00F71395"/>
    <w:rsid w:val="00F71C64"/>
    <w:rsid w:val="00F71FF2"/>
    <w:rsid w:val="00F72009"/>
    <w:rsid w:val="00F723EB"/>
    <w:rsid w:val="00F72A92"/>
    <w:rsid w:val="00F72CEB"/>
    <w:rsid w:val="00F73122"/>
    <w:rsid w:val="00F73781"/>
    <w:rsid w:val="00F73883"/>
    <w:rsid w:val="00F74B05"/>
    <w:rsid w:val="00F7511B"/>
    <w:rsid w:val="00F75AAF"/>
    <w:rsid w:val="00F76077"/>
    <w:rsid w:val="00F773C3"/>
    <w:rsid w:val="00F808BC"/>
    <w:rsid w:val="00F80FE4"/>
    <w:rsid w:val="00F8105A"/>
    <w:rsid w:val="00F81498"/>
    <w:rsid w:val="00F82B2F"/>
    <w:rsid w:val="00F82CA0"/>
    <w:rsid w:val="00F836CA"/>
    <w:rsid w:val="00F8371C"/>
    <w:rsid w:val="00F83E0C"/>
    <w:rsid w:val="00F844B3"/>
    <w:rsid w:val="00F85303"/>
    <w:rsid w:val="00F855C7"/>
    <w:rsid w:val="00F85A06"/>
    <w:rsid w:val="00F862A6"/>
    <w:rsid w:val="00F86904"/>
    <w:rsid w:val="00F86A55"/>
    <w:rsid w:val="00F86D30"/>
    <w:rsid w:val="00F87521"/>
    <w:rsid w:val="00F87787"/>
    <w:rsid w:val="00F900FE"/>
    <w:rsid w:val="00F90115"/>
    <w:rsid w:val="00F901D7"/>
    <w:rsid w:val="00F90723"/>
    <w:rsid w:val="00F91B6E"/>
    <w:rsid w:val="00F91FE0"/>
    <w:rsid w:val="00F92747"/>
    <w:rsid w:val="00F92885"/>
    <w:rsid w:val="00F934DC"/>
    <w:rsid w:val="00F936A9"/>
    <w:rsid w:val="00F939C4"/>
    <w:rsid w:val="00F93EDA"/>
    <w:rsid w:val="00F9470B"/>
    <w:rsid w:val="00F94FA2"/>
    <w:rsid w:val="00F95371"/>
    <w:rsid w:val="00F961BE"/>
    <w:rsid w:val="00F964B4"/>
    <w:rsid w:val="00F97CDB"/>
    <w:rsid w:val="00FA0427"/>
    <w:rsid w:val="00FA0678"/>
    <w:rsid w:val="00FA0721"/>
    <w:rsid w:val="00FA0783"/>
    <w:rsid w:val="00FA1107"/>
    <w:rsid w:val="00FA2533"/>
    <w:rsid w:val="00FA2870"/>
    <w:rsid w:val="00FA28EE"/>
    <w:rsid w:val="00FA2C02"/>
    <w:rsid w:val="00FA2DEE"/>
    <w:rsid w:val="00FA42CD"/>
    <w:rsid w:val="00FA4D4F"/>
    <w:rsid w:val="00FA53D4"/>
    <w:rsid w:val="00FA57BE"/>
    <w:rsid w:val="00FA5B58"/>
    <w:rsid w:val="00FA5DB8"/>
    <w:rsid w:val="00FA62F6"/>
    <w:rsid w:val="00FA63EE"/>
    <w:rsid w:val="00FA6AE8"/>
    <w:rsid w:val="00FA73C8"/>
    <w:rsid w:val="00FB0699"/>
    <w:rsid w:val="00FB1068"/>
    <w:rsid w:val="00FB1240"/>
    <w:rsid w:val="00FB12F0"/>
    <w:rsid w:val="00FB25C7"/>
    <w:rsid w:val="00FB311A"/>
    <w:rsid w:val="00FB3A32"/>
    <w:rsid w:val="00FB3CFD"/>
    <w:rsid w:val="00FB40CB"/>
    <w:rsid w:val="00FB41C8"/>
    <w:rsid w:val="00FB5137"/>
    <w:rsid w:val="00FB561C"/>
    <w:rsid w:val="00FB6E07"/>
    <w:rsid w:val="00FB7753"/>
    <w:rsid w:val="00FB792F"/>
    <w:rsid w:val="00FB7CAA"/>
    <w:rsid w:val="00FC0495"/>
    <w:rsid w:val="00FC0627"/>
    <w:rsid w:val="00FC0ED1"/>
    <w:rsid w:val="00FC1940"/>
    <w:rsid w:val="00FC1C52"/>
    <w:rsid w:val="00FC2264"/>
    <w:rsid w:val="00FC29A5"/>
    <w:rsid w:val="00FC2BAE"/>
    <w:rsid w:val="00FC2BC1"/>
    <w:rsid w:val="00FC3561"/>
    <w:rsid w:val="00FC3924"/>
    <w:rsid w:val="00FC3D55"/>
    <w:rsid w:val="00FC4427"/>
    <w:rsid w:val="00FC5675"/>
    <w:rsid w:val="00FC59C2"/>
    <w:rsid w:val="00FC5E35"/>
    <w:rsid w:val="00FC603E"/>
    <w:rsid w:val="00FC6044"/>
    <w:rsid w:val="00FC72E8"/>
    <w:rsid w:val="00FC7408"/>
    <w:rsid w:val="00FC7951"/>
    <w:rsid w:val="00FC7B62"/>
    <w:rsid w:val="00FC7B69"/>
    <w:rsid w:val="00FC7BBB"/>
    <w:rsid w:val="00FC7CD7"/>
    <w:rsid w:val="00FD0C8E"/>
    <w:rsid w:val="00FD1279"/>
    <w:rsid w:val="00FD1B26"/>
    <w:rsid w:val="00FD1C44"/>
    <w:rsid w:val="00FD1FF0"/>
    <w:rsid w:val="00FD28CD"/>
    <w:rsid w:val="00FD2BC0"/>
    <w:rsid w:val="00FD3B92"/>
    <w:rsid w:val="00FD4A20"/>
    <w:rsid w:val="00FD54CC"/>
    <w:rsid w:val="00FD6180"/>
    <w:rsid w:val="00FD61A6"/>
    <w:rsid w:val="00FD6971"/>
    <w:rsid w:val="00FD74ED"/>
    <w:rsid w:val="00FE0997"/>
    <w:rsid w:val="00FE099E"/>
    <w:rsid w:val="00FE1A5D"/>
    <w:rsid w:val="00FE1A81"/>
    <w:rsid w:val="00FE26C0"/>
    <w:rsid w:val="00FE28BA"/>
    <w:rsid w:val="00FE2BDC"/>
    <w:rsid w:val="00FE3302"/>
    <w:rsid w:val="00FE4408"/>
    <w:rsid w:val="00FE50B5"/>
    <w:rsid w:val="00FE5514"/>
    <w:rsid w:val="00FE5B5F"/>
    <w:rsid w:val="00FE606B"/>
    <w:rsid w:val="00FE6951"/>
    <w:rsid w:val="00FE725E"/>
    <w:rsid w:val="00FF0A96"/>
    <w:rsid w:val="00FF0B4F"/>
    <w:rsid w:val="00FF0EFF"/>
    <w:rsid w:val="00FF128F"/>
    <w:rsid w:val="00FF1DAE"/>
    <w:rsid w:val="00FF225F"/>
    <w:rsid w:val="00FF26EE"/>
    <w:rsid w:val="00FF2AC1"/>
    <w:rsid w:val="00FF3166"/>
    <w:rsid w:val="00FF3665"/>
    <w:rsid w:val="00FF4A28"/>
    <w:rsid w:val="00FF541C"/>
    <w:rsid w:val="00FF57AE"/>
    <w:rsid w:val="00FF587C"/>
    <w:rsid w:val="00FF5BF6"/>
    <w:rsid w:val="00FF5D6D"/>
    <w:rsid w:val="00FF62DF"/>
    <w:rsid w:val="00FF6A0C"/>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666"/>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E58CE-A26E-4A18-88DE-AB379B5F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8567</TotalTime>
  <Pages>9</Pages>
  <Words>3944</Words>
  <Characters>20275</Characters>
  <Application>Microsoft Office Word</Application>
  <DocSecurity>0</DocSecurity>
  <Lines>349</Lines>
  <Paragraphs>220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1353</cp:revision>
  <dcterms:created xsi:type="dcterms:W3CDTF">2024-04-03T14:54:00Z</dcterms:created>
  <dcterms:modified xsi:type="dcterms:W3CDTF">2024-05-10T17:27:00Z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(3)3z99MTPsJ/0Oi3z3d2bTlxVGxZRwBBHGJQgogbI2ZXDrY0Z9CtATSSHg2/4bjVte4Cqs+G40
6gDDit56Kw1hxAIFstqNUARIYYUHG78MZMzNfVLA+aX/96XMFEgXBou4r3CfvnnI+QpWcXfy
lFZu53Eh4uir8O/mDKGxQNcY6vTZC5losKDytBKd0os+1SoiwLYdQbJrDyENqDmhIjbIKPJi
b7OmqwdM/iYgEKoXOT</vt:lpwstr>
  </property>
  <property fmtid="{D5CDD505-2E9C-101B-9397-08002B2CF9AE}" pid="3" name="_2015_ms_pID_7253431">
    <vt:lpwstr>8rGAs4BKzQlyW11h027PEtYSZ74db7CsvkkG2P0NK4lAT+9H230R2R
hxAS/nAdfnyC4anuJd2F9sc5UaQgowvwuV6GSdSiKWWVMkWoYt/hhSzpjzaeU22YtpI3NBPx
N8S5mUuyLDEOYTcdSUw2v6RXPtdHWs3K3n3AFjYLJgO/q20BNyD23F3802Yek+urq4+lc+t6
Yoc1unvkX7lpnHkqNO9LjL6TNjMQFuUwhQS7</vt:lpwstr>
  </property>
  <property fmtid="{D5CDD505-2E9C-101B-9397-08002B2CF9AE}" pid="4" name="_2015_ms_pID_7253432">
    <vt:lpwstr>Q5LqxT2793Wt1V+7zXLulPc=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