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F34771" w14:textId="65EE5C80" w:rsidR="00D85E43" w:rsidRPr="00327C65" w:rsidRDefault="00D85E43" w:rsidP="00D85E43">
      <w:pPr>
        <w:tabs>
          <w:tab w:val="right" w:pos="9216"/>
        </w:tabs>
        <w:spacing w:after="60"/>
        <w:rPr>
          <w:rFonts w:ascii="Arial" w:hAnsi="Arial" w:cs="Arial"/>
          <w:b/>
          <w:kern w:val="2"/>
          <w:lang w:eastAsia="zh-CN"/>
        </w:rPr>
      </w:pPr>
      <w:r w:rsidRPr="00327C65">
        <w:rPr>
          <w:rFonts w:ascii="Arial" w:hAnsi="Arial" w:cs="Arial"/>
          <w:b/>
          <w:noProof/>
          <w:kern w:val="2"/>
        </w:rPr>
        <mc:AlternateContent>
          <mc:Choice Requires="wps">
            <w:drawing>
              <wp:anchor distT="0" distB="0" distL="114300" distR="114300" simplePos="0" relativeHeight="251583488" behindDoc="0" locked="1" layoutInCell="1" allowOverlap="1" wp14:anchorId="726E31E9" wp14:editId="24480541">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822E34" id="DtsShapeName" o:spid="_x0000_s1026" alt="E15342G@835955749B6E11EC749357G609;;=683@CYV41043!!!!!!BIHO@]v41043!!!!@7G01C71102E29E17G3S0,18yyyy!It`vdh!Bnoushctuhno!Udlqm`ud/enb!!!!!!!!!!!!!!!!!!!!!!!!!!!!!!!!!!!!!!!!!!!!!!!!!!!!!!!!!!!!!!!!!!!!!!!!!!!!!!!!!!!!!!!!!!!!!!!!!!!!!!!!!!!!!!!!!!!!!!!!!!!!!!!!!!!!!!!!!!!!!!!!!!!!!!!!!!!!!!!!!!!!!!!!!!!!!!!!!!!!!!!!!!!!!!!!!!!!!!!!!!!!!!!!!!!!!!!!!!!!!!!!!!!!!!!!!!!!!!!!!!!!!!!!!!!!!!!!!!!!!!!!!!!!!!!!!!!!!!!!!!!!!!!!!!!!!!!!!!!!!!!!!!!!!!!!!!!!!!!!!!!!!!!!!!!!!!!!!!!!!!!!!!!!!!!!!!!!!!!!!!!!!!!!!!!!!!!!!!!!!!!!!!!!!!!!!!!!!!!!!!!!!!!!!!!!!!!!!!!!!!!!!!!!!!!!!!!!!!!!!!!!!!!!!!!!!!!!!!!!!!!!!!!!!!!!!!!!!!!!!!!!!!!!!!!!!!!!!!!!!!!!!!!!!!!!!!!!!!!!!!!!!!!!!!!!!!!!!!!!!!!!!!!!!!!!!!!!!!!!!!!!!!!!!!!!!!!!!!!!!!!!!!!!!!!!!!!!!!!!!!!!!!!!!!!!!!!!!!!!!!!!!!!!!!!!!!!!!!!!!!!!!!!!!!!!!!!!!!!!!!!!!!!!!!!!!!!!!!!!!!!!!!!!!!!!!!!!!!!!!!!!!!!!!!!!!!!!!!!!!!!!!!!!!!!!!!!!!!!!!!!!!!!!!!!!!!!!!!!!!!!!!!!!!!!!!!!!!!!!!!!!!!!!!!!!!!!!!!!!!!!!!!!!!!!!!!!!!!!!!!!!!!!!!!!!!!!!!!!!!!!!!!!!!!!!!!!!!!!!!!!!!!!!!!!!!!!!!!!!!!!!!!!!!!!!!!!!!!!!!!!!!!!!!!!!!!!!!!!!!!!!!!!!!!!!!!!!!!!!!!!!!!!!!!!!!!!!!!!!!!!!!!!!!!!!!!!!!!!!!!!!!!!!!!!!!!!!!!!!!!!!!!!!!!!!!!!!!!!!!!!!!!!!!!!!!!!!!!!!!!!!!!!!!!!!!!!!!!!!!!!!!!!!!!!!!!!!!!!!!!!!!!!!!!!!!!!!!!!!!!!!!!!!!!!!!!!!!!!!!!!!!!!!!!!!!!!!!!!!!!!!!!!!!!!!!!!!!!!!!!!!!!!!!!!!!!!!!!!!!!!!!!!!!!!!!!!!!!!!!!!!!!!!!!!!!!!!!!!!!!!!!!!!!!!!!!!!!!!!!!!!!!!!!!!!!!!!!!!!!!!!!!!!!!!!!!!!!!!!!!!!!!!!!!!!!!!!!!!!!!!!!!!!!!!!!!!!!!!!!!!!!!!!!!!!!!!!!!!!!!!!!!!!!!!!!!!!!!!!!!!!!!!!!!!!!!!!!!!!!!!!!!!!!!!!!!!!!!!!!!!!!!!!!!!!!!!!!!!!!!!!!!!!!!!!!!!!!!!!!!!!!!!!!!!!!!!!!!!!!!!!!!!!!!!!!!!!!!!!!!!!!!!!!!!!!!!!!!!!!!!!!!!!!!!!!!!!!!!!!!!!!!!!!!!!!!!!!!!!!!!!!!!!!!!!!!!!!!!!!!!!!!!!!!!!!!!!!!!!!!!!!!!!!!!!!!!!!!!!!!!!!!!!!!!!!!!!!!!!!!!!!!!!!!!!!!!!!!!!!!!!!!!!!!!!!!!!!!!!!!!!!!!!!!!!!!!!!!!!!!!!!!!!!!!!!!!!!!!!!!!!!!!!!!!!!!!!!!!!!!!!!!!!!!!!!!!!!!!!!!!!!!!!!!!!!!!!!!!!!!!!!!!!!!!!!!!!!!!!!!!!!!!!!!!!!!!!!!!!!!!!!!!!!!!!!!!!!!!!!!!!!!!!!!!!!!!!!!!!!!!!!!!!!!!!!!!!!!!!!!!!!!!!!!!!!!!!!!!!!!!!!!!!!!!!!!!!!!!!!!!!!!!!!!!!!!!!!!!!!!!!!!!!!!!!!!!!!!!!!!!!!!!!!!!!!!!!!!!!!!!!!!!!!!!!!!!!!!!!!!!!!!!!!!!!!!!!!!!!!!!!!!!!!!!!!!!!!!!!!!!!!!!!!!!!!!!!!!!!!!!!!!!!!!!!!!!!!!!!!!!!!!!!!!!!!!!!!!!!!!!!!!!!!!!!!!!!!!!!!!!!!!!!!!!!!!!!!!!!!!!!!!!!!!!!!!!!!!!!!!!!!!!!!!!!!!!!!!!!!!!!!!!!!!!!!!!!!!!!!!!!!!!!!!!!!!!!!!!!!!!!!!!!!!!!!!!!!!!!!!!!!!!!!!!!!!!!!!!!!!!!!!!!!!!!!!!!!!!!!!!!!!!!!!!!!!!!!!!!!!!!!!!!!!!!!!!!!!!!!!!!!!!!!!!!!!!!!!!!!1!^" style="position:absolute;margin-left:0;margin-top:0;width:.05pt;height:.05pt;z-index:2515834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327C65">
        <w:rPr>
          <w:rFonts w:ascii="Arial" w:hAnsi="Arial" w:cs="Arial"/>
          <w:b/>
          <w:kern w:val="2"/>
          <w:lang w:eastAsia="zh-CN"/>
        </w:rPr>
        <w:t>3GPP TSG RAN WG1 Meeting #11</w:t>
      </w:r>
      <w:r w:rsidR="00DE7CFA">
        <w:rPr>
          <w:rFonts w:ascii="Arial" w:hAnsi="Arial" w:cs="Arial"/>
          <w:b/>
          <w:kern w:val="2"/>
          <w:lang w:eastAsia="zh-CN"/>
        </w:rPr>
        <w:t>7</w:t>
      </w:r>
      <w:r w:rsidRPr="00327C65">
        <w:rPr>
          <w:rFonts w:ascii="Arial" w:hAnsi="Arial" w:cs="Arial"/>
          <w:b/>
          <w:kern w:val="2"/>
          <w:lang w:eastAsia="zh-CN"/>
        </w:rPr>
        <w:tab/>
      </w:r>
      <w:r w:rsidR="00E724F9" w:rsidRPr="00E724F9">
        <w:rPr>
          <w:rFonts w:ascii="Arial" w:hAnsi="Arial" w:cs="Arial"/>
          <w:b/>
          <w:kern w:val="2"/>
          <w:lang w:eastAsia="zh-CN"/>
        </w:rPr>
        <w:t>R1-2403867</w:t>
      </w:r>
    </w:p>
    <w:p w14:paraId="1208B0AA" w14:textId="0C039032" w:rsidR="00D85E43" w:rsidRPr="00327C65" w:rsidRDefault="00DE7CFA" w:rsidP="00D85E43">
      <w:pPr>
        <w:spacing w:after="60"/>
        <w:rPr>
          <w:rFonts w:ascii="Arial" w:hAnsi="Arial" w:cs="Arial"/>
          <w:b/>
        </w:rPr>
      </w:pPr>
      <w:r>
        <w:rPr>
          <w:rFonts w:ascii="Arial" w:hAnsi="Arial" w:cs="Arial"/>
          <w:b/>
        </w:rPr>
        <w:t>Fukuoka</w:t>
      </w:r>
      <w:r w:rsidR="004D1A4C" w:rsidRPr="00327C65">
        <w:rPr>
          <w:rFonts w:ascii="Arial" w:hAnsi="Arial" w:cs="Arial"/>
          <w:b/>
        </w:rPr>
        <w:t xml:space="preserve">, </w:t>
      </w:r>
      <w:r>
        <w:rPr>
          <w:rFonts w:ascii="Arial" w:hAnsi="Arial" w:cs="Arial"/>
          <w:b/>
        </w:rPr>
        <w:t>Japan</w:t>
      </w:r>
      <w:r w:rsidR="00D85E43">
        <w:rPr>
          <w:rFonts w:ascii="Arial" w:hAnsi="Arial" w:cs="Arial"/>
          <w:b/>
        </w:rPr>
        <w:t xml:space="preserve">, </w:t>
      </w:r>
      <w:r>
        <w:rPr>
          <w:rFonts w:ascii="Arial" w:hAnsi="Arial" w:cs="Arial"/>
          <w:b/>
        </w:rPr>
        <w:t>May</w:t>
      </w:r>
      <w:r w:rsidR="00D85E43">
        <w:rPr>
          <w:rFonts w:ascii="Arial" w:hAnsi="Arial" w:cs="Arial"/>
          <w:b/>
        </w:rPr>
        <w:t xml:space="preserve"> </w:t>
      </w:r>
      <w:r>
        <w:rPr>
          <w:rFonts w:ascii="Arial" w:hAnsi="Arial" w:cs="Arial"/>
          <w:b/>
        </w:rPr>
        <w:t>20</w:t>
      </w:r>
      <w:r w:rsidR="00D85E43" w:rsidRPr="00327C65">
        <w:rPr>
          <w:rFonts w:ascii="Arial" w:hAnsi="Arial" w:cs="Arial"/>
          <w:b/>
        </w:rPr>
        <w:t xml:space="preserve"> – </w:t>
      </w:r>
      <w:r>
        <w:rPr>
          <w:rFonts w:ascii="Arial" w:hAnsi="Arial" w:cs="Arial"/>
          <w:b/>
        </w:rPr>
        <w:t>May</w:t>
      </w:r>
      <w:r w:rsidR="00211B4C">
        <w:rPr>
          <w:rFonts w:ascii="Arial" w:hAnsi="Arial" w:cs="Arial"/>
          <w:b/>
        </w:rPr>
        <w:t xml:space="preserve"> </w:t>
      </w:r>
      <w:r>
        <w:rPr>
          <w:rFonts w:ascii="Arial" w:hAnsi="Arial" w:cs="Arial"/>
          <w:b/>
        </w:rPr>
        <w:t>24</w:t>
      </w:r>
      <w:r w:rsidR="00D85E43" w:rsidRPr="00327C65">
        <w:rPr>
          <w:rFonts w:ascii="Arial" w:hAnsi="Arial" w:cs="Arial"/>
          <w:b/>
        </w:rPr>
        <w:t>, 202</w:t>
      </w:r>
      <w:r w:rsidR="005D3556">
        <w:rPr>
          <w:rFonts w:ascii="Arial" w:hAnsi="Arial" w:cs="Arial"/>
          <w:b/>
        </w:rPr>
        <w:t>4</w:t>
      </w:r>
    </w:p>
    <w:p w14:paraId="7826937B" w14:textId="2702C156" w:rsidR="009C0564" w:rsidRPr="00DC03DE" w:rsidRDefault="009C0564" w:rsidP="003E0282">
      <w:pPr>
        <w:spacing w:after="60"/>
        <w:ind w:left="1555" w:hanging="1555"/>
        <w:jc w:val="left"/>
        <w:rPr>
          <w:rFonts w:ascii="Arial" w:hAnsi="Arial" w:cs="Arial"/>
          <w:b/>
          <w:lang w:eastAsia="zh-CN"/>
        </w:rPr>
      </w:pPr>
      <w:r w:rsidRPr="00DC03DE">
        <w:rPr>
          <w:rFonts w:ascii="Arial" w:hAnsi="Arial" w:cs="Arial"/>
          <w:b/>
          <w:lang w:eastAsia="zh-CN"/>
        </w:rPr>
        <w:t>Agenda Item:</w:t>
      </w:r>
      <w:r w:rsidR="00F31B49" w:rsidRPr="00DC03DE">
        <w:rPr>
          <w:rFonts w:ascii="Arial" w:hAnsi="Arial" w:cs="Arial"/>
          <w:b/>
          <w:lang w:eastAsia="zh-CN"/>
        </w:rPr>
        <w:tab/>
      </w:r>
      <w:r w:rsidR="005D3556">
        <w:rPr>
          <w:rFonts w:ascii="Arial" w:hAnsi="Arial" w:cs="Arial"/>
          <w:b/>
          <w:lang w:eastAsia="zh-CN"/>
        </w:rPr>
        <w:t>9.1.3.2</w:t>
      </w:r>
    </w:p>
    <w:p w14:paraId="7AF4C819" w14:textId="6D980C82" w:rsidR="00BC1C3C" w:rsidRPr="00DC03DE" w:rsidRDefault="00305FF9" w:rsidP="003E0282">
      <w:pPr>
        <w:spacing w:after="60"/>
        <w:ind w:left="1555" w:hanging="1555"/>
        <w:jc w:val="left"/>
        <w:rPr>
          <w:rFonts w:ascii="Arial" w:hAnsi="Arial" w:cs="Arial"/>
          <w:b/>
          <w:kern w:val="2"/>
          <w:lang w:eastAsia="zh-CN"/>
        </w:rPr>
      </w:pPr>
      <w:r w:rsidRPr="00DC03DE">
        <w:rPr>
          <w:rFonts w:ascii="Arial" w:hAnsi="Arial" w:cs="Arial"/>
          <w:b/>
          <w:kern w:val="2"/>
          <w:lang w:eastAsia="zh-CN"/>
        </w:rPr>
        <w:t>Source:</w:t>
      </w:r>
      <w:r w:rsidRPr="00DC03DE">
        <w:rPr>
          <w:rFonts w:ascii="Arial" w:hAnsi="Arial" w:cs="Arial"/>
          <w:b/>
          <w:kern w:val="2"/>
          <w:lang w:eastAsia="zh-CN"/>
        </w:rPr>
        <w:tab/>
      </w:r>
      <w:r w:rsidR="00F54CB0" w:rsidRPr="00DC03DE">
        <w:rPr>
          <w:rFonts w:ascii="Arial" w:hAnsi="Arial" w:cs="Arial"/>
          <w:b/>
          <w:bCs/>
          <w:caps/>
          <w:szCs w:val="24"/>
          <w:shd w:val="clear" w:color="auto" w:fill="FFFFFF"/>
        </w:rPr>
        <w:t>Futurewei</w:t>
      </w:r>
    </w:p>
    <w:p w14:paraId="592199C5" w14:textId="67BAF539" w:rsidR="00804DA1" w:rsidRPr="00DC03DE" w:rsidRDefault="009C0564" w:rsidP="003E0282">
      <w:pPr>
        <w:spacing w:after="60"/>
        <w:ind w:left="1555" w:hanging="1555"/>
        <w:jc w:val="left"/>
        <w:rPr>
          <w:rFonts w:ascii="Arial" w:hAnsi="Arial" w:cs="Arial"/>
          <w:b/>
          <w:lang w:eastAsia="zh-CN"/>
        </w:rPr>
      </w:pPr>
      <w:r w:rsidRPr="00DC03DE">
        <w:rPr>
          <w:rFonts w:ascii="Arial" w:hAnsi="Arial" w:cs="Arial"/>
          <w:b/>
          <w:lang w:eastAsia="zh-CN"/>
        </w:rPr>
        <w:t>Title:</w:t>
      </w:r>
      <w:r w:rsidRPr="00DC03DE">
        <w:rPr>
          <w:rFonts w:ascii="Arial" w:hAnsi="Arial" w:cs="Arial"/>
          <w:b/>
          <w:lang w:eastAsia="zh-CN"/>
        </w:rPr>
        <w:tab/>
      </w:r>
      <w:r w:rsidR="00DE7CFA" w:rsidRPr="00DE7CFA">
        <w:rPr>
          <w:rFonts w:ascii="Arial" w:hAnsi="Arial" w:cs="Arial"/>
          <w:b/>
          <w:lang w:eastAsia="zh-CN"/>
        </w:rPr>
        <w:t>Discussion on additional study on AI/ML for NR air interface for CSI compression</w:t>
      </w:r>
    </w:p>
    <w:p w14:paraId="62BCD72B" w14:textId="05D55EAF" w:rsidR="009C0564" w:rsidRPr="00DC03DE" w:rsidRDefault="009C0564" w:rsidP="003E0282">
      <w:pPr>
        <w:spacing w:after="60"/>
        <w:ind w:left="1555" w:hanging="1555"/>
        <w:jc w:val="left"/>
        <w:rPr>
          <w:rFonts w:ascii="Arial" w:hAnsi="Arial" w:cs="Arial"/>
          <w:b/>
          <w:kern w:val="2"/>
          <w:lang w:eastAsia="zh-CN"/>
        </w:rPr>
      </w:pPr>
      <w:r w:rsidRPr="00DC03DE">
        <w:rPr>
          <w:rFonts w:ascii="Arial" w:hAnsi="Arial" w:cs="Arial"/>
          <w:b/>
          <w:kern w:val="2"/>
          <w:lang w:eastAsia="zh-CN"/>
        </w:rPr>
        <w:t>Document for:</w:t>
      </w:r>
      <w:r w:rsidRPr="00DC03DE">
        <w:rPr>
          <w:rFonts w:ascii="Arial" w:hAnsi="Arial" w:cs="Arial"/>
          <w:b/>
          <w:kern w:val="2"/>
          <w:lang w:eastAsia="zh-CN"/>
        </w:rPr>
        <w:tab/>
      </w:r>
      <w:r w:rsidR="001F7121" w:rsidRPr="00DC03DE">
        <w:rPr>
          <w:rFonts w:ascii="Arial" w:hAnsi="Arial" w:cs="Arial"/>
          <w:b/>
          <w:kern w:val="2"/>
          <w:lang w:eastAsia="zh-CN"/>
        </w:rPr>
        <w:t>Discussion</w:t>
      </w:r>
    </w:p>
    <w:p w14:paraId="0197657D" w14:textId="268A2DB9" w:rsidR="009C0564" w:rsidRPr="00CF2EC6" w:rsidRDefault="009C0564" w:rsidP="007F5EC6"/>
    <w:p w14:paraId="281D3039" w14:textId="13C25546" w:rsidR="009C0564" w:rsidRPr="005C6E18" w:rsidRDefault="009C0564">
      <w:pPr>
        <w:pStyle w:val="Heading1"/>
        <w:rPr>
          <w:rFonts w:cs="Arial"/>
        </w:rPr>
      </w:pPr>
      <w:bookmarkStart w:id="0" w:name="_Ref124589705"/>
      <w:bookmarkStart w:id="1" w:name="_Ref129681862"/>
      <w:r w:rsidRPr="005C6E18">
        <w:rPr>
          <w:rFonts w:cs="Arial"/>
        </w:rPr>
        <w:t>Introduction</w:t>
      </w:r>
      <w:bookmarkEnd w:id="0"/>
      <w:bookmarkEnd w:id="1"/>
    </w:p>
    <w:p w14:paraId="17CC4BE1" w14:textId="004B3673" w:rsidR="00875FCF" w:rsidRDefault="00875FCF" w:rsidP="00875FCF">
      <w:pPr>
        <w:spacing w:before="240"/>
        <w:rPr>
          <w:lang w:eastAsia="x-none"/>
        </w:rPr>
      </w:pPr>
      <w:bookmarkStart w:id="2" w:name="_Ref129681832"/>
      <w:r>
        <w:rPr>
          <w:noProof/>
          <w:lang w:eastAsia="zh-CN"/>
        </w:rPr>
        <mc:AlternateContent>
          <mc:Choice Requires="wps">
            <w:drawing>
              <wp:anchor distT="91440" distB="91440" distL="114300" distR="114300" simplePos="0" relativeHeight="251688960" behindDoc="0" locked="0" layoutInCell="1" allowOverlap="1" wp14:anchorId="580F80D7" wp14:editId="79105A71">
                <wp:simplePos x="0" y="0"/>
                <wp:positionH relativeFrom="page">
                  <wp:posOffset>914400</wp:posOffset>
                </wp:positionH>
                <wp:positionV relativeFrom="paragraph">
                  <wp:posOffset>708495</wp:posOffset>
                </wp:positionV>
                <wp:extent cx="5696585" cy="1671955"/>
                <wp:effectExtent l="0" t="0" r="18415" b="23495"/>
                <wp:wrapTopAndBottom/>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671955"/>
                        </a:xfrm>
                        <a:prstGeom prst="rect">
                          <a:avLst/>
                        </a:prstGeom>
                        <a:solidFill>
                          <a:srgbClr val="FFFFFF"/>
                        </a:solidFill>
                        <a:ln w="9525">
                          <a:solidFill>
                            <a:srgbClr val="000000"/>
                          </a:solidFill>
                          <a:miter lim="800000"/>
                          <a:headEnd/>
                          <a:tailEnd/>
                        </a:ln>
                      </wps:spPr>
                      <wps:txbx>
                        <w:txbxContent>
                          <w:p w14:paraId="0F291754" w14:textId="77777777" w:rsidR="00875FCF" w:rsidRPr="00033249" w:rsidRDefault="00875FCF" w:rsidP="00875FCF">
                            <w:pPr>
                              <w:spacing w:after="0"/>
                              <w:rPr>
                                <w:bCs/>
                                <w:i/>
                                <w:iCs/>
                                <w:color w:val="0070C0"/>
                                <w:sz w:val="18"/>
                                <w:szCs w:val="18"/>
                              </w:rPr>
                            </w:pPr>
                            <w:r w:rsidRPr="00033249">
                              <w:rPr>
                                <w:bCs/>
                                <w:i/>
                                <w:iCs/>
                                <w:color w:val="0070C0"/>
                                <w:sz w:val="18"/>
                                <w:szCs w:val="18"/>
                              </w:rPr>
                              <w:t>Study objectives with corresponding checkpoints in RAN#105 (Sept ’24):</w:t>
                            </w:r>
                          </w:p>
                          <w:p w14:paraId="3670BCD2" w14:textId="77777777" w:rsidR="00875FCF" w:rsidRPr="00F016CC" w:rsidRDefault="00875FCF" w:rsidP="00875FCF">
                            <w:pPr>
                              <w:numPr>
                                <w:ilvl w:val="0"/>
                                <w:numId w:val="20"/>
                              </w:numPr>
                              <w:overflowPunct w:val="0"/>
                              <w:snapToGrid/>
                              <w:spacing w:before="60" w:after="0"/>
                              <w:jc w:val="left"/>
                              <w:textAlignment w:val="baseline"/>
                              <w:rPr>
                                <w:bCs/>
                                <w:i/>
                                <w:iCs/>
                                <w:color w:val="0070C0"/>
                                <w:sz w:val="18"/>
                                <w:szCs w:val="18"/>
                              </w:rPr>
                            </w:pPr>
                            <w:r w:rsidRPr="00F016CC">
                              <w:rPr>
                                <w:bCs/>
                                <w:i/>
                                <w:iCs/>
                                <w:color w:val="0070C0"/>
                                <w:sz w:val="18"/>
                                <w:szCs w:val="18"/>
                              </w:rPr>
                              <w:t xml:space="preserve">CSI feedback enhancement [RAN1]: </w:t>
                            </w:r>
                          </w:p>
                          <w:p w14:paraId="1E088CD2" w14:textId="77777777" w:rsidR="00875FCF" w:rsidRPr="00033249" w:rsidRDefault="00875FCF" w:rsidP="00875FCF">
                            <w:pPr>
                              <w:numPr>
                                <w:ilvl w:val="1"/>
                                <w:numId w:val="20"/>
                              </w:numPr>
                              <w:overflowPunct w:val="0"/>
                              <w:snapToGrid/>
                              <w:spacing w:after="0"/>
                              <w:jc w:val="left"/>
                              <w:textAlignment w:val="baseline"/>
                              <w:rPr>
                                <w:bCs/>
                                <w:i/>
                                <w:iCs/>
                                <w:color w:val="0070C0"/>
                                <w:sz w:val="18"/>
                                <w:szCs w:val="18"/>
                              </w:rPr>
                            </w:pPr>
                            <w:r w:rsidRPr="00033249">
                              <w:rPr>
                                <w:bCs/>
                                <w:i/>
                                <w:iCs/>
                                <w:color w:val="0070C0"/>
                                <w:sz w:val="18"/>
                                <w:szCs w:val="18"/>
                              </w:rPr>
                              <w:t>For CSI compression (two-sided model), further study ways to:</w:t>
                            </w:r>
                          </w:p>
                          <w:p w14:paraId="490F2789" w14:textId="77777777" w:rsidR="00875FCF" w:rsidRPr="00033249" w:rsidRDefault="00875FCF" w:rsidP="00875FCF">
                            <w:pPr>
                              <w:numPr>
                                <w:ilvl w:val="2"/>
                                <w:numId w:val="20"/>
                              </w:numPr>
                              <w:overflowPunct w:val="0"/>
                              <w:snapToGrid/>
                              <w:spacing w:after="0"/>
                              <w:jc w:val="left"/>
                              <w:textAlignment w:val="baseline"/>
                              <w:rPr>
                                <w:bCs/>
                                <w:i/>
                                <w:iCs/>
                                <w:color w:val="0070C0"/>
                                <w:sz w:val="18"/>
                                <w:szCs w:val="18"/>
                              </w:rPr>
                            </w:pPr>
                            <w:r w:rsidRPr="00033249">
                              <w:rPr>
                                <w:bCs/>
                                <w:i/>
                                <w:iCs/>
                                <w:color w:val="0070C0"/>
                                <w:sz w:val="18"/>
                                <w:szCs w:val="18"/>
                              </w:rPr>
                              <w:t>Improve trade-off between performance and complexity/overhead</w:t>
                            </w:r>
                          </w:p>
                          <w:p w14:paraId="656C850A" w14:textId="77777777" w:rsidR="00875FCF" w:rsidRPr="00033249" w:rsidRDefault="00875FCF" w:rsidP="00875FCF">
                            <w:pPr>
                              <w:numPr>
                                <w:ilvl w:val="3"/>
                                <w:numId w:val="20"/>
                              </w:numPr>
                              <w:overflowPunct w:val="0"/>
                              <w:snapToGrid/>
                              <w:spacing w:after="0"/>
                              <w:jc w:val="left"/>
                              <w:textAlignment w:val="baseline"/>
                              <w:rPr>
                                <w:bCs/>
                                <w:i/>
                                <w:iCs/>
                                <w:color w:val="0070C0"/>
                                <w:sz w:val="18"/>
                                <w:szCs w:val="18"/>
                              </w:rPr>
                            </w:pPr>
                            <w:r w:rsidRPr="00033249">
                              <w:rPr>
                                <w:bCs/>
                                <w:i/>
                                <w:iCs/>
                                <w:color w:val="0070C0"/>
                                <w:sz w:val="18"/>
                                <w:szCs w:val="18"/>
                              </w:rPr>
                              <w:t xml:space="preserve">e.g., considering </w:t>
                            </w:r>
                            <w:r w:rsidRPr="00CF3D47">
                              <w:rPr>
                                <w:bCs/>
                                <w:i/>
                                <w:iCs/>
                                <w:color w:val="0070C0"/>
                                <w:sz w:val="18"/>
                                <w:szCs w:val="18"/>
                              </w:rPr>
                              <w:t>extending the spatial/frequency compression to spatial/temporal/frequency compression,</w:t>
                            </w:r>
                            <w:r w:rsidRPr="00033249">
                              <w:rPr>
                                <w:bCs/>
                                <w:i/>
                                <w:iCs/>
                                <w:color w:val="0070C0"/>
                                <w:sz w:val="18"/>
                                <w:szCs w:val="18"/>
                              </w:rPr>
                              <w:t xml:space="preserve"> cell/site specific models, CSI compression plus prediction (compared to Rel-18 non-AI/ML based approach), etc.</w:t>
                            </w:r>
                          </w:p>
                          <w:p w14:paraId="0F38BB69" w14:textId="77777777" w:rsidR="00875FCF" w:rsidRPr="00140F20" w:rsidRDefault="00875FCF" w:rsidP="00875FCF">
                            <w:pPr>
                              <w:numPr>
                                <w:ilvl w:val="2"/>
                                <w:numId w:val="20"/>
                              </w:numPr>
                              <w:overflowPunct w:val="0"/>
                              <w:snapToGrid/>
                              <w:spacing w:after="0"/>
                              <w:jc w:val="left"/>
                              <w:textAlignment w:val="baseline"/>
                              <w:rPr>
                                <w:bCs/>
                                <w:i/>
                                <w:iCs/>
                                <w:color w:val="0070C0"/>
                                <w:sz w:val="18"/>
                                <w:szCs w:val="18"/>
                                <w:highlight w:val="yellow"/>
                              </w:rPr>
                            </w:pPr>
                            <w:r w:rsidRPr="00140F20">
                              <w:rPr>
                                <w:bCs/>
                                <w:i/>
                                <w:iCs/>
                                <w:color w:val="0070C0"/>
                                <w:sz w:val="18"/>
                                <w:szCs w:val="18"/>
                                <w:highlight w:val="yellow"/>
                              </w:rPr>
                              <w:t>Alleviate/resolve issues related to inter-vendor training collaboration.</w:t>
                            </w:r>
                          </w:p>
                          <w:p w14:paraId="0E7A5868" w14:textId="77777777" w:rsidR="00875FCF" w:rsidRPr="00033249" w:rsidRDefault="00875FCF" w:rsidP="00875FCF">
                            <w:pPr>
                              <w:spacing w:after="0"/>
                              <w:ind w:left="1440"/>
                              <w:rPr>
                                <w:bCs/>
                                <w:i/>
                                <w:iCs/>
                                <w:color w:val="0070C0"/>
                                <w:sz w:val="18"/>
                                <w:szCs w:val="18"/>
                              </w:rPr>
                            </w:pPr>
                            <w:r w:rsidRPr="00033249">
                              <w:rPr>
                                <w:bCs/>
                                <w:i/>
                                <w:iCs/>
                                <w:color w:val="0070C0"/>
                                <w:sz w:val="18"/>
                                <w:szCs w:val="18"/>
                              </w:rPr>
                              <w:t xml:space="preserve">while addressing other aspects requiring further study/conclusion as captured in the conclusions section of the TR 38.843. </w:t>
                            </w:r>
                          </w:p>
                          <w:p w14:paraId="069E362C" w14:textId="77777777" w:rsidR="00875FCF" w:rsidRPr="00EF725C" w:rsidRDefault="00875FCF" w:rsidP="00875FCF">
                            <w:pPr>
                              <w:overflowPunct w:val="0"/>
                              <w:snapToGrid/>
                              <w:spacing w:after="0"/>
                              <w:jc w:val="left"/>
                              <w:textAlignment w:val="baseline"/>
                              <w:rPr>
                                <w:bCs/>
                                <w:i/>
                                <w:iCs/>
                                <w:color w:val="0070C0"/>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0F80D7" id="_x0000_t202" coordsize="21600,21600" o:spt="202" path="m,l,21600r21600,l21600,xe">
                <v:stroke joinstyle="miter"/>
                <v:path gradientshapeok="t" o:connecttype="rect"/>
              </v:shapetype>
              <v:shape id="Text Box 5" o:spid="_x0000_s1026" type="#_x0000_t202" style="position:absolute;left:0;text-align:left;margin-left:1in;margin-top:55.8pt;width:448.55pt;height:131.65pt;z-index:251688960;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">
                <v:textbox>
                  <w:txbxContent>
                    <w:p w14:paraId="0F291754" w14:textId="77777777" w:rsidR="00875FCF" w:rsidRPr="00033249" w:rsidRDefault="00875FCF" w:rsidP="00875FCF">
                      <w:pPr>
                        <w:spacing w:after="0"/>
                        <w:rPr>
                          <w:bCs/>
                          <w:i/>
                          <w:iCs/>
                          <w:color w:val="0070C0"/>
                          <w:sz w:val="18"/>
                          <w:szCs w:val="18"/>
                        </w:rPr>
                      </w:pPr>
                      <w:r w:rsidRPr="00033249">
                        <w:rPr>
                          <w:bCs/>
                          <w:i/>
                          <w:iCs/>
                          <w:color w:val="0070C0"/>
                          <w:sz w:val="18"/>
                          <w:szCs w:val="18"/>
                        </w:rPr>
                        <w:t>Study objectives with corresponding checkpoints in RAN#105 (Sept ’24):</w:t>
                      </w:r>
                    </w:p>
                    <w:p w14:paraId="3670BCD2" w14:textId="77777777" w:rsidR="00875FCF" w:rsidRPr="00F016CC" w:rsidRDefault="00875FCF" w:rsidP="00875FCF">
                      <w:pPr>
                        <w:numPr>
                          <w:ilvl w:val="0"/>
                          <w:numId w:val="20"/>
                        </w:numPr>
                        <w:overflowPunct w:val="0"/>
                        <w:snapToGrid/>
                        <w:spacing w:before="60" w:after="0"/>
                        <w:jc w:val="left"/>
                        <w:textAlignment w:val="baseline"/>
                        <w:rPr>
                          <w:bCs/>
                          <w:i/>
                          <w:iCs/>
                          <w:color w:val="0070C0"/>
                          <w:sz w:val="18"/>
                          <w:szCs w:val="18"/>
                        </w:rPr>
                      </w:pPr>
                      <w:r w:rsidRPr="00F016CC">
                        <w:rPr>
                          <w:bCs/>
                          <w:i/>
                          <w:iCs/>
                          <w:color w:val="0070C0"/>
                          <w:sz w:val="18"/>
                          <w:szCs w:val="18"/>
                        </w:rPr>
                        <w:t xml:space="preserve">CSI feedback enhancement [RAN1]: </w:t>
                      </w:r>
                    </w:p>
                    <w:p w14:paraId="1E088CD2" w14:textId="77777777" w:rsidR="00875FCF" w:rsidRPr="00033249" w:rsidRDefault="00875FCF" w:rsidP="00875FCF">
                      <w:pPr>
                        <w:numPr>
                          <w:ilvl w:val="1"/>
                          <w:numId w:val="20"/>
                        </w:numPr>
                        <w:overflowPunct w:val="0"/>
                        <w:snapToGrid/>
                        <w:spacing w:after="0"/>
                        <w:jc w:val="left"/>
                        <w:textAlignment w:val="baseline"/>
                        <w:rPr>
                          <w:bCs/>
                          <w:i/>
                          <w:iCs/>
                          <w:color w:val="0070C0"/>
                          <w:sz w:val="18"/>
                          <w:szCs w:val="18"/>
                        </w:rPr>
                      </w:pPr>
                      <w:r w:rsidRPr="00033249">
                        <w:rPr>
                          <w:bCs/>
                          <w:i/>
                          <w:iCs/>
                          <w:color w:val="0070C0"/>
                          <w:sz w:val="18"/>
                          <w:szCs w:val="18"/>
                        </w:rPr>
                        <w:t>For CSI compression (two-sided model), further study ways to:</w:t>
                      </w:r>
                    </w:p>
                    <w:p w14:paraId="490F2789" w14:textId="77777777" w:rsidR="00875FCF" w:rsidRPr="00033249" w:rsidRDefault="00875FCF" w:rsidP="00875FCF">
                      <w:pPr>
                        <w:numPr>
                          <w:ilvl w:val="2"/>
                          <w:numId w:val="20"/>
                        </w:numPr>
                        <w:overflowPunct w:val="0"/>
                        <w:snapToGrid/>
                        <w:spacing w:after="0"/>
                        <w:jc w:val="left"/>
                        <w:textAlignment w:val="baseline"/>
                        <w:rPr>
                          <w:bCs/>
                          <w:i/>
                          <w:iCs/>
                          <w:color w:val="0070C0"/>
                          <w:sz w:val="18"/>
                          <w:szCs w:val="18"/>
                        </w:rPr>
                      </w:pPr>
                      <w:r w:rsidRPr="00033249">
                        <w:rPr>
                          <w:bCs/>
                          <w:i/>
                          <w:iCs/>
                          <w:color w:val="0070C0"/>
                          <w:sz w:val="18"/>
                          <w:szCs w:val="18"/>
                        </w:rPr>
                        <w:t>Improve trade-off between performance and complexity/overhead</w:t>
                      </w:r>
                    </w:p>
                    <w:p w14:paraId="656C850A" w14:textId="77777777" w:rsidR="00875FCF" w:rsidRPr="00033249" w:rsidRDefault="00875FCF" w:rsidP="00875FCF">
                      <w:pPr>
                        <w:numPr>
                          <w:ilvl w:val="3"/>
                          <w:numId w:val="20"/>
                        </w:numPr>
                        <w:overflowPunct w:val="0"/>
                        <w:snapToGrid/>
                        <w:spacing w:after="0"/>
                        <w:jc w:val="left"/>
                        <w:textAlignment w:val="baseline"/>
                        <w:rPr>
                          <w:bCs/>
                          <w:i/>
                          <w:iCs/>
                          <w:color w:val="0070C0"/>
                          <w:sz w:val="18"/>
                          <w:szCs w:val="18"/>
                        </w:rPr>
                      </w:pPr>
                      <w:r w:rsidRPr="00033249">
                        <w:rPr>
                          <w:bCs/>
                          <w:i/>
                          <w:iCs/>
                          <w:color w:val="0070C0"/>
                          <w:sz w:val="18"/>
                          <w:szCs w:val="18"/>
                        </w:rPr>
                        <w:t xml:space="preserve">e.g., considering </w:t>
                      </w:r>
                      <w:r w:rsidRPr="00CF3D47">
                        <w:rPr>
                          <w:bCs/>
                          <w:i/>
                          <w:iCs/>
                          <w:color w:val="0070C0"/>
                          <w:sz w:val="18"/>
                          <w:szCs w:val="18"/>
                        </w:rPr>
                        <w:t>extending the spatial/frequency compression to spatial/temporal/frequency compression,</w:t>
                      </w:r>
                      <w:r w:rsidRPr="00033249">
                        <w:rPr>
                          <w:bCs/>
                          <w:i/>
                          <w:iCs/>
                          <w:color w:val="0070C0"/>
                          <w:sz w:val="18"/>
                          <w:szCs w:val="18"/>
                        </w:rPr>
                        <w:t xml:space="preserve"> cell/site specific models, CSI compression plus prediction (compared to Rel-18 non-AI/ML based approach), etc.</w:t>
                      </w:r>
                    </w:p>
                    <w:p w14:paraId="0F38BB69" w14:textId="77777777" w:rsidR="00875FCF" w:rsidRPr="00140F20" w:rsidRDefault="00875FCF" w:rsidP="00875FCF">
                      <w:pPr>
                        <w:numPr>
                          <w:ilvl w:val="2"/>
                          <w:numId w:val="20"/>
                        </w:numPr>
                        <w:overflowPunct w:val="0"/>
                        <w:snapToGrid/>
                        <w:spacing w:after="0"/>
                        <w:jc w:val="left"/>
                        <w:textAlignment w:val="baseline"/>
                        <w:rPr>
                          <w:bCs/>
                          <w:i/>
                          <w:iCs/>
                          <w:color w:val="0070C0"/>
                          <w:sz w:val="18"/>
                          <w:szCs w:val="18"/>
                          <w:highlight w:val="yellow"/>
                        </w:rPr>
                      </w:pPr>
                      <w:r w:rsidRPr="00140F20">
                        <w:rPr>
                          <w:bCs/>
                          <w:i/>
                          <w:iCs/>
                          <w:color w:val="0070C0"/>
                          <w:sz w:val="18"/>
                          <w:szCs w:val="18"/>
                          <w:highlight w:val="yellow"/>
                        </w:rPr>
                        <w:t>Alleviate/resolve issues related to inter-vendor training collaboration.</w:t>
                      </w:r>
                    </w:p>
                    <w:p w14:paraId="0E7A5868" w14:textId="77777777" w:rsidR="00875FCF" w:rsidRPr="00033249" w:rsidRDefault="00875FCF" w:rsidP="00875FCF">
                      <w:pPr>
                        <w:spacing w:after="0"/>
                        <w:ind w:left="1440"/>
                        <w:rPr>
                          <w:bCs/>
                          <w:i/>
                          <w:iCs/>
                          <w:color w:val="0070C0"/>
                          <w:sz w:val="18"/>
                          <w:szCs w:val="18"/>
                        </w:rPr>
                      </w:pPr>
                      <w:r w:rsidRPr="00033249">
                        <w:rPr>
                          <w:bCs/>
                          <w:i/>
                          <w:iCs/>
                          <w:color w:val="0070C0"/>
                          <w:sz w:val="18"/>
                          <w:szCs w:val="18"/>
                        </w:rPr>
                        <w:t xml:space="preserve">while addressing other aspects requiring further study/conclusion as captured in the conclusions section of the TR 38.843. </w:t>
                      </w:r>
                    </w:p>
                    <w:p w14:paraId="069E362C" w14:textId="77777777" w:rsidR="00875FCF" w:rsidRPr="00EF725C" w:rsidRDefault="00875FCF" w:rsidP="00875FCF">
                      <w:pPr>
                        <w:overflowPunct w:val="0"/>
                        <w:snapToGrid/>
                        <w:spacing w:after="0"/>
                        <w:jc w:val="left"/>
                        <w:textAlignment w:val="baseline"/>
                        <w:rPr>
                          <w:bCs/>
                          <w:i/>
                          <w:iCs/>
                          <w:color w:val="0070C0"/>
                          <w:sz w:val="18"/>
                          <w:szCs w:val="18"/>
                        </w:rPr>
                      </w:pPr>
                    </w:p>
                  </w:txbxContent>
                </v:textbox>
                <w10:wrap type="topAndBottom" anchorx="page"/>
              </v:shape>
            </w:pict>
          </mc:Fallback>
        </mc:AlternateContent>
      </w:r>
      <w:r>
        <w:rPr>
          <w:lang w:eastAsia="x-none"/>
        </w:rPr>
        <w:t xml:space="preserve">As specified in the WID </w:t>
      </w:r>
      <w:r w:rsidRPr="00140F20">
        <w:rPr>
          <w:lang w:eastAsia="x-none"/>
        </w:rPr>
        <w:t xml:space="preserve">for </w:t>
      </w:r>
      <w:r w:rsidRPr="00140F20">
        <w:t>NR_AIML_Air</w:t>
      </w:r>
      <w:r>
        <w:t xml:space="preserve"> [1], the study objectives for CSI compression under CSI feedback enhancement topic include improving the trade-off between performance and complexity/overhead and alleviating/resolving inter-vendor training collaboration as captured below.</w:t>
      </w:r>
    </w:p>
    <w:p w14:paraId="1387B3F5" w14:textId="6CEC8BEB" w:rsidR="00875FCF" w:rsidRDefault="0059350B" w:rsidP="00875FCF">
      <w:pPr>
        <w:spacing w:before="240"/>
        <w:rPr>
          <w:lang w:eastAsia="x-none"/>
        </w:rPr>
      </w:pPr>
      <w:r>
        <w:rPr>
          <w:noProof/>
          <w:lang w:eastAsia="zh-CN"/>
        </w:rPr>
        <mc:AlternateContent>
          <mc:Choice Requires="wps">
            <w:drawing>
              <wp:anchor distT="91440" distB="91440" distL="114300" distR="114300" simplePos="0" relativeHeight="251654144" behindDoc="0" locked="0" layoutInCell="1" allowOverlap="1" wp14:anchorId="3583E2F0" wp14:editId="2F1CA5C6">
                <wp:simplePos x="0" y="0"/>
                <wp:positionH relativeFrom="page">
                  <wp:posOffset>914400</wp:posOffset>
                </wp:positionH>
                <wp:positionV relativeFrom="paragraph">
                  <wp:posOffset>2282190</wp:posOffset>
                </wp:positionV>
                <wp:extent cx="5696585" cy="2219960"/>
                <wp:effectExtent l="0" t="0" r="18415" b="27940"/>
                <wp:wrapTopAndBottom/>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2219960"/>
                        </a:xfrm>
                        <a:prstGeom prst="rect">
                          <a:avLst/>
                        </a:prstGeom>
                        <a:solidFill>
                          <a:srgbClr val="FFFFFF"/>
                        </a:solidFill>
                        <a:ln w="9525">
                          <a:solidFill>
                            <a:srgbClr val="000000"/>
                          </a:solidFill>
                          <a:miter lim="800000"/>
                          <a:headEnd/>
                          <a:tailEnd/>
                        </a:ln>
                      </wps:spPr>
                      <wps:txbx>
                        <w:txbxContent>
                          <w:p w14:paraId="6D707AA9" w14:textId="2256F7DA" w:rsidR="005C4A18" w:rsidRPr="005C4A18" w:rsidRDefault="005C4A18" w:rsidP="005C4A18">
                            <w:pPr>
                              <w:rPr>
                                <w:b/>
                                <w:bCs/>
                                <w:color w:val="0070C0"/>
                                <w:sz w:val="20"/>
                                <w:szCs w:val="20"/>
                                <w:u w:val="single"/>
                                <w:lang w:eastAsia="zh-CN"/>
                              </w:rPr>
                            </w:pPr>
                            <w:r w:rsidRPr="00FD37B3">
                              <w:rPr>
                                <w:rFonts w:hint="eastAsia"/>
                                <w:b/>
                                <w:bCs/>
                                <w:color w:val="0070C0"/>
                                <w:sz w:val="20"/>
                                <w:szCs w:val="20"/>
                                <w:u w:val="single"/>
                                <w:lang w:eastAsia="zh-CN"/>
                              </w:rPr>
                              <w:t>Agreement</w:t>
                            </w:r>
                          </w:p>
                          <w:p w14:paraId="09C3F573" w14:textId="318599F8" w:rsidR="001337C1" w:rsidRPr="001337C1" w:rsidRDefault="001337C1" w:rsidP="009B7138">
                            <w:pPr>
                              <w:spacing w:after="60"/>
                              <w:rPr>
                                <w:i/>
                                <w:iCs/>
                                <w:color w:val="0070C0"/>
                                <w:sz w:val="18"/>
                                <w:szCs w:val="18"/>
                              </w:rPr>
                            </w:pPr>
                            <w:r w:rsidRPr="001337C1">
                              <w:rPr>
                                <w:i/>
                                <w:iCs/>
                                <w:color w:val="0070C0"/>
                                <w:sz w:val="18"/>
                                <w:szCs w:val="18"/>
                              </w:rPr>
                              <w:t xml:space="preserve">To alleviate / resolve the issues related to inter-vendor training collaboration of AI/ML-based CSI compression using two-sided model, </w:t>
                            </w:r>
                            <w:r w:rsidRPr="00114923">
                              <w:rPr>
                                <w:i/>
                                <w:iCs/>
                                <w:color w:val="0070C0"/>
                                <w:sz w:val="18"/>
                                <w:szCs w:val="18"/>
                                <w:highlight w:val="yellow"/>
                              </w:rPr>
                              <w:t>study the following options</w:t>
                            </w:r>
                            <w:r w:rsidRPr="001337C1">
                              <w:rPr>
                                <w:i/>
                                <w:iCs/>
                                <w:color w:val="0070C0"/>
                                <w:sz w:val="18"/>
                                <w:szCs w:val="18"/>
                              </w:rPr>
                              <w:t>:</w:t>
                            </w:r>
                          </w:p>
                          <w:p w14:paraId="3DABED8E" w14:textId="77777777" w:rsidR="001337C1" w:rsidRPr="001337C1" w:rsidRDefault="001337C1" w:rsidP="001337C1">
                            <w:pPr>
                              <w:pStyle w:val="ListParagraph"/>
                              <w:numPr>
                                <w:ilvl w:val="0"/>
                                <w:numId w:val="29"/>
                              </w:numPr>
                              <w:spacing w:after="0" w:line="240" w:lineRule="auto"/>
                              <w:contextualSpacing w:val="0"/>
                              <w:jc w:val="both"/>
                              <w:rPr>
                                <w:rFonts w:ascii="Times New Roman" w:hAnsi="Times New Roman"/>
                                <w:i/>
                                <w:iCs/>
                                <w:color w:val="0070C0"/>
                                <w:sz w:val="18"/>
                                <w:szCs w:val="18"/>
                              </w:rPr>
                            </w:pPr>
                            <w:r w:rsidRPr="001337C1">
                              <w:rPr>
                                <w:rFonts w:ascii="Times New Roman" w:hAnsi="Times New Roman"/>
                                <w:i/>
                                <w:iCs/>
                                <w:color w:val="0070C0"/>
                                <w:sz w:val="18"/>
                                <w:szCs w:val="18"/>
                              </w:rPr>
                              <w:t>Option 1: Fully standardized reference model (structure + parameters)</w:t>
                            </w:r>
                          </w:p>
                          <w:p w14:paraId="07C543F2" w14:textId="77777777" w:rsidR="001337C1" w:rsidRPr="001337C1" w:rsidRDefault="001337C1" w:rsidP="001337C1">
                            <w:pPr>
                              <w:pStyle w:val="ListParagraph"/>
                              <w:numPr>
                                <w:ilvl w:val="0"/>
                                <w:numId w:val="29"/>
                              </w:numPr>
                              <w:spacing w:after="0" w:line="240" w:lineRule="auto"/>
                              <w:contextualSpacing w:val="0"/>
                              <w:jc w:val="both"/>
                              <w:rPr>
                                <w:rFonts w:ascii="Times New Roman" w:hAnsi="Times New Roman"/>
                                <w:i/>
                                <w:iCs/>
                                <w:color w:val="0070C0"/>
                                <w:sz w:val="18"/>
                                <w:szCs w:val="18"/>
                              </w:rPr>
                            </w:pPr>
                            <w:r w:rsidRPr="001337C1">
                              <w:rPr>
                                <w:rFonts w:ascii="Times New Roman" w:hAnsi="Times New Roman"/>
                                <w:i/>
                                <w:iCs/>
                                <w:color w:val="0070C0"/>
                                <w:sz w:val="18"/>
                                <w:szCs w:val="18"/>
                              </w:rPr>
                              <w:t>Option 2: Standardized dataset</w:t>
                            </w:r>
                          </w:p>
                          <w:p w14:paraId="35CC48D9" w14:textId="77777777" w:rsidR="001337C1" w:rsidRPr="001337C1" w:rsidRDefault="001337C1" w:rsidP="001337C1">
                            <w:pPr>
                              <w:pStyle w:val="ListParagraph"/>
                              <w:numPr>
                                <w:ilvl w:val="0"/>
                                <w:numId w:val="29"/>
                              </w:numPr>
                              <w:spacing w:after="0" w:line="240" w:lineRule="auto"/>
                              <w:contextualSpacing w:val="0"/>
                              <w:jc w:val="both"/>
                              <w:rPr>
                                <w:rFonts w:ascii="Times New Roman" w:hAnsi="Times New Roman"/>
                                <w:i/>
                                <w:iCs/>
                                <w:color w:val="0070C0"/>
                                <w:sz w:val="18"/>
                                <w:szCs w:val="18"/>
                              </w:rPr>
                            </w:pPr>
                            <w:r w:rsidRPr="001337C1">
                              <w:rPr>
                                <w:rFonts w:ascii="Times New Roman" w:hAnsi="Times New Roman"/>
                                <w:i/>
                                <w:iCs/>
                                <w:color w:val="0070C0"/>
                                <w:sz w:val="18"/>
                                <w:szCs w:val="18"/>
                              </w:rPr>
                              <w:t>Option 3: Standardized reference model structure + Parameter exchange between NW-side and UE-side</w:t>
                            </w:r>
                          </w:p>
                          <w:p w14:paraId="79136D91" w14:textId="77777777" w:rsidR="001337C1" w:rsidRPr="001337C1" w:rsidRDefault="001337C1" w:rsidP="001337C1">
                            <w:pPr>
                              <w:pStyle w:val="ListParagraph"/>
                              <w:numPr>
                                <w:ilvl w:val="0"/>
                                <w:numId w:val="29"/>
                              </w:numPr>
                              <w:spacing w:after="0" w:line="240" w:lineRule="auto"/>
                              <w:contextualSpacing w:val="0"/>
                              <w:jc w:val="both"/>
                              <w:rPr>
                                <w:rFonts w:ascii="Times New Roman" w:hAnsi="Times New Roman"/>
                                <w:i/>
                                <w:iCs/>
                                <w:color w:val="0070C0"/>
                                <w:sz w:val="18"/>
                                <w:szCs w:val="18"/>
                              </w:rPr>
                            </w:pPr>
                            <w:r w:rsidRPr="001337C1">
                              <w:rPr>
                                <w:rFonts w:ascii="Times New Roman" w:hAnsi="Times New Roman"/>
                                <w:i/>
                                <w:iCs/>
                                <w:color w:val="0070C0"/>
                                <w:sz w:val="18"/>
                                <w:szCs w:val="18"/>
                              </w:rPr>
                              <w:t>Option 4: Standardized data / dataset format + Dataset exchange between NW-side and UE-side</w:t>
                            </w:r>
                          </w:p>
                          <w:p w14:paraId="795F517A" w14:textId="77777777" w:rsidR="001337C1" w:rsidRPr="001337C1" w:rsidRDefault="001337C1" w:rsidP="001337C1">
                            <w:pPr>
                              <w:pStyle w:val="ListParagraph"/>
                              <w:numPr>
                                <w:ilvl w:val="0"/>
                                <w:numId w:val="29"/>
                              </w:numPr>
                              <w:spacing w:after="0" w:line="240" w:lineRule="auto"/>
                              <w:contextualSpacing w:val="0"/>
                              <w:jc w:val="both"/>
                              <w:rPr>
                                <w:rFonts w:ascii="Times New Roman" w:hAnsi="Times New Roman"/>
                                <w:i/>
                                <w:iCs/>
                                <w:color w:val="0070C0"/>
                                <w:sz w:val="18"/>
                                <w:szCs w:val="18"/>
                              </w:rPr>
                            </w:pPr>
                            <w:r w:rsidRPr="001337C1">
                              <w:rPr>
                                <w:rFonts w:ascii="Times New Roman" w:hAnsi="Times New Roman"/>
                                <w:i/>
                                <w:iCs/>
                                <w:color w:val="0070C0"/>
                                <w:sz w:val="18"/>
                                <w:szCs w:val="18"/>
                              </w:rPr>
                              <w:t>Option 5: Standardized model format + Reference model exchange between NW-side and UE-side</w:t>
                            </w:r>
                          </w:p>
                          <w:p w14:paraId="58C5B49F" w14:textId="77777777" w:rsidR="001337C1" w:rsidRPr="001337C1" w:rsidRDefault="001337C1" w:rsidP="009B7138">
                            <w:pPr>
                              <w:spacing w:before="60" w:after="0"/>
                              <w:rPr>
                                <w:i/>
                                <w:iCs/>
                                <w:color w:val="0070C0"/>
                                <w:sz w:val="18"/>
                                <w:szCs w:val="18"/>
                              </w:rPr>
                            </w:pPr>
                            <w:r w:rsidRPr="001337C1">
                              <w:rPr>
                                <w:i/>
                                <w:iCs/>
                                <w:color w:val="0070C0"/>
                                <w:sz w:val="18"/>
                                <w:szCs w:val="18"/>
                              </w:rPr>
                              <w:t>Note 1: The above options may not be mutually exclusive and may be used together.</w:t>
                            </w:r>
                          </w:p>
                          <w:p w14:paraId="33AF28FB" w14:textId="77777777" w:rsidR="001337C1" w:rsidRPr="001337C1" w:rsidRDefault="001337C1" w:rsidP="001337C1">
                            <w:pPr>
                              <w:spacing w:after="0"/>
                              <w:rPr>
                                <w:i/>
                                <w:iCs/>
                                <w:color w:val="0070C0"/>
                                <w:sz w:val="18"/>
                                <w:szCs w:val="18"/>
                              </w:rPr>
                            </w:pPr>
                            <w:r w:rsidRPr="001337C1">
                              <w:rPr>
                                <w:i/>
                                <w:iCs/>
                                <w:color w:val="0070C0"/>
                                <w:sz w:val="18"/>
                                <w:szCs w:val="18"/>
                              </w:rPr>
                              <w:t>Note 2: Other options are not precluded.</w:t>
                            </w:r>
                          </w:p>
                          <w:p w14:paraId="61C3EA44" w14:textId="77777777" w:rsidR="001337C1" w:rsidRPr="001337C1" w:rsidRDefault="001337C1" w:rsidP="001337C1">
                            <w:pPr>
                              <w:spacing w:after="0"/>
                              <w:rPr>
                                <w:i/>
                                <w:iCs/>
                                <w:color w:val="0070C0"/>
                                <w:sz w:val="18"/>
                                <w:szCs w:val="18"/>
                              </w:rPr>
                            </w:pPr>
                            <w:r w:rsidRPr="001337C1">
                              <w:rPr>
                                <w:i/>
                                <w:iCs/>
                                <w:color w:val="0070C0"/>
                                <w:sz w:val="18"/>
                                <w:szCs w:val="18"/>
                              </w:rPr>
                              <w:t>Note 3: The study should consider how different methods of exchanging the parameters / dataset / reference model would affect the feasibility and collaboration complexity of options 3 / 4 / 5 respectively, e.g., over the air-interface, offline delivery, etc.</w:t>
                            </w:r>
                          </w:p>
                          <w:p w14:paraId="4C9E03AA" w14:textId="12BDB15D" w:rsidR="001337C1" w:rsidRPr="001337C1" w:rsidRDefault="001337C1" w:rsidP="001337C1">
                            <w:pPr>
                              <w:pStyle w:val="3GPPText"/>
                              <w:spacing w:before="0" w:after="0" w:line="240" w:lineRule="auto"/>
                              <w:rPr>
                                <w:i/>
                                <w:iCs/>
                                <w:color w:val="0070C0"/>
                                <w:sz w:val="18"/>
                                <w:szCs w:val="18"/>
                              </w:rPr>
                            </w:pPr>
                            <w:r w:rsidRPr="001337C1">
                              <w:rPr>
                                <w:i/>
                                <w:iCs/>
                                <w:color w:val="0070C0"/>
                                <w:sz w:val="18"/>
                                <w:szCs w:val="18"/>
                              </w:rPr>
                              <w:t>Note 4: “Dataset” refers to a set of data samples of CSI feedback and associated target CSI.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83E2F0" id="Text Box 33" o:spid="_x0000_s1027" type="#_x0000_t202" style="position:absolute;left:0;text-align:left;margin-left:1in;margin-top:179.7pt;width:448.55pt;height:174.8pt;z-index:251654144;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">
                <v:textbox>
                  <w:txbxContent>
                    <w:p w14:paraId="6D707AA9" w14:textId="2256F7DA" w:rsidR="005C4A18" w:rsidRPr="005C4A18" w:rsidRDefault="005C4A18" w:rsidP="005C4A18">
                      <w:pPr>
                        <w:rPr>
                          <w:b/>
                          <w:bCs/>
                          <w:color w:val="0070C0"/>
                          <w:sz w:val="20"/>
                          <w:szCs w:val="20"/>
                          <w:u w:val="single"/>
                          <w:lang w:eastAsia="zh-CN"/>
                        </w:rPr>
                      </w:pPr>
                      <w:r w:rsidRPr="00FD37B3">
                        <w:rPr>
                          <w:rFonts w:hint="eastAsia"/>
                          <w:b/>
                          <w:bCs/>
                          <w:color w:val="0070C0"/>
                          <w:sz w:val="20"/>
                          <w:szCs w:val="20"/>
                          <w:u w:val="single"/>
                          <w:lang w:eastAsia="zh-CN"/>
                        </w:rPr>
                        <w:t>Agreement</w:t>
                      </w:r>
                    </w:p>
                    <w:p w14:paraId="09C3F573" w14:textId="318599F8" w:rsidR="001337C1" w:rsidRPr="001337C1" w:rsidRDefault="001337C1" w:rsidP="009B7138">
                      <w:pPr>
                        <w:spacing w:after="60"/>
                        <w:rPr>
                          <w:i/>
                          <w:iCs/>
                          <w:color w:val="0070C0"/>
                          <w:sz w:val="18"/>
                          <w:szCs w:val="18"/>
                        </w:rPr>
                      </w:pPr>
                      <w:r w:rsidRPr="001337C1">
                        <w:rPr>
                          <w:i/>
                          <w:iCs/>
                          <w:color w:val="0070C0"/>
                          <w:sz w:val="18"/>
                          <w:szCs w:val="18"/>
                        </w:rPr>
                        <w:t xml:space="preserve">To alleviate / resolve the issues related to inter-vendor training collaboration of AI/ML-based CSI compression using two-sided model, </w:t>
                      </w:r>
                      <w:r w:rsidRPr="00114923">
                        <w:rPr>
                          <w:i/>
                          <w:iCs/>
                          <w:color w:val="0070C0"/>
                          <w:sz w:val="18"/>
                          <w:szCs w:val="18"/>
                          <w:highlight w:val="yellow"/>
                        </w:rPr>
                        <w:t>study the following options</w:t>
                      </w:r>
                      <w:r w:rsidRPr="001337C1">
                        <w:rPr>
                          <w:i/>
                          <w:iCs/>
                          <w:color w:val="0070C0"/>
                          <w:sz w:val="18"/>
                          <w:szCs w:val="18"/>
                        </w:rPr>
                        <w:t>:</w:t>
                      </w:r>
                    </w:p>
                    <w:p w14:paraId="3DABED8E" w14:textId="77777777" w:rsidR="001337C1" w:rsidRPr="001337C1" w:rsidRDefault="001337C1" w:rsidP="001337C1">
                      <w:pPr>
                        <w:pStyle w:val="ListParagraph"/>
                        <w:numPr>
                          <w:ilvl w:val="0"/>
                          <w:numId w:val="29"/>
                        </w:numPr>
                        <w:spacing w:after="0" w:line="240" w:lineRule="auto"/>
                        <w:contextualSpacing w:val="0"/>
                        <w:jc w:val="both"/>
                        <w:rPr>
                          <w:rFonts w:ascii="Times New Roman" w:hAnsi="Times New Roman"/>
                          <w:i/>
                          <w:iCs/>
                          <w:color w:val="0070C0"/>
                          <w:sz w:val="18"/>
                          <w:szCs w:val="18"/>
                        </w:rPr>
                      </w:pPr>
                      <w:r w:rsidRPr="001337C1">
                        <w:rPr>
                          <w:rFonts w:ascii="Times New Roman" w:hAnsi="Times New Roman"/>
                          <w:i/>
                          <w:iCs/>
                          <w:color w:val="0070C0"/>
                          <w:sz w:val="18"/>
                          <w:szCs w:val="18"/>
                        </w:rPr>
                        <w:t>Option 1: Fully standardized reference model (structure + parameters)</w:t>
                      </w:r>
                    </w:p>
                    <w:p w14:paraId="07C543F2" w14:textId="77777777" w:rsidR="001337C1" w:rsidRPr="001337C1" w:rsidRDefault="001337C1" w:rsidP="001337C1">
                      <w:pPr>
                        <w:pStyle w:val="ListParagraph"/>
                        <w:numPr>
                          <w:ilvl w:val="0"/>
                          <w:numId w:val="29"/>
                        </w:numPr>
                        <w:spacing w:after="0" w:line="240" w:lineRule="auto"/>
                        <w:contextualSpacing w:val="0"/>
                        <w:jc w:val="both"/>
                        <w:rPr>
                          <w:rFonts w:ascii="Times New Roman" w:hAnsi="Times New Roman"/>
                          <w:i/>
                          <w:iCs/>
                          <w:color w:val="0070C0"/>
                          <w:sz w:val="18"/>
                          <w:szCs w:val="18"/>
                        </w:rPr>
                      </w:pPr>
                      <w:r w:rsidRPr="001337C1">
                        <w:rPr>
                          <w:rFonts w:ascii="Times New Roman" w:hAnsi="Times New Roman"/>
                          <w:i/>
                          <w:iCs/>
                          <w:color w:val="0070C0"/>
                          <w:sz w:val="18"/>
                          <w:szCs w:val="18"/>
                        </w:rPr>
                        <w:t>Option 2: Standardized dataset</w:t>
                      </w:r>
                    </w:p>
                    <w:p w14:paraId="35CC48D9" w14:textId="77777777" w:rsidR="001337C1" w:rsidRPr="001337C1" w:rsidRDefault="001337C1" w:rsidP="001337C1">
                      <w:pPr>
                        <w:pStyle w:val="ListParagraph"/>
                        <w:numPr>
                          <w:ilvl w:val="0"/>
                          <w:numId w:val="29"/>
                        </w:numPr>
                        <w:spacing w:after="0" w:line="240" w:lineRule="auto"/>
                        <w:contextualSpacing w:val="0"/>
                        <w:jc w:val="both"/>
                        <w:rPr>
                          <w:rFonts w:ascii="Times New Roman" w:hAnsi="Times New Roman"/>
                          <w:i/>
                          <w:iCs/>
                          <w:color w:val="0070C0"/>
                          <w:sz w:val="18"/>
                          <w:szCs w:val="18"/>
                        </w:rPr>
                      </w:pPr>
                      <w:r w:rsidRPr="001337C1">
                        <w:rPr>
                          <w:rFonts w:ascii="Times New Roman" w:hAnsi="Times New Roman"/>
                          <w:i/>
                          <w:iCs/>
                          <w:color w:val="0070C0"/>
                          <w:sz w:val="18"/>
                          <w:szCs w:val="18"/>
                        </w:rPr>
                        <w:t>Option 3: Standardized reference model structure + Parameter exchange between NW-side and UE-side</w:t>
                      </w:r>
                    </w:p>
                    <w:p w14:paraId="79136D91" w14:textId="77777777" w:rsidR="001337C1" w:rsidRPr="001337C1" w:rsidRDefault="001337C1" w:rsidP="001337C1">
                      <w:pPr>
                        <w:pStyle w:val="ListParagraph"/>
                        <w:numPr>
                          <w:ilvl w:val="0"/>
                          <w:numId w:val="29"/>
                        </w:numPr>
                        <w:spacing w:after="0" w:line="240" w:lineRule="auto"/>
                        <w:contextualSpacing w:val="0"/>
                        <w:jc w:val="both"/>
                        <w:rPr>
                          <w:rFonts w:ascii="Times New Roman" w:hAnsi="Times New Roman"/>
                          <w:i/>
                          <w:iCs/>
                          <w:color w:val="0070C0"/>
                          <w:sz w:val="18"/>
                          <w:szCs w:val="18"/>
                        </w:rPr>
                      </w:pPr>
                      <w:r w:rsidRPr="001337C1">
                        <w:rPr>
                          <w:rFonts w:ascii="Times New Roman" w:hAnsi="Times New Roman"/>
                          <w:i/>
                          <w:iCs/>
                          <w:color w:val="0070C0"/>
                          <w:sz w:val="18"/>
                          <w:szCs w:val="18"/>
                        </w:rPr>
                        <w:t>Option 4: Standardized data / dataset format + Dataset exchange between NW-side and UE-side</w:t>
                      </w:r>
                    </w:p>
                    <w:p w14:paraId="795F517A" w14:textId="77777777" w:rsidR="001337C1" w:rsidRPr="001337C1" w:rsidRDefault="001337C1" w:rsidP="001337C1">
                      <w:pPr>
                        <w:pStyle w:val="ListParagraph"/>
                        <w:numPr>
                          <w:ilvl w:val="0"/>
                          <w:numId w:val="29"/>
                        </w:numPr>
                        <w:spacing w:after="0" w:line="240" w:lineRule="auto"/>
                        <w:contextualSpacing w:val="0"/>
                        <w:jc w:val="both"/>
                        <w:rPr>
                          <w:rFonts w:ascii="Times New Roman" w:hAnsi="Times New Roman"/>
                          <w:i/>
                          <w:iCs/>
                          <w:color w:val="0070C0"/>
                          <w:sz w:val="18"/>
                          <w:szCs w:val="18"/>
                        </w:rPr>
                      </w:pPr>
                      <w:r w:rsidRPr="001337C1">
                        <w:rPr>
                          <w:rFonts w:ascii="Times New Roman" w:hAnsi="Times New Roman"/>
                          <w:i/>
                          <w:iCs/>
                          <w:color w:val="0070C0"/>
                          <w:sz w:val="18"/>
                          <w:szCs w:val="18"/>
                        </w:rPr>
                        <w:t>Option 5: Standardized model format + Reference model exchange between NW-side and UE-side</w:t>
                      </w:r>
                    </w:p>
                    <w:p w14:paraId="58C5B49F" w14:textId="77777777" w:rsidR="001337C1" w:rsidRPr="001337C1" w:rsidRDefault="001337C1" w:rsidP="009B7138">
                      <w:pPr>
                        <w:spacing w:before="60" w:after="0"/>
                        <w:rPr>
                          <w:i/>
                          <w:iCs/>
                          <w:color w:val="0070C0"/>
                          <w:sz w:val="18"/>
                          <w:szCs w:val="18"/>
                        </w:rPr>
                      </w:pPr>
                      <w:r w:rsidRPr="001337C1">
                        <w:rPr>
                          <w:i/>
                          <w:iCs/>
                          <w:color w:val="0070C0"/>
                          <w:sz w:val="18"/>
                          <w:szCs w:val="18"/>
                        </w:rPr>
                        <w:t>Note 1: The above options may not be mutually exclusive and may be used together.</w:t>
                      </w:r>
                    </w:p>
                    <w:p w14:paraId="33AF28FB" w14:textId="77777777" w:rsidR="001337C1" w:rsidRPr="001337C1" w:rsidRDefault="001337C1" w:rsidP="001337C1">
                      <w:pPr>
                        <w:spacing w:after="0"/>
                        <w:rPr>
                          <w:i/>
                          <w:iCs/>
                          <w:color w:val="0070C0"/>
                          <w:sz w:val="18"/>
                          <w:szCs w:val="18"/>
                        </w:rPr>
                      </w:pPr>
                      <w:r w:rsidRPr="001337C1">
                        <w:rPr>
                          <w:i/>
                          <w:iCs/>
                          <w:color w:val="0070C0"/>
                          <w:sz w:val="18"/>
                          <w:szCs w:val="18"/>
                        </w:rPr>
                        <w:t>Note 2: Other options are not precluded.</w:t>
                      </w:r>
                    </w:p>
                    <w:p w14:paraId="61C3EA44" w14:textId="77777777" w:rsidR="001337C1" w:rsidRPr="001337C1" w:rsidRDefault="001337C1" w:rsidP="001337C1">
                      <w:pPr>
                        <w:spacing w:after="0"/>
                        <w:rPr>
                          <w:i/>
                          <w:iCs/>
                          <w:color w:val="0070C0"/>
                          <w:sz w:val="18"/>
                          <w:szCs w:val="18"/>
                        </w:rPr>
                      </w:pPr>
                      <w:r w:rsidRPr="001337C1">
                        <w:rPr>
                          <w:i/>
                          <w:iCs/>
                          <w:color w:val="0070C0"/>
                          <w:sz w:val="18"/>
                          <w:szCs w:val="18"/>
                        </w:rPr>
                        <w:t>Note 3: The study should consider how different methods of exchanging the parameters / dataset / reference model would affect the feasibility and collaboration complexity of options 3 / 4 / 5 respectively, e.g., over the air-interface, offline delivery, etc.</w:t>
                      </w:r>
                    </w:p>
                    <w:p w14:paraId="4C9E03AA" w14:textId="12BDB15D" w:rsidR="001337C1" w:rsidRPr="001337C1" w:rsidRDefault="001337C1" w:rsidP="001337C1">
                      <w:pPr>
                        <w:pStyle w:val="3GPPText"/>
                        <w:spacing w:before="0" w:after="0" w:line="240" w:lineRule="auto"/>
                        <w:rPr>
                          <w:i/>
                          <w:iCs/>
                          <w:color w:val="0070C0"/>
                          <w:sz w:val="18"/>
                          <w:szCs w:val="18"/>
                        </w:rPr>
                      </w:pPr>
                      <w:r w:rsidRPr="001337C1">
                        <w:rPr>
                          <w:i/>
                          <w:iCs/>
                          <w:color w:val="0070C0"/>
                          <w:sz w:val="18"/>
                          <w:szCs w:val="18"/>
                        </w:rPr>
                        <w:t>Note 4: “Dataset” refers to a set of data samples of CSI feedback and associated target CSI.</w:t>
                      </w:r>
                    </w:p>
                  </w:txbxContent>
                </v:textbox>
                <w10:wrap type="topAndBottom" anchorx="page"/>
              </v:shape>
            </w:pict>
          </mc:Fallback>
        </mc:AlternateContent>
      </w:r>
      <w:r>
        <w:rPr>
          <w:lang w:eastAsia="x-none"/>
        </w:rPr>
        <w:t xml:space="preserve">During </w:t>
      </w:r>
      <w:r w:rsidR="00875FCF">
        <w:rPr>
          <w:lang w:eastAsia="x-none"/>
        </w:rPr>
        <w:t>RAN1#116</w:t>
      </w:r>
      <w:r>
        <w:rPr>
          <w:lang w:eastAsia="x-none"/>
        </w:rPr>
        <w:t>, companies also</w:t>
      </w:r>
      <w:r w:rsidR="00875FCF">
        <w:rPr>
          <w:lang w:eastAsia="x-none"/>
        </w:rPr>
        <w:t xml:space="preserve"> identified </w:t>
      </w:r>
      <w:r>
        <w:rPr>
          <w:lang w:eastAsia="x-none"/>
        </w:rPr>
        <w:t>5</w:t>
      </w:r>
      <w:r w:rsidR="00875FCF">
        <w:rPr>
          <w:lang w:eastAsia="x-none"/>
        </w:rPr>
        <w:t xml:space="preserve"> options </w:t>
      </w:r>
      <w:r w:rsidR="002A334B">
        <w:rPr>
          <w:lang w:eastAsia="x-none"/>
        </w:rPr>
        <w:t xml:space="preserve">[2] </w:t>
      </w:r>
      <w:r w:rsidR="00875FCF">
        <w:rPr>
          <w:lang w:eastAsia="x-none"/>
        </w:rPr>
        <w:t>for further study as indicated below.</w:t>
      </w:r>
    </w:p>
    <w:p w14:paraId="472E9F21" w14:textId="14A2C27C" w:rsidR="0059350B" w:rsidRDefault="002F4E58" w:rsidP="00875FCF">
      <w:pPr>
        <w:spacing w:before="240"/>
        <w:rPr>
          <w:lang w:eastAsia="x-none"/>
        </w:rPr>
      </w:pPr>
      <w:r>
        <w:rPr>
          <w:lang w:eastAsia="x-none"/>
        </w:rPr>
        <w:t>Companies have spent significant amount of time during RAN1#116bis to further discuss each option and have reached consensus in some important aspects for this topic.</w:t>
      </w:r>
    </w:p>
    <w:p w14:paraId="399F4471" w14:textId="04337D33" w:rsidR="00346561" w:rsidRPr="00CF1655" w:rsidRDefault="004A2079" w:rsidP="00434AF6">
      <w:r w:rsidRPr="00CF1655">
        <w:rPr>
          <w:lang w:eastAsia="zh-CN"/>
        </w:rPr>
        <w:t xml:space="preserve">In this contribution, we </w:t>
      </w:r>
      <w:r w:rsidR="002F4E58">
        <w:rPr>
          <w:rFonts w:eastAsia="MS Mincho"/>
          <w:lang w:eastAsia="ja-JP"/>
        </w:rPr>
        <w:t>further discuss our view</w:t>
      </w:r>
      <w:r w:rsidR="00214380">
        <w:rPr>
          <w:rFonts w:eastAsia="MS Mincho"/>
          <w:lang w:eastAsia="ja-JP"/>
        </w:rPr>
        <w:t xml:space="preserve"> </w:t>
      </w:r>
      <w:r w:rsidR="002F4E58">
        <w:rPr>
          <w:rFonts w:eastAsia="MS Mincho"/>
          <w:lang w:eastAsia="ja-JP"/>
        </w:rPr>
        <w:t xml:space="preserve">regarding various options and sub-options to alleviate/resolve </w:t>
      </w:r>
      <w:r w:rsidR="00214380">
        <w:rPr>
          <w:rFonts w:eastAsia="MS Mincho"/>
          <w:lang w:eastAsia="ja-JP"/>
        </w:rPr>
        <w:t>inter-vendor training collaboration</w:t>
      </w:r>
      <w:r w:rsidR="002F4E58">
        <w:rPr>
          <w:rFonts w:eastAsia="MS Mincho"/>
          <w:lang w:eastAsia="ja-JP"/>
        </w:rPr>
        <w:t xml:space="preserve"> issue</w:t>
      </w:r>
      <w:r w:rsidR="00214380">
        <w:rPr>
          <w:rFonts w:eastAsia="MS Mincho"/>
          <w:lang w:eastAsia="ja-JP"/>
        </w:rPr>
        <w:t xml:space="preserve"> </w:t>
      </w:r>
      <w:r w:rsidR="002F4E58">
        <w:rPr>
          <w:rFonts w:eastAsia="MS Mincho"/>
          <w:lang w:eastAsia="ja-JP"/>
        </w:rPr>
        <w:t>based on the agreements/conclusions achieved in RAN1#116bis</w:t>
      </w:r>
      <w:r w:rsidR="00487FD0">
        <w:t>.</w:t>
      </w:r>
      <w:r w:rsidR="002F4E58">
        <w:t xml:space="preserve"> In addition, we also discuss evaluation results for improving CSI compression performance by leveraging temporal-domain attributes.</w:t>
      </w:r>
    </w:p>
    <w:p w14:paraId="419AACBE" w14:textId="65DB8739" w:rsidR="00E27884" w:rsidRDefault="00E27884" w:rsidP="00434AF6">
      <w:pPr>
        <w:rPr>
          <w:lang w:eastAsia="zh-CN"/>
        </w:rPr>
      </w:pPr>
    </w:p>
    <w:p w14:paraId="32CF3845" w14:textId="60BB22A6" w:rsidR="001F66D0" w:rsidRDefault="00001EE6" w:rsidP="009772AD">
      <w:pPr>
        <w:pStyle w:val="Heading1"/>
        <w:rPr>
          <w:rFonts w:eastAsia="Times New Roman" w:cs="Arial"/>
          <w:color w:val="000000"/>
        </w:rPr>
      </w:pPr>
      <w:r>
        <w:rPr>
          <w:rFonts w:eastAsia="Times New Roman" w:cs="Arial"/>
          <w:color w:val="000000"/>
        </w:rPr>
        <w:lastRenderedPageBreak/>
        <w:t xml:space="preserve">Discussion on inter-vendor </w:t>
      </w:r>
      <w:r w:rsidR="00B21E6D">
        <w:rPr>
          <w:rFonts w:eastAsia="Times New Roman" w:cs="Arial"/>
          <w:color w:val="000000"/>
        </w:rPr>
        <w:t xml:space="preserve">training </w:t>
      </w:r>
      <w:r>
        <w:rPr>
          <w:rFonts w:eastAsia="Times New Roman" w:cs="Arial"/>
          <w:color w:val="000000"/>
        </w:rPr>
        <w:t xml:space="preserve">collaboration </w:t>
      </w:r>
    </w:p>
    <w:p w14:paraId="30DD2E9F" w14:textId="4AF4EFD2" w:rsidR="001337C1" w:rsidRDefault="00B21E6D" w:rsidP="00A62E3E">
      <w:pPr>
        <w:spacing w:before="240"/>
        <w:rPr>
          <w:lang w:eastAsia="x-none"/>
        </w:rPr>
      </w:pPr>
      <w:r>
        <w:rPr>
          <w:noProof/>
          <w:lang w:eastAsia="zh-CN"/>
        </w:rPr>
        <mc:AlternateContent>
          <mc:Choice Requires="wps">
            <w:drawing>
              <wp:anchor distT="91440" distB="91440" distL="114300" distR="114300" simplePos="0" relativeHeight="251691008" behindDoc="0" locked="0" layoutInCell="1" allowOverlap="1" wp14:anchorId="71DB3D51" wp14:editId="036AA621">
                <wp:simplePos x="0" y="0"/>
                <wp:positionH relativeFrom="page">
                  <wp:posOffset>938530</wp:posOffset>
                </wp:positionH>
                <wp:positionV relativeFrom="paragraph">
                  <wp:posOffset>516835</wp:posOffset>
                </wp:positionV>
                <wp:extent cx="5696585" cy="694055"/>
                <wp:effectExtent l="0" t="0" r="18415" b="10795"/>
                <wp:wrapTopAndBottom/>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694055"/>
                        </a:xfrm>
                        <a:prstGeom prst="rect">
                          <a:avLst/>
                        </a:prstGeom>
                        <a:solidFill>
                          <a:srgbClr val="FFFFFF"/>
                        </a:solidFill>
                        <a:ln w="9525">
                          <a:solidFill>
                            <a:srgbClr val="000000"/>
                          </a:solidFill>
                          <a:miter lim="800000"/>
                          <a:headEnd/>
                          <a:tailEnd/>
                        </a:ln>
                      </wps:spPr>
                      <wps:txbx>
                        <w:txbxContent>
                          <w:p w14:paraId="58B01001" w14:textId="7BA62BDA" w:rsidR="00B21E6D" w:rsidRPr="00B21E6D" w:rsidRDefault="00B21E6D" w:rsidP="00B21E6D">
                            <w:pPr>
                              <w:spacing w:after="0"/>
                              <w:rPr>
                                <w:b/>
                                <w:bCs/>
                                <w:color w:val="0070C0"/>
                                <w:sz w:val="20"/>
                                <w:szCs w:val="20"/>
                                <w:u w:val="single"/>
                                <w:lang w:eastAsia="zh-CN"/>
                              </w:rPr>
                            </w:pPr>
                            <w:r w:rsidRPr="00B21E6D">
                              <w:rPr>
                                <w:b/>
                                <w:bCs/>
                                <w:color w:val="0070C0"/>
                                <w:sz w:val="20"/>
                                <w:szCs w:val="20"/>
                                <w:u w:val="single"/>
                                <w:lang w:eastAsia="zh-CN"/>
                              </w:rPr>
                              <w:t>Conclusion</w:t>
                            </w:r>
                          </w:p>
                          <w:p w14:paraId="38C9AD4D" w14:textId="77777777" w:rsidR="00B21E6D" w:rsidRPr="00B21E6D" w:rsidRDefault="00B21E6D" w:rsidP="00EB6F5F">
                            <w:pPr>
                              <w:pStyle w:val="ListParagraph"/>
                              <w:numPr>
                                <w:ilvl w:val="0"/>
                                <w:numId w:val="50"/>
                              </w:numPr>
                              <w:spacing w:after="0" w:line="240" w:lineRule="auto"/>
                              <w:ind w:left="360" w:hanging="270"/>
                              <w:contextualSpacing w:val="0"/>
                              <w:jc w:val="both"/>
                              <w:rPr>
                                <w:rFonts w:ascii="Times New Roman" w:hAnsi="Times New Roman"/>
                                <w:i/>
                                <w:iCs/>
                                <w:color w:val="0070C0"/>
                                <w:sz w:val="18"/>
                                <w:szCs w:val="18"/>
                              </w:rPr>
                            </w:pPr>
                            <w:r w:rsidRPr="00B769AF">
                              <w:rPr>
                                <w:rFonts w:ascii="Times New Roman" w:hAnsi="Times New Roman"/>
                                <w:i/>
                                <w:iCs/>
                                <w:color w:val="0070C0"/>
                                <w:sz w:val="18"/>
                                <w:szCs w:val="18"/>
                                <w:highlight w:val="yellow"/>
                              </w:rPr>
                              <w:t>Deprioritize Option 2</w:t>
                            </w:r>
                            <w:r w:rsidRPr="00B21E6D">
                              <w:rPr>
                                <w:rFonts w:ascii="Times New Roman" w:hAnsi="Times New Roman"/>
                                <w:i/>
                                <w:iCs/>
                                <w:color w:val="0070C0"/>
                                <w:sz w:val="18"/>
                                <w:szCs w:val="18"/>
                              </w:rPr>
                              <w:t xml:space="preserve"> for inter-vendor training collaboration.</w:t>
                            </w:r>
                          </w:p>
                          <w:p w14:paraId="2C0A4847" w14:textId="77777777" w:rsidR="00B21E6D" w:rsidRPr="00B21E6D" w:rsidRDefault="00B21E6D" w:rsidP="00EB6F5F">
                            <w:pPr>
                              <w:pStyle w:val="ListParagraph"/>
                              <w:numPr>
                                <w:ilvl w:val="1"/>
                                <w:numId w:val="50"/>
                              </w:numPr>
                              <w:spacing w:after="0" w:line="240" w:lineRule="auto"/>
                              <w:ind w:left="630" w:hanging="270"/>
                              <w:contextualSpacing w:val="0"/>
                              <w:jc w:val="both"/>
                              <w:rPr>
                                <w:rFonts w:ascii="Times New Roman" w:hAnsi="Times New Roman"/>
                                <w:i/>
                                <w:iCs/>
                                <w:color w:val="0070C0"/>
                                <w:sz w:val="18"/>
                                <w:szCs w:val="18"/>
                              </w:rPr>
                            </w:pPr>
                            <w:r w:rsidRPr="00B21E6D">
                              <w:rPr>
                                <w:rFonts w:ascii="Times New Roman" w:hAnsi="Times New Roman"/>
                                <w:i/>
                                <w:iCs/>
                                <w:color w:val="0070C0"/>
                                <w:sz w:val="18"/>
                                <w:szCs w:val="18"/>
                              </w:rPr>
                              <w:t>Note: This deprioritization shall not affect the ongoing discussion in RAN4 on RAN4-Option3 and RAN4-Option4.</w:t>
                            </w:r>
                          </w:p>
                          <w:p w14:paraId="4EE6770A" w14:textId="11E5D283" w:rsidR="00B21E6D" w:rsidRPr="00B21E6D" w:rsidRDefault="00B21E6D" w:rsidP="00B21E6D">
                            <w:pPr>
                              <w:spacing w:after="60"/>
                              <w:rPr>
                                <w:i/>
                                <w:iCs/>
                                <w:color w:val="0070C0"/>
                                <w:sz w:val="18"/>
                                <w:szCs w:val="18"/>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DB3D51" id="Text Box 7" o:spid="_x0000_s1028" type="#_x0000_t202" style="position:absolute;left:0;text-align:left;margin-left:73.9pt;margin-top:40.7pt;width:448.55pt;height:54.65pt;z-index:251691008;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">
                <v:textbox>
                  <w:txbxContent>
                    <w:p w14:paraId="58B01001" w14:textId="7BA62BDA" w:rsidR="00B21E6D" w:rsidRPr="00B21E6D" w:rsidRDefault="00B21E6D" w:rsidP="00B21E6D">
                      <w:pPr>
                        <w:spacing w:after="0"/>
                        <w:rPr>
                          <w:b/>
                          <w:bCs/>
                          <w:color w:val="0070C0"/>
                          <w:sz w:val="20"/>
                          <w:szCs w:val="20"/>
                          <w:u w:val="single"/>
                          <w:lang w:eastAsia="zh-CN"/>
                        </w:rPr>
                      </w:pPr>
                      <w:r w:rsidRPr="00B21E6D">
                        <w:rPr>
                          <w:b/>
                          <w:bCs/>
                          <w:color w:val="0070C0"/>
                          <w:sz w:val="20"/>
                          <w:szCs w:val="20"/>
                          <w:u w:val="single"/>
                          <w:lang w:eastAsia="zh-CN"/>
                        </w:rPr>
                        <w:t>Conclusion</w:t>
                      </w:r>
                    </w:p>
                    <w:p w14:paraId="38C9AD4D" w14:textId="77777777" w:rsidR="00B21E6D" w:rsidRPr="00B21E6D" w:rsidRDefault="00B21E6D" w:rsidP="00EB6F5F">
                      <w:pPr>
                        <w:pStyle w:val="ListParagraph"/>
                        <w:numPr>
                          <w:ilvl w:val="0"/>
                          <w:numId w:val="50"/>
                        </w:numPr>
                        <w:spacing w:after="0" w:line="240" w:lineRule="auto"/>
                        <w:ind w:left="360" w:hanging="270"/>
                        <w:contextualSpacing w:val="0"/>
                        <w:jc w:val="both"/>
                        <w:rPr>
                          <w:rFonts w:ascii="Times New Roman" w:hAnsi="Times New Roman"/>
                          <w:i/>
                          <w:iCs/>
                          <w:color w:val="0070C0"/>
                          <w:sz w:val="18"/>
                          <w:szCs w:val="18"/>
                        </w:rPr>
                      </w:pPr>
                      <w:r w:rsidRPr="00B769AF">
                        <w:rPr>
                          <w:rFonts w:ascii="Times New Roman" w:hAnsi="Times New Roman"/>
                          <w:i/>
                          <w:iCs/>
                          <w:color w:val="0070C0"/>
                          <w:sz w:val="18"/>
                          <w:szCs w:val="18"/>
                          <w:highlight w:val="yellow"/>
                        </w:rPr>
                        <w:t>Deprioritize Option 2</w:t>
                      </w:r>
                      <w:r w:rsidRPr="00B21E6D">
                        <w:rPr>
                          <w:rFonts w:ascii="Times New Roman" w:hAnsi="Times New Roman"/>
                          <w:i/>
                          <w:iCs/>
                          <w:color w:val="0070C0"/>
                          <w:sz w:val="18"/>
                          <w:szCs w:val="18"/>
                        </w:rPr>
                        <w:t xml:space="preserve"> for inter-vendor training collaboration.</w:t>
                      </w:r>
                    </w:p>
                    <w:p w14:paraId="2C0A4847" w14:textId="77777777" w:rsidR="00B21E6D" w:rsidRPr="00B21E6D" w:rsidRDefault="00B21E6D" w:rsidP="00EB6F5F">
                      <w:pPr>
                        <w:pStyle w:val="ListParagraph"/>
                        <w:numPr>
                          <w:ilvl w:val="1"/>
                          <w:numId w:val="50"/>
                        </w:numPr>
                        <w:spacing w:after="0" w:line="240" w:lineRule="auto"/>
                        <w:ind w:left="630" w:hanging="270"/>
                        <w:contextualSpacing w:val="0"/>
                        <w:jc w:val="both"/>
                        <w:rPr>
                          <w:rFonts w:ascii="Times New Roman" w:hAnsi="Times New Roman"/>
                          <w:i/>
                          <w:iCs/>
                          <w:color w:val="0070C0"/>
                          <w:sz w:val="18"/>
                          <w:szCs w:val="18"/>
                        </w:rPr>
                      </w:pPr>
                      <w:r w:rsidRPr="00B21E6D">
                        <w:rPr>
                          <w:rFonts w:ascii="Times New Roman" w:hAnsi="Times New Roman"/>
                          <w:i/>
                          <w:iCs/>
                          <w:color w:val="0070C0"/>
                          <w:sz w:val="18"/>
                          <w:szCs w:val="18"/>
                        </w:rPr>
                        <w:t>Note: This deprioritization shall not affect the ongoing discussion in RAN4 on RAN4-Option3 and RAN4-Option4.</w:t>
                      </w:r>
                    </w:p>
                    <w:p w14:paraId="4EE6770A" w14:textId="11E5D283" w:rsidR="00B21E6D" w:rsidRPr="00B21E6D" w:rsidRDefault="00B21E6D" w:rsidP="00B21E6D">
                      <w:pPr>
                        <w:spacing w:after="60"/>
                        <w:rPr>
                          <w:i/>
                          <w:iCs/>
                          <w:color w:val="0070C0"/>
                          <w:sz w:val="18"/>
                          <w:szCs w:val="18"/>
                          <w:lang w:val="en-GB"/>
                        </w:rPr>
                      </w:pPr>
                    </w:p>
                  </w:txbxContent>
                </v:textbox>
                <w10:wrap type="topAndBottom" anchorx="page"/>
              </v:shape>
            </w:pict>
          </mc:Fallback>
        </mc:AlternateContent>
      </w:r>
      <w:r>
        <w:rPr>
          <w:lang w:eastAsia="x-none"/>
        </w:rPr>
        <w:t>For inter-vendor training collaboration issue/concern, 5 options were identified during RAN1#116 originally. In RAN1#116bis, companies reach consensus to deprioritize Option 2: Standardized dataset:</w:t>
      </w:r>
    </w:p>
    <w:p w14:paraId="5BC133A9" w14:textId="3A10F5DF" w:rsidR="00461894" w:rsidRDefault="005B4697" w:rsidP="00EB6F5F">
      <w:pPr>
        <w:spacing w:before="120"/>
        <w:rPr>
          <w:lang w:eastAsia="x-none"/>
        </w:rPr>
      </w:pPr>
      <w:r>
        <w:rPr>
          <w:noProof/>
          <w:lang w:eastAsia="zh-CN"/>
        </w:rPr>
        <mc:AlternateContent>
          <mc:Choice Requires="wps">
            <w:drawing>
              <wp:anchor distT="91440" distB="91440" distL="114300" distR="114300" simplePos="0" relativeHeight="251695104" behindDoc="0" locked="0" layoutInCell="1" allowOverlap="1" wp14:anchorId="26698329" wp14:editId="51FA08CD">
                <wp:simplePos x="0" y="0"/>
                <wp:positionH relativeFrom="page">
                  <wp:posOffset>940230</wp:posOffset>
                </wp:positionH>
                <wp:positionV relativeFrom="paragraph">
                  <wp:posOffset>3954344</wp:posOffset>
                </wp:positionV>
                <wp:extent cx="5696585" cy="3345180"/>
                <wp:effectExtent l="0" t="0" r="18415" b="26670"/>
                <wp:wrapTopAndBottom/>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3345180"/>
                        </a:xfrm>
                        <a:prstGeom prst="rect">
                          <a:avLst/>
                        </a:prstGeom>
                        <a:solidFill>
                          <a:srgbClr val="FFFFFF"/>
                        </a:solidFill>
                        <a:ln w="9525">
                          <a:solidFill>
                            <a:srgbClr val="000000"/>
                          </a:solidFill>
                          <a:miter lim="800000"/>
                          <a:headEnd/>
                          <a:tailEnd/>
                        </a:ln>
                      </wps:spPr>
                      <wps:txbx>
                        <w:txbxContent>
                          <w:p w14:paraId="6521326E" w14:textId="77777777" w:rsidR="009B2581" w:rsidRPr="008D366C" w:rsidRDefault="009B2581" w:rsidP="002E0E3D">
                            <w:pPr>
                              <w:spacing w:after="0"/>
                              <w:contextualSpacing/>
                              <w:rPr>
                                <w:b/>
                                <w:bCs/>
                                <w:color w:val="0070C0"/>
                                <w:sz w:val="20"/>
                                <w:szCs w:val="20"/>
                                <w:u w:val="single"/>
                                <w:lang w:eastAsia="zh-CN"/>
                              </w:rPr>
                            </w:pPr>
                            <w:r w:rsidRPr="008D366C">
                              <w:rPr>
                                <w:b/>
                                <w:bCs/>
                                <w:color w:val="0070C0"/>
                                <w:sz w:val="20"/>
                                <w:szCs w:val="20"/>
                                <w:u w:val="single"/>
                                <w:lang w:eastAsia="zh-CN"/>
                              </w:rPr>
                              <w:t>Agreement</w:t>
                            </w:r>
                          </w:p>
                          <w:p w14:paraId="442ECE94" w14:textId="77777777" w:rsidR="004108ED" w:rsidRPr="00A13C72" w:rsidRDefault="004108ED" w:rsidP="00A13C72">
                            <w:pPr>
                              <w:pStyle w:val="ListParagraph"/>
                              <w:numPr>
                                <w:ilvl w:val="0"/>
                                <w:numId w:val="50"/>
                              </w:numPr>
                              <w:spacing w:after="0" w:line="240" w:lineRule="auto"/>
                              <w:ind w:left="360" w:hanging="270"/>
                              <w:jc w:val="both"/>
                              <w:rPr>
                                <w:rFonts w:ascii="Times New Roman" w:hAnsi="Times New Roman"/>
                                <w:i/>
                                <w:iCs/>
                                <w:color w:val="0070C0"/>
                                <w:sz w:val="18"/>
                                <w:szCs w:val="18"/>
                              </w:rPr>
                            </w:pPr>
                            <w:r w:rsidRPr="00A13C72">
                              <w:rPr>
                                <w:rFonts w:ascii="Times New Roman" w:hAnsi="Times New Roman"/>
                                <w:i/>
                                <w:iCs/>
                                <w:color w:val="0070C0"/>
                                <w:sz w:val="18"/>
                                <w:szCs w:val="18"/>
                              </w:rPr>
                              <w:t>For Option 3/4/5, focus further discussion on the following assumptions:</w:t>
                            </w:r>
                          </w:p>
                          <w:p w14:paraId="52B7E014" w14:textId="77777777" w:rsidR="004108ED" w:rsidRPr="00A13C72" w:rsidRDefault="004108ED" w:rsidP="00A13C72">
                            <w:pPr>
                              <w:pStyle w:val="ListParagraph"/>
                              <w:numPr>
                                <w:ilvl w:val="1"/>
                                <w:numId w:val="50"/>
                              </w:numPr>
                              <w:spacing w:after="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rPr>
                              <w:t>Option 3a/5a</w:t>
                            </w:r>
                          </w:p>
                          <w:p w14:paraId="0C34A314" w14:textId="77777777" w:rsidR="00E24F00" w:rsidRPr="00A13C72" w:rsidRDefault="004108ED" w:rsidP="00A13C72">
                            <w:pPr>
                              <w:pStyle w:val="ListParagraph"/>
                              <w:numPr>
                                <w:ilvl w:val="2"/>
                                <w:numId w:val="50"/>
                              </w:numPr>
                              <w:spacing w:after="0" w:line="240" w:lineRule="auto"/>
                              <w:ind w:left="900" w:hanging="270"/>
                              <w:jc w:val="both"/>
                              <w:rPr>
                                <w:rFonts w:ascii="Times New Roman" w:hAnsi="Times New Roman"/>
                                <w:i/>
                                <w:iCs/>
                                <w:color w:val="0070C0"/>
                                <w:sz w:val="18"/>
                                <w:szCs w:val="18"/>
                              </w:rPr>
                            </w:pPr>
                            <w:r w:rsidRPr="00A13C72">
                              <w:rPr>
                                <w:rFonts w:ascii="Times New Roman" w:hAnsi="Times New Roman"/>
                                <w:i/>
                                <w:iCs/>
                                <w:color w:val="0070C0"/>
                                <w:sz w:val="18"/>
                                <w:szCs w:val="18"/>
                              </w:rPr>
                              <w:t>The model(5a)/parameter(3a) exchange originates from the NW-side and ends at the UE-side.</w:t>
                            </w:r>
                          </w:p>
                          <w:p w14:paraId="70966034" w14:textId="77777777" w:rsidR="00E24F00" w:rsidRPr="00A13C72" w:rsidRDefault="004108ED" w:rsidP="00A13C72">
                            <w:pPr>
                              <w:pStyle w:val="ListParagraph"/>
                              <w:numPr>
                                <w:ilvl w:val="2"/>
                                <w:numId w:val="50"/>
                              </w:numPr>
                              <w:spacing w:after="0" w:line="240" w:lineRule="auto"/>
                              <w:ind w:left="900" w:hanging="270"/>
                              <w:jc w:val="both"/>
                              <w:rPr>
                                <w:rFonts w:ascii="Times New Roman" w:hAnsi="Times New Roman"/>
                                <w:i/>
                                <w:iCs/>
                                <w:color w:val="0070C0"/>
                                <w:sz w:val="18"/>
                                <w:szCs w:val="18"/>
                              </w:rPr>
                            </w:pPr>
                            <w:r w:rsidRPr="00A13C72">
                              <w:rPr>
                                <w:rFonts w:ascii="Times New Roman" w:hAnsi="Times New Roman"/>
                                <w:i/>
                                <w:iCs/>
                                <w:color w:val="0070C0"/>
                                <w:sz w:val="18"/>
                                <w:szCs w:val="18"/>
                              </w:rPr>
                              <w:t>Model(5a)/parameters(3a) exchanged from the NW-side to UE-side is either CSI generation or reconstruction part</w:t>
                            </w:r>
                            <w:r w:rsidRPr="00A13C72">
                              <w:rPr>
                                <w:rFonts w:ascii="Times New Roman" w:hAnsi="Times New Roman"/>
                                <w:i/>
                                <w:iCs/>
                                <w:color w:val="0070C0"/>
                                <w:sz w:val="18"/>
                                <w:szCs w:val="18"/>
                                <w:lang w:eastAsia="zh-CN"/>
                              </w:rPr>
                              <w:t xml:space="preserve"> or both</w:t>
                            </w:r>
                            <w:r w:rsidRPr="00A13C72">
                              <w:rPr>
                                <w:rFonts w:ascii="Times New Roman" w:hAnsi="Times New Roman"/>
                                <w:i/>
                                <w:iCs/>
                                <w:color w:val="0070C0"/>
                                <w:sz w:val="18"/>
                                <w:szCs w:val="18"/>
                              </w:rPr>
                              <w:t>.</w:t>
                            </w:r>
                          </w:p>
                          <w:p w14:paraId="7A63FF51" w14:textId="77777777" w:rsidR="00E24F00" w:rsidRPr="00A13C72" w:rsidRDefault="004108ED" w:rsidP="00A13C72">
                            <w:pPr>
                              <w:pStyle w:val="ListParagraph"/>
                              <w:numPr>
                                <w:ilvl w:val="3"/>
                                <w:numId w:val="50"/>
                              </w:numPr>
                              <w:spacing w:after="0" w:line="240" w:lineRule="auto"/>
                              <w:ind w:left="1170" w:hanging="270"/>
                              <w:jc w:val="both"/>
                              <w:rPr>
                                <w:rFonts w:ascii="Times New Roman" w:hAnsi="Times New Roman"/>
                                <w:i/>
                                <w:iCs/>
                                <w:color w:val="0070C0"/>
                                <w:sz w:val="18"/>
                                <w:szCs w:val="18"/>
                              </w:rPr>
                            </w:pPr>
                            <w:r w:rsidRPr="008F73BC">
                              <w:rPr>
                                <w:rFonts w:ascii="Times New Roman" w:hAnsi="Times New Roman"/>
                                <w:i/>
                                <w:iCs/>
                                <w:color w:val="0070C0"/>
                                <w:sz w:val="18"/>
                                <w:szCs w:val="18"/>
                                <w:u w:val="single"/>
                              </w:rPr>
                              <w:t>Option 3a-1/5a-1: Model/Parameters exchanged from the NW-side to UE-side is CSI generation part</w:t>
                            </w:r>
                            <w:r w:rsidRPr="00A13C72">
                              <w:rPr>
                                <w:rFonts w:ascii="Times New Roman" w:hAnsi="Times New Roman"/>
                                <w:i/>
                                <w:iCs/>
                                <w:color w:val="0070C0"/>
                                <w:sz w:val="18"/>
                                <w:szCs w:val="18"/>
                              </w:rPr>
                              <w:t>.</w:t>
                            </w:r>
                          </w:p>
                          <w:p w14:paraId="0580BAAE" w14:textId="77777777" w:rsidR="00E24F00" w:rsidRPr="00A13C72" w:rsidRDefault="004108ED" w:rsidP="00A13C72">
                            <w:pPr>
                              <w:pStyle w:val="ListParagraph"/>
                              <w:numPr>
                                <w:ilvl w:val="3"/>
                                <w:numId w:val="50"/>
                              </w:numPr>
                              <w:spacing w:after="0" w:line="240" w:lineRule="auto"/>
                              <w:ind w:left="1170" w:hanging="270"/>
                              <w:jc w:val="both"/>
                              <w:rPr>
                                <w:rFonts w:ascii="Times New Roman" w:hAnsi="Times New Roman"/>
                                <w:i/>
                                <w:iCs/>
                                <w:color w:val="0070C0"/>
                                <w:sz w:val="18"/>
                                <w:szCs w:val="18"/>
                              </w:rPr>
                            </w:pPr>
                            <w:r w:rsidRPr="008F73BC">
                              <w:rPr>
                                <w:rFonts w:ascii="Times New Roman" w:hAnsi="Times New Roman"/>
                                <w:i/>
                                <w:iCs/>
                                <w:color w:val="0070C0"/>
                                <w:sz w:val="18"/>
                                <w:szCs w:val="18"/>
                                <w:u w:val="single"/>
                              </w:rPr>
                              <w:t>Option 3a-2/5a-2: Model/Parameters exchanged from the NW-side to UE-side is CSI reconstruction part</w:t>
                            </w:r>
                            <w:r w:rsidRPr="00A13C72">
                              <w:rPr>
                                <w:rFonts w:ascii="Times New Roman" w:hAnsi="Times New Roman"/>
                                <w:i/>
                                <w:iCs/>
                                <w:color w:val="0070C0"/>
                                <w:sz w:val="18"/>
                                <w:szCs w:val="18"/>
                              </w:rPr>
                              <w:t>.</w:t>
                            </w:r>
                          </w:p>
                          <w:p w14:paraId="02F5A5DE" w14:textId="77777777" w:rsidR="00E24F00" w:rsidRPr="00A13C72" w:rsidRDefault="004108ED" w:rsidP="00A13C72">
                            <w:pPr>
                              <w:pStyle w:val="ListParagraph"/>
                              <w:numPr>
                                <w:ilvl w:val="3"/>
                                <w:numId w:val="50"/>
                              </w:numPr>
                              <w:spacing w:after="0" w:line="240" w:lineRule="auto"/>
                              <w:ind w:left="1170" w:hanging="270"/>
                              <w:jc w:val="both"/>
                              <w:rPr>
                                <w:rFonts w:ascii="Times New Roman" w:hAnsi="Times New Roman"/>
                                <w:i/>
                                <w:iCs/>
                                <w:color w:val="0070C0"/>
                                <w:sz w:val="18"/>
                                <w:szCs w:val="18"/>
                              </w:rPr>
                            </w:pPr>
                            <w:r w:rsidRPr="008F73BC">
                              <w:rPr>
                                <w:rFonts w:ascii="Times New Roman" w:hAnsi="Times New Roman"/>
                                <w:i/>
                                <w:iCs/>
                                <w:color w:val="0070C0"/>
                                <w:sz w:val="18"/>
                                <w:szCs w:val="18"/>
                                <w:u w:val="single"/>
                              </w:rPr>
                              <w:t>Option 3a-</w:t>
                            </w:r>
                            <w:r w:rsidRPr="008F73BC">
                              <w:rPr>
                                <w:rFonts w:ascii="Times New Roman" w:hAnsi="Times New Roman"/>
                                <w:i/>
                                <w:iCs/>
                                <w:color w:val="0070C0"/>
                                <w:sz w:val="18"/>
                                <w:szCs w:val="18"/>
                                <w:u w:val="single"/>
                                <w:lang w:eastAsia="zh-CN"/>
                              </w:rPr>
                              <w:t>3</w:t>
                            </w:r>
                            <w:r w:rsidRPr="008F73BC">
                              <w:rPr>
                                <w:rFonts w:ascii="Times New Roman" w:hAnsi="Times New Roman"/>
                                <w:i/>
                                <w:iCs/>
                                <w:color w:val="0070C0"/>
                                <w:sz w:val="18"/>
                                <w:szCs w:val="18"/>
                                <w:u w:val="single"/>
                              </w:rPr>
                              <w:t>/5a-</w:t>
                            </w:r>
                            <w:r w:rsidRPr="008F73BC">
                              <w:rPr>
                                <w:rFonts w:ascii="Times New Roman" w:hAnsi="Times New Roman"/>
                                <w:i/>
                                <w:iCs/>
                                <w:color w:val="0070C0"/>
                                <w:sz w:val="18"/>
                                <w:szCs w:val="18"/>
                                <w:u w:val="single"/>
                                <w:lang w:eastAsia="zh-CN"/>
                              </w:rPr>
                              <w:t>3</w:t>
                            </w:r>
                            <w:r w:rsidRPr="008F73BC">
                              <w:rPr>
                                <w:rFonts w:ascii="Times New Roman" w:hAnsi="Times New Roman"/>
                                <w:i/>
                                <w:iCs/>
                                <w:color w:val="0070C0"/>
                                <w:sz w:val="18"/>
                                <w:szCs w:val="18"/>
                                <w:u w:val="single"/>
                              </w:rPr>
                              <w:t xml:space="preserve">: Model/Parameters exchanged from the NW-side to UE-side </w:t>
                            </w:r>
                            <w:r w:rsidRPr="008F73BC">
                              <w:rPr>
                                <w:rFonts w:ascii="Times New Roman" w:hAnsi="Times New Roman"/>
                                <w:i/>
                                <w:iCs/>
                                <w:color w:val="0070C0"/>
                                <w:sz w:val="18"/>
                                <w:szCs w:val="18"/>
                                <w:u w:val="single"/>
                                <w:lang w:eastAsia="zh-CN"/>
                              </w:rPr>
                              <w:t xml:space="preserve">are both </w:t>
                            </w:r>
                            <w:r w:rsidRPr="008F73BC">
                              <w:rPr>
                                <w:rFonts w:ascii="Times New Roman" w:hAnsi="Times New Roman"/>
                                <w:i/>
                                <w:iCs/>
                                <w:color w:val="0070C0"/>
                                <w:sz w:val="18"/>
                                <w:szCs w:val="18"/>
                                <w:u w:val="single"/>
                              </w:rPr>
                              <w:t>CSI generation part</w:t>
                            </w:r>
                            <w:r w:rsidRPr="008F73BC">
                              <w:rPr>
                                <w:rFonts w:ascii="Times New Roman" w:hAnsi="Times New Roman"/>
                                <w:i/>
                                <w:iCs/>
                                <w:color w:val="0070C0"/>
                                <w:sz w:val="18"/>
                                <w:szCs w:val="18"/>
                                <w:u w:val="single"/>
                                <w:lang w:eastAsia="zh-CN"/>
                              </w:rPr>
                              <w:t xml:space="preserve"> and </w:t>
                            </w:r>
                            <w:r w:rsidRPr="008F73BC">
                              <w:rPr>
                                <w:rFonts w:ascii="Times New Roman" w:hAnsi="Times New Roman"/>
                                <w:i/>
                                <w:iCs/>
                                <w:color w:val="0070C0"/>
                                <w:sz w:val="18"/>
                                <w:szCs w:val="18"/>
                                <w:u w:val="single"/>
                              </w:rPr>
                              <w:t>CSI reconstruction part</w:t>
                            </w:r>
                            <w:r w:rsidRPr="00A13C72">
                              <w:rPr>
                                <w:rFonts w:ascii="Times New Roman" w:hAnsi="Times New Roman"/>
                                <w:i/>
                                <w:iCs/>
                                <w:color w:val="0070C0"/>
                                <w:sz w:val="18"/>
                                <w:szCs w:val="18"/>
                              </w:rPr>
                              <w:t>.</w:t>
                            </w:r>
                          </w:p>
                          <w:p w14:paraId="517211B8" w14:textId="77777777" w:rsidR="00924D57" w:rsidRPr="00A13C72" w:rsidRDefault="004108ED" w:rsidP="00A13C72">
                            <w:pPr>
                              <w:pStyle w:val="ListParagraph"/>
                              <w:numPr>
                                <w:ilvl w:val="3"/>
                                <w:numId w:val="50"/>
                              </w:numPr>
                              <w:spacing w:after="0" w:line="240" w:lineRule="auto"/>
                              <w:ind w:left="1170" w:hanging="270"/>
                              <w:jc w:val="both"/>
                              <w:rPr>
                                <w:rFonts w:ascii="Times New Roman" w:hAnsi="Times New Roman"/>
                                <w:i/>
                                <w:iCs/>
                                <w:color w:val="0070C0"/>
                                <w:sz w:val="18"/>
                                <w:szCs w:val="18"/>
                              </w:rPr>
                            </w:pPr>
                            <w:r w:rsidRPr="00A13C72">
                              <w:rPr>
                                <w:rFonts w:ascii="Times New Roman" w:hAnsi="Times New Roman"/>
                                <w:i/>
                                <w:iCs/>
                                <w:color w:val="0070C0"/>
                                <w:sz w:val="18"/>
                                <w:szCs w:val="18"/>
                              </w:rPr>
                              <w:t>Some additional information</w:t>
                            </w:r>
                            <w:r w:rsidRPr="00A13C72">
                              <w:rPr>
                                <w:rFonts w:ascii="Times New Roman" w:hAnsi="Times New Roman"/>
                                <w:i/>
                                <w:iCs/>
                                <w:color w:val="0070C0"/>
                                <w:sz w:val="18"/>
                                <w:szCs w:val="18"/>
                                <w:lang w:eastAsia="zh-CN"/>
                              </w:rPr>
                              <w:t xml:space="preserve">, if necessary, may be </w:t>
                            </w:r>
                            <w:r w:rsidRPr="00A13C72">
                              <w:rPr>
                                <w:rFonts w:ascii="Times New Roman" w:hAnsi="Times New Roman"/>
                                <w:i/>
                                <w:iCs/>
                                <w:color w:val="0070C0"/>
                                <w:sz w:val="18"/>
                                <w:szCs w:val="18"/>
                              </w:rPr>
                              <w:t>shared from the NW-side to help UE-side offline engineering and provide performance guidance.</w:t>
                            </w:r>
                          </w:p>
                          <w:p w14:paraId="64331EE8" w14:textId="77777777" w:rsidR="00924D57" w:rsidRPr="00A13C72" w:rsidRDefault="004108ED" w:rsidP="00A13C72">
                            <w:pPr>
                              <w:pStyle w:val="ListParagraph"/>
                              <w:numPr>
                                <w:ilvl w:val="4"/>
                                <w:numId w:val="50"/>
                              </w:numPr>
                              <w:spacing w:after="0" w:line="240" w:lineRule="auto"/>
                              <w:ind w:left="1440" w:hanging="270"/>
                              <w:jc w:val="both"/>
                              <w:rPr>
                                <w:rFonts w:ascii="Times New Roman" w:hAnsi="Times New Roman"/>
                                <w:i/>
                                <w:iCs/>
                                <w:color w:val="0070C0"/>
                                <w:sz w:val="18"/>
                                <w:szCs w:val="18"/>
                              </w:rPr>
                            </w:pPr>
                            <w:r w:rsidRPr="00A13C72">
                              <w:rPr>
                                <w:rFonts w:ascii="Times New Roman" w:hAnsi="Times New Roman"/>
                                <w:i/>
                                <w:iCs/>
                                <w:color w:val="0070C0"/>
                                <w:sz w:val="18"/>
                                <w:szCs w:val="18"/>
                              </w:rPr>
                              <w:t xml:space="preserve">Performance target </w:t>
                            </w:r>
                          </w:p>
                          <w:p w14:paraId="7F3EBC2F" w14:textId="77777777" w:rsidR="002E0E3D" w:rsidRPr="00A13C72" w:rsidRDefault="004108ED" w:rsidP="00A13C72">
                            <w:pPr>
                              <w:pStyle w:val="ListParagraph"/>
                              <w:numPr>
                                <w:ilvl w:val="4"/>
                                <w:numId w:val="50"/>
                              </w:numPr>
                              <w:spacing w:after="0" w:line="240" w:lineRule="auto"/>
                              <w:ind w:left="1440" w:hanging="270"/>
                              <w:jc w:val="both"/>
                              <w:rPr>
                                <w:rFonts w:ascii="Times New Roman" w:hAnsi="Times New Roman"/>
                                <w:i/>
                                <w:iCs/>
                                <w:color w:val="0070C0"/>
                                <w:sz w:val="18"/>
                                <w:szCs w:val="18"/>
                              </w:rPr>
                            </w:pPr>
                            <w:r w:rsidRPr="00A13C72">
                              <w:rPr>
                                <w:rFonts w:ascii="Times New Roman" w:hAnsi="Times New Roman"/>
                                <w:i/>
                                <w:iCs/>
                                <w:color w:val="0070C0"/>
                                <w:sz w:val="18"/>
                                <w:szCs w:val="18"/>
                              </w:rPr>
                              <w:t>Dataset or information related to collecting dataset</w:t>
                            </w:r>
                          </w:p>
                          <w:p w14:paraId="1D231C19" w14:textId="51889165" w:rsidR="004108E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A13C72">
                              <w:rPr>
                                <w:rFonts w:ascii="Times New Roman" w:hAnsi="Times New Roman"/>
                                <w:i/>
                                <w:iCs/>
                                <w:color w:val="0070C0"/>
                                <w:sz w:val="18"/>
                                <w:szCs w:val="18"/>
                              </w:rPr>
                              <w:t>Study different methods of exchanging, e.g., over the air-interface, offline delivery, etc.</w:t>
                            </w:r>
                          </w:p>
                          <w:p w14:paraId="66F9A945" w14:textId="77777777" w:rsidR="004108ED" w:rsidRPr="00A13C72" w:rsidRDefault="004108ED" w:rsidP="00A13C72">
                            <w:pPr>
                              <w:pStyle w:val="ListParagraph"/>
                              <w:numPr>
                                <w:ilvl w:val="1"/>
                                <w:numId w:val="50"/>
                              </w:numPr>
                              <w:spacing w:after="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rPr>
                              <w:t>Option 3b</w:t>
                            </w:r>
                          </w:p>
                          <w:p w14:paraId="3BD7994C" w14:textId="77777777" w:rsidR="002E0E3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1D557D">
                              <w:rPr>
                                <w:rFonts w:ascii="Times New Roman" w:hAnsi="Times New Roman"/>
                                <w:i/>
                                <w:iCs/>
                                <w:color w:val="0070C0"/>
                                <w:sz w:val="18"/>
                                <w:szCs w:val="18"/>
                                <w:u w:val="single"/>
                              </w:rPr>
                              <w:t>The method of exchanging is over the air-interface via model transfer/deliver</w:t>
                            </w:r>
                            <w:r w:rsidRPr="001D557D">
                              <w:rPr>
                                <w:rFonts w:ascii="Times New Roman" w:hAnsi="Times New Roman"/>
                                <w:i/>
                                <w:iCs/>
                                <w:color w:val="0070C0"/>
                                <w:sz w:val="18"/>
                                <w:szCs w:val="18"/>
                                <w:u w:val="single"/>
                                <w:lang w:eastAsia="zh-CN"/>
                              </w:rPr>
                              <w:t>y</w:t>
                            </w:r>
                            <w:r w:rsidRPr="001D557D">
                              <w:rPr>
                                <w:rFonts w:ascii="Times New Roman" w:hAnsi="Times New Roman"/>
                                <w:i/>
                                <w:iCs/>
                                <w:color w:val="0070C0"/>
                                <w:sz w:val="18"/>
                                <w:szCs w:val="18"/>
                                <w:u w:val="single"/>
                              </w:rPr>
                              <w:t xml:space="preserve"> Case z4</w:t>
                            </w:r>
                            <w:r w:rsidRPr="00A13C72">
                              <w:rPr>
                                <w:rFonts w:ascii="Times New Roman" w:hAnsi="Times New Roman"/>
                                <w:i/>
                                <w:iCs/>
                                <w:color w:val="0070C0"/>
                                <w:sz w:val="18"/>
                                <w:szCs w:val="18"/>
                              </w:rPr>
                              <w:t>.</w:t>
                            </w:r>
                          </w:p>
                          <w:p w14:paraId="46757A2D" w14:textId="77777777" w:rsidR="002E0E3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A13C72">
                              <w:rPr>
                                <w:rFonts w:ascii="Times New Roman" w:hAnsi="Times New Roman"/>
                                <w:i/>
                                <w:iCs/>
                                <w:color w:val="0070C0"/>
                                <w:sz w:val="18"/>
                                <w:szCs w:val="18"/>
                              </w:rPr>
                              <w:t>The parameter exchange is from NW to UE.</w:t>
                            </w:r>
                          </w:p>
                          <w:p w14:paraId="186AD964" w14:textId="2F32AF22" w:rsidR="004108E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A13C72">
                              <w:rPr>
                                <w:rFonts w:ascii="Times New Roman" w:hAnsi="Times New Roman"/>
                                <w:i/>
                                <w:iCs/>
                                <w:color w:val="0070C0"/>
                                <w:sz w:val="18"/>
                                <w:szCs w:val="18"/>
                              </w:rPr>
                              <w:t>Parameters exchanged from the NW-side to UE-side is CSI generation part.</w:t>
                            </w:r>
                          </w:p>
                          <w:p w14:paraId="56229836" w14:textId="77777777" w:rsidR="004108ED" w:rsidRPr="00A13C72" w:rsidRDefault="004108ED" w:rsidP="00A13C72">
                            <w:pPr>
                              <w:pStyle w:val="ListParagraph"/>
                              <w:numPr>
                                <w:ilvl w:val="1"/>
                                <w:numId w:val="50"/>
                              </w:numPr>
                              <w:spacing w:after="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rPr>
                              <w:t>Option 5b</w:t>
                            </w:r>
                          </w:p>
                          <w:p w14:paraId="413A07CE" w14:textId="77777777" w:rsidR="002E0E3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A13C72">
                              <w:rPr>
                                <w:rFonts w:ascii="Times New Roman" w:hAnsi="Times New Roman"/>
                                <w:i/>
                                <w:iCs/>
                                <w:color w:val="0070C0"/>
                                <w:sz w:val="18"/>
                                <w:szCs w:val="18"/>
                              </w:rPr>
                              <w:t>The method of exchanging is over the air-interface via model transfer/deliver</w:t>
                            </w:r>
                            <w:r w:rsidRPr="00A13C72">
                              <w:rPr>
                                <w:rFonts w:ascii="Times New Roman" w:hAnsi="Times New Roman"/>
                                <w:i/>
                                <w:iCs/>
                                <w:color w:val="0070C0"/>
                                <w:sz w:val="18"/>
                                <w:szCs w:val="18"/>
                                <w:lang w:eastAsia="zh-CN"/>
                              </w:rPr>
                              <w:t>y</w:t>
                            </w:r>
                            <w:r w:rsidRPr="00A13C72">
                              <w:rPr>
                                <w:rFonts w:ascii="Times New Roman" w:hAnsi="Times New Roman"/>
                                <w:i/>
                                <w:iCs/>
                                <w:color w:val="0070C0"/>
                                <w:sz w:val="18"/>
                                <w:szCs w:val="18"/>
                              </w:rPr>
                              <w:t xml:space="preserve"> Case z4</w:t>
                            </w:r>
                            <w:r w:rsidRPr="00A13C72">
                              <w:rPr>
                                <w:rFonts w:ascii="Times New Roman" w:hAnsi="Times New Roman"/>
                                <w:i/>
                                <w:iCs/>
                                <w:color w:val="0070C0"/>
                                <w:sz w:val="18"/>
                                <w:szCs w:val="18"/>
                                <w:lang w:eastAsia="zh-CN"/>
                              </w:rPr>
                              <w:t>, assuming that the model structure is aligned based on offline inter-vendor collaboration.</w:t>
                            </w:r>
                          </w:p>
                          <w:p w14:paraId="7EF04DCC" w14:textId="77777777" w:rsidR="002E0E3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A13C72">
                              <w:rPr>
                                <w:rFonts w:ascii="Times New Roman" w:hAnsi="Times New Roman"/>
                                <w:i/>
                                <w:iCs/>
                                <w:color w:val="0070C0"/>
                                <w:sz w:val="18"/>
                                <w:szCs w:val="18"/>
                              </w:rPr>
                              <w:t>The model exchange is from NW to UE.</w:t>
                            </w:r>
                          </w:p>
                          <w:p w14:paraId="7099E823" w14:textId="0A4E7522" w:rsidR="004108E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A13C72">
                              <w:rPr>
                                <w:rFonts w:ascii="Times New Roman" w:hAnsi="Times New Roman"/>
                                <w:i/>
                                <w:iCs/>
                                <w:color w:val="0070C0"/>
                                <w:sz w:val="18"/>
                                <w:szCs w:val="18"/>
                              </w:rPr>
                              <w:t>Model exchanged from the NW-side to UE-side is CSI generation part.</w:t>
                            </w:r>
                          </w:p>
                          <w:p w14:paraId="7B6E4F9C" w14:textId="5A95811A" w:rsidR="009B2581" w:rsidRPr="0074510E" w:rsidRDefault="009B2581" w:rsidP="0074510E">
                            <w:pPr>
                              <w:spacing w:after="0"/>
                              <w:rPr>
                                <w:i/>
                                <w:iCs/>
                                <w:color w:val="0070C0"/>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698329" id="Text Box 19" o:spid="_x0000_s1029" type="#_x0000_t202" style="position:absolute;left:0;text-align:left;margin-left:74.05pt;margin-top:311.35pt;width:448.55pt;height:263.4pt;z-index:251695104;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">
                <v:textbox>
                  <w:txbxContent>
                    <w:p w14:paraId="6521326E" w14:textId="77777777" w:rsidR="009B2581" w:rsidRPr="008D366C" w:rsidRDefault="009B2581" w:rsidP="002E0E3D">
                      <w:pPr>
                        <w:spacing w:after="0"/>
                        <w:contextualSpacing/>
                        <w:rPr>
                          <w:b/>
                          <w:bCs/>
                          <w:color w:val="0070C0"/>
                          <w:sz w:val="20"/>
                          <w:szCs w:val="20"/>
                          <w:u w:val="single"/>
                          <w:lang w:eastAsia="zh-CN"/>
                        </w:rPr>
                      </w:pPr>
                      <w:r w:rsidRPr="008D366C">
                        <w:rPr>
                          <w:b/>
                          <w:bCs/>
                          <w:color w:val="0070C0"/>
                          <w:sz w:val="20"/>
                          <w:szCs w:val="20"/>
                          <w:u w:val="single"/>
                          <w:lang w:eastAsia="zh-CN"/>
                        </w:rPr>
                        <w:t>Agreement</w:t>
                      </w:r>
                    </w:p>
                    <w:p w14:paraId="442ECE94" w14:textId="77777777" w:rsidR="004108ED" w:rsidRPr="00A13C72" w:rsidRDefault="004108ED" w:rsidP="00A13C72">
                      <w:pPr>
                        <w:pStyle w:val="ListParagraph"/>
                        <w:numPr>
                          <w:ilvl w:val="0"/>
                          <w:numId w:val="50"/>
                        </w:numPr>
                        <w:spacing w:after="0" w:line="240" w:lineRule="auto"/>
                        <w:ind w:left="360" w:hanging="270"/>
                        <w:jc w:val="both"/>
                        <w:rPr>
                          <w:rFonts w:ascii="Times New Roman" w:hAnsi="Times New Roman"/>
                          <w:i/>
                          <w:iCs/>
                          <w:color w:val="0070C0"/>
                          <w:sz w:val="18"/>
                          <w:szCs w:val="18"/>
                        </w:rPr>
                      </w:pPr>
                      <w:r w:rsidRPr="00A13C72">
                        <w:rPr>
                          <w:rFonts w:ascii="Times New Roman" w:hAnsi="Times New Roman"/>
                          <w:i/>
                          <w:iCs/>
                          <w:color w:val="0070C0"/>
                          <w:sz w:val="18"/>
                          <w:szCs w:val="18"/>
                        </w:rPr>
                        <w:t>For Option 3/4/5, focus further discussion on the following assumptions:</w:t>
                      </w:r>
                    </w:p>
                    <w:p w14:paraId="52B7E014" w14:textId="77777777" w:rsidR="004108ED" w:rsidRPr="00A13C72" w:rsidRDefault="004108ED" w:rsidP="00A13C72">
                      <w:pPr>
                        <w:pStyle w:val="ListParagraph"/>
                        <w:numPr>
                          <w:ilvl w:val="1"/>
                          <w:numId w:val="50"/>
                        </w:numPr>
                        <w:spacing w:after="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rPr>
                        <w:t>Option 3a/5a</w:t>
                      </w:r>
                    </w:p>
                    <w:p w14:paraId="0C34A314" w14:textId="77777777" w:rsidR="00E24F00" w:rsidRPr="00A13C72" w:rsidRDefault="004108ED" w:rsidP="00A13C72">
                      <w:pPr>
                        <w:pStyle w:val="ListParagraph"/>
                        <w:numPr>
                          <w:ilvl w:val="2"/>
                          <w:numId w:val="50"/>
                        </w:numPr>
                        <w:spacing w:after="0" w:line="240" w:lineRule="auto"/>
                        <w:ind w:left="900" w:hanging="270"/>
                        <w:jc w:val="both"/>
                        <w:rPr>
                          <w:rFonts w:ascii="Times New Roman" w:hAnsi="Times New Roman"/>
                          <w:i/>
                          <w:iCs/>
                          <w:color w:val="0070C0"/>
                          <w:sz w:val="18"/>
                          <w:szCs w:val="18"/>
                        </w:rPr>
                      </w:pPr>
                      <w:r w:rsidRPr="00A13C72">
                        <w:rPr>
                          <w:rFonts w:ascii="Times New Roman" w:hAnsi="Times New Roman"/>
                          <w:i/>
                          <w:iCs/>
                          <w:color w:val="0070C0"/>
                          <w:sz w:val="18"/>
                          <w:szCs w:val="18"/>
                        </w:rPr>
                        <w:t>The model(5a)/parameter(3a) exchange originates from the NW-side and ends at the UE-side.</w:t>
                      </w:r>
                    </w:p>
                    <w:p w14:paraId="70966034" w14:textId="77777777" w:rsidR="00E24F00" w:rsidRPr="00A13C72" w:rsidRDefault="004108ED" w:rsidP="00A13C72">
                      <w:pPr>
                        <w:pStyle w:val="ListParagraph"/>
                        <w:numPr>
                          <w:ilvl w:val="2"/>
                          <w:numId w:val="50"/>
                        </w:numPr>
                        <w:spacing w:after="0" w:line="240" w:lineRule="auto"/>
                        <w:ind w:left="900" w:hanging="270"/>
                        <w:jc w:val="both"/>
                        <w:rPr>
                          <w:rFonts w:ascii="Times New Roman" w:hAnsi="Times New Roman"/>
                          <w:i/>
                          <w:iCs/>
                          <w:color w:val="0070C0"/>
                          <w:sz w:val="18"/>
                          <w:szCs w:val="18"/>
                        </w:rPr>
                      </w:pPr>
                      <w:r w:rsidRPr="00A13C72">
                        <w:rPr>
                          <w:rFonts w:ascii="Times New Roman" w:hAnsi="Times New Roman"/>
                          <w:i/>
                          <w:iCs/>
                          <w:color w:val="0070C0"/>
                          <w:sz w:val="18"/>
                          <w:szCs w:val="18"/>
                        </w:rPr>
                        <w:t>Model(5a)/parameters(3a) exchanged from the NW-side to UE-side is either CSI generation or reconstruction part</w:t>
                      </w:r>
                      <w:r w:rsidRPr="00A13C72">
                        <w:rPr>
                          <w:rFonts w:ascii="Times New Roman" w:hAnsi="Times New Roman"/>
                          <w:i/>
                          <w:iCs/>
                          <w:color w:val="0070C0"/>
                          <w:sz w:val="18"/>
                          <w:szCs w:val="18"/>
                          <w:lang w:eastAsia="zh-CN"/>
                        </w:rPr>
                        <w:t xml:space="preserve"> or both</w:t>
                      </w:r>
                      <w:r w:rsidRPr="00A13C72">
                        <w:rPr>
                          <w:rFonts w:ascii="Times New Roman" w:hAnsi="Times New Roman"/>
                          <w:i/>
                          <w:iCs/>
                          <w:color w:val="0070C0"/>
                          <w:sz w:val="18"/>
                          <w:szCs w:val="18"/>
                        </w:rPr>
                        <w:t>.</w:t>
                      </w:r>
                    </w:p>
                    <w:p w14:paraId="7A63FF51" w14:textId="77777777" w:rsidR="00E24F00" w:rsidRPr="00A13C72" w:rsidRDefault="004108ED" w:rsidP="00A13C72">
                      <w:pPr>
                        <w:pStyle w:val="ListParagraph"/>
                        <w:numPr>
                          <w:ilvl w:val="3"/>
                          <w:numId w:val="50"/>
                        </w:numPr>
                        <w:spacing w:after="0" w:line="240" w:lineRule="auto"/>
                        <w:ind w:left="1170" w:hanging="270"/>
                        <w:jc w:val="both"/>
                        <w:rPr>
                          <w:rFonts w:ascii="Times New Roman" w:hAnsi="Times New Roman"/>
                          <w:i/>
                          <w:iCs/>
                          <w:color w:val="0070C0"/>
                          <w:sz w:val="18"/>
                          <w:szCs w:val="18"/>
                        </w:rPr>
                      </w:pPr>
                      <w:r w:rsidRPr="008F73BC">
                        <w:rPr>
                          <w:rFonts w:ascii="Times New Roman" w:hAnsi="Times New Roman"/>
                          <w:i/>
                          <w:iCs/>
                          <w:color w:val="0070C0"/>
                          <w:sz w:val="18"/>
                          <w:szCs w:val="18"/>
                          <w:u w:val="single"/>
                        </w:rPr>
                        <w:t>Option 3a-1/5a-1: Model/Parameters exchanged from the NW-side to UE-side is CSI generation part</w:t>
                      </w:r>
                      <w:r w:rsidRPr="00A13C72">
                        <w:rPr>
                          <w:rFonts w:ascii="Times New Roman" w:hAnsi="Times New Roman"/>
                          <w:i/>
                          <w:iCs/>
                          <w:color w:val="0070C0"/>
                          <w:sz w:val="18"/>
                          <w:szCs w:val="18"/>
                        </w:rPr>
                        <w:t>.</w:t>
                      </w:r>
                    </w:p>
                    <w:p w14:paraId="0580BAAE" w14:textId="77777777" w:rsidR="00E24F00" w:rsidRPr="00A13C72" w:rsidRDefault="004108ED" w:rsidP="00A13C72">
                      <w:pPr>
                        <w:pStyle w:val="ListParagraph"/>
                        <w:numPr>
                          <w:ilvl w:val="3"/>
                          <w:numId w:val="50"/>
                        </w:numPr>
                        <w:spacing w:after="0" w:line="240" w:lineRule="auto"/>
                        <w:ind w:left="1170" w:hanging="270"/>
                        <w:jc w:val="both"/>
                        <w:rPr>
                          <w:rFonts w:ascii="Times New Roman" w:hAnsi="Times New Roman"/>
                          <w:i/>
                          <w:iCs/>
                          <w:color w:val="0070C0"/>
                          <w:sz w:val="18"/>
                          <w:szCs w:val="18"/>
                        </w:rPr>
                      </w:pPr>
                      <w:r w:rsidRPr="008F73BC">
                        <w:rPr>
                          <w:rFonts w:ascii="Times New Roman" w:hAnsi="Times New Roman"/>
                          <w:i/>
                          <w:iCs/>
                          <w:color w:val="0070C0"/>
                          <w:sz w:val="18"/>
                          <w:szCs w:val="18"/>
                          <w:u w:val="single"/>
                        </w:rPr>
                        <w:t>Option 3a-2/5a-2: Model/Parameters exchanged from the NW-side to UE-side is CSI reconstruction part</w:t>
                      </w:r>
                      <w:r w:rsidRPr="00A13C72">
                        <w:rPr>
                          <w:rFonts w:ascii="Times New Roman" w:hAnsi="Times New Roman"/>
                          <w:i/>
                          <w:iCs/>
                          <w:color w:val="0070C0"/>
                          <w:sz w:val="18"/>
                          <w:szCs w:val="18"/>
                        </w:rPr>
                        <w:t>.</w:t>
                      </w:r>
                    </w:p>
                    <w:p w14:paraId="02F5A5DE" w14:textId="77777777" w:rsidR="00E24F00" w:rsidRPr="00A13C72" w:rsidRDefault="004108ED" w:rsidP="00A13C72">
                      <w:pPr>
                        <w:pStyle w:val="ListParagraph"/>
                        <w:numPr>
                          <w:ilvl w:val="3"/>
                          <w:numId w:val="50"/>
                        </w:numPr>
                        <w:spacing w:after="0" w:line="240" w:lineRule="auto"/>
                        <w:ind w:left="1170" w:hanging="270"/>
                        <w:jc w:val="both"/>
                        <w:rPr>
                          <w:rFonts w:ascii="Times New Roman" w:hAnsi="Times New Roman"/>
                          <w:i/>
                          <w:iCs/>
                          <w:color w:val="0070C0"/>
                          <w:sz w:val="18"/>
                          <w:szCs w:val="18"/>
                        </w:rPr>
                      </w:pPr>
                      <w:r w:rsidRPr="008F73BC">
                        <w:rPr>
                          <w:rFonts w:ascii="Times New Roman" w:hAnsi="Times New Roman"/>
                          <w:i/>
                          <w:iCs/>
                          <w:color w:val="0070C0"/>
                          <w:sz w:val="18"/>
                          <w:szCs w:val="18"/>
                          <w:u w:val="single"/>
                        </w:rPr>
                        <w:t>Option 3a-</w:t>
                      </w:r>
                      <w:r w:rsidRPr="008F73BC">
                        <w:rPr>
                          <w:rFonts w:ascii="Times New Roman" w:hAnsi="Times New Roman"/>
                          <w:i/>
                          <w:iCs/>
                          <w:color w:val="0070C0"/>
                          <w:sz w:val="18"/>
                          <w:szCs w:val="18"/>
                          <w:u w:val="single"/>
                          <w:lang w:eastAsia="zh-CN"/>
                        </w:rPr>
                        <w:t>3</w:t>
                      </w:r>
                      <w:r w:rsidRPr="008F73BC">
                        <w:rPr>
                          <w:rFonts w:ascii="Times New Roman" w:hAnsi="Times New Roman"/>
                          <w:i/>
                          <w:iCs/>
                          <w:color w:val="0070C0"/>
                          <w:sz w:val="18"/>
                          <w:szCs w:val="18"/>
                          <w:u w:val="single"/>
                        </w:rPr>
                        <w:t>/5a-</w:t>
                      </w:r>
                      <w:r w:rsidRPr="008F73BC">
                        <w:rPr>
                          <w:rFonts w:ascii="Times New Roman" w:hAnsi="Times New Roman"/>
                          <w:i/>
                          <w:iCs/>
                          <w:color w:val="0070C0"/>
                          <w:sz w:val="18"/>
                          <w:szCs w:val="18"/>
                          <w:u w:val="single"/>
                          <w:lang w:eastAsia="zh-CN"/>
                        </w:rPr>
                        <w:t>3</w:t>
                      </w:r>
                      <w:r w:rsidRPr="008F73BC">
                        <w:rPr>
                          <w:rFonts w:ascii="Times New Roman" w:hAnsi="Times New Roman"/>
                          <w:i/>
                          <w:iCs/>
                          <w:color w:val="0070C0"/>
                          <w:sz w:val="18"/>
                          <w:szCs w:val="18"/>
                          <w:u w:val="single"/>
                        </w:rPr>
                        <w:t xml:space="preserve">: Model/Parameters exchanged from the NW-side to UE-side </w:t>
                      </w:r>
                      <w:r w:rsidRPr="008F73BC">
                        <w:rPr>
                          <w:rFonts w:ascii="Times New Roman" w:hAnsi="Times New Roman"/>
                          <w:i/>
                          <w:iCs/>
                          <w:color w:val="0070C0"/>
                          <w:sz w:val="18"/>
                          <w:szCs w:val="18"/>
                          <w:u w:val="single"/>
                          <w:lang w:eastAsia="zh-CN"/>
                        </w:rPr>
                        <w:t xml:space="preserve">are both </w:t>
                      </w:r>
                      <w:r w:rsidRPr="008F73BC">
                        <w:rPr>
                          <w:rFonts w:ascii="Times New Roman" w:hAnsi="Times New Roman"/>
                          <w:i/>
                          <w:iCs/>
                          <w:color w:val="0070C0"/>
                          <w:sz w:val="18"/>
                          <w:szCs w:val="18"/>
                          <w:u w:val="single"/>
                        </w:rPr>
                        <w:t>CSI generation part</w:t>
                      </w:r>
                      <w:r w:rsidRPr="008F73BC">
                        <w:rPr>
                          <w:rFonts w:ascii="Times New Roman" w:hAnsi="Times New Roman"/>
                          <w:i/>
                          <w:iCs/>
                          <w:color w:val="0070C0"/>
                          <w:sz w:val="18"/>
                          <w:szCs w:val="18"/>
                          <w:u w:val="single"/>
                          <w:lang w:eastAsia="zh-CN"/>
                        </w:rPr>
                        <w:t xml:space="preserve"> and </w:t>
                      </w:r>
                      <w:r w:rsidRPr="008F73BC">
                        <w:rPr>
                          <w:rFonts w:ascii="Times New Roman" w:hAnsi="Times New Roman"/>
                          <w:i/>
                          <w:iCs/>
                          <w:color w:val="0070C0"/>
                          <w:sz w:val="18"/>
                          <w:szCs w:val="18"/>
                          <w:u w:val="single"/>
                        </w:rPr>
                        <w:t>CSI reconstruction part</w:t>
                      </w:r>
                      <w:r w:rsidRPr="00A13C72">
                        <w:rPr>
                          <w:rFonts w:ascii="Times New Roman" w:hAnsi="Times New Roman"/>
                          <w:i/>
                          <w:iCs/>
                          <w:color w:val="0070C0"/>
                          <w:sz w:val="18"/>
                          <w:szCs w:val="18"/>
                        </w:rPr>
                        <w:t>.</w:t>
                      </w:r>
                    </w:p>
                    <w:p w14:paraId="517211B8" w14:textId="77777777" w:rsidR="00924D57" w:rsidRPr="00A13C72" w:rsidRDefault="004108ED" w:rsidP="00A13C72">
                      <w:pPr>
                        <w:pStyle w:val="ListParagraph"/>
                        <w:numPr>
                          <w:ilvl w:val="3"/>
                          <w:numId w:val="50"/>
                        </w:numPr>
                        <w:spacing w:after="0" w:line="240" w:lineRule="auto"/>
                        <w:ind w:left="1170" w:hanging="270"/>
                        <w:jc w:val="both"/>
                        <w:rPr>
                          <w:rFonts w:ascii="Times New Roman" w:hAnsi="Times New Roman"/>
                          <w:i/>
                          <w:iCs/>
                          <w:color w:val="0070C0"/>
                          <w:sz w:val="18"/>
                          <w:szCs w:val="18"/>
                        </w:rPr>
                      </w:pPr>
                      <w:r w:rsidRPr="00A13C72">
                        <w:rPr>
                          <w:rFonts w:ascii="Times New Roman" w:hAnsi="Times New Roman"/>
                          <w:i/>
                          <w:iCs/>
                          <w:color w:val="0070C0"/>
                          <w:sz w:val="18"/>
                          <w:szCs w:val="18"/>
                        </w:rPr>
                        <w:t>Some additional information</w:t>
                      </w:r>
                      <w:r w:rsidRPr="00A13C72">
                        <w:rPr>
                          <w:rFonts w:ascii="Times New Roman" w:hAnsi="Times New Roman"/>
                          <w:i/>
                          <w:iCs/>
                          <w:color w:val="0070C0"/>
                          <w:sz w:val="18"/>
                          <w:szCs w:val="18"/>
                          <w:lang w:eastAsia="zh-CN"/>
                        </w:rPr>
                        <w:t xml:space="preserve">, if necessary, may be </w:t>
                      </w:r>
                      <w:r w:rsidRPr="00A13C72">
                        <w:rPr>
                          <w:rFonts w:ascii="Times New Roman" w:hAnsi="Times New Roman"/>
                          <w:i/>
                          <w:iCs/>
                          <w:color w:val="0070C0"/>
                          <w:sz w:val="18"/>
                          <w:szCs w:val="18"/>
                        </w:rPr>
                        <w:t>shared from the NW-side to help UE-side offline engineering and provide performance guidance.</w:t>
                      </w:r>
                    </w:p>
                    <w:p w14:paraId="64331EE8" w14:textId="77777777" w:rsidR="00924D57" w:rsidRPr="00A13C72" w:rsidRDefault="004108ED" w:rsidP="00A13C72">
                      <w:pPr>
                        <w:pStyle w:val="ListParagraph"/>
                        <w:numPr>
                          <w:ilvl w:val="4"/>
                          <w:numId w:val="50"/>
                        </w:numPr>
                        <w:spacing w:after="0" w:line="240" w:lineRule="auto"/>
                        <w:ind w:left="1440" w:hanging="270"/>
                        <w:jc w:val="both"/>
                        <w:rPr>
                          <w:rFonts w:ascii="Times New Roman" w:hAnsi="Times New Roman"/>
                          <w:i/>
                          <w:iCs/>
                          <w:color w:val="0070C0"/>
                          <w:sz w:val="18"/>
                          <w:szCs w:val="18"/>
                        </w:rPr>
                      </w:pPr>
                      <w:r w:rsidRPr="00A13C72">
                        <w:rPr>
                          <w:rFonts w:ascii="Times New Roman" w:hAnsi="Times New Roman"/>
                          <w:i/>
                          <w:iCs/>
                          <w:color w:val="0070C0"/>
                          <w:sz w:val="18"/>
                          <w:szCs w:val="18"/>
                        </w:rPr>
                        <w:t xml:space="preserve">Performance target </w:t>
                      </w:r>
                    </w:p>
                    <w:p w14:paraId="7F3EBC2F" w14:textId="77777777" w:rsidR="002E0E3D" w:rsidRPr="00A13C72" w:rsidRDefault="004108ED" w:rsidP="00A13C72">
                      <w:pPr>
                        <w:pStyle w:val="ListParagraph"/>
                        <w:numPr>
                          <w:ilvl w:val="4"/>
                          <w:numId w:val="50"/>
                        </w:numPr>
                        <w:spacing w:after="0" w:line="240" w:lineRule="auto"/>
                        <w:ind w:left="1440" w:hanging="270"/>
                        <w:jc w:val="both"/>
                        <w:rPr>
                          <w:rFonts w:ascii="Times New Roman" w:hAnsi="Times New Roman"/>
                          <w:i/>
                          <w:iCs/>
                          <w:color w:val="0070C0"/>
                          <w:sz w:val="18"/>
                          <w:szCs w:val="18"/>
                        </w:rPr>
                      </w:pPr>
                      <w:r w:rsidRPr="00A13C72">
                        <w:rPr>
                          <w:rFonts w:ascii="Times New Roman" w:hAnsi="Times New Roman"/>
                          <w:i/>
                          <w:iCs/>
                          <w:color w:val="0070C0"/>
                          <w:sz w:val="18"/>
                          <w:szCs w:val="18"/>
                        </w:rPr>
                        <w:t>Dataset or information related to collecting dataset</w:t>
                      </w:r>
                    </w:p>
                    <w:p w14:paraId="1D231C19" w14:textId="51889165" w:rsidR="004108E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A13C72">
                        <w:rPr>
                          <w:rFonts w:ascii="Times New Roman" w:hAnsi="Times New Roman"/>
                          <w:i/>
                          <w:iCs/>
                          <w:color w:val="0070C0"/>
                          <w:sz w:val="18"/>
                          <w:szCs w:val="18"/>
                        </w:rPr>
                        <w:t>Study different methods of exchanging, e.g., over the air-interface, offline delivery, etc.</w:t>
                      </w:r>
                    </w:p>
                    <w:p w14:paraId="66F9A945" w14:textId="77777777" w:rsidR="004108ED" w:rsidRPr="00A13C72" w:rsidRDefault="004108ED" w:rsidP="00A13C72">
                      <w:pPr>
                        <w:pStyle w:val="ListParagraph"/>
                        <w:numPr>
                          <w:ilvl w:val="1"/>
                          <w:numId w:val="50"/>
                        </w:numPr>
                        <w:spacing w:after="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rPr>
                        <w:t>Option 3b</w:t>
                      </w:r>
                    </w:p>
                    <w:p w14:paraId="3BD7994C" w14:textId="77777777" w:rsidR="002E0E3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1D557D">
                        <w:rPr>
                          <w:rFonts w:ascii="Times New Roman" w:hAnsi="Times New Roman"/>
                          <w:i/>
                          <w:iCs/>
                          <w:color w:val="0070C0"/>
                          <w:sz w:val="18"/>
                          <w:szCs w:val="18"/>
                          <w:u w:val="single"/>
                        </w:rPr>
                        <w:t>The method of exchanging is over the air-interface via model transfer/deliver</w:t>
                      </w:r>
                      <w:r w:rsidRPr="001D557D">
                        <w:rPr>
                          <w:rFonts w:ascii="Times New Roman" w:hAnsi="Times New Roman"/>
                          <w:i/>
                          <w:iCs/>
                          <w:color w:val="0070C0"/>
                          <w:sz w:val="18"/>
                          <w:szCs w:val="18"/>
                          <w:u w:val="single"/>
                          <w:lang w:eastAsia="zh-CN"/>
                        </w:rPr>
                        <w:t>y</w:t>
                      </w:r>
                      <w:r w:rsidRPr="001D557D">
                        <w:rPr>
                          <w:rFonts w:ascii="Times New Roman" w:hAnsi="Times New Roman"/>
                          <w:i/>
                          <w:iCs/>
                          <w:color w:val="0070C0"/>
                          <w:sz w:val="18"/>
                          <w:szCs w:val="18"/>
                          <w:u w:val="single"/>
                        </w:rPr>
                        <w:t xml:space="preserve"> Case z4</w:t>
                      </w:r>
                      <w:r w:rsidRPr="00A13C72">
                        <w:rPr>
                          <w:rFonts w:ascii="Times New Roman" w:hAnsi="Times New Roman"/>
                          <w:i/>
                          <w:iCs/>
                          <w:color w:val="0070C0"/>
                          <w:sz w:val="18"/>
                          <w:szCs w:val="18"/>
                        </w:rPr>
                        <w:t>.</w:t>
                      </w:r>
                    </w:p>
                    <w:p w14:paraId="46757A2D" w14:textId="77777777" w:rsidR="002E0E3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A13C72">
                        <w:rPr>
                          <w:rFonts w:ascii="Times New Roman" w:hAnsi="Times New Roman"/>
                          <w:i/>
                          <w:iCs/>
                          <w:color w:val="0070C0"/>
                          <w:sz w:val="18"/>
                          <w:szCs w:val="18"/>
                        </w:rPr>
                        <w:t>The parameter exchange is from NW to UE.</w:t>
                      </w:r>
                    </w:p>
                    <w:p w14:paraId="186AD964" w14:textId="2F32AF22" w:rsidR="004108E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A13C72">
                        <w:rPr>
                          <w:rFonts w:ascii="Times New Roman" w:hAnsi="Times New Roman"/>
                          <w:i/>
                          <w:iCs/>
                          <w:color w:val="0070C0"/>
                          <w:sz w:val="18"/>
                          <w:szCs w:val="18"/>
                        </w:rPr>
                        <w:t>Parameters exchanged from the NW-side to UE-side is CSI generation part.</w:t>
                      </w:r>
                    </w:p>
                    <w:p w14:paraId="56229836" w14:textId="77777777" w:rsidR="004108ED" w:rsidRPr="00A13C72" w:rsidRDefault="004108ED" w:rsidP="00A13C72">
                      <w:pPr>
                        <w:pStyle w:val="ListParagraph"/>
                        <w:numPr>
                          <w:ilvl w:val="1"/>
                          <w:numId w:val="50"/>
                        </w:numPr>
                        <w:spacing w:after="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rPr>
                        <w:t>Option 5b</w:t>
                      </w:r>
                    </w:p>
                    <w:p w14:paraId="413A07CE" w14:textId="77777777" w:rsidR="002E0E3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A13C72">
                        <w:rPr>
                          <w:rFonts w:ascii="Times New Roman" w:hAnsi="Times New Roman"/>
                          <w:i/>
                          <w:iCs/>
                          <w:color w:val="0070C0"/>
                          <w:sz w:val="18"/>
                          <w:szCs w:val="18"/>
                        </w:rPr>
                        <w:t>The method of exchanging is over the air-interface via model transfer/deliver</w:t>
                      </w:r>
                      <w:r w:rsidRPr="00A13C72">
                        <w:rPr>
                          <w:rFonts w:ascii="Times New Roman" w:hAnsi="Times New Roman"/>
                          <w:i/>
                          <w:iCs/>
                          <w:color w:val="0070C0"/>
                          <w:sz w:val="18"/>
                          <w:szCs w:val="18"/>
                          <w:lang w:eastAsia="zh-CN"/>
                        </w:rPr>
                        <w:t>y</w:t>
                      </w:r>
                      <w:r w:rsidRPr="00A13C72">
                        <w:rPr>
                          <w:rFonts w:ascii="Times New Roman" w:hAnsi="Times New Roman"/>
                          <w:i/>
                          <w:iCs/>
                          <w:color w:val="0070C0"/>
                          <w:sz w:val="18"/>
                          <w:szCs w:val="18"/>
                        </w:rPr>
                        <w:t xml:space="preserve"> Case z4</w:t>
                      </w:r>
                      <w:r w:rsidRPr="00A13C72">
                        <w:rPr>
                          <w:rFonts w:ascii="Times New Roman" w:hAnsi="Times New Roman"/>
                          <w:i/>
                          <w:iCs/>
                          <w:color w:val="0070C0"/>
                          <w:sz w:val="18"/>
                          <w:szCs w:val="18"/>
                          <w:lang w:eastAsia="zh-CN"/>
                        </w:rPr>
                        <w:t>, assuming that the model structure is aligned based on offline inter-vendor collaboration.</w:t>
                      </w:r>
                    </w:p>
                    <w:p w14:paraId="7EF04DCC" w14:textId="77777777" w:rsidR="002E0E3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A13C72">
                        <w:rPr>
                          <w:rFonts w:ascii="Times New Roman" w:hAnsi="Times New Roman"/>
                          <w:i/>
                          <w:iCs/>
                          <w:color w:val="0070C0"/>
                          <w:sz w:val="18"/>
                          <w:szCs w:val="18"/>
                        </w:rPr>
                        <w:t>The model exchange is from NW to UE.</w:t>
                      </w:r>
                    </w:p>
                    <w:p w14:paraId="7099E823" w14:textId="0A4E7522" w:rsidR="004108ED" w:rsidRPr="00A13C72" w:rsidRDefault="004108ED" w:rsidP="00A13C72">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A13C72">
                        <w:rPr>
                          <w:rFonts w:ascii="Times New Roman" w:hAnsi="Times New Roman"/>
                          <w:i/>
                          <w:iCs/>
                          <w:color w:val="0070C0"/>
                          <w:sz w:val="18"/>
                          <w:szCs w:val="18"/>
                        </w:rPr>
                        <w:t>Model exchanged from the NW-side to UE-side is CSI generation part.</w:t>
                      </w:r>
                    </w:p>
                    <w:p w14:paraId="7B6E4F9C" w14:textId="5A95811A" w:rsidR="009B2581" w:rsidRPr="0074510E" w:rsidRDefault="009B2581" w:rsidP="0074510E">
                      <w:pPr>
                        <w:spacing w:after="0"/>
                        <w:rPr>
                          <w:i/>
                          <w:iCs/>
                          <w:color w:val="0070C0"/>
                          <w:sz w:val="18"/>
                          <w:szCs w:val="18"/>
                        </w:rPr>
                      </w:pPr>
                    </w:p>
                  </w:txbxContent>
                </v:textbox>
                <w10:wrap type="topAndBottom" anchorx="page"/>
              </v:shape>
            </w:pict>
          </mc:Fallback>
        </mc:AlternateContent>
      </w:r>
      <w:r w:rsidR="00EB6F5F">
        <w:rPr>
          <w:noProof/>
          <w:lang w:eastAsia="zh-CN"/>
        </w:rPr>
        <mc:AlternateContent>
          <mc:Choice Requires="wps">
            <w:drawing>
              <wp:anchor distT="91440" distB="91440" distL="114300" distR="114300" simplePos="0" relativeHeight="251693056" behindDoc="0" locked="0" layoutInCell="1" allowOverlap="1" wp14:anchorId="63277A5C" wp14:editId="2D73E3E1">
                <wp:simplePos x="0" y="0"/>
                <wp:positionH relativeFrom="page">
                  <wp:posOffset>940435</wp:posOffset>
                </wp:positionH>
                <wp:positionV relativeFrom="paragraph">
                  <wp:posOffset>1348740</wp:posOffset>
                </wp:positionV>
                <wp:extent cx="5696585" cy="2393950"/>
                <wp:effectExtent l="0" t="0" r="18415" b="25400"/>
                <wp:wrapTopAndBottom/>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2393950"/>
                        </a:xfrm>
                        <a:prstGeom prst="rect">
                          <a:avLst/>
                        </a:prstGeom>
                        <a:solidFill>
                          <a:srgbClr val="FFFFFF"/>
                        </a:solidFill>
                        <a:ln w="9525">
                          <a:solidFill>
                            <a:srgbClr val="000000"/>
                          </a:solidFill>
                          <a:miter lim="800000"/>
                          <a:headEnd/>
                          <a:tailEnd/>
                        </a:ln>
                      </wps:spPr>
                      <wps:txbx>
                        <w:txbxContent>
                          <w:p w14:paraId="31F94458" w14:textId="0AE6A539" w:rsidR="00D119CB" w:rsidRPr="00A13C72" w:rsidRDefault="00D119CB" w:rsidP="00EB6F5F">
                            <w:pPr>
                              <w:spacing w:after="0"/>
                              <w:rPr>
                                <w:b/>
                                <w:bCs/>
                                <w:color w:val="0070C0"/>
                                <w:sz w:val="20"/>
                                <w:szCs w:val="20"/>
                                <w:u w:val="single"/>
                                <w:lang w:eastAsia="zh-CN"/>
                              </w:rPr>
                            </w:pPr>
                            <w:r w:rsidRPr="00A13C72">
                              <w:rPr>
                                <w:b/>
                                <w:bCs/>
                                <w:color w:val="0070C0"/>
                                <w:sz w:val="20"/>
                                <w:szCs w:val="20"/>
                                <w:u w:val="single"/>
                                <w:lang w:eastAsia="zh-CN"/>
                              </w:rPr>
                              <w:t>Agreement</w:t>
                            </w:r>
                          </w:p>
                          <w:p w14:paraId="4D5D224B" w14:textId="77777777" w:rsidR="00D119CB" w:rsidRPr="00A13C72" w:rsidRDefault="00D119CB" w:rsidP="00EB6F5F">
                            <w:pPr>
                              <w:pStyle w:val="ListParagraph"/>
                              <w:numPr>
                                <w:ilvl w:val="0"/>
                                <w:numId w:val="50"/>
                              </w:numPr>
                              <w:spacing w:after="180" w:line="240" w:lineRule="auto"/>
                              <w:ind w:left="360" w:hanging="270"/>
                              <w:jc w:val="both"/>
                              <w:rPr>
                                <w:rFonts w:ascii="Times New Roman" w:hAnsi="Times New Roman"/>
                                <w:i/>
                                <w:iCs/>
                                <w:color w:val="0070C0"/>
                                <w:sz w:val="18"/>
                                <w:szCs w:val="18"/>
                              </w:rPr>
                            </w:pPr>
                            <w:r w:rsidRPr="00A13C72">
                              <w:rPr>
                                <w:rFonts w:ascii="Times New Roman" w:hAnsi="Times New Roman"/>
                                <w:i/>
                                <w:iCs/>
                                <w:color w:val="0070C0"/>
                                <w:sz w:val="18"/>
                                <w:szCs w:val="18"/>
                              </w:rPr>
                              <w:t>For Option 3, further define the two sub-options:</w:t>
                            </w:r>
                          </w:p>
                          <w:p w14:paraId="682F32A5" w14:textId="77777777" w:rsidR="00EB6F5F" w:rsidRPr="00A13C72" w:rsidRDefault="00D119CB" w:rsidP="00EB6F5F">
                            <w:pPr>
                              <w:pStyle w:val="ListParagraph"/>
                              <w:numPr>
                                <w:ilvl w:val="1"/>
                                <w:numId w:val="50"/>
                              </w:numPr>
                              <w:spacing w:after="18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u w:val="single"/>
                              </w:rPr>
                              <w:t>3a: Parameters received at the UE or UE-side goes through offline engineering at the UE-side</w:t>
                            </w:r>
                            <w:r w:rsidRPr="00A13C72">
                              <w:rPr>
                                <w:rFonts w:ascii="Times New Roman" w:hAnsi="Times New Roman"/>
                                <w:i/>
                                <w:iCs/>
                                <w:color w:val="0070C0"/>
                                <w:sz w:val="18"/>
                                <w:szCs w:val="18"/>
                              </w:rPr>
                              <w:t xml:space="preserve"> (e.g., UE-side OTT server)</w:t>
                            </w:r>
                            <w:r w:rsidRPr="00A13C72">
                              <w:rPr>
                                <w:rFonts w:ascii="Times New Roman" w:hAnsi="Times New Roman"/>
                                <w:i/>
                                <w:iCs/>
                                <w:color w:val="0070C0"/>
                                <w:sz w:val="18"/>
                                <w:szCs w:val="18"/>
                                <w:lang w:eastAsia="zh-CN"/>
                              </w:rPr>
                              <w:t xml:space="preserve">, e.g., </w:t>
                            </w:r>
                            <w:r w:rsidRPr="00A13C72">
                              <w:rPr>
                                <w:rFonts w:ascii="Times New Roman" w:hAnsi="Times New Roman"/>
                                <w:i/>
                                <w:iCs/>
                                <w:color w:val="0070C0"/>
                                <w:sz w:val="18"/>
                                <w:szCs w:val="18"/>
                              </w:rPr>
                              <w:t>potential re-training, re-development of a different model, and/or offline testing.</w:t>
                            </w:r>
                          </w:p>
                          <w:p w14:paraId="7F0BF142" w14:textId="27FE7730" w:rsidR="00D119CB" w:rsidRPr="00A13C72" w:rsidRDefault="00D119CB" w:rsidP="00EB6F5F">
                            <w:pPr>
                              <w:pStyle w:val="ListParagraph"/>
                              <w:numPr>
                                <w:ilvl w:val="1"/>
                                <w:numId w:val="50"/>
                              </w:numPr>
                              <w:spacing w:after="18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u w:val="single"/>
                              </w:rPr>
                              <w:t>3b: Parameters received at the UE are directly used for inference at the UE without offline engineering</w:t>
                            </w:r>
                            <w:r w:rsidRPr="00A13C72">
                              <w:rPr>
                                <w:rFonts w:ascii="Times New Roman" w:hAnsi="Times New Roman"/>
                                <w:i/>
                                <w:iCs/>
                                <w:color w:val="0070C0"/>
                                <w:sz w:val="18"/>
                                <w:szCs w:val="18"/>
                              </w:rPr>
                              <w:t>, potentially with on-device operations.</w:t>
                            </w:r>
                          </w:p>
                          <w:p w14:paraId="3EDD0DCA" w14:textId="77777777" w:rsidR="00D119CB" w:rsidRPr="00A13C72" w:rsidRDefault="00D119CB" w:rsidP="00EB6F5F">
                            <w:pPr>
                              <w:pStyle w:val="ListParagraph"/>
                              <w:numPr>
                                <w:ilvl w:val="0"/>
                                <w:numId w:val="50"/>
                              </w:numPr>
                              <w:spacing w:after="180" w:line="240" w:lineRule="auto"/>
                              <w:ind w:left="360" w:hanging="270"/>
                              <w:jc w:val="both"/>
                              <w:rPr>
                                <w:rFonts w:ascii="Times New Roman" w:hAnsi="Times New Roman"/>
                                <w:i/>
                                <w:iCs/>
                                <w:color w:val="0070C0"/>
                                <w:sz w:val="18"/>
                                <w:szCs w:val="18"/>
                              </w:rPr>
                            </w:pPr>
                            <w:r w:rsidRPr="00A13C72">
                              <w:rPr>
                                <w:rFonts w:ascii="Times New Roman" w:hAnsi="Times New Roman"/>
                                <w:i/>
                                <w:iCs/>
                                <w:color w:val="0070C0"/>
                                <w:sz w:val="18"/>
                                <w:szCs w:val="18"/>
                              </w:rPr>
                              <w:t>For Option 5, further define the two sub-options:</w:t>
                            </w:r>
                          </w:p>
                          <w:p w14:paraId="2A0C613D" w14:textId="77777777" w:rsidR="00D119CB" w:rsidRPr="00A13C72" w:rsidRDefault="00D119CB" w:rsidP="00EB6F5F">
                            <w:pPr>
                              <w:pStyle w:val="ListParagraph"/>
                              <w:numPr>
                                <w:ilvl w:val="1"/>
                                <w:numId w:val="50"/>
                              </w:numPr>
                              <w:spacing w:after="18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u w:val="single"/>
                              </w:rPr>
                              <w:t>5a: Model received at the UE or UE-side goes through offline engineering at the UE-side</w:t>
                            </w:r>
                            <w:r w:rsidRPr="00A13C72">
                              <w:rPr>
                                <w:rFonts w:ascii="Times New Roman" w:hAnsi="Times New Roman"/>
                                <w:i/>
                                <w:iCs/>
                                <w:color w:val="0070C0"/>
                                <w:sz w:val="18"/>
                                <w:szCs w:val="18"/>
                              </w:rPr>
                              <w:t xml:space="preserve"> (e.g., UE-side OTT server)</w:t>
                            </w:r>
                            <w:r w:rsidRPr="00A13C72">
                              <w:rPr>
                                <w:rFonts w:ascii="Times New Roman" w:hAnsi="Times New Roman"/>
                                <w:i/>
                                <w:iCs/>
                                <w:color w:val="0070C0"/>
                                <w:sz w:val="18"/>
                                <w:szCs w:val="18"/>
                                <w:lang w:eastAsia="zh-CN"/>
                              </w:rPr>
                              <w:t>, e.g.,</w:t>
                            </w:r>
                            <w:r w:rsidRPr="00A13C72">
                              <w:rPr>
                                <w:rFonts w:ascii="Times New Roman" w:hAnsi="Times New Roman"/>
                                <w:i/>
                                <w:iCs/>
                                <w:color w:val="0070C0"/>
                                <w:sz w:val="18"/>
                                <w:szCs w:val="18"/>
                              </w:rPr>
                              <w:t xml:space="preserve"> potential re-training, re-development of a different model, and/or offline testing.</w:t>
                            </w:r>
                          </w:p>
                          <w:p w14:paraId="223B80B0" w14:textId="77777777" w:rsidR="00D119CB" w:rsidRPr="00A13C72" w:rsidRDefault="00D119CB" w:rsidP="00EB6F5F">
                            <w:pPr>
                              <w:pStyle w:val="ListParagraph"/>
                              <w:numPr>
                                <w:ilvl w:val="1"/>
                                <w:numId w:val="50"/>
                              </w:numPr>
                              <w:spacing w:after="18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u w:val="single"/>
                              </w:rPr>
                              <w:t>5b: Model received at the UE are directly used for inference at the UE without offline engineering</w:t>
                            </w:r>
                            <w:r w:rsidRPr="00A13C72">
                              <w:rPr>
                                <w:rFonts w:ascii="Times New Roman" w:hAnsi="Times New Roman"/>
                                <w:i/>
                                <w:iCs/>
                                <w:color w:val="0070C0"/>
                                <w:sz w:val="18"/>
                                <w:szCs w:val="18"/>
                                <w:lang w:eastAsia="zh-CN"/>
                              </w:rPr>
                              <w:t>,</w:t>
                            </w:r>
                            <w:r w:rsidRPr="00A13C72">
                              <w:rPr>
                                <w:rFonts w:ascii="Times New Roman" w:hAnsi="Times New Roman"/>
                                <w:i/>
                                <w:iCs/>
                                <w:color w:val="0070C0"/>
                                <w:sz w:val="18"/>
                                <w:szCs w:val="18"/>
                              </w:rPr>
                              <w:t xml:space="preserve"> potentially with on-device operations.</w:t>
                            </w:r>
                          </w:p>
                          <w:p w14:paraId="47587734" w14:textId="77777777" w:rsidR="00D119CB" w:rsidRPr="00A13C72" w:rsidRDefault="00D119CB" w:rsidP="00EB6F5F">
                            <w:pPr>
                              <w:pStyle w:val="ListParagraph"/>
                              <w:numPr>
                                <w:ilvl w:val="0"/>
                                <w:numId w:val="50"/>
                              </w:numPr>
                              <w:spacing w:after="180" w:line="240" w:lineRule="auto"/>
                              <w:ind w:left="360" w:hanging="270"/>
                              <w:jc w:val="both"/>
                              <w:rPr>
                                <w:rFonts w:ascii="Times New Roman" w:hAnsi="Times New Roman"/>
                                <w:i/>
                                <w:iCs/>
                                <w:color w:val="0070C0"/>
                                <w:sz w:val="18"/>
                                <w:szCs w:val="18"/>
                              </w:rPr>
                            </w:pPr>
                            <w:r w:rsidRPr="00A13C72">
                              <w:rPr>
                                <w:rFonts w:ascii="Times New Roman" w:hAnsi="Times New Roman"/>
                                <w:i/>
                                <w:iCs/>
                                <w:color w:val="0070C0"/>
                                <w:sz w:val="18"/>
                                <w:szCs w:val="18"/>
                              </w:rPr>
                              <w:t>For Option 4, it is clarified that:</w:t>
                            </w:r>
                          </w:p>
                          <w:p w14:paraId="6BEF9D58" w14:textId="77777777" w:rsidR="00D119CB" w:rsidRPr="00A13C72" w:rsidRDefault="00D119CB" w:rsidP="00EB6F5F">
                            <w:pPr>
                              <w:pStyle w:val="ListParagraph"/>
                              <w:numPr>
                                <w:ilvl w:val="1"/>
                                <w:numId w:val="50"/>
                              </w:numPr>
                              <w:spacing w:after="18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u w:val="single"/>
                              </w:rPr>
                              <w:t>Dataset received at the UE or UE-side goes through offline engineering at the UE- side</w:t>
                            </w:r>
                            <w:r w:rsidRPr="00A13C72">
                              <w:rPr>
                                <w:rFonts w:ascii="Times New Roman" w:hAnsi="Times New Roman"/>
                                <w:i/>
                                <w:iCs/>
                                <w:color w:val="0070C0"/>
                                <w:sz w:val="18"/>
                                <w:szCs w:val="18"/>
                              </w:rPr>
                              <w:t xml:space="preserve"> (e.g., UE-side OTT server)</w:t>
                            </w:r>
                            <w:r w:rsidRPr="00A13C72">
                              <w:rPr>
                                <w:rFonts w:ascii="Times New Roman" w:hAnsi="Times New Roman"/>
                                <w:i/>
                                <w:iCs/>
                                <w:color w:val="0070C0"/>
                                <w:sz w:val="18"/>
                                <w:szCs w:val="18"/>
                                <w:lang w:eastAsia="zh-CN"/>
                              </w:rPr>
                              <w:t>, e.g., model training or o</w:t>
                            </w:r>
                            <w:r w:rsidRPr="00A13C72">
                              <w:rPr>
                                <w:rFonts w:ascii="Times New Roman" w:hAnsi="Times New Roman"/>
                                <w:i/>
                                <w:iCs/>
                                <w:color w:val="0070C0"/>
                                <w:sz w:val="18"/>
                                <w:szCs w:val="18"/>
                              </w:rPr>
                              <w:t>ffline testing.</w:t>
                            </w:r>
                          </w:p>
                          <w:p w14:paraId="40C6A513" w14:textId="2FA51A53" w:rsidR="00D119CB" w:rsidRPr="00A13C72" w:rsidRDefault="00D119CB" w:rsidP="00EB6F5F">
                            <w:pPr>
                              <w:pStyle w:val="ListParagraph"/>
                              <w:numPr>
                                <w:ilvl w:val="0"/>
                                <w:numId w:val="50"/>
                              </w:numPr>
                              <w:spacing w:after="180" w:line="240" w:lineRule="auto"/>
                              <w:ind w:left="360" w:hanging="270"/>
                              <w:jc w:val="both"/>
                              <w:rPr>
                                <w:rFonts w:ascii="Times New Roman" w:hAnsi="Times New Roman"/>
                                <w:i/>
                                <w:iCs/>
                                <w:color w:val="0070C0"/>
                                <w:sz w:val="18"/>
                                <w:szCs w:val="18"/>
                              </w:rPr>
                            </w:pPr>
                            <w:r w:rsidRPr="00A13C72">
                              <w:rPr>
                                <w:rFonts w:ascii="Times New Roman" w:hAnsi="Times New Roman"/>
                                <w:i/>
                                <w:iCs/>
                                <w:color w:val="0070C0"/>
                                <w:sz w:val="18"/>
                                <w:szCs w:val="18"/>
                              </w:rPr>
                              <w:t>Note: The descriptions under each option are only for the purpose of simplified discussion and do not mean deprioritizing any other flavors (such as an exchange originating from the UE-side and ending at the NW-side) from potential specification.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277A5C" id="Text Box 17" o:spid="_x0000_s1030" type="#_x0000_t202" style="position:absolute;left:0;text-align:left;margin-left:74.05pt;margin-top:106.2pt;width:448.55pt;height:188.5pt;z-index:251693056;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">
                <v:textbox>
                  <w:txbxContent>
                    <w:p w14:paraId="31F94458" w14:textId="0AE6A539" w:rsidR="00D119CB" w:rsidRPr="00A13C72" w:rsidRDefault="00D119CB" w:rsidP="00EB6F5F">
                      <w:pPr>
                        <w:spacing w:after="0"/>
                        <w:rPr>
                          <w:b/>
                          <w:bCs/>
                          <w:color w:val="0070C0"/>
                          <w:sz w:val="20"/>
                          <w:szCs w:val="20"/>
                          <w:u w:val="single"/>
                          <w:lang w:eastAsia="zh-CN"/>
                        </w:rPr>
                      </w:pPr>
                      <w:r w:rsidRPr="00A13C72">
                        <w:rPr>
                          <w:b/>
                          <w:bCs/>
                          <w:color w:val="0070C0"/>
                          <w:sz w:val="20"/>
                          <w:szCs w:val="20"/>
                          <w:u w:val="single"/>
                          <w:lang w:eastAsia="zh-CN"/>
                        </w:rPr>
                        <w:t>Agreement</w:t>
                      </w:r>
                    </w:p>
                    <w:p w14:paraId="4D5D224B" w14:textId="77777777" w:rsidR="00D119CB" w:rsidRPr="00A13C72" w:rsidRDefault="00D119CB" w:rsidP="00EB6F5F">
                      <w:pPr>
                        <w:pStyle w:val="ListParagraph"/>
                        <w:numPr>
                          <w:ilvl w:val="0"/>
                          <w:numId w:val="50"/>
                        </w:numPr>
                        <w:spacing w:after="180" w:line="240" w:lineRule="auto"/>
                        <w:ind w:left="360" w:hanging="270"/>
                        <w:jc w:val="both"/>
                        <w:rPr>
                          <w:rFonts w:ascii="Times New Roman" w:hAnsi="Times New Roman"/>
                          <w:i/>
                          <w:iCs/>
                          <w:color w:val="0070C0"/>
                          <w:sz w:val="18"/>
                          <w:szCs w:val="18"/>
                        </w:rPr>
                      </w:pPr>
                      <w:r w:rsidRPr="00A13C72">
                        <w:rPr>
                          <w:rFonts w:ascii="Times New Roman" w:hAnsi="Times New Roman"/>
                          <w:i/>
                          <w:iCs/>
                          <w:color w:val="0070C0"/>
                          <w:sz w:val="18"/>
                          <w:szCs w:val="18"/>
                        </w:rPr>
                        <w:t>For Option 3, further define the two sub-options:</w:t>
                      </w:r>
                    </w:p>
                    <w:p w14:paraId="682F32A5" w14:textId="77777777" w:rsidR="00EB6F5F" w:rsidRPr="00A13C72" w:rsidRDefault="00D119CB" w:rsidP="00EB6F5F">
                      <w:pPr>
                        <w:pStyle w:val="ListParagraph"/>
                        <w:numPr>
                          <w:ilvl w:val="1"/>
                          <w:numId w:val="50"/>
                        </w:numPr>
                        <w:spacing w:after="18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u w:val="single"/>
                        </w:rPr>
                        <w:t>3a: Parameters received at the UE or UE-side goes through offline engineering at the UE-side</w:t>
                      </w:r>
                      <w:r w:rsidRPr="00A13C72">
                        <w:rPr>
                          <w:rFonts w:ascii="Times New Roman" w:hAnsi="Times New Roman"/>
                          <w:i/>
                          <w:iCs/>
                          <w:color w:val="0070C0"/>
                          <w:sz w:val="18"/>
                          <w:szCs w:val="18"/>
                        </w:rPr>
                        <w:t xml:space="preserve"> (e.g., UE-side OTT server)</w:t>
                      </w:r>
                      <w:r w:rsidRPr="00A13C72">
                        <w:rPr>
                          <w:rFonts w:ascii="Times New Roman" w:hAnsi="Times New Roman"/>
                          <w:i/>
                          <w:iCs/>
                          <w:color w:val="0070C0"/>
                          <w:sz w:val="18"/>
                          <w:szCs w:val="18"/>
                          <w:lang w:eastAsia="zh-CN"/>
                        </w:rPr>
                        <w:t xml:space="preserve">, e.g., </w:t>
                      </w:r>
                      <w:r w:rsidRPr="00A13C72">
                        <w:rPr>
                          <w:rFonts w:ascii="Times New Roman" w:hAnsi="Times New Roman"/>
                          <w:i/>
                          <w:iCs/>
                          <w:color w:val="0070C0"/>
                          <w:sz w:val="18"/>
                          <w:szCs w:val="18"/>
                        </w:rPr>
                        <w:t>potential re-training, re-development of a different model, and/or offline testing.</w:t>
                      </w:r>
                    </w:p>
                    <w:p w14:paraId="7F0BF142" w14:textId="27FE7730" w:rsidR="00D119CB" w:rsidRPr="00A13C72" w:rsidRDefault="00D119CB" w:rsidP="00EB6F5F">
                      <w:pPr>
                        <w:pStyle w:val="ListParagraph"/>
                        <w:numPr>
                          <w:ilvl w:val="1"/>
                          <w:numId w:val="50"/>
                        </w:numPr>
                        <w:spacing w:after="18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u w:val="single"/>
                        </w:rPr>
                        <w:t>3b: Parameters received at the UE are directly used for inference at the UE without offline engineering</w:t>
                      </w:r>
                      <w:r w:rsidRPr="00A13C72">
                        <w:rPr>
                          <w:rFonts w:ascii="Times New Roman" w:hAnsi="Times New Roman"/>
                          <w:i/>
                          <w:iCs/>
                          <w:color w:val="0070C0"/>
                          <w:sz w:val="18"/>
                          <w:szCs w:val="18"/>
                        </w:rPr>
                        <w:t>, potentially with on-device operations.</w:t>
                      </w:r>
                    </w:p>
                    <w:p w14:paraId="3EDD0DCA" w14:textId="77777777" w:rsidR="00D119CB" w:rsidRPr="00A13C72" w:rsidRDefault="00D119CB" w:rsidP="00EB6F5F">
                      <w:pPr>
                        <w:pStyle w:val="ListParagraph"/>
                        <w:numPr>
                          <w:ilvl w:val="0"/>
                          <w:numId w:val="50"/>
                        </w:numPr>
                        <w:spacing w:after="180" w:line="240" w:lineRule="auto"/>
                        <w:ind w:left="360" w:hanging="270"/>
                        <w:jc w:val="both"/>
                        <w:rPr>
                          <w:rFonts w:ascii="Times New Roman" w:hAnsi="Times New Roman"/>
                          <w:i/>
                          <w:iCs/>
                          <w:color w:val="0070C0"/>
                          <w:sz w:val="18"/>
                          <w:szCs w:val="18"/>
                        </w:rPr>
                      </w:pPr>
                      <w:r w:rsidRPr="00A13C72">
                        <w:rPr>
                          <w:rFonts w:ascii="Times New Roman" w:hAnsi="Times New Roman"/>
                          <w:i/>
                          <w:iCs/>
                          <w:color w:val="0070C0"/>
                          <w:sz w:val="18"/>
                          <w:szCs w:val="18"/>
                        </w:rPr>
                        <w:t>For Option 5, further define the two sub-options:</w:t>
                      </w:r>
                    </w:p>
                    <w:p w14:paraId="2A0C613D" w14:textId="77777777" w:rsidR="00D119CB" w:rsidRPr="00A13C72" w:rsidRDefault="00D119CB" w:rsidP="00EB6F5F">
                      <w:pPr>
                        <w:pStyle w:val="ListParagraph"/>
                        <w:numPr>
                          <w:ilvl w:val="1"/>
                          <w:numId w:val="50"/>
                        </w:numPr>
                        <w:spacing w:after="18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u w:val="single"/>
                        </w:rPr>
                        <w:t>5a: Model received at the UE or UE-side goes through offline engineering at the UE-side</w:t>
                      </w:r>
                      <w:r w:rsidRPr="00A13C72">
                        <w:rPr>
                          <w:rFonts w:ascii="Times New Roman" w:hAnsi="Times New Roman"/>
                          <w:i/>
                          <w:iCs/>
                          <w:color w:val="0070C0"/>
                          <w:sz w:val="18"/>
                          <w:szCs w:val="18"/>
                        </w:rPr>
                        <w:t xml:space="preserve"> (e.g., UE-side OTT server)</w:t>
                      </w:r>
                      <w:r w:rsidRPr="00A13C72">
                        <w:rPr>
                          <w:rFonts w:ascii="Times New Roman" w:hAnsi="Times New Roman"/>
                          <w:i/>
                          <w:iCs/>
                          <w:color w:val="0070C0"/>
                          <w:sz w:val="18"/>
                          <w:szCs w:val="18"/>
                          <w:lang w:eastAsia="zh-CN"/>
                        </w:rPr>
                        <w:t>, e.g.,</w:t>
                      </w:r>
                      <w:r w:rsidRPr="00A13C72">
                        <w:rPr>
                          <w:rFonts w:ascii="Times New Roman" w:hAnsi="Times New Roman"/>
                          <w:i/>
                          <w:iCs/>
                          <w:color w:val="0070C0"/>
                          <w:sz w:val="18"/>
                          <w:szCs w:val="18"/>
                        </w:rPr>
                        <w:t xml:space="preserve"> potential re-training, re-development of a different model, and/or offline testing.</w:t>
                      </w:r>
                    </w:p>
                    <w:p w14:paraId="223B80B0" w14:textId="77777777" w:rsidR="00D119CB" w:rsidRPr="00A13C72" w:rsidRDefault="00D119CB" w:rsidP="00EB6F5F">
                      <w:pPr>
                        <w:pStyle w:val="ListParagraph"/>
                        <w:numPr>
                          <w:ilvl w:val="1"/>
                          <w:numId w:val="50"/>
                        </w:numPr>
                        <w:spacing w:after="18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u w:val="single"/>
                        </w:rPr>
                        <w:t>5b: Model received at the UE are directly used for inference at the UE without offline engineering</w:t>
                      </w:r>
                      <w:r w:rsidRPr="00A13C72">
                        <w:rPr>
                          <w:rFonts w:ascii="Times New Roman" w:hAnsi="Times New Roman"/>
                          <w:i/>
                          <w:iCs/>
                          <w:color w:val="0070C0"/>
                          <w:sz w:val="18"/>
                          <w:szCs w:val="18"/>
                          <w:lang w:eastAsia="zh-CN"/>
                        </w:rPr>
                        <w:t>,</w:t>
                      </w:r>
                      <w:r w:rsidRPr="00A13C72">
                        <w:rPr>
                          <w:rFonts w:ascii="Times New Roman" w:hAnsi="Times New Roman"/>
                          <w:i/>
                          <w:iCs/>
                          <w:color w:val="0070C0"/>
                          <w:sz w:val="18"/>
                          <w:szCs w:val="18"/>
                        </w:rPr>
                        <w:t xml:space="preserve"> potentially with on-device operations.</w:t>
                      </w:r>
                    </w:p>
                    <w:p w14:paraId="47587734" w14:textId="77777777" w:rsidR="00D119CB" w:rsidRPr="00A13C72" w:rsidRDefault="00D119CB" w:rsidP="00EB6F5F">
                      <w:pPr>
                        <w:pStyle w:val="ListParagraph"/>
                        <w:numPr>
                          <w:ilvl w:val="0"/>
                          <w:numId w:val="50"/>
                        </w:numPr>
                        <w:spacing w:after="180" w:line="240" w:lineRule="auto"/>
                        <w:ind w:left="360" w:hanging="270"/>
                        <w:jc w:val="both"/>
                        <w:rPr>
                          <w:rFonts w:ascii="Times New Roman" w:hAnsi="Times New Roman"/>
                          <w:i/>
                          <w:iCs/>
                          <w:color w:val="0070C0"/>
                          <w:sz w:val="18"/>
                          <w:szCs w:val="18"/>
                        </w:rPr>
                      </w:pPr>
                      <w:r w:rsidRPr="00A13C72">
                        <w:rPr>
                          <w:rFonts w:ascii="Times New Roman" w:hAnsi="Times New Roman"/>
                          <w:i/>
                          <w:iCs/>
                          <w:color w:val="0070C0"/>
                          <w:sz w:val="18"/>
                          <w:szCs w:val="18"/>
                        </w:rPr>
                        <w:t>For Option 4, it is clarified that:</w:t>
                      </w:r>
                    </w:p>
                    <w:p w14:paraId="6BEF9D58" w14:textId="77777777" w:rsidR="00D119CB" w:rsidRPr="00A13C72" w:rsidRDefault="00D119CB" w:rsidP="00EB6F5F">
                      <w:pPr>
                        <w:pStyle w:val="ListParagraph"/>
                        <w:numPr>
                          <w:ilvl w:val="1"/>
                          <w:numId w:val="50"/>
                        </w:numPr>
                        <w:spacing w:after="180" w:line="240" w:lineRule="auto"/>
                        <w:ind w:left="630" w:hanging="270"/>
                        <w:jc w:val="both"/>
                        <w:rPr>
                          <w:rFonts w:ascii="Times New Roman" w:hAnsi="Times New Roman"/>
                          <w:i/>
                          <w:iCs/>
                          <w:color w:val="0070C0"/>
                          <w:sz w:val="18"/>
                          <w:szCs w:val="18"/>
                        </w:rPr>
                      </w:pPr>
                      <w:r w:rsidRPr="00A13C72">
                        <w:rPr>
                          <w:rFonts w:ascii="Times New Roman" w:hAnsi="Times New Roman"/>
                          <w:i/>
                          <w:iCs/>
                          <w:color w:val="0070C0"/>
                          <w:sz w:val="18"/>
                          <w:szCs w:val="18"/>
                          <w:u w:val="single"/>
                        </w:rPr>
                        <w:t>Dataset received at the UE or UE-side goes through offline engineering at the UE- side</w:t>
                      </w:r>
                      <w:r w:rsidRPr="00A13C72">
                        <w:rPr>
                          <w:rFonts w:ascii="Times New Roman" w:hAnsi="Times New Roman"/>
                          <w:i/>
                          <w:iCs/>
                          <w:color w:val="0070C0"/>
                          <w:sz w:val="18"/>
                          <w:szCs w:val="18"/>
                        </w:rPr>
                        <w:t xml:space="preserve"> (e.g., UE-side OTT server)</w:t>
                      </w:r>
                      <w:r w:rsidRPr="00A13C72">
                        <w:rPr>
                          <w:rFonts w:ascii="Times New Roman" w:hAnsi="Times New Roman"/>
                          <w:i/>
                          <w:iCs/>
                          <w:color w:val="0070C0"/>
                          <w:sz w:val="18"/>
                          <w:szCs w:val="18"/>
                          <w:lang w:eastAsia="zh-CN"/>
                        </w:rPr>
                        <w:t>, e.g., model training or o</w:t>
                      </w:r>
                      <w:r w:rsidRPr="00A13C72">
                        <w:rPr>
                          <w:rFonts w:ascii="Times New Roman" w:hAnsi="Times New Roman"/>
                          <w:i/>
                          <w:iCs/>
                          <w:color w:val="0070C0"/>
                          <w:sz w:val="18"/>
                          <w:szCs w:val="18"/>
                        </w:rPr>
                        <w:t>ffline testing.</w:t>
                      </w:r>
                    </w:p>
                    <w:p w14:paraId="40C6A513" w14:textId="2FA51A53" w:rsidR="00D119CB" w:rsidRPr="00A13C72" w:rsidRDefault="00D119CB" w:rsidP="00EB6F5F">
                      <w:pPr>
                        <w:pStyle w:val="ListParagraph"/>
                        <w:numPr>
                          <w:ilvl w:val="0"/>
                          <w:numId w:val="50"/>
                        </w:numPr>
                        <w:spacing w:after="180" w:line="240" w:lineRule="auto"/>
                        <w:ind w:left="360" w:hanging="270"/>
                        <w:jc w:val="both"/>
                        <w:rPr>
                          <w:rFonts w:ascii="Times New Roman" w:hAnsi="Times New Roman"/>
                          <w:i/>
                          <w:iCs/>
                          <w:color w:val="0070C0"/>
                          <w:sz w:val="18"/>
                          <w:szCs w:val="18"/>
                        </w:rPr>
                      </w:pPr>
                      <w:r w:rsidRPr="00A13C72">
                        <w:rPr>
                          <w:rFonts w:ascii="Times New Roman" w:hAnsi="Times New Roman"/>
                          <w:i/>
                          <w:iCs/>
                          <w:color w:val="0070C0"/>
                          <w:sz w:val="18"/>
                          <w:szCs w:val="18"/>
                        </w:rPr>
                        <w:t>Note: The descriptions under each option are only for the purpose of simplified discussion and do not mean deprioritizing any other flavors (such as an exchange originating from the UE-side and ending at the NW-side) from potential specification.</w:t>
                      </w:r>
                    </w:p>
                  </w:txbxContent>
                </v:textbox>
                <w10:wrap type="topAndBottom" anchorx="page"/>
              </v:shape>
            </w:pict>
          </mc:Fallback>
        </mc:AlternateContent>
      </w:r>
      <w:r w:rsidR="00461894">
        <w:rPr>
          <w:lang w:eastAsia="x-none"/>
        </w:rPr>
        <w:t xml:space="preserve">In addition, companies </w:t>
      </w:r>
      <w:r w:rsidR="00D119CB">
        <w:rPr>
          <w:lang w:eastAsia="x-none"/>
        </w:rPr>
        <w:t xml:space="preserve">agreed to further divided Option 3, Option 4 and Option 5 into sub-options and/or flavors as shown below. </w:t>
      </w:r>
    </w:p>
    <w:p w14:paraId="1837010F" w14:textId="7E63145B" w:rsidR="00D119CB" w:rsidRDefault="00D119CB" w:rsidP="00A62E3E">
      <w:pPr>
        <w:spacing w:before="240"/>
        <w:rPr>
          <w:lang w:eastAsia="x-none"/>
        </w:rPr>
      </w:pPr>
    </w:p>
    <w:p w14:paraId="4645455D" w14:textId="51BD9950" w:rsidR="00717A3D" w:rsidRDefault="00717A3D" w:rsidP="00A62E3E">
      <w:pPr>
        <w:spacing w:before="240"/>
        <w:rPr>
          <w:lang w:eastAsia="x-none"/>
        </w:rPr>
      </w:pPr>
    </w:p>
    <w:p w14:paraId="330B76BE" w14:textId="27BE90D4" w:rsidR="0035172B" w:rsidRDefault="00315498" w:rsidP="00A62E3E">
      <w:pPr>
        <w:spacing w:before="240"/>
        <w:rPr>
          <w:lang w:eastAsia="x-none"/>
        </w:rPr>
      </w:pPr>
      <w:r>
        <w:rPr>
          <w:noProof/>
          <w:lang w:eastAsia="zh-CN"/>
        </w:rPr>
        <w:lastRenderedPageBreak/>
        <mc:AlternateContent>
          <mc:Choice Requires="wps">
            <w:drawing>
              <wp:anchor distT="91440" distB="91440" distL="114300" distR="114300" simplePos="0" relativeHeight="251699200" behindDoc="0" locked="0" layoutInCell="1" allowOverlap="1" wp14:anchorId="38D9B9F9" wp14:editId="0030870E">
                <wp:simplePos x="0" y="0"/>
                <wp:positionH relativeFrom="page">
                  <wp:posOffset>946113</wp:posOffset>
                </wp:positionH>
                <wp:positionV relativeFrom="paragraph">
                  <wp:posOffset>133027</wp:posOffset>
                </wp:positionV>
                <wp:extent cx="5696585" cy="2711450"/>
                <wp:effectExtent l="0" t="0" r="18415" b="12700"/>
                <wp:wrapTopAndBottom/>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2711450"/>
                        </a:xfrm>
                        <a:prstGeom prst="rect">
                          <a:avLst/>
                        </a:prstGeom>
                        <a:solidFill>
                          <a:srgbClr val="FFFFFF"/>
                        </a:solidFill>
                        <a:ln w="9525">
                          <a:solidFill>
                            <a:srgbClr val="000000"/>
                          </a:solidFill>
                          <a:miter lim="800000"/>
                          <a:headEnd/>
                          <a:tailEnd/>
                        </a:ln>
                      </wps:spPr>
                      <wps:txbx>
                        <w:txbxContent>
                          <w:p w14:paraId="4F43FC5A" w14:textId="77777777" w:rsidR="00315498" w:rsidRPr="008D366C" w:rsidRDefault="00315498" w:rsidP="00315498">
                            <w:pPr>
                              <w:spacing w:after="0"/>
                              <w:rPr>
                                <w:b/>
                                <w:bCs/>
                                <w:color w:val="0070C0"/>
                                <w:sz w:val="20"/>
                                <w:szCs w:val="20"/>
                                <w:u w:val="single"/>
                                <w:lang w:eastAsia="zh-CN"/>
                              </w:rPr>
                            </w:pPr>
                            <w:r w:rsidRPr="008D366C">
                              <w:rPr>
                                <w:b/>
                                <w:bCs/>
                                <w:color w:val="0070C0"/>
                                <w:sz w:val="20"/>
                                <w:szCs w:val="20"/>
                                <w:u w:val="single"/>
                                <w:lang w:eastAsia="zh-CN"/>
                              </w:rPr>
                              <w:t>Agreement (cont.)</w:t>
                            </w:r>
                          </w:p>
                          <w:p w14:paraId="7E34EBAC" w14:textId="77777777" w:rsidR="00315498" w:rsidRPr="0074510E" w:rsidRDefault="00315498" w:rsidP="00315498">
                            <w:pPr>
                              <w:pStyle w:val="ListParagraph"/>
                              <w:numPr>
                                <w:ilvl w:val="1"/>
                                <w:numId w:val="50"/>
                              </w:numPr>
                              <w:spacing w:after="0" w:line="240" w:lineRule="auto"/>
                              <w:ind w:left="630" w:hanging="270"/>
                              <w:jc w:val="both"/>
                              <w:rPr>
                                <w:rFonts w:ascii="Times New Roman" w:hAnsi="Times New Roman"/>
                                <w:i/>
                                <w:iCs/>
                                <w:color w:val="0070C0"/>
                                <w:sz w:val="18"/>
                                <w:szCs w:val="18"/>
                              </w:rPr>
                            </w:pPr>
                            <w:r w:rsidRPr="0074510E">
                              <w:rPr>
                                <w:rFonts w:ascii="Times New Roman" w:hAnsi="Times New Roman"/>
                                <w:i/>
                                <w:iCs/>
                                <w:color w:val="0070C0"/>
                                <w:sz w:val="18"/>
                                <w:szCs w:val="18"/>
                              </w:rPr>
                              <w:t>Option 4:</w:t>
                            </w:r>
                          </w:p>
                          <w:p w14:paraId="4F4223AA" w14:textId="77777777" w:rsidR="00315498" w:rsidRPr="0074510E" w:rsidRDefault="00315498" w:rsidP="00315498">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74510E">
                              <w:rPr>
                                <w:rFonts w:ascii="Times New Roman" w:hAnsi="Times New Roman"/>
                                <w:i/>
                                <w:iCs/>
                                <w:color w:val="0070C0"/>
                                <w:sz w:val="18"/>
                                <w:szCs w:val="18"/>
                              </w:rPr>
                              <w:t>The dataset exchange originates from the NW-side and ends at the UE-side.</w:t>
                            </w:r>
                          </w:p>
                          <w:p w14:paraId="375F061A" w14:textId="77777777" w:rsidR="00315498" w:rsidRPr="0074510E" w:rsidRDefault="00315498" w:rsidP="00315498">
                            <w:pPr>
                              <w:pStyle w:val="ListParagraph"/>
                              <w:numPr>
                                <w:ilvl w:val="3"/>
                                <w:numId w:val="50"/>
                              </w:numPr>
                              <w:spacing w:after="0" w:line="240" w:lineRule="auto"/>
                              <w:ind w:left="1260" w:hanging="270"/>
                              <w:jc w:val="both"/>
                              <w:rPr>
                                <w:rFonts w:ascii="Times New Roman" w:hAnsi="Times New Roman"/>
                                <w:i/>
                                <w:iCs/>
                                <w:color w:val="0070C0"/>
                                <w:sz w:val="18"/>
                                <w:szCs w:val="18"/>
                              </w:rPr>
                            </w:pPr>
                            <w:r w:rsidRPr="006D24D6">
                              <w:rPr>
                                <w:rFonts w:ascii="Times New Roman" w:hAnsi="Times New Roman"/>
                                <w:i/>
                                <w:iCs/>
                                <w:color w:val="0070C0"/>
                                <w:sz w:val="18"/>
                                <w:szCs w:val="18"/>
                                <w:u w:val="single"/>
                              </w:rPr>
                              <w:t>Option 4-1: Dataset exchanged from the NW-side to UE-side consists of (target CSI,  CSI feedback)</w:t>
                            </w:r>
                            <w:r w:rsidRPr="0074510E">
                              <w:rPr>
                                <w:rFonts w:ascii="Times New Roman" w:hAnsi="Times New Roman"/>
                                <w:i/>
                                <w:iCs/>
                                <w:color w:val="0070C0"/>
                                <w:sz w:val="18"/>
                                <w:szCs w:val="18"/>
                              </w:rPr>
                              <w:t>.</w:t>
                            </w:r>
                          </w:p>
                          <w:p w14:paraId="5379E903" w14:textId="77777777" w:rsidR="00315498" w:rsidRPr="006D24D6" w:rsidRDefault="00315498" w:rsidP="00315498">
                            <w:pPr>
                              <w:pStyle w:val="ListParagraph"/>
                              <w:numPr>
                                <w:ilvl w:val="3"/>
                                <w:numId w:val="50"/>
                              </w:numPr>
                              <w:spacing w:after="0" w:line="240" w:lineRule="auto"/>
                              <w:ind w:left="1260" w:hanging="270"/>
                              <w:jc w:val="both"/>
                              <w:rPr>
                                <w:rFonts w:ascii="Times New Roman" w:hAnsi="Times New Roman"/>
                                <w:i/>
                                <w:iCs/>
                                <w:color w:val="0070C0"/>
                                <w:sz w:val="18"/>
                                <w:szCs w:val="18"/>
                                <w:u w:val="single"/>
                              </w:rPr>
                            </w:pPr>
                            <w:r w:rsidRPr="006D24D6">
                              <w:rPr>
                                <w:rFonts w:ascii="Times New Roman" w:hAnsi="Times New Roman"/>
                                <w:i/>
                                <w:iCs/>
                                <w:color w:val="0070C0"/>
                                <w:sz w:val="18"/>
                                <w:szCs w:val="18"/>
                                <w:u w:val="single"/>
                              </w:rPr>
                              <w:t>Option 4-2: Dataset exchanged from the NW-side to UE-side consists of (CSI feedback, reconstructed target CSI).</w:t>
                            </w:r>
                          </w:p>
                          <w:p w14:paraId="06ED0291" w14:textId="77777777" w:rsidR="00315498" w:rsidRPr="006D24D6" w:rsidRDefault="00315498" w:rsidP="00315498">
                            <w:pPr>
                              <w:pStyle w:val="ListParagraph"/>
                              <w:numPr>
                                <w:ilvl w:val="3"/>
                                <w:numId w:val="50"/>
                              </w:numPr>
                              <w:spacing w:after="0" w:line="240" w:lineRule="auto"/>
                              <w:ind w:left="1260" w:hanging="270"/>
                              <w:jc w:val="both"/>
                              <w:rPr>
                                <w:rFonts w:ascii="Times New Roman" w:hAnsi="Times New Roman"/>
                                <w:i/>
                                <w:iCs/>
                                <w:color w:val="0070C0"/>
                                <w:sz w:val="18"/>
                                <w:szCs w:val="18"/>
                                <w:u w:val="single"/>
                              </w:rPr>
                            </w:pPr>
                            <w:r w:rsidRPr="006D24D6">
                              <w:rPr>
                                <w:rFonts w:ascii="Times New Roman" w:hAnsi="Times New Roman"/>
                                <w:i/>
                                <w:iCs/>
                                <w:color w:val="0070C0"/>
                                <w:sz w:val="18"/>
                                <w:szCs w:val="18"/>
                                <w:u w:val="single"/>
                              </w:rPr>
                              <w:t>Option 4-</w:t>
                            </w:r>
                            <w:r w:rsidRPr="006D24D6">
                              <w:rPr>
                                <w:rFonts w:ascii="Times New Roman" w:hAnsi="Times New Roman"/>
                                <w:i/>
                                <w:iCs/>
                                <w:color w:val="0070C0"/>
                                <w:sz w:val="18"/>
                                <w:szCs w:val="18"/>
                                <w:u w:val="single"/>
                                <w:lang w:eastAsia="zh-CN"/>
                              </w:rPr>
                              <w:t>3</w:t>
                            </w:r>
                            <w:r w:rsidRPr="006D24D6">
                              <w:rPr>
                                <w:rFonts w:ascii="Times New Roman" w:hAnsi="Times New Roman"/>
                                <w:i/>
                                <w:iCs/>
                                <w:color w:val="0070C0"/>
                                <w:sz w:val="18"/>
                                <w:szCs w:val="18"/>
                                <w:u w:val="single"/>
                              </w:rPr>
                              <w:t>: Dataset exchanged from the NW-side to UE-side consists of (target CSI, CSI feedback, reconstructed target CSI).</w:t>
                            </w:r>
                          </w:p>
                          <w:p w14:paraId="4D882C6C" w14:textId="77777777" w:rsidR="00315498" w:rsidRPr="0074510E" w:rsidRDefault="00315498" w:rsidP="00315498">
                            <w:pPr>
                              <w:pStyle w:val="ListParagraph"/>
                              <w:numPr>
                                <w:ilvl w:val="3"/>
                                <w:numId w:val="50"/>
                              </w:numPr>
                              <w:spacing w:after="0" w:line="240" w:lineRule="auto"/>
                              <w:ind w:left="1260" w:hanging="270"/>
                              <w:jc w:val="both"/>
                              <w:rPr>
                                <w:rFonts w:ascii="Times New Roman" w:hAnsi="Times New Roman"/>
                                <w:i/>
                                <w:iCs/>
                                <w:color w:val="0070C0"/>
                                <w:sz w:val="18"/>
                                <w:szCs w:val="18"/>
                              </w:rPr>
                            </w:pPr>
                            <w:r w:rsidRPr="0074510E">
                              <w:rPr>
                                <w:rFonts w:ascii="Times New Roman" w:hAnsi="Times New Roman"/>
                                <w:i/>
                                <w:iCs/>
                                <w:color w:val="0070C0"/>
                                <w:sz w:val="18"/>
                                <w:szCs w:val="18"/>
                              </w:rPr>
                              <w:t>Some additional information</w:t>
                            </w:r>
                            <w:r w:rsidRPr="0074510E">
                              <w:rPr>
                                <w:rFonts w:ascii="Times New Roman" w:hAnsi="Times New Roman"/>
                                <w:i/>
                                <w:iCs/>
                                <w:color w:val="0070C0"/>
                                <w:sz w:val="18"/>
                                <w:szCs w:val="18"/>
                                <w:lang w:eastAsia="zh-CN"/>
                              </w:rPr>
                              <w:t xml:space="preserve">, if necessary, may be </w:t>
                            </w:r>
                            <w:r w:rsidRPr="0074510E">
                              <w:rPr>
                                <w:rFonts w:ascii="Times New Roman" w:hAnsi="Times New Roman"/>
                                <w:i/>
                                <w:iCs/>
                                <w:color w:val="0070C0"/>
                                <w:sz w:val="18"/>
                                <w:szCs w:val="18"/>
                              </w:rPr>
                              <w:t>shared from the NW-side to help UE-side offline engineering and provide performance guidance.</w:t>
                            </w:r>
                          </w:p>
                          <w:p w14:paraId="7C1D0A77" w14:textId="77777777" w:rsidR="00315498" w:rsidRPr="0074510E" w:rsidRDefault="00315498" w:rsidP="00315498">
                            <w:pPr>
                              <w:pStyle w:val="ListParagraph"/>
                              <w:numPr>
                                <w:ilvl w:val="3"/>
                                <w:numId w:val="50"/>
                              </w:numPr>
                              <w:spacing w:after="180" w:line="240" w:lineRule="auto"/>
                              <w:ind w:left="1530" w:hanging="270"/>
                              <w:jc w:val="both"/>
                              <w:rPr>
                                <w:rFonts w:ascii="Times New Roman" w:hAnsi="Times New Roman"/>
                                <w:i/>
                                <w:iCs/>
                                <w:color w:val="0070C0"/>
                                <w:sz w:val="18"/>
                                <w:szCs w:val="18"/>
                              </w:rPr>
                            </w:pPr>
                            <w:r w:rsidRPr="0074510E">
                              <w:rPr>
                                <w:rFonts w:ascii="Times New Roman" w:hAnsi="Times New Roman"/>
                                <w:i/>
                                <w:iCs/>
                                <w:color w:val="0070C0"/>
                                <w:sz w:val="18"/>
                                <w:szCs w:val="18"/>
                              </w:rPr>
                              <w:t>Performance target</w:t>
                            </w:r>
                          </w:p>
                          <w:p w14:paraId="01277244" w14:textId="77777777" w:rsidR="00315498" w:rsidRPr="0074510E" w:rsidRDefault="00315498" w:rsidP="00315498">
                            <w:pPr>
                              <w:pStyle w:val="ListParagraph"/>
                              <w:numPr>
                                <w:ilvl w:val="3"/>
                                <w:numId w:val="50"/>
                              </w:numPr>
                              <w:spacing w:after="0" w:line="240" w:lineRule="auto"/>
                              <w:ind w:left="1260" w:hanging="270"/>
                              <w:jc w:val="both"/>
                              <w:rPr>
                                <w:rFonts w:ascii="Times New Roman" w:hAnsi="Times New Roman"/>
                                <w:i/>
                                <w:iCs/>
                                <w:color w:val="0070C0"/>
                                <w:sz w:val="18"/>
                                <w:szCs w:val="18"/>
                              </w:rPr>
                            </w:pPr>
                            <w:r w:rsidRPr="0074510E">
                              <w:rPr>
                                <w:rFonts w:ascii="Times New Roman" w:hAnsi="Times New Roman"/>
                                <w:i/>
                                <w:iCs/>
                                <w:color w:val="0070C0"/>
                                <w:sz w:val="18"/>
                                <w:szCs w:val="18"/>
                              </w:rPr>
                              <w:t>Study different methods of exchanging, e.g., over the air-interface, offline delivery, etc.</w:t>
                            </w:r>
                          </w:p>
                          <w:p w14:paraId="61575811" w14:textId="77777777" w:rsidR="00315498" w:rsidRPr="0074510E" w:rsidRDefault="00315498" w:rsidP="00315498">
                            <w:pPr>
                              <w:pStyle w:val="ListParagraph"/>
                              <w:numPr>
                                <w:ilvl w:val="1"/>
                                <w:numId w:val="50"/>
                              </w:numPr>
                              <w:spacing w:after="0" w:line="240" w:lineRule="auto"/>
                              <w:ind w:left="630" w:hanging="270"/>
                              <w:jc w:val="both"/>
                              <w:rPr>
                                <w:rFonts w:ascii="Times New Roman" w:hAnsi="Times New Roman"/>
                                <w:i/>
                                <w:iCs/>
                                <w:color w:val="0070C0"/>
                                <w:sz w:val="18"/>
                                <w:szCs w:val="18"/>
                              </w:rPr>
                            </w:pPr>
                            <w:r w:rsidRPr="0074510E">
                              <w:rPr>
                                <w:rFonts w:ascii="Times New Roman" w:hAnsi="Times New Roman"/>
                                <w:i/>
                                <w:iCs/>
                                <w:color w:val="0070C0"/>
                                <w:sz w:val="18"/>
                                <w:szCs w:val="18"/>
                              </w:rP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14:paraId="6EDA7B4F" w14:textId="77777777" w:rsidR="00315498" w:rsidRPr="0074510E" w:rsidRDefault="00315498" w:rsidP="00315498">
                            <w:pPr>
                              <w:pStyle w:val="ListParagraph"/>
                              <w:numPr>
                                <w:ilvl w:val="1"/>
                                <w:numId w:val="50"/>
                              </w:numPr>
                              <w:spacing w:after="0" w:line="240" w:lineRule="auto"/>
                              <w:ind w:left="630" w:hanging="270"/>
                              <w:jc w:val="both"/>
                              <w:rPr>
                                <w:rFonts w:ascii="Times New Roman" w:hAnsi="Times New Roman"/>
                                <w:i/>
                                <w:iCs/>
                                <w:color w:val="0070C0"/>
                                <w:sz w:val="18"/>
                                <w:szCs w:val="18"/>
                              </w:rPr>
                            </w:pPr>
                            <w:r w:rsidRPr="0074510E">
                              <w:rPr>
                                <w:rFonts w:ascii="Times New Roman" w:hAnsi="Times New Roman"/>
                                <w:i/>
                                <w:iCs/>
                                <w:color w:val="0070C0"/>
                                <w:sz w:val="18"/>
                                <w:szCs w:val="18"/>
                              </w:rPr>
                              <w:t>Note: The descriptions under each option are only for the purpose of simplified discussion and do not mean deprioritizing any other flavors (such as an exchange originating from the UE-side and ending at the NW-side) from potential specification.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D9B9F9" id="Text Box 22" o:spid="_x0000_s1031" type="#_x0000_t202" style="position:absolute;left:0;text-align:left;margin-left:74.5pt;margin-top:10.45pt;width:448.55pt;height:213.5pt;z-index:251699200;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">
                <v:textbox>
                  <w:txbxContent>
                    <w:p w14:paraId="4F43FC5A" w14:textId="77777777" w:rsidR="00315498" w:rsidRPr="008D366C" w:rsidRDefault="00315498" w:rsidP="00315498">
                      <w:pPr>
                        <w:spacing w:after="0"/>
                        <w:rPr>
                          <w:b/>
                          <w:bCs/>
                          <w:color w:val="0070C0"/>
                          <w:sz w:val="20"/>
                          <w:szCs w:val="20"/>
                          <w:u w:val="single"/>
                          <w:lang w:eastAsia="zh-CN"/>
                        </w:rPr>
                      </w:pPr>
                      <w:r w:rsidRPr="008D366C">
                        <w:rPr>
                          <w:b/>
                          <w:bCs/>
                          <w:color w:val="0070C0"/>
                          <w:sz w:val="20"/>
                          <w:szCs w:val="20"/>
                          <w:u w:val="single"/>
                          <w:lang w:eastAsia="zh-CN"/>
                        </w:rPr>
                        <w:t>Agreement (cont.)</w:t>
                      </w:r>
                    </w:p>
                    <w:p w14:paraId="7E34EBAC" w14:textId="77777777" w:rsidR="00315498" w:rsidRPr="0074510E" w:rsidRDefault="00315498" w:rsidP="00315498">
                      <w:pPr>
                        <w:pStyle w:val="ListParagraph"/>
                        <w:numPr>
                          <w:ilvl w:val="1"/>
                          <w:numId w:val="50"/>
                        </w:numPr>
                        <w:spacing w:after="0" w:line="240" w:lineRule="auto"/>
                        <w:ind w:left="630" w:hanging="270"/>
                        <w:jc w:val="both"/>
                        <w:rPr>
                          <w:rFonts w:ascii="Times New Roman" w:hAnsi="Times New Roman"/>
                          <w:i/>
                          <w:iCs/>
                          <w:color w:val="0070C0"/>
                          <w:sz w:val="18"/>
                          <w:szCs w:val="18"/>
                        </w:rPr>
                      </w:pPr>
                      <w:r w:rsidRPr="0074510E">
                        <w:rPr>
                          <w:rFonts w:ascii="Times New Roman" w:hAnsi="Times New Roman"/>
                          <w:i/>
                          <w:iCs/>
                          <w:color w:val="0070C0"/>
                          <w:sz w:val="18"/>
                          <w:szCs w:val="18"/>
                        </w:rPr>
                        <w:t>Option 4:</w:t>
                      </w:r>
                    </w:p>
                    <w:p w14:paraId="4F4223AA" w14:textId="77777777" w:rsidR="00315498" w:rsidRPr="0074510E" w:rsidRDefault="00315498" w:rsidP="00315498">
                      <w:pPr>
                        <w:pStyle w:val="ListParagraph"/>
                        <w:numPr>
                          <w:ilvl w:val="2"/>
                          <w:numId w:val="50"/>
                        </w:numPr>
                        <w:spacing w:after="0" w:line="240" w:lineRule="auto"/>
                        <w:ind w:left="990" w:hanging="270"/>
                        <w:jc w:val="both"/>
                        <w:rPr>
                          <w:rFonts w:ascii="Times New Roman" w:hAnsi="Times New Roman"/>
                          <w:i/>
                          <w:iCs/>
                          <w:color w:val="0070C0"/>
                          <w:sz w:val="18"/>
                          <w:szCs w:val="18"/>
                        </w:rPr>
                      </w:pPr>
                      <w:r w:rsidRPr="0074510E">
                        <w:rPr>
                          <w:rFonts w:ascii="Times New Roman" w:hAnsi="Times New Roman"/>
                          <w:i/>
                          <w:iCs/>
                          <w:color w:val="0070C0"/>
                          <w:sz w:val="18"/>
                          <w:szCs w:val="18"/>
                        </w:rPr>
                        <w:t>The dataset exchange originates from the NW-side and ends at the UE-side.</w:t>
                      </w:r>
                    </w:p>
                    <w:p w14:paraId="375F061A" w14:textId="77777777" w:rsidR="00315498" w:rsidRPr="0074510E" w:rsidRDefault="00315498" w:rsidP="00315498">
                      <w:pPr>
                        <w:pStyle w:val="ListParagraph"/>
                        <w:numPr>
                          <w:ilvl w:val="3"/>
                          <w:numId w:val="50"/>
                        </w:numPr>
                        <w:spacing w:after="0" w:line="240" w:lineRule="auto"/>
                        <w:ind w:left="1260" w:hanging="270"/>
                        <w:jc w:val="both"/>
                        <w:rPr>
                          <w:rFonts w:ascii="Times New Roman" w:hAnsi="Times New Roman"/>
                          <w:i/>
                          <w:iCs/>
                          <w:color w:val="0070C0"/>
                          <w:sz w:val="18"/>
                          <w:szCs w:val="18"/>
                        </w:rPr>
                      </w:pPr>
                      <w:r w:rsidRPr="006D24D6">
                        <w:rPr>
                          <w:rFonts w:ascii="Times New Roman" w:hAnsi="Times New Roman"/>
                          <w:i/>
                          <w:iCs/>
                          <w:color w:val="0070C0"/>
                          <w:sz w:val="18"/>
                          <w:szCs w:val="18"/>
                          <w:u w:val="single"/>
                        </w:rPr>
                        <w:t>Option 4-1: Dataset exchanged from the NW-side to UE-side consists of (target CSI,  CSI feedback)</w:t>
                      </w:r>
                      <w:r w:rsidRPr="0074510E">
                        <w:rPr>
                          <w:rFonts w:ascii="Times New Roman" w:hAnsi="Times New Roman"/>
                          <w:i/>
                          <w:iCs/>
                          <w:color w:val="0070C0"/>
                          <w:sz w:val="18"/>
                          <w:szCs w:val="18"/>
                        </w:rPr>
                        <w:t>.</w:t>
                      </w:r>
                    </w:p>
                    <w:p w14:paraId="5379E903" w14:textId="77777777" w:rsidR="00315498" w:rsidRPr="006D24D6" w:rsidRDefault="00315498" w:rsidP="00315498">
                      <w:pPr>
                        <w:pStyle w:val="ListParagraph"/>
                        <w:numPr>
                          <w:ilvl w:val="3"/>
                          <w:numId w:val="50"/>
                        </w:numPr>
                        <w:spacing w:after="0" w:line="240" w:lineRule="auto"/>
                        <w:ind w:left="1260" w:hanging="270"/>
                        <w:jc w:val="both"/>
                        <w:rPr>
                          <w:rFonts w:ascii="Times New Roman" w:hAnsi="Times New Roman"/>
                          <w:i/>
                          <w:iCs/>
                          <w:color w:val="0070C0"/>
                          <w:sz w:val="18"/>
                          <w:szCs w:val="18"/>
                          <w:u w:val="single"/>
                        </w:rPr>
                      </w:pPr>
                      <w:r w:rsidRPr="006D24D6">
                        <w:rPr>
                          <w:rFonts w:ascii="Times New Roman" w:hAnsi="Times New Roman"/>
                          <w:i/>
                          <w:iCs/>
                          <w:color w:val="0070C0"/>
                          <w:sz w:val="18"/>
                          <w:szCs w:val="18"/>
                          <w:u w:val="single"/>
                        </w:rPr>
                        <w:t>Option 4-2: Dataset exchanged from the NW-side to UE-side consists of (CSI feedback, reconstructed target CSI).</w:t>
                      </w:r>
                    </w:p>
                    <w:p w14:paraId="06ED0291" w14:textId="77777777" w:rsidR="00315498" w:rsidRPr="006D24D6" w:rsidRDefault="00315498" w:rsidP="00315498">
                      <w:pPr>
                        <w:pStyle w:val="ListParagraph"/>
                        <w:numPr>
                          <w:ilvl w:val="3"/>
                          <w:numId w:val="50"/>
                        </w:numPr>
                        <w:spacing w:after="0" w:line="240" w:lineRule="auto"/>
                        <w:ind w:left="1260" w:hanging="270"/>
                        <w:jc w:val="both"/>
                        <w:rPr>
                          <w:rFonts w:ascii="Times New Roman" w:hAnsi="Times New Roman"/>
                          <w:i/>
                          <w:iCs/>
                          <w:color w:val="0070C0"/>
                          <w:sz w:val="18"/>
                          <w:szCs w:val="18"/>
                          <w:u w:val="single"/>
                        </w:rPr>
                      </w:pPr>
                      <w:r w:rsidRPr="006D24D6">
                        <w:rPr>
                          <w:rFonts w:ascii="Times New Roman" w:hAnsi="Times New Roman"/>
                          <w:i/>
                          <w:iCs/>
                          <w:color w:val="0070C0"/>
                          <w:sz w:val="18"/>
                          <w:szCs w:val="18"/>
                          <w:u w:val="single"/>
                        </w:rPr>
                        <w:t>Option 4-</w:t>
                      </w:r>
                      <w:r w:rsidRPr="006D24D6">
                        <w:rPr>
                          <w:rFonts w:ascii="Times New Roman" w:hAnsi="Times New Roman"/>
                          <w:i/>
                          <w:iCs/>
                          <w:color w:val="0070C0"/>
                          <w:sz w:val="18"/>
                          <w:szCs w:val="18"/>
                          <w:u w:val="single"/>
                          <w:lang w:eastAsia="zh-CN"/>
                        </w:rPr>
                        <w:t>3</w:t>
                      </w:r>
                      <w:r w:rsidRPr="006D24D6">
                        <w:rPr>
                          <w:rFonts w:ascii="Times New Roman" w:hAnsi="Times New Roman"/>
                          <w:i/>
                          <w:iCs/>
                          <w:color w:val="0070C0"/>
                          <w:sz w:val="18"/>
                          <w:szCs w:val="18"/>
                          <w:u w:val="single"/>
                        </w:rPr>
                        <w:t>: Dataset exchanged from the NW-side to UE-side consists of (target CSI, CSI feedback, reconstructed target CSI).</w:t>
                      </w:r>
                    </w:p>
                    <w:p w14:paraId="4D882C6C" w14:textId="77777777" w:rsidR="00315498" w:rsidRPr="0074510E" w:rsidRDefault="00315498" w:rsidP="00315498">
                      <w:pPr>
                        <w:pStyle w:val="ListParagraph"/>
                        <w:numPr>
                          <w:ilvl w:val="3"/>
                          <w:numId w:val="50"/>
                        </w:numPr>
                        <w:spacing w:after="0" w:line="240" w:lineRule="auto"/>
                        <w:ind w:left="1260" w:hanging="270"/>
                        <w:jc w:val="both"/>
                        <w:rPr>
                          <w:rFonts w:ascii="Times New Roman" w:hAnsi="Times New Roman"/>
                          <w:i/>
                          <w:iCs/>
                          <w:color w:val="0070C0"/>
                          <w:sz w:val="18"/>
                          <w:szCs w:val="18"/>
                        </w:rPr>
                      </w:pPr>
                      <w:r w:rsidRPr="0074510E">
                        <w:rPr>
                          <w:rFonts w:ascii="Times New Roman" w:hAnsi="Times New Roman"/>
                          <w:i/>
                          <w:iCs/>
                          <w:color w:val="0070C0"/>
                          <w:sz w:val="18"/>
                          <w:szCs w:val="18"/>
                        </w:rPr>
                        <w:t>Some additional information</w:t>
                      </w:r>
                      <w:r w:rsidRPr="0074510E">
                        <w:rPr>
                          <w:rFonts w:ascii="Times New Roman" w:hAnsi="Times New Roman"/>
                          <w:i/>
                          <w:iCs/>
                          <w:color w:val="0070C0"/>
                          <w:sz w:val="18"/>
                          <w:szCs w:val="18"/>
                          <w:lang w:eastAsia="zh-CN"/>
                        </w:rPr>
                        <w:t xml:space="preserve">, if necessary, may be </w:t>
                      </w:r>
                      <w:r w:rsidRPr="0074510E">
                        <w:rPr>
                          <w:rFonts w:ascii="Times New Roman" w:hAnsi="Times New Roman"/>
                          <w:i/>
                          <w:iCs/>
                          <w:color w:val="0070C0"/>
                          <w:sz w:val="18"/>
                          <w:szCs w:val="18"/>
                        </w:rPr>
                        <w:t>shared from the NW-side to help UE-side offline engineering and provide performance guidance.</w:t>
                      </w:r>
                    </w:p>
                    <w:p w14:paraId="7C1D0A77" w14:textId="77777777" w:rsidR="00315498" w:rsidRPr="0074510E" w:rsidRDefault="00315498" w:rsidP="00315498">
                      <w:pPr>
                        <w:pStyle w:val="ListParagraph"/>
                        <w:numPr>
                          <w:ilvl w:val="3"/>
                          <w:numId w:val="50"/>
                        </w:numPr>
                        <w:spacing w:after="180" w:line="240" w:lineRule="auto"/>
                        <w:ind w:left="1530" w:hanging="270"/>
                        <w:jc w:val="both"/>
                        <w:rPr>
                          <w:rFonts w:ascii="Times New Roman" w:hAnsi="Times New Roman"/>
                          <w:i/>
                          <w:iCs/>
                          <w:color w:val="0070C0"/>
                          <w:sz w:val="18"/>
                          <w:szCs w:val="18"/>
                        </w:rPr>
                      </w:pPr>
                      <w:r w:rsidRPr="0074510E">
                        <w:rPr>
                          <w:rFonts w:ascii="Times New Roman" w:hAnsi="Times New Roman"/>
                          <w:i/>
                          <w:iCs/>
                          <w:color w:val="0070C0"/>
                          <w:sz w:val="18"/>
                          <w:szCs w:val="18"/>
                        </w:rPr>
                        <w:t>Performance target</w:t>
                      </w:r>
                    </w:p>
                    <w:p w14:paraId="01277244" w14:textId="77777777" w:rsidR="00315498" w:rsidRPr="0074510E" w:rsidRDefault="00315498" w:rsidP="00315498">
                      <w:pPr>
                        <w:pStyle w:val="ListParagraph"/>
                        <w:numPr>
                          <w:ilvl w:val="3"/>
                          <w:numId w:val="50"/>
                        </w:numPr>
                        <w:spacing w:after="0" w:line="240" w:lineRule="auto"/>
                        <w:ind w:left="1260" w:hanging="270"/>
                        <w:jc w:val="both"/>
                        <w:rPr>
                          <w:rFonts w:ascii="Times New Roman" w:hAnsi="Times New Roman"/>
                          <w:i/>
                          <w:iCs/>
                          <w:color w:val="0070C0"/>
                          <w:sz w:val="18"/>
                          <w:szCs w:val="18"/>
                        </w:rPr>
                      </w:pPr>
                      <w:r w:rsidRPr="0074510E">
                        <w:rPr>
                          <w:rFonts w:ascii="Times New Roman" w:hAnsi="Times New Roman"/>
                          <w:i/>
                          <w:iCs/>
                          <w:color w:val="0070C0"/>
                          <w:sz w:val="18"/>
                          <w:szCs w:val="18"/>
                        </w:rPr>
                        <w:t>Study different methods of exchanging, e.g., over the air-interface, offline delivery, etc.</w:t>
                      </w:r>
                    </w:p>
                    <w:p w14:paraId="61575811" w14:textId="77777777" w:rsidR="00315498" w:rsidRPr="0074510E" w:rsidRDefault="00315498" w:rsidP="00315498">
                      <w:pPr>
                        <w:pStyle w:val="ListParagraph"/>
                        <w:numPr>
                          <w:ilvl w:val="1"/>
                          <w:numId w:val="50"/>
                        </w:numPr>
                        <w:spacing w:after="0" w:line="240" w:lineRule="auto"/>
                        <w:ind w:left="630" w:hanging="270"/>
                        <w:jc w:val="both"/>
                        <w:rPr>
                          <w:rFonts w:ascii="Times New Roman" w:hAnsi="Times New Roman"/>
                          <w:i/>
                          <w:iCs/>
                          <w:color w:val="0070C0"/>
                          <w:sz w:val="18"/>
                          <w:szCs w:val="18"/>
                        </w:rPr>
                      </w:pPr>
                      <w:r w:rsidRPr="0074510E">
                        <w:rPr>
                          <w:rFonts w:ascii="Times New Roman" w:hAnsi="Times New Roman"/>
                          <w:i/>
                          <w:iCs/>
                          <w:color w:val="0070C0"/>
                          <w:sz w:val="18"/>
                          <w:szCs w:val="18"/>
                        </w:rP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14:paraId="6EDA7B4F" w14:textId="77777777" w:rsidR="00315498" w:rsidRPr="0074510E" w:rsidRDefault="00315498" w:rsidP="00315498">
                      <w:pPr>
                        <w:pStyle w:val="ListParagraph"/>
                        <w:numPr>
                          <w:ilvl w:val="1"/>
                          <w:numId w:val="50"/>
                        </w:numPr>
                        <w:spacing w:after="0" w:line="240" w:lineRule="auto"/>
                        <w:ind w:left="630" w:hanging="270"/>
                        <w:jc w:val="both"/>
                        <w:rPr>
                          <w:rFonts w:ascii="Times New Roman" w:hAnsi="Times New Roman"/>
                          <w:i/>
                          <w:iCs/>
                          <w:color w:val="0070C0"/>
                          <w:sz w:val="18"/>
                          <w:szCs w:val="18"/>
                        </w:rPr>
                      </w:pPr>
                      <w:r w:rsidRPr="0074510E">
                        <w:rPr>
                          <w:rFonts w:ascii="Times New Roman" w:hAnsi="Times New Roman"/>
                          <w:i/>
                          <w:iCs/>
                          <w:color w:val="0070C0"/>
                          <w:sz w:val="18"/>
                          <w:szCs w:val="18"/>
                        </w:rPr>
                        <w:t>Note: The descriptions under each option are only for the purpose of simplified discussion and do not mean deprioritizing any other flavors (such as an exchange originating from the UE-side and ending at the NW-side) from potential specification.</w:t>
                      </w:r>
                    </w:p>
                  </w:txbxContent>
                </v:textbox>
                <w10:wrap type="topAndBottom" anchorx="page"/>
              </v:shape>
            </w:pict>
          </mc:Fallback>
        </mc:AlternateContent>
      </w:r>
      <w:r w:rsidR="00584B5A">
        <w:rPr>
          <w:lang w:eastAsia="x-none"/>
        </w:rPr>
        <w:t>As Option 2 is deprioritized for Rel-19, i</w:t>
      </w:r>
      <w:r w:rsidR="0035172B">
        <w:rPr>
          <w:lang w:eastAsia="x-none"/>
        </w:rPr>
        <w:t>n this section, we</w:t>
      </w:r>
      <w:r w:rsidR="0015584C">
        <w:rPr>
          <w:lang w:eastAsia="x-none"/>
        </w:rPr>
        <w:t xml:space="preserve"> further</w:t>
      </w:r>
      <w:r w:rsidR="0035172B">
        <w:rPr>
          <w:lang w:eastAsia="x-none"/>
        </w:rPr>
        <w:t xml:space="preserve"> discuss</w:t>
      </w:r>
      <w:r w:rsidR="00584B5A">
        <w:rPr>
          <w:lang w:eastAsia="x-none"/>
        </w:rPr>
        <w:t xml:space="preserve"> remaining options and</w:t>
      </w:r>
      <w:r w:rsidR="009A754D">
        <w:rPr>
          <w:lang w:eastAsia="x-none"/>
        </w:rPr>
        <w:t xml:space="preserve"> the associated</w:t>
      </w:r>
      <w:r w:rsidR="0035172B">
        <w:rPr>
          <w:lang w:eastAsia="x-none"/>
        </w:rPr>
        <w:t xml:space="preserve"> </w:t>
      </w:r>
      <w:r w:rsidR="0015584C">
        <w:rPr>
          <w:lang w:eastAsia="x-none"/>
        </w:rPr>
        <w:t>sub-</w:t>
      </w:r>
      <w:r w:rsidR="0035172B">
        <w:rPr>
          <w:lang w:eastAsia="x-none"/>
        </w:rPr>
        <w:t>option</w:t>
      </w:r>
      <w:r w:rsidR="00584B5A">
        <w:rPr>
          <w:lang w:eastAsia="x-none"/>
        </w:rPr>
        <w:t>s</w:t>
      </w:r>
      <w:r w:rsidR="009A754D">
        <w:rPr>
          <w:lang w:eastAsia="x-none"/>
        </w:rPr>
        <w:t xml:space="preserve"> or </w:t>
      </w:r>
      <w:r w:rsidR="0015584C">
        <w:rPr>
          <w:lang w:eastAsia="x-none"/>
        </w:rPr>
        <w:t>flavor</w:t>
      </w:r>
      <w:r w:rsidR="00584B5A">
        <w:rPr>
          <w:lang w:eastAsia="x-none"/>
        </w:rPr>
        <w:t>s</w:t>
      </w:r>
      <w:r w:rsidR="0035172B">
        <w:rPr>
          <w:lang w:eastAsia="x-none"/>
        </w:rPr>
        <w:t xml:space="preserve"> based on the identified aspects.</w:t>
      </w:r>
    </w:p>
    <w:p w14:paraId="2824D7A2" w14:textId="6D1FAA19" w:rsidR="0066428D" w:rsidRDefault="0035172B" w:rsidP="00103D7C">
      <w:pPr>
        <w:pStyle w:val="ListParagraph"/>
        <w:numPr>
          <w:ilvl w:val="0"/>
          <w:numId w:val="31"/>
        </w:numPr>
        <w:spacing w:before="120" w:after="0" w:line="240" w:lineRule="auto"/>
        <w:contextualSpacing w:val="0"/>
        <w:rPr>
          <w:rFonts w:ascii="Times New Roman" w:hAnsi="Times New Roman"/>
          <w:lang w:eastAsia="x-none"/>
        </w:rPr>
      </w:pPr>
      <w:r w:rsidRPr="0035172B">
        <w:rPr>
          <w:rFonts w:ascii="Times New Roman" w:hAnsi="Times New Roman"/>
          <w:lang w:eastAsia="x-none"/>
        </w:rPr>
        <w:t xml:space="preserve">Option 1: </w:t>
      </w:r>
      <w:r w:rsidRPr="0035172B">
        <w:rPr>
          <w:rFonts w:ascii="Times New Roman" w:hAnsi="Times New Roman"/>
        </w:rPr>
        <w:t>Fully standardized reference model (structure + parameters)</w:t>
      </w:r>
    </w:p>
    <w:p w14:paraId="4C0057A7" w14:textId="07DADCE3" w:rsidR="00151993" w:rsidRDefault="00151993" w:rsidP="00103D7C">
      <w:pPr>
        <w:pStyle w:val="ListParagraph"/>
        <w:numPr>
          <w:ilvl w:val="1"/>
          <w:numId w:val="31"/>
        </w:numPr>
        <w:spacing w:after="0" w:line="240" w:lineRule="auto"/>
        <w:contextualSpacing w:val="0"/>
        <w:rPr>
          <w:rFonts w:ascii="Times New Roman" w:hAnsi="Times New Roman"/>
          <w:lang w:eastAsia="x-none"/>
        </w:rPr>
      </w:pPr>
      <w:r>
        <w:rPr>
          <w:rFonts w:ascii="Times New Roman" w:hAnsi="Times New Roman"/>
        </w:rPr>
        <w:t>Collaboration complexity:</w:t>
      </w:r>
    </w:p>
    <w:p w14:paraId="24A0ADFE" w14:textId="2CBB46FB" w:rsidR="00151993" w:rsidRPr="00584B5A" w:rsidRDefault="0015584C" w:rsidP="00103D7C">
      <w:pPr>
        <w:pStyle w:val="ListParagraph"/>
        <w:numPr>
          <w:ilvl w:val="2"/>
          <w:numId w:val="31"/>
        </w:numPr>
        <w:spacing w:after="0" w:line="240" w:lineRule="auto"/>
        <w:contextualSpacing w:val="0"/>
        <w:rPr>
          <w:rFonts w:ascii="Times New Roman" w:hAnsi="Times New Roman"/>
          <w:lang w:eastAsia="x-none"/>
        </w:rPr>
      </w:pPr>
      <w:r w:rsidRPr="00584B5A">
        <w:rPr>
          <w:rFonts w:ascii="Times New Roman" w:hAnsi="Times New Roman"/>
          <w:lang w:eastAsia="x-none"/>
        </w:rPr>
        <w:t>T</w:t>
      </w:r>
      <w:r w:rsidR="00151993" w:rsidRPr="00584B5A">
        <w:rPr>
          <w:rFonts w:ascii="Times New Roman" w:hAnsi="Times New Roman"/>
          <w:lang w:eastAsia="x-none"/>
        </w:rPr>
        <w:t>his option</w:t>
      </w:r>
      <w:r w:rsidR="00584B5A" w:rsidRPr="00584B5A">
        <w:rPr>
          <w:rFonts w:ascii="Times New Roman" w:hAnsi="Times New Roman"/>
          <w:lang w:eastAsia="x-none"/>
        </w:rPr>
        <w:t xml:space="preserve">, if feasible to reach agreement among companies, can help reducing or even </w:t>
      </w:r>
      <w:r w:rsidR="00584B5A" w:rsidRPr="00584B5A">
        <w:rPr>
          <w:rFonts w:ascii="Times New Roman" w:hAnsi="Times New Roman"/>
        </w:rPr>
        <w:t>eliminating the inter-vendor collaboration</w:t>
      </w:r>
      <w:r w:rsidR="00584B5A" w:rsidRPr="00584B5A">
        <w:rPr>
          <w:rFonts w:ascii="Times New Roman" w:hAnsi="Times New Roman"/>
          <w:lang w:eastAsia="zh-CN"/>
        </w:rPr>
        <w:t xml:space="preserve"> complexity</w:t>
      </w:r>
      <w:r w:rsidR="00151993" w:rsidRPr="00584B5A">
        <w:rPr>
          <w:rFonts w:ascii="Times New Roman" w:hAnsi="Times New Roman"/>
          <w:lang w:eastAsia="x-none"/>
        </w:rPr>
        <w:t>.</w:t>
      </w:r>
    </w:p>
    <w:p w14:paraId="020D4040" w14:textId="7258B300" w:rsidR="00151993" w:rsidRDefault="00151993" w:rsidP="00103D7C">
      <w:pPr>
        <w:pStyle w:val="ListParagraph"/>
        <w:numPr>
          <w:ilvl w:val="1"/>
          <w:numId w:val="31"/>
        </w:numPr>
        <w:spacing w:after="0" w:line="240" w:lineRule="auto"/>
        <w:contextualSpacing w:val="0"/>
        <w:rPr>
          <w:rFonts w:ascii="Times New Roman" w:hAnsi="Times New Roman"/>
          <w:lang w:eastAsia="x-none"/>
        </w:rPr>
      </w:pPr>
      <w:r>
        <w:rPr>
          <w:rFonts w:ascii="Times New Roman" w:hAnsi="Times New Roman"/>
        </w:rPr>
        <w:t>Performance:</w:t>
      </w:r>
    </w:p>
    <w:p w14:paraId="3990BD69" w14:textId="2A8629AF" w:rsidR="00584B5A" w:rsidRPr="003D7BD1" w:rsidRDefault="00584B5A" w:rsidP="00103D7C">
      <w:pPr>
        <w:pStyle w:val="ListParagraph"/>
        <w:numPr>
          <w:ilvl w:val="2"/>
          <w:numId w:val="31"/>
        </w:numPr>
        <w:spacing w:after="0" w:line="240" w:lineRule="auto"/>
        <w:contextualSpacing w:val="0"/>
        <w:rPr>
          <w:rFonts w:ascii="Times New Roman" w:hAnsi="Times New Roman"/>
          <w:lang w:eastAsia="x-none"/>
        </w:rPr>
      </w:pPr>
      <w:r>
        <w:rPr>
          <w:noProof/>
          <w:lang w:eastAsia="zh-CN"/>
        </w:rPr>
        <mc:AlternateContent>
          <mc:Choice Requires="wps">
            <w:drawing>
              <wp:anchor distT="91440" distB="91440" distL="114300" distR="114300" simplePos="0" relativeHeight="251701248" behindDoc="0" locked="0" layoutInCell="1" allowOverlap="1" wp14:anchorId="7ECDE62C" wp14:editId="60B9CABF">
                <wp:simplePos x="0" y="0"/>
                <wp:positionH relativeFrom="page">
                  <wp:posOffset>1109345</wp:posOffset>
                </wp:positionH>
                <wp:positionV relativeFrom="paragraph">
                  <wp:posOffset>462915</wp:posOffset>
                </wp:positionV>
                <wp:extent cx="5696585" cy="760730"/>
                <wp:effectExtent l="0" t="0" r="18415" b="20320"/>
                <wp:wrapTopAndBottom/>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760730"/>
                        </a:xfrm>
                        <a:prstGeom prst="rect">
                          <a:avLst/>
                        </a:prstGeom>
                        <a:solidFill>
                          <a:srgbClr val="FFFFFF"/>
                        </a:solidFill>
                        <a:ln w="9525">
                          <a:solidFill>
                            <a:srgbClr val="000000"/>
                          </a:solidFill>
                          <a:miter lim="800000"/>
                          <a:headEnd/>
                          <a:tailEnd/>
                        </a:ln>
                      </wps:spPr>
                      <wps:txbx>
                        <w:txbxContent>
                          <w:p w14:paraId="00BF4282" w14:textId="7E584395" w:rsidR="00584B5A" w:rsidRPr="00172ED1" w:rsidRDefault="00584B5A" w:rsidP="00584B5A">
                            <w:pPr>
                              <w:spacing w:after="0"/>
                              <w:rPr>
                                <w:b/>
                                <w:bCs/>
                                <w:color w:val="0070C0"/>
                                <w:sz w:val="20"/>
                                <w:szCs w:val="20"/>
                                <w:u w:val="single"/>
                                <w:lang w:eastAsia="zh-CN"/>
                              </w:rPr>
                            </w:pPr>
                            <w:r w:rsidRPr="00172ED1">
                              <w:rPr>
                                <w:b/>
                                <w:bCs/>
                                <w:color w:val="0070C0"/>
                                <w:sz w:val="20"/>
                                <w:szCs w:val="20"/>
                                <w:u w:val="single"/>
                                <w:lang w:eastAsia="zh-CN"/>
                              </w:rPr>
                              <w:t>Observation</w:t>
                            </w:r>
                          </w:p>
                          <w:p w14:paraId="253B2495" w14:textId="7E82381B" w:rsidR="00172ED1" w:rsidRPr="00172ED1" w:rsidRDefault="00172ED1" w:rsidP="00172ED1">
                            <w:pPr>
                              <w:pStyle w:val="ListParagraph"/>
                              <w:numPr>
                                <w:ilvl w:val="0"/>
                                <w:numId w:val="50"/>
                              </w:numPr>
                              <w:spacing w:after="180" w:line="240" w:lineRule="auto"/>
                              <w:jc w:val="both"/>
                              <w:rPr>
                                <w:rFonts w:ascii="Times New Roman" w:hAnsi="Times New Roman"/>
                                <w:i/>
                                <w:iCs/>
                                <w:color w:val="0070C0"/>
                                <w:sz w:val="18"/>
                                <w:szCs w:val="18"/>
                              </w:rPr>
                            </w:pPr>
                            <w:r w:rsidRPr="003D7BD1">
                              <w:rPr>
                                <w:rFonts w:ascii="Times New Roman" w:hAnsi="Times New Roman"/>
                                <w:i/>
                                <w:iCs/>
                                <w:color w:val="0070C0"/>
                                <w:sz w:val="18"/>
                                <w:szCs w:val="18"/>
                                <w:u w:val="single"/>
                              </w:rPr>
                              <w:t>Option 1 and 2 may have limited performance in the field</w:t>
                            </w:r>
                            <w:r w:rsidRPr="00172ED1">
                              <w:rPr>
                                <w:rFonts w:ascii="Times New Roman" w:hAnsi="Times New Roman"/>
                                <w:i/>
                                <w:iCs/>
                                <w:color w:val="0070C0"/>
                                <w:sz w:val="18"/>
                                <w:szCs w:val="18"/>
                              </w:rPr>
                              <w:t xml:space="preserve"> compared to Options 3, 4, and 5</w:t>
                            </w:r>
                            <w:r w:rsidRPr="00172ED1">
                              <w:rPr>
                                <w:rFonts w:ascii="Times New Roman" w:hAnsi="Times New Roman"/>
                                <w:i/>
                                <w:iCs/>
                                <w:color w:val="0070C0"/>
                                <w:sz w:val="18"/>
                                <w:szCs w:val="18"/>
                                <w:lang w:eastAsia="zh-CN"/>
                              </w:rPr>
                              <w:t>, further study is</w:t>
                            </w:r>
                            <w:r>
                              <w:rPr>
                                <w:rFonts w:ascii="Times New Roman" w:hAnsi="Times New Roman"/>
                                <w:i/>
                                <w:iCs/>
                                <w:color w:val="0070C0"/>
                                <w:sz w:val="18"/>
                                <w:szCs w:val="18"/>
                                <w:lang w:eastAsia="zh-CN"/>
                              </w:rPr>
                              <w:t xml:space="preserve"> </w:t>
                            </w:r>
                            <w:r w:rsidRPr="00172ED1">
                              <w:rPr>
                                <w:rFonts w:ascii="Times New Roman" w:hAnsi="Times New Roman"/>
                                <w:i/>
                                <w:iCs/>
                                <w:color w:val="0070C0"/>
                                <w:sz w:val="18"/>
                                <w:szCs w:val="18"/>
                                <w:lang w:eastAsia="zh-CN"/>
                              </w:rPr>
                              <w:t>needed</w:t>
                            </w:r>
                            <w:r>
                              <w:rPr>
                                <w:rFonts w:ascii="Times New Roman" w:hAnsi="Times New Roman"/>
                                <w:i/>
                                <w:iCs/>
                                <w:color w:val="0070C0"/>
                                <w:sz w:val="18"/>
                                <w:szCs w:val="18"/>
                                <w:lang w:eastAsia="zh-CN"/>
                              </w:rPr>
                              <w:t>.</w:t>
                            </w:r>
                          </w:p>
                          <w:p w14:paraId="466E7D98" w14:textId="4830AEC0" w:rsidR="00584B5A" w:rsidRPr="00172ED1" w:rsidRDefault="00172ED1" w:rsidP="00172ED1">
                            <w:pPr>
                              <w:pStyle w:val="ListParagraph"/>
                              <w:numPr>
                                <w:ilvl w:val="0"/>
                                <w:numId w:val="50"/>
                              </w:numPr>
                              <w:spacing w:after="180" w:line="240" w:lineRule="auto"/>
                              <w:jc w:val="both"/>
                              <w:rPr>
                                <w:rFonts w:ascii="Times New Roman" w:hAnsi="Times New Roman"/>
                                <w:i/>
                                <w:iCs/>
                                <w:color w:val="0070C0"/>
                                <w:sz w:val="18"/>
                                <w:szCs w:val="18"/>
                              </w:rPr>
                            </w:pPr>
                            <w:r w:rsidRPr="00172ED1">
                              <w:rPr>
                                <w:rFonts w:ascii="Times New Roman" w:hAnsi="Times New Roman"/>
                                <w:i/>
                                <w:iCs/>
                                <w:color w:val="0070C0"/>
                                <w:sz w:val="18"/>
                                <w:szCs w:val="18"/>
                              </w:rPr>
                              <w:t xml:space="preserve">Option 1 and 2 </w:t>
                            </w:r>
                            <w:r w:rsidRPr="00172ED1">
                              <w:rPr>
                                <w:rFonts w:ascii="Times New Roman" w:hAnsi="Times New Roman"/>
                                <w:i/>
                                <w:iCs/>
                                <w:color w:val="0070C0"/>
                                <w:sz w:val="18"/>
                                <w:szCs w:val="18"/>
                                <w:lang w:eastAsia="zh-CN"/>
                              </w:rPr>
                              <w:t xml:space="preserve">may </w:t>
                            </w:r>
                            <w:r w:rsidRPr="00172ED1">
                              <w:rPr>
                                <w:rFonts w:ascii="Times New Roman" w:hAnsi="Times New Roman"/>
                                <w:i/>
                                <w:iCs/>
                                <w:color w:val="0070C0"/>
                                <w:sz w:val="18"/>
                                <w:szCs w:val="18"/>
                              </w:rPr>
                              <w:t xml:space="preserve">require high specification effort </w:t>
                            </w:r>
                            <w:r w:rsidRPr="00172ED1">
                              <w:rPr>
                                <w:rFonts w:ascii="Times New Roman" w:hAnsi="Times New Roman"/>
                                <w:i/>
                                <w:iCs/>
                                <w:color w:val="0070C0"/>
                                <w:sz w:val="18"/>
                                <w:szCs w:val="18"/>
                                <w:lang w:eastAsia="zh-CN"/>
                              </w:rPr>
                              <w:t>from RAN1 perspective</w:t>
                            </w:r>
                            <w:r w:rsidRPr="00172ED1">
                              <w:rPr>
                                <w:rFonts w:ascii="Times New Roman" w:hAnsi="Times New Roman"/>
                                <w:i/>
                                <w:iCs/>
                                <w:color w:val="0070C0"/>
                                <w:sz w:val="18"/>
                                <w:szCs w:val="18"/>
                              </w:rPr>
                              <w:t>.</w:t>
                            </w:r>
                          </w:p>
                          <w:p w14:paraId="17D51B85" w14:textId="77777777" w:rsidR="00584B5A" w:rsidRPr="00172ED1" w:rsidRDefault="00584B5A" w:rsidP="00584B5A">
                            <w:pPr>
                              <w:spacing w:after="60"/>
                              <w:rPr>
                                <w:i/>
                                <w:iCs/>
                                <w:color w:val="0070C0"/>
                                <w:sz w:val="18"/>
                                <w:szCs w:val="18"/>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CDE62C" id="Text Box 23" o:spid="_x0000_s1032" type="#_x0000_t202" style="position:absolute;left:0;text-align:left;margin-left:87.35pt;margin-top:36.45pt;width:448.55pt;height:59.9pt;z-index:251701248;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">
                <v:textbox>
                  <w:txbxContent>
                    <w:p w14:paraId="00BF4282" w14:textId="7E584395" w:rsidR="00584B5A" w:rsidRPr="00172ED1" w:rsidRDefault="00584B5A" w:rsidP="00584B5A">
                      <w:pPr>
                        <w:spacing w:after="0"/>
                        <w:rPr>
                          <w:b/>
                          <w:bCs/>
                          <w:color w:val="0070C0"/>
                          <w:sz w:val="20"/>
                          <w:szCs w:val="20"/>
                          <w:u w:val="single"/>
                          <w:lang w:eastAsia="zh-CN"/>
                        </w:rPr>
                      </w:pPr>
                      <w:r w:rsidRPr="00172ED1">
                        <w:rPr>
                          <w:b/>
                          <w:bCs/>
                          <w:color w:val="0070C0"/>
                          <w:sz w:val="20"/>
                          <w:szCs w:val="20"/>
                          <w:u w:val="single"/>
                          <w:lang w:eastAsia="zh-CN"/>
                        </w:rPr>
                        <w:t>Observation</w:t>
                      </w:r>
                    </w:p>
                    <w:p w14:paraId="253B2495" w14:textId="7E82381B" w:rsidR="00172ED1" w:rsidRPr="00172ED1" w:rsidRDefault="00172ED1" w:rsidP="00172ED1">
                      <w:pPr>
                        <w:pStyle w:val="ListParagraph"/>
                        <w:numPr>
                          <w:ilvl w:val="0"/>
                          <w:numId w:val="50"/>
                        </w:numPr>
                        <w:spacing w:after="180" w:line="240" w:lineRule="auto"/>
                        <w:jc w:val="both"/>
                        <w:rPr>
                          <w:rFonts w:ascii="Times New Roman" w:hAnsi="Times New Roman"/>
                          <w:i/>
                          <w:iCs/>
                          <w:color w:val="0070C0"/>
                          <w:sz w:val="18"/>
                          <w:szCs w:val="18"/>
                        </w:rPr>
                      </w:pPr>
                      <w:r w:rsidRPr="003D7BD1">
                        <w:rPr>
                          <w:rFonts w:ascii="Times New Roman" w:hAnsi="Times New Roman"/>
                          <w:i/>
                          <w:iCs/>
                          <w:color w:val="0070C0"/>
                          <w:sz w:val="18"/>
                          <w:szCs w:val="18"/>
                          <w:u w:val="single"/>
                        </w:rPr>
                        <w:t>Option 1 and 2 may have limited performance in the field</w:t>
                      </w:r>
                      <w:r w:rsidRPr="00172ED1">
                        <w:rPr>
                          <w:rFonts w:ascii="Times New Roman" w:hAnsi="Times New Roman"/>
                          <w:i/>
                          <w:iCs/>
                          <w:color w:val="0070C0"/>
                          <w:sz w:val="18"/>
                          <w:szCs w:val="18"/>
                        </w:rPr>
                        <w:t xml:space="preserve"> compared to Options 3, 4, and 5</w:t>
                      </w:r>
                      <w:r w:rsidRPr="00172ED1">
                        <w:rPr>
                          <w:rFonts w:ascii="Times New Roman" w:hAnsi="Times New Roman"/>
                          <w:i/>
                          <w:iCs/>
                          <w:color w:val="0070C0"/>
                          <w:sz w:val="18"/>
                          <w:szCs w:val="18"/>
                          <w:lang w:eastAsia="zh-CN"/>
                        </w:rPr>
                        <w:t>, further study is</w:t>
                      </w:r>
                      <w:r>
                        <w:rPr>
                          <w:rFonts w:ascii="Times New Roman" w:hAnsi="Times New Roman"/>
                          <w:i/>
                          <w:iCs/>
                          <w:color w:val="0070C0"/>
                          <w:sz w:val="18"/>
                          <w:szCs w:val="18"/>
                          <w:lang w:eastAsia="zh-CN"/>
                        </w:rPr>
                        <w:t xml:space="preserve"> </w:t>
                      </w:r>
                      <w:r w:rsidRPr="00172ED1">
                        <w:rPr>
                          <w:rFonts w:ascii="Times New Roman" w:hAnsi="Times New Roman"/>
                          <w:i/>
                          <w:iCs/>
                          <w:color w:val="0070C0"/>
                          <w:sz w:val="18"/>
                          <w:szCs w:val="18"/>
                          <w:lang w:eastAsia="zh-CN"/>
                        </w:rPr>
                        <w:t>needed</w:t>
                      </w:r>
                      <w:r>
                        <w:rPr>
                          <w:rFonts w:ascii="Times New Roman" w:hAnsi="Times New Roman"/>
                          <w:i/>
                          <w:iCs/>
                          <w:color w:val="0070C0"/>
                          <w:sz w:val="18"/>
                          <w:szCs w:val="18"/>
                          <w:lang w:eastAsia="zh-CN"/>
                        </w:rPr>
                        <w:t>.</w:t>
                      </w:r>
                    </w:p>
                    <w:p w14:paraId="466E7D98" w14:textId="4830AEC0" w:rsidR="00584B5A" w:rsidRPr="00172ED1" w:rsidRDefault="00172ED1" w:rsidP="00172ED1">
                      <w:pPr>
                        <w:pStyle w:val="ListParagraph"/>
                        <w:numPr>
                          <w:ilvl w:val="0"/>
                          <w:numId w:val="50"/>
                        </w:numPr>
                        <w:spacing w:after="180" w:line="240" w:lineRule="auto"/>
                        <w:jc w:val="both"/>
                        <w:rPr>
                          <w:rFonts w:ascii="Times New Roman" w:hAnsi="Times New Roman"/>
                          <w:i/>
                          <w:iCs/>
                          <w:color w:val="0070C0"/>
                          <w:sz w:val="18"/>
                          <w:szCs w:val="18"/>
                        </w:rPr>
                      </w:pPr>
                      <w:r w:rsidRPr="00172ED1">
                        <w:rPr>
                          <w:rFonts w:ascii="Times New Roman" w:hAnsi="Times New Roman"/>
                          <w:i/>
                          <w:iCs/>
                          <w:color w:val="0070C0"/>
                          <w:sz w:val="18"/>
                          <w:szCs w:val="18"/>
                        </w:rPr>
                        <w:t xml:space="preserve">Option 1 and 2 </w:t>
                      </w:r>
                      <w:r w:rsidRPr="00172ED1">
                        <w:rPr>
                          <w:rFonts w:ascii="Times New Roman" w:hAnsi="Times New Roman"/>
                          <w:i/>
                          <w:iCs/>
                          <w:color w:val="0070C0"/>
                          <w:sz w:val="18"/>
                          <w:szCs w:val="18"/>
                          <w:lang w:eastAsia="zh-CN"/>
                        </w:rPr>
                        <w:t xml:space="preserve">may </w:t>
                      </w:r>
                      <w:r w:rsidRPr="00172ED1">
                        <w:rPr>
                          <w:rFonts w:ascii="Times New Roman" w:hAnsi="Times New Roman"/>
                          <w:i/>
                          <w:iCs/>
                          <w:color w:val="0070C0"/>
                          <w:sz w:val="18"/>
                          <w:szCs w:val="18"/>
                        </w:rPr>
                        <w:t xml:space="preserve">require high specification effort </w:t>
                      </w:r>
                      <w:r w:rsidRPr="00172ED1">
                        <w:rPr>
                          <w:rFonts w:ascii="Times New Roman" w:hAnsi="Times New Roman"/>
                          <w:i/>
                          <w:iCs/>
                          <w:color w:val="0070C0"/>
                          <w:sz w:val="18"/>
                          <w:szCs w:val="18"/>
                          <w:lang w:eastAsia="zh-CN"/>
                        </w:rPr>
                        <w:t>from RAN1 perspective</w:t>
                      </w:r>
                      <w:r w:rsidRPr="00172ED1">
                        <w:rPr>
                          <w:rFonts w:ascii="Times New Roman" w:hAnsi="Times New Roman"/>
                          <w:i/>
                          <w:iCs/>
                          <w:color w:val="0070C0"/>
                          <w:sz w:val="18"/>
                          <w:szCs w:val="18"/>
                        </w:rPr>
                        <w:t>.</w:t>
                      </w:r>
                    </w:p>
                    <w:p w14:paraId="17D51B85" w14:textId="77777777" w:rsidR="00584B5A" w:rsidRPr="00172ED1" w:rsidRDefault="00584B5A" w:rsidP="00584B5A">
                      <w:pPr>
                        <w:spacing w:after="60"/>
                        <w:rPr>
                          <w:i/>
                          <w:iCs/>
                          <w:color w:val="0070C0"/>
                          <w:sz w:val="18"/>
                          <w:szCs w:val="18"/>
                          <w:lang w:val="en-GB"/>
                        </w:rPr>
                      </w:pPr>
                    </w:p>
                  </w:txbxContent>
                </v:textbox>
                <w10:wrap type="topAndBottom" anchorx="page"/>
              </v:shape>
            </w:pict>
          </mc:Fallback>
        </mc:AlternateContent>
      </w:r>
      <w:r w:rsidR="00151993" w:rsidRPr="00151993">
        <w:rPr>
          <w:rFonts w:ascii="Times New Roman" w:hAnsi="Times New Roman"/>
          <w:lang w:eastAsia="x-none"/>
        </w:rPr>
        <w:t>Compared to vendor (UE or NW) specific model(s), performance may be impacted using this option</w:t>
      </w:r>
      <w:r>
        <w:rPr>
          <w:rFonts w:ascii="Times New Roman" w:hAnsi="Times New Roman"/>
          <w:lang w:eastAsia="x-none"/>
        </w:rPr>
        <w:t>. RAN1#116bis has the corresponding observation:</w:t>
      </w:r>
    </w:p>
    <w:p w14:paraId="72A714C8" w14:textId="4FD7EC3A" w:rsidR="00151993" w:rsidRDefault="00151993" w:rsidP="00103D7C">
      <w:pPr>
        <w:pStyle w:val="ListParagraph"/>
        <w:numPr>
          <w:ilvl w:val="1"/>
          <w:numId w:val="31"/>
        </w:numPr>
        <w:spacing w:after="0" w:line="240" w:lineRule="auto"/>
        <w:contextualSpacing w:val="0"/>
        <w:rPr>
          <w:rFonts w:ascii="Times New Roman" w:hAnsi="Times New Roman"/>
          <w:lang w:eastAsia="x-none"/>
        </w:rPr>
      </w:pPr>
      <w:r>
        <w:rPr>
          <w:rFonts w:ascii="Times New Roman" w:hAnsi="Times New Roman"/>
        </w:rPr>
        <w:t>Interoperability and RAN4/testing related aspects:</w:t>
      </w:r>
    </w:p>
    <w:p w14:paraId="548D8FEF" w14:textId="3EBA9CB9" w:rsidR="00151993" w:rsidRPr="006B7F26" w:rsidRDefault="006B7F26" w:rsidP="00103D7C">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lang w:eastAsia="x-none"/>
        </w:rPr>
        <w:t>This option has the l</w:t>
      </w:r>
      <w:r w:rsidRPr="006B7F26">
        <w:rPr>
          <w:rFonts w:ascii="Times New Roman" w:hAnsi="Times New Roman"/>
          <w:lang w:eastAsia="x-none"/>
        </w:rPr>
        <w:t>east</w:t>
      </w:r>
      <w:r>
        <w:rPr>
          <w:rFonts w:ascii="Times New Roman" w:hAnsi="Times New Roman"/>
          <w:lang w:eastAsia="x-none"/>
        </w:rPr>
        <w:t xml:space="preserve"> interoperability</w:t>
      </w:r>
      <w:r w:rsidRPr="006B7F26">
        <w:rPr>
          <w:rFonts w:ascii="Times New Roman" w:hAnsi="Times New Roman"/>
          <w:lang w:eastAsia="x-none"/>
        </w:rPr>
        <w:t xml:space="preserve"> testing effort involved among the 5 options.</w:t>
      </w:r>
    </w:p>
    <w:p w14:paraId="127568B4" w14:textId="30970774" w:rsidR="00151993" w:rsidRDefault="00151993" w:rsidP="00103D7C">
      <w:pPr>
        <w:pStyle w:val="ListParagraph"/>
        <w:numPr>
          <w:ilvl w:val="1"/>
          <w:numId w:val="31"/>
        </w:numPr>
        <w:spacing w:after="0" w:line="240" w:lineRule="auto"/>
        <w:contextualSpacing w:val="0"/>
        <w:rPr>
          <w:rFonts w:ascii="Times New Roman" w:hAnsi="Times New Roman"/>
          <w:lang w:eastAsia="x-none"/>
        </w:rPr>
      </w:pPr>
      <w:r>
        <w:rPr>
          <w:rFonts w:ascii="Times New Roman" w:hAnsi="Times New Roman"/>
        </w:rPr>
        <w:t>Feasibility</w:t>
      </w:r>
      <w:r w:rsidR="00CA785A">
        <w:rPr>
          <w:rFonts w:ascii="Times New Roman" w:hAnsi="Times New Roman"/>
        </w:rPr>
        <w:t>:</w:t>
      </w:r>
    </w:p>
    <w:p w14:paraId="656042C9" w14:textId="683B3A2D" w:rsidR="006B7F26" w:rsidRDefault="006B7F26" w:rsidP="00103D7C">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lang w:eastAsia="x-none"/>
        </w:rPr>
        <w:t>This option require</w:t>
      </w:r>
      <w:r w:rsidR="00010765">
        <w:rPr>
          <w:rFonts w:ascii="Times New Roman" w:hAnsi="Times New Roman"/>
          <w:lang w:eastAsia="x-none"/>
        </w:rPr>
        <w:t>s</w:t>
      </w:r>
      <w:r>
        <w:rPr>
          <w:rFonts w:ascii="Times New Roman" w:hAnsi="Times New Roman"/>
          <w:lang w:eastAsia="x-none"/>
        </w:rPr>
        <w:t xml:space="preserve"> m</w:t>
      </w:r>
      <w:r w:rsidRPr="006B7F26">
        <w:rPr>
          <w:rFonts w:ascii="Times New Roman" w:hAnsi="Times New Roman"/>
          <w:lang w:eastAsia="x-none"/>
        </w:rPr>
        <w:t>ore discussion</w:t>
      </w:r>
      <w:r w:rsidR="00010765">
        <w:rPr>
          <w:rFonts w:ascii="Times New Roman" w:hAnsi="Times New Roman"/>
          <w:lang w:eastAsia="x-none"/>
        </w:rPr>
        <w:t xml:space="preserve"> time and effort</w:t>
      </w:r>
      <w:r w:rsidRPr="006B7F26">
        <w:rPr>
          <w:rFonts w:ascii="Times New Roman" w:hAnsi="Times New Roman"/>
          <w:lang w:eastAsia="x-none"/>
        </w:rPr>
        <w:t xml:space="preserve"> </w:t>
      </w:r>
      <w:r>
        <w:rPr>
          <w:rFonts w:ascii="Times New Roman" w:hAnsi="Times New Roman"/>
          <w:lang w:eastAsia="x-none"/>
        </w:rPr>
        <w:t xml:space="preserve">among companies and </w:t>
      </w:r>
      <w:r w:rsidRPr="00443A1E">
        <w:rPr>
          <w:rFonts w:ascii="Times New Roman" w:hAnsi="Times New Roman"/>
          <w:u w:val="single"/>
          <w:lang w:eastAsia="x-none"/>
        </w:rPr>
        <w:t>may be difficult to get</w:t>
      </w:r>
      <w:r w:rsidRPr="006B7F26">
        <w:rPr>
          <w:rFonts w:ascii="Times New Roman" w:hAnsi="Times New Roman"/>
          <w:u w:val="single"/>
          <w:lang w:eastAsia="x-none"/>
        </w:rPr>
        <w:t xml:space="preserve"> </w:t>
      </w:r>
      <w:r w:rsidR="00010765">
        <w:rPr>
          <w:rFonts w:ascii="Times New Roman" w:hAnsi="Times New Roman"/>
          <w:u w:val="single"/>
          <w:lang w:eastAsia="x-none"/>
        </w:rPr>
        <w:t>consensus</w:t>
      </w:r>
      <w:r w:rsidRPr="006B7F26">
        <w:rPr>
          <w:rFonts w:ascii="Times New Roman" w:hAnsi="Times New Roman"/>
          <w:u w:val="single"/>
          <w:lang w:eastAsia="x-none"/>
        </w:rPr>
        <w:t xml:space="preserve"> on the reference model structure and parameters</w:t>
      </w:r>
      <w:r w:rsidR="00A22C34">
        <w:rPr>
          <w:rFonts w:ascii="Times New Roman" w:hAnsi="Times New Roman"/>
          <w:lang w:eastAsia="x-none"/>
        </w:rPr>
        <w:t xml:space="preserve">; thus, this option </w:t>
      </w:r>
      <w:r w:rsidR="00A22C34" w:rsidRPr="00A22C34">
        <w:rPr>
          <w:rFonts w:ascii="Times New Roman" w:hAnsi="Times New Roman"/>
          <w:u w:val="single"/>
          <w:lang w:eastAsia="x-none"/>
        </w:rPr>
        <w:t>may be the least feasible option</w:t>
      </w:r>
      <w:r w:rsidR="00A22C34">
        <w:rPr>
          <w:rFonts w:ascii="Times New Roman" w:hAnsi="Times New Roman"/>
          <w:lang w:eastAsia="x-none"/>
        </w:rPr>
        <w:t xml:space="preserve"> from specification effort perspective. </w:t>
      </w:r>
    </w:p>
    <w:p w14:paraId="42DA1D6A" w14:textId="5AD39C4F" w:rsidR="00F61B1E" w:rsidRPr="00F61B1E" w:rsidRDefault="006B7F26" w:rsidP="00103D7C">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lang w:eastAsia="x-none"/>
        </w:rPr>
        <w:t>There are other issues remained to be discussed/resolved, e.g., how to handle model updates.</w:t>
      </w:r>
    </w:p>
    <w:p w14:paraId="016033D5" w14:textId="7F29C826" w:rsidR="0035172B" w:rsidRDefault="0035172B" w:rsidP="00103D7C">
      <w:pPr>
        <w:pStyle w:val="ListParagraph"/>
        <w:numPr>
          <w:ilvl w:val="0"/>
          <w:numId w:val="31"/>
        </w:numPr>
        <w:spacing w:before="120" w:after="0" w:line="240" w:lineRule="auto"/>
        <w:contextualSpacing w:val="0"/>
        <w:rPr>
          <w:rFonts w:ascii="Times New Roman" w:hAnsi="Times New Roman"/>
          <w:lang w:eastAsia="x-none"/>
        </w:rPr>
      </w:pPr>
      <w:r w:rsidRPr="00DA358F">
        <w:rPr>
          <w:rFonts w:ascii="Times New Roman" w:hAnsi="Times New Roman"/>
          <w:lang w:eastAsia="x-none"/>
        </w:rPr>
        <w:t xml:space="preserve">Option 3: </w:t>
      </w:r>
      <w:r w:rsidR="00DA358F" w:rsidRPr="00DA358F">
        <w:rPr>
          <w:rFonts w:ascii="Times New Roman" w:hAnsi="Times New Roman"/>
        </w:rPr>
        <w:t>Standardized reference model structure + Parameter exchange between NW-side and UE-side</w:t>
      </w:r>
    </w:p>
    <w:p w14:paraId="783B019A" w14:textId="641BB787" w:rsidR="00103D7C" w:rsidRPr="00103D7C" w:rsidRDefault="00103D7C" w:rsidP="00103D7C">
      <w:pPr>
        <w:pStyle w:val="ListParagraph"/>
        <w:numPr>
          <w:ilvl w:val="1"/>
          <w:numId w:val="31"/>
        </w:numPr>
        <w:spacing w:before="60" w:after="0" w:line="240" w:lineRule="auto"/>
        <w:contextualSpacing w:val="0"/>
        <w:rPr>
          <w:rFonts w:ascii="Times New Roman" w:hAnsi="Times New Roman"/>
          <w:lang w:eastAsia="x-none"/>
        </w:rPr>
      </w:pPr>
      <w:r w:rsidRPr="00103D7C">
        <w:rPr>
          <w:rFonts w:ascii="Times New Roman" w:hAnsi="Times New Roman"/>
          <w:u w:val="single"/>
        </w:rPr>
        <w:t>3a: Parameters received at the UE or UE-side goes through offline engineering at the UE-side</w:t>
      </w:r>
      <w:r>
        <w:rPr>
          <w:rFonts w:ascii="Times New Roman" w:hAnsi="Times New Roman"/>
          <w:u w:val="single"/>
        </w:rPr>
        <w:t>.</w:t>
      </w:r>
    </w:p>
    <w:p w14:paraId="421D2320" w14:textId="77777777" w:rsidR="00103D7C" w:rsidRDefault="00103D7C" w:rsidP="00103D7C">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Collaboration complexity:</w:t>
      </w:r>
    </w:p>
    <w:p w14:paraId="0BD2CC86" w14:textId="77777777" w:rsidR="00946920" w:rsidRDefault="00103D7C" w:rsidP="00103D7C">
      <w:pPr>
        <w:pStyle w:val="ListParagraph"/>
        <w:numPr>
          <w:ilvl w:val="3"/>
          <w:numId w:val="31"/>
        </w:numPr>
        <w:spacing w:after="0" w:line="240" w:lineRule="auto"/>
        <w:contextualSpacing w:val="0"/>
        <w:rPr>
          <w:rFonts w:ascii="Times New Roman" w:hAnsi="Times New Roman"/>
          <w:lang w:val="en-US" w:eastAsia="x-none"/>
        </w:rPr>
      </w:pPr>
      <w:r w:rsidRPr="00BF6B51">
        <w:rPr>
          <w:rFonts w:ascii="Times New Roman" w:hAnsi="Times New Roman"/>
          <w:lang w:val="en-US" w:eastAsia="x-none"/>
        </w:rPr>
        <w:t xml:space="preserve">Depending </w:t>
      </w:r>
      <w:r w:rsidR="004859C7">
        <w:rPr>
          <w:rFonts w:ascii="Times New Roman" w:hAnsi="Times New Roman"/>
          <w:lang w:val="en-US" w:eastAsia="x-none"/>
        </w:rPr>
        <w:t>how the parameters are exchanged</w:t>
      </w:r>
      <w:r w:rsidR="00946920">
        <w:rPr>
          <w:rFonts w:ascii="Times New Roman" w:hAnsi="Times New Roman"/>
          <w:lang w:val="en-US" w:eastAsia="x-none"/>
        </w:rPr>
        <w:t>:</w:t>
      </w:r>
    </w:p>
    <w:p w14:paraId="7192A863" w14:textId="708BB5A5" w:rsidR="00946920" w:rsidRDefault="00946920" w:rsidP="00946920">
      <w:pPr>
        <w:pStyle w:val="ListParagraph"/>
        <w:numPr>
          <w:ilvl w:val="4"/>
          <w:numId w:val="31"/>
        </w:numPr>
        <w:spacing w:after="0" w:line="240" w:lineRule="auto"/>
        <w:contextualSpacing w:val="0"/>
        <w:rPr>
          <w:rFonts w:ascii="Times New Roman" w:hAnsi="Times New Roman"/>
          <w:lang w:val="en-US" w:eastAsia="x-none"/>
        </w:rPr>
      </w:pPr>
      <w:r>
        <w:rPr>
          <w:rFonts w:ascii="Times New Roman" w:hAnsi="Times New Roman"/>
          <w:lang w:val="en-US" w:eastAsia="x-none"/>
        </w:rPr>
        <w:t>Over the air and standardized</w:t>
      </w:r>
    </w:p>
    <w:p w14:paraId="1A739D21" w14:textId="1625AC22" w:rsidR="00946920" w:rsidRDefault="00946920" w:rsidP="00946920">
      <w:pPr>
        <w:pStyle w:val="ListParagraph"/>
        <w:numPr>
          <w:ilvl w:val="5"/>
          <w:numId w:val="31"/>
        </w:numPr>
        <w:spacing w:after="0" w:line="240" w:lineRule="auto"/>
        <w:contextualSpacing w:val="0"/>
        <w:rPr>
          <w:rFonts w:ascii="Times New Roman" w:hAnsi="Times New Roman"/>
          <w:lang w:val="en-US" w:eastAsia="x-none"/>
        </w:rPr>
      </w:pPr>
      <w:r>
        <w:rPr>
          <w:rFonts w:ascii="Times New Roman" w:hAnsi="Times New Roman"/>
          <w:lang w:val="en-US" w:eastAsia="x-none"/>
        </w:rPr>
        <w:t>Less collaboration complexity involved.</w:t>
      </w:r>
    </w:p>
    <w:p w14:paraId="72D96441" w14:textId="264D2732" w:rsidR="00103D7C" w:rsidRPr="00946920" w:rsidRDefault="00946920" w:rsidP="00946920">
      <w:pPr>
        <w:pStyle w:val="ListParagraph"/>
        <w:numPr>
          <w:ilvl w:val="4"/>
          <w:numId w:val="31"/>
        </w:numPr>
        <w:spacing w:after="0" w:line="240" w:lineRule="auto"/>
        <w:contextualSpacing w:val="0"/>
        <w:rPr>
          <w:rFonts w:ascii="Times New Roman" w:hAnsi="Times New Roman"/>
          <w:lang w:val="en-US" w:eastAsia="x-none"/>
        </w:rPr>
      </w:pPr>
      <w:r w:rsidRPr="00946920">
        <w:rPr>
          <w:rFonts w:ascii="Times New Roman" w:hAnsi="Times New Roman"/>
          <w:lang w:val="en-US" w:eastAsia="x-none"/>
        </w:rPr>
        <w:lastRenderedPageBreak/>
        <w:t>Offline/non-standardized, e.g., upon negotiation between network and UE vendors</w:t>
      </w:r>
    </w:p>
    <w:p w14:paraId="58F1AF9D" w14:textId="7C42B600" w:rsidR="00946920" w:rsidRPr="00946920" w:rsidRDefault="00946920" w:rsidP="00946920">
      <w:pPr>
        <w:pStyle w:val="ListParagraph"/>
        <w:numPr>
          <w:ilvl w:val="5"/>
          <w:numId w:val="31"/>
        </w:numPr>
        <w:spacing w:after="0" w:line="240" w:lineRule="auto"/>
        <w:contextualSpacing w:val="0"/>
        <w:rPr>
          <w:rFonts w:ascii="Times New Roman" w:hAnsi="Times New Roman"/>
          <w:lang w:val="en-US" w:eastAsia="x-none"/>
        </w:rPr>
      </w:pPr>
      <w:r w:rsidRPr="00946920">
        <w:rPr>
          <w:rFonts w:ascii="Times New Roman" w:hAnsi="Times New Roman"/>
          <w:lang w:eastAsia="x-none"/>
        </w:rPr>
        <w:t>Significant inter-vendor collaboration effort may still be needed.</w:t>
      </w:r>
    </w:p>
    <w:p w14:paraId="5840FF02" w14:textId="77777777" w:rsidR="00103D7C" w:rsidRDefault="00103D7C" w:rsidP="00103D7C">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Performance:</w:t>
      </w:r>
    </w:p>
    <w:p w14:paraId="5083C1D9" w14:textId="21EC3751" w:rsidR="00103D7C" w:rsidRDefault="00100864" w:rsidP="00103D7C">
      <w:pPr>
        <w:pStyle w:val="ListParagraph"/>
        <w:numPr>
          <w:ilvl w:val="3"/>
          <w:numId w:val="31"/>
        </w:numPr>
        <w:spacing w:after="0" w:line="240" w:lineRule="auto"/>
        <w:contextualSpacing w:val="0"/>
        <w:rPr>
          <w:rFonts w:ascii="Times New Roman" w:hAnsi="Times New Roman"/>
          <w:lang w:eastAsia="x-none"/>
        </w:rPr>
      </w:pPr>
      <w:r>
        <w:rPr>
          <w:rFonts w:ascii="Times New Roman" w:hAnsi="Times New Roman"/>
          <w:lang w:eastAsia="x-none"/>
        </w:rPr>
        <w:t xml:space="preserve">This option </w:t>
      </w:r>
      <w:r w:rsidRPr="00100864">
        <w:rPr>
          <w:rFonts w:ascii="Times New Roman" w:hAnsi="Times New Roman"/>
          <w:u w:val="single"/>
          <w:lang w:eastAsia="x-none"/>
        </w:rPr>
        <w:t>may achieve better performance compared to Option 1</w:t>
      </w:r>
      <w:r>
        <w:rPr>
          <w:rFonts w:ascii="Times New Roman" w:hAnsi="Times New Roman"/>
          <w:lang w:eastAsia="x-none"/>
        </w:rPr>
        <w:t xml:space="preserve"> as the</w:t>
      </w:r>
      <w:r w:rsidR="00103D7C" w:rsidRPr="00E54B68">
        <w:rPr>
          <w:rFonts w:ascii="Times New Roman" w:hAnsi="Times New Roman"/>
          <w:lang w:eastAsia="x-none"/>
        </w:rPr>
        <w:t xml:space="preserve"> parameters </w:t>
      </w:r>
      <w:r>
        <w:rPr>
          <w:rFonts w:ascii="Times New Roman" w:hAnsi="Times New Roman"/>
          <w:lang w:eastAsia="x-none"/>
        </w:rPr>
        <w:t>can be optimized at certain extent through offline engineering</w:t>
      </w:r>
      <w:r w:rsidR="00103D7C" w:rsidRPr="00E54B68">
        <w:rPr>
          <w:rFonts w:ascii="Times New Roman" w:hAnsi="Times New Roman"/>
          <w:lang w:eastAsia="x-none"/>
        </w:rPr>
        <w:t>.</w:t>
      </w:r>
    </w:p>
    <w:p w14:paraId="69B07EAA" w14:textId="06F9C9AD" w:rsidR="00103D7C" w:rsidRPr="00E54B68" w:rsidRDefault="00100864" w:rsidP="00103D7C">
      <w:pPr>
        <w:pStyle w:val="ListParagraph"/>
        <w:numPr>
          <w:ilvl w:val="3"/>
          <w:numId w:val="31"/>
        </w:numPr>
        <w:spacing w:after="0" w:line="240" w:lineRule="auto"/>
        <w:contextualSpacing w:val="0"/>
        <w:rPr>
          <w:rFonts w:ascii="Times New Roman" w:hAnsi="Times New Roman"/>
          <w:lang w:eastAsia="x-none"/>
        </w:rPr>
      </w:pPr>
      <w:r>
        <w:rPr>
          <w:rFonts w:ascii="Times New Roman" w:hAnsi="Times New Roman"/>
          <w:lang w:eastAsia="x-none"/>
        </w:rPr>
        <w:t xml:space="preserve">Given that the model structure is fixed, this option </w:t>
      </w:r>
      <w:r w:rsidRPr="000C70E2">
        <w:rPr>
          <w:rFonts w:ascii="Times New Roman" w:hAnsi="Times New Roman"/>
          <w:u w:val="single"/>
          <w:lang w:eastAsia="x-none"/>
        </w:rPr>
        <w:t>may have performance limitation compared to Option 4 and Option 5</w:t>
      </w:r>
      <w:r w:rsidR="00103D7C" w:rsidRPr="00E54B68">
        <w:rPr>
          <w:rFonts w:ascii="Times New Roman" w:hAnsi="Times New Roman"/>
          <w:lang w:eastAsia="x-none"/>
        </w:rPr>
        <w:t>.</w:t>
      </w:r>
    </w:p>
    <w:p w14:paraId="32F841FC" w14:textId="77777777" w:rsidR="00103D7C" w:rsidRDefault="00103D7C" w:rsidP="00103D7C">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Interoperability and RAN4/testing related aspects:</w:t>
      </w:r>
    </w:p>
    <w:p w14:paraId="79082E8B" w14:textId="0DA73541" w:rsidR="00103D7C" w:rsidRPr="00C6137B" w:rsidRDefault="000C70E2" w:rsidP="00103D7C">
      <w:pPr>
        <w:pStyle w:val="ListParagraph"/>
        <w:numPr>
          <w:ilvl w:val="3"/>
          <w:numId w:val="31"/>
        </w:numPr>
        <w:spacing w:after="0" w:line="240" w:lineRule="auto"/>
        <w:contextualSpacing w:val="0"/>
        <w:rPr>
          <w:rFonts w:ascii="Times New Roman" w:hAnsi="Times New Roman"/>
          <w:lang w:eastAsia="x-none"/>
        </w:rPr>
      </w:pPr>
      <w:r>
        <w:rPr>
          <w:rFonts w:ascii="Times New Roman" w:hAnsi="Times New Roman"/>
          <w:lang w:eastAsia="x-none"/>
        </w:rPr>
        <w:t>May be</w:t>
      </w:r>
      <w:r w:rsidR="00241532">
        <w:rPr>
          <w:rFonts w:ascii="Times New Roman" w:hAnsi="Times New Roman"/>
          <w:lang w:eastAsia="x-none"/>
        </w:rPr>
        <w:t xml:space="preserve"> feasible for RAN4</w:t>
      </w:r>
      <w:r>
        <w:rPr>
          <w:rFonts w:ascii="Times New Roman" w:hAnsi="Times New Roman"/>
          <w:lang w:eastAsia="x-none"/>
        </w:rPr>
        <w:t xml:space="preserve"> test</w:t>
      </w:r>
      <w:r w:rsidR="00241532">
        <w:rPr>
          <w:rFonts w:ascii="Times New Roman" w:hAnsi="Times New Roman"/>
          <w:lang w:eastAsia="x-none"/>
        </w:rPr>
        <w:t xml:space="preserve">ing </w:t>
      </w:r>
      <w:r w:rsidR="00531A84">
        <w:rPr>
          <w:rFonts w:ascii="Times New Roman" w:hAnsi="Times New Roman"/>
          <w:lang w:eastAsia="x-none"/>
        </w:rPr>
        <w:t>assuming</w:t>
      </w:r>
      <w:r>
        <w:rPr>
          <w:rFonts w:ascii="Times New Roman" w:hAnsi="Times New Roman"/>
          <w:lang w:eastAsia="x-none"/>
        </w:rPr>
        <w:t xml:space="preserve"> each vendor can develop the model based on the specified structure. This question </w:t>
      </w:r>
      <w:r w:rsidR="009365CA">
        <w:rPr>
          <w:rFonts w:ascii="Times New Roman" w:hAnsi="Times New Roman"/>
          <w:u w:val="single"/>
          <w:lang w:eastAsia="x-none"/>
        </w:rPr>
        <w:t>can</w:t>
      </w:r>
      <w:r w:rsidRPr="000C70E2">
        <w:rPr>
          <w:rFonts w:ascii="Times New Roman" w:hAnsi="Times New Roman"/>
          <w:u w:val="single"/>
          <w:lang w:eastAsia="x-none"/>
        </w:rPr>
        <w:t xml:space="preserve"> be better determined by RAN4</w:t>
      </w:r>
      <w:r>
        <w:rPr>
          <w:rFonts w:ascii="Times New Roman" w:hAnsi="Times New Roman"/>
          <w:lang w:eastAsia="x-none"/>
        </w:rPr>
        <w:t>.</w:t>
      </w:r>
    </w:p>
    <w:p w14:paraId="49EE8E12" w14:textId="77777777" w:rsidR="00103D7C" w:rsidRDefault="00103D7C" w:rsidP="00103D7C">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Feasibility:</w:t>
      </w:r>
    </w:p>
    <w:p w14:paraId="5B73377F" w14:textId="6DBDCAB4" w:rsidR="00103D7C" w:rsidRPr="007E57D0" w:rsidRDefault="007E57D0" w:rsidP="007E57D0">
      <w:pPr>
        <w:pStyle w:val="ListParagraph"/>
        <w:numPr>
          <w:ilvl w:val="3"/>
          <w:numId w:val="31"/>
        </w:numPr>
        <w:spacing w:after="0" w:line="240" w:lineRule="auto"/>
        <w:contextualSpacing w:val="0"/>
        <w:rPr>
          <w:rFonts w:ascii="Times New Roman" w:hAnsi="Times New Roman"/>
          <w:lang w:eastAsia="x-none"/>
        </w:rPr>
      </w:pPr>
      <w:r w:rsidRPr="007E57D0">
        <w:rPr>
          <w:rFonts w:ascii="Times New Roman" w:hAnsi="Times New Roman"/>
          <w:lang w:eastAsia="x-none"/>
        </w:rPr>
        <w:t>This option may r</w:t>
      </w:r>
      <w:r w:rsidR="00103D7C" w:rsidRPr="007E57D0">
        <w:rPr>
          <w:rFonts w:ascii="Times New Roman" w:hAnsi="Times New Roman"/>
          <w:lang w:eastAsia="x-none"/>
        </w:rPr>
        <w:t xml:space="preserve">equire </w:t>
      </w:r>
      <w:r w:rsidR="00103D7C" w:rsidRPr="007E57D0">
        <w:rPr>
          <w:rFonts w:ascii="Times New Roman" w:hAnsi="Times New Roman"/>
          <w:u w:val="single"/>
          <w:lang w:eastAsia="x-none"/>
        </w:rPr>
        <w:t>less time in agreeing reference model structure only among companies</w:t>
      </w:r>
      <w:r w:rsidRPr="007E57D0">
        <w:rPr>
          <w:rFonts w:ascii="Times New Roman" w:hAnsi="Times New Roman"/>
          <w:u w:val="single"/>
          <w:lang w:eastAsia="x-none"/>
        </w:rPr>
        <w:t xml:space="preserve"> compared to Option 1</w:t>
      </w:r>
      <w:r w:rsidR="00103D7C" w:rsidRPr="007E57D0">
        <w:rPr>
          <w:rFonts w:ascii="Times New Roman" w:hAnsi="Times New Roman"/>
          <w:u w:val="single"/>
          <w:lang w:eastAsia="x-none"/>
        </w:rPr>
        <w:t>.</w:t>
      </w:r>
      <w:r w:rsidR="00103D7C" w:rsidRPr="007E57D0">
        <w:rPr>
          <w:rFonts w:ascii="Times New Roman" w:hAnsi="Times New Roman"/>
          <w:lang w:eastAsia="x-none"/>
        </w:rPr>
        <w:t xml:space="preserve"> </w:t>
      </w:r>
    </w:p>
    <w:p w14:paraId="7BF6B582" w14:textId="1924B1A2" w:rsidR="00103D7C" w:rsidRPr="00103D7C" w:rsidRDefault="00F46C8B" w:rsidP="00103D7C">
      <w:pPr>
        <w:pStyle w:val="ListParagraph"/>
        <w:numPr>
          <w:ilvl w:val="3"/>
          <w:numId w:val="31"/>
        </w:numPr>
        <w:spacing w:after="0" w:line="240" w:lineRule="auto"/>
        <w:contextualSpacing w:val="0"/>
        <w:rPr>
          <w:rFonts w:ascii="Times New Roman" w:hAnsi="Times New Roman"/>
          <w:lang w:eastAsia="x-none"/>
        </w:rPr>
      </w:pPr>
      <w:r>
        <w:rPr>
          <w:rFonts w:ascii="Times New Roman" w:hAnsi="Times New Roman"/>
          <w:lang w:eastAsia="x-none"/>
        </w:rPr>
        <w:t xml:space="preserve">This option still may </w:t>
      </w:r>
      <w:r w:rsidRPr="00AF5F1A">
        <w:rPr>
          <w:rFonts w:ascii="Times New Roman" w:hAnsi="Times New Roman"/>
          <w:u w:val="single"/>
          <w:lang w:eastAsia="x-none"/>
        </w:rPr>
        <w:t>re</w:t>
      </w:r>
      <w:r w:rsidR="00103D7C" w:rsidRPr="00AF5F1A">
        <w:rPr>
          <w:rFonts w:ascii="Times New Roman" w:hAnsi="Times New Roman"/>
          <w:u w:val="single"/>
          <w:lang w:eastAsia="x-none"/>
        </w:rPr>
        <w:t>quire</w:t>
      </w:r>
      <w:r w:rsidRPr="00AF5F1A">
        <w:rPr>
          <w:rFonts w:ascii="Times New Roman" w:hAnsi="Times New Roman"/>
          <w:u w:val="single"/>
          <w:lang w:eastAsia="x-none"/>
        </w:rPr>
        <w:t xml:space="preserve"> significant</w:t>
      </w:r>
      <w:r w:rsidR="00103D7C" w:rsidRPr="00AF5F1A">
        <w:rPr>
          <w:rFonts w:ascii="Times New Roman" w:hAnsi="Times New Roman"/>
          <w:u w:val="single"/>
          <w:lang w:eastAsia="x-none"/>
        </w:rPr>
        <w:t xml:space="preserve"> time/effort in discussing the me</w:t>
      </w:r>
      <w:r w:rsidR="00BE06B3">
        <w:rPr>
          <w:rFonts w:ascii="Times New Roman" w:hAnsi="Times New Roman"/>
          <w:u w:val="single"/>
          <w:lang w:eastAsia="x-none"/>
        </w:rPr>
        <w:t>thod</w:t>
      </w:r>
      <w:r w:rsidR="00103D7C" w:rsidRPr="00AF5F1A">
        <w:rPr>
          <w:rFonts w:ascii="Times New Roman" w:hAnsi="Times New Roman"/>
          <w:u w:val="single"/>
          <w:lang w:eastAsia="x-none"/>
        </w:rPr>
        <w:t>(s)</w:t>
      </w:r>
      <w:r w:rsidR="00BE06B3">
        <w:rPr>
          <w:rFonts w:ascii="Times New Roman" w:hAnsi="Times New Roman"/>
          <w:u w:val="single"/>
          <w:lang w:eastAsia="x-none"/>
        </w:rPr>
        <w:t xml:space="preserve"> and procedures</w:t>
      </w:r>
      <w:r w:rsidR="00103D7C" w:rsidRPr="00AF5F1A">
        <w:rPr>
          <w:rFonts w:ascii="Times New Roman" w:hAnsi="Times New Roman"/>
          <w:u w:val="single"/>
          <w:lang w:eastAsia="x-none"/>
        </w:rPr>
        <w:t xml:space="preserve"> for model parameter exchanges</w:t>
      </w:r>
      <w:r w:rsidR="003E6B20" w:rsidRPr="003E6B20">
        <w:rPr>
          <w:rFonts w:ascii="Times New Roman" w:hAnsi="Times New Roman"/>
          <w:lang w:eastAsia="x-none"/>
        </w:rPr>
        <w:t xml:space="preserve">, </w:t>
      </w:r>
      <w:r w:rsidR="007E57D0">
        <w:rPr>
          <w:rFonts w:ascii="Times New Roman" w:hAnsi="Times New Roman"/>
          <w:lang w:eastAsia="x-none"/>
        </w:rPr>
        <w:t xml:space="preserve">and the mechanisms to ensure the </w:t>
      </w:r>
      <w:r w:rsidR="00103D7C" w:rsidRPr="00157582">
        <w:rPr>
          <w:rFonts w:ascii="Times New Roman" w:hAnsi="Times New Roman"/>
          <w:lang w:eastAsia="x-none"/>
        </w:rPr>
        <w:t>alignment of quantizer</w:t>
      </w:r>
      <w:r w:rsidR="007E57D0">
        <w:rPr>
          <w:rFonts w:ascii="Times New Roman" w:hAnsi="Times New Roman"/>
          <w:lang w:eastAsia="x-none"/>
        </w:rPr>
        <w:t xml:space="preserve"> and</w:t>
      </w:r>
      <w:r w:rsidR="00103D7C" w:rsidRPr="00157582">
        <w:rPr>
          <w:rFonts w:ascii="Times New Roman" w:hAnsi="Times New Roman"/>
          <w:lang w:eastAsia="x-none"/>
        </w:rPr>
        <w:t xml:space="preserve"> de-quantizer.</w:t>
      </w:r>
    </w:p>
    <w:p w14:paraId="4CF30739" w14:textId="4A03D894" w:rsidR="00103D7C" w:rsidRPr="00262E0B" w:rsidRDefault="00103D7C" w:rsidP="00262E0B">
      <w:pPr>
        <w:pStyle w:val="ListParagraph"/>
        <w:numPr>
          <w:ilvl w:val="1"/>
          <w:numId w:val="31"/>
        </w:numPr>
        <w:spacing w:before="60" w:after="0" w:line="240" w:lineRule="auto"/>
        <w:contextualSpacing w:val="0"/>
        <w:rPr>
          <w:rFonts w:ascii="Times New Roman" w:hAnsi="Times New Roman"/>
          <w:lang w:eastAsia="x-none"/>
        </w:rPr>
      </w:pPr>
      <w:r w:rsidRPr="00103D7C">
        <w:rPr>
          <w:rFonts w:ascii="Times New Roman" w:hAnsi="Times New Roman"/>
          <w:u w:val="single"/>
        </w:rPr>
        <w:t>3b: Parameters received at the UE are directly used for inference at the UE without offline engineering</w:t>
      </w:r>
      <w:r w:rsidRPr="00103D7C">
        <w:rPr>
          <w:rFonts w:ascii="Times New Roman" w:hAnsi="Times New Roman"/>
        </w:rPr>
        <w:t>, potentially with on-device operations</w:t>
      </w:r>
      <w:r>
        <w:rPr>
          <w:rFonts w:ascii="Times New Roman" w:hAnsi="Times New Roman"/>
        </w:rPr>
        <w:t>.</w:t>
      </w:r>
    </w:p>
    <w:p w14:paraId="6920E443" w14:textId="224340F5" w:rsidR="00151993" w:rsidRDefault="00151993" w:rsidP="00262E0B">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Collaboration complexity</w:t>
      </w:r>
      <w:r w:rsidR="00BF6B51">
        <w:rPr>
          <w:rFonts w:ascii="Times New Roman" w:hAnsi="Times New Roman"/>
        </w:rPr>
        <w:t>:</w:t>
      </w:r>
    </w:p>
    <w:p w14:paraId="6974D8A1" w14:textId="02A67697" w:rsidR="00BF6B51" w:rsidRPr="00BF6B51" w:rsidRDefault="00284861" w:rsidP="00262E0B">
      <w:pPr>
        <w:pStyle w:val="ListParagraph"/>
        <w:numPr>
          <w:ilvl w:val="3"/>
          <w:numId w:val="31"/>
        </w:numPr>
        <w:spacing w:after="0" w:line="240" w:lineRule="auto"/>
        <w:contextualSpacing w:val="0"/>
        <w:rPr>
          <w:rFonts w:ascii="Times New Roman" w:hAnsi="Times New Roman"/>
          <w:lang w:val="en-US" w:eastAsia="x-none"/>
        </w:rPr>
      </w:pPr>
      <w:r>
        <w:rPr>
          <w:rFonts w:ascii="Times New Roman" w:hAnsi="Times New Roman"/>
          <w:lang w:val="en-US" w:eastAsia="x-none"/>
        </w:rPr>
        <w:t>Similar as 3a, d</w:t>
      </w:r>
      <w:r w:rsidRPr="00BF6B51">
        <w:rPr>
          <w:rFonts w:ascii="Times New Roman" w:hAnsi="Times New Roman"/>
          <w:lang w:val="en-US" w:eastAsia="x-none"/>
        </w:rPr>
        <w:t xml:space="preserve">epending </w:t>
      </w:r>
      <w:r>
        <w:rPr>
          <w:rFonts w:ascii="Times New Roman" w:hAnsi="Times New Roman"/>
          <w:lang w:val="en-US" w:eastAsia="x-none"/>
        </w:rPr>
        <w:t xml:space="preserve">how the parameters are exchanged, </w:t>
      </w:r>
      <w:r w:rsidR="006F1B72" w:rsidRPr="00946920">
        <w:rPr>
          <w:rFonts w:ascii="Times New Roman" w:hAnsi="Times New Roman"/>
          <w:lang w:eastAsia="x-none"/>
        </w:rPr>
        <w:t>significant</w:t>
      </w:r>
      <w:r w:rsidRPr="00946920">
        <w:rPr>
          <w:rFonts w:ascii="Times New Roman" w:hAnsi="Times New Roman"/>
          <w:lang w:eastAsia="x-none"/>
        </w:rPr>
        <w:t xml:space="preserve"> inter-vendor collaboration effort may still be needed</w:t>
      </w:r>
      <w:r>
        <w:rPr>
          <w:rFonts w:ascii="Times New Roman" w:hAnsi="Times New Roman"/>
          <w:lang w:eastAsia="x-none"/>
        </w:rPr>
        <w:t xml:space="preserve"> </w:t>
      </w:r>
      <w:r>
        <w:rPr>
          <w:rFonts w:ascii="Times New Roman" w:hAnsi="Times New Roman"/>
          <w:lang w:val="en-US" w:eastAsia="x-none"/>
        </w:rPr>
        <w:t>if the parameter exchange is through offline negotiation between NW and UE vendors without standardizing the procedures</w:t>
      </w:r>
      <w:r>
        <w:rPr>
          <w:rFonts w:ascii="Times New Roman" w:hAnsi="Times New Roman"/>
          <w:lang w:eastAsia="x-none"/>
        </w:rPr>
        <w:t>.</w:t>
      </w:r>
      <w:r>
        <w:rPr>
          <w:rFonts w:ascii="Times New Roman" w:hAnsi="Times New Roman"/>
          <w:lang w:val="en-US" w:eastAsia="x-none"/>
        </w:rPr>
        <w:t xml:space="preserve"> </w:t>
      </w:r>
    </w:p>
    <w:p w14:paraId="2DE1CEE2" w14:textId="1333F52E" w:rsidR="00151993" w:rsidRDefault="00151993" w:rsidP="00262E0B">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Performance</w:t>
      </w:r>
      <w:r w:rsidR="00E54B68">
        <w:rPr>
          <w:rFonts w:ascii="Times New Roman" w:hAnsi="Times New Roman"/>
        </w:rPr>
        <w:t>:</w:t>
      </w:r>
    </w:p>
    <w:p w14:paraId="2C4F12F1" w14:textId="27B518B0" w:rsidR="00E54B68" w:rsidRDefault="00284861" w:rsidP="00262E0B">
      <w:pPr>
        <w:pStyle w:val="ListParagraph"/>
        <w:numPr>
          <w:ilvl w:val="3"/>
          <w:numId w:val="31"/>
        </w:numPr>
        <w:spacing w:after="0" w:line="240" w:lineRule="auto"/>
        <w:contextualSpacing w:val="0"/>
        <w:rPr>
          <w:rFonts w:ascii="Times New Roman" w:hAnsi="Times New Roman"/>
          <w:lang w:eastAsia="x-none"/>
        </w:rPr>
      </w:pPr>
      <w:r w:rsidRPr="00284861">
        <w:rPr>
          <w:rFonts w:ascii="Times New Roman" w:hAnsi="Times New Roman"/>
          <w:u w:val="single"/>
          <w:lang w:eastAsia="x-none"/>
        </w:rPr>
        <w:t>P</w:t>
      </w:r>
      <w:r w:rsidR="00E54B68" w:rsidRPr="00284861">
        <w:rPr>
          <w:rFonts w:ascii="Times New Roman" w:hAnsi="Times New Roman"/>
          <w:u w:val="single"/>
          <w:lang w:eastAsia="x-none"/>
        </w:rPr>
        <w:t xml:space="preserve">erformance may be </w:t>
      </w:r>
      <w:r w:rsidRPr="00284861">
        <w:rPr>
          <w:rFonts w:ascii="Times New Roman" w:hAnsi="Times New Roman"/>
          <w:u w:val="single"/>
          <w:lang w:eastAsia="x-none"/>
        </w:rPr>
        <w:t>worse compared to Option 3a</w:t>
      </w:r>
      <w:r>
        <w:rPr>
          <w:rFonts w:ascii="Times New Roman" w:hAnsi="Times New Roman"/>
          <w:lang w:eastAsia="x-none"/>
        </w:rPr>
        <w:t xml:space="preserve"> as this option is for the device to directly used the received model parameters</w:t>
      </w:r>
      <w:r w:rsidR="00FD32A2">
        <w:rPr>
          <w:rFonts w:ascii="Times New Roman" w:hAnsi="Times New Roman"/>
          <w:lang w:eastAsia="x-none"/>
        </w:rPr>
        <w:t xml:space="preserve"> without offline engineering.</w:t>
      </w:r>
    </w:p>
    <w:p w14:paraId="4ACA8732" w14:textId="0FF9284B" w:rsidR="00151993" w:rsidRDefault="00151993" w:rsidP="00262E0B">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Interoperability and RAN4/testing related aspects</w:t>
      </w:r>
      <w:r w:rsidR="00C6137B">
        <w:rPr>
          <w:rFonts w:ascii="Times New Roman" w:hAnsi="Times New Roman"/>
        </w:rPr>
        <w:t>:</w:t>
      </w:r>
    </w:p>
    <w:p w14:paraId="58E79D3E" w14:textId="285B998F" w:rsidR="00C6137B" w:rsidRPr="00C6137B" w:rsidRDefault="00284861" w:rsidP="00262E0B">
      <w:pPr>
        <w:pStyle w:val="ListParagraph"/>
        <w:numPr>
          <w:ilvl w:val="3"/>
          <w:numId w:val="31"/>
        </w:numPr>
        <w:spacing w:after="0" w:line="240" w:lineRule="auto"/>
        <w:contextualSpacing w:val="0"/>
        <w:rPr>
          <w:rFonts w:ascii="Times New Roman" w:hAnsi="Times New Roman"/>
          <w:lang w:eastAsia="x-none"/>
        </w:rPr>
      </w:pPr>
      <w:r>
        <w:rPr>
          <w:rFonts w:ascii="Times New Roman" w:hAnsi="Times New Roman"/>
          <w:lang w:eastAsia="x-none"/>
        </w:rPr>
        <w:t>Considering the parameters received at the UE side are to be directly used for inference, i.e., no additional offline engineering, this option may be more feasible from testing perspective than Option 3a</w:t>
      </w:r>
      <w:r w:rsidR="00C6137B" w:rsidRPr="00C6137B">
        <w:rPr>
          <w:rFonts w:ascii="Times New Roman" w:hAnsi="Times New Roman"/>
          <w:lang w:eastAsia="x-none"/>
        </w:rPr>
        <w:t>.</w:t>
      </w:r>
    </w:p>
    <w:p w14:paraId="4A98F5F7" w14:textId="0FDAC205" w:rsidR="00151993" w:rsidRDefault="00151993" w:rsidP="00262E0B">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Feasibility</w:t>
      </w:r>
      <w:r w:rsidR="00A022AA">
        <w:rPr>
          <w:rFonts w:ascii="Times New Roman" w:hAnsi="Times New Roman"/>
        </w:rPr>
        <w:t>:</w:t>
      </w:r>
    </w:p>
    <w:p w14:paraId="22480E0E" w14:textId="5007147C" w:rsidR="00A022AA" w:rsidRPr="00C911FE" w:rsidRDefault="00FE5439" w:rsidP="00FE5439">
      <w:pPr>
        <w:pStyle w:val="ListParagraph"/>
        <w:numPr>
          <w:ilvl w:val="3"/>
          <w:numId w:val="31"/>
        </w:numPr>
        <w:spacing w:after="0" w:line="240" w:lineRule="auto"/>
        <w:contextualSpacing w:val="0"/>
        <w:rPr>
          <w:rFonts w:ascii="Times New Roman" w:hAnsi="Times New Roman"/>
          <w:lang w:eastAsia="x-none"/>
        </w:rPr>
      </w:pPr>
      <w:r>
        <w:rPr>
          <w:rFonts w:ascii="Times New Roman" w:hAnsi="Times New Roman"/>
          <w:lang w:eastAsia="x-none"/>
        </w:rPr>
        <w:t xml:space="preserve">Similar as Option 3a, this option may </w:t>
      </w:r>
      <w:r w:rsidR="001D557D">
        <w:rPr>
          <w:rFonts w:ascii="Times New Roman" w:hAnsi="Times New Roman"/>
          <w:lang w:eastAsia="x-none"/>
        </w:rPr>
        <w:t xml:space="preserve">still </w:t>
      </w:r>
      <w:r w:rsidRPr="00E545D6">
        <w:rPr>
          <w:rFonts w:ascii="Times New Roman" w:hAnsi="Times New Roman"/>
          <w:u w:val="single"/>
          <w:lang w:eastAsia="x-none"/>
        </w:rPr>
        <w:t>require significant time/effort</w:t>
      </w:r>
      <w:r w:rsidRPr="003E6B20">
        <w:rPr>
          <w:rFonts w:ascii="Times New Roman" w:hAnsi="Times New Roman"/>
          <w:lang w:eastAsia="x-none"/>
        </w:rPr>
        <w:t xml:space="preserve"> in </w:t>
      </w:r>
      <w:r w:rsidRPr="001D557D">
        <w:rPr>
          <w:rFonts w:ascii="Times New Roman" w:hAnsi="Times New Roman"/>
          <w:u w:val="single"/>
          <w:lang w:eastAsia="x-none"/>
        </w:rPr>
        <w:t xml:space="preserve">discussing the </w:t>
      </w:r>
      <w:r w:rsidR="00C911FE" w:rsidRPr="001D557D">
        <w:rPr>
          <w:rFonts w:ascii="Times New Roman" w:hAnsi="Times New Roman"/>
          <w:u w:val="single"/>
          <w:lang w:eastAsia="x-none"/>
        </w:rPr>
        <w:t>procedures</w:t>
      </w:r>
      <w:r w:rsidRPr="001D557D">
        <w:rPr>
          <w:rFonts w:ascii="Times New Roman" w:hAnsi="Times New Roman"/>
          <w:u w:val="single"/>
          <w:lang w:eastAsia="x-none"/>
        </w:rPr>
        <w:t xml:space="preserve"> for model parameter exchanges</w:t>
      </w:r>
      <w:r w:rsidR="00C911FE" w:rsidRPr="001D557D">
        <w:rPr>
          <w:rFonts w:ascii="Times New Roman" w:hAnsi="Times New Roman"/>
          <w:u w:val="single"/>
          <w:lang w:eastAsia="x-none"/>
        </w:rPr>
        <w:t xml:space="preserve">, i.e., </w:t>
      </w:r>
      <w:r w:rsidR="00C911FE" w:rsidRPr="001D557D">
        <w:rPr>
          <w:rFonts w:ascii="Times New Roman" w:hAnsi="Times New Roman"/>
          <w:u w:val="single"/>
        </w:rPr>
        <w:t>model transfer/deliver</w:t>
      </w:r>
      <w:r w:rsidR="00C911FE" w:rsidRPr="001D557D">
        <w:rPr>
          <w:rFonts w:ascii="Times New Roman" w:hAnsi="Times New Roman"/>
          <w:u w:val="single"/>
          <w:lang w:eastAsia="zh-CN"/>
        </w:rPr>
        <w:t>y</w:t>
      </w:r>
      <w:r w:rsidR="00C911FE" w:rsidRPr="001D557D">
        <w:rPr>
          <w:rFonts w:ascii="Times New Roman" w:hAnsi="Times New Roman"/>
          <w:u w:val="single"/>
        </w:rPr>
        <w:t xml:space="preserve"> Case z4</w:t>
      </w:r>
      <w:r w:rsidR="00402339" w:rsidRPr="00C911FE">
        <w:rPr>
          <w:rFonts w:ascii="Times New Roman" w:hAnsi="Times New Roman"/>
          <w:lang w:eastAsia="x-none"/>
        </w:rPr>
        <w:t>.</w:t>
      </w:r>
    </w:p>
    <w:p w14:paraId="4E51AABC" w14:textId="0C69F330" w:rsidR="00F675C3" w:rsidRPr="00F675C3" w:rsidRDefault="0035172B" w:rsidP="00F675C3">
      <w:pPr>
        <w:pStyle w:val="ListParagraph"/>
        <w:numPr>
          <w:ilvl w:val="0"/>
          <w:numId w:val="31"/>
        </w:numPr>
        <w:spacing w:after="0" w:line="240" w:lineRule="auto"/>
        <w:contextualSpacing w:val="0"/>
        <w:rPr>
          <w:rFonts w:ascii="Times New Roman" w:hAnsi="Times New Roman"/>
          <w:lang w:eastAsia="x-none"/>
        </w:rPr>
      </w:pPr>
      <w:r w:rsidRPr="00DA358F">
        <w:rPr>
          <w:rFonts w:ascii="Times New Roman" w:hAnsi="Times New Roman"/>
          <w:lang w:eastAsia="x-none"/>
        </w:rPr>
        <w:t xml:space="preserve">Option 4: </w:t>
      </w:r>
      <w:r w:rsidR="00DA358F" w:rsidRPr="00DA358F">
        <w:rPr>
          <w:rFonts w:ascii="Times New Roman" w:hAnsi="Times New Roman"/>
        </w:rPr>
        <w:t>Standardized data / dataset format + Dataset exchange between NW-side and UE-side</w:t>
      </w:r>
    </w:p>
    <w:p w14:paraId="0A04FB8E" w14:textId="74ECBEB8" w:rsidR="00151993" w:rsidRDefault="00151993" w:rsidP="00103D7C">
      <w:pPr>
        <w:pStyle w:val="ListParagraph"/>
        <w:numPr>
          <w:ilvl w:val="1"/>
          <w:numId w:val="31"/>
        </w:numPr>
        <w:spacing w:after="0" w:line="240" w:lineRule="auto"/>
        <w:contextualSpacing w:val="0"/>
        <w:rPr>
          <w:rFonts w:ascii="Times New Roman" w:hAnsi="Times New Roman"/>
          <w:lang w:eastAsia="x-none"/>
        </w:rPr>
      </w:pPr>
      <w:r>
        <w:rPr>
          <w:rFonts w:ascii="Times New Roman" w:hAnsi="Times New Roman"/>
        </w:rPr>
        <w:t>Collaboration complexity</w:t>
      </w:r>
    </w:p>
    <w:p w14:paraId="69A35188" w14:textId="77777777" w:rsidR="00F675C3" w:rsidRPr="00F675C3" w:rsidRDefault="00F675C3" w:rsidP="00F675C3">
      <w:pPr>
        <w:pStyle w:val="ListParagraph"/>
        <w:numPr>
          <w:ilvl w:val="2"/>
          <w:numId w:val="31"/>
        </w:numPr>
        <w:spacing w:after="0" w:line="240" w:lineRule="auto"/>
        <w:contextualSpacing w:val="0"/>
        <w:rPr>
          <w:rFonts w:ascii="Times New Roman" w:hAnsi="Times New Roman"/>
          <w:lang w:val="en-US" w:eastAsia="x-none"/>
        </w:rPr>
      </w:pPr>
      <w:r w:rsidRPr="00F675C3">
        <w:rPr>
          <w:rFonts w:ascii="Times New Roman" w:hAnsi="Times New Roman"/>
          <w:lang w:val="en-US" w:eastAsia="x-none"/>
        </w:rPr>
        <w:t>Depending on how the dataset is exchanged, t</w:t>
      </w:r>
      <w:r w:rsidR="00D52196" w:rsidRPr="00F675C3">
        <w:rPr>
          <w:rFonts w:ascii="Times New Roman" w:hAnsi="Times New Roman"/>
          <w:lang w:val="en-US" w:eastAsia="x-none"/>
        </w:rPr>
        <w:t xml:space="preserve">his option </w:t>
      </w:r>
      <w:r w:rsidRPr="00F675C3">
        <w:rPr>
          <w:rFonts w:ascii="Times New Roman" w:hAnsi="Times New Roman"/>
          <w:lang w:val="en-US" w:eastAsia="x-none"/>
        </w:rPr>
        <w:t>may</w:t>
      </w:r>
      <w:r w:rsidR="00D52196" w:rsidRPr="00F675C3">
        <w:rPr>
          <w:rFonts w:ascii="Times New Roman" w:hAnsi="Times New Roman"/>
          <w:lang w:val="en-US" w:eastAsia="x-none"/>
        </w:rPr>
        <w:t xml:space="preserve"> reduce some collaboration effort compared to the case in which each vendor may choose its own data/dataset format.</w:t>
      </w:r>
    </w:p>
    <w:p w14:paraId="60D484F4" w14:textId="77777777" w:rsidR="00F675C3" w:rsidRPr="00F675C3" w:rsidRDefault="00F675C3" w:rsidP="00F675C3">
      <w:pPr>
        <w:pStyle w:val="ListParagraph"/>
        <w:numPr>
          <w:ilvl w:val="3"/>
          <w:numId w:val="31"/>
        </w:numPr>
        <w:spacing w:after="0" w:line="240" w:lineRule="auto"/>
        <w:contextualSpacing w:val="0"/>
        <w:rPr>
          <w:rFonts w:ascii="Times New Roman" w:hAnsi="Times New Roman"/>
          <w:lang w:val="en-US" w:eastAsia="x-none"/>
        </w:rPr>
      </w:pPr>
      <w:r w:rsidRPr="002251B6">
        <w:rPr>
          <w:rFonts w:ascii="Times New Roman" w:hAnsi="Times New Roman"/>
          <w:u w:val="single"/>
          <w:lang w:eastAsia="x-none"/>
        </w:rPr>
        <w:t>Over the air and standardized procedure</w:t>
      </w:r>
      <w:r w:rsidRPr="00F675C3">
        <w:rPr>
          <w:rFonts w:ascii="Times New Roman" w:hAnsi="Times New Roman"/>
          <w:lang w:eastAsia="x-none"/>
        </w:rPr>
        <w:t xml:space="preserve"> for dataset exchange:</w:t>
      </w:r>
    </w:p>
    <w:p w14:paraId="410C9525" w14:textId="77777777" w:rsidR="00F675C3" w:rsidRPr="00F675C3" w:rsidRDefault="00F675C3" w:rsidP="00F675C3">
      <w:pPr>
        <w:pStyle w:val="ListParagraph"/>
        <w:numPr>
          <w:ilvl w:val="4"/>
          <w:numId w:val="31"/>
        </w:numPr>
        <w:spacing w:after="0" w:line="240" w:lineRule="auto"/>
        <w:contextualSpacing w:val="0"/>
        <w:rPr>
          <w:rFonts w:ascii="Times New Roman" w:hAnsi="Times New Roman"/>
          <w:lang w:val="en-US" w:eastAsia="x-none"/>
        </w:rPr>
      </w:pPr>
      <w:r w:rsidRPr="002251B6">
        <w:rPr>
          <w:rFonts w:ascii="Times New Roman" w:hAnsi="Times New Roman"/>
          <w:u w:val="single"/>
          <w:lang w:eastAsia="x-none"/>
        </w:rPr>
        <w:t>Less collaboration complexity</w:t>
      </w:r>
      <w:r w:rsidRPr="00F675C3">
        <w:rPr>
          <w:rFonts w:ascii="Times New Roman" w:hAnsi="Times New Roman"/>
          <w:lang w:eastAsia="x-none"/>
        </w:rPr>
        <w:t xml:space="preserve"> involved</w:t>
      </w:r>
      <w:r w:rsidR="00B545C0" w:rsidRPr="00F675C3">
        <w:rPr>
          <w:rFonts w:ascii="Times New Roman" w:hAnsi="Times New Roman"/>
          <w:lang w:eastAsia="x-none"/>
        </w:rPr>
        <w:t>.</w:t>
      </w:r>
    </w:p>
    <w:p w14:paraId="0DEBB452" w14:textId="01F57816" w:rsidR="00F675C3" w:rsidRPr="00F675C3" w:rsidRDefault="00F675C3" w:rsidP="00F675C3">
      <w:pPr>
        <w:pStyle w:val="ListParagraph"/>
        <w:numPr>
          <w:ilvl w:val="3"/>
          <w:numId w:val="31"/>
        </w:numPr>
        <w:spacing w:after="0" w:line="240" w:lineRule="auto"/>
        <w:contextualSpacing w:val="0"/>
        <w:rPr>
          <w:rFonts w:ascii="Times New Roman" w:hAnsi="Times New Roman"/>
          <w:lang w:val="en-US" w:eastAsia="x-none"/>
        </w:rPr>
      </w:pPr>
      <w:r w:rsidRPr="002251B6">
        <w:rPr>
          <w:rFonts w:ascii="Times New Roman" w:hAnsi="Times New Roman"/>
          <w:u w:val="single"/>
          <w:lang w:eastAsia="x-none"/>
        </w:rPr>
        <w:t>Offline/non-standardized</w:t>
      </w:r>
      <w:r w:rsidRPr="00F675C3">
        <w:rPr>
          <w:rFonts w:ascii="Times New Roman" w:hAnsi="Times New Roman"/>
          <w:lang w:eastAsia="x-none"/>
        </w:rPr>
        <w:t>, e.g., upon negotiation between network and UE vendors</w:t>
      </w:r>
    </w:p>
    <w:p w14:paraId="1911C0D7" w14:textId="131FC52C" w:rsidR="00F675C3" w:rsidRPr="00F675C3" w:rsidRDefault="00F675C3" w:rsidP="00F675C3">
      <w:pPr>
        <w:pStyle w:val="ListParagraph"/>
        <w:numPr>
          <w:ilvl w:val="4"/>
          <w:numId w:val="31"/>
        </w:numPr>
        <w:spacing w:after="0" w:line="240" w:lineRule="auto"/>
        <w:contextualSpacing w:val="0"/>
        <w:rPr>
          <w:rFonts w:ascii="Times New Roman" w:hAnsi="Times New Roman"/>
          <w:lang w:val="en-US" w:eastAsia="x-none"/>
        </w:rPr>
      </w:pPr>
      <w:r w:rsidRPr="002251B6">
        <w:rPr>
          <w:rFonts w:ascii="Times New Roman" w:hAnsi="Times New Roman"/>
          <w:u w:val="single"/>
          <w:lang w:eastAsia="x-none"/>
        </w:rPr>
        <w:t>Significant inter-vendor collaboration effort</w:t>
      </w:r>
      <w:r w:rsidRPr="00F675C3">
        <w:rPr>
          <w:rFonts w:ascii="Times New Roman" w:hAnsi="Times New Roman"/>
          <w:lang w:eastAsia="x-none"/>
        </w:rPr>
        <w:t xml:space="preserve"> may still be needed.</w:t>
      </w:r>
    </w:p>
    <w:p w14:paraId="7C332616" w14:textId="1656AD61" w:rsidR="00151993" w:rsidRDefault="00151993" w:rsidP="00103D7C">
      <w:pPr>
        <w:pStyle w:val="ListParagraph"/>
        <w:numPr>
          <w:ilvl w:val="1"/>
          <w:numId w:val="31"/>
        </w:numPr>
        <w:spacing w:after="0" w:line="240" w:lineRule="auto"/>
        <w:contextualSpacing w:val="0"/>
        <w:rPr>
          <w:rFonts w:ascii="Times New Roman" w:hAnsi="Times New Roman"/>
          <w:lang w:eastAsia="x-none"/>
        </w:rPr>
      </w:pPr>
      <w:r>
        <w:rPr>
          <w:rFonts w:ascii="Times New Roman" w:hAnsi="Times New Roman"/>
        </w:rPr>
        <w:t>Performance</w:t>
      </w:r>
      <w:r w:rsidR="00D30105">
        <w:rPr>
          <w:rFonts w:ascii="Times New Roman" w:hAnsi="Times New Roman"/>
        </w:rPr>
        <w:t>:</w:t>
      </w:r>
    </w:p>
    <w:p w14:paraId="10AED041" w14:textId="111E3DBB" w:rsidR="00D30105" w:rsidRPr="00D30105" w:rsidRDefault="00D30105" w:rsidP="00103D7C">
      <w:pPr>
        <w:pStyle w:val="ListParagraph"/>
        <w:numPr>
          <w:ilvl w:val="2"/>
          <w:numId w:val="31"/>
        </w:numPr>
        <w:spacing w:after="0" w:line="240" w:lineRule="auto"/>
        <w:contextualSpacing w:val="0"/>
        <w:rPr>
          <w:rFonts w:ascii="Times New Roman" w:hAnsi="Times New Roman"/>
          <w:lang w:eastAsia="x-none"/>
        </w:rPr>
      </w:pPr>
      <w:r w:rsidRPr="00D30105">
        <w:rPr>
          <w:rFonts w:ascii="Times New Roman" w:hAnsi="Times New Roman"/>
          <w:lang w:eastAsia="x-none"/>
        </w:rPr>
        <w:t>The performance</w:t>
      </w:r>
      <w:r>
        <w:rPr>
          <w:rFonts w:ascii="Times New Roman" w:hAnsi="Times New Roman"/>
          <w:lang w:eastAsia="x-none"/>
        </w:rPr>
        <w:t xml:space="preserve"> for using this option</w:t>
      </w:r>
      <w:r w:rsidRPr="00D30105">
        <w:rPr>
          <w:rFonts w:ascii="Times New Roman" w:hAnsi="Times New Roman"/>
          <w:lang w:eastAsia="x-none"/>
        </w:rPr>
        <w:t xml:space="preserve"> </w:t>
      </w:r>
      <w:r w:rsidR="00241532">
        <w:rPr>
          <w:rFonts w:ascii="Times New Roman" w:hAnsi="Times New Roman"/>
          <w:lang w:eastAsia="x-none"/>
        </w:rPr>
        <w:t xml:space="preserve">may </w:t>
      </w:r>
      <w:r w:rsidR="00241532" w:rsidRPr="002251B6">
        <w:rPr>
          <w:rFonts w:ascii="Times New Roman" w:hAnsi="Times New Roman"/>
          <w:u w:val="single"/>
          <w:lang w:eastAsia="x-none"/>
        </w:rPr>
        <w:t>be better than Option 1 and/or Option 2</w:t>
      </w:r>
      <w:r w:rsidR="00241532">
        <w:rPr>
          <w:rFonts w:ascii="Times New Roman" w:hAnsi="Times New Roman"/>
          <w:lang w:eastAsia="x-none"/>
        </w:rPr>
        <w:t xml:space="preserve"> as the </w:t>
      </w:r>
      <w:r w:rsidRPr="00D30105">
        <w:rPr>
          <w:rFonts w:ascii="Times New Roman" w:hAnsi="Times New Roman"/>
          <w:lang w:eastAsia="x-none"/>
        </w:rPr>
        <w:t>model</w:t>
      </w:r>
      <w:r w:rsidR="00241532">
        <w:rPr>
          <w:rFonts w:ascii="Times New Roman" w:hAnsi="Times New Roman"/>
          <w:lang w:eastAsia="x-none"/>
        </w:rPr>
        <w:t>(s)</w:t>
      </w:r>
      <w:r w:rsidRPr="00D30105">
        <w:rPr>
          <w:rFonts w:ascii="Times New Roman" w:hAnsi="Times New Roman"/>
          <w:lang w:eastAsia="x-none"/>
        </w:rPr>
        <w:t xml:space="preserve"> is</w:t>
      </w:r>
      <w:r w:rsidR="00241532">
        <w:rPr>
          <w:rFonts w:ascii="Times New Roman" w:hAnsi="Times New Roman"/>
          <w:lang w:eastAsia="x-none"/>
        </w:rPr>
        <w:t>/are</w:t>
      </w:r>
      <w:r w:rsidRPr="00D30105">
        <w:rPr>
          <w:rFonts w:ascii="Times New Roman" w:hAnsi="Times New Roman"/>
          <w:lang w:eastAsia="x-none"/>
        </w:rPr>
        <w:t xml:space="preserve"> completely dependent on vendor implementation.</w:t>
      </w:r>
    </w:p>
    <w:p w14:paraId="51492056" w14:textId="16461A83" w:rsidR="00151993" w:rsidRDefault="00151993" w:rsidP="00103D7C">
      <w:pPr>
        <w:pStyle w:val="ListParagraph"/>
        <w:numPr>
          <w:ilvl w:val="1"/>
          <w:numId w:val="31"/>
        </w:numPr>
        <w:spacing w:after="0" w:line="240" w:lineRule="auto"/>
        <w:contextualSpacing w:val="0"/>
        <w:rPr>
          <w:rFonts w:ascii="Times New Roman" w:hAnsi="Times New Roman"/>
          <w:lang w:eastAsia="x-none"/>
        </w:rPr>
      </w:pPr>
      <w:r>
        <w:rPr>
          <w:rFonts w:ascii="Times New Roman" w:hAnsi="Times New Roman"/>
        </w:rPr>
        <w:t>Interoperability and RAN4/testing related aspects</w:t>
      </w:r>
      <w:r w:rsidR="00D30105">
        <w:rPr>
          <w:rFonts w:ascii="Times New Roman" w:hAnsi="Times New Roman"/>
        </w:rPr>
        <w:t>:</w:t>
      </w:r>
    </w:p>
    <w:p w14:paraId="69072D8F" w14:textId="568AE454" w:rsidR="00D30105" w:rsidRPr="00CA1700" w:rsidRDefault="00CA1700" w:rsidP="00CA1700">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lang w:eastAsia="x-none"/>
        </w:rPr>
        <w:lastRenderedPageBreak/>
        <w:t xml:space="preserve">May be feasible for RAN4 testing </w:t>
      </w:r>
      <w:r w:rsidR="00531A84">
        <w:rPr>
          <w:rFonts w:ascii="Times New Roman" w:hAnsi="Times New Roman"/>
          <w:lang w:eastAsia="x-none"/>
        </w:rPr>
        <w:t>assuming</w:t>
      </w:r>
      <w:r>
        <w:rPr>
          <w:rFonts w:ascii="Times New Roman" w:hAnsi="Times New Roman"/>
          <w:lang w:eastAsia="x-none"/>
        </w:rPr>
        <w:t xml:space="preserve"> each vendor can develop the model based on the specified data (dataset) format and the dataset received. This question</w:t>
      </w:r>
      <w:r w:rsidR="009365CA">
        <w:rPr>
          <w:rFonts w:ascii="Times New Roman" w:hAnsi="Times New Roman"/>
          <w:lang w:eastAsia="x-none"/>
        </w:rPr>
        <w:t xml:space="preserve"> can</w:t>
      </w:r>
      <w:r w:rsidRPr="000C70E2">
        <w:rPr>
          <w:rFonts w:ascii="Times New Roman" w:hAnsi="Times New Roman"/>
          <w:u w:val="single"/>
          <w:lang w:eastAsia="x-none"/>
        </w:rPr>
        <w:t xml:space="preserve"> be better determined by RAN4</w:t>
      </w:r>
      <w:r w:rsidR="00D30105">
        <w:rPr>
          <w:rFonts w:ascii="Times New Roman" w:hAnsi="Times New Roman"/>
          <w:lang w:eastAsia="x-none"/>
        </w:rPr>
        <w:t>.</w:t>
      </w:r>
    </w:p>
    <w:p w14:paraId="116926DF" w14:textId="201E3A68" w:rsidR="00151993" w:rsidRDefault="00151993" w:rsidP="00103D7C">
      <w:pPr>
        <w:pStyle w:val="ListParagraph"/>
        <w:numPr>
          <w:ilvl w:val="1"/>
          <w:numId w:val="31"/>
        </w:numPr>
        <w:spacing w:after="0" w:line="240" w:lineRule="auto"/>
        <w:contextualSpacing w:val="0"/>
        <w:rPr>
          <w:rFonts w:ascii="Times New Roman" w:hAnsi="Times New Roman"/>
          <w:lang w:eastAsia="x-none"/>
        </w:rPr>
      </w:pPr>
      <w:r>
        <w:rPr>
          <w:rFonts w:ascii="Times New Roman" w:hAnsi="Times New Roman"/>
        </w:rPr>
        <w:t>Feasibility</w:t>
      </w:r>
      <w:r w:rsidR="00C7698A">
        <w:rPr>
          <w:rFonts w:ascii="Times New Roman" w:hAnsi="Times New Roman"/>
        </w:rPr>
        <w:t>:</w:t>
      </w:r>
    </w:p>
    <w:p w14:paraId="153ECA6C" w14:textId="589C2906" w:rsidR="00DD4ECF" w:rsidRDefault="00CA1700" w:rsidP="00DD4ECF">
      <w:pPr>
        <w:pStyle w:val="ListParagraph"/>
        <w:numPr>
          <w:ilvl w:val="2"/>
          <w:numId w:val="31"/>
        </w:numPr>
        <w:spacing w:after="0" w:line="240" w:lineRule="auto"/>
        <w:contextualSpacing w:val="0"/>
        <w:rPr>
          <w:rFonts w:ascii="Times New Roman" w:hAnsi="Times New Roman"/>
          <w:lang w:eastAsia="x-none"/>
        </w:rPr>
      </w:pPr>
      <w:r w:rsidRPr="007E57D0">
        <w:rPr>
          <w:rFonts w:ascii="Times New Roman" w:hAnsi="Times New Roman"/>
          <w:lang w:eastAsia="x-none"/>
        </w:rPr>
        <w:t xml:space="preserve">This option may require </w:t>
      </w:r>
      <w:r w:rsidRPr="007E57D0">
        <w:rPr>
          <w:rFonts w:ascii="Times New Roman" w:hAnsi="Times New Roman"/>
          <w:u w:val="single"/>
          <w:lang w:eastAsia="x-none"/>
        </w:rPr>
        <w:t xml:space="preserve">less time in agreeing </w:t>
      </w:r>
      <w:r>
        <w:rPr>
          <w:rFonts w:ascii="Times New Roman" w:hAnsi="Times New Roman"/>
          <w:u w:val="single"/>
          <w:lang w:eastAsia="x-none"/>
        </w:rPr>
        <w:t>data or dataset format</w:t>
      </w:r>
      <w:r w:rsidRPr="007E57D0">
        <w:rPr>
          <w:rFonts w:ascii="Times New Roman" w:hAnsi="Times New Roman"/>
          <w:u w:val="single"/>
          <w:lang w:eastAsia="x-none"/>
        </w:rPr>
        <w:t xml:space="preserve"> only among companies compared to Option 1</w:t>
      </w:r>
      <w:r>
        <w:rPr>
          <w:rFonts w:ascii="Times New Roman" w:hAnsi="Times New Roman"/>
          <w:u w:val="single"/>
          <w:lang w:eastAsia="x-none"/>
        </w:rPr>
        <w:t>, 2 and 3</w:t>
      </w:r>
      <w:r w:rsidR="00FC1EED">
        <w:rPr>
          <w:rFonts w:ascii="Times New Roman" w:hAnsi="Times New Roman"/>
          <w:lang w:eastAsia="x-none"/>
        </w:rPr>
        <w:t>.</w:t>
      </w:r>
      <w:r>
        <w:rPr>
          <w:rFonts w:ascii="Times New Roman" w:hAnsi="Times New Roman"/>
          <w:lang w:eastAsia="x-none"/>
        </w:rPr>
        <w:t xml:space="preserve"> However,</w:t>
      </w:r>
      <w:r w:rsidR="00E545D6">
        <w:rPr>
          <w:rFonts w:ascii="Times New Roman" w:hAnsi="Times New Roman"/>
          <w:lang w:eastAsia="x-none"/>
        </w:rPr>
        <w:t xml:space="preserve"> this option</w:t>
      </w:r>
      <w:r>
        <w:rPr>
          <w:rFonts w:ascii="Times New Roman" w:hAnsi="Times New Roman"/>
          <w:lang w:eastAsia="x-none"/>
        </w:rPr>
        <w:t xml:space="preserve"> </w:t>
      </w:r>
      <w:r w:rsidR="00E545D6">
        <w:rPr>
          <w:rFonts w:ascii="Times New Roman" w:hAnsi="Times New Roman"/>
          <w:lang w:eastAsia="x-none"/>
        </w:rPr>
        <w:t xml:space="preserve">may still </w:t>
      </w:r>
      <w:r w:rsidR="00E545D6" w:rsidRPr="00E545D6">
        <w:rPr>
          <w:rFonts w:ascii="Times New Roman" w:hAnsi="Times New Roman"/>
          <w:u w:val="single"/>
          <w:lang w:eastAsia="x-none"/>
        </w:rPr>
        <w:t>require significant time/effort</w:t>
      </w:r>
      <w:r>
        <w:rPr>
          <w:rFonts w:ascii="Times New Roman" w:hAnsi="Times New Roman"/>
          <w:lang w:eastAsia="x-none"/>
        </w:rPr>
        <w:t xml:space="preserve"> for companies to reach </w:t>
      </w:r>
      <w:r w:rsidRPr="00CA1700">
        <w:rPr>
          <w:rFonts w:ascii="Times New Roman" w:hAnsi="Times New Roman"/>
          <w:u w:val="single"/>
          <w:lang w:eastAsia="x-none"/>
        </w:rPr>
        <w:t xml:space="preserve">agreement </w:t>
      </w:r>
      <w:r w:rsidRPr="00CA1700">
        <w:rPr>
          <w:rFonts w:ascii="Times New Roman" w:hAnsi="Times New Roman"/>
          <w:lang w:eastAsia="x-none"/>
        </w:rPr>
        <w:t>regarding dataset format</w:t>
      </w:r>
      <w:r>
        <w:rPr>
          <w:rFonts w:ascii="Times New Roman" w:hAnsi="Times New Roman"/>
          <w:lang w:eastAsia="x-none"/>
        </w:rPr>
        <w:t xml:space="preserve"> including </w:t>
      </w:r>
      <w:r w:rsidR="002251B6" w:rsidRPr="002251B6">
        <w:rPr>
          <w:rFonts w:ascii="Times New Roman" w:hAnsi="Times New Roman"/>
          <w:u w:val="single"/>
          <w:lang w:eastAsia="x-none"/>
        </w:rPr>
        <w:t xml:space="preserve">data </w:t>
      </w:r>
      <w:r w:rsidRPr="002251B6">
        <w:rPr>
          <w:rFonts w:ascii="Times New Roman" w:hAnsi="Times New Roman"/>
          <w:u w:val="single"/>
          <w:lang w:eastAsia="x-none"/>
        </w:rPr>
        <w:t>content</w:t>
      </w:r>
      <w:r w:rsidRPr="002251B6">
        <w:rPr>
          <w:rFonts w:ascii="Times New Roman" w:hAnsi="Times New Roman"/>
          <w:lang w:eastAsia="x-none"/>
        </w:rPr>
        <w:t xml:space="preserve"> and</w:t>
      </w:r>
      <w:r w:rsidRPr="00CA1700">
        <w:rPr>
          <w:rFonts w:ascii="Times New Roman" w:hAnsi="Times New Roman"/>
          <w:u w:val="single"/>
          <w:lang w:eastAsia="x-none"/>
        </w:rPr>
        <w:t xml:space="preserve"> </w:t>
      </w:r>
      <w:r w:rsidR="00E545D6">
        <w:rPr>
          <w:rFonts w:ascii="Times New Roman" w:hAnsi="Times New Roman"/>
          <w:lang w:eastAsia="x-none"/>
        </w:rPr>
        <w:t xml:space="preserve">the mechanisms to ensure the </w:t>
      </w:r>
      <w:r w:rsidR="00E545D6" w:rsidRPr="00E545D6">
        <w:rPr>
          <w:rFonts w:ascii="Times New Roman" w:hAnsi="Times New Roman"/>
          <w:u w:val="single"/>
          <w:lang w:eastAsia="x-none"/>
        </w:rPr>
        <w:t>alignment of quantizer and de-quantizer</w:t>
      </w:r>
      <w:r>
        <w:rPr>
          <w:rFonts w:ascii="Times New Roman" w:hAnsi="Times New Roman"/>
          <w:lang w:eastAsia="x-none"/>
        </w:rPr>
        <w:t>.</w:t>
      </w:r>
    </w:p>
    <w:p w14:paraId="0FE16471" w14:textId="70A39D80" w:rsidR="00DD4ECF" w:rsidRPr="00DD4ECF" w:rsidRDefault="00DD4ECF" w:rsidP="00DD4ECF">
      <w:pPr>
        <w:pStyle w:val="ListParagraph"/>
        <w:numPr>
          <w:ilvl w:val="1"/>
          <w:numId w:val="31"/>
        </w:numPr>
        <w:spacing w:after="0" w:line="240" w:lineRule="auto"/>
        <w:contextualSpacing w:val="0"/>
        <w:rPr>
          <w:rFonts w:ascii="Times New Roman" w:hAnsi="Times New Roman"/>
          <w:lang w:eastAsia="x-none"/>
        </w:rPr>
      </w:pPr>
      <w:r w:rsidRPr="00DD4ECF">
        <w:rPr>
          <w:rFonts w:ascii="Times New Roman" w:hAnsi="Times New Roman"/>
          <w:lang w:eastAsia="x-none"/>
        </w:rPr>
        <w:t xml:space="preserve">Note: </w:t>
      </w:r>
      <w:r w:rsidR="00F21C46">
        <w:rPr>
          <w:rFonts w:ascii="Times New Roman" w:hAnsi="Times New Roman"/>
          <w:u w:val="single"/>
          <w:lang w:eastAsia="x-none"/>
        </w:rPr>
        <w:t>the above</w:t>
      </w:r>
      <w:r w:rsidRPr="00DD4ECF">
        <w:rPr>
          <w:rFonts w:ascii="Times New Roman" w:hAnsi="Times New Roman"/>
          <w:u w:val="single"/>
          <w:lang w:eastAsia="x-none"/>
        </w:rPr>
        <w:t xml:space="preserve"> analysis</w:t>
      </w:r>
      <w:r w:rsidR="00F21C46">
        <w:rPr>
          <w:rFonts w:ascii="Times New Roman" w:hAnsi="Times New Roman"/>
          <w:u w:val="single"/>
          <w:lang w:eastAsia="x-none"/>
        </w:rPr>
        <w:t xml:space="preserve"> is </w:t>
      </w:r>
      <w:r w:rsidR="002251B6">
        <w:rPr>
          <w:rFonts w:ascii="Times New Roman" w:hAnsi="Times New Roman"/>
          <w:u w:val="single"/>
          <w:lang w:eastAsia="x-none"/>
        </w:rPr>
        <w:t>similar</w:t>
      </w:r>
      <w:r w:rsidRPr="00DD4ECF">
        <w:rPr>
          <w:rFonts w:ascii="Times New Roman" w:hAnsi="Times New Roman"/>
          <w:u w:val="single"/>
          <w:lang w:eastAsia="x-none"/>
        </w:rPr>
        <w:t xml:space="preserve"> across Option 4-1, 4-2 and 4-3.</w:t>
      </w:r>
    </w:p>
    <w:p w14:paraId="41EC1E36" w14:textId="714C2D7D" w:rsidR="0035172B" w:rsidRDefault="0035172B" w:rsidP="00103D7C">
      <w:pPr>
        <w:pStyle w:val="ListParagraph"/>
        <w:numPr>
          <w:ilvl w:val="0"/>
          <w:numId w:val="31"/>
        </w:numPr>
        <w:spacing w:after="0" w:line="240" w:lineRule="auto"/>
        <w:contextualSpacing w:val="0"/>
        <w:rPr>
          <w:rFonts w:ascii="Times New Roman" w:hAnsi="Times New Roman"/>
          <w:lang w:eastAsia="x-none"/>
        </w:rPr>
      </w:pPr>
      <w:r w:rsidRPr="00DA358F">
        <w:rPr>
          <w:rFonts w:ascii="Times New Roman" w:hAnsi="Times New Roman"/>
          <w:lang w:eastAsia="x-none"/>
        </w:rPr>
        <w:t xml:space="preserve">Option 5: </w:t>
      </w:r>
      <w:r w:rsidR="00DA358F" w:rsidRPr="00DA358F">
        <w:rPr>
          <w:rFonts w:ascii="Times New Roman" w:hAnsi="Times New Roman"/>
        </w:rPr>
        <w:t>Standardized model format + Reference model exchange between NW-side and UE-side</w:t>
      </w:r>
    </w:p>
    <w:p w14:paraId="35020BC8" w14:textId="2A8AD970" w:rsidR="006762F4" w:rsidRPr="006762F4" w:rsidRDefault="006762F4" w:rsidP="006762F4">
      <w:pPr>
        <w:pStyle w:val="ListParagraph"/>
        <w:numPr>
          <w:ilvl w:val="1"/>
          <w:numId w:val="31"/>
        </w:numPr>
        <w:spacing w:after="0" w:line="240" w:lineRule="auto"/>
        <w:contextualSpacing w:val="0"/>
        <w:rPr>
          <w:rFonts w:ascii="Times New Roman" w:hAnsi="Times New Roman"/>
          <w:lang w:eastAsia="x-none"/>
        </w:rPr>
      </w:pPr>
      <w:r w:rsidRPr="006762F4">
        <w:rPr>
          <w:rFonts w:ascii="Times New Roman" w:hAnsi="Times New Roman"/>
          <w:u w:val="single"/>
        </w:rPr>
        <w:t>5a: Model received at the UE or UE-side goes through offline engineering at the UE-side</w:t>
      </w:r>
    </w:p>
    <w:p w14:paraId="68CE028C" w14:textId="77777777" w:rsidR="00151993" w:rsidRDefault="00151993" w:rsidP="006762F4">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Collaboration complexity</w:t>
      </w:r>
    </w:p>
    <w:p w14:paraId="0D02BB63" w14:textId="1426B3C8" w:rsidR="001B1BCA" w:rsidRDefault="001B1BCA" w:rsidP="001B1BCA">
      <w:pPr>
        <w:pStyle w:val="ListParagraph"/>
        <w:numPr>
          <w:ilvl w:val="3"/>
          <w:numId w:val="31"/>
        </w:numPr>
        <w:spacing w:after="0" w:line="240" w:lineRule="auto"/>
        <w:contextualSpacing w:val="0"/>
        <w:rPr>
          <w:rFonts w:ascii="Times New Roman" w:hAnsi="Times New Roman"/>
          <w:lang w:val="en-US" w:eastAsia="x-none"/>
        </w:rPr>
      </w:pPr>
      <w:r>
        <w:rPr>
          <w:rFonts w:ascii="Times New Roman" w:hAnsi="Times New Roman"/>
          <w:lang w:val="en-US" w:eastAsia="x-none"/>
        </w:rPr>
        <w:t xml:space="preserve">Similar as Option 3a, </w:t>
      </w:r>
      <w:r w:rsidRPr="001B1BCA">
        <w:rPr>
          <w:rFonts w:ascii="Times New Roman" w:hAnsi="Times New Roman"/>
          <w:u w:val="single"/>
          <w:lang w:val="en-US" w:eastAsia="x-none"/>
        </w:rPr>
        <w:t>depending how the model is exchanged</w:t>
      </w:r>
      <w:r>
        <w:rPr>
          <w:rFonts w:ascii="Times New Roman" w:hAnsi="Times New Roman"/>
          <w:lang w:val="en-US" w:eastAsia="x-none"/>
        </w:rPr>
        <w:t>:</w:t>
      </w:r>
    </w:p>
    <w:p w14:paraId="189D0569" w14:textId="77777777" w:rsidR="001B1BCA" w:rsidRPr="001B1BCA" w:rsidRDefault="001B1BCA" w:rsidP="001B1BCA">
      <w:pPr>
        <w:pStyle w:val="ListParagraph"/>
        <w:numPr>
          <w:ilvl w:val="4"/>
          <w:numId w:val="31"/>
        </w:numPr>
        <w:spacing w:after="0" w:line="240" w:lineRule="auto"/>
        <w:contextualSpacing w:val="0"/>
        <w:rPr>
          <w:rFonts w:ascii="Times New Roman" w:hAnsi="Times New Roman"/>
          <w:u w:val="single"/>
          <w:lang w:val="en-US" w:eastAsia="x-none"/>
        </w:rPr>
      </w:pPr>
      <w:r w:rsidRPr="001B1BCA">
        <w:rPr>
          <w:rFonts w:ascii="Times New Roman" w:hAnsi="Times New Roman"/>
          <w:u w:val="single"/>
          <w:lang w:val="en-US" w:eastAsia="x-none"/>
        </w:rPr>
        <w:t>Over the air and standardized</w:t>
      </w:r>
    </w:p>
    <w:p w14:paraId="7D319ECE" w14:textId="20883593" w:rsidR="00BD308D" w:rsidRPr="001B1BCA" w:rsidRDefault="001B1BCA" w:rsidP="001B1BCA">
      <w:pPr>
        <w:pStyle w:val="ListParagraph"/>
        <w:numPr>
          <w:ilvl w:val="5"/>
          <w:numId w:val="31"/>
        </w:numPr>
        <w:spacing w:after="0" w:line="240" w:lineRule="auto"/>
        <w:contextualSpacing w:val="0"/>
        <w:rPr>
          <w:rFonts w:ascii="Times New Roman" w:hAnsi="Times New Roman"/>
          <w:lang w:val="en-US" w:eastAsia="x-none"/>
        </w:rPr>
      </w:pPr>
      <w:r w:rsidRPr="001B1BCA">
        <w:rPr>
          <w:rFonts w:ascii="Times New Roman" w:hAnsi="Times New Roman"/>
          <w:u w:val="single"/>
          <w:lang w:eastAsia="x-none"/>
        </w:rPr>
        <w:t>Less collaboration complexity</w:t>
      </w:r>
      <w:r w:rsidRPr="001B1BCA">
        <w:rPr>
          <w:rFonts w:ascii="Times New Roman" w:hAnsi="Times New Roman"/>
          <w:lang w:eastAsia="x-none"/>
        </w:rPr>
        <w:t xml:space="preserve"> involved.</w:t>
      </w:r>
    </w:p>
    <w:p w14:paraId="6747E750" w14:textId="77777777" w:rsidR="001B1BCA" w:rsidRPr="00946920" w:rsidRDefault="001B1BCA" w:rsidP="001B1BCA">
      <w:pPr>
        <w:pStyle w:val="ListParagraph"/>
        <w:numPr>
          <w:ilvl w:val="4"/>
          <w:numId w:val="31"/>
        </w:numPr>
        <w:spacing w:after="0" w:line="240" w:lineRule="auto"/>
        <w:contextualSpacing w:val="0"/>
        <w:rPr>
          <w:rFonts w:ascii="Times New Roman" w:hAnsi="Times New Roman"/>
          <w:lang w:val="en-US" w:eastAsia="x-none"/>
        </w:rPr>
      </w:pPr>
      <w:r w:rsidRPr="001B1BCA">
        <w:rPr>
          <w:rFonts w:ascii="Times New Roman" w:hAnsi="Times New Roman"/>
          <w:u w:val="single"/>
          <w:lang w:val="en-US" w:eastAsia="x-none"/>
        </w:rPr>
        <w:t>Offline/non-standardized</w:t>
      </w:r>
      <w:r w:rsidRPr="00946920">
        <w:rPr>
          <w:rFonts w:ascii="Times New Roman" w:hAnsi="Times New Roman"/>
          <w:lang w:val="en-US" w:eastAsia="x-none"/>
        </w:rPr>
        <w:t>, e.g., upon negotiation between network and UE vendors</w:t>
      </w:r>
    </w:p>
    <w:p w14:paraId="62677D80" w14:textId="4BEDD719" w:rsidR="00CA025A" w:rsidRPr="001B1BCA" w:rsidRDefault="001B1BCA" w:rsidP="000B2F59">
      <w:pPr>
        <w:pStyle w:val="ListParagraph"/>
        <w:numPr>
          <w:ilvl w:val="5"/>
          <w:numId w:val="31"/>
        </w:numPr>
        <w:spacing w:after="0" w:line="240" w:lineRule="auto"/>
        <w:contextualSpacing w:val="0"/>
        <w:rPr>
          <w:rFonts w:ascii="Times New Roman" w:hAnsi="Times New Roman"/>
          <w:lang w:val="en-US" w:eastAsia="x-none"/>
        </w:rPr>
      </w:pPr>
      <w:r w:rsidRPr="001B1BCA">
        <w:rPr>
          <w:rFonts w:ascii="Times New Roman" w:hAnsi="Times New Roman"/>
          <w:lang w:eastAsia="x-none"/>
        </w:rPr>
        <w:t>Significant inter-vendor collaboration effort may still be needed</w:t>
      </w:r>
      <w:r w:rsidR="00BE7B39" w:rsidRPr="001B1BCA">
        <w:rPr>
          <w:rFonts w:ascii="Times New Roman" w:hAnsi="Times New Roman"/>
          <w:lang w:val="en-US" w:eastAsia="x-none"/>
        </w:rPr>
        <w:t>.</w:t>
      </w:r>
      <w:r w:rsidRPr="001B1BCA">
        <w:rPr>
          <w:rFonts w:ascii="Times New Roman" w:hAnsi="Times New Roman"/>
          <w:lang w:val="en-US" w:eastAsia="x-none"/>
        </w:rPr>
        <w:t xml:space="preserve"> </w:t>
      </w:r>
      <w:r w:rsidRPr="001B1BCA">
        <w:rPr>
          <w:rFonts w:ascii="Times New Roman" w:hAnsi="Times New Roman"/>
          <w:u w:val="single"/>
          <w:lang w:val="en-US" w:eastAsia="x-none"/>
        </w:rPr>
        <w:t>As UE side performs offline engineering</w:t>
      </w:r>
      <w:r w:rsidRPr="001B1BCA">
        <w:rPr>
          <w:rFonts w:ascii="Times New Roman" w:hAnsi="Times New Roman"/>
          <w:lang w:val="en-US" w:eastAsia="x-none"/>
        </w:rPr>
        <w:t>, additional</w:t>
      </w:r>
      <w:r>
        <w:rPr>
          <w:rFonts w:ascii="Times New Roman" w:hAnsi="Times New Roman"/>
          <w:lang w:val="en-US" w:eastAsia="x-none"/>
        </w:rPr>
        <w:t xml:space="preserve"> </w:t>
      </w:r>
      <w:r w:rsidR="00531A84">
        <w:rPr>
          <w:rFonts w:ascii="Times New Roman" w:hAnsi="Times New Roman"/>
          <w:lang w:val="en-US" w:eastAsia="x-none"/>
        </w:rPr>
        <w:t>effort</w:t>
      </w:r>
      <w:r>
        <w:rPr>
          <w:rFonts w:ascii="Times New Roman" w:hAnsi="Times New Roman"/>
          <w:lang w:val="en-US" w:eastAsia="x-none"/>
        </w:rPr>
        <w:t xml:space="preserve"> needs </w:t>
      </w:r>
      <w:r w:rsidRPr="001B1BCA">
        <w:rPr>
          <w:rFonts w:ascii="Times New Roman" w:hAnsi="Times New Roman"/>
          <w:u w:val="single"/>
          <w:lang w:val="en-US" w:eastAsia="x-none"/>
        </w:rPr>
        <w:t xml:space="preserve">to be considered for the </w:t>
      </w:r>
      <w:r w:rsidR="00BD308D" w:rsidRPr="001B1BCA">
        <w:rPr>
          <w:rFonts w:ascii="Times New Roman" w:hAnsi="Times New Roman"/>
          <w:u w:val="single"/>
          <w:lang w:eastAsia="x-none"/>
        </w:rPr>
        <w:t>alignment of quantization and dequantization method(s)</w:t>
      </w:r>
      <w:r w:rsidR="00CA025A" w:rsidRPr="001B1BCA">
        <w:rPr>
          <w:rFonts w:ascii="Times New Roman" w:hAnsi="Times New Roman"/>
          <w:u w:val="single"/>
          <w:lang w:eastAsia="x-none"/>
        </w:rPr>
        <w:t xml:space="preserve"> </w:t>
      </w:r>
      <w:r w:rsidRPr="001B1BCA">
        <w:rPr>
          <w:rFonts w:ascii="Times New Roman" w:hAnsi="Times New Roman"/>
          <w:u w:val="single"/>
          <w:lang w:eastAsia="x-none"/>
        </w:rPr>
        <w:t xml:space="preserve">and </w:t>
      </w:r>
      <w:r w:rsidR="00CA025A" w:rsidRPr="001B1BCA">
        <w:rPr>
          <w:rFonts w:ascii="Times New Roman" w:hAnsi="Times New Roman"/>
          <w:u w:val="single"/>
          <w:lang w:eastAsia="x-none"/>
        </w:rPr>
        <w:t>codebook(s)</w:t>
      </w:r>
      <w:r w:rsidR="00E65BD2">
        <w:rPr>
          <w:rFonts w:ascii="Times New Roman" w:hAnsi="Times New Roman"/>
          <w:u w:val="single"/>
          <w:lang w:eastAsia="x-none"/>
        </w:rPr>
        <w:t xml:space="preserve"> between the NW and UE</w:t>
      </w:r>
      <w:r w:rsidR="00BD308D" w:rsidRPr="001B1BCA">
        <w:rPr>
          <w:rFonts w:ascii="Times New Roman" w:hAnsi="Times New Roman"/>
          <w:u w:val="single"/>
          <w:lang w:eastAsia="x-none"/>
        </w:rPr>
        <w:t>.</w:t>
      </w:r>
    </w:p>
    <w:p w14:paraId="4244A002" w14:textId="06D51414" w:rsidR="00151993" w:rsidRDefault="00151993" w:rsidP="006762F4">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Performance</w:t>
      </w:r>
      <w:r w:rsidR="00CA025A">
        <w:rPr>
          <w:rFonts w:ascii="Times New Roman" w:hAnsi="Times New Roman"/>
        </w:rPr>
        <w:t>:</w:t>
      </w:r>
    </w:p>
    <w:p w14:paraId="5D7F0703" w14:textId="44503133" w:rsidR="00CA025A" w:rsidRPr="00CA025A" w:rsidRDefault="00531A84" w:rsidP="006762F4">
      <w:pPr>
        <w:pStyle w:val="ListParagraph"/>
        <w:numPr>
          <w:ilvl w:val="3"/>
          <w:numId w:val="31"/>
        </w:numPr>
        <w:spacing w:after="0" w:line="240" w:lineRule="auto"/>
        <w:contextualSpacing w:val="0"/>
        <w:rPr>
          <w:rFonts w:ascii="Times New Roman" w:hAnsi="Times New Roman"/>
          <w:lang w:eastAsia="x-none"/>
        </w:rPr>
      </w:pPr>
      <w:r w:rsidRPr="00D30105">
        <w:rPr>
          <w:rFonts w:ascii="Times New Roman" w:hAnsi="Times New Roman"/>
          <w:lang w:eastAsia="x-none"/>
        </w:rPr>
        <w:t>The performance</w:t>
      </w:r>
      <w:r>
        <w:rPr>
          <w:rFonts w:ascii="Times New Roman" w:hAnsi="Times New Roman"/>
          <w:lang w:eastAsia="x-none"/>
        </w:rPr>
        <w:t xml:space="preserve"> for using this option</w:t>
      </w:r>
      <w:r w:rsidRPr="00D30105">
        <w:rPr>
          <w:rFonts w:ascii="Times New Roman" w:hAnsi="Times New Roman"/>
          <w:lang w:eastAsia="x-none"/>
        </w:rPr>
        <w:t xml:space="preserve"> </w:t>
      </w:r>
      <w:r w:rsidRPr="00531A84">
        <w:rPr>
          <w:rFonts w:ascii="Times New Roman" w:hAnsi="Times New Roman"/>
          <w:u w:val="single"/>
          <w:lang w:eastAsia="x-none"/>
        </w:rPr>
        <w:t>may be better than Option</w:t>
      </w:r>
      <w:r w:rsidR="00615221">
        <w:rPr>
          <w:rFonts w:ascii="Times New Roman" w:hAnsi="Times New Roman"/>
          <w:u w:val="single"/>
          <w:lang w:eastAsia="x-none"/>
        </w:rPr>
        <w:t xml:space="preserve"> 1</w:t>
      </w:r>
      <w:r w:rsidRPr="00531A84">
        <w:rPr>
          <w:rFonts w:ascii="Times New Roman" w:hAnsi="Times New Roman"/>
          <w:u w:val="single"/>
          <w:lang w:eastAsia="x-none"/>
        </w:rPr>
        <w:t>, Option 2 and Option 3</w:t>
      </w:r>
      <w:r>
        <w:rPr>
          <w:rFonts w:ascii="Times New Roman" w:hAnsi="Times New Roman"/>
          <w:lang w:eastAsia="x-none"/>
        </w:rPr>
        <w:t xml:space="preserve"> as the </w:t>
      </w:r>
      <w:r w:rsidRPr="00D30105">
        <w:rPr>
          <w:rFonts w:ascii="Times New Roman" w:hAnsi="Times New Roman"/>
          <w:lang w:eastAsia="x-none"/>
        </w:rPr>
        <w:t>model</w:t>
      </w:r>
      <w:r>
        <w:rPr>
          <w:rFonts w:ascii="Times New Roman" w:hAnsi="Times New Roman"/>
          <w:lang w:eastAsia="x-none"/>
        </w:rPr>
        <w:t>(s)</w:t>
      </w:r>
      <w:r w:rsidRPr="00D30105">
        <w:rPr>
          <w:rFonts w:ascii="Times New Roman" w:hAnsi="Times New Roman"/>
          <w:lang w:eastAsia="x-none"/>
        </w:rPr>
        <w:t xml:space="preserve"> is</w:t>
      </w:r>
      <w:r>
        <w:rPr>
          <w:rFonts w:ascii="Times New Roman" w:hAnsi="Times New Roman"/>
          <w:lang w:eastAsia="x-none"/>
        </w:rPr>
        <w:t>/are</w:t>
      </w:r>
      <w:r w:rsidRPr="00D30105">
        <w:rPr>
          <w:rFonts w:ascii="Times New Roman" w:hAnsi="Times New Roman"/>
          <w:lang w:eastAsia="x-none"/>
        </w:rPr>
        <w:t xml:space="preserve"> completely dependent on vendor implementation</w:t>
      </w:r>
      <w:r w:rsidR="00CA025A" w:rsidRPr="00CA025A">
        <w:rPr>
          <w:rFonts w:ascii="Times New Roman" w:hAnsi="Times New Roman"/>
          <w:lang w:eastAsia="x-none"/>
        </w:rPr>
        <w:t>.</w:t>
      </w:r>
    </w:p>
    <w:p w14:paraId="5DBB3CD3" w14:textId="5A886930" w:rsidR="00151993" w:rsidRDefault="00151993" w:rsidP="006762F4">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Interoperability and RAN4/testing related aspects</w:t>
      </w:r>
      <w:r w:rsidR="001F76A8">
        <w:rPr>
          <w:rFonts w:ascii="Times New Roman" w:hAnsi="Times New Roman"/>
        </w:rPr>
        <w:t>:</w:t>
      </w:r>
    </w:p>
    <w:p w14:paraId="0DA399D4" w14:textId="63E52F60" w:rsidR="001F76A8" w:rsidRPr="00AF5F1A" w:rsidRDefault="00531A84" w:rsidP="00AF5F1A">
      <w:pPr>
        <w:pStyle w:val="ListParagraph"/>
        <w:numPr>
          <w:ilvl w:val="3"/>
          <w:numId w:val="31"/>
        </w:numPr>
        <w:spacing w:after="0" w:line="240" w:lineRule="auto"/>
        <w:contextualSpacing w:val="0"/>
        <w:rPr>
          <w:rFonts w:ascii="Times New Roman" w:hAnsi="Times New Roman"/>
          <w:lang w:eastAsia="x-none"/>
        </w:rPr>
      </w:pPr>
      <w:r>
        <w:rPr>
          <w:rFonts w:ascii="Times New Roman" w:hAnsi="Times New Roman"/>
          <w:lang w:eastAsia="x-none"/>
        </w:rPr>
        <w:t xml:space="preserve">May be feasible for RAN4 testing assuming each vendor can develop the model based on the specified model format. This question </w:t>
      </w:r>
      <w:r>
        <w:rPr>
          <w:rFonts w:ascii="Times New Roman" w:hAnsi="Times New Roman"/>
          <w:u w:val="single"/>
          <w:lang w:eastAsia="x-none"/>
        </w:rPr>
        <w:t>can</w:t>
      </w:r>
      <w:r w:rsidRPr="000C70E2">
        <w:rPr>
          <w:rFonts w:ascii="Times New Roman" w:hAnsi="Times New Roman"/>
          <w:u w:val="single"/>
          <w:lang w:eastAsia="x-none"/>
        </w:rPr>
        <w:t xml:space="preserve"> be better determined by RAN4</w:t>
      </w:r>
      <w:r w:rsidR="001F76A8">
        <w:rPr>
          <w:rFonts w:ascii="Times New Roman" w:hAnsi="Times New Roman"/>
          <w:lang w:eastAsia="x-none"/>
        </w:rPr>
        <w:t>.</w:t>
      </w:r>
    </w:p>
    <w:p w14:paraId="53C9339D" w14:textId="04AB29AE" w:rsidR="00151993" w:rsidRDefault="00151993" w:rsidP="006762F4">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Feasibility</w:t>
      </w:r>
    </w:p>
    <w:p w14:paraId="500B4EEB" w14:textId="50747EBE" w:rsidR="00A27CE1" w:rsidRDefault="00BE06B3" w:rsidP="006762F4">
      <w:pPr>
        <w:pStyle w:val="ListParagraph"/>
        <w:numPr>
          <w:ilvl w:val="3"/>
          <w:numId w:val="31"/>
        </w:numPr>
        <w:spacing w:after="0" w:line="240" w:lineRule="auto"/>
        <w:contextualSpacing w:val="0"/>
        <w:rPr>
          <w:rFonts w:ascii="Times New Roman" w:hAnsi="Times New Roman"/>
          <w:lang w:eastAsia="x-none"/>
        </w:rPr>
      </w:pPr>
      <w:r w:rsidRPr="007E57D0">
        <w:rPr>
          <w:rFonts w:ascii="Times New Roman" w:hAnsi="Times New Roman"/>
          <w:lang w:eastAsia="x-none"/>
        </w:rPr>
        <w:t xml:space="preserve">This option may require </w:t>
      </w:r>
      <w:r w:rsidRPr="007E57D0">
        <w:rPr>
          <w:rFonts w:ascii="Times New Roman" w:hAnsi="Times New Roman"/>
          <w:u w:val="single"/>
          <w:lang w:eastAsia="x-none"/>
        </w:rPr>
        <w:t xml:space="preserve">less time in agreeing </w:t>
      </w:r>
      <w:r w:rsidR="00D224C4">
        <w:rPr>
          <w:rFonts w:ascii="Times New Roman" w:hAnsi="Times New Roman"/>
          <w:u w:val="single"/>
          <w:lang w:eastAsia="x-none"/>
        </w:rPr>
        <w:t>model format</w:t>
      </w:r>
      <w:r w:rsidRPr="007E57D0">
        <w:rPr>
          <w:rFonts w:ascii="Times New Roman" w:hAnsi="Times New Roman"/>
          <w:u w:val="single"/>
          <w:lang w:eastAsia="x-none"/>
        </w:rPr>
        <w:t xml:space="preserve"> only among companies compared to Option 1</w:t>
      </w:r>
      <w:r>
        <w:rPr>
          <w:rFonts w:ascii="Times New Roman" w:hAnsi="Times New Roman"/>
          <w:u w:val="single"/>
          <w:lang w:eastAsia="x-none"/>
        </w:rPr>
        <w:t>, Option 2 and Option 3</w:t>
      </w:r>
      <w:r w:rsidR="00DD147D">
        <w:rPr>
          <w:rFonts w:ascii="Times New Roman" w:hAnsi="Times New Roman"/>
          <w:lang w:eastAsia="x-none"/>
        </w:rPr>
        <w:t>.</w:t>
      </w:r>
    </w:p>
    <w:p w14:paraId="257C58AE" w14:textId="5F28DEB4" w:rsidR="00BE06B3" w:rsidRDefault="00C942D8" w:rsidP="006762F4">
      <w:pPr>
        <w:pStyle w:val="ListParagraph"/>
        <w:numPr>
          <w:ilvl w:val="3"/>
          <w:numId w:val="31"/>
        </w:numPr>
        <w:spacing w:after="0" w:line="240" w:lineRule="auto"/>
        <w:contextualSpacing w:val="0"/>
        <w:rPr>
          <w:rFonts w:ascii="Times New Roman" w:hAnsi="Times New Roman"/>
          <w:lang w:eastAsia="x-none"/>
        </w:rPr>
      </w:pPr>
      <w:r>
        <w:rPr>
          <w:rFonts w:ascii="Times New Roman" w:hAnsi="Times New Roman"/>
          <w:lang w:eastAsia="x-none"/>
        </w:rPr>
        <w:t xml:space="preserve">This option still may </w:t>
      </w:r>
      <w:r w:rsidRPr="00AF5F1A">
        <w:rPr>
          <w:rFonts w:ascii="Times New Roman" w:hAnsi="Times New Roman"/>
          <w:u w:val="single"/>
          <w:lang w:eastAsia="x-none"/>
        </w:rPr>
        <w:t>require significant time/effort in discussing the me</w:t>
      </w:r>
      <w:r>
        <w:rPr>
          <w:rFonts w:ascii="Times New Roman" w:hAnsi="Times New Roman"/>
          <w:u w:val="single"/>
          <w:lang w:eastAsia="x-none"/>
        </w:rPr>
        <w:t>thod</w:t>
      </w:r>
      <w:r w:rsidRPr="00AF5F1A">
        <w:rPr>
          <w:rFonts w:ascii="Times New Roman" w:hAnsi="Times New Roman"/>
          <w:u w:val="single"/>
          <w:lang w:eastAsia="x-none"/>
        </w:rPr>
        <w:t>(s)</w:t>
      </w:r>
      <w:r>
        <w:rPr>
          <w:rFonts w:ascii="Times New Roman" w:hAnsi="Times New Roman"/>
          <w:u w:val="single"/>
          <w:lang w:eastAsia="x-none"/>
        </w:rPr>
        <w:t xml:space="preserve"> and procedures</w:t>
      </w:r>
      <w:r w:rsidRPr="00AF5F1A">
        <w:rPr>
          <w:rFonts w:ascii="Times New Roman" w:hAnsi="Times New Roman"/>
          <w:u w:val="single"/>
          <w:lang w:eastAsia="x-none"/>
        </w:rPr>
        <w:t xml:space="preserve"> for model exchanges</w:t>
      </w:r>
      <w:r w:rsidRPr="003E6B20">
        <w:rPr>
          <w:rFonts w:ascii="Times New Roman" w:hAnsi="Times New Roman"/>
          <w:lang w:eastAsia="x-none"/>
        </w:rPr>
        <w:t xml:space="preserve">, </w:t>
      </w:r>
      <w:r>
        <w:rPr>
          <w:rFonts w:ascii="Times New Roman" w:hAnsi="Times New Roman"/>
          <w:lang w:eastAsia="x-none"/>
        </w:rPr>
        <w:t xml:space="preserve">and the mechanisms to ensure the </w:t>
      </w:r>
      <w:r w:rsidRPr="00157582">
        <w:rPr>
          <w:rFonts w:ascii="Times New Roman" w:hAnsi="Times New Roman"/>
          <w:lang w:eastAsia="x-none"/>
        </w:rPr>
        <w:t>alignment of quantizer</w:t>
      </w:r>
      <w:r>
        <w:rPr>
          <w:rFonts w:ascii="Times New Roman" w:hAnsi="Times New Roman"/>
          <w:lang w:eastAsia="x-none"/>
        </w:rPr>
        <w:t xml:space="preserve"> and</w:t>
      </w:r>
      <w:r w:rsidRPr="00157582">
        <w:rPr>
          <w:rFonts w:ascii="Times New Roman" w:hAnsi="Times New Roman"/>
          <w:lang w:eastAsia="x-none"/>
        </w:rPr>
        <w:t xml:space="preserve"> de-quantizer</w:t>
      </w:r>
      <w:r w:rsidR="00BE06B3">
        <w:rPr>
          <w:rFonts w:ascii="Times New Roman" w:hAnsi="Times New Roman"/>
          <w:lang w:eastAsia="x-none"/>
        </w:rPr>
        <w:t>.</w:t>
      </w:r>
    </w:p>
    <w:p w14:paraId="3B48D268" w14:textId="73BCACF4" w:rsidR="00070A0F" w:rsidRPr="00070A0F" w:rsidRDefault="00070A0F" w:rsidP="00070A0F">
      <w:pPr>
        <w:pStyle w:val="ListParagraph"/>
        <w:numPr>
          <w:ilvl w:val="1"/>
          <w:numId w:val="31"/>
        </w:numPr>
        <w:spacing w:after="0" w:line="240" w:lineRule="auto"/>
        <w:contextualSpacing w:val="0"/>
        <w:rPr>
          <w:rFonts w:ascii="Times New Roman" w:hAnsi="Times New Roman"/>
          <w:lang w:eastAsia="x-none"/>
        </w:rPr>
      </w:pPr>
      <w:r w:rsidRPr="00070A0F">
        <w:rPr>
          <w:rFonts w:ascii="Times New Roman" w:hAnsi="Times New Roman"/>
          <w:u w:val="single"/>
        </w:rPr>
        <w:t>5b: Model received at the UE are directly used for inference at the UE without offline engineering</w:t>
      </w:r>
      <w:r w:rsidRPr="00070A0F">
        <w:rPr>
          <w:rFonts w:ascii="Times New Roman" w:hAnsi="Times New Roman"/>
          <w:lang w:eastAsia="zh-CN"/>
        </w:rPr>
        <w:t>,</w:t>
      </w:r>
      <w:r w:rsidRPr="00070A0F">
        <w:rPr>
          <w:rFonts w:ascii="Times New Roman" w:hAnsi="Times New Roman"/>
        </w:rPr>
        <w:t xml:space="preserve"> potentially with on-device operations</w:t>
      </w:r>
    </w:p>
    <w:p w14:paraId="7EB1F40F" w14:textId="77777777" w:rsidR="00070A0F" w:rsidRDefault="00070A0F" w:rsidP="00070A0F">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Collaboration complexity</w:t>
      </w:r>
    </w:p>
    <w:p w14:paraId="19B5C366" w14:textId="2112A2B7" w:rsidR="00070A0F" w:rsidRPr="00B54B35" w:rsidRDefault="00FD32A2" w:rsidP="00FD32A2">
      <w:pPr>
        <w:pStyle w:val="ListParagraph"/>
        <w:numPr>
          <w:ilvl w:val="3"/>
          <w:numId w:val="31"/>
        </w:numPr>
        <w:spacing w:after="0" w:line="240" w:lineRule="auto"/>
        <w:contextualSpacing w:val="0"/>
        <w:rPr>
          <w:rFonts w:ascii="Times New Roman" w:hAnsi="Times New Roman"/>
          <w:lang w:val="en-US" w:eastAsia="x-none"/>
        </w:rPr>
      </w:pPr>
      <w:r>
        <w:rPr>
          <w:rFonts w:ascii="Times New Roman" w:hAnsi="Times New Roman"/>
          <w:lang w:val="en-US" w:eastAsia="x-none"/>
        </w:rPr>
        <w:t>Similar as 5a, d</w:t>
      </w:r>
      <w:r w:rsidRPr="00BF6B51">
        <w:rPr>
          <w:rFonts w:ascii="Times New Roman" w:hAnsi="Times New Roman"/>
          <w:lang w:val="en-US" w:eastAsia="x-none"/>
        </w:rPr>
        <w:t xml:space="preserve">epending </w:t>
      </w:r>
      <w:r>
        <w:rPr>
          <w:rFonts w:ascii="Times New Roman" w:hAnsi="Times New Roman"/>
          <w:lang w:val="en-US" w:eastAsia="x-none"/>
        </w:rPr>
        <w:t xml:space="preserve">how the mode is exchanged, </w:t>
      </w:r>
      <w:r w:rsidR="00E372C9" w:rsidRPr="00B54B35">
        <w:rPr>
          <w:rFonts w:ascii="Times New Roman" w:hAnsi="Times New Roman"/>
          <w:u w:val="single"/>
          <w:lang w:eastAsia="x-none"/>
        </w:rPr>
        <w:t>significant</w:t>
      </w:r>
      <w:r w:rsidRPr="00B54B35">
        <w:rPr>
          <w:rFonts w:ascii="Times New Roman" w:hAnsi="Times New Roman"/>
          <w:u w:val="single"/>
          <w:lang w:eastAsia="x-none"/>
        </w:rPr>
        <w:t xml:space="preserve"> inter-vendor collaboration effort may still be needed</w:t>
      </w:r>
      <w:r>
        <w:rPr>
          <w:rFonts w:ascii="Times New Roman" w:hAnsi="Times New Roman"/>
          <w:lang w:eastAsia="x-none"/>
        </w:rPr>
        <w:t xml:space="preserve"> </w:t>
      </w:r>
      <w:r>
        <w:rPr>
          <w:rFonts w:ascii="Times New Roman" w:hAnsi="Times New Roman"/>
          <w:lang w:val="en-US" w:eastAsia="x-none"/>
        </w:rPr>
        <w:t>if the model exchange is through offline negotiation between NW and UE vendors without standardizing the procedures</w:t>
      </w:r>
      <w:r>
        <w:rPr>
          <w:lang w:eastAsia="x-none"/>
        </w:rPr>
        <w:t>.</w:t>
      </w:r>
    </w:p>
    <w:p w14:paraId="6EDE7AAB" w14:textId="684785A0" w:rsidR="00B54B35" w:rsidRPr="00B54B35" w:rsidRDefault="00B54B35" w:rsidP="00FD32A2">
      <w:pPr>
        <w:pStyle w:val="ListParagraph"/>
        <w:numPr>
          <w:ilvl w:val="3"/>
          <w:numId w:val="31"/>
        </w:numPr>
        <w:spacing w:after="0" w:line="240" w:lineRule="auto"/>
        <w:contextualSpacing w:val="0"/>
        <w:rPr>
          <w:rFonts w:ascii="Times New Roman" w:hAnsi="Times New Roman"/>
          <w:lang w:val="en-US" w:eastAsia="x-none"/>
        </w:rPr>
      </w:pPr>
      <w:r w:rsidRPr="00B54B35">
        <w:rPr>
          <w:rFonts w:ascii="Times New Roman" w:hAnsi="Times New Roman"/>
          <w:lang w:eastAsia="x-none"/>
        </w:rPr>
        <w:t>Note: per agreement reached in RAN1#116bis “</w:t>
      </w:r>
      <w:r w:rsidRPr="00B54B35">
        <w:rPr>
          <w:rFonts w:ascii="Times New Roman" w:hAnsi="Times New Roman"/>
          <w:i/>
          <w:iCs/>
          <w:color w:val="0070C0"/>
          <w:lang w:eastAsia="zh-CN"/>
        </w:rPr>
        <w:t>assuming that the model structure is aligned based on offline inter-vendor collaboration</w:t>
      </w:r>
      <w:r w:rsidRPr="00B54B35">
        <w:rPr>
          <w:rFonts w:ascii="Times New Roman" w:hAnsi="Times New Roman"/>
          <w:lang w:eastAsia="zh-CN"/>
        </w:rPr>
        <w:t>”.</w:t>
      </w:r>
    </w:p>
    <w:p w14:paraId="6D15D34E" w14:textId="77777777" w:rsidR="00070A0F" w:rsidRDefault="00070A0F" w:rsidP="00070A0F">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Performance:</w:t>
      </w:r>
    </w:p>
    <w:p w14:paraId="79583A77" w14:textId="2D870D8A" w:rsidR="00070A0F" w:rsidRPr="00CA025A" w:rsidRDefault="00FD32A2" w:rsidP="00070A0F">
      <w:pPr>
        <w:pStyle w:val="ListParagraph"/>
        <w:numPr>
          <w:ilvl w:val="3"/>
          <w:numId w:val="31"/>
        </w:numPr>
        <w:spacing w:after="0" w:line="240" w:lineRule="auto"/>
        <w:contextualSpacing w:val="0"/>
        <w:rPr>
          <w:rFonts w:ascii="Times New Roman" w:hAnsi="Times New Roman"/>
          <w:lang w:eastAsia="x-none"/>
        </w:rPr>
      </w:pPr>
      <w:r w:rsidRPr="00284861">
        <w:rPr>
          <w:rFonts w:ascii="Times New Roman" w:hAnsi="Times New Roman"/>
          <w:u w:val="single"/>
          <w:lang w:eastAsia="x-none"/>
        </w:rPr>
        <w:t xml:space="preserve">Performance may be worse compared to Option </w:t>
      </w:r>
      <w:r>
        <w:rPr>
          <w:rFonts w:ascii="Times New Roman" w:hAnsi="Times New Roman"/>
          <w:u w:val="single"/>
          <w:lang w:eastAsia="x-none"/>
        </w:rPr>
        <w:t>5</w:t>
      </w:r>
      <w:r w:rsidRPr="00284861">
        <w:rPr>
          <w:rFonts w:ascii="Times New Roman" w:hAnsi="Times New Roman"/>
          <w:u w:val="single"/>
          <w:lang w:eastAsia="x-none"/>
        </w:rPr>
        <w:t>a</w:t>
      </w:r>
      <w:r>
        <w:rPr>
          <w:rFonts w:ascii="Times New Roman" w:hAnsi="Times New Roman"/>
          <w:lang w:eastAsia="x-none"/>
        </w:rPr>
        <w:t xml:space="preserve"> as this option is for the device to directly used the received model without offline engineering.</w:t>
      </w:r>
    </w:p>
    <w:p w14:paraId="48C7CD0F" w14:textId="77777777" w:rsidR="00070A0F" w:rsidRDefault="00070A0F" w:rsidP="00070A0F">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Interoperability and RAN4/testing related aspects:</w:t>
      </w:r>
    </w:p>
    <w:p w14:paraId="46A87C62" w14:textId="5A741846" w:rsidR="00070A0F" w:rsidRPr="00B120D6" w:rsidRDefault="00B120D6" w:rsidP="00B120D6">
      <w:pPr>
        <w:pStyle w:val="ListParagraph"/>
        <w:numPr>
          <w:ilvl w:val="3"/>
          <w:numId w:val="31"/>
        </w:numPr>
        <w:spacing w:after="0" w:line="240" w:lineRule="auto"/>
        <w:contextualSpacing w:val="0"/>
        <w:rPr>
          <w:rFonts w:ascii="Times New Roman" w:hAnsi="Times New Roman"/>
          <w:lang w:eastAsia="x-none"/>
        </w:rPr>
      </w:pPr>
      <w:r>
        <w:rPr>
          <w:rFonts w:ascii="Times New Roman" w:hAnsi="Times New Roman"/>
          <w:lang w:eastAsia="x-none"/>
        </w:rPr>
        <w:lastRenderedPageBreak/>
        <w:t>Considering the model received at the UE side is to be directly used for inference, i.e., no additional offline engineering, this option may be more feasible from testing perspective than Option 5a</w:t>
      </w:r>
      <w:r w:rsidR="00070A0F">
        <w:rPr>
          <w:rFonts w:ascii="Times New Roman" w:hAnsi="Times New Roman"/>
          <w:lang w:eastAsia="x-none"/>
        </w:rPr>
        <w:t>.</w:t>
      </w:r>
    </w:p>
    <w:p w14:paraId="48B89B49" w14:textId="77777777" w:rsidR="00070A0F" w:rsidRDefault="00070A0F" w:rsidP="00070A0F">
      <w:pPr>
        <w:pStyle w:val="ListParagraph"/>
        <w:numPr>
          <w:ilvl w:val="2"/>
          <w:numId w:val="31"/>
        </w:numPr>
        <w:spacing w:after="0" w:line="240" w:lineRule="auto"/>
        <w:contextualSpacing w:val="0"/>
        <w:rPr>
          <w:rFonts w:ascii="Times New Roman" w:hAnsi="Times New Roman"/>
          <w:lang w:eastAsia="x-none"/>
        </w:rPr>
      </w:pPr>
      <w:r>
        <w:rPr>
          <w:rFonts w:ascii="Times New Roman" w:hAnsi="Times New Roman"/>
        </w:rPr>
        <w:t>Feasibility</w:t>
      </w:r>
    </w:p>
    <w:p w14:paraId="5B147CAC" w14:textId="3AA9BF1A" w:rsidR="00070A0F" w:rsidRPr="00516923" w:rsidRDefault="00516923" w:rsidP="00516923">
      <w:pPr>
        <w:pStyle w:val="ListParagraph"/>
        <w:numPr>
          <w:ilvl w:val="3"/>
          <w:numId w:val="31"/>
        </w:numPr>
        <w:spacing w:after="0" w:line="240" w:lineRule="auto"/>
        <w:contextualSpacing w:val="0"/>
        <w:rPr>
          <w:rFonts w:ascii="Times New Roman" w:hAnsi="Times New Roman"/>
          <w:lang w:eastAsia="x-none"/>
        </w:rPr>
      </w:pPr>
      <w:r>
        <w:rPr>
          <w:rFonts w:ascii="Times New Roman" w:hAnsi="Times New Roman"/>
          <w:lang w:eastAsia="x-none"/>
        </w:rPr>
        <w:t xml:space="preserve">Similar as Option 5a, this option may still </w:t>
      </w:r>
      <w:r w:rsidRPr="00E545D6">
        <w:rPr>
          <w:rFonts w:ascii="Times New Roman" w:hAnsi="Times New Roman"/>
          <w:u w:val="single"/>
          <w:lang w:eastAsia="x-none"/>
        </w:rPr>
        <w:t>require significant time/effort</w:t>
      </w:r>
      <w:r w:rsidRPr="003E6B20">
        <w:rPr>
          <w:rFonts w:ascii="Times New Roman" w:hAnsi="Times New Roman"/>
          <w:lang w:eastAsia="x-none"/>
        </w:rPr>
        <w:t xml:space="preserve"> in </w:t>
      </w:r>
      <w:r w:rsidRPr="001D557D">
        <w:rPr>
          <w:rFonts w:ascii="Times New Roman" w:hAnsi="Times New Roman"/>
          <w:u w:val="single"/>
          <w:lang w:eastAsia="x-none"/>
        </w:rPr>
        <w:t xml:space="preserve">discussing the procedures for model exchange, i.e., </w:t>
      </w:r>
      <w:r w:rsidRPr="001D557D">
        <w:rPr>
          <w:rFonts w:ascii="Times New Roman" w:hAnsi="Times New Roman"/>
          <w:u w:val="single"/>
        </w:rPr>
        <w:t>model transfer/deliver</w:t>
      </w:r>
      <w:r w:rsidRPr="001D557D">
        <w:rPr>
          <w:rFonts w:ascii="Times New Roman" w:hAnsi="Times New Roman"/>
          <w:u w:val="single"/>
          <w:lang w:eastAsia="zh-CN"/>
        </w:rPr>
        <w:t>y</w:t>
      </w:r>
      <w:r w:rsidRPr="001D557D">
        <w:rPr>
          <w:rFonts w:ascii="Times New Roman" w:hAnsi="Times New Roman"/>
          <w:u w:val="single"/>
        </w:rPr>
        <w:t xml:space="preserve"> Case z4</w:t>
      </w:r>
      <w:r w:rsidRPr="00C911FE">
        <w:rPr>
          <w:rFonts w:ascii="Times New Roman" w:hAnsi="Times New Roman"/>
          <w:lang w:eastAsia="x-none"/>
        </w:rPr>
        <w:t>.</w:t>
      </w:r>
      <w:r w:rsidR="001031EF">
        <w:rPr>
          <w:rFonts w:ascii="Times New Roman" w:hAnsi="Times New Roman"/>
          <w:lang w:eastAsia="x-none"/>
        </w:rPr>
        <w:t xml:space="preserve"> In addition, effort in </w:t>
      </w:r>
      <w:r w:rsidR="001031EF" w:rsidRPr="001031EF">
        <w:rPr>
          <w:rFonts w:ascii="Times New Roman" w:hAnsi="Times New Roman"/>
          <w:u w:val="single"/>
          <w:lang w:eastAsia="x-none"/>
        </w:rPr>
        <w:t>negotiation between vendors regarding model structure alignment</w:t>
      </w:r>
      <w:r w:rsidR="001031EF">
        <w:rPr>
          <w:rFonts w:ascii="Times New Roman" w:hAnsi="Times New Roman"/>
          <w:lang w:eastAsia="x-none"/>
        </w:rPr>
        <w:t xml:space="preserve"> needs to be considered. </w:t>
      </w:r>
    </w:p>
    <w:p w14:paraId="5F6FB725" w14:textId="6C73AF77" w:rsidR="00461894" w:rsidRDefault="005D6D99" w:rsidP="00A62E3E">
      <w:pPr>
        <w:spacing w:before="240"/>
        <w:rPr>
          <w:lang w:eastAsia="x-none"/>
        </w:rPr>
      </w:pPr>
      <w:r>
        <w:rPr>
          <w:lang w:eastAsia="x-none"/>
        </w:rPr>
        <w:t xml:space="preserve">We </w:t>
      </w:r>
      <w:r w:rsidR="00151993">
        <w:rPr>
          <w:lang w:eastAsia="x-none"/>
        </w:rPr>
        <w:t>summarize</w:t>
      </w:r>
      <w:r>
        <w:rPr>
          <w:lang w:eastAsia="x-none"/>
        </w:rPr>
        <w:t xml:space="preserve"> our view for each agreed-upon option across various identified aspects in Table 2-1. </w:t>
      </w:r>
    </w:p>
    <w:p w14:paraId="3B91ADAA" w14:textId="33A83DA1" w:rsidR="00176372" w:rsidRDefault="00176372" w:rsidP="00176372">
      <w:pPr>
        <w:pStyle w:val="Caption"/>
        <w:keepNext/>
      </w:pPr>
      <w:r>
        <w:t>Table 2-1: Comparison among various options for inter-vendor collaboration issue</w:t>
      </w:r>
    </w:p>
    <w:tbl>
      <w:tblPr>
        <w:tblStyle w:val="1"/>
        <w:tblW w:w="9216" w:type="dxa"/>
        <w:tblInd w:w="0" w:type="dxa"/>
        <w:tblLook w:val="04A0" w:firstRow="1" w:lastRow="0" w:firstColumn="1" w:lastColumn="0" w:noHBand="0" w:noVBand="1"/>
      </w:tblPr>
      <w:tblGrid>
        <w:gridCol w:w="1863"/>
        <w:gridCol w:w="1802"/>
        <w:gridCol w:w="1802"/>
        <w:gridCol w:w="1803"/>
        <w:gridCol w:w="1946"/>
      </w:tblGrid>
      <w:tr w:rsidR="007D6DC0" w:rsidRPr="00392A77" w14:paraId="70AD5759" w14:textId="6BABAE7D" w:rsidTr="00B0159C">
        <w:tc>
          <w:tcPr>
            <w:tcW w:w="1863" w:type="dxa"/>
            <w:tcBorders>
              <w:top w:val="single" w:sz="4" w:space="0" w:color="auto"/>
              <w:left w:val="single" w:sz="4" w:space="0" w:color="auto"/>
              <w:bottom w:val="single" w:sz="4" w:space="0" w:color="auto"/>
              <w:right w:val="single" w:sz="4" w:space="0" w:color="auto"/>
            </w:tcBorders>
            <w:vAlign w:val="center"/>
            <w:hideMark/>
          </w:tcPr>
          <w:p w14:paraId="56FA9854" w14:textId="2195A729" w:rsidR="007A122B" w:rsidRPr="00487796" w:rsidRDefault="007A122B" w:rsidP="00487796">
            <w:pPr>
              <w:spacing w:after="0"/>
              <w:jc w:val="center"/>
              <w:rPr>
                <w:rFonts w:ascii="Times New Roman" w:eastAsia="DengXian" w:hAnsi="Times New Roman"/>
                <w:b/>
                <w:bCs/>
                <w:color w:val="000000"/>
                <w:sz w:val="18"/>
                <w:szCs w:val="18"/>
              </w:rPr>
            </w:pPr>
          </w:p>
        </w:tc>
        <w:tc>
          <w:tcPr>
            <w:tcW w:w="1802" w:type="dxa"/>
            <w:tcBorders>
              <w:top w:val="single" w:sz="4" w:space="0" w:color="auto"/>
              <w:left w:val="single" w:sz="4" w:space="0" w:color="auto"/>
              <w:bottom w:val="single" w:sz="4" w:space="0" w:color="auto"/>
              <w:right w:val="single" w:sz="4" w:space="0" w:color="auto"/>
            </w:tcBorders>
            <w:vAlign w:val="center"/>
            <w:hideMark/>
          </w:tcPr>
          <w:p w14:paraId="66B2BC22" w14:textId="14EC5D31" w:rsidR="007A122B" w:rsidRPr="00487796" w:rsidRDefault="00093C92" w:rsidP="00487796">
            <w:pPr>
              <w:spacing w:after="0"/>
              <w:jc w:val="center"/>
              <w:rPr>
                <w:rFonts w:ascii="Times New Roman" w:eastAsia="DengXian" w:hAnsi="Times New Roman"/>
                <w:b/>
                <w:bCs/>
                <w:color w:val="000000"/>
                <w:sz w:val="18"/>
                <w:szCs w:val="18"/>
              </w:rPr>
            </w:pPr>
            <w:r>
              <w:rPr>
                <w:rFonts w:ascii="Times New Roman" w:eastAsia="DengXian" w:hAnsi="Times New Roman"/>
                <w:b/>
                <w:bCs/>
                <w:color w:val="000000"/>
                <w:sz w:val="18"/>
                <w:szCs w:val="18"/>
              </w:rPr>
              <w:t>Collaboration c</w:t>
            </w:r>
            <w:r w:rsidR="007A122B" w:rsidRPr="00487796">
              <w:rPr>
                <w:rFonts w:ascii="Times New Roman" w:eastAsia="DengXian" w:hAnsi="Times New Roman"/>
                <w:b/>
                <w:bCs/>
                <w:color w:val="000000"/>
                <w:sz w:val="18"/>
                <w:szCs w:val="18"/>
              </w:rPr>
              <w:t>omplexity</w:t>
            </w:r>
          </w:p>
        </w:tc>
        <w:tc>
          <w:tcPr>
            <w:tcW w:w="1802" w:type="dxa"/>
            <w:tcBorders>
              <w:top w:val="single" w:sz="4" w:space="0" w:color="auto"/>
              <w:left w:val="single" w:sz="4" w:space="0" w:color="auto"/>
              <w:bottom w:val="single" w:sz="4" w:space="0" w:color="auto"/>
              <w:right w:val="single" w:sz="4" w:space="0" w:color="auto"/>
            </w:tcBorders>
            <w:vAlign w:val="center"/>
            <w:hideMark/>
          </w:tcPr>
          <w:p w14:paraId="71E85A96" w14:textId="3798ACE5" w:rsidR="007A122B" w:rsidRPr="00487796" w:rsidRDefault="007A122B" w:rsidP="00487796">
            <w:pPr>
              <w:spacing w:after="0"/>
              <w:jc w:val="center"/>
              <w:rPr>
                <w:rFonts w:ascii="Times New Roman" w:eastAsia="DengXian" w:hAnsi="Times New Roman"/>
                <w:b/>
                <w:bCs/>
                <w:color w:val="000000"/>
                <w:sz w:val="18"/>
                <w:szCs w:val="18"/>
              </w:rPr>
            </w:pPr>
            <w:r w:rsidRPr="00487796">
              <w:rPr>
                <w:rFonts w:ascii="Times New Roman" w:eastAsia="DengXian" w:hAnsi="Times New Roman"/>
                <w:b/>
                <w:bCs/>
                <w:color w:val="000000"/>
                <w:sz w:val="18"/>
                <w:szCs w:val="18"/>
              </w:rPr>
              <w:t>Performance</w:t>
            </w:r>
          </w:p>
        </w:tc>
        <w:tc>
          <w:tcPr>
            <w:tcW w:w="1803" w:type="dxa"/>
            <w:tcBorders>
              <w:top w:val="single" w:sz="4" w:space="0" w:color="auto"/>
              <w:left w:val="single" w:sz="4" w:space="0" w:color="auto"/>
              <w:bottom w:val="single" w:sz="4" w:space="0" w:color="auto"/>
              <w:right w:val="single" w:sz="4" w:space="0" w:color="auto"/>
            </w:tcBorders>
            <w:vAlign w:val="center"/>
            <w:hideMark/>
          </w:tcPr>
          <w:p w14:paraId="79E81E74" w14:textId="3A79AE2B" w:rsidR="007A122B" w:rsidRPr="00487796" w:rsidRDefault="007A122B" w:rsidP="00487796">
            <w:pPr>
              <w:spacing w:after="0"/>
              <w:jc w:val="center"/>
              <w:rPr>
                <w:rFonts w:ascii="Times New Roman" w:eastAsia="DengXian" w:hAnsi="Times New Roman"/>
                <w:b/>
                <w:bCs/>
                <w:color w:val="000000"/>
                <w:sz w:val="18"/>
                <w:szCs w:val="18"/>
              </w:rPr>
            </w:pPr>
            <w:r w:rsidRPr="00487796">
              <w:rPr>
                <w:rFonts w:ascii="Times New Roman" w:eastAsia="DengXian" w:hAnsi="Times New Roman"/>
                <w:b/>
                <w:bCs/>
                <w:color w:val="000000"/>
                <w:sz w:val="18"/>
                <w:szCs w:val="18"/>
              </w:rPr>
              <w:t>Interoperability and testing aspects</w:t>
            </w:r>
          </w:p>
        </w:tc>
        <w:tc>
          <w:tcPr>
            <w:tcW w:w="1946" w:type="dxa"/>
            <w:tcBorders>
              <w:top w:val="single" w:sz="4" w:space="0" w:color="auto"/>
              <w:left w:val="single" w:sz="4" w:space="0" w:color="auto"/>
              <w:bottom w:val="single" w:sz="4" w:space="0" w:color="auto"/>
              <w:right w:val="single" w:sz="4" w:space="0" w:color="auto"/>
            </w:tcBorders>
            <w:vAlign w:val="center"/>
            <w:hideMark/>
          </w:tcPr>
          <w:p w14:paraId="58E552FB" w14:textId="72CEB6EC" w:rsidR="007A122B" w:rsidRPr="00487796" w:rsidRDefault="007A122B" w:rsidP="00487796">
            <w:pPr>
              <w:spacing w:after="0"/>
              <w:jc w:val="center"/>
              <w:rPr>
                <w:rFonts w:ascii="Times New Roman" w:eastAsia="DengXian" w:hAnsi="Times New Roman"/>
                <w:b/>
                <w:bCs/>
                <w:color w:val="000000"/>
                <w:sz w:val="18"/>
                <w:szCs w:val="18"/>
              </w:rPr>
            </w:pPr>
            <w:r w:rsidRPr="00487796">
              <w:rPr>
                <w:rFonts w:ascii="Times New Roman" w:eastAsia="DengXian" w:hAnsi="Times New Roman"/>
                <w:b/>
                <w:bCs/>
                <w:color w:val="000000"/>
                <w:sz w:val="18"/>
                <w:szCs w:val="18"/>
              </w:rPr>
              <w:t>Feasibility</w:t>
            </w:r>
          </w:p>
        </w:tc>
      </w:tr>
      <w:tr w:rsidR="007D6DC0" w:rsidRPr="00392A77" w14:paraId="34F0AA47" w14:textId="45BD70A5" w:rsidTr="00B0159C">
        <w:tc>
          <w:tcPr>
            <w:tcW w:w="1863" w:type="dxa"/>
            <w:tcBorders>
              <w:top w:val="single" w:sz="4" w:space="0" w:color="auto"/>
              <w:left w:val="single" w:sz="4" w:space="0" w:color="auto"/>
              <w:bottom w:val="single" w:sz="4" w:space="0" w:color="auto"/>
              <w:right w:val="single" w:sz="4" w:space="0" w:color="auto"/>
            </w:tcBorders>
            <w:vAlign w:val="center"/>
            <w:hideMark/>
          </w:tcPr>
          <w:p w14:paraId="3BE93D58" w14:textId="77777777" w:rsidR="007A122B" w:rsidRDefault="00487796" w:rsidP="00B07115">
            <w:pPr>
              <w:spacing w:after="0"/>
              <w:jc w:val="center"/>
              <w:rPr>
                <w:rFonts w:ascii="Times New Roman" w:eastAsia="DengXian" w:hAnsi="Times New Roman"/>
                <w:b/>
                <w:bCs/>
                <w:color w:val="000000"/>
                <w:sz w:val="18"/>
                <w:szCs w:val="18"/>
              </w:rPr>
            </w:pPr>
            <w:r w:rsidRPr="00176E41">
              <w:rPr>
                <w:rFonts w:ascii="Times New Roman" w:eastAsia="DengXian" w:hAnsi="Times New Roman"/>
                <w:b/>
                <w:bCs/>
                <w:color w:val="000000"/>
                <w:sz w:val="18"/>
                <w:szCs w:val="18"/>
              </w:rPr>
              <w:t>Option 1</w:t>
            </w:r>
          </w:p>
          <w:p w14:paraId="1B238D25" w14:textId="0423CCB0" w:rsidR="00093C92" w:rsidRPr="00222C16" w:rsidRDefault="00093C92" w:rsidP="00B07115">
            <w:pPr>
              <w:spacing w:after="0"/>
              <w:jc w:val="center"/>
              <w:rPr>
                <w:rFonts w:ascii="Times New Roman" w:eastAsia="DengXian" w:hAnsi="Times New Roman"/>
                <w:color w:val="000000"/>
                <w:sz w:val="18"/>
                <w:szCs w:val="18"/>
              </w:rPr>
            </w:pPr>
            <w:r w:rsidRPr="00222C16">
              <w:rPr>
                <w:rFonts w:ascii="Times New Roman" w:eastAsia="DengXian" w:hAnsi="Times New Roman"/>
                <w:color w:val="000000"/>
                <w:sz w:val="18"/>
                <w:szCs w:val="18"/>
              </w:rPr>
              <w:t>(Fully standardize reference model)</w:t>
            </w:r>
          </w:p>
        </w:tc>
        <w:tc>
          <w:tcPr>
            <w:tcW w:w="1802" w:type="dxa"/>
            <w:tcBorders>
              <w:top w:val="single" w:sz="4" w:space="0" w:color="auto"/>
              <w:left w:val="single" w:sz="4" w:space="0" w:color="auto"/>
              <w:bottom w:val="single" w:sz="4" w:space="0" w:color="auto"/>
              <w:right w:val="single" w:sz="4" w:space="0" w:color="auto"/>
            </w:tcBorders>
            <w:vAlign w:val="center"/>
          </w:tcPr>
          <w:p w14:paraId="3DEA828F" w14:textId="11D9122F" w:rsidR="007A122B" w:rsidRPr="00392A77" w:rsidRDefault="003C4F14" w:rsidP="009727F2">
            <w:pPr>
              <w:spacing w:after="0"/>
              <w:jc w:val="left"/>
              <w:rPr>
                <w:rFonts w:ascii="Times New Roman" w:eastAsia="PMingLiU" w:hAnsi="Times New Roman"/>
                <w:sz w:val="18"/>
                <w:szCs w:val="18"/>
              </w:rPr>
            </w:pPr>
            <w:r>
              <w:rPr>
                <w:rFonts w:ascii="Times New Roman" w:eastAsia="PMingLiU" w:hAnsi="Times New Roman"/>
                <w:sz w:val="18"/>
                <w:szCs w:val="18"/>
              </w:rPr>
              <w:t xml:space="preserve">Least complexity </w:t>
            </w:r>
            <w:r w:rsidR="00062097">
              <w:rPr>
                <w:rFonts w:ascii="Times New Roman" w:eastAsia="PMingLiU" w:hAnsi="Times New Roman"/>
                <w:sz w:val="18"/>
                <w:szCs w:val="18"/>
              </w:rPr>
              <w:t xml:space="preserve">among </w:t>
            </w:r>
            <w:r w:rsidR="003E28DD">
              <w:rPr>
                <w:rFonts w:ascii="Times New Roman" w:eastAsia="PMingLiU" w:hAnsi="Times New Roman"/>
                <w:sz w:val="18"/>
                <w:szCs w:val="18"/>
              </w:rPr>
              <w:t xml:space="preserve">all the </w:t>
            </w:r>
            <w:r w:rsidR="00062097">
              <w:rPr>
                <w:rFonts w:ascii="Times New Roman" w:eastAsia="PMingLiU" w:hAnsi="Times New Roman"/>
                <w:sz w:val="18"/>
                <w:szCs w:val="18"/>
              </w:rPr>
              <w:t>options</w:t>
            </w:r>
          </w:p>
          <w:p w14:paraId="689F71AD" w14:textId="77777777" w:rsidR="007A122B" w:rsidRPr="00392A77" w:rsidRDefault="007A122B" w:rsidP="009727F2">
            <w:pPr>
              <w:spacing w:after="0"/>
              <w:jc w:val="left"/>
              <w:rPr>
                <w:rFonts w:ascii="Times New Roman" w:eastAsia="DengXian" w:hAnsi="Times New Roman"/>
                <w:color w:val="C0504D" w:themeColor="accent2"/>
                <w:sz w:val="18"/>
                <w:szCs w:val="18"/>
              </w:rPr>
            </w:pPr>
          </w:p>
        </w:tc>
        <w:tc>
          <w:tcPr>
            <w:tcW w:w="1802" w:type="dxa"/>
            <w:tcBorders>
              <w:top w:val="single" w:sz="4" w:space="0" w:color="auto"/>
              <w:left w:val="single" w:sz="4" w:space="0" w:color="auto"/>
              <w:bottom w:val="single" w:sz="4" w:space="0" w:color="auto"/>
              <w:right w:val="single" w:sz="4" w:space="0" w:color="auto"/>
            </w:tcBorders>
            <w:vAlign w:val="center"/>
          </w:tcPr>
          <w:p w14:paraId="47D8EFDC" w14:textId="162D1CF2" w:rsidR="007A122B" w:rsidRPr="003E28DD" w:rsidRDefault="003E28DD" w:rsidP="009727F2">
            <w:pPr>
              <w:spacing w:after="0"/>
              <w:jc w:val="left"/>
              <w:rPr>
                <w:rFonts w:ascii="Times New Roman" w:eastAsia="DengXian" w:hAnsi="Times New Roman"/>
                <w:color w:val="C0504D" w:themeColor="accent2"/>
                <w:sz w:val="18"/>
                <w:szCs w:val="18"/>
              </w:rPr>
            </w:pPr>
            <w:r>
              <w:rPr>
                <w:rFonts w:ascii="Times New Roman" w:hAnsi="Times New Roman"/>
                <w:sz w:val="18"/>
                <w:szCs w:val="18"/>
              </w:rPr>
              <w:t>May have worse</w:t>
            </w:r>
            <w:r w:rsidRPr="003E28DD">
              <w:rPr>
                <w:rFonts w:ascii="Times New Roman" w:hAnsi="Times New Roman"/>
                <w:sz w:val="18"/>
                <w:szCs w:val="18"/>
              </w:rPr>
              <w:t xml:space="preserve"> performance in the field</w:t>
            </w:r>
            <w:r>
              <w:rPr>
                <w:rFonts w:ascii="Times New Roman" w:hAnsi="Times New Roman"/>
                <w:sz w:val="18"/>
                <w:szCs w:val="18"/>
              </w:rPr>
              <w:t xml:space="preserve"> compared to other options.</w:t>
            </w:r>
          </w:p>
        </w:tc>
        <w:tc>
          <w:tcPr>
            <w:tcW w:w="1803" w:type="dxa"/>
            <w:tcBorders>
              <w:top w:val="single" w:sz="4" w:space="0" w:color="auto"/>
              <w:left w:val="single" w:sz="4" w:space="0" w:color="auto"/>
              <w:bottom w:val="single" w:sz="4" w:space="0" w:color="auto"/>
              <w:right w:val="single" w:sz="4" w:space="0" w:color="auto"/>
            </w:tcBorders>
            <w:vAlign w:val="center"/>
          </w:tcPr>
          <w:p w14:paraId="6876A7FB" w14:textId="5A7728E6" w:rsidR="007A122B" w:rsidRPr="00392A77" w:rsidRDefault="008A74B8" w:rsidP="009727F2">
            <w:pPr>
              <w:spacing w:after="0"/>
              <w:jc w:val="left"/>
              <w:rPr>
                <w:rFonts w:ascii="Times New Roman" w:eastAsia="DengXian" w:hAnsi="Times New Roman"/>
                <w:color w:val="C0504D" w:themeColor="accent2"/>
                <w:sz w:val="18"/>
                <w:szCs w:val="18"/>
              </w:rPr>
            </w:pPr>
            <w:r>
              <w:rPr>
                <w:rFonts w:ascii="Times New Roman" w:eastAsia="PMingLiU" w:hAnsi="Times New Roman"/>
                <w:sz w:val="18"/>
                <w:szCs w:val="18"/>
              </w:rPr>
              <w:t>Le</w:t>
            </w:r>
            <w:r w:rsidR="003C4F14">
              <w:rPr>
                <w:rFonts w:ascii="Times New Roman" w:eastAsia="PMingLiU" w:hAnsi="Times New Roman"/>
                <w:sz w:val="18"/>
                <w:szCs w:val="18"/>
              </w:rPr>
              <w:t>a</w:t>
            </w:r>
            <w:r>
              <w:rPr>
                <w:rFonts w:ascii="Times New Roman" w:eastAsia="PMingLiU" w:hAnsi="Times New Roman"/>
                <w:sz w:val="18"/>
                <w:szCs w:val="18"/>
              </w:rPr>
              <w:t xml:space="preserve">st testing </w:t>
            </w:r>
            <w:r w:rsidR="00675AD9">
              <w:rPr>
                <w:rFonts w:ascii="Times New Roman" w:eastAsia="PMingLiU" w:hAnsi="Times New Roman"/>
                <w:sz w:val="18"/>
                <w:szCs w:val="18"/>
              </w:rPr>
              <w:t>complexity</w:t>
            </w:r>
            <w:r>
              <w:rPr>
                <w:rFonts w:ascii="Times New Roman" w:eastAsia="PMingLiU" w:hAnsi="Times New Roman"/>
                <w:sz w:val="18"/>
                <w:szCs w:val="18"/>
              </w:rPr>
              <w:t xml:space="preserve"> involved among </w:t>
            </w:r>
            <w:r w:rsidR="003E28DD">
              <w:rPr>
                <w:rFonts w:ascii="Times New Roman" w:eastAsia="PMingLiU" w:hAnsi="Times New Roman"/>
                <w:sz w:val="18"/>
                <w:szCs w:val="18"/>
              </w:rPr>
              <w:t>all the</w:t>
            </w:r>
            <w:r>
              <w:rPr>
                <w:rFonts w:ascii="Times New Roman" w:eastAsia="PMingLiU" w:hAnsi="Times New Roman"/>
                <w:sz w:val="18"/>
                <w:szCs w:val="18"/>
              </w:rPr>
              <w:t xml:space="preserve"> options</w:t>
            </w:r>
            <w:r w:rsidR="003C4F14">
              <w:rPr>
                <w:rFonts w:ascii="Times New Roman" w:eastAsia="PMingLiU" w:hAnsi="Times New Roman"/>
                <w:sz w:val="18"/>
                <w:szCs w:val="18"/>
              </w:rPr>
              <w:t>.</w:t>
            </w:r>
          </w:p>
        </w:tc>
        <w:tc>
          <w:tcPr>
            <w:tcW w:w="1946" w:type="dxa"/>
            <w:tcBorders>
              <w:top w:val="single" w:sz="4" w:space="0" w:color="auto"/>
              <w:left w:val="single" w:sz="4" w:space="0" w:color="auto"/>
              <w:bottom w:val="single" w:sz="4" w:space="0" w:color="auto"/>
              <w:right w:val="single" w:sz="4" w:space="0" w:color="auto"/>
            </w:tcBorders>
            <w:vAlign w:val="center"/>
          </w:tcPr>
          <w:p w14:paraId="2B1738F4" w14:textId="0193F5FE" w:rsidR="007A122B" w:rsidRPr="00392A77" w:rsidRDefault="003E28DD" w:rsidP="009727F2">
            <w:pPr>
              <w:spacing w:after="0"/>
              <w:jc w:val="left"/>
              <w:rPr>
                <w:rFonts w:ascii="Times New Roman" w:eastAsia="DengXian" w:hAnsi="Times New Roman"/>
                <w:color w:val="C0504D" w:themeColor="accent2"/>
                <w:sz w:val="18"/>
                <w:szCs w:val="18"/>
                <w:lang w:eastAsia="zh-CN"/>
              </w:rPr>
            </w:pPr>
            <w:r>
              <w:rPr>
                <w:rFonts w:ascii="Times New Roman" w:eastAsia="Yu Mincho" w:hAnsi="Times New Roman"/>
                <w:sz w:val="18"/>
                <w:szCs w:val="18"/>
              </w:rPr>
              <w:t>Least feasible among all the options from specification effort perspective.</w:t>
            </w:r>
          </w:p>
        </w:tc>
      </w:tr>
      <w:tr w:rsidR="00973EA6" w:rsidRPr="00392A77" w14:paraId="38128472" w14:textId="3A2CB487" w:rsidTr="000530AB">
        <w:trPr>
          <w:trHeight w:val="620"/>
        </w:trPr>
        <w:tc>
          <w:tcPr>
            <w:tcW w:w="1863" w:type="dxa"/>
            <w:tcBorders>
              <w:top w:val="single" w:sz="4" w:space="0" w:color="auto"/>
              <w:left w:val="single" w:sz="4" w:space="0" w:color="auto"/>
              <w:bottom w:val="single" w:sz="4" w:space="0" w:color="auto"/>
              <w:right w:val="single" w:sz="4" w:space="0" w:color="auto"/>
            </w:tcBorders>
            <w:vAlign w:val="center"/>
          </w:tcPr>
          <w:p w14:paraId="0F84377C" w14:textId="77777777" w:rsidR="00973EA6" w:rsidRPr="00AC2B5E" w:rsidRDefault="00973EA6" w:rsidP="00B07115">
            <w:pPr>
              <w:spacing w:after="0"/>
              <w:jc w:val="center"/>
              <w:rPr>
                <w:rFonts w:ascii="Times New Roman" w:hAnsi="Times New Roman"/>
                <w:b/>
                <w:bCs/>
                <w:color w:val="000000"/>
                <w:sz w:val="18"/>
                <w:szCs w:val="18"/>
              </w:rPr>
            </w:pPr>
            <w:r w:rsidRPr="00AC2B5E">
              <w:rPr>
                <w:rFonts w:ascii="Times New Roman" w:hAnsi="Times New Roman"/>
                <w:b/>
                <w:bCs/>
                <w:color w:val="000000"/>
                <w:sz w:val="18"/>
                <w:szCs w:val="18"/>
              </w:rPr>
              <w:t>Option 2</w:t>
            </w:r>
          </w:p>
          <w:p w14:paraId="0FC14422" w14:textId="1F09FF48" w:rsidR="00973EA6" w:rsidRPr="00AC2B5E" w:rsidRDefault="00973EA6" w:rsidP="00B07115">
            <w:pPr>
              <w:spacing w:after="0"/>
              <w:jc w:val="center"/>
              <w:rPr>
                <w:rFonts w:ascii="Times New Roman" w:hAnsi="Times New Roman"/>
                <w:color w:val="000000"/>
                <w:sz w:val="18"/>
                <w:szCs w:val="18"/>
              </w:rPr>
            </w:pPr>
            <w:r w:rsidRPr="00AC2B5E">
              <w:rPr>
                <w:rFonts w:ascii="Times New Roman" w:hAnsi="Times New Roman"/>
                <w:color w:val="000000"/>
                <w:sz w:val="18"/>
                <w:szCs w:val="18"/>
              </w:rPr>
              <w:t>(Standardize dataset)</w:t>
            </w:r>
          </w:p>
        </w:tc>
        <w:tc>
          <w:tcPr>
            <w:tcW w:w="7353" w:type="dxa"/>
            <w:gridSpan w:val="4"/>
            <w:tcBorders>
              <w:top w:val="single" w:sz="4" w:space="0" w:color="auto"/>
              <w:left w:val="single" w:sz="4" w:space="0" w:color="auto"/>
              <w:bottom w:val="single" w:sz="4" w:space="0" w:color="auto"/>
              <w:right w:val="single" w:sz="4" w:space="0" w:color="auto"/>
            </w:tcBorders>
            <w:vAlign w:val="center"/>
          </w:tcPr>
          <w:p w14:paraId="40A5EA18" w14:textId="0625877F" w:rsidR="00973EA6" w:rsidRPr="003569F8" w:rsidRDefault="00973EA6" w:rsidP="00973EA6">
            <w:pPr>
              <w:spacing w:after="0"/>
              <w:jc w:val="center"/>
              <w:rPr>
                <w:rFonts w:ascii="Times New Roman" w:eastAsia="DengXian" w:hAnsi="Times New Roman"/>
                <w:sz w:val="18"/>
                <w:szCs w:val="18"/>
                <w:lang w:eastAsia="zh-CN"/>
              </w:rPr>
            </w:pPr>
            <w:r>
              <w:rPr>
                <w:rFonts w:ascii="Times New Roman" w:eastAsia="Yu Mincho" w:hAnsi="Times New Roman"/>
                <w:sz w:val="18"/>
                <w:szCs w:val="18"/>
              </w:rPr>
              <w:t>Deprioritized</w:t>
            </w:r>
          </w:p>
        </w:tc>
      </w:tr>
      <w:tr w:rsidR="007D6DC0" w:rsidRPr="00392A77" w14:paraId="24B4376E" w14:textId="5570D294" w:rsidTr="00B0159C">
        <w:tc>
          <w:tcPr>
            <w:tcW w:w="1863" w:type="dxa"/>
            <w:tcBorders>
              <w:top w:val="single" w:sz="4" w:space="0" w:color="auto"/>
              <w:left w:val="single" w:sz="4" w:space="0" w:color="auto"/>
              <w:bottom w:val="single" w:sz="4" w:space="0" w:color="auto"/>
              <w:right w:val="single" w:sz="4" w:space="0" w:color="auto"/>
            </w:tcBorders>
            <w:vAlign w:val="center"/>
            <w:hideMark/>
          </w:tcPr>
          <w:p w14:paraId="4C2234F6" w14:textId="62CE749B" w:rsidR="007A122B" w:rsidRPr="00AC2B5E" w:rsidRDefault="00487796" w:rsidP="00B07115">
            <w:pPr>
              <w:spacing w:after="0"/>
              <w:jc w:val="center"/>
              <w:rPr>
                <w:rFonts w:ascii="Times New Roman" w:eastAsia="PMingLiU" w:hAnsi="Times New Roman"/>
                <w:b/>
                <w:bCs/>
                <w:color w:val="000000"/>
                <w:sz w:val="18"/>
                <w:szCs w:val="18"/>
                <w:lang w:eastAsia="zh-TW"/>
              </w:rPr>
            </w:pPr>
            <w:r w:rsidRPr="00AC2B5E">
              <w:rPr>
                <w:rFonts w:ascii="Times New Roman" w:eastAsia="PMingLiU" w:hAnsi="Times New Roman"/>
                <w:b/>
                <w:bCs/>
                <w:color w:val="000000"/>
                <w:sz w:val="18"/>
                <w:szCs w:val="18"/>
                <w:lang w:eastAsia="zh-TW"/>
              </w:rPr>
              <w:t>Option 3</w:t>
            </w:r>
            <w:r w:rsidR="00AC2B5E" w:rsidRPr="00AC2B5E">
              <w:rPr>
                <w:rFonts w:ascii="Times New Roman" w:eastAsia="PMingLiU" w:hAnsi="Times New Roman"/>
                <w:b/>
                <w:bCs/>
                <w:color w:val="000000"/>
                <w:sz w:val="18"/>
                <w:szCs w:val="18"/>
                <w:lang w:eastAsia="zh-TW"/>
              </w:rPr>
              <w:t>a</w:t>
            </w:r>
          </w:p>
          <w:p w14:paraId="47A4077F" w14:textId="56A7B4DA" w:rsidR="00222C16" w:rsidRPr="00AC2B5E" w:rsidRDefault="00222C16" w:rsidP="00B07115">
            <w:pPr>
              <w:spacing w:after="0"/>
              <w:jc w:val="center"/>
              <w:rPr>
                <w:rFonts w:ascii="Times New Roman" w:eastAsia="DengXian" w:hAnsi="Times New Roman"/>
                <w:color w:val="000000"/>
                <w:sz w:val="18"/>
                <w:szCs w:val="18"/>
              </w:rPr>
            </w:pPr>
            <w:r w:rsidRPr="00AC2B5E">
              <w:rPr>
                <w:rFonts w:ascii="Times New Roman" w:eastAsia="PMingLiU" w:hAnsi="Times New Roman"/>
                <w:sz w:val="18"/>
                <w:szCs w:val="18"/>
                <w:lang w:eastAsia="zh-TW"/>
              </w:rPr>
              <w:t>(</w:t>
            </w:r>
            <w:r w:rsidRPr="00AC2B5E">
              <w:rPr>
                <w:rFonts w:ascii="Times New Roman" w:hAnsi="Times New Roman"/>
                <w:sz w:val="18"/>
                <w:szCs w:val="18"/>
              </w:rPr>
              <w:t>Standardized reference model structure + Parameter exchange between NW-side and UE-side</w:t>
            </w:r>
            <w:r w:rsidR="00AC2B5E" w:rsidRPr="00AC2B5E">
              <w:rPr>
                <w:rFonts w:ascii="Times New Roman" w:hAnsi="Times New Roman"/>
                <w:sz w:val="18"/>
                <w:szCs w:val="18"/>
              </w:rPr>
              <w:t xml:space="preserve">; parameters received at the UE or UE-side </w:t>
            </w:r>
            <w:r w:rsidR="00AC2B5E" w:rsidRPr="00122B24">
              <w:rPr>
                <w:rFonts w:ascii="Times New Roman" w:hAnsi="Times New Roman"/>
                <w:sz w:val="18"/>
                <w:szCs w:val="18"/>
                <w:u w:val="single"/>
              </w:rPr>
              <w:t>goes through offline engineering</w:t>
            </w:r>
            <w:r w:rsidR="00AC2B5E" w:rsidRPr="00AC2B5E">
              <w:rPr>
                <w:rFonts w:ascii="Times New Roman" w:hAnsi="Times New Roman"/>
                <w:sz w:val="18"/>
                <w:szCs w:val="18"/>
              </w:rPr>
              <w:t xml:space="preserve"> at the UE-side</w:t>
            </w:r>
            <w:r w:rsidRPr="00AC2B5E">
              <w:rPr>
                <w:rFonts w:ascii="Times New Roman" w:hAnsi="Times New Roman"/>
                <w:sz w:val="18"/>
                <w:szCs w:val="18"/>
              </w:rPr>
              <w:t>)</w:t>
            </w:r>
          </w:p>
        </w:tc>
        <w:tc>
          <w:tcPr>
            <w:tcW w:w="1802" w:type="dxa"/>
            <w:tcBorders>
              <w:top w:val="single" w:sz="4" w:space="0" w:color="auto"/>
              <w:left w:val="single" w:sz="4" w:space="0" w:color="auto"/>
              <w:bottom w:val="single" w:sz="4" w:space="0" w:color="auto"/>
              <w:right w:val="single" w:sz="4" w:space="0" w:color="auto"/>
            </w:tcBorders>
            <w:vAlign w:val="center"/>
          </w:tcPr>
          <w:p w14:paraId="158FFC37" w14:textId="0879601E" w:rsidR="007D6DC0" w:rsidRPr="007D6DC0" w:rsidRDefault="007D6DC0" w:rsidP="000E06C0">
            <w:pPr>
              <w:pStyle w:val="ListParagraph"/>
              <w:numPr>
                <w:ilvl w:val="0"/>
                <w:numId w:val="55"/>
              </w:numPr>
              <w:spacing w:after="0"/>
              <w:ind w:left="98" w:hanging="180"/>
              <w:rPr>
                <w:rFonts w:ascii="Times New Roman" w:eastAsiaTheme="minorEastAsia" w:hAnsi="Times New Roman"/>
                <w:sz w:val="18"/>
                <w:szCs w:val="18"/>
                <w:lang w:eastAsia="x-none"/>
              </w:rPr>
            </w:pPr>
            <w:r w:rsidRPr="007D6DC0">
              <w:rPr>
                <w:rFonts w:ascii="Times New Roman" w:eastAsiaTheme="minorEastAsia" w:hAnsi="Times New Roman"/>
                <w:sz w:val="18"/>
                <w:szCs w:val="18"/>
                <w:lang w:eastAsia="x-none"/>
              </w:rPr>
              <w:t>Less complexity i</w:t>
            </w:r>
            <w:r w:rsidR="00675AD9" w:rsidRPr="007D6DC0">
              <w:rPr>
                <w:rFonts w:ascii="Times New Roman" w:eastAsiaTheme="minorEastAsia" w:hAnsi="Times New Roman"/>
                <w:sz w:val="18"/>
                <w:szCs w:val="18"/>
                <w:lang w:eastAsia="x-none"/>
              </w:rPr>
              <w:t>f parameter exchange method and procedure are standardized</w:t>
            </w:r>
            <w:r w:rsidRPr="007D6DC0">
              <w:rPr>
                <w:rFonts w:ascii="Times New Roman" w:eastAsiaTheme="minorEastAsia" w:hAnsi="Times New Roman"/>
                <w:sz w:val="18"/>
                <w:szCs w:val="18"/>
                <w:lang w:eastAsia="x-none"/>
              </w:rPr>
              <w:t>.</w:t>
            </w:r>
          </w:p>
          <w:p w14:paraId="7AC07B5C" w14:textId="255F7135" w:rsidR="007A122B" w:rsidRPr="007D6DC0" w:rsidRDefault="007D6DC0" w:rsidP="000E06C0">
            <w:pPr>
              <w:pStyle w:val="ListParagraph"/>
              <w:numPr>
                <w:ilvl w:val="0"/>
                <w:numId w:val="55"/>
              </w:numPr>
              <w:spacing w:after="0"/>
              <w:ind w:left="98" w:hanging="180"/>
              <w:rPr>
                <w:rFonts w:eastAsiaTheme="minorEastAsia"/>
                <w:sz w:val="18"/>
                <w:szCs w:val="18"/>
                <w:lang w:eastAsia="x-none"/>
              </w:rPr>
            </w:pPr>
            <w:r w:rsidRPr="007D6DC0">
              <w:rPr>
                <w:rFonts w:ascii="Times New Roman" w:eastAsiaTheme="minorEastAsia" w:hAnsi="Times New Roman"/>
                <w:sz w:val="18"/>
                <w:szCs w:val="18"/>
                <w:lang w:eastAsia="x-none"/>
              </w:rPr>
              <w:t>More complexity and effort o</w:t>
            </w:r>
            <w:r w:rsidR="00675AD9" w:rsidRPr="007D6DC0">
              <w:rPr>
                <w:rFonts w:ascii="Times New Roman" w:eastAsiaTheme="minorEastAsia" w:hAnsi="Times New Roman"/>
                <w:sz w:val="18"/>
                <w:szCs w:val="18"/>
                <w:lang w:eastAsia="x-none"/>
              </w:rPr>
              <w:t>therwise</w:t>
            </w:r>
            <w:r w:rsidRPr="007D6DC0">
              <w:rPr>
                <w:rFonts w:ascii="Times New Roman" w:eastAsiaTheme="minorEastAsia" w:hAnsi="Times New Roman"/>
                <w:sz w:val="18"/>
                <w:szCs w:val="18"/>
                <w:lang w:eastAsia="x-none"/>
              </w:rPr>
              <w:t>.</w:t>
            </w:r>
          </w:p>
        </w:tc>
        <w:tc>
          <w:tcPr>
            <w:tcW w:w="1802" w:type="dxa"/>
            <w:tcBorders>
              <w:top w:val="single" w:sz="4" w:space="0" w:color="auto"/>
              <w:left w:val="single" w:sz="4" w:space="0" w:color="auto"/>
              <w:bottom w:val="single" w:sz="4" w:space="0" w:color="auto"/>
              <w:right w:val="single" w:sz="4" w:space="0" w:color="auto"/>
            </w:tcBorders>
            <w:vAlign w:val="center"/>
          </w:tcPr>
          <w:p w14:paraId="28D8D712" w14:textId="631198EF" w:rsidR="007D6DC0" w:rsidRPr="007D6DC0" w:rsidRDefault="001D28BC" w:rsidP="007D6DC0">
            <w:pPr>
              <w:pStyle w:val="ListParagraph"/>
              <w:numPr>
                <w:ilvl w:val="0"/>
                <w:numId w:val="54"/>
              </w:numPr>
              <w:spacing w:after="0"/>
              <w:ind w:left="142" w:hanging="180"/>
              <w:rPr>
                <w:rFonts w:ascii="Times New Roman" w:eastAsia="PMingLiU" w:hAnsi="Times New Roman"/>
                <w:sz w:val="18"/>
                <w:szCs w:val="18"/>
              </w:rPr>
            </w:pPr>
            <w:r w:rsidRPr="007D6DC0">
              <w:rPr>
                <w:rFonts w:ascii="Times New Roman" w:eastAsiaTheme="minorEastAsia" w:hAnsi="Times New Roman"/>
                <w:sz w:val="18"/>
                <w:szCs w:val="18"/>
                <w:lang w:eastAsia="x-none"/>
              </w:rPr>
              <w:t xml:space="preserve">May have better performance </w:t>
            </w:r>
            <w:r w:rsidR="00F73704">
              <w:rPr>
                <w:rFonts w:ascii="Times New Roman" w:eastAsiaTheme="minorEastAsia" w:hAnsi="Times New Roman"/>
                <w:sz w:val="18"/>
                <w:szCs w:val="18"/>
                <w:lang w:eastAsia="x-none"/>
              </w:rPr>
              <w:t>than</w:t>
            </w:r>
            <w:r w:rsidRPr="007D6DC0">
              <w:rPr>
                <w:rFonts w:ascii="Times New Roman" w:eastAsiaTheme="minorEastAsia" w:hAnsi="Times New Roman"/>
                <w:sz w:val="18"/>
                <w:szCs w:val="18"/>
                <w:lang w:eastAsia="x-none"/>
              </w:rPr>
              <w:t xml:space="preserve"> Option 1</w:t>
            </w:r>
            <w:r w:rsidR="007D6DC0" w:rsidRPr="007D6DC0">
              <w:rPr>
                <w:rFonts w:ascii="Times New Roman" w:eastAsiaTheme="minorEastAsia" w:hAnsi="Times New Roman"/>
                <w:sz w:val="18"/>
                <w:szCs w:val="18"/>
                <w:lang w:eastAsia="x-none"/>
              </w:rPr>
              <w:t>.</w:t>
            </w:r>
          </w:p>
          <w:p w14:paraId="45496BA9" w14:textId="5649CA87" w:rsidR="007A122B" w:rsidRPr="007D6DC0" w:rsidRDefault="007D6DC0" w:rsidP="007D6DC0">
            <w:pPr>
              <w:pStyle w:val="ListParagraph"/>
              <w:numPr>
                <w:ilvl w:val="0"/>
                <w:numId w:val="54"/>
              </w:numPr>
              <w:spacing w:after="0"/>
              <w:ind w:left="142" w:hanging="180"/>
              <w:rPr>
                <w:rFonts w:eastAsia="PMingLiU"/>
                <w:sz w:val="18"/>
                <w:szCs w:val="18"/>
              </w:rPr>
            </w:pPr>
            <w:r w:rsidRPr="007D6DC0">
              <w:rPr>
                <w:rFonts w:ascii="Times New Roman" w:eastAsiaTheme="minorEastAsia" w:hAnsi="Times New Roman"/>
                <w:sz w:val="18"/>
                <w:szCs w:val="18"/>
                <w:lang w:eastAsia="x-none"/>
              </w:rPr>
              <w:t>M</w:t>
            </w:r>
            <w:r w:rsidR="001D28BC" w:rsidRPr="007D6DC0">
              <w:rPr>
                <w:rFonts w:ascii="Times New Roman" w:eastAsiaTheme="minorEastAsia" w:hAnsi="Times New Roman"/>
                <w:sz w:val="18"/>
                <w:szCs w:val="18"/>
                <w:lang w:eastAsia="x-none"/>
              </w:rPr>
              <w:t>ay have performance limitation compared to Option 4</w:t>
            </w:r>
            <w:r w:rsidR="00506CCC">
              <w:rPr>
                <w:rFonts w:ascii="Times New Roman" w:eastAsiaTheme="minorEastAsia" w:hAnsi="Times New Roman"/>
                <w:sz w:val="18"/>
                <w:szCs w:val="18"/>
                <w:lang w:eastAsia="x-none"/>
              </w:rPr>
              <w:t xml:space="preserve"> and Option </w:t>
            </w:r>
            <w:r w:rsidR="001D28BC" w:rsidRPr="007D6DC0">
              <w:rPr>
                <w:rFonts w:ascii="Times New Roman" w:eastAsiaTheme="minorEastAsia" w:hAnsi="Times New Roman"/>
                <w:sz w:val="18"/>
                <w:szCs w:val="18"/>
                <w:lang w:eastAsia="x-none"/>
              </w:rPr>
              <w:t>5.</w:t>
            </w:r>
          </w:p>
        </w:tc>
        <w:tc>
          <w:tcPr>
            <w:tcW w:w="1803" w:type="dxa"/>
            <w:tcBorders>
              <w:top w:val="single" w:sz="4" w:space="0" w:color="auto"/>
              <w:left w:val="single" w:sz="4" w:space="0" w:color="auto"/>
              <w:bottom w:val="single" w:sz="4" w:space="0" w:color="auto"/>
              <w:right w:val="single" w:sz="4" w:space="0" w:color="auto"/>
            </w:tcBorders>
            <w:vAlign w:val="center"/>
          </w:tcPr>
          <w:p w14:paraId="11C3A5E0" w14:textId="5822C4FE" w:rsidR="007D6DC0" w:rsidRPr="007D6DC0" w:rsidRDefault="001D28BC" w:rsidP="00D224C4">
            <w:pPr>
              <w:pStyle w:val="ListParagraph"/>
              <w:numPr>
                <w:ilvl w:val="0"/>
                <w:numId w:val="53"/>
              </w:numPr>
              <w:spacing w:after="0"/>
              <w:ind w:left="94" w:hanging="180"/>
              <w:rPr>
                <w:rFonts w:ascii="Times New Roman" w:hAnsi="Times New Roman"/>
                <w:sz w:val="18"/>
                <w:szCs w:val="18"/>
              </w:rPr>
            </w:pPr>
            <w:r w:rsidRPr="007D6DC0">
              <w:rPr>
                <w:rFonts w:ascii="Times New Roman" w:eastAsiaTheme="minorEastAsia" w:hAnsi="Times New Roman"/>
                <w:sz w:val="18"/>
                <w:szCs w:val="18"/>
                <w:lang w:eastAsia="x-none"/>
              </w:rPr>
              <w:t>May be feasible for RAN4 testing assuming vendor can develop the model based on the specified structure</w:t>
            </w:r>
            <w:r w:rsidR="007D6DC0" w:rsidRPr="007D6DC0">
              <w:rPr>
                <w:rFonts w:ascii="Times New Roman" w:eastAsiaTheme="minorEastAsia" w:hAnsi="Times New Roman"/>
                <w:sz w:val="18"/>
                <w:szCs w:val="18"/>
                <w:lang w:eastAsia="x-none"/>
              </w:rPr>
              <w:t>.</w:t>
            </w:r>
          </w:p>
          <w:p w14:paraId="2CB41A52" w14:textId="19BF3A0D" w:rsidR="007A122B" w:rsidRPr="007D6DC0" w:rsidRDefault="007D6DC0" w:rsidP="00D224C4">
            <w:pPr>
              <w:pStyle w:val="ListParagraph"/>
              <w:numPr>
                <w:ilvl w:val="0"/>
                <w:numId w:val="53"/>
              </w:numPr>
              <w:spacing w:after="0"/>
              <w:ind w:left="94" w:hanging="180"/>
              <w:rPr>
                <w:sz w:val="18"/>
                <w:szCs w:val="18"/>
              </w:rPr>
            </w:pPr>
            <w:r w:rsidRPr="007D6DC0">
              <w:rPr>
                <w:rFonts w:ascii="Times New Roman" w:eastAsiaTheme="minorEastAsia" w:hAnsi="Times New Roman"/>
                <w:sz w:val="18"/>
                <w:szCs w:val="18"/>
                <w:lang w:eastAsia="x-none"/>
              </w:rPr>
              <w:t>C</w:t>
            </w:r>
            <w:r w:rsidR="001D28BC" w:rsidRPr="007D6DC0">
              <w:rPr>
                <w:rFonts w:ascii="Times New Roman" w:eastAsiaTheme="minorEastAsia" w:hAnsi="Times New Roman"/>
                <w:sz w:val="18"/>
                <w:szCs w:val="18"/>
                <w:lang w:eastAsia="x-none"/>
              </w:rPr>
              <w:t>an be better determined by RAN4.</w:t>
            </w:r>
          </w:p>
        </w:tc>
        <w:tc>
          <w:tcPr>
            <w:tcW w:w="1946" w:type="dxa"/>
            <w:tcBorders>
              <w:top w:val="single" w:sz="4" w:space="0" w:color="auto"/>
              <w:left w:val="single" w:sz="4" w:space="0" w:color="auto"/>
              <w:bottom w:val="single" w:sz="4" w:space="0" w:color="auto"/>
              <w:right w:val="single" w:sz="4" w:space="0" w:color="auto"/>
            </w:tcBorders>
            <w:vAlign w:val="center"/>
          </w:tcPr>
          <w:p w14:paraId="285249E5" w14:textId="77777777" w:rsidR="007C46BD" w:rsidRDefault="007D6DC0" w:rsidP="007C46BD">
            <w:pPr>
              <w:pStyle w:val="ListParagraph"/>
              <w:numPr>
                <w:ilvl w:val="0"/>
                <w:numId w:val="52"/>
              </w:numPr>
              <w:spacing w:after="0"/>
              <w:ind w:left="87" w:hanging="180"/>
              <w:rPr>
                <w:rFonts w:ascii="Times New Roman" w:eastAsiaTheme="minorEastAsia" w:hAnsi="Times New Roman"/>
                <w:sz w:val="18"/>
                <w:szCs w:val="18"/>
                <w:lang w:eastAsia="x-none"/>
              </w:rPr>
            </w:pPr>
            <w:r w:rsidRPr="007D6DC0">
              <w:rPr>
                <w:rFonts w:ascii="Times New Roman" w:eastAsiaTheme="minorEastAsia" w:hAnsi="Times New Roman"/>
                <w:sz w:val="18"/>
                <w:szCs w:val="18"/>
                <w:lang w:eastAsia="x-none"/>
              </w:rPr>
              <w:t>L</w:t>
            </w:r>
            <w:r w:rsidR="0052760F" w:rsidRPr="007D6DC0">
              <w:rPr>
                <w:rFonts w:ascii="Times New Roman" w:eastAsiaTheme="minorEastAsia" w:hAnsi="Times New Roman"/>
                <w:sz w:val="18"/>
                <w:szCs w:val="18"/>
                <w:lang w:eastAsia="x-none"/>
              </w:rPr>
              <w:t>ess time in agreeing reference model structure</w:t>
            </w:r>
            <w:r w:rsidRPr="007D6DC0">
              <w:rPr>
                <w:rFonts w:ascii="Times New Roman" w:eastAsiaTheme="minorEastAsia" w:hAnsi="Times New Roman"/>
                <w:sz w:val="18"/>
                <w:szCs w:val="18"/>
                <w:lang w:eastAsia="x-none"/>
              </w:rPr>
              <w:t xml:space="preserve"> only</w:t>
            </w:r>
            <w:r w:rsidR="0052760F" w:rsidRPr="007D6DC0">
              <w:rPr>
                <w:rFonts w:ascii="Times New Roman" w:eastAsiaTheme="minorEastAsia" w:hAnsi="Times New Roman"/>
                <w:sz w:val="18"/>
                <w:szCs w:val="18"/>
                <w:lang w:eastAsia="x-none"/>
              </w:rPr>
              <w:t xml:space="preserve"> compared to Option 1</w:t>
            </w:r>
            <w:r w:rsidR="00296764">
              <w:rPr>
                <w:rFonts w:ascii="Times New Roman" w:eastAsiaTheme="minorEastAsia" w:hAnsi="Times New Roman"/>
                <w:sz w:val="18"/>
                <w:szCs w:val="18"/>
                <w:lang w:eastAsia="x-none"/>
              </w:rPr>
              <w:t>.</w:t>
            </w:r>
          </w:p>
          <w:p w14:paraId="14629329" w14:textId="1A96DABD" w:rsidR="007A122B" w:rsidRPr="007C46BD" w:rsidRDefault="007D6DC0" w:rsidP="007C46BD">
            <w:pPr>
              <w:pStyle w:val="ListParagraph"/>
              <w:numPr>
                <w:ilvl w:val="0"/>
                <w:numId w:val="52"/>
              </w:numPr>
              <w:spacing w:after="0"/>
              <w:ind w:left="87" w:hanging="180"/>
              <w:rPr>
                <w:rFonts w:ascii="Times New Roman" w:eastAsiaTheme="minorEastAsia" w:hAnsi="Times New Roman"/>
                <w:sz w:val="18"/>
                <w:szCs w:val="18"/>
                <w:lang w:eastAsia="x-none"/>
              </w:rPr>
            </w:pPr>
            <w:r w:rsidRPr="007C46BD">
              <w:rPr>
                <w:rFonts w:ascii="Times New Roman" w:eastAsiaTheme="minorEastAsia" w:hAnsi="Times New Roman"/>
                <w:sz w:val="18"/>
                <w:szCs w:val="18"/>
                <w:lang w:eastAsia="x-none"/>
              </w:rPr>
              <w:t>Significant effort needed in discussing the method(s) and procedures for model parameter exchanges and alignment of quantization.</w:t>
            </w:r>
          </w:p>
        </w:tc>
      </w:tr>
      <w:tr w:rsidR="007D6DC0" w:rsidRPr="00392A77" w14:paraId="2659FA07" w14:textId="77777777" w:rsidTr="00B0159C">
        <w:tc>
          <w:tcPr>
            <w:tcW w:w="1863" w:type="dxa"/>
            <w:tcBorders>
              <w:top w:val="single" w:sz="4" w:space="0" w:color="auto"/>
              <w:left w:val="single" w:sz="4" w:space="0" w:color="auto"/>
              <w:bottom w:val="single" w:sz="4" w:space="0" w:color="auto"/>
              <w:right w:val="single" w:sz="4" w:space="0" w:color="auto"/>
            </w:tcBorders>
            <w:vAlign w:val="center"/>
          </w:tcPr>
          <w:p w14:paraId="2FF02262" w14:textId="3799F3C1" w:rsidR="00AC2B5E" w:rsidRPr="00AC2B5E" w:rsidRDefault="00AC2B5E" w:rsidP="00AC2B5E">
            <w:pPr>
              <w:spacing w:after="0"/>
              <w:jc w:val="center"/>
              <w:rPr>
                <w:rFonts w:ascii="Times New Roman" w:eastAsia="PMingLiU" w:hAnsi="Times New Roman"/>
                <w:b/>
                <w:bCs/>
                <w:color w:val="000000"/>
                <w:sz w:val="18"/>
                <w:szCs w:val="18"/>
                <w:lang w:eastAsia="zh-TW"/>
              </w:rPr>
            </w:pPr>
            <w:r w:rsidRPr="00AC2B5E">
              <w:rPr>
                <w:rFonts w:ascii="Times New Roman" w:eastAsia="PMingLiU" w:hAnsi="Times New Roman"/>
                <w:b/>
                <w:bCs/>
                <w:color w:val="000000"/>
                <w:sz w:val="18"/>
                <w:szCs w:val="18"/>
                <w:lang w:eastAsia="zh-TW"/>
              </w:rPr>
              <w:t>Option 3b</w:t>
            </w:r>
          </w:p>
          <w:p w14:paraId="77DF6EDA" w14:textId="5FDFBCE0" w:rsidR="00AC2B5E" w:rsidRPr="00176E41" w:rsidRDefault="00AC2B5E" w:rsidP="00AC2B5E">
            <w:pPr>
              <w:spacing w:after="0"/>
              <w:jc w:val="center"/>
              <w:rPr>
                <w:rFonts w:eastAsia="PMingLiU"/>
                <w:b/>
                <w:bCs/>
                <w:color w:val="000000"/>
                <w:sz w:val="18"/>
                <w:szCs w:val="18"/>
                <w:lang w:eastAsia="zh-TW"/>
              </w:rPr>
            </w:pPr>
            <w:r w:rsidRPr="00AC2B5E">
              <w:rPr>
                <w:rFonts w:ascii="Times New Roman" w:eastAsia="PMingLiU" w:hAnsi="Times New Roman"/>
                <w:sz w:val="18"/>
                <w:szCs w:val="18"/>
                <w:lang w:eastAsia="zh-TW"/>
              </w:rPr>
              <w:t>(</w:t>
            </w:r>
            <w:r w:rsidRPr="00AC2B5E">
              <w:rPr>
                <w:rFonts w:ascii="Times New Roman" w:hAnsi="Times New Roman"/>
                <w:sz w:val="18"/>
                <w:szCs w:val="18"/>
              </w:rPr>
              <w:t xml:space="preserve">Standardized reference model structure + Parameter exchange between NW-side and UE-side; parameters received at the UE are directly used for inference at the UE </w:t>
            </w:r>
            <w:r w:rsidRPr="002B2080">
              <w:rPr>
                <w:rFonts w:ascii="Times New Roman" w:hAnsi="Times New Roman"/>
                <w:sz w:val="18"/>
                <w:szCs w:val="18"/>
                <w:u w:val="single"/>
              </w:rPr>
              <w:t>without offline engineering</w:t>
            </w:r>
            <w:r w:rsidRPr="00AC2B5E">
              <w:rPr>
                <w:rFonts w:ascii="Times New Roman" w:hAnsi="Times New Roman"/>
                <w:sz w:val="18"/>
                <w:szCs w:val="18"/>
              </w:rPr>
              <w:t>)</w:t>
            </w:r>
          </w:p>
        </w:tc>
        <w:tc>
          <w:tcPr>
            <w:tcW w:w="1802" w:type="dxa"/>
            <w:tcBorders>
              <w:top w:val="single" w:sz="4" w:space="0" w:color="auto"/>
              <w:left w:val="single" w:sz="4" w:space="0" w:color="auto"/>
              <w:bottom w:val="single" w:sz="4" w:space="0" w:color="auto"/>
              <w:right w:val="single" w:sz="4" w:space="0" w:color="auto"/>
            </w:tcBorders>
            <w:vAlign w:val="center"/>
          </w:tcPr>
          <w:p w14:paraId="71856858" w14:textId="77777777" w:rsidR="00E71709" w:rsidRPr="00E71709" w:rsidRDefault="00E71709" w:rsidP="000E06C0">
            <w:pPr>
              <w:pStyle w:val="ListParagraph"/>
              <w:numPr>
                <w:ilvl w:val="0"/>
                <w:numId w:val="55"/>
              </w:numPr>
              <w:spacing w:after="0"/>
              <w:ind w:left="98" w:hanging="180"/>
              <w:rPr>
                <w:rFonts w:ascii="Times New Roman" w:eastAsiaTheme="minorEastAsia" w:hAnsi="Times New Roman"/>
                <w:sz w:val="18"/>
                <w:szCs w:val="18"/>
                <w:lang w:eastAsia="x-none"/>
              </w:rPr>
            </w:pPr>
            <w:r w:rsidRPr="00E71709">
              <w:rPr>
                <w:rFonts w:ascii="Times New Roman" w:eastAsiaTheme="minorEastAsia" w:hAnsi="Times New Roman"/>
                <w:sz w:val="18"/>
                <w:szCs w:val="18"/>
                <w:lang w:eastAsia="x-none"/>
              </w:rPr>
              <w:t>Less complexity if parameter exchange method and procedure are standardized.</w:t>
            </w:r>
          </w:p>
          <w:p w14:paraId="51AC872C" w14:textId="165261FA" w:rsidR="00AC2B5E" w:rsidRPr="00E71709" w:rsidRDefault="00E71709" w:rsidP="000E06C0">
            <w:pPr>
              <w:pStyle w:val="ListParagraph"/>
              <w:numPr>
                <w:ilvl w:val="0"/>
                <w:numId w:val="55"/>
              </w:numPr>
              <w:spacing w:after="0"/>
              <w:ind w:left="98" w:hanging="180"/>
              <w:rPr>
                <w:rFonts w:ascii="Times New Roman" w:eastAsiaTheme="minorEastAsia" w:hAnsi="Times New Roman"/>
                <w:sz w:val="18"/>
                <w:szCs w:val="18"/>
                <w:lang w:eastAsia="x-none"/>
              </w:rPr>
            </w:pPr>
            <w:r w:rsidRPr="00E71709">
              <w:rPr>
                <w:rFonts w:ascii="Times New Roman" w:eastAsiaTheme="minorEastAsia" w:hAnsi="Times New Roman"/>
                <w:sz w:val="18"/>
                <w:szCs w:val="18"/>
                <w:lang w:eastAsia="x-none"/>
              </w:rPr>
              <w:t>More complexity and effort otherwise.</w:t>
            </w:r>
          </w:p>
        </w:tc>
        <w:tc>
          <w:tcPr>
            <w:tcW w:w="1802" w:type="dxa"/>
            <w:tcBorders>
              <w:top w:val="single" w:sz="4" w:space="0" w:color="auto"/>
              <w:left w:val="single" w:sz="4" w:space="0" w:color="auto"/>
              <w:bottom w:val="single" w:sz="4" w:space="0" w:color="auto"/>
              <w:right w:val="single" w:sz="4" w:space="0" w:color="auto"/>
            </w:tcBorders>
            <w:vAlign w:val="center"/>
          </w:tcPr>
          <w:p w14:paraId="62CA8510" w14:textId="2AFFAA47" w:rsidR="00AC2B5E" w:rsidRPr="002B2080" w:rsidRDefault="005E270A" w:rsidP="00AC2B5E">
            <w:pPr>
              <w:spacing w:after="0"/>
              <w:jc w:val="left"/>
              <w:rPr>
                <w:sz w:val="18"/>
                <w:szCs w:val="18"/>
                <w:lang w:eastAsia="x-none"/>
              </w:rPr>
            </w:pPr>
            <w:r>
              <w:rPr>
                <w:rFonts w:ascii="Times New Roman" w:hAnsi="Times New Roman"/>
                <w:sz w:val="18"/>
                <w:szCs w:val="18"/>
                <w:lang w:eastAsia="x-none"/>
              </w:rPr>
              <w:t xml:space="preserve">May </w:t>
            </w:r>
            <w:r w:rsidR="004B7A0F">
              <w:rPr>
                <w:rFonts w:ascii="Times New Roman" w:hAnsi="Times New Roman"/>
                <w:sz w:val="18"/>
                <w:szCs w:val="18"/>
                <w:lang w:eastAsia="x-none"/>
              </w:rPr>
              <w:t xml:space="preserve">have </w:t>
            </w:r>
            <w:r>
              <w:rPr>
                <w:rFonts w:ascii="Times New Roman" w:hAnsi="Times New Roman"/>
                <w:sz w:val="18"/>
                <w:szCs w:val="18"/>
                <w:lang w:eastAsia="x-none"/>
              </w:rPr>
              <w:t>w</w:t>
            </w:r>
            <w:r w:rsidR="002B2080" w:rsidRPr="002B2080">
              <w:rPr>
                <w:rFonts w:ascii="Times New Roman" w:hAnsi="Times New Roman"/>
                <w:sz w:val="18"/>
                <w:szCs w:val="18"/>
                <w:lang w:eastAsia="x-none"/>
              </w:rPr>
              <w:t>orse</w:t>
            </w:r>
            <w:r w:rsidR="004B7A0F">
              <w:rPr>
                <w:rFonts w:ascii="Times New Roman" w:hAnsi="Times New Roman"/>
                <w:sz w:val="18"/>
                <w:szCs w:val="18"/>
                <w:lang w:eastAsia="x-none"/>
              </w:rPr>
              <w:t xml:space="preserve"> performance</w:t>
            </w:r>
            <w:r w:rsidR="002B2080" w:rsidRPr="002B2080">
              <w:rPr>
                <w:rFonts w:ascii="Times New Roman" w:hAnsi="Times New Roman"/>
                <w:sz w:val="18"/>
                <w:szCs w:val="18"/>
                <w:lang w:eastAsia="x-none"/>
              </w:rPr>
              <w:t xml:space="preserve"> </w:t>
            </w:r>
            <w:r w:rsidR="00F73704">
              <w:rPr>
                <w:rFonts w:ascii="Times New Roman" w:hAnsi="Times New Roman"/>
                <w:sz w:val="18"/>
                <w:szCs w:val="18"/>
                <w:lang w:eastAsia="x-none"/>
              </w:rPr>
              <w:t>than</w:t>
            </w:r>
            <w:r w:rsidR="002B2080" w:rsidRPr="002B2080">
              <w:rPr>
                <w:rFonts w:ascii="Times New Roman" w:hAnsi="Times New Roman"/>
                <w:sz w:val="18"/>
                <w:szCs w:val="18"/>
                <w:lang w:eastAsia="x-none"/>
              </w:rPr>
              <w:t xml:space="preserve"> Option 3a</w:t>
            </w:r>
            <w:r w:rsidR="00AC2B5E" w:rsidRPr="002B2080">
              <w:rPr>
                <w:rFonts w:ascii="Times New Roman" w:eastAsia="PMingLiU" w:hAnsi="Times New Roman"/>
                <w:sz w:val="18"/>
                <w:szCs w:val="18"/>
              </w:rPr>
              <w:t>.</w:t>
            </w:r>
          </w:p>
        </w:tc>
        <w:tc>
          <w:tcPr>
            <w:tcW w:w="1803" w:type="dxa"/>
            <w:tcBorders>
              <w:top w:val="single" w:sz="4" w:space="0" w:color="auto"/>
              <w:left w:val="single" w:sz="4" w:space="0" w:color="auto"/>
              <w:bottom w:val="single" w:sz="4" w:space="0" w:color="auto"/>
              <w:right w:val="single" w:sz="4" w:space="0" w:color="auto"/>
            </w:tcBorders>
            <w:vAlign w:val="center"/>
          </w:tcPr>
          <w:p w14:paraId="0E5FAE1A" w14:textId="365DD7FF" w:rsidR="00AC2B5E" w:rsidRPr="005E270A" w:rsidRDefault="005E270A" w:rsidP="00AC2B5E">
            <w:pPr>
              <w:spacing w:after="0"/>
              <w:jc w:val="left"/>
              <w:rPr>
                <w:sz w:val="18"/>
                <w:szCs w:val="18"/>
                <w:lang w:eastAsia="x-none"/>
              </w:rPr>
            </w:pPr>
            <w:r w:rsidRPr="005E270A">
              <w:rPr>
                <w:rFonts w:ascii="Times New Roman" w:hAnsi="Times New Roman"/>
                <w:sz w:val="18"/>
                <w:szCs w:val="18"/>
                <w:lang w:eastAsia="x-none"/>
              </w:rPr>
              <w:t xml:space="preserve">May be more feasible from testing perspective </w:t>
            </w:r>
            <w:r>
              <w:rPr>
                <w:rFonts w:ascii="Times New Roman" w:hAnsi="Times New Roman"/>
                <w:sz w:val="18"/>
                <w:szCs w:val="18"/>
                <w:lang w:eastAsia="x-none"/>
              </w:rPr>
              <w:t>than</w:t>
            </w:r>
            <w:r w:rsidRPr="005E270A">
              <w:rPr>
                <w:rFonts w:ascii="Times New Roman" w:hAnsi="Times New Roman"/>
                <w:sz w:val="18"/>
                <w:szCs w:val="18"/>
                <w:lang w:eastAsia="x-none"/>
              </w:rPr>
              <w:t xml:space="preserve"> Option 3a</w:t>
            </w:r>
            <w:r w:rsidR="00506CCC">
              <w:rPr>
                <w:rFonts w:ascii="Times New Roman" w:hAnsi="Times New Roman"/>
                <w:sz w:val="18"/>
                <w:szCs w:val="18"/>
                <w:lang w:eastAsia="x-none"/>
              </w:rPr>
              <w:t>.</w:t>
            </w:r>
          </w:p>
        </w:tc>
        <w:tc>
          <w:tcPr>
            <w:tcW w:w="1946" w:type="dxa"/>
            <w:tcBorders>
              <w:top w:val="single" w:sz="4" w:space="0" w:color="auto"/>
              <w:left w:val="single" w:sz="4" w:space="0" w:color="auto"/>
              <w:bottom w:val="single" w:sz="4" w:space="0" w:color="auto"/>
              <w:right w:val="single" w:sz="4" w:space="0" w:color="auto"/>
            </w:tcBorders>
            <w:vAlign w:val="center"/>
          </w:tcPr>
          <w:p w14:paraId="7E1502AF" w14:textId="77777777" w:rsidR="007C46BD" w:rsidRDefault="00296764" w:rsidP="007C46BD">
            <w:pPr>
              <w:pStyle w:val="ListParagraph"/>
              <w:numPr>
                <w:ilvl w:val="0"/>
                <w:numId w:val="52"/>
              </w:numPr>
              <w:spacing w:after="0"/>
              <w:ind w:left="87" w:hanging="180"/>
              <w:rPr>
                <w:rFonts w:ascii="Times New Roman" w:eastAsiaTheme="minorEastAsia" w:hAnsi="Times New Roman"/>
                <w:sz w:val="18"/>
                <w:szCs w:val="18"/>
                <w:lang w:eastAsia="x-none"/>
              </w:rPr>
            </w:pPr>
            <w:r>
              <w:rPr>
                <w:rFonts w:ascii="Times New Roman" w:eastAsiaTheme="minorEastAsia" w:hAnsi="Times New Roman"/>
                <w:sz w:val="18"/>
                <w:szCs w:val="18"/>
                <w:lang w:eastAsia="x-none"/>
              </w:rPr>
              <w:t>Same as Option 3a, l</w:t>
            </w:r>
            <w:r w:rsidRPr="007D6DC0">
              <w:rPr>
                <w:rFonts w:ascii="Times New Roman" w:eastAsiaTheme="minorEastAsia" w:hAnsi="Times New Roman"/>
                <w:sz w:val="18"/>
                <w:szCs w:val="18"/>
                <w:lang w:eastAsia="x-none"/>
              </w:rPr>
              <w:t>ess time in agreeing reference model structure only compared to Option 1</w:t>
            </w:r>
            <w:r>
              <w:rPr>
                <w:rFonts w:ascii="Times New Roman" w:eastAsiaTheme="minorEastAsia" w:hAnsi="Times New Roman"/>
                <w:sz w:val="18"/>
                <w:szCs w:val="18"/>
                <w:lang w:eastAsia="x-none"/>
              </w:rPr>
              <w:t>.</w:t>
            </w:r>
          </w:p>
          <w:p w14:paraId="07A6D585" w14:textId="0B635DE0" w:rsidR="00AC2B5E" w:rsidRPr="007C46BD" w:rsidRDefault="00296764" w:rsidP="007C46BD">
            <w:pPr>
              <w:pStyle w:val="ListParagraph"/>
              <w:numPr>
                <w:ilvl w:val="0"/>
                <w:numId w:val="52"/>
              </w:numPr>
              <w:spacing w:after="0"/>
              <w:ind w:left="87" w:hanging="180"/>
              <w:rPr>
                <w:rFonts w:ascii="Times New Roman" w:eastAsiaTheme="minorEastAsia" w:hAnsi="Times New Roman"/>
                <w:sz w:val="18"/>
                <w:szCs w:val="18"/>
                <w:lang w:eastAsia="x-none"/>
              </w:rPr>
            </w:pPr>
            <w:r w:rsidRPr="007C46BD">
              <w:rPr>
                <w:rFonts w:ascii="Times New Roman" w:eastAsiaTheme="minorEastAsia" w:hAnsi="Times New Roman"/>
                <w:sz w:val="18"/>
                <w:szCs w:val="18"/>
                <w:lang w:eastAsia="x-none"/>
              </w:rPr>
              <w:t xml:space="preserve">Significant effort in discussing the procedures for model parameter exchanges, i.e., </w:t>
            </w:r>
            <w:r w:rsidRPr="007C46BD">
              <w:rPr>
                <w:rFonts w:ascii="Times New Roman" w:eastAsiaTheme="minorEastAsia" w:hAnsi="Times New Roman"/>
                <w:sz w:val="18"/>
                <w:szCs w:val="18"/>
              </w:rPr>
              <w:t>Case z4</w:t>
            </w:r>
            <w:r w:rsidR="00AC2B5E" w:rsidRPr="007C46BD">
              <w:rPr>
                <w:rFonts w:ascii="Times New Roman" w:eastAsiaTheme="minorEastAsia" w:hAnsi="Times New Roman"/>
                <w:sz w:val="18"/>
                <w:szCs w:val="18"/>
                <w:lang w:eastAsia="x-none"/>
              </w:rPr>
              <w:t>.</w:t>
            </w:r>
          </w:p>
        </w:tc>
      </w:tr>
      <w:tr w:rsidR="007D6DC0" w:rsidRPr="00392A77" w14:paraId="0B71807A" w14:textId="3BA874E6" w:rsidTr="00B0159C">
        <w:tc>
          <w:tcPr>
            <w:tcW w:w="1863" w:type="dxa"/>
            <w:tcBorders>
              <w:top w:val="single" w:sz="4" w:space="0" w:color="auto"/>
              <w:left w:val="single" w:sz="4" w:space="0" w:color="auto"/>
              <w:bottom w:val="single" w:sz="4" w:space="0" w:color="auto"/>
              <w:right w:val="single" w:sz="4" w:space="0" w:color="auto"/>
            </w:tcBorders>
            <w:vAlign w:val="center"/>
            <w:hideMark/>
          </w:tcPr>
          <w:p w14:paraId="3673C943" w14:textId="77777777" w:rsidR="00AC2B5E" w:rsidRDefault="00AC2B5E" w:rsidP="00AC2B5E">
            <w:pPr>
              <w:spacing w:after="0"/>
              <w:jc w:val="center"/>
              <w:rPr>
                <w:rFonts w:ascii="Times New Roman" w:eastAsia="PMingLiU" w:hAnsi="Times New Roman"/>
                <w:b/>
                <w:bCs/>
                <w:color w:val="000000"/>
                <w:sz w:val="18"/>
                <w:szCs w:val="18"/>
                <w:lang w:eastAsia="zh-TW"/>
              </w:rPr>
            </w:pPr>
            <w:r w:rsidRPr="00176E41">
              <w:rPr>
                <w:rFonts w:ascii="Times New Roman" w:eastAsia="PMingLiU" w:hAnsi="Times New Roman"/>
                <w:b/>
                <w:bCs/>
                <w:color w:val="000000"/>
                <w:sz w:val="18"/>
                <w:szCs w:val="18"/>
                <w:lang w:eastAsia="zh-TW"/>
              </w:rPr>
              <w:t>Option 4</w:t>
            </w:r>
          </w:p>
          <w:p w14:paraId="30BF3EE5" w14:textId="7E41389D" w:rsidR="00AC2B5E" w:rsidRPr="00222C16" w:rsidRDefault="00AC2B5E" w:rsidP="00AC2B5E">
            <w:pPr>
              <w:spacing w:after="0"/>
              <w:jc w:val="center"/>
              <w:rPr>
                <w:rFonts w:ascii="Times New Roman" w:eastAsia="DengXian" w:hAnsi="Times New Roman"/>
                <w:color w:val="000000"/>
                <w:sz w:val="18"/>
                <w:szCs w:val="18"/>
              </w:rPr>
            </w:pPr>
            <w:r w:rsidRPr="00222C16">
              <w:rPr>
                <w:rFonts w:ascii="Times New Roman" w:eastAsia="PMingLiU" w:hAnsi="Times New Roman"/>
                <w:sz w:val="18"/>
                <w:szCs w:val="18"/>
                <w:lang w:eastAsia="zh-TW"/>
              </w:rPr>
              <w:t>(</w:t>
            </w:r>
            <w:r w:rsidRPr="00222C16">
              <w:rPr>
                <w:rFonts w:ascii="Times New Roman" w:hAnsi="Times New Roman"/>
                <w:sz w:val="18"/>
                <w:szCs w:val="18"/>
              </w:rPr>
              <w:t>Standardized data / dataset format + Dataset exchange between NW-side and UE-side)</w:t>
            </w:r>
          </w:p>
        </w:tc>
        <w:tc>
          <w:tcPr>
            <w:tcW w:w="1802" w:type="dxa"/>
            <w:tcBorders>
              <w:top w:val="single" w:sz="4" w:space="0" w:color="auto"/>
              <w:left w:val="single" w:sz="4" w:space="0" w:color="auto"/>
              <w:bottom w:val="single" w:sz="4" w:space="0" w:color="auto"/>
              <w:right w:val="single" w:sz="4" w:space="0" w:color="auto"/>
            </w:tcBorders>
            <w:vAlign w:val="center"/>
          </w:tcPr>
          <w:p w14:paraId="178A2858" w14:textId="6D3877AF" w:rsidR="00D91589" w:rsidRPr="00D91589" w:rsidRDefault="00D91589" w:rsidP="000E06C0">
            <w:pPr>
              <w:pStyle w:val="ListParagraph"/>
              <w:numPr>
                <w:ilvl w:val="0"/>
                <w:numId w:val="55"/>
              </w:numPr>
              <w:spacing w:after="0"/>
              <w:ind w:left="98" w:hanging="180"/>
              <w:rPr>
                <w:rFonts w:ascii="Times New Roman" w:eastAsiaTheme="minorEastAsia" w:hAnsi="Times New Roman"/>
                <w:sz w:val="18"/>
                <w:szCs w:val="18"/>
                <w:lang w:eastAsia="x-none"/>
              </w:rPr>
            </w:pPr>
            <w:r w:rsidRPr="00D91589">
              <w:rPr>
                <w:rFonts w:ascii="Times New Roman" w:eastAsiaTheme="minorEastAsia" w:hAnsi="Times New Roman"/>
                <w:sz w:val="18"/>
                <w:szCs w:val="18"/>
                <w:lang w:eastAsia="x-none"/>
              </w:rPr>
              <w:t>Less complexity if dataset exchange method and procedure are standardized.</w:t>
            </w:r>
          </w:p>
          <w:p w14:paraId="30E87AF7" w14:textId="5B7AF808" w:rsidR="00AC2B5E" w:rsidRPr="00D91589" w:rsidRDefault="00D91589" w:rsidP="000E06C0">
            <w:pPr>
              <w:pStyle w:val="ListParagraph"/>
              <w:numPr>
                <w:ilvl w:val="0"/>
                <w:numId w:val="55"/>
              </w:numPr>
              <w:spacing w:after="0"/>
              <w:ind w:left="98" w:hanging="180"/>
              <w:rPr>
                <w:rFonts w:ascii="Times New Roman" w:eastAsiaTheme="minorEastAsia" w:hAnsi="Times New Roman"/>
                <w:sz w:val="18"/>
                <w:szCs w:val="18"/>
                <w:lang w:eastAsia="x-none"/>
              </w:rPr>
            </w:pPr>
            <w:r w:rsidRPr="00D91589">
              <w:rPr>
                <w:rFonts w:ascii="Times New Roman" w:eastAsiaTheme="minorEastAsia" w:hAnsi="Times New Roman"/>
                <w:sz w:val="18"/>
                <w:szCs w:val="18"/>
                <w:lang w:eastAsia="x-none"/>
              </w:rPr>
              <w:t>More complexity and effort otherwise.</w:t>
            </w:r>
          </w:p>
        </w:tc>
        <w:tc>
          <w:tcPr>
            <w:tcW w:w="1802" w:type="dxa"/>
            <w:tcBorders>
              <w:top w:val="single" w:sz="4" w:space="0" w:color="auto"/>
              <w:left w:val="single" w:sz="4" w:space="0" w:color="auto"/>
              <w:bottom w:val="single" w:sz="4" w:space="0" w:color="auto"/>
              <w:right w:val="single" w:sz="4" w:space="0" w:color="auto"/>
            </w:tcBorders>
            <w:vAlign w:val="center"/>
          </w:tcPr>
          <w:p w14:paraId="6DFEAFDE" w14:textId="4C07E427" w:rsidR="00AC2B5E" w:rsidRPr="00380E30" w:rsidRDefault="00E33245" w:rsidP="00AC2B5E">
            <w:pPr>
              <w:spacing w:after="0"/>
              <w:jc w:val="left"/>
              <w:rPr>
                <w:rFonts w:ascii="Times New Roman" w:eastAsia="DengXian" w:hAnsi="Times New Roman"/>
                <w:sz w:val="18"/>
                <w:szCs w:val="18"/>
                <w:lang w:eastAsia="zh-CN"/>
              </w:rPr>
            </w:pPr>
            <w:r w:rsidRPr="00380E30">
              <w:rPr>
                <w:rFonts w:ascii="Times New Roman" w:hAnsi="Times New Roman"/>
                <w:sz w:val="18"/>
                <w:szCs w:val="18"/>
                <w:lang w:eastAsia="x-none"/>
              </w:rPr>
              <w:t xml:space="preserve">May </w:t>
            </w:r>
            <w:r w:rsidR="004B7A0F">
              <w:rPr>
                <w:rFonts w:ascii="Times New Roman" w:hAnsi="Times New Roman"/>
                <w:sz w:val="18"/>
                <w:szCs w:val="18"/>
                <w:lang w:eastAsia="x-none"/>
              </w:rPr>
              <w:t>have</w:t>
            </w:r>
            <w:r w:rsidRPr="00380E30">
              <w:rPr>
                <w:rFonts w:ascii="Times New Roman" w:hAnsi="Times New Roman"/>
                <w:sz w:val="18"/>
                <w:szCs w:val="18"/>
                <w:lang w:eastAsia="x-none"/>
              </w:rPr>
              <w:t xml:space="preserve"> better</w:t>
            </w:r>
            <w:r w:rsidR="004B7A0F">
              <w:rPr>
                <w:rFonts w:ascii="Times New Roman" w:hAnsi="Times New Roman"/>
                <w:sz w:val="18"/>
                <w:szCs w:val="18"/>
                <w:lang w:eastAsia="x-none"/>
              </w:rPr>
              <w:t xml:space="preserve"> performance</w:t>
            </w:r>
            <w:r w:rsidRPr="00380E30">
              <w:rPr>
                <w:rFonts w:ascii="Times New Roman" w:hAnsi="Times New Roman"/>
                <w:sz w:val="18"/>
                <w:szCs w:val="18"/>
                <w:lang w:eastAsia="x-none"/>
              </w:rPr>
              <w:t xml:space="preserve"> than Option 1.</w:t>
            </w:r>
          </w:p>
        </w:tc>
        <w:tc>
          <w:tcPr>
            <w:tcW w:w="1803" w:type="dxa"/>
            <w:tcBorders>
              <w:top w:val="single" w:sz="4" w:space="0" w:color="auto"/>
              <w:left w:val="single" w:sz="4" w:space="0" w:color="auto"/>
              <w:bottom w:val="single" w:sz="4" w:space="0" w:color="auto"/>
              <w:right w:val="single" w:sz="4" w:space="0" w:color="auto"/>
            </w:tcBorders>
            <w:vAlign w:val="center"/>
          </w:tcPr>
          <w:p w14:paraId="61CD6E6C" w14:textId="28FAF534" w:rsidR="000E06C0" w:rsidRPr="00EB0E4D" w:rsidRDefault="000E06C0" w:rsidP="000E06C0">
            <w:pPr>
              <w:pStyle w:val="ListParagraph"/>
              <w:numPr>
                <w:ilvl w:val="0"/>
                <w:numId w:val="57"/>
              </w:numPr>
              <w:spacing w:after="0"/>
              <w:ind w:left="94" w:hanging="180"/>
              <w:rPr>
                <w:rFonts w:ascii="Times New Roman" w:eastAsiaTheme="minorEastAsia" w:hAnsi="Times New Roman"/>
                <w:sz w:val="18"/>
                <w:szCs w:val="18"/>
                <w:lang w:eastAsia="x-none"/>
              </w:rPr>
            </w:pPr>
            <w:r w:rsidRPr="00EB0E4D">
              <w:rPr>
                <w:rFonts w:ascii="Times New Roman" w:eastAsiaTheme="minorEastAsia" w:hAnsi="Times New Roman"/>
                <w:sz w:val="18"/>
                <w:szCs w:val="18"/>
                <w:lang w:eastAsia="x-none"/>
              </w:rPr>
              <w:t>May be feasible for RAN4 testing assuming vendor can develop the model based on the specified dataset</w:t>
            </w:r>
            <w:r w:rsidR="00B40269">
              <w:rPr>
                <w:rFonts w:ascii="Times New Roman" w:eastAsiaTheme="minorEastAsia" w:hAnsi="Times New Roman"/>
                <w:sz w:val="18"/>
                <w:szCs w:val="18"/>
                <w:lang w:eastAsia="x-none"/>
              </w:rPr>
              <w:t xml:space="preserve"> </w:t>
            </w:r>
            <w:r w:rsidRPr="00EB0E4D">
              <w:rPr>
                <w:rFonts w:ascii="Times New Roman" w:eastAsiaTheme="minorEastAsia" w:hAnsi="Times New Roman"/>
                <w:sz w:val="18"/>
                <w:szCs w:val="18"/>
                <w:lang w:eastAsia="x-none"/>
              </w:rPr>
              <w:t>format and the dataset received.</w:t>
            </w:r>
          </w:p>
          <w:p w14:paraId="5EADD826" w14:textId="35A9925F" w:rsidR="00AC2B5E" w:rsidRPr="000E06C0" w:rsidRDefault="000E06C0" w:rsidP="000E06C0">
            <w:pPr>
              <w:pStyle w:val="ListParagraph"/>
              <w:numPr>
                <w:ilvl w:val="0"/>
                <w:numId w:val="57"/>
              </w:numPr>
              <w:spacing w:after="0"/>
              <w:ind w:left="94" w:hanging="180"/>
              <w:rPr>
                <w:sz w:val="18"/>
                <w:szCs w:val="18"/>
                <w:lang w:eastAsia="zh-CN"/>
              </w:rPr>
            </w:pPr>
            <w:r w:rsidRPr="00EB0E4D">
              <w:rPr>
                <w:rFonts w:ascii="Times New Roman" w:eastAsiaTheme="minorEastAsia" w:hAnsi="Times New Roman"/>
                <w:sz w:val="18"/>
                <w:szCs w:val="18"/>
                <w:lang w:eastAsia="x-none"/>
              </w:rPr>
              <w:t>Can be better determined by RAN4</w:t>
            </w:r>
            <w:r w:rsidR="00B40269">
              <w:rPr>
                <w:rFonts w:ascii="Times New Roman" w:eastAsiaTheme="minorEastAsia" w:hAnsi="Times New Roman"/>
                <w:sz w:val="18"/>
                <w:szCs w:val="18"/>
                <w:lang w:eastAsia="x-none"/>
              </w:rPr>
              <w:t>.</w:t>
            </w:r>
          </w:p>
        </w:tc>
        <w:tc>
          <w:tcPr>
            <w:tcW w:w="1946" w:type="dxa"/>
            <w:tcBorders>
              <w:top w:val="single" w:sz="4" w:space="0" w:color="auto"/>
              <w:left w:val="single" w:sz="4" w:space="0" w:color="auto"/>
              <w:bottom w:val="single" w:sz="4" w:space="0" w:color="auto"/>
              <w:right w:val="single" w:sz="4" w:space="0" w:color="auto"/>
            </w:tcBorders>
            <w:vAlign w:val="center"/>
          </w:tcPr>
          <w:p w14:paraId="7CC7682A" w14:textId="493414B3" w:rsidR="00150117" w:rsidRPr="00150117" w:rsidRDefault="00BC666D" w:rsidP="00AC2B5E">
            <w:pPr>
              <w:pStyle w:val="ListParagraph"/>
              <w:numPr>
                <w:ilvl w:val="0"/>
                <w:numId w:val="56"/>
              </w:numPr>
              <w:spacing w:after="0"/>
              <w:ind w:left="87" w:hanging="180"/>
              <w:rPr>
                <w:rFonts w:ascii="Times New Roman" w:eastAsiaTheme="minorEastAsia" w:hAnsi="Times New Roman"/>
                <w:sz w:val="18"/>
                <w:szCs w:val="18"/>
                <w:lang w:eastAsia="x-none"/>
              </w:rPr>
            </w:pPr>
            <w:r w:rsidRPr="00150117">
              <w:rPr>
                <w:rFonts w:ascii="Times New Roman" w:eastAsiaTheme="minorEastAsia" w:hAnsi="Times New Roman"/>
                <w:sz w:val="18"/>
                <w:szCs w:val="18"/>
                <w:lang w:eastAsia="x-none"/>
              </w:rPr>
              <w:t>Less time in agreeing data or dataset format only compared to Option 1,</w:t>
            </w:r>
            <w:r w:rsidR="00506CCC">
              <w:rPr>
                <w:rFonts w:ascii="Times New Roman" w:eastAsiaTheme="minorEastAsia" w:hAnsi="Times New Roman"/>
                <w:sz w:val="18"/>
                <w:szCs w:val="18"/>
                <w:lang w:eastAsia="x-none"/>
              </w:rPr>
              <w:t xml:space="preserve"> Option</w:t>
            </w:r>
            <w:r w:rsidRPr="00150117">
              <w:rPr>
                <w:rFonts w:ascii="Times New Roman" w:eastAsiaTheme="minorEastAsia" w:hAnsi="Times New Roman"/>
                <w:sz w:val="18"/>
                <w:szCs w:val="18"/>
                <w:lang w:eastAsia="x-none"/>
              </w:rPr>
              <w:t xml:space="preserve"> 2</w:t>
            </w:r>
            <w:r w:rsidR="00506CCC">
              <w:rPr>
                <w:rFonts w:ascii="Times New Roman" w:eastAsiaTheme="minorEastAsia" w:hAnsi="Times New Roman"/>
                <w:sz w:val="18"/>
                <w:szCs w:val="18"/>
                <w:lang w:eastAsia="x-none"/>
              </w:rPr>
              <w:t>,</w:t>
            </w:r>
            <w:r w:rsidRPr="00150117">
              <w:rPr>
                <w:rFonts w:ascii="Times New Roman" w:eastAsiaTheme="minorEastAsia" w:hAnsi="Times New Roman"/>
                <w:sz w:val="18"/>
                <w:szCs w:val="18"/>
                <w:lang w:eastAsia="x-none"/>
              </w:rPr>
              <w:t xml:space="preserve"> and </w:t>
            </w:r>
            <w:r w:rsidR="00506CCC">
              <w:rPr>
                <w:rFonts w:ascii="Times New Roman" w:eastAsiaTheme="minorEastAsia" w:hAnsi="Times New Roman"/>
                <w:sz w:val="18"/>
                <w:szCs w:val="18"/>
                <w:lang w:eastAsia="x-none"/>
              </w:rPr>
              <w:t xml:space="preserve">Option </w:t>
            </w:r>
            <w:r w:rsidRPr="00150117">
              <w:rPr>
                <w:rFonts w:ascii="Times New Roman" w:eastAsiaTheme="minorEastAsia" w:hAnsi="Times New Roman"/>
                <w:sz w:val="18"/>
                <w:szCs w:val="18"/>
                <w:lang w:eastAsia="x-none"/>
              </w:rPr>
              <w:t>3.</w:t>
            </w:r>
          </w:p>
          <w:p w14:paraId="4E4A176D" w14:textId="4AF18F57" w:rsidR="007C46BD" w:rsidRPr="00150117" w:rsidRDefault="00150117" w:rsidP="00AC2B5E">
            <w:pPr>
              <w:pStyle w:val="ListParagraph"/>
              <w:numPr>
                <w:ilvl w:val="0"/>
                <w:numId w:val="56"/>
              </w:numPr>
              <w:spacing w:after="0"/>
              <w:ind w:left="87" w:hanging="180"/>
              <w:rPr>
                <w:rFonts w:ascii="Times New Roman" w:eastAsiaTheme="minorEastAsia" w:hAnsi="Times New Roman"/>
                <w:sz w:val="18"/>
                <w:szCs w:val="18"/>
                <w:lang w:eastAsia="x-none"/>
              </w:rPr>
            </w:pPr>
            <w:r w:rsidRPr="00150117">
              <w:rPr>
                <w:rFonts w:ascii="Times New Roman" w:eastAsiaTheme="minorEastAsia" w:hAnsi="Times New Roman"/>
                <w:sz w:val="18"/>
                <w:szCs w:val="18"/>
                <w:lang w:eastAsia="x-none"/>
              </w:rPr>
              <w:t>S</w:t>
            </w:r>
            <w:r w:rsidR="007C46BD" w:rsidRPr="00150117">
              <w:rPr>
                <w:rFonts w:ascii="Times New Roman" w:eastAsiaTheme="minorEastAsia" w:hAnsi="Times New Roman"/>
                <w:sz w:val="18"/>
                <w:szCs w:val="18"/>
                <w:lang w:eastAsia="x-none"/>
              </w:rPr>
              <w:t>ignificant effort</w:t>
            </w:r>
            <w:r w:rsidRPr="00150117">
              <w:rPr>
                <w:rFonts w:ascii="Times New Roman" w:eastAsiaTheme="minorEastAsia" w:hAnsi="Times New Roman"/>
                <w:sz w:val="18"/>
                <w:szCs w:val="18"/>
                <w:lang w:eastAsia="x-none"/>
              </w:rPr>
              <w:t xml:space="preserve"> needed in discussing </w:t>
            </w:r>
            <w:r w:rsidR="007C46BD" w:rsidRPr="00150117">
              <w:rPr>
                <w:rFonts w:ascii="Times New Roman" w:eastAsiaTheme="minorEastAsia" w:hAnsi="Times New Roman"/>
                <w:sz w:val="18"/>
                <w:szCs w:val="18"/>
                <w:lang w:eastAsia="x-none"/>
              </w:rPr>
              <w:t>dataset format</w:t>
            </w:r>
            <w:r w:rsidRPr="00150117">
              <w:rPr>
                <w:rFonts w:ascii="Times New Roman" w:eastAsiaTheme="minorEastAsia" w:hAnsi="Times New Roman"/>
                <w:sz w:val="18"/>
                <w:szCs w:val="18"/>
                <w:lang w:eastAsia="x-none"/>
              </w:rPr>
              <w:t xml:space="preserve"> and</w:t>
            </w:r>
            <w:r w:rsidR="007C46BD" w:rsidRPr="00150117">
              <w:rPr>
                <w:rFonts w:ascii="Times New Roman" w:eastAsiaTheme="minorEastAsia" w:hAnsi="Times New Roman"/>
                <w:sz w:val="18"/>
                <w:szCs w:val="18"/>
                <w:lang w:eastAsia="x-none"/>
              </w:rPr>
              <w:t xml:space="preserve"> content and </w:t>
            </w:r>
            <w:r w:rsidRPr="00150117">
              <w:rPr>
                <w:rFonts w:ascii="Times New Roman" w:eastAsiaTheme="minorEastAsia" w:hAnsi="Times New Roman"/>
                <w:sz w:val="18"/>
                <w:szCs w:val="18"/>
                <w:lang w:eastAsia="x-none"/>
              </w:rPr>
              <w:t xml:space="preserve">the mechanism for </w:t>
            </w:r>
            <w:r w:rsidR="007C46BD" w:rsidRPr="00150117">
              <w:rPr>
                <w:rFonts w:ascii="Times New Roman" w:eastAsiaTheme="minorEastAsia" w:hAnsi="Times New Roman"/>
                <w:sz w:val="18"/>
                <w:szCs w:val="18"/>
                <w:lang w:eastAsia="x-none"/>
              </w:rPr>
              <w:t>quantiz</w:t>
            </w:r>
            <w:r w:rsidRPr="00150117">
              <w:rPr>
                <w:rFonts w:ascii="Times New Roman" w:eastAsiaTheme="minorEastAsia" w:hAnsi="Times New Roman"/>
                <w:sz w:val="18"/>
                <w:szCs w:val="18"/>
                <w:lang w:eastAsia="x-none"/>
              </w:rPr>
              <w:t>ation alignment.</w:t>
            </w:r>
          </w:p>
        </w:tc>
      </w:tr>
      <w:tr w:rsidR="007D6DC0" w:rsidRPr="00392A77" w14:paraId="7AD659FD" w14:textId="42535433" w:rsidTr="00B0159C">
        <w:tc>
          <w:tcPr>
            <w:tcW w:w="1863" w:type="dxa"/>
            <w:tcBorders>
              <w:top w:val="single" w:sz="4" w:space="0" w:color="auto"/>
              <w:left w:val="single" w:sz="4" w:space="0" w:color="auto"/>
              <w:bottom w:val="single" w:sz="4" w:space="0" w:color="auto"/>
              <w:right w:val="single" w:sz="4" w:space="0" w:color="auto"/>
            </w:tcBorders>
            <w:vAlign w:val="center"/>
          </w:tcPr>
          <w:p w14:paraId="34EE9CA6" w14:textId="225C85FB" w:rsidR="00AC2B5E" w:rsidRDefault="00AC2B5E" w:rsidP="00AC2B5E">
            <w:pPr>
              <w:spacing w:after="0"/>
              <w:jc w:val="center"/>
              <w:rPr>
                <w:rFonts w:ascii="Times New Roman" w:hAnsi="Times New Roman"/>
                <w:b/>
                <w:bCs/>
                <w:color w:val="000000"/>
                <w:sz w:val="18"/>
                <w:szCs w:val="18"/>
              </w:rPr>
            </w:pPr>
            <w:r w:rsidRPr="00176E41">
              <w:rPr>
                <w:rFonts w:ascii="Times New Roman" w:hAnsi="Times New Roman"/>
                <w:b/>
                <w:bCs/>
                <w:color w:val="000000"/>
                <w:sz w:val="18"/>
                <w:szCs w:val="18"/>
              </w:rPr>
              <w:t>Option 5</w:t>
            </w:r>
            <w:r w:rsidR="006F502F">
              <w:rPr>
                <w:rFonts w:ascii="Times New Roman" w:hAnsi="Times New Roman"/>
                <w:b/>
                <w:bCs/>
                <w:color w:val="000000"/>
                <w:sz w:val="18"/>
                <w:szCs w:val="18"/>
              </w:rPr>
              <w:t>a</w:t>
            </w:r>
          </w:p>
          <w:p w14:paraId="1C5A6D90" w14:textId="56B1E0BD" w:rsidR="00AC2B5E" w:rsidRPr="00222C16" w:rsidRDefault="00AC2B5E" w:rsidP="00AC2B5E">
            <w:pPr>
              <w:spacing w:after="0"/>
              <w:jc w:val="center"/>
              <w:rPr>
                <w:rFonts w:ascii="Times New Roman" w:hAnsi="Times New Roman"/>
                <w:color w:val="000000"/>
                <w:sz w:val="18"/>
                <w:szCs w:val="18"/>
              </w:rPr>
            </w:pPr>
            <w:r w:rsidRPr="00222C16">
              <w:rPr>
                <w:rFonts w:ascii="Times New Roman" w:hAnsi="Times New Roman"/>
                <w:sz w:val="18"/>
                <w:szCs w:val="18"/>
              </w:rPr>
              <w:t>(</w:t>
            </w:r>
            <w:r w:rsidRPr="006F502F">
              <w:rPr>
                <w:rFonts w:ascii="Times New Roman" w:hAnsi="Times New Roman"/>
                <w:sz w:val="18"/>
                <w:szCs w:val="18"/>
              </w:rPr>
              <w:t>Standardized model format + Reference model exchange between NW-side and UE-side</w:t>
            </w:r>
            <w:r w:rsidR="006F502F" w:rsidRPr="006F502F">
              <w:rPr>
                <w:rFonts w:ascii="Times New Roman" w:hAnsi="Times New Roman"/>
                <w:sz w:val="18"/>
                <w:szCs w:val="18"/>
              </w:rPr>
              <w:t xml:space="preserve">; model received at the UE or </w:t>
            </w:r>
            <w:r w:rsidR="006F502F" w:rsidRPr="006F502F">
              <w:rPr>
                <w:rFonts w:ascii="Times New Roman" w:hAnsi="Times New Roman"/>
                <w:sz w:val="18"/>
                <w:szCs w:val="18"/>
              </w:rPr>
              <w:lastRenderedPageBreak/>
              <w:t xml:space="preserve">UE-side </w:t>
            </w:r>
            <w:r w:rsidR="006F502F" w:rsidRPr="00122B24">
              <w:rPr>
                <w:rFonts w:ascii="Times New Roman" w:hAnsi="Times New Roman"/>
                <w:sz w:val="18"/>
                <w:szCs w:val="18"/>
                <w:u w:val="single"/>
              </w:rPr>
              <w:t>goes through offline engineering</w:t>
            </w:r>
            <w:r w:rsidR="006F502F" w:rsidRPr="006F502F">
              <w:rPr>
                <w:rFonts w:ascii="Times New Roman" w:hAnsi="Times New Roman"/>
                <w:sz w:val="18"/>
                <w:szCs w:val="18"/>
              </w:rPr>
              <w:t xml:space="preserve"> at the UE-side</w:t>
            </w:r>
            <w:r w:rsidRPr="006F502F">
              <w:rPr>
                <w:rFonts w:ascii="Times New Roman" w:hAnsi="Times New Roman"/>
                <w:sz w:val="18"/>
                <w:szCs w:val="18"/>
              </w:rPr>
              <w:t>)</w:t>
            </w:r>
          </w:p>
        </w:tc>
        <w:tc>
          <w:tcPr>
            <w:tcW w:w="1802" w:type="dxa"/>
            <w:tcBorders>
              <w:top w:val="single" w:sz="4" w:space="0" w:color="auto"/>
              <w:left w:val="single" w:sz="4" w:space="0" w:color="auto"/>
              <w:bottom w:val="single" w:sz="4" w:space="0" w:color="auto"/>
              <w:right w:val="single" w:sz="4" w:space="0" w:color="auto"/>
            </w:tcBorders>
            <w:vAlign w:val="center"/>
          </w:tcPr>
          <w:p w14:paraId="5FD87F13" w14:textId="65E5D6D6" w:rsidR="00A65E20" w:rsidRDefault="00A65E20" w:rsidP="00A65E20">
            <w:pPr>
              <w:pStyle w:val="ListParagraph"/>
              <w:numPr>
                <w:ilvl w:val="0"/>
                <w:numId w:val="55"/>
              </w:numPr>
              <w:spacing w:after="0"/>
              <w:ind w:left="98" w:hanging="180"/>
              <w:rPr>
                <w:rFonts w:ascii="Times New Roman" w:eastAsiaTheme="minorEastAsia" w:hAnsi="Times New Roman"/>
                <w:sz w:val="18"/>
                <w:szCs w:val="18"/>
                <w:lang w:eastAsia="x-none"/>
              </w:rPr>
            </w:pPr>
            <w:r w:rsidRPr="007D6DC0">
              <w:rPr>
                <w:rFonts w:ascii="Times New Roman" w:eastAsiaTheme="minorEastAsia" w:hAnsi="Times New Roman"/>
                <w:sz w:val="18"/>
                <w:szCs w:val="18"/>
                <w:lang w:eastAsia="x-none"/>
              </w:rPr>
              <w:lastRenderedPageBreak/>
              <w:t xml:space="preserve">Less complexity if </w:t>
            </w:r>
            <w:r w:rsidR="00935C1E">
              <w:rPr>
                <w:rFonts w:ascii="Times New Roman" w:eastAsiaTheme="minorEastAsia" w:hAnsi="Times New Roman"/>
                <w:sz w:val="18"/>
                <w:szCs w:val="18"/>
                <w:lang w:eastAsia="x-none"/>
              </w:rPr>
              <w:t>model</w:t>
            </w:r>
            <w:r w:rsidRPr="007D6DC0">
              <w:rPr>
                <w:rFonts w:ascii="Times New Roman" w:eastAsiaTheme="minorEastAsia" w:hAnsi="Times New Roman"/>
                <w:sz w:val="18"/>
                <w:szCs w:val="18"/>
                <w:lang w:eastAsia="x-none"/>
              </w:rPr>
              <w:t xml:space="preserve"> exchange method and procedure are standardized.</w:t>
            </w:r>
          </w:p>
          <w:p w14:paraId="5429EB5A" w14:textId="673E65E9" w:rsidR="00AC2B5E" w:rsidRPr="00A65E20" w:rsidRDefault="00A65E20" w:rsidP="00A65E20">
            <w:pPr>
              <w:pStyle w:val="ListParagraph"/>
              <w:numPr>
                <w:ilvl w:val="0"/>
                <w:numId w:val="55"/>
              </w:numPr>
              <w:spacing w:after="0"/>
              <w:ind w:left="98" w:hanging="180"/>
              <w:rPr>
                <w:rFonts w:ascii="Times New Roman" w:eastAsiaTheme="minorEastAsia" w:hAnsi="Times New Roman"/>
                <w:sz w:val="18"/>
                <w:szCs w:val="18"/>
                <w:lang w:eastAsia="x-none"/>
              </w:rPr>
            </w:pPr>
            <w:r w:rsidRPr="00A65E20">
              <w:rPr>
                <w:rFonts w:ascii="Times New Roman" w:eastAsiaTheme="minorEastAsia" w:hAnsi="Times New Roman"/>
                <w:sz w:val="18"/>
                <w:szCs w:val="18"/>
                <w:lang w:eastAsia="x-none"/>
              </w:rPr>
              <w:lastRenderedPageBreak/>
              <w:t>More complexity and effort otherwise.</w:t>
            </w:r>
          </w:p>
        </w:tc>
        <w:tc>
          <w:tcPr>
            <w:tcW w:w="1802" w:type="dxa"/>
            <w:tcBorders>
              <w:top w:val="single" w:sz="4" w:space="0" w:color="auto"/>
              <w:left w:val="single" w:sz="4" w:space="0" w:color="auto"/>
              <w:bottom w:val="single" w:sz="4" w:space="0" w:color="auto"/>
              <w:right w:val="single" w:sz="4" w:space="0" w:color="auto"/>
            </w:tcBorders>
            <w:vAlign w:val="center"/>
          </w:tcPr>
          <w:p w14:paraId="7CD441D1" w14:textId="109A8521" w:rsidR="00AC2B5E" w:rsidRPr="001602C2" w:rsidRDefault="00615221" w:rsidP="00AC2B5E">
            <w:pPr>
              <w:spacing w:after="0"/>
              <w:jc w:val="left"/>
              <w:rPr>
                <w:rFonts w:ascii="Times New Roman" w:eastAsia="DengXian" w:hAnsi="Times New Roman"/>
                <w:color w:val="C0504D" w:themeColor="accent2"/>
                <w:sz w:val="18"/>
                <w:szCs w:val="18"/>
                <w:lang w:eastAsia="zh-CN"/>
              </w:rPr>
            </w:pPr>
            <w:r w:rsidRPr="007D6DC0">
              <w:rPr>
                <w:rFonts w:ascii="Times New Roman" w:hAnsi="Times New Roman"/>
                <w:sz w:val="18"/>
                <w:szCs w:val="18"/>
                <w:lang w:eastAsia="x-none"/>
              </w:rPr>
              <w:lastRenderedPageBreak/>
              <w:t xml:space="preserve">May have better performance </w:t>
            </w:r>
            <w:r>
              <w:rPr>
                <w:rFonts w:ascii="Times New Roman" w:hAnsi="Times New Roman"/>
                <w:sz w:val="18"/>
                <w:szCs w:val="18"/>
                <w:lang w:eastAsia="x-none"/>
              </w:rPr>
              <w:t>than</w:t>
            </w:r>
            <w:r w:rsidRPr="007D6DC0">
              <w:rPr>
                <w:rFonts w:ascii="Times New Roman" w:hAnsi="Times New Roman"/>
                <w:sz w:val="18"/>
                <w:szCs w:val="18"/>
                <w:lang w:eastAsia="x-none"/>
              </w:rPr>
              <w:t xml:space="preserve"> Option 1</w:t>
            </w:r>
            <w:r>
              <w:rPr>
                <w:rFonts w:ascii="Times New Roman" w:hAnsi="Times New Roman"/>
                <w:sz w:val="18"/>
                <w:szCs w:val="18"/>
                <w:lang w:eastAsia="x-none"/>
              </w:rPr>
              <w:t>, Option 2</w:t>
            </w:r>
            <w:r w:rsidR="00506CCC">
              <w:rPr>
                <w:rFonts w:ascii="Times New Roman" w:hAnsi="Times New Roman"/>
                <w:sz w:val="18"/>
                <w:szCs w:val="18"/>
                <w:lang w:eastAsia="x-none"/>
              </w:rPr>
              <w:t>,</w:t>
            </w:r>
            <w:r>
              <w:rPr>
                <w:rFonts w:ascii="Times New Roman" w:hAnsi="Times New Roman"/>
                <w:sz w:val="18"/>
                <w:szCs w:val="18"/>
                <w:lang w:eastAsia="x-none"/>
              </w:rPr>
              <w:t xml:space="preserve"> and Option 3.</w:t>
            </w:r>
          </w:p>
        </w:tc>
        <w:tc>
          <w:tcPr>
            <w:tcW w:w="1803" w:type="dxa"/>
            <w:tcBorders>
              <w:top w:val="single" w:sz="4" w:space="0" w:color="auto"/>
              <w:left w:val="single" w:sz="4" w:space="0" w:color="auto"/>
              <w:bottom w:val="single" w:sz="4" w:space="0" w:color="auto"/>
              <w:right w:val="single" w:sz="4" w:space="0" w:color="auto"/>
            </w:tcBorders>
            <w:vAlign w:val="center"/>
          </w:tcPr>
          <w:p w14:paraId="0D1B47F8" w14:textId="131CA697" w:rsidR="00D224C4" w:rsidRPr="0032005E" w:rsidRDefault="00D224C4" w:rsidP="00D224C4">
            <w:pPr>
              <w:pStyle w:val="ListParagraph"/>
              <w:numPr>
                <w:ilvl w:val="0"/>
                <w:numId w:val="53"/>
              </w:numPr>
              <w:spacing w:after="0"/>
              <w:ind w:left="94" w:hanging="180"/>
              <w:rPr>
                <w:rFonts w:ascii="Times New Roman" w:hAnsi="Times New Roman"/>
                <w:sz w:val="18"/>
                <w:szCs w:val="18"/>
              </w:rPr>
            </w:pPr>
            <w:r w:rsidRPr="0032005E">
              <w:rPr>
                <w:rFonts w:ascii="Times New Roman" w:eastAsiaTheme="minorEastAsia" w:hAnsi="Times New Roman"/>
                <w:sz w:val="18"/>
                <w:szCs w:val="18"/>
                <w:lang w:eastAsia="x-none"/>
              </w:rPr>
              <w:t xml:space="preserve">May be feasible for RAN4 testing assuming vendor can develop the model based on the </w:t>
            </w:r>
            <w:r w:rsidRPr="0032005E">
              <w:rPr>
                <w:rFonts w:ascii="Times New Roman" w:eastAsiaTheme="minorEastAsia" w:hAnsi="Times New Roman"/>
                <w:sz w:val="18"/>
                <w:szCs w:val="18"/>
                <w:lang w:eastAsia="x-none"/>
              </w:rPr>
              <w:lastRenderedPageBreak/>
              <w:t>specified model format.</w:t>
            </w:r>
          </w:p>
          <w:p w14:paraId="75EDF1BF" w14:textId="2EC66B9E" w:rsidR="00AC2B5E" w:rsidRPr="0032005E" w:rsidRDefault="00D224C4" w:rsidP="00D224C4">
            <w:pPr>
              <w:pStyle w:val="ListParagraph"/>
              <w:numPr>
                <w:ilvl w:val="0"/>
                <w:numId w:val="53"/>
              </w:numPr>
              <w:spacing w:after="0"/>
              <w:ind w:left="94" w:hanging="180"/>
              <w:rPr>
                <w:rFonts w:ascii="Times New Roman" w:hAnsi="Times New Roman"/>
                <w:sz w:val="18"/>
                <w:szCs w:val="18"/>
              </w:rPr>
            </w:pPr>
            <w:r w:rsidRPr="0032005E">
              <w:rPr>
                <w:rFonts w:ascii="Times New Roman" w:eastAsiaTheme="minorEastAsia" w:hAnsi="Times New Roman"/>
                <w:sz w:val="18"/>
                <w:szCs w:val="18"/>
                <w:lang w:eastAsia="x-none"/>
              </w:rPr>
              <w:t>Can be better determined by RAN4.</w:t>
            </w:r>
          </w:p>
        </w:tc>
        <w:tc>
          <w:tcPr>
            <w:tcW w:w="1946" w:type="dxa"/>
            <w:tcBorders>
              <w:top w:val="single" w:sz="4" w:space="0" w:color="auto"/>
              <w:left w:val="single" w:sz="4" w:space="0" w:color="auto"/>
              <w:bottom w:val="single" w:sz="4" w:space="0" w:color="auto"/>
              <w:right w:val="single" w:sz="4" w:space="0" w:color="auto"/>
            </w:tcBorders>
            <w:vAlign w:val="center"/>
          </w:tcPr>
          <w:p w14:paraId="5BD483D7" w14:textId="77777777" w:rsidR="00AC2B5E" w:rsidRPr="006D7E04" w:rsidRDefault="0061644F" w:rsidP="0061644F">
            <w:pPr>
              <w:pStyle w:val="ListParagraph"/>
              <w:numPr>
                <w:ilvl w:val="0"/>
                <w:numId w:val="53"/>
              </w:numPr>
              <w:spacing w:after="0"/>
              <w:ind w:left="87" w:hanging="180"/>
              <w:rPr>
                <w:rFonts w:ascii="Times New Roman" w:hAnsi="Times New Roman"/>
                <w:sz w:val="18"/>
                <w:szCs w:val="18"/>
                <w:lang w:eastAsia="zh-CN"/>
              </w:rPr>
            </w:pPr>
            <w:r w:rsidRPr="0032005E">
              <w:rPr>
                <w:rFonts w:ascii="Times New Roman" w:eastAsiaTheme="minorEastAsia" w:hAnsi="Times New Roman"/>
                <w:sz w:val="18"/>
                <w:szCs w:val="18"/>
                <w:lang w:eastAsia="x-none"/>
              </w:rPr>
              <w:lastRenderedPageBreak/>
              <w:t>L</w:t>
            </w:r>
            <w:r w:rsidR="00D224C4" w:rsidRPr="0032005E">
              <w:rPr>
                <w:rFonts w:ascii="Times New Roman" w:eastAsiaTheme="minorEastAsia" w:hAnsi="Times New Roman"/>
                <w:sz w:val="18"/>
                <w:szCs w:val="18"/>
                <w:lang w:eastAsia="x-none"/>
              </w:rPr>
              <w:t xml:space="preserve">ess time in agreeing model </w:t>
            </w:r>
            <w:r w:rsidRPr="0032005E">
              <w:rPr>
                <w:rFonts w:ascii="Times New Roman" w:eastAsiaTheme="minorEastAsia" w:hAnsi="Times New Roman"/>
                <w:sz w:val="18"/>
                <w:szCs w:val="18"/>
                <w:lang w:eastAsia="x-none"/>
              </w:rPr>
              <w:t>format</w:t>
            </w:r>
            <w:r w:rsidR="00D224C4" w:rsidRPr="0032005E">
              <w:rPr>
                <w:rFonts w:ascii="Times New Roman" w:eastAsiaTheme="minorEastAsia" w:hAnsi="Times New Roman"/>
                <w:sz w:val="18"/>
                <w:szCs w:val="18"/>
                <w:lang w:eastAsia="x-none"/>
              </w:rPr>
              <w:t xml:space="preserve"> only compared to Option 1, Option 2</w:t>
            </w:r>
            <w:r w:rsidR="006D7E04">
              <w:rPr>
                <w:rFonts w:ascii="Times New Roman" w:eastAsiaTheme="minorEastAsia" w:hAnsi="Times New Roman"/>
                <w:sz w:val="18"/>
                <w:szCs w:val="18"/>
                <w:lang w:eastAsia="x-none"/>
              </w:rPr>
              <w:t>,</w:t>
            </w:r>
            <w:r w:rsidR="00D224C4" w:rsidRPr="0032005E">
              <w:rPr>
                <w:rFonts w:ascii="Times New Roman" w:eastAsiaTheme="minorEastAsia" w:hAnsi="Times New Roman"/>
                <w:sz w:val="18"/>
                <w:szCs w:val="18"/>
                <w:lang w:eastAsia="x-none"/>
              </w:rPr>
              <w:t xml:space="preserve"> and Option 3</w:t>
            </w:r>
            <w:r w:rsidRPr="0032005E">
              <w:rPr>
                <w:rFonts w:ascii="Times New Roman" w:eastAsiaTheme="minorEastAsia" w:hAnsi="Times New Roman"/>
                <w:sz w:val="18"/>
                <w:szCs w:val="18"/>
                <w:lang w:eastAsia="x-none"/>
              </w:rPr>
              <w:t>.</w:t>
            </w:r>
          </w:p>
          <w:p w14:paraId="3975E4C6" w14:textId="2ED3F579" w:rsidR="006D7E04" w:rsidRPr="0032005E" w:rsidRDefault="006D7E04" w:rsidP="0061644F">
            <w:pPr>
              <w:pStyle w:val="ListParagraph"/>
              <w:numPr>
                <w:ilvl w:val="0"/>
                <w:numId w:val="53"/>
              </w:numPr>
              <w:spacing w:after="0"/>
              <w:ind w:left="87" w:hanging="180"/>
              <w:rPr>
                <w:rFonts w:ascii="Times New Roman" w:hAnsi="Times New Roman"/>
                <w:sz w:val="18"/>
                <w:szCs w:val="18"/>
                <w:lang w:eastAsia="zh-CN"/>
              </w:rPr>
            </w:pPr>
            <w:r w:rsidRPr="007C46BD">
              <w:rPr>
                <w:rFonts w:ascii="Times New Roman" w:eastAsiaTheme="minorEastAsia" w:hAnsi="Times New Roman"/>
                <w:sz w:val="18"/>
                <w:szCs w:val="18"/>
                <w:lang w:eastAsia="x-none"/>
              </w:rPr>
              <w:lastRenderedPageBreak/>
              <w:t>Significant effort needed in discussing the method(s) and procedures for model exchange and alignment of quantization.</w:t>
            </w:r>
          </w:p>
        </w:tc>
      </w:tr>
      <w:tr w:rsidR="00FA4654" w:rsidRPr="00392A77" w14:paraId="35D5AC4D" w14:textId="77777777" w:rsidTr="00B0159C">
        <w:tc>
          <w:tcPr>
            <w:tcW w:w="1863" w:type="dxa"/>
            <w:tcBorders>
              <w:top w:val="single" w:sz="4" w:space="0" w:color="auto"/>
              <w:left w:val="single" w:sz="4" w:space="0" w:color="auto"/>
              <w:bottom w:val="single" w:sz="4" w:space="0" w:color="auto"/>
              <w:right w:val="single" w:sz="4" w:space="0" w:color="auto"/>
            </w:tcBorders>
            <w:vAlign w:val="center"/>
          </w:tcPr>
          <w:p w14:paraId="07936AF8" w14:textId="4952B7EC" w:rsidR="00FA4654" w:rsidRPr="00E35EF9" w:rsidRDefault="00FA4654" w:rsidP="00FA4654">
            <w:pPr>
              <w:spacing w:after="0"/>
              <w:jc w:val="center"/>
              <w:rPr>
                <w:rFonts w:ascii="Times New Roman" w:hAnsi="Times New Roman"/>
                <w:b/>
                <w:bCs/>
                <w:color w:val="000000"/>
                <w:sz w:val="18"/>
                <w:szCs w:val="18"/>
              </w:rPr>
            </w:pPr>
            <w:r w:rsidRPr="00E35EF9">
              <w:rPr>
                <w:rFonts w:ascii="Times New Roman" w:hAnsi="Times New Roman"/>
                <w:b/>
                <w:bCs/>
                <w:color w:val="000000"/>
                <w:sz w:val="18"/>
                <w:szCs w:val="18"/>
              </w:rPr>
              <w:lastRenderedPageBreak/>
              <w:t>Option 5b</w:t>
            </w:r>
          </w:p>
          <w:p w14:paraId="294C1B99" w14:textId="1F8D6A99" w:rsidR="00FA4654" w:rsidRPr="00176E41" w:rsidRDefault="00FA4654" w:rsidP="00FA4654">
            <w:pPr>
              <w:spacing w:after="0"/>
              <w:jc w:val="center"/>
              <w:rPr>
                <w:b/>
                <w:bCs/>
                <w:color w:val="000000"/>
                <w:sz w:val="18"/>
                <w:szCs w:val="18"/>
              </w:rPr>
            </w:pPr>
            <w:r w:rsidRPr="00E35EF9">
              <w:rPr>
                <w:rFonts w:ascii="Times New Roman" w:hAnsi="Times New Roman"/>
                <w:sz w:val="18"/>
                <w:szCs w:val="18"/>
              </w:rPr>
              <w:t xml:space="preserve">(Standardized model format + Reference model exchange between NW-side and UE-side; model received at the UE are directly used for inference at the UE </w:t>
            </w:r>
            <w:r w:rsidRPr="00122B24">
              <w:rPr>
                <w:rFonts w:ascii="Times New Roman" w:hAnsi="Times New Roman"/>
                <w:sz w:val="18"/>
                <w:szCs w:val="18"/>
                <w:u w:val="single"/>
              </w:rPr>
              <w:t>without offline engineering</w:t>
            </w:r>
            <w:r w:rsidRPr="00E35EF9">
              <w:rPr>
                <w:rFonts w:ascii="Times New Roman" w:hAnsi="Times New Roman"/>
                <w:sz w:val="18"/>
                <w:szCs w:val="18"/>
              </w:rPr>
              <w:t>)</w:t>
            </w:r>
          </w:p>
        </w:tc>
        <w:tc>
          <w:tcPr>
            <w:tcW w:w="1802" w:type="dxa"/>
            <w:tcBorders>
              <w:top w:val="single" w:sz="4" w:space="0" w:color="auto"/>
              <w:left w:val="single" w:sz="4" w:space="0" w:color="auto"/>
              <w:bottom w:val="single" w:sz="4" w:space="0" w:color="auto"/>
              <w:right w:val="single" w:sz="4" w:space="0" w:color="auto"/>
            </w:tcBorders>
            <w:vAlign w:val="center"/>
          </w:tcPr>
          <w:p w14:paraId="5139914C" w14:textId="77777777" w:rsidR="00FA4654" w:rsidRDefault="00FA4654" w:rsidP="00FA4654">
            <w:pPr>
              <w:pStyle w:val="ListParagraph"/>
              <w:numPr>
                <w:ilvl w:val="0"/>
                <w:numId w:val="55"/>
              </w:numPr>
              <w:spacing w:after="0"/>
              <w:ind w:left="98" w:hanging="180"/>
              <w:rPr>
                <w:rFonts w:ascii="Times New Roman" w:eastAsiaTheme="minorEastAsia" w:hAnsi="Times New Roman"/>
                <w:sz w:val="18"/>
                <w:szCs w:val="18"/>
                <w:lang w:eastAsia="x-none"/>
              </w:rPr>
            </w:pPr>
            <w:r w:rsidRPr="007D6DC0">
              <w:rPr>
                <w:rFonts w:ascii="Times New Roman" w:eastAsiaTheme="minorEastAsia" w:hAnsi="Times New Roman"/>
                <w:sz w:val="18"/>
                <w:szCs w:val="18"/>
                <w:lang w:eastAsia="x-none"/>
              </w:rPr>
              <w:t xml:space="preserve">Less complexity if </w:t>
            </w:r>
            <w:r>
              <w:rPr>
                <w:rFonts w:ascii="Times New Roman" w:eastAsiaTheme="minorEastAsia" w:hAnsi="Times New Roman"/>
                <w:sz w:val="18"/>
                <w:szCs w:val="18"/>
                <w:lang w:eastAsia="x-none"/>
              </w:rPr>
              <w:t>model</w:t>
            </w:r>
            <w:r w:rsidRPr="007D6DC0">
              <w:rPr>
                <w:rFonts w:ascii="Times New Roman" w:eastAsiaTheme="minorEastAsia" w:hAnsi="Times New Roman"/>
                <w:sz w:val="18"/>
                <w:szCs w:val="18"/>
                <w:lang w:eastAsia="x-none"/>
              </w:rPr>
              <w:t xml:space="preserve"> exchange method and procedure are standardized.</w:t>
            </w:r>
          </w:p>
          <w:p w14:paraId="67CB8303" w14:textId="6B91BE2C" w:rsidR="00FA4654" w:rsidRPr="00FA4654" w:rsidRDefault="00FA4654" w:rsidP="00FA4654">
            <w:pPr>
              <w:pStyle w:val="ListParagraph"/>
              <w:numPr>
                <w:ilvl w:val="0"/>
                <w:numId w:val="55"/>
              </w:numPr>
              <w:spacing w:after="0"/>
              <w:ind w:left="98" w:hanging="180"/>
              <w:rPr>
                <w:rFonts w:ascii="Times New Roman" w:eastAsiaTheme="minorEastAsia" w:hAnsi="Times New Roman"/>
                <w:sz w:val="18"/>
                <w:szCs w:val="18"/>
                <w:lang w:eastAsia="x-none"/>
              </w:rPr>
            </w:pPr>
            <w:r w:rsidRPr="00FA4654">
              <w:rPr>
                <w:rFonts w:ascii="Times New Roman" w:eastAsiaTheme="minorEastAsia" w:hAnsi="Times New Roman"/>
                <w:sz w:val="18"/>
                <w:szCs w:val="18"/>
                <w:lang w:eastAsia="x-none"/>
              </w:rPr>
              <w:t>More complexity and effort otherwise.</w:t>
            </w:r>
          </w:p>
        </w:tc>
        <w:tc>
          <w:tcPr>
            <w:tcW w:w="1802" w:type="dxa"/>
            <w:tcBorders>
              <w:top w:val="single" w:sz="4" w:space="0" w:color="auto"/>
              <w:left w:val="single" w:sz="4" w:space="0" w:color="auto"/>
              <w:bottom w:val="single" w:sz="4" w:space="0" w:color="auto"/>
              <w:right w:val="single" w:sz="4" w:space="0" w:color="auto"/>
            </w:tcBorders>
            <w:vAlign w:val="center"/>
          </w:tcPr>
          <w:p w14:paraId="056E0068" w14:textId="59B80343" w:rsidR="00FA4654" w:rsidRPr="00D30105" w:rsidRDefault="00876B3B" w:rsidP="00FA4654">
            <w:pPr>
              <w:spacing w:after="0"/>
              <w:jc w:val="left"/>
              <w:rPr>
                <w:sz w:val="18"/>
                <w:szCs w:val="18"/>
                <w:lang w:eastAsia="x-none"/>
              </w:rPr>
            </w:pPr>
            <w:r>
              <w:rPr>
                <w:rFonts w:ascii="Times New Roman" w:hAnsi="Times New Roman"/>
                <w:sz w:val="18"/>
                <w:szCs w:val="18"/>
                <w:lang w:eastAsia="x-none"/>
              </w:rPr>
              <w:t>May have w</w:t>
            </w:r>
            <w:r w:rsidRPr="002B2080">
              <w:rPr>
                <w:rFonts w:ascii="Times New Roman" w:hAnsi="Times New Roman"/>
                <w:sz w:val="18"/>
                <w:szCs w:val="18"/>
                <w:lang w:eastAsia="x-none"/>
              </w:rPr>
              <w:t>orse</w:t>
            </w:r>
            <w:r>
              <w:rPr>
                <w:rFonts w:ascii="Times New Roman" w:hAnsi="Times New Roman"/>
                <w:sz w:val="18"/>
                <w:szCs w:val="18"/>
                <w:lang w:eastAsia="x-none"/>
              </w:rPr>
              <w:t xml:space="preserve"> performance</w:t>
            </w:r>
            <w:r w:rsidRPr="002B2080">
              <w:rPr>
                <w:rFonts w:ascii="Times New Roman" w:hAnsi="Times New Roman"/>
                <w:sz w:val="18"/>
                <w:szCs w:val="18"/>
                <w:lang w:eastAsia="x-none"/>
              </w:rPr>
              <w:t xml:space="preserve"> </w:t>
            </w:r>
            <w:r>
              <w:rPr>
                <w:rFonts w:ascii="Times New Roman" w:hAnsi="Times New Roman"/>
                <w:sz w:val="18"/>
                <w:szCs w:val="18"/>
                <w:lang w:eastAsia="x-none"/>
              </w:rPr>
              <w:t>than</w:t>
            </w:r>
            <w:r w:rsidRPr="002B2080">
              <w:rPr>
                <w:rFonts w:ascii="Times New Roman" w:hAnsi="Times New Roman"/>
                <w:sz w:val="18"/>
                <w:szCs w:val="18"/>
                <w:lang w:eastAsia="x-none"/>
              </w:rPr>
              <w:t xml:space="preserve"> Option </w:t>
            </w:r>
            <w:r>
              <w:rPr>
                <w:rFonts w:ascii="Times New Roman" w:hAnsi="Times New Roman"/>
                <w:sz w:val="18"/>
                <w:szCs w:val="18"/>
                <w:lang w:eastAsia="x-none"/>
              </w:rPr>
              <w:t>5</w:t>
            </w:r>
            <w:r w:rsidRPr="002B2080">
              <w:rPr>
                <w:rFonts w:ascii="Times New Roman" w:hAnsi="Times New Roman"/>
                <w:sz w:val="18"/>
                <w:szCs w:val="18"/>
                <w:lang w:eastAsia="x-none"/>
              </w:rPr>
              <w:t>a</w:t>
            </w:r>
            <w:r w:rsidRPr="002B2080">
              <w:rPr>
                <w:rFonts w:ascii="Times New Roman" w:eastAsia="PMingLiU" w:hAnsi="Times New Roman"/>
                <w:sz w:val="18"/>
                <w:szCs w:val="18"/>
              </w:rPr>
              <w:t>.</w:t>
            </w:r>
          </w:p>
        </w:tc>
        <w:tc>
          <w:tcPr>
            <w:tcW w:w="1803" w:type="dxa"/>
            <w:tcBorders>
              <w:top w:val="single" w:sz="4" w:space="0" w:color="auto"/>
              <w:left w:val="single" w:sz="4" w:space="0" w:color="auto"/>
              <w:bottom w:val="single" w:sz="4" w:space="0" w:color="auto"/>
              <w:right w:val="single" w:sz="4" w:space="0" w:color="auto"/>
            </w:tcBorders>
            <w:vAlign w:val="center"/>
          </w:tcPr>
          <w:p w14:paraId="681241FD" w14:textId="5D23EC58" w:rsidR="00FA4654" w:rsidRPr="00D72E1D" w:rsidRDefault="00D72E1D" w:rsidP="00FA4654">
            <w:pPr>
              <w:spacing w:after="0"/>
              <w:jc w:val="left"/>
              <w:rPr>
                <w:sz w:val="18"/>
                <w:szCs w:val="18"/>
                <w:lang w:eastAsia="x-none"/>
              </w:rPr>
            </w:pPr>
            <w:r>
              <w:rPr>
                <w:rFonts w:ascii="Times New Roman" w:hAnsi="Times New Roman"/>
                <w:sz w:val="18"/>
                <w:szCs w:val="18"/>
                <w:lang w:eastAsia="x-none"/>
              </w:rPr>
              <w:t>M</w:t>
            </w:r>
            <w:r w:rsidRPr="00D72E1D">
              <w:rPr>
                <w:rFonts w:ascii="Times New Roman" w:hAnsi="Times New Roman"/>
                <w:sz w:val="18"/>
                <w:szCs w:val="18"/>
                <w:lang w:eastAsia="x-none"/>
              </w:rPr>
              <w:t>ay be more feasible from testing perspective than Option 5a.</w:t>
            </w:r>
          </w:p>
        </w:tc>
        <w:tc>
          <w:tcPr>
            <w:tcW w:w="1946" w:type="dxa"/>
            <w:tcBorders>
              <w:top w:val="single" w:sz="4" w:space="0" w:color="auto"/>
              <w:left w:val="single" w:sz="4" w:space="0" w:color="auto"/>
              <w:bottom w:val="single" w:sz="4" w:space="0" w:color="auto"/>
              <w:right w:val="single" w:sz="4" w:space="0" w:color="auto"/>
            </w:tcBorders>
            <w:vAlign w:val="center"/>
          </w:tcPr>
          <w:p w14:paraId="3A01C967" w14:textId="77777777" w:rsidR="008C2615" w:rsidRDefault="008C2615" w:rsidP="008C2615">
            <w:pPr>
              <w:pStyle w:val="ListParagraph"/>
              <w:numPr>
                <w:ilvl w:val="0"/>
                <w:numId w:val="52"/>
              </w:numPr>
              <w:spacing w:after="0"/>
              <w:ind w:left="87" w:hanging="180"/>
              <w:rPr>
                <w:rFonts w:ascii="Times New Roman" w:eastAsiaTheme="minorEastAsia" w:hAnsi="Times New Roman"/>
                <w:sz w:val="18"/>
                <w:szCs w:val="18"/>
                <w:lang w:eastAsia="x-none"/>
              </w:rPr>
            </w:pPr>
            <w:r>
              <w:rPr>
                <w:rFonts w:ascii="Times New Roman" w:eastAsiaTheme="minorEastAsia" w:hAnsi="Times New Roman"/>
                <w:sz w:val="18"/>
                <w:szCs w:val="18"/>
                <w:lang w:eastAsia="x-none"/>
              </w:rPr>
              <w:t>Same as Option 5a, l</w:t>
            </w:r>
            <w:r w:rsidRPr="007D6DC0">
              <w:rPr>
                <w:rFonts w:ascii="Times New Roman" w:eastAsiaTheme="minorEastAsia" w:hAnsi="Times New Roman"/>
                <w:sz w:val="18"/>
                <w:szCs w:val="18"/>
                <w:lang w:eastAsia="x-none"/>
              </w:rPr>
              <w:t xml:space="preserve">ess time in agreeing model </w:t>
            </w:r>
            <w:r>
              <w:rPr>
                <w:rFonts w:ascii="Times New Roman" w:eastAsiaTheme="minorEastAsia" w:hAnsi="Times New Roman"/>
                <w:sz w:val="18"/>
                <w:szCs w:val="18"/>
                <w:lang w:eastAsia="x-none"/>
              </w:rPr>
              <w:t>format</w:t>
            </w:r>
            <w:r w:rsidRPr="007D6DC0">
              <w:rPr>
                <w:rFonts w:ascii="Times New Roman" w:eastAsiaTheme="minorEastAsia" w:hAnsi="Times New Roman"/>
                <w:sz w:val="18"/>
                <w:szCs w:val="18"/>
                <w:lang w:eastAsia="x-none"/>
              </w:rPr>
              <w:t xml:space="preserve"> only compared to </w:t>
            </w:r>
            <w:r w:rsidRPr="0032005E">
              <w:rPr>
                <w:rFonts w:ascii="Times New Roman" w:eastAsiaTheme="minorEastAsia" w:hAnsi="Times New Roman"/>
                <w:sz w:val="18"/>
                <w:szCs w:val="18"/>
                <w:lang w:eastAsia="x-none"/>
              </w:rPr>
              <w:t>compared to Option 1, Option 2</w:t>
            </w:r>
            <w:r>
              <w:rPr>
                <w:rFonts w:ascii="Times New Roman" w:eastAsiaTheme="minorEastAsia" w:hAnsi="Times New Roman"/>
                <w:sz w:val="18"/>
                <w:szCs w:val="18"/>
                <w:lang w:eastAsia="x-none"/>
              </w:rPr>
              <w:t>,</w:t>
            </w:r>
            <w:r w:rsidRPr="0032005E">
              <w:rPr>
                <w:rFonts w:ascii="Times New Roman" w:eastAsiaTheme="minorEastAsia" w:hAnsi="Times New Roman"/>
                <w:sz w:val="18"/>
                <w:szCs w:val="18"/>
                <w:lang w:eastAsia="x-none"/>
              </w:rPr>
              <w:t xml:space="preserve"> and Option 3</w:t>
            </w:r>
            <w:r>
              <w:rPr>
                <w:rFonts w:ascii="Times New Roman" w:eastAsiaTheme="minorEastAsia" w:hAnsi="Times New Roman"/>
                <w:sz w:val="18"/>
                <w:szCs w:val="18"/>
                <w:lang w:eastAsia="x-none"/>
              </w:rPr>
              <w:t>.</w:t>
            </w:r>
          </w:p>
          <w:p w14:paraId="1F7A6732" w14:textId="2FFCC1ED" w:rsidR="00FA4654" w:rsidRPr="008C2615" w:rsidRDefault="008C2615" w:rsidP="008C2615">
            <w:pPr>
              <w:pStyle w:val="ListParagraph"/>
              <w:numPr>
                <w:ilvl w:val="0"/>
                <w:numId w:val="52"/>
              </w:numPr>
              <w:spacing w:after="0"/>
              <w:ind w:left="87" w:hanging="180"/>
              <w:rPr>
                <w:rFonts w:ascii="Times New Roman" w:eastAsiaTheme="minorEastAsia" w:hAnsi="Times New Roman"/>
                <w:sz w:val="18"/>
                <w:szCs w:val="18"/>
                <w:lang w:eastAsia="x-none"/>
              </w:rPr>
            </w:pPr>
            <w:r w:rsidRPr="008C2615">
              <w:rPr>
                <w:rFonts w:ascii="Times New Roman" w:eastAsiaTheme="minorEastAsia" w:hAnsi="Times New Roman"/>
                <w:sz w:val="18"/>
                <w:szCs w:val="18"/>
                <w:lang w:eastAsia="x-none"/>
              </w:rPr>
              <w:t xml:space="preserve">Significant effort in discussing the procedures for model exchange, i.e., </w:t>
            </w:r>
            <w:r w:rsidRPr="008C2615">
              <w:rPr>
                <w:rFonts w:ascii="Times New Roman" w:eastAsiaTheme="minorEastAsia" w:hAnsi="Times New Roman"/>
                <w:sz w:val="18"/>
                <w:szCs w:val="18"/>
              </w:rPr>
              <w:t>Case z4</w:t>
            </w:r>
            <w:r w:rsidR="00BB07A8">
              <w:rPr>
                <w:rFonts w:ascii="Times New Roman" w:eastAsiaTheme="minorEastAsia" w:hAnsi="Times New Roman"/>
                <w:sz w:val="18"/>
                <w:szCs w:val="18"/>
              </w:rPr>
              <w:t xml:space="preserve"> and </w:t>
            </w:r>
            <w:r w:rsidR="00BB07A8" w:rsidRPr="00BB07A8">
              <w:rPr>
                <w:rFonts w:ascii="Times New Roman" w:hAnsi="Times New Roman"/>
                <w:sz w:val="18"/>
                <w:szCs w:val="18"/>
              </w:rPr>
              <w:t xml:space="preserve">in </w:t>
            </w:r>
            <w:r w:rsidR="00BB07A8" w:rsidRPr="00BB07A8">
              <w:rPr>
                <w:rFonts w:ascii="Times New Roman" w:hAnsi="Times New Roman"/>
                <w:sz w:val="18"/>
                <w:szCs w:val="18"/>
                <w:lang w:eastAsia="x-none"/>
              </w:rPr>
              <w:t>negotiation between vendors regarding model structure alignment.</w:t>
            </w:r>
          </w:p>
        </w:tc>
      </w:tr>
    </w:tbl>
    <w:p w14:paraId="4E1782F5" w14:textId="77777777" w:rsidR="00D949E1" w:rsidRDefault="00D949E1" w:rsidP="00FC1EED">
      <w:pPr>
        <w:spacing w:before="120" w:line="288" w:lineRule="auto"/>
        <w:rPr>
          <w:b/>
          <w:bCs/>
          <w:i/>
          <w:iCs/>
          <w:lang w:eastAsia="x-none"/>
        </w:rPr>
      </w:pPr>
    </w:p>
    <w:p w14:paraId="21EE6122" w14:textId="594D96AE" w:rsidR="00FC1EED" w:rsidRDefault="00B0159C" w:rsidP="00FC1EED">
      <w:pPr>
        <w:spacing w:before="120" w:line="288" w:lineRule="auto"/>
        <w:rPr>
          <w:b/>
          <w:bCs/>
          <w:i/>
          <w:iCs/>
          <w:lang w:eastAsia="x-none"/>
        </w:rPr>
      </w:pPr>
      <w:r>
        <w:rPr>
          <w:b/>
          <w:bCs/>
          <w:i/>
          <w:iCs/>
          <w:lang w:eastAsia="x-none"/>
        </w:rPr>
        <w:t xml:space="preserve">Observation 1: </w:t>
      </w:r>
      <w:r w:rsidRPr="00D7517F">
        <w:rPr>
          <w:b/>
          <w:bCs/>
          <w:i/>
          <w:iCs/>
          <w:lang w:eastAsia="x-none"/>
        </w:rPr>
        <w:t xml:space="preserve">For CSI compression </w:t>
      </w:r>
      <w:r w:rsidRPr="00D7517F">
        <w:rPr>
          <w:rFonts w:eastAsia="Malgun Gothic"/>
          <w:b/>
          <w:bCs/>
          <w:i/>
          <w:iCs/>
        </w:rPr>
        <w:t>using two-sided model sub use case</w:t>
      </w:r>
      <w:r>
        <w:rPr>
          <w:b/>
          <w:bCs/>
          <w:i/>
          <w:iCs/>
          <w:lang w:eastAsia="x-none"/>
        </w:rPr>
        <w:t>, our views on the options</w:t>
      </w:r>
      <w:r w:rsidR="00506CCC">
        <w:rPr>
          <w:b/>
          <w:bCs/>
          <w:i/>
          <w:iCs/>
          <w:lang w:eastAsia="x-none"/>
        </w:rPr>
        <w:t xml:space="preserve"> and sub-options</w:t>
      </w:r>
      <w:r>
        <w:rPr>
          <w:b/>
          <w:bCs/>
          <w:i/>
          <w:iCs/>
          <w:lang w:eastAsia="x-none"/>
        </w:rPr>
        <w:t xml:space="preserve"> for alleviating inter-vendor collaboration issue are summarized in Table 2-1 based on </w:t>
      </w:r>
      <w:r w:rsidR="00506CCC">
        <w:rPr>
          <w:b/>
          <w:bCs/>
          <w:i/>
          <w:iCs/>
          <w:lang w:eastAsia="x-none"/>
        </w:rPr>
        <w:t>the agreements reached</w:t>
      </w:r>
      <w:r w:rsidR="00AA365F">
        <w:rPr>
          <w:b/>
          <w:bCs/>
          <w:i/>
          <w:iCs/>
          <w:lang w:eastAsia="x-none"/>
        </w:rPr>
        <w:t xml:space="preserve"> in RAN1#116</w:t>
      </w:r>
      <w:r w:rsidR="00506CCC">
        <w:rPr>
          <w:b/>
          <w:bCs/>
          <w:i/>
          <w:iCs/>
          <w:lang w:eastAsia="x-none"/>
        </w:rPr>
        <w:t>bis</w:t>
      </w:r>
      <w:r w:rsidR="00AA365F">
        <w:rPr>
          <w:b/>
          <w:bCs/>
          <w:i/>
          <w:iCs/>
          <w:lang w:eastAsia="x-none"/>
        </w:rPr>
        <w:t xml:space="preserve"> </w:t>
      </w:r>
      <w:r>
        <w:rPr>
          <w:b/>
          <w:bCs/>
          <w:i/>
          <w:iCs/>
        </w:rPr>
        <w:t>[</w:t>
      </w:r>
      <w:r w:rsidR="00506CCC">
        <w:rPr>
          <w:b/>
          <w:bCs/>
          <w:i/>
          <w:iCs/>
        </w:rPr>
        <w:t>3</w:t>
      </w:r>
      <w:r>
        <w:rPr>
          <w:b/>
          <w:bCs/>
          <w:i/>
          <w:iCs/>
        </w:rPr>
        <w:t>]</w:t>
      </w:r>
      <w:r w:rsidRPr="001F3E88">
        <w:rPr>
          <w:b/>
          <w:bCs/>
          <w:i/>
          <w:iCs/>
          <w:lang w:eastAsia="x-none"/>
        </w:rPr>
        <w:t>.</w:t>
      </w:r>
    </w:p>
    <w:p w14:paraId="2BBE5728" w14:textId="26F33115" w:rsidR="00FC4212" w:rsidRDefault="00FC4212" w:rsidP="00FC1EED">
      <w:pPr>
        <w:spacing w:before="120" w:line="288" w:lineRule="auto"/>
        <w:rPr>
          <w:b/>
          <w:bCs/>
          <w:i/>
          <w:iCs/>
          <w:lang w:eastAsia="x-none"/>
        </w:rPr>
      </w:pPr>
      <w:r>
        <w:rPr>
          <w:b/>
          <w:bCs/>
          <w:i/>
          <w:iCs/>
          <w:lang w:eastAsia="x-none"/>
        </w:rPr>
        <w:t xml:space="preserve">Observation 2: Among the options to </w:t>
      </w:r>
      <w:r w:rsidRPr="00A5496B">
        <w:rPr>
          <w:b/>
          <w:bCs/>
          <w:i/>
          <w:iCs/>
        </w:rPr>
        <w:t>alleviate/resolve the issues related to inter-vendor training collaboration of AI/ML-based CSI compression</w:t>
      </w:r>
      <w:r>
        <w:rPr>
          <w:b/>
          <w:bCs/>
          <w:i/>
          <w:iCs/>
        </w:rPr>
        <w:t xml:space="preserve"> using two-sided model, Option 1 can </w:t>
      </w:r>
      <w:r w:rsidRPr="00FC4212">
        <w:rPr>
          <w:b/>
          <w:bCs/>
          <w:i/>
          <w:iCs/>
        </w:rPr>
        <w:t>eliminate the inter-vendor collaboration</w:t>
      </w:r>
      <w:r w:rsidRPr="00FC4212">
        <w:rPr>
          <w:rFonts w:eastAsia="DengXian" w:hint="eastAsia"/>
          <w:b/>
          <w:bCs/>
          <w:i/>
          <w:iCs/>
          <w:lang w:eastAsia="zh-CN"/>
        </w:rPr>
        <w:t xml:space="preserve"> complexity</w:t>
      </w:r>
      <w:r>
        <w:rPr>
          <w:rFonts w:eastAsia="DengXian"/>
          <w:b/>
          <w:bCs/>
          <w:i/>
          <w:iCs/>
          <w:lang w:eastAsia="zh-CN"/>
        </w:rPr>
        <w:t xml:space="preserve"> as concluded in RAN1#116bis, however, Option 1 may have performance limitation and it may also incur more specification effort</w:t>
      </w:r>
      <w:r w:rsidRPr="00A5496B">
        <w:rPr>
          <w:b/>
          <w:bCs/>
          <w:i/>
          <w:iCs/>
        </w:rPr>
        <w:t xml:space="preserve"> </w:t>
      </w:r>
      <w:r>
        <w:rPr>
          <w:rFonts w:eastAsia="DengXian"/>
          <w:b/>
          <w:bCs/>
          <w:i/>
          <w:iCs/>
          <w:lang w:eastAsia="zh-CN"/>
        </w:rPr>
        <w:t xml:space="preserve">compared to other options. </w:t>
      </w:r>
    </w:p>
    <w:p w14:paraId="2BDAF619" w14:textId="77777777" w:rsidR="00DF7160" w:rsidRDefault="00DF7160" w:rsidP="00DF7160">
      <w:pPr>
        <w:spacing w:before="120" w:line="288" w:lineRule="auto"/>
        <w:rPr>
          <w:b/>
          <w:bCs/>
          <w:i/>
          <w:iCs/>
          <w:lang w:eastAsia="x-none"/>
        </w:rPr>
      </w:pPr>
      <w:r>
        <w:rPr>
          <w:b/>
          <w:bCs/>
          <w:i/>
          <w:iCs/>
          <w:lang w:eastAsia="x-none"/>
        </w:rPr>
        <w:t xml:space="preserve">Observation 3: Among the options to </w:t>
      </w:r>
      <w:r w:rsidRPr="00A5496B">
        <w:rPr>
          <w:b/>
          <w:bCs/>
          <w:i/>
          <w:iCs/>
        </w:rPr>
        <w:t>alleviate/resolve the issues related to inter-vendor training collaboration of AI/ML-based CSI compression</w:t>
      </w:r>
      <w:r>
        <w:rPr>
          <w:b/>
          <w:bCs/>
          <w:i/>
          <w:iCs/>
        </w:rPr>
        <w:t xml:space="preserve"> using two-sided model</w:t>
      </w:r>
      <w:r>
        <w:rPr>
          <w:b/>
          <w:bCs/>
          <w:i/>
          <w:iCs/>
          <w:lang w:eastAsia="x-none"/>
        </w:rPr>
        <w:t>, Option 3 may require less specification effort than Option 1.</w:t>
      </w:r>
    </w:p>
    <w:p w14:paraId="2EC8D6DA" w14:textId="43CF5142" w:rsidR="00FC1EED" w:rsidRDefault="00FC1EED" w:rsidP="00FC1EED">
      <w:pPr>
        <w:spacing w:before="120" w:line="288" w:lineRule="auto"/>
        <w:rPr>
          <w:b/>
          <w:bCs/>
          <w:i/>
          <w:iCs/>
          <w:lang w:eastAsia="x-none"/>
        </w:rPr>
      </w:pPr>
      <w:r>
        <w:rPr>
          <w:b/>
          <w:bCs/>
          <w:i/>
          <w:iCs/>
          <w:lang w:eastAsia="x-none"/>
        </w:rPr>
        <w:t xml:space="preserve">Observation </w:t>
      </w:r>
      <w:r w:rsidR="00BD3662">
        <w:rPr>
          <w:b/>
          <w:bCs/>
          <w:i/>
          <w:iCs/>
          <w:lang w:eastAsia="x-none"/>
        </w:rPr>
        <w:t>4</w:t>
      </w:r>
      <w:r>
        <w:rPr>
          <w:b/>
          <w:bCs/>
          <w:i/>
          <w:iCs/>
          <w:lang w:eastAsia="x-none"/>
        </w:rPr>
        <w:t xml:space="preserve">: </w:t>
      </w:r>
      <w:r w:rsidR="00FC4212">
        <w:rPr>
          <w:b/>
          <w:bCs/>
          <w:i/>
          <w:iCs/>
          <w:lang w:eastAsia="x-none"/>
        </w:rPr>
        <w:t xml:space="preserve">Among the options to </w:t>
      </w:r>
      <w:r w:rsidR="00FC4212" w:rsidRPr="00A5496B">
        <w:rPr>
          <w:b/>
          <w:bCs/>
          <w:i/>
          <w:iCs/>
        </w:rPr>
        <w:t>alleviate/resolve the issues related to inter-vendor training collaboration of AI/ML-based CSI compression</w:t>
      </w:r>
      <w:r w:rsidR="00FC4212">
        <w:rPr>
          <w:b/>
          <w:bCs/>
          <w:i/>
          <w:iCs/>
        </w:rPr>
        <w:t xml:space="preserve"> using two-sided model</w:t>
      </w:r>
      <w:r>
        <w:rPr>
          <w:b/>
          <w:bCs/>
          <w:i/>
          <w:iCs/>
          <w:lang w:eastAsia="x-none"/>
        </w:rPr>
        <w:t xml:space="preserve">, Option 4 and </w:t>
      </w:r>
      <w:r w:rsidRPr="00C2500C">
        <w:rPr>
          <w:b/>
          <w:bCs/>
          <w:i/>
          <w:iCs/>
          <w:lang w:eastAsia="x-none"/>
        </w:rPr>
        <w:t>Option 5</w:t>
      </w:r>
      <w:r>
        <w:rPr>
          <w:b/>
          <w:bCs/>
          <w:i/>
          <w:iCs/>
          <w:lang w:eastAsia="x-none"/>
        </w:rPr>
        <w:t xml:space="preserve"> </w:t>
      </w:r>
      <w:r w:rsidR="00A34537">
        <w:rPr>
          <w:b/>
          <w:bCs/>
          <w:i/>
          <w:iCs/>
          <w:lang w:eastAsia="x-none"/>
        </w:rPr>
        <w:t>have</w:t>
      </w:r>
      <w:r>
        <w:rPr>
          <w:b/>
          <w:bCs/>
          <w:i/>
          <w:iCs/>
          <w:lang w:eastAsia="x-none"/>
        </w:rPr>
        <w:t xml:space="preserve"> no data and/or vendor implementation privacy issue</w:t>
      </w:r>
      <w:r w:rsidR="00C96E29">
        <w:rPr>
          <w:b/>
          <w:bCs/>
          <w:i/>
          <w:iCs/>
          <w:lang w:eastAsia="x-none"/>
        </w:rPr>
        <w:t xml:space="preserve"> and they may also require less specification effort than Option 1</w:t>
      </w:r>
      <w:r>
        <w:rPr>
          <w:b/>
          <w:bCs/>
          <w:i/>
          <w:iCs/>
          <w:lang w:eastAsia="x-none"/>
        </w:rPr>
        <w:t>.</w:t>
      </w:r>
    </w:p>
    <w:p w14:paraId="1DDEF37C" w14:textId="086CA7B3" w:rsidR="00C2500C" w:rsidRDefault="00C2500C" w:rsidP="0083285E">
      <w:pPr>
        <w:spacing w:before="120" w:after="60" w:line="288" w:lineRule="auto"/>
        <w:rPr>
          <w:rFonts w:eastAsia="Malgun Gothic"/>
          <w:b/>
          <w:bCs/>
          <w:i/>
          <w:iCs/>
        </w:rPr>
      </w:pPr>
      <w:r>
        <w:rPr>
          <w:b/>
          <w:bCs/>
          <w:i/>
          <w:iCs/>
          <w:lang w:eastAsia="x-none"/>
        </w:rPr>
        <w:t xml:space="preserve">Proposal 1: </w:t>
      </w:r>
      <w:r w:rsidR="00C96E29">
        <w:rPr>
          <w:b/>
          <w:bCs/>
          <w:i/>
          <w:iCs/>
          <w:lang w:eastAsia="x-none"/>
        </w:rPr>
        <w:t xml:space="preserve">Among the options to </w:t>
      </w:r>
      <w:r w:rsidR="00C96E29" w:rsidRPr="00A5496B">
        <w:rPr>
          <w:b/>
          <w:bCs/>
          <w:i/>
          <w:iCs/>
        </w:rPr>
        <w:t>alleviate/resolve the issues related to inter-vendor training collaboration of AI/ML-based CSI compression</w:t>
      </w:r>
      <w:r w:rsidR="00C96E29">
        <w:rPr>
          <w:b/>
          <w:bCs/>
          <w:i/>
          <w:iCs/>
        </w:rPr>
        <w:t xml:space="preserve"> using two-sided model</w:t>
      </w:r>
      <w:r>
        <w:rPr>
          <w:rFonts w:eastAsia="Malgun Gothic"/>
          <w:b/>
          <w:bCs/>
          <w:i/>
          <w:iCs/>
        </w:rPr>
        <w:t xml:space="preserve">, consider </w:t>
      </w:r>
      <w:r w:rsidR="007E3AFB">
        <w:rPr>
          <w:rFonts w:eastAsia="Malgun Gothic"/>
          <w:b/>
          <w:bCs/>
          <w:i/>
          <w:iCs/>
        </w:rPr>
        <w:t>further studying</w:t>
      </w:r>
      <w:r>
        <w:rPr>
          <w:rFonts w:eastAsia="Malgun Gothic"/>
          <w:b/>
          <w:bCs/>
          <w:i/>
          <w:iCs/>
        </w:rPr>
        <w:t xml:space="preserve"> </w:t>
      </w:r>
      <w:r w:rsidR="00D949E1">
        <w:rPr>
          <w:rFonts w:eastAsia="Malgun Gothic"/>
          <w:b/>
          <w:bCs/>
          <w:i/>
          <w:iCs/>
        </w:rPr>
        <w:t xml:space="preserve">Option </w:t>
      </w:r>
      <w:r w:rsidR="0083285E">
        <w:rPr>
          <w:rFonts w:eastAsia="Malgun Gothic"/>
          <w:b/>
          <w:bCs/>
          <w:i/>
          <w:iCs/>
        </w:rPr>
        <w:t xml:space="preserve">3, Option 4, and </w:t>
      </w:r>
      <w:r w:rsidR="00D949E1">
        <w:rPr>
          <w:rFonts w:eastAsia="Malgun Gothic"/>
          <w:b/>
          <w:bCs/>
          <w:i/>
          <w:iCs/>
        </w:rPr>
        <w:t>Option</w:t>
      </w:r>
      <w:r w:rsidR="00C96E29">
        <w:rPr>
          <w:rFonts w:eastAsia="Malgun Gothic"/>
          <w:b/>
          <w:bCs/>
          <w:i/>
          <w:iCs/>
        </w:rPr>
        <w:t xml:space="preserve"> 5</w:t>
      </w:r>
      <w:r>
        <w:rPr>
          <w:rFonts w:eastAsia="Malgun Gothic"/>
          <w:b/>
          <w:bCs/>
          <w:i/>
          <w:iCs/>
        </w:rPr>
        <w:t>.</w:t>
      </w:r>
    </w:p>
    <w:p w14:paraId="173D91DF" w14:textId="77777777" w:rsidR="0083285E" w:rsidRDefault="003B7D8A" w:rsidP="0083285E">
      <w:pPr>
        <w:spacing w:before="60" w:after="60" w:line="288" w:lineRule="auto"/>
        <w:rPr>
          <w:rFonts w:eastAsia="Malgun Gothic"/>
          <w:b/>
          <w:bCs/>
          <w:i/>
          <w:iCs/>
        </w:rPr>
      </w:pPr>
      <w:r>
        <w:rPr>
          <w:rFonts w:eastAsia="Malgun Gothic"/>
          <w:b/>
          <w:bCs/>
          <w:i/>
          <w:iCs/>
        </w:rPr>
        <w:t>FFS: data/dataset format</w:t>
      </w:r>
      <w:r w:rsidR="0083285E">
        <w:rPr>
          <w:rFonts w:eastAsia="Malgun Gothic"/>
          <w:b/>
          <w:bCs/>
          <w:i/>
          <w:iCs/>
        </w:rPr>
        <w:t>, content, and</w:t>
      </w:r>
      <w:r>
        <w:rPr>
          <w:rFonts w:eastAsia="Malgun Gothic"/>
          <w:b/>
          <w:bCs/>
          <w:i/>
          <w:iCs/>
        </w:rPr>
        <w:t xml:space="preserve"> model format. </w:t>
      </w:r>
    </w:p>
    <w:p w14:paraId="207D3BFA" w14:textId="29D8AEFC" w:rsidR="0083285E" w:rsidRPr="0083285E" w:rsidRDefault="0083285E" w:rsidP="0083285E">
      <w:pPr>
        <w:spacing w:before="60" w:after="60" w:line="288" w:lineRule="auto"/>
        <w:rPr>
          <w:rFonts w:eastAsia="Malgun Gothic"/>
          <w:b/>
          <w:bCs/>
          <w:i/>
          <w:iCs/>
        </w:rPr>
      </w:pPr>
      <w:r>
        <w:rPr>
          <w:rFonts w:eastAsia="Malgun Gothic"/>
          <w:b/>
          <w:bCs/>
          <w:i/>
          <w:iCs/>
        </w:rPr>
        <w:t>FFS: mechanisms/procedures for model parameters/model and dataset exchange.</w:t>
      </w:r>
    </w:p>
    <w:p w14:paraId="09AD6B0B" w14:textId="77777777" w:rsidR="00FF3066" w:rsidRPr="009D2142" w:rsidRDefault="00FF3066" w:rsidP="00FF3066">
      <w:pPr>
        <w:spacing w:before="120" w:line="288" w:lineRule="auto"/>
        <w:rPr>
          <w:b/>
          <w:bCs/>
          <w:i/>
          <w:iCs/>
          <w:lang w:eastAsia="x-none"/>
        </w:rPr>
      </w:pPr>
    </w:p>
    <w:p w14:paraId="3FA72EEE" w14:textId="5BFD23FC" w:rsidR="00885AE1" w:rsidRPr="00C22092" w:rsidRDefault="00F77479" w:rsidP="00001EE6">
      <w:pPr>
        <w:pStyle w:val="Heading1"/>
      </w:pPr>
      <w:r>
        <w:t>Evaluation of temporal-domain CSI compression</w:t>
      </w:r>
    </w:p>
    <w:p w14:paraId="0BEE86A7" w14:textId="6BBED498" w:rsidR="00DC1041" w:rsidRDefault="00DC1041" w:rsidP="003478D8">
      <w:r>
        <w:t xml:space="preserve">For the continued study on CSI compression sub use case, </w:t>
      </w:r>
      <w:r w:rsidR="00A854B5">
        <w:t xml:space="preserve">one of </w:t>
      </w:r>
      <w:r>
        <w:t xml:space="preserve">the major objectives for Rel-19 </w:t>
      </w:r>
      <w:r w:rsidR="00A854B5">
        <w:t>is to</w:t>
      </w:r>
      <w:r>
        <w:t xml:space="preserve"> improve </w:t>
      </w:r>
      <w:r w:rsidR="00F016CC">
        <w:t>trade-off between</w:t>
      </w:r>
      <w:r>
        <w:t xml:space="preserve"> performance</w:t>
      </w:r>
      <w:r w:rsidR="00F016CC">
        <w:t xml:space="preserve"> and complexity/overhead</w:t>
      </w:r>
      <w:r>
        <w:t xml:space="preserve"> </w:t>
      </w:r>
      <w:r w:rsidR="00F016CC">
        <w:t xml:space="preserve">and one of the options is to </w:t>
      </w:r>
      <w:r w:rsidR="00F016CC" w:rsidRPr="00F016CC">
        <w:rPr>
          <w:bCs/>
        </w:rPr>
        <w:t>extend the spatial/frequency compression to spatial/temporal/frequency compression</w:t>
      </w:r>
      <w:r w:rsidR="00F016CC" w:rsidRPr="00F016CC">
        <w:t xml:space="preserve"> </w:t>
      </w:r>
      <w:r>
        <w:t>as specified in the WID [</w:t>
      </w:r>
      <w:r w:rsidR="00A854B5">
        <w:t>1</w:t>
      </w:r>
      <w:r>
        <w:t>]</w:t>
      </w:r>
      <w:r w:rsidR="00F016CC">
        <w:t xml:space="preserve">. </w:t>
      </w:r>
    </w:p>
    <w:p w14:paraId="1F74E552" w14:textId="517172BF" w:rsidR="00463F21" w:rsidRDefault="00463F21" w:rsidP="003478D8">
      <w:r>
        <w:rPr>
          <w:noProof/>
          <w:lang w:eastAsia="zh-CN"/>
        </w:rPr>
        <w:lastRenderedPageBreak/>
        <mc:AlternateContent>
          <mc:Choice Requires="wps">
            <w:drawing>
              <wp:anchor distT="91440" distB="91440" distL="114300" distR="114300" simplePos="0" relativeHeight="251633664" behindDoc="0" locked="0" layoutInCell="1" allowOverlap="1" wp14:anchorId="422C0305" wp14:editId="79FE62AE">
                <wp:simplePos x="0" y="0"/>
                <wp:positionH relativeFrom="page">
                  <wp:posOffset>914400</wp:posOffset>
                </wp:positionH>
                <wp:positionV relativeFrom="paragraph">
                  <wp:posOffset>330200</wp:posOffset>
                </wp:positionV>
                <wp:extent cx="5696585" cy="1671955"/>
                <wp:effectExtent l="0" t="0" r="18415" b="23495"/>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671955"/>
                        </a:xfrm>
                        <a:prstGeom prst="rect">
                          <a:avLst/>
                        </a:prstGeom>
                        <a:solidFill>
                          <a:srgbClr val="FFFFFF"/>
                        </a:solidFill>
                        <a:ln w="9525">
                          <a:solidFill>
                            <a:srgbClr val="000000"/>
                          </a:solidFill>
                          <a:miter lim="800000"/>
                          <a:headEnd/>
                          <a:tailEnd/>
                        </a:ln>
                      </wps:spPr>
                      <wps:txbx>
                        <w:txbxContent>
                          <w:p w14:paraId="628E4292" w14:textId="77777777" w:rsidR="00463F21" w:rsidRPr="00033249" w:rsidRDefault="00463F21" w:rsidP="00463F21">
                            <w:pPr>
                              <w:spacing w:after="0"/>
                              <w:rPr>
                                <w:bCs/>
                                <w:i/>
                                <w:iCs/>
                                <w:color w:val="0070C0"/>
                                <w:sz w:val="18"/>
                                <w:szCs w:val="18"/>
                              </w:rPr>
                            </w:pPr>
                            <w:r w:rsidRPr="00033249">
                              <w:rPr>
                                <w:bCs/>
                                <w:i/>
                                <w:iCs/>
                                <w:color w:val="0070C0"/>
                                <w:sz w:val="18"/>
                                <w:szCs w:val="18"/>
                              </w:rPr>
                              <w:t>Study objectives with corresponding checkpoints in RAN#105 (Sept ’24):</w:t>
                            </w:r>
                          </w:p>
                          <w:p w14:paraId="069CB555" w14:textId="77777777" w:rsidR="00463F21" w:rsidRPr="00F016CC" w:rsidRDefault="00463F21" w:rsidP="00463F21">
                            <w:pPr>
                              <w:numPr>
                                <w:ilvl w:val="0"/>
                                <w:numId w:val="20"/>
                              </w:numPr>
                              <w:overflowPunct w:val="0"/>
                              <w:snapToGrid/>
                              <w:spacing w:before="60" w:after="0"/>
                              <w:jc w:val="left"/>
                              <w:textAlignment w:val="baseline"/>
                              <w:rPr>
                                <w:bCs/>
                                <w:i/>
                                <w:iCs/>
                                <w:color w:val="0070C0"/>
                                <w:sz w:val="18"/>
                                <w:szCs w:val="18"/>
                              </w:rPr>
                            </w:pPr>
                            <w:r w:rsidRPr="00F016CC">
                              <w:rPr>
                                <w:bCs/>
                                <w:i/>
                                <w:iCs/>
                                <w:color w:val="0070C0"/>
                                <w:sz w:val="18"/>
                                <w:szCs w:val="18"/>
                              </w:rPr>
                              <w:t xml:space="preserve">CSI feedback enhancement [RAN1]: </w:t>
                            </w:r>
                          </w:p>
                          <w:p w14:paraId="44E52CA2" w14:textId="77777777" w:rsidR="00463F21" w:rsidRPr="00033249" w:rsidRDefault="00463F21" w:rsidP="00463F21">
                            <w:pPr>
                              <w:numPr>
                                <w:ilvl w:val="1"/>
                                <w:numId w:val="20"/>
                              </w:numPr>
                              <w:overflowPunct w:val="0"/>
                              <w:snapToGrid/>
                              <w:spacing w:after="0"/>
                              <w:jc w:val="left"/>
                              <w:textAlignment w:val="baseline"/>
                              <w:rPr>
                                <w:bCs/>
                                <w:i/>
                                <w:iCs/>
                                <w:color w:val="0070C0"/>
                                <w:sz w:val="18"/>
                                <w:szCs w:val="18"/>
                              </w:rPr>
                            </w:pPr>
                            <w:r w:rsidRPr="00033249">
                              <w:rPr>
                                <w:bCs/>
                                <w:i/>
                                <w:iCs/>
                                <w:color w:val="0070C0"/>
                                <w:sz w:val="18"/>
                                <w:szCs w:val="18"/>
                              </w:rPr>
                              <w:t>For CSI compression (two-sided model), further study ways to:</w:t>
                            </w:r>
                          </w:p>
                          <w:p w14:paraId="26EE29E1" w14:textId="77777777" w:rsidR="00463F21" w:rsidRPr="00033249" w:rsidRDefault="00463F21" w:rsidP="00463F21">
                            <w:pPr>
                              <w:numPr>
                                <w:ilvl w:val="2"/>
                                <w:numId w:val="20"/>
                              </w:numPr>
                              <w:overflowPunct w:val="0"/>
                              <w:snapToGrid/>
                              <w:spacing w:after="0"/>
                              <w:jc w:val="left"/>
                              <w:textAlignment w:val="baseline"/>
                              <w:rPr>
                                <w:bCs/>
                                <w:i/>
                                <w:iCs/>
                                <w:color w:val="0070C0"/>
                                <w:sz w:val="18"/>
                                <w:szCs w:val="18"/>
                              </w:rPr>
                            </w:pPr>
                            <w:r w:rsidRPr="00033249">
                              <w:rPr>
                                <w:bCs/>
                                <w:i/>
                                <w:iCs/>
                                <w:color w:val="0070C0"/>
                                <w:sz w:val="18"/>
                                <w:szCs w:val="18"/>
                              </w:rPr>
                              <w:t>Improve trade-off between performance and complexity/overhead</w:t>
                            </w:r>
                          </w:p>
                          <w:p w14:paraId="19C96D37" w14:textId="77777777" w:rsidR="00463F21" w:rsidRPr="00033249" w:rsidRDefault="00463F21" w:rsidP="00463F21">
                            <w:pPr>
                              <w:numPr>
                                <w:ilvl w:val="3"/>
                                <w:numId w:val="20"/>
                              </w:numPr>
                              <w:overflowPunct w:val="0"/>
                              <w:snapToGrid/>
                              <w:spacing w:after="0"/>
                              <w:jc w:val="left"/>
                              <w:textAlignment w:val="baseline"/>
                              <w:rPr>
                                <w:bCs/>
                                <w:i/>
                                <w:iCs/>
                                <w:color w:val="0070C0"/>
                                <w:sz w:val="18"/>
                                <w:szCs w:val="18"/>
                              </w:rPr>
                            </w:pPr>
                            <w:r w:rsidRPr="00033249">
                              <w:rPr>
                                <w:bCs/>
                                <w:i/>
                                <w:iCs/>
                                <w:color w:val="0070C0"/>
                                <w:sz w:val="18"/>
                                <w:szCs w:val="18"/>
                              </w:rPr>
                              <w:t xml:space="preserve">e.g., considering </w:t>
                            </w:r>
                            <w:r w:rsidRPr="00F016CC">
                              <w:rPr>
                                <w:bCs/>
                                <w:i/>
                                <w:iCs/>
                                <w:color w:val="0070C0"/>
                                <w:sz w:val="18"/>
                                <w:szCs w:val="18"/>
                                <w:highlight w:val="yellow"/>
                              </w:rPr>
                              <w:t>extending the spatial/frequency compression to spatial/temporal/frequency compression</w:t>
                            </w:r>
                            <w:r w:rsidRPr="00033249">
                              <w:rPr>
                                <w:bCs/>
                                <w:i/>
                                <w:iCs/>
                                <w:color w:val="0070C0"/>
                                <w:sz w:val="18"/>
                                <w:szCs w:val="18"/>
                              </w:rPr>
                              <w:t>, cell/site specific models, CSI compression plus prediction (compared to Rel-18 non-AI/ML based approach), etc.</w:t>
                            </w:r>
                          </w:p>
                          <w:p w14:paraId="5F6F8D9A" w14:textId="77777777" w:rsidR="00463F21" w:rsidRPr="00033249" w:rsidRDefault="00463F21" w:rsidP="00463F21">
                            <w:pPr>
                              <w:numPr>
                                <w:ilvl w:val="2"/>
                                <w:numId w:val="20"/>
                              </w:numPr>
                              <w:overflowPunct w:val="0"/>
                              <w:snapToGrid/>
                              <w:spacing w:after="0"/>
                              <w:jc w:val="left"/>
                              <w:textAlignment w:val="baseline"/>
                              <w:rPr>
                                <w:bCs/>
                                <w:i/>
                                <w:iCs/>
                                <w:color w:val="0070C0"/>
                                <w:sz w:val="18"/>
                                <w:szCs w:val="18"/>
                              </w:rPr>
                            </w:pPr>
                            <w:r w:rsidRPr="00033249">
                              <w:rPr>
                                <w:bCs/>
                                <w:i/>
                                <w:iCs/>
                                <w:color w:val="0070C0"/>
                                <w:sz w:val="18"/>
                                <w:szCs w:val="18"/>
                              </w:rPr>
                              <w:t>Alleviate/resolve issues related to inter-vendor training collaboration.</w:t>
                            </w:r>
                          </w:p>
                          <w:p w14:paraId="559836BE" w14:textId="77777777" w:rsidR="00463F21" w:rsidRPr="00033249" w:rsidRDefault="00463F21" w:rsidP="00463F21">
                            <w:pPr>
                              <w:spacing w:after="0"/>
                              <w:ind w:left="1440"/>
                              <w:rPr>
                                <w:bCs/>
                                <w:i/>
                                <w:iCs/>
                                <w:color w:val="0070C0"/>
                                <w:sz w:val="18"/>
                                <w:szCs w:val="18"/>
                              </w:rPr>
                            </w:pPr>
                            <w:r w:rsidRPr="00033249">
                              <w:rPr>
                                <w:bCs/>
                                <w:i/>
                                <w:iCs/>
                                <w:color w:val="0070C0"/>
                                <w:sz w:val="18"/>
                                <w:szCs w:val="18"/>
                              </w:rPr>
                              <w:t xml:space="preserve">while addressing other aspects requiring further study/conclusion as captured in the conclusions section of the TR 38.843. </w:t>
                            </w:r>
                          </w:p>
                          <w:p w14:paraId="63AD0C2A" w14:textId="25A133BF" w:rsidR="00463F21" w:rsidRPr="00EF725C" w:rsidRDefault="00463F21" w:rsidP="00463F21">
                            <w:pPr>
                              <w:overflowPunct w:val="0"/>
                              <w:snapToGrid/>
                              <w:spacing w:after="0"/>
                              <w:jc w:val="left"/>
                              <w:textAlignment w:val="baseline"/>
                              <w:rPr>
                                <w:bCs/>
                                <w:i/>
                                <w:iCs/>
                                <w:color w:val="0070C0"/>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2C0305" id="Text Box 2" o:spid="_x0000_s1033" type="#_x0000_t202" style="position:absolute;left:0;text-align:left;margin-left:1in;margin-top:26pt;width:448.55pt;height:131.65pt;z-index:251633664;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">
                <v:textbox>
                  <w:txbxContent>
                    <w:p w14:paraId="628E4292" w14:textId="77777777" w:rsidR="00463F21" w:rsidRPr="00033249" w:rsidRDefault="00463F21" w:rsidP="00463F21">
                      <w:pPr>
                        <w:spacing w:after="0"/>
                        <w:rPr>
                          <w:bCs/>
                          <w:i/>
                          <w:iCs/>
                          <w:color w:val="0070C0"/>
                          <w:sz w:val="18"/>
                          <w:szCs w:val="18"/>
                        </w:rPr>
                      </w:pPr>
                      <w:r w:rsidRPr="00033249">
                        <w:rPr>
                          <w:bCs/>
                          <w:i/>
                          <w:iCs/>
                          <w:color w:val="0070C0"/>
                          <w:sz w:val="18"/>
                          <w:szCs w:val="18"/>
                        </w:rPr>
                        <w:t>Study objectives with corresponding checkpoints in RAN#105 (Sept ’24):</w:t>
                      </w:r>
                    </w:p>
                    <w:p w14:paraId="069CB555" w14:textId="77777777" w:rsidR="00463F21" w:rsidRPr="00F016CC" w:rsidRDefault="00463F21" w:rsidP="00463F21">
                      <w:pPr>
                        <w:numPr>
                          <w:ilvl w:val="0"/>
                          <w:numId w:val="20"/>
                        </w:numPr>
                        <w:overflowPunct w:val="0"/>
                        <w:snapToGrid/>
                        <w:spacing w:before="60" w:after="0"/>
                        <w:jc w:val="left"/>
                        <w:textAlignment w:val="baseline"/>
                        <w:rPr>
                          <w:bCs/>
                          <w:i/>
                          <w:iCs/>
                          <w:color w:val="0070C0"/>
                          <w:sz w:val="18"/>
                          <w:szCs w:val="18"/>
                        </w:rPr>
                      </w:pPr>
                      <w:r w:rsidRPr="00F016CC">
                        <w:rPr>
                          <w:bCs/>
                          <w:i/>
                          <w:iCs/>
                          <w:color w:val="0070C0"/>
                          <w:sz w:val="18"/>
                          <w:szCs w:val="18"/>
                        </w:rPr>
                        <w:t xml:space="preserve">CSI feedback enhancement [RAN1]: </w:t>
                      </w:r>
                    </w:p>
                    <w:p w14:paraId="44E52CA2" w14:textId="77777777" w:rsidR="00463F21" w:rsidRPr="00033249" w:rsidRDefault="00463F21" w:rsidP="00463F21">
                      <w:pPr>
                        <w:numPr>
                          <w:ilvl w:val="1"/>
                          <w:numId w:val="20"/>
                        </w:numPr>
                        <w:overflowPunct w:val="0"/>
                        <w:snapToGrid/>
                        <w:spacing w:after="0"/>
                        <w:jc w:val="left"/>
                        <w:textAlignment w:val="baseline"/>
                        <w:rPr>
                          <w:bCs/>
                          <w:i/>
                          <w:iCs/>
                          <w:color w:val="0070C0"/>
                          <w:sz w:val="18"/>
                          <w:szCs w:val="18"/>
                        </w:rPr>
                      </w:pPr>
                      <w:r w:rsidRPr="00033249">
                        <w:rPr>
                          <w:bCs/>
                          <w:i/>
                          <w:iCs/>
                          <w:color w:val="0070C0"/>
                          <w:sz w:val="18"/>
                          <w:szCs w:val="18"/>
                        </w:rPr>
                        <w:t>For CSI compression (two-sided model), further study ways to:</w:t>
                      </w:r>
                    </w:p>
                    <w:p w14:paraId="26EE29E1" w14:textId="77777777" w:rsidR="00463F21" w:rsidRPr="00033249" w:rsidRDefault="00463F21" w:rsidP="00463F21">
                      <w:pPr>
                        <w:numPr>
                          <w:ilvl w:val="2"/>
                          <w:numId w:val="20"/>
                        </w:numPr>
                        <w:overflowPunct w:val="0"/>
                        <w:snapToGrid/>
                        <w:spacing w:after="0"/>
                        <w:jc w:val="left"/>
                        <w:textAlignment w:val="baseline"/>
                        <w:rPr>
                          <w:bCs/>
                          <w:i/>
                          <w:iCs/>
                          <w:color w:val="0070C0"/>
                          <w:sz w:val="18"/>
                          <w:szCs w:val="18"/>
                        </w:rPr>
                      </w:pPr>
                      <w:r w:rsidRPr="00033249">
                        <w:rPr>
                          <w:bCs/>
                          <w:i/>
                          <w:iCs/>
                          <w:color w:val="0070C0"/>
                          <w:sz w:val="18"/>
                          <w:szCs w:val="18"/>
                        </w:rPr>
                        <w:t>Improve trade-off between performance and complexity/overhead</w:t>
                      </w:r>
                    </w:p>
                    <w:p w14:paraId="19C96D37" w14:textId="77777777" w:rsidR="00463F21" w:rsidRPr="00033249" w:rsidRDefault="00463F21" w:rsidP="00463F21">
                      <w:pPr>
                        <w:numPr>
                          <w:ilvl w:val="3"/>
                          <w:numId w:val="20"/>
                        </w:numPr>
                        <w:overflowPunct w:val="0"/>
                        <w:snapToGrid/>
                        <w:spacing w:after="0"/>
                        <w:jc w:val="left"/>
                        <w:textAlignment w:val="baseline"/>
                        <w:rPr>
                          <w:bCs/>
                          <w:i/>
                          <w:iCs/>
                          <w:color w:val="0070C0"/>
                          <w:sz w:val="18"/>
                          <w:szCs w:val="18"/>
                        </w:rPr>
                      </w:pPr>
                      <w:r w:rsidRPr="00033249">
                        <w:rPr>
                          <w:bCs/>
                          <w:i/>
                          <w:iCs/>
                          <w:color w:val="0070C0"/>
                          <w:sz w:val="18"/>
                          <w:szCs w:val="18"/>
                        </w:rPr>
                        <w:t xml:space="preserve">e.g., considering </w:t>
                      </w:r>
                      <w:r w:rsidRPr="00F016CC">
                        <w:rPr>
                          <w:bCs/>
                          <w:i/>
                          <w:iCs/>
                          <w:color w:val="0070C0"/>
                          <w:sz w:val="18"/>
                          <w:szCs w:val="18"/>
                          <w:highlight w:val="yellow"/>
                        </w:rPr>
                        <w:t>extending the spatial/frequency compression to spatial/temporal/frequency compression</w:t>
                      </w:r>
                      <w:r w:rsidRPr="00033249">
                        <w:rPr>
                          <w:bCs/>
                          <w:i/>
                          <w:iCs/>
                          <w:color w:val="0070C0"/>
                          <w:sz w:val="18"/>
                          <w:szCs w:val="18"/>
                        </w:rPr>
                        <w:t>, cell/site specific models, CSI compression plus prediction (compared to Rel-18 non-AI/ML based approach), etc.</w:t>
                      </w:r>
                    </w:p>
                    <w:p w14:paraId="5F6F8D9A" w14:textId="77777777" w:rsidR="00463F21" w:rsidRPr="00033249" w:rsidRDefault="00463F21" w:rsidP="00463F21">
                      <w:pPr>
                        <w:numPr>
                          <w:ilvl w:val="2"/>
                          <w:numId w:val="20"/>
                        </w:numPr>
                        <w:overflowPunct w:val="0"/>
                        <w:snapToGrid/>
                        <w:spacing w:after="0"/>
                        <w:jc w:val="left"/>
                        <w:textAlignment w:val="baseline"/>
                        <w:rPr>
                          <w:bCs/>
                          <w:i/>
                          <w:iCs/>
                          <w:color w:val="0070C0"/>
                          <w:sz w:val="18"/>
                          <w:szCs w:val="18"/>
                        </w:rPr>
                      </w:pPr>
                      <w:r w:rsidRPr="00033249">
                        <w:rPr>
                          <w:bCs/>
                          <w:i/>
                          <w:iCs/>
                          <w:color w:val="0070C0"/>
                          <w:sz w:val="18"/>
                          <w:szCs w:val="18"/>
                        </w:rPr>
                        <w:t>Alleviate/resolve issues related to inter-vendor training collaboration.</w:t>
                      </w:r>
                    </w:p>
                    <w:p w14:paraId="559836BE" w14:textId="77777777" w:rsidR="00463F21" w:rsidRPr="00033249" w:rsidRDefault="00463F21" w:rsidP="00463F21">
                      <w:pPr>
                        <w:spacing w:after="0"/>
                        <w:ind w:left="1440"/>
                        <w:rPr>
                          <w:bCs/>
                          <w:i/>
                          <w:iCs/>
                          <w:color w:val="0070C0"/>
                          <w:sz w:val="18"/>
                          <w:szCs w:val="18"/>
                        </w:rPr>
                      </w:pPr>
                      <w:r w:rsidRPr="00033249">
                        <w:rPr>
                          <w:bCs/>
                          <w:i/>
                          <w:iCs/>
                          <w:color w:val="0070C0"/>
                          <w:sz w:val="18"/>
                          <w:szCs w:val="18"/>
                        </w:rPr>
                        <w:t xml:space="preserve">while addressing other aspects requiring further study/conclusion as captured in the conclusions section of the TR 38.843. </w:t>
                      </w:r>
                    </w:p>
                    <w:p w14:paraId="63AD0C2A" w14:textId="25A133BF" w:rsidR="00463F21" w:rsidRPr="00EF725C" w:rsidRDefault="00463F21" w:rsidP="00463F21">
                      <w:pPr>
                        <w:overflowPunct w:val="0"/>
                        <w:snapToGrid/>
                        <w:spacing w:after="0"/>
                        <w:jc w:val="left"/>
                        <w:textAlignment w:val="baseline"/>
                        <w:rPr>
                          <w:bCs/>
                          <w:i/>
                          <w:iCs/>
                          <w:color w:val="0070C0"/>
                          <w:sz w:val="18"/>
                          <w:szCs w:val="18"/>
                        </w:rPr>
                      </w:pPr>
                    </w:p>
                  </w:txbxContent>
                </v:textbox>
                <w10:wrap type="topAndBottom" anchorx="page"/>
              </v:shape>
            </w:pict>
          </mc:Fallback>
        </mc:AlternateContent>
      </w:r>
    </w:p>
    <w:p w14:paraId="64783B32" w14:textId="44C5F524" w:rsidR="00E722FF" w:rsidRDefault="00E722FF" w:rsidP="003478D8">
      <w:r>
        <w:t xml:space="preserve">In the following sub-sections, we </w:t>
      </w:r>
      <w:r w:rsidR="002528DE">
        <w:t xml:space="preserve">discuss some performance evaluation </w:t>
      </w:r>
      <w:r w:rsidR="00A854B5">
        <w:t>aspects for</w:t>
      </w:r>
      <w:r w:rsidR="002528DE">
        <w:t xml:space="preserve"> temporal</w:t>
      </w:r>
      <w:r w:rsidR="00A854B5">
        <w:t>-</w:t>
      </w:r>
      <w:r w:rsidR="002528DE">
        <w:t xml:space="preserve">domain </w:t>
      </w:r>
      <w:r w:rsidR="00A854B5">
        <w:t>CSI compression</w:t>
      </w:r>
      <w:r w:rsidR="003D6A10">
        <w:t>.</w:t>
      </w:r>
    </w:p>
    <w:p w14:paraId="0D3E20B0" w14:textId="77777777" w:rsidR="005830B5" w:rsidRDefault="00717BF5" w:rsidP="003478D8">
      <w:r>
        <w:t xml:space="preserve">In this section, we first discuss the </w:t>
      </w:r>
      <w:r w:rsidR="005830B5">
        <w:t>following:</w:t>
      </w:r>
    </w:p>
    <w:p w14:paraId="2F985FC8" w14:textId="47AFE735" w:rsidR="005830B5" w:rsidRPr="00531F5B" w:rsidRDefault="005830B5" w:rsidP="00B6572A">
      <w:pPr>
        <w:pStyle w:val="ListParagraph"/>
        <w:numPr>
          <w:ilvl w:val="0"/>
          <w:numId w:val="58"/>
        </w:numPr>
        <w:jc w:val="both"/>
        <w:rPr>
          <w:rFonts w:ascii="Times New Roman" w:hAnsi="Times New Roman"/>
        </w:rPr>
      </w:pPr>
      <w:r w:rsidRPr="00531F5B">
        <w:rPr>
          <w:rFonts w:ascii="Times New Roman" w:hAnsi="Times New Roman"/>
        </w:rPr>
        <w:t>D</w:t>
      </w:r>
      <w:r w:rsidR="00717BF5" w:rsidRPr="00531F5B">
        <w:rPr>
          <w:rFonts w:ascii="Times New Roman" w:hAnsi="Times New Roman"/>
        </w:rPr>
        <w:t>ifference</w:t>
      </w:r>
      <w:r w:rsidRPr="00531F5B">
        <w:rPr>
          <w:rFonts w:ascii="Times New Roman" w:hAnsi="Times New Roman"/>
        </w:rPr>
        <w:t>s</w:t>
      </w:r>
      <w:r w:rsidR="00717BF5" w:rsidRPr="00531F5B">
        <w:rPr>
          <w:rFonts w:ascii="Times New Roman" w:hAnsi="Times New Roman"/>
        </w:rPr>
        <w:t xml:space="preserve"> among Case 0 vs. Case 1 vs. Case 2 as agreed in RAN1#116 regarding evaluation of temporal domain aspects of CSI compression using two-sided model. </w:t>
      </w:r>
    </w:p>
    <w:p w14:paraId="22A03F7B" w14:textId="23E56ED7" w:rsidR="00717BF5" w:rsidRDefault="005830B5" w:rsidP="00B6572A">
      <w:pPr>
        <w:pStyle w:val="ListParagraph"/>
        <w:numPr>
          <w:ilvl w:val="0"/>
          <w:numId w:val="58"/>
        </w:numPr>
        <w:jc w:val="both"/>
        <w:rPr>
          <w:rFonts w:ascii="Times New Roman" w:hAnsi="Times New Roman"/>
        </w:rPr>
      </w:pPr>
      <w:r w:rsidRPr="00531F5B">
        <w:rPr>
          <w:rFonts w:ascii="Times New Roman" w:hAnsi="Times New Roman"/>
        </w:rPr>
        <w:t>P</w:t>
      </w:r>
      <w:r w:rsidR="00717BF5" w:rsidRPr="00531F5B">
        <w:rPr>
          <w:rFonts w:ascii="Times New Roman" w:hAnsi="Times New Roman"/>
        </w:rPr>
        <w:t>erformance evaluation for Case 1</w:t>
      </w:r>
      <w:r w:rsidR="00F43910" w:rsidRPr="00531F5B">
        <w:rPr>
          <w:rFonts w:ascii="Times New Roman" w:hAnsi="Times New Roman"/>
        </w:rPr>
        <w:t xml:space="preserve"> applying scalar quantization (SQ)</w:t>
      </w:r>
      <w:r w:rsidR="00AE20A5">
        <w:rPr>
          <w:rFonts w:ascii="Times New Roman" w:hAnsi="Times New Roman"/>
        </w:rPr>
        <w:t>: t</w:t>
      </w:r>
      <w:r w:rsidR="00717BF5" w:rsidRPr="00531F5B">
        <w:rPr>
          <w:rFonts w:ascii="Times New Roman" w:hAnsi="Times New Roman"/>
        </w:rPr>
        <w:t xml:space="preserve">he CSI reconstruction accuracy is evaluated </w:t>
      </w:r>
      <w:r w:rsidR="00AE20A5" w:rsidRPr="00531F5B">
        <w:rPr>
          <w:rFonts w:ascii="Times New Roman" w:hAnsi="Times New Roman"/>
        </w:rPr>
        <w:t xml:space="preserve">using the intermediate KPI SGCS </w:t>
      </w:r>
      <w:r w:rsidR="00717BF5" w:rsidRPr="00531F5B">
        <w:rPr>
          <w:rFonts w:ascii="Times New Roman" w:hAnsi="Times New Roman"/>
        </w:rPr>
        <w:t>and compared with the baseline (Case 0) which does not use the past CSI information in the CSI feedback compression procedure at the UE-side.</w:t>
      </w:r>
    </w:p>
    <w:p w14:paraId="624BE250" w14:textId="7C41774C" w:rsidR="00AE20A5" w:rsidRPr="00531F5B" w:rsidRDefault="00AE20A5" w:rsidP="00B6572A">
      <w:pPr>
        <w:pStyle w:val="ListParagraph"/>
        <w:numPr>
          <w:ilvl w:val="0"/>
          <w:numId w:val="58"/>
        </w:numPr>
        <w:jc w:val="both"/>
        <w:rPr>
          <w:rFonts w:ascii="Times New Roman" w:hAnsi="Times New Roman"/>
        </w:rPr>
      </w:pPr>
      <w:r>
        <w:rPr>
          <w:rFonts w:ascii="Times New Roman" w:hAnsi="Times New Roman"/>
        </w:rPr>
        <w:t>System level performance evaluation for Case 1 applying CSI-look-up-table (CSI-LUT) which is a variation of vector quantization (VQ)</w:t>
      </w:r>
      <w:r w:rsidR="00FD183A">
        <w:rPr>
          <w:rFonts w:ascii="Times New Roman" w:hAnsi="Times New Roman"/>
        </w:rPr>
        <w:t>.</w:t>
      </w:r>
      <w:r>
        <w:rPr>
          <w:rFonts w:ascii="Times New Roman" w:hAnsi="Times New Roman"/>
        </w:rPr>
        <w:t xml:space="preserve"> </w:t>
      </w:r>
    </w:p>
    <w:p w14:paraId="471DF9E1" w14:textId="2E1698EF" w:rsidR="001861F9" w:rsidRDefault="004B2A3E" w:rsidP="001861F9">
      <w:pPr>
        <w:pStyle w:val="Heading2"/>
        <w:spacing w:before="240"/>
      </w:pPr>
      <w:r>
        <w:t xml:space="preserve">Clarification regarding evaluation of temporal </w:t>
      </w:r>
      <w:r w:rsidR="00B90A04">
        <w:t xml:space="preserve">domain </w:t>
      </w:r>
      <w:r>
        <w:t xml:space="preserve">aspects of </w:t>
      </w:r>
      <w:r w:rsidR="00B90A04">
        <w:t>CSI compression</w:t>
      </w:r>
    </w:p>
    <w:p w14:paraId="718348A6" w14:textId="21080832" w:rsidR="00D15946" w:rsidRDefault="00D15946" w:rsidP="003478D8">
      <w:r>
        <w:t xml:space="preserve">Companies agreed the following categorization </w:t>
      </w:r>
      <w:r w:rsidRPr="007B355C">
        <w:t xml:space="preserve">for </w:t>
      </w:r>
      <w:r w:rsidR="007B355C" w:rsidRPr="007B355C">
        <w:t>the evaluation of temporal domain aspects of AI/ML-based CSI compression using two-sided model</w:t>
      </w:r>
      <w:r w:rsidR="007B355C">
        <w:rPr>
          <w:b/>
          <w:bCs/>
          <w:i/>
          <w:iCs/>
        </w:rPr>
        <w:t xml:space="preserve"> </w:t>
      </w:r>
      <w:r>
        <w:t>in RAN1#116.</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D15946" w:rsidRPr="00A5496B" w14:paraId="0627BE49" w14:textId="77777777" w:rsidTr="00AC699A">
        <w:tc>
          <w:tcPr>
            <w:tcW w:w="779" w:type="dxa"/>
            <w:shd w:val="clear" w:color="auto" w:fill="auto"/>
          </w:tcPr>
          <w:p w14:paraId="41DDC4BB" w14:textId="77777777" w:rsidR="00D15946" w:rsidRPr="00A5496B" w:rsidRDefault="00D15946" w:rsidP="00AC699A">
            <w:r w:rsidRPr="00A5496B">
              <w:rPr>
                <w:b/>
                <w:bCs/>
              </w:rPr>
              <w:t>Case</w:t>
            </w:r>
          </w:p>
        </w:tc>
        <w:tc>
          <w:tcPr>
            <w:tcW w:w="1506" w:type="dxa"/>
            <w:shd w:val="clear" w:color="auto" w:fill="auto"/>
          </w:tcPr>
          <w:p w14:paraId="73D1199D" w14:textId="77777777" w:rsidR="00D15946" w:rsidRPr="00A5496B" w:rsidRDefault="00D15946" w:rsidP="00AC699A">
            <w:pPr>
              <w:jc w:val="center"/>
            </w:pPr>
            <w:r w:rsidRPr="00A5496B">
              <w:rPr>
                <w:b/>
                <w:bCs/>
              </w:rPr>
              <w:t>Target CSI slot(s)</w:t>
            </w:r>
          </w:p>
        </w:tc>
        <w:tc>
          <w:tcPr>
            <w:tcW w:w="3380" w:type="dxa"/>
            <w:shd w:val="clear" w:color="auto" w:fill="auto"/>
          </w:tcPr>
          <w:p w14:paraId="37D09A84" w14:textId="77777777" w:rsidR="00D15946" w:rsidRPr="00A5496B" w:rsidRDefault="00D15946" w:rsidP="00AC699A">
            <w:pPr>
              <w:jc w:val="center"/>
            </w:pPr>
            <w:r w:rsidRPr="00A5496B">
              <w:rPr>
                <w:b/>
                <w:bCs/>
              </w:rPr>
              <w:t>Whether the UE uses past CSI information</w:t>
            </w:r>
          </w:p>
        </w:tc>
        <w:tc>
          <w:tcPr>
            <w:tcW w:w="3690" w:type="dxa"/>
            <w:shd w:val="clear" w:color="auto" w:fill="auto"/>
          </w:tcPr>
          <w:p w14:paraId="58C484CE" w14:textId="77777777" w:rsidR="00D15946" w:rsidRPr="00A5496B" w:rsidRDefault="00D15946" w:rsidP="00AC699A">
            <w:pPr>
              <w:jc w:val="center"/>
            </w:pPr>
            <w:r w:rsidRPr="00A5496B">
              <w:rPr>
                <w:b/>
                <w:bCs/>
              </w:rPr>
              <w:t>Whether the network uses past CSI information</w:t>
            </w:r>
          </w:p>
        </w:tc>
      </w:tr>
      <w:tr w:rsidR="00D15946" w:rsidRPr="00A5496B" w14:paraId="735B482D" w14:textId="77777777" w:rsidTr="00AC699A">
        <w:tc>
          <w:tcPr>
            <w:tcW w:w="779" w:type="dxa"/>
            <w:shd w:val="clear" w:color="auto" w:fill="auto"/>
          </w:tcPr>
          <w:p w14:paraId="3DBBBC21" w14:textId="77777777" w:rsidR="00D15946" w:rsidRPr="00A5496B" w:rsidRDefault="00D15946" w:rsidP="00AC699A">
            <w:r w:rsidRPr="00A5496B">
              <w:t>0</w:t>
            </w:r>
          </w:p>
        </w:tc>
        <w:tc>
          <w:tcPr>
            <w:tcW w:w="1506" w:type="dxa"/>
            <w:shd w:val="clear" w:color="auto" w:fill="auto"/>
          </w:tcPr>
          <w:p w14:paraId="662D0E02" w14:textId="77777777" w:rsidR="00D15946" w:rsidRPr="00A5496B" w:rsidRDefault="00D15946" w:rsidP="00AC699A">
            <w:pPr>
              <w:jc w:val="center"/>
            </w:pPr>
            <w:r w:rsidRPr="00A5496B">
              <w:t>Present slot</w:t>
            </w:r>
          </w:p>
        </w:tc>
        <w:tc>
          <w:tcPr>
            <w:tcW w:w="3380" w:type="dxa"/>
            <w:shd w:val="clear" w:color="auto" w:fill="auto"/>
          </w:tcPr>
          <w:p w14:paraId="697F62A0" w14:textId="77777777" w:rsidR="00D15946" w:rsidRPr="00A5496B" w:rsidRDefault="00D15946" w:rsidP="00AC699A">
            <w:pPr>
              <w:jc w:val="center"/>
            </w:pPr>
            <w:r w:rsidRPr="00A5496B">
              <w:t>No</w:t>
            </w:r>
          </w:p>
        </w:tc>
        <w:tc>
          <w:tcPr>
            <w:tcW w:w="3690" w:type="dxa"/>
            <w:shd w:val="clear" w:color="auto" w:fill="auto"/>
          </w:tcPr>
          <w:p w14:paraId="56F796A6" w14:textId="77777777" w:rsidR="00D15946" w:rsidRPr="00A5496B" w:rsidRDefault="00D15946" w:rsidP="00AC699A">
            <w:pPr>
              <w:jc w:val="center"/>
            </w:pPr>
            <w:r w:rsidRPr="00A5496B">
              <w:t>No</w:t>
            </w:r>
          </w:p>
        </w:tc>
      </w:tr>
      <w:tr w:rsidR="00D15946" w:rsidRPr="00A5496B" w14:paraId="39AC093D" w14:textId="77777777" w:rsidTr="00AC699A">
        <w:tc>
          <w:tcPr>
            <w:tcW w:w="779" w:type="dxa"/>
            <w:shd w:val="clear" w:color="auto" w:fill="auto"/>
          </w:tcPr>
          <w:p w14:paraId="0FECD971" w14:textId="77777777" w:rsidR="00D15946" w:rsidRPr="00A5496B" w:rsidRDefault="00D15946" w:rsidP="00AC699A">
            <w:pPr>
              <w:rPr>
                <w:b/>
                <w:bCs/>
              </w:rPr>
            </w:pPr>
            <w:r w:rsidRPr="00A5496B">
              <w:rPr>
                <w:b/>
                <w:bCs/>
              </w:rPr>
              <w:t>1</w:t>
            </w:r>
          </w:p>
        </w:tc>
        <w:tc>
          <w:tcPr>
            <w:tcW w:w="1506" w:type="dxa"/>
            <w:shd w:val="clear" w:color="auto" w:fill="auto"/>
          </w:tcPr>
          <w:p w14:paraId="0C5E7788" w14:textId="77777777" w:rsidR="00D15946" w:rsidRPr="00A5496B" w:rsidRDefault="00D15946" w:rsidP="00AC699A">
            <w:pPr>
              <w:jc w:val="center"/>
            </w:pPr>
            <w:r w:rsidRPr="00A5496B">
              <w:t>Present slot</w:t>
            </w:r>
          </w:p>
        </w:tc>
        <w:tc>
          <w:tcPr>
            <w:tcW w:w="3380" w:type="dxa"/>
            <w:shd w:val="clear" w:color="auto" w:fill="auto"/>
          </w:tcPr>
          <w:p w14:paraId="1F1C47B8" w14:textId="77777777" w:rsidR="00D15946" w:rsidRPr="00A5496B" w:rsidRDefault="00D15946" w:rsidP="00AC699A">
            <w:pPr>
              <w:jc w:val="center"/>
            </w:pPr>
            <w:r w:rsidRPr="00A5496B">
              <w:t>Yes</w:t>
            </w:r>
          </w:p>
        </w:tc>
        <w:tc>
          <w:tcPr>
            <w:tcW w:w="3690" w:type="dxa"/>
            <w:shd w:val="clear" w:color="auto" w:fill="auto"/>
          </w:tcPr>
          <w:p w14:paraId="1AF810DF" w14:textId="77777777" w:rsidR="00D15946" w:rsidRPr="00A5496B" w:rsidRDefault="00D15946" w:rsidP="00AC699A">
            <w:pPr>
              <w:jc w:val="center"/>
            </w:pPr>
            <w:r w:rsidRPr="00A5496B">
              <w:t>No</w:t>
            </w:r>
          </w:p>
        </w:tc>
      </w:tr>
      <w:tr w:rsidR="00D15946" w:rsidRPr="00A5496B" w14:paraId="513CD853" w14:textId="77777777" w:rsidTr="00AC699A">
        <w:tc>
          <w:tcPr>
            <w:tcW w:w="779" w:type="dxa"/>
            <w:shd w:val="clear" w:color="auto" w:fill="auto"/>
          </w:tcPr>
          <w:p w14:paraId="17EB34EA" w14:textId="77777777" w:rsidR="00D15946" w:rsidRPr="00A5496B" w:rsidRDefault="00D15946" w:rsidP="00AC699A">
            <w:r w:rsidRPr="00A5496B">
              <w:rPr>
                <w:b/>
                <w:bCs/>
              </w:rPr>
              <w:t>2</w:t>
            </w:r>
          </w:p>
        </w:tc>
        <w:tc>
          <w:tcPr>
            <w:tcW w:w="1506" w:type="dxa"/>
            <w:shd w:val="clear" w:color="auto" w:fill="auto"/>
          </w:tcPr>
          <w:p w14:paraId="3559C0FC" w14:textId="77777777" w:rsidR="00D15946" w:rsidRPr="00A5496B" w:rsidRDefault="00D15946" w:rsidP="00AC699A">
            <w:pPr>
              <w:jc w:val="center"/>
            </w:pPr>
            <w:r w:rsidRPr="00A5496B">
              <w:t>Present slot</w:t>
            </w:r>
          </w:p>
        </w:tc>
        <w:tc>
          <w:tcPr>
            <w:tcW w:w="3380" w:type="dxa"/>
            <w:shd w:val="clear" w:color="auto" w:fill="auto"/>
          </w:tcPr>
          <w:p w14:paraId="4F4D646E" w14:textId="77777777" w:rsidR="00D15946" w:rsidRPr="00A5496B" w:rsidRDefault="00D15946" w:rsidP="00AC699A">
            <w:pPr>
              <w:jc w:val="center"/>
            </w:pPr>
            <w:r w:rsidRPr="00A5496B">
              <w:t>Yes</w:t>
            </w:r>
          </w:p>
        </w:tc>
        <w:tc>
          <w:tcPr>
            <w:tcW w:w="3690" w:type="dxa"/>
            <w:shd w:val="clear" w:color="auto" w:fill="auto"/>
          </w:tcPr>
          <w:p w14:paraId="6712A47A" w14:textId="77777777" w:rsidR="00D15946" w:rsidRPr="00A5496B" w:rsidRDefault="00D15946" w:rsidP="00AC699A">
            <w:pPr>
              <w:jc w:val="center"/>
            </w:pPr>
            <w:r w:rsidRPr="00A5496B">
              <w:t>Yes</w:t>
            </w:r>
          </w:p>
        </w:tc>
      </w:tr>
      <w:tr w:rsidR="00D15946" w:rsidRPr="00A5496B" w14:paraId="575BE24C" w14:textId="77777777" w:rsidTr="00AC699A">
        <w:tc>
          <w:tcPr>
            <w:tcW w:w="779" w:type="dxa"/>
            <w:shd w:val="clear" w:color="auto" w:fill="auto"/>
          </w:tcPr>
          <w:p w14:paraId="2643D998" w14:textId="77777777" w:rsidR="00D15946" w:rsidRPr="00A5496B" w:rsidRDefault="00D15946" w:rsidP="00AC699A">
            <w:r w:rsidRPr="00A5496B">
              <w:rPr>
                <w:b/>
                <w:bCs/>
              </w:rPr>
              <w:t>3</w:t>
            </w:r>
          </w:p>
        </w:tc>
        <w:tc>
          <w:tcPr>
            <w:tcW w:w="1506" w:type="dxa"/>
            <w:shd w:val="clear" w:color="auto" w:fill="auto"/>
          </w:tcPr>
          <w:p w14:paraId="13FF7636" w14:textId="77777777" w:rsidR="00D15946" w:rsidRPr="00A5496B" w:rsidRDefault="00D15946" w:rsidP="00AC699A">
            <w:pPr>
              <w:jc w:val="center"/>
            </w:pPr>
            <w:r w:rsidRPr="00A5496B">
              <w:t>Future slot(s)</w:t>
            </w:r>
          </w:p>
        </w:tc>
        <w:tc>
          <w:tcPr>
            <w:tcW w:w="3380" w:type="dxa"/>
            <w:shd w:val="clear" w:color="auto" w:fill="auto"/>
          </w:tcPr>
          <w:p w14:paraId="4A66AEDD" w14:textId="77777777" w:rsidR="00D15946" w:rsidRPr="00A5496B" w:rsidRDefault="00D15946" w:rsidP="00AC699A">
            <w:pPr>
              <w:jc w:val="center"/>
            </w:pPr>
            <w:r w:rsidRPr="00A5496B">
              <w:t>Yes</w:t>
            </w:r>
          </w:p>
        </w:tc>
        <w:tc>
          <w:tcPr>
            <w:tcW w:w="3690" w:type="dxa"/>
            <w:shd w:val="clear" w:color="auto" w:fill="auto"/>
          </w:tcPr>
          <w:p w14:paraId="604F256E" w14:textId="77777777" w:rsidR="00D15946" w:rsidRPr="00A5496B" w:rsidRDefault="00D15946" w:rsidP="00AC699A">
            <w:pPr>
              <w:jc w:val="center"/>
            </w:pPr>
            <w:r w:rsidRPr="00A5496B">
              <w:t>No</w:t>
            </w:r>
          </w:p>
        </w:tc>
      </w:tr>
      <w:tr w:rsidR="00D15946" w:rsidRPr="00A5496B" w14:paraId="1A41779B" w14:textId="77777777" w:rsidTr="00AC699A">
        <w:tc>
          <w:tcPr>
            <w:tcW w:w="779" w:type="dxa"/>
            <w:shd w:val="clear" w:color="auto" w:fill="auto"/>
          </w:tcPr>
          <w:p w14:paraId="7B0568AE" w14:textId="77777777" w:rsidR="00D15946" w:rsidRPr="00A5496B" w:rsidRDefault="00D15946" w:rsidP="00AC699A">
            <w:r w:rsidRPr="00A5496B">
              <w:rPr>
                <w:b/>
                <w:bCs/>
              </w:rPr>
              <w:t>4</w:t>
            </w:r>
          </w:p>
        </w:tc>
        <w:tc>
          <w:tcPr>
            <w:tcW w:w="1506" w:type="dxa"/>
            <w:shd w:val="clear" w:color="auto" w:fill="auto"/>
          </w:tcPr>
          <w:p w14:paraId="198DCAB5" w14:textId="77777777" w:rsidR="00D15946" w:rsidRPr="00A5496B" w:rsidRDefault="00D15946" w:rsidP="00AC699A">
            <w:pPr>
              <w:jc w:val="center"/>
            </w:pPr>
            <w:r w:rsidRPr="00A5496B">
              <w:t>Future slot(s)</w:t>
            </w:r>
          </w:p>
        </w:tc>
        <w:tc>
          <w:tcPr>
            <w:tcW w:w="3380" w:type="dxa"/>
            <w:shd w:val="clear" w:color="auto" w:fill="auto"/>
          </w:tcPr>
          <w:p w14:paraId="6FA64004" w14:textId="77777777" w:rsidR="00D15946" w:rsidRPr="00A5496B" w:rsidRDefault="00D15946" w:rsidP="00AC699A">
            <w:pPr>
              <w:jc w:val="center"/>
            </w:pPr>
            <w:r w:rsidRPr="00A5496B">
              <w:t>Yes</w:t>
            </w:r>
          </w:p>
        </w:tc>
        <w:tc>
          <w:tcPr>
            <w:tcW w:w="3690" w:type="dxa"/>
            <w:shd w:val="clear" w:color="auto" w:fill="auto"/>
          </w:tcPr>
          <w:p w14:paraId="57F2D77B" w14:textId="77777777" w:rsidR="00D15946" w:rsidRPr="00A5496B" w:rsidRDefault="00D15946" w:rsidP="00AC699A">
            <w:pPr>
              <w:jc w:val="center"/>
            </w:pPr>
            <w:r w:rsidRPr="00A5496B">
              <w:t>Yes</w:t>
            </w:r>
          </w:p>
        </w:tc>
      </w:tr>
      <w:tr w:rsidR="00D15946" w:rsidRPr="00A5496B" w14:paraId="271D8AFD" w14:textId="77777777" w:rsidTr="00AC699A">
        <w:tc>
          <w:tcPr>
            <w:tcW w:w="779" w:type="dxa"/>
            <w:shd w:val="clear" w:color="auto" w:fill="auto"/>
          </w:tcPr>
          <w:p w14:paraId="5C963AB1" w14:textId="77777777" w:rsidR="00D15946" w:rsidRPr="00A5496B" w:rsidRDefault="00D15946" w:rsidP="00AC699A">
            <w:pPr>
              <w:rPr>
                <w:b/>
                <w:bCs/>
              </w:rPr>
            </w:pPr>
            <w:r w:rsidRPr="00A5496B">
              <w:rPr>
                <w:b/>
                <w:bCs/>
              </w:rPr>
              <w:t>5</w:t>
            </w:r>
          </w:p>
        </w:tc>
        <w:tc>
          <w:tcPr>
            <w:tcW w:w="1506" w:type="dxa"/>
            <w:shd w:val="clear" w:color="auto" w:fill="auto"/>
          </w:tcPr>
          <w:p w14:paraId="0A5679C9" w14:textId="77777777" w:rsidR="00D15946" w:rsidRPr="00A5496B" w:rsidRDefault="00D15946" w:rsidP="00AC699A">
            <w:pPr>
              <w:jc w:val="center"/>
            </w:pPr>
            <w:r w:rsidRPr="00A5496B">
              <w:t>Present slot</w:t>
            </w:r>
          </w:p>
        </w:tc>
        <w:tc>
          <w:tcPr>
            <w:tcW w:w="3380" w:type="dxa"/>
            <w:shd w:val="clear" w:color="auto" w:fill="auto"/>
          </w:tcPr>
          <w:p w14:paraId="328AD38F" w14:textId="77777777" w:rsidR="00D15946" w:rsidRPr="00A5496B" w:rsidRDefault="00D15946" w:rsidP="00AC699A">
            <w:pPr>
              <w:jc w:val="center"/>
            </w:pPr>
            <w:r w:rsidRPr="00A5496B">
              <w:t>No</w:t>
            </w:r>
          </w:p>
        </w:tc>
        <w:tc>
          <w:tcPr>
            <w:tcW w:w="3690" w:type="dxa"/>
            <w:shd w:val="clear" w:color="auto" w:fill="auto"/>
          </w:tcPr>
          <w:p w14:paraId="12E2EFFD" w14:textId="77777777" w:rsidR="00D15946" w:rsidRPr="00A5496B" w:rsidRDefault="00D15946" w:rsidP="00AC699A">
            <w:pPr>
              <w:jc w:val="center"/>
            </w:pPr>
            <w:r w:rsidRPr="00A5496B">
              <w:t>Yes</w:t>
            </w:r>
          </w:p>
        </w:tc>
      </w:tr>
    </w:tbl>
    <w:p w14:paraId="605414DB" w14:textId="78018021" w:rsidR="0090064E" w:rsidRDefault="00F2679F" w:rsidP="00D15946">
      <w:pPr>
        <w:spacing w:before="120"/>
      </w:pPr>
      <w:r>
        <w:rPr>
          <w:noProof/>
          <w:lang w:eastAsia="zh-CN"/>
        </w:rPr>
        <mc:AlternateContent>
          <mc:Choice Requires="wps">
            <w:drawing>
              <wp:anchor distT="91440" distB="91440" distL="114300" distR="114300" simplePos="0" relativeHeight="251703296" behindDoc="0" locked="0" layoutInCell="1" allowOverlap="1" wp14:anchorId="2AD2C261" wp14:editId="52A3F71A">
                <wp:simplePos x="0" y="0"/>
                <wp:positionH relativeFrom="page">
                  <wp:posOffset>914363</wp:posOffset>
                </wp:positionH>
                <wp:positionV relativeFrom="paragraph">
                  <wp:posOffset>972057</wp:posOffset>
                </wp:positionV>
                <wp:extent cx="5696585" cy="671195"/>
                <wp:effectExtent l="0" t="0" r="18415" b="14605"/>
                <wp:wrapTopAndBottom/>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671195"/>
                        </a:xfrm>
                        <a:prstGeom prst="rect">
                          <a:avLst/>
                        </a:prstGeom>
                        <a:solidFill>
                          <a:srgbClr val="FFFFFF"/>
                        </a:solidFill>
                        <a:ln w="9525">
                          <a:solidFill>
                            <a:srgbClr val="000000"/>
                          </a:solidFill>
                          <a:miter lim="800000"/>
                          <a:headEnd/>
                          <a:tailEnd/>
                        </a:ln>
                      </wps:spPr>
                      <wps:txbx>
                        <w:txbxContent>
                          <w:p w14:paraId="52876C8B" w14:textId="77777777" w:rsidR="00073065" w:rsidRPr="00073065" w:rsidRDefault="00073065" w:rsidP="00073065">
                            <w:pPr>
                              <w:rPr>
                                <w:rFonts w:eastAsia="DengXian"/>
                                <w:color w:val="0070C0"/>
                                <w:sz w:val="20"/>
                                <w:szCs w:val="20"/>
                                <w:u w:val="single"/>
                                <w:lang w:eastAsia="zh-CN"/>
                              </w:rPr>
                            </w:pPr>
                            <w:r w:rsidRPr="00073065">
                              <w:rPr>
                                <w:rFonts w:eastAsia="DengXian" w:hint="eastAsia"/>
                                <w:color w:val="0070C0"/>
                                <w:sz w:val="20"/>
                                <w:szCs w:val="20"/>
                                <w:u w:val="single"/>
                                <w:lang w:eastAsia="zh-CN"/>
                              </w:rPr>
                              <w:t>Conclusion</w:t>
                            </w:r>
                          </w:p>
                          <w:p w14:paraId="1E4CA6B7" w14:textId="495F864A" w:rsidR="00F2679F" w:rsidRPr="00073065" w:rsidRDefault="00073065" w:rsidP="00073065">
                            <w:pPr>
                              <w:rPr>
                                <w:rFonts w:eastAsia="DengXian"/>
                                <w:i/>
                                <w:iCs/>
                                <w:color w:val="0070C0"/>
                                <w:sz w:val="18"/>
                                <w:szCs w:val="18"/>
                                <w:lang w:eastAsia="zh-CN"/>
                              </w:rPr>
                            </w:pPr>
                            <w:r w:rsidRPr="00073065">
                              <w:rPr>
                                <w:i/>
                                <w:iCs/>
                                <w:color w:val="0070C0"/>
                                <w:sz w:val="18"/>
                                <w:szCs w:val="18"/>
                              </w:rPr>
                              <w:t xml:space="preserve">In Rel-19 study of temporal domain aspects of AI/ML-based CSI compression using two-sided model, </w:t>
                            </w:r>
                            <w:r w:rsidRPr="00073065">
                              <w:rPr>
                                <w:rFonts w:eastAsia="DengXian" w:hint="eastAsia"/>
                                <w:i/>
                                <w:iCs/>
                                <w:color w:val="0070C0"/>
                                <w:sz w:val="18"/>
                                <w:szCs w:val="18"/>
                                <w:lang w:eastAsia="zh-CN"/>
                              </w:rPr>
                              <w:t xml:space="preserve">CSI prediction that is </w:t>
                            </w:r>
                            <w:r w:rsidRPr="00073065">
                              <w:rPr>
                                <w:rFonts w:eastAsia="DengXian"/>
                                <w:i/>
                                <w:iCs/>
                                <w:color w:val="0070C0"/>
                                <w:sz w:val="18"/>
                                <w:szCs w:val="18"/>
                                <w:lang w:eastAsia="zh-CN"/>
                              </w:rPr>
                              <w:t>performed</w:t>
                            </w:r>
                            <w:r w:rsidRPr="00073065">
                              <w:rPr>
                                <w:rFonts w:eastAsia="DengXian" w:hint="eastAsia"/>
                                <w:i/>
                                <w:iCs/>
                                <w:color w:val="0070C0"/>
                                <w:sz w:val="18"/>
                                <w:szCs w:val="18"/>
                                <w:lang w:eastAsia="zh-CN"/>
                              </w:rPr>
                              <w:t xml:space="preserve"> entirely at </w:t>
                            </w:r>
                            <w:r w:rsidRPr="00073065">
                              <w:rPr>
                                <w:i/>
                                <w:iCs/>
                                <w:color w:val="0070C0"/>
                                <w:sz w:val="18"/>
                                <w:szCs w:val="18"/>
                              </w:rPr>
                              <w:t xml:space="preserve">NW-side is </w:t>
                            </w:r>
                            <w:r w:rsidRPr="00073065">
                              <w:rPr>
                                <w:rFonts w:eastAsia="DengXian" w:hint="eastAsia"/>
                                <w:i/>
                                <w:iCs/>
                                <w:color w:val="0070C0"/>
                                <w:sz w:val="18"/>
                                <w:szCs w:val="18"/>
                                <w:lang w:eastAsia="zh-CN"/>
                              </w:rPr>
                              <w:t>deprioritized.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D2C261" id="Text Box 24" o:spid="_x0000_s1034" type="#_x0000_t202" style="position:absolute;left:0;text-align:left;margin-left:1in;margin-top:76.55pt;width:448.55pt;height:52.85pt;z-index:251703296;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">
                <v:textbox>
                  <w:txbxContent>
                    <w:p w14:paraId="52876C8B" w14:textId="77777777" w:rsidR="00073065" w:rsidRPr="00073065" w:rsidRDefault="00073065" w:rsidP="00073065">
                      <w:pPr>
                        <w:rPr>
                          <w:rFonts w:eastAsia="DengXian"/>
                          <w:color w:val="0070C0"/>
                          <w:sz w:val="20"/>
                          <w:szCs w:val="20"/>
                          <w:u w:val="single"/>
                          <w:lang w:eastAsia="zh-CN"/>
                        </w:rPr>
                      </w:pPr>
                      <w:r w:rsidRPr="00073065">
                        <w:rPr>
                          <w:rFonts w:eastAsia="DengXian" w:hint="eastAsia"/>
                          <w:color w:val="0070C0"/>
                          <w:sz w:val="20"/>
                          <w:szCs w:val="20"/>
                          <w:u w:val="single"/>
                          <w:lang w:eastAsia="zh-CN"/>
                        </w:rPr>
                        <w:t>Conclusion</w:t>
                      </w:r>
                    </w:p>
                    <w:p w14:paraId="1E4CA6B7" w14:textId="495F864A" w:rsidR="00F2679F" w:rsidRPr="00073065" w:rsidRDefault="00073065" w:rsidP="00073065">
                      <w:pPr>
                        <w:rPr>
                          <w:rFonts w:eastAsia="DengXian"/>
                          <w:i/>
                          <w:iCs/>
                          <w:color w:val="0070C0"/>
                          <w:sz w:val="18"/>
                          <w:szCs w:val="18"/>
                          <w:lang w:eastAsia="zh-CN"/>
                        </w:rPr>
                      </w:pPr>
                      <w:r w:rsidRPr="00073065">
                        <w:rPr>
                          <w:i/>
                          <w:iCs/>
                          <w:color w:val="0070C0"/>
                          <w:sz w:val="18"/>
                          <w:szCs w:val="18"/>
                        </w:rPr>
                        <w:t xml:space="preserve">In Rel-19 study of temporal domain aspects of AI/ML-based CSI compression using two-sided model, </w:t>
                      </w:r>
                      <w:r w:rsidRPr="00073065">
                        <w:rPr>
                          <w:rFonts w:eastAsia="DengXian" w:hint="eastAsia"/>
                          <w:i/>
                          <w:iCs/>
                          <w:color w:val="0070C0"/>
                          <w:sz w:val="18"/>
                          <w:szCs w:val="18"/>
                          <w:lang w:eastAsia="zh-CN"/>
                        </w:rPr>
                        <w:t xml:space="preserve">CSI prediction that is </w:t>
                      </w:r>
                      <w:r w:rsidRPr="00073065">
                        <w:rPr>
                          <w:rFonts w:eastAsia="DengXian"/>
                          <w:i/>
                          <w:iCs/>
                          <w:color w:val="0070C0"/>
                          <w:sz w:val="18"/>
                          <w:szCs w:val="18"/>
                          <w:lang w:eastAsia="zh-CN"/>
                        </w:rPr>
                        <w:t>performed</w:t>
                      </w:r>
                      <w:r w:rsidRPr="00073065">
                        <w:rPr>
                          <w:rFonts w:eastAsia="DengXian" w:hint="eastAsia"/>
                          <w:i/>
                          <w:iCs/>
                          <w:color w:val="0070C0"/>
                          <w:sz w:val="18"/>
                          <w:szCs w:val="18"/>
                          <w:lang w:eastAsia="zh-CN"/>
                        </w:rPr>
                        <w:t xml:space="preserve"> entirely at </w:t>
                      </w:r>
                      <w:r w:rsidRPr="00073065">
                        <w:rPr>
                          <w:i/>
                          <w:iCs/>
                          <w:color w:val="0070C0"/>
                          <w:sz w:val="18"/>
                          <w:szCs w:val="18"/>
                        </w:rPr>
                        <w:t xml:space="preserve">NW-side is </w:t>
                      </w:r>
                      <w:r w:rsidRPr="00073065">
                        <w:rPr>
                          <w:rFonts w:eastAsia="DengXian" w:hint="eastAsia"/>
                          <w:i/>
                          <w:iCs/>
                          <w:color w:val="0070C0"/>
                          <w:sz w:val="18"/>
                          <w:szCs w:val="18"/>
                          <w:lang w:eastAsia="zh-CN"/>
                        </w:rPr>
                        <w:t>deprioritized.</w:t>
                      </w:r>
                    </w:p>
                  </w:txbxContent>
                </v:textbox>
                <w10:wrap type="topAndBottom" anchorx="page"/>
              </v:shape>
            </w:pict>
          </mc:Fallback>
        </mc:AlternateContent>
      </w:r>
      <w:r w:rsidR="007F5073">
        <w:t>There was some different understanding between “Present slot” vs. “Future slot”. In addition, given that CSI prediction sub use case was studied for UE-side model only in Rel-18, d</w:t>
      </w:r>
      <w:r w:rsidR="0090064E">
        <w:t xml:space="preserve">uring RAN1#116bis, </w:t>
      </w:r>
      <w:r w:rsidR="007F5073">
        <w:t xml:space="preserve">to avoid confusion </w:t>
      </w:r>
      <w:r w:rsidR="008863B2">
        <w:t>and</w:t>
      </w:r>
      <w:r w:rsidR="007F5073">
        <w:t xml:space="preserve"> simplify the study/discussion among different cases, the following </w:t>
      </w:r>
      <w:r w:rsidR="0090064E">
        <w:t>conclusion has been reached</w:t>
      </w:r>
      <w:r w:rsidR="007F5073">
        <w:t xml:space="preserve"> among companies to deprioritize the case when CSI prediction is entirely performed at NW-side as shown below</w:t>
      </w:r>
      <w:r w:rsidR="0090064E">
        <w:t>.</w:t>
      </w:r>
    </w:p>
    <w:p w14:paraId="40A15583" w14:textId="56DBF95D" w:rsidR="008863B2" w:rsidRDefault="008863B2" w:rsidP="003478D8">
      <w:r>
        <w:lastRenderedPageBreak/>
        <w:t>In addition to the above, t</w:t>
      </w:r>
      <w:r w:rsidR="00D15946">
        <w:t xml:space="preserve">here was some confusion regarding </w:t>
      </w:r>
      <w:r w:rsidR="00D15946" w:rsidRPr="008863B2">
        <w:rPr>
          <w:u w:val="single"/>
        </w:rPr>
        <w:t>the difference between Case 1 and Case 0</w:t>
      </w:r>
      <w:r w:rsidR="00D15946">
        <w:t xml:space="preserve"> </w:t>
      </w:r>
      <w:r>
        <w:t xml:space="preserve">regarding </w:t>
      </w:r>
      <w:r w:rsidRPr="008863B2">
        <w:rPr>
          <w:u w:val="single"/>
        </w:rPr>
        <w:t>how past CSI information is used in Case 1 to achieve any performance gain over Case 0</w:t>
      </w:r>
      <w:r>
        <w:t xml:space="preserve"> since the CSI feedback in the report corresponds only for the “present slot”. We feel some clarification is needed for Case 1 even though the actual modeling may be vendor dependent. </w:t>
      </w:r>
    </w:p>
    <w:p w14:paraId="368BB90A" w14:textId="77777777" w:rsidR="00D74021" w:rsidRDefault="00D74021" w:rsidP="003478D8">
      <w:r w:rsidRPr="00527342">
        <w:rPr>
          <w:u w:val="single"/>
        </w:rPr>
        <w:t>In Case 0 (as studied in Rel-18),</w:t>
      </w:r>
      <w:r>
        <w:t xml:space="preserve"> UE side will only use/include current CSI in the encoding procedure, i.e., the CSI generation part output doesn’t contain any past CSI information. Thus, </w:t>
      </w:r>
      <w:r w:rsidRPr="00527342">
        <w:rPr>
          <w:u w:val="single"/>
        </w:rPr>
        <w:t>when gNB performs the CSI reconstruction procedure based on the received CSI report, it doesn’t have any past CSI information</w:t>
      </w:r>
      <w:r>
        <w:t>.</w:t>
      </w:r>
    </w:p>
    <w:p w14:paraId="730D6042" w14:textId="42DAA7D2" w:rsidR="00E47665" w:rsidRDefault="00840C93" w:rsidP="003478D8">
      <w:r>
        <w:rPr>
          <w:noProof/>
        </w:rPr>
        <mc:AlternateContent>
          <mc:Choice Requires="wpg">
            <w:drawing>
              <wp:anchor distT="0" distB="0" distL="114300" distR="114300" simplePos="0" relativeHeight="251705344" behindDoc="0" locked="0" layoutInCell="1" allowOverlap="1" wp14:anchorId="3591BA9A" wp14:editId="774B7004">
                <wp:simplePos x="0" y="0"/>
                <wp:positionH relativeFrom="column">
                  <wp:posOffset>459105</wp:posOffset>
                </wp:positionH>
                <wp:positionV relativeFrom="paragraph">
                  <wp:posOffset>919003</wp:posOffset>
                </wp:positionV>
                <wp:extent cx="4857115" cy="2145673"/>
                <wp:effectExtent l="0" t="0" r="635" b="6985"/>
                <wp:wrapTopAndBottom/>
                <wp:docPr id="26" name="Group 26"/>
                <wp:cNvGraphicFramePr/>
                <a:graphic xmlns:a="http://schemas.openxmlformats.org/drawingml/2006/main">
                  <a:graphicData uri="http://schemas.microsoft.com/office/word/2010/wordprocessingGroup">
                    <wpg:wgp>
                      <wpg:cNvGrpSpPr/>
                      <wpg:grpSpPr>
                        <a:xfrm>
                          <a:off x="0" y="0"/>
                          <a:ext cx="4857115" cy="2145673"/>
                          <a:chOff x="375274" y="0"/>
                          <a:chExt cx="4857419" cy="2145678"/>
                        </a:xfrm>
                      </wpg:grpSpPr>
                      <wps:wsp>
                        <wps:cNvPr id="11" name="Text Box 11"/>
                        <wps:cNvSpPr txBox="1"/>
                        <wps:spPr>
                          <a:xfrm>
                            <a:off x="375274" y="1923428"/>
                            <a:ext cx="4857419" cy="222250"/>
                          </a:xfrm>
                          <a:prstGeom prst="rect">
                            <a:avLst/>
                          </a:prstGeom>
                          <a:solidFill>
                            <a:prstClr val="white"/>
                          </a:solidFill>
                          <a:ln>
                            <a:noFill/>
                          </a:ln>
                        </wps:spPr>
                        <wps:txbx>
                          <w:txbxContent>
                            <w:p w14:paraId="1750F01C" w14:textId="2A3E3E8A" w:rsidR="00921D41" w:rsidRPr="00042906" w:rsidRDefault="00921D41" w:rsidP="00921D41">
                              <w:pPr>
                                <w:pStyle w:val="Caption"/>
                                <w:rPr>
                                  <w:noProof/>
                                </w:rPr>
                              </w:pPr>
                              <w:r>
                                <w:t xml:space="preserve">Figure </w:t>
                              </w:r>
                              <w:r w:rsidR="003034A3">
                                <w:t>3.</w:t>
                              </w:r>
                              <w:r w:rsidR="00C87F7B">
                                <w:t>1</w:t>
                              </w:r>
                              <w:r>
                                <w:t xml:space="preserve">-1: </w:t>
                              </w:r>
                              <w:r w:rsidR="00C87F7B">
                                <w:t xml:space="preserve">One example of </w:t>
                              </w:r>
                              <w:r w:rsidR="009A20F5">
                                <w:t xml:space="preserve">Case 1 of </w:t>
                              </w:r>
                              <w:r w:rsidR="00C87F7B">
                                <w:t xml:space="preserve">temporal-domain </w:t>
                              </w:r>
                              <w:r>
                                <w:t xml:space="preserve">CSI </w:t>
                              </w:r>
                              <w:r w:rsidR="00C87F7B">
                                <w:t>c</w:t>
                              </w:r>
                              <w:r>
                                <w:t>ompression</w:t>
                              </w:r>
                              <w:r w:rsidR="00C87F7B">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5" name="Picture 25"/>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406987" y="0"/>
                            <a:ext cx="4653280" cy="1926590"/>
                          </a:xfrm>
                          <a:prstGeom prst="rect">
                            <a:avLst/>
                          </a:prstGeom>
                          <a:noFill/>
                        </pic:spPr>
                      </pic:pic>
                    </wpg:wgp>
                  </a:graphicData>
                </a:graphic>
                <wp14:sizeRelH relativeFrom="margin">
                  <wp14:pctWidth>0</wp14:pctWidth>
                </wp14:sizeRelH>
              </wp:anchor>
            </w:drawing>
          </mc:Choice>
          <mc:Fallback>
            <w:pict>
              <v:group w14:anchorId="3591BA9A" id="Group 26" o:spid="_x0000_s1035" style="position:absolute;left:0;text-align:left;margin-left:36.15pt;margin-top:72.35pt;width:382.45pt;height:168.95pt;z-index:251705344;mso-width-relative:margin" coordorigin="3752" coordsize="48574,214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">
                <v:shape id="Text Box 11" o:spid="_x0000_s1036" type="#_x0000_t202" style="position:absolute;left:3752;top:19234;width:48574;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" stroked="f">
                  <v:textbox style="mso-fit-shape-to-text:t" inset="0,0,0,0">
                    <w:txbxContent>
                      <w:p w14:paraId="1750F01C" w14:textId="2A3E3E8A" w:rsidR="00921D41" w:rsidRPr="00042906" w:rsidRDefault="00921D41" w:rsidP="00921D41">
                        <w:pPr>
                          <w:pStyle w:val="Caption"/>
                          <w:rPr>
                            <w:noProof/>
                          </w:rPr>
                        </w:pPr>
                        <w:r>
                          <w:t xml:space="preserve">Figure </w:t>
                        </w:r>
                        <w:r w:rsidR="003034A3">
                          <w:t>3.</w:t>
                        </w:r>
                        <w:r w:rsidR="00C87F7B">
                          <w:t>1</w:t>
                        </w:r>
                        <w:r>
                          <w:t xml:space="preserve">-1: </w:t>
                        </w:r>
                        <w:r w:rsidR="00C87F7B">
                          <w:t xml:space="preserve">One example of </w:t>
                        </w:r>
                        <w:r w:rsidR="009A20F5">
                          <w:t xml:space="preserve">Case 1 of </w:t>
                        </w:r>
                        <w:r w:rsidR="00C87F7B">
                          <w:t xml:space="preserve">temporal-domain </w:t>
                        </w:r>
                        <w:r>
                          <w:t xml:space="preserve">CSI </w:t>
                        </w:r>
                        <w:r w:rsidR="00C87F7B">
                          <w:t>c</w:t>
                        </w:r>
                        <w:r>
                          <w:t>ompression</w:t>
                        </w:r>
                        <w:r w:rsidR="00C87F7B">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37" type="#_x0000_t75" style="position:absolute;left:4069;width:46533;height:19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">
                  <v:imagedata r:id="rId12" o:title=""/>
                </v:shape>
                <w10:wrap type="topAndBottom"/>
              </v:group>
            </w:pict>
          </mc:Fallback>
        </mc:AlternateContent>
      </w:r>
      <w:r w:rsidR="00D74021">
        <w:t>For Case 1, f</w:t>
      </w:r>
      <w:r w:rsidR="00E47665">
        <w:t xml:space="preserve">igure </w:t>
      </w:r>
      <w:r w:rsidR="003034A3">
        <w:t>3.</w:t>
      </w:r>
      <w:r w:rsidR="0090064E">
        <w:t>1</w:t>
      </w:r>
      <w:r w:rsidR="00E47665">
        <w:t xml:space="preserve">-1 depicts </w:t>
      </w:r>
      <w:r w:rsidR="008863B2">
        <w:t xml:space="preserve">one </w:t>
      </w:r>
      <w:r w:rsidR="00F55CBD">
        <w:t>example</w:t>
      </w:r>
      <w:r w:rsidR="008863B2">
        <w:t xml:space="preserve"> of implementation for</w:t>
      </w:r>
      <w:r w:rsidR="00E47665">
        <w:t xml:space="preserve"> Case 1</w:t>
      </w:r>
      <w:r w:rsidR="008863B2">
        <w:t xml:space="preserve">. </w:t>
      </w:r>
      <w:r w:rsidR="00E47665">
        <w:t xml:space="preserve"> </w:t>
      </w:r>
      <w:r w:rsidR="008863B2">
        <w:t>In this implementation option, UE side may use and include past CSI information</w:t>
      </w:r>
      <w:r w:rsidR="00401CAE">
        <w:t xml:space="preserve"> in the CSI compression/generation</w:t>
      </w:r>
      <w:r w:rsidR="008863B2">
        <w:t xml:space="preserve"> </w:t>
      </w:r>
      <w:r w:rsidR="00401CAE">
        <w:t>procedure</w:t>
      </w:r>
      <w:r w:rsidR="00E47665">
        <w:t>.</w:t>
      </w:r>
      <w:r w:rsidR="00401CAE">
        <w:t xml:space="preserve"> In this flavor, </w:t>
      </w:r>
      <w:r w:rsidR="00401CAE" w:rsidRPr="00CD7100">
        <w:rPr>
          <w:u w:val="single"/>
        </w:rPr>
        <w:t>the past CSI information is encapsulated/embedded as part of the encoder and quantization output</w:t>
      </w:r>
      <w:r w:rsidR="00401CAE">
        <w:t xml:space="preserve"> (i.e., </w:t>
      </w:r>
      <w:r w:rsidR="00401CAE" w:rsidRPr="00CD7100">
        <w:rPr>
          <w:u w:val="single"/>
        </w:rPr>
        <w:t>CSI generation part output</w:t>
      </w:r>
      <w:r w:rsidR="00401CAE">
        <w:t xml:space="preserve">). When gNB performs the CSI reconstruction procedure, it </w:t>
      </w:r>
      <w:r w:rsidR="00401CAE" w:rsidRPr="00CD7100">
        <w:rPr>
          <w:u w:val="single"/>
        </w:rPr>
        <w:t>implicitly uses the past CSI information to predict/reconstruct the current CSI</w:t>
      </w:r>
      <w:r w:rsidR="00401CAE">
        <w:t>.</w:t>
      </w:r>
    </w:p>
    <w:p w14:paraId="7052846A" w14:textId="06A8A1AD" w:rsidR="00F40AC3" w:rsidRDefault="00F40AC3" w:rsidP="003478D8"/>
    <w:p w14:paraId="2415D144" w14:textId="55601596" w:rsidR="00F55CBD" w:rsidRDefault="0082084F" w:rsidP="003478D8">
      <w:r>
        <w:rPr>
          <w:noProof/>
        </w:rPr>
        <mc:AlternateContent>
          <mc:Choice Requires="wpg">
            <w:drawing>
              <wp:anchor distT="0" distB="0" distL="114300" distR="114300" simplePos="0" relativeHeight="251713536" behindDoc="0" locked="0" layoutInCell="1" allowOverlap="1" wp14:anchorId="6228F062" wp14:editId="241545E9">
                <wp:simplePos x="0" y="0"/>
                <wp:positionH relativeFrom="column">
                  <wp:posOffset>523269</wp:posOffset>
                </wp:positionH>
                <wp:positionV relativeFrom="paragraph">
                  <wp:posOffset>1057356</wp:posOffset>
                </wp:positionV>
                <wp:extent cx="5041265" cy="2101885"/>
                <wp:effectExtent l="0" t="0" r="0" b="0"/>
                <wp:wrapTopAndBottom/>
                <wp:docPr id="32" name="Group 32"/>
                <wp:cNvGraphicFramePr/>
                <a:graphic xmlns:a="http://schemas.openxmlformats.org/drawingml/2006/main">
                  <a:graphicData uri="http://schemas.microsoft.com/office/word/2010/wordprocessingGroup">
                    <wpg:wgp>
                      <wpg:cNvGrpSpPr/>
                      <wpg:grpSpPr>
                        <a:xfrm>
                          <a:off x="0" y="0"/>
                          <a:ext cx="5041265" cy="2101885"/>
                          <a:chOff x="63426" y="0"/>
                          <a:chExt cx="5041265" cy="2101885"/>
                        </a:xfrm>
                      </wpg:grpSpPr>
                      <wps:wsp>
                        <wps:cNvPr id="28" name="Text Box 28"/>
                        <wps:cNvSpPr txBox="1"/>
                        <wps:spPr>
                          <a:xfrm>
                            <a:off x="110996" y="1733585"/>
                            <a:ext cx="4852035" cy="368300"/>
                          </a:xfrm>
                          <a:prstGeom prst="rect">
                            <a:avLst/>
                          </a:prstGeom>
                          <a:solidFill>
                            <a:prstClr val="white"/>
                          </a:solidFill>
                          <a:ln>
                            <a:noFill/>
                          </a:ln>
                        </wps:spPr>
                        <wps:txbx>
                          <w:txbxContent>
                            <w:p w14:paraId="5E077F83" w14:textId="06D48E89" w:rsidR="00F55CBD" w:rsidRPr="00980C45" w:rsidRDefault="00F55CBD" w:rsidP="00F55CBD">
                              <w:pPr>
                                <w:pStyle w:val="Caption"/>
                                <w:rPr>
                                  <w:noProof/>
                                </w:rPr>
                              </w:pPr>
                              <w:r>
                                <w:t>Figure 3.1-2: Example implementation for Case 2 of temporal-domain CSI compression at high level.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0" name="Picture 30"/>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3426" y="0"/>
                            <a:ext cx="5041265" cy="17157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6228F062" id="Group 32" o:spid="_x0000_s1038" style="position:absolute;left:0;text-align:left;margin-left:41.2pt;margin-top:83.25pt;width:396.95pt;height:165.5pt;z-index:251713536;mso-width-relative:margin;mso-height-relative:margin" coordorigin="634" coordsize="50412,210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">
                <v:shape id="Text Box 28" o:spid="_x0000_s1039" type="#_x0000_t202" style="position:absolute;left:1109;top:17335;width:4852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" stroked="f">
                  <v:textbox style="mso-fit-shape-to-text:t" inset="0,0,0,0">
                    <w:txbxContent>
                      <w:p w14:paraId="5E077F83" w14:textId="06D48E89" w:rsidR="00F55CBD" w:rsidRPr="00980C45" w:rsidRDefault="00F55CBD" w:rsidP="00F55CBD">
                        <w:pPr>
                          <w:pStyle w:val="Caption"/>
                          <w:rPr>
                            <w:noProof/>
                          </w:rPr>
                        </w:pPr>
                        <w:r>
                          <w:t>Figure 3.1-2: Example implementation for Case 2 of temporal-domain CSI compression at high level.</w:t>
                        </w:r>
                      </w:p>
                    </w:txbxContent>
                  </v:textbox>
                </v:shape>
                <v:shape id="Picture 30" o:spid="_x0000_s1040" type="#_x0000_t75" style="position:absolute;left:634;width:50412;height:17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">
                  <v:imagedata r:id="rId14" o:title=""/>
                </v:shape>
                <w10:wrap type="topAndBottom"/>
              </v:group>
            </w:pict>
          </mc:Fallback>
        </mc:AlternateContent>
      </w:r>
      <w:r w:rsidR="00F55CBD">
        <w:t>The main difference between Case 1 and Case 2 is that Case 2 explicitly uses past CSI information in reconstructing the CSI for current slot. How the past CSI is used may be implementation dependent. For example, recurrent neural network may be leveraged to include the accu</w:t>
      </w:r>
      <w:r w:rsidR="00DC040B">
        <w:t>mulated</w:t>
      </w:r>
      <w:r w:rsidR="00F55CBD">
        <w:t xml:space="preserve"> past CSI state as part of the input to the CSI reconstruction model</w:t>
      </w:r>
      <w:r w:rsidR="00DC040B">
        <w:t xml:space="preserve"> in addition to the received feedback from the CSI generation part</w:t>
      </w:r>
      <w:r w:rsidR="00F55CBD">
        <w:t xml:space="preserve">, or other implementation options may be leveraged to include the past CSI information. Figure 3.1-2 </w:t>
      </w:r>
      <w:r>
        <w:t>shows</w:t>
      </w:r>
      <w:r w:rsidR="00F55CBD">
        <w:t xml:space="preserve"> </w:t>
      </w:r>
      <w:r>
        <w:t xml:space="preserve">an example of </w:t>
      </w:r>
      <w:r w:rsidR="00F55CBD">
        <w:t>Case 2</w:t>
      </w:r>
      <w:r>
        <w:t xml:space="preserve"> at high level</w:t>
      </w:r>
      <w:r w:rsidR="00F55CBD">
        <w:t>.</w:t>
      </w:r>
    </w:p>
    <w:p w14:paraId="37B06320" w14:textId="5EBA78E2" w:rsidR="00F55CBD" w:rsidRDefault="00F55CBD" w:rsidP="003478D8"/>
    <w:p w14:paraId="08906F76" w14:textId="193A7883" w:rsidR="00E669CA" w:rsidRPr="00BD3662" w:rsidRDefault="00E669CA" w:rsidP="00E669CA">
      <w:pPr>
        <w:spacing w:before="120" w:line="288" w:lineRule="auto"/>
        <w:rPr>
          <w:b/>
          <w:bCs/>
          <w:i/>
          <w:iCs/>
          <w:lang w:eastAsia="x-none"/>
        </w:rPr>
      </w:pPr>
      <w:r>
        <w:rPr>
          <w:b/>
          <w:bCs/>
          <w:i/>
          <w:iCs/>
          <w:lang w:eastAsia="x-none"/>
        </w:rPr>
        <w:t xml:space="preserve">Observation </w:t>
      </w:r>
      <w:r w:rsidR="00950B03">
        <w:rPr>
          <w:b/>
          <w:bCs/>
          <w:i/>
          <w:iCs/>
          <w:lang w:eastAsia="x-none"/>
        </w:rPr>
        <w:t>5</w:t>
      </w:r>
      <w:r>
        <w:rPr>
          <w:b/>
          <w:bCs/>
          <w:i/>
          <w:iCs/>
          <w:lang w:eastAsia="x-none"/>
        </w:rPr>
        <w:t xml:space="preserve">: </w:t>
      </w:r>
      <w:r w:rsidR="00D02408">
        <w:rPr>
          <w:b/>
          <w:bCs/>
          <w:i/>
          <w:iCs/>
          <w:lang w:eastAsia="x-none"/>
        </w:rPr>
        <w:t xml:space="preserve">Among the cases for evaluating temporal-domain </w:t>
      </w:r>
      <w:r w:rsidR="00D02408" w:rsidRPr="00A5496B">
        <w:rPr>
          <w:b/>
          <w:bCs/>
          <w:i/>
          <w:iCs/>
        </w:rPr>
        <w:t>AI/ML-based CSI compression using two-sided model</w:t>
      </w:r>
      <w:r w:rsidR="00D02408">
        <w:rPr>
          <w:b/>
          <w:bCs/>
          <w:i/>
          <w:iCs/>
        </w:rPr>
        <w:t>,</w:t>
      </w:r>
      <w:r w:rsidR="00D02408" w:rsidRPr="00D7517F">
        <w:rPr>
          <w:b/>
          <w:bCs/>
          <w:i/>
          <w:iCs/>
          <w:lang w:eastAsia="x-none"/>
        </w:rPr>
        <w:t xml:space="preserve"> </w:t>
      </w:r>
      <w:r w:rsidR="00BD3662">
        <w:rPr>
          <w:b/>
          <w:bCs/>
          <w:i/>
          <w:iCs/>
          <w:lang w:eastAsia="x-none"/>
        </w:rPr>
        <w:t xml:space="preserve">an example of </w:t>
      </w:r>
      <w:r w:rsidR="00D02408">
        <w:rPr>
          <w:b/>
          <w:bCs/>
          <w:i/>
          <w:iCs/>
          <w:lang w:eastAsia="x-none"/>
        </w:rPr>
        <w:t>Case 1</w:t>
      </w:r>
      <w:r w:rsidR="00BD3662">
        <w:rPr>
          <w:b/>
          <w:bCs/>
          <w:i/>
          <w:iCs/>
          <w:lang w:eastAsia="x-none"/>
        </w:rPr>
        <w:t xml:space="preserve"> implementation </w:t>
      </w:r>
      <w:r w:rsidR="00BD3662" w:rsidRPr="00BD3662">
        <w:rPr>
          <w:b/>
          <w:bCs/>
          <w:i/>
          <w:iCs/>
          <w:lang w:eastAsia="x-none"/>
        </w:rPr>
        <w:t xml:space="preserve">may </w:t>
      </w:r>
      <w:r w:rsidR="00BD3662" w:rsidRPr="00BD3662">
        <w:rPr>
          <w:b/>
          <w:bCs/>
          <w:i/>
          <w:iCs/>
        </w:rPr>
        <w:t xml:space="preserve">include </w:t>
      </w:r>
      <w:r w:rsidR="00BD3662">
        <w:rPr>
          <w:b/>
          <w:bCs/>
          <w:i/>
          <w:iCs/>
        </w:rPr>
        <w:t xml:space="preserve">both current and </w:t>
      </w:r>
      <w:r w:rsidR="00BD3662" w:rsidRPr="00BD3662">
        <w:rPr>
          <w:b/>
          <w:bCs/>
          <w:i/>
          <w:iCs/>
        </w:rPr>
        <w:t xml:space="preserve">past CSI information </w:t>
      </w:r>
      <w:r w:rsidR="00BD3662">
        <w:rPr>
          <w:b/>
          <w:bCs/>
          <w:i/>
          <w:iCs/>
        </w:rPr>
        <w:t>as</w:t>
      </w:r>
      <w:r w:rsidR="00BD3662" w:rsidRPr="00BD3662">
        <w:rPr>
          <w:b/>
          <w:bCs/>
          <w:i/>
          <w:iCs/>
        </w:rPr>
        <w:t xml:space="preserve"> the</w:t>
      </w:r>
      <w:r w:rsidR="00BD3662">
        <w:rPr>
          <w:b/>
          <w:bCs/>
          <w:i/>
          <w:iCs/>
        </w:rPr>
        <w:t xml:space="preserve"> output of</w:t>
      </w:r>
      <w:r w:rsidR="00BD3662" w:rsidRPr="00BD3662">
        <w:rPr>
          <w:b/>
          <w:bCs/>
          <w:i/>
          <w:iCs/>
        </w:rPr>
        <w:t xml:space="preserve"> CSI generation </w:t>
      </w:r>
      <w:r w:rsidR="00BD3662">
        <w:rPr>
          <w:b/>
          <w:bCs/>
          <w:i/>
          <w:iCs/>
        </w:rPr>
        <w:t>part</w:t>
      </w:r>
      <w:r w:rsidRPr="00BD3662">
        <w:rPr>
          <w:b/>
          <w:bCs/>
          <w:i/>
          <w:iCs/>
          <w:lang w:eastAsia="x-none"/>
        </w:rPr>
        <w:t>.</w:t>
      </w:r>
    </w:p>
    <w:p w14:paraId="4987A327" w14:textId="77777777" w:rsidR="003D641E" w:rsidRDefault="00950B03" w:rsidP="003D641E">
      <w:pPr>
        <w:spacing w:before="120" w:line="288" w:lineRule="auto"/>
        <w:rPr>
          <w:b/>
          <w:bCs/>
          <w:i/>
          <w:iCs/>
          <w:lang w:eastAsia="x-none"/>
        </w:rPr>
      </w:pPr>
      <w:r>
        <w:rPr>
          <w:b/>
          <w:bCs/>
          <w:i/>
          <w:iCs/>
          <w:lang w:eastAsia="x-none"/>
        </w:rPr>
        <w:lastRenderedPageBreak/>
        <w:t xml:space="preserve">Observation 6: Among the cases for evaluating temporal-domain </w:t>
      </w:r>
      <w:r w:rsidRPr="00A5496B">
        <w:rPr>
          <w:b/>
          <w:bCs/>
          <w:i/>
          <w:iCs/>
        </w:rPr>
        <w:t>AI/ML-based CSI compression using two-sided model</w:t>
      </w:r>
      <w:r>
        <w:rPr>
          <w:b/>
          <w:bCs/>
          <w:i/>
          <w:iCs/>
        </w:rPr>
        <w:t>,</w:t>
      </w:r>
      <w:r w:rsidRPr="00D7517F">
        <w:rPr>
          <w:b/>
          <w:bCs/>
          <w:i/>
          <w:iCs/>
          <w:lang w:eastAsia="x-none"/>
        </w:rPr>
        <w:t xml:space="preserve"> </w:t>
      </w:r>
      <w:r>
        <w:rPr>
          <w:b/>
          <w:bCs/>
          <w:i/>
          <w:iCs/>
          <w:lang w:eastAsia="x-none"/>
        </w:rPr>
        <w:t xml:space="preserve">the main difference between Case 1 and Case </w:t>
      </w:r>
      <w:r w:rsidRPr="00950B03">
        <w:rPr>
          <w:b/>
          <w:bCs/>
          <w:i/>
          <w:iCs/>
          <w:lang w:eastAsia="x-none"/>
        </w:rPr>
        <w:t xml:space="preserve">2 </w:t>
      </w:r>
      <w:r w:rsidRPr="00950B03">
        <w:rPr>
          <w:b/>
          <w:bCs/>
          <w:i/>
          <w:iCs/>
        </w:rPr>
        <w:t xml:space="preserve">is that </w:t>
      </w:r>
      <w:r>
        <w:rPr>
          <w:b/>
          <w:bCs/>
          <w:i/>
          <w:iCs/>
        </w:rPr>
        <w:t>Case 1</w:t>
      </w:r>
      <w:r w:rsidR="003D641E">
        <w:rPr>
          <w:b/>
          <w:bCs/>
          <w:i/>
          <w:iCs/>
        </w:rPr>
        <w:t xml:space="preserve"> only </w:t>
      </w:r>
      <w:r>
        <w:rPr>
          <w:b/>
          <w:bCs/>
          <w:i/>
          <w:iCs/>
        </w:rPr>
        <w:t xml:space="preserve">implicitly leverage the past CSI information </w:t>
      </w:r>
      <w:r w:rsidR="003D641E">
        <w:rPr>
          <w:b/>
          <w:bCs/>
          <w:i/>
          <w:iCs/>
        </w:rPr>
        <w:t xml:space="preserve">received from the CSI generation part while </w:t>
      </w:r>
      <w:r w:rsidRPr="00950B03">
        <w:rPr>
          <w:b/>
          <w:bCs/>
          <w:i/>
          <w:iCs/>
        </w:rPr>
        <w:t>Case 2 explicitly uses past CSI information in reconstructing the CSI for current slot</w:t>
      </w:r>
      <w:r>
        <w:rPr>
          <w:b/>
          <w:bCs/>
          <w:i/>
          <w:iCs/>
          <w:lang w:eastAsia="x-none"/>
        </w:rPr>
        <w:t xml:space="preserve">. </w:t>
      </w:r>
    </w:p>
    <w:p w14:paraId="757CF38C" w14:textId="3DEF2316" w:rsidR="008863B2" w:rsidRPr="00717BF5" w:rsidRDefault="003D641E" w:rsidP="00717BF5">
      <w:pPr>
        <w:spacing w:before="120" w:line="288" w:lineRule="auto"/>
        <w:rPr>
          <w:b/>
          <w:bCs/>
          <w:i/>
          <w:iCs/>
          <w:lang w:eastAsia="x-none"/>
        </w:rPr>
      </w:pPr>
      <w:r>
        <w:rPr>
          <w:b/>
          <w:i/>
          <w:lang w:eastAsia="zh-CN"/>
        </w:rPr>
        <w:t>Proposal</w:t>
      </w:r>
      <w:r w:rsidRPr="005C03BD">
        <w:rPr>
          <w:b/>
          <w:i/>
          <w:lang w:eastAsia="zh-CN"/>
        </w:rPr>
        <w:t xml:space="preserve"> </w:t>
      </w:r>
      <w:r>
        <w:rPr>
          <w:b/>
          <w:i/>
          <w:lang w:eastAsia="zh-CN"/>
        </w:rPr>
        <w:t>2</w:t>
      </w:r>
      <w:r w:rsidRPr="005C03BD">
        <w:rPr>
          <w:b/>
          <w:i/>
          <w:lang w:eastAsia="zh-CN"/>
        </w:rPr>
        <w:t>:</w:t>
      </w:r>
      <w:r>
        <w:rPr>
          <w:b/>
          <w:i/>
          <w:lang w:eastAsia="zh-CN"/>
        </w:rPr>
        <w:t xml:space="preserve"> For the evaluation of temporal</w:t>
      </w:r>
      <w:r w:rsidR="00456061">
        <w:rPr>
          <w:b/>
          <w:i/>
          <w:lang w:eastAsia="zh-CN"/>
        </w:rPr>
        <w:t>-</w:t>
      </w:r>
      <w:r w:rsidRPr="006777DC">
        <w:rPr>
          <w:b/>
          <w:i/>
          <w:lang w:eastAsia="zh-CN"/>
        </w:rPr>
        <w:t>domain CSI compression</w:t>
      </w:r>
      <w:r>
        <w:rPr>
          <w:b/>
          <w:i/>
          <w:lang w:eastAsia="zh-CN"/>
        </w:rPr>
        <w:t xml:space="preserve"> Case 1, consider at least one implementation </w:t>
      </w:r>
      <w:r w:rsidR="00A953ED">
        <w:rPr>
          <w:b/>
          <w:i/>
          <w:lang w:eastAsia="zh-CN"/>
        </w:rPr>
        <w:t>option</w:t>
      </w:r>
      <w:r>
        <w:rPr>
          <w:b/>
          <w:i/>
          <w:lang w:eastAsia="zh-CN"/>
        </w:rPr>
        <w:t xml:space="preserve"> that the compressed representation of CSI generation part output </w:t>
      </w:r>
      <w:r w:rsidR="00A953ED">
        <w:rPr>
          <w:b/>
          <w:i/>
          <w:lang w:eastAsia="zh-CN"/>
        </w:rPr>
        <w:t xml:space="preserve">may </w:t>
      </w:r>
      <w:r w:rsidR="007D4669">
        <w:rPr>
          <w:b/>
          <w:i/>
          <w:lang w:eastAsia="zh-CN"/>
        </w:rPr>
        <w:t>contain</w:t>
      </w:r>
      <w:r>
        <w:rPr>
          <w:b/>
          <w:i/>
          <w:lang w:eastAsia="zh-CN"/>
        </w:rPr>
        <w:t xml:space="preserve"> the past CSI information.</w:t>
      </w:r>
    </w:p>
    <w:p w14:paraId="32342188" w14:textId="06494B88" w:rsidR="00D44F73" w:rsidRDefault="00D44F73" w:rsidP="004B2943">
      <w:pPr>
        <w:pStyle w:val="Heading2"/>
        <w:spacing w:before="240"/>
      </w:pPr>
      <w:r>
        <w:t xml:space="preserve">Simulation configurations for dataset generation and </w:t>
      </w:r>
      <w:r w:rsidR="00E145A3">
        <w:t>AI/ML model parameters</w:t>
      </w:r>
    </w:p>
    <w:p w14:paraId="14F73FD1" w14:textId="7BA089D8" w:rsidR="00D44F73" w:rsidRDefault="00276607" w:rsidP="00D44F73">
      <w:pPr>
        <w:spacing w:after="240"/>
      </w:pPr>
      <w:r>
        <w:t xml:space="preserve">We discussed the evaluation results for </w:t>
      </w:r>
      <w:r w:rsidR="009D0109">
        <w:t xml:space="preserve">Case 1 </w:t>
      </w:r>
      <w:r>
        <w:t>of temporal-domain CSI compression using vector quantization / CSI look-up-table (LUT) scheme</w:t>
      </w:r>
      <w:r w:rsidR="00812DD5">
        <w:t xml:space="preserve"> in our contribution for RAN1#116bis [4]</w:t>
      </w:r>
      <w:r>
        <w:t xml:space="preserve">. In this contribution, </w:t>
      </w:r>
      <w:r w:rsidRPr="00276607">
        <w:rPr>
          <w:u w:val="single"/>
        </w:rPr>
        <w:t xml:space="preserve">we discuss evaluation results of Case 1 using scalar quantization </w:t>
      </w:r>
      <w:r>
        <w:rPr>
          <w:u w:val="single"/>
        </w:rPr>
        <w:t xml:space="preserve">(SQ) </w:t>
      </w:r>
      <w:r w:rsidRPr="00276607">
        <w:rPr>
          <w:u w:val="single"/>
        </w:rPr>
        <w:t>scheme</w:t>
      </w:r>
      <w:r>
        <w:t xml:space="preserve">. </w:t>
      </w:r>
      <w:r w:rsidR="004664EB">
        <w:t>T</w:t>
      </w:r>
      <w:r w:rsidR="009D0109">
        <w:t>he dataset we us</w:t>
      </w:r>
      <w:r w:rsidR="004664EB">
        <w:t xml:space="preserve">ed </w:t>
      </w:r>
      <w:r w:rsidR="009D0109">
        <w:t xml:space="preserve">to train the AI/ML model </w:t>
      </w:r>
      <w:r w:rsidR="004664EB">
        <w:t>was</w:t>
      </w:r>
      <w:r w:rsidR="009D0109">
        <w:t xml:space="preserve"> generated with multiple CSI reports for each UE, i.e., 2</w:t>
      </w:r>
      <w:r w:rsidR="009C534D">
        <w:t>68</w:t>
      </w:r>
      <w:r w:rsidR="009D0109">
        <w:t xml:space="preserve"> CSI feedbacks for each UE. Case 1 does not involve CSI prediction at the UE-side; </w:t>
      </w:r>
      <w:r w:rsidR="003034A3">
        <w:t>thus,</w:t>
      </w:r>
      <w:r w:rsidR="009D0109">
        <w:t xml:space="preserve"> we adopt periodic CSI-RS configuration, i.e., </w:t>
      </w:r>
      <w:r w:rsidR="00D70E60">
        <w:t xml:space="preserve">a CSI-RS periodicity of </w:t>
      </w:r>
      <w:r w:rsidR="009D0109">
        <w:t>5ms</w:t>
      </w:r>
      <w:r w:rsidR="00D70E60">
        <w:t xml:space="preserve"> is</w:t>
      </w:r>
      <w:r w:rsidR="009D0109">
        <w:t xml:space="preserve"> used in our study.  Some </w:t>
      </w:r>
      <w:r w:rsidR="00D44F73">
        <w:t xml:space="preserve">key simulation configuration parameters </w:t>
      </w:r>
      <w:r w:rsidR="009D0109">
        <w:t xml:space="preserve">for generating the training dataset </w:t>
      </w:r>
      <w:r w:rsidR="00D44F73">
        <w:t xml:space="preserve">are specified in </w:t>
      </w:r>
      <w:r w:rsidR="00D44F73" w:rsidRPr="00E9627A">
        <w:t xml:space="preserve">Table </w:t>
      </w:r>
      <w:r w:rsidR="003034A3">
        <w:t>3.</w:t>
      </w:r>
      <w:r w:rsidR="00C36A40">
        <w:t>2</w:t>
      </w:r>
      <w:r w:rsidR="00D44F73" w:rsidRPr="00E9627A">
        <w:t>-1</w:t>
      </w:r>
      <w:r w:rsidR="00D44F73">
        <w:t xml:space="preserve">. </w:t>
      </w:r>
    </w:p>
    <w:p w14:paraId="6C57ED7F" w14:textId="1971CC98" w:rsidR="00D44F73" w:rsidRDefault="00D44F73" w:rsidP="00D44F73">
      <w:pPr>
        <w:pStyle w:val="Caption"/>
        <w:keepNext/>
      </w:pPr>
      <w:r>
        <w:t xml:space="preserve">Table </w:t>
      </w:r>
      <w:r w:rsidR="003034A3">
        <w:t>3.</w:t>
      </w:r>
      <w:r w:rsidR="00C36A40">
        <w:t>2</w:t>
      </w:r>
      <w:r>
        <w:t xml:space="preserve">-1: Simulation parameters for </w:t>
      </w:r>
      <w:r w:rsidR="004F1577">
        <w:t xml:space="preserve">ML model training </w:t>
      </w:r>
      <w:r>
        <w:t>dataset generation</w:t>
      </w:r>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05"/>
        <w:gridCol w:w="5770"/>
      </w:tblGrid>
      <w:tr w:rsidR="00D44F73" w:rsidRPr="004100BA" w14:paraId="62A54B24" w14:textId="77777777" w:rsidTr="006D106C">
        <w:trPr>
          <w:trHeight w:val="20"/>
          <w:jc w:val="center"/>
        </w:trPr>
        <w:tc>
          <w:tcPr>
            <w:tcW w:w="3505" w:type="dxa"/>
            <w:shd w:val="clear" w:color="auto" w:fill="D9D9D9"/>
            <w:tcMar>
              <w:top w:w="72" w:type="dxa"/>
              <w:left w:w="144" w:type="dxa"/>
              <w:bottom w:w="72" w:type="dxa"/>
              <w:right w:w="144" w:type="dxa"/>
            </w:tcMar>
          </w:tcPr>
          <w:p w14:paraId="043F004D" w14:textId="77777777" w:rsidR="00D44F73" w:rsidRPr="004100BA" w:rsidRDefault="00D44F73" w:rsidP="006D106C">
            <w:pPr>
              <w:pStyle w:val="TAH"/>
              <w:rPr>
                <w:rFonts w:asciiTheme="minorHAnsi" w:hAnsiTheme="minorHAnsi" w:cstheme="minorHAnsi"/>
                <w:sz w:val="20"/>
              </w:rPr>
            </w:pPr>
            <w:bookmarkStart w:id="3" w:name="_Hlk161417175"/>
            <w:r w:rsidRPr="004100BA">
              <w:rPr>
                <w:rFonts w:asciiTheme="minorHAnsi" w:hAnsiTheme="minorHAnsi" w:cstheme="minorHAnsi"/>
                <w:sz w:val="20"/>
              </w:rPr>
              <w:t>Parameter</w:t>
            </w:r>
          </w:p>
        </w:tc>
        <w:tc>
          <w:tcPr>
            <w:tcW w:w="5770" w:type="dxa"/>
            <w:shd w:val="clear" w:color="auto" w:fill="D9D9D9"/>
            <w:tcMar>
              <w:top w:w="72" w:type="dxa"/>
              <w:left w:w="144" w:type="dxa"/>
              <w:bottom w:w="72" w:type="dxa"/>
              <w:right w:w="144" w:type="dxa"/>
            </w:tcMar>
          </w:tcPr>
          <w:p w14:paraId="7FFB3175" w14:textId="77777777" w:rsidR="00D44F73" w:rsidRPr="004100BA" w:rsidRDefault="00D44F73" w:rsidP="006D106C">
            <w:pPr>
              <w:pStyle w:val="TAH"/>
              <w:rPr>
                <w:rFonts w:asciiTheme="minorHAnsi" w:hAnsiTheme="minorHAnsi" w:cstheme="minorHAnsi"/>
                <w:sz w:val="20"/>
              </w:rPr>
            </w:pPr>
            <w:r w:rsidRPr="004100BA">
              <w:rPr>
                <w:rFonts w:asciiTheme="minorHAnsi" w:hAnsiTheme="minorHAnsi" w:cstheme="minorHAnsi"/>
                <w:sz w:val="20"/>
              </w:rPr>
              <w:t>Value</w:t>
            </w:r>
          </w:p>
        </w:tc>
      </w:tr>
      <w:tr w:rsidR="00D44F73" w:rsidRPr="004100BA" w14:paraId="1A10F77B" w14:textId="77777777" w:rsidTr="006D106C">
        <w:trPr>
          <w:trHeight w:val="20"/>
          <w:jc w:val="center"/>
        </w:trPr>
        <w:tc>
          <w:tcPr>
            <w:tcW w:w="3505" w:type="dxa"/>
            <w:shd w:val="clear" w:color="auto" w:fill="auto"/>
            <w:tcMar>
              <w:top w:w="72" w:type="dxa"/>
              <w:left w:w="144" w:type="dxa"/>
              <w:bottom w:w="72" w:type="dxa"/>
              <w:right w:w="144" w:type="dxa"/>
            </w:tcMar>
          </w:tcPr>
          <w:p w14:paraId="7A4084CF"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 xml:space="preserve">Duplex, Waveform </w:t>
            </w:r>
          </w:p>
        </w:tc>
        <w:tc>
          <w:tcPr>
            <w:tcW w:w="5770" w:type="dxa"/>
            <w:shd w:val="clear" w:color="auto" w:fill="auto"/>
            <w:tcMar>
              <w:top w:w="72" w:type="dxa"/>
              <w:left w:w="144" w:type="dxa"/>
              <w:bottom w:w="72" w:type="dxa"/>
              <w:right w:w="144" w:type="dxa"/>
            </w:tcMar>
          </w:tcPr>
          <w:p w14:paraId="1833E626"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 xml:space="preserve">FDD, OFDM </w:t>
            </w:r>
          </w:p>
        </w:tc>
      </w:tr>
      <w:tr w:rsidR="00D44F73" w:rsidRPr="004100BA" w14:paraId="339BC75D" w14:textId="77777777" w:rsidTr="006D106C">
        <w:trPr>
          <w:trHeight w:val="20"/>
          <w:jc w:val="center"/>
        </w:trPr>
        <w:tc>
          <w:tcPr>
            <w:tcW w:w="3505" w:type="dxa"/>
            <w:shd w:val="clear" w:color="auto" w:fill="auto"/>
            <w:tcMar>
              <w:top w:w="72" w:type="dxa"/>
              <w:left w:w="144" w:type="dxa"/>
              <w:bottom w:w="72" w:type="dxa"/>
              <w:right w:w="144" w:type="dxa"/>
            </w:tcMar>
          </w:tcPr>
          <w:p w14:paraId="17F2DB97"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Scenario</w:t>
            </w:r>
          </w:p>
        </w:tc>
        <w:tc>
          <w:tcPr>
            <w:tcW w:w="5770" w:type="dxa"/>
            <w:shd w:val="clear" w:color="auto" w:fill="auto"/>
            <w:tcMar>
              <w:top w:w="72" w:type="dxa"/>
              <w:left w:w="144" w:type="dxa"/>
              <w:bottom w:w="72" w:type="dxa"/>
              <w:right w:w="144" w:type="dxa"/>
            </w:tcMar>
          </w:tcPr>
          <w:p w14:paraId="5ADEE248" w14:textId="77777777" w:rsidR="00D44F73" w:rsidRPr="004100BA" w:rsidRDefault="00D44F73" w:rsidP="006D106C">
            <w:pPr>
              <w:pStyle w:val="TAL"/>
              <w:rPr>
                <w:rFonts w:asciiTheme="minorHAnsi" w:hAnsiTheme="minorHAnsi" w:cstheme="minorHAnsi"/>
                <w:snapToGrid w:val="0"/>
                <w:sz w:val="20"/>
              </w:rPr>
            </w:pPr>
            <w:r w:rsidRPr="004100BA">
              <w:rPr>
                <w:rFonts w:asciiTheme="minorHAnsi" w:hAnsiTheme="minorHAnsi" w:cstheme="minorHAnsi"/>
                <w:snapToGrid w:val="0"/>
                <w:sz w:val="20"/>
              </w:rPr>
              <w:t>Dense Urban (Macro only)</w:t>
            </w:r>
          </w:p>
        </w:tc>
      </w:tr>
      <w:tr w:rsidR="00D44F73" w:rsidRPr="004100BA" w14:paraId="2E175314" w14:textId="77777777" w:rsidTr="006D106C">
        <w:trPr>
          <w:trHeight w:val="20"/>
          <w:jc w:val="center"/>
        </w:trPr>
        <w:tc>
          <w:tcPr>
            <w:tcW w:w="3505" w:type="dxa"/>
            <w:shd w:val="clear" w:color="auto" w:fill="auto"/>
            <w:tcMar>
              <w:top w:w="72" w:type="dxa"/>
              <w:left w:w="144" w:type="dxa"/>
              <w:bottom w:w="72" w:type="dxa"/>
              <w:right w:w="144" w:type="dxa"/>
            </w:tcMar>
          </w:tcPr>
          <w:p w14:paraId="7A3C0124"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Frequency Range</w:t>
            </w:r>
          </w:p>
        </w:tc>
        <w:tc>
          <w:tcPr>
            <w:tcW w:w="5770" w:type="dxa"/>
            <w:shd w:val="clear" w:color="auto" w:fill="auto"/>
            <w:tcMar>
              <w:top w:w="72" w:type="dxa"/>
              <w:left w:w="144" w:type="dxa"/>
              <w:bottom w:w="72" w:type="dxa"/>
              <w:right w:w="144" w:type="dxa"/>
            </w:tcMar>
          </w:tcPr>
          <w:p w14:paraId="6B04B16B" w14:textId="77777777" w:rsidR="00D44F73" w:rsidRPr="004100BA" w:rsidRDefault="00D44F73" w:rsidP="006D106C">
            <w:pPr>
              <w:pStyle w:val="TAL"/>
              <w:rPr>
                <w:rFonts w:asciiTheme="minorHAnsi" w:hAnsiTheme="minorHAnsi" w:cstheme="minorHAnsi"/>
                <w:snapToGrid w:val="0"/>
                <w:sz w:val="20"/>
              </w:rPr>
            </w:pPr>
            <w:r w:rsidRPr="004100BA">
              <w:rPr>
                <w:rFonts w:asciiTheme="minorHAnsi" w:hAnsiTheme="minorHAnsi" w:cstheme="minorHAnsi"/>
                <w:snapToGrid w:val="0"/>
                <w:sz w:val="20"/>
              </w:rPr>
              <w:t>FR1 only,</w:t>
            </w:r>
            <w:r>
              <w:rPr>
                <w:rFonts w:asciiTheme="minorHAnsi" w:hAnsiTheme="minorHAnsi" w:cstheme="minorHAnsi"/>
                <w:snapToGrid w:val="0"/>
                <w:sz w:val="20"/>
              </w:rPr>
              <w:t xml:space="preserve"> </w:t>
            </w:r>
            <w:r w:rsidRPr="004100BA">
              <w:rPr>
                <w:rFonts w:asciiTheme="minorHAnsi" w:hAnsiTheme="minorHAnsi" w:cstheme="minorHAnsi"/>
                <w:snapToGrid w:val="0"/>
                <w:sz w:val="20"/>
              </w:rPr>
              <w:t>4GHz.</w:t>
            </w:r>
          </w:p>
        </w:tc>
      </w:tr>
      <w:tr w:rsidR="00D44F73" w:rsidRPr="004100BA" w14:paraId="37E3A3C1" w14:textId="77777777" w:rsidTr="006D106C">
        <w:trPr>
          <w:trHeight w:val="20"/>
          <w:jc w:val="center"/>
        </w:trPr>
        <w:tc>
          <w:tcPr>
            <w:tcW w:w="3505" w:type="dxa"/>
            <w:shd w:val="clear" w:color="auto" w:fill="auto"/>
            <w:tcMar>
              <w:top w:w="72" w:type="dxa"/>
              <w:left w:w="144" w:type="dxa"/>
              <w:bottom w:w="72" w:type="dxa"/>
              <w:right w:w="144" w:type="dxa"/>
            </w:tcMar>
          </w:tcPr>
          <w:p w14:paraId="4FDAEDD2"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Antenna setup and port layouts at gNB</w:t>
            </w:r>
          </w:p>
        </w:tc>
        <w:tc>
          <w:tcPr>
            <w:tcW w:w="5770" w:type="dxa"/>
            <w:shd w:val="clear" w:color="auto" w:fill="auto"/>
            <w:tcMar>
              <w:top w:w="72" w:type="dxa"/>
              <w:left w:w="144" w:type="dxa"/>
              <w:bottom w:w="72" w:type="dxa"/>
              <w:right w:w="144" w:type="dxa"/>
            </w:tcMar>
          </w:tcPr>
          <w:p w14:paraId="1CE27D0A" w14:textId="77777777" w:rsidR="00D44F73" w:rsidRPr="004100BA" w:rsidRDefault="00D44F73" w:rsidP="006D106C">
            <w:pPr>
              <w:pStyle w:val="TAL"/>
              <w:rPr>
                <w:rFonts w:asciiTheme="minorHAnsi" w:hAnsiTheme="minorHAnsi" w:cstheme="minorHAnsi"/>
                <w:snapToGrid w:val="0"/>
                <w:sz w:val="20"/>
                <w:lang w:eastAsia="zh-CN"/>
              </w:rPr>
            </w:pPr>
            <w:r w:rsidRPr="004100BA">
              <w:rPr>
                <w:rFonts w:asciiTheme="minorHAnsi" w:hAnsiTheme="minorHAnsi" w:cstheme="minorHAnsi"/>
                <w:snapToGrid w:val="0"/>
                <w:sz w:val="20"/>
                <w:lang w:eastAsia="zh-CN"/>
              </w:rPr>
              <w:t xml:space="preserve">32 ports: (8,8,2,1,1,2,8), (dH,dV) = (0.5, 0.8)λ </w:t>
            </w:r>
          </w:p>
        </w:tc>
      </w:tr>
      <w:tr w:rsidR="00D44F73" w:rsidRPr="004100BA" w14:paraId="0B111CD5" w14:textId="77777777" w:rsidTr="006D106C">
        <w:trPr>
          <w:trHeight w:val="20"/>
          <w:jc w:val="center"/>
        </w:trPr>
        <w:tc>
          <w:tcPr>
            <w:tcW w:w="3505" w:type="dxa"/>
            <w:shd w:val="clear" w:color="auto" w:fill="auto"/>
            <w:tcMar>
              <w:top w:w="72" w:type="dxa"/>
              <w:left w:w="144" w:type="dxa"/>
              <w:bottom w:w="72" w:type="dxa"/>
              <w:right w:w="144" w:type="dxa"/>
            </w:tcMar>
          </w:tcPr>
          <w:p w14:paraId="330DE2A7"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Antenna setup and port layouts at UE</w:t>
            </w:r>
          </w:p>
        </w:tc>
        <w:tc>
          <w:tcPr>
            <w:tcW w:w="5770" w:type="dxa"/>
            <w:shd w:val="clear" w:color="auto" w:fill="auto"/>
            <w:tcMar>
              <w:top w:w="72" w:type="dxa"/>
              <w:left w:w="144" w:type="dxa"/>
              <w:bottom w:w="72" w:type="dxa"/>
              <w:right w:w="144" w:type="dxa"/>
            </w:tcMar>
          </w:tcPr>
          <w:p w14:paraId="36BCFBB5" w14:textId="77777777" w:rsidR="00D44F73" w:rsidRPr="004100BA" w:rsidRDefault="00D44F73" w:rsidP="006D106C">
            <w:pPr>
              <w:pStyle w:val="TAL"/>
              <w:rPr>
                <w:rFonts w:asciiTheme="minorHAnsi" w:hAnsiTheme="minorHAnsi" w:cstheme="minorHAnsi"/>
                <w:snapToGrid w:val="0"/>
                <w:sz w:val="20"/>
              </w:rPr>
            </w:pPr>
            <w:r>
              <w:rPr>
                <w:rFonts w:asciiTheme="minorHAnsi" w:hAnsiTheme="minorHAnsi" w:cstheme="minorHAnsi"/>
                <w:snapToGrid w:val="0"/>
                <w:sz w:val="20"/>
              </w:rPr>
              <w:t>4</w:t>
            </w:r>
            <w:r w:rsidRPr="004100BA">
              <w:rPr>
                <w:rFonts w:asciiTheme="minorHAnsi" w:hAnsiTheme="minorHAnsi" w:cstheme="minorHAnsi"/>
                <w:snapToGrid w:val="0"/>
                <w:sz w:val="20"/>
              </w:rPr>
              <w:t>RX: (1,</w:t>
            </w:r>
            <w:r>
              <w:rPr>
                <w:rFonts w:asciiTheme="minorHAnsi" w:hAnsiTheme="minorHAnsi" w:cstheme="minorHAnsi"/>
                <w:snapToGrid w:val="0"/>
                <w:sz w:val="20"/>
              </w:rPr>
              <w:t>2</w:t>
            </w:r>
            <w:r w:rsidRPr="004100BA">
              <w:rPr>
                <w:rFonts w:asciiTheme="minorHAnsi" w:hAnsiTheme="minorHAnsi" w:cstheme="minorHAnsi"/>
                <w:snapToGrid w:val="0"/>
                <w:sz w:val="20"/>
              </w:rPr>
              <w:t>,2,1,1,1,</w:t>
            </w:r>
            <w:r>
              <w:rPr>
                <w:rFonts w:asciiTheme="minorHAnsi" w:hAnsiTheme="minorHAnsi" w:cstheme="minorHAnsi"/>
                <w:snapToGrid w:val="0"/>
                <w:sz w:val="20"/>
              </w:rPr>
              <w:t>2</w:t>
            </w:r>
            <w:r w:rsidRPr="004100BA">
              <w:rPr>
                <w:rFonts w:asciiTheme="minorHAnsi" w:hAnsiTheme="minorHAnsi" w:cstheme="minorHAnsi"/>
                <w:snapToGrid w:val="0"/>
                <w:sz w:val="20"/>
              </w:rPr>
              <w:t>), (dH,dV) = (0.5, 0.5)λ for (rank 1</w:t>
            </w:r>
            <w:r>
              <w:rPr>
                <w:rFonts w:asciiTheme="minorHAnsi" w:hAnsiTheme="minorHAnsi" w:cstheme="minorHAnsi"/>
                <w:snapToGrid w:val="0"/>
                <w:sz w:val="20"/>
              </w:rPr>
              <w:t>-2</w:t>
            </w:r>
            <w:r w:rsidRPr="004100BA">
              <w:rPr>
                <w:rFonts w:asciiTheme="minorHAnsi" w:hAnsiTheme="minorHAnsi" w:cstheme="minorHAnsi"/>
                <w:snapToGrid w:val="0"/>
                <w:sz w:val="20"/>
              </w:rPr>
              <w:t>)</w:t>
            </w:r>
          </w:p>
        </w:tc>
      </w:tr>
      <w:tr w:rsidR="00D44F73" w:rsidRPr="004100BA" w14:paraId="04B496BD" w14:textId="77777777" w:rsidTr="006D106C">
        <w:trPr>
          <w:trHeight w:val="20"/>
          <w:jc w:val="center"/>
        </w:trPr>
        <w:tc>
          <w:tcPr>
            <w:tcW w:w="3505" w:type="dxa"/>
            <w:shd w:val="clear" w:color="auto" w:fill="auto"/>
            <w:tcMar>
              <w:top w:w="72" w:type="dxa"/>
              <w:left w:w="144" w:type="dxa"/>
              <w:bottom w:w="72" w:type="dxa"/>
              <w:right w:w="144" w:type="dxa"/>
            </w:tcMar>
          </w:tcPr>
          <w:p w14:paraId="2A8BD532" w14:textId="77777777" w:rsidR="00D44F73" w:rsidRPr="004100BA" w:rsidRDefault="00D44F73" w:rsidP="006D106C">
            <w:pPr>
              <w:pStyle w:val="TAL"/>
              <w:rPr>
                <w:rFonts w:asciiTheme="minorHAnsi" w:hAnsiTheme="minorHAnsi" w:cstheme="minorHAnsi"/>
                <w:sz w:val="20"/>
              </w:rPr>
            </w:pPr>
            <w:r w:rsidRPr="004100BA">
              <w:rPr>
                <w:rFonts w:asciiTheme="minorHAnsi" w:hAnsiTheme="minorHAnsi" w:cstheme="minorHAnsi"/>
                <w:sz w:val="20"/>
              </w:rPr>
              <w:t xml:space="preserve">BS Tx power </w:t>
            </w:r>
          </w:p>
        </w:tc>
        <w:tc>
          <w:tcPr>
            <w:tcW w:w="5770" w:type="dxa"/>
            <w:shd w:val="clear" w:color="auto" w:fill="auto"/>
            <w:tcMar>
              <w:top w:w="72" w:type="dxa"/>
              <w:left w:w="144" w:type="dxa"/>
              <w:bottom w:w="72" w:type="dxa"/>
              <w:right w:w="144" w:type="dxa"/>
            </w:tcMar>
          </w:tcPr>
          <w:p w14:paraId="517EB362" w14:textId="77777777" w:rsidR="00D44F73" w:rsidRPr="004100BA" w:rsidRDefault="00D44F73" w:rsidP="006D106C">
            <w:pPr>
              <w:pStyle w:val="TAL"/>
              <w:rPr>
                <w:rFonts w:asciiTheme="minorHAnsi" w:hAnsiTheme="minorHAnsi" w:cstheme="minorHAnsi"/>
                <w:snapToGrid w:val="0"/>
                <w:sz w:val="20"/>
              </w:rPr>
            </w:pPr>
            <w:r w:rsidRPr="004100BA">
              <w:rPr>
                <w:rFonts w:asciiTheme="minorHAnsi" w:hAnsiTheme="minorHAnsi" w:cstheme="minorHAnsi"/>
                <w:snapToGrid w:val="0"/>
                <w:sz w:val="20"/>
              </w:rPr>
              <w:t>4</w:t>
            </w:r>
            <w:r>
              <w:rPr>
                <w:rFonts w:asciiTheme="minorHAnsi" w:hAnsiTheme="minorHAnsi" w:cstheme="minorHAnsi"/>
                <w:snapToGrid w:val="0"/>
                <w:sz w:val="20"/>
              </w:rPr>
              <w:t>4</w:t>
            </w:r>
            <w:r w:rsidRPr="004100BA">
              <w:rPr>
                <w:rFonts w:asciiTheme="minorHAnsi" w:hAnsiTheme="minorHAnsi" w:cstheme="minorHAnsi"/>
                <w:snapToGrid w:val="0"/>
                <w:sz w:val="20"/>
              </w:rPr>
              <w:t xml:space="preserve">dBm for </w:t>
            </w:r>
            <w:r>
              <w:rPr>
                <w:rFonts w:asciiTheme="minorHAnsi" w:hAnsiTheme="minorHAnsi" w:cstheme="minorHAnsi"/>
                <w:snapToGrid w:val="0"/>
                <w:sz w:val="20"/>
              </w:rPr>
              <w:t>2</w:t>
            </w:r>
            <w:r w:rsidRPr="004100BA">
              <w:rPr>
                <w:rFonts w:asciiTheme="minorHAnsi" w:hAnsiTheme="minorHAnsi" w:cstheme="minorHAnsi"/>
                <w:snapToGrid w:val="0"/>
                <w:sz w:val="20"/>
              </w:rPr>
              <w:t>0MHz</w:t>
            </w:r>
          </w:p>
        </w:tc>
      </w:tr>
      <w:tr w:rsidR="00D44F73" w:rsidRPr="004100BA" w14:paraId="6CB9A6D6" w14:textId="77777777" w:rsidTr="006D106C">
        <w:trPr>
          <w:trHeight w:val="20"/>
          <w:jc w:val="center"/>
        </w:trPr>
        <w:tc>
          <w:tcPr>
            <w:tcW w:w="3505" w:type="dxa"/>
            <w:shd w:val="clear" w:color="auto" w:fill="auto"/>
            <w:tcMar>
              <w:top w:w="72" w:type="dxa"/>
              <w:left w:w="144" w:type="dxa"/>
              <w:bottom w:w="72" w:type="dxa"/>
              <w:right w:w="144" w:type="dxa"/>
            </w:tcMar>
          </w:tcPr>
          <w:p w14:paraId="1F0785DD" w14:textId="77777777" w:rsidR="00D44F73" w:rsidRPr="00E145A3" w:rsidRDefault="00D44F73" w:rsidP="006D106C">
            <w:pPr>
              <w:pStyle w:val="TAL"/>
              <w:rPr>
                <w:rFonts w:asciiTheme="minorHAnsi" w:hAnsiTheme="minorHAnsi" w:cstheme="minorHAnsi"/>
                <w:sz w:val="20"/>
              </w:rPr>
            </w:pPr>
            <w:r w:rsidRPr="00E145A3">
              <w:rPr>
                <w:rFonts w:asciiTheme="minorHAnsi" w:hAnsiTheme="minorHAnsi" w:cstheme="minorHAnsi"/>
                <w:sz w:val="20"/>
              </w:rPr>
              <w:t xml:space="preserve">Numerology: </w:t>
            </w:r>
            <w:r w:rsidRPr="00E145A3">
              <w:rPr>
                <w:rFonts w:asciiTheme="minorHAnsi" w:hAnsiTheme="minorHAnsi" w:cstheme="minorHAnsi"/>
                <w:sz w:val="20"/>
                <w:lang w:eastAsia="zh-CN"/>
              </w:rPr>
              <w:t>SCS</w:t>
            </w:r>
          </w:p>
        </w:tc>
        <w:tc>
          <w:tcPr>
            <w:tcW w:w="5770" w:type="dxa"/>
            <w:shd w:val="clear" w:color="auto" w:fill="auto"/>
            <w:tcMar>
              <w:top w:w="72" w:type="dxa"/>
              <w:left w:w="144" w:type="dxa"/>
              <w:bottom w:w="72" w:type="dxa"/>
              <w:right w:w="144" w:type="dxa"/>
            </w:tcMar>
          </w:tcPr>
          <w:p w14:paraId="7EA72169" w14:textId="77777777" w:rsidR="00D44F73" w:rsidRPr="00E145A3" w:rsidRDefault="00D44F73" w:rsidP="006D106C">
            <w:pPr>
              <w:pStyle w:val="TAL"/>
              <w:rPr>
                <w:rFonts w:asciiTheme="minorHAnsi" w:hAnsiTheme="minorHAnsi" w:cstheme="minorHAnsi"/>
                <w:sz w:val="20"/>
              </w:rPr>
            </w:pPr>
            <w:r w:rsidRPr="00E145A3">
              <w:rPr>
                <w:rFonts w:asciiTheme="minorHAnsi" w:hAnsiTheme="minorHAnsi" w:cstheme="minorHAnsi"/>
                <w:sz w:val="20"/>
                <w:lang w:eastAsia="zh-CN"/>
              </w:rPr>
              <w:t>30kHz for 4GHz</w:t>
            </w:r>
          </w:p>
        </w:tc>
      </w:tr>
      <w:tr w:rsidR="00D44F73" w:rsidRPr="004100BA" w14:paraId="5057E020" w14:textId="77777777" w:rsidTr="006D106C">
        <w:trPr>
          <w:trHeight w:val="20"/>
          <w:jc w:val="center"/>
        </w:trPr>
        <w:tc>
          <w:tcPr>
            <w:tcW w:w="3505" w:type="dxa"/>
            <w:shd w:val="clear" w:color="auto" w:fill="auto"/>
            <w:tcMar>
              <w:top w:w="72" w:type="dxa"/>
              <w:left w:w="144" w:type="dxa"/>
              <w:bottom w:w="72" w:type="dxa"/>
              <w:right w:w="144" w:type="dxa"/>
            </w:tcMar>
          </w:tcPr>
          <w:p w14:paraId="29425CF3" w14:textId="77777777" w:rsidR="00D44F73" w:rsidRPr="00E145A3" w:rsidRDefault="00D44F73" w:rsidP="006D106C">
            <w:pPr>
              <w:pStyle w:val="TAL"/>
              <w:rPr>
                <w:rFonts w:asciiTheme="minorHAnsi" w:hAnsiTheme="minorHAnsi" w:cstheme="minorHAnsi"/>
                <w:sz w:val="20"/>
              </w:rPr>
            </w:pPr>
            <w:r w:rsidRPr="00E145A3">
              <w:rPr>
                <w:rFonts w:asciiTheme="minorHAnsi" w:hAnsiTheme="minorHAnsi" w:cstheme="minorHAnsi"/>
                <w:kern w:val="24"/>
                <w:sz w:val="20"/>
                <w:lang w:val="en-US" w:eastAsia="ko-KR"/>
              </w:rPr>
              <w:t>UE distribution</w:t>
            </w:r>
          </w:p>
        </w:tc>
        <w:tc>
          <w:tcPr>
            <w:tcW w:w="5770" w:type="dxa"/>
            <w:shd w:val="clear" w:color="auto" w:fill="auto"/>
            <w:tcMar>
              <w:top w:w="72" w:type="dxa"/>
              <w:left w:w="144" w:type="dxa"/>
              <w:bottom w:w="72" w:type="dxa"/>
              <w:right w:w="144" w:type="dxa"/>
            </w:tcMar>
          </w:tcPr>
          <w:p w14:paraId="71F49DD5" w14:textId="0AA5488C" w:rsidR="00D44F73" w:rsidRPr="00E145A3" w:rsidRDefault="004F1577" w:rsidP="006D106C">
            <w:pPr>
              <w:pStyle w:val="TAL"/>
              <w:rPr>
                <w:rFonts w:asciiTheme="minorHAnsi" w:hAnsiTheme="minorHAnsi" w:cstheme="minorHAnsi"/>
                <w:snapToGrid w:val="0"/>
                <w:sz w:val="20"/>
              </w:rPr>
            </w:pPr>
            <w:r w:rsidRPr="00E145A3">
              <w:rPr>
                <w:rFonts w:asciiTheme="minorHAnsi" w:hAnsiTheme="minorHAnsi" w:cstheme="minorHAnsi"/>
                <w:snapToGrid w:val="0"/>
                <w:sz w:val="20"/>
              </w:rPr>
              <w:t>80</w:t>
            </w:r>
            <w:r w:rsidR="00D44F73" w:rsidRPr="00E145A3">
              <w:rPr>
                <w:rFonts w:asciiTheme="minorHAnsi" w:hAnsiTheme="minorHAnsi" w:cstheme="minorHAnsi"/>
                <w:snapToGrid w:val="0"/>
                <w:sz w:val="20"/>
              </w:rPr>
              <w:t xml:space="preserve">% </w:t>
            </w:r>
            <w:r w:rsidRPr="00E145A3">
              <w:rPr>
                <w:rFonts w:asciiTheme="minorHAnsi" w:hAnsiTheme="minorHAnsi" w:cstheme="minorHAnsi"/>
                <w:snapToGrid w:val="0"/>
                <w:sz w:val="20"/>
              </w:rPr>
              <w:t xml:space="preserve">indoor, 20% </w:t>
            </w:r>
            <w:r w:rsidR="00D44F73" w:rsidRPr="00E145A3">
              <w:rPr>
                <w:rFonts w:asciiTheme="minorHAnsi" w:hAnsiTheme="minorHAnsi" w:cstheme="minorHAnsi"/>
                <w:snapToGrid w:val="0"/>
                <w:sz w:val="20"/>
              </w:rPr>
              <w:t xml:space="preserve">outdoor </w:t>
            </w:r>
          </w:p>
        </w:tc>
      </w:tr>
      <w:tr w:rsidR="00E145A3" w:rsidRPr="004100BA" w14:paraId="262CE60D" w14:textId="77777777" w:rsidTr="006D106C">
        <w:trPr>
          <w:trHeight w:val="20"/>
          <w:jc w:val="center"/>
        </w:trPr>
        <w:tc>
          <w:tcPr>
            <w:tcW w:w="3505" w:type="dxa"/>
            <w:shd w:val="clear" w:color="auto" w:fill="auto"/>
            <w:tcMar>
              <w:top w:w="72" w:type="dxa"/>
              <w:left w:w="144" w:type="dxa"/>
              <w:bottom w:w="72" w:type="dxa"/>
              <w:right w:w="144" w:type="dxa"/>
            </w:tcMar>
          </w:tcPr>
          <w:p w14:paraId="1A3443D0" w14:textId="1452E29B" w:rsidR="00E145A3" w:rsidRPr="00E145A3" w:rsidRDefault="00E145A3" w:rsidP="006D106C">
            <w:pPr>
              <w:pStyle w:val="TAL"/>
              <w:rPr>
                <w:rFonts w:asciiTheme="minorHAnsi" w:hAnsiTheme="minorHAnsi" w:cstheme="minorHAnsi"/>
                <w:kern w:val="24"/>
                <w:sz w:val="20"/>
                <w:lang w:val="en-US" w:eastAsia="ko-KR"/>
              </w:rPr>
            </w:pPr>
            <w:r w:rsidRPr="00E145A3">
              <w:rPr>
                <w:rFonts w:asciiTheme="minorHAnsi" w:hAnsiTheme="minorHAnsi" w:cstheme="minorHAnsi"/>
                <w:kern w:val="24"/>
                <w:sz w:val="20"/>
                <w:lang w:val="en-US" w:eastAsia="ko-KR"/>
              </w:rPr>
              <w:t>CSI</w:t>
            </w:r>
            <w:r w:rsidR="009D0109">
              <w:rPr>
                <w:rFonts w:asciiTheme="minorHAnsi" w:hAnsiTheme="minorHAnsi" w:cstheme="minorHAnsi"/>
                <w:kern w:val="24"/>
                <w:sz w:val="20"/>
                <w:lang w:val="en-US" w:eastAsia="ko-KR"/>
              </w:rPr>
              <w:t>-RS configuration</w:t>
            </w:r>
          </w:p>
        </w:tc>
        <w:tc>
          <w:tcPr>
            <w:tcW w:w="5770" w:type="dxa"/>
            <w:shd w:val="clear" w:color="auto" w:fill="auto"/>
            <w:tcMar>
              <w:top w:w="72" w:type="dxa"/>
              <w:left w:w="144" w:type="dxa"/>
              <w:bottom w:w="72" w:type="dxa"/>
              <w:right w:w="144" w:type="dxa"/>
            </w:tcMar>
          </w:tcPr>
          <w:p w14:paraId="621A4DF0" w14:textId="545E3676" w:rsidR="00E145A3" w:rsidRPr="00E145A3" w:rsidRDefault="009D0109" w:rsidP="006D106C">
            <w:pPr>
              <w:pStyle w:val="TAL"/>
              <w:rPr>
                <w:rFonts w:asciiTheme="minorHAnsi" w:hAnsiTheme="minorHAnsi" w:cstheme="minorHAnsi"/>
                <w:snapToGrid w:val="0"/>
                <w:sz w:val="20"/>
              </w:rPr>
            </w:pPr>
            <w:r>
              <w:rPr>
                <w:rFonts w:asciiTheme="minorHAnsi" w:hAnsiTheme="minorHAnsi" w:cstheme="minorHAnsi"/>
                <w:snapToGrid w:val="0"/>
                <w:sz w:val="20"/>
              </w:rPr>
              <w:t>Periodic, 5 ms</w:t>
            </w:r>
          </w:p>
        </w:tc>
      </w:tr>
      <w:tr w:rsidR="009D0109" w:rsidRPr="004100BA" w14:paraId="147AE159" w14:textId="77777777" w:rsidTr="006D106C">
        <w:trPr>
          <w:trHeight w:val="20"/>
          <w:jc w:val="center"/>
        </w:trPr>
        <w:tc>
          <w:tcPr>
            <w:tcW w:w="3505" w:type="dxa"/>
            <w:shd w:val="clear" w:color="auto" w:fill="auto"/>
            <w:tcMar>
              <w:top w:w="72" w:type="dxa"/>
              <w:left w:w="144" w:type="dxa"/>
              <w:bottom w:w="72" w:type="dxa"/>
              <w:right w:w="144" w:type="dxa"/>
            </w:tcMar>
          </w:tcPr>
          <w:p w14:paraId="67654F93" w14:textId="4CA5AD3C" w:rsidR="009D0109" w:rsidRPr="00E145A3" w:rsidRDefault="009D0109" w:rsidP="006D106C">
            <w:pPr>
              <w:pStyle w:val="TAL"/>
              <w:rPr>
                <w:rFonts w:asciiTheme="minorHAnsi" w:hAnsiTheme="minorHAnsi" w:cstheme="minorHAnsi"/>
                <w:kern w:val="24"/>
                <w:sz w:val="20"/>
                <w:lang w:val="en-US" w:eastAsia="ko-KR"/>
              </w:rPr>
            </w:pPr>
            <w:r>
              <w:rPr>
                <w:rFonts w:asciiTheme="minorHAnsi" w:hAnsiTheme="minorHAnsi" w:cstheme="minorHAnsi"/>
                <w:kern w:val="24"/>
                <w:sz w:val="20"/>
                <w:lang w:val="en-US" w:eastAsia="ko-KR"/>
              </w:rPr>
              <w:t xml:space="preserve">CSI report periodicity </w:t>
            </w:r>
          </w:p>
        </w:tc>
        <w:tc>
          <w:tcPr>
            <w:tcW w:w="5770" w:type="dxa"/>
            <w:shd w:val="clear" w:color="auto" w:fill="auto"/>
            <w:tcMar>
              <w:top w:w="72" w:type="dxa"/>
              <w:left w:w="144" w:type="dxa"/>
              <w:bottom w:w="72" w:type="dxa"/>
              <w:right w:w="144" w:type="dxa"/>
            </w:tcMar>
          </w:tcPr>
          <w:p w14:paraId="34AAB8A8" w14:textId="1D973ACF" w:rsidR="009D0109" w:rsidRDefault="009D0109" w:rsidP="006D106C">
            <w:pPr>
              <w:pStyle w:val="TAL"/>
              <w:rPr>
                <w:rFonts w:asciiTheme="minorHAnsi" w:hAnsiTheme="minorHAnsi" w:cstheme="minorHAnsi"/>
                <w:snapToGrid w:val="0"/>
                <w:sz w:val="20"/>
              </w:rPr>
            </w:pPr>
            <w:r>
              <w:rPr>
                <w:rFonts w:asciiTheme="minorHAnsi" w:hAnsiTheme="minorHAnsi" w:cstheme="minorHAnsi"/>
                <w:snapToGrid w:val="0"/>
                <w:sz w:val="20"/>
              </w:rPr>
              <w:t>5 ms (total 2</w:t>
            </w:r>
            <w:r w:rsidR="009C534D">
              <w:rPr>
                <w:rFonts w:asciiTheme="minorHAnsi" w:hAnsiTheme="minorHAnsi" w:cstheme="minorHAnsi"/>
                <w:snapToGrid w:val="0"/>
                <w:sz w:val="20"/>
              </w:rPr>
              <w:t>68</w:t>
            </w:r>
            <w:r>
              <w:rPr>
                <w:rFonts w:asciiTheme="minorHAnsi" w:hAnsiTheme="minorHAnsi" w:cstheme="minorHAnsi"/>
                <w:snapToGrid w:val="0"/>
                <w:sz w:val="20"/>
              </w:rPr>
              <w:t xml:space="preserve"> CSI feedbacks are generated)</w:t>
            </w:r>
          </w:p>
        </w:tc>
      </w:tr>
      <w:bookmarkEnd w:id="3"/>
    </w:tbl>
    <w:p w14:paraId="563E0D41" w14:textId="77777777" w:rsidR="00D44F73" w:rsidRDefault="00D44F73" w:rsidP="00D44F73"/>
    <w:p w14:paraId="3398BFFB" w14:textId="2E890613" w:rsidR="0050298C" w:rsidRDefault="0050298C" w:rsidP="00D44F73">
      <w:r>
        <w:t xml:space="preserve">For AI/ML model training, Table </w:t>
      </w:r>
      <w:r w:rsidR="00AC3435">
        <w:t>3.</w:t>
      </w:r>
      <w:r w:rsidR="00C36A40">
        <w:t>2</w:t>
      </w:r>
      <w:r>
        <w:t xml:space="preserve">-2 describes the major configurations. </w:t>
      </w:r>
    </w:p>
    <w:p w14:paraId="78497AA6" w14:textId="77777777" w:rsidR="00A84695" w:rsidRDefault="00A84695" w:rsidP="00D44F73"/>
    <w:p w14:paraId="390CAC63" w14:textId="29427639" w:rsidR="00A84695" w:rsidRPr="00A84695" w:rsidRDefault="00A84695" w:rsidP="00A84695">
      <w:pPr>
        <w:pStyle w:val="Caption"/>
        <w:keepNext/>
        <w:rPr>
          <w:sz w:val="22"/>
          <w:szCs w:val="22"/>
        </w:rPr>
      </w:pPr>
      <w:r w:rsidRPr="00F95805">
        <w:rPr>
          <w:sz w:val="22"/>
          <w:szCs w:val="22"/>
        </w:rPr>
        <w:lastRenderedPageBreak/>
        <w:t xml:space="preserve">Table </w:t>
      </w:r>
      <w:r w:rsidR="00AC3435">
        <w:rPr>
          <w:sz w:val="22"/>
          <w:szCs w:val="22"/>
        </w:rPr>
        <w:t>3.</w:t>
      </w:r>
      <w:r w:rsidR="00650454">
        <w:rPr>
          <w:sz w:val="22"/>
          <w:szCs w:val="22"/>
        </w:rPr>
        <w:t>2</w:t>
      </w:r>
      <w:r w:rsidRPr="00F95805">
        <w:rPr>
          <w:sz w:val="22"/>
          <w:szCs w:val="22"/>
        </w:rPr>
        <w:t>-</w:t>
      </w:r>
      <w:r>
        <w:rPr>
          <w:sz w:val="22"/>
          <w:szCs w:val="22"/>
        </w:rPr>
        <w:t>2</w:t>
      </w:r>
      <w:r w:rsidRPr="00F95805">
        <w:rPr>
          <w:sz w:val="22"/>
          <w:szCs w:val="22"/>
        </w:rPr>
        <w:t>: AI/M</w:t>
      </w:r>
      <w:r>
        <w:rPr>
          <w:sz w:val="22"/>
          <w:szCs w:val="22"/>
        </w:rPr>
        <w:t>L model related configurations</w:t>
      </w:r>
      <w:r w:rsidR="005249FB">
        <w:rPr>
          <w:sz w:val="22"/>
          <w:szCs w:val="22"/>
        </w:rPr>
        <w:t>/assumptions</w:t>
      </w:r>
      <w:r w:rsidRPr="00F95805">
        <w:rPr>
          <w:sz w:val="22"/>
          <w:szCs w:val="22"/>
        </w:rPr>
        <w:t xml:space="preserve"> </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10"/>
        <w:gridCol w:w="3185"/>
        <w:gridCol w:w="3912"/>
      </w:tblGrid>
      <w:tr w:rsidR="005249FB" w:rsidRPr="004100BA" w14:paraId="6E1F5E82" w14:textId="77777777" w:rsidTr="005249FB">
        <w:trPr>
          <w:trHeight w:val="20"/>
          <w:jc w:val="center"/>
        </w:trPr>
        <w:tc>
          <w:tcPr>
            <w:tcW w:w="2210" w:type="dxa"/>
            <w:shd w:val="clear" w:color="auto" w:fill="D9D9D9"/>
          </w:tcPr>
          <w:p w14:paraId="06688637" w14:textId="23987683" w:rsidR="005249FB" w:rsidRDefault="005249FB" w:rsidP="006D106C">
            <w:pPr>
              <w:pStyle w:val="TAH"/>
              <w:rPr>
                <w:rFonts w:asciiTheme="minorHAnsi" w:hAnsiTheme="minorHAnsi" w:cstheme="minorHAnsi"/>
                <w:sz w:val="20"/>
              </w:rPr>
            </w:pPr>
            <w:r>
              <w:rPr>
                <w:rFonts w:asciiTheme="minorHAnsi" w:hAnsiTheme="minorHAnsi" w:cstheme="minorHAnsi"/>
                <w:sz w:val="20"/>
              </w:rPr>
              <w:t>Type</w:t>
            </w:r>
          </w:p>
        </w:tc>
        <w:tc>
          <w:tcPr>
            <w:tcW w:w="3185" w:type="dxa"/>
            <w:shd w:val="clear" w:color="auto" w:fill="D9D9D9"/>
            <w:tcMar>
              <w:top w:w="72" w:type="dxa"/>
              <w:left w:w="144" w:type="dxa"/>
              <w:bottom w:w="72" w:type="dxa"/>
              <w:right w:w="144" w:type="dxa"/>
            </w:tcMar>
          </w:tcPr>
          <w:p w14:paraId="0B3C11EA" w14:textId="54D18F05" w:rsidR="005249FB" w:rsidRPr="004100BA" w:rsidRDefault="005249FB" w:rsidP="006D106C">
            <w:pPr>
              <w:pStyle w:val="TAH"/>
              <w:rPr>
                <w:rFonts w:asciiTheme="minorHAnsi" w:hAnsiTheme="minorHAnsi" w:cstheme="minorHAnsi"/>
                <w:sz w:val="20"/>
              </w:rPr>
            </w:pPr>
            <w:r>
              <w:rPr>
                <w:rFonts w:asciiTheme="minorHAnsi" w:hAnsiTheme="minorHAnsi" w:cstheme="minorHAnsi"/>
                <w:sz w:val="20"/>
              </w:rPr>
              <w:t>AI/ML parameter</w:t>
            </w:r>
          </w:p>
        </w:tc>
        <w:tc>
          <w:tcPr>
            <w:tcW w:w="3912" w:type="dxa"/>
            <w:shd w:val="clear" w:color="auto" w:fill="D9D9D9"/>
            <w:tcMar>
              <w:top w:w="72" w:type="dxa"/>
              <w:left w:w="144" w:type="dxa"/>
              <w:bottom w:w="72" w:type="dxa"/>
              <w:right w:w="144" w:type="dxa"/>
            </w:tcMar>
          </w:tcPr>
          <w:p w14:paraId="1A87FDC6" w14:textId="77777777" w:rsidR="005249FB" w:rsidRPr="004100BA" w:rsidRDefault="005249FB" w:rsidP="006D106C">
            <w:pPr>
              <w:pStyle w:val="TAH"/>
              <w:rPr>
                <w:rFonts w:asciiTheme="minorHAnsi" w:hAnsiTheme="minorHAnsi" w:cstheme="minorHAnsi"/>
                <w:sz w:val="20"/>
              </w:rPr>
            </w:pPr>
            <w:r w:rsidRPr="004100BA">
              <w:rPr>
                <w:rFonts w:asciiTheme="minorHAnsi" w:hAnsiTheme="minorHAnsi" w:cstheme="minorHAnsi"/>
                <w:sz w:val="20"/>
              </w:rPr>
              <w:t>Value</w:t>
            </w:r>
          </w:p>
        </w:tc>
      </w:tr>
      <w:tr w:rsidR="006F76B9" w:rsidRPr="004100BA" w14:paraId="48063151" w14:textId="77777777" w:rsidTr="006F76B9">
        <w:trPr>
          <w:trHeight w:val="20"/>
          <w:jc w:val="center"/>
        </w:trPr>
        <w:tc>
          <w:tcPr>
            <w:tcW w:w="2210" w:type="dxa"/>
            <w:vMerge w:val="restart"/>
            <w:vAlign w:val="center"/>
          </w:tcPr>
          <w:p w14:paraId="3B73722F" w14:textId="2FEFA8D4" w:rsidR="006F76B9" w:rsidRDefault="006F76B9" w:rsidP="006F76B9">
            <w:pPr>
              <w:pStyle w:val="TAL"/>
              <w:ind w:left="82"/>
              <w:rPr>
                <w:rFonts w:asciiTheme="minorHAnsi" w:hAnsiTheme="minorHAnsi" w:cstheme="minorHAnsi"/>
                <w:sz w:val="20"/>
              </w:rPr>
            </w:pPr>
            <w:r w:rsidRPr="005249FB">
              <w:rPr>
                <w:rFonts w:asciiTheme="minorHAnsi" w:hAnsiTheme="minorHAnsi" w:cstheme="minorHAnsi"/>
                <w:sz w:val="20"/>
              </w:rPr>
              <w:t>Common description</w:t>
            </w:r>
          </w:p>
        </w:tc>
        <w:tc>
          <w:tcPr>
            <w:tcW w:w="3185" w:type="dxa"/>
            <w:shd w:val="clear" w:color="auto" w:fill="auto"/>
            <w:tcMar>
              <w:top w:w="72" w:type="dxa"/>
              <w:left w:w="144" w:type="dxa"/>
              <w:bottom w:w="72" w:type="dxa"/>
              <w:right w:w="144" w:type="dxa"/>
            </w:tcMar>
            <w:vAlign w:val="center"/>
          </w:tcPr>
          <w:p w14:paraId="4479894D" w14:textId="72F1A5D3" w:rsidR="006F76B9" w:rsidRPr="004100BA" w:rsidRDefault="006F76B9" w:rsidP="00A84695">
            <w:pPr>
              <w:pStyle w:val="TAL"/>
              <w:rPr>
                <w:rFonts w:asciiTheme="minorHAnsi" w:hAnsiTheme="minorHAnsi" w:cstheme="minorHAnsi"/>
                <w:sz w:val="20"/>
              </w:rPr>
            </w:pPr>
            <w:r>
              <w:rPr>
                <w:rFonts w:asciiTheme="minorHAnsi" w:hAnsiTheme="minorHAnsi" w:cstheme="minorHAnsi"/>
                <w:sz w:val="20"/>
              </w:rPr>
              <w:t>Input type</w:t>
            </w:r>
          </w:p>
        </w:tc>
        <w:tc>
          <w:tcPr>
            <w:tcW w:w="3912" w:type="dxa"/>
            <w:shd w:val="clear" w:color="auto" w:fill="auto"/>
            <w:tcMar>
              <w:top w:w="72" w:type="dxa"/>
              <w:left w:w="144" w:type="dxa"/>
              <w:bottom w:w="72" w:type="dxa"/>
              <w:right w:w="144" w:type="dxa"/>
            </w:tcMar>
          </w:tcPr>
          <w:p w14:paraId="0595345B" w14:textId="215EB931" w:rsidR="006F76B9" w:rsidRPr="004100BA" w:rsidRDefault="006F76B9" w:rsidP="00A84695">
            <w:pPr>
              <w:pStyle w:val="TAL"/>
              <w:rPr>
                <w:rFonts w:asciiTheme="minorHAnsi" w:hAnsiTheme="minorHAnsi" w:cstheme="minorHAnsi"/>
                <w:sz w:val="20"/>
              </w:rPr>
            </w:pPr>
            <w:r w:rsidRPr="005C2537">
              <w:rPr>
                <w:rFonts w:asciiTheme="minorHAnsi" w:hAnsiTheme="minorHAnsi" w:cstheme="minorHAnsi"/>
                <w:sz w:val="20"/>
              </w:rPr>
              <w:t>Eigenvectors of channel matrix</w:t>
            </w:r>
          </w:p>
        </w:tc>
      </w:tr>
      <w:tr w:rsidR="006F76B9" w:rsidRPr="004100BA" w14:paraId="3147DF56" w14:textId="77777777" w:rsidTr="005249FB">
        <w:trPr>
          <w:trHeight w:val="20"/>
          <w:jc w:val="center"/>
        </w:trPr>
        <w:tc>
          <w:tcPr>
            <w:tcW w:w="2210" w:type="dxa"/>
            <w:vMerge/>
          </w:tcPr>
          <w:p w14:paraId="5B4141FD" w14:textId="77777777" w:rsidR="006F76B9"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309EDB5A" w14:textId="56F04984" w:rsidR="006F76B9" w:rsidRPr="004100BA" w:rsidRDefault="006F76B9" w:rsidP="00A84695">
            <w:pPr>
              <w:pStyle w:val="TAL"/>
              <w:rPr>
                <w:rFonts w:asciiTheme="minorHAnsi" w:hAnsiTheme="minorHAnsi" w:cstheme="minorHAnsi"/>
                <w:sz w:val="20"/>
              </w:rPr>
            </w:pPr>
            <w:r>
              <w:rPr>
                <w:rFonts w:asciiTheme="minorHAnsi" w:hAnsiTheme="minorHAnsi" w:cstheme="minorHAnsi"/>
                <w:sz w:val="20"/>
              </w:rPr>
              <w:t>Output type</w:t>
            </w:r>
          </w:p>
        </w:tc>
        <w:tc>
          <w:tcPr>
            <w:tcW w:w="3912" w:type="dxa"/>
            <w:shd w:val="clear" w:color="auto" w:fill="auto"/>
            <w:tcMar>
              <w:top w:w="72" w:type="dxa"/>
              <w:left w:w="144" w:type="dxa"/>
              <w:bottom w:w="72" w:type="dxa"/>
              <w:right w:w="144" w:type="dxa"/>
            </w:tcMar>
          </w:tcPr>
          <w:p w14:paraId="5951C6E3" w14:textId="57CEFD88" w:rsidR="006F76B9" w:rsidRPr="004100BA" w:rsidRDefault="006F76B9" w:rsidP="00A84695">
            <w:pPr>
              <w:pStyle w:val="TAL"/>
              <w:rPr>
                <w:rFonts w:asciiTheme="minorHAnsi" w:hAnsiTheme="minorHAnsi" w:cstheme="minorHAnsi"/>
                <w:snapToGrid w:val="0"/>
                <w:sz w:val="20"/>
              </w:rPr>
            </w:pPr>
            <w:r w:rsidRPr="005C2537">
              <w:rPr>
                <w:rFonts w:asciiTheme="minorHAnsi" w:hAnsiTheme="minorHAnsi" w:cstheme="minorHAnsi"/>
                <w:snapToGrid w:val="0"/>
                <w:sz w:val="20"/>
              </w:rPr>
              <w:t>Eigenvectors of channel matrix</w:t>
            </w:r>
          </w:p>
        </w:tc>
      </w:tr>
      <w:tr w:rsidR="006F76B9" w:rsidRPr="004100BA" w14:paraId="3632BCA1" w14:textId="77777777" w:rsidTr="005249FB">
        <w:trPr>
          <w:trHeight w:val="20"/>
          <w:jc w:val="center"/>
        </w:trPr>
        <w:tc>
          <w:tcPr>
            <w:tcW w:w="2210" w:type="dxa"/>
            <w:vMerge/>
          </w:tcPr>
          <w:p w14:paraId="5BED0792" w14:textId="77777777" w:rsidR="006F76B9"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2D4FBD29" w14:textId="718D7C78" w:rsidR="006F76B9" w:rsidRPr="004100BA" w:rsidRDefault="006F76B9" w:rsidP="00A84695">
            <w:pPr>
              <w:pStyle w:val="TAL"/>
              <w:rPr>
                <w:rFonts w:asciiTheme="minorHAnsi" w:hAnsiTheme="minorHAnsi" w:cstheme="minorHAnsi"/>
                <w:sz w:val="20"/>
              </w:rPr>
            </w:pPr>
            <w:r>
              <w:rPr>
                <w:rFonts w:asciiTheme="minorHAnsi" w:hAnsiTheme="minorHAnsi" w:cstheme="minorHAnsi"/>
                <w:sz w:val="20"/>
              </w:rPr>
              <w:t>Quantization/dequantization method</w:t>
            </w:r>
          </w:p>
        </w:tc>
        <w:tc>
          <w:tcPr>
            <w:tcW w:w="3912" w:type="dxa"/>
            <w:shd w:val="clear" w:color="auto" w:fill="auto"/>
            <w:tcMar>
              <w:top w:w="72" w:type="dxa"/>
              <w:left w:w="144" w:type="dxa"/>
              <w:bottom w:w="72" w:type="dxa"/>
              <w:right w:w="144" w:type="dxa"/>
            </w:tcMar>
          </w:tcPr>
          <w:p w14:paraId="67189C58" w14:textId="6AE3BF32" w:rsidR="006F76B9" w:rsidRPr="004100BA" w:rsidRDefault="00276607" w:rsidP="00A84695">
            <w:pPr>
              <w:pStyle w:val="TAL"/>
              <w:rPr>
                <w:rFonts w:asciiTheme="minorHAnsi" w:hAnsiTheme="minorHAnsi" w:cstheme="minorHAnsi"/>
                <w:snapToGrid w:val="0"/>
                <w:sz w:val="20"/>
              </w:rPr>
            </w:pPr>
            <w:r>
              <w:rPr>
                <w:rFonts w:asciiTheme="minorHAnsi" w:hAnsiTheme="minorHAnsi" w:cstheme="minorHAnsi"/>
                <w:snapToGrid w:val="0"/>
                <w:sz w:val="20"/>
              </w:rPr>
              <w:t>SQ</w:t>
            </w:r>
            <w:r w:rsidR="00C62AE3">
              <w:rPr>
                <w:rFonts w:asciiTheme="minorHAnsi" w:hAnsiTheme="minorHAnsi" w:cstheme="minorHAnsi"/>
                <w:snapToGrid w:val="0"/>
                <w:sz w:val="20"/>
              </w:rPr>
              <w:t xml:space="preserve"> and VQ</w:t>
            </w:r>
            <w:r w:rsidR="006F76B9">
              <w:rPr>
                <w:rFonts w:asciiTheme="minorHAnsi" w:hAnsiTheme="minorHAnsi" w:cstheme="minorHAnsi"/>
                <w:snapToGrid w:val="0"/>
                <w:sz w:val="20"/>
              </w:rPr>
              <w:t xml:space="preserve">, Case 2-2 </w:t>
            </w:r>
          </w:p>
        </w:tc>
      </w:tr>
      <w:tr w:rsidR="006F76B9" w:rsidRPr="004100BA" w14:paraId="3CF20318" w14:textId="77777777" w:rsidTr="005249FB">
        <w:trPr>
          <w:trHeight w:val="20"/>
          <w:jc w:val="center"/>
        </w:trPr>
        <w:tc>
          <w:tcPr>
            <w:tcW w:w="2210" w:type="dxa"/>
            <w:vMerge/>
          </w:tcPr>
          <w:p w14:paraId="04120A61" w14:textId="77777777" w:rsidR="006F76B9"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537B2C1A" w14:textId="2F484F2C" w:rsidR="006F76B9" w:rsidRPr="004100BA" w:rsidRDefault="006F76B9" w:rsidP="00A84695">
            <w:pPr>
              <w:pStyle w:val="TAL"/>
              <w:rPr>
                <w:rFonts w:asciiTheme="minorHAnsi" w:hAnsiTheme="minorHAnsi" w:cstheme="minorHAnsi"/>
                <w:sz w:val="20"/>
              </w:rPr>
            </w:pPr>
            <w:r>
              <w:rPr>
                <w:rFonts w:asciiTheme="minorHAnsi" w:hAnsiTheme="minorHAnsi" w:cstheme="minorHAnsi"/>
                <w:sz w:val="20"/>
              </w:rPr>
              <w:t>Rank/layer adaptation settings for rank &gt;1</w:t>
            </w:r>
          </w:p>
        </w:tc>
        <w:tc>
          <w:tcPr>
            <w:tcW w:w="3912" w:type="dxa"/>
            <w:shd w:val="clear" w:color="auto" w:fill="auto"/>
            <w:tcMar>
              <w:top w:w="72" w:type="dxa"/>
              <w:left w:w="144" w:type="dxa"/>
              <w:bottom w:w="72" w:type="dxa"/>
              <w:right w:w="144" w:type="dxa"/>
            </w:tcMar>
          </w:tcPr>
          <w:p w14:paraId="3757C374" w14:textId="49AABDA9" w:rsidR="006F76B9" w:rsidRPr="004100BA" w:rsidRDefault="006F76B9" w:rsidP="00A84695">
            <w:pPr>
              <w:pStyle w:val="TAL"/>
              <w:rPr>
                <w:rFonts w:asciiTheme="minorHAnsi" w:hAnsiTheme="minorHAnsi" w:cstheme="minorHAnsi"/>
                <w:snapToGrid w:val="0"/>
                <w:sz w:val="20"/>
                <w:lang w:eastAsia="zh-CN"/>
              </w:rPr>
            </w:pPr>
            <w:r>
              <w:rPr>
                <w:rFonts w:asciiTheme="minorHAnsi" w:hAnsiTheme="minorHAnsi" w:cstheme="minorHAnsi"/>
                <w:snapToGrid w:val="0"/>
                <w:sz w:val="20"/>
                <w:lang w:eastAsia="zh-CN"/>
              </w:rPr>
              <w:t>Layer-</w:t>
            </w:r>
            <w:r w:rsidR="00C62AE3">
              <w:rPr>
                <w:rFonts w:asciiTheme="minorHAnsi" w:hAnsiTheme="minorHAnsi" w:cstheme="minorHAnsi"/>
                <w:snapToGrid w:val="0"/>
                <w:sz w:val="20"/>
                <w:lang w:eastAsia="zh-CN"/>
              </w:rPr>
              <w:t>specific</w:t>
            </w:r>
            <w:r>
              <w:rPr>
                <w:rFonts w:asciiTheme="minorHAnsi" w:hAnsiTheme="minorHAnsi" w:cstheme="minorHAnsi"/>
                <w:snapToGrid w:val="0"/>
                <w:sz w:val="20"/>
                <w:lang w:eastAsia="zh-CN"/>
              </w:rPr>
              <w:t xml:space="preserve"> and rank-common</w:t>
            </w:r>
          </w:p>
        </w:tc>
      </w:tr>
      <w:tr w:rsidR="006F76B9" w:rsidRPr="004100BA" w14:paraId="536A4784" w14:textId="77777777" w:rsidTr="005249FB">
        <w:trPr>
          <w:trHeight w:val="20"/>
          <w:jc w:val="center"/>
        </w:trPr>
        <w:tc>
          <w:tcPr>
            <w:tcW w:w="2210" w:type="dxa"/>
            <w:vMerge/>
          </w:tcPr>
          <w:p w14:paraId="76983A22" w14:textId="77777777" w:rsidR="006F76B9" w:rsidRPr="005249FB"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2B6D9446" w14:textId="4324D1FA" w:rsidR="006F76B9" w:rsidRPr="004100BA" w:rsidRDefault="006F76B9" w:rsidP="00A84695">
            <w:pPr>
              <w:pStyle w:val="TAL"/>
              <w:rPr>
                <w:rFonts w:asciiTheme="minorHAnsi" w:hAnsiTheme="minorHAnsi" w:cstheme="minorHAnsi"/>
                <w:sz w:val="20"/>
              </w:rPr>
            </w:pPr>
            <w:r w:rsidRPr="005249FB">
              <w:rPr>
                <w:rFonts w:asciiTheme="minorHAnsi" w:hAnsiTheme="minorHAnsi" w:cstheme="minorHAnsi"/>
                <w:sz w:val="20"/>
              </w:rPr>
              <w:t>CQI/RI determination method(s) for AI/M</w:t>
            </w:r>
          </w:p>
        </w:tc>
        <w:tc>
          <w:tcPr>
            <w:tcW w:w="3912" w:type="dxa"/>
            <w:shd w:val="clear" w:color="auto" w:fill="auto"/>
            <w:tcMar>
              <w:top w:w="72" w:type="dxa"/>
              <w:left w:w="144" w:type="dxa"/>
              <w:bottom w:w="72" w:type="dxa"/>
              <w:right w:w="144" w:type="dxa"/>
            </w:tcMar>
          </w:tcPr>
          <w:p w14:paraId="25DE1221" w14:textId="71B5C1D3" w:rsidR="006F76B9" w:rsidRPr="004100BA" w:rsidRDefault="006F76B9" w:rsidP="00A84695">
            <w:pPr>
              <w:pStyle w:val="TAL"/>
              <w:rPr>
                <w:rFonts w:asciiTheme="minorHAnsi" w:hAnsiTheme="minorHAnsi" w:cstheme="minorHAnsi"/>
                <w:snapToGrid w:val="0"/>
                <w:sz w:val="20"/>
              </w:rPr>
            </w:pPr>
            <w:r>
              <w:rPr>
                <w:rFonts w:asciiTheme="minorHAnsi" w:hAnsiTheme="minorHAnsi" w:cstheme="minorHAnsi"/>
                <w:snapToGrid w:val="0"/>
                <w:sz w:val="20"/>
              </w:rPr>
              <w:t>Option 2a</w:t>
            </w:r>
          </w:p>
        </w:tc>
      </w:tr>
      <w:tr w:rsidR="006F76B9" w:rsidRPr="004100BA" w14:paraId="421AB203" w14:textId="77777777" w:rsidTr="006F76B9">
        <w:trPr>
          <w:trHeight w:val="20"/>
          <w:jc w:val="center"/>
        </w:trPr>
        <w:tc>
          <w:tcPr>
            <w:tcW w:w="2210" w:type="dxa"/>
            <w:vMerge w:val="restart"/>
            <w:vAlign w:val="center"/>
          </w:tcPr>
          <w:p w14:paraId="680C4AC7" w14:textId="3BB219BF" w:rsidR="006F76B9" w:rsidRPr="004100BA" w:rsidRDefault="006F76B9" w:rsidP="006F76B9">
            <w:pPr>
              <w:pStyle w:val="TAL"/>
              <w:ind w:left="82"/>
              <w:rPr>
                <w:rFonts w:asciiTheme="minorHAnsi" w:hAnsiTheme="minorHAnsi" w:cstheme="minorHAnsi"/>
                <w:sz w:val="20"/>
              </w:rPr>
            </w:pPr>
            <w:r w:rsidRPr="005249FB">
              <w:rPr>
                <w:rFonts w:asciiTheme="minorHAnsi" w:hAnsiTheme="minorHAnsi" w:cstheme="minorHAnsi"/>
                <w:sz w:val="20"/>
              </w:rPr>
              <w:t>CSI generation part</w:t>
            </w:r>
          </w:p>
        </w:tc>
        <w:tc>
          <w:tcPr>
            <w:tcW w:w="3185" w:type="dxa"/>
            <w:shd w:val="clear" w:color="auto" w:fill="auto"/>
            <w:tcMar>
              <w:top w:w="72" w:type="dxa"/>
              <w:left w:w="144" w:type="dxa"/>
              <w:bottom w:w="72" w:type="dxa"/>
              <w:right w:w="144" w:type="dxa"/>
            </w:tcMar>
            <w:vAlign w:val="center"/>
          </w:tcPr>
          <w:p w14:paraId="2F467064" w14:textId="69CEA1FB" w:rsidR="006F76B9" w:rsidRPr="004100BA" w:rsidRDefault="006F76B9" w:rsidP="00A84695">
            <w:pPr>
              <w:pStyle w:val="TAL"/>
              <w:rPr>
                <w:rFonts w:asciiTheme="minorHAnsi" w:hAnsiTheme="minorHAnsi" w:cstheme="minorHAnsi"/>
                <w:sz w:val="20"/>
              </w:rPr>
            </w:pPr>
            <w:r>
              <w:rPr>
                <w:rFonts w:asciiTheme="minorHAnsi" w:hAnsiTheme="minorHAnsi" w:cstheme="minorHAnsi"/>
                <w:sz w:val="20"/>
              </w:rPr>
              <w:t>AI/ML model backbone</w:t>
            </w:r>
          </w:p>
        </w:tc>
        <w:tc>
          <w:tcPr>
            <w:tcW w:w="3912" w:type="dxa"/>
            <w:shd w:val="clear" w:color="auto" w:fill="auto"/>
            <w:tcMar>
              <w:top w:w="72" w:type="dxa"/>
              <w:left w:w="144" w:type="dxa"/>
              <w:bottom w:w="72" w:type="dxa"/>
              <w:right w:w="144" w:type="dxa"/>
            </w:tcMar>
          </w:tcPr>
          <w:p w14:paraId="3C527336" w14:textId="581B3865" w:rsidR="006F76B9" w:rsidRPr="004100BA" w:rsidRDefault="006F76B9" w:rsidP="00A84695">
            <w:pPr>
              <w:pStyle w:val="TAL"/>
              <w:rPr>
                <w:rFonts w:asciiTheme="minorHAnsi" w:hAnsiTheme="minorHAnsi" w:cstheme="minorHAnsi"/>
                <w:snapToGrid w:val="0"/>
                <w:sz w:val="20"/>
              </w:rPr>
            </w:pPr>
            <w:r>
              <w:rPr>
                <w:rFonts w:asciiTheme="minorHAnsi" w:hAnsiTheme="minorHAnsi" w:cstheme="minorHAnsi"/>
                <w:snapToGrid w:val="0"/>
                <w:sz w:val="20"/>
              </w:rPr>
              <w:t>CNN-based</w:t>
            </w:r>
          </w:p>
        </w:tc>
      </w:tr>
      <w:tr w:rsidR="006F76B9" w:rsidRPr="004100BA" w14:paraId="699A4C72" w14:textId="77777777" w:rsidTr="005249FB">
        <w:trPr>
          <w:trHeight w:val="20"/>
          <w:jc w:val="center"/>
        </w:trPr>
        <w:tc>
          <w:tcPr>
            <w:tcW w:w="2210" w:type="dxa"/>
            <w:vMerge/>
          </w:tcPr>
          <w:p w14:paraId="4BCC8438" w14:textId="77777777" w:rsidR="006F76B9" w:rsidRPr="00B82BF4"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152BFD4D" w14:textId="38E36B6E" w:rsidR="006F76B9" w:rsidRPr="00E145A3" w:rsidRDefault="006F76B9" w:rsidP="00A84695">
            <w:pPr>
              <w:pStyle w:val="TAL"/>
              <w:rPr>
                <w:rFonts w:asciiTheme="minorHAnsi" w:hAnsiTheme="minorHAnsi" w:cstheme="minorHAnsi"/>
                <w:sz w:val="20"/>
              </w:rPr>
            </w:pPr>
            <w:r>
              <w:rPr>
                <w:rFonts w:asciiTheme="minorHAnsi" w:hAnsiTheme="minorHAnsi" w:cstheme="minorHAnsi"/>
                <w:sz w:val="20"/>
              </w:rPr>
              <w:t>Pre</w:t>
            </w:r>
            <w:r w:rsidR="00ED3F45">
              <w:rPr>
                <w:rFonts w:asciiTheme="minorHAnsi" w:hAnsiTheme="minorHAnsi" w:cstheme="minorHAnsi"/>
                <w:sz w:val="20"/>
              </w:rPr>
              <w:t>/post</w:t>
            </w:r>
            <w:r>
              <w:rPr>
                <w:rFonts w:asciiTheme="minorHAnsi" w:hAnsiTheme="minorHAnsi" w:cstheme="minorHAnsi"/>
                <w:sz w:val="20"/>
              </w:rPr>
              <w:t>-processing</w:t>
            </w:r>
          </w:p>
        </w:tc>
        <w:tc>
          <w:tcPr>
            <w:tcW w:w="3912" w:type="dxa"/>
            <w:shd w:val="clear" w:color="auto" w:fill="auto"/>
            <w:tcMar>
              <w:top w:w="72" w:type="dxa"/>
              <w:left w:w="144" w:type="dxa"/>
              <w:bottom w:w="72" w:type="dxa"/>
              <w:right w:w="144" w:type="dxa"/>
            </w:tcMar>
          </w:tcPr>
          <w:p w14:paraId="53A12F24" w14:textId="04D77C63" w:rsidR="006F76B9" w:rsidRPr="00E145A3" w:rsidRDefault="006F76B9" w:rsidP="00A84695">
            <w:pPr>
              <w:pStyle w:val="TAL"/>
              <w:rPr>
                <w:rFonts w:asciiTheme="minorHAnsi" w:hAnsiTheme="minorHAnsi" w:cstheme="minorHAnsi"/>
                <w:sz w:val="20"/>
              </w:rPr>
            </w:pPr>
            <w:r>
              <w:rPr>
                <w:rFonts w:asciiTheme="minorHAnsi" w:hAnsiTheme="minorHAnsi" w:cstheme="minorHAnsi"/>
                <w:sz w:val="20"/>
              </w:rPr>
              <w:t>N/A</w:t>
            </w:r>
          </w:p>
        </w:tc>
      </w:tr>
      <w:tr w:rsidR="006F76B9" w:rsidRPr="004100BA" w14:paraId="06E696D0" w14:textId="77777777" w:rsidTr="005249FB">
        <w:trPr>
          <w:trHeight w:val="20"/>
          <w:jc w:val="center"/>
        </w:trPr>
        <w:tc>
          <w:tcPr>
            <w:tcW w:w="2210" w:type="dxa"/>
            <w:vMerge/>
          </w:tcPr>
          <w:p w14:paraId="609A933C" w14:textId="77777777" w:rsidR="006F76B9"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454952B1" w14:textId="6D0FBC29" w:rsidR="006F76B9" w:rsidRPr="00E145A3" w:rsidRDefault="006F76B9" w:rsidP="00A84695">
            <w:pPr>
              <w:pStyle w:val="TAL"/>
              <w:rPr>
                <w:rFonts w:asciiTheme="minorHAnsi" w:hAnsiTheme="minorHAnsi" w:cstheme="minorHAnsi"/>
                <w:kern w:val="24"/>
                <w:sz w:val="20"/>
                <w:lang w:val="en-US" w:eastAsia="ko-KR"/>
              </w:rPr>
            </w:pPr>
            <w:r>
              <w:rPr>
                <w:rFonts w:asciiTheme="minorHAnsi" w:hAnsiTheme="minorHAnsi" w:cstheme="minorHAnsi"/>
                <w:kern w:val="24"/>
                <w:sz w:val="20"/>
                <w:lang w:eastAsia="ko-KR"/>
              </w:rPr>
              <w:t>FLOPs/M for model</w:t>
            </w:r>
          </w:p>
        </w:tc>
        <w:tc>
          <w:tcPr>
            <w:tcW w:w="3912" w:type="dxa"/>
            <w:shd w:val="clear" w:color="auto" w:fill="auto"/>
            <w:tcMar>
              <w:top w:w="72" w:type="dxa"/>
              <w:left w:w="144" w:type="dxa"/>
              <w:bottom w:w="72" w:type="dxa"/>
              <w:right w:w="144" w:type="dxa"/>
            </w:tcMar>
          </w:tcPr>
          <w:p w14:paraId="28F62B44" w14:textId="534D1CC8" w:rsidR="006F76B9" w:rsidRPr="00E145A3" w:rsidRDefault="00C62AE3" w:rsidP="00A84695">
            <w:pPr>
              <w:pStyle w:val="TAL"/>
              <w:rPr>
                <w:rFonts w:asciiTheme="minorHAnsi" w:hAnsiTheme="minorHAnsi" w:cstheme="minorHAnsi"/>
                <w:snapToGrid w:val="0"/>
                <w:sz w:val="20"/>
              </w:rPr>
            </w:pPr>
            <w:r w:rsidRPr="000116E9">
              <w:rPr>
                <w:rFonts w:asciiTheme="minorHAnsi" w:hAnsiTheme="minorHAnsi" w:cstheme="minorHAnsi"/>
                <w:snapToGrid w:val="0"/>
                <w:sz w:val="20"/>
              </w:rPr>
              <w:t xml:space="preserve">356 – </w:t>
            </w:r>
            <w:r w:rsidR="005228D0" w:rsidRPr="000116E9">
              <w:rPr>
                <w:rFonts w:asciiTheme="minorHAnsi" w:hAnsiTheme="minorHAnsi" w:cstheme="minorHAnsi"/>
                <w:snapToGrid w:val="0"/>
                <w:sz w:val="20"/>
              </w:rPr>
              <w:t>362M</w:t>
            </w:r>
          </w:p>
        </w:tc>
      </w:tr>
      <w:tr w:rsidR="006F76B9" w:rsidRPr="004100BA" w14:paraId="362DD0A0" w14:textId="77777777" w:rsidTr="005249FB">
        <w:trPr>
          <w:trHeight w:val="20"/>
          <w:jc w:val="center"/>
        </w:trPr>
        <w:tc>
          <w:tcPr>
            <w:tcW w:w="2210" w:type="dxa"/>
            <w:vMerge/>
          </w:tcPr>
          <w:p w14:paraId="58359E9B" w14:textId="77777777" w:rsidR="006F76B9" w:rsidRDefault="006F76B9" w:rsidP="00A84695">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57346B80" w14:textId="0DACE6EF" w:rsidR="006F76B9" w:rsidRPr="00E145A3" w:rsidRDefault="006F76B9" w:rsidP="00A84695">
            <w:pPr>
              <w:pStyle w:val="TAL"/>
              <w:rPr>
                <w:rFonts w:asciiTheme="minorHAnsi" w:hAnsiTheme="minorHAnsi" w:cstheme="minorHAnsi"/>
                <w:kern w:val="24"/>
                <w:sz w:val="20"/>
                <w:lang w:val="en-US" w:eastAsia="ko-KR"/>
              </w:rPr>
            </w:pPr>
            <w:r>
              <w:rPr>
                <w:rFonts w:asciiTheme="minorHAnsi" w:hAnsiTheme="minorHAnsi" w:cstheme="minorHAnsi"/>
                <w:kern w:val="24"/>
                <w:sz w:val="20"/>
                <w:lang w:eastAsia="ko-KR"/>
              </w:rPr>
              <w:t>FLOPs/M for pre/post-processing</w:t>
            </w:r>
          </w:p>
        </w:tc>
        <w:tc>
          <w:tcPr>
            <w:tcW w:w="3912" w:type="dxa"/>
            <w:shd w:val="clear" w:color="auto" w:fill="auto"/>
            <w:tcMar>
              <w:top w:w="72" w:type="dxa"/>
              <w:left w:w="144" w:type="dxa"/>
              <w:bottom w:w="72" w:type="dxa"/>
              <w:right w:w="144" w:type="dxa"/>
            </w:tcMar>
          </w:tcPr>
          <w:p w14:paraId="110CE159" w14:textId="6EFE7682" w:rsidR="006F76B9" w:rsidRDefault="00835DD8" w:rsidP="00A84695">
            <w:pPr>
              <w:pStyle w:val="TAL"/>
              <w:rPr>
                <w:rFonts w:asciiTheme="minorHAnsi" w:hAnsiTheme="minorHAnsi" w:cstheme="minorHAnsi"/>
                <w:snapToGrid w:val="0"/>
                <w:sz w:val="20"/>
              </w:rPr>
            </w:pPr>
            <w:r>
              <w:rPr>
                <w:rFonts w:asciiTheme="minorHAnsi" w:hAnsiTheme="minorHAnsi" w:cstheme="minorHAnsi"/>
                <w:snapToGrid w:val="0"/>
                <w:sz w:val="20"/>
              </w:rPr>
              <w:t>N/A</w:t>
            </w:r>
          </w:p>
        </w:tc>
      </w:tr>
      <w:tr w:rsidR="006F76B9" w:rsidRPr="004100BA" w14:paraId="308B814E" w14:textId="77777777" w:rsidTr="005249FB">
        <w:trPr>
          <w:trHeight w:val="20"/>
          <w:jc w:val="center"/>
        </w:trPr>
        <w:tc>
          <w:tcPr>
            <w:tcW w:w="2210" w:type="dxa"/>
            <w:vMerge/>
          </w:tcPr>
          <w:p w14:paraId="0CFE88CE" w14:textId="77777777" w:rsidR="006F76B9" w:rsidRDefault="006F76B9" w:rsidP="00E776FB">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64098C7C" w14:textId="63F5CB2C" w:rsidR="006F76B9" w:rsidRDefault="006F76B9" w:rsidP="00E776FB">
            <w:pPr>
              <w:pStyle w:val="TAL"/>
              <w:rPr>
                <w:rFonts w:asciiTheme="minorHAnsi" w:hAnsiTheme="minorHAnsi" w:cstheme="minorHAnsi"/>
                <w:sz w:val="20"/>
              </w:rPr>
            </w:pPr>
            <w:r>
              <w:rPr>
                <w:rFonts w:asciiTheme="minorHAnsi" w:hAnsiTheme="minorHAnsi" w:cstheme="minorHAnsi"/>
                <w:sz w:val="20"/>
              </w:rPr>
              <w:t>Number of parameters/M</w:t>
            </w:r>
          </w:p>
        </w:tc>
        <w:tc>
          <w:tcPr>
            <w:tcW w:w="3912" w:type="dxa"/>
            <w:shd w:val="clear" w:color="auto" w:fill="auto"/>
            <w:tcMar>
              <w:top w:w="72" w:type="dxa"/>
              <w:left w:w="144" w:type="dxa"/>
              <w:bottom w:w="72" w:type="dxa"/>
              <w:right w:w="144" w:type="dxa"/>
            </w:tcMar>
          </w:tcPr>
          <w:p w14:paraId="5D5F6AA7" w14:textId="581D75C8" w:rsidR="006F76B9" w:rsidRPr="000116E9" w:rsidRDefault="00C62AE3" w:rsidP="00E776FB">
            <w:pPr>
              <w:pStyle w:val="TAL"/>
              <w:rPr>
                <w:rFonts w:asciiTheme="minorHAnsi" w:hAnsiTheme="minorHAnsi" w:cstheme="minorHAnsi"/>
                <w:snapToGrid w:val="0"/>
                <w:sz w:val="20"/>
              </w:rPr>
            </w:pPr>
            <w:r w:rsidRPr="000116E9">
              <w:rPr>
                <w:rFonts w:asciiTheme="minorHAnsi" w:hAnsiTheme="minorHAnsi" w:cstheme="minorHAnsi"/>
                <w:snapToGrid w:val="0"/>
                <w:sz w:val="20"/>
              </w:rPr>
              <w:t xml:space="preserve">2.2 – </w:t>
            </w:r>
            <w:r w:rsidR="006A5011" w:rsidRPr="000116E9">
              <w:rPr>
                <w:rFonts w:asciiTheme="minorHAnsi" w:hAnsiTheme="minorHAnsi" w:cstheme="minorHAnsi"/>
                <w:snapToGrid w:val="0"/>
                <w:sz w:val="20"/>
              </w:rPr>
              <w:t>5.2M</w:t>
            </w:r>
          </w:p>
        </w:tc>
      </w:tr>
      <w:tr w:rsidR="006F76B9" w:rsidRPr="004100BA" w14:paraId="5D49E9C6" w14:textId="77777777" w:rsidTr="005249FB">
        <w:trPr>
          <w:trHeight w:val="20"/>
          <w:jc w:val="center"/>
        </w:trPr>
        <w:tc>
          <w:tcPr>
            <w:tcW w:w="2210" w:type="dxa"/>
            <w:vMerge/>
          </w:tcPr>
          <w:p w14:paraId="0A800238" w14:textId="77777777" w:rsidR="006F76B9" w:rsidRDefault="006F76B9" w:rsidP="00E776FB">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42867B7A" w14:textId="3FEC2A8A" w:rsidR="006F76B9" w:rsidRDefault="006F76B9" w:rsidP="00E776FB">
            <w:pPr>
              <w:pStyle w:val="TAL"/>
              <w:rPr>
                <w:rFonts w:asciiTheme="minorHAnsi" w:hAnsiTheme="minorHAnsi" w:cstheme="minorHAnsi"/>
                <w:sz w:val="20"/>
              </w:rPr>
            </w:pPr>
            <w:r>
              <w:rPr>
                <w:rFonts w:asciiTheme="minorHAnsi" w:hAnsiTheme="minorHAnsi" w:cstheme="minorHAnsi"/>
                <w:sz w:val="20"/>
              </w:rPr>
              <w:t>Storage/Mbytes</w:t>
            </w:r>
          </w:p>
        </w:tc>
        <w:tc>
          <w:tcPr>
            <w:tcW w:w="3912" w:type="dxa"/>
            <w:shd w:val="clear" w:color="auto" w:fill="auto"/>
            <w:tcMar>
              <w:top w:w="72" w:type="dxa"/>
              <w:left w:w="144" w:type="dxa"/>
              <w:bottom w:w="72" w:type="dxa"/>
              <w:right w:w="144" w:type="dxa"/>
            </w:tcMar>
          </w:tcPr>
          <w:p w14:paraId="3C3BCD90" w14:textId="52D547A3" w:rsidR="006F76B9" w:rsidRPr="000116E9" w:rsidRDefault="00C62AE3" w:rsidP="00E776FB">
            <w:pPr>
              <w:pStyle w:val="TAL"/>
              <w:rPr>
                <w:rFonts w:asciiTheme="minorHAnsi" w:hAnsiTheme="minorHAnsi" w:cstheme="minorHAnsi"/>
                <w:snapToGrid w:val="0"/>
                <w:sz w:val="20"/>
              </w:rPr>
            </w:pPr>
            <w:r w:rsidRPr="000116E9">
              <w:rPr>
                <w:rFonts w:asciiTheme="minorHAnsi" w:hAnsiTheme="minorHAnsi" w:cstheme="minorHAnsi"/>
                <w:snapToGrid w:val="0"/>
                <w:sz w:val="20"/>
              </w:rPr>
              <w:t xml:space="preserve">8.6 – </w:t>
            </w:r>
            <w:r w:rsidR="007E56A8" w:rsidRPr="000116E9">
              <w:rPr>
                <w:rFonts w:asciiTheme="minorHAnsi" w:hAnsiTheme="minorHAnsi" w:cstheme="minorHAnsi"/>
                <w:snapToGrid w:val="0"/>
                <w:sz w:val="20"/>
              </w:rPr>
              <w:t>19.8Mbytes</w:t>
            </w:r>
          </w:p>
        </w:tc>
      </w:tr>
      <w:tr w:rsidR="006F76B9" w:rsidRPr="004100BA" w14:paraId="2C2DE1FD" w14:textId="77777777" w:rsidTr="006F76B9">
        <w:trPr>
          <w:trHeight w:val="20"/>
          <w:jc w:val="center"/>
        </w:trPr>
        <w:tc>
          <w:tcPr>
            <w:tcW w:w="2210" w:type="dxa"/>
            <w:vMerge w:val="restart"/>
            <w:vAlign w:val="center"/>
          </w:tcPr>
          <w:p w14:paraId="792F612F" w14:textId="4B764796" w:rsidR="006F76B9" w:rsidRDefault="006F76B9" w:rsidP="006F76B9">
            <w:pPr>
              <w:pStyle w:val="TAL"/>
              <w:ind w:left="82"/>
              <w:rPr>
                <w:rFonts w:asciiTheme="minorHAnsi" w:hAnsiTheme="minorHAnsi" w:cstheme="minorHAnsi"/>
                <w:sz w:val="20"/>
              </w:rPr>
            </w:pPr>
            <w:r w:rsidRPr="005249FB">
              <w:rPr>
                <w:rFonts w:asciiTheme="minorHAnsi" w:hAnsiTheme="minorHAnsi" w:cstheme="minorHAnsi"/>
                <w:sz w:val="20"/>
              </w:rPr>
              <w:t xml:space="preserve">CSI </w:t>
            </w:r>
            <w:r>
              <w:rPr>
                <w:rFonts w:asciiTheme="minorHAnsi" w:hAnsiTheme="minorHAnsi" w:cstheme="minorHAnsi"/>
                <w:sz w:val="20"/>
              </w:rPr>
              <w:t>reconstruction</w:t>
            </w:r>
            <w:r w:rsidRPr="005249FB">
              <w:rPr>
                <w:rFonts w:asciiTheme="minorHAnsi" w:hAnsiTheme="minorHAnsi" w:cstheme="minorHAnsi"/>
                <w:sz w:val="20"/>
              </w:rPr>
              <w:t xml:space="preserve"> part</w:t>
            </w:r>
          </w:p>
        </w:tc>
        <w:tc>
          <w:tcPr>
            <w:tcW w:w="3185" w:type="dxa"/>
            <w:shd w:val="clear" w:color="auto" w:fill="auto"/>
            <w:tcMar>
              <w:top w:w="72" w:type="dxa"/>
              <w:left w:w="144" w:type="dxa"/>
              <w:bottom w:w="72" w:type="dxa"/>
              <w:right w:w="144" w:type="dxa"/>
            </w:tcMar>
            <w:vAlign w:val="center"/>
          </w:tcPr>
          <w:p w14:paraId="29B04116" w14:textId="31209DD1" w:rsidR="006F76B9" w:rsidRDefault="006F76B9" w:rsidP="005C2537">
            <w:pPr>
              <w:pStyle w:val="TAL"/>
              <w:rPr>
                <w:rFonts w:asciiTheme="minorHAnsi" w:hAnsiTheme="minorHAnsi" w:cstheme="minorHAnsi"/>
                <w:sz w:val="20"/>
              </w:rPr>
            </w:pPr>
            <w:r>
              <w:rPr>
                <w:rFonts w:asciiTheme="minorHAnsi" w:hAnsiTheme="minorHAnsi" w:cstheme="minorHAnsi"/>
                <w:sz w:val="20"/>
              </w:rPr>
              <w:t>AI/ML model backbone</w:t>
            </w:r>
          </w:p>
        </w:tc>
        <w:tc>
          <w:tcPr>
            <w:tcW w:w="3912" w:type="dxa"/>
            <w:shd w:val="clear" w:color="auto" w:fill="auto"/>
            <w:tcMar>
              <w:top w:w="72" w:type="dxa"/>
              <w:left w:w="144" w:type="dxa"/>
              <w:bottom w:w="72" w:type="dxa"/>
              <w:right w:w="144" w:type="dxa"/>
            </w:tcMar>
          </w:tcPr>
          <w:p w14:paraId="69BDA9F4" w14:textId="0CDB6D87" w:rsidR="006F76B9" w:rsidRPr="000116E9" w:rsidRDefault="006F76B9" w:rsidP="005C2537">
            <w:pPr>
              <w:pStyle w:val="TAL"/>
              <w:rPr>
                <w:rFonts w:asciiTheme="minorHAnsi" w:hAnsiTheme="minorHAnsi" w:cstheme="minorHAnsi"/>
                <w:snapToGrid w:val="0"/>
                <w:sz w:val="20"/>
              </w:rPr>
            </w:pPr>
            <w:r w:rsidRPr="000116E9">
              <w:rPr>
                <w:rFonts w:asciiTheme="minorHAnsi" w:hAnsiTheme="minorHAnsi" w:cstheme="minorHAnsi"/>
                <w:snapToGrid w:val="0"/>
                <w:sz w:val="20"/>
              </w:rPr>
              <w:t>CNN-based</w:t>
            </w:r>
          </w:p>
        </w:tc>
      </w:tr>
      <w:tr w:rsidR="006F76B9" w:rsidRPr="004100BA" w14:paraId="6AEBB998" w14:textId="77777777" w:rsidTr="005249FB">
        <w:trPr>
          <w:trHeight w:val="20"/>
          <w:jc w:val="center"/>
        </w:trPr>
        <w:tc>
          <w:tcPr>
            <w:tcW w:w="2210" w:type="dxa"/>
            <w:vMerge/>
          </w:tcPr>
          <w:p w14:paraId="3A44FB55"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036ACBB7" w14:textId="46C5495B" w:rsidR="006F76B9" w:rsidRDefault="006F76B9" w:rsidP="005C2537">
            <w:pPr>
              <w:pStyle w:val="TAL"/>
              <w:rPr>
                <w:rFonts w:asciiTheme="minorHAnsi" w:hAnsiTheme="minorHAnsi" w:cstheme="minorHAnsi"/>
                <w:sz w:val="20"/>
              </w:rPr>
            </w:pPr>
            <w:r>
              <w:rPr>
                <w:rFonts w:asciiTheme="minorHAnsi" w:hAnsiTheme="minorHAnsi" w:cstheme="minorHAnsi"/>
                <w:sz w:val="20"/>
              </w:rPr>
              <w:t>Pre</w:t>
            </w:r>
            <w:r w:rsidR="00ED3F45">
              <w:rPr>
                <w:rFonts w:asciiTheme="minorHAnsi" w:hAnsiTheme="minorHAnsi" w:cstheme="minorHAnsi"/>
                <w:sz w:val="20"/>
              </w:rPr>
              <w:t>/post</w:t>
            </w:r>
            <w:r>
              <w:rPr>
                <w:rFonts w:asciiTheme="minorHAnsi" w:hAnsiTheme="minorHAnsi" w:cstheme="minorHAnsi"/>
                <w:sz w:val="20"/>
              </w:rPr>
              <w:t>-processing</w:t>
            </w:r>
          </w:p>
        </w:tc>
        <w:tc>
          <w:tcPr>
            <w:tcW w:w="3912" w:type="dxa"/>
            <w:shd w:val="clear" w:color="auto" w:fill="auto"/>
            <w:tcMar>
              <w:top w:w="72" w:type="dxa"/>
              <w:left w:w="144" w:type="dxa"/>
              <w:bottom w:w="72" w:type="dxa"/>
              <w:right w:w="144" w:type="dxa"/>
            </w:tcMar>
          </w:tcPr>
          <w:p w14:paraId="3315EB2C" w14:textId="590582A6" w:rsidR="006F76B9" w:rsidRPr="000116E9" w:rsidRDefault="006F76B9" w:rsidP="005C2537">
            <w:pPr>
              <w:pStyle w:val="TAL"/>
              <w:rPr>
                <w:rFonts w:asciiTheme="minorHAnsi" w:hAnsiTheme="minorHAnsi" w:cstheme="minorHAnsi"/>
                <w:snapToGrid w:val="0"/>
                <w:sz w:val="20"/>
              </w:rPr>
            </w:pPr>
            <w:r w:rsidRPr="000116E9">
              <w:rPr>
                <w:rFonts w:asciiTheme="minorHAnsi" w:hAnsiTheme="minorHAnsi" w:cstheme="minorHAnsi"/>
                <w:sz w:val="20"/>
              </w:rPr>
              <w:t>N/A</w:t>
            </w:r>
          </w:p>
        </w:tc>
      </w:tr>
      <w:tr w:rsidR="006F76B9" w:rsidRPr="004100BA" w14:paraId="5DF6278F" w14:textId="77777777" w:rsidTr="005249FB">
        <w:trPr>
          <w:trHeight w:val="20"/>
          <w:jc w:val="center"/>
        </w:trPr>
        <w:tc>
          <w:tcPr>
            <w:tcW w:w="2210" w:type="dxa"/>
            <w:vMerge/>
          </w:tcPr>
          <w:p w14:paraId="1FC7684B"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3FF8CFBA" w14:textId="1CBD0742" w:rsidR="006F76B9" w:rsidRDefault="006F76B9" w:rsidP="005C2537">
            <w:pPr>
              <w:pStyle w:val="TAL"/>
              <w:rPr>
                <w:rFonts w:asciiTheme="minorHAnsi" w:hAnsiTheme="minorHAnsi" w:cstheme="minorHAnsi"/>
                <w:sz w:val="20"/>
              </w:rPr>
            </w:pPr>
            <w:r>
              <w:rPr>
                <w:rFonts w:asciiTheme="minorHAnsi" w:hAnsiTheme="minorHAnsi" w:cstheme="minorHAnsi"/>
                <w:kern w:val="24"/>
                <w:sz w:val="20"/>
                <w:lang w:eastAsia="ko-KR"/>
              </w:rPr>
              <w:t>FLOPs/M for model</w:t>
            </w:r>
          </w:p>
        </w:tc>
        <w:tc>
          <w:tcPr>
            <w:tcW w:w="3912" w:type="dxa"/>
            <w:shd w:val="clear" w:color="auto" w:fill="auto"/>
            <w:tcMar>
              <w:top w:w="72" w:type="dxa"/>
              <w:left w:w="144" w:type="dxa"/>
              <w:bottom w:w="72" w:type="dxa"/>
              <w:right w:w="144" w:type="dxa"/>
            </w:tcMar>
          </w:tcPr>
          <w:p w14:paraId="4745DB2D" w14:textId="608EE50E" w:rsidR="006F76B9" w:rsidRPr="000116E9" w:rsidRDefault="00C62AE3" w:rsidP="005C2537">
            <w:pPr>
              <w:pStyle w:val="TAL"/>
              <w:rPr>
                <w:rFonts w:asciiTheme="minorHAnsi" w:hAnsiTheme="minorHAnsi" w:cstheme="minorHAnsi"/>
                <w:snapToGrid w:val="0"/>
                <w:sz w:val="20"/>
              </w:rPr>
            </w:pPr>
            <w:r w:rsidRPr="000116E9">
              <w:rPr>
                <w:rFonts w:asciiTheme="minorHAnsi" w:hAnsiTheme="minorHAnsi" w:cstheme="minorHAnsi"/>
                <w:snapToGrid w:val="0"/>
                <w:sz w:val="20"/>
              </w:rPr>
              <w:t xml:space="preserve">580 – </w:t>
            </w:r>
            <w:r w:rsidR="005228D0" w:rsidRPr="000116E9">
              <w:rPr>
                <w:rFonts w:asciiTheme="minorHAnsi" w:hAnsiTheme="minorHAnsi" w:cstheme="minorHAnsi"/>
                <w:snapToGrid w:val="0"/>
                <w:sz w:val="20"/>
              </w:rPr>
              <w:t>586M</w:t>
            </w:r>
          </w:p>
        </w:tc>
      </w:tr>
      <w:tr w:rsidR="006F76B9" w:rsidRPr="004100BA" w14:paraId="448A74D4" w14:textId="77777777" w:rsidTr="005249FB">
        <w:trPr>
          <w:trHeight w:val="20"/>
          <w:jc w:val="center"/>
        </w:trPr>
        <w:tc>
          <w:tcPr>
            <w:tcW w:w="2210" w:type="dxa"/>
            <w:vMerge/>
          </w:tcPr>
          <w:p w14:paraId="7F32D1BA"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5BA4CAF9" w14:textId="1ACC3603" w:rsidR="006F76B9" w:rsidRDefault="006F76B9" w:rsidP="005C2537">
            <w:pPr>
              <w:pStyle w:val="TAL"/>
              <w:rPr>
                <w:rFonts w:asciiTheme="minorHAnsi" w:hAnsiTheme="minorHAnsi" w:cstheme="minorHAnsi"/>
                <w:sz w:val="20"/>
              </w:rPr>
            </w:pPr>
            <w:r>
              <w:rPr>
                <w:rFonts w:asciiTheme="minorHAnsi" w:hAnsiTheme="minorHAnsi" w:cstheme="minorHAnsi"/>
                <w:kern w:val="24"/>
                <w:sz w:val="20"/>
                <w:lang w:eastAsia="ko-KR"/>
              </w:rPr>
              <w:t>FLOPs/M for pre/post-processing</w:t>
            </w:r>
          </w:p>
        </w:tc>
        <w:tc>
          <w:tcPr>
            <w:tcW w:w="3912" w:type="dxa"/>
            <w:shd w:val="clear" w:color="auto" w:fill="auto"/>
            <w:tcMar>
              <w:top w:w="72" w:type="dxa"/>
              <w:left w:w="144" w:type="dxa"/>
              <w:bottom w:w="72" w:type="dxa"/>
              <w:right w:w="144" w:type="dxa"/>
            </w:tcMar>
          </w:tcPr>
          <w:p w14:paraId="5C0B9CC7" w14:textId="0CF5C2D0" w:rsidR="006F76B9" w:rsidRPr="000116E9" w:rsidRDefault="00835DD8" w:rsidP="005C2537">
            <w:pPr>
              <w:pStyle w:val="TAL"/>
              <w:rPr>
                <w:rFonts w:asciiTheme="minorHAnsi" w:hAnsiTheme="minorHAnsi" w:cstheme="minorHAnsi"/>
                <w:snapToGrid w:val="0"/>
                <w:sz w:val="20"/>
              </w:rPr>
            </w:pPr>
            <w:r w:rsidRPr="000116E9">
              <w:rPr>
                <w:rFonts w:asciiTheme="minorHAnsi" w:hAnsiTheme="minorHAnsi" w:cstheme="minorHAnsi"/>
                <w:snapToGrid w:val="0"/>
                <w:sz w:val="20"/>
              </w:rPr>
              <w:t>N/A</w:t>
            </w:r>
          </w:p>
        </w:tc>
      </w:tr>
      <w:tr w:rsidR="006F76B9" w:rsidRPr="004100BA" w14:paraId="567F4F65" w14:textId="77777777" w:rsidTr="005249FB">
        <w:trPr>
          <w:trHeight w:val="20"/>
          <w:jc w:val="center"/>
        </w:trPr>
        <w:tc>
          <w:tcPr>
            <w:tcW w:w="2210" w:type="dxa"/>
            <w:vMerge/>
          </w:tcPr>
          <w:p w14:paraId="6E9E26C7"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44429DCC" w14:textId="2740CC0F" w:rsidR="006F76B9" w:rsidRDefault="006F76B9" w:rsidP="005C2537">
            <w:pPr>
              <w:pStyle w:val="TAL"/>
              <w:rPr>
                <w:rFonts w:asciiTheme="minorHAnsi" w:hAnsiTheme="minorHAnsi" w:cstheme="minorHAnsi"/>
                <w:sz w:val="20"/>
              </w:rPr>
            </w:pPr>
            <w:r>
              <w:rPr>
                <w:rFonts w:asciiTheme="minorHAnsi" w:hAnsiTheme="minorHAnsi" w:cstheme="minorHAnsi"/>
                <w:sz w:val="20"/>
              </w:rPr>
              <w:t>Number of parameters/M</w:t>
            </w:r>
          </w:p>
        </w:tc>
        <w:tc>
          <w:tcPr>
            <w:tcW w:w="3912" w:type="dxa"/>
            <w:shd w:val="clear" w:color="auto" w:fill="auto"/>
            <w:tcMar>
              <w:top w:w="72" w:type="dxa"/>
              <w:left w:w="144" w:type="dxa"/>
              <w:bottom w:w="72" w:type="dxa"/>
              <w:right w:w="144" w:type="dxa"/>
            </w:tcMar>
          </w:tcPr>
          <w:p w14:paraId="4AAC7E8A" w14:textId="3A487460" w:rsidR="006F76B9" w:rsidRPr="000116E9" w:rsidRDefault="005E1E11" w:rsidP="005C2537">
            <w:pPr>
              <w:pStyle w:val="TAL"/>
              <w:rPr>
                <w:rFonts w:asciiTheme="minorHAnsi" w:hAnsiTheme="minorHAnsi" w:cstheme="minorHAnsi"/>
                <w:snapToGrid w:val="0"/>
                <w:sz w:val="20"/>
              </w:rPr>
            </w:pPr>
            <w:r w:rsidRPr="000116E9">
              <w:rPr>
                <w:rFonts w:asciiTheme="minorHAnsi" w:hAnsiTheme="minorHAnsi" w:cstheme="minorHAnsi"/>
                <w:snapToGrid w:val="0"/>
                <w:sz w:val="20"/>
              </w:rPr>
              <w:t xml:space="preserve">3.6 – </w:t>
            </w:r>
            <w:r w:rsidR="006A5011" w:rsidRPr="000116E9">
              <w:rPr>
                <w:rFonts w:asciiTheme="minorHAnsi" w:hAnsiTheme="minorHAnsi" w:cstheme="minorHAnsi"/>
                <w:snapToGrid w:val="0"/>
                <w:sz w:val="20"/>
              </w:rPr>
              <w:t>6.5M</w:t>
            </w:r>
          </w:p>
        </w:tc>
      </w:tr>
      <w:tr w:rsidR="006F76B9" w:rsidRPr="004100BA" w14:paraId="69296FFA" w14:textId="77777777" w:rsidTr="005249FB">
        <w:trPr>
          <w:trHeight w:val="20"/>
          <w:jc w:val="center"/>
        </w:trPr>
        <w:tc>
          <w:tcPr>
            <w:tcW w:w="2210" w:type="dxa"/>
            <w:vMerge/>
          </w:tcPr>
          <w:p w14:paraId="44C220D9"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6672F7C7" w14:textId="75B9C24D" w:rsidR="006F76B9" w:rsidRDefault="006F76B9" w:rsidP="005C2537">
            <w:pPr>
              <w:pStyle w:val="TAL"/>
              <w:rPr>
                <w:rFonts w:asciiTheme="minorHAnsi" w:hAnsiTheme="minorHAnsi" w:cstheme="minorHAnsi"/>
                <w:sz w:val="20"/>
              </w:rPr>
            </w:pPr>
            <w:r>
              <w:rPr>
                <w:rFonts w:asciiTheme="minorHAnsi" w:hAnsiTheme="minorHAnsi" w:cstheme="minorHAnsi"/>
                <w:sz w:val="20"/>
              </w:rPr>
              <w:t>Storage/Mbytes</w:t>
            </w:r>
          </w:p>
        </w:tc>
        <w:tc>
          <w:tcPr>
            <w:tcW w:w="3912" w:type="dxa"/>
            <w:shd w:val="clear" w:color="auto" w:fill="auto"/>
            <w:tcMar>
              <w:top w:w="72" w:type="dxa"/>
              <w:left w:w="144" w:type="dxa"/>
              <w:bottom w:w="72" w:type="dxa"/>
              <w:right w:w="144" w:type="dxa"/>
            </w:tcMar>
          </w:tcPr>
          <w:p w14:paraId="63986A0D" w14:textId="363ACAC5" w:rsidR="006F76B9" w:rsidRPr="000116E9" w:rsidRDefault="005E1E11" w:rsidP="005C2537">
            <w:pPr>
              <w:pStyle w:val="TAL"/>
              <w:rPr>
                <w:rFonts w:asciiTheme="minorHAnsi" w:hAnsiTheme="minorHAnsi" w:cstheme="minorHAnsi"/>
                <w:snapToGrid w:val="0"/>
                <w:sz w:val="20"/>
              </w:rPr>
            </w:pPr>
            <w:r w:rsidRPr="000116E9">
              <w:rPr>
                <w:rFonts w:asciiTheme="minorHAnsi" w:hAnsiTheme="minorHAnsi" w:cstheme="minorHAnsi"/>
                <w:snapToGrid w:val="0"/>
                <w:sz w:val="20"/>
              </w:rPr>
              <w:t>13.7 – 25.9</w:t>
            </w:r>
            <w:r w:rsidR="007E56A8" w:rsidRPr="000116E9">
              <w:rPr>
                <w:rFonts w:asciiTheme="minorHAnsi" w:hAnsiTheme="minorHAnsi" w:cstheme="minorHAnsi"/>
                <w:snapToGrid w:val="0"/>
                <w:sz w:val="20"/>
              </w:rPr>
              <w:t>Mbytes</w:t>
            </w:r>
          </w:p>
        </w:tc>
      </w:tr>
      <w:tr w:rsidR="006F76B9" w:rsidRPr="004100BA" w14:paraId="72209151" w14:textId="77777777" w:rsidTr="006F76B9">
        <w:trPr>
          <w:trHeight w:val="20"/>
          <w:jc w:val="center"/>
        </w:trPr>
        <w:tc>
          <w:tcPr>
            <w:tcW w:w="2210" w:type="dxa"/>
            <w:vMerge w:val="restart"/>
            <w:vAlign w:val="center"/>
          </w:tcPr>
          <w:p w14:paraId="50508E4E" w14:textId="523F9BF6" w:rsidR="006F76B9" w:rsidRDefault="006F76B9" w:rsidP="006F76B9">
            <w:pPr>
              <w:pStyle w:val="TAL"/>
              <w:ind w:left="82"/>
              <w:rPr>
                <w:rFonts w:asciiTheme="minorHAnsi" w:hAnsiTheme="minorHAnsi" w:cstheme="minorHAnsi"/>
                <w:sz w:val="20"/>
              </w:rPr>
            </w:pPr>
            <w:r>
              <w:rPr>
                <w:rFonts w:asciiTheme="minorHAnsi" w:hAnsiTheme="minorHAnsi" w:cstheme="minorHAnsi"/>
                <w:sz w:val="20"/>
              </w:rPr>
              <w:t>Dataset description</w:t>
            </w:r>
          </w:p>
        </w:tc>
        <w:tc>
          <w:tcPr>
            <w:tcW w:w="3185" w:type="dxa"/>
            <w:shd w:val="clear" w:color="auto" w:fill="auto"/>
            <w:tcMar>
              <w:top w:w="72" w:type="dxa"/>
              <w:left w:w="144" w:type="dxa"/>
              <w:bottom w:w="72" w:type="dxa"/>
              <w:right w:w="144" w:type="dxa"/>
            </w:tcMar>
            <w:vAlign w:val="center"/>
          </w:tcPr>
          <w:p w14:paraId="3D7029B1" w14:textId="377B6B40" w:rsidR="006F76B9" w:rsidRDefault="006F76B9" w:rsidP="005C2537">
            <w:pPr>
              <w:pStyle w:val="TAL"/>
              <w:rPr>
                <w:rFonts w:asciiTheme="minorHAnsi" w:hAnsiTheme="minorHAnsi" w:cstheme="minorHAnsi"/>
                <w:sz w:val="20"/>
              </w:rPr>
            </w:pPr>
            <w:r>
              <w:rPr>
                <w:rFonts w:asciiTheme="minorHAnsi" w:hAnsiTheme="minorHAnsi" w:cstheme="minorHAnsi"/>
                <w:sz w:val="20"/>
              </w:rPr>
              <w:t>Train/K</w:t>
            </w:r>
          </w:p>
        </w:tc>
        <w:tc>
          <w:tcPr>
            <w:tcW w:w="3912" w:type="dxa"/>
            <w:shd w:val="clear" w:color="auto" w:fill="auto"/>
            <w:tcMar>
              <w:top w:w="72" w:type="dxa"/>
              <w:left w:w="144" w:type="dxa"/>
              <w:bottom w:w="72" w:type="dxa"/>
              <w:right w:w="144" w:type="dxa"/>
            </w:tcMar>
          </w:tcPr>
          <w:p w14:paraId="12FC3F99" w14:textId="6F5D62AC" w:rsidR="006F76B9" w:rsidRPr="00D542F8" w:rsidRDefault="00D542F8" w:rsidP="005C2537">
            <w:pPr>
              <w:pStyle w:val="TAL"/>
              <w:rPr>
                <w:rFonts w:asciiTheme="minorHAnsi" w:hAnsiTheme="minorHAnsi" w:cstheme="minorHAnsi"/>
                <w:snapToGrid w:val="0"/>
                <w:sz w:val="20"/>
              </w:rPr>
            </w:pPr>
            <w:r w:rsidRPr="00D542F8">
              <w:rPr>
                <w:rFonts w:asciiTheme="minorHAnsi" w:hAnsiTheme="minorHAnsi" w:cstheme="minorHAnsi"/>
                <w:snapToGrid w:val="0"/>
                <w:sz w:val="20"/>
              </w:rPr>
              <w:t>48</w:t>
            </w:r>
            <w:r w:rsidR="00E55143" w:rsidRPr="00D542F8">
              <w:rPr>
                <w:rFonts w:asciiTheme="minorHAnsi" w:hAnsiTheme="minorHAnsi" w:cstheme="minorHAnsi"/>
                <w:snapToGrid w:val="0"/>
                <w:sz w:val="20"/>
              </w:rPr>
              <w:t>K (with 2</w:t>
            </w:r>
            <w:r w:rsidRPr="00D542F8">
              <w:rPr>
                <w:rFonts w:asciiTheme="minorHAnsi" w:hAnsiTheme="minorHAnsi" w:cstheme="minorHAnsi"/>
                <w:snapToGrid w:val="0"/>
                <w:sz w:val="20"/>
              </w:rPr>
              <w:t>68</w:t>
            </w:r>
            <w:r w:rsidR="00E55143" w:rsidRPr="00D542F8">
              <w:rPr>
                <w:rFonts w:asciiTheme="minorHAnsi" w:hAnsiTheme="minorHAnsi" w:cstheme="minorHAnsi"/>
                <w:snapToGrid w:val="0"/>
                <w:sz w:val="20"/>
              </w:rPr>
              <w:t xml:space="preserve"> TTIs in each)</w:t>
            </w:r>
          </w:p>
        </w:tc>
      </w:tr>
      <w:tr w:rsidR="006F76B9" w:rsidRPr="004100BA" w14:paraId="5C1875EE" w14:textId="77777777" w:rsidTr="005249FB">
        <w:trPr>
          <w:trHeight w:val="20"/>
          <w:jc w:val="center"/>
        </w:trPr>
        <w:tc>
          <w:tcPr>
            <w:tcW w:w="2210" w:type="dxa"/>
            <w:vMerge/>
          </w:tcPr>
          <w:p w14:paraId="56DD7A25"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09A3CD8A" w14:textId="5C83741C" w:rsidR="006F76B9" w:rsidRDefault="006F76B9" w:rsidP="005C2537">
            <w:pPr>
              <w:pStyle w:val="TAL"/>
              <w:rPr>
                <w:rFonts w:asciiTheme="minorHAnsi" w:hAnsiTheme="minorHAnsi" w:cstheme="minorHAnsi"/>
                <w:sz w:val="20"/>
              </w:rPr>
            </w:pPr>
            <w:r>
              <w:rPr>
                <w:rFonts w:asciiTheme="minorHAnsi" w:hAnsiTheme="minorHAnsi" w:cstheme="minorHAnsi"/>
                <w:sz w:val="20"/>
              </w:rPr>
              <w:t>Test/K</w:t>
            </w:r>
          </w:p>
        </w:tc>
        <w:tc>
          <w:tcPr>
            <w:tcW w:w="3912" w:type="dxa"/>
            <w:shd w:val="clear" w:color="auto" w:fill="auto"/>
            <w:tcMar>
              <w:top w:w="72" w:type="dxa"/>
              <w:left w:w="144" w:type="dxa"/>
              <w:bottom w:w="72" w:type="dxa"/>
              <w:right w:w="144" w:type="dxa"/>
            </w:tcMar>
          </w:tcPr>
          <w:p w14:paraId="6C10D06A" w14:textId="6ADAA1F5" w:rsidR="006F76B9" w:rsidRPr="00D542F8" w:rsidRDefault="00D542F8" w:rsidP="005C2537">
            <w:pPr>
              <w:pStyle w:val="TAL"/>
              <w:rPr>
                <w:rFonts w:asciiTheme="minorHAnsi" w:hAnsiTheme="minorHAnsi" w:cstheme="minorHAnsi"/>
                <w:snapToGrid w:val="0"/>
                <w:sz w:val="20"/>
              </w:rPr>
            </w:pPr>
            <w:r w:rsidRPr="00D542F8">
              <w:rPr>
                <w:rFonts w:asciiTheme="minorHAnsi" w:hAnsiTheme="minorHAnsi" w:cstheme="minorHAnsi"/>
                <w:snapToGrid w:val="0"/>
                <w:sz w:val="20"/>
              </w:rPr>
              <w:t>8.3</w:t>
            </w:r>
            <w:r w:rsidR="00E55143" w:rsidRPr="00D542F8">
              <w:rPr>
                <w:rFonts w:asciiTheme="minorHAnsi" w:hAnsiTheme="minorHAnsi" w:cstheme="minorHAnsi"/>
                <w:snapToGrid w:val="0"/>
                <w:sz w:val="20"/>
              </w:rPr>
              <w:t xml:space="preserve">K (with </w:t>
            </w:r>
            <w:r w:rsidRPr="00D542F8">
              <w:rPr>
                <w:rFonts w:asciiTheme="minorHAnsi" w:hAnsiTheme="minorHAnsi" w:cstheme="minorHAnsi"/>
                <w:snapToGrid w:val="0"/>
                <w:sz w:val="20"/>
              </w:rPr>
              <w:t>268</w:t>
            </w:r>
            <w:r w:rsidR="00E55143" w:rsidRPr="00D542F8">
              <w:rPr>
                <w:rFonts w:asciiTheme="minorHAnsi" w:hAnsiTheme="minorHAnsi" w:cstheme="minorHAnsi"/>
                <w:snapToGrid w:val="0"/>
                <w:sz w:val="20"/>
              </w:rPr>
              <w:t xml:space="preserve"> TTIs in each)</w:t>
            </w:r>
          </w:p>
        </w:tc>
      </w:tr>
      <w:tr w:rsidR="006F76B9" w:rsidRPr="004100BA" w14:paraId="06234C7E" w14:textId="77777777" w:rsidTr="005249FB">
        <w:trPr>
          <w:trHeight w:val="20"/>
          <w:jc w:val="center"/>
        </w:trPr>
        <w:tc>
          <w:tcPr>
            <w:tcW w:w="2210" w:type="dxa"/>
            <w:vMerge/>
          </w:tcPr>
          <w:p w14:paraId="0BCDFC8F"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785EBB35" w14:textId="22840C14" w:rsidR="006F76B9" w:rsidRDefault="006F76B9" w:rsidP="005C2537">
            <w:pPr>
              <w:pStyle w:val="TAL"/>
              <w:rPr>
                <w:rFonts w:asciiTheme="minorHAnsi" w:hAnsiTheme="minorHAnsi" w:cstheme="minorHAnsi"/>
                <w:sz w:val="20"/>
              </w:rPr>
            </w:pPr>
            <w:r>
              <w:rPr>
                <w:rFonts w:asciiTheme="minorHAnsi" w:hAnsiTheme="minorHAnsi" w:cstheme="minorHAnsi"/>
                <w:sz w:val="20"/>
              </w:rPr>
              <w:t>Ground-truth CSI quantization method</w:t>
            </w:r>
          </w:p>
        </w:tc>
        <w:tc>
          <w:tcPr>
            <w:tcW w:w="3912" w:type="dxa"/>
            <w:shd w:val="clear" w:color="auto" w:fill="auto"/>
            <w:tcMar>
              <w:top w:w="72" w:type="dxa"/>
              <w:left w:w="144" w:type="dxa"/>
              <w:bottom w:w="72" w:type="dxa"/>
              <w:right w:w="144" w:type="dxa"/>
            </w:tcMar>
          </w:tcPr>
          <w:p w14:paraId="6540E879" w14:textId="03A7C64D" w:rsidR="006F76B9" w:rsidRDefault="006F76B9" w:rsidP="005C2537">
            <w:pPr>
              <w:pStyle w:val="TAL"/>
              <w:rPr>
                <w:rFonts w:asciiTheme="minorHAnsi" w:hAnsiTheme="minorHAnsi" w:cstheme="minorHAnsi"/>
                <w:snapToGrid w:val="0"/>
                <w:sz w:val="20"/>
              </w:rPr>
            </w:pPr>
            <w:r>
              <w:rPr>
                <w:rFonts w:asciiTheme="minorHAnsi" w:hAnsiTheme="minorHAnsi" w:cstheme="minorHAnsi"/>
                <w:snapToGrid w:val="0"/>
                <w:sz w:val="20"/>
              </w:rPr>
              <w:t>N/A</w:t>
            </w:r>
          </w:p>
        </w:tc>
      </w:tr>
      <w:tr w:rsidR="006F76B9" w:rsidRPr="004100BA" w14:paraId="4021761C" w14:textId="77777777" w:rsidTr="005249FB">
        <w:trPr>
          <w:trHeight w:val="20"/>
          <w:jc w:val="center"/>
        </w:trPr>
        <w:tc>
          <w:tcPr>
            <w:tcW w:w="2210" w:type="dxa"/>
            <w:vMerge/>
          </w:tcPr>
          <w:p w14:paraId="53C7530C" w14:textId="77777777" w:rsidR="006F76B9" w:rsidRDefault="006F76B9" w:rsidP="005C2537">
            <w:pPr>
              <w:pStyle w:val="TAL"/>
              <w:rPr>
                <w:rFonts w:asciiTheme="minorHAnsi" w:hAnsiTheme="minorHAnsi" w:cstheme="minorHAnsi"/>
                <w:sz w:val="20"/>
              </w:rPr>
            </w:pPr>
          </w:p>
        </w:tc>
        <w:tc>
          <w:tcPr>
            <w:tcW w:w="3185" w:type="dxa"/>
            <w:shd w:val="clear" w:color="auto" w:fill="auto"/>
            <w:tcMar>
              <w:top w:w="72" w:type="dxa"/>
              <w:left w:w="144" w:type="dxa"/>
              <w:bottom w:w="72" w:type="dxa"/>
              <w:right w:w="144" w:type="dxa"/>
            </w:tcMar>
            <w:vAlign w:val="center"/>
          </w:tcPr>
          <w:p w14:paraId="20C9DA17" w14:textId="1CF88876" w:rsidR="006F76B9" w:rsidRDefault="006F76B9" w:rsidP="005C2537">
            <w:pPr>
              <w:pStyle w:val="TAL"/>
              <w:rPr>
                <w:rFonts w:asciiTheme="minorHAnsi" w:hAnsiTheme="minorHAnsi" w:cstheme="minorHAnsi"/>
                <w:sz w:val="20"/>
              </w:rPr>
            </w:pPr>
            <w:r>
              <w:rPr>
                <w:rFonts w:asciiTheme="minorHAnsi" w:hAnsiTheme="minorHAnsi" w:cstheme="minorHAnsi"/>
                <w:sz w:val="20"/>
              </w:rPr>
              <w:t>Overhead reduction compared to Float32</w:t>
            </w:r>
          </w:p>
        </w:tc>
        <w:tc>
          <w:tcPr>
            <w:tcW w:w="3912" w:type="dxa"/>
            <w:shd w:val="clear" w:color="auto" w:fill="auto"/>
            <w:tcMar>
              <w:top w:w="72" w:type="dxa"/>
              <w:left w:w="144" w:type="dxa"/>
              <w:bottom w:w="72" w:type="dxa"/>
              <w:right w:w="144" w:type="dxa"/>
            </w:tcMar>
          </w:tcPr>
          <w:p w14:paraId="7AC058F4" w14:textId="39484219" w:rsidR="006F76B9" w:rsidRDefault="006F76B9" w:rsidP="005C2537">
            <w:pPr>
              <w:pStyle w:val="TAL"/>
              <w:rPr>
                <w:rFonts w:asciiTheme="minorHAnsi" w:hAnsiTheme="minorHAnsi" w:cstheme="minorHAnsi"/>
                <w:snapToGrid w:val="0"/>
                <w:sz w:val="20"/>
              </w:rPr>
            </w:pPr>
            <w:r>
              <w:rPr>
                <w:rFonts w:asciiTheme="minorHAnsi" w:hAnsiTheme="minorHAnsi" w:cstheme="minorHAnsi"/>
                <w:snapToGrid w:val="0"/>
                <w:sz w:val="20"/>
              </w:rPr>
              <w:t>N/A</w:t>
            </w:r>
          </w:p>
        </w:tc>
      </w:tr>
    </w:tbl>
    <w:p w14:paraId="266BC4E1" w14:textId="77777777" w:rsidR="0050298C" w:rsidRDefault="0050298C" w:rsidP="00D44F73"/>
    <w:p w14:paraId="3CD49868" w14:textId="25678658" w:rsidR="00EB11D3" w:rsidRDefault="00EB11D3" w:rsidP="00D44F73">
      <w:r>
        <w:t>Additional modeling assumptions, details together with the results are included in the “</w:t>
      </w:r>
      <w:r w:rsidRPr="00EB11D3">
        <w:t>CSI_Table X1. CSI compression temporal Case125 1-on-1 joint training</w:t>
      </w:r>
      <w:r>
        <w:t>” result template.</w:t>
      </w:r>
    </w:p>
    <w:p w14:paraId="4E62C000" w14:textId="77777777" w:rsidR="00EB11D3" w:rsidRDefault="00EB11D3" w:rsidP="00D44F73"/>
    <w:p w14:paraId="524E0575" w14:textId="574BAB45" w:rsidR="00F40AC3" w:rsidRDefault="008C2B69" w:rsidP="0011456D">
      <w:pPr>
        <w:pStyle w:val="Heading2"/>
      </w:pPr>
      <w:r>
        <w:t>Intermediate KPI e</w:t>
      </w:r>
      <w:r w:rsidR="00D44F73">
        <w:t>valuation results</w:t>
      </w:r>
      <w:r w:rsidR="008356DD">
        <w:t xml:space="preserve"> for scalar quantization scheme</w:t>
      </w:r>
    </w:p>
    <w:p w14:paraId="23770909" w14:textId="4884E6E9" w:rsidR="001A6755" w:rsidRDefault="00275FD5" w:rsidP="00CB0CDF">
      <w:pPr>
        <w:rPr>
          <w:lang w:eastAsia="zh-CN"/>
        </w:rPr>
      </w:pPr>
      <w:r w:rsidRPr="0074032E">
        <w:rPr>
          <w:lang w:eastAsia="zh-CN"/>
        </w:rPr>
        <w:t xml:space="preserve">For </w:t>
      </w:r>
      <w:r w:rsidR="004A3E84" w:rsidRPr="0074032E">
        <w:rPr>
          <w:lang w:eastAsia="zh-CN"/>
        </w:rPr>
        <w:t xml:space="preserve">SGCS </w:t>
      </w:r>
      <w:r w:rsidRPr="0074032E">
        <w:rPr>
          <w:lang w:eastAsia="zh-CN"/>
        </w:rPr>
        <w:t xml:space="preserve">performance </w:t>
      </w:r>
      <w:r w:rsidR="004A3E84" w:rsidRPr="0074032E">
        <w:rPr>
          <w:lang w:eastAsia="zh-CN"/>
        </w:rPr>
        <w:t>evaluation and comparison between Case 0 and Case 1 using scalar quantization</w:t>
      </w:r>
      <w:r w:rsidRPr="0074032E">
        <w:rPr>
          <w:lang w:eastAsia="zh-CN"/>
        </w:rPr>
        <w:t xml:space="preserve">, we </w:t>
      </w:r>
      <w:r w:rsidR="00C143A7" w:rsidRPr="0074032E">
        <w:rPr>
          <w:lang w:eastAsia="zh-CN"/>
        </w:rPr>
        <w:t>consider different encoder output sizes, i.e., code sizes and various quantization levels, i.e., different number of bits per code</w:t>
      </w:r>
      <w:r w:rsidRPr="0074032E">
        <w:rPr>
          <w:lang w:eastAsia="zh-CN"/>
        </w:rPr>
        <w:t xml:space="preserve">. </w:t>
      </w:r>
      <w:r w:rsidR="0056077F">
        <w:rPr>
          <w:lang w:eastAsia="zh-CN"/>
        </w:rPr>
        <w:t xml:space="preserve">For Case 1, </w:t>
      </w:r>
      <w:r w:rsidR="0056077F" w:rsidRPr="0056077F">
        <w:rPr>
          <w:u w:val="single"/>
          <w:lang w:eastAsia="zh-CN"/>
        </w:rPr>
        <w:t xml:space="preserve">we </w:t>
      </w:r>
      <w:r w:rsidR="00F51BEF">
        <w:rPr>
          <w:u w:val="single"/>
          <w:lang w:eastAsia="zh-CN"/>
        </w:rPr>
        <w:t>integrate</w:t>
      </w:r>
      <w:r w:rsidR="0056077F" w:rsidRPr="0056077F">
        <w:rPr>
          <w:u w:val="single"/>
          <w:lang w:eastAsia="zh-CN"/>
        </w:rPr>
        <w:t xml:space="preserve"> additional 3 historical CSIs</w:t>
      </w:r>
      <w:r w:rsidR="002933CB">
        <w:rPr>
          <w:u w:val="single"/>
          <w:lang w:eastAsia="zh-CN"/>
        </w:rPr>
        <w:t xml:space="preserve">, </w:t>
      </w:r>
      <w:r w:rsidR="002933CB" w:rsidRPr="002933CB">
        <w:rPr>
          <w:lang w:eastAsia="zh-CN"/>
        </w:rPr>
        <w:t xml:space="preserve">i.e., </w:t>
      </w:r>
      <w:r w:rsidR="002933CB" w:rsidRPr="002933CB">
        <w:t xml:space="preserve">loopback </w:t>
      </w:r>
      <w:r w:rsidR="002933CB" w:rsidRPr="002933CB">
        <w:rPr>
          <w:i/>
          <w:iCs/>
        </w:rPr>
        <w:t>k</w:t>
      </w:r>
      <w:r w:rsidR="002933CB" w:rsidRPr="002933CB">
        <w:t xml:space="preserve"> = 3</w:t>
      </w:r>
      <w:r w:rsidR="0056077F" w:rsidRPr="002933CB">
        <w:rPr>
          <w:lang w:eastAsia="zh-CN"/>
        </w:rPr>
        <w:t xml:space="preserve"> </w:t>
      </w:r>
      <w:r w:rsidR="0056077F">
        <w:rPr>
          <w:lang w:eastAsia="zh-CN"/>
        </w:rPr>
        <w:t xml:space="preserve">as the input to the CSI encoder. </w:t>
      </w:r>
      <w:r w:rsidR="00C143A7" w:rsidRPr="0074032E">
        <w:rPr>
          <w:lang w:eastAsia="zh-CN"/>
        </w:rPr>
        <w:t xml:space="preserve">Table 3.3-1 shows the code size and quantization level configurations that we used in </w:t>
      </w:r>
      <w:r w:rsidR="0074032E">
        <w:rPr>
          <w:lang w:eastAsia="zh-CN"/>
        </w:rPr>
        <w:t xml:space="preserve">generating </w:t>
      </w:r>
      <w:r w:rsidR="00C143A7" w:rsidRPr="0074032E">
        <w:rPr>
          <w:lang w:eastAsia="zh-CN"/>
        </w:rPr>
        <w:t xml:space="preserve">the results </w:t>
      </w:r>
      <w:r w:rsidR="0074032E">
        <w:rPr>
          <w:lang w:eastAsia="zh-CN"/>
        </w:rPr>
        <w:t>discussed in</w:t>
      </w:r>
      <w:r w:rsidR="00C143A7" w:rsidRPr="0074032E">
        <w:rPr>
          <w:lang w:eastAsia="zh-CN"/>
        </w:rPr>
        <w:t xml:space="preserve"> this section.</w:t>
      </w:r>
      <w:r w:rsidR="00EB11D3">
        <w:rPr>
          <w:lang w:eastAsia="zh-CN"/>
        </w:rPr>
        <w:t xml:space="preserve"> </w:t>
      </w:r>
    </w:p>
    <w:p w14:paraId="5D127B7C" w14:textId="77777777" w:rsidR="004C5FBB" w:rsidRPr="0074032E" w:rsidRDefault="004C5FBB" w:rsidP="00CB0CDF">
      <w:pPr>
        <w:rPr>
          <w:lang w:eastAsia="zh-CN"/>
        </w:rPr>
      </w:pPr>
    </w:p>
    <w:p w14:paraId="2249C441" w14:textId="33028294" w:rsidR="009E1A9A" w:rsidRDefault="009E1A9A" w:rsidP="009E1A9A">
      <w:pPr>
        <w:pStyle w:val="Caption"/>
        <w:keepNext/>
      </w:pPr>
      <w:r>
        <w:lastRenderedPageBreak/>
        <w:t>Table 3.3-1: Configuration for code sizes and quantization levels</w:t>
      </w:r>
    </w:p>
    <w:tbl>
      <w:tblPr>
        <w:tblW w:w="7830" w:type="dxa"/>
        <w:tblInd w:w="895" w:type="dxa"/>
        <w:tblLook w:val="04A0" w:firstRow="1" w:lastRow="0" w:firstColumn="1" w:lastColumn="0" w:noHBand="0" w:noVBand="1"/>
      </w:tblPr>
      <w:tblGrid>
        <w:gridCol w:w="1620"/>
        <w:gridCol w:w="3060"/>
        <w:gridCol w:w="3150"/>
      </w:tblGrid>
      <w:tr w:rsidR="00DE171B" w:rsidRPr="00DD3FEA" w14:paraId="37603E02" w14:textId="77777777" w:rsidTr="004748A8">
        <w:trPr>
          <w:trHeight w:val="381"/>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9D98D" w14:textId="121625E6" w:rsidR="00DE171B" w:rsidRPr="00DD3FEA" w:rsidRDefault="00DE171B" w:rsidP="00AC699A">
            <w:pPr>
              <w:autoSpaceDE/>
              <w:autoSpaceDN/>
              <w:adjustRightInd/>
              <w:snapToGrid/>
              <w:spacing w:after="0"/>
              <w:jc w:val="center"/>
              <w:rPr>
                <w:rFonts w:ascii="Calibri" w:eastAsia="Times New Roman" w:hAnsi="Calibri" w:cs="Calibri"/>
                <w:b/>
                <w:bCs/>
                <w:color w:val="000000"/>
                <w:sz w:val="20"/>
                <w:szCs w:val="20"/>
              </w:rPr>
            </w:pPr>
            <w:r>
              <w:rPr>
                <w:rFonts w:ascii="Calibri" w:eastAsia="Times New Roman" w:hAnsi="Calibri" w:cs="Calibri"/>
                <w:b/>
                <w:bCs/>
                <w:color w:val="000000"/>
                <w:sz w:val="20"/>
                <w:szCs w:val="20"/>
              </w:rPr>
              <w:t>Code size</w:t>
            </w:r>
          </w:p>
        </w:tc>
        <w:tc>
          <w:tcPr>
            <w:tcW w:w="3060" w:type="dxa"/>
            <w:tcBorders>
              <w:top w:val="single" w:sz="4" w:space="0" w:color="auto"/>
              <w:left w:val="nil"/>
              <w:bottom w:val="single" w:sz="4" w:space="0" w:color="auto"/>
              <w:right w:val="single" w:sz="4" w:space="0" w:color="auto"/>
            </w:tcBorders>
            <w:shd w:val="clear" w:color="auto" w:fill="auto"/>
            <w:noWrap/>
            <w:vAlign w:val="center"/>
            <w:hideMark/>
          </w:tcPr>
          <w:p w14:paraId="3C545EC3" w14:textId="6B588A3D" w:rsidR="00DE171B" w:rsidRPr="00DD3FEA" w:rsidRDefault="00DE171B" w:rsidP="00AC699A">
            <w:pPr>
              <w:autoSpaceDE/>
              <w:autoSpaceDN/>
              <w:adjustRightInd/>
              <w:snapToGrid/>
              <w:spacing w:after="0"/>
              <w:jc w:val="center"/>
              <w:rPr>
                <w:rFonts w:ascii="Calibri" w:eastAsia="Times New Roman" w:hAnsi="Calibri" w:cs="Calibri"/>
                <w:b/>
                <w:bCs/>
                <w:color w:val="000000"/>
                <w:sz w:val="20"/>
                <w:szCs w:val="20"/>
              </w:rPr>
            </w:pPr>
            <w:r>
              <w:rPr>
                <w:rFonts w:ascii="Calibri" w:eastAsia="Times New Roman" w:hAnsi="Calibri" w:cs="Calibri"/>
                <w:b/>
                <w:bCs/>
                <w:color w:val="000000"/>
                <w:sz w:val="20"/>
                <w:szCs w:val="20"/>
              </w:rPr>
              <w:t>Quantization level (bits per code)</w:t>
            </w:r>
          </w:p>
        </w:tc>
        <w:tc>
          <w:tcPr>
            <w:tcW w:w="3150" w:type="dxa"/>
            <w:tcBorders>
              <w:top w:val="single" w:sz="4" w:space="0" w:color="auto"/>
              <w:left w:val="nil"/>
              <w:bottom w:val="single" w:sz="4" w:space="0" w:color="auto"/>
              <w:right w:val="single" w:sz="4" w:space="0" w:color="auto"/>
            </w:tcBorders>
            <w:vAlign w:val="center"/>
          </w:tcPr>
          <w:p w14:paraId="603048A8" w14:textId="02C362D7" w:rsidR="00DE171B" w:rsidRPr="00DD3FEA" w:rsidRDefault="00DE171B" w:rsidP="00AC699A">
            <w:pPr>
              <w:autoSpaceDE/>
              <w:autoSpaceDN/>
              <w:adjustRightInd/>
              <w:snapToGrid/>
              <w:spacing w:after="0"/>
              <w:jc w:val="center"/>
              <w:rPr>
                <w:rFonts w:ascii="Calibri" w:eastAsia="Times New Roman" w:hAnsi="Calibri" w:cs="Calibri"/>
                <w:b/>
                <w:bCs/>
                <w:color w:val="000000"/>
                <w:sz w:val="20"/>
                <w:szCs w:val="20"/>
              </w:rPr>
            </w:pPr>
            <w:r>
              <w:rPr>
                <w:rFonts w:ascii="Calibri" w:eastAsia="Times New Roman" w:hAnsi="Calibri" w:cs="Calibri"/>
                <w:b/>
                <w:bCs/>
                <w:color w:val="000000"/>
                <w:sz w:val="20"/>
                <w:szCs w:val="20"/>
              </w:rPr>
              <w:t>Total number of bits per layer</w:t>
            </w:r>
          </w:p>
        </w:tc>
      </w:tr>
      <w:tr w:rsidR="00DE171B" w:rsidRPr="00DD3FEA" w14:paraId="24F867BC" w14:textId="77777777" w:rsidTr="008E129D">
        <w:trPr>
          <w:trHeight w:val="233"/>
        </w:trPr>
        <w:tc>
          <w:tcPr>
            <w:tcW w:w="1620" w:type="dxa"/>
            <w:tcBorders>
              <w:top w:val="nil"/>
              <w:left w:val="single" w:sz="4" w:space="0" w:color="auto"/>
              <w:bottom w:val="single" w:sz="4" w:space="0" w:color="auto"/>
              <w:right w:val="single" w:sz="4" w:space="0" w:color="auto"/>
            </w:tcBorders>
            <w:shd w:val="clear" w:color="auto" w:fill="auto"/>
            <w:noWrap/>
            <w:vAlign w:val="center"/>
            <w:hideMark/>
          </w:tcPr>
          <w:p w14:paraId="02379890" w14:textId="3E6530FB" w:rsidR="00DE171B" w:rsidRPr="00DD3FEA" w:rsidRDefault="00DE171B" w:rsidP="00AC699A">
            <w:pPr>
              <w:autoSpaceDE/>
              <w:autoSpaceDN/>
              <w:adjustRightInd/>
              <w:snapToGrid/>
              <w:spacing w:after="0"/>
              <w:jc w:val="center"/>
              <w:rPr>
                <w:rFonts w:ascii="Calibri" w:eastAsia="Times New Roman" w:hAnsi="Calibri" w:cs="Calibri"/>
                <w:b/>
                <w:bCs/>
                <w:color w:val="000000"/>
                <w:sz w:val="20"/>
                <w:szCs w:val="20"/>
              </w:rPr>
            </w:pPr>
            <w:r>
              <w:rPr>
                <w:rFonts w:ascii="Calibri" w:eastAsia="Times New Roman" w:hAnsi="Calibri" w:cs="Calibri"/>
                <w:b/>
                <w:bCs/>
                <w:color w:val="000000"/>
                <w:sz w:val="20"/>
                <w:szCs w:val="20"/>
              </w:rPr>
              <w:t>8</w:t>
            </w:r>
          </w:p>
        </w:tc>
        <w:tc>
          <w:tcPr>
            <w:tcW w:w="3060" w:type="dxa"/>
            <w:tcBorders>
              <w:top w:val="nil"/>
              <w:left w:val="nil"/>
              <w:bottom w:val="single" w:sz="4" w:space="0" w:color="auto"/>
              <w:right w:val="single" w:sz="4" w:space="0" w:color="auto"/>
            </w:tcBorders>
            <w:shd w:val="clear" w:color="auto" w:fill="auto"/>
            <w:noWrap/>
            <w:vAlign w:val="center"/>
          </w:tcPr>
          <w:p w14:paraId="29E48AE1" w14:textId="528B0F10" w:rsidR="00DE171B" w:rsidRPr="00593D86" w:rsidRDefault="00DE171B" w:rsidP="00AC699A">
            <w:pPr>
              <w:autoSpaceDE/>
              <w:autoSpaceDN/>
              <w:adjustRightInd/>
              <w:snapToGrid/>
              <w:spacing w:after="0"/>
              <w:jc w:val="center"/>
              <w:rPr>
                <w:rFonts w:ascii="Calibri" w:eastAsia="Times New Roman" w:hAnsi="Calibri" w:cs="Calibri"/>
                <w:color w:val="000000"/>
                <w:sz w:val="20"/>
                <w:szCs w:val="20"/>
              </w:rPr>
            </w:pPr>
            <w:r>
              <w:rPr>
                <w:rFonts w:ascii="Calibri" w:eastAsia="Times New Roman" w:hAnsi="Calibri" w:cs="Calibri"/>
                <w:color w:val="000000"/>
                <w:sz w:val="20"/>
                <w:szCs w:val="20"/>
              </w:rPr>
              <w:t>[5, 6, 7] bits</w:t>
            </w:r>
          </w:p>
        </w:tc>
        <w:tc>
          <w:tcPr>
            <w:tcW w:w="3150" w:type="dxa"/>
            <w:tcBorders>
              <w:top w:val="nil"/>
              <w:left w:val="nil"/>
              <w:bottom w:val="single" w:sz="4" w:space="0" w:color="auto"/>
              <w:right w:val="single" w:sz="4" w:space="0" w:color="auto"/>
            </w:tcBorders>
            <w:vAlign w:val="center"/>
          </w:tcPr>
          <w:p w14:paraId="628860DA" w14:textId="54859725" w:rsidR="00DE171B" w:rsidRPr="00593D86" w:rsidRDefault="009E1A9A" w:rsidP="009E1A9A">
            <w:pPr>
              <w:autoSpaceDE/>
              <w:autoSpaceDN/>
              <w:adjustRightInd/>
              <w:snapToGrid/>
              <w:spacing w:after="0"/>
              <w:jc w:val="center"/>
              <w:rPr>
                <w:rFonts w:ascii="Calibri" w:eastAsia="Times New Roman" w:hAnsi="Calibri" w:cs="Calibri"/>
                <w:color w:val="000000"/>
                <w:sz w:val="20"/>
                <w:szCs w:val="20"/>
              </w:rPr>
            </w:pPr>
            <w:r>
              <w:rPr>
                <w:rFonts w:ascii="Calibri" w:eastAsia="Times New Roman" w:hAnsi="Calibri" w:cs="Calibri"/>
                <w:color w:val="000000"/>
                <w:sz w:val="20"/>
                <w:szCs w:val="20"/>
              </w:rPr>
              <w:t>[40, 48, 56] bits</w:t>
            </w:r>
          </w:p>
        </w:tc>
      </w:tr>
      <w:tr w:rsidR="00DE171B" w:rsidRPr="00DD3FEA" w14:paraId="12C43BB0" w14:textId="77777777" w:rsidTr="008E129D">
        <w:trPr>
          <w:trHeight w:val="260"/>
        </w:trPr>
        <w:tc>
          <w:tcPr>
            <w:tcW w:w="1620" w:type="dxa"/>
            <w:tcBorders>
              <w:top w:val="nil"/>
              <w:left w:val="single" w:sz="4" w:space="0" w:color="auto"/>
              <w:bottom w:val="single" w:sz="4" w:space="0" w:color="auto"/>
              <w:right w:val="single" w:sz="4" w:space="0" w:color="auto"/>
            </w:tcBorders>
            <w:shd w:val="clear" w:color="auto" w:fill="auto"/>
            <w:noWrap/>
            <w:vAlign w:val="center"/>
            <w:hideMark/>
          </w:tcPr>
          <w:p w14:paraId="68B05749" w14:textId="4B0E7546" w:rsidR="00DE171B" w:rsidRPr="00DD3FEA" w:rsidRDefault="00DE171B" w:rsidP="00AC699A">
            <w:pPr>
              <w:autoSpaceDE/>
              <w:autoSpaceDN/>
              <w:adjustRightInd/>
              <w:snapToGrid/>
              <w:spacing w:after="0"/>
              <w:jc w:val="center"/>
              <w:rPr>
                <w:rFonts w:ascii="Calibri" w:eastAsia="Times New Roman" w:hAnsi="Calibri" w:cs="Calibri"/>
                <w:b/>
                <w:bCs/>
                <w:color w:val="000000"/>
                <w:sz w:val="20"/>
                <w:szCs w:val="20"/>
              </w:rPr>
            </w:pPr>
            <w:r>
              <w:rPr>
                <w:rFonts w:ascii="Calibri" w:eastAsia="Times New Roman" w:hAnsi="Calibri" w:cs="Calibri"/>
                <w:b/>
                <w:bCs/>
                <w:color w:val="000000"/>
                <w:sz w:val="20"/>
                <w:szCs w:val="20"/>
              </w:rPr>
              <w:t>16</w:t>
            </w:r>
          </w:p>
        </w:tc>
        <w:tc>
          <w:tcPr>
            <w:tcW w:w="3060" w:type="dxa"/>
            <w:tcBorders>
              <w:top w:val="nil"/>
              <w:left w:val="nil"/>
              <w:bottom w:val="single" w:sz="4" w:space="0" w:color="auto"/>
              <w:right w:val="single" w:sz="4" w:space="0" w:color="auto"/>
            </w:tcBorders>
            <w:shd w:val="clear" w:color="auto" w:fill="auto"/>
            <w:noWrap/>
            <w:vAlign w:val="center"/>
          </w:tcPr>
          <w:p w14:paraId="50116A01" w14:textId="3AA7E64B" w:rsidR="00DE171B" w:rsidRPr="00593D86" w:rsidRDefault="00DE171B" w:rsidP="00AC699A">
            <w:pPr>
              <w:autoSpaceDE/>
              <w:autoSpaceDN/>
              <w:adjustRightInd/>
              <w:snapToGrid/>
              <w:spacing w:after="0"/>
              <w:jc w:val="center"/>
              <w:rPr>
                <w:rFonts w:ascii="Calibri" w:eastAsia="Times New Roman" w:hAnsi="Calibri" w:cs="Calibri"/>
                <w:color w:val="000000"/>
                <w:sz w:val="20"/>
                <w:szCs w:val="20"/>
                <w:highlight w:val="yellow"/>
              </w:rPr>
            </w:pPr>
            <w:r>
              <w:rPr>
                <w:rFonts w:ascii="Calibri" w:eastAsia="Times New Roman" w:hAnsi="Calibri" w:cs="Calibri"/>
                <w:color w:val="000000"/>
                <w:sz w:val="20"/>
                <w:szCs w:val="20"/>
              </w:rPr>
              <w:t>[5, 6, 7] bits</w:t>
            </w:r>
          </w:p>
        </w:tc>
        <w:tc>
          <w:tcPr>
            <w:tcW w:w="3150" w:type="dxa"/>
            <w:tcBorders>
              <w:top w:val="nil"/>
              <w:left w:val="nil"/>
              <w:bottom w:val="single" w:sz="4" w:space="0" w:color="auto"/>
              <w:right w:val="single" w:sz="4" w:space="0" w:color="auto"/>
            </w:tcBorders>
            <w:vAlign w:val="center"/>
          </w:tcPr>
          <w:p w14:paraId="250382F8" w14:textId="4D3D5002" w:rsidR="00DE171B" w:rsidRPr="00593D86" w:rsidRDefault="009E1A9A" w:rsidP="00AC699A">
            <w:pPr>
              <w:autoSpaceDE/>
              <w:autoSpaceDN/>
              <w:adjustRightInd/>
              <w:snapToGrid/>
              <w:spacing w:after="0"/>
              <w:jc w:val="center"/>
              <w:rPr>
                <w:rFonts w:ascii="Calibri" w:eastAsia="Times New Roman" w:hAnsi="Calibri" w:cs="Calibri"/>
                <w:color w:val="000000"/>
                <w:sz w:val="20"/>
                <w:szCs w:val="20"/>
                <w:highlight w:val="yellow"/>
              </w:rPr>
            </w:pPr>
            <w:r w:rsidRPr="009E1A9A">
              <w:rPr>
                <w:rFonts w:ascii="Calibri" w:eastAsia="Times New Roman" w:hAnsi="Calibri" w:cs="Calibri"/>
                <w:color w:val="000000"/>
                <w:sz w:val="20"/>
                <w:szCs w:val="20"/>
              </w:rPr>
              <w:t>[80, 96, 112] bits</w:t>
            </w:r>
          </w:p>
        </w:tc>
      </w:tr>
      <w:tr w:rsidR="00DE171B" w:rsidRPr="00DD3FEA" w14:paraId="280BBFF4" w14:textId="77777777" w:rsidTr="004748A8">
        <w:trPr>
          <w:trHeight w:val="242"/>
        </w:trPr>
        <w:tc>
          <w:tcPr>
            <w:tcW w:w="1620" w:type="dxa"/>
            <w:tcBorders>
              <w:top w:val="nil"/>
              <w:left w:val="single" w:sz="4" w:space="0" w:color="auto"/>
              <w:bottom w:val="single" w:sz="4" w:space="0" w:color="auto"/>
              <w:right w:val="single" w:sz="4" w:space="0" w:color="auto"/>
            </w:tcBorders>
            <w:shd w:val="clear" w:color="auto" w:fill="auto"/>
            <w:noWrap/>
            <w:vAlign w:val="center"/>
          </w:tcPr>
          <w:p w14:paraId="0D328F61" w14:textId="424AD0D3" w:rsidR="00DE171B" w:rsidRPr="00DD3FEA" w:rsidRDefault="00DE171B" w:rsidP="00AC699A">
            <w:pPr>
              <w:autoSpaceDE/>
              <w:autoSpaceDN/>
              <w:adjustRightInd/>
              <w:snapToGrid/>
              <w:spacing w:after="0"/>
              <w:jc w:val="center"/>
              <w:rPr>
                <w:rFonts w:ascii="Calibri" w:eastAsia="Times New Roman" w:hAnsi="Calibri" w:cs="Calibri"/>
                <w:b/>
                <w:bCs/>
                <w:color w:val="000000"/>
                <w:sz w:val="20"/>
                <w:szCs w:val="20"/>
              </w:rPr>
            </w:pPr>
            <w:r>
              <w:rPr>
                <w:rFonts w:ascii="Calibri" w:eastAsia="Times New Roman" w:hAnsi="Calibri" w:cs="Calibri"/>
                <w:b/>
                <w:bCs/>
                <w:color w:val="000000"/>
                <w:sz w:val="20"/>
                <w:szCs w:val="20"/>
              </w:rPr>
              <w:t>30</w:t>
            </w:r>
          </w:p>
        </w:tc>
        <w:tc>
          <w:tcPr>
            <w:tcW w:w="3060" w:type="dxa"/>
            <w:tcBorders>
              <w:top w:val="nil"/>
              <w:left w:val="nil"/>
              <w:bottom w:val="single" w:sz="4" w:space="0" w:color="auto"/>
              <w:right w:val="single" w:sz="4" w:space="0" w:color="auto"/>
            </w:tcBorders>
            <w:shd w:val="clear" w:color="auto" w:fill="auto"/>
            <w:noWrap/>
            <w:vAlign w:val="center"/>
          </w:tcPr>
          <w:p w14:paraId="67B337CE" w14:textId="6C44FBE5" w:rsidR="00DE171B" w:rsidRPr="003C0507" w:rsidRDefault="00F37DFB" w:rsidP="00AC699A">
            <w:pPr>
              <w:autoSpaceDE/>
              <w:autoSpaceDN/>
              <w:adjustRightInd/>
              <w:snapToGrid/>
              <w:spacing w:after="0"/>
              <w:jc w:val="center"/>
              <w:rPr>
                <w:rFonts w:ascii="Calibri" w:eastAsia="Times New Roman" w:hAnsi="Calibri" w:cs="Calibri"/>
                <w:color w:val="000000"/>
                <w:sz w:val="20"/>
                <w:szCs w:val="20"/>
                <w:highlight w:val="yellow"/>
              </w:rPr>
            </w:pPr>
            <w:r>
              <w:rPr>
                <w:rFonts w:ascii="Calibri" w:eastAsia="Times New Roman" w:hAnsi="Calibri" w:cs="Calibri"/>
                <w:color w:val="000000"/>
                <w:sz w:val="20"/>
                <w:szCs w:val="20"/>
              </w:rPr>
              <w:t>[5, 6, 7] bits</w:t>
            </w:r>
          </w:p>
        </w:tc>
        <w:tc>
          <w:tcPr>
            <w:tcW w:w="3150" w:type="dxa"/>
            <w:tcBorders>
              <w:top w:val="nil"/>
              <w:left w:val="nil"/>
              <w:bottom w:val="single" w:sz="4" w:space="0" w:color="auto"/>
              <w:right w:val="single" w:sz="4" w:space="0" w:color="auto"/>
            </w:tcBorders>
            <w:vAlign w:val="center"/>
          </w:tcPr>
          <w:p w14:paraId="25FAF813" w14:textId="0B040F40" w:rsidR="00DE171B" w:rsidRPr="00461D3C" w:rsidRDefault="00F37DFB" w:rsidP="00AC699A">
            <w:pPr>
              <w:autoSpaceDE/>
              <w:autoSpaceDN/>
              <w:adjustRightInd/>
              <w:snapToGrid/>
              <w:spacing w:after="0"/>
              <w:jc w:val="center"/>
              <w:rPr>
                <w:rFonts w:ascii="Calibri" w:eastAsia="Times New Roman" w:hAnsi="Calibri" w:cs="Calibri"/>
                <w:color w:val="000000"/>
                <w:sz w:val="20"/>
                <w:szCs w:val="20"/>
                <w:highlight w:val="yellow"/>
              </w:rPr>
            </w:pPr>
            <w:r w:rsidRPr="00F37DFB">
              <w:rPr>
                <w:rFonts w:ascii="Calibri" w:eastAsia="Times New Roman" w:hAnsi="Calibri" w:cs="Calibri"/>
                <w:color w:val="000000"/>
                <w:sz w:val="20"/>
                <w:szCs w:val="20"/>
              </w:rPr>
              <w:t>[150, 180, 210] bits</w:t>
            </w:r>
          </w:p>
        </w:tc>
      </w:tr>
    </w:tbl>
    <w:p w14:paraId="10F504E7" w14:textId="77777777" w:rsidR="00C143A7" w:rsidRPr="00BA154B" w:rsidRDefault="00C143A7" w:rsidP="00CB0CDF">
      <w:pPr>
        <w:rPr>
          <w:highlight w:val="yellow"/>
          <w:lang w:eastAsia="zh-CN"/>
        </w:rPr>
      </w:pPr>
    </w:p>
    <w:p w14:paraId="5F901451" w14:textId="79E34996" w:rsidR="00E85CA4" w:rsidRDefault="00E85CA4" w:rsidP="00A77B81">
      <w:pPr>
        <w:spacing w:after="240"/>
      </w:pPr>
      <w:r>
        <w:rPr>
          <w:noProof/>
        </w:rPr>
        <mc:AlternateContent>
          <mc:Choice Requires="wpg">
            <w:drawing>
              <wp:anchor distT="0" distB="0" distL="114300" distR="114300" simplePos="0" relativeHeight="251741184" behindDoc="0" locked="0" layoutInCell="1" allowOverlap="1" wp14:anchorId="6E9384CC" wp14:editId="5F27CA3E">
                <wp:simplePos x="0" y="0"/>
                <wp:positionH relativeFrom="column">
                  <wp:posOffset>765810</wp:posOffset>
                </wp:positionH>
                <wp:positionV relativeFrom="paragraph">
                  <wp:posOffset>1677011</wp:posOffset>
                </wp:positionV>
                <wp:extent cx="4649470" cy="2881682"/>
                <wp:effectExtent l="0" t="0" r="0" b="0"/>
                <wp:wrapTopAndBottom/>
                <wp:docPr id="8" name="Group 8"/>
                <wp:cNvGraphicFramePr/>
                <a:graphic xmlns:a="http://schemas.openxmlformats.org/drawingml/2006/main">
                  <a:graphicData uri="http://schemas.microsoft.com/office/word/2010/wordprocessingGroup">
                    <wpg:wgp>
                      <wpg:cNvGrpSpPr/>
                      <wpg:grpSpPr>
                        <a:xfrm>
                          <a:off x="0" y="0"/>
                          <a:ext cx="4649470" cy="2881682"/>
                          <a:chOff x="0" y="0"/>
                          <a:chExt cx="4649470" cy="2881682"/>
                        </a:xfrm>
                      </wpg:grpSpPr>
                      <wps:wsp>
                        <wps:cNvPr id="18" name="Text Box 18"/>
                        <wps:cNvSpPr txBox="1"/>
                        <wps:spPr>
                          <a:xfrm>
                            <a:off x="0" y="2515922"/>
                            <a:ext cx="4649470" cy="365760"/>
                          </a:xfrm>
                          <a:prstGeom prst="rect">
                            <a:avLst/>
                          </a:prstGeom>
                          <a:solidFill>
                            <a:prstClr val="white"/>
                          </a:solidFill>
                          <a:ln>
                            <a:noFill/>
                          </a:ln>
                        </wps:spPr>
                        <wps:txbx>
                          <w:txbxContent>
                            <w:p w14:paraId="2F508C9C" w14:textId="49BC52E5" w:rsidR="00DC607C" w:rsidRPr="00680BF6" w:rsidRDefault="00DC607C" w:rsidP="00DC607C">
                              <w:pPr>
                                <w:pStyle w:val="Caption"/>
                                <w:rPr>
                                  <w:noProof/>
                                  <w:lang w:eastAsia="x-none"/>
                                </w:rPr>
                              </w:pPr>
                              <w:r>
                                <w:t>Figure 3.</w:t>
                              </w:r>
                              <w:r w:rsidR="007522E9">
                                <w:t>3</w:t>
                              </w:r>
                              <w:r>
                                <w:t>-1: SGCS performance comparison between Case 0 (SF) and Case 1 of SFT using scalar quantization scheme.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 name="Picture 6"/>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6605" cy="2474595"/>
                          </a:xfrm>
                          <a:prstGeom prst="rect">
                            <a:avLst/>
                          </a:prstGeom>
                          <a:noFill/>
                        </pic:spPr>
                      </pic:pic>
                    </wpg:wgp>
                  </a:graphicData>
                </a:graphic>
              </wp:anchor>
            </w:drawing>
          </mc:Choice>
          <mc:Fallback>
            <w:pict>
              <v:group w14:anchorId="6E9384CC" id="Group 8" o:spid="_x0000_s1041" style="position:absolute;left:0;text-align:left;margin-left:60.3pt;margin-top:132.05pt;width:366.1pt;height:226.9pt;z-index:251741184" coordsize="46494,28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">
                <v:shape id="Text Box 18" o:spid="_x0000_s1042" type="#_x0000_t202" style="position:absolute;top:25159;width:46494;height:3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5fA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IGVX2QAvbwCAAD//wMAUEsBAi0AFAAGAAgAAAAhANvh9svuAAAAhQEAABMAAAAAAAAA&#10;AAAAAAAAAAAAAFtDb250ZW50X1R5cGVzXS54bWxQSwECLQAUAAYACAAAACEAWvQsW78AAAAVAQAA&#10;CwAAAAAAAAAAAAAAAAAfAQAAX3JlbHMvLnJlbHNQSwECLQAUAAYACAAAACEA6AeXwMYAAADbAAAA&#10;DwAAAAAAAAAAAAAAAAAHAgAAZHJzL2Rvd25yZXYueG1sUEsFBgAAAAADAAMAtwAAAPoCAAAAAA==&#10;" stroked="f">
                  <v:textbox style="mso-fit-shape-to-text:t" inset="0,0,0,0">
                    <w:txbxContent>
                      <w:p w14:paraId="2F508C9C" w14:textId="49BC52E5" w:rsidR="00DC607C" w:rsidRPr="00680BF6" w:rsidRDefault="00DC607C" w:rsidP="00DC607C">
                        <w:pPr>
                          <w:pStyle w:val="Caption"/>
                          <w:rPr>
                            <w:noProof/>
                            <w:lang w:eastAsia="x-none"/>
                          </w:rPr>
                        </w:pPr>
                        <w:r>
                          <w:t>Figure 3.</w:t>
                        </w:r>
                        <w:r w:rsidR="007522E9">
                          <w:t>3</w:t>
                        </w:r>
                        <w:r>
                          <w:t>-1: SGCS performance comparison between Case 0 (SF) and Case 1 of SFT using scalar quantization scheme.</w:t>
                        </w:r>
                      </w:p>
                    </w:txbxContent>
                  </v:textbox>
                </v:shape>
                <v:shape id="Picture 6" o:spid="_x0000_s1043" type="#_x0000_t75" style="position:absolute;width:45866;height:24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">
                  <v:imagedata r:id="rId16" o:title=""/>
                </v:shape>
                <w10:wrap type="topAndBottom"/>
              </v:group>
            </w:pict>
          </mc:Fallback>
        </mc:AlternateContent>
      </w:r>
      <w:r w:rsidR="00CB0CDF" w:rsidRPr="00477086">
        <w:rPr>
          <w:lang w:eastAsia="zh-CN"/>
        </w:rPr>
        <w:t xml:space="preserve">Figure </w:t>
      </w:r>
      <w:r w:rsidR="005A6440" w:rsidRPr="00477086">
        <w:rPr>
          <w:lang w:eastAsia="zh-CN"/>
        </w:rPr>
        <w:t>3.</w:t>
      </w:r>
      <w:r w:rsidR="007522E9">
        <w:rPr>
          <w:lang w:eastAsia="zh-CN"/>
        </w:rPr>
        <w:t>3</w:t>
      </w:r>
      <w:r w:rsidR="00CB0CDF" w:rsidRPr="00477086">
        <w:rPr>
          <w:lang w:eastAsia="zh-CN"/>
        </w:rPr>
        <w:t>-</w:t>
      </w:r>
      <w:r w:rsidR="005A6440" w:rsidRPr="00477086">
        <w:rPr>
          <w:lang w:eastAsia="zh-CN"/>
        </w:rPr>
        <w:t>1</w:t>
      </w:r>
      <w:r w:rsidR="00CB0CDF" w:rsidRPr="00477086">
        <w:rPr>
          <w:lang w:eastAsia="zh-CN"/>
        </w:rPr>
        <w:t xml:space="preserve"> </w:t>
      </w:r>
      <w:r w:rsidR="00CB0CDF" w:rsidRPr="00477086">
        <w:t xml:space="preserve">depicts the SGCS comparison between </w:t>
      </w:r>
      <w:r w:rsidR="007F0BE2" w:rsidRPr="00477086">
        <w:t>Case 0 (</w:t>
      </w:r>
      <w:r w:rsidR="00CB0CDF" w:rsidRPr="00477086">
        <w:t>SF</w:t>
      </w:r>
      <w:r w:rsidR="007F0BE2" w:rsidRPr="00477086">
        <w:t>)</w:t>
      </w:r>
      <w:r w:rsidR="00CB0CDF" w:rsidRPr="00477086">
        <w:t xml:space="preserve"> and </w:t>
      </w:r>
      <w:r w:rsidR="007F0BE2" w:rsidRPr="00477086">
        <w:t>Case 1</w:t>
      </w:r>
      <w:r w:rsidR="007522E9">
        <w:t xml:space="preserve"> </w:t>
      </w:r>
      <w:r w:rsidR="007F0BE2" w:rsidRPr="00477086">
        <w:t>(</w:t>
      </w:r>
      <w:r w:rsidR="00CB0CDF" w:rsidRPr="00477086">
        <w:t>SFT</w:t>
      </w:r>
      <w:r w:rsidR="007F0BE2" w:rsidRPr="00477086">
        <w:t>)</w:t>
      </w:r>
      <w:r w:rsidR="00CB0CDF" w:rsidRPr="00477086">
        <w:t xml:space="preserve"> </w:t>
      </w:r>
      <w:r w:rsidR="007F0BE2" w:rsidRPr="00477086">
        <w:t xml:space="preserve">using scalar quantization scheme. </w:t>
      </w:r>
      <w:r w:rsidR="00CB0CDF" w:rsidRPr="00477086">
        <w:t xml:space="preserve">In the comparison, we integrate additional </w:t>
      </w:r>
      <w:r w:rsidR="007769C0" w:rsidRPr="00477086">
        <w:t>3</w:t>
      </w:r>
      <w:r w:rsidR="00CB0CDF" w:rsidRPr="00477086">
        <w:t xml:space="preserve"> historical CSI feedbacks in the input space for SFT </w:t>
      </w:r>
      <w:r w:rsidR="004664EB" w:rsidRPr="00477086">
        <w:t xml:space="preserve">Case 1 </w:t>
      </w:r>
      <w:r w:rsidR="00CB0CDF" w:rsidRPr="00477086">
        <w:t xml:space="preserve">scheme. It can be observed from the figure that SFT </w:t>
      </w:r>
      <w:r w:rsidR="00A77B81" w:rsidRPr="00477086">
        <w:t xml:space="preserve">Case 1 </w:t>
      </w:r>
      <w:r w:rsidR="00CB0CDF" w:rsidRPr="00477086">
        <w:t>approach</w:t>
      </w:r>
      <w:r w:rsidR="00857B6F" w:rsidRPr="00477086">
        <w:t xml:space="preserve"> (in dotted lines)</w:t>
      </w:r>
      <w:r w:rsidR="00CB0CDF" w:rsidRPr="00477086">
        <w:t xml:space="preserve"> </w:t>
      </w:r>
      <w:r w:rsidR="00857B6F" w:rsidRPr="00477086">
        <w:t xml:space="preserve">consistently </w:t>
      </w:r>
      <w:r w:rsidR="00CB0CDF" w:rsidRPr="00477086">
        <w:t>outperfor</w:t>
      </w:r>
      <w:r w:rsidR="009600B6" w:rsidRPr="00477086">
        <w:t>ms</w:t>
      </w:r>
      <w:r w:rsidR="00CB0CDF" w:rsidRPr="00477086">
        <w:t xml:space="preserve"> </w:t>
      </w:r>
      <w:r w:rsidR="00A77B81" w:rsidRPr="00477086">
        <w:t>the baseline Case 0</w:t>
      </w:r>
      <w:r w:rsidR="00CB0CDF" w:rsidRPr="00477086">
        <w:t xml:space="preserve"> approach </w:t>
      </w:r>
      <w:r w:rsidR="00857B6F" w:rsidRPr="00477086">
        <w:t xml:space="preserve">(in solid lines) </w:t>
      </w:r>
      <w:r w:rsidR="00CB0CDF" w:rsidRPr="00477086">
        <w:t>in SGCS</w:t>
      </w:r>
      <w:r w:rsidR="009600B6" w:rsidRPr="00477086">
        <w:t xml:space="preserve"> across all code sizes and all quantization levels</w:t>
      </w:r>
      <w:r w:rsidR="00CB0CDF" w:rsidRPr="00477086">
        <w:t xml:space="preserve">. The relative performance gain of using </w:t>
      </w:r>
      <w:r w:rsidR="001E118E" w:rsidRPr="00477086">
        <w:t xml:space="preserve">Case 1 </w:t>
      </w:r>
      <w:r w:rsidR="009600B6" w:rsidRPr="00477086">
        <w:t>(</w:t>
      </w:r>
      <w:r w:rsidR="00CB0CDF" w:rsidRPr="00477086">
        <w:t>SFT</w:t>
      </w:r>
      <w:r w:rsidR="009600B6" w:rsidRPr="00477086">
        <w:t>)</w:t>
      </w:r>
      <w:r w:rsidR="00CB0CDF" w:rsidRPr="00477086">
        <w:t xml:space="preserve"> over </w:t>
      </w:r>
      <w:r w:rsidR="001E118E" w:rsidRPr="00477086">
        <w:t>Case 0 (</w:t>
      </w:r>
      <w:r w:rsidR="00CB0CDF" w:rsidRPr="00477086">
        <w:t>SF</w:t>
      </w:r>
      <w:r w:rsidR="001E118E" w:rsidRPr="00477086">
        <w:t>)</w:t>
      </w:r>
      <w:r w:rsidR="00CB0CDF" w:rsidRPr="00477086">
        <w:t xml:space="preserve"> is </w:t>
      </w:r>
      <w:r w:rsidR="009600B6" w:rsidRPr="00477086">
        <w:t xml:space="preserve">between </w:t>
      </w:r>
      <w:r w:rsidR="00CB0CDF" w:rsidRPr="00477086">
        <w:t>~</w:t>
      </w:r>
      <w:r w:rsidR="004568C7">
        <w:t xml:space="preserve"> </w:t>
      </w:r>
      <w:r w:rsidR="00707CF5">
        <w:t>-0</w:t>
      </w:r>
      <w:r w:rsidR="00C94C95" w:rsidRPr="00477086">
        <w:t>.</w:t>
      </w:r>
      <w:r w:rsidR="00FB2E87">
        <w:t>4</w:t>
      </w:r>
      <w:r w:rsidR="009600B6" w:rsidRPr="00477086">
        <w:t xml:space="preserve"> </w:t>
      </w:r>
      <w:r w:rsidR="00C94C95" w:rsidRPr="00477086">
        <w:t xml:space="preserve">– </w:t>
      </w:r>
      <w:r w:rsidR="00707CF5">
        <w:t>7.0</w:t>
      </w:r>
      <w:r w:rsidR="009600B6" w:rsidRPr="00477086">
        <w:t xml:space="preserve"> </w:t>
      </w:r>
      <w:r w:rsidR="00CB0CDF" w:rsidRPr="00477086">
        <w:t xml:space="preserve">% </w:t>
      </w:r>
      <w:r w:rsidR="00A05D6B" w:rsidRPr="00477086">
        <w:t xml:space="preserve">when using loopback </w:t>
      </w:r>
      <w:r w:rsidR="00A05D6B" w:rsidRPr="00477086">
        <w:rPr>
          <w:i/>
          <w:iCs/>
        </w:rPr>
        <w:t>k</w:t>
      </w:r>
      <w:r w:rsidR="00A05D6B" w:rsidRPr="00477086">
        <w:t xml:space="preserve"> = 3 </w:t>
      </w:r>
      <w:r w:rsidR="00CB0CDF" w:rsidRPr="00477086">
        <w:t xml:space="preserve">as detailed in Table </w:t>
      </w:r>
      <w:r w:rsidR="005A6440" w:rsidRPr="00477086">
        <w:t>3.</w:t>
      </w:r>
      <w:r w:rsidR="007522E9">
        <w:t>3</w:t>
      </w:r>
      <w:r w:rsidR="00CB0CDF" w:rsidRPr="00477086">
        <w:t>-</w:t>
      </w:r>
      <w:r w:rsidR="00B122A1" w:rsidRPr="00477086">
        <w:t>2</w:t>
      </w:r>
      <w:r w:rsidR="00CB0CDF">
        <w:t>.</w:t>
      </w:r>
      <w:r w:rsidR="00B05940">
        <w:t xml:space="preserve"> When the compression rate is high, i.e., code size is very small like 8, there is no significant gain observed for Case 1 over Case 0, t</w:t>
      </w:r>
      <w:r w:rsidR="00B05940" w:rsidRPr="00B05940">
        <w:t xml:space="preserve">his could be due to </w:t>
      </w:r>
      <w:r w:rsidR="00B05940" w:rsidRPr="00B05940">
        <w:rPr>
          <w:u w:val="single"/>
        </w:rPr>
        <w:t>the high compression rate has caused too much information loss</w:t>
      </w:r>
      <w:r w:rsidR="00B05940" w:rsidRPr="00B05940">
        <w:t xml:space="preserve">; thus, </w:t>
      </w:r>
      <w:r w:rsidR="00B05940" w:rsidRPr="00B05940">
        <w:rPr>
          <w:u w:val="single"/>
        </w:rPr>
        <w:t>the benefit of including past CSI at the encoder side may also become insignificant</w:t>
      </w:r>
      <w:r w:rsidR="00B05940" w:rsidRPr="00B05940">
        <w:t xml:space="preserve"> as the information is implicit already from decoder perspective.</w:t>
      </w:r>
      <w:r w:rsidR="00B05940">
        <w:t xml:space="preserve"> </w:t>
      </w:r>
    </w:p>
    <w:p w14:paraId="2B7BCEE1" w14:textId="2D57BA76" w:rsidR="00AF607E" w:rsidRDefault="00AF607E" w:rsidP="00A77B81">
      <w:pPr>
        <w:spacing w:after="240"/>
      </w:pPr>
    </w:p>
    <w:p w14:paraId="1C200ADF" w14:textId="1F8B017F" w:rsidR="00CB0CDF" w:rsidRDefault="00CB0CDF" w:rsidP="00CB0CDF">
      <w:pPr>
        <w:pStyle w:val="Caption"/>
        <w:keepNext/>
      </w:pPr>
      <w:r>
        <w:t xml:space="preserve">Table </w:t>
      </w:r>
      <w:r w:rsidR="005A6440">
        <w:t>3.</w:t>
      </w:r>
      <w:r w:rsidR="007522E9">
        <w:t>3</w:t>
      </w:r>
      <w:r>
        <w:t>-</w:t>
      </w:r>
      <w:r w:rsidR="009D7369">
        <w:t>2</w:t>
      </w:r>
      <w:r>
        <w:t xml:space="preserve">: SGCS details for </w:t>
      </w:r>
      <w:r w:rsidR="009D3EC5">
        <w:t>Case 0 (</w:t>
      </w:r>
      <w:r>
        <w:t>SF</w:t>
      </w:r>
      <w:r w:rsidR="009D3EC5">
        <w:t>)</w:t>
      </w:r>
      <w:r>
        <w:t xml:space="preserve"> and </w:t>
      </w:r>
      <w:r w:rsidR="003C0507">
        <w:t xml:space="preserve">Case 1 </w:t>
      </w:r>
      <w:r w:rsidR="009D7369">
        <w:t>of SFT using scalar quantization</w:t>
      </w:r>
      <w:r>
        <w:t>.</w:t>
      </w:r>
    </w:p>
    <w:tbl>
      <w:tblPr>
        <w:tblW w:w="7740" w:type="dxa"/>
        <w:tblInd w:w="895" w:type="dxa"/>
        <w:tblLook w:val="04A0" w:firstRow="1" w:lastRow="0" w:firstColumn="1" w:lastColumn="0" w:noHBand="0" w:noVBand="1"/>
      </w:tblPr>
      <w:tblGrid>
        <w:gridCol w:w="1170"/>
        <w:gridCol w:w="1800"/>
        <w:gridCol w:w="1440"/>
        <w:gridCol w:w="1530"/>
        <w:gridCol w:w="1800"/>
      </w:tblGrid>
      <w:tr w:rsidR="002057A1" w:rsidRPr="00455D00" w14:paraId="63585C53" w14:textId="066F0460" w:rsidTr="00B00DEC">
        <w:trPr>
          <w:trHeight w:val="360"/>
        </w:trPr>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DC2D0" w14:textId="67B996F9" w:rsidR="00DD3FEA" w:rsidRPr="00455D00" w:rsidRDefault="002057A1" w:rsidP="00455D00">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Code size</w:t>
            </w:r>
          </w:p>
        </w:tc>
        <w:tc>
          <w:tcPr>
            <w:tcW w:w="1800" w:type="dxa"/>
            <w:tcBorders>
              <w:top w:val="single" w:sz="4" w:space="0" w:color="auto"/>
              <w:left w:val="nil"/>
              <w:bottom w:val="single" w:sz="4" w:space="0" w:color="auto"/>
              <w:right w:val="single" w:sz="4" w:space="0" w:color="auto"/>
            </w:tcBorders>
            <w:shd w:val="clear" w:color="auto" w:fill="auto"/>
            <w:noWrap/>
            <w:vAlign w:val="center"/>
            <w:hideMark/>
          </w:tcPr>
          <w:p w14:paraId="06376914" w14:textId="7ACAD81B" w:rsidR="00DD3FEA" w:rsidRPr="00455D00" w:rsidRDefault="002057A1" w:rsidP="00455D00">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Quantization level (bits per code)</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16C6CAA2" w14:textId="61A26ACE" w:rsidR="00DD3FEA" w:rsidRPr="00455D00" w:rsidRDefault="00DD3FEA" w:rsidP="00455D00">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SGCS</w:t>
            </w:r>
            <w:r w:rsidR="002057A1" w:rsidRPr="00455D00">
              <w:rPr>
                <w:rFonts w:asciiTheme="minorHAnsi" w:eastAsia="Times New Roman" w:hAnsiTheme="minorHAnsi" w:cstheme="minorHAnsi"/>
                <w:b/>
                <w:bCs/>
                <w:color w:val="000000"/>
                <w:sz w:val="20"/>
                <w:szCs w:val="20"/>
              </w:rPr>
              <w:t xml:space="preserve"> (Case 0)</w:t>
            </w:r>
          </w:p>
        </w:tc>
        <w:tc>
          <w:tcPr>
            <w:tcW w:w="1530" w:type="dxa"/>
            <w:tcBorders>
              <w:top w:val="single" w:sz="4" w:space="0" w:color="auto"/>
              <w:left w:val="nil"/>
              <w:bottom w:val="single" w:sz="4" w:space="0" w:color="auto"/>
              <w:right w:val="single" w:sz="4" w:space="0" w:color="auto"/>
            </w:tcBorders>
            <w:vAlign w:val="center"/>
          </w:tcPr>
          <w:p w14:paraId="3A5ABF7F" w14:textId="32E0F4B0" w:rsidR="00DD3FEA" w:rsidRPr="00455D00" w:rsidRDefault="00DD3FEA" w:rsidP="00455D00">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 xml:space="preserve">SGCS </w:t>
            </w:r>
            <w:r w:rsidR="002057A1" w:rsidRPr="00455D00">
              <w:rPr>
                <w:rFonts w:asciiTheme="minorHAnsi" w:eastAsia="Times New Roman" w:hAnsiTheme="minorHAnsi" w:cstheme="minorHAnsi"/>
                <w:b/>
                <w:bCs/>
                <w:color w:val="000000"/>
                <w:sz w:val="20"/>
                <w:szCs w:val="20"/>
              </w:rPr>
              <w:t>(Case 1)</w:t>
            </w:r>
          </w:p>
        </w:tc>
        <w:tc>
          <w:tcPr>
            <w:tcW w:w="1800" w:type="dxa"/>
            <w:tcBorders>
              <w:top w:val="single" w:sz="4" w:space="0" w:color="auto"/>
              <w:left w:val="nil"/>
              <w:bottom w:val="single" w:sz="4" w:space="0" w:color="auto"/>
              <w:right w:val="single" w:sz="4" w:space="0" w:color="auto"/>
            </w:tcBorders>
            <w:vAlign w:val="center"/>
          </w:tcPr>
          <w:p w14:paraId="6C0780AF" w14:textId="78C6154E" w:rsidR="00DD3FEA" w:rsidRPr="00455D00" w:rsidRDefault="00DD3FEA" w:rsidP="00455D00">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SGCS gain over Cas</w:t>
            </w:r>
            <w:r w:rsidR="002057A1" w:rsidRPr="00455D00">
              <w:rPr>
                <w:rFonts w:asciiTheme="minorHAnsi" w:eastAsia="Times New Roman" w:hAnsiTheme="minorHAnsi" w:cstheme="minorHAnsi"/>
                <w:b/>
                <w:bCs/>
                <w:color w:val="000000"/>
                <w:sz w:val="20"/>
                <w:szCs w:val="20"/>
              </w:rPr>
              <w:t>e 0</w:t>
            </w:r>
          </w:p>
        </w:tc>
      </w:tr>
      <w:tr w:rsidR="00B75FDC" w:rsidRPr="00455D00" w14:paraId="5D1D7B46" w14:textId="76E0A10C" w:rsidTr="00B00DEC">
        <w:trPr>
          <w:trHeight w:val="343"/>
        </w:trPr>
        <w:tc>
          <w:tcPr>
            <w:tcW w:w="1170" w:type="dxa"/>
            <w:vMerge w:val="restart"/>
            <w:tcBorders>
              <w:top w:val="nil"/>
              <w:left w:val="single" w:sz="4" w:space="0" w:color="auto"/>
              <w:right w:val="single" w:sz="4" w:space="0" w:color="auto"/>
            </w:tcBorders>
            <w:shd w:val="clear" w:color="auto" w:fill="auto"/>
            <w:noWrap/>
            <w:vAlign w:val="center"/>
          </w:tcPr>
          <w:p w14:paraId="4FDAD430" w14:textId="21E34B94"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r>
              <w:rPr>
                <w:rFonts w:asciiTheme="minorHAnsi" w:eastAsia="Times New Roman" w:hAnsiTheme="minorHAnsi" w:cstheme="minorHAnsi"/>
                <w:b/>
                <w:bCs/>
                <w:color w:val="000000"/>
                <w:sz w:val="20"/>
                <w:szCs w:val="20"/>
              </w:rPr>
              <w:t>8</w:t>
            </w:r>
          </w:p>
        </w:tc>
        <w:tc>
          <w:tcPr>
            <w:tcW w:w="1800" w:type="dxa"/>
            <w:tcBorders>
              <w:top w:val="nil"/>
              <w:left w:val="nil"/>
              <w:bottom w:val="single" w:sz="4" w:space="0" w:color="auto"/>
              <w:right w:val="single" w:sz="4" w:space="0" w:color="auto"/>
            </w:tcBorders>
            <w:shd w:val="clear" w:color="auto" w:fill="auto"/>
            <w:noWrap/>
            <w:vAlign w:val="center"/>
          </w:tcPr>
          <w:p w14:paraId="190B0ED4" w14:textId="508B72D3"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5</w:t>
            </w:r>
          </w:p>
        </w:tc>
        <w:tc>
          <w:tcPr>
            <w:tcW w:w="1440" w:type="dxa"/>
            <w:tcBorders>
              <w:top w:val="nil"/>
              <w:left w:val="nil"/>
              <w:bottom w:val="single" w:sz="4" w:space="0" w:color="auto"/>
              <w:right w:val="single" w:sz="4" w:space="0" w:color="auto"/>
            </w:tcBorders>
            <w:shd w:val="clear" w:color="auto" w:fill="auto"/>
            <w:noWrap/>
            <w:vAlign w:val="bottom"/>
          </w:tcPr>
          <w:p w14:paraId="5844A93D" w14:textId="7FD80958"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rPr>
            </w:pPr>
            <w:r w:rsidRPr="00B75FDC">
              <w:rPr>
                <w:rFonts w:ascii="Calibri" w:hAnsi="Calibri" w:cs="Calibri"/>
                <w:color w:val="000000"/>
                <w:sz w:val="20"/>
                <w:szCs w:val="20"/>
              </w:rPr>
              <w:t>0.6124</w:t>
            </w:r>
          </w:p>
        </w:tc>
        <w:tc>
          <w:tcPr>
            <w:tcW w:w="1530" w:type="dxa"/>
            <w:tcBorders>
              <w:top w:val="nil"/>
              <w:left w:val="nil"/>
              <w:bottom w:val="single" w:sz="4" w:space="0" w:color="auto"/>
              <w:right w:val="single" w:sz="4" w:space="0" w:color="auto"/>
            </w:tcBorders>
            <w:vAlign w:val="bottom"/>
          </w:tcPr>
          <w:p w14:paraId="7F901D99" w14:textId="00149C61"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rPr>
            </w:pPr>
            <w:r w:rsidRPr="00B75FDC">
              <w:rPr>
                <w:rFonts w:ascii="Calibri" w:hAnsi="Calibri" w:cs="Calibri"/>
                <w:color w:val="000000"/>
                <w:sz w:val="20"/>
                <w:szCs w:val="20"/>
              </w:rPr>
              <w:t>0.6102</w:t>
            </w:r>
          </w:p>
        </w:tc>
        <w:tc>
          <w:tcPr>
            <w:tcW w:w="1800" w:type="dxa"/>
            <w:tcBorders>
              <w:top w:val="nil"/>
              <w:left w:val="nil"/>
              <w:bottom w:val="single" w:sz="4" w:space="0" w:color="auto"/>
              <w:right w:val="single" w:sz="4" w:space="0" w:color="auto"/>
            </w:tcBorders>
            <w:vAlign w:val="bottom"/>
          </w:tcPr>
          <w:p w14:paraId="228F43B8" w14:textId="28699AF6" w:rsidR="00B75FDC" w:rsidRPr="00B75FDC" w:rsidRDefault="00005824" w:rsidP="00B75FDC">
            <w:pPr>
              <w:autoSpaceDE/>
              <w:autoSpaceDN/>
              <w:adjustRightInd/>
              <w:snapToGrid/>
              <w:spacing w:after="0"/>
              <w:jc w:val="center"/>
              <w:rPr>
                <w:rFonts w:asciiTheme="minorHAnsi" w:eastAsia="Times New Roman" w:hAnsiTheme="minorHAnsi" w:cstheme="minorHAnsi"/>
                <w:color w:val="000000"/>
                <w:sz w:val="20"/>
                <w:szCs w:val="20"/>
              </w:rPr>
            </w:pPr>
            <w:r>
              <w:rPr>
                <w:rFonts w:ascii="Calibri" w:hAnsi="Calibri" w:cs="Calibri"/>
                <w:sz w:val="20"/>
                <w:szCs w:val="20"/>
              </w:rPr>
              <w:t>-0.0022 (</w:t>
            </w:r>
            <w:r w:rsidR="00B75FDC" w:rsidRPr="00B75FDC">
              <w:rPr>
                <w:rFonts w:ascii="Calibri" w:hAnsi="Calibri" w:cs="Calibri"/>
                <w:sz w:val="20"/>
                <w:szCs w:val="20"/>
              </w:rPr>
              <w:t>-0.36%</w:t>
            </w:r>
            <w:r>
              <w:rPr>
                <w:rFonts w:ascii="Calibri" w:hAnsi="Calibri" w:cs="Calibri"/>
                <w:sz w:val="20"/>
                <w:szCs w:val="20"/>
              </w:rPr>
              <w:t>)</w:t>
            </w:r>
          </w:p>
        </w:tc>
      </w:tr>
      <w:tr w:rsidR="00B75FDC" w:rsidRPr="00455D00" w14:paraId="11B149B2" w14:textId="6D25B525" w:rsidTr="00B00DEC">
        <w:trPr>
          <w:trHeight w:val="352"/>
        </w:trPr>
        <w:tc>
          <w:tcPr>
            <w:tcW w:w="1170" w:type="dxa"/>
            <w:vMerge/>
            <w:tcBorders>
              <w:left w:val="single" w:sz="4" w:space="0" w:color="auto"/>
              <w:right w:val="single" w:sz="4" w:space="0" w:color="auto"/>
            </w:tcBorders>
            <w:shd w:val="clear" w:color="auto" w:fill="auto"/>
            <w:noWrap/>
            <w:vAlign w:val="center"/>
          </w:tcPr>
          <w:p w14:paraId="121C4C74" w14:textId="5FAB1C2A"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p>
        </w:tc>
        <w:tc>
          <w:tcPr>
            <w:tcW w:w="1800" w:type="dxa"/>
            <w:tcBorders>
              <w:top w:val="nil"/>
              <w:left w:val="nil"/>
              <w:bottom w:val="single" w:sz="4" w:space="0" w:color="auto"/>
              <w:right w:val="single" w:sz="4" w:space="0" w:color="auto"/>
            </w:tcBorders>
            <w:shd w:val="clear" w:color="auto" w:fill="auto"/>
            <w:noWrap/>
            <w:vAlign w:val="center"/>
          </w:tcPr>
          <w:p w14:paraId="62ADAC4B" w14:textId="10C0E531"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6</w:t>
            </w:r>
          </w:p>
        </w:tc>
        <w:tc>
          <w:tcPr>
            <w:tcW w:w="1440" w:type="dxa"/>
            <w:tcBorders>
              <w:top w:val="nil"/>
              <w:left w:val="nil"/>
              <w:bottom w:val="single" w:sz="4" w:space="0" w:color="auto"/>
              <w:right w:val="single" w:sz="4" w:space="0" w:color="auto"/>
            </w:tcBorders>
            <w:shd w:val="clear" w:color="auto" w:fill="auto"/>
            <w:noWrap/>
            <w:vAlign w:val="bottom"/>
          </w:tcPr>
          <w:p w14:paraId="3BB7B541" w14:textId="69D32F25"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0.6203</w:t>
            </w:r>
          </w:p>
        </w:tc>
        <w:tc>
          <w:tcPr>
            <w:tcW w:w="1530" w:type="dxa"/>
            <w:tcBorders>
              <w:top w:val="nil"/>
              <w:left w:val="nil"/>
              <w:bottom w:val="single" w:sz="4" w:space="0" w:color="auto"/>
              <w:right w:val="single" w:sz="4" w:space="0" w:color="auto"/>
            </w:tcBorders>
            <w:vAlign w:val="bottom"/>
          </w:tcPr>
          <w:p w14:paraId="7A04B0A5" w14:textId="2BD67491"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0.6259</w:t>
            </w:r>
          </w:p>
        </w:tc>
        <w:tc>
          <w:tcPr>
            <w:tcW w:w="1800" w:type="dxa"/>
            <w:tcBorders>
              <w:top w:val="nil"/>
              <w:left w:val="nil"/>
              <w:bottom w:val="single" w:sz="4" w:space="0" w:color="auto"/>
              <w:right w:val="single" w:sz="4" w:space="0" w:color="auto"/>
            </w:tcBorders>
            <w:vAlign w:val="bottom"/>
          </w:tcPr>
          <w:p w14:paraId="5AA33B55" w14:textId="6E3B1E01" w:rsidR="00B75FDC" w:rsidRPr="00B75FDC" w:rsidRDefault="00005824"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Pr>
                <w:rFonts w:ascii="Calibri" w:hAnsi="Calibri" w:cs="Calibri"/>
                <w:sz w:val="20"/>
                <w:szCs w:val="20"/>
              </w:rPr>
              <w:t>0.0056 (</w:t>
            </w:r>
            <w:r w:rsidR="00B75FDC" w:rsidRPr="00B75FDC">
              <w:rPr>
                <w:rFonts w:ascii="Calibri" w:hAnsi="Calibri" w:cs="Calibri"/>
                <w:sz w:val="20"/>
                <w:szCs w:val="20"/>
              </w:rPr>
              <w:t>0.90%</w:t>
            </w:r>
            <w:r>
              <w:rPr>
                <w:rFonts w:ascii="Calibri" w:hAnsi="Calibri" w:cs="Calibri"/>
                <w:sz w:val="20"/>
                <w:szCs w:val="20"/>
              </w:rPr>
              <w:t>)</w:t>
            </w:r>
          </w:p>
        </w:tc>
      </w:tr>
      <w:tr w:rsidR="00B75FDC" w:rsidRPr="00455D00" w14:paraId="2CE8F504" w14:textId="4328257D" w:rsidTr="00B00DEC">
        <w:trPr>
          <w:trHeight w:val="352"/>
        </w:trPr>
        <w:tc>
          <w:tcPr>
            <w:tcW w:w="1170" w:type="dxa"/>
            <w:vMerge/>
            <w:tcBorders>
              <w:left w:val="single" w:sz="4" w:space="0" w:color="auto"/>
              <w:bottom w:val="single" w:sz="4" w:space="0" w:color="auto"/>
              <w:right w:val="single" w:sz="4" w:space="0" w:color="auto"/>
            </w:tcBorders>
            <w:shd w:val="clear" w:color="auto" w:fill="auto"/>
            <w:noWrap/>
            <w:vAlign w:val="center"/>
          </w:tcPr>
          <w:p w14:paraId="3A64D4B5" w14:textId="7CC2FE85"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p>
        </w:tc>
        <w:tc>
          <w:tcPr>
            <w:tcW w:w="1800" w:type="dxa"/>
            <w:tcBorders>
              <w:top w:val="nil"/>
              <w:left w:val="nil"/>
              <w:bottom w:val="single" w:sz="4" w:space="0" w:color="auto"/>
              <w:right w:val="single" w:sz="4" w:space="0" w:color="auto"/>
            </w:tcBorders>
            <w:shd w:val="clear" w:color="auto" w:fill="auto"/>
            <w:noWrap/>
            <w:vAlign w:val="center"/>
          </w:tcPr>
          <w:p w14:paraId="4940F99F" w14:textId="532548CA"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7</w:t>
            </w:r>
          </w:p>
        </w:tc>
        <w:tc>
          <w:tcPr>
            <w:tcW w:w="1440" w:type="dxa"/>
            <w:tcBorders>
              <w:top w:val="nil"/>
              <w:left w:val="nil"/>
              <w:bottom w:val="single" w:sz="4" w:space="0" w:color="auto"/>
              <w:right w:val="single" w:sz="4" w:space="0" w:color="auto"/>
            </w:tcBorders>
            <w:shd w:val="clear" w:color="auto" w:fill="auto"/>
            <w:noWrap/>
            <w:vAlign w:val="bottom"/>
          </w:tcPr>
          <w:p w14:paraId="5CB528BE" w14:textId="405DB044"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0.6225</w:t>
            </w:r>
          </w:p>
        </w:tc>
        <w:tc>
          <w:tcPr>
            <w:tcW w:w="1530" w:type="dxa"/>
            <w:tcBorders>
              <w:top w:val="nil"/>
              <w:left w:val="nil"/>
              <w:bottom w:val="single" w:sz="4" w:space="0" w:color="auto"/>
              <w:right w:val="single" w:sz="4" w:space="0" w:color="auto"/>
            </w:tcBorders>
            <w:vAlign w:val="bottom"/>
          </w:tcPr>
          <w:p w14:paraId="26CFEA4B" w14:textId="62268336"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0.63</w:t>
            </w:r>
          </w:p>
        </w:tc>
        <w:tc>
          <w:tcPr>
            <w:tcW w:w="1800" w:type="dxa"/>
            <w:tcBorders>
              <w:top w:val="nil"/>
              <w:left w:val="nil"/>
              <w:bottom w:val="single" w:sz="4" w:space="0" w:color="auto"/>
              <w:right w:val="single" w:sz="4" w:space="0" w:color="auto"/>
            </w:tcBorders>
            <w:vAlign w:val="bottom"/>
          </w:tcPr>
          <w:p w14:paraId="7632FEAE" w14:textId="1FB6EE98" w:rsidR="00B75FDC" w:rsidRPr="00B75FDC" w:rsidRDefault="00005824"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Pr>
                <w:rFonts w:ascii="Calibri" w:hAnsi="Calibri" w:cs="Calibri"/>
                <w:sz w:val="20"/>
                <w:szCs w:val="20"/>
              </w:rPr>
              <w:t>0.0075 (</w:t>
            </w:r>
            <w:r w:rsidR="00B75FDC" w:rsidRPr="00B75FDC">
              <w:rPr>
                <w:rFonts w:ascii="Calibri" w:hAnsi="Calibri" w:cs="Calibri"/>
                <w:sz w:val="20"/>
                <w:szCs w:val="20"/>
              </w:rPr>
              <w:t>1.20%</w:t>
            </w:r>
            <w:r>
              <w:rPr>
                <w:rFonts w:ascii="Calibri" w:hAnsi="Calibri" w:cs="Calibri"/>
                <w:sz w:val="20"/>
                <w:szCs w:val="20"/>
              </w:rPr>
              <w:t>)</w:t>
            </w:r>
          </w:p>
        </w:tc>
      </w:tr>
      <w:tr w:rsidR="00B75FDC" w:rsidRPr="00455D00" w14:paraId="10FB9268" w14:textId="77777777" w:rsidTr="00B00DEC">
        <w:trPr>
          <w:trHeight w:val="352"/>
        </w:trPr>
        <w:tc>
          <w:tcPr>
            <w:tcW w:w="1170" w:type="dxa"/>
            <w:vMerge w:val="restart"/>
            <w:tcBorders>
              <w:top w:val="nil"/>
              <w:left w:val="single" w:sz="4" w:space="0" w:color="auto"/>
              <w:right w:val="single" w:sz="4" w:space="0" w:color="auto"/>
            </w:tcBorders>
            <w:shd w:val="clear" w:color="auto" w:fill="auto"/>
            <w:noWrap/>
            <w:vAlign w:val="center"/>
          </w:tcPr>
          <w:p w14:paraId="791C5130" w14:textId="0F2CAEFA"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16</w:t>
            </w:r>
          </w:p>
        </w:tc>
        <w:tc>
          <w:tcPr>
            <w:tcW w:w="1800" w:type="dxa"/>
            <w:tcBorders>
              <w:top w:val="nil"/>
              <w:left w:val="nil"/>
              <w:bottom w:val="single" w:sz="4" w:space="0" w:color="auto"/>
              <w:right w:val="single" w:sz="4" w:space="0" w:color="auto"/>
            </w:tcBorders>
            <w:shd w:val="clear" w:color="auto" w:fill="auto"/>
            <w:noWrap/>
            <w:vAlign w:val="center"/>
          </w:tcPr>
          <w:p w14:paraId="4E638863" w14:textId="58664BDE"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5</w:t>
            </w:r>
          </w:p>
        </w:tc>
        <w:tc>
          <w:tcPr>
            <w:tcW w:w="1440" w:type="dxa"/>
            <w:tcBorders>
              <w:top w:val="nil"/>
              <w:left w:val="nil"/>
              <w:bottom w:val="single" w:sz="4" w:space="0" w:color="auto"/>
              <w:right w:val="single" w:sz="4" w:space="0" w:color="auto"/>
            </w:tcBorders>
            <w:shd w:val="clear" w:color="auto" w:fill="auto"/>
            <w:noWrap/>
            <w:vAlign w:val="bottom"/>
          </w:tcPr>
          <w:p w14:paraId="5B7411CF" w14:textId="5F4DFCC4"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0.6594</w:t>
            </w:r>
          </w:p>
        </w:tc>
        <w:tc>
          <w:tcPr>
            <w:tcW w:w="1530" w:type="dxa"/>
            <w:tcBorders>
              <w:top w:val="nil"/>
              <w:left w:val="nil"/>
              <w:bottom w:val="single" w:sz="4" w:space="0" w:color="auto"/>
              <w:right w:val="single" w:sz="4" w:space="0" w:color="auto"/>
            </w:tcBorders>
            <w:vAlign w:val="bottom"/>
          </w:tcPr>
          <w:p w14:paraId="0EDC15DB" w14:textId="4CE35A9A"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0.7022</w:t>
            </w:r>
          </w:p>
        </w:tc>
        <w:tc>
          <w:tcPr>
            <w:tcW w:w="1800" w:type="dxa"/>
            <w:tcBorders>
              <w:top w:val="nil"/>
              <w:left w:val="nil"/>
              <w:bottom w:val="single" w:sz="4" w:space="0" w:color="auto"/>
              <w:right w:val="single" w:sz="4" w:space="0" w:color="auto"/>
            </w:tcBorders>
            <w:vAlign w:val="bottom"/>
          </w:tcPr>
          <w:p w14:paraId="2C3F3C5D" w14:textId="2F1EAA24" w:rsidR="00B75FDC" w:rsidRPr="00B75FDC" w:rsidRDefault="00005824"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Pr>
                <w:rFonts w:ascii="Calibri" w:hAnsi="Calibri" w:cs="Calibri"/>
                <w:sz w:val="20"/>
                <w:szCs w:val="20"/>
              </w:rPr>
              <w:t>0.0428 (</w:t>
            </w:r>
            <w:r w:rsidR="00B75FDC" w:rsidRPr="00B75FDC">
              <w:rPr>
                <w:rFonts w:ascii="Calibri" w:hAnsi="Calibri" w:cs="Calibri"/>
                <w:sz w:val="20"/>
                <w:szCs w:val="20"/>
              </w:rPr>
              <w:t>6.49%</w:t>
            </w:r>
            <w:r>
              <w:rPr>
                <w:rFonts w:ascii="Calibri" w:hAnsi="Calibri" w:cs="Calibri"/>
                <w:sz w:val="20"/>
                <w:szCs w:val="20"/>
              </w:rPr>
              <w:t>)</w:t>
            </w:r>
          </w:p>
        </w:tc>
      </w:tr>
      <w:tr w:rsidR="00B75FDC" w:rsidRPr="00455D00" w14:paraId="0B251916" w14:textId="77777777" w:rsidTr="00B00DEC">
        <w:trPr>
          <w:trHeight w:val="352"/>
        </w:trPr>
        <w:tc>
          <w:tcPr>
            <w:tcW w:w="1170" w:type="dxa"/>
            <w:vMerge/>
            <w:tcBorders>
              <w:left w:val="single" w:sz="4" w:space="0" w:color="auto"/>
              <w:right w:val="single" w:sz="4" w:space="0" w:color="auto"/>
            </w:tcBorders>
            <w:shd w:val="clear" w:color="auto" w:fill="auto"/>
            <w:noWrap/>
            <w:vAlign w:val="center"/>
          </w:tcPr>
          <w:p w14:paraId="4D9A5E3A" w14:textId="790C26B4"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p>
        </w:tc>
        <w:tc>
          <w:tcPr>
            <w:tcW w:w="1800" w:type="dxa"/>
            <w:tcBorders>
              <w:top w:val="nil"/>
              <w:left w:val="nil"/>
              <w:bottom w:val="single" w:sz="4" w:space="0" w:color="auto"/>
              <w:right w:val="single" w:sz="4" w:space="0" w:color="auto"/>
            </w:tcBorders>
            <w:shd w:val="clear" w:color="auto" w:fill="auto"/>
            <w:noWrap/>
            <w:vAlign w:val="center"/>
          </w:tcPr>
          <w:p w14:paraId="361DC7D7" w14:textId="67795F5C"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6</w:t>
            </w:r>
          </w:p>
        </w:tc>
        <w:tc>
          <w:tcPr>
            <w:tcW w:w="1440" w:type="dxa"/>
            <w:tcBorders>
              <w:top w:val="nil"/>
              <w:left w:val="nil"/>
              <w:bottom w:val="single" w:sz="4" w:space="0" w:color="auto"/>
              <w:right w:val="single" w:sz="4" w:space="0" w:color="auto"/>
            </w:tcBorders>
            <w:shd w:val="clear" w:color="auto" w:fill="auto"/>
            <w:noWrap/>
            <w:vAlign w:val="bottom"/>
          </w:tcPr>
          <w:p w14:paraId="2F885BBF" w14:textId="2B5E0EEF"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0.662</w:t>
            </w:r>
          </w:p>
        </w:tc>
        <w:tc>
          <w:tcPr>
            <w:tcW w:w="1530" w:type="dxa"/>
            <w:tcBorders>
              <w:top w:val="nil"/>
              <w:left w:val="nil"/>
              <w:bottom w:val="single" w:sz="4" w:space="0" w:color="auto"/>
              <w:right w:val="single" w:sz="4" w:space="0" w:color="auto"/>
            </w:tcBorders>
            <w:vAlign w:val="bottom"/>
          </w:tcPr>
          <w:p w14:paraId="1D3483A8" w14:textId="2B062BEF"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0.7068</w:t>
            </w:r>
          </w:p>
        </w:tc>
        <w:tc>
          <w:tcPr>
            <w:tcW w:w="1800" w:type="dxa"/>
            <w:tcBorders>
              <w:top w:val="nil"/>
              <w:left w:val="nil"/>
              <w:bottom w:val="single" w:sz="4" w:space="0" w:color="auto"/>
              <w:right w:val="single" w:sz="4" w:space="0" w:color="auto"/>
            </w:tcBorders>
            <w:vAlign w:val="bottom"/>
          </w:tcPr>
          <w:p w14:paraId="02AB92A3" w14:textId="4A09A4F3" w:rsidR="00B75FDC" w:rsidRPr="00B75FDC" w:rsidRDefault="00005824"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Pr>
                <w:rFonts w:ascii="Calibri" w:hAnsi="Calibri" w:cs="Calibri"/>
                <w:sz w:val="20"/>
                <w:szCs w:val="20"/>
              </w:rPr>
              <w:t>0.0448 (</w:t>
            </w:r>
            <w:r w:rsidR="00B75FDC" w:rsidRPr="00B75FDC">
              <w:rPr>
                <w:rFonts w:ascii="Calibri" w:hAnsi="Calibri" w:cs="Calibri"/>
                <w:sz w:val="20"/>
                <w:szCs w:val="20"/>
              </w:rPr>
              <w:t>6.77%</w:t>
            </w:r>
            <w:r>
              <w:rPr>
                <w:rFonts w:ascii="Calibri" w:hAnsi="Calibri" w:cs="Calibri"/>
                <w:sz w:val="20"/>
                <w:szCs w:val="20"/>
              </w:rPr>
              <w:t>)</w:t>
            </w:r>
          </w:p>
        </w:tc>
      </w:tr>
      <w:tr w:rsidR="00B75FDC" w:rsidRPr="00455D00" w14:paraId="302E0574" w14:textId="77777777" w:rsidTr="00B00DEC">
        <w:trPr>
          <w:trHeight w:val="352"/>
        </w:trPr>
        <w:tc>
          <w:tcPr>
            <w:tcW w:w="1170" w:type="dxa"/>
            <w:vMerge/>
            <w:tcBorders>
              <w:left w:val="single" w:sz="4" w:space="0" w:color="auto"/>
              <w:bottom w:val="single" w:sz="4" w:space="0" w:color="auto"/>
              <w:right w:val="single" w:sz="4" w:space="0" w:color="auto"/>
            </w:tcBorders>
            <w:shd w:val="clear" w:color="auto" w:fill="auto"/>
            <w:noWrap/>
            <w:vAlign w:val="center"/>
          </w:tcPr>
          <w:p w14:paraId="1584549F" w14:textId="6235AE57"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p>
        </w:tc>
        <w:tc>
          <w:tcPr>
            <w:tcW w:w="1800" w:type="dxa"/>
            <w:tcBorders>
              <w:top w:val="nil"/>
              <w:left w:val="nil"/>
              <w:bottom w:val="single" w:sz="4" w:space="0" w:color="auto"/>
              <w:right w:val="single" w:sz="4" w:space="0" w:color="auto"/>
            </w:tcBorders>
            <w:shd w:val="clear" w:color="auto" w:fill="auto"/>
            <w:noWrap/>
            <w:vAlign w:val="center"/>
          </w:tcPr>
          <w:p w14:paraId="10AF1ED6" w14:textId="364C32DA"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7</w:t>
            </w:r>
          </w:p>
        </w:tc>
        <w:tc>
          <w:tcPr>
            <w:tcW w:w="1440" w:type="dxa"/>
            <w:tcBorders>
              <w:top w:val="nil"/>
              <w:left w:val="nil"/>
              <w:bottom w:val="single" w:sz="4" w:space="0" w:color="auto"/>
              <w:right w:val="single" w:sz="4" w:space="0" w:color="auto"/>
            </w:tcBorders>
            <w:shd w:val="clear" w:color="auto" w:fill="auto"/>
            <w:noWrap/>
            <w:vAlign w:val="bottom"/>
          </w:tcPr>
          <w:p w14:paraId="293EA304" w14:textId="2203052B"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0.6621</w:t>
            </w:r>
          </w:p>
        </w:tc>
        <w:tc>
          <w:tcPr>
            <w:tcW w:w="1530" w:type="dxa"/>
            <w:tcBorders>
              <w:top w:val="nil"/>
              <w:left w:val="nil"/>
              <w:bottom w:val="single" w:sz="4" w:space="0" w:color="auto"/>
              <w:right w:val="single" w:sz="4" w:space="0" w:color="auto"/>
            </w:tcBorders>
            <w:vAlign w:val="bottom"/>
          </w:tcPr>
          <w:p w14:paraId="6300932D" w14:textId="1D062EB2"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0.7081</w:t>
            </w:r>
          </w:p>
        </w:tc>
        <w:tc>
          <w:tcPr>
            <w:tcW w:w="1800" w:type="dxa"/>
            <w:tcBorders>
              <w:top w:val="nil"/>
              <w:left w:val="nil"/>
              <w:bottom w:val="single" w:sz="4" w:space="0" w:color="auto"/>
              <w:right w:val="single" w:sz="4" w:space="0" w:color="auto"/>
            </w:tcBorders>
            <w:vAlign w:val="bottom"/>
          </w:tcPr>
          <w:p w14:paraId="281B08D1" w14:textId="56741BCA" w:rsidR="00B75FDC" w:rsidRPr="00B75FDC" w:rsidRDefault="00005824"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Pr>
                <w:rFonts w:ascii="Calibri" w:hAnsi="Calibri" w:cs="Calibri"/>
                <w:sz w:val="20"/>
                <w:szCs w:val="20"/>
              </w:rPr>
              <w:t>0.0460 (</w:t>
            </w:r>
            <w:r w:rsidR="00B75FDC" w:rsidRPr="00B75FDC">
              <w:rPr>
                <w:rFonts w:ascii="Calibri" w:hAnsi="Calibri" w:cs="Calibri"/>
                <w:sz w:val="20"/>
                <w:szCs w:val="20"/>
              </w:rPr>
              <w:t>6.95%</w:t>
            </w:r>
            <w:r>
              <w:rPr>
                <w:rFonts w:ascii="Calibri" w:hAnsi="Calibri" w:cs="Calibri"/>
                <w:sz w:val="20"/>
                <w:szCs w:val="20"/>
              </w:rPr>
              <w:t>)</w:t>
            </w:r>
          </w:p>
        </w:tc>
      </w:tr>
      <w:tr w:rsidR="00B75FDC" w:rsidRPr="00455D00" w14:paraId="6895C09E" w14:textId="77777777" w:rsidTr="00B00DEC">
        <w:trPr>
          <w:trHeight w:val="352"/>
        </w:trPr>
        <w:tc>
          <w:tcPr>
            <w:tcW w:w="1170" w:type="dxa"/>
            <w:vMerge w:val="restart"/>
            <w:tcBorders>
              <w:top w:val="nil"/>
              <w:left w:val="single" w:sz="4" w:space="0" w:color="auto"/>
              <w:right w:val="single" w:sz="4" w:space="0" w:color="auto"/>
            </w:tcBorders>
            <w:shd w:val="clear" w:color="auto" w:fill="auto"/>
            <w:noWrap/>
            <w:vAlign w:val="center"/>
          </w:tcPr>
          <w:p w14:paraId="51FE0A79" w14:textId="503CFAE2"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30</w:t>
            </w:r>
          </w:p>
        </w:tc>
        <w:tc>
          <w:tcPr>
            <w:tcW w:w="1800" w:type="dxa"/>
            <w:tcBorders>
              <w:top w:val="nil"/>
              <w:left w:val="nil"/>
              <w:bottom w:val="single" w:sz="4" w:space="0" w:color="auto"/>
              <w:right w:val="single" w:sz="4" w:space="0" w:color="auto"/>
            </w:tcBorders>
            <w:shd w:val="clear" w:color="auto" w:fill="auto"/>
            <w:noWrap/>
            <w:vAlign w:val="center"/>
          </w:tcPr>
          <w:p w14:paraId="19E49AA7" w14:textId="24479449"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5</w:t>
            </w:r>
          </w:p>
        </w:tc>
        <w:tc>
          <w:tcPr>
            <w:tcW w:w="1440" w:type="dxa"/>
            <w:tcBorders>
              <w:top w:val="nil"/>
              <w:left w:val="nil"/>
              <w:bottom w:val="single" w:sz="4" w:space="0" w:color="auto"/>
              <w:right w:val="single" w:sz="4" w:space="0" w:color="auto"/>
            </w:tcBorders>
            <w:shd w:val="clear" w:color="auto" w:fill="auto"/>
            <w:noWrap/>
            <w:vAlign w:val="bottom"/>
          </w:tcPr>
          <w:p w14:paraId="720DB236" w14:textId="74AC7691"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0.7008</w:t>
            </w:r>
          </w:p>
        </w:tc>
        <w:tc>
          <w:tcPr>
            <w:tcW w:w="1530" w:type="dxa"/>
            <w:tcBorders>
              <w:top w:val="nil"/>
              <w:left w:val="nil"/>
              <w:bottom w:val="single" w:sz="4" w:space="0" w:color="auto"/>
              <w:right w:val="single" w:sz="4" w:space="0" w:color="auto"/>
            </w:tcBorders>
            <w:vAlign w:val="bottom"/>
          </w:tcPr>
          <w:p w14:paraId="127AAEA4" w14:textId="7D282C78"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0.7441</w:t>
            </w:r>
          </w:p>
        </w:tc>
        <w:tc>
          <w:tcPr>
            <w:tcW w:w="1800" w:type="dxa"/>
            <w:tcBorders>
              <w:top w:val="nil"/>
              <w:left w:val="nil"/>
              <w:bottom w:val="single" w:sz="4" w:space="0" w:color="auto"/>
              <w:right w:val="single" w:sz="4" w:space="0" w:color="auto"/>
            </w:tcBorders>
            <w:vAlign w:val="bottom"/>
          </w:tcPr>
          <w:p w14:paraId="078A8826" w14:textId="6427A275" w:rsidR="00B75FDC" w:rsidRPr="00B75FDC" w:rsidRDefault="00005824"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Pr>
                <w:rFonts w:ascii="Calibri" w:hAnsi="Calibri" w:cs="Calibri"/>
                <w:sz w:val="20"/>
                <w:szCs w:val="20"/>
              </w:rPr>
              <w:t>0.0433 (</w:t>
            </w:r>
            <w:r w:rsidR="00B75FDC" w:rsidRPr="00B75FDC">
              <w:rPr>
                <w:rFonts w:ascii="Calibri" w:hAnsi="Calibri" w:cs="Calibri"/>
                <w:sz w:val="20"/>
                <w:szCs w:val="20"/>
              </w:rPr>
              <w:t>6.18%</w:t>
            </w:r>
            <w:r>
              <w:rPr>
                <w:rFonts w:ascii="Calibri" w:hAnsi="Calibri" w:cs="Calibri"/>
                <w:sz w:val="20"/>
                <w:szCs w:val="20"/>
              </w:rPr>
              <w:t>)</w:t>
            </w:r>
          </w:p>
        </w:tc>
      </w:tr>
      <w:tr w:rsidR="00B75FDC" w:rsidRPr="00455D00" w14:paraId="0921079A" w14:textId="77777777" w:rsidTr="00B00DEC">
        <w:trPr>
          <w:trHeight w:val="352"/>
        </w:trPr>
        <w:tc>
          <w:tcPr>
            <w:tcW w:w="1170" w:type="dxa"/>
            <w:vMerge/>
            <w:tcBorders>
              <w:left w:val="single" w:sz="4" w:space="0" w:color="auto"/>
              <w:right w:val="single" w:sz="4" w:space="0" w:color="auto"/>
            </w:tcBorders>
            <w:shd w:val="clear" w:color="auto" w:fill="auto"/>
            <w:noWrap/>
            <w:vAlign w:val="center"/>
          </w:tcPr>
          <w:p w14:paraId="6599E32E" w14:textId="61F262FF"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p>
        </w:tc>
        <w:tc>
          <w:tcPr>
            <w:tcW w:w="1800" w:type="dxa"/>
            <w:tcBorders>
              <w:top w:val="nil"/>
              <w:left w:val="nil"/>
              <w:bottom w:val="single" w:sz="4" w:space="0" w:color="auto"/>
              <w:right w:val="single" w:sz="4" w:space="0" w:color="auto"/>
            </w:tcBorders>
            <w:shd w:val="clear" w:color="auto" w:fill="auto"/>
            <w:noWrap/>
            <w:vAlign w:val="center"/>
          </w:tcPr>
          <w:p w14:paraId="5BAD431C" w14:textId="69108C1C"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6</w:t>
            </w:r>
          </w:p>
        </w:tc>
        <w:tc>
          <w:tcPr>
            <w:tcW w:w="1440" w:type="dxa"/>
            <w:tcBorders>
              <w:top w:val="nil"/>
              <w:left w:val="nil"/>
              <w:bottom w:val="single" w:sz="4" w:space="0" w:color="auto"/>
              <w:right w:val="single" w:sz="4" w:space="0" w:color="auto"/>
            </w:tcBorders>
            <w:shd w:val="clear" w:color="auto" w:fill="auto"/>
            <w:noWrap/>
            <w:vAlign w:val="bottom"/>
          </w:tcPr>
          <w:p w14:paraId="20F47C7D" w14:textId="165C2802"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0.7022</w:t>
            </w:r>
          </w:p>
        </w:tc>
        <w:tc>
          <w:tcPr>
            <w:tcW w:w="1530" w:type="dxa"/>
            <w:tcBorders>
              <w:top w:val="nil"/>
              <w:left w:val="nil"/>
              <w:bottom w:val="single" w:sz="4" w:space="0" w:color="auto"/>
              <w:right w:val="single" w:sz="4" w:space="0" w:color="auto"/>
            </w:tcBorders>
            <w:vAlign w:val="bottom"/>
          </w:tcPr>
          <w:p w14:paraId="5E588FCA" w14:textId="505BD75B"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0.7462</w:t>
            </w:r>
          </w:p>
        </w:tc>
        <w:tc>
          <w:tcPr>
            <w:tcW w:w="1800" w:type="dxa"/>
            <w:tcBorders>
              <w:top w:val="nil"/>
              <w:left w:val="nil"/>
              <w:bottom w:val="single" w:sz="4" w:space="0" w:color="auto"/>
              <w:right w:val="single" w:sz="4" w:space="0" w:color="auto"/>
            </w:tcBorders>
            <w:vAlign w:val="bottom"/>
          </w:tcPr>
          <w:p w14:paraId="0691240F" w14:textId="58D09F9A" w:rsidR="00B75FDC" w:rsidRPr="00B75FDC" w:rsidRDefault="00005824"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Pr>
                <w:rFonts w:ascii="Calibri" w:hAnsi="Calibri" w:cs="Calibri"/>
                <w:sz w:val="20"/>
                <w:szCs w:val="20"/>
              </w:rPr>
              <w:t>0.0440 (</w:t>
            </w:r>
            <w:r w:rsidR="00B75FDC" w:rsidRPr="00B75FDC">
              <w:rPr>
                <w:rFonts w:ascii="Calibri" w:hAnsi="Calibri" w:cs="Calibri"/>
                <w:sz w:val="20"/>
                <w:szCs w:val="20"/>
              </w:rPr>
              <w:t>6.27%</w:t>
            </w:r>
            <w:r>
              <w:rPr>
                <w:rFonts w:ascii="Calibri" w:hAnsi="Calibri" w:cs="Calibri"/>
                <w:sz w:val="20"/>
                <w:szCs w:val="20"/>
              </w:rPr>
              <w:t>)</w:t>
            </w:r>
          </w:p>
        </w:tc>
      </w:tr>
      <w:tr w:rsidR="00B75FDC" w:rsidRPr="00455D00" w14:paraId="680067CD" w14:textId="1D6143FC" w:rsidTr="00B00DEC">
        <w:trPr>
          <w:trHeight w:val="352"/>
        </w:trPr>
        <w:tc>
          <w:tcPr>
            <w:tcW w:w="1170" w:type="dxa"/>
            <w:vMerge/>
            <w:tcBorders>
              <w:left w:val="single" w:sz="4" w:space="0" w:color="auto"/>
              <w:bottom w:val="single" w:sz="4" w:space="0" w:color="auto"/>
              <w:right w:val="single" w:sz="4" w:space="0" w:color="auto"/>
            </w:tcBorders>
            <w:shd w:val="clear" w:color="auto" w:fill="auto"/>
            <w:noWrap/>
            <w:vAlign w:val="center"/>
          </w:tcPr>
          <w:p w14:paraId="05E3919E" w14:textId="51B297D9"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p>
        </w:tc>
        <w:tc>
          <w:tcPr>
            <w:tcW w:w="1800" w:type="dxa"/>
            <w:tcBorders>
              <w:top w:val="nil"/>
              <w:left w:val="nil"/>
              <w:bottom w:val="single" w:sz="4" w:space="0" w:color="auto"/>
              <w:right w:val="single" w:sz="4" w:space="0" w:color="auto"/>
            </w:tcBorders>
            <w:shd w:val="clear" w:color="auto" w:fill="auto"/>
            <w:noWrap/>
            <w:vAlign w:val="center"/>
          </w:tcPr>
          <w:p w14:paraId="06561E4A" w14:textId="3ADBF4F9" w:rsidR="00B75FDC" w:rsidRPr="00455D00" w:rsidRDefault="00B75FDC" w:rsidP="00B75FDC">
            <w:pPr>
              <w:autoSpaceDE/>
              <w:autoSpaceDN/>
              <w:adjustRightInd/>
              <w:snapToGrid/>
              <w:spacing w:after="0"/>
              <w:jc w:val="center"/>
              <w:rPr>
                <w:rFonts w:asciiTheme="minorHAnsi" w:eastAsia="Times New Roman" w:hAnsiTheme="minorHAnsi" w:cstheme="minorHAnsi"/>
                <w:b/>
                <w:bCs/>
                <w:color w:val="000000"/>
                <w:sz w:val="20"/>
                <w:szCs w:val="20"/>
              </w:rPr>
            </w:pPr>
            <w:r w:rsidRPr="00455D00">
              <w:rPr>
                <w:rFonts w:asciiTheme="minorHAnsi" w:eastAsia="Times New Roman" w:hAnsiTheme="minorHAnsi" w:cstheme="minorHAnsi"/>
                <w:b/>
                <w:bCs/>
                <w:color w:val="000000"/>
                <w:sz w:val="20"/>
                <w:szCs w:val="20"/>
              </w:rPr>
              <w:t>7</w:t>
            </w:r>
          </w:p>
        </w:tc>
        <w:tc>
          <w:tcPr>
            <w:tcW w:w="1440" w:type="dxa"/>
            <w:tcBorders>
              <w:top w:val="nil"/>
              <w:left w:val="nil"/>
              <w:bottom w:val="single" w:sz="4" w:space="0" w:color="auto"/>
              <w:right w:val="single" w:sz="4" w:space="0" w:color="auto"/>
            </w:tcBorders>
            <w:shd w:val="clear" w:color="auto" w:fill="auto"/>
            <w:noWrap/>
            <w:vAlign w:val="bottom"/>
          </w:tcPr>
          <w:p w14:paraId="30D49FBA" w14:textId="4F6005A7"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0.7028</w:t>
            </w:r>
          </w:p>
        </w:tc>
        <w:tc>
          <w:tcPr>
            <w:tcW w:w="1530" w:type="dxa"/>
            <w:tcBorders>
              <w:top w:val="nil"/>
              <w:left w:val="nil"/>
              <w:bottom w:val="single" w:sz="4" w:space="0" w:color="auto"/>
              <w:right w:val="single" w:sz="4" w:space="0" w:color="auto"/>
            </w:tcBorders>
            <w:vAlign w:val="bottom"/>
          </w:tcPr>
          <w:p w14:paraId="1377E6F9" w14:textId="30B4083D" w:rsidR="00B75FDC" w:rsidRPr="00B75FDC" w:rsidRDefault="00B75FDC"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sidRPr="00B75FDC">
              <w:rPr>
                <w:rFonts w:ascii="Calibri" w:hAnsi="Calibri" w:cs="Calibri"/>
                <w:color w:val="000000"/>
                <w:sz w:val="20"/>
                <w:szCs w:val="20"/>
              </w:rPr>
              <w:t>0.7467</w:t>
            </w:r>
          </w:p>
        </w:tc>
        <w:tc>
          <w:tcPr>
            <w:tcW w:w="1800" w:type="dxa"/>
            <w:tcBorders>
              <w:top w:val="nil"/>
              <w:left w:val="nil"/>
              <w:bottom w:val="single" w:sz="4" w:space="0" w:color="auto"/>
              <w:right w:val="single" w:sz="4" w:space="0" w:color="auto"/>
            </w:tcBorders>
            <w:vAlign w:val="bottom"/>
          </w:tcPr>
          <w:p w14:paraId="3779EE3E" w14:textId="793AEF82" w:rsidR="00B75FDC" w:rsidRPr="00B75FDC" w:rsidRDefault="00005824" w:rsidP="00B75FDC">
            <w:pPr>
              <w:autoSpaceDE/>
              <w:autoSpaceDN/>
              <w:adjustRightInd/>
              <w:snapToGrid/>
              <w:spacing w:after="0"/>
              <w:jc w:val="center"/>
              <w:rPr>
                <w:rFonts w:asciiTheme="minorHAnsi" w:eastAsia="Times New Roman" w:hAnsiTheme="minorHAnsi" w:cstheme="minorHAnsi"/>
                <w:color w:val="000000"/>
                <w:sz w:val="20"/>
                <w:szCs w:val="20"/>
                <w:highlight w:val="yellow"/>
              </w:rPr>
            </w:pPr>
            <w:r>
              <w:rPr>
                <w:rFonts w:ascii="Calibri" w:hAnsi="Calibri" w:cs="Calibri"/>
                <w:sz w:val="20"/>
                <w:szCs w:val="20"/>
              </w:rPr>
              <w:t>0.0439 (</w:t>
            </w:r>
            <w:r w:rsidR="00B75FDC" w:rsidRPr="00B75FDC">
              <w:rPr>
                <w:rFonts w:ascii="Calibri" w:hAnsi="Calibri" w:cs="Calibri"/>
                <w:sz w:val="20"/>
                <w:szCs w:val="20"/>
              </w:rPr>
              <w:t>6.25%</w:t>
            </w:r>
            <w:r>
              <w:rPr>
                <w:rFonts w:ascii="Calibri" w:hAnsi="Calibri" w:cs="Calibri"/>
                <w:sz w:val="20"/>
                <w:szCs w:val="20"/>
              </w:rPr>
              <w:t>)</w:t>
            </w:r>
          </w:p>
        </w:tc>
      </w:tr>
    </w:tbl>
    <w:p w14:paraId="57A68BD3" w14:textId="13EED13C" w:rsidR="00CB0CDF" w:rsidRDefault="00CB0CDF" w:rsidP="00CB0CDF">
      <w:pPr>
        <w:rPr>
          <w:lang w:eastAsia="x-none"/>
        </w:rPr>
      </w:pPr>
    </w:p>
    <w:p w14:paraId="2B4F0D39" w14:textId="0E869174" w:rsidR="00CB0CDF" w:rsidRPr="00437B5C" w:rsidRDefault="00CB0CDF" w:rsidP="00CB0CDF">
      <w:pPr>
        <w:spacing w:before="180"/>
        <w:rPr>
          <w:b/>
          <w:bCs/>
          <w:i/>
          <w:iCs/>
          <w:lang w:eastAsia="x-none"/>
        </w:rPr>
      </w:pPr>
      <w:r w:rsidRPr="00437B5C">
        <w:rPr>
          <w:b/>
          <w:bCs/>
          <w:i/>
          <w:iCs/>
          <w:lang w:eastAsia="x-none"/>
        </w:rPr>
        <w:lastRenderedPageBreak/>
        <w:t xml:space="preserve">Observation </w:t>
      </w:r>
      <w:r w:rsidR="00D73401" w:rsidRPr="00437B5C">
        <w:rPr>
          <w:b/>
          <w:bCs/>
          <w:i/>
          <w:iCs/>
          <w:lang w:eastAsia="x-none"/>
        </w:rPr>
        <w:t>7</w:t>
      </w:r>
      <w:r w:rsidRPr="00437B5C">
        <w:rPr>
          <w:b/>
          <w:bCs/>
          <w:i/>
          <w:iCs/>
          <w:lang w:eastAsia="x-none"/>
        </w:rPr>
        <w:t xml:space="preserve">: </w:t>
      </w:r>
      <w:r w:rsidR="00A41205" w:rsidRPr="00437B5C">
        <w:rPr>
          <w:b/>
          <w:bCs/>
          <w:i/>
          <w:iCs/>
          <w:lang w:eastAsia="x-none"/>
        </w:rPr>
        <w:t xml:space="preserve">When </w:t>
      </w:r>
      <w:r w:rsidR="001A4B2F">
        <w:rPr>
          <w:b/>
          <w:bCs/>
          <w:i/>
          <w:iCs/>
          <w:lang w:eastAsia="x-none"/>
        </w:rPr>
        <w:t>applying</w:t>
      </w:r>
      <w:r w:rsidR="00A41205" w:rsidRPr="00437B5C">
        <w:rPr>
          <w:b/>
          <w:bCs/>
          <w:i/>
          <w:iCs/>
          <w:lang w:eastAsia="x-none"/>
        </w:rPr>
        <w:t xml:space="preserve"> scalar quantization scheme in</w:t>
      </w:r>
      <w:r w:rsidRPr="00437B5C">
        <w:rPr>
          <w:b/>
          <w:bCs/>
          <w:i/>
          <w:iCs/>
          <w:lang w:eastAsia="x-none"/>
        </w:rPr>
        <w:t xml:space="preserve"> </w:t>
      </w:r>
      <w:r w:rsidR="00A319DB" w:rsidRPr="00437B5C">
        <w:rPr>
          <w:b/>
          <w:bCs/>
          <w:i/>
          <w:iCs/>
          <w:lang w:eastAsia="x-none"/>
        </w:rPr>
        <w:t>temporal</w:t>
      </w:r>
      <w:r w:rsidR="00A41205" w:rsidRPr="00437B5C">
        <w:rPr>
          <w:b/>
          <w:bCs/>
          <w:i/>
          <w:iCs/>
          <w:lang w:eastAsia="x-none"/>
        </w:rPr>
        <w:t>-domain</w:t>
      </w:r>
      <w:r w:rsidR="00A319DB" w:rsidRPr="00437B5C">
        <w:rPr>
          <w:b/>
          <w:bCs/>
          <w:i/>
          <w:iCs/>
          <w:lang w:eastAsia="x-none"/>
        </w:rPr>
        <w:t xml:space="preserve"> </w:t>
      </w:r>
      <w:r w:rsidRPr="00437B5C">
        <w:rPr>
          <w:b/>
          <w:bCs/>
          <w:i/>
          <w:iCs/>
          <w:lang w:eastAsia="x-none"/>
        </w:rPr>
        <w:t xml:space="preserve">CSI feedback compression </w:t>
      </w:r>
      <w:r w:rsidR="00A319DB" w:rsidRPr="00437B5C">
        <w:rPr>
          <w:b/>
          <w:bCs/>
          <w:i/>
          <w:iCs/>
          <w:lang w:eastAsia="x-none"/>
        </w:rPr>
        <w:t>Case 1</w:t>
      </w:r>
      <w:r w:rsidR="00A652F6" w:rsidRPr="00437B5C">
        <w:rPr>
          <w:b/>
          <w:bCs/>
          <w:i/>
          <w:iCs/>
          <w:lang w:eastAsia="x-none"/>
        </w:rPr>
        <w:t xml:space="preserve"> (when historical CSI</w:t>
      </w:r>
      <w:r w:rsidR="00A41205" w:rsidRPr="00437B5C">
        <w:rPr>
          <w:b/>
          <w:bCs/>
          <w:i/>
          <w:iCs/>
          <w:lang w:eastAsia="x-none"/>
        </w:rPr>
        <w:t xml:space="preserve">s </w:t>
      </w:r>
      <w:r w:rsidR="00A652F6" w:rsidRPr="00437B5C">
        <w:rPr>
          <w:b/>
          <w:bCs/>
          <w:i/>
          <w:iCs/>
          <w:lang w:eastAsia="x-none"/>
        </w:rPr>
        <w:t>are used in the CSI generation part</w:t>
      </w:r>
      <w:r w:rsidR="00A41205" w:rsidRPr="00437B5C">
        <w:rPr>
          <w:b/>
          <w:bCs/>
          <w:i/>
          <w:iCs/>
          <w:lang w:eastAsia="x-none"/>
        </w:rPr>
        <w:t xml:space="preserve"> only</w:t>
      </w:r>
      <w:r w:rsidR="00A652F6" w:rsidRPr="00437B5C">
        <w:rPr>
          <w:b/>
          <w:bCs/>
          <w:i/>
          <w:iCs/>
          <w:lang w:eastAsia="x-none"/>
        </w:rPr>
        <w:t>)</w:t>
      </w:r>
      <w:r w:rsidR="00A41205" w:rsidRPr="00437B5C">
        <w:rPr>
          <w:b/>
          <w:bCs/>
          <w:i/>
          <w:iCs/>
          <w:lang w:eastAsia="x-none"/>
        </w:rPr>
        <w:t xml:space="preserve"> with 3 additional past CSIs integrated </w:t>
      </w:r>
      <w:r w:rsidR="005B0B76">
        <w:rPr>
          <w:b/>
          <w:bCs/>
          <w:i/>
          <w:iCs/>
          <w:lang w:eastAsia="x-none"/>
        </w:rPr>
        <w:t>as</w:t>
      </w:r>
      <w:r w:rsidR="00A41205" w:rsidRPr="00437B5C">
        <w:rPr>
          <w:b/>
          <w:bCs/>
          <w:i/>
          <w:iCs/>
          <w:lang w:eastAsia="x-none"/>
        </w:rPr>
        <w:t xml:space="preserve"> the input</w:t>
      </w:r>
      <w:r w:rsidRPr="00437B5C">
        <w:rPr>
          <w:b/>
          <w:bCs/>
          <w:i/>
          <w:iCs/>
          <w:lang w:eastAsia="x-none"/>
        </w:rPr>
        <w:t xml:space="preserve">, </w:t>
      </w:r>
      <w:r w:rsidRPr="00BA7C87">
        <w:rPr>
          <w:b/>
          <w:bCs/>
          <w:i/>
          <w:iCs/>
          <w:u w:val="single"/>
          <w:lang w:eastAsia="x-none"/>
        </w:rPr>
        <w:t>~</w:t>
      </w:r>
      <w:r w:rsidR="00F91B98" w:rsidRPr="00BA7C87">
        <w:rPr>
          <w:b/>
          <w:bCs/>
          <w:i/>
          <w:iCs/>
          <w:u w:val="single"/>
          <w:lang w:eastAsia="x-none"/>
        </w:rPr>
        <w:t xml:space="preserve"> </w:t>
      </w:r>
      <w:r w:rsidR="0004337E" w:rsidRPr="00BA7C87">
        <w:rPr>
          <w:b/>
          <w:bCs/>
          <w:i/>
          <w:iCs/>
          <w:u w:val="single"/>
          <w:lang w:eastAsia="x-none"/>
        </w:rPr>
        <w:t>-0.4</w:t>
      </w:r>
      <w:r w:rsidRPr="00BA7C87">
        <w:rPr>
          <w:b/>
          <w:bCs/>
          <w:i/>
          <w:iCs/>
          <w:u w:val="single"/>
          <w:lang w:eastAsia="x-none"/>
        </w:rPr>
        <w:t xml:space="preserve"> – </w:t>
      </w:r>
      <w:r w:rsidR="0004337E" w:rsidRPr="00BA7C87">
        <w:rPr>
          <w:b/>
          <w:bCs/>
          <w:i/>
          <w:iCs/>
          <w:u w:val="single"/>
          <w:lang w:eastAsia="x-none"/>
        </w:rPr>
        <w:t>7.0</w:t>
      </w:r>
      <w:r w:rsidRPr="00BA7C87">
        <w:rPr>
          <w:b/>
          <w:bCs/>
          <w:i/>
          <w:iCs/>
          <w:u w:val="single"/>
          <w:lang w:eastAsia="x-none"/>
        </w:rPr>
        <w:t>% SGCS</w:t>
      </w:r>
      <w:r w:rsidR="006C1B74" w:rsidRPr="00BA7C87">
        <w:rPr>
          <w:b/>
          <w:bCs/>
          <w:i/>
          <w:iCs/>
          <w:u w:val="single"/>
          <w:lang w:eastAsia="x-none"/>
        </w:rPr>
        <w:t xml:space="preserve"> </w:t>
      </w:r>
      <w:r w:rsidRPr="00BA7C87">
        <w:rPr>
          <w:b/>
          <w:bCs/>
          <w:i/>
          <w:iCs/>
          <w:u w:val="single"/>
          <w:lang w:eastAsia="x-none"/>
        </w:rPr>
        <w:t xml:space="preserve">performance gain is observed </w:t>
      </w:r>
      <w:r w:rsidR="00A652F6" w:rsidRPr="00BA7C87">
        <w:rPr>
          <w:b/>
          <w:bCs/>
          <w:i/>
          <w:iCs/>
          <w:u w:val="single"/>
          <w:lang w:eastAsia="x-none"/>
        </w:rPr>
        <w:t xml:space="preserve">over Case 0 </w:t>
      </w:r>
      <w:r w:rsidR="00A41205" w:rsidRPr="00BA7C87">
        <w:rPr>
          <w:b/>
          <w:bCs/>
          <w:i/>
          <w:iCs/>
          <w:u w:val="single"/>
          <w:lang w:eastAsia="x-none"/>
        </w:rPr>
        <w:t>BL</w:t>
      </w:r>
      <w:r w:rsidR="00A41205" w:rsidRPr="00437B5C">
        <w:rPr>
          <w:b/>
          <w:bCs/>
          <w:i/>
          <w:iCs/>
          <w:lang w:eastAsia="x-none"/>
        </w:rPr>
        <w:t xml:space="preserve"> (</w:t>
      </w:r>
      <w:r w:rsidR="00A652F6" w:rsidRPr="00437B5C">
        <w:rPr>
          <w:b/>
          <w:bCs/>
          <w:i/>
          <w:iCs/>
          <w:lang w:eastAsia="x-none"/>
        </w:rPr>
        <w:t>w</w:t>
      </w:r>
      <w:r w:rsidR="0004337E">
        <w:rPr>
          <w:b/>
          <w:bCs/>
          <w:i/>
          <w:iCs/>
          <w:lang w:eastAsia="x-none"/>
        </w:rPr>
        <w:t>ithout using past CSI information</w:t>
      </w:r>
      <w:r w:rsidR="00A41205" w:rsidRPr="00437B5C">
        <w:rPr>
          <w:b/>
          <w:bCs/>
          <w:i/>
          <w:iCs/>
          <w:lang w:eastAsia="x-none"/>
        </w:rPr>
        <w:t>)</w:t>
      </w:r>
      <w:r w:rsidRPr="00437B5C">
        <w:rPr>
          <w:b/>
          <w:bCs/>
          <w:i/>
          <w:iCs/>
          <w:lang w:eastAsia="x-none"/>
        </w:rPr>
        <w:t>.</w:t>
      </w:r>
    </w:p>
    <w:p w14:paraId="056C675D" w14:textId="7D2AA528" w:rsidR="00A319DB" w:rsidRDefault="00A319DB" w:rsidP="00CB0CDF">
      <w:pPr>
        <w:spacing w:before="180"/>
        <w:rPr>
          <w:b/>
          <w:bCs/>
          <w:i/>
          <w:iCs/>
          <w:lang w:eastAsia="x-none"/>
        </w:rPr>
      </w:pPr>
      <w:r w:rsidRPr="00F61EDB">
        <w:rPr>
          <w:b/>
          <w:bCs/>
          <w:i/>
          <w:iCs/>
          <w:lang w:eastAsia="x-none"/>
        </w:rPr>
        <w:t xml:space="preserve">Observation </w:t>
      </w:r>
      <w:r w:rsidR="001A4B2F" w:rsidRPr="00F61EDB">
        <w:rPr>
          <w:b/>
          <w:bCs/>
          <w:i/>
          <w:iCs/>
          <w:lang w:eastAsia="x-none"/>
        </w:rPr>
        <w:t>8</w:t>
      </w:r>
      <w:r w:rsidRPr="00F61EDB">
        <w:rPr>
          <w:b/>
          <w:bCs/>
          <w:i/>
          <w:iCs/>
          <w:lang w:eastAsia="x-none"/>
        </w:rPr>
        <w:t xml:space="preserve">: </w:t>
      </w:r>
      <w:r w:rsidR="001A4B2F" w:rsidRPr="00F61EDB">
        <w:rPr>
          <w:b/>
          <w:bCs/>
          <w:i/>
          <w:iCs/>
          <w:lang w:eastAsia="x-none"/>
        </w:rPr>
        <w:t>When applying scalar quantization scheme i</w:t>
      </w:r>
      <w:r w:rsidR="004A7B59" w:rsidRPr="00F61EDB">
        <w:rPr>
          <w:b/>
          <w:bCs/>
          <w:i/>
          <w:iCs/>
          <w:lang w:eastAsia="x-none"/>
        </w:rPr>
        <w:t>n</w:t>
      </w:r>
      <w:r w:rsidRPr="00F61EDB">
        <w:rPr>
          <w:b/>
          <w:bCs/>
          <w:i/>
          <w:iCs/>
          <w:lang w:eastAsia="x-none"/>
        </w:rPr>
        <w:t xml:space="preserve"> temporal</w:t>
      </w:r>
      <w:r w:rsidR="001A4B2F" w:rsidRPr="00F61EDB">
        <w:rPr>
          <w:b/>
          <w:bCs/>
          <w:i/>
          <w:iCs/>
          <w:lang w:eastAsia="x-none"/>
        </w:rPr>
        <w:t>-domain</w:t>
      </w:r>
      <w:r w:rsidRPr="00F61EDB">
        <w:rPr>
          <w:b/>
          <w:bCs/>
          <w:i/>
          <w:iCs/>
          <w:lang w:eastAsia="x-none"/>
        </w:rPr>
        <w:t xml:space="preserve"> CSI feedback compression Case 1</w:t>
      </w:r>
      <w:r w:rsidR="001A4B2F" w:rsidRPr="00F61EDB">
        <w:rPr>
          <w:b/>
          <w:bCs/>
          <w:i/>
          <w:iCs/>
          <w:lang w:eastAsia="x-none"/>
        </w:rPr>
        <w:t xml:space="preserve"> with encoder output sizes of 8, 16 and 30</w:t>
      </w:r>
      <w:r w:rsidRPr="00F61EDB">
        <w:rPr>
          <w:b/>
          <w:bCs/>
          <w:i/>
          <w:iCs/>
          <w:lang w:eastAsia="x-none"/>
        </w:rPr>
        <w:t xml:space="preserve">, </w:t>
      </w:r>
      <w:r w:rsidR="00EB2542" w:rsidRPr="004A2EB7">
        <w:rPr>
          <w:b/>
          <w:bCs/>
          <w:i/>
          <w:iCs/>
          <w:u w:val="single"/>
          <w:lang w:eastAsia="x-none"/>
        </w:rPr>
        <w:t xml:space="preserve">consistent </w:t>
      </w:r>
      <w:r w:rsidR="001A4B2F" w:rsidRPr="004A2EB7">
        <w:rPr>
          <w:b/>
          <w:bCs/>
          <w:i/>
          <w:iCs/>
          <w:u w:val="single"/>
          <w:lang w:eastAsia="x-none"/>
        </w:rPr>
        <w:t>SGCS performance gain</w:t>
      </w:r>
      <w:r w:rsidR="00EB2542" w:rsidRPr="004A2EB7">
        <w:rPr>
          <w:b/>
          <w:bCs/>
          <w:i/>
          <w:iCs/>
          <w:u w:val="single"/>
          <w:lang w:eastAsia="x-none"/>
        </w:rPr>
        <w:t xml:space="preserve"> ~6.5%</w:t>
      </w:r>
      <w:r w:rsidR="001A4B2F" w:rsidRPr="004A2EB7">
        <w:rPr>
          <w:b/>
          <w:bCs/>
          <w:i/>
          <w:iCs/>
          <w:u w:val="single"/>
          <w:lang w:eastAsia="x-none"/>
        </w:rPr>
        <w:t xml:space="preserve"> </w:t>
      </w:r>
      <w:r w:rsidR="00EB2542" w:rsidRPr="004A2EB7">
        <w:rPr>
          <w:b/>
          <w:bCs/>
          <w:i/>
          <w:iCs/>
          <w:u w:val="single"/>
          <w:lang w:eastAsia="x-none"/>
        </w:rPr>
        <w:t xml:space="preserve">over Case 0 </w:t>
      </w:r>
      <w:r w:rsidR="004A2EB7" w:rsidRPr="004A2EB7">
        <w:rPr>
          <w:b/>
          <w:bCs/>
          <w:i/>
          <w:iCs/>
          <w:u w:val="single"/>
          <w:lang w:eastAsia="x-none"/>
        </w:rPr>
        <w:t xml:space="preserve">BL </w:t>
      </w:r>
      <w:r w:rsidR="001A4B2F" w:rsidRPr="004A2EB7">
        <w:rPr>
          <w:b/>
          <w:bCs/>
          <w:i/>
          <w:iCs/>
          <w:u w:val="single"/>
          <w:lang w:eastAsia="x-none"/>
        </w:rPr>
        <w:t xml:space="preserve">is observed </w:t>
      </w:r>
      <w:r w:rsidR="00EB2542" w:rsidRPr="004A2EB7">
        <w:rPr>
          <w:b/>
          <w:bCs/>
          <w:i/>
          <w:iCs/>
          <w:u w:val="single"/>
          <w:lang w:eastAsia="x-none"/>
        </w:rPr>
        <w:t xml:space="preserve">when using code sizes 16 and 30 while no significant gain over Case 0 </w:t>
      </w:r>
      <w:r w:rsidR="004A2EB7" w:rsidRPr="004A2EB7">
        <w:rPr>
          <w:b/>
          <w:bCs/>
          <w:i/>
          <w:iCs/>
          <w:u w:val="single"/>
          <w:lang w:eastAsia="x-none"/>
        </w:rPr>
        <w:t xml:space="preserve">BL </w:t>
      </w:r>
      <w:r w:rsidR="00EB2542" w:rsidRPr="004A2EB7">
        <w:rPr>
          <w:b/>
          <w:bCs/>
          <w:i/>
          <w:iCs/>
          <w:u w:val="single"/>
          <w:lang w:eastAsia="x-none"/>
        </w:rPr>
        <w:t>is observed when using smaller code size 8</w:t>
      </w:r>
      <w:r w:rsidR="001A4B2F" w:rsidRPr="00F61EDB">
        <w:rPr>
          <w:b/>
          <w:bCs/>
          <w:i/>
          <w:iCs/>
          <w:lang w:eastAsia="x-none"/>
        </w:rPr>
        <w:t>.</w:t>
      </w:r>
    </w:p>
    <w:p w14:paraId="16550D9E" w14:textId="214B4852" w:rsidR="00DB58CB" w:rsidRDefault="00DB58CB" w:rsidP="0071768E">
      <w:pPr>
        <w:pStyle w:val="Heading2"/>
        <w:spacing w:before="360"/>
      </w:pPr>
      <w:r>
        <w:t>System level performance evaluation results</w:t>
      </w:r>
      <w:r w:rsidR="00877B83">
        <w:t xml:space="preserve"> for CSI-LUT/vector quantization scheme</w:t>
      </w:r>
    </w:p>
    <w:p w14:paraId="0DBE0DE0" w14:textId="52E4A764" w:rsidR="002B1740" w:rsidRDefault="002134DB" w:rsidP="002B1740">
      <w:r>
        <w:t xml:space="preserve">For system level performance evaluation/comparison </w:t>
      </w:r>
      <w:r w:rsidRPr="0074032E">
        <w:rPr>
          <w:lang w:eastAsia="zh-CN"/>
        </w:rPr>
        <w:t xml:space="preserve">between </w:t>
      </w:r>
      <w:r w:rsidR="003230C7">
        <w:rPr>
          <w:lang w:eastAsia="zh-CN"/>
        </w:rPr>
        <w:t xml:space="preserve">Rel-16 Type II codebook-based approach (benchmark 1) and </w:t>
      </w:r>
      <w:r w:rsidRPr="0074032E">
        <w:rPr>
          <w:lang w:eastAsia="zh-CN"/>
        </w:rPr>
        <w:t>Case 0</w:t>
      </w:r>
      <w:r w:rsidR="005C788B">
        <w:rPr>
          <w:lang w:eastAsia="zh-CN"/>
        </w:rPr>
        <w:t xml:space="preserve"> (benchmark 2)</w:t>
      </w:r>
      <w:r w:rsidRPr="0074032E">
        <w:rPr>
          <w:lang w:eastAsia="zh-CN"/>
        </w:rPr>
        <w:t xml:space="preserve"> </w:t>
      </w:r>
      <w:r w:rsidR="003230C7">
        <w:rPr>
          <w:lang w:eastAsia="zh-CN"/>
        </w:rPr>
        <w:t>vs,</w:t>
      </w:r>
      <w:r w:rsidRPr="0074032E">
        <w:rPr>
          <w:lang w:eastAsia="zh-CN"/>
        </w:rPr>
        <w:t xml:space="preserve"> Case 1 using </w:t>
      </w:r>
      <w:r>
        <w:rPr>
          <w:lang w:eastAsia="zh-CN"/>
        </w:rPr>
        <w:t>CSI-LUT/vector quantization</w:t>
      </w:r>
      <w:r w:rsidRPr="0074032E">
        <w:rPr>
          <w:lang w:eastAsia="zh-CN"/>
        </w:rPr>
        <w:t xml:space="preserve">, we consider </w:t>
      </w:r>
      <w:r>
        <w:rPr>
          <w:lang w:eastAsia="zh-CN"/>
        </w:rPr>
        <w:t xml:space="preserve">code size (encoder output size) of 128 with CSI feedback overhead of 14 </w:t>
      </w:r>
      <w:r w:rsidR="00B87E60">
        <w:rPr>
          <w:lang w:eastAsia="zh-CN"/>
        </w:rPr>
        <w:t>b</w:t>
      </w:r>
      <w:r>
        <w:rPr>
          <w:lang w:eastAsia="zh-CN"/>
        </w:rPr>
        <w:t>its</w:t>
      </w:r>
      <w:r w:rsidR="00B87E60">
        <w:rPr>
          <w:lang w:eastAsia="zh-CN"/>
        </w:rPr>
        <w:t xml:space="preserve"> </w:t>
      </w:r>
      <w:r w:rsidR="00B43E68">
        <w:rPr>
          <w:lang w:eastAsia="zh-CN"/>
        </w:rPr>
        <w:t xml:space="preserve">per layer </w:t>
      </w:r>
      <w:r w:rsidR="00B87E60">
        <w:rPr>
          <w:lang w:eastAsia="zh-CN"/>
        </w:rPr>
        <w:t xml:space="preserve">by setting max rank = </w:t>
      </w:r>
      <w:r w:rsidR="002B3D21">
        <w:rPr>
          <w:lang w:eastAsia="zh-CN"/>
        </w:rPr>
        <w:t>2</w:t>
      </w:r>
      <w:r w:rsidRPr="0074032E">
        <w:rPr>
          <w:lang w:eastAsia="zh-CN"/>
        </w:rPr>
        <w:t xml:space="preserve">. </w:t>
      </w:r>
      <w:r>
        <w:rPr>
          <w:lang w:eastAsia="zh-CN"/>
        </w:rPr>
        <w:t xml:space="preserve">For Case 1, </w:t>
      </w:r>
      <w:r w:rsidRPr="0056077F">
        <w:rPr>
          <w:u w:val="single"/>
          <w:lang w:eastAsia="zh-CN"/>
        </w:rPr>
        <w:t xml:space="preserve">we </w:t>
      </w:r>
      <w:r>
        <w:rPr>
          <w:u w:val="single"/>
          <w:lang w:eastAsia="zh-CN"/>
        </w:rPr>
        <w:t>integrate</w:t>
      </w:r>
      <w:r w:rsidRPr="0056077F">
        <w:rPr>
          <w:u w:val="single"/>
          <w:lang w:eastAsia="zh-CN"/>
        </w:rPr>
        <w:t xml:space="preserve"> additional 3 historical CSIs</w:t>
      </w:r>
      <w:r>
        <w:rPr>
          <w:u w:val="single"/>
          <w:lang w:eastAsia="zh-CN"/>
        </w:rPr>
        <w:t xml:space="preserve">, </w:t>
      </w:r>
      <w:r w:rsidRPr="002933CB">
        <w:rPr>
          <w:lang w:eastAsia="zh-CN"/>
        </w:rPr>
        <w:t xml:space="preserve">i.e., </w:t>
      </w:r>
      <w:r w:rsidRPr="002933CB">
        <w:t xml:space="preserve">loopback </w:t>
      </w:r>
      <w:r w:rsidRPr="002933CB">
        <w:rPr>
          <w:i/>
          <w:iCs/>
        </w:rPr>
        <w:t>k</w:t>
      </w:r>
      <w:r w:rsidRPr="002933CB">
        <w:t xml:space="preserve"> = 3</w:t>
      </w:r>
      <w:r w:rsidRPr="002933CB">
        <w:rPr>
          <w:lang w:eastAsia="zh-CN"/>
        </w:rPr>
        <w:t xml:space="preserve"> </w:t>
      </w:r>
      <w:r>
        <w:rPr>
          <w:lang w:eastAsia="zh-CN"/>
        </w:rPr>
        <w:t xml:space="preserve">as the input to the CSI encoder. </w:t>
      </w:r>
      <w:r w:rsidR="002B1740">
        <w:t>Table 3.4-1 describes the identified CSI overhead bits we use in our study in each of the A, B and C CSI overhead category.</w:t>
      </w:r>
    </w:p>
    <w:p w14:paraId="4F270E69" w14:textId="32C51E4F" w:rsidR="002B1740" w:rsidRDefault="002B1740" w:rsidP="002B1740">
      <w:pPr>
        <w:pStyle w:val="Caption"/>
        <w:keepNext/>
      </w:pPr>
      <w:r>
        <w:t>Table 3.4-1: CSI overhead bi</w:t>
      </w:r>
      <w:r w:rsidR="004518AB">
        <w:t>ts</w:t>
      </w:r>
      <w:r>
        <w:t xml:space="preserve"> </w:t>
      </w:r>
      <w:r w:rsidR="004518AB">
        <w:t xml:space="preserve">used </w:t>
      </w:r>
      <w:r>
        <w:t xml:space="preserve">in our study for </w:t>
      </w:r>
      <w:r w:rsidR="004518AB">
        <w:t>performance evaluation</w:t>
      </w:r>
    </w:p>
    <w:tbl>
      <w:tblPr>
        <w:tblW w:w="9297" w:type="dxa"/>
        <w:tblCellMar>
          <w:left w:w="0" w:type="dxa"/>
          <w:right w:w="0" w:type="dxa"/>
        </w:tblCellMar>
        <w:tblLook w:val="0420" w:firstRow="1" w:lastRow="0" w:firstColumn="0" w:lastColumn="0" w:noHBand="0" w:noVBand="1"/>
      </w:tblPr>
      <w:tblGrid>
        <w:gridCol w:w="1859"/>
        <w:gridCol w:w="1859"/>
        <w:gridCol w:w="1860"/>
        <w:gridCol w:w="1859"/>
        <w:gridCol w:w="1860"/>
      </w:tblGrid>
      <w:tr w:rsidR="00BD3DC7" w:rsidRPr="00BD3DC7" w14:paraId="2B54D226" w14:textId="5E47E055" w:rsidTr="00BD3DC7">
        <w:trPr>
          <w:trHeight w:val="232"/>
        </w:trPr>
        <w:tc>
          <w:tcPr>
            <w:tcW w:w="1859" w:type="dxa"/>
            <w:tcBorders>
              <w:top w:val="single" w:sz="8" w:space="0" w:color="000000"/>
              <w:left w:val="single" w:sz="8" w:space="0" w:color="000000"/>
              <w:bottom w:val="single" w:sz="8" w:space="0" w:color="000000"/>
              <w:right w:val="single" w:sz="8" w:space="0" w:color="000000"/>
            </w:tcBorders>
            <w:vAlign w:val="center"/>
          </w:tcPr>
          <w:p w14:paraId="2860A94A" w14:textId="77777777" w:rsidR="00BD3DC7" w:rsidRPr="00BD3DC7" w:rsidRDefault="00BD3DC7" w:rsidP="00BD3DC7">
            <w:pPr>
              <w:pStyle w:val="NormalWeb"/>
              <w:spacing w:before="0" w:beforeAutospacing="0" w:after="0" w:afterAutospacing="0"/>
              <w:jc w:val="center"/>
              <w:rPr>
                <w:rFonts w:ascii="Calibri" w:eastAsia="Microsoft YaHei Light" w:hAnsi="Calibri" w:cs="Calibri"/>
                <w:color w:val="002060"/>
                <w:kern w:val="24"/>
                <w:sz w:val="20"/>
                <w:szCs w:val="20"/>
                <w14:shadow w14:blurRad="38100" w14:dist="25400" w14:dir="5400000" w14:sx="100000" w14:sy="100000" w14:kx="0" w14:ky="0" w14:algn="ctr">
                  <w14:srgbClr w14:val="6E747A">
                    <w14:alpha w14:val="57000"/>
                  </w14:srgbClr>
                </w14:shadow>
              </w:rPr>
            </w:pPr>
            <w:r w:rsidRPr="00BD3DC7">
              <w:rPr>
                <w:rFonts w:ascii="Calibri" w:eastAsia="Microsoft YaHei Light" w:hAnsi="Calibri" w:cs="Calibri"/>
                <w:color w:val="002060"/>
                <w:kern w:val="24"/>
                <w:sz w:val="20"/>
                <w:szCs w:val="20"/>
                <w14:shadow w14:blurRad="38100" w14:dist="25400" w14:dir="5400000" w14:sx="100000" w14:sy="100000" w14:kx="0" w14:ky="0" w14:algn="ctr">
                  <w14:srgbClr w14:val="6E747A">
                    <w14:alpha w14:val="57000"/>
                  </w14:srgbClr>
                </w14:shadow>
              </w:rPr>
              <w:t>Approach</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4B38E0" w14:textId="0EBCC406" w:rsidR="00BD3DC7" w:rsidRPr="00BD3DC7" w:rsidRDefault="00BD3DC7" w:rsidP="00BD3DC7">
            <w:pPr>
              <w:pStyle w:val="NormalWeb"/>
              <w:spacing w:before="0" w:beforeAutospacing="0" w:after="0" w:afterAutospacing="0"/>
              <w:jc w:val="center"/>
              <w:rPr>
                <w:rFonts w:ascii="Calibri" w:hAnsi="Calibri" w:cs="Calibri"/>
                <w:color w:val="002060"/>
                <w:sz w:val="20"/>
                <w:szCs w:val="20"/>
              </w:rPr>
            </w:pPr>
            <w:r>
              <w:rPr>
                <w:rFonts w:ascii="Calibri" w:hAnsi="Calibri" w:cs="Calibri"/>
                <w:color w:val="002060"/>
                <w:sz w:val="20"/>
                <w:szCs w:val="20"/>
              </w:rPr>
              <w:t>Overhead bits (#1)</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3D1BDAC" w14:textId="7AB8C077" w:rsidR="00BD3DC7" w:rsidRPr="00BD3DC7" w:rsidRDefault="00BD3DC7" w:rsidP="00BD3DC7">
            <w:pPr>
              <w:pStyle w:val="NormalWeb"/>
              <w:spacing w:before="0" w:beforeAutospacing="0" w:after="0" w:afterAutospacing="0"/>
              <w:jc w:val="center"/>
              <w:rPr>
                <w:rFonts w:asciiTheme="minorHAnsi" w:hAnsiTheme="minorHAnsi" w:cstheme="minorHAnsi"/>
                <w:sz w:val="20"/>
                <w:szCs w:val="20"/>
              </w:rPr>
            </w:pPr>
            <w:r>
              <w:rPr>
                <w:rFonts w:ascii="Calibri" w:hAnsi="Calibri" w:cs="Calibri"/>
                <w:color w:val="002060"/>
                <w:sz w:val="20"/>
                <w:szCs w:val="20"/>
              </w:rPr>
              <w:t>Overhead bits (#2)</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0663039" w14:textId="1CBC8E78" w:rsidR="00BD3DC7" w:rsidRPr="00BD3DC7" w:rsidRDefault="00BD3DC7" w:rsidP="00BD3DC7">
            <w:pPr>
              <w:pStyle w:val="NormalWeb"/>
              <w:spacing w:before="0" w:beforeAutospacing="0" w:after="0" w:afterAutospacing="0"/>
              <w:jc w:val="center"/>
              <w:rPr>
                <w:rFonts w:asciiTheme="minorHAnsi" w:hAnsiTheme="minorHAnsi" w:cstheme="minorHAnsi"/>
                <w:sz w:val="20"/>
                <w:szCs w:val="20"/>
              </w:rPr>
            </w:pPr>
            <w:r>
              <w:rPr>
                <w:rFonts w:ascii="Calibri" w:hAnsi="Calibri" w:cs="Calibri"/>
                <w:color w:val="002060"/>
                <w:sz w:val="20"/>
                <w:szCs w:val="20"/>
              </w:rPr>
              <w:t>Overhead bits (#3)</w:t>
            </w:r>
          </w:p>
        </w:tc>
        <w:tc>
          <w:tcPr>
            <w:tcW w:w="1860" w:type="dxa"/>
            <w:tcBorders>
              <w:top w:val="single" w:sz="8" w:space="0" w:color="000000"/>
              <w:left w:val="single" w:sz="8" w:space="0" w:color="000000"/>
              <w:bottom w:val="single" w:sz="8" w:space="0" w:color="000000"/>
              <w:right w:val="single" w:sz="8" w:space="0" w:color="000000"/>
            </w:tcBorders>
            <w:vAlign w:val="center"/>
          </w:tcPr>
          <w:p w14:paraId="0675FF0A" w14:textId="08B2412D" w:rsidR="00BD3DC7" w:rsidRPr="00BD3DC7" w:rsidRDefault="00BD3DC7" w:rsidP="00BD3DC7">
            <w:pPr>
              <w:pStyle w:val="NormalWeb"/>
              <w:spacing w:before="0" w:beforeAutospacing="0" w:after="0" w:afterAutospacing="0"/>
              <w:jc w:val="center"/>
              <w:rPr>
                <w:rFonts w:ascii="Calibri" w:eastAsia="Microsoft YaHei Light" w:hAnsi="Calibri" w:cs="Calibri"/>
                <w:color w:val="002060"/>
                <w:kern w:val="24"/>
                <w:sz w:val="20"/>
                <w:szCs w:val="20"/>
                <w14:shadow w14:blurRad="38100" w14:dist="25400" w14:dir="5400000" w14:sx="100000" w14:sy="100000" w14:kx="0" w14:ky="0" w14:algn="ctr">
                  <w14:srgbClr w14:val="6E747A">
                    <w14:alpha w14:val="57000"/>
                  </w14:srgbClr>
                </w14:shadow>
              </w:rPr>
            </w:pPr>
            <w:r>
              <w:rPr>
                <w:rFonts w:ascii="Calibri" w:hAnsi="Calibri" w:cs="Calibri"/>
                <w:color w:val="002060"/>
                <w:sz w:val="20"/>
                <w:szCs w:val="20"/>
              </w:rPr>
              <w:t>Overhead bits (#4)</w:t>
            </w:r>
          </w:p>
        </w:tc>
      </w:tr>
      <w:tr w:rsidR="00BD3DC7" w:rsidRPr="00BD3DC7" w14:paraId="2BA19780" w14:textId="77C5D428" w:rsidTr="00BD3DC7">
        <w:trPr>
          <w:trHeight w:val="232"/>
        </w:trPr>
        <w:tc>
          <w:tcPr>
            <w:tcW w:w="1859" w:type="dxa"/>
            <w:tcBorders>
              <w:top w:val="single" w:sz="8" w:space="0" w:color="000000"/>
              <w:left w:val="single" w:sz="8" w:space="0" w:color="000000"/>
              <w:bottom w:val="single" w:sz="8" w:space="0" w:color="000000"/>
              <w:right w:val="single" w:sz="8" w:space="0" w:color="000000"/>
            </w:tcBorders>
            <w:vAlign w:val="center"/>
          </w:tcPr>
          <w:p w14:paraId="700ED4AB" w14:textId="77777777" w:rsidR="00BD3DC7" w:rsidRPr="00BD3DC7" w:rsidRDefault="00BD3DC7" w:rsidP="00BD3DC7">
            <w:pPr>
              <w:pStyle w:val="NormalWeb"/>
              <w:spacing w:before="0" w:beforeAutospacing="0" w:after="0" w:afterAutospacing="0"/>
              <w:jc w:val="center"/>
              <w:rPr>
                <w:rFonts w:ascii="Calibri" w:hAnsi="Calibri" w:cs="Calibri"/>
                <w:color w:val="002060"/>
                <w:sz w:val="20"/>
                <w:szCs w:val="20"/>
              </w:rPr>
            </w:pPr>
            <w:r w:rsidRPr="00BD3DC7">
              <w:rPr>
                <w:rFonts w:ascii="Calibri" w:eastAsia="Microsoft YaHei Light" w:hAnsi="Calibri" w:cs="Calibri"/>
                <w:color w:val="002060"/>
                <w:kern w:val="24"/>
                <w:sz w:val="20"/>
                <w:szCs w:val="20"/>
                <w14:shadow w14:blurRad="38100" w14:dist="25400" w14:dir="5400000" w14:sx="100000" w14:sy="100000" w14:kx="0" w14:ky="0" w14:algn="ctr">
                  <w14:srgbClr w14:val="6E747A">
                    <w14:alpha w14:val="57000"/>
                  </w14:srgbClr>
                </w14:shadow>
              </w:rPr>
              <w:t>Rel-16 Type II codebook</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4018E4C" w14:textId="48E6E1DC" w:rsidR="00BD3DC7" w:rsidRPr="00BD3DC7" w:rsidRDefault="00BD3DC7" w:rsidP="00BD3DC7">
            <w:pPr>
              <w:pStyle w:val="NormalWeb"/>
              <w:spacing w:before="0" w:beforeAutospacing="0" w:after="0" w:afterAutospacing="0"/>
              <w:jc w:val="center"/>
              <w:rPr>
                <w:rFonts w:ascii="Arial" w:hAnsi="Arial" w:cs="Arial"/>
                <w:sz w:val="20"/>
                <w:szCs w:val="20"/>
                <w:highlight w:val="yellow"/>
              </w:rPr>
            </w:pPr>
            <w:r w:rsidRPr="00BD3DC7">
              <w:rPr>
                <w:rFonts w:ascii="Calibri" w:hAnsi="Calibri" w:cs="Calibri"/>
                <w:sz w:val="20"/>
                <w:szCs w:val="20"/>
              </w:rPr>
              <w:t>87 bits</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ABCBBEC" w14:textId="4F2886E1" w:rsidR="00BD3DC7" w:rsidRPr="00BD3DC7" w:rsidRDefault="00BD3DC7" w:rsidP="00BD3DC7">
            <w:pPr>
              <w:pStyle w:val="NormalWeb"/>
              <w:spacing w:before="0" w:beforeAutospacing="0" w:after="0" w:afterAutospacing="0"/>
              <w:jc w:val="center"/>
              <w:rPr>
                <w:rFonts w:asciiTheme="minorHAnsi" w:hAnsiTheme="minorHAnsi" w:cstheme="minorHAnsi"/>
                <w:sz w:val="20"/>
                <w:szCs w:val="20"/>
                <w:highlight w:val="yellow"/>
              </w:rPr>
            </w:pPr>
            <w:r>
              <w:rPr>
                <w:rFonts w:asciiTheme="minorHAnsi" w:hAnsiTheme="minorHAnsi" w:cstheme="minorHAnsi"/>
                <w:sz w:val="20"/>
                <w:szCs w:val="20"/>
              </w:rPr>
              <w:t>243</w:t>
            </w:r>
            <w:r w:rsidRPr="00BD3DC7">
              <w:rPr>
                <w:rFonts w:asciiTheme="minorHAnsi" w:hAnsiTheme="minorHAnsi" w:cstheme="minorHAnsi"/>
                <w:sz w:val="20"/>
                <w:szCs w:val="20"/>
              </w:rPr>
              <w:t xml:space="preserve"> bits</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5821D0F" w14:textId="0843B988" w:rsidR="00BD3DC7" w:rsidRPr="00BD3DC7" w:rsidRDefault="00BD3DC7" w:rsidP="00BD3DC7">
            <w:pPr>
              <w:pStyle w:val="NormalWeb"/>
              <w:spacing w:before="0" w:beforeAutospacing="0" w:after="0" w:afterAutospacing="0"/>
              <w:jc w:val="center"/>
              <w:rPr>
                <w:rFonts w:asciiTheme="minorHAnsi" w:hAnsiTheme="minorHAnsi" w:cstheme="minorHAnsi"/>
                <w:sz w:val="20"/>
                <w:szCs w:val="20"/>
                <w:highlight w:val="yellow"/>
              </w:rPr>
            </w:pPr>
            <w:r>
              <w:rPr>
                <w:rFonts w:asciiTheme="minorHAnsi" w:hAnsiTheme="minorHAnsi" w:cstheme="minorHAnsi"/>
                <w:sz w:val="20"/>
                <w:szCs w:val="20"/>
              </w:rPr>
              <w:t>297</w:t>
            </w:r>
            <w:r w:rsidRPr="00BD3DC7">
              <w:rPr>
                <w:rFonts w:asciiTheme="minorHAnsi" w:hAnsiTheme="minorHAnsi" w:cstheme="minorHAnsi"/>
                <w:sz w:val="20"/>
                <w:szCs w:val="20"/>
              </w:rPr>
              <w:t xml:space="preserve"> bits</w:t>
            </w:r>
          </w:p>
        </w:tc>
        <w:tc>
          <w:tcPr>
            <w:tcW w:w="1860" w:type="dxa"/>
            <w:tcBorders>
              <w:top w:val="single" w:sz="8" w:space="0" w:color="000000"/>
              <w:left w:val="single" w:sz="8" w:space="0" w:color="000000"/>
              <w:bottom w:val="single" w:sz="8" w:space="0" w:color="000000"/>
              <w:right w:val="single" w:sz="8" w:space="0" w:color="000000"/>
            </w:tcBorders>
            <w:vAlign w:val="center"/>
          </w:tcPr>
          <w:p w14:paraId="7B690534" w14:textId="0599C71D" w:rsidR="00BD3DC7" w:rsidRPr="00BD3DC7" w:rsidRDefault="00BD3DC7" w:rsidP="00BD3DC7">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sz w:val="20"/>
                <w:szCs w:val="20"/>
              </w:rPr>
              <w:t>355 bits</w:t>
            </w:r>
          </w:p>
        </w:tc>
      </w:tr>
      <w:tr w:rsidR="00BD3DC7" w:rsidRPr="00BD3DC7" w14:paraId="423D32BF" w14:textId="06F993B4" w:rsidTr="00BD3DC7">
        <w:trPr>
          <w:trHeight w:val="232"/>
        </w:trPr>
        <w:tc>
          <w:tcPr>
            <w:tcW w:w="1859" w:type="dxa"/>
            <w:tcBorders>
              <w:top w:val="single" w:sz="8" w:space="0" w:color="000000"/>
              <w:left w:val="single" w:sz="8" w:space="0" w:color="000000"/>
              <w:bottom w:val="single" w:sz="8" w:space="0" w:color="000000"/>
              <w:right w:val="single" w:sz="8" w:space="0" w:color="000000"/>
            </w:tcBorders>
            <w:vAlign w:val="center"/>
          </w:tcPr>
          <w:p w14:paraId="713DD52D" w14:textId="287311C7" w:rsidR="00BD3DC7" w:rsidRPr="00BD3DC7" w:rsidRDefault="00BD3DC7" w:rsidP="00BD3DC7">
            <w:pPr>
              <w:pStyle w:val="NormalWeb"/>
              <w:spacing w:before="0" w:beforeAutospacing="0" w:after="0" w:afterAutospacing="0"/>
              <w:jc w:val="center"/>
              <w:rPr>
                <w:rFonts w:ascii="Calibri" w:hAnsi="Calibri" w:cs="Calibri"/>
                <w:color w:val="002060"/>
                <w:sz w:val="20"/>
                <w:szCs w:val="20"/>
              </w:rPr>
            </w:pPr>
            <w:r w:rsidRPr="00BD3DC7">
              <w:rPr>
                <w:rFonts w:ascii="Calibri" w:eastAsia="Microsoft YaHei Light" w:hAnsi="Calibri" w:cs="Calibri"/>
                <w:color w:val="002060"/>
                <w:kern w:val="24"/>
                <w:sz w:val="20"/>
                <w:szCs w:val="20"/>
                <w14:shadow w14:blurRad="38100" w14:dist="25400" w14:dir="5400000" w14:sx="100000" w14:sy="100000" w14:kx="0" w14:ky="0" w14:algn="ctr">
                  <w14:srgbClr w14:val="6E747A">
                    <w14:alpha w14:val="57000"/>
                  </w14:srgbClr>
                </w14:shadow>
              </w:rPr>
              <w:t>CSI-LUT/VQ based</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C280AB8" w14:textId="712BFC41" w:rsidR="00BD3DC7" w:rsidRPr="00BD3DC7" w:rsidRDefault="00BD3DC7" w:rsidP="00BD3DC7">
            <w:pPr>
              <w:pStyle w:val="NormalWeb"/>
              <w:spacing w:before="0" w:beforeAutospacing="0" w:after="0" w:afterAutospacing="0"/>
              <w:jc w:val="center"/>
              <w:rPr>
                <w:rFonts w:asciiTheme="minorHAnsi" w:hAnsiTheme="minorHAnsi" w:cstheme="minorHAnsi"/>
                <w:sz w:val="20"/>
                <w:szCs w:val="20"/>
              </w:rPr>
            </w:pPr>
            <w:r w:rsidRPr="00BD3DC7">
              <w:rPr>
                <w:rFonts w:asciiTheme="minorHAnsi" w:hAnsiTheme="minorHAnsi" w:cstheme="minorHAnsi"/>
                <w:sz w:val="20"/>
                <w:szCs w:val="20"/>
              </w:rPr>
              <w:t>14 bits</w:t>
            </w:r>
            <w:r w:rsidR="00B43E68">
              <w:rPr>
                <w:rFonts w:asciiTheme="minorHAnsi" w:hAnsiTheme="minorHAnsi" w:cstheme="minorHAnsi"/>
                <w:sz w:val="20"/>
                <w:szCs w:val="20"/>
              </w:rPr>
              <w:t xml:space="preserve"> per layer (total 28 bits)</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3019EC" w14:textId="333E74EA" w:rsidR="00BD3DC7" w:rsidRPr="00BD3DC7" w:rsidRDefault="00BD3DC7" w:rsidP="00BD3DC7">
            <w:pPr>
              <w:pStyle w:val="NormalWeb"/>
              <w:spacing w:before="0" w:beforeAutospacing="0" w:after="0" w:afterAutospacing="0"/>
              <w:jc w:val="center"/>
              <w:rPr>
                <w:rFonts w:asciiTheme="minorHAnsi" w:hAnsiTheme="minorHAnsi" w:cstheme="minorHAnsi"/>
                <w:sz w:val="20"/>
                <w:szCs w:val="20"/>
              </w:rPr>
            </w:pPr>
            <w:r w:rsidRPr="00BD3DC7">
              <w:rPr>
                <w:rFonts w:asciiTheme="minorHAnsi" w:hAnsiTheme="minorHAnsi" w:cstheme="minorHAnsi"/>
                <w:sz w:val="20"/>
                <w:szCs w:val="20"/>
              </w:rPr>
              <w:t>-</w:t>
            </w:r>
          </w:p>
        </w:tc>
        <w:tc>
          <w:tcPr>
            <w:tcW w:w="18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5F4DEB" w14:textId="52CC7557" w:rsidR="00BD3DC7" w:rsidRPr="00BD3DC7" w:rsidRDefault="00BD3DC7" w:rsidP="00BD3DC7">
            <w:pPr>
              <w:pStyle w:val="NormalWeb"/>
              <w:spacing w:before="0" w:beforeAutospacing="0" w:after="0" w:afterAutospacing="0"/>
              <w:jc w:val="center"/>
              <w:rPr>
                <w:rFonts w:asciiTheme="minorHAnsi" w:hAnsiTheme="minorHAnsi" w:cstheme="minorHAnsi"/>
                <w:b/>
                <w:bCs/>
                <w:sz w:val="20"/>
                <w:szCs w:val="20"/>
              </w:rPr>
            </w:pPr>
            <w:r w:rsidRPr="00BD3DC7">
              <w:rPr>
                <w:rFonts w:asciiTheme="minorHAnsi" w:hAnsiTheme="minorHAnsi" w:cstheme="minorHAnsi"/>
                <w:b/>
                <w:bCs/>
                <w:sz w:val="20"/>
                <w:szCs w:val="20"/>
              </w:rPr>
              <w:t>-</w:t>
            </w:r>
          </w:p>
        </w:tc>
        <w:tc>
          <w:tcPr>
            <w:tcW w:w="1860" w:type="dxa"/>
            <w:tcBorders>
              <w:top w:val="single" w:sz="8" w:space="0" w:color="000000"/>
              <w:left w:val="single" w:sz="8" w:space="0" w:color="000000"/>
              <w:bottom w:val="single" w:sz="8" w:space="0" w:color="000000"/>
              <w:right w:val="single" w:sz="8" w:space="0" w:color="000000"/>
            </w:tcBorders>
            <w:vAlign w:val="center"/>
          </w:tcPr>
          <w:p w14:paraId="2FA424F4" w14:textId="6D721E85" w:rsidR="00BD3DC7" w:rsidRPr="00BD3DC7" w:rsidRDefault="002A2B1C" w:rsidP="00BD3DC7">
            <w:pPr>
              <w:pStyle w:val="NormalWeb"/>
              <w:spacing w:before="0" w:beforeAutospacing="0" w:after="0" w:afterAutospacing="0"/>
              <w:jc w:val="center"/>
              <w:rPr>
                <w:rFonts w:asciiTheme="minorHAnsi" w:hAnsiTheme="minorHAnsi" w:cstheme="minorHAnsi"/>
                <w:b/>
                <w:bCs/>
                <w:sz w:val="20"/>
                <w:szCs w:val="20"/>
              </w:rPr>
            </w:pPr>
            <w:r>
              <w:rPr>
                <w:rFonts w:asciiTheme="minorHAnsi" w:hAnsiTheme="minorHAnsi" w:cstheme="minorHAnsi"/>
                <w:b/>
                <w:bCs/>
                <w:sz w:val="20"/>
                <w:szCs w:val="20"/>
              </w:rPr>
              <w:t>-</w:t>
            </w:r>
          </w:p>
        </w:tc>
      </w:tr>
    </w:tbl>
    <w:p w14:paraId="42EC2D3B" w14:textId="40D0A553" w:rsidR="0071768E" w:rsidRPr="0071768E" w:rsidRDefault="0071768E" w:rsidP="005C6B74"/>
    <w:p w14:paraId="1E8257AF" w14:textId="37F95D80" w:rsidR="001D0BDB" w:rsidRDefault="001D0BDB" w:rsidP="001D0BDB">
      <w:r>
        <w:t xml:space="preserve">Figure </w:t>
      </w:r>
      <w:r w:rsidR="009860B1">
        <w:t>3.4</w:t>
      </w:r>
      <w:r>
        <w:t xml:space="preserve">-1 depicts the Mean UPT performance comparison between </w:t>
      </w:r>
      <w:r w:rsidR="005C788B">
        <w:t xml:space="preserve">benchmark </w:t>
      </w:r>
      <w:r w:rsidR="00486A1E">
        <w:t>1</w:t>
      </w:r>
      <w:r>
        <w:t xml:space="preserve">, i.e., Rel-16 Type II codebook-based approach and </w:t>
      </w:r>
      <w:r w:rsidR="009860B1">
        <w:t>CSI-LUT/VQ</w:t>
      </w:r>
      <w:r>
        <w:t xml:space="preserve"> based approach</w:t>
      </w:r>
      <w:r w:rsidR="005C788B">
        <w:t xml:space="preserve"> (Case 0 and Case 1)</w:t>
      </w:r>
      <w:r>
        <w:t xml:space="preserve">, </w:t>
      </w:r>
      <w:r w:rsidR="009860B1">
        <w:t xml:space="preserve">and </w:t>
      </w:r>
      <w:r>
        <w:t xml:space="preserve">Figure </w:t>
      </w:r>
      <w:r w:rsidR="009860B1">
        <w:t>3.4</w:t>
      </w:r>
      <w:r>
        <w:t xml:space="preserve">-2 shows the corresponding 5% UPT performance comparison. </w:t>
      </w:r>
      <w:r w:rsidR="00486A1E">
        <w:t xml:space="preserve">Table 3.4-2 </w:t>
      </w:r>
      <w:r w:rsidR="00D53248">
        <w:t xml:space="preserve">and Table 3.4-3 </w:t>
      </w:r>
      <w:r w:rsidR="00486A1E">
        <w:t xml:space="preserve">show </w:t>
      </w:r>
      <w:r w:rsidR="00D53248">
        <w:t>Mean UPT and 5% UPT</w:t>
      </w:r>
      <w:r w:rsidR="00486A1E">
        <w:t xml:space="preserve"> performance gains for Case 1 over benchmark 1 and Case 0</w:t>
      </w:r>
      <w:r w:rsidR="00D53248">
        <w:t>, respectively</w:t>
      </w:r>
      <w:r w:rsidR="00486A1E">
        <w:t xml:space="preserve">. </w:t>
      </w:r>
    </w:p>
    <w:p w14:paraId="767ADE2A" w14:textId="54916010" w:rsidR="00DB58CB" w:rsidRDefault="002A38B1" w:rsidP="001D0BDB">
      <w:pPr>
        <w:spacing w:before="180"/>
      </w:pPr>
      <w:r>
        <w:rPr>
          <w:noProof/>
        </w:rPr>
        <mc:AlternateContent>
          <mc:Choice Requires="wpg">
            <w:drawing>
              <wp:anchor distT="0" distB="0" distL="114300" distR="114300" simplePos="0" relativeHeight="251781120" behindDoc="0" locked="0" layoutInCell="1" allowOverlap="1" wp14:anchorId="2786F051" wp14:editId="000C6B30">
                <wp:simplePos x="0" y="0"/>
                <wp:positionH relativeFrom="column">
                  <wp:posOffset>811713</wp:posOffset>
                </wp:positionH>
                <wp:positionV relativeFrom="paragraph">
                  <wp:posOffset>710684</wp:posOffset>
                </wp:positionV>
                <wp:extent cx="4316095" cy="2599055"/>
                <wp:effectExtent l="0" t="0" r="8255" b="0"/>
                <wp:wrapTopAndBottom/>
                <wp:docPr id="29" name="Group 29"/>
                <wp:cNvGraphicFramePr/>
                <a:graphic xmlns:a="http://schemas.openxmlformats.org/drawingml/2006/main">
                  <a:graphicData uri="http://schemas.microsoft.com/office/word/2010/wordprocessingGroup">
                    <wpg:wgp>
                      <wpg:cNvGrpSpPr/>
                      <wpg:grpSpPr>
                        <a:xfrm>
                          <a:off x="0" y="0"/>
                          <a:ext cx="4316095" cy="2599055"/>
                          <a:chOff x="1" y="0"/>
                          <a:chExt cx="4317728" cy="2599956"/>
                        </a:xfrm>
                      </wpg:grpSpPr>
                      <wps:wsp>
                        <wps:cNvPr id="16" name="Text Box 16"/>
                        <wps:cNvSpPr txBox="1"/>
                        <wps:spPr>
                          <a:xfrm>
                            <a:off x="30982" y="2231780"/>
                            <a:ext cx="4243822" cy="368176"/>
                          </a:xfrm>
                          <a:prstGeom prst="rect">
                            <a:avLst/>
                          </a:prstGeom>
                          <a:solidFill>
                            <a:prstClr val="white"/>
                          </a:solidFill>
                          <a:ln>
                            <a:noFill/>
                          </a:ln>
                        </wps:spPr>
                        <wps:txbx>
                          <w:txbxContent>
                            <w:p w14:paraId="74B0483B" w14:textId="77777777" w:rsidR="002A38B1" w:rsidRPr="00664828" w:rsidRDefault="002A38B1" w:rsidP="002A38B1">
                              <w:pPr>
                                <w:pStyle w:val="Caption"/>
                                <w:rPr>
                                  <w:noProof/>
                                </w:rPr>
                              </w:pPr>
                              <w:r>
                                <w:t xml:space="preserve">Figure 3.4-1: Mean UPT comparison between Rel-16 Type II codebook vs. Case 0 and Case 1 using CSI-LUT/VQ scheme.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1" name="Picture 21"/>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1" y="0"/>
                            <a:ext cx="4317728" cy="221747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2786F051" id="Group 29" o:spid="_x0000_s1044" style="position:absolute;left:0;text-align:left;margin-left:63.9pt;margin-top:55.95pt;width:339.85pt;height:204.65pt;z-index:251781120;mso-width-relative:margin;mso-height-relative:margin" coordorigin="" coordsize="43177,25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">
                <v:shape id="Text Box 16" o:spid="_x0000_s1045" type="#_x0000_t202" style="position:absolute;left:309;top:22317;width:42439;height:3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74B0483B" w14:textId="77777777" w:rsidR="002A38B1" w:rsidRPr="00664828" w:rsidRDefault="002A38B1" w:rsidP="002A38B1">
                        <w:pPr>
                          <w:pStyle w:val="Caption"/>
                          <w:rPr>
                            <w:noProof/>
                          </w:rPr>
                        </w:pPr>
                        <w:r>
                          <w:t xml:space="preserve">Figure 3.4-1: Mean UPT comparison between Rel-16 Type II codebook vs. Case 0 and Case 1 using CSI-LUT/VQ scheme. </w:t>
                        </w:r>
                      </w:p>
                    </w:txbxContent>
                  </v:textbox>
                </v:shape>
                <v:shape id="Picture 21" o:spid="_x0000_s1046" type="#_x0000_t75" style="position:absolute;width:43177;height:22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">
                  <v:imagedata r:id="rId18" o:title=""/>
                </v:shape>
                <w10:wrap type="topAndBottom"/>
              </v:group>
            </w:pict>
          </mc:Fallback>
        </mc:AlternateContent>
      </w:r>
      <w:r w:rsidR="001D0BDB">
        <w:t xml:space="preserve">In </w:t>
      </w:r>
      <w:r w:rsidR="005C788B">
        <w:t>both</w:t>
      </w:r>
      <w:r w:rsidR="001D0BDB">
        <w:t xml:space="preserve"> figures, orange d</w:t>
      </w:r>
      <w:r w:rsidR="009D54AE">
        <w:t>ashed lines</w:t>
      </w:r>
      <w:r w:rsidR="001D0BDB">
        <w:t xml:space="preserve"> are Rel-16 Type II codebook-based performance</w:t>
      </w:r>
      <w:r w:rsidR="00623D03">
        <w:t>,</w:t>
      </w:r>
      <w:r w:rsidR="001D0BDB">
        <w:t xml:space="preserve"> </w:t>
      </w:r>
      <w:r w:rsidR="00710A21">
        <w:t xml:space="preserve">yellow </w:t>
      </w:r>
      <w:r w:rsidR="001D0BDB">
        <w:t>dot</w:t>
      </w:r>
      <w:r w:rsidR="009D54AE">
        <w:t>s</w:t>
      </w:r>
      <w:r w:rsidR="001D0BDB">
        <w:t xml:space="preserve"> represent the performance of </w:t>
      </w:r>
      <w:r w:rsidR="00623D03">
        <w:t>CSI-LUT/VQ</w:t>
      </w:r>
      <w:r w:rsidR="001D0BDB">
        <w:t xml:space="preserve"> based approach </w:t>
      </w:r>
      <w:r w:rsidR="00623D03">
        <w:t xml:space="preserve">for Case 0, and </w:t>
      </w:r>
      <w:r w:rsidR="009D54AE">
        <w:t>blue dots represent the performance of CSI-LUT/VQ based approach for Case 1</w:t>
      </w:r>
      <w:r w:rsidR="001D0BDB">
        <w:t xml:space="preserve">. </w:t>
      </w:r>
    </w:p>
    <w:p w14:paraId="16508859" w14:textId="0782B358" w:rsidR="00056CB9" w:rsidRDefault="002A38B1" w:rsidP="001D0BDB">
      <w:pPr>
        <w:spacing w:before="180"/>
      </w:pPr>
      <w:r>
        <w:rPr>
          <w:noProof/>
        </w:rPr>
        <w:lastRenderedPageBreak/>
        <mc:AlternateContent>
          <mc:Choice Requires="wpg">
            <w:drawing>
              <wp:anchor distT="0" distB="0" distL="114300" distR="114300" simplePos="0" relativeHeight="251783168" behindDoc="0" locked="0" layoutInCell="1" allowOverlap="1" wp14:anchorId="3C26F7C8" wp14:editId="6B295E21">
                <wp:simplePos x="0" y="0"/>
                <wp:positionH relativeFrom="column">
                  <wp:posOffset>904620</wp:posOffset>
                </wp:positionH>
                <wp:positionV relativeFrom="paragraph">
                  <wp:posOffset>421</wp:posOffset>
                </wp:positionV>
                <wp:extent cx="4159250" cy="2493645"/>
                <wp:effectExtent l="0" t="0" r="0" b="1905"/>
                <wp:wrapTopAndBottom/>
                <wp:docPr id="34" name="Group 34"/>
                <wp:cNvGraphicFramePr/>
                <a:graphic xmlns:a="http://schemas.openxmlformats.org/drawingml/2006/main">
                  <a:graphicData uri="http://schemas.microsoft.com/office/word/2010/wordprocessingGroup">
                    <wpg:wgp>
                      <wpg:cNvGrpSpPr/>
                      <wpg:grpSpPr>
                        <a:xfrm>
                          <a:off x="0" y="0"/>
                          <a:ext cx="4159250" cy="2493645"/>
                          <a:chOff x="0" y="0"/>
                          <a:chExt cx="4159250" cy="2494110"/>
                        </a:xfrm>
                      </wpg:grpSpPr>
                      <wps:wsp>
                        <wps:cNvPr id="27" name="Text Box 27"/>
                        <wps:cNvSpPr txBox="1"/>
                        <wps:spPr>
                          <a:xfrm>
                            <a:off x="0" y="2127080"/>
                            <a:ext cx="4158615" cy="367030"/>
                          </a:xfrm>
                          <a:prstGeom prst="rect">
                            <a:avLst/>
                          </a:prstGeom>
                          <a:solidFill>
                            <a:prstClr val="white"/>
                          </a:solidFill>
                          <a:ln>
                            <a:noFill/>
                          </a:ln>
                        </wps:spPr>
                        <wps:txbx>
                          <w:txbxContent>
                            <w:p w14:paraId="7BE7D27B" w14:textId="77777777" w:rsidR="002A38B1" w:rsidRPr="007E1E45" w:rsidRDefault="002A38B1" w:rsidP="002A38B1">
                              <w:pPr>
                                <w:pStyle w:val="Caption"/>
                                <w:rPr>
                                  <w:i/>
                                  <w:iCs/>
                                  <w:noProof/>
                                  <w:lang w:eastAsia="x-none"/>
                                </w:rPr>
                              </w:pPr>
                              <w:r>
                                <w:t>Figure 3.4-2: 5% UPT comparison between Rel-16 Type II codebook vs. Case 0 and Case 1 using CSI-LUT/VQ scheme.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1" name="Picture 31"/>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59250" cy="2087880"/>
                          </a:xfrm>
                          <a:prstGeom prst="rect">
                            <a:avLst/>
                          </a:prstGeom>
                          <a:noFill/>
                        </pic:spPr>
                      </pic:pic>
                    </wpg:wgp>
                  </a:graphicData>
                </a:graphic>
              </wp:anchor>
            </w:drawing>
          </mc:Choice>
          <mc:Fallback>
            <w:pict>
              <v:group w14:anchorId="3C26F7C8" id="Group 34" o:spid="_x0000_s1047" style="position:absolute;left:0;text-align:left;margin-left:71.25pt;margin-top:.05pt;width:327.5pt;height:196.35pt;z-index:251783168" coordsize="41592,249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">
                <v:shape id="Text Box 27" o:spid="_x0000_s1048" type="#_x0000_t202" style="position:absolute;top:21270;width:41586;height:3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MkPxgAAANsAAAAPAAAAZHJzL2Rvd25yZXYueG1sRI9BawIx&#10;FITvQv9DeAUvotlasb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V/TJD8YAAADbAAAA&#10;DwAAAAAAAAAAAAAAAAAHAgAAZHJzL2Rvd25yZXYueG1sUEsFBgAAAAADAAMAtwAAAPoCAAAAAA==&#10;" stroked="f">
                  <v:textbox style="mso-fit-shape-to-text:t" inset="0,0,0,0">
                    <w:txbxContent>
                      <w:p w14:paraId="7BE7D27B" w14:textId="77777777" w:rsidR="002A38B1" w:rsidRPr="007E1E45" w:rsidRDefault="002A38B1" w:rsidP="002A38B1">
                        <w:pPr>
                          <w:pStyle w:val="Caption"/>
                          <w:rPr>
                            <w:i/>
                            <w:iCs/>
                            <w:noProof/>
                            <w:lang w:eastAsia="x-none"/>
                          </w:rPr>
                        </w:pPr>
                        <w:r>
                          <w:t>Figure 3.4-2: 5% UPT comparison between Rel-16 Type II codebook vs. Case 0 and Case 1 using CSI-LUT/VQ scheme.</w:t>
                        </w:r>
                      </w:p>
                    </w:txbxContent>
                  </v:textbox>
                </v:shape>
                <v:shape id="Picture 31" o:spid="_x0000_s1049" type="#_x0000_t75" style="position:absolute;width:41592;height:20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">
                  <v:imagedata r:id="rId20" o:title=""/>
                </v:shape>
                <w10:wrap type="topAndBottom"/>
              </v:group>
            </w:pict>
          </mc:Fallback>
        </mc:AlternateContent>
      </w:r>
    </w:p>
    <w:p w14:paraId="25C33D86" w14:textId="75DB1867" w:rsidR="00E67802" w:rsidRDefault="00E67802" w:rsidP="00E67802">
      <w:pPr>
        <w:pStyle w:val="Caption"/>
        <w:keepNext/>
      </w:pPr>
      <w:r>
        <w:t>Table 3.4-2: Mean UPT performance comparison details</w:t>
      </w:r>
    </w:p>
    <w:tbl>
      <w:tblPr>
        <w:tblW w:w="9297" w:type="dxa"/>
        <w:tblLayout w:type="fixed"/>
        <w:tblCellMar>
          <w:left w:w="0" w:type="dxa"/>
          <w:right w:w="0" w:type="dxa"/>
        </w:tblCellMar>
        <w:tblLook w:val="0420" w:firstRow="1" w:lastRow="0" w:firstColumn="0" w:lastColumn="0" w:noHBand="0" w:noVBand="1"/>
      </w:tblPr>
      <w:tblGrid>
        <w:gridCol w:w="1162"/>
        <w:gridCol w:w="1162"/>
        <w:gridCol w:w="1356"/>
        <w:gridCol w:w="1080"/>
        <w:gridCol w:w="1080"/>
        <w:gridCol w:w="1132"/>
        <w:gridCol w:w="1162"/>
        <w:gridCol w:w="1163"/>
      </w:tblGrid>
      <w:tr w:rsidR="00E67802" w:rsidRPr="00D32B68" w14:paraId="58318FF9" w14:textId="77777777" w:rsidTr="00C54791">
        <w:trPr>
          <w:trHeight w:val="232"/>
        </w:trPr>
        <w:tc>
          <w:tcPr>
            <w:tcW w:w="1162" w:type="dxa"/>
            <w:tcBorders>
              <w:top w:val="single" w:sz="8" w:space="0" w:color="000000"/>
              <w:left w:val="single" w:sz="8" w:space="0" w:color="000000"/>
              <w:bottom w:val="single" w:sz="8" w:space="0" w:color="000000"/>
              <w:right w:val="single" w:sz="8" w:space="0" w:color="000000"/>
            </w:tcBorders>
            <w:vAlign w:val="center"/>
          </w:tcPr>
          <w:p w14:paraId="4E1C01B7" w14:textId="77777777" w:rsidR="00E67802" w:rsidRPr="00D32B68" w:rsidRDefault="00E67802" w:rsidP="00C54791">
            <w:pPr>
              <w:pStyle w:val="NormalWeb"/>
              <w:spacing w:before="0" w:beforeAutospacing="0" w:after="0" w:afterAutospacing="0"/>
              <w:jc w:val="center"/>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pPr>
            <w:r w:rsidRPr="00D32B68">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t>CSI overhead category</w:t>
            </w:r>
          </w:p>
        </w:tc>
        <w:tc>
          <w:tcPr>
            <w:tcW w:w="11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37AA0A0" w14:textId="77777777" w:rsidR="00E67802" w:rsidRPr="00D32B68" w:rsidRDefault="00E67802" w:rsidP="00C54791">
            <w:pPr>
              <w:pStyle w:val="NormalWeb"/>
              <w:spacing w:before="0" w:beforeAutospacing="0" w:after="0" w:afterAutospacing="0"/>
              <w:jc w:val="center"/>
              <w:rPr>
                <w:rFonts w:ascii="Calibri" w:hAnsi="Calibri" w:cs="Calibri"/>
                <w:color w:val="002060"/>
                <w:sz w:val="18"/>
                <w:szCs w:val="18"/>
              </w:rPr>
            </w:pPr>
            <w:r w:rsidRPr="00D32B68">
              <w:rPr>
                <w:rFonts w:ascii="Calibri" w:hAnsi="Calibri" w:cs="Calibri"/>
                <w:color w:val="002060"/>
                <w:sz w:val="18"/>
                <w:szCs w:val="18"/>
              </w:rPr>
              <w:t>Overhead bits (Rel-16 Type II codebook)</w:t>
            </w:r>
          </w:p>
        </w:tc>
        <w:tc>
          <w:tcPr>
            <w:tcW w:w="13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70D71E"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rPr>
            </w:pPr>
            <w:r w:rsidRPr="00D32B68">
              <w:rPr>
                <w:rFonts w:ascii="Calibri" w:hAnsi="Calibri" w:cs="Calibri"/>
                <w:color w:val="002060"/>
                <w:sz w:val="18"/>
                <w:szCs w:val="18"/>
              </w:rPr>
              <w:t>Mean UPT (Rel-16 Type II codebook)</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DF96E32"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rPr>
            </w:pPr>
            <w:r w:rsidRPr="00D32B68">
              <w:rPr>
                <w:rFonts w:ascii="Calibri" w:hAnsi="Calibri" w:cs="Calibri"/>
                <w:color w:val="002060"/>
                <w:sz w:val="18"/>
                <w:szCs w:val="18"/>
              </w:rPr>
              <w:t>Overhead bits (VQ/LUT)</w:t>
            </w:r>
          </w:p>
        </w:tc>
        <w:tc>
          <w:tcPr>
            <w:tcW w:w="1080" w:type="dxa"/>
            <w:tcBorders>
              <w:top w:val="single" w:sz="8" w:space="0" w:color="000000"/>
              <w:left w:val="single" w:sz="8" w:space="0" w:color="000000"/>
              <w:bottom w:val="single" w:sz="8" w:space="0" w:color="000000"/>
              <w:right w:val="single" w:sz="8" w:space="0" w:color="000000"/>
            </w:tcBorders>
            <w:vAlign w:val="center"/>
          </w:tcPr>
          <w:p w14:paraId="550534E7" w14:textId="77777777" w:rsidR="00E67802" w:rsidRPr="00D32B68" w:rsidRDefault="00E67802" w:rsidP="00C54791">
            <w:pPr>
              <w:pStyle w:val="NormalWeb"/>
              <w:spacing w:before="0" w:beforeAutospacing="0" w:after="0" w:afterAutospacing="0"/>
              <w:jc w:val="center"/>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pPr>
            <w:r w:rsidRPr="00D32B68">
              <w:rPr>
                <w:rFonts w:ascii="Calibri" w:hAnsi="Calibri" w:cs="Calibri"/>
                <w:color w:val="002060"/>
                <w:sz w:val="18"/>
                <w:szCs w:val="18"/>
              </w:rPr>
              <w:t>Mean UPT (Case 0)</w:t>
            </w:r>
          </w:p>
        </w:tc>
        <w:tc>
          <w:tcPr>
            <w:tcW w:w="1132" w:type="dxa"/>
            <w:tcBorders>
              <w:top w:val="single" w:sz="8" w:space="0" w:color="000000"/>
              <w:left w:val="single" w:sz="8" w:space="0" w:color="000000"/>
              <w:bottom w:val="single" w:sz="8" w:space="0" w:color="000000"/>
              <w:right w:val="single" w:sz="8" w:space="0" w:color="000000"/>
            </w:tcBorders>
            <w:vAlign w:val="center"/>
          </w:tcPr>
          <w:p w14:paraId="43CB595C" w14:textId="24021F6E" w:rsidR="00E67802" w:rsidRPr="00D32B68" w:rsidRDefault="00E67802" w:rsidP="00C54791">
            <w:pPr>
              <w:pStyle w:val="NormalWeb"/>
              <w:spacing w:before="0" w:beforeAutospacing="0" w:after="0" w:afterAutospacing="0"/>
              <w:jc w:val="center"/>
              <w:rPr>
                <w:rFonts w:ascii="Calibri" w:hAnsi="Calibri" w:cs="Calibri"/>
                <w:color w:val="002060"/>
                <w:sz w:val="18"/>
                <w:szCs w:val="18"/>
              </w:rPr>
            </w:pPr>
            <w:r w:rsidRPr="00D32B68">
              <w:rPr>
                <w:rFonts w:ascii="Calibri" w:hAnsi="Calibri" w:cs="Calibri"/>
                <w:color w:val="002060"/>
                <w:sz w:val="18"/>
                <w:szCs w:val="18"/>
              </w:rPr>
              <w:t>Mean UPT (Case 1)</w:t>
            </w:r>
          </w:p>
        </w:tc>
        <w:tc>
          <w:tcPr>
            <w:tcW w:w="1162" w:type="dxa"/>
            <w:tcBorders>
              <w:top w:val="single" w:sz="8" w:space="0" w:color="000000"/>
              <w:left w:val="single" w:sz="8" w:space="0" w:color="000000"/>
              <w:bottom w:val="single" w:sz="8" w:space="0" w:color="000000"/>
              <w:right w:val="single" w:sz="8" w:space="0" w:color="000000"/>
            </w:tcBorders>
            <w:vAlign w:val="center"/>
          </w:tcPr>
          <w:p w14:paraId="6B2FF749" w14:textId="77777777" w:rsidR="00E67802" w:rsidRPr="00D32B68" w:rsidRDefault="00E67802" w:rsidP="00C54791">
            <w:pPr>
              <w:pStyle w:val="NormalWeb"/>
              <w:spacing w:before="0" w:beforeAutospacing="0" w:after="0" w:afterAutospacing="0"/>
              <w:jc w:val="center"/>
              <w:rPr>
                <w:rFonts w:ascii="Calibri" w:hAnsi="Calibri" w:cs="Calibri"/>
                <w:color w:val="002060"/>
                <w:sz w:val="18"/>
                <w:szCs w:val="18"/>
              </w:rPr>
            </w:pPr>
            <w:r w:rsidRPr="00D32B68">
              <w:rPr>
                <w:rFonts w:ascii="Calibri" w:hAnsi="Calibri" w:cs="Calibri"/>
                <w:color w:val="002060"/>
                <w:sz w:val="18"/>
                <w:szCs w:val="18"/>
              </w:rPr>
              <w:t>Mean UPT gain (Case 1 over Rel-16)</w:t>
            </w:r>
          </w:p>
        </w:tc>
        <w:tc>
          <w:tcPr>
            <w:tcW w:w="1163" w:type="dxa"/>
            <w:tcBorders>
              <w:top w:val="single" w:sz="8" w:space="0" w:color="000000"/>
              <w:left w:val="single" w:sz="8" w:space="0" w:color="000000"/>
              <w:bottom w:val="single" w:sz="8" w:space="0" w:color="000000"/>
              <w:right w:val="single" w:sz="8" w:space="0" w:color="000000"/>
            </w:tcBorders>
            <w:vAlign w:val="center"/>
          </w:tcPr>
          <w:p w14:paraId="2A2E95B2" w14:textId="77777777" w:rsidR="00E67802" w:rsidRPr="00D32B68" w:rsidRDefault="00E67802" w:rsidP="00C54791">
            <w:pPr>
              <w:pStyle w:val="NormalWeb"/>
              <w:spacing w:before="0" w:beforeAutospacing="0" w:after="0" w:afterAutospacing="0"/>
              <w:jc w:val="center"/>
              <w:rPr>
                <w:rFonts w:ascii="Calibri" w:hAnsi="Calibri" w:cs="Calibri"/>
                <w:color w:val="002060"/>
                <w:sz w:val="18"/>
                <w:szCs w:val="18"/>
              </w:rPr>
            </w:pPr>
            <w:r w:rsidRPr="00D32B68">
              <w:rPr>
                <w:rFonts w:ascii="Calibri" w:hAnsi="Calibri" w:cs="Calibri"/>
                <w:color w:val="002060"/>
                <w:sz w:val="18"/>
                <w:szCs w:val="18"/>
              </w:rPr>
              <w:t>Mean UPT gain (Case 1 over Case 0)</w:t>
            </w:r>
          </w:p>
        </w:tc>
      </w:tr>
      <w:tr w:rsidR="00E67802" w:rsidRPr="00D32B68" w14:paraId="580828FA" w14:textId="77777777" w:rsidTr="00C54791">
        <w:trPr>
          <w:trHeight w:val="232"/>
        </w:trPr>
        <w:tc>
          <w:tcPr>
            <w:tcW w:w="1162" w:type="dxa"/>
            <w:tcBorders>
              <w:top w:val="single" w:sz="8" w:space="0" w:color="000000"/>
              <w:left w:val="single" w:sz="8" w:space="0" w:color="000000"/>
              <w:bottom w:val="single" w:sz="8" w:space="0" w:color="000000"/>
              <w:right w:val="single" w:sz="8" w:space="0" w:color="000000"/>
            </w:tcBorders>
            <w:vAlign w:val="center"/>
          </w:tcPr>
          <w:p w14:paraId="006D3A26" w14:textId="68C28888" w:rsidR="00E67802" w:rsidRPr="00D32B68" w:rsidRDefault="00236E64" w:rsidP="00C54791">
            <w:pPr>
              <w:pStyle w:val="NormalWeb"/>
              <w:spacing w:before="0" w:beforeAutospacing="0" w:after="0" w:afterAutospacing="0"/>
              <w:jc w:val="center"/>
              <w:rPr>
                <w:rFonts w:ascii="Calibri" w:hAnsi="Calibri" w:cs="Calibri"/>
                <w:color w:val="002060"/>
                <w:sz w:val="18"/>
                <w:szCs w:val="18"/>
              </w:rPr>
            </w:pPr>
            <w:r>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t>A</w:t>
            </w:r>
          </w:p>
        </w:tc>
        <w:tc>
          <w:tcPr>
            <w:tcW w:w="11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95C6C7D" w14:textId="77777777" w:rsidR="00E67802" w:rsidRPr="00D32B68" w:rsidRDefault="00E67802" w:rsidP="00C54791">
            <w:pPr>
              <w:pStyle w:val="NormalWeb"/>
              <w:spacing w:before="0" w:beforeAutospacing="0" w:after="0" w:afterAutospacing="0"/>
              <w:jc w:val="center"/>
              <w:rPr>
                <w:rFonts w:ascii="Arial" w:hAnsi="Arial" w:cs="Arial"/>
                <w:sz w:val="18"/>
                <w:szCs w:val="18"/>
                <w:highlight w:val="yellow"/>
              </w:rPr>
            </w:pPr>
            <w:r w:rsidRPr="00D32B68">
              <w:rPr>
                <w:rFonts w:ascii="Calibri" w:hAnsi="Calibri" w:cs="Calibri"/>
                <w:sz w:val="18"/>
                <w:szCs w:val="18"/>
              </w:rPr>
              <w:t>87 bits</w:t>
            </w:r>
          </w:p>
        </w:tc>
        <w:tc>
          <w:tcPr>
            <w:tcW w:w="13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BAE973"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highlight w:val="yellow"/>
              </w:rPr>
            </w:pPr>
            <w:r w:rsidRPr="00D32B68">
              <w:rPr>
                <w:rFonts w:asciiTheme="minorHAnsi" w:hAnsiTheme="minorHAnsi" w:cstheme="minorHAnsi"/>
                <w:sz w:val="18"/>
                <w:szCs w:val="18"/>
              </w:rPr>
              <w:t>44.14 Mbps</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29AD7B0"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highlight w:val="yellow"/>
              </w:rPr>
            </w:pPr>
            <w:r w:rsidRPr="00D32B68">
              <w:rPr>
                <w:rFonts w:asciiTheme="minorHAnsi" w:hAnsiTheme="minorHAnsi" w:cstheme="minorHAnsi"/>
                <w:sz w:val="18"/>
                <w:szCs w:val="18"/>
              </w:rPr>
              <w:t>28 bits</w:t>
            </w:r>
          </w:p>
        </w:tc>
        <w:tc>
          <w:tcPr>
            <w:tcW w:w="1080" w:type="dxa"/>
            <w:tcBorders>
              <w:top w:val="single" w:sz="8" w:space="0" w:color="000000"/>
              <w:left w:val="single" w:sz="8" w:space="0" w:color="000000"/>
              <w:bottom w:val="single" w:sz="8" w:space="0" w:color="000000"/>
              <w:right w:val="single" w:sz="8" w:space="0" w:color="000000"/>
            </w:tcBorders>
            <w:vAlign w:val="center"/>
          </w:tcPr>
          <w:p w14:paraId="49515EE4"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rPr>
            </w:pPr>
            <w:r w:rsidRPr="00D32B68">
              <w:rPr>
                <w:rFonts w:asciiTheme="minorHAnsi" w:hAnsiTheme="minorHAnsi" w:cstheme="minorHAnsi"/>
                <w:sz w:val="18"/>
                <w:szCs w:val="18"/>
              </w:rPr>
              <w:t>54.65 Mbps</w:t>
            </w:r>
          </w:p>
        </w:tc>
        <w:tc>
          <w:tcPr>
            <w:tcW w:w="1132" w:type="dxa"/>
            <w:tcBorders>
              <w:top w:val="single" w:sz="8" w:space="0" w:color="000000"/>
              <w:left w:val="single" w:sz="8" w:space="0" w:color="000000"/>
              <w:bottom w:val="single" w:sz="8" w:space="0" w:color="000000"/>
              <w:right w:val="single" w:sz="8" w:space="0" w:color="000000"/>
            </w:tcBorders>
            <w:vAlign w:val="center"/>
          </w:tcPr>
          <w:p w14:paraId="51B23681" w14:textId="032BA95A" w:rsidR="00E67802" w:rsidRPr="00D32B68" w:rsidRDefault="00E67802" w:rsidP="00C54791">
            <w:pPr>
              <w:pStyle w:val="NormalWeb"/>
              <w:spacing w:before="0" w:beforeAutospacing="0" w:after="0" w:afterAutospacing="0"/>
              <w:jc w:val="center"/>
              <w:rPr>
                <w:rFonts w:asciiTheme="minorHAnsi" w:hAnsiTheme="minorHAnsi" w:cstheme="minorHAnsi"/>
                <w:sz w:val="18"/>
                <w:szCs w:val="18"/>
              </w:rPr>
            </w:pPr>
            <w:r w:rsidRPr="00D32B68">
              <w:rPr>
                <w:rFonts w:asciiTheme="minorHAnsi" w:hAnsiTheme="minorHAnsi" w:cstheme="minorHAnsi"/>
                <w:sz w:val="18"/>
                <w:szCs w:val="18"/>
              </w:rPr>
              <w:t>55.56 Mbps</w:t>
            </w:r>
          </w:p>
        </w:tc>
        <w:tc>
          <w:tcPr>
            <w:tcW w:w="1162" w:type="dxa"/>
            <w:tcBorders>
              <w:top w:val="single" w:sz="8" w:space="0" w:color="000000"/>
              <w:left w:val="single" w:sz="8" w:space="0" w:color="000000"/>
              <w:bottom w:val="single" w:sz="8" w:space="0" w:color="000000"/>
              <w:right w:val="single" w:sz="8" w:space="0" w:color="000000"/>
            </w:tcBorders>
            <w:vAlign w:val="center"/>
          </w:tcPr>
          <w:p w14:paraId="3CE1DF5C"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rPr>
            </w:pPr>
            <w:r w:rsidRPr="00D32B68">
              <w:rPr>
                <w:rFonts w:asciiTheme="minorHAnsi" w:hAnsiTheme="minorHAnsi" w:cstheme="minorHAnsi"/>
                <w:sz w:val="18"/>
                <w:szCs w:val="18"/>
              </w:rPr>
              <w:t>26%</w:t>
            </w:r>
          </w:p>
        </w:tc>
        <w:tc>
          <w:tcPr>
            <w:tcW w:w="1163" w:type="dxa"/>
            <w:tcBorders>
              <w:top w:val="single" w:sz="8" w:space="0" w:color="000000"/>
              <w:left w:val="single" w:sz="8" w:space="0" w:color="000000"/>
              <w:bottom w:val="single" w:sz="8" w:space="0" w:color="000000"/>
              <w:right w:val="single" w:sz="8" w:space="0" w:color="000000"/>
            </w:tcBorders>
            <w:vAlign w:val="center"/>
          </w:tcPr>
          <w:p w14:paraId="4042A6DC"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rPr>
            </w:pPr>
            <w:r w:rsidRPr="00D32B68">
              <w:rPr>
                <w:rFonts w:asciiTheme="minorHAnsi" w:hAnsiTheme="minorHAnsi" w:cstheme="minorHAnsi"/>
                <w:sz w:val="18"/>
                <w:szCs w:val="18"/>
              </w:rPr>
              <w:t>2%</w:t>
            </w:r>
          </w:p>
        </w:tc>
      </w:tr>
    </w:tbl>
    <w:p w14:paraId="4C18DD9B" w14:textId="546E80E9" w:rsidR="00E67802" w:rsidRDefault="00E67802" w:rsidP="00E67802">
      <w:pPr>
        <w:spacing w:before="180"/>
      </w:pPr>
    </w:p>
    <w:p w14:paraId="70FA5487" w14:textId="6CDA84E0" w:rsidR="00E67802" w:rsidRDefault="00E67802" w:rsidP="00E67802">
      <w:pPr>
        <w:pStyle w:val="Caption"/>
        <w:keepNext/>
      </w:pPr>
      <w:r>
        <w:t>Table</w:t>
      </w:r>
      <w:r w:rsidR="007522E9">
        <w:t xml:space="preserve"> </w:t>
      </w:r>
      <w:r>
        <w:t>3.4-3: 5% UPT performance comparison details</w:t>
      </w:r>
    </w:p>
    <w:tbl>
      <w:tblPr>
        <w:tblW w:w="9297" w:type="dxa"/>
        <w:tblLayout w:type="fixed"/>
        <w:tblCellMar>
          <w:left w:w="0" w:type="dxa"/>
          <w:right w:w="0" w:type="dxa"/>
        </w:tblCellMar>
        <w:tblLook w:val="0420" w:firstRow="1" w:lastRow="0" w:firstColumn="0" w:lastColumn="0" w:noHBand="0" w:noVBand="1"/>
      </w:tblPr>
      <w:tblGrid>
        <w:gridCol w:w="1162"/>
        <w:gridCol w:w="1162"/>
        <w:gridCol w:w="1356"/>
        <w:gridCol w:w="1080"/>
        <w:gridCol w:w="1080"/>
        <w:gridCol w:w="1080"/>
        <w:gridCol w:w="1188"/>
        <w:gridCol w:w="1189"/>
      </w:tblGrid>
      <w:tr w:rsidR="00E67802" w:rsidRPr="00D32B68" w14:paraId="0221327C" w14:textId="77777777" w:rsidTr="00C54791">
        <w:trPr>
          <w:trHeight w:val="232"/>
        </w:trPr>
        <w:tc>
          <w:tcPr>
            <w:tcW w:w="1162" w:type="dxa"/>
            <w:tcBorders>
              <w:top w:val="single" w:sz="8" w:space="0" w:color="000000"/>
              <w:left w:val="single" w:sz="8" w:space="0" w:color="000000"/>
              <w:bottom w:val="single" w:sz="8" w:space="0" w:color="000000"/>
              <w:right w:val="single" w:sz="8" w:space="0" w:color="000000"/>
            </w:tcBorders>
            <w:vAlign w:val="center"/>
          </w:tcPr>
          <w:p w14:paraId="4E89BB59" w14:textId="77777777" w:rsidR="00E67802" w:rsidRPr="00D32B68" w:rsidRDefault="00E67802" w:rsidP="00C54791">
            <w:pPr>
              <w:pStyle w:val="NormalWeb"/>
              <w:spacing w:before="0" w:beforeAutospacing="0" w:after="0" w:afterAutospacing="0"/>
              <w:jc w:val="center"/>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pPr>
            <w:r w:rsidRPr="00D32B68">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t>CSI overhead category</w:t>
            </w:r>
          </w:p>
        </w:tc>
        <w:tc>
          <w:tcPr>
            <w:tcW w:w="11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4E52C5D" w14:textId="77777777" w:rsidR="00E67802" w:rsidRPr="00D32B68" w:rsidRDefault="00E67802" w:rsidP="00C54791">
            <w:pPr>
              <w:pStyle w:val="NormalWeb"/>
              <w:spacing w:before="0" w:beforeAutospacing="0" w:after="0" w:afterAutospacing="0"/>
              <w:jc w:val="center"/>
              <w:rPr>
                <w:rFonts w:ascii="Calibri" w:hAnsi="Calibri" w:cs="Calibri"/>
                <w:color w:val="002060"/>
                <w:sz w:val="18"/>
                <w:szCs w:val="18"/>
              </w:rPr>
            </w:pPr>
            <w:r w:rsidRPr="00D32B68">
              <w:rPr>
                <w:rFonts w:ascii="Calibri" w:hAnsi="Calibri" w:cs="Calibri"/>
                <w:color w:val="002060"/>
                <w:sz w:val="18"/>
                <w:szCs w:val="18"/>
              </w:rPr>
              <w:t>Overhead bits (Rel-16 Type II codebook)</w:t>
            </w:r>
          </w:p>
        </w:tc>
        <w:tc>
          <w:tcPr>
            <w:tcW w:w="13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E395E5"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rPr>
            </w:pPr>
            <w:r w:rsidRPr="00D32B68">
              <w:rPr>
                <w:rFonts w:ascii="Calibri" w:hAnsi="Calibri" w:cs="Calibri"/>
                <w:color w:val="002060"/>
                <w:sz w:val="18"/>
                <w:szCs w:val="18"/>
              </w:rPr>
              <w:t>5% UPT (Rel-16 Type II codebook)</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3FA4F2D"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rPr>
            </w:pPr>
            <w:r w:rsidRPr="00D32B68">
              <w:rPr>
                <w:rFonts w:ascii="Calibri" w:hAnsi="Calibri" w:cs="Calibri"/>
                <w:color w:val="002060"/>
                <w:sz w:val="18"/>
                <w:szCs w:val="18"/>
              </w:rPr>
              <w:t>Overhead bits (VQ/LUT)</w:t>
            </w:r>
          </w:p>
        </w:tc>
        <w:tc>
          <w:tcPr>
            <w:tcW w:w="1080" w:type="dxa"/>
            <w:tcBorders>
              <w:top w:val="single" w:sz="8" w:space="0" w:color="000000"/>
              <w:left w:val="single" w:sz="8" w:space="0" w:color="000000"/>
              <w:bottom w:val="single" w:sz="8" w:space="0" w:color="000000"/>
              <w:right w:val="single" w:sz="8" w:space="0" w:color="000000"/>
            </w:tcBorders>
            <w:vAlign w:val="center"/>
          </w:tcPr>
          <w:p w14:paraId="44BC5B25" w14:textId="77777777" w:rsidR="00E67802" w:rsidRPr="00D32B68" w:rsidRDefault="00E67802" w:rsidP="00C54791">
            <w:pPr>
              <w:pStyle w:val="NormalWeb"/>
              <w:spacing w:before="0" w:beforeAutospacing="0" w:after="0" w:afterAutospacing="0"/>
              <w:jc w:val="center"/>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pPr>
            <w:r w:rsidRPr="00D32B68">
              <w:rPr>
                <w:rFonts w:ascii="Calibri" w:hAnsi="Calibri" w:cs="Calibri"/>
                <w:color w:val="002060"/>
                <w:sz w:val="18"/>
                <w:szCs w:val="18"/>
              </w:rPr>
              <w:t>5% UPT (Case 0)</w:t>
            </w:r>
          </w:p>
        </w:tc>
        <w:tc>
          <w:tcPr>
            <w:tcW w:w="1080" w:type="dxa"/>
            <w:tcBorders>
              <w:top w:val="single" w:sz="8" w:space="0" w:color="000000"/>
              <w:left w:val="single" w:sz="8" w:space="0" w:color="000000"/>
              <w:bottom w:val="single" w:sz="8" w:space="0" w:color="000000"/>
              <w:right w:val="single" w:sz="8" w:space="0" w:color="000000"/>
            </w:tcBorders>
            <w:vAlign w:val="center"/>
          </w:tcPr>
          <w:p w14:paraId="09018691" w14:textId="77777777" w:rsidR="00E67802" w:rsidRPr="00D32B68" w:rsidRDefault="00E67802" w:rsidP="00C54791">
            <w:pPr>
              <w:pStyle w:val="NormalWeb"/>
              <w:spacing w:before="0" w:beforeAutospacing="0" w:after="0" w:afterAutospacing="0"/>
              <w:jc w:val="center"/>
              <w:rPr>
                <w:rFonts w:ascii="Calibri" w:hAnsi="Calibri" w:cs="Calibri"/>
                <w:color w:val="002060"/>
                <w:sz w:val="18"/>
                <w:szCs w:val="18"/>
              </w:rPr>
            </w:pPr>
            <w:r w:rsidRPr="00D32B68">
              <w:rPr>
                <w:rFonts w:ascii="Calibri" w:hAnsi="Calibri" w:cs="Calibri"/>
                <w:color w:val="002060"/>
                <w:sz w:val="18"/>
                <w:szCs w:val="18"/>
              </w:rPr>
              <w:t>5% UPT (Case 1)</w:t>
            </w:r>
          </w:p>
        </w:tc>
        <w:tc>
          <w:tcPr>
            <w:tcW w:w="1188" w:type="dxa"/>
            <w:tcBorders>
              <w:top w:val="single" w:sz="8" w:space="0" w:color="000000"/>
              <w:left w:val="single" w:sz="8" w:space="0" w:color="000000"/>
              <w:bottom w:val="single" w:sz="8" w:space="0" w:color="000000"/>
              <w:right w:val="single" w:sz="8" w:space="0" w:color="000000"/>
            </w:tcBorders>
            <w:vAlign w:val="center"/>
          </w:tcPr>
          <w:p w14:paraId="1A942046" w14:textId="77777777" w:rsidR="00E67802" w:rsidRPr="00D32B68" w:rsidRDefault="00E67802" w:rsidP="00C54791">
            <w:pPr>
              <w:pStyle w:val="NormalWeb"/>
              <w:spacing w:before="0" w:beforeAutospacing="0" w:after="0" w:afterAutospacing="0"/>
              <w:jc w:val="center"/>
              <w:rPr>
                <w:rFonts w:ascii="Calibri" w:hAnsi="Calibri" w:cs="Calibri"/>
                <w:color w:val="002060"/>
                <w:sz w:val="18"/>
                <w:szCs w:val="18"/>
              </w:rPr>
            </w:pPr>
            <w:r w:rsidRPr="00D32B68">
              <w:rPr>
                <w:rFonts w:ascii="Calibri" w:hAnsi="Calibri" w:cs="Calibri"/>
                <w:color w:val="002060"/>
                <w:sz w:val="18"/>
                <w:szCs w:val="18"/>
              </w:rPr>
              <w:t>5% UPT gain (Case 1 over Rel-16)</w:t>
            </w:r>
          </w:p>
        </w:tc>
        <w:tc>
          <w:tcPr>
            <w:tcW w:w="1189" w:type="dxa"/>
            <w:tcBorders>
              <w:top w:val="single" w:sz="8" w:space="0" w:color="000000"/>
              <w:left w:val="single" w:sz="8" w:space="0" w:color="000000"/>
              <w:bottom w:val="single" w:sz="8" w:space="0" w:color="000000"/>
              <w:right w:val="single" w:sz="8" w:space="0" w:color="000000"/>
            </w:tcBorders>
            <w:vAlign w:val="center"/>
          </w:tcPr>
          <w:p w14:paraId="3FA6EEBA" w14:textId="77777777" w:rsidR="00E67802" w:rsidRPr="00D32B68" w:rsidRDefault="00E67802" w:rsidP="00C54791">
            <w:pPr>
              <w:pStyle w:val="NormalWeb"/>
              <w:spacing w:before="0" w:beforeAutospacing="0" w:after="0" w:afterAutospacing="0"/>
              <w:jc w:val="center"/>
              <w:rPr>
                <w:rFonts w:ascii="Calibri" w:hAnsi="Calibri" w:cs="Calibri"/>
                <w:color w:val="002060"/>
                <w:sz w:val="18"/>
                <w:szCs w:val="18"/>
              </w:rPr>
            </w:pPr>
            <w:r w:rsidRPr="00D32B68">
              <w:rPr>
                <w:rFonts w:ascii="Calibri" w:hAnsi="Calibri" w:cs="Calibri"/>
                <w:color w:val="002060"/>
                <w:sz w:val="18"/>
                <w:szCs w:val="18"/>
              </w:rPr>
              <w:t>5% UPT gain (Case 1 over Case 0)</w:t>
            </w:r>
          </w:p>
        </w:tc>
      </w:tr>
      <w:tr w:rsidR="00E67802" w:rsidRPr="00D32B68" w14:paraId="2C186BBF" w14:textId="77777777" w:rsidTr="00C54791">
        <w:trPr>
          <w:trHeight w:val="232"/>
        </w:trPr>
        <w:tc>
          <w:tcPr>
            <w:tcW w:w="1162" w:type="dxa"/>
            <w:tcBorders>
              <w:top w:val="single" w:sz="8" w:space="0" w:color="000000"/>
              <w:left w:val="single" w:sz="8" w:space="0" w:color="000000"/>
              <w:bottom w:val="single" w:sz="8" w:space="0" w:color="000000"/>
              <w:right w:val="single" w:sz="8" w:space="0" w:color="000000"/>
            </w:tcBorders>
            <w:vAlign w:val="center"/>
          </w:tcPr>
          <w:p w14:paraId="4E9A7B83" w14:textId="41C9779A" w:rsidR="00E67802" w:rsidRPr="00D32B68" w:rsidRDefault="00236E64" w:rsidP="00C54791">
            <w:pPr>
              <w:pStyle w:val="NormalWeb"/>
              <w:spacing w:before="0" w:beforeAutospacing="0" w:after="0" w:afterAutospacing="0"/>
              <w:jc w:val="center"/>
              <w:rPr>
                <w:rFonts w:ascii="Calibri" w:hAnsi="Calibri" w:cs="Calibri"/>
                <w:color w:val="002060"/>
                <w:sz w:val="18"/>
                <w:szCs w:val="18"/>
              </w:rPr>
            </w:pPr>
            <w:r>
              <w:rPr>
                <w:rFonts w:ascii="Calibri" w:eastAsia="Microsoft YaHei Light" w:hAnsi="Calibri" w:cs="Calibri"/>
                <w:color w:val="002060"/>
                <w:kern w:val="24"/>
                <w:sz w:val="18"/>
                <w:szCs w:val="18"/>
                <w14:shadow w14:blurRad="38100" w14:dist="25400" w14:dir="5400000" w14:sx="100000" w14:sy="100000" w14:kx="0" w14:ky="0" w14:algn="ctr">
                  <w14:srgbClr w14:val="6E747A">
                    <w14:alpha w14:val="57000"/>
                  </w14:srgbClr>
                </w14:shadow>
              </w:rPr>
              <w:t>A</w:t>
            </w:r>
          </w:p>
        </w:tc>
        <w:tc>
          <w:tcPr>
            <w:tcW w:w="11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78140D6" w14:textId="77777777" w:rsidR="00E67802" w:rsidRPr="00D32B68" w:rsidRDefault="00E67802" w:rsidP="00C54791">
            <w:pPr>
              <w:pStyle w:val="NormalWeb"/>
              <w:spacing w:before="0" w:beforeAutospacing="0" w:after="0" w:afterAutospacing="0"/>
              <w:jc w:val="center"/>
              <w:rPr>
                <w:rFonts w:ascii="Arial" w:hAnsi="Arial" w:cs="Arial"/>
                <w:sz w:val="18"/>
                <w:szCs w:val="18"/>
                <w:highlight w:val="yellow"/>
              </w:rPr>
            </w:pPr>
            <w:r w:rsidRPr="00D32B68">
              <w:rPr>
                <w:rFonts w:ascii="Calibri" w:hAnsi="Calibri" w:cs="Calibri"/>
                <w:sz w:val="18"/>
                <w:szCs w:val="18"/>
              </w:rPr>
              <w:t>87 bits</w:t>
            </w:r>
          </w:p>
        </w:tc>
        <w:tc>
          <w:tcPr>
            <w:tcW w:w="13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4A11FF7"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highlight w:val="yellow"/>
              </w:rPr>
            </w:pPr>
            <w:r w:rsidRPr="00D32B68">
              <w:rPr>
                <w:rFonts w:asciiTheme="minorHAnsi" w:hAnsiTheme="minorHAnsi" w:cstheme="minorHAnsi"/>
                <w:sz w:val="18"/>
                <w:szCs w:val="18"/>
              </w:rPr>
              <w:t>5.052 Mbps</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45438D9"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highlight w:val="yellow"/>
              </w:rPr>
            </w:pPr>
            <w:r w:rsidRPr="00D32B68">
              <w:rPr>
                <w:rFonts w:asciiTheme="minorHAnsi" w:hAnsiTheme="minorHAnsi" w:cstheme="minorHAnsi"/>
                <w:sz w:val="18"/>
                <w:szCs w:val="18"/>
              </w:rPr>
              <w:t>28 bits</w:t>
            </w:r>
          </w:p>
        </w:tc>
        <w:tc>
          <w:tcPr>
            <w:tcW w:w="1080" w:type="dxa"/>
            <w:tcBorders>
              <w:top w:val="single" w:sz="8" w:space="0" w:color="000000"/>
              <w:left w:val="single" w:sz="8" w:space="0" w:color="000000"/>
              <w:bottom w:val="single" w:sz="8" w:space="0" w:color="000000"/>
              <w:right w:val="single" w:sz="8" w:space="0" w:color="000000"/>
            </w:tcBorders>
            <w:vAlign w:val="center"/>
          </w:tcPr>
          <w:p w14:paraId="6E15A8CF"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rPr>
            </w:pPr>
            <w:r w:rsidRPr="00D32B68">
              <w:rPr>
                <w:rFonts w:asciiTheme="minorHAnsi" w:hAnsiTheme="minorHAnsi" w:cstheme="minorHAnsi"/>
                <w:sz w:val="18"/>
                <w:szCs w:val="18"/>
              </w:rPr>
              <w:t>7.850 Mbps</w:t>
            </w:r>
          </w:p>
        </w:tc>
        <w:tc>
          <w:tcPr>
            <w:tcW w:w="1080" w:type="dxa"/>
            <w:tcBorders>
              <w:top w:val="single" w:sz="8" w:space="0" w:color="000000"/>
              <w:left w:val="single" w:sz="8" w:space="0" w:color="000000"/>
              <w:bottom w:val="single" w:sz="8" w:space="0" w:color="000000"/>
              <w:right w:val="single" w:sz="8" w:space="0" w:color="000000"/>
            </w:tcBorders>
            <w:vAlign w:val="center"/>
          </w:tcPr>
          <w:p w14:paraId="4FF9EE15"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rPr>
            </w:pPr>
            <w:r w:rsidRPr="00D32B68">
              <w:rPr>
                <w:rFonts w:asciiTheme="minorHAnsi" w:hAnsiTheme="minorHAnsi" w:cstheme="minorHAnsi"/>
                <w:sz w:val="18"/>
                <w:szCs w:val="18"/>
              </w:rPr>
              <w:t>8.753 Mbps</w:t>
            </w:r>
          </w:p>
        </w:tc>
        <w:tc>
          <w:tcPr>
            <w:tcW w:w="1188" w:type="dxa"/>
            <w:tcBorders>
              <w:top w:val="single" w:sz="8" w:space="0" w:color="000000"/>
              <w:left w:val="single" w:sz="8" w:space="0" w:color="000000"/>
              <w:bottom w:val="single" w:sz="8" w:space="0" w:color="000000"/>
              <w:right w:val="single" w:sz="8" w:space="0" w:color="000000"/>
            </w:tcBorders>
            <w:vAlign w:val="center"/>
          </w:tcPr>
          <w:p w14:paraId="422F7039"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rPr>
            </w:pPr>
            <w:r w:rsidRPr="00D32B68">
              <w:rPr>
                <w:rFonts w:asciiTheme="minorHAnsi" w:hAnsiTheme="minorHAnsi" w:cstheme="minorHAnsi"/>
                <w:sz w:val="18"/>
                <w:szCs w:val="18"/>
              </w:rPr>
              <w:t>73%</w:t>
            </w:r>
          </w:p>
        </w:tc>
        <w:tc>
          <w:tcPr>
            <w:tcW w:w="1189" w:type="dxa"/>
            <w:tcBorders>
              <w:top w:val="single" w:sz="8" w:space="0" w:color="000000"/>
              <w:left w:val="single" w:sz="8" w:space="0" w:color="000000"/>
              <w:bottom w:val="single" w:sz="8" w:space="0" w:color="000000"/>
              <w:right w:val="single" w:sz="8" w:space="0" w:color="000000"/>
            </w:tcBorders>
            <w:vAlign w:val="center"/>
          </w:tcPr>
          <w:p w14:paraId="30F11752" w14:textId="77777777" w:rsidR="00E67802" w:rsidRPr="00D32B68" w:rsidRDefault="00E67802" w:rsidP="00C54791">
            <w:pPr>
              <w:pStyle w:val="NormalWeb"/>
              <w:spacing w:before="0" w:beforeAutospacing="0" w:after="0" w:afterAutospacing="0"/>
              <w:jc w:val="center"/>
              <w:rPr>
                <w:rFonts w:asciiTheme="minorHAnsi" w:hAnsiTheme="minorHAnsi" w:cstheme="minorHAnsi"/>
                <w:sz w:val="18"/>
                <w:szCs w:val="18"/>
              </w:rPr>
            </w:pPr>
            <w:r w:rsidRPr="00D32B68">
              <w:rPr>
                <w:rFonts w:asciiTheme="minorHAnsi" w:hAnsiTheme="minorHAnsi" w:cstheme="minorHAnsi"/>
                <w:sz w:val="18"/>
                <w:szCs w:val="18"/>
              </w:rPr>
              <w:t>12%</w:t>
            </w:r>
          </w:p>
        </w:tc>
      </w:tr>
    </w:tbl>
    <w:p w14:paraId="23617237" w14:textId="1C5B99D7" w:rsidR="002B3D21" w:rsidRDefault="002B3D21" w:rsidP="00E67802">
      <w:pPr>
        <w:spacing w:before="180"/>
      </w:pPr>
    </w:p>
    <w:p w14:paraId="48E36A37" w14:textId="2F21D8D1" w:rsidR="00511DCB" w:rsidRDefault="006C730C" w:rsidP="001D0BDB">
      <w:pPr>
        <w:spacing w:before="180"/>
      </w:pPr>
      <w:r>
        <w:t>From the above results, we observe the following:</w:t>
      </w:r>
    </w:p>
    <w:p w14:paraId="29E7F77C" w14:textId="57E3166D" w:rsidR="006C730C" w:rsidRDefault="006C730C" w:rsidP="00D53CCD">
      <w:pPr>
        <w:pStyle w:val="ListParagraph"/>
        <w:numPr>
          <w:ilvl w:val="0"/>
          <w:numId w:val="61"/>
        </w:numPr>
        <w:spacing w:before="180"/>
        <w:jc w:val="both"/>
        <w:rPr>
          <w:rFonts w:ascii="Times New Roman" w:hAnsi="Times New Roman"/>
        </w:rPr>
      </w:pPr>
      <w:r w:rsidRPr="00B32A20">
        <w:rPr>
          <w:rFonts w:ascii="Times New Roman" w:hAnsi="Times New Roman"/>
        </w:rPr>
        <w:t>Both Case 0 and Case 1 significantly outperform Rel-16 Type II codebook-based approach.</w:t>
      </w:r>
    </w:p>
    <w:p w14:paraId="3ED06617" w14:textId="1054FC71" w:rsidR="00D53CCD" w:rsidRPr="00B32A20" w:rsidRDefault="00D53CCD" w:rsidP="00D53CCD">
      <w:pPr>
        <w:pStyle w:val="ListParagraph"/>
        <w:numPr>
          <w:ilvl w:val="0"/>
          <w:numId w:val="61"/>
        </w:numPr>
        <w:spacing w:before="180"/>
        <w:jc w:val="both"/>
        <w:rPr>
          <w:rFonts w:ascii="Times New Roman" w:hAnsi="Times New Roman"/>
        </w:rPr>
      </w:pPr>
      <w:r>
        <w:rPr>
          <w:rFonts w:ascii="Times New Roman" w:hAnsi="Times New Roman"/>
        </w:rPr>
        <w:t>Compared with benchmark</w:t>
      </w:r>
      <w:r w:rsidR="005621AA">
        <w:rPr>
          <w:rFonts w:ascii="Times New Roman" w:hAnsi="Times New Roman"/>
        </w:rPr>
        <w:t xml:space="preserve"> 1 (</w:t>
      </w:r>
      <w:r>
        <w:rPr>
          <w:rFonts w:ascii="Times New Roman" w:hAnsi="Times New Roman"/>
        </w:rPr>
        <w:t>Rel-16 Type II codebook-based approach</w:t>
      </w:r>
      <w:r w:rsidR="005621AA">
        <w:rPr>
          <w:rFonts w:ascii="Times New Roman" w:hAnsi="Times New Roman"/>
        </w:rPr>
        <w:t>)</w:t>
      </w:r>
      <w:r>
        <w:rPr>
          <w:rFonts w:ascii="Times New Roman" w:hAnsi="Times New Roman"/>
        </w:rPr>
        <w:t xml:space="preserve"> with </w:t>
      </w:r>
      <w:r w:rsidR="004260D9">
        <w:rPr>
          <w:rFonts w:ascii="Times New Roman" w:hAnsi="Times New Roman"/>
        </w:rPr>
        <w:t>87</w:t>
      </w:r>
      <w:r>
        <w:rPr>
          <w:rFonts w:ascii="Times New Roman" w:hAnsi="Times New Roman"/>
        </w:rPr>
        <w:t xml:space="preserve"> CSI feedback overhead bits, Case 1 with 14 CSI feedback overhead bits </w:t>
      </w:r>
      <w:r w:rsidR="00E312C2">
        <w:rPr>
          <w:rFonts w:ascii="Times New Roman" w:hAnsi="Times New Roman"/>
        </w:rPr>
        <w:t xml:space="preserve">per layer </w:t>
      </w:r>
      <w:r>
        <w:rPr>
          <w:rFonts w:ascii="Times New Roman" w:hAnsi="Times New Roman"/>
        </w:rPr>
        <w:t>outperform</w:t>
      </w:r>
      <w:r w:rsidR="00A472C3">
        <w:rPr>
          <w:rFonts w:ascii="Times New Roman" w:hAnsi="Times New Roman"/>
        </w:rPr>
        <w:t>s</w:t>
      </w:r>
      <w:r>
        <w:rPr>
          <w:rFonts w:ascii="Times New Roman" w:hAnsi="Times New Roman"/>
        </w:rPr>
        <w:t xml:space="preserve"> Rel-16 Type II codebook-based approach by </w:t>
      </w:r>
      <w:r w:rsidR="00745D3B">
        <w:rPr>
          <w:rFonts w:ascii="Times New Roman" w:hAnsi="Times New Roman"/>
        </w:rPr>
        <w:t>26</w:t>
      </w:r>
      <w:r>
        <w:rPr>
          <w:rFonts w:ascii="Times New Roman" w:hAnsi="Times New Roman"/>
        </w:rPr>
        <w:t xml:space="preserve">% and </w:t>
      </w:r>
      <w:r w:rsidR="00170F26">
        <w:rPr>
          <w:rFonts w:ascii="Times New Roman" w:hAnsi="Times New Roman"/>
        </w:rPr>
        <w:t>73</w:t>
      </w:r>
      <w:r>
        <w:rPr>
          <w:rFonts w:ascii="Times New Roman" w:hAnsi="Times New Roman"/>
        </w:rPr>
        <w:t xml:space="preserve">% in Mean and 5% UPT, respectively. </w:t>
      </w:r>
    </w:p>
    <w:p w14:paraId="2EE7D8FE" w14:textId="6F664655" w:rsidR="00D53CCD" w:rsidRDefault="00D53CCD" w:rsidP="00D53CCD">
      <w:pPr>
        <w:pStyle w:val="ListParagraph"/>
        <w:numPr>
          <w:ilvl w:val="0"/>
          <w:numId w:val="61"/>
        </w:numPr>
        <w:spacing w:before="180"/>
        <w:jc w:val="both"/>
        <w:rPr>
          <w:rFonts w:ascii="Times New Roman" w:hAnsi="Times New Roman"/>
        </w:rPr>
      </w:pPr>
      <w:r>
        <w:rPr>
          <w:rFonts w:ascii="Times New Roman" w:hAnsi="Times New Roman"/>
        </w:rPr>
        <w:t xml:space="preserve">Compared with benchmark </w:t>
      </w:r>
      <w:r w:rsidR="005621AA">
        <w:rPr>
          <w:rFonts w:ascii="Times New Roman" w:hAnsi="Times New Roman"/>
        </w:rPr>
        <w:t>2 (</w:t>
      </w:r>
      <w:r>
        <w:rPr>
          <w:rFonts w:ascii="Times New Roman" w:hAnsi="Times New Roman"/>
        </w:rPr>
        <w:t>Case 0</w:t>
      </w:r>
      <w:r w:rsidR="005621AA">
        <w:rPr>
          <w:rFonts w:ascii="Times New Roman" w:hAnsi="Times New Roman"/>
        </w:rPr>
        <w:t>)</w:t>
      </w:r>
      <w:r>
        <w:rPr>
          <w:rFonts w:ascii="Times New Roman" w:hAnsi="Times New Roman"/>
        </w:rPr>
        <w:t xml:space="preserve"> with same 14 CSI feedback overhead bits</w:t>
      </w:r>
      <w:r w:rsidR="00B43E68">
        <w:rPr>
          <w:rFonts w:ascii="Times New Roman" w:hAnsi="Times New Roman"/>
        </w:rPr>
        <w:t xml:space="preserve"> per layer</w:t>
      </w:r>
      <w:r>
        <w:rPr>
          <w:rFonts w:ascii="Times New Roman" w:hAnsi="Times New Roman"/>
        </w:rPr>
        <w:t>,</w:t>
      </w:r>
      <w:r w:rsidRPr="00B32A20">
        <w:rPr>
          <w:rFonts w:ascii="Times New Roman" w:hAnsi="Times New Roman"/>
        </w:rPr>
        <w:t xml:space="preserve"> </w:t>
      </w:r>
      <w:r w:rsidR="006C730C" w:rsidRPr="00B32A20">
        <w:rPr>
          <w:rFonts w:ascii="Times New Roman" w:hAnsi="Times New Roman"/>
        </w:rPr>
        <w:t xml:space="preserve">Case 1 achieves higher </w:t>
      </w:r>
      <w:r w:rsidR="00E019DC">
        <w:rPr>
          <w:rFonts w:ascii="Times New Roman" w:hAnsi="Times New Roman"/>
        </w:rPr>
        <w:t>M</w:t>
      </w:r>
      <w:r w:rsidR="006C730C" w:rsidRPr="00B32A20">
        <w:rPr>
          <w:rFonts w:ascii="Times New Roman" w:hAnsi="Times New Roman"/>
        </w:rPr>
        <w:t xml:space="preserve">ean and 5% UPT performance by 2% and </w:t>
      </w:r>
      <w:r w:rsidR="002D4DDC">
        <w:rPr>
          <w:rFonts w:ascii="Times New Roman" w:hAnsi="Times New Roman"/>
        </w:rPr>
        <w:t>12</w:t>
      </w:r>
      <w:r w:rsidR="006C730C" w:rsidRPr="00B32A20">
        <w:rPr>
          <w:rFonts w:ascii="Times New Roman" w:hAnsi="Times New Roman"/>
        </w:rPr>
        <w:t xml:space="preserve">%, respectively. </w:t>
      </w:r>
    </w:p>
    <w:p w14:paraId="0B53DDDE" w14:textId="786CD6A2" w:rsidR="006C730C" w:rsidRDefault="006C730C" w:rsidP="00D53CCD">
      <w:pPr>
        <w:pStyle w:val="ListParagraph"/>
        <w:spacing w:before="180"/>
        <w:ind w:left="1080"/>
        <w:jc w:val="both"/>
        <w:rPr>
          <w:rFonts w:ascii="Times New Roman" w:hAnsi="Times New Roman"/>
        </w:rPr>
      </w:pPr>
      <w:r w:rsidRPr="00B32A20">
        <w:rPr>
          <w:rFonts w:ascii="Times New Roman" w:hAnsi="Times New Roman"/>
        </w:rPr>
        <w:t xml:space="preserve">Note that the </w:t>
      </w:r>
      <w:r w:rsidR="00B93633">
        <w:rPr>
          <w:rFonts w:ascii="Times New Roman" w:hAnsi="Times New Roman"/>
        </w:rPr>
        <w:t xml:space="preserve">mean </w:t>
      </w:r>
      <w:r w:rsidRPr="00B32A20">
        <w:rPr>
          <w:rFonts w:ascii="Times New Roman" w:hAnsi="Times New Roman"/>
        </w:rPr>
        <w:t xml:space="preserve">UPT gain </w:t>
      </w:r>
      <w:r w:rsidR="00B93633">
        <w:rPr>
          <w:rFonts w:ascii="Times New Roman" w:hAnsi="Times New Roman"/>
        </w:rPr>
        <w:t>is</w:t>
      </w:r>
      <w:r w:rsidRPr="00B32A20">
        <w:rPr>
          <w:rFonts w:ascii="Times New Roman" w:hAnsi="Times New Roman"/>
        </w:rPr>
        <w:t xml:space="preserve"> not very significant for Case 1 over Case 0, </w:t>
      </w:r>
      <w:r w:rsidR="00A472C3">
        <w:rPr>
          <w:rFonts w:ascii="Times New Roman" w:hAnsi="Times New Roman"/>
        </w:rPr>
        <w:t>likely</w:t>
      </w:r>
      <w:r w:rsidRPr="00B32A20">
        <w:rPr>
          <w:rFonts w:ascii="Times New Roman" w:hAnsi="Times New Roman"/>
        </w:rPr>
        <w:t xml:space="preserve"> due to the fact that </w:t>
      </w:r>
      <w:r w:rsidRPr="00472916">
        <w:rPr>
          <w:rFonts w:ascii="Times New Roman" w:hAnsi="Times New Roman"/>
          <w:u w:val="single"/>
        </w:rPr>
        <w:t>the CSI compression rate is very high</w:t>
      </w:r>
      <w:r w:rsidR="005F3DD1" w:rsidRPr="00472916">
        <w:rPr>
          <w:rFonts w:ascii="Times New Roman" w:hAnsi="Times New Roman"/>
          <w:u w:val="single"/>
        </w:rPr>
        <w:t xml:space="preserve"> using CSI-LUT/VQ scheme</w:t>
      </w:r>
      <w:r w:rsidR="00A472C3">
        <w:rPr>
          <w:rFonts w:ascii="Times New Roman" w:hAnsi="Times New Roman"/>
          <w:u w:val="single"/>
        </w:rPr>
        <w:t xml:space="preserve"> for both cases</w:t>
      </w:r>
      <w:r w:rsidRPr="00472916">
        <w:rPr>
          <w:rFonts w:ascii="Times New Roman" w:hAnsi="Times New Roman"/>
          <w:u w:val="single"/>
        </w:rPr>
        <w:t>, i.e., with only 14 CSI feedback overhead bits</w:t>
      </w:r>
      <w:r w:rsidR="00B43E68">
        <w:rPr>
          <w:rFonts w:ascii="Times New Roman" w:hAnsi="Times New Roman"/>
          <w:u w:val="single"/>
        </w:rPr>
        <w:t xml:space="preserve"> per layer</w:t>
      </w:r>
      <w:r w:rsidR="005F3DD1" w:rsidRPr="00B32A20">
        <w:rPr>
          <w:rFonts w:ascii="Times New Roman" w:hAnsi="Times New Roman"/>
        </w:rPr>
        <w:t xml:space="preserve">, which </w:t>
      </w:r>
      <w:r w:rsidR="003B1BED" w:rsidRPr="00B32A20">
        <w:rPr>
          <w:rFonts w:ascii="Times New Roman" w:hAnsi="Times New Roman"/>
        </w:rPr>
        <w:t xml:space="preserve">may </w:t>
      </w:r>
      <w:r w:rsidR="003B1BED" w:rsidRPr="00472916">
        <w:rPr>
          <w:rFonts w:ascii="Times New Roman" w:hAnsi="Times New Roman"/>
          <w:u w:val="single"/>
        </w:rPr>
        <w:t xml:space="preserve">limit the room for additional performance improvement </w:t>
      </w:r>
      <w:r w:rsidR="00D93FD2">
        <w:rPr>
          <w:rFonts w:ascii="Times New Roman" w:hAnsi="Times New Roman"/>
          <w:u w:val="single"/>
        </w:rPr>
        <w:t>even when using additional past CSI information, at least for</w:t>
      </w:r>
      <w:r w:rsidR="003B1BED" w:rsidRPr="00472916">
        <w:rPr>
          <w:rFonts w:ascii="Times New Roman" w:hAnsi="Times New Roman"/>
          <w:u w:val="single"/>
        </w:rPr>
        <w:t xml:space="preserve"> Case 1</w:t>
      </w:r>
      <w:r w:rsidR="003B1BED" w:rsidRPr="00B32A20">
        <w:rPr>
          <w:rFonts w:ascii="Times New Roman" w:hAnsi="Times New Roman"/>
        </w:rPr>
        <w:t>.</w:t>
      </w:r>
    </w:p>
    <w:p w14:paraId="6F98CC7C" w14:textId="45A878A6" w:rsidR="00D65C74" w:rsidRPr="00B32A20" w:rsidRDefault="00D65C74" w:rsidP="00D53CCD">
      <w:pPr>
        <w:pStyle w:val="ListParagraph"/>
        <w:numPr>
          <w:ilvl w:val="0"/>
          <w:numId w:val="61"/>
        </w:numPr>
        <w:spacing w:before="180"/>
        <w:jc w:val="both"/>
        <w:rPr>
          <w:rFonts w:ascii="Times New Roman" w:hAnsi="Times New Roman"/>
        </w:rPr>
      </w:pPr>
      <w:r>
        <w:rPr>
          <w:rFonts w:ascii="Times New Roman" w:hAnsi="Times New Roman"/>
        </w:rPr>
        <w:t xml:space="preserve">From the CSI feedback overhead reduction perspective, </w:t>
      </w:r>
      <w:r w:rsidR="00A74FF3">
        <w:rPr>
          <w:rFonts w:ascii="Times New Roman" w:hAnsi="Times New Roman"/>
        </w:rPr>
        <w:t>both Case 0 and Case 1</w:t>
      </w:r>
      <w:r w:rsidR="00B63823">
        <w:rPr>
          <w:rFonts w:ascii="Times New Roman" w:hAnsi="Times New Roman"/>
        </w:rPr>
        <w:t xml:space="preserve"> using VQ/LUT based approach</w:t>
      </w:r>
      <w:r w:rsidR="00A74FF3">
        <w:rPr>
          <w:rFonts w:ascii="Times New Roman" w:hAnsi="Times New Roman"/>
        </w:rPr>
        <w:t xml:space="preserve"> can achieve </w:t>
      </w:r>
      <w:r w:rsidR="00B63823">
        <w:rPr>
          <w:rFonts w:ascii="Times New Roman" w:hAnsi="Times New Roman"/>
        </w:rPr>
        <w:t xml:space="preserve">better Mean and 5% UPT performance than Rel-16 Type II codebook-based approach while using &lt; 10% of </w:t>
      </w:r>
      <w:r w:rsidR="001D7557">
        <w:rPr>
          <w:rFonts w:ascii="Times New Roman" w:hAnsi="Times New Roman"/>
        </w:rPr>
        <w:t xml:space="preserve">the original </w:t>
      </w:r>
      <w:r w:rsidR="00B63823">
        <w:rPr>
          <w:rFonts w:ascii="Times New Roman" w:hAnsi="Times New Roman"/>
        </w:rPr>
        <w:t>CSI feedback overhead, i.e., 28 bits vs. 355 bits.</w:t>
      </w:r>
    </w:p>
    <w:p w14:paraId="56A0E0AB" w14:textId="0202AC02" w:rsidR="00471DEE" w:rsidRPr="001A52A6" w:rsidRDefault="00471DEE" w:rsidP="00471DEE">
      <w:pPr>
        <w:spacing w:before="240" w:line="276" w:lineRule="auto"/>
        <w:rPr>
          <w:b/>
          <w:bCs/>
          <w:i/>
          <w:iCs/>
          <w:lang w:eastAsia="x-none"/>
        </w:rPr>
      </w:pPr>
      <w:r w:rsidRPr="001A52A6">
        <w:rPr>
          <w:b/>
          <w:bCs/>
          <w:i/>
          <w:iCs/>
          <w:lang w:eastAsia="x-none"/>
        </w:rPr>
        <w:lastRenderedPageBreak/>
        <w:t xml:space="preserve">Observation 9: </w:t>
      </w:r>
      <w:r w:rsidR="00D53CCD" w:rsidRPr="001A52A6">
        <w:rPr>
          <w:b/>
          <w:bCs/>
          <w:i/>
          <w:iCs/>
          <w:lang w:eastAsia="x-none"/>
        </w:rPr>
        <w:t>When applying CSI-LUT/VQ scheme in temporal-domain CSI feedback compression Case 1</w:t>
      </w:r>
      <w:r w:rsidR="00372C40">
        <w:rPr>
          <w:b/>
          <w:bCs/>
          <w:i/>
          <w:iCs/>
          <w:lang w:eastAsia="x-none"/>
        </w:rPr>
        <w:t xml:space="preserve"> </w:t>
      </w:r>
      <w:r w:rsidR="00372C40" w:rsidRPr="00437B5C">
        <w:rPr>
          <w:b/>
          <w:bCs/>
          <w:i/>
          <w:iCs/>
          <w:lang w:eastAsia="x-none"/>
        </w:rPr>
        <w:t xml:space="preserve">with 3 additional past CSIs integrated </w:t>
      </w:r>
      <w:r w:rsidR="00372C40">
        <w:rPr>
          <w:b/>
          <w:bCs/>
          <w:i/>
          <w:iCs/>
          <w:lang w:eastAsia="x-none"/>
        </w:rPr>
        <w:t>as</w:t>
      </w:r>
      <w:r w:rsidR="00372C40" w:rsidRPr="00437B5C">
        <w:rPr>
          <w:b/>
          <w:bCs/>
          <w:i/>
          <w:iCs/>
          <w:lang w:eastAsia="x-none"/>
        </w:rPr>
        <w:t xml:space="preserve"> the input</w:t>
      </w:r>
      <w:r w:rsidRPr="001A52A6">
        <w:rPr>
          <w:b/>
          <w:bCs/>
          <w:i/>
          <w:iCs/>
          <w:lang w:eastAsia="x-none"/>
        </w:rPr>
        <w:t>,</w:t>
      </w:r>
      <w:r w:rsidR="008727F2" w:rsidRPr="001A52A6">
        <w:rPr>
          <w:b/>
          <w:bCs/>
          <w:i/>
          <w:iCs/>
          <w:lang w:eastAsia="x-none"/>
        </w:rPr>
        <w:t xml:space="preserve"> </w:t>
      </w:r>
      <w:r w:rsidR="008727F2" w:rsidRPr="001A52A6">
        <w:rPr>
          <w:b/>
          <w:bCs/>
          <w:i/>
          <w:iCs/>
        </w:rPr>
        <w:t xml:space="preserve">compared with the benchmark of Rel-16 Type II codebook-based approach with </w:t>
      </w:r>
      <w:r w:rsidR="00B53654">
        <w:rPr>
          <w:b/>
          <w:bCs/>
          <w:i/>
          <w:iCs/>
        </w:rPr>
        <w:t>87</w:t>
      </w:r>
      <w:r w:rsidR="008727F2" w:rsidRPr="001A52A6">
        <w:rPr>
          <w:b/>
          <w:bCs/>
          <w:i/>
          <w:iCs/>
        </w:rPr>
        <w:t xml:space="preserve"> CSI feedback overhead bits</w:t>
      </w:r>
      <w:r w:rsidR="00E00478">
        <w:rPr>
          <w:b/>
          <w:bCs/>
          <w:i/>
          <w:iCs/>
        </w:rPr>
        <w:t xml:space="preserve"> (max rank = 2)</w:t>
      </w:r>
      <w:r w:rsidR="008727F2" w:rsidRPr="001A52A6">
        <w:rPr>
          <w:b/>
          <w:bCs/>
          <w:i/>
          <w:iCs/>
        </w:rPr>
        <w:t xml:space="preserve">, Case 1 with 14 CSI feedback overhead bits </w:t>
      </w:r>
      <w:r w:rsidR="00745D3B">
        <w:rPr>
          <w:b/>
          <w:bCs/>
          <w:i/>
          <w:iCs/>
        </w:rPr>
        <w:t xml:space="preserve">per layer </w:t>
      </w:r>
      <w:r w:rsidR="00356EDE">
        <w:rPr>
          <w:b/>
          <w:bCs/>
          <w:i/>
          <w:iCs/>
        </w:rPr>
        <w:t xml:space="preserve">(total 28 bits) </w:t>
      </w:r>
      <w:r w:rsidR="008727F2" w:rsidRPr="001A52A6">
        <w:rPr>
          <w:b/>
          <w:bCs/>
          <w:i/>
          <w:iCs/>
        </w:rPr>
        <w:t>outperform</w:t>
      </w:r>
      <w:r w:rsidR="00043C2E">
        <w:rPr>
          <w:b/>
          <w:bCs/>
          <w:i/>
          <w:iCs/>
        </w:rPr>
        <w:t>s</w:t>
      </w:r>
      <w:r w:rsidR="008727F2" w:rsidRPr="001A52A6">
        <w:rPr>
          <w:b/>
          <w:bCs/>
          <w:i/>
          <w:iCs/>
        </w:rPr>
        <w:t xml:space="preserve"> Rel-16 Type II codebook-based approach by </w:t>
      </w:r>
      <w:r w:rsidR="00745D3B">
        <w:rPr>
          <w:b/>
          <w:bCs/>
          <w:i/>
          <w:iCs/>
        </w:rPr>
        <w:t>26</w:t>
      </w:r>
      <w:r w:rsidR="008727F2" w:rsidRPr="001A52A6">
        <w:rPr>
          <w:b/>
          <w:bCs/>
          <w:i/>
          <w:iCs/>
        </w:rPr>
        <w:t xml:space="preserve">% and </w:t>
      </w:r>
      <w:r w:rsidR="00E00478">
        <w:rPr>
          <w:b/>
          <w:bCs/>
          <w:i/>
          <w:iCs/>
        </w:rPr>
        <w:t>73</w:t>
      </w:r>
      <w:r w:rsidR="008727F2" w:rsidRPr="001A52A6">
        <w:rPr>
          <w:b/>
          <w:bCs/>
          <w:i/>
          <w:iCs/>
        </w:rPr>
        <w:t>% in Mean and 5% UPT, respectively.</w:t>
      </w:r>
    </w:p>
    <w:p w14:paraId="75B7B042" w14:textId="3FAE93DF" w:rsidR="00623D03" w:rsidRPr="00047DA5" w:rsidRDefault="00471DEE" w:rsidP="00356EDE">
      <w:pPr>
        <w:spacing w:before="240" w:line="276" w:lineRule="auto"/>
        <w:rPr>
          <w:b/>
          <w:bCs/>
          <w:i/>
          <w:iCs/>
          <w:lang w:eastAsia="x-none"/>
        </w:rPr>
      </w:pPr>
      <w:r w:rsidRPr="009F136B">
        <w:rPr>
          <w:b/>
          <w:bCs/>
          <w:i/>
          <w:iCs/>
          <w:lang w:eastAsia="x-none"/>
        </w:rPr>
        <w:t xml:space="preserve">Observation </w:t>
      </w:r>
      <w:r>
        <w:rPr>
          <w:b/>
          <w:bCs/>
          <w:i/>
          <w:iCs/>
          <w:lang w:eastAsia="x-none"/>
        </w:rPr>
        <w:t>10</w:t>
      </w:r>
      <w:r w:rsidRPr="009F136B">
        <w:rPr>
          <w:b/>
          <w:bCs/>
          <w:i/>
          <w:iCs/>
          <w:lang w:eastAsia="x-none"/>
        </w:rPr>
        <w:t xml:space="preserve">: </w:t>
      </w:r>
      <w:r w:rsidR="00ED0CC8" w:rsidRPr="001A52A6">
        <w:rPr>
          <w:b/>
          <w:bCs/>
          <w:i/>
          <w:iCs/>
          <w:lang w:eastAsia="x-none"/>
        </w:rPr>
        <w:t xml:space="preserve">When applying CSI-LUT/VQ </w:t>
      </w:r>
      <w:r w:rsidR="00ED0CC8" w:rsidRPr="00ED0CC8">
        <w:rPr>
          <w:b/>
          <w:bCs/>
          <w:i/>
          <w:iCs/>
          <w:lang w:eastAsia="x-none"/>
        </w:rPr>
        <w:t xml:space="preserve">scheme in temporal-domain CSI feedback compression Case 1, </w:t>
      </w:r>
      <w:r w:rsidR="00ED0CC8" w:rsidRPr="00ED0CC8">
        <w:rPr>
          <w:b/>
          <w:bCs/>
          <w:i/>
          <w:iCs/>
        </w:rPr>
        <w:t>compared with the benchmark of Case 0 with same 14 CSI feedback overhead bits</w:t>
      </w:r>
      <w:r w:rsidR="00356EDE">
        <w:rPr>
          <w:b/>
          <w:bCs/>
          <w:i/>
          <w:iCs/>
        </w:rPr>
        <w:t xml:space="preserve"> per layer (total 28 bits)</w:t>
      </w:r>
      <w:r w:rsidR="00ED0CC8" w:rsidRPr="00ED0CC8">
        <w:rPr>
          <w:b/>
          <w:bCs/>
          <w:i/>
          <w:iCs/>
        </w:rPr>
        <w:t>, Case 1 outperform</w:t>
      </w:r>
      <w:r w:rsidR="00043C2E">
        <w:rPr>
          <w:b/>
          <w:bCs/>
          <w:i/>
          <w:iCs/>
        </w:rPr>
        <w:t>s</w:t>
      </w:r>
      <w:r w:rsidR="00ED0CC8" w:rsidRPr="00ED0CC8">
        <w:rPr>
          <w:b/>
          <w:bCs/>
          <w:i/>
          <w:iCs/>
        </w:rPr>
        <w:t xml:space="preserve"> Case 0 by 2% and </w:t>
      </w:r>
      <w:r w:rsidR="00E00478">
        <w:rPr>
          <w:b/>
          <w:bCs/>
          <w:i/>
          <w:iCs/>
        </w:rPr>
        <w:t>12</w:t>
      </w:r>
      <w:r w:rsidR="00ED0CC8" w:rsidRPr="00ED0CC8">
        <w:rPr>
          <w:b/>
          <w:bCs/>
          <w:i/>
          <w:iCs/>
        </w:rPr>
        <w:t>% in Mean and 5% UPT, respectively</w:t>
      </w:r>
      <w:r w:rsidRPr="009F136B">
        <w:rPr>
          <w:b/>
          <w:bCs/>
          <w:i/>
          <w:iCs/>
          <w:lang w:eastAsia="x-none"/>
        </w:rPr>
        <w:t xml:space="preserve">. </w:t>
      </w:r>
    </w:p>
    <w:p w14:paraId="2523DEBB" w14:textId="2691C422" w:rsidR="00515DBD" w:rsidRPr="00493C77" w:rsidRDefault="00515DBD" w:rsidP="00722662">
      <w:pPr>
        <w:pStyle w:val="Heading1"/>
        <w:spacing w:before="360"/>
      </w:pPr>
      <w:r w:rsidRPr="00493C77">
        <w:t>Conclusions</w:t>
      </w:r>
    </w:p>
    <w:p w14:paraId="43FB816A" w14:textId="4B2B8955" w:rsidR="00A9618F" w:rsidRDefault="00515DBD" w:rsidP="009C6B10">
      <w:pPr>
        <w:spacing w:after="180"/>
      </w:pPr>
      <w:r w:rsidRPr="00467D47">
        <w:t>In this contribution, we</w:t>
      </w:r>
      <w:r w:rsidR="00F129E7">
        <w:t xml:space="preserve"> </w:t>
      </w:r>
      <w:r w:rsidR="008352A6" w:rsidRPr="00467D47">
        <w:t>discussed</w:t>
      </w:r>
      <w:r w:rsidR="00F129E7">
        <w:t xml:space="preserve"> the pros and cons on the options to alleviate inter-vendor collaboration issue/effort based on sub-options agreed in RAN1#116bis for the identified aspects from RAN1#116. We also discussed the </w:t>
      </w:r>
      <w:r w:rsidR="00617777">
        <w:rPr>
          <w:rFonts w:eastAsia="MS Mincho"/>
          <w:lang w:eastAsia="ja-JP"/>
        </w:rPr>
        <w:t xml:space="preserve">evaluation </w:t>
      </w:r>
      <w:r w:rsidR="00F129E7">
        <w:rPr>
          <w:rFonts w:eastAsia="MS Mincho"/>
          <w:lang w:eastAsia="ja-JP"/>
        </w:rPr>
        <w:t>aspects</w:t>
      </w:r>
      <w:r w:rsidR="00617777">
        <w:rPr>
          <w:rFonts w:eastAsia="MS Mincho"/>
          <w:lang w:eastAsia="ja-JP"/>
        </w:rPr>
        <w:t xml:space="preserve"> </w:t>
      </w:r>
      <w:r w:rsidR="00F129E7">
        <w:rPr>
          <w:rFonts w:eastAsia="MS Mincho"/>
          <w:lang w:eastAsia="ja-JP"/>
        </w:rPr>
        <w:t xml:space="preserve">among the cases of </w:t>
      </w:r>
      <w:r w:rsidR="00617777">
        <w:rPr>
          <w:rFonts w:eastAsia="MS Mincho"/>
          <w:lang w:eastAsia="ja-JP"/>
        </w:rPr>
        <w:t xml:space="preserve">temporal-domain CSI compression </w:t>
      </w:r>
      <w:r w:rsidR="00467D47" w:rsidRPr="00467D47">
        <w:rPr>
          <w:rFonts w:eastAsia="MS Mincho"/>
          <w:lang w:eastAsia="ja-JP"/>
        </w:rPr>
        <w:t>using two-sided model</w:t>
      </w:r>
      <w:r w:rsidR="00617777">
        <w:t>. O</w:t>
      </w:r>
      <w:r w:rsidR="00467D47" w:rsidRPr="00467D47">
        <w:t xml:space="preserve">ur observations and </w:t>
      </w:r>
      <w:r w:rsidR="00A9618F" w:rsidRPr="00467D47">
        <w:t>proposals are as follows.</w:t>
      </w:r>
    </w:p>
    <w:p w14:paraId="32367C85" w14:textId="77777777" w:rsidR="00046EA7" w:rsidRPr="00046EA7" w:rsidRDefault="00046EA7" w:rsidP="00046EA7">
      <w:pPr>
        <w:spacing w:before="120" w:line="288" w:lineRule="auto"/>
        <w:rPr>
          <w:u w:val="single"/>
          <w:lang w:eastAsia="x-none"/>
        </w:rPr>
      </w:pPr>
      <w:bookmarkStart w:id="4" w:name="_Ref124589665"/>
      <w:bookmarkStart w:id="5" w:name="_Ref71620620"/>
      <w:bookmarkStart w:id="6" w:name="_Ref124671424"/>
      <w:r w:rsidRPr="00046EA7">
        <w:rPr>
          <w:u w:val="single"/>
          <w:lang w:eastAsia="x-none"/>
        </w:rPr>
        <w:t>For inter-vendor collaboration:</w:t>
      </w:r>
    </w:p>
    <w:p w14:paraId="173E0F57" w14:textId="77777777" w:rsidR="00BD3662" w:rsidRDefault="00BD3662" w:rsidP="00BD3662">
      <w:pPr>
        <w:spacing w:before="120" w:line="288" w:lineRule="auto"/>
        <w:rPr>
          <w:b/>
          <w:bCs/>
          <w:i/>
          <w:iCs/>
          <w:lang w:eastAsia="x-none"/>
        </w:rPr>
      </w:pPr>
      <w:r>
        <w:rPr>
          <w:b/>
          <w:bCs/>
          <w:i/>
          <w:iCs/>
          <w:lang w:eastAsia="x-none"/>
        </w:rPr>
        <w:t xml:space="preserve">Observation 1: </w:t>
      </w:r>
      <w:r w:rsidRPr="00D7517F">
        <w:rPr>
          <w:b/>
          <w:bCs/>
          <w:i/>
          <w:iCs/>
          <w:lang w:eastAsia="x-none"/>
        </w:rPr>
        <w:t xml:space="preserve">For CSI compression </w:t>
      </w:r>
      <w:r w:rsidRPr="00D7517F">
        <w:rPr>
          <w:rFonts w:eastAsia="Malgun Gothic"/>
          <w:b/>
          <w:bCs/>
          <w:i/>
          <w:iCs/>
        </w:rPr>
        <w:t>using two-sided model sub use case</w:t>
      </w:r>
      <w:r>
        <w:rPr>
          <w:b/>
          <w:bCs/>
          <w:i/>
          <w:iCs/>
          <w:lang w:eastAsia="x-none"/>
        </w:rPr>
        <w:t xml:space="preserve">, our views on the options and sub-options for alleviating inter-vendor collaboration issue are summarized in Table 2-1 based on the agreements reached in RAN1#116bis </w:t>
      </w:r>
      <w:r>
        <w:rPr>
          <w:b/>
          <w:bCs/>
          <w:i/>
          <w:iCs/>
        </w:rPr>
        <w:t>[3]</w:t>
      </w:r>
      <w:r w:rsidRPr="001F3E88">
        <w:rPr>
          <w:b/>
          <w:bCs/>
          <w:i/>
          <w:iCs/>
          <w:lang w:eastAsia="x-none"/>
        </w:rPr>
        <w:t>.</w:t>
      </w:r>
    </w:p>
    <w:p w14:paraId="42DF4450" w14:textId="7F9086CE" w:rsidR="00BD3662" w:rsidRDefault="00BD3662" w:rsidP="00BD3662">
      <w:pPr>
        <w:spacing w:before="120" w:line="288" w:lineRule="auto"/>
        <w:rPr>
          <w:b/>
          <w:bCs/>
          <w:i/>
          <w:iCs/>
          <w:lang w:eastAsia="x-none"/>
        </w:rPr>
      </w:pPr>
      <w:r>
        <w:rPr>
          <w:b/>
          <w:bCs/>
          <w:i/>
          <w:iCs/>
          <w:lang w:eastAsia="x-none"/>
        </w:rPr>
        <w:t xml:space="preserve">Observation 2: Among the options to </w:t>
      </w:r>
      <w:r w:rsidRPr="00A5496B">
        <w:rPr>
          <w:b/>
          <w:bCs/>
          <w:i/>
          <w:iCs/>
        </w:rPr>
        <w:t>alleviate/resolve the issues related to inter-vendor training collaboration of AI/ML-based CSI compression</w:t>
      </w:r>
      <w:r>
        <w:rPr>
          <w:b/>
          <w:bCs/>
          <w:i/>
          <w:iCs/>
        </w:rPr>
        <w:t xml:space="preserve"> using two-sided model, Option 1 can </w:t>
      </w:r>
      <w:r w:rsidRPr="00FC4212">
        <w:rPr>
          <w:b/>
          <w:bCs/>
          <w:i/>
          <w:iCs/>
        </w:rPr>
        <w:t>eliminate the inter-vendor collaboration</w:t>
      </w:r>
      <w:r w:rsidRPr="00FC4212">
        <w:rPr>
          <w:rFonts w:eastAsia="DengXian" w:hint="eastAsia"/>
          <w:b/>
          <w:bCs/>
          <w:i/>
          <w:iCs/>
          <w:lang w:eastAsia="zh-CN"/>
        </w:rPr>
        <w:t xml:space="preserve"> complexity</w:t>
      </w:r>
      <w:r>
        <w:rPr>
          <w:rFonts w:eastAsia="DengXian"/>
          <w:b/>
          <w:bCs/>
          <w:i/>
          <w:iCs/>
          <w:lang w:eastAsia="zh-CN"/>
        </w:rPr>
        <w:t xml:space="preserve"> as concluded in RAN1#116bis, however, Option 1 may have performance limitation and it may also incur more specification effort</w:t>
      </w:r>
      <w:r w:rsidRPr="00A5496B">
        <w:rPr>
          <w:b/>
          <w:bCs/>
          <w:i/>
          <w:iCs/>
        </w:rPr>
        <w:t xml:space="preserve"> </w:t>
      </w:r>
      <w:r>
        <w:rPr>
          <w:rFonts w:eastAsia="DengXian"/>
          <w:b/>
          <w:bCs/>
          <w:i/>
          <w:iCs/>
          <w:lang w:eastAsia="zh-CN"/>
        </w:rPr>
        <w:t xml:space="preserve">compared to other options. </w:t>
      </w:r>
    </w:p>
    <w:p w14:paraId="0A4C8463" w14:textId="6ACD4C81" w:rsidR="00BD3662" w:rsidRDefault="00BD3662" w:rsidP="00BD3662">
      <w:pPr>
        <w:spacing w:before="120" w:line="288" w:lineRule="auto"/>
        <w:rPr>
          <w:b/>
          <w:bCs/>
          <w:i/>
          <w:iCs/>
          <w:lang w:eastAsia="x-none"/>
        </w:rPr>
      </w:pPr>
      <w:r>
        <w:rPr>
          <w:b/>
          <w:bCs/>
          <w:i/>
          <w:iCs/>
          <w:lang w:eastAsia="x-none"/>
        </w:rPr>
        <w:t xml:space="preserve">Observation 3: Among the options to </w:t>
      </w:r>
      <w:r w:rsidRPr="00A5496B">
        <w:rPr>
          <w:b/>
          <w:bCs/>
          <w:i/>
          <w:iCs/>
        </w:rPr>
        <w:t>alleviate/resolve the issues related to inter-vendor training collaboration of AI/ML-based CSI compression</w:t>
      </w:r>
      <w:r>
        <w:rPr>
          <w:b/>
          <w:bCs/>
          <w:i/>
          <w:iCs/>
        </w:rPr>
        <w:t xml:space="preserve"> using two-sided model</w:t>
      </w:r>
      <w:r>
        <w:rPr>
          <w:b/>
          <w:bCs/>
          <w:i/>
          <w:iCs/>
          <w:lang w:eastAsia="x-none"/>
        </w:rPr>
        <w:t>, Option 3 may requi</w:t>
      </w:r>
      <w:r w:rsidR="00DF7160">
        <w:rPr>
          <w:b/>
          <w:bCs/>
          <w:i/>
          <w:iCs/>
          <w:lang w:eastAsia="x-none"/>
        </w:rPr>
        <w:t>r</w:t>
      </w:r>
      <w:r>
        <w:rPr>
          <w:b/>
          <w:bCs/>
          <w:i/>
          <w:iCs/>
          <w:lang w:eastAsia="x-none"/>
        </w:rPr>
        <w:t>e less specification effort than Option 1.</w:t>
      </w:r>
    </w:p>
    <w:p w14:paraId="347F7CD8" w14:textId="58E1C89A" w:rsidR="00BD3662" w:rsidRDefault="00BD3662" w:rsidP="00BD3662">
      <w:pPr>
        <w:spacing w:before="120" w:line="288" w:lineRule="auto"/>
        <w:rPr>
          <w:b/>
          <w:bCs/>
          <w:i/>
          <w:iCs/>
          <w:lang w:eastAsia="x-none"/>
        </w:rPr>
      </w:pPr>
      <w:r>
        <w:rPr>
          <w:b/>
          <w:bCs/>
          <w:i/>
          <w:iCs/>
          <w:lang w:eastAsia="x-none"/>
        </w:rPr>
        <w:t xml:space="preserve">Observation 4: Among the options to </w:t>
      </w:r>
      <w:r w:rsidRPr="00A5496B">
        <w:rPr>
          <w:b/>
          <w:bCs/>
          <w:i/>
          <w:iCs/>
        </w:rPr>
        <w:t>alleviate/resolve the issues related to inter-vendor training collaboration of AI/ML-based CSI compression</w:t>
      </w:r>
      <w:r>
        <w:rPr>
          <w:b/>
          <w:bCs/>
          <w:i/>
          <w:iCs/>
        </w:rPr>
        <w:t xml:space="preserve"> using two-sided model</w:t>
      </w:r>
      <w:r>
        <w:rPr>
          <w:b/>
          <w:bCs/>
          <w:i/>
          <w:iCs/>
          <w:lang w:eastAsia="x-none"/>
        </w:rPr>
        <w:t xml:space="preserve">, Option 4 and </w:t>
      </w:r>
      <w:r w:rsidRPr="00C2500C">
        <w:rPr>
          <w:b/>
          <w:bCs/>
          <w:i/>
          <w:iCs/>
          <w:lang w:eastAsia="x-none"/>
        </w:rPr>
        <w:t>Option 5</w:t>
      </w:r>
      <w:r>
        <w:rPr>
          <w:b/>
          <w:bCs/>
          <w:i/>
          <w:iCs/>
          <w:lang w:eastAsia="x-none"/>
        </w:rPr>
        <w:t xml:space="preserve"> have no data and/or vendor implementation privacy issue and they may also require less specification effort than Option 1.</w:t>
      </w:r>
    </w:p>
    <w:p w14:paraId="185ECC4E" w14:textId="0628D661" w:rsidR="00F93FC4" w:rsidRDefault="00F93FC4" w:rsidP="00F93FC4">
      <w:pPr>
        <w:spacing w:before="120" w:after="60" w:line="288" w:lineRule="auto"/>
        <w:rPr>
          <w:rFonts w:eastAsia="Malgun Gothic"/>
          <w:b/>
          <w:bCs/>
          <w:i/>
          <w:iCs/>
        </w:rPr>
      </w:pPr>
      <w:r>
        <w:rPr>
          <w:b/>
          <w:bCs/>
          <w:i/>
          <w:iCs/>
          <w:lang w:eastAsia="x-none"/>
        </w:rPr>
        <w:t xml:space="preserve">Proposal 1: Among the options to </w:t>
      </w:r>
      <w:r w:rsidRPr="00A5496B">
        <w:rPr>
          <w:b/>
          <w:bCs/>
          <w:i/>
          <w:iCs/>
        </w:rPr>
        <w:t>alleviate/resolve the issues related to inter-vendor training collaboration of AI/ML-based CSI compression</w:t>
      </w:r>
      <w:r>
        <w:rPr>
          <w:b/>
          <w:bCs/>
          <w:i/>
          <w:iCs/>
        </w:rPr>
        <w:t xml:space="preserve"> using two-sided model</w:t>
      </w:r>
      <w:r>
        <w:rPr>
          <w:rFonts w:eastAsia="Malgun Gothic"/>
          <w:b/>
          <w:bCs/>
          <w:i/>
          <w:iCs/>
        </w:rPr>
        <w:t>, consider further studying Option 3, Option 4, and Option 5.</w:t>
      </w:r>
    </w:p>
    <w:p w14:paraId="07D08DC1" w14:textId="77777777" w:rsidR="00F93FC4" w:rsidRDefault="00F93FC4" w:rsidP="00F93FC4">
      <w:pPr>
        <w:spacing w:before="60" w:after="60" w:line="288" w:lineRule="auto"/>
        <w:rPr>
          <w:rFonts w:eastAsia="Malgun Gothic"/>
          <w:b/>
          <w:bCs/>
          <w:i/>
          <w:iCs/>
        </w:rPr>
      </w:pPr>
      <w:r>
        <w:rPr>
          <w:rFonts w:eastAsia="Malgun Gothic"/>
          <w:b/>
          <w:bCs/>
          <w:i/>
          <w:iCs/>
        </w:rPr>
        <w:t xml:space="preserve">FFS: data/dataset format, content, and model format. </w:t>
      </w:r>
    </w:p>
    <w:p w14:paraId="66DAC82D" w14:textId="77777777" w:rsidR="00F93FC4" w:rsidRPr="0083285E" w:rsidRDefault="00F93FC4" w:rsidP="00F93FC4">
      <w:pPr>
        <w:spacing w:before="60" w:after="60" w:line="288" w:lineRule="auto"/>
        <w:rPr>
          <w:rFonts w:eastAsia="Malgun Gothic"/>
          <w:b/>
          <w:bCs/>
          <w:i/>
          <w:iCs/>
        </w:rPr>
      </w:pPr>
      <w:r>
        <w:rPr>
          <w:rFonts w:eastAsia="Malgun Gothic"/>
          <w:b/>
          <w:bCs/>
          <w:i/>
          <w:iCs/>
        </w:rPr>
        <w:t>FFS: mechanisms/procedures for model parameters/model and dataset exchange.</w:t>
      </w:r>
    </w:p>
    <w:p w14:paraId="691CF14B" w14:textId="544ADE7B" w:rsidR="00046EA7" w:rsidRPr="004B2A3E" w:rsidRDefault="00046EA7" w:rsidP="00046EA7">
      <w:pPr>
        <w:spacing w:before="240" w:line="288" w:lineRule="auto"/>
        <w:rPr>
          <w:u w:val="single"/>
          <w:lang w:eastAsia="x-none"/>
        </w:rPr>
      </w:pPr>
      <w:r w:rsidRPr="004B2A3E">
        <w:rPr>
          <w:u w:val="single"/>
          <w:lang w:eastAsia="x-none"/>
        </w:rPr>
        <w:t xml:space="preserve">For </w:t>
      </w:r>
      <w:r w:rsidR="004B2A3E" w:rsidRPr="004B2A3E">
        <w:rPr>
          <w:u w:val="single"/>
          <w:lang w:eastAsia="x-none"/>
        </w:rPr>
        <w:t>c</w:t>
      </w:r>
      <w:r w:rsidR="004B2A3E" w:rsidRPr="004B2A3E">
        <w:rPr>
          <w:u w:val="single"/>
        </w:rPr>
        <w:t>larification regarding evaluation of temporal domain aspects of CSI compression</w:t>
      </w:r>
      <w:r w:rsidRPr="004B2A3E">
        <w:rPr>
          <w:u w:val="single"/>
          <w:lang w:eastAsia="x-none"/>
        </w:rPr>
        <w:t>:</w:t>
      </w:r>
    </w:p>
    <w:p w14:paraId="0852B98B" w14:textId="77777777" w:rsidR="007D65B5" w:rsidRPr="00BD3662" w:rsidRDefault="007D65B5" w:rsidP="007D65B5">
      <w:pPr>
        <w:spacing w:before="120" w:line="288" w:lineRule="auto"/>
        <w:rPr>
          <w:b/>
          <w:bCs/>
          <w:i/>
          <w:iCs/>
          <w:lang w:eastAsia="x-none"/>
        </w:rPr>
      </w:pPr>
      <w:r>
        <w:rPr>
          <w:b/>
          <w:bCs/>
          <w:i/>
          <w:iCs/>
          <w:lang w:eastAsia="x-none"/>
        </w:rPr>
        <w:t xml:space="preserve">Observation 5: Among the cases for evaluating temporal-domain </w:t>
      </w:r>
      <w:r w:rsidRPr="00A5496B">
        <w:rPr>
          <w:b/>
          <w:bCs/>
          <w:i/>
          <w:iCs/>
        </w:rPr>
        <w:t>AI/ML-based CSI compression using two-sided model</w:t>
      </w:r>
      <w:r>
        <w:rPr>
          <w:b/>
          <w:bCs/>
          <w:i/>
          <w:iCs/>
        </w:rPr>
        <w:t>,</w:t>
      </w:r>
      <w:r w:rsidRPr="00D7517F">
        <w:rPr>
          <w:b/>
          <w:bCs/>
          <w:i/>
          <w:iCs/>
          <w:lang w:eastAsia="x-none"/>
        </w:rPr>
        <w:t xml:space="preserve"> </w:t>
      </w:r>
      <w:r>
        <w:rPr>
          <w:b/>
          <w:bCs/>
          <w:i/>
          <w:iCs/>
          <w:lang w:eastAsia="x-none"/>
        </w:rPr>
        <w:t xml:space="preserve">an example of Case 1 implementation </w:t>
      </w:r>
      <w:r w:rsidRPr="00BD3662">
        <w:rPr>
          <w:b/>
          <w:bCs/>
          <w:i/>
          <w:iCs/>
          <w:lang w:eastAsia="x-none"/>
        </w:rPr>
        <w:t xml:space="preserve">may </w:t>
      </w:r>
      <w:r w:rsidRPr="00BD3662">
        <w:rPr>
          <w:b/>
          <w:bCs/>
          <w:i/>
          <w:iCs/>
        </w:rPr>
        <w:t xml:space="preserve">include </w:t>
      </w:r>
      <w:r>
        <w:rPr>
          <w:b/>
          <w:bCs/>
          <w:i/>
          <w:iCs/>
        </w:rPr>
        <w:t xml:space="preserve">both current and </w:t>
      </w:r>
      <w:r w:rsidRPr="00BD3662">
        <w:rPr>
          <w:b/>
          <w:bCs/>
          <w:i/>
          <w:iCs/>
        </w:rPr>
        <w:t xml:space="preserve">past CSI information </w:t>
      </w:r>
      <w:r>
        <w:rPr>
          <w:b/>
          <w:bCs/>
          <w:i/>
          <w:iCs/>
        </w:rPr>
        <w:t>as</w:t>
      </w:r>
      <w:r w:rsidRPr="00BD3662">
        <w:rPr>
          <w:b/>
          <w:bCs/>
          <w:i/>
          <w:iCs/>
        </w:rPr>
        <w:t xml:space="preserve"> the</w:t>
      </w:r>
      <w:r>
        <w:rPr>
          <w:b/>
          <w:bCs/>
          <w:i/>
          <w:iCs/>
        </w:rPr>
        <w:t xml:space="preserve"> output of</w:t>
      </w:r>
      <w:r w:rsidRPr="00BD3662">
        <w:rPr>
          <w:b/>
          <w:bCs/>
          <w:i/>
          <w:iCs/>
        </w:rPr>
        <w:t xml:space="preserve"> CSI generation </w:t>
      </w:r>
      <w:r>
        <w:rPr>
          <w:b/>
          <w:bCs/>
          <w:i/>
          <w:iCs/>
        </w:rPr>
        <w:t>part</w:t>
      </w:r>
      <w:r w:rsidRPr="00BD3662">
        <w:rPr>
          <w:b/>
          <w:bCs/>
          <w:i/>
          <w:iCs/>
          <w:lang w:eastAsia="x-none"/>
        </w:rPr>
        <w:t>.</w:t>
      </w:r>
    </w:p>
    <w:p w14:paraId="68A4AC73" w14:textId="77777777" w:rsidR="007D65B5" w:rsidRDefault="007D65B5" w:rsidP="007D65B5">
      <w:pPr>
        <w:spacing w:before="120" w:line="288" w:lineRule="auto"/>
        <w:rPr>
          <w:b/>
          <w:bCs/>
          <w:i/>
          <w:iCs/>
          <w:lang w:eastAsia="x-none"/>
        </w:rPr>
      </w:pPr>
      <w:r>
        <w:rPr>
          <w:b/>
          <w:bCs/>
          <w:i/>
          <w:iCs/>
          <w:lang w:eastAsia="x-none"/>
        </w:rPr>
        <w:t xml:space="preserve">Observation 6: Among the cases for evaluating temporal-domain </w:t>
      </w:r>
      <w:r w:rsidRPr="00A5496B">
        <w:rPr>
          <w:b/>
          <w:bCs/>
          <w:i/>
          <w:iCs/>
        </w:rPr>
        <w:t>AI/ML-based CSI compression using two-sided model</w:t>
      </w:r>
      <w:r>
        <w:rPr>
          <w:b/>
          <w:bCs/>
          <w:i/>
          <w:iCs/>
        </w:rPr>
        <w:t>,</w:t>
      </w:r>
      <w:r w:rsidRPr="00D7517F">
        <w:rPr>
          <w:b/>
          <w:bCs/>
          <w:i/>
          <w:iCs/>
          <w:lang w:eastAsia="x-none"/>
        </w:rPr>
        <w:t xml:space="preserve"> </w:t>
      </w:r>
      <w:r>
        <w:rPr>
          <w:b/>
          <w:bCs/>
          <w:i/>
          <w:iCs/>
          <w:lang w:eastAsia="x-none"/>
        </w:rPr>
        <w:t xml:space="preserve">the main difference between Case 1 and Case </w:t>
      </w:r>
      <w:r w:rsidRPr="00950B03">
        <w:rPr>
          <w:b/>
          <w:bCs/>
          <w:i/>
          <w:iCs/>
          <w:lang w:eastAsia="x-none"/>
        </w:rPr>
        <w:t xml:space="preserve">2 </w:t>
      </w:r>
      <w:r w:rsidRPr="00950B03">
        <w:rPr>
          <w:b/>
          <w:bCs/>
          <w:i/>
          <w:iCs/>
        </w:rPr>
        <w:t xml:space="preserve">is that </w:t>
      </w:r>
      <w:r>
        <w:rPr>
          <w:b/>
          <w:bCs/>
          <w:i/>
          <w:iCs/>
        </w:rPr>
        <w:t xml:space="preserve">Case 1 only implicitly leverage </w:t>
      </w:r>
      <w:r>
        <w:rPr>
          <w:b/>
          <w:bCs/>
          <w:i/>
          <w:iCs/>
        </w:rPr>
        <w:lastRenderedPageBreak/>
        <w:t xml:space="preserve">the past CSI information received from the CSI generation part while </w:t>
      </w:r>
      <w:r w:rsidRPr="00950B03">
        <w:rPr>
          <w:b/>
          <w:bCs/>
          <w:i/>
          <w:iCs/>
        </w:rPr>
        <w:t>Case 2 explicitly uses past CSI information in reconstructing the CSI for current slot</w:t>
      </w:r>
      <w:r>
        <w:rPr>
          <w:b/>
          <w:bCs/>
          <w:i/>
          <w:iCs/>
          <w:lang w:eastAsia="x-none"/>
        </w:rPr>
        <w:t xml:space="preserve">. </w:t>
      </w:r>
    </w:p>
    <w:p w14:paraId="120C6A8B" w14:textId="1A53604D" w:rsidR="00A953ED" w:rsidRDefault="00A953ED" w:rsidP="007D65B5">
      <w:pPr>
        <w:spacing w:before="120" w:line="288" w:lineRule="auto"/>
        <w:rPr>
          <w:b/>
          <w:bCs/>
          <w:i/>
          <w:iCs/>
          <w:lang w:eastAsia="x-none"/>
        </w:rPr>
      </w:pPr>
      <w:r>
        <w:rPr>
          <w:b/>
          <w:i/>
          <w:lang w:eastAsia="zh-CN"/>
        </w:rPr>
        <w:t>Proposal</w:t>
      </w:r>
      <w:r w:rsidRPr="005C03BD">
        <w:rPr>
          <w:b/>
          <w:i/>
          <w:lang w:eastAsia="zh-CN"/>
        </w:rPr>
        <w:t xml:space="preserve"> </w:t>
      </w:r>
      <w:r>
        <w:rPr>
          <w:b/>
          <w:i/>
          <w:lang w:eastAsia="zh-CN"/>
        </w:rPr>
        <w:t>2</w:t>
      </w:r>
      <w:r w:rsidRPr="005C03BD">
        <w:rPr>
          <w:b/>
          <w:i/>
          <w:lang w:eastAsia="zh-CN"/>
        </w:rPr>
        <w:t>:</w:t>
      </w:r>
      <w:r>
        <w:rPr>
          <w:b/>
          <w:i/>
          <w:lang w:eastAsia="zh-CN"/>
        </w:rPr>
        <w:t xml:space="preserve"> For the evaluation of temporal-</w:t>
      </w:r>
      <w:r w:rsidRPr="006777DC">
        <w:rPr>
          <w:b/>
          <w:i/>
          <w:lang w:eastAsia="zh-CN"/>
        </w:rPr>
        <w:t>domain CSI compression</w:t>
      </w:r>
      <w:r>
        <w:rPr>
          <w:b/>
          <w:i/>
          <w:lang w:eastAsia="zh-CN"/>
        </w:rPr>
        <w:t xml:space="preserve"> Case 1, consider at least one implementation option that the compressed representation of CSI generation part output may contain the past CSI information.</w:t>
      </w:r>
    </w:p>
    <w:p w14:paraId="6B05EFD1" w14:textId="77777777" w:rsidR="007D65B5" w:rsidRPr="00046EA7" w:rsidRDefault="007D65B5" w:rsidP="007D65B5">
      <w:pPr>
        <w:spacing w:before="240" w:line="288" w:lineRule="auto"/>
        <w:rPr>
          <w:u w:val="single"/>
          <w:lang w:eastAsia="x-none"/>
        </w:rPr>
      </w:pPr>
      <w:r w:rsidRPr="00046EA7">
        <w:rPr>
          <w:u w:val="single"/>
          <w:lang w:eastAsia="x-none"/>
        </w:rPr>
        <w:t xml:space="preserve">For </w:t>
      </w:r>
      <w:r>
        <w:rPr>
          <w:u w:val="single"/>
          <w:lang w:eastAsia="x-none"/>
        </w:rPr>
        <w:t>performance evaluation</w:t>
      </w:r>
      <w:r w:rsidRPr="00046EA7">
        <w:rPr>
          <w:u w:val="single"/>
          <w:lang w:eastAsia="x-none"/>
        </w:rPr>
        <w:t>:</w:t>
      </w:r>
    </w:p>
    <w:p w14:paraId="6C79582D" w14:textId="77777777" w:rsidR="006B0E3C" w:rsidRPr="00437B5C" w:rsidRDefault="006B0E3C" w:rsidP="006B0E3C">
      <w:pPr>
        <w:spacing w:before="180"/>
        <w:rPr>
          <w:b/>
          <w:bCs/>
          <w:i/>
          <w:iCs/>
          <w:lang w:eastAsia="x-none"/>
        </w:rPr>
      </w:pPr>
      <w:r w:rsidRPr="00437B5C">
        <w:rPr>
          <w:b/>
          <w:bCs/>
          <w:i/>
          <w:iCs/>
          <w:lang w:eastAsia="x-none"/>
        </w:rPr>
        <w:t xml:space="preserve">Observation 7: When </w:t>
      </w:r>
      <w:r>
        <w:rPr>
          <w:b/>
          <w:bCs/>
          <w:i/>
          <w:iCs/>
          <w:lang w:eastAsia="x-none"/>
        </w:rPr>
        <w:t>applying</w:t>
      </w:r>
      <w:r w:rsidRPr="00437B5C">
        <w:rPr>
          <w:b/>
          <w:bCs/>
          <w:i/>
          <w:iCs/>
          <w:lang w:eastAsia="x-none"/>
        </w:rPr>
        <w:t xml:space="preserve"> scalar quantization scheme in temporal-domain CSI feedback compression Case 1 (when historical CSIs are used in the CSI generation part only) with 3 additional past CSIs integrated </w:t>
      </w:r>
      <w:r>
        <w:rPr>
          <w:b/>
          <w:bCs/>
          <w:i/>
          <w:iCs/>
          <w:lang w:eastAsia="x-none"/>
        </w:rPr>
        <w:t>as</w:t>
      </w:r>
      <w:r w:rsidRPr="00437B5C">
        <w:rPr>
          <w:b/>
          <w:bCs/>
          <w:i/>
          <w:iCs/>
          <w:lang w:eastAsia="x-none"/>
        </w:rPr>
        <w:t xml:space="preserve"> the input, </w:t>
      </w:r>
      <w:r w:rsidRPr="00BA7C87">
        <w:rPr>
          <w:b/>
          <w:bCs/>
          <w:i/>
          <w:iCs/>
          <w:u w:val="single"/>
          <w:lang w:eastAsia="x-none"/>
        </w:rPr>
        <w:t>~ -0.4 – 7.0% SGCS performance gain is observed over Case 0 BL</w:t>
      </w:r>
      <w:r w:rsidRPr="00437B5C">
        <w:rPr>
          <w:b/>
          <w:bCs/>
          <w:i/>
          <w:iCs/>
          <w:lang w:eastAsia="x-none"/>
        </w:rPr>
        <w:t xml:space="preserve"> (w</w:t>
      </w:r>
      <w:r>
        <w:rPr>
          <w:b/>
          <w:bCs/>
          <w:i/>
          <w:iCs/>
          <w:lang w:eastAsia="x-none"/>
        </w:rPr>
        <w:t>ithout using past CSI information</w:t>
      </w:r>
      <w:r w:rsidRPr="00437B5C">
        <w:rPr>
          <w:b/>
          <w:bCs/>
          <w:i/>
          <w:iCs/>
          <w:lang w:eastAsia="x-none"/>
        </w:rPr>
        <w:t>).</w:t>
      </w:r>
    </w:p>
    <w:p w14:paraId="1F98E934" w14:textId="6463611E" w:rsidR="00907B79" w:rsidRDefault="006B0E3C" w:rsidP="00E60E8B">
      <w:pPr>
        <w:spacing w:before="180"/>
        <w:rPr>
          <w:b/>
          <w:bCs/>
          <w:i/>
          <w:iCs/>
          <w:lang w:eastAsia="x-none"/>
        </w:rPr>
      </w:pPr>
      <w:r w:rsidRPr="00F61EDB">
        <w:rPr>
          <w:b/>
          <w:bCs/>
          <w:i/>
          <w:iCs/>
          <w:lang w:eastAsia="x-none"/>
        </w:rPr>
        <w:t xml:space="preserve">Observation 8: When applying scalar quantization scheme in temporal-domain CSI feedback compression Case 1 with encoder output sizes of 8, 16 and 30, </w:t>
      </w:r>
      <w:r w:rsidRPr="004A2EB7">
        <w:rPr>
          <w:b/>
          <w:bCs/>
          <w:i/>
          <w:iCs/>
          <w:u w:val="single"/>
          <w:lang w:eastAsia="x-none"/>
        </w:rPr>
        <w:t>consistent SGCS performance gain ~6.5% over Case 0 BL is observed when using code sizes 16 and 30 while no significant gain over Case 0 BL is observed when using smaller code size 8</w:t>
      </w:r>
      <w:r w:rsidRPr="00F61EDB">
        <w:rPr>
          <w:b/>
          <w:bCs/>
          <w:i/>
          <w:iCs/>
          <w:lang w:eastAsia="x-none"/>
        </w:rPr>
        <w:t>.</w:t>
      </w:r>
    </w:p>
    <w:p w14:paraId="5101FF06" w14:textId="6CDA8D6D" w:rsidR="00356EDE" w:rsidRPr="001A52A6" w:rsidRDefault="00356EDE" w:rsidP="00356EDE">
      <w:pPr>
        <w:spacing w:before="240" w:line="276" w:lineRule="auto"/>
        <w:rPr>
          <w:b/>
          <w:bCs/>
          <w:i/>
          <w:iCs/>
          <w:lang w:eastAsia="x-none"/>
        </w:rPr>
      </w:pPr>
      <w:r w:rsidRPr="001A52A6">
        <w:rPr>
          <w:b/>
          <w:bCs/>
          <w:i/>
          <w:iCs/>
          <w:lang w:eastAsia="x-none"/>
        </w:rPr>
        <w:t>Observation 9: When applying CSI-LUT/VQ scheme in temporal-domain CSI feedback compression Case 1</w:t>
      </w:r>
      <w:r>
        <w:rPr>
          <w:b/>
          <w:bCs/>
          <w:i/>
          <w:iCs/>
          <w:lang w:eastAsia="x-none"/>
        </w:rPr>
        <w:t xml:space="preserve"> </w:t>
      </w:r>
      <w:r w:rsidRPr="00437B5C">
        <w:rPr>
          <w:b/>
          <w:bCs/>
          <w:i/>
          <w:iCs/>
          <w:lang w:eastAsia="x-none"/>
        </w:rPr>
        <w:t xml:space="preserve">with 3 additional past CSIs integrated </w:t>
      </w:r>
      <w:r>
        <w:rPr>
          <w:b/>
          <w:bCs/>
          <w:i/>
          <w:iCs/>
          <w:lang w:eastAsia="x-none"/>
        </w:rPr>
        <w:t>as</w:t>
      </w:r>
      <w:r w:rsidRPr="00437B5C">
        <w:rPr>
          <w:b/>
          <w:bCs/>
          <w:i/>
          <w:iCs/>
          <w:lang w:eastAsia="x-none"/>
        </w:rPr>
        <w:t xml:space="preserve"> the input</w:t>
      </w:r>
      <w:r w:rsidRPr="001A52A6">
        <w:rPr>
          <w:b/>
          <w:bCs/>
          <w:i/>
          <w:iCs/>
          <w:lang w:eastAsia="x-none"/>
        </w:rPr>
        <w:t xml:space="preserve">, </w:t>
      </w:r>
      <w:r w:rsidRPr="001A52A6">
        <w:rPr>
          <w:b/>
          <w:bCs/>
          <w:i/>
          <w:iCs/>
        </w:rPr>
        <w:t xml:space="preserve">compared with the benchmark of Rel-16 Type II codebook-based approach with </w:t>
      </w:r>
      <w:r>
        <w:rPr>
          <w:b/>
          <w:bCs/>
          <w:i/>
          <w:iCs/>
        </w:rPr>
        <w:t>87</w:t>
      </w:r>
      <w:r w:rsidRPr="001A52A6">
        <w:rPr>
          <w:b/>
          <w:bCs/>
          <w:i/>
          <w:iCs/>
        </w:rPr>
        <w:t xml:space="preserve"> CSI feedback overhead bits</w:t>
      </w:r>
      <w:r>
        <w:rPr>
          <w:b/>
          <w:bCs/>
          <w:i/>
          <w:iCs/>
        </w:rPr>
        <w:t xml:space="preserve"> (max rank = 2)</w:t>
      </w:r>
      <w:r w:rsidRPr="001A52A6">
        <w:rPr>
          <w:b/>
          <w:bCs/>
          <w:i/>
          <w:iCs/>
        </w:rPr>
        <w:t xml:space="preserve">, Case 1 with 14 CSI feedback overhead bits </w:t>
      </w:r>
      <w:r>
        <w:rPr>
          <w:b/>
          <w:bCs/>
          <w:i/>
          <w:iCs/>
        </w:rPr>
        <w:t xml:space="preserve">per layer (total 28 bits) </w:t>
      </w:r>
      <w:r w:rsidRPr="001A52A6">
        <w:rPr>
          <w:b/>
          <w:bCs/>
          <w:i/>
          <w:iCs/>
        </w:rPr>
        <w:t>outperform</w:t>
      </w:r>
      <w:r>
        <w:rPr>
          <w:b/>
          <w:bCs/>
          <w:i/>
          <w:iCs/>
        </w:rPr>
        <w:t>s</w:t>
      </w:r>
      <w:r w:rsidRPr="001A52A6">
        <w:rPr>
          <w:b/>
          <w:bCs/>
          <w:i/>
          <w:iCs/>
        </w:rPr>
        <w:t xml:space="preserve"> Rel-16 Type II codebook-based approach by </w:t>
      </w:r>
      <w:r>
        <w:rPr>
          <w:b/>
          <w:bCs/>
          <w:i/>
          <w:iCs/>
        </w:rPr>
        <w:t>26</w:t>
      </w:r>
      <w:r w:rsidRPr="001A52A6">
        <w:rPr>
          <w:b/>
          <w:bCs/>
          <w:i/>
          <w:iCs/>
        </w:rPr>
        <w:t xml:space="preserve">% and </w:t>
      </w:r>
      <w:r>
        <w:rPr>
          <w:b/>
          <w:bCs/>
          <w:i/>
          <w:iCs/>
        </w:rPr>
        <w:t>73</w:t>
      </w:r>
      <w:r w:rsidRPr="001A52A6">
        <w:rPr>
          <w:b/>
          <w:bCs/>
          <w:i/>
          <w:iCs/>
        </w:rPr>
        <w:t>% in Mean and 5% UPT, respectively.</w:t>
      </w:r>
    </w:p>
    <w:p w14:paraId="2D84AAB4" w14:textId="4F9CB443" w:rsidR="007E259D" w:rsidRDefault="00356EDE" w:rsidP="007E259D">
      <w:pPr>
        <w:spacing w:before="240" w:line="276" w:lineRule="auto"/>
        <w:rPr>
          <w:b/>
          <w:bCs/>
          <w:i/>
          <w:iCs/>
          <w:lang w:eastAsia="x-none"/>
        </w:rPr>
      </w:pPr>
      <w:r w:rsidRPr="009F136B">
        <w:rPr>
          <w:b/>
          <w:bCs/>
          <w:i/>
          <w:iCs/>
          <w:lang w:eastAsia="x-none"/>
        </w:rPr>
        <w:t xml:space="preserve">Observation </w:t>
      </w:r>
      <w:r>
        <w:rPr>
          <w:b/>
          <w:bCs/>
          <w:i/>
          <w:iCs/>
          <w:lang w:eastAsia="x-none"/>
        </w:rPr>
        <w:t>10</w:t>
      </w:r>
      <w:r w:rsidRPr="009F136B">
        <w:rPr>
          <w:b/>
          <w:bCs/>
          <w:i/>
          <w:iCs/>
          <w:lang w:eastAsia="x-none"/>
        </w:rPr>
        <w:t xml:space="preserve">: </w:t>
      </w:r>
      <w:r w:rsidRPr="001A52A6">
        <w:rPr>
          <w:b/>
          <w:bCs/>
          <w:i/>
          <w:iCs/>
          <w:lang w:eastAsia="x-none"/>
        </w:rPr>
        <w:t xml:space="preserve">When applying CSI-LUT/VQ </w:t>
      </w:r>
      <w:r w:rsidRPr="00ED0CC8">
        <w:rPr>
          <w:b/>
          <w:bCs/>
          <w:i/>
          <w:iCs/>
          <w:lang w:eastAsia="x-none"/>
        </w:rPr>
        <w:t xml:space="preserve">scheme in temporal-domain CSI feedback compression Case 1, </w:t>
      </w:r>
      <w:r w:rsidRPr="00ED0CC8">
        <w:rPr>
          <w:b/>
          <w:bCs/>
          <w:i/>
          <w:iCs/>
        </w:rPr>
        <w:t>compared with the benchmark of Case 0 with same 14 CSI feedback overhead bits</w:t>
      </w:r>
      <w:r>
        <w:rPr>
          <w:b/>
          <w:bCs/>
          <w:i/>
          <w:iCs/>
        </w:rPr>
        <w:t xml:space="preserve"> per layer (total 28 bits)</w:t>
      </w:r>
      <w:r w:rsidRPr="00ED0CC8">
        <w:rPr>
          <w:b/>
          <w:bCs/>
          <w:i/>
          <w:iCs/>
        </w:rPr>
        <w:t>, Case 1 outperform</w:t>
      </w:r>
      <w:r>
        <w:rPr>
          <w:b/>
          <w:bCs/>
          <w:i/>
          <w:iCs/>
        </w:rPr>
        <w:t>s</w:t>
      </w:r>
      <w:r w:rsidRPr="00ED0CC8">
        <w:rPr>
          <w:b/>
          <w:bCs/>
          <w:i/>
          <w:iCs/>
        </w:rPr>
        <w:t xml:space="preserve"> Case 0 by 2% and </w:t>
      </w:r>
      <w:r>
        <w:rPr>
          <w:b/>
          <w:bCs/>
          <w:i/>
          <w:iCs/>
        </w:rPr>
        <w:t>12</w:t>
      </w:r>
      <w:r w:rsidRPr="00ED0CC8">
        <w:rPr>
          <w:b/>
          <w:bCs/>
          <w:i/>
          <w:iCs/>
        </w:rPr>
        <w:t>% in Mean and 5% UPT, respectively</w:t>
      </w:r>
      <w:r w:rsidRPr="009F136B">
        <w:rPr>
          <w:b/>
          <w:bCs/>
          <w:i/>
          <w:iCs/>
          <w:lang w:eastAsia="x-none"/>
        </w:rPr>
        <w:t xml:space="preserve">. </w:t>
      </w:r>
      <w:r w:rsidR="007E259D" w:rsidRPr="009F136B">
        <w:rPr>
          <w:b/>
          <w:bCs/>
          <w:i/>
          <w:iCs/>
          <w:lang w:eastAsia="x-none"/>
        </w:rPr>
        <w:t xml:space="preserve"> </w:t>
      </w:r>
    </w:p>
    <w:p w14:paraId="410E44E3" w14:textId="3E8DEC28" w:rsidR="001D780E" w:rsidRPr="00CF2EC6" w:rsidRDefault="001D780E" w:rsidP="00C35139">
      <w:pPr>
        <w:pStyle w:val="Heading1"/>
        <w:numPr>
          <w:ilvl w:val="0"/>
          <w:numId w:val="0"/>
        </w:numPr>
        <w:spacing w:before="360"/>
        <w:ind w:left="432" w:hanging="432"/>
        <w:rPr>
          <w:rFonts w:ascii="Times New Roman" w:hAnsi="Times New Roman"/>
        </w:rPr>
      </w:pPr>
      <w:r w:rsidRPr="00CF2EC6">
        <w:rPr>
          <w:rFonts w:ascii="Times New Roman" w:hAnsi="Times New Roman"/>
        </w:rPr>
        <w:t>References</w:t>
      </w:r>
    </w:p>
    <w:p w14:paraId="4AB7F09E" w14:textId="1B8C768F" w:rsidR="00875FCF" w:rsidRPr="00506CCC" w:rsidRDefault="00875FCF" w:rsidP="00875FCF">
      <w:pPr>
        <w:pStyle w:val="References"/>
        <w:rPr>
          <w:bCs/>
          <w:sz w:val="22"/>
          <w:szCs w:val="22"/>
        </w:rPr>
      </w:pPr>
      <w:bookmarkStart w:id="7" w:name="_Ref45631853"/>
      <w:bookmarkStart w:id="8" w:name="_Ref6583376"/>
      <w:bookmarkStart w:id="9" w:name="_Ref167612875"/>
      <w:bookmarkStart w:id="10" w:name="_Ref167612671"/>
      <w:bookmarkEnd w:id="2"/>
      <w:bookmarkEnd w:id="4"/>
      <w:bookmarkEnd w:id="5"/>
      <w:bookmarkEnd w:id="6"/>
      <w:r>
        <w:rPr>
          <w:bCs/>
          <w:sz w:val="22"/>
          <w:szCs w:val="22"/>
        </w:rPr>
        <w:t>RP-234039</w:t>
      </w:r>
      <w:r w:rsidRPr="00964445">
        <w:rPr>
          <w:bCs/>
          <w:sz w:val="22"/>
          <w:szCs w:val="22"/>
        </w:rPr>
        <w:t xml:space="preserve">, </w:t>
      </w:r>
      <w:r w:rsidRPr="00964445">
        <w:rPr>
          <w:rFonts w:eastAsia="Batang"/>
          <w:bCs/>
          <w:sz w:val="22"/>
          <w:szCs w:val="22"/>
          <w:lang w:eastAsia="zh-CN"/>
        </w:rPr>
        <w:t>New WID on Artificial Intelligence (AI)/Machine Learning (ML) for NR Air Interface</w:t>
      </w:r>
      <w:r>
        <w:rPr>
          <w:rFonts w:eastAsia="Batang"/>
          <w:bCs/>
          <w:sz w:val="22"/>
          <w:szCs w:val="22"/>
          <w:lang w:eastAsia="zh-CN"/>
        </w:rPr>
        <w:t xml:space="preserve">, </w:t>
      </w:r>
      <w:r w:rsidRPr="00506CCC">
        <w:rPr>
          <w:rFonts w:eastAsia="Batang"/>
          <w:bCs/>
          <w:sz w:val="22"/>
          <w:szCs w:val="22"/>
          <w:lang w:eastAsia="zh-CN"/>
        </w:rPr>
        <w:t>Qualcomm (Moderator), RAN#102.</w:t>
      </w:r>
    </w:p>
    <w:p w14:paraId="3185176E" w14:textId="48F3C421" w:rsidR="002E000F" w:rsidRPr="00506CCC" w:rsidRDefault="002F0EED" w:rsidP="002E000F">
      <w:pPr>
        <w:pStyle w:val="References"/>
        <w:rPr>
          <w:bCs/>
          <w:sz w:val="22"/>
          <w:szCs w:val="22"/>
        </w:rPr>
      </w:pPr>
      <w:r w:rsidRPr="00506CCC">
        <w:rPr>
          <w:bCs/>
          <w:noProof/>
          <w:sz w:val="22"/>
          <w:szCs w:val="22"/>
        </w:rPr>
        <w:t>R</w:t>
      </w:r>
      <w:r w:rsidR="00157CB0" w:rsidRPr="00506CCC">
        <w:rPr>
          <w:bCs/>
          <w:noProof/>
          <w:sz w:val="22"/>
          <w:szCs w:val="22"/>
        </w:rPr>
        <w:t>1-2401766</w:t>
      </w:r>
      <w:r w:rsidR="0052338B" w:rsidRPr="00506CCC">
        <w:rPr>
          <w:bCs/>
          <w:sz w:val="22"/>
          <w:szCs w:val="22"/>
        </w:rPr>
        <w:t>,</w:t>
      </w:r>
      <w:r w:rsidR="00487FD0" w:rsidRPr="00506CCC">
        <w:rPr>
          <w:bCs/>
          <w:sz w:val="22"/>
          <w:szCs w:val="22"/>
        </w:rPr>
        <w:t xml:space="preserve"> </w:t>
      </w:r>
      <w:r w:rsidR="00157CB0" w:rsidRPr="00506CCC">
        <w:rPr>
          <w:sz w:val="22"/>
          <w:szCs w:val="22"/>
        </w:rPr>
        <w:t>Session notes for 9.1 (</w:t>
      </w:r>
      <w:bookmarkStart w:id="11" w:name="_Toc101357082"/>
      <w:bookmarkStart w:id="12" w:name="_Toc156813287"/>
      <w:r w:rsidR="00157CB0" w:rsidRPr="00506CCC">
        <w:rPr>
          <w:sz w:val="22"/>
          <w:szCs w:val="22"/>
        </w:rPr>
        <w:t>Artificial Intelligence (AI)/Machine Learning (ML) for NR Air Interface</w:t>
      </w:r>
      <w:bookmarkEnd w:id="11"/>
      <w:bookmarkEnd w:id="12"/>
      <w:r w:rsidR="00157CB0" w:rsidRPr="00506CCC">
        <w:rPr>
          <w:sz w:val="22"/>
          <w:szCs w:val="22"/>
        </w:rPr>
        <w:t>)</w:t>
      </w:r>
      <w:r w:rsidR="0052338B" w:rsidRPr="00506CCC">
        <w:rPr>
          <w:bCs/>
          <w:sz w:val="22"/>
          <w:szCs w:val="22"/>
        </w:rPr>
        <w:t xml:space="preserve">, </w:t>
      </w:r>
      <w:r w:rsidR="00157CB0" w:rsidRPr="00506CCC">
        <w:rPr>
          <w:sz w:val="22"/>
          <w:szCs w:val="22"/>
        </w:rPr>
        <w:t>Ad-hoc Chair (</w:t>
      </w:r>
      <w:r w:rsidR="00157CB0" w:rsidRPr="00506CCC">
        <w:rPr>
          <w:rFonts w:hint="eastAsia"/>
          <w:sz w:val="22"/>
          <w:szCs w:val="22"/>
        </w:rPr>
        <w:t>CMCC</w:t>
      </w:r>
      <w:r w:rsidR="00157CB0" w:rsidRPr="00506CCC">
        <w:rPr>
          <w:sz w:val="22"/>
          <w:szCs w:val="22"/>
        </w:rPr>
        <w:t xml:space="preserve">), </w:t>
      </w:r>
      <w:r w:rsidR="0052338B" w:rsidRPr="00506CCC">
        <w:rPr>
          <w:bCs/>
          <w:sz w:val="22"/>
          <w:szCs w:val="22"/>
        </w:rPr>
        <w:t>RAN</w:t>
      </w:r>
      <w:r w:rsidR="00157CB0" w:rsidRPr="00506CCC">
        <w:rPr>
          <w:bCs/>
          <w:sz w:val="22"/>
          <w:szCs w:val="22"/>
        </w:rPr>
        <w:t>1#116</w:t>
      </w:r>
      <w:r w:rsidR="00045A7F" w:rsidRPr="00506CCC">
        <w:rPr>
          <w:bCs/>
          <w:sz w:val="22"/>
          <w:szCs w:val="22"/>
        </w:rPr>
        <w:t>.</w:t>
      </w:r>
      <w:bookmarkEnd w:id="7"/>
      <w:bookmarkEnd w:id="8"/>
      <w:bookmarkEnd w:id="9"/>
      <w:bookmarkEnd w:id="10"/>
    </w:p>
    <w:p w14:paraId="7FC1A763" w14:textId="31DEE9AF" w:rsidR="002A334B" w:rsidRPr="00506CCC" w:rsidRDefault="002A334B" w:rsidP="00DC1E2D">
      <w:pPr>
        <w:pStyle w:val="References"/>
        <w:rPr>
          <w:bCs/>
          <w:sz w:val="22"/>
          <w:szCs w:val="22"/>
        </w:rPr>
      </w:pPr>
      <w:r w:rsidRPr="00506CCC">
        <w:rPr>
          <w:bCs/>
          <w:sz w:val="22"/>
          <w:szCs w:val="22"/>
        </w:rPr>
        <w:t xml:space="preserve">R1-2403662, </w:t>
      </w:r>
      <w:r w:rsidRPr="00506CCC">
        <w:rPr>
          <w:sz w:val="22"/>
          <w:szCs w:val="22"/>
        </w:rPr>
        <w:t>Session notes for 9.1 (Artificial Intelligence (AI)/Machine Learning (ML) for NR Air Interface), Ad-hoc Chair (</w:t>
      </w:r>
      <w:r w:rsidRPr="00506CCC">
        <w:rPr>
          <w:rFonts w:hint="eastAsia"/>
          <w:sz w:val="22"/>
          <w:szCs w:val="22"/>
        </w:rPr>
        <w:t>CMCC</w:t>
      </w:r>
      <w:r w:rsidRPr="00506CCC">
        <w:rPr>
          <w:sz w:val="22"/>
          <w:szCs w:val="22"/>
        </w:rPr>
        <w:t xml:space="preserve">), </w:t>
      </w:r>
      <w:r w:rsidRPr="00506CCC">
        <w:rPr>
          <w:bCs/>
          <w:sz w:val="22"/>
          <w:szCs w:val="22"/>
        </w:rPr>
        <w:t>RAN1#116bis.</w:t>
      </w:r>
    </w:p>
    <w:p w14:paraId="0AB282EE" w14:textId="03C7B5BD" w:rsidR="00BF66F5" w:rsidRPr="00506CCC" w:rsidRDefault="00BF66F5" w:rsidP="00DC1E2D">
      <w:pPr>
        <w:pStyle w:val="References"/>
        <w:rPr>
          <w:bCs/>
          <w:sz w:val="22"/>
          <w:szCs w:val="22"/>
        </w:rPr>
      </w:pPr>
      <w:r w:rsidRPr="00506CCC">
        <w:rPr>
          <w:bCs/>
          <w:kern w:val="2"/>
          <w:sz w:val="22"/>
          <w:szCs w:val="22"/>
          <w:lang w:eastAsia="zh-CN"/>
        </w:rPr>
        <w:t xml:space="preserve">R1-2302319, </w:t>
      </w:r>
      <w:r w:rsidRPr="00506CCC">
        <w:rPr>
          <w:bCs/>
          <w:sz w:val="22"/>
          <w:szCs w:val="22"/>
          <w:lang w:eastAsia="zh-CN"/>
        </w:rPr>
        <w:t>Discussion and evaluation of AI/ML for CSI feedback enhancement, Futurewei, RAN1#11</w:t>
      </w:r>
      <w:r w:rsidR="00812DD5">
        <w:rPr>
          <w:bCs/>
          <w:sz w:val="22"/>
          <w:szCs w:val="22"/>
          <w:lang w:eastAsia="zh-CN"/>
        </w:rPr>
        <w:t>6</w:t>
      </w:r>
      <w:r w:rsidRPr="00506CCC">
        <w:rPr>
          <w:bCs/>
          <w:sz w:val="22"/>
          <w:szCs w:val="22"/>
          <w:lang w:eastAsia="zh-CN"/>
        </w:rPr>
        <w:t>bis</w:t>
      </w:r>
    </w:p>
    <w:p w14:paraId="77D62D1A" w14:textId="77777777" w:rsidR="00A720C3" w:rsidRDefault="00A720C3" w:rsidP="00A720C3">
      <w:pPr>
        <w:pStyle w:val="References"/>
        <w:numPr>
          <w:ilvl w:val="0"/>
          <w:numId w:val="0"/>
        </w:numPr>
        <w:ind w:left="360" w:hanging="360"/>
        <w:rPr>
          <w:bCs/>
          <w:sz w:val="22"/>
          <w:szCs w:val="22"/>
          <w:lang w:eastAsia="zh-CN"/>
        </w:rPr>
      </w:pPr>
    </w:p>
    <w:p w14:paraId="3D2786C7" w14:textId="34EDF171" w:rsidR="00A720C3" w:rsidRDefault="00A720C3">
      <w:pPr>
        <w:autoSpaceDE/>
        <w:autoSpaceDN/>
        <w:adjustRightInd/>
        <w:snapToGrid/>
        <w:spacing w:after="0"/>
        <w:jc w:val="left"/>
        <w:rPr>
          <w:bCs/>
          <w:lang w:eastAsia="zh-CN"/>
        </w:rPr>
      </w:pPr>
    </w:p>
    <w:sectPr w:rsidR="00A720C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72E6BF" w14:textId="77777777" w:rsidR="00060C49" w:rsidRDefault="00060C49">
      <w:r>
        <w:separator/>
      </w:r>
    </w:p>
  </w:endnote>
  <w:endnote w:type="continuationSeparator" w:id="0">
    <w:p w14:paraId="3D58024E" w14:textId="77777777" w:rsidR="00060C49" w:rsidRDefault="00060C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auto"/>
    <w:pitch w:val="variable"/>
    <w:sig w:usb0="E00002FF" w:usb1="5000785B"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icrosoft YaHei Light">
    <w:panose1 w:val="020B0502040204020203"/>
    <w:charset w:val="86"/>
    <w:family w:val="swiss"/>
    <w:pitch w:val="variable"/>
    <w:sig w:usb0="80000287" w:usb1="2ACF001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D42F8D" w14:textId="77777777" w:rsidR="00060C49" w:rsidRDefault="00060C49">
      <w:r>
        <w:separator/>
      </w:r>
    </w:p>
  </w:footnote>
  <w:footnote w:type="continuationSeparator" w:id="0">
    <w:p w14:paraId="2DC9D88E" w14:textId="77777777" w:rsidR="00060C49" w:rsidRDefault="00060C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52247FC2"/>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22E3F08"/>
    <w:multiLevelType w:val="hybridMultilevel"/>
    <w:tmpl w:val="A5901944"/>
    <w:lvl w:ilvl="0" w:tplc="94949EAE">
      <w:start w:val="1"/>
      <w:numFmt w:val="bullet"/>
      <w:lvlText w:val="•"/>
      <w:lvlJc w:val="left"/>
      <w:pPr>
        <w:tabs>
          <w:tab w:val="num" w:pos="720"/>
        </w:tabs>
        <w:ind w:left="720" w:hanging="360"/>
      </w:pPr>
      <w:rPr>
        <w:rFonts w:ascii="Arial" w:hAnsi="Arial" w:hint="default"/>
      </w:rPr>
    </w:lvl>
    <w:lvl w:ilvl="1" w:tplc="ED5CAAAE" w:tentative="1">
      <w:start w:val="1"/>
      <w:numFmt w:val="bullet"/>
      <w:lvlText w:val="•"/>
      <w:lvlJc w:val="left"/>
      <w:pPr>
        <w:tabs>
          <w:tab w:val="num" w:pos="1440"/>
        </w:tabs>
        <w:ind w:left="1440" w:hanging="360"/>
      </w:pPr>
      <w:rPr>
        <w:rFonts w:ascii="Arial" w:hAnsi="Arial" w:hint="default"/>
      </w:rPr>
    </w:lvl>
    <w:lvl w:ilvl="2" w:tplc="68EA58E4" w:tentative="1">
      <w:start w:val="1"/>
      <w:numFmt w:val="bullet"/>
      <w:lvlText w:val="•"/>
      <w:lvlJc w:val="left"/>
      <w:pPr>
        <w:tabs>
          <w:tab w:val="num" w:pos="2160"/>
        </w:tabs>
        <w:ind w:left="2160" w:hanging="360"/>
      </w:pPr>
      <w:rPr>
        <w:rFonts w:ascii="Arial" w:hAnsi="Arial" w:hint="default"/>
      </w:rPr>
    </w:lvl>
    <w:lvl w:ilvl="3" w:tplc="BCE654E2" w:tentative="1">
      <w:start w:val="1"/>
      <w:numFmt w:val="bullet"/>
      <w:lvlText w:val="•"/>
      <w:lvlJc w:val="left"/>
      <w:pPr>
        <w:tabs>
          <w:tab w:val="num" w:pos="2880"/>
        </w:tabs>
        <w:ind w:left="2880" w:hanging="360"/>
      </w:pPr>
      <w:rPr>
        <w:rFonts w:ascii="Arial" w:hAnsi="Arial" w:hint="default"/>
      </w:rPr>
    </w:lvl>
    <w:lvl w:ilvl="4" w:tplc="E2F695B4" w:tentative="1">
      <w:start w:val="1"/>
      <w:numFmt w:val="bullet"/>
      <w:lvlText w:val="•"/>
      <w:lvlJc w:val="left"/>
      <w:pPr>
        <w:tabs>
          <w:tab w:val="num" w:pos="3600"/>
        </w:tabs>
        <w:ind w:left="3600" w:hanging="360"/>
      </w:pPr>
      <w:rPr>
        <w:rFonts w:ascii="Arial" w:hAnsi="Arial" w:hint="default"/>
      </w:rPr>
    </w:lvl>
    <w:lvl w:ilvl="5" w:tplc="ADFE64D8" w:tentative="1">
      <w:start w:val="1"/>
      <w:numFmt w:val="bullet"/>
      <w:lvlText w:val="•"/>
      <w:lvlJc w:val="left"/>
      <w:pPr>
        <w:tabs>
          <w:tab w:val="num" w:pos="4320"/>
        </w:tabs>
        <w:ind w:left="4320" w:hanging="360"/>
      </w:pPr>
      <w:rPr>
        <w:rFonts w:ascii="Arial" w:hAnsi="Arial" w:hint="default"/>
      </w:rPr>
    </w:lvl>
    <w:lvl w:ilvl="6" w:tplc="28DE3B9A" w:tentative="1">
      <w:start w:val="1"/>
      <w:numFmt w:val="bullet"/>
      <w:lvlText w:val="•"/>
      <w:lvlJc w:val="left"/>
      <w:pPr>
        <w:tabs>
          <w:tab w:val="num" w:pos="5040"/>
        </w:tabs>
        <w:ind w:left="5040" w:hanging="360"/>
      </w:pPr>
      <w:rPr>
        <w:rFonts w:ascii="Arial" w:hAnsi="Arial" w:hint="default"/>
      </w:rPr>
    </w:lvl>
    <w:lvl w:ilvl="7" w:tplc="EA543336" w:tentative="1">
      <w:start w:val="1"/>
      <w:numFmt w:val="bullet"/>
      <w:lvlText w:val="•"/>
      <w:lvlJc w:val="left"/>
      <w:pPr>
        <w:tabs>
          <w:tab w:val="num" w:pos="5760"/>
        </w:tabs>
        <w:ind w:left="5760" w:hanging="360"/>
      </w:pPr>
      <w:rPr>
        <w:rFonts w:ascii="Arial" w:hAnsi="Arial" w:hint="default"/>
      </w:rPr>
    </w:lvl>
    <w:lvl w:ilvl="8" w:tplc="0FE66CB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05174A"/>
    <w:multiLevelType w:val="hybridMultilevel"/>
    <w:tmpl w:val="E7822A98"/>
    <w:lvl w:ilvl="0" w:tplc="04090003">
      <w:start w:val="1"/>
      <w:numFmt w:val="bullet"/>
      <w:lvlText w:val="o"/>
      <w:lvlJc w:val="left"/>
      <w:pPr>
        <w:ind w:left="360" w:hanging="360"/>
      </w:pPr>
      <w:rPr>
        <w:rFonts w:ascii="Courier New" w:hAnsi="Courier New" w:cs="Courier New"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0A4F3309"/>
    <w:multiLevelType w:val="hybridMultilevel"/>
    <w:tmpl w:val="4BF0A1CC"/>
    <w:lvl w:ilvl="0" w:tplc="9AEAB34E">
      <w:start w:val="1"/>
      <w:numFmt w:val="bullet"/>
      <w:lvlText w:val="•"/>
      <w:lvlJc w:val="left"/>
      <w:pPr>
        <w:tabs>
          <w:tab w:val="num" w:pos="720"/>
        </w:tabs>
        <w:ind w:left="720" w:hanging="360"/>
      </w:pPr>
      <w:rPr>
        <w:rFonts w:ascii="Arial" w:hAnsi="Arial" w:hint="default"/>
      </w:rPr>
    </w:lvl>
    <w:lvl w:ilvl="1" w:tplc="65E8DA2E" w:tentative="1">
      <w:start w:val="1"/>
      <w:numFmt w:val="bullet"/>
      <w:lvlText w:val="•"/>
      <w:lvlJc w:val="left"/>
      <w:pPr>
        <w:tabs>
          <w:tab w:val="num" w:pos="1440"/>
        </w:tabs>
        <w:ind w:left="1440" w:hanging="360"/>
      </w:pPr>
      <w:rPr>
        <w:rFonts w:ascii="Arial" w:hAnsi="Arial" w:hint="default"/>
      </w:rPr>
    </w:lvl>
    <w:lvl w:ilvl="2" w:tplc="B366ED30" w:tentative="1">
      <w:start w:val="1"/>
      <w:numFmt w:val="bullet"/>
      <w:lvlText w:val="•"/>
      <w:lvlJc w:val="left"/>
      <w:pPr>
        <w:tabs>
          <w:tab w:val="num" w:pos="2160"/>
        </w:tabs>
        <w:ind w:left="2160" w:hanging="360"/>
      </w:pPr>
      <w:rPr>
        <w:rFonts w:ascii="Arial" w:hAnsi="Arial" w:hint="default"/>
      </w:rPr>
    </w:lvl>
    <w:lvl w:ilvl="3" w:tplc="FD3CAD3C" w:tentative="1">
      <w:start w:val="1"/>
      <w:numFmt w:val="bullet"/>
      <w:lvlText w:val="•"/>
      <w:lvlJc w:val="left"/>
      <w:pPr>
        <w:tabs>
          <w:tab w:val="num" w:pos="2880"/>
        </w:tabs>
        <w:ind w:left="2880" w:hanging="360"/>
      </w:pPr>
      <w:rPr>
        <w:rFonts w:ascii="Arial" w:hAnsi="Arial" w:hint="default"/>
      </w:rPr>
    </w:lvl>
    <w:lvl w:ilvl="4" w:tplc="506EDB6A" w:tentative="1">
      <w:start w:val="1"/>
      <w:numFmt w:val="bullet"/>
      <w:lvlText w:val="•"/>
      <w:lvlJc w:val="left"/>
      <w:pPr>
        <w:tabs>
          <w:tab w:val="num" w:pos="3600"/>
        </w:tabs>
        <w:ind w:left="3600" w:hanging="360"/>
      </w:pPr>
      <w:rPr>
        <w:rFonts w:ascii="Arial" w:hAnsi="Arial" w:hint="default"/>
      </w:rPr>
    </w:lvl>
    <w:lvl w:ilvl="5" w:tplc="F75041CA" w:tentative="1">
      <w:start w:val="1"/>
      <w:numFmt w:val="bullet"/>
      <w:lvlText w:val="•"/>
      <w:lvlJc w:val="left"/>
      <w:pPr>
        <w:tabs>
          <w:tab w:val="num" w:pos="4320"/>
        </w:tabs>
        <w:ind w:left="4320" w:hanging="360"/>
      </w:pPr>
      <w:rPr>
        <w:rFonts w:ascii="Arial" w:hAnsi="Arial" w:hint="default"/>
      </w:rPr>
    </w:lvl>
    <w:lvl w:ilvl="6" w:tplc="35765866" w:tentative="1">
      <w:start w:val="1"/>
      <w:numFmt w:val="bullet"/>
      <w:lvlText w:val="•"/>
      <w:lvlJc w:val="left"/>
      <w:pPr>
        <w:tabs>
          <w:tab w:val="num" w:pos="5040"/>
        </w:tabs>
        <w:ind w:left="5040" w:hanging="360"/>
      </w:pPr>
      <w:rPr>
        <w:rFonts w:ascii="Arial" w:hAnsi="Arial" w:hint="default"/>
      </w:rPr>
    </w:lvl>
    <w:lvl w:ilvl="7" w:tplc="C4C437F0" w:tentative="1">
      <w:start w:val="1"/>
      <w:numFmt w:val="bullet"/>
      <w:lvlText w:val="•"/>
      <w:lvlJc w:val="left"/>
      <w:pPr>
        <w:tabs>
          <w:tab w:val="num" w:pos="5760"/>
        </w:tabs>
        <w:ind w:left="5760" w:hanging="360"/>
      </w:pPr>
      <w:rPr>
        <w:rFonts w:ascii="Arial" w:hAnsi="Arial" w:hint="default"/>
      </w:rPr>
    </w:lvl>
    <w:lvl w:ilvl="8" w:tplc="7BA6EF0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B4202EA"/>
    <w:multiLevelType w:val="hybridMultilevel"/>
    <w:tmpl w:val="EB00F0FE"/>
    <w:lvl w:ilvl="0" w:tplc="0152104E">
      <w:start w:val="1"/>
      <w:numFmt w:val="bullet"/>
      <w:lvlText w:val="•"/>
      <w:lvlJc w:val="left"/>
      <w:pPr>
        <w:tabs>
          <w:tab w:val="num" w:pos="720"/>
        </w:tabs>
        <w:ind w:left="720" w:hanging="360"/>
      </w:pPr>
      <w:rPr>
        <w:rFonts w:ascii="Arial" w:hAnsi="Arial" w:hint="default"/>
      </w:rPr>
    </w:lvl>
    <w:lvl w:ilvl="1" w:tplc="C0646E3A" w:tentative="1">
      <w:start w:val="1"/>
      <w:numFmt w:val="bullet"/>
      <w:lvlText w:val="•"/>
      <w:lvlJc w:val="left"/>
      <w:pPr>
        <w:tabs>
          <w:tab w:val="num" w:pos="1440"/>
        </w:tabs>
        <w:ind w:left="1440" w:hanging="360"/>
      </w:pPr>
      <w:rPr>
        <w:rFonts w:ascii="Arial" w:hAnsi="Arial" w:hint="default"/>
      </w:rPr>
    </w:lvl>
    <w:lvl w:ilvl="2" w:tplc="09A8D28C" w:tentative="1">
      <w:start w:val="1"/>
      <w:numFmt w:val="bullet"/>
      <w:lvlText w:val="•"/>
      <w:lvlJc w:val="left"/>
      <w:pPr>
        <w:tabs>
          <w:tab w:val="num" w:pos="2160"/>
        </w:tabs>
        <w:ind w:left="2160" w:hanging="360"/>
      </w:pPr>
      <w:rPr>
        <w:rFonts w:ascii="Arial" w:hAnsi="Arial" w:hint="default"/>
      </w:rPr>
    </w:lvl>
    <w:lvl w:ilvl="3" w:tplc="FEA0D400" w:tentative="1">
      <w:start w:val="1"/>
      <w:numFmt w:val="bullet"/>
      <w:lvlText w:val="•"/>
      <w:lvlJc w:val="left"/>
      <w:pPr>
        <w:tabs>
          <w:tab w:val="num" w:pos="2880"/>
        </w:tabs>
        <w:ind w:left="2880" w:hanging="360"/>
      </w:pPr>
      <w:rPr>
        <w:rFonts w:ascii="Arial" w:hAnsi="Arial" w:hint="default"/>
      </w:rPr>
    </w:lvl>
    <w:lvl w:ilvl="4" w:tplc="81644058" w:tentative="1">
      <w:start w:val="1"/>
      <w:numFmt w:val="bullet"/>
      <w:lvlText w:val="•"/>
      <w:lvlJc w:val="left"/>
      <w:pPr>
        <w:tabs>
          <w:tab w:val="num" w:pos="3600"/>
        </w:tabs>
        <w:ind w:left="3600" w:hanging="360"/>
      </w:pPr>
      <w:rPr>
        <w:rFonts w:ascii="Arial" w:hAnsi="Arial" w:hint="default"/>
      </w:rPr>
    </w:lvl>
    <w:lvl w:ilvl="5" w:tplc="F704E764" w:tentative="1">
      <w:start w:val="1"/>
      <w:numFmt w:val="bullet"/>
      <w:lvlText w:val="•"/>
      <w:lvlJc w:val="left"/>
      <w:pPr>
        <w:tabs>
          <w:tab w:val="num" w:pos="4320"/>
        </w:tabs>
        <w:ind w:left="4320" w:hanging="360"/>
      </w:pPr>
      <w:rPr>
        <w:rFonts w:ascii="Arial" w:hAnsi="Arial" w:hint="default"/>
      </w:rPr>
    </w:lvl>
    <w:lvl w:ilvl="6" w:tplc="8F808B00" w:tentative="1">
      <w:start w:val="1"/>
      <w:numFmt w:val="bullet"/>
      <w:lvlText w:val="•"/>
      <w:lvlJc w:val="left"/>
      <w:pPr>
        <w:tabs>
          <w:tab w:val="num" w:pos="5040"/>
        </w:tabs>
        <w:ind w:left="5040" w:hanging="360"/>
      </w:pPr>
      <w:rPr>
        <w:rFonts w:ascii="Arial" w:hAnsi="Arial" w:hint="default"/>
      </w:rPr>
    </w:lvl>
    <w:lvl w:ilvl="7" w:tplc="EABE0434" w:tentative="1">
      <w:start w:val="1"/>
      <w:numFmt w:val="bullet"/>
      <w:lvlText w:val="•"/>
      <w:lvlJc w:val="left"/>
      <w:pPr>
        <w:tabs>
          <w:tab w:val="num" w:pos="5760"/>
        </w:tabs>
        <w:ind w:left="5760" w:hanging="360"/>
      </w:pPr>
      <w:rPr>
        <w:rFonts w:ascii="Arial" w:hAnsi="Arial" w:hint="default"/>
      </w:rPr>
    </w:lvl>
    <w:lvl w:ilvl="8" w:tplc="A98CDE9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DC0213F"/>
    <w:multiLevelType w:val="hybridMultilevel"/>
    <w:tmpl w:val="7082C036"/>
    <w:lvl w:ilvl="0" w:tplc="8A2897DE">
      <w:start w:val="1"/>
      <w:numFmt w:val="bullet"/>
      <w:lvlText w:val="•"/>
      <w:lvlJc w:val="left"/>
      <w:pPr>
        <w:tabs>
          <w:tab w:val="num" w:pos="720"/>
        </w:tabs>
        <w:ind w:left="720" w:hanging="360"/>
      </w:pPr>
      <w:rPr>
        <w:rFonts w:ascii="Arial" w:hAnsi="Arial" w:hint="default"/>
      </w:rPr>
    </w:lvl>
    <w:lvl w:ilvl="1" w:tplc="BE9CF84A" w:tentative="1">
      <w:start w:val="1"/>
      <w:numFmt w:val="bullet"/>
      <w:lvlText w:val="•"/>
      <w:lvlJc w:val="left"/>
      <w:pPr>
        <w:tabs>
          <w:tab w:val="num" w:pos="1440"/>
        </w:tabs>
        <w:ind w:left="1440" w:hanging="360"/>
      </w:pPr>
      <w:rPr>
        <w:rFonts w:ascii="Arial" w:hAnsi="Arial" w:hint="default"/>
      </w:rPr>
    </w:lvl>
    <w:lvl w:ilvl="2" w:tplc="F46EE232" w:tentative="1">
      <w:start w:val="1"/>
      <w:numFmt w:val="bullet"/>
      <w:lvlText w:val="•"/>
      <w:lvlJc w:val="left"/>
      <w:pPr>
        <w:tabs>
          <w:tab w:val="num" w:pos="2160"/>
        </w:tabs>
        <w:ind w:left="2160" w:hanging="360"/>
      </w:pPr>
      <w:rPr>
        <w:rFonts w:ascii="Arial" w:hAnsi="Arial" w:hint="default"/>
      </w:rPr>
    </w:lvl>
    <w:lvl w:ilvl="3" w:tplc="5B123288" w:tentative="1">
      <w:start w:val="1"/>
      <w:numFmt w:val="bullet"/>
      <w:lvlText w:val="•"/>
      <w:lvlJc w:val="left"/>
      <w:pPr>
        <w:tabs>
          <w:tab w:val="num" w:pos="2880"/>
        </w:tabs>
        <w:ind w:left="2880" w:hanging="360"/>
      </w:pPr>
      <w:rPr>
        <w:rFonts w:ascii="Arial" w:hAnsi="Arial" w:hint="default"/>
      </w:rPr>
    </w:lvl>
    <w:lvl w:ilvl="4" w:tplc="F544D2E0" w:tentative="1">
      <w:start w:val="1"/>
      <w:numFmt w:val="bullet"/>
      <w:lvlText w:val="•"/>
      <w:lvlJc w:val="left"/>
      <w:pPr>
        <w:tabs>
          <w:tab w:val="num" w:pos="3600"/>
        </w:tabs>
        <w:ind w:left="3600" w:hanging="360"/>
      </w:pPr>
      <w:rPr>
        <w:rFonts w:ascii="Arial" w:hAnsi="Arial" w:hint="default"/>
      </w:rPr>
    </w:lvl>
    <w:lvl w:ilvl="5" w:tplc="8D00D440" w:tentative="1">
      <w:start w:val="1"/>
      <w:numFmt w:val="bullet"/>
      <w:lvlText w:val="•"/>
      <w:lvlJc w:val="left"/>
      <w:pPr>
        <w:tabs>
          <w:tab w:val="num" w:pos="4320"/>
        </w:tabs>
        <w:ind w:left="4320" w:hanging="360"/>
      </w:pPr>
      <w:rPr>
        <w:rFonts w:ascii="Arial" w:hAnsi="Arial" w:hint="default"/>
      </w:rPr>
    </w:lvl>
    <w:lvl w:ilvl="6" w:tplc="3ADEE52E" w:tentative="1">
      <w:start w:val="1"/>
      <w:numFmt w:val="bullet"/>
      <w:lvlText w:val="•"/>
      <w:lvlJc w:val="left"/>
      <w:pPr>
        <w:tabs>
          <w:tab w:val="num" w:pos="5040"/>
        </w:tabs>
        <w:ind w:left="5040" w:hanging="360"/>
      </w:pPr>
      <w:rPr>
        <w:rFonts w:ascii="Arial" w:hAnsi="Arial" w:hint="default"/>
      </w:rPr>
    </w:lvl>
    <w:lvl w:ilvl="7" w:tplc="D842E1A8" w:tentative="1">
      <w:start w:val="1"/>
      <w:numFmt w:val="bullet"/>
      <w:lvlText w:val="•"/>
      <w:lvlJc w:val="left"/>
      <w:pPr>
        <w:tabs>
          <w:tab w:val="num" w:pos="5760"/>
        </w:tabs>
        <w:ind w:left="5760" w:hanging="360"/>
      </w:pPr>
      <w:rPr>
        <w:rFonts w:ascii="Arial" w:hAnsi="Arial" w:hint="default"/>
      </w:rPr>
    </w:lvl>
    <w:lvl w:ilvl="8" w:tplc="AE72DB8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E601B33"/>
    <w:multiLevelType w:val="hybridMultilevel"/>
    <w:tmpl w:val="489AA59A"/>
    <w:lvl w:ilvl="0" w:tplc="9692FB9E">
      <w:start w:val="1"/>
      <w:numFmt w:val="bullet"/>
      <w:lvlText w:val="•"/>
      <w:lvlJc w:val="left"/>
      <w:pPr>
        <w:tabs>
          <w:tab w:val="num" w:pos="720"/>
        </w:tabs>
        <w:ind w:left="720" w:hanging="360"/>
      </w:pPr>
      <w:rPr>
        <w:rFonts w:ascii="Arial" w:hAnsi="Arial" w:hint="default"/>
      </w:rPr>
    </w:lvl>
    <w:lvl w:ilvl="1" w:tplc="60EE2796" w:tentative="1">
      <w:start w:val="1"/>
      <w:numFmt w:val="bullet"/>
      <w:lvlText w:val="•"/>
      <w:lvlJc w:val="left"/>
      <w:pPr>
        <w:tabs>
          <w:tab w:val="num" w:pos="1440"/>
        </w:tabs>
        <w:ind w:left="1440" w:hanging="360"/>
      </w:pPr>
      <w:rPr>
        <w:rFonts w:ascii="Arial" w:hAnsi="Arial" w:hint="default"/>
      </w:rPr>
    </w:lvl>
    <w:lvl w:ilvl="2" w:tplc="04245BEE" w:tentative="1">
      <w:start w:val="1"/>
      <w:numFmt w:val="bullet"/>
      <w:lvlText w:val="•"/>
      <w:lvlJc w:val="left"/>
      <w:pPr>
        <w:tabs>
          <w:tab w:val="num" w:pos="2160"/>
        </w:tabs>
        <w:ind w:left="2160" w:hanging="360"/>
      </w:pPr>
      <w:rPr>
        <w:rFonts w:ascii="Arial" w:hAnsi="Arial" w:hint="default"/>
      </w:rPr>
    </w:lvl>
    <w:lvl w:ilvl="3" w:tplc="1D42AF1C" w:tentative="1">
      <w:start w:val="1"/>
      <w:numFmt w:val="bullet"/>
      <w:lvlText w:val="•"/>
      <w:lvlJc w:val="left"/>
      <w:pPr>
        <w:tabs>
          <w:tab w:val="num" w:pos="2880"/>
        </w:tabs>
        <w:ind w:left="2880" w:hanging="360"/>
      </w:pPr>
      <w:rPr>
        <w:rFonts w:ascii="Arial" w:hAnsi="Arial" w:hint="default"/>
      </w:rPr>
    </w:lvl>
    <w:lvl w:ilvl="4" w:tplc="6B4E2054" w:tentative="1">
      <w:start w:val="1"/>
      <w:numFmt w:val="bullet"/>
      <w:lvlText w:val="•"/>
      <w:lvlJc w:val="left"/>
      <w:pPr>
        <w:tabs>
          <w:tab w:val="num" w:pos="3600"/>
        </w:tabs>
        <w:ind w:left="3600" w:hanging="360"/>
      </w:pPr>
      <w:rPr>
        <w:rFonts w:ascii="Arial" w:hAnsi="Arial" w:hint="default"/>
      </w:rPr>
    </w:lvl>
    <w:lvl w:ilvl="5" w:tplc="BCCED082" w:tentative="1">
      <w:start w:val="1"/>
      <w:numFmt w:val="bullet"/>
      <w:lvlText w:val="•"/>
      <w:lvlJc w:val="left"/>
      <w:pPr>
        <w:tabs>
          <w:tab w:val="num" w:pos="4320"/>
        </w:tabs>
        <w:ind w:left="4320" w:hanging="360"/>
      </w:pPr>
      <w:rPr>
        <w:rFonts w:ascii="Arial" w:hAnsi="Arial" w:hint="default"/>
      </w:rPr>
    </w:lvl>
    <w:lvl w:ilvl="6" w:tplc="B3680B14" w:tentative="1">
      <w:start w:val="1"/>
      <w:numFmt w:val="bullet"/>
      <w:lvlText w:val="•"/>
      <w:lvlJc w:val="left"/>
      <w:pPr>
        <w:tabs>
          <w:tab w:val="num" w:pos="5040"/>
        </w:tabs>
        <w:ind w:left="5040" w:hanging="360"/>
      </w:pPr>
      <w:rPr>
        <w:rFonts w:ascii="Arial" w:hAnsi="Arial" w:hint="default"/>
      </w:rPr>
    </w:lvl>
    <w:lvl w:ilvl="7" w:tplc="3D321358" w:tentative="1">
      <w:start w:val="1"/>
      <w:numFmt w:val="bullet"/>
      <w:lvlText w:val="•"/>
      <w:lvlJc w:val="left"/>
      <w:pPr>
        <w:tabs>
          <w:tab w:val="num" w:pos="5760"/>
        </w:tabs>
        <w:ind w:left="5760" w:hanging="360"/>
      </w:pPr>
      <w:rPr>
        <w:rFonts w:ascii="Arial" w:hAnsi="Arial" w:hint="default"/>
      </w:rPr>
    </w:lvl>
    <w:lvl w:ilvl="8" w:tplc="7516294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5D66262"/>
    <w:multiLevelType w:val="hybridMultilevel"/>
    <w:tmpl w:val="5C6AAFA2"/>
    <w:lvl w:ilvl="0" w:tplc="04090003">
      <w:start w:val="1"/>
      <w:numFmt w:val="bullet"/>
      <w:lvlText w:val="o"/>
      <w:lvlJc w:val="left"/>
      <w:pPr>
        <w:ind w:left="360" w:hanging="360"/>
      </w:pPr>
      <w:rPr>
        <w:rFonts w:ascii="Courier New" w:hAnsi="Courier New" w:cs="Courier New" w:hint="default"/>
      </w:rPr>
    </w:lvl>
    <w:lvl w:ilvl="1" w:tplc="FFFFFFFF">
      <w:start w:val="1"/>
      <w:numFmt w:val="bullet"/>
      <w:lvlText w:val="o"/>
      <w:lvlJc w:val="left"/>
      <w:pPr>
        <w:ind w:left="0" w:hanging="360"/>
      </w:pPr>
      <w:rPr>
        <w:rFonts w:ascii="Courier New" w:hAnsi="Courier New" w:cs="Courier New" w:hint="default"/>
      </w:rPr>
    </w:lvl>
    <w:lvl w:ilvl="2" w:tplc="FFFFFFFF">
      <w:start w:val="1"/>
      <w:numFmt w:val="bullet"/>
      <w:lvlText w:val=""/>
      <w:lvlJc w:val="left"/>
      <w:pPr>
        <w:ind w:left="720" w:hanging="360"/>
      </w:pPr>
      <w:rPr>
        <w:rFonts w:ascii="Wingdings" w:hAnsi="Wingdings" w:hint="default"/>
      </w:rPr>
    </w:lvl>
    <w:lvl w:ilvl="3" w:tplc="FFFFFFFF" w:tentative="1">
      <w:start w:val="1"/>
      <w:numFmt w:val="bullet"/>
      <w:lvlText w:val=""/>
      <w:lvlJc w:val="left"/>
      <w:pPr>
        <w:ind w:left="1440" w:hanging="360"/>
      </w:pPr>
      <w:rPr>
        <w:rFonts w:ascii="Symbol" w:hAnsi="Symbol" w:hint="default"/>
      </w:rPr>
    </w:lvl>
    <w:lvl w:ilvl="4" w:tplc="FFFFFFFF" w:tentative="1">
      <w:start w:val="1"/>
      <w:numFmt w:val="bullet"/>
      <w:lvlText w:val="o"/>
      <w:lvlJc w:val="left"/>
      <w:pPr>
        <w:ind w:left="2160" w:hanging="360"/>
      </w:pPr>
      <w:rPr>
        <w:rFonts w:ascii="Courier New" w:hAnsi="Courier New" w:cs="Courier New" w:hint="default"/>
      </w:rPr>
    </w:lvl>
    <w:lvl w:ilvl="5" w:tplc="FFFFFFFF" w:tentative="1">
      <w:start w:val="1"/>
      <w:numFmt w:val="bullet"/>
      <w:lvlText w:val=""/>
      <w:lvlJc w:val="left"/>
      <w:pPr>
        <w:ind w:left="2880" w:hanging="360"/>
      </w:pPr>
      <w:rPr>
        <w:rFonts w:ascii="Wingdings" w:hAnsi="Wingdings" w:hint="default"/>
      </w:rPr>
    </w:lvl>
    <w:lvl w:ilvl="6" w:tplc="FFFFFFFF" w:tentative="1">
      <w:start w:val="1"/>
      <w:numFmt w:val="bullet"/>
      <w:lvlText w:val=""/>
      <w:lvlJc w:val="left"/>
      <w:pPr>
        <w:ind w:left="3600" w:hanging="360"/>
      </w:pPr>
      <w:rPr>
        <w:rFonts w:ascii="Symbol" w:hAnsi="Symbol" w:hint="default"/>
      </w:rPr>
    </w:lvl>
    <w:lvl w:ilvl="7" w:tplc="FFFFFFFF" w:tentative="1">
      <w:start w:val="1"/>
      <w:numFmt w:val="bullet"/>
      <w:lvlText w:val="o"/>
      <w:lvlJc w:val="left"/>
      <w:pPr>
        <w:ind w:left="4320" w:hanging="360"/>
      </w:pPr>
      <w:rPr>
        <w:rFonts w:ascii="Courier New" w:hAnsi="Courier New" w:cs="Courier New" w:hint="default"/>
      </w:rPr>
    </w:lvl>
    <w:lvl w:ilvl="8" w:tplc="FFFFFFFF" w:tentative="1">
      <w:start w:val="1"/>
      <w:numFmt w:val="bullet"/>
      <w:lvlText w:val=""/>
      <w:lvlJc w:val="left"/>
      <w:pPr>
        <w:ind w:left="5040" w:hanging="360"/>
      </w:pPr>
      <w:rPr>
        <w:rFonts w:ascii="Wingdings" w:hAnsi="Wingdings" w:hint="default"/>
      </w:rPr>
    </w:lvl>
  </w:abstractNum>
  <w:abstractNum w:abstractNumId="10" w15:restartNumberingAfterBreak="0">
    <w:nsid w:val="18DB5221"/>
    <w:multiLevelType w:val="multilevel"/>
    <w:tmpl w:val="18DB5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9CB47BF"/>
    <w:multiLevelType w:val="hybridMultilevel"/>
    <w:tmpl w:val="415A99C0"/>
    <w:lvl w:ilvl="0" w:tplc="DA6858E8">
      <w:start w:val="1"/>
      <w:numFmt w:val="bullet"/>
      <w:lvlText w:val="•"/>
      <w:lvlJc w:val="left"/>
      <w:pPr>
        <w:tabs>
          <w:tab w:val="num" w:pos="720"/>
        </w:tabs>
        <w:ind w:left="720" w:hanging="360"/>
      </w:pPr>
      <w:rPr>
        <w:rFonts w:ascii="Arial" w:hAnsi="Arial" w:hint="default"/>
      </w:rPr>
    </w:lvl>
    <w:lvl w:ilvl="1" w:tplc="14789DF6" w:tentative="1">
      <w:start w:val="1"/>
      <w:numFmt w:val="bullet"/>
      <w:lvlText w:val="•"/>
      <w:lvlJc w:val="left"/>
      <w:pPr>
        <w:tabs>
          <w:tab w:val="num" w:pos="1440"/>
        </w:tabs>
        <w:ind w:left="1440" w:hanging="360"/>
      </w:pPr>
      <w:rPr>
        <w:rFonts w:ascii="Arial" w:hAnsi="Arial" w:hint="default"/>
      </w:rPr>
    </w:lvl>
    <w:lvl w:ilvl="2" w:tplc="648A653E" w:tentative="1">
      <w:start w:val="1"/>
      <w:numFmt w:val="bullet"/>
      <w:lvlText w:val="•"/>
      <w:lvlJc w:val="left"/>
      <w:pPr>
        <w:tabs>
          <w:tab w:val="num" w:pos="2160"/>
        </w:tabs>
        <w:ind w:left="2160" w:hanging="360"/>
      </w:pPr>
      <w:rPr>
        <w:rFonts w:ascii="Arial" w:hAnsi="Arial" w:hint="default"/>
      </w:rPr>
    </w:lvl>
    <w:lvl w:ilvl="3" w:tplc="6E80A05C" w:tentative="1">
      <w:start w:val="1"/>
      <w:numFmt w:val="bullet"/>
      <w:lvlText w:val="•"/>
      <w:lvlJc w:val="left"/>
      <w:pPr>
        <w:tabs>
          <w:tab w:val="num" w:pos="2880"/>
        </w:tabs>
        <w:ind w:left="2880" w:hanging="360"/>
      </w:pPr>
      <w:rPr>
        <w:rFonts w:ascii="Arial" w:hAnsi="Arial" w:hint="default"/>
      </w:rPr>
    </w:lvl>
    <w:lvl w:ilvl="4" w:tplc="862CB6E2" w:tentative="1">
      <w:start w:val="1"/>
      <w:numFmt w:val="bullet"/>
      <w:lvlText w:val="•"/>
      <w:lvlJc w:val="left"/>
      <w:pPr>
        <w:tabs>
          <w:tab w:val="num" w:pos="3600"/>
        </w:tabs>
        <w:ind w:left="3600" w:hanging="360"/>
      </w:pPr>
      <w:rPr>
        <w:rFonts w:ascii="Arial" w:hAnsi="Arial" w:hint="default"/>
      </w:rPr>
    </w:lvl>
    <w:lvl w:ilvl="5" w:tplc="A07E7E26" w:tentative="1">
      <w:start w:val="1"/>
      <w:numFmt w:val="bullet"/>
      <w:lvlText w:val="•"/>
      <w:lvlJc w:val="left"/>
      <w:pPr>
        <w:tabs>
          <w:tab w:val="num" w:pos="4320"/>
        </w:tabs>
        <w:ind w:left="4320" w:hanging="360"/>
      </w:pPr>
      <w:rPr>
        <w:rFonts w:ascii="Arial" w:hAnsi="Arial" w:hint="default"/>
      </w:rPr>
    </w:lvl>
    <w:lvl w:ilvl="6" w:tplc="F36AB3B6" w:tentative="1">
      <w:start w:val="1"/>
      <w:numFmt w:val="bullet"/>
      <w:lvlText w:val="•"/>
      <w:lvlJc w:val="left"/>
      <w:pPr>
        <w:tabs>
          <w:tab w:val="num" w:pos="5040"/>
        </w:tabs>
        <w:ind w:left="5040" w:hanging="360"/>
      </w:pPr>
      <w:rPr>
        <w:rFonts w:ascii="Arial" w:hAnsi="Arial" w:hint="default"/>
      </w:rPr>
    </w:lvl>
    <w:lvl w:ilvl="7" w:tplc="D30AD7B8" w:tentative="1">
      <w:start w:val="1"/>
      <w:numFmt w:val="bullet"/>
      <w:lvlText w:val="•"/>
      <w:lvlJc w:val="left"/>
      <w:pPr>
        <w:tabs>
          <w:tab w:val="num" w:pos="5760"/>
        </w:tabs>
        <w:ind w:left="5760" w:hanging="360"/>
      </w:pPr>
      <w:rPr>
        <w:rFonts w:ascii="Arial" w:hAnsi="Arial" w:hint="default"/>
      </w:rPr>
    </w:lvl>
    <w:lvl w:ilvl="8" w:tplc="4BAA518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9EF255A"/>
    <w:multiLevelType w:val="hybridMultilevel"/>
    <w:tmpl w:val="5380D14E"/>
    <w:lvl w:ilvl="0" w:tplc="3BCC7558">
      <w:start w:val="1"/>
      <w:numFmt w:val="bullet"/>
      <w:lvlText w:val="•"/>
      <w:lvlJc w:val="left"/>
      <w:pPr>
        <w:tabs>
          <w:tab w:val="num" w:pos="720"/>
        </w:tabs>
        <w:ind w:left="720" w:hanging="360"/>
      </w:pPr>
      <w:rPr>
        <w:rFonts w:ascii="Arial" w:hAnsi="Arial" w:hint="default"/>
      </w:rPr>
    </w:lvl>
    <w:lvl w:ilvl="1" w:tplc="5024FA74" w:tentative="1">
      <w:start w:val="1"/>
      <w:numFmt w:val="bullet"/>
      <w:lvlText w:val="•"/>
      <w:lvlJc w:val="left"/>
      <w:pPr>
        <w:tabs>
          <w:tab w:val="num" w:pos="1440"/>
        </w:tabs>
        <w:ind w:left="1440" w:hanging="360"/>
      </w:pPr>
      <w:rPr>
        <w:rFonts w:ascii="Arial" w:hAnsi="Arial" w:hint="default"/>
      </w:rPr>
    </w:lvl>
    <w:lvl w:ilvl="2" w:tplc="EA3CA3EA" w:tentative="1">
      <w:start w:val="1"/>
      <w:numFmt w:val="bullet"/>
      <w:lvlText w:val="•"/>
      <w:lvlJc w:val="left"/>
      <w:pPr>
        <w:tabs>
          <w:tab w:val="num" w:pos="2160"/>
        </w:tabs>
        <w:ind w:left="2160" w:hanging="360"/>
      </w:pPr>
      <w:rPr>
        <w:rFonts w:ascii="Arial" w:hAnsi="Arial" w:hint="default"/>
      </w:rPr>
    </w:lvl>
    <w:lvl w:ilvl="3" w:tplc="B082EF10" w:tentative="1">
      <w:start w:val="1"/>
      <w:numFmt w:val="bullet"/>
      <w:lvlText w:val="•"/>
      <w:lvlJc w:val="left"/>
      <w:pPr>
        <w:tabs>
          <w:tab w:val="num" w:pos="2880"/>
        </w:tabs>
        <w:ind w:left="2880" w:hanging="360"/>
      </w:pPr>
      <w:rPr>
        <w:rFonts w:ascii="Arial" w:hAnsi="Arial" w:hint="default"/>
      </w:rPr>
    </w:lvl>
    <w:lvl w:ilvl="4" w:tplc="B93255B2" w:tentative="1">
      <w:start w:val="1"/>
      <w:numFmt w:val="bullet"/>
      <w:lvlText w:val="•"/>
      <w:lvlJc w:val="left"/>
      <w:pPr>
        <w:tabs>
          <w:tab w:val="num" w:pos="3600"/>
        </w:tabs>
        <w:ind w:left="3600" w:hanging="360"/>
      </w:pPr>
      <w:rPr>
        <w:rFonts w:ascii="Arial" w:hAnsi="Arial" w:hint="default"/>
      </w:rPr>
    </w:lvl>
    <w:lvl w:ilvl="5" w:tplc="F66E6710" w:tentative="1">
      <w:start w:val="1"/>
      <w:numFmt w:val="bullet"/>
      <w:lvlText w:val="•"/>
      <w:lvlJc w:val="left"/>
      <w:pPr>
        <w:tabs>
          <w:tab w:val="num" w:pos="4320"/>
        </w:tabs>
        <w:ind w:left="4320" w:hanging="360"/>
      </w:pPr>
      <w:rPr>
        <w:rFonts w:ascii="Arial" w:hAnsi="Arial" w:hint="default"/>
      </w:rPr>
    </w:lvl>
    <w:lvl w:ilvl="6" w:tplc="4FE0B6EC" w:tentative="1">
      <w:start w:val="1"/>
      <w:numFmt w:val="bullet"/>
      <w:lvlText w:val="•"/>
      <w:lvlJc w:val="left"/>
      <w:pPr>
        <w:tabs>
          <w:tab w:val="num" w:pos="5040"/>
        </w:tabs>
        <w:ind w:left="5040" w:hanging="360"/>
      </w:pPr>
      <w:rPr>
        <w:rFonts w:ascii="Arial" w:hAnsi="Arial" w:hint="default"/>
      </w:rPr>
    </w:lvl>
    <w:lvl w:ilvl="7" w:tplc="0C94CCF6" w:tentative="1">
      <w:start w:val="1"/>
      <w:numFmt w:val="bullet"/>
      <w:lvlText w:val="•"/>
      <w:lvlJc w:val="left"/>
      <w:pPr>
        <w:tabs>
          <w:tab w:val="num" w:pos="5760"/>
        </w:tabs>
        <w:ind w:left="5760" w:hanging="360"/>
      </w:pPr>
      <w:rPr>
        <w:rFonts w:ascii="Arial" w:hAnsi="Arial" w:hint="default"/>
      </w:rPr>
    </w:lvl>
    <w:lvl w:ilvl="8" w:tplc="ACB663C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AB94E82"/>
    <w:multiLevelType w:val="hybridMultilevel"/>
    <w:tmpl w:val="3C620CFE"/>
    <w:lvl w:ilvl="0" w:tplc="141486D2">
      <w:start w:val="3"/>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177189"/>
    <w:multiLevelType w:val="multilevel"/>
    <w:tmpl w:val="1B177189"/>
    <w:lvl w:ilvl="0">
      <w:start w:val="1"/>
      <w:numFmt w:val="bullet"/>
      <w:lvlText w:val=""/>
      <w:lvlJc w:val="left"/>
      <w:pPr>
        <w:ind w:left="720" w:hanging="360"/>
      </w:pPr>
      <w:rPr>
        <w:rFonts w:ascii="Symbol" w:hAnsi="Symbol" w:hint="default"/>
      </w:rPr>
    </w:lvl>
    <w:lvl w:ilvl="1">
      <w:start w:val="2"/>
      <w:numFmt w:val="bullet"/>
      <w:lvlText w:val="-"/>
      <w:lvlJc w:val="left"/>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B663CB1"/>
    <w:multiLevelType w:val="multilevel"/>
    <w:tmpl w:val="1B663C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F9E30EE"/>
    <w:multiLevelType w:val="hybridMultilevel"/>
    <w:tmpl w:val="BB66A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241DD7"/>
    <w:multiLevelType w:val="hybridMultilevel"/>
    <w:tmpl w:val="E138AC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CC1A69"/>
    <w:multiLevelType w:val="hybridMultilevel"/>
    <w:tmpl w:val="68ACF8D6"/>
    <w:lvl w:ilvl="0" w:tplc="1E808208">
      <w:start w:val="5"/>
      <w:numFmt w:val="bullet"/>
      <w:lvlText w:val=""/>
      <w:lvlJc w:val="left"/>
      <w:pPr>
        <w:ind w:left="440" w:hanging="440"/>
      </w:pPr>
      <w:rPr>
        <w:rFonts w:ascii="Symbol" w:eastAsia="Batang" w:hAnsi="Symbol" w:cs="Times New Roman" w:hint="default"/>
      </w:rPr>
    </w:lvl>
    <w:lvl w:ilvl="1" w:tplc="1E808208">
      <w:start w:val="5"/>
      <w:numFmt w:val="bullet"/>
      <w:lvlText w:val=""/>
      <w:lvlJc w:val="left"/>
      <w:pPr>
        <w:ind w:left="880" w:hanging="440"/>
      </w:pPr>
      <w:rPr>
        <w:rFonts w:ascii="Symbol" w:eastAsia="Batang" w:hAnsi="Symbol"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2B0401FE"/>
    <w:multiLevelType w:val="hybridMultilevel"/>
    <w:tmpl w:val="1B1672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A34176"/>
    <w:multiLevelType w:val="hybridMultilevel"/>
    <w:tmpl w:val="086A2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DD690C"/>
    <w:multiLevelType w:val="hybridMultilevel"/>
    <w:tmpl w:val="580E8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07C4997"/>
    <w:multiLevelType w:val="hybridMultilevel"/>
    <w:tmpl w:val="E91A0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610"/>
        </w:tabs>
        <w:ind w:left="261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344870A4"/>
    <w:multiLevelType w:val="hybridMultilevel"/>
    <w:tmpl w:val="11CE8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9E24F01"/>
    <w:multiLevelType w:val="hybridMultilevel"/>
    <w:tmpl w:val="F4B21186"/>
    <w:lvl w:ilvl="0" w:tplc="04090001">
      <w:start w:val="1"/>
      <w:numFmt w:val="bullet"/>
      <w:lvlText w:val=""/>
      <w:lvlJc w:val="left"/>
      <w:pPr>
        <w:ind w:left="440" w:hanging="440"/>
      </w:pPr>
      <w:rPr>
        <w:rFonts w:ascii="Symbol" w:hAnsi="Symbol" w:hint="default"/>
      </w:rPr>
    </w:lvl>
    <w:lvl w:ilvl="1" w:tplc="06265684">
      <w:start w:val="1"/>
      <w:numFmt w:val="bullet"/>
      <w:lvlText w:val="•"/>
      <w:lvlJc w:val="left"/>
      <w:pPr>
        <w:ind w:left="800" w:hanging="360"/>
      </w:pPr>
      <w:rPr>
        <w:rFonts w:ascii="Arial" w:hAnsi="Arial" w:hint="default"/>
      </w:rPr>
    </w:lvl>
    <w:lvl w:ilvl="2" w:tplc="E946DEAE">
      <w:start w:val="8"/>
      <w:numFmt w:val="bullet"/>
      <w:lvlText w:val="-"/>
      <w:lvlJc w:val="left"/>
      <w:pPr>
        <w:ind w:left="1240" w:hanging="360"/>
      </w:pPr>
      <w:rPr>
        <w:rFonts w:ascii="Calibri" w:eastAsia="Batang" w:hAnsi="Calibri" w:cs="Calibri"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0" w15:restartNumberingAfterBreak="0">
    <w:nsid w:val="3FE576B2"/>
    <w:multiLevelType w:val="hybridMultilevel"/>
    <w:tmpl w:val="D70A2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1C276C5"/>
    <w:multiLevelType w:val="hybridMultilevel"/>
    <w:tmpl w:val="84727514"/>
    <w:lvl w:ilvl="0" w:tplc="01B28C0C">
      <w:start w:val="1"/>
      <w:numFmt w:val="bullet"/>
      <w:lvlText w:val="•"/>
      <w:lvlJc w:val="left"/>
      <w:pPr>
        <w:tabs>
          <w:tab w:val="num" w:pos="720"/>
        </w:tabs>
        <w:ind w:left="720" w:hanging="360"/>
      </w:pPr>
      <w:rPr>
        <w:rFonts w:ascii="Arial" w:hAnsi="Arial" w:hint="default"/>
      </w:rPr>
    </w:lvl>
    <w:lvl w:ilvl="1" w:tplc="29422A30" w:tentative="1">
      <w:start w:val="1"/>
      <w:numFmt w:val="bullet"/>
      <w:lvlText w:val="•"/>
      <w:lvlJc w:val="left"/>
      <w:pPr>
        <w:tabs>
          <w:tab w:val="num" w:pos="1440"/>
        </w:tabs>
        <w:ind w:left="1440" w:hanging="360"/>
      </w:pPr>
      <w:rPr>
        <w:rFonts w:ascii="Arial" w:hAnsi="Arial" w:hint="default"/>
      </w:rPr>
    </w:lvl>
    <w:lvl w:ilvl="2" w:tplc="ED522C40" w:tentative="1">
      <w:start w:val="1"/>
      <w:numFmt w:val="bullet"/>
      <w:lvlText w:val="•"/>
      <w:lvlJc w:val="left"/>
      <w:pPr>
        <w:tabs>
          <w:tab w:val="num" w:pos="2160"/>
        </w:tabs>
        <w:ind w:left="2160" w:hanging="360"/>
      </w:pPr>
      <w:rPr>
        <w:rFonts w:ascii="Arial" w:hAnsi="Arial" w:hint="default"/>
      </w:rPr>
    </w:lvl>
    <w:lvl w:ilvl="3" w:tplc="F4807F0E" w:tentative="1">
      <w:start w:val="1"/>
      <w:numFmt w:val="bullet"/>
      <w:lvlText w:val="•"/>
      <w:lvlJc w:val="left"/>
      <w:pPr>
        <w:tabs>
          <w:tab w:val="num" w:pos="2880"/>
        </w:tabs>
        <w:ind w:left="2880" w:hanging="360"/>
      </w:pPr>
      <w:rPr>
        <w:rFonts w:ascii="Arial" w:hAnsi="Arial" w:hint="default"/>
      </w:rPr>
    </w:lvl>
    <w:lvl w:ilvl="4" w:tplc="ADB8E3C8" w:tentative="1">
      <w:start w:val="1"/>
      <w:numFmt w:val="bullet"/>
      <w:lvlText w:val="•"/>
      <w:lvlJc w:val="left"/>
      <w:pPr>
        <w:tabs>
          <w:tab w:val="num" w:pos="3600"/>
        </w:tabs>
        <w:ind w:left="3600" w:hanging="360"/>
      </w:pPr>
      <w:rPr>
        <w:rFonts w:ascii="Arial" w:hAnsi="Arial" w:hint="default"/>
      </w:rPr>
    </w:lvl>
    <w:lvl w:ilvl="5" w:tplc="F61C36DE" w:tentative="1">
      <w:start w:val="1"/>
      <w:numFmt w:val="bullet"/>
      <w:lvlText w:val="•"/>
      <w:lvlJc w:val="left"/>
      <w:pPr>
        <w:tabs>
          <w:tab w:val="num" w:pos="4320"/>
        </w:tabs>
        <w:ind w:left="4320" w:hanging="360"/>
      </w:pPr>
      <w:rPr>
        <w:rFonts w:ascii="Arial" w:hAnsi="Arial" w:hint="default"/>
      </w:rPr>
    </w:lvl>
    <w:lvl w:ilvl="6" w:tplc="630A04C2" w:tentative="1">
      <w:start w:val="1"/>
      <w:numFmt w:val="bullet"/>
      <w:lvlText w:val="•"/>
      <w:lvlJc w:val="left"/>
      <w:pPr>
        <w:tabs>
          <w:tab w:val="num" w:pos="5040"/>
        </w:tabs>
        <w:ind w:left="5040" w:hanging="360"/>
      </w:pPr>
      <w:rPr>
        <w:rFonts w:ascii="Arial" w:hAnsi="Arial" w:hint="default"/>
      </w:rPr>
    </w:lvl>
    <w:lvl w:ilvl="7" w:tplc="011AAAF4" w:tentative="1">
      <w:start w:val="1"/>
      <w:numFmt w:val="bullet"/>
      <w:lvlText w:val="•"/>
      <w:lvlJc w:val="left"/>
      <w:pPr>
        <w:tabs>
          <w:tab w:val="num" w:pos="5760"/>
        </w:tabs>
        <w:ind w:left="5760" w:hanging="360"/>
      </w:pPr>
      <w:rPr>
        <w:rFonts w:ascii="Arial" w:hAnsi="Arial" w:hint="default"/>
      </w:rPr>
    </w:lvl>
    <w:lvl w:ilvl="8" w:tplc="EA78A756"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2033B2B"/>
    <w:multiLevelType w:val="hybridMultilevel"/>
    <w:tmpl w:val="4DF64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4897DE4"/>
    <w:multiLevelType w:val="hybridMultilevel"/>
    <w:tmpl w:val="E4EA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50F0A4D"/>
    <w:multiLevelType w:val="hybridMultilevel"/>
    <w:tmpl w:val="AB58D04C"/>
    <w:lvl w:ilvl="0" w:tplc="A19ED7E8">
      <w:start w:val="1"/>
      <w:numFmt w:val="bullet"/>
      <w:lvlText w:val="•"/>
      <w:lvlJc w:val="left"/>
      <w:pPr>
        <w:tabs>
          <w:tab w:val="num" w:pos="720"/>
        </w:tabs>
        <w:ind w:left="720" w:hanging="360"/>
      </w:pPr>
      <w:rPr>
        <w:rFonts w:ascii="Arial" w:hAnsi="Arial" w:hint="default"/>
      </w:rPr>
    </w:lvl>
    <w:lvl w:ilvl="1" w:tplc="7366B070" w:tentative="1">
      <w:start w:val="1"/>
      <w:numFmt w:val="bullet"/>
      <w:lvlText w:val="•"/>
      <w:lvlJc w:val="left"/>
      <w:pPr>
        <w:tabs>
          <w:tab w:val="num" w:pos="1440"/>
        </w:tabs>
        <w:ind w:left="1440" w:hanging="360"/>
      </w:pPr>
      <w:rPr>
        <w:rFonts w:ascii="Arial" w:hAnsi="Arial" w:hint="default"/>
      </w:rPr>
    </w:lvl>
    <w:lvl w:ilvl="2" w:tplc="4C60607E" w:tentative="1">
      <w:start w:val="1"/>
      <w:numFmt w:val="bullet"/>
      <w:lvlText w:val="•"/>
      <w:lvlJc w:val="left"/>
      <w:pPr>
        <w:tabs>
          <w:tab w:val="num" w:pos="2160"/>
        </w:tabs>
        <w:ind w:left="2160" w:hanging="360"/>
      </w:pPr>
      <w:rPr>
        <w:rFonts w:ascii="Arial" w:hAnsi="Arial" w:hint="default"/>
      </w:rPr>
    </w:lvl>
    <w:lvl w:ilvl="3" w:tplc="49444AC6" w:tentative="1">
      <w:start w:val="1"/>
      <w:numFmt w:val="bullet"/>
      <w:lvlText w:val="•"/>
      <w:lvlJc w:val="left"/>
      <w:pPr>
        <w:tabs>
          <w:tab w:val="num" w:pos="2880"/>
        </w:tabs>
        <w:ind w:left="2880" w:hanging="360"/>
      </w:pPr>
      <w:rPr>
        <w:rFonts w:ascii="Arial" w:hAnsi="Arial" w:hint="default"/>
      </w:rPr>
    </w:lvl>
    <w:lvl w:ilvl="4" w:tplc="0B8C6DB6" w:tentative="1">
      <w:start w:val="1"/>
      <w:numFmt w:val="bullet"/>
      <w:lvlText w:val="•"/>
      <w:lvlJc w:val="left"/>
      <w:pPr>
        <w:tabs>
          <w:tab w:val="num" w:pos="3600"/>
        </w:tabs>
        <w:ind w:left="3600" w:hanging="360"/>
      </w:pPr>
      <w:rPr>
        <w:rFonts w:ascii="Arial" w:hAnsi="Arial" w:hint="default"/>
      </w:rPr>
    </w:lvl>
    <w:lvl w:ilvl="5" w:tplc="68A63BEC" w:tentative="1">
      <w:start w:val="1"/>
      <w:numFmt w:val="bullet"/>
      <w:lvlText w:val="•"/>
      <w:lvlJc w:val="left"/>
      <w:pPr>
        <w:tabs>
          <w:tab w:val="num" w:pos="4320"/>
        </w:tabs>
        <w:ind w:left="4320" w:hanging="360"/>
      </w:pPr>
      <w:rPr>
        <w:rFonts w:ascii="Arial" w:hAnsi="Arial" w:hint="default"/>
      </w:rPr>
    </w:lvl>
    <w:lvl w:ilvl="6" w:tplc="4E06D2BE" w:tentative="1">
      <w:start w:val="1"/>
      <w:numFmt w:val="bullet"/>
      <w:lvlText w:val="•"/>
      <w:lvlJc w:val="left"/>
      <w:pPr>
        <w:tabs>
          <w:tab w:val="num" w:pos="5040"/>
        </w:tabs>
        <w:ind w:left="5040" w:hanging="360"/>
      </w:pPr>
      <w:rPr>
        <w:rFonts w:ascii="Arial" w:hAnsi="Arial" w:hint="default"/>
      </w:rPr>
    </w:lvl>
    <w:lvl w:ilvl="7" w:tplc="7304F6F4" w:tentative="1">
      <w:start w:val="1"/>
      <w:numFmt w:val="bullet"/>
      <w:lvlText w:val="•"/>
      <w:lvlJc w:val="left"/>
      <w:pPr>
        <w:tabs>
          <w:tab w:val="num" w:pos="5760"/>
        </w:tabs>
        <w:ind w:left="5760" w:hanging="360"/>
      </w:pPr>
      <w:rPr>
        <w:rFonts w:ascii="Arial" w:hAnsi="Arial" w:hint="default"/>
      </w:rPr>
    </w:lvl>
    <w:lvl w:ilvl="8" w:tplc="8B90A8D0"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5D36674"/>
    <w:multiLevelType w:val="hybridMultilevel"/>
    <w:tmpl w:val="8116AB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84C5B2C"/>
    <w:multiLevelType w:val="hybridMultilevel"/>
    <w:tmpl w:val="D0200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E067024"/>
    <w:multiLevelType w:val="hybridMultilevel"/>
    <w:tmpl w:val="B1EE8BC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E623AC"/>
    <w:multiLevelType w:val="hybridMultilevel"/>
    <w:tmpl w:val="6944C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32F7550"/>
    <w:multiLevelType w:val="multilevel"/>
    <w:tmpl w:val="532F7550"/>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Theme="minorEastAsia"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68A3111"/>
    <w:multiLevelType w:val="hybridMultilevel"/>
    <w:tmpl w:val="1AE87E1C"/>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3"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5502F7"/>
    <w:multiLevelType w:val="multilevel"/>
    <w:tmpl w:val="5C5502F7"/>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46"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7"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E4DD8"/>
    <w:multiLevelType w:val="hybridMultilevel"/>
    <w:tmpl w:val="68DAD0DE"/>
    <w:lvl w:ilvl="0" w:tplc="8DFA113C">
      <w:start w:val="3"/>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B04D92"/>
    <w:multiLevelType w:val="hybridMultilevel"/>
    <w:tmpl w:val="19760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5BF1396"/>
    <w:multiLevelType w:val="hybridMultilevel"/>
    <w:tmpl w:val="0C8E27F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6EA7758"/>
    <w:multiLevelType w:val="hybridMultilevel"/>
    <w:tmpl w:val="72D01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B584D1B"/>
    <w:multiLevelType w:val="hybridMultilevel"/>
    <w:tmpl w:val="A948A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BB95F63"/>
    <w:multiLevelType w:val="hybridMultilevel"/>
    <w:tmpl w:val="585E7F16"/>
    <w:lvl w:ilvl="0" w:tplc="04090001">
      <w:start w:val="1"/>
      <w:numFmt w:val="bullet"/>
      <w:lvlText w:val=""/>
      <w:lvlJc w:val="left"/>
      <w:pPr>
        <w:ind w:left="778" w:hanging="360"/>
      </w:pPr>
      <w:rPr>
        <w:rFonts w:ascii="Symbol" w:hAnsi="Symbol"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54" w15:restartNumberingAfterBreak="0">
    <w:nsid w:val="6BCF44D3"/>
    <w:multiLevelType w:val="hybridMultilevel"/>
    <w:tmpl w:val="7576C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C362551"/>
    <w:multiLevelType w:val="hybridMultilevel"/>
    <w:tmpl w:val="82D47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0CF7CE2"/>
    <w:multiLevelType w:val="hybridMultilevel"/>
    <w:tmpl w:val="AD84404E"/>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start w:val="8"/>
      <w:numFmt w:val="bullet"/>
      <w:lvlText w:val="-"/>
      <w:lvlJc w:val="left"/>
      <w:pPr>
        <w:ind w:left="1240" w:hanging="360"/>
      </w:pPr>
      <w:rPr>
        <w:rFonts w:ascii="Calibri" w:eastAsia="Batang" w:hAnsi="Calibri" w:cs="Calibri"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2015DDD"/>
    <w:multiLevelType w:val="hybridMultilevel"/>
    <w:tmpl w:val="65FA9336"/>
    <w:lvl w:ilvl="0" w:tplc="0C5C6EE0">
      <w:start w:val="1"/>
      <w:numFmt w:val="bullet"/>
      <w:lvlText w:val="•"/>
      <w:lvlJc w:val="left"/>
      <w:pPr>
        <w:tabs>
          <w:tab w:val="num" w:pos="720"/>
        </w:tabs>
        <w:ind w:left="720" w:hanging="360"/>
      </w:pPr>
      <w:rPr>
        <w:rFonts w:ascii="Arial" w:hAnsi="Arial" w:hint="default"/>
      </w:rPr>
    </w:lvl>
    <w:lvl w:ilvl="1" w:tplc="F418E37E" w:tentative="1">
      <w:start w:val="1"/>
      <w:numFmt w:val="bullet"/>
      <w:lvlText w:val="•"/>
      <w:lvlJc w:val="left"/>
      <w:pPr>
        <w:tabs>
          <w:tab w:val="num" w:pos="1440"/>
        </w:tabs>
        <w:ind w:left="1440" w:hanging="360"/>
      </w:pPr>
      <w:rPr>
        <w:rFonts w:ascii="Arial" w:hAnsi="Arial" w:hint="default"/>
      </w:rPr>
    </w:lvl>
    <w:lvl w:ilvl="2" w:tplc="E6B42D5C" w:tentative="1">
      <w:start w:val="1"/>
      <w:numFmt w:val="bullet"/>
      <w:lvlText w:val="•"/>
      <w:lvlJc w:val="left"/>
      <w:pPr>
        <w:tabs>
          <w:tab w:val="num" w:pos="2160"/>
        </w:tabs>
        <w:ind w:left="2160" w:hanging="360"/>
      </w:pPr>
      <w:rPr>
        <w:rFonts w:ascii="Arial" w:hAnsi="Arial" w:hint="default"/>
      </w:rPr>
    </w:lvl>
    <w:lvl w:ilvl="3" w:tplc="7B9A3632" w:tentative="1">
      <w:start w:val="1"/>
      <w:numFmt w:val="bullet"/>
      <w:lvlText w:val="•"/>
      <w:lvlJc w:val="left"/>
      <w:pPr>
        <w:tabs>
          <w:tab w:val="num" w:pos="2880"/>
        </w:tabs>
        <w:ind w:left="2880" w:hanging="360"/>
      </w:pPr>
      <w:rPr>
        <w:rFonts w:ascii="Arial" w:hAnsi="Arial" w:hint="default"/>
      </w:rPr>
    </w:lvl>
    <w:lvl w:ilvl="4" w:tplc="7A06B950" w:tentative="1">
      <w:start w:val="1"/>
      <w:numFmt w:val="bullet"/>
      <w:lvlText w:val="•"/>
      <w:lvlJc w:val="left"/>
      <w:pPr>
        <w:tabs>
          <w:tab w:val="num" w:pos="3600"/>
        </w:tabs>
        <w:ind w:left="3600" w:hanging="360"/>
      </w:pPr>
      <w:rPr>
        <w:rFonts w:ascii="Arial" w:hAnsi="Arial" w:hint="default"/>
      </w:rPr>
    </w:lvl>
    <w:lvl w:ilvl="5" w:tplc="BB600716" w:tentative="1">
      <w:start w:val="1"/>
      <w:numFmt w:val="bullet"/>
      <w:lvlText w:val="•"/>
      <w:lvlJc w:val="left"/>
      <w:pPr>
        <w:tabs>
          <w:tab w:val="num" w:pos="4320"/>
        </w:tabs>
        <w:ind w:left="4320" w:hanging="360"/>
      </w:pPr>
      <w:rPr>
        <w:rFonts w:ascii="Arial" w:hAnsi="Arial" w:hint="default"/>
      </w:rPr>
    </w:lvl>
    <w:lvl w:ilvl="6" w:tplc="410E1C26" w:tentative="1">
      <w:start w:val="1"/>
      <w:numFmt w:val="bullet"/>
      <w:lvlText w:val="•"/>
      <w:lvlJc w:val="left"/>
      <w:pPr>
        <w:tabs>
          <w:tab w:val="num" w:pos="5040"/>
        </w:tabs>
        <w:ind w:left="5040" w:hanging="360"/>
      </w:pPr>
      <w:rPr>
        <w:rFonts w:ascii="Arial" w:hAnsi="Arial" w:hint="default"/>
      </w:rPr>
    </w:lvl>
    <w:lvl w:ilvl="7" w:tplc="226A87CC" w:tentative="1">
      <w:start w:val="1"/>
      <w:numFmt w:val="bullet"/>
      <w:lvlText w:val="•"/>
      <w:lvlJc w:val="left"/>
      <w:pPr>
        <w:tabs>
          <w:tab w:val="num" w:pos="5760"/>
        </w:tabs>
        <w:ind w:left="5760" w:hanging="360"/>
      </w:pPr>
      <w:rPr>
        <w:rFonts w:ascii="Arial" w:hAnsi="Arial" w:hint="default"/>
      </w:rPr>
    </w:lvl>
    <w:lvl w:ilvl="8" w:tplc="1D14F248"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75661732"/>
    <w:multiLevelType w:val="hybridMultilevel"/>
    <w:tmpl w:val="D00ABD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A5738DF"/>
    <w:multiLevelType w:val="hybridMultilevel"/>
    <w:tmpl w:val="A336BCC6"/>
    <w:lvl w:ilvl="0" w:tplc="141486D2">
      <w:start w:val="3"/>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678775302">
    <w:abstractNumId w:val="29"/>
  </w:num>
  <w:num w:numId="2" w16cid:durableId="82387058">
    <w:abstractNumId w:val="25"/>
  </w:num>
  <w:num w:numId="3" w16cid:durableId="62726005">
    <w:abstractNumId w:val="46"/>
  </w:num>
  <w:num w:numId="4" w16cid:durableId="1292980928">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16cid:durableId="102238471">
    <w:abstractNumId w:val="57"/>
  </w:num>
  <w:num w:numId="6" w16cid:durableId="348217939">
    <w:abstractNumId w:val="42"/>
  </w:num>
  <w:num w:numId="7" w16cid:durableId="294220209">
    <w:abstractNumId w:val="10"/>
  </w:num>
  <w:num w:numId="8" w16cid:durableId="442113115">
    <w:abstractNumId w:val="14"/>
  </w:num>
  <w:num w:numId="9" w16cid:durableId="1632444512">
    <w:abstractNumId w:val="18"/>
  </w:num>
  <w:num w:numId="10" w16cid:durableId="2001035480">
    <w:abstractNumId w:val="15"/>
  </w:num>
  <w:num w:numId="11" w16cid:durableId="1687250266">
    <w:abstractNumId w:val="55"/>
  </w:num>
  <w:num w:numId="12" w16cid:durableId="753938583">
    <w:abstractNumId w:val="8"/>
  </w:num>
  <w:num w:numId="13" w16cid:durableId="1960406605">
    <w:abstractNumId w:val="27"/>
  </w:num>
  <w:num w:numId="14" w16cid:durableId="2053383843">
    <w:abstractNumId w:val="40"/>
  </w:num>
  <w:num w:numId="15" w16cid:durableId="628515324">
    <w:abstractNumId w:val="32"/>
  </w:num>
  <w:num w:numId="16" w16cid:durableId="445933402">
    <w:abstractNumId w:val="45"/>
  </w:num>
  <w:num w:numId="17" w16cid:durableId="264076835">
    <w:abstractNumId w:val="52"/>
  </w:num>
  <w:num w:numId="18" w16cid:durableId="1823346827">
    <w:abstractNumId w:val="28"/>
  </w:num>
  <w:num w:numId="19" w16cid:durableId="923222068">
    <w:abstractNumId w:val="56"/>
  </w:num>
  <w:num w:numId="20" w16cid:durableId="547759491">
    <w:abstractNumId w:val="44"/>
  </w:num>
  <w:num w:numId="21" w16cid:durableId="870413459">
    <w:abstractNumId w:val="41"/>
  </w:num>
  <w:num w:numId="22" w16cid:durableId="1873303757">
    <w:abstractNumId w:val="47"/>
  </w:num>
  <w:num w:numId="23" w16cid:durableId="38209740">
    <w:abstractNumId w:val="39"/>
  </w:num>
  <w:num w:numId="24" w16cid:durableId="2111965657">
    <w:abstractNumId w:val="50"/>
  </w:num>
  <w:num w:numId="25" w16cid:durableId="1944992622">
    <w:abstractNumId w:val="0"/>
  </w:num>
  <w:num w:numId="26" w16cid:durableId="1472406034">
    <w:abstractNumId w:val="30"/>
  </w:num>
  <w:num w:numId="27" w16cid:durableId="2100562115">
    <w:abstractNumId w:val="38"/>
  </w:num>
  <w:num w:numId="28" w16cid:durableId="1868253447">
    <w:abstractNumId w:val="36"/>
  </w:num>
  <w:num w:numId="29" w16cid:durableId="1052271876">
    <w:abstractNumId w:val="17"/>
  </w:num>
  <w:num w:numId="30" w16cid:durableId="434450058">
    <w:abstractNumId w:val="3"/>
  </w:num>
  <w:num w:numId="31" w16cid:durableId="455417902">
    <w:abstractNumId w:val="35"/>
  </w:num>
  <w:num w:numId="32" w16cid:durableId="925042189">
    <w:abstractNumId w:val="12"/>
  </w:num>
  <w:num w:numId="33" w16cid:durableId="1121680341">
    <w:abstractNumId w:val="11"/>
  </w:num>
  <w:num w:numId="34" w16cid:durableId="1464159370">
    <w:abstractNumId w:val="7"/>
  </w:num>
  <w:num w:numId="35" w16cid:durableId="2123574222">
    <w:abstractNumId w:val="34"/>
  </w:num>
  <w:num w:numId="36" w16cid:durableId="965040036">
    <w:abstractNumId w:val="31"/>
  </w:num>
  <w:num w:numId="37" w16cid:durableId="477571430">
    <w:abstractNumId w:val="4"/>
  </w:num>
  <w:num w:numId="38" w16cid:durableId="1170801832">
    <w:abstractNumId w:val="58"/>
  </w:num>
  <w:num w:numId="39" w16cid:durableId="58870726">
    <w:abstractNumId w:val="6"/>
  </w:num>
  <w:num w:numId="40" w16cid:durableId="530340628">
    <w:abstractNumId w:val="1"/>
  </w:num>
  <w:num w:numId="41" w16cid:durableId="1957515650">
    <w:abstractNumId w:val="5"/>
  </w:num>
  <w:num w:numId="42" w16cid:durableId="975069433">
    <w:abstractNumId w:val="59"/>
  </w:num>
  <w:num w:numId="43" w16cid:durableId="1192761864">
    <w:abstractNumId w:val="9"/>
  </w:num>
  <w:num w:numId="44" w16cid:durableId="907424241">
    <w:abstractNumId w:val="16"/>
  </w:num>
  <w:num w:numId="45" w16cid:durableId="753018224">
    <w:abstractNumId w:val="20"/>
  </w:num>
  <w:num w:numId="46" w16cid:durableId="1024600392">
    <w:abstractNumId w:val="37"/>
  </w:num>
  <w:num w:numId="47" w16cid:durableId="442455449">
    <w:abstractNumId w:val="19"/>
  </w:num>
  <w:num w:numId="48" w16cid:durableId="1386491482">
    <w:abstractNumId w:val="53"/>
  </w:num>
  <w:num w:numId="49" w16cid:durableId="980621228">
    <w:abstractNumId w:val="49"/>
  </w:num>
  <w:num w:numId="50" w16cid:durableId="1119883907">
    <w:abstractNumId w:val="43"/>
  </w:num>
  <w:num w:numId="51" w16cid:durableId="908536299">
    <w:abstractNumId w:val="22"/>
  </w:num>
  <w:num w:numId="52" w16cid:durableId="900336641">
    <w:abstractNumId w:val="33"/>
  </w:num>
  <w:num w:numId="53" w16cid:durableId="1839029450">
    <w:abstractNumId w:val="54"/>
  </w:num>
  <w:num w:numId="54" w16cid:durableId="586577718">
    <w:abstractNumId w:val="24"/>
  </w:num>
  <w:num w:numId="55" w16cid:durableId="6294265">
    <w:abstractNumId w:val="21"/>
  </w:num>
  <w:num w:numId="56" w16cid:durableId="1317690579">
    <w:abstractNumId w:val="51"/>
  </w:num>
  <w:num w:numId="57" w16cid:durableId="165097048">
    <w:abstractNumId w:val="26"/>
  </w:num>
  <w:num w:numId="58" w16cid:durableId="505749313">
    <w:abstractNumId w:val="23"/>
  </w:num>
  <w:num w:numId="59" w16cid:durableId="225536966">
    <w:abstractNumId w:val="48"/>
  </w:num>
  <w:num w:numId="60" w16cid:durableId="1552881068">
    <w:abstractNumId w:val="60"/>
  </w:num>
  <w:num w:numId="61" w16cid:durableId="848561282">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718"/>
    <w:rsid w:val="00001E4A"/>
    <w:rsid w:val="00001E62"/>
    <w:rsid w:val="00001EE6"/>
    <w:rsid w:val="000020F6"/>
    <w:rsid w:val="00002150"/>
    <w:rsid w:val="000022C8"/>
    <w:rsid w:val="00002893"/>
    <w:rsid w:val="000033A3"/>
    <w:rsid w:val="00003605"/>
    <w:rsid w:val="00003B0B"/>
    <w:rsid w:val="00003C56"/>
    <w:rsid w:val="00003D3A"/>
    <w:rsid w:val="00003EC2"/>
    <w:rsid w:val="000040A9"/>
    <w:rsid w:val="0000451C"/>
    <w:rsid w:val="0000458E"/>
    <w:rsid w:val="00004A58"/>
    <w:rsid w:val="00004E70"/>
    <w:rsid w:val="00004E99"/>
    <w:rsid w:val="000057F2"/>
    <w:rsid w:val="00005824"/>
    <w:rsid w:val="0000587F"/>
    <w:rsid w:val="00005E66"/>
    <w:rsid w:val="0000602E"/>
    <w:rsid w:val="000061D6"/>
    <w:rsid w:val="000067E8"/>
    <w:rsid w:val="00006B4B"/>
    <w:rsid w:val="000072B6"/>
    <w:rsid w:val="00007813"/>
    <w:rsid w:val="00007FD7"/>
    <w:rsid w:val="000102D7"/>
    <w:rsid w:val="0001051D"/>
    <w:rsid w:val="0001054D"/>
    <w:rsid w:val="00010765"/>
    <w:rsid w:val="000108E6"/>
    <w:rsid w:val="000109E6"/>
    <w:rsid w:val="00010DBC"/>
    <w:rsid w:val="00011108"/>
    <w:rsid w:val="0001116D"/>
    <w:rsid w:val="0001116E"/>
    <w:rsid w:val="00011183"/>
    <w:rsid w:val="00011278"/>
    <w:rsid w:val="000114E4"/>
    <w:rsid w:val="000116E9"/>
    <w:rsid w:val="00011F67"/>
    <w:rsid w:val="00012862"/>
    <w:rsid w:val="000128E6"/>
    <w:rsid w:val="00012C34"/>
    <w:rsid w:val="00012F77"/>
    <w:rsid w:val="00013371"/>
    <w:rsid w:val="0001401E"/>
    <w:rsid w:val="00014D34"/>
    <w:rsid w:val="00015A05"/>
    <w:rsid w:val="00015EFB"/>
    <w:rsid w:val="00016408"/>
    <w:rsid w:val="000165E2"/>
    <w:rsid w:val="0001665B"/>
    <w:rsid w:val="000167E3"/>
    <w:rsid w:val="00016B0E"/>
    <w:rsid w:val="00016B3F"/>
    <w:rsid w:val="00016EF9"/>
    <w:rsid w:val="00017192"/>
    <w:rsid w:val="000172BE"/>
    <w:rsid w:val="00017AB4"/>
    <w:rsid w:val="00017BC0"/>
    <w:rsid w:val="00017D8A"/>
    <w:rsid w:val="00021004"/>
    <w:rsid w:val="00021184"/>
    <w:rsid w:val="000227D0"/>
    <w:rsid w:val="0002292D"/>
    <w:rsid w:val="00022E12"/>
    <w:rsid w:val="00023388"/>
    <w:rsid w:val="00023425"/>
    <w:rsid w:val="00023685"/>
    <w:rsid w:val="000240D4"/>
    <w:rsid w:val="000241BE"/>
    <w:rsid w:val="000242F2"/>
    <w:rsid w:val="00025116"/>
    <w:rsid w:val="00025395"/>
    <w:rsid w:val="00026875"/>
    <w:rsid w:val="00026D4B"/>
    <w:rsid w:val="000272F7"/>
    <w:rsid w:val="000275C6"/>
    <w:rsid w:val="00027AD6"/>
    <w:rsid w:val="00027C82"/>
    <w:rsid w:val="0003024C"/>
    <w:rsid w:val="00030533"/>
    <w:rsid w:val="00030801"/>
    <w:rsid w:val="0003083D"/>
    <w:rsid w:val="00031516"/>
    <w:rsid w:val="00031ADB"/>
    <w:rsid w:val="00031D2F"/>
    <w:rsid w:val="00032056"/>
    <w:rsid w:val="000325FA"/>
    <w:rsid w:val="000328CA"/>
    <w:rsid w:val="00032C53"/>
    <w:rsid w:val="00032E40"/>
    <w:rsid w:val="00033249"/>
    <w:rsid w:val="000335A7"/>
    <w:rsid w:val="0003376B"/>
    <w:rsid w:val="00033DB2"/>
    <w:rsid w:val="00034676"/>
    <w:rsid w:val="000346E6"/>
    <w:rsid w:val="000350C8"/>
    <w:rsid w:val="000352B3"/>
    <w:rsid w:val="0003553C"/>
    <w:rsid w:val="00035E06"/>
    <w:rsid w:val="00036660"/>
    <w:rsid w:val="000371DD"/>
    <w:rsid w:val="00040180"/>
    <w:rsid w:val="000401C5"/>
    <w:rsid w:val="0004023E"/>
    <w:rsid w:val="0004024B"/>
    <w:rsid w:val="000404D2"/>
    <w:rsid w:val="00040505"/>
    <w:rsid w:val="00040AB4"/>
    <w:rsid w:val="00041C10"/>
    <w:rsid w:val="00041C57"/>
    <w:rsid w:val="00041D96"/>
    <w:rsid w:val="00042ADB"/>
    <w:rsid w:val="00042CD0"/>
    <w:rsid w:val="0004337E"/>
    <w:rsid w:val="000434B7"/>
    <w:rsid w:val="000435E4"/>
    <w:rsid w:val="00043C05"/>
    <w:rsid w:val="00043C2E"/>
    <w:rsid w:val="000445FA"/>
    <w:rsid w:val="00044FF9"/>
    <w:rsid w:val="00045A0E"/>
    <w:rsid w:val="00045A7F"/>
    <w:rsid w:val="00045C7A"/>
    <w:rsid w:val="00046189"/>
    <w:rsid w:val="00046796"/>
    <w:rsid w:val="000467FD"/>
    <w:rsid w:val="0004682C"/>
    <w:rsid w:val="00046AAF"/>
    <w:rsid w:val="00046EA7"/>
    <w:rsid w:val="00047225"/>
    <w:rsid w:val="00047255"/>
    <w:rsid w:val="0004733F"/>
    <w:rsid w:val="00047D21"/>
    <w:rsid w:val="00047D47"/>
    <w:rsid w:val="00047DA5"/>
    <w:rsid w:val="00047E60"/>
    <w:rsid w:val="00047FCB"/>
    <w:rsid w:val="00050439"/>
    <w:rsid w:val="0005052D"/>
    <w:rsid w:val="00050D8A"/>
    <w:rsid w:val="000512E3"/>
    <w:rsid w:val="000513E0"/>
    <w:rsid w:val="0005153C"/>
    <w:rsid w:val="00051794"/>
    <w:rsid w:val="00051D59"/>
    <w:rsid w:val="00051F63"/>
    <w:rsid w:val="00052144"/>
    <w:rsid w:val="000525DA"/>
    <w:rsid w:val="000526E1"/>
    <w:rsid w:val="00052AD2"/>
    <w:rsid w:val="00052CF8"/>
    <w:rsid w:val="00052D6C"/>
    <w:rsid w:val="00052FEE"/>
    <w:rsid w:val="00053017"/>
    <w:rsid w:val="000530AB"/>
    <w:rsid w:val="000530DF"/>
    <w:rsid w:val="00053525"/>
    <w:rsid w:val="00053AE0"/>
    <w:rsid w:val="000541DF"/>
    <w:rsid w:val="000543B7"/>
    <w:rsid w:val="000543DD"/>
    <w:rsid w:val="00054463"/>
    <w:rsid w:val="000549F7"/>
    <w:rsid w:val="00054BBB"/>
    <w:rsid w:val="00054E0C"/>
    <w:rsid w:val="00054F8B"/>
    <w:rsid w:val="0005541D"/>
    <w:rsid w:val="00055700"/>
    <w:rsid w:val="00055871"/>
    <w:rsid w:val="00055A7C"/>
    <w:rsid w:val="00055B33"/>
    <w:rsid w:val="000565C8"/>
    <w:rsid w:val="000567AD"/>
    <w:rsid w:val="00056CB9"/>
    <w:rsid w:val="000572BE"/>
    <w:rsid w:val="00057518"/>
    <w:rsid w:val="00057B9F"/>
    <w:rsid w:val="00057DC8"/>
    <w:rsid w:val="00060AB2"/>
    <w:rsid w:val="00060C49"/>
    <w:rsid w:val="000612E1"/>
    <w:rsid w:val="000614FE"/>
    <w:rsid w:val="00061E03"/>
    <w:rsid w:val="00062097"/>
    <w:rsid w:val="00062335"/>
    <w:rsid w:val="0006259A"/>
    <w:rsid w:val="0006295E"/>
    <w:rsid w:val="00063B1C"/>
    <w:rsid w:val="00063C57"/>
    <w:rsid w:val="00063FD4"/>
    <w:rsid w:val="00064640"/>
    <w:rsid w:val="00064678"/>
    <w:rsid w:val="00064E40"/>
    <w:rsid w:val="000651C2"/>
    <w:rsid w:val="0006523C"/>
    <w:rsid w:val="00065A9D"/>
    <w:rsid w:val="00065C22"/>
    <w:rsid w:val="00065D38"/>
    <w:rsid w:val="0006634A"/>
    <w:rsid w:val="0006694E"/>
    <w:rsid w:val="00067567"/>
    <w:rsid w:val="00067CD0"/>
    <w:rsid w:val="00067DD1"/>
    <w:rsid w:val="00070210"/>
    <w:rsid w:val="00070395"/>
    <w:rsid w:val="0007039C"/>
    <w:rsid w:val="00070447"/>
    <w:rsid w:val="000706E7"/>
    <w:rsid w:val="00070A0F"/>
    <w:rsid w:val="00070EF8"/>
    <w:rsid w:val="00070F3B"/>
    <w:rsid w:val="00070FC0"/>
    <w:rsid w:val="00071192"/>
    <w:rsid w:val="000713A7"/>
    <w:rsid w:val="00071547"/>
    <w:rsid w:val="000721D1"/>
    <w:rsid w:val="0007258D"/>
    <w:rsid w:val="0007272F"/>
    <w:rsid w:val="00072A80"/>
    <w:rsid w:val="00072FFD"/>
    <w:rsid w:val="00073065"/>
    <w:rsid w:val="0007309B"/>
    <w:rsid w:val="000731A0"/>
    <w:rsid w:val="000736C1"/>
    <w:rsid w:val="00073797"/>
    <w:rsid w:val="0007382B"/>
    <w:rsid w:val="00073A82"/>
    <w:rsid w:val="00073CA0"/>
    <w:rsid w:val="00073DEC"/>
    <w:rsid w:val="000745AA"/>
    <w:rsid w:val="00074E86"/>
    <w:rsid w:val="00074F13"/>
    <w:rsid w:val="0007557C"/>
    <w:rsid w:val="00076097"/>
    <w:rsid w:val="00076541"/>
    <w:rsid w:val="000768B0"/>
    <w:rsid w:val="000769A1"/>
    <w:rsid w:val="00076B51"/>
    <w:rsid w:val="00076DE8"/>
    <w:rsid w:val="00076E44"/>
    <w:rsid w:val="000772F4"/>
    <w:rsid w:val="000776EB"/>
    <w:rsid w:val="000813C6"/>
    <w:rsid w:val="000813EE"/>
    <w:rsid w:val="000820FE"/>
    <w:rsid w:val="000823B0"/>
    <w:rsid w:val="000829F5"/>
    <w:rsid w:val="0008335B"/>
    <w:rsid w:val="00083379"/>
    <w:rsid w:val="00083587"/>
    <w:rsid w:val="00083838"/>
    <w:rsid w:val="00083B6A"/>
    <w:rsid w:val="00083D26"/>
    <w:rsid w:val="00083D3D"/>
    <w:rsid w:val="00084E2C"/>
    <w:rsid w:val="00085BE4"/>
    <w:rsid w:val="00085E04"/>
    <w:rsid w:val="00086800"/>
    <w:rsid w:val="000869FB"/>
    <w:rsid w:val="00086AA0"/>
    <w:rsid w:val="00087913"/>
    <w:rsid w:val="000902DC"/>
    <w:rsid w:val="00090946"/>
    <w:rsid w:val="00090CC0"/>
    <w:rsid w:val="000911AE"/>
    <w:rsid w:val="00091422"/>
    <w:rsid w:val="0009243C"/>
    <w:rsid w:val="000929AD"/>
    <w:rsid w:val="00092C10"/>
    <w:rsid w:val="00092DF7"/>
    <w:rsid w:val="00093517"/>
    <w:rsid w:val="00093697"/>
    <w:rsid w:val="000937A8"/>
    <w:rsid w:val="00093C92"/>
    <w:rsid w:val="00093D42"/>
    <w:rsid w:val="00093DD0"/>
    <w:rsid w:val="000942B1"/>
    <w:rsid w:val="00094369"/>
    <w:rsid w:val="000945A7"/>
    <w:rsid w:val="000947A1"/>
    <w:rsid w:val="00094A16"/>
    <w:rsid w:val="00094B67"/>
    <w:rsid w:val="00094B75"/>
    <w:rsid w:val="00094DE6"/>
    <w:rsid w:val="00095799"/>
    <w:rsid w:val="0009584D"/>
    <w:rsid w:val="00095976"/>
    <w:rsid w:val="00096356"/>
    <w:rsid w:val="00096372"/>
    <w:rsid w:val="000967A4"/>
    <w:rsid w:val="00096B5C"/>
    <w:rsid w:val="00096F8A"/>
    <w:rsid w:val="0009765B"/>
    <w:rsid w:val="0009798B"/>
    <w:rsid w:val="00097C40"/>
    <w:rsid w:val="00097C99"/>
    <w:rsid w:val="00097DA2"/>
    <w:rsid w:val="000A0756"/>
    <w:rsid w:val="000A075D"/>
    <w:rsid w:val="000A0B2A"/>
    <w:rsid w:val="000A0F14"/>
    <w:rsid w:val="000A122F"/>
    <w:rsid w:val="000A1242"/>
    <w:rsid w:val="000A1441"/>
    <w:rsid w:val="000A1A06"/>
    <w:rsid w:val="000A1A79"/>
    <w:rsid w:val="000A1B60"/>
    <w:rsid w:val="000A21B4"/>
    <w:rsid w:val="000A2809"/>
    <w:rsid w:val="000A2858"/>
    <w:rsid w:val="000A2A12"/>
    <w:rsid w:val="000A2CC7"/>
    <w:rsid w:val="000A2ED6"/>
    <w:rsid w:val="000A3AE8"/>
    <w:rsid w:val="000A41D1"/>
    <w:rsid w:val="000A4205"/>
    <w:rsid w:val="000A4226"/>
    <w:rsid w:val="000A4A19"/>
    <w:rsid w:val="000A4D2A"/>
    <w:rsid w:val="000A4DEA"/>
    <w:rsid w:val="000A5397"/>
    <w:rsid w:val="000A5412"/>
    <w:rsid w:val="000A5430"/>
    <w:rsid w:val="000A54B7"/>
    <w:rsid w:val="000A5765"/>
    <w:rsid w:val="000A5EC9"/>
    <w:rsid w:val="000A60E6"/>
    <w:rsid w:val="000A6351"/>
    <w:rsid w:val="000A63D6"/>
    <w:rsid w:val="000A6431"/>
    <w:rsid w:val="000A7B38"/>
    <w:rsid w:val="000A7F11"/>
    <w:rsid w:val="000B015B"/>
    <w:rsid w:val="000B02A2"/>
    <w:rsid w:val="000B0343"/>
    <w:rsid w:val="000B0626"/>
    <w:rsid w:val="000B13B8"/>
    <w:rsid w:val="000B1506"/>
    <w:rsid w:val="000B1B33"/>
    <w:rsid w:val="000B1FE1"/>
    <w:rsid w:val="000B248A"/>
    <w:rsid w:val="000B277A"/>
    <w:rsid w:val="000B2985"/>
    <w:rsid w:val="000B2C88"/>
    <w:rsid w:val="000B2F59"/>
    <w:rsid w:val="000B3017"/>
    <w:rsid w:val="000B3303"/>
    <w:rsid w:val="000B3342"/>
    <w:rsid w:val="000B3905"/>
    <w:rsid w:val="000B3A59"/>
    <w:rsid w:val="000B3B37"/>
    <w:rsid w:val="000B3D2A"/>
    <w:rsid w:val="000B4197"/>
    <w:rsid w:val="000B41C5"/>
    <w:rsid w:val="000B4733"/>
    <w:rsid w:val="000B4D2A"/>
    <w:rsid w:val="000B4D45"/>
    <w:rsid w:val="000B51FA"/>
    <w:rsid w:val="000B56AB"/>
    <w:rsid w:val="000B58EE"/>
    <w:rsid w:val="000B5905"/>
    <w:rsid w:val="000B5975"/>
    <w:rsid w:val="000B60DB"/>
    <w:rsid w:val="000B61C1"/>
    <w:rsid w:val="000B69F3"/>
    <w:rsid w:val="000B6B34"/>
    <w:rsid w:val="000B6D3A"/>
    <w:rsid w:val="000B6E2C"/>
    <w:rsid w:val="000B746E"/>
    <w:rsid w:val="000B76C5"/>
    <w:rsid w:val="000B76F1"/>
    <w:rsid w:val="000B7A10"/>
    <w:rsid w:val="000B7FE7"/>
    <w:rsid w:val="000C009D"/>
    <w:rsid w:val="000C055B"/>
    <w:rsid w:val="000C0D70"/>
    <w:rsid w:val="000C115D"/>
    <w:rsid w:val="000C1535"/>
    <w:rsid w:val="000C1F4B"/>
    <w:rsid w:val="000C252B"/>
    <w:rsid w:val="000C2FBD"/>
    <w:rsid w:val="000C3016"/>
    <w:rsid w:val="000C312A"/>
    <w:rsid w:val="000C3B0C"/>
    <w:rsid w:val="000C422D"/>
    <w:rsid w:val="000C450B"/>
    <w:rsid w:val="000C4DF6"/>
    <w:rsid w:val="000C4EEF"/>
    <w:rsid w:val="000C522C"/>
    <w:rsid w:val="000C5899"/>
    <w:rsid w:val="000C5ADD"/>
    <w:rsid w:val="000C5F91"/>
    <w:rsid w:val="000C6025"/>
    <w:rsid w:val="000C61C5"/>
    <w:rsid w:val="000C6EFA"/>
    <w:rsid w:val="000C6F38"/>
    <w:rsid w:val="000C70E2"/>
    <w:rsid w:val="000C7345"/>
    <w:rsid w:val="000C76CB"/>
    <w:rsid w:val="000D0565"/>
    <w:rsid w:val="000D0811"/>
    <w:rsid w:val="000D0E4E"/>
    <w:rsid w:val="000D1067"/>
    <w:rsid w:val="000D1122"/>
    <w:rsid w:val="000D113C"/>
    <w:rsid w:val="000D12D1"/>
    <w:rsid w:val="000D159A"/>
    <w:rsid w:val="000D16FF"/>
    <w:rsid w:val="000D1796"/>
    <w:rsid w:val="000D19C6"/>
    <w:rsid w:val="000D1C43"/>
    <w:rsid w:val="000D1E24"/>
    <w:rsid w:val="000D2116"/>
    <w:rsid w:val="000D22CC"/>
    <w:rsid w:val="000D234B"/>
    <w:rsid w:val="000D3548"/>
    <w:rsid w:val="000D36AE"/>
    <w:rsid w:val="000D383E"/>
    <w:rsid w:val="000D38A1"/>
    <w:rsid w:val="000D3930"/>
    <w:rsid w:val="000D3C4B"/>
    <w:rsid w:val="000D3D20"/>
    <w:rsid w:val="000D3E54"/>
    <w:rsid w:val="000D3F3B"/>
    <w:rsid w:val="000D4C4E"/>
    <w:rsid w:val="000D5077"/>
    <w:rsid w:val="000D51C3"/>
    <w:rsid w:val="000D5362"/>
    <w:rsid w:val="000D5677"/>
    <w:rsid w:val="000D57F8"/>
    <w:rsid w:val="000D5851"/>
    <w:rsid w:val="000D5C60"/>
    <w:rsid w:val="000D5E32"/>
    <w:rsid w:val="000D607A"/>
    <w:rsid w:val="000D60FD"/>
    <w:rsid w:val="000D67A1"/>
    <w:rsid w:val="000D6FCF"/>
    <w:rsid w:val="000D7001"/>
    <w:rsid w:val="000D71E2"/>
    <w:rsid w:val="000D73A5"/>
    <w:rsid w:val="000D741A"/>
    <w:rsid w:val="000D7CC5"/>
    <w:rsid w:val="000E06C0"/>
    <w:rsid w:val="000E07D6"/>
    <w:rsid w:val="000E0F86"/>
    <w:rsid w:val="000E125F"/>
    <w:rsid w:val="000E1380"/>
    <w:rsid w:val="000E18DF"/>
    <w:rsid w:val="000E199A"/>
    <w:rsid w:val="000E211D"/>
    <w:rsid w:val="000E29C6"/>
    <w:rsid w:val="000E2F00"/>
    <w:rsid w:val="000E2F36"/>
    <w:rsid w:val="000E4761"/>
    <w:rsid w:val="000E48AF"/>
    <w:rsid w:val="000E4A8D"/>
    <w:rsid w:val="000E5279"/>
    <w:rsid w:val="000E53AC"/>
    <w:rsid w:val="000E59A0"/>
    <w:rsid w:val="000E5AC6"/>
    <w:rsid w:val="000E612F"/>
    <w:rsid w:val="000E61AE"/>
    <w:rsid w:val="000E625B"/>
    <w:rsid w:val="000E6F97"/>
    <w:rsid w:val="000E7403"/>
    <w:rsid w:val="000E7970"/>
    <w:rsid w:val="000E7A84"/>
    <w:rsid w:val="000E7AF7"/>
    <w:rsid w:val="000E7E06"/>
    <w:rsid w:val="000F00D1"/>
    <w:rsid w:val="000F1194"/>
    <w:rsid w:val="000F12B4"/>
    <w:rsid w:val="000F15AE"/>
    <w:rsid w:val="000F15BC"/>
    <w:rsid w:val="000F180A"/>
    <w:rsid w:val="000F190E"/>
    <w:rsid w:val="000F1C92"/>
    <w:rsid w:val="000F2096"/>
    <w:rsid w:val="000F2723"/>
    <w:rsid w:val="000F2CBE"/>
    <w:rsid w:val="000F2D25"/>
    <w:rsid w:val="000F2E22"/>
    <w:rsid w:val="000F2EEE"/>
    <w:rsid w:val="000F33E3"/>
    <w:rsid w:val="000F3697"/>
    <w:rsid w:val="000F38BB"/>
    <w:rsid w:val="000F3BCB"/>
    <w:rsid w:val="000F407D"/>
    <w:rsid w:val="000F4818"/>
    <w:rsid w:val="000F4DC4"/>
    <w:rsid w:val="000F5BC8"/>
    <w:rsid w:val="000F5ED4"/>
    <w:rsid w:val="000F62DA"/>
    <w:rsid w:val="000F631C"/>
    <w:rsid w:val="000F637B"/>
    <w:rsid w:val="000F6515"/>
    <w:rsid w:val="000F65A0"/>
    <w:rsid w:val="000F686A"/>
    <w:rsid w:val="000F6B13"/>
    <w:rsid w:val="000F6FA0"/>
    <w:rsid w:val="000F7096"/>
    <w:rsid w:val="000F7208"/>
    <w:rsid w:val="000F7326"/>
    <w:rsid w:val="000F7B1B"/>
    <w:rsid w:val="000F7F58"/>
    <w:rsid w:val="00100128"/>
    <w:rsid w:val="00100774"/>
    <w:rsid w:val="00100864"/>
    <w:rsid w:val="00100CDC"/>
    <w:rsid w:val="00100D53"/>
    <w:rsid w:val="00100FF3"/>
    <w:rsid w:val="0010152A"/>
    <w:rsid w:val="00101753"/>
    <w:rsid w:val="00101CB8"/>
    <w:rsid w:val="00101EB7"/>
    <w:rsid w:val="001026CA"/>
    <w:rsid w:val="00102BF9"/>
    <w:rsid w:val="001031EF"/>
    <w:rsid w:val="001033E1"/>
    <w:rsid w:val="00103D7C"/>
    <w:rsid w:val="00104210"/>
    <w:rsid w:val="0010431F"/>
    <w:rsid w:val="001043C2"/>
    <w:rsid w:val="001043E1"/>
    <w:rsid w:val="0010466E"/>
    <w:rsid w:val="001046C3"/>
    <w:rsid w:val="001049DA"/>
    <w:rsid w:val="00104B45"/>
    <w:rsid w:val="0010505A"/>
    <w:rsid w:val="0010532D"/>
    <w:rsid w:val="00105CC7"/>
    <w:rsid w:val="00106026"/>
    <w:rsid w:val="00106A5E"/>
    <w:rsid w:val="00106C10"/>
    <w:rsid w:val="0010721F"/>
    <w:rsid w:val="00107779"/>
    <w:rsid w:val="001078C2"/>
    <w:rsid w:val="00107E1C"/>
    <w:rsid w:val="00110243"/>
    <w:rsid w:val="001108E2"/>
    <w:rsid w:val="00110F1F"/>
    <w:rsid w:val="001112C4"/>
    <w:rsid w:val="001113D1"/>
    <w:rsid w:val="00111444"/>
    <w:rsid w:val="00111723"/>
    <w:rsid w:val="00111860"/>
    <w:rsid w:val="0011216F"/>
    <w:rsid w:val="001129B5"/>
    <w:rsid w:val="00112AD7"/>
    <w:rsid w:val="00112BE6"/>
    <w:rsid w:val="00112FE5"/>
    <w:rsid w:val="001141E3"/>
    <w:rsid w:val="001144DF"/>
    <w:rsid w:val="0011456D"/>
    <w:rsid w:val="001145D7"/>
    <w:rsid w:val="00114923"/>
    <w:rsid w:val="00114A14"/>
    <w:rsid w:val="00114BF1"/>
    <w:rsid w:val="00114CBD"/>
    <w:rsid w:val="001152B9"/>
    <w:rsid w:val="0011557B"/>
    <w:rsid w:val="00115B5D"/>
    <w:rsid w:val="00116182"/>
    <w:rsid w:val="001161A4"/>
    <w:rsid w:val="00116585"/>
    <w:rsid w:val="001169EC"/>
    <w:rsid w:val="00117141"/>
    <w:rsid w:val="00117678"/>
    <w:rsid w:val="001179BC"/>
    <w:rsid w:val="00117C85"/>
    <w:rsid w:val="00117EB0"/>
    <w:rsid w:val="00120059"/>
    <w:rsid w:val="001201EF"/>
    <w:rsid w:val="001203A0"/>
    <w:rsid w:val="001203BC"/>
    <w:rsid w:val="00120A14"/>
    <w:rsid w:val="00120B13"/>
    <w:rsid w:val="00121677"/>
    <w:rsid w:val="00121750"/>
    <w:rsid w:val="00122B24"/>
    <w:rsid w:val="00123248"/>
    <w:rsid w:val="001233BB"/>
    <w:rsid w:val="001237A3"/>
    <w:rsid w:val="00123DA4"/>
    <w:rsid w:val="00124258"/>
    <w:rsid w:val="00124875"/>
    <w:rsid w:val="00124C23"/>
    <w:rsid w:val="00124C93"/>
    <w:rsid w:val="00124D84"/>
    <w:rsid w:val="00124D97"/>
    <w:rsid w:val="001250DD"/>
    <w:rsid w:val="001255B5"/>
    <w:rsid w:val="001256A7"/>
    <w:rsid w:val="00125733"/>
    <w:rsid w:val="00125E2F"/>
    <w:rsid w:val="001263AA"/>
    <w:rsid w:val="00126845"/>
    <w:rsid w:val="00126FE3"/>
    <w:rsid w:val="00126FEE"/>
    <w:rsid w:val="001273F3"/>
    <w:rsid w:val="00127CCE"/>
    <w:rsid w:val="00130779"/>
    <w:rsid w:val="001307A1"/>
    <w:rsid w:val="00130E59"/>
    <w:rsid w:val="00130F5A"/>
    <w:rsid w:val="001314A8"/>
    <w:rsid w:val="0013160D"/>
    <w:rsid w:val="001321D3"/>
    <w:rsid w:val="00132296"/>
    <w:rsid w:val="00132554"/>
    <w:rsid w:val="00132C5E"/>
    <w:rsid w:val="00132FAA"/>
    <w:rsid w:val="001334E3"/>
    <w:rsid w:val="00133599"/>
    <w:rsid w:val="001337C1"/>
    <w:rsid w:val="00133BF7"/>
    <w:rsid w:val="001341A4"/>
    <w:rsid w:val="0013492F"/>
    <w:rsid w:val="00134B88"/>
    <w:rsid w:val="00135269"/>
    <w:rsid w:val="00135A01"/>
    <w:rsid w:val="001360C0"/>
    <w:rsid w:val="001363A8"/>
    <w:rsid w:val="00136A23"/>
    <w:rsid w:val="00136B99"/>
    <w:rsid w:val="0013726C"/>
    <w:rsid w:val="00140461"/>
    <w:rsid w:val="0014063E"/>
    <w:rsid w:val="0014087D"/>
    <w:rsid w:val="001409E5"/>
    <w:rsid w:val="00140F20"/>
    <w:rsid w:val="00140F74"/>
    <w:rsid w:val="00141191"/>
    <w:rsid w:val="0014159C"/>
    <w:rsid w:val="0014184D"/>
    <w:rsid w:val="00141A33"/>
    <w:rsid w:val="00142665"/>
    <w:rsid w:val="0014279D"/>
    <w:rsid w:val="00143181"/>
    <w:rsid w:val="0014384A"/>
    <w:rsid w:val="00143B7B"/>
    <w:rsid w:val="00143D4F"/>
    <w:rsid w:val="00144347"/>
    <w:rsid w:val="0014450F"/>
    <w:rsid w:val="001445CC"/>
    <w:rsid w:val="00144D8F"/>
    <w:rsid w:val="00144DCF"/>
    <w:rsid w:val="00145C74"/>
    <w:rsid w:val="001462E9"/>
    <w:rsid w:val="001466E4"/>
    <w:rsid w:val="00146B4B"/>
    <w:rsid w:val="00146E32"/>
    <w:rsid w:val="001473E5"/>
    <w:rsid w:val="001476C4"/>
    <w:rsid w:val="0015005A"/>
    <w:rsid w:val="00150117"/>
    <w:rsid w:val="00150B25"/>
    <w:rsid w:val="00150C0B"/>
    <w:rsid w:val="00150CE4"/>
    <w:rsid w:val="00150F7D"/>
    <w:rsid w:val="00151058"/>
    <w:rsid w:val="00151619"/>
    <w:rsid w:val="0015185A"/>
    <w:rsid w:val="00151993"/>
    <w:rsid w:val="00151CA4"/>
    <w:rsid w:val="00151E7A"/>
    <w:rsid w:val="00151FDC"/>
    <w:rsid w:val="00152119"/>
    <w:rsid w:val="0015266B"/>
    <w:rsid w:val="00152835"/>
    <w:rsid w:val="0015295C"/>
    <w:rsid w:val="00152CFF"/>
    <w:rsid w:val="00153D18"/>
    <w:rsid w:val="00153E12"/>
    <w:rsid w:val="001547C7"/>
    <w:rsid w:val="001548B1"/>
    <w:rsid w:val="00154B26"/>
    <w:rsid w:val="0015584C"/>
    <w:rsid w:val="001559FA"/>
    <w:rsid w:val="00156374"/>
    <w:rsid w:val="0015677A"/>
    <w:rsid w:val="00157292"/>
    <w:rsid w:val="001572C1"/>
    <w:rsid w:val="00157582"/>
    <w:rsid w:val="001577D8"/>
    <w:rsid w:val="00157CB0"/>
    <w:rsid w:val="00157D0F"/>
    <w:rsid w:val="00157EEC"/>
    <w:rsid w:val="00157FC3"/>
    <w:rsid w:val="001602C2"/>
    <w:rsid w:val="00160739"/>
    <w:rsid w:val="00160C48"/>
    <w:rsid w:val="00160CAD"/>
    <w:rsid w:val="00161FB7"/>
    <w:rsid w:val="00161FE4"/>
    <w:rsid w:val="0016271E"/>
    <w:rsid w:val="00162B90"/>
    <w:rsid w:val="00162D7A"/>
    <w:rsid w:val="0016338A"/>
    <w:rsid w:val="001633C3"/>
    <w:rsid w:val="001634BC"/>
    <w:rsid w:val="00163925"/>
    <w:rsid w:val="00164742"/>
    <w:rsid w:val="00164CED"/>
    <w:rsid w:val="00164DAB"/>
    <w:rsid w:val="0016541D"/>
    <w:rsid w:val="00165AA1"/>
    <w:rsid w:val="00165BBB"/>
    <w:rsid w:val="00165C72"/>
    <w:rsid w:val="00165FEB"/>
    <w:rsid w:val="0016613F"/>
    <w:rsid w:val="00166215"/>
    <w:rsid w:val="00166487"/>
    <w:rsid w:val="00166591"/>
    <w:rsid w:val="001665B8"/>
    <w:rsid w:val="001666C4"/>
    <w:rsid w:val="00167120"/>
    <w:rsid w:val="0016720D"/>
    <w:rsid w:val="00167A37"/>
    <w:rsid w:val="00167C3C"/>
    <w:rsid w:val="0017060E"/>
    <w:rsid w:val="00170A13"/>
    <w:rsid w:val="00170E24"/>
    <w:rsid w:val="00170F26"/>
    <w:rsid w:val="00170F94"/>
    <w:rsid w:val="00171143"/>
    <w:rsid w:val="001716DE"/>
    <w:rsid w:val="00172688"/>
    <w:rsid w:val="00172864"/>
    <w:rsid w:val="00172B15"/>
    <w:rsid w:val="00172B82"/>
    <w:rsid w:val="00172ED1"/>
    <w:rsid w:val="00172EFA"/>
    <w:rsid w:val="00173608"/>
    <w:rsid w:val="0017376F"/>
    <w:rsid w:val="00173832"/>
    <w:rsid w:val="00173C9F"/>
    <w:rsid w:val="00173FD2"/>
    <w:rsid w:val="001745EC"/>
    <w:rsid w:val="0017467B"/>
    <w:rsid w:val="001747B7"/>
    <w:rsid w:val="00174B63"/>
    <w:rsid w:val="00175C30"/>
    <w:rsid w:val="00175C84"/>
    <w:rsid w:val="0017616E"/>
    <w:rsid w:val="001762F8"/>
    <w:rsid w:val="00176372"/>
    <w:rsid w:val="00176519"/>
    <w:rsid w:val="001767AC"/>
    <w:rsid w:val="00176E41"/>
    <w:rsid w:val="00177069"/>
    <w:rsid w:val="00177100"/>
    <w:rsid w:val="00177B57"/>
    <w:rsid w:val="00177FC1"/>
    <w:rsid w:val="0018014F"/>
    <w:rsid w:val="0018070A"/>
    <w:rsid w:val="00180765"/>
    <w:rsid w:val="001807AF"/>
    <w:rsid w:val="001815A2"/>
    <w:rsid w:val="00181FC1"/>
    <w:rsid w:val="001828DE"/>
    <w:rsid w:val="00182F13"/>
    <w:rsid w:val="00183034"/>
    <w:rsid w:val="001830F7"/>
    <w:rsid w:val="001831AF"/>
    <w:rsid w:val="00183439"/>
    <w:rsid w:val="0018371D"/>
    <w:rsid w:val="001839A8"/>
    <w:rsid w:val="00183EE6"/>
    <w:rsid w:val="001844E5"/>
    <w:rsid w:val="00184E75"/>
    <w:rsid w:val="0018528A"/>
    <w:rsid w:val="0018588A"/>
    <w:rsid w:val="00185EC3"/>
    <w:rsid w:val="001861F9"/>
    <w:rsid w:val="001862AB"/>
    <w:rsid w:val="001869EC"/>
    <w:rsid w:val="00186BE6"/>
    <w:rsid w:val="00186F40"/>
    <w:rsid w:val="001870AF"/>
    <w:rsid w:val="00187252"/>
    <w:rsid w:val="0019136E"/>
    <w:rsid w:val="0019168D"/>
    <w:rsid w:val="00191B3A"/>
    <w:rsid w:val="00191C91"/>
    <w:rsid w:val="00192AB5"/>
    <w:rsid w:val="00192DD9"/>
    <w:rsid w:val="001931F7"/>
    <w:rsid w:val="00193878"/>
    <w:rsid w:val="00193AF4"/>
    <w:rsid w:val="00194339"/>
    <w:rsid w:val="00194848"/>
    <w:rsid w:val="00194BA9"/>
    <w:rsid w:val="00194C69"/>
    <w:rsid w:val="00194F68"/>
    <w:rsid w:val="00195709"/>
    <w:rsid w:val="001958EA"/>
    <w:rsid w:val="00195BFF"/>
    <w:rsid w:val="00195E0E"/>
    <w:rsid w:val="00196666"/>
    <w:rsid w:val="00196E54"/>
    <w:rsid w:val="00197073"/>
    <w:rsid w:val="00197464"/>
    <w:rsid w:val="0019792B"/>
    <w:rsid w:val="00197FB1"/>
    <w:rsid w:val="001A01A5"/>
    <w:rsid w:val="001A04BB"/>
    <w:rsid w:val="001A0D86"/>
    <w:rsid w:val="001A0E0D"/>
    <w:rsid w:val="001A12AA"/>
    <w:rsid w:val="001A136B"/>
    <w:rsid w:val="001A180D"/>
    <w:rsid w:val="001A1BAC"/>
    <w:rsid w:val="001A2036"/>
    <w:rsid w:val="001A23CE"/>
    <w:rsid w:val="001A2489"/>
    <w:rsid w:val="001A24A0"/>
    <w:rsid w:val="001A2C89"/>
    <w:rsid w:val="001A3C00"/>
    <w:rsid w:val="001A45B2"/>
    <w:rsid w:val="001A4965"/>
    <w:rsid w:val="001A4B2F"/>
    <w:rsid w:val="001A5022"/>
    <w:rsid w:val="001A52A6"/>
    <w:rsid w:val="001A5566"/>
    <w:rsid w:val="001A57EE"/>
    <w:rsid w:val="001A5C71"/>
    <w:rsid w:val="001A66E6"/>
    <w:rsid w:val="001A673E"/>
    <w:rsid w:val="001A6755"/>
    <w:rsid w:val="001A6AA1"/>
    <w:rsid w:val="001A6C75"/>
    <w:rsid w:val="001A7763"/>
    <w:rsid w:val="001B0087"/>
    <w:rsid w:val="001B0525"/>
    <w:rsid w:val="001B1BCA"/>
    <w:rsid w:val="001B1C12"/>
    <w:rsid w:val="001B2439"/>
    <w:rsid w:val="001B27A5"/>
    <w:rsid w:val="001B31DB"/>
    <w:rsid w:val="001B3964"/>
    <w:rsid w:val="001B4150"/>
    <w:rsid w:val="001B4452"/>
    <w:rsid w:val="001B446F"/>
    <w:rsid w:val="001B463A"/>
    <w:rsid w:val="001B466C"/>
    <w:rsid w:val="001B4F34"/>
    <w:rsid w:val="001B52EC"/>
    <w:rsid w:val="001B54BB"/>
    <w:rsid w:val="001B554A"/>
    <w:rsid w:val="001B5B63"/>
    <w:rsid w:val="001B5CC6"/>
    <w:rsid w:val="001B62C2"/>
    <w:rsid w:val="001B64C4"/>
    <w:rsid w:val="001B6564"/>
    <w:rsid w:val="001B6894"/>
    <w:rsid w:val="001B691A"/>
    <w:rsid w:val="001B72E7"/>
    <w:rsid w:val="001B7448"/>
    <w:rsid w:val="001B7520"/>
    <w:rsid w:val="001B7D23"/>
    <w:rsid w:val="001C02D8"/>
    <w:rsid w:val="001C04E3"/>
    <w:rsid w:val="001C073C"/>
    <w:rsid w:val="001C0C0D"/>
    <w:rsid w:val="001C1479"/>
    <w:rsid w:val="001C1ECC"/>
    <w:rsid w:val="001C1FBB"/>
    <w:rsid w:val="001C2378"/>
    <w:rsid w:val="001C28E1"/>
    <w:rsid w:val="001C2AA7"/>
    <w:rsid w:val="001C3837"/>
    <w:rsid w:val="001C395F"/>
    <w:rsid w:val="001C3EE9"/>
    <w:rsid w:val="001C3FA4"/>
    <w:rsid w:val="001C40F9"/>
    <w:rsid w:val="001C40FC"/>
    <w:rsid w:val="001C41B6"/>
    <w:rsid w:val="001C458B"/>
    <w:rsid w:val="001C50F9"/>
    <w:rsid w:val="001C52AC"/>
    <w:rsid w:val="001C5666"/>
    <w:rsid w:val="001C5BBB"/>
    <w:rsid w:val="001C5D4F"/>
    <w:rsid w:val="001C64C0"/>
    <w:rsid w:val="001C69DA"/>
    <w:rsid w:val="001C6C36"/>
    <w:rsid w:val="001C6F06"/>
    <w:rsid w:val="001C75AF"/>
    <w:rsid w:val="001C7611"/>
    <w:rsid w:val="001C7760"/>
    <w:rsid w:val="001D0407"/>
    <w:rsid w:val="001D0BDB"/>
    <w:rsid w:val="001D0C7B"/>
    <w:rsid w:val="001D102C"/>
    <w:rsid w:val="001D2360"/>
    <w:rsid w:val="001D2372"/>
    <w:rsid w:val="001D28BC"/>
    <w:rsid w:val="001D2CE6"/>
    <w:rsid w:val="001D3050"/>
    <w:rsid w:val="001D3109"/>
    <w:rsid w:val="001D332E"/>
    <w:rsid w:val="001D3A6F"/>
    <w:rsid w:val="001D4D0B"/>
    <w:rsid w:val="001D4D43"/>
    <w:rsid w:val="001D5033"/>
    <w:rsid w:val="001D557D"/>
    <w:rsid w:val="001D5C88"/>
    <w:rsid w:val="001D6256"/>
    <w:rsid w:val="001D6382"/>
    <w:rsid w:val="001D645F"/>
    <w:rsid w:val="001D6567"/>
    <w:rsid w:val="001D6881"/>
    <w:rsid w:val="001D695C"/>
    <w:rsid w:val="001D6DCA"/>
    <w:rsid w:val="001D6EC8"/>
    <w:rsid w:val="001D6FD9"/>
    <w:rsid w:val="001D7557"/>
    <w:rsid w:val="001D780E"/>
    <w:rsid w:val="001D7A29"/>
    <w:rsid w:val="001D7E24"/>
    <w:rsid w:val="001D7E86"/>
    <w:rsid w:val="001E05C3"/>
    <w:rsid w:val="001E0945"/>
    <w:rsid w:val="001E0AB0"/>
    <w:rsid w:val="001E0AD3"/>
    <w:rsid w:val="001E118E"/>
    <w:rsid w:val="001E1262"/>
    <w:rsid w:val="001E1FFA"/>
    <w:rsid w:val="001E244C"/>
    <w:rsid w:val="001E2576"/>
    <w:rsid w:val="001E2AF9"/>
    <w:rsid w:val="001E33AA"/>
    <w:rsid w:val="001E36E4"/>
    <w:rsid w:val="001E379D"/>
    <w:rsid w:val="001E3A3C"/>
    <w:rsid w:val="001E44E1"/>
    <w:rsid w:val="001E462D"/>
    <w:rsid w:val="001E485D"/>
    <w:rsid w:val="001E4B84"/>
    <w:rsid w:val="001E4DA3"/>
    <w:rsid w:val="001E5B77"/>
    <w:rsid w:val="001E5C23"/>
    <w:rsid w:val="001E5FFA"/>
    <w:rsid w:val="001E6354"/>
    <w:rsid w:val="001E675E"/>
    <w:rsid w:val="001E7504"/>
    <w:rsid w:val="001E76DF"/>
    <w:rsid w:val="001E7A1F"/>
    <w:rsid w:val="001F0799"/>
    <w:rsid w:val="001F1308"/>
    <w:rsid w:val="001F1525"/>
    <w:rsid w:val="001F1594"/>
    <w:rsid w:val="001F1E87"/>
    <w:rsid w:val="001F1EB6"/>
    <w:rsid w:val="001F25B4"/>
    <w:rsid w:val="001F2847"/>
    <w:rsid w:val="001F2AFC"/>
    <w:rsid w:val="001F2E23"/>
    <w:rsid w:val="001F341F"/>
    <w:rsid w:val="001F3911"/>
    <w:rsid w:val="001F3E88"/>
    <w:rsid w:val="001F3F09"/>
    <w:rsid w:val="001F3F1A"/>
    <w:rsid w:val="001F40E6"/>
    <w:rsid w:val="001F4315"/>
    <w:rsid w:val="001F4645"/>
    <w:rsid w:val="001F4C5B"/>
    <w:rsid w:val="001F4CBD"/>
    <w:rsid w:val="001F4D25"/>
    <w:rsid w:val="001F5115"/>
    <w:rsid w:val="001F5441"/>
    <w:rsid w:val="001F5545"/>
    <w:rsid w:val="001F5777"/>
    <w:rsid w:val="001F5937"/>
    <w:rsid w:val="001F59E3"/>
    <w:rsid w:val="001F59ED"/>
    <w:rsid w:val="001F5A1B"/>
    <w:rsid w:val="001F5B96"/>
    <w:rsid w:val="001F5D18"/>
    <w:rsid w:val="001F5EF0"/>
    <w:rsid w:val="001F66D0"/>
    <w:rsid w:val="001F7121"/>
    <w:rsid w:val="001F7534"/>
    <w:rsid w:val="001F76A8"/>
    <w:rsid w:val="0020002B"/>
    <w:rsid w:val="00200076"/>
    <w:rsid w:val="0020080F"/>
    <w:rsid w:val="002009BC"/>
    <w:rsid w:val="00200A42"/>
    <w:rsid w:val="00200C56"/>
    <w:rsid w:val="00200D2C"/>
    <w:rsid w:val="002015A6"/>
    <w:rsid w:val="002019D8"/>
    <w:rsid w:val="00201AC2"/>
    <w:rsid w:val="00201EC7"/>
    <w:rsid w:val="0020209D"/>
    <w:rsid w:val="0020309F"/>
    <w:rsid w:val="0020349A"/>
    <w:rsid w:val="002034B4"/>
    <w:rsid w:val="00203B37"/>
    <w:rsid w:val="00204032"/>
    <w:rsid w:val="0020423A"/>
    <w:rsid w:val="002048C2"/>
    <w:rsid w:val="00204AFE"/>
    <w:rsid w:val="00204BAD"/>
    <w:rsid w:val="00204D60"/>
    <w:rsid w:val="00205422"/>
    <w:rsid w:val="00205627"/>
    <w:rsid w:val="002056D0"/>
    <w:rsid w:val="002057A1"/>
    <w:rsid w:val="00205A0F"/>
    <w:rsid w:val="00206120"/>
    <w:rsid w:val="002062BF"/>
    <w:rsid w:val="0020634C"/>
    <w:rsid w:val="00206DD6"/>
    <w:rsid w:val="00207118"/>
    <w:rsid w:val="00207857"/>
    <w:rsid w:val="00210860"/>
    <w:rsid w:val="00210B6A"/>
    <w:rsid w:val="0021120F"/>
    <w:rsid w:val="00211A0C"/>
    <w:rsid w:val="00211B4C"/>
    <w:rsid w:val="00211C40"/>
    <w:rsid w:val="00211DAC"/>
    <w:rsid w:val="00212CA5"/>
    <w:rsid w:val="00212CB6"/>
    <w:rsid w:val="00212E37"/>
    <w:rsid w:val="002134DB"/>
    <w:rsid w:val="002139DE"/>
    <w:rsid w:val="00213B5D"/>
    <w:rsid w:val="00213E4A"/>
    <w:rsid w:val="002140FF"/>
    <w:rsid w:val="00214380"/>
    <w:rsid w:val="002144E6"/>
    <w:rsid w:val="00214854"/>
    <w:rsid w:val="00215B59"/>
    <w:rsid w:val="00215C05"/>
    <w:rsid w:val="002164D8"/>
    <w:rsid w:val="002173ED"/>
    <w:rsid w:val="00220114"/>
    <w:rsid w:val="00220894"/>
    <w:rsid w:val="0022095C"/>
    <w:rsid w:val="00221772"/>
    <w:rsid w:val="00221AD0"/>
    <w:rsid w:val="00222AAB"/>
    <w:rsid w:val="00222C16"/>
    <w:rsid w:val="00222C46"/>
    <w:rsid w:val="00222D2D"/>
    <w:rsid w:val="0022357F"/>
    <w:rsid w:val="00223C83"/>
    <w:rsid w:val="00224952"/>
    <w:rsid w:val="00224CEB"/>
    <w:rsid w:val="00224DD2"/>
    <w:rsid w:val="00224E54"/>
    <w:rsid w:val="002251B6"/>
    <w:rsid w:val="00225905"/>
    <w:rsid w:val="00225A6A"/>
    <w:rsid w:val="00225AC7"/>
    <w:rsid w:val="00225ACC"/>
    <w:rsid w:val="00226A68"/>
    <w:rsid w:val="00227237"/>
    <w:rsid w:val="00227790"/>
    <w:rsid w:val="00227DBD"/>
    <w:rsid w:val="00231C25"/>
    <w:rsid w:val="00231C6F"/>
    <w:rsid w:val="00231F13"/>
    <w:rsid w:val="0023201A"/>
    <w:rsid w:val="0023244C"/>
    <w:rsid w:val="002328A7"/>
    <w:rsid w:val="002328C4"/>
    <w:rsid w:val="002329C4"/>
    <w:rsid w:val="002329C7"/>
    <w:rsid w:val="00232A90"/>
    <w:rsid w:val="00232B3B"/>
    <w:rsid w:val="00232F1D"/>
    <w:rsid w:val="0023358A"/>
    <w:rsid w:val="002335E1"/>
    <w:rsid w:val="00233E2A"/>
    <w:rsid w:val="00234151"/>
    <w:rsid w:val="002347DD"/>
    <w:rsid w:val="00234F28"/>
    <w:rsid w:val="00234F8C"/>
    <w:rsid w:val="0023535E"/>
    <w:rsid w:val="00235542"/>
    <w:rsid w:val="00235DAD"/>
    <w:rsid w:val="002369B0"/>
    <w:rsid w:val="00236AD8"/>
    <w:rsid w:val="00236B3F"/>
    <w:rsid w:val="00236C45"/>
    <w:rsid w:val="00236E64"/>
    <w:rsid w:val="0024017A"/>
    <w:rsid w:val="002401F5"/>
    <w:rsid w:val="002407C9"/>
    <w:rsid w:val="00240A67"/>
    <w:rsid w:val="00240E54"/>
    <w:rsid w:val="002410BB"/>
    <w:rsid w:val="00241532"/>
    <w:rsid w:val="00241961"/>
    <w:rsid w:val="002419CC"/>
    <w:rsid w:val="00241B09"/>
    <w:rsid w:val="00241CFB"/>
    <w:rsid w:val="00241DE5"/>
    <w:rsid w:val="00241FC5"/>
    <w:rsid w:val="00242380"/>
    <w:rsid w:val="00242441"/>
    <w:rsid w:val="0024293E"/>
    <w:rsid w:val="00242E82"/>
    <w:rsid w:val="002431A2"/>
    <w:rsid w:val="00243716"/>
    <w:rsid w:val="0024494A"/>
    <w:rsid w:val="00244C2D"/>
    <w:rsid w:val="002451C5"/>
    <w:rsid w:val="00245A34"/>
    <w:rsid w:val="00245B29"/>
    <w:rsid w:val="00245E6C"/>
    <w:rsid w:val="00245F1F"/>
    <w:rsid w:val="0024663B"/>
    <w:rsid w:val="00246F24"/>
    <w:rsid w:val="002470BB"/>
    <w:rsid w:val="00247103"/>
    <w:rsid w:val="00247188"/>
    <w:rsid w:val="00247236"/>
    <w:rsid w:val="00247543"/>
    <w:rsid w:val="002475EF"/>
    <w:rsid w:val="002479F1"/>
    <w:rsid w:val="00247EA0"/>
    <w:rsid w:val="00250067"/>
    <w:rsid w:val="0025065B"/>
    <w:rsid w:val="00250B51"/>
    <w:rsid w:val="00250FCC"/>
    <w:rsid w:val="002513C8"/>
    <w:rsid w:val="002516DE"/>
    <w:rsid w:val="00251929"/>
    <w:rsid w:val="00251F81"/>
    <w:rsid w:val="00252114"/>
    <w:rsid w:val="002522D5"/>
    <w:rsid w:val="002528DE"/>
    <w:rsid w:val="00252BE0"/>
    <w:rsid w:val="00253588"/>
    <w:rsid w:val="00253710"/>
    <w:rsid w:val="00253C1D"/>
    <w:rsid w:val="00253F3A"/>
    <w:rsid w:val="0025442A"/>
    <w:rsid w:val="002546F4"/>
    <w:rsid w:val="0025519D"/>
    <w:rsid w:val="002551D0"/>
    <w:rsid w:val="00255374"/>
    <w:rsid w:val="00255780"/>
    <w:rsid w:val="002559BE"/>
    <w:rsid w:val="00255BA9"/>
    <w:rsid w:val="002573AF"/>
    <w:rsid w:val="0025755F"/>
    <w:rsid w:val="002578A5"/>
    <w:rsid w:val="00257BF4"/>
    <w:rsid w:val="00260003"/>
    <w:rsid w:val="0026035D"/>
    <w:rsid w:val="002606D6"/>
    <w:rsid w:val="00260FA0"/>
    <w:rsid w:val="00261C98"/>
    <w:rsid w:val="0026248E"/>
    <w:rsid w:val="002624C9"/>
    <w:rsid w:val="002626AE"/>
    <w:rsid w:val="00262757"/>
    <w:rsid w:val="00262914"/>
    <w:rsid w:val="00262E0B"/>
    <w:rsid w:val="00262EEE"/>
    <w:rsid w:val="0026381F"/>
    <w:rsid w:val="00263D53"/>
    <w:rsid w:val="00263F38"/>
    <w:rsid w:val="002647BF"/>
    <w:rsid w:val="002647D5"/>
    <w:rsid w:val="00264B07"/>
    <w:rsid w:val="00265032"/>
    <w:rsid w:val="002651FB"/>
    <w:rsid w:val="0026538C"/>
    <w:rsid w:val="00265781"/>
    <w:rsid w:val="00265933"/>
    <w:rsid w:val="00265A09"/>
    <w:rsid w:val="00265FFD"/>
    <w:rsid w:val="0026680D"/>
    <w:rsid w:val="00266B13"/>
    <w:rsid w:val="00266B23"/>
    <w:rsid w:val="00266CBB"/>
    <w:rsid w:val="0027058B"/>
    <w:rsid w:val="00270728"/>
    <w:rsid w:val="00270D42"/>
    <w:rsid w:val="00270FA0"/>
    <w:rsid w:val="002711B5"/>
    <w:rsid w:val="002714D5"/>
    <w:rsid w:val="0027195D"/>
    <w:rsid w:val="00271A81"/>
    <w:rsid w:val="00272382"/>
    <w:rsid w:val="002724CE"/>
    <w:rsid w:val="00272B03"/>
    <w:rsid w:val="002732BC"/>
    <w:rsid w:val="002733E2"/>
    <w:rsid w:val="00274770"/>
    <w:rsid w:val="002750B1"/>
    <w:rsid w:val="0027589A"/>
    <w:rsid w:val="00275ECE"/>
    <w:rsid w:val="00275F51"/>
    <w:rsid w:val="00275FD5"/>
    <w:rsid w:val="00276607"/>
    <w:rsid w:val="00276A35"/>
    <w:rsid w:val="00276BCD"/>
    <w:rsid w:val="00276D97"/>
    <w:rsid w:val="00276F36"/>
    <w:rsid w:val="00277024"/>
    <w:rsid w:val="002774DD"/>
    <w:rsid w:val="00277835"/>
    <w:rsid w:val="00277B86"/>
    <w:rsid w:val="00277D52"/>
    <w:rsid w:val="00280508"/>
    <w:rsid w:val="002809C7"/>
    <w:rsid w:val="00280AB1"/>
    <w:rsid w:val="00280D21"/>
    <w:rsid w:val="0028103F"/>
    <w:rsid w:val="00281274"/>
    <w:rsid w:val="002818F9"/>
    <w:rsid w:val="00281B58"/>
    <w:rsid w:val="0028344F"/>
    <w:rsid w:val="0028356C"/>
    <w:rsid w:val="00283AD1"/>
    <w:rsid w:val="00284116"/>
    <w:rsid w:val="002846CE"/>
    <w:rsid w:val="00284861"/>
    <w:rsid w:val="0028497B"/>
    <w:rsid w:val="00284B4D"/>
    <w:rsid w:val="00284BAE"/>
    <w:rsid w:val="002859AF"/>
    <w:rsid w:val="00285C8A"/>
    <w:rsid w:val="0028613C"/>
    <w:rsid w:val="002866B3"/>
    <w:rsid w:val="002868D7"/>
    <w:rsid w:val="00286AE7"/>
    <w:rsid w:val="00287243"/>
    <w:rsid w:val="002874C0"/>
    <w:rsid w:val="00287552"/>
    <w:rsid w:val="00287BFB"/>
    <w:rsid w:val="002905F8"/>
    <w:rsid w:val="00290647"/>
    <w:rsid w:val="002912EE"/>
    <w:rsid w:val="00291385"/>
    <w:rsid w:val="00291422"/>
    <w:rsid w:val="00291C35"/>
    <w:rsid w:val="00291DC6"/>
    <w:rsid w:val="00291F2A"/>
    <w:rsid w:val="0029237F"/>
    <w:rsid w:val="00292715"/>
    <w:rsid w:val="00292A24"/>
    <w:rsid w:val="00292BA8"/>
    <w:rsid w:val="0029306D"/>
    <w:rsid w:val="002931A9"/>
    <w:rsid w:val="002933CB"/>
    <w:rsid w:val="002934CF"/>
    <w:rsid w:val="00293E57"/>
    <w:rsid w:val="00293E94"/>
    <w:rsid w:val="0029463F"/>
    <w:rsid w:val="002947D1"/>
    <w:rsid w:val="002948DF"/>
    <w:rsid w:val="00294D90"/>
    <w:rsid w:val="00295122"/>
    <w:rsid w:val="0029546B"/>
    <w:rsid w:val="0029628D"/>
    <w:rsid w:val="00296341"/>
    <w:rsid w:val="00296764"/>
    <w:rsid w:val="002967A4"/>
    <w:rsid w:val="002967EA"/>
    <w:rsid w:val="00296FB1"/>
    <w:rsid w:val="002A0348"/>
    <w:rsid w:val="002A03B6"/>
    <w:rsid w:val="002A0749"/>
    <w:rsid w:val="002A0E29"/>
    <w:rsid w:val="002A1E92"/>
    <w:rsid w:val="002A1E9C"/>
    <w:rsid w:val="002A204D"/>
    <w:rsid w:val="002A2523"/>
    <w:rsid w:val="002A2616"/>
    <w:rsid w:val="002A26E1"/>
    <w:rsid w:val="002A2B1C"/>
    <w:rsid w:val="002A2C30"/>
    <w:rsid w:val="002A334B"/>
    <w:rsid w:val="002A335E"/>
    <w:rsid w:val="002A368A"/>
    <w:rsid w:val="002A36CF"/>
    <w:rsid w:val="002A38B1"/>
    <w:rsid w:val="002A4065"/>
    <w:rsid w:val="002A40CA"/>
    <w:rsid w:val="002A4B4D"/>
    <w:rsid w:val="002A4E11"/>
    <w:rsid w:val="002A59F0"/>
    <w:rsid w:val="002A5F99"/>
    <w:rsid w:val="002A6432"/>
    <w:rsid w:val="002A6541"/>
    <w:rsid w:val="002A6883"/>
    <w:rsid w:val="002A6F25"/>
    <w:rsid w:val="002A6FD3"/>
    <w:rsid w:val="002A7ABC"/>
    <w:rsid w:val="002B0A7D"/>
    <w:rsid w:val="002B0BC8"/>
    <w:rsid w:val="002B1740"/>
    <w:rsid w:val="002B17E2"/>
    <w:rsid w:val="002B1A69"/>
    <w:rsid w:val="002B1BD3"/>
    <w:rsid w:val="002B1F96"/>
    <w:rsid w:val="002B2080"/>
    <w:rsid w:val="002B20D7"/>
    <w:rsid w:val="002B2216"/>
    <w:rsid w:val="002B2723"/>
    <w:rsid w:val="002B2833"/>
    <w:rsid w:val="002B295B"/>
    <w:rsid w:val="002B2DBC"/>
    <w:rsid w:val="002B2E4A"/>
    <w:rsid w:val="002B2EFE"/>
    <w:rsid w:val="002B303A"/>
    <w:rsid w:val="002B33E0"/>
    <w:rsid w:val="002B3700"/>
    <w:rsid w:val="002B3BB3"/>
    <w:rsid w:val="002B3CB7"/>
    <w:rsid w:val="002B3D21"/>
    <w:rsid w:val="002B44D6"/>
    <w:rsid w:val="002B4618"/>
    <w:rsid w:val="002B538E"/>
    <w:rsid w:val="002B5DCA"/>
    <w:rsid w:val="002B620F"/>
    <w:rsid w:val="002B63E4"/>
    <w:rsid w:val="002B6BDC"/>
    <w:rsid w:val="002B719C"/>
    <w:rsid w:val="002B75B0"/>
    <w:rsid w:val="002B7EAF"/>
    <w:rsid w:val="002C099C"/>
    <w:rsid w:val="002C0B23"/>
    <w:rsid w:val="002C0B74"/>
    <w:rsid w:val="002C0C8B"/>
    <w:rsid w:val="002C0CBB"/>
    <w:rsid w:val="002C1201"/>
    <w:rsid w:val="002C1460"/>
    <w:rsid w:val="002C1C74"/>
    <w:rsid w:val="002C20F2"/>
    <w:rsid w:val="002C267A"/>
    <w:rsid w:val="002C2700"/>
    <w:rsid w:val="002C30EA"/>
    <w:rsid w:val="002C317A"/>
    <w:rsid w:val="002C38B2"/>
    <w:rsid w:val="002C3CAC"/>
    <w:rsid w:val="002C3DC2"/>
    <w:rsid w:val="002C3F54"/>
    <w:rsid w:val="002C3F9C"/>
    <w:rsid w:val="002C51A7"/>
    <w:rsid w:val="002C5AFA"/>
    <w:rsid w:val="002C600A"/>
    <w:rsid w:val="002C696B"/>
    <w:rsid w:val="002C6C42"/>
    <w:rsid w:val="002C6E3E"/>
    <w:rsid w:val="002C73E3"/>
    <w:rsid w:val="002C7896"/>
    <w:rsid w:val="002C7DDE"/>
    <w:rsid w:val="002C7DF5"/>
    <w:rsid w:val="002D0439"/>
    <w:rsid w:val="002D0779"/>
    <w:rsid w:val="002D0B50"/>
    <w:rsid w:val="002D0BC1"/>
    <w:rsid w:val="002D11B7"/>
    <w:rsid w:val="002D2AA1"/>
    <w:rsid w:val="002D2D24"/>
    <w:rsid w:val="002D2F1A"/>
    <w:rsid w:val="002D3040"/>
    <w:rsid w:val="002D3055"/>
    <w:rsid w:val="002D30BD"/>
    <w:rsid w:val="002D36D1"/>
    <w:rsid w:val="002D3BBC"/>
    <w:rsid w:val="002D3C29"/>
    <w:rsid w:val="002D4171"/>
    <w:rsid w:val="002D438A"/>
    <w:rsid w:val="002D4487"/>
    <w:rsid w:val="002D4D75"/>
    <w:rsid w:val="002D4DDC"/>
    <w:rsid w:val="002D4FDF"/>
    <w:rsid w:val="002D5152"/>
    <w:rsid w:val="002D53C8"/>
    <w:rsid w:val="002D53C9"/>
    <w:rsid w:val="002D56E4"/>
    <w:rsid w:val="002D5738"/>
    <w:rsid w:val="002D5E53"/>
    <w:rsid w:val="002D5ED8"/>
    <w:rsid w:val="002D6F0C"/>
    <w:rsid w:val="002D72CC"/>
    <w:rsid w:val="002D7E51"/>
    <w:rsid w:val="002E000F"/>
    <w:rsid w:val="002E0038"/>
    <w:rsid w:val="002E0319"/>
    <w:rsid w:val="002E03B1"/>
    <w:rsid w:val="002E0E3D"/>
    <w:rsid w:val="002E0FEA"/>
    <w:rsid w:val="002E1093"/>
    <w:rsid w:val="002E1576"/>
    <w:rsid w:val="002E179B"/>
    <w:rsid w:val="002E1A2F"/>
    <w:rsid w:val="002E1C9E"/>
    <w:rsid w:val="002E1E84"/>
    <w:rsid w:val="002E215A"/>
    <w:rsid w:val="002E2304"/>
    <w:rsid w:val="002E257B"/>
    <w:rsid w:val="002E29FE"/>
    <w:rsid w:val="002E2A1F"/>
    <w:rsid w:val="002E2BB3"/>
    <w:rsid w:val="002E3292"/>
    <w:rsid w:val="002E3C65"/>
    <w:rsid w:val="002E3D0E"/>
    <w:rsid w:val="002E3F5B"/>
    <w:rsid w:val="002E4362"/>
    <w:rsid w:val="002E4D2F"/>
    <w:rsid w:val="002E5B07"/>
    <w:rsid w:val="002E63D9"/>
    <w:rsid w:val="002E640E"/>
    <w:rsid w:val="002E67AF"/>
    <w:rsid w:val="002E6FC7"/>
    <w:rsid w:val="002E7328"/>
    <w:rsid w:val="002E739D"/>
    <w:rsid w:val="002F0C28"/>
    <w:rsid w:val="002F0EED"/>
    <w:rsid w:val="002F1057"/>
    <w:rsid w:val="002F1B54"/>
    <w:rsid w:val="002F27F6"/>
    <w:rsid w:val="002F281C"/>
    <w:rsid w:val="002F2999"/>
    <w:rsid w:val="002F383E"/>
    <w:rsid w:val="002F3CDE"/>
    <w:rsid w:val="002F410F"/>
    <w:rsid w:val="002F4114"/>
    <w:rsid w:val="002F4805"/>
    <w:rsid w:val="002F4A95"/>
    <w:rsid w:val="002F4E58"/>
    <w:rsid w:val="002F559A"/>
    <w:rsid w:val="002F5DD6"/>
    <w:rsid w:val="002F5FEA"/>
    <w:rsid w:val="002F6147"/>
    <w:rsid w:val="002F63A8"/>
    <w:rsid w:val="002F63E7"/>
    <w:rsid w:val="002F7344"/>
    <w:rsid w:val="002F7BE3"/>
    <w:rsid w:val="002F7C22"/>
    <w:rsid w:val="002F7E6A"/>
    <w:rsid w:val="00300165"/>
    <w:rsid w:val="003001C2"/>
    <w:rsid w:val="00300445"/>
    <w:rsid w:val="0030057A"/>
    <w:rsid w:val="003008C7"/>
    <w:rsid w:val="00300978"/>
    <w:rsid w:val="00300F00"/>
    <w:rsid w:val="003010CF"/>
    <w:rsid w:val="003011EF"/>
    <w:rsid w:val="0030201D"/>
    <w:rsid w:val="00302839"/>
    <w:rsid w:val="00302C04"/>
    <w:rsid w:val="0030312D"/>
    <w:rsid w:val="00303198"/>
    <w:rsid w:val="00303440"/>
    <w:rsid w:val="003034A3"/>
    <w:rsid w:val="00303B43"/>
    <w:rsid w:val="00303C3F"/>
    <w:rsid w:val="003041E6"/>
    <w:rsid w:val="0030432E"/>
    <w:rsid w:val="00304D9B"/>
    <w:rsid w:val="00304E7F"/>
    <w:rsid w:val="00305FF9"/>
    <w:rsid w:val="00306608"/>
    <w:rsid w:val="00306827"/>
    <w:rsid w:val="003068D0"/>
    <w:rsid w:val="00306CE5"/>
    <w:rsid w:val="00306E6B"/>
    <w:rsid w:val="0030723C"/>
    <w:rsid w:val="003100C8"/>
    <w:rsid w:val="00310840"/>
    <w:rsid w:val="00311161"/>
    <w:rsid w:val="00312400"/>
    <w:rsid w:val="003125CC"/>
    <w:rsid w:val="00312739"/>
    <w:rsid w:val="00312D10"/>
    <w:rsid w:val="0031315B"/>
    <w:rsid w:val="00313C7D"/>
    <w:rsid w:val="00314541"/>
    <w:rsid w:val="0031545C"/>
    <w:rsid w:val="00315498"/>
    <w:rsid w:val="00315BC1"/>
    <w:rsid w:val="00315F2C"/>
    <w:rsid w:val="003160A1"/>
    <w:rsid w:val="003166FB"/>
    <w:rsid w:val="00316CBA"/>
    <w:rsid w:val="00316D9B"/>
    <w:rsid w:val="00316DFF"/>
    <w:rsid w:val="003178DA"/>
    <w:rsid w:val="00317DB8"/>
    <w:rsid w:val="00317E6F"/>
    <w:rsid w:val="0032005E"/>
    <w:rsid w:val="00320085"/>
    <w:rsid w:val="00320618"/>
    <w:rsid w:val="0032079A"/>
    <w:rsid w:val="00320F61"/>
    <w:rsid w:val="0032100B"/>
    <w:rsid w:val="00321507"/>
    <w:rsid w:val="00321BD7"/>
    <w:rsid w:val="00321C3B"/>
    <w:rsid w:val="00322217"/>
    <w:rsid w:val="0032260F"/>
    <w:rsid w:val="00322624"/>
    <w:rsid w:val="003228DA"/>
    <w:rsid w:val="00322B78"/>
    <w:rsid w:val="003230C7"/>
    <w:rsid w:val="0032377E"/>
    <w:rsid w:val="00323D6B"/>
    <w:rsid w:val="003245D2"/>
    <w:rsid w:val="00324D8B"/>
    <w:rsid w:val="003256F6"/>
    <w:rsid w:val="00325ED9"/>
    <w:rsid w:val="00326957"/>
    <w:rsid w:val="0032698B"/>
    <w:rsid w:val="00326AE2"/>
    <w:rsid w:val="00326D00"/>
    <w:rsid w:val="00326E13"/>
    <w:rsid w:val="00326E49"/>
    <w:rsid w:val="00327792"/>
    <w:rsid w:val="00327E0E"/>
    <w:rsid w:val="00330202"/>
    <w:rsid w:val="003309C0"/>
    <w:rsid w:val="00330BD1"/>
    <w:rsid w:val="00330C3A"/>
    <w:rsid w:val="00330D56"/>
    <w:rsid w:val="003311E9"/>
    <w:rsid w:val="0033120F"/>
    <w:rsid w:val="00331426"/>
    <w:rsid w:val="0033171D"/>
    <w:rsid w:val="00331949"/>
    <w:rsid w:val="00331EE8"/>
    <w:rsid w:val="00331F28"/>
    <w:rsid w:val="00331FC3"/>
    <w:rsid w:val="0033200E"/>
    <w:rsid w:val="00332C81"/>
    <w:rsid w:val="00332E41"/>
    <w:rsid w:val="003336B3"/>
    <w:rsid w:val="0033385E"/>
    <w:rsid w:val="00333B17"/>
    <w:rsid w:val="003343EC"/>
    <w:rsid w:val="00334ABB"/>
    <w:rsid w:val="003350BD"/>
    <w:rsid w:val="003350E2"/>
    <w:rsid w:val="00335B75"/>
    <w:rsid w:val="00335D8C"/>
    <w:rsid w:val="00335DA8"/>
    <w:rsid w:val="00335FCA"/>
    <w:rsid w:val="00336072"/>
    <w:rsid w:val="0033632E"/>
    <w:rsid w:val="003363A1"/>
    <w:rsid w:val="0033668B"/>
    <w:rsid w:val="003373D2"/>
    <w:rsid w:val="00337F0D"/>
    <w:rsid w:val="00337F31"/>
    <w:rsid w:val="0034027F"/>
    <w:rsid w:val="003405BF"/>
    <w:rsid w:val="00340725"/>
    <w:rsid w:val="003407C4"/>
    <w:rsid w:val="00340CB1"/>
    <w:rsid w:val="003413E0"/>
    <w:rsid w:val="00341749"/>
    <w:rsid w:val="00341F43"/>
    <w:rsid w:val="0034226D"/>
    <w:rsid w:val="00342972"/>
    <w:rsid w:val="00342DE0"/>
    <w:rsid w:val="00342FDD"/>
    <w:rsid w:val="00343118"/>
    <w:rsid w:val="003435BC"/>
    <w:rsid w:val="003439D5"/>
    <w:rsid w:val="003440E5"/>
    <w:rsid w:val="0034429B"/>
    <w:rsid w:val="003442D8"/>
    <w:rsid w:val="00344866"/>
    <w:rsid w:val="00344DCA"/>
    <w:rsid w:val="003450BA"/>
    <w:rsid w:val="00345429"/>
    <w:rsid w:val="00345C56"/>
    <w:rsid w:val="00346097"/>
    <w:rsid w:val="0034638C"/>
    <w:rsid w:val="00346561"/>
    <w:rsid w:val="00346658"/>
    <w:rsid w:val="00346767"/>
    <w:rsid w:val="003468B9"/>
    <w:rsid w:val="00346F7F"/>
    <w:rsid w:val="00347715"/>
    <w:rsid w:val="0034779F"/>
    <w:rsid w:val="003478D8"/>
    <w:rsid w:val="00350108"/>
    <w:rsid w:val="00350762"/>
    <w:rsid w:val="003507C4"/>
    <w:rsid w:val="00350F73"/>
    <w:rsid w:val="0035152D"/>
    <w:rsid w:val="0035172B"/>
    <w:rsid w:val="003517E3"/>
    <w:rsid w:val="003519A1"/>
    <w:rsid w:val="00351A5C"/>
    <w:rsid w:val="00351CAD"/>
    <w:rsid w:val="0035222C"/>
    <w:rsid w:val="00352480"/>
    <w:rsid w:val="00352652"/>
    <w:rsid w:val="0035275F"/>
    <w:rsid w:val="003528FB"/>
    <w:rsid w:val="00352B38"/>
    <w:rsid w:val="00352BBC"/>
    <w:rsid w:val="00352F64"/>
    <w:rsid w:val="003530D2"/>
    <w:rsid w:val="0035331A"/>
    <w:rsid w:val="003534E1"/>
    <w:rsid w:val="003537A9"/>
    <w:rsid w:val="0035382D"/>
    <w:rsid w:val="00353A3D"/>
    <w:rsid w:val="00353E67"/>
    <w:rsid w:val="00353F17"/>
    <w:rsid w:val="00353F59"/>
    <w:rsid w:val="00353F81"/>
    <w:rsid w:val="0035463B"/>
    <w:rsid w:val="003548D8"/>
    <w:rsid w:val="00354CE4"/>
    <w:rsid w:val="003554CA"/>
    <w:rsid w:val="003557C8"/>
    <w:rsid w:val="00355918"/>
    <w:rsid w:val="00356185"/>
    <w:rsid w:val="003569F8"/>
    <w:rsid w:val="00356EDE"/>
    <w:rsid w:val="00356FE0"/>
    <w:rsid w:val="0035721E"/>
    <w:rsid w:val="0035767D"/>
    <w:rsid w:val="00360232"/>
    <w:rsid w:val="003602E0"/>
    <w:rsid w:val="00360D01"/>
    <w:rsid w:val="00360E3B"/>
    <w:rsid w:val="003613A3"/>
    <w:rsid w:val="0036164F"/>
    <w:rsid w:val="003616EC"/>
    <w:rsid w:val="00361CD6"/>
    <w:rsid w:val="00361F97"/>
    <w:rsid w:val="003624E3"/>
    <w:rsid w:val="00362569"/>
    <w:rsid w:val="0036260D"/>
    <w:rsid w:val="003636CD"/>
    <w:rsid w:val="003639C2"/>
    <w:rsid w:val="00363ABF"/>
    <w:rsid w:val="003643D3"/>
    <w:rsid w:val="0036487C"/>
    <w:rsid w:val="00365411"/>
    <w:rsid w:val="00365498"/>
    <w:rsid w:val="003655E9"/>
    <w:rsid w:val="00365A81"/>
    <w:rsid w:val="00365FA2"/>
    <w:rsid w:val="003664B0"/>
    <w:rsid w:val="00366C69"/>
    <w:rsid w:val="00367441"/>
    <w:rsid w:val="0036771C"/>
    <w:rsid w:val="003678AA"/>
    <w:rsid w:val="00367B1D"/>
    <w:rsid w:val="003707F6"/>
    <w:rsid w:val="00370E4F"/>
    <w:rsid w:val="00371215"/>
    <w:rsid w:val="00371346"/>
    <w:rsid w:val="0037185D"/>
    <w:rsid w:val="00371CB1"/>
    <w:rsid w:val="00372169"/>
    <w:rsid w:val="003721FB"/>
    <w:rsid w:val="003722DB"/>
    <w:rsid w:val="00372463"/>
    <w:rsid w:val="0037247D"/>
    <w:rsid w:val="00372630"/>
    <w:rsid w:val="00372C40"/>
    <w:rsid w:val="00372CA6"/>
    <w:rsid w:val="00372F0D"/>
    <w:rsid w:val="003737C9"/>
    <w:rsid w:val="00373863"/>
    <w:rsid w:val="00374059"/>
    <w:rsid w:val="00374411"/>
    <w:rsid w:val="003748F7"/>
    <w:rsid w:val="0037535B"/>
    <w:rsid w:val="00375394"/>
    <w:rsid w:val="0037552D"/>
    <w:rsid w:val="003756DB"/>
    <w:rsid w:val="00375A77"/>
    <w:rsid w:val="00375FC8"/>
    <w:rsid w:val="003761B2"/>
    <w:rsid w:val="00376991"/>
    <w:rsid w:val="00376D43"/>
    <w:rsid w:val="00377031"/>
    <w:rsid w:val="00377056"/>
    <w:rsid w:val="003770BB"/>
    <w:rsid w:val="0037771A"/>
    <w:rsid w:val="003802DC"/>
    <w:rsid w:val="003807F0"/>
    <w:rsid w:val="00380ADB"/>
    <w:rsid w:val="00380CD6"/>
    <w:rsid w:val="00380E30"/>
    <w:rsid w:val="00380E4E"/>
    <w:rsid w:val="00380FBF"/>
    <w:rsid w:val="00381156"/>
    <w:rsid w:val="00381964"/>
    <w:rsid w:val="00381CA7"/>
    <w:rsid w:val="003820E9"/>
    <w:rsid w:val="003828AD"/>
    <w:rsid w:val="00382A43"/>
    <w:rsid w:val="00382D60"/>
    <w:rsid w:val="00382F29"/>
    <w:rsid w:val="00383C8D"/>
    <w:rsid w:val="0038417F"/>
    <w:rsid w:val="003852FB"/>
    <w:rsid w:val="00385429"/>
    <w:rsid w:val="00385B05"/>
    <w:rsid w:val="00386382"/>
    <w:rsid w:val="003865EF"/>
    <w:rsid w:val="003867E5"/>
    <w:rsid w:val="00386BA9"/>
    <w:rsid w:val="0039000C"/>
    <w:rsid w:val="00390017"/>
    <w:rsid w:val="003901A3"/>
    <w:rsid w:val="00390687"/>
    <w:rsid w:val="003906F4"/>
    <w:rsid w:val="0039072F"/>
    <w:rsid w:val="00390B43"/>
    <w:rsid w:val="00390D33"/>
    <w:rsid w:val="00390EC7"/>
    <w:rsid w:val="003915DE"/>
    <w:rsid w:val="003919F6"/>
    <w:rsid w:val="00391B4F"/>
    <w:rsid w:val="0039218D"/>
    <w:rsid w:val="00392477"/>
    <w:rsid w:val="00392620"/>
    <w:rsid w:val="00392A77"/>
    <w:rsid w:val="00392B93"/>
    <w:rsid w:val="00393785"/>
    <w:rsid w:val="003940CE"/>
    <w:rsid w:val="00394739"/>
    <w:rsid w:val="00394CCB"/>
    <w:rsid w:val="0039543F"/>
    <w:rsid w:val="00395586"/>
    <w:rsid w:val="00395826"/>
    <w:rsid w:val="00395843"/>
    <w:rsid w:val="00395E3B"/>
    <w:rsid w:val="00395EE0"/>
    <w:rsid w:val="00396055"/>
    <w:rsid w:val="00396D33"/>
    <w:rsid w:val="0039738B"/>
    <w:rsid w:val="0039743E"/>
    <w:rsid w:val="003974F1"/>
    <w:rsid w:val="00397540"/>
    <w:rsid w:val="00397BAC"/>
    <w:rsid w:val="00397C1D"/>
    <w:rsid w:val="00397D21"/>
    <w:rsid w:val="00397F5C"/>
    <w:rsid w:val="003A015A"/>
    <w:rsid w:val="003A0584"/>
    <w:rsid w:val="003A119D"/>
    <w:rsid w:val="003A164E"/>
    <w:rsid w:val="003A1734"/>
    <w:rsid w:val="003A180F"/>
    <w:rsid w:val="003A18DD"/>
    <w:rsid w:val="003A1B8F"/>
    <w:rsid w:val="003A20C8"/>
    <w:rsid w:val="003A2413"/>
    <w:rsid w:val="003A2C29"/>
    <w:rsid w:val="003A2DE2"/>
    <w:rsid w:val="003A2EC3"/>
    <w:rsid w:val="003A2FF9"/>
    <w:rsid w:val="003A3081"/>
    <w:rsid w:val="003A36F2"/>
    <w:rsid w:val="003A3D39"/>
    <w:rsid w:val="003A3EC5"/>
    <w:rsid w:val="003A3EC7"/>
    <w:rsid w:val="003A40B4"/>
    <w:rsid w:val="003A4360"/>
    <w:rsid w:val="003A4C3F"/>
    <w:rsid w:val="003A4DA8"/>
    <w:rsid w:val="003A5569"/>
    <w:rsid w:val="003A597E"/>
    <w:rsid w:val="003A5A09"/>
    <w:rsid w:val="003A5A88"/>
    <w:rsid w:val="003A5BAD"/>
    <w:rsid w:val="003A7702"/>
    <w:rsid w:val="003A7834"/>
    <w:rsid w:val="003B0A93"/>
    <w:rsid w:val="003B0AAB"/>
    <w:rsid w:val="003B0B5B"/>
    <w:rsid w:val="003B0CE2"/>
    <w:rsid w:val="003B0E79"/>
    <w:rsid w:val="003B14CE"/>
    <w:rsid w:val="003B19A2"/>
    <w:rsid w:val="003B1BED"/>
    <w:rsid w:val="003B215D"/>
    <w:rsid w:val="003B31B1"/>
    <w:rsid w:val="003B3575"/>
    <w:rsid w:val="003B38D1"/>
    <w:rsid w:val="003B3F08"/>
    <w:rsid w:val="003B4221"/>
    <w:rsid w:val="003B451B"/>
    <w:rsid w:val="003B49E2"/>
    <w:rsid w:val="003B50BC"/>
    <w:rsid w:val="003B5D97"/>
    <w:rsid w:val="003B6272"/>
    <w:rsid w:val="003B6376"/>
    <w:rsid w:val="003B63A4"/>
    <w:rsid w:val="003B68FE"/>
    <w:rsid w:val="003B6D67"/>
    <w:rsid w:val="003B6D7D"/>
    <w:rsid w:val="003B72DD"/>
    <w:rsid w:val="003B7D7E"/>
    <w:rsid w:val="003B7D8A"/>
    <w:rsid w:val="003C04B9"/>
    <w:rsid w:val="003C0507"/>
    <w:rsid w:val="003C0621"/>
    <w:rsid w:val="003C0643"/>
    <w:rsid w:val="003C1012"/>
    <w:rsid w:val="003C10A0"/>
    <w:rsid w:val="003C11C9"/>
    <w:rsid w:val="003C1229"/>
    <w:rsid w:val="003C149B"/>
    <w:rsid w:val="003C14AB"/>
    <w:rsid w:val="003C1FD4"/>
    <w:rsid w:val="003C213D"/>
    <w:rsid w:val="003C25AD"/>
    <w:rsid w:val="003C2B4E"/>
    <w:rsid w:val="003C2D21"/>
    <w:rsid w:val="003C311D"/>
    <w:rsid w:val="003C42A1"/>
    <w:rsid w:val="003C4503"/>
    <w:rsid w:val="003C4F14"/>
    <w:rsid w:val="003C5225"/>
    <w:rsid w:val="003C54B4"/>
    <w:rsid w:val="003C5544"/>
    <w:rsid w:val="003C56C3"/>
    <w:rsid w:val="003C56F7"/>
    <w:rsid w:val="003C5964"/>
    <w:rsid w:val="003C5A14"/>
    <w:rsid w:val="003C5D91"/>
    <w:rsid w:val="003C5E6B"/>
    <w:rsid w:val="003C5ED6"/>
    <w:rsid w:val="003C6132"/>
    <w:rsid w:val="003C6A40"/>
    <w:rsid w:val="003C6B81"/>
    <w:rsid w:val="003C70A5"/>
    <w:rsid w:val="003C79D0"/>
    <w:rsid w:val="003C7AD7"/>
    <w:rsid w:val="003D0992"/>
    <w:rsid w:val="003D0FC3"/>
    <w:rsid w:val="003D1902"/>
    <w:rsid w:val="003D1905"/>
    <w:rsid w:val="003D194C"/>
    <w:rsid w:val="003D1E87"/>
    <w:rsid w:val="003D2A09"/>
    <w:rsid w:val="003D2C1D"/>
    <w:rsid w:val="003D2C34"/>
    <w:rsid w:val="003D31B9"/>
    <w:rsid w:val="003D3538"/>
    <w:rsid w:val="003D3568"/>
    <w:rsid w:val="003D37DD"/>
    <w:rsid w:val="003D3888"/>
    <w:rsid w:val="003D38F8"/>
    <w:rsid w:val="003D3DDD"/>
    <w:rsid w:val="003D3E57"/>
    <w:rsid w:val="003D4022"/>
    <w:rsid w:val="003D4133"/>
    <w:rsid w:val="003D4674"/>
    <w:rsid w:val="003D46F1"/>
    <w:rsid w:val="003D4C62"/>
    <w:rsid w:val="003D4CD0"/>
    <w:rsid w:val="003D4EF7"/>
    <w:rsid w:val="003D5277"/>
    <w:rsid w:val="003D534F"/>
    <w:rsid w:val="003D55FD"/>
    <w:rsid w:val="003D5B60"/>
    <w:rsid w:val="003D5CBF"/>
    <w:rsid w:val="003D5DA3"/>
    <w:rsid w:val="003D60B6"/>
    <w:rsid w:val="003D641E"/>
    <w:rsid w:val="003D64EE"/>
    <w:rsid w:val="003D66D2"/>
    <w:rsid w:val="003D6A10"/>
    <w:rsid w:val="003D729E"/>
    <w:rsid w:val="003D7AB4"/>
    <w:rsid w:val="003D7BD1"/>
    <w:rsid w:val="003E0282"/>
    <w:rsid w:val="003E034F"/>
    <w:rsid w:val="003E0473"/>
    <w:rsid w:val="003E07AE"/>
    <w:rsid w:val="003E0811"/>
    <w:rsid w:val="003E0A2B"/>
    <w:rsid w:val="003E13AA"/>
    <w:rsid w:val="003E14FC"/>
    <w:rsid w:val="003E2434"/>
    <w:rsid w:val="003E28DD"/>
    <w:rsid w:val="003E28FB"/>
    <w:rsid w:val="003E2976"/>
    <w:rsid w:val="003E2E22"/>
    <w:rsid w:val="003E33B8"/>
    <w:rsid w:val="003E349D"/>
    <w:rsid w:val="003E390F"/>
    <w:rsid w:val="003E3A7B"/>
    <w:rsid w:val="003E3B8E"/>
    <w:rsid w:val="003E3D2B"/>
    <w:rsid w:val="003E4858"/>
    <w:rsid w:val="003E557D"/>
    <w:rsid w:val="003E57DB"/>
    <w:rsid w:val="003E6316"/>
    <w:rsid w:val="003E631C"/>
    <w:rsid w:val="003E65D4"/>
    <w:rsid w:val="003E6884"/>
    <w:rsid w:val="003E6AC5"/>
    <w:rsid w:val="003E6B20"/>
    <w:rsid w:val="003E6D49"/>
    <w:rsid w:val="003E6F93"/>
    <w:rsid w:val="003E7B46"/>
    <w:rsid w:val="003F0096"/>
    <w:rsid w:val="003F00C3"/>
    <w:rsid w:val="003F0381"/>
    <w:rsid w:val="003F045C"/>
    <w:rsid w:val="003F073C"/>
    <w:rsid w:val="003F0850"/>
    <w:rsid w:val="003F0D12"/>
    <w:rsid w:val="003F12C3"/>
    <w:rsid w:val="003F15A3"/>
    <w:rsid w:val="003F15A9"/>
    <w:rsid w:val="003F160C"/>
    <w:rsid w:val="003F1C89"/>
    <w:rsid w:val="003F2458"/>
    <w:rsid w:val="003F2646"/>
    <w:rsid w:val="003F2AE2"/>
    <w:rsid w:val="003F2B82"/>
    <w:rsid w:val="003F324F"/>
    <w:rsid w:val="003F33BC"/>
    <w:rsid w:val="003F3D4E"/>
    <w:rsid w:val="003F4271"/>
    <w:rsid w:val="003F477E"/>
    <w:rsid w:val="003F4901"/>
    <w:rsid w:val="003F4D8A"/>
    <w:rsid w:val="003F4E2C"/>
    <w:rsid w:val="003F591D"/>
    <w:rsid w:val="003F5D66"/>
    <w:rsid w:val="003F5F68"/>
    <w:rsid w:val="003F6CD2"/>
    <w:rsid w:val="003F788D"/>
    <w:rsid w:val="003F7936"/>
    <w:rsid w:val="003F7A39"/>
    <w:rsid w:val="003F7DB3"/>
    <w:rsid w:val="004008FE"/>
    <w:rsid w:val="00400918"/>
    <w:rsid w:val="00400F86"/>
    <w:rsid w:val="0040126E"/>
    <w:rsid w:val="004015FE"/>
    <w:rsid w:val="00401CAE"/>
    <w:rsid w:val="004020D4"/>
    <w:rsid w:val="004021B6"/>
    <w:rsid w:val="00402339"/>
    <w:rsid w:val="00402566"/>
    <w:rsid w:val="0040274F"/>
    <w:rsid w:val="00402B47"/>
    <w:rsid w:val="00402FCE"/>
    <w:rsid w:val="00403280"/>
    <w:rsid w:val="004039EC"/>
    <w:rsid w:val="00403B83"/>
    <w:rsid w:val="00403F9A"/>
    <w:rsid w:val="0040467D"/>
    <w:rsid w:val="004047C4"/>
    <w:rsid w:val="0040523D"/>
    <w:rsid w:val="0040570B"/>
    <w:rsid w:val="00405A3E"/>
    <w:rsid w:val="00405AB5"/>
    <w:rsid w:val="00405EDB"/>
    <w:rsid w:val="00405FB1"/>
    <w:rsid w:val="004060E3"/>
    <w:rsid w:val="00406460"/>
    <w:rsid w:val="00406C79"/>
    <w:rsid w:val="00407FB5"/>
    <w:rsid w:val="004108ED"/>
    <w:rsid w:val="00411B81"/>
    <w:rsid w:val="00412461"/>
    <w:rsid w:val="00412546"/>
    <w:rsid w:val="0041285C"/>
    <w:rsid w:val="00412DD8"/>
    <w:rsid w:val="00413053"/>
    <w:rsid w:val="0041319C"/>
    <w:rsid w:val="0041362B"/>
    <w:rsid w:val="0041362E"/>
    <w:rsid w:val="004137B6"/>
    <w:rsid w:val="00413938"/>
    <w:rsid w:val="00413A54"/>
    <w:rsid w:val="00413C10"/>
    <w:rsid w:val="00413CD9"/>
    <w:rsid w:val="00413F9A"/>
    <w:rsid w:val="004140CA"/>
    <w:rsid w:val="00414C65"/>
    <w:rsid w:val="004154F5"/>
    <w:rsid w:val="00415948"/>
    <w:rsid w:val="00415D76"/>
    <w:rsid w:val="00415E1C"/>
    <w:rsid w:val="00416665"/>
    <w:rsid w:val="0041669E"/>
    <w:rsid w:val="00416A67"/>
    <w:rsid w:val="00416ACB"/>
    <w:rsid w:val="0041715B"/>
    <w:rsid w:val="004174D1"/>
    <w:rsid w:val="00417F6C"/>
    <w:rsid w:val="00420F14"/>
    <w:rsid w:val="00421564"/>
    <w:rsid w:val="00421CB9"/>
    <w:rsid w:val="00421DCF"/>
    <w:rsid w:val="00421DFE"/>
    <w:rsid w:val="00421F52"/>
    <w:rsid w:val="00422341"/>
    <w:rsid w:val="0042248D"/>
    <w:rsid w:val="004226CC"/>
    <w:rsid w:val="00422825"/>
    <w:rsid w:val="00423298"/>
    <w:rsid w:val="00423641"/>
    <w:rsid w:val="004237F1"/>
    <w:rsid w:val="00423DA5"/>
    <w:rsid w:val="00424E1D"/>
    <w:rsid w:val="00425A09"/>
    <w:rsid w:val="00425C4F"/>
    <w:rsid w:val="00426015"/>
    <w:rsid w:val="004260D9"/>
    <w:rsid w:val="00426266"/>
    <w:rsid w:val="00426706"/>
    <w:rsid w:val="004268D7"/>
    <w:rsid w:val="004269A6"/>
    <w:rsid w:val="004276B9"/>
    <w:rsid w:val="00427738"/>
    <w:rsid w:val="00430394"/>
    <w:rsid w:val="0043099A"/>
    <w:rsid w:val="00430A2D"/>
    <w:rsid w:val="004312B0"/>
    <w:rsid w:val="00431505"/>
    <w:rsid w:val="0043190D"/>
    <w:rsid w:val="00431AF0"/>
    <w:rsid w:val="00431E67"/>
    <w:rsid w:val="0043213A"/>
    <w:rsid w:val="0043260B"/>
    <w:rsid w:val="004330F4"/>
    <w:rsid w:val="00433238"/>
    <w:rsid w:val="00433590"/>
    <w:rsid w:val="0043393D"/>
    <w:rsid w:val="004342FF"/>
    <w:rsid w:val="004344C7"/>
    <w:rsid w:val="00434AF6"/>
    <w:rsid w:val="00435274"/>
    <w:rsid w:val="004352AD"/>
    <w:rsid w:val="0043545D"/>
    <w:rsid w:val="0043547E"/>
    <w:rsid w:val="0043582A"/>
    <w:rsid w:val="00435FE2"/>
    <w:rsid w:val="0043623C"/>
    <w:rsid w:val="004362CD"/>
    <w:rsid w:val="004369F3"/>
    <w:rsid w:val="00436E2F"/>
    <w:rsid w:val="00436EAB"/>
    <w:rsid w:val="004376CE"/>
    <w:rsid w:val="00437812"/>
    <w:rsid w:val="004379F4"/>
    <w:rsid w:val="00437B5C"/>
    <w:rsid w:val="00440641"/>
    <w:rsid w:val="00440827"/>
    <w:rsid w:val="00440A54"/>
    <w:rsid w:val="00440E37"/>
    <w:rsid w:val="0044106B"/>
    <w:rsid w:val="00441A3E"/>
    <w:rsid w:val="004423FF"/>
    <w:rsid w:val="0044245A"/>
    <w:rsid w:val="004429C7"/>
    <w:rsid w:val="00442E51"/>
    <w:rsid w:val="004434F4"/>
    <w:rsid w:val="00443896"/>
    <w:rsid w:val="00443A1E"/>
    <w:rsid w:val="00443BCB"/>
    <w:rsid w:val="00443D0E"/>
    <w:rsid w:val="00444E42"/>
    <w:rsid w:val="00445A11"/>
    <w:rsid w:val="00445B23"/>
    <w:rsid w:val="00445E81"/>
    <w:rsid w:val="00445F73"/>
    <w:rsid w:val="004461D9"/>
    <w:rsid w:val="00446483"/>
    <w:rsid w:val="00446AC6"/>
    <w:rsid w:val="00446CD4"/>
    <w:rsid w:val="00446D07"/>
    <w:rsid w:val="0044701A"/>
    <w:rsid w:val="0044707A"/>
    <w:rsid w:val="004472BD"/>
    <w:rsid w:val="0044759B"/>
    <w:rsid w:val="00447BDF"/>
    <w:rsid w:val="00447F54"/>
    <w:rsid w:val="0045037E"/>
    <w:rsid w:val="004506E7"/>
    <w:rsid w:val="00450B7E"/>
    <w:rsid w:val="00450F2A"/>
    <w:rsid w:val="0045134F"/>
    <w:rsid w:val="0045136B"/>
    <w:rsid w:val="004516B2"/>
    <w:rsid w:val="004518AB"/>
    <w:rsid w:val="00451970"/>
    <w:rsid w:val="00451C7E"/>
    <w:rsid w:val="00451D33"/>
    <w:rsid w:val="00451E9C"/>
    <w:rsid w:val="004520B2"/>
    <w:rsid w:val="00453BB6"/>
    <w:rsid w:val="00453CAA"/>
    <w:rsid w:val="00454358"/>
    <w:rsid w:val="00454624"/>
    <w:rsid w:val="00454841"/>
    <w:rsid w:val="00455113"/>
    <w:rsid w:val="00455B3A"/>
    <w:rsid w:val="00455BCB"/>
    <w:rsid w:val="00455D00"/>
    <w:rsid w:val="00456061"/>
    <w:rsid w:val="00456175"/>
    <w:rsid w:val="00456421"/>
    <w:rsid w:val="004568C7"/>
    <w:rsid w:val="00456B39"/>
    <w:rsid w:val="00456DAB"/>
    <w:rsid w:val="00457105"/>
    <w:rsid w:val="00457656"/>
    <w:rsid w:val="00457825"/>
    <w:rsid w:val="00457D9A"/>
    <w:rsid w:val="00457F0D"/>
    <w:rsid w:val="00460BBD"/>
    <w:rsid w:val="00460CC3"/>
    <w:rsid w:val="00460E86"/>
    <w:rsid w:val="004615BD"/>
    <w:rsid w:val="004616F9"/>
    <w:rsid w:val="00461894"/>
    <w:rsid w:val="00461B6A"/>
    <w:rsid w:val="00461D3C"/>
    <w:rsid w:val="00462385"/>
    <w:rsid w:val="0046283C"/>
    <w:rsid w:val="00462C6C"/>
    <w:rsid w:val="00462ECA"/>
    <w:rsid w:val="00463690"/>
    <w:rsid w:val="00463F21"/>
    <w:rsid w:val="00464021"/>
    <w:rsid w:val="004646B4"/>
    <w:rsid w:val="0046497A"/>
    <w:rsid w:val="00464A88"/>
    <w:rsid w:val="00464B01"/>
    <w:rsid w:val="00464F97"/>
    <w:rsid w:val="004651A0"/>
    <w:rsid w:val="0046548A"/>
    <w:rsid w:val="00465742"/>
    <w:rsid w:val="00465C12"/>
    <w:rsid w:val="00465D66"/>
    <w:rsid w:val="004664EB"/>
    <w:rsid w:val="00466532"/>
    <w:rsid w:val="0046659F"/>
    <w:rsid w:val="00466C50"/>
    <w:rsid w:val="00466CBE"/>
    <w:rsid w:val="00467394"/>
    <w:rsid w:val="00467488"/>
    <w:rsid w:val="0046748B"/>
    <w:rsid w:val="00467D47"/>
    <w:rsid w:val="00467D52"/>
    <w:rsid w:val="0047083E"/>
    <w:rsid w:val="004708B2"/>
    <w:rsid w:val="00470B8A"/>
    <w:rsid w:val="00470DB5"/>
    <w:rsid w:val="00470EB5"/>
    <w:rsid w:val="00471030"/>
    <w:rsid w:val="0047111A"/>
    <w:rsid w:val="00471495"/>
    <w:rsid w:val="0047181A"/>
    <w:rsid w:val="00471DEE"/>
    <w:rsid w:val="00472419"/>
    <w:rsid w:val="0047252F"/>
    <w:rsid w:val="0047286B"/>
    <w:rsid w:val="00472916"/>
    <w:rsid w:val="00472E27"/>
    <w:rsid w:val="00472E55"/>
    <w:rsid w:val="004731B3"/>
    <w:rsid w:val="00473300"/>
    <w:rsid w:val="004740FC"/>
    <w:rsid w:val="00474220"/>
    <w:rsid w:val="004748A8"/>
    <w:rsid w:val="00474DA2"/>
    <w:rsid w:val="00474E54"/>
    <w:rsid w:val="00474FBB"/>
    <w:rsid w:val="00474FD4"/>
    <w:rsid w:val="004752D3"/>
    <w:rsid w:val="0047542A"/>
    <w:rsid w:val="004754E1"/>
    <w:rsid w:val="00475CE0"/>
    <w:rsid w:val="00476827"/>
    <w:rsid w:val="00476B36"/>
    <w:rsid w:val="00476BD4"/>
    <w:rsid w:val="00477086"/>
    <w:rsid w:val="00477383"/>
    <w:rsid w:val="00477736"/>
    <w:rsid w:val="00477AFD"/>
    <w:rsid w:val="00477C35"/>
    <w:rsid w:val="00477E5B"/>
    <w:rsid w:val="00477FB9"/>
    <w:rsid w:val="00480988"/>
    <w:rsid w:val="00480E05"/>
    <w:rsid w:val="00480F25"/>
    <w:rsid w:val="00480FBD"/>
    <w:rsid w:val="004812E6"/>
    <w:rsid w:val="00481394"/>
    <w:rsid w:val="00481397"/>
    <w:rsid w:val="00481438"/>
    <w:rsid w:val="004815A3"/>
    <w:rsid w:val="004816BE"/>
    <w:rsid w:val="00481D91"/>
    <w:rsid w:val="00482BA7"/>
    <w:rsid w:val="00482BBE"/>
    <w:rsid w:val="00482C3A"/>
    <w:rsid w:val="0048313B"/>
    <w:rsid w:val="004837C7"/>
    <w:rsid w:val="00483A12"/>
    <w:rsid w:val="00483BBB"/>
    <w:rsid w:val="00483C32"/>
    <w:rsid w:val="00483EAA"/>
    <w:rsid w:val="0048439D"/>
    <w:rsid w:val="004848BA"/>
    <w:rsid w:val="00484A77"/>
    <w:rsid w:val="0048540F"/>
    <w:rsid w:val="004854E1"/>
    <w:rsid w:val="004855DF"/>
    <w:rsid w:val="00485970"/>
    <w:rsid w:val="004859C7"/>
    <w:rsid w:val="00485BA7"/>
    <w:rsid w:val="00485C0D"/>
    <w:rsid w:val="00485C35"/>
    <w:rsid w:val="0048603B"/>
    <w:rsid w:val="00486070"/>
    <w:rsid w:val="00486575"/>
    <w:rsid w:val="004866D0"/>
    <w:rsid w:val="0048689F"/>
    <w:rsid w:val="00486936"/>
    <w:rsid w:val="00486A1E"/>
    <w:rsid w:val="00486C50"/>
    <w:rsid w:val="00486D9D"/>
    <w:rsid w:val="004870B0"/>
    <w:rsid w:val="00487575"/>
    <w:rsid w:val="00487796"/>
    <w:rsid w:val="00487B59"/>
    <w:rsid w:val="00487FD0"/>
    <w:rsid w:val="004902CA"/>
    <w:rsid w:val="00490589"/>
    <w:rsid w:val="0049064A"/>
    <w:rsid w:val="0049162F"/>
    <w:rsid w:val="00491E09"/>
    <w:rsid w:val="00492D44"/>
    <w:rsid w:val="004936D5"/>
    <w:rsid w:val="00493895"/>
    <w:rsid w:val="00493C77"/>
    <w:rsid w:val="00493ED2"/>
    <w:rsid w:val="00494242"/>
    <w:rsid w:val="00494553"/>
    <w:rsid w:val="00494934"/>
    <w:rsid w:val="00494E8E"/>
    <w:rsid w:val="00494F26"/>
    <w:rsid w:val="00494F67"/>
    <w:rsid w:val="00494FD1"/>
    <w:rsid w:val="004955BC"/>
    <w:rsid w:val="00495676"/>
    <w:rsid w:val="00495D63"/>
    <w:rsid w:val="0049629E"/>
    <w:rsid w:val="0049648F"/>
    <w:rsid w:val="00496599"/>
    <w:rsid w:val="00496606"/>
    <w:rsid w:val="00496784"/>
    <w:rsid w:val="004967A9"/>
    <w:rsid w:val="00496F05"/>
    <w:rsid w:val="00497370"/>
    <w:rsid w:val="00497A90"/>
    <w:rsid w:val="004A02A4"/>
    <w:rsid w:val="004A0675"/>
    <w:rsid w:val="004A0F39"/>
    <w:rsid w:val="004A10E0"/>
    <w:rsid w:val="004A12A1"/>
    <w:rsid w:val="004A152B"/>
    <w:rsid w:val="004A191F"/>
    <w:rsid w:val="004A204A"/>
    <w:rsid w:val="004A2079"/>
    <w:rsid w:val="004A2477"/>
    <w:rsid w:val="004A251F"/>
    <w:rsid w:val="004A26C4"/>
    <w:rsid w:val="004A29AE"/>
    <w:rsid w:val="004A2C8C"/>
    <w:rsid w:val="004A2EB7"/>
    <w:rsid w:val="004A2EE6"/>
    <w:rsid w:val="004A3329"/>
    <w:rsid w:val="004A3428"/>
    <w:rsid w:val="004A3467"/>
    <w:rsid w:val="004A3BF1"/>
    <w:rsid w:val="004A3DB9"/>
    <w:rsid w:val="004A3E42"/>
    <w:rsid w:val="004A3E84"/>
    <w:rsid w:val="004A3EFC"/>
    <w:rsid w:val="004A4045"/>
    <w:rsid w:val="004A418D"/>
    <w:rsid w:val="004A436E"/>
    <w:rsid w:val="004A4715"/>
    <w:rsid w:val="004A4B97"/>
    <w:rsid w:val="004A5046"/>
    <w:rsid w:val="004A565E"/>
    <w:rsid w:val="004A5D3F"/>
    <w:rsid w:val="004A5D55"/>
    <w:rsid w:val="004A5DF3"/>
    <w:rsid w:val="004A6110"/>
    <w:rsid w:val="004A6134"/>
    <w:rsid w:val="004A6A53"/>
    <w:rsid w:val="004A6DB4"/>
    <w:rsid w:val="004A7092"/>
    <w:rsid w:val="004A7437"/>
    <w:rsid w:val="004A74BE"/>
    <w:rsid w:val="004A78C6"/>
    <w:rsid w:val="004A7B59"/>
    <w:rsid w:val="004A7CC8"/>
    <w:rsid w:val="004B061A"/>
    <w:rsid w:val="004B0A85"/>
    <w:rsid w:val="004B18FC"/>
    <w:rsid w:val="004B1C92"/>
    <w:rsid w:val="004B1EA6"/>
    <w:rsid w:val="004B2943"/>
    <w:rsid w:val="004B2A3E"/>
    <w:rsid w:val="004B2A5E"/>
    <w:rsid w:val="004B2DB9"/>
    <w:rsid w:val="004B3505"/>
    <w:rsid w:val="004B39B1"/>
    <w:rsid w:val="004B44A2"/>
    <w:rsid w:val="004B44D6"/>
    <w:rsid w:val="004B49E6"/>
    <w:rsid w:val="004B4D69"/>
    <w:rsid w:val="004B4DE4"/>
    <w:rsid w:val="004B5145"/>
    <w:rsid w:val="004B62B5"/>
    <w:rsid w:val="004B65F3"/>
    <w:rsid w:val="004B6A5A"/>
    <w:rsid w:val="004B6C16"/>
    <w:rsid w:val="004B73DE"/>
    <w:rsid w:val="004B7706"/>
    <w:rsid w:val="004B7A0F"/>
    <w:rsid w:val="004B7E99"/>
    <w:rsid w:val="004C01A8"/>
    <w:rsid w:val="004C0470"/>
    <w:rsid w:val="004C0D13"/>
    <w:rsid w:val="004C1840"/>
    <w:rsid w:val="004C1E88"/>
    <w:rsid w:val="004C1EBB"/>
    <w:rsid w:val="004C24C9"/>
    <w:rsid w:val="004C252E"/>
    <w:rsid w:val="004C2983"/>
    <w:rsid w:val="004C2B04"/>
    <w:rsid w:val="004C30AE"/>
    <w:rsid w:val="004C31B6"/>
    <w:rsid w:val="004C3678"/>
    <w:rsid w:val="004C439A"/>
    <w:rsid w:val="004C4CE2"/>
    <w:rsid w:val="004C5319"/>
    <w:rsid w:val="004C5395"/>
    <w:rsid w:val="004C5FBB"/>
    <w:rsid w:val="004C621F"/>
    <w:rsid w:val="004C6486"/>
    <w:rsid w:val="004C6C17"/>
    <w:rsid w:val="004C73E6"/>
    <w:rsid w:val="004C7948"/>
    <w:rsid w:val="004C7A53"/>
    <w:rsid w:val="004C7BB8"/>
    <w:rsid w:val="004C7C60"/>
    <w:rsid w:val="004D0C61"/>
    <w:rsid w:val="004D0DFE"/>
    <w:rsid w:val="004D1A4C"/>
    <w:rsid w:val="004D1B89"/>
    <w:rsid w:val="004D1D91"/>
    <w:rsid w:val="004D22C3"/>
    <w:rsid w:val="004D241B"/>
    <w:rsid w:val="004D2B13"/>
    <w:rsid w:val="004D2D80"/>
    <w:rsid w:val="004D2E1A"/>
    <w:rsid w:val="004D32E7"/>
    <w:rsid w:val="004D3E74"/>
    <w:rsid w:val="004D40AE"/>
    <w:rsid w:val="004D41C6"/>
    <w:rsid w:val="004D4338"/>
    <w:rsid w:val="004D4924"/>
    <w:rsid w:val="004D4E0A"/>
    <w:rsid w:val="004D54C5"/>
    <w:rsid w:val="004D6292"/>
    <w:rsid w:val="004D6F4D"/>
    <w:rsid w:val="004D6F95"/>
    <w:rsid w:val="004D70CF"/>
    <w:rsid w:val="004D72FE"/>
    <w:rsid w:val="004D7358"/>
    <w:rsid w:val="004D7599"/>
    <w:rsid w:val="004D77A8"/>
    <w:rsid w:val="004D77B9"/>
    <w:rsid w:val="004D7E91"/>
    <w:rsid w:val="004E003A"/>
    <w:rsid w:val="004E0768"/>
    <w:rsid w:val="004E0922"/>
    <w:rsid w:val="004E0C4A"/>
    <w:rsid w:val="004E1A31"/>
    <w:rsid w:val="004E1C6F"/>
    <w:rsid w:val="004E1E77"/>
    <w:rsid w:val="004E21B1"/>
    <w:rsid w:val="004E23FD"/>
    <w:rsid w:val="004E2413"/>
    <w:rsid w:val="004E278A"/>
    <w:rsid w:val="004E2971"/>
    <w:rsid w:val="004E298C"/>
    <w:rsid w:val="004E2C02"/>
    <w:rsid w:val="004E2D93"/>
    <w:rsid w:val="004E2DE0"/>
    <w:rsid w:val="004E3EB5"/>
    <w:rsid w:val="004E4060"/>
    <w:rsid w:val="004E409A"/>
    <w:rsid w:val="004E4456"/>
    <w:rsid w:val="004E60E4"/>
    <w:rsid w:val="004E759F"/>
    <w:rsid w:val="004E7A42"/>
    <w:rsid w:val="004E7C7A"/>
    <w:rsid w:val="004E7F04"/>
    <w:rsid w:val="004F0961"/>
    <w:rsid w:val="004F0AD3"/>
    <w:rsid w:val="004F0E25"/>
    <w:rsid w:val="004F0FB9"/>
    <w:rsid w:val="004F11B9"/>
    <w:rsid w:val="004F1577"/>
    <w:rsid w:val="004F1C3B"/>
    <w:rsid w:val="004F1C8E"/>
    <w:rsid w:val="004F1D31"/>
    <w:rsid w:val="004F1DB5"/>
    <w:rsid w:val="004F2438"/>
    <w:rsid w:val="004F25EF"/>
    <w:rsid w:val="004F2640"/>
    <w:rsid w:val="004F2910"/>
    <w:rsid w:val="004F2F7E"/>
    <w:rsid w:val="004F32B5"/>
    <w:rsid w:val="004F3546"/>
    <w:rsid w:val="004F407E"/>
    <w:rsid w:val="004F41E5"/>
    <w:rsid w:val="004F517A"/>
    <w:rsid w:val="004F5479"/>
    <w:rsid w:val="004F5A48"/>
    <w:rsid w:val="004F6065"/>
    <w:rsid w:val="004F6559"/>
    <w:rsid w:val="004F6A50"/>
    <w:rsid w:val="004F6C73"/>
    <w:rsid w:val="004F6C9A"/>
    <w:rsid w:val="004F7358"/>
    <w:rsid w:val="004F7528"/>
    <w:rsid w:val="004F7BCA"/>
    <w:rsid w:val="004F7D89"/>
    <w:rsid w:val="0050163B"/>
    <w:rsid w:val="00501720"/>
    <w:rsid w:val="00501981"/>
    <w:rsid w:val="00501A85"/>
    <w:rsid w:val="00501BB3"/>
    <w:rsid w:val="005021DD"/>
    <w:rsid w:val="005026CA"/>
    <w:rsid w:val="00502723"/>
    <w:rsid w:val="0050298C"/>
    <w:rsid w:val="005029DC"/>
    <w:rsid w:val="00502B72"/>
    <w:rsid w:val="00502CFE"/>
    <w:rsid w:val="00502FB1"/>
    <w:rsid w:val="0050376D"/>
    <w:rsid w:val="00504009"/>
    <w:rsid w:val="00504BC1"/>
    <w:rsid w:val="00505134"/>
    <w:rsid w:val="00505C04"/>
    <w:rsid w:val="00505F75"/>
    <w:rsid w:val="00506853"/>
    <w:rsid w:val="00506CCC"/>
    <w:rsid w:val="00506E84"/>
    <w:rsid w:val="005076EC"/>
    <w:rsid w:val="0051023F"/>
    <w:rsid w:val="00510D82"/>
    <w:rsid w:val="005111F9"/>
    <w:rsid w:val="00511626"/>
    <w:rsid w:val="005118E5"/>
    <w:rsid w:val="00511A68"/>
    <w:rsid w:val="00511DCB"/>
    <w:rsid w:val="00511F15"/>
    <w:rsid w:val="00511FED"/>
    <w:rsid w:val="00512354"/>
    <w:rsid w:val="00512A1D"/>
    <w:rsid w:val="00512D58"/>
    <w:rsid w:val="00512E0D"/>
    <w:rsid w:val="0051318C"/>
    <w:rsid w:val="005142CD"/>
    <w:rsid w:val="005143C9"/>
    <w:rsid w:val="005146AB"/>
    <w:rsid w:val="005150BC"/>
    <w:rsid w:val="005157A9"/>
    <w:rsid w:val="00515DBD"/>
    <w:rsid w:val="00515F1E"/>
    <w:rsid w:val="00516044"/>
    <w:rsid w:val="0051685C"/>
    <w:rsid w:val="00516923"/>
    <w:rsid w:val="00516951"/>
    <w:rsid w:val="005173A7"/>
    <w:rsid w:val="005176D7"/>
    <w:rsid w:val="00517742"/>
    <w:rsid w:val="005177E1"/>
    <w:rsid w:val="005179A3"/>
    <w:rsid w:val="00520510"/>
    <w:rsid w:val="00520C0A"/>
    <w:rsid w:val="00521594"/>
    <w:rsid w:val="005218B6"/>
    <w:rsid w:val="005219AF"/>
    <w:rsid w:val="00521C33"/>
    <w:rsid w:val="00522589"/>
    <w:rsid w:val="0052283C"/>
    <w:rsid w:val="005228D0"/>
    <w:rsid w:val="00522E3C"/>
    <w:rsid w:val="0052338B"/>
    <w:rsid w:val="00523617"/>
    <w:rsid w:val="0052361E"/>
    <w:rsid w:val="00524204"/>
    <w:rsid w:val="00524489"/>
    <w:rsid w:val="00524545"/>
    <w:rsid w:val="005245AC"/>
    <w:rsid w:val="00524937"/>
    <w:rsid w:val="005249FB"/>
    <w:rsid w:val="00524A37"/>
    <w:rsid w:val="0052508A"/>
    <w:rsid w:val="005255BF"/>
    <w:rsid w:val="005257DE"/>
    <w:rsid w:val="00526C4F"/>
    <w:rsid w:val="00526D26"/>
    <w:rsid w:val="00527161"/>
    <w:rsid w:val="005271A5"/>
    <w:rsid w:val="00527200"/>
    <w:rsid w:val="00527342"/>
    <w:rsid w:val="0052760F"/>
    <w:rsid w:val="00527802"/>
    <w:rsid w:val="0053013C"/>
    <w:rsid w:val="00530157"/>
    <w:rsid w:val="0053083E"/>
    <w:rsid w:val="00530FEB"/>
    <w:rsid w:val="0053124E"/>
    <w:rsid w:val="00531491"/>
    <w:rsid w:val="00531A84"/>
    <w:rsid w:val="00531EBE"/>
    <w:rsid w:val="00531F5B"/>
    <w:rsid w:val="00532086"/>
    <w:rsid w:val="0053217E"/>
    <w:rsid w:val="00532F8B"/>
    <w:rsid w:val="00533119"/>
    <w:rsid w:val="00533737"/>
    <w:rsid w:val="00533D04"/>
    <w:rsid w:val="00533D90"/>
    <w:rsid w:val="00533F58"/>
    <w:rsid w:val="00534034"/>
    <w:rsid w:val="00535079"/>
    <w:rsid w:val="00535542"/>
    <w:rsid w:val="00535B79"/>
    <w:rsid w:val="00535D7C"/>
    <w:rsid w:val="00535F78"/>
    <w:rsid w:val="00536579"/>
    <w:rsid w:val="005366DE"/>
    <w:rsid w:val="005367F7"/>
    <w:rsid w:val="00536C1E"/>
    <w:rsid w:val="00536C6C"/>
    <w:rsid w:val="00536DCF"/>
    <w:rsid w:val="005370EF"/>
    <w:rsid w:val="005373F0"/>
    <w:rsid w:val="0054046C"/>
    <w:rsid w:val="005411F6"/>
    <w:rsid w:val="00541B25"/>
    <w:rsid w:val="00542A59"/>
    <w:rsid w:val="0054343A"/>
    <w:rsid w:val="005437F3"/>
    <w:rsid w:val="00543974"/>
    <w:rsid w:val="00543B34"/>
    <w:rsid w:val="00543E6F"/>
    <w:rsid w:val="00543EBF"/>
    <w:rsid w:val="0054434D"/>
    <w:rsid w:val="00544ABA"/>
    <w:rsid w:val="0054541A"/>
    <w:rsid w:val="00545565"/>
    <w:rsid w:val="0054593A"/>
    <w:rsid w:val="0054622F"/>
    <w:rsid w:val="0054663D"/>
    <w:rsid w:val="005467FB"/>
    <w:rsid w:val="00546AE9"/>
    <w:rsid w:val="00546CA8"/>
    <w:rsid w:val="00546F19"/>
    <w:rsid w:val="005475B8"/>
    <w:rsid w:val="00547989"/>
    <w:rsid w:val="00547A5A"/>
    <w:rsid w:val="0055005B"/>
    <w:rsid w:val="0055038E"/>
    <w:rsid w:val="00551320"/>
    <w:rsid w:val="005518A4"/>
    <w:rsid w:val="00551FD2"/>
    <w:rsid w:val="00552768"/>
    <w:rsid w:val="00552935"/>
    <w:rsid w:val="00552A30"/>
    <w:rsid w:val="00552AE0"/>
    <w:rsid w:val="00552C52"/>
    <w:rsid w:val="00553127"/>
    <w:rsid w:val="005537D5"/>
    <w:rsid w:val="00554272"/>
    <w:rsid w:val="00554973"/>
    <w:rsid w:val="00554BE7"/>
    <w:rsid w:val="005556F9"/>
    <w:rsid w:val="0055634A"/>
    <w:rsid w:val="00556C44"/>
    <w:rsid w:val="00556D68"/>
    <w:rsid w:val="00556FA2"/>
    <w:rsid w:val="00557173"/>
    <w:rsid w:val="005575FE"/>
    <w:rsid w:val="005576A1"/>
    <w:rsid w:val="00557A64"/>
    <w:rsid w:val="00560364"/>
    <w:rsid w:val="0056056D"/>
    <w:rsid w:val="005605C0"/>
    <w:rsid w:val="0056077F"/>
    <w:rsid w:val="00560D23"/>
    <w:rsid w:val="0056128F"/>
    <w:rsid w:val="00561316"/>
    <w:rsid w:val="005615C9"/>
    <w:rsid w:val="005615D8"/>
    <w:rsid w:val="00561B5E"/>
    <w:rsid w:val="00562152"/>
    <w:rsid w:val="005621AA"/>
    <w:rsid w:val="00562351"/>
    <w:rsid w:val="005626D6"/>
    <w:rsid w:val="00562778"/>
    <w:rsid w:val="0056294D"/>
    <w:rsid w:val="0056316F"/>
    <w:rsid w:val="00563346"/>
    <w:rsid w:val="0056363E"/>
    <w:rsid w:val="005638D4"/>
    <w:rsid w:val="00563BFA"/>
    <w:rsid w:val="00563CBD"/>
    <w:rsid w:val="00563E39"/>
    <w:rsid w:val="005643CA"/>
    <w:rsid w:val="0056569F"/>
    <w:rsid w:val="005656ED"/>
    <w:rsid w:val="00565C9E"/>
    <w:rsid w:val="00566544"/>
    <w:rsid w:val="00566608"/>
    <w:rsid w:val="00566C83"/>
    <w:rsid w:val="00567140"/>
    <w:rsid w:val="0056797F"/>
    <w:rsid w:val="00567B2C"/>
    <w:rsid w:val="005700FE"/>
    <w:rsid w:val="0057092C"/>
    <w:rsid w:val="00570DA8"/>
    <w:rsid w:val="00570E24"/>
    <w:rsid w:val="00570FF8"/>
    <w:rsid w:val="005710AB"/>
    <w:rsid w:val="005711F8"/>
    <w:rsid w:val="005717AB"/>
    <w:rsid w:val="00572760"/>
    <w:rsid w:val="005729FF"/>
    <w:rsid w:val="00572B34"/>
    <w:rsid w:val="0057317E"/>
    <w:rsid w:val="0057320B"/>
    <w:rsid w:val="005743D8"/>
    <w:rsid w:val="005743DE"/>
    <w:rsid w:val="00574D9A"/>
    <w:rsid w:val="00574F3F"/>
    <w:rsid w:val="00575015"/>
    <w:rsid w:val="0057562C"/>
    <w:rsid w:val="005759F6"/>
    <w:rsid w:val="00575E3E"/>
    <w:rsid w:val="00575FE7"/>
    <w:rsid w:val="005763B2"/>
    <w:rsid w:val="005765F5"/>
    <w:rsid w:val="00576D6C"/>
    <w:rsid w:val="0057790E"/>
    <w:rsid w:val="00577A2E"/>
    <w:rsid w:val="00577C79"/>
    <w:rsid w:val="0058073A"/>
    <w:rsid w:val="005808A6"/>
    <w:rsid w:val="0058095A"/>
    <w:rsid w:val="00580E48"/>
    <w:rsid w:val="00580F0A"/>
    <w:rsid w:val="00581246"/>
    <w:rsid w:val="00581692"/>
    <w:rsid w:val="005819A3"/>
    <w:rsid w:val="00581A4B"/>
    <w:rsid w:val="00581C30"/>
    <w:rsid w:val="00582391"/>
    <w:rsid w:val="00582559"/>
    <w:rsid w:val="00582C3A"/>
    <w:rsid w:val="00582E1A"/>
    <w:rsid w:val="005830B5"/>
    <w:rsid w:val="00583147"/>
    <w:rsid w:val="005840F7"/>
    <w:rsid w:val="00584416"/>
    <w:rsid w:val="005847E5"/>
    <w:rsid w:val="00584874"/>
    <w:rsid w:val="00584B16"/>
    <w:rsid w:val="00584B39"/>
    <w:rsid w:val="00584B5A"/>
    <w:rsid w:val="00585028"/>
    <w:rsid w:val="00585253"/>
    <w:rsid w:val="0058528B"/>
    <w:rsid w:val="005854D1"/>
    <w:rsid w:val="005856A2"/>
    <w:rsid w:val="0058590B"/>
    <w:rsid w:val="00585BAE"/>
    <w:rsid w:val="00585F5B"/>
    <w:rsid w:val="0058620A"/>
    <w:rsid w:val="005863CF"/>
    <w:rsid w:val="005868B9"/>
    <w:rsid w:val="00586E43"/>
    <w:rsid w:val="00587FC0"/>
    <w:rsid w:val="0059048C"/>
    <w:rsid w:val="005906AD"/>
    <w:rsid w:val="00590DA6"/>
    <w:rsid w:val="00590FF4"/>
    <w:rsid w:val="005913D8"/>
    <w:rsid w:val="00591C7D"/>
    <w:rsid w:val="0059239D"/>
    <w:rsid w:val="00592A47"/>
    <w:rsid w:val="00592B03"/>
    <w:rsid w:val="00593063"/>
    <w:rsid w:val="005932C5"/>
    <w:rsid w:val="00593448"/>
    <w:rsid w:val="0059350B"/>
    <w:rsid w:val="00593687"/>
    <w:rsid w:val="00593AB9"/>
    <w:rsid w:val="00593CC0"/>
    <w:rsid w:val="00593D86"/>
    <w:rsid w:val="00594ABB"/>
    <w:rsid w:val="00594D1C"/>
    <w:rsid w:val="00594E36"/>
    <w:rsid w:val="00594F0A"/>
    <w:rsid w:val="00595255"/>
    <w:rsid w:val="0059525E"/>
    <w:rsid w:val="00595887"/>
    <w:rsid w:val="005960C6"/>
    <w:rsid w:val="00596123"/>
    <w:rsid w:val="005961F7"/>
    <w:rsid w:val="0059639A"/>
    <w:rsid w:val="00596504"/>
    <w:rsid w:val="00596617"/>
    <w:rsid w:val="00596B9C"/>
    <w:rsid w:val="0059737D"/>
    <w:rsid w:val="005A04B6"/>
    <w:rsid w:val="005A04BA"/>
    <w:rsid w:val="005A054D"/>
    <w:rsid w:val="005A095E"/>
    <w:rsid w:val="005A0A46"/>
    <w:rsid w:val="005A0EB6"/>
    <w:rsid w:val="005A10B9"/>
    <w:rsid w:val="005A11EA"/>
    <w:rsid w:val="005A1281"/>
    <w:rsid w:val="005A15DA"/>
    <w:rsid w:val="005A1BF0"/>
    <w:rsid w:val="005A269F"/>
    <w:rsid w:val="005A2C34"/>
    <w:rsid w:val="005A2F5E"/>
    <w:rsid w:val="005A305E"/>
    <w:rsid w:val="005A30BB"/>
    <w:rsid w:val="005A355E"/>
    <w:rsid w:val="005A3887"/>
    <w:rsid w:val="005A40A6"/>
    <w:rsid w:val="005A4869"/>
    <w:rsid w:val="005A4FBB"/>
    <w:rsid w:val="005A57EA"/>
    <w:rsid w:val="005A5DDE"/>
    <w:rsid w:val="005A5E23"/>
    <w:rsid w:val="005A6440"/>
    <w:rsid w:val="005A7120"/>
    <w:rsid w:val="005A7BB0"/>
    <w:rsid w:val="005B039D"/>
    <w:rsid w:val="005B0542"/>
    <w:rsid w:val="005B09AD"/>
    <w:rsid w:val="005B0A45"/>
    <w:rsid w:val="005B0B76"/>
    <w:rsid w:val="005B1628"/>
    <w:rsid w:val="005B162A"/>
    <w:rsid w:val="005B17C6"/>
    <w:rsid w:val="005B1C65"/>
    <w:rsid w:val="005B1E5A"/>
    <w:rsid w:val="005B1EC3"/>
    <w:rsid w:val="005B1FD1"/>
    <w:rsid w:val="005B2225"/>
    <w:rsid w:val="005B2799"/>
    <w:rsid w:val="005B2AF5"/>
    <w:rsid w:val="005B2B77"/>
    <w:rsid w:val="005B3330"/>
    <w:rsid w:val="005B3D4A"/>
    <w:rsid w:val="005B4697"/>
    <w:rsid w:val="005B4D87"/>
    <w:rsid w:val="005B4DF2"/>
    <w:rsid w:val="005B519B"/>
    <w:rsid w:val="005B530E"/>
    <w:rsid w:val="005B5856"/>
    <w:rsid w:val="005B5E9B"/>
    <w:rsid w:val="005B5F1A"/>
    <w:rsid w:val="005B6111"/>
    <w:rsid w:val="005B6AA5"/>
    <w:rsid w:val="005B7760"/>
    <w:rsid w:val="005B7DD1"/>
    <w:rsid w:val="005C00A0"/>
    <w:rsid w:val="005C0927"/>
    <w:rsid w:val="005C0943"/>
    <w:rsid w:val="005C0A1E"/>
    <w:rsid w:val="005C1321"/>
    <w:rsid w:val="005C1F42"/>
    <w:rsid w:val="005C226C"/>
    <w:rsid w:val="005C2537"/>
    <w:rsid w:val="005C28FA"/>
    <w:rsid w:val="005C2CAF"/>
    <w:rsid w:val="005C3637"/>
    <w:rsid w:val="005C378E"/>
    <w:rsid w:val="005C3C23"/>
    <w:rsid w:val="005C3EB0"/>
    <w:rsid w:val="005C3F32"/>
    <w:rsid w:val="005C40F4"/>
    <w:rsid w:val="005C4226"/>
    <w:rsid w:val="005C43BE"/>
    <w:rsid w:val="005C44F3"/>
    <w:rsid w:val="005C4A18"/>
    <w:rsid w:val="005C4BBD"/>
    <w:rsid w:val="005C6B74"/>
    <w:rsid w:val="005C6E18"/>
    <w:rsid w:val="005C6E4A"/>
    <w:rsid w:val="005C712D"/>
    <w:rsid w:val="005C746F"/>
    <w:rsid w:val="005C75DB"/>
    <w:rsid w:val="005C788B"/>
    <w:rsid w:val="005C7C75"/>
    <w:rsid w:val="005C7F8C"/>
    <w:rsid w:val="005D0784"/>
    <w:rsid w:val="005D09FA"/>
    <w:rsid w:val="005D0E4F"/>
    <w:rsid w:val="005D1634"/>
    <w:rsid w:val="005D1E32"/>
    <w:rsid w:val="005D1E47"/>
    <w:rsid w:val="005D206B"/>
    <w:rsid w:val="005D22B7"/>
    <w:rsid w:val="005D255C"/>
    <w:rsid w:val="005D2BDE"/>
    <w:rsid w:val="005D3556"/>
    <w:rsid w:val="005D3D76"/>
    <w:rsid w:val="005D4578"/>
    <w:rsid w:val="005D4AC8"/>
    <w:rsid w:val="005D4DB0"/>
    <w:rsid w:val="005D4EFA"/>
    <w:rsid w:val="005D4F01"/>
    <w:rsid w:val="005D50C4"/>
    <w:rsid w:val="005D538C"/>
    <w:rsid w:val="005D5455"/>
    <w:rsid w:val="005D55BA"/>
    <w:rsid w:val="005D58DC"/>
    <w:rsid w:val="005D5ADB"/>
    <w:rsid w:val="005D5F22"/>
    <w:rsid w:val="005D648A"/>
    <w:rsid w:val="005D67D8"/>
    <w:rsid w:val="005D6D99"/>
    <w:rsid w:val="005D704A"/>
    <w:rsid w:val="005D7321"/>
    <w:rsid w:val="005D7E0D"/>
    <w:rsid w:val="005E080E"/>
    <w:rsid w:val="005E0B3F"/>
    <w:rsid w:val="005E1A78"/>
    <w:rsid w:val="005E1E11"/>
    <w:rsid w:val="005E1FBC"/>
    <w:rsid w:val="005E234A"/>
    <w:rsid w:val="005E270A"/>
    <w:rsid w:val="005E2867"/>
    <w:rsid w:val="005E35CC"/>
    <w:rsid w:val="005E371E"/>
    <w:rsid w:val="005E53F9"/>
    <w:rsid w:val="005E6309"/>
    <w:rsid w:val="005E7614"/>
    <w:rsid w:val="005E775D"/>
    <w:rsid w:val="005F0551"/>
    <w:rsid w:val="005F0966"/>
    <w:rsid w:val="005F0A43"/>
    <w:rsid w:val="005F0E91"/>
    <w:rsid w:val="005F105C"/>
    <w:rsid w:val="005F14C5"/>
    <w:rsid w:val="005F1993"/>
    <w:rsid w:val="005F25A0"/>
    <w:rsid w:val="005F27BF"/>
    <w:rsid w:val="005F2937"/>
    <w:rsid w:val="005F2C70"/>
    <w:rsid w:val="005F2DAD"/>
    <w:rsid w:val="005F3827"/>
    <w:rsid w:val="005F38DF"/>
    <w:rsid w:val="005F393D"/>
    <w:rsid w:val="005F3D1F"/>
    <w:rsid w:val="005F3DD1"/>
    <w:rsid w:val="005F4171"/>
    <w:rsid w:val="005F46D6"/>
    <w:rsid w:val="005F4B46"/>
    <w:rsid w:val="005F4DD6"/>
    <w:rsid w:val="005F4F50"/>
    <w:rsid w:val="005F50D8"/>
    <w:rsid w:val="005F53A1"/>
    <w:rsid w:val="005F53D8"/>
    <w:rsid w:val="005F5879"/>
    <w:rsid w:val="005F5E63"/>
    <w:rsid w:val="005F6B77"/>
    <w:rsid w:val="005F7487"/>
    <w:rsid w:val="005F7584"/>
    <w:rsid w:val="005F7625"/>
    <w:rsid w:val="005F7FEC"/>
    <w:rsid w:val="006002C7"/>
    <w:rsid w:val="006007A1"/>
    <w:rsid w:val="00600F95"/>
    <w:rsid w:val="00601839"/>
    <w:rsid w:val="00601B26"/>
    <w:rsid w:val="0060256D"/>
    <w:rsid w:val="00602759"/>
    <w:rsid w:val="0060277A"/>
    <w:rsid w:val="00602A05"/>
    <w:rsid w:val="00602B7C"/>
    <w:rsid w:val="00603211"/>
    <w:rsid w:val="00603312"/>
    <w:rsid w:val="006046BF"/>
    <w:rsid w:val="00604A55"/>
    <w:rsid w:val="00604DC7"/>
    <w:rsid w:val="00604E30"/>
    <w:rsid w:val="00604E47"/>
    <w:rsid w:val="0060523F"/>
    <w:rsid w:val="00605441"/>
    <w:rsid w:val="00605762"/>
    <w:rsid w:val="0060673F"/>
    <w:rsid w:val="006068A8"/>
    <w:rsid w:val="00606970"/>
    <w:rsid w:val="00606A20"/>
    <w:rsid w:val="00606F33"/>
    <w:rsid w:val="006072C6"/>
    <w:rsid w:val="00607866"/>
    <w:rsid w:val="00607A2E"/>
    <w:rsid w:val="00607D8D"/>
    <w:rsid w:val="00607DD3"/>
    <w:rsid w:val="00610218"/>
    <w:rsid w:val="00611D99"/>
    <w:rsid w:val="006130F7"/>
    <w:rsid w:val="0061315A"/>
    <w:rsid w:val="00613AF8"/>
    <w:rsid w:val="00613D8E"/>
    <w:rsid w:val="006142E0"/>
    <w:rsid w:val="0061444B"/>
    <w:rsid w:val="00614626"/>
    <w:rsid w:val="006147BB"/>
    <w:rsid w:val="00614842"/>
    <w:rsid w:val="006148B6"/>
    <w:rsid w:val="00615221"/>
    <w:rsid w:val="006153A3"/>
    <w:rsid w:val="00616112"/>
    <w:rsid w:val="0061644F"/>
    <w:rsid w:val="006173CF"/>
    <w:rsid w:val="006174D1"/>
    <w:rsid w:val="006175A0"/>
    <w:rsid w:val="006175C4"/>
    <w:rsid w:val="00617777"/>
    <w:rsid w:val="00617B4F"/>
    <w:rsid w:val="00620035"/>
    <w:rsid w:val="006203FB"/>
    <w:rsid w:val="006205CA"/>
    <w:rsid w:val="006211F8"/>
    <w:rsid w:val="006212F3"/>
    <w:rsid w:val="0062172B"/>
    <w:rsid w:val="00621CCF"/>
    <w:rsid w:val="00621F53"/>
    <w:rsid w:val="00622CDC"/>
    <w:rsid w:val="00622E2A"/>
    <w:rsid w:val="00622FD6"/>
    <w:rsid w:val="00623089"/>
    <w:rsid w:val="0062308E"/>
    <w:rsid w:val="00623206"/>
    <w:rsid w:val="00623401"/>
    <w:rsid w:val="006234C4"/>
    <w:rsid w:val="00623A6F"/>
    <w:rsid w:val="00623D03"/>
    <w:rsid w:val="0062416D"/>
    <w:rsid w:val="006244C9"/>
    <w:rsid w:val="00624588"/>
    <w:rsid w:val="006245F6"/>
    <w:rsid w:val="0062475D"/>
    <w:rsid w:val="0062495F"/>
    <w:rsid w:val="0062496B"/>
    <w:rsid w:val="00625862"/>
    <w:rsid w:val="00625A74"/>
    <w:rsid w:val="00625BAC"/>
    <w:rsid w:val="00625D6C"/>
    <w:rsid w:val="00625F6E"/>
    <w:rsid w:val="006264D1"/>
    <w:rsid w:val="0062660B"/>
    <w:rsid w:val="006268E9"/>
    <w:rsid w:val="00626AD1"/>
    <w:rsid w:val="00627057"/>
    <w:rsid w:val="006272A4"/>
    <w:rsid w:val="00627A58"/>
    <w:rsid w:val="006300E9"/>
    <w:rsid w:val="0063017D"/>
    <w:rsid w:val="0063048B"/>
    <w:rsid w:val="006304BC"/>
    <w:rsid w:val="00630715"/>
    <w:rsid w:val="00630DCE"/>
    <w:rsid w:val="0063120A"/>
    <w:rsid w:val="0063141A"/>
    <w:rsid w:val="0063150B"/>
    <w:rsid w:val="00631585"/>
    <w:rsid w:val="00632111"/>
    <w:rsid w:val="00632303"/>
    <w:rsid w:val="006327F6"/>
    <w:rsid w:val="00633B3F"/>
    <w:rsid w:val="00633D4E"/>
    <w:rsid w:val="00633E15"/>
    <w:rsid w:val="00633F4F"/>
    <w:rsid w:val="006341D0"/>
    <w:rsid w:val="00634ACF"/>
    <w:rsid w:val="00634B8F"/>
    <w:rsid w:val="00635035"/>
    <w:rsid w:val="00635610"/>
    <w:rsid w:val="0063578E"/>
    <w:rsid w:val="0063580D"/>
    <w:rsid w:val="00635962"/>
    <w:rsid w:val="00635CAE"/>
    <w:rsid w:val="00636A58"/>
    <w:rsid w:val="00636C12"/>
    <w:rsid w:val="00636E00"/>
    <w:rsid w:val="00636EBD"/>
    <w:rsid w:val="00637240"/>
    <w:rsid w:val="006377B1"/>
    <w:rsid w:val="006405AF"/>
    <w:rsid w:val="00640B08"/>
    <w:rsid w:val="00641620"/>
    <w:rsid w:val="00642065"/>
    <w:rsid w:val="0064238C"/>
    <w:rsid w:val="0064239A"/>
    <w:rsid w:val="00642FE5"/>
    <w:rsid w:val="00643372"/>
    <w:rsid w:val="00643607"/>
    <w:rsid w:val="00643660"/>
    <w:rsid w:val="00644002"/>
    <w:rsid w:val="006447DC"/>
    <w:rsid w:val="00644855"/>
    <w:rsid w:val="00644C95"/>
    <w:rsid w:val="00645361"/>
    <w:rsid w:val="00645817"/>
    <w:rsid w:val="00646711"/>
    <w:rsid w:val="00646A90"/>
    <w:rsid w:val="00646B34"/>
    <w:rsid w:val="006475AB"/>
    <w:rsid w:val="0064769F"/>
    <w:rsid w:val="006479A2"/>
    <w:rsid w:val="00647B74"/>
    <w:rsid w:val="00647C74"/>
    <w:rsid w:val="00647CBC"/>
    <w:rsid w:val="00650139"/>
    <w:rsid w:val="0065041C"/>
    <w:rsid w:val="00650454"/>
    <w:rsid w:val="006504F1"/>
    <w:rsid w:val="00650EC9"/>
    <w:rsid w:val="00651704"/>
    <w:rsid w:val="0065185B"/>
    <w:rsid w:val="00651903"/>
    <w:rsid w:val="0065197C"/>
    <w:rsid w:val="00652756"/>
    <w:rsid w:val="00652AD8"/>
    <w:rsid w:val="00652B79"/>
    <w:rsid w:val="00652FA1"/>
    <w:rsid w:val="006533C3"/>
    <w:rsid w:val="00654068"/>
    <w:rsid w:val="0065479C"/>
    <w:rsid w:val="00654A5A"/>
    <w:rsid w:val="00654B38"/>
    <w:rsid w:val="00654B83"/>
    <w:rsid w:val="00655061"/>
    <w:rsid w:val="0065510C"/>
    <w:rsid w:val="0065565F"/>
    <w:rsid w:val="0065589D"/>
    <w:rsid w:val="00655B63"/>
    <w:rsid w:val="00656615"/>
    <w:rsid w:val="00656C12"/>
    <w:rsid w:val="006571F6"/>
    <w:rsid w:val="0065725C"/>
    <w:rsid w:val="00657544"/>
    <w:rsid w:val="00657583"/>
    <w:rsid w:val="00657929"/>
    <w:rsid w:val="00657B53"/>
    <w:rsid w:val="00657C1F"/>
    <w:rsid w:val="0066096E"/>
    <w:rsid w:val="006613F4"/>
    <w:rsid w:val="006618CC"/>
    <w:rsid w:val="006619A5"/>
    <w:rsid w:val="00661ACB"/>
    <w:rsid w:val="00661E09"/>
    <w:rsid w:val="00662111"/>
    <w:rsid w:val="00662118"/>
    <w:rsid w:val="0066274C"/>
    <w:rsid w:val="00662770"/>
    <w:rsid w:val="00662D5A"/>
    <w:rsid w:val="00662E2F"/>
    <w:rsid w:val="006638AD"/>
    <w:rsid w:val="006639C1"/>
    <w:rsid w:val="0066428D"/>
    <w:rsid w:val="00665DAB"/>
    <w:rsid w:val="00665DF4"/>
    <w:rsid w:val="006665F0"/>
    <w:rsid w:val="006665F2"/>
    <w:rsid w:val="00666E1F"/>
    <w:rsid w:val="0066732C"/>
    <w:rsid w:val="00667464"/>
    <w:rsid w:val="006679F5"/>
    <w:rsid w:val="00667B77"/>
    <w:rsid w:val="00667D81"/>
    <w:rsid w:val="0067006F"/>
    <w:rsid w:val="0067013A"/>
    <w:rsid w:val="006708EF"/>
    <w:rsid w:val="00670F07"/>
    <w:rsid w:val="006716DA"/>
    <w:rsid w:val="00672489"/>
    <w:rsid w:val="00672893"/>
    <w:rsid w:val="006728A5"/>
    <w:rsid w:val="006728ED"/>
    <w:rsid w:val="00672B43"/>
    <w:rsid w:val="00673123"/>
    <w:rsid w:val="006732B1"/>
    <w:rsid w:val="006735DF"/>
    <w:rsid w:val="00673980"/>
    <w:rsid w:val="0067446F"/>
    <w:rsid w:val="0067449D"/>
    <w:rsid w:val="006746A4"/>
    <w:rsid w:val="00674B13"/>
    <w:rsid w:val="00674D86"/>
    <w:rsid w:val="006753F1"/>
    <w:rsid w:val="00675558"/>
    <w:rsid w:val="00675611"/>
    <w:rsid w:val="00675A60"/>
    <w:rsid w:val="00675AD9"/>
    <w:rsid w:val="00675BE2"/>
    <w:rsid w:val="00675DDE"/>
    <w:rsid w:val="006762F4"/>
    <w:rsid w:val="006763D7"/>
    <w:rsid w:val="0067697E"/>
    <w:rsid w:val="00676C90"/>
    <w:rsid w:val="00677443"/>
    <w:rsid w:val="0067769A"/>
    <w:rsid w:val="00677B6A"/>
    <w:rsid w:val="00680022"/>
    <w:rsid w:val="006806A3"/>
    <w:rsid w:val="006806A6"/>
    <w:rsid w:val="00680B78"/>
    <w:rsid w:val="00680C38"/>
    <w:rsid w:val="0068118B"/>
    <w:rsid w:val="00681211"/>
    <w:rsid w:val="0068125F"/>
    <w:rsid w:val="006813B7"/>
    <w:rsid w:val="00681B36"/>
    <w:rsid w:val="00682483"/>
    <w:rsid w:val="00682A70"/>
    <w:rsid w:val="00682D81"/>
    <w:rsid w:val="00682E14"/>
    <w:rsid w:val="00682F90"/>
    <w:rsid w:val="00683B5F"/>
    <w:rsid w:val="00683DC8"/>
    <w:rsid w:val="0068436C"/>
    <w:rsid w:val="00684567"/>
    <w:rsid w:val="006851C4"/>
    <w:rsid w:val="0068545E"/>
    <w:rsid w:val="0068573D"/>
    <w:rsid w:val="006857E9"/>
    <w:rsid w:val="00685D1F"/>
    <w:rsid w:val="00685FD4"/>
    <w:rsid w:val="006860A2"/>
    <w:rsid w:val="00686612"/>
    <w:rsid w:val="0068661E"/>
    <w:rsid w:val="00686C33"/>
    <w:rsid w:val="00687185"/>
    <w:rsid w:val="00687CFA"/>
    <w:rsid w:val="00687E10"/>
    <w:rsid w:val="0069036D"/>
    <w:rsid w:val="00690A49"/>
    <w:rsid w:val="00690B77"/>
    <w:rsid w:val="00690BB6"/>
    <w:rsid w:val="0069135B"/>
    <w:rsid w:val="00691610"/>
    <w:rsid w:val="00691B30"/>
    <w:rsid w:val="00692012"/>
    <w:rsid w:val="006920B9"/>
    <w:rsid w:val="00693293"/>
    <w:rsid w:val="006933D7"/>
    <w:rsid w:val="0069369B"/>
    <w:rsid w:val="00693727"/>
    <w:rsid w:val="00693E1F"/>
    <w:rsid w:val="00693ECB"/>
    <w:rsid w:val="00694482"/>
    <w:rsid w:val="00694797"/>
    <w:rsid w:val="00694F2D"/>
    <w:rsid w:val="00695246"/>
    <w:rsid w:val="00695257"/>
    <w:rsid w:val="00695887"/>
    <w:rsid w:val="0069599B"/>
    <w:rsid w:val="00696071"/>
    <w:rsid w:val="00696E13"/>
    <w:rsid w:val="00697733"/>
    <w:rsid w:val="006A10C8"/>
    <w:rsid w:val="006A1D65"/>
    <w:rsid w:val="006A1E0E"/>
    <w:rsid w:val="006A1E91"/>
    <w:rsid w:val="006A2141"/>
    <w:rsid w:val="006A254E"/>
    <w:rsid w:val="006A2844"/>
    <w:rsid w:val="006A2BDE"/>
    <w:rsid w:val="006A2C30"/>
    <w:rsid w:val="006A301C"/>
    <w:rsid w:val="006A307F"/>
    <w:rsid w:val="006A3727"/>
    <w:rsid w:val="006A3D8B"/>
    <w:rsid w:val="006A3E2B"/>
    <w:rsid w:val="006A3FC4"/>
    <w:rsid w:val="006A3FF2"/>
    <w:rsid w:val="006A5011"/>
    <w:rsid w:val="006A5852"/>
    <w:rsid w:val="006A5F2D"/>
    <w:rsid w:val="006A6161"/>
    <w:rsid w:val="006A6262"/>
    <w:rsid w:val="006A6E17"/>
    <w:rsid w:val="006A787A"/>
    <w:rsid w:val="006A7977"/>
    <w:rsid w:val="006A7A6D"/>
    <w:rsid w:val="006A7B9D"/>
    <w:rsid w:val="006B098B"/>
    <w:rsid w:val="006B0A99"/>
    <w:rsid w:val="006B0E3C"/>
    <w:rsid w:val="006B120D"/>
    <w:rsid w:val="006B17E7"/>
    <w:rsid w:val="006B19E8"/>
    <w:rsid w:val="006B1A8A"/>
    <w:rsid w:val="006B1FD5"/>
    <w:rsid w:val="006B20E4"/>
    <w:rsid w:val="006B2142"/>
    <w:rsid w:val="006B24D6"/>
    <w:rsid w:val="006B2578"/>
    <w:rsid w:val="006B2D12"/>
    <w:rsid w:val="006B2F57"/>
    <w:rsid w:val="006B3B9C"/>
    <w:rsid w:val="006B3DAF"/>
    <w:rsid w:val="006B3DE6"/>
    <w:rsid w:val="006B3E3C"/>
    <w:rsid w:val="006B3F20"/>
    <w:rsid w:val="006B475C"/>
    <w:rsid w:val="006B506C"/>
    <w:rsid w:val="006B555A"/>
    <w:rsid w:val="006B5BD6"/>
    <w:rsid w:val="006B5EDE"/>
    <w:rsid w:val="006B600A"/>
    <w:rsid w:val="006B6635"/>
    <w:rsid w:val="006B7466"/>
    <w:rsid w:val="006B750A"/>
    <w:rsid w:val="006B7A69"/>
    <w:rsid w:val="006B7D22"/>
    <w:rsid w:val="006B7D2C"/>
    <w:rsid w:val="006B7F26"/>
    <w:rsid w:val="006C0A66"/>
    <w:rsid w:val="006C0E54"/>
    <w:rsid w:val="006C1019"/>
    <w:rsid w:val="006C10B2"/>
    <w:rsid w:val="006C1AA7"/>
    <w:rsid w:val="006C1B74"/>
    <w:rsid w:val="006C2006"/>
    <w:rsid w:val="006C2047"/>
    <w:rsid w:val="006C2BB5"/>
    <w:rsid w:val="006C2BEE"/>
    <w:rsid w:val="006C2C71"/>
    <w:rsid w:val="006C351A"/>
    <w:rsid w:val="006C36AE"/>
    <w:rsid w:val="006C3AD8"/>
    <w:rsid w:val="006C4516"/>
    <w:rsid w:val="006C4538"/>
    <w:rsid w:val="006C455E"/>
    <w:rsid w:val="006C4E49"/>
    <w:rsid w:val="006C5393"/>
    <w:rsid w:val="006C5958"/>
    <w:rsid w:val="006C5B4F"/>
    <w:rsid w:val="006C60BF"/>
    <w:rsid w:val="006C643C"/>
    <w:rsid w:val="006C6E3A"/>
    <w:rsid w:val="006C6E4E"/>
    <w:rsid w:val="006C6FD7"/>
    <w:rsid w:val="006C730C"/>
    <w:rsid w:val="006C76CB"/>
    <w:rsid w:val="006C7923"/>
    <w:rsid w:val="006C7996"/>
    <w:rsid w:val="006C7C91"/>
    <w:rsid w:val="006C7FA0"/>
    <w:rsid w:val="006D00DB"/>
    <w:rsid w:val="006D0361"/>
    <w:rsid w:val="006D03BF"/>
    <w:rsid w:val="006D0A0E"/>
    <w:rsid w:val="006D0AE5"/>
    <w:rsid w:val="006D0E17"/>
    <w:rsid w:val="006D1691"/>
    <w:rsid w:val="006D16B0"/>
    <w:rsid w:val="006D2182"/>
    <w:rsid w:val="006D2444"/>
    <w:rsid w:val="006D24D6"/>
    <w:rsid w:val="006D254B"/>
    <w:rsid w:val="006D266F"/>
    <w:rsid w:val="006D2736"/>
    <w:rsid w:val="006D2835"/>
    <w:rsid w:val="006D289B"/>
    <w:rsid w:val="006D2BFD"/>
    <w:rsid w:val="006D356A"/>
    <w:rsid w:val="006D373A"/>
    <w:rsid w:val="006D3875"/>
    <w:rsid w:val="006D3A39"/>
    <w:rsid w:val="006D3A5D"/>
    <w:rsid w:val="006D3BE1"/>
    <w:rsid w:val="006D48FC"/>
    <w:rsid w:val="006D4D0B"/>
    <w:rsid w:val="006D5234"/>
    <w:rsid w:val="006D54ED"/>
    <w:rsid w:val="006D5D0E"/>
    <w:rsid w:val="006D620A"/>
    <w:rsid w:val="006D62BC"/>
    <w:rsid w:val="006D6450"/>
    <w:rsid w:val="006D6939"/>
    <w:rsid w:val="006D6F42"/>
    <w:rsid w:val="006D7E04"/>
    <w:rsid w:val="006D7EB0"/>
    <w:rsid w:val="006E0138"/>
    <w:rsid w:val="006E04A7"/>
    <w:rsid w:val="006E0671"/>
    <w:rsid w:val="006E06E9"/>
    <w:rsid w:val="006E0BB0"/>
    <w:rsid w:val="006E12C3"/>
    <w:rsid w:val="006E1A57"/>
    <w:rsid w:val="006E2407"/>
    <w:rsid w:val="006E2529"/>
    <w:rsid w:val="006E2A36"/>
    <w:rsid w:val="006E2B0C"/>
    <w:rsid w:val="006E2B19"/>
    <w:rsid w:val="006E2F92"/>
    <w:rsid w:val="006E328B"/>
    <w:rsid w:val="006E3DA8"/>
    <w:rsid w:val="006E4170"/>
    <w:rsid w:val="006E45F3"/>
    <w:rsid w:val="006E4A2F"/>
    <w:rsid w:val="006E4ED4"/>
    <w:rsid w:val="006E4EE4"/>
    <w:rsid w:val="006E4F26"/>
    <w:rsid w:val="006E5252"/>
    <w:rsid w:val="006E57C7"/>
    <w:rsid w:val="006E58A6"/>
    <w:rsid w:val="006E5E19"/>
    <w:rsid w:val="006E61C3"/>
    <w:rsid w:val="006E728D"/>
    <w:rsid w:val="006E77BB"/>
    <w:rsid w:val="006E799D"/>
    <w:rsid w:val="006F003A"/>
    <w:rsid w:val="006F01B2"/>
    <w:rsid w:val="006F0593"/>
    <w:rsid w:val="006F08FC"/>
    <w:rsid w:val="006F0955"/>
    <w:rsid w:val="006F1064"/>
    <w:rsid w:val="006F1135"/>
    <w:rsid w:val="006F1B72"/>
    <w:rsid w:val="006F1B76"/>
    <w:rsid w:val="006F1EB7"/>
    <w:rsid w:val="006F1EF4"/>
    <w:rsid w:val="006F1FFC"/>
    <w:rsid w:val="006F2111"/>
    <w:rsid w:val="006F2381"/>
    <w:rsid w:val="006F2690"/>
    <w:rsid w:val="006F2723"/>
    <w:rsid w:val="006F2912"/>
    <w:rsid w:val="006F2EE5"/>
    <w:rsid w:val="006F3065"/>
    <w:rsid w:val="006F363E"/>
    <w:rsid w:val="006F3FD0"/>
    <w:rsid w:val="006F49EF"/>
    <w:rsid w:val="006F4A23"/>
    <w:rsid w:val="006F4BE0"/>
    <w:rsid w:val="006F502F"/>
    <w:rsid w:val="006F5103"/>
    <w:rsid w:val="006F52E5"/>
    <w:rsid w:val="006F52FF"/>
    <w:rsid w:val="006F54E1"/>
    <w:rsid w:val="006F6066"/>
    <w:rsid w:val="006F6850"/>
    <w:rsid w:val="006F6CB9"/>
    <w:rsid w:val="006F6EBC"/>
    <w:rsid w:val="006F707E"/>
    <w:rsid w:val="006F76B9"/>
    <w:rsid w:val="007001DC"/>
    <w:rsid w:val="007003D1"/>
    <w:rsid w:val="007007A5"/>
    <w:rsid w:val="007015D6"/>
    <w:rsid w:val="007017CA"/>
    <w:rsid w:val="007025CB"/>
    <w:rsid w:val="00702D13"/>
    <w:rsid w:val="00702DB1"/>
    <w:rsid w:val="007034AA"/>
    <w:rsid w:val="00703656"/>
    <w:rsid w:val="007038CC"/>
    <w:rsid w:val="00703C5D"/>
    <w:rsid w:val="00703C9D"/>
    <w:rsid w:val="00704212"/>
    <w:rsid w:val="007043D9"/>
    <w:rsid w:val="0070486F"/>
    <w:rsid w:val="0070490C"/>
    <w:rsid w:val="00704B9E"/>
    <w:rsid w:val="007054F5"/>
    <w:rsid w:val="0070557D"/>
    <w:rsid w:val="0070593B"/>
    <w:rsid w:val="00705C38"/>
    <w:rsid w:val="00706015"/>
    <w:rsid w:val="007060B1"/>
    <w:rsid w:val="00706465"/>
    <w:rsid w:val="0070695A"/>
    <w:rsid w:val="00707180"/>
    <w:rsid w:val="007072EB"/>
    <w:rsid w:val="00707755"/>
    <w:rsid w:val="0070782D"/>
    <w:rsid w:val="00707A86"/>
    <w:rsid w:val="00707CF5"/>
    <w:rsid w:val="00707D16"/>
    <w:rsid w:val="00707E73"/>
    <w:rsid w:val="00707FAE"/>
    <w:rsid w:val="007109C2"/>
    <w:rsid w:val="00710A21"/>
    <w:rsid w:val="00711250"/>
    <w:rsid w:val="00711340"/>
    <w:rsid w:val="00712C42"/>
    <w:rsid w:val="00712CDA"/>
    <w:rsid w:val="00712E36"/>
    <w:rsid w:val="0071312C"/>
    <w:rsid w:val="007134CA"/>
    <w:rsid w:val="007136E0"/>
    <w:rsid w:val="00713DE4"/>
    <w:rsid w:val="0071409B"/>
    <w:rsid w:val="00714C47"/>
    <w:rsid w:val="00714FD4"/>
    <w:rsid w:val="007157CD"/>
    <w:rsid w:val="00716462"/>
    <w:rsid w:val="007164DB"/>
    <w:rsid w:val="00716A32"/>
    <w:rsid w:val="00716ADA"/>
    <w:rsid w:val="0071722A"/>
    <w:rsid w:val="00717666"/>
    <w:rsid w:val="0071768E"/>
    <w:rsid w:val="00717A3D"/>
    <w:rsid w:val="00717BF5"/>
    <w:rsid w:val="00717CCE"/>
    <w:rsid w:val="00720093"/>
    <w:rsid w:val="00720126"/>
    <w:rsid w:val="00720379"/>
    <w:rsid w:val="00720853"/>
    <w:rsid w:val="00720E28"/>
    <w:rsid w:val="00721053"/>
    <w:rsid w:val="00721084"/>
    <w:rsid w:val="00721262"/>
    <w:rsid w:val="007214CF"/>
    <w:rsid w:val="007219AC"/>
    <w:rsid w:val="00721D9B"/>
    <w:rsid w:val="00721E63"/>
    <w:rsid w:val="00722121"/>
    <w:rsid w:val="007224B9"/>
    <w:rsid w:val="00722662"/>
    <w:rsid w:val="007229A5"/>
    <w:rsid w:val="00722F94"/>
    <w:rsid w:val="0072305A"/>
    <w:rsid w:val="00723AA7"/>
    <w:rsid w:val="007241F6"/>
    <w:rsid w:val="0072432E"/>
    <w:rsid w:val="007245F9"/>
    <w:rsid w:val="00724A14"/>
    <w:rsid w:val="0072530E"/>
    <w:rsid w:val="007254EC"/>
    <w:rsid w:val="00725C99"/>
    <w:rsid w:val="00726036"/>
    <w:rsid w:val="00726279"/>
    <w:rsid w:val="007266C8"/>
    <w:rsid w:val="00726720"/>
    <w:rsid w:val="0072690D"/>
    <w:rsid w:val="0072692D"/>
    <w:rsid w:val="00726A9B"/>
    <w:rsid w:val="00726D75"/>
    <w:rsid w:val="00727530"/>
    <w:rsid w:val="007275F1"/>
    <w:rsid w:val="00727D25"/>
    <w:rsid w:val="007303BB"/>
    <w:rsid w:val="007311C4"/>
    <w:rsid w:val="007314F0"/>
    <w:rsid w:val="00731703"/>
    <w:rsid w:val="00731E7C"/>
    <w:rsid w:val="007328D9"/>
    <w:rsid w:val="007329EF"/>
    <w:rsid w:val="00732F00"/>
    <w:rsid w:val="0073327A"/>
    <w:rsid w:val="00733DB2"/>
    <w:rsid w:val="00733DC6"/>
    <w:rsid w:val="00734539"/>
    <w:rsid w:val="00734ABA"/>
    <w:rsid w:val="00734B6E"/>
    <w:rsid w:val="00734B7B"/>
    <w:rsid w:val="00734EBE"/>
    <w:rsid w:val="00734F68"/>
    <w:rsid w:val="0073580B"/>
    <w:rsid w:val="00735DD7"/>
    <w:rsid w:val="00735EA8"/>
    <w:rsid w:val="00736DD4"/>
    <w:rsid w:val="00736DD8"/>
    <w:rsid w:val="00737832"/>
    <w:rsid w:val="00737B4A"/>
    <w:rsid w:val="00740106"/>
    <w:rsid w:val="0074032E"/>
    <w:rsid w:val="0074076A"/>
    <w:rsid w:val="00741354"/>
    <w:rsid w:val="0074165B"/>
    <w:rsid w:val="00741AF4"/>
    <w:rsid w:val="00741B33"/>
    <w:rsid w:val="00741DB1"/>
    <w:rsid w:val="00741DCC"/>
    <w:rsid w:val="00741E4D"/>
    <w:rsid w:val="0074203A"/>
    <w:rsid w:val="007427B5"/>
    <w:rsid w:val="00742865"/>
    <w:rsid w:val="0074296C"/>
    <w:rsid w:val="00742C83"/>
    <w:rsid w:val="0074360F"/>
    <w:rsid w:val="00743A2F"/>
    <w:rsid w:val="00743C54"/>
    <w:rsid w:val="00744278"/>
    <w:rsid w:val="00744A26"/>
    <w:rsid w:val="00744A64"/>
    <w:rsid w:val="00744A8F"/>
    <w:rsid w:val="00744D47"/>
    <w:rsid w:val="00744EA0"/>
    <w:rsid w:val="00745005"/>
    <w:rsid w:val="0074510E"/>
    <w:rsid w:val="007457ED"/>
    <w:rsid w:val="00745D3B"/>
    <w:rsid w:val="0074638D"/>
    <w:rsid w:val="00746484"/>
    <w:rsid w:val="007464F4"/>
    <w:rsid w:val="0074704F"/>
    <w:rsid w:val="007472D4"/>
    <w:rsid w:val="0074787C"/>
    <w:rsid w:val="00747AA2"/>
    <w:rsid w:val="00747AA3"/>
    <w:rsid w:val="00747DE1"/>
    <w:rsid w:val="00747F48"/>
    <w:rsid w:val="00747F4C"/>
    <w:rsid w:val="00750124"/>
    <w:rsid w:val="00750564"/>
    <w:rsid w:val="0075058B"/>
    <w:rsid w:val="00750721"/>
    <w:rsid w:val="00750E90"/>
    <w:rsid w:val="00751091"/>
    <w:rsid w:val="00751300"/>
    <w:rsid w:val="00751B83"/>
    <w:rsid w:val="007522E9"/>
    <w:rsid w:val="0075268B"/>
    <w:rsid w:val="00753191"/>
    <w:rsid w:val="00753220"/>
    <w:rsid w:val="00754359"/>
    <w:rsid w:val="00754411"/>
    <w:rsid w:val="00754809"/>
    <w:rsid w:val="00754BD9"/>
    <w:rsid w:val="00754E7A"/>
    <w:rsid w:val="0075540C"/>
    <w:rsid w:val="007557AA"/>
    <w:rsid w:val="00755DB1"/>
    <w:rsid w:val="00756237"/>
    <w:rsid w:val="00756EA5"/>
    <w:rsid w:val="007574FC"/>
    <w:rsid w:val="007603B2"/>
    <w:rsid w:val="007603F1"/>
    <w:rsid w:val="0076051D"/>
    <w:rsid w:val="00760628"/>
    <w:rsid w:val="00760975"/>
    <w:rsid w:val="00760D54"/>
    <w:rsid w:val="00761A5B"/>
    <w:rsid w:val="00761EF5"/>
    <w:rsid w:val="00761FDA"/>
    <w:rsid w:val="007621FF"/>
    <w:rsid w:val="007623C0"/>
    <w:rsid w:val="00762460"/>
    <w:rsid w:val="00763240"/>
    <w:rsid w:val="007634E3"/>
    <w:rsid w:val="007638AA"/>
    <w:rsid w:val="00763BD5"/>
    <w:rsid w:val="00764194"/>
    <w:rsid w:val="0076443E"/>
    <w:rsid w:val="007644E2"/>
    <w:rsid w:val="00764557"/>
    <w:rsid w:val="00765ED3"/>
    <w:rsid w:val="0076681D"/>
    <w:rsid w:val="00766A65"/>
    <w:rsid w:val="007671F5"/>
    <w:rsid w:val="007672ED"/>
    <w:rsid w:val="007676B8"/>
    <w:rsid w:val="007703B0"/>
    <w:rsid w:val="007703F6"/>
    <w:rsid w:val="0077062D"/>
    <w:rsid w:val="0077175C"/>
    <w:rsid w:val="007717F5"/>
    <w:rsid w:val="00771870"/>
    <w:rsid w:val="00771BF9"/>
    <w:rsid w:val="00771FCC"/>
    <w:rsid w:val="007726A4"/>
    <w:rsid w:val="007729CB"/>
    <w:rsid w:val="00772F8A"/>
    <w:rsid w:val="00773641"/>
    <w:rsid w:val="0077387D"/>
    <w:rsid w:val="007739C6"/>
    <w:rsid w:val="00774889"/>
    <w:rsid w:val="00774FF5"/>
    <w:rsid w:val="007750B3"/>
    <w:rsid w:val="0077579D"/>
    <w:rsid w:val="00775F76"/>
    <w:rsid w:val="00776223"/>
    <w:rsid w:val="007769C0"/>
    <w:rsid w:val="00776AEA"/>
    <w:rsid w:val="00777129"/>
    <w:rsid w:val="0077774F"/>
    <w:rsid w:val="00777BA0"/>
    <w:rsid w:val="00777C46"/>
    <w:rsid w:val="00777D7C"/>
    <w:rsid w:val="007803BD"/>
    <w:rsid w:val="00780507"/>
    <w:rsid w:val="007811DC"/>
    <w:rsid w:val="00781655"/>
    <w:rsid w:val="00781C7D"/>
    <w:rsid w:val="007820FA"/>
    <w:rsid w:val="0078229A"/>
    <w:rsid w:val="00782371"/>
    <w:rsid w:val="007827AF"/>
    <w:rsid w:val="0078285F"/>
    <w:rsid w:val="00782D21"/>
    <w:rsid w:val="00783207"/>
    <w:rsid w:val="00783296"/>
    <w:rsid w:val="007833B1"/>
    <w:rsid w:val="007833BC"/>
    <w:rsid w:val="0078346F"/>
    <w:rsid w:val="00783E1D"/>
    <w:rsid w:val="0078483B"/>
    <w:rsid w:val="007848E9"/>
    <w:rsid w:val="00784C52"/>
    <w:rsid w:val="00784EED"/>
    <w:rsid w:val="007851E8"/>
    <w:rsid w:val="00785506"/>
    <w:rsid w:val="00785900"/>
    <w:rsid w:val="00786810"/>
    <w:rsid w:val="00786958"/>
    <w:rsid w:val="00786A97"/>
    <w:rsid w:val="00786C28"/>
    <w:rsid w:val="00786E71"/>
    <w:rsid w:val="00787ACE"/>
    <w:rsid w:val="00787D91"/>
    <w:rsid w:val="0079023A"/>
    <w:rsid w:val="0079069F"/>
    <w:rsid w:val="007908F8"/>
    <w:rsid w:val="00790CF2"/>
    <w:rsid w:val="007915B9"/>
    <w:rsid w:val="0079162F"/>
    <w:rsid w:val="00791ACA"/>
    <w:rsid w:val="0079222A"/>
    <w:rsid w:val="00793A57"/>
    <w:rsid w:val="00794924"/>
    <w:rsid w:val="0079492F"/>
    <w:rsid w:val="0079506E"/>
    <w:rsid w:val="007956B8"/>
    <w:rsid w:val="00795D7A"/>
    <w:rsid w:val="00796995"/>
    <w:rsid w:val="00796FB7"/>
    <w:rsid w:val="007975CB"/>
    <w:rsid w:val="007A0BC2"/>
    <w:rsid w:val="007A11C5"/>
    <w:rsid w:val="007A122B"/>
    <w:rsid w:val="007A1F44"/>
    <w:rsid w:val="007A23FF"/>
    <w:rsid w:val="007A25D6"/>
    <w:rsid w:val="007A295B"/>
    <w:rsid w:val="007A2D8F"/>
    <w:rsid w:val="007A2E1B"/>
    <w:rsid w:val="007A3424"/>
    <w:rsid w:val="007A35EF"/>
    <w:rsid w:val="007A3EEA"/>
    <w:rsid w:val="007A42F7"/>
    <w:rsid w:val="007A43A2"/>
    <w:rsid w:val="007A4D04"/>
    <w:rsid w:val="007A4E2D"/>
    <w:rsid w:val="007A4EA0"/>
    <w:rsid w:val="007A4F65"/>
    <w:rsid w:val="007A53D2"/>
    <w:rsid w:val="007A59F6"/>
    <w:rsid w:val="007A5B20"/>
    <w:rsid w:val="007A5D15"/>
    <w:rsid w:val="007A6046"/>
    <w:rsid w:val="007A61F9"/>
    <w:rsid w:val="007A71F4"/>
    <w:rsid w:val="007A7A96"/>
    <w:rsid w:val="007A7B02"/>
    <w:rsid w:val="007A7B6A"/>
    <w:rsid w:val="007B03AF"/>
    <w:rsid w:val="007B0BAA"/>
    <w:rsid w:val="007B1543"/>
    <w:rsid w:val="007B1AC0"/>
    <w:rsid w:val="007B1B9F"/>
    <w:rsid w:val="007B1C91"/>
    <w:rsid w:val="007B1E5C"/>
    <w:rsid w:val="007B1EE1"/>
    <w:rsid w:val="007B24BC"/>
    <w:rsid w:val="007B25A8"/>
    <w:rsid w:val="007B2627"/>
    <w:rsid w:val="007B270A"/>
    <w:rsid w:val="007B2A31"/>
    <w:rsid w:val="007B2C7C"/>
    <w:rsid w:val="007B2D3B"/>
    <w:rsid w:val="007B2E87"/>
    <w:rsid w:val="007B2EE0"/>
    <w:rsid w:val="007B355C"/>
    <w:rsid w:val="007B4173"/>
    <w:rsid w:val="007B4BCE"/>
    <w:rsid w:val="007B509C"/>
    <w:rsid w:val="007B52CD"/>
    <w:rsid w:val="007B57A6"/>
    <w:rsid w:val="007B6162"/>
    <w:rsid w:val="007B64BE"/>
    <w:rsid w:val="007B7CF3"/>
    <w:rsid w:val="007B7DB7"/>
    <w:rsid w:val="007B7DC1"/>
    <w:rsid w:val="007B7EDB"/>
    <w:rsid w:val="007C008F"/>
    <w:rsid w:val="007C0718"/>
    <w:rsid w:val="007C0EDF"/>
    <w:rsid w:val="007C1066"/>
    <w:rsid w:val="007C116D"/>
    <w:rsid w:val="007C19AD"/>
    <w:rsid w:val="007C1BBC"/>
    <w:rsid w:val="007C1E70"/>
    <w:rsid w:val="007C1F18"/>
    <w:rsid w:val="007C1F83"/>
    <w:rsid w:val="007C21FF"/>
    <w:rsid w:val="007C268C"/>
    <w:rsid w:val="007C2800"/>
    <w:rsid w:val="007C2977"/>
    <w:rsid w:val="007C2A16"/>
    <w:rsid w:val="007C2ABC"/>
    <w:rsid w:val="007C3598"/>
    <w:rsid w:val="007C3FA8"/>
    <w:rsid w:val="007C417E"/>
    <w:rsid w:val="007C443D"/>
    <w:rsid w:val="007C4642"/>
    <w:rsid w:val="007C46BD"/>
    <w:rsid w:val="007C48D8"/>
    <w:rsid w:val="007C4A05"/>
    <w:rsid w:val="007C4E37"/>
    <w:rsid w:val="007C4E3C"/>
    <w:rsid w:val="007C51B0"/>
    <w:rsid w:val="007C52B5"/>
    <w:rsid w:val="007C5688"/>
    <w:rsid w:val="007C5956"/>
    <w:rsid w:val="007C5A26"/>
    <w:rsid w:val="007C5DEE"/>
    <w:rsid w:val="007C5F1A"/>
    <w:rsid w:val="007C6552"/>
    <w:rsid w:val="007C669D"/>
    <w:rsid w:val="007C68DA"/>
    <w:rsid w:val="007C71E8"/>
    <w:rsid w:val="007C767B"/>
    <w:rsid w:val="007C76A4"/>
    <w:rsid w:val="007C7BB9"/>
    <w:rsid w:val="007C7EAB"/>
    <w:rsid w:val="007D00FF"/>
    <w:rsid w:val="007D01D9"/>
    <w:rsid w:val="007D09F2"/>
    <w:rsid w:val="007D0E3B"/>
    <w:rsid w:val="007D0FFF"/>
    <w:rsid w:val="007D10A0"/>
    <w:rsid w:val="007D1C9B"/>
    <w:rsid w:val="007D1D1D"/>
    <w:rsid w:val="007D229A"/>
    <w:rsid w:val="007D22A6"/>
    <w:rsid w:val="007D2F44"/>
    <w:rsid w:val="007D2F4D"/>
    <w:rsid w:val="007D3554"/>
    <w:rsid w:val="007D366C"/>
    <w:rsid w:val="007D3C97"/>
    <w:rsid w:val="007D4178"/>
    <w:rsid w:val="007D4669"/>
    <w:rsid w:val="007D4D33"/>
    <w:rsid w:val="007D5403"/>
    <w:rsid w:val="007D604B"/>
    <w:rsid w:val="007D6138"/>
    <w:rsid w:val="007D65B5"/>
    <w:rsid w:val="007D6DC0"/>
    <w:rsid w:val="007D6E26"/>
    <w:rsid w:val="007D6EA3"/>
    <w:rsid w:val="007D6F90"/>
    <w:rsid w:val="007D7175"/>
    <w:rsid w:val="007D7AB4"/>
    <w:rsid w:val="007D7ADE"/>
    <w:rsid w:val="007E0131"/>
    <w:rsid w:val="007E02A5"/>
    <w:rsid w:val="007E1369"/>
    <w:rsid w:val="007E1856"/>
    <w:rsid w:val="007E19BE"/>
    <w:rsid w:val="007E1A1B"/>
    <w:rsid w:val="007E1A88"/>
    <w:rsid w:val="007E2076"/>
    <w:rsid w:val="007E259D"/>
    <w:rsid w:val="007E27EB"/>
    <w:rsid w:val="007E3173"/>
    <w:rsid w:val="007E39A9"/>
    <w:rsid w:val="007E3AFB"/>
    <w:rsid w:val="007E433B"/>
    <w:rsid w:val="007E4782"/>
    <w:rsid w:val="007E4C88"/>
    <w:rsid w:val="007E4E1B"/>
    <w:rsid w:val="007E50B2"/>
    <w:rsid w:val="007E52BF"/>
    <w:rsid w:val="007E55F9"/>
    <w:rsid w:val="007E56A8"/>
    <w:rsid w:val="007E57D0"/>
    <w:rsid w:val="007E585E"/>
    <w:rsid w:val="007E5FD9"/>
    <w:rsid w:val="007E635F"/>
    <w:rsid w:val="007E68EC"/>
    <w:rsid w:val="007E6E00"/>
    <w:rsid w:val="007E70EC"/>
    <w:rsid w:val="007E7202"/>
    <w:rsid w:val="007E7237"/>
    <w:rsid w:val="007E7B35"/>
    <w:rsid w:val="007E7DDF"/>
    <w:rsid w:val="007E7F71"/>
    <w:rsid w:val="007E7FAE"/>
    <w:rsid w:val="007F04C0"/>
    <w:rsid w:val="007F070A"/>
    <w:rsid w:val="007F0AA5"/>
    <w:rsid w:val="007F0BE2"/>
    <w:rsid w:val="007F11C8"/>
    <w:rsid w:val="007F11DB"/>
    <w:rsid w:val="007F1205"/>
    <w:rsid w:val="007F1CFB"/>
    <w:rsid w:val="007F1F1C"/>
    <w:rsid w:val="007F220B"/>
    <w:rsid w:val="007F2239"/>
    <w:rsid w:val="007F22F5"/>
    <w:rsid w:val="007F2353"/>
    <w:rsid w:val="007F2508"/>
    <w:rsid w:val="007F25C6"/>
    <w:rsid w:val="007F27DD"/>
    <w:rsid w:val="007F2B3C"/>
    <w:rsid w:val="007F2D74"/>
    <w:rsid w:val="007F30FB"/>
    <w:rsid w:val="007F3974"/>
    <w:rsid w:val="007F3CFA"/>
    <w:rsid w:val="007F3E77"/>
    <w:rsid w:val="007F4212"/>
    <w:rsid w:val="007F4247"/>
    <w:rsid w:val="007F42CE"/>
    <w:rsid w:val="007F47F7"/>
    <w:rsid w:val="007F4C0A"/>
    <w:rsid w:val="007F5073"/>
    <w:rsid w:val="007F50B1"/>
    <w:rsid w:val="007F58C6"/>
    <w:rsid w:val="007F5B62"/>
    <w:rsid w:val="007F5EC6"/>
    <w:rsid w:val="007F60C3"/>
    <w:rsid w:val="007F6675"/>
    <w:rsid w:val="007F6851"/>
    <w:rsid w:val="007F6880"/>
    <w:rsid w:val="007F6F9E"/>
    <w:rsid w:val="007F70E6"/>
    <w:rsid w:val="007F76B4"/>
    <w:rsid w:val="007F7E00"/>
    <w:rsid w:val="008001B4"/>
    <w:rsid w:val="008001C7"/>
    <w:rsid w:val="008003BF"/>
    <w:rsid w:val="00800769"/>
    <w:rsid w:val="00800958"/>
    <w:rsid w:val="00800B4C"/>
    <w:rsid w:val="00800E90"/>
    <w:rsid w:val="00800ED2"/>
    <w:rsid w:val="00801042"/>
    <w:rsid w:val="0080125C"/>
    <w:rsid w:val="00801AB2"/>
    <w:rsid w:val="00801AD0"/>
    <w:rsid w:val="00801B57"/>
    <w:rsid w:val="0080200E"/>
    <w:rsid w:val="0080245F"/>
    <w:rsid w:val="0080251E"/>
    <w:rsid w:val="008028D0"/>
    <w:rsid w:val="00802BE3"/>
    <w:rsid w:val="00802BFD"/>
    <w:rsid w:val="00802E74"/>
    <w:rsid w:val="008033C5"/>
    <w:rsid w:val="00803B5D"/>
    <w:rsid w:val="00804879"/>
    <w:rsid w:val="00804AEA"/>
    <w:rsid w:val="00804B92"/>
    <w:rsid w:val="00804DA1"/>
    <w:rsid w:val="00804E21"/>
    <w:rsid w:val="00805092"/>
    <w:rsid w:val="00805B3B"/>
    <w:rsid w:val="008066A0"/>
    <w:rsid w:val="00806AAF"/>
    <w:rsid w:val="00806F6C"/>
    <w:rsid w:val="008070AC"/>
    <w:rsid w:val="008071F5"/>
    <w:rsid w:val="008072C4"/>
    <w:rsid w:val="008074A5"/>
    <w:rsid w:val="008074C6"/>
    <w:rsid w:val="00807FCE"/>
    <w:rsid w:val="008101FD"/>
    <w:rsid w:val="0081044B"/>
    <w:rsid w:val="00810C1F"/>
    <w:rsid w:val="00810D01"/>
    <w:rsid w:val="00810D8D"/>
    <w:rsid w:val="00811835"/>
    <w:rsid w:val="00811C43"/>
    <w:rsid w:val="00811DF1"/>
    <w:rsid w:val="008121EB"/>
    <w:rsid w:val="008128B1"/>
    <w:rsid w:val="00812DD5"/>
    <w:rsid w:val="008130F3"/>
    <w:rsid w:val="00813191"/>
    <w:rsid w:val="00813663"/>
    <w:rsid w:val="00813FD5"/>
    <w:rsid w:val="00814E3E"/>
    <w:rsid w:val="00814F60"/>
    <w:rsid w:val="0081581D"/>
    <w:rsid w:val="008159C0"/>
    <w:rsid w:val="0081623E"/>
    <w:rsid w:val="008162E8"/>
    <w:rsid w:val="00816E9B"/>
    <w:rsid w:val="00816FCB"/>
    <w:rsid w:val="008172BE"/>
    <w:rsid w:val="00817B71"/>
    <w:rsid w:val="00817FC9"/>
    <w:rsid w:val="00820244"/>
    <w:rsid w:val="008205E8"/>
    <w:rsid w:val="0082084F"/>
    <w:rsid w:val="00820D95"/>
    <w:rsid w:val="00820DCE"/>
    <w:rsid w:val="0082102D"/>
    <w:rsid w:val="008212C8"/>
    <w:rsid w:val="00821981"/>
    <w:rsid w:val="008219E4"/>
    <w:rsid w:val="00821FD0"/>
    <w:rsid w:val="00822166"/>
    <w:rsid w:val="008221B3"/>
    <w:rsid w:val="0082248E"/>
    <w:rsid w:val="00822944"/>
    <w:rsid w:val="00822EC7"/>
    <w:rsid w:val="0082318B"/>
    <w:rsid w:val="0082328C"/>
    <w:rsid w:val="0082329D"/>
    <w:rsid w:val="00823FB6"/>
    <w:rsid w:val="00823FC3"/>
    <w:rsid w:val="0082484F"/>
    <w:rsid w:val="00824B6F"/>
    <w:rsid w:val="00824FDF"/>
    <w:rsid w:val="00825034"/>
    <w:rsid w:val="00825125"/>
    <w:rsid w:val="00825222"/>
    <w:rsid w:val="008254EC"/>
    <w:rsid w:val="00825749"/>
    <w:rsid w:val="008257CC"/>
    <w:rsid w:val="008258FE"/>
    <w:rsid w:val="00825CA9"/>
    <w:rsid w:val="00825F5C"/>
    <w:rsid w:val="00826775"/>
    <w:rsid w:val="008274BF"/>
    <w:rsid w:val="00827577"/>
    <w:rsid w:val="00830DC3"/>
    <w:rsid w:val="00830EF1"/>
    <w:rsid w:val="00831555"/>
    <w:rsid w:val="008317CE"/>
    <w:rsid w:val="00831F52"/>
    <w:rsid w:val="00832154"/>
    <w:rsid w:val="008321C2"/>
    <w:rsid w:val="0083285E"/>
    <w:rsid w:val="00832F5C"/>
    <w:rsid w:val="00834046"/>
    <w:rsid w:val="00834AF8"/>
    <w:rsid w:val="00834BF2"/>
    <w:rsid w:val="00834DE6"/>
    <w:rsid w:val="00834ECD"/>
    <w:rsid w:val="00834ED2"/>
    <w:rsid w:val="008352A6"/>
    <w:rsid w:val="008356DD"/>
    <w:rsid w:val="008359E0"/>
    <w:rsid w:val="00835AEC"/>
    <w:rsid w:val="00835DD8"/>
    <w:rsid w:val="008362C2"/>
    <w:rsid w:val="0083689A"/>
    <w:rsid w:val="008376F6"/>
    <w:rsid w:val="008377BF"/>
    <w:rsid w:val="00837940"/>
    <w:rsid w:val="00837D5B"/>
    <w:rsid w:val="00840607"/>
    <w:rsid w:val="00840A16"/>
    <w:rsid w:val="00840C93"/>
    <w:rsid w:val="00841201"/>
    <w:rsid w:val="00841CD2"/>
    <w:rsid w:val="008424BA"/>
    <w:rsid w:val="00842899"/>
    <w:rsid w:val="00842B77"/>
    <w:rsid w:val="00842B92"/>
    <w:rsid w:val="00842EA3"/>
    <w:rsid w:val="0084309F"/>
    <w:rsid w:val="008435CF"/>
    <w:rsid w:val="00844873"/>
    <w:rsid w:val="00844BBA"/>
    <w:rsid w:val="00845393"/>
    <w:rsid w:val="0084556E"/>
    <w:rsid w:val="0084592F"/>
    <w:rsid w:val="00845B5C"/>
    <w:rsid w:val="00845C12"/>
    <w:rsid w:val="008463FE"/>
    <w:rsid w:val="008469D9"/>
    <w:rsid w:val="00846DC0"/>
    <w:rsid w:val="008474A7"/>
    <w:rsid w:val="0084755D"/>
    <w:rsid w:val="00847E62"/>
    <w:rsid w:val="00847FA1"/>
    <w:rsid w:val="008506B6"/>
    <w:rsid w:val="00850AE0"/>
    <w:rsid w:val="00850B26"/>
    <w:rsid w:val="00850CB6"/>
    <w:rsid w:val="00850D39"/>
    <w:rsid w:val="008512B7"/>
    <w:rsid w:val="00851F56"/>
    <w:rsid w:val="008524D2"/>
    <w:rsid w:val="00852E19"/>
    <w:rsid w:val="00854070"/>
    <w:rsid w:val="0085411D"/>
    <w:rsid w:val="008551A3"/>
    <w:rsid w:val="00855F56"/>
    <w:rsid w:val="0085640A"/>
    <w:rsid w:val="00856441"/>
    <w:rsid w:val="00856833"/>
    <w:rsid w:val="00856840"/>
    <w:rsid w:val="0085712A"/>
    <w:rsid w:val="00857699"/>
    <w:rsid w:val="008579FA"/>
    <w:rsid w:val="00857B6F"/>
    <w:rsid w:val="008602B9"/>
    <w:rsid w:val="00860712"/>
    <w:rsid w:val="0086087C"/>
    <w:rsid w:val="0086099F"/>
    <w:rsid w:val="00860D8E"/>
    <w:rsid w:val="00861562"/>
    <w:rsid w:val="00861D51"/>
    <w:rsid w:val="00861E8E"/>
    <w:rsid w:val="00861F8B"/>
    <w:rsid w:val="0086205A"/>
    <w:rsid w:val="0086275E"/>
    <w:rsid w:val="008636B1"/>
    <w:rsid w:val="00864147"/>
    <w:rsid w:val="00864384"/>
    <w:rsid w:val="00864440"/>
    <w:rsid w:val="00864D76"/>
    <w:rsid w:val="008650FC"/>
    <w:rsid w:val="00865354"/>
    <w:rsid w:val="00865EAC"/>
    <w:rsid w:val="00866108"/>
    <w:rsid w:val="008662B0"/>
    <w:rsid w:val="00866533"/>
    <w:rsid w:val="008665AB"/>
    <w:rsid w:val="0086678C"/>
    <w:rsid w:val="00866E61"/>
    <w:rsid w:val="00866EB3"/>
    <w:rsid w:val="0086701A"/>
    <w:rsid w:val="00867BD2"/>
    <w:rsid w:val="008700D6"/>
    <w:rsid w:val="008707F7"/>
    <w:rsid w:val="008708A3"/>
    <w:rsid w:val="008712FD"/>
    <w:rsid w:val="008716A1"/>
    <w:rsid w:val="00871E36"/>
    <w:rsid w:val="00871FB0"/>
    <w:rsid w:val="008727F2"/>
    <w:rsid w:val="00872AA7"/>
    <w:rsid w:val="00872D3F"/>
    <w:rsid w:val="008733AA"/>
    <w:rsid w:val="008733E4"/>
    <w:rsid w:val="00873C29"/>
    <w:rsid w:val="00873F15"/>
    <w:rsid w:val="00874096"/>
    <w:rsid w:val="00874212"/>
    <w:rsid w:val="008745AD"/>
    <w:rsid w:val="008748C2"/>
    <w:rsid w:val="00874E1C"/>
    <w:rsid w:val="008753D8"/>
    <w:rsid w:val="008756A4"/>
    <w:rsid w:val="00875793"/>
    <w:rsid w:val="0087598C"/>
    <w:rsid w:val="00875F73"/>
    <w:rsid w:val="00875F90"/>
    <w:rsid w:val="00875FCF"/>
    <w:rsid w:val="00876B3B"/>
    <w:rsid w:val="00877049"/>
    <w:rsid w:val="00877B83"/>
    <w:rsid w:val="00877F56"/>
    <w:rsid w:val="00880933"/>
    <w:rsid w:val="00880D53"/>
    <w:rsid w:val="00880F30"/>
    <w:rsid w:val="00881060"/>
    <w:rsid w:val="00881168"/>
    <w:rsid w:val="008816BE"/>
    <w:rsid w:val="00881711"/>
    <w:rsid w:val="00881C05"/>
    <w:rsid w:val="00881FB9"/>
    <w:rsid w:val="00882238"/>
    <w:rsid w:val="008825C5"/>
    <w:rsid w:val="008833E8"/>
    <w:rsid w:val="00883432"/>
    <w:rsid w:val="00884BD0"/>
    <w:rsid w:val="00885518"/>
    <w:rsid w:val="00885AD5"/>
    <w:rsid w:val="00885AE1"/>
    <w:rsid w:val="0088623A"/>
    <w:rsid w:val="008862BA"/>
    <w:rsid w:val="00886333"/>
    <w:rsid w:val="00886345"/>
    <w:rsid w:val="008863B2"/>
    <w:rsid w:val="008865C8"/>
    <w:rsid w:val="00886F89"/>
    <w:rsid w:val="00887257"/>
    <w:rsid w:val="00887B00"/>
    <w:rsid w:val="00887B48"/>
    <w:rsid w:val="00887D94"/>
    <w:rsid w:val="00890AA3"/>
    <w:rsid w:val="00890EC6"/>
    <w:rsid w:val="0089111A"/>
    <w:rsid w:val="00891625"/>
    <w:rsid w:val="0089176E"/>
    <w:rsid w:val="008917E0"/>
    <w:rsid w:val="008918B6"/>
    <w:rsid w:val="00891DA1"/>
    <w:rsid w:val="00892365"/>
    <w:rsid w:val="008929CF"/>
    <w:rsid w:val="00892BE5"/>
    <w:rsid w:val="0089300F"/>
    <w:rsid w:val="0089387C"/>
    <w:rsid w:val="00893BCD"/>
    <w:rsid w:val="00893F8B"/>
    <w:rsid w:val="0089444E"/>
    <w:rsid w:val="008949DF"/>
    <w:rsid w:val="00894C64"/>
    <w:rsid w:val="008951DB"/>
    <w:rsid w:val="008951F3"/>
    <w:rsid w:val="0089558A"/>
    <w:rsid w:val="00895E47"/>
    <w:rsid w:val="0089691B"/>
    <w:rsid w:val="00896C81"/>
    <w:rsid w:val="00896D83"/>
    <w:rsid w:val="00896F12"/>
    <w:rsid w:val="00897096"/>
    <w:rsid w:val="00897E23"/>
    <w:rsid w:val="008A0167"/>
    <w:rsid w:val="008A03D1"/>
    <w:rsid w:val="008A0618"/>
    <w:rsid w:val="008A0831"/>
    <w:rsid w:val="008A0AB2"/>
    <w:rsid w:val="008A0CFC"/>
    <w:rsid w:val="008A12FE"/>
    <w:rsid w:val="008A1B11"/>
    <w:rsid w:val="008A2282"/>
    <w:rsid w:val="008A25A5"/>
    <w:rsid w:val="008A28B6"/>
    <w:rsid w:val="008A2B96"/>
    <w:rsid w:val="008A2BB1"/>
    <w:rsid w:val="008A307D"/>
    <w:rsid w:val="008A3466"/>
    <w:rsid w:val="008A389F"/>
    <w:rsid w:val="008A3D02"/>
    <w:rsid w:val="008A3FFC"/>
    <w:rsid w:val="008A4FEB"/>
    <w:rsid w:val="008A566A"/>
    <w:rsid w:val="008A5940"/>
    <w:rsid w:val="008A5CEE"/>
    <w:rsid w:val="008A645F"/>
    <w:rsid w:val="008A732B"/>
    <w:rsid w:val="008A73B2"/>
    <w:rsid w:val="008A7425"/>
    <w:rsid w:val="008A7435"/>
    <w:rsid w:val="008A74B8"/>
    <w:rsid w:val="008B01BE"/>
    <w:rsid w:val="008B01C3"/>
    <w:rsid w:val="008B043F"/>
    <w:rsid w:val="008B0808"/>
    <w:rsid w:val="008B0AEC"/>
    <w:rsid w:val="008B0FB4"/>
    <w:rsid w:val="008B1828"/>
    <w:rsid w:val="008B1E02"/>
    <w:rsid w:val="008B1E53"/>
    <w:rsid w:val="008B1E5B"/>
    <w:rsid w:val="008B24DC"/>
    <w:rsid w:val="008B2E11"/>
    <w:rsid w:val="008B3731"/>
    <w:rsid w:val="008B389D"/>
    <w:rsid w:val="008B3C5C"/>
    <w:rsid w:val="008B416A"/>
    <w:rsid w:val="008B41D2"/>
    <w:rsid w:val="008B421E"/>
    <w:rsid w:val="008B4937"/>
    <w:rsid w:val="008B50E1"/>
    <w:rsid w:val="008B5207"/>
    <w:rsid w:val="008B5299"/>
    <w:rsid w:val="008B55A5"/>
    <w:rsid w:val="008B5A5F"/>
    <w:rsid w:val="008B5AB0"/>
    <w:rsid w:val="008B5D36"/>
    <w:rsid w:val="008B6054"/>
    <w:rsid w:val="008B6934"/>
    <w:rsid w:val="008B7660"/>
    <w:rsid w:val="008B7B08"/>
    <w:rsid w:val="008C00A8"/>
    <w:rsid w:val="008C068A"/>
    <w:rsid w:val="008C068D"/>
    <w:rsid w:val="008C0724"/>
    <w:rsid w:val="008C13F0"/>
    <w:rsid w:val="008C15AD"/>
    <w:rsid w:val="008C1B7F"/>
    <w:rsid w:val="008C1F26"/>
    <w:rsid w:val="008C1F57"/>
    <w:rsid w:val="008C2097"/>
    <w:rsid w:val="008C21E5"/>
    <w:rsid w:val="008C2615"/>
    <w:rsid w:val="008C276C"/>
    <w:rsid w:val="008C28C1"/>
    <w:rsid w:val="008C2A3A"/>
    <w:rsid w:val="008C2B69"/>
    <w:rsid w:val="008C376C"/>
    <w:rsid w:val="008C47A0"/>
    <w:rsid w:val="008C47DF"/>
    <w:rsid w:val="008C4C7E"/>
    <w:rsid w:val="008C51AC"/>
    <w:rsid w:val="008C57C7"/>
    <w:rsid w:val="008C5C46"/>
    <w:rsid w:val="008C6184"/>
    <w:rsid w:val="008C63CD"/>
    <w:rsid w:val="008C6865"/>
    <w:rsid w:val="008C7008"/>
    <w:rsid w:val="008C785E"/>
    <w:rsid w:val="008C7B5D"/>
    <w:rsid w:val="008C7DD4"/>
    <w:rsid w:val="008D03B3"/>
    <w:rsid w:val="008D078D"/>
    <w:rsid w:val="008D0863"/>
    <w:rsid w:val="008D0AFB"/>
    <w:rsid w:val="008D1511"/>
    <w:rsid w:val="008D2238"/>
    <w:rsid w:val="008D27E2"/>
    <w:rsid w:val="008D295E"/>
    <w:rsid w:val="008D32DF"/>
    <w:rsid w:val="008D35E9"/>
    <w:rsid w:val="008D366C"/>
    <w:rsid w:val="008D3889"/>
    <w:rsid w:val="008D3959"/>
    <w:rsid w:val="008D3966"/>
    <w:rsid w:val="008D3998"/>
    <w:rsid w:val="008D40B2"/>
    <w:rsid w:val="008D4352"/>
    <w:rsid w:val="008D44E3"/>
    <w:rsid w:val="008D5335"/>
    <w:rsid w:val="008D5A60"/>
    <w:rsid w:val="008D60BC"/>
    <w:rsid w:val="008D6155"/>
    <w:rsid w:val="008D6D7B"/>
    <w:rsid w:val="008D7D04"/>
    <w:rsid w:val="008D7EB7"/>
    <w:rsid w:val="008E02A6"/>
    <w:rsid w:val="008E0430"/>
    <w:rsid w:val="008E0902"/>
    <w:rsid w:val="008E0966"/>
    <w:rsid w:val="008E0A2E"/>
    <w:rsid w:val="008E0EB8"/>
    <w:rsid w:val="008E10A6"/>
    <w:rsid w:val="008E1271"/>
    <w:rsid w:val="008E129D"/>
    <w:rsid w:val="008E1A5B"/>
    <w:rsid w:val="008E1F1E"/>
    <w:rsid w:val="008E2251"/>
    <w:rsid w:val="008E24B3"/>
    <w:rsid w:val="008E24CA"/>
    <w:rsid w:val="008E2F6E"/>
    <w:rsid w:val="008E3313"/>
    <w:rsid w:val="008E38AD"/>
    <w:rsid w:val="008E3EEC"/>
    <w:rsid w:val="008E46AE"/>
    <w:rsid w:val="008E4A36"/>
    <w:rsid w:val="008E50AB"/>
    <w:rsid w:val="008E5BF2"/>
    <w:rsid w:val="008E5C81"/>
    <w:rsid w:val="008E5D43"/>
    <w:rsid w:val="008E5EB0"/>
    <w:rsid w:val="008E6219"/>
    <w:rsid w:val="008E6232"/>
    <w:rsid w:val="008E742E"/>
    <w:rsid w:val="008F03E1"/>
    <w:rsid w:val="008F043D"/>
    <w:rsid w:val="008F0A38"/>
    <w:rsid w:val="008F0F84"/>
    <w:rsid w:val="008F1014"/>
    <w:rsid w:val="008F11C9"/>
    <w:rsid w:val="008F14BD"/>
    <w:rsid w:val="008F188A"/>
    <w:rsid w:val="008F23D8"/>
    <w:rsid w:val="008F2FD5"/>
    <w:rsid w:val="008F3113"/>
    <w:rsid w:val="008F31F2"/>
    <w:rsid w:val="008F32E4"/>
    <w:rsid w:val="008F37E5"/>
    <w:rsid w:val="008F3EE1"/>
    <w:rsid w:val="008F478E"/>
    <w:rsid w:val="008F48C2"/>
    <w:rsid w:val="008F4A7E"/>
    <w:rsid w:val="008F4DF9"/>
    <w:rsid w:val="008F512E"/>
    <w:rsid w:val="008F56DF"/>
    <w:rsid w:val="008F576D"/>
    <w:rsid w:val="008F5840"/>
    <w:rsid w:val="008F5D7F"/>
    <w:rsid w:val="008F5EEF"/>
    <w:rsid w:val="008F66FE"/>
    <w:rsid w:val="008F68EE"/>
    <w:rsid w:val="008F71FB"/>
    <w:rsid w:val="008F72CC"/>
    <w:rsid w:val="008F72CD"/>
    <w:rsid w:val="008F73BC"/>
    <w:rsid w:val="008F7575"/>
    <w:rsid w:val="008F7A35"/>
    <w:rsid w:val="0090037A"/>
    <w:rsid w:val="009004BE"/>
    <w:rsid w:val="0090064E"/>
    <w:rsid w:val="00900712"/>
    <w:rsid w:val="00900727"/>
    <w:rsid w:val="0090148B"/>
    <w:rsid w:val="00901BCC"/>
    <w:rsid w:val="00901DBF"/>
    <w:rsid w:val="00901E67"/>
    <w:rsid w:val="00902B0E"/>
    <w:rsid w:val="0090313D"/>
    <w:rsid w:val="0090333D"/>
    <w:rsid w:val="009036E3"/>
    <w:rsid w:val="00903802"/>
    <w:rsid w:val="009039F5"/>
    <w:rsid w:val="00904640"/>
    <w:rsid w:val="00904748"/>
    <w:rsid w:val="00904E08"/>
    <w:rsid w:val="00905C91"/>
    <w:rsid w:val="00905F2A"/>
    <w:rsid w:val="0090696D"/>
    <w:rsid w:val="00906ADB"/>
    <w:rsid w:val="00906CD6"/>
    <w:rsid w:val="00906E4D"/>
    <w:rsid w:val="00906F31"/>
    <w:rsid w:val="0090729B"/>
    <w:rsid w:val="00907576"/>
    <w:rsid w:val="009078B3"/>
    <w:rsid w:val="00907A4F"/>
    <w:rsid w:val="00907A77"/>
    <w:rsid w:val="00907B79"/>
    <w:rsid w:val="00907C68"/>
    <w:rsid w:val="00907E00"/>
    <w:rsid w:val="009101AF"/>
    <w:rsid w:val="00910606"/>
    <w:rsid w:val="0091088D"/>
    <w:rsid w:val="00910B83"/>
    <w:rsid w:val="00910FC9"/>
    <w:rsid w:val="009118C3"/>
    <w:rsid w:val="00911B66"/>
    <w:rsid w:val="009122A6"/>
    <w:rsid w:val="0091273C"/>
    <w:rsid w:val="0091275D"/>
    <w:rsid w:val="00912918"/>
    <w:rsid w:val="0091291A"/>
    <w:rsid w:val="009133A6"/>
    <w:rsid w:val="0091356F"/>
    <w:rsid w:val="00913612"/>
    <w:rsid w:val="0091366A"/>
    <w:rsid w:val="00913824"/>
    <w:rsid w:val="00913ADF"/>
    <w:rsid w:val="009148FA"/>
    <w:rsid w:val="0091555E"/>
    <w:rsid w:val="00915757"/>
    <w:rsid w:val="009159B3"/>
    <w:rsid w:val="00915FC5"/>
    <w:rsid w:val="0091607D"/>
    <w:rsid w:val="00916181"/>
    <w:rsid w:val="00917389"/>
    <w:rsid w:val="00917474"/>
    <w:rsid w:val="009177DA"/>
    <w:rsid w:val="00917CBB"/>
    <w:rsid w:val="009200D9"/>
    <w:rsid w:val="0092031B"/>
    <w:rsid w:val="009204C5"/>
    <w:rsid w:val="00920F85"/>
    <w:rsid w:val="00921517"/>
    <w:rsid w:val="0092180D"/>
    <w:rsid w:val="009218BD"/>
    <w:rsid w:val="00921D41"/>
    <w:rsid w:val="00921F44"/>
    <w:rsid w:val="009223CE"/>
    <w:rsid w:val="00922492"/>
    <w:rsid w:val="009225BD"/>
    <w:rsid w:val="009227D5"/>
    <w:rsid w:val="00922F17"/>
    <w:rsid w:val="009232C9"/>
    <w:rsid w:val="00923608"/>
    <w:rsid w:val="009238E5"/>
    <w:rsid w:val="00923B72"/>
    <w:rsid w:val="00923D18"/>
    <w:rsid w:val="00923D82"/>
    <w:rsid w:val="00923F12"/>
    <w:rsid w:val="00924D57"/>
    <w:rsid w:val="00924FF8"/>
    <w:rsid w:val="009252D2"/>
    <w:rsid w:val="009258AE"/>
    <w:rsid w:val="00925BA8"/>
    <w:rsid w:val="00926DA7"/>
    <w:rsid w:val="009279BE"/>
    <w:rsid w:val="00927B78"/>
    <w:rsid w:val="00927C71"/>
    <w:rsid w:val="00927F41"/>
    <w:rsid w:val="00927F8B"/>
    <w:rsid w:val="0093072C"/>
    <w:rsid w:val="0093094D"/>
    <w:rsid w:val="00930DE3"/>
    <w:rsid w:val="009312BE"/>
    <w:rsid w:val="0093143F"/>
    <w:rsid w:val="00931FB9"/>
    <w:rsid w:val="009328C7"/>
    <w:rsid w:val="009336EC"/>
    <w:rsid w:val="00933C76"/>
    <w:rsid w:val="00933F56"/>
    <w:rsid w:val="0093484C"/>
    <w:rsid w:val="00934C13"/>
    <w:rsid w:val="0093515C"/>
    <w:rsid w:val="00935228"/>
    <w:rsid w:val="009355A2"/>
    <w:rsid w:val="00935C1E"/>
    <w:rsid w:val="00935E66"/>
    <w:rsid w:val="00935F9E"/>
    <w:rsid w:val="009365CA"/>
    <w:rsid w:val="00936645"/>
    <w:rsid w:val="00936CAB"/>
    <w:rsid w:val="00936D98"/>
    <w:rsid w:val="009378AF"/>
    <w:rsid w:val="00940324"/>
    <w:rsid w:val="00941523"/>
    <w:rsid w:val="00941B5E"/>
    <w:rsid w:val="00941D95"/>
    <w:rsid w:val="009427E8"/>
    <w:rsid w:val="00942C80"/>
    <w:rsid w:val="00942F08"/>
    <w:rsid w:val="00943029"/>
    <w:rsid w:val="00943197"/>
    <w:rsid w:val="009435F2"/>
    <w:rsid w:val="009438A5"/>
    <w:rsid w:val="00943CC4"/>
    <w:rsid w:val="009444E4"/>
    <w:rsid w:val="009446D2"/>
    <w:rsid w:val="00944743"/>
    <w:rsid w:val="00944856"/>
    <w:rsid w:val="00944D2A"/>
    <w:rsid w:val="00944FBE"/>
    <w:rsid w:val="00945180"/>
    <w:rsid w:val="009453FC"/>
    <w:rsid w:val="0094590C"/>
    <w:rsid w:val="00946355"/>
    <w:rsid w:val="009468B7"/>
    <w:rsid w:val="00946920"/>
    <w:rsid w:val="00946A88"/>
    <w:rsid w:val="00946AB1"/>
    <w:rsid w:val="009470B3"/>
    <w:rsid w:val="0094724E"/>
    <w:rsid w:val="00947913"/>
    <w:rsid w:val="00947973"/>
    <w:rsid w:val="00947BE6"/>
    <w:rsid w:val="009501F7"/>
    <w:rsid w:val="0095048C"/>
    <w:rsid w:val="0095048D"/>
    <w:rsid w:val="009506CB"/>
    <w:rsid w:val="00950729"/>
    <w:rsid w:val="00950B03"/>
    <w:rsid w:val="00951300"/>
    <w:rsid w:val="00951348"/>
    <w:rsid w:val="00951ADB"/>
    <w:rsid w:val="009524F9"/>
    <w:rsid w:val="00952A47"/>
    <w:rsid w:val="009531B9"/>
    <w:rsid w:val="0095380C"/>
    <w:rsid w:val="00953CE6"/>
    <w:rsid w:val="00954353"/>
    <w:rsid w:val="0095460B"/>
    <w:rsid w:val="00954B5F"/>
    <w:rsid w:val="00954D4E"/>
    <w:rsid w:val="00955C0A"/>
    <w:rsid w:val="00955C4F"/>
    <w:rsid w:val="00956109"/>
    <w:rsid w:val="00956655"/>
    <w:rsid w:val="00957073"/>
    <w:rsid w:val="009575AA"/>
    <w:rsid w:val="00957C55"/>
    <w:rsid w:val="009600B6"/>
    <w:rsid w:val="00960CE7"/>
    <w:rsid w:val="00961931"/>
    <w:rsid w:val="00961A13"/>
    <w:rsid w:val="00961A83"/>
    <w:rsid w:val="0096227C"/>
    <w:rsid w:val="009628F6"/>
    <w:rsid w:val="00962EB2"/>
    <w:rsid w:val="009638BB"/>
    <w:rsid w:val="00963B86"/>
    <w:rsid w:val="00964445"/>
    <w:rsid w:val="00964777"/>
    <w:rsid w:val="00964BBE"/>
    <w:rsid w:val="00964C32"/>
    <w:rsid w:val="00965350"/>
    <w:rsid w:val="009657F1"/>
    <w:rsid w:val="00965B34"/>
    <w:rsid w:val="0096625D"/>
    <w:rsid w:val="009663BD"/>
    <w:rsid w:val="0096648B"/>
    <w:rsid w:val="009664F5"/>
    <w:rsid w:val="00967541"/>
    <w:rsid w:val="00967CDB"/>
    <w:rsid w:val="00970530"/>
    <w:rsid w:val="00970665"/>
    <w:rsid w:val="009709F8"/>
    <w:rsid w:val="00970D07"/>
    <w:rsid w:val="00970E97"/>
    <w:rsid w:val="009717D1"/>
    <w:rsid w:val="009724F2"/>
    <w:rsid w:val="0097271B"/>
    <w:rsid w:val="009727F2"/>
    <w:rsid w:val="009728F6"/>
    <w:rsid w:val="00972929"/>
    <w:rsid w:val="00972F91"/>
    <w:rsid w:val="0097317C"/>
    <w:rsid w:val="00973261"/>
    <w:rsid w:val="00973827"/>
    <w:rsid w:val="009739F2"/>
    <w:rsid w:val="00973B07"/>
    <w:rsid w:val="00973D63"/>
    <w:rsid w:val="00973EA6"/>
    <w:rsid w:val="009742D3"/>
    <w:rsid w:val="00974587"/>
    <w:rsid w:val="00974A57"/>
    <w:rsid w:val="0097528F"/>
    <w:rsid w:val="0097597B"/>
    <w:rsid w:val="00975CA7"/>
    <w:rsid w:val="00975D5B"/>
    <w:rsid w:val="0097686F"/>
    <w:rsid w:val="0097699B"/>
    <w:rsid w:val="009769D5"/>
    <w:rsid w:val="00976F32"/>
    <w:rsid w:val="009772AD"/>
    <w:rsid w:val="009773E4"/>
    <w:rsid w:val="00977878"/>
    <w:rsid w:val="00977BA7"/>
    <w:rsid w:val="00977C9D"/>
    <w:rsid w:val="00977CF3"/>
    <w:rsid w:val="00977E45"/>
    <w:rsid w:val="00977EB0"/>
    <w:rsid w:val="009801D4"/>
    <w:rsid w:val="00980506"/>
    <w:rsid w:val="00980517"/>
    <w:rsid w:val="0098086D"/>
    <w:rsid w:val="00980D20"/>
    <w:rsid w:val="009811CD"/>
    <w:rsid w:val="0098194F"/>
    <w:rsid w:val="00981D4A"/>
    <w:rsid w:val="0098207A"/>
    <w:rsid w:val="009826C8"/>
    <w:rsid w:val="00982F56"/>
    <w:rsid w:val="00982F5C"/>
    <w:rsid w:val="00983686"/>
    <w:rsid w:val="009836E4"/>
    <w:rsid w:val="009839D7"/>
    <w:rsid w:val="00983D81"/>
    <w:rsid w:val="0098412F"/>
    <w:rsid w:val="00984157"/>
    <w:rsid w:val="009841B8"/>
    <w:rsid w:val="00984459"/>
    <w:rsid w:val="00984AED"/>
    <w:rsid w:val="009852DE"/>
    <w:rsid w:val="00985F28"/>
    <w:rsid w:val="009860B1"/>
    <w:rsid w:val="00986149"/>
    <w:rsid w:val="00986176"/>
    <w:rsid w:val="0098686E"/>
    <w:rsid w:val="00986E7F"/>
    <w:rsid w:val="00986FC2"/>
    <w:rsid w:val="009870CB"/>
    <w:rsid w:val="00987536"/>
    <w:rsid w:val="00987923"/>
    <w:rsid w:val="00990562"/>
    <w:rsid w:val="00990BD5"/>
    <w:rsid w:val="00990F05"/>
    <w:rsid w:val="00991595"/>
    <w:rsid w:val="009918ED"/>
    <w:rsid w:val="00991960"/>
    <w:rsid w:val="0099196F"/>
    <w:rsid w:val="00991C36"/>
    <w:rsid w:val="009920B3"/>
    <w:rsid w:val="00992B98"/>
    <w:rsid w:val="0099359F"/>
    <w:rsid w:val="0099485D"/>
    <w:rsid w:val="00994871"/>
    <w:rsid w:val="00994CB8"/>
    <w:rsid w:val="00994E08"/>
    <w:rsid w:val="009951F9"/>
    <w:rsid w:val="0099569C"/>
    <w:rsid w:val="00995768"/>
    <w:rsid w:val="00995B62"/>
    <w:rsid w:val="00995C95"/>
    <w:rsid w:val="00995E85"/>
    <w:rsid w:val="00996468"/>
    <w:rsid w:val="0099649B"/>
    <w:rsid w:val="009967D1"/>
    <w:rsid w:val="00996876"/>
    <w:rsid w:val="00996FFA"/>
    <w:rsid w:val="0099723D"/>
    <w:rsid w:val="009973F1"/>
    <w:rsid w:val="009973F3"/>
    <w:rsid w:val="00997CC1"/>
    <w:rsid w:val="009A010D"/>
    <w:rsid w:val="009A0C6F"/>
    <w:rsid w:val="009A0EAB"/>
    <w:rsid w:val="009A14EF"/>
    <w:rsid w:val="009A1585"/>
    <w:rsid w:val="009A1729"/>
    <w:rsid w:val="009A1D61"/>
    <w:rsid w:val="009A1F44"/>
    <w:rsid w:val="009A20F5"/>
    <w:rsid w:val="009A2C87"/>
    <w:rsid w:val="009A2DF9"/>
    <w:rsid w:val="009A2E1D"/>
    <w:rsid w:val="009A3546"/>
    <w:rsid w:val="009A38BF"/>
    <w:rsid w:val="009A398F"/>
    <w:rsid w:val="009A3A34"/>
    <w:rsid w:val="009A3A86"/>
    <w:rsid w:val="009A3CC9"/>
    <w:rsid w:val="009A3EE8"/>
    <w:rsid w:val="009A4305"/>
    <w:rsid w:val="009A4869"/>
    <w:rsid w:val="009A54D5"/>
    <w:rsid w:val="009A6A6B"/>
    <w:rsid w:val="009A754D"/>
    <w:rsid w:val="009A7DAA"/>
    <w:rsid w:val="009B03F6"/>
    <w:rsid w:val="009B18E8"/>
    <w:rsid w:val="009B1ECB"/>
    <w:rsid w:val="009B1EF9"/>
    <w:rsid w:val="009B24E0"/>
    <w:rsid w:val="009B2581"/>
    <w:rsid w:val="009B26AC"/>
    <w:rsid w:val="009B29EF"/>
    <w:rsid w:val="009B369D"/>
    <w:rsid w:val="009B37E2"/>
    <w:rsid w:val="009B4519"/>
    <w:rsid w:val="009B46F7"/>
    <w:rsid w:val="009B485F"/>
    <w:rsid w:val="009B506B"/>
    <w:rsid w:val="009B57EF"/>
    <w:rsid w:val="009B5B85"/>
    <w:rsid w:val="009B611B"/>
    <w:rsid w:val="009B62D3"/>
    <w:rsid w:val="009B6638"/>
    <w:rsid w:val="009B66AF"/>
    <w:rsid w:val="009B66B5"/>
    <w:rsid w:val="009B6D48"/>
    <w:rsid w:val="009B7138"/>
    <w:rsid w:val="009B7204"/>
    <w:rsid w:val="009B7234"/>
    <w:rsid w:val="009B725F"/>
    <w:rsid w:val="009B7759"/>
    <w:rsid w:val="009B7A55"/>
    <w:rsid w:val="009B7B5B"/>
    <w:rsid w:val="009B7BB3"/>
    <w:rsid w:val="009C0074"/>
    <w:rsid w:val="009C0518"/>
    <w:rsid w:val="009C0564"/>
    <w:rsid w:val="009C17DA"/>
    <w:rsid w:val="009C25C6"/>
    <w:rsid w:val="009C2685"/>
    <w:rsid w:val="009C2CE0"/>
    <w:rsid w:val="009C2EFA"/>
    <w:rsid w:val="009C2FF8"/>
    <w:rsid w:val="009C35ED"/>
    <w:rsid w:val="009C37ED"/>
    <w:rsid w:val="009C39BC"/>
    <w:rsid w:val="009C3ECC"/>
    <w:rsid w:val="009C44F7"/>
    <w:rsid w:val="009C46B8"/>
    <w:rsid w:val="009C4BC2"/>
    <w:rsid w:val="009C4D22"/>
    <w:rsid w:val="009C5144"/>
    <w:rsid w:val="009C534D"/>
    <w:rsid w:val="009C5812"/>
    <w:rsid w:val="009C5ADE"/>
    <w:rsid w:val="009C6182"/>
    <w:rsid w:val="009C6B10"/>
    <w:rsid w:val="009C7249"/>
    <w:rsid w:val="009C7320"/>
    <w:rsid w:val="009C76FC"/>
    <w:rsid w:val="009C7C63"/>
    <w:rsid w:val="009D0109"/>
    <w:rsid w:val="009D0729"/>
    <w:rsid w:val="009D0B8B"/>
    <w:rsid w:val="009D0F66"/>
    <w:rsid w:val="009D1435"/>
    <w:rsid w:val="009D1A06"/>
    <w:rsid w:val="009D1BA4"/>
    <w:rsid w:val="009D20A9"/>
    <w:rsid w:val="009D20C9"/>
    <w:rsid w:val="009D20D1"/>
    <w:rsid w:val="009D2142"/>
    <w:rsid w:val="009D22E4"/>
    <w:rsid w:val="009D22F7"/>
    <w:rsid w:val="009D319C"/>
    <w:rsid w:val="009D3927"/>
    <w:rsid w:val="009D3997"/>
    <w:rsid w:val="009D3AE1"/>
    <w:rsid w:val="009D3C0B"/>
    <w:rsid w:val="009D3EC5"/>
    <w:rsid w:val="009D4267"/>
    <w:rsid w:val="009D472D"/>
    <w:rsid w:val="009D4CBF"/>
    <w:rsid w:val="009D50CC"/>
    <w:rsid w:val="009D53AF"/>
    <w:rsid w:val="009D54AE"/>
    <w:rsid w:val="009D593D"/>
    <w:rsid w:val="009D5B2E"/>
    <w:rsid w:val="009D5BAB"/>
    <w:rsid w:val="009D5E18"/>
    <w:rsid w:val="009D5FF6"/>
    <w:rsid w:val="009D6038"/>
    <w:rsid w:val="009D62A1"/>
    <w:rsid w:val="009D6A0A"/>
    <w:rsid w:val="009D7369"/>
    <w:rsid w:val="009D7580"/>
    <w:rsid w:val="009D7F6C"/>
    <w:rsid w:val="009E03A1"/>
    <w:rsid w:val="009E051E"/>
    <w:rsid w:val="009E058F"/>
    <w:rsid w:val="009E078A"/>
    <w:rsid w:val="009E0925"/>
    <w:rsid w:val="009E0A9E"/>
    <w:rsid w:val="009E19A2"/>
    <w:rsid w:val="009E1A9A"/>
    <w:rsid w:val="009E1DEA"/>
    <w:rsid w:val="009E2642"/>
    <w:rsid w:val="009E269A"/>
    <w:rsid w:val="009E3485"/>
    <w:rsid w:val="009E3AFD"/>
    <w:rsid w:val="009E3CD1"/>
    <w:rsid w:val="009E3CDD"/>
    <w:rsid w:val="009E40BA"/>
    <w:rsid w:val="009E40FE"/>
    <w:rsid w:val="009E4808"/>
    <w:rsid w:val="009E4A12"/>
    <w:rsid w:val="009E4B16"/>
    <w:rsid w:val="009E4BBD"/>
    <w:rsid w:val="009E4F07"/>
    <w:rsid w:val="009E585E"/>
    <w:rsid w:val="009E5C60"/>
    <w:rsid w:val="009E5FA0"/>
    <w:rsid w:val="009E64DB"/>
    <w:rsid w:val="009E6794"/>
    <w:rsid w:val="009E7189"/>
    <w:rsid w:val="009E79CB"/>
    <w:rsid w:val="009E7C89"/>
    <w:rsid w:val="009E7D27"/>
    <w:rsid w:val="009E7E46"/>
    <w:rsid w:val="009E7FC1"/>
    <w:rsid w:val="009F005D"/>
    <w:rsid w:val="009F01E1"/>
    <w:rsid w:val="009F04CD"/>
    <w:rsid w:val="009F067F"/>
    <w:rsid w:val="009F0B4D"/>
    <w:rsid w:val="009F1096"/>
    <w:rsid w:val="009F150E"/>
    <w:rsid w:val="009F22E3"/>
    <w:rsid w:val="009F266E"/>
    <w:rsid w:val="009F27AD"/>
    <w:rsid w:val="009F27D7"/>
    <w:rsid w:val="009F29C1"/>
    <w:rsid w:val="009F2E5C"/>
    <w:rsid w:val="009F336B"/>
    <w:rsid w:val="009F3FB5"/>
    <w:rsid w:val="009F4129"/>
    <w:rsid w:val="009F4AD2"/>
    <w:rsid w:val="009F4B47"/>
    <w:rsid w:val="009F4E92"/>
    <w:rsid w:val="009F521F"/>
    <w:rsid w:val="009F5356"/>
    <w:rsid w:val="009F553C"/>
    <w:rsid w:val="009F55DB"/>
    <w:rsid w:val="009F59F8"/>
    <w:rsid w:val="009F5F2E"/>
    <w:rsid w:val="009F620E"/>
    <w:rsid w:val="009F6DF1"/>
    <w:rsid w:val="009F72FD"/>
    <w:rsid w:val="00A00299"/>
    <w:rsid w:val="00A00457"/>
    <w:rsid w:val="00A005B0"/>
    <w:rsid w:val="00A00B90"/>
    <w:rsid w:val="00A01370"/>
    <w:rsid w:val="00A01373"/>
    <w:rsid w:val="00A01514"/>
    <w:rsid w:val="00A0151F"/>
    <w:rsid w:val="00A01906"/>
    <w:rsid w:val="00A01F17"/>
    <w:rsid w:val="00A022A5"/>
    <w:rsid w:val="00A022AA"/>
    <w:rsid w:val="00A022C1"/>
    <w:rsid w:val="00A03892"/>
    <w:rsid w:val="00A03A22"/>
    <w:rsid w:val="00A04294"/>
    <w:rsid w:val="00A04634"/>
    <w:rsid w:val="00A0497B"/>
    <w:rsid w:val="00A04D67"/>
    <w:rsid w:val="00A05394"/>
    <w:rsid w:val="00A05672"/>
    <w:rsid w:val="00A05D6B"/>
    <w:rsid w:val="00A05E4C"/>
    <w:rsid w:val="00A05FD1"/>
    <w:rsid w:val="00A06119"/>
    <w:rsid w:val="00A0611F"/>
    <w:rsid w:val="00A062CE"/>
    <w:rsid w:val="00A06E12"/>
    <w:rsid w:val="00A06FB2"/>
    <w:rsid w:val="00A0703A"/>
    <w:rsid w:val="00A0778F"/>
    <w:rsid w:val="00A07A48"/>
    <w:rsid w:val="00A1013B"/>
    <w:rsid w:val="00A104C6"/>
    <w:rsid w:val="00A106AD"/>
    <w:rsid w:val="00A108EE"/>
    <w:rsid w:val="00A10BB8"/>
    <w:rsid w:val="00A1152E"/>
    <w:rsid w:val="00A116E4"/>
    <w:rsid w:val="00A11C08"/>
    <w:rsid w:val="00A11F8C"/>
    <w:rsid w:val="00A1200D"/>
    <w:rsid w:val="00A12083"/>
    <w:rsid w:val="00A12AEA"/>
    <w:rsid w:val="00A12EB1"/>
    <w:rsid w:val="00A13415"/>
    <w:rsid w:val="00A137A5"/>
    <w:rsid w:val="00A137E4"/>
    <w:rsid w:val="00A13A9A"/>
    <w:rsid w:val="00A13C72"/>
    <w:rsid w:val="00A13DDD"/>
    <w:rsid w:val="00A13F6B"/>
    <w:rsid w:val="00A14008"/>
    <w:rsid w:val="00A145A4"/>
    <w:rsid w:val="00A14813"/>
    <w:rsid w:val="00A14F9A"/>
    <w:rsid w:val="00A150B2"/>
    <w:rsid w:val="00A1566A"/>
    <w:rsid w:val="00A156F7"/>
    <w:rsid w:val="00A15772"/>
    <w:rsid w:val="00A15E70"/>
    <w:rsid w:val="00A1617D"/>
    <w:rsid w:val="00A16535"/>
    <w:rsid w:val="00A165BF"/>
    <w:rsid w:val="00A16E83"/>
    <w:rsid w:val="00A1729C"/>
    <w:rsid w:val="00A172E8"/>
    <w:rsid w:val="00A176CA"/>
    <w:rsid w:val="00A179FF"/>
    <w:rsid w:val="00A17F8F"/>
    <w:rsid w:val="00A2075E"/>
    <w:rsid w:val="00A20BD1"/>
    <w:rsid w:val="00A20FEE"/>
    <w:rsid w:val="00A21223"/>
    <w:rsid w:val="00A21A36"/>
    <w:rsid w:val="00A21DF7"/>
    <w:rsid w:val="00A22401"/>
    <w:rsid w:val="00A22436"/>
    <w:rsid w:val="00A2275C"/>
    <w:rsid w:val="00A22A44"/>
    <w:rsid w:val="00A22C34"/>
    <w:rsid w:val="00A22EBF"/>
    <w:rsid w:val="00A234FB"/>
    <w:rsid w:val="00A23B46"/>
    <w:rsid w:val="00A23C0B"/>
    <w:rsid w:val="00A23CC7"/>
    <w:rsid w:val="00A23DED"/>
    <w:rsid w:val="00A25294"/>
    <w:rsid w:val="00A254EE"/>
    <w:rsid w:val="00A2566C"/>
    <w:rsid w:val="00A25BE7"/>
    <w:rsid w:val="00A26475"/>
    <w:rsid w:val="00A27008"/>
    <w:rsid w:val="00A272D7"/>
    <w:rsid w:val="00A273DB"/>
    <w:rsid w:val="00A2787E"/>
    <w:rsid w:val="00A27CDF"/>
    <w:rsid w:val="00A27CE1"/>
    <w:rsid w:val="00A3042A"/>
    <w:rsid w:val="00A30490"/>
    <w:rsid w:val="00A30731"/>
    <w:rsid w:val="00A30924"/>
    <w:rsid w:val="00A309C6"/>
    <w:rsid w:val="00A30D13"/>
    <w:rsid w:val="00A30EF8"/>
    <w:rsid w:val="00A3101C"/>
    <w:rsid w:val="00A3131F"/>
    <w:rsid w:val="00A3146E"/>
    <w:rsid w:val="00A314F9"/>
    <w:rsid w:val="00A319D0"/>
    <w:rsid w:val="00A319DB"/>
    <w:rsid w:val="00A31F21"/>
    <w:rsid w:val="00A31F48"/>
    <w:rsid w:val="00A32316"/>
    <w:rsid w:val="00A325F6"/>
    <w:rsid w:val="00A32B1A"/>
    <w:rsid w:val="00A33110"/>
    <w:rsid w:val="00A33172"/>
    <w:rsid w:val="00A3318D"/>
    <w:rsid w:val="00A331B2"/>
    <w:rsid w:val="00A338D7"/>
    <w:rsid w:val="00A3432B"/>
    <w:rsid w:val="00A34537"/>
    <w:rsid w:val="00A346BA"/>
    <w:rsid w:val="00A34BC4"/>
    <w:rsid w:val="00A34C59"/>
    <w:rsid w:val="00A34C67"/>
    <w:rsid w:val="00A34D62"/>
    <w:rsid w:val="00A35950"/>
    <w:rsid w:val="00A35A1F"/>
    <w:rsid w:val="00A3611D"/>
    <w:rsid w:val="00A36339"/>
    <w:rsid w:val="00A3663A"/>
    <w:rsid w:val="00A366E4"/>
    <w:rsid w:val="00A36917"/>
    <w:rsid w:val="00A36C14"/>
    <w:rsid w:val="00A36D5B"/>
    <w:rsid w:val="00A376FD"/>
    <w:rsid w:val="00A3783F"/>
    <w:rsid w:val="00A37E90"/>
    <w:rsid w:val="00A402CB"/>
    <w:rsid w:val="00A408D7"/>
    <w:rsid w:val="00A41205"/>
    <w:rsid w:val="00A41278"/>
    <w:rsid w:val="00A41D9F"/>
    <w:rsid w:val="00A41DBF"/>
    <w:rsid w:val="00A425EE"/>
    <w:rsid w:val="00A428FB"/>
    <w:rsid w:val="00A4339A"/>
    <w:rsid w:val="00A4376F"/>
    <w:rsid w:val="00A43FD0"/>
    <w:rsid w:val="00A4410D"/>
    <w:rsid w:val="00A44919"/>
    <w:rsid w:val="00A44C13"/>
    <w:rsid w:val="00A4549F"/>
    <w:rsid w:val="00A457E8"/>
    <w:rsid w:val="00A45842"/>
    <w:rsid w:val="00A45B9B"/>
    <w:rsid w:val="00A45C93"/>
    <w:rsid w:val="00A45FE8"/>
    <w:rsid w:val="00A46053"/>
    <w:rsid w:val="00A460BF"/>
    <w:rsid w:val="00A462FE"/>
    <w:rsid w:val="00A46744"/>
    <w:rsid w:val="00A46EFA"/>
    <w:rsid w:val="00A472C3"/>
    <w:rsid w:val="00A4787E"/>
    <w:rsid w:val="00A501C9"/>
    <w:rsid w:val="00A501CE"/>
    <w:rsid w:val="00A50506"/>
    <w:rsid w:val="00A50963"/>
    <w:rsid w:val="00A50F0F"/>
    <w:rsid w:val="00A50FE5"/>
    <w:rsid w:val="00A51D0A"/>
    <w:rsid w:val="00A5248A"/>
    <w:rsid w:val="00A52A3E"/>
    <w:rsid w:val="00A53C82"/>
    <w:rsid w:val="00A53D52"/>
    <w:rsid w:val="00A53F55"/>
    <w:rsid w:val="00A540F6"/>
    <w:rsid w:val="00A5417B"/>
    <w:rsid w:val="00A54523"/>
    <w:rsid w:val="00A54599"/>
    <w:rsid w:val="00A54788"/>
    <w:rsid w:val="00A54B82"/>
    <w:rsid w:val="00A55416"/>
    <w:rsid w:val="00A554CC"/>
    <w:rsid w:val="00A55D04"/>
    <w:rsid w:val="00A55DBA"/>
    <w:rsid w:val="00A55E08"/>
    <w:rsid w:val="00A55EAB"/>
    <w:rsid w:val="00A55EC6"/>
    <w:rsid w:val="00A56526"/>
    <w:rsid w:val="00A569D4"/>
    <w:rsid w:val="00A56A44"/>
    <w:rsid w:val="00A56B6B"/>
    <w:rsid w:val="00A5704D"/>
    <w:rsid w:val="00A570C6"/>
    <w:rsid w:val="00A5723F"/>
    <w:rsid w:val="00A57413"/>
    <w:rsid w:val="00A57DC7"/>
    <w:rsid w:val="00A57F1A"/>
    <w:rsid w:val="00A60163"/>
    <w:rsid w:val="00A6038D"/>
    <w:rsid w:val="00A60CF0"/>
    <w:rsid w:val="00A610A0"/>
    <w:rsid w:val="00A61429"/>
    <w:rsid w:val="00A61514"/>
    <w:rsid w:val="00A61645"/>
    <w:rsid w:val="00A619A4"/>
    <w:rsid w:val="00A61AD9"/>
    <w:rsid w:val="00A62080"/>
    <w:rsid w:val="00A62322"/>
    <w:rsid w:val="00A6248D"/>
    <w:rsid w:val="00A627BE"/>
    <w:rsid w:val="00A62C27"/>
    <w:rsid w:val="00A62D65"/>
    <w:rsid w:val="00A62E3E"/>
    <w:rsid w:val="00A630A2"/>
    <w:rsid w:val="00A632B8"/>
    <w:rsid w:val="00A63700"/>
    <w:rsid w:val="00A63A25"/>
    <w:rsid w:val="00A63A2F"/>
    <w:rsid w:val="00A63BF3"/>
    <w:rsid w:val="00A64942"/>
    <w:rsid w:val="00A64B3B"/>
    <w:rsid w:val="00A652F6"/>
    <w:rsid w:val="00A65911"/>
    <w:rsid w:val="00A659E6"/>
    <w:rsid w:val="00A65C0A"/>
    <w:rsid w:val="00A65E20"/>
    <w:rsid w:val="00A6643C"/>
    <w:rsid w:val="00A664E3"/>
    <w:rsid w:val="00A66F8E"/>
    <w:rsid w:val="00A67544"/>
    <w:rsid w:val="00A67678"/>
    <w:rsid w:val="00A67D22"/>
    <w:rsid w:val="00A67E33"/>
    <w:rsid w:val="00A7000A"/>
    <w:rsid w:val="00A70234"/>
    <w:rsid w:val="00A7075B"/>
    <w:rsid w:val="00A71629"/>
    <w:rsid w:val="00A71CE6"/>
    <w:rsid w:val="00A71D23"/>
    <w:rsid w:val="00A720C3"/>
    <w:rsid w:val="00A7333A"/>
    <w:rsid w:val="00A736B2"/>
    <w:rsid w:val="00A736F3"/>
    <w:rsid w:val="00A73D0D"/>
    <w:rsid w:val="00A749B3"/>
    <w:rsid w:val="00A74A92"/>
    <w:rsid w:val="00A74E31"/>
    <w:rsid w:val="00A74FF3"/>
    <w:rsid w:val="00A75238"/>
    <w:rsid w:val="00A75399"/>
    <w:rsid w:val="00A75544"/>
    <w:rsid w:val="00A7572F"/>
    <w:rsid w:val="00A75CC1"/>
    <w:rsid w:val="00A75E88"/>
    <w:rsid w:val="00A7611B"/>
    <w:rsid w:val="00A76DB9"/>
    <w:rsid w:val="00A774EE"/>
    <w:rsid w:val="00A77B81"/>
    <w:rsid w:val="00A77CEA"/>
    <w:rsid w:val="00A8056E"/>
    <w:rsid w:val="00A80655"/>
    <w:rsid w:val="00A80F91"/>
    <w:rsid w:val="00A81066"/>
    <w:rsid w:val="00A812A7"/>
    <w:rsid w:val="00A814BC"/>
    <w:rsid w:val="00A823D9"/>
    <w:rsid w:val="00A82D58"/>
    <w:rsid w:val="00A82EFD"/>
    <w:rsid w:val="00A83863"/>
    <w:rsid w:val="00A8399D"/>
    <w:rsid w:val="00A83B99"/>
    <w:rsid w:val="00A83E3D"/>
    <w:rsid w:val="00A8419D"/>
    <w:rsid w:val="00A8443A"/>
    <w:rsid w:val="00A84695"/>
    <w:rsid w:val="00A8479C"/>
    <w:rsid w:val="00A854B5"/>
    <w:rsid w:val="00A8557B"/>
    <w:rsid w:val="00A855A6"/>
    <w:rsid w:val="00A85A05"/>
    <w:rsid w:val="00A85D99"/>
    <w:rsid w:val="00A85E68"/>
    <w:rsid w:val="00A8638C"/>
    <w:rsid w:val="00A86731"/>
    <w:rsid w:val="00A86800"/>
    <w:rsid w:val="00A86D63"/>
    <w:rsid w:val="00A87797"/>
    <w:rsid w:val="00A90165"/>
    <w:rsid w:val="00A9032F"/>
    <w:rsid w:val="00A90730"/>
    <w:rsid w:val="00A90B42"/>
    <w:rsid w:val="00A90E72"/>
    <w:rsid w:val="00A92286"/>
    <w:rsid w:val="00A922A2"/>
    <w:rsid w:val="00A924C2"/>
    <w:rsid w:val="00A926A4"/>
    <w:rsid w:val="00A92A59"/>
    <w:rsid w:val="00A93050"/>
    <w:rsid w:val="00A931F9"/>
    <w:rsid w:val="00A9323F"/>
    <w:rsid w:val="00A9327B"/>
    <w:rsid w:val="00A9361B"/>
    <w:rsid w:val="00A93B69"/>
    <w:rsid w:val="00A93D3A"/>
    <w:rsid w:val="00A93FC6"/>
    <w:rsid w:val="00A94076"/>
    <w:rsid w:val="00A94335"/>
    <w:rsid w:val="00A94A01"/>
    <w:rsid w:val="00A95284"/>
    <w:rsid w:val="00A953ED"/>
    <w:rsid w:val="00A95ABF"/>
    <w:rsid w:val="00A95C8A"/>
    <w:rsid w:val="00A95F33"/>
    <w:rsid w:val="00A9618F"/>
    <w:rsid w:val="00A963C7"/>
    <w:rsid w:val="00A96746"/>
    <w:rsid w:val="00A9696D"/>
    <w:rsid w:val="00A96C23"/>
    <w:rsid w:val="00A96D5E"/>
    <w:rsid w:val="00A9704A"/>
    <w:rsid w:val="00A9729C"/>
    <w:rsid w:val="00AA06A3"/>
    <w:rsid w:val="00AA080D"/>
    <w:rsid w:val="00AA0BEE"/>
    <w:rsid w:val="00AA0BF5"/>
    <w:rsid w:val="00AA10CB"/>
    <w:rsid w:val="00AA159C"/>
    <w:rsid w:val="00AA1626"/>
    <w:rsid w:val="00AA1C25"/>
    <w:rsid w:val="00AA1C7A"/>
    <w:rsid w:val="00AA1DCC"/>
    <w:rsid w:val="00AA2133"/>
    <w:rsid w:val="00AA2871"/>
    <w:rsid w:val="00AA2C92"/>
    <w:rsid w:val="00AA2E4A"/>
    <w:rsid w:val="00AA2E5A"/>
    <w:rsid w:val="00AA3195"/>
    <w:rsid w:val="00AA3308"/>
    <w:rsid w:val="00AA34F1"/>
    <w:rsid w:val="00AA365F"/>
    <w:rsid w:val="00AA3DB7"/>
    <w:rsid w:val="00AA4073"/>
    <w:rsid w:val="00AA4358"/>
    <w:rsid w:val="00AA45A6"/>
    <w:rsid w:val="00AA50EB"/>
    <w:rsid w:val="00AA51F5"/>
    <w:rsid w:val="00AA5E3B"/>
    <w:rsid w:val="00AA6752"/>
    <w:rsid w:val="00AA6857"/>
    <w:rsid w:val="00AA68B4"/>
    <w:rsid w:val="00AA6D42"/>
    <w:rsid w:val="00AA7D6C"/>
    <w:rsid w:val="00AA7DA9"/>
    <w:rsid w:val="00AB0543"/>
    <w:rsid w:val="00AB0594"/>
    <w:rsid w:val="00AB0AC9"/>
    <w:rsid w:val="00AB1397"/>
    <w:rsid w:val="00AB1769"/>
    <w:rsid w:val="00AB17D1"/>
    <w:rsid w:val="00AB185A"/>
    <w:rsid w:val="00AB1BA7"/>
    <w:rsid w:val="00AB1E04"/>
    <w:rsid w:val="00AB2778"/>
    <w:rsid w:val="00AB29CF"/>
    <w:rsid w:val="00AB3113"/>
    <w:rsid w:val="00AB3201"/>
    <w:rsid w:val="00AB32D8"/>
    <w:rsid w:val="00AB335D"/>
    <w:rsid w:val="00AB348A"/>
    <w:rsid w:val="00AB3CD9"/>
    <w:rsid w:val="00AB3F38"/>
    <w:rsid w:val="00AB43EC"/>
    <w:rsid w:val="00AB4609"/>
    <w:rsid w:val="00AB4BF4"/>
    <w:rsid w:val="00AB577C"/>
    <w:rsid w:val="00AB5ADF"/>
    <w:rsid w:val="00AB5E57"/>
    <w:rsid w:val="00AB5FB8"/>
    <w:rsid w:val="00AB725F"/>
    <w:rsid w:val="00AB79B3"/>
    <w:rsid w:val="00AB7F53"/>
    <w:rsid w:val="00AC00EF"/>
    <w:rsid w:val="00AC0705"/>
    <w:rsid w:val="00AC109B"/>
    <w:rsid w:val="00AC1501"/>
    <w:rsid w:val="00AC19A6"/>
    <w:rsid w:val="00AC1C16"/>
    <w:rsid w:val="00AC209E"/>
    <w:rsid w:val="00AC23C7"/>
    <w:rsid w:val="00AC2B5E"/>
    <w:rsid w:val="00AC3435"/>
    <w:rsid w:val="00AC4E94"/>
    <w:rsid w:val="00AC5636"/>
    <w:rsid w:val="00AC5676"/>
    <w:rsid w:val="00AC5A8D"/>
    <w:rsid w:val="00AC67A8"/>
    <w:rsid w:val="00AC6D1D"/>
    <w:rsid w:val="00AC74DA"/>
    <w:rsid w:val="00AC75E2"/>
    <w:rsid w:val="00AC76A9"/>
    <w:rsid w:val="00AC7A2B"/>
    <w:rsid w:val="00AC7C25"/>
    <w:rsid w:val="00AC7ECB"/>
    <w:rsid w:val="00AD0281"/>
    <w:rsid w:val="00AD0A51"/>
    <w:rsid w:val="00AD0A88"/>
    <w:rsid w:val="00AD0B37"/>
    <w:rsid w:val="00AD0EB6"/>
    <w:rsid w:val="00AD11F7"/>
    <w:rsid w:val="00AD19E9"/>
    <w:rsid w:val="00AD1DB7"/>
    <w:rsid w:val="00AD1E29"/>
    <w:rsid w:val="00AD2852"/>
    <w:rsid w:val="00AD288B"/>
    <w:rsid w:val="00AD30E7"/>
    <w:rsid w:val="00AD3810"/>
    <w:rsid w:val="00AD3976"/>
    <w:rsid w:val="00AD4D2A"/>
    <w:rsid w:val="00AD542F"/>
    <w:rsid w:val="00AD5A17"/>
    <w:rsid w:val="00AD5F62"/>
    <w:rsid w:val="00AD5FBE"/>
    <w:rsid w:val="00AD5FC7"/>
    <w:rsid w:val="00AD6065"/>
    <w:rsid w:val="00AD6598"/>
    <w:rsid w:val="00AD69C7"/>
    <w:rsid w:val="00AD7305"/>
    <w:rsid w:val="00AD75B2"/>
    <w:rsid w:val="00AD76EF"/>
    <w:rsid w:val="00AD7A69"/>
    <w:rsid w:val="00AD7AA5"/>
    <w:rsid w:val="00AD7D6C"/>
    <w:rsid w:val="00AD7E64"/>
    <w:rsid w:val="00AE0050"/>
    <w:rsid w:val="00AE005D"/>
    <w:rsid w:val="00AE0C56"/>
    <w:rsid w:val="00AE1255"/>
    <w:rsid w:val="00AE141B"/>
    <w:rsid w:val="00AE149E"/>
    <w:rsid w:val="00AE198F"/>
    <w:rsid w:val="00AE20A5"/>
    <w:rsid w:val="00AE2263"/>
    <w:rsid w:val="00AE22F2"/>
    <w:rsid w:val="00AE23F3"/>
    <w:rsid w:val="00AE28C5"/>
    <w:rsid w:val="00AE29FC"/>
    <w:rsid w:val="00AE2ADF"/>
    <w:rsid w:val="00AE2B81"/>
    <w:rsid w:val="00AE2F3F"/>
    <w:rsid w:val="00AE3886"/>
    <w:rsid w:val="00AE3AEA"/>
    <w:rsid w:val="00AE3B4E"/>
    <w:rsid w:val="00AE4DDA"/>
    <w:rsid w:val="00AE55F3"/>
    <w:rsid w:val="00AE58B6"/>
    <w:rsid w:val="00AE59EC"/>
    <w:rsid w:val="00AE61FB"/>
    <w:rsid w:val="00AE668B"/>
    <w:rsid w:val="00AE67B3"/>
    <w:rsid w:val="00AE69DA"/>
    <w:rsid w:val="00AE6F47"/>
    <w:rsid w:val="00AE7864"/>
    <w:rsid w:val="00AE7933"/>
    <w:rsid w:val="00AE7949"/>
    <w:rsid w:val="00AF0B68"/>
    <w:rsid w:val="00AF1206"/>
    <w:rsid w:val="00AF25D5"/>
    <w:rsid w:val="00AF2A5E"/>
    <w:rsid w:val="00AF362D"/>
    <w:rsid w:val="00AF37C6"/>
    <w:rsid w:val="00AF3A70"/>
    <w:rsid w:val="00AF3DBB"/>
    <w:rsid w:val="00AF3F29"/>
    <w:rsid w:val="00AF493D"/>
    <w:rsid w:val="00AF4B8D"/>
    <w:rsid w:val="00AF5021"/>
    <w:rsid w:val="00AF5194"/>
    <w:rsid w:val="00AF53EF"/>
    <w:rsid w:val="00AF5D5F"/>
    <w:rsid w:val="00AF5D7A"/>
    <w:rsid w:val="00AF5F1A"/>
    <w:rsid w:val="00AF602A"/>
    <w:rsid w:val="00AF607E"/>
    <w:rsid w:val="00AF6C6C"/>
    <w:rsid w:val="00AF6FEF"/>
    <w:rsid w:val="00AF73C3"/>
    <w:rsid w:val="00AF76CE"/>
    <w:rsid w:val="00AF795C"/>
    <w:rsid w:val="00AF7992"/>
    <w:rsid w:val="00AF7EDA"/>
    <w:rsid w:val="00B003A3"/>
    <w:rsid w:val="00B00414"/>
    <w:rsid w:val="00B00710"/>
    <w:rsid w:val="00B00752"/>
    <w:rsid w:val="00B00DEC"/>
    <w:rsid w:val="00B01182"/>
    <w:rsid w:val="00B0127D"/>
    <w:rsid w:val="00B0159C"/>
    <w:rsid w:val="00B0193D"/>
    <w:rsid w:val="00B026C1"/>
    <w:rsid w:val="00B029BC"/>
    <w:rsid w:val="00B02B9C"/>
    <w:rsid w:val="00B02C89"/>
    <w:rsid w:val="00B02D41"/>
    <w:rsid w:val="00B034D8"/>
    <w:rsid w:val="00B0353B"/>
    <w:rsid w:val="00B03B94"/>
    <w:rsid w:val="00B040B2"/>
    <w:rsid w:val="00B04184"/>
    <w:rsid w:val="00B04B89"/>
    <w:rsid w:val="00B04D88"/>
    <w:rsid w:val="00B04F67"/>
    <w:rsid w:val="00B05087"/>
    <w:rsid w:val="00B05940"/>
    <w:rsid w:val="00B05D67"/>
    <w:rsid w:val="00B0656B"/>
    <w:rsid w:val="00B06633"/>
    <w:rsid w:val="00B06774"/>
    <w:rsid w:val="00B06C89"/>
    <w:rsid w:val="00B07115"/>
    <w:rsid w:val="00B07150"/>
    <w:rsid w:val="00B0792B"/>
    <w:rsid w:val="00B07D03"/>
    <w:rsid w:val="00B07E81"/>
    <w:rsid w:val="00B10524"/>
    <w:rsid w:val="00B10558"/>
    <w:rsid w:val="00B120D6"/>
    <w:rsid w:val="00B122A1"/>
    <w:rsid w:val="00B12868"/>
    <w:rsid w:val="00B12EF9"/>
    <w:rsid w:val="00B13696"/>
    <w:rsid w:val="00B143EF"/>
    <w:rsid w:val="00B14680"/>
    <w:rsid w:val="00B149F1"/>
    <w:rsid w:val="00B156A9"/>
    <w:rsid w:val="00B15F83"/>
    <w:rsid w:val="00B15FC2"/>
    <w:rsid w:val="00B160FF"/>
    <w:rsid w:val="00B16322"/>
    <w:rsid w:val="00B1662E"/>
    <w:rsid w:val="00B16A6F"/>
    <w:rsid w:val="00B16EE9"/>
    <w:rsid w:val="00B176DC"/>
    <w:rsid w:val="00B2008A"/>
    <w:rsid w:val="00B204A9"/>
    <w:rsid w:val="00B20A17"/>
    <w:rsid w:val="00B2102E"/>
    <w:rsid w:val="00B21E6D"/>
    <w:rsid w:val="00B22150"/>
    <w:rsid w:val="00B22743"/>
    <w:rsid w:val="00B22C0D"/>
    <w:rsid w:val="00B22FB9"/>
    <w:rsid w:val="00B2334E"/>
    <w:rsid w:val="00B23AF4"/>
    <w:rsid w:val="00B23C15"/>
    <w:rsid w:val="00B24080"/>
    <w:rsid w:val="00B242CB"/>
    <w:rsid w:val="00B243F2"/>
    <w:rsid w:val="00B2527B"/>
    <w:rsid w:val="00B25762"/>
    <w:rsid w:val="00B25981"/>
    <w:rsid w:val="00B25B40"/>
    <w:rsid w:val="00B25FDE"/>
    <w:rsid w:val="00B261A9"/>
    <w:rsid w:val="00B2622A"/>
    <w:rsid w:val="00B263D8"/>
    <w:rsid w:val="00B26AB0"/>
    <w:rsid w:val="00B26AD2"/>
    <w:rsid w:val="00B26B69"/>
    <w:rsid w:val="00B26CA2"/>
    <w:rsid w:val="00B27998"/>
    <w:rsid w:val="00B27A81"/>
    <w:rsid w:val="00B302D2"/>
    <w:rsid w:val="00B30B4E"/>
    <w:rsid w:val="00B31246"/>
    <w:rsid w:val="00B31501"/>
    <w:rsid w:val="00B32181"/>
    <w:rsid w:val="00B32347"/>
    <w:rsid w:val="00B326FF"/>
    <w:rsid w:val="00B32864"/>
    <w:rsid w:val="00B32A20"/>
    <w:rsid w:val="00B33B90"/>
    <w:rsid w:val="00B340AA"/>
    <w:rsid w:val="00B34211"/>
    <w:rsid w:val="00B34A2C"/>
    <w:rsid w:val="00B34A9F"/>
    <w:rsid w:val="00B34B80"/>
    <w:rsid w:val="00B3501B"/>
    <w:rsid w:val="00B35952"/>
    <w:rsid w:val="00B35CDA"/>
    <w:rsid w:val="00B3604D"/>
    <w:rsid w:val="00B372F2"/>
    <w:rsid w:val="00B37D97"/>
    <w:rsid w:val="00B40269"/>
    <w:rsid w:val="00B40BC3"/>
    <w:rsid w:val="00B411BD"/>
    <w:rsid w:val="00B41559"/>
    <w:rsid w:val="00B415AB"/>
    <w:rsid w:val="00B418E8"/>
    <w:rsid w:val="00B41F5A"/>
    <w:rsid w:val="00B42285"/>
    <w:rsid w:val="00B4229B"/>
    <w:rsid w:val="00B424D1"/>
    <w:rsid w:val="00B4274B"/>
    <w:rsid w:val="00B42E59"/>
    <w:rsid w:val="00B435B1"/>
    <w:rsid w:val="00B4367F"/>
    <w:rsid w:val="00B438BA"/>
    <w:rsid w:val="00B43B10"/>
    <w:rsid w:val="00B43C8A"/>
    <w:rsid w:val="00B43E68"/>
    <w:rsid w:val="00B44493"/>
    <w:rsid w:val="00B4469B"/>
    <w:rsid w:val="00B44F99"/>
    <w:rsid w:val="00B450C6"/>
    <w:rsid w:val="00B451E9"/>
    <w:rsid w:val="00B454E9"/>
    <w:rsid w:val="00B45679"/>
    <w:rsid w:val="00B45876"/>
    <w:rsid w:val="00B46082"/>
    <w:rsid w:val="00B463E7"/>
    <w:rsid w:val="00B46976"/>
    <w:rsid w:val="00B46C47"/>
    <w:rsid w:val="00B472D2"/>
    <w:rsid w:val="00B4732E"/>
    <w:rsid w:val="00B47A15"/>
    <w:rsid w:val="00B47A8F"/>
    <w:rsid w:val="00B5031A"/>
    <w:rsid w:val="00B505C1"/>
    <w:rsid w:val="00B50636"/>
    <w:rsid w:val="00B51130"/>
    <w:rsid w:val="00B5115A"/>
    <w:rsid w:val="00B5131D"/>
    <w:rsid w:val="00B51542"/>
    <w:rsid w:val="00B51D1D"/>
    <w:rsid w:val="00B51FBB"/>
    <w:rsid w:val="00B52928"/>
    <w:rsid w:val="00B5310E"/>
    <w:rsid w:val="00B5321B"/>
    <w:rsid w:val="00B53654"/>
    <w:rsid w:val="00B53B82"/>
    <w:rsid w:val="00B545C0"/>
    <w:rsid w:val="00B54ACC"/>
    <w:rsid w:val="00B54B35"/>
    <w:rsid w:val="00B54B63"/>
    <w:rsid w:val="00B54CF5"/>
    <w:rsid w:val="00B54DCB"/>
    <w:rsid w:val="00B55918"/>
    <w:rsid w:val="00B5599E"/>
    <w:rsid w:val="00B55AC2"/>
    <w:rsid w:val="00B560C9"/>
    <w:rsid w:val="00B561C6"/>
    <w:rsid w:val="00B56261"/>
    <w:rsid w:val="00B5634A"/>
    <w:rsid w:val="00B5641C"/>
    <w:rsid w:val="00B56533"/>
    <w:rsid w:val="00B56569"/>
    <w:rsid w:val="00B56CFC"/>
    <w:rsid w:val="00B572A6"/>
    <w:rsid w:val="00B575BF"/>
    <w:rsid w:val="00B57777"/>
    <w:rsid w:val="00B57A17"/>
    <w:rsid w:val="00B60459"/>
    <w:rsid w:val="00B61816"/>
    <w:rsid w:val="00B6186B"/>
    <w:rsid w:val="00B61BE2"/>
    <w:rsid w:val="00B61F3D"/>
    <w:rsid w:val="00B6266F"/>
    <w:rsid w:val="00B62907"/>
    <w:rsid w:val="00B629F9"/>
    <w:rsid w:val="00B62E0B"/>
    <w:rsid w:val="00B63573"/>
    <w:rsid w:val="00B635FA"/>
    <w:rsid w:val="00B63823"/>
    <w:rsid w:val="00B63A39"/>
    <w:rsid w:val="00B63C32"/>
    <w:rsid w:val="00B64434"/>
    <w:rsid w:val="00B64992"/>
    <w:rsid w:val="00B6548B"/>
    <w:rsid w:val="00B6572A"/>
    <w:rsid w:val="00B657E1"/>
    <w:rsid w:val="00B658F4"/>
    <w:rsid w:val="00B659C5"/>
    <w:rsid w:val="00B66559"/>
    <w:rsid w:val="00B67684"/>
    <w:rsid w:val="00B677A4"/>
    <w:rsid w:val="00B679A2"/>
    <w:rsid w:val="00B67D4D"/>
    <w:rsid w:val="00B700DC"/>
    <w:rsid w:val="00B70361"/>
    <w:rsid w:val="00B70695"/>
    <w:rsid w:val="00B70D58"/>
    <w:rsid w:val="00B70D61"/>
    <w:rsid w:val="00B70F12"/>
    <w:rsid w:val="00B711CE"/>
    <w:rsid w:val="00B71CA8"/>
    <w:rsid w:val="00B71DC8"/>
    <w:rsid w:val="00B72167"/>
    <w:rsid w:val="00B73469"/>
    <w:rsid w:val="00B73A6A"/>
    <w:rsid w:val="00B746C6"/>
    <w:rsid w:val="00B747A0"/>
    <w:rsid w:val="00B74B5B"/>
    <w:rsid w:val="00B75FC2"/>
    <w:rsid w:val="00B75FDC"/>
    <w:rsid w:val="00B7604C"/>
    <w:rsid w:val="00B7614D"/>
    <w:rsid w:val="00B7652C"/>
    <w:rsid w:val="00B76615"/>
    <w:rsid w:val="00B76639"/>
    <w:rsid w:val="00B766BF"/>
    <w:rsid w:val="00B769AF"/>
    <w:rsid w:val="00B76FA6"/>
    <w:rsid w:val="00B77148"/>
    <w:rsid w:val="00B774B7"/>
    <w:rsid w:val="00B77CCE"/>
    <w:rsid w:val="00B77DDA"/>
    <w:rsid w:val="00B8048C"/>
    <w:rsid w:val="00B80910"/>
    <w:rsid w:val="00B80B71"/>
    <w:rsid w:val="00B815DF"/>
    <w:rsid w:val="00B815F2"/>
    <w:rsid w:val="00B818F4"/>
    <w:rsid w:val="00B81BC9"/>
    <w:rsid w:val="00B81C03"/>
    <w:rsid w:val="00B8222F"/>
    <w:rsid w:val="00B8252D"/>
    <w:rsid w:val="00B82615"/>
    <w:rsid w:val="00B82672"/>
    <w:rsid w:val="00B82805"/>
    <w:rsid w:val="00B828E2"/>
    <w:rsid w:val="00B829BE"/>
    <w:rsid w:val="00B82BB3"/>
    <w:rsid w:val="00B82CF3"/>
    <w:rsid w:val="00B83444"/>
    <w:rsid w:val="00B836ED"/>
    <w:rsid w:val="00B84578"/>
    <w:rsid w:val="00B84BFE"/>
    <w:rsid w:val="00B853A3"/>
    <w:rsid w:val="00B853BE"/>
    <w:rsid w:val="00B8573D"/>
    <w:rsid w:val="00B8579F"/>
    <w:rsid w:val="00B85CE0"/>
    <w:rsid w:val="00B8638D"/>
    <w:rsid w:val="00B86476"/>
    <w:rsid w:val="00B867B3"/>
    <w:rsid w:val="00B86A3D"/>
    <w:rsid w:val="00B86A65"/>
    <w:rsid w:val="00B86E97"/>
    <w:rsid w:val="00B874AE"/>
    <w:rsid w:val="00B875C7"/>
    <w:rsid w:val="00B879BB"/>
    <w:rsid w:val="00B87C56"/>
    <w:rsid w:val="00B87E60"/>
    <w:rsid w:val="00B87EC9"/>
    <w:rsid w:val="00B906BE"/>
    <w:rsid w:val="00B90751"/>
    <w:rsid w:val="00B90A04"/>
    <w:rsid w:val="00B90D10"/>
    <w:rsid w:val="00B90FE5"/>
    <w:rsid w:val="00B910C7"/>
    <w:rsid w:val="00B914A1"/>
    <w:rsid w:val="00B919AD"/>
    <w:rsid w:val="00B91A2B"/>
    <w:rsid w:val="00B91C6C"/>
    <w:rsid w:val="00B925E3"/>
    <w:rsid w:val="00B93204"/>
    <w:rsid w:val="00B9348A"/>
    <w:rsid w:val="00B93633"/>
    <w:rsid w:val="00B93C8F"/>
    <w:rsid w:val="00B94061"/>
    <w:rsid w:val="00B94374"/>
    <w:rsid w:val="00B9455D"/>
    <w:rsid w:val="00B94B12"/>
    <w:rsid w:val="00B94B6B"/>
    <w:rsid w:val="00B94E17"/>
    <w:rsid w:val="00B94E37"/>
    <w:rsid w:val="00B951E1"/>
    <w:rsid w:val="00B957FE"/>
    <w:rsid w:val="00B958CD"/>
    <w:rsid w:val="00B95F02"/>
    <w:rsid w:val="00B96BEF"/>
    <w:rsid w:val="00B96FC0"/>
    <w:rsid w:val="00B97260"/>
    <w:rsid w:val="00B974E0"/>
    <w:rsid w:val="00B974F3"/>
    <w:rsid w:val="00B97866"/>
    <w:rsid w:val="00B97A69"/>
    <w:rsid w:val="00B97EDC"/>
    <w:rsid w:val="00BA026E"/>
    <w:rsid w:val="00BA029E"/>
    <w:rsid w:val="00BA02A5"/>
    <w:rsid w:val="00BA0375"/>
    <w:rsid w:val="00BA0632"/>
    <w:rsid w:val="00BA0AAA"/>
    <w:rsid w:val="00BA0DFB"/>
    <w:rsid w:val="00BA154B"/>
    <w:rsid w:val="00BA26B7"/>
    <w:rsid w:val="00BA2FEF"/>
    <w:rsid w:val="00BA33B2"/>
    <w:rsid w:val="00BA39EB"/>
    <w:rsid w:val="00BA471A"/>
    <w:rsid w:val="00BA4E2D"/>
    <w:rsid w:val="00BA5E62"/>
    <w:rsid w:val="00BA5EFA"/>
    <w:rsid w:val="00BA61AD"/>
    <w:rsid w:val="00BA6425"/>
    <w:rsid w:val="00BA66A2"/>
    <w:rsid w:val="00BA6847"/>
    <w:rsid w:val="00BA6B5D"/>
    <w:rsid w:val="00BA78B3"/>
    <w:rsid w:val="00BA7C87"/>
    <w:rsid w:val="00BA7E4E"/>
    <w:rsid w:val="00BA7E57"/>
    <w:rsid w:val="00BA7E92"/>
    <w:rsid w:val="00BB001A"/>
    <w:rsid w:val="00BB00EA"/>
    <w:rsid w:val="00BB0149"/>
    <w:rsid w:val="00BB0159"/>
    <w:rsid w:val="00BB07A8"/>
    <w:rsid w:val="00BB1548"/>
    <w:rsid w:val="00BB18A9"/>
    <w:rsid w:val="00BB1BC4"/>
    <w:rsid w:val="00BB1CE7"/>
    <w:rsid w:val="00BB2D7D"/>
    <w:rsid w:val="00BB2FD3"/>
    <w:rsid w:val="00BB2FDF"/>
    <w:rsid w:val="00BB2FFF"/>
    <w:rsid w:val="00BB4252"/>
    <w:rsid w:val="00BB4565"/>
    <w:rsid w:val="00BB4C31"/>
    <w:rsid w:val="00BB4D90"/>
    <w:rsid w:val="00BB5FCB"/>
    <w:rsid w:val="00BB604B"/>
    <w:rsid w:val="00BB6214"/>
    <w:rsid w:val="00BB630E"/>
    <w:rsid w:val="00BC00EC"/>
    <w:rsid w:val="00BC01DD"/>
    <w:rsid w:val="00BC0328"/>
    <w:rsid w:val="00BC04E1"/>
    <w:rsid w:val="00BC08C5"/>
    <w:rsid w:val="00BC0D12"/>
    <w:rsid w:val="00BC12FB"/>
    <w:rsid w:val="00BC13BA"/>
    <w:rsid w:val="00BC160A"/>
    <w:rsid w:val="00BC1C3C"/>
    <w:rsid w:val="00BC28A5"/>
    <w:rsid w:val="00BC2AB3"/>
    <w:rsid w:val="00BC307F"/>
    <w:rsid w:val="00BC3159"/>
    <w:rsid w:val="00BC3257"/>
    <w:rsid w:val="00BC370E"/>
    <w:rsid w:val="00BC39DB"/>
    <w:rsid w:val="00BC3A15"/>
    <w:rsid w:val="00BC3A32"/>
    <w:rsid w:val="00BC3B07"/>
    <w:rsid w:val="00BC4127"/>
    <w:rsid w:val="00BC4343"/>
    <w:rsid w:val="00BC46EF"/>
    <w:rsid w:val="00BC4A0D"/>
    <w:rsid w:val="00BC5BDE"/>
    <w:rsid w:val="00BC5C43"/>
    <w:rsid w:val="00BC6423"/>
    <w:rsid w:val="00BC666D"/>
    <w:rsid w:val="00BC677F"/>
    <w:rsid w:val="00BC68B7"/>
    <w:rsid w:val="00BC6ADD"/>
    <w:rsid w:val="00BC6BC1"/>
    <w:rsid w:val="00BC6EFA"/>
    <w:rsid w:val="00BC6FD6"/>
    <w:rsid w:val="00BC76FA"/>
    <w:rsid w:val="00BC793D"/>
    <w:rsid w:val="00BC7AE7"/>
    <w:rsid w:val="00BC7CE4"/>
    <w:rsid w:val="00BD008E"/>
    <w:rsid w:val="00BD0444"/>
    <w:rsid w:val="00BD051B"/>
    <w:rsid w:val="00BD0D96"/>
    <w:rsid w:val="00BD0F02"/>
    <w:rsid w:val="00BD0F41"/>
    <w:rsid w:val="00BD1D24"/>
    <w:rsid w:val="00BD1D31"/>
    <w:rsid w:val="00BD2385"/>
    <w:rsid w:val="00BD2C74"/>
    <w:rsid w:val="00BD2F3B"/>
    <w:rsid w:val="00BD3038"/>
    <w:rsid w:val="00BD308D"/>
    <w:rsid w:val="00BD3372"/>
    <w:rsid w:val="00BD3662"/>
    <w:rsid w:val="00BD3DC7"/>
    <w:rsid w:val="00BD445E"/>
    <w:rsid w:val="00BD4708"/>
    <w:rsid w:val="00BD478B"/>
    <w:rsid w:val="00BD4E51"/>
    <w:rsid w:val="00BD50AA"/>
    <w:rsid w:val="00BD5135"/>
    <w:rsid w:val="00BD596B"/>
    <w:rsid w:val="00BD5BCE"/>
    <w:rsid w:val="00BD5F18"/>
    <w:rsid w:val="00BD5FB4"/>
    <w:rsid w:val="00BD6077"/>
    <w:rsid w:val="00BD62F8"/>
    <w:rsid w:val="00BD6762"/>
    <w:rsid w:val="00BD7025"/>
    <w:rsid w:val="00BD7291"/>
    <w:rsid w:val="00BD787A"/>
    <w:rsid w:val="00BD7E7D"/>
    <w:rsid w:val="00BD7EA3"/>
    <w:rsid w:val="00BD7FE2"/>
    <w:rsid w:val="00BE017F"/>
    <w:rsid w:val="00BE06B3"/>
    <w:rsid w:val="00BE0B19"/>
    <w:rsid w:val="00BE0DD8"/>
    <w:rsid w:val="00BE13F0"/>
    <w:rsid w:val="00BE1434"/>
    <w:rsid w:val="00BE1573"/>
    <w:rsid w:val="00BE158D"/>
    <w:rsid w:val="00BE1D82"/>
    <w:rsid w:val="00BE1EE4"/>
    <w:rsid w:val="00BE1F8B"/>
    <w:rsid w:val="00BE2507"/>
    <w:rsid w:val="00BE27E4"/>
    <w:rsid w:val="00BE2B4F"/>
    <w:rsid w:val="00BE2F39"/>
    <w:rsid w:val="00BE332D"/>
    <w:rsid w:val="00BE3808"/>
    <w:rsid w:val="00BE39E6"/>
    <w:rsid w:val="00BE3CF1"/>
    <w:rsid w:val="00BE3DC2"/>
    <w:rsid w:val="00BE4211"/>
    <w:rsid w:val="00BE452B"/>
    <w:rsid w:val="00BE45E1"/>
    <w:rsid w:val="00BE4B20"/>
    <w:rsid w:val="00BE4E50"/>
    <w:rsid w:val="00BE50C8"/>
    <w:rsid w:val="00BE5786"/>
    <w:rsid w:val="00BE5FC4"/>
    <w:rsid w:val="00BE65AD"/>
    <w:rsid w:val="00BE65AF"/>
    <w:rsid w:val="00BE660D"/>
    <w:rsid w:val="00BE6C02"/>
    <w:rsid w:val="00BE6EA1"/>
    <w:rsid w:val="00BE7529"/>
    <w:rsid w:val="00BE7596"/>
    <w:rsid w:val="00BE7812"/>
    <w:rsid w:val="00BE7B39"/>
    <w:rsid w:val="00BE7C4D"/>
    <w:rsid w:val="00BE7D1F"/>
    <w:rsid w:val="00BE7F6A"/>
    <w:rsid w:val="00BF007A"/>
    <w:rsid w:val="00BF00E9"/>
    <w:rsid w:val="00BF0274"/>
    <w:rsid w:val="00BF0296"/>
    <w:rsid w:val="00BF03A4"/>
    <w:rsid w:val="00BF044D"/>
    <w:rsid w:val="00BF044E"/>
    <w:rsid w:val="00BF056E"/>
    <w:rsid w:val="00BF063F"/>
    <w:rsid w:val="00BF08C4"/>
    <w:rsid w:val="00BF0A11"/>
    <w:rsid w:val="00BF0BAF"/>
    <w:rsid w:val="00BF0FFF"/>
    <w:rsid w:val="00BF136A"/>
    <w:rsid w:val="00BF19CE"/>
    <w:rsid w:val="00BF2B6F"/>
    <w:rsid w:val="00BF2EAE"/>
    <w:rsid w:val="00BF351A"/>
    <w:rsid w:val="00BF3914"/>
    <w:rsid w:val="00BF3BE1"/>
    <w:rsid w:val="00BF3D10"/>
    <w:rsid w:val="00BF3EB6"/>
    <w:rsid w:val="00BF49B1"/>
    <w:rsid w:val="00BF507C"/>
    <w:rsid w:val="00BF5552"/>
    <w:rsid w:val="00BF5ABE"/>
    <w:rsid w:val="00BF5CC9"/>
    <w:rsid w:val="00BF66F5"/>
    <w:rsid w:val="00BF6B51"/>
    <w:rsid w:val="00BF6CBF"/>
    <w:rsid w:val="00BF73F2"/>
    <w:rsid w:val="00BF7509"/>
    <w:rsid w:val="00C00114"/>
    <w:rsid w:val="00C004C7"/>
    <w:rsid w:val="00C01671"/>
    <w:rsid w:val="00C016C9"/>
    <w:rsid w:val="00C01F5E"/>
    <w:rsid w:val="00C02419"/>
    <w:rsid w:val="00C02766"/>
    <w:rsid w:val="00C02977"/>
    <w:rsid w:val="00C02F76"/>
    <w:rsid w:val="00C03231"/>
    <w:rsid w:val="00C0397F"/>
    <w:rsid w:val="00C03D9A"/>
    <w:rsid w:val="00C03EE8"/>
    <w:rsid w:val="00C049A2"/>
    <w:rsid w:val="00C04A4F"/>
    <w:rsid w:val="00C04AAF"/>
    <w:rsid w:val="00C05356"/>
    <w:rsid w:val="00C053EA"/>
    <w:rsid w:val="00C05434"/>
    <w:rsid w:val="00C05AD9"/>
    <w:rsid w:val="00C05BEC"/>
    <w:rsid w:val="00C06389"/>
    <w:rsid w:val="00C06B4E"/>
    <w:rsid w:val="00C06E7D"/>
    <w:rsid w:val="00C074AC"/>
    <w:rsid w:val="00C07738"/>
    <w:rsid w:val="00C07F17"/>
    <w:rsid w:val="00C102A2"/>
    <w:rsid w:val="00C1112B"/>
    <w:rsid w:val="00C11A88"/>
    <w:rsid w:val="00C11BED"/>
    <w:rsid w:val="00C12012"/>
    <w:rsid w:val="00C1227E"/>
    <w:rsid w:val="00C12874"/>
    <w:rsid w:val="00C12990"/>
    <w:rsid w:val="00C12BAC"/>
    <w:rsid w:val="00C12BC1"/>
    <w:rsid w:val="00C12BCF"/>
    <w:rsid w:val="00C13BDA"/>
    <w:rsid w:val="00C13FFD"/>
    <w:rsid w:val="00C143A7"/>
    <w:rsid w:val="00C14632"/>
    <w:rsid w:val="00C147FA"/>
    <w:rsid w:val="00C15711"/>
    <w:rsid w:val="00C15CA5"/>
    <w:rsid w:val="00C15E10"/>
    <w:rsid w:val="00C167DB"/>
    <w:rsid w:val="00C16C30"/>
    <w:rsid w:val="00C16E58"/>
    <w:rsid w:val="00C16ED3"/>
    <w:rsid w:val="00C17D71"/>
    <w:rsid w:val="00C17E7F"/>
    <w:rsid w:val="00C20A00"/>
    <w:rsid w:val="00C210A7"/>
    <w:rsid w:val="00C2131E"/>
    <w:rsid w:val="00C213F7"/>
    <w:rsid w:val="00C21448"/>
    <w:rsid w:val="00C21673"/>
    <w:rsid w:val="00C21C7A"/>
    <w:rsid w:val="00C21DF1"/>
    <w:rsid w:val="00C22092"/>
    <w:rsid w:val="00C22693"/>
    <w:rsid w:val="00C228AC"/>
    <w:rsid w:val="00C2292B"/>
    <w:rsid w:val="00C22D10"/>
    <w:rsid w:val="00C22E7A"/>
    <w:rsid w:val="00C23130"/>
    <w:rsid w:val="00C23639"/>
    <w:rsid w:val="00C2429A"/>
    <w:rsid w:val="00C245A2"/>
    <w:rsid w:val="00C24631"/>
    <w:rsid w:val="00C2480E"/>
    <w:rsid w:val="00C2500C"/>
    <w:rsid w:val="00C25150"/>
    <w:rsid w:val="00C255A5"/>
    <w:rsid w:val="00C25758"/>
    <w:rsid w:val="00C2584B"/>
    <w:rsid w:val="00C25942"/>
    <w:rsid w:val="00C25D34"/>
    <w:rsid w:val="00C25DD9"/>
    <w:rsid w:val="00C264B5"/>
    <w:rsid w:val="00C2663F"/>
    <w:rsid w:val="00C26DB8"/>
    <w:rsid w:val="00C26E38"/>
    <w:rsid w:val="00C272EF"/>
    <w:rsid w:val="00C27F79"/>
    <w:rsid w:val="00C30015"/>
    <w:rsid w:val="00C30E58"/>
    <w:rsid w:val="00C30EFB"/>
    <w:rsid w:val="00C30FBC"/>
    <w:rsid w:val="00C3125C"/>
    <w:rsid w:val="00C312BD"/>
    <w:rsid w:val="00C32217"/>
    <w:rsid w:val="00C3236C"/>
    <w:rsid w:val="00C329F4"/>
    <w:rsid w:val="00C32DA9"/>
    <w:rsid w:val="00C33D23"/>
    <w:rsid w:val="00C3400F"/>
    <w:rsid w:val="00C3419F"/>
    <w:rsid w:val="00C3430D"/>
    <w:rsid w:val="00C34448"/>
    <w:rsid w:val="00C344A0"/>
    <w:rsid w:val="00C34B64"/>
    <w:rsid w:val="00C34C36"/>
    <w:rsid w:val="00C35139"/>
    <w:rsid w:val="00C352B3"/>
    <w:rsid w:val="00C3654C"/>
    <w:rsid w:val="00C36803"/>
    <w:rsid w:val="00C36A40"/>
    <w:rsid w:val="00C36B7A"/>
    <w:rsid w:val="00C36BF5"/>
    <w:rsid w:val="00C36C09"/>
    <w:rsid w:val="00C36DBC"/>
    <w:rsid w:val="00C376BA"/>
    <w:rsid w:val="00C3787F"/>
    <w:rsid w:val="00C378C5"/>
    <w:rsid w:val="00C40373"/>
    <w:rsid w:val="00C4082D"/>
    <w:rsid w:val="00C40AE6"/>
    <w:rsid w:val="00C40AF1"/>
    <w:rsid w:val="00C411AF"/>
    <w:rsid w:val="00C4138D"/>
    <w:rsid w:val="00C413CB"/>
    <w:rsid w:val="00C4159A"/>
    <w:rsid w:val="00C41BE4"/>
    <w:rsid w:val="00C41D0E"/>
    <w:rsid w:val="00C41D4B"/>
    <w:rsid w:val="00C41E3A"/>
    <w:rsid w:val="00C42034"/>
    <w:rsid w:val="00C42486"/>
    <w:rsid w:val="00C4304C"/>
    <w:rsid w:val="00C43315"/>
    <w:rsid w:val="00C43F62"/>
    <w:rsid w:val="00C43FA9"/>
    <w:rsid w:val="00C44942"/>
    <w:rsid w:val="00C452F5"/>
    <w:rsid w:val="00C45577"/>
    <w:rsid w:val="00C456AD"/>
    <w:rsid w:val="00C456F9"/>
    <w:rsid w:val="00C4647F"/>
    <w:rsid w:val="00C46555"/>
    <w:rsid w:val="00C467B8"/>
    <w:rsid w:val="00C46B15"/>
    <w:rsid w:val="00C46F7D"/>
    <w:rsid w:val="00C470DD"/>
    <w:rsid w:val="00C479B5"/>
    <w:rsid w:val="00C5008C"/>
    <w:rsid w:val="00C50242"/>
    <w:rsid w:val="00C5034D"/>
    <w:rsid w:val="00C5050E"/>
    <w:rsid w:val="00C509C6"/>
    <w:rsid w:val="00C50E99"/>
    <w:rsid w:val="00C516E0"/>
    <w:rsid w:val="00C51797"/>
    <w:rsid w:val="00C51E83"/>
    <w:rsid w:val="00C5201B"/>
    <w:rsid w:val="00C52654"/>
    <w:rsid w:val="00C52744"/>
    <w:rsid w:val="00C52BC0"/>
    <w:rsid w:val="00C53EB3"/>
    <w:rsid w:val="00C542D4"/>
    <w:rsid w:val="00C544A8"/>
    <w:rsid w:val="00C549ED"/>
    <w:rsid w:val="00C54B0A"/>
    <w:rsid w:val="00C54D71"/>
    <w:rsid w:val="00C552DF"/>
    <w:rsid w:val="00C55DB4"/>
    <w:rsid w:val="00C563F5"/>
    <w:rsid w:val="00C570F7"/>
    <w:rsid w:val="00C573E8"/>
    <w:rsid w:val="00C574BB"/>
    <w:rsid w:val="00C57D4D"/>
    <w:rsid w:val="00C60124"/>
    <w:rsid w:val="00C6137B"/>
    <w:rsid w:val="00C618DF"/>
    <w:rsid w:val="00C61B50"/>
    <w:rsid w:val="00C61E91"/>
    <w:rsid w:val="00C62254"/>
    <w:rsid w:val="00C629A7"/>
    <w:rsid w:val="00C62AE3"/>
    <w:rsid w:val="00C62CD5"/>
    <w:rsid w:val="00C636E6"/>
    <w:rsid w:val="00C639D6"/>
    <w:rsid w:val="00C63D47"/>
    <w:rsid w:val="00C63F8E"/>
    <w:rsid w:val="00C643A6"/>
    <w:rsid w:val="00C647FB"/>
    <w:rsid w:val="00C6494F"/>
    <w:rsid w:val="00C64EA9"/>
    <w:rsid w:val="00C654CA"/>
    <w:rsid w:val="00C654E0"/>
    <w:rsid w:val="00C65955"/>
    <w:rsid w:val="00C66264"/>
    <w:rsid w:val="00C66331"/>
    <w:rsid w:val="00C667E5"/>
    <w:rsid w:val="00C67719"/>
    <w:rsid w:val="00C67EAB"/>
    <w:rsid w:val="00C703B5"/>
    <w:rsid w:val="00C708D2"/>
    <w:rsid w:val="00C70DFF"/>
    <w:rsid w:val="00C72990"/>
    <w:rsid w:val="00C729E1"/>
    <w:rsid w:val="00C72BCA"/>
    <w:rsid w:val="00C72BD2"/>
    <w:rsid w:val="00C72EF5"/>
    <w:rsid w:val="00C73158"/>
    <w:rsid w:val="00C74406"/>
    <w:rsid w:val="00C74FEE"/>
    <w:rsid w:val="00C7563B"/>
    <w:rsid w:val="00C7599C"/>
    <w:rsid w:val="00C75A6B"/>
    <w:rsid w:val="00C760D3"/>
    <w:rsid w:val="00C762BF"/>
    <w:rsid w:val="00C763B6"/>
    <w:rsid w:val="00C7644F"/>
    <w:rsid w:val="00C7681F"/>
    <w:rsid w:val="00C76831"/>
    <w:rsid w:val="00C768F6"/>
    <w:rsid w:val="00C7698A"/>
    <w:rsid w:val="00C77323"/>
    <w:rsid w:val="00C77547"/>
    <w:rsid w:val="00C77B67"/>
    <w:rsid w:val="00C80073"/>
    <w:rsid w:val="00C805E7"/>
    <w:rsid w:val="00C80DEA"/>
    <w:rsid w:val="00C80ED7"/>
    <w:rsid w:val="00C81045"/>
    <w:rsid w:val="00C823D2"/>
    <w:rsid w:val="00C832DC"/>
    <w:rsid w:val="00C8377F"/>
    <w:rsid w:val="00C83B9A"/>
    <w:rsid w:val="00C83D54"/>
    <w:rsid w:val="00C8426F"/>
    <w:rsid w:val="00C8479D"/>
    <w:rsid w:val="00C84B2D"/>
    <w:rsid w:val="00C852A9"/>
    <w:rsid w:val="00C85928"/>
    <w:rsid w:val="00C8646D"/>
    <w:rsid w:val="00C86471"/>
    <w:rsid w:val="00C864DD"/>
    <w:rsid w:val="00C876BC"/>
    <w:rsid w:val="00C87B19"/>
    <w:rsid w:val="00C87F7B"/>
    <w:rsid w:val="00C90075"/>
    <w:rsid w:val="00C90344"/>
    <w:rsid w:val="00C911FE"/>
    <w:rsid w:val="00C91DE3"/>
    <w:rsid w:val="00C92491"/>
    <w:rsid w:val="00C92789"/>
    <w:rsid w:val="00C92C7F"/>
    <w:rsid w:val="00C9312C"/>
    <w:rsid w:val="00C9319E"/>
    <w:rsid w:val="00C9369D"/>
    <w:rsid w:val="00C9383D"/>
    <w:rsid w:val="00C93DEB"/>
    <w:rsid w:val="00C93F3E"/>
    <w:rsid w:val="00C942D8"/>
    <w:rsid w:val="00C944FA"/>
    <w:rsid w:val="00C9471A"/>
    <w:rsid w:val="00C9484A"/>
    <w:rsid w:val="00C94C95"/>
    <w:rsid w:val="00C95854"/>
    <w:rsid w:val="00C959FD"/>
    <w:rsid w:val="00C95D24"/>
    <w:rsid w:val="00C95EFF"/>
    <w:rsid w:val="00C962B2"/>
    <w:rsid w:val="00C966A0"/>
    <w:rsid w:val="00C96E29"/>
    <w:rsid w:val="00C96E6F"/>
    <w:rsid w:val="00C97219"/>
    <w:rsid w:val="00C97872"/>
    <w:rsid w:val="00CA017A"/>
    <w:rsid w:val="00CA025A"/>
    <w:rsid w:val="00CA0440"/>
    <w:rsid w:val="00CA0532"/>
    <w:rsid w:val="00CA1057"/>
    <w:rsid w:val="00CA1700"/>
    <w:rsid w:val="00CA17DE"/>
    <w:rsid w:val="00CA221D"/>
    <w:rsid w:val="00CA2241"/>
    <w:rsid w:val="00CA2D1C"/>
    <w:rsid w:val="00CA3054"/>
    <w:rsid w:val="00CA3CDD"/>
    <w:rsid w:val="00CA3DE8"/>
    <w:rsid w:val="00CA3E74"/>
    <w:rsid w:val="00CA403B"/>
    <w:rsid w:val="00CA46C8"/>
    <w:rsid w:val="00CA4B42"/>
    <w:rsid w:val="00CA505A"/>
    <w:rsid w:val="00CA55DB"/>
    <w:rsid w:val="00CA5699"/>
    <w:rsid w:val="00CA586C"/>
    <w:rsid w:val="00CA59DD"/>
    <w:rsid w:val="00CA5C78"/>
    <w:rsid w:val="00CA686F"/>
    <w:rsid w:val="00CA75B3"/>
    <w:rsid w:val="00CA785A"/>
    <w:rsid w:val="00CA78EF"/>
    <w:rsid w:val="00CB008E"/>
    <w:rsid w:val="00CB01FA"/>
    <w:rsid w:val="00CB038A"/>
    <w:rsid w:val="00CB0737"/>
    <w:rsid w:val="00CB097A"/>
    <w:rsid w:val="00CB0A29"/>
    <w:rsid w:val="00CB0CDF"/>
    <w:rsid w:val="00CB0E3E"/>
    <w:rsid w:val="00CB13D1"/>
    <w:rsid w:val="00CB19D2"/>
    <w:rsid w:val="00CB24A2"/>
    <w:rsid w:val="00CB26EC"/>
    <w:rsid w:val="00CB2881"/>
    <w:rsid w:val="00CB2D2A"/>
    <w:rsid w:val="00CB3751"/>
    <w:rsid w:val="00CB4793"/>
    <w:rsid w:val="00CB4991"/>
    <w:rsid w:val="00CB5B1E"/>
    <w:rsid w:val="00CB5E9B"/>
    <w:rsid w:val="00CB61D8"/>
    <w:rsid w:val="00CB6253"/>
    <w:rsid w:val="00CB6364"/>
    <w:rsid w:val="00CB672A"/>
    <w:rsid w:val="00CB745F"/>
    <w:rsid w:val="00CB787A"/>
    <w:rsid w:val="00CB7F92"/>
    <w:rsid w:val="00CC0529"/>
    <w:rsid w:val="00CC0C4A"/>
    <w:rsid w:val="00CC12E2"/>
    <w:rsid w:val="00CC1698"/>
    <w:rsid w:val="00CC17F0"/>
    <w:rsid w:val="00CC1853"/>
    <w:rsid w:val="00CC1D13"/>
    <w:rsid w:val="00CC1FAE"/>
    <w:rsid w:val="00CC2005"/>
    <w:rsid w:val="00CC2533"/>
    <w:rsid w:val="00CC3492"/>
    <w:rsid w:val="00CC3A23"/>
    <w:rsid w:val="00CC3BD5"/>
    <w:rsid w:val="00CC3CD6"/>
    <w:rsid w:val="00CC3CE1"/>
    <w:rsid w:val="00CC3ECC"/>
    <w:rsid w:val="00CC426A"/>
    <w:rsid w:val="00CC50D9"/>
    <w:rsid w:val="00CC6875"/>
    <w:rsid w:val="00CC70D9"/>
    <w:rsid w:val="00CC737C"/>
    <w:rsid w:val="00CC737E"/>
    <w:rsid w:val="00CC748F"/>
    <w:rsid w:val="00CC7B4E"/>
    <w:rsid w:val="00CD0638"/>
    <w:rsid w:val="00CD087D"/>
    <w:rsid w:val="00CD098A"/>
    <w:rsid w:val="00CD0F5D"/>
    <w:rsid w:val="00CD10AA"/>
    <w:rsid w:val="00CD1737"/>
    <w:rsid w:val="00CD1A5A"/>
    <w:rsid w:val="00CD1C0B"/>
    <w:rsid w:val="00CD239A"/>
    <w:rsid w:val="00CD251D"/>
    <w:rsid w:val="00CD263F"/>
    <w:rsid w:val="00CD2DD4"/>
    <w:rsid w:val="00CD2EA5"/>
    <w:rsid w:val="00CD3C20"/>
    <w:rsid w:val="00CD413A"/>
    <w:rsid w:val="00CD4471"/>
    <w:rsid w:val="00CD469A"/>
    <w:rsid w:val="00CD5098"/>
    <w:rsid w:val="00CD5512"/>
    <w:rsid w:val="00CD5BCB"/>
    <w:rsid w:val="00CD611C"/>
    <w:rsid w:val="00CD6B7C"/>
    <w:rsid w:val="00CD6E3D"/>
    <w:rsid w:val="00CD6F06"/>
    <w:rsid w:val="00CD7100"/>
    <w:rsid w:val="00CD7197"/>
    <w:rsid w:val="00CD71AB"/>
    <w:rsid w:val="00CD7958"/>
    <w:rsid w:val="00CD7C53"/>
    <w:rsid w:val="00CE0109"/>
    <w:rsid w:val="00CE025A"/>
    <w:rsid w:val="00CE098C"/>
    <w:rsid w:val="00CE11F2"/>
    <w:rsid w:val="00CE1C66"/>
    <w:rsid w:val="00CE1EA8"/>
    <w:rsid w:val="00CE1FC5"/>
    <w:rsid w:val="00CE2923"/>
    <w:rsid w:val="00CE29E6"/>
    <w:rsid w:val="00CE31B7"/>
    <w:rsid w:val="00CE33AA"/>
    <w:rsid w:val="00CE3A32"/>
    <w:rsid w:val="00CE435D"/>
    <w:rsid w:val="00CE436C"/>
    <w:rsid w:val="00CE46E5"/>
    <w:rsid w:val="00CE485A"/>
    <w:rsid w:val="00CE4F46"/>
    <w:rsid w:val="00CE5279"/>
    <w:rsid w:val="00CE5528"/>
    <w:rsid w:val="00CE5A78"/>
    <w:rsid w:val="00CE6872"/>
    <w:rsid w:val="00CE7168"/>
    <w:rsid w:val="00CE78AE"/>
    <w:rsid w:val="00CE7C35"/>
    <w:rsid w:val="00CE7CB4"/>
    <w:rsid w:val="00CE7E62"/>
    <w:rsid w:val="00CE7EE3"/>
    <w:rsid w:val="00CF0476"/>
    <w:rsid w:val="00CF08E4"/>
    <w:rsid w:val="00CF0EA3"/>
    <w:rsid w:val="00CF1655"/>
    <w:rsid w:val="00CF195E"/>
    <w:rsid w:val="00CF19DA"/>
    <w:rsid w:val="00CF1C7F"/>
    <w:rsid w:val="00CF1CC0"/>
    <w:rsid w:val="00CF24F8"/>
    <w:rsid w:val="00CF2653"/>
    <w:rsid w:val="00CF27DD"/>
    <w:rsid w:val="00CF2E6A"/>
    <w:rsid w:val="00CF2EC6"/>
    <w:rsid w:val="00CF2F44"/>
    <w:rsid w:val="00CF35AE"/>
    <w:rsid w:val="00CF3CD3"/>
    <w:rsid w:val="00CF3D47"/>
    <w:rsid w:val="00CF4247"/>
    <w:rsid w:val="00CF425E"/>
    <w:rsid w:val="00CF5239"/>
    <w:rsid w:val="00CF5263"/>
    <w:rsid w:val="00CF5418"/>
    <w:rsid w:val="00CF5E61"/>
    <w:rsid w:val="00CF60B5"/>
    <w:rsid w:val="00CF6178"/>
    <w:rsid w:val="00CF6DF9"/>
    <w:rsid w:val="00CF70BC"/>
    <w:rsid w:val="00D001EF"/>
    <w:rsid w:val="00D004FA"/>
    <w:rsid w:val="00D0067A"/>
    <w:rsid w:val="00D00900"/>
    <w:rsid w:val="00D00D81"/>
    <w:rsid w:val="00D011B0"/>
    <w:rsid w:val="00D013F6"/>
    <w:rsid w:val="00D01B21"/>
    <w:rsid w:val="00D01E2F"/>
    <w:rsid w:val="00D02408"/>
    <w:rsid w:val="00D0248A"/>
    <w:rsid w:val="00D030B7"/>
    <w:rsid w:val="00D03102"/>
    <w:rsid w:val="00D03420"/>
    <w:rsid w:val="00D03727"/>
    <w:rsid w:val="00D0378A"/>
    <w:rsid w:val="00D03D32"/>
    <w:rsid w:val="00D04289"/>
    <w:rsid w:val="00D04E17"/>
    <w:rsid w:val="00D05132"/>
    <w:rsid w:val="00D05EA9"/>
    <w:rsid w:val="00D06485"/>
    <w:rsid w:val="00D06540"/>
    <w:rsid w:val="00D071F8"/>
    <w:rsid w:val="00D07252"/>
    <w:rsid w:val="00D074F4"/>
    <w:rsid w:val="00D077BB"/>
    <w:rsid w:val="00D07CE1"/>
    <w:rsid w:val="00D100B6"/>
    <w:rsid w:val="00D10108"/>
    <w:rsid w:val="00D1026A"/>
    <w:rsid w:val="00D107CF"/>
    <w:rsid w:val="00D10CD2"/>
    <w:rsid w:val="00D10E56"/>
    <w:rsid w:val="00D10E7F"/>
    <w:rsid w:val="00D119CB"/>
    <w:rsid w:val="00D11B0B"/>
    <w:rsid w:val="00D12075"/>
    <w:rsid w:val="00D12293"/>
    <w:rsid w:val="00D12878"/>
    <w:rsid w:val="00D12BD7"/>
    <w:rsid w:val="00D130EB"/>
    <w:rsid w:val="00D138F9"/>
    <w:rsid w:val="00D13A98"/>
    <w:rsid w:val="00D1415C"/>
    <w:rsid w:val="00D14236"/>
    <w:rsid w:val="00D14553"/>
    <w:rsid w:val="00D146F6"/>
    <w:rsid w:val="00D14DB1"/>
    <w:rsid w:val="00D14FD2"/>
    <w:rsid w:val="00D15327"/>
    <w:rsid w:val="00D1536D"/>
    <w:rsid w:val="00D15412"/>
    <w:rsid w:val="00D15946"/>
    <w:rsid w:val="00D15F02"/>
    <w:rsid w:val="00D15F43"/>
    <w:rsid w:val="00D16326"/>
    <w:rsid w:val="00D165DF"/>
    <w:rsid w:val="00D16E87"/>
    <w:rsid w:val="00D17028"/>
    <w:rsid w:val="00D1762D"/>
    <w:rsid w:val="00D17C6A"/>
    <w:rsid w:val="00D2017A"/>
    <w:rsid w:val="00D201BB"/>
    <w:rsid w:val="00D203F1"/>
    <w:rsid w:val="00D20611"/>
    <w:rsid w:val="00D20B8B"/>
    <w:rsid w:val="00D2162C"/>
    <w:rsid w:val="00D21A3C"/>
    <w:rsid w:val="00D21B99"/>
    <w:rsid w:val="00D21BBF"/>
    <w:rsid w:val="00D224C4"/>
    <w:rsid w:val="00D22BDE"/>
    <w:rsid w:val="00D22C9B"/>
    <w:rsid w:val="00D23077"/>
    <w:rsid w:val="00D233F1"/>
    <w:rsid w:val="00D23E4F"/>
    <w:rsid w:val="00D24438"/>
    <w:rsid w:val="00D24765"/>
    <w:rsid w:val="00D2483A"/>
    <w:rsid w:val="00D24E46"/>
    <w:rsid w:val="00D2547A"/>
    <w:rsid w:val="00D256F8"/>
    <w:rsid w:val="00D259EB"/>
    <w:rsid w:val="00D25AA0"/>
    <w:rsid w:val="00D26404"/>
    <w:rsid w:val="00D2685C"/>
    <w:rsid w:val="00D26A3B"/>
    <w:rsid w:val="00D26FFE"/>
    <w:rsid w:val="00D2782E"/>
    <w:rsid w:val="00D27D8A"/>
    <w:rsid w:val="00D30105"/>
    <w:rsid w:val="00D302FD"/>
    <w:rsid w:val="00D3038A"/>
    <w:rsid w:val="00D3096D"/>
    <w:rsid w:val="00D3098D"/>
    <w:rsid w:val="00D30E15"/>
    <w:rsid w:val="00D31859"/>
    <w:rsid w:val="00D31A02"/>
    <w:rsid w:val="00D31E1F"/>
    <w:rsid w:val="00D32101"/>
    <w:rsid w:val="00D322F4"/>
    <w:rsid w:val="00D32786"/>
    <w:rsid w:val="00D32A09"/>
    <w:rsid w:val="00D32B68"/>
    <w:rsid w:val="00D32C4E"/>
    <w:rsid w:val="00D32C50"/>
    <w:rsid w:val="00D32D51"/>
    <w:rsid w:val="00D3323C"/>
    <w:rsid w:val="00D33456"/>
    <w:rsid w:val="00D3396F"/>
    <w:rsid w:val="00D33D4D"/>
    <w:rsid w:val="00D34A0B"/>
    <w:rsid w:val="00D35124"/>
    <w:rsid w:val="00D3590C"/>
    <w:rsid w:val="00D36234"/>
    <w:rsid w:val="00D36371"/>
    <w:rsid w:val="00D367D8"/>
    <w:rsid w:val="00D368B9"/>
    <w:rsid w:val="00D368E6"/>
    <w:rsid w:val="00D36BA8"/>
    <w:rsid w:val="00D36FB7"/>
    <w:rsid w:val="00D370ED"/>
    <w:rsid w:val="00D373B7"/>
    <w:rsid w:val="00D375C6"/>
    <w:rsid w:val="00D37A10"/>
    <w:rsid w:val="00D37A53"/>
    <w:rsid w:val="00D37CC6"/>
    <w:rsid w:val="00D37DD3"/>
    <w:rsid w:val="00D41005"/>
    <w:rsid w:val="00D41555"/>
    <w:rsid w:val="00D41C3C"/>
    <w:rsid w:val="00D41CC4"/>
    <w:rsid w:val="00D41CE5"/>
    <w:rsid w:val="00D429BC"/>
    <w:rsid w:val="00D42BD0"/>
    <w:rsid w:val="00D43490"/>
    <w:rsid w:val="00D437D8"/>
    <w:rsid w:val="00D441F2"/>
    <w:rsid w:val="00D4494C"/>
    <w:rsid w:val="00D44994"/>
    <w:rsid w:val="00D44F73"/>
    <w:rsid w:val="00D45532"/>
    <w:rsid w:val="00D45A74"/>
    <w:rsid w:val="00D45C8D"/>
    <w:rsid w:val="00D45DF3"/>
    <w:rsid w:val="00D46174"/>
    <w:rsid w:val="00D46BA7"/>
    <w:rsid w:val="00D47534"/>
    <w:rsid w:val="00D47DD0"/>
    <w:rsid w:val="00D50183"/>
    <w:rsid w:val="00D5131B"/>
    <w:rsid w:val="00D51C7E"/>
    <w:rsid w:val="00D51D12"/>
    <w:rsid w:val="00D520F5"/>
    <w:rsid w:val="00D52196"/>
    <w:rsid w:val="00D52DA4"/>
    <w:rsid w:val="00D52F94"/>
    <w:rsid w:val="00D53248"/>
    <w:rsid w:val="00D53263"/>
    <w:rsid w:val="00D5326F"/>
    <w:rsid w:val="00D5362B"/>
    <w:rsid w:val="00D536E7"/>
    <w:rsid w:val="00D53CCD"/>
    <w:rsid w:val="00D53F45"/>
    <w:rsid w:val="00D542F8"/>
    <w:rsid w:val="00D5495C"/>
    <w:rsid w:val="00D54CE6"/>
    <w:rsid w:val="00D55072"/>
    <w:rsid w:val="00D55084"/>
    <w:rsid w:val="00D550CC"/>
    <w:rsid w:val="00D551B5"/>
    <w:rsid w:val="00D55B1B"/>
    <w:rsid w:val="00D55EDB"/>
    <w:rsid w:val="00D55F97"/>
    <w:rsid w:val="00D562D9"/>
    <w:rsid w:val="00D56430"/>
    <w:rsid w:val="00D5683E"/>
    <w:rsid w:val="00D569FB"/>
    <w:rsid w:val="00D56AF5"/>
    <w:rsid w:val="00D56DB2"/>
    <w:rsid w:val="00D5706A"/>
    <w:rsid w:val="00D5747F"/>
    <w:rsid w:val="00D57495"/>
    <w:rsid w:val="00D574FA"/>
    <w:rsid w:val="00D57560"/>
    <w:rsid w:val="00D57A0E"/>
    <w:rsid w:val="00D57AB5"/>
    <w:rsid w:val="00D57E72"/>
    <w:rsid w:val="00D60650"/>
    <w:rsid w:val="00D60834"/>
    <w:rsid w:val="00D60C8D"/>
    <w:rsid w:val="00D60DEE"/>
    <w:rsid w:val="00D60FC4"/>
    <w:rsid w:val="00D611E0"/>
    <w:rsid w:val="00D61374"/>
    <w:rsid w:val="00D61453"/>
    <w:rsid w:val="00D6168A"/>
    <w:rsid w:val="00D616A5"/>
    <w:rsid w:val="00D61712"/>
    <w:rsid w:val="00D61FF0"/>
    <w:rsid w:val="00D6211D"/>
    <w:rsid w:val="00D62850"/>
    <w:rsid w:val="00D62BD2"/>
    <w:rsid w:val="00D62C97"/>
    <w:rsid w:val="00D6345B"/>
    <w:rsid w:val="00D63517"/>
    <w:rsid w:val="00D6394B"/>
    <w:rsid w:val="00D63B75"/>
    <w:rsid w:val="00D63BE5"/>
    <w:rsid w:val="00D63C41"/>
    <w:rsid w:val="00D6423D"/>
    <w:rsid w:val="00D64569"/>
    <w:rsid w:val="00D64595"/>
    <w:rsid w:val="00D645F7"/>
    <w:rsid w:val="00D646BB"/>
    <w:rsid w:val="00D648A1"/>
    <w:rsid w:val="00D64970"/>
    <w:rsid w:val="00D64B18"/>
    <w:rsid w:val="00D64F4F"/>
    <w:rsid w:val="00D6520D"/>
    <w:rsid w:val="00D65761"/>
    <w:rsid w:val="00D659B1"/>
    <w:rsid w:val="00D65C74"/>
    <w:rsid w:val="00D66D92"/>
    <w:rsid w:val="00D66E18"/>
    <w:rsid w:val="00D67168"/>
    <w:rsid w:val="00D6734D"/>
    <w:rsid w:val="00D673AB"/>
    <w:rsid w:val="00D67733"/>
    <w:rsid w:val="00D67823"/>
    <w:rsid w:val="00D679CF"/>
    <w:rsid w:val="00D679D3"/>
    <w:rsid w:val="00D704E6"/>
    <w:rsid w:val="00D70966"/>
    <w:rsid w:val="00D70A36"/>
    <w:rsid w:val="00D70E60"/>
    <w:rsid w:val="00D729A9"/>
    <w:rsid w:val="00D72BE6"/>
    <w:rsid w:val="00D72DE1"/>
    <w:rsid w:val="00D72E1D"/>
    <w:rsid w:val="00D73042"/>
    <w:rsid w:val="00D73401"/>
    <w:rsid w:val="00D73469"/>
    <w:rsid w:val="00D7356F"/>
    <w:rsid w:val="00D73587"/>
    <w:rsid w:val="00D73B96"/>
    <w:rsid w:val="00D73EBB"/>
    <w:rsid w:val="00D73F90"/>
    <w:rsid w:val="00D74021"/>
    <w:rsid w:val="00D74B43"/>
    <w:rsid w:val="00D74B92"/>
    <w:rsid w:val="00D74DB7"/>
    <w:rsid w:val="00D74E95"/>
    <w:rsid w:val="00D7517F"/>
    <w:rsid w:val="00D751FB"/>
    <w:rsid w:val="00D754D6"/>
    <w:rsid w:val="00D75B44"/>
    <w:rsid w:val="00D761AA"/>
    <w:rsid w:val="00D764D9"/>
    <w:rsid w:val="00D76513"/>
    <w:rsid w:val="00D76CC6"/>
    <w:rsid w:val="00D76FAE"/>
    <w:rsid w:val="00D77040"/>
    <w:rsid w:val="00D7706A"/>
    <w:rsid w:val="00D777D7"/>
    <w:rsid w:val="00D77948"/>
    <w:rsid w:val="00D77BC6"/>
    <w:rsid w:val="00D77EA1"/>
    <w:rsid w:val="00D77FA8"/>
    <w:rsid w:val="00D8005F"/>
    <w:rsid w:val="00D804A6"/>
    <w:rsid w:val="00D807ED"/>
    <w:rsid w:val="00D80AB8"/>
    <w:rsid w:val="00D80D7B"/>
    <w:rsid w:val="00D80FEC"/>
    <w:rsid w:val="00D81725"/>
    <w:rsid w:val="00D81792"/>
    <w:rsid w:val="00D819B1"/>
    <w:rsid w:val="00D81BA1"/>
    <w:rsid w:val="00D81FA3"/>
    <w:rsid w:val="00D822BA"/>
    <w:rsid w:val="00D82494"/>
    <w:rsid w:val="00D83889"/>
    <w:rsid w:val="00D83898"/>
    <w:rsid w:val="00D83AE9"/>
    <w:rsid w:val="00D83AF7"/>
    <w:rsid w:val="00D83F48"/>
    <w:rsid w:val="00D84266"/>
    <w:rsid w:val="00D84985"/>
    <w:rsid w:val="00D84C46"/>
    <w:rsid w:val="00D84D39"/>
    <w:rsid w:val="00D84D3D"/>
    <w:rsid w:val="00D85096"/>
    <w:rsid w:val="00D857B8"/>
    <w:rsid w:val="00D85D1F"/>
    <w:rsid w:val="00D85E43"/>
    <w:rsid w:val="00D867EC"/>
    <w:rsid w:val="00D87175"/>
    <w:rsid w:val="00D87ABF"/>
    <w:rsid w:val="00D87C75"/>
    <w:rsid w:val="00D87DFC"/>
    <w:rsid w:val="00D907E5"/>
    <w:rsid w:val="00D90876"/>
    <w:rsid w:val="00D909E8"/>
    <w:rsid w:val="00D90CD3"/>
    <w:rsid w:val="00D90E2C"/>
    <w:rsid w:val="00D91589"/>
    <w:rsid w:val="00D919E6"/>
    <w:rsid w:val="00D91B5D"/>
    <w:rsid w:val="00D91BE1"/>
    <w:rsid w:val="00D92B24"/>
    <w:rsid w:val="00D92C29"/>
    <w:rsid w:val="00D93221"/>
    <w:rsid w:val="00D936E2"/>
    <w:rsid w:val="00D93A6F"/>
    <w:rsid w:val="00D93FD2"/>
    <w:rsid w:val="00D949E1"/>
    <w:rsid w:val="00D9503C"/>
    <w:rsid w:val="00D95104"/>
    <w:rsid w:val="00D95132"/>
    <w:rsid w:val="00D95274"/>
    <w:rsid w:val="00D95600"/>
    <w:rsid w:val="00D95900"/>
    <w:rsid w:val="00D95A7D"/>
    <w:rsid w:val="00D95FD3"/>
    <w:rsid w:val="00D9683C"/>
    <w:rsid w:val="00D96F0C"/>
    <w:rsid w:val="00D973B2"/>
    <w:rsid w:val="00D977A0"/>
    <w:rsid w:val="00D97884"/>
    <w:rsid w:val="00D97997"/>
    <w:rsid w:val="00D97C79"/>
    <w:rsid w:val="00D97F43"/>
    <w:rsid w:val="00D97FCC"/>
    <w:rsid w:val="00D97FE1"/>
    <w:rsid w:val="00DA0335"/>
    <w:rsid w:val="00DA0712"/>
    <w:rsid w:val="00DA0A55"/>
    <w:rsid w:val="00DA0A7F"/>
    <w:rsid w:val="00DA13E3"/>
    <w:rsid w:val="00DA1C31"/>
    <w:rsid w:val="00DA20BC"/>
    <w:rsid w:val="00DA2575"/>
    <w:rsid w:val="00DA26BA"/>
    <w:rsid w:val="00DA272E"/>
    <w:rsid w:val="00DA2ED7"/>
    <w:rsid w:val="00DA358F"/>
    <w:rsid w:val="00DA3635"/>
    <w:rsid w:val="00DA369D"/>
    <w:rsid w:val="00DA3873"/>
    <w:rsid w:val="00DA3E7A"/>
    <w:rsid w:val="00DA3EF7"/>
    <w:rsid w:val="00DA430C"/>
    <w:rsid w:val="00DA45A1"/>
    <w:rsid w:val="00DA4B92"/>
    <w:rsid w:val="00DA4C70"/>
    <w:rsid w:val="00DA4D15"/>
    <w:rsid w:val="00DA4DE3"/>
    <w:rsid w:val="00DA5471"/>
    <w:rsid w:val="00DA570A"/>
    <w:rsid w:val="00DA5C7A"/>
    <w:rsid w:val="00DA5F96"/>
    <w:rsid w:val="00DA615D"/>
    <w:rsid w:val="00DA6277"/>
    <w:rsid w:val="00DA634F"/>
    <w:rsid w:val="00DA6598"/>
    <w:rsid w:val="00DA6C0F"/>
    <w:rsid w:val="00DA702F"/>
    <w:rsid w:val="00DA7F8A"/>
    <w:rsid w:val="00DB0176"/>
    <w:rsid w:val="00DB0404"/>
    <w:rsid w:val="00DB069C"/>
    <w:rsid w:val="00DB08DD"/>
    <w:rsid w:val="00DB11F8"/>
    <w:rsid w:val="00DB1733"/>
    <w:rsid w:val="00DB18F8"/>
    <w:rsid w:val="00DB1F2A"/>
    <w:rsid w:val="00DB2175"/>
    <w:rsid w:val="00DB2576"/>
    <w:rsid w:val="00DB2655"/>
    <w:rsid w:val="00DB297F"/>
    <w:rsid w:val="00DB2C83"/>
    <w:rsid w:val="00DB3153"/>
    <w:rsid w:val="00DB317A"/>
    <w:rsid w:val="00DB3334"/>
    <w:rsid w:val="00DB3A80"/>
    <w:rsid w:val="00DB3B59"/>
    <w:rsid w:val="00DB3B82"/>
    <w:rsid w:val="00DB3F80"/>
    <w:rsid w:val="00DB407F"/>
    <w:rsid w:val="00DB43EE"/>
    <w:rsid w:val="00DB485D"/>
    <w:rsid w:val="00DB48F0"/>
    <w:rsid w:val="00DB4C6E"/>
    <w:rsid w:val="00DB504A"/>
    <w:rsid w:val="00DB5293"/>
    <w:rsid w:val="00DB539A"/>
    <w:rsid w:val="00DB58CB"/>
    <w:rsid w:val="00DB6577"/>
    <w:rsid w:val="00DB6ED8"/>
    <w:rsid w:val="00DB737B"/>
    <w:rsid w:val="00DC03DE"/>
    <w:rsid w:val="00DC040B"/>
    <w:rsid w:val="00DC1041"/>
    <w:rsid w:val="00DC1301"/>
    <w:rsid w:val="00DC1327"/>
    <w:rsid w:val="00DC1350"/>
    <w:rsid w:val="00DC22D6"/>
    <w:rsid w:val="00DC26E3"/>
    <w:rsid w:val="00DC2C8B"/>
    <w:rsid w:val="00DC2FB7"/>
    <w:rsid w:val="00DC3237"/>
    <w:rsid w:val="00DC367A"/>
    <w:rsid w:val="00DC36F3"/>
    <w:rsid w:val="00DC3B28"/>
    <w:rsid w:val="00DC41A4"/>
    <w:rsid w:val="00DC4288"/>
    <w:rsid w:val="00DC460D"/>
    <w:rsid w:val="00DC46B8"/>
    <w:rsid w:val="00DC4B77"/>
    <w:rsid w:val="00DC4C33"/>
    <w:rsid w:val="00DC52CD"/>
    <w:rsid w:val="00DC5672"/>
    <w:rsid w:val="00DC5726"/>
    <w:rsid w:val="00DC5839"/>
    <w:rsid w:val="00DC5C99"/>
    <w:rsid w:val="00DC607C"/>
    <w:rsid w:val="00DC60A2"/>
    <w:rsid w:val="00DC6600"/>
    <w:rsid w:val="00DC67BD"/>
    <w:rsid w:val="00DC6924"/>
    <w:rsid w:val="00DC71F2"/>
    <w:rsid w:val="00DC7770"/>
    <w:rsid w:val="00DC77F3"/>
    <w:rsid w:val="00DC7CC8"/>
    <w:rsid w:val="00DC7E52"/>
    <w:rsid w:val="00DD029C"/>
    <w:rsid w:val="00DD0AFE"/>
    <w:rsid w:val="00DD0B81"/>
    <w:rsid w:val="00DD12C5"/>
    <w:rsid w:val="00DD147D"/>
    <w:rsid w:val="00DD18FF"/>
    <w:rsid w:val="00DD1F85"/>
    <w:rsid w:val="00DD2025"/>
    <w:rsid w:val="00DD20FE"/>
    <w:rsid w:val="00DD219C"/>
    <w:rsid w:val="00DD22EA"/>
    <w:rsid w:val="00DD23A0"/>
    <w:rsid w:val="00DD296B"/>
    <w:rsid w:val="00DD2AA5"/>
    <w:rsid w:val="00DD30E4"/>
    <w:rsid w:val="00DD3463"/>
    <w:rsid w:val="00DD39E0"/>
    <w:rsid w:val="00DD3BBA"/>
    <w:rsid w:val="00DD3EF5"/>
    <w:rsid w:val="00DD3FEA"/>
    <w:rsid w:val="00DD4ECF"/>
    <w:rsid w:val="00DD5071"/>
    <w:rsid w:val="00DD53FA"/>
    <w:rsid w:val="00DD58C2"/>
    <w:rsid w:val="00DD5EAA"/>
    <w:rsid w:val="00DD5F42"/>
    <w:rsid w:val="00DD617B"/>
    <w:rsid w:val="00DD628C"/>
    <w:rsid w:val="00DD6D4E"/>
    <w:rsid w:val="00DD74DD"/>
    <w:rsid w:val="00DD76A4"/>
    <w:rsid w:val="00DD79A6"/>
    <w:rsid w:val="00DE0117"/>
    <w:rsid w:val="00DE0443"/>
    <w:rsid w:val="00DE068C"/>
    <w:rsid w:val="00DE0A29"/>
    <w:rsid w:val="00DE0E59"/>
    <w:rsid w:val="00DE0F6C"/>
    <w:rsid w:val="00DE12F0"/>
    <w:rsid w:val="00DE171B"/>
    <w:rsid w:val="00DE207A"/>
    <w:rsid w:val="00DE219B"/>
    <w:rsid w:val="00DE23E9"/>
    <w:rsid w:val="00DE26F0"/>
    <w:rsid w:val="00DE33EF"/>
    <w:rsid w:val="00DE3407"/>
    <w:rsid w:val="00DE354B"/>
    <w:rsid w:val="00DE3979"/>
    <w:rsid w:val="00DE3BDF"/>
    <w:rsid w:val="00DE41CD"/>
    <w:rsid w:val="00DE432F"/>
    <w:rsid w:val="00DE4A7B"/>
    <w:rsid w:val="00DE52E3"/>
    <w:rsid w:val="00DE56C3"/>
    <w:rsid w:val="00DE6194"/>
    <w:rsid w:val="00DE70CB"/>
    <w:rsid w:val="00DE72BC"/>
    <w:rsid w:val="00DE7C00"/>
    <w:rsid w:val="00DE7CFA"/>
    <w:rsid w:val="00DE7D90"/>
    <w:rsid w:val="00DF03E9"/>
    <w:rsid w:val="00DF03ED"/>
    <w:rsid w:val="00DF0418"/>
    <w:rsid w:val="00DF04A0"/>
    <w:rsid w:val="00DF04EE"/>
    <w:rsid w:val="00DF0BF4"/>
    <w:rsid w:val="00DF10B2"/>
    <w:rsid w:val="00DF179D"/>
    <w:rsid w:val="00DF1E9C"/>
    <w:rsid w:val="00DF2168"/>
    <w:rsid w:val="00DF25D8"/>
    <w:rsid w:val="00DF2907"/>
    <w:rsid w:val="00DF2D2C"/>
    <w:rsid w:val="00DF2D7D"/>
    <w:rsid w:val="00DF3609"/>
    <w:rsid w:val="00DF4572"/>
    <w:rsid w:val="00DF4658"/>
    <w:rsid w:val="00DF53C9"/>
    <w:rsid w:val="00DF57AF"/>
    <w:rsid w:val="00DF5A1C"/>
    <w:rsid w:val="00DF5C5B"/>
    <w:rsid w:val="00DF652E"/>
    <w:rsid w:val="00DF6C8B"/>
    <w:rsid w:val="00DF6F17"/>
    <w:rsid w:val="00DF6F28"/>
    <w:rsid w:val="00DF7160"/>
    <w:rsid w:val="00DF78FA"/>
    <w:rsid w:val="00DF7AE1"/>
    <w:rsid w:val="00E002F1"/>
    <w:rsid w:val="00E00478"/>
    <w:rsid w:val="00E0082C"/>
    <w:rsid w:val="00E01545"/>
    <w:rsid w:val="00E0163E"/>
    <w:rsid w:val="00E019DC"/>
    <w:rsid w:val="00E01B10"/>
    <w:rsid w:val="00E01BF3"/>
    <w:rsid w:val="00E01DAA"/>
    <w:rsid w:val="00E023E5"/>
    <w:rsid w:val="00E02432"/>
    <w:rsid w:val="00E02804"/>
    <w:rsid w:val="00E02A2B"/>
    <w:rsid w:val="00E03769"/>
    <w:rsid w:val="00E04022"/>
    <w:rsid w:val="00E04DC9"/>
    <w:rsid w:val="00E04E98"/>
    <w:rsid w:val="00E06528"/>
    <w:rsid w:val="00E066DB"/>
    <w:rsid w:val="00E06B6B"/>
    <w:rsid w:val="00E06CC1"/>
    <w:rsid w:val="00E0728F"/>
    <w:rsid w:val="00E0749C"/>
    <w:rsid w:val="00E0755C"/>
    <w:rsid w:val="00E07679"/>
    <w:rsid w:val="00E0780E"/>
    <w:rsid w:val="00E07A8C"/>
    <w:rsid w:val="00E10124"/>
    <w:rsid w:val="00E10543"/>
    <w:rsid w:val="00E10708"/>
    <w:rsid w:val="00E10F59"/>
    <w:rsid w:val="00E112CA"/>
    <w:rsid w:val="00E12536"/>
    <w:rsid w:val="00E13173"/>
    <w:rsid w:val="00E13188"/>
    <w:rsid w:val="00E134D4"/>
    <w:rsid w:val="00E13A19"/>
    <w:rsid w:val="00E13B0C"/>
    <w:rsid w:val="00E13D0D"/>
    <w:rsid w:val="00E145A3"/>
    <w:rsid w:val="00E149CA"/>
    <w:rsid w:val="00E14A7E"/>
    <w:rsid w:val="00E14BA8"/>
    <w:rsid w:val="00E14C9D"/>
    <w:rsid w:val="00E151E1"/>
    <w:rsid w:val="00E15976"/>
    <w:rsid w:val="00E15AB0"/>
    <w:rsid w:val="00E15C5D"/>
    <w:rsid w:val="00E164F1"/>
    <w:rsid w:val="00E16766"/>
    <w:rsid w:val="00E17619"/>
    <w:rsid w:val="00E17805"/>
    <w:rsid w:val="00E17BDB"/>
    <w:rsid w:val="00E17CAC"/>
    <w:rsid w:val="00E200FB"/>
    <w:rsid w:val="00E202FB"/>
    <w:rsid w:val="00E20395"/>
    <w:rsid w:val="00E204C8"/>
    <w:rsid w:val="00E204F6"/>
    <w:rsid w:val="00E2050E"/>
    <w:rsid w:val="00E20648"/>
    <w:rsid w:val="00E209D3"/>
    <w:rsid w:val="00E20AD3"/>
    <w:rsid w:val="00E20EA4"/>
    <w:rsid w:val="00E20F79"/>
    <w:rsid w:val="00E2125E"/>
    <w:rsid w:val="00E21278"/>
    <w:rsid w:val="00E2150A"/>
    <w:rsid w:val="00E21D31"/>
    <w:rsid w:val="00E222F8"/>
    <w:rsid w:val="00E226CC"/>
    <w:rsid w:val="00E227C3"/>
    <w:rsid w:val="00E22CCD"/>
    <w:rsid w:val="00E23296"/>
    <w:rsid w:val="00E239FC"/>
    <w:rsid w:val="00E23A11"/>
    <w:rsid w:val="00E23FB7"/>
    <w:rsid w:val="00E244CC"/>
    <w:rsid w:val="00E24802"/>
    <w:rsid w:val="00E24A27"/>
    <w:rsid w:val="00E24B5C"/>
    <w:rsid w:val="00E24D07"/>
    <w:rsid w:val="00E24F00"/>
    <w:rsid w:val="00E25F89"/>
    <w:rsid w:val="00E26009"/>
    <w:rsid w:val="00E26387"/>
    <w:rsid w:val="00E268A5"/>
    <w:rsid w:val="00E269E7"/>
    <w:rsid w:val="00E26C3C"/>
    <w:rsid w:val="00E26F32"/>
    <w:rsid w:val="00E2723B"/>
    <w:rsid w:val="00E274C4"/>
    <w:rsid w:val="00E27884"/>
    <w:rsid w:val="00E27A1A"/>
    <w:rsid w:val="00E30808"/>
    <w:rsid w:val="00E30BFA"/>
    <w:rsid w:val="00E3117A"/>
    <w:rsid w:val="00E311C3"/>
    <w:rsid w:val="00E312C2"/>
    <w:rsid w:val="00E31B1D"/>
    <w:rsid w:val="00E31DDE"/>
    <w:rsid w:val="00E320D3"/>
    <w:rsid w:val="00E32299"/>
    <w:rsid w:val="00E329FC"/>
    <w:rsid w:val="00E32D62"/>
    <w:rsid w:val="00E33245"/>
    <w:rsid w:val="00E3385D"/>
    <w:rsid w:val="00E339DC"/>
    <w:rsid w:val="00E33E15"/>
    <w:rsid w:val="00E34085"/>
    <w:rsid w:val="00E34858"/>
    <w:rsid w:val="00E3501D"/>
    <w:rsid w:val="00E35114"/>
    <w:rsid w:val="00E353A4"/>
    <w:rsid w:val="00E35EF9"/>
    <w:rsid w:val="00E361B8"/>
    <w:rsid w:val="00E363AB"/>
    <w:rsid w:val="00E3697B"/>
    <w:rsid w:val="00E36A1B"/>
    <w:rsid w:val="00E372C9"/>
    <w:rsid w:val="00E37B43"/>
    <w:rsid w:val="00E37DDE"/>
    <w:rsid w:val="00E40949"/>
    <w:rsid w:val="00E409AE"/>
    <w:rsid w:val="00E40ACE"/>
    <w:rsid w:val="00E40C38"/>
    <w:rsid w:val="00E416CB"/>
    <w:rsid w:val="00E42428"/>
    <w:rsid w:val="00E4262D"/>
    <w:rsid w:val="00E429ED"/>
    <w:rsid w:val="00E42C4C"/>
    <w:rsid w:val="00E42E79"/>
    <w:rsid w:val="00E42EFE"/>
    <w:rsid w:val="00E43164"/>
    <w:rsid w:val="00E431DB"/>
    <w:rsid w:val="00E43542"/>
    <w:rsid w:val="00E43F37"/>
    <w:rsid w:val="00E441E6"/>
    <w:rsid w:val="00E44566"/>
    <w:rsid w:val="00E4469B"/>
    <w:rsid w:val="00E446BF"/>
    <w:rsid w:val="00E450ED"/>
    <w:rsid w:val="00E452C1"/>
    <w:rsid w:val="00E454A3"/>
    <w:rsid w:val="00E45E21"/>
    <w:rsid w:val="00E467A5"/>
    <w:rsid w:val="00E46A2D"/>
    <w:rsid w:val="00E46C47"/>
    <w:rsid w:val="00E46F5C"/>
    <w:rsid w:val="00E470D4"/>
    <w:rsid w:val="00E4765D"/>
    <w:rsid w:val="00E47665"/>
    <w:rsid w:val="00E4791B"/>
    <w:rsid w:val="00E47E31"/>
    <w:rsid w:val="00E50913"/>
    <w:rsid w:val="00E50A11"/>
    <w:rsid w:val="00E50AC6"/>
    <w:rsid w:val="00E5108D"/>
    <w:rsid w:val="00E513A7"/>
    <w:rsid w:val="00E514E5"/>
    <w:rsid w:val="00E51ACD"/>
    <w:rsid w:val="00E51DDD"/>
    <w:rsid w:val="00E51FDD"/>
    <w:rsid w:val="00E523C6"/>
    <w:rsid w:val="00E52435"/>
    <w:rsid w:val="00E52904"/>
    <w:rsid w:val="00E53122"/>
    <w:rsid w:val="00E531EA"/>
    <w:rsid w:val="00E53227"/>
    <w:rsid w:val="00E53279"/>
    <w:rsid w:val="00E5351B"/>
    <w:rsid w:val="00E536D3"/>
    <w:rsid w:val="00E53AA4"/>
    <w:rsid w:val="00E53FA9"/>
    <w:rsid w:val="00E5414C"/>
    <w:rsid w:val="00E541A3"/>
    <w:rsid w:val="00E545D6"/>
    <w:rsid w:val="00E547B3"/>
    <w:rsid w:val="00E54B68"/>
    <w:rsid w:val="00E55143"/>
    <w:rsid w:val="00E55D70"/>
    <w:rsid w:val="00E57050"/>
    <w:rsid w:val="00E5733D"/>
    <w:rsid w:val="00E5757F"/>
    <w:rsid w:val="00E57613"/>
    <w:rsid w:val="00E57842"/>
    <w:rsid w:val="00E57EAC"/>
    <w:rsid w:val="00E604EF"/>
    <w:rsid w:val="00E60E8B"/>
    <w:rsid w:val="00E61A43"/>
    <w:rsid w:val="00E61CC0"/>
    <w:rsid w:val="00E61E92"/>
    <w:rsid w:val="00E61F88"/>
    <w:rsid w:val="00E6277B"/>
    <w:rsid w:val="00E6322F"/>
    <w:rsid w:val="00E642C0"/>
    <w:rsid w:val="00E64424"/>
    <w:rsid w:val="00E64C99"/>
    <w:rsid w:val="00E64CD3"/>
    <w:rsid w:val="00E64E8F"/>
    <w:rsid w:val="00E65B03"/>
    <w:rsid w:val="00E65B29"/>
    <w:rsid w:val="00E65BD2"/>
    <w:rsid w:val="00E65D8F"/>
    <w:rsid w:val="00E66248"/>
    <w:rsid w:val="00E66464"/>
    <w:rsid w:val="00E664F7"/>
    <w:rsid w:val="00E66931"/>
    <w:rsid w:val="00E66945"/>
    <w:rsid w:val="00E669CA"/>
    <w:rsid w:val="00E66F59"/>
    <w:rsid w:val="00E671C9"/>
    <w:rsid w:val="00E6743F"/>
    <w:rsid w:val="00E6758E"/>
    <w:rsid w:val="00E67802"/>
    <w:rsid w:val="00E67A4F"/>
    <w:rsid w:val="00E67AF4"/>
    <w:rsid w:val="00E67E23"/>
    <w:rsid w:val="00E70016"/>
    <w:rsid w:val="00E70658"/>
    <w:rsid w:val="00E7091B"/>
    <w:rsid w:val="00E70AD9"/>
    <w:rsid w:val="00E70BC7"/>
    <w:rsid w:val="00E70F07"/>
    <w:rsid w:val="00E70FBC"/>
    <w:rsid w:val="00E71709"/>
    <w:rsid w:val="00E71BFB"/>
    <w:rsid w:val="00E71F8B"/>
    <w:rsid w:val="00E722FF"/>
    <w:rsid w:val="00E724F9"/>
    <w:rsid w:val="00E72BDF"/>
    <w:rsid w:val="00E72C01"/>
    <w:rsid w:val="00E741AC"/>
    <w:rsid w:val="00E7450C"/>
    <w:rsid w:val="00E747AA"/>
    <w:rsid w:val="00E747F3"/>
    <w:rsid w:val="00E74F75"/>
    <w:rsid w:val="00E75174"/>
    <w:rsid w:val="00E75349"/>
    <w:rsid w:val="00E75EBA"/>
    <w:rsid w:val="00E763B4"/>
    <w:rsid w:val="00E765EB"/>
    <w:rsid w:val="00E76FEE"/>
    <w:rsid w:val="00E77530"/>
    <w:rsid w:val="00E776FB"/>
    <w:rsid w:val="00E777F2"/>
    <w:rsid w:val="00E77813"/>
    <w:rsid w:val="00E77848"/>
    <w:rsid w:val="00E779B3"/>
    <w:rsid w:val="00E804D2"/>
    <w:rsid w:val="00E80514"/>
    <w:rsid w:val="00E80C02"/>
    <w:rsid w:val="00E80E5B"/>
    <w:rsid w:val="00E816C5"/>
    <w:rsid w:val="00E817F2"/>
    <w:rsid w:val="00E81CA5"/>
    <w:rsid w:val="00E81CE0"/>
    <w:rsid w:val="00E81E7C"/>
    <w:rsid w:val="00E81F29"/>
    <w:rsid w:val="00E82087"/>
    <w:rsid w:val="00E8224D"/>
    <w:rsid w:val="00E82391"/>
    <w:rsid w:val="00E823B0"/>
    <w:rsid w:val="00E82724"/>
    <w:rsid w:val="00E830DA"/>
    <w:rsid w:val="00E83FF1"/>
    <w:rsid w:val="00E844D8"/>
    <w:rsid w:val="00E8485A"/>
    <w:rsid w:val="00E8492C"/>
    <w:rsid w:val="00E8519F"/>
    <w:rsid w:val="00E85209"/>
    <w:rsid w:val="00E85247"/>
    <w:rsid w:val="00E85387"/>
    <w:rsid w:val="00E8567B"/>
    <w:rsid w:val="00E85CA4"/>
    <w:rsid w:val="00E85CC3"/>
    <w:rsid w:val="00E86114"/>
    <w:rsid w:val="00E8644A"/>
    <w:rsid w:val="00E8699D"/>
    <w:rsid w:val="00E870A9"/>
    <w:rsid w:val="00E87438"/>
    <w:rsid w:val="00E90279"/>
    <w:rsid w:val="00E90635"/>
    <w:rsid w:val="00E909A1"/>
    <w:rsid w:val="00E90BFF"/>
    <w:rsid w:val="00E911A1"/>
    <w:rsid w:val="00E91673"/>
    <w:rsid w:val="00E91821"/>
    <w:rsid w:val="00E91AB7"/>
    <w:rsid w:val="00E91F04"/>
    <w:rsid w:val="00E91F35"/>
    <w:rsid w:val="00E92144"/>
    <w:rsid w:val="00E9259E"/>
    <w:rsid w:val="00E92689"/>
    <w:rsid w:val="00E928C6"/>
    <w:rsid w:val="00E92E0F"/>
    <w:rsid w:val="00E941B9"/>
    <w:rsid w:val="00E94EC1"/>
    <w:rsid w:val="00E94EC9"/>
    <w:rsid w:val="00E95BA6"/>
    <w:rsid w:val="00E96342"/>
    <w:rsid w:val="00E9681C"/>
    <w:rsid w:val="00E96DBD"/>
    <w:rsid w:val="00E96E7C"/>
    <w:rsid w:val="00E97403"/>
    <w:rsid w:val="00E97648"/>
    <w:rsid w:val="00E97CAE"/>
    <w:rsid w:val="00EA07E9"/>
    <w:rsid w:val="00EA08F5"/>
    <w:rsid w:val="00EA0BBA"/>
    <w:rsid w:val="00EA0E4A"/>
    <w:rsid w:val="00EA146B"/>
    <w:rsid w:val="00EA1667"/>
    <w:rsid w:val="00EA1A54"/>
    <w:rsid w:val="00EA2226"/>
    <w:rsid w:val="00EA2483"/>
    <w:rsid w:val="00EA26FC"/>
    <w:rsid w:val="00EA28C0"/>
    <w:rsid w:val="00EA3B5A"/>
    <w:rsid w:val="00EA3D7F"/>
    <w:rsid w:val="00EA410E"/>
    <w:rsid w:val="00EA49ED"/>
    <w:rsid w:val="00EA4FD1"/>
    <w:rsid w:val="00EA50E9"/>
    <w:rsid w:val="00EA53C2"/>
    <w:rsid w:val="00EA5695"/>
    <w:rsid w:val="00EA5B0A"/>
    <w:rsid w:val="00EA5B4B"/>
    <w:rsid w:val="00EA65AD"/>
    <w:rsid w:val="00EA6F6A"/>
    <w:rsid w:val="00EA76D8"/>
    <w:rsid w:val="00EA7FCF"/>
    <w:rsid w:val="00EB0CA3"/>
    <w:rsid w:val="00EB0E4D"/>
    <w:rsid w:val="00EB104F"/>
    <w:rsid w:val="00EB11D3"/>
    <w:rsid w:val="00EB1888"/>
    <w:rsid w:val="00EB1B27"/>
    <w:rsid w:val="00EB1DA8"/>
    <w:rsid w:val="00EB1F39"/>
    <w:rsid w:val="00EB218D"/>
    <w:rsid w:val="00EB2542"/>
    <w:rsid w:val="00EB28C3"/>
    <w:rsid w:val="00EB2D2E"/>
    <w:rsid w:val="00EB4554"/>
    <w:rsid w:val="00EB4B75"/>
    <w:rsid w:val="00EB4CFF"/>
    <w:rsid w:val="00EB503E"/>
    <w:rsid w:val="00EB53A6"/>
    <w:rsid w:val="00EB5476"/>
    <w:rsid w:val="00EB5D14"/>
    <w:rsid w:val="00EB5DFA"/>
    <w:rsid w:val="00EB5FB6"/>
    <w:rsid w:val="00EB5FF6"/>
    <w:rsid w:val="00EB67FC"/>
    <w:rsid w:val="00EB6A03"/>
    <w:rsid w:val="00EB6F5F"/>
    <w:rsid w:val="00EB703E"/>
    <w:rsid w:val="00EB70B0"/>
    <w:rsid w:val="00EB740B"/>
    <w:rsid w:val="00EB74F4"/>
    <w:rsid w:val="00EB7633"/>
    <w:rsid w:val="00EB7736"/>
    <w:rsid w:val="00EB7808"/>
    <w:rsid w:val="00EB7AAC"/>
    <w:rsid w:val="00EC1625"/>
    <w:rsid w:val="00EC1CE5"/>
    <w:rsid w:val="00EC1DCD"/>
    <w:rsid w:val="00EC29E7"/>
    <w:rsid w:val="00EC2BF5"/>
    <w:rsid w:val="00EC2C73"/>
    <w:rsid w:val="00EC2E2D"/>
    <w:rsid w:val="00EC363A"/>
    <w:rsid w:val="00EC462B"/>
    <w:rsid w:val="00EC4723"/>
    <w:rsid w:val="00EC4C23"/>
    <w:rsid w:val="00EC4F5E"/>
    <w:rsid w:val="00EC53B6"/>
    <w:rsid w:val="00EC5581"/>
    <w:rsid w:val="00EC56E0"/>
    <w:rsid w:val="00EC5A59"/>
    <w:rsid w:val="00EC6057"/>
    <w:rsid w:val="00EC6847"/>
    <w:rsid w:val="00EC6EB4"/>
    <w:rsid w:val="00EC6F7B"/>
    <w:rsid w:val="00EC7173"/>
    <w:rsid w:val="00EC7DB6"/>
    <w:rsid w:val="00ED02A6"/>
    <w:rsid w:val="00ED0CC8"/>
    <w:rsid w:val="00ED0F46"/>
    <w:rsid w:val="00ED10AD"/>
    <w:rsid w:val="00ED1567"/>
    <w:rsid w:val="00ED162F"/>
    <w:rsid w:val="00ED168F"/>
    <w:rsid w:val="00ED16D6"/>
    <w:rsid w:val="00ED1772"/>
    <w:rsid w:val="00ED1AC1"/>
    <w:rsid w:val="00ED2AE0"/>
    <w:rsid w:val="00ED2E52"/>
    <w:rsid w:val="00ED3024"/>
    <w:rsid w:val="00ED31DB"/>
    <w:rsid w:val="00ED33EC"/>
    <w:rsid w:val="00ED3414"/>
    <w:rsid w:val="00ED346F"/>
    <w:rsid w:val="00ED3C23"/>
    <w:rsid w:val="00ED3F45"/>
    <w:rsid w:val="00ED4410"/>
    <w:rsid w:val="00ED49B0"/>
    <w:rsid w:val="00ED5402"/>
    <w:rsid w:val="00ED5432"/>
    <w:rsid w:val="00ED5881"/>
    <w:rsid w:val="00ED5BB1"/>
    <w:rsid w:val="00ED5EB1"/>
    <w:rsid w:val="00ED5FE4"/>
    <w:rsid w:val="00ED6551"/>
    <w:rsid w:val="00ED6FAD"/>
    <w:rsid w:val="00ED71C5"/>
    <w:rsid w:val="00ED743F"/>
    <w:rsid w:val="00ED7485"/>
    <w:rsid w:val="00EE0101"/>
    <w:rsid w:val="00EE08A1"/>
    <w:rsid w:val="00EE1024"/>
    <w:rsid w:val="00EE114B"/>
    <w:rsid w:val="00EE1456"/>
    <w:rsid w:val="00EE16FA"/>
    <w:rsid w:val="00EE18B9"/>
    <w:rsid w:val="00EE1D0F"/>
    <w:rsid w:val="00EE1DBF"/>
    <w:rsid w:val="00EE22A4"/>
    <w:rsid w:val="00EE256E"/>
    <w:rsid w:val="00EE26D8"/>
    <w:rsid w:val="00EE2800"/>
    <w:rsid w:val="00EE2806"/>
    <w:rsid w:val="00EE289A"/>
    <w:rsid w:val="00EE2B17"/>
    <w:rsid w:val="00EE2E5E"/>
    <w:rsid w:val="00EE32CE"/>
    <w:rsid w:val="00EE3C42"/>
    <w:rsid w:val="00EE3C78"/>
    <w:rsid w:val="00EE3D4F"/>
    <w:rsid w:val="00EE3DA8"/>
    <w:rsid w:val="00EE44E8"/>
    <w:rsid w:val="00EE476C"/>
    <w:rsid w:val="00EE4DB5"/>
    <w:rsid w:val="00EE534D"/>
    <w:rsid w:val="00EE5560"/>
    <w:rsid w:val="00EE592A"/>
    <w:rsid w:val="00EE596F"/>
    <w:rsid w:val="00EE5AD0"/>
    <w:rsid w:val="00EE6ABC"/>
    <w:rsid w:val="00EE6B69"/>
    <w:rsid w:val="00EE6F1E"/>
    <w:rsid w:val="00EE762A"/>
    <w:rsid w:val="00EE7D65"/>
    <w:rsid w:val="00EE7D82"/>
    <w:rsid w:val="00EF0348"/>
    <w:rsid w:val="00EF1BFD"/>
    <w:rsid w:val="00EF1F9C"/>
    <w:rsid w:val="00EF21E0"/>
    <w:rsid w:val="00EF25C1"/>
    <w:rsid w:val="00EF2C16"/>
    <w:rsid w:val="00EF2EA1"/>
    <w:rsid w:val="00EF2FAE"/>
    <w:rsid w:val="00EF4308"/>
    <w:rsid w:val="00EF4366"/>
    <w:rsid w:val="00EF45A1"/>
    <w:rsid w:val="00EF4CD6"/>
    <w:rsid w:val="00EF4FF9"/>
    <w:rsid w:val="00EF55A0"/>
    <w:rsid w:val="00EF574D"/>
    <w:rsid w:val="00EF63D1"/>
    <w:rsid w:val="00EF6513"/>
    <w:rsid w:val="00EF6574"/>
    <w:rsid w:val="00EF6683"/>
    <w:rsid w:val="00EF6CAC"/>
    <w:rsid w:val="00EF6D5A"/>
    <w:rsid w:val="00EF7002"/>
    <w:rsid w:val="00EF712D"/>
    <w:rsid w:val="00EF725C"/>
    <w:rsid w:val="00EF7307"/>
    <w:rsid w:val="00EF7404"/>
    <w:rsid w:val="00EF768D"/>
    <w:rsid w:val="00EF769B"/>
    <w:rsid w:val="00F006C1"/>
    <w:rsid w:val="00F00B92"/>
    <w:rsid w:val="00F016CC"/>
    <w:rsid w:val="00F01D65"/>
    <w:rsid w:val="00F0213B"/>
    <w:rsid w:val="00F02651"/>
    <w:rsid w:val="00F027BA"/>
    <w:rsid w:val="00F028DE"/>
    <w:rsid w:val="00F039ED"/>
    <w:rsid w:val="00F03E79"/>
    <w:rsid w:val="00F048CC"/>
    <w:rsid w:val="00F05885"/>
    <w:rsid w:val="00F05A0B"/>
    <w:rsid w:val="00F05E18"/>
    <w:rsid w:val="00F0628D"/>
    <w:rsid w:val="00F0661B"/>
    <w:rsid w:val="00F06651"/>
    <w:rsid w:val="00F07027"/>
    <w:rsid w:val="00F07A66"/>
    <w:rsid w:val="00F07D34"/>
    <w:rsid w:val="00F07DE6"/>
    <w:rsid w:val="00F101CF"/>
    <w:rsid w:val="00F1056C"/>
    <w:rsid w:val="00F1070D"/>
    <w:rsid w:val="00F107B4"/>
    <w:rsid w:val="00F107F1"/>
    <w:rsid w:val="00F10FC1"/>
    <w:rsid w:val="00F112FD"/>
    <w:rsid w:val="00F11F71"/>
    <w:rsid w:val="00F121D9"/>
    <w:rsid w:val="00F12602"/>
    <w:rsid w:val="00F129E7"/>
    <w:rsid w:val="00F12E20"/>
    <w:rsid w:val="00F133A1"/>
    <w:rsid w:val="00F13ECD"/>
    <w:rsid w:val="00F14AD5"/>
    <w:rsid w:val="00F14D13"/>
    <w:rsid w:val="00F155CE"/>
    <w:rsid w:val="00F156C5"/>
    <w:rsid w:val="00F161E5"/>
    <w:rsid w:val="00F16750"/>
    <w:rsid w:val="00F16BF2"/>
    <w:rsid w:val="00F16F83"/>
    <w:rsid w:val="00F17EAE"/>
    <w:rsid w:val="00F17F44"/>
    <w:rsid w:val="00F20200"/>
    <w:rsid w:val="00F20639"/>
    <w:rsid w:val="00F2117B"/>
    <w:rsid w:val="00F2135D"/>
    <w:rsid w:val="00F2176C"/>
    <w:rsid w:val="00F218D4"/>
    <w:rsid w:val="00F21C46"/>
    <w:rsid w:val="00F21E9A"/>
    <w:rsid w:val="00F22036"/>
    <w:rsid w:val="00F2250A"/>
    <w:rsid w:val="00F22738"/>
    <w:rsid w:val="00F22840"/>
    <w:rsid w:val="00F231A2"/>
    <w:rsid w:val="00F235A2"/>
    <w:rsid w:val="00F23FBA"/>
    <w:rsid w:val="00F24153"/>
    <w:rsid w:val="00F245A3"/>
    <w:rsid w:val="00F24788"/>
    <w:rsid w:val="00F24DA7"/>
    <w:rsid w:val="00F25A20"/>
    <w:rsid w:val="00F2607B"/>
    <w:rsid w:val="00F26252"/>
    <w:rsid w:val="00F2640F"/>
    <w:rsid w:val="00F2679F"/>
    <w:rsid w:val="00F27189"/>
    <w:rsid w:val="00F27C34"/>
    <w:rsid w:val="00F27DC5"/>
    <w:rsid w:val="00F27E46"/>
    <w:rsid w:val="00F30088"/>
    <w:rsid w:val="00F301C2"/>
    <w:rsid w:val="00F302E1"/>
    <w:rsid w:val="00F30539"/>
    <w:rsid w:val="00F305BF"/>
    <w:rsid w:val="00F3125E"/>
    <w:rsid w:val="00F3151E"/>
    <w:rsid w:val="00F31B22"/>
    <w:rsid w:val="00F31B49"/>
    <w:rsid w:val="00F31BCC"/>
    <w:rsid w:val="00F322FA"/>
    <w:rsid w:val="00F32420"/>
    <w:rsid w:val="00F3288D"/>
    <w:rsid w:val="00F32D66"/>
    <w:rsid w:val="00F32F11"/>
    <w:rsid w:val="00F32F56"/>
    <w:rsid w:val="00F33D4F"/>
    <w:rsid w:val="00F34607"/>
    <w:rsid w:val="00F347FD"/>
    <w:rsid w:val="00F34884"/>
    <w:rsid w:val="00F34CD6"/>
    <w:rsid w:val="00F35873"/>
    <w:rsid w:val="00F35920"/>
    <w:rsid w:val="00F364CB"/>
    <w:rsid w:val="00F365FB"/>
    <w:rsid w:val="00F366A5"/>
    <w:rsid w:val="00F368A9"/>
    <w:rsid w:val="00F36C5F"/>
    <w:rsid w:val="00F36CCD"/>
    <w:rsid w:val="00F36FF3"/>
    <w:rsid w:val="00F37259"/>
    <w:rsid w:val="00F37DFB"/>
    <w:rsid w:val="00F40421"/>
    <w:rsid w:val="00F405A4"/>
    <w:rsid w:val="00F406F4"/>
    <w:rsid w:val="00F40AC3"/>
    <w:rsid w:val="00F40C80"/>
    <w:rsid w:val="00F41F05"/>
    <w:rsid w:val="00F42242"/>
    <w:rsid w:val="00F4228F"/>
    <w:rsid w:val="00F433BD"/>
    <w:rsid w:val="00F43910"/>
    <w:rsid w:val="00F43DF6"/>
    <w:rsid w:val="00F442DC"/>
    <w:rsid w:val="00F444ED"/>
    <w:rsid w:val="00F44EC5"/>
    <w:rsid w:val="00F45959"/>
    <w:rsid w:val="00F46C8B"/>
    <w:rsid w:val="00F46D87"/>
    <w:rsid w:val="00F470CB"/>
    <w:rsid w:val="00F470D6"/>
    <w:rsid w:val="00F4719D"/>
    <w:rsid w:val="00F47498"/>
    <w:rsid w:val="00F4795F"/>
    <w:rsid w:val="00F47B5C"/>
    <w:rsid w:val="00F50219"/>
    <w:rsid w:val="00F5021E"/>
    <w:rsid w:val="00F508E2"/>
    <w:rsid w:val="00F512B2"/>
    <w:rsid w:val="00F519C8"/>
    <w:rsid w:val="00F51BEF"/>
    <w:rsid w:val="00F51DF7"/>
    <w:rsid w:val="00F5283D"/>
    <w:rsid w:val="00F52ABA"/>
    <w:rsid w:val="00F52BC7"/>
    <w:rsid w:val="00F52DFE"/>
    <w:rsid w:val="00F53BF4"/>
    <w:rsid w:val="00F54266"/>
    <w:rsid w:val="00F54CB0"/>
    <w:rsid w:val="00F54D11"/>
    <w:rsid w:val="00F55043"/>
    <w:rsid w:val="00F558D1"/>
    <w:rsid w:val="00F558E0"/>
    <w:rsid w:val="00F55CBD"/>
    <w:rsid w:val="00F5626D"/>
    <w:rsid w:val="00F56383"/>
    <w:rsid w:val="00F56681"/>
    <w:rsid w:val="00F56B0F"/>
    <w:rsid w:val="00F56BAB"/>
    <w:rsid w:val="00F56DCF"/>
    <w:rsid w:val="00F56EEA"/>
    <w:rsid w:val="00F57034"/>
    <w:rsid w:val="00F57B1F"/>
    <w:rsid w:val="00F603BA"/>
    <w:rsid w:val="00F608C5"/>
    <w:rsid w:val="00F60BE9"/>
    <w:rsid w:val="00F6103A"/>
    <w:rsid w:val="00F61162"/>
    <w:rsid w:val="00F61B1E"/>
    <w:rsid w:val="00F61EAD"/>
    <w:rsid w:val="00F61EDB"/>
    <w:rsid w:val="00F61FD3"/>
    <w:rsid w:val="00F61FD8"/>
    <w:rsid w:val="00F621CE"/>
    <w:rsid w:val="00F62478"/>
    <w:rsid w:val="00F62DBF"/>
    <w:rsid w:val="00F632A5"/>
    <w:rsid w:val="00F641FC"/>
    <w:rsid w:val="00F647F7"/>
    <w:rsid w:val="00F6583C"/>
    <w:rsid w:val="00F6589A"/>
    <w:rsid w:val="00F6665C"/>
    <w:rsid w:val="00F667F4"/>
    <w:rsid w:val="00F66920"/>
    <w:rsid w:val="00F67082"/>
    <w:rsid w:val="00F673EE"/>
    <w:rsid w:val="00F675C3"/>
    <w:rsid w:val="00F676DE"/>
    <w:rsid w:val="00F6783E"/>
    <w:rsid w:val="00F67B53"/>
    <w:rsid w:val="00F70822"/>
    <w:rsid w:val="00F70ACD"/>
    <w:rsid w:val="00F70DBE"/>
    <w:rsid w:val="00F71124"/>
    <w:rsid w:val="00F714D2"/>
    <w:rsid w:val="00F71888"/>
    <w:rsid w:val="00F719CD"/>
    <w:rsid w:val="00F71AAE"/>
    <w:rsid w:val="00F71BB8"/>
    <w:rsid w:val="00F7222B"/>
    <w:rsid w:val="00F72584"/>
    <w:rsid w:val="00F7264F"/>
    <w:rsid w:val="00F7290D"/>
    <w:rsid w:val="00F72A43"/>
    <w:rsid w:val="00F7302F"/>
    <w:rsid w:val="00F732EC"/>
    <w:rsid w:val="00F73704"/>
    <w:rsid w:val="00F73D08"/>
    <w:rsid w:val="00F749CD"/>
    <w:rsid w:val="00F74F43"/>
    <w:rsid w:val="00F753D6"/>
    <w:rsid w:val="00F7541E"/>
    <w:rsid w:val="00F757DE"/>
    <w:rsid w:val="00F7586B"/>
    <w:rsid w:val="00F75D45"/>
    <w:rsid w:val="00F75F2F"/>
    <w:rsid w:val="00F76445"/>
    <w:rsid w:val="00F76AB4"/>
    <w:rsid w:val="00F76D0C"/>
    <w:rsid w:val="00F76ECC"/>
    <w:rsid w:val="00F77479"/>
    <w:rsid w:val="00F779FD"/>
    <w:rsid w:val="00F80399"/>
    <w:rsid w:val="00F80549"/>
    <w:rsid w:val="00F809B7"/>
    <w:rsid w:val="00F80E8B"/>
    <w:rsid w:val="00F812C8"/>
    <w:rsid w:val="00F8132D"/>
    <w:rsid w:val="00F81410"/>
    <w:rsid w:val="00F818AE"/>
    <w:rsid w:val="00F81B40"/>
    <w:rsid w:val="00F81BEA"/>
    <w:rsid w:val="00F820C4"/>
    <w:rsid w:val="00F8230B"/>
    <w:rsid w:val="00F82457"/>
    <w:rsid w:val="00F82BE2"/>
    <w:rsid w:val="00F834F1"/>
    <w:rsid w:val="00F83553"/>
    <w:rsid w:val="00F83829"/>
    <w:rsid w:val="00F84069"/>
    <w:rsid w:val="00F840C2"/>
    <w:rsid w:val="00F8429A"/>
    <w:rsid w:val="00F843D7"/>
    <w:rsid w:val="00F84728"/>
    <w:rsid w:val="00F84997"/>
    <w:rsid w:val="00F84B89"/>
    <w:rsid w:val="00F8521B"/>
    <w:rsid w:val="00F85536"/>
    <w:rsid w:val="00F85B1B"/>
    <w:rsid w:val="00F8631D"/>
    <w:rsid w:val="00F8657A"/>
    <w:rsid w:val="00F86603"/>
    <w:rsid w:val="00F86637"/>
    <w:rsid w:val="00F8679A"/>
    <w:rsid w:val="00F86DA5"/>
    <w:rsid w:val="00F86E70"/>
    <w:rsid w:val="00F86F07"/>
    <w:rsid w:val="00F87117"/>
    <w:rsid w:val="00F8736C"/>
    <w:rsid w:val="00F87D9F"/>
    <w:rsid w:val="00F9030E"/>
    <w:rsid w:val="00F90ACD"/>
    <w:rsid w:val="00F90ADB"/>
    <w:rsid w:val="00F90E78"/>
    <w:rsid w:val="00F91209"/>
    <w:rsid w:val="00F918F3"/>
    <w:rsid w:val="00F91B98"/>
    <w:rsid w:val="00F92104"/>
    <w:rsid w:val="00F9221F"/>
    <w:rsid w:val="00F92B8C"/>
    <w:rsid w:val="00F931C7"/>
    <w:rsid w:val="00F93559"/>
    <w:rsid w:val="00F9357F"/>
    <w:rsid w:val="00F93B21"/>
    <w:rsid w:val="00F93D72"/>
    <w:rsid w:val="00F93E65"/>
    <w:rsid w:val="00F93FC4"/>
    <w:rsid w:val="00F93FD8"/>
    <w:rsid w:val="00F94070"/>
    <w:rsid w:val="00F944A8"/>
    <w:rsid w:val="00F9469E"/>
    <w:rsid w:val="00F947EC"/>
    <w:rsid w:val="00F94BBC"/>
    <w:rsid w:val="00F95025"/>
    <w:rsid w:val="00F950B5"/>
    <w:rsid w:val="00F9513F"/>
    <w:rsid w:val="00F95219"/>
    <w:rsid w:val="00F956A6"/>
    <w:rsid w:val="00F9632B"/>
    <w:rsid w:val="00F965AA"/>
    <w:rsid w:val="00F967B3"/>
    <w:rsid w:val="00F96CDF"/>
    <w:rsid w:val="00F96F06"/>
    <w:rsid w:val="00F97120"/>
    <w:rsid w:val="00F9744D"/>
    <w:rsid w:val="00F977AE"/>
    <w:rsid w:val="00F97908"/>
    <w:rsid w:val="00F97B43"/>
    <w:rsid w:val="00FA07F8"/>
    <w:rsid w:val="00FA09D2"/>
    <w:rsid w:val="00FA105C"/>
    <w:rsid w:val="00FA10A7"/>
    <w:rsid w:val="00FA1475"/>
    <w:rsid w:val="00FA148A"/>
    <w:rsid w:val="00FA2544"/>
    <w:rsid w:val="00FA26BA"/>
    <w:rsid w:val="00FA27C8"/>
    <w:rsid w:val="00FA2A78"/>
    <w:rsid w:val="00FA2D22"/>
    <w:rsid w:val="00FA3113"/>
    <w:rsid w:val="00FA35E3"/>
    <w:rsid w:val="00FA3B76"/>
    <w:rsid w:val="00FA45EE"/>
    <w:rsid w:val="00FA4654"/>
    <w:rsid w:val="00FA4768"/>
    <w:rsid w:val="00FA489E"/>
    <w:rsid w:val="00FA4C11"/>
    <w:rsid w:val="00FA4D66"/>
    <w:rsid w:val="00FA52B9"/>
    <w:rsid w:val="00FA534C"/>
    <w:rsid w:val="00FA56AE"/>
    <w:rsid w:val="00FA5A4E"/>
    <w:rsid w:val="00FA5D08"/>
    <w:rsid w:val="00FA6157"/>
    <w:rsid w:val="00FA6E75"/>
    <w:rsid w:val="00FA6E79"/>
    <w:rsid w:val="00FA71F2"/>
    <w:rsid w:val="00FA7D7A"/>
    <w:rsid w:val="00FB0082"/>
    <w:rsid w:val="00FB0243"/>
    <w:rsid w:val="00FB0AC3"/>
    <w:rsid w:val="00FB0AC5"/>
    <w:rsid w:val="00FB1054"/>
    <w:rsid w:val="00FB1527"/>
    <w:rsid w:val="00FB1E67"/>
    <w:rsid w:val="00FB2537"/>
    <w:rsid w:val="00FB26DA"/>
    <w:rsid w:val="00FB2E87"/>
    <w:rsid w:val="00FB31BD"/>
    <w:rsid w:val="00FB32E9"/>
    <w:rsid w:val="00FB338E"/>
    <w:rsid w:val="00FB33DC"/>
    <w:rsid w:val="00FB3D7D"/>
    <w:rsid w:val="00FB4338"/>
    <w:rsid w:val="00FB477E"/>
    <w:rsid w:val="00FB494F"/>
    <w:rsid w:val="00FB4C2A"/>
    <w:rsid w:val="00FB4C9C"/>
    <w:rsid w:val="00FB5148"/>
    <w:rsid w:val="00FB570B"/>
    <w:rsid w:val="00FB6061"/>
    <w:rsid w:val="00FB60BD"/>
    <w:rsid w:val="00FB6165"/>
    <w:rsid w:val="00FB6662"/>
    <w:rsid w:val="00FB6E4C"/>
    <w:rsid w:val="00FB73C7"/>
    <w:rsid w:val="00FB74B1"/>
    <w:rsid w:val="00FB78E7"/>
    <w:rsid w:val="00FC0150"/>
    <w:rsid w:val="00FC02CE"/>
    <w:rsid w:val="00FC036F"/>
    <w:rsid w:val="00FC03AB"/>
    <w:rsid w:val="00FC055B"/>
    <w:rsid w:val="00FC0778"/>
    <w:rsid w:val="00FC0A50"/>
    <w:rsid w:val="00FC0A93"/>
    <w:rsid w:val="00FC100D"/>
    <w:rsid w:val="00FC18EA"/>
    <w:rsid w:val="00FC1EED"/>
    <w:rsid w:val="00FC223F"/>
    <w:rsid w:val="00FC24E4"/>
    <w:rsid w:val="00FC2E01"/>
    <w:rsid w:val="00FC2FCB"/>
    <w:rsid w:val="00FC3396"/>
    <w:rsid w:val="00FC3B30"/>
    <w:rsid w:val="00FC412D"/>
    <w:rsid w:val="00FC4212"/>
    <w:rsid w:val="00FC4668"/>
    <w:rsid w:val="00FC4729"/>
    <w:rsid w:val="00FC4A8C"/>
    <w:rsid w:val="00FC53DB"/>
    <w:rsid w:val="00FC577F"/>
    <w:rsid w:val="00FC5ED5"/>
    <w:rsid w:val="00FC5FC2"/>
    <w:rsid w:val="00FC616B"/>
    <w:rsid w:val="00FC6177"/>
    <w:rsid w:val="00FC62BF"/>
    <w:rsid w:val="00FC63D1"/>
    <w:rsid w:val="00FC7528"/>
    <w:rsid w:val="00FC786E"/>
    <w:rsid w:val="00FC7E26"/>
    <w:rsid w:val="00FD0572"/>
    <w:rsid w:val="00FD0AD6"/>
    <w:rsid w:val="00FD0D5A"/>
    <w:rsid w:val="00FD122E"/>
    <w:rsid w:val="00FD1295"/>
    <w:rsid w:val="00FD183A"/>
    <w:rsid w:val="00FD1A97"/>
    <w:rsid w:val="00FD1EFE"/>
    <w:rsid w:val="00FD1F26"/>
    <w:rsid w:val="00FD241B"/>
    <w:rsid w:val="00FD2D7B"/>
    <w:rsid w:val="00FD3027"/>
    <w:rsid w:val="00FD32A2"/>
    <w:rsid w:val="00FD355C"/>
    <w:rsid w:val="00FD37B3"/>
    <w:rsid w:val="00FD37F6"/>
    <w:rsid w:val="00FD40CF"/>
    <w:rsid w:val="00FD4589"/>
    <w:rsid w:val="00FD4608"/>
    <w:rsid w:val="00FD473E"/>
    <w:rsid w:val="00FD4B1B"/>
    <w:rsid w:val="00FD5928"/>
    <w:rsid w:val="00FD62FF"/>
    <w:rsid w:val="00FD66F4"/>
    <w:rsid w:val="00FD6879"/>
    <w:rsid w:val="00FD72BD"/>
    <w:rsid w:val="00FD7425"/>
    <w:rsid w:val="00FD7DF9"/>
    <w:rsid w:val="00FD7FC9"/>
    <w:rsid w:val="00FE0001"/>
    <w:rsid w:val="00FE0564"/>
    <w:rsid w:val="00FE0A29"/>
    <w:rsid w:val="00FE0B51"/>
    <w:rsid w:val="00FE0B78"/>
    <w:rsid w:val="00FE0BD1"/>
    <w:rsid w:val="00FE0ED4"/>
    <w:rsid w:val="00FE1506"/>
    <w:rsid w:val="00FE1EAB"/>
    <w:rsid w:val="00FE2137"/>
    <w:rsid w:val="00FE23ED"/>
    <w:rsid w:val="00FE27E9"/>
    <w:rsid w:val="00FE284B"/>
    <w:rsid w:val="00FE2C03"/>
    <w:rsid w:val="00FE3004"/>
    <w:rsid w:val="00FE3465"/>
    <w:rsid w:val="00FE35A6"/>
    <w:rsid w:val="00FE3CC4"/>
    <w:rsid w:val="00FE464B"/>
    <w:rsid w:val="00FE49FA"/>
    <w:rsid w:val="00FE4C2E"/>
    <w:rsid w:val="00FE5439"/>
    <w:rsid w:val="00FE54C7"/>
    <w:rsid w:val="00FE5BDA"/>
    <w:rsid w:val="00FE62A5"/>
    <w:rsid w:val="00FE67CF"/>
    <w:rsid w:val="00FE6873"/>
    <w:rsid w:val="00FE6D20"/>
    <w:rsid w:val="00FE6FB9"/>
    <w:rsid w:val="00FE7273"/>
    <w:rsid w:val="00FE7549"/>
    <w:rsid w:val="00FE7AAD"/>
    <w:rsid w:val="00FE7BCC"/>
    <w:rsid w:val="00FE7CA0"/>
    <w:rsid w:val="00FF0832"/>
    <w:rsid w:val="00FF0DB4"/>
    <w:rsid w:val="00FF0EDD"/>
    <w:rsid w:val="00FF126D"/>
    <w:rsid w:val="00FF17DC"/>
    <w:rsid w:val="00FF2310"/>
    <w:rsid w:val="00FF2319"/>
    <w:rsid w:val="00FF2E73"/>
    <w:rsid w:val="00FF2F07"/>
    <w:rsid w:val="00FF3066"/>
    <w:rsid w:val="00FF34D1"/>
    <w:rsid w:val="00FF36B0"/>
    <w:rsid w:val="00FF3763"/>
    <w:rsid w:val="00FF3C06"/>
    <w:rsid w:val="00FF3FE2"/>
    <w:rsid w:val="00FF47E1"/>
    <w:rsid w:val="00FF4AE2"/>
    <w:rsid w:val="00FF4D7D"/>
    <w:rsid w:val="00FF50A8"/>
    <w:rsid w:val="00FF50CA"/>
    <w:rsid w:val="00FF53E5"/>
    <w:rsid w:val="00FF569E"/>
    <w:rsid w:val="00FF571E"/>
    <w:rsid w:val="00FF59CB"/>
    <w:rsid w:val="00FF5AF4"/>
    <w:rsid w:val="00FF5BC1"/>
    <w:rsid w:val="00FF6856"/>
    <w:rsid w:val="00FF6B40"/>
    <w:rsid w:val="00FF6BD1"/>
    <w:rsid w:val="00FF6CC0"/>
    <w:rsid w:val="00FF6E4E"/>
    <w:rsid w:val="00FF6EB8"/>
    <w:rsid w:val="00FF7512"/>
    <w:rsid w:val="00FF7563"/>
    <w:rsid w:val="00FF76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6675"/>
    <w:pPr>
      <w:autoSpaceDE w:val="0"/>
      <w:autoSpaceDN w:val="0"/>
      <w:adjustRightInd w:val="0"/>
      <w:snapToGrid w:val="0"/>
      <w:spacing w:after="120"/>
      <w:jc w:val="both"/>
    </w:pPr>
    <w:rPr>
      <w:sz w:val="22"/>
      <w:szCs w:val="22"/>
    </w:rPr>
  </w:style>
  <w:style w:type="paragraph" w:styleId="Heading1">
    <w:name w:val="heading 1"/>
    <w:aliases w:val="H1"/>
    <w:basedOn w:val="Normal"/>
    <w:next w:val="Normal"/>
    <w:link w:val="Heading1Char"/>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2610"/>
      </w:tabs>
      <w:spacing w:before="120"/>
      <w:ind w:left="720"/>
      <w:outlineLvl w:val="2"/>
    </w:pPr>
    <w:rPr>
      <w:rFonts w:ascii="Arial" w:hAnsi="Arial"/>
      <w:b/>
    </w:rPr>
  </w:style>
  <w:style w:type="paragraph" w:styleId="Heading4">
    <w:name w:val="heading 4"/>
    <w:aliases w:val="H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aliases w:val="h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aliases w:val="figure,h6"/>
    <w:basedOn w:val="Normal"/>
    <w:next w:val="Normal"/>
    <w:qFormat/>
    <w:pPr>
      <w:numPr>
        <w:ilvl w:val="5"/>
        <w:numId w:val="2"/>
      </w:numPr>
      <w:spacing w:before="240" w:after="60"/>
      <w:outlineLvl w:val="5"/>
    </w:pPr>
    <w:rPr>
      <w:b/>
      <w:bCs/>
    </w:rPr>
  </w:style>
  <w:style w:type="paragraph" w:styleId="Heading7">
    <w:name w:val="heading 7"/>
    <w:aliases w:val="table,st,h7"/>
    <w:basedOn w:val="Normal"/>
    <w:next w:val="Normal"/>
    <w:link w:val="Heading7Char"/>
    <w:qFormat/>
    <w:pPr>
      <w:numPr>
        <w:ilvl w:val="6"/>
        <w:numId w:val="2"/>
      </w:numPr>
      <w:spacing w:before="240" w:after="60"/>
      <w:outlineLvl w:val="6"/>
    </w:pPr>
    <w:rPr>
      <w:sz w:val="24"/>
      <w:szCs w:val="24"/>
    </w:rPr>
  </w:style>
  <w:style w:type="paragraph" w:styleId="Heading8">
    <w:name w:val="heading 8"/>
    <w:aliases w:val="acronym"/>
    <w:basedOn w:val="Normal"/>
    <w:next w:val="Normal"/>
    <w:qFormat/>
    <w:pPr>
      <w:numPr>
        <w:ilvl w:val="7"/>
        <w:numId w:val="2"/>
      </w:numPr>
      <w:spacing w:before="240" w:after="60"/>
      <w:outlineLvl w:val="7"/>
    </w:pPr>
    <w:rPr>
      <w:i/>
      <w:iCs/>
      <w:sz w:val="24"/>
      <w:szCs w:val="24"/>
    </w:rPr>
  </w:style>
  <w:style w:type="paragraph" w:styleId="Heading9">
    <w:name w:val="heading 9"/>
    <w:aliases w:val="appendix"/>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qForma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
    <w:basedOn w:val="Normal"/>
    <w:next w:val="Normal"/>
    <w:link w:val="CaptionChar"/>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link w:val="BalloonTextChar"/>
    <w:qFormat/>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paragraph" w:customStyle="1" w:styleId="B1">
    <w:name w:val="B1"/>
    <w:basedOn w:val="List"/>
    <w:link w:val="B1Char1"/>
    <w:qFormat/>
    <w:rsid w:val="00C44942"/>
    <w:pPr>
      <w:overflowPunct w:val="0"/>
      <w:snapToGrid/>
      <w:spacing w:after="180"/>
      <w:ind w:left="568" w:hanging="284"/>
      <w:jc w:val="left"/>
      <w:textAlignment w:val="baseline"/>
    </w:pPr>
    <w:rPr>
      <w:rFonts w:eastAsia="MS Mincho"/>
      <w:sz w:val="24"/>
      <w:szCs w:val="20"/>
      <w:lang w:val="en-GB"/>
    </w:rPr>
  </w:style>
  <w:style w:type="paragraph" w:customStyle="1" w:styleId="B2">
    <w:name w:val="B2"/>
    <w:basedOn w:val="List2"/>
    <w:link w:val="B2Char"/>
    <w:qFormat/>
    <w:rsid w:val="00C44942"/>
    <w:pPr>
      <w:overflowPunct w:val="0"/>
      <w:snapToGrid/>
      <w:spacing w:after="180"/>
      <w:ind w:left="851" w:hanging="284"/>
      <w:contextualSpacing w:val="0"/>
      <w:jc w:val="left"/>
      <w:textAlignment w:val="baseline"/>
    </w:pPr>
    <w:rPr>
      <w:rFonts w:eastAsia="MS Mincho"/>
      <w:sz w:val="24"/>
      <w:szCs w:val="20"/>
      <w:lang w:val="en-GB"/>
    </w:rPr>
  </w:style>
  <w:style w:type="character" w:customStyle="1" w:styleId="B1Char1">
    <w:name w:val="B1 Char1"/>
    <w:link w:val="B1"/>
    <w:rsid w:val="00C44942"/>
    <w:rPr>
      <w:rFonts w:eastAsia="MS Mincho"/>
      <w:sz w:val="24"/>
      <w:lang w:val="en-GB"/>
    </w:rPr>
  </w:style>
  <w:style w:type="character" w:customStyle="1" w:styleId="B2Char">
    <w:name w:val="B2 Char"/>
    <w:link w:val="B2"/>
    <w:rsid w:val="00C44942"/>
    <w:rPr>
      <w:rFonts w:eastAsia="MS Mincho"/>
      <w:sz w:val="24"/>
      <w:lang w:val="en-GB"/>
    </w:rPr>
  </w:style>
  <w:style w:type="paragraph" w:styleId="List2">
    <w:name w:val="List 2"/>
    <w:basedOn w:val="Normal"/>
    <w:semiHidden/>
    <w:unhideWhenUsed/>
    <w:rsid w:val="00C44942"/>
    <w:pPr>
      <w:ind w:left="720" w:hanging="360"/>
      <w:contextualSpacing/>
    </w:pPr>
  </w:style>
  <w:style w:type="character" w:styleId="Strong">
    <w:name w:val="Strong"/>
    <w:uiPriority w:val="22"/>
    <w:qFormat/>
    <w:rsid w:val="00B658F4"/>
    <w:rPr>
      <w:b/>
      <w:bCs/>
    </w:rPr>
  </w:style>
  <w:style w:type="paragraph" w:customStyle="1" w:styleId="xmsonormal">
    <w:name w:val="x_msonormal"/>
    <w:basedOn w:val="Normal"/>
    <w:qFormat/>
    <w:rsid w:val="00B658F4"/>
    <w:pPr>
      <w:autoSpaceDE/>
      <w:autoSpaceDN/>
      <w:adjustRightInd/>
      <w:snapToGrid/>
      <w:spacing w:after="0"/>
      <w:jc w:val="left"/>
    </w:pPr>
    <w:rPr>
      <w:rFonts w:ascii="Calibri" w:eastAsia="Calibri" w:hAnsi="Calibri" w:cs="Calibri"/>
    </w:rPr>
  </w:style>
  <w:style w:type="paragraph" w:customStyle="1" w:styleId="xxmsonormal">
    <w:name w:val="x_xmsonormal"/>
    <w:basedOn w:val="Normal"/>
    <w:rsid w:val="00B658F4"/>
    <w:pPr>
      <w:autoSpaceDE/>
      <w:autoSpaceDN/>
      <w:adjustRightInd/>
      <w:snapToGrid/>
      <w:spacing w:after="0"/>
      <w:jc w:val="left"/>
    </w:pPr>
    <w:rPr>
      <w:rFonts w:ascii="SimSun" w:hAnsi="SimSun" w:cs="Calibri"/>
      <w:sz w:val="24"/>
      <w:szCs w:val="24"/>
    </w:rPr>
  </w:style>
  <w:style w:type="character" w:customStyle="1" w:styleId="B10">
    <w:name w:val="B1 (文字)"/>
    <w:locked/>
    <w:rsid w:val="000B6D3A"/>
    <w:rPr>
      <w:lang w:val="en-GB" w:eastAsia="en-US"/>
    </w:rPr>
  </w:style>
  <w:style w:type="paragraph" w:customStyle="1" w:styleId="TAL">
    <w:name w:val="TAL"/>
    <w:basedOn w:val="Normal"/>
    <w:link w:val="TALChar"/>
    <w:qFormat/>
    <w:rsid w:val="000445FA"/>
    <w:pPr>
      <w:keepNext/>
      <w:keepLines/>
      <w:autoSpaceDE/>
      <w:autoSpaceDN/>
      <w:adjustRightInd/>
      <w:snapToGrid/>
      <w:spacing w:after="0"/>
      <w:jc w:val="left"/>
    </w:pPr>
    <w:rPr>
      <w:rFonts w:ascii="Arial" w:eastAsia="Malgun Gothic" w:hAnsi="Arial"/>
      <w:sz w:val="18"/>
      <w:szCs w:val="20"/>
      <w:lang w:val="en-GB"/>
    </w:rPr>
  </w:style>
  <w:style w:type="character" w:customStyle="1" w:styleId="TALChar">
    <w:name w:val="TAL Char"/>
    <w:link w:val="TAL"/>
    <w:qFormat/>
    <w:locked/>
    <w:rsid w:val="000445FA"/>
    <w:rPr>
      <w:rFonts w:ascii="Arial" w:eastAsia="Malgun Gothic" w:hAnsi="Arial"/>
      <w:sz w:val="18"/>
      <w:lang w:val="en-GB"/>
    </w:rPr>
  </w:style>
  <w:style w:type="character" w:customStyle="1" w:styleId="Heading2Char">
    <w:name w:val="Heading 2 Char"/>
    <w:aliases w:val="H2 Char"/>
    <w:basedOn w:val="DefaultParagraphFont"/>
    <w:link w:val="Heading2"/>
    <w:rsid w:val="00407FB5"/>
    <w:rPr>
      <w:rFonts w:ascii="Arial" w:hAnsi="Arial"/>
      <w:b/>
      <w:bCs/>
      <w:sz w:val="24"/>
      <w:szCs w:val="22"/>
    </w:rPr>
  </w:style>
  <w:style w:type="character" w:customStyle="1" w:styleId="Heading1Char">
    <w:name w:val="Heading 1 Char"/>
    <w:aliases w:val="H1 Char"/>
    <w:basedOn w:val="DefaultParagraphFont"/>
    <w:link w:val="Heading1"/>
    <w:rsid w:val="00D36FB7"/>
    <w:rPr>
      <w:rFonts w:ascii="Arial" w:hAnsi="Arial"/>
      <w:b/>
      <w:bCs/>
      <w:sz w:val="28"/>
      <w:szCs w:val="28"/>
    </w:rPr>
  </w:style>
  <w:style w:type="character" w:customStyle="1" w:styleId="normaltextrun">
    <w:name w:val="normaltextrun"/>
    <w:basedOn w:val="DefaultParagraphFont"/>
    <w:qFormat/>
    <w:rsid w:val="00957073"/>
  </w:style>
  <w:style w:type="character" w:styleId="Emphasis">
    <w:name w:val="Emphasis"/>
    <w:basedOn w:val="DefaultParagraphFont"/>
    <w:uiPriority w:val="20"/>
    <w:qFormat/>
    <w:rsid w:val="0069599B"/>
    <w:rPr>
      <w:i/>
      <w:iCs/>
    </w:rPr>
  </w:style>
  <w:style w:type="character" w:customStyle="1" w:styleId="Heading7Char">
    <w:name w:val="Heading 7 Char"/>
    <w:aliases w:val="table Char,st Char,h7 Char"/>
    <w:basedOn w:val="DefaultParagraphFont"/>
    <w:link w:val="Heading7"/>
    <w:rsid w:val="00EC4F5E"/>
    <w:rPr>
      <w:sz w:val="24"/>
      <w:szCs w:val="24"/>
    </w:rPr>
  </w:style>
  <w:style w:type="paragraph" w:customStyle="1" w:styleId="bulletlist">
    <w:name w:val="bullet list"/>
    <w:basedOn w:val="BodyText"/>
    <w:rsid w:val="009A398F"/>
    <w:pPr>
      <w:tabs>
        <w:tab w:val="left" w:pos="288"/>
      </w:tabs>
      <w:autoSpaceDE/>
      <w:autoSpaceDN/>
      <w:adjustRightInd/>
      <w:snapToGrid/>
      <w:spacing w:line="228" w:lineRule="auto"/>
    </w:pPr>
    <w:rPr>
      <w:spacing w:val="-1"/>
      <w:lang w:val="x-none" w:eastAsia="x-none"/>
    </w:rPr>
  </w:style>
  <w:style w:type="paragraph" w:customStyle="1" w:styleId="Text">
    <w:name w:val="Text"/>
    <w:basedOn w:val="Normal"/>
    <w:rsid w:val="00CE025A"/>
    <w:pPr>
      <w:widowControl w:val="0"/>
      <w:autoSpaceDE/>
      <w:autoSpaceDN/>
      <w:adjustRightInd/>
      <w:snapToGrid/>
      <w:spacing w:after="0" w:line="252" w:lineRule="auto"/>
      <w:ind w:firstLine="202"/>
    </w:pPr>
    <w:rPr>
      <w:sz w:val="20"/>
      <w:szCs w:val="20"/>
    </w:rPr>
  </w:style>
  <w:style w:type="paragraph" w:customStyle="1" w:styleId="a1">
    <w:name w:val="a1"/>
    <w:basedOn w:val="Normal"/>
    <w:rsid w:val="00F977AE"/>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xapple-converted-space">
    <w:name w:val="x_apple-converted-space"/>
    <w:basedOn w:val="DefaultParagraphFont"/>
    <w:qFormat/>
    <w:rsid w:val="0026381F"/>
  </w:style>
  <w:style w:type="paragraph" w:customStyle="1" w:styleId="LD">
    <w:name w:val="LD"/>
    <w:rsid w:val="00400F86"/>
    <w:pPr>
      <w:keepNext/>
      <w:keepLines/>
      <w:overflowPunct w:val="0"/>
      <w:autoSpaceDE w:val="0"/>
      <w:autoSpaceDN w:val="0"/>
      <w:adjustRightInd w:val="0"/>
      <w:spacing w:after="120" w:line="180" w:lineRule="exact"/>
      <w:textAlignment w:val="baseline"/>
    </w:pPr>
    <w:rPr>
      <w:rFonts w:ascii="Courier New" w:eastAsia="Times New Roman" w:hAnsi="Courier New"/>
      <w:noProof/>
      <w:lang w:val="en-GB" w:eastAsia="en-GB"/>
    </w:rPr>
  </w:style>
  <w:style w:type="paragraph" w:customStyle="1" w:styleId="3GPPNormalText">
    <w:name w:val="3GPP Normal Text"/>
    <w:basedOn w:val="BodyText"/>
    <w:link w:val="3GPPNormalTextChar"/>
    <w:qFormat/>
    <w:rsid w:val="004A4B97"/>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4A4B97"/>
    <w:rPr>
      <w:rFonts w:eastAsia="MS Mincho"/>
      <w:sz w:val="22"/>
      <w:szCs w:val="24"/>
      <w:lang w:val="x-none" w:eastAsia="x-none"/>
    </w:rPr>
  </w:style>
  <w:style w:type="paragraph" w:customStyle="1" w:styleId="4h4H4H41h41H42h42H43h43H411h411H421h421H44h">
    <w:name w:val="スタイル 見出し 4h4H4H41h41H42h42H43h43H411h411H421h421H44h..."/>
    <w:basedOn w:val="Heading4"/>
    <w:rsid w:val="004A4B97"/>
    <w:pPr>
      <w:numPr>
        <w:numId w:val="4"/>
      </w:numPr>
      <w:autoSpaceDE/>
      <w:autoSpaceDN/>
      <w:adjustRightInd/>
      <w:snapToGrid/>
      <w:spacing w:before="240" w:after="60"/>
      <w:jc w:val="left"/>
    </w:pPr>
    <w:rPr>
      <w:rFonts w:ascii="Arial" w:eastAsia="Batang" w:hAnsi="Arial"/>
      <w:bCs w:val="0"/>
      <w:i/>
      <w:iCs/>
      <w:sz w:val="20"/>
      <w:szCs w:val="26"/>
      <w:lang w:val="en-GB" w:eastAsia="x-none"/>
    </w:rPr>
  </w:style>
  <w:style w:type="paragraph" w:customStyle="1" w:styleId="3nobreakH3Underrubrik2h3MemoHeading3helloTitre">
    <w:name w:val="スタイル 見出し 3no breakH3Underrubrik2h3Memo Heading 3helloTitre ..."/>
    <w:basedOn w:val="Heading3"/>
    <w:rsid w:val="000549F7"/>
    <w:pPr>
      <w:numPr>
        <w:numId w:val="5"/>
      </w:numPr>
      <w:autoSpaceDE/>
      <w:autoSpaceDN/>
      <w:adjustRightInd/>
      <w:snapToGrid/>
      <w:spacing w:before="240" w:after="60"/>
      <w:jc w:val="left"/>
    </w:pPr>
    <w:rPr>
      <w:rFonts w:eastAsia="Batang"/>
      <w:sz w:val="20"/>
      <w:szCs w:val="26"/>
      <w:lang w:val="en-GB" w:eastAsia="x-none"/>
    </w:rPr>
  </w:style>
  <w:style w:type="paragraph" w:customStyle="1" w:styleId="StyleHeading1H1h1appheading1l1MemoHeading1h11h12h13h">
    <w:name w:val="Style Heading 1H1h1app heading 1l1Memo Heading 1h11h12h13h..."/>
    <w:basedOn w:val="Heading1"/>
    <w:rsid w:val="000549F7"/>
    <w:pPr>
      <w:keepNext w:val="0"/>
      <w:widowControl w:val="0"/>
      <w:numPr>
        <w:numId w:val="5"/>
      </w:numPr>
      <w:pBdr>
        <w:top w:val="none" w:sz="0" w:space="0" w:color="auto"/>
      </w:pBdr>
      <w:autoSpaceDE/>
      <w:autoSpaceDN/>
      <w:adjustRightInd/>
      <w:snapToGrid/>
      <w:spacing w:before="240" w:after="60"/>
      <w:jc w:val="left"/>
    </w:pPr>
    <w:rPr>
      <w:rFonts w:ascii="Helvetica" w:eastAsia="Times New Roman" w:hAnsi="Helvetica"/>
      <w:kern w:val="32"/>
      <w:szCs w:val="20"/>
    </w:rPr>
  </w:style>
  <w:style w:type="paragraph" w:customStyle="1" w:styleId="4h4H4H41h41H42h42H43h43H411h411H421h421H44h2">
    <w:name w:val="スタイル 見出し 4h4H4H41h41H42h42H43h43H411h411H421h421H44h...2"/>
    <w:basedOn w:val="Heading4"/>
    <w:rsid w:val="000549F7"/>
    <w:pPr>
      <w:numPr>
        <w:numId w:val="5"/>
      </w:numPr>
      <w:autoSpaceDE/>
      <w:autoSpaceDN/>
      <w:adjustRightInd/>
      <w:snapToGrid/>
      <w:spacing w:before="240" w:after="60"/>
      <w:jc w:val="left"/>
    </w:pPr>
    <w:rPr>
      <w:rFonts w:ascii="Arial" w:eastAsia="MS Mincho" w:hAnsi="Arial"/>
      <w:bCs w:val="0"/>
      <w:i/>
      <w:iCs/>
      <w:color w:val="000000"/>
      <w:sz w:val="20"/>
      <w:szCs w:val="26"/>
      <w:lang w:val="en-GB" w:eastAsia="x-none"/>
    </w:rPr>
  </w:style>
  <w:style w:type="character" w:styleId="UnresolvedMention">
    <w:name w:val="Unresolved Mention"/>
    <w:basedOn w:val="DefaultParagraphFont"/>
    <w:uiPriority w:val="99"/>
    <w:semiHidden/>
    <w:unhideWhenUsed/>
    <w:rsid w:val="00402566"/>
    <w:rPr>
      <w:color w:val="605E5C"/>
      <w:shd w:val="clear" w:color="auto" w:fill="E1DFDD"/>
    </w:rPr>
  </w:style>
  <w:style w:type="character" w:customStyle="1" w:styleId="BalloonTextChar">
    <w:name w:val="Balloon Text Char"/>
    <w:basedOn w:val="DefaultParagraphFont"/>
    <w:link w:val="BalloonText"/>
    <w:qFormat/>
    <w:rsid w:val="00A94A01"/>
    <w:rPr>
      <w:rFonts w:ascii="Tahoma" w:hAnsi="Tahoma" w:cs="Tahoma"/>
      <w:sz w:val="16"/>
      <w:szCs w:val="16"/>
    </w:rPr>
  </w:style>
  <w:style w:type="paragraph" w:customStyle="1" w:styleId="TdocHeader1">
    <w:name w:val="Tdoc_Header_1"/>
    <w:basedOn w:val="Header"/>
    <w:qFormat/>
    <w:rsid w:val="00053525"/>
    <w:pPr>
      <w:autoSpaceDE/>
      <w:autoSpaceDN/>
      <w:adjustRightInd/>
      <w:snapToGrid/>
      <w:spacing w:after="0"/>
      <w:jc w:val="left"/>
    </w:pPr>
    <w:rPr>
      <w:rFonts w:ascii="Times" w:eastAsia="Batang" w:hAnsi="Times"/>
      <w:sz w:val="20"/>
      <w:szCs w:val="24"/>
      <w:lang w:val="en-GB"/>
    </w:rPr>
  </w:style>
  <w:style w:type="character" w:customStyle="1" w:styleId="apple-tab-span">
    <w:name w:val="apple-tab-span"/>
    <w:basedOn w:val="DefaultParagraphFont"/>
    <w:rsid w:val="003A119D"/>
  </w:style>
  <w:style w:type="paragraph" w:customStyle="1" w:styleId="3GPPText">
    <w:name w:val="3GPP Text"/>
    <w:basedOn w:val="Normal"/>
    <w:link w:val="3GPPTextChar"/>
    <w:qFormat/>
    <w:rsid w:val="004616F9"/>
    <w:pPr>
      <w:overflowPunct w:val="0"/>
      <w:snapToGrid/>
      <w:spacing w:before="120" w:line="259" w:lineRule="auto"/>
      <w:textAlignment w:val="baseline"/>
    </w:pPr>
    <w:rPr>
      <w:szCs w:val="20"/>
    </w:rPr>
  </w:style>
  <w:style w:type="character" w:customStyle="1" w:styleId="3GPPTextChar">
    <w:name w:val="3GPP Text Char"/>
    <w:link w:val="3GPPText"/>
    <w:qFormat/>
    <w:rsid w:val="004616F9"/>
    <w:rPr>
      <w:sz w:val="22"/>
    </w:rPr>
  </w:style>
  <w:style w:type="paragraph" w:customStyle="1" w:styleId="0Maintext">
    <w:name w:val="0 Main text"/>
    <w:basedOn w:val="Normal"/>
    <w:link w:val="0MaintextChar"/>
    <w:qFormat/>
    <w:rsid w:val="00CA3DE8"/>
    <w:pPr>
      <w:overflowPunct w:val="0"/>
      <w:snapToGrid/>
      <w:spacing w:before="100" w:beforeAutospacing="1" w:after="100" w:afterAutospacing="1" w:line="288" w:lineRule="auto"/>
      <w:ind w:firstLine="360"/>
      <w:textAlignment w:val="baseline"/>
    </w:pPr>
    <w:rPr>
      <w:rFonts w:eastAsia="Times New Roman" w:cs="Batang"/>
      <w:sz w:val="20"/>
      <w:szCs w:val="20"/>
      <w:lang w:val="en-GB"/>
    </w:rPr>
  </w:style>
  <w:style w:type="character" w:customStyle="1" w:styleId="0MaintextChar">
    <w:name w:val="0 Main text Char"/>
    <w:basedOn w:val="DefaultParagraphFont"/>
    <w:link w:val="0Maintext"/>
    <w:qFormat/>
    <w:rsid w:val="00CA3DE8"/>
    <w:rPr>
      <w:rFonts w:eastAsia="Times New Roman" w:cs="Batang"/>
      <w:lang w:val="en-GB"/>
    </w:rPr>
  </w:style>
  <w:style w:type="paragraph" w:customStyle="1" w:styleId="ZT">
    <w:name w:val="ZT"/>
    <w:rsid w:val="002E000F"/>
    <w:pPr>
      <w:framePr w:wrap="notBeside" w:hAnchor="margin" w:yAlign="center"/>
      <w:widowControl w:val="0"/>
      <w:spacing w:line="240" w:lineRule="atLeast"/>
      <w:jc w:val="right"/>
    </w:pPr>
    <w:rPr>
      <w:rFonts w:ascii="Arial" w:eastAsia="MS Mincho" w:hAnsi="Arial"/>
      <w:b/>
      <w:sz w:val="34"/>
      <w:lang w:val="en-GB"/>
    </w:rPr>
  </w:style>
  <w:style w:type="paragraph" w:styleId="ListBullet2">
    <w:name w:val="List Bullet 2"/>
    <w:basedOn w:val="Normal"/>
    <w:rsid w:val="002E000F"/>
    <w:pPr>
      <w:numPr>
        <w:numId w:val="25"/>
      </w:numPr>
      <w:tabs>
        <w:tab w:val="clear" w:pos="643"/>
      </w:tabs>
      <w:autoSpaceDE/>
      <w:autoSpaceDN/>
      <w:adjustRightInd/>
      <w:snapToGrid/>
      <w:spacing w:after="180"/>
      <w:ind w:left="720"/>
      <w:contextualSpacing/>
      <w:jc w:val="left"/>
    </w:pPr>
    <w:rPr>
      <w:rFonts w:eastAsia="MS Mincho"/>
      <w:sz w:val="20"/>
      <w:szCs w:val="20"/>
      <w:lang w:val="en-GB"/>
    </w:rPr>
  </w:style>
  <w:style w:type="table" w:customStyle="1" w:styleId="1">
    <w:name w:val="网格型1"/>
    <w:basedOn w:val="TableNormal"/>
    <w:uiPriority w:val="39"/>
    <w:rsid w:val="00392A77"/>
    <w:rPr>
      <w:rFonts w:asciiTheme="minorHAnsi" w:eastAsiaTheme="minorEastAsia" w:hAnsiTheme="minorHAnsi"/>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1979">
      <w:bodyDiv w:val="1"/>
      <w:marLeft w:val="0"/>
      <w:marRight w:val="0"/>
      <w:marTop w:val="0"/>
      <w:marBottom w:val="0"/>
      <w:divBdr>
        <w:top w:val="none" w:sz="0" w:space="0" w:color="auto"/>
        <w:left w:val="none" w:sz="0" w:space="0" w:color="auto"/>
        <w:bottom w:val="none" w:sz="0" w:space="0" w:color="auto"/>
        <w:right w:val="none" w:sz="0" w:space="0" w:color="auto"/>
      </w:divBdr>
    </w:div>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30425690">
      <w:bodyDiv w:val="1"/>
      <w:marLeft w:val="0"/>
      <w:marRight w:val="0"/>
      <w:marTop w:val="0"/>
      <w:marBottom w:val="0"/>
      <w:divBdr>
        <w:top w:val="none" w:sz="0" w:space="0" w:color="auto"/>
        <w:left w:val="none" w:sz="0" w:space="0" w:color="auto"/>
        <w:bottom w:val="none" w:sz="0" w:space="0" w:color="auto"/>
        <w:right w:val="none" w:sz="0" w:space="0" w:color="auto"/>
      </w:divBdr>
    </w:div>
    <w:div w:id="38824131">
      <w:bodyDiv w:val="1"/>
      <w:marLeft w:val="0"/>
      <w:marRight w:val="0"/>
      <w:marTop w:val="0"/>
      <w:marBottom w:val="0"/>
      <w:divBdr>
        <w:top w:val="none" w:sz="0" w:space="0" w:color="auto"/>
        <w:left w:val="none" w:sz="0" w:space="0" w:color="auto"/>
        <w:bottom w:val="none" w:sz="0" w:space="0" w:color="auto"/>
        <w:right w:val="none" w:sz="0" w:space="0" w:color="auto"/>
      </w:divBdr>
    </w:div>
    <w:div w:id="57871010">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84957452">
      <w:bodyDiv w:val="1"/>
      <w:marLeft w:val="0"/>
      <w:marRight w:val="0"/>
      <w:marTop w:val="0"/>
      <w:marBottom w:val="0"/>
      <w:divBdr>
        <w:top w:val="none" w:sz="0" w:space="0" w:color="auto"/>
        <w:left w:val="none" w:sz="0" w:space="0" w:color="auto"/>
        <w:bottom w:val="none" w:sz="0" w:space="0" w:color="auto"/>
        <w:right w:val="none" w:sz="0" w:space="0" w:color="auto"/>
      </w:divBdr>
    </w:div>
    <w:div w:id="96951514">
      <w:bodyDiv w:val="1"/>
      <w:marLeft w:val="0"/>
      <w:marRight w:val="0"/>
      <w:marTop w:val="0"/>
      <w:marBottom w:val="0"/>
      <w:divBdr>
        <w:top w:val="none" w:sz="0" w:space="0" w:color="auto"/>
        <w:left w:val="none" w:sz="0" w:space="0" w:color="auto"/>
        <w:bottom w:val="none" w:sz="0" w:space="0" w:color="auto"/>
        <w:right w:val="none" w:sz="0" w:space="0" w:color="auto"/>
      </w:divBdr>
    </w:div>
    <w:div w:id="101340344">
      <w:bodyDiv w:val="1"/>
      <w:marLeft w:val="0"/>
      <w:marRight w:val="0"/>
      <w:marTop w:val="0"/>
      <w:marBottom w:val="0"/>
      <w:divBdr>
        <w:top w:val="none" w:sz="0" w:space="0" w:color="auto"/>
        <w:left w:val="none" w:sz="0" w:space="0" w:color="auto"/>
        <w:bottom w:val="none" w:sz="0" w:space="0" w:color="auto"/>
        <w:right w:val="none" w:sz="0" w:space="0" w:color="auto"/>
      </w:divBdr>
    </w:div>
    <w:div w:id="107555381">
      <w:bodyDiv w:val="1"/>
      <w:marLeft w:val="0"/>
      <w:marRight w:val="0"/>
      <w:marTop w:val="0"/>
      <w:marBottom w:val="0"/>
      <w:divBdr>
        <w:top w:val="none" w:sz="0" w:space="0" w:color="auto"/>
        <w:left w:val="none" w:sz="0" w:space="0" w:color="auto"/>
        <w:bottom w:val="none" w:sz="0" w:space="0" w:color="auto"/>
        <w:right w:val="none" w:sz="0" w:space="0" w:color="auto"/>
      </w:divBdr>
      <w:divsChild>
        <w:div w:id="2010449764">
          <w:marLeft w:val="360"/>
          <w:marRight w:val="0"/>
          <w:marTop w:val="0"/>
          <w:marBottom w:val="0"/>
          <w:divBdr>
            <w:top w:val="none" w:sz="0" w:space="0" w:color="auto"/>
            <w:left w:val="none" w:sz="0" w:space="0" w:color="auto"/>
            <w:bottom w:val="none" w:sz="0" w:space="0" w:color="auto"/>
            <w:right w:val="none" w:sz="0" w:space="0" w:color="auto"/>
          </w:divBdr>
        </w:div>
        <w:div w:id="1047606259">
          <w:marLeft w:val="360"/>
          <w:marRight w:val="0"/>
          <w:marTop w:val="0"/>
          <w:marBottom w:val="0"/>
          <w:divBdr>
            <w:top w:val="none" w:sz="0" w:space="0" w:color="auto"/>
            <w:left w:val="none" w:sz="0" w:space="0" w:color="auto"/>
            <w:bottom w:val="none" w:sz="0" w:space="0" w:color="auto"/>
            <w:right w:val="none" w:sz="0" w:space="0" w:color="auto"/>
          </w:divBdr>
        </w:div>
      </w:divsChild>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07705417">
      <w:bodyDiv w:val="1"/>
      <w:marLeft w:val="0"/>
      <w:marRight w:val="0"/>
      <w:marTop w:val="0"/>
      <w:marBottom w:val="0"/>
      <w:divBdr>
        <w:top w:val="none" w:sz="0" w:space="0" w:color="auto"/>
        <w:left w:val="none" w:sz="0" w:space="0" w:color="auto"/>
        <w:bottom w:val="none" w:sz="0" w:space="0" w:color="auto"/>
        <w:right w:val="none" w:sz="0" w:space="0" w:color="auto"/>
      </w:divBdr>
    </w:div>
    <w:div w:id="126945423">
      <w:bodyDiv w:val="1"/>
      <w:marLeft w:val="0"/>
      <w:marRight w:val="0"/>
      <w:marTop w:val="0"/>
      <w:marBottom w:val="0"/>
      <w:divBdr>
        <w:top w:val="none" w:sz="0" w:space="0" w:color="auto"/>
        <w:left w:val="none" w:sz="0" w:space="0" w:color="auto"/>
        <w:bottom w:val="none" w:sz="0" w:space="0" w:color="auto"/>
        <w:right w:val="none" w:sz="0" w:space="0" w:color="auto"/>
      </w:divBdr>
      <w:divsChild>
        <w:div w:id="606275328">
          <w:marLeft w:val="360"/>
          <w:marRight w:val="0"/>
          <w:marTop w:val="0"/>
          <w:marBottom w:val="0"/>
          <w:divBdr>
            <w:top w:val="none" w:sz="0" w:space="0" w:color="auto"/>
            <w:left w:val="none" w:sz="0" w:space="0" w:color="auto"/>
            <w:bottom w:val="none" w:sz="0" w:space="0" w:color="auto"/>
            <w:right w:val="none" w:sz="0" w:space="0" w:color="auto"/>
          </w:divBdr>
        </w:div>
        <w:div w:id="845366780">
          <w:marLeft w:val="360"/>
          <w:marRight w:val="0"/>
          <w:marTop w:val="0"/>
          <w:marBottom w:val="0"/>
          <w:divBdr>
            <w:top w:val="none" w:sz="0" w:space="0" w:color="auto"/>
            <w:left w:val="none" w:sz="0" w:space="0" w:color="auto"/>
            <w:bottom w:val="none" w:sz="0" w:space="0" w:color="auto"/>
            <w:right w:val="none" w:sz="0" w:space="0" w:color="auto"/>
          </w:divBdr>
        </w:div>
        <w:div w:id="931358108">
          <w:marLeft w:val="360"/>
          <w:marRight w:val="0"/>
          <w:marTop w:val="0"/>
          <w:marBottom w:val="0"/>
          <w:divBdr>
            <w:top w:val="none" w:sz="0" w:space="0" w:color="auto"/>
            <w:left w:val="none" w:sz="0" w:space="0" w:color="auto"/>
            <w:bottom w:val="none" w:sz="0" w:space="0" w:color="auto"/>
            <w:right w:val="none" w:sz="0" w:space="0" w:color="auto"/>
          </w:divBdr>
        </w:div>
        <w:div w:id="1935895253">
          <w:marLeft w:val="360"/>
          <w:marRight w:val="0"/>
          <w:marTop w:val="0"/>
          <w:marBottom w:val="0"/>
          <w:divBdr>
            <w:top w:val="none" w:sz="0" w:space="0" w:color="auto"/>
            <w:left w:val="none" w:sz="0" w:space="0" w:color="auto"/>
            <w:bottom w:val="none" w:sz="0" w:space="0" w:color="auto"/>
            <w:right w:val="none" w:sz="0" w:space="0" w:color="auto"/>
          </w:divBdr>
        </w:div>
        <w:div w:id="252015814">
          <w:marLeft w:val="360"/>
          <w:marRight w:val="0"/>
          <w:marTop w:val="0"/>
          <w:marBottom w:val="0"/>
          <w:divBdr>
            <w:top w:val="none" w:sz="0" w:space="0" w:color="auto"/>
            <w:left w:val="none" w:sz="0" w:space="0" w:color="auto"/>
            <w:bottom w:val="none" w:sz="0" w:space="0" w:color="auto"/>
            <w:right w:val="none" w:sz="0" w:space="0" w:color="auto"/>
          </w:divBdr>
        </w:div>
      </w:divsChild>
    </w:div>
    <w:div w:id="138694367">
      <w:bodyDiv w:val="1"/>
      <w:marLeft w:val="0"/>
      <w:marRight w:val="0"/>
      <w:marTop w:val="0"/>
      <w:marBottom w:val="0"/>
      <w:divBdr>
        <w:top w:val="none" w:sz="0" w:space="0" w:color="auto"/>
        <w:left w:val="none" w:sz="0" w:space="0" w:color="auto"/>
        <w:bottom w:val="none" w:sz="0" w:space="0" w:color="auto"/>
        <w:right w:val="none" w:sz="0" w:space="0" w:color="auto"/>
      </w:divBdr>
      <w:divsChild>
        <w:div w:id="158277377">
          <w:marLeft w:val="547"/>
          <w:marRight w:val="0"/>
          <w:marTop w:val="0"/>
          <w:marBottom w:val="0"/>
          <w:divBdr>
            <w:top w:val="none" w:sz="0" w:space="0" w:color="auto"/>
            <w:left w:val="none" w:sz="0" w:space="0" w:color="auto"/>
            <w:bottom w:val="none" w:sz="0" w:space="0" w:color="auto"/>
            <w:right w:val="none" w:sz="0" w:space="0" w:color="auto"/>
          </w:divBdr>
        </w:div>
        <w:div w:id="1980570056">
          <w:marLeft w:val="1267"/>
          <w:marRight w:val="0"/>
          <w:marTop w:val="0"/>
          <w:marBottom w:val="0"/>
          <w:divBdr>
            <w:top w:val="none" w:sz="0" w:space="0" w:color="auto"/>
            <w:left w:val="none" w:sz="0" w:space="0" w:color="auto"/>
            <w:bottom w:val="none" w:sz="0" w:space="0" w:color="auto"/>
            <w:right w:val="none" w:sz="0" w:space="0" w:color="auto"/>
          </w:divBdr>
        </w:div>
        <w:div w:id="1915970496">
          <w:marLeft w:val="547"/>
          <w:marRight w:val="0"/>
          <w:marTop w:val="0"/>
          <w:marBottom w:val="0"/>
          <w:divBdr>
            <w:top w:val="none" w:sz="0" w:space="0" w:color="auto"/>
            <w:left w:val="none" w:sz="0" w:space="0" w:color="auto"/>
            <w:bottom w:val="none" w:sz="0" w:space="0" w:color="auto"/>
            <w:right w:val="none" w:sz="0" w:space="0" w:color="auto"/>
          </w:divBdr>
        </w:div>
        <w:div w:id="885724352">
          <w:marLeft w:val="1267"/>
          <w:marRight w:val="0"/>
          <w:marTop w:val="0"/>
          <w:marBottom w:val="0"/>
          <w:divBdr>
            <w:top w:val="none" w:sz="0" w:space="0" w:color="auto"/>
            <w:left w:val="none" w:sz="0" w:space="0" w:color="auto"/>
            <w:bottom w:val="none" w:sz="0" w:space="0" w:color="auto"/>
            <w:right w:val="none" w:sz="0" w:space="0" w:color="auto"/>
          </w:divBdr>
        </w:div>
      </w:divsChild>
    </w:div>
    <w:div w:id="155072453">
      <w:bodyDiv w:val="1"/>
      <w:marLeft w:val="0"/>
      <w:marRight w:val="0"/>
      <w:marTop w:val="0"/>
      <w:marBottom w:val="0"/>
      <w:divBdr>
        <w:top w:val="none" w:sz="0" w:space="0" w:color="auto"/>
        <w:left w:val="none" w:sz="0" w:space="0" w:color="auto"/>
        <w:bottom w:val="none" w:sz="0" w:space="0" w:color="auto"/>
        <w:right w:val="none" w:sz="0" w:space="0" w:color="auto"/>
      </w:divBdr>
    </w:div>
    <w:div w:id="175392456">
      <w:bodyDiv w:val="1"/>
      <w:marLeft w:val="0"/>
      <w:marRight w:val="0"/>
      <w:marTop w:val="0"/>
      <w:marBottom w:val="0"/>
      <w:divBdr>
        <w:top w:val="none" w:sz="0" w:space="0" w:color="auto"/>
        <w:left w:val="none" w:sz="0" w:space="0" w:color="auto"/>
        <w:bottom w:val="none" w:sz="0" w:space="0" w:color="auto"/>
        <w:right w:val="none" w:sz="0" w:space="0" w:color="auto"/>
      </w:divBdr>
    </w:div>
    <w:div w:id="221017170">
      <w:bodyDiv w:val="1"/>
      <w:marLeft w:val="0"/>
      <w:marRight w:val="0"/>
      <w:marTop w:val="0"/>
      <w:marBottom w:val="0"/>
      <w:divBdr>
        <w:top w:val="none" w:sz="0" w:space="0" w:color="auto"/>
        <w:left w:val="none" w:sz="0" w:space="0" w:color="auto"/>
        <w:bottom w:val="none" w:sz="0" w:space="0" w:color="auto"/>
        <w:right w:val="none" w:sz="0" w:space="0" w:color="auto"/>
      </w:divBdr>
      <w:divsChild>
        <w:div w:id="475296480">
          <w:marLeft w:val="360"/>
          <w:marRight w:val="0"/>
          <w:marTop w:val="0"/>
          <w:marBottom w:val="0"/>
          <w:divBdr>
            <w:top w:val="none" w:sz="0" w:space="0" w:color="auto"/>
            <w:left w:val="none" w:sz="0" w:space="0" w:color="auto"/>
            <w:bottom w:val="none" w:sz="0" w:space="0" w:color="auto"/>
            <w:right w:val="none" w:sz="0" w:space="0" w:color="auto"/>
          </w:divBdr>
        </w:div>
        <w:div w:id="1112281246">
          <w:marLeft w:val="360"/>
          <w:marRight w:val="0"/>
          <w:marTop w:val="0"/>
          <w:marBottom w:val="0"/>
          <w:divBdr>
            <w:top w:val="none" w:sz="0" w:space="0" w:color="auto"/>
            <w:left w:val="none" w:sz="0" w:space="0" w:color="auto"/>
            <w:bottom w:val="none" w:sz="0" w:space="0" w:color="auto"/>
            <w:right w:val="none" w:sz="0" w:space="0" w:color="auto"/>
          </w:divBdr>
        </w:div>
      </w:divsChild>
    </w:div>
    <w:div w:id="23135351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004117">
      <w:bodyDiv w:val="1"/>
      <w:marLeft w:val="0"/>
      <w:marRight w:val="0"/>
      <w:marTop w:val="0"/>
      <w:marBottom w:val="0"/>
      <w:divBdr>
        <w:top w:val="none" w:sz="0" w:space="0" w:color="auto"/>
        <w:left w:val="none" w:sz="0" w:space="0" w:color="auto"/>
        <w:bottom w:val="none" w:sz="0" w:space="0" w:color="auto"/>
        <w:right w:val="none" w:sz="0" w:space="0" w:color="auto"/>
      </w:divBdr>
      <w:divsChild>
        <w:div w:id="1810395848">
          <w:marLeft w:val="720"/>
          <w:marRight w:val="0"/>
          <w:marTop w:val="0"/>
          <w:marBottom w:val="0"/>
          <w:divBdr>
            <w:top w:val="none" w:sz="0" w:space="0" w:color="auto"/>
            <w:left w:val="none" w:sz="0" w:space="0" w:color="auto"/>
            <w:bottom w:val="none" w:sz="0" w:space="0" w:color="auto"/>
            <w:right w:val="none" w:sz="0" w:space="0" w:color="auto"/>
          </w:divBdr>
        </w:div>
      </w:divsChild>
    </w:div>
    <w:div w:id="297998655">
      <w:bodyDiv w:val="1"/>
      <w:marLeft w:val="0"/>
      <w:marRight w:val="0"/>
      <w:marTop w:val="0"/>
      <w:marBottom w:val="0"/>
      <w:divBdr>
        <w:top w:val="none" w:sz="0" w:space="0" w:color="auto"/>
        <w:left w:val="none" w:sz="0" w:space="0" w:color="auto"/>
        <w:bottom w:val="none" w:sz="0" w:space="0" w:color="auto"/>
        <w:right w:val="none" w:sz="0" w:space="0" w:color="auto"/>
      </w:divBdr>
    </w:div>
    <w:div w:id="32096111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0589129">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177803">
      <w:bodyDiv w:val="1"/>
      <w:marLeft w:val="0"/>
      <w:marRight w:val="0"/>
      <w:marTop w:val="0"/>
      <w:marBottom w:val="0"/>
      <w:divBdr>
        <w:top w:val="none" w:sz="0" w:space="0" w:color="auto"/>
        <w:left w:val="none" w:sz="0" w:space="0" w:color="auto"/>
        <w:bottom w:val="none" w:sz="0" w:space="0" w:color="auto"/>
        <w:right w:val="none" w:sz="0" w:space="0" w:color="auto"/>
      </w:divBdr>
    </w:div>
    <w:div w:id="385951094">
      <w:bodyDiv w:val="1"/>
      <w:marLeft w:val="0"/>
      <w:marRight w:val="0"/>
      <w:marTop w:val="0"/>
      <w:marBottom w:val="0"/>
      <w:divBdr>
        <w:top w:val="none" w:sz="0" w:space="0" w:color="auto"/>
        <w:left w:val="none" w:sz="0" w:space="0" w:color="auto"/>
        <w:bottom w:val="none" w:sz="0" w:space="0" w:color="auto"/>
        <w:right w:val="none" w:sz="0" w:space="0" w:color="auto"/>
      </w:divBdr>
    </w:div>
    <w:div w:id="389041648">
      <w:bodyDiv w:val="1"/>
      <w:marLeft w:val="0"/>
      <w:marRight w:val="0"/>
      <w:marTop w:val="0"/>
      <w:marBottom w:val="0"/>
      <w:divBdr>
        <w:top w:val="none" w:sz="0" w:space="0" w:color="auto"/>
        <w:left w:val="none" w:sz="0" w:space="0" w:color="auto"/>
        <w:bottom w:val="none" w:sz="0" w:space="0" w:color="auto"/>
        <w:right w:val="none" w:sz="0" w:space="0" w:color="auto"/>
      </w:divBdr>
    </w:div>
    <w:div w:id="403995618">
      <w:bodyDiv w:val="1"/>
      <w:marLeft w:val="0"/>
      <w:marRight w:val="0"/>
      <w:marTop w:val="0"/>
      <w:marBottom w:val="0"/>
      <w:divBdr>
        <w:top w:val="none" w:sz="0" w:space="0" w:color="auto"/>
        <w:left w:val="none" w:sz="0" w:space="0" w:color="auto"/>
        <w:bottom w:val="none" w:sz="0" w:space="0" w:color="auto"/>
        <w:right w:val="none" w:sz="0" w:space="0" w:color="auto"/>
      </w:divBdr>
      <w:divsChild>
        <w:div w:id="1413430950">
          <w:marLeft w:val="1267"/>
          <w:marRight w:val="0"/>
          <w:marTop w:val="120"/>
          <w:marBottom w:val="0"/>
          <w:divBdr>
            <w:top w:val="none" w:sz="0" w:space="0" w:color="auto"/>
            <w:left w:val="none" w:sz="0" w:space="0" w:color="auto"/>
            <w:bottom w:val="none" w:sz="0" w:space="0" w:color="auto"/>
            <w:right w:val="none" w:sz="0" w:space="0" w:color="auto"/>
          </w:divBdr>
        </w:div>
        <w:div w:id="1040327455">
          <w:marLeft w:val="1267"/>
          <w:marRight w:val="0"/>
          <w:marTop w:val="120"/>
          <w:marBottom w:val="0"/>
          <w:divBdr>
            <w:top w:val="none" w:sz="0" w:space="0" w:color="auto"/>
            <w:left w:val="none" w:sz="0" w:space="0" w:color="auto"/>
            <w:bottom w:val="none" w:sz="0" w:space="0" w:color="auto"/>
            <w:right w:val="none" w:sz="0" w:space="0" w:color="auto"/>
          </w:divBdr>
        </w:div>
        <w:div w:id="2067533786">
          <w:marLeft w:val="1267"/>
          <w:marRight w:val="0"/>
          <w:marTop w:val="120"/>
          <w:marBottom w:val="0"/>
          <w:divBdr>
            <w:top w:val="none" w:sz="0" w:space="0" w:color="auto"/>
            <w:left w:val="none" w:sz="0" w:space="0" w:color="auto"/>
            <w:bottom w:val="none" w:sz="0" w:space="0" w:color="auto"/>
            <w:right w:val="none" w:sz="0" w:space="0" w:color="auto"/>
          </w:divBdr>
        </w:div>
      </w:divsChild>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15784384">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19659419">
      <w:bodyDiv w:val="1"/>
      <w:marLeft w:val="0"/>
      <w:marRight w:val="0"/>
      <w:marTop w:val="0"/>
      <w:marBottom w:val="0"/>
      <w:divBdr>
        <w:top w:val="none" w:sz="0" w:space="0" w:color="auto"/>
        <w:left w:val="none" w:sz="0" w:space="0" w:color="auto"/>
        <w:bottom w:val="none" w:sz="0" w:space="0" w:color="auto"/>
        <w:right w:val="none" w:sz="0" w:space="0" w:color="auto"/>
      </w:divBdr>
    </w:div>
    <w:div w:id="522086051">
      <w:bodyDiv w:val="1"/>
      <w:marLeft w:val="0"/>
      <w:marRight w:val="0"/>
      <w:marTop w:val="0"/>
      <w:marBottom w:val="0"/>
      <w:divBdr>
        <w:top w:val="none" w:sz="0" w:space="0" w:color="auto"/>
        <w:left w:val="none" w:sz="0" w:space="0" w:color="auto"/>
        <w:bottom w:val="none" w:sz="0" w:space="0" w:color="auto"/>
        <w:right w:val="none" w:sz="0" w:space="0" w:color="auto"/>
      </w:divBdr>
      <w:divsChild>
        <w:div w:id="1805584445">
          <w:marLeft w:val="360"/>
          <w:marRight w:val="0"/>
          <w:marTop w:val="0"/>
          <w:marBottom w:val="0"/>
          <w:divBdr>
            <w:top w:val="none" w:sz="0" w:space="0" w:color="auto"/>
            <w:left w:val="none" w:sz="0" w:space="0" w:color="auto"/>
            <w:bottom w:val="none" w:sz="0" w:space="0" w:color="auto"/>
            <w:right w:val="none" w:sz="0" w:space="0" w:color="auto"/>
          </w:divBdr>
        </w:div>
        <w:div w:id="317805163">
          <w:marLeft w:val="360"/>
          <w:marRight w:val="0"/>
          <w:marTop w:val="0"/>
          <w:marBottom w:val="0"/>
          <w:divBdr>
            <w:top w:val="none" w:sz="0" w:space="0" w:color="auto"/>
            <w:left w:val="none" w:sz="0" w:space="0" w:color="auto"/>
            <w:bottom w:val="none" w:sz="0" w:space="0" w:color="auto"/>
            <w:right w:val="none" w:sz="0" w:space="0" w:color="auto"/>
          </w:divBdr>
        </w:div>
        <w:div w:id="1218669329">
          <w:marLeft w:val="360"/>
          <w:marRight w:val="0"/>
          <w:marTop w:val="0"/>
          <w:marBottom w:val="0"/>
          <w:divBdr>
            <w:top w:val="none" w:sz="0" w:space="0" w:color="auto"/>
            <w:left w:val="none" w:sz="0" w:space="0" w:color="auto"/>
            <w:bottom w:val="none" w:sz="0" w:space="0" w:color="auto"/>
            <w:right w:val="none" w:sz="0" w:space="0" w:color="auto"/>
          </w:divBdr>
        </w:div>
        <w:div w:id="572853165">
          <w:marLeft w:val="360"/>
          <w:marRight w:val="0"/>
          <w:marTop w:val="0"/>
          <w:marBottom w:val="0"/>
          <w:divBdr>
            <w:top w:val="none" w:sz="0" w:space="0" w:color="auto"/>
            <w:left w:val="none" w:sz="0" w:space="0" w:color="auto"/>
            <w:bottom w:val="none" w:sz="0" w:space="0" w:color="auto"/>
            <w:right w:val="none" w:sz="0" w:space="0" w:color="auto"/>
          </w:divBdr>
        </w:div>
        <w:div w:id="1608657507">
          <w:marLeft w:val="360"/>
          <w:marRight w:val="0"/>
          <w:marTop w:val="0"/>
          <w:marBottom w:val="0"/>
          <w:divBdr>
            <w:top w:val="none" w:sz="0" w:space="0" w:color="auto"/>
            <w:left w:val="none" w:sz="0" w:space="0" w:color="auto"/>
            <w:bottom w:val="none" w:sz="0" w:space="0" w:color="auto"/>
            <w:right w:val="none" w:sz="0" w:space="0" w:color="auto"/>
          </w:divBdr>
        </w:div>
      </w:divsChild>
    </w:div>
    <w:div w:id="529270905">
      <w:bodyDiv w:val="1"/>
      <w:marLeft w:val="0"/>
      <w:marRight w:val="0"/>
      <w:marTop w:val="0"/>
      <w:marBottom w:val="0"/>
      <w:divBdr>
        <w:top w:val="none" w:sz="0" w:space="0" w:color="auto"/>
        <w:left w:val="none" w:sz="0" w:space="0" w:color="auto"/>
        <w:bottom w:val="none" w:sz="0" w:space="0" w:color="auto"/>
        <w:right w:val="none" w:sz="0" w:space="0" w:color="auto"/>
      </w:divBdr>
    </w:div>
    <w:div w:id="536624047">
      <w:bodyDiv w:val="1"/>
      <w:marLeft w:val="0"/>
      <w:marRight w:val="0"/>
      <w:marTop w:val="0"/>
      <w:marBottom w:val="0"/>
      <w:divBdr>
        <w:top w:val="none" w:sz="0" w:space="0" w:color="auto"/>
        <w:left w:val="none" w:sz="0" w:space="0" w:color="auto"/>
        <w:bottom w:val="none" w:sz="0" w:space="0" w:color="auto"/>
        <w:right w:val="none" w:sz="0" w:space="0" w:color="auto"/>
      </w:divBdr>
    </w:div>
    <w:div w:id="57620789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33679363">
      <w:bodyDiv w:val="1"/>
      <w:marLeft w:val="0"/>
      <w:marRight w:val="0"/>
      <w:marTop w:val="0"/>
      <w:marBottom w:val="0"/>
      <w:divBdr>
        <w:top w:val="none" w:sz="0" w:space="0" w:color="auto"/>
        <w:left w:val="none" w:sz="0" w:space="0" w:color="auto"/>
        <w:bottom w:val="none" w:sz="0" w:space="0" w:color="auto"/>
        <w:right w:val="none" w:sz="0" w:space="0" w:color="auto"/>
      </w:divBdr>
      <w:divsChild>
        <w:div w:id="475611291">
          <w:marLeft w:val="360"/>
          <w:marRight w:val="0"/>
          <w:marTop w:val="0"/>
          <w:marBottom w:val="0"/>
          <w:divBdr>
            <w:top w:val="none" w:sz="0" w:space="0" w:color="auto"/>
            <w:left w:val="none" w:sz="0" w:space="0" w:color="auto"/>
            <w:bottom w:val="none" w:sz="0" w:space="0" w:color="auto"/>
            <w:right w:val="none" w:sz="0" w:space="0" w:color="auto"/>
          </w:divBdr>
        </w:div>
        <w:div w:id="1475608579">
          <w:marLeft w:val="360"/>
          <w:marRight w:val="0"/>
          <w:marTop w:val="0"/>
          <w:marBottom w:val="0"/>
          <w:divBdr>
            <w:top w:val="none" w:sz="0" w:space="0" w:color="auto"/>
            <w:left w:val="none" w:sz="0" w:space="0" w:color="auto"/>
            <w:bottom w:val="none" w:sz="0" w:space="0" w:color="auto"/>
            <w:right w:val="none" w:sz="0" w:space="0" w:color="auto"/>
          </w:divBdr>
        </w:div>
        <w:div w:id="1726754039">
          <w:marLeft w:val="360"/>
          <w:marRight w:val="0"/>
          <w:marTop w:val="0"/>
          <w:marBottom w:val="0"/>
          <w:divBdr>
            <w:top w:val="none" w:sz="0" w:space="0" w:color="auto"/>
            <w:left w:val="none" w:sz="0" w:space="0" w:color="auto"/>
            <w:bottom w:val="none" w:sz="0" w:space="0" w:color="auto"/>
            <w:right w:val="none" w:sz="0" w:space="0" w:color="auto"/>
          </w:divBdr>
        </w:div>
      </w:divsChild>
    </w:div>
    <w:div w:id="676661054">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19400976">
      <w:bodyDiv w:val="1"/>
      <w:marLeft w:val="0"/>
      <w:marRight w:val="0"/>
      <w:marTop w:val="0"/>
      <w:marBottom w:val="0"/>
      <w:divBdr>
        <w:top w:val="none" w:sz="0" w:space="0" w:color="auto"/>
        <w:left w:val="none" w:sz="0" w:space="0" w:color="auto"/>
        <w:bottom w:val="none" w:sz="0" w:space="0" w:color="auto"/>
        <w:right w:val="none" w:sz="0" w:space="0" w:color="auto"/>
      </w:divBdr>
    </w:div>
    <w:div w:id="730739686">
      <w:bodyDiv w:val="1"/>
      <w:marLeft w:val="0"/>
      <w:marRight w:val="0"/>
      <w:marTop w:val="0"/>
      <w:marBottom w:val="0"/>
      <w:divBdr>
        <w:top w:val="none" w:sz="0" w:space="0" w:color="auto"/>
        <w:left w:val="none" w:sz="0" w:space="0" w:color="auto"/>
        <w:bottom w:val="none" w:sz="0" w:space="0" w:color="auto"/>
        <w:right w:val="none" w:sz="0" w:space="0" w:color="auto"/>
      </w:divBdr>
    </w:div>
    <w:div w:id="741954745">
      <w:bodyDiv w:val="1"/>
      <w:marLeft w:val="0"/>
      <w:marRight w:val="0"/>
      <w:marTop w:val="0"/>
      <w:marBottom w:val="0"/>
      <w:divBdr>
        <w:top w:val="none" w:sz="0" w:space="0" w:color="auto"/>
        <w:left w:val="none" w:sz="0" w:space="0" w:color="auto"/>
        <w:bottom w:val="none" w:sz="0" w:space="0" w:color="auto"/>
        <w:right w:val="none" w:sz="0" w:space="0" w:color="auto"/>
      </w:divBdr>
    </w:div>
    <w:div w:id="767508459">
      <w:bodyDiv w:val="1"/>
      <w:marLeft w:val="0"/>
      <w:marRight w:val="0"/>
      <w:marTop w:val="0"/>
      <w:marBottom w:val="0"/>
      <w:divBdr>
        <w:top w:val="none" w:sz="0" w:space="0" w:color="auto"/>
        <w:left w:val="none" w:sz="0" w:space="0" w:color="auto"/>
        <w:bottom w:val="none" w:sz="0" w:space="0" w:color="auto"/>
        <w:right w:val="none" w:sz="0" w:space="0" w:color="auto"/>
      </w:divBdr>
    </w:div>
    <w:div w:id="776294607">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311603">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791557888">
      <w:bodyDiv w:val="1"/>
      <w:marLeft w:val="0"/>
      <w:marRight w:val="0"/>
      <w:marTop w:val="0"/>
      <w:marBottom w:val="0"/>
      <w:divBdr>
        <w:top w:val="none" w:sz="0" w:space="0" w:color="auto"/>
        <w:left w:val="none" w:sz="0" w:space="0" w:color="auto"/>
        <w:bottom w:val="none" w:sz="0" w:space="0" w:color="auto"/>
        <w:right w:val="none" w:sz="0" w:space="0" w:color="auto"/>
      </w:divBdr>
    </w:div>
    <w:div w:id="794181932">
      <w:bodyDiv w:val="1"/>
      <w:marLeft w:val="0"/>
      <w:marRight w:val="0"/>
      <w:marTop w:val="0"/>
      <w:marBottom w:val="0"/>
      <w:divBdr>
        <w:top w:val="none" w:sz="0" w:space="0" w:color="auto"/>
        <w:left w:val="none" w:sz="0" w:space="0" w:color="auto"/>
        <w:bottom w:val="none" w:sz="0" w:space="0" w:color="auto"/>
        <w:right w:val="none" w:sz="0" w:space="0" w:color="auto"/>
      </w:divBdr>
      <w:divsChild>
        <w:div w:id="1090396291">
          <w:marLeft w:val="360"/>
          <w:marRight w:val="0"/>
          <w:marTop w:val="0"/>
          <w:marBottom w:val="0"/>
          <w:divBdr>
            <w:top w:val="none" w:sz="0" w:space="0" w:color="auto"/>
            <w:left w:val="none" w:sz="0" w:space="0" w:color="auto"/>
            <w:bottom w:val="none" w:sz="0" w:space="0" w:color="auto"/>
            <w:right w:val="none" w:sz="0" w:space="0" w:color="auto"/>
          </w:divBdr>
        </w:div>
        <w:div w:id="23598236">
          <w:marLeft w:val="360"/>
          <w:marRight w:val="0"/>
          <w:marTop w:val="0"/>
          <w:marBottom w:val="0"/>
          <w:divBdr>
            <w:top w:val="none" w:sz="0" w:space="0" w:color="auto"/>
            <w:left w:val="none" w:sz="0" w:space="0" w:color="auto"/>
            <w:bottom w:val="none" w:sz="0" w:space="0" w:color="auto"/>
            <w:right w:val="none" w:sz="0" w:space="0" w:color="auto"/>
          </w:divBdr>
        </w:div>
      </w:divsChild>
    </w:div>
    <w:div w:id="814375886">
      <w:bodyDiv w:val="1"/>
      <w:marLeft w:val="0"/>
      <w:marRight w:val="0"/>
      <w:marTop w:val="0"/>
      <w:marBottom w:val="0"/>
      <w:divBdr>
        <w:top w:val="none" w:sz="0" w:space="0" w:color="auto"/>
        <w:left w:val="none" w:sz="0" w:space="0" w:color="auto"/>
        <w:bottom w:val="none" w:sz="0" w:space="0" w:color="auto"/>
        <w:right w:val="none" w:sz="0" w:space="0" w:color="auto"/>
      </w:divBdr>
    </w:div>
    <w:div w:id="821390454">
      <w:bodyDiv w:val="1"/>
      <w:marLeft w:val="0"/>
      <w:marRight w:val="0"/>
      <w:marTop w:val="0"/>
      <w:marBottom w:val="0"/>
      <w:divBdr>
        <w:top w:val="none" w:sz="0" w:space="0" w:color="auto"/>
        <w:left w:val="none" w:sz="0" w:space="0" w:color="auto"/>
        <w:bottom w:val="none" w:sz="0" w:space="0" w:color="auto"/>
        <w:right w:val="none" w:sz="0" w:space="0" w:color="auto"/>
      </w:divBdr>
    </w:div>
    <w:div w:id="827326679">
      <w:bodyDiv w:val="1"/>
      <w:marLeft w:val="0"/>
      <w:marRight w:val="0"/>
      <w:marTop w:val="0"/>
      <w:marBottom w:val="0"/>
      <w:divBdr>
        <w:top w:val="none" w:sz="0" w:space="0" w:color="auto"/>
        <w:left w:val="none" w:sz="0" w:space="0" w:color="auto"/>
        <w:bottom w:val="none" w:sz="0" w:space="0" w:color="auto"/>
        <w:right w:val="none" w:sz="0" w:space="0" w:color="auto"/>
      </w:divBdr>
    </w:div>
    <w:div w:id="840850491">
      <w:bodyDiv w:val="1"/>
      <w:marLeft w:val="0"/>
      <w:marRight w:val="0"/>
      <w:marTop w:val="0"/>
      <w:marBottom w:val="0"/>
      <w:divBdr>
        <w:top w:val="none" w:sz="0" w:space="0" w:color="auto"/>
        <w:left w:val="none" w:sz="0" w:space="0" w:color="auto"/>
        <w:bottom w:val="none" w:sz="0" w:space="0" w:color="auto"/>
        <w:right w:val="none" w:sz="0" w:space="0" w:color="auto"/>
      </w:divBdr>
    </w:div>
    <w:div w:id="855462732">
      <w:bodyDiv w:val="1"/>
      <w:marLeft w:val="0"/>
      <w:marRight w:val="0"/>
      <w:marTop w:val="0"/>
      <w:marBottom w:val="0"/>
      <w:divBdr>
        <w:top w:val="none" w:sz="0" w:space="0" w:color="auto"/>
        <w:left w:val="none" w:sz="0" w:space="0" w:color="auto"/>
        <w:bottom w:val="none" w:sz="0" w:space="0" w:color="auto"/>
        <w:right w:val="none" w:sz="0" w:space="0" w:color="auto"/>
      </w:divBdr>
      <w:divsChild>
        <w:div w:id="958023386">
          <w:marLeft w:val="720"/>
          <w:marRight w:val="0"/>
          <w:marTop w:val="0"/>
          <w:marBottom w:val="0"/>
          <w:divBdr>
            <w:top w:val="none" w:sz="0" w:space="0" w:color="auto"/>
            <w:left w:val="none" w:sz="0" w:space="0" w:color="auto"/>
            <w:bottom w:val="none" w:sz="0" w:space="0" w:color="auto"/>
            <w:right w:val="none" w:sz="0" w:space="0" w:color="auto"/>
          </w:divBdr>
        </w:div>
      </w:divsChild>
    </w:div>
    <w:div w:id="872546686">
      <w:bodyDiv w:val="1"/>
      <w:marLeft w:val="0"/>
      <w:marRight w:val="0"/>
      <w:marTop w:val="0"/>
      <w:marBottom w:val="0"/>
      <w:divBdr>
        <w:top w:val="none" w:sz="0" w:space="0" w:color="auto"/>
        <w:left w:val="none" w:sz="0" w:space="0" w:color="auto"/>
        <w:bottom w:val="none" w:sz="0" w:space="0" w:color="auto"/>
        <w:right w:val="none" w:sz="0" w:space="0" w:color="auto"/>
      </w:divBdr>
      <w:divsChild>
        <w:div w:id="567111224">
          <w:marLeft w:val="547"/>
          <w:marRight w:val="0"/>
          <w:marTop w:val="60"/>
          <w:marBottom w:val="0"/>
          <w:divBdr>
            <w:top w:val="none" w:sz="0" w:space="0" w:color="auto"/>
            <w:left w:val="none" w:sz="0" w:space="0" w:color="auto"/>
            <w:bottom w:val="none" w:sz="0" w:space="0" w:color="auto"/>
            <w:right w:val="none" w:sz="0" w:space="0" w:color="auto"/>
          </w:divBdr>
        </w:div>
        <w:div w:id="98725812">
          <w:marLeft w:val="1267"/>
          <w:marRight w:val="0"/>
          <w:marTop w:val="60"/>
          <w:marBottom w:val="0"/>
          <w:divBdr>
            <w:top w:val="none" w:sz="0" w:space="0" w:color="auto"/>
            <w:left w:val="none" w:sz="0" w:space="0" w:color="auto"/>
            <w:bottom w:val="none" w:sz="0" w:space="0" w:color="auto"/>
            <w:right w:val="none" w:sz="0" w:space="0" w:color="auto"/>
          </w:divBdr>
        </w:div>
        <w:div w:id="654534380">
          <w:marLeft w:val="1987"/>
          <w:marRight w:val="0"/>
          <w:marTop w:val="60"/>
          <w:marBottom w:val="0"/>
          <w:divBdr>
            <w:top w:val="none" w:sz="0" w:space="0" w:color="auto"/>
            <w:left w:val="none" w:sz="0" w:space="0" w:color="auto"/>
            <w:bottom w:val="none" w:sz="0" w:space="0" w:color="auto"/>
            <w:right w:val="none" w:sz="0" w:space="0" w:color="auto"/>
          </w:divBdr>
        </w:div>
        <w:div w:id="1652637681">
          <w:marLeft w:val="1987"/>
          <w:marRight w:val="0"/>
          <w:marTop w:val="60"/>
          <w:marBottom w:val="0"/>
          <w:divBdr>
            <w:top w:val="none" w:sz="0" w:space="0" w:color="auto"/>
            <w:left w:val="none" w:sz="0" w:space="0" w:color="auto"/>
            <w:bottom w:val="none" w:sz="0" w:space="0" w:color="auto"/>
            <w:right w:val="none" w:sz="0" w:space="0" w:color="auto"/>
          </w:divBdr>
        </w:div>
        <w:div w:id="1953515366">
          <w:marLeft w:val="1267"/>
          <w:marRight w:val="0"/>
          <w:marTop w:val="60"/>
          <w:marBottom w:val="0"/>
          <w:divBdr>
            <w:top w:val="none" w:sz="0" w:space="0" w:color="auto"/>
            <w:left w:val="none" w:sz="0" w:space="0" w:color="auto"/>
            <w:bottom w:val="none" w:sz="0" w:space="0" w:color="auto"/>
            <w:right w:val="none" w:sz="0" w:space="0" w:color="auto"/>
          </w:divBdr>
        </w:div>
        <w:div w:id="1227953473">
          <w:marLeft w:val="1987"/>
          <w:marRight w:val="0"/>
          <w:marTop w:val="60"/>
          <w:marBottom w:val="0"/>
          <w:divBdr>
            <w:top w:val="none" w:sz="0" w:space="0" w:color="auto"/>
            <w:left w:val="none" w:sz="0" w:space="0" w:color="auto"/>
            <w:bottom w:val="none" w:sz="0" w:space="0" w:color="auto"/>
            <w:right w:val="none" w:sz="0" w:space="0" w:color="auto"/>
          </w:divBdr>
        </w:div>
      </w:divsChild>
    </w:div>
    <w:div w:id="904418933">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6319960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8701010">
      <w:bodyDiv w:val="1"/>
      <w:marLeft w:val="0"/>
      <w:marRight w:val="0"/>
      <w:marTop w:val="0"/>
      <w:marBottom w:val="0"/>
      <w:divBdr>
        <w:top w:val="none" w:sz="0" w:space="0" w:color="auto"/>
        <w:left w:val="none" w:sz="0" w:space="0" w:color="auto"/>
        <w:bottom w:val="none" w:sz="0" w:space="0" w:color="auto"/>
        <w:right w:val="none" w:sz="0" w:space="0" w:color="auto"/>
      </w:divBdr>
      <w:divsChild>
        <w:div w:id="615138628">
          <w:marLeft w:val="360"/>
          <w:marRight w:val="0"/>
          <w:marTop w:val="0"/>
          <w:marBottom w:val="0"/>
          <w:divBdr>
            <w:top w:val="none" w:sz="0" w:space="0" w:color="auto"/>
            <w:left w:val="none" w:sz="0" w:space="0" w:color="auto"/>
            <w:bottom w:val="none" w:sz="0" w:space="0" w:color="auto"/>
            <w:right w:val="none" w:sz="0" w:space="0" w:color="auto"/>
          </w:divBdr>
        </w:div>
        <w:div w:id="2121214395">
          <w:marLeft w:val="360"/>
          <w:marRight w:val="0"/>
          <w:marTop w:val="0"/>
          <w:marBottom w:val="0"/>
          <w:divBdr>
            <w:top w:val="none" w:sz="0" w:space="0" w:color="auto"/>
            <w:left w:val="none" w:sz="0" w:space="0" w:color="auto"/>
            <w:bottom w:val="none" w:sz="0" w:space="0" w:color="auto"/>
            <w:right w:val="none" w:sz="0" w:space="0" w:color="auto"/>
          </w:divBdr>
        </w:div>
        <w:div w:id="1878004079">
          <w:marLeft w:val="360"/>
          <w:marRight w:val="0"/>
          <w:marTop w:val="0"/>
          <w:marBottom w:val="0"/>
          <w:divBdr>
            <w:top w:val="none" w:sz="0" w:space="0" w:color="auto"/>
            <w:left w:val="none" w:sz="0" w:space="0" w:color="auto"/>
            <w:bottom w:val="none" w:sz="0" w:space="0" w:color="auto"/>
            <w:right w:val="none" w:sz="0" w:space="0" w:color="auto"/>
          </w:divBdr>
        </w:div>
        <w:div w:id="89397907">
          <w:marLeft w:val="360"/>
          <w:marRight w:val="0"/>
          <w:marTop w:val="0"/>
          <w:marBottom w:val="0"/>
          <w:divBdr>
            <w:top w:val="none" w:sz="0" w:space="0" w:color="auto"/>
            <w:left w:val="none" w:sz="0" w:space="0" w:color="auto"/>
            <w:bottom w:val="none" w:sz="0" w:space="0" w:color="auto"/>
            <w:right w:val="none" w:sz="0" w:space="0" w:color="auto"/>
          </w:divBdr>
        </w:div>
        <w:div w:id="718669893">
          <w:marLeft w:val="360"/>
          <w:marRight w:val="0"/>
          <w:marTop w:val="0"/>
          <w:marBottom w:val="0"/>
          <w:divBdr>
            <w:top w:val="none" w:sz="0" w:space="0" w:color="auto"/>
            <w:left w:val="none" w:sz="0" w:space="0" w:color="auto"/>
            <w:bottom w:val="none" w:sz="0" w:space="0" w:color="auto"/>
            <w:right w:val="none" w:sz="0" w:space="0" w:color="auto"/>
          </w:divBdr>
        </w:div>
      </w:divsChild>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38504711">
      <w:bodyDiv w:val="1"/>
      <w:marLeft w:val="0"/>
      <w:marRight w:val="0"/>
      <w:marTop w:val="0"/>
      <w:marBottom w:val="0"/>
      <w:divBdr>
        <w:top w:val="none" w:sz="0" w:space="0" w:color="auto"/>
        <w:left w:val="none" w:sz="0" w:space="0" w:color="auto"/>
        <w:bottom w:val="none" w:sz="0" w:space="0" w:color="auto"/>
        <w:right w:val="none" w:sz="0" w:space="0" w:color="auto"/>
      </w:divBdr>
    </w:div>
    <w:div w:id="1040009837">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122110705">
      <w:bodyDiv w:val="1"/>
      <w:marLeft w:val="0"/>
      <w:marRight w:val="0"/>
      <w:marTop w:val="0"/>
      <w:marBottom w:val="0"/>
      <w:divBdr>
        <w:top w:val="none" w:sz="0" w:space="0" w:color="auto"/>
        <w:left w:val="none" w:sz="0" w:space="0" w:color="auto"/>
        <w:bottom w:val="none" w:sz="0" w:space="0" w:color="auto"/>
        <w:right w:val="none" w:sz="0" w:space="0" w:color="auto"/>
      </w:divBdr>
    </w:div>
    <w:div w:id="1143504886">
      <w:bodyDiv w:val="1"/>
      <w:marLeft w:val="0"/>
      <w:marRight w:val="0"/>
      <w:marTop w:val="0"/>
      <w:marBottom w:val="0"/>
      <w:divBdr>
        <w:top w:val="none" w:sz="0" w:space="0" w:color="auto"/>
        <w:left w:val="none" w:sz="0" w:space="0" w:color="auto"/>
        <w:bottom w:val="none" w:sz="0" w:space="0" w:color="auto"/>
        <w:right w:val="none" w:sz="0" w:space="0" w:color="auto"/>
      </w:divBdr>
    </w:div>
    <w:div w:id="1145590587">
      <w:bodyDiv w:val="1"/>
      <w:marLeft w:val="0"/>
      <w:marRight w:val="0"/>
      <w:marTop w:val="0"/>
      <w:marBottom w:val="0"/>
      <w:divBdr>
        <w:top w:val="none" w:sz="0" w:space="0" w:color="auto"/>
        <w:left w:val="none" w:sz="0" w:space="0" w:color="auto"/>
        <w:bottom w:val="none" w:sz="0" w:space="0" w:color="auto"/>
        <w:right w:val="none" w:sz="0" w:space="0" w:color="auto"/>
      </w:divBdr>
    </w:div>
    <w:div w:id="1158962892">
      <w:bodyDiv w:val="1"/>
      <w:marLeft w:val="0"/>
      <w:marRight w:val="0"/>
      <w:marTop w:val="0"/>
      <w:marBottom w:val="0"/>
      <w:divBdr>
        <w:top w:val="none" w:sz="0" w:space="0" w:color="auto"/>
        <w:left w:val="none" w:sz="0" w:space="0" w:color="auto"/>
        <w:bottom w:val="none" w:sz="0" w:space="0" w:color="auto"/>
        <w:right w:val="none" w:sz="0" w:space="0" w:color="auto"/>
      </w:divBdr>
    </w:div>
    <w:div w:id="1193421715">
      <w:bodyDiv w:val="1"/>
      <w:marLeft w:val="0"/>
      <w:marRight w:val="0"/>
      <w:marTop w:val="0"/>
      <w:marBottom w:val="0"/>
      <w:divBdr>
        <w:top w:val="none" w:sz="0" w:space="0" w:color="auto"/>
        <w:left w:val="none" w:sz="0" w:space="0" w:color="auto"/>
        <w:bottom w:val="none" w:sz="0" w:space="0" w:color="auto"/>
        <w:right w:val="none" w:sz="0" w:space="0" w:color="auto"/>
      </w:divBdr>
    </w:div>
    <w:div w:id="1200971255">
      <w:bodyDiv w:val="1"/>
      <w:marLeft w:val="0"/>
      <w:marRight w:val="0"/>
      <w:marTop w:val="0"/>
      <w:marBottom w:val="0"/>
      <w:divBdr>
        <w:top w:val="none" w:sz="0" w:space="0" w:color="auto"/>
        <w:left w:val="none" w:sz="0" w:space="0" w:color="auto"/>
        <w:bottom w:val="none" w:sz="0" w:space="0" w:color="auto"/>
        <w:right w:val="none" w:sz="0" w:space="0" w:color="auto"/>
      </w:divBdr>
    </w:div>
    <w:div w:id="1223104428">
      <w:bodyDiv w:val="1"/>
      <w:marLeft w:val="0"/>
      <w:marRight w:val="0"/>
      <w:marTop w:val="0"/>
      <w:marBottom w:val="0"/>
      <w:divBdr>
        <w:top w:val="none" w:sz="0" w:space="0" w:color="auto"/>
        <w:left w:val="none" w:sz="0" w:space="0" w:color="auto"/>
        <w:bottom w:val="none" w:sz="0" w:space="0" w:color="auto"/>
        <w:right w:val="none" w:sz="0" w:space="0" w:color="auto"/>
      </w:divBdr>
    </w:div>
    <w:div w:id="1273825680">
      <w:bodyDiv w:val="1"/>
      <w:marLeft w:val="0"/>
      <w:marRight w:val="0"/>
      <w:marTop w:val="0"/>
      <w:marBottom w:val="0"/>
      <w:divBdr>
        <w:top w:val="none" w:sz="0" w:space="0" w:color="auto"/>
        <w:left w:val="none" w:sz="0" w:space="0" w:color="auto"/>
        <w:bottom w:val="none" w:sz="0" w:space="0" w:color="auto"/>
        <w:right w:val="none" w:sz="0" w:space="0" w:color="auto"/>
      </w:divBdr>
    </w:div>
    <w:div w:id="1279289909">
      <w:bodyDiv w:val="1"/>
      <w:marLeft w:val="0"/>
      <w:marRight w:val="0"/>
      <w:marTop w:val="0"/>
      <w:marBottom w:val="0"/>
      <w:divBdr>
        <w:top w:val="none" w:sz="0" w:space="0" w:color="auto"/>
        <w:left w:val="none" w:sz="0" w:space="0" w:color="auto"/>
        <w:bottom w:val="none" w:sz="0" w:space="0" w:color="auto"/>
        <w:right w:val="none" w:sz="0" w:space="0" w:color="auto"/>
      </w:divBdr>
    </w:div>
    <w:div w:id="1318458318">
      <w:bodyDiv w:val="1"/>
      <w:marLeft w:val="0"/>
      <w:marRight w:val="0"/>
      <w:marTop w:val="0"/>
      <w:marBottom w:val="0"/>
      <w:divBdr>
        <w:top w:val="none" w:sz="0" w:space="0" w:color="auto"/>
        <w:left w:val="none" w:sz="0" w:space="0" w:color="auto"/>
        <w:bottom w:val="none" w:sz="0" w:space="0" w:color="auto"/>
        <w:right w:val="none" w:sz="0" w:space="0" w:color="auto"/>
      </w:divBdr>
    </w:div>
    <w:div w:id="1323124769">
      <w:bodyDiv w:val="1"/>
      <w:marLeft w:val="0"/>
      <w:marRight w:val="0"/>
      <w:marTop w:val="0"/>
      <w:marBottom w:val="0"/>
      <w:divBdr>
        <w:top w:val="none" w:sz="0" w:space="0" w:color="auto"/>
        <w:left w:val="none" w:sz="0" w:space="0" w:color="auto"/>
        <w:bottom w:val="none" w:sz="0" w:space="0" w:color="auto"/>
        <w:right w:val="none" w:sz="0" w:space="0" w:color="auto"/>
      </w:divBdr>
    </w:div>
    <w:div w:id="1326860701">
      <w:bodyDiv w:val="1"/>
      <w:marLeft w:val="0"/>
      <w:marRight w:val="0"/>
      <w:marTop w:val="0"/>
      <w:marBottom w:val="0"/>
      <w:divBdr>
        <w:top w:val="none" w:sz="0" w:space="0" w:color="auto"/>
        <w:left w:val="none" w:sz="0" w:space="0" w:color="auto"/>
        <w:bottom w:val="none" w:sz="0" w:space="0" w:color="auto"/>
        <w:right w:val="none" w:sz="0" w:space="0" w:color="auto"/>
      </w:divBdr>
    </w:div>
    <w:div w:id="1365981513">
      <w:bodyDiv w:val="1"/>
      <w:marLeft w:val="0"/>
      <w:marRight w:val="0"/>
      <w:marTop w:val="0"/>
      <w:marBottom w:val="0"/>
      <w:divBdr>
        <w:top w:val="none" w:sz="0" w:space="0" w:color="auto"/>
        <w:left w:val="none" w:sz="0" w:space="0" w:color="auto"/>
        <w:bottom w:val="none" w:sz="0" w:space="0" w:color="auto"/>
        <w:right w:val="none" w:sz="0" w:space="0" w:color="auto"/>
      </w:divBdr>
    </w:div>
    <w:div w:id="1366060725">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60223082">
      <w:bodyDiv w:val="1"/>
      <w:marLeft w:val="0"/>
      <w:marRight w:val="0"/>
      <w:marTop w:val="0"/>
      <w:marBottom w:val="0"/>
      <w:divBdr>
        <w:top w:val="none" w:sz="0" w:space="0" w:color="auto"/>
        <w:left w:val="none" w:sz="0" w:space="0" w:color="auto"/>
        <w:bottom w:val="none" w:sz="0" w:space="0" w:color="auto"/>
        <w:right w:val="none" w:sz="0" w:space="0" w:color="auto"/>
      </w:divBdr>
    </w:div>
    <w:div w:id="1500390803">
      <w:bodyDiv w:val="1"/>
      <w:marLeft w:val="0"/>
      <w:marRight w:val="0"/>
      <w:marTop w:val="0"/>
      <w:marBottom w:val="0"/>
      <w:divBdr>
        <w:top w:val="none" w:sz="0" w:space="0" w:color="auto"/>
        <w:left w:val="none" w:sz="0" w:space="0" w:color="auto"/>
        <w:bottom w:val="none" w:sz="0" w:space="0" w:color="auto"/>
        <w:right w:val="none" w:sz="0" w:space="0" w:color="auto"/>
      </w:divBdr>
    </w:div>
    <w:div w:id="1507941016">
      <w:bodyDiv w:val="1"/>
      <w:marLeft w:val="0"/>
      <w:marRight w:val="0"/>
      <w:marTop w:val="0"/>
      <w:marBottom w:val="0"/>
      <w:divBdr>
        <w:top w:val="none" w:sz="0" w:space="0" w:color="auto"/>
        <w:left w:val="none" w:sz="0" w:space="0" w:color="auto"/>
        <w:bottom w:val="none" w:sz="0" w:space="0" w:color="auto"/>
        <w:right w:val="none" w:sz="0" w:space="0" w:color="auto"/>
      </w:divBdr>
    </w:div>
    <w:div w:id="1566258455">
      <w:bodyDiv w:val="1"/>
      <w:marLeft w:val="0"/>
      <w:marRight w:val="0"/>
      <w:marTop w:val="0"/>
      <w:marBottom w:val="0"/>
      <w:divBdr>
        <w:top w:val="none" w:sz="0" w:space="0" w:color="auto"/>
        <w:left w:val="none" w:sz="0" w:space="0" w:color="auto"/>
        <w:bottom w:val="none" w:sz="0" w:space="0" w:color="auto"/>
        <w:right w:val="none" w:sz="0" w:space="0" w:color="auto"/>
      </w:divBdr>
      <w:divsChild>
        <w:div w:id="688260032">
          <w:marLeft w:val="360"/>
          <w:marRight w:val="0"/>
          <w:marTop w:val="0"/>
          <w:marBottom w:val="0"/>
          <w:divBdr>
            <w:top w:val="none" w:sz="0" w:space="0" w:color="auto"/>
            <w:left w:val="none" w:sz="0" w:space="0" w:color="auto"/>
            <w:bottom w:val="none" w:sz="0" w:space="0" w:color="auto"/>
            <w:right w:val="none" w:sz="0" w:space="0" w:color="auto"/>
          </w:divBdr>
        </w:div>
        <w:div w:id="1719166461">
          <w:marLeft w:val="360"/>
          <w:marRight w:val="0"/>
          <w:marTop w:val="0"/>
          <w:marBottom w:val="0"/>
          <w:divBdr>
            <w:top w:val="none" w:sz="0" w:space="0" w:color="auto"/>
            <w:left w:val="none" w:sz="0" w:space="0" w:color="auto"/>
            <w:bottom w:val="none" w:sz="0" w:space="0" w:color="auto"/>
            <w:right w:val="none" w:sz="0" w:space="0" w:color="auto"/>
          </w:divBdr>
        </w:div>
        <w:div w:id="140390526">
          <w:marLeft w:val="360"/>
          <w:marRight w:val="0"/>
          <w:marTop w:val="0"/>
          <w:marBottom w:val="0"/>
          <w:divBdr>
            <w:top w:val="none" w:sz="0" w:space="0" w:color="auto"/>
            <w:left w:val="none" w:sz="0" w:space="0" w:color="auto"/>
            <w:bottom w:val="none" w:sz="0" w:space="0" w:color="auto"/>
            <w:right w:val="none" w:sz="0" w:space="0" w:color="auto"/>
          </w:divBdr>
        </w:div>
      </w:divsChild>
    </w:div>
    <w:div w:id="1575816321">
      <w:bodyDiv w:val="1"/>
      <w:marLeft w:val="0"/>
      <w:marRight w:val="0"/>
      <w:marTop w:val="0"/>
      <w:marBottom w:val="0"/>
      <w:divBdr>
        <w:top w:val="none" w:sz="0" w:space="0" w:color="auto"/>
        <w:left w:val="none" w:sz="0" w:space="0" w:color="auto"/>
        <w:bottom w:val="none" w:sz="0" w:space="0" w:color="auto"/>
        <w:right w:val="none" w:sz="0" w:space="0" w:color="auto"/>
      </w:divBdr>
    </w:div>
    <w:div w:id="1627009851">
      <w:bodyDiv w:val="1"/>
      <w:marLeft w:val="0"/>
      <w:marRight w:val="0"/>
      <w:marTop w:val="0"/>
      <w:marBottom w:val="0"/>
      <w:divBdr>
        <w:top w:val="none" w:sz="0" w:space="0" w:color="auto"/>
        <w:left w:val="none" w:sz="0" w:space="0" w:color="auto"/>
        <w:bottom w:val="none" w:sz="0" w:space="0" w:color="auto"/>
        <w:right w:val="none" w:sz="0" w:space="0" w:color="auto"/>
      </w:divBdr>
    </w:div>
    <w:div w:id="1677465035">
      <w:bodyDiv w:val="1"/>
      <w:marLeft w:val="0"/>
      <w:marRight w:val="0"/>
      <w:marTop w:val="0"/>
      <w:marBottom w:val="0"/>
      <w:divBdr>
        <w:top w:val="none" w:sz="0" w:space="0" w:color="auto"/>
        <w:left w:val="none" w:sz="0" w:space="0" w:color="auto"/>
        <w:bottom w:val="none" w:sz="0" w:space="0" w:color="auto"/>
        <w:right w:val="none" w:sz="0" w:space="0" w:color="auto"/>
      </w:divBdr>
    </w:div>
    <w:div w:id="168061732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0761098">
      <w:bodyDiv w:val="1"/>
      <w:marLeft w:val="0"/>
      <w:marRight w:val="0"/>
      <w:marTop w:val="0"/>
      <w:marBottom w:val="0"/>
      <w:divBdr>
        <w:top w:val="none" w:sz="0" w:space="0" w:color="auto"/>
        <w:left w:val="none" w:sz="0" w:space="0" w:color="auto"/>
        <w:bottom w:val="none" w:sz="0" w:space="0" w:color="auto"/>
        <w:right w:val="none" w:sz="0" w:space="0" w:color="auto"/>
      </w:divBdr>
    </w:div>
    <w:div w:id="172532784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789616288">
      <w:bodyDiv w:val="1"/>
      <w:marLeft w:val="0"/>
      <w:marRight w:val="0"/>
      <w:marTop w:val="0"/>
      <w:marBottom w:val="0"/>
      <w:divBdr>
        <w:top w:val="none" w:sz="0" w:space="0" w:color="auto"/>
        <w:left w:val="none" w:sz="0" w:space="0" w:color="auto"/>
        <w:bottom w:val="none" w:sz="0" w:space="0" w:color="auto"/>
        <w:right w:val="none" w:sz="0" w:space="0" w:color="auto"/>
      </w:divBdr>
    </w:div>
    <w:div w:id="1798991167">
      <w:bodyDiv w:val="1"/>
      <w:marLeft w:val="0"/>
      <w:marRight w:val="0"/>
      <w:marTop w:val="0"/>
      <w:marBottom w:val="0"/>
      <w:divBdr>
        <w:top w:val="none" w:sz="0" w:space="0" w:color="auto"/>
        <w:left w:val="none" w:sz="0" w:space="0" w:color="auto"/>
        <w:bottom w:val="none" w:sz="0" w:space="0" w:color="auto"/>
        <w:right w:val="none" w:sz="0" w:space="0" w:color="auto"/>
      </w:divBdr>
    </w:div>
    <w:div w:id="1810398725">
      <w:bodyDiv w:val="1"/>
      <w:marLeft w:val="0"/>
      <w:marRight w:val="0"/>
      <w:marTop w:val="0"/>
      <w:marBottom w:val="0"/>
      <w:divBdr>
        <w:top w:val="none" w:sz="0" w:space="0" w:color="auto"/>
        <w:left w:val="none" w:sz="0" w:space="0" w:color="auto"/>
        <w:bottom w:val="none" w:sz="0" w:space="0" w:color="auto"/>
        <w:right w:val="none" w:sz="0" w:space="0" w:color="auto"/>
      </w:divBdr>
    </w:div>
    <w:div w:id="1826623281">
      <w:bodyDiv w:val="1"/>
      <w:marLeft w:val="0"/>
      <w:marRight w:val="0"/>
      <w:marTop w:val="0"/>
      <w:marBottom w:val="0"/>
      <w:divBdr>
        <w:top w:val="none" w:sz="0" w:space="0" w:color="auto"/>
        <w:left w:val="none" w:sz="0" w:space="0" w:color="auto"/>
        <w:bottom w:val="none" w:sz="0" w:space="0" w:color="auto"/>
        <w:right w:val="none" w:sz="0" w:space="0" w:color="auto"/>
      </w:divBdr>
      <w:divsChild>
        <w:div w:id="1005281983">
          <w:marLeft w:val="360"/>
          <w:marRight w:val="0"/>
          <w:marTop w:val="0"/>
          <w:marBottom w:val="0"/>
          <w:divBdr>
            <w:top w:val="none" w:sz="0" w:space="0" w:color="auto"/>
            <w:left w:val="none" w:sz="0" w:space="0" w:color="auto"/>
            <w:bottom w:val="none" w:sz="0" w:space="0" w:color="auto"/>
            <w:right w:val="none" w:sz="0" w:space="0" w:color="auto"/>
          </w:divBdr>
        </w:div>
        <w:div w:id="2114088216">
          <w:marLeft w:val="360"/>
          <w:marRight w:val="0"/>
          <w:marTop w:val="0"/>
          <w:marBottom w:val="0"/>
          <w:divBdr>
            <w:top w:val="none" w:sz="0" w:space="0" w:color="auto"/>
            <w:left w:val="none" w:sz="0" w:space="0" w:color="auto"/>
            <w:bottom w:val="none" w:sz="0" w:space="0" w:color="auto"/>
            <w:right w:val="none" w:sz="0" w:space="0" w:color="auto"/>
          </w:divBdr>
        </w:div>
      </w:divsChild>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59850420">
      <w:bodyDiv w:val="1"/>
      <w:marLeft w:val="0"/>
      <w:marRight w:val="0"/>
      <w:marTop w:val="0"/>
      <w:marBottom w:val="0"/>
      <w:divBdr>
        <w:top w:val="none" w:sz="0" w:space="0" w:color="auto"/>
        <w:left w:val="none" w:sz="0" w:space="0" w:color="auto"/>
        <w:bottom w:val="none" w:sz="0" w:space="0" w:color="auto"/>
        <w:right w:val="none" w:sz="0" w:space="0" w:color="auto"/>
      </w:divBdr>
    </w:div>
    <w:div w:id="18915279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4434810">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22850359">
      <w:bodyDiv w:val="1"/>
      <w:marLeft w:val="0"/>
      <w:marRight w:val="0"/>
      <w:marTop w:val="0"/>
      <w:marBottom w:val="0"/>
      <w:divBdr>
        <w:top w:val="none" w:sz="0" w:space="0" w:color="auto"/>
        <w:left w:val="none" w:sz="0" w:space="0" w:color="auto"/>
        <w:bottom w:val="none" w:sz="0" w:space="0" w:color="auto"/>
        <w:right w:val="none" w:sz="0" w:space="0" w:color="auto"/>
      </w:divBdr>
    </w:div>
    <w:div w:id="2043240628">
      <w:bodyDiv w:val="1"/>
      <w:marLeft w:val="0"/>
      <w:marRight w:val="0"/>
      <w:marTop w:val="0"/>
      <w:marBottom w:val="0"/>
      <w:divBdr>
        <w:top w:val="none" w:sz="0" w:space="0" w:color="auto"/>
        <w:left w:val="none" w:sz="0" w:space="0" w:color="auto"/>
        <w:bottom w:val="none" w:sz="0" w:space="0" w:color="auto"/>
        <w:right w:val="none" w:sz="0" w:space="0" w:color="auto"/>
      </w:divBdr>
    </w:div>
    <w:div w:id="2069911846">
      <w:bodyDiv w:val="1"/>
      <w:marLeft w:val="0"/>
      <w:marRight w:val="0"/>
      <w:marTop w:val="0"/>
      <w:marBottom w:val="0"/>
      <w:divBdr>
        <w:top w:val="none" w:sz="0" w:space="0" w:color="auto"/>
        <w:left w:val="none" w:sz="0" w:space="0" w:color="auto"/>
        <w:bottom w:val="none" w:sz="0" w:space="0" w:color="auto"/>
        <w:right w:val="none" w:sz="0" w:space="0" w:color="auto"/>
      </w:divBdr>
    </w:div>
    <w:div w:id="2075471240">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26927064">
      <w:bodyDiv w:val="1"/>
      <w:marLeft w:val="0"/>
      <w:marRight w:val="0"/>
      <w:marTop w:val="0"/>
      <w:marBottom w:val="0"/>
      <w:divBdr>
        <w:top w:val="none" w:sz="0" w:space="0" w:color="auto"/>
        <w:left w:val="none" w:sz="0" w:space="0" w:color="auto"/>
        <w:bottom w:val="none" w:sz="0" w:space="0" w:color="auto"/>
        <w:right w:val="none" w:sz="0" w:space="0" w:color="auto"/>
      </w:divBdr>
    </w:div>
    <w:div w:id="2142116272">
      <w:bodyDiv w:val="1"/>
      <w:marLeft w:val="0"/>
      <w:marRight w:val="0"/>
      <w:marTop w:val="0"/>
      <w:marBottom w:val="0"/>
      <w:divBdr>
        <w:top w:val="none" w:sz="0" w:space="0" w:color="auto"/>
        <w:left w:val="none" w:sz="0" w:space="0" w:color="auto"/>
        <w:bottom w:val="none" w:sz="0" w:space="0" w:color="auto"/>
        <w:right w:val="none" w:sz="0" w:space="0" w:color="auto"/>
      </w:divBdr>
      <w:divsChild>
        <w:div w:id="159851032">
          <w:marLeft w:val="0"/>
          <w:marRight w:val="0"/>
          <w:marTop w:val="0"/>
          <w:marBottom w:val="0"/>
          <w:divBdr>
            <w:top w:val="none" w:sz="0" w:space="0" w:color="auto"/>
            <w:left w:val="none" w:sz="0" w:space="0" w:color="auto"/>
            <w:bottom w:val="none" w:sz="0" w:space="0" w:color="auto"/>
            <w:right w:val="none" w:sz="0" w:space="0" w:color="auto"/>
          </w:divBdr>
        </w:div>
      </w:divsChild>
    </w:div>
    <w:div w:id="2142770278">
      <w:bodyDiv w:val="1"/>
      <w:marLeft w:val="0"/>
      <w:marRight w:val="0"/>
      <w:marTop w:val="0"/>
      <w:marBottom w:val="0"/>
      <w:divBdr>
        <w:top w:val="none" w:sz="0" w:space="0" w:color="auto"/>
        <w:left w:val="none" w:sz="0" w:space="0" w:color="auto"/>
        <w:bottom w:val="none" w:sz="0" w:space="0" w:color="auto"/>
        <w:right w:val="none" w:sz="0" w:space="0" w:color="auto"/>
      </w:divBdr>
    </w:div>
    <w:div w:id="2143694810">
      <w:bodyDiv w:val="1"/>
      <w:marLeft w:val="0"/>
      <w:marRight w:val="0"/>
      <w:marTop w:val="0"/>
      <w:marBottom w:val="0"/>
      <w:divBdr>
        <w:top w:val="none" w:sz="0" w:space="0" w:color="auto"/>
        <w:left w:val="none" w:sz="0" w:space="0" w:color="auto"/>
        <w:bottom w:val="none" w:sz="0" w:space="0" w:color="auto"/>
        <w:right w:val="none" w:sz="0" w:space="0" w:color="auto"/>
      </w:divBdr>
    </w:div>
    <w:div w:id="214427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DA26B58A8FAD4A4E85C1DCEF7CCFBBF2" ma:contentTypeVersion="7" ma:contentTypeDescription="Create a new document." ma:contentTypeScope="" ma:versionID="d5d6e17290b5f98629210b1d33a544a6">
  <xsd:schema xmlns:xsd="http://www.w3.org/2001/XMLSchema" xmlns:xs="http://www.w3.org/2001/XMLSchema" xmlns:p="http://schemas.microsoft.com/office/2006/metadata/properties" xmlns:ns3="bf34258b-9027-4758-8063-5917212122fb" xmlns:ns4="7409d301-a4cf-40a6-bfee-dbaca44f6b76" targetNamespace="http://schemas.microsoft.com/office/2006/metadata/properties" ma:root="true" ma:fieldsID="408118fcf0137777dea4d0351a10d459" ns3:_="" ns4:_="">
    <xsd:import namespace="bf34258b-9027-4758-8063-5917212122fb"/>
    <xsd:import namespace="7409d301-a4cf-40a6-bfee-dbaca44f6b76"/>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34258b-9027-4758-8063-5917212122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409d301-a4cf-40a6-bfee-dbaca44f6b7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A4F1C43-F061-4A84-A864-FDDEA8FCF076}">
  <ds:schemaRefs>
    <ds:schemaRef ds:uri="http://schemas.openxmlformats.org/officeDocument/2006/bibliography"/>
  </ds:schemaRefs>
</ds:datastoreItem>
</file>

<file path=customXml/itemProps2.xml><?xml version="1.0" encoding="utf-8"?>
<ds:datastoreItem xmlns:ds="http://schemas.openxmlformats.org/officeDocument/2006/customXml" ds:itemID="{B570BC61-D35B-4393-938F-ABB4F08C99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34258b-9027-4758-8063-5917212122fb"/>
    <ds:schemaRef ds:uri="7409d301-a4cf-40a6-bfee-dbaca44f6b7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187EACD-6A79-4D81-9F2F-909ED7EB8C1B}">
  <ds:schemaRefs>
    <ds:schemaRef ds:uri="http://schemas.microsoft.com/sharepoint/v3/contenttype/forms"/>
  </ds:schemaRefs>
</ds:datastoreItem>
</file>

<file path=customXml/itemProps4.xml><?xml version="1.0" encoding="utf-8"?>
<ds:datastoreItem xmlns:ds="http://schemas.openxmlformats.org/officeDocument/2006/customXml" ds:itemID="{71C6AA25-6009-45F1-BF55-5DF4D85DA3C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16</Pages>
  <Words>4982</Words>
  <Characters>28398</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33314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Futurewei</dc:creator>
  <cp:lastModifiedBy>Baoling Sheen</cp:lastModifiedBy>
  <cp:revision>7</cp:revision>
  <cp:lastPrinted>2007-06-18T22:08:00Z</cp:lastPrinted>
  <dcterms:created xsi:type="dcterms:W3CDTF">2024-05-10T08:35:00Z</dcterms:created>
  <dcterms:modified xsi:type="dcterms:W3CDTF">2024-05-10T08:47:00Z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y fmtid="{D5CDD505-2E9C-101B-9397-08002B2CF9AE}" pid="22" name="ContentTypeId">
    <vt:lpwstr>0x010100DA26B58A8FAD4A4E85C1DCEF7CCFBBF2</vt:lpwstr>
  </property>
</Properties>
</file>