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left" w:pos="8385"/>
          <w:tab w:val="right" w:pos="9781"/>
        </w:tabs>
        <w:spacing w:after="0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en-US"/>
        </w:rPr>
        <w:t>3GPP TSG RAN WG1 Meeting #11</w:t>
      </w:r>
      <w:r>
        <w:rPr>
          <w:rFonts w:hint="eastAsia"/>
          <w:b/>
          <w:sz w:val="24"/>
          <w:szCs w:val="24"/>
          <w:lang w:val="en-US" w:eastAsia="zh-CN"/>
        </w:rPr>
        <w:t>6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>R1-240173</w:t>
      </w:r>
      <w:r>
        <w:rPr>
          <w:rFonts w:hint="eastAsia"/>
          <w:b/>
          <w:sz w:val="24"/>
          <w:szCs w:val="24"/>
          <w:lang w:val="en-US" w:eastAsia="zh-CN"/>
        </w:rPr>
        <w:t>2</w:t>
      </w:r>
    </w:p>
    <w:p>
      <w:pPr>
        <w:pStyle w:val="92"/>
        <w:tabs>
          <w:tab w:val="right" w:pos="9639"/>
          <w:tab w:val="right" w:pos="13323"/>
        </w:tabs>
        <w:spacing w:after="0"/>
        <w:rPr>
          <w:b/>
          <w:sz w:val="24"/>
          <w:szCs w:val="24"/>
          <w:highlight w:val="none"/>
          <w:lang w:val="en-US" w:eastAsia="ja-JP"/>
        </w:rPr>
      </w:pPr>
      <w:r>
        <w:rPr>
          <w:rFonts w:hint="eastAsia"/>
          <w:b/>
          <w:sz w:val="24"/>
          <w:szCs w:val="24"/>
          <w:highlight w:val="none"/>
          <w:lang w:val="en-US"/>
        </w:rPr>
        <w:t>Athens, Greece, February 26</w:t>
      </w:r>
      <w:r>
        <w:rPr>
          <w:rFonts w:hint="eastAsia"/>
          <w:b/>
          <w:sz w:val="24"/>
          <w:szCs w:val="24"/>
          <w:highlight w:val="none"/>
          <w:vertAlign w:val="superscript"/>
          <w:lang w:val="en-US"/>
        </w:rPr>
        <w:t>th</w:t>
      </w:r>
      <w:r>
        <w:rPr>
          <w:rFonts w:hint="eastAsia"/>
          <w:b/>
          <w:sz w:val="24"/>
          <w:szCs w:val="24"/>
          <w:highlight w:val="none"/>
          <w:lang w:val="en-US"/>
        </w:rPr>
        <w:t xml:space="preserve"> – March 1</w:t>
      </w:r>
      <w:r>
        <w:rPr>
          <w:rFonts w:hint="eastAsia"/>
          <w:b/>
          <w:sz w:val="24"/>
          <w:szCs w:val="24"/>
          <w:highlight w:val="none"/>
          <w:vertAlign w:val="superscript"/>
          <w:lang w:val="en-US"/>
        </w:rPr>
        <w:t>st</w:t>
      </w:r>
      <w:r>
        <w:rPr>
          <w:rFonts w:hint="eastAsia"/>
          <w:b/>
          <w:sz w:val="24"/>
          <w:szCs w:val="24"/>
          <w:highlight w:val="none"/>
          <w:lang w:val="en-US"/>
        </w:rPr>
        <w:t>, 2024</w:t>
      </w:r>
    </w:p>
    <w:p>
      <w:pPr>
        <w:rPr>
          <w:rFonts w:ascii="Arial" w:hAnsi="Arial" w:cs="Arial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LS on separate CFR introduced in Rel-18 TEI of MBS for RedCap UE applied for eRedCap UE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8"/>
      <w:bookmarkStart w:id="1" w:name="OLE_LINK57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bookmarkStart w:id="9" w:name="_GoBack"/>
      <w:bookmarkEnd w:id="9"/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bookmarkStart w:id="5" w:name="_Hlk88150731"/>
      <w:r>
        <w:rPr>
          <w:rFonts w:ascii="Arial" w:hAnsi="Arial" w:cs="Arial"/>
          <w:lang w:val="en-US"/>
        </w:rPr>
        <w:t>Enhanced support of reduced capability NR devices (NR_redcap_enh-Core)</w:t>
      </w:r>
      <w:bookmarkEnd w:id="5"/>
    </w:p>
    <w:p>
      <w:pPr>
        <w:spacing w:after="60"/>
        <w:ind w:left="1985" w:hanging="1985"/>
        <w:rPr>
          <w:rFonts w:ascii="Arial" w:hAnsi="Arial" w:cs="Arial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RAN1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RAN2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6"/>
      <w:bookmarkStart w:id="7" w:name="OLE_LINK45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color w:val="0000FF"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lang w:val="en-US" w:eastAsia="zh-CN"/>
        </w:rPr>
        <w:t>Youjun Hu</w:t>
      </w:r>
      <w:r>
        <w:rPr>
          <w:rFonts w:ascii="Arial" w:hAnsi="Arial" w:cs="Arial"/>
          <w:lang w:val="en-US"/>
        </w:rPr>
        <w:t xml:space="preserve">, 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hu</w:t>
      </w:r>
      <w:r>
        <w:rPr>
          <w:rFonts w:ascii="Arial" w:hAnsi="Arial" w:eastAsia="宋体" w:cs="Arial"/>
          <w:bCs/>
          <w:color w:val="0000FF"/>
          <w:lang w:val="en-US" w:eastAsia="en-US"/>
        </w:rPr>
        <w:t xml:space="preserve">(dot) 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youjun1</w:t>
      </w:r>
      <w:r>
        <w:rPr>
          <w:rFonts w:ascii="Arial" w:hAnsi="Arial" w:eastAsia="宋体" w:cs="Arial"/>
          <w:bCs/>
          <w:color w:val="0000FF"/>
          <w:lang w:val="en-US" w:eastAsia="en-US"/>
        </w:rPr>
        <w:t xml:space="preserve">(at) 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ZTE</w:t>
      </w:r>
      <w:r>
        <w:rPr>
          <w:rFonts w:ascii="Arial" w:hAnsi="Arial" w:eastAsia="宋体" w:cs="Arial"/>
          <w:bCs/>
          <w:color w:val="0000FF"/>
          <w:lang w:val="en-US" w:eastAsia="en-US"/>
        </w:rPr>
        <w:t>(dot) com(dot) c</w:t>
      </w:r>
      <w:r>
        <w:rPr>
          <w:rFonts w:hint="eastAsia" w:ascii="Arial" w:hAnsi="Arial" w:eastAsia="宋体" w:cs="Arial"/>
          <w:bCs/>
          <w:color w:val="0000FF"/>
          <w:lang w:val="en-US" w:eastAsia="zh-CN"/>
        </w:rPr>
        <w:t>n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Cs/>
          <w:lang w:val="en-US"/>
        </w:rPr>
        <w:t>mailto:3GPPLiaison@etsi.org</w:t>
      </w:r>
      <w:r>
        <w:rPr>
          <w:rStyle w:val="46"/>
          <w:rFonts w:ascii="Arial" w:hAnsi="Arial" w:cs="Arial"/>
          <w:bCs/>
          <w:lang w:val="en-US"/>
        </w:rPr>
        <w:fldChar w:fldCharType="end"/>
      </w:r>
    </w:p>
    <w:bookmarkEnd w:id="8"/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None</w:t>
      </w:r>
    </w:p>
    <w:p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Overall description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</w:t>
      </w:r>
      <w:r>
        <w:rPr>
          <w:rFonts w:hint="eastAsia" w:ascii="Arial" w:hAnsi="Arial" w:cs="Arial"/>
          <w:lang w:val="en-US" w:eastAsia="zh-CN"/>
        </w:rPr>
        <w:t>6</w:t>
      </w:r>
      <w:r>
        <w:rPr>
          <w:rFonts w:ascii="Arial" w:hAnsi="Arial" w:cs="Arial"/>
          <w:lang w:val="en-US"/>
        </w:rPr>
        <w:t xml:space="preserve"> discussed </w:t>
      </w:r>
      <w:r>
        <w:rPr>
          <w:rFonts w:hint="eastAsia" w:ascii="Arial" w:hAnsi="Arial" w:cs="Arial"/>
          <w:lang w:val="en-US" w:eastAsia="zh-CN"/>
        </w:rPr>
        <w:t xml:space="preserve">whether </w:t>
      </w:r>
      <w:r>
        <w:rPr>
          <w:rFonts w:hint="eastAsia" w:ascii="Arial" w:hAnsi="Arial" w:cs="Arial"/>
          <w:lang w:val="en-US"/>
        </w:rPr>
        <w:t>separate CFR introduced in Rel-18 TEI of MBS for RedCap UE could be applied for eRedCap UE if the separate CFR is configured</w:t>
      </w:r>
      <w:r>
        <w:rPr>
          <w:rFonts w:ascii="Arial" w:hAnsi="Arial" w:cs="Arial"/>
          <w:lang w:val="en-US"/>
        </w:rPr>
        <w:t>. The discussion is captured in</w:t>
      </w:r>
      <w:r>
        <w:rPr>
          <w:rFonts w:hint="eastAsia" w:ascii="Arial" w:hAnsi="Arial" w:cs="Arial"/>
          <w:lang w:val="en-US" w:eastAsia="zh-CN"/>
        </w:rPr>
        <w:t xml:space="preserve"> the summary</w:t>
      </w:r>
      <w:r>
        <w:rPr>
          <w:rFonts w:ascii="Arial" w:hAnsi="Arial" w:cs="Arial"/>
          <w:lang w:val="en-US"/>
        </w:rPr>
        <w:t xml:space="preserve"> </w:t>
      </w:r>
      <w:r>
        <w:rPr>
          <w:rFonts w:hint="eastAsia" w:ascii="Arial" w:hAnsi="Arial" w:cs="Arial"/>
          <w:lang w:val="en-US"/>
        </w:rPr>
        <w:t>R1-2401796</w:t>
      </w:r>
      <w:r>
        <w:rPr>
          <w:rFonts w:ascii="Arial" w:hAnsi="Arial" w:cs="Arial"/>
          <w:lang w:val="en-US"/>
        </w:rPr>
        <w:t>. Following the discussion, RAN1 made the following agreement:</w:t>
      </w:r>
    </w:p>
    <w:p>
      <w:pPr>
        <w:pStyle w:val="94"/>
        <w:numPr>
          <w:ilvl w:val="0"/>
          <w:numId w:val="6"/>
        </w:numPr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>Separate CFR introduced in Rel-18 TEI of MBS for RedCap UE is applied for eRedCap UE when the separate CFR is configured.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RAN2: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>
      <w:pPr>
        <w:pStyle w:val="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>TSG-RAN WG1</w:t>
      </w:r>
      <w:r>
        <w:rPr>
          <w:szCs w:val="36"/>
          <w:lang w:val="en-US"/>
        </w:rPr>
        <w:t xml:space="preserve"> meetings</w:t>
      </w: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#116bis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Changsha</w:t>
      </w:r>
      <w:r>
        <w:rPr>
          <w:rFonts w:ascii="Arial" w:hAnsi="Arial" w:cs="Arial"/>
          <w:bCs/>
          <w:color w:val="000000"/>
          <w:lang w:val="en-US"/>
        </w:rPr>
        <w:t>, CN</w:t>
      </w:r>
    </w:p>
    <w:p>
      <w:pPr>
        <w:tabs>
          <w:tab w:val="left" w:pos="4536"/>
        </w:tabs>
        <w:spacing w:after="120"/>
        <w:ind w:left="2268" w:hanging="2268"/>
        <w:rPr>
          <w:rFonts w:hint="default"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</w:t>
      </w:r>
      <w:r>
        <w:rPr>
          <w:rFonts w:hint="eastAsia" w:ascii="Arial" w:hAnsi="Arial" w:cs="Arial"/>
          <w:bCs/>
          <w:color w:val="000000"/>
          <w:lang w:val="en-US" w:eastAsia="zh-CN"/>
        </w:rPr>
        <w:t>7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20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hint="eastAsia" w:ascii="Arial" w:hAnsi="Arial" w:cs="Arial"/>
          <w:bCs/>
          <w:color w:val="000000"/>
          <w:lang w:val="en-US" w:eastAsia="zh-CN"/>
        </w:rPr>
        <w:t>24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May </w:t>
      </w:r>
      <w:r>
        <w:rPr>
          <w:rFonts w:ascii="Arial" w:hAnsi="Arial" w:cs="Arial"/>
          <w:bCs/>
          <w:color w:val="000000"/>
          <w:lang w:val="en-US"/>
        </w:rPr>
        <w:t>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Fukuoka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>
        <w:rPr>
          <w:rFonts w:hint="eastAsia" w:ascii="Arial" w:hAnsi="Arial" w:cs="Arial"/>
          <w:bCs/>
          <w:color w:val="000000"/>
          <w:lang w:val="en-US" w:eastAsia="zh-CN"/>
        </w:rPr>
        <w:t>JP</w:t>
      </w: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9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51D50CA"/>
    <w:multiLevelType w:val="multilevel"/>
    <w:tmpl w:val="651D50C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attachedTemplate r:id="rId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F0424"/>
    <w:rsid w:val="01C20B59"/>
    <w:rsid w:val="09D058E9"/>
    <w:rsid w:val="157B4F25"/>
    <w:rsid w:val="2A571F4F"/>
    <w:rsid w:val="45145308"/>
    <w:rsid w:val="5E4537A6"/>
    <w:rsid w:val="6A8E0E22"/>
    <w:rsid w:val="7D33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autoRedefine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autoRedefine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autoRedefine/>
    <w:qFormat/>
    <w:uiPriority w:val="0"/>
    <w:pPr>
      <w:outlineLvl w:val="5"/>
    </w:pPr>
  </w:style>
  <w:style w:type="paragraph" w:styleId="9">
    <w:name w:val="heading 7"/>
    <w:basedOn w:val="8"/>
    <w:next w:val="1"/>
    <w:autoRedefine/>
    <w:qFormat/>
    <w:uiPriority w:val="0"/>
    <w:pPr>
      <w:outlineLvl w:val="6"/>
    </w:pPr>
  </w:style>
  <w:style w:type="paragraph" w:styleId="10">
    <w:name w:val="heading 8"/>
    <w:basedOn w:val="2"/>
    <w:next w:val="1"/>
    <w:autoRedefine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autoRedefine/>
    <w:qFormat/>
    <w:uiPriority w:val="0"/>
    <w:pPr>
      <w:outlineLvl w:val="8"/>
    </w:pPr>
  </w:style>
  <w:style w:type="character" w:default="1" w:styleId="43">
    <w:name w:val="Default Paragraph Font"/>
    <w:autoRedefine/>
    <w:semiHidden/>
    <w:unhideWhenUsed/>
    <w:qFormat/>
    <w:uiPriority w:val="1"/>
  </w:style>
  <w:style w:type="table" w:default="1" w:styleId="4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autoRedefine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autoRedefine/>
    <w:semiHidden/>
    <w:qFormat/>
    <w:uiPriority w:val="0"/>
    <w:pPr>
      <w:ind w:left="1135"/>
    </w:pPr>
  </w:style>
  <w:style w:type="paragraph" w:styleId="13">
    <w:name w:val="List 2"/>
    <w:basedOn w:val="14"/>
    <w:autoRedefine/>
    <w:semiHidden/>
    <w:qFormat/>
    <w:uiPriority w:val="0"/>
    <w:pPr>
      <w:ind w:left="851"/>
    </w:pPr>
  </w:style>
  <w:style w:type="paragraph" w:styleId="14">
    <w:name w:val="List"/>
    <w:basedOn w:val="1"/>
    <w:autoRedefine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autoRedefine/>
    <w:semiHidden/>
    <w:qFormat/>
    <w:uiPriority w:val="0"/>
    <w:pPr>
      <w:ind w:left="851"/>
    </w:pPr>
  </w:style>
  <w:style w:type="paragraph" w:styleId="23">
    <w:name w:val="List Number"/>
    <w:basedOn w:val="14"/>
    <w:autoRedefine/>
    <w:semiHidden/>
    <w:qFormat/>
    <w:uiPriority w:val="0"/>
  </w:style>
  <w:style w:type="paragraph" w:styleId="24">
    <w:name w:val="List Bullet 4"/>
    <w:basedOn w:val="25"/>
    <w:autoRedefine/>
    <w:semiHidden/>
    <w:qFormat/>
    <w:uiPriority w:val="0"/>
    <w:pPr>
      <w:ind w:left="1418"/>
    </w:pPr>
  </w:style>
  <w:style w:type="paragraph" w:styleId="25">
    <w:name w:val="List Bullet 3"/>
    <w:basedOn w:val="26"/>
    <w:autoRedefine/>
    <w:semiHidden/>
    <w:qFormat/>
    <w:uiPriority w:val="0"/>
    <w:pPr>
      <w:ind w:left="1135"/>
    </w:pPr>
  </w:style>
  <w:style w:type="paragraph" w:styleId="26">
    <w:name w:val="List Bullet 2"/>
    <w:basedOn w:val="27"/>
    <w:autoRedefine/>
    <w:semiHidden/>
    <w:qFormat/>
    <w:uiPriority w:val="0"/>
    <w:pPr>
      <w:ind w:left="851"/>
    </w:pPr>
  </w:style>
  <w:style w:type="paragraph" w:styleId="27">
    <w:name w:val="List Bullet"/>
    <w:basedOn w:val="14"/>
    <w:autoRedefine/>
    <w:semiHidden/>
    <w:qFormat/>
    <w:uiPriority w:val="0"/>
  </w:style>
  <w:style w:type="paragraph" w:styleId="28">
    <w:name w:val="annotation text"/>
    <w:basedOn w:val="1"/>
    <w:autoRedefine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autoRedefine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autoRedefine/>
    <w:semiHidden/>
    <w:qFormat/>
    <w:uiPriority w:val="0"/>
    <w:pPr>
      <w:ind w:left="1702"/>
    </w:pPr>
  </w:style>
  <w:style w:type="paragraph" w:styleId="31">
    <w:name w:val="toc 8"/>
    <w:basedOn w:val="2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autoRedefine/>
    <w:semiHidden/>
    <w:uiPriority w:val="0"/>
    <w:pPr>
      <w:jc w:val="center"/>
    </w:pPr>
    <w:rPr>
      <w:i/>
    </w:rPr>
  </w:style>
  <w:style w:type="paragraph" w:styleId="34">
    <w:name w:val="header"/>
    <w:link w:val="58"/>
    <w:autoRedefine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2"/>
    <w:autoRedefine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autoRedefine/>
    <w:semiHidden/>
    <w:qFormat/>
    <w:uiPriority w:val="0"/>
    <w:pPr>
      <w:ind w:left="1702"/>
    </w:pPr>
  </w:style>
  <w:style w:type="paragraph" w:styleId="37">
    <w:name w:val="List 4"/>
    <w:basedOn w:val="12"/>
    <w:autoRedefine/>
    <w:semiHidden/>
    <w:qFormat/>
    <w:uiPriority w:val="0"/>
    <w:pPr>
      <w:ind w:left="1418"/>
    </w:pPr>
  </w:style>
  <w:style w:type="paragraph" w:styleId="38">
    <w:name w:val="toc 9"/>
    <w:basedOn w:val="31"/>
    <w:autoRedefine/>
    <w:semiHidden/>
    <w:qFormat/>
    <w:uiPriority w:val="0"/>
    <w:pPr>
      <w:ind w:left="1418" w:hanging="1418"/>
    </w:pPr>
  </w:style>
  <w:style w:type="paragraph" w:styleId="39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40">
    <w:name w:val="index 2"/>
    <w:basedOn w:val="39"/>
    <w:autoRedefine/>
    <w:semiHidden/>
    <w:qFormat/>
    <w:uiPriority w:val="0"/>
    <w:pPr>
      <w:ind w:left="284"/>
    </w:pPr>
  </w:style>
  <w:style w:type="table" w:styleId="42">
    <w:name w:val="Table Grid"/>
    <w:basedOn w:val="41"/>
    <w:autoRedefine/>
    <w:qFormat/>
    <w:uiPriority w:val="0"/>
    <w:rPr>
      <w:rFonts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page number"/>
    <w:basedOn w:val="43"/>
    <w:autoRedefine/>
    <w:semiHidden/>
    <w:qFormat/>
    <w:uiPriority w:val="0"/>
  </w:style>
  <w:style w:type="character" w:styleId="45">
    <w:name w:val="FollowedHyperlink"/>
    <w:basedOn w:val="43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6">
    <w:name w:val="Hyperlink"/>
    <w:autoRedefine/>
    <w:unhideWhenUsed/>
    <w:qFormat/>
    <w:uiPriority w:val="99"/>
    <w:rPr>
      <w:color w:val="0000FF"/>
      <w:u w:val="single"/>
    </w:rPr>
  </w:style>
  <w:style w:type="character" w:styleId="47">
    <w:name w:val="annotation reference"/>
    <w:autoRedefine/>
    <w:semiHidden/>
    <w:qFormat/>
    <w:uiPriority w:val="0"/>
    <w:rPr>
      <w:sz w:val="16"/>
    </w:rPr>
  </w:style>
  <w:style w:type="character" w:styleId="48">
    <w:name w:val="footnote reference"/>
    <w:autoRedefine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autoRedefine/>
    <w:qFormat/>
    <w:uiPriority w:val="0"/>
  </w:style>
  <w:style w:type="paragraph" w:customStyle="1" w:styleId="50">
    <w:name w:val="00 BodyText"/>
    <w:basedOn w:val="1"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autoRedefine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autoRedefine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autoRedefine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autoRedefine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autoRedefine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autoRedefine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link w:val="32"/>
    <w:autoRedefine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link w:val="34"/>
    <w:autoRedefine/>
    <w:qFormat/>
    <w:uiPriority w:val="0"/>
    <w:rPr>
      <w:rFonts w:ascii="Arial" w:hAnsi="Arial"/>
      <w:b/>
      <w:sz w:val="18"/>
    </w:rPr>
  </w:style>
  <w:style w:type="paragraph" w:customStyle="1" w:styleId="59">
    <w:name w:val="ZT"/>
    <w:autoRedefine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0">
    <w:name w:val="ZH"/>
    <w:autoRedefine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1">
    <w:name w:val="TT"/>
    <w:basedOn w:val="2"/>
    <w:next w:val="1"/>
    <w:autoRedefine/>
    <w:qFormat/>
    <w:uiPriority w:val="0"/>
    <w:pPr>
      <w:outlineLvl w:val="9"/>
    </w:pPr>
  </w:style>
  <w:style w:type="character" w:customStyle="1" w:styleId="62">
    <w:name w:val="Footnote Text Char"/>
    <w:link w:val="35"/>
    <w:autoRedefine/>
    <w:semiHidden/>
    <w:qFormat/>
    <w:uiPriority w:val="0"/>
    <w:rPr>
      <w:sz w:val="16"/>
    </w:rPr>
  </w:style>
  <w:style w:type="paragraph" w:customStyle="1" w:styleId="63">
    <w:name w:val="TAH"/>
    <w:basedOn w:val="64"/>
    <w:autoRedefine/>
    <w:qFormat/>
    <w:uiPriority w:val="0"/>
    <w:rPr>
      <w:b/>
    </w:rPr>
  </w:style>
  <w:style w:type="paragraph" w:customStyle="1" w:styleId="64">
    <w:name w:val="TAC"/>
    <w:basedOn w:val="65"/>
    <w:autoRedefine/>
    <w:qFormat/>
    <w:uiPriority w:val="0"/>
    <w:pPr>
      <w:jc w:val="center"/>
    </w:pPr>
  </w:style>
  <w:style w:type="paragraph" w:customStyle="1" w:styleId="65">
    <w:name w:val="TAL"/>
    <w:basedOn w:val="1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autoRedefine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autoRedefine/>
    <w:qFormat/>
    <w:uiPriority w:val="0"/>
    <w:pPr>
      <w:keepLines/>
      <w:ind w:left="1135" w:hanging="851"/>
    </w:pPr>
  </w:style>
  <w:style w:type="paragraph" w:customStyle="1" w:styleId="69">
    <w:name w:val="EX"/>
    <w:basedOn w:val="1"/>
    <w:autoRedefine/>
    <w:qFormat/>
    <w:uiPriority w:val="0"/>
    <w:pPr>
      <w:keepLines/>
      <w:ind w:left="1702" w:hanging="1418"/>
    </w:pPr>
  </w:style>
  <w:style w:type="paragraph" w:customStyle="1" w:styleId="70">
    <w:name w:val="FP"/>
    <w:basedOn w:val="1"/>
    <w:autoRedefine/>
    <w:qFormat/>
    <w:uiPriority w:val="0"/>
    <w:pPr>
      <w:spacing w:after="0"/>
    </w:pPr>
  </w:style>
  <w:style w:type="paragraph" w:customStyle="1" w:styleId="71">
    <w:name w:val="LD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2">
    <w:name w:val="NW"/>
    <w:basedOn w:val="68"/>
    <w:autoRedefine/>
    <w:qFormat/>
    <w:uiPriority w:val="0"/>
    <w:pPr>
      <w:spacing w:after="0"/>
    </w:pPr>
  </w:style>
  <w:style w:type="paragraph" w:customStyle="1" w:styleId="73">
    <w:name w:val="EW"/>
    <w:basedOn w:val="69"/>
    <w:autoRedefine/>
    <w:qFormat/>
    <w:uiPriority w:val="0"/>
    <w:pPr>
      <w:spacing w:after="0"/>
    </w:pPr>
  </w:style>
  <w:style w:type="paragraph" w:customStyle="1" w:styleId="74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7">
    <w:name w:val="TAR"/>
    <w:basedOn w:val="65"/>
    <w:autoRedefine/>
    <w:qFormat/>
    <w:uiPriority w:val="0"/>
    <w:pPr>
      <w:jc w:val="right"/>
    </w:pPr>
  </w:style>
  <w:style w:type="paragraph" w:customStyle="1" w:styleId="78">
    <w:name w:val="TAN"/>
    <w:basedOn w:val="65"/>
    <w:autoRedefine/>
    <w:qFormat/>
    <w:uiPriority w:val="0"/>
    <w:pPr>
      <w:ind w:left="851" w:hanging="851"/>
    </w:pPr>
  </w:style>
  <w:style w:type="paragraph" w:customStyle="1" w:styleId="79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0">
    <w:name w:val="ZB"/>
    <w:autoRedefine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1">
    <w:name w:val="ZD"/>
    <w:autoRedefine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2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3">
    <w:name w:val="ZV"/>
    <w:basedOn w:val="82"/>
    <w:autoRedefine/>
    <w:qFormat/>
    <w:uiPriority w:val="0"/>
    <w:pPr>
      <w:framePr w:y="16161"/>
    </w:pPr>
  </w:style>
  <w:style w:type="character" w:customStyle="1" w:styleId="84">
    <w:name w:val="ZGSM"/>
    <w:autoRedefine/>
    <w:qFormat/>
    <w:uiPriority w:val="0"/>
  </w:style>
  <w:style w:type="paragraph" w:customStyle="1" w:styleId="85">
    <w:name w:val="ZG"/>
    <w:autoRedefine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6">
    <w:name w:val="Editor's Note"/>
    <w:basedOn w:val="68"/>
    <w:autoRedefine/>
    <w:qFormat/>
    <w:uiPriority w:val="0"/>
    <w:rPr>
      <w:color w:val="FF0000"/>
    </w:rPr>
  </w:style>
  <w:style w:type="paragraph" w:customStyle="1" w:styleId="87">
    <w:name w:val="B2"/>
    <w:basedOn w:val="13"/>
    <w:autoRedefine/>
    <w:qFormat/>
    <w:uiPriority w:val="0"/>
  </w:style>
  <w:style w:type="paragraph" w:customStyle="1" w:styleId="88">
    <w:name w:val="B3"/>
    <w:basedOn w:val="12"/>
    <w:autoRedefine/>
    <w:qFormat/>
    <w:uiPriority w:val="0"/>
  </w:style>
  <w:style w:type="paragraph" w:customStyle="1" w:styleId="89">
    <w:name w:val="B4"/>
    <w:basedOn w:val="37"/>
    <w:autoRedefine/>
    <w:qFormat/>
    <w:uiPriority w:val="0"/>
  </w:style>
  <w:style w:type="paragraph" w:customStyle="1" w:styleId="90">
    <w:name w:val="B5"/>
    <w:basedOn w:val="36"/>
    <w:autoRedefine/>
    <w:qFormat/>
    <w:uiPriority w:val="0"/>
  </w:style>
  <w:style w:type="paragraph" w:customStyle="1" w:styleId="91">
    <w:name w:val="ZTD"/>
    <w:basedOn w:val="80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96"/>
    <w:autoRedefine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table" w:customStyle="1" w:styleId="93">
    <w:name w:val="Table Grid7"/>
    <w:basedOn w:val="41"/>
    <w:autoRedefine/>
    <w:qFormat/>
    <w:uiPriority w:val="39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4">
    <w:name w:val="List Paragraph"/>
    <w:basedOn w:val="1"/>
    <w:link w:val="95"/>
    <w:autoRedefine/>
    <w:qFormat/>
    <w:uiPriority w:val="34"/>
    <w:pPr>
      <w:ind w:left="720"/>
      <w:contextualSpacing/>
    </w:pPr>
  </w:style>
  <w:style w:type="character" w:customStyle="1" w:styleId="95">
    <w:name w:val="List Paragraph Char"/>
    <w:link w:val="94"/>
    <w:autoRedefine/>
    <w:qFormat/>
    <w:locked/>
    <w:uiPriority w:val="34"/>
    <w:rPr>
      <w:lang w:val="en-GB" w:eastAsia="en-GB"/>
    </w:rPr>
  </w:style>
  <w:style w:type="character" w:customStyle="1" w:styleId="96">
    <w:name w:val="CR Cover Page Zchn"/>
    <w:link w:val="92"/>
    <w:autoRedefine/>
    <w:qFormat/>
    <w:locked/>
    <w:uiPriority w:val="0"/>
    <w:rPr>
      <w:rFonts w:ascii="Arial" w:hAnsi="Arial" w:eastAsia="宋体"/>
      <w:lang w:val="en-GB" w:eastAsia="en-US"/>
    </w:rPr>
  </w:style>
  <w:style w:type="character" w:customStyle="1" w:styleId="97">
    <w:name w:val="Unresolved Mention"/>
    <w:basedOn w:val="43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8">
    <w:name w:val="Reference"/>
    <w:basedOn w:val="29"/>
    <w:autoRedefine/>
    <w:qFormat/>
    <w:uiPriority w:val="0"/>
    <w:pPr>
      <w:numPr>
        <w:ilvl w:val="0"/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customStyle="1" w:styleId="99">
    <w:name w:val="Revision"/>
    <w:autoRedefine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styleId="100">
    <w:name w:val="Placeholder Text"/>
    <w:basedOn w:val="43"/>
    <w:autoRedefine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C9B09-8752-459A-87D9-A448F1AB400D}">
  <ds:schemaRefs/>
</ds:datastoreItem>
</file>

<file path=customXml/itemProps2.xml><?xml version="1.0" encoding="utf-8"?>
<ds:datastoreItem xmlns:ds="http://schemas.openxmlformats.org/officeDocument/2006/customXml" ds:itemID="{8F71A70B-AC94-41C1-B027-6828974BFFED}">
  <ds:schemaRefs/>
</ds:datastoreItem>
</file>

<file path=customXml/itemProps3.xml><?xml version="1.0" encoding="utf-8"?>
<ds:datastoreItem xmlns:ds="http://schemas.openxmlformats.org/officeDocument/2006/customXml" ds:itemID="{37C52EA0-8E04-4586-A6E3-D8294DBF86F3}">
  <ds:schemaRefs/>
</ds:datastoreItem>
</file>

<file path=customXml/itemProps4.xml><?xml version="1.0" encoding="utf-8"?>
<ds:datastoreItem xmlns:ds="http://schemas.openxmlformats.org/officeDocument/2006/customXml" ds:itemID="{CFF25F7A-E871-4920-9557-61424C9647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251</Words>
  <Characters>1580</Characters>
  <Lines>13</Lines>
  <Paragraphs>3</Paragraphs>
  <TotalTime>4</TotalTime>
  <ScaleCrop>false</ScaleCrop>
  <LinksUpToDate>false</LinksUpToDate>
  <CharactersWithSpaces>1828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2023-08-24T23:38:00Z</dcterms:created>
  <dc:creator>David Boswarthick</dc:creator>
  <cp:lastModifiedBy>Hu Youjun</cp:lastModifiedBy>
  <cp:lastPrinted>2002-04-23T16:10:00Z</cp:lastPrinted>
  <dcterms:modified xsi:type="dcterms:W3CDTF">2024-02-29T23:40:48Z</dcterms:modified>
  <dc:title>LS template for N3</dc:title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2052-12.1.0.16399</vt:lpwstr>
  </property>
  <property fmtid="{D5CDD505-2E9C-101B-9397-08002B2CF9AE}" pid="12" name="ICV">
    <vt:lpwstr>5E822608C3614715B9B9460F54CB990B_13</vt:lpwstr>
  </property>
</Properties>
</file>