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40131" w14:textId="3CFA77C2" w:rsidR="002B2688" w:rsidRDefault="00492085">
      <w:pPr>
        <w:tabs>
          <w:tab w:val="right" w:pos="9216"/>
        </w:tabs>
        <w:jc w:val="both"/>
        <w:rPr>
          <w:b/>
          <w:kern w:val="2"/>
        </w:rPr>
      </w:pPr>
      <w:r>
        <w:rPr>
          <w:b/>
          <w:kern w:val="2"/>
        </w:rPr>
        <w:t>3GPP TSG-RAN WG1 Meeting#115</w:t>
      </w:r>
      <w:r>
        <w:rPr>
          <w:b/>
          <w:kern w:val="2"/>
        </w:rPr>
        <w:tab/>
        <w:t xml:space="preserve">  R1-231228</w:t>
      </w:r>
      <w:r w:rsidR="003322A7">
        <w:rPr>
          <w:b/>
          <w:kern w:val="2"/>
        </w:rPr>
        <w:t>6</w:t>
      </w:r>
    </w:p>
    <w:p w14:paraId="78AE6B1F" w14:textId="77777777" w:rsidR="002B2688" w:rsidRDefault="00492085">
      <w:pPr>
        <w:jc w:val="both"/>
        <w:rPr>
          <w:b/>
          <w:kern w:val="2"/>
        </w:rPr>
      </w:pPr>
      <w:r>
        <w:rPr>
          <w:b/>
          <w:kern w:val="2"/>
        </w:rPr>
        <w:t>Chicago, USA, 13 – 17 November</w:t>
      </w:r>
      <w:r>
        <w:rPr>
          <w:rFonts w:hint="eastAsia"/>
          <w:b/>
          <w:kern w:val="2"/>
        </w:rPr>
        <w:t>,</w:t>
      </w:r>
      <w:r>
        <w:rPr>
          <w:b/>
          <w:kern w:val="2"/>
        </w:rPr>
        <w:t xml:space="preserve"> 2023</w:t>
      </w:r>
    </w:p>
    <w:p w14:paraId="5650788D" w14:textId="77777777" w:rsidR="002B2688" w:rsidRDefault="002B2688">
      <w:pPr>
        <w:pBdr>
          <w:top w:val="single" w:sz="4" w:space="1" w:color="auto"/>
        </w:pBdr>
        <w:rPr>
          <w:b/>
          <w:kern w:val="2"/>
          <w:sz w:val="16"/>
          <w:szCs w:val="16"/>
        </w:rPr>
      </w:pPr>
    </w:p>
    <w:p w14:paraId="682D8F77" w14:textId="77777777" w:rsidR="002B2688" w:rsidRDefault="00492085">
      <w:pPr>
        <w:ind w:left="1555" w:hanging="1555"/>
        <w:rPr>
          <w:b/>
          <w:kern w:val="2"/>
        </w:rPr>
      </w:pPr>
      <w:r>
        <w:rPr>
          <w:b/>
          <w:kern w:val="2"/>
        </w:rPr>
        <w:t>Agenda Item:</w:t>
      </w:r>
      <w:r>
        <w:rPr>
          <w:b/>
          <w:kern w:val="2"/>
        </w:rPr>
        <w:tab/>
        <w:t>7.2</w:t>
      </w:r>
    </w:p>
    <w:p w14:paraId="36E5A4B1" w14:textId="77777777" w:rsidR="002B2688" w:rsidRDefault="00492085">
      <w:pPr>
        <w:ind w:left="1555" w:hanging="1555"/>
        <w:rPr>
          <w:b/>
          <w:kern w:val="2"/>
        </w:rPr>
      </w:pPr>
      <w:r>
        <w:rPr>
          <w:b/>
          <w:kern w:val="2"/>
        </w:rPr>
        <w:t>Source:</w:t>
      </w:r>
      <w:r>
        <w:rPr>
          <w:b/>
          <w:kern w:val="2"/>
        </w:rPr>
        <w:tab/>
        <w:t>Moderator (Huawei)</w:t>
      </w:r>
    </w:p>
    <w:p w14:paraId="22EBF9B0" w14:textId="363E4123" w:rsidR="002B2688" w:rsidRDefault="00492085">
      <w:pPr>
        <w:ind w:left="1555" w:hanging="1555"/>
        <w:rPr>
          <w:b/>
          <w:kern w:val="2"/>
        </w:rPr>
      </w:pPr>
      <w:r>
        <w:rPr>
          <w:b/>
          <w:kern w:val="2"/>
        </w:rPr>
        <w:t>Title:</w:t>
      </w:r>
      <w:r>
        <w:rPr>
          <w:b/>
          <w:kern w:val="2"/>
        </w:rPr>
        <w:tab/>
        <w:t>FLS#</w:t>
      </w:r>
      <w:r w:rsidR="00E61785">
        <w:rPr>
          <w:b/>
          <w:kern w:val="2"/>
        </w:rPr>
        <w:t>2</w:t>
      </w:r>
      <w:r>
        <w:rPr>
          <w:b/>
          <w:kern w:val="2"/>
        </w:rPr>
        <w:t xml:space="preserve"> on</w:t>
      </w:r>
      <w:r>
        <w:t xml:space="preserve"> </w:t>
      </w:r>
      <w:bookmarkStart w:id="0" w:name="OLE_LINK2"/>
      <w:r>
        <w:rPr>
          <w:b/>
        </w:rPr>
        <w:t>the maintenance issues for Rel-17 NR MBS</w:t>
      </w:r>
      <w:bookmarkEnd w:id="0"/>
    </w:p>
    <w:p w14:paraId="51D6912E" w14:textId="77777777" w:rsidR="002B2688" w:rsidRDefault="00492085">
      <w:pPr>
        <w:ind w:left="1555" w:hanging="1555"/>
        <w:rPr>
          <w:b/>
          <w:kern w:val="2"/>
        </w:rPr>
      </w:pPr>
      <w:r>
        <w:rPr>
          <w:b/>
          <w:kern w:val="2"/>
        </w:rPr>
        <w:t>Document for:</w:t>
      </w:r>
      <w:r>
        <w:rPr>
          <w:b/>
          <w:kern w:val="2"/>
        </w:rPr>
        <w:tab/>
        <w:t xml:space="preserve">Discussion and Decision </w:t>
      </w:r>
    </w:p>
    <w:p w14:paraId="2F8C6D0D" w14:textId="77777777" w:rsidR="002B2688" w:rsidRDefault="002B2688">
      <w:pPr>
        <w:pBdr>
          <w:bottom w:val="single" w:sz="4" w:space="1" w:color="auto"/>
        </w:pBdr>
        <w:rPr>
          <w:b/>
          <w:kern w:val="2"/>
          <w:sz w:val="16"/>
          <w:szCs w:val="16"/>
        </w:rPr>
      </w:pPr>
    </w:p>
    <w:p w14:paraId="39404F4F" w14:textId="77777777" w:rsidR="002B2688" w:rsidRDefault="00492085">
      <w:pPr>
        <w:pStyle w:val="1"/>
      </w:pPr>
      <w:bookmarkStart w:id="1" w:name="_Ref129681862"/>
      <w:bookmarkStart w:id="2" w:name="_Ref124589705"/>
      <w:r>
        <w:t>Introduction</w:t>
      </w:r>
      <w:bookmarkEnd w:id="1"/>
      <w:bookmarkEnd w:id="2"/>
    </w:p>
    <w:p w14:paraId="732F5D64" w14:textId="77777777" w:rsidR="002B2688" w:rsidRDefault="00492085">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maintenance issues for Rel-17 NR MBS. </w:t>
      </w:r>
    </w:p>
    <w:p w14:paraId="7B1EC168" w14:textId="77777777" w:rsidR="002B2688" w:rsidRDefault="00492085">
      <w:pPr>
        <w:rPr>
          <w:sz w:val="20"/>
          <w:highlight w:val="cyan"/>
        </w:rPr>
      </w:pPr>
      <w:r>
        <w:rPr>
          <w:highlight w:val="cyan"/>
        </w:rPr>
        <w:t xml:space="preserve">[115-R17-MBS] To be used for sharing updates on online/offline schedule, details on what is to be discussed in online/offline sessions, tdoc number of the moderator summary for online session, etc – </w:t>
      </w:r>
      <w:r>
        <w:rPr>
          <w:rFonts w:cs="Times"/>
          <w:szCs w:val="22"/>
          <w:highlight w:val="cyan"/>
        </w:rPr>
        <w:t xml:space="preserve">Jinhuan </w:t>
      </w:r>
      <w:r>
        <w:rPr>
          <w:highlight w:val="cyan"/>
        </w:rPr>
        <w:t>(Huawei)</w:t>
      </w:r>
    </w:p>
    <w:p w14:paraId="65EEAB30" w14:textId="77777777" w:rsidR="002B2688" w:rsidRDefault="002B2688">
      <w:pPr>
        <w:rPr>
          <w:color w:val="DDD9C3" w:themeColor="background2" w:themeShade="E6"/>
        </w:rPr>
      </w:pPr>
    </w:p>
    <w:p w14:paraId="102A4CBF" w14:textId="77777777" w:rsidR="002B2688" w:rsidRDefault="00492085">
      <w:pPr>
        <w:rPr>
          <w:rFonts w:eastAsiaTheme="minorEastAsia"/>
          <w:color w:val="FF0000"/>
        </w:rPr>
      </w:pPr>
      <w:r>
        <w:rPr>
          <w:rFonts w:eastAsiaTheme="minorEastAsia" w:hint="eastAsia"/>
          <w:color w:val="FF0000"/>
        </w:rPr>
        <w:t>N</w:t>
      </w:r>
      <w:r>
        <w:rPr>
          <w:rFonts w:eastAsiaTheme="minorEastAsia"/>
          <w:color w:val="FF0000"/>
        </w:rPr>
        <w:t xml:space="preserve">ote: explanation for the label of ‘H, M, L’: </w:t>
      </w:r>
    </w:p>
    <w:p w14:paraId="41CEFBFA" w14:textId="77777777" w:rsidR="002B2688" w:rsidRDefault="00492085">
      <w:pPr>
        <w:pStyle w:val="aff1"/>
        <w:numPr>
          <w:ilvl w:val="0"/>
          <w:numId w:val="18"/>
        </w:numPr>
        <w:rPr>
          <w:rFonts w:eastAsiaTheme="minorEastAsia"/>
          <w:color w:val="FF0000"/>
          <w:sz w:val="24"/>
        </w:rPr>
      </w:pPr>
      <w:r>
        <w:rPr>
          <w:rFonts w:eastAsiaTheme="minorEastAsia" w:hint="eastAsia"/>
          <w:color w:val="FF0000"/>
          <w:sz w:val="24"/>
          <w:lang w:eastAsia="zh-CN"/>
        </w:rPr>
        <w:t>t</w:t>
      </w:r>
      <w:r>
        <w:rPr>
          <w:rFonts w:eastAsiaTheme="minorEastAsia"/>
          <w:color w:val="FF0000"/>
          <w:sz w:val="24"/>
        </w:rPr>
        <w:t xml:space="preserve">he issues labelled ‘H’ means high priority and those issues are either discussed before by finalizing the CR in this meeting or new issues but the CR seems necessary per FL’s assessment. </w:t>
      </w:r>
    </w:p>
    <w:p w14:paraId="3CA56F53" w14:textId="77777777" w:rsidR="002B2688" w:rsidRDefault="00492085">
      <w:pPr>
        <w:pStyle w:val="aff1"/>
        <w:numPr>
          <w:ilvl w:val="0"/>
          <w:numId w:val="18"/>
        </w:numPr>
        <w:rPr>
          <w:rFonts w:eastAsiaTheme="minorEastAsia"/>
          <w:color w:val="FF0000"/>
          <w:sz w:val="24"/>
        </w:rPr>
      </w:pPr>
      <w:r>
        <w:rPr>
          <w:rFonts w:eastAsiaTheme="minorEastAsia"/>
          <w:color w:val="FF0000"/>
          <w:sz w:val="24"/>
        </w:rPr>
        <w:t xml:space="preserve">Issues </w:t>
      </w:r>
      <w:r>
        <w:rPr>
          <w:rFonts w:eastAsiaTheme="minorEastAsia"/>
          <w:color w:val="FF0000"/>
          <w:sz w:val="24"/>
          <w:lang w:val="en-US"/>
        </w:rPr>
        <w:t xml:space="preserve">labelled </w:t>
      </w:r>
      <w:r>
        <w:rPr>
          <w:rFonts w:eastAsiaTheme="minorEastAsia"/>
          <w:color w:val="FF0000"/>
          <w:sz w:val="24"/>
        </w:rPr>
        <w:t xml:space="preserve">‘M’ means medium and those are mainly editorial changes; </w:t>
      </w:r>
    </w:p>
    <w:p w14:paraId="31ACA443" w14:textId="77777777" w:rsidR="002B2688" w:rsidRDefault="00492085">
      <w:pPr>
        <w:pStyle w:val="aff1"/>
        <w:numPr>
          <w:ilvl w:val="0"/>
          <w:numId w:val="18"/>
        </w:numPr>
        <w:rPr>
          <w:rFonts w:eastAsiaTheme="minorEastAsia"/>
          <w:color w:val="FF0000"/>
          <w:sz w:val="24"/>
        </w:rPr>
      </w:pPr>
      <w:r>
        <w:rPr>
          <w:rFonts w:eastAsiaTheme="minorEastAsia"/>
          <w:color w:val="FF0000"/>
          <w:sz w:val="24"/>
        </w:rPr>
        <w:t xml:space="preserve">Issues </w:t>
      </w:r>
      <w:r>
        <w:rPr>
          <w:rFonts w:eastAsiaTheme="minorEastAsia"/>
          <w:color w:val="FF0000"/>
          <w:sz w:val="24"/>
          <w:lang w:val="en-US"/>
        </w:rPr>
        <w:t xml:space="preserve">labelled </w:t>
      </w:r>
      <w:r>
        <w:rPr>
          <w:rFonts w:eastAsiaTheme="minorEastAsia"/>
          <w:color w:val="FF0000"/>
          <w:sz w:val="24"/>
        </w:rPr>
        <w:t xml:space="preserve">‘L’ means low priority and they are either outdated issue or the CR is not needed per FL’s assessment. </w:t>
      </w:r>
    </w:p>
    <w:p w14:paraId="47266167" w14:textId="77777777" w:rsidR="002B2688" w:rsidRDefault="002B2688">
      <w:pPr>
        <w:rPr>
          <w:rFonts w:eastAsiaTheme="minorEastAsia"/>
          <w:color w:val="FF0000"/>
        </w:rPr>
      </w:pPr>
    </w:p>
    <w:p w14:paraId="267375B3" w14:textId="77777777" w:rsidR="002B2688" w:rsidRDefault="00492085">
      <w:pPr>
        <w:pStyle w:val="1"/>
        <w:rPr>
          <w:lang w:eastAsia="zh-CN"/>
        </w:rPr>
      </w:pPr>
      <w:bookmarkStart w:id="3" w:name="_Ref118912231"/>
      <w:bookmarkStart w:id="4" w:name="_Ref129681832"/>
      <w:r>
        <w:rPr>
          <w:lang w:eastAsia="zh-CN"/>
        </w:rPr>
        <w:t xml:space="preserve">Discussion </w:t>
      </w:r>
      <w:bookmarkEnd w:id="3"/>
      <w:r>
        <w:rPr>
          <w:lang w:eastAsia="zh-CN"/>
        </w:rPr>
        <w:t>on HARQ-ACK related issues</w:t>
      </w:r>
    </w:p>
    <w:p w14:paraId="3677203B" w14:textId="3BE15C4B" w:rsidR="002B2688" w:rsidRDefault="00492085">
      <w:pPr>
        <w:pStyle w:val="2"/>
        <w:tabs>
          <w:tab w:val="left" w:pos="1985"/>
        </w:tabs>
        <w:rPr>
          <w:lang w:eastAsia="zh-CN"/>
        </w:rPr>
      </w:pPr>
      <w:bookmarkStart w:id="5" w:name="_Ref132045039"/>
      <w:bookmarkStart w:id="6" w:name="_Ref119058395"/>
      <w:r>
        <w:rPr>
          <w:lang w:eastAsia="zh-CN"/>
        </w:rPr>
        <w:t>(1-1)</w:t>
      </w:r>
      <w:bookmarkEnd w:id="5"/>
      <w:r>
        <w:rPr>
          <w:lang w:eastAsia="zh-CN"/>
        </w:rPr>
        <w:t>(</w:t>
      </w:r>
      <w:r w:rsidR="009F3DD5">
        <w:rPr>
          <w:lang w:eastAsia="zh-CN"/>
        </w:rPr>
        <w:t>CLOSED</w:t>
      </w:r>
      <w:r>
        <w:rPr>
          <w:lang w:eastAsia="zh-CN"/>
        </w:rPr>
        <w:t>)Type-1 CB on PUSCH</w:t>
      </w:r>
    </w:p>
    <w:tbl>
      <w:tblPr>
        <w:tblStyle w:val="af7"/>
        <w:tblW w:w="0" w:type="auto"/>
        <w:tblLook w:val="04A0" w:firstRow="1" w:lastRow="0" w:firstColumn="1" w:lastColumn="0" w:noHBand="0" w:noVBand="1"/>
      </w:tblPr>
      <w:tblGrid>
        <w:gridCol w:w="2263"/>
        <w:gridCol w:w="11974"/>
      </w:tblGrid>
      <w:tr w:rsidR="002B2688" w14:paraId="7D847928" w14:textId="77777777">
        <w:tc>
          <w:tcPr>
            <w:tcW w:w="2263" w:type="dxa"/>
          </w:tcPr>
          <w:p w14:paraId="131C46DC" w14:textId="77777777" w:rsidR="002B2688" w:rsidRDefault="00492085">
            <w:pPr>
              <w:rPr>
                <w:rFonts w:eastAsiaTheme="minorEastAsia"/>
                <w:sz w:val="18"/>
              </w:rPr>
            </w:pPr>
            <w:r>
              <w:rPr>
                <w:rFonts w:eastAsiaTheme="minorEastAsia" w:hint="eastAsia"/>
                <w:sz w:val="18"/>
              </w:rPr>
              <w:t>Z</w:t>
            </w:r>
            <w:r>
              <w:rPr>
                <w:rFonts w:eastAsiaTheme="minorEastAsia"/>
                <w:sz w:val="18"/>
              </w:rPr>
              <w:t>TE-CR-x1014</w:t>
            </w:r>
          </w:p>
        </w:tc>
        <w:tc>
          <w:tcPr>
            <w:tcW w:w="11974" w:type="dxa"/>
          </w:tcPr>
          <w:p w14:paraId="3ED72E14"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bookmarkStart w:id="7" w:name="_Toc20311585"/>
            <w:bookmarkStart w:id="8" w:name="_Toc137056392"/>
            <w:bookmarkStart w:id="9" w:name="_Toc36498171"/>
            <w:bookmarkStart w:id="10" w:name="_Toc45699197"/>
            <w:bookmarkStart w:id="11" w:name="_Toc29899142"/>
            <w:bookmarkStart w:id="12" w:name="_Toc137056390"/>
            <w:bookmarkStart w:id="13" w:name="_Toc29894843"/>
            <w:bookmarkStart w:id="14" w:name="_Toc29917297"/>
            <w:bookmarkStart w:id="15" w:name="_Toc12021473"/>
            <w:bookmarkStart w:id="16" w:name="_Toc26719410"/>
            <w:bookmarkStart w:id="17" w:name="_Toc29899560"/>
            <w:bookmarkStart w:id="18" w:name="_Toc137056459"/>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bookmarkEnd w:id="7"/>
            <w:bookmarkEnd w:id="8"/>
            <w:bookmarkEnd w:id="9"/>
            <w:bookmarkEnd w:id="10"/>
            <w:bookmarkEnd w:id="11"/>
            <w:bookmarkEnd w:id="12"/>
            <w:bookmarkEnd w:id="13"/>
            <w:bookmarkEnd w:id="14"/>
            <w:bookmarkEnd w:id="15"/>
            <w:bookmarkEnd w:id="16"/>
            <w:bookmarkEnd w:id="17"/>
          </w:p>
          <w:bookmarkEnd w:id="18"/>
          <w:p w14:paraId="600F8C08"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F7BF5C8"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6190E28E"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r>
              <w:rPr>
                <w:rFonts w:eastAsia="宋体"/>
                <w:i/>
                <w:iCs/>
                <w:sz w:val="20"/>
                <w:szCs w:val="20"/>
                <w:lang w:val="en-GB" w:eastAsia="ko-KR"/>
              </w:rPr>
              <w:t>fdmed-ReceptionMulticast</w:t>
            </w:r>
            <w:r>
              <w:rPr>
                <w:rFonts w:eastAsia="宋体"/>
                <w:sz w:val="20"/>
                <w:szCs w:val="20"/>
                <w:lang w:val="en-GB" w:eastAsia="ko-KR"/>
              </w:rPr>
              <w:t xml:space="preserve"> and</w:t>
            </w:r>
            <w:r>
              <w:rPr>
                <w:rFonts w:eastAsia="宋体"/>
                <w:sz w:val="20"/>
                <w:szCs w:val="20"/>
                <w:lang w:eastAsia="ko-KR"/>
              </w:rPr>
              <w:t xml:space="preserv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0E5046D1"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38B9829D"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3FD48DD6" w14:textId="77777777" w:rsidR="002B2688" w:rsidRDefault="00492085">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58522B8C" w14:textId="77777777" w:rsidR="002B2688" w:rsidRDefault="00492085">
            <w:pPr>
              <w:spacing w:after="180"/>
              <w:ind w:left="568" w:hanging="284"/>
              <w:rPr>
                <w:rFonts w:eastAsia="宋体"/>
                <w:sz w:val="20"/>
                <w:szCs w:val="20"/>
              </w:rPr>
            </w:pPr>
            <w:ins w:id="19" w:author="ZTE" w:date="2023-09-26T15:12:00Z">
              <w:r>
                <w:rPr>
                  <w:rFonts w:eastAsia="宋体"/>
                  <w:sz w:val="20"/>
                  <w:szCs w:val="20"/>
                  <w:lang w:val="en-GB" w:eastAsia="en-US"/>
                </w:rPr>
                <w:t>-</w:t>
              </w:r>
            </w:ins>
            <w:r>
              <w:rPr>
                <w:rFonts w:eastAsia="宋体"/>
                <w:sz w:val="20"/>
                <w:szCs w:val="20"/>
                <w:lang w:val="en-GB" w:eastAsia="en-US"/>
              </w:rPr>
              <w:tab/>
              <w:t xml:space="preserve">only </w:t>
            </w:r>
            <w:r>
              <w:rPr>
                <w:rFonts w:eastAsia="宋体"/>
                <w:sz w:val="20"/>
                <w:szCs w:val="20"/>
                <w:lang w:eastAsia="en-US"/>
              </w:rPr>
              <w:t xml:space="preserve">unicast </w:t>
            </w:r>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only a PDSCH </w:t>
            </w:r>
            <w:ins w:id="20" w:author="ZTE" w:date="2023-09-26T15:12:00Z">
              <w:r>
                <w:rPr>
                  <w:rFonts w:eastAsia="宋体"/>
                  <w:sz w:val="20"/>
                  <w:szCs w:val="20"/>
                </w:rPr>
                <w:t>having enabled associated HARQ-ACK information report</w:t>
              </w:r>
              <w:r>
                <w:rPr>
                  <w:rFonts w:eastAsia="宋体" w:hint="eastAsia"/>
                  <w:sz w:val="20"/>
                  <w:szCs w:val="20"/>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21" w:author="ZTE" w:date="2023-09-26T15:12: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PCell</w:t>
              </w:r>
            </w:ins>
            <w:del w:id="22" w:author="ZTE" w:date="2023-09-26T15:13:00Z">
              <w:r>
                <w:rPr>
                  <w:rFonts w:eastAsia="宋体"/>
                  <w:sz w:val="20"/>
                  <w:szCs w:val="20"/>
                </w:rPr>
                <w:delText>having enabled associated HARQ-ACK information report</w:delText>
              </w:r>
            </w:del>
            <w:r>
              <w:rPr>
                <w:rFonts w:eastAsia="宋体"/>
                <w:sz w:val="20"/>
                <w:szCs w:val="20"/>
              </w:rPr>
              <w:t xml:space="preserve">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23" w:author="ZTE" w:date="2023-09-26T15:10:00Z">
              <w:r>
                <w:rPr>
                  <w:rFonts w:eastAsia="宋体" w:hint="eastAsia"/>
                  <w:sz w:val="20"/>
                  <w:szCs w:val="20"/>
                </w:rPr>
                <w:t>or</w:t>
              </w:r>
            </w:ins>
          </w:p>
          <w:p w14:paraId="635D8DC6" w14:textId="77777777" w:rsidR="002B2688" w:rsidRDefault="00492085">
            <w:pPr>
              <w:spacing w:after="180"/>
              <w:ind w:left="568" w:hanging="284"/>
              <w:rPr>
                <w:ins w:id="24" w:author="ZTE" w:date="2023-09-26T15:23:00Z"/>
                <w:rFonts w:eastAsia="宋体"/>
                <w:sz w:val="20"/>
                <w:szCs w:val="20"/>
              </w:rPr>
            </w:pPr>
            <w:ins w:id="25" w:author="ZTE" w:date="2023-09-26T15:15:00Z">
              <w:r>
                <w:rPr>
                  <w:rFonts w:eastAsia="宋体"/>
                  <w:sz w:val="20"/>
                  <w:szCs w:val="20"/>
                  <w:lang w:val="en-GB"/>
                </w:rPr>
                <w:t>-</w:t>
              </w:r>
            </w:ins>
            <w:r>
              <w:rPr>
                <w:rFonts w:eastAsia="宋体"/>
                <w:sz w:val="20"/>
                <w:szCs w:val="20"/>
                <w:lang w:val="en-GB"/>
              </w:rPr>
              <w:tab/>
            </w:r>
            <w:ins w:id="26" w:author="ZTE" w:date="2023-09-26T15:22:00Z">
              <w:r>
                <w:rPr>
                  <w:rFonts w:eastAsia="宋体"/>
                  <w:sz w:val="20"/>
                  <w:szCs w:val="20"/>
                  <w:lang w:val="en-GB" w:eastAsia="en-US"/>
                </w:rPr>
                <w:t xml:space="preserve">only </w:t>
              </w:r>
            </w:ins>
            <w:r>
              <w:rPr>
                <w:rFonts w:eastAsia="宋体"/>
                <w:sz w:val="20"/>
                <w:szCs w:val="20"/>
              </w:rPr>
              <w:t>multicast SPS PDSCH(s) with transport blocks having enabled associated HARQ-ACK information report</w:t>
            </w:r>
            <w:ins w:id="27" w:author="ZTE" w:date="2023-09-26T16:49:00Z">
              <w:r>
                <w:rPr>
                  <w:rFonts w:eastAsia="宋体"/>
                  <w:sz w:val="20"/>
                  <w:szCs w:val="20"/>
                </w:rPr>
                <w:t>,</w:t>
              </w:r>
            </w:ins>
            <w:r>
              <w:rPr>
                <w:rFonts w:eastAsia="宋体"/>
                <w:sz w:val="20"/>
                <w:szCs w:val="20"/>
              </w:rPr>
              <w:t xml:space="preserve"> </w:t>
            </w:r>
            <w:r>
              <w:rPr>
                <w:rFonts w:eastAsia="宋体"/>
                <w:sz w:val="20"/>
                <w:szCs w:val="20"/>
                <w:lang w:val="en-GB"/>
              </w:rPr>
              <w:t xml:space="preserve">or </w:t>
            </w:r>
            <w:ins w:id="28" w:author="ZTE" w:date="2023-09-26T15:16:00Z">
              <w:r>
                <w:rPr>
                  <w:rFonts w:eastAsia="宋体"/>
                  <w:sz w:val="20"/>
                  <w:szCs w:val="20"/>
                </w:rPr>
                <w:t xml:space="preserve">only </w:t>
              </w:r>
            </w:ins>
            <w:ins w:id="29" w:author="ZTE" w:date="2023-09-26T15:13:00Z">
              <w:r>
                <w:rPr>
                  <w:rFonts w:eastAsia="宋体"/>
                  <w:sz w:val="20"/>
                  <w:szCs w:val="20"/>
                </w:rPr>
                <w:t>a PDSCH</w:t>
              </w:r>
            </w:ins>
            <w:ins w:id="30" w:author="ZTE" w:date="2023-09-26T15:14:00Z">
              <w:r>
                <w:rPr>
                  <w:rFonts w:eastAsia="宋体" w:hint="eastAsia"/>
                  <w:sz w:val="20"/>
                  <w:szCs w:val="20"/>
                </w:rPr>
                <w:t xml:space="preserve"> </w:t>
              </w:r>
              <w:r>
                <w:rPr>
                  <w:rFonts w:eastAsia="宋体"/>
                  <w:sz w:val="20"/>
                  <w:szCs w:val="20"/>
                </w:rPr>
                <w:t>having enabled associated HARQ-ACK information report</w:t>
              </w:r>
              <w:r>
                <w:rPr>
                  <w:rFonts w:eastAsia="宋体"/>
                  <w:sz w:val="20"/>
                  <w:szCs w:val="20"/>
                  <w:lang w:val="en-GB"/>
                </w:rPr>
                <w:t xml:space="preserve"> </w:t>
              </w:r>
            </w:ins>
            <w:ins w:id="31" w:author="ZTE" w:date="2023-09-26T15:15:00Z">
              <w:r>
                <w:rPr>
                  <w:rFonts w:eastAsia="宋体"/>
                  <w:sz w:val="20"/>
                  <w:szCs w:val="20"/>
                  <w:lang w:val="en-GB" w:eastAsia="en-US"/>
                </w:rPr>
                <w:t>that is</w:t>
              </w:r>
              <w:r>
                <w:rPr>
                  <w:rFonts w:eastAsia="宋体" w:hint="eastAsia"/>
                  <w:sz w:val="20"/>
                  <w:szCs w:val="20"/>
                </w:rPr>
                <w:t xml:space="preserve"> </w:t>
              </w:r>
            </w:ins>
            <w:r>
              <w:rPr>
                <w:rFonts w:eastAsia="宋体"/>
                <w:sz w:val="20"/>
                <w:szCs w:val="20"/>
              </w:rPr>
              <w:t xml:space="preserve">scheduled </w:t>
            </w:r>
            <w:r>
              <w:rPr>
                <w:rFonts w:eastAsia="宋体"/>
                <w:sz w:val="20"/>
                <w:szCs w:val="20"/>
                <w:lang w:val="en-GB"/>
              </w:rPr>
              <w:t xml:space="preserve">by a DCI format 4_1 </w:t>
            </w:r>
            <w:ins w:id="32" w:author="ZTE" w:date="2023-09-26T15:15: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PCell </w:t>
              </w:r>
            </w:ins>
            <w:del w:id="33" w:author="ZTE" w:date="2023-09-26T15:14: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34" w:author="ZTE" w:date="2023-09-26T15:23:00Z">
              <w:r>
                <w:rPr>
                  <w:rFonts w:eastAsia="宋体" w:hint="eastAsia"/>
                  <w:sz w:val="20"/>
                  <w:szCs w:val="20"/>
                </w:rPr>
                <w:t>or</w:t>
              </w:r>
            </w:ins>
          </w:p>
          <w:p w14:paraId="1714BEB2" w14:textId="77777777" w:rsidR="002B2688" w:rsidRDefault="00492085">
            <w:pPr>
              <w:spacing w:after="180"/>
              <w:ind w:left="568" w:hanging="284"/>
              <w:rPr>
                <w:rFonts w:eastAsia="宋体"/>
                <w:sz w:val="20"/>
                <w:szCs w:val="20"/>
              </w:rPr>
            </w:pPr>
            <w:r>
              <w:rPr>
                <w:rFonts w:eastAsia="宋体" w:hint="eastAsia"/>
                <w:sz w:val="20"/>
                <w:szCs w:val="20"/>
              </w:rPr>
              <w:t>-</w:t>
            </w:r>
            <w:ins w:id="35" w:author="ZTE" w:date="2023-09-26T15:23:00Z">
              <w:r>
                <w:rPr>
                  <w:rFonts w:eastAsia="宋体" w:hint="eastAsia"/>
                  <w:sz w:val="20"/>
                  <w:szCs w:val="20"/>
                </w:rPr>
                <w:t xml:space="preserve"> </w:t>
              </w:r>
              <w:r>
                <w:rPr>
                  <w:rFonts w:eastAsia="宋体" w:hint="eastAsia"/>
                  <w:sz w:val="20"/>
                  <w:szCs w:val="20"/>
                </w:rPr>
                <w:tab/>
              </w:r>
              <w:r>
                <w:rPr>
                  <w:rFonts w:eastAsia="宋体"/>
                  <w:sz w:val="20"/>
                  <w:szCs w:val="20"/>
                  <w:lang w:val="en-GB" w:eastAsia="en-US"/>
                </w:rPr>
                <w:t xml:space="preserve">only </w:t>
              </w:r>
              <w:r>
                <w:rPr>
                  <w:rFonts w:eastAsia="宋体"/>
                  <w:sz w:val="20"/>
                  <w:szCs w:val="20"/>
                </w:rPr>
                <w:t>SPS PDSCHs</w:t>
              </w:r>
            </w:ins>
            <w:ins w:id="36" w:author="ZTE" w:date="2023-09-26T15:24:00Z">
              <w:r>
                <w:rPr>
                  <w:rFonts w:eastAsia="宋体" w:hint="eastAsia"/>
                  <w:sz w:val="20"/>
                  <w:szCs w:val="20"/>
                </w:rPr>
                <w:t xml:space="preserve"> for </w:t>
              </w:r>
              <w:r>
                <w:rPr>
                  <w:rFonts w:eastAsia="宋体"/>
                  <w:sz w:val="20"/>
                  <w:szCs w:val="20"/>
                  <w:lang w:eastAsia="en-US"/>
                </w:rPr>
                <w:t xml:space="preserve">unicast </w:t>
              </w:r>
              <w:r>
                <w:rPr>
                  <w:rFonts w:eastAsia="宋体" w:hint="eastAsia"/>
                  <w:sz w:val="20"/>
                  <w:szCs w:val="20"/>
                </w:rPr>
                <w:t xml:space="preserve">and </w:t>
              </w:r>
              <w:r>
                <w:rPr>
                  <w:rFonts w:eastAsia="宋体"/>
                  <w:sz w:val="20"/>
                  <w:szCs w:val="20"/>
                </w:rPr>
                <w:t xml:space="preserve">multicast </w:t>
              </w:r>
            </w:ins>
            <w:ins w:id="37" w:author="ZTE" w:date="2023-09-26T15:23:00Z">
              <w:r>
                <w:rPr>
                  <w:rFonts w:eastAsia="宋体"/>
                  <w:sz w:val="20"/>
                  <w:szCs w:val="20"/>
                </w:rPr>
                <w:t xml:space="preserve">with transport blocks having enabled associated HARQ-ACK information report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w:t>
              </w:r>
            </w:ins>
            <w:ins w:id="38" w:author="ZTE" w:date="2023-11-01T11:29:00Z">
              <w:r>
                <w:rPr>
                  <w:rFonts w:eastAsia="宋体" w:cs="Arial"/>
                  <w:sz w:val="20"/>
                  <w:szCs w:val="20"/>
                </w:rPr>
                <w:t>both</w:t>
              </w:r>
            </w:ins>
            <w:ins w:id="39" w:author="ZTE" w:date="2023-09-26T15:26:00Z">
              <w:r>
                <w:rPr>
                  <w:rFonts w:eastAsia="宋体" w:cs="Arial"/>
                  <w:sz w:val="20"/>
                  <w:szCs w:val="20"/>
                </w:rPr>
                <w:t xml:space="preserve"> unicast and </w:t>
              </w:r>
            </w:ins>
            <w:ins w:id="40" w:author="ZTE" w:date="2023-09-26T15:23:00Z">
              <w:r>
                <w:rPr>
                  <w:rFonts w:eastAsia="宋体" w:cs="Arial"/>
                  <w:sz w:val="20"/>
                  <w:szCs w:val="20"/>
                </w:rPr>
                <w:t>multicast HARQ-ACK information</w:t>
              </w:r>
              <w:r>
                <w:rPr>
                  <w:rFonts w:eastAsia="宋体"/>
                  <w:sz w:val="20"/>
                  <w:szCs w:val="20"/>
                </w:rPr>
                <w:t xml:space="preserve">, </w:t>
              </w:r>
            </w:ins>
          </w:p>
          <w:p w14:paraId="11E47D5F" w14:textId="77777777" w:rsidR="002B2688" w:rsidRDefault="00492085">
            <w:pPr>
              <w:spacing w:after="180"/>
              <w:rPr>
                <w:rFonts w:eastAsia="宋体" w:cs="Arial"/>
                <w:sz w:val="20"/>
                <w:szCs w:val="20"/>
                <w:lang w:val="en-GB"/>
              </w:rPr>
            </w:pPr>
            <w:r>
              <w:rPr>
                <w:rFonts w:eastAsia="宋体" w:hint="eastAsia"/>
                <w:sz w:val="20"/>
                <w:szCs w:val="20"/>
                <w:lang w:val="en-GB"/>
              </w:rPr>
              <w:t>w</w:t>
            </w:r>
            <w:del w:id="41" w:author="ZTE" w:date="2023-09-26T15:16: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05AA5CAA" w14:textId="77777777" w:rsidR="002B2688" w:rsidRDefault="0038254C">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73B18D3E"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69DE41B8" w14:textId="77777777">
        <w:tc>
          <w:tcPr>
            <w:tcW w:w="2263" w:type="dxa"/>
          </w:tcPr>
          <w:p w14:paraId="5E28FAA0" w14:textId="77777777" w:rsidR="002B2688" w:rsidRDefault="00492085">
            <w:pPr>
              <w:rPr>
                <w:rFonts w:eastAsiaTheme="minorEastAsia"/>
                <w:sz w:val="18"/>
              </w:rPr>
            </w:pPr>
            <w:r>
              <w:rPr>
                <w:rFonts w:eastAsiaTheme="minorEastAsia" w:hint="eastAsia"/>
                <w:sz w:val="18"/>
              </w:rPr>
              <w:t>H</w:t>
            </w:r>
            <w:r>
              <w:rPr>
                <w:rFonts w:eastAsiaTheme="minorEastAsia"/>
                <w:sz w:val="18"/>
              </w:rPr>
              <w:t>uawei-CR-x0835</w:t>
            </w:r>
            <w:r>
              <w:rPr>
                <w:rFonts w:eastAsiaTheme="minorEastAsia" w:hint="eastAsia"/>
                <w:sz w:val="18"/>
              </w:rPr>
              <w:t>,</w:t>
            </w:r>
          </w:p>
          <w:p w14:paraId="6523B925" w14:textId="77777777" w:rsidR="002B2688" w:rsidRDefault="00492085">
            <w:pPr>
              <w:rPr>
                <w:rFonts w:eastAsiaTheme="minorEastAsia"/>
                <w:sz w:val="18"/>
              </w:rPr>
            </w:pPr>
            <w:r>
              <w:rPr>
                <w:rFonts w:eastAsiaTheme="minorEastAsia"/>
                <w:sz w:val="18"/>
              </w:rPr>
              <w:t>Huawei-Dis-x2212</w:t>
            </w:r>
          </w:p>
        </w:tc>
        <w:tc>
          <w:tcPr>
            <w:tcW w:w="11974" w:type="dxa"/>
          </w:tcPr>
          <w:p w14:paraId="2682A54C"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p>
          <w:p w14:paraId="7D0C1AD0"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546DA555"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0D6C8CD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r>
              <w:rPr>
                <w:rFonts w:eastAsia="宋体"/>
                <w:i/>
                <w:iCs/>
                <w:sz w:val="20"/>
                <w:szCs w:val="20"/>
                <w:lang w:eastAsia="ko-KR"/>
              </w:rPr>
              <w:t>fdmed-ReceptionMulticast</w:t>
            </w:r>
            <w:r>
              <w:rPr>
                <w:rFonts w:eastAsia="宋体"/>
                <w:sz w:val="20"/>
                <w:szCs w:val="20"/>
                <w:lang w:eastAsia="ko-KR"/>
              </w:rPr>
              <w:t xml:space="preserve"> and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both unicast and multicast HARQ-ACK information, or</w:t>
            </w:r>
          </w:p>
          <w:p w14:paraId="1862E6B9"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w:t>
            </w:r>
            <w:bookmarkStart w:id="42" w:name="OLE_LINK4"/>
            <w:r>
              <w:rPr>
                <w:rFonts w:eastAsia="宋体" w:cs="Arial"/>
                <w:sz w:val="20"/>
                <w:szCs w:val="20"/>
              </w:rPr>
              <w:t>only for one of unicast and multicast HARQ-ACK information</w:t>
            </w:r>
            <w:bookmarkEnd w:id="42"/>
          </w:p>
          <w:p w14:paraId="253A14E9"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4040EFFB" w14:textId="77777777" w:rsidR="002B2688" w:rsidRDefault="00492085">
            <w:pPr>
              <w:numPr>
                <w:ilvl w:val="0"/>
                <w:numId w:val="19"/>
              </w:numPr>
              <w:spacing w:after="180"/>
              <w:rPr>
                <w:rFonts w:eastAsia="宋体"/>
                <w:sz w:val="20"/>
                <w:szCs w:val="20"/>
                <w:lang w:val="en-GB" w:eastAsia="en-US"/>
              </w:rPr>
            </w:pPr>
            <w:r>
              <w:rPr>
                <w:rFonts w:eastAsia="宋体"/>
                <w:sz w:val="20"/>
                <w:szCs w:val="20"/>
                <w:lang w:eastAsia="en-US"/>
              </w:rPr>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16435903" w14:textId="77777777" w:rsidR="002B2688" w:rsidRDefault="00492085">
            <w:pPr>
              <w:numPr>
                <w:ilvl w:val="0"/>
                <w:numId w:val="19"/>
              </w:numPr>
              <w:spacing w:after="180"/>
              <w:rPr>
                <w:rFonts w:eastAsia="宋体"/>
                <w:sz w:val="20"/>
                <w:szCs w:val="20"/>
              </w:rPr>
            </w:pPr>
            <w:ins w:id="43" w:author="Huawei" w:date="2023-10-26T16:09:00Z">
              <w:r>
                <w:rPr>
                  <w:rFonts w:eastAsia="宋体"/>
                  <w:sz w:val="20"/>
                  <w:szCs w:val="20"/>
                  <w:lang w:val="en-GB" w:eastAsia="en-US"/>
                </w:rPr>
                <w:t>o</w:t>
              </w:r>
            </w:ins>
            <w:del w:id="44" w:author="Huawei" w:date="2023-10-26T16:08:00Z">
              <w:r>
                <w:rPr>
                  <w:rFonts w:eastAsia="宋体"/>
                  <w:sz w:val="20"/>
                  <w:szCs w:val="20"/>
                  <w:lang w:val="en-GB" w:eastAsia="en-US"/>
                </w:rPr>
                <w:delText xml:space="preserve">nly </w:delText>
              </w:r>
              <w:r>
                <w:rPr>
                  <w:rFonts w:eastAsia="宋体"/>
                  <w:sz w:val="20"/>
                  <w:szCs w:val="20"/>
                  <w:lang w:eastAsia="en-US"/>
                </w:rPr>
                <w:delText xml:space="preserve">unicast </w:delText>
              </w:r>
              <w:r>
                <w:rPr>
                  <w:rFonts w:eastAsia="宋体"/>
                  <w:sz w:val="20"/>
                  <w:szCs w:val="20"/>
                  <w:lang w:val="en-GB" w:eastAsia="en-US"/>
                </w:rPr>
                <w:delText>SPS PDSCH(s)</w:delText>
              </w:r>
              <w:r>
                <w:rPr>
                  <w:rFonts w:eastAsia="宋体"/>
                  <w:sz w:val="20"/>
                  <w:szCs w:val="20"/>
                  <w:lang w:eastAsia="en-US"/>
                </w:rPr>
                <w:delText xml:space="preserve"> associated with transport blocks having enabled HARQ-ACK information report</w:delText>
              </w:r>
              <w:r>
                <w:rPr>
                  <w:rFonts w:eastAsia="宋体"/>
                  <w:sz w:val="20"/>
                  <w:szCs w:val="20"/>
                  <w:lang w:val="en-GB" w:eastAsia="en-US"/>
                </w:rPr>
                <w:delText>,</w:delText>
              </w:r>
              <w:r>
                <w:rPr>
                  <w:rFonts w:eastAsia="宋体"/>
                  <w:sz w:val="20"/>
                  <w:szCs w:val="20"/>
                  <w:lang w:val="en-GB"/>
                </w:rPr>
                <w:delText xml:space="preserve"> </w:delText>
              </w:r>
              <w:r>
                <w:rPr>
                  <w:rFonts w:eastAsia="宋体"/>
                  <w:sz w:val="20"/>
                  <w:szCs w:val="20"/>
                  <w:lang w:val="en-GB" w:eastAsia="en-US"/>
                </w:rPr>
                <w:delText>or only a TCI state update,</w:delText>
              </w:r>
              <w:r>
                <w:rPr>
                  <w:rFonts w:eastAsia="宋体"/>
                  <w:sz w:val="20"/>
                  <w:szCs w:val="20"/>
                  <w:lang w:val="en-GB"/>
                </w:rPr>
                <w:delText xml:space="preserve"> or</w:delText>
              </w:r>
              <w:r>
                <w:rPr>
                  <w:rFonts w:eastAsia="宋体"/>
                  <w:sz w:val="20"/>
                  <w:szCs w:val="20"/>
                </w:rPr>
                <w:delText xml:space="preserve"> </w:delText>
              </w:r>
            </w:del>
            <w:r>
              <w:rPr>
                <w:rFonts w:eastAsia="宋体"/>
                <w:sz w:val="20"/>
                <w:szCs w:val="20"/>
              </w:rPr>
              <w:t xml:space="preserve">only a </w:t>
            </w:r>
            <w:ins w:id="45" w:author="Huawei" w:date="2023-10-26T16:08:00Z">
              <w:r>
                <w:rPr>
                  <w:rFonts w:eastAsia="宋体"/>
                  <w:sz w:val="20"/>
                  <w:szCs w:val="20"/>
                </w:rPr>
                <w:t xml:space="preserve">unicast </w:t>
              </w:r>
            </w:ins>
            <w:r>
              <w:rPr>
                <w:rFonts w:eastAsia="宋体"/>
                <w:sz w:val="20"/>
                <w:szCs w:val="20"/>
              </w:rPr>
              <w:t xml:space="preserve">PDSCH </w:t>
            </w:r>
            <w:ins w:id="46" w:author="Huawei" w:date="2023-10-26T16:09:00Z">
              <w:r>
                <w:rPr>
                  <w:rFonts w:eastAsia="宋体"/>
                  <w:sz w:val="20"/>
                  <w:szCs w:val="20"/>
                </w:rPr>
                <w:t>having enabled associated HARQ-ACK information report</w:t>
              </w:r>
              <w:r>
                <w:rPr>
                  <w:rFonts w:eastAsia="宋体"/>
                  <w:sz w:val="20"/>
                  <w:szCs w:val="20"/>
                  <w:lang w:val="en-GB"/>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47" w:author="Huawei" w:date="2023-10-26T16:09:00Z">
              <w:r>
                <w:rPr>
                  <w:rFonts w:eastAsia="宋体" w:hint="eastAsia"/>
                  <w:sz w:val="20"/>
                  <w:szCs w:val="20"/>
                  <w:lang w:val="en-GB"/>
                </w:rPr>
                <w:t>with counter DAI field value of 1 on the PCell</w:t>
              </w:r>
              <w:r>
                <w:rPr>
                  <w:rFonts w:eastAsia="宋体"/>
                  <w:sz w:val="20"/>
                  <w:szCs w:val="20"/>
                </w:rPr>
                <w:t xml:space="preserve"> </w:t>
              </w:r>
            </w:ins>
            <w:del w:id="48" w:author="Huawei" w:date="2023-10-26T16:09:00Z">
              <w:r>
                <w:rPr>
                  <w:rFonts w:eastAsia="宋体"/>
                  <w:sz w:val="20"/>
                  <w:szCs w:val="20"/>
                </w:rPr>
                <w:delText xml:space="preserve">having enabled associated HARQ-ACK information report </w:delText>
              </w:r>
            </w:del>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49" w:author="Huawei" w:date="2023-10-26T16:09:00Z">
              <w:r>
                <w:rPr>
                  <w:rFonts w:eastAsia="宋体"/>
                  <w:sz w:val="20"/>
                  <w:szCs w:val="20"/>
                </w:rPr>
                <w:t>or</w:t>
              </w:r>
            </w:ins>
          </w:p>
          <w:p w14:paraId="30BA7FFD" w14:textId="77777777" w:rsidR="002B2688" w:rsidRDefault="00492085">
            <w:pPr>
              <w:numPr>
                <w:ilvl w:val="0"/>
                <w:numId w:val="20"/>
              </w:numPr>
              <w:spacing w:after="180"/>
              <w:rPr>
                <w:ins w:id="50" w:author="Huawei" w:date="2023-10-26T16:10:00Z"/>
                <w:rFonts w:eastAsia="宋体"/>
                <w:sz w:val="20"/>
                <w:szCs w:val="20"/>
              </w:rPr>
            </w:pPr>
            <w:del w:id="51" w:author="Huawei" w:date="2023-10-26T16:10:00Z">
              <w:r>
                <w:rPr>
                  <w:rFonts w:eastAsia="宋体"/>
                  <w:sz w:val="20"/>
                  <w:szCs w:val="20"/>
                  <w:lang w:val="en-GB"/>
                </w:rPr>
                <w:lastRenderedPageBreak/>
                <w:delText>o</w:delText>
              </w:r>
            </w:del>
            <w:ins w:id="52" w:author="Huawei" w:date="2023-10-26T16:09:00Z">
              <w:r>
                <w:rPr>
                  <w:rFonts w:eastAsia="宋体"/>
                  <w:sz w:val="20"/>
                  <w:szCs w:val="20"/>
                  <w:lang w:val="en-GB"/>
                </w:rPr>
                <w:t xml:space="preserve">nly a </w:t>
              </w:r>
            </w:ins>
            <w:r>
              <w:rPr>
                <w:rFonts w:eastAsia="宋体"/>
                <w:sz w:val="20"/>
                <w:szCs w:val="20"/>
              </w:rPr>
              <w:t xml:space="preserve">multicast </w:t>
            </w:r>
            <w:del w:id="53" w:author="Huawei" w:date="2023-10-26T16:09:00Z">
              <w:r>
                <w:rPr>
                  <w:rFonts w:eastAsia="宋体"/>
                  <w:sz w:val="20"/>
                  <w:szCs w:val="20"/>
                </w:rPr>
                <w:delText xml:space="preserve">SPS </w:delText>
              </w:r>
            </w:del>
            <w:r>
              <w:rPr>
                <w:rFonts w:eastAsia="宋体"/>
                <w:sz w:val="20"/>
                <w:szCs w:val="20"/>
              </w:rPr>
              <w:t>PDSCH</w:t>
            </w:r>
            <w:del w:id="54" w:author="Huawei" w:date="2023-10-26T16:09:00Z">
              <w:r>
                <w:rPr>
                  <w:rFonts w:eastAsia="宋体"/>
                  <w:sz w:val="20"/>
                  <w:szCs w:val="20"/>
                </w:rPr>
                <w:delText>(s)</w:delText>
              </w:r>
            </w:del>
            <w:r>
              <w:rPr>
                <w:rFonts w:eastAsia="宋体"/>
                <w:sz w:val="20"/>
                <w:szCs w:val="20"/>
              </w:rPr>
              <w:t xml:space="preserve"> </w:t>
            </w:r>
            <w:ins w:id="55" w:author="Huawei" w:date="2023-10-26T16:10:00Z">
              <w:r>
                <w:rPr>
                  <w:rFonts w:eastAsia="宋体"/>
                  <w:sz w:val="20"/>
                  <w:szCs w:val="20"/>
                </w:rPr>
                <w:t xml:space="preserve">having enabled associated HARQ-ACK information report </w:t>
              </w:r>
            </w:ins>
            <w:del w:id="56" w:author="Huawei" w:date="2023-10-26T16:10:00Z">
              <w:r>
                <w:rPr>
                  <w:rFonts w:eastAsia="宋体"/>
                  <w:sz w:val="20"/>
                  <w:szCs w:val="20"/>
                </w:rPr>
                <w:delText xml:space="preserve">with transport blocks having enabled associated HARQ-ACK information report </w:delText>
              </w:r>
              <w:r>
                <w:rPr>
                  <w:rFonts w:eastAsia="宋体"/>
                  <w:sz w:val="20"/>
                  <w:szCs w:val="20"/>
                  <w:lang w:val="en-GB"/>
                </w:rPr>
                <w:delText xml:space="preserve">or </w:delText>
              </w:r>
            </w:del>
            <w:ins w:id="57" w:author="Huawei" w:date="2023-10-26T16:10:00Z">
              <w:r>
                <w:rPr>
                  <w:rFonts w:eastAsia="宋体"/>
                  <w:sz w:val="20"/>
                  <w:szCs w:val="20"/>
                  <w:lang w:val="en-GB"/>
                </w:rPr>
                <w:t xml:space="preserve">that is </w:t>
              </w:r>
            </w:ins>
            <w:r>
              <w:rPr>
                <w:rFonts w:eastAsia="宋体"/>
                <w:sz w:val="20"/>
                <w:szCs w:val="20"/>
              </w:rPr>
              <w:t xml:space="preserve">scheduled </w:t>
            </w:r>
            <w:r>
              <w:rPr>
                <w:rFonts w:eastAsia="宋体"/>
                <w:sz w:val="20"/>
                <w:szCs w:val="20"/>
                <w:lang w:val="en-GB"/>
              </w:rPr>
              <w:t>by a DCI format 4_1</w:t>
            </w:r>
            <w:ins w:id="58" w:author="Huawei" w:date="2023-10-26T16:10:00Z">
              <w:r>
                <w:rPr>
                  <w:rFonts w:eastAsia="宋体" w:hint="eastAsia"/>
                  <w:sz w:val="20"/>
                  <w:szCs w:val="20"/>
                  <w:lang w:val="en-GB"/>
                </w:rPr>
                <w:t xml:space="preserve"> with counter DAI field value of 1 on the PCell</w:t>
              </w:r>
            </w:ins>
            <w:r>
              <w:rPr>
                <w:rFonts w:eastAsia="宋体"/>
                <w:sz w:val="20"/>
                <w:szCs w:val="20"/>
                <w:lang w:val="en-GB"/>
              </w:rPr>
              <w:t xml:space="preserve"> </w:t>
            </w:r>
            <w:del w:id="59" w:author="Huawei" w:date="2023-10-26T16:10: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60" w:author="Huawei" w:date="2023-10-26T16:10:00Z">
              <w:r>
                <w:rPr>
                  <w:rFonts w:eastAsia="宋体"/>
                  <w:sz w:val="20"/>
                  <w:szCs w:val="20"/>
                </w:rPr>
                <w:t>or</w:t>
              </w:r>
            </w:ins>
          </w:p>
          <w:p w14:paraId="7DCCD3B7" w14:textId="77777777" w:rsidR="002B2688" w:rsidRDefault="00492085">
            <w:pPr>
              <w:numPr>
                <w:ilvl w:val="0"/>
                <w:numId w:val="20"/>
              </w:numPr>
              <w:spacing w:after="180"/>
              <w:rPr>
                <w:ins w:id="61" w:author="Huawei" w:date="2023-10-26T16:12:00Z"/>
                <w:rFonts w:eastAsia="宋体"/>
                <w:sz w:val="20"/>
                <w:szCs w:val="20"/>
                <w:lang w:val="en-GB"/>
              </w:rPr>
            </w:pPr>
            <w:ins w:id="62" w:author="Huawei" w:date="2023-10-26T16:12:00Z">
              <w:r>
                <w:rPr>
                  <w:rFonts w:eastAsia="宋体"/>
                  <w:sz w:val="20"/>
                  <w:szCs w:val="20"/>
                  <w:lang w:val="en-GB"/>
                </w:rPr>
                <w:t>o</w:t>
              </w:r>
            </w:ins>
            <w:ins w:id="63" w:author="Huawei" w:date="2023-10-26T16:11: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 xml:space="preserve">and multicast SPS PDSCHs with transport blocks having enabled associated HARQ-ACK information report if the UE is provided pdsch-HARQ-ACK-Codebook = 'semi-static' for </w:t>
              </w:r>
            </w:ins>
            <w:ins w:id="64" w:author="Huawei" w:date="2023-10-26T16:13:00Z">
              <w:r>
                <w:rPr>
                  <w:rFonts w:eastAsia="宋体"/>
                  <w:sz w:val="20"/>
                  <w:szCs w:val="20"/>
                  <w:lang w:val="en-GB"/>
                </w:rPr>
                <w:t xml:space="preserve">both </w:t>
              </w:r>
            </w:ins>
            <w:ins w:id="65" w:author="Huawei" w:date="2023-10-26T16:11:00Z">
              <w:r>
                <w:rPr>
                  <w:rFonts w:eastAsia="宋体"/>
                  <w:sz w:val="20"/>
                  <w:szCs w:val="20"/>
                  <w:lang w:val="en-GB"/>
                </w:rPr>
                <w:t>unicast and multicast HARQ-ACK information</w:t>
              </w:r>
            </w:ins>
            <w:ins w:id="66" w:author="Huawei" w:date="2023-10-26T16:12:00Z">
              <w:r>
                <w:rPr>
                  <w:rFonts w:eastAsia="宋体"/>
                  <w:sz w:val="20"/>
                  <w:szCs w:val="20"/>
                  <w:lang w:val="en-GB"/>
                </w:rPr>
                <w:t>, or</w:t>
              </w:r>
            </w:ins>
          </w:p>
          <w:p w14:paraId="35E30646" w14:textId="77777777" w:rsidR="002B2688" w:rsidRDefault="00492085">
            <w:pPr>
              <w:numPr>
                <w:ilvl w:val="0"/>
                <w:numId w:val="20"/>
              </w:numPr>
              <w:spacing w:after="180"/>
              <w:rPr>
                <w:rFonts w:eastAsia="宋体"/>
                <w:sz w:val="20"/>
                <w:szCs w:val="20"/>
                <w:lang w:val="en-GB"/>
              </w:rPr>
            </w:pPr>
            <w:r>
              <w:rPr>
                <w:rFonts w:eastAsia="宋体"/>
                <w:sz w:val="20"/>
                <w:szCs w:val="20"/>
                <w:lang w:val="en-GB"/>
              </w:rPr>
              <w:t>o</w:t>
            </w:r>
            <w:ins w:id="67" w:author="Huawei" w:date="2023-10-26T16:12: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or</w:t>
              </w:r>
            </w:ins>
            <w:ins w:id="68" w:author="Huawei" w:date="2023-10-26T16:13:00Z">
              <w:r>
                <w:rPr>
                  <w:rFonts w:eastAsia="宋体"/>
                  <w:sz w:val="20"/>
                  <w:szCs w:val="20"/>
                  <w:lang w:val="en-GB"/>
                </w:rPr>
                <w:t xml:space="preserve"> only</w:t>
              </w:r>
            </w:ins>
            <w:ins w:id="69" w:author="Huawei" w:date="2023-10-26T16:12:00Z">
              <w:r>
                <w:rPr>
                  <w:rFonts w:eastAsia="宋体"/>
                  <w:sz w:val="20"/>
                  <w:szCs w:val="20"/>
                  <w:lang w:val="en-GB"/>
                </w:rPr>
                <w:t xml:space="preserve"> multicast SPS PDSCHs with transport blocks having enabled associated HARQ-ACK information report if the UE is provided </w:t>
              </w:r>
              <w:r>
                <w:rPr>
                  <w:rFonts w:eastAsia="宋体"/>
                  <w:i/>
                  <w:sz w:val="20"/>
                  <w:szCs w:val="20"/>
                  <w:lang w:val="en-GB"/>
                </w:rPr>
                <w:t>pdsch-HARQ-ACK-Codebook = 'semi-static'</w:t>
              </w:r>
              <w:r>
                <w:rPr>
                  <w:rFonts w:eastAsia="宋体"/>
                  <w:sz w:val="20"/>
                  <w:szCs w:val="20"/>
                  <w:lang w:val="en-GB"/>
                </w:rPr>
                <w:t xml:space="preserve"> </w:t>
              </w:r>
            </w:ins>
            <w:ins w:id="70" w:author="Huawei" w:date="2023-10-26T16:13:00Z">
              <w:r>
                <w:rPr>
                  <w:rFonts w:eastAsia="宋体"/>
                  <w:sz w:val="20"/>
                  <w:szCs w:val="20"/>
                  <w:lang w:val="en-GB"/>
                </w:rPr>
                <w:t>only</w:t>
              </w:r>
            </w:ins>
            <w:ins w:id="71" w:author="Huawei" w:date="2023-10-26T16:14:00Z">
              <w:r>
                <w:rPr>
                  <w:rFonts w:eastAsia="宋体"/>
                  <w:sz w:val="20"/>
                  <w:szCs w:val="20"/>
                  <w:lang w:val="en-GB"/>
                </w:rPr>
                <w:t xml:space="preserve"> </w:t>
              </w:r>
            </w:ins>
            <w:ins w:id="72" w:author="Huawei" w:date="2023-10-26T16:12:00Z">
              <w:r>
                <w:rPr>
                  <w:rFonts w:eastAsia="宋体"/>
                  <w:sz w:val="20"/>
                  <w:szCs w:val="20"/>
                  <w:lang w:val="en-GB"/>
                </w:rPr>
                <w:t>for one of unicast and multicast HARQ-ACK information</w:t>
              </w:r>
            </w:ins>
          </w:p>
          <w:p w14:paraId="61746965" w14:textId="77777777" w:rsidR="002B2688" w:rsidRDefault="00492085">
            <w:pPr>
              <w:spacing w:after="180"/>
              <w:rPr>
                <w:rFonts w:eastAsia="宋体" w:cs="Arial"/>
                <w:sz w:val="20"/>
                <w:szCs w:val="20"/>
                <w:lang w:val="en-GB"/>
              </w:rPr>
            </w:pPr>
            <w:r>
              <w:rPr>
                <w:rFonts w:eastAsia="宋体" w:hint="eastAsia"/>
                <w:sz w:val="20"/>
                <w:szCs w:val="20"/>
                <w:lang w:val="en-GB"/>
              </w:rPr>
              <w:t>w</w:t>
            </w:r>
            <w:del w:id="73" w:author="Huawei" w:date="2023-10-26T16:10: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49FC29D9" w14:textId="77777777" w:rsidR="002B2688" w:rsidRDefault="002B2688">
            <w:pPr>
              <w:keepNext/>
              <w:keepLines/>
              <w:tabs>
                <w:tab w:val="left" w:pos="992"/>
              </w:tabs>
              <w:spacing w:before="120" w:after="180"/>
              <w:outlineLvl w:val="3"/>
              <w:rPr>
                <w:rFonts w:ascii="Arial" w:eastAsia="宋体" w:hAnsi="Arial"/>
                <w:szCs w:val="20"/>
              </w:rPr>
            </w:pPr>
          </w:p>
        </w:tc>
      </w:tr>
      <w:tr w:rsidR="002B2688" w14:paraId="7ABC9952" w14:textId="77777777">
        <w:tc>
          <w:tcPr>
            <w:tcW w:w="2263" w:type="dxa"/>
          </w:tcPr>
          <w:p w14:paraId="0E8C3286" w14:textId="77777777" w:rsidR="002B2688" w:rsidRDefault="00492085">
            <w:pPr>
              <w:rPr>
                <w:rFonts w:eastAsiaTheme="minorEastAsia"/>
                <w:sz w:val="18"/>
              </w:rPr>
            </w:pPr>
            <w:r>
              <w:rPr>
                <w:rFonts w:eastAsiaTheme="minorEastAsia"/>
                <w:sz w:val="18"/>
              </w:rPr>
              <w:lastRenderedPageBreak/>
              <w:t>vivo-CR-x1079</w:t>
            </w:r>
          </w:p>
        </w:tc>
        <w:tc>
          <w:tcPr>
            <w:tcW w:w="11974" w:type="dxa"/>
          </w:tcPr>
          <w:p w14:paraId="337AE9C4" w14:textId="77777777" w:rsidR="002B2688" w:rsidRDefault="00492085">
            <w:pPr>
              <w:keepNext/>
              <w:keepLines/>
              <w:spacing w:before="120" w:after="180"/>
              <w:outlineLvl w:val="3"/>
              <w:rPr>
                <w:rFonts w:ascii="Arial" w:eastAsia="宋体" w:hAnsi="Arial"/>
                <w:szCs w:val="20"/>
                <w:lang w:val="en-GB" w:eastAsia="en-US"/>
              </w:rPr>
            </w:pPr>
            <w:bookmarkStart w:id="74" w:name="_Toc145664301"/>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bookmarkEnd w:id="74"/>
          </w:p>
          <w:p w14:paraId="0D66C8B1"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B2DE287"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6A581FAB" w14:textId="77777777" w:rsidR="002B2688" w:rsidRDefault="00492085">
            <w:pPr>
              <w:spacing w:after="180"/>
              <w:ind w:left="568" w:hanging="284"/>
              <w:rPr>
                <w:rFonts w:eastAsia="宋体"/>
                <w:sz w:val="20"/>
                <w:szCs w:val="20"/>
                <w:lang w:val="en-GB" w:eastAsia="en-US"/>
              </w:rPr>
            </w:pPr>
            <w:r>
              <w:rPr>
                <w:rFonts w:eastAsia="宋体"/>
                <w:iCs/>
                <w:sz w:val="20"/>
                <w:szCs w:val="20"/>
                <w:lang w:val="en-GB"/>
              </w:rPr>
              <w:t>-</w:t>
            </w:r>
            <w:r>
              <w:rPr>
                <w:rFonts w:eastAsia="宋体"/>
                <w:iCs/>
                <w:sz w:val="20"/>
                <w:szCs w:val="20"/>
                <w:lang w:val="en-GB"/>
              </w:rPr>
              <w:tab/>
              <w:t xml:space="preserve">if the </w:t>
            </w:r>
            <w:r>
              <w:rPr>
                <w:rFonts w:eastAsia="宋体" w:cs="Arial"/>
                <w:sz w:val="20"/>
                <w:szCs w:val="20"/>
                <w:lang w:val="en-GB"/>
              </w:rPr>
              <w:t>UE has not received any PD</w:t>
            </w:r>
            <w:r>
              <w:rPr>
                <w:rFonts w:eastAsia="宋体" w:cs="Arial"/>
                <w:sz w:val="20"/>
                <w:szCs w:val="20"/>
              </w:rPr>
              <w:t xml:space="preserve">SCH </w:t>
            </w:r>
            <w:ins w:id="75" w:author="Na Li" w:date="2023-10-30T11:07:00Z">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cs="Arial"/>
                <w:sz w:val="20"/>
                <w:szCs w:val="20"/>
              </w:rPr>
              <w:t xml:space="preserve">or SPS PDSCH release </w:t>
            </w:r>
            <w:r>
              <w:rPr>
                <w:rFonts w:eastAsia="宋体"/>
                <w:sz w:val="20"/>
                <w:szCs w:val="20"/>
                <w:lang w:val="en-GB"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 xml:space="preserve">based on a value of a respective PDSCH-to-HARQ_feedback timing indicator field in a DCI format scheduling the PDSCH reception or the SPS PDSCH release </w:t>
            </w:r>
            <w:r>
              <w:rPr>
                <w:rFonts w:eastAsia="宋体"/>
                <w:sz w:val="20"/>
                <w:szCs w:val="20"/>
                <w:lang w:val="en-GB" w:eastAsia="en-US"/>
              </w:rPr>
              <w:t xml:space="preserve">or </w:t>
            </w:r>
            <w:r>
              <w:rPr>
                <w:rFonts w:eastAsia="宋体"/>
                <w:sz w:val="20"/>
                <w:szCs w:val="20"/>
                <w:lang w:eastAsia="en-US"/>
              </w:rPr>
              <w:t xml:space="preserve">the </w:t>
            </w:r>
            <w:r>
              <w:rPr>
                <w:rFonts w:eastAsia="宋体"/>
                <w:sz w:val="20"/>
                <w:szCs w:val="20"/>
                <w:lang w:val="en-GB" w:eastAsia="en-US"/>
              </w:rPr>
              <w:t>TCI state update,</w:t>
            </w:r>
            <w:r>
              <w:rPr>
                <w:rFonts w:eastAsia="宋体"/>
                <w:sz w:val="20"/>
                <w:szCs w:val="20"/>
              </w:rPr>
              <w:t xml:space="preserve"> </w:t>
            </w:r>
            <w:r>
              <w:rPr>
                <w:rFonts w:eastAsia="宋体" w:cs="Arial"/>
                <w:sz w:val="20"/>
                <w:szCs w:val="20"/>
              </w:rPr>
              <w:t xml:space="preserve">or on the value of </w:t>
            </w:r>
            <w:r>
              <w:rPr>
                <w:rFonts w:eastAsia="宋体"/>
                <w:i/>
                <w:sz w:val="20"/>
                <w:szCs w:val="20"/>
                <w:lang w:val="en-GB" w:eastAsia="en-US"/>
              </w:rPr>
              <w:t>dl-DataToUL-ACK</w:t>
            </w:r>
            <w:r>
              <w:rPr>
                <w:rFonts w:eastAsia="宋体" w:hint="eastAsia"/>
                <w:sz w:val="20"/>
                <w:szCs w:val="20"/>
              </w:rPr>
              <w:t xml:space="preserve"> </w:t>
            </w:r>
            <w:r>
              <w:rPr>
                <w:rFonts w:eastAsia="宋体"/>
                <w:sz w:val="20"/>
                <w:szCs w:val="20"/>
              </w:rPr>
              <w:t xml:space="preserve">or </w:t>
            </w:r>
            <w:r>
              <w:rPr>
                <w:rFonts w:eastAsia="宋体"/>
                <w:i/>
                <w:iCs/>
                <w:sz w:val="20"/>
                <w:szCs w:val="20"/>
                <w:lang w:val="en-GB"/>
              </w:rPr>
              <w:t>dl-DataToUL-ACK</w:t>
            </w:r>
            <w:r>
              <w:rPr>
                <w:rFonts w:eastAsia="宋体"/>
                <w:i/>
                <w:iCs/>
                <w:sz w:val="20"/>
                <w:szCs w:val="20"/>
              </w:rPr>
              <w:t>-r16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 xml:space="preserve">if the PDSCH-to-HARQ_feedback timing indicator field is not present in DCI format 1_1 or </w:t>
            </w:r>
            <w:r>
              <w:rPr>
                <w:rFonts w:eastAsia="宋体" w:cs="Arial"/>
                <w:sz w:val="20"/>
                <w:szCs w:val="20"/>
              </w:rPr>
              <w:t xml:space="preserve">on the value of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val="en-GB" w:eastAsia="en-US"/>
              </w:rPr>
              <w:t>dl-DataToUL-ACK</w:t>
            </w:r>
            <w:r>
              <w:rPr>
                <w:rFonts w:eastAsia="Malgun Gothic"/>
                <w:i/>
                <w:sz w:val="20"/>
                <w:szCs w:val="20"/>
                <w:lang w:eastAsia="en-US"/>
              </w:rPr>
              <w:t>-DCI-1-2-r17</w:t>
            </w:r>
            <w:r>
              <w:rPr>
                <w:rFonts w:eastAsia="Malgun Gothic" w:hint="eastAsia"/>
                <w:sz w:val="20"/>
                <w:szCs w:val="20"/>
              </w:rPr>
              <w:t xml:space="preserve"> </w:t>
            </w:r>
            <w:r>
              <w:rPr>
                <w:rFonts w:eastAsia="宋体"/>
                <w:sz w:val="20"/>
                <w:szCs w:val="20"/>
              </w:rPr>
              <w:t xml:space="preserve">if the PDSCH-to-HARQ_feedback timing indicator field is not present in DCI format 1_2 and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r>
              <w:rPr>
                <w:rFonts w:eastAsia="宋体" w:cs="Arial"/>
                <w:sz w:val="20"/>
                <w:szCs w:val="20"/>
                <w:lang w:val="en-GB"/>
              </w:rPr>
              <w:t xml:space="preserve"> </w:t>
            </w:r>
            <w:r>
              <w:rPr>
                <w:rFonts w:eastAsia="宋体" w:cs="Arial"/>
                <w:sz w:val="20"/>
                <w:szCs w:val="20"/>
              </w:rPr>
              <w:t xml:space="preserve">or on the value of </w:t>
            </w:r>
            <w:r>
              <w:rPr>
                <w:rFonts w:eastAsia="宋体"/>
                <w:i/>
                <w:sz w:val="20"/>
                <w:szCs w:val="20"/>
                <w:lang w:val="en-GB" w:eastAsia="en-US"/>
              </w:rPr>
              <w:t>dl-DataToUL-ACK</w:t>
            </w:r>
            <w:r>
              <w:rPr>
                <w:rFonts w:eastAsia="宋体" w:hint="eastAsia"/>
                <w:sz w:val="20"/>
                <w:szCs w:val="20"/>
              </w:rPr>
              <w:t xml:space="preserve"> </w:t>
            </w:r>
            <w:r>
              <w:rPr>
                <w:rFonts w:eastAsia="宋体"/>
                <w:sz w:val="20"/>
                <w:szCs w:val="20"/>
              </w:rPr>
              <w:t xml:space="preserve">if the PDSCH-to-HARQ_feedback timing indicator field is not present in DCI format 4_2 and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w:t>
            </w:r>
            <w:r>
              <w:rPr>
                <w:rFonts w:eastAsia="宋体" w:cs="Arial"/>
                <w:sz w:val="20"/>
                <w:szCs w:val="20"/>
                <w:lang w:val="en-GB"/>
              </w:rPr>
              <w:t xml:space="preserve"> in any of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rPr>
              <w:t xml:space="preserve"> occasions for </w:t>
            </w:r>
            <w:r>
              <w:rPr>
                <w:rFonts w:eastAsia="宋体"/>
                <w:sz w:val="20"/>
                <w:szCs w:val="20"/>
              </w:rPr>
              <w:t xml:space="preserve">candidate </w:t>
            </w:r>
            <w:r>
              <w:rPr>
                <w:rFonts w:eastAsia="宋体"/>
                <w:sz w:val="20"/>
                <w:szCs w:val="20"/>
                <w:lang w:val="en-GB"/>
              </w:rPr>
              <w:t>PDSCH reception</w:t>
            </w:r>
            <w:r>
              <w:rPr>
                <w:rFonts w:eastAsia="宋体"/>
                <w:sz w:val="20"/>
                <w:szCs w:val="20"/>
              </w:rPr>
              <w:t xml:space="preserve">s by a DCI format </w:t>
            </w:r>
            <w:r>
              <w:rPr>
                <w:rFonts w:eastAsia="宋体"/>
                <w:sz w:val="20"/>
                <w:szCs w:val="20"/>
                <w:lang w:val="en-GB"/>
              </w:rPr>
              <w:t xml:space="preserve">or SPS PDSCH on any serving cell </w:t>
            </w:r>
            <m:oMath>
              <m:r>
                <w:rPr>
                  <w:rFonts w:ascii="Cambria Math" w:eastAsia="宋体" w:hAnsi="Cambria Math" w:cs="Arial"/>
                  <w:sz w:val="20"/>
                  <w:szCs w:val="20"/>
                  <w:lang w:val="en-GB"/>
                </w:rPr>
                <m:t>c</m:t>
              </m:r>
            </m:oMath>
            <w:r>
              <w:rPr>
                <w:rFonts w:eastAsia="宋体"/>
                <w:sz w:val="20"/>
                <w:szCs w:val="20"/>
                <w:lang w:val="en-GB"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lang w:val="en-GB"/>
              </w:rPr>
              <w:t xml:space="preserve">the UE does not multiplex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w:t>
            </w:r>
          </w:p>
          <w:p w14:paraId="51C3E007" w14:textId="77777777" w:rsidR="002B2688" w:rsidRDefault="00492085">
            <w:pPr>
              <w:spacing w:after="180"/>
              <w:ind w:left="568" w:hanging="284"/>
              <w:rPr>
                <w:rFonts w:eastAsia="宋体"/>
                <w:sz w:val="20"/>
                <w:szCs w:val="20"/>
                <w:lang w:val="en-GB" w:eastAsia="en-US"/>
              </w:rPr>
            </w:pPr>
            <w:ins w:id="76" w:author="Na Li" w:date="2023-10-30T11:08:00Z">
              <w:r>
                <w:rPr>
                  <w:rFonts w:eastAsia="宋体" w:cs="Arial"/>
                  <w:sz w:val="20"/>
                  <w:szCs w:val="20"/>
                </w:rPr>
                <w:t>-</w:t>
              </w:r>
            </w:ins>
            <w:r>
              <w:rPr>
                <w:rFonts w:eastAsia="宋体" w:cs="Arial"/>
                <w:sz w:val="20"/>
                <w:szCs w:val="20"/>
              </w:rPr>
              <w:tab/>
              <w:t xml:space="preserve">else </w:t>
            </w:r>
            <w:r>
              <w:rPr>
                <w:rFonts w:eastAsia="宋体" w:cs="Arial" w:hint="eastAsia"/>
                <w:sz w:val="20"/>
                <w:szCs w:val="20"/>
                <w:lang w:val="en-GB"/>
              </w:rPr>
              <w:t xml:space="preserve">the UE </w:t>
            </w:r>
            <w:r>
              <w:rPr>
                <w:rFonts w:eastAsia="宋体" w:cs="Arial"/>
                <w:sz w:val="20"/>
                <w:szCs w:val="20"/>
                <w:lang w:val="en-GB"/>
              </w:rPr>
              <w:t>generates the HARQ-ACK codebook as described in clause</w:t>
            </w:r>
            <w:r>
              <w:rPr>
                <w:rFonts w:eastAsia="宋体" w:cs="Arial"/>
                <w:sz w:val="20"/>
                <w:szCs w:val="20"/>
              </w:rPr>
              <w:t xml:space="preserve"> 9.1.2.1,</w:t>
            </w:r>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eastAsia="en-US"/>
              </w:rPr>
              <w:t xml:space="preserve">, unless the UE receives </w:t>
            </w:r>
            <w:r>
              <w:rPr>
                <w:rFonts w:eastAsia="宋体"/>
                <w:sz w:val="20"/>
                <w:szCs w:val="20"/>
                <w:lang w:val="en-GB"/>
              </w:rPr>
              <w:t xml:space="preserve">only </w:t>
            </w:r>
            <w:r>
              <w:rPr>
                <w:rFonts w:eastAsia="宋体" w:hint="eastAsia"/>
                <w:sz w:val="20"/>
                <w:szCs w:val="20"/>
                <w:lang w:val="en-GB"/>
              </w:rPr>
              <w:t>a SPS PDSCH release</w:t>
            </w:r>
            <w:r>
              <w:rPr>
                <w:rFonts w:eastAsia="宋体"/>
                <w:sz w:val="20"/>
                <w:szCs w:val="20"/>
              </w:rPr>
              <w:t xml:space="preserve">, </w:t>
            </w:r>
            <w:r>
              <w:rPr>
                <w:rFonts w:eastAsia="宋体"/>
                <w:sz w:val="20"/>
                <w:szCs w:val="20"/>
                <w:lang w:val="en-GB" w:eastAsia="en-US"/>
              </w:rPr>
              <w:t>or only SPS PDSCH receptions</w:t>
            </w:r>
            <w:ins w:id="77" w:author="Na Li" w:date="2023-10-30T11:08:00Z">
              <w:r>
                <w:rPr>
                  <w:rFonts w:eastAsia="宋体"/>
                  <w:sz w:val="20"/>
                  <w:szCs w:val="20"/>
                  <w:lang w:val="en-GB" w:eastAsia="en-US"/>
                </w:rPr>
                <w:t xml:space="preserve"> </w:t>
              </w:r>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sz w:val="20"/>
                <w:szCs w:val="20"/>
                <w:lang w:val="en-GB"/>
              </w:rPr>
              <w:t>or</w:t>
            </w:r>
            <w:r>
              <w:rPr>
                <w:rFonts w:eastAsia="宋体"/>
                <w:sz w:val="20"/>
                <w:szCs w:val="20"/>
              </w:rPr>
              <w:t xml:space="preserve"> 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DCI format 1_0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ins w:id="78" w:author="Na Li" w:date="2023-10-30T11:08:00Z">
              <w:r>
                <w:rPr>
                  <w:rFonts w:eastAsia="宋体" w:cs="Arial"/>
                  <w:sz w:val="20"/>
                  <w:szCs w:val="20"/>
                </w:rPr>
                <w:t xml:space="preserve"> </w:t>
              </w:r>
              <w:r>
                <w:rPr>
                  <w:rFonts w:eastAsia="宋体"/>
                  <w:sz w:val="20"/>
                  <w:szCs w:val="20"/>
                </w:rPr>
                <w:t>on the PCell</w:t>
              </w:r>
            </w:ins>
            <w:r>
              <w:rPr>
                <w:rFonts w:eastAsia="宋体"/>
                <w:sz w:val="20"/>
                <w:szCs w:val="20"/>
              </w:rPr>
              <w:t xml:space="preserve">, or is scheduled </w:t>
            </w:r>
            <w:r>
              <w:rPr>
                <w:rFonts w:eastAsia="宋体" w:hint="eastAsia"/>
                <w:sz w:val="20"/>
                <w:szCs w:val="20"/>
                <w:lang w:val="en-GB"/>
              </w:rPr>
              <w:t xml:space="preserve">by DCI format </w:t>
            </w:r>
            <w:r>
              <w:rPr>
                <w:rFonts w:eastAsia="宋体"/>
                <w:sz w:val="20"/>
                <w:szCs w:val="20"/>
              </w:rPr>
              <w:t>4</w:t>
            </w:r>
            <w:r>
              <w:rPr>
                <w:rFonts w:eastAsia="宋体" w:hint="eastAsia"/>
                <w:sz w:val="20"/>
                <w:szCs w:val="20"/>
                <w:lang w:val="en-GB"/>
              </w:rPr>
              <w:t>_</w:t>
            </w:r>
            <w:r>
              <w:rPr>
                <w:rFonts w:eastAsia="宋体"/>
                <w:sz w:val="20"/>
                <w:szCs w:val="20"/>
              </w:rPr>
              <w:t>1</w:t>
            </w:r>
            <w:r>
              <w:rPr>
                <w:rFonts w:eastAsia="宋体" w:hint="eastAsia"/>
                <w:sz w:val="20"/>
                <w:szCs w:val="20"/>
                <w:lang w:val="en-GB"/>
              </w:rPr>
              <w:t xml:space="preserve">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del w:id="79" w:author="Na Li" w:date="2023-10-30T11:08:00Z">
              <w:r>
                <w:rPr>
                  <w:rFonts w:eastAsia="宋体"/>
                  <w:sz w:val="20"/>
                  <w:szCs w:val="20"/>
                </w:rPr>
                <w:delText>,</w:delText>
              </w:r>
            </w:del>
            <w:r>
              <w:rPr>
                <w:rFonts w:eastAsia="宋体"/>
                <w:sz w:val="20"/>
                <w:szCs w:val="20"/>
              </w:rPr>
              <w:t xml:space="preserve"> on the PCell</w:t>
            </w:r>
            <w:ins w:id="80" w:author="Na Li" w:date="2023-10-30T11:08:00Z">
              <w:r>
                <w:rPr>
                  <w:rFonts w:eastAsia="宋体"/>
                  <w:sz w:val="20"/>
                  <w:szCs w:val="20"/>
                </w:rPr>
                <w:t>,</w:t>
              </w:r>
            </w:ins>
            <w:r>
              <w:rPr>
                <w:rFonts w:eastAsia="宋体"/>
                <w:sz w:val="20"/>
                <w:szCs w:val="20"/>
              </w:rPr>
              <w:t xml:space="preserve"> in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 </w:t>
            </w:r>
            <w:r>
              <w:rPr>
                <w:rFonts w:eastAsia="宋体"/>
                <w:sz w:val="20"/>
                <w:szCs w:val="20"/>
              </w:rPr>
              <w:t xml:space="preserve">in which case </w:t>
            </w:r>
            <w:r>
              <w:rPr>
                <w:rFonts w:eastAsia="宋体"/>
                <w:sz w:val="20"/>
                <w:szCs w:val="20"/>
                <w:lang w:val="en-GB"/>
              </w:rPr>
              <w:t>the UE generates HARQ-ACK information only for the SPS PDSCH release or only for the PDSCH reception</w:t>
            </w:r>
            <w:r>
              <w:rPr>
                <w:rFonts w:eastAsia="宋体"/>
                <w:sz w:val="20"/>
                <w:szCs w:val="20"/>
              </w:rPr>
              <w:t xml:space="preserve"> as described in clause 9.1.2</w:t>
            </w:r>
            <w:r>
              <w:rPr>
                <w:rFonts w:eastAsia="宋体" w:cs="Arial"/>
                <w:sz w:val="20"/>
                <w:szCs w:val="20"/>
                <w:lang w:val="en-GB"/>
              </w:rPr>
              <w:t>.</w:t>
            </w:r>
          </w:p>
          <w:p w14:paraId="62763E83" w14:textId="77777777" w:rsidR="002B2688" w:rsidRDefault="00492085">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6D491CDA" w14:textId="77777777" w:rsidR="002B2688" w:rsidRDefault="00492085">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28E4BB4D"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69F24639"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r>
              <w:rPr>
                <w:rFonts w:eastAsia="宋体"/>
                <w:i/>
                <w:iCs/>
                <w:sz w:val="20"/>
                <w:szCs w:val="20"/>
                <w:lang w:val="en-GB" w:eastAsia="ko-KR"/>
              </w:rPr>
              <w:t>fdmed-ReceptionMulticast</w:t>
            </w:r>
            <w:r>
              <w:rPr>
                <w:rFonts w:eastAsia="宋体"/>
                <w:sz w:val="20"/>
                <w:szCs w:val="20"/>
                <w:lang w:val="en-GB" w:eastAsia="ko-KR"/>
              </w:rPr>
              <w:t xml:space="preserve"> and</w:t>
            </w:r>
            <w:r>
              <w:rPr>
                <w:rFonts w:eastAsia="宋体"/>
                <w:sz w:val="20"/>
                <w:szCs w:val="20"/>
                <w:lang w:eastAsia="ko-KR"/>
              </w:rPr>
              <w:t xml:space="preserv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0E7CDCF7" w14:textId="77777777" w:rsidR="002B2688" w:rsidRDefault="00492085">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6735A48E"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0FF6B79A" w14:textId="77777777" w:rsidR="002B2688" w:rsidRDefault="00492085">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06EE4486" w14:textId="77777777" w:rsidR="002B2688" w:rsidRDefault="00492085">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 xml:space="preserve">only </w:t>
            </w:r>
            <w:del w:id="81" w:author="李娜-5G" w:date="2023-10-25T16:45:00Z">
              <w:r>
                <w:rPr>
                  <w:rFonts w:eastAsia="宋体"/>
                  <w:sz w:val="20"/>
                  <w:szCs w:val="20"/>
                  <w:lang w:eastAsia="en-US"/>
                </w:rPr>
                <w:delText xml:space="preserve">unicast </w:delText>
              </w:r>
            </w:del>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w:t>
            </w:r>
          </w:p>
          <w:p w14:paraId="7DC77748" w14:textId="77777777" w:rsidR="002B2688" w:rsidRDefault="00492085">
            <w:pPr>
              <w:spacing w:after="180"/>
              <w:ind w:left="568" w:hanging="284"/>
              <w:rPr>
                <w:rFonts w:eastAsia="宋体"/>
                <w:sz w:val="20"/>
                <w:szCs w:val="20"/>
              </w:rPr>
            </w:pPr>
            <w:del w:id="82" w:author="李娜-5G" w:date="2023-10-25T17:51:00Z">
              <w:r>
                <w:rPr>
                  <w:rFonts w:eastAsia="宋体"/>
                  <w:sz w:val="20"/>
                  <w:szCs w:val="20"/>
                  <w:lang w:val="en-GB" w:eastAsia="en-US"/>
                </w:rPr>
                <w:delText>-</w:delText>
              </w:r>
            </w:del>
            <w:r>
              <w:rPr>
                <w:rFonts w:eastAsia="宋体"/>
                <w:sz w:val="20"/>
                <w:szCs w:val="20"/>
                <w:lang w:val="en-GB" w:eastAsia="en-US"/>
              </w:rPr>
              <w:tab/>
            </w:r>
            <w:r>
              <w:rPr>
                <w:rFonts w:eastAsia="宋体"/>
                <w:sz w:val="20"/>
                <w:szCs w:val="20"/>
              </w:rPr>
              <w:t xml:space="preserve">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r>
              <w:rPr>
                <w:rFonts w:eastAsia="宋体"/>
                <w:sz w:val="20"/>
                <w:szCs w:val="20"/>
              </w:rPr>
              <w:t xml:space="preserve">having enabled associated HARQ-ACK information report </w:t>
            </w:r>
            <w:ins w:id="83"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w:t>
              </w:r>
            </w:ins>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ins w:id="84" w:author="李娜-5G" w:date="2023-10-25T16:49:00Z">
              <w:r>
                <w:rPr>
                  <w:rFonts w:eastAsia="宋体"/>
                  <w:sz w:val="20"/>
                  <w:szCs w:val="20"/>
                </w:rPr>
                <w:t xml:space="preserve"> </w:t>
              </w:r>
            </w:ins>
            <w:r>
              <w:rPr>
                <w:rFonts w:eastAsia="宋体"/>
                <w:sz w:val="20"/>
                <w:szCs w:val="20"/>
              </w:rPr>
              <w:t xml:space="preserve"> </w:t>
            </w:r>
          </w:p>
          <w:p w14:paraId="6838049B" w14:textId="77777777" w:rsidR="002B2688" w:rsidRDefault="002B2688">
            <w:pPr>
              <w:spacing w:after="180"/>
              <w:ind w:left="568" w:hanging="284"/>
              <w:rPr>
                <w:del w:id="85" w:author="李娜-5G" w:date="2023-10-25T17:51:00Z"/>
                <w:rFonts w:eastAsia="宋体"/>
                <w:sz w:val="20"/>
                <w:szCs w:val="20"/>
              </w:rPr>
            </w:pPr>
          </w:p>
          <w:p w14:paraId="4815AD76" w14:textId="77777777" w:rsidR="002B2688" w:rsidRDefault="00492085">
            <w:pPr>
              <w:spacing w:after="180"/>
              <w:ind w:left="568" w:hanging="284"/>
              <w:rPr>
                <w:rFonts w:eastAsia="宋体"/>
                <w:sz w:val="20"/>
                <w:szCs w:val="20"/>
              </w:rPr>
            </w:pPr>
            <w:ins w:id="86" w:author="李娜-5G" w:date="2023-10-25T16:48:00Z">
              <w:r>
                <w:rPr>
                  <w:rFonts w:eastAsia="宋体"/>
                  <w:sz w:val="20"/>
                  <w:szCs w:val="20"/>
                  <w:lang w:val="en-GB"/>
                </w:rPr>
                <w:t>-</w:t>
              </w:r>
            </w:ins>
            <w:del w:id="87" w:author="李娜-5G" w:date="2023-10-25T16:46:00Z">
              <w:r>
                <w:rPr>
                  <w:rFonts w:eastAsia="宋体"/>
                  <w:sz w:val="20"/>
                  <w:szCs w:val="20"/>
                  <w:lang w:val="en-GB"/>
                </w:rPr>
                <w:tab/>
              </w:r>
              <w:r>
                <w:rPr>
                  <w:rFonts w:eastAsia="宋体"/>
                  <w:sz w:val="20"/>
                  <w:szCs w:val="20"/>
                </w:rPr>
                <w:delText xml:space="preserve">multicast SPS PDSCH(s) with transport blocks having enabled associated HARQ-ACK information report </w:delText>
              </w:r>
            </w:del>
            <w:r>
              <w:rPr>
                <w:rFonts w:eastAsia="宋体"/>
                <w:sz w:val="20"/>
                <w:szCs w:val="20"/>
                <w:lang w:val="en-GB"/>
              </w:rPr>
              <w:t xml:space="preserve">or </w:t>
            </w:r>
            <w:ins w:id="88" w:author="李娜-5G" w:date="2023-10-25T16:46:00Z">
              <w:r>
                <w:rPr>
                  <w:rFonts w:eastAsia="宋体"/>
                  <w:sz w:val="20"/>
                  <w:szCs w:val="20"/>
                  <w:lang w:val="en-GB"/>
                </w:rPr>
                <w:t xml:space="preserve">only </w:t>
              </w:r>
              <w:r>
                <w:rPr>
                  <w:rFonts w:eastAsia="宋体"/>
                  <w:sz w:val="20"/>
                  <w:szCs w:val="20"/>
                </w:rPr>
                <w:t xml:space="preserve">a PDSCH </w:t>
              </w:r>
              <w:r>
                <w:rPr>
                  <w:rFonts w:eastAsia="宋体"/>
                  <w:sz w:val="20"/>
                  <w:szCs w:val="20"/>
                  <w:lang w:val="en-GB" w:eastAsia="en-US"/>
                </w:rPr>
                <w:t xml:space="preserve">that is </w:t>
              </w:r>
            </w:ins>
            <w:r>
              <w:rPr>
                <w:rFonts w:eastAsia="宋体"/>
                <w:sz w:val="20"/>
                <w:szCs w:val="20"/>
              </w:rPr>
              <w:t xml:space="preserve">scheduled </w:t>
            </w:r>
            <w:r>
              <w:rPr>
                <w:rFonts w:eastAsia="宋体"/>
                <w:sz w:val="20"/>
                <w:szCs w:val="20"/>
                <w:lang w:val="en-GB"/>
              </w:rPr>
              <w:t xml:space="preserve">by a DCI format 4_1 </w:t>
            </w:r>
            <w:r>
              <w:rPr>
                <w:rFonts w:eastAsia="宋体"/>
                <w:sz w:val="20"/>
                <w:szCs w:val="20"/>
              </w:rPr>
              <w:t>having enabled associated HARQ-ACK information report</w:t>
            </w:r>
            <w:r>
              <w:rPr>
                <w:rFonts w:eastAsia="宋体"/>
                <w:sz w:val="20"/>
                <w:szCs w:val="20"/>
                <w:lang w:val="en-GB"/>
              </w:rPr>
              <w:t xml:space="preserve"> </w:t>
            </w:r>
            <w:ins w:id="89"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w:t>
              </w:r>
            </w:ins>
            <w:r>
              <w:rPr>
                <w:rFonts w:eastAsia="宋体"/>
                <w:sz w:val="20"/>
                <w:szCs w:val="20"/>
              </w:rPr>
              <w:t xml:space="preserve">if the UE 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p>
          <w:p w14:paraId="02AC6B14" w14:textId="77777777" w:rsidR="002B2688" w:rsidRDefault="00492085">
            <w:pPr>
              <w:spacing w:after="180"/>
              <w:rPr>
                <w:rFonts w:eastAsia="宋体" w:cs="Arial"/>
                <w:sz w:val="20"/>
                <w:szCs w:val="20"/>
                <w:lang w:val="en-GB"/>
              </w:rPr>
            </w:pPr>
            <w:r>
              <w:rPr>
                <w:rFonts w:eastAsia="宋体" w:hint="eastAsia"/>
                <w:sz w:val="20"/>
                <w:szCs w:val="20"/>
                <w:lang w:val="en-GB"/>
              </w:rPr>
              <w:t>w</w:t>
            </w:r>
            <w:del w:id="90" w:author="李娜-5G" w:date="2023-10-25T16:48: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2B947E43"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5C89B758" w14:textId="77777777">
        <w:tc>
          <w:tcPr>
            <w:tcW w:w="2263" w:type="dxa"/>
          </w:tcPr>
          <w:p w14:paraId="3052CC7C" w14:textId="77777777" w:rsidR="002B2688" w:rsidRDefault="00492085">
            <w:pPr>
              <w:rPr>
                <w:rFonts w:eastAsiaTheme="minorEastAsia"/>
                <w:sz w:val="18"/>
              </w:rPr>
            </w:pPr>
            <w:r>
              <w:rPr>
                <w:rFonts w:eastAsiaTheme="minorEastAsia"/>
                <w:sz w:val="18"/>
              </w:rPr>
              <w:t>Samsung-CR-x1827</w:t>
            </w:r>
          </w:p>
        </w:tc>
        <w:tc>
          <w:tcPr>
            <w:tcW w:w="11974" w:type="dxa"/>
          </w:tcPr>
          <w:p w14:paraId="737B87E3" w14:textId="77777777" w:rsidR="002B2688" w:rsidRDefault="00492085">
            <w:pPr>
              <w:keepNext/>
              <w:keepLines/>
              <w:spacing w:before="120" w:after="180"/>
              <w:outlineLvl w:val="3"/>
              <w:rPr>
                <w:rFonts w:ascii="Arial" w:eastAsia="等线" w:hAnsi="Arial"/>
                <w:szCs w:val="20"/>
                <w:lang w:val="en-GB" w:eastAsia="en-US"/>
              </w:rPr>
            </w:pPr>
            <w:r>
              <w:rPr>
                <w:rFonts w:ascii="Arial" w:eastAsia="等线" w:hAnsi="Arial"/>
                <w:szCs w:val="20"/>
                <w:lang w:val="en-GB" w:eastAsia="en-US"/>
              </w:rPr>
              <w:t>9</w:t>
            </w:r>
            <w:r>
              <w:rPr>
                <w:rFonts w:ascii="Arial" w:eastAsia="等线" w:hAnsi="Arial" w:hint="eastAsia"/>
                <w:szCs w:val="20"/>
                <w:lang w:val="en-GB" w:eastAsia="en-US"/>
              </w:rPr>
              <w:t>.</w:t>
            </w:r>
            <w:r>
              <w:rPr>
                <w:rFonts w:ascii="Arial" w:eastAsia="等线" w:hAnsi="Arial"/>
                <w:szCs w:val="20"/>
                <w:lang w:val="en-GB" w:eastAsia="en-US"/>
              </w:rPr>
              <w:t>1.2.2</w:t>
            </w:r>
            <w:r>
              <w:rPr>
                <w:rFonts w:ascii="Arial" w:eastAsia="等线" w:hAnsi="Arial" w:hint="eastAsia"/>
                <w:szCs w:val="20"/>
                <w:lang w:val="en-GB" w:eastAsia="en-US"/>
              </w:rPr>
              <w:tab/>
            </w:r>
            <w:r>
              <w:rPr>
                <w:rFonts w:ascii="Arial" w:eastAsia="等线" w:hAnsi="Arial"/>
                <w:szCs w:val="20"/>
                <w:lang w:val="en-GB" w:eastAsia="en-US"/>
              </w:rPr>
              <w:t>Type-1 HARQ-ACK codebook in physical uplink shared channel</w:t>
            </w:r>
          </w:p>
          <w:p w14:paraId="6518FD4F" w14:textId="77777777" w:rsidR="002B2688" w:rsidRDefault="00492085">
            <w:pPr>
              <w:spacing w:after="180"/>
              <w:rPr>
                <w:rFonts w:eastAsia="等线" w:cs="Arial"/>
                <w:sz w:val="20"/>
                <w:szCs w:val="20"/>
                <w:lang w:val="en-GB"/>
              </w:rPr>
            </w:pPr>
            <w:r>
              <w:rPr>
                <w:rFonts w:eastAsia="等线" w:cs="Arial"/>
                <w:sz w:val="20"/>
                <w:szCs w:val="20"/>
                <w:lang w:val="en-GB"/>
              </w:rPr>
              <w:t xml:space="preserve">If a UE is not provided </w:t>
            </w:r>
            <w:r>
              <w:rPr>
                <w:rFonts w:eastAsia="等线"/>
                <w:i/>
                <w:sz w:val="20"/>
                <w:szCs w:val="20"/>
              </w:rPr>
              <w:t>pdsch-</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 xml:space="preserve">for unicast or multicast HARQ-ACK information, the </w:t>
            </w:r>
            <w:r>
              <w:rPr>
                <w:rFonts w:eastAsia="等线" w:cs="Arial"/>
                <w:sz w:val="20"/>
                <w:szCs w:val="20"/>
                <w:lang w:val="en-GB"/>
              </w:rPr>
              <w:t xml:space="preserve">UE does not multiplex </w:t>
            </w:r>
            <w:r>
              <w:rPr>
                <w:rFonts w:eastAsia="等线" w:cs="Arial"/>
                <w:sz w:val="20"/>
                <w:szCs w:val="20"/>
              </w:rPr>
              <w:t xml:space="preserve">the unicast or multicast </w:t>
            </w:r>
            <w:r>
              <w:rPr>
                <w:rFonts w:eastAsia="等线" w:hint="eastAsia"/>
                <w:sz w:val="20"/>
                <w:szCs w:val="20"/>
                <w:lang w:val="en-GB"/>
              </w:rPr>
              <w:t>HARQ-ACK</w:t>
            </w:r>
            <w:r>
              <w:rPr>
                <w:rFonts w:eastAsia="等线"/>
                <w:sz w:val="20"/>
                <w:szCs w:val="20"/>
              </w:rPr>
              <w:t xml:space="preserve"> information</w:t>
            </w:r>
            <w:r>
              <w:rPr>
                <w:rFonts w:eastAsia="等线"/>
                <w:sz w:val="20"/>
                <w:szCs w:val="20"/>
                <w:lang w:val="en-GB"/>
              </w:rPr>
              <w:t xml:space="preserve"> in the PUSCH transmission, respectively.</w:t>
            </w:r>
          </w:p>
          <w:p w14:paraId="0ABAA4A2" w14:textId="77777777" w:rsidR="002B2688" w:rsidRDefault="00492085">
            <w:pPr>
              <w:spacing w:after="180"/>
              <w:rPr>
                <w:rFonts w:eastAsia="等线" w:cs="Arial"/>
                <w:sz w:val="20"/>
                <w:szCs w:val="20"/>
                <w:lang w:val="en-GB"/>
              </w:rPr>
            </w:pPr>
            <w:r>
              <w:rPr>
                <w:rFonts w:eastAsia="等线" w:cs="Arial"/>
                <w:sz w:val="20"/>
                <w:szCs w:val="20"/>
                <w:lang w:val="en-GB"/>
              </w:rPr>
              <w:t>I</w:t>
            </w:r>
            <w:r>
              <w:rPr>
                <w:rFonts w:eastAsia="等线" w:hint="eastAsia"/>
                <w:sz w:val="20"/>
                <w:szCs w:val="20"/>
                <w:lang w:val="en-GB"/>
              </w:rPr>
              <w:t xml:space="preserve">f a UE </w:t>
            </w:r>
            <w:r>
              <w:rPr>
                <w:rFonts w:eastAsia="等线" w:cs="Arial"/>
                <w:sz w:val="20"/>
                <w:szCs w:val="20"/>
              </w:rPr>
              <w:t>is provided</w:t>
            </w:r>
            <w:r>
              <w:rPr>
                <w:rFonts w:eastAsia="等线" w:cs="Arial"/>
                <w:sz w:val="20"/>
                <w:szCs w:val="20"/>
                <w:lang w:val="en-GB"/>
              </w:rPr>
              <w:t xml:space="preserve"> </w:t>
            </w:r>
            <w:r>
              <w:rPr>
                <w:rFonts w:eastAsia="等线"/>
                <w:i/>
                <w:sz w:val="20"/>
                <w:szCs w:val="20"/>
              </w:rPr>
              <w:t>pdsch-</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for unicast and/or multicast HARQ-ACK information</w:t>
            </w:r>
            <w:r>
              <w:rPr>
                <w:rFonts w:eastAsia="等线"/>
                <w:sz w:val="20"/>
                <w:szCs w:val="20"/>
                <w:lang w:val="en-GB" w:eastAsia="ko-KR"/>
              </w:rPr>
              <w:t xml:space="preserve">, </w:t>
            </w:r>
            <w:r>
              <w:rPr>
                <w:rFonts w:eastAsia="等线" w:cs="Arial"/>
                <w:sz w:val="20"/>
                <w:szCs w:val="20"/>
              </w:rPr>
              <w:t xml:space="preserve">and </w:t>
            </w:r>
            <w:r>
              <w:rPr>
                <w:rFonts w:eastAsia="等线"/>
                <w:sz w:val="20"/>
                <w:szCs w:val="20"/>
                <w:lang w:val="en-GB"/>
              </w:rPr>
              <w:t>would multiplex</w:t>
            </w:r>
            <w:r>
              <w:rPr>
                <w:rFonts w:eastAsia="等线" w:hint="eastAsia"/>
                <w:sz w:val="20"/>
                <w:szCs w:val="20"/>
                <w:lang w:val="en-GB"/>
              </w:rPr>
              <w:t xml:space="preserve"> HARQ-ACK</w:t>
            </w:r>
            <w:r>
              <w:rPr>
                <w:rFonts w:eastAsia="等线"/>
                <w:sz w:val="20"/>
                <w:szCs w:val="20"/>
                <w:lang w:val="en-GB"/>
              </w:rPr>
              <w:t xml:space="preserve"> information</w:t>
            </w:r>
            <w:r>
              <w:rPr>
                <w:rFonts w:eastAsia="等线" w:hint="eastAsia"/>
                <w:sz w:val="20"/>
                <w:szCs w:val="20"/>
                <w:lang w:val="en-GB"/>
              </w:rPr>
              <w:t xml:space="preserve"> in a </w:t>
            </w:r>
            <w:r>
              <w:rPr>
                <w:rFonts w:eastAsia="等线"/>
                <w:sz w:val="20"/>
                <w:szCs w:val="20"/>
                <w:lang w:val="en-GB"/>
              </w:rPr>
              <w:t>PUSCH transmission that is not scheduled by a DCI format or is scheduled by a DCI format that does not include a DAI field</w:t>
            </w:r>
            <w:r>
              <w:rPr>
                <w:rFonts w:eastAsia="等线" w:hint="eastAsia"/>
                <w:sz w:val="20"/>
                <w:szCs w:val="20"/>
                <w:lang w:val="en-GB"/>
              </w:rPr>
              <w:t xml:space="preserve">, </w:t>
            </w:r>
            <w:r>
              <w:rPr>
                <w:rFonts w:eastAsia="等线"/>
                <w:sz w:val="20"/>
                <w:szCs w:val="20"/>
                <w:lang w:val="en-GB"/>
              </w:rPr>
              <w:t>then</w:t>
            </w:r>
            <w:r>
              <w:rPr>
                <w:rFonts w:eastAsia="等线" w:cs="Arial" w:hint="eastAsia"/>
                <w:sz w:val="20"/>
                <w:szCs w:val="20"/>
                <w:lang w:val="en-GB"/>
              </w:rPr>
              <w:t xml:space="preserve"> </w:t>
            </w:r>
          </w:p>
          <w:p w14:paraId="354A81AA" w14:textId="77777777" w:rsidR="002B2688" w:rsidRDefault="00492085">
            <w:pPr>
              <w:rPr>
                <w:rFonts w:eastAsia="等线"/>
                <w:sz w:val="20"/>
                <w:szCs w:val="20"/>
                <w:lang w:val="en-GB"/>
              </w:rPr>
            </w:pPr>
            <w:r>
              <w:rPr>
                <w:rFonts w:eastAsia="等线"/>
                <w:sz w:val="20"/>
                <w:szCs w:val="20"/>
                <w:lang w:val="en-GB"/>
              </w:rPr>
              <w:t>If a UE multiplexes HARQ-ACK information in a PUSCH transmission that is scheduled by DCI format that includes a DAI field, and</w:t>
            </w:r>
          </w:p>
          <w:p w14:paraId="065D340C" w14:textId="77777777" w:rsidR="002B2688" w:rsidRDefault="00492085">
            <w:pPr>
              <w:numPr>
                <w:ilvl w:val="0"/>
                <w:numId w:val="21"/>
              </w:numPr>
              <w:ind w:left="576" w:hanging="288"/>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 xml:space="preserve">is not provided </w:t>
            </w:r>
            <w:r>
              <w:rPr>
                <w:rFonts w:eastAsia="等线"/>
                <w:i/>
                <w:iCs/>
                <w:sz w:val="20"/>
                <w:szCs w:val="20"/>
                <w:lang w:val="en-GB" w:eastAsia="ko-KR"/>
              </w:rPr>
              <w:t>fdmed-ReceptionMulticast</w:t>
            </w:r>
            <w:r>
              <w:rPr>
                <w:rFonts w:eastAsia="等线"/>
                <w:sz w:val="20"/>
                <w:szCs w:val="20"/>
                <w:lang w:val="en-GB" w:eastAsia="ko-KR"/>
              </w:rPr>
              <w:t xml:space="preserve"> and</w:t>
            </w:r>
            <w:r>
              <w:rPr>
                <w:rFonts w:eastAsia="等线"/>
                <w:sz w:val="20"/>
                <w:szCs w:val="20"/>
                <w:lang w:eastAsia="ko-KR"/>
              </w:rPr>
              <w:t xml:space="preserve"> is provided </w:t>
            </w:r>
            <w:r>
              <w:rPr>
                <w:rFonts w:eastAsia="等线"/>
                <w:i/>
                <w:sz w:val="20"/>
                <w:szCs w:val="20"/>
              </w:rPr>
              <w:t>pdsch-</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 xml:space="preserve">for both unicast and multicast </w:t>
            </w:r>
            <w:r>
              <w:rPr>
                <w:rFonts w:eastAsia="等线"/>
                <w:sz w:val="20"/>
                <w:szCs w:val="20"/>
              </w:rPr>
              <w:lastRenderedPageBreak/>
              <w:t>HARQ-ACK information, or</w:t>
            </w:r>
          </w:p>
          <w:p w14:paraId="40A2694E" w14:textId="77777777" w:rsidR="002B2688" w:rsidRDefault="00492085">
            <w:pPr>
              <w:numPr>
                <w:ilvl w:val="0"/>
                <w:numId w:val="21"/>
              </w:numPr>
              <w:spacing w:after="180"/>
              <w:ind w:left="568" w:hanging="284"/>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is</w:t>
            </w:r>
            <w:r>
              <w:rPr>
                <w:rFonts w:eastAsia="等线"/>
                <w:sz w:val="20"/>
                <w:szCs w:val="20"/>
                <w:lang w:eastAsia="ko-KR"/>
              </w:rPr>
              <w:t xml:space="preserve"> provided</w:t>
            </w:r>
            <w:r>
              <w:rPr>
                <w:rFonts w:eastAsia="等线"/>
                <w:sz w:val="20"/>
                <w:szCs w:val="20"/>
                <w:lang w:val="en-GB" w:eastAsia="ko-KR"/>
              </w:rPr>
              <w:t xml:space="preserve"> </w:t>
            </w:r>
            <w:r>
              <w:rPr>
                <w:rFonts w:eastAsia="等线"/>
                <w:i/>
                <w:sz w:val="20"/>
                <w:szCs w:val="20"/>
              </w:rPr>
              <w:t>pdsch-</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only for one of unicast and multicast HARQ-ACK information</w:t>
            </w:r>
          </w:p>
          <w:p w14:paraId="31AEB0F9" w14:textId="77777777" w:rsidR="002B2688" w:rsidRDefault="00492085">
            <w:pPr>
              <w:rPr>
                <w:rFonts w:eastAsia="等线"/>
                <w:sz w:val="20"/>
                <w:szCs w:val="20"/>
                <w:lang w:eastAsia="en-US"/>
              </w:rPr>
            </w:pPr>
            <w:r>
              <w:rPr>
                <w:rFonts w:eastAsia="等线"/>
                <w:sz w:val="20"/>
                <w:szCs w:val="20"/>
                <w:lang w:val="en-GB"/>
              </w:rPr>
              <w:t xml:space="preserve">the UE generates the HARQ-ACK codebook as described in clause 9.1.2.1 when a value of the DAI field </w:t>
            </w:r>
            <w:r>
              <w:rPr>
                <w:rFonts w:eastAsia="等线"/>
                <w:sz w:val="20"/>
                <w:szCs w:val="20"/>
              </w:rPr>
              <w:t xml:space="preserve">is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=1</m:t>
              </m:r>
            </m:oMath>
            <w:r>
              <w:rPr>
                <w:rFonts w:eastAsia="等线"/>
                <w:sz w:val="20"/>
                <w:szCs w:val="20"/>
                <w:lang w:val="en-GB"/>
              </w:rPr>
              <w:t xml:space="preserve"> except that </w:t>
            </w:r>
            <w:r>
              <w:rPr>
                <w:rFonts w:eastAsia="等线"/>
                <w:i/>
                <w:sz w:val="20"/>
                <w:szCs w:val="20"/>
                <w:lang w:val="en-GB" w:eastAsia="en-US"/>
              </w:rPr>
              <w:t>harq-ACK-SpatialBundlingPUCCH</w:t>
            </w:r>
            <w:r>
              <w:rPr>
                <w:rFonts w:eastAsia="等线"/>
                <w:sz w:val="20"/>
                <w:szCs w:val="20"/>
                <w:lang w:val="en-GB"/>
              </w:rPr>
              <w:t xml:space="preserve"> is replaced by </w:t>
            </w:r>
            <w:r>
              <w:rPr>
                <w:rFonts w:eastAsia="等线"/>
                <w:i/>
                <w:sz w:val="20"/>
                <w:szCs w:val="20"/>
                <w:lang w:val="en-GB" w:eastAsia="en-US"/>
              </w:rPr>
              <w:t>harq-ACK-SpatialBundlingPUSCH</w:t>
            </w:r>
            <w:r>
              <w:rPr>
                <w:rFonts w:eastAsia="等线"/>
                <w:sz w:val="20"/>
                <w:szCs w:val="20"/>
                <w:lang w:val="en-GB"/>
              </w:rPr>
              <w:t xml:space="preserve">. The UE does not generate a HARQ-ACK codebook for multiplexing in the PUSCH transmission when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=0</m:t>
              </m:r>
            </m:oMath>
            <w:r>
              <w:rPr>
                <w:rFonts w:eastAsia="等线"/>
                <w:sz w:val="20"/>
                <w:szCs w:val="20"/>
                <w:lang w:val="en-GB"/>
              </w:rPr>
              <w:t xml:space="preserve"> </w:t>
            </w:r>
            <w:r>
              <w:rPr>
                <w:rFonts w:eastAsia="等线"/>
                <w:sz w:val="20"/>
                <w:szCs w:val="20"/>
                <w:lang w:eastAsia="en-US"/>
              </w:rPr>
              <w:t xml:space="preserve">unless the UE receives </w:t>
            </w:r>
            <w:ins w:id="91" w:author="Samsung" w:date="2023-10-30T18:57:00Z">
              <w:r>
                <w:rPr>
                  <w:rFonts w:eastAsia="等线"/>
                  <w:sz w:val="20"/>
                  <w:szCs w:val="20"/>
                  <w:lang w:val="en-GB" w:eastAsia="en-US"/>
                </w:rPr>
                <w:t>only</w:t>
              </w:r>
            </w:ins>
          </w:p>
          <w:p w14:paraId="15C81FEB" w14:textId="77777777" w:rsidR="002B2688" w:rsidRDefault="00492085">
            <w:pPr>
              <w:numPr>
                <w:ilvl w:val="0"/>
                <w:numId w:val="21"/>
              </w:numPr>
              <w:ind w:left="576" w:hanging="288"/>
              <w:rPr>
                <w:rFonts w:eastAsia="等线"/>
                <w:sz w:val="20"/>
                <w:szCs w:val="20"/>
                <w:lang w:val="en-GB" w:eastAsia="en-US"/>
              </w:rPr>
            </w:pPr>
            <w:r>
              <w:rPr>
                <w:rFonts w:eastAsia="等线"/>
                <w:sz w:val="20"/>
                <w:szCs w:val="20"/>
                <w:lang w:eastAsia="en-US"/>
              </w:rPr>
              <w:t>-</w:t>
            </w:r>
            <w:r>
              <w:rPr>
                <w:rFonts w:eastAsia="等线"/>
                <w:sz w:val="20"/>
                <w:szCs w:val="20"/>
                <w:lang w:eastAsia="en-US"/>
              </w:rPr>
              <w:tab/>
            </w:r>
            <w:del w:id="92" w:author="Samsung" w:date="2023-10-30T18:57:00Z">
              <w:r>
                <w:rPr>
                  <w:rFonts w:eastAsia="等线"/>
                  <w:sz w:val="20"/>
                  <w:szCs w:val="20"/>
                  <w:lang w:eastAsia="en-US"/>
                </w:rPr>
                <w:delText xml:space="preserve">only </w:delText>
              </w:r>
            </w:del>
            <w:r>
              <w:rPr>
                <w:rFonts w:eastAsia="等线"/>
                <w:sz w:val="20"/>
                <w:szCs w:val="20"/>
                <w:lang w:eastAsia="en-US"/>
              </w:rPr>
              <w:t>a</w:t>
            </w:r>
            <w:r>
              <w:rPr>
                <w:rFonts w:eastAsia="等线"/>
                <w:sz w:val="20"/>
                <w:szCs w:val="20"/>
                <w:lang w:val="en-GB"/>
              </w:rPr>
              <w:t xml:space="preserve"> SPS PDSCH release</w:t>
            </w:r>
            <w:ins w:id="93" w:author="Samsung" w:date="2023-10-30T18:57:00Z">
              <w:r>
                <w:rPr>
                  <w:rFonts w:eastAsia="等线"/>
                  <w:sz w:val="20"/>
                  <w:szCs w:val="20"/>
                  <w:lang w:val="en-GB"/>
                </w:rPr>
                <w:t xml:space="preserve"> indicated by DCI format 1_0 </w:t>
              </w:r>
              <w:r>
                <w:rPr>
                  <w:rFonts w:eastAsia="等线"/>
                  <w:sz w:val="20"/>
                  <w:szCs w:val="20"/>
                </w:rPr>
                <w:t xml:space="preserve">or by DCI format 4_1, </w:t>
              </w:r>
              <w:r>
                <w:rPr>
                  <w:rFonts w:eastAsia="等线"/>
                  <w:sz w:val="20"/>
                  <w:szCs w:val="20"/>
                  <w:lang w:val="en-GB"/>
                </w:rPr>
                <w:t xml:space="preserve">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value of 1</w:t>
              </w:r>
            </w:ins>
            <w:r>
              <w:rPr>
                <w:rFonts w:eastAsia="等线"/>
                <w:sz w:val="20"/>
                <w:szCs w:val="20"/>
                <w:lang w:val="en-GB"/>
              </w:rPr>
              <w:t xml:space="preserve">, </w:t>
            </w:r>
            <w:r>
              <w:rPr>
                <w:rFonts w:eastAsia="等线"/>
                <w:sz w:val="20"/>
                <w:szCs w:val="20"/>
                <w:lang w:val="en-GB" w:eastAsia="en-US"/>
              </w:rPr>
              <w:t xml:space="preserve">or </w:t>
            </w:r>
          </w:p>
          <w:p w14:paraId="397D3D95" w14:textId="77777777" w:rsidR="002B2688" w:rsidRDefault="00492085">
            <w:pPr>
              <w:numPr>
                <w:ilvl w:val="0"/>
                <w:numId w:val="21"/>
              </w:numPr>
              <w:ind w:left="576" w:hanging="288"/>
              <w:rPr>
                <w:rFonts w:eastAsia="等线"/>
                <w:sz w:val="20"/>
                <w:szCs w:val="20"/>
                <w:lang w:val="en-GB"/>
              </w:rPr>
            </w:pPr>
            <w:del w:id="94" w:author="Samsung" w:date="2023-10-30T18:59:00Z">
              <w:r>
                <w:rPr>
                  <w:rFonts w:eastAsia="等线"/>
                  <w:sz w:val="20"/>
                  <w:szCs w:val="20"/>
                  <w:lang w:val="en-GB" w:eastAsia="en-US"/>
                </w:rPr>
                <w:delText>-</w:delText>
              </w:r>
            </w:del>
            <w:r>
              <w:rPr>
                <w:rFonts w:eastAsia="等线"/>
                <w:sz w:val="20"/>
                <w:szCs w:val="20"/>
                <w:lang w:val="en-GB" w:eastAsia="en-US"/>
              </w:rPr>
              <w:tab/>
            </w:r>
            <w:del w:id="95" w:author="Samsung" w:date="2023-10-30T18:58:00Z">
              <w:r>
                <w:rPr>
                  <w:rFonts w:eastAsia="等线"/>
                  <w:sz w:val="20"/>
                  <w:szCs w:val="20"/>
                  <w:lang w:val="en-GB" w:eastAsia="en-US"/>
                </w:rPr>
                <w:delText xml:space="preserve">only </w:delText>
              </w:r>
              <w:r>
                <w:rPr>
                  <w:rFonts w:eastAsia="等线"/>
                  <w:sz w:val="20"/>
                  <w:szCs w:val="20"/>
                  <w:lang w:eastAsia="en-US"/>
                </w:rPr>
                <w:delText xml:space="preserve">unicast </w:delText>
              </w:r>
              <w:r>
                <w:rPr>
                  <w:rFonts w:eastAsia="等线"/>
                  <w:sz w:val="20"/>
                  <w:szCs w:val="20"/>
                  <w:lang w:val="en-GB" w:eastAsia="en-US"/>
                </w:rPr>
                <w:delText xml:space="preserve">SPS </w:delText>
              </w:r>
            </w:del>
            <w:ins w:id="96" w:author="Samsung" w:date="2023-10-30T18:58:00Z">
              <w:r>
                <w:rPr>
                  <w:rFonts w:eastAsia="等线"/>
                  <w:sz w:val="20"/>
                  <w:szCs w:val="20"/>
                  <w:lang w:val="en-GB" w:eastAsia="en-US"/>
                </w:rPr>
                <w:t xml:space="preserve">a </w:t>
              </w:r>
            </w:ins>
            <w:r>
              <w:rPr>
                <w:rFonts w:eastAsia="等线"/>
                <w:sz w:val="20"/>
                <w:szCs w:val="20"/>
                <w:lang w:val="en-GB" w:eastAsia="en-US"/>
              </w:rPr>
              <w:t>PDSCH</w:t>
            </w:r>
            <w:del w:id="97" w:author="Samsung" w:date="2023-10-30T18:58:00Z">
              <w:r>
                <w:rPr>
                  <w:rFonts w:eastAsia="等线"/>
                  <w:sz w:val="20"/>
                  <w:szCs w:val="20"/>
                  <w:lang w:val="en-GB" w:eastAsia="en-US"/>
                </w:rPr>
                <w:delText>(s)</w:delText>
              </w:r>
            </w:del>
            <w:r>
              <w:rPr>
                <w:rFonts w:eastAsia="等线"/>
                <w:sz w:val="20"/>
                <w:szCs w:val="20"/>
                <w:lang w:eastAsia="en-US"/>
              </w:rPr>
              <w:t xml:space="preserve"> </w:t>
            </w:r>
            <w:del w:id="98" w:author="Samsung" w:date="2023-10-30T18:58:00Z">
              <w:r>
                <w:rPr>
                  <w:rFonts w:eastAsia="等线"/>
                  <w:sz w:val="20"/>
                  <w:szCs w:val="20"/>
                  <w:lang w:eastAsia="en-US"/>
                </w:rPr>
                <w:delText>associated with</w:delText>
              </w:r>
            </w:del>
            <w:ins w:id="99" w:author="Samsung" w:date="2023-10-30T18:58:00Z">
              <w:r>
                <w:rPr>
                  <w:rFonts w:eastAsia="等线"/>
                  <w:sz w:val="20"/>
                  <w:szCs w:val="20"/>
                  <w:lang w:val="en-GB" w:eastAsia="en-US"/>
                </w:rPr>
                <w:t>providing a</w:t>
              </w:r>
            </w:ins>
            <w:r>
              <w:rPr>
                <w:rFonts w:eastAsia="等线"/>
                <w:sz w:val="20"/>
                <w:szCs w:val="20"/>
                <w:lang w:eastAsia="en-US"/>
              </w:rPr>
              <w:t xml:space="preserve"> transport block</w:t>
            </w:r>
            <w:del w:id="100" w:author="Samsung" w:date="2023-10-30T18:58:00Z">
              <w:r>
                <w:rPr>
                  <w:rFonts w:eastAsia="等线"/>
                  <w:sz w:val="20"/>
                  <w:szCs w:val="20"/>
                  <w:lang w:eastAsia="en-US"/>
                </w:rPr>
                <w:delText>s</w:delText>
              </w:r>
            </w:del>
            <w:r>
              <w:rPr>
                <w:rFonts w:eastAsia="等线"/>
                <w:sz w:val="20"/>
                <w:szCs w:val="20"/>
                <w:lang w:eastAsia="en-US"/>
              </w:rPr>
              <w:t xml:space="preserve"> having enabled HARQ-ACK information report</w:t>
            </w:r>
            <w:r>
              <w:rPr>
                <w:rFonts w:eastAsia="等线"/>
                <w:sz w:val="20"/>
                <w:szCs w:val="20"/>
                <w:lang w:val="en-GB" w:eastAsia="en-US"/>
              </w:rPr>
              <w:t>,</w:t>
            </w:r>
            <w:r>
              <w:rPr>
                <w:rFonts w:eastAsia="等线"/>
                <w:sz w:val="20"/>
                <w:szCs w:val="20"/>
                <w:lang w:val="en-GB"/>
              </w:rPr>
              <w:t xml:space="preserve"> </w:t>
            </w:r>
            <w:r>
              <w:rPr>
                <w:rFonts w:eastAsia="等线"/>
                <w:sz w:val="20"/>
                <w:szCs w:val="20"/>
                <w:lang w:val="en-GB" w:eastAsia="en-US"/>
              </w:rPr>
              <w:t>or only a TCI state update,</w:t>
            </w:r>
            <w:r>
              <w:rPr>
                <w:rFonts w:eastAsia="等线"/>
                <w:sz w:val="20"/>
                <w:szCs w:val="20"/>
                <w:lang w:val="en-GB"/>
              </w:rPr>
              <w:t xml:space="preserve"> </w:t>
            </w:r>
            <w:ins w:id="101" w:author="Samsung" w:date="2023-10-30T19:03:00Z">
              <w:r>
                <w:rPr>
                  <w:rFonts w:eastAsia="等线"/>
                  <w:sz w:val="20"/>
                  <w:szCs w:val="20"/>
                  <w:lang w:val="en-GB"/>
                </w:rPr>
                <w:t xml:space="preserve">and scheduled by DCI format 1_0 </w:t>
              </w:r>
              <w:r>
                <w:rPr>
                  <w:rFonts w:eastAsia="等线"/>
                  <w:sz w:val="20"/>
                  <w:szCs w:val="20"/>
                </w:rPr>
                <w:t>or by DCI format 4_1</w:t>
              </w:r>
              <w:r>
                <w:rPr>
                  <w:rFonts w:eastAsia="等线"/>
                  <w:sz w:val="20"/>
                  <w:szCs w:val="20"/>
                  <w:lang w:val="en-GB"/>
                </w:rPr>
                <w:t xml:space="preserve"> 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value of 1 on the PCell</w:t>
              </w:r>
            </w:ins>
            <w:del w:id="102" w:author="Samsung" w:date="2023-10-30T18:59:00Z">
              <w:r>
                <w:rPr>
                  <w:rFonts w:eastAsia="等线"/>
                  <w:sz w:val="20"/>
                  <w:szCs w:val="20"/>
                  <w:lang w:val="en-GB"/>
                </w:rPr>
                <w:delText>or</w:delText>
              </w:r>
              <w:r>
                <w:rPr>
                  <w:rFonts w:eastAsia="等线"/>
                  <w:sz w:val="20"/>
                  <w:szCs w:val="20"/>
                </w:rPr>
                <w:delText xml:space="preserve"> only a PDSCH </w:delText>
              </w:r>
              <w:r>
                <w:rPr>
                  <w:rFonts w:eastAsia="等线"/>
                  <w:sz w:val="20"/>
                  <w:szCs w:val="20"/>
                  <w:lang w:val="en-GB" w:eastAsia="en-US"/>
                </w:rPr>
                <w:delText xml:space="preserve">that is </w:delText>
              </w:r>
              <w:r>
                <w:rPr>
                  <w:rFonts w:eastAsia="等线"/>
                  <w:sz w:val="20"/>
                  <w:szCs w:val="20"/>
                  <w:lang w:val="en-GB"/>
                </w:rPr>
                <w:delText xml:space="preserve">scheduled by a DCI format 1_0 </w:delText>
              </w:r>
              <w:r>
                <w:rPr>
                  <w:rFonts w:eastAsia="等线"/>
                  <w:sz w:val="20"/>
                  <w:szCs w:val="20"/>
                </w:rPr>
                <w:delText xml:space="preserve">having enabled associated HARQ-ACK information report 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for unicast HARQ-ACK information</w:delText>
              </w:r>
            </w:del>
            <w:r>
              <w:rPr>
                <w:rFonts w:eastAsia="等线"/>
                <w:sz w:val="20"/>
                <w:szCs w:val="20"/>
              </w:rPr>
              <w:t xml:space="preserve">, </w:t>
            </w:r>
            <w:ins w:id="103" w:author="Samsung" w:date="2023-10-30T19:03:00Z">
              <w:r>
                <w:rPr>
                  <w:rFonts w:eastAsia="等线"/>
                  <w:sz w:val="20"/>
                  <w:szCs w:val="20"/>
                  <w:lang w:val="en-GB"/>
                </w:rPr>
                <w:t xml:space="preserve">or </w:t>
              </w:r>
            </w:ins>
          </w:p>
          <w:p w14:paraId="14B05459" w14:textId="77777777" w:rsidR="002B2688" w:rsidRDefault="00492085">
            <w:pPr>
              <w:numPr>
                <w:ilvl w:val="0"/>
                <w:numId w:val="21"/>
              </w:numPr>
              <w:ind w:left="576" w:hanging="288"/>
              <w:rPr>
                <w:rFonts w:eastAsia="等线"/>
                <w:sz w:val="20"/>
                <w:szCs w:val="20"/>
              </w:rPr>
            </w:pPr>
            <w:del w:id="104" w:author="Samsung" w:date="2023-10-30T19:01:00Z">
              <w:r>
                <w:rPr>
                  <w:rFonts w:eastAsia="等线"/>
                  <w:sz w:val="20"/>
                  <w:szCs w:val="20"/>
                  <w:lang w:eastAsia="en-US"/>
                </w:rPr>
                <w:delText>-</w:delText>
              </w:r>
            </w:del>
            <w:r>
              <w:rPr>
                <w:rFonts w:eastAsia="等线"/>
                <w:sz w:val="20"/>
                <w:szCs w:val="20"/>
                <w:lang w:eastAsia="en-US"/>
              </w:rPr>
              <w:tab/>
            </w:r>
            <w:del w:id="105" w:author="Samsung" w:date="2023-10-30T19:01:00Z">
              <w:r>
                <w:rPr>
                  <w:rFonts w:eastAsia="等线"/>
                  <w:sz w:val="20"/>
                  <w:szCs w:val="20"/>
                </w:rPr>
                <w:delText xml:space="preserve">multicast </w:delText>
              </w:r>
            </w:del>
            <w:r>
              <w:rPr>
                <w:rFonts w:eastAsia="等线"/>
                <w:sz w:val="20"/>
                <w:szCs w:val="20"/>
              </w:rPr>
              <w:t>SPS PDSCH(s) with transport blocks having enabled associated HARQ-ACK information report</w:t>
            </w:r>
            <w:ins w:id="106" w:author="Samsung" w:date="2023-10-30T20:32:00Z">
              <w:r>
                <w:rPr>
                  <w:rFonts w:eastAsia="等线"/>
                  <w:sz w:val="20"/>
                  <w:szCs w:val="20"/>
                  <w:lang w:val="en-GB"/>
                </w:rPr>
                <w:t>s</w:t>
              </w:r>
            </w:ins>
            <w:r>
              <w:rPr>
                <w:rFonts w:eastAsia="等线"/>
                <w:sz w:val="20"/>
                <w:szCs w:val="20"/>
              </w:rPr>
              <w:t xml:space="preserve"> </w:t>
            </w:r>
            <w:del w:id="107" w:author="Samsung" w:date="2023-10-30T19:01:00Z">
              <w:r>
                <w:rPr>
                  <w:rFonts w:eastAsia="等线"/>
                  <w:sz w:val="20"/>
                  <w:szCs w:val="20"/>
                  <w:lang w:val="en-GB"/>
                </w:rPr>
                <w:delText xml:space="preserve">or </w:delText>
              </w:r>
              <w:r>
                <w:rPr>
                  <w:rFonts w:eastAsia="等线"/>
                  <w:sz w:val="20"/>
                  <w:szCs w:val="20"/>
                </w:rPr>
                <w:delText xml:space="preserve">scheduled </w:delText>
              </w:r>
              <w:r>
                <w:rPr>
                  <w:rFonts w:eastAsia="等线"/>
                  <w:sz w:val="20"/>
                  <w:szCs w:val="20"/>
                  <w:lang w:val="en-GB"/>
                </w:rPr>
                <w:delText xml:space="preserve">by a DCI format 4_1 </w:delText>
              </w:r>
              <w:r>
                <w:rPr>
                  <w:rFonts w:eastAsia="等线"/>
                  <w:sz w:val="20"/>
                  <w:szCs w:val="20"/>
                </w:rPr>
                <w:delText>having enabled associated HARQ-ACK information report</w:delText>
              </w:r>
              <w:r>
                <w:rPr>
                  <w:rFonts w:eastAsia="等线"/>
                  <w:sz w:val="20"/>
                  <w:szCs w:val="20"/>
                  <w:lang w:val="en-GB"/>
                </w:rPr>
                <w:delText xml:space="preserve"> </w:delText>
              </w:r>
              <w:r>
                <w:rPr>
                  <w:rFonts w:eastAsia="等线"/>
                  <w:sz w:val="20"/>
                  <w:szCs w:val="20"/>
                </w:rPr>
                <w:delText xml:space="preserve">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 xml:space="preserve">for multicast HARQ-ACK information, </w:delText>
              </w:r>
            </w:del>
          </w:p>
          <w:p w14:paraId="4BA09E4B" w14:textId="77777777" w:rsidR="002B2688" w:rsidRDefault="00492085">
            <w:pPr>
              <w:spacing w:after="180"/>
              <w:rPr>
                <w:rFonts w:eastAsia="等线"/>
                <w:sz w:val="20"/>
                <w:szCs w:val="20"/>
                <w:lang w:val="en-GB"/>
              </w:rPr>
            </w:pPr>
            <w:r>
              <w:rPr>
                <w:rFonts w:eastAsia="等线"/>
                <w:sz w:val="20"/>
                <w:szCs w:val="20"/>
                <w:lang w:val="en-GB"/>
              </w:rPr>
              <w:t>w</w:t>
            </w:r>
            <w:del w:id="108" w:author="Samsung" w:date="2023-10-30T22:50:00Z">
              <w:r>
                <w:rPr>
                  <w:rFonts w:eastAsia="等线"/>
                  <w:sz w:val="20"/>
                  <w:szCs w:val="20"/>
                  <w:lang w:val="en-GB"/>
                </w:rPr>
                <w:delText xml:space="preserve">ith a </w:delText>
              </w:r>
              <w:r>
                <w:rPr>
                  <w:rFonts w:eastAsia="等线"/>
                  <w:sz w:val="20"/>
                  <w:szCs w:val="20"/>
                </w:rPr>
                <w:delText xml:space="preserve">counter </w:delText>
              </w:r>
              <w:r>
                <w:rPr>
                  <w:rFonts w:eastAsia="等线"/>
                  <w:sz w:val="20"/>
                  <w:szCs w:val="20"/>
                  <w:lang w:val="en-GB"/>
                </w:rPr>
                <w:delText>DAI</w:delText>
              </w:r>
              <w:r>
                <w:rPr>
                  <w:rFonts w:eastAsia="等线"/>
                  <w:sz w:val="20"/>
                  <w:szCs w:val="20"/>
                  <w:lang w:eastAsia="en-US"/>
                </w:rPr>
                <w:delText xml:space="preserve"> field </w:delText>
              </w:r>
              <w:r>
                <w:rPr>
                  <w:rFonts w:eastAsia="等线"/>
                  <w:sz w:val="20"/>
                  <w:szCs w:val="20"/>
                </w:rPr>
                <w:delText xml:space="preserve">value of 1 on the PCell </w:delText>
              </w:r>
            </w:del>
            <w:r>
              <w:rPr>
                <w:rFonts w:eastAsia="等线"/>
                <w:sz w:val="20"/>
                <w:szCs w:val="20"/>
              </w:rPr>
              <w:t xml:space="preserve">in the </w:t>
            </w:r>
            <m:oMath>
              <m:sSub>
                <m:sSubPr>
                  <m:ctrlPr>
                    <w:rPr>
                      <w:rFonts w:ascii="Cambria Math" w:eastAsia="等线" w:hAnsi="Cambria Math"/>
                      <w:i/>
                      <w:sz w:val="20"/>
                      <w:szCs w:val="20"/>
                      <w:lang w:val="zh-CN"/>
                    </w:rPr>
                  </m:ctrlPr>
                </m:sSubPr>
                <m:e>
                  <m:r>
                    <w:rPr>
                      <w:rFonts w:ascii="Cambria Math" w:eastAsia="等线" w:hAnsi="Cambria Math"/>
                      <w:sz w:val="20"/>
                      <w:szCs w:val="20"/>
                      <w:lang w:val="en-GB"/>
                    </w:rPr>
                    <m:t>M</m:t>
                  </m:r>
                </m:e>
                <m:sub>
                  <m:r>
                    <w:rPr>
                      <w:rFonts w:ascii="Cambria Math" w:eastAsia="等线" w:hAnsi="Cambria Math"/>
                      <w:sz w:val="20"/>
                      <w:szCs w:val="20"/>
                      <w:lang w:val="en-GB"/>
                    </w:rPr>
                    <m:t>c</m:t>
                  </m:r>
                </m:sub>
              </m:sSub>
            </m:oMath>
            <w:r>
              <w:rPr>
                <w:rFonts w:eastAsia="等线"/>
                <w:sz w:val="20"/>
                <w:szCs w:val="20"/>
                <w:lang w:val="en-GB" w:eastAsia="en-US"/>
              </w:rPr>
              <w:t xml:space="preserve"> occasions for candidate PDSCH receptions</w:t>
            </w:r>
            <w:r>
              <w:rPr>
                <w:rFonts w:eastAsia="等线"/>
                <w:sz w:val="20"/>
                <w:szCs w:val="20"/>
              </w:rPr>
              <w:t xml:space="preserve"> in which case </w:t>
            </w:r>
            <w:r>
              <w:rPr>
                <w:rFonts w:eastAsia="等线"/>
                <w:sz w:val="20"/>
                <w:szCs w:val="20"/>
                <w:lang w:val="en-GB"/>
              </w:rPr>
              <w:t xml:space="preserve">the UE generates HARQ-ACK information only for the SPS PDSCH release </w:t>
            </w:r>
            <w:r>
              <w:rPr>
                <w:rFonts w:eastAsia="等线"/>
                <w:sz w:val="20"/>
                <w:szCs w:val="20"/>
                <w:lang w:val="en-GB" w:eastAsia="en-US"/>
              </w:rPr>
              <w:t>or only for the TCI state update</w:t>
            </w:r>
            <w:r>
              <w:rPr>
                <w:rFonts w:eastAsia="等线"/>
                <w:sz w:val="20"/>
                <w:szCs w:val="20"/>
                <w:lang w:val="en-GB"/>
              </w:rPr>
              <w:t xml:space="preserve"> or only for the PDSCH reception</w:t>
            </w:r>
            <w:r>
              <w:rPr>
                <w:rFonts w:eastAsia="等线"/>
                <w:sz w:val="20"/>
                <w:szCs w:val="20"/>
              </w:rPr>
              <w:t xml:space="preserve"> as described in clause 9.1.2</w:t>
            </w:r>
            <w:r>
              <w:rPr>
                <w:rFonts w:eastAsia="等线"/>
                <w:sz w:val="20"/>
                <w:szCs w:val="20"/>
                <w:lang w:val="en-GB"/>
              </w:rPr>
              <w:t>.</w:t>
            </w:r>
          </w:p>
          <w:p w14:paraId="6BE5736B"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4D58D711" w14:textId="77777777">
        <w:tc>
          <w:tcPr>
            <w:tcW w:w="2263" w:type="dxa"/>
          </w:tcPr>
          <w:p w14:paraId="2A4BA554" w14:textId="77777777" w:rsidR="002B2688" w:rsidRDefault="00492085">
            <w:pPr>
              <w:rPr>
                <w:rFonts w:eastAsiaTheme="minorEastAsia"/>
                <w:sz w:val="18"/>
              </w:rPr>
            </w:pPr>
            <w:r>
              <w:rPr>
                <w:rFonts w:eastAsiaTheme="minorEastAsia" w:hint="eastAsia"/>
                <w:sz w:val="18"/>
              </w:rPr>
              <w:lastRenderedPageBreak/>
              <w:t>C</w:t>
            </w:r>
            <w:r>
              <w:rPr>
                <w:rFonts w:eastAsiaTheme="minorEastAsia"/>
                <w:sz w:val="18"/>
              </w:rPr>
              <w:t>ATT-CR-x1299</w:t>
            </w:r>
          </w:p>
        </w:tc>
        <w:tc>
          <w:tcPr>
            <w:tcW w:w="11974" w:type="dxa"/>
          </w:tcPr>
          <w:p w14:paraId="331252BF" w14:textId="77777777" w:rsidR="002B2688" w:rsidRDefault="00492085">
            <w:pPr>
              <w:keepNext/>
              <w:keepLines/>
              <w:tabs>
                <w:tab w:val="left" w:pos="992"/>
              </w:tabs>
              <w:spacing w:before="120" w:after="180"/>
              <w:outlineLvl w:val="3"/>
              <w:rPr>
                <w:rFonts w:cs="Arial"/>
              </w:rPr>
            </w:pPr>
            <w:r>
              <w:rPr>
                <w:rFonts w:cs="Arial"/>
                <w:highlight w:val="cyan"/>
              </w:rPr>
              <w:t>on PUSCH</w:t>
            </w:r>
            <w:r>
              <w:rPr>
                <w:rFonts w:cs="Arial" w:hint="eastAsia"/>
                <w:highlight w:val="cyan"/>
              </w:rPr>
              <w:t xml:space="preserve"> without UL DAI field</w:t>
            </w:r>
            <w:r>
              <w:rPr>
                <w:rFonts w:cs="Arial"/>
                <w:highlight w:val="cyan"/>
              </w:rPr>
              <w:t>:</w:t>
            </w:r>
          </w:p>
          <w:p w14:paraId="60FD2AF3"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6B6583A4"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07822D7"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0BDD5A1D" w14:textId="77777777" w:rsidR="002B2688" w:rsidRDefault="00492085">
            <w:pPr>
              <w:spacing w:after="180"/>
              <w:ind w:left="568" w:hanging="284"/>
              <w:rPr>
                <w:rFonts w:eastAsia="宋体"/>
                <w:sz w:val="20"/>
                <w:szCs w:val="20"/>
                <w:lang w:eastAsia="en-US"/>
              </w:rPr>
            </w:pPr>
            <w:r>
              <w:rPr>
                <w:rFonts w:eastAsia="宋体"/>
                <w:iCs/>
                <w:sz w:val="20"/>
                <w:szCs w:val="20"/>
              </w:rPr>
              <w:t>-</w:t>
            </w:r>
            <w:r>
              <w:rPr>
                <w:rFonts w:eastAsia="宋体"/>
                <w:iCs/>
                <w:sz w:val="20"/>
                <w:szCs w:val="20"/>
              </w:rPr>
              <w:tab/>
              <w:t>i</w:t>
            </w:r>
            <w:r>
              <w:rPr>
                <w:rFonts w:eastAsia="宋体"/>
                <w:iCs/>
                <w:sz w:val="20"/>
                <w:szCs w:val="20"/>
                <w:lang w:val="en-GB"/>
              </w:rPr>
              <w:t xml:space="preserve">f the </w:t>
            </w:r>
            <w:r>
              <w:rPr>
                <w:rFonts w:eastAsia="宋体" w:cs="Arial"/>
                <w:sz w:val="20"/>
                <w:szCs w:val="20"/>
              </w:rPr>
              <w:t xml:space="preserve">UE has not received any PDSCH or SPS PDSCH release </w:t>
            </w:r>
            <w:r>
              <w:rPr>
                <w:rFonts w:eastAsia="宋体"/>
                <w:sz w:val="20"/>
                <w:szCs w:val="20"/>
                <w:lang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 xml:space="preserve">based on a value of a respective PDSCH-to-HARQ_feedback timing indicator field in a DCI format scheduling the PDSCH reception or the SPS PDSCH release </w:t>
            </w:r>
            <w:r>
              <w:rPr>
                <w:rFonts w:eastAsia="宋体"/>
                <w:sz w:val="20"/>
                <w:szCs w:val="20"/>
                <w:lang w:eastAsia="en-US"/>
              </w:rPr>
              <w:t>or the 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Pr>
                <w:rFonts w:eastAsia="宋体"/>
                <w:i/>
                <w:sz w:val="20"/>
                <w:szCs w:val="20"/>
                <w:lang w:eastAsia="en-US"/>
              </w:rPr>
              <w:t>dl-DataToUL-ACK</w:t>
            </w:r>
            <w:r>
              <w:rPr>
                <w:rFonts w:eastAsia="宋体" w:hint="eastAsia"/>
                <w:sz w:val="20"/>
                <w:szCs w:val="20"/>
              </w:rPr>
              <w:t xml:space="preserve"> </w:t>
            </w:r>
            <w:r>
              <w:rPr>
                <w:rFonts w:eastAsia="宋体"/>
                <w:sz w:val="20"/>
                <w:szCs w:val="20"/>
              </w:rPr>
              <w:t xml:space="preserve">or </w:t>
            </w:r>
            <w:r>
              <w:rPr>
                <w:rFonts w:eastAsia="宋体"/>
                <w:i/>
                <w:iCs/>
                <w:sz w:val="20"/>
                <w:szCs w:val="20"/>
              </w:rPr>
              <w:t>dl-DataToUL-ACK-r16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 xml:space="preserve">if the PDSCH-to-HARQ_feedback timing indicator field is not present in DCI format 1_1 or </w:t>
            </w:r>
            <w:r>
              <w:rPr>
                <w:rFonts w:eastAsia="宋体" w:cs="Arial"/>
                <w:sz w:val="20"/>
                <w:szCs w:val="20"/>
              </w:rPr>
              <w:t xml:space="preserve">on the value of </w:t>
            </w:r>
            <w:r>
              <w:rPr>
                <w:rFonts w:eastAsia="宋体"/>
                <w:i/>
                <w:sz w:val="20"/>
                <w:szCs w:val="20"/>
                <w:lang w:eastAsia="en-US"/>
              </w:rPr>
              <w:t>dl-DataToUL-ACK-DCI-1-2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eastAsia="en-US"/>
              </w:rPr>
              <w:t>dl-DataToUL-ACK-DCI-1-2-r17</w:t>
            </w:r>
            <w:r>
              <w:rPr>
                <w:rFonts w:eastAsia="Malgun Gothic" w:hint="eastAsia"/>
                <w:sz w:val="20"/>
                <w:szCs w:val="20"/>
              </w:rPr>
              <w:t xml:space="preserve"> </w:t>
            </w:r>
            <w:r>
              <w:rPr>
                <w:rFonts w:eastAsia="宋体"/>
                <w:sz w:val="20"/>
                <w:szCs w:val="20"/>
              </w:rPr>
              <w:t xml:space="preserve">if the PDSCH-to-HARQ_feedback timing indicator field is not present in DCI format 1_2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w:t>
            </w:r>
            <w:r>
              <w:rPr>
                <w:rFonts w:eastAsia="宋体" w:cs="Arial"/>
                <w:sz w:val="20"/>
                <w:szCs w:val="20"/>
              </w:rPr>
              <w:t xml:space="preserve"> or on the value of </w:t>
            </w:r>
            <w:r>
              <w:rPr>
                <w:rFonts w:eastAsia="宋体"/>
                <w:i/>
                <w:sz w:val="20"/>
                <w:szCs w:val="20"/>
                <w:lang w:eastAsia="en-US"/>
              </w:rPr>
              <w:t>dl-DataToUL-ACK</w:t>
            </w:r>
            <w:r>
              <w:rPr>
                <w:rFonts w:eastAsia="宋体" w:hint="eastAsia"/>
                <w:sz w:val="20"/>
                <w:szCs w:val="20"/>
              </w:rPr>
              <w:t xml:space="preserve"> </w:t>
            </w:r>
            <w:r>
              <w:rPr>
                <w:rFonts w:eastAsia="宋体"/>
                <w:sz w:val="20"/>
                <w:szCs w:val="20"/>
              </w:rPr>
              <w:t xml:space="preserve">if the PDSCH-to-HARQ_feedback timing indicator field is not present in DCI format 4_2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w:t>
            </w:r>
            <w:r>
              <w:rPr>
                <w:rFonts w:eastAsia="宋体" w:cs="Arial"/>
                <w:sz w:val="20"/>
                <w:szCs w:val="20"/>
              </w:rPr>
              <w:t xml:space="preserve"> in any of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rPr>
              <w:t xml:space="preserve"> occasions for candidate PDSCH receptions by a DCI format or SPS PDSCH on any serving cell </w:t>
            </w:r>
            <m:oMath>
              <m:r>
                <w:rPr>
                  <w:rFonts w:ascii="Cambria Math" w:eastAsia="宋体" w:hAnsi="Cambria Math" w:cs="Arial"/>
                  <w:sz w:val="20"/>
                  <w:szCs w:val="20"/>
                  <w:lang w:val="zh-CN"/>
                </w:rPr>
                <m:t>c</m:t>
              </m:r>
            </m:oMath>
            <w:r>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rPr>
              <w:t xml:space="preserve">the UE does not multiplex </w:t>
            </w:r>
            <w:r>
              <w:rPr>
                <w:rFonts w:eastAsia="宋体" w:hint="eastAsia"/>
                <w:sz w:val="20"/>
                <w:szCs w:val="20"/>
              </w:rPr>
              <w:t>HARQ-ACK</w:t>
            </w:r>
            <w:r>
              <w:rPr>
                <w:rFonts w:eastAsia="宋体"/>
                <w:sz w:val="20"/>
                <w:szCs w:val="20"/>
              </w:rPr>
              <w:t xml:space="preserve"> information in the PUSCH transmission</w:t>
            </w:r>
          </w:p>
          <w:p w14:paraId="45D6D35E" w14:textId="77777777" w:rsidR="002B2688" w:rsidRDefault="00492085">
            <w:pPr>
              <w:spacing w:after="180"/>
              <w:ind w:left="568" w:hanging="284"/>
              <w:rPr>
                <w:rFonts w:eastAsia="宋体"/>
                <w:sz w:val="20"/>
                <w:szCs w:val="20"/>
                <w:lang w:eastAsia="en-US"/>
              </w:rPr>
            </w:pPr>
            <w:ins w:id="109" w:author="CATT" w:date="2023-10-26T14:50:00Z">
              <w:r>
                <w:rPr>
                  <w:rFonts w:eastAsia="宋体" w:cs="Arial"/>
                  <w:sz w:val="20"/>
                  <w:szCs w:val="20"/>
                </w:rPr>
                <w:t>-</w:t>
              </w:r>
            </w:ins>
            <w:r>
              <w:rPr>
                <w:rFonts w:eastAsia="宋体" w:cs="Arial"/>
                <w:sz w:val="20"/>
                <w:szCs w:val="20"/>
              </w:rPr>
              <w:tab/>
              <w:t xml:space="preserve">else </w:t>
            </w:r>
            <w:r>
              <w:rPr>
                <w:rFonts w:eastAsia="宋体" w:cs="Arial" w:hint="eastAsia"/>
                <w:sz w:val="20"/>
                <w:szCs w:val="20"/>
              </w:rPr>
              <w:t xml:space="preserve">the UE </w:t>
            </w:r>
            <w:r>
              <w:rPr>
                <w:rFonts w:eastAsia="宋体" w:cs="Arial"/>
                <w:sz w:val="20"/>
                <w:szCs w:val="20"/>
              </w:rPr>
              <w:t xml:space="preserve">generates the HARQ-ACK codebook as described in clause 9.1.2.1, except that </w:t>
            </w:r>
            <w:r>
              <w:rPr>
                <w:rFonts w:eastAsia="宋体"/>
                <w:i/>
                <w:sz w:val="20"/>
                <w:szCs w:val="20"/>
                <w:lang w:eastAsia="en-US"/>
              </w:rPr>
              <w:t>harq-ACK-SpatialBundlingPUCCH</w:t>
            </w:r>
            <w:r>
              <w:rPr>
                <w:rFonts w:eastAsia="宋体" w:cs="Arial"/>
                <w:sz w:val="20"/>
                <w:szCs w:val="20"/>
              </w:rPr>
              <w:t xml:space="preserve"> is replaced by </w:t>
            </w:r>
            <w:r>
              <w:rPr>
                <w:rFonts w:eastAsia="宋体"/>
                <w:i/>
                <w:sz w:val="20"/>
                <w:szCs w:val="20"/>
                <w:lang w:eastAsia="en-US"/>
              </w:rPr>
              <w:t>harq-ACK-SpatialBundlingPUSCH</w:t>
            </w:r>
            <w:r>
              <w:rPr>
                <w:rFonts w:eastAsia="宋体"/>
                <w:sz w:val="20"/>
                <w:szCs w:val="20"/>
                <w:lang w:eastAsia="en-US"/>
              </w:rPr>
              <w:t xml:space="preserve">, unless the UE receives </w:t>
            </w:r>
            <w:r>
              <w:rPr>
                <w:rFonts w:eastAsia="宋体"/>
                <w:sz w:val="20"/>
                <w:szCs w:val="20"/>
              </w:rPr>
              <w:t xml:space="preserve">only </w:t>
            </w:r>
            <w:r>
              <w:rPr>
                <w:rFonts w:eastAsia="宋体" w:hint="eastAsia"/>
                <w:sz w:val="20"/>
                <w:szCs w:val="20"/>
              </w:rPr>
              <w:t>a SPS PDSCH release</w:t>
            </w:r>
            <w:r>
              <w:rPr>
                <w:rFonts w:eastAsia="宋体"/>
                <w:sz w:val="20"/>
                <w:szCs w:val="20"/>
              </w:rPr>
              <w:t xml:space="preserve">, </w:t>
            </w:r>
            <w:r>
              <w:rPr>
                <w:rFonts w:eastAsia="宋体"/>
                <w:sz w:val="20"/>
                <w:szCs w:val="20"/>
                <w:lang w:val="en-GB" w:eastAsia="en-US"/>
              </w:rPr>
              <w:t>or only SPS PDSCH receptions</w:t>
            </w:r>
            <w:ins w:id="110" w:author="CATT" w:date="2023-10-26T14:50:00Z">
              <w:r>
                <w:rPr>
                  <w:rFonts w:eastAsia="宋体" w:hint="eastAsia"/>
                  <w:sz w:val="20"/>
                  <w:szCs w:val="20"/>
                  <w:lang w:val="en-GB"/>
                </w:rPr>
                <w:t xml:space="preserve"> with enabled HARQ-ACK information</w:t>
              </w:r>
            </w:ins>
            <w:r>
              <w:rPr>
                <w:rFonts w:eastAsia="宋体"/>
                <w:sz w:val="20"/>
                <w:szCs w:val="20"/>
                <w:lang w:val="en-GB" w:eastAsia="en-US"/>
              </w:rPr>
              <w:t>,</w:t>
            </w:r>
            <w:r>
              <w:rPr>
                <w:rFonts w:eastAsia="宋体"/>
                <w:sz w:val="20"/>
                <w:szCs w:val="20"/>
              </w:rPr>
              <w:t xml:space="preserve"> or only a PDSCH </w:t>
            </w:r>
            <w:ins w:id="111" w:author="CATT" w:date="2023-10-26T14:50:00Z">
              <w:r>
                <w:rPr>
                  <w:rFonts w:eastAsia="宋体" w:hint="eastAsia"/>
                  <w:sz w:val="20"/>
                  <w:szCs w:val="20"/>
                </w:rPr>
                <w:t>with enabled HARQ</w:t>
              </w:r>
            </w:ins>
            <w:ins w:id="112" w:author="CATT" w:date="2023-10-26T14:51:00Z">
              <w:r>
                <w:rPr>
                  <w:rFonts w:eastAsia="宋体" w:hint="eastAsia"/>
                  <w:sz w:val="20"/>
                  <w:szCs w:val="20"/>
                </w:rPr>
                <w:t xml:space="preserve">-ACK information </w:t>
              </w:r>
            </w:ins>
            <w:r>
              <w:rPr>
                <w:rFonts w:eastAsia="宋体"/>
                <w:sz w:val="20"/>
                <w:szCs w:val="20"/>
                <w:lang w:eastAsia="en-US"/>
              </w:rPr>
              <w:t xml:space="preserve">that is </w:t>
            </w:r>
            <w:r>
              <w:rPr>
                <w:rFonts w:eastAsia="宋体"/>
                <w:sz w:val="20"/>
                <w:szCs w:val="20"/>
              </w:rPr>
              <w:t xml:space="preserve">scheduled </w:t>
            </w:r>
            <w:r>
              <w:rPr>
                <w:rFonts w:eastAsia="宋体" w:hint="eastAsia"/>
                <w:sz w:val="20"/>
                <w:szCs w:val="20"/>
              </w:rPr>
              <w:t>by DCI format 1_0 with a counter 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or is scheduled </w:t>
            </w:r>
            <w:r>
              <w:rPr>
                <w:rFonts w:eastAsia="宋体" w:hint="eastAsia"/>
                <w:sz w:val="20"/>
                <w:szCs w:val="20"/>
              </w:rPr>
              <w:t xml:space="preserve">by DCI format </w:t>
            </w:r>
            <w:r>
              <w:rPr>
                <w:rFonts w:eastAsia="宋体"/>
                <w:sz w:val="20"/>
                <w:szCs w:val="20"/>
              </w:rPr>
              <w:t>4</w:t>
            </w:r>
            <w:r>
              <w:rPr>
                <w:rFonts w:eastAsia="宋体" w:hint="eastAsia"/>
                <w:sz w:val="20"/>
                <w:szCs w:val="20"/>
              </w:rPr>
              <w:t>_</w:t>
            </w:r>
            <w:r>
              <w:rPr>
                <w:rFonts w:eastAsia="宋体"/>
                <w:sz w:val="20"/>
                <w:szCs w:val="20"/>
              </w:rPr>
              <w:t>1</w:t>
            </w:r>
            <w:r>
              <w:rPr>
                <w:rFonts w:eastAsia="宋体" w:hint="eastAsia"/>
                <w:sz w:val="20"/>
                <w:szCs w:val="20"/>
              </w:rPr>
              <w:t xml:space="preserve"> with a counter 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on the PCell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lang w:eastAsia="en-US"/>
              </w:rPr>
              <w:t xml:space="preserve"> occasions for candidate PDSCH receptions </w:t>
            </w:r>
            <w:r>
              <w:rPr>
                <w:rFonts w:eastAsia="宋体"/>
                <w:sz w:val="20"/>
                <w:szCs w:val="20"/>
              </w:rPr>
              <w:t>in which case the UE generates HARQ-ACK information only for the SPS PDSCH release or only for the PDSCH reception as described in clause 9.1.2</w:t>
            </w:r>
            <w:r>
              <w:rPr>
                <w:rFonts w:eastAsia="宋体" w:cs="Arial"/>
                <w:sz w:val="20"/>
                <w:szCs w:val="20"/>
              </w:rPr>
              <w:t>.</w:t>
            </w:r>
          </w:p>
          <w:p w14:paraId="5D7785E7" w14:textId="77777777" w:rsidR="002B2688" w:rsidRDefault="002B2688">
            <w:pPr>
              <w:keepNext/>
              <w:keepLines/>
              <w:tabs>
                <w:tab w:val="left" w:pos="992"/>
              </w:tabs>
              <w:spacing w:before="120" w:after="180"/>
              <w:outlineLvl w:val="3"/>
              <w:rPr>
                <w:rFonts w:ascii="Arial" w:eastAsia="宋体" w:hAnsi="Arial"/>
                <w:szCs w:val="20"/>
              </w:rPr>
            </w:pPr>
          </w:p>
        </w:tc>
      </w:tr>
      <w:tr w:rsidR="002B2688" w14:paraId="5BBB2DBC" w14:textId="77777777">
        <w:tc>
          <w:tcPr>
            <w:tcW w:w="2263" w:type="dxa"/>
          </w:tcPr>
          <w:p w14:paraId="643F9372" w14:textId="77777777" w:rsidR="002B2688" w:rsidRDefault="00492085">
            <w:pPr>
              <w:rPr>
                <w:rFonts w:eastAsiaTheme="minorEastAsia"/>
                <w:sz w:val="18"/>
              </w:rPr>
            </w:pPr>
            <w:r>
              <w:rPr>
                <w:rFonts w:eastAsiaTheme="minorEastAsia" w:hint="eastAsia"/>
                <w:sz w:val="18"/>
              </w:rPr>
              <w:t>C</w:t>
            </w:r>
            <w:r>
              <w:rPr>
                <w:rFonts w:eastAsiaTheme="minorEastAsia"/>
                <w:sz w:val="18"/>
              </w:rPr>
              <w:t>ATT-CR-x1300</w:t>
            </w:r>
          </w:p>
        </w:tc>
        <w:tc>
          <w:tcPr>
            <w:tcW w:w="11974" w:type="dxa"/>
          </w:tcPr>
          <w:p w14:paraId="7608684F" w14:textId="77777777" w:rsidR="002B2688" w:rsidRDefault="00492085">
            <w:pPr>
              <w:keepNext/>
              <w:keepLines/>
              <w:tabs>
                <w:tab w:val="left" w:pos="992"/>
              </w:tabs>
              <w:spacing w:before="120" w:after="180"/>
              <w:outlineLvl w:val="3"/>
              <w:rPr>
                <w:rFonts w:ascii="Arial" w:hAnsi="Arial" w:cs="Arial"/>
              </w:rPr>
            </w:pPr>
            <w:r>
              <w:rPr>
                <w:rFonts w:ascii="Arial" w:hAnsi="Arial" w:cs="Arial"/>
                <w:highlight w:val="cyan"/>
              </w:rPr>
              <w:t>on PUSCH</w:t>
            </w:r>
            <w:r>
              <w:rPr>
                <w:rFonts w:ascii="Arial" w:hAnsi="Arial" w:cs="Arial" w:hint="eastAsia"/>
                <w:highlight w:val="cyan"/>
              </w:rPr>
              <w:t xml:space="preserve"> with a  UL DAI field</w:t>
            </w:r>
            <w:r>
              <w:rPr>
                <w:rFonts w:ascii="Arial" w:hAnsi="Arial" w:cs="Arial"/>
                <w:highlight w:val="cyan"/>
              </w:rPr>
              <w:t>:</w:t>
            </w:r>
          </w:p>
          <w:p w14:paraId="3B968E1E"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19D6F2A3" w14:textId="77777777" w:rsidR="002B2688" w:rsidRDefault="00492085">
            <w:pPr>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6627139B"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04280A96"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r>
              <w:rPr>
                <w:rFonts w:eastAsia="宋体"/>
                <w:i/>
                <w:iCs/>
                <w:sz w:val="20"/>
                <w:szCs w:val="20"/>
                <w:lang w:eastAsia="ko-KR"/>
              </w:rPr>
              <w:t>fdmed-ReceptionMulticast</w:t>
            </w:r>
            <w:r>
              <w:rPr>
                <w:rFonts w:eastAsia="宋体"/>
                <w:sz w:val="20"/>
                <w:szCs w:val="20"/>
                <w:lang w:eastAsia="ko-KR"/>
              </w:rPr>
              <w:t xml:space="preserve"> and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both unicast and multicast HARQ-ACK information, or</w:t>
            </w:r>
          </w:p>
          <w:p w14:paraId="0F2AD7D7"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only for one of unicast and multicast HARQ-ACK information</w:t>
            </w:r>
          </w:p>
          <w:p w14:paraId="79A7012F" w14:textId="77777777" w:rsidR="002B2688" w:rsidRDefault="00492085">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16E55D1D"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rPr>
              <w:t xml:space="preserve"> SPS PDSCH release</w:t>
            </w:r>
            <w:r>
              <w:rPr>
                <w:rFonts w:eastAsia="宋体"/>
                <w:sz w:val="20"/>
                <w:szCs w:val="20"/>
              </w:rPr>
              <w:t xml:space="preserve">, </w:t>
            </w:r>
            <w:r>
              <w:rPr>
                <w:rFonts w:eastAsia="宋体"/>
                <w:sz w:val="20"/>
                <w:szCs w:val="20"/>
                <w:lang w:eastAsia="en-US"/>
              </w:rPr>
              <w:t xml:space="preserve">or </w:t>
            </w:r>
          </w:p>
          <w:p w14:paraId="7831F0E2"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only unicast SPS PDSCH(s) associated with transport blocks having enabled HARQ-ACK information report,</w:t>
            </w:r>
            <w:r>
              <w:rPr>
                <w:rFonts w:eastAsia="宋体"/>
                <w:sz w:val="20"/>
                <w:szCs w:val="20"/>
              </w:rPr>
              <w:t xml:space="preserve"> </w:t>
            </w:r>
            <w:r>
              <w:rPr>
                <w:rFonts w:eastAsia="宋体"/>
                <w:sz w:val="20"/>
                <w:szCs w:val="20"/>
                <w:lang w:eastAsia="en-US"/>
              </w:rPr>
              <w:t>or only a TCI state update,</w:t>
            </w:r>
            <w:r>
              <w:rPr>
                <w:rFonts w:eastAsia="宋体"/>
                <w:sz w:val="20"/>
                <w:szCs w:val="20"/>
              </w:rPr>
              <w:t xml:space="preserve"> or only a PDSCH </w:t>
            </w:r>
            <w:r>
              <w:rPr>
                <w:rFonts w:eastAsia="宋体"/>
                <w:sz w:val="20"/>
                <w:szCs w:val="20"/>
                <w:lang w:eastAsia="en-US"/>
              </w:rPr>
              <w:t xml:space="preserve">that is </w:t>
            </w:r>
            <w:r>
              <w:rPr>
                <w:rFonts w:eastAsia="宋体"/>
                <w:sz w:val="20"/>
                <w:szCs w:val="20"/>
              </w:rPr>
              <w:t xml:space="preserve">scheduled </w:t>
            </w:r>
            <w:r>
              <w:rPr>
                <w:rFonts w:eastAsia="宋体" w:hint="eastAsia"/>
                <w:sz w:val="20"/>
                <w:szCs w:val="20"/>
              </w:rPr>
              <w:t xml:space="preserve">by </w:t>
            </w:r>
            <w:r>
              <w:rPr>
                <w:rFonts w:eastAsia="宋体"/>
                <w:sz w:val="20"/>
                <w:szCs w:val="20"/>
              </w:rPr>
              <w:t xml:space="preserve">a </w:t>
            </w:r>
            <w:r>
              <w:rPr>
                <w:rFonts w:eastAsia="宋体" w:hint="eastAsia"/>
                <w:sz w:val="20"/>
                <w:szCs w:val="20"/>
              </w:rPr>
              <w:t xml:space="preserve">DCI format 1_0 </w:t>
            </w:r>
            <w:r>
              <w:rPr>
                <w:rFonts w:eastAsia="宋体"/>
                <w:sz w:val="20"/>
                <w:szCs w:val="20"/>
              </w:rPr>
              <w:t>having enabled associated HARQ-ACK information report</w:t>
            </w:r>
            <w:ins w:id="113" w:author="CATT" w:date="2023-11-03T14:19:00Z">
              <w:r>
                <w:rPr>
                  <w:rFonts w:eastAsia="宋体" w:hint="eastAsia"/>
                  <w:sz w:val="20"/>
                  <w:szCs w:val="20"/>
                </w:rPr>
                <w:t xml:space="preserve">, </w:t>
              </w:r>
            </w:ins>
            <w:r>
              <w:rPr>
                <w:rFonts w:eastAsia="宋体"/>
                <w:sz w:val="20"/>
                <w:szCs w:val="20"/>
              </w:rPr>
              <w:t xml:space="preserve">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w:t>
            </w:r>
            <w:ins w:id="114" w:author="CATT" w:date="2023-10-26T14:21:00Z">
              <w:r>
                <w:rPr>
                  <w:rFonts w:eastAsia="宋体" w:cs="Arial" w:hint="eastAsia"/>
                  <w:sz w:val="20"/>
                  <w:szCs w:val="20"/>
                </w:rPr>
                <w:t xml:space="preserve">only </w:t>
              </w:r>
            </w:ins>
            <w:r>
              <w:rPr>
                <w:rFonts w:eastAsia="宋体" w:cs="Arial"/>
                <w:sz w:val="20"/>
                <w:szCs w:val="20"/>
              </w:rPr>
              <w:t>for unicast HARQ-ACK information</w:t>
            </w:r>
            <w:r>
              <w:rPr>
                <w:rFonts w:eastAsia="宋体"/>
                <w:sz w:val="20"/>
                <w:szCs w:val="20"/>
              </w:rPr>
              <w:t xml:space="preserve">, </w:t>
            </w:r>
            <w:ins w:id="115" w:author="CATT" w:date="2023-10-26T14:21:00Z">
              <w:r>
                <w:rPr>
                  <w:rFonts w:eastAsia="宋体"/>
                  <w:sz w:val="20"/>
                  <w:szCs w:val="20"/>
                </w:rPr>
                <w:t>or</w:t>
              </w:r>
            </w:ins>
          </w:p>
          <w:p w14:paraId="2EF2F5A7" w14:textId="77777777" w:rsidR="002B2688" w:rsidRDefault="00492085">
            <w:pPr>
              <w:spacing w:after="180"/>
              <w:ind w:left="568" w:hanging="284"/>
              <w:rPr>
                <w:ins w:id="116" w:author="CATT" w:date="2023-10-26T14:23:00Z"/>
                <w:rFonts w:eastAsia="宋体"/>
                <w:sz w:val="20"/>
                <w:szCs w:val="20"/>
              </w:rPr>
            </w:pPr>
            <w:r>
              <w:rPr>
                <w:rFonts w:eastAsia="宋体"/>
                <w:sz w:val="20"/>
                <w:szCs w:val="20"/>
              </w:rPr>
              <w:t>-</w:t>
            </w:r>
            <w:r>
              <w:rPr>
                <w:rFonts w:eastAsia="宋体"/>
                <w:sz w:val="20"/>
                <w:szCs w:val="20"/>
              </w:rPr>
              <w:tab/>
            </w:r>
            <w:ins w:id="117" w:author="CATT" w:date="2023-10-26T14:22:00Z">
              <w:r>
                <w:rPr>
                  <w:rFonts w:eastAsia="宋体"/>
                  <w:sz w:val="20"/>
                  <w:szCs w:val="20"/>
                </w:rPr>
                <w:t>on</w:t>
              </w:r>
              <w:r>
                <w:rPr>
                  <w:rFonts w:eastAsia="宋体" w:hint="eastAsia"/>
                  <w:sz w:val="20"/>
                  <w:szCs w:val="20"/>
                </w:rPr>
                <w:t xml:space="preserve">ly </w:t>
              </w:r>
            </w:ins>
            <w:r>
              <w:rPr>
                <w:rFonts w:eastAsia="宋体"/>
                <w:sz w:val="20"/>
                <w:szCs w:val="20"/>
              </w:rPr>
              <w:t xml:space="preserve">multicast SPS PDSCH(s) </w:t>
            </w:r>
            <w:ins w:id="118" w:author="CATT" w:date="2023-10-26T14:22:00Z">
              <w:r>
                <w:rPr>
                  <w:rFonts w:eastAsia="宋体" w:hint="eastAsia"/>
                  <w:sz w:val="20"/>
                  <w:szCs w:val="20"/>
                </w:rPr>
                <w:t xml:space="preserve">associated </w:t>
              </w:r>
            </w:ins>
            <w:r>
              <w:rPr>
                <w:rFonts w:eastAsia="宋体"/>
                <w:sz w:val="20"/>
                <w:szCs w:val="20"/>
              </w:rPr>
              <w:t>with transport blocks having enabled associated HARQ-ACK information report</w:t>
            </w:r>
            <w:ins w:id="119" w:author="CATT" w:date="2023-10-26T14:28:00Z">
              <w:r>
                <w:rPr>
                  <w:rFonts w:eastAsia="宋体" w:hint="eastAsia"/>
                  <w:sz w:val="20"/>
                  <w:szCs w:val="20"/>
                </w:rPr>
                <w:t>,</w:t>
              </w:r>
            </w:ins>
            <w:r>
              <w:rPr>
                <w:rFonts w:eastAsia="宋体"/>
                <w:sz w:val="20"/>
                <w:szCs w:val="20"/>
              </w:rPr>
              <w:t xml:space="preserve"> or</w:t>
            </w:r>
            <w:ins w:id="120" w:author="CATT" w:date="2023-11-03T14:19:00Z">
              <w:r>
                <w:rPr>
                  <w:rFonts w:eastAsia="宋体" w:hint="eastAsia"/>
                  <w:sz w:val="20"/>
                  <w:szCs w:val="20"/>
                </w:rPr>
                <w:t xml:space="preserve"> only </w:t>
              </w:r>
            </w:ins>
            <w:ins w:id="121" w:author="CATT" w:date="2023-10-26T14:22:00Z">
              <w:r>
                <w:rPr>
                  <w:rFonts w:eastAsia="宋体" w:hint="eastAsia"/>
                  <w:sz w:val="20"/>
                  <w:szCs w:val="20"/>
                </w:rPr>
                <w:t xml:space="preserve">a PDSCH </w:t>
              </w:r>
            </w:ins>
            <w:r>
              <w:rPr>
                <w:rFonts w:eastAsia="宋体"/>
                <w:sz w:val="20"/>
                <w:szCs w:val="20"/>
              </w:rPr>
              <w:t>scheduled by a DCI format 4_1 having enabled associated HARQ-ACK information report</w:t>
            </w:r>
            <w:ins w:id="122" w:author="CATT" w:date="2023-11-03T14:19:00Z">
              <w:r>
                <w:rPr>
                  <w:rFonts w:eastAsia="宋体" w:hint="eastAsia"/>
                  <w:sz w:val="20"/>
                  <w:szCs w:val="20"/>
                </w:rPr>
                <w:t>,</w:t>
              </w:r>
            </w:ins>
            <w:r>
              <w:rPr>
                <w:rFonts w:eastAsia="宋体"/>
                <w:sz w:val="20"/>
                <w:szCs w:val="20"/>
              </w:rPr>
              <w:t xml:space="preserve">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w:t>
            </w:r>
            <w:ins w:id="123" w:author="CATT" w:date="2023-10-26T14:23:00Z">
              <w:r>
                <w:rPr>
                  <w:rFonts w:eastAsia="宋体" w:cs="Arial" w:hint="eastAsia"/>
                  <w:sz w:val="20"/>
                  <w:szCs w:val="20"/>
                </w:rPr>
                <w:t xml:space="preserve">only </w:t>
              </w:r>
            </w:ins>
            <w:r>
              <w:rPr>
                <w:rFonts w:eastAsia="宋体" w:cs="Arial"/>
                <w:sz w:val="20"/>
                <w:szCs w:val="20"/>
              </w:rPr>
              <w:t>for multicast HARQ-ACK information</w:t>
            </w:r>
            <w:r>
              <w:rPr>
                <w:rFonts w:eastAsia="宋体"/>
                <w:sz w:val="20"/>
                <w:szCs w:val="20"/>
              </w:rPr>
              <w:t xml:space="preserve">, </w:t>
            </w:r>
            <w:ins w:id="124" w:author="CATT" w:date="2023-10-26T14:23:00Z">
              <w:r>
                <w:rPr>
                  <w:rFonts w:eastAsia="宋体" w:hint="eastAsia"/>
                  <w:sz w:val="20"/>
                  <w:szCs w:val="20"/>
                </w:rPr>
                <w:t>or</w:t>
              </w:r>
            </w:ins>
          </w:p>
          <w:p w14:paraId="39C6E2B5" w14:textId="77777777" w:rsidR="002B2688" w:rsidRDefault="00492085">
            <w:pPr>
              <w:spacing w:after="180"/>
              <w:ind w:left="568" w:hanging="284"/>
              <w:rPr>
                <w:rFonts w:eastAsia="宋体"/>
                <w:sz w:val="20"/>
                <w:szCs w:val="20"/>
              </w:rPr>
            </w:pPr>
            <w:ins w:id="125" w:author="CATT" w:date="2023-10-26T14:30:00Z">
              <w:r>
                <w:rPr>
                  <w:rFonts w:eastAsia="宋体" w:hint="eastAsia"/>
                  <w:sz w:val="20"/>
                  <w:szCs w:val="20"/>
                </w:rPr>
                <w:t>-</w:t>
              </w:r>
            </w:ins>
            <w:ins w:id="126" w:author="CATT" w:date="2023-10-26T14:23:00Z">
              <w:r>
                <w:rPr>
                  <w:rFonts w:eastAsia="宋体" w:hint="eastAsia"/>
                  <w:sz w:val="20"/>
                  <w:szCs w:val="20"/>
                </w:rPr>
                <w:t xml:space="preserve">    only SPS PDSCH(s)</w:t>
              </w:r>
            </w:ins>
            <w:ins w:id="127" w:author="CATT" w:date="2023-10-26T14:24:00Z">
              <w:r>
                <w:rPr>
                  <w:rFonts w:eastAsia="宋体" w:hint="eastAsia"/>
                  <w:sz w:val="20"/>
                  <w:szCs w:val="20"/>
                </w:rPr>
                <w:t xml:space="preserve"> </w:t>
              </w:r>
              <w:r>
                <w:rPr>
                  <w:rFonts w:eastAsia="宋体"/>
                  <w:sz w:val="20"/>
                  <w:szCs w:val="20"/>
                  <w:lang w:eastAsia="en-US"/>
                </w:rPr>
                <w:t>associated with enabled HARQ-ACK information report,</w:t>
              </w:r>
            </w:ins>
            <w:ins w:id="128" w:author="CATT" w:date="2023-10-26T14:27:00Z">
              <w:r>
                <w:rPr>
                  <w:rFonts w:eastAsia="宋体" w:hint="eastAsia"/>
                  <w:sz w:val="20"/>
                  <w:szCs w:val="20"/>
                </w:rPr>
                <w:t xml:space="preserve"> or</w:t>
              </w:r>
            </w:ins>
            <w:ins w:id="129" w:author="CATT" w:date="2023-10-26T14:28:00Z">
              <w:r>
                <w:rPr>
                  <w:rFonts w:eastAsia="宋体" w:hint="eastAsia"/>
                  <w:sz w:val="20"/>
                  <w:szCs w:val="20"/>
                </w:rPr>
                <w:t xml:space="preserve"> </w:t>
              </w:r>
              <w:r>
                <w:rPr>
                  <w:rFonts w:eastAsia="宋体"/>
                  <w:sz w:val="20"/>
                  <w:szCs w:val="20"/>
                </w:rPr>
                <w:t xml:space="preserve">only a PDSCH </w:t>
              </w:r>
            </w:ins>
            <w:ins w:id="130" w:author="CATT" w:date="2023-10-26T14:49:00Z">
              <w:r>
                <w:rPr>
                  <w:rFonts w:eastAsia="宋体" w:hint="eastAsia"/>
                  <w:sz w:val="20"/>
                  <w:szCs w:val="20"/>
                </w:rPr>
                <w:t xml:space="preserve">with enabled HARQ-ACK information </w:t>
              </w:r>
            </w:ins>
            <w:ins w:id="131" w:author="CATT" w:date="2023-10-26T14:28:00Z">
              <w:r>
                <w:rPr>
                  <w:rFonts w:eastAsia="宋体"/>
                  <w:sz w:val="20"/>
                  <w:szCs w:val="20"/>
                </w:rPr>
                <w:t>that is scheduled by DCI format 1_0</w:t>
              </w:r>
            </w:ins>
            <w:ins w:id="132" w:author="CATT" w:date="2023-10-26T14:29:00Z">
              <w:r>
                <w:rPr>
                  <w:rFonts w:eastAsia="宋体" w:hint="eastAsia"/>
                  <w:sz w:val="20"/>
                  <w:szCs w:val="20"/>
                </w:rPr>
                <w:t>, or is scheduled by DCI format 4_1</w:t>
              </w:r>
            </w:ins>
            <w:ins w:id="133" w:author="CATT" w:date="2023-11-03T14:19:00Z">
              <w:r>
                <w:rPr>
                  <w:rFonts w:eastAsia="宋体" w:hint="eastAsia"/>
                  <w:sz w:val="20"/>
                  <w:szCs w:val="20"/>
                </w:rPr>
                <w:t xml:space="preserve">, </w:t>
              </w:r>
            </w:ins>
            <w:ins w:id="134" w:author="CATT" w:date="2023-10-26T14:30:00Z">
              <w:r>
                <w:rPr>
                  <w:rFonts w:eastAsia="宋体" w:hint="eastAsia"/>
                  <w:sz w:val="20"/>
                  <w:szCs w:val="20"/>
                </w:rPr>
                <w:t>if t</w:t>
              </w:r>
              <w:r>
                <w:rPr>
                  <w:rFonts w:eastAsia="宋体"/>
                  <w:sz w:val="20"/>
                  <w:szCs w:val="20"/>
                </w:rPr>
                <w:t xml:space="preserve">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w:t>
              </w:r>
              <w:r>
                <w:rPr>
                  <w:rFonts w:eastAsia="宋体" w:cs="Arial" w:hint="eastAsia"/>
                  <w:sz w:val="20"/>
                  <w:szCs w:val="20"/>
                </w:rPr>
                <w:t xml:space="preserve">both </w:t>
              </w:r>
              <w:r>
                <w:rPr>
                  <w:rFonts w:eastAsia="宋体" w:cs="Arial"/>
                  <w:sz w:val="20"/>
                  <w:szCs w:val="20"/>
                </w:rPr>
                <w:t xml:space="preserve">unicast </w:t>
              </w:r>
              <w:r>
                <w:rPr>
                  <w:rFonts w:eastAsia="宋体" w:cs="Arial" w:hint="eastAsia"/>
                  <w:sz w:val="20"/>
                  <w:szCs w:val="20"/>
                </w:rPr>
                <w:t xml:space="preserve">and multicast </w:t>
              </w:r>
              <w:r>
                <w:rPr>
                  <w:rFonts w:eastAsia="宋体" w:cs="Arial"/>
                  <w:sz w:val="20"/>
                  <w:szCs w:val="20"/>
                </w:rPr>
                <w:t>HARQ-ACK information</w:t>
              </w:r>
              <w:r>
                <w:rPr>
                  <w:rFonts w:eastAsia="宋体" w:cs="Arial" w:hint="eastAsia"/>
                  <w:sz w:val="20"/>
                  <w:szCs w:val="20"/>
                </w:rPr>
                <w:t>.</w:t>
              </w:r>
            </w:ins>
          </w:p>
          <w:p w14:paraId="1DF407D5" w14:textId="77777777" w:rsidR="002B2688" w:rsidRDefault="00492085">
            <w:pPr>
              <w:spacing w:after="180"/>
              <w:rPr>
                <w:rFonts w:eastAsia="宋体" w:cs="Arial"/>
                <w:sz w:val="20"/>
                <w:szCs w:val="20"/>
                <w:lang w:val="en-GB"/>
              </w:rPr>
            </w:pPr>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35DD3432" w14:textId="77777777" w:rsidR="002B2688" w:rsidRDefault="0038254C">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02283663"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11AB9403" w14:textId="77777777">
        <w:tc>
          <w:tcPr>
            <w:tcW w:w="2263" w:type="dxa"/>
          </w:tcPr>
          <w:p w14:paraId="36D660DD" w14:textId="77777777" w:rsidR="002B2688" w:rsidRDefault="00492085">
            <w:pPr>
              <w:rPr>
                <w:rFonts w:eastAsiaTheme="minorEastAsia"/>
                <w:sz w:val="18"/>
              </w:rPr>
            </w:pPr>
            <w:r>
              <w:rPr>
                <w:rFonts w:eastAsiaTheme="minorEastAsia" w:hint="eastAsia"/>
                <w:sz w:val="18"/>
              </w:rPr>
              <w:lastRenderedPageBreak/>
              <w:t>C</w:t>
            </w:r>
            <w:r>
              <w:rPr>
                <w:rFonts w:eastAsiaTheme="minorEastAsia"/>
                <w:sz w:val="18"/>
              </w:rPr>
              <w:t>ATT-CR-x1301,</w:t>
            </w:r>
          </w:p>
          <w:p w14:paraId="594EC76A" w14:textId="77777777" w:rsidR="002B2688" w:rsidRDefault="00492085">
            <w:pPr>
              <w:rPr>
                <w:rFonts w:eastAsiaTheme="minorEastAsia"/>
                <w:sz w:val="18"/>
              </w:rPr>
            </w:pPr>
            <w:r>
              <w:rPr>
                <w:rFonts w:eastAsiaTheme="minorEastAsia"/>
                <w:sz w:val="18"/>
              </w:rPr>
              <w:t>CATT-Dis-x1302</w:t>
            </w:r>
          </w:p>
        </w:tc>
        <w:tc>
          <w:tcPr>
            <w:tcW w:w="11974" w:type="dxa"/>
          </w:tcPr>
          <w:p w14:paraId="3E451223" w14:textId="77777777" w:rsidR="002B2688" w:rsidRDefault="00492085">
            <w:pPr>
              <w:keepNext/>
              <w:keepLines/>
              <w:tabs>
                <w:tab w:val="left" w:pos="992"/>
              </w:tabs>
              <w:spacing w:before="120" w:after="180"/>
              <w:outlineLvl w:val="3"/>
            </w:pPr>
            <w:r>
              <w:rPr>
                <w:rFonts w:hint="eastAsia"/>
                <w:highlight w:val="cyan"/>
              </w:rPr>
              <w:t>on PUSCH with two UL DAI fields</w:t>
            </w:r>
            <w:r>
              <w:rPr>
                <w:highlight w:val="cyan"/>
              </w:rPr>
              <w:t>:</w:t>
            </w:r>
            <w:r>
              <w:t xml:space="preserve"> </w:t>
            </w:r>
          </w:p>
          <w:p w14:paraId="7AD5A061" w14:textId="77777777" w:rsidR="002B2688" w:rsidRDefault="00492085">
            <w:pPr>
              <w:keepNext/>
              <w:keepLines/>
              <w:spacing w:before="120" w:after="180"/>
              <w:outlineLvl w:val="3"/>
              <w:rPr>
                <w:rFonts w:ascii="Arial" w:eastAsia="宋体" w:hAnsi="Arial"/>
                <w:szCs w:val="20"/>
                <w:lang w:val="en-GB" w:eastAsia="en-US"/>
              </w:rPr>
            </w:pPr>
            <w:bookmarkStart w:id="135" w:name="_Toc36498170"/>
            <w:bookmarkStart w:id="136" w:name="_Toc29899141"/>
            <w:bookmarkStart w:id="137" w:name="_Toc145664302"/>
            <w:bookmarkStart w:id="138" w:name="_Toc26719409"/>
            <w:bookmarkStart w:id="139" w:name="_Toc20311584"/>
            <w:bookmarkStart w:id="140" w:name="_Toc29894842"/>
            <w:bookmarkStart w:id="141" w:name="_Toc45699196"/>
            <w:bookmarkStart w:id="142" w:name="_Toc29899559"/>
            <w:bookmarkStart w:id="143" w:name="_Ref497329141"/>
            <w:bookmarkStart w:id="144" w:name="_Toc29917296"/>
            <w:bookmarkStart w:id="145" w:name="_Toc12021472"/>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70769701" w14:textId="77777777" w:rsidR="002B2688" w:rsidRDefault="00492085">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108C059D" w14:textId="77777777" w:rsidR="002B2688" w:rsidRDefault="00492085">
            <w:pPr>
              <w:spacing w:after="180"/>
              <w:rPr>
                <w:rFonts w:eastAsia="宋体" w:cs="Arial"/>
                <w:sz w:val="20"/>
                <w:szCs w:val="20"/>
                <w:lang w:val="en-GB"/>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is</w:t>
            </w:r>
            <w:r>
              <w:rPr>
                <w:rFonts w:eastAsia="宋体" w:cs="Arial"/>
                <w:sz w:val="20"/>
                <w:szCs w:val="20"/>
                <w:lang w:val="en-GB"/>
              </w:rPr>
              <w:t xml:space="preserve">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w:t>
            </w:r>
            <w:r>
              <w:rPr>
                <w:rFonts w:eastAsia="宋体"/>
                <w:sz w:val="20"/>
                <w:szCs w:val="20"/>
                <w:lang w:val="en-GB" w:eastAsia="ko-KR"/>
              </w:rPr>
              <w:t xml:space="preserve">, the </w:t>
            </w:r>
            <w:r>
              <w:rPr>
                <w:rFonts w:eastAsia="宋体" w:cs="Arial" w:hint="eastAsia"/>
                <w:sz w:val="20"/>
                <w:szCs w:val="20"/>
                <w:lang w:val="en-GB"/>
              </w:rPr>
              <w:t xml:space="preserve">UE </w:t>
            </w:r>
            <w:r>
              <w:rPr>
                <w:rFonts w:eastAsia="宋体" w:cs="Arial"/>
                <w:sz w:val="20"/>
                <w:szCs w:val="20"/>
                <w:lang w:val="en-GB"/>
              </w:rPr>
              <w:t xml:space="preserve">generates the HARQ-ACK codebook as described in clause 9.1.2.1,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p>
          <w:p w14:paraId="66C02270" w14:textId="77777777" w:rsidR="002B2688" w:rsidRDefault="00492085">
            <w:pPr>
              <w:spacing w:after="180"/>
              <w:ind w:left="568" w:hanging="284"/>
              <w:rPr>
                <w:rFonts w:eastAsia="宋体"/>
                <w:sz w:val="20"/>
                <w:szCs w:val="20"/>
                <w:lang w:eastAsia="en-US"/>
              </w:rPr>
            </w:pPr>
            <w:bookmarkStart w:id="146" w:name="_Hlk97475979"/>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unicast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bookmarkEnd w:id="146"/>
          <w:p w14:paraId="73F60AAF" w14:textId="77777777" w:rsidR="002B2688" w:rsidRDefault="00492085">
            <w:pPr>
              <w:spacing w:after="180"/>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multicast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p w14:paraId="4104E046" w14:textId="77777777" w:rsidR="002B2688" w:rsidRDefault="00492085">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731CAB4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a </w:t>
            </w:r>
            <w:r>
              <w:rPr>
                <w:rFonts w:eastAsia="宋体"/>
                <w:sz w:val="20"/>
                <w:szCs w:val="20"/>
                <w:lang w:val="en-GB"/>
              </w:rPr>
              <w:t xml:space="preserve">unicast or </w:t>
            </w:r>
            <w:r>
              <w:rPr>
                <w:rFonts w:eastAsia="宋体"/>
                <w:sz w:val="20"/>
                <w:szCs w:val="20"/>
              </w:rPr>
              <w:t xml:space="preserve">a </w:t>
            </w:r>
            <w:r>
              <w:rPr>
                <w:rFonts w:eastAsia="宋体"/>
                <w:sz w:val="20"/>
                <w:szCs w:val="20"/>
                <w:lang w:val="en-GB"/>
              </w:rPr>
              <w:t xml:space="preserve">multicast </w:t>
            </w:r>
            <w:r>
              <w:rPr>
                <w:rFonts w:eastAsia="宋体" w:hint="eastAsia"/>
                <w:sz w:val="20"/>
                <w:szCs w:val="20"/>
                <w:lang w:val="en-GB"/>
              </w:rPr>
              <w:t>SPS PDSCH release</w:t>
            </w:r>
            <w:r>
              <w:rPr>
                <w:rFonts w:eastAsia="宋体"/>
                <w:sz w:val="20"/>
                <w:szCs w:val="20"/>
                <w:lang w:val="en-GB"/>
              </w:rPr>
              <w:t xml:space="preserve">, </w:t>
            </w:r>
            <w:r>
              <w:rPr>
                <w:rFonts w:eastAsia="宋体"/>
                <w:sz w:val="20"/>
                <w:szCs w:val="20"/>
                <w:lang w:val="en-GB" w:eastAsia="en-US"/>
              </w:rPr>
              <w:t xml:space="preserve">or </w:t>
            </w:r>
          </w:p>
          <w:p w14:paraId="2DE3B86F"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w:t>
            </w:r>
            <w:r>
              <w:rPr>
                <w:rFonts w:eastAsia="宋体"/>
                <w:sz w:val="20"/>
                <w:szCs w:val="20"/>
                <w:lang w:val="en-GB" w:eastAsia="en-US"/>
              </w:rPr>
              <w:t xml:space="preserve">unicast </w:t>
            </w:r>
            <w:r>
              <w:rPr>
                <w:rFonts w:eastAsia="宋体"/>
                <w:sz w:val="20"/>
                <w:szCs w:val="20"/>
                <w:lang w:eastAsia="en-US"/>
              </w:rPr>
              <w:t xml:space="preserve">SPS PDSCH(s) </w:t>
            </w:r>
            <w:r>
              <w:rPr>
                <w:rFonts w:eastAsia="宋体"/>
                <w:sz w:val="20"/>
                <w:szCs w:val="20"/>
                <w:lang w:val="en-GB" w:eastAsia="en-US"/>
              </w:rPr>
              <w:t>or multicast SPS PDSCH(s)</w:t>
            </w:r>
            <w:r>
              <w:rPr>
                <w:rFonts w:eastAsia="宋体"/>
                <w:sz w:val="20"/>
                <w:szCs w:val="20"/>
                <w:lang w:eastAsia="en-US"/>
              </w:rPr>
              <w:t xml:space="preserve"> </w:t>
            </w:r>
            <w:r>
              <w:rPr>
                <w:rFonts w:eastAsia="宋体"/>
                <w:sz w:val="20"/>
                <w:szCs w:val="20"/>
              </w:rPr>
              <w:t>having enabled associated HARQ-ACK information reports</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 xml:space="preserve">or </w:t>
            </w:r>
          </w:p>
          <w:p w14:paraId="142734B2" w14:textId="77777777" w:rsidR="002B2688" w:rsidRDefault="00492085">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only a TCI state update,</w:t>
            </w:r>
            <w:r>
              <w:rPr>
                <w:rFonts w:eastAsia="宋体"/>
                <w:sz w:val="20"/>
                <w:szCs w:val="20"/>
                <w:lang w:val="en-GB"/>
              </w:rPr>
              <w:t xml:space="preserve"> or</w:t>
            </w:r>
            <w:r>
              <w:rPr>
                <w:rFonts w:eastAsia="宋体"/>
                <w:sz w:val="20"/>
                <w:szCs w:val="20"/>
              </w:rPr>
              <w:t xml:space="preserve"> a PDSCH with enabled associated HARQ-ACK information report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DCI format 1_0</w:t>
            </w:r>
            <w:r>
              <w:rPr>
                <w:rFonts w:eastAsia="宋体"/>
                <w:sz w:val="20"/>
                <w:szCs w:val="20"/>
              </w:rPr>
              <w:t xml:space="preserve"> or</w:t>
            </w:r>
            <w:r>
              <w:rPr>
                <w:rFonts w:eastAsia="宋体"/>
                <w:sz w:val="20"/>
                <w:szCs w:val="20"/>
                <w:lang w:val="en-GB"/>
              </w:rPr>
              <w:t xml:space="preserve"> a DCI format 4_1 with</w:t>
            </w:r>
            <w:r>
              <w:rPr>
                <w:rFonts w:eastAsia="宋体" w:hint="eastAsia"/>
                <w:sz w:val="20"/>
                <w:szCs w:val="20"/>
                <w:lang w:val="en-GB"/>
              </w:rPr>
              <w:t xml:space="preserve">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PCell </w:t>
            </w:r>
          </w:p>
          <w:p w14:paraId="3F1D573F" w14:textId="77777777" w:rsidR="002B2688" w:rsidRDefault="00492085">
            <w:pPr>
              <w:spacing w:after="180"/>
              <w:rPr>
                <w:rFonts w:eastAsia="宋体" w:cs="Arial"/>
                <w:sz w:val="20"/>
                <w:szCs w:val="20"/>
                <w:lang w:val="en-GB"/>
              </w:rPr>
            </w:pPr>
            <w:ins w:id="147" w:author="CATT" w:date="2023-11-02T21:23:00Z">
              <w:r>
                <w:rPr>
                  <w:rFonts w:eastAsia="宋体"/>
                  <w:sz w:val="20"/>
                  <w:szCs w:val="20"/>
                </w:rPr>
                <w:t>i</w:t>
              </w:r>
            </w:ins>
            <w:r>
              <w:rPr>
                <w:rFonts w:eastAsia="宋体"/>
                <w:sz w:val="20"/>
                <w:szCs w:val="20"/>
              </w:rPr>
              <w:t xml:space="preserve">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ins w:id="148" w:author="ZM" w:date="2023-10-28T23:00:00Z">
              <w:r>
                <w:rPr>
                  <w:rFonts w:eastAsia="宋体" w:hint="eastAsia"/>
                  <w:color w:val="FF0000"/>
                  <w:sz w:val="20"/>
                  <w:szCs w:val="20"/>
                  <w:u w:val="single"/>
                  <w:lang w:val="en-GB"/>
                </w:rPr>
                <w:t xml:space="preserve"> </w:t>
              </w:r>
            </w:ins>
            <w:ins w:id="149" w:author="CATT" w:date="2023-11-02T21:23:00Z">
              <w:r>
                <w:rPr>
                  <w:rFonts w:eastAsia="宋体" w:hint="eastAsia"/>
                  <w:color w:val="FF0000"/>
                  <w:sz w:val="20"/>
                  <w:szCs w:val="20"/>
                  <w:u w:val="single"/>
                  <w:lang w:val="en-GB"/>
                </w:rPr>
                <w:t>for the SPS PDSCH release or only for the PDSCH reception as described in clause 9.1.2</w:t>
              </w:r>
            </w:ins>
            <w:ins w:id="150" w:author="CATT" w:date="2023-11-03T17:15:00Z">
              <w:r>
                <w:rPr>
                  <w:rFonts w:eastAsia="宋体" w:hint="eastAsia"/>
                  <w:color w:val="FF0000"/>
                  <w:sz w:val="20"/>
                  <w:szCs w:val="20"/>
                  <w:u w:val="single"/>
                  <w:lang w:val="en-GB"/>
                </w:rPr>
                <w:t>, respectively</w:t>
              </w:r>
            </w:ins>
            <w:ins w:id="151" w:author="CATT" w:date="2023-11-02T21:23:00Z">
              <w:r>
                <w:rPr>
                  <w:rFonts w:eastAsia="宋体" w:cs="Arial"/>
                  <w:color w:val="FF0000"/>
                  <w:sz w:val="20"/>
                  <w:szCs w:val="20"/>
                  <w:u w:val="single"/>
                  <w:lang w:val="en-GB"/>
                </w:rPr>
                <w:t>.</w:t>
              </w:r>
              <w:r>
                <w:rPr>
                  <w:rFonts w:eastAsia="宋体" w:cs="Arial" w:hint="eastAsia"/>
                  <w:color w:val="FF0000"/>
                  <w:sz w:val="20"/>
                  <w:szCs w:val="20"/>
                  <w:u w:val="single"/>
                  <w:lang w:val="en-GB"/>
                </w:rPr>
                <w:t xml:space="preserve"> If the UE generates both the unicast and multicast HARQ-ACK information</w:t>
              </w:r>
            </w:ins>
            <w:ins w:id="152" w:author="CATT" w:date="2023-11-03T17:15:00Z">
              <w:r>
                <w:rPr>
                  <w:rFonts w:eastAsia="宋体" w:cs="Arial" w:hint="eastAsia"/>
                  <w:color w:val="FF0000"/>
                  <w:sz w:val="20"/>
                  <w:szCs w:val="20"/>
                  <w:u w:val="single"/>
                  <w:lang w:val="en-GB"/>
                </w:rPr>
                <w:t xml:space="preserve"> respectively</w:t>
              </w:r>
            </w:ins>
            <w:ins w:id="153" w:author="CATT" w:date="2023-11-02T21:23:00Z">
              <w:r>
                <w:rPr>
                  <w:rFonts w:eastAsia="宋体" w:cs="Arial" w:hint="eastAsia"/>
                  <w:color w:val="FF0000"/>
                  <w:sz w:val="20"/>
                  <w:szCs w:val="20"/>
                  <w:u w:val="single"/>
                  <w:lang w:val="en-GB"/>
                </w:rPr>
                <w:t xml:space="preserve">, the UE concatenates the HARQ-ACK codebook for the unicast HARQ-ACK information followed by the multicast HARQ-ACK information to </w:t>
              </w:r>
              <w:r>
                <w:rPr>
                  <w:rFonts w:eastAsia="宋体" w:cs="Arial"/>
                  <w:color w:val="FF0000"/>
                  <w:sz w:val="20"/>
                  <w:szCs w:val="20"/>
                  <w:u w:val="single"/>
                  <w:lang w:val="en-GB"/>
                </w:rPr>
                <w:t>obtain</w:t>
              </w:r>
              <w:r>
                <w:rPr>
                  <w:rFonts w:eastAsia="宋体" w:cs="Arial" w:hint="eastAsia"/>
                  <w:color w:val="FF0000"/>
                  <w:sz w:val="20"/>
                  <w:szCs w:val="20"/>
                  <w:u w:val="single"/>
                  <w:lang w:val="en-GB"/>
                </w:rPr>
                <w:t xml:space="preserve"> a total number of HARQ-ACK information</w:t>
              </w:r>
              <w:r>
                <w:rPr>
                  <w:rFonts w:eastAsia="宋体" w:cs="Arial"/>
                  <w:sz w:val="20"/>
                  <w:szCs w:val="20"/>
                  <w:lang w:val="en-GB"/>
                </w:rPr>
                <w:t>.</w:t>
              </w:r>
            </w:ins>
          </w:p>
          <w:p w14:paraId="63A8E9C5" w14:textId="77777777" w:rsidR="002B2688" w:rsidRDefault="0038254C">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492085">
              <w:rPr>
                <w:rFonts w:eastAsia="宋体"/>
                <w:sz w:val="20"/>
                <w:szCs w:val="20"/>
                <w:lang w:val="en-GB" w:eastAsia="en-US"/>
              </w:rPr>
              <w:t>.</w:t>
            </w:r>
            <w:r w:rsidR="00492085">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492085">
              <w:rPr>
                <w:rFonts w:eastAsia="宋体"/>
                <w:sz w:val="20"/>
                <w:szCs w:val="20"/>
                <w:lang w:eastAsia="en-US"/>
              </w:rPr>
              <w:t xml:space="preserve"> [5, TS 38.212].</w:t>
            </w:r>
          </w:p>
          <w:bookmarkEnd w:id="135"/>
          <w:bookmarkEnd w:id="136"/>
          <w:bookmarkEnd w:id="137"/>
          <w:bookmarkEnd w:id="138"/>
          <w:bookmarkEnd w:id="139"/>
          <w:bookmarkEnd w:id="140"/>
          <w:bookmarkEnd w:id="141"/>
          <w:bookmarkEnd w:id="142"/>
          <w:bookmarkEnd w:id="143"/>
          <w:bookmarkEnd w:id="144"/>
          <w:bookmarkEnd w:id="145"/>
          <w:p w14:paraId="621D1B42" w14:textId="77777777" w:rsidR="002B2688" w:rsidRDefault="002B2688">
            <w:pPr>
              <w:keepNext/>
              <w:keepLines/>
              <w:tabs>
                <w:tab w:val="left" w:pos="992"/>
              </w:tabs>
              <w:spacing w:before="120" w:after="180"/>
              <w:outlineLvl w:val="3"/>
              <w:rPr>
                <w:rFonts w:ascii="Arial" w:eastAsia="宋体" w:hAnsi="Arial"/>
                <w:szCs w:val="20"/>
                <w:lang w:val="en-GB"/>
              </w:rPr>
            </w:pPr>
          </w:p>
        </w:tc>
      </w:tr>
      <w:tr w:rsidR="002B2688" w14:paraId="0564AD41" w14:textId="77777777">
        <w:tc>
          <w:tcPr>
            <w:tcW w:w="2263" w:type="dxa"/>
          </w:tcPr>
          <w:p w14:paraId="7E59F32E" w14:textId="77777777" w:rsidR="002B2688" w:rsidRDefault="00492085">
            <w:pPr>
              <w:rPr>
                <w:rFonts w:eastAsiaTheme="minorEastAsia"/>
                <w:sz w:val="18"/>
              </w:rPr>
            </w:pPr>
            <w:r>
              <w:rPr>
                <w:rFonts w:eastAsiaTheme="minorEastAsia" w:hint="eastAsia"/>
                <w:sz w:val="18"/>
              </w:rPr>
              <w:t>CATT</w:t>
            </w:r>
            <w:r>
              <w:rPr>
                <w:rFonts w:eastAsiaTheme="minorEastAsia"/>
                <w:sz w:val="18"/>
              </w:rPr>
              <w:t>-CR-2075</w:t>
            </w:r>
          </w:p>
          <w:p w14:paraId="5BD31F79" w14:textId="77777777" w:rsidR="002B2688" w:rsidRDefault="00492085">
            <w:pPr>
              <w:rPr>
                <w:rFonts w:eastAsiaTheme="minorEastAsia"/>
                <w:sz w:val="18"/>
              </w:rPr>
            </w:pPr>
            <w:r>
              <w:rPr>
                <w:rFonts w:eastAsiaTheme="minorEastAsia"/>
                <w:color w:val="FF0000"/>
                <w:sz w:val="18"/>
                <w:highlight w:val="yellow"/>
              </w:rPr>
              <w:t>(Moved from AI7.1)</w:t>
            </w:r>
          </w:p>
        </w:tc>
        <w:tc>
          <w:tcPr>
            <w:tcW w:w="11974" w:type="dxa"/>
          </w:tcPr>
          <w:p w14:paraId="4D6B5739" w14:textId="77777777" w:rsidR="002B2688" w:rsidRDefault="00492085">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9.1.2.2</w:t>
            </w:r>
            <w:r>
              <w:rPr>
                <w:rFonts w:ascii="Arial" w:eastAsia="宋体" w:hAnsi="Arial"/>
                <w:szCs w:val="20"/>
                <w:lang w:val="en-GB" w:eastAsia="en-US"/>
              </w:rPr>
              <w:tab/>
              <w:t>Type-1 HARQ-ACK codebook in physical uplink shared channel</w:t>
            </w:r>
          </w:p>
          <w:p w14:paraId="29FDFF9F" w14:textId="77777777" w:rsidR="002B2688" w:rsidRDefault="00492085">
            <w:pPr>
              <w:spacing w:after="180"/>
              <w:rPr>
                <w:rFonts w:eastAsia="宋体" w:cs="Arial"/>
                <w:sz w:val="20"/>
                <w:szCs w:val="20"/>
                <w:lang w:val="en-GB"/>
              </w:rPr>
            </w:pPr>
            <w:r>
              <w:rPr>
                <w:rFonts w:eastAsia="宋体" w:cs="Arial"/>
                <w:sz w:val="20"/>
                <w:szCs w:val="20"/>
                <w:lang w:val="en-GB"/>
              </w:rPr>
              <w:t xml:space="preserve">If a UE is not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10444F68" w14:textId="77777777" w:rsidR="002B2688" w:rsidRDefault="00492085">
            <w:pPr>
              <w:spacing w:after="180"/>
              <w:rPr>
                <w:rFonts w:eastAsia="宋体" w:cs="Arial"/>
                <w:sz w:val="20"/>
                <w:szCs w:val="20"/>
                <w:lang w:val="en-GB"/>
              </w:rPr>
            </w:pPr>
            <w:r>
              <w:rPr>
                <w:rFonts w:eastAsia="宋体" w:cs="Arial"/>
                <w:sz w:val="20"/>
                <w:szCs w:val="20"/>
                <w:lang w:val="en-GB"/>
              </w:rPr>
              <w:t>I</w:t>
            </w:r>
            <w:r>
              <w:rPr>
                <w:rFonts w:eastAsia="宋体"/>
                <w:sz w:val="20"/>
                <w:szCs w:val="20"/>
                <w:lang w:val="en-GB"/>
              </w:rPr>
              <w:t xml:space="preserve">f a UE </w:t>
            </w:r>
            <w:r>
              <w:rPr>
                <w:rFonts w:eastAsia="宋体" w:cs="Arial"/>
                <w:sz w:val="20"/>
                <w:szCs w:val="20"/>
              </w:rPr>
              <w:t xml:space="preserve">is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 HARQ-ACK information in a PUSCH transmission that is not scheduled by a DCI format or is scheduled by a DCI format that does not include a DAI field, then</w:t>
            </w:r>
            <w:r>
              <w:rPr>
                <w:rFonts w:eastAsia="宋体" w:cs="Arial"/>
                <w:sz w:val="20"/>
                <w:szCs w:val="20"/>
                <w:lang w:val="en-GB"/>
              </w:rPr>
              <w:t xml:space="preserve"> </w:t>
            </w:r>
          </w:p>
          <w:p w14:paraId="27A6F7B0" w14:textId="77777777" w:rsidR="002B2688" w:rsidRDefault="00492085">
            <w:pPr>
              <w:spacing w:after="180"/>
              <w:ind w:left="568" w:hanging="284"/>
              <w:rPr>
                <w:rFonts w:eastAsia="宋体"/>
                <w:sz w:val="20"/>
                <w:szCs w:val="20"/>
                <w:lang w:eastAsia="en-US"/>
              </w:rPr>
            </w:pPr>
            <w:r>
              <w:rPr>
                <w:rFonts w:eastAsia="宋体"/>
                <w:iCs/>
                <w:sz w:val="20"/>
                <w:szCs w:val="20"/>
              </w:rPr>
              <w:t>-</w:t>
            </w:r>
            <w:r>
              <w:rPr>
                <w:rFonts w:eastAsia="宋体"/>
                <w:iCs/>
                <w:sz w:val="20"/>
                <w:szCs w:val="20"/>
              </w:rPr>
              <w:tab/>
              <w:t>i</w:t>
            </w:r>
            <w:r>
              <w:rPr>
                <w:rFonts w:eastAsia="宋体"/>
                <w:iCs/>
                <w:sz w:val="20"/>
                <w:szCs w:val="20"/>
                <w:lang w:val="en-GB"/>
              </w:rPr>
              <w:t xml:space="preserve">f the </w:t>
            </w:r>
            <w:r>
              <w:rPr>
                <w:rFonts w:eastAsia="宋体" w:cs="Arial"/>
                <w:sz w:val="20"/>
                <w:szCs w:val="20"/>
              </w:rPr>
              <w:t xml:space="preserve">UE has not received any PDSCH or SPS PDSCH release </w:t>
            </w:r>
            <w:r>
              <w:rPr>
                <w:rFonts w:eastAsia="宋体"/>
                <w:sz w:val="20"/>
                <w:szCs w:val="20"/>
                <w:lang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the PUSCH, based on a value of a respective PDSCH-to-HARQ_feedback timing indicator field in a DCI format scheduling the PDSCH reception or the SPS PDSCH release </w:t>
            </w:r>
            <w:r>
              <w:rPr>
                <w:rFonts w:eastAsia="宋体"/>
                <w:sz w:val="20"/>
                <w:szCs w:val="20"/>
                <w:lang w:eastAsia="en-US"/>
              </w:rPr>
              <w:t>or the 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Pr>
                <w:rFonts w:eastAsia="宋体"/>
                <w:i/>
                <w:sz w:val="20"/>
                <w:szCs w:val="20"/>
                <w:lang w:eastAsia="en-US"/>
              </w:rPr>
              <w:t>dl-DataToUL-ACK</w:t>
            </w:r>
            <w:r>
              <w:rPr>
                <w:rFonts w:eastAsia="宋体"/>
                <w:sz w:val="20"/>
                <w:szCs w:val="20"/>
              </w:rPr>
              <w:t xml:space="preserve"> or </w:t>
            </w:r>
            <w:r>
              <w:rPr>
                <w:rFonts w:eastAsia="宋体"/>
                <w:i/>
                <w:iCs/>
                <w:sz w:val="20"/>
                <w:szCs w:val="20"/>
              </w:rPr>
              <w:t>dl-DataToUL-ACK-r16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 xml:space="preserve">if the PDSCH-to-HARQ_feedback timing indicator field is not present in DCI format 1_1 or </w:t>
            </w:r>
            <w:r>
              <w:rPr>
                <w:rFonts w:eastAsia="宋体" w:cs="Arial"/>
                <w:sz w:val="20"/>
                <w:szCs w:val="20"/>
              </w:rPr>
              <w:t xml:space="preserve">on the value of </w:t>
            </w:r>
            <w:r>
              <w:rPr>
                <w:rFonts w:eastAsia="宋体"/>
                <w:i/>
                <w:sz w:val="20"/>
                <w:szCs w:val="20"/>
                <w:lang w:eastAsia="en-US"/>
              </w:rPr>
              <w:t>dl-DataToUL-ACK-DCI-1-2</w:t>
            </w:r>
            <w:r>
              <w:rPr>
                <w:rFonts w:eastAsia="宋体"/>
                <w:sz w:val="20"/>
                <w:szCs w:val="20"/>
              </w:rPr>
              <w:t xml:space="preserve"> </w:t>
            </w:r>
            <w:r>
              <w:rPr>
                <w:rFonts w:eastAsia="Malgun Gothic"/>
                <w:sz w:val="20"/>
                <w:szCs w:val="20"/>
              </w:rPr>
              <w:t xml:space="preserve">or </w:t>
            </w:r>
            <w:r>
              <w:rPr>
                <w:rFonts w:eastAsia="Malgun Gothic"/>
                <w:i/>
                <w:sz w:val="20"/>
                <w:szCs w:val="20"/>
                <w:lang w:eastAsia="en-US"/>
              </w:rPr>
              <w:t>dl-DataToUL-ACK-DCI-1-2-r17</w:t>
            </w:r>
            <w:r>
              <w:rPr>
                <w:rFonts w:eastAsia="Malgun Gothic"/>
                <w:sz w:val="20"/>
                <w:szCs w:val="20"/>
              </w:rPr>
              <w:t xml:space="preserve"> </w:t>
            </w:r>
            <w:r>
              <w:rPr>
                <w:rFonts w:eastAsia="宋体"/>
                <w:sz w:val="20"/>
                <w:szCs w:val="20"/>
              </w:rPr>
              <w:t xml:space="preserve">if the PDSCH-to-HARQ_feedback timing indicator field is not present in DCI format 1_2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w:t>
            </w:r>
            <w:r>
              <w:rPr>
                <w:rFonts w:eastAsia="宋体" w:cs="Arial"/>
                <w:sz w:val="20"/>
                <w:szCs w:val="20"/>
              </w:rPr>
              <w:t xml:space="preserve"> or on the value of </w:t>
            </w:r>
            <w:r>
              <w:rPr>
                <w:rFonts w:eastAsia="宋体"/>
                <w:i/>
                <w:sz w:val="20"/>
                <w:szCs w:val="20"/>
                <w:lang w:eastAsia="en-US"/>
              </w:rPr>
              <w:t>dl-DataToUL-ACK</w:t>
            </w:r>
            <w:r>
              <w:rPr>
                <w:rFonts w:eastAsia="宋体"/>
                <w:sz w:val="20"/>
                <w:szCs w:val="20"/>
              </w:rPr>
              <w:t xml:space="preserve"> if the PDSCH-to-HARQ_feedback timing indicator field is not present in DCI format 4_2 and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w:t>
            </w:r>
            <w:r>
              <w:rPr>
                <w:rFonts w:eastAsia="宋体" w:cs="Arial"/>
                <w:sz w:val="20"/>
                <w:szCs w:val="20"/>
              </w:rPr>
              <w:t xml:space="preserve"> in any of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rPr>
              <w:t xml:space="preserve"> occasions for candidate PDSCH receptions by a DCI format or SPS PDSCH on any serving cell </w:t>
            </w:r>
            <m:oMath>
              <m:r>
                <w:rPr>
                  <w:rFonts w:ascii="Cambria Math" w:eastAsia="宋体" w:hAnsi="Cambria Math" w:cs="Arial"/>
                  <w:sz w:val="20"/>
                  <w:szCs w:val="20"/>
                  <w:lang w:val="zh-CN"/>
                </w:rPr>
                <m:t>c</m:t>
              </m:r>
            </m:oMath>
            <w:r>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rPr>
              <w:t xml:space="preserve">the UE does not multiplex </w:t>
            </w:r>
            <w:r>
              <w:rPr>
                <w:rFonts w:eastAsia="宋体"/>
                <w:sz w:val="20"/>
                <w:szCs w:val="20"/>
              </w:rPr>
              <w:t>HARQ-ACK information in the PUSCH transmission</w:t>
            </w:r>
          </w:p>
          <w:p w14:paraId="4B78E989" w14:textId="77777777" w:rsidR="002B2688" w:rsidRDefault="00492085">
            <w:pPr>
              <w:spacing w:after="180"/>
              <w:ind w:left="568" w:hanging="284"/>
              <w:rPr>
                <w:ins w:id="154" w:author="CATT" w:date="2023-10-30T14:54:00Z"/>
                <w:rFonts w:eastAsia="宋体"/>
                <w:sz w:val="20"/>
                <w:szCs w:val="20"/>
              </w:rPr>
            </w:pPr>
            <w:ins w:id="155" w:author="CATT" w:date="2023-10-30T14:54:00Z">
              <w:r>
                <w:rPr>
                  <w:rFonts w:eastAsia="宋体" w:cs="Arial"/>
                  <w:sz w:val="20"/>
                  <w:szCs w:val="20"/>
                </w:rPr>
                <w:t>-</w:t>
              </w:r>
            </w:ins>
            <w:r>
              <w:rPr>
                <w:rFonts w:eastAsia="宋体" w:cs="Arial"/>
                <w:sz w:val="20"/>
                <w:szCs w:val="20"/>
              </w:rPr>
              <w:tab/>
              <w:t xml:space="preserve">else the UE generates the HARQ-ACK codebook as described in clause 9.1.2.1, except that </w:t>
            </w:r>
            <w:r>
              <w:rPr>
                <w:rFonts w:eastAsia="宋体"/>
                <w:i/>
                <w:sz w:val="20"/>
                <w:szCs w:val="20"/>
                <w:lang w:eastAsia="en-US"/>
              </w:rPr>
              <w:t>harq-ACK-SpatialBundlingPUCCH</w:t>
            </w:r>
            <w:r>
              <w:rPr>
                <w:rFonts w:eastAsia="宋体" w:cs="Arial"/>
                <w:sz w:val="20"/>
                <w:szCs w:val="20"/>
              </w:rPr>
              <w:t xml:space="preserve"> is replaced by </w:t>
            </w:r>
            <w:r>
              <w:rPr>
                <w:rFonts w:eastAsia="宋体"/>
                <w:i/>
                <w:sz w:val="20"/>
                <w:szCs w:val="20"/>
                <w:lang w:eastAsia="en-US"/>
              </w:rPr>
              <w:t>harq-ACK-SpatialBundlingPUSCH</w:t>
            </w:r>
            <w:r>
              <w:rPr>
                <w:rFonts w:eastAsia="宋体"/>
                <w:sz w:val="20"/>
                <w:szCs w:val="20"/>
                <w:lang w:eastAsia="en-US"/>
              </w:rPr>
              <w:t xml:space="preserve">, unless the UE receives </w:t>
            </w:r>
          </w:p>
          <w:p w14:paraId="78A41B5C" w14:textId="77777777" w:rsidR="002B2688" w:rsidRDefault="00492085">
            <w:pPr>
              <w:spacing w:after="180"/>
              <w:ind w:left="851" w:hanging="284"/>
              <w:rPr>
                <w:ins w:id="156" w:author="CATT" w:date="2023-10-30T14:54:00Z"/>
                <w:rFonts w:eastAsia="宋体"/>
                <w:sz w:val="20"/>
                <w:szCs w:val="20"/>
                <w:lang w:val="en-GB"/>
              </w:rPr>
            </w:pPr>
            <w:ins w:id="157" w:author="CATT" w:date="2023-11-02T17:13:00Z">
              <w:r>
                <w:rPr>
                  <w:rFonts w:eastAsia="宋体" w:cs="Arial"/>
                  <w:sz w:val="20"/>
                  <w:szCs w:val="20"/>
                </w:rPr>
                <w:t>-</w:t>
              </w:r>
            </w:ins>
            <w:ins w:id="158" w:author="CATT" w:date="2023-10-30T14:55:00Z">
              <w:r>
                <w:rPr>
                  <w:rFonts w:eastAsia="宋体" w:cs="Arial"/>
                  <w:sz w:val="20"/>
                  <w:szCs w:val="20"/>
                </w:rPr>
                <w:tab/>
              </w:r>
            </w:ins>
            <w:r>
              <w:rPr>
                <w:rFonts w:eastAsia="宋体"/>
                <w:sz w:val="20"/>
                <w:szCs w:val="20"/>
              </w:rPr>
              <w:t>only a SPS PDSCH release</w:t>
            </w:r>
            <w:ins w:id="159" w:author="CATT" w:date="2023-11-02T11:38:00Z">
              <w:r>
                <w:rPr>
                  <w:rFonts w:eastAsia="宋体"/>
                  <w:sz w:val="20"/>
                  <w:szCs w:val="20"/>
                </w:rPr>
                <w:t xml:space="preserve"> indicated by DCI format 1_0 </w:t>
              </w:r>
            </w:ins>
            <w:ins w:id="160" w:author="CATT" w:date="2023-11-02T17:13:00Z">
              <w:r>
                <w:rPr>
                  <w:rFonts w:eastAsia="宋体"/>
                  <w:sz w:val="20"/>
                  <w:szCs w:val="20"/>
                </w:rPr>
                <w:t>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w:t>
              </w:r>
            </w:ins>
            <w:ins w:id="161" w:author="CATT" w:date="2023-11-02T11:38:00Z">
              <w:r>
                <w:rPr>
                  <w:rFonts w:eastAsia="宋体"/>
                  <w:sz w:val="20"/>
                  <w:szCs w:val="20"/>
                </w:rPr>
                <w:t xml:space="preserve">or </w:t>
              </w:r>
            </w:ins>
            <w:ins w:id="162" w:author="CATT" w:date="2023-11-02T17:13:00Z">
              <w:r>
                <w:rPr>
                  <w:rFonts w:eastAsia="宋体"/>
                  <w:sz w:val="20"/>
                  <w:szCs w:val="20"/>
                </w:rPr>
                <w:t xml:space="preserve">indicated </w:t>
              </w:r>
            </w:ins>
            <w:ins w:id="163" w:author="CATT" w:date="2023-11-02T11:38:00Z">
              <w:r>
                <w:rPr>
                  <w:rFonts w:eastAsia="宋体"/>
                  <w:sz w:val="20"/>
                  <w:szCs w:val="20"/>
                </w:rPr>
                <w:t>by DCI format 4_1</w:t>
              </w:r>
            </w:ins>
            <w:ins w:id="164" w:author="CATT" w:date="2023-11-02T17:13:00Z">
              <w:r>
                <w:rPr>
                  <w:rFonts w:eastAsia="宋体"/>
                  <w:sz w:val="20"/>
                  <w:szCs w:val="20"/>
                </w:rPr>
                <w:t xml:space="preserve">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ins>
            <w:r>
              <w:rPr>
                <w:rFonts w:eastAsia="宋体"/>
                <w:sz w:val="20"/>
                <w:szCs w:val="20"/>
              </w:rPr>
              <w:t xml:space="preserve">, </w:t>
            </w:r>
            <w:r>
              <w:rPr>
                <w:rFonts w:eastAsia="宋体"/>
                <w:sz w:val="20"/>
                <w:szCs w:val="20"/>
                <w:lang w:val="en-GB" w:eastAsia="en-US"/>
              </w:rPr>
              <w:t xml:space="preserve">or </w:t>
            </w:r>
          </w:p>
          <w:p w14:paraId="4ABA9C85" w14:textId="77777777" w:rsidR="002B2688" w:rsidRDefault="00492085">
            <w:pPr>
              <w:spacing w:after="180"/>
              <w:ind w:left="851" w:hanging="284"/>
              <w:rPr>
                <w:ins w:id="165" w:author="CATT" w:date="2023-10-30T14:54:00Z"/>
                <w:rFonts w:eastAsia="宋体"/>
                <w:sz w:val="20"/>
                <w:szCs w:val="20"/>
              </w:rPr>
            </w:pPr>
            <w:ins w:id="166" w:author="CATT" w:date="2023-10-30T14:54:00Z">
              <w:r>
                <w:rPr>
                  <w:rFonts w:eastAsia="宋体" w:cs="Arial"/>
                  <w:sz w:val="20"/>
                  <w:szCs w:val="20"/>
                </w:rPr>
                <w:t>-</w:t>
              </w:r>
            </w:ins>
            <w:ins w:id="167" w:author="CATT" w:date="2023-10-30T14:55:00Z">
              <w:r>
                <w:rPr>
                  <w:rFonts w:eastAsia="宋体" w:cs="Arial"/>
                  <w:sz w:val="20"/>
                  <w:szCs w:val="20"/>
                </w:rPr>
                <w:tab/>
              </w:r>
            </w:ins>
            <w:r>
              <w:rPr>
                <w:rFonts w:eastAsia="宋体"/>
                <w:sz w:val="20"/>
                <w:szCs w:val="20"/>
                <w:lang w:val="en-GB" w:eastAsia="en-US"/>
              </w:rPr>
              <w:t>only SPS PDSCH receptions,</w:t>
            </w:r>
            <w:r>
              <w:rPr>
                <w:rFonts w:eastAsia="宋体"/>
                <w:sz w:val="20"/>
                <w:szCs w:val="20"/>
              </w:rPr>
              <w:t xml:space="preserve"> or </w:t>
            </w:r>
          </w:p>
          <w:p w14:paraId="74137D25" w14:textId="77777777" w:rsidR="002B2688" w:rsidRDefault="00492085">
            <w:pPr>
              <w:spacing w:after="180"/>
              <w:ind w:left="851" w:hanging="284"/>
              <w:rPr>
                <w:ins w:id="168" w:author="CATT" w:date="2023-10-30T14:54:00Z"/>
                <w:rFonts w:eastAsia="宋体"/>
                <w:sz w:val="20"/>
                <w:szCs w:val="20"/>
              </w:rPr>
            </w:pPr>
            <w:r>
              <w:rPr>
                <w:rFonts w:eastAsia="宋体" w:cs="Arial"/>
                <w:sz w:val="20"/>
                <w:szCs w:val="20"/>
              </w:rPr>
              <w:t>-</w:t>
            </w:r>
            <w:ins w:id="169" w:author="CATT" w:date="2023-10-30T14:55:00Z">
              <w:r>
                <w:rPr>
                  <w:rFonts w:eastAsia="宋体" w:cs="Arial"/>
                  <w:sz w:val="20"/>
                  <w:szCs w:val="20"/>
                </w:rPr>
                <w:tab/>
              </w:r>
            </w:ins>
            <w:r>
              <w:rPr>
                <w:rFonts w:eastAsia="宋体"/>
                <w:sz w:val="20"/>
                <w:szCs w:val="20"/>
              </w:rPr>
              <w:t xml:space="preserve">only a PDSCH </w:t>
            </w:r>
            <w:r>
              <w:rPr>
                <w:rFonts w:eastAsia="宋体"/>
                <w:sz w:val="20"/>
                <w:szCs w:val="20"/>
                <w:lang w:eastAsia="en-US"/>
              </w:rPr>
              <w:t xml:space="preserve">that is </w:t>
            </w:r>
            <w:r>
              <w:rPr>
                <w:rFonts w:eastAsia="宋体"/>
                <w:sz w:val="20"/>
                <w:szCs w:val="20"/>
              </w:rPr>
              <w:t>scheduled by DCI format 1_0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or is scheduled by DCI format 4_1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on the PCell </w:t>
            </w:r>
          </w:p>
          <w:p w14:paraId="2AB4E4B0" w14:textId="77777777" w:rsidR="002B2688" w:rsidRDefault="00492085">
            <w:pPr>
              <w:spacing w:after="180"/>
              <w:ind w:left="568" w:hanging="1"/>
              <w:rPr>
                <w:rFonts w:eastAsia="宋体"/>
                <w:sz w:val="20"/>
                <w:szCs w:val="20"/>
                <w:lang w:eastAsia="en-US"/>
              </w:rPr>
            </w:pPr>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Pr>
                <w:rFonts w:eastAsia="宋体"/>
                <w:sz w:val="20"/>
                <w:szCs w:val="20"/>
                <w:lang w:eastAsia="en-US"/>
              </w:rPr>
              <w:t xml:space="preserve"> occasions for candidate PDSCH receptions </w:t>
            </w:r>
            <w:r>
              <w:rPr>
                <w:rFonts w:eastAsia="宋体"/>
                <w:sz w:val="20"/>
                <w:szCs w:val="20"/>
              </w:rPr>
              <w:t>in which case the UE generates HARQ-ACK information only for the SPS PDSCH release or only for the PDSCH reception as described in clause 9.1.2</w:t>
            </w:r>
            <w:r>
              <w:rPr>
                <w:rFonts w:eastAsia="宋体" w:cs="Arial"/>
                <w:sz w:val="20"/>
                <w:szCs w:val="20"/>
              </w:rPr>
              <w:t>.</w:t>
            </w:r>
          </w:p>
          <w:p w14:paraId="78B5EB4E" w14:textId="77777777" w:rsidR="002B2688" w:rsidRDefault="00492085">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76111874" w14:textId="77777777" w:rsidR="002B2688" w:rsidRDefault="00492085">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08E40392" w14:textId="77777777" w:rsidR="002B2688" w:rsidRDefault="00492085">
            <w:pPr>
              <w:spacing w:after="180"/>
              <w:rPr>
                <w:rFonts w:eastAsia="宋体"/>
                <w:sz w:val="20"/>
                <w:szCs w:val="20"/>
                <w:lang w:val="en-GB"/>
              </w:rPr>
            </w:pPr>
            <w:r>
              <w:rPr>
                <w:rFonts w:eastAsia="宋体" w:cs="Arial"/>
                <w:sz w:val="20"/>
                <w:szCs w:val="20"/>
                <w:lang w:val="en-GB"/>
              </w:rPr>
              <w:t>I</w:t>
            </w:r>
            <w:r>
              <w:rPr>
                <w:rFonts w:eastAsia="宋体"/>
                <w:sz w:val="20"/>
                <w:szCs w:val="20"/>
                <w:lang w:val="en-GB"/>
              </w:rPr>
              <w:t>f a UE multiplexes HARQ-ACK information in a PUSCH transmission that is scheduled by DCI format that includes a DAI field, and</w:t>
            </w:r>
          </w:p>
          <w:p w14:paraId="2E699B08"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not provided </w:t>
            </w:r>
            <w:r>
              <w:rPr>
                <w:rFonts w:eastAsia="宋体"/>
                <w:i/>
                <w:iCs/>
                <w:sz w:val="20"/>
                <w:szCs w:val="20"/>
                <w:lang w:eastAsia="ko-KR"/>
              </w:rPr>
              <w:t>fdmed-ReceptionMulticast</w:t>
            </w:r>
            <w:r>
              <w:rPr>
                <w:rFonts w:eastAsia="宋体"/>
                <w:sz w:val="20"/>
                <w:szCs w:val="20"/>
                <w:lang w:eastAsia="ko-KR"/>
              </w:rPr>
              <w:t xml:space="preserve"> and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both unicast and multicast HARQ-ACK information, or</w:t>
            </w:r>
          </w:p>
          <w:p w14:paraId="246D5514"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lang w:eastAsia="ko-KR"/>
              </w:rPr>
              <w:t xml:space="preserve">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only for one of unicast and multicast HARQ-ACK information</w:t>
            </w:r>
          </w:p>
          <w:p w14:paraId="1165AB92" w14:textId="77777777" w:rsidR="002B2688" w:rsidRDefault="00492085">
            <w:pPr>
              <w:spacing w:after="180"/>
              <w:rPr>
                <w:rFonts w:eastAsia="宋体"/>
                <w:sz w:val="20"/>
                <w:szCs w:val="20"/>
                <w:lang w:eastAsia="en-US"/>
              </w:rPr>
            </w:pPr>
            <w:r>
              <w:rPr>
                <w:rFonts w:eastAsia="宋体" w:cs="Arial"/>
                <w:sz w:val="20"/>
                <w:szCs w:val="20"/>
                <w:lang w:val="en-GB"/>
              </w:rPr>
              <w:t xml:space="preserve">the UE 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0473C893" w14:textId="77777777" w:rsidR="002B2688" w:rsidRDefault="00492085">
            <w:pPr>
              <w:spacing w:after="180"/>
              <w:ind w:left="568" w:hanging="284"/>
              <w:rPr>
                <w:rFonts w:eastAsia="宋体"/>
                <w:sz w:val="20"/>
                <w:szCs w:val="20"/>
                <w:lang w:eastAsia="en-US"/>
              </w:rPr>
            </w:pPr>
            <w:ins w:id="170" w:author="CATT" w:date="2023-11-02T17:15:00Z">
              <w:r>
                <w:rPr>
                  <w:rFonts w:eastAsia="宋体"/>
                  <w:sz w:val="20"/>
                  <w:szCs w:val="20"/>
                  <w:lang w:eastAsia="en-US"/>
                </w:rPr>
                <w:t>-</w:t>
              </w:r>
            </w:ins>
            <w:r>
              <w:rPr>
                <w:rFonts w:eastAsia="宋体"/>
                <w:sz w:val="20"/>
                <w:szCs w:val="20"/>
                <w:lang w:eastAsia="en-US"/>
              </w:rPr>
              <w:tab/>
              <w:t>only a</w:t>
            </w:r>
            <w:r>
              <w:rPr>
                <w:rFonts w:eastAsia="宋体"/>
                <w:sz w:val="20"/>
                <w:szCs w:val="20"/>
              </w:rPr>
              <w:t xml:space="preserve"> SPS PDSCH release</w:t>
            </w:r>
            <w:ins w:id="171" w:author="CATT" w:date="2023-11-02T17:15:00Z">
              <w:r>
                <w:rPr>
                  <w:rFonts w:eastAsia="宋体"/>
                  <w:sz w:val="20"/>
                  <w:szCs w:val="20"/>
                </w:rPr>
                <w:t xml:space="preserve"> indicated by DCI format 1_0 with a counter DAI</w:t>
              </w:r>
              <w:r>
                <w:rPr>
                  <w:rFonts w:eastAsia="宋体"/>
                  <w:sz w:val="20"/>
                  <w:szCs w:val="20"/>
                  <w:lang w:eastAsia="en-US"/>
                </w:rPr>
                <w:t xml:space="preserve"> field </w:t>
              </w:r>
              <w:r>
                <w:rPr>
                  <w:rFonts w:eastAsia="宋体"/>
                  <w:sz w:val="20"/>
                  <w:szCs w:val="20"/>
                </w:rPr>
                <w:t xml:space="preserve">value of 1 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or indicated by DCI format 4_1 with a counter DAI</w:t>
              </w:r>
              <w:r>
                <w:rPr>
                  <w:rFonts w:eastAsia="宋体"/>
                  <w:sz w:val="20"/>
                  <w:szCs w:val="20"/>
                  <w:lang w:eastAsia="en-US"/>
                </w:rPr>
                <w:t xml:space="preserve"> field </w:t>
              </w:r>
              <w:r>
                <w:rPr>
                  <w:rFonts w:eastAsia="宋体"/>
                  <w:sz w:val="20"/>
                  <w:szCs w:val="20"/>
                </w:rPr>
                <w:t xml:space="preserve">value of 1 if the </w:t>
              </w:r>
              <w:r>
                <w:rPr>
                  <w:rFonts w:eastAsia="宋体"/>
                  <w:sz w:val="20"/>
                  <w:szCs w:val="20"/>
                </w:rPr>
                <w:lastRenderedPageBreak/>
                <w:t xml:space="preserve">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ins>
            <w:r>
              <w:rPr>
                <w:rFonts w:eastAsia="宋体"/>
                <w:sz w:val="20"/>
                <w:szCs w:val="20"/>
              </w:rPr>
              <w:t xml:space="preserve">, </w:t>
            </w:r>
            <w:r>
              <w:rPr>
                <w:rFonts w:eastAsia="宋体"/>
                <w:sz w:val="20"/>
                <w:szCs w:val="20"/>
                <w:lang w:eastAsia="en-US"/>
              </w:rPr>
              <w:t xml:space="preserve">or </w:t>
            </w:r>
          </w:p>
          <w:p w14:paraId="68E25C48" w14:textId="77777777" w:rsidR="002B2688" w:rsidRDefault="00492085">
            <w:pPr>
              <w:spacing w:after="180"/>
              <w:ind w:left="568" w:hanging="284"/>
              <w:rPr>
                <w:rFonts w:eastAsia="宋体"/>
                <w:sz w:val="20"/>
                <w:szCs w:val="20"/>
              </w:rPr>
            </w:pPr>
            <w:ins w:id="172" w:author="CATT" w:date="2023-10-30T14:59:00Z">
              <w:r>
                <w:rPr>
                  <w:rFonts w:eastAsia="宋体"/>
                  <w:sz w:val="20"/>
                  <w:szCs w:val="20"/>
                  <w:lang w:eastAsia="en-US"/>
                </w:rPr>
                <w:t>-</w:t>
              </w:r>
            </w:ins>
            <w:r>
              <w:rPr>
                <w:rFonts w:eastAsia="宋体"/>
                <w:sz w:val="20"/>
                <w:szCs w:val="20"/>
                <w:lang w:eastAsia="en-US"/>
              </w:rPr>
              <w:tab/>
              <w:t>only unicast SPS PDSCH(s) associated with transport blocks having enabled HARQ-ACK information report,</w:t>
            </w:r>
            <w:r>
              <w:rPr>
                <w:rFonts w:eastAsia="宋体"/>
                <w:sz w:val="20"/>
                <w:szCs w:val="20"/>
              </w:rPr>
              <w:t xml:space="preserve"> </w:t>
            </w:r>
            <w:r>
              <w:rPr>
                <w:rFonts w:eastAsia="宋体"/>
                <w:sz w:val="20"/>
                <w:szCs w:val="20"/>
                <w:lang w:eastAsia="en-US"/>
              </w:rPr>
              <w:t>or only a TCI state update,</w:t>
            </w:r>
            <w:r>
              <w:rPr>
                <w:rFonts w:eastAsia="宋体"/>
                <w:sz w:val="20"/>
                <w:szCs w:val="20"/>
              </w:rPr>
              <w:t xml:space="preserve"> or only a PDSCH </w:t>
            </w:r>
            <w:r>
              <w:rPr>
                <w:rFonts w:eastAsia="宋体"/>
                <w:sz w:val="20"/>
                <w:szCs w:val="20"/>
                <w:lang w:eastAsia="en-US"/>
              </w:rPr>
              <w:t xml:space="preserve">that is </w:t>
            </w:r>
            <w:r>
              <w:rPr>
                <w:rFonts w:eastAsia="宋体"/>
                <w:sz w:val="20"/>
                <w:szCs w:val="20"/>
              </w:rPr>
              <w:t xml:space="preserve">scheduled by a DCI format 1_0 having enabled associated HARQ-ACK information report </w:t>
            </w:r>
            <w:ins w:id="173"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value of 1</w:t>
              </w:r>
            </w:ins>
            <w:ins w:id="174" w:author="CATT" w:date="2023-11-02T16:58:00Z">
              <w:r>
                <w:rPr>
                  <w:rFonts w:eastAsia="宋体"/>
                  <w:sz w:val="20"/>
                  <w:szCs w:val="20"/>
                </w:rPr>
                <w:t xml:space="preserve"> </w:t>
              </w:r>
            </w:ins>
            <w:ins w:id="175" w:author="CATT" w:date="2023-11-02T17:15:00Z">
              <w:r>
                <w:rPr>
                  <w:rFonts w:eastAsia="宋体"/>
                  <w:sz w:val="20"/>
                  <w:szCs w:val="20"/>
                </w:rPr>
                <w:t xml:space="preserve">on the PCell </w:t>
              </w:r>
            </w:ins>
            <w:r>
              <w:rPr>
                <w:rFonts w:eastAsia="宋体"/>
                <w:sz w:val="20"/>
                <w:szCs w:val="20"/>
              </w:rPr>
              <w:t xml:space="preserve">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unicast HARQ-ACK information</w:t>
            </w:r>
            <w:r>
              <w:rPr>
                <w:rFonts w:eastAsia="宋体"/>
                <w:sz w:val="20"/>
                <w:szCs w:val="20"/>
              </w:rPr>
              <w:t xml:space="preserve">, </w:t>
            </w:r>
          </w:p>
          <w:p w14:paraId="4EFB2ECA" w14:textId="77777777" w:rsidR="002B2688" w:rsidRDefault="00492085">
            <w:pPr>
              <w:spacing w:after="180"/>
              <w:ind w:left="568" w:hanging="284"/>
              <w:rPr>
                <w:rFonts w:eastAsia="宋体"/>
                <w:sz w:val="20"/>
                <w:szCs w:val="20"/>
              </w:rPr>
            </w:pPr>
            <w:r>
              <w:rPr>
                <w:rFonts w:eastAsia="宋体"/>
                <w:sz w:val="20"/>
                <w:szCs w:val="20"/>
              </w:rPr>
              <w:t>-</w:t>
            </w:r>
            <w:r>
              <w:rPr>
                <w:rFonts w:eastAsia="宋体"/>
                <w:sz w:val="20"/>
                <w:szCs w:val="20"/>
              </w:rPr>
              <w:tab/>
              <w:t xml:space="preserve">multicast SPS PDSCH(s) with transport blocks having enabled associated HARQ-ACK information report or scheduled by a DCI format 4_1 having enabled associated HARQ-ACK information report </w:t>
            </w:r>
            <w:ins w:id="176"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 xml:space="preserve">value of 1 </w:t>
              </w:r>
            </w:ins>
            <w:ins w:id="177" w:author="CATT" w:date="2023-11-02T17:15:00Z">
              <w:r>
                <w:rPr>
                  <w:rFonts w:eastAsia="宋体"/>
                  <w:sz w:val="20"/>
                  <w:szCs w:val="20"/>
                </w:rPr>
                <w:t>o</w:t>
              </w:r>
            </w:ins>
            <w:ins w:id="178" w:author="CATT" w:date="2023-11-02T17:16:00Z">
              <w:r>
                <w:rPr>
                  <w:rFonts w:eastAsia="宋体"/>
                  <w:sz w:val="20"/>
                  <w:szCs w:val="20"/>
                </w:rPr>
                <w:t xml:space="preserve">n the PCell </w:t>
              </w:r>
            </w:ins>
            <w:r>
              <w:rPr>
                <w:rFonts w:eastAsia="宋体"/>
                <w:sz w:val="20"/>
                <w:szCs w:val="20"/>
              </w:rPr>
              <w:t xml:space="preserve">if the UE is provided </w:t>
            </w:r>
            <w:r>
              <w:rPr>
                <w:rFonts w:eastAsia="宋体"/>
                <w:i/>
                <w:sz w:val="20"/>
                <w:szCs w:val="20"/>
              </w:rPr>
              <w:t>pdsch-</w:t>
            </w:r>
            <w:r>
              <w:rPr>
                <w:rFonts w:eastAsia="宋体" w:cs="Arial"/>
                <w:i/>
                <w:sz w:val="20"/>
                <w:szCs w:val="20"/>
              </w:rPr>
              <w:t>HARQ-ACK-Codebook = 'semi-static'</w:t>
            </w:r>
            <w:r>
              <w:rPr>
                <w:rFonts w:eastAsia="宋体" w:cs="Arial"/>
                <w:sz w:val="20"/>
                <w:szCs w:val="20"/>
              </w:rPr>
              <w:t xml:space="preserve"> for multicast HARQ-ACK information</w:t>
            </w:r>
            <w:r>
              <w:rPr>
                <w:rFonts w:eastAsia="宋体"/>
                <w:sz w:val="20"/>
                <w:szCs w:val="20"/>
              </w:rPr>
              <w:t xml:space="preserve">, </w:t>
            </w:r>
          </w:p>
          <w:p w14:paraId="153EE629" w14:textId="77777777" w:rsidR="002B2688" w:rsidRDefault="00492085">
            <w:pPr>
              <w:spacing w:after="180"/>
              <w:rPr>
                <w:rFonts w:eastAsia="宋体" w:cs="Arial"/>
                <w:sz w:val="20"/>
                <w:szCs w:val="20"/>
                <w:lang w:val="en-GB"/>
              </w:rPr>
            </w:pPr>
            <w:r>
              <w:rPr>
                <w:rFonts w:eastAsia="宋体"/>
                <w:sz w:val="20"/>
                <w:szCs w:val="20"/>
                <w:lang w:val="en-GB"/>
              </w:rPr>
              <w:t>w</w:t>
            </w:r>
            <w:del w:id="179" w:author="CATT" w:date="2023-10-30T14:56:00Z">
              <w:r>
                <w:rPr>
                  <w:rFonts w:eastAsia="宋体"/>
                  <w:sz w:val="20"/>
                  <w:szCs w:val="20"/>
                  <w:lang w:val="en-GB"/>
                </w:rPr>
                <w:delText xml:space="preserve">ith a </w:delText>
              </w:r>
              <w:r>
                <w:rPr>
                  <w:rFonts w:eastAsia="宋体"/>
                  <w:sz w:val="20"/>
                  <w:szCs w:val="20"/>
                </w:rPr>
                <w:delText xml:space="preserve">counter </w:delText>
              </w:r>
              <w:r>
                <w:rPr>
                  <w:rFonts w:eastAsia="宋体"/>
                  <w:sz w:val="20"/>
                  <w:szCs w:val="20"/>
                  <w:lang w:val="en-GB"/>
                </w:rPr>
                <w:delText>DAI</w:delText>
              </w:r>
              <w:r>
                <w:rPr>
                  <w:rFonts w:eastAsia="宋体"/>
                  <w:sz w:val="20"/>
                  <w:szCs w:val="20"/>
                  <w:lang w:eastAsia="en-US"/>
                </w:rPr>
                <w:delText xml:space="preserve"> field </w:delText>
              </w:r>
              <w:r>
                <w:rPr>
                  <w:rFonts w:eastAsia="宋体"/>
                  <w:sz w:val="20"/>
                  <w:szCs w:val="20"/>
                </w:rPr>
                <w:delText xml:space="preserve">value of 1 on the PCell </w:delText>
              </w:r>
            </w:del>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29106027" w14:textId="77777777" w:rsidR="002B2688" w:rsidRDefault="0038254C">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492085">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492085">
              <w:rPr>
                <w:rFonts w:eastAsia="宋体"/>
                <w:sz w:val="20"/>
                <w:szCs w:val="20"/>
                <w:lang w:val="en-GB"/>
              </w:rPr>
              <w:t>.</w:t>
            </w:r>
          </w:p>
          <w:p w14:paraId="744586EA" w14:textId="77777777" w:rsidR="002B2688" w:rsidRDefault="00492085">
            <w:pPr>
              <w:spacing w:after="180"/>
              <w:rPr>
                <w:rFonts w:eastAsia="宋体" w:cs="Arial"/>
                <w:sz w:val="20"/>
                <w:szCs w:val="20"/>
                <w:lang w:val="en-GB"/>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is</w:t>
            </w:r>
            <w:r>
              <w:rPr>
                <w:rFonts w:eastAsia="宋体" w:cs="Arial"/>
                <w:sz w:val="20"/>
                <w:szCs w:val="20"/>
                <w:lang w:val="en-GB"/>
              </w:rPr>
              <w:t xml:space="preserve"> provided </w:t>
            </w:r>
            <w:r>
              <w:rPr>
                <w:rFonts w:eastAsia="宋体"/>
                <w:i/>
                <w:sz w:val="20"/>
                <w:szCs w:val="20"/>
              </w:rPr>
              <w:t>pdsch-</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both unicast and multicast HARQ-ACK information</w:t>
            </w:r>
            <w:r>
              <w:rPr>
                <w:rFonts w:eastAsia="宋体"/>
                <w:sz w:val="20"/>
                <w:szCs w:val="20"/>
                <w:lang w:val="en-GB" w:eastAsia="ko-KR"/>
              </w:rPr>
              <w:t xml:space="preserve">, the </w:t>
            </w:r>
            <w:r>
              <w:rPr>
                <w:rFonts w:eastAsia="宋体" w:cs="Arial"/>
                <w:sz w:val="20"/>
                <w:szCs w:val="20"/>
                <w:lang w:val="en-GB"/>
              </w:rPr>
              <w:t xml:space="preserve">UE generates the HARQ-ACK codebook as described in clause 9.1.2.1, except that </w:t>
            </w:r>
            <w:r>
              <w:rPr>
                <w:rFonts w:eastAsia="宋体"/>
                <w:i/>
                <w:sz w:val="20"/>
                <w:szCs w:val="20"/>
                <w:lang w:val="en-GB" w:eastAsia="en-US"/>
              </w:rPr>
              <w:t>harq-ACK-SpatialBundlingPUCCH</w:t>
            </w:r>
            <w:r>
              <w:rPr>
                <w:rFonts w:eastAsia="宋体" w:cs="Arial"/>
                <w:sz w:val="20"/>
                <w:szCs w:val="20"/>
                <w:lang w:val="en-GB"/>
              </w:rPr>
              <w:t xml:space="preserve"> is replaced by </w:t>
            </w:r>
            <w:r>
              <w:rPr>
                <w:rFonts w:eastAsia="宋体"/>
                <w:i/>
                <w:sz w:val="20"/>
                <w:szCs w:val="20"/>
                <w:lang w:val="en-GB" w:eastAsia="en-US"/>
              </w:rPr>
              <w:t>harq-ACK-SpatialBundlingPUSCH</w:t>
            </w:r>
          </w:p>
          <w:p w14:paraId="2A55BB8A"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for the first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U</m:t>
                  </m:r>
                  <m:ctrlPr>
                    <w:rPr>
                      <w:rFonts w:ascii="Cambria Math" w:eastAsia="宋体" w:hAnsi="Cambria Math"/>
                      <w:sz w:val="20"/>
                      <w:szCs w:val="20"/>
                      <w:lang w:val="zh-CN" w:eastAsia="en-US"/>
                    </w:rPr>
                  </m:ctrlPr>
                </m:sub>
              </m:sSub>
            </m:oMath>
            <w:r>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DL,U</m:t>
                  </m:r>
                  <m:ctrlPr>
                    <w:rPr>
                      <w:rFonts w:ascii="Cambria Math" w:eastAsia="宋体" w:hAnsi="Cambria Math"/>
                      <w:sz w:val="20"/>
                      <w:szCs w:val="20"/>
                      <w:lang w:val="zh-CN" w:eastAsia="en-US"/>
                    </w:rPr>
                  </m:ctrlPr>
                </m:sup>
              </m:sSubSup>
            </m:oMath>
            <w:r>
              <w:rPr>
                <w:rFonts w:eastAsia="宋体"/>
                <w:sz w:val="20"/>
                <w:szCs w:val="20"/>
                <w:lang w:eastAsia="en-US"/>
              </w:rPr>
              <w:t xml:space="preserve"> serving cells if </w:t>
            </w:r>
            <w:r>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rPr>
              <w:t xml:space="preserve">of the DAI field associated with unicast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360872C7"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for the second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M</m:t>
                  </m:r>
                  <m:ctrlPr>
                    <w:rPr>
                      <w:rFonts w:ascii="Cambria Math" w:eastAsia="宋体" w:hAnsi="Cambria Math"/>
                      <w:sz w:val="20"/>
                      <w:szCs w:val="20"/>
                      <w:lang w:val="zh-CN" w:eastAsia="en-US"/>
                    </w:rPr>
                  </m:ctrlPr>
                </m:sub>
              </m:sSub>
            </m:oMath>
            <w:r>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DL,M</m:t>
                  </m:r>
                  <m:ctrlPr>
                    <w:rPr>
                      <w:rFonts w:ascii="Cambria Math" w:eastAsia="宋体" w:hAnsi="Cambria Math"/>
                      <w:sz w:val="20"/>
                      <w:szCs w:val="20"/>
                      <w:lang w:val="zh-CN" w:eastAsia="en-US"/>
                    </w:rPr>
                  </m:ctrlPr>
                </m:sup>
              </m:sSubSup>
            </m:oMath>
            <w:r>
              <w:rPr>
                <w:rFonts w:eastAsia="宋体"/>
                <w:sz w:val="20"/>
                <w:szCs w:val="20"/>
                <w:lang w:eastAsia="en-US"/>
              </w:rPr>
              <w:t xml:space="preserve"> serving cells if </w:t>
            </w:r>
            <w:r>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rPr>
              <w:t xml:space="preserve">of the DAI field associated with multicast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7D28075E" w14:textId="77777777" w:rsidR="002B2688" w:rsidRDefault="00492085">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03AFA181"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 xml:space="preserve">only a </w:t>
            </w:r>
            <w:r>
              <w:rPr>
                <w:rFonts w:eastAsia="宋体"/>
                <w:sz w:val="20"/>
                <w:szCs w:val="20"/>
              </w:rPr>
              <w:t>unicast or a multicast SPS PDSCH release</w:t>
            </w:r>
            <w:ins w:id="180" w:author="CATT" w:date="2023-10-30T14:57:00Z">
              <w:r>
                <w:rPr>
                  <w:rFonts w:eastAsia="宋体"/>
                  <w:sz w:val="20"/>
                  <w:szCs w:val="20"/>
                </w:rPr>
                <w:t xml:space="preserve"> </w:t>
              </w:r>
            </w:ins>
            <w:ins w:id="181" w:author="CATT" w:date="2023-11-02T11:46:00Z">
              <w:r>
                <w:rPr>
                  <w:rFonts w:eastAsia="宋体"/>
                  <w:sz w:val="20"/>
                  <w:szCs w:val="20"/>
                </w:rPr>
                <w:t>indicated</w:t>
              </w:r>
            </w:ins>
            <w:ins w:id="182" w:author="CATT" w:date="2023-10-30T14:57:00Z">
              <w:r>
                <w:rPr>
                  <w:rFonts w:eastAsia="宋体"/>
                  <w:sz w:val="20"/>
                  <w:szCs w:val="20"/>
                </w:rPr>
                <w:t xml:space="preserve"> by DCI format 1_0 or a DCI format 4_1</w:t>
              </w:r>
            </w:ins>
            <w:ins w:id="183" w:author="CATT" w:date="2023-11-02T11:46:00Z">
              <w:r>
                <w:rPr>
                  <w:rFonts w:eastAsia="宋体"/>
                  <w:sz w:val="20"/>
                  <w:szCs w:val="20"/>
                </w:rPr>
                <w:t xml:space="preserve">, </w:t>
              </w:r>
            </w:ins>
            <w:ins w:id="184" w:author="CATT" w:date="2023-10-30T14:57:00Z">
              <w:r>
                <w:rPr>
                  <w:rFonts w:eastAsia="宋体"/>
                  <w:sz w:val="20"/>
                  <w:szCs w:val="20"/>
                  <w:lang w:val="en-GB"/>
                </w:rPr>
                <w:t>with</w:t>
              </w:r>
              <w:r>
                <w:rPr>
                  <w:rFonts w:eastAsia="宋体"/>
                  <w:sz w:val="20"/>
                  <w:szCs w:val="20"/>
                </w:rPr>
                <w:t xml:space="preserve"> counter DAI</w:t>
              </w:r>
              <w:r>
                <w:rPr>
                  <w:rFonts w:eastAsia="宋体"/>
                  <w:sz w:val="20"/>
                  <w:szCs w:val="20"/>
                  <w:lang w:eastAsia="en-US"/>
                </w:rPr>
                <w:t xml:space="preserve"> field </w:t>
              </w:r>
              <w:r>
                <w:rPr>
                  <w:rFonts w:eastAsia="宋体"/>
                  <w:sz w:val="20"/>
                  <w:szCs w:val="20"/>
                </w:rPr>
                <w:t>value of 1</w:t>
              </w:r>
            </w:ins>
            <w:r>
              <w:rPr>
                <w:rFonts w:eastAsia="宋体"/>
                <w:sz w:val="20"/>
                <w:szCs w:val="20"/>
              </w:rPr>
              <w:t xml:space="preserve">, </w:t>
            </w:r>
            <w:r>
              <w:rPr>
                <w:rFonts w:eastAsia="宋体"/>
                <w:sz w:val="20"/>
                <w:szCs w:val="20"/>
                <w:lang w:eastAsia="en-US"/>
              </w:rPr>
              <w:t>or</w:t>
            </w:r>
          </w:p>
          <w:p w14:paraId="03D38B30"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only unicast SPS PDSCH(s) or multicast SPS PDSCH(s) </w:t>
            </w:r>
            <w:r>
              <w:rPr>
                <w:rFonts w:eastAsia="宋体"/>
                <w:sz w:val="20"/>
                <w:szCs w:val="20"/>
              </w:rPr>
              <w:t>having enabled associated HARQ-ACK information reports</w:t>
            </w:r>
            <w:r>
              <w:rPr>
                <w:rFonts w:eastAsia="宋体"/>
                <w:sz w:val="20"/>
                <w:szCs w:val="20"/>
                <w:lang w:eastAsia="en-US"/>
              </w:rPr>
              <w:t>,</w:t>
            </w:r>
            <w:r>
              <w:rPr>
                <w:rFonts w:eastAsia="宋体"/>
                <w:sz w:val="20"/>
                <w:szCs w:val="20"/>
              </w:rPr>
              <w:t xml:space="preserve"> </w:t>
            </w:r>
            <w:r>
              <w:rPr>
                <w:rFonts w:eastAsia="宋体"/>
                <w:sz w:val="20"/>
                <w:szCs w:val="20"/>
                <w:lang w:eastAsia="en-US"/>
              </w:rPr>
              <w:t xml:space="preserve">or </w:t>
            </w:r>
          </w:p>
          <w:p w14:paraId="658F6230"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only a TCI state update</w:t>
            </w:r>
            <w:r>
              <w:rPr>
                <w:rFonts w:eastAsia="宋体"/>
                <w:sz w:val="20"/>
                <w:szCs w:val="20"/>
                <w:lang w:val="en-GB" w:eastAsia="en-US"/>
              </w:rPr>
              <w:t>,</w:t>
            </w:r>
            <w:r>
              <w:rPr>
                <w:rFonts w:eastAsia="宋体"/>
                <w:sz w:val="20"/>
                <w:szCs w:val="20"/>
              </w:rPr>
              <w:t xml:space="preserve"> or a PDSCH with enabled associated HARQ-ACK information report </w:t>
            </w:r>
            <w:r>
              <w:rPr>
                <w:rFonts w:eastAsia="宋体"/>
                <w:sz w:val="20"/>
                <w:szCs w:val="20"/>
                <w:lang w:eastAsia="en-US"/>
              </w:rPr>
              <w:t xml:space="preserve">that is </w:t>
            </w:r>
            <w:r>
              <w:rPr>
                <w:rFonts w:eastAsia="宋体"/>
                <w:sz w:val="20"/>
                <w:szCs w:val="20"/>
              </w:rPr>
              <w:t>scheduled by a DCI format 1_0 or a DCI format 4_1</w:t>
            </w:r>
            <w:r>
              <w:rPr>
                <w:rFonts w:eastAsia="宋体"/>
                <w:sz w:val="20"/>
                <w:szCs w:val="20"/>
                <w:lang w:val="en-GB"/>
              </w:rPr>
              <w:t xml:space="preserve"> with</w:t>
            </w:r>
            <w:r>
              <w:rPr>
                <w:rFonts w:eastAsia="宋体"/>
                <w:sz w:val="20"/>
                <w:szCs w:val="20"/>
              </w:rPr>
              <w:t xml:space="preserve"> counter DAI</w:t>
            </w:r>
            <w:r>
              <w:rPr>
                <w:rFonts w:eastAsia="宋体"/>
                <w:sz w:val="20"/>
                <w:szCs w:val="20"/>
                <w:lang w:eastAsia="en-US"/>
              </w:rPr>
              <w:t xml:space="preserve"> field </w:t>
            </w:r>
            <w:r>
              <w:rPr>
                <w:rFonts w:eastAsia="宋体"/>
                <w:sz w:val="20"/>
                <w:szCs w:val="20"/>
              </w:rPr>
              <w:t xml:space="preserve">value of 1 on the PCell </w:t>
            </w:r>
          </w:p>
          <w:p w14:paraId="48B6BCA7" w14:textId="77777777" w:rsidR="002B2688" w:rsidRDefault="00492085">
            <w:pPr>
              <w:spacing w:after="180"/>
              <w:rPr>
                <w:rFonts w:eastAsia="宋体" w:cs="Arial"/>
                <w:sz w:val="20"/>
                <w:szCs w:val="20"/>
                <w:lang w:val="en-GB"/>
              </w:rPr>
            </w:pPr>
            <w:r>
              <w:rPr>
                <w:rFonts w:eastAsia="宋体"/>
                <w:sz w:val="20"/>
                <w:szCs w:val="20"/>
              </w:rPr>
              <w:t xml:space="preserve">in the </w:t>
            </w:r>
            <m:oMath>
              <m:sSub>
                <m:sSubPr>
                  <m:ctrlPr>
                    <w:rPr>
                      <w:rFonts w:ascii="Cambria Math" w:eastAsia="宋体" w:hAnsi="Cambria Math" w:cs="Arial"/>
                      <w:i/>
                      <w:sz w:val="20"/>
                      <w:szCs w:val="20"/>
                      <w:lang w:val="en-GB"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r>
              <w:rPr>
                <w:rFonts w:eastAsia="宋体" w:cs="Arial"/>
                <w:sz w:val="20"/>
                <w:szCs w:val="20"/>
                <w:lang w:val="en-GB"/>
              </w:rPr>
              <w:t>.</w:t>
            </w:r>
          </w:p>
          <w:p w14:paraId="25703E1E" w14:textId="77777777" w:rsidR="002B2688" w:rsidRDefault="0038254C">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492085">
              <w:rPr>
                <w:rFonts w:eastAsia="宋体"/>
                <w:sz w:val="20"/>
                <w:szCs w:val="20"/>
                <w:lang w:val="en-GB" w:eastAsia="en-US"/>
              </w:rPr>
              <w:t>.</w:t>
            </w:r>
            <w:r w:rsidR="00492085">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492085">
              <w:rPr>
                <w:rFonts w:eastAsia="宋体"/>
                <w:sz w:val="20"/>
                <w:szCs w:val="20"/>
                <w:lang w:val="en-GB" w:eastAsia="en-US"/>
              </w:rPr>
              <w:t xml:space="preserve"> if the </w:t>
            </w:r>
            <w:r w:rsidR="00492085">
              <w:rPr>
                <w:rFonts w:eastAsia="宋体"/>
                <w:sz w:val="20"/>
                <w:szCs w:val="20"/>
                <w:lang w:eastAsia="en-US"/>
              </w:rPr>
              <w:t xml:space="preserve">corresponding value of the </w:t>
            </w:r>
            <w:r w:rsidR="00492085">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492085">
              <w:rPr>
                <w:rFonts w:eastAsia="宋体"/>
                <w:sz w:val="20"/>
                <w:szCs w:val="20"/>
                <w:lang w:eastAsia="en-US"/>
              </w:rPr>
              <w:t xml:space="preserve"> [5, TS 38.212].</w:t>
            </w:r>
          </w:p>
          <w:p w14:paraId="5E0BCA81" w14:textId="77777777" w:rsidR="002B2688" w:rsidRDefault="002B2688">
            <w:pPr>
              <w:keepNext/>
              <w:keepLines/>
              <w:tabs>
                <w:tab w:val="left" w:pos="992"/>
              </w:tabs>
              <w:spacing w:before="120" w:after="180"/>
              <w:outlineLvl w:val="3"/>
              <w:rPr>
                <w:highlight w:val="cyan"/>
                <w:lang w:val="en-GB"/>
              </w:rPr>
            </w:pPr>
          </w:p>
        </w:tc>
      </w:tr>
    </w:tbl>
    <w:p w14:paraId="025749CB" w14:textId="77777777" w:rsidR="002B2688" w:rsidRDefault="002B2688">
      <w:pPr>
        <w:rPr>
          <w:rFonts w:eastAsiaTheme="minorEastAsia"/>
          <w:color w:val="DDD9C3" w:themeColor="background2" w:themeShade="E6"/>
          <w:highlight w:val="lightGray"/>
          <w:lang w:val="en-GB"/>
        </w:rPr>
      </w:pPr>
    </w:p>
    <w:p w14:paraId="69B6A68B" w14:textId="77777777" w:rsidR="002B2688" w:rsidRDefault="00492085">
      <w:pPr>
        <w:pStyle w:val="31"/>
      </w:pPr>
      <w:bookmarkStart w:id="185" w:name="_Ref132043389"/>
      <w:r>
        <w:rPr>
          <w:rFonts w:hint="eastAsia"/>
          <w:lang w:eastAsia="zh-CN"/>
        </w:rPr>
        <w:t>R</w:t>
      </w:r>
      <w:r>
        <w:rPr>
          <w:lang w:eastAsia="zh-CN"/>
        </w:rPr>
        <w:t>ound-1</w:t>
      </w:r>
      <w:bookmarkEnd w:id="185"/>
    </w:p>
    <w:p w14:paraId="1F200C60"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B877C3E" w14:textId="77777777" w:rsidR="002B2688" w:rsidRDefault="00492085">
      <w:pPr>
        <w:spacing w:after="120"/>
        <w:jc w:val="both"/>
        <w:rPr>
          <w:sz w:val="22"/>
          <w:szCs w:val="22"/>
        </w:rPr>
      </w:pPr>
      <w:r>
        <w:rPr>
          <w:sz w:val="22"/>
          <w:szCs w:val="22"/>
        </w:rPr>
        <w:t xml:space="preserve">A draft CR [R1-2310463] for correcting the fallback Type-1 HARQ-ACK codebook on PUSCH for the case of unicast and multicast SPS PDSCH when UE is provided Type-1 codebook for both unicast and multicast together with other adjustments was discussed in the last meeting. The draft CR was not agreed since the case of UE configured with different HARQ-ACK codebook types were not considered. </w:t>
      </w:r>
    </w:p>
    <w:p w14:paraId="07B6274D" w14:textId="77777777" w:rsidR="002B2688" w:rsidRDefault="00492085">
      <w:pPr>
        <w:spacing w:after="120"/>
        <w:jc w:val="both"/>
        <w:rPr>
          <w:iCs/>
          <w:sz w:val="22"/>
          <w:szCs w:val="22"/>
          <w:lang w:val="en-GB"/>
        </w:rPr>
      </w:pPr>
      <w:r>
        <w:rPr>
          <w:sz w:val="22"/>
          <w:szCs w:val="22"/>
        </w:rPr>
        <w:t>The 3</w:t>
      </w:r>
      <w:r>
        <w:rPr>
          <w:sz w:val="22"/>
          <w:szCs w:val="22"/>
          <w:vertAlign w:val="superscript"/>
        </w:rPr>
        <w:t>rd</w:t>
      </w:r>
      <w:r>
        <w:rPr>
          <w:sz w:val="22"/>
          <w:szCs w:val="22"/>
        </w:rPr>
        <w:t xml:space="preserve"> DAI field indicating the multiplexing of HARQ-ACK for multicast on PUSCH is included in the UL grant DCI when UE is not provided </w:t>
      </w:r>
      <w:r>
        <w:rPr>
          <w:i/>
          <w:iCs/>
          <w:sz w:val="22"/>
          <w:szCs w:val="22"/>
          <w:lang w:val="en-GB"/>
        </w:rPr>
        <w:t xml:space="preserve">fdmed-ReceptionMulticast </w:t>
      </w:r>
      <w:r>
        <w:rPr>
          <w:iCs/>
          <w:sz w:val="22"/>
          <w:szCs w:val="22"/>
          <w:lang w:val="en-GB"/>
        </w:rPr>
        <w:t xml:space="preserve">for multiplexing Type-1 HARQ-ACK codebook. </w:t>
      </w:r>
      <w:r>
        <w:rPr>
          <w:b/>
          <w:iCs/>
          <w:sz w:val="22"/>
          <w:szCs w:val="22"/>
          <w:lang w:val="en-GB"/>
        </w:rPr>
        <w:t xml:space="preserve">With this, the clause 9.1.2.2 for multiplexing Type-1 HARQ-ACK codebook on PUSCH should be generally applied to the codebook or the subcodebook configured with Type-1. </w:t>
      </w:r>
    </w:p>
    <w:p w14:paraId="720E611A" w14:textId="77777777" w:rsidR="002B2688" w:rsidRDefault="00492085">
      <w:pPr>
        <w:spacing w:after="120"/>
        <w:jc w:val="both"/>
        <w:rPr>
          <w:iCs/>
          <w:sz w:val="22"/>
          <w:szCs w:val="22"/>
          <w:lang w:val="en-GB"/>
        </w:rPr>
      </w:pPr>
      <w:r>
        <w:rPr>
          <w:iCs/>
          <w:sz w:val="22"/>
          <w:szCs w:val="22"/>
          <w:lang w:val="en-GB"/>
        </w:rPr>
        <w:t xml:space="preserve">In particular, for fallback Type-1 HARQ-ACK codebook on PUSCH, </w:t>
      </w:r>
    </w:p>
    <w:p w14:paraId="2CB02220" w14:textId="77777777" w:rsidR="002B2688" w:rsidRDefault="00492085">
      <w:pPr>
        <w:pStyle w:val="aff1"/>
        <w:numPr>
          <w:ilvl w:val="0"/>
          <w:numId w:val="22"/>
        </w:numPr>
        <w:autoSpaceDE w:val="0"/>
        <w:autoSpaceDN w:val="0"/>
        <w:adjustRightInd w:val="0"/>
        <w:spacing w:after="120" w:line="240" w:lineRule="auto"/>
        <w:contextualSpacing w:val="0"/>
        <w:jc w:val="both"/>
        <w:rPr>
          <w:iCs/>
          <w:sz w:val="22"/>
          <w:szCs w:val="22"/>
        </w:rPr>
      </w:pPr>
      <w:r>
        <w:rPr>
          <w:iCs/>
          <w:sz w:val="22"/>
          <w:szCs w:val="22"/>
        </w:rPr>
        <w:t xml:space="preserve">if UE is provided </w:t>
      </w:r>
      <w:r>
        <w:rPr>
          <w:i/>
          <w:iCs/>
          <w:sz w:val="22"/>
          <w:szCs w:val="22"/>
          <w:lang w:val="en-US"/>
        </w:rPr>
        <w:t>'</w:t>
      </w:r>
      <w:r>
        <w:rPr>
          <w:i/>
          <w:iCs/>
          <w:sz w:val="22"/>
          <w:szCs w:val="22"/>
        </w:rPr>
        <w:t>semi-static</w:t>
      </w:r>
      <w:r>
        <w:rPr>
          <w:i/>
          <w:iCs/>
          <w:sz w:val="22"/>
          <w:szCs w:val="22"/>
          <w:lang w:val="en-US"/>
        </w:rPr>
        <w:t>'</w:t>
      </w:r>
      <w:r>
        <w:rPr>
          <w:iCs/>
          <w:sz w:val="22"/>
          <w:szCs w:val="22"/>
        </w:rPr>
        <w:t xml:space="preserve"> </w:t>
      </w:r>
      <w:r>
        <w:rPr>
          <w:iCs/>
          <w:sz w:val="22"/>
          <w:szCs w:val="22"/>
          <w:lang w:val="en-US"/>
        </w:rPr>
        <w:t>for both unicast and multicast HARQ-ACK information</w:t>
      </w:r>
      <w:r>
        <w:rPr>
          <w:iCs/>
          <w:sz w:val="22"/>
          <w:szCs w:val="22"/>
        </w:rPr>
        <w:t xml:space="preserve"> and is not provided </w:t>
      </w:r>
      <w:r>
        <w:rPr>
          <w:i/>
          <w:iCs/>
          <w:sz w:val="22"/>
          <w:szCs w:val="22"/>
        </w:rPr>
        <w:t xml:space="preserve">fdmed-ReceptionMulticast, </w:t>
      </w:r>
    </w:p>
    <w:p w14:paraId="7C19ECE1" w14:textId="77777777" w:rsidR="002B2688" w:rsidRDefault="00492085">
      <w:pPr>
        <w:pStyle w:val="aff1"/>
        <w:numPr>
          <w:ilvl w:val="1"/>
          <w:numId w:val="22"/>
        </w:numPr>
        <w:autoSpaceDE w:val="0"/>
        <w:autoSpaceDN w:val="0"/>
        <w:adjustRightInd w:val="0"/>
        <w:spacing w:after="120" w:line="240" w:lineRule="auto"/>
        <w:contextualSpacing w:val="0"/>
        <w:jc w:val="both"/>
        <w:rPr>
          <w:iCs/>
          <w:sz w:val="22"/>
          <w:szCs w:val="22"/>
        </w:rPr>
      </w:pPr>
      <w:r>
        <w:rPr>
          <w:iCs/>
          <w:sz w:val="22"/>
          <w:szCs w:val="22"/>
        </w:rPr>
        <w:t xml:space="preserve">UE does not generate a HARQ-ACK codebook for multiplexing in the PUSCH transmission when </w:t>
      </w:r>
      <m:oMath>
        <m:sSubSup>
          <m:sSubSupPr>
            <m:ctrlPr>
              <w:rPr>
                <w:rFonts w:ascii="Cambria Math" w:hAnsi="Cambria Math"/>
                <w:iCs/>
                <w:sz w:val="22"/>
                <w:szCs w:val="22"/>
              </w:rPr>
            </m:ctrlPr>
          </m:sSubSupPr>
          <m:e>
            <m:r>
              <m:rPr>
                <m:sty m:val="p"/>
              </m:rPr>
              <w:rPr>
                <w:rFonts w:ascii="Cambria Math" w:hAnsi="Cambria Math"/>
                <w:sz w:val="22"/>
                <w:szCs w:val="22"/>
              </w:rPr>
              <m:t>V</m:t>
            </m:r>
          </m:e>
          <m:sub>
            <m:r>
              <m:rPr>
                <m:nor/>
              </m:rPr>
              <w:rPr>
                <w:iCs/>
                <w:sz w:val="22"/>
                <w:szCs w:val="22"/>
                <w:lang w:val="en-US"/>
              </w:rPr>
              <m:t>T-DAI</m:t>
            </m:r>
          </m:sub>
          <m:sup>
            <m:r>
              <m:rPr>
                <m:nor/>
              </m:rPr>
              <w:rPr>
                <w:iCs/>
                <w:sz w:val="22"/>
                <w:szCs w:val="22"/>
                <w:lang w:val="en-US"/>
              </w:rPr>
              <m:t>UL</m:t>
            </m:r>
          </m:sup>
        </m:sSubSup>
        <m:r>
          <m:rPr>
            <m:sty m:val="p"/>
          </m:rPr>
          <w:rPr>
            <w:rFonts w:ascii="Cambria Math" w:hAnsi="Cambria Math"/>
            <w:sz w:val="22"/>
            <w:szCs w:val="22"/>
          </w:rPr>
          <m:t>=0</m:t>
        </m:r>
      </m:oMath>
      <w:r>
        <w:rPr>
          <w:iCs/>
          <w:sz w:val="22"/>
          <w:szCs w:val="22"/>
        </w:rPr>
        <w:t xml:space="preserve"> </w:t>
      </w:r>
      <w:r>
        <w:rPr>
          <w:iCs/>
          <w:sz w:val="22"/>
          <w:szCs w:val="22"/>
          <w:lang w:val="en-US"/>
        </w:rPr>
        <w:t>unless the UE receives</w:t>
      </w:r>
      <w:r>
        <w:rPr>
          <w:iCs/>
          <w:sz w:val="22"/>
          <w:szCs w:val="22"/>
        </w:rPr>
        <w:t xml:space="preserve"> only unicast SPS PDSCHs and multicast SPS PDSCHs. </w:t>
      </w:r>
    </w:p>
    <w:p w14:paraId="09A169FB" w14:textId="77777777" w:rsidR="002B2688" w:rsidRDefault="00492085">
      <w:pPr>
        <w:pStyle w:val="aff1"/>
        <w:numPr>
          <w:ilvl w:val="0"/>
          <w:numId w:val="22"/>
        </w:numPr>
        <w:autoSpaceDE w:val="0"/>
        <w:autoSpaceDN w:val="0"/>
        <w:adjustRightInd w:val="0"/>
        <w:spacing w:after="120" w:line="240" w:lineRule="auto"/>
        <w:contextualSpacing w:val="0"/>
        <w:jc w:val="both"/>
        <w:rPr>
          <w:sz w:val="22"/>
          <w:szCs w:val="22"/>
        </w:rPr>
      </w:pPr>
      <w:r>
        <w:rPr>
          <w:iCs/>
          <w:sz w:val="22"/>
          <w:szCs w:val="22"/>
        </w:rPr>
        <w:t xml:space="preserve">if UE is provided </w:t>
      </w:r>
      <w:r>
        <w:rPr>
          <w:i/>
          <w:iCs/>
          <w:sz w:val="22"/>
          <w:szCs w:val="22"/>
        </w:rPr>
        <w:t xml:space="preserve">'semi-static' </w:t>
      </w:r>
      <w:r>
        <w:rPr>
          <w:iCs/>
          <w:sz w:val="22"/>
          <w:szCs w:val="22"/>
        </w:rPr>
        <w:t>only for one of unicast and multicast HARQ-ACK information,</w:t>
      </w:r>
    </w:p>
    <w:p w14:paraId="106B6793" w14:textId="77777777" w:rsidR="002B2688" w:rsidRDefault="00492085">
      <w:pPr>
        <w:numPr>
          <w:ilvl w:val="1"/>
          <w:numId w:val="22"/>
        </w:numPr>
        <w:autoSpaceDE w:val="0"/>
        <w:autoSpaceDN w:val="0"/>
        <w:adjustRightInd w:val="0"/>
        <w:snapToGrid w:val="0"/>
        <w:spacing w:after="120"/>
        <w:jc w:val="both"/>
        <w:rPr>
          <w:iCs/>
          <w:sz w:val="22"/>
          <w:szCs w:val="22"/>
          <w:lang w:val="en-GB"/>
        </w:rPr>
      </w:pPr>
      <w:r>
        <w:rPr>
          <w:iCs/>
          <w:sz w:val="22"/>
          <w:szCs w:val="22"/>
          <w:lang w:val="en-GB"/>
        </w:rPr>
        <w:t xml:space="preserve">UE does not generate a HARQ-ACK codebook for multiplexing in the PUSCH transmission when </w:t>
      </w:r>
      <m:oMath>
        <m:sSubSup>
          <m:sSubSupPr>
            <m:ctrlPr>
              <w:rPr>
                <w:rFonts w:ascii="Cambria Math" w:hAnsi="Cambria Math"/>
                <w:iCs/>
                <w:sz w:val="22"/>
                <w:szCs w:val="22"/>
                <w:lang w:val="en-GB"/>
              </w:rPr>
            </m:ctrlPr>
          </m:sSubSupPr>
          <m:e>
            <m:r>
              <m:rPr>
                <m:sty m:val="p"/>
              </m:rPr>
              <w:rPr>
                <w:rFonts w:ascii="Cambria Math" w:hAnsi="Cambria Math"/>
                <w:sz w:val="22"/>
                <w:szCs w:val="22"/>
                <w:lang w:val="en-GB"/>
              </w:rPr>
              <m:t>V</m:t>
            </m:r>
          </m:e>
          <m:sub>
            <m:r>
              <m:rPr>
                <m:nor/>
              </m:rPr>
              <w:rPr>
                <w:iCs/>
                <w:sz w:val="22"/>
                <w:szCs w:val="22"/>
              </w:rPr>
              <m:t>T-DAI</m:t>
            </m:r>
          </m:sub>
          <m:sup>
            <m:r>
              <m:rPr>
                <m:nor/>
              </m:rPr>
              <w:rPr>
                <w:iCs/>
                <w:sz w:val="22"/>
                <w:szCs w:val="22"/>
              </w:rPr>
              <m:t>UL</m:t>
            </m:r>
          </m:sup>
        </m:sSubSup>
        <m:r>
          <m:rPr>
            <m:sty m:val="p"/>
          </m:rPr>
          <w:rPr>
            <w:rFonts w:ascii="Cambria Math" w:hAnsi="Cambria Math"/>
            <w:sz w:val="22"/>
            <w:szCs w:val="22"/>
            <w:lang w:val="en-GB"/>
          </w:rPr>
          <m:t>=0</m:t>
        </m:r>
      </m:oMath>
      <w:r>
        <w:rPr>
          <w:iCs/>
          <w:sz w:val="22"/>
          <w:szCs w:val="22"/>
          <w:lang w:val="en-GB"/>
        </w:rPr>
        <w:t xml:space="preserve"> </w:t>
      </w:r>
      <w:r>
        <w:rPr>
          <w:iCs/>
          <w:sz w:val="22"/>
          <w:szCs w:val="22"/>
        </w:rPr>
        <w:t>unless the UE receives</w:t>
      </w:r>
      <w:r>
        <w:rPr>
          <w:iCs/>
          <w:sz w:val="22"/>
          <w:szCs w:val="22"/>
          <w:lang w:val="en-GB"/>
        </w:rPr>
        <w:t xml:space="preserve"> only unicast SPS PDSCHs or only multicast SPS PDSCHs. </w:t>
      </w:r>
    </w:p>
    <w:p w14:paraId="03713E62" w14:textId="77777777" w:rsidR="002B2688" w:rsidRDefault="00492085">
      <w:pPr>
        <w:spacing w:after="120"/>
        <w:jc w:val="both"/>
        <w:rPr>
          <w:rFonts w:eastAsiaTheme="minorEastAsia"/>
          <w:sz w:val="22"/>
          <w:lang w:val="en-GB"/>
        </w:rPr>
      </w:pPr>
      <w:r>
        <w:rPr>
          <w:rFonts w:eastAsiaTheme="minorEastAsia"/>
          <w:sz w:val="22"/>
          <w:lang w:val="en-GB"/>
        </w:rPr>
        <w:t xml:space="preserve">Hence, there is no need to particularly address the case of two UL DAI as CATT suggested. Instead, Samsung’s version seems more generic to reflect both cases with type 1 for either or both. </w:t>
      </w:r>
    </w:p>
    <w:p w14:paraId="2A72F01F" w14:textId="77777777" w:rsidR="002B2688" w:rsidRDefault="00492085">
      <w:pPr>
        <w:spacing w:after="120"/>
        <w:jc w:val="both"/>
        <w:rPr>
          <w:rFonts w:eastAsiaTheme="minorEastAsia"/>
          <w:sz w:val="22"/>
          <w:lang w:val="en-GB"/>
        </w:rPr>
      </w:pPr>
      <w:r>
        <w:rPr>
          <w:rFonts w:eastAsiaTheme="minorEastAsia"/>
          <w:sz w:val="22"/>
          <w:lang w:val="en-GB"/>
        </w:rPr>
        <w:t xml:space="preserve">The moderator draft CR is based on Samsung’s version (with removed one phase to earlier) and merging the changes from CATT CR x-2075 moved from AI7.1. </w:t>
      </w:r>
    </w:p>
    <w:p w14:paraId="1672A9C9" w14:textId="77777777" w:rsidR="002B2688" w:rsidRDefault="002B2688">
      <w:pPr>
        <w:spacing w:after="120"/>
        <w:jc w:val="both"/>
        <w:rPr>
          <w:lang w:eastAsia="en-US"/>
        </w:rPr>
      </w:pPr>
    </w:p>
    <w:p w14:paraId="47E8334D" w14:textId="77777777" w:rsidR="002B2688" w:rsidRDefault="00492085">
      <w:pPr>
        <w:pStyle w:val="40"/>
        <w:numPr>
          <w:ilvl w:val="0"/>
          <w:numId w:val="0"/>
        </w:numPr>
        <w:ind w:left="864" w:hanging="864"/>
      </w:pPr>
      <w:r>
        <w:t xml:space="preserve">Proposal </w:t>
      </w:r>
      <w:r>
        <w:fldChar w:fldCharType="begin"/>
      </w:r>
      <w:r>
        <w:instrText xml:space="preserve"> REF _Ref132043389 \n \h </w:instrText>
      </w:r>
      <w:r>
        <w:fldChar w:fldCharType="separate"/>
      </w:r>
      <w:r>
        <w:t>1.1.1</w:t>
      </w:r>
      <w:r>
        <w:fldChar w:fldCharType="end"/>
      </w:r>
    </w:p>
    <w:p w14:paraId="3204DC0D" w14:textId="77777777" w:rsidR="002B2688" w:rsidRDefault="00492085">
      <w:pPr>
        <w:rPr>
          <w:b/>
          <w:lang w:eastAsia="en-US"/>
        </w:rPr>
      </w:pPr>
      <w:r>
        <w:rPr>
          <w:b/>
          <w:lang w:val="en-GB" w:eastAsia="en-US"/>
        </w:rPr>
        <w:t xml:space="preserve">The moderator draft CR for issue 1-1 (to be R1-2312289) is endorsed. </w:t>
      </w:r>
    </w:p>
    <w:p w14:paraId="7F7AB8B5" w14:textId="77777777" w:rsidR="002B2688" w:rsidRDefault="002B2688">
      <w:pPr>
        <w:rPr>
          <w:rFonts w:eastAsiaTheme="minorEastAsia"/>
        </w:rPr>
      </w:pPr>
    </w:p>
    <w:p w14:paraId="220CFDB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B2688" w14:paraId="7B089AFF" w14:textId="77777777">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676E99B7"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90BF6D2" w14:textId="77777777" w:rsidR="002B2688" w:rsidRDefault="00492085">
            <w:pPr>
              <w:rPr>
                <w:rFonts w:eastAsiaTheme="minorEastAsia"/>
              </w:rPr>
            </w:pPr>
            <w:r>
              <w:rPr>
                <w:rFonts w:eastAsiaTheme="minorEastAsia"/>
              </w:rPr>
              <w:t>Comments</w:t>
            </w:r>
          </w:p>
        </w:tc>
      </w:tr>
      <w:tr w:rsidR="002B2688" w14:paraId="1C151B11"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42F1822" w14:textId="77777777" w:rsidR="002B2688" w:rsidRDefault="0049208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6DBD8E9D" w14:textId="77777777" w:rsidR="002B2688" w:rsidRDefault="00492085">
            <w:pPr>
              <w:spacing w:after="180"/>
              <w:rPr>
                <w:rFonts w:eastAsiaTheme="minorEastAsia"/>
                <w:iCs/>
              </w:rPr>
            </w:pPr>
            <w:r>
              <w:rPr>
                <w:rFonts w:eastAsiaTheme="minorEastAsia"/>
                <w:iCs/>
              </w:rPr>
              <w:t>Support.</w:t>
            </w:r>
          </w:p>
        </w:tc>
      </w:tr>
      <w:tr w:rsidR="002B2688" w14:paraId="3F4DA025"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70BC22BB" w14:textId="77777777" w:rsidR="002B2688" w:rsidRDefault="00492085">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7C8D4BAD" w14:textId="77777777" w:rsidR="002B2688" w:rsidRDefault="00492085">
            <w:pPr>
              <w:spacing w:after="180"/>
              <w:rPr>
                <w:rFonts w:eastAsia="宋体"/>
              </w:rPr>
            </w:pPr>
            <w:r>
              <w:rPr>
                <w:rFonts w:eastAsia="宋体" w:hint="eastAsia"/>
              </w:rPr>
              <w:t xml:space="preserve">For the following part, the multicast and unicast are described separately since the conditions are different. However, in the draft CR, description for the PDSCH reception for unicast and multicast are merged without mentioning the condition. It means that the condition that the UE </w:t>
            </w:r>
            <w:r>
              <w:rPr>
                <w:rFonts w:eastAsia="宋体"/>
                <w:lang w:val="en-GB" w:eastAsia="ko-KR"/>
              </w:rPr>
              <w:t>is</w:t>
            </w:r>
            <w:r>
              <w:rPr>
                <w:rFonts w:eastAsia="宋体"/>
                <w:lang w:eastAsia="ko-KR"/>
              </w:rPr>
              <w:t xml:space="preserve"> provided</w:t>
            </w:r>
            <w:r>
              <w:rPr>
                <w:rFonts w:eastAsia="宋体"/>
                <w:lang w:val="en-GB" w:eastAsia="ko-KR"/>
              </w:rPr>
              <w:t xml:space="preserve"> </w:t>
            </w:r>
            <w:r>
              <w:rPr>
                <w:rFonts w:eastAsia="宋体"/>
                <w:i/>
              </w:rPr>
              <w:t>pdsch-</w:t>
            </w:r>
            <w:r>
              <w:rPr>
                <w:rFonts w:eastAsia="宋体" w:cs="Arial"/>
                <w:i/>
                <w:lang w:val="en-GB"/>
              </w:rPr>
              <w:t xml:space="preserve">HARQ-ACK-Codebook = </w:t>
            </w:r>
            <w:r>
              <w:rPr>
                <w:rFonts w:eastAsia="宋体" w:cs="Arial"/>
                <w:i/>
              </w:rPr>
              <w:t>'</w:t>
            </w:r>
            <w:r>
              <w:rPr>
                <w:rFonts w:eastAsia="宋体" w:cs="Arial"/>
                <w:i/>
                <w:lang w:val="en-GB"/>
              </w:rPr>
              <w:t>semi-static</w:t>
            </w:r>
            <w:r>
              <w:rPr>
                <w:rFonts w:eastAsia="宋体" w:cs="Arial"/>
                <w:i/>
              </w:rPr>
              <w:t>'</w:t>
            </w:r>
            <w:r>
              <w:rPr>
                <w:rFonts w:eastAsia="宋体" w:cs="Arial"/>
                <w:lang w:val="en-GB"/>
              </w:rPr>
              <w:t xml:space="preserve"> </w:t>
            </w:r>
            <w:r>
              <w:rPr>
                <w:rFonts w:eastAsia="宋体" w:cs="Arial"/>
              </w:rPr>
              <w:t>only for one of unicast and multicast HARQ-ACK information</w:t>
            </w:r>
            <w:r>
              <w:rPr>
                <w:rFonts w:eastAsia="宋体" w:cs="Arial" w:hint="eastAsia"/>
              </w:rPr>
              <w:t xml:space="preserve"> is applied. The conditions are changed. </w:t>
            </w:r>
          </w:p>
          <w:p w14:paraId="539D33D7" w14:textId="77777777" w:rsidR="002B2688" w:rsidRDefault="00492085">
            <w:pPr>
              <w:pStyle w:val="B1"/>
              <w:rPr>
                <w:sz w:val="24"/>
                <w:szCs w:val="24"/>
                <w:lang w:eastAsia="zh-CN"/>
              </w:rPr>
            </w:pPr>
            <w:r>
              <w:rPr>
                <w:sz w:val="24"/>
                <w:szCs w:val="24"/>
              </w:rPr>
              <w:t>-</w:t>
            </w:r>
            <w:r>
              <w:rPr>
                <w:sz w:val="24"/>
                <w:szCs w:val="24"/>
              </w:rPr>
              <w:tab/>
              <w:t>only unicast SPS PDSCH(s) associated with transport blocks having enabled HARQ-ACK information report,</w:t>
            </w:r>
            <w:r>
              <w:rPr>
                <w:sz w:val="24"/>
                <w:szCs w:val="24"/>
                <w:lang w:eastAsia="zh-CN"/>
              </w:rPr>
              <w:t xml:space="preserve"> </w:t>
            </w:r>
            <w:r>
              <w:rPr>
                <w:sz w:val="24"/>
                <w:szCs w:val="24"/>
              </w:rPr>
              <w:t>or only a TCI state update,</w:t>
            </w:r>
            <w:r>
              <w:rPr>
                <w:sz w:val="24"/>
                <w:szCs w:val="24"/>
                <w:lang w:eastAsia="zh-CN"/>
              </w:rPr>
              <w:t xml:space="preserve"> or only a PDSCH </w:t>
            </w:r>
            <w:r>
              <w:rPr>
                <w:sz w:val="24"/>
                <w:szCs w:val="24"/>
              </w:rPr>
              <w:t xml:space="preserve">that is </w:t>
            </w:r>
            <w:r>
              <w:rPr>
                <w:sz w:val="24"/>
                <w:szCs w:val="24"/>
                <w:lang w:eastAsia="zh-CN"/>
              </w:rPr>
              <w:t xml:space="preserve">scheduled </w:t>
            </w:r>
            <w:r>
              <w:rPr>
                <w:rFonts w:hint="eastAsia"/>
                <w:sz w:val="24"/>
                <w:szCs w:val="24"/>
                <w:lang w:eastAsia="zh-CN"/>
              </w:rPr>
              <w:t xml:space="preserve">by </w:t>
            </w:r>
            <w:r>
              <w:rPr>
                <w:sz w:val="24"/>
                <w:szCs w:val="24"/>
                <w:lang w:eastAsia="zh-CN"/>
              </w:rPr>
              <w:t xml:space="preserve">a </w:t>
            </w:r>
            <w:r>
              <w:rPr>
                <w:rFonts w:hint="eastAsia"/>
                <w:sz w:val="24"/>
                <w:szCs w:val="24"/>
                <w:lang w:eastAsia="zh-CN"/>
              </w:rPr>
              <w:t xml:space="preserve">DCI format 1_0 </w:t>
            </w:r>
            <w:r>
              <w:rPr>
                <w:sz w:val="24"/>
                <w:szCs w:val="24"/>
                <w:lang w:eastAsia="zh-CN"/>
              </w:rPr>
              <w:t xml:space="preserve">having enabled associated HARQ-ACK information report </w:t>
            </w:r>
            <w:r>
              <w:rPr>
                <w:sz w:val="24"/>
                <w:szCs w:val="24"/>
                <w:highlight w:val="yellow"/>
                <w:lang w:eastAsia="zh-CN"/>
              </w:rPr>
              <w:t xml:space="preserve">if the UE is provided </w:t>
            </w:r>
            <w:r>
              <w:rPr>
                <w:i/>
                <w:sz w:val="24"/>
                <w:szCs w:val="24"/>
                <w:highlight w:val="yellow"/>
                <w:lang w:eastAsia="zh-CN"/>
              </w:rPr>
              <w:t>pdsch-</w:t>
            </w:r>
            <w:r>
              <w:rPr>
                <w:rFonts w:cs="Arial"/>
                <w:i/>
                <w:sz w:val="24"/>
                <w:szCs w:val="24"/>
                <w:highlight w:val="yellow"/>
                <w:lang w:eastAsia="zh-CN"/>
              </w:rPr>
              <w:t>HARQ-ACK-Codebook = 'semi-static'</w:t>
            </w:r>
            <w:r>
              <w:rPr>
                <w:rFonts w:cs="Arial"/>
                <w:sz w:val="24"/>
                <w:szCs w:val="24"/>
                <w:highlight w:val="yellow"/>
                <w:lang w:eastAsia="zh-CN"/>
              </w:rPr>
              <w:t xml:space="preserve"> for unicast HARQ-ACK information</w:t>
            </w:r>
            <w:r>
              <w:rPr>
                <w:sz w:val="24"/>
                <w:szCs w:val="24"/>
                <w:lang w:eastAsia="zh-CN"/>
              </w:rPr>
              <w:t xml:space="preserve">, </w:t>
            </w:r>
          </w:p>
          <w:p w14:paraId="50DAB305" w14:textId="77777777" w:rsidR="002B2688" w:rsidRDefault="00492085">
            <w:pPr>
              <w:pStyle w:val="B1"/>
              <w:rPr>
                <w:sz w:val="24"/>
                <w:szCs w:val="24"/>
                <w:lang w:eastAsia="zh-CN"/>
              </w:rPr>
            </w:pPr>
            <w:r>
              <w:rPr>
                <w:sz w:val="24"/>
                <w:szCs w:val="24"/>
                <w:lang w:eastAsia="zh-CN"/>
              </w:rPr>
              <w:lastRenderedPageBreak/>
              <w:t>-</w:t>
            </w:r>
            <w:r>
              <w:rPr>
                <w:sz w:val="24"/>
                <w:szCs w:val="24"/>
                <w:lang w:eastAsia="zh-CN"/>
              </w:rPr>
              <w:tab/>
              <w:t xml:space="preserve">multicast SPS PDSCH(s) with transport blocks having enabled associated HARQ-ACK information report or scheduled by a DCI format 4_1 having enabled associated HARQ-ACK information report </w:t>
            </w:r>
            <w:r>
              <w:rPr>
                <w:sz w:val="24"/>
                <w:szCs w:val="24"/>
                <w:highlight w:val="cyan"/>
                <w:lang w:eastAsia="zh-CN"/>
              </w:rPr>
              <w:t xml:space="preserve">if the UE is provided </w:t>
            </w:r>
            <w:r>
              <w:rPr>
                <w:i/>
                <w:sz w:val="24"/>
                <w:szCs w:val="24"/>
                <w:highlight w:val="cyan"/>
                <w:lang w:eastAsia="zh-CN"/>
              </w:rPr>
              <w:t>pdsch-</w:t>
            </w:r>
            <w:r>
              <w:rPr>
                <w:rFonts w:cs="Arial"/>
                <w:i/>
                <w:sz w:val="24"/>
                <w:szCs w:val="24"/>
                <w:highlight w:val="cyan"/>
                <w:lang w:eastAsia="zh-CN"/>
              </w:rPr>
              <w:t>HARQ-ACK-Codebook = 'semi-static'</w:t>
            </w:r>
            <w:r>
              <w:rPr>
                <w:rFonts w:cs="Arial"/>
                <w:sz w:val="24"/>
                <w:szCs w:val="24"/>
                <w:highlight w:val="cyan"/>
                <w:lang w:eastAsia="zh-CN"/>
              </w:rPr>
              <w:t xml:space="preserve"> for multicast HARQ-ACK information</w:t>
            </w:r>
            <w:r>
              <w:rPr>
                <w:sz w:val="24"/>
                <w:szCs w:val="24"/>
                <w:lang w:eastAsia="zh-CN"/>
              </w:rPr>
              <w:t xml:space="preserve">, </w:t>
            </w:r>
          </w:p>
          <w:p w14:paraId="7112A094" w14:textId="77777777" w:rsidR="002B2688" w:rsidRDefault="00492085">
            <w:pPr>
              <w:spacing w:after="180"/>
              <w:rPr>
                <w:rFonts w:eastAsia="宋体"/>
              </w:rPr>
            </w:pPr>
            <w:r>
              <w:rPr>
                <w:rFonts w:eastAsia="宋体" w:hint="eastAsia"/>
              </w:rPr>
              <w:t>Therefore, we prefer to separately describe the unicast and multicast. We suggest the following change.</w:t>
            </w:r>
          </w:p>
          <w:p w14:paraId="72A73ED4" w14:textId="77777777" w:rsidR="002B2688" w:rsidRDefault="00492085">
            <w:pPr>
              <w:ind w:left="568" w:hanging="284"/>
              <w:rPr>
                <w:rFonts w:eastAsia="宋体"/>
                <w:color w:val="FF0000"/>
                <w:u w:val="single"/>
              </w:rPr>
            </w:pPr>
            <w:r>
              <w:rPr>
                <w:rFonts w:eastAsia="宋体"/>
              </w:rPr>
              <w:t>-</w:t>
            </w:r>
            <w:r>
              <w:rPr>
                <w:rFonts w:eastAsia="宋体"/>
              </w:rPr>
              <w:tab/>
              <w:t xml:space="preserve">a PDSCH providing a transport block having enabled HARQ-ACK information report and scheduled </w:t>
            </w:r>
            <w:r>
              <w:rPr>
                <w:rFonts w:eastAsia="宋体" w:hint="eastAsia"/>
              </w:rPr>
              <w:t xml:space="preserve">by </w:t>
            </w:r>
            <w:r>
              <w:rPr>
                <w:rFonts w:eastAsia="宋体"/>
              </w:rPr>
              <w:t xml:space="preserve">a </w:t>
            </w:r>
            <w:r>
              <w:rPr>
                <w:rFonts w:eastAsia="宋体" w:hint="eastAsia"/>
              </w:rPr>
              <w:t>DCI format 1_0</w:t>
            </w:r>
            <w:r>
              <w:rPr>
                <w:rFonts w:eastAsia="宋体"/>
              </w:rPr>
              <w:t>, or only a TCI state update, with counter DAI field value of 1 on the PCell</w:t>
            </w:r>
            <w:r>
              <w:rPr>
                <w:rFonts w:eastAsia="宋体" w:hint="eastAsia"/>
              </w:rPr>
              <w:t xml:space="preserve"> </w:t>
            </w:r>
            <w:r>
              <w:rPr>
                <w:rFonts w:eastAsia="宋体"/>
                <w:color w:val="FF0000"/>
                <w:u w:val="single"/>
              </w:rPr>
              <w:t xml:space="preserve">if the UE is provided </w:t>
            </w:r>
            <w:r>
              <w:rPr>
                <w:rFonts w:eastAsia="宋体"/>
                <w:i/>
                <w:color w:val="FF0000"/>
                <w:u w:val="single"/>
              </w:rPr>
              <w:t>pdsch-</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unicast HARQ-ACK information</w:t>
            </w:r>
            <w:r>
              <w:rPr>
                <w:rFonts w:eastAsia="宋体"/>
                <w:color w:val="FF0000"/>
                <w:u w:val="single"/>
              </w:rPr>
              <w:t xml:space="preserve">, </w:t>
            </w:r>
            <w:r>
              <w:rPr>
                <w:rFonts w:eastAsia="宋体" w:hint="eastAsia"/>
                <w:color w:val="FF0000"/>
                <w:u w:val="single"/>
              </w:rPr>
              <w:t>or</w:t>
            </w:r>
          </w:p>
          <w:p w14:paraId="15224EF8" w14:textId="77777777" w:rsidR="002B2688" w:rsidRDefault="00492085">
            <w:pPr>
              <w:ind w:left="568" w:hanging="284"/>
              <w:rPr>
                <w:rFonts w:eastAsia="宋体"/>
                <w:color w:val="FF0000"/>
                <w:u w:val="single"/>
              </w:rPr>
            </w:pPr>
            <w:r>
              <w:rPr>
                <w:rFonts w:eastAsia="宋体"/>
                <w:color w:val="FF0000"/>
                <w:u w:val="single"/>
              </w:rPr>
              <w:t>-</w:t>
            </w:r>
            <w:r>
              <w:rPr>
                <w:rFonts w:eastAsia="宋体"/>
                <w:color w:val="FF0000"/>
                <w:u w:val="single"/>
              </w:rPr>
              <w:tab/>
              <w:t xml:space="preserve">a PDSCH providing a transport block having enabled HARQ-ACK information report and scheduled </w:t>
            </w:r>
            <w:r>
              <w:rPr>
                <w:rFonts w:eastAsia="宋体" w:hint="eastAsia"/>
                <w:color w:val="FF0000"/>
                <w:u w:val="single"/>
              </w:rPr>
              <w:t xml:space="preserve">by </w:t>
            </w:r>
            <w:r>
              <w:rPr>
                <w:rFonts w:eastAsia="宋体"/>
                <w:color w:val="FF0000"/>
                <w:u w:val="single"/>
              </w:rPr>
              <w:t xml:space="preserve">a </w:t>
            </w:r>
            <w:r>
              <w:rPr>
                <w:rFonts w:eastAsia="宋体" w:hint="eastAsia"/>
                <w:color w:val="FF0000"/>
                <w:u w:val="single"/>
              </w:rPr>
              <w:t>DCI format 4_1</w:t>
            </w:r>
            <w:r>
              <w:rPr>
                <w:rFonts w:eastAsia="宋体"/>
                <w:color w:val="FF0000"/>
                <w:u w:val="single"/>
              </w:rPr>
              <w:t xml:space="preserve"> with counter DAI field value of 1 on the PCell</w:t>
            </w:r>
            <w:r>
              <w:rPr>
                <w:rFonts w:eastAsia="宋体" w:hint="eastAsia"/>
                <w:color w:val="FF0000"/>
                <w:u w:val="single"/>
              </w:rPr>
              <w:t xml:space="preserve"> i</w:t>
            </w:r>
            <w:r>
              <w:rPr>
                <w:rFonts w:eastAsia="宋体"/>
                <w:color w:val="FF0000"/>
                <w:u w:val="single"/>
              </w:rPr>
              <w:t xml:space="preserve">f the UE is provided </w:t>
            </w:r>
            <w:r>
              <w:rPr>
                <w:rFonts w:eastAsia="宋体"/>
                <w:i/>
                <w:color w:val="FF0000"/>
                <w:u w:val="single"/>
              </w:rPr>
              <w:t>pdsch-</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multicast HARQ-ACK information</w:t>
            </w:r>
            <w:r>
              <w:rPr>
                <w:rFonts w:eastAsia="宋体"/>
                <w:color w:val="FF0000"/>
                <w:u w:val="single"/>
              </w:rPr>
              <w:t xml:space="preserve">, </w:t>
            </w:r>
            <w:r>
              <w:rPr>
                <w:rFonts w:eastAsia="宋体" w:hint="eastAsia"/>
                <w:color w:val="FF0000"/>
                <w:u w:val="single"/>
              </w:rPr>
              <w:t>or</w:t>
            </w:r>
          </w:p>
          <w:p w14:paraId="603C2E9F" w14:textId="77777777" w:rsidR="002B2688" w:rsidRDefault="002B2688">
            <w:pPr>
              <w:ind w:left="568" w:hanging="284"/>
              <w:rPr>
                <w:rFonts w:eastAsia="宋体"/>
              </w:rPr>
            </w:pPr>
          </w:p>
          <w:p w14:paraId="7FD5823E" w14:textId="77777777" w:rsidR="002B2688" w:rsidRDefault="002B2688">
            <w:pPr>
              <w:spacing w:after="180"/>
              <w:rPr>
                <w:rFonts w:eastAsia="宋体"/>
              </w:rPr>
            </w:pPr>
          </w:p>
          <w:p w14:paraId="3CF287B9" w14:textId="77777777" w:rsidR="002B2688" w:rsidRDefault="002B2688">
            <w:pPr>
              <w:spacing w:after="180"/>
              <w:rPr>
                <w:rFonts w:eastAsia="宋体"/>
                <w:lang w:val="en-GB"/>
              </w:rPr>
            </w:pPr>
          </w:p>
        </w:tc>
      </w:tr>
      <w:tr w:rsidR="002B2688" w14:paraId="1869FDD9" w14:textId="77777777">
        <w:trPr>
          <w:trHeight w:val="414"/>
        </w:trPr>
        <w:tc>
          <w:tcPr>
            <w:tcW w:w="2092" w:type="dxa"/>
          </w:tcPr>
          <w:p w14:paraId="2005806A" w14:textId="77777777" w:rsidR="002B2688" w:rsidRDefault="00492085">
            <w:pPr>
              <w:rPr>
                <w:rFonts w:eastAsiaTheme="minorEastAsia"/>
              </w:rPr>
            </w:pPr>
            <w:r>
              <w:rPr>
                <w:rFonts w:eastAsiaTheme="minorEastAsia" w:hint="eastAsia"/>
              </w:rPr>
              <w:lastRenderedPageBreak/>
              <w:t>vivo</w:t>
            </w:r>
          </w:p>
        </w:tc>
        <w:tc>
          <w:tcPr>
            <w:tcW w:w="11666" w:type="dxa"/>
          </w:tcPr>
          <w:p w14:paraId="0E1C153D" w14:textId="77777777" w:rsidR="002B2688" w:rsidRDefault="00492085">
            <w:pPr>
              <w:spacing w:after="120"/>
              <w:jc w:val="both"/>
              <w:rPr>
                <w:rFonts w:eastAsia="宋体"/>
              </w:rPr>
            </w:pPr>
            <w:r>
              <w:t>C</w:t>
            </w:r>
            <w:r>
              <w:rPr>
                <w:rFonts w:hint="eastAsia"/>
              </w:rPr>
              <w:t>onsidering</w:t>
            </w:r>
            <w:r>
              <w:t xml:space="preserve"> the following is captured in the beginning of Clause 9.1.2, it seems ok to </w:t>
            </w:r>
            <w:r>
              <w:rPr>
                <w:rFonts w:eastAsiaTheme="minorEastAsia"/>
                <w:sz w:val="22"/>
                <w:lang w:val="en-GB"/>
              </w:rPr>
              <w:t xml:space="preserve">use the  generic description to reflect both cases with type 1 for either or both. One issue is for TCI state update, we are wondering whether it is needed to limit it on Pcell. For the last change, since with counter DAI field value of 1 is applicable to </w:t>
            </w:r>
            <w:r w:rsidRPr="009F3DD5">
              <w:rPr>
                <w:rFonts w:eastAsia="宋体"/>
                <w:rPrChange w:id="186" w:author="Xiajinhuan" w:date="2023-11-15T07:31:00Z">
                  <w:rPr>
                    <w:rFonts w:eastAsia="宋体"/>
                    <w:lang w:val="zh-CN"/>
                  </w:rPr>
                </w:rPrChange>
              </w:rPr>
              <w:t>a TCI state update</w:t>
            </w:r>
            <w:r>
              <w:rPr>
                <w:rFonts w:eastAsia="宋体"/>
              </w:rPr>
              <w:t>,</w:t>
            </w:r>
            <w:r w:rsidRPr="009F3DD5">
              <w:rPr>
                <w:rFonts w:eastAsia="宋体"/>
                <w:rPrChange w:id="187" w:author="Xiajinhuan" w:date="2023-11-15T07:31:00Z">
                  <w:rPr>
                    <w:rFonts w:eastAsia="宋体"/>
                    <w:lang w:val="zh-CN"/>
                  </w:rPr>
                </w:rPrChange>
              </w:rPr>
              <w:t xml:space="preserve"> or</w:t>
            </w:r>
            <w:r>
              <w:rPr>
                <w:rFonts w:eastAsia="宋体"/>
              </w:rPr>
              <w:t xml:space="preserve"> a PDSCH scheduled by DCI format 1_0 </w:t>
            </w:r>
            <w:r>
              <w:rPr>
                <w:rFonts w:eastAsia="宋体" w:hint="eastAsia"/>
              </w:rPr>
              <w:t>or</w:t>
            </w:r>
            <w:r>
              <w:rPr>
                <w:rFonts w:eastAsia="宋体"/>
              </w:rPr>
              <w:t xml:space="preserve"> 4_1 with enabed HARQ-ACK , the following change in yellow highlighted is needed.</w:t>
            </w:r>
          </w:p>
          <w:p w14:paraId="66677783" w14:textId="77777777" w:rsidR="002B2688" w:rsidRDefault="002B2688">
            <w:pPr>
              <w:spacing w:after="120"/>
              <w:jc w:val="both"/>
              <w:rPr>
                <w:rFonts w:eastAsiaTheme="minorEastAsia"/>
                <w:sz w:val="22"/>
                <w:lang w:val="en-GB"/>
              </w:rPr>
            </w:pPr>
          </w:p>
          <w:p w14:paraId="2A60B8D4" w14:textId="77777777" w:rsidR="002B2688" w:rsidRDefault="00492085">
            <w:pPr>
              <w:ind w:left="568" w:hanging="284"/>
              <w:rPr>
                <w:rFonts w:eastAsia="宋体"/>
              </w:rPr>
            </w:pPr>
            <w:r w:rsidRPr="009F3DD5">
              <w:rPr>
                <w:rFonts w:eastAsia="宋体"/>
                <w:rPrChange w:id="188" w:author="Xiajinhuan" w:date="2023-11-15T07:31:00Z">
                  <w:rPr>
                    <w:rFonts w:eastAsia="宋体"/>
                    <w:lang w:val="zh-CN"/>
                  </w:rPr>
                </w:rPrChange>
              </w:rPr>
              <w:t>-</w:t>
            </w:r>
            <w:r w:rsidRPr="009F3DD5">
              <w:rPr>
                <w:rFonts w:eastAsia="宋体"/>
                <w:rPrChange w:id="189" w:author="Xiajinhuan" w:date="2023-11-15T07:31:00Z">
                  <w:rPr>
                    <w:rFonts w:eastAsia="宋体"/>
                    <w:lang w:val="zh-CN"/>
                  </w:rPr>
                </w:rPrChange>
              </w:rPr>
              <w:tab/>
            </w:r>
            <w:del w:id="190" w:author="Moderator(Huawei)" w:date="2023-11-10T12:25:00Z">
              <w:r w:rsidRPr="009F3DD5">
                <w:rPr>
                  <w:rFonts w:eastAsia="宋体"/>
                  <w:rPrChange w:id="191" w:author="Xiajinhuan" w:date="2023-11-15T07:31:00Z">
                    <w:rPr>
                      <w:rFonts w:eastAsia="宋体"/>
                      <w:lang w:val="zh-CN"/>
                    </w:rPr>
                  </w:rPrChange>
                </w:rPr>
                <w:delText xml:space="preserve">only </w:delText>
              </w:r>
            </w:del>
            <w:r w:rsidRPr="009F3DD5">
              <w:rPr>
                <w:rFonts w:eastAsia="宋体"/>
                <w:rPrChange w:id="192" w:author="Xiajinhuan" w:date="2023-11-15T07:31:00Z">
                  <w:rPr>
                    <w:rFonts w:eastAsia="宋体"/>
                    <w:lang w:val="zh-CN"/>
                  </w:rPr>
                </w:rPrChange>
              </w:rPr>
              <w:t>a TCI state update</w:t>
            </w:r>
            <w:r>
              <w:rPr>
                <w:rFonts w:eastAsia="宋体"/>
              </w:rPr>
              <w:t>,</w:t>
            </w:r>
            <w:r w:rsidRPr="009F3DD5">
              <w:rPr>
                <w:rFonts w:eastAsia="宋体"/>
                <w:rPrChange w:id="193" w:author="Xiajinhuan" w:date="2023-11-15T07:31:00Z">
                  <w:rPr>
                    <w:rFonts w:eastAsia="宋体"/>
                    <w:lang w:val="zh-CN"/>
                  </w:rPr>
                </w:rPrChange>
              </w:rPr>
              <w:t xml:space="preserve"> or</w:t>
            </w:r>
            <w:r>
              <w:rPr>
                <w:rFonts w:eastAsia="宋体"/>
              </w:rPr>
              <w:t xml:space="preserve"> a PDSCH </w:t>
            </w:r>
            <w:ins w:id="194" w:author="Moderator(Huawei)" w:date="2023-11-10T12:26:00Z">
              <w:r>
                <w:rPr>
                  <w:rFonts w:eastAsia="宋体"/>
                </w:rPr>
                <w:t xml:space="preserve">providing a transport block </w:t>
              </w:r>
            </w:ins>
            <w:del w:id="195" w:author="Moderator(Huawei)" w:date="2023-11-10T12:26:00Z">
              <w:r>
                <w:rPr>
                  <w:rFonts w:eastAsia="宋体"/>
                </w:rPr>
                <w:delText>with</w:delText>
              </w:r>
            </w:del>
            <w:ins w:id="196" w:author="Moderator(Huawei)" w:date="2023-11-10T12:26:00Z">
              <w:r>
                <w:rPr>
                  <w:rFonts w:eastAsia="宋体"/>
                </w:rPr>
                <w:t>having</w:t>
              </w:r>
            </w:ins>
            <w:r>
              <w:rPr>
                <w:rFonts w:eastAsia="宋体"/>
              </w:rPr>
              <w:t xml:space="preserve"> enabled </w:t>
            </w:r>
            <w:del w:id="197" w:author="Moderator(Huawei)" w:date="2023-11-10T12:26:00Z">
              <w:r>
                <w:rPr>
                  <w:rFonts w:eastAsia="宋体"/>
                </w:rPr>
                <w:delText xml:space="preserve">associated </w:delText>
              </w:r>
            </w:del>
            <w:r>
              <w:rPr>
                <w:rFonts w:eastAsia="宋体"/>
              </w:rPr>
              <w:t xml:space="preserve">HARQ-ACK information report </w:t>
            </w:r>
            <w:del w:id="198" w:author="Moderator(Huawei)" w:date="2023-11-10T12:27:00Z">
              <w:r w:rsidRPr="009F3DD5">
                <w:rPr>
                  <w:rFonts w:eastAsia="宋体"/>
                  <w:rPrChange w:id="199" w:author="Xiajinhuan" w:date="2023-11-15T07:31:00Z">
                    <w:rPr>
                      <w:rFonts w:eastAsia="宋体"/>
                      <w:lang w:val="zh-CN"/>
                    </w:rPr>
                  </w:rPrChange>
                </w:rPr>
                <w:delText xml:space="preserve">that </w:delText>
              </w:r>
            </w:del>
            <w:ins w:id="200" w:author="Moderator(Huawei)" w:date="2023-11-10T12:27:00Z">
              <w:r w:rsidRPr="009F3DD5">
                <w:rPr>
                  <w:rFonts w:eastAsia="宋体"/>
                  <w:rPrChange w:id="201" w:author="Xiajinhuan" w:date="2023-11-15T07:31:00Z">
                    <w:rPr>
                      <w:rFonts w:eastAsia="宋体"/>
                      <w:lang w:val="zh-CN"/>
                    </w:rPr>
                  </w:rPrChange>
                </w:rPr>
                <w:t xml:space="preserve">and </w:t>
              </w:r>
            </w:ins>
            <w:del w:id="202" w:author="Moderator(Huawei)" w:date="2023-11-10T12:27:00Z">
              <w:r w:rsidRPr="009F3DD5">
                <w:rPr>
                  <w:rFonts w:eastAsia="宋体"/>
                  <w:rPrChange w:id="203" w:author="Xiajinhuan" w:date="2023-11-15T07:31:00Z">
                    <w:rPr>
                      <w:rFonts w:eastAsia="宋体"/>
                      <w:lang w:val="zh-CN"/>
                    </w:rPr>
                  </w:rPrChange>
                </w:rPr>
                <w:delText xml:space="preserve">is </w:delText>
              </w:r>
            </w:del>
            <w:r w:rsidRPr="009F3DD5">
              <w:rPr>
                <w:rFonts w:eastAsia="宋体"/>
                <w:rPrChange w:id="204" w:author="Xiajinhuan" w:date="2023-11-15T07:31:00Z">
                  <w:rPr>
                    <w:rFonts w:eastAsia="宋体"/>
                    <w:lang w:val="zh-CN"/>
                  </w:rPr>
                </w:rPrChange>
              </w:rPr>
              <w:t>scheduled by a DCI format 1_0</w:t>
            </w:r>
            <w:r>
              <w:rPr>
                <w:rFonts w:eastAsia="宋体"/>
              </w:rPr>
              <w:t xml:space="preserve"> or</w:t>
            </w:r>
            <w:r w:rsidRPr="009F3DD5">
              <w:rPr>
                <w:rFonts w:eastAsia="宋体"/>
                <w:rPrChange w:id="205" w:author="Xiajinhuan" w:date="2023-11-15T07:31:00Z">
                  <w:rPr>
                    <w:rFonts w:eastAsia="宋体"/>
                    <w:lang w:val="zh-CN"/>
                  </w:rPr>
                </w:rPrChange>
              </w:rPr>
              <w:t xml:space="preserve"> a DCI format 4_1</w:t>
            </w:r>
            <w:r w:rsidRPr="009F3DD5">
              <w:rPr>
                <w:rFonts w:eastAsia="宋体"/>
                <w:color w:val="FF0000"/>
                <w:highlight w:val="yellow"/>
                <w:u w:val="single"/>
                <w:rPrChange w:id="206" w:author="Xiajinhuan" w:date="2023-11-15T07:31:00Z">
                  <w:rPr>
                    <w:rFonts w:eastAsia="宋体"/>
                    <w:color w:val="FF0000"/>
                    <w:highlight w:val="yellow"/>
                    <w:u w:val="single"/>
                    <w:lang w:val="zh-CN"/>
                  </w:rPr>
                </w:rPrChange>
              </w:rPr>
              <w:t>,</w:t>
            </w:r>
            <w:r>
              <w:rPr>
                <w:rFonts w:eastAsia="宋体"/>
                <w:color w:val="FF0000"/>
                <w:u w:val="single"/>
              </w:rPr>
              <w:t xml:space="preserve"> </w:t>
            </w:r>
            <w:r>
              <w:rPr>
                <w:rFonts w:eastAsia="宋体"/>
              </w:rPr>
              <w:t>with</w:t>
            </w:r>
            <w:r w:rsidRPr="009F3DD5">
              <w:rPr>
                <w:rFonts w:eastAsia="宋体"/>
                <w:rPrChange w:id="207" w:author="Xiajinhuan" w:date="2023-11-15T07:31:00Z">
                  <w:rPr>
                    <w:rFonts w:eastAsia="宋体"/>
                    <w:lang w:val="zh-CN"/>
                  </w:rPr>
                </w:rPrChange>
              </w:rPr>
              <w:t xml:space="preserve"> </w:t>
            </w:r>
            <w:r>
              <w:rPr>
                <w:rFonts w:eastAsia="宋体" w:hint="eastAsia"/>
              </w:rPr>
              <w:t xml:space="preserve">counter </w:t>
            </w:r>
            <w:r w:rsidRPr="009F3DD5">
              <w:rPr>
                <w:rFonts w:eastAsia="宋体"/>
                <w:rPrChange w:id="208" w:author="Xiajinhuan" w:date="2023-11-15T07:31:00Z">
                  <w:rPr>
                    <w:rFonts w:eastAsia="宋体"/>
                    <w:lang w:val="zh-CN"/>
                  </w:rPr>
                </w:rPrChange>
              </w:rPr>
              <w:t>DAI</w:t>
            </w:r>
            <w:r>
              <w:rPr>
                <w:rFonts w:eastAsia="宋体"/>
              </w:rPr>
              <w:t xml:space="preserve"> field </w:t>
            </w:r>
            <w:r>
              <w:rPr>
                <w:rFonts w:eastAsia="宋体" w:hint="eastAsia"/>
              </w:rPr>
              <w:t>value of 1</w:t>
            </w:r>
            <w:ins w:id="209" w:author="Moderator(Huawei)" w:date="2023-11-10T12:27:00Z">
              <w:r>
                <w:rPr>
                  <w:rFonts w:eastAsia="宋体"/>
                </w:rPr>
                <w:t>,</w:t>
              </w:r>
            </w:ins>
            <w:r>
              <w:rPr>
                <w:rFonts w:eastAsia="宋体"/>
              </w:rPr>
              <w:t xml:space="preserve"> on the PCell </w:t>
            </w:r>
          </w:p>
          <w:p w14:paraId="5B9F677E" w14:textId="77777777" w:rsidR="002B2688" w:rsidRDefault="002B2688"/>
          <w:p w14:paraId="0D523BBF" w14:textId="77777777" w:rsidR="002B2688" w:rsidRDefault="002B2688"/>
          <w:p w14:paraId="26CAC23D" w14:textId="77777777" w:rsidR="002B2688" w:rsidRDefault="00492085">
            <w:r>
              <w:t>This clause applies if the UE is configured with pdsch-HARQ-ACK-Codebook = semi-static. In clauses 9.1.2, 9.1.2.1, and 9.1.2.2, if the UE is configured with pdsch-HARQ-ACK-Codebook = semi-static for only one of unicast or multicast HARQ-ACK codebook, t</w:t>
            </w:r>
            <w:r>
              <w:rPr>
                <w:highlight w:val="yellow"/>
              </w:rPr>
              <w:t>he Type-1 HARQ-ACK codebook is generated considering only one of respective</w:t>
            </w:r>
            <w:r>
              <w:t xml:space="preserve"> unicast or multicast configurations for PDSCH receptions or for PDCCH monitoring for detection of DCI formats.</w:t>
            </w:r>
          </w:p>
          <w:p w14:paraId="4B8A6C4F" w14:textId="77777777" w:rsidR="002B2688" w:rsidRDefault="002B2688">
            <w:pPr>
              <w:spacing w:after="180"/>
            </w:pPr>
          </w:p>
        </w:tc>
      </w:tr>
      <w:tr w:rsidR="002B2688" w14:paraId="6533A84C" w14:textId="77777777">
        <w:trPr>
          <w:trHeight w:val="414"/>
        </w:trPr>
        <w:tc>
          <w:tcPr>
            <w:tcW w:w="2092" w:type="dxa"/>
          </w:tcPr>
          <w:p w14:paraId="353C3DEE" w14:textId="77777777" w:rsidR="002B2688" w:rsidRDefault="00492085">
            <w:pPr>
              <w:rPr>
                <w:rFonts w:eastAsiaTheme="minorEastAsia"/>
              </w:rPr>
            </w:pPr>
            <w:r>
              <w:rPr>
                <w:rFonts w:eastAsiaTheme="minorEastAsia"/>
              </w:rPr>
              <w:t>Qualcomm</w:t>
            </w:r>
          </w:p>
        </w:tc>
        <w:tc>
          <w:tcPr>
            <w:tcW w:w="11666" w:type="dxa"/>
          </w:tcPr>
          <w:p w14:paraId="6320B3F7" w14:textId="77777777" w:rsidR="002B2688" w:rsidRDefault="00492085">
            <w:pPr>
              <w:spacing w:after="120"/>
              <w:jc w:val="both"/>
              <w:rPr>
                <w:rFonts w:eastAsia="宋体"/>
              </w:rPr>
            </w:pPr>
            <w:r>
              <w:rPr>
                <w:rFonts w:eastAsia="宋体"/>
              </w:rPr>
              <w:t>We share similar concern as ZTE that the condition of pdsch-HARQ-ACK-Codebook = 'semi-static'.</w:t>
            </w:r>
          </w:p>
          <w:p w14:paraId="78A50922" w14:textId="77777777" w:rsidR="002B2688" w:rsidRDefault="00492085">
            <w:pPr>
              <w:spacing w:after="120"/>
              <w:jc w:val="both"/>
            </w:pPr>
            <w:r>
              <w:t xml:space="preserve">In the clause, the following condition is clarified only for the paragraph of the first change. If the ‘semi-static’ condition is deleted in general, shall we make the paragraph a sperate graph so that it applies to the 9.1.2.2 in general? </w:t>
            </w:r>
          </w:p>
          <w:p w14:paraId="6E5C4799" w14:textId="77777777" w:rsidR="002B2688" w:rsidRDefault="00492085">
            <w:pPr>
              <w:spacing w:after="120"/>
              <w:jc w:val="both"/>
            </w:pPr>
            <w:r>
              <w:t>“</w:t>
            </w:r>
            <w:r>
              <w:rPr>
                <w:rFonts w:eastAsia="宋体" w:cs="Arial"/>
              </w:rPr>
              <w:t>I</w:t>
            </w:r>
            <w:r>
              <w:rPr>
                <w:rFonts w:eastAsia="宋体" w:hint="eastAsia"/>
              </w:rPr>
              <w:t xml:space="preserve">f a UE </w:t>
            </w:r>
            <w:r>
              <w:rPr>
                <w:rFonts w:eastAsia="宋体" w:cs="Arial"/>
              </w:rPr>
              <w:t xml:space="preserve">is provided </w:t>
            </w:r>
            <w:r>
              <w:rPr>
                <w:rFonts w:eastAsia="宋体"/>
                <w:i/>
              </w:rPr>
              <w:t>pdsch-</w:t>
            </w:r>
            <w:r>
              <w:rPr>
                <w:rFonts w:eastAsia="宋体" w:cs="Arial"/>
                <w:i/>
              </w:rPr>
              <w:t>HARQ-ACK-Codebook = 'semi-static'</w:t>
            </w:r>
            <w:r>
              <w:rPr>
                <w:rFonts w:eastAsia="宋体" w:cs="Arial"/>
              </w:rPr>
              <w:t xml:space="preserve"> for unicast and/or multicast HARQ-ACK information</w:t>
            </w:r>
            <w:r>
              <w:rPr>
                <w:rFonts w:eastAsia="宋体"/>
                <w:lang w:eastAsia="ko-KR"/>
              </w:rPr>
              <w:t xml:space="preserve">, </w:t>
            </w:r>
            <w:r>
              <w:rPr>
                <w:rFonts w:eastAsia="宋体" w:cs="Arial"/>
              </w:rPr>
              <w:t xml:space="preserve">and </w:t>
            </w:r>
            <w:r>
              <w:rPr>
                <w:rFonts w:eastAsia="宋体"/>
              </w:rPr>
              <w:t>would multiplex</w:t>
            </w:r>
            <w:r>
              <w:rPr>
                <w:rFonts w:eastAsia="宋体" w:hint="eastAsia"/>
              </w:rPr>
              <w:t xml:space="preserve"> HARQ-ACK</w:t>
            </w:r>
            <w:r>
              <w:rPr>
                <w:rFonts w:eastAsia="宋体"/>
              </w:rPr>
              <w:t xml:space="preserve"> information</w:t>
            </w:r>
            <w:r>
              <w:rPr>
                <w:rFonts w:eastAsia="宋体" w:hint="eastAsia"/>
              </w:rPr>
              <w:t xml:space="preserve"> in a </w:t>
            </w:r>
            <w:r>
              <w:rPr>
                <w:rFonts w:eastAsia="宋体"/>
              </w:rPr>
              <w:t>PUSCH transmission that is not scheduled by a DCI format or is scheduled by a DCI format that does not include a DAI field</w:t>
            </w:r>
            <w:r>
              <w:t>”</w:t>
            </w:r>
          </w:p>
        </w:tc>
      </w:tr>
      <w:tr w:rsidR="002B2688" w14:paraId="55804CEB" w14:textId="77777777">
        <w:trPr>
          <w:trHeight w:val="414"/>
        </w:trPr>
        <w:tc>
          <w:tcPr>
            <w:tcW w:w="2092" w:type="dxa"/>
          </w:tcPr>
          <w:p w14:paraId="09CC6539" w14:textId="77777777" w:rsidR="002B2688" w:rsidRDefault="00492085">
            <w:pPr>
              <w:rPr>
                <w:rFonts w:eastAsiaTheme="minorEastAsia"/>
              </w:rPr>
            </w:pPr>
            <w:r>
              <w:rPr>
                <w:rFonts w:eastAsiaTheme="minorEastAsia" w:hint="eastAsia"/>
              </w:rPr>
              <w:t>C</w:t>
            </w:r>
            <w:r>
              <w:rPr>
                <w:rFonts w:eastAsiaTheme="minorEastAsia"/>
              </w:rPr>
              <w:t>ATT</w:t>
            </w:r>
          </w:p>
        </w:tc>
        <w:tc>
          <w:tcPr>
            <w:tcW w:w="11666" w:type="dxa"/>
          </w:tcPr>
          <w:p w14:paraId="0153E79F" w14:textId="77777777" w:rsidR="002B2688" w:rsidRDefault="00492085">
            <w:pPr>
              <w:spacing w:after="120"/>
              <w:jc w:val="both"/>
              <w:rPr>
                <w:rFonts w:eastAsia="宋体"/>
              </w:rPr>
            </w:pPr>
            <w:r>
              <w:rPr>
                <w:rFonts w:eastAsia="宋体" w:hint="eastAsia"/>
              </w:rPr>
              <w:t>W</w:t>
            </w:r>
            <w:r>
              <w:rPr>
                <w:rFonts w:eastAsia="宋体"/>
              </w:rPr>
              <w:t>e have below comments on the draft CR.</w:t>
            </w:r>
          </w:p>
          <w:p w14:paraId="0AE95CD0" w14:textId="77777777" w:rsidR="002B2688" w:rsidRDefault="00492085">
            <w:pPr>
              <w:spacing w:after="120"/>
              <w:jc w:val="both"/>
              <w:rPr>
                <w:rFonts w:eastAsia="宋体"/>
              </w:rPr>
            </w:pPr>
            <w:r>
              <w:rPr>
                <w:rFonts w:eastAsia="宋体" w:hint="eastAsia"/>
                <w:b/>
                <w:bCs/>
              </w:rPr>
              <w:t>T</w:t>
            </w:r>
            <w:r>
              <w:rPr>
                <w:rFonts w:eastAsia="宋体"/>
                <w:b/>
                <w:bCs/>
              </w:rPr>
              <w:t xml:space="preserve">he first comment is about the condition of condition of pdsch-HARQ-ACK-Codebook = 'semi-static'. </w:t>
            </w:r>
            <w:r>
              <w:rPr>
                <w:rFonts w:eastAsia="宋体"/>
              </w:rPr>
              <w:t xml:space="preserve">We share same view as vivo that the generic description at the beginning of clause 9.1.2 has reflected the non-fallback/fallback type-1 HARQ-ACK codebook determination. There is no need to describe the condition of condition of pdsch-HARQ-ACK-Codebook = 'semi-static' for fallback Type-1 CB multiplexed in PUSCH again. </w:t>
            </w:r>
          </w:p>
          <w:tbl>
            <w:tblPr>
              <w:tblStyle w:val="af7"/>
              <w:tblW w:w="0" w:type="auto"/>
              <w:tblLook w:val="04A0" w:firstRow="1" w:lastRow="0" w:firstColumn="1" w:lastColumn="0" w:noHBand="0" w:noVBand="1"/>
            </w:tblPr>
            <w:tblGrid>
              <w:gridCol w:w="11440"/>
            </w:tblGrid>
            <w:tr w:rsidR="002B2688" w14:paraId="44BAC0FD" w14:textId="77777777">
              <w:tc>
                <w:tcPr>
                  <w:tcW w:w="11440" w:type="dxa"/>
                </w:tcPr>
                <w:p w14:paraId="359A44D2" w14:textId="77777777" w:rsidR="002B2688" w:rsidRDefault="00492085">
                  <w:pPr>
                    <w:pStyle w:val="31"/>
                    <w:numPr>
                      <w:ilvl w:val="0"/>
                      <w:numId w:val="0"/>
                    </w:numPr>
                    <w:ind w:left="720" w:hanging="720"/>
                    <w:outlineLvl w:val="2"/>
                  </w:pPr>
                  <w:bookmarkStart w:id="210" w:name="_Toc146214417"/>
                  <w:r>
                    <w:t>9.1.2</w:t>
                  </w:r>
                  <w:r>
                    <w:tab/>
                    <w:t>Type-1 HARQ-ACK codebook determination</w:t>
                  </w:r>
                  <w:bookmarkEnd w:id="210"/>
                </w:p>
                <w:p w14:paraId="7A4F0689" w14:textId="77777777" w:rsidR="002B2688" w:rsidRDefault="00492085">
                  <w:pPr>
                    <w:rPr>
                      <w:rFonts w:eastAsiaTheme="minorEastAsia"/>
                    </w:rPr>
                  </w:pPr>
                  <w:r>
                    <w:t xml:space="preserve">This clause applies if the UE is configured with </w:t>
                  </w:r>
                  <w:r>
                    <w:rPr>
                      <w:i/>
                    </w:rPr>
                    <w:t>pdsch-</w:t>
                  </w:r>
                  <w:r>
                    <w:rPr>
                      <w:rFonts w:cs="Arial"/>
                      <w:i/>
                    </w:rPr>
                    <w:t>HARQ-ACK-Codebook = semi-static</w:t>
                  </w:r>
                  <w:r>
                    <w:rPr>
                      <w:rFonts w:cs="Arial"/>
                    </w:rPr>
                    <w:t xml:space="preserve">. </w:t>
                  </w:r>
                  <w:r>
                    <w:rPr>
                      <w:rFonts w:cs="Arial"/>
                      <w:highlight w:val="cyan"/>
                    </w:rPr>
                    <w:t xml:space="preserve">In clauses 9.1.2, 9.1.2.1, and 9.1.2.2, if the UE is configured </w:t>
                  </w:r>
                  <w:r>
                    <w:rPr>
                      <w:highlight w:val="cyan"/>
                    </w:rPr>
                    <w:t xml:space="preserve">with </w:t>
                  </w:r>
                  <w:r>
                    <w:rPr>
                      <w:i/>
                      <w:highlight w:val="cyan"/>
                    </w:rPr>
                    <w:t>pdsch-</w:t>
                  </w:r>
                  <w:r>
                    <w:rPr>
                      <w:rFonts w:cs="Arial"/>
                      <w:i/>
                      <w:highlight w:val="cyan"/>
                    </w:rPr>
                    <w:t>HARQ-ACK-Codebook = semi-static</w:t>
                  </w:r>
                  <w:r>
                    <w:rPr>
                      <w:rFonts w:cs="Arial"/>
                      <w:highlight w:val="cyan"/>
                    </w:rPr>
                    <w:t xml:space="preserve"> for only one of unicast or multicast HARQ-ACK codebook,</w:t>
                  </w:r>
                  <w:r>
                    <w:rPr>
                      <w:rFonts w:cs="Arial"/>
                    </w:rPr>
                    <w:t xml:space="preserve"> the Type-1 HARQ-ACK codebook is generated considering only one of respective unicast or multicast configurations for PDSCH receptions or for PDCCH monitoring for detection of DCI formats.</w:t>
                  </w:r>
                </w:p>
              </w:tc>
            </w:tr>
          </w:tbl>
          <w:p w14:paraId="4B8A7044" w14:textId="77777777" w:rsidR="002B2688" w:rsidRDefault="00492085">
            <w:pPr>
              <w:spacing w:after="120"/>
              <w:jc w:val="both"/>
              <w:rPr>
                <w:rFonts w:eastAsia="宋体"/>
              </w:rPr>
            </w:pPr>
            <w:r>
              <w:rPr>
                <w:rFonts w:eastAsia="宋体"/>
              </w:rPr>
              <w:t xml:space="preserve">It means that: </w:t>
            </w:r>
          </w:p>
          <w:p w14:paraId="1901D00D" w14:textId="77777777" w:rsidR="002B2688" w:rsidRDefault="00492085">
            <w:pPr>
              <w:pStyle w:val="aff1"/>
              <w:numPr>
                <w:ilvl w:val="0"/>
                <w:numId w:val="22"/>
              </w:numPr>
              <w:spacing w:after="120"/>
              <w:jc w:val="both"/>
              <w:rPr>
                <w:sz w:val="24"/>
                <w:szCs w:val="24"/>
                <w:lang w:val="en-US" w:eastAsia="zh-CN"/>
              </w:rPr>
            </w:pPr>
            <w:r>
              <w:rPr>
                <w:sz w:val="24"/>
                <w:szCs w:val="24"/>
                <w:lang w:val="en-US" w:eastAsia="zh-CN"/>
              </w:rPr>
              <w:t xml:space="preserve">If the UE is provided pdsch-HARQ-ACK-Codebook = 'semi-static' for both unicast and multicast, the UE takes both unicast reception(s) and multicast reception(s) into account for (fallback/non-fallback)Type-1 CB generation. </w:t>
            </w:r>
          </w:p>
          <w:p w14:paraId="7597330C" w14:textId="77777777" w:rsidR="002B2688" w:rsidRDefault="00492085">
            <w:pPr>
              <w:pStyle w:val="aff1"/>
              <w:numPr>
                <w:ilvl w:val="0"/>
                <w:numId w:val="22"/>
              </w:numPr>
              <w:spacing w:after="120"/>
              <w:jc w:val="both"/>
              <w:rPr>
                <w:sz w:val="24"/>
                <w:szCs w:val="24"/>
                <w:lang w:val="en-US" w:eastAsia="zh-CN"/>
              </w:rPr>
            </w:pPr>
            <w:r>
              <w:rPr>
                <w:rFonts w:hint="eastAsia"/>
                <w:sz w:val="24"/>
                <w:szCs w:val="24"/>
                <w:lang w:val="en-US" w:eastAsia="zh-CN"/>
              </w:rPr>
              <w:t>I</w:t>
            </w:r>
            <w:r>
              <w:rPr>
                <w:sz w:val="24"/>
                <w:szCs w:val="24"/>
                <w:lang w:val="en-US" w:eastAsia="zh-CN"/>
              </w:rPr>
              <w:t>f the UE is provided pdsch-HARQ-ACK-Codebook = 'semi-static' for only one of unicast or multicast, the UE takes the one of respective unicast or multicast configured with pdsch-HARQ-ACK-Codebook = 'semi-static' into account for (fallback/non-fallback) Type-1 CB generation.</w:t>
            </w:r>
          </w:p>
          <w:p w14:paraId="448E59A2" w14:textId="77777777" w:rsidR="002B2688" w:rsidRDefault="00492085">
            <w:pPr>
              <w:spacing w:after="120"/>
              <w:jc w:val="both"/>
              <w:rPr>
                <w:rFonts w:eastAsia="宋体"/>
              </w:rPr>
            </w:pPr>
            <w:r>
              <w:rPr>
                <w:rFonts w:eastAsia="宋体" w:hint="eastAsia"/>
              </w:rPr>
              <w:t>T</w:t>
            </w:r>
            <w:r>
              <w:rPr>
                <w:rFonts w:eastAsia="宋体"/>
              </w:rPr>
              <w:t>hus, we support the second part of moderator draft CR (fallback Type-1 CB multiplexed</w:t>
            </w:r>
            <w:r>
              <w:rPr>
                <w:rFonts w:eastAsia="宋体" w:hint="eastAsia"/>
              </w:rPr>
              <w:t xml:space="preserve"> in a </w:t>
            </w:r>
            <w:r>
              <w:rPr>
                <w:rFonts w:eastAsia="宋体"/>
              </w:rPr>
              <w:t>PUSCH scheduled by the DCI including a UL DAI) in principle.</w:t>
            </w:r>
          </w:p>
          <w:p w14:paraId="24116283" w14:textId="77777777" w:rsidR="002B2688" w:rsidRDefault="002B2688">
            <w:pPr>
              <w:spacing w:after="120"/>
              <w:jc w:val="both"/>
              <w:rPr>
                <w:rFonts w:eastAsia="宋体"/>
              </w:rPr>
            </w:pPr>
          </w:p>
          <w:p w14:paraId="49FCFA14" w14:textId="77777777" w:rsidR="002B2688" w:rsidRDefault="00492085">
            <w:pPr>
              <w:spacing w:after="120"/>
              <w:jc w:val="both"/>
              <w:rPr>
                <w:rFonts w:eastAsia="宋体"/>
              </w:rPr>
            </w:pPr>
            <w:r>
              <w:rPr>
                <w:rFonts w:eastAsia="宋体" w:hint="eastAsia"/>
                <w:b/>
                <w:bCs/>
              </w:rPr>
              <w:t>T</w:t>
            </w:r>
            <w:r>
              <w:rPr>
                <w:rFonts w:eastAsia="宋体"/>
                <w:b/>
                <w:bCs/>
              </w:rPr>
              <w:t xml:space="preserve">he second comment is about TCI state. </w:t>
            </w:r>
            <w:r>
              <w:rPr>
                <w:rFonts w:eastAsia="宋体"/>
              </w:rPr>
              <w:t>We think ‘</w:t>
            </w:r>
            <w:ins w:id="211" w:author="Moderator(Huawei)" w:date="2023-11-10T12:19:00Z">
              <w:r w:rsidRPr="009F3DD5">
                <w:rPr>
                  <w:rFonts w:eastAsia="宋体"/>
                  <w:rPrChange w:id="212" w:author="Xiajinhuan" w:date="2023-11-15T07:31:00Z">
                    <w:rPr>
                      <w:rFonts w:eastAsia="宋体"/>
                      <w:lang w:val="zh-CN"/>
                    </w:rPr>
                  </w:rPrChange>
                </w:rPr>
                <w:t>only a TCI state update,</w:t>
              </w:r>
            </w:ins>
            <w:r>
              <w:rPr>
                <w:rFonts w:eastAsia="宋体"/>
              </w:rPr>
              <w:t xml:space="preserve">’ </w:t>
            </w:r>
            <w:r>
              <w:rPr>
                <w:rFonts w:eastAsia="宋体" w:hint="eastAsia"/>
              </w:rPr>
              <w:t>shou</w:t>
            </w:r>
            <w:r>
              <w:rPr>
                <w:rFonts w:eastAsia="宋体"/>
              </w:rPr>
              <w:t xml:space="preserve">ld be removed since it doesn’t algin with the condition </w:t>
            </w:r>
            <w:r>
              <w:rPr>
                <w:rFonts w:eastAsia="宋体" w:hint="eastAsia"/>
              </w:rPr>
              <w:t>of</w:t>
            </w:r>
            <w:r>
              <w:rPr>
                <w:rFonts w:eastAsia="宋体"/>
              </w:rPr>
              <w:t xml:space="preserve"> fallback Type-1 CB multiplexed on PUCCH. Although this issue is not caused by MBS, it’s better to correct it directly in MBS session. </w:t>
            </w:r>
          </w:p>
          <w:p w14:paraId="0912BDD7" w14:textId="77777777" w:rsidR="002B2688" w:rsidRDefault="002B2688">
            <w:pPr>
              <w:spacing w:after="120"/>
              <w:jc w:val="both"/>
              <w:rPr>
                <w:rFonts w:eastAsia="宋体"/>
              </w:rPr>
            </w:pPr>
          </w:p>
          <w:p w14:paraId="2F099C26" w14:textId="77777777" w:rsidR="002B2688" w:rsidRDefault="00492085">
            <w:pPr>
              <w:spacing w:after="120"/>
              <w:jc w:val="both"/>
              <w:rPr>
                <w:rFonts w:eastAsia="宋体"/>
              </w:rPr>
            </w:pPr>
            <w:r>
              <w:rPr>
                <w:rFonts w:eastAsia="宋体" w:hint="eastAsia"/>
                <w:b/>
                <w:bCs/>
              </w:rPr>
              <w:t>T</w:t>
            </w:r>
            <w:r>
              <w:rPr>
                <w:rFonts w:eastAsia="宋体"/>
                <w:b/>
                <w:bCs/>
              </w:rPr>
              <w:t>he third comment is about the fallback Type-1 CB multiplexed on the PUSCH scheduled by the DCI including two UL DAI.</w:t>
            </w:r>
            <w:r>
              <w:rPr>
                <w:rFonts w:eastAsia="宋体"/>
              </w:rPr>
              <w:t xml:space="preserve"> This issue is about the condition of fallback Type-1 CB and fallback Type-1 CB generation when the UE is configured with </w:t>
            </w:r>
            <w:r>
              <w:rPr>
                <w:rFonts w:eastAsia="宋体"/>
                <w:i/>
                <w:iCs/>
              </w:rPr>
              <w:t>fdmed-ReceptionMulticast</w:t>
            </w:r>
            <w:r>
              <w:rPr>
                <w:rFonts w:eastAsia="宋体"/>
              </w:rPr>
              <w:t xml:space="preserve">. This issue has not been discussed before. </w:t>
            </w:r>
          </w:p>
          <w:p w14:paraId="1EB83CBE" w14:textId="77777777" w:rsidR="002B2688" w:rsidRDefault="00492085">
            <w:pPr>
              <w:spacing w:after="120"/>
              <w:jc w:val="both"/>
              <w:rPr>
                <w:rFonts w:eastAsiaTheme="minorEastAsia"/>
                <w:iCs/>
              </w:rPr>
            </w:pPr>
            <w:r>
              <w:rPr>
                <w:rFonts w:eastAsia="宋体" w:hint="eastAsia"/>
              </w:rPr>
              <w:t>U</w:t>
            </w:r>
            <w:r>
              <w:rPr>
                <w:rFonts w:eastAsia="宋体"/>
              </w:rPr>
              <w:t xml:space="preserve">nderstanding #1: </w:t>
            </w:r>
            <w:r>
              <w:rPr>
                <w:rFonts w:eastAsiaTheme="minorEastAsia" w:hint="eastAsia"/>
                <w:iCs/>
              </w:rPr>
              <w:t>the UE takes account of unicast or multicast reception(s) respectively to determine whether to apply fallback Type-1 operation to unicast Type-1 CB or multicast Type-1 CB respectively, and concatenates unicast (fallback) Type-1 CB followed by multicast (fallback) Type-CB to obtain a HARQ-ACK CB</w:t>
            </w:r>
          </w:p>
          <w:p w14:paraId="1CFEFDD2" w14:textId="77777777" w:rsidR="002B2688" w:rsidRDefault="00492085">
            <w:pPr>
              <w:spacing w:after="120"/>
              <w:jc w:val="both"/>
              <w:rPr>
                <w:rFonts w:eastAsia="宋体"/>
              </w:rPr>
            </w:pPr>
            <w:r>
              <w:rPr>
                <w:rFonts w:eastAsia="宋体"/>
              </w:rPr>
              <w:lastRenderedPageBreak/>
              <w:t>Understanding #2: the UE takes account of unicast and multicast reception(s) jointly to determine whether to apply fallback Type-1 operation to FDMed Type-1 CB of unicast and multicast.</w:t>
            </w:r>
          </w:p>
          <w:p w14:paraId="7D5C2EFC" w14:textId="77777777" w:rsidR="002B2688" w:rsidRDefault="00492085">
            <w:pPr>
              <w:spacing w:after="120"/>
              <w:jc w:val="both"/>
              <w:rPr>
                <w:rFonts w:eastAsia="宋体"/>
                <w:iCs/>
              </w:rPr>
            </w:pPr>
            <w:r>
              <w:rPr>
                <w:rFonts w:eastAsia="宋体" w:hint="eastAsia"/>
              </w:rPr>
              <w:t>A</w:t>
            </w:r>
            <w:r>
              <w:rPr>
                <w:rFonts w:eastAsia="宋体"/>
              </w:rPr>
              <w:t>ccording to description in current spec, it seems like understanding #1 is correct. But</w:t>
            </w:r>
            <w:r>
              <w:rPr>
                <w:rFonts w:eastAsia="宋体" w:hint="eastAsia"/>
                <w:iCs/>
              </w:rPr>
              <w:t>, in the current spec, how to construct a total HARQ-ACK codebook for</w:t>
            </w:r>
            <w:r>
              <w:rPr>
                <w:rFonts w:eastAsia="宋体"/>
                <w:iCs/>
              </w:rPr>
              <w:t xml:space="preserve"> some cases was missed. When</w:t>
            </w:r>
            <w:r>
              <w:rPr>
                <w:rFonts w:eastAsia="宋体" w:hint="eastAsia"/>
                <w:iCs/>
              </w:rPr>
              <w:t xml:space="preserve"> UL DAI </w:t>
            </w:r>
            <w:r>
              <w:rPr>
                <w:rFonts w:eastAsia="宋体"/>
                <w:iCs/>
              </w:rPr>
              <w:t>for unicast</w:t>
            </w:r>
            <w:r>
              <w:rPr>
                <w:rFonts w:eastAsia="宋体" w:hint="eastAsia"/>
                <w:iCs/>
              </w:rPr>
              <w:t>=0 or UL DAI</w:t>
            </w:r>
            <w:r>
              <w:rPr>
                <w:rFonts w:eastAsia="宋体"/>
                <w:iCs/>
              </w:rPr>
              <w:t xml:space="preserve"> for multicast</w:t>
            </w:r>
            <w:r>
              <w:rPr>
                <w:rFonts w:eastAsia="宋体" w:hint="eastAsia"/>
                <w:iCs/>
              </w:rPr>
              <w:t xml:space="preserve">=0, the below cases should be </w:t>
            </w:r>
            <w:r>
              <w:rPr>
                <w:rFonts w:eastAsia="宋体"/>
                <w:iCs/>
              </w:rPr>
              <w:t>considered</w:t>
            </w:r>
            <w:r>
              <w:rPr>
                <w:rFonts w:eastAsia="宋体" w:hint="eastAsia"/>
                <w:iCs/>
              </w:rPr>
              <w:t>:</w:t>
            </w:r>
          </w:p>
          <w:p w14:paraId="5483879C" w14:textId="77777777" w:rsidR="002B2688" w:rsidRDefault="00492085">
            <w:pPr>
              <w:numPr>
                <w:ilvl w:val="0"/>
                <w:numId w:val="23"/>
              </w:numPr>
              <w:spacing w:after="120"/>
              <w:jc w:val="both"/>
              <w:rPr>
                <w:rFonts w:eastAsia="宋体"/>
                <w:iCs/>
                <w:lang w:val="en-GB"/>
              </w:rPr>
            </w:pPr>
            <w:r>
              <w:rPr>
                <w:rFonts w:eastAsia="宋体"/>
                <w:iCs/>
                <w:lang w:val="en-GB"/>
              </w:rPr>
              <w:t>Type-1 CB for unicast, fallback Type-1 CB for multicast.</w:t>
            </w:r>
          </w:p>
          <w:p w14:paraId="54F6547F" w14:textId="77777777" w:rsidR="002B2688" w:rsidRDefault="00492085">
            <w:pPr>
              <w:numPr>
                <w:ilvl w:val="0"/>
                <w:numId w:val="23"/>
              </w:numPr>
              <w:spacing w:after="120"/>
              <w:jc w:val="both"/>
              <w:rPr>
                <w:rFonts w:eastAsia="宋体"/>
                <w:iCs/>
                <w:lang w:val="en-GB"/>
              </w:rPr>
            </w:pPr>
            <w:r>
              <w:rPr>
                <w:rFonts w:eastAsia="宋体"/>
                <w:iCs/>
                <w:lang w:val="en-GB"/>
              </w:rPr>
              <w:t>Fallback Type-1 CB for unicast, Type-1 CB for multicast.</w:t>
            </w:r>
          </w:p>
          <w:p w14:paraId="09146A66" w14:textId="77777777" w:rsidR="002B2688" w:rsidRDefault="00492085">
            <w:pPr>
              <w:numPr>
                <w:ilvl w:val="0"/>
                <w:numId w:val="23"/>
              </w:numPr>
              <w:spacing w:after="120"/>
              <w:jc w:val="both"/>
              <w:rPr>
                <w:rFonts w:eastAsia="宋体"/>
                <w:iCs/>
                <w:lang w:val="en-GB"/>
              </w:rPr>
            </w:pPr>
            <w:r>
              <w:rPr>
                <w:rFonts w:eastAsia="宋体"/>
                <w:iCs/>
                <w:lang w:val="en-GB"/>
              </w:rPr>
              <w:t>Fallback Type-1 CB for unicast, fallback Type-1 CB for multicast.</w:t>
            </w:r>
          </w:p>
          <w:p w14:paraId="6F4291DC" w14:textId="77777777" w:rsidR="002B2688" w:rsidRDefault="002B2688">
            <w:pPr>
              <w:spacing w:after="120"/>
              <w:jc w:val="both"/>
              <w:rPr>
                <w:rFonts w:eastAsia="宋体"/>
                <w:lang w:val="en-GB"/>
              </w:rPr>
            </w:pPr>
          </w:p>
          <w:p w14:paraId="67E297B6" w14:textId="77777777" w:rsidR="002B2688" w:rsidRDefault="00492085">
            <w:pPr>
              <w:spacing w:after="120"/>
              <w:jc w:val="both"/>
              <w:rPr>
                <w:rFonts w:eastAsia="宋体"/>
                <w:lang w:val="en-GB"/>
              </w:rPr>
            </w:pPr>
            <w:r>
              <w:rPr>
                <w:rFonts w:eastAsia="宋体" w:hint="eastAsia"/>
                <w:lang w:val="en-GB"/>
              </w:rPr>
              <w:t>T</w:t>
            </w:r>
            <w:r>
              <w:rPr>
                <w:rFonts w:eastAsia="宋体"/>
                <w:lang w:val="en-GB"/>
              </w:rPr>
              <w:t xml:space="preserve">he following change is needed: </w:t>
            </w:r>
          </w:p>
          <w:p w14:paraId="7AE30571" w14:textId="77777777" w:rsidR="002B2688" w:rsidRDefault="00492085">
            <w:pPr>
              <w:spacing w:after="120"/>
            </w:pPr>
            <w: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UL,U</m:t>
                  </m:r>
                </m:sup>
              </m:sSubSup>
              <m:r>
                <w:rPr>
                  <w:rFonts w:ascii="Cambria Math" w:hAnsi="Cambria Math"/>
                </w:rPr>
                <m:t>=0</m:t>
              </m:r>
            </m:oMath>
            <w:r>
              <w:rPr>
                <w:rFonts w:cs="Arial"/>
              </w:rPr>
              <w:t xml:space="preserve"> or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m:t>
                  </m:r>
                </m:sup>
              </m:sSubSup>
              <m:r>
                <w:rPr>
                  <w:rFonts w:ascii="Cambria Math" w:hAnsi="Cambria Math"/>
                </w:rPr>
                <m:t>=0</m:t>
              </m:r>
            </m:oMath>
            <w:r>
              <w:rPr>
                <w:rFonts w:cs="Arial"/>
              </w:rPr>
              <w:t xml:space="preserve">, respectively, </w:t>
            </w:r>
            <w:r>
              <w:t xml:space="preserve">unless the UE receives respectively </w:t>
            </w:r>
          </w:p>
          <w:p w14:paraId="7254C891" w14:textId="77777777" w:rsidR="002B2688" w:rsidRDefault="00492085">
            <w:pPr>
              <w:pStyle w:val="B1"/>
              <w:spacing w:after="120"/>
            </w:pPr>
            <w:r>
              <w:t>-</w:t>
            </w:r>
            <w:r>
              <w:tab/>
              <w:t xml:space="preserve">only a </w:t>
            </w:r>
            <w:r>
              <w:rPr>
                <w:lang w:eastAsia="zh-CN"/>
              </w:rPr>
              <w:t xml:space="preserve">unicast or a multicast </w:t>
            </w:r>
            <w:r>
              <w:rPr>
                <w:rFonts w:hint="eastAsia"/>
                <w:lang w:eastAsia="zh-CN"/>
              </w:rPr>
              <w:t>SPS PDSCH release</w:t>
            </w:r>
            <w:r>
              <w:rPr>
                <w:lang w:eastAsia="zh-CN"/>
              </w:rPr>
              <w:t xml:space="preserve">, </w:t>
            </w:r>
            <w:r>
              <w:t xml:space="preserve">or </w:t>
            </w:r>
          </w:p>
          <w:p w14:paraId="399F6115" w14:textId="77777777" w:rsidR="002B2688" w:rsidRDefault="00492085">
            <w:pPr>
              <w:pStyle w:val="B1"/>
              <w:spacing w:after="120"/>
            </w:pPr>
            <w:r>
              <w:t>-</w:t>
            </w:r>
            <w:r>
              <w:tab/>
              <w:t xml:space="preserve">only unicast SPS PDSCH(s) or multicast SPS PDSCH(s) </w:t>
            </w:r>
            <w:r>
              <w:rPr>
                <w:lang w:eastAsia="zh-CN"/>
              </w:rPr>
              <w:t>having enabled associated HARQ-ACK information reports</w:t>
            </w:r>
            <w:r>
              <w:t>,</w:t>
            </w:r>
            <w:r>
              <w:rPr>
                <w:lang w:eastAsia="zh-CN"/>
              </w:rPr>
              <w:t xml:space="preserve"> </w:t>
            </w:r>
            <w:r>
              <w:t xml:space="preserve">or </w:t>
            </w:r>
          </w:p>
          <w:p w14:paraId="325C2697" w14:textId="77777777" w:rsidR="002B2688" w:rsidRDefault="00492085">
            <w:pPr>
              <w:pStyle w:val="B1"/>
              <w:spacing w:after="120"/>
              <w:rPr>
                <w:lang w:eastAsia="zh-CN"/>
              </w:rPr>
            </w:pPr>
            <w:r>
              <w:t>-</w:t>
            </w:r>
            <w:r>
              <w:tab/>
              <w:t>only a TCI state update,</w:t>
            </w:r>
            <w:r>
              <w:rPr>
                <w:lang w:eastAsia="zh-CN"/>
              </w:rPr>
              <w:t xml:space="preserve"> or a PDSCH with enabled associated HARQ-ACK information report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DCI format 1_0</w:t>
            </w:r>
            <w:r>
              <w:rPr>
                <w:lang w:eastAsia="zh-CN"/>
              </w:rPr>
              <w:t xml:space="preserve"> or a DCI format 4_1 with</w:t>
            </w:r>
            <w:r>
              <w:rPr>
                <w:rFonts w:hint="eastAsia"/>
                <w:lang w:eastAsia="zh-CN"/>
              </w:rPr>
              <w:t xml:space="preserve"> counter DAI</w:t>
            </w:r>
            <w:r>
              <w:t xml:space="preserve"> field </w:t>
            </w:r>
            <w:r>
              <w:rPr>
                <w:rFonts w:hint="eastAsia"/>
                <w:lang w:eastAsia="zh-CN"/>
              </w:rPr>
              <w:t>value of 1</w:t>
            </w:r>
            <w:r>
              <w:rPr>
                <w:lang w:eastAsia="zh-CN"/>
              </w:rPr>
              <w:t xml:space="preserve"> on the PCell </w:t>
            </w:r>
          </w:p>
          <w:p w14:paraId="14413F08" w14:textId="77777777" w:rsidR="002B2688" w:rsidRDefault="00492085">
            <w:pPr>
              <w:spacing w:after="120"/>
              <w:rPr>
                <w:rFonts w:cs="Arial"/>
              </w:rPr>
            </w:pPr>
            <w:r>
              <w:t xml:space="preserve">in the </w:t>
            </w:r>
            <m:oMath>
              <m:sSub>
                <m:sSubPr>
                  <m:ctrlPr>
                    <w:rPr>
                      <w:rFonts w:ascii="Cambria Math" w:hAnsi="Cambria Math" w:cs="Arial"/>
                      <w:i/>
                    </w:rPr>
                  </m:ctrlPr>
                </m:sSubPr>
                <m:e>
                  <m:r>
                    <w:rPr>
                      <w:rFonts w:ascii="Cambria Math" w:hAnsi="Cambria Math" w:cs="Arial"/>
                    </w:rPr>
                    <m:t>M</m:t>
                  </m:r>
                </m:e>
                <m:sub>
                  <m:r>
                    <w:rPr>
                      <w:rFonts w:ascii="Cambria Math" w:hAnsi="Cambria Math" w:cs="Arial"/>
                    </w:rPr>
                    <m:t>c</m:t>
                  </m:r>
                </m:sub>
              </m:sSub>
            </m:oMath>
            <w:r>
              <w:t xml:space="preserve"> occasions for candidate PDSCH receptions in which case the UE generates only the corresponding unicast or multicast HARQ-ACK information</w:t>
            </w:r>
            <w:r>
              <w:rPr>
                <w:rFonts w:hint="eastAsia"/>
              </w:rPr>
              <w:t xml:space="preserve"> </w:t>
            </w:r>
            <w:r>
              <w:rPr>
                <w:rFonts w:hint="eastAsia"/>
                <w:color w:val="FF0000"/>
                <w:u w:val="single"/>
              </w:rPr>
              <w:t>for the SPS PDSCH release or only for the PDSCH reception as described in clause 9.1.2</w:t>
            </w:r>
            <w:r>
              <w:rPr>
                <w:rFonts w:eastAsiaTheme="minorEastAsia" w:hint="eastAsia"/>
                <w:color w:val="FF0000"/>
                <w:u w:val="single"/>
              </w:rPr>
              <w:t>, respectively</w:t>
            </w:r>
            <w:r>
              <w:rPr>
                <w:rFonts w:cs="Arial"/>
                <w:color w:val="FF0000"/>
                <w:u w:val="single"/>
              </w:rPr>
              <w:t>.</w:t>
            </w:r>
            <w:r>
              <w:rPr>
                <w:rFonts w:cs="Arial" w:hint="eastAsia"/>
                <w:color w:val="FF0000"/>
                <w:u w:val="single"/>
              </w:rPr>
              <w:t xml:space="preserve"> If the UE generates both the unicast and multicast HARQ-ACK information</w:t>
            </w:r>
            <w:r>
              <w:rPr>
                <w:rFonts w:eastAsiaTheme="minorEastAsia" w:cs="Arial" w:hint="eastAsia"/>
                <w:color w:val="FF0000"/>
                <w:u w:val="single"/>
              </w:rPr>
              <w:t xml:space="preserve"> respectively</w:t>
            </w:r>
            <w:r>
              <w:rPr>
                <w:rFonts w:cs="Arial" w:hint="eastAsia"/>
                <w:color w:val="FF0000"/>
                <w:u w:val="single"/>
              </w:rPr>
              <w:t xml:space="preserve">, the UE concatenates the HARQ-ACK codebook for the unicast HARQ-ACK information followed by the multicast HARQ-ACK information to </w:t>
            </w:r>
            <w:r>
              <w:rPr>
                <w:rFonts w:cs="Arial"/>
                <w:color w:val="FF0000"/>
                <w:u w:val="single"/>
              </w:rPr>
              <w:t>obtain</w:t>
            </w:r>
            <w:r>
              <w:rPr>
                <w:rFonts w:cs="Arial" w:hint="eastAsia"/>
                <w:color w:val="FF0000"/>
                <w:u w:val="single"/>
              </w:rPr>
              <w:t xml:space="preserve"> a total number of HARQ-ACK information.</w:t>
            </w:r>
          </w:p>
          <w:p w14:paraId="261BD705" w14:textId="77777777" w:rsidR="002B2688" w:rsidRDefault="002B2688">
            <w:pPr>
              <w:spacing w:after="120"/>
              <w:jc w:val="both"/>
              <w:rPr>
                <w:rFonts w:eastAsia="宋体"/>
              </w:rPr>
            </w:pPr>
          </w:p>
          <w:p w14:paraId="1514AEBD" w14:textId="77777777" w:rsidR="002B2688" w:rsidRDefault="00492085">
            <w:pPr>
              <w:spacing w:after="120"/>
              <w:jc w:val="both"/>
              <w:rPr>
                <w:rFonts w:eastAsia="宋体"/>
              </w:rPr>
            </w:pPr>
            <w:r>
              <w:rPr>
                <w:rFonts w:eastAsia="宋体" w:hint="eastAsia"/>
              </w:rPr>
              <w:t>W</w:t>
            </w:r>
            <w:r>
              <w:rPr>
                <w:rFonts w:eastAsia="宋体"/>
              </w:rPr>
              <w:t xml:space="preserve">e’d like to hear others companies views about the fallback Type-1 CB multiplexed on the PUSCH scheduled by the DCI including two UL DAI. </w:t>
            </w:r>
          </w:p>
        </w:tc>
      </w:tr>
    </w:tbl>
    <w:p w14:paraId="3613BF6B" w14:textId="77777777" w:rsidR="002B2688" w:rsidRDefault="002B2688">
      <w:pPr>
        <w:rPr>
          <w:rFonts w:eastAsiaTheme="minorEastAsia"/>
          <w:color w:val="DDD9C3" w:themeColor="background2" w:themeShade="E6"/>
        </w:rPr>
      </w:pPr>
    </w:p>
    <w:p w14:paraId="2EA342DD" w14:textId="77777777" w:rsidR="002B2688" w:rsidRDefault="002B2688">
      <w:pPr>
        <w:rPr>
          <w:rFonts w:eastAsiaTheme="minorEastAsia"/>
          <w:color w:val="DDD9C3" w:themeColor="background2" w:themeShade="E6"/>
        </w:rPr>
      </w:pPr>
    </w:p>
    <w:p w14:paraId="4848EDB4" w14:textId="77777777" w:rsidR="002B2688" w:rsidRDefault="002B2688">
      <w:pPr>
        <w:rPr>
          <w:rFonts w:eastAsiaTheme="minorEastAsia"/>
          <w:color w:val="DDD9C3" w:themeColor="background2" w:themeShade="E6"/>
        </w:rPr>
      </w:pPr>
    </w:p>
    <w:p w14:paraId="30D3EEEE" w14:textId="77777777" w:rsidR="002B2688" w:rsidRDefault="00492085">
      <w:pPr>
        <w:pStyle w:val="2"/>
        <w:tabs>
          <w:tab w:val="left" w:pos="1985"/>
        </w:tabs>
        <w:rPr>
          <w:lang w:eastAsia="zh-CN"/>
        </w:rPr>
      </w:pPr>
      <w:bookmarkStart w:id="213" w:name="_Ref132045365"/>
      <w:r>
        <w:rPr>
          <w:lang w:eastAsia="zh-CN"/>
        </w:rPr>
        <w:t>(1-2)</w:t>
      </w:r>
      <w:bookmarkEnd w:id="213"/>
      <w:r>
        <w:rPr>
          <w:lang w:eastAsia="zh-CN"/>
        </w:rPr>
        <w:t>(H)Type-1 CB on PUCCH</w:t>
      </w:r>
    </w:p>
    <w:tbl>
      <w:tblPr>
        <w:tblStyle w:val="af7"/>
        <w:tblW w:w="0" w:type="auto"/>
        <w:tblLook w:val="04A0" w:firstRow="1" w:lastRow="0" w:firstColumn="1" w:lastColumn="0" w:noHBand="0" w:noVBand="1"/>
      </w:tblPr>
      <w:tblGrid>
        <w:gridCol w:w="2217"/>
        <w:gridCol w:w="12020"/>
      </w:tblGrid>
      <w:tr w:rsidR="002B2688" w14:paraId="485B0FDB" w14:textId="77777777">
        <w:tc>
          <w:tcPr>
            <w:tcW w:w="2263" w:type="dxa"/>
          </w:tcPr>
          <w:p w14:paraId="4D81E073" w14:textId="77777777" w:rsidR="002B2688" w:rsidRDefault="00492085">
            <w:pPr>
              <w:rPr>
                <w:rFonts w:eastAsiaTheme="minorEastAsia"/>
                <w:sz w:val="16"/>
                <w:szCs w:val="16"/>
              </w:rPr>
            </w:pPr>
            <w:r>
              <w:rPr>
                <w:rFonts w:eastAsiaTheme="minorEastAsia" w:hint="eastAsia"/>
                <w:sz w:val="16"/>
                <w:szCs w:val="16"/>
              </w:rPr>
              <w:t>Z</w:t>
            </w:r>
            <w:r>
              <w:rPr>
                <w:rFonts w:eastAsiaTheme="minorEastAsia"/>
                <w:sz w:val="16"/>
                <w:szCs w:val="16"/>
              </w:rPr>
              <w:t>TE-CR-x1013</w:t>
            </w:r>
          </w:p>
        </w:tc>
        <w:tc>
          <w:tcPr>
            <w:tcW w:w="11974" w:type="dxa"/>
          </w:tcPr>
          <w:p w14:paraId="0A8C7A44" w14:textId="77777777" w:rsidR="002B2688" w:rsidRDefault="00492085">
            <w:pPr>
              <w:keepNext/>
              <w:keepLines/>
              <w:spacing w:before="120" w:after="180"/>
              <w:outlineLvl w:val="3"/>
              <w:rPr>
                <w:rFonts w:ascii="Arial" w:eastAsia="宋体" w:hAnsi="Arial"/>
                <w:szCs w:val="20"/>
                <w:lang w:val="en-GB" w:eastAsia="en-US"/>
              </w:rPr>
            </w:pPr>
            <w:bookmarkStart w:id="214" w:name="_Ref505248562"/>
            <w:bookmarkStart w:id="215" w:name="_Toc36498168"/>
            <w:bookmarkStart w:id="216" w:name="_Toc29894840"/>
            <w:bookmarkStart w:id="217" w:name="_Toc29899557"/>
            <w:bookmarkStart w:id="218" w:name="_Toc29917294"/>
            <w:bookmarkStart w:id="219" w:name="_Toc12021470"/>
            <w:bookmarkStart w:id="220" w:name="_Toc26719407"/>
            <w:bookmarkStart w:id="221" w:name="_Toc45699194"/>
            <w:bookmarkStart w:id="222" w:name="_Toc20311582"/>
            <w:bookmarkStart w:id="223" w:name="_Toc29899139"/>
            <w:bookmarkStart w:id="224" w:name="_Toc145664300"/>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bookmarkEnd w:id="214"/>
            <w:bookmarkEnd w:id="215"/>
            <w:bookmarkEnd w:id="216"/>
            <w:bookmarkEnd w:id="217"/>
            <w:bookmarkEnd w:id="218"/>
            <w:bookmarkEnd w:id="219"/>
            <w:bookmarkEnd w:id="220"/>
            <w:bookmarkEnd w:id="221"/>
            <w:bookmarkEnd w:id="222"/>
            <w:bookmarkEnd w:id="223"/>
            <w:bookmarkEnd w:id="224"/>
          </w:p>
          <w:p w14:paraId="4A3B380D" w14:textId="77777777" w:rsidR="002B2688" w:rsidRDefault="00492085">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r>
              <w:rPr>
                <w:rFonts w:eastAsia="宋体"/>
                <w:i/>
                <w:iCs/>
                <w:sz w:val="20"/>
                <w:szCs w:val="20"/>
                <w:lang w:val="en-GB" w:eastAsia="en-US"/>
              </w:rPr>
              <w:t>firstActiveDownlinkBWP</w:t>
            </w:r>
            <w:r>
              <w:rPr>
                <w:rFonts w:eastAsia="宋体"/>
                <w:i/>
                <w:sz w:val="20"/>
                <w:szCs w:val="20"/>
                <w:lang w:val="en-GB" w:eastAsia="en-US"/>
              </w:rPr>
              <w:t>-Id</w:t>
            </w:r>
            <w:r>
              <w:rPr>
                <w:rFonts w:eastAsia="宋体" w:cs="Arial"/>
                <w:sz w:val="20"/>
                <w:szCs w:val="20"/>
                <w:lang w:val="en-GB"/>
              </w:rPr>
              <w:t>. The determination is based:</w:t>
            </w:r>
          </w:p>
          <w:p w14:paraId="5CE23126"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6C846441"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2E070F92"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FED148D"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253A4E20"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48D3E07D" w14:textId="77777777" w:rsidR="002B2688" w:rsidRDefault="00492085">
            <w:pPr>
              <w:spacing w:after="180"/>
              <w:rPr>
                <w:rFonts w:eastAsia="宋体"/>
                <w:sz w:val="20"/>
                <w:szCs w:val="20"/>
                <w:lang w:val="en-GB" w:eastAsia="en-US"/>
              </w:rPr>
            </w:pPr>
            <w:ins w:id="225" w:author="ZTE" w:date="2023-10-30T18:36: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bookmarkStart w:id="226" w:name="_Hlk143778804"/>
            <w:r>
              <w:rPr>
                <w:rFonts w:eastAsia="宋体" w:hint="eastAsia"/>
                <w:i/>
                <w:sz w:val="20"/>
                <w:szCs w:val="20"/>
                <w:lang w:val="en-GB" w:eastAsia="en-US"/>
              </w:rPr>
              <w:t>PDSCH-config</w:t>
            </w:r>
            <w:bookmarkEnd w:id="226"/>
            <w:ins w:id="227" w:author="ZTE" w:date="2023-10-30T18:36:00Z">
              <w:r>
                <w:rPr>
                  <w:rFonts w:eastAsia="等线"/>
                  <w:sz w:val="20"/>
                  <w:szCs w:val="20"/>
                  <w:lang w:val="en-GB" w:eastAsia="en-US"/>
                </w:rPr>
                <w:t xml:space="preserve">, and </w:t>
              </w:r>
            </w:ins>
            <m:oMath>
              <m:sSubSup>
                <m:sSubSupPr>
                  <m:ctrlPr>
                    <w:ins w:id="228" w:author="ZTE" w:date="2023-10-30T18:36:00Z">
                      <w:rPr>
                        <w:rFonts w:ascii="Cambria Math" w:eastAsia="宋体" w:hAnsi="Cambria Math"/>
                        <w:sz w:val="20"/>
                        <w:szCs w:val="20"/>
                        <w:lang w:val="en-GB" w:eastAsia="en-US"/>
                      </w:rPr>
                    </w:ins>
                  </m:ctrlPr>
                </m:sSubSupPr>
                <m:e>
                  <m:r>
                    <w:ins w:id="229" w:author="ZTE" w:date="2023-10-30T18:36:00Z">
                      <w:rPr>
                        <w:rFonts w:ascii="Cambria Math" w:eastAsia="宋体" w:hAnsi="Cambria Math"/>
                        <w:sz w:val="20"/>
                        <w:szCs w:val="20"/>
                        <w:lang w:val="en-GB" w:eastAsia="en-US"/>
                      </w:rPr>
                      <m:t>N</m:t>
                    </w:ins>
                  </m:r>
                </m:e>
                <m:sub>
                  <m:r>
                    <w:ins w:id="230" w:author="ZTE" w:date="2023-10-30T18:36:00Z">
                      <m:rPr>
                        <m:sty m:val="p"/>
                      </m:rPr>
                      <w:rPr>
                        <w:rFonts w:ascii="Cambria Math" w:eastAsia="宋体" w:hAnsi="Cambria Math"/>
                        <w:sz w:val="20"/>
                        <w:szCs w:val="20"/>
                        <w:lang w:val="en-GB" w:eastAsia="en-US"/>
                      </w:rPr>
                      <m:t>PDSCH</m:t>
                    </w:ins>
                  </m:r>
                </m:sub>
                <m:sup>
                  <m:r>
                    <w:ins w:id="231" w:author="ZTE" w:date="2023-10-30T18:36:00Z">
                      <m:rPr>
                        <m:sty m:val="p"/>
                      </m:rPr>
                      <w:rPr>
                        <w:rFonts w:ascii="Cambria Math" w:eastAsia="宋体" w:hAnsi="Cambria Math"/>
                        <w:sz w:val="20"/>
                        <w:szCs w:val="20"/>
                        <w:lang w:val="en-GB" w:eastAsia="en-US"/>
                      </w:rPr>
                      <m:t>repeat,max</m:t>
                    </w:ins>
                  </m:r>
                </m:sup>
              </m:sSubSup>
            </m:oMath>
            <w:ins w:id="232" w:author="ZTE" w:date="2023-10-30T18:36:00Z">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r>
              <w:rPr>
                <w:rFonts w:eastAsia="等线"/>
                <w:sz w:val="20"/>
                <w:szCs w:val="20"/>
                <w:lang w:val="en-GB" w:eastAsia="en-US"/>
              </w:rPr>
              <w:t xml:space="preserve"> </w:t>
            </w:r>
            <w:ins w:id="233" w:author="ZTE" w:date="2023-10-30T18:36:00Z">
              <w:r>
                <w:rPr>
                  <w:rFonts w:eastAsia="等线"/>
                  <w:sz w:val="20"/>
                  <w:szCs w:val="20"/>
                  <w:lang w:val="en-GB" w:eastAsia="en-US"/>
                </w:rPr>
                <w:t xml:space="preserve">and setting </w:t>
              </w:r>
            </w:ins>
            <m:oMath>
              <m:sSubSup>
                <m:sSubSupPr>
                  <m:ctrlPr>
                    <w:ins w:id="234" w:author="ZTE" w:date="2023-10-30T18:36:00Z">
                      <w:rPr>
                        <w:rFonts w:ascii="Cambria Math" w:eastAsia="宋体" w:hAnsi="Cambria Math"/>
                        <w:sz w:val="20"/>
                        <w:szCs w:val="20"/>
                        <w:lang w:val="en-GB" w:eastAsia="en-US"/>
                      </w:rPr>
                    </w:ins>
                  </m:ctrlPr>
                </m:sSubSupPr>
                <m:e>
                  <m:r>
                    <w:ins w:id="235" w:author="ZTE" w:date="2023-10-30T18:36:00Z">
                      <w:rPr>
                        <w:rFonts w:ascii="Cambria Math" w:eastAsia="宋体" w:hAnsi="Cambria Math"/>
                        <w:sz w:val="20"/>
                        <w:szCs w:val="20"/>
                        <w:lang w:val="en-GB" w:eastAsia="en-US"/>
                      </w:rPr>
                      <m:t>N</m:t>
                    </w:ins>
                  </m:r>
                </m:e>
                <m:sub>
                  <m:r>
                    <w:ins w:id="236" w:author="ZTE" w:date="2023-10-30T18:36:00Z">
                      <m:rPr>
                        <m:sty m:val="p"/>
                      </m:rPr>
                      <w:rPr>
                        <w:rFonts w:ascii="Cambria Math" w:eastAsia="宋体" w:hAnsi="Cambria Math"/>
                        <w:sz w:val="20"/>
                        <w:szCs w:val="20"/>
                        <w:lang w:val="en-GB" w:eastAsia="en-US"/>
                      </w:rPr>
                      <m:t>PDSCH</m:t>
                    </w:ins>
                  </m:r>
                </m:sub>
                <m:sup>
                  <m:r>
                    <w:ins w:id="237" w:author="ZTE" w:date="2023-10-30T18:36:00Z">
                      <m:rPr>
                        <m:sty m:val="p"/>
                      </m:rPr>
                      <w:rPr>
                        <w:rFonts w:ascii="Cambria Math" w:eastAsia="宋体" w:hAnsi="Cambria Math"/>
                        <w:sz w:val="20"/>
                        <w:szCs w:val="20"/>
                        <w:lang w:val="en-GB" w:eastAsia="en-US"/>
                      </w:rPr>
                      <m:t>repeat,max</m:t>
                    </w:ins>
                  </m:r>
                </m:sup>
              </m:sSubSup>
            </m:oMath>
            <w:ins w:id="238" w:author="ZTE" w:date="2023-10-30T18:36:00Z">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ins>
            <w:ins w:id="239" w:author="ZTE" w:date="2023-10-30T19:06:00Z">
              <w:r>
                <w:rPr>
                  <w:rFonts w:eastAsia="宋体"/>
                  <w:sz w:val="20"/>
                  <w:szCs w:val="20"/>
                  <w:lang w:val="en-GB" w:eastAsia="en-US"/>
                </w:rPr>
                <w:t xml:space="preserve"> for all the G-CS-RNTIs,</w:t>
              </w:r>
            </w:ins>
            <w:ins w:id="240" w:author="ZTE" w:date="2023-10-30T18:36:00Z">
              <w:r>
                <w:rPr>
                  <w:rFonts w:eastAsia="宋体"/>
                  <w:sz w:val="20"/>
                  <w:szCs w:val="20"/>
                  <w:lang w:val="en-GB" w:eastAsia="en-US"/>
                </w:rPr>
                <w:t xml:space="preserve"> </w:t>
              </w:r>
            </w:ins>
            <w:ins w:id="241" w:author="ZTE" w:date="2023-10-30T19:05:00Z">
              <w:r>
                <w:rPr>
                  <w:rFonts w:eastAsia="宋体"/>
                  <w:i/>
                  <w:sz w:val="20"/>
                  <w:szCs w:val="20"/>
                  <w:lang w:val="en-GB" w:eastAsia="en-US"/>
                </w:rPr>
                <w:t>pdsch-AggregationFactor-r17</w:t>
              </w:r>
              <w:r>
                <w:rPr>
                  <w:rFonts w:eastAsia="宋体"/>
                  <w:sz w:val="20"/>
                  <w:szCs w:val="20"/>
                  <w:lang w:val="en-GB" w:eastAsia="en-US"/>
                </w:rPr>
                <w:t xml:space="preserve"> in </w:t>
              </w:r>
              <w:r>
                <w:rPr>
                  <w:rFonts w:eastAsia="宋体"/>
                  <w:i/>
                  <w:sz w:val="20"/>
                  <w:szCs w:val="20"/>
                  <w:lang w:val="en-GB" w:eastAsia="en-US"/>
                </w:rPr>
                <w:t>MBS-RNTI-SpecificConfig</w:t>
              </w:r>
            </w:ins>
            <w:ins w:id="242" w:author="ZTE" w:date="2023-10-30T18:36:00Z">
              <w:r>
                <w:rPr>
                  <w:rFonts w:eastAsia="宋体"/>
                  <w:sz w:val="20"/>
                  <w:szCs w:val="20"/>
                  <w:lang w:val="en-GB" w:eastAsia="en-US"/>
                </w:rPr>
                <w:t xml:space="preserve"> for all the G-RNTIs</w:t>
              </w:r>
            </w:ins>
            <w:ins w:id="243" w:author="ZTE" w:date="2023-10-30T19:05:00Z">
              <w:r>
                <w:rPr>
                  <w:rFonts w:eastAsia="宋体"/>
                  <w:sz w:val="20"/>
                  <w:szCs w:val="20"/>
                  <w:lang w:val="en-GB" w:eastAsia="en-US"/>
                </w:rPr>
                <w:t>, or</w:t>
              </w:r>
              <w:r>
                <w:rPr>
                  <w:rFonts w:eastAsia="等线"/>
                  <w:sz w:val="20"/>
                  <w:szCs w:val="20"/>
                  <w:lang w:val="en-GB" w:eastAsia="en-US"/>
                </w:rPr>
                <w:t xml:space="preserve"> </w:t>
              </w:r>
              <w:r>
                <w:rPr>
                  <w:rFonts w:eastAsia="宋体"/>
                  <w:i/>
                  <w:iCs/>
                  <w:sz w:val="20"/>
                  <w:szCs w:val="20"/>
                  <w:lang w:val="en-GB"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w:t>
              </w:r>
              <w:r>
                <w:rPr>
                  <w:rFonts w:eastAsia="宋体"/>
                  <w:i/>
                  <w:iCs/>
                  <w:sz w:val="20"/>
                  <w:szCs w:val="20"/>
                  <w:lang w:val="en-GB" w:eastAsia="en-US"/>
                </w:rPr>
                <w:t>pdsch-ConfigMulticast</w:t>
              </w:r>
            </w:ins>
            <w:ins w:id="244" w:author="ZTE" w:date="2023-10-30T18:36:00Z">
              <w:r>
                <w:rPr>
                  <w:rFonts w:eastAsia="宋体"/>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03580477"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62AFEFAB"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245" w:author="ZTE" w:date="2023-10-30T18:37:00Z">
              <w:r>
                <w:rPr>
                  <w:rFonts w:eastAsia="等线"/>
                  <w:sz w:val="20"/>
                  <w:szCs w:val="20"/>
                  <w:lang w:val="en-GB" w:eastAsia="en-US"/>
                </w:rPr>
                <w:t xml:space="preserve">and setting </w:t>
              </w:r>
            </w:ins>
            <m:oMath>
              <m:sSubSup>
                <m:sSubSupPr>
                  <m:ctrlPr>
                    <w:ins w:id="246" w:author="ZTE" w:date="2023-10-30T18:37:00Z">
                      <w:rPr>
                        <w:rFonts w:ascii="Cambria Math" w:eastAsia="宋体" w:hAnsi="Cambria Math"/>
                        <w:sz w:val="20"/>
                        <w:szCs w:val="20"/>
                        <w:lang w:val="en-GB" w:eastAsia="en-US"/>
                      </w:rPr>
                    </w:ins>
                  </m:ctrlPr>
                </m:sSubSupPr>
                <m:e>
                  <m:r>
                    <w:ins w:id="247" w:author="ZTE" w:date="2023-10-30T18:37:00Z">
                      <w:rPr>
                        <w:rFonts w:ascii="Cambria Math" w:eastAsia="宋体" w:hAnsi="Cambria Math"/>
                        <w:sz w:val="20"/>
                        <w:szCs w:val="20"/>
                        <w:lang w:val="en-GB" w:eastAsia="en-US"/>
                      </w:rPr>
                      <m:t>N</m:t>
                    </w:ins>
                  </m:r>
                </m:e>
                <m:sub>
                  <m:r>
                    <w:ins w:id="248" w:author="ZTE" w:date="2023-10-30T18:37:00Z">
                      <m:rPr>
                        <m:sty m:val="p"/>
                      </m:rPr>
                      <w:rPr>
                        <w:rFonts w:ascii="Cambria Math" w:eastAsia="宋体" w:hAnsi="Cambria Math"/>
                        <w:sz w:val="20"/>
                        <w:szCs w:val="20"/>
                        <w:lang w:val="en-GB" w:eastAsia="en-US"/>
                      </w:rPr>
                      <m:t>PDSCH</m:t>
                    </w:ins>
                  </m:r>
                </m:sub>
                <m:sup>
                  <m:r>
                    <w:ins w:id="249" w:author="ZTE" w:date="2023-10-30T18:37:00Z">
                      <m:rPr>
                        <m:sty m:val="p"/>
                      </m:rPr>
                      <w:rPr>
                        <w:rFonts w:ascii="Cambria Math" w:eastAsia="宋体" w:hAnsi="Cambria Math"/>
                        <w:sz w:val="20"/>
                        <w:szCs w:val="20"/>
                        <w:lang w:val="en-GB" w:eastAsia="en-US"/>
                      </w:rPr>
                      <m:t>repeat,max</m:t>
                    </w:ins>
                  </m:r>
                </m:sup>
              </m:sSubSup>
            </m:oMath>
            <w:ins w:id="250" w:author="ZTE" w:date="2023-10-30T18:37:00Z">
              <w:r>
                <w:rPr>
                  <w:rFonts w:eastAsia="等线"/>
                  <w:sz w:val="20"/>
                  <w:szCs w:val="20"/>
                  <w:lang w:val="en-GB" w:eastAsia="en-US"/>
                </w:rPr>
                <w:t xml:space="preserve"> as the </w:t>
              </w:r>
              <w:r>
                <w:rPr>
                  <w:rFonts w:eastAsia="宋体"/>
                  <w:sz w:val="20"/>
                  <w:szCs w:val="20"/>
                  <w:lang w:val="en-GB" w:eastAsia="en-US"/>
                </w:rPr>
                <w:t xml:space="preserve">maximum value among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r>
                <w:rPr>
                  <w:rFonts w:eastAsia="宋体"/>
                  <w:sz w:val="20"/>
                  <w:szCs w:val="20"/>
                  <w:lang w:val="en-GB" w:eastAsia="en-US"/>
                </w:rPr>
                <w:t xml:space="preserve">, </w:t>
              </w:r>
              <w:r>
                <w:rPr>
                  <w:rFonts w:eastAsia="宋体"/>
                  <w:i/>
                  <w:sz w:val="20"/>
                  <w:szCs w:val="20"/>
                  <w:lang w:val="en-GB" w:eastAsia="en-US"/>
                </w:rPr>
                <w:t>pdsch-AggregationFactor</w:t>
              </w:r>
              <w:r>
                <w:rPr>
                  <w:rFonts w:eastAsia="宋体"/>
                  <w:sz w:val="20"/>
                  <w:szCs w:val="20"/>
                  <w:lang w:val="en-GB" w:eastAsia="en-US"/>
                </w:rPr>
                <w:t xml:space="preserve"> in </w:t>
              </w:r>
              <w:r>
                <w:rPr>
                  <w:rFonts w:eastAsia="宋体"/>
                  <w:i/>
                  <w:sz w:val="20"/>
                  <w:szCs w:val="20"/>
                  <w:lang w:val="en-GB" w:eastAsia="en-US"/>
                </w:rPr>
                <w:t>PDSCH-Config</w:t>
              </w:r>
              <w:r>
                <w:rPr>
                  <w:rFonts w:eastAsia="等线"/>
                  <w:sz w:val="20"/>
                  <w:szCs w:val="20"/>
                  <w:lang w:val="en-GB" w:eastAsia="en-US"/>
                </w:rPr>
                <w:t xml:space="preserve">, </w:t>
              </w:r>
              <w:r>
                <w:rPr>
                  <w:rFonts w:eastAsia="宋体"/>
                  <w:i/>
                  <w:sz w:val="20"/>
                  <w:szCs w:val="20"/>
                  <w:lang w:val="en-GB" w:eastAsia="en-US"/>
                </w:rPr>
                <w:t>pdsch-AggregationFactor</w:t>
              </w:r>
            </w:ins>
            <w:ins w:id="251" w:author="ZTE" w:date="2023-10-30T19:04:00Z">
              <w:r>
                <w:rPr>
                  <w:rFonts w:eastAsia="宋体"/>
                  <w:i/>
                  <w:sz w:val="20"/>
                  <w:szCs w:val="20"/>
                  <w:lang w:val="en-GB" w:eastAsia="en-US"/>
                </w:rPr>
                <w:t>-r17</w:t>
              </w:r>
            </w:ins>
            <w:ins w:id="252" w:author="ZTE" w:date="2023-10-30T18:37:00Z">
              <w:r>
                <w:rPr>
                  <w:rFonts w:eastAsia="宋体"/>
                  <w:sz w:val="20"/>
                  <w:szCs w:val="20"/>
                  <w:lang w:val="en-GB" w:eastAsia="en-US"/>
                </w:rPr>
                <w:t xml:space="preserve"> in </w:t>
              </w:r>
            </w:ins>
            <w:ins w:id="253" w:author="ZTE" w:date="2023-10-30T19:04:00Z">
              <w:r>
                <w:rPr>
                  <w:rFonts w:eastAsia="宋体"/>
                  <w:i/>
                  <w:sz w:val="20"/>
                  <w:szCs w:val="20"/>
                  <w:lang w:val="en-GB" w:eastAsia="en-US"/>
                </w:rPr>
                <w:t>MBS-RNTI-SpecificConfig</w:t>
              </w:r>
            </w:ins>
            <w:ins w:id="254" w:author="ZTE" w:date="2023-10-30T19:07:00Z">
              <w:r>
                <w:rPr>
                  <w:rFonts w:eastAsia="宋体"/>
                  <w:sz w:val="20"/>
                  <w:szCs w:val="20"/>
                  <w:lang w:val="en-GB" w:eastAsia="en-US"/>
                </w:rPr>
                <w:t xml:space="preserve"> for all the G-RNTIs</w:t>
              </w:r>
            </w:ins>
            <w:ins w:id="255" w:author="ZTE" w:date="2023-10-30T19:01:00Z">
              <w:r>
                <w:rPr>
                  <w:rFonts w:eastAsia="宋体"/>
                  <w:sz w:val="20"/>
                  <w:szCs w:val="20"/>
                  <w:lang w:val="en-GB" w:eastAsia="en-US"/>
                </w:rPr>
                <w:t>, or</w:t>
              </w:r>
            </w:ins>
            <w:ins w:id="256" w:author="ZTE" w:date="2023-10-30T19:00:00Z">
              <w:r>
                <w:rPr>
                  <w:rFonts w:eastAsia="等线"/>
                  <w:sz w:val="20"/>
                  <w:szCs w:val="20"/>
                  <w:lang w:val="en-GB" w:eastAsia="en-US"/>
                </w:rPr>
                <w:t xml:space="preserve"> </w:t>
              </w:r>
              <w:r>
                <w:rPr>
                  <w:rFonts w:eastAsia="宋体"/>
                  <w:i/>
                  <w:iCs/>
                  <w:sz w:val="20"/>
                  <w:szCs w:val="20"/>
                  <w:lang w:val="en-GB"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w:t>
              </w:r>
              <w:r>
                <w:rPr>
                  <w:rFonts w:eastAsia="宋体"/>
                  <w:i/>
                  <w:iCs/>
                  <w:sz w:val="20"/>
                  <w:szCs w:val="20"/>
                  <w:lang w:val="en-GB" w:eastAsia="en-US"/>
                </w:rPr>
                <w:t>pdsch-ConfigMulticast</w:t>
              </w:r>
            </w:ins>
            <w:ins w:id="257" w:author="ZTE" w:date="2023-10-30T18:37:00Z">
              <w:r>
                <w:rPr>
                  <w:rFonts w:eastAsia="等线"/>
                  <w:sz w:val="20"/>
                  <w:szCs w:val="20"/>
                  <w:lang w:val="en-GB" w:eastAsia="en-US"/>
                </w:rPr>
                <w:t xml:space="preserve"> </w:t>
              </w:r>
            </w:ins>
            <w:r>
              <w:rPr>
                <w:rFonts w:eastAsia="等线"/>
                <w:sz w:val="20"/>
                <w:szCs w:val="20"/>
                <w:lang w:val="en-GB" w:eastAsia="en-US"/>
              </w:rPr>
              <w:t>in the following pseudo-code.</w:t>
            </w:r>
          </w:p>
          <w:p w14:paraId="128A53EE"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5FC29F03" w14:textId="77777777" w:rsidR="002B2688" w:rsidRDefault="002B2688">
            <w:pPr>
              <w:spacing w:beforeLines="100" w:before="240" w:after="240"/>
              <w:rPr>
                <w:rFonts w:ascii="Arial" w:eastAsia="宋体" w:hAnsi="Arial" w:cs="Arial"/>
                <w:sz w:val="16"/>
                <w:szCs w:val="16"/>
                <w:lang w:val="en-GB"/>
              </w:rPr>
            </w:pPr>
          </w:p>
        </w:tc>
      </w:tr>
      <w:tr w:rsidR="002B2688" w14:paraId="2E22F44E" w14:textId="77777777">
        <w:tc>
          <w:tcPr>
            <w:tcW w:w="2263" w:type="dxa"/>
          </w:tcPr>
          <w:p w14:paraId="687C0F43" w14:textId="77777777" w:rsidR="002B2688" w:rsidRDefault="00492085">
            <w:pPr>
              <w:rPr>
                <w:rFonts w:eastAsiaTheme="minorEastAsia"/>
                <w:sz w:val="16"/>
                <w:szCs w:val="16"/>
              </w:rPr>
            </w:pPr>
            <w:r>
              <w:rPr>
                <w:rFonts w:eastAsiaTheme="minorEastAsia" w:hint="eastAsia"/>
                <w:sz w:val="16"/>
                <w:szCs w:val="16"/>
              </w:rPr>
              <w:t>H</w:t>
            </w:r>
            <w:r>
              <w:rPr>
                <w:rFonts w:eastAsiaTheme="minorEastAsia"/>
                <w:sz w:val="16"/>
                <w:szCs w:val="16"/>
              </w:rPr>
              <w:t>uawei-CR-x0834</w:t>
            </w:r>
          </w:p>
        </w:tc>
        <w:tc>
          <w:tcPr>
            <w:tcW w:w="11974" w:type="dxa"/>
          </w:tcPr>
          <w:p w14:paraId="7A625AD9" w14:textId="77777777" w:rsidR="002B2688" w:rsidRDefault="00492085">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2A442B0C" w14:textId="77777777" w:rsidR="002B2688" w:rsidRDefault="00492085">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w:t>
            </w:r>
            <w:r>
              <w:rPr>
                <w:rFonts w:eastAsia="宋体" w:cs="Arial"/>
                <w:sz w:val="20"/>
                <w:szCs w:val="20"/>
                <w:lang w:val="en-GB"/>
              </w:rPr>
              <w:lastRenderedPageBreak/>
              <w:t xml:space="preserve">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r>
              <w:rPr>
                <w:rFonts w:eastAsia="宋体"/>
                <w:i/>
                <w:iCs/>
                <w:sz w:val="20"/>
                <w:szCs w:val="20"/>
                <w:lang w:val="en-GB" w:eastAsia="en-US"/>
              </w:rPr>
              <w:t>firstActiveDownlinkBWP</w:t>
            </w:r>
            <w:r>
              <w:rPr>
                <w:rFonts w:eastAsia="宋体"/>
                <w:i/>
                <w:sz w:val="20"/>
                <w:szCs w:val="20"/>
                <w:lang w:val="en-GB" w:eastAsia="en-US"/>
              </w:rPr>
              <w:t>-Id</w:t>
            </w:r>
            <w:r>
              <w:rPr>
                <w:rFonts w:eastAsia="宋体" w:cs="Arial"/>
                <w:sz w:val="20"/>
                <w:szCs w:val="20"/>
                <w:lang w:val="en-GB"/>
              </w:rPr>
              <w:t>. The determination is based:</w:t>
            </w:r>
          </w:p>
          <w:p w14:paraId="14343AB6"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32BD194E" w14:textId="77777777" w:rsidR="002B2688" w:rsidRDefault="00492085">
            <w:pPr>
              <w:spacing w:after="180"/>
              <w:rPr>
                <w:rFonts w:eastAsia="等线"/>
                <w:sz w:val="20"/>
                <w:szCs w:val="20"/>
                <w:lang w:val="en-GB" w:eastAsia="en-US"/>
              </w:rPr>
            </w:pPr>
            <w:r>
              <w:rPr>
                <w:rFonts w:eastAsia="宋体"/>
                <w:sz w:val="20"/>
                <w:szCs w:val="20"/>
                <w:lang w:val="en-GB" w:eastAsia="en-US"/>
              </w:rPr>
              <w:t xml:space="preserve">the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DL,0</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DL,1</m:t>
                  </m:r>
                  <m:ctrlPr>
                    <w:rPr>
                      <w:rFonts w:ascii="Cambria Math" w:eastAsia="宋体" w:hAnsi="Cambria Math"/>
                      <w:sz w:val="20"/>
                      <w:szCs w:val="20"/>
                      <w:lang w:val="en-GB" w:eastAsia="en-US"/>
                    </w:rPr>
                  </m:ctrlPr>
                </m:sup>
              </m:sSubSup>
            </m:oMath>
            <w:r>
              <w:rPr>
                <w:rFonts w:eastAsia="等线"/>
                <w:sz w:val="20"/>
                <w:szCs w:val="20"/>
                <w:lang w:val="en-GB" w:eastAsia="en-US"/>
              </w:rPr>
              <w:t xml:space="preserve"> 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sz w:val="20"/>
                      <w:szCs w:val="20"/>
                      <w:lang w:val="en-GB" w:eastAsia="en-US"/>
                    </w:rPr>
                    <m:t>O</m:t>
                  </m:r>
                </m:e>
                <m:sub>
                  <m:r>
                    <m:rPr>
                      <m:nor/>
                    </m:rPr>
                    <w:rPr>
                      <w:rFonts w:ascii="Cambria Math" w:eastAsia="宋体" w:hAnsi="宋体" w:cs="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B80A03A"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308F9136"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0EC28AAE"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84EE251"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654D249A" w14:textId="77777777" w:rsidR="002B2688" w:rsidRDefault="00492085">
            <w:pPr>
              <w:spacing w:after="180"/>
              <w:rPr>
                <w:rFonts w:eastAsia="宋体"/>
                <w:sz w:val="20"/>
                <w:szCs w:val="20"/>
                <w:lang w:val="en-GB" w:eastAsia="en-US"/>
              </w:rPr>
            </w:pPr>
            <w:ins w:id="258" w:author="Huawei" w:date="2023-10-26T18:2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259" w:author="Huawei" w:date="2023-10-26T18:20:00Z">
              <w:r>
                <w:rPr>
                  <w:rFonts w:eastAsia="宋体"/>
                  <w:sz w:val="20"/>
                  <w:szCs w:val="20"/>
                  <w:lang w:val="en-GB" w:eastAsia="en-US"/>
                </w:rPr>
                <w:t>, and</w:t>
              </w:r>
              <w:r>
                <w:rPr>
                  <w:rFonts w:eastAsia="宋体"/>
                  <w:i/>
                  <w:sz w:val="20"/>
                  <w:szCs w:val="20"/>
                  <w:lang w:val="en-GB" w:eastAsia="en-US"/>
                </w:rPr>
                <w:t xml:space="preserve"> </w:t>
              </w:r>
            </w:ins>
            <m:oMath>
              <m:sSubSup>
                <m:sSubSupPr>
                  <m:ctrlPr>
                    <w:ins w:id="260" w:author="Huawei" w:date="2023-10-26T18:20:00Z">
                      <w:rPr>
                        <w:rFonts w:ascii="Cambria Math" w:eastAsia="宋体" w:hAnsi="Cambria Math"/>
                        <w:i/>
                        <w:sz w:val="20"/>
                        <w:szCs w:val="20"/>
                        <w:lang w:val="en-GB" w:eastAsia="en-US"/>
                      </w:rPr>
                    </w:ins>
                  </m:ctrlPr>
                </m:sSubSupPr>
                <m:e>
                  <m:r>
                    <w:ins w:id="261" w:author="Huawei" w:date="2023-10-26T18:20:00Z">
                      <w:rPr>
                        <w:rFonts w:ascii="Cambria Math" w:eastAsia="宋体" w:hAnsi="Cambria Math"/>
                        <w:sz w:val="20"/>
                        <w:szCs w:val="20"/>
                        <w:lang w:val="en-GB" w:eastAsia="en-US"/>
                      </w:rPr>
                      <m:t>N</m:t>
                    </w:ins>
                  </m:r>
                </m:e>
                <m:sub>
                  <m:r>
                    <w:ins w:id="262" w:author="Huawei" w:date="2023-10-26T18:20:00Z">
                      <w:rPr>
                        <w:rFonts w:ascii="Cambria Math" w:eastAsia="宋体" w:hAnsi="Cambria Math"/>
                        <w:sz w:val="20"/>
                        <w:szCs w:val="20"/>
                        <w:lang w:val="en-GB" w:eastAsia="en-US"/>
                      </w:rPr>
                      <m:t>PDSCH</m:t>
                    </w:ins>
                  </m:r>
                </m:sub>
                <m:sup>
                  <m:r>
                    <w:ins w:id="263" w:author="Huawei" w:date="2023-10-26T18:20:00Z">
                      <w:rPr>
                        <w:rFonts w:ascii="Cambria Math" w:eastAsia="宋体" w:hAnsi="Cambria Math"/>
                        <w:sz w:val="20"/>
                        <w:szCs w:val="20"/>
                        <w:lang w:val="en-GB" w:eastAsia="en-US"/>
                      </w:rPr>
                      <m:t>repeat,max</m:t>
                    </w:ins>
                  </m:r>
                </m:sup>
              </m:sSubSup>
            </m:oMath>
            <w:ins w:id="264" w:author="Huawei" w:date="2023-10-26T18:20:00Z">
              <w:r>
                <w:rPr>
                  <w:rFonts w:eastAsia="宋体" w:hint="eastAsia"/>
                  <w:i/>
                  <w:sz w:val="20"/>
                  <w:szCs w:val="20"/>
                  <w:lang w:val="en-GB" w:eastAsia="en-US"/>
                </w:rPr>
                <w:t xml:space="preserve"> </w:t>
              </w:r>
              <w:r>
                <w:rPr>
                  <w:rFonts w:eastAsia="宋体"/>
                  <w:sz w:val="20"/>
                  <w:szCs w:val="20"/>
                  <w:lang w:val="en-GB" w:eastAsia="en-US"/>
                </w:rPr>
                <w:t>as described in clause 9.1.2,</w:t>
              </w:r>
              <w:r>
                <w:rPr>
                  <w:rFonts w:eastAsia="宋体"/>
                  <w:i/>
                  <w:sz w:val="20"/>
                  <w:szCs w:val="20"/>
                  <w:lang w:val="en-GB" w:eastAsia="en-US"/>
                </w:rPr>
                <w:t xml:space="preserve"> </w:t>
              </w:r>
            </w:ins>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r>
              <w:rPr>
                <w:rFonts w:eastAsia="等线"/>
                <w:sz w:val="20"/>
                <w:szCs w:val="20"/>
                <w:lang w:val="en-GB" w:eastAsia="en-US"/>
              </w:rPr>
              <w:t xml:space="preserve"> </w:t>
            </w:r>
            <w:ins w:id="265" w:author="Huawei" w:date="2023-10-26T18:25:00Z">
              <w:r>
                <w:rPr>
                  <w:rFonts w:eastAsia="等线"/>
                  <w:sz w:val="20"/>
                  <w:szCs w:val="20"/>
                  <w:lang w:val="en-GB" w:eastAsia="en-US"/>
                </w:rPr>
                <w:t xml:space="preserve">and setting </w:t>
              </w:r>
            </w:ins>
            <m:oMath>
              <m:sSubSup>
                <m:sSubSupPr>
                  <m:ctrlPr>
                    <w:ins w:id="266" w:author="Huawei" w:date="2023-10-26T18:25:00Z">
                      <w:rPr>
                        <w:rFonts w:ascii="Cambria Math" w:eastAsia="等线" w:hAnsi="Cambria Math"/>
                        <w:sz w:val="20"/>
                        <w:szCs w:val="20"/>
                        <w:lang w:val="en-GB" w:eastAsia="en-US"/>
                      </w:rPr>
                    </w:ins>
                  </m:ctrlPr>
                </m:sSubSupPr>
                <m:e>
                  <m:r>
                    <w:ins w:id="267" w:author="Huawei" w:date="2023-10-26T18:25:00Z">
                      <w:rPr>
                        <w:rFonts w:ascii="Cambria Math" w:eastAsia="等线" w:hAnsi="Cambria Math"/>
                        <w:sz w:val="20"/>
                        <w:szCs w:val="20"/>
                        <w:lang w:val="en-GB" w:eastAsia="en-US"/>
                      </w:rPr>
                      <m:t>N</m:t>
                    </w:ins>
                  </m:r>
                </m:e>
                <m:sub>
                  <m:r>
                    <w:ins w:id="268" w:author="Huawei" w:date="2023-10-26T18:25:00Z">
                      <m:rPr>
                        <m:sty m:val="p"/>
                      </m:rPr>
                      <w:rPr>
                        <w:rFonts w:ascii="Cambria Math" w:eastAsia="等线" w:hAnsi="Cambria Math"/>
                        <w:sz w:val="20"/>
                        <w:szCs w:val="20"/>
                        <w:lang w:val="en-GB" w:eastAsia="en-US"/>
                      </w:rPr>
                      <m:t>PDSCH</m:t>
                    </w:ins>
                  </m:r>
                </m:sub>
                <m:sup>
                  <m:r>
                    <w:ins w:id="269" w:author="Huawei" w:date="2023-10-26T18:25:00Z">
                      <m:rPr>
                        <m:sty m:val="p"/>
                      </m:rPr>
                      <w:rPr>
                        <w:rFonts w:ascii="Cambria Math" w:eastAsia="等线" w:hAnsi="Cambria Math"/>
                        <w:sz w:val="20"/>
                        <w:szCs w:val="20"/>
                        <w:lang w:val="en-GB" w:eastAsia="en-US"/>
                      </w:rPr>
                      <m:t>repeat,max</m:t>
                    </w:ins>
                  </m:r>
                </m:sup>
              </m:sSubSup>
            </m:oMath>
            <w:ins w:id="270" w:author="Huawei" w:date="2023-10-26T18:25:00Z">
              <w:r>
                <w:rPr>
                  <w:rFonts w:eastAsia="等线"/>
                  <w:sz w:val="20"/>
                  <w:szCs w:val="20"/>
                  <w:lang w:val="en-GB" w:eastAsia="en-US"/>
                </w:rPr>
                <w:t xml:space="preserve"> as the maximum value of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w:t>
              </w:r>
            </w:ins>
            <w:ins w:id="271" w:author="Huawei" w:date="2023-10-26T19:05:00Z">
              <w:r>
                <w:rPr>
                  <w:rFonts w:eastAsia="等线"/>
                  <w:sz w:val="20"/>
                  <w:szCs w:val="20"/>
                  <w:lang w:val="en-GB" w:eastAsia="en-US"/>
                </w:rPr>
                <w:t xml:space="preserve">, </w:t>
              </w:r>
            </w:ins>
            <w:ins w:id="272" w:author="Huawei" w:date="2023-10-26T18:25:00Z">
              <w:r>
                <w:rPr>
                  <w:rFonts w:eastAsia="等线"/>
                  <w:i/>
                  <w:sz w:val="20"/>
                  <w:szCs w:val="20"/>
                  <w:lang w:val="en-GB" w:eastAsia="en-US"/>
                </w:rPr>
                <w:t>pdsch-AggregationFactor</w:t>
              </w:r>
              <w:r>
                <w:rPr>
                  <w:rFonts w:eastAsia="等线"/>
                  <w:sz w:val="20"/>
                  <w:szCs w:val="20"/>
                  <w:lang w:val="en-GB" w:eastAsia="en-US"/>
                </w:rPr>
                <w:t xml:space="preserve"> in </w:t>
              </w:r>
            </w:ins>
            <w:ins w:id="273" w:author="Huawei" w:date="2023-10-26T18:48:00Z">
              <w:r>
                <w:rPr>
                  <w:rFonts w:eastAsia="等线"/>
                  <w:i/>
                  <w:sz w:val="20"/>
                  <w:szCs w:val="20"/>
                  <w:lang w:val="en-GB" w:eastAsia="en-US"/>
                </w:rPr>
                <w:t>MBS-RNTI-SpecificConfig</w:t>
              </w:r>
            </w:ins>
            <w:ins w:id="274" w:author="Huawei" w:date="2023-10-26T18:25:00Z">
              <w:r>
                <w:rPr>
                  <w:rFonts w:eastAsia="等线"/>
                  <w:sz w:val="20"/>
                  <w:szCs w:val="20"/>
                  <w:lang w:val="en-GB" w:eastAsia="en-US"/>
                </w:rPr>
                <w:t xml:space="preserve"> for all the G-RNTIs</w:t>
              </w:r>
            </w:ins>
            <w:ins w:id="275" w:author="Huawei" w:date="2023-10-26T19:07:00Z">
              <w:r>
                <w:rPr>
                  <w:rFonts w:eastAsia="等线"/>
                  <w:sz w:val="20"/>
                  <w:szCs w:val="20"/>
                  <w:lang w:val="en-GB" w:eastAsia="en-US"/>
                </w:rPr>
                <w:t>, if provided</w:t>
              </w:r>
            </w:ins>
            <w:ins w:id="276" w:author="Huawei" w:date="2023-10-26T19:05:00Z">
              <w:r>
                <w:rPr>
                  <w:rFonts w:eastAsia="等线"/>
                  <w:sz w:val="20"/>
                  <w:szCs w:val="20"/>
                  <w:lang w:val="en-GB" w:eastAsia="en-US"/>
                </w:rPr>
                <w:t xml:space="preserve">, </w:t>
              </w:r>
              <w:r>
                <w:rPr>
                  <w:rFonts w:eastAsia="等线" w:hint="eastAsia"/>
                  <w:sz w:val="20"/>
                  <w:szCs w:val="20"/>
                  <w:lang w:val="en-GB"/>
                </w:rPr>
                <w:t>a</w:t>
              </w:r>
              <w:r>
                <w:rPr>
                  <w:rFonts w:eastAsia="等线"/>
                  <w:sz w:val="20"/>
                  <w:szCs w:val="20"/>
                  <w:lang w:val="en-GB"/>
                </w:rPr>
                <w:t xml:space="preserve">nd </w:t>
              </w:r>
            </w:ins>
            <w:ins w:id="277" w:author="Huawei" w:date="2023-10-26T19:06:00Z">
              <w:r>
                <w:rPr>
                  <w:rFonts w:eastAsia="等线"/>
                  <w:sz w:val="20"/>
                  <w:szCs w:val="20"/>
                  <w:lang w:val="en-GB"/>
                </w:rPr>
                <w:t xml:space="preserve">the </w:t>
              </w:r>
            </w:ins>
            <w:ins w:id="278" w:author="Huawei" w:date="2023-10-26T19:05:00Z">
              <w:r>
                <w:rPr>
                  <w:rFonts w:eastAsia="等线"/>
                  <w:i/>
                  <w:iCs/>
                  <w:sz w:val="20"/>
                  <w:szCs w:val="20"/>
                </w:rPr>
                <w:t>repetitionNumber</w:t>
              </w:r>
            </w:ins>
            <w:ins w:id="279" w:author="Huawei" w:date="2023-10-26T19:06:00Z">
              <w:r>
                <w:rPr>
                  <w:rFonts w:eastAsia="等线"/>
                  <w:i/>
                  <w:iCs/>
                  <w:sz w:val="20"/>
                  <w:szCs w:val="20"/>
                </w:rPr>
                <w:t xml:space="preserve"> </w:t>
              </w:r>
              <w:r>
                <w:rPr>
                  <w:rFonts w:eastAsia="等线"/>
                  <w:iCs/>
                  <w:sz w:val="20"/>
                  <w:szCs w:val="20"/>
                </w:rPr>
                <w:t>indicated by the time domain resource assignment field in the DCI format scheduling the PDSCH reception</w:t>
              </w:r>
            </w:ins>
            <w:ins w:id="280" w:author="Huawei" w:date="2023-10-26T19:11:00Z">
              <w:r>
                <w:rPr>
                  <w:rFonts w:eastAsia="等线"/>
                  <w:iCs/>
                  <w:sz w:val="20"/>
                  <w:szCs w:val="20"/>
                </w:rPr>
                <w:t xml:space="preserve"> for multcast</w:t>
              </w:r>
            </w:ins>
            <w:ins w:id="281" w:author="Huawei" w:date="2023-10-26T18:25:00Z">
              <w:r>
                <w:rPr>
                  <w:rFonts w:eastAsia="等线"/>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5B82065B"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263AA5CE"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282" w:author="Huawei" w:date="2023-10-26T19:02:00Z">
              <w:r>
                <w:rPr>
                  <w:rFonts w:eastAsia="等线"/>
                  <w:sz w:val="20"/>
                  <w:szCs w:val="20"/>
                  <w:lang w:val="en-GB" w:eastAsia="en-US"/>
                </w:rPr>
                <w:t xml:space="preserve">and setting </w:t>
              </w:r>
            </w:ins>
            <m:oMath>
              <m:sSubSup>
                <m:sSubSupPr>
                  <m:ctrlPr>
                    <w:ins w:id="283" w:author="Huawei" w:date="2023-10-26T19:02:00Z">
                      <w:rPr>
                        <w:rFonts w:ascii="Cambria Math" w:eastAsia="等线" w:hAnsi="Cambria Math"/>
                        <w:sz w:val="20"/>
                        <w:szCs w:val="20"/>
                        <w:lang w:val="en-GB" w:eastAsia="en-US"/>
                      </w:rPr>
                    </w:ins>
                  </m:ctrlPr>
                </m:sSubSupPr>
                <m:e>
                  <m:r>
                    <w:ins w:id="284" w:author="Huawei" w:date="2023-10-26T19:02:00Z">
                      <w:rPr>
                        <w:rFonts w:ascii="Cambria Math" w:eastAsia="等线" w:hAnsi="Cambria Math"/>
                        <w:sz w:val="20"/>
                        <w:szCs w:val="20"/>
                        <w:lang w:val="en-GB" w:eastAsia="en-US"/>
                      </w:rPr>
                      <m:t>N</m:t>
                    </w:ins>
                  </m:r>
                </m:e>
                <m:sub>
                  <m:r>
                    <w:ins w:id="285" w:author="Huawei" w:date="2023-10-26T19:02:00Z">
                      <m:rPr>
                        <m:sty m:val="p"/>
                      </m:rPr>
                      <w:rPr>
                        <w:rFonts w:ascii="Cambria Math" w:eastAsia="等线" w:hAnsi="Cambria Math"/>
                        <w:sz w:val="20"/>
                        <w:szCs w:val="20"/>
                        <w:lang w:val="en-GB" w:eastAsia="en-US"/>
                      </w:rPr>
                      <m:t>PDSCH</m:t>
                    </w:ins>
                  </m:r>
                </m:sub>
                <m:sup>
                  <m:r>
                    <w:ins w:id="286" w:author="Huawei" w:date="2023-10-26T19:02:00Z">
                      <m:rPr>
                        <m:sty m:val="p"/>
                      </m:rPr>
                      <w:rPr>
                        <w:rFonts w:ascii="Cambria Math" w:eastAsia="等线" w:hAnsi="Cambria Math"/>
                        <w:sz w:val="20"/>
                        <w:szCs w:val="20"/>
                        <w:lang w:val="en-GB" w:eastAsia="en-US"/>
                      </w:rPr>
                      <m:t>repeat,max</m:t>
                    </w:ins>
                  </m:r>
                </m:sup>
              </m:sSubSup>
            </m:oMath>
            <w:ins w:id="287" w:author="Huawei" w:date="2023-10-26T19:02:00Z">
              <w:r>
                <w:rPr>
                  <w:rFonts w:eastAsia="等线"/>
                  <w:sz w:val="20"/>
                  <w:szCs w:val="20"/>
                  <w:lang w:val="en-GB" w:eastAsia="en-US"/>
                </w:rPr>
                <w:t xml:space="preserve"> as the maximum value among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w:t>
              </w:r>
              <w:r>
                <w:rPr>
                  <w:rFonts w:eastAsia="等线"/>
                  <w:i/>
                  <w:sz w:val="20"/>
                  <w:szCs w:val="20"/>
                  <w:lang w:val="en-GB" w:eastAsia="en-US"/>
                </w:rPr>
                <w:t>pdsch-AggregationFactor</w:t>
              </w:r>
              <w:r>
                <w:rPr>
                  <w:rFonts w:eastAsia="等线"/>
                  <w:sz w:val="20"/>
                  <w:szCs w:val="20"/>
                  <w:lang w:val="en-GB" w:eastAsia="en-US"/>
                </w:rPr>
                <w:t xml:space="preserve"> in </w:t>
              </w:r>
              <w:r>
                <w:rPr>
                  <w:rFonts w:eastAsia="等线"/>
                  <w:i/>
                  <w:sz w:val="20"/>
                  <w:szCs w:val="20"/>
                  <w:lang w:val="en-GB" w:eastAsia="en-US"/>
                </w:rPr>
                <w:t>PDSCH-Config</w:t>
              </w:r>
              <w:r>
                <w:rPr>
                  <w:rFonts w:eastAsia="等线"/>
                  <w:sz w:val="20"/>
                  <w:szCs w:val="20"/>
                  <w:lang w:val="en-GB" w:eastAsia="en-US"/>
                </w:rPr>
                <w:t xml:space="preserve">,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 </w:t>
              </w:r>
              <w:r>
                <w:rPr>
                  <w:rFonts w:eastAsia="等线"/>
                  <w:i/>
                  <w:sz w:val="20"/>
                  <w:szCs w:val="20"/>
                  <w:lang w:val="en-GB" w:eastAsia="en-US"/>
                </w:rPr>
                <w:t>pdsch-AggregationFactor</w:t>
              </w:r>
              <w:r>
                <w:rPr>
                  <w:rFonts w:eastAsia="等线"/>
                  <w:sz w:val="20"/>
                  <w:szCs w:val="20"/>
                  <w:lang w:val="en-GB" w:eastAsia="en-US"/>
                </w:rPr>
                <w:t xml:space="preserve"> in </w:t>
              </w:r>
              <w:r>
                <w:rPr>
                  <w:rFonts w:eastAsia="等线"/>
                  <w:i/>
                  <w:sz w:val="20"/>
                  <w:szCs w:val="20"/>
                  <w:lang w:val="en-GB" w:eastAsia="en-US"/>
                </w:rPr>
                <w:t>MBS-RNTI-SpecificConfig</w:t>
              </w:r>
              <w:r>
                <w:rPr>
                  <w:rFonts w:eastAsia="等线"/>
                  <w:sz w:val="20"/>
                  <w:szCs w:val="20"/>
                  <w:lang w:val="en-GB" w:eastAsia="en-US"/>
                </w:rPr>
                <w:t xml:space="preserve"> for all the G-RNTIs, if provided,</w:t>
              </w:r>
            </w:ins>
            <w:ins w:id="288" w:author="Huawei" w:date="2023-10-26T19:07:00Z">
              <w:r>
                <w:rPr>
                  <w:rFonts w:eastAsia="等线"/>
                  <w:sz w:val="20"/>
                  <w:szCs w:val="20"/>
                  <w:lang w:val="en-GB" w:eastAsia="en-US"/>
                </w:rPr>
                <w:t xml:space="preserve"> </w:t>
              </w:r>
            </w:ins>
            <w:ins w:id="289" w:author="Huawei" w:date="2023-10-26T19:02:00Z">
              <w:r>
                <w:rPr>
                  <w:rFonts w:eastAsia="等线"/>
                  <w:sz w:val="20"/>
                  <w:szCs w:val="20"/>
                  <w:lang w:val="en-GB" w:eastAsia="en-US"/>
                </w:rPr>
                <w:t xml:space="preserve"> </w:t>
              </w:r>
            </w:ins>
            <w:ins w:id="290" w:author="Huawei" w:date="2023-10-26T19:08:00Z">
              <w:r>
                <w:rPr>
                  <w:rFonts w:eastAsia="等线" w:hint="eastAsia"/>
                  <w:sz w:val="20"/>
                  <w:szCs w:val="20"/>
                  <w:lang w:val="en-GB" w:eastAsia="en-US"/>
                </w:rPr>
                <w:t>a</w:t>
              </w:r>
              <w:r>
                <w:rPr>
                  <w:rFonts w:eastAsia="等线"/>
                  <w:sz w:val="20"/>
                  <w:szCs w:val="20"/>
                  <w:lang w:val="en-GB" w:eastAsia="en-US"/>
                </w:rPr>
                <w:t xml:space="preserve">nd the </w:t>
              </w:r>
              <w:r>
                <w:rPr>
                  <w:rFonts w:eastAsia="等线"/>
                  <w:i/>
                  <w:iCs/>
                  <w:sz w:val="20"/>
                  <w:szCs w:val="20"/>
                  <w:lang w:eastAsia="en-US"/>
                </w:rPr>
                <w:t xml:space="preserve">repetitionNumber </w:t>
              </w:r>
              <w:r>
                <w:rPr>
                  <w:rFonts w:eastAsia="等线"/>
                  <w:iCs/>
                  <w:sz w:val="20"/>
                  <w:szCs w:val="20"/>
                  <w:lang w:eastAsia="en-US"/>
                </w:rPr>
                <w:t>indicated by the time domain resource assignment field in the DCI format scheduling the PDSCH reception</w:t>
              </w:r>
            </w:ins>
            <w:ins w:id="291" w:author="Huawei" w:date="2023-10-26T19:11:00Z">
              <w:r>
                <w:rPr>
                  <w:rFonts w:eastAsia="等线"/>
                  <w:iCs/>
                  <w:sz w:val="20"/>
                  <w:szCs w:val="20"/>
                  <w:lang w:eastAsia="en-US"/>
                </w:rPr>
                <w:t xml:space="preserve"> for multicast</w:t>
              </w:r>
            </w:ins>
            <w:ins w:id="292" w:author="Huawei" w:date="2023-10-26T19:08:00Z">
              <w:r>
                <w:rPr>
                  <w:rFonts w:eastAsia="等线"/>
                  <w:sz w:val="20"/>
                  <w:szCs w:val="20"/>
                  <w:lang w:val="en-GB" w:eastAsia="en-US"/>
                </w:rPr>
                <w:t xml:space="preserve">, </w:t>
              </w:r>
            </w:ins>
            <w:r>
              <w:rPr>
                <w:rFonts w:eastAsia="等线"/>
                <w:sz w:val="20"/>
                <w:szCs w:val="20"/>
                <w:lang w:val="en-GB" w:eastAsia="en-US"/>
              </w:rPr>
              <w:t>in the following pseudo-code.</w:t>
            </w:r>
          </w:p>
          <w:p w14:paraId="32F79406"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5EF668E5" w14:textId="77777777" w:rsidR="002B2688" w:rsidRDefault="002B2688">
            <w:pPr>
              <w:spacing w:beforeLines="100" w:before="240" w:after="240"/>
              <w:rPr>
                <w:rFonts w:ascii="Arial" w:eastAsia="宋体" w:hAnsi="Arial" w:cs="Arial"/>
                <w:sz w:val="16"/>
                <w:szCs w:val="16"/>
                <w:lang w:val="en-GB"/>
              </w:rPr>
            </w:pPr>
          </w:p>
        </w:tc>
      </w:tr>
      <w:tr w:rsidR="002B2688" w14:paraId="6A4B528C" w14:textId="77777777">
        <w:tc>
          <w:tcPr>
            <w:tcW w:w="2263" w:type="dxa"/>
          </w:tcPr>
          <w:p w14:paraId="0E032962" w14:textId="77777777" w:rsidR="002B2688" w:rsidRDefault="00492085">
            <w:pPr>
              <w:rPr>
                <w:rFonts w:eastAsiaTheme="minorEastAsia"/>
                <w:sz w:val="16"/>
                <w:szCs w:val="16"/>
              </w:rPr>
            </w:pPr>
            <w:r>
              <w:rPr>
                <w:rFonts w:eastAsiaTheme="minorEastAsia"/>
                <w:sz w:val="16"/>
                <w:szCs w:val="16"/>
              </w:rPr>
              <w:lastRenderedPageBreak/>
              <w:t>vivo-CR-x1080</w:t>
            </w:r>
          </w:p>
        </w:tc>
        <w:tc>
          <w:tcPr>
            <w:tcW w:w="11974" w:type="dxa"/>
          </w:tcPr>
          <w:p w14:paraId="2A574E4C" w14:textId="77777777" w:rsidR="002B2688" w:rsidRDefault="00492085">
            <w:pPr>
              <w:keepNext/>
              <w:keepLines/>
              <w:spacing w:before="120" w:after="180"/>
              <w:outlineLvl w:val="2"/>
              <w:rPr>
                <w:rFonts w:ascii="Arial" w:eastAsia="宋体" w:hAnsi="Arial"/>
                <w:sz w:val="28"/>
                <w:szCs w:val="20"/>
                <w:lang w:val="en-GB" w:eastAsia="en-US"/>
              </w:rPr>
            </w:pPr>
            <w:bookmarkStart w:id="293" w:name="_Toc36498167"/>
            <w:bookmarkStart w:id="294" w:name="_Toc145664299"/>
            <w:bookmarkStart w:id="295" w:name="_Toc29899138"/>
            <w:bookmarkStart w:id="296" w:name="_Toc29917293"/>
            <w:bookmarkStart w:id="297" w:name="_Toc29899556"/>
            <w:bookmarkStart w:id="298" w:name="_Toc20311581"/>
            <w:bookmarkStart w:id="299" w:name="_Toc26719406"/>
            <w:bookmarkStart w:id="300" w:name="_Toc45699193"/>
            <w:bookmarkStart w:id="301" w:name="_Toc29894839"/>
            <w:bookmarkStart w:id="302" w:name="_Toc12021469"/>
            <w:bookmarkStart w:id="303" w:name="_Ref497329097"/>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bookmarkEnd w:id="293"/>
            <w:bookmarkEnd w:id="294"/>
            <w:bookmarkEnd w:id="295"/>
            <w:bookmarkEnd w:id="296"/>
            <w:bookmarkEnd w:id="297"/>
            <w:bookmarkEnd w:id="298"/>
            <w:bookmarkEnd w:id="299"/>
            <w:bookmarkEnd w:id="300"/>
            <w:bookmarkEnd w:id="301"/>
            <w:bookmarkEnd w:id="302"/>
            <w:bookmarkEnd w:id="303"/>
          </w:p>
          <w:p w14:paraId="72638E33" w14:textId="77777777" w:rsidR="002B2688" w:rsidRDefault="00492085">
            <w:pPr>
              <w:spacing w:after="180"/>
              <w:rPr>
                <w:rFonts w:eastAsia="宋体"/>
                <w:sz w:val="20"/>
                <w:szCs w:val="20"/>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70533D80" w14:textId="77777777" w:rsidR="002B2688" w:rsidRDefault="00492085">
            <w:pPr>
              <w:spacing w:after="180"/>
              <w:rPr>
                <w:rFonts w:eastAsia="宋体"/>
                <w:sz w:val="20"/>
                <w:szCs w:val="20"/>
                <w:lang w:val="en-GB" w:eastAsia="en-US"/>
              </w:rPr>
            </w:pPr>
            <w:r>
              <w:rPr>
                <w:rFonts w:eastAsia="宋体"/>
                <w:sz w:val="20"/>
                <w:szCs w:val="20"/>
                <w:lang w:val="en-GB" w:eastAsia="en-US"/>
              </w:rPr>
              <w:t>A UE does not provide a Type-1 HARQ-ACK codebook if the Type-1 HARQ-ACK codebook would include only HARQ-ACK information for transport blocks associated with HARQ processes with disabled HARQ-ACK information.</w:t>
            </w:r>
          </w:p>
          <w:p w14:paraId="446B44D2"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downlinkHARQ-FeedbackDisabled</w:t>
            </w:r>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9.1.2.1. If the UE is also provided </w:t>
            </w:r>
            <w:r>
              <w:rPr>
                <w:rFonts w:eastAsia="宋体"/>
                <w:i/>
                <w:iCs/>
                <w:sz w:val="20"/>
                <w:szCs w:val="20"/>
                <w:lang w:val="en-GB" w:eastAsia="en-US"/>
              </w:rPr>
              <w:t xml:space="preserve">harq-feedbackEnablingforSPSactive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623C06BA" w14:textId="77777777" w:rsidR="002B2688" w:rsidRDefault="00492085">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p>
          <w:p w14:paraId="33DAF0A0" w14:textId="77777777" w:rsidR="002B2688" w:rsidRDefault="00492085">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eastAsia="宋体"/>
                <w:sz w:val="20"/>
                <w:szCs w:val="20"/>
                <w:lang w:val="en-GB"/>
              </w:rPr>
              <w:t xml:space="preserve"> or provided by </w:t>
            </w:r>
            <w:r>
              <w:rPr>
                <w:rFonts w:eastAsia="宋体"/>
                <w:i/>
                <w:iCs/>
                <w:sz w:val="20"/>
                <w:szCs w:val="20"/>
                <w:lang w:val="en-GB"/>
              </w:rPr>
              <w:t>dl-DataToUL-ACK</w:t>
            </w:r>
            <w:r>
              <w:rPr>
                <w:rFonts w:eastAsia="宋体"/>
                <w:sz w:val="20"/>
                <w:szCs w:val="20"/>
                <w:lang w:val="en-GB"/>
              </w:rPr>
              <w:t xml:space="preserve"> or</w:t>
            </w:r>
            <w:r>
              <w:rPr>
                <w:rFonts w:eastAsia="宋体"/>
                <w:i/>
                <w:iCs/>
                <w:sz w:val="20"/>
                <w:szCs w:val="20"/>
                <w:lang w:val="en-GB"/>
              </w:rPr>
              <w:t xml:space="preserve"> dl-DataToUL-ACK</w:t>
            </w:r>
            <w:r>
              <w:rPr>
                <w:rFonts w:eastAsia="宋体"/>
                <w:i/>
                <w:iCs/>
                <w:sz w:val="20"/>
                <w:szCs w:val="20"/>
              </w:rPr>
              <w:t>-r16</w:t>
            </w:r>
            <w:r>
              <w:rPr>
                <w:rFonts w:eastAsia="宋体"/>
                <w:sz w:val="20"/>
                <w:szCs w:val="20"/>
              </w:rPr>
              <w:t xml:space="preserve"> or </w:t>
            </w:r>
            <w:r>
              <w:rPr>
                <w:rFonts w:eastAsia="宋体"/>
                <w:i/>
                <w:sz w:val="20"/>
                <w:szCs w:val="20"/>
                <w:lang w:val="en-GB" w:eastAsia="en-US"/>
              </w:rPr>
              <w:t>dl-DataToUL-ACK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宋体"/>
                <w:i/>
                <w:sz w:val="20"/>
                <w:szCs w:val="20"/>
                <w:lang w:eastAsia="en-US"/>
              </w:rPr>
              <w:t xml:space="preserve">dl-DataToUL-ACK-r17 </w:t>
            </w:r>
            <w:r>
              <w:rPr>
                <w:rFonts w:eastAsia="Malgun Gothic"/>
                <w:sz w:val="20"/>
                <w:szCs w:val="20"/>
                <w:lang w:eastAsia="en-US"/>
              </w:rPr>
              <w:t xml:space="preserve">or </w:t>
            </w:r>
            <w:r>
              <w:rPr>
                <w:rFonts w:eastAsia="Malgun Gothic" w:cs="Arial"/>
                <w:bCs/>
                <w:i/>
                <w:sz w:val="20"/>
                <w:szCs w:val="20"/>
                <w:lang w:val="en-GB" w:eastAsia="en-US"/>
              </w:rPr>
              <w:t>dl-DataToUL-ACK-DCI-1-2</w:t>
            </w:r>
            <w:r>
              <w:rPr>
                <w:rFonts w:eastAsia="Malgun Gothic" w:cs="Arial"/>
                <w:i/>
                <w:sz w:val="20"/>
                <w:szCs w:val="20"/>
                <w:lang w:val="en-GB" w:eastAsia="en-US"/>
              </w:rPr>
              <w:t>-r17</w:t>
            </w:r>
            <w:r>
              <w:rPr>
                <w:rFonts w:eastAsia="Malgun Gothic" w:hint="eastAsia"/>
                <w:sz w:val="20"/>
                <w:szCs w:val="20"/>
              </w:rPr>
              <w:t xml:space="preserve"> </w:t>
            </w:r>
            <w:r>
              <w:rPr>
                <w:rFonts w:eastAsia="宋体"/>
                <w:sz w:val="20"/>
                <w:szCs w:val="20"/>
                <w:lang w:val="en-GB"/>
              </w:rPr>
              <w:t>if the PDSCH-to-HARQ_feedback timing indicator field is not present in the DCI format as described in clause 9.2.3</w:t>
            </w:r>
            <w:r>
              <w:rPr>
                <w:rFonts w:eastAsia="宋体"/>
                <w:sz w:val="20"/>
                <w:szCs w:val="20"/>
                <w:lang w:val="en-GB" w:eastAsia="en-US"/>
              </w:rPr>
              <w:t xml:space="preserve">. The UE reports NACK value(s) for HARQ-ACK information bit(s) in a HARQ-ACK codebook that the UE transmits in a slot not indicated by a value of a PDSCH-to-HARQ_feedback timing indicator field in a corresponding DCI format. </w:t>
            </w:r>
          </w:p>
          <w:p w14:paraId="714E08E8"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iCs/>
                <w:sz w:val="20"/>
                <w:szCs w:val="20"/>
                <w:lang w:val="en-GB" w:eastAsia="en-US"/>
              </w:rPr>
              <w:t>pdsch-HARQ-ACK-OneShotFeedback</w:t>
            </w:r>
            <w:r>
              <w:rPr>
                <w:rFonts w:eastAsia="宋体"/>
                <w:sz w:val="20"/>
                <w:szCs w:val="20"/>
                <w:lang w:val="en-GB" w:eastAsia="en-US"/>
              </w:rPr>
              <w:t xml:space="preserve">, the UE does not expect to receive a PDSCH scheduled by a DCI format that the UE detects in any PDCCH monitoring occasion and includes a PDSCH-to-HARQ_feedback timing indicator field providing an inapplicable value from </w:t>
            </w:r>
            <w:r>
              <w:rPr>
                <w:rFonts w:eastAsia="宋体"/>
                <w:i/>
                <w:iCs/>
                <w:sz w:val="20"/>
                <w:szCs w:val="20"/>
                <w:lang w:val="en-GB" w:eastAsia="en-US"/>
              </w:rPr>
              <w:t>dl-DataToUL-ACK-r16</w:t>
            </w:r>
            <w:r>
              <w:rPr>
                <w:rFonts w:eastAsia="Malgun Gothic"/>
                <w:iCs/>
                <w:sz w:val="20"/>
                <w:szCs w:val="20"/>
                <w:lang w:val="en-GB" w:eastAsia="en-US"/>
              </w:rPr>
              <w:t xml:space="preserve"> or</w:t>
            </w:r>
            <w:r>
              <w:rPr>
                <w:rFonts w:eastAsia="Malgun Gothic"/>
                <w:i/>
                <w:iCs/>
                <w:sz w:val="20"/>
                <w:szCs w:val="20"/>
                <w:lang w:val="en-GB" w:eastAsia="en-US"/>
              </w:rPr>
              <w:t xml:space="preserve"> </w:t>
            </w:r>
            <w:r>
              <w:rPr>
                <w:rFonts w:eastAsia="宋体"/>
                <w:i/>
                <w:sz w:val="20"/>
                <w:szCs w:val="20"/>
                <w:lang w:eastAsia="en-US"/>
              </w:rPr>
              <w:t>dl-DataToUL-ACK-r17</w:t>
            </w:r>
            <w:r>
              <w:rPr>
                <w:rFonts w:eastAsia="宋体"/>
                <w:sz w:val="20"/>
                <w:szCs w:val="20"/>
                <w:lang w:val="en-GB" w:eastAsia="en-US"/>
              </w:rPr>
              <w:t>.</w:t>
            </w:r>
          </w:p>
          <w:p w14:paraId="59B8A3DE" w14:textId="77777777" w:rsidR="002B2688" w:rsidRDefault="00492085">
            <w:pPr>
              <w:spacing w:after="180"/>
              <w:rPr>
                <w:ins w:id="304" w:author="李娜-5G" w:date="2023-10-25T15:53:00Z"/>
                <w:rFonts w:eastAsia="宋体"/>
                <w:sz w:val="20"/>
                <w:szCs w:val="20"/>
                <w:lang w:val="en-GB" w:eastAsia="en-US"/>
              </w:rPr>
            </w:pPr>
            <w:r>
              <w:rPr>
                <w:rFonts w:eastAsia="宋体" w:cs="Arial"/>
                <w:sz w:val="20"/>
                <w:szCs w:val="20"/>
                <w:lang w:val="en-GB"/>
              </w:rPr>
              <w:t>I</w:t>
            </w:r>
            <w:ins w:id="305" w:author="李娜-5G" w:date="2023-10-25T15:52:00Z">
              <w:r>
                <w:rPr>
                  <w:rFonts w:eastAsia="宋体" w:cs="Arial"/>
                  <w:sz w:val="20"/>
                  <w:szCs w:val="20"/>
                  <w:lang w:val="en-GB"/>
                </w:rPr>
                <w:t xml:space="preserve">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only unicast HARQ-ACK codebook</w:t>
              </w:r>
            </w:ins>
            <w:ins w:id="306" w:author="Na Li" w:date="2023-10-31T17:17:00Z">
              <w:r>
                <w:rPr>
                  <w:rFonts w:eastAsia="宋体" w:cs="Arial"/>
                  <w:sz w:val="20"/>
                  <w:szCs w:val="20"/>
                  <w:lang w:val="en-GB"/>
                </w:rPr>
                <w:t>,</w:t>
              </w:r>
            </w:ins>
            <w:ins w:id="307" w:author="李娜-5G" w:date="2023-10-25T15:52:00Z">
              <w:r>
                <w:rPr>
                  <w:rFonts w:eastAsia="宋体" w:cs="Arial"/>
                  <w:sz w:val="20"/>
                  <w:szCs w:val="20"/>
                  <w:lang w:val="en-GB"/>
                </w:rPr>
                <w:t xml:space="preserve"> </w:t>
              </w:r>
            </w:ins>
            <w:ins w:id="308" w:author="李娜-5G" w:date="2023-10-25T15:57:00Z">
              <w:r>
                <w:rPr>
                  <w:rFonts w:eastAsia="宋体" w:cs="Arial"/>
                  <w:sz w:val="20"/>
                  <w:szCs w:val="20"/>
                  <w:lang w:val="en-GB"/>
                </w:rPr>
                <w:t>or</w:t>
              </w:r>
              <w:r>
                <w:rPr>
                  <w:rFonts w:eastAsia="宋体"/>
                  <w:sz w:val="20"/>
                  <w:szCs w:val="20"/>
                  <w:lang w:val="en-GB" w:eastAsia="ko-KR"/>
                </w:rPr>
                <w:t xml:space="preserve"> a UE is provided </w:t>
              </w:r>
              <w:r>
                <w:rPr>
                  <w:rFonts w:eastAsia="宋体"/>
                  <w:i/>
                  <w:iCs/>
                  <w:sz w:val="20"/>
                  <w:szCs w:val="20"/>
                  <w:lang w:val="en-GB" w:eastAsia="ko-KR"/>
                </w:rPr>
                <w:t>fdmed-ReceptionMulticast</w:t>
              </w:r>
              <w:r>
                <w:rPr>
                  <w:rFonts w:eastAsia="宋体" w:cs="Arial"/>
                  <w:sz w:val="20"/>
                  <w:szCs w:val="20"/>
                  <w:lang w:val="en-GB"/>
                </w:rPr>
                <w:t xml:space="preserve"> and for the </w:t>
              </w:r>
            </w:ins>
            <w:ins w:id="309" w:author="李娜-5G" w:date="2023-10-25T15:58:00Z">
              <w:r>
                <w:rPr>
                  <w:rFonts w:eastAsia="宋体" w:cs="Arial"/>
                  <w:sz w:val="20"/>
                  <w:szCs w:val="20"/>
                  <w:lang w:val="en-GB"/>
                </w:rPr>
                <w:t xml:space="preserve">HARQ-ACK codebook </w:t>
              </w:r>
            </w:ins>
            <w:ins w:id="310" w:author="李娜-5G" w:date="2023-10-25T15:59:00Z">
              <w:r>
                <w:rPr>
                  <w:rFonts w:eastAsia="宋体" w:cs="Arial"/>
                  <w:sz w:val="20"/>
                  <w:szCs w:val="20"/>
                  <w:lang w:val="en-GB"/>
                </w:rPr>
                <w:t xml:space="preserve">generated </w:t>
              </w:r>
            </w:ins>
            <w:ins w:id="311" w:author="李娜-5G" w:date="2023-10-25T15:58:00Z">
              <w:r>
                <w:rPr>
                  <w:rFonts w:eastAsia="宋体" w:cs="Arial"/>
                  <w:sz w:val="20"/>
                  <w:szCs w:val="20"/>
                  <w:lang w:val="en-GB"/>
                </w:rPr>
                <w:t xml:space="preserve">for the set of </w:t>
              </w:r>
            </w:ins>
            <w:ins w:id="312" w:author="李娜-5G" w:date="2023-10-25T15:59:00Z">
              <w:r>
                <w:rPr>
                  <w:rFonts w:eastAsia="宋体"/>
                  <w:sz w:val="20"/>
                  <w:szCs w:val="20"/>
                  <w:lang w:val="en-GB" w:eastAsia="en-US"/>
                </w:rPr>
                <w:t xml:space="preserve"> </w:t>
              </w:r>
            </w:ins>
            <m:oMath>
              <m:sSub>
                <m:sSubPr>
                  <m:ctrlPr>
                    <w:ins w:id="313" w:author="李娜-5G" w:date="2023-10-25T15:59:00Z">
                      <w:rPr>
                        <w:rFonts w:ascii="Cambria Math" w:eastAsia="宋体" w:hAnsi="Cambria Math"/>
                        <w:i/>
                        <w:sz w:val="20"/>
                        <w:szCs w:val="20"/>
                        <w:lang w:val="en-GB" w:eastAsia="en-US"/>
                      </w:rPr>
                    </w:ins>
                  </m:ctrlPr>
                </m:sSubPr>
                <m:e>
                  <m:r>
                    <w:ins w:id="314" w:author="李娜-5G" w:date="2023-10-25T15:59:00Z">
                      <w:rPr>
                        <w:rFonts w:ascii="Cambria Math" w:eastAsia="宋体" w:hAnsi="Cambria Math"/>
                        <w:sz w:val="20"/>
                        <w:szCs w:val="20"/>
                        <w:lang w:val="en-GB" w:eastAsia="en-US"/>
                      </w:rPr>
                      <m:t>S</m:t>
                    </w:ins>
                  </m:r>
                </m:e>
                <m:sub>
                  <m:r>
                    <w:ins w:id="315" w:author="李娜-5G" w:date="2023-10-25T15:59:00Z">
                      <m:rPr>
                        <m:nor/>
                      </m:rPr>
                      <w:rPr>
                        <w:rFonts w:eastAsia="宋体"/>
                        <w:sz w:val="20"/>
                        <w:szCs w:val="20"/>
                        <w:lang w:val="en-GB" w:eastAsia="en-US"/>
                      </w:rPr>
                      <m:t>U</m:t>
                    </w:ins>
                  </m:r>
                  <m:ctrlPr>
                    <w:ins w:id="316" w:author="李娜-5G" w:date="2023-10-25T15:59:00Z">
                      <w:rPr>
                        <w:rFonts w:ascii="Cambria Math" w:eastAsia="宋体" w:hAnsi="Cambria Math"/>
                        <w:sz w:val="20"/>
                        <w:szCs w:val="20"/>
                        <w:lang w:val="en-GB" w:eastAsia="en-US"/>
                      </w:rPr>
                    </w:ins>
                  </m:ctrlPr>
                </m:sub>
              </m:sSub>
            </m:oMath>
            <w:ins w:id="317" w:author="李娜-5G" w:date="2023-10-25T15:59:00Z">
              <w:r>
                <w:rPr>
                  <w:rFonts w:eastAsia="等线"/>
                  <w:sz w:val="20"/>
                  <w:szCs w:val="20"/>
                  <w:lang w:val="en-GB" w:eastAsia="en-US"/>
                </w:rPr>
                <w:t xml:space="preserve">, </w:t>
              </w:r>
            </w:ins>
            <w:del w:id="318" w:author="李娜-5G" w:date="2023-10-25T15:52:00Z">
              <w:r>
                <w:rPr>
                  <w:rFonts w:eastAsia="宋体"/>
                  <w:sz w:val="20"/>
                  <w:szCs w:val="20"/>
                  <w:lang w:val="en-GB"/>
                </w:rPr>
                <w:delText>I</w:delText>
              </w:r>
            </w:del>
            <w:ins w:id="319" w:author="李娜-5G" w:date="2023-10-25T15:52:00Z">
              <w:r>
                <w:rPr>
                  <w:rFonts w:eastAsia="宋体"/>
                  <w:sz w:val="20"/>
                  <w:szCs w:val="20"/>
                  <w:lang w:val="en-GB"/>
                </w:rPr>
                <w:t>i</w:t>
              </w:r>
            </w:ins>
            <w:r>
              <w:rPr>
                <w:rFonts w:eastAsia="宋体"/>
                <w:sz w:val="20"/>
                <w:szCs w:val="20"/>
                <w:lang w:val="en-GB"/>
              </w:rPr>
              <w:t xml:space="preserve">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r>
              <w:rPr>
                <w:rFonts w:eastAsia="宋体"/>
                <w:i/>
                <w:sz w:val="20"/>
                <w:szCs w:val="20"/>
                <w:lang w:val="en-GB" w:eastAsia="en-US"/>
              </w:rPr>
              <w:t>pdsch-TimeDomainAllocationList</w:t>
            </w:r>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w:t>
            </w:r>
            <w:ins w:id="320" w:author="李娜-5G" w:date="2023-10-25T16:05:00Z">
              <w:r>
                <w:rPr>
                  <w:rFonts w:eastAsia="宋体"/>
                  <w:iCs/>
                  <w:sz w:val="20"/>
                  <w:szCs w:val="20"/>
                  <w:lang w:val="en-GB" w:eastAsia="en-US"/>
                </w:rPr>
                <w:t xml:space="preserve">in </w:t>
              </w:r>
              <w:r>
                <w:rPr>
                  <w:rFonts w:eastAsia="宋体"/>
                  <w:i/>
                  <w:iCs/>
                  <w:sz w:val="20"/>
                  <w:szCs w:val="20"/>
                  <w:lang w:val="en-GB" w:eastAsia="en-US"/>
                </w:rPr>
                <w:t>PDSCH-config</w:t>
              </w:r>
              <w:r>
                <w:rPr>
                  <w:rFonts w:eastAsia="宋体"/>
                  <w:iCs/>
                  <w:sz w:val="20"/>
                  <w:szCs w:val="20"/>
                  <w:lang w:val="en-GB" w:eastAsia="en-US"/>
                </w:rPr>
                <w:t xml:space="preserve"> </w:t>
              </w:r>
            </w:ins>
            <w:r>
              <w:rPr>
                <w:rFonts w:eastAsia="宋体"/>
                <w:iCs/>
                <w:sz w:val="20"/>
                <w:szCs w:val="20"/>
                <w:lang w:val="en-GB" w:eastAsia="en-US"/>
              </w:rPr>
              <w:t xml:space="preserve">includes </w:t>
            </w:r>
            <w:r>
              <w:rPr>
                <w:rFonts w:eastAsia="宋体"/>
                <w:i/>
                <w:iCs/>
                <w:sz w:val="20"/>
                <w:szCs w:val="20"/>
                <w:lang w:val="en-GB"/>
              </w:rPr>
              <w:t>repetitionNumber</w:t>
            </w:r>
            <w:r>
              <w:rPr>
                <w:rFonts w:eastAsia="宋体"/>
                <w:sz w:val="20"/>
                <w:szCs w:val="20"/>
                <w:lang w:val="en-GB" w:eastAsia="en-US"/>
              </w:rPr>
              <w:t xml:space="preserve"> in </w:t>
            </w:r>
            <w:r>
              <w:rPr>
                <w:rFonts w:eastAsia="宋体"/>
                <w:i/>
                <w:sz w:val="20"/>
                <w:szCs w:val="20"/>
                <w:lang w:val="en-GB" w:eastAsia="en-US"/>
              </w:rPr>
              <w:t>PDSCH-TimeDomainResourceAllocation-r16</w:t>
            </w:r>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=1</m:t>
              </m:r>
            </m:oMath>
            <w:r>
              <w:rPr>
                <w:rFonts w:eastAsia="宋体"/>
                <w:sz w:val="20"/>
                <w:szCs w:val="20"/>
                <w:lang w:val="en-GB" w:eastAsia="en-US"/>
              </w:rPr>
              <w:t xml:space="preserve">. </w:t>
            </w:r>
          </w:p>
          <w:p w14:paraId="1B735198" w14:textId="77777777" w:rsidR="002B2688" w:rsidRDefault="00492085">
            <w:pPr>
              <w:spacing w:after="180"/>
              <w:rPr>
                <w:ins w:id="321" w:author="李娜-5G" w:date="2023-10-25T16:00:00Z"/>
                <w:rFonts w:eastAsia="宋体" w:cs="Arial"/>
                <w:sz w:val="20"/>
                <w:szCs w:val="20"/>
                <w:lang w:val="en-GB"/>
              </w:rPr>
            </w:pPr>
            <w:ins w:id="322" w:author="李娜-5G" w:date="2023-10-25T15:53:00Z">
              <w:r>
                <w:rPr>
                  <w:rFonts w:eastAsia="宋体" w:cs="Arial"/>
                  <w:sz w:val="20"/>
                  <w:szCs w:val="20"/>
                  <w:lang w:val="en-GB"/>
                </w:rPr>
                <w:t xml:space="preserve">If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w:t>
              </w:r>
            </w:ins>
            <w:ins w:id="323" w:author="Na Li" w:date="2023-10-25T17:48:00Z">
              <w:r>
                <w:rPr>
                  <w:rFonts w:eastAsia="宋体" w:cs="Arial" w:hint="eastAsia"/>
                  <w:sz w:val="20"/>
                  <w:szCs w:val="20"/>
                  <w:lang w:val="en-GB"/>
                </w:rPr>
                <w:t>only</w:t>
              </w:r>
              <w:r>
                <w:rPr>
                  <w:rFonts w:eastAsia="宋体" w:cs="Arial"/>
                  <w:sz w:val="20"/>
                  <w:szCs w:val="20"/>
                  <w:lang w:val="en-GB"/>
                </w:rPr>
                <w:t xml:space="preserve"> </w:t>
              </w:r>
            </w:ins>
            <w:ins w:id="324" w:author="李娜-5G" w:date="2023-10-25T15:53:00Z">
              <w:r>
                <w:rPr>
                  <w:rFonts w:eastAsia="宋体" w:cs="Arial"/>
                  <w:sz w:val="20"/>
                  <w:szCs w:val="20"/>
                  <w:lang w:val="en-GB"/>
                </w:rPr>
                <w:t>multicast HARQ-ACK codebook</w:t>
              </w:r>
            </w:ins>
            <w:ins w:id="325" w:author="李娜-5G" w:date="2023-10-25T15:56:00Z">
              <w:r>
                <w:rPr>
                  <w:rFonts w:eastAsia="宋体" w:cs="Arial"/>
                  <w:sz w:val="20"/>
                  <w:szCs w:val="20"/>
                  <w:lang w:val="en-GB"/>
                </w:rPr>
                <w:t>, or</w:t>
              </w:r>
            </w:ins>
            <w:ins w:id="326" w:author="李娜-5G" w:date="2023-10-25T16:00:00Z">
              <w:r>
                <w:rPr>
                  <w:rFonts w:eastAsia="宋体" w:cs="Arial"/>
                  <w:sz w:val="20"/>
                  <w:szCs w:val="20"/>
                  <w:lang w:val="en-GB"/>
                </w:rPr>
                <w:t xml:space="preserve"> </w:t>
              </w:r>
              <w:r>
                <w:rPr>
                  <w:rFonts w:eastAsia="宋体"/>
                  <w:sz w:val="20"/>
                  <w:szCs w:val="20"/>
                  <w:lang w:val="en-GB" w:eastAsia="ko-KR"/>
                </w:rPr>
                <w:t xml:space="preserve">a UE is provided </w:t>
              </w:r>
              <w:r>
                <w:rPr>
                  <w:rFonts w:eastAsia="宋体"/>
                  <w:i/>
                  <w:iCs/>
                  <w:sz w:val="20"/>
                  <w:szCs w:val="20"/>
                  <w:lang w:val="en-GB" w:eastAsia="ko-KR"/>
                </w:rPr>
                <w:t>fdmed-ReceptionMulticast</w:t>
              </w:r>
              <w:r>
                <w:rPr>
                  <w:rFonts w:eastAsia="宋体" w:cs="Arial"/>
                  <w:sz w:val="20"/>
                  <w:szCs w:val="20"/>
                  <w:lang w:val="en-GB"/>
                </w:rPr>
                <w:t xml:space="preserve"> and for the HARQ-ACK codebook generated for the set of </w:t>
              </w:r>
              <w:r>
                <w:rPr>
                  <w:rFonts w:eastAsia="等线"/>
                  <w:sz w:val="20"/>
                  <w:szCs w:val="20"/>
                  <w:lang w:val="en-GB" w:eastAsia="en-US"/>
                </w:rPr>
                <w:t xml:space="preserve"> </w:t>
              </w:r>
            </w:ins>
            <m:oMath>
              <m:sSub>
                <m:sSubPr>
                  <m:ctrlPr>
                    <w:ins w:id="327" w:author="李娜-5G" w:date="2023-10-25T16:00:00Z">
                      <w:rPr>
                        <w:rFonts w:ascii="Cambria Math" w:eastAsia="宋体" w:hAnsi="Cambria Math"/>
                        <w:i/>
                        <w:sz w:val="20"/>
                        <w:szCs w:val="20"/>
                        <w:lang w:val="en-GB" w:eastAsia="en-US"/>
                      </w:rPr>
                    </w:ins>
                  </m:ctrlPr>
                </m:sSubPr>
                <m:e>
                  <m:r>
                    <w:ins w:id="328" w:author="李娜-5G" w:date="2023-10-25T16:00:00Z">
                      <w:rPr>
                        <w:rFonts w:ascii="Cambria Math" w:eastAsia="宋体" w:hAnsi="Cambria Math"/>
                        <w:sz w:val="20"/>
                        <w:szCs w:val="20"/>
                        <w:lang w:val="en-GB" w:eastAsia="en-US"/>
                      </w:rPr>
                      <m:t>S</m:t>
                    </w:ins>
                  </m:r>
                </m:e>
                <m:sub>
                  <m:r>
                    <w:ins w:id="329" w:author="李娜-5G" w:date="2023-10-25T16:00:00Z">
                      <m:rPr>
                        <m:sty m:val="p"/>
                      </m:rPr>
                      <w:rPr>
                        <w:rFonts w:ascii="Cambria Math" w:eastAsia="宋体" w:hAnsi="Cambria Math"/>
                        <w:sz w:val="20"/>
                        <w:szCs w:val="20"/>
                        <w:lang w:val="en-GB" w:eastAsia="en-US"/>
                      </w:rPr>
                      <m:t>M</m:t>
                    </w:ins>
                  </m:r>
                  <m:ctrlPr>
                    <w:ins w:id="330" w:author="李娜-5G" w:date="2023-10-25T16:00:00Z">
                      <w:rPr>
                        <w:rFonts w:ascii="Cambria Math" w:eastAsia="宋体" w:hAnsi="Cambria Math"/>
                        <w:sz w:val="20"/>
                        <w:szCs w:val="20"/>
                        <w:lang w:val="en-GB" w:eastAsia="en-US"/>
                      </w:rPr>
                    </w:ins>
                  </m:ctrlPr>
                </m:sub>
              </m:sSub>
            </m:oMath>
            <w:ins w:id="331" w:author="李娜-5G" w:date="2023-10-25T16:00:00Z">
              <w:r>
                <w:rPr>
                  <w:rFonts w:eastAsia="宋体" w:cs="Arial"/>
                  <w:sz w:val="20"/>
                  <w:szCs w:val="20"/>
                  <w:lang w:val="en-GB"/>
                </w:rPr>
                <w:t xml:space="preserve">, </w:t>
              </w:r>
            </w:ins>
            <w:ins w:id="332" w:author="李娜-5G" w:date="2023-10-25T15:53:00Z">
              <w:r>
                <w:rPr>
                  <w:rFonts w:eastAsia="宋体"/>
                  <w:sz w:val="20"/>
                  <w:szCs w:val="20"/>
                  <w:lang w:val="en-GB"/>
                </w:rPr>
                <w:t xml:space="preserve">if the UE is provided </w:t>
              </w:r>
              <w:r>
                <w:rPr>
                  <w:rFonts w:eastAsia="宋体"/>
                  <w:i/>
                  <w:iCs/>
                  <w:sz w:val="20"/>
                  <w:szCs w:val="20"/>
                  <w:lang w:val="en-GB" w:eastAsia="en-US"/>
                </w:rPr>
                <w:t>pdsch-AggregationFacto</w:t>
              </w:r>
            </w:ins>
            <w:ins w:id="333" w:author="李娜-5G" w:date="2023-10-25T15:54:00Z">
              <w:r>
                <w:rPr>
                  <w:rFonts w:eastAsia="宋体"/>
                  <w:i/>
                  <w:iCs/>
                  <w:sz w:val="20"/>
                  <w:szCs w:val="20"/>
                  <w:lang w:val="en-GB" w:eastAsia="en-US"/>
                </w:rPr>
                <w:t>r</w:t>
              </w:r>
            </w:ins>
            <w:ins w:id="334" w:author="李娜-5G" w:date="2023-10-25T15:53:00Z">
              <w:r>
                <w:rPr>
                  <w:rFonts w:eastAsia="宋体"/>
                  <w:sz w:val="20"/>
                  <w:szCs w:val="20"/>
                  <w:lang w:val="en-GB" w:eastAsia="en-US"/>
                </w:rPr>
                <w:t xml:space="preserve"> in </w:t>
              </w:r>
            </w:ins>
            <w:ins w:id="335" w:author="李娜-5G" w:date="2023-10-25T15:54:00Z">
              <w:r>
                <w:rPr>
                  <w:rFonts w:eastAsia="宋体"/>
                  <w:i/>
                  <w:sz w:val="20"/>
                  <w:szCs w:val="20"/>
                  <w:lang w:val="en-GB" w:eastAsia="en-US"/>
                </w:rPr>
                <w:t>MBS-RNTI-SpecificConfig</w:t>
              </w:r>
            </w:ins>
            <w:ins w:id="336" w:author="李娜-5G" w:date="2023-10-25T15:53:00Z">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r>
                <w:rPr>
                  <w:rFonts w:eastAsia="宋体"/>
                  <w:i/>
                  <w:sz w:val="20"/>
                  <w:szCs w:val="20"/>
                  <w:lang w:val="en-GB" w:eastAsia="en-US"/>
                </w:rPr>
                <w:t>pdsch-TimeDomainAllocationList</w:t>
              </w:r>
              <w:r>
                <w:rPr>
                  <w:rFonts w:eastAsia="宋体"/>
                  <w:iCs/>
                  <w:sz w:val="20"/>
                  <w:szCs w:val="20"/>
                  <w:lang w:val="en-GB" w:eastAsia="en-US"/>
                </w:rPr>
                <w:t xml:space="preserve"> </w:t>
              </w:r>
            </w:ins>
            <w:ins w:id="337" w:author="李娜-5G" w:date="2023-10-25T15:55:00Z">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ins>
            <w:ins w:id="338" w:author="李娜-5G" w:date="2023-10-25T15:53:00Z">
              <w:r>
                <w:rPr>
                  <w:rFonts w:eastAsia="宋体"/>
                  <w:iCs/>
                  <w:sz w:val="20"/>
                  <w:szCs w:val="20"/>
                  <w:lang w:val="en-GB" w:eastAsia="en-US"/>
                </w:rPr>
                <w:t xml:space="preserve"> includes </w:t>
              </w:r>
              <w:r>
                <w:rPr>
                  <w:rFonts w:eastAsia="宋体"/>
                  <w:i/>
                  <w:iCs/>
                  <w:sz w:val="20"/>
                  <w:szCs w:val="20"/>
                  <w:lang w:val="en-GB"/>
                </w:rPr>
                <w:t>repetitionNumber</w:t>
              </w:r>
            </w:ins>
            <w:ins w:id="339" w:author="Na Li" w:date="2023-10-30T12:19: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340" w:author="李娜-5G" w:date="2023-10-25T15:53:00Z">
              <w:r>
                <w:rPr>
                  <w:rFonts w:eastAsia="宋体"/>
                  <w:sz w:val="20"/>
                  <w:szCs w:val="20"/>
                  <w:lang w:val="en-GB" w:eastAsia="en-US"/>
                </w:rPr>
                <w:t xml:space="preserve">, </w:t>
              </w:r>
            </w:ins>
            <m:oMath>
              <m:sSubSup>
                <m:sSubSupPr>
                  <m:ctrlPr>
                    <w:ins w:id="341" w:author="李娜-5G" w:date="2023-10-25T15:53:00Z">
                      <w:rPr>
                        <w:rFonts w:ascii="Cambria Math" w:eastAsia="宋体" w:hAnsi="Cambria Math"/>
                        <w:sz w:val="20"/>
                        <w:szCs w:val="20"/>
                        <w:lang w:val="en-GB" w:eastAsia="en-US"/>
                      </w:rPr>
                    </w:ins>
                  </m:ctrlPr>
                </m:sSubSupPr>
                <m:e>
                  <m:r>
                    <w:ins w:id="342" w:author="李娜-5G" w:date="2023-10-25T15:53:00Z">
                      <w:rPr>
                        <w:rFonts w:ascii="Cambria Math" w:eastAsia="宋体" w:hAnsi="Cambria Math"/>
                        <w:sz w:val="20"/>
                        <w:szCs w:val="20"/>
                        <w:lang w:val="en-GB" w:eastAsia="en-US"/>
                      </w:rPr>
                      <m:t>N</m:t>
                    </w:ins>
                  </m:r>
                </m:e>
                <m:sub>
                  <m:r>
                    <w:ins w:id="343" w:author="李娜-5G" w:date="2023-10-25T15:53:00Z">
                      <m:rPr>
                        <m:sty m:val="p"/>
                      </m:rPr>
                      <w:rPr>
                        <w:rFonts w:ascii="Cambria Math" w:eastAsia="宋体" w:hAnsi="Cambria Math"/>
                        <w:sz w:val="20"/>
                        <w:szCs w:val="20"/>
                        <w:lang w:val="en-GB" w:eastAsia="en-US"/>
                      </w:rPr>
                      <m:t>PDSCH</m:t>
                    </w:ins>
                  </m:r>
                </m:sub>
                <m:sup>
                  <m:r>
                    <w:ins w:id="344" w:author="李娜-5G" w:date="2023-10-25T15:53:00Z">
                      <m:rPr>
                        <m:sty m:val="p"/>
                      </m:rPr>
                      <w:rPr>
                        <w:rFonts w:ascii="Cambria Math" w:eastAsia="宋体" w:hAnsi="Cambria Math"/>
                        <w:sz w:val="20"/>
                        <w:szCs w:val="20"/>
                        <w:lang w:val="en-GB" w:eastAsia="en-US"/>
                      </w:rPr>
                      <m:t>repeat,max</m:t>
                    </w:ins>
                  </m:r>
                </m:sup>
              </m:sSubSup>
            </m:oMath>
            <w:ins w:id="345" w:author="李娜-5G" w:date="2023-10-25T15:53:00Z">
              <w:r>
                <w:rPr>
                  <w:rFonts w:eastAsia="宋体"/>
                  <w:sz w:val="20"/>
                  <w:szCs w:val="20"/>
                  <w:lang w:val="en-GB" w:eastAsia="en-US"/>
                </w:rPr>
                <w:t xml:space="preserve"> is a maximum value of </w:t>
              </w:r>
              <w:r>
                <w:rPr>
                  <w:rFonts w:eastAsia="宋体"/>
                  <w:i/>
                  <w:iCs/>
                  <w:sz w:val="20"/>
                  <w:szCs w:val="20"/>
                  <w:lang w:val="en-GB" w:eastAsia="en-US"/>
                </w:rPr>
                <w:t>pdsch-AggregationFacto</w:t>
              </w:r>
            </w:ins>
            <w:ins w:id="346" w:author="李娜-5G" w:date="2023-10-25T15:56:00Z">
              <w:r>
                <w:rPr>
                  <w:rFonts w:eastAsia="宋体"/>
                  <w:i/>
                  <w:iCs/>
                  <w:sz w:val="20"/>
                  <w:szCs w:val="20"/>
                  <w:lang w:val="en-GB" w:eastAsia="en-US"/>
                </w:rPr>
                <w:t>r</w:t>
              </w:r>
            </w:ins>
            <w:ins w:id="347" w:author="李娜-5G" w:date="2023-10-25T15:53:00Z">
              <w:r>
                <w:rPr>
                  <w:rFonts w:eastAsia="宋体"/>
                  <w:sz w:val="20"/>
                  <w:szCs w:val="20"/>
                  <w:lang w:val="en-GB" w:eastAsia="en-US"/>
                </w:rPr>
                <w:t xml:space="preserve"> in </w:t>
              </w:r>
            </w:ins>
            <w:ins w:id="348" w:author="李娜-5G" w:date="2023-10-25T15:56:00Z">
              <w:r>
                <w:rPr>
                  <w:rFonts w:eastAsia="宋体"/>
                  <w:i/>
                  <w:sz w:val="20"/>
                  <w:szCs w:val="20"/>
                  <w:lang w:val="en-GB" w:eastAsia="en-US"/>
                </w:rPr>
                <w:t>MBS-RNTI-SpecificConfig</w:t>
              </w:r>
            </w:ins>
            <w:ins w:id="349" w:author="李娜-5G" w:date="2023-10-25T15:53:00Z">
              <w:r>
                <w:rPr>
                  <w:rFonts w:eastAsia="宋体"/>
                  <w:sz w:val="20"/>
                  <w:szCs w:val="20"/>
                  <w:lang w:val="en-GB" w:eastAsia="en-US"/>
                </w:rPr>
                <w:t xml:space="preserve">; otherwise </w:t>
              </w:r>
            </w:ins>
            <m:oMath>
              <m:sSubSup>
                <m:sSubSupPr>
                  <m:ctrlPr>
                    <w:ins w:id="350" w:author="李娜-5G" w:date="2023-10-25T15:53:00Z">
                      <w:rPr>
                        <w:rFonts w:ascii="Cambria Math" w:eastAsia="宋体" w:hAnsi="Cambria Math"/>
                        <w:sz w:val="20"/>
                        <w:szCs w:val="20"/>
                        <w:lang w:val="en-GB" w:eastAsia="en-US"/>
                      </w:rPr>
                    </w:ins>
                  </m:ctrlPr>
                </m:sSubSupPr>
                <m:e>
                  <m:r>
                    <w:ins w:id="351" w:author="李娜-5G" w:date="2023-10-25T15:53:00Z">
                      <w:rPr>
                        <w:rFonts w:ascii="Cambria Math" w:eastAsia="宋体" w:hAnsi="Cambria Math"/>
                        <w:sz w:val="20"/>
                        <w:szCs w:val="20"/>
                        <w:lang w:val="en-GB" w:eastAsia="en-US"/>
                      </w:rPr>
                      <m:t>N</m:t>
                    </w:ins>
                  </m:r>
                </m:e>
                <m:sub>
                  <m:r>
                    <w:ins w:id="352" w:author="李娜-5G" w:date="2023-10-25T15:53:00Z">
                      <m:rPr>
                        <m:sty m:val="p"/>
                      </m:rPr>
                      <w:rPr>
                        <w:rFonts w:ascii="Cambria Math" w:eastAsia="宋体" w:hAnsi="Cambria Math"/>
                        <w:sz w:val="20"/>
                        <w:szCs w:val="20"/>
                        <w:lang w:val="en-GB" w:eastAsia="en-US"/>
                      </w:rPr>
                      <m:t>PDSCH</m:t>
                    </w:ins>
                  </m:r>
                </m:sub>
                <m:sup>
                  <m:r>
                    <w:ins w:id="353" w:author="李娜-5G" w:date="2023-10-25T15:53:00Z">
                      <m:rPr>
                        <m:sty m:val="p"/>
                      </m:rPr>
                      <w:rPr>
                        <w:rFonts w:ascii="Cambria Math" w:eastAsia="宋体" w:hAnsi="Cambria Math"/>
                        <w:sz w:val="20"/>
                        <w:szCs w:val="20"/>
                        <w:lang w:val="en-GB" w:eastAsia="en-US"/>
                      </w:rPr>
                      <m:t>repeat,max</m:t>
                    </w:ins>
                  </m:r>
                </m:sup>
              </m:sSubSup>
              <m:r>
                <w:ins w:id="354" w:author="李娜-5G" w:date="2023-10-25T15:53:00Z">
                  <w:rPr>
                    <w:rFonts w:ascii="Cambria Math" w:eastAsia="宋体" w:hAnsi="Cambria Math"/>
                    <w:sz w:val="20"/>
                    <w:szCs w:val="20"/>
                    <w:lang w:val="en-GB" w:eastAsia="en-US"/>
                  </w:rPr>
                  <m:t>=1</m:t>
                </w:ins>
              </m:r>
            </m:oMath>
            <w:ins w:id="355" w:author="李娜-5G" w:date="2023-10-25T15:53:00Z">
              <w:r>
                <w:rPr>
                  <w:rFonts w:eastAsia="宋体"/>
                  <w:sz w:val="20"/>
                  <w:szCs w:val="20"/>
                  <w:lang w:val="en-GB" w:eastAsia="en-US"/>
                </w:rPr>
                <w:t xml:space="preserve">. </w:t>
              </w:r>
            </w:ins>
          </w:p>
          <w:p w14:paraId="320DF4CF" w14:textId="77777777" w:rsidR="002B2688" w:rsidRDefault="00492085">
            <w:pPr>
              <w:spacing w:after="180"/>
              <w:rPr>
                <w:ins w:id="356" w:author="Na Li" w:date="2023-10-30T12:21:00Z"/>
                <w:rFonts w:eastAsia="宋体"/>
                <w:i/>
                <w:sz w:val="20"/>
                <w:szCs w:val="20"/>
                <w:lang w:val="en-GB" w:eastAsia="en-US"/>
              </w:rPr>
            </w:pPr>
            <w:ins w:id="357" w:author="李娜-5G" w:date="2023-10-25T16:04:00Z">
              <w:r>
                <w:rPr>
                  <w:rFonts w:eastAsia="宋体" w:cs="Arial"/>
                  <w:sz w:val="20"/>
                  <w:szCs w:val="20"/>
                  <w:lang w:val="en-GB"/>
                </w:rPr>
                <w:t>I</w:t>
              </w:r>
            </w:ins>
            <w:ins w:id="358" w:author="李娜-5G" w:date="2023-10-25T16:01:00Z">
              <w:r>
                <w:rPr>
                  <w:rFonts w:eastAsia="宋体" w:cs="Arial"/>
                  <w:sz w:val="20"/>
                  <w:szCs w:val="20"/>
                  <w:lang w:val="en-GB"/>
                </w:rPr>
                <w:t xml:space="preserve">f the UE is configured </w:t>
              </w:r>
              <w:r>
                <w:rPr>
                  <w:rFonts w:eastAsia="宋体"/>
                  <w:sz w:val="20"/>
                  <w:szCs w:val="20"/>
                </w:rPr>
                <w:t xml:space="preserve">with </w:t>
              </w:r>
              <w:r>
                <w:rPr>
                  <w:rFonts w:eastAsia="宋体"/>
                  <w:i/>
                  <w:sz w:val="20"/>
                  <w:szCs w:val="20"/>
                </w:rPr>
                <w:t>pdsch-</w:t>
              </w:r>
              <w:r>
                <w:rPr>
                  <w:rFonts w:eastAsia="宋体" w:cs="Arial"/>
                  <w:i/>
                  <w:sz w:val="20"/>
                  <w:szCs w:val="20"/>
                  <w:lang w:val="en-GB"/>
                </w:rPr>
                <w:t>HARQ-ACK-Codebook = semi-static</w:t>
              </w:r>
              <w:r>
                <w:rPr>
                  <w:rFonts w:eastAsia="宋体" w:cs="Arial"/>
                  <w:sz w:val="20"/>
                  <w:szCs w:val="20"/>
                  <w:lang w:val="en-GB"/>
                </w:rPr>
                <w:t xml:space="preserve"> for both unicst and multicast HARQ-ACK codebook and the UE is not provided </w:t>
              </w:r>
              <w:r>
                <w:rPr>
                  <w:rFonts w:eastAsia="宋体"/>
                  <w:i/>
                  <w:iCs/>
                  <w:sz w:val="20"/>
                  <w:szCs w:val="20"/>
                  <w:lang w:val="en-GB" w:eastAsia="ko-KR"/>
                </w:rPr>
                <w:t>fdmed-ReceptionMulticast,</w:t>
              </w:r>
            </w:ins>
            <w:ins w:id="359" w:author="李娜-5G" w:date="2023-10-25T16:04:00Z">
              <w:r>
                <w:rPr>
                  <w:rFonts w:eastAsia="宋体"/>
                  <w:i/>
                  <w:iCs/>
                  <w:sz w:val="20"/>
                  <w:szCs w:val="20"/>
                  <w:lang w:val="en-GB" w:eastAsia="ko-KR"/>
                </w:rPr>
                <w:t xml:space="preserve"> </w:t>
              </w:r>
              <w:r>
                <w:rPr>
                  <w:rFonts w:eastAsia="宋体"/>
                  <w:sz w:val="20"/>
                  <w:szCs w:val="20"/>
                  <w:lang w:val="en-GB"/>
                </w:rPr>
                <w:t xml:space="preserve">if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or in</w:t>
              </w:r>
              <w:r>
                <w:rPr>
                  <w:rFonts w:eastAsia="宋体"/>
                  <w:i/>
                  <w:sz w:val="20"/>
                  <w:szCs w:val="20"/>
                  <w:lang w:val="en-GB" w:eastAsia="en-US"/>
                </w:rPr>
                <w:t xml:space="preserve"> MBS-RNTI-SpecificConfig</w:t>
              </w:r>
            </w:ins>
            <w:ins w:id="360" w:author="李娜-5G" w:date="2023-10-25T16:05:00Z">
              <w:r>
                <w:rPr>
                  <w:rFonts w:eastAsia="宋体" w:hint="eastAsia"/>
                  <w:sz w:val="20"/>
                  <w:szCs w:val="20"/>
                  <w:lang w:val="en-GB"/>
                </w:rPr>
                <w:t xml:space="preserve"> </w:t>
              </w:r>
            </w:ins>
            <w:ins w:id="361" w:author="李娜-5G" w:date="2023-10-25T16:04:00Z">
              <w:r>
                <w:rPr>
                  <w:rFonts w:eastAsia="宋体" w:hint="eastAsia"/>
                  <w:sz w:val="20"/>
                  <w:szCs w:val="20"/>
                  <w:lang w:val="en-GB"/>
                </w:rPr>
                <w:t>and no</w:t>
              </w:r>
              <w:r>
                <w:rPr>
                  <w:rFonts w:eastAsia="宋体"/>
                  <w:sz w:val="20"/>
                  <w:szCs w:val="20"/>
                  <w:lang w:val="en-GB" w:eastAsia="en-US"/>
                </w:rPr>
                <w:t xml:space="preserve"> entry in </w:t>
              </w:r>
              <w:r>
                <w:rPr>
                  <w:rFonts w:eastAsia="宋体"/>
                  <w:i/>
                  <w:sz w:val="20"/>
                  <w:szCs w:val="20"/>
                  <w:lang w:val="en-GB" w:eastAsia="en-US"/>
                </w:rPr>
                <w:t>pdsch-TimeDomainAllocationList</w:t>
              </w:r>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includes </w:t>
              </w:r>
              <w:r>
                <w:rPr>
                  <w:rFonts w:eastAsia="宋体"/>
                  <w:i/>
                  <w:iCs/>
                  <w:sz w:val="20"/>
                  <w:szCs w:val="20"/>
                  <w:lang w:val="en-GB"/>
                </w:rPr>
                <w:t>repetitionNumber</w:t>
              </w:r>
            </w:ins>
            <w:ins w:id="362" w:author="Na Li" w:date="2023-10-30T12:20: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363" w:author="Na Li" w:date="2023-10-30T12:23:00Z">
              <w:r>
                <w:rPr>
                  <w:rFonts w:eastAsia="宋体"/>
                  <w:sz w:val="20"/>
                  <w:szCs w:val="20"/>
                  <w:lang w:val="en-GB" w:eastAsia="en-US"/>
                </w:rPr>
                <w:t xml:space="preserve">, </w:t>
              </w:r>
            </w:ins>
            <m:oMath>
              <m:sSubSup>
                <m:sSubSupPr>
                  <m:ctrlPr>
                    <w:ins w:id="364" w:author="Na Li" w:date="2023-10-30T12:23:00Z">
                      <w:rPr>
                        <w:rFonts w:ascii="Cambria Math" w:eastAsia="宋体" w:hAnsi="Cambria Math"/>
                        <w:sz w:val="20"/>
                        <w:szCs w:val="20"/>
                        <w:lang w:val="en-GB" w:eastAsia="en-US"/>
                      </w:rPr>
                    </w:ins>
                  </m:ctrlPr>
                </m:sSubSupPr>
                <m:e>
                  <m:r>
                    <w:ins w:id="365" w:author="Na Li" w:date="2023-10-30T12:23:00Z">
                      <w:rPr>
                        <w:rFonts w:ascii="Cambria Math" w:eastAsia="宋体" w:hAnsi="Cambria Math"/>
                        <w:sz w:val="20"/>
                        <w:szCs w:val="20"/>
                        <w:lang w:val="en-GB" w:eastAsia="en-US"/>
                      </w:rPr>
                      <m:t>N</m:t>
                    </w:ins>
                  </m:r>
                </m:e>
                <m:sub>
                  <m:r>
                    <w:ins w:id="366" w:author="Na Li" w:date="2023-10-30T12:23:00Z">
                      <m:rPr>
                        <m:sty m:val="p"/>
                      </m:rPr>
                      <w:rPr>
                        <w:rFonts w:ascii="Cambria Math" w:eastAsia="宋体" w:hAnsi="Cambria Math"/>
                        <w:sz w:val="20"/>
                        <w:szCs w:val="20"/>
                        <w:lang w:val="en-GB" w:eastAsia="en-US"/>
                      </w:rPr>
                      <m:t>PDSCH</m:t>
                    </w:ins>
                  </m:r>
                </m:sub>
                <m:sup>
                  <m:r>
                    <w:ins w:id="367" w:author="Na Li" w:date="2023-10-30T12:23:00Z">
                      <m:rPr>
                        <m:sty m:val="p"/>
                      </m:rPr>
                      <w:rPr>
                        <w:rFonts w:ascii="Cambria Math" w:eastAsia="宋体" w:hAnsi="Cambria Math"/>
                        <w:sz w:val="20"/>
                        <w:szCs w:val="20"/>
                        <w:lang w:val="en-GB" w:eastAsia="en-US"/>
                      </w:rPr>
                      <m:t>repeat,max</m:t>
                    </w:ins>
                  </m:r>
                </m:sup>
              </m:sSubSup>
            </m:oMath>
            <w:ins w:id="368" w:author="Na Li" w:date="2023-10-30T12:23:00Z">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r>
                <w:rPr>
                  <w:rFonts w:eastAsia="宋体"/>
                  <w:i/>
                  <w:iCs/>
                  <w:sz w:val="20"/>
                  <w:szCs w:val="20"/>
                  <w:lang w:val="en-GB" w:eastAsia="en-US"/>
                </w:rPr>
                <w:t>pdsch-AggregationFactor</w:t>
              </w:r>
              <w:r>
                <w:rPr>
                  <w:rFonts w:eastAsia="宋体"/>
                  <w:sz w:val="20"/>
                  <w:szCs w:val="20"/>
                  <w:lang w:val="en-GB" w:eastAsia="en-US"/>
                </w:rPr>
                <w:t xml:space="preserve"> in </w:t>
              </w:r>
              <w:r>
                <w:rPr>
                  <w:rFonts w:eastAsia="宋体"/>
                  <w:i/>
                  <w:iCs/>
                  <w:sz w:val="20"/>
                  <w:szCs w:val="20"/>
                  <w:lang w:val="en-GB" w:eastAsia="en-US"/>
                </w:rPr>
                <w:t>PDSCH-Config</w:t>
              </w:r>
            </w:ins>
            <w:ins w:id="369" w:author="Na Li" w:date="2023-10-30T12:24:00Z">
              <w:r>
                <w:rPr>
                  <w:rFonts w:eastAsia="宋体"/>
                  <w:i/>
                  <w:iCs/>
                  <w:sz w:val="20"/>
                  <w:szCs w:val="20"/>
                  <w:lang w:val="en-GB" w:eastAsia="en-US"/>
                </w:rPr>
                <w:t xml:space="preserve"> </w:t>
              </w:r>
              <w:r>
                <w:rPr>
                  <w:rFonts w:eastAsia="宋体"/>
                  <w:iCs/>
                  <w:sz w:val="20"/>
                  <w:szCs w:val="20"/>
                  <w:lang w:val="en-GB" w:eastAsia="en-US"/>
                </w:rPr>
                <w:t>or in</w:t>
              </w:r>
              <w:r>
                <w:rPr>
                  <w:rFonts w:eastAsia="宋体"/>
                  <w:i/>
                  <w:iCs/>
                  <w:sz w:val="20"/>
                  <w:szCs w:val="20"/>
                  <w:lang w:val="en-GB" w:eastAsia="en-US"/>
                </w:rPr>
                <w:t xml:space="preserve"> </w:t>
              </w:r>
              <w:r>
                <w:rPr>
                  <w:rFonts w:eastAsia="宋体"/>
                  <w:i/>
                  <w:sz w:val="20"/>
                  <w:szCs w:val="20"/>
                  <w:lang w:val="en-GB" w:eastAsia="en-US"/>
                </w:rPr>
                <w:t>MBS-RNTI-SpecificConfig</w:t>
              </w:r>
            </w:ins>
            <w:ins w:id="370" w:author="Na Li" w:date="2023-10-30T12:23:00Z">
              <w:r>
                <w:rPr>
                  <w:rFonts w:eastAsia="宋体"/>
                  <w:sz w:val="20"/>
                  <w:szCs w:val="20"/>
                  <w:lang w:val="en-GB" w:eastAsia="en-US"/>
                </w:rPr>
                <w:t xml:space="preserve">; otherwise </w:t>
              </w:r>
            </w:ins>
            <m:oMath>
              <m:sSubSup>
                <m:sSubSupPr>
                  <m:ctrlPr>
                    <w:ins w:id="371" w:author="Na Li" w:date="2023-10-30T12:23:00Z">
                      <w:rPr>
                        <w:rFonts w:ascii="Cambria Math" w:eastAsia="宋体" w:hAnsi="Cambria Math"/>
                        <w:sz w:val="20"/>
                        <w:szCs w:val="20"/>
                        <w:lang w:val="en-GB" w:eastAsia="en-US"/>
                      </w:rPr>
                    </w:ins>
                  </m:ctrlPr>
                </m:sSubSupPr>
                <m:e>
                  <m:r>
                    <w:ins w:id="372" w:author="Na Li" w:date="2023-10-30T12:23:00Z">
                      <w:rPr>
                        <w:rFonts w:ascii="Cambria Math" w:eastAsia="宋体" w:hAnsi="Cambria Math"/>
                        <w:sz w:val="20"/>
                        <w:szCs w:val="20"/>
                        <w:lang w:val="en-GB" w:eastAsia="en-US"/>
                      </w:rPr>
                      <m:t>N</m:t>
                    </w:ins>
                  </m:r>
                </m:e>
                <m:sub>
                  <m:r>
                    <w:ins w:id="373" w:author="Na Li" w:date="2023-10-30T12:23:00Z">
                      <m:rPr>
                        <m:sty m:val="p"/>
                      </m:rPr>
                      <w:rPr>
                        <w:rFonts w:ascii="Cambria Math" w:eastAsia="宋体" w:hAnsi="Cambria Math"/>
                        <w:sz w:val="20"/>
                        <w:szCs w:val="20"/>
                        <w:lang w:val="en-GB" w:eastAsia="en-US"/>
                      </w:rPr>
                      <m:t>PDSCH</m:t>
                    </w:ins>
                  </m:r>
                </m:sub>
                <m:sup>
                  <m:r>
                    <w:ins w:id="374" w:author="Na Li" w:date="2023-10-30T12:23:00Z">
                      <m:rPr>
                        <m:sty m:val="p"/>
                      </m:rPr>
                      <w:rPr>
                        <w:rFonts w:ascii="Cambria Math" w:eastAsia="宋体" w:hAnsi="Cambria Math"/>
                        <w:sz w:val="20"/>
                        <w:szCs w:val="20"/>
                        <w:lang w:val="en-GB" w:eastAsia="en-US"/>
                      </w:rPr>
                      <m:t>repeat,max</m:t>
                    </w:ins>
                  </m:r>
                </m:sup>
              </m:sSubSup>
              <m:r>
                <w:ins w:id="375" w:author="Na Li" w:date="2023-10-30T12:23:00Z">
                  <w:rPr>
                    <w:rFonts w:ascii="Cambria Math" w:eastAsia="宋体" w:hAnsi="Cambria Math"/>
                    <w:sz w:val="20"/>
                    <w:szCs w:val="20"/>
                    <w:lang w:val="en-GB" w:eastAsia="en-US"/>
                  </w:rPr>
                  <m:t>=1</m:t>
                </w:ins>
              </m:r>
            </m:oMath>
            <w:ins w:id="376" w:author="Na Li" w:date="2023-10-30T12:21:00Z">
              <w:r>
                <w:rPr>
                  <w:rFonts w:eastAsia="宋体"/>
                  <w:i/>
                  <w:sz w:val="20"/>
                  <w:szCs w:val="20"/>
                  <w:lang w:val="en-GB" w:eastAsia="en-US"/>
                </w:rPr>
                <w:t>.</w:t>
              </w:r>
            </w:ins>
          </w:p>
          <w:p w14:paraId="5C7572B4"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0BE4480" w14:textId="77777777" w:rsidR="002B2688" w:rsidRDefault="00492085">
            <w:pPr>
              <w:spacing w:after="180"/>
              <w:ind w:left="800" w:hanging="284"/>
              <w:rPr>
                <w:rFonts w:eastAsia="宋体"/>
                <w:sz w:val="20"/>
                <w:szCs w:val="20"/>
                <w:lang w:val="en-GB" w:eastAsia="en-US"/>
              </w:rPr>
            </w:pPr>
            <w:r>
              <w:rPr>
                <w:rFonts w:eastAsia="宋体"/>
                <w:sz w:val="20"/>
                <w:szCs w:val="20"/>
                <w:lang w:val="en-GB" w:eastAsia="en-US"/>
              </w:rPr>
              <w:t>if {</w:t>
            </w:r>
          </w:p>
          <w:p w14:paraId="3E56A590" w14:textId="77777777" w:rsidR="002B2688" w:rsidRDefault="00492085">
            <w:pPr>
              <w:spacing w:after="180"/>
              <w:ind w:left="800"/>
              <w:rPr>
                <w:rFonts w:eastAsia="宋体"/>
                <w:sz w:val="20"/>
                <w:szCs w:val="20"/>
                <w:lang w:val="en-GB"/>
              </w:rPr>
            </w:pPr>
            <w:r>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Pr>
                <w:rFonts w:eastAsia="宋体" w:hint="eastAsia"/>
                <w:sz w:val="20"/>
                <w:szCs w:val="20"/>
                <w:lang w:val="en-GB" w:eastAsia="ko-KR"/>
              </w:rPr>
              <w:t xml:space="preserve"> to</w:t>
            </w:r>
            <w:r>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Pr>
                <w:rFonts w:eastAsia="宋体"/>
                <w:sz w:val="20"/>
                <w:szCs w:val="20"/>
              </w:rPr>
              <w:t xml:space="preserve"> </w:t>
            </w:r>
            <w:r>
              <w:rPr>
                <w:rFonts w:eastAsia="宋体"/>
                <w:sz w:val="20"/>
                <w:szCs w:val="20"/>
                <w:lang w:val="en-GB" w:eastAsia="en-US"/>
              </w:rPr>
              <w:t xml:space="preserve">on serving cell </w:t>
            </w:r>
            <m:oMath>
              <m:r>
                <w:rPr>
                  <w:rFonts w:ascii="Cambria Math" w:eastAsia="宋体" w:hAnsi="Cambria Math"/>
                  <w:sz w:val="20"/>
                  <w:szCs w:val="20"/>
                  <w:lang w:val="en-GB"/>
                </w:rPr>
                <m:t>c</m:t>
              </m:r>
            </m:oMath>
            <w:r>
              <w:rPr>
                <w:rFonts w:eastAsia="宋体"/>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rFonts w:eastAsia="宋体"/>
                <w:i/>
                <w:sz w:val="20"/>
                <w:szCs w:val="20"/>
                <w:lang w:val="en-GB"/>
              </w:rPr>
              <w:t>tdd-UL-DL-ConfigurationCommon</w:t>
            </w:r>
            <w:r>
              <w:rPr>
                <w:rFonts w:eastAsia="宋体"/>
                <w:sz w:val="20"/>
                <w:szCs w:val="20"/>
                <w:lang w:val="en-GB"/>
              </w:rPr>
              <w:t xml:space="preserve"> or by </w:t>
            </w:r>
            <w:r>
              <w:rPr>
                <w:rFonts w:eastAsia="宋体"/>
                <w:i/>
                <w:sz w:val="20"/>
                <w:szCs w:val="20"/>
                <w:lang w:val="en-GB"/>
              </w:rPr>
              <w:t>tdd-UL-DL-ConfigurationDedicated</w:t>
            </w:r>
            <w:r>
              <w:rPr>
                <w:rFonts w:eastAsia="宋体"/>
                <w:iCs/>
                <w:sz w:val="20"/>
                <w:szCs w:val="20"/>
                <w:lang w:val="en-GB"/>
              </w:rPr>
              <w:t xml:space="preserve"> </w:t>
            </w:r>
            <w:r>
              <w:rPr>
                <w:rFonts w:eastAsia="宋体"/>
                <w:sz w:val="20"/>
                <w:szCs w:val="20"/>
                <w:lang w:val="en-GB"/>
              </w:rPr>
              <w:t xml:space="preserve">where, for unicast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eastAsia="ko-KR"/>
              </w:rPr>
              <w:t xml:space="preserve"> </w:t>
            </w:r>
            <w:r>
              <w:rPr>
                <w:rFonts w:eastAsia="宋体"/>
                <w:sz w:val="20"/>
                <w:szCs w:val="20"/>
                <w:lang w:val="en-GB" w:eastAsia="ko-KR"/>
              </w:rPr>
              <w:t xml:space="preserve">is provided by </w:t>
            </w:r>
            <w:r>
              <w:rPr>
                <w:rFonts w:eastAsia="宋体"/>
                <w:i/>
                <w:sz w:val="20"/>
                <w:szCs w:val="20"/>
                <w:lang w:val="en-GB" w:eastAsia="ko-KR"/>
              </w:rPr>
              <w:t>pdsch-AggregationFactor-r16</w:t>
            </w:r>
            <w:r>
              <w:rPr>
                <w:rFonts w:eastAsia="宋体"/>
                <w:sz w:val="20"/>
                <w:szCs w:val="20"/>
                <w:lang w:val="en-GB" w:eastAsia="ko-KR"/>
              </w:rPr>
              <w:t xml:space="preserve"> in </w:t>
            </w:r>
            <w:r>
              <w:rPr>
                <w:rFonts w:eastAsia="宋体"/>
                <w:i/>
                <w:sz w:val="20"/>
                <w:szCs w:val="20"/>
                <w:lang w:val="en-GB" w:eastAsia="ko-KR"/>
              </w:rPr>
              <w:t>SPS-</w:t>
            </w:r>
            <w:r>
              <w:rPr>
                <w:rFonts w:eastAsia="宋体" w:hint="eastAsia"/>
                <w:i/>
                <w:sz w:val="20"/>
                <w:szCs w:val="20"/>
                <w:lang w:val="en-GB" w:eastAsia="ko-KR"/>
              </w:rPr>
              <w:t>Config</w:t>
            </w:r>
            <w:r>
              <w:rPr>
                <w:rFonts w:eastAsia="宋体"/>
                <w:iCs/>
                <w:sz w:val="20"/>
                <w:szCs w:val="20"/>
                <w:lang w:val="en-GB" w:eastAsia="ko-KR"/>
              </w:rPr>
              <w:t xml:space="preserve"> or</w:t>
            </w:r>
            <w:r>
              <w:rPr>
                <w:rFonts w:eastAsia="宋体"/>
                <w:sz w:val="20"/>
                <w:szCs w:val="20"/>
                <w:lang w:val="en-GB" w:eastAsia="ko-KR"/>
              </w:rPr>
              <w:t xml:space="preserve">, if </w:t>
            </w:r>
            <w:r>
              <w:rPr>
                <w:rFonts w:eastAsia="宋体"/>
                <w:i/>
                <w:sz w:val="20"/>
                <w:szCs w:val="20"/>
                <w:lang w:val="en-GB" w:eastAsia="ko-KR"/>
              </w:rPr>
              <w:t>pdsch-AggregationFactor-r16</w:t>
            </w:r>
            <w:r>
              <w:rPr>
                <w:rFonts w:eastAsia="宋体"/>
                <w:sz w:val="20"/>
                <w:szCs w:val="20"/>
                <w:lang w:val="en-GB" w:eastAsia="ko-KR"/>
              </w:rPr>
              <w:t xml:space="preserve"> is not included in </w:t>
            </w:r>
            <w:r>
              <w:rPr>
                <w:rFonts w:eastAsia="宋体"/>
                <w:i/>
                <w:sz w:val="20"/>
                <w:szCs w:val="20"/>
                <w:lang w:val="en-GB" w:eastAsia="ko-KR"/>
              </w:rPr>
              <w:t>SPS-</w:t>
            </w:r>
            <w:r>
              <w:rPr>
                <w:rFonts w:eastAsia="宋体" w:hint="eastAsia"/>
                <w:i/>
                <w:sz w:val="20"/>
                <w:szCs w:val="20"/>
                <w:lang w:val="en-GB" w:eastAsia="ko-KR"/>
              </w:rPr>
              <w:t>Config</w:t>
            </w:r>
            <w:r>
              <w:rPr>
                <w:rFonts w:eastAsia="宋体"/>
                <w:sz w:val="20"/>
                <w:szCs w:val="20"/>
                <w:lang w:val="en-GB" w:eastAsia="ko-KR"/>
              </w:rPr>
              <w:t xml:space="preserve">, by </w:t>
            </w:r>
            <w:r>
              <w:rPr>
                <w:rFonts w:eastAsia="宋体"/>
                <w:i/>
                <w:sz w:val="20"/>
                <w:szCs w:val="20"/>
                <w:lang w:val="en-GB" w:eastAsia="ko-KR"/>
              </w:rPr>
              <w:t>pdsch-AggregationFactor</w:t>
            </w:r>
            <w:r>
              <w:rPr>
                <w:rFonts w:eastAsia="宋体"/>
                <w:sz w:val="20"/>
                <w:szCs w:val="20"/>
                <w:lang w:val="en-GB" w:eastAsia="ko-KR"/>
              </w:rPr>
              <w:t xml:space="preserve"> in </w:t>
            </w:r>
            <w:r>
              <w:rPr>
                <w:rFonts w:eastAsia="宋体"/>
                <w:i/>
                <w:sz w:val="20"/>
                <w:szCs w:val="20"/>
                <w:lang w:val="en-GB" w:eastAsia="ko-KR"/>
              </w:rPr>
              <w:t>PDSCH-config</w:t>
            </w:r>
            <w:r>
              <w:rPr>
                <w:rFonts w:eastAsia="宋体"/>
                <w:iCs/>
                <w:sz w:val="20"/>
                <w:szCs w:val="20"/>
                <w:lang w:val="en-GB"/>
              </w:rPr>
              <w:t xml:space="preserve"> and, </w:t>
            </w:r>
            <w:r>
              <w:rPr>
                <w:rFonts w:eastAsia="宋体"/>
                <w:sz w:val="20"/>
                <w:szCs w:val="20"/>
                <w:lang w:val="en-GB"/>
              </w:rPr>
              <w:t xml:space="preserve">for multicast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rPr>
              <w:t xml:space="preserve"> </w:t>
            </w:r>
            <w:r>
              <w:rPr>
                <w:rFonts w:eastAsia="宋体"/>
                <w:sz w:val="20"/>
                <w:szCs w:val="20"/>
                <w:lang w:val="en-GB"/>
              </w:rPr>
              <w:t xml:space="preserve">is provided by </w:t>
            </w:r>
            <m:oMath>
              <m:r>
                <w:rPr>
                  <w:rFonts w:ascii="Cambria Math" w:eastAsia="宋体" w:hAnsi="Cambria Math"/>
                  <w:sz w:val="20"/>
                  <w:szCs w:val="20"/>
                  <w:lang w:val="en-GB"/>
                </w:rPr>
                <m:t>repetitionNumber</m:t>
              </m:r>
            </m:oMath>
            <w:r>
              <w:rPr>
                <w:rFonts w:eastAsia="宋体"/>
                <w:sz w:val="20"/>
                <w:szCs w:val="20"/>
                <w:lang w:val="en-GB"/>
              </w:rPr>
              <w:t xml:space="preserve"> if contained in an entry indicated by the time domain resource assignment field in the DCI format scheduling the PDSCH repetition, or provided by </w:t>
            </w:r>
            <w:r>
              <w:rPr>
                <w:rFonts w:eastAsia="宋体"/>
                <w:i/>
                <w:sz w:val="20"/>
                <w:szCs w:val="20"/>
                <w:lang w:val="en-GB"/>
              </w:rPr>
              <w:t>pdsch-AggregationFactor-r1</w:t>
            </w:r>
            <w:del w:id="377" w:author="Na Li" w:date="2023-10-30T12:27:00Z">
              <w:r>
                <w:rPr>
                  <w:rFonts w:eastAsia="宋体"/>
                  <w:i/>
                  <w:sz w:val="20"/>
                  <w:szCs w:val="20"/>
                  <w:lang w:val="en-GB"/>
                </w:rPr>
                <w:delText>6</w:delText>
              </w:r>
            </w:del>
            <w:ins w:id="378" w:author="Na Li" w:date="2023-10-30T12:27:00Z">
              <w:r>
                <w:rPr>
                  <w:rFonts w:eastAsia="宋体"/>
                  <w:i/>
                  <w:sz w:val="20"/>
                  <w:szCs w:val="20"/>
                  <w:lang w:val="en-GB"/>
                </w:rPr>
                <w:t>7</w:t>
              </w:r>
            </w:ins>
            <w:r>
              <w:rPr>
                <w:rFonts w:eastAsia="宋体"/>
                <w:sz w:val="20"/>
                <w:szCs w:val="20"/>
                <w:lang w:val="en-GB"/>
              </w:rPr>
              <w:t xml:space="preserve"> if included in </w:t>
            </w:r>
            <w:ins w:id="379" w:author="Na Li" w:date="2023-10-25T18:20:00Z">
              <w:r>
                <w:rPr>
                  <w:rFonts w:eastAsia="宋体"/>
                  <w:i/>
                  <w:sz w:val="20"/>
                  <w:szCs w:val="20"/>
                  <w:lang w:val="en-GB" w:eastAsia="en-US"/>
                </w:rPr>
                <w:t xml:space="preserve">MBS-RNTI-SpecificConfig </w:t>
              </w:r>
              <w:r>
                <w:rPr>
                  <w:rFonts w:eastAsia="宋体"/>
                  <w:sz w:val="20"/>
                  <w:szCs w:val="20"/>
                  <w:lang w:val="en-GB" w:eastAsia="en-US"/>
                </w:rPr>
                <w:t xml:space="preserve">for the </w:t>
              </w:r>
            </w:ins>
            <w:ins w:id="380" w:author="Na Li" w:date="2023-10-25T18:21:00Z">
              <w:r>
                <w:rPr>
                  <w:rFonts w:eastAsia="宋体"/>
                  <w:sz w:val="20"/>
                  <w:szCs w:val="20"/>
                  <w:lang w:val="en-GB" w:eastAsia="en-US"/>
                </w:rPr>
                <w:t>G-CS-RNTI associated with the SPS PDSCH</w:t>
              </w:r>
            </w:ins>
            <w:ins w:id="381" w:author="Na Li" w:date="2023-10-25T18:20:00Z">
              <w:r>
                <w:rPr>
                  <w:rFonts w:eastAsia="宋体"/>
                  <w:i/>
                  <w:sz w:val="20"/>
                  <w:szCs w:val="20"/>
                  <w:lang w:val="en-GB" w:eastAsia="en-US"/>
                </w:rPr>
                <w:t xml:space="preserve"> </w:t>
              </w:r>
            </w:ins>
            <w:del w:id="382" w:author="Na Li" w:date="2023-10-25T18:20:00Z">
              <w:r>
                <w:rPr>
                  <w:rFonts w:eastAsia="宋体"/>
                  <w:i/>
                  <w:sz w:val="20"/>
                  <w:szCs w:val="20"/>
                  <w:lang w:val="en-GB"/>
                </w:rPr>
                <w:delText>SPS-</w:delText>
              </w:r>
              <w:r>
                <w:rPr>
                  <w:rFonts w:eastAsia="宋体" w:hint="eastAsia"/>
                  <w:i/>
                  <w:sz w:val="20"/>
                  <w:szCs w:val="20"/>
                  <w:lang w:val="en-GB"/>
                </w:rPr>
                <w:delText>Config</w:delText>
              </w:r>
              <w:r>
                <w:rPr>
                  <w:rFonts w:eastAsia="宋体"/>
                  <w:i/>
                  <w:sz w:val="20"/>
                  <w:szCs w:val="20"/>
                  <w:lang w:val="en-GB"/>
                </w:rPr>
                <w:delText xml:space="preserve"> </w:delText>
              </w:r>
              <w:r>
                <w:rPr>
                  <w:rFonts w:eastAsia="宋体"/>
                  <w:sz w:val="20"/>
                  <w:szCs w:val="20"/>
                  <w:lang w:val="en-GB"/>
                </w:rPr>
                <w:delText>or</w:delText>
              </w:r>
            </w:del>
            <w:r>
              <w:rPr>
                <w:rFonts w:eastAsia="宋体"/>
                <w:sz w:val="20"/>
                <w:szCs w:val="20"/>
                <w:lang w:val="en-GB"/>
              </w:rPr>
              <w:t xml:space="preserve">, </w:t>
            </w:r>
            <w:r>
              <w:rPr>
                <w:rFonts w:eastAsia="宋体"/>
                <w:iCs/>
                <w:sz w:val="20"/>
                <w:szCs w:val="20"/>
                <w:lang w:val="en-GB"/>
              </w:rPr>
              <w:t>otherwise,</w:t>
            </w:r>
            <w:r>
              <w:rPr>
                <w:rFonts w:eastAsia="宋体"/>
                <w:i/>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宋体" w:hAnsi="Cambria Math"/>
                  <w:sz w:val="20"/>
                  <w:szCs w:val="20"/>
                  <w:lang w:val="en-GB"/>
                </w:rPr>
                <m:t>=1</m:t>
              </m:r>
            </m:oMath>
            <w:r>
              <w:rPr>
                <w:rFonts w:eastAsia="宋体"/>
                <w:iCs/>
                <w:sz w:val="20"/>
                <w:szCs w:val="20"/>
                <w:lang w:val="en-GB"/>
              </w:rPr>
              <w:t>,</w:t>
            </w:r>
            <w:r>
              <w:rPr>
                <w:rFonts w:eastAsia="宋体"/>
                <w:sz w:val="20"/>
                <w:szCs w:val="20"/>
                <w:lang w:val="en-GB"/>
              </w:rPr>
              <w:t xml:space="preserve"> and</w:t>
            </w:r>
          </w:p>
          <w:p w14:paraId="1D1A4E98" w14:textId="77777777" w:rsidR="002B2688" w:rsidRDefault="00492085">
            <w:pPr>
              <w:spacing w:after="180"/>
              <w:ind w:left="801" w:hanging="1"/>
              <w:rPr>
                <w:rFonts w:eastAsia="Batang"/>
                <w:sz w:val="20"/>
                <w:szCs w:val="20"/>
                <w:lang w:val="en-GB" w:eastAsia="en-US"/>
              </w:rPr>
            </w:pPr>
            <w:r>
              <w:rPr>
                <w:rFonts w:eastAsia="Batang"/>
                <w:sz w:val="20"/>
                <w:szCs w:val="20"/>
                <w:lang w:val="en-GB" w:eastAsia="en-US"/>
              </w:rPr>
              <w:t>HARQ-ACK information for the SPS PDSCH is associated with the PUCCH</w:t>
            </w:r>
          </w:p>
          <w:p w14:paraId="1545E96C" w14:textId="77777777" w:rsidR="002B2688" w:rsidRDefault="00492085">
            <w:pPr>
              <w:spacing w:after="180"/>
              <w:ind w:left="801" w:hanging="1"/>
              <w:rPr>
                <w:rFonts w:eastAsia="宋体"/>
                <w:sz w:val="20"/>
                <w:szCs w:val="20"/>
                <w:lang w:val="en-GB" w:eastAsia="en-US"/>
              </w:rPr>
            </w:pPr>
            <w:r>
              <w:rPr>
                <w:rFonts w:eastAsia="Batang"/>
                <w:sz w:val="20"/>
                <w:szCs w:val="20"/>
                <w:lang w:val="en-GB" w:eastAsia="en-US"/>
              </w:rPr>
              <w:t>}</w:t>
            </w:r>
          </w:p>
          <w:p w14:paraId="3618A3A9" w14:textId="77777777" w:rsidR="002B2688" w:rsidRDefault="002B2688">
            <w:pPr>
              <w:spacing w:beforeLines="100" w:before="240" w:after="240"/>
              <w:rPr>
                <w:rFonts w:ascii="Arial" w:eastAsia="宋体" w:hAnsi="Arial" w:cs="Arial"/>
                <w:sz w:val="16"/>
                <w:szCs w:val="16"/>
                <w:lang w:val="en-GB"/>
              </w:rPr>
            </w:pPr>
          </w:p>
        </w:tc>
      </w:tr>
      <w:tr w:rsidR="002B2688" w14:paraId="5C1C38A7" w14:textId="77777777">
        <w:tc>
          <w:tcPr>
            <w:tcW w:w="2263" w:type="dxa"/>
          </w:tcPr>
          <w:p w14:paraId="66AAC1FD" w14:textId="77777777" w:rsidR="002B2688" w:rsidRDefault="00492085">
            <w:pPr>
              <w:rPr>
                <w:rFonts w:eastAsiaTheme="minorEastAsia"/>
                <w:sz w:val="16"/>
                <w:szCs w:val="16"/>
              </w:rPr>
            </w:pPr>
            <w:r>
              <w:rPr>
                <w:rFonts w:eastAsiaTheme="minorEastAsia" w:hint="eastAsia"/>
                <w:sz w:val="16"/>
                <w:szCs w:val="16"/>
              </w:rPr>
              <w:lastRenderedPageBreak/>
              <w:t>N</w:t>
            </w:r>
            <w:r>
              <w:rPr>
                <w:rFonts w:eastAsiaTheme="minorEastAsia"/>
                <w:sz w:val="16"/>
                <w:szCs w:val="16"/>
              </w:rPr>
              <w:t>okia-CR-x1791</w:t>
            </w:r>
          </w:p>
        </w:tc>
        <w:tc>
          <w:tcPr>
            <w:tcW w:w="11974" w:type="dxa"/>
          </w:tcPr>
          <w:p w14:paraId="3FE0EDC9" w14:textId="77777777" w:rsidR="002B2688" w:rsidRDefault="00492085">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330F20EC"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666EBC99"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414622A2"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3AAB6DA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D9A8079"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0B3F95E0" w14:textId="77777777" w:rsidR="002B2688" w:rsidRDefault="00492085">
            <w:pPr>
              <w:spacing w:after="180"/>
              <w:rPr>
                <w:rFonts w:eastAsia="宋体"/>
                <w:sz w:val="20"/>
                <w:szCs w:val="20"/>
                <w:lang w:val="en-GB" w:eastAsia="en-US"/>
              </w:rPr>
            </w:pPr>
            <w:ins w:id="383" w:author="Nokia" w:date="2023-10-31T11:1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r>
              <w:rPr>
                <w:rFonts w:eastAsia="等线"/>
                <w:sz w:val="20"/>
                <w:szCs w:val="20"/>
                <w:lang w:val="en-GB" w:eastAsia="en-US"/>
              </w:rPr>
              <w:t xml:space="preserve"> </w:t>
            </w:r>
            <w:ins w:id="384" w:author="Nokia" w:date="2023-10-31T11:10:00Z">
              <w:r>
                <w:rPr>
                  <w:rFonts w:eastAsia="等线"/>
                  <w:sz w:val="20"/>
                  <w:szCs w:val="20"/>
                  <w:lang w:val="en-GB" w:eastAsia="en-US"/>
                </w:rPr>
                <w:t xml:space="preserve">and </w:t>
              </w:r>
            </w:ins>
            <m:oMath>
              <m:sSubSup>
                <m:sSubSupPr>
                  <m:ctrlPr>
                    <w:ins w:id="385" w:author="Nokia" w:date="2023-10-31T11:10:00Z">
                      <w:rPr>
                        <w:rFonts w:ascii="Cambria Math" w:eastAsia="宋体" w:hAnsi="Cambria Math"/>
                        <w:sz w:val="20"/>
                        <w:szCs w:val="20"/>
                        <w:lang w:val="en-GB" w:eastAsia="en-US"/>
                      </w:rPr>
                    </w:ins>
                  </m:ctrlPr>
                </m:sSubSupPr>
                <m:e>
                  <m:r>
                    <w:ins w:id="386" w:author="Nokia" w:date="2023-10-31T11:10:00Z">
                      <w:rPr>
                        <w:rFonts w:ascii="Cambria Math" w:eastAsia="宋体" w:hAnsi="Cambria Math"/>
                        <w:sz w:val="20"/>
                        <w:szCs w:val="20"/>
                        <w:lang w:val="en-GB" w:eastAsia="en-US"/>
                      </w:rPr>
                      <m:t>N</m:t>
                    </w:ins>
                  </m:r>
                </m:e>
                <m:sub>
                  <m:r>
                    <w:ins w:id="387" w:author="Nokia" w:date="2023-10-31T11:10:00Z">
                      <m:rPr>
                        <m:sty m:val="p"/>
                      </m:rPr>
                      <w:rPr>
                        <w:rFonts w:ascii="Cambria Math" w:eastAsia="宋体" w:hAnsi="Cambria Math"/>
                        <w:sz w:val="20"/>
                        <w:szCs w:val="20"/>
                        <w:lang w:val="en-GB" w:eastAsia="en-US"/>
                      </w:rPr>
                      <m:t>PDSCH</m:t>
                    </w:ins>
                  </m:r>
                </m:sub>
                <m:sup>
                  <m:r>
                    <w:ins w:id="388" w:author="Nokia" w:date="2023-10-31T11:10:00Z">
                      <m:rPr>
                        <m:sty m:val="p"/>
                      </m:rPr>
                      <w:rPr>
                        <w:rFonts w:ascii="Cambria Math" w:eastAsia="宋体" w:hAnsi="Cambria Math"/>
                        <w:sz w:val="20"/>
                        <w:szCs w:val="20"/>
                        <w:lang w:val="en-GB" w:eastAsia="en-US"/>
                      </w:rPr>
                      <m:t>repeat,max</m:t>
                    </w:ins>
                  </m:r>
                </m:sup>
              </m:sSubSup>
            </m:oMath>
            <w:ins w:id="389" w:author="Nokia" w:date="2023-10-31T11:10:00Z">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r>
              <w:rPr>
                <w:rFonts w:eastAsia="等线"/>
                <w:sz w:val="20"/>
                <w:szCs w:val="20"/>
                <w:lang w:val="en-GB" w:eastAsia="en-US"/>
              </w:rPr>
              <w:t xml:space="preserve"> </w:t>
            </w:r>
            <w:ins w:id="390" w:author="Nokia" w:date="2023-10-31T11:11:00Z">
              <w:r>
                <w:rPr>
                  <w:rFonts w:eastAsia="等线"/>
                  <w:sz w:val="20"/>
                  <w:szCs w:val="20"/>
                  <w:lang w:val="en-GB" w:eastAsia="en-US"/>
                </w:rPr>
                <w:t xml:space="preserve">and </w:t>
              </w:r>
            </w:ins>
            <m:oMath>
              <m:sSubSup>
                <m:sSubSupPr>
                  <m:ctrlPr>
                    <w:ins w:id="391" w:author="Nokia" w:date="2023-10-31T11:13:00Z">
                      <w:rPr>
                        <w:rFonts w:ascii="Cambria Math" w:eastAsia="宋体" w:hAnsi="Cambria Math"/>
                        <w:sz w:val="20"/>
                        <w:szCs w:val="20"/>
                        <w:lang w:val="en-GB" w:eastAsia="en-US"/>
                      </w:rPr>
                    </w:ins>
                  </m:ctrlPr>
                </m:sSubSupPr>
                <m:e>
                  <m:r>
                    <w:ins w:id="392" w:author="Nokia" w:date="2023-10-31T11:13:00Z">
                      <w:rPr>
                        <w:rFonts w:ascii="Cambria Math" w:eastAsia="宋体" w:hAnsi="Cambria Math"/>
                        <w:sz w:val="20"/>
                        <w:szCs w:val="20"/>
                        <w:lang w:val="en-GB" w:eastAsia="en-US"/>
                      </w:rPr>
                      <m:t>N</m:t>
                    </w:ins>
                  </m:r>
                </m:e>
                <m:sub>
                  <m:r>
                    <w:ins w:id="393" w:author="Nokia" w:date="2023-10-31T11:13:00Z">
                      <m:rPr>
                        <m:sty m:val="p"/>
                      </m:rPr>
                      <w:rPr>
                        <w:rFonts w:ascii="Cambria Math" w:eastAsia="宋体" w:hAnsi="Cambria Math"/>
                        <w:sz w:val="20"/>
                        <w:szCs w:val="20"/>
                        <w:lang w:val="en-GB" w:eastAsia="en-US"/>
                      </w:rPr>
                      <m:t>PDSCH</m:t>
                    </w:ins>
                  </m:r>
                </m:sub>
                <m:sup>
                  <m:r>
                    <w:ins w:id="394" w:author="Nokia" w:date="2023-10-31T11:13:00Z">
                      <m:rPr>
                        <m:sty m:val="p"/>
                      </m:rPr>
                      <w:rPr>
                        <w:rFonts w:ascii="Cambria Math" w:eastAsia="宋体" w:hAnsi="Cambria Math"/>
                        <w:sz w:val="20"/>
                        <w:szCs w:val="20"/>
                        <w:lang w:val="en-GB" w:eastAsia="en-US"/>
                      </w:rPr>
                      <m:t>repeat,max</m:t>
                    </w:ins>
                  </m:r>
                </m:sup>
              </m:sSubSup>
              <m:r>
                <w:ins w:id="395" w:author="Nokia" w:date="2023-10-31T11:13:00Z">
                  <w:rPr>
                    <w:rFonts w:ascii="Cambria Math" w:eastAsia="宋体" w:hAnsi="Cambria Math"/>
                    <w:sz w:val="20"/>
                    <w:szCs w:val="20"/>
                    <w:lang w:val="en-GB" w:eastAsia="en-US"/>
                  </w:rPr>
                  <m:t>=</m:t>
                </w:ins>
              </m:r>
              <m:sSubSup>
                <m:sSubSupPr>
                  <m:ctrlPr>
                    <w:ins w:id="396" w:author="Nokia" w:date="2023-10-31T11:13:00Z">
                      <w:rPr>
                        <w:rFonts w:ascii="Cambria Math" w:eastAsia="宋体" w:hAnsi="Cambria Math"/>
                        <w:sz w:val="20"/>
                        <w:szCs w:val="20"/>
                        <w:lang w:val="en-GB" w:eastAsia="en-US"/>
                      </w:rPr>
                    </w:ins>
                  </m:ctrlPr>
                </m:sSubSupPr>
                <m:e>
                  <m:r>
                    <w:ins w:id="397" w:author="Nokia" w:date="2023-10-31T11:13:00Z">
                      <w:rPr>
                        <w:rFonts w:ascii="Cambria Math" w:eastAsia="宋体" w:hAnsi="Cambria Math"/>
                        <w:sz w:val="20"/>
                        <w:szCs w:val="20"/>
                        <w:lang w:val="en-GB" w:eastAsia="en-US"/>
                      </w:rPr>
                      <m:t>N</m:t>
                    </w:ins>
                  </m:r>
                </m:e>
                <m:sub>
                  <m:r>
                    <w:ins w:id="398" w:author="Nokia" w:date="2023-10-31T11:13:00Z">
                      <m:rPr>
                        <m:sty m:val="p"/>
                      </m:rPr>
                      <w:rPr>
                        <w:rFonts w:ascii="Cambria Math" w:eastAsia="宋体" w:hAnsi="Cambria Math"/>
                        <w:sz w:val="20"/>
                        <w:szCs w:val="20"/>
                        <w:lang w:val="en-GB" w:eastAsia="en-US"/>
                      </w:rPr>
                      <m:t>PDSCH, M</m:t>
                    </w:ins>
                  </m:r>
                </m:sub>
                <m:sup>
                  <m:r>
                    <w:ins w:id="399" w:author="Nokia" w:date="2023-10-31T11:13:00Z">
                      <m:rPr>
                        <m:sty m:val="p"/>
                      </m:rPr>
                      <w:rPr>
                        <w:rFonts w:ascii="Cambria Math" w:eastAsia="宋体" w:hAnsi="Cambria Math"/>
                        <w:sz w:val="20"/>
                        <w:szCs w:val="20"/>
                        <w:lang w:val="en-GB" w:eastAsia="en-US"/>
                      </w:rPr>
                      <m:t>repeat,max</m:t>
                    </w:ins>
                  </m:r>
                </m:sup>
              </m:sSubSup>
            </m:oMath>
            <w:ins w:id="400" w:author="Nokia" w:date="2023-10-31T11:11:00Z">
              <w:r>
                <w:rPr>
                  <w:rFonts w:eastAsia="等线"/>
                  <w:sz w:val="20"/>
                  <w:szCs w:val="20"/>
                  <w:lang w:val="en-GB" w:eastAsia="en-US"/>
                </w:rPr>
                <w:t xml:space="preserve"> </w:t>
              </w:r>
            </w:ins>
            <w:r>
              <w:rPr>
                <w:rFonts w:eastAsia="等线"/>
                <w:sz w:val="20"/>
                <w:szCs w:val="20"/>
                <w:lang w:val="en-GB" w:eastAsia="en-US"/>
              </w:rPr>
              <w:t>in the following pseudo-code.</w:t>
            </w:r>
            <w:ins w:id="401" w:author="Nokia" w:date="2023-10-31T11:13:00Z">
              <w:r>
                <w:rPr>
                  <w:rFonts w:eastAsia="等线"/>
                  <w:sz w:val="20"/>
                  <w:szCs w:val="20"/>
                  <w:lang w:val="en-GB" w:eastAsia="en-US"/>
                </w:rPr>
                <w:t xml:space="preserve"> </w:t>
              </w:r>
              <w:r>
                <w:rPr>
                  <w:rFonts w:eastAsia="宋体"/>
                  <w:sz w:val="20"/>
                  <w:szCs w:val="20"/>
                  <w:lang w:val="en-GB" w:eastAsia="en-US"/>
                </w:rPr>
                <w:t xml:space="preserve">If the UE is provided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sz w:val="20"/>
                  <w:szCs w:val="20"/>
                  <w:lang w:val="en-GB" w:eastAsia="en-US"/>
                </w:rPr>
                <w:t>SPS-ConfigMulticast</w:t>
              </w:r>
              <w:r>
                <w:rPr>
                  <w:rFonts w:eastAsia="宋体"/>
                  <w:sz w:val="20"/>
                  <w:szCs w:val="20"/>
                  <w:lang w:val="en-GB" w:eastAsia="en-US"/>
                </w:rPr>
                <w:t xml:space="preserve">, or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iCs/>
                  <w:sz w:val="20"/>
                  <w:szCs w:val="20"/>
                  <w:lang w:val="en-GB" w:eastAsia="en-US"/>
                </w:rPr>
                <w:t xml:space="preserve">MBS-RNTI </w:t>
              </w:r>
              <w:r>
                <w:rPr>
                  <w:rFonts w:eastAsia="宋体"/>
                  <w:sz w:val="20"/>
                  <w:szCs w:val="20"/>
                  <w:lang w:val="en-GB" w:eastAsia="en-US"/>
                </w:rPr>
                <w:t xml:space="preserve">and no entry in </w:t>
              </w:r>
              <w:r>
                <w:rPr>
                  <w:rFonts w:eastAsia="宋体"/>
                  <w:i/>
                  <w:iCs/>
                  <w:sz w:val="20"/>
                  <w:szCs w:val="20"/>
                  <w:lang w:val="en-GB" w:eastAsia="en-US"/>
                </w:rPr>
                <w:t xml:space="preserve">pdsch-TimeDomainAllocationList </w:t>
              </w:r>
              <w:r>
                <w:rPr>
                  <w:rFonts w:eastAsia="宋体"/>
                  <w:sz w:val="20"/>
                  <w:szCs w:val="20"/>
                  <w:lang w:val="en-GB" w:eastAsia="en-US"/>
                </w:rPr>
                <w:t xml:space="preserve">in the </w:t>
              </w:r>
              <w:r>
                <w:rPr>
                  <w:rFonts w:eastAsia="宋体"/>
                  <w:i/>
                  <w:sz w:val="20"/>
                  <w:szCs w:val="20"/>
                  <w:lang w:val="en-GB" w:eastAsia="en-US"/>
                </w:rPr>
                <w:t>PDSCH</w:t>
              </w:r>
              <w:r>
                <w:rPr>
                  <w:rFonts w:eastAsia="宋体"/>
                  <w:i/>
                  <w:iCs/>
                  <w:sz w:val="20"/>
                  <w:szCs w:val="20"/>
                  <w:lang w:val="en-GB" w:eastAsia="en-US"/>
                </w:rPr>
                <w:t xml:space="preserve">-ConfigMulticast </w:t>
              </w:r>
              <w:r>
                <w:rPr>
                  <w:rFonts w:eastAsia="宋体"/>
                  <w:sz w:val="20"/>
                  <w:szCs w:val="20"/>
                  <w:lang w:val="en-GB" w:eastAsia="en-US"/>
                </w:rPr>
                <w:t xml:space="preserve">includes </w:t>
              </w:r>
              <w:r>
                <w:rPr>
                  <w:rFonts w:eastAsia="宋体"/>
                  <w:i/>
                  <w:iCs/>
                  <w:sz w:val="20"/>
                  <w:szCs w:val="20"/>
                  <w:lang w:val="en-GB" w:eastAsia="en-US"/>
                </w:rPr>
                <w:t>repetitionNumber</w:t>
              </w:r>
              <w:r>
                <w:rPr>
                  <w:rFonts w:eastAsia="宋体"/>
                  <w:sz w:val="20"/>
                  <w:szCs w:val="20"/>
                  <w:lang w:val="en-GB" w:eastAsia="en-US"/>
                </w:rPr>
                <w:t xml:space="preserve">, </w:t>
              </w:r>
            </w:ins>
            <m:oMath>
              <m:sSubSup>
                <m:sSubSupPr>
                  <m:ctrlPr>
                    <w:ins w:id="402" w:author="Nokia" w:date="2023-10-31T11:13:00Z">
                      <w:rPr>
                        <w:rFonts w:ascii="Cambria Math" w:eastAsia="宋体" w:hAnsi="Cambria Math"/>
                        <w:sz w:val="20"/>
                        <w:szCs w:val="20"/>
                        <w:lang w:val="en-GB" w:eastAsia="en-US"/>
                      </w:rPr>
                    </w:ins>
                  </m:ctrlPr>
                </m:sSubSupPr>
                <m:e>
                  <m:r>
                    <w:ins w:id="403" w:author="Nokia" w:date="2023-10-31T11:13:00Z">
                      <w:rPr>
                        <w:rFonts w:ascii="Cambria Math" w:eastAsia="宋体" w:hAnsi="Cambria Math"/>
                        <w:sz w:val="20"/>
                        <w:szCs w:val="20"/>
                        <w:lang w:val="en-GB" w:eastAsia="en-US"/>
                      </w:rPr>
                      <m:t>N</m:t>
                    </w:ins>
                  </m:r>
                </m:e>
                <m:sub>
                  <m:r>
                    <w:ins w:id="404" w:author="Nokia" w:date="2023-10-31T11:13:00Z">
                      <m:rPr>
                        <m:sty m:val="p"/>
                      </m:rPr>
                      <w:rPr>
                        <w:rFonts w:ascii="Cambria Math" w:eastAsia="宋体" w:hAnsi="Cambria Math"/>
                        <w:sz w:val="20"/>
                        <w:szCs w:val="20"/>
                        <w:lang w:val="en-GB" w:eastAsia="en-US"/>
                      </w:rPr>
                      <m:t>PDSCH, M</m:t>
                    </w:ins>
                  </m:r>
                </m:sub>
                <m:sup>
                  <m:r>
                    <w:ins w:id="405" w:author="Nokia" w:date="2023-10-31T11:13:00Z">
                      <m:rPr>
                        <m:sty m:val="p"/>
                      </m:rPr>
                      <w:rPr>
                        <w:rFonts w:ascii="Cambria Math" w:eastAsia="宋体" w:hAnsi="Cambria Math"/>
                        <w:sz w:val="20"/>
                        <w:szCs w:val="20"/>
                        <w:lang w:val="en-GB" w:eastAsia="en-US"/>
                      </w:rPr>
                      <m:t>repeat,max</m:t>
                    </w:ins>
                  </m:r>
                </m:sup>
              </m:sSubSup>
            </m:oMath>
            <w:ins w:id="406" w:author="Nokia" w:date="2023-10-31T11:13:00Z">
              <w:r>
                <w:rPr>
                  <w:rFonts w:ascii="Cambria Math" w:eastAsia="宋体" w:hAnsi="Cambria Math" w:cs="Cambria Math"/>
                  <w:sz w:val="14"/>
                  <w:szCs w:val="14"/>
                  <w:lang w:val="en-GB" w:eastAsia="en-US"/>
                </w:rPr>
                <w:t xml:space="preserve"> </w:t>
              </w:r>
              <w:r>
                <w:rPr>
                  <w:rFonts w:eastAsia="宋体"/>
                  <w:sz w:val="20"/>
                  <w:szCs w:val="20"/>
                  <w:lang w:val="en-GB" w:eastAsia="en-US"/>
                </w:rPr>
                <w:t xml:space="preserve">is a maximum value of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sz w:val="20"/>
                  <w:szCs w:val="20"/>
                  <w:lang w:val="en-GB" w:eastAsia="en-US"/>
                </w:rPr>
                <w:t>SPS-ConfigMulticast</w:t>
              </w:r>
              <w:r>
                <w:rPr>
                  <w:rFonts w:eastAsia="宋体"/>
                  <w:sz w:val="20"/>
                  <w:szCs w:val="20"/>
                  <w:lang w:val="en-GB" w:eastAsia="en-US"/>
                </w:rPr>
                <w:t xml:space="preserve">, or </w:t>
              </w:r>
              <w:r>
                <w:rPr>
                  <w:rFonts w:eastAsia="宋体"/>
                  <w:i/>
                  <w:iCs/>
                  <w:sz w:val="20"/>
                  <w:szCs w:val="20"/>
                  <w:lang w:val="en-GB" w:eastAsia="en-US"/>
                </w:rPr>
                <w:t xml:space="preserve">pdsch-AggregationFactor </w:t>
              </w:r>
              <w:r>
                <w:rPr>
                  <w:rFonts w:eastAsia="宋体"/>
                  <w:sz w:val="20"/>
                  <w:szCs w:val="20"/>
                  <w:lang w:val="en-GB" w:eastAsia="en-US"/>
                </w:rPr>
                <w:t xml:space="preserve">in </w:t>
              </w:r>
              <w:r>
                <w:rPr>
                  <w:rFonts w:eastAsia="宋体"/>
                  <w:i/>
                  <w:iCs/>
                  <w:sz w:val="20"/>
                  <w:szCs w:val="20"/>
                  <w:lang w:val="en-GB" w:eastAsia="en-US"/>
                </w:rPr>
                <w:t>MBS-RNTI-SpecificConfig</w:t>
              </w:r>
              <w:r>
                <w:rPr>
                  <w:rFonts w:eastAsia="宋体"/>
                  <w:sz w:val="20"/>
                  <w:szCs w:val="20"/>
                  <w:lang w:val="en-GB" w:eastAsia="en-US"/>
                </w:rPr>
                <w:t xml:space="preserve">; otherwise </w:t>
              </w:r>
              <w:r>
                <w:rPr>
                  <w:rFonts w:eastAsia="宋体"/>
                  <w:i/>
                  <w:sz w:val="20"/>
                  <w:szCs w:val="20"/>
                  <w:lang w:val="en-GB" w:eastAsia="en-US"/>
                </w:rPr>
                <w:t xml:space="preserve"> </w:t>
              </w:r>
            </w:ins>
            <m:oMath>
              <m:sSubSup>
                <m:sSubSupPr>
                  <m:ctrlPr>
                    <w:ins w:id="407" w:author="Nokia" w:date="2023-10-31T11:13:00Z">
                      <w:rPr>
                        <w:rFonts w:ascii="Cambria Math" w:eastAsia="宋体" w:hAnsi="Cambria Math"/>
                        <w:sz w:val="20"/>
                        <w:szCs w:val="20"/>
                        <w:lang w:val="en-GB" w:eastAsia="en-US"/>
                      </w:rPr>
                    </w:ins>
                  </m:ctrlPr>
                </m:sSubSupPr>
                <m:e>
                  <m:r>
                    <w:ins w:id="408" w:author="Nokia" w:date="2023-10-31T11:13:00Z">
                      <w:rPr>
                        <w:rFonts w:ascii="Cambria Math" w:eastAsia="宋体" w:hAnsi="Cambria Math"/>
                        <w:sz w:val="20"/>
                        <w:szCs w:val="20"/>
                        <w:lang w:val="en-GB" w:eastAsia="en-US"/>
                      </w:rPr>
                      <m:t>N</m:t>
                    </w:ins>
                  </m:r>
                </m:e>
                <m:sub>
                  <m:r>
                    <w:ins w:id="409" w:author="Nokia" w:date="2023-10-31T11:13:00Z">
                      <m:rPr>
                        <m:sty m:val="p"/>
                      </m:rPr>
                      <w:rPr>
                        <w:rFonts w:ascii="Cambria Math" w:eastAsia="宋体" w:hAnsi="Cambria Math"/>
                        <w:sz w:val="20"/>
                        <w:szCs w:val="20"/>
                        <w:lang w:val="en-GB" w:eastAsia="en-US"/>
                      </w:rPr>
                      <m:t>PDSCH, M</m:t>
                    </w:ins>
                  </m:r>
                </m:sub>
                <m:sup>
                  <m:r>
                    <w:ins w:id="410" w:author="Nokia" w:date="2023-10-31T11:13:00Z">
                      <m:rPr>
                        <m:sty m:val="p"/>
                      </m:rPr>
                      <w:rPr>
                        <w:rFonts w:ascii="Cambria Math" w:eastAsia="宋体" w:hAnsi="Cambria Math"/>
                        <w:sz w:val="20"/>
                        <w:szCs w:val="20"/>
                        <w:lang w:val="en-GB" w:eastAsia="en-US"/>
                      </w:rPr>
                      <m:t>repeat,max</m:t>
                    </w:ins>
                  </m:r>
                </m:sup>
              </m:sSubSup>
              <m:r>
                <w:ins w:id="411" w:author="Nokia" w:date="2023-10-31T11:13:00Z">
                  <w:rPr>
                    <w:rFonts w:ascii="Cambria Math" w:eastAsia="宋体" w:hAnsi="Cambria Math"/>
                    <w:sz w:val="20"/>
                    <w:szCs w:val="20"/>
                    <w:lang w:val="en-GB" w:eastAsia="en-US"/>
                  </w:rPr>
                  <m:t xml:space="preserve">=1. </m:t>
                </w:ins>
              </m:r>
            </m:oMath>
            <w:r>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216565C7"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49FE4DFF"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412" w:author="Nokia" w:date="2023-10-31T11:17:00Z">
              <w:r>
                <w:rPr>
                  <w:rFonts w:eastAsia="等线"/>
                  <w:sz w:val="20"/>
                  <w:szCs w:val="20"/>
                  <w:lang w:val="en-GB" w:eastAsia="en-US"/>
                </w:rPr>
                <w:t xml:space="preserve">and </w:t>
              </w:r>
            </w:ins>
            <m:oMath>
              <m:sSubSup>
                <m:sSubSupPr>
                  <m:ctrlPr>
                    <w:ins w:id="413" w:author="Nokia" w:date="2023-10-31T11:17:00Z">
                      <w:rPr>
                        <w:rFonts w:ascii="Cambria Math" w:eastAsia="宋体" w:hAnsi="Cambria Math"/>
                        <w:sz w:val="20"/>
                        <w:szCs w:val="20"/>
                        <w:lang w:val="en-GB" w:eastAsia="en-US"/>
                      </w:rPr>
                    </w:ins>
                  </m:ctrlPr>
                </m:sSubSupPr>
                <m:e>
                  <m:r>
                    <w:ins w:id="414" w:author="Nokia" w:date="2023-10-31T11:17:00Z">
                      <w:rPr>
                        <w:rFonts w:ascii="Cambria Math" w:eastAsia="宋体" w:hAnsi="Cambria Math"/>
                        <w:sz w:val="20"/>
                        <w:szCs w:val="20"/>
                        <w:lang w:val="en-GB" w:eastAsia="en-US"/>
                      </w:rPr>
                      <m:t>N</m:t>
                    </w:ins>
                  </m:r>
                </m:e>
                <m:sub>
                  <m:r>
                    <w:ins w:id="415" w:author="Nokia" w:date="2023-10-31T11:17:00Z">
                      <m:rPr>
                        <m:sty m:val="p"/>
                      </m:rPr>
                      <w:rPr>
                        <w:rFonts w:ascii="Cambria Math" w:eastAsia="宋体" w:hAnsi="Cambria Math"/>
                        <w:sz w:val="20"/>
                        <w:szCs w:val="20"/>
                        <w:lang w:val="en-GB" w:eastAsia="en-US"/>
                      </w:rPr>
                      <m:t>PDSCH</m:t>
                    </w:ins>
                  </m:r>
                </m:sub>
                <m:sup>
                  <m:r>
                    <w:ins w:id="416" w:author="Nokia" w:date="2023-10-31T11:17:00Z">
                      <m:rPr>
                        <m:sty m:val="p"/>
                      </m:rPr>
                      <w:rPr>
                        <w:rFonts w:ascii="Cambria Math" w:eastAsia="宋体" w:hAnsi="Cambria Math"/>
                        <w:sz w:val="20"/>
                        <w:szCs w:val="20"/>
                        <w:lang w:val="en-GB" w:eastAsia="en-US"/>
                      </w:rPr>
                      <m:t>repeat,max</m:t>
                    </w:ins>
                  </m:r>
                </m:sup>
              </m:sSubSup>
            </m:oMath>
            <w:ins w:id="417" w:author="Nokia" w:date="2023-10-31T11:17:00Z">
              <w:r>
                <w:rPr>
                  <w:rFonts w:eastAsia="等线"/>
                  <w:sz w:val="20"/>
                  <w:szCs w:val="20"/>
                  <w:lang w:val="en-GB" w:eastAsia="en-US"/>
                </w:rPr>
                <w:t xml:space="preserve"> as the </w:t>
              </w:r>
              <w:r>
                <w:rPr>
                  <w:rFonts w:eastAsia="宋体"/>
                  <w:sz w:val="20"/>
                  <w:szCs w:val="20"/>
                  <w:lang w:val="en-GB" w:eastAsia="en-US"/>
                </w:rPr>
                <w:t xml:space="preserve">maximum value of </w:t>
              </w:r>
            </w:ins>
            <m:oMath>
              <m:sSubSup>
                <m:sSubSupPr>
                  <m:ctrlPr>
                    <w:ins w:id="418" w:author="Nokia" w:date="2023-10-31T11:17:00Z">
                      <w:rPr>
                        <w:rFonts w:ascii="Cambria Math" w:eastAsia="宋体" w:hAnsi="Cambria Math"/>
                        <w:sz w:val="20"/>
                        <w:szCs w:val="20"/>
                        <w:lang w:val="en-GB" w:eastAsia="en-US"/>
                      </w:rPr>
                    </w:ins>
                  </m:ctrlPr>
                </m:sSubSupPr>
                <m:e>
                  <m:r>
                    <w:ins w:id="419" w:author="Nokia" w:date="2023-10-31T11:17:00Z">
                      <w:rPr>
                        <w:rFonts w:ascii="Cambria Math" w:eastAsia="宋体" w:hAnsi="Cambria Math"/>
                        <w:sz w:val="20"/>
                        <w:szCs w:val="20"/>
                        <w:lang w:val="en-GB" w:eastAsia="en-US"/>
                      </w:rPr>
                      <m:t>N</m:t>
                    </w:ins>
                  </m:r>
                </m:e>
                <m:sub>
                  <m:r>
                    <w:ins w:id="420" w:author="Nokia" w:date="2023-10-31T11:17:00Z">
                      <m:rPr>
                        <m:sty m:val="p"/>
                      </m:rPr>
                      <w:rPr>
                        <w:rFonts w:ascii="Cambria Math" w:eastAsia="宋体" w:hAnsi="Cambria Math"/>
                        <w:sz w:val="20"/>
                        <w:szCs w:val="20"/>
                        <w:lang w:val="en-GB" w:eastAsia="en-US"/>
                      </w:rPr>
                      <m:t>PDSCH</m:t>
                    </w:ins>
                  </m:r>
                </m:sub>
                <m:sup>
                  <m:r>
                    <w:ins w:id="421" w:author="Nokia" w:date="2023-10-31T11:17:00Z">
                      <m:rPr>
                        <m:sty m:val="p"/>
                      </m:rPr>
                      <w:rPr>
                        <w:rFonts w:ascii="Cambria Math" w:eastAsia="宋体" w:hAnsi="Cambria Math"/>
                        <w:sz w:val="20"/>
                        <w:szCs w:val="20"/>
                        <w:lang w:val="en-GB" w:eastAsia="en-US"/>
                      </w:rPr>
                      <m:t>repeat,max</m:t>
                    </w:ins>
                  </m:r>
                </m:sup>
              </m:sSubSup>
            </m:oMath>
            <w:ins w:id="422" w:author="Nokia" w:date="2023-10-31T11:17:00Z">
              <w:r>
                <w:rPr>
                  <w:rFonts w:eastAsia="等线" w:hint="eastAsia"/>
                  <w:sz w:val="20"/>
                  <w:szCs w:val="20"/>
                  <w:lang w:val="en-GB" w:eastAsia="en-US"/>
                </w:rPr>
                <w:t xml:space="preserve"> </w:t>
              </w:r>
              <w:r>
                <w:rPr>
                  <w:rFonts w:eastAsia="等线"/>
                  <w:sz w:val="20"/>
                  <w:szCs w:val="20"/>
                  <w:lang w:val="en-GB" w:eastAsia="en-US"/>
                </w:rPr>
                <w:t xml:space="preserve">as described in clause 9.1.2 and </w:t>
              </w:r>
            </w:ins>
            <m:oMath>
              <m:sSubSup>
                <m:sSubSupPr>
                  <m:ctrlPr>
                    <w:ins w:id="423" w:author="Nokia" w:date="2023-10-31T11:17:00Z">
                      <w:rPr>
                        <w:rFonts w:ascii="Cambria Math" w:eastAsia="宋体" w:hAnsi="Cambria Math"/>
                        <w:sz w:val="20"/>
                        <w:szCs w:val="20"/>
                        <w:lang w:val="en-GB" w:eastAsia="en-US"/>
                      </w:rPr>
                    </w:ins>
                  </m:ctrlPr>
                </m:sSubSupPr>
                <m:e>
                  <m:r>
                    <w:ins w:id="424" w:author="Nokia" w:date="2023-10-31T11:17:00Z">
                      <w:rPr>
                        <w:rFonts w:ascii="Cambria Math" w:eastAsia="宋体" w:hAnsi="Cambria Math"/>
                        <w:sz w:val="20"/>
                        <w:szCs w:val="20"/>
                        <w:lang w:val="en-GB" w:eastAsia="en-US"/>
                      </w:rPr>
                      <m:t>N</m:t>
                    </w:ins>
                  </m:r>
                </m:e>
                <m:sub>
                  <m:r>
                    <w:ins w:id="425" w:author="Nokia" w:date="2023-10-31T11:17:00Z">
                      <m:rPr>
                        <m:sty m:val="p"/>
                      </m:rPr>
                      <w:rPr>
                        <w:rFonts w:ascii="Cambria Math" w:eastAsia="宋体" w:hAnsi="Cambria Math"/>
                        <w:sz w:val="20"/>
                        <w:szCs w:val="20"/>
                        <w:lang w:val="en-GB" w:eastAsia="en-US"/>
                      </w:rPr>
                      <m:t>PDSCH,  M</m:t>
                    </w:ins>
                  </m:r>
                </m:sub>
                <m:sup>
                  <m:r>
                    <w:ins w:id="426" w:author="Nokia" w:date="2023-10-31T11:17:00Z">
                      <m:rPr>
                        <m:sty m:val="p"/>
                      </m:rPr>
                      <w:rPr>
                        <w:rFonts w:ascii="Cambria Math" w:eastAsia="宋体" w:hAnsi="Cambria Math"/>
                        <w:sz w:val="20"/>
                        <w:szCs w:val="20"/>
                        <w:lang w:val="en-GB" w:eastAsia="en-US"/>
                      </w:rPr>
                      <m:t>repeat,max</m:t>
                    </w:ins>
                  </m:r>
                </m:sup>
              </m:sSubSup>
            </m:oMath>
            <w:ins w:id="427" w:author="Nokia" w:date="2023-10-31T11:17:00Z">
              <w:r>
                <w:rPr>
                  <w:rFonts w:eastAsia="宋体"/>
                  <w:sz w:val="20"/>
                  <w:szCs w:val="20"/>
                  <w:lang w:val="en-GB" w:eastAsia="en-US"/>
                </w:rPr>
                <w:t xml:space="preserve"> </w:t>
              </w:r>
            </w:ins>
            <w:r>
              <w:rPr>
                <w:rFonts w:eastAsia="等线"/>
                <w:sz w:val="20"/>
                <w:szCs w:val="20"/>
                <w:lang w:val="en-GB" w:eastAsia="en-US"/>
              </w:rPr>
              <w:t>in the following pseudo-code.</w:t>
            </w:r>
          </w:p>
          <w:p w14:paraId="3C030D26"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tc>
      </w:tr>
      <w:tr w:rsidR="002B2688" w14:paraId="5B2C7621" w14:textId="77777777">
        <w:tc>
          <w:tcPr>
            <w:tcW w:w="2263" w:type="dxa"/>
          </w:tcPr>
          <w:p w14:paraId="41B6544E" w14:textId="77777777" w:rsidR="002B2688" w:rsidRDefault="00492085">
            <w:pPr>
              <w:rPr>
                <w:rFonts w:eastAsiaTheme="minorEastAsia"/>
                <w:sz w:val="16"/>
                <w:szCs w:val="16"/>
              </w:rPr>
            </w:pPr>
            <w:r>
              <w:rPr>
                <w:rFonts w:eastAsiaTheme="minorEastAsia" w:hint="eastAsia"/>
                <w:sz w:val="16"/>
                <w:szCs w:val="16"/>
              </w:rPr>
              <w:t>Q</w:t>
            </w:r>
            <w:r>
              <w:rPr>
                <w:rFonts w:eastAsiaTheme="minorEastAsia"/>
                <w:sz w:val="16"/>
                <w:szCs w:val="16"/>
              </w:rPr>
              <w:t>ualcomm-CR-x2022</w:t>
            </w:r>
          </w:p>
        </w:tc>
        <w:tc>
          <w:tcPr>
            <w:tcW w:w="11974" w:type="dxa"/>
          </w:tcPr>
          <w:p w14:paraId="0ACD14EC" w14:textId="77777777" w:rsidR="002B2688" w:rsidRDefault="00492085">
            <w:pPr>
              <w:keepNext/>
              <w:keepLines/>
              <w:spacing w:before="120" w:after="180"/>
              <w:outlineLvl w:val="3"/>
              <w:rPr>
                <w:rFonts w:ascii="Arial" w:eastAsia="宋体" w:hAnsi="Arial"/>
                <w:szCs w:val="20"/>
                <w:lang w:val="en-GB" w:eastAsia="en-US"/>
              </w:rPr>
            </w:pPr>
            <w:bookmarkStart w:id="428" w:name="_Toc137056389"/>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bookmarkEnd w:id="428"/>
          <w:p w14:paraId="78A85A61"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6DA0215D" w14:textId="77777777" w:rsidR="002B2688" w:rsidRDefault="00492085">
            <w:pPr>
              <w:spacing w:after="180"/>
              <w:rPr>
                <w:rFonts w:eastAsia="宋体"/>
                <w:sz w:val="20"/>
                <w:szCs w:val="20"/>
                <w:lang w:val="en-GB" w:eastAsia="ko-KR"/>
              </w:rPr>
            </w:pPr>
            <w:r>
              <w:rPr>
                <w:rFonts w:eastAsia="宋体"/>
                <w:sz w:val="20"/>
                <w:szCs w:val="20"/>
                <w:lang w:val="en-GB" w:eastAsia="ko-KR"/>
              </w:rPr>
              <w:t xml:space="preserve">If a UE is provided </w:t>
            </w:r>
            <w:r>
              <w:rPr>
                <w:rFonts w:eastAsia="宋体"/>
                <w:i/>
                <w:iCs/>
                <w:sz w:val="20"/>
                <w:szCs w:val="20"/>
                <w:lang w:val="en-GB" w:eastAsia="ko-KR"/>
              </w:rPr>
              <w:t>fdmed-ReceptionMulticast</w:t>
            </w:r>
            <w:r>
              <w:rPr>
                <w:rFonts w:eastAsia="宋体"/>
                <w:sz w:val="20"/>
                <w:szCs w:val="20"/>
                <w:lang w:val="en-GB" w:eastAsia="ko-KR"/>
              </w:rPr>
              <w:t xml:space="preserve"> and the UE is configured to monitor PDCCH for detection of unicast DCI formats and to monitor PDCCH for detection of multicast DCI formats </w:t>
            </w:r>
          </w:p>
          <w:p w14:paraId="332CDCCE"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B1F9397"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656DF001" w14:textId="77777777" w:rsidR="002B2688" w:rsidRDefault="00492085">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459D42A2" w14:textId="77777777" w:rsidR="002B2688" w:rsidRDefault="00492085">
            <w:pPr>
              <w:spacing w:after="180"/>
              <w:rPr>
                <w:ins w:id="429" w:author="Le Liu" w:date="2023-10-27T10:40:00Z"/>
                <w:rFonts w:eastAsia="宋体"/>
                <w:sz w:val="20"/>
                <w:szCs w:val="20"/>
                <w:lang w:val="en-GB" w:eastAsia="en-US"/>
              </w:rPr>
            </w:pPr>
            <w:ins w:id="430" w:author="Le Liu" w:date="2023-10-27T10:4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w:t>
            </w:r>
          </w:p>
          <w:p w14:paraId="3D122CC0" w14:textId="77777777" w:rsidR="002B2688" w:rsidRDefault="00492085">
            <w:pPr>
              <w:numPr>
                <w:ilvl w:val="0"/>
                <w:numId w:val="24"/>
              </w:numPr>
              <w:spacing w:after="180"/>
              <w:contextualSpacing/>
              <w:rPr>
                <w:ins w:id="431" w:author="Le Liu" w:date="2023-10-27T10:40:00Z"/>
                <w:rFonts w:eastAsia="宋体"/>
                <w:sz w:val="20"/>
                <w:szCs w:val="20"/>
                <w:lang w:val="en-GB" w:eastAsia="en-US"/>
              </w:rPr>
            </w:pPr>
            <w:ins w:id="432" w:author="Le Liu" w:date="2023-10-27T10:40:00Z">
              <w:r>
                <w:rPr>
                  <w:rFonts w:eastAsia="等线"/>
                  <w:sz w:val="20"/>
                  <w:szCs w:val="20"/>
                  <w:lang w:val="en-GB" w:eastAsia="en-US"/>
                </w:rPr>
                <w:t>f</w:t>
              </w:r>
            </w:ins>
            <w:ins w:id="433" w:author="Le Liu" w:date="2023-11-01T16:35:00Z">
              <w:r>
                <w:rPr>
                  <w:rFonts w:eastAsia="等线"/>
                  <w:sz w:val="20"/>
                  <w:szCs w:val="20"/>
                  <w:lang w:val="en-GB" w:eastAsia="en-US"/>
                </w:rPr>
                <w:t xml:space="preserve">or </w:t>
              </w:r>
            </w:ins>
            <m:oMath>
              <m:sSub>
                <m:sSubPr>
                  <m:ctrlPr>
                    <w:ins w:id="434" w:author="Le Liu" w:date="2023-11-01T16:35:00Z">
                      <w:rPr>
                        <w:rFonts w:ascii="Cambria Math" w:eastAsia="宋体" w:hAnsi="Cambria Math"/>
                        <w:i/>
                        <w:sz w:val="20"/>
                        <w:szCs w:val="20"/>
                        <w:lang w:val="en-GB" w:eastAsia="en-US"/>
                      </w:rPr>
                    </w:ins>
                  </m:ctrlPr>
                </m:sSubPr>
                <m:e>
                  <m:r>
                    <w:ins w:id="435" w:author="Le Liu" w:date="2023-11-01T16:35:00Z">
                      <w:rPr>
                        <w:rFonts w:ascii="Cambria Math" w:eastAsia="宋体" w:hAnsi="Cambria Math"/>
                        <w:sz w:val="20"/>
                        <w:szCs w:val="20"/>
                        <w:lang w:val="en-GB" w:eastAsia="en-US"/>
                      </w:rPr>
                      <m:t>S</m:t>
                    </w:ins>
                  </m:r>
                </m:e>
                <m:sub>
                  <m:r>
                    <w:ins w:id="436" w:author="Le Liu" w:date="2023-11-01T16:35:00Z">
                      <m:rPr>
                        <m:nor/>
                      </m:rPr>
                      <w:rPr>
                        <w:rFonts w:eastAsia="宋体"/>
                        <w:sz w:val="20"/>
                        <w:szCs w:val="20"/>
                        <w:lang w:val="en-GB" w:eastAsia="en-US"/>
                      </w:rPr>
                      <m:t>U</m:t>
                    </w:ins>
                  </m:r>
                  <m:ctrlPr>
                    <w:ins w:id="437" w:author="Le Liu" w:date="2023-11-01T16:35:00Z">
                      <w:rPr>
                        <w:rFonts w:ascii="Cambria Math" w:eastAsia="宋体" w:hAnsi="Cambria Math"/>
                        <w:sz w:val="20"/>
                        <w:szCs w:val="20"/>
                        <w:lang w:val="en-GB" w:eastAsia="en-US"/>
                      </w:rPr>
                    </w:ins>
                  </m:ctrlPr>
                </m:sub>
              </m:sSub>
            </m:oMath>
            <w:ins w:id="438" w:author="Le Liu" w:date="2023-11-01T16:35:00Z">
              <w:r>
                <w:rPr>
                  <w:rFonts w:eastAsia="等线"/>
                  <w:sz w:val="20"/>
                  <w:szCs w:val="20"/>
                  <w:lang w:val="en-GB" w:eastAsia="en-US"/>
                </w:rPr>
                <w:t xml:space="preserve">, </w:t>
              </w:r>
            </w:ins>
            <w:r>
              <w:rPr>
                <w:rFonts w:eastAsia="宋体"/>
                <w:sz w:val="20"/>
                <w:szCs w:val="20"/>
                <w:lang w:val="en-GB" w:eastAsia="en-US"/>
              </w:rPr>
              <w:t xml:space="preserve">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ins w:id="439" w:author="Le Liu" w:date="2023-10-27T10:43:00Z">
              <w:r>
                <w:rPr>
                  <w:rFonts w:eastAsia="宋体"/>
                  <w:sz w:val="20"/>
                  <w:szCs w:val="20"/>
                  <w:lang w:val="en-GB" w:eastAsia="en-US"/>
                </w:rPr>
                <w:t>,</w:t>
              </w:r>
            </w:ins>
            <w:r>
              <w:rPr>
                <w:rFonts w:eastAsia="等线"/>
                <w:sz w:val="20"/>
                <w:szCs w:val="20"/>
                <w:lang w:val="en-GB" w:eastAsia="en-US"/>
              </w:rPr>
              <w:t xml:space="preserve"> </w:t>
            </w:r>
            <w:del w:id="440" w:author="Le Liu" w:date="2023-10-27T10:43:00Z">
              <w:r>
                <w:rPr>
                  <w:rFonts w:eastAsia="等线"/>
                  <w:sz w:val="20"/>
                  <w:szCs w:val="20"/>
                  <w:lang w:val="en-GB" w:eastAsia="en-US"/>
                </w:rPr>
                <w:delText xml:space="preserve">and </w:delText>
              </w:r>
            </w:del>
            <w:del w:id="441" w:author="Le Liu" w:date="2023-11-01T16:33: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442" w:author="Le Liu" w:date="2023-10-27T10:43:00Z">
              <w:r>
                <w:rPr>
                  <w:rFonts w:eastAsia="等线"/>
                  <w:sz w:val="20"/>
                  <w:szCs w:val="20"/>
                  <w:lang w:val="en-GB" w:eastAsia="en-US"/>
                </w:rPr>
                <w:t xml:space="preserve">, </w:t>
              </w:r>
            </w:ins>
            <w:ins w:id="443" w:author="Le Liu" w:date="2023-11-01T16:33:00Z">
              <w:r>
                <w:rPr>
                  <w:rFonts w:eastAsia="等线"/>
                  <w:sz w:val="20"/>
                  <w:szCs w:val="20"/>
                  <w:lang w:val="en-GB" w:eastAsia="en-US"/>
                </w:rPr>
                <w:t xml:space="preserve">and </w:t>
              </w:r>
            </w:ins>
            <m:oMath>
              <m:sSubSup>
                <m:sSubSupPr>
                  <m:ctrlPr>
                    <w:ins w:id="444" w:author="Le Liu" w:date="2023-10-27T10:43:00Z">
                      <w:rPr>
                        <w:rFonts w:ascii="Cambria Math" w:eastAsia="宋体" w:hAnsi="Cambria Math"/>
                        <w:sz w:val="20"/>
                        <w:szCs w:val="20"/>
                        <w:lang w:val="en-GB" w:eastAsia="en-US"/>
                      </w:rPr>
                    </w:ins>
                  </m:ctrlPr>
                </m:sSubSupPr>
                <m:e>
                  <m:r>
                    <w:ins w:id="445" w:author="Le Liu" w:date="2023-10-27T10:43:00Z">
                      <w:rPr>
                        <w:rFonts w:ascii="Cambria Math" w:eastAsia="宋体" w:hAnsi="Cambria Math"/>
                        <w:sz w:val="20"/>
                        <w:szCs w:val="20"/>
                        <w:lang w:val="en-GB" w:eastAsia="en-US"/>
                      </w:rPr>
                      <m:t>N</m:t>
                    </w:ins>
                  </m:r>
                </m:e>
                <m:sub>
                  <m:r>
                    <w:ins w:id="446" w:author="Le Liu" w:date="2023-10-27T10:43:00Z">
                      <m:rPr>
                        <m:sty m:val="p"/>
                      </m:rPr>
                      <w:rPr>
                        <w:rFonts w:ascii="Cambria Math" w:eastAsia="宋体" w:hAnsi="Cambria Math"/>
                        <w:sz w:val="20"/>
                        <w:szCs w:val="20"/>
                        <w:lang w:val="en-GB" w:eastAsia="en-US"/>
                      </w:rPr>
                      <m:t>PDSCH</m:t>
                    </w:ins>
                  </m:r>
                </m:sub>
                <m:sup>
                  <m:r>
                    <w:ins w:id="447" w:author="Le Liu" w:date="2023-10-27T10:43:00Z">
                      <m:rPr>
                        <m:sty m:val="p"/>
                      </m:rPr>
                      <w:rPr>
                        <w:rFonts w:ascii="Cambria Math" w:eastAsia="宋体" w:hAnsi="Cambria Math"/>
                        <w:sz w:val="20"/>
                        <w:szCs w:val="20"/>
                        <w:lang w:val="en-GB" w:eastAsia="en-US"/>
                      </w:rPr>
                      <m:t>repeat,max</m:t>
                    </w:ins>
                  </m:r>
                </m:sup>
              </m:sSubSup>
            </m:oMath>
            <w:ins w:id="448" w:author="Le Liu" w:date="2023-10-27T10:43:00Z">
              <w:r>
                <w:rPr>
                  <w:rFonts w:eastAsia="等线" w:hint="eastAsia"/>
                  <w:sz w:val="20"/>
                  <w:szCs w:val="20"/>
                  <w:lang w:val="en-GB" w:eastAsia="en-US"/>
                </w:rPr>
                <w:t xml:space="preserve"> </w:t>
              </w:r>
              <w:r>
                <w:rPr>
                  <w:rFonts w:eastAsia="等线"/>
                  <w:sz w:val="20"/>
                  <w:szCs w:val="20"/>
                  <w:lang w:val="en-GB" w:eastAsia="en-US"/>
                </w:rPr>
                <w:t>as described in clause 9.1.2</w:t>
              </w:r>
            </w:ins>
            <w:ins w:id="449" w:author="Le Liu" w:date="2023-11-01T16:36:00Z">
              <w:r>
                <w:rPr>
                  <w:rFonts w:eastAsia="等线"/>
                  <w:sz w:val="20"/>
                  <w:szCs w:val="20"/>
                  <w:lang w:val="en-GB" w:eastAsia="en-US"/>
                </w:rPr>
                <w:t xml:space="preserve">, </w:t>
              </w:r>
            </w:ins>
            <w:r>
              <w:rPr>
                <w:rFonts w:eastAsia="等线"/>
                <w:sz w:val="20"/>
                <w:szCs w:val="20"/>
                <w:lang w:val="en-GB" w:eastAsia="en-US"/>
              </w:rPr>
              <w:t>and</w:t>
            </w:r>
            <w:ins w:id="450" w:author="Moderator (Huawei)" w:date="2023-10-09T21:49:00Z">
              <w:r>
                <w:rPr>
                  <w:rFonts w:eastAsia="等线"/>
                  <w:sz w:val="20"/>
                  <w:szCs w:val="20"/>
                  <w:lang w:val="en-GB" w:eastAsia="en-US"/>
                </w:rPr>
                <w:t xml:space="preserve"> </w:t>
              </w:r>
            </w:ins>
          </w:p>
          <w:p w14:paraId="7D4B8ACD" w14:textId="77777777" w:rsidR="002B2688" w:rsidRDefault="00492085">
            <w:pPr>
              <w:numPr>
                <w:ilvl w:val="0"/>
                <w:numId w:val="24"/>
              </w:numPr>
              <w:spacing w:after="180"/>
              <w:contextualSpacing/>
              <w:rPr>
                <w:ins w:id="451" w:author="Le Liu" w:date="2023-10-27T10:44:00Z"/>
                <w:rFonts w:eastAsia="宋体"/>
                <w:sz w:val="20"/>
                <w:szCs w:val="20"/>
                <w:lang w:val="en-GB" w:eastAsia="en-US"/>
              </w:rPr>
            </w:pPr>
            <w:ins w:id="452" w:author="Le Liu" w:date="2023-10-27T10:45:00Z">
              <w:r>
                <w:rPr>
                  <w:rFonts w:eastAsia="等线"/>
                  <w:sz w:val="20"/>
                  <w:szCs w:val="20"/>
                  <w:lang w:val="en-GB" w:eastAsia="en-US"/>
                </w:rPr>
                <w:t>f</w:t>
              </w:r>
            </w:ins>
            <w:ins w:id="453" w:author="Le Liu" w:date="2023-11-01T16:35:00Z">
              <w:r>
                <w:rPr>
                  <w:rFonts w:eastAsia="等线"/>
                  <w:sz w:val="20"/>
                  <w:szCs w:val="20"/>
                  <w:lang w:val="en-GB" w:eastAsia="en-US"/>
                </w:rPr>
                <w:t xml:space="preserve">or </w:t>
              </w:r>
            </w:ins>
            <m:oMath>
              <m:sSub>
                <m:sSubPr>
                  <m:ctrlPr>
                    <w:ins w:id="454" w:author="Le Liu" w:date="2023-11-01T16:35:00Z">
                      <w:rPr>
                        <w:rFonts w:ascii="Cambria Math" w:eastAsia="宋体" w:hAnsi="Cambria Math"/>
                        <w:i/>
                        <w:sz w:val="20"/>
                        <w:szCs w:val="20"/>
                        <w:lang w:val="en-GB" w:eastAsia="en-US"/>
                      </w:rPr>
                    </w:ins>
                  </m:ctrlPr>
                </m:sSubPr>
                <m:e>
                  <m:r>
                    <w:ins w:id="455" w:author="Le Liu" w:date="2023-11-01T16:35:00Z">
                      <w:rPr>
                        <w:rFonts w:ascii="Cambria Math" w:eastAsia="宋体" w:hAnsi="Cambria Math"/>
                        <w:sz w:val="20"/>
                        <w:szCs w:val="20"/>
                        <w:lang w:val="en-GB" w:eastAsia="en-US"/>
                      </w:rPr>
                      <m:t>S</m:t>
                    </w:ins>
                  </m:r>
                </m:e>
                <m:sub>
                  <m:r>
                    <w:ins w:id="456" w:author="Le Liu" w:date="2023-11-01T16:35:00Z">
                      <m:rPr>
                        <m:sty m:val="p"/>
                      </m:rPr>
                      <w:rPr>
                        <w:rFonts w:ascii="Cambria Math" w:eastAsia="宋体" w:hAnsi="Cambria Math"/>
                        <w:sz w:val="20"/>
                        <w:szCs w:val="20"/>
                        <w:lang w:val="en-GB" w:eastAsia="en-US"/>
                      </w:rPr>
                      <m:t>M</m:t>
                    </w:ins>
                  </m:r>
                  <m:ctrlPr>
                    <w:ins w:id="457" w:author="Le Liu" w:date="2023-11-01T16:35:00Z">
                      <w:rPr>
                        <w:rFonts w:ascii="Cambria Math" w:eastAsia="宋体" w:hAnsi="Cambria Math"/>
                        <w:sz w:val="20"/>
                        <w:szCs w:val="20"/>
                        <w:lang w:val="en-GB" w:eastAsia="en-US"/>
                      </w:rPr>
                    </w:ins>
                  </m:ctrlPr>
                </m:sub>
              </m:sSub>
              <m:r>
                <w:ins w:id="458" w:author="Le Liu" w:date="2023-11-01T16:35:00Z">
                  <w:rPr>
                    <w:rFonts w:ascii="Cambria Math" w:eastAsia="宋体" w:hAnsi="Cambria Math"/>
                    <w:sz w:val="20"/>
                    <w:szCs w:val="20"/>
                    <w:lang w:val="en-GB" w:eastAsia="en-US"/>
                  </w:rPr>
                  <m:t xml:space="preserve">, </m:t>
                </w:ins>
              </m:r>
            </m:oMath>
            <w:ins w:id="459" w:author="Le Liu" w:date="2023-10-27T10:42:00Z">
              <w:r>
                <w:rPr>
                  <w:rFonts w:eastAsia="等线"/>
                  <w:sz w:val="20"/>
                  <w:szCs w:val="20"/>
                  <w:lang w:val="en-GB" w:eastAsia="en-US"/>
                </w:rPr>
                <w:t>setting</w:t>
              </w:r>
            </w:ins>
            <w:r>
              <w:rPr>
                <w:rFonts w:eastAsia="等线"/>
                <w:sz w:val="20"/>
                <w:szCs w:val="20"/>
                <w:lang w:val="en-GB" w:eastAsia="en-US"/>
              </w:rPr>
              <w:t xml:space="preserve">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ins w:id="460" w:author="Le Liu" w:date="2023-10-27T10:45:00Z">
              <w:r>
                <w:rPr>
                  <w:rFonts w:eastAsia="等线"/>
                  <w:sz w:val="20"/>
                  <w:szCs w:val="20"/>
                  <w:lang w:val="en-GB" w:eastAsia="en-US"/>
                </w:rPr>
                <w:t>,</w:t>
              </w:r>
            </w:ins>
            <w:r>
              <w:rPr>
                <w:rFonts w:eastAsia="等线"/>
                <w:sz w:val="20"/>
                <w:szCs w:val="20"/>
                <w:lang w:val="en-GB" w:eastAsia="en-US"/>
              </w:rPr>
              <w:t xml:space="preserve"> </w:t>
            </w:r>
            <w:del w:id="461" w:author="Le Liu" w:date="2023-10-27T10:45:00Z">
              <w:r>
                <w:rPr>
                  <w:rFonts w:eastAsia="等线"/>
                  <w:sz w:val="20"/>
                  <w:szCs w:val="20"/>
                  <w:lang w:val="en-GB" w:eastAsia="en-US"/>
                </w:rPr>
                <w:delText xml:space="preserve">and </w:delText>
              </w:r>
            </w:del>
            <w:del w:id="462" w:author="Le Liu" w:date="2023-11-01T16:34: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r>
              <w:rPr>
                <w:rFonts w:eastAsia="宋体"/>
                <w:i/>
                <w:sz w:val="20"/>
                <w:szCs w:val="20"/>
                <w:lang w:val="en-GB" w:eastAsia="en-US"/>
              </w:rPr>
              <w:t>maxNrofCodeWordsScheduledByDCI</w:t>
            </w:r>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PDSCH-configMulticast</w:t>
            </w:r>
            <w:ins w:id="463" w:author="Le Liu" w:date="2023-10-27T10:45:00Z">
              <w:r>
                <w:rPr>
                  <w:rFonts w:eastAsia="宋体"/>
                  <w:iCs/>
                  <w:sz w:val="20"/>
                  <w:szCs w:val="20"/>
                  <w:lang w:val="en-GB" w:eastAsia="en-US"/>
                </w:rPr>
                <w:t>,</w:t>
              </w:r>
            </w:ins>
            <w:ins w:id="464" w:author="Le Liu" w:date="2023-11-01T16:33:00Z">
              <w:r>
                <w:rPr>
                  <w:rFonts w:eastAsia="宋体"/>
                  <w:iCs/>
                  <w:sz w:val="20"/>
                  <w:szCs w:val="20"/>
                  <w:lang w:val="en-GB" w:eastAsia="en-US"/>
                </w:rPr>
                <w:t xml:space="preserve"> and</w:t>
              </w:r>
            </w:ins>
            <w:ins w:id="465" w:author="Le Liu" w:date="2023-10-27T10:45:00Z">
              <w:r>
                <w:rPr>
                  <w:rFonts w:eastAsia="宋体"/>
                  <w:iCs/>
                  <w:sz w:val="20"/>
                  <w:szCs w:val="20"/>
                  <w:lang w:val="en-GB" w:eastAsia="en-US"/>
                </w:rPr>
                <w:t xml:space="preserve"> </w:t>
              </w:r>
            </w:ins>
            <m:oMath>
              <m:sSubSup>
                <m:sSubSupPr>
                  <m:ctrlPr>
                    <w:ins w:id="466" w:author="Le Liu" w:date="2023-10-27T10:45:00Z">
                      <w:rPr>
                        <w:rFonts w:ascii="Cambria Math" w:eastAsia="宋体" w:hAnsi="Cambria Math"/>
                        <w:sz w:val="20"/>
                        <w:szCs w:val="20"/>
                        <w:lang w:val="en-GB" w:eastAsia="en-US"/>
                      </w:rPr>
                    </w:ins>
                  </m:ctrlPr>
                </m:sSubSupPr>
                <m:e>
                  <m:r>
                    <w:ins w:id="467" w:author="Le Liu" w:date="2023-10-27T10:45:00Z">
                      <w:rPr>
                        <w:rFonts w:ascii="Cambria Math" w:eastAsia="宋体" w:hAnsi="Cambria Math"/>
                        <w:sz w:val="20"/>
                        <w:szCs w:val="20"/>
                        <w:lang w:val="en-GB" w:eastAsia="en-US"/>
                      </w:rPr>
                      <m:t>N</m:t>
                    </w:ins>
                  </m:r>
                </m:e>
                <m:sub>
                  <m:r>
                    <w:ins w:id="468" w:author="Le Liu" w:date="2023-10-27T10:45:00Z">
                      <m:rPr>
                        <m:sty m:val="p"/>
                      </m:rPr>
                      <w:rPr>
                        <w:rFonts w:ascii="Cambria Math" w:eastAsia="宋体" w:hAnsi="Cambria Math"/>
                        <w:sz w:val="20"/>
                        <w:szCs w:val="20"/>
                        <w:lang w:val="en-GB" w:eastAsia="en-US"/>
                      </w:rPr>
                      <m:t>PDSCH</m:t>
                    </w:ins>
                  </m:r>
                </m:sub>
                <m:sup>
                  <m:r>
                    <w:ins w:id="469" w:author="Le Liu" w:date="2023-10-27T10:45:00Z">
                      <m:rPr>
                        <m:sty m:val="p"/>
                      </m:rPr>
                      <w:rPr>
                        <w:rFonts w:ascii="Cambria Math" w:eastAsia="宋体" w:hAnsi="Cambria Math"/>
                        <w:sz w:val="20"/>
                        <w:szCs w:val="20"/>
                        <w:lang w:val="en-GB" w:eastAsia="en-US"/>
                      </w:rPr>
                      <m:t>repeat,max</m:t>
                    </w:ins>
                  </m:r>
                </m:sup>
              </m:sSubSup>
            </m:oMath>
            <w:ins w:id="470" w:author="Le Liu" w:date="2023-10-27T10:45:00Z">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w:t>
              </w:r>
            </w:ins>
            <w:ins w:id="471" w:author="Le Liu" w:date="2023-11-01T15:56:00Z">
              <w:r>
                <w:rPr>
                  <w:rFonts w:eastAsia="宋体"/>
                  <w:sz w:val="20"/>
                  <w:szCs w:val="20"/>
                  <w:lang w:val="en-GB" w:eastAsia="en-US"/>
                </w:rPr>
                <w:t xml:space="preserve">for all the G-CS-RNTI(s) </w:t>
              </w:r>
            </w:ins>
            <w:ins w:id="472" w:author="Le Liu" w:date="2023-10-27T10:45:00Z">
              <w:r>
                <w:rPr>
                  <w:rFonts w:eastAsia="宋体"/>
                  <w:sz w:val="20"/>
                  <w:szCs w:val="20"/>
                  <w:lang w:val="en-GB" w:eastAsia="en-US"/>
                </w:rPr>
                <w:t xml:space="preserve">in </w:t>
              </w:r>
              <w:r>
                <w:rPr>
                  <w:rFonts w:eastAsia="宋体"/>
                  <w:i/>
                  <w:sz w:val="20"/>
                  <w:szCs w:val="20"/>
                  <w:lang w:val="en-GB" w:eastAsia="en-US"/>
                </w:rPr>
                <w:t>SPS-Config</w:t>
              </w:r>
              <w:r>
                <w:rPr>
                  <w:rFonts w:eastAsia="宋体"/>
                  <w:sz w:val="20"/>
                  <w:szCs w:val="20"/>
                  <w:lang w:val="en-GB" w:eastAsia="en-US"/>
                </w:rPr>
                <w:t xml:space="preserve"> and </w:t>
              </w:r>
              <w:r>
                <w:rPr>
                  <w:rFonts w:eastAsia="宋体"/>
                  <w:i/>
                  <w:sz w:val="20"/>
                  <w:szCs w:val="20"/>
                  <w:lang w:val="en-GB" w:eastAsia="en-US"/>
                </w:rPr>
                <w:t>pdsch-AggregationFactor</w:t>
              </w:r>
              <w:r>
                <w:rPr>
                  <w:rFonts w:eastAsia="宋体"/>
                  <w:sz w:val="20"/>
                  <w:szCs w:val="20"/>
                  <w:lang w:val="en-GB" w:eastAsia="en-US"/>
                </w:rPr>
                <w:t xml:space="preserve"> </w:t>
              </w:r>
            </w:ins>
            <w:ins w:id="473" w:author="Le Liu" w:date="2023-11-01T15:56:00Z">
              <w:r>
                <w:rPr>
                  <w:rFonts w:eastAsia="宋体"/>
                  <w:sz w:val="20"/>
                  <w:szCs w:val="20"/>
                  <w:lang w:val="en-GB" w:eastAsia="en-US"/>
                </w:rPr>
                <w:t>for all the G-RNTI(s)</w:t>
              </w:r>
            </w:ins>
            <w:ins w:id="474" w:author="Le Liu" w:date="2023-11-02T21:45:00Z">
              <w:r>
                <w:rPr>
                  <w:rFonts w:eastAsia="宋体"/>
                  <w:sz w:val="20"/>
                  <w:szCs w:val="20"/>
                  <w:lang w:val="en-GB" w:eastAsia="en-US"/>
                </w:rPr>
                <w:t xml:space="preserve"> </w:t>
              </w:r>
            </w:ins>
            <w:ins w:id="475" w:author="Le Liu" w:date="2023-10-27T10:45:00Z">
              <w:r>
                <w:rPr>
                  <w:rFonts w:eastAsia="宋体"/>
                  <w:sz w:val="20"/>
                  <w:szCs w:val="20"/>
                  <w:lang w:val="en-GB" w:eastAsia="en-US"/>
                </w:rPr>
                <w:t xml:space="preserve">in </w:t>
              </w:r>
              <w:r>
                <w:rPr>
                  <w:rFonts w:eastAsia="宋体"/>
                  <w:i/>
                  <w:sz w:val="20"/>
                  <w:szCs w:val="20"/>
                  <w:lang w:val="en-GB" w:eastAsia="en-US"/>
                </w:rPr>
                <w:t>MBS-RNTI-SpecificConfig</w:t>
              </w:r>
              <w:r>
                <w:rPr>
                  <w:rFonts w:eastAsia="宋体"/>
                  <w:sz w:val="20"/>
                  <w:szCs w:val="20"/>
                  <w:lang w:val="en-GB" w:eastAsia="en-US"/>
                </w:rPr>
                <w:t xml:space="preserve"> if provided</w:t>
              </w:r>
            </w:ins>
            <w:ins w:id="476" w:author="Le Liu" w:date="2023-11-01T16:13:00Z">
              <w:r>
                <w:rPr>
                  <w:rFonts w:eastAsia="宋体"/>
                  <w:sz w:val="20"/>
                  <w:szCs w:val="20"/>
                  <w:lang w:val="en-GB" w:eastAsia="en-US"/>
                </w:rPr>
                <w:t>, and</w:t>
              </w:r>
            </w:ins>
            <w:ins w:id="477" w:author="Le Liu" w:date="2023-11-01T15:53:00Z">
              <w:r>
                <w:rPr>
                  <w:rFonts w:eastAsia="宋体"/>
                  <w:sz w:val="20"/>
                  <w:szCs w:val="20"/>
                  <w:lang w:val="en-GB" w:eastAsia="en-US"/>
                </w:rPr>
                <w:t xml:space="preserve"> </w:t>
              </w:r>
            </w:ins>
            <m:oMath>
              <m:sSubSup>
                <m:sSubSupPr>
                  <m:ctrlPr>
                    <w:ins w:id="478" w:author="Le Liu" w:date="2023-10-27T10:46:00Z">
                      <w:rPr>
                        <w:rFonts w:ascii="Cambria Math" w:eastAsia="宋体" w:hAnsi="Cambria Math"/>
                        <w:sz w:val="20"/>
                        <w:szCs w:val="20"/>
                        <w:lang w:val="en-GB" w:eastAsia="en-US"/>
                      </w:rPr>
                    </w:ins>
                  </m:ctrlPr>
                </m:sSubSupPr>
                <m:e>
                  <m:r>
                    <w:ins w:id="479" w:author="Le Liu" w:date="2023-10-27T10:46:00Z">
                      <w:rPr>
                        <w:rFonts w:ascii="Cambria Math" w:eastAsia="宋体" w:hAnsi="Cambria Math"/>
                        <w:sz w:val="20"/>
                        <w:szCs w:val="20"/>
                        <w:lang w:val="en-GB" w:eastAsia="en-US"/>
                      </w:rPr>
                      <m:t>N</m:t>
                    </w:ins>
                  </m:r>
                </m:e>
                <m:sub>
                  <m:r>
                    <w:ins w:id="480" w:author="Le Liu" w:date="2023-10-27T10:46:00Z">
                      <m:rPr>
                        <m:sty m:val="p"/>
                      </m:rPr>
                      <w:rPr>
                        <w:rFonts w:ascii="Cambria Math" w:eastAsia="宋体" w:hAnsi="Cambria Math"/>
                        <w:sz w:val="20"/>
                        <w:szCs w:val="20"/>
                        <w:lang w:val="en-GB" w:eastAsia="en-US"/>
                      </w:rPr>
                      <m:t>PDSCH</m:t>
                    </w:ins>
                  </m:r>
                </m:sub>
                <m:sup>
                  <m:r>
                    <w:ins w:id="481" w:author="Le Liu" w:date="2023-10-27T10:46:00Z">
                      <m:rPr>
                        <m:sty m:val="p"/>
                      </m:rPr>
                      <w:rPr>
                        <w:rFonts w:ascii="Cambria Math" w:eastAsia="宋体" w:hAnsi="Cambria Math"/>
                        <w:sz w:val="20"/>
                        <w:szCs w:val="20"/>
                        <w:lang w:val="en-GB" w:eastAsia="en-US"/>
                      </w:rPr>
                      <m:t>repeat,max</m:t>
                    </w:ins>
                  </m:r>
                </m:sup>
              </m:sSubSup>
              <m:r>
                <w:ins w:id="482" w:author="Le Liu" w:date="2023-10-27T10:46:00Z">
                  <m:rPr>
                    <m:sty m:val="p"/>
                  </m:rPr>
                  <w:rPr>
                    <w:rFonts w:ascii="Cambria Math" w:eastAsia="宋体" w:hAnsi="Cambria Math"/>
                    <w:sz w:val="20"/>
                    <w:szCs w:val="20"/>
                    <w:lang w:val="en-GB" w:eastAsia="en-US"/>
                  </w:rPr>
                  <m:t>=1</m:t>
                </w:ins>
              </m:r>
            </m:oMath>
            <w:ins w:id="483" w:author="Le Liu" w:date="2023-11-01T16:37:00Z">
              <w:r>
                <w:rPr>
                  <w:rFonts w:eastAsia="宋体"/>
                  <w:sz w:val="20"/>
                  <w:szCs w:val="20"/>
                  <w:lang w:val="en-GB" w:eastAsia="en-US"/>
                </w:rPr>
                <w:t xml:space="preserve"> otherwise</w:t>
              </w:r>
            </w:ins>
            <w:ins w:id="484" w:author="Le Liu" w:date="2023-11-01T16:31:00Z">
              <w:r>
                <w:rPr>
                  <w:rFonts w:eastAsia="宋体"/>
                  <w:sz w:val="20"/>
                  <w:szCs w:val="20"/>
                  <w:lang w:val="en-GB" w:eastAsia="en-US"/>
                </w:rPr>
                <w:t>,</w:t>
              </w:r>
            </w:ins>
          </w:p>
          <w:p w14:paraId="5618DE7F" w14:textId="77777777" w:rsidR="002B2688" w:rsidRDefault="00492085">
            <w:pPr>
              <w:spacing w:after="180"/>
              <w:rPr>
                <w:rFonts w:eastAsia="宋体"/>
                <w:sz w:val="20"/>
                <w:szCs w:val="20"/>
                <w:lang w:val="en-GB" w:eastAsia="en-US"/>
              </w:rPr>
            </w:pPr>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w:t>
            </w:r>
            <w:r>
              <w:rPr>
                <w:rFonts w:eastAsia="等线"/>
                <w:sz w:val="20"/>
                <w:szCs w:val="20"/>
                <w:lang w:val="en-GB" w:eastAsia="en-US"/>
              </w:rPr>
              <w:lastRenderedPageBreak/>
              <w:t xml:space="preserve">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31C8A14" w14:textId="77777777" w:rsidR="002B2688" w:rsidRDefault="00492085">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48E9CFDF"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ins w:id="485" w:author="Le Liu" w:date="2023-10-27T10:48:00Z">
              <w:r>
                <w:rPr>
                  <w:rFonts w:eastAsia="等线"/>
                  <w:sz w:val="20"/>
                  <w:szCs w:val="20"/>
                  <w:lang w:val="en-GB" w:eastAsia="en-US"/>
                </w:rPr>
                <w:t xml:space="preserve">and setting </w:t>
              </w:r>
            </w:ins>
            <m:oMath>
              <m:sSubSup>
                <m:sSubSupPr>
                  <m:ctrlPr>
                    <w:ins w:id="486" w:author="Le Liu" w:date="2023-10-27T10:48:00Z">
                      <w:rPr>
                        <w:rFonts w:ascii="Cambria Math" w:eastAsia="宋体" w:hAnsi="Cambria Math"/>
                        <w:sz w:val="20"/>
                        <w:szCs w:val="20"/>
                        <w:lang w:val="en-GB" w:eastAsia="en-US"/>
                      </w:rPr>
                    </w:ins>
                  </m:ctrlPr>
                </m:sSubSupPr>
                <m:e>
                  <m:r>
                    <w:ins w:id="487" w:author="Le Liu" w:date="2023-10-27T10:48:00Z">
                      <w:rPr>
                        <w:rFonts w:ascii="Cambria Math" w:eastAsia="宋体" w:hAnsi="Cambria Math"/>
                        <w:sz w:val="20"/>
                        <w:szCs w:val="20"/>
                        <w:lang w:val="en-GB" w:eastAsia="en-US"/>
                      </w:rPr>
                      <m:t>N</m:t>
                    </w:ins>
                  </m:r>
                </m:e>
                <m:sub>
                  <m:r>
                    <w:ins w:id="488" w:author="Le Liu" w:date="2023-10-27T10:48:00Z">
                      <m:rPr>
                        <m:sty m:val="p"/>
                      </m:rPr>
                      <w:rPr>
                        <w:rFonts w:ascii="Cambria Math" w:eastAsia="宋体" w:hAnsi="Cambria Math"/>
                        <w:sz w:val="20"/>
                        <w:szCs w:val="20"/>
                        <w:lang w:val="en-GB" w:eastAsia="en-US"/>
                      </w:rPr>
                      <m:t>PDSCH</m:t>
                    </w:ins>
                  </m:r>
                </m:sub>
                <m:sup>
                  <m:r>
                    <w:ins w:id="489" w:author="Le Liu" w:date="2023-10-27T10:48:00Z">
                      <m:rPr>
                        <m:sty m:val="p"/>
                      </m:rPr>
                      <w:rPr>
                        <w:rFonts w:ascii="Cambria Math" w:eastAsia="宋体" w:hAnsi="Cambria Math"/>
                        <w:sz w:val="20"/>
                        <w:szCs w:val="20"/>
                        <w:lang w:val="en-GB" w:eastAsia="en-US"/>
                      </w:rPr>
                      <m:t>repeat,max</m:t>
                    </w:ins>
                  </m:r>
                </m:sup>
              </m:sSubSup>
            </m:oMath>
            <w:ins w:id="490" w:author="Le Liu" w:date="2023-10-27T10:48:00Z">
              <w:r>
                <w:rPr>
                  <w:rFonts w:eastAsia="等线"/>
                  <w:sz w:val="20"/>
                  <w:szCs w:val="20"/>
                  <w:lang w:val="en-GB" w:eastAsia="en-US"/>
                </w:rPr>
                <w:t xml:space="preserve"> as the </w:t>
              </w:r>
              <w:r>
                <w:rPr>
                  <w:rFonts w:eastAsia="宋体"/>
                  <w:sz w:val="20"/>
                  <w:szCs w:val="20"/>
                  <w:lang w:val="en-GB" w:eastAsia="en-US"/>
                </w:rPr>
                <w:t xml:space="preserve">maximum value </w:t>
              </w:r>
            </w:ins>
            <w:ins w:id="491" w:author="Le Liu" w:date="2023-11-01T15:55:00Z">
              <w:r>
                <w:rPr>
                  <w:rFonts w:eastAsia="宋体"/>
                  <w:sz w:val="20"/>
                  <w:szCs w:val="20"/>
                  <w:lang w:val="en-GB" w:eastAsia="en-US"/>
                </w:rPr>
                <w:t xml:space="preserve">among </w:t>
              </w:r>
            </w:ins>
            <w:ins w:id="492" w:author="Le Liu" w:date="2023-10-27T10:48:00Z">
              <w:r>
                <w:rPr>
                  <w:rFonts w:eastAsia="宋体"/>
                  <w:i/>
                  <w:sz w:val="20"/>
                  <w:szCs w:val="20"/>
                  <w:lang w:val="en-GB" w:eastAsia="en-US"/>
                </w:rPr>
                <w:t>pdsch-AggregationFactor-r16</w:t>
              </w:r>
              <w:r>
                <w:rPr>
                  <w:rFonts w:eastAsia="宋体"/>
                  <w:sz w:val="20"/>
                  <w:szCs w:val="20"/>
                  <w:lang w:val="en-GB" w:eastAsia="en-US"/>
                </w:rPr>
                <w:t xml:space="preserve"> </w:t>
              </w:r>
              <w:r>
                <w:rPr>
                  <w:rFonts w:eastAsia="宋体"/>
                  <w:iCs/>
                  <w:sz w:val="20"/>
                  <w:szCs w:val="20"/>
                  <w:lang w:val="en-GB" w:eastAsia="en-US"/>
                </w:rPr>
                <w:t>for CS-RNTI</w:t>
              </w:r>
            </w:ins>
            <w:ins w:id="493" w:author="Le Liu" w:date="2023-11-02T21:46:00Z">
              <w:r>
                <w:rPr>
                  <w:rFonts w:eastAsia="宋体"/>
                  <w:iCs/>
                  <w:sz w:val="20"/>
                  <w:szCs w:val="20"/>
                  <w:lang w:val="en-GB" w:eastAsia="en-US"/>
                </w:rPr>
                <w:t xml:space="preserve"> and all the </w:t>
              </w:r>
            </w:ins>
            <w:ins w:id="494" w:author="Le Liu" w:date="2023-10-27T10:48:00Z">
              <w:r>
                <w:rPr>
                  <w:rFonts w:eastAsia="宋体"/>
                  <w:iCs/>
                  <w:sz w:val="20"/>
                  <w:szCs w:val="20"/>
                  <w:lang w:val="en-GB" w:eastAsia="en-US"/>
                </w:rPr>
                <w:t>G-CS-RNTI(s)</w:t>
              </w:r>
            </w:ins>
            <w:ins w:id="495" w:author="Le Liu" w:date="2023-11-01T15:56:00Z">
              <w:r>
                <w:rPr>
                  <w:rFonts w:eastAsia="宋体"/>
                  <w:sz w:val="20"/>
                  <w:szCs w:val="20"/>
                  <w:lang w:val="en-GB" w:eastAsia="en-US"/>
                </w:rPr>
                <w:t xml:space="preserve"> in </w:t>
              </w:r>
              <w:r>
                <w:rPr>
                  <w:rFonts w:eastAsia="宋体"/>
                  <w:i/>
                  <w:sz w:val="20"/>
                  <w:szCs w:val="20"/>
                  <w:lang w:val="en-GB" w:eastAsia="en-US"/>
                </w:rPr>
                <w:t>SPS-Config</w:t>
              </w:r>
            </w:ins>
            <w:ins w:id="496" w:author="Le Liu" w:date="2023-11-01T16:00:00Z">
              <w:r>
                <w:rPr>
                  <w:rFonts w:eastAsia="等线"/>
                  <w:sz w:val="20"/>
                  <w:szCs w:val="20"/>
                  <w:lang w:val="en-GB" w:eastAsia="en-US"/>
                </w:rPr>
                <w:t xml:space="preserve">, </w:t>
              </w:r>
            </w:ins>
            <w:ins w:id="497" w:author="Le Liu" w:date="2023-10-27T10:48:00Z">
              <w:r>
                <w:rPr>
                  <w:rFonts w:eastAsia="宋体"/>
                  <w:i/>
                  <w:sz w:val="20"/>
                  <w:szCs w:val="20"/>
                  <w:lang w:val="en-GB" w:eastAsia="en-US"/>
                </w:rPr>
                <w:t>pdsch-AggregationFactor</w:t>
              </w:r>
              <w:r>
                <w:rPr>
                  <w:rFonts w:eastAsia="宋体"/>
                  <w:sz w:val="20"/>
                  <w:szCs w:val="20"/>
                  <w:lang w:val="en-GB" w:eastAsia="en-US"/>
                </w:rPr>
                <w:t xml:space="preserve"> </w:t>
              </w:r>
            </w:ins>
            <w:ins w:id="498" w:author="Le Liu" w:date="2023-11-02T21:46:00Z">
              <w:r>
                <w:rPr>
                  <w:rFonts w:eastAsia="宋体"/>
                  <w:sz w:val="20"/>
                  <w:szCs w:val="20"/>
                  <w:lang w:val="en-GB" w:eastAsia="en-US"/>
                </w:rPr>
                <w:t>for</w:t>
              </w:r>
            </w:ins>
            <w:ins w:id="499" w:author="Le Liu" w:date="2023-10-27T10:48:00Z">
              <w:r>
                <w:rPr>
                  <w:rFonts w:eastAsia="宋体"/>
                  <w:sz w:val="20"/>
                  <w:szCs w:val="20"/>
                  <w:lang w:val="en-GB" w:eastAsia="en-US"/>
                </w:rPr>
                <w:t xml:space="preserve"> </w:t>
              </w:r>
            </w:ins>
            <w:ins w:id="500" w:author="Le Liu" w:date="2023-11-01T15:56:00Z">
              <w:r>
                <w:rPr>
                  <w:rFonts w:eastAsia="宋体"/>
                  <w:sz w:val="20"/>
                  <w:szCs w:val="20"/>
                  <w:lang w:val="en-GB" w:eastAsia="en-US"/>
                </w:rPr>
                <w:t xml:space="preserve">C-RNTI in </w:t>
              </w:r>
            </w:ins>
            <w:ins w:id="501" w:author="Le Liu" w:date="2023-10-27T10:48:00Z">
              <w:r>
                <w:rPr>
                  <w:rFonts w:eastAsia="宋体"/>
                  <w:i/>
                  <w:sz w:val="20"/>
                  <w:szCs w:val="20"/>
                  <w:lang w:val="en-GB" w:eastAsia="en-US"/>
                </w:rPr>
                <w:t>PDSCH-Config</w:t>
              </w:r>
              <w:r>
                <w:rPr>
                  <w:rFonts w:eastAsia="等线"/>
                  <w:sz w:val="20"/>
                  <w:szCs w:val="20"/>
                  <w:lang w:val="en-GB" w:eastAsia="en-US"/>
                </w:rPr>
                <w:t xml:space="preserve"> </w:t>
              </w:r>
              <w:r>
                <w:rPr>
                  <w:rFonts w:eastAsia="宋体"/>
                  <w:sz w:val="20"/>
                  <w:szCs w:val="20"/>
                  <w:lang w:val="en-GB" w:eastAsia="en-US"/>
                </w:rPr>
                <w:t xml:space="preserve">and </w:t>
              </w:r>
            </w:ins>
            <w:ins w:id="502" w:author="Le Liu" w:date="2023-11-01T15:55:00Z">
              <w:r>
                <w:rPr>
                  <w:rFonts w:eastAsia="宋体"/>
                  <w:sz w:val="20"/>
                  <w:szCs w:val="20"/>
                  <w:lang w:val="en-GB" w:eastAsia="en-US"/>
                </w:rPr>
                <w:t xml:space="preserve">for all the G-RNTI(s) in </w:t>
              </w:r>
            </w:ins>
            <w:ins w:id="503" w:author="Le Liu" w:date="2023-10-27T10:48:00Z">
              <w:r>
                <w:rPr>
                  <w:rFonts w:eastAsia="宋体"/>
                  <w:i/>
                  <w:sz w:val="20"/>
                  <w:szCs w:val="20"/>
                  <w:lang w:val="en-GB" w:eastAsia="en-US"/>
                </w:rPr>
                <w:t>MBS-RNTI-SpecificConfig</w:t>
              </w:r>
              <w:r>
                <w:rPr>
                  <w:rFonts w:eastAsia="等线"/>
                  <w:sz w:val="20"/>
                  <w:szCs w:val="20"/>
                  <w:lang w:val="en-GB" w:eastAsia="en-US"/>
                </w:rPr>
                <w:t xml:space="preserve"> if provided</w:t>
              </w:r>
            </w:ins>
            <w:ins w:id="504" w:author="Le Liu" w:date="2023-11-01T16:01:00Z">
              <w:r>
                <w:rPr>
                  <w:rFonts w:eastAsia="等线"/>
                  <w:sz w:val="20"/>
                  <w:szCs w:val="20"/>
                  <w:lang w:val="en-GB" w:eastAsia="en-US"/>
                </w:rPr>
                <w:t>,</w:t>
              </w:r>
            </w:ins>
            <w:ins w:id="505" w:author="Le Liu" w:date="2023-10-27T10:48:00Z">
              <w:r>
                <w:rPr>
                  <w:rFonts w:eastAsia="宋体"/>
                  <w:sz w:val="20"/>
                  <w:szCs w:val="20"/>
                  <w:lang w:val="en-GB" w:eastAsia="en-US"/>
                </w:rPr>
                <w:t xml:space="preserve"> </w:t>
              </w:r>
            </w:ins>
            <w:ins w:id="506" w:author="Le Liu" w:date="2023-10-27T10:49:00Z">
              <w:r>
                <w:rPr>
                  <w:rFonts w:eastAsia="宋体"/>
                  <w:sz w:val="20"/>
                  <w:szCs w:val="20"/>
                  <w:lang w:val="en-GB" w:eastAsia="en-US"/>
                </w:rPr>
                <w:t>and</w:t>
              </w:r>
            </w:ins>
            <w:ins w:id="507" w:author="Le Liu" w:date="2023-11-01T16:00:00Z">
              <w:r>
                <w:rPr>
                  <w:rFonts w:eastAsia="宋体"/>
                  <w:sz w:val="20"/>
                  <w:szCs w:val="20"/>
                  <w:lang w:val="en-GB" w:eastAsia="en-US"/>
                </w:rPr>
                <w:t xml:space="preserve"> </w:t>
              </w:r>
            </w:ins>
            <m:oMath>
              <m:sSubSup>
                <m:sSubSupPr>
                  <m:ctrlPr>
                    <w:ins w:id="508" w:author="Le Liu" w:date="2023-10-27T10:49:00Z">
                      <w:rPr>
                        <w:rFonts w:ascii="Cambria Math" w:eastAsia="宋体" w:hAnsi="Cambria Math"/>
                        <w:sz w:val="20"/>
                        <w:szCs w:val="20"/>
                        <w:lang w:val="en-GB" w:eastAsia="en-US"/>
                      </w:rPr>
                    </w:ins>
                  </m:ctrlPr>
                </m:sSubSupPr>
                <m:e>
                  <m:r>
                    <w:ins w:id="509" w:author="Le Liu" w:date="2023-10-27T10:49:00Z">
                      <w:rPr>
                        <w:rFonts w:ascii="Cambria Math" w:eastAsia="宋体" w:hAnsi="Cambria Math"/>
                        <w:sz w:val="20"/>
                        <w:szCs w:val="20"/>
                        <w:lang w:val="en-GB" w:eastAsia="en-US"/>
                      </w:rPr>
                      <m:t>N</m:t>
                    </w:ins>
                  </m:r>
                </m:e>
                <m:sub>
                  <m:r>
                    <w:ins w:id="510" w:author="Le Liu" w:date="2023-10-27T10:49:00Z">
                      <m:rPr>
                        <m:sty m:val="p"/>
                      </m:rPr>
                      <w:rPr>
                        <w:rFonts w:ascii="Cambria Math" w:eastAsia="宋体" w:hAnsi="Cambria Math"/>
                        <w:sz w:val="20"/>
                        <w:szCs w:val="20"/>
                        <w:lang w:val="en-GB" w:eastAsia="en-US"/>
                      </w:rPr>
                      <m:t>PDSCH</m:t>
                    </w:ins>
                  </m:r>
                </m:sub>
                <m:sup>
                  <m:r>
                    <w:ins w:id="511" w:author="Le Liu" w:date="2023-10-27T10:49:00Z">
                      <m:rPr>
                        <m:sty m:val="p"/>
                      </m:rPr>
                      <w:rPr>
                        <w:rFonts w:ascii="Cambria Math" w:eastAsia="宋体" w:hAnsi="Cambria Math"/>
                        <w:sz w:val="20"/>
                        <w:szCs w:val="20"/>
                        <w:lang w:val="en-GB" w:eastAsia="en-US"/>
                      </w:rPr>
                      <m:t>repeat,max</m:t>
                    </w:ins>
                  </m:r>
                </m:sup>
              </m:sSubSup>
              <m:r>
                <w:ins w:id="512" w:author="Le Liu" w:date="2023-10-27T10:49:00Z">
                  <m:rPr>
                    <m:sty m:val="p"/>
                  </m:rPr>
                  <w:rPr>
                    <w:rFonts w:ascii="Cambria Math" w:eastAsia="宋体" w:hAnsi="Cambria Math"/>
                    <w:sz w:val="20"/>
                    <w:szCs w:val="20"/>
                    <w:lang w:val="en-GB" w:eastAsia="en-US"/>
                  </w:rPr>
                  <m:t>=1</m:t>
                </w:ins>
              </m:r>
            </m:oMath>
            <w:r>
              <w:rPr>
                <w:rFonts w:eastAsia="宋体"/>
                <w:sz w:val="20"/>
                <w:szCs w:val="20"/>
                <w:lang w:val="en-GB" w:eastAsia="en-US"/>
              </w:rPr>
              <w:t xml:space="preserve"> </w:t>
            </w:r>
            <w:ins w:id="513" w:author="Le Liu" w:date="2023-11-01T16:37:00Z">
              <w:r>
                <w:rPr>
                  <w:rFonts w:eastAsia="宋体"/>
                  <w:sz w:val="20"/>
                  <w:szCs w:val="20"/>
                  <w:lang w:val="en-GB" w:eastAsia="en-US"/>
                </w:rPr>
                <w:t xml:space="preserve">otherwise, </w:t>
              </w:r>
            </w:ins>
            <w:r>
              <w:rPr>
                <w:rFonts w:eastAsia="等线"/>
                <w:sz w:val="20"/>
                <w:szCs w:val="20"/>
                <w:lang w:val="en-GB" w:eastAsia="en-US"/>
              </w:rPr>
              <w:t>in the following pseudo-code.</w:t>
            </w:r>
          </w:p>
          <w:p w14:paraId="4CD8771A"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75DF92A" w14:textId="77777777" w:rsidR="002B2688" w:rsidRDefault="002B2688">
            <w:pPr>
              <w:spacing w:beforeLines="100" w:before="240" w:after="240"/>
              <w:rPr>
                <w:rFonts w:ascii="Arial" w:eastAsia="宋体" w:hAnsi="Arial" w:cs="Arial"/>
                <w:sz w:val="16"/>
                <w:szCs w:val="16"/>
                <w:lang w:val="en-GB"/>
              </w:rPr>
            </w:pPr>
          </w:p>
        </w:tc>
      </w:tr>
      <w:tr w:rsidR="002B2688" w14:paraId="05E9CC52" w14:textId="77777777">
        <w:tc>
          <w:tcPr>
            <w:tcW w:w="2263" w:type="dxa"/>
          </w:tcPr>
          <w:p w14:paraId="53BCC0D4" w14:textId="77777777" w:rsidR="002B2688" w:rsidRDefault="00492085">
            <w:pPr>
              <w:rPr>
                <w:rFonts w:eastAsiaTheme="minorEastAsia"/>
                <w:sz w:val="16"/>
                <w:szCs w:val="16"/>
              </w:rPr>
            </w:pPr>
            <w:r>
              <w:rPr>
                <w:rFonts w:eastAsiaTheme="minorEastAsia" w:hint="eastAsia"/>
                <w:sz w:val="16"/>
                <w:szCs w:val="16"/>
              </w:rPr>
              <w:lastRenderedPageBreak/>
              <w:t>S</w:t>
            </w:r>
            <w:r>
              <w:rPr>
                <w:rFonts w:eastAsiaTheme="minorEastAsia"/>
                <w:sz w:val="16"/>
                <w:szCs w:val="16"/>
              </w:rPr>
              <w:t>amsung-Dis-x1825</w:t>
            </w:r>
          </w:p>
        </w:tc>
        <w:tc>
          <w:tcPr>
            <w:tcW w:w="11974" w:type="dxa"/>
          </w:tcPr>
          <w:p w14:paraId="0B3E73FD" w14:textId="77777777" w:rsidR="002B2688" w:rsidRDefault="00492085">
            <w:pPr>
              <w:jc w:val="both"/>
              <w:rPr>
                <w:rFonts w:eastAsia="Batang"/>
                <w:b/>
                <w:bCs/>
                <w:sz w:val="20"/>
                <w:szCs w:val="20"/>
                <w:lang w:eastAsia="en-US"/>
              </w:rPr>
            </w:pPr>
            <w:r>
              <w:rPr>
                <w:rFonts w:eastAsia="Batang"/>
                <w:b/>
                <w:bCs/>
                <w:sz w:val="20"/>
                <w:szCs w:val="20"/>
                <w:lang w:eastAsia="en-US"/>
              </w:rPr>
              <w:t>Proposal 1: Down-select from the following for the Type-1 HARQ-ACK codebook for multicast SPS PDSCH</w:t>
            </w:r>
          </w:p>
          <w:p w14:paraId="75F464C2" w14:textId="77777777" w:rsidR="002B2688" w:rsidRDefault="00492085">
            <w:pPr>
              <w:jc w:val="both"/>
              <w:rPr>
                <w:rFonts w:eastAsia="Batang"/>
                <w:b/>
                <w:bCs/>
                <w:sz w:val="20"/>
                <w:szCs w:val="20"/>
                <w:lang w:eastAsia="en-US"/>
              </w:rPr>
            </w:pPr>
            <w:r>
              <w:rPr>
                <w:rFonts w:eastAsia="Batang"/>
                <w:b/>
                <w:bCs/>
                <w:sz w:val="20"/>
                <w:szCs w:val="20"/>
                <w:lang w:eastAsia="en-US"/>
              </w:rPr>
              <w:t>Alt 1) No specification change</w:t>
            </w:r>
          </w:p>
          <w:p w14:paraId="3BCA5AFE" w14:textId="77777777" w:rsidR="002B2688" w:rsidRDefault="00492085">
            <w:pPr>
              <w:jc w:val="both"/>
              <w:rPr>
                <w:rFonts w:eastAsia="Batang"/>
                <w:b/>
                <w:bCs/>
                <w:sz w:val="20"/>
                <w:szCs w:val="20"/>
                <w:lang w:eastAsia="en-US"/>
              </w:rPr>
            </w:pPr>
            <w:r>
              <w:rPr>
                <w:rFonts w:eastAsia="Batang"/>
                <w:b/>
                <w:bCs/>
                <w:sz w:val="20"/>
                <w:szCs w:val="20"/>
                <w:lang w:eastAsia="en-US"/>
              </w:rPr>
              <w:t>Alt 2) Adopt the following CR</w:t>
            </w:r>
          </w:p>
          <w:p w14:paraId="5D118722" w14:textId="77777777" w:rsidR="002B2688" w:rsidRDefault="00492085">
            <w:pPr>
              <w:jc w:val="both"/>
              <w:rPr>
                <w:rFonts w:eastAsia="Batang"/>
                <w:sz w:val="20"/>
                <w:szCs w:val="20"/>
                <w:lang w:eastAsia="en-US"/>
              </w:rPr>
            </w:pPr>
            <w:r>
              <w:rPr>
                <w:rFonts w:eastAsia="Batang"/>
                <w:b/>
                <w:bCs/>
                <w:sz w:val="20"/>
                <w:szCs w:val="20"/>
                <w:lang w:eastAsia="en-US"/>
              </w:rPr>
              <w:t xml:space="preserve">Reason for change: </w:t>
            </w:r>
            <w:r>
              <w:rPr>
                <w:rFonts w:eastAsia="Batang"/>
                <w:sz w:val="20"/>
                <w:szCs w:val="20"/>
                <w:lang w:eastAsia="en-US"/>
              </w:rPr>
              <w:t xml:space="preserve">Type-1 HARQ-ACK codebook does not consider the new repetition parameter for MBS SPS PDSCH </w:t>
            </w:r>
          </w:p>
          <w:p w14:paraId="0479FA6C" w14:textId="77777777" w:rsidR="002B2688" w:rsidRDefault="00492085">
            <w:pPr>
              <w:jc w:val="both"/>
              <w:rPr>
                <w:rFonts w:eastAsia="Batang"/>
                <w:sz w:val="20"/>
                <w:szCs w:val="20"/>
                <w:lang w:eastAsia="en-US"/>
              </w:rPr>
            </w:pPr>
            <w:r>
              <w:rPr>
                <w:rFonts w:eastAsia="Batang"/>
                <w:b/>
                <w:bCs/>
                <w:sz w:val="20"/>
                <w:szCs w:val="20"/>
                <w:lang w:eastAsia="en-US"/>
              </w:rPr>
              <w:t>Summary of change:</w:t>
            </w:r>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r>
              <w:rPr>
                <w:rFonts w:eastAsia="Batang"/>
                <w:i/>
                <w:iCs/>
                <w:sz w:val="20"/>
                <w:szCs w:val="20"/>
                <w:lang w:eastAsia="en-US"/>
              </w:rPr>
              <w:t>pdsch-AggregationFactor</w:t>
            </w:r>
            <w:r>
              <w:rPr>
                <w:rFonts w:eastAsia="Batang"/>
                <w:sz w:val="20"/>
                <w:szCs w:val="20"/>
                <w:lang w:eastAsia="en-US"/>
              </w:rPr>
              <w:t xml:space="preserve"> in </w:t>
            </w:r>
            <w:r>
              <w:rPr>
                <w:rFonts w:eastAsia="Batang"/>
                <w:i/>
                <w:iCs/>
                <w:sz w:val="20"/>
                <w:szCs w:val="20"/>
                <w:lang w:eastAsia="en-US"/>
              </w:rPr>
              <w:t>PDSCH-Config</w:t>
            </w:r>
            <w:r>
              <w:rPr>
                <w:rFonts w:eastAsia="Batang"/>
                <w:sz w:val="20"/>
                <w:szCs w:val="20"/>
                <w:lang w:eastAsia="en-US"/>
              </w:rPr>
              <w:t xml:space="preserve">, or the maximum of </w:t>
            </w:r>
            <w:r>
              <w:rPr>
                <w:rFonts w:eastAsia="Batang"/>
                <w:i/>
                <w:iCs/>
                <w:sz w:val="20"/>
                <w:szCs w:val="20"/>
                <w:lang w:eastAsia="en-US"/>
              </w:rPr>
              <w:t>repetitionNumber</w:t>
            </w:r>
            <w:r>
              <w:rPr>
                <w:rFonts w:eastAsia="Batang"/>
                <w:sz w:val="20"/>
                <w:szCs w:val="20"/>
                <w:lang w:eastAsia="en-US"/>
              </w:rPr>
              <w:t xml:space="preserve"> in </w:t>
            </w:r>
            <w:r>
              <w:rPr>
                <w:rFonts w:eastAsia="Batang"/>
                <w:i/>
                <w:iCs/>
                <w:sz w:val="20"/>
                <w:szCs w:val="20"/>
                <w:lang w:eastAsia="en-US"/>
              </w:rPr>
              <w:t xml:space="preserve">PDSCH-TimeDomainResourceAllocation </w:t>
            </w:r>
            <w:r>
              <w:rPr>
                <w:rFonts w:eastAsia="Batang"/>
                <w:sz w:val="20"/>
                <w:szCs w:val="20"/>
                <w:lang w:eastAsia="en-US"/>
              </w:rPr>
              <w:t xml:space="preserve">in </w:t>
            </w:r>
            <w:r>
              <w:rPr>
                <w:rFonts w:eastAsia="Batang"/>
                <w:i/>
                <w:iCs/>
                <w:sz w:val="20"/>
                <w:szCs w:val="20"/>
                <w:lang w:eastAsia="en-US"/>
              </w:rPr>
              <w:t>pdsch-ConfigMulticast</w:t>
            </w:r>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w:t>
            </w:r>
          </w:p>
          <w:p w14:paraId="5688B742" w14:textId="77777777" w:rsidR="002B2688" w:rsidRDefault="00492085">
            <w:pPr>
              <w:jc w:val="both"/>
              <w:rPr>
                <w:rFonts w:eastAsia="Batang"/>
                <w:sz w:val="20"/>
                <w:szCs w:val="20"/>
                <w:lang w:eastAsia="ko-KR"/>
              </w:rPr>
            </w:pPr>
            <w:r>
              <w:rPr>
                <w:rFonts w:eastAsia="Batang"/>
                <w:b/>
                <w:iCs/>
                <w:sz w:val="20"/>
                <w:szCs w:val="20"/>
                <w:lang w:eastAsia="en-US"/>
              </w:rPr>
              <w:t>Consequences if not approved:</w:t>
            </w:r>
            <w:r>
              <w:rPr>
                <w:rFonts w:eastAsia="Batang"/>
                <w:b/>
                <w:i/>
                <w:sz w:val="20"/>
                <w:szCs w:val="20"/>
                <w:lang w:eastAsia="en-US"/>
              </w:rPr>
              <w:t xml:space="preserve"> </w:t>
            </w:r>
            <w:r>
              <w:rPr>
                <w:rFonts w:eastAsia="Batang"/>
                <w:sz w:val="20"/>
                <w:szCs w:val="20"/>
                <w:lang w:eastAsia="ko-KR"/>
              </w:rPr>
              <w:t>It is left to gNB implementation to ensure a bit location in Type-1 HARQ-ACK codebook for MBS SPS PDSCH repetitions.</w:t>
            </w:r>
          </w:p>
          <w:p w14:paraId="55EB3764" w14:textId="77777777" w:rsidR="002B2688" w:rsidRDefault="002B2688">
            <w:pPr>
              <w:jc w:val="both"/>
              <w:rPr>
                <w:rFonts w:eastAsia="Batang"/>
                <w:b/>
                <w:bCs/>
                <w:sz w:val="20"/>
                <w:szCs w:val="20"/>
                <w:lang w:eastAsia="en-US"/>
              </w:rPr>
            </w:pPr>
          </w:p>
          <w:tbl>
            <w:tblPr>
              <w:tblStyle w:val="af7"/>
              <w:tblW w:w="11794" w:type="dxa"/>
              <w:tblLook w:val="04A0" w:firstRow="1" w:lastRow="0" w:firstColumn="1" w:lastColumn="0" w:noHBand="0" w:noVBand="1"/>
            </w:tblPr>
            <w:tblGrid>
              <w:gridCol w:w="11794"/>
            </w:tblGrid>
            <w:tr w:rsidR="002B2688" w14:paraId="3E2B9A0D" w14:textId="77777777">
              <w:tc>
                <w:tcPr>
                  <w:tcW w:w="11794" w:type="dxa"/>
                </w:tcPr>
                <w:p w14:paraId="3BB8DE0E" w14:textId="77777777" w:rsidR="002B2688" w:rsidRDefault="00492085">
                  <w:pPr>
                    <w:spacing w:after="180" w:line="276" w:lineRule="auto"/>
                    <w:rPr>
                      <w:rFonts w:eastAsia="Batang"/>
                      <w:sz w:val="20"/>
                      <w:szCs w:val="20"/>
                      <w:lang w:eastAsia="en-US"/>
                    </w:rPr>
                  </w:pPr>
                  <w:del w:id="514" w:author="Moderator (Huawei)" w:date="2023-10-11T14:11:00Z">
                    <w:r>
                      <w:rPr>
                        <w:rFonts w:eastAsia="Batang"/>
                        <w:sz w:val="20"/>
                        <w:szCs w:val="20"/>
                      </w:rPr>
                      <w:delText>I</w:delText>
                    </w:r>
                  </w:del>
                  <w:r>
                    <w:rPr>
                      <w:rFonts w:eastAsia="Batang"/>
                      <w:sz w:val="20"/>
                      <w:szCs w:val="20"/>
                    </w:rPr>
                    <w:t xml:space="preserve">f the UE is provided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r>
                    <w:rPr>
                      <w:rFonts w:eastAsia="Batang"/>
                      <w:i/>
                      <w:iCs/>
                      <w:sz w:val="20"/>
                      <w:szCs w:val="20"/>
                      <w:lang w:eastAsia="en-US"/>
                    </w:rPr>
                    <w:t>pdsch-AggregationFactor</w:t>
                  </w:r>
                  <w:r>
                    <w:rPr>
                      <w:rFonts w:eastAsia="Batang"/>
                      <w:sz w:val="20"/>
                      <w:szCs w:val="20"/>
                      <w:lang w:eastAsia="en-US"/>
                    </w:rPr>
                    <w:t xml:space="preserve"> in </w:t>
                  </w:r>
                  <w:r>
                    <w:rPr>
                      <w:rFonts w:eastAsia="Batang"/>
                      <w:i/>
                      <w:iCs/>
                      <w:sz w:val="20"/>
                      <w:szCs w:val="20"/>
                      <w:lang w:eastAsia="en-US"/>
                    </w:rPr>
                    <w:t>PDSCH-Config</w:t>
                  </w:r>
                  <w:ins w:id="515" w:author="Moderator (Huawei)" w:date="2023-10-11T14:11:00Z">
                    <w:r>
                      <w:rPr>
                        <w:rFonts w:eastAsia="Batang"/>
                        <w:i/>
                        <w:iCs/>
                        <w:sz w:val="20"/>
                        <w:szCs w:val="20"/>
                        <w:lang w:eastAsia="en-US"/>
                      </w:rPr>
                      <w:t xml:space="preserve">, </w:t>
                    </w:r>
                    <w:r>
                      <w:rPr>
                        <w:rFonts w:eastAsia="Batang"/>
                        <w:sz w:val="20"/>
                        <w:szCs w:val="20"/>
                        <w:lang w:eastAsia="en-US"/>
                      </w:rPr>
                      <w:t xml:space="preserve">or </w:t>
                    </w:r>
                    <w:r>
                      <w:rPr>
                        <w:rFonts w:eastAsia="Batang"/>
                        <w:i/>
                        <w:iCs/>
                        <w:sz w:val="20"/>
                        <w:szCs w:val="20"/>
                        <w:lang w:eastAsia="en-US"/>
                      </w:rPr>
                      <w:t>repetitionNumber</w:t>
                    </w:r>
                    <w:r>
                      <w:rPr>
                        <w:rFonts w:eastAsia="Batang"/>
                        <w:sz w:val="20"/>
                        <w:szCs w:val="20"/>
                        <w:lang w:eastAsia="en-US"/>
                      </w:rPr>
                      <w:t xml:space="preserve"> in </w:t>
                    </w:r>
                    <w:r>
                      <w:rPr>
                        <w:rFonts w:eastAsia="Batang"/>
                        <w:i/>
                        <w:iCs/>
                        <w:sz w:val="20"/>
                        <w:szCs w:val="20"/>
                        <w:lang w:eastAsia="en-US"/>
                      </w:rPr>
                      <w:t xml:space="preserve">PDSCH-TimeDomainResourceAllocation </w:t>
                    </w:r>
                    <w:r>
                      <w:rPr>
                        <w:rFonts w:eastAsia="Batang"/>
                        <w:sz w:val="20"/>
                        <w:szCs w:val="20"/>
                        <w:lang w:eastAsia="en-US"/>
                      </w:rPr>
                      <w:t xml:space="preserve">in </w:t>
                    </w:r>
                    <w:r>
                      <w:rPr>
                        <w:rFonts w:eastAsia="Batang"/>
                        <w:i/>
                        <w:iCs/>
                        <w:sz w:val="20"/>
                        <w:szCs w:val="20"/>
                        <w:lang w:eastAsia="en-US"/>
                      </w:rPr>
                      <w:t>pdsch-ConfigMulticast</w:t>
                    </w:r>
                  </w:ins>
                  <w:del w:id="516" w:author="Moderator (Huawei)" w:date="2023-10-11T14:11:00Z">
                    <w:r>
                      <w:rPr>
                        <w:rFonts w:eastAsia="Batang"/>
                        <w:sz w:val="20"/>
                        <w:szCs w:val="20"/>
                        <w:lang w:eastAsia="en-US"/>
                      </w:rPr>
                      <w:delText xml:space="preserve"> </w:delText>
                    </w:r>
                    <w:r>
                      <w:rPr>
                        <w:rFonts w:eastAsia="Batang" w:hint="eastAsia"/>
                        <w:sz w:val="20"/>
                        <w:szCs w:val="20"/>
                      </w:rPr>
                      <w:delText>and no</w:delText>
                    </w:r>
                    <w:r>
                      <w:rPr>
                        <w:rFonts w:eastAsia="Batang"/>
                        <w:sz w:val="20"/>
                        <w:szCs w:val="20"/>
                        <w:lang w:eastAsia="en-US"/>
                      </w:rPr>
                      <w:delText xml:space="preserve"> entry in </w:delText>
                    </w:r>
                    <w:r>
                      <w:rPr>
                        <w:rFonts w:eastAsia="Batang"/>
                        <w:i/>
                        <w:sz w:val="20"/>
                        <w:szCs w:val="20"/>
                        <w:lang w:eastAsia="en-US"/>
                      </w:rPr>
                      <w:delText>pdsch-TimeDomainAllocationList</w:delText>
                    </w:r>
                    <w:r>
                      <w:rPr>
                        <w:rFonts w:eastAsia="Batang"/>
                        <w:iCs/>
                        <w:sz w:val="20"/>
                        <w:szCs w:val="20"/>
                        <w:lang w:eastAsia="en-US"/>
                      </w:rPr>
                      <w:delText xml:space="preserve"> and </w:delText>
                    </w:r>
                    <w:r>
                      <w:rPr>
                        <w:rFonts w:eastAsia="Batang"/>
                        <w:i/>
                        <w:iCs/>
                        <w:sz w:val="20"/>
                        <w:szCs w:val="20"/>
                        <w:lang w:eastAsia="en-US"/>
                      </w:rPr>
                      <w:delText>pdsch-TimeDomainAllocationListDCI-1-2</w:delText>
                    </w:r>
                    <w:r>
                      <w:rPr>
                        <w:rFonts w:eastAsia="Batang"/>
                        <w:iCs/>
                        <w:sz w:val="20"/>
                        <w:szCs w:val="20"/>
                        <w:lang w:eastAsia="en-US"/>
                      </w:rPr>
                      <w:delText xml:space="preserve"> includes </w:delText>
                    </w:r>
                    <w:r>
                      <w:rPr>
                        <w:rFonts w:eastAsia="Batang"/>
                        <w:i/>
                        <w:iCs/>
                        <w:sz w:val="20"/>
                        <w:szCs w:val="20"/>
                      </w:rPr>
                      <w:delText>repetitionNumber</w:delText>
                    </w:r>
                    <w:r>
                      <w:rPr>
                        <w:rFonts w:eastAsia="Batang"/>
                        <w:sz w:val="20"/>
                        <w:szCs w:val="20"/>
                        <w:lang w:eastAsia="en-US"/>
                      </w:rPr>
                      <w:delText xml:space="preserve"> in </w:delText>
                    </w:r>
                    <w:r>
                      <w:rPr>
                        <w:rFonts w:eastAsia="Batang"/>
                        <w:i/>
                        <w:sz w:val="20"/>
                        <w:szCs w:val="20"/>
                        <w:lang w:eastAsia="en-US"/>
                      </w:rPr>
                      <w:delText>PDSCH-TimeDomainResourceAllocation-r16</w:delText>
                    </w:r>
                  </w:del>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r>
                    <w:rPr>
                      <w:rFonts w:eastAsia="Batang"/>
                      <w:i/>
                      <w:iCs/>
                      <w:sz w:val="20"/>
                      <w:szCs w:val="20"/>
                      <w:lang w:eastAsia="en-US"/>
                    </w:rPr>
                    <w:t>pdsch-AggregationFactor</w:t>
                  </w:r>
                  <w:r>
                    <w:rPr>
                      <w:rFonts w:eastAsia="Batang"/>
                      <w:sz w:val="20"/>
                      <w:szCs w:val="20"/>
                      <w:lang w:eastAsia="en-US"/>
                    </w:rPr>
                    <w:t xml:space="preserve"> in </w:t>
                  </w:r>
                  <w:r>
                    <w:rPr>
                      <w:rFonts w:eastAsia="Batang"/>
                      <w:i/>
                      <w:iCs/>
                      <w:sz w:val="20"/>
                      <w:szCs w:val="20"/>
                      <w:lang w:eastAsia="en-US"/>
                    </w:rPr>
                    <w:t>PDSCH-Config</w:t>
                  </w:r>
                  <w:ins w:id="517" w:author="Moderator (Huawei)" w:date="2023-10-11T14:11:00Z">
                    <w:r>
                      <w:rPr>
                        <w:rFonts w:eastAsia="Batang"/>
                        <w:sz w:val="20"/>
                        <w:szCs w:val="20"/>
                        <w:lang w:eastAsia="en-US"/>
                      </w:rPr>
                      <w:t xml:space="preserve">, or the maximum of </w:t>
                    </w:r>
                    <w:r>
                      <w:rPr>
                        <w:rFonts w:eastAsia="Batang"/>
                        <w:i/>
                        <w:iCs/>
                        <w:sz w:val="20"/>
                        <w:szCs w:val="20"/>
                        <w:lang w:eastAsia="en-US"/>
                      </w:rPr>
                      <w:t>repetitionNumber</w:t>
                    </w:r>
                    <w:r>
                      <w:rPr>
                        <w:rFonts w:eastAsia="Batang"/>
                        <w:sz w:val="20"/>
                        <w:szCs w:val="20"/>
                        <w:lang w:eastAsia="en-US"/>
                      </w:rPr>
                      <w:t xml:space="preserve"> in </w:t>
                    </w:r>
                    <w:r>
                      <w:rPr>
                        <w:rFonts w:eastAsia="Batang"/>
                        <w:i/>
                        <w:iCs/>
                        <w:sz w:val="20"/>
                        <w:szCs w:val="20"/>
                        <w:lang w:eastAsia="en-US"/>
                      </w:rPr>
                      <w:t xml:space="preserve">PDSCH-TimeDomainResourceAllocation </w:t>
                    </w:r>
                    <w:r>
                      <w:rPr>
                        <w:rFonts w:eastAsia="Batang"/>
                        <w:sz w:val="20"/>
                        <w:szCs w:val="20"/>
                        <w:lang w:eastAsia="en-US"/>
                      </w:rPr>
                      <w:t xml:space="preserve">in </w:t>
                    </w:r>
                    <w:r>
                      <w:rPr>
                        <w:rFonts w:eastAsia="Batang"/>
                        <w:i/>
                        <w:iCs/>
                        <w:sz w:val="20"/>
                        <w:szCs w:val="20"/>
                        <w:lang w:eastAsia="en-US"/>
                      </w:rPr>
                      <w:t>pdsch-ConfigMulticast</w:t>
                    </w:r>
                  </w:ins>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 The UE reports HARQ-ACK information for a PDSCH reception</w:t>
                  </w:r>
                </w:p>
              </w:tc>
            </w:tr>
          </w:tbl>
          <w:p w14:paraId="29C1ABD5" w14:textId="77777777" w:rsidR="002B2688" w:rsidRDefault="002B2688">
            <w:pPr>
              <w:keepNext/>
              <w:keepLines/>
              <w:spacing w:before="120" w:after="180"/>
              <w:outlineLvl w:val="3"/>
              <w:rPr>
                <w:rFonts w:ascii="Arial" w:eastAsia="宋体" w:hAnsi="Arial"/>
                <w:szCs w:val="20"/>
                <w:lang w:val="en-GB" w:eastAsia="en-US"/>
              </w:rPr>
            </w:pPr>
          </w:p>
        </w:tc>
      </w:tr>
    </w:tbl>
    <w:p w14:paraId="75501345" w14:textId="77777777" w:rsidR="002B2688" w:rsidRDefault="002B2688">
      <w:pPr>
        <w:rPr>
          <w:rFonts w:eastAsiaTheme="minorEastAsia"/>
          <w:highlight w:val="lightGray"/>
          <w:lang w:val="en-GB"/>
        </w:rPr>
      </w:pPr>
    </w:p>
    <w:p w14:paraId="1C0021B9" w14:textId="77777777" w:rsidR="002B2688" w:rsidRDefault="00492085">
      <w:pPr>
        <w:pStyle w:val="31"/>
        <w:rPr>
          <w:lang w:eastAsia="zh-CN"/>
        </w:rPr>
      </w:pPr>
      <w:bookmarkStart w:id="518" w:name="_Ref143813781"/>
      <w:bookmarkStart w:id="519" w:name="_Ref150268246"/>
      <w:r>
        <w:rPr>
          <w:rFonts w:hint="eastAsia"/>
          <w:lang w:eastAsia="zh-CN"/>
        </w:rPr>
        <w:t>R</w:t>
      </w:r>
      <w:r>
        <w:rPr>
          <w:lang w:eastAsia="zh-CN"/>
        </w:rPr>
        <w:t>ound-</w:t>
      </w:r>
      <w:bookmarkEnd w:id="518"/>
      <w:r>
        <w:rPr>
          <w:lang w:eastAsia="zh-CN"/>
        </w:rPr>
        <w:t>1</w:t>
      </w:r>
      <w:bookmarkEnd w:id="519"/>
    </w:p>
    <w:p w14:paraId="4C1A802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FB38973" w14:textId="77777777" w:rsidR="002B2688" w:rsidRDefault="00492085">
      <w:pPr>
        <w:spacing w:after="120"/>
        <w:rPr>
          <w:rFonts w:eastAsiaTheme="minorEastAsia"/>
        </w:rPr>
      </w:pPr>
      <w:r>
        <w:rPr>
          <w:rFonts w:eastAsiaTheme="minorEastAsia"/>
        </w:rPr>
        <w:t>This is the remaining issue from the last meeting, i.e., how the configured aggregation factor or the repetitionNumber as indicated by DCI affects the Type-1 codebook generation for multicast. The draft CR discussed in the last meeting only considered the configured aggregation factor and was suggested to be discussed again together with the repetitionNumber.</w:t>
      </w:r>
    </w:p>
    <w:p w14:paraId="15ACD17A" w14:textId="77777777" w:rsidR="002B2688" w:rsidRDefault="00492085">
      <w:pPr>
        <w:spacing w:after="120"/>
        <w:rPr>
          <w:rFonts w:eastAsiaTheme="minorEastAsia"/>
          <w:b/>
        </w:rPr>
      </w:pPr>
      <w:r>
        <w:rPr>
          <w:rFonts w:eastAsiaTheme="minorEastAsia"/>
          <w:b/>
        </w:rPr>
        <w:t xml:space="preserve">6 companies submitted draft CRs or suggested TP. </w:t>
      </w:r>
    </w:p>
    <w:p w14:paraId="21ED00DA" w14:textId="77777777" w:rsidR="002B2688" w:rsidRDefault="00492085">
      <w:pPr>
        <w:spacing w:after="120"/>
        <w:rPr>
          <w:rFonts w:eastAsiaTheme="minorEastAsia"/>
          <w:b/>
        </w:rPr>
      </w:pPr>
      <w:r>
        <w:rPr>
          <w:rFonts w:eastAsiaTheme="minorEastAsia"/>
          <w:b/>
        </w:rPr>
        <w:t>Opt1 (differentiating FDMed codebook): ZTE, Huawei, vivo, Nokia, Qualcomm</w:t>
      </w:r>
    </w:p>
    <w:p w14:paraId="1C466245" w14:textId="77777777" w:rsidR="002B2688" w:rsidRDefault="00492085">
      <w:pPr>
        <w:spacing w:after="120"/>
        <w:rPr>
          <w:rFonts w:eastAsiaTheme="minorEastAsia"/>
          <w:b/>
        </w:rPr>
      </w:pPr>
      <w:r>
        <w:rPr>
          <w:rFonts w:eastAsiaTheme="minorEastAsia"/>
          <w:b/>
        </w:rPr>
        <w:t>Opt2 (not differentiating FDMed codebook): Samsung</w:t>
      </w:r>
    </w:p>
    <w:p w14:paraId="5334B7F3" w14:textId="77777777" w:rsidR="002B2688" w:rsidRDefault="00492085">
      <w:pPr>
        <w:spacing w:after="120"/>
        <w:rPr>
          <w:rFonts w:eastAsiaTheme="minorEastAsia"/>
        </w:rPr>
      </w:pPr>
      <w:r>
        <w:rPr>
          <w:rFonts w:eastAsiaTheme="minorEastAsia" w:hint="eastAsia"/>
        </w:rPr>
        <w:t>A</w:t>
      </w:r>
      <w:r>
        <w:rPr>
          <w:rFonts w:eastAsiaTheme="minorEastAsia"/>
        </w:rPr>
        <w:t>mong the draft CRs in the direction of Opt1, the difference is</w:t>
      </w:r>
    </w:p>
    <w:p w14:paraId="2881B8AD" w14:textId="77777777" w:rsidR="002B2688" w:rsidRDefault="00492085">
      <w:pPr>
        <w:pStyle w:val="aff1"/>
        <w:numPr>
          <w:ilvl w:val="0"/>
          <w:numId w:val="25"/>
        </w:numPr>
        <w:spacing w:after="120"/>
        <w:rPr>
          <w:rFonts w:eastAsiaTheme="minorEastAsia"/>
          <w:sz w:val="22"/>
        </w:rPr>
      </w:pPr>
      <w:r>
        <w:rPr>
          <w:rFonts w:eastAsiaTheme="minorEastAsia"/>
          <w:sz w:val="22"/>
          <w:lang w:eastAsia="zh-CN"/>
        </w:rPr>
        <w:t>whether setting</w:t>
      </w:r>
      <m:oMath>
        <m:sSubSup>
          <m:sSubSupPr>
            <m:ctrlPr>
              <w:rPr>
                <w:rFonts w:ascii="Cambria Math" w:eastAsiaTheme="minorEastAsia" w:hAnsi="Cambria Math"/>
                <w:sz w:val="22"/>
                <w:lang w:val="en-US" w:eastAsia="zh-CN"/>
              </w:rPr>
            </m:ctrlPr>
          </m:sSubSupPr>
          <m:e>
            <m:r>
              <w:rPr>
                <w:rFonts w:ascii="Cambria Math" w:eastAsiaTheme="minorEastAsia" w:hAnsi="Cambria Math"/>
                <w:sz w:val="22"/>
                <w:lang w:val="en-US" w:eastAsia="zh-CN"/>
              </w:rPr>
              <m:t xml:space="preserve"> N</m:t>
            </m:r>
          </m:e>
          <m:sub>
            <m:r>
              <m:rPr>
                <m:sty m:val="p"/>
              </m:rPr>
              <w:rPr>
                <w:rFonts w:ascii="Cambria Math" w:eastAsiaTheme="minorEastAsia" w:hAnsi="Cambria Math"/>
                <w:sz w:val="22"/>
                <w:lang w:val="en-US" w:eastAsia="zh-CN"/>
              </w:rPr>
              <m:t>PDSCH</m:t>
            </m:r>
          </m:sub>
          <m:sup>
            <m:r>
              <m:rPr>
                <m:sty m:val="p"/>
              </m:rPr>
              <w:rPr>
                <w:rFonts w:ascii="Cambria Math" w:eastAsiaTheme="minorEastAsia" w:hAnsi="Cambria Math"/>
                <w:sz w:val="22"/>
                <w:lang w:val="en-US" w:eastAsia="zh-CN"/>
              </w:rPr>
              <m:t>repeat,max</m:t>
            </m:r>
          </m:sup>
        </m:sSubSup>
        <m:r>
          <w:rPr>
            <w:rFonts w:ascii="Cambria Math" w:eastAsiaTheme="minorEastAsia" w:hAnsi="Cambria Math"/>
            <w:sz w:val="22"/>
            <w:lang w:val="en-US" w:eastAsia="zh-CN"/>
          </w:rPr>
          <m:t>=1</m:t>
        </m:r>
      </m:oMath>
      <w:r>
        <w:rPr>
          <w:rFonts w:eastAsiaTheme="minorEastAsia"/>
          <w:sz w:val="22"/>
          <w:lang w:eastAsia="zh-CN"/>
        </w:rPr>
        <w:t xml:space="preserve"> for the case of </w:t>
      </w:r>
      <w:r>
        <w:rPr>
          <w:rFonts w:eastAsiaTheme="minorEastAsia"/>
          <w:sz w:val="22"/>
          <w:lang w:val="en-US" w:eastAsia="zh-CN"/>
        </w:rPr>
        <w:t xml:space="preserve">repetitionNumber </w:t>
      </w:r>
      <w:r>
        <w:rPr>
          <w:rFonts w:eastAsiaTheme="minorEastAsia"/>
          <w:sz w:val="22"/>
          <w:lang w:eastAsia="zh-CN"/>
        </w:rPr>
        <w:t xml:space="preserve">indicated by DCI which is the same as for unicast. </w:t>
      </w:r>
    </w:p>
    <w:p w14:paraId="13967EB2" w14:textId="77777777" w:rsidR="002B2688" w:rsidRDefault="00492085">
      <w:pPr>
        <w:pStyle w:val="aff1"/>
        <w:numPr>
          <w:ilvl w:val="0"/>
          <w:numId w:val="25"/>
        </w:numPr>
        <w:spacing w:after="120"/>
        <w:rPr>
          <w:rFonts w:eastAsiaTheme="minorEastAsia"/>
          <w:sz w:val="22"/>
        </w:rPr>
      </w:pPr>
      <w:r>
        <w:rPr>
          <w:rFonts w:eastAsiaTheme="minorEastAsia"/>
          <w:sz w:val="22"/>
        </w:rPr>
        <w:t xml:space="preserve">whether spelling out the formulation of the FDMed case to further improve the clarity or readability and including other parameter alignment editorial correction. </w:t>
      </w:r>
    </w:p>
    <w:p w14:paraId="0F872ED6" w14:textId="77777777" w:rsidR="002B2688" w:rsidRDefault="002B2688">
      <w:pPr>
        <w:spacing w:after="120"/>
        <w:rPr>
          <w:rFonts w:eastAsiaTheme="minorEastAsia"/>
        </w:rPr>
      </w:pPr>
    </w:p>
    <w:p w14:paraId="501C75BF" w14:textId="77777777" w:rsidR="002B2688" w:rsidRDefault="00492085">
      <w:pPr>
        <w:rPr>
          <w:rFonts w:eastAsiaTheme="minorEastAsia"/>
        </w:rPr>
      </w:pPr>
      <w:r>
        <w:rPr>
          <w:rFonts w:eastAsiaTheme="minorEastAsia"/>
        </w:rPr>
        <w:t>From Samsung’s discussion paper:</w:t>
      </w:r>
    </w:p>
    <w:tbl>
      <w:tblPr>
        <w:tblStyle w:val="af7"/>
        <w:tblW w:w="0" w:type="auto"/>
        <w:tblLook w:val="04A0" w:firstRow="1" w:lastRow="0" w:firstColumn="1" w:lastColumn="0" w:noHBand="0" w:noVBand="1"/>
      </w:tblPr>
      <w:tblGrid>
        <w:gridCol w:w="14237"/>
      </w:tblGrid>
      <w:tr w:rsidR="002B2688" w14:paraId="270B5019" w14:textId="77777777">
        <w:tc>
          <w:tcPr>
            <w:tcW w:w="14237" w:type="dxa"/>
          </w:tcPr>
          <w:p w14:paraId="6EDE0E74" w14:textId="77777777" w:rsidR="002B2688" w:rsidRDefault="0038254C">
            <w:pPr>
              <w:spacing w:line="276" w:lineRule="auto"/>
              <w:jc w:val="both"/>
              <w:rPr>
                <w:i/>
                <w:iCs/>
                <w:sz w:val="20"/>
                <w:szCs w:val="20"/>
                <w:lang w:eastAsia="en-US"/>
              </w:rPr>
            </w:pPr>
            <w:hyperlink r:id="rId13" w:history="1">
              <w:r w:rsidR="00492085">
                <w:rPr>
                  <w:i/>
                  <w:sz w:val="20"/>
                  <w:szCs w:val="20"/>
                </w:rPr>
                <w:t>R1-2309130</w:t>
              </w:r>
            </w:hyperlink>
            <w:r w:rsidR="00492085">
              <w:rPr>
                <w:i/>
                <w:sz w:val="20"/>
                <w:szCs w:val="20"/>
              </w:rPr>
              <w:t xml:space="preserve">/R1-2310407 aim to address </w:t>
            </w:r>
            <w:r w:rsidR="00492085">
              <w:rPr>
                <w:i/>
                <w:iCs/>
                <w:sz w:val="20"/>
                <w:szCs w:val="20"/>
                <w:lang w:eastAsia="en-US"/>
              </w:rPr>
              <w:t xml:space="preserve">that TS 38.213 v17.7.0 does not consider the </w:t>
            </w:r>
            <w:r w:rsidR="00492085">
              <w:rPr>
                <w:i/>
                <w:sz w:val="20"/>
                <w:szCs w:val="20"/>
                <w:lang w:eastAsia="en-US"/>
              </w:rPr>
              <w:t xml:space="preserve">pdsch-AggregationFactor </w:t>
            </w:r>
            <w:r w:rsidR="00492085">
              <w:rPr>
                <w:i/>
                <w:iCs/>
                <w:sz w:val="20"/>
                <w:szCs w:val="20"/>
                <w:lang w:eastAsia="en-US"/>
              </w:rPr>
              <w:t>for MBS Type-1 HARQ-ACK codebook as in the text below.</w:t>
            </w:r>
          </w:p>
          <w:tbl>
            <w:tblPr>
              <w:tblStyle w:val="TableGrid11"/>
              <w:tblW w:w="0" w:type="auto"/>
              <w:tblLook w:val="04A0" w:firstRow="1" w:lastRow="0" w:firstColumn="1" w:lastColumn="0" w:noHBand="0" w:noVBand="1"/>
            </w:tblPr>
            <w:tblGrid>
              <w:gridCol w:w="14011"/>
            </w:tblGrid>
            <w:tr w:rsidR="002B2688" w14:paraId="656484E4" w14:textId="77777777">
              <w:trPr>
                <w:trHeight w:val="1331"/>
              </w:trPr>
              <w:tc>
                <w:tcPr>
                  <w:tcW w:w="14016" w:type="dxa"/>
                </w:tcPr>
                <w:p w14:paraId="57DD71D3" w14:textId="77777777" w:rsidR="002B2688" w:rsidRDefault="00492085">
                  <w:pPr>
                    <w:spacing w:line="276" w:lineRule="auto"/>
                    <w:rPr>
                      <w:rFonts w:eastAsia="Batang"/>
                      <w:i/>
                      <w:iCs/>
                      <w:sz w:val="20"/>
                      <w:szCs w:val="20"/>
                      <w:lang w:eastAsia="en-US"/>
                    </w:rPr>
                  </w:pPr>
                  <w:r>
                    <w:rPr>
                      <w:rFonts w:eastAsia="Batang"/>
                      <w:i/>
                      <w:sz w:val="20"/>
                      <w:szCs w:val="20"/>
                    </w:rPr>
                    <w:t xml:space="preserve">If the UE is provided </w:t>
                  </w:r>
                  <w:r>
                    <w:rPr>
                      <w:rFonts w:eastAsia="Batang"/>
                      <w:i/>
                      <w:iCs/>
                      <w:sz w:val="20"/>
                      <w:szCs w:val="20"/>
                      <w:lang w:eastAsia="en-US"/>
                    </w:rPr>
                    <w:t>pdsch-AggregationFactor-r16</w:t>
                  </w:r>
                  <w:r>
                    <w:rPr>
                      <w:rFonts w:eastAsia="Batang"/>
                      <w:i/>
                      <w:sz w:val="20"/>
                      <w:szCs w:val="20"/>
                      <w:lang w:eastAsia="en-US"/>
                    </w:rPr>
                    <w:t xml:space="preserve"> in </w:t>
                  </w:r>
                  <w:r>
                    <w:rPr>
                      <w:rFonts w:eastAsia="Batang"/>
                      <w:i/>
                      <w:iCs/>
                      <w:sz w:val="20"/>
                      <w:szCs w:val="20"/>
                      <w:lang w:eastAsia="en-US"/>
                    </w:rPr>
                    <w:t>SPS-Config</w:t>
                  </w:r>
                  <w:r>
                    <w:rPr>
                      <w:rFonts w:eastAsia="Batang"/>
                      <w:i/>
                      <w:sz w:val="20"/>
                      <w:szCs w:val="20"/>
                      <w:lang w:eastAsia="en-US"/>
                    </w:rPr>
                    <w:t xml:space="preserve">, or </w:t>
                  </w:r>
                  <w:r>
                    <w:rPr>
                      <w:rFonts w:eastAsia="Batang"/>
                      <w:i/>
                      <w:iCs/>
                      <w:sz w:val="20"/>
                      <w:szCs w:val="20"/>
                      <w:lang w:eastAsia="en-US"/>
                    </w:rPr>
                    <w:t>pdsch-AggregationFactor</w:t>
                  </w:r>
                  <w:r>
                    <w:rPr>
                      <w:rFonts w:eastAsia="Batang"/>
                      <w:i/>
                      <w:sz w:val="20"/>
                      <w:szCs w:val="20"/>
                      <w:lang w:eastAsia="en-US"/>
                    </w:rPr>
                    <w:t xml:space="preserve"> in </w:t>
                  </w:r>
                  <w:r>
                    <w:rPr>
                      <w:rFonts w:eastAsia="Batang"/>
                      <w:i/>
                      <w:iCs/>
                      <w:sz w:val="20"/>
                      <w:szCs w:val="20"/>
                      <w:lang w:eastAsia="en-US"/>
                    </w:rPr>
                    <w:t>PDSCH-Config</w:t>
                  </w:r>
                  <w:r>
                    <w:rPr>
                      <w:rFonts w:eastAsia="Batang"/>
                      <w:i/>
                      <w:sz w:val="20"/>
                      <w:szCs w:val="20"/>
                      <w:lang w:eastAsia="en-US"/>
                    </w:rPr>
                    <w:t xml:space="preserve"> </w:t>
                  </w:r>
                  <w:r>
                    <w:rPr>
                      <w:rFonts w:eastAsia="Batang" w:hint="eastAsia"/>
                      <w:i/>
                      <w:sz w:val="20"/>
                      <w:szCs w:val="20"/>
                    </w:rPr>
                    <w:t>and no</w:t>
                  </w:r>
                  <w:r>
                    <w:rPr>
                      <w:rFonts w:eastAsia="Batang"/>
                      <w:i/>
                      <w:sz w:val="20"/>
                      <w:szCs w:val="20"/>
                      <w:lang w:eastAsia="en-US"/>
                    </w:rPr>
                    <w:t xml:space="preserve"> entry in pdsch-TimeDomainAllocationList</w:t>
                  </w:r>
                  <w:r>
                    <w:rPr>
                      <w:rFonts w:eastAsia="Batang"/>
                      <w:i/>
                      <w:iCs/>
                      <w:sz w:val="20"/>
                      <w:szCs w:val="20"/>
                      <w:lang w:eastAsia="en-US"/>
                    </w:rPr>
                    <w:t xml:space="preserve"> and pdsch-TimeDomainAllocationListDCI-1-2 includes </w:t>
                  </w:r>
                  <w:r>
                    <w:rPr>
                      <w:rFonts w:eastAsia="Batang"/>
                      <w:i/>
                      <w:iCs/>
                      <w:sz w:val="20"/>
                      <w:szCs w:val="20"/>
                    </w:rPr>
                    <w:t>repetitionNumber</w:t>
                  </w:r>
                  <w:r>
                    <w:rPr>
                      <w:rFonts w:eastAsia="Batang"/>
                      <w:i/>
                      <w:sz w:val="20"/>
                      <w:szCs w:val="20"/>
                      <w:lang w:eastAsia="en-US"/>
                    </w:rPr>
                    <w:t xml:space="preserve"> in PDSCH-TimeDomainResourceAllocation-r16,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oMath>
                  <w:r>
                    <w:rPr>
                      <w:rFonts w:eastAsia="Batang"/>
                      <w:i/>
                      <w:sz w:val="20"/>
                      <w:szCs w:val="20"/>
                      <w:highlight w:val="yellow"/>
                      <w:lang w:eastAsia="en-US"/>
                    </w:rPr>
                    <w:t xml:space="preserve"> is a maximum value of </w:t>
                  </w:r>
                  <w:r>
                    <w:rPr>
                      <w:rFonts w:eastAsia="Batang"/>
                      <w:i/>
                      <w:iCs/>
                      <w:sz w:val="20"/>
                      <w:szCs w:val="20"/>
                      <w:highlight w:val="yellow"/>
                      <w:lang w:eastAsia="en-US"/>
                    </w:rPr>
                    <w:t>pdsch-AggregationFactor-r16</w:t>
                  </w:r>
                  <w:r>
                    <w:rPr>
                      <w:rFonts w:eastAsia="Batang"/>
                      <w:i/>
                      <w:sz w:val="20"/>
                      <w:szCs w:val="20"/>
                      <w:highlight w:val="yellow"/>
                      <w:lang w:eastAsia="en-US"/>
                    </w:rPr>
                    <w:t xml:space="preserve"> in </w:t>
                  </w:r>
                  <w:r>
                    <w:rPr>
                      <w:rFonts w:eastAsia="Batang"/>
                      <w:i/>
                      <w:iCs/>
                      <w:sz w:val="20"/>
                      <w:szCs w:val="20"/>
                      <w:highlight w:val="yellow"/>
                      <w:lang w:eastAsia="en-US"/>
                    </w:rPr>
                    <w:t>SPS-Config</w:t>
                  </w:r>
                  <w:r>
                    <w:rPr>
                      <w:rFonts w:eastAsia="Batang"/>
                      <w:i/>
                      <w:sz w:val="20"/>
                      <w:szCs w:val="20"/>
                      <w:highlight w:val="yellow"/>
                      <w:lang w:eastAsia="en-US"/>
                    </w:rPr>
                    <w:t xml:space="preserve">, or </w:t>
                  </w:r>
                  <w:r>
                    <w:rPr>
                      <w:rFonts w:eastAsia="Batang"/>
                      <w:i/>
                      <w:iCs/>
                      <w:sz w:val="20"/>
                      <w:szCs w:val="20"/>
                      <w:highlight w:val="yellow"/>
                      <w:lang w:eastAsia="en-US"/>
                    </w:rPr>
                    <w:t>pdsch-AggregationFactor</w:t>
                  </w:r>
                  <w:r>
                    <w:rPr>
                      <w:rFonts w:eastAsia="Batang"/>
                      <w:i/>
                      <w:sz w:val="20"/>
                      <w:szCs w:val="20"/>
                      <w:highlight w:val="yellow"/>
                      <w:lang w:eastAsia="en-US"/>
                    </w:rPr>
                    <w:t xml:space="preserve"> in </w:t>
                  </w:r>
                  <w:r>
                    <w:rPr>
                      <w:rFonts w:eastAsia="Batang"/>
                      <w:i/>
                      <w:iCs/>
                      <w:sz w:val="20"/>
                      <w:szCs w:val="20"/>
                      <w:highlight w:val="yellow"/>
                      <w:lang w:eastAsia="en-US"/>
                    </w:rPr>
                    <w:t>PDSCH-Config</w:t>
                  </w:r>
                  <w:r>
                    <w:rPr>
                      <w:rFonts w:eastAsia="Batang"/>
                      <w:i/>
                      <w:sz w:val="20"/>
                      <w:szCs w:val="20"/>
                      <w:highlight w:val="yellow"/>
                      <w:lang w:eastAsia="en-US"/>
                    </w:rPr>
                    <w:t xml:space="preserve">; otherwise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r>
                      <w:rPr>
                        <w:rFonts w:ascii="Cambria Math" w:eastAsia="Batang" w:hAnsi="Cambria Math"/>
                        <w:sz w:val="20"/>
                        <w:szCs w:val="20"/>
                        <w:highlight w:val="yellow"/>
                        <w:lang w:eastAsia="en-US"/>
                      </w:rPr>
                      <m:t>=1</m:t>
                    </m:r>
                  </m:oMath>
                  <w:r>
                    <w:rPr>
                      <w:rFonts w:eastAsia="Batang"/>
                      <w:i/>
                      <w:sz w:val="20"/>
                      <w:szCs w:val="20"/>
                      <w:highlight w:val="yellow"/>
                      <w:lang w:eastAsia="en-US"/>
                    </w:rPr>
                    <w:t>.</w:t>
                  </w:r>
                  <w:r>
                    <w:rPr>
                      <w:rFonts w:eastAsia="Batang"/>
                      <w:i/>
                      <w:sz w:val="20"/>
                      <w:szCs w:val="20"/>
                      <w:lang w:eastAsia="en-US"/>
                    </w:rPr>
                    <w:t xml:space="preserve"> The UE reports HARQ-ACK information for a PDSCH reception</w:t>
                  </w:r>
                </w:p>
              </w:tc>
            </w:tr>
          </w:tbl>
          <w:p w14:paraId="5C4B057A" w14:textId="77777777" w:rsidR="002B2688" w:rsidRDefault="002B2688">
            <w:pPr>
              <w:rPr>
                <w:i/>
                <w:iCs/>
                <w:sz w:val="20"/>
                <w:szCs w:val="20"/>
                <w:lang w:eastAsia="en-US"/>
              </w:rPr>
            </w:pPr>
          </w:p>
          <w:p w14:paraId="451E13AE" w14:textId="77777777" w:rsidR="002B2688" w:rsidRDefault="00492085">
            <w:pPr>
              <w:jc w:val="both"/>
              <w:rPr>
                <w:i/>
                <w:iCs/>
                <w:sz w:val="20"/>
                <w:szCs w:val="20"/>
                <w:lang w:eastAsia="en-US"/>
              </w:rPr>
            </w:pPr>
            <w:r>
              <w:rPr>
                <w:i/>
                <w:iCs/>
                <w:sz w:val="20"/>
                <w:szCs w:val="20"/>
                <w:lang w:eastAsia="en-US"/>
              </w:rPr>
              <w:t>The above text was introduced in Rel-16 for ensuring a bit location in Type-1 HARQ-ACK codebook for PDSCH repetitions while minimizing the HARQ-ACK codebook size. The following two cases were introduced in Rel-16 MIMO and URLLC/IIOT, respectively.</w:t>
            </w:r>
          </w:p>
          <w:p w14:paraId="2DE5C571" w14:textId="77777777" w:rsidR="002B2688" w:rsidRDefault="00492085">
            <w:pPr>
              <w:rPr>
                <w:i/>
                <w:iCs/>
                <w:sz w:val="20"/>
                <w:szCs w:val="20"/>
                <w:lang w:eastAsia="en-US"/>
              </w:rPr>
            </w:pPr>
            <w:r>
              <w:rPr>
                <w:i/>
                <w:iCs/>
                <w:sz w:val="20"/>
                <w:szCs w:val="20"/>
                <w:lang w:eastAsia="en-US"/>
              </w:rPr>
              <w:t xml:space="preserve">Case 1) Dynamic indication of the number of PDSCH repetitions </w:t>
            </w:r>
          </w:p>
          <w:p w14:paraId="62D4419C" w14:textId="77777777" w:rsidR="002B2688" w:rsidRDefault="00492085">
            <w:pPr>
              <w:rPr>
                <w:i/>
                <w:iCs/>
                <w:sz w:val="20"/>
                <w:szCs w:val="20"/>
                <w:lang w:eastAsia="en-US"/>
              </w:rPr>
            </w:pPr>
            <w:r>
              <w:rPr>
                <w:i/>
                <w:iCs/>
                <w:sz w:val="20"/>
                <w:szCs w:val="20"/>
                <w:lang w:eastAsia="en-US"/>
              </w:rPr>
              <w:t xml:space="preserve">Case 2) Multiple SPS configurations with different pdsch-AggregationFactor </w:t>
            </w:r>
          </w:p>
          <w:p w14:paraId="03E5FB68" w14:textId="77777777" w:rsidR="002B2688" w:rsidRDefault="00492085">
            <w:pPr>
              <w:spacing w:after="180"/>
              <w:jc w:val="both"/>
              <w:rPr>
                <w:rFonts w:eastAsia="Batang"/>
                <w:i/>
                <w:sz w:val="20"/>
                <w:szCs w:val="20"/>
                <w:lang w:eastAsia="ko-KR"/>
              </w:rPr>
            </w:pPr>
            <w:r>
              <w:rPr>
                <w:rFonts w:eastAsia="Batang"/>
                <w:i/>
                <w:sz w:val="20"/>
                <w:szCs w:val="20"/>
                <w:lang w:eastAsia="ko-KR"/>
              </w:rPr>
              <w:t xml:space="preserve">In RAN1#100e, the following was agreed for Case 1 - the motivation was to reduce the Type-1 HARQ-ACK codebook size DCI-based PDSCH repetitions because the gNB can then ensure a bit location based on the indicated number of repetitions. </w:t>
            </w:r>
          </w:p>
          <w:tbl>
            <w:tblPr>
              <w:tblStyle w:val="TableGrid11"/>
              <w:tblW w:w="0" w:type="auto"/>
              <w:tblLook w:val="04A0" w:firstRow="1" w:lastRow="0" w:firstColumn="1" w:lastColumn="0" w:noHBand="0" w:noVBand="1"/>
            </w:tblPr>
            <w:tblGrid>
              <w:gridCol w:w="14011"/>
            </w:tblGrid>
            <w:tr w:rsidR="002B2688" w14:paraId="78C9DD9D" w14:textId="77777777">
              <w:trPr>
                <w:trHeight w:val="1710"/>
              </w:trPr>
              <w:tc>
                <w:tcPr>
                  <w:tcW w:w="14170" w:type="dxa"/>
                </w:tcPr>
                <w:p w14:paraId="28EA7051" w14:textId="77777777" w:rsidR="002B2688" w:rsidRDefault="00492085">
                  <w:pPr>
                    <w:rPr>
                      <w:rFonts w:eastAsia="Batang"/>
                      <w:bCs/>
                      <w:i/>
                      <w:sz w:val="20"/>
                      <w:szCs w:val="20"/>
                    </w:rPr>
                  </w:pPr>
                  <w:r>
                    <w:rPr>
                      <w:rFonts w:eastAsia="Batang"/>
                      <w:bCs/>
                      <w:i/>
                      <w:sz w:val="20"/>
                      <w:szCs w:val="20"/>
                      <w:highlight w:val="green"/>
                      <w:lang w:eastAsia="en-US"/>
                    </w:rPr>
                    <w:t>Agreement</w:t>
                  </w:r>
                  <w:r>
                    <w:rPr>
                      <w:rFonts w:eastAsia="Batang"/>
                      <w:bCs/>
                      <w:i/>
                      <w:sz w:val="20"/>
                      <w:szCs w:val="20"/>
                      <w:lang w:eastAsia="en-US"/>
                    </w:rPr>
                    <w:t xml:space="preserve"> – RAN1#110e</w:t>
                  </w:r>
                </w:p>
                <w:p w14:paraId="44E39B5B" w14:textId="77777777" w:rsidR="002B2688" w:rsidRDefault="00492085">
                  <w:pPr>
                    <w:rPr>
                      <w:rFonts w:eastAsia="Batang"/>
                      <w:i/>
                      <w:sz w:val="20"/>
                      <w:szCs w:val="20"/>
                      <w:lang w:eastAsia="en-US"/>
                    </w:rPr>
                  </w:pPr>
                  <w:r>
                    <w:rPr>
                      <w:rFonts w:eastAsia="Batang"/>
                      <w:i/>
                      <w:sz w:val="20"/>
                      <w:szCs w:val="20"/>
                      <w:lang w:eastAsia="en-US"/>
                    </w:rPr>
                    <w:t>The following TPs are endorsed. To be included in editor’s CR.</w:t>
                  </w:r>
                </w:p>
                <w:p w14:paraId="6ACBDA48" w14:textId="77777777" w:rsidR="002B2688" w:rsidRDefault="00492085">
                  <w:pPr>
                    <w:numPr>
                      <w:ilvl w:val="0"/>
                      <w:numId w:val="26"/>
                    </w:numPr>
                    <w:spacing w:line="276" w:lineRule="auto"/>
                    <w:ind w:firstLine="400"/>
                    <w:rPr>
                      <w:rFonts w:eastAsia="Malgun Gothic"/>
                      <w:i/>
                      <w:sz w:val="20"/>
                      <w:szCs w:val="20"/>
                    </w:rPr>
                  </w:pPr>
                  <w:r>
                    <w:rPr>
                      <w:rFonts w:eastAsia="Malgun Gothic"/>
                      <w:i/>
                      <w:sz w:val="20"/>
                      <w:szCs w:val="20"/>
                    </w:rPr>
                    <w:t xml:space="preserve">Text proposal in </w:t>
                  </w:r>
                  <w:hyperlink r:id="rId14" w:history="1">
                    <w:r>
                      <w:rPr>
                        <w:rFonts w:eastAsia="宋体"/>
                        <w:i/>
                        <w:color w:val="0000FF"/>
                        <w:kern w:val="2"/>
                        <w:sz w:val="20"/>
                        <w:szCs w:val="20"/>
                        <w:u w:val="single"/>
                      </w:rPr>
                      <w:t>R1-2001360</w:t>
                    </w:r>
                  </w:hyperlink>
                  <w:r>
                    <w:rPr>
                      <w:rFonts w:eastAsia="Malgun Gothic"/>
                      <w:i/>
                      <w:sz w:val="20"/>
                      <w:szCs w:val="20"/>
                    </w:rPr>
                    <w:t xml:space="preserve"> for TS38.212</w:t>
                  </w:r>
                </w:p>
                <w:p w14:paraId="2981EF66" w14:textId="77777777" w:rsidR="002B2688" w:rsidRDefault="00492085">
                  <w:pPr>
                    <w:numPr>
                      <w:ilvl w:val="0"/>
                      <w:numId w:val="26"/>
                    </w:numPr>
                    <w:spacing w:line="276" w:lineRule="auto"/>
                    <w:ind w:firstLine="400"/>
                    <w:rPr>
                      <w:rFonts w:eastAsia="Malgun Gothic"/>
                      <w:i/>
                      <w:sz w:val="20"/>
                      <w:szCs w:val="20"/>
                    </w:rPr>
                  </w:pPr>
                  <w:r>
                    <w:rPr>
                      <w:rFonts w:eastAsia="Malgun Gothic"/>
                      <w:i/>
                      <w:sz w:val="20"/>
                      <w:szCs w:val="20"/>
                    </w:rPr>
                    <w:t xml:space="preserve">Text proposal in </w:t>
                  </w:r>
                  <w:hyperlink r:id="rId15" w:history="1">
                    <w:r>
                      <w:rPr>
                        <w:rFonts w:eastAsia="宋体"/>
                        <w:i/>
                        <w:color w:val="0000FF"/>
                        <w:kern w:val="2"/>
                        <w:sz w:val="20"/>
                        <w:szCs w:val="20"/>
                        <w:u w:val="single"/>
                      </w:rPr>
                      <w:t>R1-2001361</w:t>
                    </w:r>
                  </w:hyperlink>
                  <w:r>
                    <w:rPr>
                      <w:rFonts w:eastAsia="Malgun Gothic"/>
                      <w:i/>
                      <w:sz w:val="20"/>
                      <w:szCs w:val="20"/>
                    </w:rPr>
                    <w:t xml:space="preserve"> for TS38.213</w:t>
                  </w:r>
                </w:p>
              </w:tc>
            </w:tr>
          </w:tbl>
          <w:p w14:paraId="7347CDC3" w14:textId="77777777" w:rsidR="002B2688" w:rsidRDefault="002B2688">
            <w:pPr>
              <w:rPr>
                <w:rFonts w:eastAsia="Batang"/>
                <w:i/>
                <w:sz w:val="20"/>
                <w:szCs w:val="20"/>
                <w:lang w:eastAsia="ko-KR"/>
              </w:rPr>
            </w:pPr>
          </w:p>
          <w:p w14:paraId="24ADAA40" w14:textId="77777777" w:rsidR="002B2688" w:rsidRDefault="00492085">
            <w:pPr>
              <w:spacing w:after="180" w:line="276" w:lineRule="auto"/>
              <w:jc w:val="both"/>
              <w:rPr>
                <w:rFonts w:eastAsia="Batang"/>
                <w:i/>
                <w:sz w:val="20"/>
                <w:szCs w:val="20"/>
                <w:lang w:eastAsia="ko-KR"/>
              </w:rPr>
            </w:pPr>
            <w:r>
              <w:rPr>
                <w:rFonts w:eastAsia="Batang"/>
                <w:i/>
                <w:sz w:val="20"/>
                <w:szCs w:val="20"/>
                <w:lang w:eastAsia="ko-KR"/>
              </w:rPr>
              <w:lastRenderedPageBreak/>
              <w:t xml:space="preserve">In RAN1#101b-e, the following was agreed for Case 2 based on a different motivation. Unlike DCI-based PDSCH repetitions, for SPS PDSCH repetitions it would be difficult for the network to ensure without enhancements that there would always be a bit location in the Type-1 HARQ-ACK codebook for the SPS PDSCH repetitions. In addition, enhanced reliability is important for URLLC/IIOT. For those reasons, a maximum value for the SPS PDSCH repetitions is used at the cost of increased Type-1 HARQ-ACK codebook size. </w:t>
            </w:r>
          </w:p>
          <w:tbl>
            <w:tblPr>
              <w:tblStyle w:val="TableGrid11"/>
              <w:tblW w:w="0" w:type="auto"/>
              <w:tblLook w:val="04A0" w:firstRow="1" w:lastRow="0" w:firstColumn="1" w:lastColumn="0" w:noHBand="0" w:noVBand="1"/>
            </w:tblPr>
            <w:tblGrid>
              <w:gridCol w:w="13887"/>
            </w:tblGrid>
            <w:tr w:rsidR="002B2688" w14:paraId="4C798649" w14:textId="77777777">
              <w:tc>
                <w:tcPr>
                  <w:tcW w:w="13887" w:type="dxa"/>
                </w:tcPr>
                <w:p w14:paraId="35692F32" w14:textId="77777777" w:rsidR="002B2688" w:rsidRDefault="00492085">
                  <w:pPr>
                    <w:rPr>
                      <w:rFonts w:eastAsia="Batang"/>
                      <w:i/>
                      <w:sz w:val="20"/>
                      <w:szCs w:val="20"/>
                      <w:lang w:eastAsia="en-US"/>
                    </w:rPr>
                  </w:pPr>
                  <w:r>
                    <w:rPr>
                      <w:rFonts w:eastAsia="Batang"/>
                      <w:i/>
                      <w:sz w:val="20"/>
                      <w:szCs w:val="20"/>
                      <w:highlight w:val="green"/>
                      <w:lang w:eastAsia="en-US"/>
                    </w:rPr>
                    <w:t>Agreement</w:t>
                  </w:r>
                  <w:r>
                    <w:rPr>
                      <w:rFonts w:eastAsia="Batang"/>
                      <w:i/>
                      <w:sz w:val="20"/>
                      <w:szCs w:val="20"/>
                      <w:lang w:eastAsia="en-US"/>
                    </w:rPr>
                    <w:t xml:space="preserve"> – RAN1#101b-e</w:t>
                  </w:r>
                </w:p>
                <w:p w14:paraId="1F4451C1" w14:textId="77777777" w:rsidR="002B2688" w:rsidRDefault="00492085">
                  <w:pPr>
                    <w:rPr>
                      <w:rFonts w:eastAsia="Batang"/>
                      <w:i/>
                      <w:sz w:val="20"/>
                      <w:szCs w:val="20"/>
                      <w:lang w:eastAsia="en-US"/>
                    </w:rPr>
                  </w:pPr>
                  <w:r>
                    <w:rPr>
                      <w:rFonts w:eastAsia="Batang"/>
                      <w:i/>
                      <w:sz w:val="20"/>
                      <w:szCs w:val="20"/>
                      <w:lang w:eastAsia="en-US"/>
                    </w:rPr>
                    <w:t>For Type-1 HARQ-ACK codebook, the set of M</w:t>
                  </w:r>
                  <w:r>
                    <w:rPr>
                      <w:rFonts w:eastAsia="Batang"/>
                      <w:i/>
                      <w:sz w:val="20"/>
                      <w:szCs w:val="20"/>
                      <w:vertAlign w:val="subscript"/>
                      <w:lang w:eastAsia="en-US"/>
                    </w:rPr>
                    <w:t>A,c</w:t>
                  </w:r>
                  <w:r>
                    <w:rPr>
                      <w:rFonts w:eastAsia="Batang"/>
                      <w:i/>
                      <w:sz w:val="20"/>
                      <w:szCs w:val="20"/>
                      <w:lang w:eastAsia="en-US"/>
                    </w:rPr>
                    <w:t xml:space="preserve"> occasions for candidate PDSCH receptions should be determined based on the maximum of the values of pdsch-AggregationFactor values, if provided in SPS-Config and/or PDSCH-Config, if provided.</w:t>
                  </w:r>
                </w:p>
                <w:p w14:paraId="1B01229F" w14:textId="77777777" w:rsidR="002B2688" w:rsidRDefault="00492085">
                  <w:pPr>
                    <w:numPr>
                      <w:ilvl w:val="0"/>
                      <w:numId w:val="27"/>
                    </w:numPr>
                    <w:overflowPunct w:val="0"/>
                    <w:autoSpaceDE w:val="0"/>
                    <w:autoSpaceDN w:val="0"/>
                    <w:adjustRightInd w:val="0"/>
                    <w:spacing w:line="276" w:lineRule="auto"/>
                    <w:textAlignment w:val="baseline"/>
                    <w:rPr>
                      <w:rFonts w:eastAsia="Malgun Gothic"/>
                      <w:i/>
                      <w:sz w:val="20"/>
                      <w:szCs w:val="20"/>
                      <w:lang w:val="zh-CN"/>
                    </w:rPr>
                  </w:pPr>
                  <w:r>
                    <w:rPr>
                      <w:rFonts w:eastAsia="Malgun Gothic"/>
                      <w:i/>
                      <w:sz w:val="20"/>
                      <w:szCs w:val="20"/>
                      <w:lang w:val="zh-CN"/>
                    </w:rPr>
                    <w:t>FFS: if RepNumR16 is provided</w:t>
                  </w:r>
                </w:p>
                <w:p w14:paraId="1599E882" w14:textId="77777777" w:rsidR="002B2688" w:rsidRDefault="00492085">
                  <w:pPr>
                    <w:numPr>
                      <w:ilvl w:val="0"/>
                      <w:numId w:val="27"/>
                    </w:numPr>
                    <w:overflowPunct w:val="0"/>
                    <w:autoSpaceDE w:val="0"/>
                    <w:autoSpaceDN w:val="0"/>
                    <w:adjustRightInd w:val="0"/>
                    <w:spacing w:line="276" w:lineRule="auto"/>
                    <w:textAlignment w:val="baseline"/>
                    <w:rPr>
                      <w:rFonts w:ascii="Calibri" w:eastAsia="Malgun Gothic" w:hAnsi="Calibri"/>
                      <w:i/>
                      <w:sz w:val="22"/>
                      <w:szCs w:val="22"/>
                    </w:rPr>
                  </w:pPr>
                  <w:r>
                    <w:rPr>
                      <w:rFonts w:eastAsia="Malgun Gothic"/>
                      <w:i/>
                      <w:sz w:val="20"/>
                      <w:szCs w:val="20"/>
                    </w:rPr>
                    <w:t>For SPS PDSCH(s) with aggregation factor, UE generates A/N bits in the same way as in Rel-15 with pdsch- aggregation factor in Rel-15 with given set of M</w:t>
                  </w:r>
                  <w:r>
                    <w:rPr>
                      <w:rFonts w:eastAsia="Malgun Gothic"/>
                      <w:i/>
                      <w:sz w:val="20"/>
                      <w:szCs w:val="20"/>
                      <w:vertAlign w:val="subscript"/>
                    </w:rPr>
                    <w:t>A,c</w:t>
                  </w:r>
                  <w:r>
                    <w:rPr>
                      <w:rFonts w:eastAsia="Malgun Gothic"/>
                      <w:i/>
                      <w:sz w:val="20"/>
                      <w:szCs w:val="20"/>
                    </w:rPr>
                    <w:t xml:space="preserve"> occasions</w:t>
                  </w:r>
                </w:p>
              </w:tc>
            </w:tr>
          </w:tbl>
          <w:p w14:paraId="6D218E29" w14:textId="77777777" w:rsidR="002B2688" w:rsidRDefault="002B2688">
            <w:pPr>
              <w:rPr>
                <w:rFonts w:eastAsia="Batang"/>
                <w:i/>
                <w:sz w:val="20"/>
                <w:szCs w:val="20"/>
                <w:lang w:eastAsia="ko-KR"/>
              </w:rPr>
            </w:pPr>
          </w:p>
          <w:p w14:paraId="3B57AD76" w14:textId="77777777" w:rsidR="002B2688" w:rsidRDefault="00492085">
            <w:pPr>
              <w:jc w:val="both"/>
              <w:rPr>
                <w:rFonts w:eastAsia="Batang"/>
                <w:i/>
                <w:iCs/>
                <w:sz w:val="20"/>
                <w:szCs w:val="20"/>
                <w:lang w:eastAsia="en-US"/>
              </w:rPr>
            </w:pPr>
            <w:r>
              <w:rPr>
                <w:rFonts w:eastAsia="Batang"/>
                <w:i/>
                <w:sz w:val="20"/>
                <w:szCs w:val="20"/>
                <w:lang w:eastAsia="ko-KR"/>
              </w:rPr>
              <w:t xml:space="preserve">Rel-17 MBS introduced new repetition parameters and the same issues were discussed for MBS in RAN1#114bis. At this stage, making specification changes to optimize the Type-1 HARQ-ACK codebook size is not appropriate and the only issue should be to just ensure a bit location in Type-1 HARQ-ACK codebook for MBS PDSCH repetitions. For DCI-based PDSCH, both </w:t>
            </w:r>
            <w:r>
              <w:rPr>
                <w:rFonts w:eastAsia="Batang"/>
                <w:i/>
                <w:iCs/>
                <w:sz w:val="20"/>
                <w:szCs w:val="20"/>
                <w:lang w:eastAsia="en-US"/>
              </w:rPr>
              <w:t xml:space="preserve">pdsch-AggregationFactor </w:t>
            </w:r>
            <w:r>
              <w:rPr>
                <w:rFonts w:eastAsia="Batang"/>
                <w:i/>
                <w:sz w:val="20"/>
                <w:szCs w:val="20"/>
                <w:lang w:eastAsia="en-US"/>
              </w:rPr>
              <w:t xml:space="preserve">and repetitionNumber </w:t>
            </w:r>
            <w:r>
              <w:rPr>
                <w:rFonts w:eastAsia="Batang"/>
                <w:i/>
                <w:iCs/>
                <w:sz w:val="20"/>
                <w:szCs w:val="20"/>
                <w:lang w:eastAsia="en-US"/>
              </w:rPr>
              <w:t xml:space="preserve">are supported and the situation is similar to unicast DCI-based PDSCH – i.e. no need for corresponding changes/enhancements. </w:t>
            </w:r>
          </w:p>
          <w:p w14:paraId="2DA6575E" w14:textId="77777777" w:rsidR="002B2688" w:rsidRDefault="002B2688">
            <w:pPr>
              <w:jc w:val="both"/>
              <w:rPr>
                <w:rFonts w:eastAsia="Batang"/>
                <w:i/>
                <w:iCs/>
                <w:sz w:val="20"/>
                <w:szCs w:val="20"/>
                <w:lang w:eastAsia="en-US"/>
              </w:rPr>
            </w:pPr>
          </w:p>
          <w:p w14:paraId="61728045" w14:textId="77777777" w:rsidR="002B2688" w:rsidRDefault="00492085">
            <w:pPr>
              <w:jc w:val="both"/>
              <w:rPr>
                <w:rFonts w:eastAsia="Batang"/>
                <w:i/>
                <w:iCs/>
                <w:sz w:val="20"/>
                <w:szCs w:val="20"/>
                <w:u w:val="single"/>
                <w:lang w:eastAsia="ko-KR"/>
              </w:rPr>
            </w:pPr>
            <w:r>
              <w:rPr>
                <w:rFonts w:eastAsia="Batang"/>
                <w:i/>
                <w:iCs/>
                <w:sz w:val="20"/>
                <w:szCs w:val="20"/>
                <w:u w:val="single"/>
                <w:lang w:eastAsia="ko-KR"/>
              </w:rPr>
              <w:t xml:space="preserve">Observation 1: For DCI-based PDSCH repetitions, a gNB can ensure there is always a bit location in Type-1 HARQ-ACK codebook and no corresponding change/enhancement is needed in the specifications. </w:t>
            </w:r>
          </w:p>
          <w:p w14:paraId="00AFD014" w14:textId="77777777" w:rsidR="002B2688" w:rsidRDefault="002B2688">
            <w:pPr>
              <w:jc w:val="both"/>
              <w:rPr>
                <w:rFonts w:eastAsia="Batang"/>
                <w:i/>
                <w:sz w:val="20"/>
                <w:szCs w:val="20"/>
                <w:lang w:eastAsia="ko-KR"/>
              </w:rPr>
            </w:pPr>
          </w:p>
          <w:p w14:paraId="73CE5027" w14:textId="77777777" w:rsidR="002B2688" w:rsidRDefault="00492085">
            <w:pPr>
              <w:spacing w:after="180"/>
              <w:jc w:val="both"/>
              <w:rPr>
                <w:rFonts w:eastAsia="Batang"/>
                <w:i/>
                <w:sz w:val="20"/>
                <w:szCs w:val="20"/>
                <w:lang w:eastAsia="en-US"/>
              </w:rPr>
            </w:pPr>
            <w:r>
              <w:rPr>
                <w:rFonts w:eastAsia="Batang"/>
                <w:i/>
                <w:sz w:val="20"/>
                <w:szCs w:val="20"/>
                <w:lang w:eastAsia="ko-KR"/>
              </w:rPr>
              <w:t xml:space="preserve">For MBS SPS PDSCH, </w:t>
            </w:r>
            <w:r>
              <w:rPr>
                <w:rFonts w:eastAsia="Batang"/>
                <w:i/>
                <w:iCs/>
                <w:sz w:val="20"/>
                <w:szCs w:val="20"/>
                <w:lang w:eastAsia="en-US"/>
              </w:rPr>
              <w:t xml:space="preserve">pdsch-AggregationFactor </w:t>
            </w:r>
            <w:r>
              <w:rPr>
                <w:rFonts w:eastAsia="Batang"/>
                <w:i/>
                <w:sz w:val="20"/>
                <w:szCs w:val="20"/>
                <w:lang w:eastAsia="en-US"/>
              </w:rPr>
              <w:t xml:space="preserve">is configured per SPS PDSCH configuration as in Rel-16 but, unlike unicast, repetitionNumber </w:t>
            </w:r>
            <w:r>
              <w:rPr>
                <w:rFonts w:eastAsia="Batang"/>
                <w:i/>
                <w:iCs/>
                <w:sz w:val="20"/>
                <w:szCs w:val="20"/>
                <w:lang w:eastAsia="en-US"/>
              </w:rPr>
              <w:t xml:space="preserve">can be indicated by the DCI format activating the SPS PDSCH receptions. Therefore, this is similar to unicast DCI-based PDSCH instead of unicast SPS PDSCH and a motivation for considering the maximum number of repetitions to ensure </w:t>
            </w:r>
            <w:r>
              <w:rPr>
                <w:rFonts w:eastAsia="Batang"/>
                <w:i/>
                <w:sz w:val="20"/>
                <w:szCs w:val="20"/>
                <w:lang w:eastAsia="ko-KR"/>
              </w:rPr>
              <w:t xml:space="preserve">a bit location in Type-1 HARQ-ACK codebook for MBS SPS PDSCH repetitions is weaker than for unicast SPS PDSCH. Also, regardless of whether or not the gNB receives a NACK from a UE, the gNB can always schedule a retransmission. The gNB can also set the configuration parameters to ensure a bit location, for example, by configuring a large </w:t>
            </w:r>
            <w:r>
              <w:rPr>
                <w:rFonts w:eastAsia="Batang"/>
                <w:i/>
                <w:iCs/>
                <w:sz w:val="20"/>
                <w:szCs w:val="20"/>
                <w:lang w:eastAsia="en-US"/>
              </w:rPr>
              <w:t>pdsch-AggregationFactor</w:t>
            </w:r>
            <w:r>
              <w:rPr>
                <w:rFonts w:eastAsia="Batang"/>
                <w:i/>
                <w:sz w:val="20"/>
                <w:szCs w:val="20"/>
                <w:lang w:eastAsia="ko-KR"/>
              </w:rPr>
              <w:t xml:space="preserve"> for at least one SPS PDSCH. Therefore, there is no essential correction to be made for this issue. If RAN1 still prefers to update the specifications, a simple change </w:t>
            </w:r>
            <m:oMath>
              <m:sSubSup>
                <m:sSubSupPr>
                  <m:ctrlPr>
                    <w:rPr>
                      <w:rFonts w:ascii="Cambria Math" w:eastAsia="Batang" w:hAnsi="Cambria Math"/>
                      <w:i/>
                      <w:sz w:val="20"/>
                      <w:szCs w:val="20"/>
                      <w:lang w:eastAsia="en-US"/>
                    </w:rPr>
                  </m:ctrlPr>
                </m:sSubSupPr>
                <m:e>
                  <m:r>
                    <w:rPr>
                      <w:rFonts w:ascii="Cambria Math" w:eastAsia="Batang" w:hAnsi="Cambria Math"/>
                      <w:sz w:val="20"/>
                      <w:szCs w:val="20"/>
                      <w:lang w:eastAsia="en-US"/>
                    </w:rPr>
                    <m:t>N</m:t>
                  </m:r>
                </m:e>
                <m:sub>
                  <m:r>
                    <w:rPr>
                      <w:rFonts w:ascii="Cambria Math" w:eastAsia="Batang" w:hAnsi="Cambria Math"/>
                      <w:sz w:val="20"/>
                      <w:szCs w:val="20"/>
                      <w:lang w:eastAsia="en-US"/>
                    </w:rPr>
                    <m:t>PDSCH</m:t>
                  </m:r>
                </m:sub>
                <m:sup>
                  <m:r>
                    <w:rPr>
                      <w:rFonts w:ascii="Cambria Math" w:eastAsia="Batang" w:hAnsi="Cambria Math"/>
                      <w:sz w:val="20"/>
                      <w:szCs w:val="20"/>
                      <w:lang w:eastAsia="en-US"/>
                    </w:rPr>
                    <m:t>repeat,max</m:t>
                  </m:r>
                </m:sup>
              </m:sSubSup>
            </m:oMath>
            <w:r>
              <w:rPr>
                <w:rFonts w:eastAsia="Batang"/>
                <w:i/>
                <w:sz w:val="20"/>
                <w:szCs w:val="20"/>
                <w:lang w:eastAsia="en-US"/>
              </w:rPr>
              <w:t xml:space="preserve"> is determined as a maximum value among </w:t>
            </w:r>
            <w:r>
              <w:rPr>
                <w:rFonts w:eastAsia="Batang"/>
                <w:i/>
                <w:iCs/>
                <w:sz w:val="20"/>
                <w:szCs w:val="20"/>
                <w:lang w:eastAsia="en-US"/>
              </w:rPr>
              <w:t xml:space="preserve">pdsch-AggregationFactor </w:t>
            </w:r>
            <w:r>
              <w:rPr>
                <w:rFonts w:eastAsia="Batang"/>
                <w:i/>
                <w:sz w:val="20"/>
                <w:szCs w:val="20"/>
                <w:lang w:eastAsia="en-US"/>
              </w:rPr>
              <w:t xml:space="preserve">and </w:t>
            </w:r>
            <w:r>
              <w:rPr>
                <w:rFonts w:eastAsia="Batang"/>
                <w:i/>
                <w:iCs/>
                <w:sz w:val="20"/>
                <w:szCs w:val="20"/>
                <w:lang w:eastAsia="en-US"/>
              </w:rPr>
              <w:t>repetitionNumber</w:t>
            </w:r>
            <w:r>
              <w:rPr>
                <w:rFonts w:eastAsia="Batang"/>
                <w:i/>
                <w:sz w:val="20"/>
                <w:szCs w:val="20"/>
                <w:lang w:eastAsia="en-US"/>
              </w:rPr>
              <w:t xml:space="preserve"> is preferred for MBS</w:t>
            </w:r>
            <w:r>
              <w:rPr>
                <w:rFonts w:eastAsia="Batang"/>
                <w:i/>
                <w:sz w:val="20"/>
                <w:szCs w:val="20"/>
                <w:lang w:eastAsia="ko-KR"/>
              </w:rPr>
              <w:t>.</w:t>
            </w:r>
          </w:p>
          <w:p w14:paraId="4CE5CD8C" w14:textId="77777777" w:rsidR="002B2688" w:rsidRDefault="002B2688">
            <w:pPr>
              <w:rPr>
                <w:rFonts w:eastAsiaTheme="minorEastAsia"/>
              </w:rPr>
            </w:pPr>
          </w:p>
        </w:tc>
      </w:tr>
    </w:tbl>
    <w:p w14:paraId="780C998F" w14:textId="77777777" w:rsidR="002B2688" w:rsidRDefault="002B2688">
      <w:pPr>
        <w:rPr>
          <w:rFonts w:eastAsiaTheme="minorEastAsia"/>
        </w:rPr>
      </w:pPr>
    </w:p>
    <w:p w14:paraId="166BF1EC" w14:textId="77777777" w:rsidR="002B2688" w:rsidRDefault="00492085">
      <w:pPr>
        <w:spacing w:after="120"/>
        <w:jc w:val="both"/>
        <w:rPr>
          <w:rFonts w:eastAsiaTheme="minorEastAsia"/>
        </w:rPr>
      </w:pPr>
      <w:r>
        <w:rPr>
          <w:rFonts w:eastAsiaTheme="minorEastAsia" w:hint="eastAsia"/>
        </w:rPr>
        <w:t>T</w:t>
      </w:r>
      <w:r>
        <w:rPr>
          <w:rFonts w:eastAsiaTheme="minorEastAsia"/>
        </w:rPr>
        <w:t xml:space="preserve">he main difference between the two options mainly lies in the case of FDM-ed subcodebook concatenating for TDD. Following option2, for the subcodebook for unicast, even for repetitionNumber indicated by DCI, the </w:t>
      </w:r>
      <m:oMath>
        <m:sSubSup>
          <m:sSubSupPr>
            <m:ctrlPr>
              <w:rPr>
                <w:rFonts w:ascii="Cambria Math" w:eastAsiaTheme="minorEastAsia" w:hAnsi="Cambria Math"/>
              </w:rPr>
            </m:ctrlPr>
          </m:sSubSupPr>
          <m:e>
            <m:r>
              <w:rPr>
                <w:rFonts w:ascii="Cambria Math" w:eastAsiaTheme="minorEastAsia" w:hAnsi="Cambria Math"/>
              </w:rPr>
              <m:t>N</m:t>
            </m:r>
          </m:e>
          <m:sub>
            <m:r>
              <m:rPr>
                <m:sty m:val="p"/>
              </m:rPr>
              <w:rPr>
                <w:rFonts w:ascii="Cambria Math" w:eastAsiaTheme="minorEastAsia" w:hAnsi="Cambria Math"/>
              </w:rPr>
              <m:t>PDSCH</m:t>
            </m:r>
          </m:sub>
          <m:sup>
            <m:r>
              <m:rPr>
                <m:sty m:val="p"/>
              </m:rPr>
              <w:rPr>
                <w:rFonts w:ascii="Cambria Math" w:eastAsiaTheme="minorEastAsia" w:hAnsi="Cambria Math"/>
              </w:rPr>
              <m:t>repeat,max</m:t>
            </m:r>
          </m:sup>
        </m:sSubSup>
      </m:oMath>
      <w:r>
        <w:rPr>
          <w:rFonts w:eastAsiaTheme="minorEastAsia" w:hint="eastAsia"/>
        </w:rPr>
        <w:t xml:space="preserve"> </w:t>
      </w:r>
      <w:r>
        <w:rPr>
          <w:rFonts w:eastAsiaTheme="minorEastAsia"/>
        </w:rPr>
        <w:t xml:space="preserve">will be given by the maximum value instead of 1. </w:t>
      </w:r>
    </w:p>
    <w:p w14:paraId="462C9EA9" w14:textId="77777777" w:rsidR="002B2688" w:rsidRDefault="00492085">
      <w:pPr>
        <w:spacing w:after="120"/>
        <w:jc w:val="both"/>
        <w:rPr>
          <w:rFonts w:eastAsiaTheme="minorEastAsia"/>
        </w:rPr>
      </w:pPr>
      <w:r>
        <w:rPr>
          <w:rFonts w:eastAsiaTheme="minorEastAsia" w:hint="eastAsia"/>
        </w:rPr>
        <w:t>T</w:t>
      </w:r>
      <w:r>
        <w:rPr>
          <w:rFonts w:eastAsiaTheme="minorEastAsia"/>
        </w:rPr>
        <w:t xml:space="preserve">wo moderator draft CRs are prepared based on option1 and option2 with modifications, in the ones </w:t>
      </w:r>
      <w:r>
        <w:rPr>
          <w:rFonts w:eastAsiaTheme="minorEastAsia"/>
          <w:lang w:val="en-GB"/>
        </w:rPr>
        <w:t xml:space="preserve">for issue 1-2-1 and for issue 1-2-2, </w:t>
      </w:r>
      <w:r>
        <w:rPr>
          <w:rFonts w:eastAsiaTheme="minorEastAsia"/>
        </w:rPr>
        <w:t>respectively.</w:t>
      </w:r>
    </w:p>
    <w:p w14:paraId="38CF8E84" w14:textId="77777777" w:rsidR="002B2688" w:rsidRDefault="00492085">
      <w:pPr>
        <w:spacing w:after="120"/>
        <w:jc w:val="both"/>
        <w:rPr>
          <w:rFonts w:eastAsiaTheme="minorEastAsia"/>
          <w:lang w:val="en-GB"/>
        </w:rPr>
      </w:pPr>
      <w:r>
        <w:rPr>
          <w:rFonts w:eastAsiaTheme="minorEastAsia"/>
        </w:rPr>
        <w:t xml:space="preserve">Companies can share views which version is more agreeable. </w:t>
      </w:r>
    </w:p>
    <w:p w14:paraId="0D9B1E9F" w14:textId="77777777" w:rsidR="002B2688" w:rsidRDefault="002B2688">
      <w:pPr>
        <w:spacing w:after="120"/>
        <w:rPr>
          <w:rFonts w:eastAsiaTheme="minorEastAsia"/>
        </w:rPr>
      </w:pPr>
    </w:p>
    <w:p w14:paraId="12F263E0"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_Ref150268246 \n \h </w:instrText>
      </w:r>
      <w:r>
        <w:rPr>
          <w:szCs w:val="20"/>
          <w:lang w:val="en-GB" w:eastAsia="zh-CN"/>
        </w:rPr>
      </w:r>
      <w:r>
        <w:rPr>
          <w:szCs w:val="20"/>
          <w:lang w:val="en-GB" w:eastAsia="zh-CN"/>
        </w:rPr>
        <w:fldChar w:fldCharType="separate"/>
      </w:r>
      <w:r>
        <w:rPr>
          <w:szCs w:val="20"/>
          <w:lang w:val="en-GB" w:eastAsia="zh-CN"/>
        </w:rPr>
        <w:t>1.2.1</w:t>
      </w:r>
      <w:r>
        <w:rPr>
          <w:szCs w:val="20"/>
          <w:lang w:val="en-GB" w:eastAsia="zh-CN"/>
        </w:rPr>
        <w:fldChar w:fldCharType="end"/>
      </w:r>
    </w:p>
    <w:p w14:paraId="77EE3EFF" w14:textId="77777777" w:rsidR="002B2688" w:rsidRDefault="00492085">
      <w:pPr>
        <w:rPr>
          <w:rFonts w:eastAsiaTheme="minorEastAsia"/>
          <w:lang w:val="en-GB"/>
        </w:rPr>
      </w:pPr>
      <w:r>
        <w:rPr>
          <w:rFonts w:eastAsiaTheme="minorEastAsia" w:hint="eastAsia"/>
          <w:lang w:val="en-GB"/>
        </w:rPr>
        <w:t>M</w:t>
      </w:r>
      <w:r>
        <w:rPr>
          <w:rFonts w:eastAsiaTheme="minorEastAsia"/>
          <w:lang w:val="en-GB"/>
        </w:rPr>
        <w:t>oderator draft CR for issue 1-2-1_v000_Mod (to be R1-2312290).</w:t>
      </w:r>
    </w:p>
    <w:p w14:paraId="09F3A670" w14:textId="77777777" w:rsidR="002B2688" w:rsidRDefault="00492085">
      <w:pPr>
        <w:rPr>
          <w:rFonts w:eastAsiaTheme="minorEastAsia"/>
          <w:lang w:val="en-GB"/>
        </w:rPr>
      </w:pPr>
      <w:r>
        <w:rPr>
          <w:rFonts w:eastAsiaTheme="minorEastAsia" w:hint="eastAsia"/>
          <w:lang w:val="en-GB"/>
        </w:rPr>
        <w:t>M</w:t>
      </w:r>
      <w:r>
        <w:rPr>
          <w:rFonts w:eastAsiaTheme="minorEastAsia"/>
          <w:lang w:val="en-GB"/>
        </w:rPr>
        <w:t>oderator draft CR for issue 1-2-2_v000_Mod (to be R1-2312290).</w:t>
      </w:r>
    </w:p>
    <w:p w14:paraId="6344DC72" w14:textId="77777777" w:rsidR="002B2688" w:rsidRDefault="002B2688">
      <w:pPr>
        <w:rPr>
          <w:rFonts w:eastAsiaTheme="minorEastAsia"/>
          <w:lang w:val="en-GB"/>
        </w:rPr>
      </w:pPr>
    </w:p>
    <w:p w14:paraId="63C9DF5F" w14:textId="77777777" w:rsidR="002B2688" w:rsidRDefault="00492085">
      <w:pPr>
        <w:rPr>
          <w:rFonts w:eastAsiaTheme="minorEastAsia"/>
          <w:lang w:val="en-GB"/>
        </w:rPr>
      </w:pPr>
      <w:r>
        <w:rPr>
          <w:rFonts w:eastAsiaTheme="minorEastAsia" w:hint="eastAsia"/>
          <w:lang w:val="en-GB"/>
        </w:rPr>
        <w:t>C</w:t>
      </w:r>
      <w:r>
        <w:rPr>
          <w:rFonts w:eastAsiaTheme="minorEastAsia"/>
          <w:lang w:val="en-GB"/>
        </w:rPr>
        <w:t>ompanies can share</w:t>
      </w:r>
      <w:r>
        <w:rPr>
          <w:rFonts w:eastAsiaTheme="minorEastAsia"/>
        </w:rPr>
        <w:t xml:space="preserve"> views which version is more agreeable.</w:t>
      </w:r>
    </w:p>
    <w:p w14:paraId="528B372C" w14:textId="77777777" w:rsidR="002B2688" w:rsidRDefault="002B2688">
      <w:pPr>
        <w:rPr>
          <w:lang w:val="en-GB"/>
        </w:rPr>
      </w:pPr>
    </w:p>
    <w:p w14:paraId="41D06FE5"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660C3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4618705"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85BB0F" w14:textId="77777777" w:rsidR="002B2688" w:rsidRDefault="00492085">
            <w:pPr>
              <w:rPr>
                <w:rFonts w:eastAsiaTheme="minorEastAsia"/>
              </w:rPr>
            </w:pPr>
            <w:r>
              <w:rPr>
                <w:rFonts w:eastAsiaTheme="minorEastAsia"/>
              </w:rPr>
              <w:t>Comments</w:t>
            </w:r>
          </w:p>
        </w:tc>
      </w:tr>
      <w:tr w:rsidR="002B2688" w14:paraId="5C237F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EE49D5" w14:textId="77777777" w:rsidR="002B2688" w:rsidRDefault="00492085">
            <w:pPr>
              <w:rPr>
                <w:rFonts w:eastAsiaTheme="minorEastAsia"/>
                <w:sz w:val="22"/>
                <w:szCs w:val="22"/>
              </w:rPr>
            </w:pPr>
            <w:r>
              <w:rPr>
                <w:rFonts w:eastAsiaTheme="minorEastAsia"/>
                <w:sz w:val="22"/>
                <w:szCs w:val="22"/>
              </w:rPr>
              <w:t>Samsung</w:t>
            </w:r>
          </w:p>
        </w:tc>
        <w:tc>
          <w:tcPr>
            <w:tcW w:w="12048" w:type="dxa"/>
            <w:tcBorders>
              <w:top w:val="single" w:sz="4" w:space="0" w:color="auto"/>
              <w:left w:val="single" w:sz="4" w:space="0" w:color="auto"/>
              <w:bottom w:val="single" w:sz="4" w:space="0" w:color="auto"/>
              <w:right w:val="single" w:sz="4" w:space="0" w:color="auto"/>
            </w:tcBorders>
          </w:tcPr>
          <w:p w14:paraId="5A93334A" w14:textId="77777777" w:rsidR="002B2688" w:rsidRDefault="00492085">
            <w:pPr>
              <w:spacing w:after="180"/>
              <w:rPr>
                <w:rFonts w:eastAsia="宋体"/>
                <w:sz w:val="22"/>
                <w:szCs w:val="22"/>
                <w:lang w:val="en-GB"/>
              </w:rPr>
            </w:pPr>
            <w:r>
              <w:rPr>
                <w:rFonts w:eastAsia="宋体"/>
                <w:sz w:val="22"/>
                <w:szCs w:val="22"/>
                <w:lang w:val="en-GB"/>
              </w:rPr>
              <w:t>Our preference remains as in 1-2-2 for option 2 – the simpler change is enough for this issue.</w:t>
            </w:r>
          </w:p>
        </w:tc>
      </w:tr>
      <w:tr w:rsidR="002B2688" w14:paraId="0C2EFF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E2984C"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7F990A7" w14:textId="77777777" w:rsidR="002B2688" w:rsidRDefault="00492085">
            <w:pPr>
              <w:spacing w:after="180"/>
              <w:rPr>
                <w:rFonts w:eastAsia="宋体"/>
                <w:sz w:val="20"/>
                <w:szCs w:val="20"/>
                <w:lang w:val="en-GB"/>
              </w:rPr>
            </w:pPr>
            <w:r>
              <w:rPr>
                <w:rFonts w:eastAsia="宋体" w:hint="eastAsia"/>
                <w:sz w:val="20"/>
                <w:szCs w:val="20"/>
              </w:rPr>
              <w:t xml:space="preserve">We prefer draft CR for issue 1-2-1_v000 since it align with the spirit of codebook in FDM mode. When we designed the HARQ-ACK codebook for FDM mode, the codebook for multicast and unicast are generated separately with different parameters applied. For TDM mode, the unified parameter should be used. </w:t>
            </w:r>
          </w:p>
        </w:tc>
      </w:tr>
      <w:tr w:rsidR="002B2688" w14:paraId="2F3FB09C" w14:textId="77777777">
        <w:trPr>
          <w:trHeight w:val="414"/>
        </w:trPr>
        <w:tc>
          <w:tcPr>
            <w:tcW w:w="2127" w:type="dxa"/>
          </w:tcPr>
          <w:p w14:paraId="020CD17B" w14:textId="77777777" w:rsidR="002B2688" w:rsidRDefault="00492085">
            <w:pPr>
              <w:rPr>
                <w:rFonts w:eastAsiaTheme="minorEastAsia"/>
              </w:rPr>
            </w:pPr>
            <w:r>
              <w:rPr>
                <w:rFonts w:eastAsiaTheme="minorEastAsia" w:hint="eastAsia"/>
              </w:rPr>
              <w:t>v</w:t>
            </w:r>
            <w:r>
              <w:rPr>
                <w:rFonts w:eastAsiaTheme="minorEastAsia"/>
              </w:rPr>
              <w:t>ivo</w:t>
            </w:r>
          </w:p>
        </w:tc>
        <w:tc>
          <w:tcPr>
            <w:tcW w:w="12048" w:type="dxa"/>
          </w:tcPr>
          <w:p w14:paraId="40CD1873" w14:textId="77777777" w:rsidR="002B2688" w:rsidRDefault="00492085">
            <w:pPr>
              <w:spacing w:after="180"/>
              <w:rPr>
                <w:rFonts w:eastAsia="宋体"/>
                <w:sz w:val="20"/>
                <w:szCs w:val="20"/>
                <w:lang w:val="en-GB"/>
              </w:rPr>
            </w:pPr>
            <w:r>
              <w:rPr>
                <w:rFonts w:eastAsiaTheme="minorEastAsia"/>
                <w:lang w:val="en-GB"/>
              </w:rPr>
              <w:t>1-2-1_v000_Mod is fine in principle.</w:t>
            </w:r>
          </w:p>
          <w:p w14:paraId="172FD989" w14:textId="77777777" w:rsidR="002B2688" w:rsidRDefault="00492085">
            <w:r>
              <w:t xml:space="preserve">After further checking previous agreement and spec, for multicast SPS, pdsch-AggregationFactor is configured per SPS-Config-Multicast, and for multicast DG PDSCH, </w:t>
            </w:r>
            <w:r>
              <w:rPr>
                <w:rFonts w:ascii="Times" w:eastAsia="Batang" w:hAnsi="Times"/>
                <w:i/>
                <w:iCs/>
              </w:rPr>
              <w:t>pdsch-AggregationFactor</w:t>
            </w:r>
            <w:r>
              <w:rPr>
                <w:rFonts w:ascii="Times" w:eastAsia="Batang" w:hAnsi="Times"/>
              </w:rPr>
              <w:t xml:space="preserve"> is configured per G-RNTI in </w:t>
            </w:r>
            <w:r>
              <w:rPr>
                <w:rFonts w:eastAsia="等线"/>
                <w:i/>
              </w:rPr>
              <w:t>MBS-RNTI-SpecificConfig.</w:t>
            </w:r>
          </w:p>
          <w:p w14:paraId="21B91A83" w14:textId="77777777" w:rsidR="002B2688" w:rsidRDefault="00492085">
            <w:pPr>
              <w:rPr>
                <w:b/>
              </w:rPr>
            </w:pPr>
            <w:r>
              <w:t xml:space="preserve">agree with the principle in the CR in </w:t>
            </w:r>
            <w:r>
              <w:rPr>
                <w:rFonts w:eastAsiaTheme="minorEastAsia"/>
                <w:lang w:val="en-GB"/>
              </w:rPr>
              <w:t>1-2-1_v000_Mod in principle.</w:t>
            </w:r>
          </w:p>
          <w:p w14:paraId="553AE0D7" w14:textId="77777777" w:rsidR="002B2688" w:rsidRDefault="00492085">
            <w:r>
              <w:t xml:space="preserve">In addition, </w:t>
            </w:r>
            <w:r>
              <w:rPr>
                <w:rFonts w:eastAsia="等线"/>
                <w:i/>
              </w:rPr>
              <w:t>pdsch-AggregationFactor</w:t>
            </w:r>
            <w:r>
              <w:rPr>
                <w:rFonts w:eastAsia="等线"/>
              </w:rPr>
              <w:t xml:space="preserve"> for multicast SPS is configured in the same way as unicast SPS</w:t>
            </w:r>
            <w:r>
              <w:rPr>
                <w:rFonts w:eastAsia="等线"/>
                <w:i/>
              </w:rPr>
              <w:t xml:space="preserve">, </w:t>
            </w:r>
            <w:r>
              <w:t>for</w:t>
            </w:r>
            <w:r>
              <w:rPr>
                <w:rFonts w:eastAsia="等线"/>
              </w:rPr>
              <w:t xml:space="preserve"> all the G-CS-RNTIs or CS-RNTI and all G-CS-RNTIs in the TP seem to be not needed. It may cause misunderstanding that </w:t>
            </w:r>
            <w:r>
              <w:t>pdsch-AggregationFactor for multicast SPS is configured per G-CS-RNTI rather than per SPS-Config-Multicast.</w:t>
            </w:r>
          </w:p>
          <w:p w14:paraId="4ED07C5C" w14:textId="77777777" w:rsidR="002B2688" w:rsidRDefault="002B2688">
            <w:pPr>
              <w:spacing w:after="180"/>
              <w:rPr>
                <w:rFonts w:eastAsia="宋体"/>
                <w:sz w:val="20"/>
                <w:szCs w:val="20"/>
              </w:rPr>
            </w:pPr>
          </w:p>
        </w:tc>
      </w:tr>
      <w:tr w:rsidR="002B2688" w14:paraId="22CBADED" w14:textId="77777777">
        <w:trPr>
          <w:trHeight w:val="414"/>
        </w:trPr>
        <w:tc>
          <w:tcPr>
            <w:tcW w:w="2127" w:type="dxa"/>
          </w:tcPr>
          <w:p w14:paraId="39672CAF" w14:textId="77777777" w:rsidR="002B2688" w:rsidRDefault="00492085">
            <w:pPr>
              <w:rPr>
                <w:rFonts w:eastAsiaTheme="minorEastAsia"/>
              </w:rPr>
            </w:pPr>
            <w:r>
              <w:rPr>
                <w:rFonts w:eastAsiaTheme="minorEastAsia"/>
              </w:rPr>
              <w:t>Qualcomm</w:t>
            </w:r>
          </w:p>
        </w:tc>
        <w:tc>
          <w:tcPr>
            <w:tcW w:w="12048" w:type="dxa"/>
          </w:tcPr>
          <w:p w14:paraId="462A1183" w14:textId="77777777" w:rsidR="002B2688" w:rsidRDefault="00492085">
            <w:pPr>
              <w:spacing w:after="180"/>
              <w:rPr>
                <w:ins w:id="520" w:author="Le Liu" w:date="2023-11-13T09:01:00Z"/>
                <w:rFonts w:eastAsia="宋体"/>
                <w:sz w:val="20"/>
                <w:szCs w:val="20"/>
              </w:rPr>
            </w:pPr>
            <w:r>
              <w:rPr>
                <w:rFonts w:eastAsia="宋体"/>
                <w:sz w:val="20"/>
                <w:szCs w:val="20"/>
              </w:rPr>
              <w:t xml:space="preserve">We prefer Opt1 and go with 1-2-1, where the repetitionNumber in TDRA table is not counted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&gt;1</m:t>
              </m:r>
            </m:oMath>
            <w:r>
              <w:rPr>
                <w:rFonts w:eastAsia="宋体"/>
                <w:sz w:val="20"/>
                <w:szCs w:val="20"/>
              </w:rPr>
              <w:t xml:space="preserve"> .</w:t>
            </w:r>
          </w:p>
          <w:p w14:paraId="56EEA38F" w14:textId="77777777" w:rsidR="002B2688" w:rsidRDefault="00492085">
            <w:pPr>
              <w:spacing w:after="180"/>
            </w:pPr>
            <w:r>
              <w:rPr>
                <w:rFonts w:eastAsiaTheme="minorEastAsia"/>
                <w:lang w:val="en-GB"/>
              </w:rPr>
              <w:t xml:space="preserve">Regarding vivo’s concern, there is no </w:t>
            </w:r>
            <w:r>
              <w:t xml:space="preserve">SPS-Config-Multicast in 38.331 and the multicast also uses the SPS-Config. </w:t>
            </w:r>
          </w:p>
          <w:p w14:paraId="1C057E0B" w14:textId="77777777" w:rsidR="002B2688" w:rsidRDefault="00492085">
            <w:pPr>
              <w:pStyle w:val="aff1"/>
              <w:numPr>
                <w:ilvl w:val="0"/>
                <w:numId w:val="28"/>
              </w:numPr>
              <w:overflowPunct/>
              <w:spacing w:line="240" w:lineRule="auto"/>
              <w:contextualSpacing w:val="0"/>
              <w:textAlignment w:val="auto"/>
              <w:rPr>
                <w:ins w:id="521" w:author="Moderator(Huawei)" w:date="2023-11-07T15:46:00Z"/>
              </w:rPr>
            </w:pPr>
            <w:ins w:id="522" w:author="Moderator(Huawei)" w:date="2023-11-07T15:42:00Z">
              <w:r>
                <w:t xml:space="preserve">for </w:t>
              </w:r>
            </w:ins>
            <m:oMath>
              <m:sSub>
                <m:sSubPr>
                  <m:ctrlPr>
                    <w:ins w:id="523" w:author="Moderator(Huawei)" w:date="2023-11-07T15:42:00Z">
                      <w:rPr>
                        <w:rFonts w:ascii="Cambria Math" w:hAnsi="Cambria Math"/>
                        <w:i/>
                      </w:rPr>
                    </w:ins>
                  </m:ctrlPr>
                </m:sSubPr>
                <m:e>
                  <m:r>
                    <w:ins w:id="524" w:author="Moderator(Huawei)" w:date="2023-11-07T15:42:00Z">
                      <w:rPr>
                        <w:rFonts w:ascii="Cambria Math" w:hAnsi="Cambria Math"/>
                      </w:rPr>
                      <m:t>S</m:t>
                    </w:ins>
                  </m:r>
                </m:e>
                <m:sub>
                  <m:r>
                    <w:ins w:id="525" w:author="Moderator(Huawei)" w:date="2023-11-07T15:42:00Z">
                      <m:rPr>
                        <m:sty m:val="p"/>
                      </m:rPr>
                      <w:rPr>
                        <w:rFonts w:ascii="Cambria Math" w:hAnsi="Cambria Math"/>
                      </w:rPr>
                      <m:t>M</m:t>
                    </w:ins>
                  </m:r>
                  <m:ctrlPr>
                    <w:ins w:id="526" w:author="Moderator(Huawei)" w:date="2023-11-07T15:42:00Z">
                      <w:rPr>
                        <w:rFonts w:ascii="Cambria Math" w:hAnsi="Cambria Math"/>
                      </w:rPr>
                    </w:ins>
                  </m:ctrlPr>
                </m:sub>
              </m:sSub>
            </m:oMath>
            <w:ins w:id="527" w:author="Moderator(Huawei)" w:date="2023-11-07T15:42:00Z">
              <w:r>
                <w:rPr>
                  <w:rFonts w:hint="eastAsia"/>
                  <w:lang w:eastAsia="zh-CN"/>
                </w:rPr>
                <w:t>,</w:t>
              </w:r>
            </w:ins>
            <w:ins w:id="528" w:author="Moderator(Huawei)" w:date="2023-11-07T15:43:00Z">
              <w:r>
                <w:rPr>
                  <w:lang w:eastAsia="zh-CN"/>
                </w:rPr>
                <w:t xml:space="preserve"> setting</w:t>
              </w:r>
            </w:ins>
            <w:r>
              <w:rPr>
                <w:rFonts w:eastAsia="等线"/>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等线"/>
              </w:rPr>
              <w:t xml:space="preserve"> </w:t>
            </w:r>
            <w:del w:id="529" w:author="Moderator(Huawei)" w:date="2023-11-07T15:43:00Z">
              <w:r>
                <w:rPr>
                  <w:rFonts w:eastAsia="等线"/>
                </w:rPr>
                <w:delText>and using</w:delText>
              </w:r>
              <w:r>
                <w:rPr>
                  <w:rFonts w:eastAsia="等线" w:hint="eastAsia"/>
                </w:rPr>
                <w:delText xml:space="preserve"> </w:delText>
              </w:r>
            </w:del>
            <w:r>
              <w:rPr>
                <w:rFonts w:eastAsia="等线" w:hint="eastAsia"/>
              </w:rPr>
              <w:t xml:space="preserve">the </w:t>
            </w:r>
            <w:r>
              <w:rPr>
                <w:i/>
              </w:rPr>
              <w:t>maxNrofCodeWordsScheduledByDCI</w:t>
            </w:r>
            <w:r>
              <w:rPr>
                <w:rFonts w:hint="eastAsia"/>
              </w:rPr>
              <w:t xml:space="preserve"> </w:t>
            </w:r>
            <w:r>
              <w:t>provided</w:t>
            </w:r>
            <w:r>
              <w:rPr>
                <w:rFonts w:hint="eastAsia"/>
              </w:rPr>
              <w:t xml:space="preserve"> in </w:t>
            </w:r>
            <w:r>
              <w:rPr>
                <w:rFonts w:hint="eastAsia"/>
                <w:i/>
              </w:rPr>
              <w:t>PDSCH-configMulticast</w:t>
            </w:r>
            <w:ins w:id="530" w:author="Moderator(Huawei)" w:date="2023-11-07T15:44:00Z">
              <w:r>
                <w:rPr>
                  <w:rFonts w:eastAsia="等线"/>
                </w:rPr>
                <w:t xml:space="preserve">, </w:t>
              </w:r>
            </w:ins>
            <w:ins w:id="531" w:author="Moderator(Huawei)" w:date="2023-11-07T15:30:00Z">
              <w:r>
                <w:rPr>
                  <w:rFonts w:eastAsia="等线"/>
                </w:rPr>
                <w:t xml:space="preserve">and </w:t>
              </w:r>
            </w:ins>
            <m:oMath>
              <m:sSubSup>
                <m:sSubSupPr>
                  <m:ctrlPr>
                    <w:ins w:id="532" w:author="Moderator(Huawei)" w:date="2023-11-07T15:30:00Z">
                      <w:rPr>
                        <w:rFonts w:ascii="Cambria Math" w:eastAsia="等线" w:hAnsi="Cambria Math"/>
                      </w:rPr>
                    </w:ins>
                  </m:ctrlPr>
                </m:sSubSupPr>
                <m:e>
                  <m:r>
                    <w:ins w:id="533" w:author="Moderator(Huawei)" w:date="2023-11-07T15:30:00Z">
                      <w:rPr>
                        <w:rFonts w:ascii="Cambria Math" w:eastAsia="等线" w:hAnsi="Cambria Math"/>
                      </w:rPr>
                      <m:t>N</m:t>
                    </w:ins>
                  </m:r>
                </m:e>
                <m:sub>
                  <m:r>
                    <w:ins w:id="534" w:author="Moderator(Huawei)" w:date="2023-11-07T15:30:00Z">
                      <m:rPr>
                        <m:sty m:val="p"/>
                      </m:rPr>
                      <w:rPr>
                        <w:rFonts w:ascii="Cambria Math" w:eastAsia="等线" w:hAnsi="Cambria Math"/>
                      </w:rPr>
                      <m:t>PDSCH</m:t>
                    </w:ins>
                  </m:r>
                </m:sub>
                <m:sup>
                  <m:r>
                    <w:ins w:id="535" w:author="Moderator(Huawei)" w:date="2023-11-07T15:30:00Z">
                      <m:rPr>
                        <m:sty m:val="p"/>
                      </m:rPr>
                      <w:rPr>
                        <w:rFonts w:ascii="Cambria Math" w:eastAsia="等线" w:hAnsi="Cambria Math"/>
                      </w:rPr>
                      <m:t>repeat,max</m:t>
                    </w:ins>
                  </m:r>
                </m:sup>
              </m:sSubSup>
            </m:oMath>
            <w:ins w:id="536" w:author="Moderator(Huawei)" w:date="2023-11-07T15:30:00Z">
              <w:r>
                <w:rPr>
                  <w:rFonts w:eastAsia="等线"/>
                </w:rPr>
                <w:t xml:space="preserve"> as the maximum value of </w:t>
              </w:r>
              <w:r>
                <w:rPr>
                  <w:rFonts w:eastAsia="等线"/>
                  <w:i/>
                </w:rPr>
                <w:t>pdsch-AggregationFactor</w:t>
              </w:r>
              <w:r>
                <w:rPr>
                  <w:rFonts w:eastAsia="等线"/>
                </w:rPr>
                <w:t xml:space="preserve"> for all the G-CS-RNTIs</w:t>
              </w:r>
            </w:ins>
            <w:ins w:id="537" w:author="Le Liu" w:date="2023-11-13T09:01:00Z">
              <w:r>
                <w:rPr>
                  <w:rFonts w:eastAsia="等线"/>
                  <w:highlight w:val="yellow"/>
                </w:rPr>
                <w:t xml:space="preserve"> in SPS-Config</w:t>
              </w:r>
            </w:ins>
            <w:ins w:id="538" w:author="Moderator(Huawei)" w:date="2023-11-07T16:04:00Z">
              <w:r>
                <w:rPr>
                  <w:rFonts w:eastAsia="等线"/>
                  <w:i/>
                </w:rPr>
                <w:t>,</w:t>
              </w:r>
            </w:ins>
            <w:ins w:id="539" w:author="Moderator(Huawei)" w:date="2023-11-07T15:45:00Z">
              <w:r>
                <w:rPr>
                  <w:rFonts w:eastAsia="等线"/>
                </w:rPr>
                <w:t xml:space="preserve"> </w:t>
              </w:r>
            </w:ins>
            <w:ins w:id="540" w:author="Moderator(Huawei)" w:date="2023-11-07T16:04:00Z">
              <w:r>
                <w:rPr>
                  <w:rFonts w:eastAsia="等线"/>
                </w:rPr>
                <w:t>or</w:t>
              </w:r>
            </w:ins>
            <w:ins w:id="541" w:author="Moderator(Huawei)" w:date="2023-11-07T15:30:00Z">
              <w:r>
                <w:rPr>
                  <w:rFonts w:eastAsia="等线"/>
                </w:rPr>
                <w:t xml:space="preserve"> </w:t>
              </w:r>
              <w:r>
                <w:rPr>
                  <w:rFonts w:eastAsia="等线"/>
                  <w:i/>
                </w:rPr>
                <w:t>pdsch-AggregationFactor</w:t>
              </w:r>
            </w:ins>
            <w:ins w:id="542" w:author="Moderator(Huawei)" w:date="2023-11-07T15:45:00Z">
              <w:r>
                <w:rPr>
                  <w:rFonts w:eastAsia="等线"/>
                </w:rPr>
                <w:t xml:space="preserve"> for all the G-RNTIs</w:t>
              </w:r>
            </w:ins>
            <w:ins w:id="543" w:author="Moderator(Huawei)" w:date="2023-11-07T15:30:00Z">
              <w:r>
                <w:rPr>
                  <w:rFonts w:eastAsia="等线"/>
                </w:rPr>
                <w:t xml:space="preserve"> in </w:t>
              </w:r>
              <w:r>
                <w:rPr>
                  <w:rFonts w:eastAsia="等线"/>
                  <w:i/>
                </w:rPr>
                <w:t>MBS-RNTI-SpecificConfig</w:t>
              </w:r>
            </w:ins>
            <w:ins w:id="544" w:author="Moderator(Huawei)" w:date="2023-11-07T16:05:00Z">
              <w:r>
                <w:rPr>
                  <w:rFonts w:eastAsia="等线"/>
                  <w:i/>
                </w:rPr>
                <w:t xml:space="preserve"> </w:t>
              </w:r>
              <w:r>
                <w:rPr>
                  <w:rFonts w:eastAsia="等线"/>
                </w:rPr>
                <w:t xml:space="preserve">and </w:t>
              </w:r>
              <w:r>
                <w:rPr>
                  <w:rFonts w:eastAsia="等线" w:hint="eastAsia"/>
                </w:rPr>
                <w:t>no</w:t>
              </w:r>
              <w:r>
                <w:rPr>
                  <w:rFonts w:eastAsia="等线"/>
                </w:rPr>
                <w:t xml:space="preserve"> entry</w:t>
              </w:r>
              <w:r>
                <w:rPr>
                  <w:rFonts w:eastAsia="等线"/>
                  <w:i/>
                </w:rPr>
                <w:t xml:space="preserve"> </w:t>
              </w:r>
              <w:r>
                <w:rPr>
                  <w:rFonts w:eastAsia="等线"/>
                </w:rPr>
                <w:t>in</w:t>
              </w:r>
              <w:r>
                <w:rPr>
                  <w:rFonts w:eastAsia="等线"/>
                  <w:i/>
                </w:rPr>
                <w:t xml:space="preserve"> pdsch-TimeDomainAllocationList</w:t>
              </w:r>
              <w:r>
                <w:rPr>
                  <w:rFonts w:eastAsia="等线"/>
                  <w:i/>
                  <w:iCs/>
                </w:rPr>
                <w:t xml:space="preserve"> </w:t>
              </w:r>
            </w:ins>
            <w:ins w:id="545" w:author="Moderator(Huawei)" w:date="2023-11-07T16:10:00Z">
              <w:r>
                <w:rPr>
                  <w:rFonts w:eastAsia="等线"/>
                  <w:iCs/>
                </w:rPr>
                <w:t>in</w:t>
              </w:r>
              <w:r>
                <w:rPr>
                  <w:rFonts w:eastAsia="等线"/>
                  <w:i/>
                  <w:iCs/>
                </w:rPr>
                <w:t xml:space="preserve"> PDSCH-ConfigMulticast </w:t>
              </w:r>
            </w:ins>
            <w:ins w:id="546" w:author="Moderator(Huawei)" w:date="2023-11-07T16:05:00Z">
              <w:r>
                <w:rPr>
                  <w:rFonts w:eastAsia="等线"/>
                  <w:iCs/>
                </w:rPr>
                <w:t>includes</w:t>
              </w:r>
              <w:r>
                <w:rPr>
                  <w:rFonts w:eastAsia="等线"/>
                  <w:i/>
                  <w:iCs/>
                </w:rPr>
                <w:t xml:space="preserve"> repetitionNumber</w:t>
              </w:r>
            </w:ins>
            <w:ins w:id="547" w:author="Moderator(Huawei)" w:date="2023-11-07T15:30:00Z">
              <w:r>
                <w:rPr>
                  <w:rFonts w:eastAsia="等线"/>
                </w:rPr>
                <w:t xml:space="preserve">, if provided, </w:t>
              </w:r>
            </w:ins>
            <w:ins w:id="548" w:author="Moderator(Huawei)" w:date="2023-11-07T16:08:00Z">
              <w:r>
                <w:rPr>
                  <w:rFonts w:eastAsia="等线"/>
                </w:rPr>
                <w:t xml:space="preserve">and </w:t>
              </w:r>
            </w:ins>
            <m:oMath>
              <m:sSubSup>
                <m:sSubSupPr>
                  <m:ctrlPr>
                    <w:ins w:id="549" w:author="Moderator(Huawei)" w:date="2023-11-07T16:08:00Z">
                      <w:rPr>
                        <w:rFonts w:ascii="Cambria Math" w:eastAsia="等线" w:hAnsi="Cambria Math"/>
                      </w:rPr>
                    </w:ins>
                  </m:ctrlPr>
                </m:sSubSupPr>
                <m:e>
                  <m:r>
                    <w:ins w:id="550" w:author="Moderator(Huawei)" w:date="2023-11-07T16:08:00Z">
                      <w:rPr>
                        <w:rFonts w:ascii="Cambria Math" w:eastAsia="等线" w:hAnsi="Cambria Math"/>
                      </w:rPr>
                      <m:t>N</m:t>
                    </w:ins>
                  </m:r>
                </m:e>
                <m:sub>
                  <m:r>
                    <w:ins w:id="551" w:author="Moderator(Huawei)" w:date="2023-11-07T16:08:00Z">
                      <m:rPr>
                        <m:sty m:val="p"/>
                      </m:rPr>
                      <w:rPr>
                        <w:rFonts w:ascii="Cambria Math" w:eastAsia="等线" w:hAnsi="Cambria Math"/>
                      </w:rPr>
                      <m:t>PDSCH, M</m:t>
                    </w:ins>
                  </m:r>
                </m:sub>
                <m:sup>
                  <m:r>
                    <w:ins w:id="552" w:author="Moderator(Huawei)" w:date="2023-11-07T16:08:00Z">
                      <m:rPr>
                        <m:sty m:val="p"/>
                      </m:rPr>
                      <w:rPr>
                        <w:rFonts w:ascii="Cambria Math" w:eastAsia="等线" w:hAnsi="Cambria Math"/>
                      </w:rPr>
                      <m:t>repeat,max</m:t>
                    </w:ins>
                  </m:r>
                </m:sup>
              </m:sSubSup>
              <m:r>
                <w:ins w:id="553" w:author="Moderator(Huawei)" w:date="2023-11-07T16:08:00Z">
                  <w:rPr>
                    <w:rFonts w:ascii="Cambria Math" w:eastAsia="等线" w:hAnsi="Cambria Math"/>
                  </w:rPr>
                  <m:t>=1</m:t>
                </w:ins>
              </m:r>
            </m:oMath>
            <w:ins w:id="554" w:author="Moderator(Huawei)" w:date="2023-11-07T16:09:00Z">
              <w:r>
                <w:rPr>
                  <w:rFonts w:eastAsia="等线" w:hint="eastAsia"/>
                  <w:lang w:eastAsia="zh-CN"/>
                </w:rPr>
                <w:t xml:space="preserve"> </w:t>
              </w:r>
              <w:r>
                <w:rPr>
                  <w:rFonts w:eastAsia="等线"/>
                  <w:lang w:eastAsia="zh-CN"/>
                </w:rPr>
                <w:t>otherwise</w:t>
              </w:r>
            </w:ins>
            <w:ins w:id="555" w:author="Moderator(Huawei)" w:date="2023-11-07T15:30:00Z">
              <w:r>
                <w:rPr>
                  <w:rFonts w:eastAsia="等线"/>
                </w:rPr>
                <w:t xml:space="preserve">, </w:t>
              </w:r>
            </w:ins>
          </w:p>
          <w:p w14:paraId="19C11E5A" w14:textId="77777777" w:rsidR="002B2688" w:rsidRDefault="002B2688">
            <w:pPr>
              <w:spacing w:after="180"/>
              <w:rPr>
                <w:ins w:id="556" w:author="Le Liu" w:date="2023-11-13T08:59:00Z"/>
                <w:rFonts w:eastAsiaTheme="minorEastAsia"/>
                <w:lang w:val="en-GB"/>
              </w:rPr>
            </w:pPr>
          </w:p>
          <w:p w14:paraId="20B61892" w14:textId="77777777" w:rsidR="002B2688" w:rsidRDefault="00492085">
            <w:pPr>
              <w:spacing w:after="180"/>
              <w:rPr>
                <w:ins w:id="557" w:author="Le Liu" w:date="2023-11-13T08:59:00Z"/>
                <w:rFonts w:eastAsia="宋体"/>
                <w:sz w:val="20"/>
                <w:szCs w:val="20"/>
                <w:lang w:val="en-GB" w:eastAsia="en-US"/>
              </w:rPr>
            </w:pPr>
            <w:ins w:id="558" w:author="Le Liu" w:date="2023-11-13T08:59:00Z">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r>
                <w:rPr>
                  <w:rFonts w:eastAsia="宋体"/>
                  <w:i/>
                  <w:iCs/>
                  <w:sz w:val="20"/>
                  <w:szCs w:val="20"/>
                  <w:lang w:val="en-GB" w:eastAsia="ko-KR"/>
                </w:rPr>
                <w:t>fdmed-ReceptionMulticast</w:t>
              </w:r>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maxNrofCodeWordsScheduledByDCI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PDSCH-configMulticast</w:t>
              </w:r>
              <w:r>
                <w:rPr>
                  <w:rFonts w:eastAsia="等线" w:hint="eastAsia"/>
                  <w:sz w:val="20"/>
                  <w:szCs w:val="20"/>
                  <w:lang w:val="en-GB" w:eastAsia="en-US"/>
                </w:rPr>
                <w:t xml:space="preserve"> </w:t>
              </w:r>
              <w:r>
                <w:rPr>
                  <w:rFonts w:eastAsia="等线"/>
                  <w:sz w:val="20"/>
                  <w:szCs w:val="20"/>
                  <w:lang w:val="en-GB" w:eastAsia="en-US"/>
                </w:rPr>
                <w:t xml:space="preserve">and setting </w:t>
              </w:r>
            </w:ins>
            <m:oMath>
              <m:sSubSup>
                <m:sSubSupPr>
                  <m:ctrlPr>
                    <w:ins w:id="559" w:author="Le Liu" w:date="2023-11-13T08:59:00Z">
                      <w:rPr>
                        <w:rFonts w:ascii="Cambria Math" w:eastAsia="等线" w:hAnsi="Cambria Math"/>
                        <w:sz w:val="20"/>
                        <w:szCs w:val="20"/>
                        <w:lang w:val="en-GB" w:eastAsia="en-US"/>
                      </w:rPr>
                    </w:ins>
                  </m:ctrlPr>
                </m:sSubSupPr>
                <m:e>
                  <m:r>
                    <w:ins w:id="560" w:author="Le Liu" w:date="2023-11-13T08:59:00Z">
                      <w:rPr>
                        <w:rFonts w:ascii="Cambria Math" w:eastAsia="等线" w:hAnsi="Cambria Math"/>
                        <w:sz w:val="20"/>
                        <w:szCs w:val="20"/>
                        <w:lang w:val="en-GB" w:eastAsia="en-US"/>
                      </w:rPr>
                      <m:t>N</m:t>
                    </w:ins>
                  </m:r>
                </m:e>
                <m:sub>
                  <m:r>
                    <w:ins w:id="561" w:author="Le Liu" w:date="2023-11-13T08:59:00Z">
                      <m:rPr>
                        <m:sty m:val="p"/>
                      </m:rPr>
                      <w:rPr>
                        <w:rFonts w:ascii="Cambria Math" w:eastAsia="等线" w:hAnsi="Cambria Math"/>
                        <w:sz w:val="20"/>
                        <w:szCs w:val="20"/>
                        <w:lang w:val="en-GB" w:eastAsia="en-US"/>
                      </w:rPr>
                      <m:t>PDSCH</m:t>
                    </w:ins>
                  </m:r>
                </m:sub>
                <m:sup>
                  <m:r>
                    <w:ins w:id="562" w:author="Le Liu" w:date="2023-11-13T08:59:00Z">
                      <m:rPr>
                        <m:sty m:val="p"/>
                      </m:rPr>
                      <w:rPr>
                        <w:rFonts w:ascii="Cambria Math" w:eastAsia="等线" w:hAnsi="Cambria Math"/>
                        <w:sz w:val="20"/>
                        <w:szCs w:val="20"/>
                        <w:lang w:val="en-GB" w:eastAsia="en-US"/>
                      </w:rPr>
                      <m:t>repeat,max</m:t>
                    </w:ins>
                  </m:r>
                </m:sup>
              </m:sSubSup>
            </m:oMath>
            <w:ins w:id="563" w:author="Le Liu" w:date="2023-11-13T08:59:00Z">
              <w:r>
                <w:rPr>
                  <w:rFonts w:eastAsia="等线"/>
                  <w:sz w:val="20"/>
                  <w:szCs w:val="20"/>
                  <w:lang w:val="en-GB" w:eastAsia="en-US"/>
                </w:rPr>
                <w:t xml:space="preserve"> as the maximum value among </w:t>
              </w:r>
              <w:r>
                <w:rPr>
                  <w:rFonts w:eastAsia="等线"/>
                  <w:i/>
                  <w:sz w:val="20"/>
                  <w:szCs w:val="20"/>
                  <w:lang w:val="en-GB" w:eastAsia="en-US"/>
                </w:rPr>
                <w:t>pdsch-AggregationFactor</w:t>
              </w:r>
              <w:r>
                <w:rPr>
                  <w:rFonts w:eastAsia="等线"/>
                  <w:sz w:val="20"/>
                  <w:szCs w:val="20"/>
                  <w:lang w:val="en-GB" w:eastAsia="en-US"/>
                </w:rPr>
                <w:t xml:space="preserve"> for CS-RNTI</w:t>
              </w:r>
            </w:ins>
            <w:ins w:id="564" w:author="Le Liu" w:date="2023-11-13T09:00:00Z">
              <w:r>
                <w:rPr>
                  <w:rFonts w:eastAsia="等线"/>
                  <w:sz w:val="20"/>
                  <w:szCs w:val="20"/>
                  <w:lang w:val="en-GB" w:eastAsia="en-US"/>
                </w:rPr>
                <w:t xml:space="preserve"> </w:t>
              </w:r>
              <w:r>
                <w:rPr>
                  <w:rFonts w:eastAsia="等线"/>
                  <w:sz w:val="20"/>
                  <w:szCs w:val="20"/>
                  <w:highlight w:val="yellow"/>
                  <w:lang w:val="en-GB" w:eastAsia="en-US"/>
                  <w:rPrChange w:id="565" w:author="Le Liu" w:date="2023-11-13T09:00:00Z">
                    <w:rPr>
                      <w:rFonts w:eastAsia="等线"/>
                      <w:sz w:val="20"/>
                      <w:szCs w:val="20"/>
                      <w:lang w:val="en-GB" w:eastAsia="en-US"/>
                    </w:rPr>
                  </w:rPrChange>
                </w:rPr>
                <w:t xml:space="preserve">and </w:t>
              </w:r>
              <w:r>
                <w:rPr>
                  <w:rFonts w:eastAsia="等线"/>
                  <w:sz w:val="20"/>
                  <w:szCs w:val="20"/>
                  <w:highlight w:val="yellow"/>
                  <w:lang w:val="en-GB" w:eastAsia="en-US"/>
                  <w:rPrChange w:id="566" w:author="Le Liu" w:date="2023-11-13T09:00:00Z">
                    <w:rPr>
                      <w:rFonts w:eastAsia="等线"/>
                      <w:sz w:val="20"/>
                      <w:szCs w:val="20"/>
                      <w:lang w:val="en-GB" w:eastAsia="en-US"/>
                    </w:rPr>
                  </w:rPrChange>
                </w:rPr>
                <w:lastRenderedPageBreak/>
                <w:t>all G-CS-RNTIs</w:t>
              </w:r>
            </w:ins>
            <w:ins w:id="567" w:author="Le Liu" w:date="2023-11-13T08:59:00Z">
              <w:r>
                <w:rPr>
                  <w:rFonts w:eastAsia="等线"/>
                  <w:sz w:val="20"/>
                  <w:szCs w:val="20"/>
                  <w:lang w:val="en-GB" w:eastAsia="en-US"/>
                </w:rPr>
                <w:t xml:space="preserve"> in </w:t>
              </w:r>
              <w:r>
                <w:rPr>
                  <w:rFonts w:eastAsia="等线"/>
                  <w:i/>
                  <w:sz w:val="20"/>
                  <w:szCs w:val="20"/>
                  <w:lang w:val="en-GB" w:eastAsia="en-US"/>
                </w:rPr>
                <w:t>SPS-Config</w:t>
              </w:r>
            </w:ins>
            <w:ins w:id="568" w:author="Le Liu" w:date="2023-11-13T09:00:00Z">
              <w:r>
                <w:rPr>
                  <w:rFonts w:eastAsia="等线"/>
                  <w:sz w:val="20"/>
                  <w:szCs w:val="20"/>
                  <w:lang w:val="en-GB" w:eastAsia="en-US"/>
                </w:rPr>
                <w:t xml:space="preserve"> </w:t>
              </w:r>
              <w:r>
                <w:rPr>
                  <w:rFonts w:eastAsia="等线"/>
                  <w:strike/>
                  <w:sz w:val="20"/>
                  <w:szCs w:val="20"/>
                  <w:highlight w:val="yellow"/>
                  <w:lang w:val="en-GB" w:eastAsia="en-US"/>
                  <w:rPrChange w:id="569" w:author="Le Liu" w:date="2023-11-13T09:00:00Z">
                    <w:rPr>
                      <w:rFonts w:eastAsia="等线"/>
                      <w:sz w:val="20"/>
                      <w:szCs w:val="20"/>
                      <w:lang w:val="en-GB" w:eastAsia="en-US"/>
                    </w:rPr>
                  </w:rPrChange>
                </w:rPr>
                <w:t>and all G-CS-RNTIs</w:t>
              </w:r>
            </w:ins>
            <w:ins w:id="570" w:author="Le Liu" w:date="2023-11-13T08:59:00Z">
              <w:r>
                <w:rPr>
                  <w:rFonts w:eastAsia="等线"/>
                  <w:sz w:val="20"/>
                  <w:szCs w:val="20"/>
                  <w:lang w:val="en-GB" w:eastAsia="en-US"/>
                </w:rPr>
                <w:t xml:space="preserve">, </w:t>
              </w:r>
              <w:r>
                <w:rPr>
                  <w:rFonts w:eastAsia="等线"/>
                  <w:i/>
                  <w:sz w:val="20"/>
                  <w:szCs w:val="20"/>
                  <w:lang w:val="en-GB" w:eastAsia="en-US"/>
                </w:rPr>
                <w:t>pdsch-AggregationFactor</w:t>
              </w:r>
              <w:r>
                <w:rPr>
                  <w:rFonts w:eastAsia="等线"/>
                  <w:sz w:val="20"/>
                  <w:szCs w:val="20"/>
                  <w:lang w:val="en-GB" w:eastAsia="en-US"/>
                </w:rPr>
                <w:t xml:space="preserve"> for C-RNTIs in </w:t>
              </w:r>
              <w:r>
                <w:rPr>
                  <w:rFonts w:eastAsia="等线"/>
                  <w:i/>
                  <w:sz w:val="20"/>
                  <w:szCs w:val="20"/>
                  <w:lang w:val="en-GB" w:eastAsia="en-US"/>
                </w:rPr>
                <w:t xml:space="preserve">PDSCH-Config </w:t>
              </w:r>
              <w:r>
                <w:rPr>
                  <w:rFonts w:eastAsia="等线"/>
                  <w:sz w:val="20"/>
                  <w:szCs w:val="20"/>
                  <w:lang w:val="en-GB" w:eastAsia="en-US"/>
                </w:rPr>
                <w:t xml:space="preserve">and for all G-RNTIs in </w:t>
              </w:r>
              <w:r>
                <w:rPr>
                  <w:rFonts w:eastAsia="等线"/>
                  <w:i/>
                  <w:sz w:val="20"/>
                  <w:szCs w:val="20"/>
                  <w:lang w:val="en-GB" w:eastAsia="en-US"/>
                </w:rPr>
                <w:t>MBS-RNTI-SpecificConfig</w:t>
              </w:r>
              <w:r>
                <w:rPr>
                  <w:rFonts w:eastAsia="等线"/>
                  <w:sz w:val="20"/>
                  <w:szCs w:val="20"/>
                  <w:lang w:val="en-GB" w:eastAsia="en-US"/>
                </w:rPr>
                <w:t xml:space="preserve">, if provided,  </w:t>
              </w:r>
              <w:r>
                <w:rPr>
                  <w:rFonts w:eastAsia="等线" w:hint="eastAsia"/>
                  <w:sz w:val="20"/>
                  <w:szCs w:val="20"/>
                  <w:lang w:val="en-GB" w:eastAsia="en-US"/>
                </w:rPr>
                <w:t>a</w:t>
              </w:r>
              <w:r>
                <w:rPr>
                  <w:rFonts w:eastAsia="等线"/>
                  <w:sz w:val="20"/>
                  <w:szCs w:val="20"/>
                  <w:lang w:val="en-GB" w:eastAsia="en-US"/>
                </w:rPr>
                <w:t xml:space="preserve">nd  </w:t>
              </w:r>
            </w:ins>
            <m:oMath>
              <m:sSubSup>
                <m:sSubSupPr>
                  <m:ctrlPr>
                    <w:ins w:id="571" w:author="Le Liu" w:date="2023-11-13T08:59:00Z">
                      <w:rPr>
                        <w:rFonts w:ascii="Cambria Math" w:eastAsia="等线" w:hAnsi="Cambria Math"/>
                        <w:sz w:val="20"/>
                        <w:szCs w:val="20"/>
                        <w:lang w:val="en-GB" w:eastAsia="en-US"/>
                      </w:rPr>
                    </w:ins>
                  </m:ctrlPr>
                </m:sSubSupPr>
                <m:e>
                  <m:r>
                    <w:ins w:id="572" w:author="Le Liu" w:date="2023-11-13T08:59:00Z">
                      <w:rPr>
                        <w:rFonts w:ascii="Cambria Math" w:eastAsia="等线" w:hAnsi="Cambria Math"/>
                        <w:sz w:val="20"/>
                        <w:szCs w:val="20"/>
                        <w:lang w:val="en-GB" w:eastAsia="en-US"/>
                      </w:rPr>
                      <m:t>N</m:t>
                    </w:ins>
                  </m:r>
                </m:e>
                <m:sub>
                  <m:r>
                    <w:ins w:id="573" w:author="Le Liu" w:date="2023-11-13T08:59:00Z">
                      <m:rPr>
                        <m:sty m:val="p"/>
                      </m:rPr>
                      <w:rPr>
                        <w:rFonts w:ascii="Cambria Math" w:eastAsia="等线" w:hAnsi="Cambria Math"/>
                        <w:sz w:val="20"/>
                        <w:szCs w:val="20"/>
                        <w:lang w:val="en-GB" w:eastAsia="en-US"/>
                      </w:rPr>
                      <m:t>PDSCH</m:t>
                    </w:ins>
                  </m:r>
                </m:sub>
                <m:sup>
                  <m:r>
                    <w:ins w:id="574" w:author="Le Liu" w:date="2023-11-13T08:59:00Z">
                      <m:rPr>
                        <m:sty m:val="p"/>
                      </m:rPr>
                      <w:rPr>
                        <w:rFonts w:ascii="Cambria Math" w:eastAsia="等线" w:hAnsi="Cambria Math"/>
                        <w:sz w:val="20"/>
                        <w:szCs w:val="20"/>
                        <w:lang w:val="en-GB" w:eastAsia="en-US"/>
                      </w:rPr>
                      <m:t>repeat,max</m:t>
                    </w:ins>
                  </m:r>
                </m:sup>
              </m:sSubSup>
              <m:r>
                <w:ins w:id="575" w:author="Le Liu" w:date="2023-11-13T08:59:00Z">
                  <m:rPr>
                    <m:sty m:val="p"/>
                  </m:rPr>
                  <w:rPr>
                    <w:rFonts w:ascii="Cambria Math" w:eastAsia="等线" w:hAnsi="Cambria Math"/>
                    <w:sz w:val="20"/>
                    <w:szCs w:val="20"/>
                    <w:lang w:val="en-GB" w:eastAsia="en-US"/>
                  </w:rPr>
                  <m:t>=1</m:t>
                </w:ins>
              </m:r>
            </m:oMath>
            <w:ins w:id="576" w:author="Le Liu" w:date="2023-11-13T08:59:00Z">
              <w:r>
                <w:rPr>
                  <w:rFonts w:eastAsia="等线"/>
                  <w:sz w:val="20"/>
                  <w:szCs w:val="20"/>
                  <w:lang w:val="en-GB" w:eastAsia="en-US"/>
                </w:rPr>
                <w:t xml:space="preserve"> otherwise, in the following pseudo-code.</w:t>
              </w:r>
            </w:ins>
          </w:p>
          <w:p w14:paraId="04D96386" w14:textId="77777777" w:rsidR="002B2688" w:rsidRDefault="002B2688">
            <w:pPr>
              <w:spacing w:after="180"/>
              <w:rPr>
                <w:rFonts w:eastAsiaTheme="minorEastAsia"/>
                <w:lang w:val="en-GB"/>
              </w:rPr>
            </w:pPr>
          </w:p>
        </w:tc>
      </w:tr>
      <w:tr w:rsidR="002B2688" w14:paraId="2BF39A72" w14:textId="77777777">
        <w:trPr>
          <w:trHeight w:val="414"/>
        </w:trPr>
        <w:tc>
          <w:tcPr>
            <w:tcW w:w="2127" w:type="dxa"/>
          </w:tcPr>
          <w:p w14:paraId="7ADC10F2" w14:textId="77777777" w:rsidR="002B2688" w:rsidRDefault="00492085">
            <w:pPr>
              <w:rPr>
                <w:rFonts w:eastAsiaTheme="minorEastAsia"/>
              </w:rPr>
            </w:pPr>
            <w:r>
              <w:rPr>
                <w:rFonts w:eastAsiaTheme="minorEastAsia"/>
              </w:rPr>
              <w:lastRenderedPageBreak/>
              <w:t>Nokia</w:t>
            </w:r>
          </w:p>
        </w:tc>
        <w:tc>
          <w:tcPr>
            <w:tcW w:w="12048" w:type="dxa"/>
          </w:tcPr>
          <w:p w14:paraId="6783086D" w14:textId="77777777" w:rsidR="002B2688" w:rsidRDefault="00492085">
            <w:pPr>
              <w:spacing w:after="180"/>
              <w:rPr>
                <w:rFonts w:eastAsia="宋体"/>
                <w:sz w:val="20"/>
                <w:szCs w:val="20"/>
                <w:lang w:val="en-GB"/>
              </w:rPr>
            </w:pPr>
            <w:r>
              <w:rPr>
                <w:rFonts w:eastAsia="宋体"/>
                <w:sz w:val="20"/>
                <w:szCs w:val="20"/>
                <w:lang w:val="en-GB"/>
              </w:rPr>
              <w:t>A change similar to 1-2-2 is incomplete, because it only covers the so-called “pruning part”, but not actual feedback bits creation in 9.1.2.1.</w:t>
            </w:r>
          </w:p>
          <w:p w14:paraId="28E728D2" w14:textId="77777777" w:rsidR="002B2688" w:rsidRDefault="00492085">
            <w:pPr>
              <w:spacing w:after="180"/>
              <w:rPr>
                <w:rFonts w:eastAsia="宋体"/>
                <w:sz w:val="20"/>
                <w:szCs w:val="20"/>
                <w:lang w:val="en-GB"/>
              </w:rPr>
            </w:pPr>
            <w:r>
              <w:rPr>
                <w:rFonts w:eastAsia="宋体"/>
                <w:sz w:val="20"/>
                <w:szCs w:val="20"/>
                <w:lang w:val="en-GB"/>
              </w:rPr>
              <w:t xml:space="preserve">Regarding the FL proposal, in our view the last part is still missing, as the value should be set to 1 in case any TDRA entry contains a repetition number, which is not covered. We therefore propose a clear way as proposed in our paper x1791. </w:t>
            </w:r>
          </w:p>
          <w:p w14:paraId="4715D75B" w14:textId="77777777" w:rsidR="002B2688" w:rsidRDefault="00492085">
            <w:pPr>
              <w:spacing w:after="180"/>
              <w:rPr>
                <w:rFonts w:eastAsia="宋体"/>
                <w:sz w:val="20"/>
                <w:szCs w:val="20"/>
              </w:rPr>
            </w:pPr>
            <w:r>
              <w:rPr>
                <w:rFonts w:eastAsia="宋体"/>
                <w:sz w:val="20"/>
                <w:szCs w:val="20"/>
                <w:lang w:val="en-GB"/>
              </w:rPr>
              <w:t>We introduced an interim variable in between the paragraphs to improve readability, but such variable can also be omitted if preferred.</w:t>
            </w:r>
          </w:p>
        </w:tc>
      </w:tr>
    </w:tbl>
    <w:p w14:paraId="3B78DFD4" w14:textId="77777777" w:rsidR="002B2688" w:rsidRDefault="002B2688">
      <w:pPr>
        <w:rPr>
          <w:rFonts w:eastAsiaTheme="minorEastAsia"/>
        </w:rPr>
      </w:pPr>
    </w:p>
    <w:p w14:paraId="272FAEBF" w14:textId="77777777" w:rsidR="002B2688" w:rsidRDefault="002B2688">
      <w:pPr>
        <w:rPr>
          <w:rFonts w:eastAsiaTheme="minorEastAsia"/>
        </w:rPr>
      </w:pPr>
    </w:p>
    <w:p w14:paraId="6B4F89FC" w14:textId="59C8E178" w:rsidR="002B2688" w:rsidRDefault="00492085">
      <w:pPr>
        <w:pStyle w:val="2"/>
        <w:tabs>
          <w:tab w:val="left" w:pos="1985"/>
        </w:tabs>
        <w:rPr>
          <w:lang w:eastAsia="zh-CN"/>
        </w:rPr>
      </w:pPr>
      <w:bookmarkStart w:id="577" w:name="_Ref132048790"/>
      <w:r>
        <w:rPr>
          <w:iCs/>
          <w:lang w:eastAsia="zh-CN"/>
        </w:rPr>
        <w:t>(1-3)(</w:t>
      </w:r>
      <w:r w:rsidR="009F3DD5">
        <w:rPr>
          <w:iCs/>
          <w:lang w:eastAsia="zh-CN"/>
        </w:rPr>
        <w:t>CLOSED</w:t>
      </w:r>
      <w:r>
        <w:rPr>
          <w:iCs/>
          <w:lang w:eastAsia="zh-CN"/>
        </w:rPr>
        <w:t>)</w:t>
      </w:r>
      <w:r>
        <w:rPr>
          <w:lang w:eastAsia="zh-CN"/>
        </w:rPr>
        <w:t xml:space="preserve">On </w:t>
      </w:r>
      <m:oMath>
        <m:sSub>
          <m:sSubPr>
            <m:ctrlPr>
              <w:rPr>
                <w:rFonts w:ascii="Cambria Math" w:hAnsi="Cambria Math"/>
                <w:i/>
                <w:lang w:val="en-GB" w:eastAsia="zh-CN"/>
              </w:rPr>
            </m:ctrlPr>
          </m:sSubPr>
          <m:e>
            <m:r>
              <m:rPr>
                <m:sty m:val="bi"/>
              </m:rPr>
              <w:rPr>
                <w:rFonts w:ascii="Cambria Math" w:hAnsi="Cambria Math"/>
                <w:lang w:val="en-GB" w:eastAsia="zh-CN"/>
              </w:rPr>
              <m:t>n</m:t>
            </m:r>
          </m:e>
          <m:sub>
            <m:r>
              <m:rPr>
                <m:sty m:val="b"/>
              </m:rPr>
              <w:rPr>
                <w:rFonts w:ascii="Cambria Math" w:hAnsi="Cambria Math"/>
                <w:lang w:val="en-GB" w:eastAsia="zh-CN"/>
              </w:rPr>
              <m:t>HARQ-ACK</m:t>
            </m:r>
          </m:sub>
        </m:sSub>
      </m:oMath>
      <w:r>
        <w:rPr>
          <w:rFonts w:hint="eastAsia"/>
          <w:lang w:val="en-GB" w:eastAsia="zh-CN"/>
        </w:rPr>
        <w:t xml:space="preserve"> </w:t>
      </w:r>
      <w:r>
        <w:rPr>
          <w:lang w:val="en-GB" w:eastAsia="zh-CN"/>
        </w:rPr>
        <w:t>value</w:t>
      </w:r>
    </w:p>
    <w:tbl>
      <w:tblPr>
        <w:tblStyle w:val="af7"/>
        <w:tblW w:w="0" w:type="auto"/>
        <w:tblLook w:val="04A0" w:firstRow="1" w:lastRow="0" w:firstColumn="1" w:lastColumn="0" w:noHBand="0" w:noVBand="1"/>
      </w:tblPr>
      <w:tblGrid>
        <w:gridCol w:w="2263"/>
        <w:gridCol w:w="11974"/>
      </w:tblGrid>
      <w:tr w:rsidR="002B2688" w14:paraId="787A584E" w14:textId="77777777">
        <w:tc>
          <w:tcPr>
            <w:tcW w:w="2263" w:type="dxa"/>
          </w:tcPr>
          <w:p w14:paraId="656D7604" w14:textId="77777777" w:rsidR="002B2688" w:rsidRDefault="00492085">
            <w:pPr>
              <w:rPr>
                <w:rFonts w:eastAsiaTheme="minorEastAsia"/>
                <w:sz w:val="18"/>
              </w:rPr>
            </w:pPr>
            <w:r>
              <w:rPr>
                <w:rFonts w:eastAsiaTheme="minorEastAsia" w:hint="eastAsia"/>
                <w:sz w:val="18"/>
              </w:rPr>
              <w:t>C</w:t>
            </w:r>
            <w:r>
              <w:rPr>
                <w:rFonts w:eastAsiaTheme="minorEastAsia"/>
                <w:sz w:val="18"/>
              </w:rPr>
              <w:t>ATT-CR-x1304</w:t>
            </w:r>
          </w:p>
        </w:tc>
        <w:tc>
          <w:tcPr>
            <w:tcW w:w="11974" w:type="dxa"/>
          </w:tcPr>
          <w:p w14:paraId="33555FD4" w14:textId="77777777" w:rsidR="002B2688" w:rsidRDefault="00492085">
            <w:pPr>
              <w:keepNext/>
              <w:keepLines/>
              <w:spacing w:before="120" w:after="180"/>
              <w:outlineLvl w:val="3"/>
              <w:rPr>
                <w:rFonts w:ascii="Arial" w:eastAsia="宋体" w:hAnsi="Arial"/>
                <w:szCs w:val="20"/>
                <w:lang w:val="en-GB" w:eastAsia="en-US"/>
              </w:rPr>
            </w:pPr>
            <w:bookmarkStart w:id="578" w:name="_Toc29899144"/>
            <w:bookmarkStart w:id="579" w:name="_Toc45699199"/>
            <w:bookmarkStart w:id="580" w:name="_Toc29899562"/>
            <w:bookmarkStart w:id="581" w:name="_Toc29894845"/>
            <w:bookmarkStart w:id="582" w:name="_Toc29917299"/>
            <w:bookmarkStart w:id="583" w:name="_Toc36498173"/>
            <w:bookmarkStart w:id="584" w:name="_Toc145664305"/>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1.3.3</w:t>
            </w:r>
            <w:r>
              <w:rPr>
                <w:rFonts w:ascii="Arial" w:eastAsia="宋体" w:hAnsi="Arial" w:hint="eastAsia"/>
                <w:szCs w:val="20"/>
                <w:lang w:val="en-GB" w:eastAsia="en-US"/>
              </w:rPr>
              <w:tab/>
            </w:r>
            <w:r>
              <w:rPr>
                <w:rFonts w:ascii="Arial" w:eastAsia="宋体" w:hAnsi="Arial"/>
                <w:szCs w:val="20"/>
                <w:lang w:val="en-GB" w:eastAsia="en-US"/>
              </w:rPr>
              <w:t>Type-2 HARQ-ACK codebook grouping and HARQ-ACK retransmission</w:t>
            </w:r>
            <w:bookmarkEnd w:id="578"/>
            <w:bookmarkEnd w:id="579"/>
            <w:bookmarkEnd w:id="580"/>
            <w:bookmarkEnd w:id="581"/>
            <w:bookmarkEnd w:id="582"/>
            <w:bookmarkEnd w:id="583"/>
            <w:bookmarkEnd w:id="584"/>
          </w:p>
          <w:p w14:paraId="6D4A22D4" w14:textId="77777777" w:rsidR="002B2688" w:rsidRDefault="00492085">
            <w:pPr>
              <w:spacing w:after="180"/>
              <w:rPr>
                <w:rFonts w:eastAsia="宋体"/>
                <w:sz w:val="20"/>
                <w:szCs w:val="20"/>
                <w:lang w:val="en-GB"/>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r>
              <w:rPr>
                <w:rFonts w:eastAsia="宋体"/>
                <w:i/>
                <w:sz w:val="20"/>
                <w:szCs w:val="20"/>
                <w:lang w:val="en-GB"/>
              </w:rPr>
              <w:t>pdsch-</w:t>
            </w:r>
            <w:r>
              <w:rPr>
                <w:rFonts w:eastAsia="宋体" w:cs="Arial"/>
                <w:i/>
                <w:sz w:val="20"/>
                <w:szCs w:val="20"/>
                <w:lang w:val="en-GB"/>
              </w:rPr>
              <w:t>HARQ-ACK-Codebook-r16</w:t>
            </w:r>
            <w:r>
              <w:rPr>
                <w:rFonts w:eastAsia="宋体"/>
                <w:iCs/>
                <w:sz w:val="20"/>
                <w:szCs w:val="20"/>
                <w:lang w:val="en-GB" w:eastAsia="en-US"/>
              </w:rPr>
              <w:t xml:space="preserve">, </w:t>
            </w:r>
            <w:r>
              <w:rPr>
                <w:rFonts w:eastAsia="宋体"/>
                <w:sz w:val="20"/>
                <w:szCs w:val="20"/>
                <w:lang w:val="en-GB" w:eastAsia="en-US"/>
              </w:rPr>
              <w:t>the UE determines</w:t>
            </w:r>
            <w:r>
              <w:rPr>
                <w:rFonts w:eastAsia="宋体" w:hint="eastAsia"/>
                <w:color w:val="FF0000"/>
                <w:sz w:val="20"/>
                <w:szCs w:val="20"/>
                <w:lang w:val="en-GB"/>
              </w:rPr>
              <w:t xml:space="preserve"> </w:t>
            </w:r>
            <w:r>
              <w:rPr>
                <w:rFonts w:eastAsia="宋体"/>
                <w:color w:val="FF0000"/>
                <w:sz w:val="20"/>
                <w:szCs w:val="20"/>
                <w:lang w:val="en-GB" w:eastAsia="en-US"/>
              </w:rPr>
              <w:t>unicast</w:t>
            </w:r>
            <w:r>
              <w:rPr>
                <w:rFonts w:eastAsia="宋体" w:hint="eastAsia"/>
                <w:color w:val="FF0000"/>
                <w:sz w:val="20"/>
                <w:szCs w:val="20"/>
                <w:lang w:val="en-GB"/>
              </w:rPr>
              <w:t xml:space="preserve"> </w:t>
            </w:r>
            <w:r>
              <w:rPr>
                <w:rFonts w:eastAsia="宋体"/>
                <w:sz w:val="20"/>
                <w:szCs w:val="20"/>
                <w:lang w:val="en-GB" w:eastAsia="en-US"/>
              </w:rPr>
              <w:t>HARQ-ACK information for multiplexing in a PUCCH transmission occasion according to the following procedure.</w:t>
            </w:r>
            <w:r>
              <w:rPr>
                <w:rFonts w:eastAsia="宋体"/>
                <w:color w:val="FF0000"/>
                <w:sz w:val="20"/>
                <w:szCs w:val="20"/>
                <w:lang w:val="en-GB" w:eastAsia="en-US"/>
              </w:rPr>
              <w:t xml:space="preserve"> </w:t>
            </w:r>
            <w:r>
              <w:rPr>
                <w:rFonts w:eastAsia="宋体" w:hint="eastAsia"/>
                <w:color w:val="FF0000"/>
                <w:sz w:val="20"/>
                <w:szCs w:val="20"/>
                <w:lang w:val="en-GB"/>
              </w:rPr>
              <w:t>In the following, DCI format is referred as to unicast DCI format.</w:t>
            </w:r>
          </w:p>
          <w:p w14:paraId="5026FE8C" w14:textId="77777777" w:rsidR="002B2688" w:rsidRDefault="00492085">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cs="Arial"/>
                  <w:sz w:val="20"/>
                  <w:szCs w:val="20"/>
                  <w:lang w:val="en-GB"/>
                </w:rPr>
                <m:t>g</m:t>
              </m:r>
            </m:oMath>
            <w:r>
              <w:rPr>
                <w:rFonts w:eastAsia="宋体"/>
                <w:sz w:val="20"/>
                <w:szCs w:val="20"/>
                <w:lang w:val="en-GB" w:eastAsia="en-US"/>
              </w:rPr>
              <w:t xml:space="preserve"> to the value of a PDSCH group index field in a last DCI format that provides a value of </w:t>
            </w:r>
            <m:oMath>
              <m:r>
                <w:rPr>
                  <w:rFonts w:ascii="Cambria Math" w:eastAsia="宋体" w:cs="Arial"/>
                  <w:sz w:val="20"/>
                  <w:szCs w:val="20"/>
                  <w:lang w:val="en-GB"/>
                </w:rPr>
                <m:t>g</m:t>
              </m:r>
            </m:oMath>
            <w:r>
              <w:rPr>
                <w:rFonts w:eastAsia="宋体"/>
                <w:sz w:val="20"/>
                <w:szCs w:val="20"/>
                <w:lang w:val="en-GB" w:eastAsia="en-US"/>
              </w:rPr>
              <w:t xml:space="preserve"> and indicates a PUCCH transmission occasion</w:t>
            </w:r>
            <w:r>
              <w:rPr>
                <w:rFonts w:eastAsia="宋体"/>
                <w:sz w:val="20"/>
                <w:szCs w:val="20"/>
                <w:lang w:val="en-GB"/>
              </w:rPr>
              <w:t>.</w:t>
            </w:r>
          </w:p>
          <w:p w14:paraId="0300317B"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Set </w:t>
            </w:r>
            <m:oMath>
              <m:r>
                <w:rPr>
                  <w:rFonts w:ascii="Cambria Math" w:eastAsia="宋体" w:hAnsi="Cambria Math"/>
                  <w:sz w:val="20"/>
                  <w:szCs w:val="20"/>
                  <w:lang w:val="en-GB" w:eastAsia="en-US"/>
                </w:rPr>
                <m:t>i(g)</m:t>
              </m:r>
            </m:oMath>
            <w:r>
              <w:rPr>
                <w:rFonts w:eastAsia="宋体"/>
                <w:sz w:val="20"/>
                <w:szCs w:val="20"/>
                <w:lang w:val="en-GB" w:eastAsia="en-US"/>
              </w:rPr>
              <w:t xml:space="preserve"> to denote a PUCCH transmission occasion for multiplexing HARQ-ACK information </w:t>
            </w:r>
          </w:p>
          <w:p w14:paraId="3976EF63" w14:textId="77777777" w:rsidR="002B2688" w:rsidRDefault="00492085">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hAnsi="Cambria Math"/>
                  <w:sz w:val="20"/>
                  <w:szCs w:val="20"/>
                  <w:lang w:val="en-GB" w:eastAsia="en-US"/>
                </w:rPr>
                <m:t>k</m:t>
              </m:r>
            </m:oMath>
            <w:r>
              <w:rPr>
                <w:rFonts w:eastAsia="宋体"/>
                <w:sz w:val="20"/>
                <w:szCs w:val="20"/>
                <w:lang w:val="en-GB" w:eastAsia="en-US"/>
              </w:rPr>
              <w:t xml:space="preserve"> to the value of a </w:t>
            </w:r>
            <w:r>
              <w:rPr>
                <w:rFonts w:eastAsia="宋体"/>
                <w:sz w:val="20"/>
                <w:szCs w:val="20"/>
                <w:lang w:val="en-GB"/>
              </w:rPr>
              <w:t xml:space="preserve">PDSCH-to-HARQ_feedback timing field, if any, </w:t>
            </w:r>
            <w:r>
              <w:rPr>
                <w:rFonts w:eastAsia="宋体"/>
                <w:sz w:val="20"/>
                <w:szCs w:val="20"/>
                <w:lang w:val="en-GB" w:eastAsia="en-US"/>
              </w:rPr>
              <w:t xml:space="preserve">in a DCI format providing a value of </w:t>
            </w:r>
            <m:oMath>
              <m:r>
                <w:rPr>
                  <w:rFonts w:ascii="Cambria Math" w:eastAsia="宋体" w:cs="Arial"/>
                  <w:sz w:val="20"/>
                  <w:szCs w:val="20"/>
                  <w:lang w:val="en-GB"/>
                </w:rPr>
                <m:t>g</m:t>
              </m:r>
            </m:oMath>
          </w:p>
          <w:p w14:paraId="22CA692F" w14:textId="77777777" w:rsidR="002B2688" w:rsidRDefault="00492085">
            <w:pPr>
              <w:spacing w:after="180"/>
              <w:ind w:left="568" w:hanging="284"/>
              <w:rPr>
                <w:rFonts w:eastAsia="宋体"/>
                <w:sz w:val="20"/>
                <w:szCs w:val="20"/>
                <w:lang w:val="en-GB"/>
              </w:rPr>
            </w:pPr>
            <w:r>
              <w:rPr>
                <w:rFonts w:eastAsia="宋体"/>
                <w:sz w:val="20"/>
                <w:szCs w:val="20"/>
              </w:rPr>
              <w:t>-</w:t>
            </w:r>
            <w:r>
              <w:rPr>
                <w:rFonts w:eastAsia="宋体"/>
                <w:sz w:val="20"/>
                <w:szCs w:val="20"/>
              </w:rPr>
              <w:tab/>
              <w:t xml:space="preserve">If the DCI format does not include a PDSCH-to-HARQ_feedback timing field, </w:t>
            </w:r>
            <w:r>
              <w:rPr>
                <w:rFonts w:eastAsia="宋体"/>
                <w:sz w:val="20"/>
                <w:szCs w:val="20"/>
                <w:lang w:eastAsia="en-US"/>
              </w:rPr>
              <w:t xml:space="preserve">set </w:t>
            </w:r>
            <m:oMath>
              <m:r>
                <w:rPr>
                  <w:rFonts w:ascii="Cambria Math" w:eastAsia="宋体" w:hAnsi="Cambria Math"/>
                  <w:sz w:val="20"/>
                  <w:szCs w:val="20"/>
                  <w:lang w:val="zh-CN" w:eastAsia="en-US"/>
                </w:rPr>
                <m:t>k</m:t>
              </m:r>
            </m:oMath>
            <w:r>
              <w:rPr>
                <w:rFonts w:eastAsia="宋体"/>
                <w:sz w:val="20"/>
                <w:szCs w:val="20"/>
                <w:lang w:eastAsia="en-US"/>
              </w:rPr>
              <w:t xml:space="preserve"> to the value provided by </w:t>
            </w:r>
            <w:r>
              <w:rPr>
                <w:rFonts w:eastAsia="宋体"/>
                <w:i/>
                <w:sz w:val="20"/>
                <w:szCs w:val="20"/>
                <w:lang w:eastAsia="en-US"/>
              </w:rPr>
              <w:t>dl-DataToUL-ACK</w:t>
            </w:r>
            <w:r>
              <w:rPr>
                <w:rFonts w:eastAsia="宋体"/>
                <w:i/>
                <w:sz w:val="20"/>
                <w:szCs w:val="20"/>
                <w:lang w:val="en-GB" w:eastAsia="en-US"/>
              </w:rPr>
              <w:t xml:space="preserve"> </w:t>
            </w:r>
            <w:r>
              <w:rPr>
                <w:rFonts w:eastAsia="Batang"/>
                <w:sz w:val="20"/>
                <w:szCs w:val="20"/>
                <w:lang w:eastAsia="en-US"/>
              </w:rPr>
              <w:t>or</w:t>
            </w:r>
            <w:r>
              <w:rPr>
                <w:rFonts w:eastAsia="Batang"/>
                <w:i/>
                <w:sz w:val="20"/>
                <w:szCs w:val="20"/>
                <w:lang w:eastAsia="en-US"/>
              </w:rPr>
              <w:t xml:space="preserve"> dl-DataToUL-ACK-r16</w:t>
            </w:r>
          </w:p>
          <w:p w14:paraId="4A31EDBD"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r w:rsidR="002B2688" w14:paraId="235AF369" w14:textId="77777777">
        <w:tc>
          <w:tcPr>
            <w:tcW w:w="2263" w:type="dxa"/>
          </w:tcPr>
          <w:p w14:paraId="089A90B7" w14:textId="77777777" w:rsidR="002B2688" w:rsidRDefault="00492085">
            <w:pPr>
              <w:rPr>
                <w:rFonts w:eastAsiaTheme="minorEastAsia"/>
                <w:sz w:val="18"/>
              </w:rPr>
            </w:pPr>
            <w:r>
              <w:rPr>
                <w:rFonts w:eastAsiaTheme="minorEastAsia" w:hint="eastAsia"/>
                <w:sz w:val="16"/>
              </w:rPr>
              <w:t>C</w:t>
            </w:r>
            <w:r>
              <w:rPr>
                <w:rFonts w:eastAsiaTheme="minorEastAsia"/>
                <w:sz w:val="16"/>
              </w:rPr>
              <w:t>ATT-CR-x1305</w:t>
            </w:r>
          </w:p>
        </w:tc>
        <w:tc>
          <w:tcPr>
            <w:tcW w:w="11974" w:type="dxa"/>
          </w:tcPr>
          <w:p w14:paraId="2CAE7102" w14:textId="77777777" w:rsidR="002B2688" w:rsidRDefault="00492085">
            <w:pPr>
              <w:keepNext/>
              <w:keepLines/>
              <w:spacing w:before="180" w:after="180"/>
              <w:ind w:left="850" w:hanging="85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3B3219DE" w14:textId="77777777" w:rsidR="002B2688" w:rsidRDefault="00492085">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0C171FB6" w14:textId="77777777" w:rsidR="002B2688" w:rsidRDefault="00492085">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6E283639"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is provided </w:t>
            </w:r>
          </w:p>
          <w:p w14:paraId="17B50FE3" w14:textId="77777777" w:rsidR="002B2688" w:rsidRDefault="00492085">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sz w:val="20"/>
                <w:szCs w:val="20"/>
                <w:lang w:eastAsia="en-US"/>
              </w:rPr>
              <w:t xml:space="preserve"> or </w:t>
            </w:r>
            <w:r>
              <w:rPr>
                <w:rFonts w:eastAsia="宋体"/>
                <w:i/>
                <w:iCs/>
                <w:sz w:val="20"/>
                <w:szCs w:val="20"/>
                <w:lang w:eastAsia="en-US"/>
              </w:rPr>
              <w:t>pdsch-HARQ-ACK-Codebook-r16</w:t>
            </w:r>
            <w:r>
              <w:rPr>
                <w:rFonts w:eastAsia="宋体"/>
                <w:iCs/>
                <w:sz w:val="20"/>
                <w:szCs w:val="20"/>
                <w:lang w:eastAsia="en-US"/>
              </w:rPr>
              <w:t xml:space="preserve"> 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182F2F97" w14:textId="77777777" w:rsidR="002B2688" w:rsidRDefault="00492085">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sz w:val="20"/>
                <w:szCs w:val="20"/>
                <w:lang w:eastAsia="en-US"/>
              </w:rPr>
              <w:t xml:space="preserve"> </w:t>
            </w:r>
            <w:r>
              <w:rPr>
                <w:rFonts w:eastAsia="宋体"/>
                <w:iCs/>
                <w:sz w:val="20"/>
                <w:szCs w:val="20"/>
                <w:lang w:eastAsia="en-US"/>
              </w:rPr>
              <w:t xml:space="preserve">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cs="Arial"/>
                <w:sz w:val="20"/>
                <w:szCs w:val="20"/>
                <w:lang w:val="en-GB" w:eastAsia="en-US"/>
              </w:rPr>
              <w:t xml:space="preserve"> for multicast HARQ-ACK information</w:t>
            </w:r>
            <w:r>
              <w:rPr>
                <w:rFonts w:eastAsia="宋体"/>
                <w:iCs/>
                <w:sz w:val="20"/>
                <w:szCs w:val="20"/>
                <w:lang w:eastAsia="en-US"/>
              </w:rPr>
              <w:t>, and</w:t>
            </w:r>
          </w:p>
          <w:p w14:paraId="65416934"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would multiplex the unicast and multicast HARQ-ACK information in a same PUCCH or PUSCH</w:t>
            </w:r>
            <w:r>
              <w:rPr>
                <w:rFonts w:eastAsia="宋体" w:cs="Arial"/>
                <w:sz w:val="20"/>
                <w:szCs w:val="20"/>
                <w:lang w:eastAsia="en-US"/>
              </w:rPr>
              <w:t xml:space="preserve"> </w:t>
            </w:r>
          </w:p>
          <w:p w14:paraId="196DD652" w14:textId="77777777" w:rsidR="002B2688" w:rsidRDefault="00492085">
            <w:pPr>
              <w:spacing w:after="180"/>
              <w:rPr>
                <w:rFonts w:eastAsia="宋体"/>
                <w:sz w:val="20"/>
                <w:szCs w:val="20"/>
                <w:lang w:eastAsia="en-US"/>
              </w:rPr>
            </w:pPr>
            <w:r>
              <w:rPr>
                <w:rFonts w:eastAsia="宋体"/>
                <w:sz w:val="20"/>
                <w:szCs w:val="20"/>
                <w:lang w:eastAsia="en-US"/>
              </w:rPr>
              <w:t xml:space="preserve">the UE </w:t>
            </w:r>
          </w:p>
          <w:p w14:paraId="25C3C6E1"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62B17D54"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Pr>
                <w:rFonts w:eastAsia="宋体"/>
                <w:sz w:val="20"/>
                <w:szCs w:val="20"/>
                <w:lang w:eastAsia="en-US"/>
              </w:rPr>
              <w:t xml:space="preserve">, 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for obtaining a power of a PUCCH transmission with the HARQ-ACK information, as described in clause 7.2.1,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del w:id="585" w:author="CATT" w:date="2023-10-27T09:15:00Z">
              <w:r>
                <w:rPr>
                  <w:rFonts w:eastAsia="宋体"/>
                  <w:sz w:val="20"/>
                  <w:szCs w:val="20"/>
                  <w:lang w:eastAsia="en-US"/>
                </w:rPr>
                <w:delText xml:space="preserve">or clause 9.1.3.3 </w:delText>
              </w:r>
            </w:del>
            <w:r>
              <w:rPr>
                <w:rFonts w:eastAsia="宋体"/>
                <w:sz w:val="20"/>
                <w:szCs w:val="20"/>
                <w:lang w:eastAsia="en-US"/>
              </w:rPr>
              <w:t xml:space="preserve">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ins w:id="586" w:author="CATT" w:date="2023-10-27T09:14:00Z">
              <w:r>
                <w:rPr>
                  <w:rFonts w:eastAsia="宋体"/>
                  <w:sz w:val="20"/>
                  <w:szCs w:val="20"/>
                  <w:lang w:eastAsia="en-US"/>
                </w:rPr>
                <w:t xml:space="preserve"> or clause 9.1.3.3</w:t>
              </w:r>
            </w:ins>
            <w:r>
              <w:rPr>
                <w:rFonts w:eastAsia="宋体"/>
                <w:sz w:val="20"/>
                <w:szCs w:val="20"/>
                <w:lang w:eastAsia="en-US"/>
              </w:rPr>
              <w:t>.</w:t>
            </w:r>
          </w:p>
          <w:p w14:paraId="4E21E651" w14:textId="77777777" w:rsidR="002B2688" w:rsidRDefault="00492085">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058D935C" w14:textId="77777777" w:rsidR="002B2688" w:rsidRDefault="002B2688">
            <w:pPr>
              <w:keepNext/>
              <w:keepLines/>
              <w:spacing w:before="120" w:after="180"/>
              <w:outlineLvl w:val="3"/>
              <w:rPr>
                <w:rFonts w:ascii="Arial" w:eastAsia="宋体" w:hAnsi="Arial"/>
                <w:szCs w:val="20"/>
                <w:lang w:val="en-GB" w:eastAsia="en-US"/>
              </w:rPr>
            </w:pPr>
          </w:p>
        </w:tc>
      </w:tr>
      <w:tr w:rsidR="002B2688" w14:paraId="45D2F839" w14:textId="77777777">
        <w:tc>
          <w:tcPr>
            <w:tcW w:w="2263" w:type="dxa"/>
          </w:tcPr>
          <w:p w14:paraId="7338C574" w14:textId="77777777" w:rsidR="002B2688" w:rsidRDefault="00492085">
            <w:pPr>
              <w:rPr>
                <w:rFonts w:eastAsiaTheme="minorEastAsia"/>
                <w:sz w:val="18"/>
              </w:rPr>
            </w:pPr>
            <w:r>
              <w:rPr>
                <w:rFonts w:eastAsiaTheme="minorEastAsia" w:hint="eastAsia"/>
                <w:sz w:val="18"/>
              </w:rPr>
              <w:t>C</w:t>
            </w:r>
            <w:r>
              <w:rPr>
                <w:rFonts w:eastAsiaTheme="minorEastAsia"/>
                <w:sz w:val="18"/>
              </w:rPr>
              <w:t>ATT-CR-x1306</w:t>
            </w:r>
          </w:p>
          <w:p w14:paraId="63FBE9D3" w14:textId="77777777" w:rsidR="002B2688" w:rsidRDefault="00492085">
            <w:pPr>
              <w:rPr>
                <w:rFonts w:eastAsiaTheme="minorEastAsia"/>
                <w:sz w:val="16"/>
              </w:rPr>
            </w:pPr>
            <w:r>
              <w:rPr>
                <w:rFonts w:eastAsiaTheme="minorEastAsia"/>
                <w:sz w:val="18"/>
              </w:rPr>
              <w:t>CATT-Dis-x1374</w:t>
            </w:r>
          </w:p>
        </w:tc>
        <w:tc>
          <w:tcPr>
            <w:tcW w:w="11974" w:type="dxa"/>
          </w:tcPr>
          <w:p w14:paraId="52463910" w14:textId="77777777" w:rsidR="002B2688" w:rsidRDefault="00492085">
            <w:pPr>
              <w:keepNext/>
              <w:keepLines/>
              <w:spacing w:before="180" w:after="18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6B080CDA"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2EE1F292" w14:textId="77777777" w:rsidR="002B2688" w:rsidRDefault="00492085">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2D2389C1" w14:textId="77777777" w:rsidR="002B2688" w:rsidRDefault="00492085">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 xml:space="preserve">is provided </w:t>
            </w:r>
          </w:p>
          <w:p w14:paraId="47688C3A" w14:textId="77777777" w:rsidR="002B2688" w:rsidRDefault="00492085">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sz w:val="20"/>
                <w:szCs w:val="20"/>
                <w:lang w:eastAsia="en-US"/>
              </w:rPr>
              <w:t xml:space="preserve"> or </w:t>
            </w:r>
            <w:r>
              <w:rPr>
                <w:rFonts w:eastAsia="宋体"/>
                <w:i/>
                <w:iCs/>
                <w:sz w:val="20"/>
                <w:szCs w:val="20"/>
                <w:lang w:eastAsia="en-US"/>
              </w:rPr>
              <w:t>pdsch-HARQ-ACK-Codebook-r16</w:t>
            </w:r>
            <w:r>
              <w:rPr>
                <w:rFonts w:eastAsia="宋体"/>
                <w:iCs/>
                <w:sz w:val="20"/>
                <w:szCs w:val="20"/>
                <w:lang w:eastAsia="en-US"/>
              </w:rPr>
              <w:t xml:space="preserve"> 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10D8621E" w14:textId="77777777" w:rsidR="002B2688" w:rsidRDefault="00492085">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semi-static</w:t>
            </w:r>
            <w:r>
              <w:rPr>
                <w:rFonts w:eastAsia="宋体"/>
                <w:sz w:val="20"/>
                <w:szCs w:val="20"/>
                <w:lang w:eastAsia="en-US"/>
              </w:rPr>
              <w:t xml:space="preserve"> </w:t>
            </w:r>
            <w:r>
              <w:rPr>
                <w:rFonts w:eastAsia="宋体"/>
                <w:iCs/>
                <w:sz w:val="20"/>
                <w:szCs w:val="20"/>
                <w:lang w:eastAsia="en-US"/>
              </w:rPr>
              <w:t xml:space="preserve">for unicast HARQ-ACK information </w:t>
            </w:r>
            <w:r>
              <w:rPr>
                <w:rFonts w:eastAsia="宋体"/>
                <w:sz w:val="20"/>
                <w:szCs w:val="20"/>
                <w:lang w:eastAsia="en-US"/>
              </w:rPr>
              <w:t xml:space="preserve">and </w:t>
            </w:r>
            <w:r>
              <w:rPr>
                <w:rFonts w:eastAsia="宋体"/>
                <w:i/>
                <w:iCs/>
                <w:sz w:val="20"/>
                <w:szCs w:val="20"/>
                <w:lang w:eastAsia="en-US"/>
              </w:rPr>
              <w:t>pdsch-HARQ-ACK-Codebook</w:t>
            </w:r>
            <w:r>
              <w:rPr>
                <w:rFonts w:eastAsia="宋体"/>
                <w:sz w:val="20"/>
                <w:szCs w:val="20"/>
                <w:lang w:eastAsia="en-US"/>
              </w:rPr>
              <w:t xml:space="preserve"> = </w:t>
            </w:r>
            <w:r>
              <w:rPr>
                <w:rFonts w:eastAsia="宋体"/>
                <w:i/>
                <w:iCs/>
                <w:sz w:val="20"/>
                <w:szCs w:val="20"/>
                <w:lang w:eastAsia="en-US"/>
              </w:rPr>
              <w:t>dynamic</w:t>
            </w:r>
            <w:r>
              <w:rPr>
                <w:rFonts w:eastAsia="宋体" w:cs="Arial"/>
                <w:sz w:val="20"/>
                <w:szCs w:val="20"/>
                <w:lang w:val="en-GB" w:eastAsia="en-US"/>
              </w:rPr>
              <w:t xml:space="preserve"> for multicast HARQ-ACK information</w:t>
            </w:r>
            <w:r>
              <w:rPr>
                <w:rFonts w:eastAsia="宋体"/>
                <w:iCs/>
                <w:sz w:val="20"/>
                <w:szCs w:val="20"/>
                <w:lang w:eastAsia="en-US"/>
              </w:rPr>
              <w:t>, and</w:t>
            </w:r>
          </w:p>
          <w:p w14:paraId="5838D298"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t>would multiplex the unicast and multicast HARQ-ACK information in a same PUCCH or PUSCH</w:t>
            </w:r>
            <w:r>
              <w:rPr>
                <w:rFonts w:eastAsia="宋体" w:cs="Arial"/>
                <w:sz w:val="20"/>
                <w:szCs w:val="20"/>
                <w:lang w:eastAsia="en-US"/>
              </w:rPr>
              <w:t xml:space="preserve"> </w:t>
            </w:r>
          </w:p>
          <w:p w14:paraId="16F3E5D1" w14:textId="77777777" w:rsidR="002B2688" w:rsidRDefault="00492085">
            <w:pPr>
              <w:spacing w:after="180"/>
              <w:rPr>
                <w:rFonts w:eastAsia="宋体"/>
                <w:sz w:val="20"/>
                <w:szCs w:val="20"/>
                <w:lang w:eastAsia="en-US"/>
              </w:rPr>
            </w:pPr>
            <w:r>
              <w:rPr>
                <w:rFonts w:eastAsia="宋体"/>
                <w:sz w:val="20"/>
                <w:szCs w:val="20"/>
                <w:lang w:eastAsia="en-US"/>
              </w:rPr>
              <w:t xml:space="preserve">the UE </w:t>
            </w:r>
          </w:p>
          <w:p w14:paraId="25C4392D" w14:textId="77777777" w:rsidR="002B2688" w:rsidRDefault="00492085">
            <w:pPr>
              <w:spacing w:after="180"/>
              <w:ind w:left="568" w:hanging="284"/>
              <w:rPr>
                <w:rFonts w:eastAsia="宋体" w:cs="Arial"/>
                <w:sz w:val="20"/>
                <w:szCs w:val="20"/>
                <w:lang w:eastAsia="en-US"/>
              </w:rPr>
            </w:pPr>
            <w:r>
              <w:rPr>
                <w:rFonts w:eastAsia="宋体"/>
                <w:sz w:val="20"/>
                <w:szCs w:val="20"/>
                <w:lang w:eastAsia="en-US"/>
              </w:rPr>
              <w:t>-</w:t>
            </w:r>
            <w:r>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73D23A4D"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Pr>
                <w:rFonts w:eastAsia="宋体"/>
                <w:sz w:val="20"/>
                <w:szCs w:val="20"/>
                <w:lang w:eastAsia="en-US"/>
              </w:rPr>
              <w:t xml:space="preserve">, 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for obtaining a power of a PUCCH transmission with the HARQ-ACK information, as described in clause 7.2.1,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r>
              <w:rPr>
                <w:rFonts w:eastAsia="宋体"/>
                <w:sz w:val="20"/>
                <w:szCs w:val="20"/>
                <w:lang w:eastAsia="en-US"/>
              </w:rPr>
              <w:t xml:space="preserve">or clause 9.1.3.3 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p>
          <w:p w14:paraId="63139CB3" w14:textId="77777777" w:rsidR="002B2688" w:rsidRDefault="00492085">
            <w:pPr>
              <w:spacing w:after="180"/>
              <w:rPr>
                <w:ins w:id="587" w:author="CATT" w:date="2023-11-01T10:51:00Z"/>
                <w:rFonts w:eastAsia="宋体"/>
                <w:sz w:val="20"/>
                <w:szCs w:val="20"/>
                <w:lang w:val="en-GB" w:eastAsia="en-US"/>
              </w:rPr>
            </w:pPr>
            <w:ins w:id="588" w:author="CATT" w:date="2023-11-01T10:51:00Z">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ins>
          </w:p>
          <w:p w14:paraId="026F5B45" w14:textId="77777777" w:rsidR="002B2688" w:rsidRDefault="00492085">
            <w:pPr>
              <w:spacing w:after="180"/>
              <w:ind w:left="568" w:hanging="284"/>
              <w:rPr>
                <w:ins w:id="589" w:author="CATT" w:date="2023-11-01T10:51:00Z"/>
                <w:rFonts w:eastAsia="宋体"/>
                <w:iCs/>
                <w:sz w:val="20"/>
                <w:szCs w:val="20"/>
                <w:lang w:val="en-GB" w:eastAsia="en-US"/>
              </w:rPr>
            </w:pPr>
            <w:ins w:id="590" w:author="CATT" w:date="2023-11-01T10:51:00Z">
              <w:r>
                <w:rPr>
                  <w:rFonts w:eastAsia="宋体"/>
                  <w:sz w:val="20"/>
                  <w:szCs w:val="20"/>
                  <w:lang w:eastAsia="en-US"/>
                </w:rPr>
                <w:t>-</w:t>
              </w:r>
              <w:r>
                <w:rPr>
                  <w:rFonts w:eastAsia="宋体"/>
                  <w:sz w:val="20"/>
                  <w:szCs w:val="20"/>
                  <w:lang w:eastAsia="en-US"/>
                </w:rPr>
                <w:tab/>
                <w:t>is</w:t>
              </w:r>
              <w:r>
                <w:rPr>
                  <w:rFonts w:eastAsia="宋体"/>
                  <w:sz w:val="20"/>
                  <w:szCs w:val="20"/>
                  <w:lang w:val="en-GB" w:eastAsia="en-US"/>
                </w:rPr>
                <w:t xml:space="preserve"> </w:t>
              </w:r>
              <w:r>
                <w:rPr>
                  <w:rFonts w:eastAsia="宋体"/>
                  <w:sz w:val="20"/>
                  <w:szCs w:val="20"/>
                  <w:lang w:eastAsia="en-US"/>
                </w:rPr>
                <w:t>provided</w:t>
              </w:r>
              <w:r>
                <w:rPr>
                  <w:rFonts w:eastAsia="宋体" w:hint="eastAsia"/>
                  <w:sz w:val="20"/>
                  <w:szCs w:val="20"/>
                </w:rPr>
                <w:t xml:space="preserve"> </w:t>
              </w:r>
              <w:r>
                <w:rPr>
                  <w:rFonts w:eastAsia="宋体"/>
                  <w:sz w:val="20"/>
                  <w:szCs w:val="20"/>
                  <w:lang w:val="en-GB" w:eastAsia="en-US"/>
                </w:rPr>
                <w:t xml:space="preserve"> </w:t>
              </w:r>
              <w:r>
                <w:rPr>
                  <w:rFonts w:eastAsia="宋体"/>
                  <w:i/>
                  <w:iCs/>
                  <w:sz w:val="20"/>
                  <w:szCs w:val="20"/>
                  <w:lang w:val="en-GB" w:eastAsia="en-US"/>
                </w:rPr>
                <w:t>pdsch-</w:t>
              </w:r>
              <w:r>
                <w:rPr>
                  <w:rFonts w:eastAsia="宋体"/>
                  <w:i/>
                  <w:iCs/>
                  <w:sz w:val="20"/>
                  <w:szCs w:val="20"/>
                  <w:lang w:eastAsia="en-US"/>
                </w:rPr>
                <w:t>HARQ-ACK-Codebook-r16</w:t>
              </w:r>
              <w:r>
                <w:rPr>
                  <w:rFonts w:eastAsia="宋体"/>
                  <w:iCs/>
                  <w:sz w:val="20"/>
                  <w:szCs w:val="20"/>
                  <w:lang w:val="en-GB" w:eastAsia="en-US"/>
                </w:rPr>
                <w:t xml:space="preserve"> </w:t>
              </w:r>
              <w:r>
                <w:rPr>
                  <w:rFonts w:eastAsia="宋体"/>
                  <w:iCs/>
                  <w:sz w:val="20"/>
                  <w:szCs w:val="20"/>
                  <w:lang w:eastAsia="en-US"/>
                </w:rPr>
                <w:t xml:space="preserve">for unicast HARQ-ACK information </w:t>
              </w:r>
              <w:r>
                <w:rPr>
                  <w:rFonts w:eastAsia="宋体"/>
                  <w:sz w:val="20"/>
                  <w:szCs w:val="20"/>
                  <w:lang w:val="en-GB" w:eastAsia="en-US"/>
                </w:rPr>
                <w:t xml:space="preserve">and </w:t>
              </w:r>
              <w:r>
                <w:rPr>
                  <w:rFonts w:eastAsia="宋体"/>
                  <w:i/>
                  <w:iCs/>
                  <w:sz w:val="20"/>
                  <w:szCs w:val="20"/>
                  <w:lang w:eastAsia="en-US"/>
                </w:rPr>
                <w:t>pdsch-HARQ-ACK-Codebook</w:t>
              </w:r>
              <w:r>
                <w:rPr>
                  <w:rFonts w:eastAsia="宋体"/>
                  <w:sz w:val="20"/>
                  <w:szCs w:val="20"/>
                  <w:lang w:eastAsia="en-US"/>
                </w:rPr>
                <w:t xml:space="preserve"> =</w:t>
              </w:r>
              <w:r>
                <w:rPr>
                  <w:rFonts w:eastAsia="宋体"/>
                  <w:i/>
                  <w:iCs/>
                  <w:sz w:val="20"/>
                  <w:szCs w:val="20"/>
                  <w:lang w:val="en-GB" w:eastAsia="en-US"/>
                </w:rPr>
                <w:t>dynam</w:t>
              </w:r>
              <w:r>
                <w:rPr>
                  <w:rFonts w:eastAsia="宋体"/>
                  <w:i/>
                  <w:iCs/>
                  <w:sz w:val="20"/>
                  <w:szCs w:val="20"/>
                  <w:lang w:eastAsia="en-US"/>
                </w:rPr>
                <w:t>ic</w:t>
              </w:r>
              <w:r>
                <w:rPr>
                  <w:rFonts w:eastAsia="宋体" w:hint="eastAsia"/>
                  <w:i/>
                  <w:iCs/>
                  <w:sz w:val="20"/>
                  <w:szCs w:val="20"/>
                  <w:lang w:eastAsia="en-US"/>
                </w:rPr>
                <w:t xml:space="preserve"> </w:t>
              </w:r>
              <w:r>
                <w:rPr>
                  <w:rFonts w:eastAsia="宋体" w:cs="Arial"/>
                  <w:sz w:val="20"/>
                  <w:szCs w:val="20"/>
                  <w:lang w:val="en-GB" w:eastAsia="en-US"/>
                </w:rPr>
                <w:t>for multicast HARQ-ACK information</w:t>
              </w:r>
            </w:ins>
          </w:p>
          <w:p w14:paraId="050D0A30" w14:textId="77777777" w:rsidR="002B2688" w:rsidRDefault="00492085">
            <w:pPr>
              <w:spacing w:after="180"/>
              <w:ind w:left="568" w:hanging="284"/>
              <w:rPr>
                <w:ins w:id="591" w:author="CATT" w:date="2023-11-01T10:51:00Z"/>
                <w:rFonts w:eastAsia="宋体" w:cs="Arial"/>
                <w:sz w:val="20"/>
                <w:szCs w:val="20"/>
                <w:lang w:eastAsia="en-US"/>
              </w:rPr>
            </w:pPr>
            <w:ins w:id="592" w:author="CATT" w:date="2023-11-01T10:51:00Z">
              <w:r>
                <w:rPr>
                  <w:rFonts w:eastAsia="宋体"/>
                  <w:sz w:val="20"/>
                  <w:szCs w:val="20"/>
                  <w:lang w:eastAsia="en-US"/>
                </w:rPr>
                <w:t>-</w:t>
              </w:r>
              <w:r>
                <w:rPr>
                  <w:rFonts w:eastAsia="宋体"/>
                  <w:sz w:val="20"/>
                  <w:szCs w:val="20"/>
                  <w:lang w:eastAsia="en-US"/>
                </w:rPr>
                <w:tab/>
              </w:r>
              <w:r>
                <w:rPr>
                  <w:rFonts w:eastAsia="宋体"/>
                  <w:sz w:val="20"/>
                  <w:szCs w:val="20"/>
                  <w:lang w:val="en-GB" w:eastAsia="en-US"/>
                </w:rPr>
                <w:t>would multiplex the unicast and multicast HARQ-ACK information in a same PUCCH or PUSCH</w:t>
              </w:r>
              <w:r>
                <w:rPr>
                  <w:rFonts w:eastAsia="宋体" w:cs="Arial"/>
                  <w:sz w:val="20"/>
                  <w:szCs w:val="20"/>
                  <w:lang w:eastAsia="en-US"/>
                </w:rPr>
                <w:t xml:space="preserve"> </w:t>
              </w:r>
            </w:ins>
          </w:p>
          <w:p w14:paraId="604C75AE" w14:textId="77777777" w:rsidR="002B2688" w:rsidRDefault="00492085">
            <w:pPr>
              <w:spacing w:after="180"/>
              <w:rPr>
                <w:ins w:id="593" w:author="CATT" w:date="2023-11-01T10:51:00Z"/>
                <w:rFonts w:eastAsia="宋体"/>
                <w:sz w:val="20"/>
                <w:szCs w:val="20"/>
                <w:lang w:val="en-GB" w:eastAsia="en-US"/>
              </w:rPr>
            </w:pPr>
            <w:ins w:id="594" w:author="CATT" w:date="2023-11-01T10:51:00Z">
              <w:r>
                <w:rPr>
                  <w:rFonts w:eastAsia="宋体"/>
                  <w:sz w:val="20"/>
                  <w:szCs w:val="20"/>
                  <w:lang w:val="en-GB" w:eastAsia="en-US"/>
                </w:rPr>
                <w:lastRenderedPageBreak/>
                <w:t xml:space="preserve">the UE </w:t>
              </w:r>
            </w:ins>
          </w:p>
          <w:p w14:paraId="704B856A" w14:textId="77777777" w:rsidR="002B2688" w:rsidRDefault="00492085">
            <w:pPr>
              <w:spacing w:after="180"/>
              <w:ind w:left="568" w:hanging="284"/>
              <w:rPr>
                <w:ins w:id="595" w:author="CATT" w:date="2023-11-01T10:51:00Z"/>
                <w:rFonts w:eastAsia="宋体" w:cs="Arial"/>
                <w:sz w:val="20"/>
                <w:szCs w:val="20"/>
                <w:lang w:val="en-GB" w:eastAsia="en-US"/>
              </w:rPr>
            </w:pPr>
            <w:ins w:id="596" w:author="CATT" w:date="2023-11-01T10:51:00Z">
              <w:r>
                <w:rPr>
                  <w:rFonts w:eastAsia="宋体"/>
                  <w:sz w:val="20"/>
                  <w:szCs w:val="20"/>
                  <w:lang w:eastAsia="en-US"/>
                </w:rPr>
                <w:t>-</w:t>
              </w:r>
              <w:r>
                <w:rPr>
                  <w:rFonts w:eastAsia="宋体"/>
                  <w:sz w:val="20"/>
                  <w:szCs w:val="20"/>
                  <w:lang w:eastAsia="en-US"/>
                </w:rPr>
                <w:tab/>
              </w:r>
              <w:r>
                <w:rPr>
                  <w:rFonts w:eastAsia="宋体" w:cs="Arial"/>
                  <w:sz w:val="20"/>
                  <w:szCs w:val="20"/>
                  <w:lang w:val="en-GB" w:eastAsia="en-US"/>
                </w:rPr>
                <w:t>appends the HARQ-ACK codebooks for the multicast HARQ-ACK information to the HARQ-ACK codebooks for the unicast HARQ-ACK information</w:t>
              </w:r>
            </w:ins>
          </w:p>
          <w:p w14:paraId="1C4A3609" w14:textId="77777777" w:rsidR="002B2688" w:rsidRDefault="00492085">
            <w:pPr>
              <w:spacing w:after="180"/>
              <w:ind w:left="568" w:hanging="284"/>
              <w:rPr>
                <w:rFonts w:eastAsia="宋体" w:cs="Arial"/>
                <w:sz w:val="20"/>
                <w:szCs w:val="20"/>
                <w:lang w:val="en-GB"/>
              </w:rPr>
            </w:pPr>
            <w:ins w:id="597" w:author="CATT" w:date="2023-11-01T10:51:00Z">
              <w:r>
                <w:rPr>
                  <w:rFonts w:eastAsia="宋体"/>
                  <w:sz w:val="20"/>
                  <w:szCs w:val="20"/>
                  <w:lang w:eastAsia="en-US"/>
                </w:rPr>
                <w:t>-</w:t>
              </w:r>
              <w:r>
                <w:rPr>
                  <w:rFonts w:eastAsia="宋体"/>
                  <w:sz w:val="20"/>
                  <w:szCs w:val="20"/>
                  <w:lang w:eastAsia="en-US"/>
                </w:rPr>
                <w:tab/>
              </w:r>
              <w:r>
                <w:rPr>
                  <w:rFonts w:eastAsia="宋体"/>
                  <w:sz w:val="20"/>
                  <w:szCs w:val="20"/>
                  <w:lang w:val="en-GB" w:eastAsia="en-US"/>
                </w:rPr>
                <w:t xml:space="preserve">if </w:t>
              </w:r>
            </w:ins>
            <m:oMath>
              <m:sSub>
                <m:sSubPr>
                  <m:ctrlPr>
                    <w:ins w:id="598" w:author="CATT" w:date="2023-11-01T10:51:00Z">
                      <w:rPr>
                        <w:rFonts w:ascii="Cambria Math" w:eastAsia="宋体" w:hAnsi="Cambria Math"/>
                        <w:i/>
                        <w:sz w:val="20"/>
                        <w:szCs w:val="20"/>
                        <w:lang w:val="en-GB" w:eastAsia="en-US"/>
                      </w:rPr>
                    </w:ins>
                  </m:ctrlPr>
                </m:sSubPr>
                <m:e>
                  <m:r>
                    <w:ins w:id="599" w:author="CATT" w:date="2023-11-01T10:51:00Z">
                      <w:rPr>
                        <w:rFonts w:ascii="Cambria Math" w:eastAsia="宋体" w:hAnsi="Cambria Math"/>
                        <w:sz w:val="20"/>
                        <w:szCs w:val="20"/>
                        <w:lang w:val="en-GB" w:eastAsia="en-US"/>
                      </w:rPr>
                      <m:t>O</m:t>
                    </w:ins>
                  </m:r>
                </m:e>
                <m:sub>
                  <m:r>
                    <w:ins w:id="600" w:author="CATT" w:date="2023-11-01T10:51:00Z">
                      <m:rPr>
                        <m:sty m:val="p"/>
                      </m:rPr>
                      <w:rPr>
                        <w:rFonts w:ascii="Cambria Math" w:eastAsia="宋体" w:hAnsi="Cambria Math"/>
                        <w:sz w:val="20"/>
                        <w:szCs w:val="20"/>
                        <w:lang w:val="en-GB" w:eastAsia="en-US"/>
                      </w:rPr>
                      <m:t>ACK</m:t>
                    </w:ins>
                  </m:r>
                </m:sub>
              </m:sSub>
              <m:r>
                <w:ins w:id="601" w:author="CATT" w:date="2023-11-01T10:51:00Z">
                  <w:rPr>
                    <w:rFonts w:ascii="Cambria Math" w:eastAsia="宋体" w:hAnsi="Cambria Math"/>
                    <w:sz w:val="20"/>
                    <w:szCs w:val="20"/>
                    <w:lang w:val="en-GB" w:eastAsia="en-US"/>
                  </w:rPr>
                  <m:t>+</m:t>
                </w:ins>
              </m:r>
              <m:sSub>
                <m:sSubPr>
                  <m:ctrlPr>
                    <w:ins w:id="602" w:author="CATT" w:date="2023-11-01T10:51:00Z">
                      <w:rPr>
                        <w:rFonts w:ascii="Cambria Math" w:eastAsia="宋体" w:hAnsi="Cambria Math"/>
                        <w:i/>
                        <w:sz w:val="20"/>
                        <w:szCs w:val="20"/>
                        <w:lang w:val="en-GB" w:eastAsia="en-US"/>
                      </w:rPr>
                    </w:ins>
                  </m:ctrlPr>
                </m:sSubPr>
                <m:e>
                  <m:r>
                    <w:ins w:id="603" w:author="CATT" w:date="2023-11-01T10:51:00Z">
                      <w:rPr>
                        <w:rFonts w:ascii="Cambria Math" w:eastAsia="宋体" w:hAnsi="Cambria Math"/>
                        <w:sz w:val="20"/>
                        <w:szCs w:val="20"/>
                        <w:lang w:val="en-GB" w:eastAsia="en-US"/>
                      </w:rPr>
                      <m:t>O</m:t>
                    </w:ins>
                  </m:r>
                </m:e>
                <m:sub>
                  <m:r>
                    <w:ins w:id="604" w:author="CATT" w:date="2023-11-01T10:51:00Z">
                      <m:rPr>
                        <m:sty m:val="p"/>
                      </m:rPr>
                      <w:rPr>
                        <w:rFonts w:ascii="Cambria Math" w:eastAsia="宋体" w:hAnsi="Cambria Math"/>
                        <w:sz w:val="20"/>
                        <w:szCs w:val="20"/>
                        <w:lang w:val="en-GB" w:eastAsia="en-US"/>
                      </w:rPr>
                      <m:t>SR</m:t>
                    </w:ins>
                  </m:r>
                </m:sub>
              </m:sSub>
              <m:r>
                <w:ins w:id="605" w:author="CATT" w:date="2023-11-01T10:51:00Z">
                  <w:rPr>
                    <w:rFonts w:ascii="Cambria Math" w:eastAsia="宋体" w:hAnsi="Cambria Math"/>
                    <w:sz w:val="20"/>
                    <w:szCs w:val="20"/>
                    <w:lang w:val="en-GB" w:eastAsia="en-US"/>
                  </w:rPr>
                  <m:t>+</m:t>
                </w:ins>
              </m:r>
              <m:sSub>
                <m:sSubPr>
                  <m:ctrlPr>
                    <w:ins w:id="606" w:author="CATT" w:date="2023-11-01T10:51:00Z">
                      <w:rPr>
                        <w:rFonts w:ascii="Cambria Math" w:eastAsia="宋体" w:hAnsi="Cambria Math"/>
                        <w:i/>
                        <w:sz w:val="20"/>
                        <w:szCs w:val="20"/>
                        <w:lang w:val="en-GB" w:eastAsia="en-US"/>
                      </w:rPr>
                    </w:ins>
                  </m:ctrlPr>
                </m:sSubPr>
                <m:e>
                  <m:r>
                    <w:ins w:id="607" w:author="CATT" w:date="2023-11-01T10:51:00Z">
                      <w:rPr>
                        <w:rFonts w:ascii="Cambria Math" w:eastAsia="宋体" w:hAnsi="Cambria Math"/>
                        <w:sz w:val="20"/>
                        <w:szCs w:val="20"/>
                        <w:lang w:val="en-GB" w:eastAsia="en-US"/>
                      </w:rPr>
                      <m:t>O</m:t>
                    </w:ins>
                  </m:r>
                </m:e>
                <m:sub>
                  <m:r>
                    <w:ins w:id="608" w:author="CATT" w:date="2023-11-01T10:51:00Z">
                      <m:rPr>
                        <m:sty m:val="p"/>
                      </m:rPr>
                      <w:rPr>
                        <w:rFonts w:ascii="Cambria Math" w:eastAsia="宋体" w:hAnsi="Cambria Math"/>
                        <w:sz w:val="20"/>
                        <w:szCs w:val="20"/>
                        <w:lang w:val="en-GB" w:eastAsia="en-US"/>
                      </w:rPr>
                      <m:t>CSI</m:t>
                    </w:ins>
                  </m:r>
                </m:sub>
              </m:sSub>
              <m:r>
                <w:ins w:id="609" w:author="CATT" w:date="2023-11-01T10:51:00Z">
                  <w:rPr>
                    <w:rFonts w:ascii="Cambria Math" w:eastAsia="宋体" w:hAnsi="Cambria Math"/>
                    <w:sz w:val="20"/>
                    <w:szCs w:val="20"/>
                    <w:lang w:val="en-GB" w:eastAsia="en-US"/>
                  </w:rPr>
                  <m:t>≤11</m:t>
                </w:ins>
              </m:r>
            </m:oMath>
            <w:ins w:id="610" w:author="CATT" w:date="2023-11-01T10:51:00Z">
              <w:r>
                <w:rPr>
                  <w:rFonts w:eastAsia="宋体"/>
                  <w:sz w:val="20"/>
                  <w:szCs w:val="20"/>
                  <w:lang w:eastAsia="en-US"/>
                </w:rPr>
                <w:t xml:space="preserve">, </w:t>
              </w:r>
              <w:r>
                <w:rPr>
                  <w:rFonts w:eastAsia="宋体"/>
                  <w:sz w:val="20"/>
                  <w:szCs w:val="20"/>
                  <w:lang w:val="en-GB" w:eastAsia="en-US"/>
                </w:rPr>
                <w:t xml:space="preserve">the UE determines </w:t>
              </w:r>
            </w:ins>
            <m:oMath>
              <m:sSub>
                <m:sSubPr>
                  <m:ctrlPr>
                    <w:ins w:id="611" w:author="CATT" w:date="2023-11-01T10:51:00Z">
                      <w:rPr>
                        <w:rFonts w:ascii="Cambria Math" w:eastAsia="宋体" w:hAnsi="Cambria Math"/>
                        <w:i/>
                        <w:sz w:val="20"/>
                        <w:szCs w:val="20"/>
                        <w:lang w:val="en-GB" w:eastAsia="en-US"/>
                      </w:rPr>
                    </w:ins>
                  </m:ctrlPr>
                </m:sSubPr>
                <m:e>
                  <m:r>
                    <w:ins w:id="612" w:author="CATT" w:date="2023-11-01T10:51:00Z">
                      <w:rPr>
                        <w:rFonts w:ascii="Cambria Math" w:eastAsia="宋体" w:hAnsi="Cambria Math"/>
                        <w:sz w:val="20"/>
                        <w:szCs w:val="20"/>
                        <w:lang w:val="en-GB" w:eastAsia="en-US"/>
                      </w:rPr>
                      <m:t>n</m:t>
                    </w:ins>
                  </m:r>
                </m:e>
                <m:sub>
                  <m:r>
                    <w:ins w:id="613" w:author="CATT" w:date="2023-11-01T10:51:00Z">
                      <m:rPr>
                        <m:sty m:val="p"/>
                      </m:rPr>
                      <w:rPr>
                        <w:rFonts w:ascii="Cambria Math" w:eastAsia="宋体" w:hAnsi="Cambria Math"/>
                        <w:sz w:val="20"/>
                        <w:szCs w:val="20"/>
                        <w:lang w:val="en-GB" w:eastAsia="en-US"/>
                      </w:rPr>
                      <m:t>HARQ-ACK</m:t>
                    </w:ins>
                  </m:r>
                </m:sub>
              </m:sSub>
            </m:oMath>
            <w:ins w:id="614" w:author="CATT" w:date="2023-11-01T10:51:00Z">
              <w:r>
                <w:rPr>
                  <w:rFonts w:eastAsia="宋体"/>
                  <w:sz w:val="20"/>
                  <w:szCs w:val="20"/>
                  <w:lang w:val="en-GB" w:eastAsia="en-US"/>
                </w:rPr>
                <w:t xml:space="preserve"> </w:t>
              </w:r>
              <w:r>
                <w:rPr>
                  <w:rFonts w:eastAsia="宋体"/>
                  <w:sz w:val="20"/>
                  <w:szCs w:val="20"/>
                  <w:lang w:eastAsia="en-US"/>
                </w:rPr>
                <w:t xml:space="preserve">for obtaining a power </w:t>
              </w:r>
              <w:r>
                <w:rPr>
                  <w:rFonts w:eastAsia="宋体"/>
                  <w:sz w:val="20"/>
                  <w:szCs w:val="20"/>
                  <w:lang w:val="en-GB" w:eastAsia="en-US"/>
                </w:rPr>
                <w:t>of</w:t>
              </w:r>
              <w:r>
                <w:rPr>
                  <w:rFonts w:eastAsia="宋体"/>
                  <w:sz w:val="20"/>
                  <w:szCs w:val="20"/>
                  <w:lang w:eastAsia="en-US"/>
                </w:rPr>
                <w:t xml:space="preserve"> a PUCCH</w:t>
              </w:r>
              <w:r>
                <w:rPr>
                  <w:rFonts w:eastAsia="宋体"/>
                  <w:sz w:val="20"/>
                  <w:szCs w:val="20"/>
                  <w:lang w:val="en-GB" w:eastAsia="en-US"/>
                </w:rPr>
                <w:t xml:space="preserve"> transmission with the HARQ-ACK information</w:t>
              </w:r>
              <w:r>
                <w:rPr>
                  <w:rFonts w:eastAsia="宋体"/>
                  <w:sz w:val="20"/>
                  <w:szCs w:val="20"/>
                  <w:lang w:eastAsia="en-US"/>
                </w:rPr>
                <w:t>, as described in clause 7.2.1</w:t>
              </w:r>
              <w:r>
                <w:rPr>
                  <w:rFonts w:eastAsia="宋体"/>
                  <w:sz w:val="20"/>
                  <w:szCs w:val="20"/>
                  <w:lang w:val="en-GB" w:eastAsia="en-US"/>
                </w:rPr>
                <w:t xml:space="preserve">, as a sum of the </w:t>
              </w:r>
            </w:ins>
            <m:oMath>
              <m:sSub>
                <m:sSubPr>
                  <m:ctrlPr>
                    <w:ins w:id="615" w:author="CATT" w:date="2023-11-01T10:51:00Z">
                      <w:rPr>
                        <w:rFonts w:ascii="Cambria Math" w:eastAsia="宋体" w:hAnsi="Cambria Math"/>
                        <w:i/>
                        <w:sz w:val="20"/>
                        <w:szCs w:val="20"/>
                        <w:lang w:val="en-GB" w:eastAsia="en-US"/>
                      </w:rPr>
                    </w:ins>
                  </m:ctrlPr>
                </m:sSubPr>
                <m:e>
                  <m:r>
                    <w:ins w:id="616" w:author="CATT" w:date="2023-11-01T10:51:00Z">
                      <w:rPr>
                        <w:rFonts w:ascii="Cambria Math" w:eastAsia="宋体" w:hAnsi="Cambria Math"/>
                        <w:sz w:val="20"/>
                        <w:szCs w:val="20"/>
                        <w:lang w:val="en-GB" w:eastAsia="en-US"/>
                      </w:rPr>
                      <m:t>n</m:t>
                    </w:ins>
                  </m:r>
                </m:e>
                <m:sub>
                  <m:r>
                    <w:ins w:id="617" w:author="CATT" w:date="2023-11-01T10:51:00Z">
                      <m:rPr>
                        <m:sty m:val="p"/>
                      </m:rPr>
                      <w:rPr>
                        <w:rFonts w:ascii="Cambria Math" w:eastAsia="宋体" w:hAnsi="Cambria Math"/>
                        <w:sz w:val="20"/>
                        <w:szCs w:val="20"/>
                        <w:lang w:val="en-GB" w:eastAsia="en-US"/>
                      </w:rPr>
                      <m:t>HARQ-ACK</m:t>
                    </w:ins>
                  </m:r>
                </m:sub>
              </m:sSub>
            </m:oMath>
            <w:ins w:id="618" w:author="CATT" w:date="2023-11-01T10:51:00Z">
              <w:r>
                <w:rPr>
                  <w:rFonts w:eastAsia="宋体"/>
                  <w:sz w:val="20"/>
                  <w:szCs w:val="20"/>
                  <w:lang w:val="en-GB" w:eastAsia="en-US"/>
                </w:rPr>
                <w:t xml:space="preserve"> value from</w:t>
              </w:r>
              <w:r>
                <w:rPr>
                  <w:rFonts w:eastAsia="宋体" w:hint="eastAsia"/>
                  <w:strike/>
                  <w:sz w:val="20"/>
                  <w:szCs w:val="20"/>
                  <w:lang w:val="en-GB"/>
                </w:rPr>
                <w:t xml:space="preserve"> </w:t>
              </w:r>
              <w:r>
                <w:rPr>
                  <w:rFonts w:eastAsia="宋体"/>
                  <w:sz w:val="20"/>
                  <w:szCs w:val="20"/>
                  <w:lang w:val="en-GB" w:eastAsia="en-US"/>
                </w:rPr>
                <w:t>clause 9.1.3.</w:t>
              </w:r>
              <w:r>
                <w:rPr>
                  <w:rFonts w:eastAsia="宋体" w:hint="eastAsia"/>
                  <w:sz w:val="20"/>
                  <w:szCs w:val="20"/>
                  <w:lang w:val="en-GB"/>
                </w:rPr>
                <w:t>3</w:t>
              </w:r>
              <w:r>
                <w:rPr>
                  <w:rFonts w:eastAsia="宋体"/>
                  <w:sz w:val="20"/>
                  <w:szCs w:val="20"/>
                  <w:lang w:val="en-GB" w:eastAsia="en-US"/>
                </w:rPr>
                <w:t xml:space="preserve"> and the </w:t>
              </w:r>
            </w:ins>
            <m:oMath>
              <m:sSub>
                <m:sSubPr>
                  <m:ctrlPr>
                    <w:ins w:id="619" w:author="CATT" w:date="2023-11-01T10:51:00Z">
                      <w:rPr>
                        <w:rFonts w:ascii="Cambria Math" w:eastAsia="宋体" w:hAnsi="Cambria Math"/>
                        <w:i/>
                        <w:sz w:val="20"/>
                        <w:szCs w:val="20"/>
                        <w:lang w:val="en-GB" w:eastAsia="en-US"/>
                      </w:rPr>
                    </w:ins>
                  </m:ctrlPr>
                </m:sSubPr>
                <m:e>
                  <m:r>
                    <w:ins w:id="620" w:author="CATT" w:date="2023-11-01T10:51:00Z">
                      <w:rPr>
                        <w:rFonts w:ascii="Cambria Math" w:eastAsia="宋体" w:hAnsi="Cambria Math"/>
                        <w:sz w:val="20"/>
                        <w:szCs w:val="20"/>
                        <w:lang w:val="en-GB" w:eastAsia="en-US"/>
                      </w:rPr>
                      <m:t>n</m:t>
                    </w:ins>
                  </m:r>
                </m:e>
                <m:sub>
                  <m:r>
                    <w:ins w:id="621" w:author="CATT" w:date="2023-11-01T10:51:00Z">
                      <m:rPr>
                        <m:sty m:val="p"/>
                      </m:rPr>
                      <w:rPr>
                        <w:rFonts w:ascii="Cambria Math" w:eastAsia="宋体" w:hAnsi="Cambria Math"/>
                        <w:sz w:val="20"/>
                        <w:szCs w:val="20"/>
                        <w:lang w:val="en-GB" w:eastAsia="en-US"/>
                      </w:rPr>
                      <m:t>HARQ-ACK</m:t>
                    </w:ins>
                  </m:r>
                </m:sub>
              </m:sSub>
            </m:oMath>
            <w:ins w:id="622" w:author="CATT" w:date="2023-11-01T10:51:00Z">
              <w:r>
                <w:rPr>
                  <w:rFonts w:eastAsia="宋体"/>
                  <w:sz w:val="20"/>
                  <w:szCs w:val="20"/>
                  <w:lang w:val="en-GB" w:eastAsia="en-US"/>
                </w:rPr>
                <w:t xml:space="preserve"> value from clause 9.1.3.</w:t>
              </w:r>
              <w:r>
                <w:rPr>
                  <w:rFonts w:eastAsia="宋体" w:hint="eastAsia"/>
                  <w:sz w:val="20"/>
                  <w:szCs w:val="20"/>
                  <w:lang w:val="en-GB"/>
                </w:rPr>
                <w:t>1</w:t>
              </w:r>
              <w:r>
                <w:rPr>
                  <w:rFonts w:eastAsia="宋体"/>
                  <w:sz w:val="20"/>
                  <w:szCs w:val="20"/>
                  <w:lang w:eastAsia="en-US"/>
                </w:rPr>
                <w:t>.</w:t>
              </w:r>
            </w:ins>
          </w:p>
          <w:p w14:paraId="6607BAEE" w14:textId="77777777" w:rsidR="002B2688" w:rsidRDefault="00492085">
            <w:pPr>
              <w:spacing w:after="180"/>
              <w:rPr>
                <w:rFonts w:eastAsia="宋体"/>
                <w:sz w:val="20"/>
                <w:szCs w:val="20"/>
                <w:lang w:val="en-GB"/>
              </w:rPr>
            </w:pPr>
            <w:r>
              <w:rPr>
                <w:rFonts w:eastAsia="宋体"/>
                <w:sz w:val="20"/>
                <w:szCs w:val="20"/>
                <w:lang w:val="en-GB" w:eastAsia="en-US"/>
              </w:rPr>
              <w:t>A UE determines a PUCCH resource for a PUCCH transmission with HARQ-ACK information as described in clauses 9.2 and 9.2.1 through 9.2.5.</w:t>
            </w:r>
          </w:p>
          <w:p w14:paraId="519B1720"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bl>
    <w:p w14:paraId="49897521" w14:textId="77777777" w:rsidR="002B2688" w:rsidRDefault="002B2688">
      <w:pPr>
        <w:rPr>
          <w:rFonts w:eastAsiaTheme="minorEastAsia"/>
          <w:highlight w:val="lightGray"/>
          <w:lang w:val="en-GB"/>
        </w:rPr>
      </w:pPr>
    </w:p>
    <w:p w14:paraId="395F4556" w14:textId="77777777" w:rsidR="002B2688" w:rsidRDefault="00492085">
      <w:pPr>
        <w:pStyle w:val="31"/>
        <w:numPr>
          <w:ilvl w:val="2"/>
          <w:numId w:val="29"/>
        </w:numPr>
      </w:pPr>
      <w:bookmarkStart w:id="623" w:name="_Ref132045127"/>
      <w:r>
        <w:rPr>
          <w:rFonts w:hint="eastAsia"/>
        </w:rPr>
        <w:t>R</w:t>
      </w:r>
      <w:r>
        <w:t>ound-1</w:t>
      </w:r>
      <w:bookmarkEnd w:id="623"/>
    </w:p>
    <w:p w14:paraId="16F3BF9F"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00B0643" w14:textId="77777777" w:rsidR="002B2688" w:rsidRDefault="00492085">
      <w:pPr>
        <w:spacing w:after="120"/>
        <w:rPr>
          <w:rFonts w:eastAsiaTheme="minorEastAsia"/>
          <w:b/>
          <w:u w:val="single"/>
          <w:lang w:val="en-GB"/>
        </w:rPr>
      </w:pPr>
      <w:r>
        <w:rPr>
          <w:rFonts w:eastAsiaTheme="minorEastAsia"/>
          <w:b/>
          <w:u w:val="single"/>
          <w:lang w:val="en-GB"/>
        </w:rPr>
        <w:t>For x1304:</w:t>
      </w:r>
    </w:p>
    <w:p w14:paraId="61FC0776" w14:textId="77777777" w:rsidR="002B2688" w:rsidRDefault="00492085">
      <w:pPr>
        <w:spacing w:after="120"/>
      </w:pPr>
      <w:r>
        <w:rPr>
          <w:rFonts w:hint="eastAsia"/>
        </w:rPr>
        <w:t>In Rel-17 MBS, t</w:t>
      </w:r>
      <w:r>
        <w:t>he enhanced Type-2</w:t>
      </w:r>
      <w:r>
        <w:rPr>
          <w:rFonts w:hint="eastAsia"/>
        </w:rPr>
        <w:t xml:space="preserve"> HARQ-ACK codebook is not supported for multicast. </w:t>
      </w:r>
    </w:p>
    <w:p w14:paraId="1CB732E1" w14:textId="77777777" w:rsidR="002B2688" w:rsidRDefault="00492085">
      <w:pPr>
        <w:spacing w:after="120"/>
        <w:jc w:val="both"/>
        <w:rPr>
          <w:rFonts w:eastAsiaTheme="minorEastAsia"/>
          <w:b/>
          <w:i/>
          <w:u w:val="single"/>
        </w:rPr>
      </w:pPr>
      <w:r>
        <w:t xml:space="preserve">The proponent view that </w:t>
      </w:r>
      <w:r>
        <w:rPr>
          <w:rFonts w:hint="eastAsia"/>
        </w:rPr>
        <w:t xml:space="preserve">there are ambiguities in current spec. </w:t>
      </w:r>
      <w:r>
        <w:t>For example, in clause 9.1.3.3, t</w:t>
      </w:r>
      <w:r>
        <w:rPr>
          <w:rFonts w:hint="eastAsia"/>
        </w:rPr>
        <w:t xml:space="preserve">he </w:t>
      </w:r>
      <w:r>
        <w:t>‘</w:t>
      </w:r>
      <w:r>
        <w:rPr>
          <w:rFonts w:hint="eastAsia"/>
        </w:rPr>
        <w:t xml:space="preserve">a DCI format </w:t>
      </w:r>
      <w:r>
        <w:t>that does not include a PDSCH group index field in a PDCCH reception’</w:t>
      </w:r>
      <w:r>
        <w:rPr>
          <w:rFonts w:hint="eastAsia"/>
        </w:rPr>
        <w:t xml:space="preserve"> may refer to both of DCI format 1_0 and multicast DCI format, and the </w:t>
      </w:r>
      <w:r>
        <w:t>‘</w:t>
      </w:r>
      <w:r>
        <w:rPr>
          <w:rFonts w:hint="eastAsia"/>
        </w:rPr>
        <w:t>SPS PDSCH reception</w:t>
      </w:r>
      <w:r>
        <w:t>’</w:t>
      </w:r>
      <w:r>
        <w:rPr>
          <w:rFonts w:hint="eastAsia"/>
        </w:rPr>
        <w:t xml:space="preserve"> may refer to both of unicast SPS PDSCH and multicast SPS PDSCH, which is not correct </w:t>
      </w:r>
      <w:r>
        <w:t>for enhanced Type-2 CB generation.</w:t>
      </w:r>
      <w:r>
        <w:rPr>
          <w:rFonts w:hint="eastAsia"/>
        </w:rPr>
        <w:t xml:space="preserve"> To avoid </w:t>
      </w:r>
      <w:r>
        <w:t>such</w:t>
      </w:r>
      <w:r>
        <w:rPr>
          <w:rFonts w:hint="eastAsia"/>
        </w:rPr>
        <w:t xml:space="preserve"> ambiguity, in clause </w:t>
      </w:r>
      <w:r>
        <w:t>9.1.3.3</w:t>
      </w:r>
      <w:r>
        <w:rPr>
          <w:rFonts w:hint="eastAsia"/>
        </w:rPr>
        <w:t>, the multicast DCI format and multicast SPS PDSCH should be excluded.</w:t>
      </w:r>
    </w:p>
    <w:p w14:paraId="3B27A2A0" w14:textId="77777777" w:rsidR="002B2688" w:rsidRDefault="00492085">
      <w:pPr>
        <w:spacing w:after="120"/>
        <w:jc w:val="both"/>
        <w:rPr>
          <w:rFonts w:eastAsiaTheme="minorEastAsia"/>
          <w:b/>
        </w:rPr>
      </w:pPr>
      <w:r>
        <w:rPr>
          <w:rFonts w:eastAsiaTheme="minorEastAsia"/>
          <w:b/>
        </w:rPr>
        <w:t xml:space="preserve">However, To FL’s view, such change is not needed because from RRC signaling it is clear that enhanced Type-2 codebook will be not configured for multicast. Therefore, what specified in clause 9.1.3.3 should be applied to unicast only. </w:t>
      </w:r>
    </w:p>
    <w:tbl>
      <w:tblPr>
        <w:tblStyle w:val="af7"/>
        <w:tblW w:w="0" w:type="auto"/>
        <w:tblLook w:val="04A0" w:firstRow="1" w:lastRow="0" w:firstColumn="1" w:lastColumn="0" w:noHBand="0" w:noVBand="1"/>
      </w:tblPr>
      <w:tblGrid>
        <w:gridCol w:w="14237"/>
      </w:tblGrid>
      <w:tr w:rsidR="002B2688" w14:paraId="51B14D27" w14:textId="77777777">
        <w:tc>
          <w:tcPr>
            <w:tcW w:w="14237" w:type="dxa"/>
          </w:tcPr>
          <w:p w14:paraId="7A96B980" w14:textId="77777777" w:rsidR="002B2688" w:rsidRDefault="00492085">
            <w:pPr>
              <w:pStyle w:val="PL"/>
            </w:pPr>
            <w:r>
              <w:t xml:space="preserve">MulticastConfig-r17 ::=                 </w:t>
            </w:r>
            <w:r>
              <w:rPr>
                <w:color w:val="993366"/>
              </w:rPr>
              <w:t>SEQUENCE</w:t>
            </w:r>
            <w:r>
              <w:t xml:space="preserve"> {</w:t>
            </w:r>
          </w:p>
          <w:p w14:paraId="03575A7D" w14:textId="77777777" w:rsidR="002B2688" w:rsidRDefault="00492085">
            <w:pPr>
              <w:pStyle w:val="PL"/>
              <w:rPr>
                <w:color w:val="808080"/>
              </w:rPr>
            </w:pPr>
            <w:r>
              <w:t xml:space="preserve">    pdsch-HARQ-ACK-CodebookListMulticast-r17    SetupRelease { PDSCH-HARQ-ACK-CodebookList-r16}         </w:t>
            </w:r>
            <w:r>
              <w:rPr>
                <w:color w:val="993366"/>
              </w:rPr>
              <w:t>OPTIONAL</w:t>
            </w:r>
            <w:r>
              <w:t xml:space="preserve">,   </w:t>
            </w:r>
            <w:r>
              <w:rPr>
                <w:color w:val="808080"/>
              </w:rPr>
              <w:t>-- Need M</w:t>
            </w:r>
          </w:p>
          <w:p w14:paraId="493731F8" w14:textId="77777777" w:rsidR="002B2688" w:rsidRDefault="00492085">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6584D8A6" w14:textId="77777777" w:rsidR="002B2688" w:rsidRDefault="00492085">
            <w:pPr>
              <w:pStyle w:val="PL"/>
            </w:pPr>
            <w:r>
              <w:t>}</w:t>
            </w:r>
          </w:p>
          <w:p w14:paraId="3478452D" w14:textId="77777777" w:rsidR="002B2688" w:rsidRDefault="002B2688">
            <w:pPr>
              <w:rPr>
                <w:rFonts w:eastAsiaTheme="minorEastAsia"/>
                <w:b/>
              </w:rPr>
            </w:pPr>
          </w:p>
          <w:p w14:paraId="0502A645" w14:textId="77777777" w:rsidR="002B2688" w:rsidRDefault="00492085">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tc>
      </w:tr>
    </w:tbl>
    <w:p w14:paraId="19E9B1D4" w14:textId="77777777" w:rsidR="002B2688" w:rsidRDefault="002B2688">
      <w:pPr>
        <w:spacing w:after="120"/>
        <w:rPr>
          <w:rFonts w:eastAsiaTheme="minorEastAsia"/>
          <w:b/>
        </w:rPr>
      </w:pPr>
    </w:p>
    <w:p w14:paraId="3557D1A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or x1305 and x1306</w:t>
      </w:r>
    </w:p>
    <w:p w14:paraId="0511EF80" w14:textId="77777777" w:rsidR="002B2688" w:rsidRDefault="00492085">
      <w:pPr>
        <w:rPr>
          <w:rFonts w:eastAsia="宋体"/>
        </w:rPr>
      </w:pPr>
      <w:r>
        <w:rPr>
          <w:rFonts w:eastAsia="宋体" w:hint="eastAsia"/>
        </w:rPr>
        <w:t>As agreed in RAN1#108 meeting, enhanced Type-2 codebook for unicast and Type-2 codebook for multicast can be multiplexed in the same PUCCH slot, and the UE would append multicast HARQ-ACK information to multicast HARQ-ACK information.</w:t>
      </w:r>
    </w:p>
    <w:tbl>
      <w:tblPr>
        <w:tblStyle w:val="af7"/>
        <w:tblW w:w="13644" w:type="dxa"/>
        <w:jc w:val="center"/>
        <w:tblLayout w:type="fixed"/>
        <w:tblLook w:val="04A0" w:firstRow="1" w:lastRow="0" w:firstColumn="1" w:lastColumn="0" w:noHBand="0" w:noVBand="1"/>
      </w:tblPr>
      <w:tblGrid>
        <w:gridCol w:w="13644"/>
      </w:tblGrid>
      <w:tr w:rsidR="002B2688" w14:paraId="3F00A97F" w14:textId="77777777">
        <w:trPr>
          <w:trHeight w:val="1465"/>
          <w:jc w:val="center"/>
        </w:trPr>
        <w:tc>
          <w:tcPr>
            <w:tcW w:w="13644" w:type="dxa"/>
          </w:tcPr>
          <w:p w14:paraId="1C1DA518" w14:textId="77777777" w:rsidR="002B2688" w:rsidRDefault="00492085">
            <w:pPr>
              <w:spacing w:after="0"/>
              <w:rPr>
                <w:rFonts w:ascii="Times" w:hAnsi="Times"/>
                <w:highlight w:val="green"/>
              </w:rPr>
            </w:pPr>
            <w:r>
              <w:rPr>
                <w:rFonts w:ascii="Times" w:eastAsia="Batang" w:hAnsi="Times"/>
                <w:highlight w:val="green"/>
              </w:rPr>
              <w:t>Agreement</w:t>
            </w:r>
            <w:r>
              <w:rPr>
                <w:rFonts w:ascii="Times" w:hAnsi="Times" w:hint="eastAsia"/>
                <w:highlight w:val="green"/>
              </w:rPr>
              <w:t>(RAN1#108)</w:t>
            </w:r>
          </w:p>
          <w:p w14:paraId="385347E9" w14:textId="77777777" w:rsidR="002B2688" w:rsidRDefault="00492085">
            <w:pPr>
              <w:spacing w:after="0"/>
              <w:rPr>
                <w:rFonts w:ascii="Times" w:eastAsia="Batang" w:hAnsi="Times"/>
              </w:rPr>
            </w:pPr>
            <w:r>
              <w:rPr>
                <w:rFonts w:ascii="Times" w:eastAsia="Batang" w:hAnsi="Times"/>
              </w:rPr>
              <w:t>When UE is configured with enhanced Type-2 codebook for unicast and when the UE is scheduled to multiplex enhanced Type-2 HARQ-ACK for unicast with Type-1 or Type-2 HARQ-ACK codebook for multicast in the same PUCCH slot,</w:t>
            </w:r>
          </w:p>
          <w:p w14:paraId="6DFA8657" w14:textId="77777777" w:rsidR="002B2688" w:rsidRDefault="00492085">
            <w:pPr>
              <w:numPr>
                <w:ilvl w:val="0"/>
                <w:numId w:val="30"/>
              </w:numPr>
              <w:overflowPunct w:val="0"/>
              <w:spacing w:after="0"/>
              <w:contextualSpacing/>
              <w:textAlignment w:val="baseline"/>
              <w:rPr>
                <w:rFonts w:eastAsia="宋体"/>
              </w:rPr>
            </w:pPr>
            <w:r>
              <w:rPr>
                <w:rFonts w:eastAsia="宋体"/>
              </w:rPr>
              <w:t>UE generates separate sub-codebooks for unicast and multicast respectively and appends the multicast HARQ-ACK sub-codebook to the unicast HARQ-ACK sub-codebook.</w:t>
            </w:r>
          </w:p>
        </w:tc>
      </w:tr>
    </w:tbl>
    <w:p w14:paraId="17734A93" w14:textId="77777777" w:rsidR="002B2688" w:rsidRDefault="002B2688">
      <w:pPr>
        <w:spacing w:after="120"/>
        <w:rPr>
          <w:rFonts w:eastAsia="宋体"/>
        </w:rPr>
      </w:pPr>
    </w:p>
    <w:p w14:paraId="3D00B049" w14:textId="77777777" w:rsidR="002B2688" w:rsidRDefault="00492085">
      <w:pPr>
        <w:spacing w:after="120"/>
        <w:jc w:val="both"/>
        <w:rPr>
          <w:rFonts w:eastAsia="宋体"/>
        </w:rPr>
      </w:pPr>
      <w:r>
        <w:rPr>
          <w:rFonts w:eastAsia="宋体" w:hint="eastAsia"/>
        </w:rPr>
        <w:t>However, this is not reflected in the current specification</w:t>
      </w:r>
      <w:r>
        <w:rPr>
          <w:rFonts w:eastAsia="宋体"/>
        </w:rPr>
        <w:t xml:space="preserve"> for multiplexing on PUCCH and PUSCH</w:t>
      </w:r>
      <w:r>
        <w:rPr>
          <w:rFonts w:eastAsia="宋体" w:hint="eastAsia"/>
        </w:rPr>
        <w:t xml:space="preserve">. In addition, </w:t>
      </w:r>
      <w:r>
        <w:rPr>
          <w:rFonts w:eastAsia="宋体"/>
        </w:rPr>
        <w:t>d</w:t>
      </w:r>
      <w:r>
        <w:rPr>
          <w:rFonts w:eastAsia="宋体" w:hint="eastAsia"/>
        </w:rPr>
        <w:t>etermin</w:t>
      </w:r>
      <w:r>
        <w:rPr>
          <w:rFonts w:eastAsia="宋体"/>
        </w:rPr>
        <w:t>ing the v</w:t>
      </w:r>
      <w:r>
        <w:rPr>
          <w:rFonts w:eastAsia="宋体" w:hint="eastAsia"/>
        </w:rPr>
        <w:t xml:space="preserve">alue of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hint="eastAsia"/>
        </w:rPr>
        <w:t xml:space="preserve"> for PUCCH power control</w:t>
      </w:r>
      <w:r>
        <w:rPr>
          <w:rFonts w:eastAsia="宋体"/>
        </w:rPr>
        <w:t xml:space="preserve"> for such case is also missing. Considering to add this case to clause 18, the referred clause also needs to be updated as proposed in x1305.</w:t>
      </w:r>
    </w:p>
    <w:p w14:paraId="5E77B3EA" w14:textId="77777777" w:rsidR="002B2688" w:rsidRDefault="00492085">
      <w:pPr>
        <w:spacing w:after="120"/>
        <w:jc w:val="both"/>
        <w:rPr>
          <w:rFonts w:eastAsia="宋体"/>
        </w:rPr>
      </w:pPr>
      <w:r>
        <w:rPr>
          <w:rFonts w:eastAsia="宋体"/>
        </w:rPr>
        <w:t xml:space="preserve">Overall, the draft CR in x1304 is not needed. </w:t>
      </w:r>
    </w:p>
    <w:p w14:paraId="313DF838" w14:textId="77777777" w:rsidR="002B2688" w:rsidRDefault="00492085">
      <w:pPr>
        <w:spacing w:after="120"/>
        <w:jc w:val="both"/>
        <w:rPr>
          <w:rFonts w:eastAsiaTheme="minorEastAsia"/>
          <w:lang w:val="en-GB"/>
        </w:rPr>
      </w:pPr>
      <w:r>
        <w:rPr>
          <w:rFonts w:eastAsia="宋体"/>
        </w:rPr>
        <w:t xml:space="preserve">A moderator draft CR is proposed to reflect the changes in x1305 and x1306. Please companies check and share the views. </w:t>
      </w:r>
    </w:p>
    <w:p w14:paraId="31683883" w14:textId="77777777" w:rsidR="002B2688" w:rsidRDefault="002B2688">
      <w:pPr>
        <w:spacing w:after="120"/>
        <w:rPr>
          <w:rFonts w:eastAsiaTheme="minorEastAsia"/>
          <w:lang w:val="en-GB"/>
        </w:rPr>
      </w:pPr>
    </w:p>
    <w:p w14:paraId="064CCDF7"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_Ref132045127 \n \h  \* MERGEFORMAT </w:instrText>
      </w:r>
      <w:r>
        <w:rPr>
          <w:szCs w:val="20"/>
          <w:lang w:val="en-GB" w:eastAsia="zh-CN"/>
        </w:rPr>
      </w:r>
      <w:r>
        <w:rPr>
          <w:szCs w:val="20"/>
          <w:lang w:val="en-GB" w:eastAsia="zh-CN"/>
        </w:rPr>
        <w:fldChar w:fldCharType="separate"/>
      </w:r>
      <w:r>
        <w:rPr>
          <w:szCs w:val="20"/>
          <w:lang w:val="en-GB" w:eastAsia="zh-CN"/>
        </w:rPr>
        <w:t>1.3.1</w:t>
      </w:r>
      <w:r>
        <w:rPr>
          <w:szCs w:val="20"/>
          <w:lang w:val="en-GB" w:eastAsia="zh-CN"/>
        </w:rPr>
        <w:fldChar w:fldCharType="end"/>
      </w:r>
    </w:p>
    <w:p w14:paraId="4B861E13"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R1-2311304 is not pursued in Rel-17.</w:t>
      </w:r>
    </w:p>
    <w:p w14:paraId="733C9238" w14:textId="77777777" w:rsidR="002B2688" w:rsidRDefault="002B2688">
      <w:pPr>
        <w:rPr>
          <w:rFonts w:eastAsiaTheme="minorEastAsia"/>
          <w:b/>
          <w:lang w:val="en-GB"/>
        </w:rPr>
      </w:pPr>
    </w:p>
    <w:p w14:paraId="75C26DF2" w14:textId="77777777" w:rsidR="002B2688" w:rsidRDefault="00492085">
      <w:pPr>
        <w:rPr>
          <w:rFonts w:eastAsiaTheme="minorEastAsia"/>
          <w:b/>
          <w:lang w:val="en-GB"/>
        </w:rPr>
      </w:pPr>
      <w:r>
        <w:rPr>
          <w:rFonts w:eastAsiaTheme="minorEastAsia"/>
          <w:b/>
          <w:lang w:val="en-GB"/>
        </w:rPr>
        <w:t>The moderator draft CR for issue 1-3 (to be R1-2312291) is endorsed.</w:t>
      </w:r>
    </w:p>
    <w:p w14:paraId="3F00C3A4" w14:textId="77777777" w:rsidR="002B2688" w:rsidRDefault="002B2688">
      <w:pPr>
        <w:rPr>
          <w:rFonts w:eastAsiaTheme="minorEastAsia"/>
          <w:lang w:val="en-GB"/>
        </w:rPr>
      </w:pPr>
    </w:p>
    <w:p w14:paraId="1B5E459E" w14:textId="77777777" w:rsidR="002B2688" w:rsidRDefault="002B2688">
      <w:pPr>
        <w:rPr>
          <w:rFonts w:eastAsiaTheme="minorEastAsia"/>
          <w:highlight w:val="lightGray"/>
        </w:rPr>
      </w:pPr>
    </w:p>
    <w:p w14:paraId="0AA18C7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ABEACF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296E222"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6E2CF0" w14:textId="77777777" w:rsidR="002B2688" w:rsidRDefault="00492085">
            <w:pPr>
              <w:rPr>
                <w:rFonts w:eastAsiaTheme="minorEastAsia"/>
              </w:rPr>
            </w:pPr>
            <w:r>
              <w:rPr>
                <w:rFonts w:eastAsiaTheme="minorEastAsia"/>
              </w:rPr>
              <w:t>Comments</w:t>
            </w:r>
          </w:p>
        </w:tc>
      </w:tr>
      <w:tr w:rsidR="002B2688" w14:paraId="720F707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FFE0E92"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081A92A" w14:textId="77777777" w:rsidR="002B2688" w:rsidRDefault="00492085">
            <w:pPr>
              <w:spacing w:after="180"/>
              <w:rPr>
                <w:rFonts w:eastAsia="宋体"/>
              </w:rPr>
            </w:pPr>
            <w:r>
              <w:rPr>
                <w:rFonts w:eastAsia="宋体"/>
              </w:rPr>
              <w:t>Agree with the analysis and OK with the moderator draft CR.</w:t>
            </w:r>
          </w:p>
          <w:p w14:paraId="39439DF4" w14:textId="77777777" w:rsidR="002B2688" w:rsidRDefault="00492085">
            <w:pPr>
              <w:spacing w:after="180"/>
              <w:rPr>
                <w:rFonts w:eastAsia="宋体"/>
              </w:rPr>
            </w:pPr>
            <w:r>
              <w:rPr>
                <w:rFonts w:eastAsia="宋体"/>
              </w:rPr>
              <w:t>It should be an alignment CR as it only adds a straightforward missing case (i.e. use of enhanced Type-2 CB for unicast).</w:t>
            </w:r>
          </w:p>
        </w:tc>
      </w:tr>
      <w:tr w:rsidR="002B2688" w14:paraId="112CCCA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5B0C87"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0FC7BF9" w14:textId="77777777" w:rsidR="002B2688" w:rsidRDefault="00492085">
            <w:pPr>
              <w:rPr>
                <w:rFonts w:eastAsiaTheme="minorEastAsia"/>
                <w:lang w:val="en-GB"/>
              </w:rPr>
            </w:pPr>
            <w:r>
              <w:rPr>
                <w:rFonts w:eastAsiaTheme="minorEastAsia" w:hint="eastAsia"/>
              </w:rPr>
              <w:t xml:space="preserve">We are OK with the draft CR. </w:t>
            </w:r>
          </w:p>
        </w:tc>
      </w:tr>
      <w:tr w:rsidR="002B2688" w14:paraId="5E534CA2" w14:textId="77777777">
        <w:trPr>
          <w:trHeight w:val="414"/>
        </w:trPr>
        <w:tc>
          <w:tcPr>
            <w:tcW w:w="2127" w:type="dxa"/>
          </w:tcPr>
          <w:p w14:paraId="7EB34022" w14:textId="77777777" w:rsidR="002B2688" w:rsidRDefault="00492085">
            <w:pPr>
              <w:rPr>
                <w:rFonts w:eastAsiaTheme="minorEastAsia"/>
              </w:rPr>
            </w:pPr>
            <w:r>
              <w:rPr>
                <w:rFonts w:eastAsiaTheme="minorEastAsia" w:hint="eastAsia"/>
              </w:rPr>
              <w:t>v</w:t>
            </w:r>
            <w:r>
              <w:rPr>
                <w:rFonts w:eastAsiaTheme="minorEastAsia"/>
              </w:rPr>
              <w:t>ivo</w:t>
            </w:r>
          </w:p>
        </w:tc>
        <w:tc>
          <w:tcPr>
            <w:tcW w:w="12048" w:type="dxa"/>
          </w:tcPr>
          <w:p w14:paraId="3DB05E06" w14:textId="77777777" w:rsidR="002B2688" w:rsidRDefault="00492085">
            <w:pPr>
              <w:spacing w:after="180"/>
              <w:rPr>
                <w:rFonts w:eastAsia="宋体"/>
              </w:rPr>
            </w:pPr>
            <w:r>
              <w:rPr>
                <w:rFonts w:eastAsia="宋体"/>
              </w:rPr>
              <w:t xml:space="preserve">For CR in R1-2311304, agree with FL that the CR is not needed. </w:t>
            </w:r>
          </w:p>
          <w:p w14:paraId="3213E7D1" w14:textId="77777777" w:rsidR="002B2688" w:rsidRDefault="00492085">
            <w:pPr>
              <w:spacing w:after="180"/>
              <w:rPr>
                <w:rFonts w:eastAsia="宋体"/>
              </w:rPr>
            </w:pPr>
            <w:r>
              <w:rPr>
                <w:rFonts w:eastAsia="宋体"/>
              </w:rPr>
              <w:t xml:space="preserve">For the draft CR for issue 1-3, support the change. In addition, for the spec cited below, we are wondering about the mapping between these two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values and the codebooks for unicast and multicast. Our understanding is the first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for unicast HARQ-ACK codebook, it can be type 2 CB from 9.1.3.1 or enhanced type 2 CB from 9.1.3.3, or type 1 CB from 9.1.2.1. The second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for multicast HARQ-ACK codebook, it can be type 1 CB from 9.1.2.1 or type 2 CB form 9.1.3.1.</w:t>
            </w:r>
          </w:p>
          <w:p w14:paraId="40B11C62" w14:textId="77777777" w:rsidR="002B2688" w:rsidRDefault="00492085">
            <w:pPr>
              <w:ind w:left="568" w:hanging="284"/>
              <w:rPr>
                <w:rFonts w:eastAsia="宋体" w:cs="Arial"/>
              </w:rPr>
            </w:pPr>
            <w:r w:rsidRPr="009F3DD5">
              <w:rPr>
                <w:rFonts w:eastAsia="宋体"/>
                <w:rPrChange w:id="624" w:author="Xiajinhuan" w:date="2023-11-15T07:31:00Z">
                  <w:rPr>
                    <w:rFonts w:eastAsia="宋体"/>
                    <w:lang w:val="zh-CN"/>
                  </w:rPr>
                </w:rPrChange>
              </w:rPr>
              <w:t>-</w:t>
            </w:r>
            <w:r w:rsidRPr="009F3DD5">
              <w:rPr>
                <w:rFonts w:eastAsia="宋体"/>
                <w:rPrChange w:id="625" w:author="Xiajinhuan" w:date="2023-11-15T07:31:00Z">
                  <w:rPr>
                    <w:rFonts w:eastAsia="宋体"/>
                    <w:lang w:val="zh-CN"/>
                  </w:rPr>
                </w:rPrChange>
              </w:rPr>
              <w:tab/>
            </w:r>
            <w:r>
              <w:rPr>
                <w:rFonts w:eastAsia="宋体" w:cs="Arial"/>
              </w:rPr>
              <w:t>appends the HARQ-ACK codebooks for the multicast HARQ-ACK information to the HARQ-ACK codebooks for the unicast HARQ-ACK information</w:t>
            </w:r>
          </w:p>
          <w:p w14:paraId="659AC52C" w14:textId="77777777" w:rsidR="002B2688" w:rsidRDefault="00492085">
            <w:pPr>
              <w:ind w:left="568" w:hanging="284"/>
              <w:rPr>
                <w:rFonts w:eastAsia="宋体" w:cs="Arial"/>
              </w:rPr>
            </w:pPr>
            <w:r w:rsidRPr="009F3DD5">
              <w:rPr>
                <w:rFonts w:eastAsia="宋体"/>
                <w:rPrChange w:id="626" w:author="Xiajinhuan" w:date="2023-11-15T07:31:00Z">
                  <w:rPr>
                    <w:rFonts w:eastAsia="宋体"/>
                    <w:lang w:val="zh-CN"/>
                  </w:rPr>
                </w:rPrChange>
              </w:rPr>
              <w:lastRenderedPageBreak/>
              <w:t>-</w:t>
            </w:r>
            <w:r w:rsidRPr="009F3DD5">
              <w:rPr>
                <w:rFonts w:eastAsia="宋体"/>
                <w:rPrChange w:id="627" w:author="Xiajinhuan" w:date="2023-11-15T07:31:00Z">
                  <w:rPr>
                    <w:rFonts w:eastAsia="宋体"/>
                    <w:lang w:val="zh-CN"/>
                  </w:rPr>
                </w:rPrChang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9F3DD5">
              <w:rPr>
                <w:rFonts w:eastAsia="宋体"/>
                <w:rPrChange w:id="628" w:author="Xiajinhuan" w:date="2023-11-15T07:31:00Z">
                  <w:rPr>
                    <w:rFonts w:eastAsia="宋体"/>
                    <w:lang w:val="zh-CN"/>
                  </w:rPr>
                </w:rPrChang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sidRPr="009F3DD5">
              <w:rPr>
                <w:rFonts w:eastAsia="宋体"/>
                <w:rPrChange w:id="629" w:author="Xiajinhuan" w:date="2023-11-15T07:31:00Z">
                  <w:rPr>
                    <w:rFonts w:eastAsia="宋体"/>
                    <w:lang w:val="zh-CN"/>
                  </w:rPr>
                </w:rPrChange>
              </w:rPr>
              <w:t xml:space="preserve">for obtaining a power </w:t>
            </w:r>
            <w:r>
              <w:rPr>
                <w:rFonts w:eastAsia="宋体"/>
              </w:rPr>
              <w:t>of</w:t>
            </w:r>
            <w:r w:rsidRPr="009F3DD5">
              <w:rPr>
                <w:rFonts w:eastAsia="宋体"/>
                <w:rPrChange w:id="630" w:author="Xiajinhuan" w:date="2023-11-15T07:31:00Z">
                  <w:rPr>
                    <w:rFonts w:eastAsia="宋体"/>
                    <w:lang w:val="zh-CN"/>
                  </w:rPr>
                </w:rPrChange>
              </w:rPr>
              <w:t xml:space="preserve"> a PUCCH</w:t>
            </w:r>
            <w:r>
              <w:rPr>
                <w:rFonts w:eastAsia="宋体"/>
              </w:rPr>
              <w:t xml:space="preserve"> transmission with the HARQ-ACK information</w:t>
            </w:r>
            <w:r w:rsidRPr="009F3DD5">
              <w:rPr>
                <w:rFonts w:eastAsia="宋体"/>
                <w:rPrChange w:id="631" w:author="Xiajinhuan" w:date="2023-11-15T07:31:00Z">
                  <w:rPr>
                    <w:rFonts w:eastAsia="宋体"/>
                    <w:lang w:val="zh-CN"/>
                  </w:rPr>
                </w:rPrChange>
              </w:rPr>
              <w:t>, as described in clause 7.2.1</w:t>
            </w:r>
            <w:r>
              <w:rPr>
                <w:rFonts w:eastAsia="宋体"/>
              </w:rPr>
              <w:t xml:space="preserve">, as a sum of </w:t>
            </w:r>
            <w:r>
              <w:rPr>
                <w:rFonts w:eastAsia="宋体"/>
                <w:highlight w:val="yellow"/>
              </w:rPr>
              <w:t xml:space="preserve">the </w:t>
            </w:r>
            <m:oMath>
              <m:sSub>
                <m:sSubPr>
                  <m:ctrlPr>
                    <w:rPr>
                      <w:rFonts w:ascii="Cambria Math" w:eastAsia="宋体" w:hAnsi="Cambria Math"/>
                      <w:i/>
                      <w:highlight w:val="yellow"/>
                    </w:rPr>
                  </m:ctrlPr>
                </m:sSubPr>
                <m:e>
                  <m:r>
                    <w:rPr>
                      <w:rFonts w:ascii="Cambria Math" w:eastAsia="宋体" w:hAnsi="Cambria Math"/>
                      <w:highlight w:val="yellow"/>
                    </w:rPr>
                    <m:t>n</m:t>
                  </m:r>
                </m:e>
                <m:sub>
                  <m:r>
                    <m:rPr>
                      <m:sty m:val="p"/>
                    </m:rPr>
                    <w:rPr>
                      <w:rFonts w:ascii="Cambria Math" w:eastAsia="宋体" w:hAnsi="Cambria Math"/>
                      <w:highlight w:val="yellow"/>
                    </w:rPr>
                    <m:t>HARQ-ACK</m:t>
                  </m:r>
                </m:sub>
              </m:sSub>
            </m:oMath>
            <w:r>
              <w:rPr>
                <w:rFonts w:eastAsia="宋体"/>
                <w:highlight w:val="yellow"/>
              </w:rPr>
              <w:t xml:space="preserve"> value from clause 9.1.2.1 or clause 9.1.3.3</w:t>
            </w:r>
            <w:r>
              <w:rPr>
                <w:rFonts w:eastAsia="宋体"/>
              </w:rPr>
              <w:t xml:space="preserve"> and </w:t>
            </w:r>
            <w:r>
              <w:rPr>
                <w:rFonts w:eastAsia="宋体"/>
                <w:highlight w:val="cyan"/>
              </w:rPr>
              <w:t xml:space="preserve">the </w:t>
            </w:r>
            <m:oMath>
              <m:sSub>
                <m:sSubPr>
                  <m:ctrlPr>
                    <w:rPr>
                      <w:rFonts w:ascii="Cambria Math" w:eastAsia="宋体" w:hAnsi="Cambria Math"/>
                      <w:i/>
                      <w:highlight w:val="cyan"/>
                    </w:rPr>
                  </m:ctrlPr>
                </m:sSubPr>
                <m:e>
                  <m:r>
                    <w:rPr>
                      <w:rFonts w:ascii="Cambria Math" w:eastAsia="宋体" w:hAnsi="Cambria Math"/>
                      <w:highlight w:val="cyan"/>
                    </w:rPr>
                    <m:t>n</m:t>
                  </m:r>
                </m:e>
                <m:sub>
                  <m:r>
                    <m:rPr>
                      <m:sty m:val="p"/>
                    </m:rPr>
                    <w:rPr>
                      <w:rFonts w:ascii="Cambria Math" w:eastAsia="宋体" w:hAnsi="Cambria Math"/>
                      <w:highlight w:val="cyan"/>
                    </w:rPr>
                    <m:t>HARQ-ACK</m:t>
                  </m:r>
                </m:sub>
              </m:sSub>
            </m:oMath>
            <w:r>
              <w:rPr>
                <w:rFonts w:eastAsia="宋体"/>
                <w:highlight w:val="cyan"/>
              </w:rPr>
              <w:t xml:space="preserve"> value from clause 9.1.3.1</w:t>
            </w:r>
            <w:r w:rsidRPr="009F3DD5">
              <w:rPr>
                <w:rFonts w:eastAsia="宋体"/>
                <w:rPrChange w:id="632" w:author="Xiajinhuan" w:date="2023-11-15T07:31:00Z">
                  <w:rPr>
                    <w:rFonts w:eastAsia="宋体"/>
                    <w:lang w:val="zh-CN"/>
                  </w:rPr>
                </w:rPrChange>
              </w:rPr>
              <w:t>.</w:t>
            </w:r>
          </w:p>
          <w:p w14:paraId="7D8B2690" w14:textId="77777777" w:rsidR="002B2688" w:rsidRDefault="002B2688">
            <w:pPr>
              <w:spacing w:after="180"/>
              <w:rPr>
                <w:rFonts w:eastAsia="宋体"/>
              </w:rPr>
            </w:pPr>
          </w:p>
        </w:tc>
      </w:tr>
      <w:tr w:rsidR="002B2688" w14:paraId="156180D8" w14:textId="77777777">
        <w:trPr>
          <w:trHeight w:val="414"/>
        </w:trPr>
        <w:tc>
          <w:tcPr>
            <w:tcW w:w="2127" w:type="dxa"/>
          </w:tcPr>
          <w:p w14:paraId="3CAFD977" w14:textId="77777777" w:rsidR="002B2688" w:rsidRDefault="00492085">
            <w:pPr>
              <w:rPr>
                <w:rFonts w:eastAsiaTheme="minorEastAsia"/>
              </w:rPr>
            </w:pPr>
            <w:r>
              <w:rPr>
                <w:rFonts w:eastAsiaTheme="minorEastAsia"/>
              </w:rPr>
              <w:lastRenderedPageBreak/>
              <w:t>Qualcomm</w:t>
            </w:r>
          </w:p>
        </w:tc>
        <w:tc>
          <w:tcPr>
            <w:tcW w:w="12048" w:type="dxa"/>
          </w:tcPr>
          <w:p w14:paraId="41367250" w14:textId="77777777" w:rsidR="002B2688" w:rsidRDefault="00492085">
            <w:pPr>
              <w:rPr>
                <w:rFonts w:eastAsiaTheme="minorEastAsia"/>
              </w:rPr>
            </w:pPr>
            <w:r>
              <w:rPr>
                <w:rFonts w:eastAsiaTheme="minorEastAsia"/>
              </w:rPr>
              <w:t>Alignment CR is ok but maybe a simpler version could be</w:t>
            </w:r>
          </w:p>
          <w:p w14:paraId="60CC36DC" w14:textId="77777777" w:rsidR="002B2688" w:rsidRDefault="00492085">
            <w:pPr>
              <w:ind w:left="568" w:hanging="284"/>
              <w:rPr>
                <w:rFonts w:eastAsia="宋体"/>
              </w:rPr>
            </w:pPr>
            <w:r w:rsidRPr="009F3DD5">
              <w:rPr>
                <w:rFonts w:eastAsia="宋体"/>
                <w:rPrChange w:id="633" w:author="Xiajinhuan" w:date="2023-11-15T07:31:00Z">
                  <w:rPr>
                    <w:rFonts w:eastAsia="宋体"/>
                    <w:lang w:val="zh-CN"/>
                  </w:rPr>
                </w:rPrChange>
              </w:rPr>
              <w:t>is</w:t>
            </w:r>
            <w:r>
              <w:rPr>
                <w:rFonts w:eastAsia="宋体"/>
              </w:rPr>
              <w:t xml:space="preserve"> </w:t>
            </w:r>
            <w:r w:rsidRPr="009F3DD5">
              <w:rPr>
                <w:rFonts w:eastAsia="宋体"/>
                <w:rPrChange w:id="634" w:author="Xiajinhuan" w:date="2023-11-15T07:31:00Z">
                  <w:rPr>
                    <w:rFonts w:eastAsia="宋体"/>
                    <w:lang w:val="zh-CN"/>
                  </w:rPr>
                </w:rPrChange>
              </w:rPr>
              <w:t>provided</w:t>
            </w:r>
            <w:r>
              <w:rPr>
                <w:rFonts w:eastAsia="宋体"/>
              </w:rPr>
              <w:t xml:space="preserve"> </w:t>
            </w:r>
          </w:p>
          <w:p w14:paraId="156180EC" w14:textId="77777777" w:rsidR="002B2688" w:rsidRDefault="00492085">
            <w:pPr>
              <w:ind w:left="851" w:hanging="284"/>
              <w:rPr>
                <w:rFonts w:eastAsia="宋体"/>
                <w:iCs/>
              </w:rPr>
            </w:pPr>
            <w:r>
              <w:rPr>
                <w:rFonts w:eastAsia="宋体"/>
              </w:rPr>
              <w:t>-</w:t>
            </w:r>
            <w:r>
              <w:rPr>
                <w:rFonts w:eastAsia="宋体"/>
              </w:rPr>
              <w:tab/>
              <w:t xml:space="preserve">either </w:t>
            </w:r>
            <w:r w:rsidRPr="009F3DD5">
              <w:rPr>
                <w:rFonts w:eastAsia="宋体"/>
                <w:i/>
                <w:iCs/>
                <w:rPrChange w:id="635" w:author="Xiajinhuan" w:date="2023-11-15T07:31:00Z">
                  <w:rPr>
                    <w:rFonts w:eastAsia="宋体"/>
                    <w:i/>
                    <w:iCs/>
                    <w:lang w:val="zh-CN"/>
                  </w:rPr>
                </w:rPrChange>
              </w:rPr>
              <w:t>pdsch-HARQ-ACK-Codebook</w:t>
            </w:r>
            <w:r w:rsidRPr="009F3DD5">
              <w:rPr>
                <w:rFonts w:eastAsia="宋体"/>
                <w:rPrChange w:id="636" w:author="Xiajinhuan" w:date="2023-11-15T07:31:00Z">
                  <w:rPr>
                    <w:rFonts w:eastAsia="宋体"/>
                    <w:lang w:val="zh-CN"/>
                  </w:rPr>
                </w:rPrChange>
              </w:rPr>
              <w:t xml:space="preserve"> = </w:t>
            </w:r>
            <w:r>
              <w:rPr>
                <w:rFonts w:eastAsia="宋体"/>
                <w:i/>
                <w:iCs/>
              </w:rPr>
              <w:t>dynam</w:t>
            </w:r>
            <w:r w:rsidRPr="009F3DD5">
              <w:rPr>
                <w:rFonts w:eastAsia="宋体"/>
                <w:i/>
                <w:iCs/>
                <w:rPrChange w:id="637" w:author="Xiajinhuan" w:date="2023-11-15T07:31:00Z">
                  <w:rPr>
                    <w:rFonts w:eastAsia="宋体"/>
                    <w:i/>
                    <w:iCs/>
                    <w:lang w:val="zh-CN"/>
                  </w:rPr>
                </w:rPrChange>
              </w:rPr>
              <w:t>ic</w:t>
            </w:r>
            <w:r>
              <w:rPr>
                <w:rFonts w:eastAsia="宋体"/>
              </w:rPr>
              <w:t xml:space="preserve"> or </w:t>
            </w:r>
            <w:r>
              <w:rPr>
                <w:rFonts w:eastAsia="宋体"/>
                <w:i/>
                <w:iCs/>
              </w:rPr>
              <w:t>pdsch-</w:t>
            </w:r>
            <w:r w:rsidRPr="009F3DD5">
              <w:rPr>
                <w:rFonts w:eastAsia="宋体"/>
                <w:i/>
                <w:iCs/>
                <w:rPrChange w:id="638" w:author="Xiajinhuan" w:date="2023-11-15T07:31:00Z">
                  <w:rPr>
                    <w:rFonts w:eastAsia="宋体"/>
                    <w:i/>
                    <w:iCs/>
                    <w:lang w:val="zh-CN"/>
                  </w:rPr>
                </w:rPrChange>
              </w:rPr>
              <w:t>HARQ-ACK-Codebook-r16</w:t>
            </w:r>
            <w:r>
              <w:rPr>
                <w:rFonts w:eastAsia="宋体"/>
                <w:iCs/>
              </w:rPr>
              <w:t xml:space="preserve"> </w:t>
            </w:r>
            <w:r w:rsidRPr="009F3DD5">
              <w:rPr>
                <w:rFonts w:eastAsia="宋体"/>
                <w:iCs/>
                <w:rPrChange w:id="639" w:author="Xiajinhuan" w:date="2023-11-15T07:31:00Z">
                  <w:rPr>
                    <w:rFonts w:eastAsia="宋体"/>
                    <w:iCs/>
                    <w:lang w:val="zh-CN"/>
                  </w:rPr>
                </w:rPrChange>
              </w:rPr>
              <w:t xml:space="preserve">for unicast HARQ-ACK information </w:t>
            </w:r>
            <w:r>
              <w:rPr>
                <w:rFonts w:eastAsia="宋体"/>
              </w:rPr>
              <w:t xml:space="preserve">and </w:t>
            </w:r>
            <w:r w:rsidRPr="009F3DD5">
              <w:rPr>
                <w:rFonts w:eastAsia="宋体"/>
                <w:i/>
                <w:iCs/>
                <w:rPrChange w:id="640" w:author="Xiajinhuan" w:date="2023-11-15T07:31:00Z">
                  <w:rPr>
                    <w:rFonts w:eastAsia="宋体"/>
                    <w:i/>
                    <w:iCs/>
                    <w:lang w:val="zh-CN"/>
                  </w:rPr>
                </w:rPrChange>
              </w:rPr>
              <w:t>pdsch-HARQ-ACK-Codebook</w:t>
            </w:r>
            <w:r w:rsidRPr="009F3DD5">
              <w:rPr>
                <w:rFonts w:eastAsia="宋体"/>
                <w:rPrChange w:id="641" w:author="Xiajinhuan" w:date="2023-11-15T07:31:00Z">
                  <w:rPr>
                    <w:rFonts w:eastAsia="宋体"/>
                    <w:lang w:val="zh-CN"/>
                  </w:rPr>
                </w:rPrChange>
              </w:rPr>
              <w:t xml:space="preserve"> = </w:t>
            </w:r>
            <w:r w:rsidRPr="009F3DD5">
              <w:rPr>
                <w:rFonts w:eastAsia="宋体"/>
                <w:i/>
                <w:iCs/>
                <w:rPrChange w:id="642" w:author="Xiajinhuan" w:date="2023-11-15T07:31:00Z">
                  <w:rPr>
                    <w:rFonts w:eastAsia="宋体"/>
                    <w:i/>
                    <w:iCs/>
                    <w:lang w:val="zh-CN"/>
                  </w:rPr>
                </w:rPrChange>
              </w:rPr>
              <w:t>semi-static</w:t>
            </w:r>
            <w:r>
              <w:rPr>
                <w:rFonts w:eastAsia="宋体" w:cs="Arial"/>
              </w:rPr>
              <w:t xml:space="preserve"> for multicast HARQ-ACK information</w:t>
            </w:r>
            <w:r>
              <w:rPr>
                <w:rFonts w:eastAsia="宋体"/>
                <w:iCs/>
              </w:rPr>
              <w:t xml:space="preserve">, </w:t>
            </w:r>
          </w:p>
          <w:p w14:paraId="589B9FE5" w14:textId="77777777" w:rsidR="002B2688" w:rsidRDefault="00492085">
            <w:pPr>
              <w:ind w:left="851" w:hanging="284"/>
              <w:rPr>
                <w:rFonts w:eastAsia="宋体"/>
              </w:rPr>
            </w:pPr>
            <w:r>
              <w:rPr>
                <w:rFonts w:eastAsia="宋体"/>
              </w:rPr>
              <w:t>-</w:t>
            </w:r>
            <w:r>
              <w:rPr>
                <w:rFonts w:eastAsia="宋体"/>
              </w:rPr>
              <w:tab/>
            </w:r>
            <w:r>
              <w:rPr>
                <w:rFonts w:eastAsia="宋体"/>
                <w:iCs/>
              </w:rPr>
              <w:t>or</w:t>
            </w:r>
            <w:r>
              <w:rPr>
                <w:rFonts w:eastAsia="宋体"/>
              </w:rPr>
              <w:t xml:space="preserve"> </w:t>
            </w:r>
            <w:r w:rsidRPr="009F3DD5">
              <w:rPr>
                <w:rFonts w:eastAsia="宋体"/>
                <w:i/>
                <w:iCs/>
                <w:rPrChange w:id="643" w:author="Xiajinhuan" w:date="2023-11-15T07:31:00Z">
                  <w:rPr>
                    <w:rFonts w:eastAsia="宋体"/>
                    <w:i/>
                    <w:iCs/>
                    <w:lang w:val="zh-CN"/>
                  </w:rPr>
                </w:rPrChange>
              </w:rPr>
              <w:t>pdsch-HARQ-ACK-Codebook</w:t>
            </w:r>
            <w:r w:rsidRPr="009F3DD5">
              <w:rPr>
                <w:rFonts w:eastAsia="宋体"/>
                <w:rPrChange w:id="644" w:author="Xiajinhuan" w:date="2023-11-15T07:31:00Z">
                  <w:rPr>
                    <w:rFonts w:eastAsia="宋体"/>
                    <w:lang w:val="zh-CN"/>
                  </w:rPr>
                </w:rPrChange>
              </w:rPr>
              <w:t xml:space="preserve"> = </w:t>
            </w:r>
            <w:r w:rsidRPr="009F3DD5">
              <w:rPr>
                <w:rFonts w:eastAsia="宋体"/>
                <w:i/>
                <w:iCs/>
                <w:rPrChange w:id="645" w:author="Xiajinhuan" w:date="2023-11-15T07:31:00Z">
                  <w:rPr>
                    <w:rFonts w:eastAsia="宋体"/>
                    <w:i/>
                    <w:iCs/>
                    <w:lang w:val="zh-CN"/>
                  </w:rPr>
                </w:rPrChange>
              </w:rPr>
              <w:t>semi-static</w:t>
            </w:r>
            <w:r>
              <w:rPr>
                <w:rFonts w:eastAsia="宋体"/>
              </w:rPr>
              <w:t xml:space="preserve"> </w:t>
            </w:r>
            <w:ins w:id="646" w:author="Le Liu" w:date="2023-11-13T08:07:00Z">
              <w:r>
                <w:rPr>
                  <w:rFonts w:eastAsia="宋体"/>
                </w:rPr>
                <w:t xml:space="preserve">or </w:t>
              </w:r>
              <w:r>
                <w:rPr>
                  <w:rFonts w:eastAsia="宋体"/>
                  <w:i/>
                  <w:iCs/>
                </w:rPr>
                <w:t>pdsch-</w:t>
              </w:r>
              <w:r w:rsidRPr="009F3DD5">
                <w:rPr>
                  <w:rFonts w:eastAsia="宋体"/>
                  <w:i/>
                  <w:iCs/>
                  <w:rPrChange w:id="647" w:author="Xiajinhuan" w:date="2023-11-15T07:31:00Z">
                    <w:rPr>
                      <w:rFonts w:eastAsia="宋体"/>
                      <w:i/>
                      <w:iCs/>
                      <w:lang w:val="zh-CN"/>
                    </w:rPr>
                  </w:rPrChange>
                </w:rPr>
                <w:t>HARQ-ACK-Codebook-r16</w:t>
              </w:r>
              <w:r>
                <w:rPr>
                  <w:rFonts w:eastAsia="宋体"/>
                  <w:iCs/>
                </w:rPr>
                <w:t xml:space="preserve"> </w:t>
              </w:r>
            </w:ins>
            <w:r w:rsidRPr="009F3DD5">
              <w:rPr>
                <w:rFonts w:eastAsia="宋体"/>
                <w:iCs/>
                <w:rPrChange w:id="648" w:author="Xiajinhuan" w:date="2023-11-15T07:31:00Z">
                  <w:rPr>
                    <w:rFonts w:eastAsia="宋体"/>
                    <w:iCs/>
                    <w:lang w:val="zh-CN"/>
                  </w:rPr>
                </w:rPrChange>
              </w:rPr>
              <w:t xml:space="preserve">for unicast HARQ-ACK information </w:t>
            </w:r>
            <w:r>
              <w:rPr>
                <w:rFonts w:eastAsia="宋体"/>
              </w:rPr>
              <w:t xml:space="preserve">and </w:t>
            </w:r>
            <w:r w:rsidRPr="009F3DD5">
              <w:rPr>
                <w:rFonts w:eastAsia="宋体"/>
                <w:i/>
                <w:iCs/>
                <w:rPrChange w:id="649" w:author="Xiajinhuan" w:date="2023-11-15T07:31:00Z">
                  <w:rPr>
                    <w:rFonts w:eastAsia="宋体"/>
                    <w:i/>
                    <w:iCs/>
                    <w:lang w:val="zh-CN"/>
                  </w:rPr>
                </w:rPrChange>
              </w:rPr>
              <w:t>pdsch-HARQ-ACK-Codebook</w:t>
            </w:r>
            <w:r w:rsidRPr="009F3DD5">
              <w:rPr>
                <w:rFonts w:eastAsia="宋体"/>
                <w:rPrChange w:id="650" w:author="Xiajinhuan" w:date="2023-11-15T07:31:00Z">
                  <w:rPr>
                    <w:rFonts w:eastAsia="宋体"/>
                    <w:lang w:val="zh-CN"/>
                  </w:rPr>
                </w:rPrChange>
              </w:rPr>
              <w:t xml:space="preserve"> = </w:t>
            </w:r>
            <w:r>
              <w:rPr>
                <w:rFonts w:eastAsia="宋体"/>
                <w:i/>
                <w:iCs/>
              </w:rPr>
              <w:t>dynam</w:t>
            </w:r>
            <w:r w:rsidRPr="009F3DD5">
              <w:rPr>
                <w:rFonts w:eastAsia="宋体"/>
                <w:i/>
                <w:iCs/>
                <w:rPrChange w:id="651" w:author="Xiajinhuan" w:date="2023-11-15T07:31:00Z">
                  <w:rPr>
                    <w:rFonts w:eastAsia="宋体"/>
                    <w:i/>
                    <w:iCs/>
                    <w:lang w:val="zh-CN"/>
                  </w:rPr>
                </w:rPrChange>
              </w:rPr>
              <w:t>ic</w:t>
            </w:r>
            <w:r>
              <w:rPr>
                <w:rFonts w:eastAsia="宋体" w:cs="Arial"/>
              </w:rPr>
              <w:t xml:space="preserve"> for multicast HARQ-ACK information</w:t>
            </w:r>
            <w:r>
              <w:rPr>
                <w:rFonts w:eastAsia="宋体"/>
                <w:iCs/>
              </w:rPr>
              <w:t>, and</w:t>
            </w:r>
          </w:p>
          <w:p w14:paraId="6551FCF0" w14:textId="77777777" w:rsidR="002B2688" w:rsidRDefault="002B2688">
            <w:pPr>
              <w:spacing w:after="180"/>
              <w:rPr>
                <w:rFonts w:eastAsia="宋体"/>
              </w:rPr>
            </w:pPr>
          </w:p>
        </w:tc>
      </w:tr>
      <w:tr w:rsidR="002B2688" w14:paraId="337CAA2C" w14:textId="77777777">
        <w:trPr>
          <w:trHeight w:val="414"/>
        </w:trPr>
        <w:tc>
          <w:tcPr>
            <w:tcW w:w="2127" w:type="dxa"/>
          </w:tcPr>
          <w:p w14:paraId="5898A965" w14:textId="77777777" w:rsidR="002B2688" w:rsidRDefault="00492085">
            <w:pPr>
              <w:rPr>
                <w:rFonts w:eastAsiaTheme="minorEastAsia"/>
              </w:rPr>
            </w:pPr>
            <w:r>
              <w:rPr>
                <w:rFonts w:eastAsiaTheme="minorEastAsia"/>
              </w:rPr>
              <w:t>Nokia</w:t>
            </w:r>
          </w:p>
        </w:tc>
        <w:tc>
          <w:tcPr>
            <w:tcW w:w="12048" w:type="dxa"/>
          </w:tcPr>
          <w:p w14:paraId="73A77A1B" w14:textId="77777777" w:rsidR="002B2688" w:rsidRDefault="00492085">
            <w:pPr>
              <w:spacing w:after="180"/>
              <w:rPr>
                <w:rFonts w:eastAsia="宋体"/>
              </w:rPr>
            </w:pPr>
            <w:r>
              <w:rPr>
                <w:rFonts w:eastAsia="宋体"/>
              </w:rPr>
              <w:t xml:space="preserve">Ok with the intention of moderator CR. </w:t>
            </w:r>
          </w:p>
          <w:p w14:paraId="7B0445A8" w14:textId="77777777" w:rsidR="002B2688" w:rsidRDefault="00492085">
            <w:pPr>
              <w:spacing w:after="180"/>
              <w:rPr>
                <w:rFonts w:eastAsia="宋体"/>
              </w:rPr>
            </w:pPr>
            <w:r>
              <w:rPr>
                <w:rFonts w:eastAsia="宋体"/>
              </w:rPr>
              <w:t xml:space="preserve">However, we believe the current references to the sections when creating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are not correct, i.e., currently summation of (9.1.2.1 [Type-1] or 9.1.3.3 [enhanced Type-2]) and (9.1.3.1[Type-2]). This could be changed to the following for completeness, but in our view this would lead to ambiguity:</w:t>
            </w:r>
          </w:p>
          <w:p w14:paraId="6DF134F1" w14:textId="77777777" w:rsidR="002B2688" w:rsidRDefault="00492085">
            <w:pPr>
              <w:rPr>
                <w:rFonts w:eastAsia="宋体"/>
                <w:sz w:val="20"/>
                <w:szCs w:val="20"/>
              </w:rPr>
            </w:pPr>
            <w:r>
              <w:rPr>
                <w:rFonts w:eastAsia="宋体"/>
              </w:rPr>
              <w:t xml:space="preserve">the UE </w:t>
            </w:r>
          </w:p>
          <w:p w14:paraId="5988E594" w14:textId="77777777" w:rsidR="002B2688" w:rsidRDefault="00492085">
            <w:pPr>
              <w:ind w:left="568" w:hanging="284"/>
              <w:rPr>
                <w:rFonts w:eastAsia="宋体" w:cs="Arial"/>
              </w:rPr>
            </w:pPr>
            <w:r w:rsidRPr="009F3DD5">
              <w:rPr>
                <w:rFonts w:eastAsia="宋体"/>
                <w:rPrChange w:id="652" w:author="Xiajinhuan" w:date="2023-11-15T07:31:00Z">
                  <w:rPr>
                    <w:rFonts w:eastAsia="宋体"/>
                    <w:lang w:val="zh-CN"/>
                  </w:rPr>
                </w:rPrChange>
              </w:rPr>
              <w:t>-</w:t>
            </w:r>
            <w:r w:rsidRPr="009F3DD5">
              <w:rPr>
                <w:rFonts w:eastAsia="宋体"/>
                <w:rPrChange w:id="653" w:author="Xiajinhuan" w:date="2023-11-15T07:31:00Z">
                  <w:rPr>
                    <w:rFonts w:eastAsia="宋体"/>
                    <w:lang w:val="zh-CN"/>
                  </w:rPr>
                </w:rPrChange>
              </w:rPr>
              <w:tab/>
            </w:r>
            <w:r>
              <w:rPr>
                <w:rFonts w:eastAsia="宋体" w:cs="Arial"/>
              </w:rPr>
              <w:t>appends the HARQ-ACK codebooks for the multicast HARQ-ACK information to the HARQ-ACK codebooks for the unicast HARQ-ACK information</w:t>
            </w:r>
          </w:p>
          <w:p w14:paraId="73DC4B7C" w14:textId="77777777" w:rsidR="002B2688" w:rsidRDefault="00492085">
            <w:pPr>
              <w:spacing w:after="180"/>
              <w:rPr>
                <w:rFonts w:eastAsia="宋体"/>
              </w:rPr>
            </w:pPr>
            <w:r w:rsidRPr="009F3DD5">
              <w:rPr>
                <w:rFonts w:eastAsia="宋体"/>
                <w:rPrChange w:id="654" w:author="Xiajinhuan" w:date="2023-11-15T07:31:00Z">
                  <w:rPr>
                    <w:rFonts w:eastAsia="宋体"/>
                    <w:lang w:val="zh-CN"/>
                  </w:rPr>
                </w:rPrChange>
              </w:rPr>
              <w:t>-</w:t>
            </w:r>
            <w:r w:rsidRPr="009F3DD5">
              <w:rPr>
                <w:rFonts w:eastAsia="宋体"/>
                <w:rPrChange w:id="655" w:author="Xiajinhuan" w:date="2023-11-15T07:31:00Z">
                  <w:rPr>
                    <w:rFonts w:eastAsia="宋体"/>
                    <w:lang w:val="zh-CN"/>
                  </w:rPr>
                </w:rPrChang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9F3DD5">
              <w:rPr>
                <w:rFonts w:eastAsia="宋体"/>
                <w:rPrChange w:id="656" w:author="Xiajinhuan" w:date="2023-11-15T07:31:00Z">
                  <w:rPr>
                    <w:rFonts w:eastAsia="宋体"/>
                    <w:lang w:val="zh-CN"/>
                  </w:rPr>
                </w:rPrChang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sidRPr="009F3DD5">
              <w:rPr>
                <w:rFonts w:eastAsia="宋体"/>
                <w:rPrChange w:id="657" w:author="Xiajinhuan" w:date="2023-11-15T07:31:00Z">
                  <w:rPr>
                    <w:rFonts w:eastAsia="宋体"/>
                    <w:lang w:val="zh-CN"/>
                  </w:rPr>
                </w:rPrChange>
              </w:rPr>
              <w:t xml:space="preserve">for obtaining a power </w:t>
            </w:r>
            <w:r>
              <w:rPr>
                <w:rFonts w:eastAsia="宋体"/>
              </w:rPr>
              <w:t>of</w:t>
            </w:r>
            <w:r w:rsidRPr="009F3DD5">
              <w:rPr>
                <w:rFonts w:eastAsia="宋体"/>
                <w:rPrChange w:id="658" w:author="Xiajinhuan" w:date="2023-11-15T07:31:00Z">
                  <w:rPr>
                    <w:rFonts w:eastAsia="宋体"/>
                    <w:lang w:val="zh-CN"/>
                  </w:rPr>
                </w:rPrChange>
              </w:rPr>
              <w:t xml:space="preserve"> a PUCCH</w:t>
            </w:r>
            <w:r>
              <w:rPr>
                <w:rFonts w:eastAsia="宋体"/>
              </w:rPr>
              <w:t xml:space="preserve"> transmission with the HARQ-ACK information</w:t>
            </w:r>
            <w:r w:rsidRPr="009F3DD5">
              <w:rPr>
                <w:rFonts w:eastAsia="宋体"/>
                <w:rPrChange w:id="659" w:author="Xiajinhuan" w:date="2023-11-15T07:31:00Z">
                  <w:rPr>
                    <w:rFonts w:eastAsia="宋体"/>
                    <w:lang w:val="zh-CN"/>
                  </w:rPr>
                </w:rPrChange>
              </w:rPr>
              <w:t>, as described in clause 7.2.1</w:t>
            </w:r>
            <w:r>
              <w:rPr>
                <w:rFonts w:eastAsia="宋体"/>
              </w:rPr>
              <w:t xml:space="preserve">, as 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9.1.2.1 or clause 9.1.3.3 and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9.1.3.1</w:t>
            </w:r>
            <w:r>
              <w:rPr>
                <w:rFonts w:eastAsia="宋体"/>
                <w:color w:val="FF0000"/>
              </w:rPr>
              <w:t xml:space="preserve">; or as a sum of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Pr>
                <w:rFonts w:eastAsia="宋体"/>
                <w:color w:val="FF0000"/>
              </w:rPr>
              <w:t xml:space="preserve"> value from clause 9.1.2.1 and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Pr>
                <w:rFonts w:eastAsia="宋体"/>
                <w:color w:val="FF0000"/>
              </w:rPr>
              <w:t xml:space="preserve"> value from clause 9.1.3.3</w:t>
            </w:r>
            <w:r>
              <w:rPr>
                <w:rFonts w:eastAsia="宋体"/>
              </w:rPr>
              <w:t>.</w:t>
            </w:r>
          </w:p>
          <w:p w14:paraId="6548C363" w14:textId="77777777" w:rsidR="002B2688" w:rsidRDefault="00492085">
            <w:pPr>
              <w:rPr>
                <w:rFonts w:eastAsiaTheme="minorEastAsia"/>
              </w:rPr>
            </w:pPr>
            <w:r>
              <w:rPr>
                <w:rFonts w:eastAsia="宋体"/>
              </w:rPr>
              <w:t>Therefore, we slightly prefer a version where a separate section is created for these two cases, similar to the proposal from CATT.</w:t>
            </w:r>
          </w:p>
        </w:tc>
      </w:tr>
      <w:tr w:rsidR="002B2688" w14:paraId="6C2FB73B" w14:textId="77777777">
        <w:trPr>
          <w:trHeight w:val="414"/>
        </w:trPr>
        <w:tc>
          <w:tcPr>
            <w:tcW w:w="2127" w:type="dxa"/>
          </w:tcPr>
          <w:p w14:paraId="50992177"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Pr>
          <w:p w14:paraId="1DA5B703" w14:textId="77777777" w:rsidR="002B2688" w:rsidRDefault="00492085">
            <w:pPr>
              <w:spacing w:after="180"/>
              <w:rPr>
                <w:rFonts w:eastAsia="宋体"/>
              </w:rPr>
            </w:pPr>
            <w:r>
              <w:rPr>
                <w:rFonts w:eastAsia="宋体"/>
                <w:b/>
                <w:bCs/>
              </w:rPr>
              <w:t>For CR in R1-2311304,</w:t>
            </w:r>
            <w:r>
              <w:rPr>
                <w:rFonts w:eastAsia="宋体"/>
              </w:rPr>
              <w:t xml:space="preserve"> </w:t>
            </w:r>
            <w:r>
              <w:rPr>
                <w:rFonts w:eastAsia="宋体" w:hint="eastAsia"/>
              </w:rPr>
              <w:t>we</w:t>
            </w:r>
            <w:r>
              <w:rPr>
                <w:rFonts w:eastAsia="宋体"/>
              </w:rPr>
              <w:t xml:space="preserve"> don’t support moderator’s proposal. We agree that the enhanced Type-2 HARQ-ACK  CB cann’t be configured for multicast according to the TS 38.331. </w:t>
            </w:r>
            <w:r>
              <w:rPr>
                <w:rFonts w:hint="eastAsia"/>
              </w:rPr>
              <w:t xml:space="preserve">However, there are </w:t>
            </w:r>
            <w:r>
              <w:t>several</w:t>
            </w:r>
            <w:r>
              <w:rPr>
                <w:rFonts w:hint="eastAsia"/>
              </w:rPr>
              <w:t xml:space="preserve"> ambiguities on the </w:t>
            </w:r>
            <w:r>
              <w:t>highlighted</w:t>
            </w:r>
            <w:r>
              <w:rPr>
                <w:rFonts w:hint="eastAsia"/>
              </w:rPr>
              <w:t xml:space="preserve"> part in clause </w:t>
            </w:r>
            <w:r>
              <w:t>9.1.3.3</w:t>
            </w:r>
            <w:r>
              <w:rPr>
                <w:rFonts w:hint="eastAsia"/>
              </w:rPr>
              <w:t xml:space="preserve">. </w:t>
            </w:r>
          </w:p>
          <w:tbl>
            <w:tblPr>
              <w:tblStyle w:val="af7"/>
              <w:tblW w:w="0" w:type="auto"/>
              <w:tblLook w:val="04A0" w:firstRow="1" w:lastRow="0" w:firstColumn="1" w:lastColumn="0" w:noHBand="0" w:noVBand="1"/>
            </w:tblPr>
            <w:tblGrid>
              <w:gridCol w:w="11771"/>
            </w:tblGrid>
            <w:tr w:rsidR="002B2688" w14:paraId="7FCEBB22" w14:textId="77777777">
              <w:tc>
                <w:tcPr>
                  <w:tcW w:w="11771" w:type="dxa"/>
                </w:tcPr>
                <w:p w14:paraId="796AAD53" w14:textId="77777777" w:rsidR="002B2688" w:rsidRPr="009F3DD5" w:rsidRDefault="00492085">
                  <w:pPr>
                    <w:spacing w:after="0"/>
                    <w:rPr>
                      <w:rFonts w:eastAsia="宋体"/>
                      <w:rPrChange w:id="660" w:author="Xiajinhuan" w:date="2023-11-15T07:31:00Z">
                        <w:rPr>
                          <w:rFonts w:eastAsia="宋体"/>
                          <w:lang w:val="zh-CN"/>
                        </w:rPr>
                      </w:rPrChange>
                    </w:rPr>
                  </w:pPr>
                  <w:r>
                    <w:rPr>
                      <w:rFonts w:eastAsia="宋体"/>
                    </w:rPr>
                    <w:t xml:space="preserve">If </w:t>
                  </w:r>
                  <m:oMath>
                    <m:r>
                      <w:rPr>
                        <w:rFonts w:ascii="Cambria Math" w:eastAsia="宋体" w:hAnsi="Cambria Math"/>
                      </w:rPr>
                      <m:t>g=1</m:t>
                    </m:r>
                  </m:oMath>
                  <w:r>
                    <w:rPr>
                      <w:rFonts w:eastAsia="宋体"/>
                    </w:rPr>
                    <w:t xml:space="preserve"> and the UE detects </w:t>
                  </w:r>
                  <w:r>
                    <w:rPr>
                      <w:rFonts w:eastAsia="宋体"/>
                      <w:highlight w:val="cyan"/>
                    </w:rPr>
                    <w:t xml:space="preserve">a DCI format that does not include </w:t>
                  </w:r>
                  <w:r>
                    <w:rPr>
                      <w:rFonts w:eastAsia="Batang"/>
                      <w:highlight w:val="cyan"/>
                    </w:rPr>
                    <w:t>a PDSCH group index field</w:t>
                  </w:r>
                  <w:r>
                    <w:rPr>
                      <w:rFonts w:eastAsia="Batang"/>
                    </w:rPr>
                    <w:t xml:space="preserve"> in a PDCCH reception that is after the PDCCH reception for the last DCI format detection providing the value of </w:t>
                  </w:r>
                  <m:oMath>
                    <m:r>
                      <w:rPr>
                        <w:rFonts w:ascii="Cambria Math" w:eastAsia="宋体" w:hAnsi="Cambria Math"/>
                        <w:lang w:val="zh-CN"/>
                      </w:rPr>
                      <m:t>g</m:t>
                    </m:r>
                  </m:oMath>
                  <w:r w:rsidRPr="009F3DD5">
                    <w:rPr>
                      <w:rFonts w:eastAsia="Batang"/>
                      <w:rPrChange w:id="661" w:author="Xiajinhuan" w:date="2023-11-15T07:31:00Z">
                        <w:rPr>
                          <w:rFonts w:eastAsia="Batang"/>
                          <w:lang w:val="zh-CN"/>
                        </w:rPr>
                      </w:rPrChange>
                    </w:rPr>
                    <w:t xml:space="preserve"> and </w:t>
                  </w:r>
                  <w:r>
                    <w:rPr>
                      <w:rFonts w:eastAsia="Batang"/>
                    </w:rPr>
                    <w:t>indicating</w:t>
                  </w:r>
                  <w:r w:rsidRPr="009F3DD5">
                    <w:rPr>
                      <w:rFonts w:eastAsia="Batang"/>
                      <w:rPrChange w:id="662" w:author="Xiajinhuan" w:date="2023-11-15T07:31:00Z">
                        <w:rPr>
                          <w:rFonts w:eastAsia="Batang"/>
                          <w:lang w:val="zh-CN"/>
                        </w:rPr>
                      </w:rPrChange>
                    </w:rPr>
                    <w:t xml:space="preserve"> </w:t>
                  </w:r>
                  <w:r>
                    <w:rPr>
                      <w:rFonts w:eastAsia="Batang"/>
                    </w:rPr>
                    <w:t xml:space="preserve">a </w:t>
                  </w:r>
                  <w:r w:rsidRPr="009F3DD5">
                    <w:rPr>
                      <w:rFonts w:eastAsia="Batang"/>
                      <w:rPrChange w:id="663" w:author="Xiajinhuan" w:date="2023-11-15T07:31:00Z">
                        <w:rPr>
                          <w:rFonts w:eastAsia="Batang"/>
                          <w:lang w:val="zh-CN"/>
                        </w:rPr>
                      </w:rPrChange>
                    </w:rPr>
                    <w:t xml:space="preserve">same slot for </w:t>
                  </w:r>
                  <w:r>
                    <w:rPr>
                      <w:rFonts w:eastAsia="Batang"/>
                    </w:rPr>
                    <w:t xml:space="preserve">a </w:t>
                  </w:r>
                  <w:r w:rsidRPr="009F3DD5">
                    <w:rPr>
                      <w:rFonts w:eastAsia="Batang"/>
                      <w:rPrChange w:id="664" w:author="Xiajinhuan" w:date="2023-11-15T07:31:00Z">
                        <w:rPr>
                          <w:rFonts w:eastAsia="Batang"/>
                          <w:lang w:val="zh-CN"/>
                        </w:rPr>
                      </w:rPrChange>
                    </w:rPr>
                    <w:t>PUCCH transmission occasion</w:t>
                  </w:r>
                  <w:r>
                    <w:rPr>
                      <w:rFonts w:eastAsia="Batang"/>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eastAsia="宋体" w:hAnsi="Cambria Math"/>
                      </w:rPr>
                      <m:t>=∅</m:t>
                    </m:r>
                  </m:oMath>
                </w:p>
                <w:p w14:paraId="0C88550C" w14:textId="77777777" w:rsidR="002B2688" w:rsidRDefault="00492085">
                  <w:pPr>
                    <w:spacing w:after="0"/>
                    <w:jc w:val="center"/>
                    <w:rPr>
                      <w:color w:val="FF0000"/>
                    </w:rPr>
                  </w:pPr>
                  <w:r>
                    <w:rPr>
                      <w:color w:val="FF0000"/>
                    </w:rPr>
                    <w:t>&lt; Unchanged parts are omitted &gt;</w:t>
                  </w:r>
                </w:p>
                <w:p w14:paraId="653365A1" w14:textId="77777777" w:rsidR="002B2688" w:rsidRDefault="00492085">
                  <w:pPr>
                    <w:rPr>
                      <w:rFonts w:ascii="Times" w:hAnsi="Times"/>
                    </w:rPr>
                  </w:pPr>
                  <w:r>
                    <w:t xml:space="preserve">The UE appends the HARQ-ACK information corresponding to </w:t>
                  </w:r>
                  <w:r>
                    <w:rPr>
                      <w:highlight w:val="cyan"/>
                    </w:rPr>
                    <w:t>SPS PDSCH receptions,</w:t>
                  </w:r>
                  <w:r>
                    <w:t xml:space="preserve"> if any, as described in clause 9.1.3.1, after the first and second, if any, HARQ-ACK information.</w:t>
                  </w:r>
                </w:p>
              </w:tc>
            </w:tr>
          </w:tbl>
          <w:p w14:paraId="38EE0BE7" w14:textId="77777777" w:rsidR="002B2688" w:rsidRDefault="00492085">
            <w:pPr>
              <w:spacing w:after="180"/>
            </w:pPr>
            <w:r>
              <w:rPr>
                <w:rFonts w:hint="eastAsia"/>
              </w:rPr>
              <w:t xml:space="preserve">The </w:t>
            </w:r>
            <w:r>
              <w:rPr>
                <w:highlight w:val="cyan"/>
              </w:rPr>
              <w:t>‘</w:t>
            </w:r>
            <w:r>
              <w:rPr>
                <w:rFonts w:hint="eastAsia"/>
                <w:highlight w:val="cyan"/>
              </w:rPr>
              <w:t xml:space="preserve">a DCI format </w:t>
            </w:r>
            <w:r>
              <w:rPr>
                <w:highlight w:val="cyan"/>
              </w:rPr>
              <w:t>that does not include a PDSCH group index field in a PDCCH reception’</w:t>
            </w:r>
            <w:r>
              <w:rPr>
                <w:rFonts w:hint="eastAsia"/>
              </w:rPr>
              <w:t xml:space="preserve"> may refer to both of DCI format 1_0 and </w:t>
            </w:r>
            <w:r>
              <w:rPr>
                <w:rFonts w:hint="eastAsia"/>
                <w:highlight w:val="cyan"/>
              </w:rPr>
              <w:t xml:space="preserve">multicast DCI </w:t>
            </w:r>
            <w:r>
              <w:rPr>
                <w:highlight w:val="cyan"/>
              </w:rPr>
              <w:t>format.</w:t>
            </w:r>
          </w:p>
          <w:p w14:paraId="1F4B5CD6" w14:textId="77777777" w:rsidR="002B2688" w:rsidRDefault="00492085">
            <w:pPr>
              <w:spacing w:after="180"/>
            </w:pPr>
            <w:r>
              <w:t>T</w:t>
            </w:r>
            <w:r>
              <w:rPr>
                <w:rFonts w:hint="eastAsia"/>
              </w:rPr>
              <w:t xml:space="preserve">he </w:t>
            </w:r>
            <w:r>
              <w:rPr>
                <w:highlight w:val="cyan"/>
              </w:rPr>
              <w:t>‘</w:t>
            </w:r>
            <w:r>
              <w:rPr>
                <w:rFonts w:hint="eastAsia"/>
                <w:highlight w:val="cyan"/>
              </w:rPr>
              <w:t>SPS PDSCH reception</w:t>
            </w:r>
            <w:r>
              <w:rPr>
                <w:highlight w:val="cyan"/>
              </w:rPr>
              <w:t>’</w:t>
            </w:r>
            <w:r>
              <w:rPr>
                <w:rFonts w:hint="eastAsia"/>
              </w:rPr>
              <w:t xml:space="preserve"> may refer to both of unicast SPS PDSCH and </w:t>
            </w:r>
            <w:r>
              <w:rPr>
                <w:rFonts w:hint="eastAsia"/>
                <w:highlight w:val="cyan"/>
              </w:rPr>
              <w:t>multicast SPS PDSCH,</w:t>
            </w:r>
            <w:r>
              <w:rPr>
                <w:rFonts w:hint="eastAsia"/>
              </w:rPr>
              <w:t xml:space="preserve"> which is not correct </w:t>
            </w:r>
            <w:r>
              <w:t>for enhanced Type-2 CB generation.</w:t>
            </w:r>
            <w:r>
              <w:rPr>
                <w:rFonts w:hint="eastAsia"/>
              </w:rPr>
              <w:t xml:space="preserve"> To avoid above ambiguity, in clause </w:t>
            </w:r>
            <w:r>
              <w:t>9.1.3.3</w:t>
            </w:r>
            <w:r>
              <w:rPr>
                <w:rFonts w:hint="eastAsia"/>
              </w:rPr>
              <w:t>, the multicast DCI format and multicast SPS PDSCH should be excluded.</w:t>
            </w:r>
          </w:p>
          <w:p w14:paraId="29352EE6" w14:textId="77777777" w:rsidR="002B2688" w:rsidRDefault="002B2688">
            <w:pPr>
              <w:spacing w:after="180"/>
              <w:rPr>
                <w:rFonts w:eastAsiaTheme="minorEastAsia"/>
              </w:rPr>
            </w:pPr>
          </w:p>
          <w:p w14:paraId="7854E706" w14:textId="77777777" w:rsidR="002B2688" w:rsidRDefault="00492085">
            <w:pPr>
              <w:spacing w:after="180"/>
              <w:rPr>
                <w:rFonts w:eastAsia="宋体"/>
              </w:rPr>
            </w:pPr>
            <w:r>
              <w:rPr>
                <w:rFonts w:eastAsiaTheme="minorEastAsia" w:hint="eastAsia"/>
                <w:b/>
                <w:bCs/>
              </w:rPr>
              <w:t>F</w:t>
            </w:r>
            <w:r>
              <w:rPr>
                <w:rFonts w:eastAsiaTheme="minorEastAsia"/>
                <w:b/>
                <w:bCs/>
              </w:rPr>
              <w:t>or moderator draft CR for issue 1-3,</w:t>
            </w:r>
            <w:r>
              <w:rPr>
                <w:rFonts w:eastAsiaTheme="minorEastAsia"/>
              </w:rPr>
              <w:t xml:space="preserve"> the description for </w:t>
            </w:r>
            <w:r>
              <w:rPr>
                <w:rFonts w:eastAsia="宋体"/>
              </w:rPr>
              <w:t xml:space="preserve">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not correct. For example, if the UE is provided </w:t>
            </w:r>
            <w:r>
              <w:rPr>
                <w:rFonts w:eastAsia="宋体"/>
                <w:i/>
                <w:iCs/>
              </w:rPr>
              <w:t>pdsch-</w:t>
            </w:r>
            <w:r w:rsidRPr="009F3DD5">
              <w:rPr>
                <w:rFonts w:eastAsia="宋体"/>
                <w:i/>
                <w:iCs/>
                <w:rPrChange w:id="665" w:author="Xiajinhuan" w:date="2023-11-15T07:31:00Z">
                  <w:rPr>
                    <w:rFonts w:eastAsia="宋体"/>
                    <w:i/>
                    <w:iCs/>
                    <w:lang w:val="zh-CN"/>
                  </w:rPr>
                </w:rPrChange>
              </w:rPr>
              <w:t>HARQ-ACK-Codebook-r16</w:t>
            </w:r>
            <w:r>
              <w:rPr>
                <w:rFonts w:eastAsia="宋体"/>
                <w:iCs/>
              </w:rPr>
              <w:t xml:space="preserve"> </w:t>
            </w:r>
            <w:r w:rsidRPr="009F3DD5">
              <w:rPr>
                <w:rFonts w:eastAsia="宋体"/>
                <w:iCs/>
                <w:rPrChange w:id="666" w:author="Xiajinhuan" w:date="2023-11-15T07:31:00Z">
                  <w:rPr>
                    <w:rFonts w:eastAsia="宋体"/>
                    <w:iCs/>
                    <w:lang w:val="zh-CN"/>
                  </w:rPr>
                </w:rPrChange>
              </w:rPr>
              <w:t xml:space="preserve">for unicast HARQ-ACK information </w:t>
            </w:r>
            <w:r>
              <w:rPr>
                <w:rFonts w:eastAsia="宋体"/>
              </w:rPr>
              <w:t xml:space="preserve">and </w:t>
            </w:r>
            <w:r w:rsidRPr="009F3DD5">
              <w:rPr>
                <w:rFonts w:eastAsia="宋体"/>
                <w:i/>
                <w:iCs/>
                <w:rPrChange w:id="667" w:author="Xiajinhuan" w:date="2023-11-15T07:31:00Z">
                  <w:rPr>
                    <w:rFonts w:eastAsia="宋体"/>
                    <w:i/>
                    <w:iCs/>
                    <w:lang w:val="zh-CN"/>
                  </w:rPr>
                </w:rPrChange>
              </w:rPr>
              <w:t>pdsch-HARQ-ACK-Codebook</w:t>
            </w:r>
            <w:r w:rsidRPr="009F3DD5">
              <w:rPr>
                <w:rFonts w:eastAsia="宋体"/>
                <w:rPrChange w:id="668" w:author="Xiajinhuan" w:date="2023-11-15T07:31:00Z">
                  <w:rPr>
                    <w:rFonts w:eastAsia="宋体"/>
                    <w:lang w:val="zh-CN"/>
                  </w:rPr>
                </w:rPrChange>
              </w:rPr>
              <w:t xml:space="preserve"> = </w:t>
            </w:r>
            <w:r w:rsidRPr="009F3DD5">
              <w:rPr>
                <w:rFonts w:eastAsia="宋体"/>
                <w:i/>
                <w:iCs/>
                <w:rPrChange w:id="669" w:author="Xiajinhuan" w:date="2023-11-15T07:31:00Z">
                  <w:rPr>
                    <w:rFonts w:eastAsia="宋体"/>
                    <w:i/>
                    <w:iCs/>
                    <w:lang w:val="zh-CN"/>
                  </w:rPr>
                </w:rPrChange>
              </w:rPr>
              <w:t>semi-static</w:t>
            </w:r>
            <w:r>
              <w:rPr>
                <w:rFonts w:eastAsia="宋体" w:cs="Arial"/>
              </w:rPr>
              <w:t xml:space="preserve"> for multicast HARQ-ACK information</w:t>
            </w:r>
            <w:r>
              <w:rPr>
                <w:rFonts w:eastAsia="宋体"/>
                <w:iCs/>
              </w:rPr>
              <w:t xml:space="preserve">, </w:t>
            </w:r>
            <w:r>
              <w:rPr>
                <w:rFonts w:eastAsia="宋体"/>
              </w:rPr>
              <w:t xml:space="preserve">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is the sum of the value from clause 9.1.3.3 and clause 9.1.2.1, which fail to capture in the draft CR.  We suggest adopting the draft CR provided by CATT. </w:t>
            </w:r>
          </w:p>
        </w:tc>
      </w:tr>
    </w:tbl>
    <w:p w14:paraId="7D953B8E" w14:textId="77777777" w:rsidR="002B2688" w:rsidRDefault="002B2688">
      <w:pPr>
        <w:rPr>
          <w:rFonts w:eastAsiaTheme="minorEastAsia"/>
          <w:highlight w:val="lightGray"/>
        </w:rPr>
      </w:pPr>
    </w:p>
    <w:p w14:paraId="611AB0CB" w14:textId="77777777" w:rsidR="002B2688" w:rsidRDefault="002B2688">
      <w:pPr>
        <w:rPr>
          <w:rFonts w:eastAsiaTheme="minorEastAsia"/>
          <w:highlight w:val="lightGray"/>
        </w:rPr>
      </w:pPr>
    </w:p>
    <w:p w14:paraId="57FD3F79" w14:textId="77777777" w:rsidR="002B2688" w:rsidRDefault="00492085">
      <w:pPr>
        <w:pStyle w:val="2"/>
        <w:tabs>
          <w:tab w:val="left" w:pos="1985"/>
        </w:tabs>
        <w:rPr>
          <w:lang w:eastAsia="zh-CN"/>
        </w:rPr>
      </w:pPr>
      <w:r>
        <w:rPr>
          <w:lang w:eastAsia="zh-CN"/>
        </w:rPr>
        <w:t>(1-4)(L)last DCI for PUCCH</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A540690" w14:textId="77777777">
        <w:tc>
          <w:tcPr>
            <w:tcW w:w="2155" w:type="dxa"/>
          </w:tcPr>
          <w:p w14:paraId="2978FC18" w14:textId="77777777" w:rsidR="002B2688" w:rsidRDefault="00492085">
            <w:pPr>
              <w:rPr>
                <w:rFonts w:eastAsiaTheme="minorEastAsia"/>
                <w:color w:val="DDD9C3" w:themeColor="background2" w:themeShade="E6"/>
                <w:sz w:val="18"/>
                <w:szCs w:val="18"/>
              </w:rPr>
            </w:pPr>
            <w:r>
              <w:rPr>
                <w:rFonts w:eastAsiaTheme="minorEastAsia"/>
                <w:sz w:val="18"/>
                <w:szCs w:val="18"/>
              </w:rPr>
              <w:t>ZTE-CR-x1017</w:t>
            </w:r>
          </w:p>
        </w:tc>
        <w:tc>
          <w:tcPr>
            <w:tcW w:w="12082" w:type="dxa"/>
          </w:tcPr>
          <w:p w14:paraId="216BF738" w14:textId="77777777" w:rsidR="002B2688" w:rsidRDefault="00492085">
            <w:pPr>
              <w:keepNext/>
              <w:keepLines/>
              <w:spacing w:before="120" w:after="180"/>
              <w:outlineLvl w:val="2"/>
              <w:rPr>
                <w:rFonts w:ascii="Arial" w:eastAsia="宋体" w:hAnsi="Arial"/>
                <w:sz w:val="28"/>
                <w:szCs w:val="20"/>
                <w:lang w:val="en-GB" w:eastAsia="en-US"/>
              </w:rPr>
            </w:pPr>
            <w:bookmarkStart w:id="670" w:name="_Toc12021478"/>
            <w:bookmarkStart w:id="671" w:name="_Toc36498178"/>
            <w:bookmarkStart w:id="672" w:name="_Toc20311590"/>
            <w:bookmarkStart w:id="673" w:name="_Toc45699204"/>
            <w:bookmarkStart w:id="674" w:name="_Toc145664311"/>
            <w:bookmarkStart w:id="675" w:name="_Toc29899149"/>
            <w:bookmarkStart w:id="676" w:name="_Toc26719415"/>
            <w:bookmarkStart w:id="677" w:name="_Toc29899567"/>
            <w:bookmarkStart w:id="678" w:name="_Ref500241945"/>
            <w:bookmarkStart w:id="679" w:name="_Toc29894850"/>
            <w:bookmarkStart w:id="680" w:name="_Toc29917304"/>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bookmarkEnd w:id="670"/>
            <w:bookmarkEnd w:id="671"/>
            <w:bookmarkEnd w:id="672"/>
            <w:bookmarkEnd w:id="673"/>
            <w:bookmarkEnd w:id="674"/>
            <w:bookmarkEnd w:id="675"/>
            <w:bookmarkEnd w:id="676"/>
            <w:bookmarkEnd w:id="677"/>
            <w:bookmarkEnd w:id="678"/>
            <w:bookmarkEnd w:id="679"/>
            <w:bookmarkEnd w:id="680"/>
          </w:p>
          <w:p w14:paraId="45F7D24C"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F4B74DE" w14:textId="77777777" w:rsidR="002B2688" w:rsidRDefault="00492085">
            <w:pPr>
              <w:spacing w:after="180"/>
              <w:rPr>
                <w:rFonts w:eastAsia="宋体"/>
                <w:sz w:val="20"/>
                <w:szCs w:val="20"/>
                <w:lang w:val="en-GB" w:eastAsia="en-US"/>
              </w:rPr>
            </w:pPr>
            <w:r>
              <w:rPr>
                <w:rFonts w:eastAsia="宋体"/>
                <w:sz w:val="20"/>
                <w:szCs w:val="20"/>
                <w:lang w:eastAsia="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宋体" w:hAnsi="Cambria Math" w:cs="Arial"/>
                      <w:i/>
                      <w:sz w:val="20"/>
                      <w:szCs w:val="20"/>
                      <w:lang w:val="en-GB"/>
                    </w:rPr>
                  </m:ctrlPr>
                </m:sSubPr>
                <m:e>
                  <m:r>
                    <w:rPr>
                      <w:rFonts w:ascii="Cambria Math" w:eastAsia="宋体" w:cs="Arial"/>
                      <w:sz w:val="20"/>
                      <w:szCs w:val="20"/>
                      <w:lang w:val="en-GB"/>
                    </w:rPr>
                    <m:t>O</m:t>
                  </m:r>
                </m:e>
                <m:sub>
                  <m:r>
                    <m:rPr>
                      <m:nor/>
                    </m:rPr>
                    <w:rPr>
                      <w:rFonts w:ascii="Cambria Math" w:eastAsia="宋体" w:cs="Arial"/>
                      <w:sz w:val="20"/>
                      <w:szCs w:val="20"/>
                      <w:lang w:val="en-GB"/>
                    </w:rPr>
                    <m:t>UCI</m:t>
                  </m:r>
                  <m:ctrlPr>
                    <w:rPr>
                      <w:rFonts w:ascii="Cambria Math" w:eastAsia="宋体" w:hAnsi="Cambria Math" w:cs="Arial"/>
                      <w:sz w:val="20"/>
                      <w:szCs w:val="20"/>
                      <w:lang w:val="en-GB"/>
                    </w:rPr>
                  </m:ctrlPr>
                </m:sub>
              </m:sSub>
            </m:oMath>
            <w:r>
              <w:rPr>
                <w:rFonts w:eastAsia="宋体"/>
                <w:sz w:val="20"/>
                <w:szCs w:val="20"/>
                <w:lang w:val="en-GB" w:eastAsia="en-US"/>
              </w:rPr>
              <w:t xml:space="preserve"> HARQ-ACK information bits</w:t>
            </w:r>
            <w:r>
              <w:rPr>
                <w:rFonts w:eastAsia="宋体"/>
                <w:sz w:val="20"/>
                <w:szCs w:val="20"/>
                <w:lang w:eastAsia="en-US"/>
              </w:rPr>
              <w:t xml:space="preserve">, as described in clause 9.2.1. The PUCCH resource determination is based on a PUCCH resource indicator field </w:t>
            </w:r>
            <w:r>
              <w:rPr>
                <w:rFonts w:eastAsia="宋体"/>
                <w:sz w:val="20"/>
                <w:szCs w:val="20"/>
                <w:lang w:val="en-GB" w:eastAsia="en-US"/>
              </w:rPr>
              <w:t>[5, TS 38.212], if present, in a last DCI format</w:t>
            </w:r>
            <w:ins w:id="681" w:author="ZTE" w:date="2023-10-31T09:54: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682" w:author="ZTE" w:date="2023-11-01T11:03:00Z">
              <w:r>
                <w:rPr>
                  <w:rFonts w:eastAsia="宋体"/>
                  <w:sz w:val="20"/>
                  <w:szCs w:val="20"/>
                </w:rPr>
                <w:t xml:space="preserve"> report</w:t>
              </w:r>
            </w:ins>
            <w:r>
              <w:rPr>
                <w:rFonts w:eastAsia="宋体"/>
                <w:sz w:val="20"/>
                <w:szCs w:val="20"/>
                <w:lang w:val="en-GB" w:eastAsia="en-US"/>
              </w:rPr>
              <w:t xml:space="preserve">, excluding the SPS activation DCI, among the DCI formats that have a value of a PDSCH-to-HARQ_feedback timing indicator field, if present, or a value of </w:t>
            </w:r>
            <w:r>
              <w:rPr>
                <w:rFonts w:eastAsia="宋体"/>
                <w:i/>
                <w:sz w:val="20"/>
                <w:szCs w:val="20"/>
                <w:lang w:val="en-GB" w:eastAsia="en-US"/>
              </w:rPr>
              <w:t>dl-DataToUL-ACK</w:t>
            </w:r>
            <w:r>
              <w:rPr>
                <w:rFonts w:eastAsia="宋体"/>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dl-DataToUL-ACK-r16</w:t>
            </w:r>
            <w:r>
              <w:rPr>
                <w:rFonts w:eastAsia="宋体"/>
                <w:iCs/>
                <w:sz w:val="20"/>
                <w:szCs w:val="20"/>
                <w:lang w:val="en-GB" w:eastAsia="en-US"/>
              </w:rPr>
              <w:t>,</w:t>
            </w:r>
            <w:r>
              <w:rPr>
                <w:rFonts w:eastAsia="宋体"/>
                <w:sz w:val="20"/>
                <w:szCs w:val="20"/>
                <w:lang w:val="en-GB" w:eastAsia="en-US"/>
              </w:rPr>
              <w:t xml:space="preserve"> or </w:t>
            </w:r>
            <w:r>
              <w:rPr>
                <w:rFonts w:eastAsia="宋体"/>
                <w:i/>
                <w:sz w:val="20"/>
                <w:szCs w:val="20"/>
                <w:lang w:val="en-GB" w:eastAsia="en-US"/>
              </w:rPr>
              <w:t>dl-DataToUL-ACK-DCI-1-2</w:t>
            </w:r>
            <w:r>
              <w:rPr>
                <w:rFonts w:eastAsia="宋体"/>
                <w:sz w:val="20"/>
                <w:szCs w:val="20"/>
                <w:lang w:val="en-GB" w:eastAsia="en-US"/>
              </w:rPr>
              <w:t xml:space="preserve">, or </w:t>
            </w:r>
            <w:r>
              <w:rPr>
                <w:rFonts w:eastAsia="宋体"/>
                <w:i/>
                <w:iCs/>
                <w:sz w:val="20"/>
                <w:szCs w:val="20"/>
                <w:lang w:val="en-GB" w:eastAsia="en-US"/>
              </w:rPr>
              <w:t>dl-DataToUL-ACK-r17,</w:t>
            </w:r>
            <w:r>
              <w:rPr>
                <w:rFonts w:eastAsia="宋体"/>
                <w:sz w:val="20"/>
                <w:szCs w:val="20"/>
                <w:lang w:val="en-GB" w:eastAsia="en-US"/>
              </w:rPr>
              <w:t xml:space="preserve"> </w:t>
            </w:r>
            <w:r>
              <w:rPr>
                <w:rFonts w:eastAsia="Malgun Gothic"/>
                <w:sz w:val="20"/>
                <w:szCs w:val="20"/>
                <w:lang w:val="en-GB" w:eastAsia="en-US"/>
              </w:rPr>
              <w:t xml:space="preserve">or </w:t>
            </w:r>
            <w:r>
              <w:rPr>
                <w:rFonts w:eastAsia="Malgun Gothic"/>
                <w:i/>
                <w:sz w:val="20"/>
                <w:szCs w:val="20"/>
                <w:lang w:val="en-GB" w:eastAsia="en-US"/>
              </w:rPr>
              <w:t>dl-DataToUL-ACK-DCI-1-2-r17</w:t>
            </w:r>
            <w:r>
              <w:rPr>
                <w:rFonts w:eastAsia="Malgun Gothic"/>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w:t>
            </w:r>
            <w:r>
              <w:rPr>
                <w:rFonts w:eastAsia="宋体" w:cs="Arial"/>
                <w:i/>
                <w:iCs/>
                <w:sz w:val="20"/>
                <w:szCs w:val="18"/>
                <w:lang w:val="en-GB" w:eastAsia="en-US"/>
              </w:rPr>
              <w:t>MulticastDCI-Format4-1</w:t>
            </w:r>
            <w:r>
              <w:rPr>
                <w:rFonts w:eastAsia="宋体"/>
                <w:sz w:val="20"/>
                <w:szCs w:val="20"/>
                <w:lang w:val="en-GB" w:eastAsia="en-US"/>
              </w:rPr>
              <w:t>,</w:t>
            </w:r>
            <w:r>
              <w:rPr>
                <w:rFonts w:eastAsia="宋体"/>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dl-DataToUL-ACK-v1700</w:t>
            </w:r>
            <w:r>
              <w:rPr>
                <w:rFonts w:eastAsia="宋体"/>
                <w:sz w:val="20"/>
                <w:szCs w:val="20"/>
                <w:lang w:val="en-GB" w:eastAsia="en-US"/>
              </w:rPr>
              <w:t>, indicating a same slot for the PUCCH transmission, that the UE detects and for which the UE transmits corresponding HARQ-ACK information in the PUCCH. For PUCCH resource determination, detected DCI formats</w:t>
            </w:r>
            <w:ins w:id="683" w:author="ZTE" w:date="2023-10-27T09:15: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684" w:author="ZTE" w:date="2023-11-01T11:03:00Z">
              <w:r>
                <w:rPr>
                  <w:rFonts w:eastAsia="宋体"/>
                  <w:sz w:val="20"/>
                  <w:szCs w:val="20"/>
                </w:rPr>
                <w:t xml:space="preserve"> report</w:t>
              </w:r>
            </w:ins>
            <w:r>
              <w:rPr>
                <w:rFonts w:eastAsia="宋体"/>
                <w:sz w:val="20"/>
                <w:szCs w:val="20"/>
                <w:lang w:val="en-GB" w:eastAsia="en-US"/>
              </w:rPr>
              <w:t xml:space="preserve">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rFonts w:eastAsia="宋体"/>
                <w:i/>
                <w:iCs/>
                <w:sz w:val="20"/>
                <w:szCs w:val="20"/>
                <w:lang w:val="en-GB" w:eastAsia="en-US"/>
              </w:rPr>
              <w:t>coresetPoolIndex</w:t>
            </w:r>
            <w:r>
              <w:rPr>
                <w:rFonts w:eastAsia="宋体"/>
                <w:sz w:val="20"/>
                <w:szCs w:val="20"/>
                <w:lang w:val="en-GB" w:eastAsia="en-US"/>
              </w:rPr>
              <w:t xml:space="preserve"> or is provided </w:t>
            </w:r>
            <w:r>
              <w:rPr>
                <w:rFonts w:eastAsia="宋体"/>
                <w:i/>
                <w:iCs/>
                <w:sz w:val="20"/>
                <w:szCs w:val="20"/>
                <w:lang w:val="en-GB" w:eastAsia="en-US"/>
              </w:rPr>
              <w:t>coresetPoolIndex</w:t>
            </w:r>
            <w:r>
              <w:rPr>
                <w:rFonts w:eastAsia="宋体"/>
                <w:sz w:val="20"/>
                <w:szCs w:val="20"/>
                <w:lang w:val="en-GB" w:eastAsia="en-US"/>
              </w:rPr>
              <w:t xml:space="preserve"> with value 0 for one or more first CORESETs and is provided</w:t>
            </w:r>
            <w:r>
              <w:rPr>
                <w:rFonts w:eastAsia="宋体"/>
                <w:i/>
                <w:iCs/>
                <w:sz w:val="20"/>
                <w:szCs w:val="20"/>
                <w:lang w:val="en-GB" w:eastAsia="en-US"/>
              </w:rPr>
              <w:t xml:space="preserve"> coresetPoolIndex</w:t>
            </w:r>
            <w:r>
              <w:rPr>
                <w:rFonts w:eastAsia="宋体"/>
                <w:sz w:val="20"/>
                <w:szCs w:val="20"/>
                <w:lang w:val="en-GB" w:eastAsia="en-US"/>
              </w:rPr>
              <w:t xml:space="preserve"> with value 1 for one or more second CORESETs on an active DL BWP of a serving cell, and with </w:t>
            </w:r>
            <w:r>
              <w:rPr>
                <w:rFonts w:eastAsia="宋体"/>
                <w:i/>
                <w:sz w:val="20"/>
                <w:szCs w:val="20"/>
                <w:lang w:val="en-GB" w:eastAsia="en-US"/>
              </w:rPr>
              <w:t>ackNackFeedbackMode</w:t>
            </w:r>
            <w:r>
              <w:rPr>
                <w:rFonts w:eastAsia="宋体"/>
                <w:i/>
                <w:iCs/>
                <w:sz w:val="20"/>
                <w:szCs w:val="20"/>
                <w:lang w:val="en-GB" w:eastAsia="en-US"/>
              </w:rPr>
              <w:t xml:space="preserve"> </w:t>
            </w:r>
            <w:r>
              <w:rPr>
                <w:rFonts w:eastAsia="宋体"/>
                <w:sz w:val="20"/>
                <w:szCs w:val="20"/>
                <w:lang w:val="en-GB" w:eastAsia="en-US"/>
              </w:rPr>
              <w:t>=</w:t>
            </w:r>
            <w:r>
              <w:rPr>
                <w:rFonts w:eastAsia="宋体"/>
                <w:i/>
                <w:iCs/>
                <w:sz w:val="20"/>
                <w:szCs w:val="20"/>
                <w:lang w:val="en-GB" w:eastAsia="en-US"/>
              </w:rPr>
              <w:t xml:space="preserve"> joint</w:t>
            </w:r>
            <w:r>
              <w:rPr>
                <w:rFonts w:eastAsia="宋体"/>
                <w:iCs/>
                <w:sz w:val="20"/>
                <w:szCs w:val="20"/>
                <w:lang w:val="en-GB" w:eastAsia="en-US"/>
              </w:rPr>
              <w:t xml:space="preserve"> for the active UL BWP, detected DCI formats from PDCCH receptions in the first CORESETs are indexed prior to detected DCI formats from PDCCH receptions in the second CORESETs</w:t>
            </w:r>
            <w:r>
              <w:rPr>
                <w:rFonts w:eastAsia="宋体"/>
                <w:sz w:val="20"/>
                <w:szCs w:val="20"/>
                <w:lang w:val="en-GB" w:eastAsia="en-US"/>
              </w:rPr>
              <w:t>.</w:t>
            </w:r>
          </w:p>
          <w:p w14:paraId="1CCF3886"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54B83848" w14:textId="77777777" w:rsidR="002B2688" w:rsidRDefault="002B2688">
            <w:pPr>
              <w:overflowPunct w:val="0"/>
              <w:spacing w:beforeLines="100" w:before="240" w:after="240" w:line="280" w:lineRule="atLeast"/>
              <w:jc w:val="center"/>
              <w:textAlignment w:val="baseline"/>
              <w:rPr>
                <w:rFonts w:ascii="Arial" w:eastAsia="宋体" w:hAnsi="Arial" w:cs="Arial"/>
                <w:color w:val="DDD9C3" w:themeColor="background2" w:themeShade="E6"/>
                <w:sz w:val="22"/>
                <w:szCs w:val="28"/>
              </w:rPr>
            </w:pPr>
          </w:p>
        </w:tc>
      </w:tr>
    </w:tbl>
    <w:p w14:paraId="448C8513" w14:textId="77777777" w:rsidR="002B2688" w:rsidRDefault="002B2688">
      <w:pPr>
        <w:rPr>
          <w:color w:val="DDD9C3" w:themeColor="background2" w:themeShade="E6"/>
          <w:highlight w:val="lightGray"/>
          <w:lang w:eastAsia="en-US"/>
        </w:rPr>
      </w:pPr>
    </w:p>
    <w:p w14:paraId="5DD9FDAC" w14:textId="77777777" w:rsidR="002B2688" w:rsidRDefault="00492085">
      <w:pPr>
        <w:pStyle w:val="31"/>
      </w:pPr>
      <w:bookmarkStart w:id="685" w:name="_Ref147485649"/>
      <w:r>
        <w:rPr>
          <w:rFonts w:hint="eastAsia"/>
        </w:rPr>
        <w:t>R</w:t>
      </w:r>
      <w:r>
        <w:t>ound-1</w:t>
      </w:r>
      <w:bookmarkEnd w:id="685"/>
    </w:p>
    <w:p w14:paraId="0EE58C2D"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73F41EA" w14:textId="77777777" w:rsidR="002B2688" w:rsidRDefault="00492085">
      <w:pPr>
        <w:spacing w:after="120"/>
        <w:jc w:val="both"/>
        <w:rPr>
          <w:rFonts w:eastAsiaTheme="minorEastAsia"/>
          <w:iCs/>
          <w:lang w:val="en-GB"/>
        </w:rPr>
      </w:pPr>
      <w:r>
        <w:rPr>
          <w:rFonts w:eastAsiaTheme="minorEastAsia"/>
        </w:rPr>
        <w:t>From the proponent, t</w:t>
      </w:r>
      <w:r>
        <w:rPr>
          <w:rFonts w:eastAsiaTheme="minorEastAsia" w:hint="eastAsia"/>
          <w:iCs/>
        </w:rPr>
        <w:t>he last multicast DCI can be used for determining the PUCCH resource. However, i</w:t>
      </w:r>
      <w:r>
        <w:rPr>
          <w:rFonts w:eastAsiaTheme="minorEastAsia" w:hint="eastAsia"/>
          <w:iCs/>
          <w:lang w:val="en-GB"/>
        </w:rPr>
        <w:t xml:space="preserve">f </w:t>
      </w:r>
      <w:r>
        <w:rPr>
          <w:rFonts w:eastAsiaTheme="minorEastAsia" w:hint="eastAsia"/>
          <w:iCs/>
        </w:rPr>
        <w:t xml:space="preserve">a multicast PDSCH scheduled by a multicast DCI format with disabled HARQ-ACK information report, </w:t>
      </w:r>
      <w:r>
        <w:rPr>
          <w:rFonts w:eastAsiaTheme="minorEastAsia"/>
          <w:iCs/>
        </w:rPr>
        <w:t>the UE should</w:t>
      </w:r>
      <w:r>
        <w:rPr>
          <w:rFonts w:eastAsiaTheme="minorEastAsia" w:hint="eastAsia"/>
          <w:iCs/>
        </w:rPr>
        <w:t xml:space="preserve"> ignore the PRI field in the multicast DCI format. </w:t>
      </w:r>
      <w:r>
        <w:rPr>
          <w:rFonts w:eastAsiaTheme="minorEastAsia"/>
          <w:iCs/>
        </w:rPr>
        <w:t>Therefore,</w:t>
      </w:r>
      <w:r>
        <w:rPr>
          <w:rFonts w:eastAsiaTheme="minorEastAsia" w:hint="eastAsia"/>
          <w:iCs/>
        </w:rPr>
        <w:t xml:space="preserve"> the last multicast DCI used for determining the PUCCH resource should be defined as a last multicast DCI with enabled HARQ-ACK information</w:t>
      </w:r>
      <w:r>
        <w:rPr>
          <w:rFonts w:eastAsiaTheme="minorEastAsia"/>
          <w:iCs/>
        </w:rPr>
        <w:t xml:space="preserve"> report</w:t>
      </w:r>
      <w:r>
        <w:rPr>
          <w:rFonts w:eastAsiaTheme="minorEastAsia" w:hint="eastAsia"/>
          <w:iCs/>
          <w:lang w:val="en-GB"/>
        </w:rPr>
        <w:t>.</w:t>
      </w:r>
    </w:p>
    <w:p w14:paraId="70D05DE2" w14:textId="77777777" w:rsidR="002B2688" w:rsidRDefault="00492085">
      <w:pPr>
        <w:spacing w:after="120"/>
        <w:jc w:val="both"/>
        <w:rPr>
          <w:rFonts w:eastAsiaTheme="minorEastAsia"/>
          <w:iCs/>
          <w:lang w:val="en-GB"/>
        </w:rPr>
      </w:pPr>
      <w:r>
        <w:rPr>
          <w:rFonts w:eastAsiaTheme="minorEastAsia"/>
          <w:iCs/>
          <w:lang w:val="en-GB"/>
        </w:rPr>
        <w:t xml:space="preserve">However, as pointed out for issue 1-9 and also for issue 2-1, there is other discrepancies regarding whether PRI should be ignored or whether UE would determine the PUCCH slot or PUCCH resource. FL suggests looking at them together. </w:t>
      </w:r>
    </w:p>
    <w:p w14:paraId="04AEA9EE" w14:textId="77777777" w:rsidR="002B2688" w:rsidRDefault="00492085">
      <w:pPr>
        <w:spacing w:after="120"/>
        <w:jc w:val="both"/>
        <w:rPr>
          <w:rFonts w:eastAsiaTheme="minorEastAsia"/>
          <w:iCs/>
        </w:rPr>
      </w:pPr>
      <w:r>
        <w:rPr>
          <w:rFonts w:eastAsiaTheme="minorEastAsia"/>
          <w:iCs/>
          <w:lang w:val="en-GB"/>
        </w:rPr>
        <w:t xml:space="preserve">On the other hand, for Type-1 HARQ-ACK codebook, even though the HARQ-ACK is disabled, UE needs to report it but the value </w:t>
      </w:r>
      <w:r>
        <w:rPr>
          <w:rFonts w:eastAsiaTheme="minorEastAsia"/>
          <w:iCs/>
        </w:rPr>
        <w:t>of the HARQ-ACK information is a UE implementation choice. In addition, with this paragraph saying ‘for the PUCCH transmission with HARQ-ACK’, the second change as ‘</w:t>
      </w:r>
      <w:r>
        <w:rPr>
          <w:rFonts w:eastAsiaTheme="minorEastAsia"/>
          <w:iCs/>
          <w:lang w:val="en-GB"/>
        </w:rPr>
        <w:t>For PUCCH resource determination, detected DCI formats</w:t>
      </w:r>
      <w:ins w:id="686" w:author="ZTE" w:date="2023-10-27T09:15:00Z">
        <w:r>
          <w:rPr>
            <w:rFonts w:eastAsiaTheme="minorEastAsia" w:hint="eastAsia"/>
            <w:iCs/>
          </w:rPr>
          <w:t xml:space="preserve"> </w:t>
        </w:r>
        <w:r>
          <w:rPr>
            <w:rFonts w:eastAsiaTheme="minorEastAsia"/>
            <w:iCs/>
          </w:rPr>
          <w:t xml:space="preserve">with </w:t>
        </w:r>
        <w:r>
          <w:rPr>
            <w:rFonts w:eastAsiaTheme="minorEastAsia" w:hint="eastAsia"/>
            <w:iCs/>
          </w:rPr>
          <w:t>en</w:t>
        </w:r>
        <w:r>
          <w:rPr>
            <w:rFonts w:eastAsiaTheme="minorEastAsia"/>
            <w:iCs/>
          </w:rPr>
          <w:t>abled HARQ-ACK information</w:t>
        </w:r>
      </w:ins>
      <w:ins w:id="687" w:author="ZTE" w:date="2023-11-01T11:03:00Z">
        <w:r>
          <w:rPr>
            <w:rFonts w:eastAsiaTheme="minorEastAsia"/>
            <w:iCs/>
          </w:rPr>
          <w:t xml:space="preserve"> report</w:t>
        </w:r>
      </w:ins>
      <w:r>
        <w:rPr>
          <w:rFonts w:eastAsiaTheme="minorEastAsia"/>
          <w:iCs/>
          <w:lang w:val="en-GB"/>
        </w:rPr>
        <w:t xml:space="preserve"> are first indexed in an ascending order across serving cells indexes for a same PDCCH monitoring occasion and are then indexed in an ascending order across PDCCH monitoring occasion indexes</w:t>
      </w:r>
      <w:r>
        <w:rPr>
          <w:rFonts w:eastAsiaTheme="minorEastAsia"/>
          <w:iCs/>
        </w:rPr>
        <w:t xml:space="preserve">’ is not needed for the Type-2 codebook with disabled HARQ-ACK since the DCI indicating disable HARQ will not have HARQ-ACK information on PUCCH anyway. </w:t>
      </w:r>
    </w:p>
    <w:p w14:paraId="3BB9C8A2" w14:textId="77777777" w:rsidR="002B2688" w:rsidRDefault="00492085">
      <w:pPr>
        <w:spacing w:after="120"/>
        <w:jc w:val="both"/>
        <w:rPr>
          <w:rFonts w:eastAsiaTheme="minorEastAsia"/>
          <w:b/>
          <w:iCs/>
          <w:lang w:val="en-GB"/>
        </w:rPr>
      </w:pPr>
      <w:r>
        <w:rPr>
          <w:rFonts w:eastAsiaTheme="minorEastAsia"/>
          <w:b/>
          <w:iCs/>
        </w:rPr>
        <w:t xml:space="preserve">Overall, to FL’s assessment, this draft CR does not seem necessary. Companies can share views. </w:t>
      </w:r>
    </w:p>
    <w:p w14:paraId="6152B907" w14:textId="77777777" w:rsidR="002B2688" w:rsidRDefault="002B2688">
      <w:pPr>
        <w:rPr>
          <w:rFonts w:eastAsiaTheme="minorEastAsia"/>
          <w:i/>
          <w:iCs/>
          <w:color w:val="DDD9C3" w:themeColor="background2" w:themeShade="E6"/>
        </w:rPr>
      </w:pPr>
    </w:p>
    <w:p w14:paraId="3D913B01"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_Ref147485649 \n \h </w:instrText>
      </w:r>
      <w:r>
        <w:rPr>
          <w:szCs w:val="20"/>
          <w:lang w:val="en-GB" w:eastAsia="zh-CN"/>
        </w:rPr>
      </w:r>
      <w:r>
        <w:rPr>
          <w:szCs w:val="20"/>
          <w:lang w:val="en-GB" w:eastAsia="zh-CN"/>
        </w:rPr>
        <w:fldChar w:fldCharType="separate"/>
      </w:r>
      <w:r>
        <w:rPr>
          <w:szCs w:val="20"/>
          <w:lang w:val="en-GB" w:eastAsia="zh-CN"/>
        </w:rPr>
        <w:t>1.4.1</w:t>
      </w:r>
      <w:r>
        <w:rPr>
          <w:szCs w:val="20"/>
          <w:lang w:val="en-GB" w:eastAsia="zh-CN"/>
        </w:rPr>
        <w:fldChar w:fldCharType="end"/>
      </w:r>
    </w:p>
    <w:p w14:paraId="079159B4"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R1-2311017 is not pursued in Rel-17. </w:t>
      </w:r>
    </w:p>
    <w:p w14:paraId="6E2AF4AD" w14:textId="77777777" w:rsidR="002B2688" w:rsidRDefault="002B2688">
      <w:pPr>
        <w:rPr>
          <w:rFonts w:eastAsiaTheme="minorEastAsia"/>
        </w:rPr>
      </w:pPr>
    </w:p>
    <w:p w14:paraId="00F98A16"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2B2688" w14:paraId="27E9F54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331D93"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250FE" w14:textId="77777777" w:rsidR="002B2688" w:rsidRDefault="00492085">
            <w:pPr>
              <w:rPr>
                <w:rFonts w:eastAsiaTheme="minorEastAsia"/>
              </w:rPr>
            </w:pPr>
            <w:r>
              <w:rPr>
                <w:rFonts w:eastAsiaTheme="minorEastAsia"/>
              </w:rPr>
              <w:t>Comments</w:t>
            </w:r>
          </w:p>
        </w:tc>
      </w:tr>
      <w:tr w:rsidR="002B2688" w14:paraId="471A20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73806E"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B12DB6B" w14:textId="77777777" w:rsidR="002B2688" w:rsidRDefault="00492085">
            <w:pPr>
              <w:rPr>
                <w:rFonts w:eastAsiaTheme="minorEastAsia"/>
              </w:rPr>
            </w:pPr>
            <w:r>
              <w:rPr>
                <w:rFonts w:eastAsiaTheme="minorEastAsia"/>
              </w:rPr>
              <w:t>The CR is not needed as the following is captured in 9.2.3 of 38.213. In the second sub-bullet, as the UE does not generate HARQ-ACK, the UE does not determine PRI or slot timing for a PUCCH with the (non-existent) HARQ-ACK.</w:t>
            </w:r>
          </w:p>
          <w:p w14:paraId="2D788172" w14:textId="77777777" w:rsidR="002B2688" w:rsidRDefault="002B2688">
            <w:pPr>
              <w:rPr>
                <w:rFonts w:eastAsiaTheme="minorEastAsia"/>
              </w:rPr>
            </w:pPr>
          </w:p>
          <w:p w14:paraId="030AC9A2" w14:textId="77777777" w:rsidR="002B2688" w:rsidRDefault="00492085">
            <w:pPr>
              <w:rPr>
                <w:szCs w:val="22"/>
                <w:lang w:eastAsia="ko-KR"/>
              </w:rPr>
            </w:pPr>
            <w:r>
              <w:rPr>
                <w:szCs w:val="22"/>
                <w:lang w:eastAsia="ko-KR"/>
              </w:rPr>
              <w:t xml:space="preserve">In this clause, for the purpose of determining a PUCCH resource for a PUCCH transmission in a slot using a </w:t>
            </w:r>
            <w:r>
              <w:rPr>
                <w:szCs w:val="22"/>
              </w:rPr>
              <w:t xml:space="preserve">PUCCH resource indicator field in a DCI format that schedules a PDSCH reception, and for the </w:t>
            </w:r>
            <w:r>
              <w:rPr>
                <w:szCs w:val="22"/>
                <w:lang w:eastAsia="ko-KR"/>
              </w:rPr>
              <w:t>purpose of determining the slot for the PUCCH transmission</w:t>
            </w:r>
          </w:p>
          <w:p w14:paraId="4FE60FD0" w14:textId="77777777" w:rsidR="002B2688" w:rsidRDefault="00492085">
            <w:pPr>
              <w:pStyle w:val="B1"/>
              <w:rPr>
                <w:sz w:val="24"/>
                <w:szCs w:val="22"/>
              </w:rPr>
            </w:pPr>
            <w:r>
              <w:rPr>
                <w:sz w:val="24"/>
                <w:szCs w:val="22"/>
                <w:lang w:eastAsia="ko-KR"/>
              </w:rPr>
              <w:t>-</w:t>
            </w:r>
            <w:r>
              <w:rPr>
                <w:sz w:val="24"/>
                <w:szCs w:val="22"/>
                <w:lang w:eastAsia="ko-KR"/>
              </w:rPr>
              <w:tab/>
            </w:r>
            <w:r>
              <w:rPr>
                <w:sz w:val="24"/>
                <w:szCs w:val="22"/>
              </w:rPr>
              <w:t xml:space="preserve">a UE is assumed to generate HARQ-ACK information regardless of whether or not the PDSCH reception provides a transport block for a HARQ process with disabled HARQ-ACK information as indicated by </w:t>
            </w:r>
            <w:r>
              <w:rPr>
                <w:i/>
                <w:iCs/>
                <w:sz w:val="24"/>
                <w:szCs w:val="22"/>
              </w:rPr>
              <w:t>downlinkHARQ-FeedbackDisabled</w:t>
            </w:r>
            <w:r>
              <w:rPr>
                <w:sz w:val="24"/>
                <w:szCs w:val="22"/>
              </w:rPr>
              <w:t>, if provided</w:t>
            </w:r>
          </w:p>
          <w:p w14:paraId="47F96EBD" w14:textId="77777777" w:rsidR="002B2688" w:rsidRDefault="00492085">
            <w:pPr>
              <w:pStyle w:val="B1"/>
            </w:pPr>
            <w:r>
              <w:rPr>
                <w:sz w:val="24"/>
                <w:szCs w:val="22"/>
              </w:rPr>
              <w:t>-</w:t>
            </w:r>
            <w:r>
              <w:rPr>
                <w:sz w:val="24"/>
                <w:szCs w:val="22"/>
              </w:rPr>
              <w:tab/>
              <w:t>a UE is assumed to not generate HARQ-ACK information associated with a G-RNTI for multicast or a G-CS-RNTI with disabled HARQ-ACK information as described in clause 18.</w:t>
            </w:r>
            <w:r>
              <w:rPr>
                <w:sz w:val="22"/>
              </w:rPr>
              <w:t xml:space="preserve"> </w:t>
            </w:r>
          </w:p>
        </w:tc>
      </w:tr>
      <w:tr w:rsidR="002B2688" w14:paraId="39C14D0E"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50683D25"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49FE9FE3" w14:textId="77777777" w:rsidR="002B2688" w:rsidRDefault="00492085">
            <w:pPr>
              <w:rPr>
                <w:rFonts w:eastAsiaTheme="minorEastAsia"/>
              </w:rPr>
            </w:pPr>
            <w:r>
              <w:rPr>
                <w:rFonts w:eastAsiaTheme="minorEastAsia" w:hint="eastAsia"/>
              </w:rPr>
              <w:t>Regarding the disabled HARQ feedback, we have the following conclusion.</w:t>
            </w:r>
          </w:p>
          <w:tbl>
            <w:tblPr>
              <w:tblStyle w:val="af7"/>
              <w:tblW w:w="0" w:type="auto"/>
              <w:tblLook w:val="04A0" w:firstRow="1" w:lastRow="0" w:firstColumn="1" w:lastColumn="0" w:noHBand="0" w:noVBand="1"/>
            </w:tblPr>
            <w:tblGrid>
              <w:gridCol w:w="10605"/>
            </w:tblGrid>
            <w:tr w:rsidR="002B2688" w14:paraId="4151F8AD" w14:textId="77777777">
              <w:tc>
                <w:tcPr>
                  <w:tcW w:w="10605" w:type="dxa"/>
                </w:tcPr>
                <w:p w14:paraId="4848B370" w14:textId="77777777" w:rsidR="002B2688" w:rsidRDefault="00492085">
                  <w:pPr>
                    <w:overflowPunct w:val="0"/>
                    <w:autoSpaceDE/>
                    <w:autoSpaceDN/>
                    <w:adjustRightInd/>
                    <w:spacing w:after="0" w:line="280" w:lineRule="exact"/>
                    <w:textAlignment w:val="baseline"/>
                    <w:rPr>
                      <w:b/>
                    </w:rPr>
                  </w:pPr>
                  <w:r>
                    <w:rPr>
                      <w:rFonts w:hint="eastAsia"/>
                      <w:b/>
                    </w:rPr>
                    <w:t>Conclusion</w:t>
                  </w:r>
                </w:p>
                <w:p w14:paraId="28189FB6" w14:textId="77777777" w:rsidR="002B2688" w:rsidRDefault="00492085">
                  <w:pPr>
                    <w:overflowPunct w:val="0"/>
                    <w:autoSpaceDE/>
                    <w:autoSpaceDN/>
                    <w:adjustRightInd/>
                    <w:spacing w:after="0" w:line="280" w:lineRule="exact"/>
                    <w:textAlignment w:val="baseline"/>
                  </w:pPr>
                  <w:r>
                    <w:t>When HARQ feedback is disabled, the following fields (if present) of DCI format 4_1/4_2 can be assumed to be reserved and UE ignores them:</w:t>
                  </w:r>
                </w:p>
                <w:p w14:paraId="53B3E2A8" w14:textId="77777777" w:rsidR="002B2688" w:rsidRDefault="00492085">
                  <w:pPr>
                    <w:pStyle w:val="aff1"/>
                    <w:numPr>
                      <w:ilvl w:val="0"/>
                      <w:numId w:val="31"/>
                    </w:numPr>
                    <w:autoSpaceDE/>
                    <w:autoSpaceDN/>
                    <w:adjustRightInd/>
                    <w:spacing w:after="0" w:line="280" w:lineRule="exact"/>
                    <w:rPr>
                      <w:lang w:eastAsia="zh-CN"/>
                    </w:rPr>
                  </w:pPr>
                  <w:r>
                    <w:rPr>
                      <w:lang w:eastAsia="zh-CN"/>
                    </w:rPr>
                    <w:t>PUCCH resource Indicator</w:t>
                  </w:r>
                </w:p>
                <w:p w14:paraId="370B2332" w14:textId="77777777" w:rsidR="002B2688" w:rsidRDefault="00492085">
                  <w:pPr>
                    <w:pStyle w:val="aff1"/>
                    <w:numPr>
                      <w:ilvl w:val="0"/>
                      <w:numId w:val="31"/>
                    </w:numPr>
                    <w:autoSpaceDE/>
                    <w:autoSpaceDN/>
                    <w:adjustRightInd/>
                    <w:spacing w:after="0" w:line="280" w:lineRule="exact"/>
                    <w:rPr>
                      <w:rFonts w:ascii="Arial" w:hAnsi="Arial" w:cs="Arial"/>
                      <w:lang w:eastAsia="zh-CN"/>
                    </w:rPr>
                  </w:pPr>
                  <w:r>
                    <w:rPr>
                      <w:lang w:eastAsia="zh-CN"/>
                    </w:rPr>
                    <w:t>PDSCH-to-HARQ_feedback timing indicator</w:t>
                  </w:r>
                </w:p>
              </w:tc>
            </w:tr>
          </w:tbl>
          <w:p w14:paraId="00BDD194" w14:textId="77777777" w:rsidR="002B2688" w:rsidRDefault="002B2688">
            <w:pPr>
              <w:rPr>
                <w:rFonts w:eastAsiaTheme="minorEastAsia"/>
              </w:rPr>
            </w:pPr>
          </w:p>
          <w:p w14:paraId="0D1DCE3F" w14:textId="77777777" w:rsidR="002B2688" w:rsidRDefault="00492085">
            <w:pPr>
              <w:rPr>
                <w:rFonts w:eastAsiaTheme="minorEastAsia"/>
              </w:rPr>
            </w:pPr>
            <w:r>
              <w:rPr>
                <w:rFonts w:eastAsiaTheme="minorEastAsia" w:hint="eastAsia"/>
              </w:rPr>
              <w:t>The UE should ignore the PRI. Therefore, the PUCCH resource cannot be used for PUCCH resource determination. And this should be reflected in the PUCCH resource determination.</w:t>
            </w:r>
          </w:p>
          <w:p w14:paraId="4B7DF232" w14:textId="77777777" w:rsidR="002B2688" w:rsidRDefault="00492085">
            <w:pPr>
              <w:rPr>
                <w:rFonts w:eastAsiaTheme="minorEastAsia"/>
              </w:rPr>
            </w:pPr>
            <w:r>
              <w:rPr>
                <w:rFonts w:eastAsiaTheme="minorEastAsia" w:hint="eastAsia"/>
              </w:rPr>
              <w:t xml:space="preserve">In the spec mentioned by Samsung, it only states the UE does not generate HARQ-ACK information bits. The PUCCH resource determination is not stated. </w:t>
            </w:r>
          </w:p>
        </w:tc>
      </w:tr>
      <w:tr w:rsidR="002B2688" w14:paraId="42F2B879"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47B5EEFF"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99E8F78" w14:textId="77777777" w:rsidR="002B2688" w:rsidRDefault="00492085">
            <w:pPr>
              <w:rPr>
                <w:rFonts w:eastAsiaTheme="minorEastAsia"/>
              </w:rPr>
            </w:pPr>
            <w:r>
              <w:rPr>
                <w:rFonts w:eastAsiaTheme="minorEastAsia"/>
              </w:rPr>
              <w:t>Ok with FL proposal.</w:t>
            </w:r>
          </w:p>
        </w:tc>
      </w:tr>
    </w:tbl>
    <w:p w14:paraId="749BD78A" w14:textId="77777777" w:rsidR="002B2688" w:rsidRDefault="002B2688">
      <w:pPr>
        <w:rPr>
          <w:rFonts w:eastAsiaTheme="minorEastAsia"/>
          <w:color w:val="DDD9C3" w:themeColor="background2" w:themeShade="E6"/>
          <w:highlight w:val="lightGray"/>
        </w:rPr>
      </w:pPr>
    </w:p>
    <w:p w14:paraId="19A8C451" w14:textId="77777777" w:rsidR="002B2688" w:rsidRDefault="00492085">
      <w:pPr>
        <w:pStyle w:val="2"/>
        <w:rPr>
          <w:lang w:eastAsia="zh-CN"/>
        </w:rPr>
      </w:pPr>
      <w:r>
        <w:rPr>
          <w:iCs/>
          <w:lang w:eastAsia="zh-CN"/>
        </w:rPr>
        <w:t>(1-5)(L)</w:t>
      </w:r>
      <w:bookmarkEnd w:id="577"/>
      <w:r>
        <w:rPr>
          <w:lang w:eastAsia="zh-CN"/>
        </w:rPr>
        <w:t>different CB types</w:t>
      </w:r>
    </w:p>
    <w:tbl>
      <w:tblPr>
        <w:tblStyle w:val="af7"/>
        <w:tblW w:w="0" w:type="auto"/>
        <w:tblLook w:val="04A0" w:firstRow="1" w:lastRow="0" w:firstColumn="1" w:lastColumn="0" w:noHBand="0" w:noVBand="1"/>
      </w:tblPr>
      <w:tblGrid>
        <w:gridCol w:w="2263"/>
        <w:gridCol w:w="11974"/>
      </w:tblGrid>
      <w:tr w:rsidR="002B2688" w14:paraId="72B98F8B" w14:textId="77777777">
        <w:tc>
          <w:tcPr>
            <w:tcW w:w="2263" w:type="dxa"/>
          </w:tcPr>
          <w:p w14:paraId="7A802293" w14:textId="77777777" w:rsidR="002B2688" w:rsidRDefault="00492085">
            <w:pPr>
              <w:rPr>
                <w:rFonts w:eastAsiaTheme="minorEastAsia"/>
                <w:sz w:val="18"/>
              </w:rPr>
            </w:pPr>
            <w:r>
              <w:rPr>
                <w:rFonts w:eastAsiaTheme="minorEastAsia"/>
                <w:sz w:val="18"/>
              </w:rPr>
              <w:t>ZTE-CR-x2089</w:t>
            </w:r>
          </w:p>
          <w:p w14:paraId="20BB68BA" w14:textId="77777777" w:rsidR="002B2688" w:rsidRDefault="00492085">
            <w:pPr>
              <w:rPr>
                <w:rFonts w:eastAsiaTheme="minorEastAsia"/>
                <w:color w:val="DDD9C3" w:themeColor="background2" w:themeShade="E6"/>
                <w:sz w:val="18"/>
              </w:rPr>
            </w:pPr>
            <w:r>
              <w:rPr>
                <w:rFonts w:eastAsiaTheme="minorEastAsia"/>
                <w:sz w:val="18"/>
              </w:rPr>
              <w:t>ZTE-Dis-x1015</w:t>
            </w:r>
          </w:p>
        </w:tc>
        <w:tc>
          <w:tcPr>
            <w:tcW w:w="11974" w:type="dxa"/>
          </w:tcPr>
          <w:p w14:paraId="50AD5CD8" w14:textId="77777777" w:rsidR="002B2688" w:rsidRDefault="00492085">
            <w:pPr>
              <w:keepNext/>
              <w:keepLines/>
              <w:spacing w:before="120" w:after="180"/>
              <w:outlineLvl w:val="2"/>
              <w:rPr>
                <w:rFonts w:ascii="Arial" w:eastAsia="宋体" w:hAnsi="Arial"/>
                <w:sz w:val="28"/>
                <w:szCs w:val="20"/>
                <w:lang w:val="en-GB" w:eastAsia="en-US"/>
              </w:rPr>
            </w:pPr>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p>
          <w:p w14:paraId="25CFA9EE"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2AB6D2AC" w14:textId="77777777" w:rsidR="002B2688" w:rsidRDefault="00492085">
            <w:pPr>
              <w:spacing w:after="180"/>
              <w:jc w:val="both"/>
              <w:rPr>
                <w:rFonts w:eastAsia="宋体"/>
                <w:sz w:val="20"/>
                <w:szCs w:val="20"/>
                <w:lang w:val="en-GB"/>
              </w:rPr>
            </w:pPr>
            <w:r>
              <w:rPr>
                <w:rFonts w:eastAsia="宋体"/>
                <w:sz w:val="20"/>
                <w:szCs w:val="20"/>
                <w:lang w:val="en-GB"/>
              </w:rPr>
              <w:t xml:space="preserve">In the following pseudo-code, SPS PDSCH receptions associated with a SPS PDSCH configuration are activated by a DCI format with CRC scrambled by a CS-RNTI </w:t>
            </w:r>
            <w:ins w:id="688" w:author="ZTE" w:date="2023-10-31T17:53:00Z">
              <w:r>
                <w:rPr>
                  <w:rFonts w:eastAsia="宋体"/>
                  <w:sz w:val="20"/>
                  <w:szCs w:val="20"/>
                  <w:lang w:val="en-GB"/>
                </w:rPr>
                <w:t xml:space="preserve">for </w:t>
              </w:r>
            </w:ins>
            <w:ins w:id="689" w:author="ZTE" w:date="2023-11-01T09:32:00Z">
              <w:r>
                <w:rPr>
                  <w:rFonts w:eastAsia="宋体"/>
                  <w:sz w:val="20"/>
                  <w:szCs w:val="20"/>
                </w:rPr>
                <w:t xml:space="preserve">generating </w:t>
              </w:r>
            </w:ins>
            <w:ins w:id="690" w:author="ZTE" w:date="2023-10-31T17:53:00Z">
              <w:r>
                <w:rPr>
                  <w:rFonts w:eastAsia="宋体"/>
                  <w:sz w:val="20"/>
                  <w:szCs w:val="20"/>
                  <w:lang w:val="en-GB"/>
                </w:rPr>
                <w:t xml:space="preserve">HARQ-ACK codebooks for unicast </w:t>
              </w:r>
              <w:r>
                <w:rPr>
                  <w:rFonts w:eastAsia="宋体" w:cs="Arial"/>
                  <w:sz w:val="20"/>
                  <w:szCs w:val="20"/>
                </w:rPr>
                <w:t>HARQ-ACK information</w:t>
              </w:r>
              <w:r>
                <w:rPr>
                  <w:rFonts w:eastAsia="宋体"/>
                  <w:sz w:val="20"/>
                  <w:szCs w:val="20"/>
                  <w:lang w:val="en-GB"/>
                </w:rPr>
                <w:t xml:space="preserve"> and by a DCI format with CRC scrambled by a G-CS-RNTI for </w:t>
              </w:r>
            </w:ins>
            <w:ins w:id="691" w:author="ZTE" w:date="2023-11-01T09:31:00Z">
              <w:r>
                <w:rPr>
                  <w:rFonts w:eastAsia="宋体"/>
                  <w:sz w:val="20"/>
                  <w:szCs w:val="20"/>
                </w:rPr>
                <w:t xml:space="preserve">generating </w:t>
              </w:r>
            </w:ins>
            <w:ins w:id="692" w:author="ZTE" w:date="2023-10-31T17:54:00Z">
              <w:r>
                <w:rPr>
                  <w:rFonts w:eastAsia="宋体"/>
                  <w:sz w:val="20"/>
                  <w:szCs w:val="20"/>
                  <w:lang w:val="en-GB"/>
                </w:rPr>
                <w:t xml:space="preserve">HARQ-ACK codebooks for multicast HARQ-ACK information </w:t>
              </w:r>
            </w:ins>
            <w:ins w:id="693" w:author="ZTE" w:date="2023-11-01T09:16:00Z">
              <w:r>
                <w:rPr>
                  <w:rFonts w:eastAsia="宋体" w:hint="eastAsia"/>
                  <w:sz w:val="20"/>
                  <w:szCs w:val="20"/>
                </w:rPr>
                <w:t xml:space="preserve">if </w:t>
              </w:r>
            </w:ins>
            <w:ins w:id="694" w:author="ZTE" w:date="2023-10-31T17:54:00Z">
              <w:r>
                <w:rPr>
                  <w:rFonts w:eastAsia="宋体"/>
                  <w:sz w:val="20"/>
                  <w:szCs w:val="20"/>
                  <w:lang w:val="en-GB"/>
                </w:rPr>
                <w:t>the different HARQ-ACK codebook</w:t>
              </w:r>
            </w:ins>
            <w:ins w:id="695" w:author="ZTE" w:date="2023-10-31T17:55:00Z">
              <w:r>
                <w:rPr>
                  <w:rFonts w:eastAsia="宋体"/>
                  <w:sz w:val="20"/>
                  <w:szCs w:val="20"/>
                  <w:lang w:val="en-GB"/>
                </w:rPr>
                <w:t xml:space="preserve"> types are configured for unicast and multicast, </w:t>
              </w:r>
            </w:ins>
            <w:ins w:id="696" w:author="ZTE" w:date="2023-10-31T17:56:00Z">
              <w:r>
                <w:rPr>
                  <w:rFonts w:eastAsia="宋体"/>
                  <w:sz w:val="20"/>
                  <w:szCs w:val="20"/>
                  <w:lang w:val="en-GB"/>
                </w:rPr>
                <w:t xml:space="preserve">or </w:t>
              </w:r>
            </w:ins>
            <w:ins w:id="697" w:author="ZTE" w:date="2023-10-31T17:55:00Z">
              <w:r>
                <w:rPr>
                  <w:rFonts w:eastAsia="宋体"/>
                  <w:sz w:val="20"/>
                  <w:szCs w:val="20"/>
                  <w:lang w:val="en-GB"/>
                </w:rPr>
                <w:t xml:space="preserve">by a DCI format with CRC scrambled by a CS-RNTI </w:t>
              </w:r>
            </w:ins>
            <w:r>
              <w:rPr>
                <w:rFonts w:eastAsia="宋体"/>
                <w:sz w:val="20"/>
                <w:szCs w:val="20"/>
                <w:lang w:val="en-GB"/>
              </w:rPr>
              <w:t>or by a DCI format with CRC scrambled by a G-CS-RNTI</w:t>
            </w:r>
            <w:ins w:id="698" w:author="ZTE" w:date="2023-10-31T17:55:00Z">
              <w:r>
                <w:rPr>
                  <w:rFonts w:eastAsia="宋体"/>
                  <w:sz w:val="20"/>
                  <w:szCs w:val="20"/>
                  <w:lang w:val="en-GB"/>
                </w:rPr>
                <w:t>, otherwise</w:t>
              </w:r>
            </w:ins>
            <w:r>
              <w:rPr>
                <w:rFonts w:eastAsia="宋体"/>
                <w:sz w:val="20"/>
                <w:szCs w:val="20"/>
                <w:lang w:val="en-GB"/>
              </w:rPr>
              <w:t>.</w:t>
            </w:r>
          </w:p>
          <w:p w14:paraId="42BCE7B3" w14:textId="77777777" w:rsidR="002B2688" w:rsidRDefault="00492085">
            <w:pPr>
              <w:spacing w:after="180"/>
              <w:jc w:val="both"/>
              <w:rPr>
                <w:rFonts w:eastAsia="宋体"/>
                <w:sz w:val="20"/>
                <w:szCs w:val="20"/>
                <w:lang w:val="en-GB" w:eastAsia="en-US"/>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serving cells configured to the UE</w:t>
            </w:r>
          </w:p>
          <w:p w14:paraId="6411A859" w14:textId="77777777" w:rsidR="002B2688" w:rsidRDefault="00492085">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SPS</m:t>
                  </m:r>
                </m:sup>
              </m:sSubSup>
            </m:oMath>
            <w:r>
              <w:rPr>
                <w:rFonts w:eastAsia="宋体"/>
                <w:sz w:val="20"/>
                <w:szCs w:val="20"/>
                <w:lang w:val="en-GB" w:eastAsia="en-US"/>
              </w:rPr>
              <w:t xml:space="preserve"> to the number of SPS PDSCH configurations configured to the UE for serving cell </w:t>
            </w:r>
            <m:oMath>
              <m:r>
                <w:rPr>
                  <w:rFonts w:ascii="Cambria Math" w:eastAsia="宋体" w:hAnsi="Cambria Math" w:cs="Arial"/>
                  <w:sz w:val="20"/>
                  <w:szCs w:val="20"/>
                  <w:lang w:val="en-GB"/>
                </w:rPr>
                <m:t>c</m:t>
              </m:r>
            </m:oMath>
          </w:p>
          <w:p w14:paraId="147454DF" w14:textId="77777777" w:rsidR="002B2688" w:rsidRDefault="00492085">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DL slots for SPS PDSCH receptions on serving cell </w:t>
            </w:r>
            <m:oMath>
              <m:r>
                <w:rPr>
                  <w:rFonts w:ascii="Cambria Math" w:eastAsia="宋体" w:hAnsi="Cambria Math" w:cs="Arial"/>
                  <w:sz w:val="20"/>
                  <w:szCs w:val="20"/>
                  <w:lang w:val="en-GB"/>
                </w:rPr>
                <m:t>c</m:t>
              </m:r>
            </m:oMath>
            <w:r>
              <w:rPr>
                <w:rFonts w:eastAsia="宋体"/>
                <w:sz w:val="20"/>
                <w:szCs w:val="20"/>
                <w:lang w:val="en-GB" w:eastAsia="en-US"/>
              </w:rPr>
              <w:t xml:space="preserve"> with HARQ-ACK information multiplexed on the PUCCH</w:t>
            </w:r>
          </w:p>
          <w:p w14:paraId="4DE8B020" w14:textId="77777777" w:rsidR="002B2688" w:rsidRDefault="002B2688">
            <w:pPr>
              <w:keepNext/>
              <w:keepLines/>
              <w:spacing w:before="120" w:after="180"/>
              <w:outlineLvl w:val="3"/>
              <w:rPr>
                <w:rFonts w:ascii="Arial" w:eastAsia="宋体" w:hAnsi="Arial"/>
                <w:color w:val="DDD9C3" w:themeColor="background2" w:themeShade="E6"/>
                <w:szCs w:val="20"/>
                <w:lang w:val="en-GB" w:eastAsia="en-US"/>
              </w:rPr>
            </w:pPr>
          </w:p>
        </w:tc>
      </w:tr>
      <w:tr w:rsidR="002B2688" w14:paraId="00A70265" w14:textId="77777777">
        <w:tc>
          <w:tcPr>
            <w:tcW w:w="2263" w:type="dxa"/>
          </w:tcPr>
          <w:p w14:paraId="53C4B21E" w14:textId="77777777" w:rsidR="002B2688" w:rsidRDefault="00492085">
            <w:pPr>
              <w:rPr>
                <w:rFonts w:eastAsiaTheme="minorEastAsia"/>
                <w:sz w:val="18"/>
              </w:rPr>
            </w:pPr>
            <w:r>
              <w:rPr>
                <w:rFonts w:eastAsiaTheme="minorEastAsia" w:hint="eastAsia"/>
                <w:sz w:val="18"/>
              </w:rPr>
              <w:t>C</w:t>
            </w:r>
            <w:r>
              <w:rPr>
                <w:rFonts w:eastAsiaTheme="minorEastAsia"/>
                <w:sz w:val="18"/>
              </w:rPr>
              <w:t>ATT-CR-x1303</w:t>
            </w:r>
          </w:p>
        </w:tc>
        <w:tc>
          <w:tcPr>
            <w:tcW w:w="11974" w:type="dxa"/>
          </w:tcPr>
          <w:p w14:paraId="3BF21505" w14:textId="77777777" w:rsidR="002B2688" w:rsidRDefault="00492085">
            <w:pPr>
              <w:keepNext/>
              <w:keepLines/>
              <w:spacing w:before="120" w:after="180"/>
              <w:outlineLvl w:val="2"/>
              <w:rPr>
                <w:rFonts w:ascii="Arial" w:eastAsia="宋体" w:hAnsi="Arial"/>
                <w:sz w:val="28"/>
                <w:szCs w:val="32"/>
                <w:lang w:val="en-GB" w:eastAsia="en-US"/>
              </w:rPr>
            </w:pPr>
            <w:r>
              <w:rPr>
                <w:rFonts w:ascii="Arial" w:eastAsia="宋体" w:hAnsi="Arial"/>
                <w:sz w:val="28"/>
                <w:szCs w:val="20"/>
                <w:lang w:val="en-GB" w:eastAsia="en-US"/>
              </w:rPr>
              <w:t>9.1.3</w:t>
            </w:r>
            <w:r>
              <w:rPr>
                <w:rFonts w:ascii="Arial" w:eastAsia="宋体" w:hAnsi="Arial"/>
                <w:sz w:val="28"/>
                <w:szCs w:val="20"/>
                <w:lang w:val="en-GB" w:eastAsia="en-US"/>
              </w:rPr>
              <w:tab/>
            </w:r>
            <w:r>
              <w:rPr>
                <w:rFonts w:ascii="Arial" w:eastAsia="宋体" w:hAnsi="Arial"/>
                <w:sz w:val="28"/>
                <w:szCs w:val="32"/>
                <w:lang w:val="en-GB" w:eastAsia="en-US"/>
              </w:rPr>
              <w:t>Type-2 HARQ-ACK codebook</w:t>
            </w:r>
            <w:r>
              <w:rPr>
                <w:rFonts w:ascii="Arial" w:eastAsia="宋体" w:hAnsi="Arial" w:hint="eastAsia"/>
                <w:sz w:val="28"/>
                <w:szCs w:val="32"/>
                <w:lang w:val="en-GB" w:eastAsia="en-US"/>
              </w:rPr>
              <w:t xml:space="preserve"> </w:t>
            </w:r>
            <w:r>
              <w:rPr>
                <w:rFonts w:ascii="Arial" w:eastAsia="宋体" w:hAnsi="Arial"/>
                <w:sz w:val="28"/>
                <w:szCs w:val="32"/>
                <w:lang w:val="en-GB" w:eastAsia="en-US"/>
              </w:rPr>
              <w:t xml:space="preserve">determination </w:t>
            </w:r>
          </w:p>
          <w:p w14:paraId="511D3EC7" w14:textId="77777777" w:rsidR="002B2688" w:rsidRDefault="00492085">
            <w:pPr>
              <w:spacing w:after="180"/>
              <w:rPr>
                <w:rFonts w:eastAsia="宋体"/>
                <w:sz w:val="20"/>
                <w:szCs w:val="20"/>
                <w:lang w:val="en-GB"/>
              </w:rPr>
            </w:pPr>
            <w:r>
              <w:rPr>
                <w:rFonts w:eastAsia="宋体"/>
                <w:sz w:val="20"/>
                <w:szCs w:val="20"/>
              </w:rPr>
              <w:t xml:space="preserve">This clause applies if the UE is configured with </w:t>
            </w:r>
            <w:r>
              <w:rPr>
                <w:rFonts w:eastAsia="宋体"/>
                <w:i/>
                <w:sz w:val="20"/>
                <w:szCs w:val="20"/>
              </w:rPr>
              <w:t>pdsch-</w:t>
            </w:r>
            <w:r>
              <w:rPr>
                <w:rFonts w:eastAsia="宋体" w:cs="Arial"/>
                <w:i/>
                <w:sz w:val="20"/>
                <w:szCs w:val="20"/>
                <w:lang w:val="en-GB"/>
              </w:rPr>
              <w:t>HARQ-ACK-Codebook = dynamic</w:t>
            </w:r>
            <w:r>
              <w:rPr>
                <w:rFonts w:eastAsia="宋体" w:cs="Arial"/>
                <w:sz w:val="20"/>
                <w:szCs w:val="20"/>
                <w:lang w:val="en-GB"/>
              </w:rPr>
              <w:t xml:space="preserve"> or with </w:t>
            </w:r>
            <w:r>
              <w:rPr>
                <w:rFonts w:eastAsia="宋体"/>
                <w:i/>
                <w:sz w:val="20"/>
                <w:szCs w:val="20"/>
              </w:rPr>
              <w:t>pdsch-</w:t>
            </w:r>
            <w:r>
              <w:rPr>
                <w:rFonts w:eastAsia="宋体" w:cs="Arial"/>
                <w:i/>
                <w:sz w:val="20"/>
                <w:szCs w:val="20"/>
                <w:lang w:val="en-GB"/>
              </w:rPr>
              <w:t>HARQ-ACK-Codebook</w:t>
            </w:r>
            <w:r>
              <w:rPr>
                <w:rFonts w:eastAsia="宋体"/>
                <w:i/>
                <w:iCs/>
                <w:sz w:val="20"/>
                <w:szCs w:val="20"/>
                <w:lang w:val="en-GB" w:eastAsia="en-US"/>
              </w:rPr>
              <w:t>-r16</w:t>
            </w:r>
            <w:r>
              <w:rPr>
                <w:rFonts w:eastAsia="宋体" w:cs="Arial"/>
                <w:sz w:val="20"/>
                <w:szCs w:val="20"/>
                <w:lang w:val="en-GB"/>
              </w:rPr>
              <w:t xml:space="preserve">. Unless stated otherwise, a </w:t>
            </w:r>
            <w:r>
              <w:rPr>
                <w:rFonts w:eastAsia="宋体"/>
                <w:sz w:val="20"/>
                <w:szCs w:val="20"/>
                <w:lang w:val="en-GB"/>
              </w:rPr>
              <w:t xml:space="preserve">PDSCH-to-HARQ_feedback timing indicator field provides an applicable value. </w:t>
            </w:r>
            <w:ins w:id="699" w:author="CATT" w:date="2023-11-02T20:47:00Z">
              <w:r>
                <w:rPr>
                  <w:rFonts w:eastAsia="宋体" w:hint="eastAsia"/>
                  <w:sz w:val="20"/>
                  <w:szCs w:val="20"/>
                  <w:lang w:val="en-GB"/>
                </w:rPr>
                <w:t>If the UE is provided either</w:t>
              </w:r>
            </w:ins>
            <w:r>
              <w:rPr>
                <w:rFonts w:eastAsia="宋体" w:hint="eastAsia"/>
                <w:sz w:val="20"/>
                <w:szCs w:val="20"/>
                <w:lang w:val="en-GB"/>
              </w:rPr>
              <w:t xml:space="preserve"> </w:t>
            </w:r>
            <w:ins w:id="700" w:author="CATT" w:date="2023-11-02T20:47:00Z">
              <w:r>
                <w:rPr>
                  <w:rFonts w:eastAsia="宋体" w:hint="eastAsia"/>
                  <w:sz w:val="20"/>
                  <w:szCs w:val="20"/>
                  <w:lang w:val="en-GB"/>
                </w:rPr>
                <w:t xml:space="preserve"> </w:t>
              </w:r>
              <w:r>
                <w:rPr>
                  <w:rFonts w:eastAsia="宋体"/>
                  <w:i/>
                  <w:sz w:val="20"/>
                  <w:szCs w:val="20"/>
                </w:rPr>
                <w:t>pdsch-</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or </w:t>
              </w:r>
              <w:r>
                <w:rPr>
                  <w:rFonts w:eastAsia="宋体"/>
                  <w:i/>
                  <w:sz w:val="20"/>
                  <w:szCs w:val="20"/>
                </w:rPr>
                <w:t>pdsch-</w:t>
              </w:r>
              <w:r>
                <w:rPr>
                  <w:rFonts w:eastAsia="宋体" w:cs="Arial"/>
                  <w:i/>
                  <w:sz w:val="20"/>
                  <w:szCs w:val="20"/>
                  <w:lang w:val="en-GB"/>
                </w:rPr>
                <w:t>HARQ-ACK-Codebook</w:t>
              </w:r>
              <w:r>
                <w:rPr>
                  <w:rFonts w:eastAsia="宋体"/>
                  <w:i/>
                  <w:iCs/>
                  <w:sz w:val="20"/>
                  <w:szCs w:val="20"/>
                  <w:lang w:val="en-GB" w:eastAsia="en-US"/>
                </w:rPr>
                <w:t>-r16</w:t>
              </w:r>
              <w:r>
                <w:rPr>
                  <w:rFonts w:eastAsia="宋体" w:cs="Arial" w:hint="eastAsia"/>
                  <w:sz w:val="20"/>
                  <w:szCs w:val="20"/>
                  <w:lang w:val="en-GB"/>
                </w:rPr>
                <w:t xml:space="preserve"> for </w:t>
              </w:r>
              <w:r>
                <w:rPr>
                  <w:rFonts w:eastAsia="宋体" w:cs="Arial"/>
                  <w:sz w:val="20"/>
                  <w:szCs w:val="20"/>
                  <w:lang w:val="en-GB"/>
                </w:rPr>
                <w:t xml:space="preserve">unicast </w:t>
              </w:r>
              <w:r>
                <w:rPr>
                  <w:rFonts w:eastAsia="宋体" w:cs="Arial" w:hint="eastAsia"/>
                  <w:sz w:val="20"/>
                  <w:szCs w:val="20"/>
                  <w:lang w:val="en-GB"/>
                </w:rPr>
                <w:t xml:space="preserve">HARQ-ACK-ACK codebook, </w:t>
              </w:r>
              <w:r>
                <w:rPr>
                  <w:rFonts w:eastAsia="宋体" w:cs="Arial"/>
                  <w:sz w:val="20"/>
                  <w:szCs w:val="20"/>
                  <w:lang w:val="en-GB"/>
                </w:rPr>
                <w:t>or</w:t>
              </w:r>
            </w:ins>
            <w:r>
              <w:rPr>
                <w:rFonts w:eastAsia="宋体" w:cs="Arial" w:hint="eastAsia"/>
                <w:sz w:val="20"/>
                <w:szCs w:val="20"/>
                <w:lang w:val="en-GB"/>
              </w:rPr>
              <w:t xml:space="preserve"> </w:t>
            </w:r>
            <w:ins w:id="701" w:author="CATT" w:date="2023-11-02T20:47:00Z">
              <w:r>
                <w:rPr>
                  <w:rFonts w:eastAsia="宋体" w:cs="Arial" w:hint="eastAsia"/>
                  <w:sz w:val="20"/>
                  <w:szCs w:val="20"/>
                  <w:lang w:val="en-GB"/>
                </w:rPr>
                <w:t xml:space="preserve">is provided </w:t>
              </w:r>
              <w:r>
                <w:rPr>
                  <w:rFonts w:eastAsia="宋体"/>
                  <w:i/>
                  <w:sz w:val="20"/>
                  <w:szCs w:val="20"/>
                </w:rPr>
                <w:t>pdsch-</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 for </w:t>
              </w:r>
              <w:r>
                <w:rPr>
                  <w:rFonts w:eastAsia="宋体" w:cs="Arial"/>
                  <w:sz w:val="20"/>
                  <w:szCs w:val="20"/>
                  <w:lang w:val="en-GB"/>
                </w:rPr>
                <w:t>multicast HARQ-ACK codebook, the Type-</w:t>
              </w:r>
              <w:r>
                <w:rPr>
                  <w:rFonts w:eastAsia="宋体" w:cs="Arial" w:hint="eastAsia"/>
                  <w:sz w:val="20"/>
                  <w:szCs w:val="20"/>
                  <w:lang w:val="en-GB"/>
                </w:rPr>
                <w:t>2</w:t>
              </w:r>
              <w:r>
                <w:rPr>
                  <w:rFonts w:eastAsia="宋体" w:cs="Arial"/>
                  <w:sz w:val="20"/>
                  <w:szCs w:val="20"/>
                  <w:lang w:val="en-GB"/>
                </w:rPr>
                <w:t xml:space="preserve"> HARQ-ACK codebook is generated considering only one of respective unicast or </w:t>
              </w:r>
              <w:r>
                <w:rPr>
                  <w:rFonts w:eastAsia="宋体" w:cs="Arial"/>
                  <w:sz w:val="20"/>
                  <w:szCs w:val="20"/>
                  <w:lang w:val="en-GB"/>
                </w:rPr>
                <w:lastRenderedPageBreak/>
                <w:t>multicast configurations for PDSCH receptions or for PDCCH monitoring for detection of DCI formats.</w:t>
              </w:r>
            </w:ins>
          </w:p>
          <w:p w14:paraId="69FE2997" w14:textId="77777777" w:rsidR="002B2688" w:rsidRDefault="00492085">
            <w:pPr>
              <w:spacing w:after="180"/>
              <w:rPr>
                <w:rFonts w:eastAsia="宋体" w:cs="Arial"/>
                <w:sz w:val="20"/>
                <w:szCs w:val="20"/>
                <w:lang w:val="en-GB"/>
              </w:rPr>
            </w:pPr>
            <w:r>
              <w:rPr>
                <w:rFonts w:eastAsia="宋体"/>
                <w:sz w:val="20"/>
                <w:szCs w:val="20"/>
                <w:lang w:val="en-GB"/>
              </w:rPr>
              <w:t>A UE does not expect to multiplex in Type-2 HARQ-ACK codebook HARQ-ACK information that is in response to a detection of a DCI format that does not include a counter DAI field.</w:t>
            </w:r>
          </w:p>
          <w:p w14:paraId="568E62C4"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provided </w:t>
            </w:r>
            <w:r>
              <w:rPr>
                <w:rFonts w:eastAsia="宋体"/>
                <w:i/>
                <w:iCs/>
                <w:sz w:val="20"/>
                <w:szCs w:val="20"/>
                <w:lang w:val="en-GB" w:eastAsia="en-US"/>
              </w:rPr>
              <w:t>downlinkHARQ-FeedbackDisabled</w:t>
            </w:r>
            <w:r>
              <w:rPr>
                <w:rFonts w:eastAsia="宋体"/>
                <w:sz w:val="20"/>
                <w:szCs w:val="20"/>
                <w:lang w:val="en-GB" w:eastAsia="en-US"/>
              </w:rPr>
              <w:t xml:space="preserve"> indicating disabled HARQ-ACK information for a HARQ process associated with a transport block for PDCCH monitoring</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lang w:val="en-GB" w:eastAsia="en-US"/>
              </w:rPr>
              <w:t>or for SPS PDSCH receptions</w:t>
            </w:r>
            <w:r>
              <w:rPr>
                <w:rFonts w:eastAsia="宋体"/>
                <w:sz w:val="20"/>
                <w:szCs w:val="20"/>
              </w:rPr>
              <w:t xml:space="preserve"> 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does not </w:t>
            </w:r>
            <w:r>
              <w:rPr>
                <w:rFonts w:eastAsia="宋体"/>
                <w:sz w:val="20"/>
                <w:szCs w:val="20"/>
                <w:lang w:val="en-GB"/>
              </w:rPr>
              <w:t>multiplex</w:t>
            </w:r>
            <w:r>
              <w:rPr>
                <w:rFonts w:eastAsia="宋体"/>
                <w:sz w:val="20"/>
                <w:szCs w:val="20"/>
                <w:lang w:val="en-GB" w:eastAsia="en-US"/>
              </w:rPr>
              <w:t xml:space="preserve"> a HARQ-ACK information bit corresponding to the transport block in a </w:t>
            </w:r>
            <w:r>
              <w:rPr>
                <w:rFonts w:eastAsia="宋体"/>
                <w:sz w:val="20"/>
                <w:szCs w:val="20"/>
                <w:lang w:val="en-GB"/>
              </w:rPr>
              <w:t xml:space="preserve">Type-2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or of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m:rPr>
                      <m:nor/>
                    </m:rPr>
                    <w:rPr>
                      <w:rFonts w:ascii="Cambria Math" w:eastAsia="宋体"/>
                      <w:sz w:val="20"/>
                      <w:szCs w:val="20"/>
                    </w:rPr>
                    <m:t>SPS,</m:t>
                  </m:r>
                  <m:r>
                    <m:rPr>
                      <m:nor/>
                    </m:rPr>
                    <w:rPr>
                      <w:rFonts w:ascii="Cambria Math" w:eastAsia="宋体"/>
                      <w:i/>
                      <w:iCs/>
                      <w:sz w:val="20"/>
                      <w:szCs w:val="20"/>
                    </w:rPr>
                    <m:t>c</m:t>
                  </m:r>
                  <m:ctrlPr>
                    <w:rPr>
                      <w:rFonts w:ascii="Cambria Math" w:eastAsia="宋体" w:hAnsi="Cambria Math"/>
                      <w:sz w:val="20"/>
                      <w:szCs w:val="20"/>
                      <w:lang w:val="en-GB"/>
                    </w:rPr>
                  </m:ctrlPr>
                </m:sub>
              </m:sSub>
            </m:oMath>
            <w:r>
              <w:rPr>
                <w:rFonts w:eastAsia="宋体"/>
                <w:sz w:val="20"/>
                <w:szCs w:val="20"/>
                <w:lang w:val="en-GB"/>
              </w:rPr>
              <w:t xml:space="preserve"> </w:t>
            </w:r>
            <w:r>
              <w:rPr>
                <w:rFonts w:eastAsia="宋体"/>
                <w:sz w:val="20"/>
                <w:szCs w:val="20"/>
                <w:lang w:val="en-GB" w:eastAsia="en-US"/>
              </w:rPr>
              <w:t xml:space="preserve">in clause 9.1.3.1. If the UE is also provided </w:t>
            </w:r>
            <w:r>
              <w:rPr>
                <w:rFonts w:eastAsia="宋体"/>
                <w:i/>
                <w:sz w:val="20"/>
                <w:szCs w:val="20"/>
                <w:lang w:val="en-GB" w:eastAsia="en-US"/>
              </w:rPr>
              <w:t>PDSCH-CodeBlockGroupTransmission</w:t>
            </w:r>
            <w:r>
              <w:rPr>
                <w:rFonts w:eastAsia="宋体"/>
                <w:iCs/>
                <w:sz w:val="20"/>
                <w:szCs w:val="20"/>
                <w:lang w:val="en-GB" w:eastAsia="en-US"/>
              </w:rPr>
              <w:t xml:space="preserve">, the UE </w:t>
            </w:r>
            <w:r>
              <w:rPr>
                <w:rFonts w:eastAsia="宋体"/>
                <w:sz w:val="20"/>
                <w:szCs w:val="20"/>
                <w:lang w:val="en-GB" w:eastAsia="en-US"/>
              </w:rPr>
              <w:t xml:space="preserve">does not </w:t>
            </w:r>
            <w:r>
              <w:rPr>
                <w:rFonts w:eastAsia="宋体"/>
                <w:sz w:val="20"/>
                <w:szCs w:val="20"/>
                <w:lang w:val="en-GB"/>
              </w:rPr>
              <w:t>multiplex</w:t>
            </w:r>
            <w:r>
              <w:rPr>
                <w:rFonts w:eastAsia="宋体"/>
                <w:sz w:val="20"/>
                <w:szCs w:val="20"/>
                <w:lang w:val="en-GB" w:eastAsia="en-US"/>
              </w:rPr>
              <w:t xml:space="preserve"> HARQ-ACK information bits corresponding to CBGs of the transport block in the </w:t>
            </w:r>
            <w:r>
              <w:rPr>
                <w:rFonts w:eastAsia="宋体"/>
                <w:sz w:val="20"/>
                <w:szCs w:val="20"/>
                <w:lang w:val="en-GB"/>
              </w:rPr>
              <w:t>Type-2 HARQ-ACK codebook</w:t>
            </w:r>
            <w:r>
              <w:rPr>
                <w:rFonts w:eastAsia="宋体"/>
                <w:sz w:val="20"/>
                <w:szCs w:val="20"/>
                <w:lang w:val="en-GB" w:eastAsia="en-US"/>
              </w:rPr>
              <w:t xml:space="preserve"> 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9.1.3.1. If the UE is also provided </w:t>
            </w:r>
            <w:r>
              <w:rPr>
                <w:rFonts w:eastAsia="宋体"/>
                <w:i/>
                <w:iCs/>
                <w:sz w:val="20"/>
                <w:szCs w:val="20"/>
                <w:lang w:val="en-GB" w:eastAsia="en-US"/>
              </w:rPr>
              <w:t xml:space="preserve">harq-feedbackEnablingforSPSactive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2F6FDC09" w14:textId="77777777" w:rsidR="002B2688" w:rsidRDefault="00492085">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71590F25" w14:textId="77777777" w:rsidR="002B2688" w:rsidRDefault="002B2688">
            <w:pPr>
              <w:keepNext/>
              <w:keepLines/>
              <w:spacing w:before="120" w:after="180"/>
              <w:outlineLvl w:val="2"/>
              <w:rPr>
                <w:rFonts w:ascii="Arial" w:eastAsia="宋体" w:hAnsi="Arial"/>
                <w:sz w:val="28"/>
                <w:szCs w:val="20"/>
                <w:lang w:val="en-GB" w:eastAsia="en-US"/>
              </w:rPr>
            </w:pPr>
          </w:p>
        </w:tc>
      </w:tr>
    </w:tbl>
    <w:p w14:paraId="22138B39" w14:textId="77777777" w:rsidR="002B2688" w:rsidRDefault="002B2688">
      <w:pPr>
        <w:rPr>
          <w:rFonts w:eastAsiaTheme="minorEastAsia"/>
          <w:color w:val="DDD9C3" w:themeColor="background2" w:themeShade="E6"/>
          <w:highlight w:val="lightGray"/>
          <w:lang w:val="en-GB"/>
        </w:rPr>
      </w:pPr>
    </w:p>
    <w:p w14:paraId="62D0DBD4" w14:textId="77777777" w:rsidR="002B2688" w:rsidRDefault="002B2688">
      <w:pPr>
        <w:rPr>
          <w:rFonts w:eastAsiaTheme="minorEastAsia"/>
          <w:color w:val="DDD9C3" w:themeColor="background2" w:themeShade="E6"/>
          <w:highlight w:val="lightGray"/>
          <w:lang w:val="en-GB"/>
        </w:rPr>
      </w:pPr>
    </w:p>
    <w:p w14:paraId="018E3C5B" w14:textId="77777777" w:rsidR="002B2688" w:rsidRDefault="00492085">
      <w:pPr>
        <w:pStyle w:val="31"/>
        <w:rPr>
          <w:lang w:eastAsia="zh-CN"/>
        </w:rPr>
      </w:pPr>
      <w:bookmarkStart w:id="702" w:name="_Ref132048460"/>
      <w:r>
        <w:rPr>
          <w:rFonts w:hint="eastAsia"/>
          <w:lang w:eastAsia="zh-CN"/>
        </w:rPr>
        <w:t>R</w:t>
      </w:r>
      <w:r>
        <w:rPr>
          <w:lang w:eastAsia="zh-CN"/>
        </w:rPr>
        <w:t>ound-1</w:t>
      </w:r>
      <w:bookmarkEnd w:id="702"/>
    </w:p>
    <w:p w14:paraId="48AE333E"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DF0B69A" w14:textId="77777777" w:rsidR="002B2688" w:rsidRDefault="00492085">
      <w:pPr>
        <w:spacing w:after="120"/>
        <w:rPr>
          <w:rFonts w:eastAsiaTheme="minorEastAsia"/>
          <w:b/>
          <w:i/>
          <w:u w:val="single"/>
        </w:rPr>
      </w:pPr>
      <w:r>
        <w:rPr>
          <w:rFonts w:eastAsiaTheme="minorEastAsia"/>
          <w:b/>
          <w:i/>
          <w:u w:val="single"/>
        </w:rPr>
        <w:t>For x2089:</w:t>
      </w:r>
    </w:p>
    <w:p w14:paraId="769A1885" w14:textId="77777777" w:rsidR="002B2688" w:rsidRDefault="00492085">
      <w:pPr>
        <w:spacing w:after="120"/>
        <w:rPr>
          <w:rFonts w:eastAsiaTheme="minorEastAsia"/>
        </w:rPr>
      </w:pPr>
      <w:r>
        <w:rPr>
          <w:rFonts w:eastAsiaTheme="minorEastAsia"/>
        </w:rPr>
        <w:t xml:space="preserve">The rationale for the proponent for the change: </w:t>
      </w:r>
    </w:p>
    <w:p w14:paraId="10AB99B6" w14:textId="77777777" w:rsidR="002B2688" w:rsidRDefault="00492085">
      <w:pPr>
        <w:rPr>
          <w:rFonts w:eastAsia="宋体"/>
          <w:i/>
          <w:sz w:val="22"/>
        </w:rPr>
      </w:pPr>
      <w:r>
        <w:rPr>
          <w:rFonts w:eastAsia="宋体"/>
          <w:i/>
          <w:sz w:val="22"/>
        </w:rPr>
        <w:t>In the current specification, when the different HARQ-ACK codebook types are configured for multicast and unicast, the HARQ-ACK codebooks for multicast are appended to the HARQ-ACK codebooks for unicast. When the UE receives both SPS PDSCH for unicast and SPS PDSCH for multicast, the HARQ-ACK information bits for SPS PDSCH are duplicated in the final HARQ-ACK codebook. The duplicated HARQ-ACK information bits should be removed</w:t>
      </w:r>
    </w:p>
    <w:p w14:paraId="2234841B" w14:textId="77777777" w:rsidR="002B2688" w:rsidRDefault="002B2688">
      <w:pPr>
        <w:spacing w:after="120"/>
        <w:rPr>
          <w:rFonts w:eastAsiaTheme="minorEastAsia"/>
          <w:b/>
          <w:i/>
          <w:u w:val="single"/>
        </w:rPr>
      </w:pPr>
    </w:p>
    <w:p w14:paraId="53BCC0FF" w14:textId="77777777" w:rsidR="002B2688" w:rsidRDefault="00492085">
      <w:pPr>
        <w:spacing w:after="120"/>
        <w:rPr>
          <w:rFonts w:eastAsiaTheme="minorEastAsia"/>
        </w:rPr>
      </w:pPr>
      <w:r>
        <w:rPr>
          <w:rFonts w:eastAsiaTheme="minorEastAsia" w:hint="eastAsia"/>
        </w:rPr>
        <w:t>H</w:t>
      </w:r>
      <w:r>
        <w:rPr>
          <w:rFonts w:eastAsiaTheme="minorEastAsia"/>
        </w:rPr>
        <w:t xml:space="preserve">owever, the above paragraph should be interpreted generic and applied to the case of either unicast or multicast when UE provided different HARQ-ACK codebook types or applied to both Type-1 codebook. </w:t>
      </w:r>
    </w:p>
    <w:p w14:paraId="0B44D187" w14:textId="77777777" w:rsidR="002B2688" w:rsidRDefault="00492085">
      <w:pPr>
        <w:spacing w:after="120"/>
        <w:rPr>
          <w:rFonts w:eastAsiaTheme="minorEastAsia"/>
          <w:b/>
        </w:rPr>
      </w:pPr>
      <w:r>
        <w:rPr>
          <w:rFonts w:eastAsiaTheme="minorEastAsia"/>
          <w:b/>
        </w:rPr>
        <w:t xml:space="preserve">Therefore, no change seems needed in FL’s view. Companies can share the view whether such change is needed. </w:t>
      </w:r>
    </w:p>
    <w:p w14:paraId="6A26E82E" w14:textId="77777777" w:rsidR="002B2688" w:rsidRDefault="002B2688">
      <w:pPr>
        <w:spacing w:after="120"/>
        <w:rPr>
          <w:rFonts w:eastAsiaTheme="minorEastAsia"/>
        </w:rPr>
      </w:pPr>
    </w:p>
    <w:p w14:paraId="71A61921" w14:textId="77777777" w:rsidR="002B2688" w:rsidRDefault="00492085">
      <w:pPr>
        <w:spacing w:after="120"/>
        <w:rPr>
          <w:rFonts w:eastAsiaTheme="minorEastAsia"/>
          <w:b/>
          <w:i/>
          <w:u w:val="single"/>
        </w:rPr>
      </w:pPr>
      <w:r>
        <w:rPr>
          <w:rFonts w:eastAsiaTheme="minorEastAsia"/>
          <w:b/>
          <w:i/>
          <w:u w:val="single"/>
        </w:rPr>
        <w:t>For x1303:</w:t>
      </w:r>
    </w:p>
    <w:p w14:paraId="0C1F00D3" w14:textId="77777777" w:rsidR="002B2688" w:rsidRDefault="00492085">
      <w:pPr>
        <w:spacing w:after="120"/>
        <w:rPr>
          <w:rFonts w:eastAsiaTheme="minorEastAsia"/>
        </w:rPr>
      </w:pPr>
      <w:r>
        <w:rPr>
          <w:rFonts w:eastAsiaTheme="minorEastAsia" w:hint="eastAsia"/>
        </w:rPr>
        <w:t>T</w:t>
      </w:r>
      <w:r>
        <w:rPr>
          <w:rFonts w:eastAsiaTheme="minorEastAsia"/>
        </w:rPr>
        <w:t xml:space="preserve">o FL’s understanding, the proposed change intends to clarify that the clause 9.1.3 applies to the cases UE provided type-2 codebook for both unicast and multicast or for either one when UE is provided different HARQ-ACK codebook types. </w:t>
      </w:r>
    </w:p>
    <w:p w14:paraId="1C6F5F9E" w14:textId="77777777" w:rsidR="002B2688" w:rsidRDefault="00492085">
      <w:pPr>
        <w:spacing w:after="120"/>
        <w:rPr>
          <w:rFonts w:eastAsiaTheme="minorEastAsia"/>
        </w:rPr>
      </w:pPr>
      <w:r>
        <w:rPr>
          <w:rFonts w:eastAsiaTheme="minorEastAsia"/>
        </w:rPr>
        <w:t>However, the interpretation of clause 9.1.3 being generic to apply to both cases is true but such proposed change is not needed based on FL’s assessment based on the texts in Clause 18 with some excerpted as follows:</w:t>
      </w:r>
    </w:p>
    <w:tbl>
      <w:tblPr>
        <w:tblStyle w:val="af7"/>
        <w:tblW w:w="0" w:type="auto"/>
        <w:tblLook w:val="04A0" w:firstRow="1" w:lastRow="0" w:firstColumn="1" w:lastColumn="0" w:noHBand="0" w:noVBand="1"/>
      </w:tblPr>
      <w:tblGrid>
        <w:gridCol w:w="14237"/>
      </w:tblGrid>
      <w:tr w:rsidR="002B2688" w14:paraId="47BBD5E8" w14:textId="77777777">
        <w:tc>
          <w:tcPr>
            <w:tcW w:w="14237" w:type="dxa"/>
          </w:tcPr>
          <w:p w14:paraId="77B3F66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a first or second </w:t>
            </w:r>
            <w:r>
              <w:rPr>
                <w:rFonts w:eastAsia="宋体"/>
                <w:i/>
                <w:iCs/>
                <w:sz w:val="20"/>
                <w:szCs w:val="20"/>
                <w:lang w:val="en-GB" w:eastAsia="en-US"/>
              </w:rPr>
              <w:t>PUCCH-Config</w:t>
            </w:r>
            <w:r>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Pr>
                <w:rFonts w:eastAsia="宋体"/>
                <w:i/>
                <w:sz w:val="20"/>
                <w:szCs w:val="20"/>
                <w:lang w:val="en-GB" w:eastAsia="en-US"/>
              </w:rPr>
              <w:t>n1-PUCCH-AN</w:t>
            </w:r>
            <w:r>
              <w:rPr>
                <w:rFonts w:eastAsia="宋体"/>
                <w:sz w:val="20"/>
                <w:szCs w:val="20"/>
                <w:lang w:val="en-GB" w:eastAsia="en-US"/>
              </w:rPr>
              <w:t xml:space="preserve"> or </w:t>
            </w:r>
            <w:r>
              <w:rPr>
                <w:rFonts w:eastAsia="宋体"/>
                <w:i/>
                <w:sz w:val="20"/>
                <w:szCs w:val="20"/>
                <w:lang w:val="en-GB" w:eastAsia="en-US"/>
              </w:rPr>
              <w:t>SPS-PUCCH-AN-List</w:t>
            </w:r>
            <w:r>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w:t>
            </w:r>
            <w:r>
              <w:rPr>
                <w:rFonts w:eastAsia="宋体"/>
                <w:b/>
                <w:sz w:val="20"/>
                <w:szCs w:val="20"/>
                <w:lang w:val="en-GB" w:eastAsia="en-US"/>
              </w:rPr>
              <w:t xml:space="preserve">In clauses referring to a higher layer parameter value provided by </w:t>
            </w:r>
            <w:r>
              <w:rPr>
                <w:rFonts w:eastAsia="宋体"/>
                <w:b/>
                <w:i/>
                <w:sz w:val="20"/>
                <w:szCs w:val="20"/>
                <w:lang w:val="en-GB" w:eastAsia="en-US"/>
              </w:rPr>
              <w:t>pdsch-HARQ-ACK-Codebook</w:t>
            </w:r>
            <w:r>
              <w:rPr>
                <w:rFonts w:eastAsia="宋体"/>
                <w:b/>
                <w:sz w:val="20"/>
                <w:szCs w:val="20"/>
                <w:lang w:val="en-GB" w:eastAsia="en-US"/>
              </w:rPr>
              <w:t xml:space="preserve"> or </w:t>
            </w:r>
            <w:r>
              <w:rPr>
                <w:rFonts w:eastAsia="宋体"/>
                <w:b/>
                <w:i/>
                <w:sz w:val="20"/>
                <w:szCs w:val="20"/>
                <w:lang w:val="en-GB" w:eastAsia="en-US"/>
              </w:rPr>
              <w:t>pdsch-HARQ-ACK-CodebookList</w:t>
            </w:r>
            <w:r>
              <w:rPr>
                <w:rFonts w:eastAsia="宋体"/>
                <w:b/>
                <w:sz w:val="20"/>
                <w:szCs w:val="20"/>
                <w:lang w:val="en-GB" w:eastAsia="en-US"/>
              </w:rPr>
              <w:t>, when applicable a corresponding higher layer parameter value for HARQ-ACK codebooks associated with multicast HARQ-ACK information is provided as described in [12, TS 38.331].</w:t>
            </w:r>
          </w:p>
          <w:p w14:paraId="4DFFDA1A" w14:textId="77777777" w:rsidR="002B2688" w:rsidRDefault="002B2688">
            <w:pPr>
              <w:spacing w:after="180"/>
              <w:rPr>
                <w:rFonts w:eastAsia="宋体"/>
                <w:sz w:val="20"/>
                <w:szCs w:val="20"/>
                <w:lang w:val="en-GB" w:eastAsia="en-US"/>
              </w:rPr>
            </w:pPr>
          </w:p>
          <w:p w14:paraId="6B5F02D1" w14:textId="77777777" w:rsidR="002B2688" w:rsidRDefault="00492085">
            <w:pPr>
              <w:spacing w:after="180"/>
              <w:jc w:val="center"/>
              <w:rPr>
                <w:rFonts w:eastAsia="宋体"/>
                <w:sz w:val="20"/>
                <w:szCs w:val="20"/>
              </w:rPr>
            </w:pPr>
            <w:r>
              <w:rPr>
                <w:rFonts w:eastAsia="宋体"/>
                <w:sz w:val="20"/>
                <w:szCs w:val="20"/>
              </w:rPr>
              <w:t>&lt; some parts are omitted &gt;</w:t>
            </w:r>
          </w:p>
          <w:p w14:paraId="36FBF0EE" w14:textId="77777777" w:rsidR="002B2688" w:rsidRDefault="002B2688">
            <w:pPr>
              <w:spacing w:after="180"/>
              <w:jc w:val="center"/>
              <w:rPr>
                <w:rFonts w:eastAsia="宋体"/>
                <w:sz w:val="20"/>
                <w:szCs w:val="20"/>
              </w:rPr>
            </w:pPr>
          </w:p>
          <w:p w14:paraId="7A56AE9A" w14:textId="77777777" w:rsidR="002B2688" w:rsidRDefault="00492085">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r>
              <w:rPr>
                <w:rFonts w:eastAsia="宋体"/>
                <w:i/>
                <w:sz w:val="20"/>
                <w:szCs w:val="20"/>
                <w:lang w:val="en-GB"/>
              </w:rPr>
              <w:t>pdsch-</w:t>
            </w:r>
            <w:r>
              <w:rPr>
                <w:rFonts w:eastAsia="宋体" w:cs="Arial"/>
                <w:i/>
                <w:sz w:val="20"/>
                <w:szCs w:val="20"/>
                <w:lang w:val="en-GB"/>
              </w:rPr>
              <w:t>HARQ-ACK-Codebook = semi-static</w:t>
            </w:r>
            <w:r>
              <w:rPr>
                <w:rFonts w:eastAsia="宋体" w:cs="Arial"/>
                <w:sz w:val="20"/>
                <w:szCs w:val="20"/>
                <w:lang w:val="en-GB"/>
              </w:rPr>
              <w:t xml:space="preserve"> for multicast HARQ-ACK information, the UE generates a Type-1 HARQ-ACK codebook as described in clauses </w:t>
            </w:r>
            <w:r>
              <w:rPr>
                <w:rFonts w:eastAsia="宋体" w:cs="Arial"/>
                <w:b/>
                <w:sz w:val="20"/>
                <w:szCs w:val="20"/>
                <w:lang w:val="en-GB"/>
              </w:rPr>
              <w:t>9.1.2, 9.1.2.1, and 9.1.2.2.</w:t>
            </w:r>
          </w:p>
          <w:p w14:paraId="6A754979" w14:textId="77777777" w:rsidR="002B2688" w:rsidRDefault="00492085">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r>
              <w:rPr>
                <w:rFonts w:eastAsia="宋体"/>
                <w:i/>
                <w:sz w:val="20"/>
                <w:szCs w:val="20"/>
                <w:lang w:val="en-GB"/>
              </w:rPr>
              <w:t>pdsch-</w:t>
            </w:r>
            <w:r>
              <w:rPr>
                <w:rFonts w:eastAsia="宋体" w:cs="Arial"/>
                <w:i/>
                <w:sz w:val="20"/>
                <w:szCs w:val="20"/>
                <w:lang w:val="en-GB"/>
              </w:rPr>
              <w:t>HARQ-ACK-Codebook = dynamic</w:t>
            </w:r>
            <w:r>
              <w:rPr>
                <w:rFonts w:eastAsia="宋体" w:cs="Arial"/>
                <w:sz w:val="20"/>
                <w:szCs w:val="20"/>
                <w:lang w:val="en-GB"/>
              </w:rPr>
              <w:t xml:space="preserve"> for multicast HARQ-ACK information, the UE generates a Type-2 HARQ-ACK codebook as described in clauses</w:t>
            </w:r>
            <w:r>
              <w:rPr>
                <w:rFonts w:eastAsia="宋体" w:cs="Arial"/>
                <w:b/>
                <w:sz w:val="20"/>
                <w:szCs w:val="20"/>
                <w:lang w:val="en-GB"/>
              </w:rPr>
              <w:t xml:space="preserve"> 9.1.3.1 and 9.1.3.2. </w:t>
            </w:r>
          </w:p>
          <w:p w14:paraId="309086CB" w14:textId="77777777" w:rsidR="002B2688" w:rsidRDefault="00492085">
            <w:pPr>
              <w:rPr>
                <w:rFonts w:eastAsia="宋体"/>
                <w:sz w:val="20"/>
                <w:szCs w:val="20"/>
                <w:lang w:val="en-GB" w:eastAsia="en-US"/>
              </w:rPr>
            </w:pPr>
            <w:r>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338FD970" w14:textId="77777777" w:rsidR="002B2688" w:rsidRDefault="00492085">
            <w:pPr>
              <w:spacing w:after="180"/>
              <w:rPr>
                <w:rFonts w:eastAsia="宋体"/>
                <w:sz w:val="20"/>
                <w:szCs w:val="20"/>
                <w:lang w:val="en-GB"/>
              </w:rPr>
            </w:pPr>
            <w:r>
              <w:rPr>
                <w:rFonts w:eastAsia="宋体"/>
                <w:sz w:val="20"/>
                <w:szCs w:val="20"/>
                <w:lang w:val="en-GB"/>
              </w:rPr>
              <w:t>If, for unicast and multicast HARQ-ACK information of same priority value, a</w:t>
            </w:r>
            <w:r>
              <w:rPr>
                <w:rFonts w:eastAsia="宋体" w:hint="eastAsia"/>
                <w:sz w:val="20"/>
                <w:szCs w:val="20"/>
                <w:lang w:val="en-GB"/>
              </w:rPr>
              <w:t xml:space="preserve"> UE</w:t>
            </w:r>
          </w:p>
          <w:p w14:paraId="3095604D" w14:textId="77777777" w:rsidR="002B2688" w:rsidRDefault="00492085">
            <w:pPr>
              <w:spacing w:after="180"/>
              <w:ind w:left="568" w:hanging="284"/>
              <w:rPr>
                <w:rFonts w:eastAsia="宋体"/>
                <w:sz w:val="20"/>
                <w:szCs w:val="20"/>
              </w:rPr>
            </w:pPr>
            <w:r>
              <w:rPr>
                <w:rFonts w:eastAsia="宋体"/>
                <w:sz w:val="20"/>
                <w:szCs w:val="20"/>
                <w:lang w:eastAsia="en-US"/>
              </w:rPr>
              <w:t>-</w:t>
            </w:r>
            <w:r>
              <w:rPr>
                <w:rFonts w:eastAsia="宋体"/>
                <w:sz w:val="20"/>
                <w:szCs w:val="20"/>
                <w:lang w:eastAsia="en-US"/>
              </w:rPr>
              <w:tab/>
            </w:r>
            <w:r>
              <w:rPr>
                <w:rFonts w:eastAsia="宋体"/>
                <w:sz w:val="20"/>
                <w:szCs w:val="20"/>
              </w:rPr>
              <w:t xml:space="preserve">is provided </w:t>
            </w:r>
          </w:p>
          <w:p w14:paraId="6D9C2FCE" w14:textId="77777777" w:rsidR="002B2688" w:rsidRDefault="00492085">
            <w:pPr>
              <w:spacing w:after="180"/>
              <w:ind w:left="851" w:hanging="284"/>
              <w:rPr>
                <w:rFonts w:eastAsia="宋体"/>
                <w:iCs/>
                <w:sz w:val="20"/>
                <w:szCs w:val="20"/>
              </w:rPr>
            </w:pPr>
            <w:r>
              <w:rPr>
                <w:rFonts w:eastAsia="宋体"/>
                <w:sz w:val="20"/>
                <w:szCs w:val="20"/>
              </w:rPr>
              <w:t>-</w:t>
            </w:r>
            <w:r>
              <w:rPr>
                <w:rFonts w:eastAsia="宋体"/>
                <w:sz w:val="20"/>
                <w:szCs w:val="20"/>
              </w:rPr>
              <w:tab/>
              <w:t>either</w:t>
            </w:r>
            <w:r>
              <w:rPr>
                <w:rFonts w:eastAsia="宋体"/>
                <w:sz w:val="20"/>
                <w:szCs w:val="20"/>
                <w:lang w:eastAsia="en-US"/>
              </w:rPr>
              <w:t xml:space="preserve"> </w:t>
            </w:r>
            <w:r>
              <w:rPr>
                <w:rFonts w:eastAsia="宋体"/>
                <w:i/>
                <w:iCs/>
                <w:sz w:val="20"/>
                <w:szCs w:val="20"/>
              </w:rPr>
              <w:t>pdsch-HARQ-ACK-Codebook</w:t>
            </w:r>
            <w:r>
              <w:rPr>
                <w:rFonts w:eastAsia="宋体"/>
                <w:sz w:val="20"/>
                <w:szCs w:val="20"/>
              </w:rPr>
              <w:t xml:space="preserve"> = </w:t>
            </w:r>
            <w:r>
              <w:rPr>
                <w:rFonts w:eastAsia="宋体"/>
                <w:i/>
                <w:iCs/>
                <w:sz w:val="20"/>
                <w:szCs w:val="20"/>
              </w:rPr>
              <w:t>dynamic</w:t>
            </w:r>
            <w:r>
              <w:rPr>
                <w:rFonts w:eastAsia="宋体"/>
                <w:sz w:val="20"/>
                <w:szCs w:val="20"/>
              </w:rPr>
              <w:t xml:space="preserve"> or </w:t>
            </w:r>
            <w:r>
              <w:rPr>
                <w:rFonts w:eastAsia="宋体"/>
                <w:i/>
                <w:iCs/>
                <w:sz w:val="20"/>
                <w:szCs w:val="20"/>
              </w:rPr>
              <w:t>pdsch-HARQ-ACK-Codebook-r16</w:t>
            </w:r>
            <w:r>
              <w:rPr>
                <w:rFonts w:eastAsia="宋体"/>
                <w:iCs/>
                <w:sz w:val="20"/>
                <w:szCs w:val="20"/>
              </w:rPr>
              <w:t xml:space="preserve"> for unicast HARQ-ACK information </w:t>
            </w:r>
            <w:r>
              <w:rPr>
                <w:rFonts w:eastAsia="宋体"/>
                <w:sz w:val="20"/>
                <w:szCs w:val="20"/>
              </w:rPr>
              <w:t xml:space="preserve">and </w:t>
            </w:r>
            <w:r>
              <w:rPr>
                <w:rFonts w:eastAsia="宋体"/>
                <w:i/>
                <w:iCs/>
                <w:sz w:val="20"/>
                <w:szCs w:val="20"/>
              </w:rPr>
              <w:t>pdsch-HARQ-ACK-Codebook</w:t>
            </w:r>
            <w:r>
              <w:rPr>
                <w:rFonts w:eastAsia="宋体"/>
                <w:sz w:val="20"/>
                <w:szCs w:val="20"/>
              </w:rPr>
              <w:t xml:space="preserve"> = </w:t>
            </w:r>
            <w:r>
              <w:rPr>
                <w:rFonts w:eastAsia="宋体"/>
                <w:i/>
                <w:iCs/>
                <w:sz w:val="20"/>
                <w:szCs w:val="20"/>
              </w:rPr>
              <w:t>semi-static</w:t>
            </w:r>
            <w:r>
              <w:rPr>
                <w:rFonts w:eastAsia="宋体" w:cs="Arial"/>
                <w:sz w:val="20"/>
                <w:szCs w:val="20"/>
                <w:lang w:val="en-GB"/>
              </w:rPr>
              <w:t xml:space="preserve"> for multicast HARQ-ACK information</w:t>
            </w:r>
            <w:r>
              <w:rPr>
                <w:rFonts w:eastAsia="宋体"/>
                <w:iCs/>
                <w:sz w:val="20"/>
                <w:szCs w:val="20"/>
              </w:rPr>
              <w:t xml:space="preserve">, </w:t>
            </w:r>
          </w:p>
          <w:p w14:paraId="1BE2D6C4" w14:textId="77777777" w:rsidR="002B2688" w:rsidRDefault="00492085">
            <w:pPr>
              <w:spacing w:after="180"/>
              <w:ind w:left="851" w:hanging="284"/>
              <w:rPr>
                <w:rFonts w:eastAsia="宋体"/>
                <w:sz w:val="20"/>
                <w:szCs w:val="20"/>
              </w:rPr>
            </w:pPr>
            <w:r>
              <w:rPr>
                <w:rFonts w:eastAsia="宋体"/>
                <w:sz w:val="20"/>
                <w:szCs w:val="20"/>
              </w:rPr>
              <w:t>-</w:t>
            </w:r>
            <w:r>
              <w:rPr>
                <w:rFonts w:eastAsia="宋体"/>
                <w:sz w:val="20"/>
                <w:szCs w:val="20"/>
              </w:rPr>
              <w:tab/>
            </w:r>
            <w:r>
              <w:rPr>
                <w:rFonts w:eastAsia="宋体"/>
                <w:iCs/>
                <w:sz w:val="20"/>
                <w:szCs w:val="20"/>
              </w:rPr>
              <w:t>or</w:t>
            </w:r>
            <w:r>
              <w:rPr>
                <w:rFonts w:eastAsia="宋体"/>
                <w:sz w:val="20"/>
                <w:szCs w:val="20"/>
                <w:lang w:eastAsia="en-US"/>
              </w:rPr>
              <w:t xml:space="preserve"> </w:t>
            </w:r>
            <w:r>
              <w:rPr>
                <w:rFonts w:eastAsia="宋体"/>
                <w:i/>
                <w:iCs/>
                <w:sz w:val="20"/>
                <w:szCs w:val="20"/>
              </w:rPr>
              <w:t>pdsch-HARQ-ACK-Codebook</w:t>
            </w:r>
            <w:r>
              <w:rPr>
                <w:rFonts w:eastAsia="宋体"/>
                <w:sz w:val="20"/>
                <w:szCs w:val="20"/>
              </w:rPr>
              <w:t xml:space="preserve"> = </w:t>
            </w:r>
            <w:r>
              <w:rPr>
                <w:rFonts w:eastAsia="宋体"/>
                <w:i/>
                <w:iCs/>
                <w:sz w:val="20"/>
                <w:szCs w:val="20"/>
              </w:rPr>
              <w:t>semi-static</w:t>
            </w:r>
            <w:r>
              <w:rPr>
                <w:rFonts w:eastAsia="宋体"/>
                <w:sz w:val="20"/>
                <w:szCs w:val="20"/>
              </w:rPr>
              <w:t xml:space="preserve"> </w:t>
            </w:r>
            <w:r>
              <w:rPr>
                <w:rFonts w:eastAsia="宋体"/>
                <w:iCs/>
                <w:sz w:val="20"/>
                <w:szCs w:val="20"/>
              </w:rPr>
              <w:t xml:space="preserve">for unicast HARQ-ACK information </w:t>
            </w:r>
            <w:r>
              <w:rPr>
                <w:rFonts w:eastAsia="宋体"/>
                <w:sz w:val="20"/>
                <w:szCs w:val="20"/>
              </w:rPr>
              <w:t xml:space="preserve">and </w:t>
            </w:r>
            <w:r>
              <w:rPr>
                <w:rFonts w:eastAsia="宋体"/>
                <w:i/>
                <w:iCs/>
                <w:sz w:val="20"/>
                <w:szCs w:val="20"/>
              </w:rPr>
              <w:t>pdsch-HARQ-ACK-Codebook</w:t>
            </w:r>
            <w:r>
              <w:rPr>
                <w:rFonts w:eastAsia="宋体"/>
                <w:sz w:val="20"/>
                <w:szCs w:val="20"/>
              </w:rPr>
              <w:t xml:space="preserve"> = </w:t>
            </w:r>
            <w:r>
              <w:rPr>
                <w:rFonts w:eastAsia="宋体"/>
                <w:i/>
                <w:iCs/>
                <w:sz w:val="20"/>
                <w:szCs w:val="20"/>
              </w:rPr>
              <w:t>dynamic</w:t>
            </w:r>
            <w:r>
              <w:rPr>
                <w:rFonts w:eastAsia="宋体" w:cs="Arial"/>
                <w:sz w:val="20"/>
                <w:szCs w:val="20"/>
                <w:lang w:val="en-GB"/>
              </w:rPr>
              <w:t xml:space="preserve"> for multicast HARQ-ACK information</w:t>
            </w:r>
            <w:r>
              <w:rPr>
                <w:rFonts w:eastAsia="宋体"/>
                <w:iCs/>
                <w:sz w:val="20"/>
                <w:szCs w:val="20"/>
              </w:rPr>
              <w:t>, and</w:t>
            </w:r>
          </w:p>
          <w:p w14:paraId="6855EA74"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rPr>
              <w:t>would multiplex</w:t>
            </w:r>
            <w:r>
              <w:rPr>
                <w:rFonts w:eastAsia="宋体"/>
                <w:sz w:val="20"/>
                <w:szCs w:val="20"/>
                <w:lang w:eastAsia="en-US"/>
              </w:rPr>
              <w:t xml:space="preserve"> the unicast and multicast HARQ-ACK information in a same PUCCH or PUSCH</w:t>
            </w:r>
            <w:r>
              <w:rPr>
                <w:rFonts w:eastAsia="宋体" w:cs="Arial"/>
                <w:sz w:val="20"/>
                <w:szCs w:val="20"/>
              </w:rPr>
              <w:t xml:space="preserve"> </w:t>
            </w:r>
          </w:p>
          <w:p w14:paraId="43104865" w14:textId="77777777" w:rsidR="002B2688" w:rsidRDefault="00492085">
            <w:pPr>
              <w:spacing w:after="180"/>
              <w:rPr>
                <w:rFonts w:eastAsia="宋体"/>
                <w:sz w:val="20"/>
                <w:szCs w:val="20"/>
              </w:rPr>
            </w:pPr>
            <w:r>
              <w:rPr>
                <w:rFonts w:eastAsia="宋体"/>
                <w:sz w:val="20"/>
                <w:szCs w:val="20"/>
              </w:rPr>
              <w:t xml:space="preserve">the UE </w:t>
            </w:r>
          </w:p>
          <w:p w14:paraId="62B625E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cs="Arial"/>
                <w:b/>
                <w:sz w:val="20"/>
                <w:szCs w:val="20"/>
              </w:rPr>
              <w:t>appends the HARQ-ACK codebooks for the multicast HARQ-ACK information to the HARQ-ACK codebooks for the unicast HARQ-ACK information</w:t>
            </w:r>
          </w:p>
          <w:p w14:paraId="00D804C1" w14:textId="77777777" w:rsidR="002B2688" w:rsidRDefault="00492085">
            <w:pPr>
              <w:spacing w:after="180"/>
              <w:ind w:left="568" w:hanging="284"/>
              <w:rPr>
                <w:rFonts w:eastAsia="宋体" w:cs="Arial"/>
                <w:sz w:val="20"/>
                <w:szCs w:val="20"/>
              </w:rPr>
            </w:pPr>
            <w:r>
              <w:rPr>
                <w:rFonts w:eastAsia="宋体"/>
                <w:sz w:val="20"/>
                <w:szCs w:val="20"/>
                <w:lang w:eastAsia="en-US"/>
              </w:rPr>
              <w:t>-</w:t>
            </w:r>
            <w:r>
              <w:rPr>
                <w:rFonts w:eastAsia="宋体"/>
                <w:sz w:val="20"/>
                <w:szCs w:val="20"/>
                <w:lang w:eastAsia="en-US"/>
              </w:rPr>
              <w:tab/>
            </w:r>
            <w:r>
              <w:rPr>
                <w:rFonts w:eastAsia="宋体"/>
                <w:sz w:val="20"/>
                <w:szCs w:val="20"/>
              </w:rPr>
              <w:t xml:space="preserve">if </w:t>
            </w:r>
            <m:oMath>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ACK</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SR</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CSI</m:t>
                  </m:r>
                </m:sub>
              </m:sSub>
              <m:r>
                <w:rPr>
                  <w:rFonts w:ascii="Cambria Math" w:eastAsia="宋体" w:hAnsi="Cambria Math"/>
                  <w:sz w:val="20"/>
                  <w:szCs w:val="20"/>
                </w:rPr>
                <m:t>≤11</m:t>
              </m:r>
            </m:oMath>
            <w:r>
              <w:rPr>
                <w:rFonts w:eastAsia="宋体"/>
                <w:sz w:val="20"/>
                <w:szCs w:val="20"/>
                <w:lang w:eastAsia="en-US"/>
              </w:rPr>
              <w:t xml:space="preserve">, </w:t>
            </w:r>
            <w:r>
              <w:rPr>
                <w:rFonts w:eastAsia="宋体"/>
                <w:sz w:val="20"/>
                <w:szCs w:val="20"/>
              </w:rPr>
              <w:t xml:space="preserve">the UE determines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for obtaining a power of a PUCCH transmission with the HARQ-ACK information, as described in clause 7.2.1, as a sum of the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value </w:t>
            </w:r>
            <w:r>
              <w:rPr>
                <w:rFonts w:eastAsia="宋体"/>
                <w:b/>
                <w:sz w:val="20"/>
                <w:szCs w:val="20"/>
              </w:rPr>
              <w:t xml:space="preserve">from clause 9.1.2.1 or clause 9.1.3.3 and the </w:t>
            </w:r>
            <m:oMath>
              <m:sSub>
                <m:sSubPr>
                  <m:ctrlPr>
                    <w:rPr>
                      <w:rFonts w:ascii="Cambria Math" w:eastAsia="宋体" w:hAnsi="Cambria Math"/>
                      <w:b/>
                      <w:i/>
                      <w:sz w:val="20"/>
                      <w:szCs w:val="20"/>
                    </w:rPr>
                  </m:ctrlPr>
                </m:sSubPr>
                <m:e>
                  <m:r>
                    <m:rPr>
                      <m:sty m:val="bi"/>
                    </m:rPr>
                    <w:rPr>
                      <w:rFonts w:ascii="Cambria Math" w:eastAsia="宋体" w:hAnsi="Cambria Math"/>
                      <w:sz w:val="20"/>
                      <w:szCs w:val="20"/>
                    </w:rPr>
                    <m:t>n</m:t>
                  </m:r>
                </m:e>
                <m:sub>
                  <m:r>
                    <m:rPr>
                      <m:sty m:val="b"/>
                    </m:rPr>
                    <w:rPr>
                      <w:rFonts w:ascii="Cambria Math" w:eastAsia="宋体" w:hAnsi="Cambria Math"/>
                      <w:sz w:val="20"/>
                      <w:szCs w:val="20"/>
                    </w:rPr>
                    <m:t>HARQ-ACK</m:t>
                  </m:r>
                </m:sub>
              </m:sSub>
            </m:oMath>
            <w:r>
              <w:rPr>
                <w:rFonts w:eastAsia="宋体"/>
                <w:b/>
                <w:sz w:val="20"/>
                <w:szCs w:val="20"/>
              </w:rPr>
              <w:t xml:space="preserve"> value from clause 9.1.3.1.</w:t>
            </w:r>
          </w:p>
          <w:p w14:paraId="7A3B15AF" w14:textId="77777777" w:rsidR="002B2688" w:rsidRDefault="002B2688">
            <w:pPr>
              <w:rPr>
                <w:rFonts w:eastAsiaTheme="minorEastAsia"/>
              </w:rPr>
            </w:pPr>
          </w:p>
        </w:tc>
      </w:tr>
    </w:tbl>
    <w:p w14:paraId="0C0A09EA" w14:textId="77777777" w:rsidR="002B2688" w:rsidRDefault="002B2688">
      <w:pPr>
        <w:spacing w:after="120"/>
        <w:rPr>
          <w:rFonts w:eastAsiaTheme="minorEastAsia"/>
        </w:rPr>
      </w:pPr>
    </w:p>
    <w:p w14:paraId="782B074F" w14:textId="77777777" w:rsidR="002B2688" w:rsidRDefault="00492085">
      <w:pPr>
        <w:spacing w:after="120"/>
        <w:rPr>
          <w:rFonts w:eastAsiaTheme="minorEastAsia"/>
          <w:b/>
        </w:rPr>
      </w:pPr>
      <w:r>
        <w:rPr>
          <w:rFonts w:eastAsiaTheme="minorEastAsia"/>
          <w:b/>
        </w:rPr>
        <w:t>Overall</w:t>
      </w:r>
      <w:r>
        <w:rPr>
          <w:rFonts w:eastAsiaTheme="minorEastAsia" w:hint="eastAsia"/>
          <w:b/>
        </w:rPr>
        <w:t xml:space="preserve">, </w:t>
      </w:r>
      <w:r>
        <w:rPr>
          <w:rFonts w:eastAsiaTheme="minorEastAsia"/>
          <w:b/>
        </w:rPr>
        <w:t xml:space="preserve">both draft CRs does not seem needed. Companies can share views. </w:t>
      </w:r>
    </w:p>
    <w:p w14:paraId="25C44F79" w14:textId="77777777" w:rsidR="002B2688" w:rsidRDefault="002B2688">
      <w:pPr>
        <w:spacing w:after="120"/>
        <w:rPr>
          <w:rFonts w:eastAsiaTheme="minorEastAsia"/>
          <w:b/>
          <w:i/>
          <w:u w:val="single"/>
        </w:rPr>
      </w:pPr>
    </w:p>
    <w:p w14:paraId="77298C7A"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_Ref132048460 \n \h  \* MERGEFORMAT </w:instrText>
      </w:r>
      <w:r>
        <w:rPr>
          <w:lang w:val="en-GB"/>
        </w:rPr>
      </w:r>
      <w:r>
        <w:rPr>
          <w:lang w:val="en-GB"/>
        </w:rPr>
        <w:fldChar w:fldCharType="separate"/>
      </w:r>
      <w:r>
        <w:rPr>
          <w:lang w:val="en-GB"/>
        </w:rPr>
        <w:t>1.5.1</w:t>
      </w:r>
      <w:r>
        <w:rPr>
          <w:lang w:val="en-GB"/>
        </w:rPr>
        <w:fldChar w:fldCharType="end"/>
      </w:r>
    </w:p>
    <w:p w14:paraId="0FFF1504" w14:textId="77777777" w:rsidR="002B2688" w:rsidRDefault="00492085">
      <w:pPr>
        <w:rPr>
          <w:rFonts w:eastAsiaTheme="minorEastAsia"/>
          <w:b/>
        </w:rPr>
      </w:pPr>
      <w:r>
        <w:rPr>
          <w:rFonts w:eastAsiaTheme="minorEastAsia" w:hint="eastAsia"/>
          <w:b/>
        </w:rPr>
        <w:t>T</w:t>
      </w:r>
      <w:r>
        <w:rPr>
          <w:rFonts w:eastAsiaTheme="minorEastAsia"/>
          <w:b/>
        </w:rPr>
        <w:t xml:space="preserve">he draft CR in R1-2312089 is not pursued in Rel-17. </w:t>
      </w:r>
    </w:p>
    <w:p w14:paraId="47D5F51F" w14:textId="77777777" w:rsidR="002B2688" w:rsidRDefault="00492085">
      <w:pPr>
        <w:rPr>
          <w:rFonts w:eastAsiaTheme="minorEastAsia"/>
          <w:b/>
        </w:rPr>
      </w:pPr>
      <w:r>
        <w:rPr>
          <w:rFonts w:eastAsiaTheme="minorEastAsia" w:hint="eastAsia"/>
          <w:b/>
        </w:rPr>
        <w:t>T</w:t>
      </w:r>
      <w:r>
        <w:rPr>
          <w:rFonts w:eastAsiaTheme="minorEastAsia"/>
          <w:b/>
        </w:rPr>
        <w:t xml:space="preserve">he draft CR in R1-2311303 is not pursued in Rel-17. </w:t>
      </w:r>
    </w:p>
    <w:p w14:paraId="762988B7" w14:textId="77777777" w:rsidR="002B2688" w:rsidRDefault="002B2688">
      <w:pPr>
        <w:rPr>
          <w:rFonts w:eastAsiaTheme="minorEastAsia"/>
          <w:b/>
        </w:rPr>
      </w:pPr>
    </w:p>
    <w:p w14:paraId="326EC83F" w14:textId="77777777" w:rsidR="002B2688" w:rsidRDefault="002B2688">
      <w:pPr>
        <w:rPr>
          <w:rFonts w:eastAsiaTheme="minorEastAsia"/>
        </w:rPr>
      </w:pPr>
    </w:p>
    <w:p w14:paraId="5F04E4C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2B2688" w14:paraId="70C30384" w14:textId="77777777">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59C9F34C"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3878340" w14:textId="77777777" w:rsidR="002B2688" w:rsidRDefault="00492085">
            <w:pPr>
              <w:rPr>
                <w:rFonts w:eastAsiaTheme="minorEastAsia"/>
              </w:rPr>
            </w:pPr>
            <w:r>
              <w:rPr>
                <w:rFonts w:eastAsiaTheme="minorEastAsia"/>
              </w:rPr>
              <w:t>Comments</w:t>
            </w:r>
          </w:p>
        </w:tc>
      </w:tr>
      <w:tr w:rsidR="002B2688" w14:paraId="382242DC" w14:textId="77777777">
        <w:trPr>
          <w:trHeight w:val="414"/>
        </w:trPr>
        <w:tc>
          <w:tcPr>
            <w:tcW w:w="2097" w:type="dxa"/>
            <w:tcBorders>
              <w:top w:val="single" w:sz="4" w:space="0" w:color="auto"/>
              <w:left w:val="single" w:sz="4" w:space="0" w:color="auto"/>
              <w:bottom w:val="single" w:sz="4" w:space="0" w:color="auto"/>
              <w:right w:val="single" w:sz="4" w:space="0" w:color="auto"/>
            </w:tcBorders>
          </w:tcPr>
          <w:p w14:paraId="046AD3EC" w14:textId="77777777" w:rsidR="002B2688" w:rsidRDefault="0049208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150A6AE" w14:textId="77777777" w:rsidR="002B2688" w:rsidRDefault="00492085">
            <w:pPr>
              <w:spacing w:after="180"/>
              <w:rPr>
                <w:rFonts w:eastAsiaTheme="minorEastAsia"/>
                <w:sz w:val="22"/>
                <w:szCs w:val="20"/>
                <w:lang w:val="en-GB"/>
              </w:rPr>
            </w:pPr>
            <w:r>
              <w:rPr>
                <w:rFonts w:eastAsiaTheme="minorEastAsia"/>
                <w:sz w:val="22"/>
                <w:szCs w:val="20"/>
                <w:lang w:val="en-GB"/>
              </w:rPr>
              <w:t>For x1303, the operation is clear from clause 18 as cited by the FL and a CR is not needed.</w:t>
            </w:r>
          </w:p>
          <w:p w14:paraId="5E171F8D" w14:textId="77777777" w:rsidR="002B2688" w:rsidRDefault="00492085">
            <w:pPr>
              <w:spacing w:after="180"/>
              <w:rPr>
                <w:rFonts w:eastAsiaTheme="minorEastAsia"/>
                <w:sz w:val="20"/>
                <w:szCs w:val="20"/>
                <w:lang w:val="en-GB"/>
              </w:rPr>
            </w:pPr>
            <w:r>
              <w:rPr>
                <w:rFonts w:eastAsiaTheme="minorEastAsia"/>
                <w:sz w:val="22"/>
                <w:szCs w:val="20"/>
                <w:lang w:val="en-GB"/>
              </w:rPr>
              <w:t>For x2089, OK to discuss further. If a clarification is needed, it would be simpler to include a direct statement in clause 18 in the same text as in the moderator draft CR for issue 1-3 that discusses the case of different CB types for unicast/multicast.</w:t>
            </w:r>
          </w:p>
        </w:tc>
      </w:tr>
      <w:tr w:rsidR="002B2688" w14:paraId="6998FEE3" w14:textId="77777777">
        <w:trPr>
          <w:trHeight w:val="414"/>
        </w:trPr>
        <w:tc>
          <w:tcPr>
            <w:tcW w:w="2097" w:type="dxa"/>
            <w:tcBorders>
              <w:top w:val="single" w:sz="4" w:space="0" w:color="auto"/>
              <w:left w:val="single" w:sz="4" w:space="0" w:color="auto"/>
              <w:bottom w:val="single" w:sz="4" w:space="0" w:color="auto"/>
              <w:right w:val="single" w:sz="4" w:space="0" w:color="auto"/>
            </w:tcBorders>
          </w:tcPr>
          <w:p w14:paraId="156BB536" w14:textId="77777777" w:rsidR="002B2688" w:rsidRDefault="00492085">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60139070" w14:textId="77777777" w:rsidR="002B2688" w:rsidRDefault="00492085">
            <w:pPr>
              <w:spacing w:after="180"/>
              <w:rPr>
                <w:rFonts w:eastAsiaTheme="minorEastAsia"/>
                <w:sz w:val="20"/>
                <w:szCs w:val="20"/>
                <w:lang w:val="en-GB"/>
              </w:rPr>
            </w:pPr>
            <w:r>
              <w:rPr>
                <w:rFonts w:eastAsiaTheme="minorEastAsia" w:hint="eastAsia"/>
                <w:sz w:val="20"/>
                <w:szCs w:val="20"/>
              </w:rPr>
              <w:t>In R1-2311015, we analyze the how the HARQ-ACK codebook generation case by case. It can be seen that when the different HARQ-ACK codebook types are configured for unicast and multicast, the duplicated HARQ-ACK information bits generated according to the current spec. This should be avoided. Therefore, our CR is needed.</w:t>
            </w:r>
          </w:p>
        </w:tc>
      </w:tr>
      <w:tr w:rsidR="002B2688" w14:paraId="295340EB" w14:textId="77777777">
        <w:trPr>
          <w:trHeight w:val="414"/>
        </w:trPr>
        <w:tc>
          <w:tcPr>
            <w:tcW w:w="2097" w:type="dxa"/>
          </w:tcPr>
          <w:p w14:paraId="2D774161" w14:textId="77777777" w:rsidR="002B2688" w:rsidRDefault="00492085">
            <w:pPr>
              <w:rPr>
                <w:rFonts w:eastAsiaTheme="minorEastAsia"/>
              </w:rPr>
            </w:pPr>
            <w:r>
              <w:rPr>
                <w:rFonts w:eastAsiaTheme="minorEastAsia" w:hint="eastAsia"/>
              </w:rPr>
              <w:t>v</w:t>
            </w:r>
            <w:r>
              <w:rPr>
                <w:rFonts w:eastAsiaTheme="minorEastAsia"/>
              </w:rPr>
              <w:t>ivo</w:t>
            </w:r>
          </w:p>
        </w:tc>
        <w:tc>
          <w:tcPr>
            <w:tcW w:w="11666" w:type="dxa"/>
          </w:tcPr>
          <w:p w14:paraId="5313E3D4" w14:textId="77777777" w:rsidR="002B2688" w:rsidRDefault="00492085">
            <w:pPr>
              <w:spacing w:after="180"/>
              <w:rPr>
                <w:rFonts w:eastAsiaTheme="minorEastAsia"/>
                <w:lang w:val="en-GB"/>
              </w:rPr>
            </w:pPr>
            <w:r>
              <w:rPr>
                <w:rFonts w:eastAsiaTheme="minorEastAsia" w:hint="eastAsia"/>
                <w:sz w:val="20"/>
                <w:szCs w:val="20"/>
                <w:lang w:val="en-GB"/>
              </w:rPr>
              <w:t>F</w:t>
            </w:r>
            <w:r>
              <w:rPr>
                <w:rFonts w:eastAsiaTheme="minorEastAsia" w:hint="eastAsia"/>
                <w:lang w:val="en-GB"/>
              </w:rPr>
              <w:t>or</w:t>
            </w:r>
            <w:r>
              <w:rPr>
                <w:rFonts w:eastAsiaTheme="minorEastAsia"/>
                <w:lang w:val="en-GB"/>
              </w:rPr>
              <w:t xml:space="preserve"> </w:t>
            </w:r>
            <w:r>
              <w:rPr>
                <w:rFonts w:eastAsiaTheme="minorEastAsia" w:hint="eastAsia"/>
                <w:lang w:val="en-GB"/>
              </w:rPr>
              <w:t>the</w:t>
            </w:r>
            <w:r>
              <w:rPr>
                <w:rFonts w:eastAsiaTheme="minorEastAsia"/>
                <w:lang w:val="en-GB"/>
              </w:rPr>
              <w:t xml:space="preserve"> first CR, we think it can avoid unnecessary SPS HARQ-ACK information bits duplication and we support this change in principle.</w:t>
            </w:r>
          </w:p>
          <w:p w14:paraId="3D1821B2" w14:textId="77777777" w:rsidR="002B2688" w:rsidRDefault="00492085">
            <w:pPr>
              <w:spacing w:after="180"/>
              <w:rPr>
                <w:rFonts w:eastAsiaTheme="minorEastAsia"/>
                <w:lang w:val="en-GB"/>
              </w:rPr>
            </w:pPr>
            <w:r>
              <w:rPr>
                <w:rFonts w:eastAsiaTheme="minorEastAsia"/>
                <w:lang w:val="en-GB"/>
              </w:rPr>
              <w:t>For the second CR, currently the following is captured in 9.1.2 for type 1 CB, we are open to have similar description for type 2 CB. We think it can be alignment CR.</w:t>
            </w:r>
          </w:p>
          <w:p w14:paraId="61D16FCC" w14:textId="77777777" w:rsidR="002B2688" w:rsidRDefault="00492085">
            <w:r>
              <w:t xml:space="preserve">This clause applies if the UE is configured with </w:t>
            </w:r>
            <w:r>
              <w:rPr>
                <w:i/>
              </w:rPr>
              <w:t>pdsch-</w:t>
            </w:r>
            <w:r>
              <w:rPr>
                <w:rFonts w:cs="Arial"/>
                <w:i/>
              </w:rPr>
              <w:t>HARQ-ACK-Codebook = semi-static</w:t>
            </w:r>
            <w:r>
              <w:rPr>
                <w:rFonts w:cs="Arial"/>
              </w:rPr>
              <w:t xml:space="preserve">. In clauses 9.1.2, 9.1.2.1, and 9.1.2.2, if the UE is configured </w:t>
            </w:r>
            <w:r>
              <w:t xml:space="preserve">with </w:t>
            </w:r>
            <w:r>
              <w:rPr>
                <w:i/>
              </w:rPr>
              <w:t>pdsch-</w:t>
            </w:r>
            <w:r>
              <w:rPr>
                <w:rFonts w:cs="Arial"/>
                <w:i/>
              </w:rPr>
              <w:t>HARQ-ACK-Codebook = semi-static</w:t>
            </w:r>
            <w:r>
              <w:rPr>
                <w:rFonts w:cs="Arial"/>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3ABABF8C" w14:textId="77777777" w:rsidR="002B2688" w:rsidRDefault="002B2688">
            <w:pPr>
              <w:spacing w:after="180"/>
              <w:rPr>
                <w:rFonts w:eastAsiaTheme="minorEastAsia"/>
                <w:sz w:val="20"/>
                <w:szCs w:val="20"/>
              </w:rPr>
            </w:pPr>
          </w:p>
        </w:tc>
      </w:tr>
      <w:tr w:rsidR="002B2688" w14:paraId="0A84B30A" w14:textId="77777777">
        <w:trPr>
          <w:trHeight w:val="414"/>
        </w:trPr>
        <w:tc>
          <w:tcPr>
            <w:tcW w:w="2097" w:type="dxa"/>
          </w:tcPr>
          <w:p w14:paraId="79EE2FCA" w14:textId="77777777" w:rsidR="002B2688" w:rsidRDefault="00492085">
            <w:pPr>
              <w:rPr>
                <w:rFonts w:eastAsiaTheme="minorEastAsia"/>
              </w:rPr>
            </w:pPr>
            <w:r>
              <w:rPr>
                <w:rFonts w:eastAsiaTheme="minorEastAsia"/>
              </w:rPr>
              <w:t>Qualcomm</w:t>
            </w:r>
          </w:p>
        </w:tc>
        <w:tc>
          <w:tcPr>
            <w:tcW w:w="11666" w:type="dxa"/>
          </w:tcPr>
          <w:p w14:paraId="41AC4FF8" w14:textId="77777777" w:rsidR="002B2688" w:rsidRDefault="00492085">
            <w:pPr>
              <w:spacing w:after="180"/>
              <w:rPr>
                <w:rFonts w:eastAsiaTheme="minorEastAsia"/>
                <w:sz w:val="20"/>
                <w:szCs w:val="20"/>
                <w:lang w:val="en-GB"/>
              </w:rPr>
            </w:pPr>
            <w:r>
              <w:rPr>
                <w:rFonts w:eastAsiaTheme="minorEastAsia"/>
                <w:sz w:val="20"/>
                <w:szCs w:val="20"/>
                <w:lang w:val="en-GB"/>
              </w:rPr>
              <w:t>Ok with FL’s proposal. The optimization for SPS HARQ-ACK information would be deprioritized in maintenance phase.</w:t>
            </w:r>
          </w:p>
        </w:tc>
      </w:tr>
      <w:tr w:rsidR="002B2688" w14:paraId="00FC11A3" w14:textId="77777777">
        <w:trPr>
          <w:trHeight w:val="414"/>
        </w:trPr>
        <w:tc>
          <w:tcPr>
            <w:tcW w:w="2097" w:type="dxa"/>
          </w:tcPr>
          <w:p w14:paraId="1FD54739" w14:textId="77777777" w:rsidR="002B2688" w:rsidRDefault="00492085">
            <w:pPr>
              <w:rPr>
                <w:rFonts w:eastAsiaTheme="minorEastAsia"/>
              </w:rPr>
            </w:pPr>
            <w:r>
              <w:rPr>
                <w:rFonts w:eastAsiaTheme="minorEastAsia"/>
              </w:rPr>
              <w:t>Nokia</w:t>
            </w:r>
          </w:p>
        </w:tc>
        <w:tc>
          <w:tcPr>
            <w:tcW w:w="11666" w:type="dxa"/>
          </w:tcPr>
          <w:p w14:paraId="541A1F36" w14:textId="77777777" w:rsidR="002B2688" w:rsidRDefault="00492085">
            <w:pPr>
              <w:spacing w:after="180"/>
              <w:rPr>
                <w:rFonts w:eastAsiaTheme="minorEastAsia"/>
                <w:sz w:val="20"/>
                <w:szCs w:val="20"/>
                <w:lang w:val="en-GB"/>
              </w:rPr>
            </w:pPr>
            <w:r>
              <w:rPr>
                <w:rFonts w:eastAsiaTheme="minorEastAsia"/>
                <w:sz w:val="20"/>
                <w:szCs w:val="20"/>
                <w:lang w:val="en-GB"/>
              </w:rPr>
              <w:t xml:space="preserve">Agree with not pursuing the CRs. </w:t>
            </w:r>
          </w:p>
          <w:p w14:paraId="092C3BBA" w14:textId="77777777" w:rsidR="002B2688" w:rsidRDefault="00492085">
            <w:pPr>
              <w:spacing w:after="180"/>
              <w:rPr>
                <w:rFonts w:eastAsiaTheme="minorEastAsia"/>
                <w:sz w:val="20"/>
                <w:szCs w:val="20"/>
                <w:lang w:val="en-GB"/>
              </w:rPr>
            </w:pPr>
            <w:r>
              <w:rPr>
                <w:rFonts w:eastAsiaTheme="minorEastAsia"/>
                <w:sz w:val="20"/>
                <w:szCs w:val="20"/>
                <w:lang w:val="en-GB"/>
              </w:rPr>
              <w:t>In our view, it would still be ok if the problem mentioned by the proponent was there, as configuring Type-1 codebook means that the redundancy is not a problem and with duplications still the system works.</w:t>
            </w:r>
          </w:p>
        </w:tc>
      </w:tr>
      <w:tr w:rsidR="002B2688" w14:paraId="4FD0AC25" w14:textId="77777777">
        <w:trPr>
          <w:trHeight w:val="414"/>
        </w:trPr>
        <w:tc>
          <w:tcPr>
            <w:tcW w:w="2097" w:type="dxa"/>
          </w:tcPr>
          <w:p w14:paraId="613D3D21" w14:textId="77777777" w:rsidR="002B2688" w:rsidRDefault="00492085">
            <w:pPr>
              <w:rPr>
                <w:rFonts w:eastAsiaTheme="minorEastAsia"/>
              </w:rPr>
            </w:pPr>
            <w:r>
              <w:rPr>
                <w:rFonts w:eastAsiaTheme="minorEastAsia" w:hint="eastAsia"/>
              </w:rPr>
              <w:t>C</w:t>
            </w:r>
            <w:r>
              <w:rPr>
                <w:rFonts w:eastAsiaTheme="minorEastAsia"/>
              </w:rPr>
              <w:t>ATT</w:t>
            </w:r>
          </w:p>
        </w:tc>
        <w:tc>
          <w:tcPr>
            <w:tcW w:w="11666" w:type="dxa"/>
          </w:tcPr>
          <w:p w14:paraId="055F0D8F" w14:textId="77777777" w:rsidR="002B2688" w:rsidRDefault="00492085">
            <w:pPr>
              <w:spacing w:after="18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the first CR is needed, which is same as genetic description of Type -1 CB. We agree with vivo it can avoid unnecessary SPS HARQ-ACK information bits duplication.</w:t>
            </w:r>
          </w:p>
          <w:tbl>
            <w:tblPr>
              <w:tblStyle w:val="af7"/>
              <w:tblW w:w="0" w:type="auto"/>
              <w:tblLook w:val="04A0" w:firstRow="1" w:lastRow="0" w:firstColumn="1" w:lastColumn="0" w:noHBand="0" w:noVBand="1"/>
            </w:tblPr>
            <w:tblGrid>
              <w:gridCol w:w="11440"/>
            </w:tblGrid>
            <w:tr w:rsidR="002B2688" w14:paraId="037E4FEE" w14:textId="77777777">
              <w:tc>
                <w:tcPr>
                  <w:tcW w:w="11440" w:type="dxa"/>
                </w:tcPr>
                <w:p w14:paraId="2A97DB7A" w14:textId="77777777" w:rsidR="002B2688" w:rsidRDefault="00492085">
                  <w:pPr>
                    <w:pStyle w:val="31"/>
                    <w:numPr>
                      <w:ilvl w:val="0"/>
                      <w:numId w:val="0"/>
                    </w:numPr>
                    <w:ind w:left="720" w:hanging="720"/>
                    <w:outlineLvl w:val="2"/>
                  </w:pPr>
                  <w:r>
                    <w:t>9.1.2</w:t>
                  </w:r>
                  <w:r>
                    <w:tab/>
                    <w:t>Type-1 HARQ-ACK codebook determination</w:t>
                  </w:r>
                </w:p>
                <w:p w14:paraId="1ECB9776" w14:textId="77777777" w:rsidR="002B2688" w:rsidRDefault="00492085">
                  <w:pPr>
                    <w:rPr>
                      <w:rFonts w:eastAsiaTheme="minorEastAsia"/>
                    </w:rPr>
                  </w:pPr>
                  <w:r>
                    <w:t xml:space="preserve">This clause applies if the UE is configured with </w:t>
                  </w:r>
                  <w:r>
                    <w:rPr>
                      <w:i/>
                    </w:rPr>
                    <w:t>pdsch-</w:t>
                  </w:r>
                  <w:r>
                    <w:rPr>
                      <w:rFonts w:cs="Arial"/>
                      <w:i/>
                    </w:rPr>
                    <w:t>HARQ-ACK-Codebook = semi-static</w:t>
                  </w:r>
                  <w:r>
                    <w:rPr>
                      <w:rFonts w:cs="Arial"/>
                    </w:rPr>
                    <w:t xml:space="preserve">. </w:t>
                  </w:r>
                  <w:r>
                    <w:rPr>
                      <w:rFonts w:cs="Arial"/>
                      <w:highlight w:val="cyan"/>
                    </w:rPr>
                    <w:t xml:space="preserve">In clauses 9.1.2, 9.1.2.1, and 9.1.2.2, if the UE is configured </w:t>
                  </w:r>
                  <w:r>
                    <w:rPr>
                      <w:highlight w:val="cyan"/>
                    </w:rPr>
                    <w:t xml:space="preserve">with </w:t>
                  </w:r>
                  <w:r>
                    <w:rPr>
                      <w:i/>
                      <w:highlight w:val="cyan"/>
                    </w:rPr>
                    <w:t>pdsch-</w:t>
                  </w:r>
                  <w:r>
                    <w:rPr>
                      <w:rFonts w:cs="Arial"/>
                      <w:i/>
                      <w:highlight w:val="cyan"/>
                    </w:rPr>
                    <w:t>HARQ-ACK-Codebook = semi-static</w:t>
                  </w:r>
                  <w:r>
                    <w:rPr>
                      <w:rFonts w:cs="Arial"/>
                      <w:highlight w:val="cyan"/>
                    </w:rPr>
                    <w:t xml:space="preserve"> for only one of unicast or multicast HARQ-ACK codebook, the Type-1 HARQ-ACK codebook is generated considering only one of respective unicast or multicast configurations for PDSCH receptions or for PDCCH monitoring for detection of DCI formats.</w:t>
                  </w:r>
                </w:p>
              </w:tc>
            </w:tr>
          </w:tbl>
          <w:p w14:paraId="1FCD0A92" w14:textId="77777777" w:rsidR="002B2688" w:rsidRDefault="002B2688">
            <w:pPr>
              <w:spacing w:after="180"/>
              <w:rPr>
                <w:rFonts w:eastAsiaTheme="minorEastAsia"/>
                <w:sz w:val="20"/>
                <w:szCs w:val="20"/>
              </w:rPr>
            </w:pPr>
          </w:p>
          <w:tbl>
            <w:tblPr>
              <w:tblStyle w:val="af7"/>
              <w:tblW w:w="0" w:type="auto"/>
              <w:tblLook w:val="04A0" w:firstRow="1" w:lastRow="0" w:firstColumn="1" w:lastColumn="0" w:noHBand="0" w:noVBand="1"/>
            </w:tblPr>
            <w:tblGrid>
              <w:gridCol w:w="11435"/>
            </w:tblGrid>
            <w:tr w:rsidR="002B2688" w14:paraId="47E36F0D" w14:textId="77777777">
              <w:tc>
                <w:tcPr>
                  <w:tcW w:w="11435" w:type="dxa"/>
                </w:tcPr>
                <w:p w14:paraId="181B43DB" w14:textId="77777777" w:rsidR="002B2688" w:rsidRDefault="00492085">
                  <w:pPr>
                    <w:pStyle w:val="31"/>
                    <w:numPr>
                      <w:ilvl w:val="0"/>
                      <w:numId w:val="0"/>
                    </w:numPr>
                    <w:outlineLvl w:val="2"/>
                    <w:rPr>
                      <w:szCs w:val="32"/>
                    </w:rPr>
                  </w:pPr>
                  <w:r>
                    <w:t>9.1.3</w:t>
                  </w:r>
                  <w:r>
                    <w:tab/>
                  </w:r>
                  <w:r>
                    <w:rPr>
                      <w:szCs w:val="32"/>
                    </w:rPr>
                    <w:t>Type-2 HARQ-ACK codebook</w:t>
                  </w:r>
                  <w:r>
                    <w:rPr>
                      <w:rFonts w:hint="eastAsia"/>
                      <w:szCs w:val="32"/>
                    </w:rPr>
                    <w:t xml:space="preserve"> </w:t>
                  </w:r>
                  <w:r>
                    <w:rPr>
                      <w:szCs w:val="32"/>
                    </w:rPr>
                    <w:t xml:space="preserve">determination </w:t>
                  </w:r>
                </w:p>
                <w:p w14:paraId="6906E09A" w14:textId="77777777" w:rsidR="002B2688" w:rsidRDefault="00492085">
                  <w:pPr>
                    <w:rPr>
                      <w:rFonts w:eastAsiaTheme="minorEastAsia"/>
                    </w:rPr>
                  </w:pPr>
                  <w:r>
                    <w:t xml:space="preserve">This clause applies if the UE is configured with </w:t>
                  </w:r>
                  <w:r>
                    <w:rPr>
                      <w:i/>
                    </w:rPr>
                    <w:t>pdsch-</w:t>
                  </w:r>
                  <w:r>
                    <w:rPr>
                      <w:rFonts w:cs="Arial"/>
                      <w:i/>
                    </w:rPr>
                    <w:t>HARQ-ACK-Codebook = dynamic</w:t>
                  </w:r>
                  <w:r>
                    <w:rPr>
                      <w:rFonts w:cs="Arial"/>
                    </w:rPr>
                    <w:t xml:space="preserve"> or with </w:t>
                  </w:r>
                  <w:r>
                    <w:rPr>
                      <w:i/>
                    </w:rPr>
                    <w:t>pdsch-</w:t>
                  </w:r>
                  <w:r>
                    <w:rPr>
                      <w:rFonts w:cs="Arial"/>
                      <w:i/>
                    </w:rPr>
                    <w:t>HARQ-ACK-Codebook</w:t>
                  </w:r>
                  <w:r>
                    <w:rPr>
                      <w:i/>
                      <w:iCs/>
                    </w:rPr>
                    <w:t>-r16</w:t>
                  </w:r>
                  <w:r>
                    <w:rPr>
                      <w:rFonts w:cs="Arial"/>
                    </w:rPr>
                    <w:t xml:space="preserve">. Unless stated otherwise, a </w:t>
                  </w:r>
                  <w:r>
                    <w:t xml:space="preserve">PDSCH-to-HARQ_feedback timing indicator field provides an applicable value. </w:t>
                  </w:r>
                  <w:ins w:id="703" w:author="CATT" w:date="2023-11-02T20:47:00Z">
                    <w:r>
                      <w:rPr>
                        <w:rFonts w:hint="eastAsia"/>
                      </w:rPr>
                      <w:t>If the UE is provided either</w:t>
                    </w:r>
                  </w:ins>
                  <w:r>
                    <w:rPr>
                      <w:rFonts w:hint="eastAsia"/>
                    </w:rPr>
                    <w:t xml:space="preserve"> </w:t>
                  </w:r>
                  <w:ins w:id="704" w:author="CATT" w:date="2023-11-02T20:47:00Z">
                    <w:r>
                      <w:rPr>
                        <w:rFonts w:hint="eastAsia"/>
                      </w:rPr>
                      <w:t xml:space="preserve"> </w:t>
                    </w:r>
                    <w:r>
                      <w:rPr>
                        <w:i/>
                      </w:rPr>
                      <w:t>pdsch-</w:t>
                    </w:r>
                    <w:r>
                      <w:rPr>
                        <w:rFonts w:cs="Arial"/>
                        <w:i/>
                      </w:rPr>
                      <w:t xml:space="preserve">HARQ-ACK-Codebook = </w:t>
                    </w:r>
                    <w:r>
                      <w:rPr>
                        <w:rFonts w:cs="Arial" w:hint="eastAsia"/>
                        <w:i/>
                      </w:rPr>
                      <w:t>dynamic</w:t>
                    </w:r>
                    <w:r>
                      <w:rPr>
                        <w:rFonts w:cs="Arial"/>
                      </w:rPr>
                      <w:t xml:space="preserve"> </w:t>
                    </w:r>
                    <w:r>
                      <w:rPr>
                        <w:rFonts w:cs="Arial" w:hint="eastAsia"/>
                      </w:rPr>
                      <w:t xml:space="preserve">or </w:t>
                    </w:r>
                    <w:r>
                      <w:rPr>
                        <w:i/>
                      </w:rPr>
                      <w:t>pdsch-</w:t>
                    </w:r>
                    <w:r>
                      <w:rPr>
                        <w:rFonts w:cs="Arial"/>
                        <w:i/>
                      </w:rPr>
                      <w:t>HARQ-ACK-Codebook</w:t>
                    </w:r>
                    <w:r>
                      <w:rPr>
                        <w:i/>
                        <w:iCs/>
                      </w:rPr>
                      <w:t>-r16</w:t>
                    </w:r>
                    <w:r>
                      <w:rPr>
                        <w:rFonts w:cs="Arial" w:hint="eastAsia"/>
                      </w:rPr>
                      <w:t xml:space="preserve"> for </w:t>
                    </w:r>
                    <w:r>
                      <w:rPr>
                        <w:rFonts w:cs="Arial"/>
                      </w:rPr>
                      <w:t xml:space="preserve">unicast </w:t>
                    </w:r>
                    <w:r>
                      <w:rPr>
                        <w:rFonts w:cs="Arial" w:hint="eastAsia"/>
                      </w:rPr>
                      <w:t xml:space="preserve">HARQ-ACK-ACK codebook, </w:t>
                    </w:r>
                    <w:r>
                      <w:rPr>
                        <w:rFonts w:cs="Arial"/>
                      </w:rPr>
                      <w:t>or</w:t>
                    </w:r>
                  </w:ins>
                  <w:r>
                    <w:rPr>
                      <w:rFonts w:cs="Arial" w:hint="eastAsia"/>
                    </w:rPr>
                    <w:t xml:space="preserve"> </w:t>
                  </w:r>
                  <w:ins w:id="705" w:author="CATT" w:date="2023-11-02T20:47:00Z">
                    <w:r>
                      <w:rPr>
                        <w:rFonts w:cs="Arial" w:hint="eastAsia"/>
                      </w:rPr>
                      <w:t xml:space="preserve">is provided </w:t>
                    </w:r>
                    <w:r>
                      <w:rPr>
                        <w:i/>
                      </w:rPr>
                      <w:t>pdsch-</w:t>
                    </w:r>
                    <w:r>
                      <w:rPr>
                        <w:rFonts w:cs="Arial"/>
                        <w:i/>
                      </w:rPr>
                      <w:t xml:space="preserve">HARQ-ACK-Codebook = </w:t>
                    </w:r>
                    <w:r>
                      <w:rPr>
                        <w:rFonts w:cs="Arial" w:hint="eastAsia"/>
                        <w:i/>
                      </w:rPr>
                      <w:t>dynamic</w:t>
                    </w:r>
                    <w:r>
                      <w:rPr>
                        <w:rFonts w:cs="Arial"/>
                      </w:rPr>
                      <w:t xml:space="preserve"> </w:t>
                    </w:r>
                    <w:r>
                      <w:rPr>
                        <w:rFonts w:cs="Arial" w:hint="eastAsia"/>
                      </w:rPr>
                      <w:t xml:space="preserve"> for </w:t>
                    </w:r>
                    <w:r>
                      <w:rPr>
                        <w:rFonts w:cs="Arial"/>
                      </w:rPr>
                      <w:t>multicast HARQ-ACK codebook, the Type-</w:t>
                    </w:r>
                    <w:r>
                      <w:rPr>
                        <w:rFonts w:cs="Arial" w:hint="eastAsia"/>
                      </w:rPr>
                      <w:t>2</w:t>
                    </w:r>
                    <w:r>
                      <w:rPr>
                        <w:rFonts w:cs="Arial"/>
                      </w:rPr>
                      <w:t xml:space="preserve"> HARQ-ACK codebook is generated considering only one of respective unicast or multicast configurations for PDSCH receptions or for PDCCH monitoring for detection of DCI formats.</w:t>
                    </w:r>
                  </w:ins>
                </w:p>
              </w:tc>
            </w:tr>
          </w:tbl>
          <w:p w14:paraId="7B283044" w14:textId="77777777" w:rsidR="002B2688" w:rsidRDefault="002B2688">
            <w:pPr>
              <w:spacing w:after="180"/>
              <w:rPr>
                <w:rFonts w:eastAsiaTheme="minorEastAsia"/>
                <w:sz w:val="20"/>
                <w:szCs w:val="20"/>
                <w:lang w:val="en-GB"/>
              </w:rPr>
            </w:pPr>
          </w:p>
        </w:tc>
      </w:tr>
    </w:tbl>
    <w:p w14:paraId="1368E2A2" w14:textId="77777777" w:rsidR="002B2688" w:rsidRDefault="002B2688">
      <w:pPr>
        <w:rPr>
          <w:rFonts w:eastAsiaTheme="minorEastAsia"/>
          <w:color w:val="DDD9C3" w:themeColor="background2" w:themeShade="E6"/>
        </w:rPr>
      </w:pPr>
    </w:p>
    <w:p w14:paraId="39CB1680" w14:textId="77777777" w:rsidR="002B2688" w:rsidRDefault="002B2688">
      <w:pPr>
        <w:rPr>
          <w:rFonts w:eastAsiaTheme="minorEastAsia"/>
          <w:color w:val="DDD9C3" w:themeColor="background2" w:themeShade="E6"/>
          <w:lang w:val="en-GB"/>
        </w:rPr>
      </w:pPr>
    </w:p>
    <w:p w14:paraId="3F2B0870" w14:textId="713A6626" w:rsidR="002B2688" w:rsidRDefault="00492085">
      <w:pPr>
        <w:pStyle w:val="2"/>
        <w:tabs>
          <w:tab w:val="left" w:pos="1985"/>
        </w:tabs>
        <w:rPr>
          <w:lang w:eastAsia="zh-CN"/>
        </w:rPr>
      </w:pPr>
      <w:bookmarkStart w:id="706" w:name="_Ref132045240"/>
      <w:bookmarkStart w:id="707" w:name="_Ref132101939"/>
      <w:r>
        <w:rPr>
          <w:lang w:eastAsia="zh-CN"/>
        </w:rPr>
        <w:t>(1-6)</w:t>
      </w:r>
      <w:bookmarkEnd w:id="706"/>
      <w:r>
        <w:rPr>
          <w:lang w:eastAsia="zh-CN"/>
        </w:rPr>
        <w:t>(</w:t>
      </w:r>
      <w:r w:rsidR="00E670D4">
        <w:rPr>
          <w:lang w:eastAsia="zh-CN"/>
        </w:rPr>
        <w:t>CLOSED</w:t>
      </w:r>
      <w:r>
        <w:rPr>
          <w:lang w:eastAsia="zh-CN"/>
        </w:rPr>
        <w:t>)type-3 CB</w:t>
      </w:r>
    </w:p>
    <w:tbl>
      <w:tblPr>
        <w:tblStyle w:val="af7"/>
        <w:tblW w:w="0" w:type="auto"/>
        <w:tblLook w:val="04A0" w:firstRow="1" w:lastRow="0" w:firstColumn="1" w:lastColumn="0" w:noHBand="0" w:noVBand="1"/>
      </w:tblPr>
      <w:tblGrid>
        <w:gridCol w:w="2263"/>
        <w:gridCol w:w="11974"/>
      </w:tblGrid>
      <w:tr w:rsidR="002B2688" w14:paraId="64F1AB44" w14:textId="77777777">
        <w:tc>
          <w:tcPr>
            <w:tcW w:w="2263" w:type="dxa"/>
          </w:tcPr>
          <w:p w14:paraId="70EF85A7" w14:textId="77777777" w:rsidR="002B2688" w:rsidRDefault="00492085">
            <w:pPr>
              <w:rPr>
                <w:rFonts w:eastAsiaTheme="minorEastAsia"/>
                <w:sz w:val="20"/>
                <w:lang w:val="es-US"/>
              </w:rPr>
            </w:pPr>
            <w:r>
              <w:rPr>
                <w:rFonts w:eastAsiaTheme="minorEastAsia" w:hint="eastAsia"/>
                <w:sz w:val="20"/>
                <w:lang w:val="es-US"/>
              </w:rPr>
              <w:t>C</w:t>
            </w:r>
            <w:r>
              <w:rPr>
                <w:rFonts w:eastAsiaTheme="minorEastAsia"/>
                <w:sz w:val="20"/>
                <w:lang w:val="es-US"/>
              </w:rPr>
              <w:t>ATT-CR-x1307</w:t>
            </w:r>
          </w:p>
        </w:tc>
        <w:tc>
          <w:tcPr>
            <w:tcW w:w="11974" w:type="dxa"/>
          </w:tcPr>
          <w:p w14:paraId="2FE7571F" w14:textId="77777777" w:rsidR="002B2688" w:rsidRDefault="00492085">
            <w:pPr>
              <w:keepNext/>
              <w:keepLines/>
              <w:spacing w:before="120" w:after="180"/>
              <w:ind w:left="1134" w:hanging="1134"/>
              <w:outlineLvl w:val="2"/>
              <w:rPr>
                <w:rFonts w:ascii="Arial" w:eastAsia="宋体" w:hAnsi="Arial"/>
                <w:sz w:val="28"/>
                <w:szCs w:val="20"/>
                <w:lang w:val="en-GB" w:eastAsia="en-US"/>
              </w:rPr>
            </w:pPr>
            <w:r>
              <w:rPr>
                <w:rFonts w:ascii="Arial" w:eastAsia="宋体" w:hAnsi="Arial"/>
                <w:sz w:val="28"/>
                <w:szCs w:val="20"/>
                <w:lang w:val="en-GB" w:eastAsia="en-US"/>
              </w:rPr>
              <w:t>9.1.4</w:t>
            </w:r>
            <w:r>
              <w:rPr>
                <w:rFonts w:ascii="Arial" w:eastAsia="宋体" w:hAnsi="Arial"/>
                <w:sz w:val="28"/>
                <w:szCs w:val="20"/>
                <w:lang w:val="en-GB" w:eastAsia="en-US"/>
              </w:rPr>
              <w:tab/>
              <w:t>Type-3 HARQ-ACK codebook</w:t>
            </w:r>
            <w:r>
              <w:rPr>
                <w:rFonts w:ascii="Arial" w:eastAsia="宋体" w:hAnsi="Arial" w:hint="eastAsia"/>
                <w:sz w:val="28"/>
                <w:szCs w:val="20"/>
                <w:lang w:val="en-GB" w:eastAsia="en-US"/>
              </w:rPr>
              <w:t xml:space="preserve"> </w:t>
            </w:r>
            <w:r>
              <w:rPr>
                <w:rFonts w:ascii="Arial" w:eastAsia="宋体" w:hAnsi="Arial"/>
                <w:sz w:val="28"/>
                <w:szCs w:val="20"/>
                <w:lang w:val="en-GB" w:eastAsia="en-US"/>
              </w:rPr>
              <w:t xml:space="preserve">determination </w:t>
            </w:r>
          </w:p>
          <w:p w14:paraId="5906190D" w14:textId="77777777" w:rsidR="002B2688" w:rsidRDefault="00492085">
            <w:pPr>
              <w:spacing w:after="180"/>
              <w:rPr>
                <w:ins w:id="708" w:author="CATT" w:date="2023-11-02T18:11:00Z"/>
                <w:rFonts w:eastAsia="宋体"/>
                <w:sz w:val="20"/>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r>
              <w:rPr>
                <w:rFonts w:eastAsia="宋体"/>
                <w:i/>
                <w:sz w:val="20"/>
                <w:szCs w:val="20"/>
              </w:rPr>
              <w:t>pdsch-HARQ-ACK-OneShotFeedback</w:t>
            </w:r>
            <w:r>
              <w:rPr>
                <w:rFonts w:eastAsia="宋体"/>
                <w:i/>
                <w:sz w:val="20"/>
                <w:szCs w:val="20"/>
                <w:lang w:val="en-GB"/>
              </w:rPr>
              <w:t xml:space="preserve"> </w:t>
            </w:r>
            <w:r>
              <w:rPr>
                <w:rFonts w:eastAsia="宋体"/>
                <w:iCs/>
                <w:sz w:val="20"/>
                <w:szCs w:val="20"/>
                <w:lang w:val="en-GB"/>
              </w:rPr>
              <w:t>or</w:t>
            </w:r>
            <w:r>
              <w:rPr>
                <w:rFonts w:eastAsia="宋体"/>
                <w:i/>
                <w:sz w:val="20"/>
                <w:szCs w:val="20"/>
                <w:lang w:val="en-GB"/>
              </w:rPr>
              <w:t xml:space="preserve"> </w:t>
            </w:r>
            <w:r>
              <w:rPr>
                <w:rFonts w:eastAsia="宋体"/>
                <w:i/>
                <w:iCs/>
                <w:sz w:val="20"/>
                <w:szCs w:val="20"/>
                <w:lang w:val="en-GB"/>
              </w:rPr>
              <w:t>pdsch-HARQ-ACK-EnhType3ToAddModList</w:t>
            </w:r>
            <w:r>
              <w:rPr>
                <w:rFonts w:eastAsia="宋体"/>
                <w:iCs/>
                <w:sz w:val="20"/>
                <w:szCs w:val="20"/>
                <w:lang w:val="en-GB" w:eastAsia="en-US"/>
              </w:rPr>
              <w:t xml:space="preserve">, </w:t>
            </w:r>
            <w:r>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HARQ-ACK information bits, for a total number of</w:t>
            </w:r>
            <w:r>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Pr>
                <w:rFonts w:eastAsia="宋体"/>
                <w:sz w:val="20"/>
                <w:szCs w:val="20"/>
                <w:lang w:val="en-GB"/>
              </w:rPr>
              <w:t xml:space="preserve"> HARQ-ACK information bits, of</w:t>
            </w:r>
            <w:r>
              <w:rPr>
                <w:rFonts w:eastAsia="宋体"/>
                <w:sz w:val="20"/>
                <w:szCs w:val="20"/>
                <w:lang w:val="en-GB" w:eastAsia="en-US"/>
              </w:rPr>
              <w:t xml:space="preserve"> a Type-3 HARQ-ACK codebook according to the following procedure. If the UE is provided </w:t>
            </w:r>
            <w:r>
              <w:rPr>
                <w:rFonts w:eastAsia="宋体"/>
                <w:i/>
                <w:iCs/>
                <w:sz w:val="20"/>
                <w:szCs w:val="20"/>
                <w:lang w:val="en-GB" w:eastAsia="en-US"/>
              </w:rPr>
              <w:t>pdsch-HARQ-ACK-EnhType3ToAddModList</w:t>
            </w:r>
            <w:r>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Pr>
                <w:rFonts w:eastAsia="宋体"/>
                <w:i/>
                <w:iCs/>
                <w:sz w:val="20"/>
                <w:szCs w:val="20"/>
                <w:lang w:val="en-GB" w:eastAsia="en-US"/>
              </w:rPr>
              <w:t>pdsch-HARQ-ACK-EnhType3Index</w:t>
            </w:r>
            <w:r>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for each indicated serving cell and each indicated HARQ process number from the entry in </w:t>
            </w:r>
            <w:r>
              <w:rPr>
                <w:rFonts w:eastAsia="宋体"/>
                <w:i/>
                <w:iCs/>
                <w:sz w:val="20"/>
                <w:szCs w:val="20"/>
                <w:lang w:val="en-GB" w:eastAsia="en-US"/>
              </w:rPr>
              <w:t>pdsch-HARQ-ACK-EnhType3ToAddModList</w:t>
            </w:r>
            <w:r>
              <w:rPr>
                <w:rFonts w:eastAsia="宋体"/>
                <w:sz w:val="20"/>
                <w:szCs w:val="20"/>
                <w:lang w:val="en-GB" w:eastAsia="en-US"/>
              </w:rPr>
              <w:t xml:space="preserve"> corresponding to the </w:t>
            </w:r>
            <w:r>
              <w:rPr>
                <w:rFonts w:eastAsia="宋体"/>
                <w:i/>
                <w:iCs/>
                <w:sz w:val="20"/>
                <w:szCs w:val="20"/>
                <w:lang w:val="en-GB" w:eastAsia="en-US"/>
              </w:rPr>
              <w:t>pdsch-HARQ-ACK-EnhType3Index</w:t>
            </w:r>
            <w:r>
              <w:rPr>
                <w:rFonts w:eastAsia="宋体"/>
                <w:sz w:val="20"/>
                <w:szCs w:val="20"/>
                <w:lang w:val="en-GB" w:eastAsia="en-US"/>
              </w:rPr>
              <w:t xml:space="preserve"> value. Each bit from MSB to LSB provided by </w:t>
            </w:r>
            <w:r>
              <w:rPr>
                <w:rFonts w:eastAsia="宋体"/>
                <w:i/>
                <w:iCs/>
                <w:sz w:val="20"/>
                <w:szCs w:val="20"/>
                <w:lang w:val="en-GB" w:eastAsia="en-US"/>
              </w:rPr>
              <w:t>perCC</w:t>
            </w:r>
            <w:r>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r>
              <w:rPr>
                <w:rFonts w:eastAsia="宋体"/>
                <w:i/>
                <w:iCs/>
                <w:sz w:val="20"/>
                <w:szCs w:val="20"/>
                <w:lang w:val="en-GB" w:eastAsia="en-US"/>
              </w:rPr>
              <w:t>perHARQ</w:t>
            </w:r>
            <w:r>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Pr>
                <w:rFonts w:eastAsia="宋体"/>
                <w:i/>
                <w:iCs/>
                <w:sz w:val="20"/>
                <w:szCs w:val="20"/>
                <w:lang w:val="en-GB" w:eastAsia="en-US"/>
              </w:rPr>
              <w:t>pdsch-HARQ-ACK-EnhType3Index</w:t>
            </w:r>
            <w:r>
              <w:rPr>
                <w:rFonts w:eastAsia="宋体"/>
                <w:sz w:val="20"/>
                <w:szCs w:val="20"/>
                <w:lang w:val="en-GB" w:eastAsia="en-US"/>
              </w:rPr>
              <w:t xml:space="preserve"> value is zero.</w:t>
            </w:r>
            <w:r>
              <w:rPr>
                <w:rFonts w:eastAsia="宋体"/>
                <w:sz w:val="20"/>
              </w:rPr>
              <w:t xml:space="preserve"> </w:t>
            </w:r>
          </w:p>
          <w:p w14:paraId="59FBEAED" w14:textId="77777777" w:rsidR="002B2688" w:rsidRDefault="00492085">
            <w:pPr>
              <w:spacing w:after="180"/>
              <w:rPr>
                <w:ins w:id="709" w:author="CATT" w:date="2023-11-02T18:11:00Z"/>
                <w:rFonts w:eastAsia="宋体"/>
                <w:sz w:val="20"/>
                <w:szCs w:val="20"/>
                <w:lang w:eastAsia="en-US"/>
              </w:rPr>
            </w:pPr>
            <w:ins w:id="710" w:author="CATT" w:date="2023-11-02T18:11:00Z">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r>
                <w:rPr>
                  <w:rFonts w:eastAsia="宋体" w:hint="eastAsia"/>
                  <w:sz w:val="20"/>
                  <w:szCs w:val="20"/>
                </w:rPr>
                <w:t>, and NDI value</w:t>
              </w:r>
              <w:r>
                <w:rPr>
                  <w:rFonts w:eastAsia="宋体" w:hint="eastAsia"/>
                  <w:sz w:val="20"/>
                  <w:szCs w:val="20"/>
                  <w:lang w:eastAsia="en-US"/>
                </w:rPr>
                <w:t xml:space="preserve"> is indicated in</w:t>
              </w:r>
              <w:r>
                <w:rPr>
                  <w:rFonts w:eastAsia="宋体" w:hint="eastAsia"/>
                  <w:sz w:val="20"/>
                  <w:szCs w:val="20"/>
                </w:rPr>
                <w:t xml:space="preserve"> </w:t>
              </w:r>
              <w:r>
                <w:rPr>
                  <w:rFonts w:eastAsia="宋体" w:hint="eastAsia"/>
                  <w:sz w:val="20"/>
                  <w:szCs w:val="20"/>
                  <w:lang w:eastAsia="en-US"/>
                </w:rPr>
                <w:t>DCI format 4_1 or 4_2</w:t>
              </w:r>
              <w:r>
                <w:rPr>
                  <w:rFonts w:eastAsia="宋体" w:hint="eastAsia"/>
                  <w:sz w:val="20"/>
                  <w:szCs w:val="20"/>
                </w:rPr>
                <w:t xml:space="preserve"> </w:t>
              </w:r>
            </w:ins>
            <w:ins w:id="711" w:author="CATT" w:date="2023-11-02T20:18:00Z">
              <w:r>
                <w:rPr>
                  <w:rFonts w:eastAsia="宋体" w:hint="eastAsia"/>
                  <w:sz w:val="20"/>
                  <w:szCs w:val="20"/>
                </w:rPr>
                <w:t xml:space="preserve">corresponding </w:t>
              </w:r>
            </w:ins>
            <w:ins w:id="712" w:author="CATT" w:date="2023-11-02T20:19:00Z">
              <w:r>
                <w:rPr>
                  <w:rFonts w:eastAsia="宋体" w:hint="eastAsia"/>
                  <w:sz w:val="20"/>
                  <w:szCs w:val="20"/>
                </w:rPr>
                <w:t xml:space="preserve">HARQ-ACK information bit </w:t>
              </w:r>
            </w:ins>
            <w:ins w:id="713" w:author="CATT" w:date="2023-11-02T18:11:00Z">
              <w:r>
                <w:rPr>
                  <w:rFonts w:eastAsia="宋体"/>
                  <w:sz w:val="20"/>
                  <w:szCs w:val="20"/>
                  <w:lang w:val="en-GB" w:eastAsia="en-US"/>
                </w:rPr>
                <w:t xml:space="preserve">if </w:t>
              </w:r>
              <w:r>
                <w:rPr>
                  <w:rFonts w:eastAsia="宋体"/>
                  <w:i/>
                  <w:sz w:val="20"/>
                  <w:szCs w:val="20"/>
                  <w:lang w:val="en-GB" w:eastAsia="en-US"/>
                </w:rPr>
                <w:t>pdsch-HARQ-ACK-OneShotFeedbackNDI</w:t>
              </w:r>
              <w:r>
                <w:rPr>
                  <w:rFonts w:eastAsia="宋体"/>
                  <w:sz w:val="20"/>
                  <w:szCs w:val="20"/>
                  <w:lang w:val="en-GB" w:eastAsia="en-US"/>
                </w:rPr>
                <w:t xml:space="preserve"> or </w:t>
              </w:r>
              <w:r>
                <w:rPr>
                  <w:rFonts w:eastAsia="等线"/>
                  <w:i/>
                  <w:sz w:val="20"/>
                  <w:szCs w:val="20"/>
                  <w:lang w:val="en-GB"/>
                </w:rPr>
                <w:t>pdsch-HARQ-ACK-EnhType3NDI</w:t>
              </w:r>
              <w:r>
                <w:rPr>
                  <w:rFonts w:eastAsia="等线"/>
                  <w:sz w:val="20"/>
                  <w:szCs w:val="20"/>
                  <w:lang w:val="en-GB"/>
                </w:rPr>
                <w:t xml:space="preserve"> </w:t>
              </w:r>
              <w:r>
                <w:rPr>
                  <w:rFonts w:eastAsia="宋体"/>
                  <w:sz w:val="20"/>
                  <w:szCs w:val="20"/>
                  <w:lang w:val="en-GB" w:eastAsia="en-US"/>
                </w:rPr>
                <w:t>is provided</w:t>
              </w:r>
              <w:r>
                <w:rPr>
                  <w:rFonts w:eastAsia="宋体" w:hint="eastAsia"/>
                  <w:sz w:val="20"/>
                  <w:szCs w:val="20"/>
                  <w:lang w:eastAsia="en-US"/>
                </w:rPr>
                <w:t>.</w:t>
              </w:r>
            </w:ins>
          </w:p>
          <w:p w14:paraId="307072D2" w14:textId="77777777" w:rsidR="002B2688" w:rsidRDefault="00492085">
            <w:pPr>
              <w:jc w:val="center"/>
              <w:rPr>
                <w:rFonts w:eastAsia="宋体"/>
                <w:sz w:val="20"/>
                <w:szCs w:val="20"/>
              </w:rPr>
            </w:pPr>
            <w:r>
              <w:rPr>
                <w:rFonts w:ascii="Arial" w:hAnsi="Arial" w:cs="Arial"/>
                <w:color w:val="FF0000"/>
                <w:sz w:val="20"/>
                <w:lang w:eastAsia="en-US"/>
              </w:rPr>
              <w:lastRenderedPageBreak/>
              <w:t>&lt; Unchanged parts are omitted &gt;</w:t>
            </w:r>
          </w:p>
        </w:tc>
      </w:tr>
    </w:tbl>
    <w:p w14:paraId="26444CC3" w14:textId="77777777" w:rsidR="002B2688" w:rsidRDefault="002B2688">
      <w:pPr>
        <w:rPr>
          <w:highlight w:val="lightGray"/>
          <w:lang w:eastAsia="en-US"/>
        </w:rPr>
      </w:pPr>
    </w:p>
    <w:p w14:paraId="25418E63" w14:textId="77777777" w:rsidR="002B2688" w:rsidRDefault="00492085">
      <w:pPr>
        <w:pStyle w:val="31"/>
      </w:pPr>
      <w:bookmarkStart w:id="714" w:name="_Ref132061186"/>
      <w:r>
        <w:rPr>
          <w:rFonts w:hint="eastAsia"/>
        </w:rPr>
        <w:t>R</w:t>
      </w:r>
      <w:r>
        <w:t>ound-1</w:t>
      </w:r>
      <w:bookmarkEnd w:id="714"/>
      <w:r>
        <w:t xml:space="preserve"> </w:t>
      </w:r>
    </w:p>
    <w:p w14:paraId="5F00329F"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5A2E29E" w14:textId="77777777" w:rsidR="002B2688" w:rsidRDefault="00492085">
      <w:pPr>
        <w:spacing w:after="120"/>
        <w:jc w:val="both"/>
        <w:rPr>
          <w:rFonts w:eastAsia="宋体"/>
          <w:szCs w:val="20"/>
          <w:lang w:val="en-GB"/>
        </w:rPr>
      </w:pPr>
      <w:r>
        <w:rPr>
          <w:rFonts w:eastAsia="宋体" w:hint="eastAsia"/>
          <w:szCs w:val="20"/>
          <w:lang w:val="en-GB"/>
        </w:rPr>
        <w:t xml:space="preserve">In RAN1#112, it has agreed Type-3 HARQ-ACK codebook is supported for multicast. For Type-3 codebook generation, the UE should report HARQ-ACK information for the TB for HPN associated with </w:t>
      </w:r>
      <w:r>
        <w:rPr>
          <w:rFonts w:eastAsia="宋体"/>
          <w:szCs w:val="20"/>
          <w:lang w:val="en-GB" w:eastAsia="en-US"/>
        </w:rPr>
        <w:t>enabled HARQ-ACK information</w:t>
      </w:r>
      <w:r>
        <w:rPr>
          <w:rFonts w:eastAsia="宋体" w:hint="eastAsia"/>
          <w:szCs w:val="20"/>
          <w:lang w:val="en-GB"/>
        </w:rPr>
        <w:t xml:space="preserve">. In addition, if </w:t>
      </w:r>
      <w:r>
        <w:rPr>
          <w:rFonts w:eastAsia="宋体"/>
          <w:i/>
          <w:szCs w:val="20"/>
          <w:lang w:val="en-GB" w:eastAsia="en-US"/>
        </w:rPr>
        <w:t>pdsch-HARQ-ACK-OneShotFeedbackNDI</w:t>
      </w:r>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xml:space="preserve">, the UE should also report NDI value indicated in the DCI format corresponding to the HARQ-ACK information for TB. </w:t>
      </w:r>
    </w:p>
    <w:p w14:paraId="74DC8D9A" w14:textId="77777777" w:rsidR="002B2688" w:rsidRDefault="00492085">
      <w:pPr>
        <w:spacing w:after="120"/>
        <w:jc w:val="both"/>
        <w:rPr>
          <w:rFonts w:eastAsia="宋体"/>
          <w:szCs w:val="20"/>
          <w:lang w:val="en-GB"/>
        </w:rPr>
      </w:pPr>
      <w:r>
        <w:rPr>
          <w:rFonts w:eastAsia="宋体"/>
          <w:szCs w:val="20"/>
          <w:lang w:val="en-GB"/>
        </w:rPr>
        <w:t>The proponent views that</w:t>
      </w:r>
      <w:r>
        <w:rPr>
          <w:rFonts w:eastAsia="宋体" w:hint="eastAsia"/>
          <w:szCs w:val="20"/>
          <w:lang w:val="en-GB"/>
        </w:rPr>
        <w:t xml:space="preserve"> when HARQ-ACK information is disabled for a G-RNTI/G-CS-RNTI, UE behaviour is unclear: </w:t>
      </w:r>
    </w:p>
    <w:p w14:paraId="4C3154B7" w14:textId="77777777" w:rsidR="002B2688" w:rsidRDefault="00492085">
      <w:pPr>
        <w:numPr>
          <w:ilvl w:val="0"/>
          <w:numId w:val="32"/>
        </w:numPr>
        <w:spacing w:after="120"/>
        <w:ind w:left="714" w:hanging="357"/>
        <w:jc w:val="both"/>
        <w:rPr>
          <w:rFonts w:eastAsia="宋体"/>
          <w:szCs w:val="20"/>
          <w:lang w:val="en-GB"/>
        </w:rPr>
      </w:pPr>
      <w:r>
        <w:rPr>
          <w:rFonts w:eastAsia="宋体" w:hint="eastAsia"/>
          <w:szCs w:val="20"/>
          <w:lang w:val="en-GB"/>
        </w:rPr>
        <w:t>How to report HARQ-ACK information for the multicast SPS PDSCH/PDSCH with disabled HARQ-ACK information in Type-3 CB;</w:t>
      </w:r>
    </w:p>
    <w:p w14:paraId="1B8BCF6B" w14:textId="77777777" w:rsidR="002B2688" w:rsidRDefault="00492085">
      <w:pPr>
        <w:numPr>
          <w:ilvl w:val="0"/>
          <w:numId w:val="32"/>
        </w:numPr>
        <w:spacing w:after="120"/>
        <w:ind w:left="714" w:hanging="357"/>
        <w:jc w:val="both"/>
        <w:rPr>
          <w:rFonts w:eastAsia="宋体"/>
          <w:szCs w:val="20"/>
          <w:lang w:val="en-GB"/>
        </w:rPr>
      </w:pPr>
      <w:r>
        <w:rPr>
          <w:rFonts w:eastAsia="宋体" w:hint="eastAsia"/>
          <w:szCs w:val="20"/>
          <w:lang w:val="en-GB"/>
        </w:rPr>
        <w:t>How to report NDI value for the multicast SPS PDSCH/PDSCH with disabled HARQ-ACK information in Type-3 CB.</w:t>
      </w:r>
    </w:p>
    <w:p w14:paraId="5DA0F4AA" w14:textId="77777777" w:rsidR="002B2688" w:rsidRDefault="00492085">
      <w:pPr>
        <w:spacing w:after="120"/>
        <w:jc w:val="both"/>
        <w:rPr>
          <w:rFonts w:eastAsia="宋体"/>
          <w:szCs w:val="20"/>
          <w:lang w:val="en-GB"/>
        </w:rPr>
      </w:pPr>
      <w:r>
        <w:rPr>
          <w:rFonts w:eastAsia="宋体"/>
          <w:szCs w:val="20"/>
          <w:lang w:val="en-GB"/>
        </w:rPr>
        <w:t>For the resolution, s</w:t>
      </w:r>
      <w:r>
        <w:rPr>
          <w:rFonts w:eastAsia="宋体" w:hint="eastAsia"/>
          <w:szCs w:val="20"/>
          <w:lang w:val="en-GB"/>
        </w:rPr>
        <w:t xml:space="preserve">imilar to Type-1 CB generation, </w:t>
      </w:r>
      <w:r>
        <w:rPr>
          <w:rFonts w:eastAsia="宋体"/>
          <w:szCs w:val="20"/>
          <w:lang w:val="en-GB"/>
        </w:rPr>
        <w:t xml:space="preserve">the HARQ-ACK information </w:t>
      </w:r>
      <w:r>
        <w:rPr>
          <w:rFonts w:eastAsia="宋体" w:hint="eastAsia"/>
          <w:szCs w:val="20"/>
          <w:lang w:val="en-GB"/>
        </w:rPr>
        <w:t>for the SPS PDSCH/PDSCH with disabled HARQ-ACK information in Type-3 CB can be</w:t>
      </w:r>
      <w:r>
        <w:rPr>
          <w:rFonts w:eastAsia="宋体"/>
          <w:szCs w:val="20"/>
          <w:lang w:val="en-GB"/>
        </w:rPr>
        <w:t xml:space="preserve"> </w:t>
      </w:r>
      <w:r>
        <w:rPr>
          <w:rFonts w:eastAsia="宋体" w:hint="eastAsia"/>
          <w:szCs w:val="20"/>
          <w:lang w:val="en-GB"/>
        </w:rPr>
        <w:t xml:space="preserve">a </w:t>
      </w:r>
      <w:r>
        <w:rPr>
          <w:rFonts w:eastAsia="宋体"/>
          <w:szCs w:val="20"/>
          <w:lang w:val="en-GB"/>
        </w:rPr>
        <w:t>UE implementation choice</w:t>
      </w:r>
      <w:r>
        <w:rPr>
          <w:rFonts w:eastAsia="宋体" w:hint="eastAsia"/>
          <w:szCs w:val="20"/>
          <w:lang w:val="en-GB"/>
        </w:rPr>
        <w:t xml:space="preserve">. Moreover, if </w:t>
      </w:r>
      <w:r>
        <w:rPr>
          <w:rFonts w:eastAsia="宋体"/>
          <w:i/>
          <w:szCs w:val="20"/>
          <w:lang w:val="en-GB" w:eastAsia="en-US"/>
        </w:rPr>
        <w:t>pdsch-HARQ-ACK-OneShotFeedbackNDI</w:t>
      </w:r>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the NDI value can be same value as indicated in DCI format 4_1/4_2 corresponding to the multicast SPS PDSCH/PDSCH with disabled HARQ-ACK information.</w:t>
      </w:r>
    </w:p>
    <w:p w14:paraId="02D711D3" w14:textId="77777777" w:rsidR="002B2688" w:rsidRDefault="00492085">
      <w:pPr>
        <w:spacing w:after="120"/>
        <w:jc w:val="both"/>
        <w:rPr>
          <w:rFonts w:eastAsia="宋体"/>
          <w:b/>
          <w:szCs w:val="20"/>
          <w:lang w:val="en-GB"/>
        </w:rPr>
      </w:pPr>
      <w:r>
        <w:rPr>
          <w:rFonts w:eastAsia="宋体" w:hint="eastAsia"/>
          <w:b/>
          <w:szCs w:val="20"/>
          <w:lang w:val="en-GB"/>
        </w:rPr>
        <w:t>H</w:t>
      </w:r>
      <w:r>
        <w:rPr>
          <w:rFonts w:eastAsia="宋体"/>
          <w:b/>
          <w:szCs w:val="20"/>
          <w:lang w:val="en-GB"/>
        </w:rPr>
        <w:t xml:space="preserve">owever, to FL’s view, the description for Type-3 codebook in clause 9.1.4 is generic and applicable to any HARQ process despite unicast or multicast, which has been discussed and clarified and also ended up with no CR needed. </w:t>
      </w:r>
    </w:p>
    <w:p w14:paraId="0FD38CFE" w14:textId="77777777" w:rsidR="002B2688" w:rsidRDefault="00492085">
      <w:pPr>
        <w:spacing w:after="120"/>
        <w:rPr>
          <w:rFonts w:eastAsiaTheme="minorEastAsia"/>
          <w:b/>
          <w:lang w:val="en-GB"/>
        </w:rPr>
      </w:pPr>
      <w:r>
        <w:rPr>
          <w:rFonts w:eastAsiaTheme="minorEastAsia" w:hint="eastAsia"/>
          <w:b/>
          <w:lang w:val="en-GB"/>
        </w:rPr>
        <w:t>W</w:t>
      </w:r>
      <w:r>
        <w:rPr>
          <w:rFonts w:eastAsiaTheme="minorEastAsia"/>
          <w:b/>
          <w:lang w:val="en-GB"/>
        </w:rPr>
        <w:t xml:space="preserve">ith that, FL suggests not pursuing this draft CR. </w:t>
      </w:r>
    </w:p>
    <w:p w14:paraId="41D4AEBD" w14:textId="77777777" w:rsidR="002B2688" w:rsidRDefault="002B2688">
      <w:pPr>
        <w:spacing w:after="120"/>
        <w:rPr>
          <w:rFonts w:eastAsiaTheme="minorEastAsia"/>
          <w:lang w:val="en-GB"/>
        </w:rPr>
      </w:pPr>
    </w:p>
    <w:p w14:paraId="1740579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_Ref132061186 \n \h </w:instrText>
      </w:r>
      <w:r>
        <w:rPr>
          <w:lang w:val="en-GB"/>
        </w:rPr>
      </w:r>
      <w:r>
        <w:rPr>
          <w:lang w:val="en-GB"/>
        </w:rPr>
        <w:fldChar w:fldCharType="separate"/>
      </w:r>
      <w:r>
        <w:rPr>
          <w:lang w:val="en-GB"/>
        </w:rPr>
        <w:t>1.6.1</w:t>
      </w:r>
      <w:r>
        <w:rPr>
          <w:lang w:val="en-GB"/>
        </w:rPr>
        <w:fldChar w:fldCharType="end"/>
      </w:r>
    </w:p>
    <w:p w14:paraId="1A6BED0E" w14:textId="77777777" w:rsidR="002B2688" w:rsidRDefault="00492085">
      <w:pPr>
        <w:rPr>
          <w:rFonts w:eastAsiaTheme="minorEastAsia"/>
          <w:b/>
          <w:sz w:val="22"/>
          <w:lang w:val="en-GB"/>
        </w:rPr>
      </w:pPr>
      <w:r>
        <w:rPr>
          <w:rFonts w:eastAsiaTheme="minorEastAsia" w:hint="eastAsia"/>
          <w:b/>
          <w:sz w:val="22"/>
          <w:lang w:val="en-GB"/>
        </w:rPr>
        <w:t>T</w:t>
      </w:r>
      <w:r>
        <w:rPr>
          <w:rFonts w:eastAsiaTheme="minorEastAsia"/>
          <w:b/>
          <w:sz w:val="22"/>
          <w:lang w:val="en-GB"/>
        </w:rPr>
        <w:t xml:space="preserve">he draft CR in R-2311307 is not pursued in Rel-17. </w:t>
      </w:r>
    </w:p>
    <w:p w14:paraId="3971FF56" w14:textId="77777777" w:rsidR="002B2688" w:rsidRDefault="002B2688">
      <w:pPr>
        <w:rPr>
          <w:rFonts w:eastAsiaTheme="minorEastAsia"/>
          <w:b/>
          <w:sz w:val="22"/>
          <w:lang w:val="en-GB"/>
        </w:rPr>
      </w:pPr>
    </w:p>
    <w:p w14:paraId="655D6A7F" w14:textId="77777777" w:rsidR="002B2688" w:rsidRDefault="002B2688">
      <w:pPr>
        <w:rPr>
          <w:rFonts w:eastAsiaTheme="minorEastAsia"/>
          <w:sz w:val="20"/>
          <w:highlight w:val="lightGray"/>
        </w:rPr>
      </w:pPr>
    </w:p>
    <w:p w14:paraId="4BCB6553"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AD232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4FAFD2A"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CF1032" w14:textId="77777777" w:rsidR="002B2688" w:rsidRDefault="00492085">
            <w:pPr>
              <w:rPr>
                <w:rFonts w:eastAsiaTheme="minorEastAsia"/>
              </w:rPr>
            </w:pPr>
            <w:r>
              <w:rPr>
                <w:rFonts w:eastAsiaTheme="minorEastAsia"/>
              </w:rPr>
              <w:t>Comments</w:t>
            </w:r>
          </w:p>
        </w:tc>
      </w:tr>
      <w:tr w:rsidR="002B2688" w14:paraId="2393AF9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29A871"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B2FCFC3" w14:textId="77777777" w:rsidR="002B2688" w:rsidRDefault="00492085">
            <w:pPr>
              <w:rPr>
                <w:rFonts w:eastAsiaTheme="minorEastAsia"/>
                <w:iCs/>
              </w:rPr>
            </w:pPr>
            <w:r>
              <w:rPr>
                <w:rFonts w:eastAsiaTheme="minorEastAsia"/>
                <w:iCs/>
              </w:rPr>
              <w:t xml:space="preserve">No need for the CR (agree with proposal 1.6.1). </w:t>
            </w:r>
          </w:p>
          <w:p w14:paraId="24426E71" w14:textId="77777777" w:rsidR="002B2688" w:rsidRDefault="00492085">
            <w:pPr>
              <w:rPr>
                <w:rFonts w:eastAsiaTheme="minorEastAsia"/>
                <w:iCs/>
              </w:rPr>
            </w:pPr>
            <w:r>
              <w:rPr>
                <w:rFonts w:eastAsiaTheme="minorEastAsia"/>
                <w:iCs/>
              </w:rPr>
              <w:t>For multicast, it is not possible for a UE to know whether a HARQ process was associated with disabled HARQ-ACK or with enabled HARQ-ACK because the UE may fail to detect some DCIs (e.g. the UE may have missed a later unicast DCI indicating the HARQ process).</w:t>
            </w:r>
          </w:p>
        </w:tc>
      </w:tr>
      <w:tr w:rsidR="002B2688" w14:paraId="5A4E2CC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C49CE1"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8C36031" w14:textId="77777777" w:rsidR="002B2688" w:rsidRDefault="00492085">
            <w:pPr>
              <w:rPr>
                <w:rFonts w:eastAsiaTheme="minorEastAsia"/>
              </w:rPr>
            </w:pPr>
            <w:r>
              <w:rPr>
                <w:rFonts w:eastAsiaTheme="minorEastAsia" w:hint="eastAsia"/>
              </w:rPr>
              <w:t>We have provided CR on this issue before. We think the UE implementation may lead to that gNB misunderstand the HARQ information if DTX occurs. Therefore, we think the UE should feedback 'NACK' for the multicast PDSCH with disabled HARQ-ACK feedback instead of UE implementation.</w:t>
            </w:r>
          </w:p>
        </w:tc>
      </w:tr>
      <w:tr w:rsidR="002B2688" w14:paraId="7B911D3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4182370"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D143710" w14:textId="77777777" w:rsidR="002B2688" w:rsidRDefault="00492085">
            <w:pPr>
              <w:rPr>
                <w:rFonts w:eastAsiaTheme="minorEastAsia"/>
              </w:rPr>
            </w:pPr>
            <w:r>
              <w:rPr>
                <w:rFonts w:eastAsiaTheme="minorEastAsia"/>
              </w:rPr>
              <w:t>Ok with FL’s proposal.</w:t>
            </w:r>
          </w:p>
        </w:tc>
      </w:tr>
      <w:tr w:rsidR="002B2688" w14:paraId="515699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1A3D2B"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EA9560A" w14:textId="77777777" w:rsidR="002B2688" w:rsidRDefault="00492085">
            <w:pPr>
              <w:rPr>
                <w:rFonts w:eastAsiaTheme="minorEastAsia"/>
              </w:rPr>
            </w:pPr>
            <w:r>
              <w:rPr>
                <w:rFonts w:eastAsiaTheme="minorEastAsia"/>
              </w:rPr>
              <w:t>OK with FL’s proposal to NOT pursue further.</w:t>
            </w:r>
          </w:p>
        </w:tc>
      </w:tr>
      <w:tr w:rsidR="002B2688" w14:paraId="5F9201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23A2BEB"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CB37F96" w14:textId="77777777" w:rsidR="002B2688" w:rsidRDefault="00492085">
            <w:pPr>
              <w:rPr>
                <w:rFonts w:eastAsiaTheme="minorEastAsia"/>
              </w:rPr>
            </w:pPr>
            <w:r>
              <w:rPr>
                <w:rFonts w:eastAsiaTheme="minorEastAsia" w:hint="eastAsia"/>
              </w:rPr>
              <w:t>T</w:t>
            </w:r>
            <w:r>
              <w:rPr>
                <w:rFonts w:eastAsiaTheme="minorEastAsia"/>
              </w:rPr>
              <w:t>hanks to FL’s explanation, we have known the condition for type-3 CB issue. How about to make a conclusion on this issue such as</w:t>
            </w:r>
          </w:p>
          <w:p w14:paraId="5D324D39" w14:textId="77777777" w:rsidR="002B2688" w:rsidRDefault="002B2688">
            <w:pPr>
              <w:rPr>
                <w:rFonts w:eastAsiaTheme="minorEastAsia"/>
              </w:rPr>
            </w:pPr>
          </w:p>
          <w:p w14:paraId="6DC96939" w14:textId="77777777" w:rsidR="002B2688" w:rsidRDefault="00492085">
            <w:pPr>
              <w:rPr>
                <w:rFonts w:eastAsiaTheme="minorEastAsia"/>
              </w:rPr>
            </w:pPr>
            <w:r>
              <w:rPr>
                <w:rFonts w:eastAsiaTheme="minorEastAsia"/>
              </w:rPr>
              <w:t>C</w:t>
            </w:r>
            <w:r>
              <w:rPr>
                <w:rFonts w:eastAsiaTheme="minorEastAsia" w:hint="eastAsia"/>
              </w:rPr>
              <w:t>o</w:t>
            </w:r>
            <w:r>
              <w:rPr>
                <w:rFonts w:eastAsiaTheme="minorEastAsia"/>
              </w:rPr>
              <w:t>nclusion:</w:t>
            </w:r>
          </w:p>
          <w:p w14:paraId="62D6A558" w14:textId="77777777" w:rsidR="002B2688" w:rsidRDefault="00492085">
            <w:pPr>
              <w:rPr>
                <w:rFonts w:eastAsiaTheme="minorEastAsia"/>
              </w:rPr>
            </w:pPr>
            <w:r>
              <w:t xml:space="preserve">The HARQ-ACK information </w:t>
            </w:r>
            <w:r>
              <w:rPr>
                <w:rFonts w:hint="eastAsia"/>
              </w:rPr>
              <w:t>for the PDSCH/</w:t>
            </w:r>
            <w:r>
              <w:t xml:space="preserve">SPS </w:t>
            </w:r>
            <w:r>
              <w:rPr>
                <w:rFonts w:hint="eastAsia"/>
              </w:rPr>
              <w:t>PDSCH with disabled HARQ-ACK information in Type-3 CB can be</w:t>
            </w:r>
            <w:r>
              <w:t xml:space="preserve"> </w:t>
            </w:r>
            <w:r>
              <w:rPr>
                <w:rFonts w:hint="eastAsia"/>
              </w:rPr>
              <w:t xml:space="preserve">a </w:t>
            </w:r>
            <w:r>
              <w:t>UE implementation choice</w:t>
            </w:r>
            <w:r>
              <w:rPr>
                <w:rFonts w:hint="eastAsia"/>
              </w:rPr>
              <w:t>.</w:t>
            </w:r>
          </w:p>
        </w:tc>
      </w:tr>
    </w:tbl>
    <w:p w14:paraId="7F581CF8" w14:textId="77777777" w:rsidR="002B2688" w:rsidRDefault="002B2688">
      <w:pPr>
        <w:rPr>
          <w:highlight w:val="lightGray"/>
        </w:rPr>
      </w:pPr>
      <w:bookmarkStart w:id="715" w:name="OLE_LINK7"/>
    </w:p>
    <w:bookmarkEnd w:id="715"/>
    <w:p w14:paraId="725C5A57" w14:textId="77777777" w:rsidR="002B2688" w:rsidRDefault="002B2688">
      <w:pPr>
        <w:rPr>
          <w:rFonts w:eastAsiaTheme="minorEastAsia"/>
          <w:color w:val="DDD9C3" w:themeColor="background2" w:themeShade="E6"/>
          <w:highlight w:val="lightGray"/>
        </w:rPr>
      </w:pPr>
    </w:p>
    <w:p w14:paraId="5C02AC5F" w14:textId="77777777" w:rsidR="002B2688" w:rsidRDefault="002B2688">
      <w:pPr>
        <w:rPr>
          <w:rFonts w:eastAsiaTheme="minorEastAsia"/>
          <w:b/>
          <w:color w:val="DDD9C3" w:themeColor="background2" w:themeShade="E6"/>
          <w:sz w:val="36"/>
          <w:highlight w:val="lightGray"/>
        </w:rPr>
      </w:pPr>
      <w:bookmarkStart w:id="716" w:name="_Ref132050797"/>
      <w:bookmarkEnd w:id="6"/>
      <w:bookmarkEnd w:id="707"/>
    </w:p>
    <w:p w14:paraId="6D9BA096" w14:textId="77777777" w:rsidR="002B2688" w:rsidRDefault="00492085">
      <w:pPr>
        <w:pStyle w:val="2"/>
      </w:pPr>
      <w:r>
        <w:t>(1-7)</w:t>
      </w:r>
      <w:r>
        <w:rPr>
          <w:rFonts w:hint="eastAsia"/>
          <w:lang w:eastAsia="zh-CN"/>
        </w:rPr>
        <w:t>(</w:t>
      </w:r>
      <w:r>
        <w:rPr>
          <w:lang w:eastAsia="zh-CN"/>
        </w:rPr>
        <w:t>L)</w:t>
      </w:r>
      <w:r>
        <w:rPr>
          <w:rFonts w:hint="eastAsia"/>
        </w:rPr>
        <w:t>I</w:t>
      </w:r>
      <w:r>
        <w:t>ntra-UE HARQ-ACK multiplexing</w:t>
      </w:r>
    </w:p>
    <w:tbl>
      <w:tblPr>
        <w:tblStyle w:val="af7"/>
        <w:tblW w:w="0" w:type="auto"/>
        <w:tblLook w:val="04A0" w:firstRow="1" w:lastRow="0" w:firstColumn="1" w:lastColumn="0" w:noHBand="0" w:noVBand="1"/>
      </w:tblPr>
      <w:tblGrid>
        <w:gridCol w:w="2263"/>
        <w:gridCol w:w="11974"/>
      </w:tblGrid>
      <w:tr w:rsidR="002B2688" w14:paraId="3AA5D349" w14:textId="77777777">
        <w:tc>
          <w:tcPr>
            <w:tcW w:w="2263" w:type="dxa"/>
          </w:tcPr>
          <w:p w14:paraId="066C7FCD" w14:textId="77777777" w:rsidR="002B2688" w:rsidRDefault="00492085">
            <w:pPr>
              <w:rPr>
                <w:rFonts w:eastAsiaTheme="minorEastAsia"/>
                <w:sz w:val="18"/>
                <w:lang w:val="fr-FR"/>
              </w:rPr>
            </w:pPr>
            <w:r>
              <w:rPr>
                <w:rFonts w:eastAsiaTheme="minorEastAsia"/>
                <w:sz w:val="18"/>
                <w:lang w:val="fr-FR"/>
              </w:rPr>
              <w:t>Nokia-CR-x1790</w:t>
            </w:r>
          </w:p>
          <w:p w14:paraId="0B6F7EC4" w14:textId="77777777" w:rsidR="002B2688" w:rsidRDefault="00492085">
            <w:pPr>
              <w:rPr>
                <w:rFonts w:eastAsiaTheme="minorEastAsia"/>
                <w:color w:val="DDD9C3" w:themeColor="background2" w:themeShade="E6"/>
                <w:sz w:val="18"/>
                <w:lang w:val="fr-FR"/>
              </w:rPr>
            </w:pPr>
            <w:r>
              <w:rPr>
                <w:rFonts w:eastAsiaTheme="minorEastAsia"/>
                <w:sz w:val="18"/>
                <w:lang w:val="fr-FR"/>
              </w:rPr>
              <w:t>Nokia-Dis-x1789</w:t>
            </w:r>
          </w:p>
        </w:tc>
        <w:tc>
          <w:tcPr>
            <w:tcW w:w="11974" w:type="dxa"/>
          </w:tcPr>
          <w:p w14:paraId="4F5EEDE2"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07D8D84A"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24EE328D" w14:textId="77777777" w:rsidR="002B2688" w:rsidRDefault="002B2688">
            <w:pPr>
              <w:spacing w:after="180"/>
              <w:rPr>
                <w:rFonts w:eastAsia="宋体"/>
                <w:sz w:val="20"/>
                <w:szCs w:val="20"/>
                <w:lang w:val="en-GB" w:eastAsia="en-US"/>
              </w:rPr>
            </w:pPr>
          </w:p>
          <w:p w14:paraId="6116106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Pr>
                <w:rFonts w:eastAsia="Gulim"/>
                <w:i/>
                <w:iCs/>
                <w:sz w:val="20"/>
                <w:szCs w:val="20"/>
                <w:lang w:val="en-GB" w:eastAsia="en-US"/>
              </w:rPr>
              <w:t>SPS-PUCCH-AN-List</w:t>
            </w:r>
            <w:r>
              <w:rPr>
                <w:rFonts w:eastAsia="宋体"/>
                <w:sz w:val="20"/>
                <w:szCs w:val="20"/>
                <w:lang w:val="en-GB" w:eastAsia="en-US"/>
              </w:rPr>
              <w:t xml:space="preserve"> for unicast SPS PDSCH receptions as described in clause 9.2.1. </w:t>
            </w:r>
          </w:p>
          <w:p w14:paraId="267F4C2E"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r>
              <w:rPr>
                <w:rFonts w:eastAsia="宋体"/>
                <w:i/>
                <w:sz w:val="20"/>
                <w:szCs w:val="20"/>
                <w:lang w:val="en-GB" w:eastAsia="en-US"/>
              </w:rPr>
              <w:t>sps-PUCCH-AN-ListMulticast</w:t>
            </w:r>
            <w:r>
              <w:rPr>
                <w:rFonts w:eastAsia="宋体"/>
                <w:sz w:val="20"/>
                <w:szCs w:val="20"/>
                <w:lang w:val="en-GB" w:eastAsia="en-US"/>
              </w:rPr>
              <w:t xml:space="preserve">, the UE determines the PUCCH resource from the </w:t>
            </w:r>
            <w:r>
              <w:rPr>
                <w:rFonts w:eastAsia="宋体"/>
                <w:i/>
                <w:iCs/>
                <w:sz w:val="20"/>
                <w:szCs w:val="20"/>
                <w:lang w:val="en-GB" w:eastAsia="en-US"/>
              </w:rPr>
              <w:t>sps-PUCCH-AN-List</w:t>
            </w:r>
            <w:r>
              <w:rPr>
                <w:rFonts w:eastAsia="宋体"/>
                <w:sz w:val="20"/>
                <w:szCs w:val="20"/>
                <w:lang w:val="en-GB" w:eastAsia="en-US"/>
              </w:rPr>
              <w:t xml:space="preserve"> provided for unicast SPS PDSCH reception as described in clause 9.2.1</w:t>
            </w:r>
            <w:r>
              <w:rPr>
                <w:rFonts w:eastAsia="宋体"/>
                <w:i/>
                <w:sz w:val="20"/>
                <w:szCs w:val="20"/>
                <w:lang w:val="en-GB" w:eastAsia="en-US"/>
              </w:rPr>
              <w:t>.</w:t>
            </w:r>
          </w:p>
          <w:p w14:paraId="7C9A4C9C" w14:textId="77777777" w:rsidR="002B2688" w:rsidRDefault="00492085">
            <w:pPr>
              <w:spacing w:after="180"/>
              <w:rPr>
                <w:rFonts w:eastAsia="宋体"/>
                <w:sz w:val="20"/>
                <w:szCs w:val="20"/>
                <w:lang w:val="en-GB" w:eastAsia="en-US"/>
              </w:rPr>
            </w:pPr>
            <w:r>
              <w:rPr>
                <w:rFonts w:eastAsia="宋体"/>
                <w:sz w:val="20"/>
                <w:szCs w:val="20"/>
                <w:lang w:val="en-GB" w:eastAsia="en-US"/>
              </w:rPr>
              <w:t>If a UE multiplexes in a PUCCH multicast HARQ-ACK information only according to second HARQ-ACK reporting modes and CSI reports</w:t>
            </w:r>
            <w:r>
              <w:rPr>
                <w:rFonts w:eastAsia="宋体"/>
                <w:sz w:val="20"/>
                <w:szCs w:val="20"/>
                <w:lang w:val="en-GB"/>
              </w:rPr>
              <w:t xml:space="preserve"> and, if any,</w:t>
            </w:r>
            <w:r>
              <w:rPr>
                <w:rFonts w:eastAsia="宋体"/>
                <w:sz w:val="20"/>
                <w:szCs w:val="20"/>
                <w:lang w:val="en-GB" w:eastAsia="en-US"/>
              </w:rPr>
              <w:t xml:space="preserve"> SR, the UE determines a PUCCH resource as described in clause 9.2.5.2 for multiplexing CSI reports with HARQ-ACK information that is in response to PDSCH receptions without corresponding PDCCHs.</w:t>
            </w:r>
          </w:p>
          <w:p w14:paraId="4679FCF3"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A UE is not required to multiplex in a PUCCH multicast HARQ-ACK information of a priority and unicast UCI of the priority if the UE is provided </w:t>
            </w:r>
            <w:r>
              <w:rPr>
                <w:rFonts w:eastAsia="宋体"/>
                <w:i/>
                <w:iCs/>
                <w:sz w:val="20"/>
                <w:szCs w:val="20"/>
                <w:lang w:val="en-GB" w:eastAsia="en-US"/>
              </w:rPr>
              <w:t>subslotLengthForPUCCH</w:t>
            </w:r>
            <w:r>
              <w:rPr>
                <w:rFonts w:eastAsia="宋体"/>
                <w:sz w:val="20"/>
                <w:szCs w:val="20"/>
                <w:lang w:val="en-GB" w:eastAsia="en-US"/>
              </w:rPr>
              <w:t xml:space="preserve"> for PUCCH transmissions with unicast UCI of the priority.</w:t>
            </w:r>
          </w:p>
          <w:p w14:paraId="50E9CEEB" w14:textId="77777777" w:rsidR="002B2688" w:rsidRDefault="00492085">
            <w:pPr>
              <w:spacing w:after="180"/>
              <w:rPr>
                <w:ins w:id="717" w:author="Nokia" w:date="2023-10-31T11:25:00Z"/>
                <w:rFonts w:eastAsia="宋体"/>
                <w:color w:val="FF0000"/>
                <w:sz w:val="20"/>
                <w:szCs w:val="20"/>
                <w:u w:val="single"/>
                <w:lang w:val="en-GB" w:eastAsia="en-US"/>
              </w:rPr>
            </w:pPr>
            <w:ins w:id="718" w:author="Nokia" w:date="2023-10-31T11:25:00Z">
              <w:r>
                <w:rPr>
                  <w:rFonts w:eastAsia="宋体"/>
                  <w:color w:val="FF0000"/>
                  <w:sz w:val="20"/>
                  <w:szCs w:val="20"/>
                  <w:u w:val="single"/>
                  <w:lang w:val="en-GB" w:eastAsia="en-US"/>
                </w:rPr>
                <w:t>A UE is not required to multiplex multicast HARQ-ACK information of a priority and unicast UCI/PUSCH of another priority, i.e., UE drops the smaller priority PUCCH/PUSCH. A UE is not required to multiplex different multicast HARQ-ACK information of different priorities.</w:t>
              </w:r>
            </w:ins>
          </w:p>
          <w:p w14:paraId="34B3E2A4" w14:textId="77777777" w:rsidR="002B2688" w:rsidRDefault="002B2688">
            <w:pPr>
              <w:jc w:val="both"/>
              <w:textAlignment w:val="baseline"/>
              <w:rPr>
                <w:rFonts w:ascii="Segoe UI" w:eastAsia="宋体" w:hAnsi="Segoe UI" w:cs="Segoe UI"/>
                <w:sz w:val="18"/>
                <w:szCs w:val="18"/>
                <w:lang w:val="en-GB" w:eastAsia="en-US"/>
              </w:rPr>
            </w:pPr>
          </w:p>
          <w:p w14:paraId="740A7C2D" w14:textId="77777777" w:rsidR="002B2688" w:rsidRDefault="00492085">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514AB8F1" w14:textId="77777777" w:rsidR="002B2688" w:rsidRDefault="002B2688">
            <w:pPr>
              <w:pStyle w:val="paragraph"/>
              <w:spacing w:before="0" w:beforeAutospacing="0" w:after="0" w:afterAutospacing="0"/>
              <w:jc w:val="both"/>
              <w:textAlignment w:val="baseline"/>
              <w:rPr>
                <w:color w:val="DDD9C3" w:themeColor="background2" w:themeShade="E6"/>
              </w:rPr>
            </w:pPr>
          </w:p>
        </w:tc>
      </w:tr>
    </w:tbl>
    <w:p w14:paraId="06A77A47" w14:textId="77777777" w:rsidR="002B2688" w:rsidRDefault="002B2688">
      <w:pPr>
        <w:rPr>
          <w:rFonts w:eastAsiaTheme="minorEastAsia"/>
          <w:color w:val="DDD9C3" w:themeColor="background2" w:themeShade="E6"/>
          <w:highlight w:val="lightGray"/>
        </w:rPr>
      </w:pPr>
    </w:p>
    <w:p w14:paraId="620AB8B4" w14:textId="77777777" w:rsidR="002B2688" w:rsidRDefault="00492085">
      <w:pPr>
        <w:pStyle w:val="31"/>
      </w:pPr>
      <w:bookmarkStart w:id="719" w:name="_Ref147485600"/>
      <w:r>
        <w:rPr>
          <w:rFonts w:hint="eastAsia"/>
        </w:rPr>
        <w:t>R</w:t>
      </w:r>
      <w:r>
        <w:t>ound-1</w:t>
      </w:r>
      <w:bookmarkEnd w:id="719"/>
    </w:p>
    <w:p w14:paraId="505CB31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0F4F9A88" w14:textId="77777777" w:rsidR="002B2688" w:rsidRDefault="00492085">
      <w:pPr>
        <w:spacing w:after="120"/>
        <w:jc w:val="both"/>
        <w:rPr>
          <w:rFonts w:eastAsia="宋体"/>
          <w:szCs w:val="20"/>
          <w:lang w:val="en-GB" w:eastAsia="en-US"/>
        </w:rPr>
      </w:pPr>
      <w:r>
        <w:rPr>
          <w:rFonts w:eastAsia="宋体"/>
          <w:szCs w:val="20"/>
          <w:lang w:val="en-GB" w:eastAsia="en-US"/>
        </w:rPr>
        <w:t xml:space="preserve">As Nokia mentioned, for Rel-17 multicast, procedures were agreed such that the UE can multiplex different HARQ feedback for multicast with same L1 priorities, and also multiplex HARQ feedback for multicast with unicast UCI/PUSCH of same priority. However, based on newly introduced Rel-17 parameter </w:t>
      </w:r>
      <w:r>
        <w:rPr>
          <w:rFonts w:eastAsia="宋体"/>
          <w:i/>
          <w:iCs/>
          <w:szCs w:val="20"/>
          <w:lang w:val="en-GB" w:eastAsia="en-US"/>
        </w:rPr>
        <w:t xml:space="preserve">uci-MuxWithDiffPrio </w:t>
      </w:r>
      <w:r>
        <w:rPr>
          <w:rFonts w:eastAsia="宋体"/>
          <w:szCs w:val="20"/>
          <w:lang w:val="en-GB" w:eastAsia="en-US"/>
        </w:rPr>
        <w:t>within unicast framework</w:t>
      </w:r>
      <w:r>
        <w:rPr>
          <w:rFonts w:eastAsia="宋体"/>
          <w:i/>
          <w:iCs/>
          <w:szCs w:val="20"/>
          <w:lang w:val="en-GB" w:eastAsia="en-US"/>
        </w:rPr>
        <w:t xml:space="preserve">, </w:t>
      </w:r>
      <w:r>
        <w:rPr>
          <w:rFonts w:eastAsia="宋体"/>
          <w:szCs w:val="20"/>
          <w:lang w:val="en-GB" w:eastAsia="en-US"/>
        </w:rPr>
        <w:t xml:space="preserve">UE can multiplex unicast UCIs of different priority. UE uses a separate capability bit to indicate the following: </w:t>
      </w:r>
      <w:r>
        <w:rPr>
          <w:rFonts w:eastAsia="宋体"/>
          <w:i/>
          <w:iCs/>
          <w:szCs w:val="20"/>
          <w:lang w:val="en-GB" w:eastAsia="en-US"/>
        </w:rPr>
        <w:t xml:space="preserve">mux-HARQ-ACK-DiffPriorities-r17. </w:t>
      </w:r>
      <w:r>
        <w:rPr>
          <w:rFonts w:eastAsia="宋体"/>
          <w:szCs w:val="20"/>
          <w:lang w:val="en-GB" w:eastAsia="en-US"/>
        </w:rPr>
        <w:t xml:space="preserve">Companies have been proposing to multiplex HARQ feedback for multicast with different priority unicast UCI/PUSCH and different priority multicast HARQ feedback. The issue had been discussed since a couple of meetings without any agreements. </w:t>
      </w:r>
    </w:p>
    <w:p w14:paraId="7BE7FBB7" w14:textId="77777777" w:rsidR="002B2688" w:rsidRDefault="00492085">
      <w:pPr>
        <w:spacing w:after="120"/>
        <w:jc w:val="both"/>
        <w:rPr>
          <w:rFonts w:eastAsia="宋体"/>
          <w:szCs w:val="20"/>
          <w:lang w:val="en-GB" w:eastAsia="en-US"/>
        </w:rPr>
      </w:pPr>
      <w:r>
        <w:rPr>
          <w:rFonts w:eastAsia="宋体"/>
          <w:szCs w:val="20"/>
          <w:lang w:val="en-GB" w:eastAsia="en-US"/>
        </w:rPr>
        <w:t>As also clarified during the normative work that the MBS function discussion did not consider the different priority multiplexing which was being discussed in parallel. However, from standpoint of the current specification formulation, the multiplexing can be supported without any new spec change but not supporting indeed does as Nokia proposed for example.</w:t>
      </w:r>
    </w:p>
    <w:p w14:paraId="0DB0910C" w14:textId="77777777" w:rsidR="002B2688" w:rsidRDefault="00492085">
      <w:pPr>
        <w:spacing w:after="120"/>
        <w:jc w:val="both"/>
        <w:rPr>
          <w:rFonts w:eastAsia="宋体"/>
          <w:b/>
          <w:szCs w:val="20"/>
          <w:lang w:val="en-GB" w:eastAsia="en-US"/>
        </w:rPr>
      </w:pPr>
      <w:r>
        <w:rPr>
          <w:rFonts w:eastAsia="宋体"/>
          <w:b/>
          <w:szCs w:val="20"/>
          <w:lang w:val="en-GB" w:eastAsia="en-US"/>
        </w:rPr>
        <w:t xml:space="preserve">Given there has been no consensus whether support or not, perhaps the simplier way is just not adopting any necessary CR. Hence, FL would suggest not pursuing discussing this issue. Companies can share views. </w:t>
      </w:r>
    </w:p>
    <w:p w14:paraId="49B92CAF" w14:textId="77777777" w:rsidR="002B2688" w:rsidRDefault="002B2688">
      <w:pPr>
        <w:rPr>
          <w:rFonts w:eastAsiaTheme="minorEastAsia"/>
          <w:lang w:val="en-GB"/>
        </w:rPr>
      </w:pPr>
    </w:p>
    <w:p w14:paraId="5FF41FAC" w14:textId="77777777" w:rsidR="002B2688" w:rsidRDefault="00492085">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_Ref147485600 \n \h </w:instrText>
      </w:r>
      <w:r>
        <w:rPr>
          <w:szCs w:val="20"/>
          <w:lang w:val="en-GB" w:eastAsia="zh-CN"/>
        </w:rPr>
      </w:r>
      <w:r>
        <w:rPr>
          <w:szCs w:val="20"/>
          <w:lang w:val="en-GB" w:eastAsia="zh-CN"/>
        </w:rPr>
        <w:fldChar w:fldCharType="separate"/>
      </w:r>
      <w:r>
        <w:rPr>
          <w:szCs w:val="20"/>
          <w:lang w:val="en-GB" w:eastAsia="zh-CN"/>
        </w:rPr>
        <w:t>1.7.1</w:t>
      </w:r>
      <w:r>
        <w:rPr>
          <w:szCs w:val="20"/>
          <w:lang w:val="en-GB" w:eastAsia="zh-CN"/>
        </w:rPr>
        <w:fldChar w:fldCharType="end"/>
      </w:r>
    </w:p>
    <w:p w14:paraId="336FEB1E" w14:textId="7BA1A8D6" w:rsidR="002B2688" w:rsidRDefault="00492085">
      <w:pPr>
        <w:rPr>
          <w:rFonts w:eastAsiaTheme="minorEastAsia"/>
          <w:b/>
          <w:lang w:val="fr-FR"/>
        </w:rPr>
      </w:pPr>
      <w:r>
        <w:rPr>
          <w:rFonts w:eastAsiaTheme="minorEastAsia"/>
          <w:b/>
          <w:lang w:val="en-GB"/>
        </w:rPr>
        <w:t>The draft CR in R1-231</w:t>
      </w:r>
      <w:r>
        <w:rPr>
          <w:rFonts w:eastAsiaTheme="minorEastAsia"/>
          <w:b/>
          <w:lang w:val="fr-FR"/>
        </w:rPr>
        <w:t xml:space="preserve">1790 is not pursued in Rel-17. </w:t>
      </w:r>
    </w:p>
    <w:p w14:paraId="679BAB5F" w14:textId="77777777" w:rsidR="002B2688" w:rsidRDefault="002B2688">
      <w:pPr>
        <w:rPr>
          <w:rFonts w:eastAsiaTheme="minorEastAsia"/>
          <w:lang w:val="en-GB"/>
        </w:rPr>
      </w:pPr>
    </w:p>
    <w:p w14:paraId="5A0A54AB"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5D78B1E"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95F194F"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05AC8D6" w14:textId="77777777" w:rsidR="002B2688" w:rsidRDefault="00492085">
            <w:pPr>
              <w:rPr>
                <w:rFonts w:eastAsiaTheme="minorEastAsia"/>
              </w:rPr>
            </w:pPr>
            <w:r>
              <w:rPr>
                <w:rFonts w:eastAsiaTheme="minorEastAsia"/>
              </w:rPr>
              <w:t>Comments</w:t>
            </w:r>
          </w:p>
        </w:tc>
      </w:tr>
      <w:tr w:rsidR="002B2688" w14:paraId="29CF1E9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900BB6A"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C22B038" w14:textId="77777777" w:rsidR="002B2688" w:rsidRDefault="00492085">
            <w:pPr>
              <w:rPr>
                <w:rFonts w:eastAsiaTheme="minorEastAsia"/>
                <w:iCs/>
              </w:rPr>
            </w:pPr>
            <w:r>
              <w:rPr>
                <w:rFonts w:eastAsiaTheme="minorEastAsia"/>
                <w:iCs/>
              </w:rPr>
              <w:t>Agree with the FL. There is no need for the CR - existing specifications are clear and complete.</w:t>
            </w:r>
          </w:p>
        </w:tc>
      </w:tr>
      <w:tr w:rsidR="002B2688" w14:paraId="1A09B05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9D5ADA6"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5737984" w14:textId="77777777" w:rsidR="002B2688" w:rsidRDefault="00492085">
            <w:pPr>
              <w:rPr>
                <w:rFonts w:eastAsiaTheme="minorEastAsia"/>
                <w:iCs/>
              </w:rPr>
            </w:pPr>
            <w:r>
              <w:rPr>
                <w:rFonts w:eastAsiaTheme="minorEastAsia" w:hint="eastAsia"/>
                <w:iCs/>
              </w:rPr>
              <w:t>Maybe we can make a conclusion to clarify this issue if needed.</w:t>
            </w:r>
          </w:p>
        </w:tc>
      </w:tr>
      <w:tr w:rsidR="002B2688" w14:paraId="08239AB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0BEEF52"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EFDDFA" w14:textId="77777777" w:rsidR="002B2688" w:rsidRDefault="00492085">
            <w:pPr>
              <w:rPr>
                <w:rFonts w:eastAsiaTheme="minorEastAsia"/>
                <w:iCs/>
              </w:rPr>
            </w:pPr>
            <w:r>
              <w:rPr>
                <w:rFonts w:eastAsiaTheme="minorEastAsia"/>
              </w:rPr>
              <w:t>Ok with FL’s proposal.</w:t>
            </w:r>
          </w:p>
        </w:tc>
      </w:tr>
      <w:tr w:rsidR="002B2688" w14:paraId="029BF5E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F303B8"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DE28E3F" w14:textId="77777777" w:rsidR="002B2688" w:rsidRDefault="00492085">
            <w:pPr>
              <w:rPr>
                <w:rFonts w:eastAsiaTheme="minorEastAsia"/>
                <w:iCs/>
              </w:rPr>
            </w:pPr>
            <w:r>
              <w:rPr>
                <w:rFonts w:eastAsiaTheme="minorEastAsia"/>
                <w:iCs/>
              </w:rPr>
              <w:t xml:space="preserve">In our view, the CR is needed. </w:t>
            </w:r>
            <w:r>
              <w:rPr>
                <w:rFonts w:eastAsiaTheme="minorEastAsia"/>
                <w:iCs/>
              </w:rPr>
              <w:br/>
            </w:r>
          </w:p>
          <w:p w14:paraId="7777F002" w14:textId="77777777" w:rsidR="002B2688" w:rsidRDefault="00492085">
            <w:pPr>
              <w:rPr>
                <w:rFonts w:eastAsia="宋体"/>
                <w:szCs w:val="20"/>
                <w:lang w:val="en-GB" w:eastAsia="en-US"/>
              </w:rPr>
            </w:pPr>
            <w:r>
              <w:rPr>
                <w:rFonts w:eastAsiaTheme="minorEastAsia"/>
                <w:iCs/>
              </w:rPr>
              <w:t xml:space="preserve">In several parts of the Section 18 on MBS, there are statements limiting multiplexing of UCI of different priority. </w:t>
            </w:r>
            <w:r>
              <w:rPr>
                <w:rFonts w:eastAsiaTheme="minorEastAsia"/>
                <w:iCs/>
              </w:rPr>
              <w:br/>
            </w:r>
            <w:r>
              <w:rPr>
                <w:rFonts w:eastAsiaTheme="minorEastAsia"/>
                <w:iCs/>
              </w:rPr>
              <w:br/>
              <w:t>Therefore, the statement of FL “</w:t>
            </w:r>
            <w:r>
              <w:rPr>
                <w:rFonts w:eastAsia="宋体"/>
                <w:szCs w:val="20"/>
                <w:lang w:val="en-GB" w:eastAsia="en-US"/>
              </w:rPr>
              <w:t xml:space="preserve">the multiplexing can be supported without any new spec change” is incorrect. </w:t>
            </w:r>
            <w:r>
              <w:rPr>
                <w:rFonts w:eastAsia="宋体"/>
                <w:szCs w:val="20"/>
                <w:lang w:val="en-GB" w:eastAsia="en-US"/>
              </w:rPr>
              <w:br/>
            </w:r>
            <w:r>
              <w:rPr>
                <w:rFonts w:eastAsia="宋体"/>
                <w:szCs w:val="20"/>
                <w:lang w:val="en-GB" w:eastAsia="en-US"/>
              </w:rPr>
              <w:br/>
              <w:t>One such example is:</w:t>
            </w:r>
          </w:p>
          <w:p w14:paraId="4F3F76EF" w14:textId="77777777" w:rsidR="002B2688" w:rsidRDefault="00492085">
            <w:pPr>
              <w:spacing w:after="120"/>
              <w:rPr>
                <w:rFonts w:eastAsia="Yu Mincho"/>
              </w:rPr>
            </w:pPr>
            <w:r>
              <w:rPr>
                <w:rFonts w:eastAsia="Yu Mincho"/>
              </w:rPr>
              <w:t xml:space="preserve">“If a UE would report unicast HARQ-ACK information and multicast HARQ-ACK information </w:t>
            </w:r>
            <w:r>
              <w:rPr>
                <w:rFonts w:eastAsia="Yu Mincho"/>
                <w:highlight w:val="yellow"/>
              </w:rPr>
              <w:t>with same priority index</w:t>
            </w:r>
            <w:r>
              <w:rPr>
                <w:rFonts w:eastAsia="Yu Mincho"/>
              </w:rPr>
              <w:t xml:space="preserve"> in a slot, the UE multiplexes the unicast HARQ-ACK information and the multicast HARQ-ACK information following the procedures in this clause and in clauses 9.1.2, 9.1.3, and 9.1.4.”</w:t>
            </w:r>
          </w:p>
          <w:p w14:paraId="50C2928E" w14:textId="77777777" w:rsidR="002B2688" w:rsidRDefault="00492085">
            <w:pPr>
              <w:spacing w:after="120"/>
            </w:pPr>
            <w:r>
              <w:rPr>
                <w:rFonts w:eastAsia="Yu Mincho"/>
              </w:rPr>
              <w:t>Therefore, clarification is needed to ensure a proper UE implementation, i.e., does UE follow Section 18 or 9.1 when constructing UCI with different priorities, and if Section 18 is followed are all cases covered?</w:t>
            </w:r>
          </w:p>
          <w:p w14:paraId="537D225C" w14:textId="77777777" w:rsidR="002B2688" w:rsidRDefault="002B2688">
            <w:pPr>
              <w:rPr>
                <w:rFonts w:eastAsiaTheme="minorEastAsia"/>
              </w:rPr>
            </w:pPr>
          </w:p>
        </w:tc>
      </w:tr>
    </w:tbl>
    <w:p w14:paraId="343611B0" w14:textId="77777777" w:rsidR="002B2688" w:rsidRDefault="002B2688">
      <w:pPr>
        <w:rPr>
          <w:rFonts w:eastAsiaTheme="minorEastAsia"/>
          <w:color w:val="DDD9C3" w:themeColor="background2" w:themeShade="E6"/>
        </w:rPr>
      </w:pPr>
    </w:p>
    <w:p w14:paraId="19515433" w14:textId="77777777" w:rsidR="002B2688" w:rsidRDefault="002B2688">
      <w:pPr>
        <w:rPr>
          <w:b/>
          <w:color w:val="DDD9C3" w:themeColor="background2" w:themeShade="E6"/>
          <w:lang w:eastAsia="en-US"/>
        </w:rPr>
      </w:pPr>
    </w:p>
    <w:p w14:paraId="6017E90A" w14:textId="77777777" w:rsidR="002B2688" w:rsidRDefault="00492085">
      <w:pPr>
        <w:pStyle w:val="2"/>
        <w:tabs>
          <w:tab w:val="left" w:pos="1985"/>
        </w:tabs>
        <w:rPr>
          <w:lang w:eastAsia="zh-CN"/>
        </w:rPr>
      </w:pPr>
      <w:r>
        <w:rPr>
          <w:rFonts w:hint="eastAsia"/>
          <w:lang w:eastAsia="zh-CN"/>
        </w:rPr>
        <w:t>(</w:t>
      </w:r>
      <w:r>
        <w:rPr>
          <w:lang w:eastAsia="zh-CN"/>
        </w:rPr>
        <w:t>1-8)(L)DCI fields assumption for disabled HARQ</w:t>
      </w:r>
    </w:p>
    <w:tbl>
      <w:tblPr>
        <w:tblStyle w:val="af7"/>
        <w:tblW w:w="0" w:type="auto"/>
        <w:tblLook w:val="04A0" w:firstRow="1" w:lastRow="0" w:firstColumn="1" w:lastColumn="0" w:noHBand="0" w:noVBand="1"/>
      </w:tblPr>
      <w:tblGrid>
        <w:gridCol w:w="2263"/>
        <w:gridCol w:w="11974"/>
      </w:tblGrid>
      <w:tr w:rsidR="002B2688" w14:paraId="7D229408" w14:textId="77777777">
        <w:tc>
          <w:tcPr>
            <w:tcW w:w="2263" w:type="dxa"/>
            <w:shd w:val="clear" w:color="auto" w:fill="auto"/>
          </w:tcPr>
          <w:p w14:paraId="10540D89" w14:textId="77777777" w:rsidR="002B2688" w:rsidRDefault="00492085">
            <w:pPr>
              <w:rPr>
                <w:rFonts w:eastAsiaTheme="minorEastAsia"/>
                <w:color w:val="DDD9C3" w:themeColor="background2" w:themeShade="E6"/>
                <w:sz w:val="18"/>
                <w:szCs w:val="18"/>
              </w:rPr>
            </w:pPr>
            <w:r>
              <w:rPr>
                <w:rFonts w:eastAsiaTheme="minorEastAsia" w:hint="eastAsia"/>
                <w:sz w:val="18"/>
                <w:szCs w:val="18"/>
              </w:rPr>
              <w:t>Z</w:t>
            </w:r>
            <w:r>
              <w:rPr>
                <w:rFonts w:eastAsiaTheme="minorEastAsia"/>
                <w:sz w:val="18"/>
                <w:szCs w:val="18"/>
              </w:rPr>
              <w:t>TE-CR-x1016</w:t>
            </w:r>
          </w:p>
        </w:tc>
        <w:tc>
          <w:tcPr>
            <w:tcW w:w="11974" w:type="dxa"/>
          </w:tcPr>
          <w:p w14:paraId="0397FFA3" w14:textId="77777777" w:rsidR="002B2688" w:rsidRDefault="00492085">
            <w:pPr>
              <w:keepNext/>
              <w:keepLines/>
              <w:spacing w:before="120" w:after="180"/>
              <w:outlineLvl w:val="4"/>
              <w:rPr>
                <w:rFonts w:ascii="Arial" w:eastAsia="宋体" w:hAnsi="Arial"/>
                <w:sz w:val="22"/>
                <w:szCs w:val="20"/>
                <w:lang w:val="en-GB"/>
              </w:rPr>
            </w:pPr>
            <w:bookmarkStart w:id="720" w:name="_Toc146106291"/>
            <w:r>
              <w:rPr>
                <w:rFonts w:ascii="Arial" w:eastAsia="宋体" w:hAnsi="Arial" w:hint="eastAsia"/>
                <w:sz w:val="22"/>
                <w:szCs w:val="20"/>
                <w:lang w:val="en-GB"/>
              </w:rPr>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2</w:t>
            </w:r>
            <w:r>
              <w:rPr>
                <w:rFonts w:ascii="Arial" w:eastAsia="宋体" w:hAnsi="Arial" w:hint="eastAsia"/>
                <w:sz w:val="22"/>
                <w:szCs w:val="20"/>
                <w:lang w:val="en-GB"/>
              </w:rPr>
              <w:tab/>
              <w:t xml:space="preserve">Format </w:t>
            </w:r>
            <w:r>
              <w:rPr>
                <w:rFonts w:ascii="Arial" w:eastAsia="宋体" w:hAnsi="Arial"/>
                <w:sz w:val="22"/>
                <w:szCs w:val="20"/>
                <w:lang w:val="en-GB"/>
              </w:rPr>
              <w:t>4</w:t>
            </w:r>
            <w:r>
              <w:rPr>
                <w:rFonts w:ascii="Arial" w:eastAsia="宋体" w:hAnsi="Arial" w:hint="eastAsia"/>
                <w:sz w:val="22"/>
                <w:szCs w:val="20"/>
                <w:lang w:val="en-GB"/>
              </w:rPr>
              <w:t>_</w:t>
            </w:r>
            <w:r>
              <w:rPr>
                <w:rFonts w:ascii="Arial" w:eastAsia="宋体" w:hAnsi="Arial"/>
                <w:sz w:val="22"/>
                <w:szCs w:val="20"/>
                <w:lang w:val="en-GB"/>
              </w:rPr>
              <w:t>1</w:t>
            </w:r>
            <w:bookmarkEnd w:id="720"/>
          </w:p>
          <w:p w14:paraId="7936D2E6"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DCI format </w:t>
            </w:r>
            <w:r>
              <w:rPr>
                <w:rFonts w:eastAsia="宋体" w:hint="eastAsia"/>
                <w:sz w:val="20"/>
                <w:szCs w:val="20"/>
                <w:lang w:val="en-GB"/>
              </w:rPr>
              <w:t>4_</w:t>
            </w:r>
            <w:r>
              <w:rPr>
                <w:rFonts w:eastAsia="宋体"/>
                <w:sz w:val="20"/>
                <w:szCs w:val="20"/>
                <w:lang w:val="en-GB"/>
              </w:rPr>
              <w:t xml:space="preserve">1 </w:t>
            </w:r>
            <w:r>
              <w:rPr>
                <w:rFonts w:eastAsia="宋体"/>
                <w:sz w:val="20"/>
                <w:szCs w:val="20"/>
                <w:lang w:val="en-GB" w:eastAsia="en-US"/>
              </w:rPr>
              <w:t>is used for the scheduling of P</w:t>
            </w:r>
            <w:r>
              <w:rPr>
                <w:rFonts w:eastAsia="宋体" w:hint="eastAsia"/>
                <w:sz w:val="20"/>
                <w:szCs w:val="20"/>
                <w:lang w:val="en-GB"/>
              </w:rPr>
              <w:t>D</w:t>
            </w:r>
            <w:r>
              <w:rPr>
                <w:rFonts w:eastAsia="宋体"/>
                <w:sz w:val="20"/>
                <w:szCs w:val="20"/>
                <w:lang w:val="en-GB" w:eastAsia="en-US"/>
              </w:rPr>
              <w:t xml:space="preserve">SCH for multicast in </w:t>
            </w:r>
            <w:r>
              <w:rPr>
                <w:rFonts w:eastAsia="宋体" w:hint="eastAsia"/>
                <w:sz w:val="20"/>
                <w:szCs w:val="20"/>
                <w:lang w:val="en-GB"/>
              </w:rPr>
              <w:t>D</w:t>
            </w:r>
            <w:r>
              <w:rPr>
                <w:rFonts w:eastAsia="宋体"/>
                <w:sz w:val="20"/>
                <w:szCs w:val="20"/>
                <w:lang w:val="en-GB" w:eastAsia="en-US"/>
              </w:rPr>
              <w:t xml:space="preserve">L cell. </w:t>
            </w:r>
          </w:p>
          <w:p w14:paraId="4745B4B8" w14:textId="77777777" w:rsidR="002B2688" w:rsidRDefault="00492085">
            <w:pPr>
              <w:spacing w:after="180"/>
              <w:rPr>
                <w:rFonts w:eastAsia="宋体"/>
                <w:sz w:val="20"/>
                <w:szCs w:val="20"/>
                <w:lang w:val="en-GB"/>
              </w:rPr>
            </w:pPr>
            <w:r>
              <w:rPr>
                <w:rFonts w:eastAsia="宋体"/>
                <w:sz w:val="20"/>
                <w:szCs w:val="20"/>
                <w:lang w:val="en-GB" w:eastAsia="en-US"/>
              </w:rPr>
              <w:t>The following information is transmitted by means of the DCI format 4_1</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bookmarkStart w:id="721" w:name="OLE_LINK33"/>
            <w:r>
              <w:rPr>
                <w:rFonts w:eastAsia="宋体"/>
                <w:i/>
                <w:iCs/>
                <w:sz w:val="20"/>
                <w:szCs w:val="20"/>
                <w:lang w:val="en-GB" w:eastAsia="en-US"/>
              </w:rPr>
              <w:t>MBS-RNTI-SpecificConfig</w:t>
            </w:r>
            <w:bookmarkEnd w:id="721"/>
            <w:r>
              <w:rPr>
                <w:rFonts w:eastAsia="宋体"/>
                <w:sz w:val="20"/>
                <w:szCs w:val="20"/>
                <w:lang w:val="en-GB" w:eastAsia="en-US"/>
              </w:rPr>
              <w:t>:</w:t>
            </w:r>
          </w:p>
          <w:p w14:paraId="5832D7BA"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w:t>
            </w:r>
            <w:r>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m:t>
                      </m:r>
                    </m:fName>
                    <m:e>
                      <m:f>
                        <m:fPr>
                          <m:type m:val="lin"/>
                          <m:ctrlPr>
                            <w:rPr>
                              <w:rFonts w:ascii="Cambria Math" w:eastAsia="宋体" w:hAnsi="Cambria Math"/>
                              <w:i/>
                              <w:sz w:val="20"/>
                              <w:szCs w:val="20"/>
                              <w:lang w:val="en-GB" w:eastAsia="en-US"/>
                            </w:rPr>
                          </m:ctrlPr>
                        </m:fPr>
                        <m:num>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+1)</m:t>
                          </m:r>
                        </m:num>
                        <m:den>
                          <m:r>
                            <w:rPr>
                              <w:rFonts w:ascii="Cambria Math" w:eastAsia="宋体" w:hAnsi="Cambria Math"/>
                              <w:sz w:val="20"/>
                              <w:szCs w:val="20"/>
                              <w:lang w:val="en-GB" w:eastAsia="en-US"/>
                            </w:rPr>
                            <m:t>2)</m:t>
                          </m:r>
                        </m:den>
                      </m:f>
                    </m:e>
                  </m:func>
                </m:e>
              </m:d>
            </m:oMath>
            <w:r>
              <w:rPr>
                <w:rFonts w:eastAsia="宋体" w:hint="eastAsia"/>
                <w:sz w:val="20"/>
                <w:szCs w:val="20"/>
                <w:lang w:val="en-GB" w:eastAsia="en-US"/>
              </w:rPr>
              <w:t xml:space="preserve"> </w:t>
            </w:r>
            <w:r>
              <w:rPr>
                <w:rFonts w:eastAsia="宋体"/>
                <w:sz w:val="20"/>
                <w:szCs w:val="20"/>
                <w:lang w:val="en-GB" w:eastAsia="en-US"/>
              </w:rPr>
              <w:t xml:space="preserve">bits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eastAsia="en-US"/>
              </w:rPr>
              <w:t xml:space="preserve"> equals to</w:t>
            </w:r>
          </w:p>
          <w:p w14:paraId="318ACF17"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35377B00"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2C767A14"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Time domain resource assignment </w:t>
            </w:r>
            <w:r>
              <w:rPr>
                <w:rFonts w:eastAsia="宋体"/>
                <w:sz w:val="20"/>
                <w:szCs w:val="20"/>
                <w:lang w:val="en-GB" w:eastAsia="en-US"/>
              </w:rPr>
              <w:t>–</w:t>
            </w:r>
            <w:r>
              <w:rPr>
                <w:rFonts w:eastAsia="宋体"/>
                <w:sz w:val="20"/>
                <w:szCs w:val="20"/>
                <w:lang w:val="en-GB"/>
              </w:rPr>
              <w:t xml:space="preserve"> 4 bits as defined in Clause 5.1.2.1 of [6, TS38.214]</w:t>
            </w:r>
          </w:p>
          <w:p w14:paraId="58362B4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1 bit according to Table 7.3.1.2.2-5</w:t>
            </w:r>
          </w:p>
          <w:p w14:paraId="31263C3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w:t>
            </w:r>
            <w:r>
              <w:rPr>
                <w:rFonts w:eastAsia="宋体"/>
                <w:sz w:val="20"/>
                <w:szCs w:val="20"/>
                <w:lang w:val="en-GB" w:eastAsia="en-US"/>
              </w:rPr>
              <w:t xml:space="preserve"> of [</w:t>
            </w:r>
            <w:r>
              <w:rPr>
                <w:rFonts w:eastAsia="宋体"/>
                <w:sz w:val="20"/>
                <w:szCs w:val="20"/>
                <w:lang w:val="en-GB"/>
              </w:rPr>
              <w:t>6, TS38.214</w:t>
            </w:r>
            <w:r>
              <w:rPr>
                <w:rFonts w:eastAsia="宋体"/>
                <w:sz w:val="20"/>
                <w:szCs w:val="20"/>
                <w:lang w:val="en-GB" w:eastAsia="en-US"/>
              </w:rPr>
              <w:t>]</w:t>
            </w:r>
          </w:p>
          <w:p w14:paraId="22E127DB"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New data indicator – 1 bit</w:t>
            </w:r>
          </w:p>
          <w:p w14:paraId="32C2CB8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Redundancy version – 2 bits as defined in Table </w:t>
            </w:r>
            <w:r>
              <w:rPr>
                <w:rFonts w:eastAsia="宋体"/>
                <w:sz w:val="20"/>
                <w:szCs w:val="20"/>
                <w:lang w:val="en-GB"/>
              </w:rPr>
              <w:t>7.3.1.1.1-2</w:t>
            </w:r>
          </w:p>
          <w:p w14:paraId="76070B7A"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HARQ process number – </w:t>
            </w:r>
            <w:r>
              <w:rPr>
                <w:rFonts w:eastAsia="宋体"/>
                <w:sz w:val="20"/>
                <w:szCs w:val="20"/>
                <w:lang w:val="en-GB"/>
              </w:rPr>
              <w:t>4</w:t>
            </w:r>
            <w:r>
              <w:rPr>
                <w:rFonts w:eastAsia="宋体"/>
                <w:sz w:val="20"/>
                <w:szCs w:val="20"/>
                <w:lang w:val="en-GB" w:eastAsia="en-US"/>
              </w:rPr>
              <w:t xml:space="preserve"> bits</w:t>
            </w:r>
          </w:p>
          <w:p w14:paraId="075036D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2B53AE31" w14:textId="77777777" w:rsidR="002B2688" w:rsidRDefault="00492085">
            <w:pPr>
              <w:spacing w:after="180"/>
              <w:ind w:left="568" w:hanging="284"/>
              <w:rPr>
                <w:rFonts w:eastAsia="宋体"/>
                <w:sz w:val="20"/>
                <w:szCs w:val="20"/>
              </w:rPr>
            </w:pPr>
            <w:r>
              <w:rPr>
                <w:rFonts w:eastAsia="宋体"/>
                <w:sz w:val="20"/>
                <w:szCs w:val="20"/>
                <w:lang w:val="en-GB"/>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722"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23" w:author="ZTE" w:date="2023-10-31T09:40:00Z">
              <w:r>
                <w:rPr>
                  <w:rFonts w:eastAsia="宋体"/>
                  <w:sz w:val="20"/>
                  <w:szCs w:val="20"/>
                </w:rPr>
                <w:t xml:space="preserve">is </w:t>
              </w:r>
            </w:ins>
            <w:ins w:id="724" w:author="ZTE" w:date="2023-10-27T09:36:00Z">
              <w:r>
                <w:rPr>
                  <w:rFonts w:eastAsia="宋体" w:hint="eastAsia"/>
                  <w:sz w:val="20"/>
                  <w:szCs w:val="20"/>
                </w:rPr>
                <w:t>scheduled</w:t>
              </w:r>
            </w:ins>
            <w:ins w:id="725" w:author="ZTE" w:date="2023-10-31T09:40:00Z">
              <w:r>
                <w:rPr>
                  <w:rFonts w:eastAsia="宋体"/>
                  <w:sz w:val="20"/>
                  <w:szCs w:val="20"/>
                </w:rPr>
                <w:t xml:space="preserve"> by</w:t>
              </w:r>
            </w:ins>
            <w:ins w:id="726" w:author="ZTE" w:date="2023-10-27T09:36:00Z">
              <w:r>
                <w:rPr>
                  <w:rFonts w:eastAsia="宋体" w:hint="eastAsia"/>
                  <w:sz w:val="20"/>
                  <w:szCs w:val="20"/>
                </w:rPr>
                <w:t xml:space="preserve"> </w:t>
              </w:r>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444E6578"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PDSCH-to-HARQ_feedback timing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727"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28" w:author="ZTE" w:date="2023-10-31T09:40:00Z">
              <w:r>
                <w:rPr>
                  <w:rFonts w:eastAsia="宋体"/>
                  <w:sz w:val="20"/>
                  <w:szCs w:val="20"/>
                </w:rPr>
                <w:t xml:space="preserve">is </w:t>
              </w:r>
            </w:ins>
            <w:ins w:id="729" w:author="ZTE" w:date="2023-10-27T09:36:00Z">
              <w:r>
                <w:rPr>
                  <w:rFonts w:eastAsia="宋体" w:hint="eastAsia"/>
                  <w:sz w:val="20"/>
                  <w:szCs w:val="20"/>
                </w:rPr>
                <w:t xml:space="preserve">scheduled </w:t>
              </w:r>
            </w:ins>
            <w:ins w:id="730" w:author="ZTE" w:date="2023-10-31T09:40:00Z">
              <w:r>
                <w:rPr>
                  <w:rFonts w:eastAsia="宋体"/>
                  <w:sz w:val="20"/>
                  <w:szCs w:val="20"/>
                </w:rPr>
                <w:t xml:space="preserve">by </w:t>
              </w:r>
            </w:ins>
            <w:ins w:id="731" w:author="ZTE" w:date="2023-10-27T09:36: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0E977401"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Reserved bits – 3 bits </w:t>
            </w:r>
          </w:p>
          <w:p w14:paraId="634A01CF" w14:textId="77777777" w:rsidR="002B2688" w:rsidRDefault="00492085">
            <w:pPr>
              <w:keepNext/>
              <w:keepLines/>
              <w:spacing w:before="120" w:after="180"/>
              <w:outlineLvl w:val="4"/>
              <w:rPr>
                <w:rFonts w:ascii="Arial" w:eastAsia="宋体" w:hAnsi="Arial"/>
                <w:sz w:val="22"/>
                <w:szCs w:val="20"/>
                <w:lang w:val="en-GB"/>
              </w:rPr>
            </w:pPr>
            <w:bookmarkStart w:id="732" w:name="_Toc146106292"/>
            <w:r>
              <w:rPr>
                <w:rFonts w:ascii="Arial" w:eastAsia="宋体" w:hAnsi="Arial" w:hint="eastAsia"/>
                <w:sz w:val="22"/>
                <w:szCs w:val="20"/>
                <w:lang w:val="en-GB"/>
              </w:rPr>
              <w:lastRenderedPageBreak/>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3</w:t>
            </w:r>
            <w:r>
              <w:rPr>
                <w:rFonts w:ascii="Arial" w:eastAsia="宋体" w:hAnsi="Arial" w:hint="eastAsia"/>
                <w:sz w:val="22"/>
                <w:szCs w:val="20"/>
                <w:lang w:val="en-GB"/>
              </w:rPr>
              <w:tab/>
              <w:t>Format 4_</w:t>
            </w:r>
            <w:r>
              <w:rPr>
                <w:rFonts w:ascii="Arial" w:eastAsia="宋体" w:hAnsi="Arial"/>
                <w:sz w:val="22"/>
                <w:szCs w:val="20"/>
                <w:lang w:val="en-GB"/>
              </w:rPr>
              <w:t>2</w:t>
            </w:r>
            <w:bookmarkEnd w:id="732"/>
          </w:p>
          <w:p w14:paraId="29344BED" w14:textId="77777777" w:rsidR="002B2688" w:rsidRDefault="00492085">
            <w:pPr>
              <w:spacing w:after="180"/>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2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565181E3" w14:textId="77777777" w:rsidR="002B2688" w:rsidRDefault="00492085">
            <w:pPr>
              <w:spacing w:after="180"/>
              <w:rPr>
                <w:rFonts w:eastAsia="宋体"/>
                <w:sz w:val="20"/>
                <w:szCs w:val="20"/>
                <w:lang w:val="en-GB"/>
              </w:rPr>
            </w:pPr>
            <w:r>
              <w:rPr>
                <w:rFonts w:eastAsia="宋体"/>
                <w:sz w:val="20"/>
                <w:szCs w:val="20"/>
                <w:lang w:val="en-GB" w:eastAsia="en-US"/>
              </w:rPr>
              <w:t>The following information is transmitted by means of the DCI format 4_2</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r>
              <w:rPr>
                <w:rFonts w:eastAsia="宋体"/>
                <w:i/>
                <w:iCs/>
                <w:sz w:val="20"/>
                <w:szCs w:val="20"/>
                <w:lang w:val="en-GB" w:eastAsia="en-US"/>
              </w:rPr>
              <w:t>MBS-RNTI-SpecificConfig</w:t>
            </w:r>
            <w:r>
              <w:rPr>
                <w:rFonts w:eastAsia="宋体"/>
                <w:sz w:val="20"/>
                <w:szCs w:val="20"/>
                <w:lang w:val="en-GB" w:eastAsia="en-US"/>
              </w:rPr>
              <w:t>:</w:t>
            </w:r>
            <w:r>
              <w:rPr>
                <w:rFonts w:eastAsia="宋体"/>
                <w:sz w:val="20"/>
                <w:szCs w:val="20"/>
                <w:lang w:val="en-GB"/>
              </w:rPr>
              <w:t xml:space="preserve"> </w:t>
            </w:r>
          </w:p>
          <w:p w14:paraId="0FF0C38D"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Frequency domain resource assignment</w:t>
            </w:r>
            <w:r>
              <w:rPr>
                <w:rFonts w:eastAsia="宋体"/>
                <w:sz w:val="20"/>
                <w:szCs w:val="20"/>
                <w:lang w:val="en-GB" w:eastAsia="en-US"/>
              </w:rPr>
              <w:t xml:space="preserve"> – </w:t>
            </w:r>
            <w:r>
              <w:rPr>
                <w:rFonts w:eastAsia="宋体"/>
                <w:sz w:val="20"/>
                <w:szCs w:val="20"/>
                <w:lang w:val="en-GB"/>
              </w:rPr>
              <w:t xml:space="preserve">number of bits determined by the following,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rPr>
              <w:t xml:space="preserve"> is the size of the common frequency resource as defined in Clause 18 of [5, TS38.213]. </w:t>
            </w:r>
          </w:p>
          <w:p w14:paraId="228AA2C9"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eastAsia="en-US"/>
              </w:rPr>
              <w:t xml:space="preserve"> </w:t>
            </w:r>
            <w:r>
              <w:rPr>
                <w:rFonts w:eastAsia="宋体"/>
                <w:sz w:val="20"/>
                <w:szCs w:val="20"/>
                <w:lang w:val="en-GB"/>
              </w:rPr>
              <w:t xml:space="preserve">bits if only resource allocation type 0 is configured,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RBG</m:t>
                  </m:r>
                </m:sub>
              </m:sSub>
            </m:oMath>
            <w:r>
              <w:rPr>
                <w:rFonts w:eastAsia="宋体"/>
                <w:sz w:val="20"/>
                <w:szCs w:val="20"/>
                <w:lang w:val="en-GB"/>
              </w:rPr>
              <w:t xml:space="preserve"> is defined in Clause 5.1.2.2.1 of [6, TS38.214], </w:t>
            </w:r>
          </w:p>
          <w:p w14:paraId="3B93B317"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if only resource allocation type 1 is configured, or </w:t>
            </w:r>
          </w:p>
          <w:p w14:paraId="2C4A4A6E"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func>
                <m:funcPr>
                  <m:ctrlPr>
                    <w:rPr>
                      <w:rFonts w:ascii="Cambria Math" w:eastAsia="宋体" w:hAnsi="Cambria Math"/>
                      <w:sz w:val="20"/>
                      <w:szCs w:val="20"/>
                      <w:lang w:val="en-GB"/>
                    </w:rPr>
                  </m:ctrlPr>
                </m:funcPr>
                <m:fName>
                  <m:r>
                    <m:rPr>
                      <m:sty m:val="p"/>
                    </m:rPr>
                    <w:rPr>
                      <w:rFonts w:ascii="Cambria Math" w:eastAsia="宋体" w:hAnsi="Cambria Math"/>
                      <w:sz w:val="20"/>
                      <w:szCs w:val="20"/>
                      <w:lang w:val="en-GB"/>
                    </w:rPr>
                    <m:t>max</m:t>
                  </m:r>
                </m:fName>
                <m:e>
                  <m:d>
                    <m:dPr>
                      <m:ctrlPr>
                        <w:rPr>
                          <w:rFonts w:ascii="Cambria Math" w:eastAsia="宋体" w:hAnsi="Cambria Math"/>
                          <w:i/>
                          <w:sz w:val="20"/>
                          <w:szCs w:val="20"/>
                          <w:lang w:val="en-GB"/>
                        </w:rPr>
                      </m:ctrlPr>
                    </m:dPr>
                    <m:e>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e>
                  </m:d>
                  <m:r>
                    <w:rPr>
                      <w:rFonts w:ascii="Cambria Math" w:eastAsia="宋体" w:hAnsi="Cambria Math"/>
                      <w:sz w:val="20"/>
                      <w:szCs w:val="20"/>
                      <w:lang w:val="en-GB"/>
                    </w:rPr>
                    <m:t>+1</m:t>
                  </m:r>
                </m:e>
              </m:func>
            </m:oMath>
            <w:r>
              <w:rPr>
                <w:rFonts w:eastAsia="宋体" w:hint="eastAsia"/>
                <w:sz w:val="20"/>
                <w:szCs w:val="20"/>
                <w:lang w:val="en-GB"/>
              </w:rPr>
              <w:t xml:space="preserve"> </w:t>
            </w:r>
            <w:r>
              <w:rPr>
                <w:rFonts w:eastAsia="宋体"/>
                <w:sz w:val="20"/>
                <w:szCs w:val="20"/>
                <w:lang w:val="en-GB"/>
              </w:rPr>
              <w:t xml:space="preserve">bits if </w:t>
            </w:r>
            <w:r>
              <w:rPr>
                <w:rFonts w:eastAsia="宋体"/>
                <w:i/>
                <w:sz w:val="20"/>
                <w:szCs w:val="20"/>
                <w:lang w:val="en-GB" w:eastAsia="en-US"/>
              </w:rPr>
              <w:t xml:space="preserve">resourceAllocation </w:t>
            </w:r>
            <w:r>
              <w:rPr>
                <w:rFonts w:eastAsia="宋体"/>
                <w:sz w:val="20"/>
                <w:szCs w:val="20"/>
                <w:lang w:val="en-GB" w:eastAsia="en-US"/>
              </w:rPr>
              <w:t>in</w:t>
            </w:r>
            <w:r>
              <w:rPr>
                <w:rFonts w:eastAsia="宋体"/>
                <w:i/>
                <w:sz w:val="20"/>
                <w:szCs w:val="20"/>
                <w:lang w:val="en-GB" w:eastAsia="en-US"/>
              </w:rPr>
              <w:t xml:space="preserve"> pdsch-ConfigMulticast</w:t>
            </w:r>
            <w:r>
              <w:rPr>
                <w:rFonts w:eastAsia="宋体"/>
                <w:sz w:val="20"/>
                <w:szCs w:val="20"/>
                <w:lang w:val="en-GB"/>
              </w:rPr>
              <w:t xml:space="preserve"> is configured as '</w:t>
            </w:r>
            <w:r>
              <w:rPr>
                <w:rFonts w:eastAsia="宋体"/>
                <w:i/>
                <w:sz w:val="20"/>
                <w:szCs w:val="20"/>
                <w:lang w:val="en-GB"/>
              </w:rPr>
              <w:t>dynamicSwitch'</w:t>
            </w:r>
            <w:r>
              <w:rPr>
                <w:rFonts w:eastAsia="宋体"/>
                <w:sz w:val="20"/>
                <w:szCs w:val="20"/>
                <w:lang w:val="en-GB"/>
              </w:rPr>
              <w:t xml:space="preserve">. </w:t>
            </w:r>
          </w:p>
          <w:p w14:paraId="391625F8" w14:textId="77777777" w:rsidR="002B2688" w:rsidRDefault="00492085">
            <w:pPr>
              <w:spacing w:after="180"/>
              <w:ind w:left="851"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If </w:t>
            </w:r>
            <w:r>
              <w:rPr>
                <w:rFonts w:eastAsia="宋体"/>
                <w:i/>
                <w:sz w:val="20"/>
                <w:szCs w:val="20"/>
                <w:lang w:val="en-GB" w:eastAsia="en-US"/>
              </w:rPr>
              <w:t>resourceAllocation</w:t>
            </w:r>
            <w:r>
              <w:rPr>
                <w:rFonts w:eastAsia="宋体"/>
                <w:sz w:val="20"/>
                <w:szCs w:val="20"/>
                <w:lang w:val="en-GB"/>
              </w:rPr>
              <w:t xml:space="preserve"> </w:t>
            </w:r>
            <w:bookmarkStart w:id="733" w:name="OLE_LINK20"/>
            <w:r>
              <w:rPr>
                <w:rFonts w:eastAsia="宋体"/>
                <w:sz w:val="20"/>
                <w:szCs w:val="20"/>
                <w:lang w:val="en-GB"/>
              </w:rPr>
              <w:t>in</w:t>
            </w:r>
            <w:r>
              <w:rPr>
                <w:rFonts w:eastAsia="宋体"/>
                <w:i/>
                <w:sz w:val="20"/>
                <w:szCs w:val="20"/>
                <w:lang w:val="en-GB"/>
              </w:rPr>
              <w:t xml:space="preserve"> </w:t>
            </w:r>
            <w:r>
              <w:rPr>
                <w:rFonts w:eastAsia="宋体"/>
                <w:i/>
                <w:sz w:val="20"/>
                <w:szCs w:val="20"/>
                <w:lang w:val="en-GB" w:eastAsia="en-US"/>
              </w:rPr>
              <w:t>pdsch-ConfigMulticast</w:t>
            </w:r>
            <w:bookmarkEnd w:id="733"/>
            <w:r>
              <w:rPr>
                <w:rFonts w:eastAsia="宋体"/>
                <w:sz w:val="20"/>
                <w:szCs w:val="20"/>
                <w:lang w:val="en-GB"/>
              </w:rPr>
              <w:t xml:space="preserve"> is configured as '</w:t>
            </w:r>
            <w:r>
              <w:rPr>
                <w:rFonts w:eastAsia="宋体"/>
                <w:i/>
                <w:sz w:val="20"/>
                <w:szCs w:val="20"/>
                <w:lang w:val="en-GB"/>
              </w:rPr>
              <w:t>dynamicSwitch'</w:t>
            </w:r>
            <w:r>
              <w:rPr>
                <w:rFonts w:eastAsia="宋体"/>
                <w:sz w:val="20"/>
                <w:szCs w:val="20"/>
                <w:lang w:val="en-GB"/>
              </w:rPr>
              <w:t xml:space="preserve">, the MSB bit is used to indicate resource allocation type 0 or resource allocation type 1, where the bit value of 0 indicates resource allocation type 0 and the bit value of 1 indicates resource allocation type 1. </w:t>
            </w:r>
          </w:p>
          <w:p w14:paraId="21BB63ED"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For resource allocation type 0, the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rPr>
              <w:t xml:space="preserve"> LSBs provide the resource allocation as defined in Clause 5.1.2.2.1 of [6, TS 38.214].</w:t>
            </w:r>
          </w:p>
          <w:p w14:paraId="2CF543DB"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For r</w:t>
            </w:r>
            <w:r>
              <w:rPr>
                <w:rFonts w:eastAsia="宋体"/>
                <w:sz w:val="20"/>
                <w:szCs w:val="20"/>
                <w:lang w:val="en-GB" w:eastAsia="en-US"/>
              </w:rPr>
              <w:t>esource allocation type 1</w:t>
            </w:r>
            <w:r>
              <w:rPr>
                <w:rFonts w:eastAsia="宋体"/>
                <w:sz w:val="20"/>
                <w:szCs w:val="20"/>
                <w:lang w:val="en-GB"/>
              </w:rPr>
              <w:t>, t</w:t>
            </w:r>
            <w:r>
              <w:rPr>
                <w:rFonts w:eastAsia="宋体"/>
                <w:sz w:val="20"/>
                <w:szCs w:val="20"/>
                <w:lang w:val="en-GB" w:eastAsia="en-US"/>
              </w:rPr>
              <w:t xml:space="preserve">he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r>
                    <w:rPr>
                      <w:rFonts w:ascii="Cambria Math" w:eastAsia="宋体" w:hAnsi="Cambria Math"/>
                      <w:sz w:val="20"/>
                      <w:szCs w:val="20"/>
                      <w:lang w:val="en-GB"/>
                    </w:rPr>
                    <m:t>)</m:t>
                  </m:r>
                </m:e>
              </m:d>
            </m:oMath>
            <w:r>
              <w:rPr>
                <w:rFonts w:eastAsia="宋体" w:hint="eastAsia"/>
                <w:sz w:val="20"/>
                <w:szCs w:val="20"/>
                <w:lang w:val="en-GB"/>
              </w:rPr>
              <w:t xml:space="preserve"> </w:t>
            </w:r>
            <w:r>
              <w:rPr>
                <w:rFonts w:eastAsia="宋体"/>
                <w:sz w:val="20"/>
                <w:szCs w:val="20"/>
                <w:lang w:val="en-GB" w:eastAsia="en-US"/>
              </w:rPr>
              <w:t xml:space="preserve">LSBs provide the resource allocation as defined in </w:t>
            </w:r>
            <w:r>
              <w:rPr>
                <w:rFonts w:eastAsia="宋体"/>
                <w:sz w:val="20"/>
                <w:szCs w:val="20"/>
                <w:lang w:val="en-GB"/>
              </w:rPr>
              <w:t xml:space="preserve">Clause 5.1.2.2.2 of [6, TS 38.214] </w:t>
            </w:r>
          </w:p>
          <w:p w14:paraId="5838EA58"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Time domain resource assignment </w:t>
            </w:r>
            <w:r>
              <w:rPr>
                <w:rFonts w:eastAsia="宋体"/>
                <w:sz w:val="20"/>
                <w:szCs w:val="20"/>
                <w:lang w:val="en-GB" w:eastAsia="en-US"/>
              </w:rPr>
              <w:t xml:space="preserve">– </w:t>
            </w:r>
            <w:r>
              <w:rPr>
                <w:rFonts w:eastAsia="宋体"/>
                <w:sz w:val="20"/>
                <w:szCs w:val="20"/>
                <w:lang w:val="en-GB"/>
              </w:rPr>
              <w:t xml:space="preserve">0, 1, 2, 3, or 4 bits as defined in Clause 5.1.2.1 of [6, TS 38.214]. The bitwidth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r>
              <w:rPr>
                <w:rFonts w:eastAsia="宋体"/>
                <w:i/>
                <w:sz w:val="20"/>
                <w:szCs w:val="20"/>
                <w:lang w:val="en-GB" w:eastAsia="en-US"/>
              </w:rPr>
              <w:t>pdsch-</w:t>
            </w:r>
            <w:r>
              <w:rPr>
                <w:rFonts w:eastAsia="宋体"/>
                <w:i/>
                <w:sz w:val="20"/>
                <w:szCs w:val="20"/>
                <w:lang w:val="en-GB"/>
              </w:rPr>
              <w:t>TimeDomain</w:t>
            </w:r>
            <w:r>
              <w:rPr>
                <w:rFonts w:eastAsia="宋体"/>
                <w:i/>
                <w:sz w:val="20"/>
                <w:szCs w:val="20"/>
                <w:lang w:val="en-GB" w:eastAsia="en-US"/>
              </w:rPr>
              <w:t>AllocationList</w:t>
            </w:r>
            <w:r>
              <w:rPr>
                <w:rFonts w:eastAsia="宋体"/>
                <w:sz w:val="20"/>
                <w:szCs w:val="20"/>
                <w:lang w:val="en-GB" w:eastAsia="en-US"/>
              </w:rPr>
              <w:t xml:space="preserve"> if the higher layer parameter is configured; otherwise </w:t>
            </w:r>
            <w:r>
              <w:rPr>
                <w:rFonts w:eastAsia="宋体"/>
                <w:i/>
                <w:sz w:val="20"/>
                <w:szCs w:val="20"/>
                <w:lang w:val="en-GB" w:eastAsia="en-US"/>
              </w:rPr>
              <w:t>I</w:t>
            </w:r>
            <w:r>
              <w:rPr>
                <w:rFonts w:eastAsia="宋体"/>
                <w:sz w:val="20"/>
                <w:szCs w:val="20"/>
                <w:lang w:val="en-GB" w:eastAsia="en-US"/>
              </w:rPr>
              <w:t xml:space="preserve"> is the number of entries in the default table</w:t>
            </w:r>
            <w:r>
              <w:rPr>
                <w:rFonts w:eastAsia="宋体"/>
                <w:sz w:val="20"/>
                <w:szCs w:val="20"/>
                <w:lang w:val="en-GB"/>
              </w:rPr>
              <w:t>.</w:t>
            </w:r>
          </w:p>
          <w:p w14:paraId="1A831E3E"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0 or 1 bit:</w:t>
            </w:r>
          </w:p>
          <w:p w14:paraId="332BF60F"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 if only resource allocation type 0 is configured or if </w:t>
            </w:r>
            <w:r>
              <w:rPr>
                <w:rFonts w:eastAsia="宋体"/>
                <w:i/>
                <w:sz w:val="20"/>
                <w:szCs w:val="20"/>
                <w:lang w:val="en-GB" w:eastAsia="en-US"/>
              </w:rPr>
              <w:t>vrb-ToPRB-Interleaver</w:t>
            </w:r>
            <w:r>
              <w:rPr>
                <w:rFonts w:eastAsia="宋体"/>
                <w:sz w:val="20"/>
                <w:szCs w:val="20"/>
                <w:lang w:val="en-GB"/>
              </w:rPr>
              <w:t xml:space="preserve"> in </w:t>
            </w:r>
            <w:r>
              <w:rPr>
                <w:rFonts w:eastAsia="宋体"/>
                <w:i/>
                <w:sz w:val="20"/>
                <w:szCs w:val="20"/>
                <w:lang w:val="en-GB"/>
              </w:rPr>
              <w:t xml:space="preserve">pdsch-ConfigMulticast </w:t>
            </w:r>
            <w:r>
              <w:rPr>
                <w:rFonts w:eastAsia="宋体"/>
                <w:sz w:val="20"/>
                <w:szCs w:val="20"/>
                <w:lang w:val="en-GB"/>
              </w:rPr>
              <w:t>is not configured;</w:t>
            </w:r>
          </w:p>
          <w:p w14:paraId="388B6681"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1 bit according to Table 7.3.1.2.2-5 otherwise, only applicable to resource allocation type 1, as defined in Clause 7.3.1.6 of [4, TS 38.211].</w:t>
            </w:r>
          </w:p>
          <w:p w14:paraId="56E84086"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PRB bundling size indicator</w:t>
            </w:r>
            <w:r>
              <w:rPr>
                <w:rFonts w:eastAsia="宋体"/>
                <w:sz w:val="20"/>
                <w:szCs w:val="20"/>
                <w:lang w:val="en-GB" w:eastAsia="en-US"/>
              </w:rPr>
              <w:t xml:space="preserve"> – </w:t>
            </w:r>
            <w:r>
              <w:rPr>
                <w:rFonts w:eastAsia="宋体"/>
                <w:sz w:val="20"/>
                <w:szCs w:val="20"/>
                <w:lang w:val="en-GB"/>
              </w:rPr>
              <w:t xml:space="preserve">0 bit if the higher layer parameter </w:t>
            </w:r>
            <w:r>
              <w:rPr>
                <w:rFonts w:eastAsia="宋体"/>
                <w:i/>
                <w:sz w:val="20"/>
                <w:szCs w:val="20"/>
                <w:lang w:val="en-GB"/>
              </w:rPr>
              <w:t>prb-BundlingType</w:t>
            </w:r>
            <w:r>
              <w:rPr>
                <w:rFonts w:eastAsia="宋体"/>
                <w:sz w:val="20"/>
                <w:szCs w:val="20"/>
                <w:lang w:val="en-GB"/>
              </w:rPr>
              <w:t xml:space="preserve"> is not configured in </w:t>
            </w:r>
            <w:r>
              <w:rPr>
                <w:rFonts w:eastAsia="宋体"/>
                <w:i/>
                <w:sz w:val="20"/>
                <w:szCs w:val="20"/>
                <w:lang w:val="en-GB"/>
              </w:rPr>
              <w:t>pdsch-ConfigMulticast</w:t>
            </w:r>
            <w:r>
              <w:rPr>
                <w:rFonts w:eastAsia="宋体"/>
                <w:sz w:val="20"/>
                <w:szCs w:val="20"/>
                <w:lang w:val="en-GB"/>
              </w:rPr>
              <w:t xml:space="preserve"> or is set to '</w:t>
            </w:r>
            <w:r>
              <w:rPr>
                <w:rFonts w:eastAsia="宋体"/>
                <w:sz w:val="20"/>
                <w:szCs w:val="20"/>
                <w:lang w:val="en-GB" w:eastAsia="en-US"/>
              </w:rPr>
              <w:t>staticBundling</w:t>
            </w:r>
            <w:r>
              <w:rPr>
                <w:rFonts w:eastAsia="宋体"/>
                <w:sz w:val="20"/>
                <w:szCs w:val="20"/>
                <w:lang w:val="en-GB"/>
              </w:rPr>
              <w:t>', or 1</w:t>
            </w:r>
            <w:r>
              <w:rPr>
                <w:rFonts w:eastAsia="宋体"/>
                <w:sz w:val="20"/>
                <w:szCs w:val="20"/>
                <w:lang w:val="en-GB" w:eastAsia="en-US"/>
              </w:rPr>
              <w:t xml:space="preserve"> bit</w:t>
            </w:r>
            <w:r>
              <w:rPr>
                <w:rFonts w:eastAsia="宋体"/>
                <w:sz w:val="20"/>
                <w:szCs w:val="20"/>
                <w:lang w:val="en-GB"/>
              </w:rPr>
              <w:t xml:space="preserve"> if the higher layer parameter </w:t>
            </w:r>
            <w:r>
              <w:rPr>
                <w:rFonts w:eastAsia="宋体"/>
                <w:i/>
                <w:sz w:val="20"/>
                <w:szCs w:val="20"/>
                <w:lang w:val="en-GB"/>
              </w:rPr>
              <w:t>prb-BundlingType</w:t>
            </w:r>
            <w:r>
              <w:rPr>
                <w:rFonts w:eastAsia="宋体"/>
                <w:sz w:val="20"/>
                <w:szCs w:val="20"/>
                <w:lang w:val="en-GB"/>
              </w:rPr>
              <w:t xml:space="preserve"> in </w:t>
            </w:r>
            <w:r>
              <w:rPr>
                <w:rFonts w:eastAsia="宋体"/>
                <w:i/>
                <w:sz w:val="20"/>
                <w:szCs w:val="20"/>
                <w:lang w:val="en-GB"/>
              </w:rPr>
              <w:t>pdsch-ConfigMulticast</w:t>
            </w:r>
            <w:r>
              <w:rPr>
                <w:rFonts w:eastAsia="宋体"/>
                <w:sz w:val="20"/>
                <w:szCs w:val="20"/>
                <w:lang w:val="en-GB"/>
              </w:rPr>
              <w:t xml:space="preserve"> is set to '</w:t>
            </w:r>
            <w:r>
              <w:rPr>
                <w:rFonts w:eastAsia="宋体"/>
                <w:sz w:val="20"/>
                <w:szCs w:val="20"/>
                <w:lang w:val="en-GB" w:eastAsia="en-US"/>
              </w:rPr>
              <w:t>dynamicBundling</w:t>
            </w:r>
            <w:r>
              <w:rPr>
                <w:rFonts w:eastAsia="宋体"/>
                <w:sz w:val="20"/>
                <w:szCs w:val="20"/>
                <w:lang w:val="en-GB"/>
              </w:rPr>
              <w:t>' according to Clause 5.1.2.3 of [6, TS 38.214].</w:t>
            </w:r>
          </w:p>
          <w:p w14:paraId="27003078"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Rate matching indicator – 0, 1, or 2 bits according to higher layer parameters </w:t>
            </w:r>
            <w:r>
              <w:rPr>
                <w:rFonts w:eastAsia="宋体"/>
                <w:i/>
                <w:sz w:val="20"/>
                <w:szCs w:val="20"/>
                <w:lang w:val="en-GB" w:eastAsia="en-US"/>
              </w:rPr>
              <w:t>rateMatchPattern</w:t>
            </w:r>
            <w:r>
              <w:rPr>
                <w:rFonts w:eastAsia="宋体"/>
                <w:i/>
                <w:sz w:val="20"/>
                <w:szCs w:val="20"/>
                <w:lang w:val="en-GB"/>
              </w:rPr>
              <w:t>Group1</w:t>
            </w:r>
            <w:r>
              <w:rPr>
                <w:rFonts w:eastAsia="宋体"/>
                <w:sz w:val="20"/>
                <w:szCs w:val="20"/>
                <w:lang w:val="en-GB"/>
              </w:rPr>
              <w:t xml:space="preserve"> and</w:t>
            </w:r>
            <w:r>
              <w:rPr>
                <w:rFonts w:eastAsia="宋体"/>
                <w:i/>
                <w:sz w:val="20"/>
                <w:szCs w:val="20"/>
                <w:lang w:val="en-GB" w:eastAsia="en-US"/>
              </w:rPr>
              <w:t xml:space="preserve"> rateMatchPattern</w:t>
            </w:r>
            <w:r>
              <w:rPr>
                <w:rFonts w:eastAsia="宋体"/>
                <w:i/>
                <w:sz w:val="20"/>
                <w:szCs w:val="20"/>
                <w:lang w:val="en-GB"/>
              </w:rPr>
              <w:t xml:space="preserve">Group2 </w:t>
            </w:r>
            <w:r>
              <w:rPr>
                <w:rFonts w:eastAsia="宋体"/>
                <w:sz w:val="20"/>
                <w:szCs w:val="20"/>
                <w:lang w:val="en-GB"/>
              </w:rPr>
              <w:t>in</w:t>
            </w:r>
            <w:r>
              <w:rPr>
                <w:rFonts w:eastAsia="宋体"/>
                <w:i/>
                <w:sz w:val="20"/>
                <w:szCs w:val="20"/>
                <w:lang w:val="en-GB"/>
              </w:rPr>
              <w:t xml:space="preserve"> pdsch-ConfigMulticast</w:t>
            </w:r>
            <w:r>
              <w:rPr>
                <w:rFonts w:eastAsia="宋体"/>
                <w:sz w:val="20"/>
                <w:szCs w:val="22"/>
              </w:rPr>
              <w:t xml:space="preserve">, where the MSB is used to indicate </w:t>
            </w:r>
            <w:r>
              <w:rPr>
                <w:rFonts w:eastAsia="宋体"/>
                <w:i/>
                <w:sz w:val="20"/>
                <w:szCs w:val="22"/>
              </w:rPr>
              <w:t>rateMatchPatternGroup1</w:t>
            </w:r>
            <w:r>
              <w:rPr>
                <w:rFonts w:eastAsia="宋体"/>
                <w:sz w:val="20"/>
                <w:szCs w:val="22"/>
              </w:rPr>
              <w:t xml:space="preserve"> and the LSB is used to indicate </w:t>
            </w:r>
            <w:r>
              <w:rPr>
                <w:rFonts w:eastAsia="宋体"/>
                <w:i/>
                <w:sz w:val="20"/>
                <w:szCs w:val="22"/>
              </w:rPr>
              <w:t>rateMatchPatternGroup2</w:t>
            </w:r>
            <w:r>
              <w:rPr>
                <w:rFonts w:eastAsia="宋体"/>
                <w:sz w:val="20"/>
                <w:szCs w:val="22"/>
              </w:rPr>
              <w:t xml:space="preserve"> when there are two groups</w:t>
            </w:r>
            <w:r>
              <w:rPr>
                <w:rFonts w:eastAsia="宋体"/>
                <w:sz w:val="20"/>
                <w:szCs w:val="20"/>
                <w:lang w:val="en-GB"/>
              </w:rPr>
              <w:t>.</w:t>
            </w:r>
          </w:p>
          <w:p w14:paraId="4D5032A0"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ZP CSI-RS trigger – 0, 1, or 2 bits as defined in Clause 5.1.4.2 of [6, TS 38.214]. The bitwidth for this field is determined as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r>
                        <w:rPr>
                          <w:rFonts w:ascii="Cambria Math" w:eastAsia="宋体" w:hAnsi="Cambria Math"/>
                          <w:sz w:val="20"/>
                          <w:szCs w:val="20"/>
                          <w:lang w:val="en-GB" w:eastAsia="en-US"/>
                        </w:rPr>
                        <m:t>+1)</m:t>
                      </m:r>
                    </m:e>
                  </m:func>
                </m:e>
              </m:d>
            </m:oMath>
            <w:r>
              <w:rPr>
                <w:rFonts w:eastAsia="宋体" w:hint="eastAsia"/>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oMath>
            <w:r>
              <w:rPr>
                <w:rFonts w:eastAsia="宋体" w:hint="eastAsia"/>
                <w:sz w:val="20"/>
                <w:szCs w:val="20"/>
                <w:lang w:val="en-GB"/>
              </w:rPr>
              <w:t xml:space="preserve"> </w:t>
            </w:r>
            <w:r>
              <w:rPr>
                <w:rFonts w:eastAsia="宋体"/>
                <w:sz w:val="20"/>
                <w:szCs w:val="20"/>
                <w:lang w:val="en-GB" w:eastAsia="en-US"/>
              </w:rPr>
              <w:t xml:space="preserve">is the number of </w:t>
            </w:r>
            <w:r>
              <w:rPr>
                <w:rFonts w:eastAsia="宋体"/>
                <w:sz w:val="20"/>
                <w:szCs w:val="20"/>
              </w:rPr>
              <w:t xml:space="preserve">aperiodic </w:t>
            </w:r>
            <w:r>
              <w:rPr>
                <w:rFonts w:eastAsia="宋体"/>
                <w:sz w:val="20"/>
                <w:szCs w:val="20"/>
                <w:lang w:val="en-GB"/>
              </w:rPr>
              <w:t xml:space="preserve">ZP CSI-RS resource sets </w:t>
            </w:r>
            <w:r>
              <w:rPr>
                <w:rFonts w:eastAsia="宋体"/>
                <w:sz w:val="20"/>
                <w:szCs w:val="20"/>
              </w:rPr>
              <w:t xml:space="preserve">configured in </w:t>
            </w:r>
            <w:r>
              <w:rPr>
                <w:rFonts w:eastAsia="宋体"/>
                <w:i/>
                <w:sz w:val="20"/>
                <w:szCs w:val="20"/>
                <w:lang w:val="en-GB"/>
              </w:rPr>
              <w:t>pdsch-ConfigMulticast</w:t>
            </w:r>
            <w:r>
              <w:rPr>
                <w:rFonts w:eastAsia="宋体"/>
                <w:sz w:val="20"/>
                <w:szCs w:val="20"/>
                <w:lang w:val="en-GB"/>
              </w:rPr>
              <w:t>.</w:t>
            </w:r>
          </w:p>
          <w:p w14:paraId="18B30576" w14:textId="77777777" w:rsidR="002B2688" w:rsidRDefault="00492085">
            <w:pPr>
              <w:spacing w:after="180"/>
              <w:ind w:left="568" w:hanging="284"/>
              <w:rPr>
                <w:rFonts w:eastAsia="宋体"/>
                <w:sz w:val="20"/>
                <w:szCs w:val="20"/>
                <w:lang w:val="en-GB"/>
              </w:rPr>
            </w:pPr>
            <w:r>
              <w:rPr>
                <w:rFonts w:eastAsia="宋体"/>
                <w:sz w:val="20"/>
                <w:szCs w:val="20"/>
                <w:lang w:val="en-GB" w:eastAsia="en-US"/>
              </w:rPr>
              <w:t>For transport block 1:</w:t>
            </w:r>
          </w:p>
          <w:p w14:paraId="26E53179"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41A7ABE0"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New data indicator – 1 bit</w:t>
            </w:r>
          </w:p>
          <w:p w14:paraId="58797DB3"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r>
              <w:rPr>
                <w:rFonts w:eastAsia="宋体"/>
                <w:sz w:val="20"/>
                <w:szCs w:val="20"/>
                <w:lang w:val="en-GB"/>
              </w:rPr>
              <w:t xml:space="preserve"> </w:t>
            </w:r>
          </w:p>
          <w:p w14:paraId="47D82740" w14:textId="77777777" w:rsidR="002B2688" w:rsidRDefault="00492085">
            <w:pPr>
              <w:spacing w:after="180"/>
              <w:ind w:left="284"/>
              <w:rPr>
                <w:rFonts w:eastAsia="宋体"/>
                <w:sz w:val="20"/>
                <w:szCs w:val="20"/>
                <w:lang w:val="en-GB"/>
              </w:rPr>
            </w:pPr>
            <w:r>
              <w:rPr>
                <w:rFonts w:eastAsia="宋体"/>
                <w:sz w:val="20"/>
                <w:szCs w:val="20"/>
                <w:lang w:val="en-GB" w:eastAsia="en-US"/>
              </w:rPr>
              <w:t xml:space="preserve">For transport block </w:t>
            </w:r>
            <w:r>
              <w:rPr>
                <w:rFonts w:eastAsia="宋体"/>
                <w:sz w:val="20"/>
                <w:szCs w:val="20"/>
                <w:lang w:val="en-GB"/>
              </w:rPr>
              <w:t xml:space="preserve">2 (only present if </w:t>
            </w:r>
            <w:r>
              <w:rPr>
                <w:rFonts w:eastAsia="宋体"/>
                <w:i/>
                <w:sz w:val="20"/>
                <w:szCs w:val="20"/>
                <w:lang w:val="en-GB" w:eastAsia="ja-JP"/>
              </w:rPr>
              <w:t>maxNrofCodeWordsScheduledByDCI</w:t>
            </w:r>
            <w:r>
              <w:rPr>
                <w:rFonts w:eastAsia="宋体"/>
                <w:sz w:val="20"/>
                <w:szCs w:val="20"/>
                <w:lang w:val="en-GB"/>
              </w:rPr>
              <w:t xml:space="preserve"> configured in </w:t>
            </w:r>
            <w:r>
              <w:rPr>
                <w:rFonts w:eastAsia="宋体"/>
                <w:i/>
                <w:sz w:val="20"/>
                <w:szCs w:val="20"/>
                <w:lang w:val="en-GB"/>
              </w:rPr>
              <w:t>pdsch-ConfigMulticast</w:t>
            </w:r>
            <w:r>
              <w:rPr>
                <w:rFonts w:eastAsia="宋体"/>
                <w:sz w:val="20"/>
                <w:szCs w:val="20"/>
                <w:lang w:val="en-GB"/>
              </w:rPr>
              <w:t xml:space="preserve"> equals 2)</w:t>
            </w:r>
            <w:r>
              <w:rPr>
                <w:rFonts w:eastAsia="宋体"/>
                <w:sz w:val="20"/>
                <w:szCs w:val="20"/>
                <w:lang w:val="en-GB" w:eastAsia="en-US"/>
              </w:rPr>
              <w:t xml:space="preserve">: </w:t>
            </w:r>
          </w:p>
          <w:p w14:paraId="4A669951"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5D1494D0"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New data indicator – 1 bit </w:t>
            </w:r>
          </w:p>
          <w:p w14:paraId="799DC7FA" w14:textId="77777777" w:rsidR="002B2688" w:rsidRDefault="00492085">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p>
          <w:p w14:paraId="350DA88C"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HARQ process number – </w:t>
            </w:r>
            <w:r>
              <w:rPr>
                <w:rFonts w:eastAsia="宋体"/>
                <w:sz w:val="20"/>
                <w:szCs w:val="20"/>
                <w:lang w:val="en-GB"/>
              </w:rPr>
              <w:t>4</w:t>
            </w:r>
            <w:r>
              <w:rPr>
                <w:rFonts w:eastAsia="宋体"/>
                <w:sz w:val="20"/>
                <w:szCs w:val="20"/>
                <w:lang w:val="en-GB" w:eastAsia="en-US"/>
              </w:rPr>
              <w:t xml:space="preserve"> bits</w:t>
            </w:r>
          </w:p>
          <w:p w14:paraId="6807DDE5"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Downlink assignment index</w:t>
            </w:r>
            <w:r>
              <w:rPr>
                <w:rFonts w:eastAsia="宋体"/>
                <w:sz w:val="20"/>
                <w:szCs w:val="20"/>
                <w:lang w:val="en-GB" w:eastAsia="en-US"/>
              </w:rPr>
              <w:t xml:space="preserve"> –</w:t>
            </w:r>
            <w:r>
              <w:rPr>
                <w:rFonts w:eastAsia="宋体"/>
                <w:sz w:val="20"/>
                <w:szCs w:val="20"/>
                <w:lang w:val="en-GB"/>
              </w:rPr>
              <w:t xml:space="preserve"> </w:t>
            </w:r>
            <w:r>
              <w:rPr>
                <w:rFonts w:eastAsia="宋体"/>
                <w:sz w:val="20"/>
                <w:szCs w:val="20"/>
                <w:lang w:val="en-GB" w:eastAsia="en-US"/>
              </w:rPr>
              <w:t xml:space="preserve">number of bits </w:t>
            </w:r>
            <w:r>
              <w:rPr>
                <w:rFonts w:eastAsia="宋体"/>
                <w:sz w:val="20"/>
                <w:szCs w:val="20"/>
                <w:lang w:val="en-GB"/>
              </w:rPr>
              <w:t>as defined in the following</w:t>
            </w:r>
          </w:p>
          <w:p w14:paraId="10D88EA2"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2 bits if the higher layer parameter </w:t>
            </w:r>
            <w:r>
              <w:rPr>
                <w:rFonts w:eastAsia="宋体"/>
                <w:i/>
                <w:sz w:val="20"/>
                <w:szCs w:val="20"/>
                <w:lang w:val="en-GB"/>
              </w:rPr>
              <w:t xml:space="preserve">pdsch-HARQ-ACK-Codebook =dynamic </w:t>
            </w:r>
            <w:r>
              <w:rPr>
                <w:rFonts w:eastAsia="宋体"/>
                <w:sz w:val="20"/>
                <w:szCs w:val="20"/>
                <w:lang w:val="en-GB"/>
              </w:rPr>
              <w:t>is configured for multicast, where the 2 bits are the counter DAI;</w:t>
            </w:r>
          </w:p>
          <w:p w14:paraId="5EE49AAA" w14:textId="77777777" w:rsidR="002B2688" w:rsidRDefault="00492085">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bits otherwise. </w:t>
            </w:r>
          </w:p>
          <w:p w14:paraId="030E6658" w14:textId="77777777" w:rsidR="002B2688" w:rsidRDefault="00492085">
            <w:pPr>
              <w:spacing w:after="180"/>
              <w:ind w:left="568" w:hanging="284"/>
              <w:rPr>
                <w:rFonts w:eastAsia="宋体"/>
                <w:sz w:val="20"/>
                <w:szCs w:val="20"/>
                <w:lang w:val="en-GB"/>
              </w:rPr>
            </w:pPr>
            <w:r>
              <w:rPr>
                <w:rFonts w:eastAsia="宋体"/>
                <w:sz w:val="20"/>
                <w:szCs w:val="20"/>
                <w:lang w:val="en-GB" w:eastAsia="en-US"/>
              </w:rPr>
              <w:tab/>
              <w:t>I</w:t>
            </w:r>
            <w:r>
              <w:rPr>
                <w:rFonts w:eastAsia="宋体"/>
                <w:sz w:val="20"/>
                <w:szCs w:val="20"/>
                <w:lang w:val="en-GB"/>
              </w:rPr>
              <w:t xml:space="preserve">f higher layer parameter </w:t>
            </w:r>
            <w:r>
              <w:rPr>
                <w:rFonts w:eastAsia="宋体"/>
                <w:i/>
                <w:sz w:val="20"/>
                <w:szCs w:val="20"/>
                <w:lang w:val="en-GB" w:eastAsia="en-US"/>
              </w:rPr>
              <w:t>priorityIndicatorDCI-4-2</w:t>
            </w:r>
            <w:r>
              <w:rPr>
                <w:rFonts w:eastAsia="宋体"/>
                <w:sz w:val="20"/>
                <w:szCs w:val="20"/>
                <w:lang w:val="en-GB"/>
              </w:rPr>
              <w:t xml:space="preserve"> is configured in </w:t>
            </w:r>
            <w:r>
              <w:rPr>
                <w:rFonts w:eastAsia="宋体"/>
                <w:i/>
                <w:sz w:val="20"/>
                <w:szCs w:val="20"/>
                <w:lang w:val="en-GB"/>
              </w:rPr>
              <w:t>pdsch-ConfigMulticast</w:t>
            </w:r>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 xml:space="preserve">Downlink assignment index in DCI format 4_2 </w:t>
            </w:r>
            <w:r>
              <w:rPr>
                <w:rFonts w:eastAsia="宋体"/>
                <w:sz w:val="20"/>
                <w:szCs w:val="20"/>
                <w:lang w:val="en-GB" w:eastAsia="en-US"/>
              </w:rPr>
              <w:t>for</w:t>
            </w:r>
            <w:r>
              <w:rPr>
                <w:rFonts w:eastAsia="等线"/>
                <w:sz w:val="20"/>
                <w:szCs w:val="20"/>
                <w:lang w:val="en-GB"/>
              </w:rPr>
              <w:t xml:space="preserve"> one HARQ-ACK codebook is not equal to that of the </w:t>
            </w:r>
            <w:r>
              <w:rPr>
                <w:rFonts w:eastAsia="宋体"/>
                <w:sz w:val="20"/>
                <w:szCs w:val="20"/>
                <w:lang w:val="en-GB"/>
              </w:rPr>
              <w:t xml:space="preserve">Downlink assignment index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Downlink assignment index</w:t>
            </w:r>
            <w:r>
              <w:rPr>
                <w:rFonts w:eastAsia="等线"/>
                <w:sz w:val="20"/>
                <w:szCs w:val="20"/>
                <w:lang w:val="en-GB"/>
              </w:rPr>
              <w:t xml:space="preserve"> until the bit width of the </w:t>
            </w:r>
            <w:r>
              <w:rPr>
                <w:rFonts w:eastAsia="宋体"/>
                <w:sz w:val="20"/>
                <w:szCs w:val="20"/>
                <w:lang w:val="en-GB"/>
              </w:rPr>
              <w:t>Downlink assignment index in DCI format 4_2</w:t>
            </w:r>
            <w:r>
              <w:rPr>
                <w:rFonts w:eastAsia="等线"/>
                <w:sz w:val="20"/>
                <w:szCs w:val="20"/>
                <w:lang w:val="en-GB"/>
              </w:rPr>
              <w:t xml:space="preserve"> for the two HARQ-ACK codebooks are the same.</w:t>
            </w:r>
          </w:p>
          <w:p w14:paraId="5A78F7BD"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 38.213]</w:t>
            </w:r>
            <w:ins w:id="734" w:author="ZTE" w:date="2023-10-27T09:38: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735" w:author="ZTE" w:date="2023-10-31T09:40:00Z">
              <w:r>
                <w:rPr>
                  <w:rFonts w:eastAsia="宋体"/>
                  <w:sz w:val="20"/>
                  <w:szCs w:val="20"/>
                </w:rPr>
                <w:t xml:space="preserve">is </w:t>
              </w:r>
            </w:ins>
            <w:ins w:id="736" w:author="ZTE" w:date="2023-10-27T09:38:00Z">
              <w:r>
                <w:rPr>
                  <w:rFonts w:eastAsia="宋体" w:hint="eastAsia"/>
                  <w:sz w:val="20"/>
                  <w:szCs w:val="20"/>
                </w:rPr>
                <w:t xml:space="preserve">scheduled </w:t>
              </w:r>
            </w:ins>
            <w:ins w:id="737" w:author="ZTE" w:date="2023-10-31T09:40:00Z">
              <w:r>
                <w:rPr>
                  <w:rFonts w:eastAsia="宋体"/>
                  <w:sz w:val="20"/>
                  <w:szCs w:val="20"/>
                </w:rPr>
                <w:t xml:space="preserve">by </w:t>
              </w:r>
            </w:ins>
            <w:ins w:id="738"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w:t>
              </w:r>
            </w:ins>
            <w:r>
              <w:rPr>
                <w:rFonts w:eastAsia="宋体" w:hint="eastAsia"/>
                <w:sz w:val="20"/>
                <w:szCs w:val="20"/>
              </w:rPr>
              <w:t xml:space="preserve"> </w:t>
            </w:r>
          </w:p>
          <w:p w14:paraId="6DC4E939" w14:textId="77777777" w:rsidR="002B2688" w:rsidRDefault="00492085">
            <w:pPr>
              <w:spacing w:after="180"/>
              <w:ind w:left="568" w:hanging="284"/>
              <w:rPr>
                <w:rFonts w:eastAsia="宋体"/>
                <w:i/>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PDSCH-to-HARQ_feedback timing indicator</w:t>
            </w:r>
            <w:r>
              <w:rPr>
                <w:rFonts w:eastAsia="宋体"/>
                <w:sz w:val="20"/>
                <w:szCs w:val="20"/>
                <w:lang w:val="en-GB" w:eastAsia="en-US"/>
              </w:rPr>
              <w:t xml:space="preserve"> – </w:t>
            </w:r>
            <w:r>
              <w:rPr>
                <w:rFonts w:eastAsia="宋体"/>
                <w:sz w:val="20"/>
                <w:szCs w:val="20"/>
                <w:lang w:val="en-GB"/>
              </w:rPr>
              <w:t>0, 1, 2, or 3</w:t>
            </w:r>
            <w:r>
              <w:rPr>
                <w:rFonts w:eastAsia="宋体"/>
                <w:sz w:val="20"/>
                <w:szCs w:val="20"/>
                <w:lang w:val="en-GB" w:eastAsia="en-US"/>
              </w:rPr>
              <w:t xml:space="preserve"> bit</w:t>
            </w:r>
            <w:r>
              <w:rPr>
                <w:rFonts w:eastAsia="宋体"/>
                <w:sz w:val="20"/>
                <w:szCs w:val="20"/>
                <w:lang w:val="en-GB"/>
              </w:rPr>
              <w:t xml:space="preserve">s as defined in Clause 9.2.3 of [5, TS 38.213]. The bitwidth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r>
              <w:rPr>
                <w:rFonts w:eastAsia="宋体"/>
                <w:i/>
                <w:sz w:val="20"/>
                <w:szCs w:val="20"/>
                <w:lang w:val="en-GB" w:eastAsia="en-US"/>
              </w:rPr>
              <w:t xml:space="preserve">dl-DataToUL-ACK </w:t>
            </w:r>
            <w:r>
              <w:rPr>
                <w:rFonts w:eastAsia="宋体"/>
                <w:sz w:val="20"/>
                <w:szCs w:val="20"/>
                <w:lang w:val="en-GB" w:eastAsia="en-US"/>
              </w:rPr>
              <w:t>in</w:t>
            </w:r>
            <w:r>
              <w:rPr>
                <w:rFonts w:eastAsia="宋体"/>
                <w:i/>
                <w:sz w:val="20"/>
                <w:szCs w:val="20"/>
                <w:lang w:val="en-GB" w:eastAsia="en-US"/>
              </w:rPr>
              <w:t xml:space="preserve"> pucch-ConfigMulticast1 </w:t>
            </w:r>
            <w:r>
              <w:rPr>
                <w:rFonts w:eastAsia="宋体"/>
                <w:sz w:val="20"/>
                <w:szCs w:val="20"/>
                <w:lang w:val="en-GB" w:eastAsia="en-US"/>
              </w:rPr>
              <w:t>if configured or</w:t>
            </w:r>
            <w:r>
              <w:rPr>
                <w:rFonts w:eastAsia="宋体"/>
                <w:i/>
                <w:sz w:val="20"/>
                <w:szCs w:val="20"/>
                <w:lang w:val="en-GB" w:eastAsia="en-US"/>
              </w:rPr>
              <w:t xml:space="preserve"> pucch-ConfigMulticast2 </w:t>
            </w:r>
            <w:r>
              <w:rPr>
                <w:rFonts w:eastAsia="宋体"/>
                <w:sz w:val="20"/>
                <w:szCs w:val="20"/>
                <w:lang w:val="en-GB" w:eastAsia="en-US"/>
              </w:rPr>
              <w:t>if configured; otherwise,</w:t>
            </w:r>
            <w:r>
              <w:rPr>
                <w:rFonts w:eastAsia="宋体"/>
                <w:i/>
                <w:sz w:val="20"/>
                <w:szCs w:val="20"/>
                <w:lang w:val="en-GB" w:eastAsia="en-US"/>
              </w:rPr>
              <w:t xml:space="preserve"> I</w:t>
            </w:r>
            <w:r>
              <w:rPr>
                <w:rFonts w:eastAsia="宋体"/>
                <w:sz w:val="20"/>
                <w:szCs w:val="20"/>
                <w:lang w:val="en-GB" w:eastAsia="en-US"/>
              </w:rPr>
              <w:t xml:space="preserve"> is the number of entries in the higher layer parameter </w:t>
            </w:r>
            <w:r>
              <w:rPr>
                <w:rFonts w:eastAsia="宋体"/>
                <w:i/>
                <w:sz w:val="20"/>
                <w:szCs w:val="20"/>
                <w:lang w:val="en-GB" w:eastAsia="en-US"/>
              </w:rPr>
              <w:t xml:space="preserve">dl-DataToUL-ACK </w:t>
            </w:r>
            <w:r>
              <w:rPr>
                <w:rFonts w:eastAsia="宋体"/>
                <w:sz w:val="20"/>
                <w:szCs w:val="20"/>
                <w:lang w:val="en-GB" w:eastAsia="en-US"/>
              </w:rPr>
              <w:t>in</w:t>
            </w:r>
            <w:r>
              <w:rPr>
                <w:rFonts w:eastAsia="宋体"/>
                <w:i/>
                <w:sz w:val="20"/>
                <w:szCs w:val="20"/>
                <w:lang w:val="en-GB" w:eastAsia="en-US"/>
              </w:rPr>
              <w:t xml:space="preserve"> PUCCH-Config.</w:t>
            </w:r>
            <w:r>
              <w:rPr>
                <w:rFonts w:eastAsia="宋体" w:hint="eastAsia"/>
                <w:i/>
                <w:sz w:val="20"/>
                <w:szCs w:val="20"/>
              </w:rPr>
              <w:t xml:space="preserve"> </w:t>
            </w:r>
            <w:ins w:id="739" w:author="ZTE" w:date="2023-10-27T09:38:00Z">
              <w:r>
                <w:rPr>
                  <w:rFonts w:eastAsia="宋体"/>
                  <w:sz w:val="20"/>
                  <w:szCs w:val="20"/>
                  <w:lang w:val="en-GB" w:eastAsia="en-US"/>
                </w:rPr>
                <w:t xml:space="preserve">This field is reserved when </w:t>
              </w:r>
              <w:r>
                <w:rPr>
                  <w:rFonts w:eastAsia="宋体" w:hint="eastAsia"/>
                  <w:sz w:val="20"/>
                  <w:szCs w:val="20"/>
                </w:rPr>
                <w:t xml:space="preserve">PDSCH reception </w:t>
              </w:r>
            </w:ins>
            <w:ins w:id="740" w:author="ZTE" w:date="2023-10-31T09:40:00Z">
              <w:r>
                <w:rPr>
                  <w:rFonts w:eastAsia="宋体"/>
                  <w:sz w:val="20"/>
                  <w:szCs w:val="20"/>
                </w:rPr>
                <w:t xml:space="preserve">is </w:t>
              </w:r>
            </w:ins>
            <w:ins w:id="741" w:author="ZTE" w:date="2023-10-27T09:38:00Z">
              <w:r>
                <w:rPr>
                  <w:rFonts w:eastAsia="宋体" w:hint="eastAsia"/>
                  <w:sz w:val="20"/>
                  <w:szCs w:val="20"/>
                </w:rPr>
                <w:t xml:space="preserve">scheduled </w:t>
              </w:r>
            </w:ins>
            <w:ins w:id="742" w:author="ZTE" w:date="2023-10-31T09:41:00Z">
              <w:r>
                <w:rPr>
                  <w:rFonts w:eastAsia="宋体"/>
                  <w:sz w:val="20"/>
                  <w:szCs w:val="20"/>
                </w:rPr>
                <w:t xml:space="preserve">by </w:t>
              </w:r>
            </w:ins>
            <w:ins w:id="743"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36341F34" w14:textId="77777777" w:rsidR="002B2688" w:rsidRDefault="00492085">
            <w:pPr>
              <w:spacing w:after="180"/>
              <w:ind w:left="568" w:hanging="284"/>
              <w:rPr>
                <w:rFonts w:eastAsia="宋体"/>
                <w:i/>
                <w:sz w:val="20"/>
                <w:szCs w:val="20"/>
                <w:lang w:val="en-GB" w:eastAsia="en-US"/>
              </w:rPr>
            </w:pPr>
            <w:r>
              <w:rPr>
                <w:rFonts w:eastAsia="宋体"/>
                <w:sz w:val="20"/>
                <w:szCs w:val="20"/>
                <w:lang w:val="en-GB" w:eastAsia="en-US"/>
              </w:rPr>
              <w:tab/>
            </w:r>
            <w:r>
              <w:rPr>
                <w:rFonts w:eastAsia="宋体"/>
                <w:sz w:val="20"/>
                <w:szCs w:val="20"/>
                <w:lang w:val="en-GB"/>
              </w:rPr>
              <w:t xml:space="preserve">If higher layer parameter </w:t>
            </w:r>
            <w:r>
              <w:rPr>
                <w:rFonts w:eastAsia="宋体"/>
                <w:i/>
                <w:sz w:val="20"/>
                <w:szCs w:val="20"/>
                <w:lang w:val="en-GB" w:eastAsia="en-US"/>
              </w:rPr>
              <w:t>priorityIndicatorDCI-4-2</w:t>
            </w:r>
            <w:r>
              <w:rPr>
                <w:rFonts w:eastAsia="宋体"/>
                <w:sz w:val="20"/>
                <w:szCs w:val="20"/>
                <w:lang w:val="en-GB"/>
              </w:rPr>
              <w:t xml:space="preserve"> is configured in </w:t>
            </w:r>
            <w:r>
              <w:rPr>
                <w:rFonts w:eastAsia="宋体"/>
                <w:i/>
                <w:sz w:val="20"/>
                <w:szCs w:val="20"/>
                <w:lang w:val="en-GB"/>
              </w:rPr>
              <w:t>pdsch-ConfigMulticast</w:t>
            </w:r>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PDSCH-to-HARQ_feedback timing indicator in DCI format 4_2 f</w:t>
            </w:r>
            <w:r>
              <w:rPr>
                <w:rFonts w:eastAsia="宋体"/>
                <w:sz w:val="20"/>
                <w:szCs w:val="20"/>
                <w:lang w:val="en-GB" w:eastAsia="en-US"/>
              </w:rPr>
              <w:t>or</w:t>
            </w:r>
            <w:r>
              <w:rPr>
                <w:rFonts w:eastAsia="等线"/>
                <w:sz w:val="20"/>
                <w:szCs w:val="20"/>
                <w:lang w:val="en-GB"/>
              </w:rPr>
              <w:t xml:space="preserve"> one HARQ-ACK codebook is not equal to that of the </w:t>
            </w:r>
            <w:r>
              <w:rPr>
                <w:rFonts w:eastAsia="宋体"/>
                <w:sz w:val="20"/>
                <w:szCs w:val="20"/>
                <w:lang w:val="en-GB"/>
              </w:rPr>
              <w:t xml:space="preserve">PDSCH-to-HARQ_feedback timing indicator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PDSCH-to-HARQ_feedback timing indicator</w:t>
            </w:r>
            <w:r>
              <w:rPr>
                <w:rFonts w:eastAsia="等线"/>
                <w:sz w:val="20"/>
                <w:szCs w:val="20"/>
                <w:lang w:val="en-GB"/>
              </w:rPr>
              <w:t xml:space="preserve"> until the bit width of the </w:t>
            </w:r>
            <w:r>
              <w:rPr>
                <w:rFonts w:eastAsia="宋体"/>
                <w:sz w:val="20"/>
                <w:szCs w:val="20"/>
                <w:lang w:val="en-GB"/>
              </w:rPr>
              <w:t>PDSCH-to-HARQ_feedback timing indicator</w:t>
            </w:r>
            <w:r>
              <w:rPr>
                <w:rFonts w:eastAsia="等线"/>
                <w:sz w:val="20"/>
                <w:szCs w:val="20"/>
                <w:lang w:val="en-GB"/>
              </w:rPr>
              <w:t xml:space="preserve"> </w:t>
            </w:r>
            <w:r>
              <w:rPr>
                <w:rFonts w:eastAsia="宋体"/>
                <w:sz w:val="20"/>
                <w:szCs w:val="20"/>
                <w:lang w:val="en-GB"/>
              </w:rPr>
              <w:t xml:space="preserve">in DCI format 4_2 </w:t>
            </w:r>
            <w:r>
              <w:rPr>
                <w:rFonts w:eastAsia="等线"/>
                <w:sz w:val="20"/>
                <w:szCs w:val="20"/>
                <w:lang w:val="en-GB"/>
              </w:rPr>
              <w:t>for the two HARQ-ACK codebooks are the same.</w:t>
            </w:r>
          </w:p>
          <w:p w14:paraId="089DCC29"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Antenna port(s)</w:t>
            </w:r>
            <w:r>
              <w:rPr>
                <w:rFonts w:eastAsia="宋体"/>
                <w:sz w:val="20"/>
                <w:szCs w:val="20"/>
                <w:lang w:val="en-GB"/>
              </w:rPr>
              <w:t xml:space="preserve"> </w:t>
            </w:r>
            <w:r>
              <w:rPr>
                <w:rFonts w:eastAsia="宋体"/>
                <w:sz w:val="20"/>
                <w:szCs w:val="20"/>
                <w:lang w:val="en-GB" w:eastAsia="en-US"/>
              </w:rPr>
              <w:t xml:space="preserve">– </w:t>
            </w:r>
            <w:r>
              <w:rPr>
                <w:rFonts w:eastAsia="宋体"/>
                <w:sz w:val="20"/>
                <w:szCs w:val="20"/>
                <w:lang w:val="en-GB"/>
              </w:rPr>
              <w:t>4, 5, or 6</w:t>
            </w:r>
            <w:r>
              <w:rPr>
                <w:rFonts w:eastAsia="宋体"/>
                <w:sz w:val="20"/>
                <w:szCs w:val="20"/>
                <w:lang w:val="en-GB" w:eastAsia="en-US"/>
              </w:rPr>
              <w:t xml:space="preserve"> bit</w:t>
            </w:r>
            <w:r>
              <w:rPr>
                <w:rFonts w:eastAsia="宋体"/>
                <w:sz w:val="20"/>
                <w:szCs w:val="20"/>
                <w:lang w:val="en-GB"/>
              </w:rPr>
              <w:t>s as defined by Tables 7.3.1.2.2</w:t>
            </w:r>
            <w:r>
              <w:rPr>
                <w:rFonts w:eastAsia="宋体"/>
                <w:sz w:val="20"/>
                <w:szCs w:val="20"/>
                <w:lang w:val="en-GB" w:eastAsia="en-US"/>
              </w:rPr>
              <w:t>-</w:t>
            </w:r>
            <w:r>
              <w:rPr>
                <w:rFonts w:eastAsia="宋体"/>
                <w:sz w:val="20"/>
                <w:szCs w:val="20"/>
                <w:lang w:val="en-GB"/>
              </w:rPr>
              <w:t xml:space="preserve">1/2/3/4, where the number of CDM groups without data of values 1, 2, and 3 refers to CDM groups {0}, {0,1}, and {0, 1,2} respectively. The antenna ports </w:t>
            </w:r>
            <m:oMath>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0</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v-1</m:t>
                  </m:r>
                </m:sub>
              </m:sSub>
              <m:r>
                <m:rPr>
                  <m:sty m:val="p"/>
                </m:rPr>
                <w:rPr>
                  <w:rFonts w:ascii="Cambria Math" w:eastAsia="宋体" w:hAnsi="Cambria Math"/>
                  <w:sz w:val="20"/>
                  <w:szCs w:val="20"/>
                  <w:lang w:val="en-GB"/>
                </w:rPr>
                <m:t>}</m:t>
              </m:r>
            </m:oMath>
            <w:r>
              <w:rPr>
                <w:rFonts w:eastAsia="宋体"/>
                <w:sz w:val="20"/>
                <w:szCs w:val="20"/>
                <w:lang w:val="en-GB"/>
              </w:rPr>
              <w:t xml:space="preserve"> </w:t>
            </w:r>
            <w:r>
              <w:rPr>
                <w:rFonts w:eastAsia="宋体"/>
                <w:sz w:val="20"/>
                <w:szCs w:val="20"/>
                <w:lang w:val="en-GB" w:eastAsia="en-US"/>
              </w:rPr>
              <w:t xml:space="preserve">shall be determined according to the ordering of DMRS port(s) given by </w:t>
            </w:r>
            <w:r>
              <w:rPr>
                <w:rFonts w:eastAsia="宋体"/>
                <w:sz w:val="20"/>
                <w:szCs w:val="20"/>
                <w:lang w:val="en-GB"/>
              </w:rPr>
              <w:t>Tables 7.3.1.2.2</w:t>
            </w:r>
            <w:r>
              <w:rPr>
                <w:rFonts w:eastAsia="宋体"/>
                <w:sz w:val="20"/>
                <w:szCs w:val="20"/>
                <w:lang w:val="en-GB" w:eastAsia="en-US"/>
              </w:rPr>
              <w:t>-</w:t>
            </w:r>
            <w:r>
              <w:rPr>
                <w:rFonts w:eastAsia="宋体"/>
                <w:sz w:val="20"/>
                <w:szCs w:val="20"/>
                <w:lang w:val="en-GB"/>
              </w:rPr>
              <w:t>1/2/3/4.</w:t>
            </w:r>
          </w:p>
          <w:p w14:paraId="28ADF233" w14:textId="77777777" w:rsidR="002B2688" w:rsidRDefault="00492085">
            <w:pPr>
              <w:spacing w:after="180"/>
              <w:ind w:left="567"/>
              <w:rPr>
                <w:rFonts w:eastAsia="宋体"/>
                <w:sz w:val="20"/>
                <w:szCs w:val="20"/>
                <w:lang w:val="en-GB"/>
              </w:rPr>
            </w:pPr>
            <w:r>
              <w:rPr>
                <w:rFonts w:eastAsia="宋体"/>
                <w:sz w:val="20"/>
                <w:szCs w:val="20"/>
                <w:lang w:val="en-GB"/>
              </w:rPr>
              <w:lastRenderedPageBreak/>
              <w:t xml:space="preserve">If a UE is configured with both </w:t>
            </w:r>
            <w:r>
              <w:rPr>
                <w:rFonts w:eastAsia="宋体"/>
                <w:i/>
                <w:sz w:val="20"/>
                <w:szCs w:val="20"/>
                <w:lang w:val="en-GB"/>
              </w:rPr>
              <w:t>dmrs-DownlinkForPDSCH-MappingTypeA</w:t>
            </w:r>
            <w:r>
              <w:rPr>
                <w:rFonts w:eastAsia="宋体"/>
                <w:sz w:val="20"/>
                <w:szCs w:val="20"/>
                <w:lang w:val="en-GB"/>
              </w:rPr>
              <w:t xml:space="preserve"> and </w:t>
            </w:r>
            <w:r>
              <w:rPr>
                <w:rFonts w:eastAsia="宋体"/>
                <w:i/>
                <w:sz w:val="20"/>
                <w:szCs w:val="20"/>
                <w:lang w:val="en-GB"/>
              </w:rPr>
              <w:t>dmrs-DownlinkForPDSCH-MappingType</w:t>
            </w:r>
            <w:r>
              <w:rPr>
                <w:rFonts w:eastAsia="宋体"/>
                <w:i/>
                <w:sz w:val="20"/>
                <w:szCs w:val="20"/>
                <w:lang w:val="en-GB" w:eastAsia="en-US"/>
              </w:rPr>
              <w:t>B</w:t>
            </w:r>
            <w:r>
              <w:rPr>
                <w:rFonts w:eastAsia="宋体"/>
                <w:sz w:val="20"/>
                <w:szCs w:val="20"/>
                <w:lang w:val="en-GB" w:eastAsia="en-US"/>
              </w:rPr>
              <w:t xml:space="preserve">, </w:t>
            </w:r>
            <w:r>
              <w:rPr>
                <w:rFonts w:eastAsia="宋体"/>
                <w:sz w:val="20"/>
                <w:szCs w:val="20"/>
                <w:lang w:val="en-GB"/>
              </w:rPr>
              <w:t xml:space="preserve">the bitwidth of this field equals </w:t>
            </w:r>
            <m:oMath>
              <m:r>
                <m:rPr>
                  <m:sty m:val="p"/>
                </m:rPr>
                <w:rPr>
                  <w:rFonts w:ascii="Cambria Math" w:eastAsia="宋体" w:hAnsi="Cambria Math"/>
                  <w:sz w:val="20"/>
                  <w:szCs w:val="20"/>
                  <w:lang w:val="en-GB"/>
                </w:rPr>
                <m:t>max⁡{</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r>
                <m:rPr>
                  <m:sty m:val="p"/>
                </m:rPr>
                <w:rPr>
                  <w:rFonts w:ascii="Cambria Math" w:eastAsia="宋体" w:hAnsi="Cambria Math"/>
                  <w:sz w:val="20"/>
                  <w:szCs w:val="20"/>
                  <w:lang w:val="en-GB"/>
                </w:rPr>
                <m:t>}</m:t>
              </m:r>
            </m:oMath>
            <w:r>
              <w:rPr>
                <w:rFonts w:eastAsia="宋体"/>
                <w:sz w:val="20"/>
                <w:szCs w:val="20"/>
                <w:lang w:val="en-GB"/>
              </w:rPr>
              <w:t xml:space="preserve">,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is the "Antenna ports" bitwidth derived according to </w:t>
            </w:r>
            <w:r>
              <w:rPr>
                <w:rFonts w:eastAsia="宋体"/>
                <w:i/>
                <w:sz w:val="20"/>
                <w:szCs w:val="20"/>
                <w:lang w:val="en-GB"/>
              </w:rPr>
              <w:t>dmrs-DownlinkForPDSCH-MappingTypeA</w:t>
            </w:r>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 xml:space="preserve"> is the "Antenna ports" bitwidth</w:t>
            </w:r>
            <w:r>
              <w:rPr>
                <w:rFonts w:eastAsia="宋体"/>
                <w:i/>
                <w:sz w:val="20"/>
                <w:szCs w:val="20"/>
                <w:lang w:val="en-GB" w:eastAsia="en-US"/>
              </w:rPr>
              <w:t xml:space="preserve"> </w:t>
            </w:r>
            <w:r>
              <w:rPr>
                <w:rFonts w:eastAsia="宋体"/>
                <w:sz w:val="20"/>
                <w:szCs w:val="20"/>
                <w:lang w:val="en-GB"/>
              </w:rPr>
              <w:t xml:space="preserve">derived according to </w:t>
            </w:r>
            <w:r>
              <w:rPr>
                <w:rFonts w:eastAsia="宋体"/>
                <w:i/>
                <w:sz w:val="20"/>
                <w:szCs w:val="20"/>
                <w:lang w:val="en-GB"/>
              </w:rPr>
              <w:t>dmrs-DownlinkForPDSCH-MappingType</w:t>
            </w:r>
            <w:r>
              <w:rPr>
                <w:rFonts w:eastAsia="宋体"/>
                <w:i/>
                <w:sz w:val="20"/>
                <w:szCs w:val="20"/>
                <w:lang w:val="en-GB" w:eastAsia="en-US"/>
              </w:rPr>
              <w:t>B</w:t>
            </w:r>
            <w:r>
              <w:rPr>
                <w:rFonts w:eastAsia="宋体"/>
                <w:sz w:val="20"/>
                <w:szCs w:val="20"/>
                <w:lang w:val="en-GB"/>
              </w:rPr>
              <w:t xml:space="preserve">. A number of </w:t>
            </w:r>
            <m:oMath>
              <m:d>
                <m:dPr>
                  <m:begChr m:val="|"/>
                  <m:endChr m:val="|"/>
                  <m:ctrlPr>
                    <w:rPr>
                      <w:rFonts w:ascii="Cambria Math" w:eastAsia="宋体" w:hAnsi="Cambria Math"/>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e>
              </m:d>
            </m:oMath>
            <w:r>
              <w:rPr>
                <w:rFonts w:eastAsia="宋体"/>
                <w:sz w:val="20"/>
                <w:szCs w:val="20"/>
                <w:lang w:val="en-GB"/>
              </w:rPr>
              <w:t xml:space="preserve"> zeros are padded in the MSB of this field, if the mapping type of the PDSCH corresponds to the smaller value of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w:t>
            </w:r>
          </w:p>
          <w:p w14:paraId="343155EF" w14:textId="77777777" w:rsidR="002B2688" w:rsidRDefault="00492085">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Transmission configuration indication </w:t>
            </w:r>
            <w:r>
              <w:rPr>
                <w:rFonts w:eastAsia="宋体"/>
                <w:sz w:val="20"/>
                <w:szCs w:val="20"/>
                <w:lang w:val="en-GB" w:eastAsia="en-US"/>
              </w:rPr>
              <w:t xml:space="preserve">– </w:t>
            </w:r>
            <w:r>
              <w:rPr>
                <w:rFonts w:eastAsia="宋体"/>
                <w:sz w:val="20"/>
                <w:szCs w:val="20"/>
                <w:lang w:val="en-GB"/>
              </w:rPr>
              <w:t xml:space="preserve">0 bit if higher layer parameter </w:t>
            </w:r>
            <w:r>
              <w:rPr>
                <w:rFonts w:eastAsia="宋体"/>
                <w:i/>
                <w:sz w:val="20"/>
                <w:szCs w:val="20"/>
                <w:lang w:val="en-GB" w:eastAsia="en-US"/>
              </w:rPr>
              <w:t xml:space="preserve">tci-PresentInDCI </w:t>
            </w:r>
            <w:r>
              <w:rPr>
                <w:rFonts w:eastAsia="宋体"/>
                <w:sz w:val="20"/>
                <w:szCs w:val="20"/>
                <w:lang w:val="en-GB" w:eastAsia="en-US"/>
              </w:rPr>
              <w:t>in</w:t>
            </w:r>
            <w:r>
              <w:rPr>
                <w:rFonts w:eastAsia="宋体"/>
                <w:i/>
                <w:sz w:val="20"/>
                <w:szCs w:val="20"/>
                <w:lang w:val="en-GB" w:eastAsia="en-US"/>
              </w:rPr>
              <w:t xml:space="preserve"> </w:t>
            </w:r>
            <w:r>
              <w:rPr>
                <w:rFonts w:eastAsia="宋体"/>
                <w:i/>
                <w:sz w:val="20"/>
                <w:szCs w:val="20"/>
                <w:lang w:val="en-GB"/>
              </w:rPr>
              <w:t>pdcch-ConfigMulticast</w:t>
            </w:r>
            <w:r>
              <w:rPr>
                <w:rFonts w:eastAsia="宋体"/>
                <w:sz w:val="20"/>
                <w:szCs w:val="20"/>
                <w:lang w:val="en-GB"/>
              </w:rPr>
              <w:t xml:space="preserve"> is not enabled; otherwise 3</w:t>
            </w:r>
            <w:r>
              <w:rPr>
                <w:rFonts w:eastAsia="宋体"/>
                <w:sz w:val="20"/>
                <w:szCs w:val="20"/>
                <w:lang w:val="en-GB" w:eastAsia="en-US"/>
              </w:rPr>
              <w:t xml:space="preserve"> bit</w:t>
            </w:r>
            <w:r>
              <w:rPr>
                <w:rFonts w:eastAsia="宋体"/>
                <w:sz w:val="20"/>
                <w:szCs w:val="20"/>
                <w:lang w:val="en-GB"/>
              </w:rPr>
              <w:t xml:space="preserve">s as defined in Clause 5.1.5 of [6, TS38.214]. </w:t>
            </w:r>
          </w:p>
          <w:p w14:paraId="63BA8FA2"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DMRS sequence initialization </w:t>
            </w:r>
            <w:r>
              <w:rPr>
                <w:rFonts w:eastAsia="宋体"/>
                <w:sz w:val="20"/>
                <w:szCs w:val="20"/>
                <w:lang w:val="en-GB" w:eastAsia="en-US"/>
              </w:rPr>
              <w:t>–</w:t>
            </w:r>
            <w:r>
              <w:rPr>
                <w:rFonts w:eastAsia="宋体"/>
                <w:sz w:val="20"/>
                <w:szCs w:val="20"/>
                <w:lang w:val="en-GB"/>
              </w:rPr>
              <w:t xml:space="preserve"> 1</w:t>
            </w:r>
            <w:r>
              <w:rPr>
                <w:rFonts w:eastAsia="宋体"/>
                <w:sz w:val="20"/>
                <w:szCs w:val="20"/>
                <w:lang w:val="en-GB" w:eastAsia="en-US"/>
              </w:rPr>
              <w:t xml:space="preserve"> bit</w:t>
            </w:r>
            <w:r>
              <w:rPr>
                <w:rFonts w:eastAsia="宋体"/>
                <w:sz w:val="20"/>
                <w:szCs w:val="20"/>
                <w:lang w:val="en-GB"/>
              </w:rPr>
              <w:t xml:space="preserve">. </w:t>
            </w:r>
          </w:p>
          <w:p w14:paraId="07252394" w14:textId="77777777" w:rsidR="002B2688" w:rsidRDefault="00492085">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Priority indicator </w:t>
            </w:r>
            <w:r>
              <w:rPr>
                <w:rFonts w:eastAsia="宋体"/>
                <w:sz w:val="20"/>
                <w:szCs w:val="20"/>
                <w:lang w:val="en-GB" w:eastAsia="en-US"/>
              </w:rPr>
              <w:t xml:space="preserve">– </w:t>
            </w:r>
            <w:r>
              <w:rPr>
                <w:rFonts w:eastAsia="宋体"/>
                <w:sz w:val="20"/>
                <w:szCs w:val="20"/>
                <w:lang w:val="en-GB"/>
              </w:rPr>
              <w:t xml:space="preserve">0 bit if higher layer parameter </w:t>
            </w:r>
            <w:r>
              <w:rPr>
                <w:rFonts w:eastAsia="宋体"/>
                <w:i/>
                <w:sz w:val="20"/>
                <w:szCs w:val="20"/>
                <w:lang w:val="en-GB" w:eastAsia="en-US"/>
              </w:rPr>
              <w:t>priorityIndicatorDCI-4-2</w:t>
            </w:r>
            <w:r>
              <w:rPr>
                <w:rFonts w:eastAsia="宋体"/>
                <w:sz w:val="20"/>
                <w:szCs w:val="20"/>
                <w:lang w:val="en-GB"/>
              </w:rPr>
              <w:t xml:space="preserve"> is not configured in </w:t>
            </w:r>
            <w:r>
              <w:rPr>
                <w:rFonts w:eastAsia="宋体"/>
                <w:i/>
                <w:sz w:val="20"/>
                <w:szCs w:val="20"/>
                <w:lang w:val="en-GB"/>
              </w:rPr>
              <w:t>pdsch-ConfigMulticast</w:t>
            </w:r>
            <w:r>
              <w:rPr>
                <w:rFonts w:eastAsia="宋体"/>
                <w:sz w:val="20"/>
                <w:szCs w:val="20"/>
                <w:lang w:val="en-GB"/>
              </w:rPr>
              <w:t xml:space="preserve">; otherwise 1 bit as defined in Clause 9 in [5, TS 38.213]. </w:t>
            </w:r>
          </w:p>
          <w:p w14:paraId="36D2A38E" w14:textId="77777777" w:rsidR="002B2688" w:rsidRDefault="00492085">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t xml:space="preserve">Enabling/disabling HARQ-ACK feedback indication –1 bit if higher layer parameter </w:t>
            </w:r>
            <w:r>
              <w:rPr>
                <w:rFonts w:eastAsia="等线"/>
                <w:i/>
                <w:sz w:val="20"/>
                <w:szCs w:val="20"/>
                <w:lang w:val="en-GB"/>
              </w:rPr>
              <w:t xml:space="preserve">harq-FeedbackEnablerMulticast </w:t>
            </w:r>
            <w:r>
              <w:rPr>
                <w:rFonts w:eastAsia="等线"/>
                <w:sz w:val="20"/>
                <w:szCs w:val="20"/>
                <w:lang w:val="en-GB"/>
              </w:rPr>
              <w:t>indicates</w:t>
            </w:r>
            <w:r>
              <w:rPr>
                <w:rFonts w:eastAsia="等线"/>
                <w:i/>
                <w:sz w:val="20"/>
                <w:szCs w:val="20"/>
                <w:lang w:val="en-GB"/>
              </w:rPr>
              <w:t xml:space="preserve"> dci-enabler</w:t>
            </w:r>
            <w:r>
              <w:rPr>
                <w:rFonts w:eastAsia="等线"/>
                <w:sz w:val="20"/>
                <w:szCs w:val="20"/>
                <w:lang w:val="en-GB"/>
              </w:rPr>
              <w:t>, where value 1 indicates enabling HARQ-ACK feedback and value 0 indicates disabling HARQ-ACK feedback; 0 bit, otherwise.</w:t>
            </w:r>
          </w:p>
          <w:p w14:paraId="49D960AB" w14:textId="77777777" w:rsidR="002B2688" w:rsidRDefault="00492085">
            <w:pPr>
              <w:spacing w:after="180"/>
              <w:rPr>
                <w:rFonts w:eastAsia="等线"/>
                <w:sz w:val="20"/>
                <w:szCs w:val="20"/>
                <w:lang w:val="en-GB"/>
              </w:rPr>
            </w:pPr>
            <w:r>
              <w:rPr>
                <w:rFonts w:eastAsia="宋体"/>
                <w:sz w:val="20"/>
                <w:szCs w:val="20"/>
                <w:lang w:val="en-GB"/>
              </w:rPr>
              <w:t xml:space="preserve">The size of DCI format 4_2 is configurable by higher layer parameter </w:t>
            </w:r>
            <w:r>
              <w:rPr>
                <w:rFonts w:eastAsia="宋体"/>
                <w:i/>
                <w:sz w:val="20"/>
                <w:szCs w:val="20"/>
                <w:lang w:val="en-GB"/>
              </w:rPr>
              <w:t>sizeDCI-4-2</w:t>
            </w:r>
            <w:r>
              <w:rPr>
                <w:rFonts w:eastAsia="宋体"/>
                <w:sz w:val="20"/>
                <w:szCs w:val="20"/>
                <w:lang w:val="en-GB"/>
              </w:rPr>
              <w:t xml:space="preserve"> from 20 bits and up to 140 bits.</w:t>
            </w:r>
          </w:p>
          <w:p w14:paraId="335E510B" w14:textId="77777777" w:rsidR="002B2688" w:rsidRDefault="00492085">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457F36E" w14:textId="77777777" w:rsidR="002B2688" w:rsidRDefault="002B2688">
            <w:pPr>
              <w:pStyle w:val="B1"/>
              <w:rPr>
                <w:color w:val="DDD9C3" w:themeColor="background2" w:themeShade="E6"/>
                <w:lang w:eastAsia="zh-CN"/>
              </w:rPr>
            </w:pPr>
          </w:p>
        </w:tc>
      </w:tr>
    </w:tbl>
    <w:p w14:paraId="3295E547" w14:textId="77777777" w:rsidR="002B2688" w:rsidRDefault="002B2688">
      <w:pPr>
        <w:rPr>
          <w:rFonts w:eastAsiaTheme="minorEastAsia"/>
          <w:color w:val="DDD9C3" w:themeColor="background2" w:themeShade="E6"/>
          <w:highlight w:val="lightGray"/>
        </w:rPr>
      </w:pPr>
    </w:p>
    <w:p w14:paraId="3B899DB3" w14:textId="77777777" w:rsidR="002B2688" w:rsidRDefault="00492085">
      <w:pPr>
        <w:pStyle w:val="31"/>
      </w:pPr>
      <w:bookmarkStart w:id="744" w:name="_Ref132010591"/>
      <w:bookmarkStart w:id="745" w:name="_Ref150328794"/>
      <w:r>
        <w:rPr>
          <w:rFonts w:hint="eastAsia"/>
        </w:rPr>
        <w:t>R</w:t>
      </w:r>
      <w:r>
        <w:t>oun</w:t>
      </w:r>
      <w:bookmarkEnd w:id="744"/>
      <w:r>
        <w:t>d-1</w:t>
      </w:r>
      <w:bookmarkEnd w:id="745"/>
    </w:p>
    <w:p w14:paraId="2973ABC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0C8C7" w14:textId="77777777" w:rsidR="002B2688" w:rsidRDefault="00492085">
      <w:pPr>
        <w:overflowPunct w:val="0"/>
        <w:autoSpaceDE w:val="0"/>
        <w:autoSpaceDN w:val="0"/>
        <w:adjustRightInd w:val="0"/>
        <w:spacing w:afterLines="50" w:after="120" w:line="260" w:lineRule="auto"/>
        <w:textAlignment w:val="baseline"/>
      </w:pPr>
      <w:r>
        <w:t>The rationale from the proponent for the changes:</w:t>
      </w:r>
    </w:p>
    <w:p w14:paraId="2E7366F1" w14:textId="77777777" w:rsidR="002B2688" w:rsidRDefault="00492085">
      <w:pPr>
        <w:overflowPunct w:val="0"/>
        <w:autoSpaceDE w:val="0"/>
        <w:autoSpaceDN w:val="0"/>
        <w:adjustRightInd w:val="0"/>
        <w:spacing w:afterLines="50" w:after="120" w:line="260" w:lineRule="auto"/>
        <w:textAlignment w:val="baseline"/>
      </w:pPr>
      <w:r>
        <w:t>In previous RAN1 meeting, a conclusion on assumption of ‘PUCCH resource indicator’ field and ‘PDSCH-to-HARQ_feedback timing indicator’ field under disabled HARQ-ACK feedback was made. However, they are not reflected in the description of related fields of the multicast DCI formats.</w:t>
      </w:r>
    </w:p>
    <w:tbl>
      <w:tblPr>
        <w:tblStyle w:val="af7"/>
        <w:tblW w:w="0" w:type="auto"/>
        <w:tblLayout w:type="fixed"/>
        <w:tblLook w:val="04A0" w:firstRow="1" w:lastRow="0" w:firstColumn="1" w:lastColumn="0" w:noHBand="0" w:noVBand="1"/>
      </w:tblPr>
      <w:tblGrid>
        <w:gridCol w:w="14040"/>
      </w:tblGrid>
      <w:tr w:rsidR="002B2688" w14:paraId="5D4980FD" w14:textId="77777777">
        <w:trPr>
          <w:trHeight w:val="1475"/>
        </w:trPr>
        <w:tc>
          <w:tcPr>
            <w:tcW w:w="14040" w:type="dxa"/>
          </w:tcPr>
          <w:p w14:paraId="1C40ED91" w14:textId="77777777" w:rsidR="002B2688" w:rsidRDefault="00492085">
            <w:pPr>
              <w:autoSpaceDE/>
              <w:autoSpaceDN/>
              <w:adjustRightInd/>
              <w:spacing w:after="0" w:line="280" w:lineRule="exact"/>
            </w:pPr>
            <w:r>
              <w:t>Conclusion</w:t>
            </w:r>
          </w:p>
          <w:p w14:paraId="01E68821" w14:textId="77777777" w:rsidR="002B2688" w:rsidRDefault="00492085">
            <w:pPr>
              <w:autoSpaceDE/>
              <w:autoSpaceDN/>
              <w:adjustRightInd/>
              <w:spacing w:after="0" w:line="280" w:lineRule="exact"/>
            </w:pPr>
            <w:r>
              <w:t>When HARQ feedback is disabled, the following fields (if present) of DCI format 4_1/4_2 can be assumed to be reserved and UE ignores them:</w:t>
            </w:r>
          </w:p>
          <w:p w14:paraId="0401132A" w14:textId="77777777" w:rsidR="002B2688" w:rsidRDefault="00492085">
            <w:pPr>
              <w:pStyle w:val="aff1"/>
              <w:numPr>
                <w:ilvl w:val="0"/>
                <w:numId w:val="31"/>
              </w:numPr>
              <w:autoSpaceDE/>
              <w:autoSpaceDN/>
              <w:adjustRightInd/>
              <w:spacing w:after="0" w:line="280" w:lineRule="exact"/>
              <w:rPr>
                <w:sz w:val="24"/>
                <w:szCs w:val="24"/>
                <w:lang w:eastAsia="zh-CN"/>
              </w:rPr>
            </w:pPr>
            <w:r>
              <w:rPr>
                <w:sz w:val="24"/>
                <w:szCs w:val="24"/>
                <w:lang w:eastAsia="zh-CN"/>
              </w:rPr>
              <w:t>PUCCH resource Indicator</w:t>
            </w:r>
          </w:p>
          <w:p w14:paraId="3848D614" w14:textId="77777777" w:rsidR="002B2688" w:rsidRDefault="00492085">
            <w:pPr>
              <w:pStyle w:val="aff1"/>
              <w:numPr>
                <w:ilvl w:val="0"/>
                <w:numId w:val="31"/>
              </w:numPr>
              <w:autoSpaceDE/>
              <w:autoSpaceDN/>
              <w:adjustRightInd/>
              <w:spacing w:after="0" w:line="280" w:lineRule="exact"/>
              <w:rPr>
                <w:sz w:val="24"/>
                <w:szCs w:val="24"/>
                <w:lang w:eastAsia="zh-CN"/>
              </w:rPr>
            </w:pPr>
            <w:r>
              <w:rPr>
                <w:sz w:val="24"/>
                <w:szCs w:val="24"/>
                <w:lang w:eastAsia="zh-CN"/>
              </w:rPr>
              <w:t>PDSCH-to-HARQ_feedback timing indicator</w:t>
            </w:r>
          </w:p>
        </w:tc>
      </w:tr>
    </w:tbl>
    <w:p w14:paraId="67E6629E" w14:textId="77777777" w:rsidR="002B2688" w:rsidRDefault="002B2688">
      <w:pPr>
        <w:overflowPunct w:val="0"/>
        <w:autoSpaceDE w:val="0"/>
        <w:autoSpaceDN w:val="0"/>
        <w:adjustRightInd w:val="0"/>
        <w:spacing w:afterLines="50" w:after="120" w:line="260" w:lineRule="auto"/>
        <w:textAlignment w:val="baseline"/>
      </w:pPr>
    </w:p>
    <w:p w14:paraId="0C623925" w14:textId="77777777" w:rsidR="002B2688" w:rsidRDefault="00492085">
      <w:pPr>
        <w:spacing w:after="120"/>
        <w:rPr>
          <w:rFonts w:eastAsiaTheme="minorEastAsia"/>
        </w:rPr>
      </w:pPr>
      <w:r>
        <w:rPr>
          <w:rFonts w:eastAsiaTheme="minorEastAsia" w:hint="eastAsia"/>
        </w:rPr>
        <w:t>F</w:t>
      </w:r>
      <w:r>
        <w:rPr>
          <w:rFonts w:eastAsiaTheme="minorEastAsia"/>
        </w:rPr>
        <w:t xml:space="preserve">irstly, the conclusion intended to mean there is no spec impact. Secondly, it also relates the discussion of the PDSCH processing timeline and one another place in the spec as excerpted as follows, which will be discussed in section </w:t>
      </w:r>
      <w:r>
        <w:rPr>
          <w:rFonts w:eastAsiaTheme="minorEastAsia"/>
        </w:rPr>
        <w:fldChar w:fldCharType="begin"/>
      </w:r>
      <w:r>
        <w:rPr>
          <w:rFonts w:eastAsiaTheme="minorEastAsia"/>
        </w:rPr>
        <w:instrText xml:space="preserve"> REF _Ref150273947 \n \h </w:instrText>
      </w:r>
      <w:r>
        <w:rPr>
          <w:rFonts w:eastAsiaTheme="minorEastAsia"/>
        </w:rPr>
      </w:r>
      <w:r>
        <w:rPr>
          <w:rFonts w:eastAsiaTheme="minorEastAsia"/>
        </w:rPr>
        <w:fldChar w:fldCharType="separate"/>
      </w:r>
      <w:r>
        <w:rPr>
          <w:rFonts w:eastAsiaTheme="minorEastAsia"/>
        </w:rPr>
        <w:t>2.1.1</w:t>
      </w:r>
      <w:r>
        <w:rPr>
          <w:rFonts w:eastAsiaTheme="minorEastAsia"/>
        </w:rPr>
        <w:fldChar w:fldCharType="end"/>
      </w:r>
      <w:r>
        <w:rPr>
          <w:rFonts w:eastAsiaTheme="minorEastAsia"/>
        </w:rPr>
        <w:t xml:space="preserve"> as well. </w:t>
      </w:r>
    </w:p>
    <w:tbl>
      <w:tblPr>
        <w:tblStyle w:val="af7"/>
        <w:tblW w:w="0" w:type="auto"/>
        <w:tblInd w:w="137" w:type="dxa"/>
        <w:tblLook w:val="04A0" w:firstRow="1" w:lastRow="0" w:firstColumn="1" w:lastColumn="0" w:noHBand="0" w:noVBand="1"/>
      </w:tblPr>
      <w:tblGrid>
        <w:gridCol w:w="14100"/>
      </w:tblGrid>
      <w:tr w:rsidR="002B2688" w14:paraId="785D5B35" w14:textId="77777777">
        <w:tc>
          <w:tcPr>
            <w:tcW w:w="14100" w:type="dxa"/>
          </w:tcPr>
          <w:p w14:paraId="2F36E994"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68ABA1E3"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r>
              <w:rPr>
                <w:i/>
                <w:iCs/>
                <w:sz w:val="24"/>
                <w:szCs w:val="24"/>
              </w:rPr>
              <w:t>downlinkHARQ-FeedbackDisabled</w:t>
            </w:r>
            <w:r>
              <w:rPr>
                <w:i/>
                <w:sz w:val="24"/>
                <w:szCs w:val="24"/>
              </w:rPr>
              <w:t>, if provided</w:t>
            </w:r>
          </w:p>
          <w:p w14:paraId="1B6E7A7A"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3080E5A2" w14:textId="77777777" w:rsidR="002B2688" w:rsidRDefault="002B2688">
      <w:pPr>
        <w:spacing w:after="120"/>
        <w:rPr>
          <w:rFonts w:eastAsiaTheme="minorEastAsia"/>
        </w:rPr>
      </w:pPr>
    </w:p>
    <w:p w14:paraId="5BF6488C" w14:textId="77777777" w:rsidR="002B2688" w:rsidRDefault="00492085">
      <w:pPr>
        <w:spacing w:after="120"/>
        <w:rPr>
          <w:rFonts w:eastAsiaTheme="minorEastAsia"/>
          <w:b/>
        </w:rPr>
      </w:pPr>
      <w:r>
        <w:rPr>
          <w:rFonts w:eastAsiaTheme="minorEastAsia" w:hint="eastAsia"/>
          <w:b/>
        </w:rPr>
        <w:t>O</w:t>
      </w:r>
      <w:r>
        <w:rPr>
          <w:rFonts w:eastAsiaTheme="minorEastAsia"/>
          <w:b/>
        </w:rPr>
        <w:t xml:space="preserve">verall, this draft CR does not seem needed. Companies can share your views. </w:t>
      </w:r>
    </w:p>
    <w:p w14:paraId="124A14C1" w14:textId="77777777" w:rsidR="002B2688" w:rsidRDefault="002B2688">
      <w:pPr>
        <w:spacing w:after="120"/>
        <w:rPr>
          <w:rFonts w:eastAsiaTheme="minorEastAsia"/>
        </w:rPr>
      </w:pPr>
    </w:p>
    <w:p w14:paraId="3F0AE73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_Ref150328794 \n \h </w:instrText>
      </w:r>
      <w:r>
        <w:rPr>
          <w:lang w:val="en-GB"/>
        </w:rPr>
      </w:r>
      <w:r>
        <w:rPr>
          <w:lang w:val="en-GB"/>
        </w:rPr>
        <w:fldChar w:fldCharType="separate"/>
      </w:r>
      <w:r>
        <w:rPr>
          <w:lang w:val="en-GB"/>
        </w:rPr>
        <w:t>1.8.1</w:t>
      </w:r>
      <w:r>
        <w:rPr>
          <w:lang w:val="en-GB"/>
        </w:rPr>
        <w:fldChar w:fldCharType="end"/>
      </w:r>
    </w:p>
    <w:p w14:paraId="2053E352" w14:textId="77777777" w:rsidR="002B2688" w:rsidRDefault="00492085">
      <w:pPr>
        <w:rPr>
          <w:rFonts w:eastAsiaTheme="minorEastAsia"/>
          <w:b/>
        </w:rPr>
      </w:pPr>
      <w:r>
        <w:rPr>
          <w:rFonts w:eastAsiaTheme="minorEastAsia" w:hint="eastAsia"/>
          <w:b/>
        </w:rPr>
        <w:t>T</w:t>
      </w:r>
      <w:r>
        <w:rPr>
          <w:rFonts w:eastAsiaTheme="minorEastAsia"/>
          <w:b/>
        </w:rPr>
        <w:t xml:space="preserve">he draft CR in R1-2311016 is not pursued in Rel-17. </w:t>
      </w:r>
    </w:p>
    <w:p w14:paraId="4D44942F" w14:textId="77777777" w:rsidR="002B2688" w:rsidRDefault="002B2688">
      <w:pPr>
        <w:rPr>
          <w:rFonts w:eastAsiaTheme="minorEastAsia"/>
        </w:rPr>
      </w:pPr>
    </w:p>
    <w:p w14:paraId="5AF5AF48"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290"/>
      </w:tblGrid>
      <w:tr w:rsidR="002B2688" w14:paraId="5224F968" w14:textId="77777777">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1E523FB0" w14:textId="77777777" w:rsidR="002B2688" w:rsidRDefault="00492085">
            <w:pPr>
              <w:rPr>
                <w:rFonts w:eastAsiaTheme="minorEastAsia"/>
              </w:rPr>
            </w:pPr>
            <w:r>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5462174E" w14:textId="77777777" w:rsidR="002B2688" w:rsidRDefault="00492085">
            <w:pPr>
              <w:rPr>
                <w:rFonts w:eastAsiaTheme="minorEastAsia"/>
              </w:rPr>
            </w:pPr>
            <w:r>
              <w:rPr>
                <w:rFonts w:eastAsiaTheme="minorEastAsia"/>
              </w:rPr>
              <w:t>Comments</w:t>
            </w:r>
          </w:p>
        </w:tc>
      </w:tr>
      <w:tr w:rsidR="002B2688" w14:paraId="3E84744D" w14:textId="77777777">
        <w:trPr>
          <w:trHeight w:val="528"/>
        </w:trPr>
        <w:tc>
          <w:tcPr>
            <w:tcW w:w="1885" w:type="dxa"/>
            <w:tcBorders>
              <w:top w:val="single" w:sz="4" w:space="0" w:color="auto"/>
              <w:left w:val="single" w:sz="4" w:space="0" w:color="auto"/>
              <w:bottom w:val="single" w:sz="4" w:space="0" w:color="auto"/>
              <w:right w:val="single" w:sz="4" w:space="0" w:color="auto"/>
            </w:tcBorders>
          </w:tcPr>
          <w:p w14:paraId="6F80DE19" w14:textId="77777777" w:rsidR="002B2688" w:rsidRDefault="00492085">
            <w:pPr>
              <w:rPr>
                <w:rFonts w:eastAsiaTheme="minorEastAsia"/>
              </w:rPr>
            </w:pPr>
            <w:r>
              <w:rPr>
                <w:rFonts w:eastAsiaTheme="minorEastAsia"/>
              </w:rPr>
              <w:t>Samsung</w:t>
            </w:r>
          </w:p>
        </w:tc>
        <w:tc>
          <w:tcPr>
            <w:tcW w:w="12290" w:type="dxa"/>
            <w:tcBorders>
              <w:top w:val="single" w:sz="4" w:space="0" w:color="auto"/>
              <w:left w:val="single" w:sz="4" w:space="0" w:color="auto"/>
              <w:bottom w:val="single" w:sz="4" w:space="0" w:color="auto"/>
              <w:right w:val="single" w:sz="4" w:space="0" w:color="auto"/>
            </w:tcBorders>
          </w:tcPr>
          <w:p w14:paraId="3DD564AF" w14:textId="77777777" w:rsidR="002B2688" w:rsidRDefault="00492085">
            <w:pPr>
              <w:tabs>
                <w:tab w:val="left" w:pos="8801"/>
                <w:tab w:val="left" w:pos="8941"/>
              </w:tabs>
              <w:rPr>
                <w:rFonts w:eastAsiaTheme="minorEastAsia"/>
              </w:rPr>
            </w:pPr>
            <w:r>
              <w:rPr>
                <w:rFonts w:eastAsiaTheme="minorEastAsia"/>
              </w:rPr>
              <w:t>The CR is not needed due to the statement in clause 9.2.3 of TS 38.213 that was mentioned in our response to issue 1.4 (ZTE-CR-x1017).</w:t>
            </w:r>
          </w:p>
        </w:tc>
      </w:tr>
      <w:tr w:rsidR="002B2688" w14:paraId="765BF5A6"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A6E88EF" w14:textId="77777777" w:rsidR="002B2688" w:rsidRDefault="00492085">
            <w:pPr>
              <w:rPr>
                <w:rFonts w:eastAsiaTheme="minorEastAsia"/>
              </w:rPr>
            </w:pPr>
            <w:r>
              <w:rPr>
                <w:rFonts w:eastAsiaTheme="minorEastAsia" w:hint="eastAsia"/>
              </w:rPr>
              <w:t>ZTE</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7D88264B" w14:textId="77777777" w:rsidR="002B2688" w:rsidRDefault="00492085">
            <w:pPr>
              <w:tabs>
                <w:tab w:val="left" w:pos="8801"/>
                <w:tab w:val="left" w:pos="8941"/>
              </w:tabs>
              <w:rPr>
                <w:rFonts w:eastAsiaTheme="minorEastAsia"/>
              </w:rPr>
            </w:pPr>
            <w:r>
              <w:rPr>
                <w:rFonts w:eastAsiaTheme="minorEastAsia" w:hint="eastAsia"/>
              </w:rPr>
              <w:t xml:space="preserve">First, we have conclusion for this issue. And this should be reflected in the spec. Second, the issue is how the network set the PRI and K1. With the change, it means that gNB can set any value for these two fields. This is beneficial for the gNB implementation. </w:t>
            </w:r>
          </w:p>
          <w:p w14:paraId="6B31F39E" w14:textId="77777777" w:rsidR="002B2688" w:rsidRDefault="00492085">
            <w:pPr>
              <w:tabs>
                <w:tab w:val="left" w:pos="8801"/>
                <w:tab w:val="left" w:pos="8941"/>
              </w:tabs>
              <w:rPr>
                <w:rFonts w:eastAsia="宋体"/>
              </w:rPr>
            </w:pPr>
            <w:r>
              <w:rPr>
                <w:rFonts w:eastAsiaTheme="minorEastAsia" w:hint="eastAsia"/>
              </w:rPr>
              <w:t xml:space="preserve">In addition, we notice another issue on the field size for the MBS. In the current spec, the field size depends on the </w:t>
            </w:r>
            <w:r>
              <w:rPr>
                <w:rFonts w:eastAsia="宋体"/>
                <w:i/>
                <w:lang w:val="en-GB" w:eastAsia="en-US"/>
              </w:rPr>
              <w:t xml:space="preserve">dl-DataToUL-ACK </w:t>
            </w:r>
            <w:r>
              <w:rPr>
                <w:rFonts w:eastAsia="宋体"/>
                <w:lang w:val="en-GB" w:eastAsia="en-US"/>
              </w:rPr>
              <w:t>in</w:t>
            </w:r>
            <w:r>
              <w:rPr>
                <w:rFonts w:eastAsia="宋体"/>
                <w:i/>
                <w:lang w:val="en-GB" w:eastAsia="en-US"/>
              </w:rPr>
              <w:t xml:space="preserve"> pucch-ConfigMulticast1 </w:t>
            </w:r>
            <w:r>
              <w:rPr>
                <w:rFonts w:eastAsia="宋体"/>
                <w:lang w:val="en-GB" w:eastAsia="en-US"/>
              </w:rPr>
              <w:t>if configured or</w:t>
            </w:r>
            <w:r>
              <w:rPr>
                <w:rFonts w:eastAsia="宋体"/>
                <w:i/>
                <w:lang w:val="en-GB" w:eastAsia="en-US"/>
              </w:rPr>
              <w:t xml:space="preserve"> pucch-ConfigMulticast2 </w:t>
            </w:r>
            <w:r>
              <w:rPr>
                <w:rFonts w:eastAsia="宋体"/>
                <w:lang w:val="en-GB" w:eastAsia="en-US"/>
              </w:rPr>
              <w:t>if configured</w:t>
            </w:r>
            <w:r>
              <w:rPr>
                <w:rFonts w:eastAsia="宋体" w:hint="eastAsia"/>
              </w:rPr>
              <w:t xml:space="preserve">. However, when both parameters are configured, how to determine the DCI size is not clear. We understand that for ACK/NACK based feedback, the field size depends on the parameter in </w:t>
            </w:r>
            <w:r>
              <w:rPr>
                <w:rFonts w:eastAsia="宋体"/>
                <w:i/>
                <w:lang w:val="en-GB" w:eastAsia="en-US"/>
              </w:rPr>
              <w:t xml:space="preserve">pucch-ConfigMulticast1 </w:t>
            </w:r>
            <w:r>
              <w:rPr>
                <w:rFonts w:eastAsia="宋体" w:hint="eastAsia"/>
              </w:rPr>
              <w:t xml:space="preserve">and for NACK-only based feedback, the field size depends on the parameter in </w:t>
            </w:r>
            <w:r>
              <w:rPr>
                <w:rFonts w:eastAsia="宋体"/>
                <w:i/>
                <w:lang w:val="en-GB" w:eastAsia="en-US"/>
              </w:rPr>
              <w:t>pucch-ConfigMulticast2</w:t>
            </w:r>
            <w:r>
              <w:rPr>
                <w:rFonts w:eastAsia="宋体" w:hint="eastAsia"/>
                <w:i/>
              </w:rPr>
              <w:t>.</w:t>
            </w:r>
            <w:r>
              <w:rPr>
                <w:rFonts w:eastAsia="宋体" w:hint="eastAsia"/>
                <w:iCs/>
              </w:rPr>
              <w:t xml:space="preserve">For HARQ-ACK disabled MBS, the field size is not clear. It can be zero. In this case, the UE may not need to ignore this field. </w:t>
            </w:r>
            <w:r>
              <w:rPr>
                <w:rFonts w:eastAsia="宋体" w:hint="eastAsia"/>
              </w:rPr>
              <w:t>We would hear more views on this.</w:t>
            </w:r>
          </w:p>
        </w:tc>
      </w:tr>
      <w:tr w:rsidR="002B2688" w14:paraId="6C74FF35"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0EBC7E2" w14:textId="77777777" w:rsidR="002B2688" w:rsidRDefault="00492085">
            <w:pPr>
              <w:rPr>
                <w:rFonts w:eastAsiaTheme="minorEastAsia"/>
              </w:rPr>
            </w:pPr>
            <w:r>
              <w:rPr>
                <w:rFonts w:eastAsiaTheme="minorEastAsia"/>
              </w:rPr>
              <w:t>Qualcomm</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305FF634" w14:textId="77777777" w:rsidR="002B2688" w:rsidRDefault="00492085">
            <w:pPr>
              <w:tabs>
                <w:tab w:val="left" w:pos="8801"/>
                <w:tab w:val="left" w:pos="8941"/>
              </w:tabs>
              <w:rPr>
                <w:rFonts w:eastAsiaTheme="minorEastAsia"/>
              </w:rPr>
            </w:pPr>
            <w:r>
              <w:rPr>
                <w:rFonts w:eastAsiaTheme="minorEastAsia"/>
                <w:iCs/>
              </w:rPr>
              <w:t>Ok with FL’s proposal.</w:t>
            </w:r>
          </w:p>
        </w:tc>
      </w:tr>
      <w:tr w:rsidR="002B2688" w14:paraId="4250D7BA"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F6F77AF" w14:textId="77777777" w:rsidR="002B2688" w:rsidRDefault="00492085">
            <w:pPr>
              <w:rPr>
                <w:rFonts w:eastAsiaTheme="minorEastAsia"/>
              </w:rPr>
            </w:pPr>
            <w:r>
              <w:rPr>
                <w:rFonts w:eastAsiaTheme="minorEastAsia"/>
              </w:rPr>
              <w:t>Nokia</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524F4FE9" w14:textId="77777777" w:rsidR="002B2688" w:rsidRDefault="00492085">
            <w:pPr>
              <w:tabs>
                <w:tab w:val="left" w:pos="8801"/>
                <w:tab w:val="left" w:pos="8941"/>
              </w:tabs>
              <w:rPr>
                <w:rFonts w:eastAsiaTheme="minorEastAsia"/>
                <w:iCs/>
              </w:rPr>
            </w:pPr>
            <w:r>
              <w:rPr>
                <w:rFonts w:eastAsiaTheme="minorEastAsia"/>
                <w:iCs/>
              </w:rPr>
              <w:t>Support NOT pursuing the CR.</w:t>
            </w:r>
          </w:p>
          <w:p w14:paraId="47B98798" w14:textId="77777777" w:rsidR="002B2688" w:rsidRDefault="002B2688">
            <w:pPr>
              <w:tabs>
                <w:tab w:val="left" w:pos="8801"/>
                <w:tab w:val="left" w:pos="8941"/>
              </w:tabs>
              <w:rPr>
                <w:rFonts w:eastAsiaTheme="minorEastAsia"/>
                <w:iCs/>
              </w:rPr>
            </w:pPr>
          </w:p>
          <w:p w14:paraId="3393A5EA" w14:textId="77777777" w:rsidR="002B2688" w:rsidRDefault="00492085">
            <w:pPr>
              <w:tabs>
                <w:tab w:val="left" w:pos="8801"/>
                <w:tab w:val="left" w:pos="8941"/>
              </w:tabs>
              <w:rPr>
                <w:rFonts w:eastAsiaTheme="minorEastAsia"/>
                <w:iCs/>
              </w:rPr>
            </w:pPr>
            <w:r>
              <w:rPr>
                <w:rFonts w:eastAsiaTheme="minorEastAsia"/>
                <w:iCs/>
              </w:rPr>
              <w:t>This is a PTM DCI, so based on one UE, a DCI field is not reserved. Only a UE can ignore some fields. There is also no such reserving mentioned elsewhere in field descriptions of the spec.</w:t>
            </w:r>
          </w:p>
        </w:tc>
      </w:tr>
    </w:tbl>
    <w:p w14:paraId="3270CC9E" w14:textId="77777777" w:rsidR="002B2688" w:rsidRDefault="002B2688">
      <w:pPr>
        <w:rPr>
          <w:rFonts w:eastAsiaTheme="minorEastAsia"/>
          <w:highlight w:val="lightGray"/>
        </w:rPr>
      </w:pPr>
    </w:p>
    <w:p w14:paraId="2C669F45" w14:textId="17628315" w:rsidR="002B2688" w:rsidRDefault="00492085">
      <w:pPr>
        <w:pStyle w:val="2"/>
        <w:tabs>
          <w:tab w:val="left" w:pos="1985"/>
        </w:tabs>
        <w:rPr>
          <w:lang w:eastAsia="zh-CN"/>
        </w:rPr>
      </w:pPr>
      <w:r>
        <w:rPr>
          <w:iCs/>
          <w:lang w:eastAsia="zh-CN"/>
        </w:rPr>
        <w:lastRenderedPageBreak/>
        <w:t>(1-9)(</w:t>
      </w:r>
      <w:r w:rsidR="009F3DD5">
        <w:rPr>
          <w:iCs/>
          <w:lang w:eastAsia="zh-CN"/>
        </w:rPr>
        <w:t>CLOSED</w:t>
      </w:r>
      <w:r>
        <w:rPr>
          <w:iCs/>
          <w:lang w:eastAsia="zh-CN"/>
        </w:rPr>
        <w:t>)1bit NACK-only</w:t>
      </w:r>
    </w:p>
    <w:tbl>
      <w:tblPr>
        <w:tblStyle w:val="af7"/>
        <w:tblW w:w="0" w:type="auto"/>
        <w:tblLook w:val="04A0" w:firstRow="1" w:lastRow="0" w:firstColumn="1" w:lastColumn="0" w:noHBand="0" w:noVBand="1"/>
      </w:tblPr>
      <w:tblGrid>
        <w:gridCol w:w="2263"/>
        <w:gridCol w:w="11974"/>
      </w:tblGrid>
      <w:tr w:rsidR="002B2688" w14:paraId="0C4C5282" w14:textId="77777777">
        <w:tc>
          <w:tcPr>
            <w:tcW w:w="2263" w:type="dxa"/>
          </w:tcPr>
          <w:p w14:paraId="77F8D3AF" w14:textId="77777777" w:rsidR="002B2688" w:rsidRDefault="00492085">
            <w:pPr>
              <w:rPr>
                <w:rFonts w:eastAsiaTheme="minorEastAsia"/>
                <w:color w:val="DDD9C3" w:themeColor="background2" w:themeShade="E6"/>
                <w:sz w:val="18"/>
                <w:szCs w:val="18"/>
              </w:rPr>
            </w:pPr>
            <w:r>
              <w:rPr>
                <w:rFonts w:eastAsiaTheme="minorEastAsia"/>
                <w:sz w:val="18"/>
                <w:szCs w:val="18"/>
              </w:rPr>
              <w:t>MediaTek-CR-x1967</w:t>
            </w:r>
          </w:p>
        </w:tc>
        <w:tc>
          <w:tcPr>
            <w:tcW w:w="11974" w:type="dxa"/>
          </w:tcPr>
          <w:p w14:paraId="1FDDD491"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bookmarkStart w:id="746" w:name="_Toc114216137"/>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bookmarkEnd w:id="746"/>
          </w:p>
          <w:p w14:paraId="1C30790C"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AA087F2" w14:textId="77777777" w:rsidR="002B2688" w:rsidRDefault="002B2688">
            <w:pPr>
              <w:spacing w:after="160" w:line="259" w:lineRule="auto"/>
              <w:rPr>
                <w:rFonts w:eastAsia="宋体"/>
                <w:sz w:val="20"/>
                <w:szCs w:val="20"/>
                <w:lang w:val="en-GB" w:eastAsia="en-US"/>
              </w:rPr>
            </w:pPr>
          </w:p>
          <w:p w14:paraId="4B8C0670"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bookmarkStart w:id="747" w:name="OLE_LINK18"/>
            <w:bookmarkStart w:id="748" w:name="OLE_LINK16"/>
            <w:ins w:id="749" w:author="MediaTek_R1#115" w:date="2023-11-02T19:42:00Z">
              <w:r>
                <w:rPr>
                  <w:rFonts w:eastAsia="宋体"/>
                  <w:sz w:val="20"/>
                  <w:szCs w:val="20"/>
                  <w:lang w:val="en-GB" w:eastAsia="en-US"/>
                </w:rPr>
                <w:t xml:space="preserve">from </w:t>
              </w:r>
              <w:r>
                <w:rPr>
                  <w:rFonts w:eastAsia="宋体"/>
                  <w:i/>
                  <w:iCs/>
                  <w:sz w:val="20"/>
                  <w:szCs w:val="20"/>
                  <w:lang w:val="en-GB" w:eastAsia="en-US"/>
                </w:rPr>
                <w:t>pucch-ConfigMulticast1</w:t>
              </w:r>
              <w:r>
                <w:rPr>
                  <w:sz w:val="20"/>
                  <w:szCs w:val="20"/>
                  <w:lang w:eastAsia="en-US"/>
                </w:rPr>
                <w:t xml:space="preserve">, if provided, otherwise, </w:t>
              </w:r>
              <w:r>
                <w:rPr>
                  <w:rFonts w:eastAsia="宋体"/>
                  <w:sz w:val="20"/>
                  <w:szCs w:val="20"/>
                  <w:lang w:val="en-GB" w:eastAsia="en-US"/>
                </w:rPr>
                <w:t xml:space="preserve">from </w:t>
              </w:r>
              <w:r>
                <w:rPr>
                  <w:rFonts w:eastAsia="宋体"/>
                  <w:i/>
                  <w:sz w:val="20"/>
                  <w:szCs w:val="20"/>
                  <w:lang w:val="en-GB"/>
                </w:rPr>
                <w:t>pucch-Config</w:t>
              </w:r>
            </w:ins>
            <w:bookmarkEnd w:id="747"/>
            <w:r>
              <w:rPr>
                <w:rFonts w:eastAsia="宋体"/>
                <w:sz w:val="20"/>
                <w:szCs w:val="20"/>
                <w:lang w:val="en-GB" w:eastAsia="en-US"/>
              </w:rPr>
              <w:t xml:space="preserve"> </w:t>
            </w:r>
            <w:bookmarkEnd w:id="748"/>
            <w:r>
              <w:rPr>
                <w:rFonts w:eastAsia="宋体"/>
                <w:sz w:val="20"/>
                <w:szCs w:val="20"/>
                <w:lang w:val="en-GB" w:eastAsia="en-US"/>
              </w:rPr>
              <w:t xml:space="preserve">to provide the HARQ-ACK information as described in clause 9.2.1 when UE is not provided </w:t>
            </w:r>
            <w:r>
              <w:rPr>
                <w:rFonts w:eastAsia="宋体"/>
                <w:i/>
                <w:iCs/>
                <w:sz w:val="20"/>
                <w:szCs w:val="20"/>
                <w:lang w:val="en-GB" w:eastAsia="en-US"/>
              </w:rPr>
              <w:t>moreThanOneNackOnlyMode</w:t>
            </w:r>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r>
              <w:rPr>
                <w:rFonts w:eastAsia="宋体"/>
                <w:i/>
                <w:iCs/>
                <w:sz w:val="20"/>
                <w:szCs w:val="20"/>
                <w:lang w:val="en-GB" w:eastAsia="en-US"/>
              </w:rPr>
              <w:t>moreThanOneNackOnlyMode.</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55DFC104"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3FC977D" w14:textId="77777777" w:rsidR="002B2688" w:rsidRDefault="002B2688">
            <w:pPr>
              <w:spacing w:after="160" w:line="259" w:lineRule="auto"/>
              <w:jc w:val="center"/>
              <w:rPr>
                <w:color w:val="DDD9C3" w:themeColor="background2" w:themeShade="E6"/>
              </w:rPr>
            </w:pPr>
          </w:p>
        </w:tc>
      </w:tr>
    </w:tbl>
    <w:p w14:paraId="6705EC43" w14:textId="77777777" w:rsidR="002B2688" w:rsidRDefault="002B2688">
      <w:pPr>
        <w:rPr>
          <w:rFonts w:eastAsiaTheme="minorEastAsia"/>
          <w:color w:val="DDD9C3" w:themeColor="background2" w:themeShade="E6"/>
          <w:highlight w:val="lightGray"/>
          <w:lang w:val="en-GB"/>
        </w:rPr>
      </w:pPr>
    </w:p>
    <w:p w14:paraId="6945B887" w14:textId="77777777" w:rsidR="002B2688" w:rsidRDefault="00492085">
      <w:pPr>
        <w:pStyle w:val="31"/>
        <w:numPr>
          <w:ilvl w:val="2"/>
          <w:numId w:val="33"/>
        </w:numPr>
        <w:tabs>
          <w:tab w:val="left" w:pos="1800"/>
        </w:tabs>
      </w:pPr>
      <w:bookmarkStart w:id="750" w:name="_Ref132101948"/>
      <w:r>
        <w:rPr>
          <w:rFonts w:hint="eastAsia"/>
          <w:lang w:eastAsia="zh-CN"/>
        </w:rPr>
        <w:t>R</w:t>
      </w:r>
      <w:r>
        <w:rPr>
          <w:lang w:eastAsia="zh-CN"/>
        </w:rPr>
        <w:t>ound-1</w:t>
      </w:r>
      <w:bookmarkEnd w:id="750"/>
    </w:p>
    <w:p w14:paraId="32C50C5A"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C77B575" w14:textId="77777777" w:rsidR="002B2688" w:rsidRDefault="00492085">
      <w:pPr>
        <w:spacing w:after="120"/>
        <w:rPr>
          <w:rFonts w:eastAsiaTheme="minorEastAsia"/>
          <w:lang w:val="en-GB"/>
        </w:rPr>
      </w:pPr>
      <w:r>
        <w:rPr>
          <w:rFonts w:eastAsiaTheme="minorEastAsia" w:hint="eastAsia"/>
          <w:lang w:val="en-GB"/>
        </w:rPr>
        <w:t>T</w:t>
      </w:r>
      <w:r>
        <w:rPr>
          <w:rFonts w:eastAsiaTheme="minorEastAsia"/>
          <w:lang w:val="en-GB"/>
        </w:rPr>
        <w:t xml:space="preserve">his issue was discussed with the following change agreed in R1-2310612 in the last meeting: </w:t>
      </w:r>
    </w:p>
    <w:tbl>
      <w:tblPr>
        <w:tblStyle w:val="af7"/>
        <w:tblW w:w="0" w:type="auto"/>
        <w:tblLook w:val="04A0" w:firstRow="1" w:lastRow="0" w:firstColumn="1" w:lastColumn="0" w:noHBand="0" w:noVBand="1"/>
      </w:tblPr>
      <w:tblGrid>
        <w:gridCol w:w="14237"/>
      </w:tblGrid>
      <w:tr w:rsidR="002B2688" w14:paraId="6B89F82E" w14:textId="77777777">
        <w:tc>
          <w:tcPr>
            <w:tcW w:w="14237" w:type="dxa"/>
          </w:tcPr>
          <w:p w14:paraId="27791E66" w14:textId="77777777" w:rsidR="002B2688" w:rsidRDefault="00492085">
            <w:pPr>
              <w:spacing w:before="180" w:after="180"/>
              <w:rPr>
                <w:rFonts w:eastAsia="宋体"/>
                <w:sz w:val="22"/>
                <w:szCs w:val="22"/>
                <w:lang w:val="en-GB" w:eastAsia="en-US"/>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according to the first HARQ-ACK reporting mode or the second HARQ-ACK reporting mode, respectively. For HARQ-ACK information associated only with the second HARQ-ACK reporting mode</w:t>
            </w:r>
            <w:ins w:id="751" w:author="Moderator (Huawei)" w:date="2023-10-09T21:47:00Z">
              <w:r>
                <w:rPr>
                  <w:rFonts w:eastAsia="宋体"/>
                  <w:sz w:val="22"/>
                  <w:szCs w:val="22"/>
                  <w:lang w:val="en-GB" w:eastAsia="en-US"/>
                </w:rPr>
                <w:t xml:space="preserve"> and for more than one HARQ-ACK information bit</w:t>
              </w:r>
            </w:ins>
            <w:r>
              <w:rPr>
                <w:rFonts w:eastAsia="宋体"/>
                <w:sz w:val="22"/>
                <w:szCs w:val="22"/>
                <w:lang w:val="en-GB" w:eastAsia="en-US"/>
              </w:rPr>
              <w:t xml:space="preserve">, when the UE is not provided </w:t>
            </w:r>
            <w:r>
              <w:rPr>
                <w:rFonts w:eastAsia="宋体"/>
                <w:i/>
                <w:iCs/>
                <w:sz w:val="22"/>
                <w:szCs w:val="22"/>
                <w:lang w:val="en-GB" w:eastAsia="en-US"/>
              </w:rPr>
              <w:t>moreThanOneNackOnlyMode</w:t>
            </w:r>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r>
              <w:rPr>
                <w:rFonts w:eastAsia="宋体"/>
                <w:i/>
                <w:sz w:val="22"/>
                <w:szCs w:val="22"/>
                <w:lang w:val="en-GB"/>
              </w:rPr>
              <w:t>pucch-Config/</w:t>
            </w:r>
            <w:r>
              <w:rPr>
                <w:i/>
                <w:iCs/>
                <w:sz w:val="22"/>
                <w:szCs w:val="22"/>
                <w:lang w:eastAsia="en-US"/>
              </w:rPr>
              <w:t xml:space="preserve">pucch-ConfigurationList </w:t>
            </w:r>
            <w:ins w:id="752" w:author="Moderator (Huawei)" w:date="2023-10-09T21:46:00Z">
              <w:r>
                <w:rPr>
                  <w:iCs/>
                  <w:sz w:val="22"/>
                  <w:szCs w:val="22"/>
                  <w:lang w:val="en-GB" w:eastAsia="en-US"/>
                </w:rPr>
                <w:t>as described in clause 9.2.3</w:t>
              </w:r>
            </w:ins>
            <w:r>
              <w:rPr>
                <w:sz w:val="22"/>
                <w:szCs w:val="22"/>
                <w:lang w:eastAsia="en-US"/>
              </w:rPr>
              <w:t>.</w:t>
            </w:r>
          </w:p>
          <w:p w14:paraId="6C90012C" w14:textId="77777777" w:rsidR="002B2688" w:rsidRDefault="002B2688">
            <w:pPr>
              <w:rPr>
                <w:rFonts w:eastAsiaTheme="minorEastAsia"/>
                <w:lang w:val="en-GB"/>
              </w:rPr>
            </w:pPr>
          </w:p>
        </w:tc>
      </w:tr>
    </w:tbl>
    <w:p w14:paraId="2702FF03" w14:textId="77777777" w:rsidR="002B2688" w:rsidRDefault="002B2688">
      <w:pPr>
        <w:spacing w:after="120"/>
        <w:rPr>
          <w:rFonts w:eastAsiaTheme="minorEastAsia"/>
        </w:rPr>
      </w:pPr>
    </w:p>
    <w:p w14:paraId="38FDEB22" w14:textId="77777777" w:rsidR="002B2688" w:rsidRDefault="00492085">
      <w:pPr>
        <w:spacing w:after="120"/>
        <w:rPr>
          <w:rFonts w:eastAsiaTheme="minorEastAsia"/>
          <w:lang w:val="en-GB"/>
        </w:rPr>
      </w:pPr>
      <w:r>
        <w:rPr>
          <w:rFonts w:eastAsiaTheme="minorEastAsia" w:hint="eastAsia"/>
        </w:rPr>
        <w:t>W</w:t>
      </w:r>
      <w:r>
        <w:rPr>
          <w:rFonts w:eastAsiaTheme="minorEastAsia"/>
        </w:rPr>
        <w:t>ith this change, 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r>
        <w:rPr>
          <w:rFonts w:eastAsiaTheme="minorEastAsia"/>
          <w:i/>
          <w:iCs/>
          <w:lang w:val="en-GB"/>
        </w:rPr>
        <w:t>pucch-Config/</w:t>
      </w:r>
      <w:r>
        <w:rPr>
          <w:rFonts w:eastAsiaTheme="minorEastAsia"/>
          <w:i/>
          <w:iCs/>
        </w:rPr>
        <w:t>pucch-ConfigurationList</w:t>
      </w:r>
      <w:r>
        <w:rPr>
          <w:rFonts w:eastAsiaTheme="minorEastAsia"/>
          <w:lang w:val="en-GB"/>
        </w:rPr>
        <w:t xml:space="preserve">. Hence, such issue has been solved. </w:t>
      </w:r>
      <w:r>
        <w:rPr>
          <w:rFonts w:eastAsiaTheme="minorEastAsia"/>
          <w:b/>
          <w:lang w:val="en-GB"/>
        </w:rPr>
        <w:t xml:space="preserve">This draft CR is not needed. </w:t>
      </w:r>
    </w:p>
    <w:p w14:paraId="0032576A" w14:textId="77777777" w:rsidR="002B2688" w:rsidRDefault="002B2688">
      <w:pPr>
        <w:spacing w:after="120"/>
        <w:rPr>
          <w:rFonts w:eastAsiaTheme="minorEastAsia"/>
        </w:rPr>
      </w:pPr>
    </w:p>
    <w:p w14:paraId="26502BBE" w14:textId="77777777" w:rsidR="002B2688" w:rsidRDefault="00492085">
      <w:pPr>
        <w:pStyle w:val="40"/>
        <w:numPr>
          <w:ilvl w:val="0"/>
          <w:numId w:val="0"/>
        </w:numPr>
        <w:ind w:left="864" w:hanging="864"/>
        <w:rPr>
          <w:rFonts w:eastAsiaTheme="minorEastAsia"/>
        </w:rPr>
      </w:pPr>
      <w:r>
        <w:rPr>
          <w:lang w:val="en-GB"/>
        </w:rPr>
        <w:t xml:space="preserve">Proposal </w:t>
      </w:r>
      <w:r>
        <w:rPr>
          <w:lang w:val="en-GB"/>
        </w:rPr>
        <w:fldChar w:fldCharType="begin"/>
      </w:r>
      <w:r>
        <w:rPr>
          <w:lang w:val="en-GB"/>
        </w:rPr>
        <w:instrText xml:space="preserve"> REF _Ref132101948 \n \h  \* MERGEFORMAT </w:instrText>
      </w:r>
      <w:r>
        <w:rPr>
          <w:lang w:val="en-GB"/>
        </w:rPr>
      </w:r>
      <w:r>
        <w:rPr>
          <w:lang w:val="en-GB"/>
        </w:rPr>
        <w:fldChar w:fldCharType="separate"/>
      </w:r>
      <w:r>
        <w:rPr>
          <w:lang w:val="en-GB"/>
        </w:rPr>
        <w:t>1.9.1</w:t>
      </w:r>
      <w:r>
        <w:rPr>
          <w:lang w:val="en-GB"/>
        </w:rPr>
        <w:fldChar w:fldCharType="end"/>
      </w:r>
    </w:p>
    <w:p w14:paraId="6CAACE45" w14:textId="77777777" w:rsidR="002B2688" w:rsidRDefault="00492085">
      <w:pPr>
        <w:rPr>
          <w:rFonts w:eastAsiaTheme="minorEastAsia"/>
          <w:b/>
          <w:iCs/>
        </w:rPr>
      </w:pPr>
      <w:r>
        <w:rPr>
          <w:rFonts w:eastAsiaTheme="minorEastAsia" w:hint="eastAsia"/>
          <w:b/>
          <w:iCs/>
        </w:rPr>
        <w:t>T</w:t>
      </w:r>
      <w:r>
        <w:rPr>
          <w:rFonts w:eastAsiaTheme="minorEastAsia"/>
          <w:b/>
          <w:iCs/>
        </w:rPr>
        <w:t xml:space="preserve">he draft CR in R-2311967 is not pursued in Rel-17. </w:t>
      </w:r>
    </w:p>
    <w:p w14:paraId="6FB828C5" w14:textId="77777777" w:rsidR="002B2688" w:rsidRDefault="002B2688">
      <w:pPr>
        <w:rPr>
          <w:rFonts w:eastAsiaTheme="minorEastAsia"/>
          <w:b/>
          <w:i/>
        </w:rPr>
      </w:pPr>
      <w:bookmarkStart w:id="753" w:name="OLE_LINK135"/>
    </w:p>
    <w:bookmarkEnd w:id="753"/>
    <w:p w14:paraId="07010994"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6E846F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DD9178E"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C69838C" w14:textId="77777777" w:rsidR="002B2688" w:rsidRDefault="00492085">
            <w:pPr>
              <w:rPr>
                <w:rFonts w:eastAsiaTheme="minorEastAsia"/>
              </w:rPr>
            </w:pPr>
            <w:r>
              <w:rPr>
                <w:rFonts w:eastAsiaTheme="minorEastAsia"/>
              </w:rPr>
              <w:t>Comments</w:t>
            </w:r>
          </w:p>
        </w:tc>
      </w:tr>
      <w:tr w:rsidR="002B2688" w14:paraId="3552AAB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F80311" w14:textId="77777777" w:rsidR="002B2688" w:rsidRDefault="0049208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09A94FE" w14:textId="77777777" w:rsidR="002B2688" w:rsidRDefault="00492085">
            <w:pPr>
              <w:spacing w:after="180"/>
              <w:rPr>
                <w:rFonts w:eastAsia="宋体"/>
                <w:szCs w:val="20"/>
                <w:lang w:val="en-GB"/>
              </w:rPr>
            </w:pPr>
            <w:r>
              <w:rPr>
                <w:rFonts w:eastAsia="宋体"/>
                <w:szCs w:val="20"/>
                <w:lang w:val="en-GB"/>
              </w:rPr>
              <w:t xml:space="preserve">Agree with FL (and that is also consistent with 38.331). </w:t>
            </w:r>
          </w:p>
        </w:tc>
      </w:tr>
      <w:tr w:rsidR="002B2688" w14:paraId="424E31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6D0607" w14:textId="77777777" w:rsidR="002B2688" w:rsidRDefault="00492085">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48D0D90" w14:textId="77777777" w:rsidR="002B2688" w:rsidRDefault="00492085">
            <w:pPr>
              <w:spacing w:after="180"/>
              <w:rPr>
                <w:rFonts w:eastAsia="宋体"/>
                <w:lang w:val="en-GB"/>
              </w:rPr>
            </w:pPr>
            <w:r>
              <w:rPr>
                <w:rFonts w:eastAsia="宋体" w:hint="eastAsia"/>
              </w:rPr>
              <w:t>We agree with FL.</w:t>
            </w:r>
          </w:p>
        </w:tc>
      </w:tr>
      <w:tr w:rsidR="002B2688" w14:paraId="7CC8D2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BC43C5"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D80AF0F" w14:textId="77777777" w:rsidR="002B2688" w:rsidRDefault="00492085">
            <w:pPr>
              <w:spacing w:after="180"/>
              <w:rPr>
                <w:rFonts w:eastAsia="宋体"/>
              </w:rPr>
            </w:pPr>
            <w:r>
              <w:rPr>
                <w:rFonts w:eastAsiaTheme="minorEastAsia"/>
                <w:iCs/>
              </w:rPr>
              <w:t>Ok with FL’s proposal.</w:t>
            </w:r>
          </w:p>
        </w:tc>
      </w:tr>
      <w:tr w:rsidR="002B2688" w14:paraId="073D7F5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32033F"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CB357D5" w14:textId="77777777" w:rsidR="002B2688" w:rsidRDefault="00492085">
            <w:pPr>
              <w:spacing w:after="180"/>
              <w:rPr>
                <w:rFonts w:eastAsiaTheme="minorEastAsia"/>
                <w:iCs/>
              </w:rPr>
            </w:pPr>
            <w:r>
              <w:rPr>
                <w:rFonts w:eastAsiaTheme="minorEastAsia"/>
                <w:iCs/>
              </w:rPr>
              <w:t>Agree with FL proposal.</w:t>
            </w:r>
          </w:p>
        </w:tc>
      </w:tr>
      <w:tr w:rsidR="002B2688" w14:paraId="6417BD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4A007E" w14:textId="77777777" w:rsidR="002B2688" w:rsidRDefault="00492085">
            <w:pPr>
              <w:rPr>
                <w:rFonts w:eastAsiaTheme="minorEastAsia"/>
              </w:rPr>
            </w:pPr>
            <w:r>
              <w:rPr>
                <w:rFonts w:eastAsiaTheme="minorEastAsia" w:hint="eastAsia"/>
              </w:rPr>
              <w:t>MediaTek</w:t>
            </w:r>
          </w:p>
        </w:tc>
        <w:tc>
          <w:tcPr>
            <w:tcW w:w="12048" w:type="dxa"/>
            <w:tcBorders>
              <w:top w:val="single" w:sz="4" w:space="0" w:color="auto"/>
              <w:left w:val="single" w:sz="4" w:space="0" w:color="auto"/>
              <w:bottom w:val="single" w:sz="4" w:space="0" w:color="auto"/>
              <w:right w:val="single" w:sz="4" w:space="0" w:color="auto"/>
            </w:tcBorders>
          </w:tcPr>
          <w:p w14:paraId="7B01D935" w14:textId="77777777" w:rsidR="002B2688" w:rsidRDefault="00492085">
            <w:pPr>
              <w:spacing w:after="180"/>
              <w:rPr>
                <w:rFonts w:eastAsiaTheme="minorEastAsia"/>
                <w:iCs/>
              </w:rPr>
            </w:pPr>
            <w:r>
              <w:rPr>
                <w:rFonts w:eastAsiaTheme="minorEastAsia" w:hint="eastAsia"/>
                <w:iCs/>
              </w:rPr>
              <w:t>Thanks for FL</w:t>
            </w:r>
            <w:r>
              <w:rPr>
                <w:rFonts w:eastAsiaTheme="minorEastAsia"/>
                <w:iCs/>
              </w:rPr>
              <w:t>’</w:t>
            </w:r>
            <w:r>
              <w:rPr>
                <w:rFonts w:eastAsiaTheme="minorEastAsia" w:hint="eastAsia"/>
                <w:iCs/>
              </w:rPr>
              <w:t>s explanation. We can accept the FL</w:t>
            </w:r>
            <w:r>
              <w:rPr>
                <w:rFonts w:eastAsiaTheme="minorEastAsia"/>
                <w:iCs/>
              </w:rPr>
              <w:t>’</w:t>
            </w:r>
            <w:r>
              <w:rPr>
                <w:rFonts w:eastAsiaTheme="minorEastAsia" w:hint="eastAsia"/>
                <w:iCs/>
              </w:rPr>
              <w:t xml:space="preserve">s explanation that </w:t>
            </w:r>
            <w:r>
              <w:rPr>
                <w:rFonts w:eastAsiaTheme="minorEastAsia"/>
                <w:iCs/>
              </w:rPr>
              <w:t>“</w:t>
            </w:r>
            <w:r>
              <w:rPr>
                <w:rFonts w:eastAsiaTheme="minorEastAsia" w:hint="eastAsia"/>
                <w:iCs/>
              </w:rPr>
              <w:t>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r>
              <w:rPr>
                <w:rFonts w:eastAsiaTheme="minorEastAsia"/>
                <w:i/>
                <w:iCs/>
                <w:lang w:val="en-GB"/>
              </w:rPr>
              <w:t>pucch-Config/</w:t>
            </w:r>
            <w:r>
              <w:rPr>
                <w:rFonts w:eastAsiaTheme="minorEastAsia"/>
                <w:i/>
                <w:iCs/>
              </w:rPr>
              <w:t>pucch-ConfigurationList</w:t>
            </w:r>
            <w:r>
              <w:rPr>
                <w:rFonts w:eastAsiaTheme="minorEastAsia"/>
                <w:iCs/>
              </w:rPr>
              <w:t>”</w:t>
            </w:r>
            <w:r>
              <w:rPr>
                <w:rFonts w:eastAsiaTheme="minorEastAsia" w:hint="eastAsia"/>
                <w:iCs/>
              </w:rPr>
              <w:t xml:space="preserve"> if all the companies have the same understanding. To be honest, our </w:t>
            </w:r>
            <w:bookmarkStart w:id="754" w:name="OLE_LINK1"/>
            <w:r>
              <w:rPr>
                <w:rFonts w:eastAsiaTheme="minorEastAsia" w:hint="eastAsia"/>
                <w:iCs/>
              </w:rPr>
              <w:t xml:space="preserve">intention </w:t>
            </w:r>
            <w:bookmarkEnd w:id="754"/>
            <w:r>
              <w:rPr>
                <w:rFonts w:eastAsiaTheme="minorEastAsia" w:hint="eastAsia"/>
                <w:iCs/>
              </w:rPr>
              <w:t>is to make the UE</w:t>
            </w:r>
            <w:r>
              <w:rPr>
                <w:rFonts w:eastAsiaTheme="minorEastAsia"/>
                <w:iCs/>
              </w:rPr>
              <w:t>’</w:t>
            </w:r>
            <w:r>
              <w:rPr>
                <w:rFonts w:eastAsiaTheme="minorEastAsia" w:hint="eastAsia"/>
                <w:iCs/>
              </w:rPr>
              <w:t>s behavior is clear.</w:t>
            </w:r>
          </w:p>
          <w:p w14:paraId="10F6B4A0" w14:textId="77777777" w:rsidR="002B2688" w:rsidRDefault="00492085">
            <w:pPr>
              <w:spacing w:after="180"/>
              <w:rPr>
                <w:rFonts w:eastAsiaTheme="minorEastAsia"/>
              </w:rPr>
            </w:pPr>
            <w:r>
              <w:rPr>
                <w:rFonts w:eastAsiaTheme="minorEastAsia" w:hint="eastAsia"/>
                <w:iCs/>
              </w:rPr>
              <w:t xml:space="preserve">However, the changed agreed in </w:t>
            </w:r>
            <w:r>
              <w:rPr>
                <w:rFonts w:eastAsiaTheme="minorEastAsia"/>
                <w:lang w:val="en-GB"/>
              </w:rPr>
              <w:t>R1-2310612</w:t>
            </w:r>
            <w:r>
              <w:rPr>
                <w:rFonts w:eastAsiaTheme="minorEastAsia" w:hint="eastAsia"/>
              </w:rPr>
              <w:t xml:space="preserve"> seems not reflect the above consensus very well. </w:t>
            </w:r>
          </w:p>
          <w:p w14:paraId="637C2707" w14:textId="77777777" w:rsidR="002B2688" w:rsidRDefault="00492085">
            <w:pPr>
              <w:spacing w:after="180"/>
              <w:rPr>
                <w:rFonts w:eastAsia="宋体"/>
                <w:sz w:val="22"/>
                <w:szCs w:val="22"/>
              </w:rPr>
            </w:pPr>
            <w:r>
              <w:rPr>
                <w:rFonts w:eastAsiaTheme="minorEastAsia" w:hint="eastAsia"/>
              </w:rPr>
              <w:t xml:space="preserve">For the first sentence as copied below, it states that the UE will choose the </w:t>
            </w:r>
            <w:r>
              <w:rPr>
                <w:sz w:val="22"/>
                <w:szCs w:val="22"/>
                <w:lang w:eastAsia="en-US"/>
              </w:rPr>
              <w:t xml:space="preserve">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rFonts w:eastAsia="宋体" w:hint="eastAsia"/>
                <w:i/>
                <w:iCs/>
                <w:sz w:val="22"/>
                <w:szCs w:val="22"/>
              </w:rPr>
              <w:t xml:space="preserve"> </w:t>
            </w:r>
            <w:r>
              <w:rPr>
                <w:rFonts w:eastAsia="宋体" w:hint="eastAsia"/>
                <w:sz w:val="22"/>
                <w:szCs w:val="22"/>
              </w:rPr>
              <w:t>for ACK/NAK mode and NACK only mode, respectively,</w:t>
            </w:r>
          </w:p>
          <w:tbl>
            <w:tblPr>
              <w:tblStyle w:val="af7"/>
              <w:tblW w:w="0" w:type="auto"/>
              <w:tblLook w:val="04A0" w:firstRow="1" w:lastRow="0" w:firstColumn="1" w:lastColumn="0" w:noHBand="0" w:noVBand="1"/>
            </w:tblPr>
            <w:tblGrid>
              <w:gridCol w:w="11822"/>
            </w:tblGrid>
            <w:tr w:rsidR="002B2688" w14:paraId="61CD5D84" w14:textId="77777777">
              <w:tc>
                <w:tcPr>
                  <w:tcW w:w="11832" w:type="dxa"/>
                </w:tcPr>
                <w:p w14:paraId="2CF22DA2" w14:textId="77777777" w:rsidR="002B2688" w:rsidRDefault="00492085">
                  <w:pPr>
                    <w:spacing w:after="180"/>
                    <w:rPr>
                      <w:rFonts w:eastAsia="宋体"/>
                      <w:sz w:val="22"/>
                      <w:szCs w:val="22"/>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highlight w:val="yellow"/>
                      <w:lang w:eastAsia="en-US"/>
                    </w:rPr>
                    <w:t>pucch-ConfigurationListMulticast1</w:t>
                  </w:r>
                  <w:r>
                    <w:rPr>
                      <w:sz w:val="22"/>
                      <w:szCs w:val="22"/>
                      <w:lang w:eastAsia="en-US"/>
                    </w:rPr>
                    <w:t xml:space="preserve"> or</w:t>
                  </w:r>
                  <w:r>
                    <w:rPr>
                      <w:sz w:val="22"/>
                      <w:szCs w:val="22"/>
                      <w:highlight w:val="yellow"/>
                      <w:lang w:eastAsia="en-US"/>
                    </w:rPr>
                    <w:t xml:space="preserve"> </w:t>
                  </w:r>
                  <w:r>
                    <w:rPr>
                      <w:i/>
                      <w:iCs/>
                      <w:sz w:val="22"/>
                      <w:szCs w:val="22"/>
                      <w:highlight w:val="yellow"/>
                      <w:lang w:eastAsia="en-US"/>
                    </w:rPr>
                    <w:t>pucch-ConfigurationListMulticast2</w:t>
                  </w:r>
                  <w:r>
                    <w:rPr>
                      <w:sz w:val="22"/>
                      <w:szCs w:val="22"/>
                      <w:highlight w:val="yellow"/>
                      <w:lang w:eastAsia="en-US"/>
                    </w:rPr>
                    <w:t xml:space="preserve"> </w:t>
                  </w:r>
                  <w:r>
                    <w:rPr>
                      <w:sz w:val="22"/>
                      <w:szCs w:val="22"/>
                      <w:lang w:eastAsia="en-US"/>
                    </w:rPr>
                    <w:t xml:space="preserve">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 xml:space="preserve">according to the </w:t>
                  </w:r>
                  <w:r>
                    <w:rPr>
                      <w:rFonts w:eastAsia="宋体"/>
                      <w:sz w:val="22"/>
                      <w:szCs w:val="22"/>
                      <w:highlight w:val="yellow"/>
                      <w:lang w:val="en-GB" w:eastAsia="en-US"/>
                    </w:rPr>
                    <w:t>first HARQ-ACK reporting mode</w:t>
                  </w:r>
                  <w:r>
                    <w:rPr>
                      <w:rFonts w:eastAsia="宋体"/>
                      <w:sz w:val="22"/>
                      <w:szCs w:val="22"/>
                      <w:lang w:val="en-GB" w:eastAsia="en-US"/>
                    </w:rPr>
                    <w:t xml:space="preserve"> or </w:t>
                  </w:r>
                  <w:r>
                    <w:rPr>
                      <w:rFonts w:eastAsia="宋体"/>
                      <w:sz w:val="22"/>
                      <w:szCs w:val="22"/>
                      <w:highlight w:val="yellow"/>
                      <w:lang w:val="en-GB" w:eastAsia="en-US"/>
                    </w:rPr>
                    <w:t>the second HARQ-ACK reporting mode</w:t>
                  </w:r>
                  <w:r>
                    <w:rPr>
                      <w:rFonts w:eastAsia="宋体"/>
                      <w:sz w:val="22"/>
                      <w:szCs w:val="22"/>
                      <w:lang w:val="en-GB" w:eastAsia="en-US"/>
                    </w:rPr>
                    <w:t xml:space="preserve">, respectively. </w:t>
                  </w:r>
                </w:p>
              </w:tc>
            </w:tr>
          </w:tbl>
          <w:p w14:paraId="1E897D9A" w14:textId="77777777" w:rsidR="002B2688" w:rsidRDefault="002B2688">
            <w:pPr>
              <w:spacing w:after="180"/>
              <w:rPr>
                <w:rFonts w:eastAsia="宋体"/>
                <w:sz w:val="22"/>
                <w:szCs w:val="22"/>
              </w:rPr>
            </w:pPr>
          </w:p>
          <w:p w14:paraId="1BA43EF6" w14:textId="77777777" w:rsidR="002B2688" w:rsidRDefault="00492085">
            <w:pPr>
              <w:spacing w:after="180"/>
              <w:rPr>
                <w:rFonts w:eastAsia="宋体"/>
                <w:sz w:val="22"/>
                <w:szCs w:val="22"/>
              </w:rPr>
            </w:pPr>
            <w:r>
              <w:rPr>
                <w:rFonts w:eastAsia="宋体" w:hint="eastAsia"/>
                <w:sz w:val="22"/>
                <w:szCs w:val="22"/>
              </w:rPr>
              <w:t xml:space="preserve">For the second sentence as copied below, it only state that the </w:t>
            </w:r>
            <w:r>
              <w:rPr>
                <w:rFonts w:eastAsia="宋体" w:hint="eastAsia"/>
                <w:sz w:val="22"/>
                <w:szCs w:val="22"/>
                <w:highlight w:val="cyan"/>
              </w:rPr>
              <w:t>NACK only mode 1 with more than one HARQ-ACK bit case</w:t>
            </w:r>
            <w:r>
              <w:rPr>
                <w:rFonts w:eastAsia="宋体" w:hint="eastAsia"/>
                <w:sz w:val="22"/>
                <w:szCs w:val="22"/>
              </w:rPr>
              <w:t>. Thus, the NACK only mode 1 with one bit case is missed.</w:t>
            </w:r>
          </w:p>
          <w:tbl>
            <w:tblPr>
              <w:tblStyle w:val="af7"/>
              <w:tblW w:w="0" w:type="auto"/>
              <w:tblLook w:val="04A0" w:firstRow="1" w:lastRow="0" w:firstColumn="1" w:lastColumn="0" w:noHBand="0" w:noVBand="1"/>
            </w:tblPr>
            <w:tblGrid>
              <w:gridCol w:w="11822"/>
            </w:tblGrid>
            <w:tr w:rsidR="002B2688" w14:paraId="0F6E8C76" w14:textId="77777777">
              <w:tc>
                <w:tcPr>
                  <w:tcW w:w="11832" w:type="dxa"/>
                </w:tcPr>
                <w:p w14:paraId="071017D2" w14:textId="77777777" w:rsidR="002B2688" w:rsidRDefault="00492085">
                  <w:pPr>
                    <w:spacing w:before="180" w:after="180"/>
                    <w:rPr>
                      <w:rFonts w:eastAsia="宋体"/>
                      <w:sz w:val="22"/>
                      <w:szCs w:val="22"/>
                    </w:rPr>
                  </w:pPr>
                  <w:r>
                    <w:rPr>
                      <w:rFonts w:eastAsia="宋体"/>
                      <w:sz w:val="22"/>
                      <w:szCs w:val="22"/>
                      <w:lang w:val="en-GB" w:eastAsia="en-US"/>
                    </w:rPr>
                    <w:t>For HARQ-ACK information associated only with the</w:t>
                  </w:r>
                  <w:r>
                    <w:rPr>
                      <w:rFonts w:eastAsia="宋体"/>
                      <w:sz w:val="22"/>
                      <w:szCs w:val="22"/>
                      <w:highlight w:val="cyan"/>
                      <w:lang w:val="en-GB" w:eastAsia="en-US"/>
                    </w:rPr>
                    <w:t xml:space="preserve"> second HARQ-ACK reporting mode</w:t>
                  </w:r>
                  <w:ins w:id="755" w:author="Moderator (Huawei)" w:date="2023-10-09T21:47:00Z">
                    <w:r>
                      <w:rPr>
                        <w:rFonts w:eastAsia="宋体"/>
                        <w:sz w:val="22"/>
                        <w:szCs w:val="22"/>
                        <w:highlight w:val="cyan"/>
                        <w:lang w:val="en-GB" w:eastAsia="en-US"/>
                      </w:rPr>
                      <w:t xml:space="preserve"> and for more than one HARQ-ACK information bit</w:t>
                    </w:r>
                  </w:ins>
                  <w:r>
                    <w:rPr>
                      <w:rFonts w:eastAsia="宋体"/>
                      <w:sz w:val="22"/>
                      <w:szCs w:val="22"/>
                      <w:highlight w:val="cyan"/>
                      <w:lang w:val="en-GB" w:eastAsia="en-US"/>
                    </w:rPr>
                    <w:t>,</w:t>
                  </w:r>
                  <w:r>
                    <w:rPr>
                      <w:rFonts w:eastAsia="宋体"/>
                      <w:sz w:val="22"/>
                      <w:szCs w:val="22"/>
                      <w:lang w:val="en-GB" w:eastAsia="en-US"/>
                    </w:rPr>
                    <w:t xml:space="preserve"> when the UE is not provided </w:t>
                  </w:r>
                  <w:r>
                    <w:rPr>
                      <w:rFonts w:eastAsia="宋体"/>
                      <w:i/>
                      <w:iCs/>
                      <w:sz w:val="22"/>
                      <w:szCs w:val="22"/>
                      <w:lang w:val="en-GB" w:eastAsia="en-US"/>
                    </w:rPr>
                    <w:t>moreThanOneNackOnlyMode</w:t>
                  </w:r>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r>
                    <w:rPr>
                      <w:rFonts w:eastAsia="宋体"/>
                      <w:i/>
                      <w:sz w:val="22"/>
                      <w:szCs w:val="22"/>
                      <w:lang w:val="en-GB"/>
                    </w:rPr>
                    <w:t>pucch-Config/</w:t>
                  </w:r>
                  <w:r>
                    <w:rPr>
                      <w:i/>
                      <w:iCs/>
                      <w:sz w:val="22"/>
                      <w:szCs w:val="22"/>
                      <w:lang w:eastAsia="en-US"/>
                    </w:rPr>
                    <w:t xml:space="preserve">pucch-ConfigurationList </w:t>
                  </w:r>
                  <w:ins w:id="756" w:author="Moderator (Huawei)" w:date="2023-10-09T21:46:00Z">
                    <w:r>
                      <w:rPr>
                        <w:iCs/>
                        <w:sz w:val="22"/>
                        <w:szCs w:val="22"/>
                        <w:lang w:val="en-GB" w:eastAsia="en-US"/>
                      </w:rPr>
                      <w:t>as described in clause 9.2.3</w:t>
                    </w:r>
                  </w:ins>
                  <w:r>
                    <w:rPr>
                      <w:sz w:val="22"/>
                      <w:szCs w:val="22"/>
                      <w:lang w:eastAsia="en-US"/>
                    </w:rPr>
                    <w:t>.</w:t>
                  </w:r>
                </w:p>
              </w:tc>
            </w:tr>
          </w:tbl>
          <w:p w14:paraId="1F0F550C" w14:textId="77777777" w:rsidR="002B2688" w:rsidRDefault="002B2688">
            <w:pPr>
              <w:spacing w:after="180"/>
              <w:rPr>
                <w:rFonts w:eastAsia="宋体"/>
                <w:sz w:val="22"/>
                <w:szCs w:val="22"/>
              </w:rPr>
            </w:pPr>
          </w:p>
          <w:p w14:paraId="2A3E8075" w14:textId="77777777" w:rsidR="002B2688" w:rsidRDefault="00492085">
            <w:pPr>
              <w:spacing w:after="180"/>
              <w:rPr>
                <w:rFonts w:eastAsia="宋体"/>
                <w:sz w:val="22"/>
                <w:szCs w:val="22"/>
              </w:rPr>
            </w:pPr>
            <w:r>
              <w:rPr>
                <w:rFonts w:eastAsia="宋体" w:hint="eastAsia"/>
                <w:sz w:val="22"/>
                <w:szCs w:val="22"/>
              </w:rPr>
              <w:t xml:space="preserve">Since we all have the same understanding that </w:t>
            </w:r>
            <w:r>
              <w:rPr>
                <w:rFonts w:eastAsia="宋体"/>
                <w:sz w:val="22"/>
                <w:szCs w:val="22"/>
              </w:rPr>
              <w:t>“</w:t>
            </w:r>
            <w:r>
              <w:rPr>
                <w:rFonts w:eastAsiaTheme="minorEastAsia"/>
              </w:rPr>
              <w:t>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r>
              <w:rPr>
                <w:rFonts w:eastAsiaTheme="minorEastAsia"/>
                <w:i/>
                <w:iCs/>
                <w:lang w:val="en-GB"/>
              </w:rPr>
              <w:t>pucch-Config/</w:t>
            </w:r>
            <w:r>
              <w:rPr>
                <w:rFonts w:eastAsiaTheme="minorEastAsia"/>
                <w:i/>
                <w:iCs/>
              </w:rPr>
              <w:t>pucch-ConfigurationList</w:t>
            </w:r>
            <w:r>
              <w:rPr>
                <w:rFonts w:eastAsia="宋体"/>
                <w:sz w:val="22"/>
                <w:szCs w:val="22"/>
              </w:rPr>
              <w:t>”</w:t>
            </w:r>
            <w:r>
              <w:rPr>
                <w:rFonts w:eastAsia="宋体" w:hint="eastAsia"/>
                <w:sz w:val="22"/>
                <w:szCs w:val="22"/>
              </w:rPr>
              <w:t>, the simplest way is to update our draft CR</w:t>
            </w:r>
            <w:r>
              <w:rPr>
                <w:rFonts w:eastAsia="宋体" w:hint="eastAsia"/>
                <w:sz w:val="22"/>
                <w:szCs w:val="22"/>
                <w:highlight w:val="cyan"/>
              </w:rPr>
              <w:t xml:space="preserve"> as following</w:t>
            </w:r>
            <w:r>
              <w:rPr>
                <w:rFonts w:eastAsia="宋体" w:hint="eastAsia"/>
                <w:sz w:val="22"/>
                <w:szCs w:val="22"/>
              </w:rPr>
              <w:t>:</w:t>
            </w:r>
          </w:p>
          <w:tbl>
            <w:tblPr>
              <w:tblStyle w:val="af7"/>
              <w:tblW w:w="0" w:type="auto"/>
              <w:tblLook w:val="04A0" w:firstRow="1" w:lastRow="0" w:firstColumn="1" w:lastColumn="0" w:noHBand="0" w:noVBand="1"/>
            </w:tblPr>
            <w:tblGrid>
              <w:gridCol w:w="11822"/>
            </w:tblGrid>
            <w:tr w:rsidR="002B2688" w14:paraId="35FB1E53" w14:textId="77777777">
              <w:tc>
                <w:tcPr>
                  <w:tcW w:w="11832" w:type="dxa"/>
                </w:tcPr>
                <w:p w14:paraId="3AD2CCD7" w14:textId="77777777" w:rsidR="002B2688" w:rsidRDefault="00492085">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440920C2" w14:textId="77777777" w:rsidR="002B2688" w:rsidRDefault="00492085">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2D3A8559" w14:textId="77777777" w:rsidR="002B2688" w:rsidRDefault="002B2688">
                  <w:pPr>
                    <w:spacing w:after="160" w:line="259" w:lineRule="auto"/>
                    <w:rPr>
                      <w:rFonts w:eastAsia="宋体"/>
                      <w:sz w:val="20"/>
                      <w:szCs w:val="20"/>
                      <w:lang w:val="en-GB" w:eastAsia="en-US"/>
                    </w:rPr>
                  </w:pPr>
                </w:p>
                <w:p w14:paraId="391A7D20"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ins w:id="757" w:author="MediaTek_R1#115" w:date="2023-11-02T19:42:00Z">
                    <w:r>
                      <w:rPr>
                        <w:rFonts w:eastAsia="宋体"/>
                        <w:sz w:val="20"/>
                        <w:szCs w:val="20"/>
                        <w:lang w:val="en-GB" w:eastAsia="en-US"/>
                      </w:rPr>
                      <w:t xml:space="preserve">from </w:t>
                    </w:r>
                    <w:r>
                      <w:rPr>
                        <w:rFonts w:eastAsia="宋体"/>
                        <w:i/>
                        <w:iCs/>
                        <w:sz w:val="20"/>
                        <w:szCs w:val="20"/>
                        <w:lang w:val="en-GB" w:eastAsia="en-US"/>
                      </w:rPr>
                      <w:t>pucch-ConfigMulticast</w:t>
                    </w:r>
                    <w:del w:id="758" w:author="Admin" w:date="2023-11-14T22:06:00Z">
                      <w:r>
                        <w:rPr>
                          <w:rFonts w:eastAsia="宋体"/>
                          <w:i/>
                          <w:iCs/>
                          <w:sz w:val="20"/>
                          <w:szCs w:val="20"/>
                          <w:highlight w:val="cyan"/>
                          <w:lang w:eastAsia="en-US"/>
                          <w:rPrChange w:id="759" w:author="Admin" w:date="2023-11-14T22:07:00Z">
                            <w:rPr>
                              <w:rFonts w:eastAsia="宋体"/>
                              <w:i/>
                              <w:iCs/>
                              <w:sz w:val="20"/>
                              <w:szCs w:val="20"/>
                              <w:lang w:eastAsia="en-US"/>
                            </w:rPr>
                          </w:rPrChange>
                        </w:rPr>
                        <w:delText>1</w:delText>
                      </w:r>
                    </w:del>
                  </w:ins>
                  <w:ins w:id="760" w:author="Admin" w:date="2023-11-14T22:06:00Z">
                    <w:r>
                      <w:rPr>
                        <w:rFonts w:eastAsia="宋体"/>
                        <w:i/>
                        <w:iCs/>
                        <w:sz w:val="20"/>
                        <w:szCs w:val="20"/>
                        <w:highlight w:val="cyan"/>
                        <w:rPrChange w:id="761" w:author="Admin" w:date="2023-11-14T22:07:00Z">
                          <w:rPr>
                            <w:rFonts w:eastAsia="宋体"/>
                            <w:i/>
                            <w:iCs/>
                            <w:sz w:val="20"/>
                            <w:szCs w:val="20"/>
                          </w:rPr>
                        </w:rPrChange>
                      </w:rPr>
                      <w:t>2</w:t>
                    </w:r>
                  </w:ins>
                  <w:ins w:id="762" w:author="MediaTek_R1#115" w:date="2023-11-02T19:42:00Z">
                    <w:r>
                      <w:rPr>
                        <w:sz w:val="20"/>
                        <w:szCs w:val="20"/>
                        <w:lang w:eastAsia="en-US"/>
                      </w:rPr>
                      <w:t xml:space="preserve">, if provided, otherwise, </w:t>
                    </w:r>
                    <w:r>
                      <w:rPr>
                        <w:rFonts w:eastAsia="宋体"/>
                        <w:sz w:val="20"/>
                        <w:szCs w:val="20"/>
                        <w:lang w:val="en-GB" w:eastAsia="en-US"/>
                      </w:rPr>
                      <w:t xml:space="preserve">from </w:t>
                    </w:r>
                    <w:r>
                      <w:rPr>
                        <w:rFonts w:eastAsia="宋体"/>
                        <w:i/>
                        <w:sz w:val="20"/>
                        <w:szCs w:val="20"/>
                        <w:lang w:val="en-GB"/>
                      </w:rPr>
                      <w:t>pucch-Config</w:t>
                    </w:r>
                  </w:ins>
                  <w:r>
                    <w:rPr>
                      <w:rFonts w:eastAsia="宋体"/>
                      <w:sz w:val="20"/>
                      <w:szCs w:val="20"/>
                      <w:lang w:val="en-GB" w:eastAsia="en-US"/>
                    </w:rPr>
                    <w:t xml:space="preserve"> to provide the HARQ-ACK information as described in clause 9.2.1 when UE is not provided </w:t>
                  </w:r>
                  <w:r>
                    <w:rPr>
                      <w:rFonts w:eastAsia="宋体"/>
                      <w:i/>
                      <w:iCs/>
                      <w:sz w:val="20"/>
                      <w:szCs w:val="20"/>
                      <w:lang w:val="en-GB" w:eastAsia="en-US"/>
                    </w:rPr>
                    <w:t>moreThanOneNackOnlyMode</w:t>
                  </w:r>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r>
                    <w:rPr>
                      <w:rFonts w:eastAsia="宋体"/>
                      <w:i/>
                      <w:iCs/>
                      <w:sz w:val="20"/>
                      <w:szCs w:val="20"/>
                      <w:lang w:val="en-GB" w:eastAsia="en-US"/>
                    </w:rPr>
                    <w:t>moreThanOneNackOnlyMode.</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483F0DA4" w14:textId="77777777" w:rsidR="002B2688" w:rsidRDefault="00492085">
                  <w:pPr>
                    <w:spacing w:after="160" w:line="259" w:lineRule="auto"/>
                    <w:jc w:val="center"/>
                    <w:rPr>
                      <w:rFonts w:eastAsia="宋体"/>
                      <w:sz w:val="22"/>
                      <w:szCs w:val="22"/>
                    </w:rPr>
                  </w:pPr>
                  <w:r>
                    <w:rPr>
                      <w:rFonts w:eastAsia="宋体"/>
                      <w:color w:val="FF0000"/>
                      <w:sz w:val="22"/>
                      <w:szCs w:val="18"/>
                      <w:lang w:val="en-GB"/>
                    </w:rPr>
                    <w:t>*** Unchanged text is omitted ***</w:t>
                  </w:r>
                </w:p>
              </w:tc>
            </w:tr>
          </w:tbl>
          <w:p w14:paraId="7DC73682" w14:textId="77777777" w:rsidR="002B2688" w:rsidRDefault="002B2688">
            <w:pPr>
              <w:spacing w:after="180"/>
              <w:rPr>
                <w:rFonts w:eastAsia="宋体"/>
                <w:sz w:val="22"/>
                <w:szCs w:val="22"/>
              </w:rPr>
            </w:pPr>
          </w:p>
          <w:p w14:paraId="5E8309B1" w14:textId="77777777" w:rsidR="002B2688" w:rsidRDefault="002B2688">
            <w:pPr>
              <w:spacing w:after="180"/>
              <w:rPr>
                <w:rFonts w:eastAsia="宋体"/>
                <w:sz w:val="22"/>
                <w:szCs w:val="22"/>
              </w:rPr>
            </w:pPr>
          </w:p>
        </w:tc>
      </w:tr>
    </w:tbl>
    <w:p w14:paraId="7DDBBD12" w14:textId="77777777" w:rsidR="002B2688" w:rsidRDefault="002B2688">
      <w:pPr>
        <w:rPr>
          <w:rFonts w:eastAsiaTheme="minorEastAsia"/>
          <w:highlight w:val="lightGray"/>
          <w:lang w:val="en-GB"/>
        </w:rPr>
      </w:pPr>
    </w:p>
    <w:p w14:paraId="71F14A0E" w14:textId="77777777" w:rsidR="002B2688" w:rsidRDefault="002B2688">
      <w:pPr>
        <w:rPr>
          <w:rFonts w:eastAsiaTheme="minorEastAsia"/>
          <w:color w:val="DDD9C3" w:themeColor="background2" w:themeShade="E6"/>
          <w:highlight w:val="lightGray"/>
        </w:rPr>
      </w:pPr>
    </w:p>
    <w:p w14:paraId="50B2F84A" w14:textId="77777777" w:rsidR="002B2688" w:rsidRDefault="002B2688">
      <w:pPr>
        <w:rPr>
          <w:rFonts w:eastAsiaTheme="minorEastAsia"/>
          <w:b/>
          <w:color w:val="DDD9C3" w:themeColor="background2" w:themeShade="E6"/>
          <w:sz w:val="36"/>
          <w:highlight w:val="lightGray"/>
        </w:rPr>
      </w:pPr>
    </w:p>
    <w:p w14:paraId="7CEC1CCD" w14:textId="77777777" w:rsidR="002B2688" w:rsidRDefault="00492085">
      <w:pPr>
        <w:pStyle w:val="1"/>
        <w:rPr>
          <w:lang w:eastAsia="zh-CN"/>
        </w:rPr>
      </w:pPr>
      <w:r>
        <w:rPr>
          <w:lang w:eastAsia="zh-CN"/>
        </w:rPr>
        <w:t>Discussion on scheduling related issues</w:t>
      </w:r>
    </w:p>
    <w:p w14:paraId="0919D039" w14:textId="77777777" w:rsidR="002B2688" w:rsidRDefault="00492085">
      <w:pPr>
        <w:pStyle w:val="2"/>
        <w:tabs>
          <w:tab w:val="left" w:pos="432"/>
          <w:tab w:val="left" w:pos="1985"/>
        </w:tabs>
        <w:rPr>
          <w:lang w:eastAsia="zh-CN"/>
        </w:rPr>
      </w:pPr>
      <w:bookmarkStart w:id="763" w:name="_Ref71620620"/>
      <w:bookmarkStart w:id="764" w:name="_Ref124589665"/>
      <w:bookmarkStart w:id="765" w:name="_Ref124671424"/>
      <w:bookmarkEnd w:id="716"/>
      <w:r>
        <w:rPr>
          <w:lang w:eastAsia="zh-CN"/>
        </w:rPr>
        <w:t>(2-1)(H)PDSCH processing timeline</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0110EA52" w14:textId="77777777">
        <w:tc>
          <w:tcPr>
            <w:tcW w:w="2155" w:type="dxa"/>
          </w:tcPr>
          <w:p w14:paraId="3E55D5FA" w14:textId="77777777" w:rsidR="002B2688" w:rsidRDefault="00492085">
            <w:pPr>
              <w:widowControl/>
              <w:autoSpaceDE/>
              <w:autoSpaceDN/>
              <w:adjustRightInd/>
              <w:spacing w:after="0"/>
              <w:rPr>
                <w:rFonts w:eastAsiaTheme="minorEastAsia"/>
                <w:sz w:val="16"/>
                <w:lang w:val="en-GB"/>
              </w:rPr>
            </w:pPr>
            <w:r>
              <w:rPr>
                <w:rFonts w:eastAsiaTheme="minorEastAsia"/>
                <w:sz w:val="16"/>
                <w:lang w:val="en-GB"/>
              </w:rPr>
              <w:t>vivo-CR-x1078</w:t>
            </w:r>
          </w:p>
        </w:tc>
        <w:tc>
          <w:tcPr>
            <w:tcW w:w="12082" w:type="dxa"/>
          </w:tcPr>
          <w:p w14:paraId="7DFEA54B"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bookmarkStart w:id="766" w:name="_Hlk508187268"/>
            <w:bookmarkStart w:id="767" w:name="_Hlk500865557"/>
            <w:bookmarkStart w:id="768" w:name="_Hlk45742881"/>
            <w:r>
              <w:rPr>
                <w:rFonts w:ascii="Calibri" w:eastAsia="Calibri" w:hAnsi="Calibri" w:cs="Arial"/>
                <w:position w:val="-12"/>
                <w:sz w:val="22"/>
                <w:szCs w:val="22"/>
                <w:lang w:val="en-GB" w:eastAsia="en-US"/>
              </w:rPr>
              <w:object w:dxaOrig="3869" w:dyaOrig="326" w14:anchorId="228F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6.7pt" o:ole="">
                  <v:imagedata r:id="rId16" o:title=""/>
                </v:shape>
                <o:OLEObject Type="Embed" ProgID="Equation.DSMT4" ShapeID="_x0000_i1025" DrawAspect="Content" ObjectID="_1761566909" r:id="rId17"/>
              </w:object>
            </w:r>
            <w:bookmarkEnd w:id="766"/>
            <w:bookmarkEnd w:id="767"/>
            <w:bookmarkEnd w:id="768"/>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2D182768" w14:textId="77777777" w:rsidR="002B2688" w:rsidRDefault="00492085">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val="en-GB" w:eastAsia="en-US"/>
              </w:rPr>
              <w:t>HARQ-feedbackEnabling-disablingperHARQprocess</w:t>
            </w:r>
            <w:r>
              <w:rPr>
                <w:rFonts w:ascii="New York" w:eastAsia="宋体" w:hAnsi="New York"/>
                <w:kern w:val="2"/>
                <w:sz w:val="20"/>
                <w:szCs w:val="20"/>
                <w:lang w:val="en-GB" w:eastAsia="en-US"/>
              </w:rPr>
              <w:t>, if provided</w:t>
            </w:r>
            <w:r>
              <w:rPr>
                <w:rFonts w:eastAsia="宋体"/>
                <w:sz w:val="20"/>
                <w:szCs w:val="20"/>
                <w:lang w:val="en-AU" w:eastAsia="en-US"/>
              </w:rPr>
              <w:t xml:space="preserve">, </w:t>
            </w:r>
            <w:r>
              <w:rPr>
                <w:rFonts w:eastAsia="宋体"/>
                <w:color w:val="FF0000"/>
                <w:sz w:val="20"/>
                <w:szCs w:val="20"/>
                <w:lang w:val="en-AU" w:eastAsia="en-US"/>
              </w:rPr>
              <w:t xml:space="preserve">or </w:t>
            </w:r>
            <w:r>
              <w:rPr>
                <w:rFonts w:eastAsia="宋体"/>
                <w:i/>
                <w:color w:val="FF0000"/>
                <w:sz w:val="20"/>
                <w:szCs w:val="20"/>
                <w:lang w:val="en-AU" w:eastAsia="en-US"/>
              </w:rPr>
              <w:t>µ</w:t>
            </w:r>
            <w:r>
              <w:rPr>
                <w:rFonts w:eastAsia="宋体"/>
                <w:i/>
                <w:color w:val="FF0000"/>
                <w:sz w:val="20"/>
                <w:szCs w:val="20"/>
                <w:vertAlign w:val="subscript"/>
                <w:lang w:val="en-AU" w:eastAsia="en-US"/>
              </w:rPr>
              <w:t xml:space="preserve">UL </w:t>
            </w:r>
            <w:r>
              <w:rPr>
                <w:rFonts w:eastAsia="宋体"/>
                <w:color w:val="FF0000"/>
                <w:sz w:val="20"/>
                <w:szCs w:val="20"/>
                <w:lang w:val="en-AU" w:eastAsia="en-US"/>
              </w:rPr>
              <w:t>is not applied for</w:t>
            </w:r>
            <w:r>
              <w:rPr>
                <w:rFonts w:eastAsia="宋体"/>
                <w:i/>
                <w:color w:val="FF0000"/>
                <w:sz w:val="20"/>
                <w:szCs w:val="20"/>
                <w:lang w:val="en-AU" w:eastAsia="en-US"/>
              </w:rPr>
              <w:t xml:space="preserve"> </w:t>
            </w:r>
            <w:r>
              <w:rPr>
                <w:rFonts w:eastAsia="宋体"/>
                <w:color w:val="FF0000"/>
                <w:sz w:val="20"/>
                <w:szCs w:val="20"/>
                <w:lang w:val="en-AU" w:eastAsia="en-US"/>
              </w:rPr>
              <w:t>multicast PDSCH with disabled HARQ-ACK information</w:t>
            </w:r>
            <w:r>
              <w:rPr>
                <w:rFonts w:eastAsia="宋体"/>
                <w:sz w:val="20"/>
                <w:szCs w:val="20"/>
                <w:lang w:val="en-AU" w:eastAsia="en-US"/>
              </w:rPr>
              <w:t xml:space="preserve">, and κ is defined in clause 4.1 of [4, TS 38.211]. </w:t>
            </w:r>
          </w:p>
          <w:p w14:paraId="12AC8FAF" w14:textId="77777777" w:rsidR="002B2688" w:rsidRDefault="002B2688">
            <w:pPr>
              <w:widowControl/>
              <w:autoSpaceDE/>
              <w:autoSpaceDN/>
              <w:adjustRightInd/>
              <w:spacing w:after="0"/>
              <w:rPr>
                <w:rFonts w:eastAsiaTheme="minorEastAsia"/>
                <w:bCs/>
                <w:lang w:val="en-AU" w:eastAsia="en-US"/>
              </w:rPr>
            </w:pPr>
          </w:p>
        </w:tc>
      </w:tr>
      <w:tr w:rsidR="002B2688" w14:paraId="1930695F" w14:textId="77777777">
        <w:tc>
          <w:tcPr>
            <w:tcW w:w="2155" w:type="dxa"/>
          </w:tcPr>
          <w:p w14:paraId="00F9F2AE" w14:textId="77777777" w:rsidR="002B2688" w:rsidRDefault="00492085">
            <w:pPr>
              <w:rPr>
                <w:rFonts w:eastAsiaTheme="minorEastAsia"/>
                <w:sz w:val="16"/>
                <w:lang w:val="en-GB"/>
              </w:rPr>
            </w:pPr>
            <w:r>
              <w:rPr>
                <w:rFonts w:eastAsiaTheme="minorEastAsia" w:hint="eastAsia"/>
                <w:sz w:val="16"/>
                <w:lang w:val="en-GB"/>
              </w:rPr>
              <w:t>C</w:t>
            </w:r>
            <w:r>
              <w:rPr>
                <w:rFonts w:eastAsiaTheme="minorEastAsia"/>
                <w:sz w:val="16"/>
                <w:lang w:val="en-GB"/>
              </w:rPr>
              <w:t>MCC-CR-x1472</w:t>
            </w:r>
          </w:p>
        </w:tc>
        <w:tc>
          <w:tcPr>
            <w:tcW w:w="12082" w:type="dxa"/>
          </w:tcPr>
          <w:p w14:paraId="0FDFBB1B" w14:textId="77777777" w:rsidR="002B2688" w:rsidRDefault="00492085">
            <w:pPr>
              <w:keepNext/>
              <w:keepLines/>
              <w:spacing w:before="180" w:after="180"/>
              <w:ind w:left="1134" w:hanging="1134"/>
              <w:outlineLvl w:val="1"/>
              <w:rPr>
                <w:rFonts w:ascii="Arial" w:eastAsia="宋体" w:hAnsi="Arial"/>
                <w:color w:val="000000"/>
                <w:sz w:val="32"/>
                <w:szCs w:val="20"/>
                <w:lang w:eastAsia="en-US"/>
              </w:rPr>
            </w:pPr>
            <w:r>
              <w:rPr>
                <w:rFonts w:ascii="Arial" w:eastAsia="宋体" w:hAnsi="Arial"/>
                <w:color w:val="000000"/>
                <w:sz w:val="32"/>
                <w:szCs w:val="20"/>
                <w:lang w:eastAsia="en-US"/>
              </w:rPr>
              <w:t>5.3</w:t>
            </w:r>
            <w:r>
              <w:rPr>
                <w:rFonts w:ascii="Arial" w:eastAsia="宋体" w:hAnsi="Arial"/>
                <w:color w:val="000000"/>
                <w:sz w:val="32"/>
                <w:szCs w:val="20"/>
                <w:lang w:eastAsia="en-US"/>
              </w:rPr>
              <w:tab/>
              <w:t>UE PDSCH processing procedure time</w:t>
            </w:r>
          </w:p>
          <w:p w14:paraId="1519BB23"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0"/>
                <w:szCs w:val="20"/>
                <w:lang w:val="en-GB" w:eastAsia="en-US"/>
              </w:rPr>
              <w:object w:dxaOrig="3832" w:dyaOrig="326" w14:anchorId="0113F9B6">
                <v:shape id="_x0000_i1026" type="#_x0000_t75" style="width:191.25pt;height:16.7pt" o:ole="">
                  <v:imagedata r:id="rId16" o:title=""/>
                </v:shape>
                <o:OLEObject Type="Embed" ProgID="Equation.DSMT4" ShapeID="_x0000_i1026" DrawAspect="Content" ObjectID="_1761566910" r:id="rId18"/>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172CDB03" w14:textId="77777777" w:rsidR="002B2688" w:rsidRDefault="00492085">
            <w:pPr>
              <w:ind w:leftChars="200" w:left="480"/>
              <w:rPr>
                <w:rFonts w:ascii="Helvetica" w:eastAsia="宋体" w:hAnsi="Helvetica" w:cs="Helvetica"/>
                <w:color w:val="000000"/>
                <w:sz w:val="18"/>
                <w:szCs w:val="18"/>
                <w:lang w:val="en-GB" w:eastAsia="en-US"/>
              </w:rPr>
            </w:pPr>
            <w:r>
              <w:rPr>
                <w:rFonts w:eastAsia="宋体"/>
                <w:i/>
                <w:sz w:val="20"/>
                <w:szCs w:val="20"/>
                <w:lang w:eastAsia="en-US"/>
              </w:rPr>
              <w:t>-</w:t>
            </w:r>
            <w:r>
              <w:rPr>
                <w:rFonts w:eastAsia="宋体"/>
                <w:i/>
                <w:sz w:val="20"/>
                <w:szCs w:val="20"/>
                <w:lang w:eastAsia="en-US"/>
              </w:rPr>
              <w:tab/>
              <w:t>N</w:t>
            </w:r>
            <w:r>
              <w:rPr>
                <w:rFonts w:eastAsia="宋体"/>
                <w:i/>
                <w:sz w:val="20"/>
                <w:szCs w:val="20"/>
                <w:vertAlign w:val="subscript"/>
                <w:lang w:eastAsia="en-US"/>
              </w:rPr>
              <w:t>1</w:t>
            </w:r>
            <w:r>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eastAsia="en-US"/>
              </w:rPr>
              <w:t xml:space="preserve">assumed </w:t>
            </w:r>
            <w:r>
              <w:rPr>
                <w:rFonts w:eastAsia="宋体"/>
                <w:sz w:val="20"/>
                <w:szCs w:val="20"/>
                <w:lang w:val="en-AU" w:eastAsia="en-US"/>
              </w:rPr>
              <w:t>to be transmitted</w:t>
            </w:r>
            <w:r>
              <w:rPr>
                <w:rFonts w:eastAsia="宋体"/>
                <w:sz w:val="20"/>
                <w:szCs w:val="20"/>
                <w:lang w:eastAsia="en-US"/>
              </w:rPr>
              <w:t xml:space="preserve"> </w:t>
            </w:r>
            <w:r>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eastAsia="en-US"/>
              </w:rPr>
              <w:t>HARQ-feedbackEnabling-disablingperHARQprocess</w:t>
            </w:r>
            <w:r>
              <w:rPr>
                <w:rFonts w:ascii="New York" w:eastAsia="宋体" w:hAnsi="New York"/>
                <w:kern w:val="2"/>
                <w:sz w:val="20"/>
                <w:szCs w:val="20"/>
                <w:lang w:eastAsia="en-US"/>
              </w:rPr>
              <w:t xml:space="preserve">, </w:t>
            </w:r>
            <w:ins w:id="769" w:author="CMCC" w:date="2023-10-24T10:33:00Z">
              <w:r>
                <w:rPr>
                  <w:rFonts w:ascii="New York" w:eastAsia="宋体" w:hAnsi="New York"/>
                  <w:kern w:val="2"/>
                  <w:sz w:val="20"/>
                  <w:szCs w:val="20"/>
                  <w:lang w:eastAsia="en-US"/>
                </w:rPr>
                <w:t xml:space="preserve">or </w:t>
              </w:r>
              <w:r>
                <w:rPr>
                  <w:rFonts w:ascii="Times-Italic" w:eastAsia="宋体" w:hAnsi="Times-Italic"/>
                  <w:i/>
                  <w:iCs/>
                  <w:sz w:val="20"/>
                  <w:szCs w:val="20"/>
                  <w:lang w:val="en-GB" w:eastAsia="en-US"/>
                </w:rPr>
                <w:t>harq-FeedbackEnablerMulticast</w:t>
              </w:r>
              <w:r>
                <w:rPr>
                  <w:rFonts w:ascii="Times-Italic" w:eastAsia="宋体" w:hAnsi="Times-Italic"/>
                  <w:sz w:val="20"/>
                  <w:szCs w:val="20"/>
                  <w:lang w:val="en-GB" w:eastAsia="en-US"/>
                </w:rPr>
                <w:t xml:space="preserve">, or DCI format 4_2, </w:t>
              </w:r>
            </w:ins>
            <w:r>
              <w:rPr>
                <w:rFonts w:ascii="New York" w:eastAsia="宋体" w:hAnsi="New York"/>
                <w:kern w:val="2"/>
                <w:sz w:val="20"/>
                <w:szCs w:val="20"/>
                <w:lang w:eastAsia="en-US"/>
              </w:rPr>
              <w:t>if provided</w:t>
            </w:r>
            <w:r>
              <w:rPr>
                <w:rFonts w:eastAsia="宋体"/>
                <w:sz w:val="20"/>
                <w:szCs w:val="20"/>
                <w:lang w:val="en-AU" w:eastAsia="en-US"/>
              </w:rPr>
              <w:t>, and κ is defined in clause 4.1 of [4, TS 38.211].</w:t>
            </w:r>
          </w:p>
          <w:p w14:paraId="2EDAC125" w14:textId="77777777" w:rsidR="002B2688" w:rsidRDefault="002B2688">
            <w:pPr>
              <w:rPr>
                <w:rFonts w:eastAsiaTheme="minorEastAsia"/>
                <w:bCs/>
                <w:lang w:val="en-GB" w:eastAsia="en-US"/>
              </w:rPr>
            </w:pPr>
          </w:p>
        </w:tc>
      </w:tr>
      <w:tr w:rsidR="002B2688" w14:paraId="37C11337" w14:textId="77777777">
        <w:tc>
          <w:tcPr>
            <w:tcW w:w="2155" w:type="dxa"/>
          </w:tcPr>
          <w:p w14:paraId="714710D4" w14:textId="77777777" w:rsidR="002B2688" w:rsidRDefault="00492085">
            <w:pPr>
              <w:rPr>
                <w:rFonts w:eastAsiaTheme="minorEastAsia"/>
                <w:sz w:val="16"/>
                <w:lang w:val="en-GB"/>
              </w:rPr>
            </w:pPr>
            <w:r>
              <w:rPr>
                <w:rFonts w:eastAsiaTheme="minorEastAsia" w:hint="eastAsia"/>
                <w:sz w:val="16"/>
                <w:lang w:val="en-GB"/>
              </w:rPr>
              <w:t>D</w:t>
            </w:r>
            <w:r>
              <w:rPr>
                <w:rFonts w:eastAsiaTheme="minorEastAsia"/>
                <w:sz w:val="16"/>
                <w:lang w:val="en-GB"/>
              </w:rPr>
              <w:t>OCOMO-CR-x1776</w:t>
            </w:r>
          </w:p>
        </w:tc>
        <w:tc>
          <w:tcPr>
            <w:tcW w:w="12082" w:type="dxa"/>
          </w:tcPr>
          <w:p w14:paraId="4E5D76C2" w14:textId="77777777" w:rsidR="002B2688" w:rsidRDefault="00492085">
            <w:pPr>
              <w:keepNext/>
              <w:keepLines/>
              <w:spacing w:before="180" w:after="180"/>
              <w:ind w:left="1134" w:hanging="1134"/>
              <w:outlineLvl w:val="1"/>
              <w:rPr>
                <w:rFonts w:ascii="Arial" w:eastAsia="宋体" w:hAnsi="Arial"/>
                <w:color w:val="000000"/>
                <w:sz w:val="32"/>
                <w:szCs w:val="20"/>
                <w:lang w:eastAsia="en-US"/>
              </w:rPr>
            </w:pPr>
            <w:r>
              <w:rPr>
                <w:rFonts w:ascii="Arial" w:eastAsia="宋体" w:hAnsi="Arial"/>
                <w:color w:val="000000"/>
                <w:sz w:val="32"/>
                <w:szCs w:val="20"/>
                <w:lang w:eastAsia="en-US"/>
              </w:rPr>
              <w:t>5.3</w:t>
            </w:r>
            <w:r>
              <w:rPr>
                <w:rFonts w:ascii="Arial" w:eastAsia="宋体" w:hAnsi="Arial"/>
                <w:color w:val="000000"/>
                <w:sz w:val="32"/>
                <w:szCs w:val="20"/>
                <w:lang w:eastAsia="en-US"/>
              </w:rPr>
              <w:tab/>
              <w:t>UE PDSCH processing procedure time</w:t>
            </w:r>
          </w:p>
          <w:p w14:paraId="72A1DBB2"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2"/>
                <w:szCs w:val="22"/>
                <w:lang w:val="en-GB" w:eastAsia="en-US"/>
              </w:rPr>
              <w:object w:dxaOrig="3869" w:dyaOrig="326" w14:anchorId="765F7DCD">
                <v:shape id="_x0000_i1027" type="#_x0000_t75" style="width:193.55pt;height:16.7pt" o:ole="">
                  <v:imagedata r:id="rId16" o:title=""/>
                </v:shape>
                <o:OLEObject Type="Embed" ProgID="Equation.DSMT4" ShapeID="_x0000_i1027" DrawAspect="Content" ObjectID="_1761566911" r:id="rId19"/>
              </w:object>
            </w:r>
            <w:r>
              <w:rPr>
                <w:rFonts w:eastAsia="宋体"/>
                <w:color w:val="000000"/>
                <w:sz w:val="20"/>
                <w:szCs w:val="20"/>
                <w:lang w:val="en-GB" w:eastAsia="en-US"/>
              </w:rPr>
              <w:t xml:space="preserve"> after the end of the last symbol of the PDSCH carrying the TB being acknowledged, then the UE shall provide a valid HARQ-ACK message. </w:t>
            </w:r>
            <w:r>
              <w:rPr>
                <w:rFonts w:eastAsia="宋体"/>
                <w:color w:val="FF0000"/>
                <w:sz w:val="20"/>
                <w:szCs w:val="20"/>
                <w:u w:val="single"/>
                <w:lang w:val="en-GB"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Pr>
                <w:rFonts w:eastAsia="宋体"/>
                <w:color w:val="FF0000"/>
                <w:sz w:val="20"/>
                <w:szCs w:val="20"/>
                <w:u w:val="single"/>
                <w:lang w:val="en-AU" w:eastAsia="en-US"/>
              </w:rPr>
              <w:t xml:space="preserve">at symbol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where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is defined as the next downlink symbol starting after </w:t>
            </w:r>
            <w:r>
              <w:rPr>
                <w:rFonts w:ascii="Calibri" w:eastAsia="Calibri" w:hAnsi="Calibri"/>
                <w:color w:val="FF0000"/>
                <w:position w:val="-12"/>
                <w:sz w:val="22"/>
                <w:szCs w:val="22"/>
                <w:u w:val="single"/>
                <w:lang w:val="en-GB" w:eastAsia="en-US"/>
              </w:rPr>
              <w:object w:dxaOrig="3869" w:dyaOrig="326" w14:anchorId="486A14A3">
                <v:shape id="_x0000_i1028" type="#_x0000_t75" style="width:193.55pt;height:16.7pt" o:ole="">
                  <v:imagedata r:id="rId16" o:title=""/>
                </v:shape>
                <o:OLEObject Type="Embed" ProgID="Equation.DSMT4" ShapeID="_x0000_i1028" DrawAspect="Content" ObjectID="_1761566912" r:id="rId20"/>
              </w:object>
            </w:r>
            <w:r>
              <w:rPr>
                <w:rFonts w:eastAsia="宋体"/>
                <w:color w:val="FF0000"/>
                <w:sz w:val="20"/>
                <w:szCs w:val="20"/>
                <w:u w:val="single"/>
                <w:lang w:val="en-GB" w:eastAsia="en-US"/>
              </w:rPr>
              <w:t xml:space="preserve"> after the end of the reception of the last PDSCH or slot-aggregated PDSCH for that HARQ process, the UE shall process the PDSCH.</w:t>
            </w:r>
          </w:p>
          <w:p w14:paraId="46763918" w14:textId="77777777" w:rsidR="002B2688" w:rsidRDefault="00492085">
            <w:pPr>
              <w:spacing w:after="180"/>
              <w:ind w:left="568" w:hanging="284"/>
              <w:rPr>
                <w:rFonts w:eastAsia="宋体"/>
                <w:sz w:val="20"/>
                <w:szCs w:val="20"/>
                <w:lang w:val="en-AU" w:eastAsia="en-US"/>
              </w:rPr>
            </w:pPr>
            <w:r>
              <w:rPr>
                <w:rFonts w:eastAsia="宋体"/>
                <w:i/>
                <w:sz w:val="20"/>
                <w:szCs w:val="20"/>
                <w:lang w:eastAsia="en-US"/>
              </w:rPr>
              <w:t>-</w:t>
            </w:r>
            <w:r>
              <w:rPr>
                <w:rFonts w:eastAsia="宋体"/>
                <w:i/>
                <w:sz w:val="20"/>
                <w:szCs w:val="20"/>
                <w:lang w:eastAsia="en-US"/>
              </w:rPr>
              <w:tab/>
              <w:t>N</w:t>
            </w:r>
            <w:r>
              <w:rPr>
                <w:rFonts w:eastAsia="宋体"/>
                <w:i/>
                <w:sz w:val="20"/>
                <w:szCs w:val="20"/>
                <w:vertAlign w:val="subscript"/>
                <w:lang w:eastAsia="en-US"/>
              </w:rPr>
              <w:t>1</w:t>
            </w:r>
            <w:r>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eastAsia="en-US"/>
              </w:rPr>
              <w:t xml:space="preserve">assumed </w:t>
            </w:r>
            <w:r>
              <w:rPr>
                <w:rFonts w:eastAsia="宋体"/>
                <w:sz w:val="20"/>
                <w:szCs w:val="20"/>
                <w:lang w:val="en-AU" w:eastAsia="en-US"/>
              </w:rPr>
              <w:t>to be transmitted</w:t>
            </w:r>
            <w:r>
              <w:rPr>
                <w:rFonts w:eastAsia="宋体"/>
                <w:sz w:val="20"/>
                <w:szCs w:val="20"/>
                <w:lang w:eastAsia="en-US"/>
              </w:rPr>
              <w:t xml:space="preserve"> </w:t>
            </w:r>
            <w:r>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eastAsia="en-US"/>
              </w:rPr>
              <w:t>HARQ-feedbackEnabling-disablingperHARQprocess</w:t>
            </w:r>
            <w:r>
              <w:rPr>
                <w:rFonts w:ascii="New York" w:eastAsia="宋体" w:hAnsi="New York"/>
                <w:kern w:val="2"/>
                <w:sz w:val="20"/>
                <w:szCs w:val="20"/>
                <w:lang w:eastAsia="en-US"/>
              </w:rPr>
              <w:t>, if provided</w:t>
            </w:r>
            <w:r>
              <w:rPr>
                <w:rFonts w:eastAsia="宋体"/>
                <w:sz w:val="20"/>
                <w:szCs w:val="20"/>
                <w:lang w:val="en-AU" w:eastAsia="en-US"/>
              </w:rPr>
              <w:t xml:space="preserve">, </w:t>
            </w:r>
            <w:r>
              <w:rPr>
                <w:rFonts w:eastAsia="宋体"/>
                <w:color w:val="FF0000"/>
                <w:sz w:val="20"/>
                <w:szCs w:val="20"/>
                <w:u w:val="single"/>
                <w:lang w:val="en-AU" w:eastAsia="en-US"/>
              </w:rPr>
              <w:t xml:space="preserve">or </w:t>
            </w:r>
            <w:r>
              <w:rPr>
                <w:rFonts w:eastAsia="宋体"/>
                <w:i/>
                <w:color w:val="FF0000"/>
                <w:sz w:val="20"/>
                <w:szCs w:val="20"/>
                <w:u w:val="single"/>
                <w:lang w:val="en-AU" w:eastAsia="en-US"/>
              </w:rPr>
              <w:t>µ</w:t>
            </w:r>
            <w:r>
              <w:rPr>
                <w:rFonts w:eastAsia="宋体"/>
                <w:i/>
                <w:color w:val="FF0000"/>
                <w:sz w:val="20"/>
                <w:szCs w:val="20"/>
                <w:u w:val="single"/>
                <w:vertAlign w:val="subscript"/>
                <w:lang w:val="en-AU" w:eastAsia="en-US"/>
              </w:rPr>
              <w:t>UL</w:t>
            </w:r>
            <w:r>
              <w:rPr>
                <w:rFonts w:eastAsia="宋体"/>
                <w:color w:val="FF0000"/>
                <w:sz w:val="20"/>
                <w:szCs w:val="20"/>
                <w:u w:val="single"/>
                <w:lang w:val="en-AU" w:eastAsia="en-US"/>
              </w:rPr>
              <w:t xml:space="preserve"> is ignored if </w:t>
            </w:r>
            <w:r>
              <w:rPr>
                <w:rFonts w:ascii="New York" w:eastAsia="宋体" w:hAnsi="New York"/>
                <w:color w:val="FF0000"/>
                <w:kern w:val="2"/>
                <w:sz w:val="20"/>
                <w:szCs w:val="20"/>
                <w:u w:val="single"/>
                <w:lang w:eastAsia="en-US"/>
              </w:rPr>
              <w:t xml:space="preserve">the PDSCH reception is </w:t>
            </w:r>
            <w:r>
              <w:rPr>
                <w:rFonts w:eastAsia="宋体"/>
                <w:color w:val="FF0000"/>
                <w:sz w:val="20"/>
                <w:szCs w:val="20"/>
                <w:u w:val="single"/>
                <w:lang w:val="en-AU" w:eastAsia="en-US"/>
              </w:rPr>
              <w:t>associated with a G-RNTI for multicast or a G-CS-RNTI with disabled HARQ-ACK information,</w:t>
            </w:r>
            <w:r>
              <w:rPr>
                <w:rFonts w:eastAsia="宋体"/>
                <w:sz w:val="20"/>
                <w:szCs w:val="20"/>
                <w:lang w:val="en-AU" w:eastAsia="en-US"/>
              </w:rPr>
              <w:t xml:space="preserve"> and κ is defined in clause 4.1 of [4, TS 38.211]. </w:t>
            </w:r>
          </w:p>
          <w:p w14:paraId="40792A41" w14:textId="77777777" w:rsidR="002B2688" w:rsidRDefault="00492085">
            <w:pPr>
              <w:spacing w:beforeLines="50" w:before="120" w:afterLines="50"/>
              <w:jc w:val="center"/>
              <w:rPr>
                <w:rFonts w:eastAsia="Batang"/>
                <w:b/>
                <w:color w:val="FF0000"/>
                <w:sz w:val="20"/>
                <w:szCs w:val="20"/>
                <w:lang w:val="en-GB" w:eastAsia="en-US"/>
              </w:rPr>
            </w:pPr>
            <w:r>
              <w:rPr>
                <w:rFonts w:eastAsia="Batang"/>
                <w:b/>
                <w:color w:val="FF0000"/>
                <w:sz w:val="20"/>
                <w:szCs w:val="20"/>
                <w:lang w:val="en-GB" w:eastAsia="en-US"/>
              </w:rPr>
              <w:t>&lt;Unchanged parts omitted&gt;</w:t>
            </w:r>
          </w:p>
          <w:p w14:paraId="0356E5F8" w14:textId="77777777" w:rsidR="002B2688" w:rsidRDefault="002B2688">
            <w:pPr>
              <w:rPr>
                <w:rFonts w:eastAsiaTheme="minorEastAsia"/>
                <w:bCs/>
                <w:lang w:val="en-GB" w:eastAsia="en-US"/>
              </w:rPr>
            </w:pPr>
          </w:p>
        </w:tc>
      </w:tr>
      <w:tr w:rsidR="002B2688" w14:paraId="1CBAD620" w14:textId="77777777">
        <w:tc>
          <w:tcPr>
            <w:tcW w:w="2155" w:type="dxa"/>
          </w:tcPr>
          <w:p w14:paraId="050B00B2" w14:textId="77777777" w:rsidR="002B2688" w:rsidRDefault="00492085">
            <w:pPr>
              <w:rPr>
                <w:rFonts w:eastAsiaTheme="minorEastAsia"/>
                <w:sz w:val="16"/>
                <w:lang w:val="en-GB"/>
              </w:rPr>
            </w:pPr>
            <w:r>
              <w:rPr>
                <w:rFonts w:eastAsiaTheme="minorEastAsia" w:hint="eastAsia"/>
                <w:sz w:val="16"/>
                <w:lang w:val="en-GB"/>
              </w:rPr>
              <w:lastRenderedPageBreak/>
              <w:t>S</w:t>
            </w:r>
            <w:r>
              <w:rPr>
                <w:rFonts w:eastAsiaTheme="minorEastAsia"/>
                <w:sz w:val="16"/>
                <w:lang w:val="en-GB"/>
              </w:rPr>
              <w:t>amsung-CR-x1826</w:t>
            </w:r>
          </w:p>
        </w:tc>
        <w:tc>
          <w:tcPr>
            <w:tcW w:w="12082" w:type="dxa"/>
          </w:tcPr>
          <w:p w14:paraId="12266CBB" w14:textId="77777777" w:rsidR="002B2688" w:rsidRDefault="00492085">
            <w:pPr>
              <w:keepNext/>
              <w:keepLines/>
              <w:spacing w:before="40"/>
              <w:outlineLvl w:val="1"/>
              <w:rPr>
                <w:rFonts w:ascii="Arial" w:eastAsia="等线 Light" w:hAnsi="Arial" w:cs="Arial"/>
                <w:color w:val="000000"/>
                <w:sz w:val="32"/>
                <w:szCs w:val="32"/>
                <w:lang w:val="en-GB" w:eastAsia="en-US"/>
              </w:rPr>
            </w:pPr>
            <w:bookmarkStart w:id="770" w:name="_Toc145348672"/>
            <w:bookmarkStart w:id="771" w:name="_Toc29673133"/>
            <w:bookmarkStart w:id="772" w:name="_Toc36645497"/>
            <w:bookmarkStart w:id="773" w:name="_Toc29673274"/>
            <w:bookmarkStart w:id="774" w:name="_Toc27299868"/>
            <w:bookmarkStart w:id="775" w:name="_Toc11352080"/>
            <w:bookmarkStart w:id="776" w:name="_Toc20317970"/>
            <w:bookmarkStart w:id="777" w:name="_Toc45810542"/>
            <w:bookmarkStart w:id="778" w:name="_Toc29674267"/>
            <w:bookmarkStart w:id="779" w:name="_Hlk498410788"/>
            <w:bookmarkStart w:id="780" w:name="_Toc145348736"/>
            <w:r>
              <w:rPr>
                <w:rFonts w:ascii="Arial" w:eastAsia="等线 Light" w:hAnsi="Arial" w:cs="Arial"/>
                <w:color w:val="000000"/>
                <w:sz w:val="32"/>
                <w:szCs w:val="32"/>
                <w:lang w:val="en-GB" w:eastAsia="en-US"/>
              </w:rPr>
              <w:t>5.1</w:t>
            </w:r>
            <w:r>
              <w:rPr>
                <w:rFonts w:ascii="Arial" w:eastAsia="等线 Light" w:hAnsi="Arial" w:cs="Arial"/>
                <w:color w:val="000000"/>
                <w:sz w:val="32"/>
                <w:szCs w:val="32"/>
                <w:lang w:val="en-GB" w:eastAsia="en-US"/>
              </w:rPr>
              <w:tab/>
              <w:t>UE procedure for receiving the physical downlink shared channel</w:t>
            </w:r>
            <w:bookmarkEnd w:id="770"/>
            <w:bookmarkEnd w:id="771"/>
            <w:bookmarkEnd w:id="772"/>
            <w:bookmarkEnd w:id="773"/>
            <w:bookmarkEnd w:id="774"/>
            <w:bookmarkEnd w:id="775"/>
            <w:bookmarkEnd w:id="776"/>
            <w:bookmarkEnd w:id="777"/>
            <w:bookmarkEnd w:id="778"/>
          </w:p>
          <w:p w14:paraId="67260105" w14:textId="77777777" w:rsidR="002B2688" w:rsidRDefault="00492085">
            <w:pPr>
              <w:spacing w:after="180"/>
              <w:rPr>
                <w:rFonts w:eastAsia="等线"/>
                <w:sz w:val="20"/>
                <w:szCs w:val="20"/>
                <w:lang w:val="en-GB" w:eastAsia="en-US"/>
              </w:rPr>
            </w:pPr>
            <w:r>
              <w:rPr>
                <w:rFonts w:eastAsia="等线"/>
                <w:sz w:val="20"/>
                <w:szCs w:val="20"/>
                <w:lang w:val="en-GB" w:eastAsia="en-US"/>
              </w:rPr>
              <w:t xml:space="preserve">For downlink, a maximum of 16 HARQ processes per cell are supported by the UE, or subject to UE capability, </w:t>
            </w:r>
            <w:r>
              <w:rPr>
                <w:rFonts w:eastAsia="等线"/>
                <w:bCs/>
                <w:sz w:val="20"/>
                <w:szCs w:val="20"/>
                <w:lang w:val="en-GB" w:eastAsia="en-US"/>
              </w:rPr>
              <w:t>a maximum of 32 HARQ processes per cell as defined in [13, TS 38.306].</w:t>
            </w:r>
            <w:r>
              <w:rPr>
                <w:rFonts w:eastAsia="等线"/>
                <w:sz w:val="20"/>
                <w:szCs w:val="20"/>
                <w:lang w:val="en-GB" w:eastAsia="en-US"/>
              </w:rPr>
              <w:t xml:space="preserve"> The number of processes the UE may assume will at most be used for the downlink is configured to the UE for each cell separately by higher layer parameter </w:t>
            </w:r>
            <w:r>
              <w:rPr>
                <w:rFonts w:eastAsia="等线"/>
                <w:i/>
                <w:sz w:val="20"/>
                <w:szCs w:val="20"/>
                <w:lang w:val="en-GB" w:eastAsia="en-US"/>
              </w:rPr>
              <w:t xml:space="preserve">nrofHARQ-ProcessesForPDSCH </w:t>
            </w:r>
            <w:r>
              <w:rPr>
                <w:rFonts w:eastAsia="等线"/>
                <w:color w:val="000000"/>
                <w:sz w:val="20"/>
                <w:szCs w:val="20"/>
                <w:lang w:val="en-GB" w:eastAsia="en-US"/>
              </w:rPr>
              <w:t>or</w:t>
            </w:r>
            <w:r>
              <w:rPr>
                <w:rFonts w:eastAsia="等线"/>
                <w:i/>
                <w:color w:val="000000"/>
                <w:sz w:val="20"/>
                <w:szCs w:val="20"/>
                <w:lang w:val="en-GB" w:eastAsia="en-US"/>
              </w:rPr>
              <w:t xml:space="preserve"> nrofHARQ-ProcessesForPDSCH-v1700</w:t>
            </w:r>
            <w:r>
              <w:rPr>
                <w:rFonts w:eastAsia="等线"/>
                <w:sz w:val="20"/>
                <w:szCs w:val="20"/>
                <w:lang w:val="en-GB" w:eastAsia="en-US"/>
              </w:rPr>
              <w:t>, and when no configuration is provided the UE may assume a default number of 8 processes.</w:t>
            </w:r>
          </w:p>
          <w:bookmarkEnd w:id="779"/>
          <w:p w14:paraId="38021AC6" w14:textId="77777777" w:rsidR="002B2688" w:rsidRDefault="00492085">
            <w:pPr>
              <w:pStyle w:val="2"/>
              <w:numPr>
                <w:ilvl w:val="0"/>
                <w:numId w:val="0"/>
              </w:numPr>
              <w:ind w:left="576" w:hanging="576"/>
              <w:outlineLvl w:val="1"/>
              <w:rPr>
                <w:rFonts w:ascii="Arial" w:hAnsi="Arial" w:cs="Arial"/>
                <w:color w:val="000000"/>
                <w:sz w:val="32"/>
                <w:szCs w:val="32"/>
              </w:rPr>
            </w:pPr>
            <w:r>
              <w:rPr>
                <w:rFonts w:eastAsia="等线"/>
                <w:b w:val="0"/>
                <w:bCs w:val="0"/>
                <w:sz w:val="20"/>
                <w:szCs w:val="20"/>
                <w:lang w:val="en-GB"/>
              </w:rPr>
              <w:t>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w:t>
            </w:r>
            <w:r>
              <w:rPr>
                <w:rFonts w:eastAsia="等线"/>
                <w:b w:val="0"/>
                <w:bCs w:val="0"/>
                <w:color w:val="000000"/>
                <w:sz w:val="20"/>
                <w:szCs w:val="20"/>
                <w:lang w:val="en-GB"/>
              </w:rPr>
              <w:t xml:space="preserve">dicated by </w:t>
            </w:r>
            <w:r>
              <w:rPr>
                <w:rFonts w:eastAsia="等线"/>
                <w:b w:val="0"/>
                <w:bCs w:val="0"/>
                <w:i/>
                <w:iCs/>
                <w:color w:val="000000"/>
                <w:sz w:val="20"/>
                <w:szCs w:val="20"/>
                <w:lang w:val="en-GB"/>
              </w:rPr>
              <w:t>tdd-UL-DL-ConfigurationCommon</w:t>
            </w:r>
            <w:r>
              <w:rPr>
                <w:rFonts w:eastAsia="等线"/>
                <w:b w:val="0"/>
                <w:bCs w:val="0"/>
                <w:color w:val="000000"/>
                <w:sz w:val="20"/>
                <w:szCs w:val="20"/>
                <w:lang w:val="en-GB"/>
              </w:rPr>
              <w:t xml:space="preserve"> or </w:t>
            </w:r>
            <w:r>
              <w:rPr>
                <w:rFonts w:eastAsia="等线"/>
                <w:b w:val="0"/>
                <w:bCs w:val="0"/>
                <w:i/>
                <w:iCs/>
                <w:color w:val="000000"/>
                <w:sz w:val="20"/>
                <w:szCs w:val="20"/>
                <w:lang w:val="en-GB"/>
              </w:rPr>
              <w:t xml:space="preserve">tdd-UL-DL-ConfigurationDedicated </w:t>
            </w:r>
            <w:r>
              <w:rPr>
                <w:rFonts w:eastAsia="等线"/>
                <w:b w:val="0"/>
                <w:bCs w:val="0"/>
                <w:color w:val="000000"/>
                <w:sz w:val="20"/>
                <w:szCs w:val="20"/>
                <w:lang w:val="en-GB"/>
              </w:rPr>
              <w:t>if provided, HARQ p</w:t>
            </w:r>
            <w:r>
              <w:rPr>
                <w:rFonts w:eastAsia="等线"/>
                <w:b w:val="0"/>
                <w:bCs w:val="0"/>
                <w:sz w:val="20"/>
                <w:szCs w:val="20"/>
                <w:lang w:val="en-GB"/>
              </w:rPr>
              <w:t xml:space="preserve">rocess ID is then incremented by 1 for each subsequent PDSCH(s) in the scheduled order, with modulo operation of </w:t>
            </w:r>
            <w:r>
              <w:rPr>
                <w:rFonts w:eastAsia="等线"/>
                <w:b w:val="0"/>
                <w:bCs w:val="0"/>
                <w:i/>
                <w:sz w:val="20"/>
                <w:szCs w:val="20"/>
                <w:lang w:val="en-GB"/>
              </w:rPr>
              <w:t>nrofHARQ-ProcessesForPDSCH</w:t>
            </w:r>
            <w:r>
              <w:rPr>
                <w:rFonts w:eastAsia="等线"/>
                <w:b w:val="0"/>
                <w:bCs w:val="0"/>
                <w:sz w:val="20"/>
                <w:szCs w:val="20"/>
                <w:lang w:val="en-GB"/>
              </w:rPr>
              <w:t xml:space="preserve"> applied if </w:t>
            </w:r>
            <w:r>
              <w:rPr>
                <w:rFonts w:eastAsia="Malgun Gothic"/>
                <w:b w:val="0"/>
                <w:bCs w:val="0"/>
                <w:i/>
                <w:sz w:val="20"/>
                <w:szCs w:val="20"/>
                <w:lang w:val="en-GB" w:eastAsia="ko-KR"/>
              </w:rPr>
              <w:t>nrofHARQ-ProcessesForPDSCH</w:t>
            </w:r>
            <w:r>
              <w:rPr>
                <w:rFonts w:eastAsia="Malgun Gothic"/>
                <w:b w:val="0"/>
                <w:bCs w:val="0"/>
                <w:sz w:val="20"/>
                <w:szCs w:val="20"/>
                <w:lang w:val="en-GB" w:eastAsia="ko-KR"/>
              </w:rPr>
              <w:t xml:space="preserve"> is provided, </w:t>
            </w:r>
            <w:r>
              <w:rPr>
                <w:rFonts w:eastAsia="等线"/>
                <w:b w:val="0"/>
                <w:bCs w:val="0"/>
                <w:color w:val="000000"/>
                <w:sz w:val="20"/>
                <w:szCs w:val="20"/>
                <w:lang w:val="en-GB"/>
              </w:rPr>
              <w:t xml:space="preserve">or with modulo operation of </w:t>
            </w:r>
            <w:r>
              <w:rPr>
                <w:rFonts w:eastAsia="等线"/>
                <w:b w:val="0"/>
                <w:bCs w:val="0"/>
                <w:i/>
                <w:color w:val="000000"/>
                <w:sz w:val="20"/>
                <w:szCs w:val="20"/>
                <w:lang w:val="en-GB"/>
              </w:rPr>
              <w:t xml:space="preserve">nrofHARQ-ProcessesForPDSCH-v1700 </w:t>
            </w:r>
            <w:r>
              <w:rPr>
                <w:rFonts w:eastAsia="等线"/>
                <w:b w:val="0"/>
                <w:bCs w:val="0"/>
                <w:color w:val="000000"/>
                <w:sz w:val="20"/>
                <w:szCs w:val="20"/>
                <w:lang w:val="en-GB"/>
              </w:rPr>
              <w:t>applied if or</w:t>
            </w:r>
            <w:r>
              <w:rPr>
                <w:rFonts w:eastAsia="等线"/>
                <w:b w:val="0"/>
                <w:bCs w:val="0"/>
                <w:i/>
                <w:color w:val="000000"/>
                <w:sz w:val="20"/>
                <w:szCs w:val="20"/>
                <w:lang w:val="en-GB"/>
              </w:rPr>
              <w:t xml:space="preserve"> nrofHARQ-ProcessesForPDSCH-v1700</w:t>
            </w:r>
            <w:r>
              <w:rPr>
                <w:rFonts w:eastAsia="等线"/>
                <w:b w:val="0"/>
                <w:bCs w:val="0"/>
                <w:color w:val="000000"/>
                <w:sz w:val="20"/>
                <w:szCs w:val="20"/>
                <w:lang w:val="en-GB"/>
              </w:rPr>
              <w:t xml:space="preserve"> is provided, </w:t>
            </w:r>
            <w:r>
              <w:rPr>
                <w:rFonts w:eastAsia="Malgun Gothic"/>
                <w:b w:val="0"/>
                <w:bCs w:val="0"/>
                <w:sz w:val="20"/>
                <w:szCs w:val="20"/>
                <w:lang w:val="en-GB" w:eastAsia="ko-KR"/>
              </w:rPr>
              <w:t>or</w:t>
            </w:r>
            <w:r>
              <w:rPr>
                <w:rFonts w:eastAsia="Malgun Gothic" w:hint="eastAsia"/>
                <w:b w:val="0"/>
                <w:bCs w:val="0"/>
                <w:sz w:val="20"/>
                <w:szCs w:val="20"/>
                <w:lang w:val="en-GB" w:eastAsia="ko-KR"/>
              </w:rPr>
              <w:t xml:space="preserve"> </w:t>
            </w:r>
            <w:r>
              <w:rPr>
                <w:rFonts w:eastAsia="Malgun Gothic"/>
                <w:b w:val="0"/>
                <w:bCs w:val="0"/>
                <w:sz w:val="20"/>
                <w:szCs w:val="20"/>
                <w:lang w:val="en-GB" w:eastAsia="ko-KR"/>
              </w:rPr>
              <w:t>with modulo operation of 8 applied, otherwise</w:t>
            </w:r>
            <w:r>
              <w:rPr>
                <w:rFonts w:eastAsia="等线"/>
                <w:b w:val="0"/>
                <w:bCs w:val="0"/>
                <w:sz w:val="20"/>
                <w:szCs w:val="20"/>
                <w:lang w:val="en-GB"/>
              </w:rPr>
              <w:t xml:space="preserve">. </w:t>
            </w:r>
            <w:r>
              <w:rPr>
                <w:rFonts w:eastAsia="等线"/>
                <w:b w:val="0"/>
                <w:bCs w:val="0"/>
                <w:sz w:val="20"/>
                <w:szCs w:val="20"/>
              </w:rPr>
              <w:t xml:space="preserve">HARQ process ID is not incremented for PDSCH(s) not </w:t>
            </w:r>
            <w:r>
              <w:rPr>
                <w:rFonts w:eastAsia="等线"/>
                <w:b w:val="0"/>
                <w:bCs w:val="0"/>
                <w:sz w:val="20"/>
                <w:szCs w:val="20"/>
                <w:lang w:val="en-GB"/>
              </w:rPr>
              <w:t>rece</w:t>
            </w:r>
            <w:r>
              <w:rPr>
                <w:rFonts w:eastAsia="等线"/>
                <w:b w:val="0"/>
                <w:bCs w:val="0"/>
                <w:color w:val="000000"/>
                <w:sz w:val="20"/>
                <w:szCs w:val="20"/>
                <w:lang w:val="en-GB"/>
              </w:rPr>
              <w:t>ived</w:t>
            </w:r>
            <w:r>
              <w:rPr>
                <w:rFonts w:eastAsia="等线"/>
                <w:b w:val="0"/>
                <w:bCs w:val="0"/>
                <w:color w:val="000000"/>
                <w:sz w:val="20"/>
                <w:szCs w:val="20"/>
              </w:rPr>
              <w:t xml:space="preserve"> </w:t>
            </w:r>
            <w:r>
              <w:rPr>
                <w:rFonts w:eastAsia="等线"/>
                <w:b w:val="0"/>
                <w:bCs w:val="0"/>
                <w:color w:val="000000"/>
                <w:sz w:val="20"/>
                <w:szCs w:val="20"/>
                <w:lang w:val="en-GB"/>
              </w:rPr>
              <w:t xml:space="preserve">if at least one of the symbols indicated by the indexed row of the used resource allocation table in the slot overlaps with a UL symbol indicated by </w:t>
            </w:r>
            <w:r>
              <w:rPr>
                <w:rFonts w:eastAsia="等线"/>
                <w:b w:val="0"/>
                <w:bCs w:val="0"/>
                <w:i/>
                <w:iCs/>
                <w:color w:val="000000"/>
                <w:sz w:val="20"/>
                <w:szCs w:val="20"/>
                <w:lang w:val="en-GB"/>
              </w:rPr>
              <w:t>tdd-UL-DL-ConfigurationCommon</w:t>
            </w:r>
            <w:r>
              <w:rPr>
                <w:rFonts w:eastAsia="等线"/>
                <w:b w:val="0"/>
                <w:bCs w:val="0"/>
                <w:color w:val="000000"/>
                <w:sz w:val="20"/>
                <w:szCs w:val="20"/>
                <w:lang w:val="en-GB"/>
              </w:rPr>
              <w:t xml:space="preserve"> or </w:t>
            </w:r>
            <w:r>
              <w:rPr>
                <w:rFonts w:eastAsia="等线"/>
                <w:b w:val="0"/>
                <w:bCs w:val="0"/>
                <w:i/>
                <w:iCs/>
                <w:color w:val="000000"/>
                <w:sz w:val="20"/>
                <w:szCs w:val="20"/>
                <w:lang w:val="en-GB"/>
              </w:rPr>
              <w:t xml:space="preserve">tdd-UL-DL-ConfigurationDedicated </w:t>
            </w:r>
            <w:r>
              <w:rPr>
                <w:rFonts w:eastAsia="等线"/>
                <w:b w:val="0"/>
                <w:bCs w:val="0"/>
                <w:color w:val="000000"/>
                <w:sz w:val="20"/>
                <w:szCs w:val="20"/>
                <w:lang w:val="en-GB"/>
              </w:rPr>
              <w:t xml:space="preserve">if provided. </w:t>
            </w:r>
            <w:r>
              <w:rPr>
                <w:rFonts w:eastAsia="等线"/>
                <w:b w:val="0"/>
                <w:bCs w:val="0"/>
                <w:sz w:val="20"/>
                <w:szCs w:val="20"/>
                <w:lang w:val="en-GB"/>
              </w:rPr>
              <w:t xml:space="preserve">When a UE is configured by the higher layer parameter </w:t>
            </w:r>
            <w:r>
              <w:rPr>
                <w:rFonts w:eastAsia="等线"/>
                <w:b w:val="0"/>
                <w:bCs w:val="0"/>
                <w:i/>
                <w:sz w:val="20"/>
                <w:szCs w:val="20"/>
                <w:lang w:val="en-GB"/>
              </w:rPr>
              <w:t>repetitionScheme</w:t>
            </w:r>
            <w:r>
              <w:rPr>
                <w:rFonts w:eastAsia="等线"/>
                <w:b w:val="0"/>
                <w:bCs w:val="0"/>
                <w:sz w:val="20"/>
                <w:szCs w:val="20"/>
                <w:lang w:val="en-GB"/>
              </w:rPr>
              <w:t xml:space="preserve"> set to 'tdmSchemeA’, the PDSCH includes two PDSCH transmission occasions. For each PDSCH, if either PDSCH occasion overlaps with a UL symbol indicated by </w:t>
            </w:r>
            <w:r>
              <w:rPr>
                <w:rFonts w:eastAsia="等线"/>
                <w:b w:val="0"/>
                <w:bCs w:val="0"/>
                <w:i/>
                <w:sz w:val="20"/>
                <w:szCs w:val="20"/>
                <w:lang w:val="en-GB"/>
              </w:rPr>
              <w:t>tdd-UL-DL-ConfigurationCommon</w:t>
            </w:r>
            <w:r>
              <w:rPr>
                <w:rFonts w:eastAsia="等线"/>
                <w:b w:val="0"/>
                <w:bCs w:val="0"/>
                <w:sz w:val="20"/>
                <w:szCs w:val="20"/>
                <w:lang w:val="en-GB"/>
              </w:rPr>
              <w:t xml:space="preserve"> or </w:t>
            </w:r>
            <w:r>
              <w:rPr>
                <w:rFonts w:eastAsia="等线"/>
                <w:b w:val="0"/>
                <w:bCs w:val="0"/>
                <w:i/>
                <w:sz w:val="20"/>
                <w:szCs w:val="20"/>
                <w:lang w:val="en-GB"/>
              </w:rPr>
              <w:t>tdd-UL-DL-ConfigurationDedicated</w:t>
            </w:r>
            <w:r>
              <w:rPr>
                <w:rFonts w:eastAsia="等线"/>
                <w:b w:val="0"/>
                <w:bCs w:val="0"/>
                <w:sz w:val="20"/>
                <w:szCs w:val="20"/>
                <w:lang w:val="en-GB"/>
              </w:rPr>
              <w:t xml:space="preserve"> if provided, the PDSCH is not received and HARQ process ID is not increment for the PDSCH. </w:t>
            </w:r>
            <w:r>
              <w:rPr>
                <w:rFonts w:eastAsia="等线"/>
                <w:b w:val="0"/>
                <w:bCs w:val="0"/>
                <w:color w:val="000000"/>
                <w:sz w:val="20"/>
                <w:szCs w:val="20"/>
                <w:lang w:val="en-GB"/>
              </w:rPr>
              <w:t>For any HARQ process ID</w:t>
            </w:r>
            <w:r>
              <w:rPr>
                <w:rFonts w:eastAsia="等线" w:hint="eastAsia"/>
                <w:b w:val="0"/>
                <w:bCs w:val="0"/>
                <w:color w:val="000000"/>
                <w:sz w:val="20"/>
                <w:szCs w:val="20"/>
                <w:lang w:val="en-GB" w:eastAsia="zh-CN"/>
              </w:rPr>
              <w:t>(</w:t>
            </w:r>
            <w:r>
              <w:rPr>
                <w:rFonts w:eastAsia="等线"/>
                <w:b w:val="0"/>
                <w:bCs w:val="0"/>
                <w:color w:val="000000"/>
                <w:sz w:val="20"/>
                <w:szCs w:val="20"/>
                <w:lang w:val="en-GB"/>
              </w:rPr>
              <w:t>s</w:t>
            </w:r>
            <w:r>
              <w:rPr>
                <w:rFonts w:eastAsia="等线" w:hint="eastAsia"/>
                <w:b w:val="0"/>
                <w:bCs w:val="0"/>
                <w:color w:val="000000"/>
                <w:sz w:val="20"/>
                <w:szCs w:val="20"/>
                <w:lang w:val="en-GB" w:eastAsia="zh-CN"/>
              </w:rPr>
              <w:t>)</w:t>
            </w:r>
            <w:r>
              <w:rPr>
                <w:rFonts w:eastAsia="等线"/>
                <w:b w:val="0"/>
                <w:bCs w:val="0"/>
                <w:color w:val="000000"/>
                <w:sz w:val="20"/>
                <w:szCs w:val="20"/>
                <w:lang w:val="en-GB"/>
              </w:rPr>
              <w:t xml:space="preserve"> in a given scheduled cell, the UE is not expected to</w:t>
            </w:r>
            <w:r>
              <w:rPr>
                <w:rFonts w:eastAsia="等线" w:hint="eastAsia"/>
                <w:b w:val="0"/>
                <w:bCs w:val="0"/>
                <w:color w:val="000000"/>
                <w:sz w:val="20"/>
                <w:szCs w:val="20"/>
                <w:lang w:val="en-GB" w:eastAsia="zh-CN"/>
              </w:rPr>
              <w:t xml:space="preserve"> receive</w:t>
            </w:r>
            <w:r>
              <w:rPr>
                <w:rFonts w:eastAsia="等线"/>
                <w:b w:val="0"/>
                <w:bCs w:val="0"/>
                <w:color w:val="000000"/>
                <w:sz w:val="20"/>
                <w:szCs w:val="20"/>
                <w:lang w:val="en-GB"/>
              </w:rPr>
              <w:t xml:space="preserve"> a P</w:t>
            </w:r>
            <w:r>
              <w:rPr>
                <w:rFonts w:eastAsia="等线" w:hint="eastAsia"/>
                <w:b w:val="0"/>
                <w:bCs w:val="0"/>
                <w:color w:val="000000"/>
                <w:sz w:val="20"/>
                <w:szCs w:val="20"/>
                <w:lang w:val="en-GB" w:eastAsia="zh-CN"/>
              </w:rPr>
              <w:t>D</w:t>
            </w:r>
            <w:r>
              <w:rPr>
                <w:rFonts w:eastAsia="等线"/>
                <w:b w:val="0"/>
                <w:bCs w:val="0"/>
                <w:color w:val="000000"/>
                <w:sz w:val="20"/>
                <w:szCs w:val="20"/>
                <w:lang w:val="en-GB"/>
              </w:rPr>
              <w:t xml:space="preserve">SCH that overlaps in time with </w:t>
            </w:r>
            <w:r>
              <w:rPr>
                <w:rFonts w:eastAsia="等线" w:hint="eastAsia"/>
                <w:b w:val="0"/>
                <w:bCs w:val="0"/>
                <w:color w:val="000000"/>
                <w:sz w:val="20"/>
                <w:szCs w:val="20"/>
                <w:lang w:val="en-GB" w:eastAsia="zh-CN"/>
              </w:rPr>
              <w:t>another</w:t>
            </w:r>
            <w:r>
              <w:rPr>
                <w:rFonts w:eastAsia="等线"/>
                <w:b w:val="0"/>
                <w:bCs w:val="0"/>
                <w:color w:val="000000"/>
                <w:sz w:val="20"/>
                <w:szCs w:val="20"/>
                <w:lang w:val="en-GB"/>
              </w:rPr>
              <w:t xml:space="preserve"> P</w:t>
            </w:r>
            <w:r>
              <w:rPr>
                <w:rFonts w:eastAsia="等线" w:hint="eastAsia"/>
                <w:b w:val="0"/>
                <w:bCs w:val="0"/>
                <w:color w:val="000000"/>
                <w:sz w:val="20"/>
                <w:szCs w:val="20"/>
                <w:lang w:val="en-GB" w:eastAsia="zh-CN"/>
              </w:rPr>
              <w:t>D</w:t>
            </w:r>
            <w:r>
              <w:rPr>
                <w:rFonts w:eastAsia="等线"/>
                <w:b w:val="0"/>
                <w:bCs w:val="0"/>
                <w:color w:val="000000"/>
                <w:sz w:val="20"/>
                <w:szCs w:val="20"/>
                <w:lang w:val="en-GB"/>
              </w:rPr>
              <w:t>SCH if the UE is not capable of receiving FDMed unicast and multicast PDSCH per slot per carrier.</w:t>
            </w:r>
            <w:r>
              <w:rPr>
                <w:rFonts w:eastAsia="等线" w:hint="eastAsia"/>
                <w:b w:val="0"/>
                <w:bCs w:val="0"/>
                <w:color w:val="000000"/>
                <w:sz w:val="20"/>
                <w:szCs w:val="20"/>
                <w:lang w:val="en-GB" w:eastAsia="zh-CN"/>
              </w:rPr>
              <w:t xml:space="preserve"> </w:t>
            </w:r>
            <w:r>
              <w:rPr>
                <w:rFonts w:eastAsia="等线"/>
                <w:b w:val="0"/>
                <w:bCs w:val="0"/>
                <w:color w:val="000000"/>
                <w:sz w:val="20"/>
                <w:szCs w:val="20"/>
                <w:lang w:val="en-GB" w:eastAsia="zh-CN"/>
              </w:rPr>
              <w:t xml:space="preserve">When HARQ feedback for </w:t>
            </w:r>
            <w:ins w:id="781" w:author="Samsung" w:date="2023-10-26T17:50:00Z">
              <w:r>
                <w:rPr>
                  <w:rFonts w:eastAsia="等线"/>
                  <w:b w:val="0"/>
                  <w:bCs w:val="0"/>
                  <w:color w:val="000000"/>
                  <w:sz w:val="20"/>
                  <w:szCs w:val="20"/>
                  <w:lang w:val="en-GB" w:eastAsia="zh-CN"/>
                </w:rPr>
                <w:t>a PDSCH</w:t>
              </w:r>
            </w:ins>
            <w:del w:id="782" w:author="Samsung" w:date="2023-10-26T17:48: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not disabled, </w:t>
            </w:r>
            <w:del w:id="783" w:author="Samsung" w:date="2023-10-26T17:26:00Z">
              <w:r>
                <w:rPr>
                  <w:rFonts w:eastAsia="等线"/>
                  <w:b w:val="0"/>
                  <w:bCs w:val="0"/>
                  <w:sz w:val="20"/>
                  <w:szCs w:val="20"/>
                  <w:lang w:val="en-GB"/>
                </w:rPr>
                <w:delText xml:space="preserve">or for </w:delText>
              </w:r>
            </w:del>
            <w:del w:id="784" w:author="Samsung" w:date="2023-10-26T17:19:00Z">
              <w:r>
                <w:rPr>
                  <w:rFonts w:eastAsia="等线"/>
                  <w:b w:val="0"/>
                  <w:bCs w:val="0"/>
                  <w:sz w:val="20"/>
                  <w:szCs w:val="20"/>
                  <w:lang w:val="en-GB"/>
                </w:rPr>
                <w:delText xml:space="preserve">the </w:delText>
              </w:r>
            </w:del>
            <w:del w:id="785" w:author="Samsung" w:date="2023-10-26T17:20:00Z">
              <w:r>
                <w:rPr>
                  <w:rFonts w:eastAsia="等线"/>
                  <w:b w:val="0"/>
                  <w:bCs w:val="0"/>
                  <w:sz w:val="20"/>
                  <w:szCs w:val="20"/>
                  <w:lang w:val="en-GB"/>
                </w:rPr>
                <w:delText xml:space="preserve">HARQ process associated with </w:delText>
              </w:r>
            </w:del>
            <w:del w:id="786" w:author="Samsung" w:date="2023-10-26T17:26:00Z">
              <w:r>
                <w:rPr>
                  <w:rFonts w:eastAsia="等线"/>
                  <w:b w:val="0"/>
                  <w:bCs w:val="0"/>
                  <w:sz w:val="20"/>
                  <w:szCs w:val="20"/>
                  <w:lang w:val="en-GB"/>
                </w:rPr>
                <w:delText xml:space="preserve">the first SPS PDSCH when </w:delText>
              </w:r>
              <w:r>
                <w:rPr>
                  <w:rFonts w:eastAsia="等线"/>
                  <w:b w:val="0"/>
                  <w:bCs w:val="0"/>
                  <w:i/>
                  <w:sz w:val="20"/>
                  <w:szCs w:val="20"/>
                  <w:lang w:val="en-GB"/>
                </w:rPr>
                <w:delText>HARQ-feedbackEnablingforSPSactive</w:delText>
              </w:r>
              <w:r>
                <w:rPr>
                  <w:rFonts w:eastAsia="等线"/>
                  <w:b w:val="0"/>
                  <w:bCs w:val="0"/>
                  <w:sz w:val="20"/>
                  <w:szCs w:val="20"/>
                  <w:lang w:val="en-GB"/>
                </w:rPr>
                <w:delText xml:space="preserve"> is provided</w:delText>
              </w:r>
              <w:r>
                <w:rPr>
                  <w:rFonts w:eastAsia="等线" w:hint="eastAsia"/>
                  <w:b w:val="0"/>
                  <w:bCs w:val="0"/>
                  <w:sz w:val="20"/>
                  <w:szCs w:val="20"/>
                  <w:lang w:eastAsia="zh-CN"/>
                </w:rPr>
                <w:delText xml:space="preserve"> and </w:delText>
              </w:r>
              <w:r>
                <w:rPr>
                  <w:rFonts w:eastAsia="等线"/>
                  <w:b w:val="0"/>
                  <w:bCs w:val="0"/>
                  <w:sz w:val="20"/>
                  <w:szCs w:val="20"/>
                  <w:lang w:val="en-GB"/>
                </w:rPr>
                <w:delText xml:space="preserve">enabled, </w:delText>
              </w:r>
            </w:del>
            <w:r>
              <w:rPr>
                <w:rFonts w:eastAsia="等线"/>
                <w:b w:val="0"/>
                <w:bCs w:val="0"/>
                <w:sz w:val="20"/>
                <w:szCs w:val="20"/>
                <w:lang w:val="en-GB"/>
              </w:rPr>
              <w:t xml:space="preserve">the UE is not expected to receive </w:t>
            </w:r>
            <w:del w:id="787" w:author="Samsung" w:date="2023-10-26T17:49:00Z">
              <w:r>
                <w:rPr>
                  <w:rFonts w:eastAsia="等线"/>
                  <w:b w:val="0"/>
                  <w:bCs w:val="0"/>
                  <w:sz w:val="20"/>
                  <w:szCs w:val="20"/>
                  <w:lang w:val="en-GB"/>
                </w:rPr>
                <w:delText xml:space="preserve">another </w:delText>
              </w:r>
            </w:del>
            <w:ins w:id="788" w:author="Samsung" w:date="2023-10-26T17:49:00Z">
              <w:r>
                <w:rPr>
                  <w:rFonts w:eastAsia="等线"/>
                  <w:b w:val="0"/>
                  <w:bCs w:val="0"/>
                  <w:sz w:val="20"/>
                  <w:szCs w:val="20"/>
                  <w:lang w:val="en-GB"/>
                </w:rPr>
                <w:t xml:space="preserve">a later </w:t>
              </w:r>
            </w:ins>
            <w:r>
              <w:rPr>
                <w:rFonts w:eastAsia="等线"/>
                <w:b w:val="0"/>
                <w:bCs w:val="0"/>
                <w:sz w:val="20"/>
                <w:szCs w:val="20"/>
                <w:lang w:val="en-GB"/>
              </w:rPr>
              <w:t xml:space="preserve">PDSCH for a </w:t>
            </w:r>
            <w:del w:id="789" w:author="Samsung" w:date="2023-10-26T17:48:00Z">
              <w:r>
                <w:rPr>
                  <w:rFonts w:eastAsia="等线"/>
                  <w:b w:val="0"/>
                  <w:bCs w:val="0"/>
                  <w:sz w:val="20"/>
                  <w:szCs w:val="20"/>
                  <w:lang w:val="en-GB"/>
                </w:rPr>
                <w:delText xml:space="preserve">given </w:delText>
              </w:r>
            </w:del>
            <w:ins w:id="790" w:author="Samsung" w:date="2023-10-26T17:48:00Z">
              <w:r>
                <w:rPr>
                  <w:rFonts w:eastAsia="等线"/>
                  <w:b w:val="0"/>
                  <w:bCs w:val="0"/>
                  <w:sz w:val="20"/>
                  <w:szCs w:val="20"/>
                  <w:lang w:val="en-GB"/>
                </w:rPr>
                <w:t xml:space="preserve">same </w:t>
              </w:r>
            </w:ins>
            <w:r>
              <w:rPr>
                <w:rFonts w:eastAsia="等线"/>
                <w:b w:val="0"/>
                <w:bCs w:val="0"/>
                <w:sz w:val="20"/>
                <w:szCs w:val="20"/>
                <w:lang w:val="en-GB"/>
              </w:rPr>
              <w:t xml:space="preserve">HARQ process until after the end of the expected transmission of HARQ-ACK for </w:t>
            </w:r>
            <w:ins w:id="791" w:author="Samsung" w:date="2023-10-26T17:18:00Z">
              <w:r>
                <w:rPr>
                  <w:rFonts w:eastAsia="等线"/>
                  <w:b w:val="0"/>
                  <w:bCs w:val="0"/>
                  <w:sz w:val="20"/>
                  <w:szCs w:val="20"/>
                  <w:lang w:val="en-GB"/>
                </w:rPr>
                <w:t>the</w:t>
              </w:r>
            </w:ins>
            <w:ins w:id="792" w:author="Samsung" w:date="2023-10-26T17:49:00Z">
              <w:r>
                <w:rPr>
                  <w:rFonts w:eastAsia="等线"/>
                  <w:b w:val="0"/>
                  <w:bCs w:val="0"/>
                  <w:sz w:val="20"/>
                  <w:szCs w:val="20"/>
                  <w:lang w:val="en-GB"/>
                </w:rPr>
                <w:t xml:space="preserve"> PDS</w:t>
              </w:r>
            </w:ins>
            <w:ins w:id="793" w:author="Samsung" w:date="2023-10-26T17:50:00Z">
              <w:r>
                <w:rPr>
                  <w:rFonts w:eastAsia="等线"/>
                  <w:b w:val="0"/>
                  <w:bCs w:val="0"/>
                  <w:sz w:val="20"/>
                  <w:szCs w:val="20"/>
                  <w:lang w:val="en-GB"/>
                </w:rPr>
                <w:t>CH</w:t>
              </w:r>
            </w:ins>
            <w:del w:id="794" w:author="Samsung" w:date="2023-10-26T17:18:00Z">
              <w:r>
                <w:rPr>
                  <w:rFonts w:eastAsia="等线"/>
                  <w:b w:val="0"/>
                  <w:bCs w:val="0"/>
                  <w:sz w:val="20"/>
                  <w:szCs w:val="20"/>
                  <w:lang w:val="en-GB"/>
                </w:rPr>
                <w:delText>that</w:delText>
              </w:r>
            </w:del>
            <w:del w:id="795" w:author="Samsung" w:date="2023-10-26T17:49:00Z">
              <w:r>
                <w:rPr>
                  <w:rFonts w:eastAsia="等线"/>
                  <w:b w:val="0"/>
                  <w:bCs w:val="0"/>
                  <w:sz w:val="20"/>
                  <w:szCs w:val="20"/>
                  <w:lang w:val="en-GB"/>
                </w:rPr>
                <w:delText xml:space="preserve"> HARQ process</w:delText>
              </w:r>
            </w:del>
            <w:r>
              <w:rPr>
                <w:rFonts w:eastAsia="等线"/>
                <w:b w:val="0"/>
                <w:bCs w:val="0"/>
                <w:sz w:val="20"/>
                <w:szCs w:val="20"/>
                <w:lang w:val="en-GB"/>
              </w:rPr>
              <w:t>, where the timing is given by Clause 9.2.3 of [6</w:t>
            </w:r>
            <w:r>
              <w:rPr>
                <w:rFonts w:eastAsia="等线"/>
                <w:b w:val="0"/>
                <w:bCs w:val="0"/>
                <w:color w:val="000000"/>
                <w:sz w:val="20"/>
                <w:szCs w:val="20"/>
                <w:lang w:val="en-GB"/>
              </w:rPr>
              <w:t>, TS 38.213</w:t>
            </w:r>
            <w:r>
              <w:rPr>
                <w:rFonts w:eastAsia="等线"/>
                <w:b w:val="0"/>
                <w:bCs w:val="0"/>
                <w:sz w:val="20"/>
                <w:szCs w:val="20"/>
                <w:lang w:val="en-GB"/>
              </w:rPr>
              <w:t xml:space="preserve">]. </w:t>
            </w:r>
            <w:r>
              <w:rPr>
                <w:rFonts w:eastAsia="等线"/>
                <w:b w:val="0"/>
                <w:bCs w:val="0"/>
                <w:color w:val="000000"/>
                <w:sz w:val="20"/>
                <w:szCs w:val="20"/>
                <w:lang w:val="en-GB"/>
              </w:rPr>
              <w:t xml:space="preserve">For HARQ-ACK subject to HARQ-ACK deferral described in Clause 9.2.5.4 of [6 TS 38.213], the expected transmission of HARQ-ACK corresponds to the expected transmission HARQ-ACK in a first slot. </w:t>
            </w:r>
            <w:r>
              <w:rPr>
                <w:rFonts w:eastAsia="等线"/>
                <w:b w:val="0"/>
                <w:bCs w:val="0"/>
                <w:sz w:val="20"/>
                <w:szCs w:val="20"/>
                <w:lang w:val="en-GB"/>
              </w:rPr>
              <w:t xml:space="preserve">When </w:t>
            </w:r>
            <w:r>
              <w:rPr>
                <w:rFonts w:eastAsia="等线"/>
                <w:b w:val="0"/>
                <w:bCs w:val="0"/>
                <w:color w:val="000000"/>
                <w:sz w:val="20"/>
                <w:szCs w:val="20"/>
                <w:lang w:val="en-GB" w:eastAsia="zh-CN"/>
              </w:rPr>
              <w:t xml:space="preserve">HARQ feedback for </w:t>
            </w:r>
            <w:ins w:id="796" w:author="Samsung" w:date="2023-10-26T17:51:00Z">
              <w:r>
                <w:rPr>
                  <w:rFonts w:eastAsia="等线"/>
                  <w:b w:val="0"/>
                  <w:bCs w:val="0"/>
                  <w:color w:val="000000"/>
                  <w:sz w:val="20"/>
                  <w:szCs w:val="20"/>
                  <w:lang w:val="en-GB" w:eastAsia="zh-CN"/>
                </w:rPr>
                <w:t>a PDSCH</w:t>
              </w:r>
            </w:ins>
            <w:del w:id="797" w:author="Samsung" w:date="2023-10-26T13:31: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disabled, the UE is not expected to receive </w:t>
            </w:r>
            <w:del w:id="798" w:author="Samsung" w:date="2023-10-26T17:28:00Z">
              <w:r>
                <w:rPr>
                  <w:rFonts w:eastAsia="等线"/>
                  <w:b w:val="0"/>
                  <w:bCs w:val="0"/>
                  <w:color w:val="000000"/>
                  <w:sz w:val="20"/>
                  <w:szCs w:val="20"/>
                  <w:lang w:val="en-GB" w:eastAsia="zh-CN"/>
                </w:rPr>
                <w:delText xml:space="preserve">another </w:delText>
              </w:r>
            </w:del>
            <w:ins w:id="799" w:author="Samsung" w:date="2023-10-26T17:28:00Z">
              <w:r>
                <w:rPr>
                  <w:rFonts w:eastAsia="等线"/>
                  <w:b w:val="0"/>
                  <w:bCs w:val="0"/>
                  <w:color w:val="000000"/>
                  <w:sz w:val="20"/>
                  <w:szCs w:val="20"/>
                  <w:lang w:val="en-GB" w:eastAsia="zh-CN"/>
                </w:rPr>
                <w:t>a</w:t>
              </w:r>
            </w:ins>
            <w:ins w:id="800" w:author="Samsung" w:date="2023-10-26T17:51:00Z">
              <w:r>
                <w:rPr>
                  <w:rFonts w:eastAsia="等线"/>
                  <w:b w:val="0"/>
                  <w:bCs w:val="0"/>
                  <w:color w:val="000000"/>
                  <w:sz w:val="20"/>
                  <w:szCs w:val="20"/>
                  <w:lang w:val="en-GB" w:eastAsia="zh-CN"/>
                </w:rPr>
                <w:t xml:space="preserve"> later</w:t>
              </w:r>
            </w:ins>
            <w:ins w:id="801" w:author="Samsung" w:date="2023-10-26T17:28:00Z">
              <w:r>
                <w:rPr>
                  <w:rFonts w:eastAsia="等线"/>
                  <w:b w:val="0"/>
                  <w:bCs w:val="0"/>
                  <w:color w:val="000000"/>
                  <w:sz w:val="20"/>
                  <w:szCs w:val="20"/>
                  <w:lang w:val="en-GB" w:eastAsia="zh-CN"/>
                </w:rPr>
                <w:t xml:space="preserve"> </w:t>
              </w:r>
            </w:ins>
            <w:r>
              <w:rPr>
                <w:rFonts w:eastAsia="等线"/>
                <w:b w:val="0"/>
                <w:bCs w:val="0"/>
                <w:color w:val="000000"/>
                <w:sz w:val="20"/>
                <w:szCs w:val="20"/>
                <w:lang w:val="en-GB" w:eastAsia="zh-CN"/>
              </w:rPr>
              <w:t xml:space="preserve">PDCCH carrying a DCI scheduling a PDSCH or set of slot-aggregated PDSCH scheduled for </w:t>
            </w:r>
            <w:del w:id="802" w:author="Samsung" w:date="2023-10-26T13:32:00Z">
              <w:r>
                <w:rPr>
                  <w:rFonts w:eastAsia="等线"/>
                  <w:b w:val="0"/>
                  <w:bCs w:val="0"/>
                  <w:color w:val="000000"/>
                  <w:sz w:val="20"/>
                  <w:szCs w:val="20"/>
                  <w:lang w:val="en-GB" w:eastAsia="zh-CN"/>
                </w:rPr>
                <w:delText>the given</w:delText>
              </w:r>
            </w:del>
            <w:ins w:id="803" w:author="Samsung" w:date="2023-10-26T13:32:00Z">
              <w:r>
                <w:rPr>
                  <w:rFonts w:eastAsia="等线"/>
                  <w:b w:val="0"/>
                  <w:bCs w:val="0"/>
                  <w:color w:val="000000"/>
                  <w:sz w:val="20"/>
                  <w:szCs w:val="20"/>
                  <w:lang w:val="en-GB" w:eastAsia="zh-CN"/>
                </w:rPr>
                <w:t>a</w:t>
              </w:r>
            </w:ins>
            <w:r>
              <w:rPr>
                <w:rFonts w:eastAsia="等线"/>
                <w:b w:val="0"/>
                <w:bCs w:val="0"/>
                <w:color w:val="000000"/>
                <w:sz w:val="20"/>
                <w:szCs w:val="20"/>
                <w:lang w:val="en-GB" w:eastAsia="zh-CN"/>
              </w:rPr>
              <w:t xml:space="preserve"> </w:t>
            </w:r>
            <w:ins w:id="804" w:author="Samsung" w:date="2023-10-26T17:51:00Z">
              <w:r>
                <w:rPr>
                  <w:rFonts w:eastAsia="等线"/>
                  <w:b w:val="0"/>
                  <w:bCs w:val="0"/>
                  <w:color w:val="000000"/>
                  <w:sz w:val="20"/>
                  <w:szCs w:val="20"/>
                  <w:lang w:val="en-GB" w:eastAsia="zh-CN"/>
                </w:rPr>
                <w:t xml:space="preserve">same </w:t>
              </w:r>
            </w:ins>
            <w:r>
              <w:rPr>
                <w:rFonts w:eastAsia="等线"/>
                <w:b w:val="0"/>
                <w:bCs w:val="0"/>
                <w:color w:val="000000"/>
                <w:sz w:val="20"/>
                <w:szCs w:val="20"/>
                <w:lang w:val="en-GB" w:eastAsia="zh-CN"/>
              </w:rPr>
              <w:t>HARQ process</w:t>
            </w:r>
            <w:ins w:id="805" w:author="Samsung" w:date="2023-10-26T13:35:00Z">
              <w:r>
                <w:rPr>
                  <w:rFonts w:eastAsia="等线"/>
                  <w:b w:val="0"/>
                  <w:bCs w:val="0"/>
                  <w:color w:val="000000"/>
                  <w:sz w:val="20"/>
                  <w:szCs w:val="20"/>
                  <w:lang w:val="en-GB" w:eastAsia="zh-CN"/>
                </w:rPr>
                <w:t>,</w:t>
              </w:r>
            </w:ins>
            <w:r>
              <w:rPr>
                <w:rFonts w:eastAsia="等线"/>
                <w:b w:val="0"/>
                <w:bCs w:val="0"/>
                <w:color w:val="000000"/>
                <w:sz w:val="20"/>
                <w:szCs w:val="20"/>
                <w:lang w:val="en-GB" w:eastAsia="zh-CN"/>
              </w:rPr>
              <w:t xml:space="preserve"> </w:t>
            </w:r>
            <w:r>
              <w:rPr>
                <w:rFonts w:eastAsia="等线"/>
                <w:b w:val="0"/>
                <w:bCs w:val="0"/>
                <w:kern w:val="24"/>
                <w:sz w:val="20"/>
                <w:szCs w:val="20"/>
                <w:lang w:val="en-GB"/>
              </w:rPr>
              <w:t xml:space="preserve">or to receive </w:t>
            </w:r>
            <w:ins w:id="806" w:author="Samsung" w:date="2023-10-26T17:28:00Z">
              <w:r>
                <w:rPr>
                  <w:rFonts w:eastAsia="等线"/>
                  <w:b w:val="0"/>
                  <w:bCs w:val="0"/>
                  <w:kern w:val="24"/>
                  <w:sz w:val="20"/>
                  <w:szCs w:val="20"/>
                  <w:lang w:val="en-GB"/>
                </w:rPr>
                <w:t>a</w:t>
              </w:r>
            </w:ins>
            <w:ins w:id="807" w:author="Samsung" w:date="2023-10-26T18:00:00Z">
              <w:r>
                <w:rPr>
                  <w:rFonts w:eastAsia="等线"/>
                  <w:b w:val="0"/>
                  <w:bCs w:val="0"/>
                  <w:kern w:val="24"/>
                  <w:sz w:val="20"/>
                  <w:szCs w:val="20"/>
                  <w:lang w:val="en-GB"/>
                </w:rPr>
                <w:t xml:space="preserve"> later</w:t>
              </w:r>
            </w:ins>
            <w:del w:id="808" w:author="Samsung" w:date="2023-10-26T17:28:00Z">
              <w:r>
                <w:rPr>
                  <w:rFonts w:eastAsia="等线"/>
                  <w:b w:val="0"/>
                  <w:bCs w:val="0"/>
                  <w:kern w:val="24"/>
                  <w:sz w:val="20"/>
                  <w:szCs w:val="20"/>
                  <w:lang w:val="en-GB"/>
                </w:rPr>
                <w:delText>another</w:delText>
              </w:r>
            </w:del>
            <w:r>
              <w:rPr>
                <w:rFonts w:eastAsia="等线"/>
                <w:b w:val="0"/>
                <w:bCs w:val="0"/>
                <w:kern w:val="24"/>
                <w:sz w:val="20"/>
                <w:szCs w:val="20"/>
                <w:lang w:val="en-GB"/>
              </w:rPr>
              <w:t xml:space="preserve"> PDSCH without corresponding PDCCH for the </w:t>
            </w:r>
            <w:del w:id="809" w:author="Samsung" w:date="2023-10-26T13:32:00Z">
              <w:r>
                <w:rPr>
                  <w:rFonts w:eastAsia="等线"/>
                  <w:b w:val="0"/>
                  <w:bCs w:val="0"/>
                  <w:kern w:val="24"/>
                  <w:sz w:val="20"/>
                  <w:szCs w:val="20"/>
                  <w:lang w:val="en-GB"/>
                </w:rPr>
                <w:delText>given</w:delText>
              </w:r>
            </w:del>
            <w:del w:id="810" w:author="Samsung" w:date="2023-10-26T17:52:00Z">
              <w:r>
                <w:rPr>
                  <w:rFonts w:eastAsia="等线"/>
                  <w:b w:val="0"/>
                  <w:bCs w:val="0"/>
                  <w:kern w:val="24"/>
                  <w:sz w:val="20"/>
                  <w:szCs w:val="20"/>
                  <w:lang w:val="en-GB"/>
                </w:rPr>
                <w:delText xml:space="preserve"> </w:delText>
              </w:r>
            </w:del>
            <w:r>
              <w:rPr>
                <w:rFonts w:eastAsia="等线"/>
                <w:b w:val="0"/>
                <w:bCs w:val="0"/>
                <w:kern w:val="24"/>
                <w:sz w:val="20"/>
                <w:szCs w:val="20"/>
                <w:lang w:val="en-GB"/>
              </w:rPr>
              <w:t>HARQ process</w:t>
            </w:r>
            <w:ins w:id="811" w:author="Samsung" w:date="2023-10-26T13:35:00Z">
              <w:r>
                <w:rPr>
                  <w:rFonts w:eastAsia="等线"/>
                  <w:b w:val="0"/>
                  <w:bCs w:val="0"/>
                  <w:kern w:val="24"/>
                  <w:sz w:val="20"/>
                  <w:szCs w:val="20"/>
                  <w:lang w:val="en-GB"/>
                </w:rPr>
                <w:t>,</w:t>
              </w:r>
            </w:ins>
            <w:r>
              <w:rPr>
                <w:rFonts w:eastAsia="等线"/>
                <w:b w:val="0"/>
                <w:bCs w:val="0"/>
                <w:color w:val="000000"/>
                <w:sz w:val="20"/>
                <w:szCs w:val="20"/>
                <w:lang w:val="en-GB" w:eastAsia="zh-CN"/>
              </w:rPr>
              <w:t xml:space="preserve"> that starts until </w:t>
            </w:r>
            <w:r>
              <w:rPr>
                <w:rFonts w:eastAsia="等线"/>
                <w:b w:val="0"/>
                <w:bCs w:val="0"/>
                <w:sz w:val="20"/>
                <w:szCs w:val="20"/>
                <w:lang w:val="en-GB" w:eastAsia="zh-CN"/>
              </w:rPr>
              <w:t>T</w:t>
            </w:r>
            <w:r>
              <w:rPr>
                <w:rFonts w:eastAsia="等线"/>
                <w:b w:val="0"/>
                <w:bCs w:val="0"/>
                <w:sz w:val="20"/>
                <w:szCs w:val="20"/>
                <w:vertAlign w:val="subscript"/>
                <w:lang w:val="en-GB" w:eastAsia="zh-CN"/>
              </w:rPr>
              <w:t>proc,1</w:t>
            </w:r>
            <w:r>
              <w:rPr>
                <w:rFonts w:eastAsia="等线"/>
                <w:b w:val="0"/>
                <w:bCs w:val="0"/>
                <w:sz w:val="20"/>
                <w:szCs w:val="20"/>
                <w:lang w:val="en-GB" w:eastAsia="zh-CN"/>
              </w:rPr>
              <w:t xml:space="preserve"> </w:t>
            </w:r>
            <w:r>
              <w:rPr>
                <w:rFonts w:eastAsia="等线"/>
                <w:b w:val="0"/>
                <w:bCs w:val="0"/>
                <w:color w:val="000000"/>
                <w:sz w:val="20"/>
                <w:szCs w:val="20"/>
                <w:lang w:val="en-GB" w:eastAsia="zh-CN"/>
              </w:rPr>
              <w:t>after the end of the reception of the</w:t>
            </w:r>
            <w:del w:id="812" w:author="Samsung" w:date="2023-10-26T17:52:00Z">
              <w:r>
                <w:rPr>
                  <w:rFonts w:eastAsia="等线"/>
                  <w:b w:val="0"/>
                  <w:bCs w:val="0"/>
                  <w:color w:val="000000"/>
                  <w:sz w:val="20"/>
                  <w:szCs w:val="20"/>
                  <w:lang w:val="en-GB" w:eastAsia="zh-CN"/>
                </w:rPr>
                <w:delText xml:space="preserve"> last</w:delText>
              </w:r>
            </w:del>
            <w:r>
              <w:rPr>
                <w:rFonts w:eastAsia="等线"/>
                <w:b w:val="0"/>
                <w:bCs w:val="0"/>
                <w:color w:val="000000"/>
                <w:sz w:val="20"/>
                <w:szCs w:val="20"/>
                <w:lang w:val="en-GB" w:eastAsia="zh-CN"/>
              </w:rPr>
              <w:t xml:space="preserve"> PDSCH or slot-aggregated PDSCH for </w:t>
            </w:r>
            <w:ins w:id="813" w:author="Samsung" w:date="2023-10-26T13:33:00Z">
              <w:r>
                <w:rPr>
                  <w:rFonts w:eastAsia="等线"/>
                  <w:b w:val="0"/>
                  <w:bCs w:val="0"/>
                  <w:color w:val="000000"/>
                  <w:sz w:val="20"/>
                  <w:szCs w:val="20"/>
                  <w:lang w:val="en-GB" w:eastAsia="zh-CN"/>
                </w:rPr>
                <w:t>the</w:t>
              </w:r>
            </w:ins>
            <w:del w:id="814" w:author="Samsung" w:date="2023-10-26T13:33:00Z">
              <w:r>
                <w:rPr>
                  <w:rFonts w:eastAsia="等线"/>
                  <w:b w:val="0"/>
                  <w:bCs w:val="0"/>
                  <w:color w:val="000000"/>
                  <w:sz w:val="20"/>
                  <w:szCs w:val="20"/>
                  <w:lang w:val="en-GB" w:eastAsia="zh-CN"/>
                </w:rPr>
                <w:delText>that</w:delText>
              </w:r>
            </w:del>
            <w:r>
              <w:rPr>
                <w:rFonts w:eastAsia="等线"/>
                <w:b w:val="0"/>
                <w:bCs w:val="0"/>
                <w:color w:val="000000"/>
                <w:sz w:val="20"/>
                <w:szCs w:val="20"/>
                <w:lang w:val="en-GB" w:eastAsia="zh-CN"/>
              </w:rPr>
              <w:t xml:space="preserve"> HARQ process.</w:t>
            </w:r>
            <w:r>
              <w:rPr>
                <w:rFonts w:eastAsia="等线"/>
                <w:b w:val="0"/>
                <w:bCs w:val="0"/>
                <w:sz w:val="20"/>
                <w:szCs w:val="20"/>
                <w:lang w:val="en-GB"/>
              </w:rPr>
              <w:t xml:space="preserve"> Except for the case when a UE is configured by higher layer parameter </w:t>
            </w:r>
            <w:r>
              <w:rPr>
                <w:rFonts w:eastAsia="等线"/>
                <w:b w:val="0"/>
                <w:bCs w:val="0"/>
                <w:i/>
                <w:sz w:val="20"/>
                <w:szCs w:val="20"/>
                <w:lang w:val="en-GB"/>
              </w:rPr>
              <w:t>PDCCH-Config</w:t>
            </w:r>
            <w:r>
              <w:rPr>
                <w:rFonts w:eastAsia="等线"/>
                <w:b w:val="0"/>
                <w:bCs w:val="0"/>
                <w:sz w:val="20"/>
                <w:szCs w:val="20"/>
                <w:lang w:val="en-GB"/>
              </w:rPr>
              <w:t xml:space="preserve"> that contains two different values of </w:t>
            </w:r>
            <w:r>
              <w:rPr>
                <w:rFonts w:eastAsia="等线"/>
                <w:b w:val="0"/>
                <w:bCs w:val="0"/>
                <w:i/>
                <w:sz w:val="20"/>
                <w:szCs w:val="20"/>
                <w:lang w:val="en-GB" w:eastAsia="zh-CN"/>
              </w:rPr>
              <w:t>coresetPoolIndex</w:t>
            </w:r>
            <w:r>
              <w:rPr>
                <w:rFonts w:eastAsia="等线"/>
                <w:b w:val="0"/>
                <w:bCs w:val="0"/>
                <w:sz w:val="20"/>
                <w:szCs w:val="20"/>
                <w:lang w:val="en-GB" w:eastAsia="zh-CN"/>
              </w:rPr>
              <w:t xml:space="preserve"> in </w:t>
            </w:r>
            <w:r>
              <w:rPr>
                <w:rFonts w:eastAsia="等线"/>
                <w:b w:val="0"/>
                <w:bCs w:val="0"/>
                <w:i/>
                <w:sz w:val="20"/>
                <w:szCs w:val="20"/>
                <w:lang w:val="en-GB"/>
              </w:rPr>
              <w:t>ControlResourceSet</w:t>
            </w:r>
            <w:r>
              <w:rPr>
                <w:rFonts w:eastAsia="等线"/>
                <w:b w:val="0"/>
                <w:bCs w:val="0"/>
                <w:sz w:val="20"/>
                <w:szCs w:val="20"/>
                <w:lang w:val="en-GB"/>
              </w:rPr>
              <w:t xml:space="preserve"> and PDCCHs that schedule two PDSCHs are associated to different </w:t>
            </w:r>
            <w:r>
              <w:rPr>
                <w:rFonts w:eastAsia="等线"/>
                <w:b w:val="0"/>
                <w:bCs w:val="0"/>
                <w:i/>
                <w:sz w:val="20"/>
                <w:szCs w:val="20"/>
                <w:lang w:val="en-GB"/>
              </w:rPr>
              <w:t>ControlResourceSets</w:t>
            </w:r>
            <w:r>
              <w:rPr>
                <w:rFonts w:eastAsia="等线"/>
                <w:b w:val="0"/>
                <w:bCs w:val="0"/>
                <w:sz w:val="20"/>
                <w:szCs w:val="20"/>
                <w:lang w:val="en-GB"/>
              </w:rPr>
              <w:t xml:space="preserve"> having different values of </w:t>
            </w:r>
            <w:r>
              <w:rPr>
                <w:rFonts w:eastAsia="等线"/>
                <w:b w:val="0"/>
                <w:bCs w:val="0"/>
                <w:i/>
                <w:sz w:val="20"/>
                <w:szCs w:val="20"/>
                <w:lang w:val="en-GB" w:eastAsia="zh-CN"/>
              </w:rPr>
              <w:t>coresetPoolIndex,</w:t>
            </w:r>
            <w:r>
              <w:rPr>
                <w:rFonts w:eastAsia="等线"/>
                <w:b w:val="0"/>
                <w:bCs w:val="0"/>
                <w:sz w:val="20"/>
                <w:szCs w:val="20"/>
              </w:rPr>
              <w:t xml:space="preserve"> </w:t>
            </w:r>
            <w:r>
              <w:rPr>
                <w:rFonts w:eastAsia="等线"/>
                <w:b w:val="0"/>
                <w:bCs w:val="0"/>
                <w:sz w:val="20"/>
                <w:szCs w:val="20"/>
                <w:lang w:val="en-GB"/>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等线"/>
                <w:b w:val="0"/>
                <w:bCs w:val="0"/>
                <w:color w:val="FF0000"/>
                <w:position w:val="-12"/>
                <w:sz w:val="20"/>
                <w:szCs w:val="20"/>
                <w:lang w:val="en-GB" w:eastAsia="ko-KR"/>
              </w:rPr>
              <w:object w:dxaOrig="451" w:dyaOrig="376" w14:anchorId="28A69DA3">
                <v:shape id="_x0000_i1029" type="#_x0000_t75" style="width:22.45pt;height:19pt" o:ole="">
                  <v:imagedata r:id="rId21" o:title=""/>
                </v:shape>
                <o:OLEObject Type="Embed" ProgID="Equation.DSMT4" ShapeID="_x0000_i1029" DrawAspect="Content" ObjectID="_1761566913" r:id="rId22"/>
              </w:object>
            </w:r>
            <w:r>
              <w:rPr>
                <w:rFonts w:eastAsia="等线"/>
                <w:b w:val="0"/>
                <w:bCs w:val="0"/>
                <w:sz w:val="20"/>
                <w:szCs w:val="20"/>
                <w:lang w:val="en-GB"/>
              </w:rPr>
              <w:t>symbols [4] or a number of symbols indicated by</w:t>
            </w:r>
          </w:p>
          <w:p w14:paraId="43C9DE5E" w14:textId="77777777" w:rsidR="002B2688" w:rsidRDefault="00492085">
            <w:pPr>
              <w:pStyle w:val="2"/>
              <w:numPr>
                <w:ilvl w:val="0"/>
                <w:numId w:val="0"/>
              </w:numPr>
              <w:ind w:left="576" w:hanging="576"/>
              <w:outlineLvl w:val="1"/>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bookmarkEnd w:id="780"/>
          </w:p>
          <w:p w14:paraId="32649E15" w14:textId="77777777" w:rsidR="002B2688" w:rsidRDefault="00492085">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Pr>
                <w:rFonts w:asciiTheme="minorHAnsi" w:eastAsiaTheme="minorHAnsi" w:hAnsiTheme="minorHAnsi" w:cstheme="minorBidi"/>
                <w:position w:val="-12"/>
                <w:sz w:val="22"/>
                <w:szCs w:val="22"/>
              </w:rPr>
              <w:object w:dxaOrig="3869" w:dyaOrig="326" w14:anchorId="1AFA49B0">
                <v:shape id="_x0000_i1030" type="#_x0000_t75" style="width:193.55pt;height:16.7pt" o:ole="">
                  <v:imagedata r:id="rId16" o:title=""/>
                </v:shape>
                <o:OLEObject Type="Embed" ProgID="Equation.DSMT4" ShapeID="_x0000_i1030" DrawAspect="Content" ObjectID="_1761566914" r:id="rId23"/>
              </w:object>
            </w:r>
            <w:r>
              <w:rPr>
                <w:color w:val="000000"/>
              </w:rPr>
              <w:t xml:space="preserve"> after the end of the last symbol of the PDSCH carrying the TB being acknowledged, then the UE shall provide a valid HARQ-ACK message. </w:t>
            </w:r>
          </w:p>
          <w:p w14:paraId="59114E9D" w14:textId="77777777" w:rsidR="002B2688" w:rsidRDefault="00492085">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w:t>
            </w:r>
            <w:del w:id="815" w:author="Samsung" w:date="2023-10-26T17:32:00Z">
              <w:r>
                <w:rPr>
                  <w:lang w:val="en-AU"/>
                </w:rPr>
                <w:delText xml:space="preserve"> and</w:delText>
              </w:r>
            </w:del>
            <w:r>
              <w:rPr>
                <w:lang w:val="en-AU"/>
              </w:rPr>
              <w:t xml:space="preserve">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w:t>
            </w:r>
            <w:del w:id="816" w:author="Samsung" w:date="2023-10-26T18:05:00Z">
              <w:r>
                <w:rPr>
                  <w:rFonts w:ascii="New York" w:hAnsi="New York"/>
                  <w:kern w:val="2"/>
                </w:rPr>
                <w:delText xml:space="preserve">for a HARQ process </w:delText>
              </w:r>
            </w:del>
            <w:r>
              <w:rPr>
                <w:rFonts w:ascii="New York" w:hAnsi="New York"/>
                <w:kern w:val="2"/>
              </w:rPr>
              <w:t>with disabled HARQ-ACK information</w:t>
            </w:r>
            <w:del w:id="817" w:author="Samsung" w:date="2023-10-26T17:32:00Z">
              <w:r>
                <w:rPr>
                  <w:rFonts w:ascii="New York" w:hAnsi="New York"/>
                  <w:kern w:val="2"/>
                </w:rPr>
                <w:delText xml:space="preserve"> as indicated by </w:delText>
              </w:r>
              <w:r>
                <w:rPr>
                  <w:rStyle w:val="afb"/>
                  <w:rFonts w:ascii="New York" w:hAnsi="New York"/>
                </w:rPr>
                <w:delText>HARQ-feedbackEnabling-disablingperHARQprocess</w:delText>
              </w:r>
              <w:r>
                <w:rPr>
                  <w:rFonts w:ascii="New York" w:hAnsi="New York"/>
                  <w:kern w:val="2"/>
                </w:rPr>
                <w:delText>, if provided</w:delText>
              </w:r>
            </w:del>
            <w:r>
              <w:rPr>
                <w:lang w:val="en-AU"/>
              </w:rPr>
              <w:t xml:space="preserve">, and κ is defined in clause 4.1 of [4, TS 38.211]. </w:t>
            </w:r>
          </w:p>
          <w:p w14:paraId="0801C5B7" w14:textId="77777777" w:rsidR="002B2688" w:rsidRDefault="00492085">
            <w:pPr>
              <w:pStyle w:val="B1"/>
              <w:rPr>
                <w:lang w:val="en-AU"/>
              </w:rPr>
            </w:pPr>
            <w:r>
              <w:rPr>
                <w:i/>
              </w:rPr>
              <w:t>-</w:t>
            </w:r>
            <w:r>
              <w:rPr>
                <w:i/>
              </w:rPr>
              <w:tab/>
            </w:r>
            <w:r>
              <w:rPr>
                <w:color w:val="000000" w:themeColor="text1"/>
              </w:rPr>
              <w:t>For operation with shared spectrum channel access</w:t>
            </w:r>
            <w:r>
              <w:rPr>
                <w:rFonts w:hint="eastAsia"/>
                <w:color w:val="000000" w:themeColor="text1"/>
                <w:lang w:eastAsia="zh-CN"/>
              </w:rPr>
              <w:t xml:space="preserve"> in FR1</w:t>
            </w:r>
            <w:r>
              <w:rPr>
                <w:color w:val="000000" w:themeColor="text1"/>
              </w:rPr>
              <w:t xml:space="preserve">, </w:t>
            </w:r>
            <w:r>
              <w:rPr>
                <w:position w:val="-12"/>
              </w:rPr>
              <w:object w:dxaOrig="275" w:dyaOrig="388" w14:anchorId="0EE9A5C1">
                <v:shape id="_x0000_i1031" type="#_x0000_t75" style="width:13.8pt;height:19.6pt" o:ole="">
                  <v:imagedata r:id="rId24" o:title=""/>
                </v:shape>
                <o:OLEObject Type="Embed" ProgID="Equation.DSMT4" ShapeID="_x0000_i1031" DrawAspect="Content" ObjectID="_1761566915" r:id="rId25"/>
              </w:object>
            </w:r>
            <w:r>
              <w:t xml:space="preserve">is calculated according to [4, TS 38.211], otherwise </w:t>
            </w:r>
            <w:r>
              <w:rPr>
                <w:position w:val="-12"/>
              </w:rPr>
              <w:object w:dxaOrig="275" w:dyaOrig="388" w14:anchorId="34889529">
                <v:shape id="_x0000_i1032" type="#_x0000_t75" style="width:13.8pt;height:19.6pt" o:ole="">
                  <v:imagedata r:id="rId24" o:title=""/>
                </v:shape>
                <o:OLEObject Type="Embed" ProgID="Equation.DSMT4" ShapeID="_x0000_i1032" DrawAspect="Content" ObjectID="_1761566916" r:id="rId26"/>
              </w:object>
            </w:r>
            <w:r>
              <w:t>=0.</w:t>
            </w:r>
          </w:p>
          <w:p w14:paraId="470AA771" w14:textId="77777777" w:rsidR="002B2688" w:rsidRDefault="00492085">
            <w:pPr>
              <w:pStyle w:val="B1"/>
              <w:spacing w:after="0"/>
              <w:ind w:left="576" w:hanging="288"/>
              <w:jc w:val="center"/>
              <w:rPr>
                <w:rFonts w:eastAsia="宋体"/>
                <w:color w:val="FF0000"/>
                <w:sz w:val="22"/>
                <w:lang w:eastAsia="zh-CN"/>
              </w:rPr>
            </w:pPr>
            <w:r>
              <w:rPr>
                <w:rFonts w:eastAsia="宋体"/>
                <w:color w:val="FF0000"/>
                <w:sz w:val="22"/>
                <w:lang w:eastAsia="zh-CN"/>
              </w:rPr>
              <w:t>*** Unchanged text is omitted ***</w:t>
            </w:r>
          </w:p>
          <w:p w14:paraId="7EC66919" w14:textId="77777777" w:rsidR="002B2688" w:rsidRDefault="002B2688">
            <w:pPr>
              <w:keepNext/>
              <w:keepLines/>
              <w:spacing w:before="180" w:after="180"/>
              <w:ind w:left="1134" w:hanging="1134"/>
              <w:outlineLvl w:val="1"/>
              <w:rPr>
                <w:rFonts w:ascii="Arial" w:eastAsia="宋体" w:hAnsi="Arial"/>
                <w:color w:val="000000"/>
                <w:sz w:val="32"/>
                <w:szCs w:val="20"/>
                <w:lang w:val="zh-CN" w:eastAsia="en-US"/>
              </w:rPr>
            </w:pPr>
          </w:p>
        </w:tc>
      </w:tr>
      <w:tr w:rsidR="002B2688" w14:paraId="42D1241C" w14:textId="77777777">
        <w:tc>
          <w:tcPr>
            <w:tcW w:w="2155" w:type="dxa"/>
          </w:tcPr>
          <w:p w14:paraId="46B54EC9" w14:textId="77777777" w:rsidR="002B2688" w:rsidRDefault="00492085">
            <w:pPr>
              <w:rPr>
                <w:rFonts w:eastAsiaTheme="minorEastAsia"/>
                <w:sz w:val="16"/>
                <w:lang w:val="en-GB"/>
              </w:rPr>
            </w:pPr>
            <w:r>
              <w:rPr>
                <w:rFonts w:eastAsiaTheme="minorEastAsia" w:hint="eastAsia"/>
                <w:sz w:val="16"/>
                <w:lang w:val="en-GB"/>
              </w:rPr>
              <w:t>Huawei</w:t>
            </w:r>
            <w:r>
              <w:rPr>
                <w:rFonts w:eastAsiaTheme="minorEastAsia"/>
                <w:sz w:val="16"/>
                <w:lang w:val="en-GB"/>
              </w:rPr>
              <w:t>-CR-x2144,</w:t>
            </w:r>
          </w:p>
          <w:p w14:paraId="349C4199" w14:textId="77777777" w:rsidR="002B2688" w:rsidRDefault="00492085">
            <w:pPr>
              <w:rPr>
                <w:rFonts w:eastAsiaTheme="minorEastAsia"/>
                <w:sz w:val="16"/>
                <w:lang w:val="en-GB"/>
              </w:rPr>
            </w:pPr>
            <w:r>
              <w:rPr>
                <w:rFonts w:eastAsiaTheme="minorEastAsia"/>
                <w:sz w:val="16"/>
                <w:lang w:val="en-GB"/>
              </w:rPr>
              <w:t>Huawei-Dis-x2212</w:t>
            </w:r>
          </w:p>
        </w:tc>
        <w:tc>
          <w:tcPr>
            <w:tcW w:w="12082" w:type="dxa"/>
          </w:tcPr>
          <w:p w14:paraId="698D567B" w14:textId="77777777" w:rsidR="002B2688" w:rsidRDefault="00492085">
            <w:pPr>
              <w:keepNext/>
              <w:keepLines/>
              <w:spacing w:before="180" w:after="180"/>
              <w:outlineLvl w:val="1"/>
              <w:rPr>
                <w:rFonts w:ascii="Arial" w:eastAsia="宋体" w:hAnsi="Arial"/>
                <w:color w:val="000000"/>
                <w:sz w:val="32"/>
                <w:szCs w:val="20"/>
                <w:lang w:val="en-GB" w:eastAsia="en-US"/>
              </w:rPr>
            </w:pPr>
            <w:r>
              <w:rPr>
                <w:rFonts w:ascii="Arial" w:eastAsia="宋体" w:hAnsi="Arial"/>
                <w:color w:val="000000"/>
                <w:sz w:val="32"/>
                <w:szCs w:val="20"/>
                <w:lang w:val="en-GB" w:eastAsia="en-US"/>
              </w:rPr>
              <w:t>5.3</w:t>
            </w:r>
            <w:r>
              <w:rPr>
                <w:rFonts w:ascii="Arial" w:eastAsia="宋体" w:hAnsi="Arial"/>
                <w:color w:val="000000"/>
                <w:sz w:val="32"/>
                <w:szCs w:val="20"/>
                <w:lang w:val="en-GB" w:eastAsia="en-US"/>
              </w:rPr>
              <w:tab/>
              <w:t>UE PDSCH processing procedure time</w:t>
            </w:r>
          </w:p>
          <w:p w14:paraId="6E3BACF5" w14:textId="77777777" w:rsidR="002B2688" w:rsidRDefault="00492085">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w:t>
            </w:r>
            <w:ins w:id="818" w:author="Huawei" w:date="2023-10-26T16:52:00Z">
              <w:r>
                <w:rPr>
                  <w:rFonts w:eastAsia="宋体"/>
                  <w:color w:val="000000"/>
                  <w:sz w:val="20"/>
                  <w:szCs w:val="20"/>
                  <w:lang w:val="en-AU" w:eastAsia="en-US"/>
                </w:rPr>
                <w:t xml:space="preserve">would </w:t>
              </w:r>
            </w:ins>
            <w:r>
              <w:rPr>
                <w:rFonts w:eastAsia="宋体"/>
                <w:color w:val="000000"/>
                <w:sz w:val="20"/>
                <w:szCs w:val="20"/>
                <w:lang w:val="en-AU" w:eastAsia="en-US"/>
              </w:rPr>
              <w:t>carr</w:t>
            </w:r>
            <w:ins w:id="819" w:author="Huawei" w:date="2023-10-26T16:52:00Z">
              <w:r>
                <w:rPr>
                  <w:rFonts w:eastAsia="宋体"/>
                  <w:color w:val="000000"/>
                  <w:sz w:val="20"/>
                  <w:szCs w:val="20"/>
                  <w:lang w:val="en-AU" w:eastAsia="en-US"/>
                </w:rPr>
                <w:t>y</w:t>
              </w:r>
            </w:ins>
            <w:del w:id="820" w:author="Huawei" w:date="2023-10-26T16:52:00Z">
              <w:r>
                <w:rPr>
                  <w:rFonts w:eastAsia="宋体"/>
                  <w:color w:val="000000"/>
                  <w:sz w:val="20"/>
                  <w:szCs w:val="20"/>
                  <w:lang w:val="en-AU" w:eastAsia="en-US"/>
                </w:rPr>
                <w:delText>ies</w:delText>
              </w:r>
            </w:del>
            <w:r>
              <w:rPr>
                <w:rFonts w:eastAsia="宋体"/>
                <w:color w:val="000000"/>
                <w:sz w:val="20"/>
                <w:szCs w:val="20"/>
                <w:lang w:val="en-AU" w:eastAsia="en-US"/>
              </w:rPr>
              <w:t xml:space="preserve">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cs="Arial"/>
                <w:position w:val="-12"/>
                <w:sz w:val="22"/>
                <w:szCs w:val="22"/>
                <w:lang w:val="en-GB" w:eastAsia="en-US"/>
              </w:rPr>
              <w:object w:dxaOrig="3869" w:dyaOrig="326" w14:anchorId="76CF1AA3">
                <v:shape id="_x0000_i1033" type="#_x0000_t75" style="width:193.55pt;height:16.7pt" o:ole="">
                  <v:imagedata r:id="rId16" o:title=""/>
                </v:shape>
                <o:OLEObject Type="Embed" ProgID="Equation.DSMT4" ShapeID="_x0000_i1033" DrawAspect="Content" ObjectID="_1761566917" r:id="rId27"/>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02673203" w14:textId="77777777" w:rsidR="002B2688" w:rsidRDefault="00492085">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w:t>
            </w:r>
            <w:del w:id="821" w:author="Huawei" w:date="2023-10-26T16:51:00Z">
              <w:r>
                <w:rPr>
                  <w:rFonts w:ascii="New York" w:eastAsia="宋体" w:hAnsi="New York"/>
                  <w:kern w:val="2"/>
                  <w:sz w:val="20"/>
                  <w:szCs w:val="20"/>
                  <w:lang w:val="en-GB" w:eastAsia="en-US"/>
                </w:rPr>
                <w:delText xml:space="preserve">provides a transport block for a HARQ process </w:delText>
              </w:r>
            </w:del>
            <w:r>
              <w:rPr>
                <w:rFonts w:ascii="New York" w:eastAsia="宋体" w:hAnsi="New York"/>
                <w:kern w:val="2"/>
                <w:sz w:val="20"/>
                <w:szCs w:val="20"/>
                <w:lang w:val="en-GB" w:eastAsia="en-US"/>
              </w:rPr>
              <w:t>with disabled HARQ-ACK information</w:t>
            </w:r>
            <w:del w:id="822" w:author="Huawei" w:date="2023-10-26T16:50:00Z">
              <w:r>
                <w:rPr>
                  <w:rFonts w:ascii="New York" w:eastAsia="宋体" w:hAnsi="New York"/>
                  <w:kern w:val="2"/>
                  <w:sz w:val="20"/>
                  <w:szCs w:val="20"/>
                  <w:lang w:val="en-GB" w:eastAsia="en-US"/>
                </w:rPr>
                <w:delText xml:space="preserve"> as indicated by </w:delText>
              </w:r>
              <w:r>
                <w:rPr>
                  <w:rFonts w:ascii="New York" w:eastAsia="宋体" w:hAnsi="New York"/>
                  <w:i/>
                  <w:iCs/>
                  <w:sz w:val="20"/>
                  <w:szCs w:val="20"/>
                  <w:lang w:val="en-GB" w:eastAsia="en-US"/>
                </w:rPr>
                <w:delText>HARQ-feedbackEnabling-disablingperHARQprocess</w:delText>
              </w:r>
              <w:r>
                <w:rPr>
                  <w:rFonts w:ascii="New York" w:eastAsia="宋体" w:hAnsi="New York"/>
                  <w:kern w:val="2"/>
                  <w:sz w:val="20"/>
                  <w:szCs w:val="20"/>
                  <w:lang w:val="en-GB" w:eastAsia="en-US"/>
                </w:rPr>
                <w:delText>, if provided</w:delText>
              </w:r>
            </w:del>
            <w:r>
              <w:rPr>
                <w:rFonts w:eastAsia="宋体"/>
                <w:sz w:val="20"/>
                <w:szCs w:val="20"/>
                <w:lang w:val="en-AU" w:eastAsia="en-US"/>
              </w:rPr>
              <w:t xml:space="preserve">, and κ is defined in clause 4.1 of [4, TS 38.211]. </w:t>
            </w:r>
          </w:p>
          <w:p w14:paraId="4BF64C12" w14:textId="77777777" w:rsidR="002B2688" w:rsidRDefault="002B2688">
            <w:pPr>
              <w:keepNext/>
              <w:keepLines/>
              <w:spacing w:before="40"/>
              <w:outlineLvl w:val="1"/>
              <w:rPr>
                <w:rFonts w:ascii="Arial" w:eastAsia="等线 Light" w:hAnsi="Arial" w:cs="Arial"/>
                <w:color w:val="000000"/>
                <w:sz w:val="32"/>
                <w:szCs w:val="32"/>
                <w:lang w:val="en-AU" w:eastAsia="en-US"/>
              </w:rPr>
            </w:pPr>
          </w:p>
        </w:tc>
      </w:tr>
    </w:tbl>
    <w:p w14:paraId="6C632148" w14:textId="77777777" w:rsidR="002B2688" w:rsidRDefault="002B2688">
      <w:pPr>
        <w:rPr>
          <w:rFonts w:eastAsiaTheme="minorEastAsia"/>
          <w:lang w:val="en-GB" w:eastAsia="en-US"/>
        </w:rPr>
      </w:pPr>
    </w:p>
    <w:p w14:paraId="3200C290" w14:textId="77777777" w:rsidR="002B2688" w:rsidRDefault="00492085">
      <w:pPr>
        <w:pStyle w:val="31"/>
        <w:tabs>
          <w:tab w:val="left" w:pos="432"/>
        </w:tabs>
      </w:pPr>
      <w:bookmarkStart w:id="823" w:name="_Ref150273947"/>
      <w:r>
        <w:rPr>
          <w:rFonts w:hint="eastAsia"/>
        </w:rPr>
        <w:t>R</w:t>
      </w:r>
      <w:r>
        <w:t>ound-1</w:t>
      </w:r>
      <w:bookmarkEnd w:id="823"/>
    </w:p>
    <w:p w14:paraId="6234EE7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3AC66FA" w14:textId="77777777" w:rsidR="002B2688" w:rsidRDefault="002B2688">
      <w:pPr>
        <w:rPr>
          <w:rFonts w:eastAsiaTheme="minorEastAsia"/>
          <w:lang w:val="en-GB" w:eastAsia="en-US"/>
        </w:rPr>
      </w:pPr>
    </w:p>
    <w:p w14:paraId="27F75D50" w14:textId="77777777" w:rsidR="002B2688" w:rsidRDefault="00492085">
      <w:pPr>
        <w:spacing w:afterLines="50" w:after="120"/>
        <w:rPr>
          <w:rFonts w:eastAsia="宋体"/>
          <w:lang w:val="en-GB"/>
        </w:rPr>
      </w:pPr>
      <w:r>
        <w:rPr>
          <w:rFonts w:eastAsia="宋体"/>
          <w:lang w:val="en-GB"/>
        </w:rPr>
        <w:t>For MBS with disabled HARQ-ACK feedback, the following conclusion was reached in RAN1#108 meeting.</w:t>
      </w:r>
    </w:p>
    <w:p w14:paraId="57C38D65" w14:textId="77777777" w:rsidR="002B2688" w:rsidRDefault="00492085">
      <w:pPr>
        <w:spacing w:after="120"/>
        <w:contextualSpacing/>
        <w:rPr>
          <w:rFonts w:eastAsia="宋体"/>
          <w:i/>
        </w:rPr>
      </w:pPr>
      <w:r>
        <w:rPr>
          <w:rFonts w:eastAsia="宋体"/>
          <w:b/>
          <w:bCs/>
          <w:i/>
          <w:lang w:val="en-GB"/>
        </w:rPr>
        <w:t>Conclusion</w:t>
      </w:r>
      <w:r>
        <w:rPr>
          <w:rFonts w:eastAsia="宋体"/>
          <w:b/>
          <w:bCs/>
          <w:i/>
        </w:rPr>
        <w:t xml:space="preserve"> </w:t>
      </w:r>
    </w:p>
    <w:p w14:paraId="0414328A" w14:textId="77777777" w:rsidR="002B2688" w:rsidRDefault="00492085">
      <w:pPr>
        <w:spacing w:after="120"/>
        <w:contextualSpacing/>
        <w:rPr>
          <w:rFonts w:eastAsia="宋体"/>
          <w:i/>
          <w:lang w:val="en-GB"/>
        </w:rPr>
      </w:pPr>
      <w:r>
        <w:rPr>
          <w:rFonts w:eastAsia="宋体"/>
          <w:i/>
          <w:lang w:val="en-GB"/>
        </w:rPr>
        <w:t>When HARQ feedback is disabled, the following fields (if present) of DCI format 4_1/4_2 can be assumed to be reserved and UE ignores them:</w:t>
      </w:r>
    </w:p>
    <w:p w14:paraId="15E37941" w14:textId="77777777" w:rsidR="002B2688" w:rsidRDefault="00492085">
      <w:pPr>
        <w:numPr>
          <w:ilvl w:val="0"/>
          <w:numId w:val="34"/>
        </w:numPr>
        <w:spacing w:after="120"/>
        <w:ind w:left="540"/>
        <w:contextualSpacing/>
        <w:textAlignment w:val="center"/>
        <w:rPr>
          <w:rFonts w:eastAsia="宋体"/>
          <w:i/>
          <w:lang w:val="en-GB"/>
        </w:rPr>
      </w:pPr>
      <w:r>
        <w:rPr>
          <w:rFonts w:eastAsia="宋体"/>
          <w:i/>
          <w:lang w:val="en-GB"/>
        </w:rPr>
        <w:t>PUCCH resource Indicator</w:t>
      </w:r>
    </w:p>
    <w:p w14:paraId="52AF7107" w14:textId="77777777" w:rsidR="002B2688" w:rsidRDefault="00492085">
      <w:pPr>
        <w:numPr>
          <w:ilvl w:val="0"/>
          <w:numId w:val="34"/>
        </w:numPr>
        <w:spacing w:after="120"/>
        <w:ind w:left="540"/>
        <w:contextualSpacing/>
        <w:textAlignment w:val="center"/>
        <w:rPr>
          <w:rFonts w:eastAsia="宋体"/>
          <w:i/>
          <w:lang w:val="en-GB"/>
        </w:rPr>
      </w:pPr>
      <w:r>
        <w:rPr>
          <w:rFonts w:eastAsia="宋体"/>
          <w:i/>
          <w:lang w:val="en-GB"/>
        </w:rPr>
        <w:t>PDSCH-to-HARQ_feedback timing indicator</w:t>
      </w:r>
    </w:p>
    <w:p w14:paraId="2F8FFF26" w14:textId="77777777" w:rsidR="002B2688" w:rsidRDefault="002B2688">
      <w:pPr>
        <w:rPr>
          <w:rFonts w:eastAsiaTheme="minorEastAsia"/>
          <w:lang w:val="en-GB" w:eastAsia="en-US"/>
        </w:rPr>
      </w:pPr>
    </w:p>
    <w:p w14:paraId="423C13F8" w14:textId="77777777" w:rsidR="002B2688" w:rsidRDefault="00492085">
      <w:pPr>
        <w:pStyle w:val="CRCoverPage"/>
        <w:ind w:left="102"/>
        <w:rPr>
          <w:rFonts w:ascii="Times New Roman" w:hAnsi="Times New Roman"/>
          <w:color w:val="000000"/>
          <w:sz w:val="24"/>
          <w:szCs w:val="24"/>
          <w:lang w:eastAsia="zh-CN"/>
        </w:rPr>
      </w:pPr>
      <w:r>
        <w:rPr>
          <w:rFonts w:ascii="Times New Roman" w:hAnsi="Times New Roman"/>
          <w:color w:val="000000"/>
          <w:sz w:val="24"/>
          <w:szCs w:val="24"/>
          <w:lang w:eastAsia="zh-CN"/>
        </w:rPr>
        <w:t>In addition, the following was captured in TS 38.213 Clause 9.2.3.</w:t>
      </w:r>
    </w:p>
    <w:tbl>
      <w:tblPr>
        <w:tblStyle w:val="af7"/>
        <w:tblW w:w="0" w:type="auto"/>
        <w:tblInd w:w="137" w:type="dxa"/>
        <w:tblLook w:val="04A0" w:firstRow="1" w:lastRow="0" w:firstColumn="1" w:lastColumn="0" w:noHBand="0" w:noVBand="1"/>
      </w:tblPr>
      <w:tblGrid>
        <w:gridCol w:w="14100"/>
      </w:tblGrid>
      <w:tr w:rsidR="002B2688" w14:paraId="51AF470B" w14:textId="77777777">
        <w:tc>
          <w:tcPr>
            <w:tcW w:w="14100" w:type="dxa"/>
          </w:tcPr>
          <w:p w14:paraId="15D6EFA8"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71B4BC59"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r>
              <w:rPr>
                <w:i/>
                <w:iCs/>
                <w:sz w:val="24"/>
                <w:szCs w:val="24"/>
              </w:rPr>
              <w:t>downlinkHARQ-FeedbackDisabled</w:t>
            </w:r>
            <w:r>
              <w:rPr>
                <w:i/>
                <w:sz w:val="24"/>
                <w:szCs w:val="24"/>
              </w:rPr>
              <w:t>, if provided</w:t>
            </w:r>
          </w:p>
          <w:p w14:paraId="3DAA84A3"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4C454511" w14:textId="77777777" w:rsidR="002B2688" w:rsidRDefault="002B2688">
      <w:pPr>
        <w:pStyle w:val="B1"/>
        <w:spacing w:after="120"/>
        <w:rPr>
          <w:sz w:val="24"/>
          <w:szCs w:val="24"/>
        </w:rPr>
      </w:pPr>
    </w:p>
    <w:p w14:paraId="18776F60" w14:textId="77777777" w:rsidR="002B2688" w:rsidRDefault="00492085">
      <w:pPr>
        <w:pStyle w:val="B1"/>
        <w:spacing w:after="120"/>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regarding the above text excerpted from TS38.213, the condition for the two sub-bullets is ‘for the purpose of determining….’, so even for MBS with disabled HARQ-ACK, UE would determine the PUCCH resources….</w:t>
      </w:r>
    </w:p>
    <w:p w14:paraId="38F87351" w14:textId="77777777" w:rsidR="002B2688" w:rsidRDefault="00492085">
      <w:pPr>
        <w:spacing w:after="120"/>
        <w:rPr>
          <w:rFonts w:eastAsiaTheme="minorEastAsia"/>
          <w:b/>
          <w:lang w:val="en-GB"/>
        </w:rPr>
      </w:pPr>
      <w:r>
        <w:rPr>
          <w:rFonts w:eastAsiaTheme="minorEastAsia"/>
          <w:b/>
          <w:lang w:val="en-GB"/>
        </w:rPr>
        <w:t xml:space="preserve">Regarding Samsung’s CR simplified the text mainly for NTN part, which does not seem relevant to MBS strictly though the simplification may be needed for NTN. </w:t>
      </w:r>
      <w:r>
        <w:rPr>
          <w:rFonts w:eastAsiaTheme="minorEastAsia"/>
          <w:b/>
          <w:color w:val="FF0000"/>
          <w:highlight w:val="yellow"/>
          <w:lang w:val="en-GB"/>
        </w:rPr>
        <w:t>Companies can express the view whether accept those changes</w:t>
      </w:r>
      <w:r>
        <w:rPr>
          <w:rFonts w:eastAsiaTheme="minorEastAsia"/>
          <w:b/>
          <w:highlight w:val="yellow"/>
          <w:lang w:val="en-GB"/>
        </w:rPr>
        <w:t>.</w:t>
      </w:r>
      <w:r>
        <w:rPr>
          <w:rFonts w:eastAsiaTheme="minorEastAsia"/>
          <w:b/>
          <w:lang w:val="en-GB"/>
        </w:rPr>
        <w:t xml:space="preserve"> </w:t>
      </w:r>
    </w:p>
    <w:p w14:paraId="2E6CC22B" w14:textId="77777777" w:rsidR="002B2688" w:rsidRDefault="002B2688">
      <w:pPr>
        <w:spacing w:after="120"/>
        <w:rPr>
          <w:rFonts w:eastAsiaTheme="minorEastAsia"/>
          <w:lang w:val="en-GB"/>
        </w:rPr>
      </w:pPr>
    </w:p>
    <w:p w14:paraId="1D61BA00" w14:textId="77777777" w:rsidR="002B2688" w:rsidRDefault="00492085">
      <w:pPr>
        <w:spacing w:after="120"/>
        <w:rPr>
          <w:rFonts w:eastAsiaTheme="minorEastAsia"/>
          <w:lang w:val="en-GB"/>
        </w:rPr>
      </w:pPr>
      <w:r>
        <w:rPr>
          <w:rFonts w:eastAsiaTheme="minorEastAsia"/>
          <w:lang w:val="en-GB"/>
        </w:rPr>
        <w:t>Different views from submissions for the needed change:</w:t>
      </w:r>
    </w:p>
    <w:p w14:paraId="49294553" w14:textId="77777777" w:rsidR="002B2688" w:rsidRDefault="00492085">
      <w:pPr>
        <w:spacing w:after="120"/>
        <w:rPr>
          <w:rFonts w:eastAsia="宋体"/>
          <w:lang w:val="en-AU" w:eastAsia="en-US"/>
        </w:rPr>
      </w:pPr>
      <w:r>
        <w:rPr>
          <w:rFonts w:eastAsiaTheme="minorEastAsia"/>
          <w:lang w:val="en-GB"/>
        </w:rPr>
        <w:t xml:space="preserve">Not applying </w:t>
      </w:r>
      <w:r>
        <w:rPr>
          <w:rFonts w:eastAsia="宋体"/>
          <w:i/>
          <w:color w:val="FF0000"/>
          <w:lang w:val="en-AU" w:eastAsia="en-US"/>
        </w:rPr>
        <w:t>µ</w:t>
      </w:r>
      <w:r>
        <w:rPr>
          <w:rFonts w:eastAsia="宋体"/>
          <w:i/>
          <w:color w:val="FF0000"/>
          <w:vertAlign w:val="subscript"/>
          <w:lang w:val="en-AU" w:eastAsia="en-US"/>
        </w:rPr>
        <w:t>UL</w:t>
      </w:r>
      <w:r>
        <w:rPr>
          <w:rFonts w:eastAsia="宋体"/>
          <w:color w:val="FF0000"/>
          <w:lang w:val="en-AU" w:eastAsia="en-US"/>
        </w:rPr>
        <w:t xml:space="preserve">: </w:t>
      </w:r>
      <w:r>
        <w:rPr>
          <w:rFonts w:eastAsia="宋体"/>
          <w:lang w:val="en-AU" w:eastAsia="en-US"/>
        </w:rPr>
        <w:t>vivo, DOCOMO</w:t>
      </w:r>
    </w:p>
    <w:p w14:paraId="4F556B40" w14:textId="77777777" w:rsidR="002B2688" w:rsidRDefault="00492085">
      <w:pPr>
        <w:spacing w:after="120"/>
        <w:rPr>
          <w:rFonts w:eastAsia="宋体"/>
          <w:color w:val="FF0000"/>
          <w:lang w:val="en-AU" w:eastAsia="en-US"/>
        </w:rPr>
      </w:pPr>
      <w:r>
        <w:rPr>
          <w:rFonts w:eastAsia="宋体"/>
          <w:lang w:val="en-AU" w:eastAsia="en-US"/>
        </w:rPr>
        <w:t>Similar approach as NTN: CMCC, Samsung, Huawei</w:t>
      </w:r>
    </w:p>
    <w:p w14:paraId="1B0057E2" w14:textId="77777777" w:rsidR="002B2688" w:rsidRDefault="00492085">
      <w:pPr>
        <w:spacing w:after="120"/>
        <w:rPr>
          <w:rFonts w:eastAsiaTheme="minorEastAsia"/>
        </w:rPr>
      </w:pPr>
      <w:r>
        <w:rPr>
          <w:rFonts w:eastAsiaTheme="minorEastAsia"/>
        </w:rPr>
        <w:t xml:space="preserve">Considering the HARQ-ACK enable/disable is similar between NTN and MBS, the similar way as NTN can be reused for MBS. </w:t>
      </w:r>
    </w:p>
    <w:p w14:paraId="77384693" w14:textId="77777777" w:rsidR="002B2688" w:rsidRDefault="00492085">
      <w:pPr>
        <w:spacing w:after="120"/>
        <w:rPr>
          <w:rFonts w:eastAsiaTheme="minorEastAsia"/>
          <w:b/>
          <w:lang w:val="en-GB"/>
        </w:rPr>
      </w:pPr>
      <w:r>
        <w:rPr>
          <w:rFonts w:eastAsiaTheme="minorEastAsia"/>
          <w:b/>
        </w:rPr>
        <w:t xml:space="preserve">In addition, </w:t>
      </w:r>
      <w:r>
        <w:rPr>
          <w:rFonts w:eastAsiaTheme="minorEastAsia"/>
          <w:b/>
          <w:color w:val="FF0000"/>
          <w:highlight w:val="yellow"/>
        </w:rPr>
        <w:t>companies can discuss whether need to delete the following sub-bullet and merged into the first one</w:t>
      </w:r>
      <w:r>
        <w:rPr>
          <w:rFonts w:eastAsiaTheme="minorEastAsia"/>
          <w:b/>
        </w:rPr>
        <w:t xml:space="preserve">. </w:t>
      </w:r>
    </w:p>
    <w:tbl>
      <w:tblPr>
        <w:tblStyle w:val="af7"/>
        <w:tblW w:w="0" w:type="auto"/>
        <w:tblInd w:w="137" w:type="dxa"/>
        <w:tblLook w:val="04A0" w:firstRow="1" w:lastRow="0" w:firstColumn="1" w:lastColumn="0" w:noHBand="0" w:noVBand="1"/>
      </w:tblPr>
      <w:tblGrid>
        <w:gridCol w:w="14100"/>
      </w:tblGrid>
      <w:tr w:rsidR="002B2688" w14:paraId="35EA9676" w14:textId="77777777">
        <w:tc>
          <w:tcPr>
            <w:tcW w:w="14100" w:type="dxa"/>
          </w:tcPr>
          <w:p w14:paraId="44F86E90"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09B65937" w14:textId="77777777" w:rsidR="002B2688" w:rsidRDefault="00492085">
            <w:pPr>
              <w:pStyle w:val="B1"/>
              <w:spacing w:after="120"/>
              <w:rPr>
                <w:del w:id="824" w:author="Moderator(Huawei)" w:date="2023-11-07T18:39:00Z"/>
                <w:i/>
                <w:sz w:val="24"/>
                <w:szCs w:val="24"/>
              </w:rPr>
            </w:pPr>
            <w:r>
              <w:rPr>
                <w:i/>
                <w:sz w:val="24"/>
                <w:szCs w:val="24"/>
                <w:lang w:eastAsia="ko-KR"/>
              </w:rPr>
              <w:t>-</w:t>
            </w:r>
            <w:r>
              <w:rPr>
                <w:i/>
                <w:sz w:val="24"/>
                <w:szCs w:val="24"/>
                <w:lang w:eastAsia="ko-KR"/>
              </w:rPr>
              <w:tab/>
            </w:r>
            <w:r>
              <w:rPr>
                <w:i/>
                <w:sz w:val="24"/>
                <w:szCs w:val="24"/>
              </w:rPr>
              <w:t>a UE is assumed to generate HARQ-ACK information regardless of whether or not the PDSCH reception provides a transport block for a HARQ process with disabled HARQ-ACK information</w:t>
            </w:r>
            <w:del w:id="825" w:author="Moderator(Huawei)" w:date="2023-11-07T18:40:00Z">
              <w:r>
                <w:rPr>
                  <w:i/>
                  <w:sz w:val="24"/>
                  <w:szCs w:val="24"/>
                </w:rPr>
                <w:delText xml:space="preserve"> as indicated by </w:delText>
              </w:r>
              <w:r>
                <w:rPr>
                  <w:i/>
                  <w:iCs/>
                  <w:sz w:val="24"/>
                  <w:szCs w:val="24"/>
                </w:rPr>
                <w:delText>downlinkHARQ-FeedbackDisabled</w:delText>
              </w:r>
            </w:del>
            <w:r>
              <w:rPr>
                <w:i/>
                <w:sz w:val="24"/>
                <w:szCs w:val="24"/>
              </w:rPr>
              <w:t>, if provided</w:t>
            </w:r>
          </w:p>
          <w:p w14:paraId="338950B9" w14:textId="77777777" w:rsidR="002B2688" w:rsidRDefault="00492085">
            <w:pPr>
              <w:pStyle w:val="B1"/>
              <w:spacing w:after="120"/>
              <w:rPr>
                <w:sz w:val="24"/>
                <w:szCs w:val="24"/>
              </w:rPr>
            </w:pPr>
            <w:del w:id="826" w:author="Moderator(Huawei)" w:date="2023-11-07T18:39:00Z">
              <w:r>
                <w:rPr>
                  <w:i/>
                  <w:sz w:val="24"/>
                  <w:szCs w:val="24"/>
                </w:rPr>
                <w:delText>-</w:delText>
              </w:r>
              <w:r>
                <w:rPr>
                  <w:i/>
                  <w:sz w:val="24"/>
                  <w:szCs w:val="24"/>
                </w:rPr>
                <w:tab/>
                <w:delText>a UE is assumed to not generate HARQ-ACK information associated with a G-RNTI for multicast or a G-CS-RNTI with disabled HARQ-ACK information as described in clause 18.</w:delText>
              </w:r>
            </w:del>
            <w:r>
              <w:rPr>
                <w:i/>
                <w:sz w:val="24"/>
                <w:szCs w:val="24"/>
              </w:rPr>
              <w:t xml:space="preserve"> </w:t>
            </w:r>
          </w:p>
        </w:tc>
      </w:tr>
    </w:tbl>
    <w:p w14:paraId="039AEAC3" w14:textId="77777777" w:rsidR="002B2688" w:rsidRDefault="002B2688">
      <w:pPr>
        <w:rPr>
          <w:rFonts w:eastAsiaTheme="minorEastAsia"/>
          <w:lang w:val="en-GB" w:eastAsia="en-US"/>
        </w:rPr>
      </w:pPr>
    </w:p>
    <w:p w14:paraId="692CEFA9" w14:textId="77777777" w:rsidR="002B2688" w:rsidRDefault="002B2688">
      <w:pPr>
        <w:rPr>
          <w:rFonts w:eastAsiaTheme="minorEastAsia"/>
          <w:lang w:val="en-GB" w:eastAsia="en-US"/>
        </w:rPr>
      </w:pPr>
    </w:p>
    <w:p w14:paraId="7BF328C4" w14:textId="77777777" w:rsidR="002B2688" w:rsidRDefault="00492085">
      <w:pPr>
        <w:pStyle w:val="40"/>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_Ref150273947 \n \h </w:instrText>
      </w:r>
      <w:r>
        <w:rPr>
          <w:rFonts w:eastAsiaTheme="minorEastAsia"/>
          <w:b w:val="0"/>
          <w:bCs w:val="0"/>
          <w:lang w:val="en-GB"/>
        </w:rPr>
      </w:r>
      <w:r>
        <w:rPr>
          <w:rFonts w:eastAsiaTheme="minorEastAsia"/>
          <w:b w:val="0"/>
          <w:bCs w:val="0"/>
          <w:lang w:val="en-GB"/>
        </w:rPr>
        <w:fldChar w:fldCharType="separate"/>
      </w:r>
      <w:r>
        <w:rPr>
          <w:rFonts w:eastAsiaTheme="minorEastAsia"/>
          <w:b w:val="0"/>
          <w:bCs w:val="0"/>
          <w:lang w:val="en-GB"/>
        </w:rPr>
        <w:t>2.1.1</w:t>
      </w:r>
      <w:r>
        <w:rPr>
          <w:rFonts w:eastAsiaTheme="minorEastAsia"/>
          <w:b w:val="0"/>
          <w:bCs w:val="0"/>
          <w:lang w:val="en-GB"/>
        </w:rPr>
        <w:fldChar w:fldCharType="end"/>
      </w:r>
    </w:p>
    <w:p w14:paraId="3A6FE981"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moderator draft CR for issue 2-1 (to be R1-2312292) is endorsed. </w:t>
      </w:r>
    </w:p>
    <w:p w14:paraId="725DCEE7" w14:textId="77777777" w:rsidR="002B2688" w:rsidRDefault="002B2688">
      <w:pPr>
        <w:rPr>
          <w:rFonts w:eastAsiaTheme="minorEastAsia"/>
          <w:b/>
          <w:lang w:val="en-GB" w:eastAsia="en-US"/>
        </w:rPr>
      </w:pPr>
    </w:p>
    <w:p w14:paraId="13D77A58" w14:textId="77777777" w:rsidR="002B2688" w:rsidRDefault="002B2688">
      <w:pPr>
        <w:rPr>
          <w:rFonts w:eastAsiaTheme="minorEastAsia"/>
          <w:b/>
          <w:i/>
          <w:lang w:val="en-GB" w:eastAsia="en-US"/>
        </w:rPr>
      </w:pPr>
    </w:p>
    <w:p w14:paraId="4C7D3059"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B11091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B4B0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F28CD2" w14:textId="77777777" w:rsidR="002B2688" w:rsidRDefault="00492085">
            <w:pPr>
              <w:rPr>
                <w:rFonts w:eastAsiaTheme="minorEastAsia"/>
                <w:lang w:val="en-GB" w:eastAsia="en-US"/>
              </w:rPr>
            </w:pPr>
            <w:r>
              <w:rPr>
                <w:rFonts w:eastAsiaTheme="minorEastAsia"/>
                <w:lang w:val="en-GB" w:eastAsia="en-US"/>
              </w:rPr>
              <w:t>Comments</w:t>
            </w:r>
          </w:p>
        </w:tc>
      </w:tr>
      <w:tr w:rsidR="002B2688" w14:paraId="35FCF8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97798C"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91ECBCD" w14:textId="77777777" w:rsidR="002B2688" w:rsidRDefault="00492085">
            <w:pPr>
              <w:rPr>
                <w:rFonts w:eastAsiaTheme="minorEastAsia"/>
                <w:lang w:val="en-GB" w:eastAsia="en-US"/>
              </w:rPr>
            </w:pPr>
            <w:r>
              <w:rPr>
                <w:rFonts w:eastAsiaTheme="minorEastAsia"/>
                <w:lang w:val="en-GB" w:eastAsia="en-US"/>
              </w:rPr>
              <w:t xml:space="preserve">Although the draft CR is consistent with our Tdoc, we would like to first have some discussion to align understandings. </w:t>
            </w:r>
          </w:p>
          <w:p w14:paraId="4D7D2614" w14:textId="77777777" w:rsidR="002B2688" w:rsidRDefault="002B2688">
            <w:pPr>
              <w:rPr>
                <w:rFonts w:eastAsiaTheme="minorEastAsia"/>
                <w:lang w:val="en-GB" w:eastAsia="en-US"/>
              </w:rPr>
            </w:pPr>
          </w:p>
          <w:p w14:paraId="552AA65B" w14:textId="77777777" w:rsidR="002B2688" w:rsidRDefault="00492085">
            <w:pPr>
              <w:rPr>
                <w:rFonts w:eastAsiaTheme="minorEastAsia"/>
                <w:lang w:val="en-GB" w:eastAsia="en-US"/>
              </w:rPr>
            </w:pPr>
            <w:r>
              <w:rPr>
                <w:rFonts w:eastAsiaTheme="minorEastAsia"/>
                <w:lang w:val="en-GB" w:eastAsia="en-US"/>
              </w:rPr>
              <w:t xml:space="preserve">The main issue is the one for clause 5.3 of 38.214. </w:t>
            </w:r>
          </w:p>
          <w:p w14:paraId="603CC9C6" w14:textId="77777777" w:rsidR="002B2688" w:rsidRDefault="00492085">
            <w:pPr>
              <w:rPr>
                <w:rFonts w:eastAsiaTheme="minorEastAsia"/>
                <w:lang w:val="en-GB" w:eastAsia="en-US"/>
              </w:rPr>
            </w:pPr>
            <w:r>
              <w:rPr>
                <w:rFonts w:eastAsiaTheme="minorEastAsia"/>
                <w:lang w:val="en-GB" w:eastAsia="en-US"/>
              </w:rPr>
              <w:t>For the draft CRs by Vivo and DOCOMO, the issue is the same as discussed in RAN1#114bis – i.e. the paragraph is conditioned on “</w:t>
            </w:r>
            <w:r>
              <w:rPr>
                <w:rFonts w:eastAsia="宋体"/>
                <w:color w:val="000000"/>
                <w:szCs w:val="20"/>
                <w:lang w:val="en-AU" w:eastAsia="en-US"/>
              </w:rPr>
              <w:t>If the first uplink symbol of the PUCCH which carries the HARQ-ACK information …</w:t>
            </w:r>
            <w:r>
              <w:rPr>
                <w:rFonts w:eastAsiaTheme="minorEastAsia"/>
                <w:lang w:val="en-GB" w:eastAsia="en-US"/>
              </w:rPr>
              <w:t xml:space="preserve">” and that is not applicable in case of disabled HARQ-ACK. </w:t>
            </w:r>
          </w:p>
          <w:p w14:paraId="17158D2B" w14:textId="77777777" w:rsidR="002B2688" w:rsidRDefault="002B2688">
            <w:pPr>
              <w:rPr>
                <w:rFonts w:eastAsiaTheme="minorEastAsia"/>
                <w:lang w:val="en-GB" w:eastAsia="en-US"/>
              </w:rPr>
            </w:pPr>
          </w:p>
          <w:p w14:paraId="30D5751A" w14:textId="77777777" w:rsidR="002B2688" w:rsidRDefault="00492085">
            <w:pPr>
              <w:rPr>
                <w:rFonts w:eastAsiaTheme="minorEastAsia"/>
                <w:lang w:val="en-GB" w:eastAsia="en-US"/>
              </w:rPr>
            </w:pPr>
            <w:r>
              <w:rPr>
                <w:rFonts w:eastAsiaTheme="minorEastAsia"/>
                <w:lang w:val="en-GB" w:eastAsia="en-US"/>
              </w:rPr>
              <w:t xml:space="preserve">The draft CRs by Samsung and Huawei can be OK if the PRI in the DCI provided by the PDCCH is used in case of disabled HARQ-ACK. Otherwise, if the PRI is not used (based on agreement and on current specs), the cited paragraph for 5.3 is not applicable and no change is needed (this is also the case in general, i.e. also for the draft CRs by Vivo and DOCOMO). We now think that no change is needed in 5.3. Of course, that can be further discussed at the meeting.  </w:t>
            </w:r>
          </w:p>
          <w:p w14:paraId="07FA2F0E" w14:textId="77777777" w:rsidR="002B2688" w:rsidRDefault="002B2688">
            <w:pPr>
              <w:rPr>
                <w:rFonts w:eastAsiaTheme="minorEastAsia"/>
                <w:lang w:val="en-GB" w:eastAsia="en-US"/>
              </w:rPr>
            </w:pPr>
          </w:p>
          <w:p w14:paraId="23EBDFF0" w14:textId="77777777" w:rsidR="002B2688" w:rsidRDefault="00492085">
            <w:pPr>
              <w:rPr>
                <w:rFonts w:eastAsiaTheme="minorEastAsia"/>
                <w:lang w:val="en-GB" w:eastAsia="en-US"/>
              </w:rPr>
            </w:pPr>
            <w:r>
              <w:rPr>
                <w:rFonts w:eastAsiaTheme="minorEastAsia"/>
                <w:lang w:val="en-GB" w:eastAsia="en-US"/>
              </w:rPr>
              <w:t>For the suggested change by Samsung in 5.1 of 38.214, the purpose is not to generalize the text just due to NTN (a CR would not have been submitted for that). The purpose is to generalize the text because it is also applicable to MBS while it now reads as if it is only applicable to NTN.</w:t>
            </w:r>
          </w:p>
          <w:p w14:paraId="2AFAC857" w14:textId="77777777" w:rsidR="002B2688" w:rsidRDefault="00492085">
            <w:pPr>
              <w:rPr>
                <w:rFonts w:eastAsiaTheme="minorEastAsia"/>
                <w:lang w:val="en-GB" w:eastAsia="en-US"/>
              </w:rPr>
            </w:pPr>
            <w:r>
              <w:rPr>
                <w:rFonts w:eastAsiaTheme="minorEastAsia"/>
                <w:lang w:val="en-GB" w:eastAsia="en-US"/>
              </w:rPr>
              <w:t xml:space="preserve"> </w:t>
            </w:r>
          </w:p>
          <w:p w14:paraId="71E47663" w14:textId="77777777" w:rsidR="002B2688" w:rsidRDefault="00492085">
            <w:pPr>
              <w:rPr>
                <w:rFonts w:eastAsiaTheme="minorEastAsia"/>
                <w:lang w:val="en-GB" w:eastAsia="en-US"/>
              </w:rPr>
            </w:pPr>
            <w:r>
              <w:rPr>
                <w:rFonts w:eastAsiaTheme="minorEastAsia"/>
                <w:lang w:val="en-GB" w:eastAsia="en-US"/>
              </w:rPr>
              <w:t>Regarding the cited text above from 9.2.3 of 38.213, it is correct as is (although it could be clearer). The second bullet is based on the understanding that if the UE does not generate HARQ-ACK due to a DCI, the UE also does not determine a PUCCH resource or slot for PUCCH transmission with the (non-existent) HARQ-ACK information due to that DCI – i.e. the two bullets provide the differentiation between MBS and NTN regarding the treatment of PRI and HARQ-ACK timing for a DCI that is not associated with HARQ-ACK report. For the Type-1 CB, the UE still does not generate HARQ-ACK in response to the PDSCH reception – the UE only places a HARQ-ACK with an arbitrary value, not unlike the case where the UE does not receive any PDSCH for a given TDRA value and places NACK in the Type-1 CB.</w:t>
            </w:r>
          </w:p>
          <w:p w14:paraId="649EAA6D" w14:textId="77777777" w:rsidR="002B2688" w:rsidRDefault="002B2688">
            <w:pPr>
              <w:rPr>
                <w:rFonts w:eastAsiaTheme="minorEastAsia"/>
                <w:lang w:val="en-GB" w:eastAsia="en-US"/>
              </w:rPr>
            </w:pPr>
          </w:p>
        </w:tc>
      </w:tr>
      <w:tr w:rsidR="002B2688" w14:paraId="338532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9DBB8"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EFF07F9" w14:textId="77777777" w:rsidR="002B2688" w:rsidRDefault="00492085">
            <w:r>
              <w:rPr>
                <w:rFonts w:eastAsiaTheme="minorEastAsia" w:hint="eastAsia"/>
              </w:rPr>
              <w:t>For the timeline, the indicated k1 is used for the UE to determine whether the defined timeline is satisfied. However, for MBS we have agreed that the UE ignores the K1 timing indication. It means there is no K1 timing for MBS with disabled HARQ. This is different from NTN. Therefore, we don</w:t>
            </w:r>
            <w:r>
              <w:rPr>
                <w:rFonts w:eastAsiaTheme="minorEastAsia"/>
              </w:rPr>
              <w:t>’</w:t>
            </w:r>
            <w:r>
              <w:rPr>
                <w:rFonts w:eastAsiaTheme="minorEastAsia" w:hint="eastAsia"/>
              </w:rPr>
              <w:t>t think the CR is needed for this issue.</w:t>
            </w:r>
          </w:p>
          <w:p w14:paraId="68E1A509" w14:textId="77777777" w:rsidR="002B2688" w:rsidRDefault="00492085">
            <w:pPr>
              <w:rPr>
                <w:lang w:val="en-GB" w:eastAsia="en-US"/>
              </w:rPr>
            </w:pPr>
            <w:r>
              <w:rPr>
                <w:rFonts w:eastAsiaTheme="minorEastAsia"/>
                <w:lang w:val="en-GB" w:eastAsia="en-US"/>
              </w:rPr>
              <w:t>Regarding the cited text from 9.2.3 of 38.213</w:t>
            </w:r>
            <w:r>
              <w:rPr>
                <w:rFonts w:eastAsiaTheme="minorEastAsia" w:hint="eastAsia"/>
              </w:rPr>
              <w:t xml:space="preserve">, we think it is better not to merge the second one into the first one as the different </w:t>
            </w:r>
            <w:r>
              <w:rPr>
                <w:rFonts w:eastAsiaTheme="minorEastAsia"/>
                <w:lang w:val="en-GB" w:eastAsia="en-US"/>
              </w:rPr>
              <w:t>treatment</w:t>
            </w:r>
            <w:r>
              <w:rPr>
                <w:rFonts w:eastAsiaTheme="minorEastAsia" w:hint="eastAsia"/>
              </w:rPr>
              <w:t>s</w:t>
            </w:r>
            <w:r>
              <w:rPr>
                <w:rFonts w:eastAsiaTheme="minorEastAsia"/>
                <w:lang w:val="en-GB" w:eastAsia="en-US"/>
              </w:rPr>
              <w:t xml:space="preserve"> of PRI and HARQ-ACK timing </w:t>
            </w:r>
            <w:r>
              <w:rPr>
                <w:rFonts w:eastAsiaTheme="minorEastAsia" w:hint="eastAsia"/>
              </w:rPr>
              <w:t>between NTN and MBS</w:t>
            </w:r>
          </w:p>
        </w:tc>
      </w:tr>
      <w:tr w:rsidR="002B2688" w14:paraId="61B456AC" w14:textId="77777777">
        <w:trPr>
          <w:trHeight w:val="414"/>
        </w:trPr>
        <w:tc>
          <w:tcPr>
            <w:tcW w:w="2127" w:type="dxa"/>
          </w:tcPr>
          <w:p w14:paraId="17E93F46" w14:textId="77777777" w:rsidR="002B2688" w:rsidRDefault="00492085">
            <w:pPr>
              <w:rPr>
                <w:rFonts w:eastAsiaTheme="minorEastAsia"/>
                <w:lang w:val="en-GB"/>
              </w:rPr>
            </w:pPr>
            <w:r>
              <w:rPr>
                <w:rFonts w:eastAsiaTheme="minorEastAsia" w:hint="eastAsia"/>
                <w:lang w:val="en-GB"/>
              </w:rPr>
              <w:t>v</w:t>
            </w:r>
            <w:r>
              <w:rPr>
                <w:rFonts w:eastAsiaTheme="minorEastAsia"/>
                <w:lang w:val="en-GB"/>
              </w:rPr>
              <w:t>ivo</w:t>
            </w:r>
          </w:p>
        </w:tc>
        <w:tc>
          <w:tcPr>
            <w:tcW w:w="12048" w:type="dxa"/>
          </w:tcPr>
          <w:p w14:paraId="6A2D2A15" w14:textId="77777777" w:rsidR="002B2688" w:rsidRDefault="00492085">
            <w:pPr>
              <w:rPr>
                <w:rFonts w:eastAsiaTheme="minorEastAsia"/>
                <w:lang w:val="en-GB" w:eastAsia="en-US"/>
              </w:rPr>
            </w:pPr>
            <w:r>
              <w:rPr>
                <w:color w:val="000000"/>
              </w:rPr>
              <w:t xml:space="preserve">Our original thinking is that since UE may not use k1 and PRI indication to determine the PUCCH slot or PUCCH resource to be used for HARQ-ACK transmission for MBS HARQ-ACK as current spec captured, thus UE may not know UL SCS. After further thinking, we think in this case with disabled HARQ-ACK, T_proc,1 is used to define the scheduling restriction for gNB, UE does not need to check the timeline. If the timeline is not met, UE behavior is not defined. If the </w:t>
            </w:r>
            <w:r>
              <w:rPr>
                <w:color w:val="000000"/>
              </w:rPr>
              <w:lastRenderedPageBreak/>
              <w:t xml:space="preserve">timeline is met, UE is able to handle another PDSCH with the same HARQ ID. There is no issue to adopt the same rule as NTN. We are fine with either one, it makes the spec simpler if same rue as NTN is used. </w:t>
            </w:r>
          </w:p>
        </w:tc>
      </w:tr>
      <w:tr w:rsidR="002B2688" w14:paraId="4D1CEC54" w14:textId="77777777">
        <w:trPr>
          <w:trHeight w:val="414"/>
        </w:trPr>
        <w:tc>
          <w:tcPr>
            <w:tcW w:w="2127" w:type="dxa"/>
          </w:tcPr>
          <w:p w14:paraId="5E6DE5AA" w14:textId="77777777" w:rsidR="002B2688" w:rsidRDefault="00492085">
            <w:pPr>
              <w:rPr>
                <w:rFonts w:eastAsiaTheme="minorEastAsia"/>
                <w:lang w:val="en-GB"/>
              </w:rPr>
            </w:pPr>
            <w:r>
              <w:rPr>
                <w:rFonts w:eastAsiaTheme="minorEastAsia"/>
                <w:lang w:val="en-GB"/>
              </w:rPr>
              <w:lastRenderedPageBreak/>
              <w:t>Qualcomm</w:t>
            </w:r>
          </w:p>
        </w:tc>
        <w:tc>
          <w:tcPr>
            <w:tcW w:w="12048" w:type="dxa"/>
          </w:tcPr>
          <w:p w14:paraId="39109B27" w14:textId="77777777" w:rsidR="002B2688" w:rsidRDefault="00492085">
            <w:pPr>
              <w:rPr>
                <w:color w:val="000000"/>
              </w:rPr>
            </w:pPr>
            <w:r>
              <w:rPr>
                <w:color w:val="000000"/>
              </w:rPr>
              <w:t>Share similar view as ZTE</w:t>
            </w:r>
          </w:p>
        </w:tc>
      </w:tr>
      <w:tr w:rsidR="002B2688" w14:paraId="569353B3" w14:textId="77777777">
        <w:trPr>
          <w:trHeight w:val="414"/>
        </w:trPr>
        <w:tc>
          <w:tcPr>
            <w:tcW w:w="2127" w:type="dxa"/>
          </w:tcPr>
          <w:p w14:paraId="69A31F17" w14:textId="77777777" w:rsidR="002B2688" w:rsidRDefault="00492085">
            <w:pPr>
              <w:rPr>
                <w:rFonts w:eastAsiaTheme="minorEastAsia"/>
                <w:lang w:val="en-GB"/>
              </w:rPr>
            </w:pPr>
            <w:r>
              <w:rPr>
                <w:rFonts w:eastAsiaTheme="minorEastAsia"/>
                <w:lang w:val="en-GB"/>
              </w:rPr>
              <w:t>DCM</w:t>
            </w:r>
          </w:p>
        </w:tc>
        <w:tc>
          <w:tcPr>
            <w:tcW w:w="12048" w:type="dxa"/>
          </w:tcPr>
          <w:p w14:paraId="31ECA79F" w14:textId="77777777" w:rsidR="002B2688" w:rsidRDefault="00492085">
            <w:pPr>
              <w:rPr>
                <w:rFonts w:eastAsia="MS Mincho"/>
              </w:rPr>
            </w:pPr>
            <w:r>
              <w:rPr>
                <w:rFonts w:eastAsia="MS Mincho"/>
                <w:color w:val="000000"/>
                <w:lang w:eastAsia="ja-JP"/>
              </w:rPr>
              <w:t>For 5.3 of 214, we are also fine with either way of same rule with NTN or different rule with NTN.</w:t>
            </w:r>
            <w:r>
              <w:rPr>
                <w:rFonts w:eastAsia="MS Mincho" w:hint="eastAsia"/>
                <w:color w:val="000000"/>
                <w:lang w:eastAsia="ja-JP"/>
              </w:rPr>
              <w:t xml:space="preserve"> Note that</w:t>
            </w:r>
            <w:r>
              <w:rPr>
                <w:rFonts w:eastAsia="MS Mincho"/>
                <w:color w:val="000000"/>
                <w:lang w:eastAsia="ja-JP"/>
              </w:rPr>
              <w:t xml:space="preserve"> update of this section is essential since section 5.1 of 214 is using </w:t>
            </w:r>
            <w:r>
              <w:t>T</w:t>
            </w:r>
            <w:r>
              <w:rPr>
                <w:vertAlign w:val="subscript"/>
              </w:rPr>
              <w:t>proc,1</w:t>
            </w:r>
            <w:r>
              <w:t xml:space="preserve"> for disabled feedback. Clear definition of T</w:t>
            </w:r>
            <w:r>
              <w:rPr>
                <w:vertAlign w:val="subscript"/>
              </w:rPr>
              <w:t>proc,1</w:t>
            </w:r>
            <w:r>
              <w:t xml:space="preserve"> is essential.</w:t>
            </w:r>
          </w:p>
          <w:p w14:paraId="5EE758AD" w14:textId="77777777" w:rsidR="002B2688" w:rsidRDefault="00492085">
            <w:pPr>
              <w:rPr>
                <w:rFonts w:eastAsia="MS Mincho"/>
                <w:color w:val="000000"/>
                <w:lang w:eastAsia="ja-JP"/>
              </w:rPr>
            </w:pPr>
            <w:r>
              <w:rPr>
                <w:rFonts w:eastAsia="MS Mincho" w:hint="eastAsia"/>
                <w:color w:val="000000"/>
                <w:lang w:eastAsia="ja-JP"/>
              </w:rPr>
              <w:t>F</w:t>
            </w:r>
            <w:r>
              <w:rPr>
                <w:rFonts w:eastAsia="MS Mincho"/>
                <w:color w:val="000000"/>
                <w:lang w:eastAsia="ja-JP"/>
              </w:rPr>
              <w:t xml:space="preserve">or 5.1 of 214, we are not sure why now update is necessary. This kind of update was already discussed in Toulouse and the conclusion was no spec change, as below. Besides, the spec change seems to touch specification text for NTN (especially with respect to </w:t>
            </w:r>
            <w:r>
              <w:rPr>
                <w:rFonts w:eastAsia="MS Mincho"/>
                <w:i/>
                <w:iCs/>
                <w:color w:val="000000"/>
                <w:lang w:eastAsia="ja-JP"/>
              </w:rPr>
              <w:t>HARQ-feedbackEnablingforSPSactive</w:t>
            </w:r>
            <w:r>
              <w:rPr>
                <w:rFonts w:eastAsia="MS Mincho"/>
                <w:color w:val="000000"/>
                <w:lang w:eastAsia="ja-JP"/>
              </w:rPr>
              <w:t>). MBS delegates should not do that without discussion with NTN delegates. If update is necessary from MBS perspective, only MBS-specific update should be considered.</w:t>
            </w:r>
          </w:p>
          <w:p w14:paraId="6C41BD7C" w14:textId="77777777" w:rsidR="002B2688" w:rsidRDefault="00492085">
            <w:pPr>
              <w:rPr>
                <w:rFonts w:eastAsia="MS Mincho"/>
                <w:color w:val="000000"/>
                <w:lang w:eastAsia="ja-JP"/>
              </w:rPr>
            </w:pPr>
            <w:r>
              <w:rPr>
                <w:rFonts w:eastAsia="MS Mincho" w:hint="eastAsia"/>
                <w:color w:val="000000"/>
                <w:lang w:eastAsia="ja-JP"/>
              </w:rPr>
              <w:t>-</w:t>
            </w:r>
            <w:r>
              <w:rPr>
                <w:rFonts w:eastAsia="MS Mincho"/>
                <w:color w:val="000000"/>
                <w:lang w:eastAsia="ja-JP"/>
              </w:rPr>
              <w:t>--</w:t>
            </w:r>
          </w:p>
          <w:p w14:paraId="310F39AE" w14:textId="77777777" w:rsidR="002B2688" w:rsidRDefault="00492085">
            <w:pPr>
              <w:rPr>
                <w:b/>
              </w:rPr>
            </w:pPr>
            <w:r>
              <w:rPr>
                <w:b/>
              </w:rPr>
              <w:t>Issue#2-8: processing time for MBS PDSCH without feedback</w:t>
            </w:r>
          </w:p>
          <w:p w14:paraId="302496F6" w14:textId="77777777" w:rsidR="002B2688" w:rsidRDefault="0038254C">
            <w:hyperlink r:id="rId28" w:history="1">
              <w:r w:rsidR="00492085">
                <w:rPr>
                  <w:rStyle w:val="afc"/>
                </w:rPr>
                <w:t>R1-2307453</w:t>
              </w:r>
            </w:hyperlink>
            <w:r w:rsidR="00492085">
              <w:tab/>
              <w:t>Draft CR on processing time for MBS PDSCH without feedback</w:t>
            </w:r>
            <w:r w:rsidR="00492085">
              <w:tab/>
              <w:t>NTT DOCOMO, INC.</w:t>
            </w:r>
          </w:p>
          <w:p w14:paraId="06C0318A" w14:textId="77777777" w:rsidR="002B2688" w:rsidRDefault="00492085">
            <w:pPr>
              <w:rPr>
                <w:b/>
              </w:rPr>
            </w:pPr>
            <w:r>
              <w:rPr>
                <w:b/>
              </w:rPr>
              <w:t>Conclusion</w:t>
            </w:r>
          </w:p>
          <w:p w14:paraId="16392A44" w14:textId="77777777" w:rsidR="002B2688" w:rsidRDefault="00492085">
            <w:r>
              <w:t>No specification change is needed in relation to issue #2-8.</w:t>
            </w:r>
          </w:p>
          <w:p w14:paraId="2A172FD9" w14:textId="77777777" w:rsidR="002B2688" w:rsidRDefault="002B2688">
            <w:pPr>
              <w:rPr>
                <w:rFonts w:eastAsia="MS Mincho"/>
                <w:color w:val="000000"/>
                <w:lang w:eastAsia="ja-JP"/>
              </w:rPr>
            </w:pPr>
          </w:p>
        </w:tc>
      </w:tr>
      <w:tr w:rsidR="002B2688" w14:paraId="516382ED" w14:textId="77777777">
        <w:trPr>
          <w:trHeight w:val="414"/>
        </w:trPr>
        <w:tc>
          <w:tcPr>
            <w:tcW w:w="2127" w:type="dxa"/>
          </w:tcPr>
          <w:p w14:paraId="6CFED8E2" w14:textId="77777777" w:rsidR="002B2688" w:rsidRDefault="002B2688">
            <w:pPr>
              <w:rPr>
                <w:rFonts w:eastAsiaTheme="minorEastAsia"/>
                <w:lang w:val="en-GB"/>
              </w:rPr>
            </w:pPr>
          </w:p>
        </w:tc>
        <w:tc>
          <w:tcPr>
            <w:tcW w:w="12048" w:type="dxa"/>
          </w:tcPr>
          <w:p w14:paraId="07D354A9" w14:textId="77777777" w:rsidR="002B2688" w:rsidRDefault="002B2688">
            <w:pPr>
              <w:rPr>
                <w:rFonts w:eastAsia="MS Mincho"/>
                <w:color w:val="000000"/>
                <w:lang w:eastAsia="ja-JP"/>
              </w:rPr>
            </w:pPr>
          </w:p>
        </w:tc>
      </w:tr>
      <w:tr w:rsidR="002B2688" w14:paraId="3DD0F48A" w14:textId="77777777">
        <w:trPr>
          <w:trHeight w:val="414"/>
        </w:trPr>
        <w:tc>
          <w:tcPr>
            <w:tcW w:w="2127" w:type="dxa"/>
          </w:tcPr>
          <w:p w14:paraId="71A2AC64" w14:textId="77777777" w:rsidR="002B2688" w:rsidRDefault="002B2688">
            <w:pPr>
              <w:rPr>
                <w:rFonts w:eastAsiaTheme="minorEastAsia"/>
                <w:lang w:val="en-GB"/>
              </w:rPr>
            </w:pPr>
          </w:p>
        </w:tc>
        <w:tc>
          <w:tcPr>
            <w:tcW w:w="12048" w:type="dxa"/>
          </w:tcPr>
          <w:p w14:paraId="08BC608F" w14:textId="77777777" w:rsidR="002B2688" w:rsidRDefault="002B2688">
            <w:pPr>
              <w:rPr>
                <w:rFonts w:eastAsia="MS Mincho"/>
                <w:color w:val="000000"/>
                <w:lang w:eastAsia="ja-JP"/>
              </w:rPr>
            </w:pPr>
          </w:p>
        </w:tc>
      </w:tr>
    </w:tbl>
    <w:p w14:paraId="14421A84" w14:textId="77777777" w:rsidR="002B2688" w:rsidRDefault="002B2688">
      <w:pPr>
        <w:rPr>
          <w:rFonts w:eastAsiaTheme="minorEastAsia"/>
          <w:color w:val="DDD9C3" w:themeColor="background2" w:themeShade="E6"/>
          <w:lang w:val="en-GB" w:eastAsia="en-US"/>
        </w:rPr>
      </w:pPr>
    </w:p>
    <w:p w14:paraId="46FFFF43" w14:textId="77777777" w:rsidR="002B2688" w:rsidRDefault="002B2688">
      <w:pPr>
        <w:rPr>
          <w:rFonts w:eastAsiaTheme="minorEastAsia"/>
          <w:color w:val="DDD9C3" w:themeColor="background2" w:themeShade="E6"/>
          <w:lang w:val="en-GB" w:eastAsia="en-US"/>
        </w:rPr>
      </w:pPr>
    </w:p>
    <w:p w14:paraId="65F087DA" w14:textId="77777777" w:rsidR="002B2688" w:rsidRDefault="00492085">
      <w:pPr>
        <w:pStyle w:val="2"/>
        <w:tabs>
          <w:tab w:val="left" w:pos="432"/>
          <w:tab w:val="left" w:pos="1985"/>
        </w:tabs>
        <w:rPr>
          <w:lang w:eastAsia="zh-CN"/>
        </w:rPr>
      </w:pPr>
      <w:r>
        <w:rPr>
          <w:lang w:eastAsia="zh-CN"/>
        </w:rPr>
        <w:t>(2-2)(H)receiving both unicast and broadcast</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2FDBB198" w14:textId="77777777">
        <w:tc>
          <w:tcPr>
            <w:tcW w:w="2155" w:type="dxa"/>
          </w:tcPr>
          <w:p w14:paraId="5798A038" w14:textId="77777777" w:rsidR="002B2688" w:rsidRDefault="00492085">
            <w:pPr>
              <w:widowControl/>
              <w:autoSpaceDE/>
              <w:autoSpaceDN/>
              <w:adjustRightInd/>
              <w:spacing w:after="0"/>
              <w:rPr>
                <w:rFonts w:eastAsiaTheme="minorEastAsia"/>
                <w:sz w:val="16"/>
                <w:lang w:val="en-GB"/>
              </w:rPr>
            </w:pPr>
            <w:r>
              <w:rPr>
                <w:rFonts w:eastAsiaTheme="minorEastAsia" w:hint="eastAsia"/>
                <w:sz w:val="16"/>
                <w:lang w:val="en-GB"/>
              </w:rPr>
              <w:t>H</w:t>
            </w:r>
            <w:r>
              <w:rPr>
                <w:rFonts w:eastAsiaTheme="minorEastAsia"/>
                <w:sz w:val="16"/>
                <w:lang w:val="en-GB"/>
              </w:rPr>
              <w:t>uawei-CR-x2143,</w:t>
            </w:r>
          </w:p>
          <w:p w14:paraId="15475F03" w14:textId="77777777" w:rsidR="002B2688" w:rsidRDefault="00492085">
            <w:pPr>
              <w:widowControl/>
              <w:autoSpaceDE/>
              <w:autoSpaceDN/>
              <w:adjustRightInd/>
              <w:spacing w:after="0"/>
              <w:rPr>
                <w:rFonts w:eastAsiaTheme="minorEastAsia"/>
                <w:lang w:val="en-GB"/>
              </w:rPr>
            </w:pPr>
            <w:r>
              <w:rPr>
                <w:rFonts w:eastAsiaTheme="minorEastAsia"/>
                <w:sz w:val="16"/>
                <w:lang w:val="en-GB"/>
              </w:rPr>
              <w:t>Huawei-Dis-x2212</w:t>
            </w:r>
          </w:p>
        </w:tc>
        <w:tc>
          <w:tcPr>
            <w:tcW w:w="12082" w:type="dxa"/>
          </w:tcPr>
          <w:p w14:paraId="6E14A152" w14:textId="77777777" w:rsidR="002B2688" w:rsidRDefault="00492085">
            <w:pPr>
              <w:keepNext/>
              <w:keepLines/>
              <w:spacing w:before="180" w:after="180"/>
              <w:outlineLvl w:val="1"/>
              <w:rPr>
                <w:rFonts w:ascii="Arial" w:eastAsia="宋体" w:hAnsi="Arial"/>
                <w:sz w:val="32"/>
                <w:szCs w:val="20"/>
                <w:lang w:val="en-GB" w:eastAsia="en-US"/>
              </w:rPr>
            </w:pPr>
            <w:bookmarkStart w:id="827" w:name="_Toc12021486"/>
            <w:bookmarkStart w:id="828" w:name="_Toc20311598"/>
            <w:bookmarkStart w:id="829" w:name="_Toc29899575"/>
            <w:bookmarkStart w:id="830" w:name="_Toc29917312"/>
            <w:bookmarkStart w:id="831" w:name="_Toc36498186"/>
            <w:bookmarkStart w:id="832" w:name="_Toc137056411"/>
            <w:bookmarkStart w:id="833" w:name="_Toc29899157"/>
            <w:bookmarkStart w:id="834" w:name="_Toc29894858"/>
            <w:bookmarkStart w:id="835" w:name="_Toc26719423"/>
            <w:bookmarkStart w:id="836" w:name="_Toc45699213"/>
            <w:bookmarkStart w:id="837" w:name="_Ref491451763"/>
            <w:bookmarkStart w:id="838" w:name="_Ref491466492"/>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827"/>
            <w:bookmarkEnd w:id="828"/>
            <w:bookmarkEnd w:id="829"/>
            <w:bookmarkEnd w:id="830"/>
            <w:bookmarkEnd w:id="831"/>
            <w:bookmarkEnd w:id="832"/>
            <w:bookmarkEnd w:id="833"/>
            <w:bookmarkEnd w:id="834"/>
            <w:bookmarkEnd w:id="835"/>
            <w:bookmarkEnd w:id="836"/>
            <w:r>
              <w:rPr>
                <w:rFonts w:ascii="Arial" w:eastAsia="宋体" w:hAnsi="Arial"/>
                <w:sz w:val="32"/>
                <w:szCs w:val="20"/>
                <w:lang w:val="en-GB" w:eastAsia="en-US"/>
              </w:rPr>
              <w:t xml:space="preserve"> </w:t>
            </w:r>
            <w:bookmarkEnd w:id="837"/>
            <w:bookmarkEnd w:id="838"/>
          </w:p>
          <w:p w14:paraId="287DBF93" w14:textId="77777777" w:rsidR="002B2688" w:rsidRDefault="00492085">
            <w:pPr>
              <w:spacing w:after="180"/>
              <w:rPr>
                <w:rFonts w:eastAsia="宋体"/>
                <w:sz w:val="20"/>
                <w:szCs w:val="20"/>
                <w:lang w:val="en-GB" w:eastAsia="en-US"/>
              </w:rPr>
            </w:pPr>
            <w:r>
              <w:rPr>
                <w:rFonts w:eastAsia="宋体"/>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7B2B3CBF" w14:textId="77777777" w:rsidR="002B2688" w:rsidRDefault="00492085">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44C65D21"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the active DL BWP and an MBS frequency resource provided by </w:t>
            </w:r>
            <w:r>
              <w:rPr>
                <w:rFonts w:eastAsia="宋体"/>
                <w:i/>
                <w:iCs/>
                <w:sz w:val="20"/>
                <w:szCs w:val="20"/>
                <w:lang w:val="en-GB"/>
              </w:rPr>
              <w:t>cfr-ConfigMCCH-MTCH</w:t>
            </w:r>
            <w:r>
              <w:rPr>
                <w:rFonts w:eastAsia="宋体"/>
                <w:sz w:val="20"/>
                <w:szCs w:val="20"/>
                <w:lang w:val="en-GB" w:eastAsia="en-US"/>
              </w:rPr>
              <w:t xml:space="preserve"> </w:t>
            </w:r>
            <w:r>
              <w:rPr>
                <w:rFonts w:eastAsia="宋体"/>
                <w:sz w:val="20"/>
                <w:szCs w:val="20"/>
              </w:rPr>
              <w:t xml:space="preserve">or determined by CORESET with index 0 when </w:t>
            </w:r>
            <w:r>
              <w:rPr>
                <w:rFonts w:eastAsia="宋体"/>
                <w:i/>
                <w:sz w:val="20"/>
                <w:szCs w:val="20"/>
              </w:rPr>
              <w:t>cfr-ConfigMCCH-MTCH</w:t>
            </w:r>
            <w:r>
              <w:rPr>
                <w:rFonts w:eastAsia="宋体"/>
                <w:sz w:val="20"/>
                <w:szCs w:val="20"/>
              </w:rPr>
              <w:t xml:space="preserve"> is not provided</w:t>
            </w:r>
            <w:r>
              <w:rPr>
                <w:rFonts w:eastAsia="宋体"/>
                <w:sz w:val="20"/>
                <w:szCs w:val="20"/>
                <w:lang w:val="en-GB" w:eastAsia="en-US"/>
              </w:rPr>
              <w:t xml:space="preserve"> for a UE have same SCS and same CP length and the active DL BWP includes all RBs of the MBS frequency resource, and if the UE is provided </w:t>
            </w:r>
            <w:r>
              <w:rPr>
                <w:rFonts w:eastAsia="宋体"/>
                <w:i/>
                <w:iCs/>
                <w:sz w:val="20"/>
                <w:szCs w:val="20"/>
                <w:lang w:val="en-GB" w:eastAsia="en-US"/>
              </w:rPr>
              <w:t>searchSpaceMCCH</w:t>
            </w:r>
            <w:r>
              <w:rPr>
                <w:rFonts w:eastAsia="宋体"/>
                <w:sz w:val="20"/>
                <w:szCs w:val="20"/>
                <w:lang w:val="en-GB" w:eastAsia="en-US"/>
              </w:rPr>
              <w:t xml:space="preserve"> or</w:t>
            </w:r>
            <w:r>
              <w:rPr>
                <w:rFonts w:eastAsia="宋体"/>
                <w:i/>
                <w:iCs/>
                <w:sz w:val="20"/>
                <w:szCs w:val="20"/>
                <w:lang w:val="en-GB" w:eastAsia="en-US"/>
              </w:rPr>
              <w:t xml:space="preserve"> searchSpaceMTCH</w:t>
            </w:r>
            <w:r>
              <w:rPr>
                <w:rFonts w:eastAsia="宋体"/>
                <w:sz w:val="20"/>
                <w:szCs w:val="20"/>
                <w:lang w:val="en-GB" w:eastAsia="en-US"/>
              </w:rPr>
              <w:t xml:space="preserve"> for </w:t>
            </w:r>
            <w:r>
              <w:rPr>
                <w:rFonts w:eastAsia="宋体"/>
                <w:sz w:val="20"/>
                <w:szCs w:val="20"/>
                <w:lang w:eastAsia="en-US"/>
              </w:rPr>
              <w:t>Type0B-PDCCH CSS set on the primary cell or for Type3-PDCCH CSS set on a secondary cell, the UE monitors PDCCH for detection of broadcast DCI formats, as described in clause 18, on the active DL BWP</w:t>
            </w:r>
            <w:ins w:id="839" w:author="Huawei" w:date="2023-10-26T17:13:00Z">
              <w:r>
                <w:rPr>
                  <w:rFonts w:eastAsia="宋体"/>
                  <w:sz w:val="20"/>
                  <w:szCs w:val="20"/>
                  <w:lang w:eastAsia="en-US"/>
                </w:rPr>
                <w:t>; otherwise, the UE is not required to monitor PDCCH for detection of broadcast DCI formats</w:t>
              </w:r>
            </w:ins>
            <w:r>
              <w:rPr>
                <w:rFonts w:eastAsia="宋体"/>
                <w:sz w:val="20"/>
                <w:szCs w:val="20"/>
                <w:lang w:eastAsia="en-US"/>
              </w:rPr>
              <w:t>.</w:t>
            </w:r>
          </w:p>
          <w:p w14:paraId="08EF8AA4" w14:textId="77777777" w:rsidR="002B2688" w:rsidRDefault="00492085">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r>
              <w:rPr>
                <w:rFonts w:eastAsia="宋体"/>
                <w:i/>
                <w:sz w:val="20"/>
                <w:szCs w:val="20"/>
                <w:lang w:val="en-GB" w:eastAsia="en-US"/>
              </w:rPr>
              <w:t>searchSpaceOtherSystemInformation</w:t>
            </w:r>
            <w:r>
              <w:rPr>
                <w:rFonts w:eastAsia="宋体"/>
                <w:sz w:val="20"/>
                <w:szCs w:val="20"/>
                <w:lang w:val="en-GB" w:eastAsia="en-US"/>
              </w:rPr>
              <w:t xml:space="preserve"> for Type0A-PDCCH CSS set, the UE does not monitor PDCCH for Type0A-PDCCH CSS set on the DL BWP. The CCE aggregation levels and </w:t>
            </w:r>
            <w:r>
              <w:rPr>
                <w:rFonts w:eastAsia="宋体" w:hint="eastAsia"/>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Type0A-PDCCH CSS set </w:t>
            </w:r>
            <w:r>
              <w:rPr>
                <w:rFonts w:eastAsia="宋体" w:hint="eastAsia"/>
                <w:sz w:val="20"/>
                <w:szCs w:val="20"/>
                <w:lang w:val="en-GB" w:eastAsia="ko-KR"/>
              </w:rPr>
              <w:t xml:space="preserve">are </w:t>
            </w:r>
            <w:r>
              <w:rPr>
                <w:rFonts w:eastAsia="宋体"/>
                <w:sz w:val="20"/>
                <w:szCs w:val="20"/>
                <w:lang w:val="en-GB" w:eastAsia="en-US"/>
              </w:rPr>
              <w:t>given in Table 10.1-1.</w:t>
            </w:r>
          </w:p>
          <w:p w14:paraId="68A66C46" w14:textId="77777777" w:rsidR="002B2688" w:rsidRDefault="00492085">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r>
              <w:rPr>
                <w:rFonts w:eastAsia="宋体"/>
                <w:i/>
                <w:sz w:val="20"/>
                <w:szCs w:val="20"/>
                <w:lang w:val="en-GB" w:eastAsia="en-US"/>
              </w:rPr>
              <w:t>ra-SearchSpace</w:t>
            </w:r>
            <w:r>
              <w:rPr>
                <w:rFonts w:eastAsia="宋体"/>
                <w:sz w:val="20"/>
                <w:szCs w:val="20"/>
                <w:lang w:val="en-GB" w:eastAsia="en-US"/>
              </w:rPr>
              <w:t xml:space="preserve"> for Type1-PDCCH CSS set, the UE does not monitor PDCCH for Type1-PDCCH CSS set on the DL BWP</w:t>
            </w:r>
            <w:r>
              <w:rPr>
                <w:rFonts w:eastAsia="宋体"/>
                <w:iCs/>
                <w:sz w:val="20"/>
                <w:szCs w:val="20"/>
                <w:lang w:val="en-GB"/>
              </w:rPr>
              <w:t xml:space="preserve">. </w:t>
            </w:r>
            <w:r>
              <w:rPr>
                <w:rFonts w:eastAsia="宋体"/>
                <w:sz w:val="20"/>
                <w:szCs w:val="20"/>
                <w:lang w:val="en-GB"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5394AA32"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sz w:val="20"/>
                <w:szCs w:val="20"/>
                <w:lang w:eastAsia="en-US"/>
              </w:rPr>
              <w:t>pagingSearchSpace</w:t>
            </w:r>
            <w:r>
              <w:rPr>
                <w:rFonts w:eastAsia="宋体"/>
                <w:sz w:val="20"/>
                <w:szCs w:val="20"/>
                <w:lang w:val="en-GB" w:eastAsia="en-US"/>
              </w:rPr>
              <w:t xml:space="preserve"> for Type2-PDCCH CSS set, the UE does not monitor PDCCH for Type2-PDCCH CSS set on the DL BWP. The CCE aggregation levels and </w:t>
            </w:r>
            <w:r>
              <w:rPr>
                <w:rFonts w:eastAsia="宋体"/>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Type2-PDCCH CSS set </w:t>
            </w:r>
            <w:r>
              <w:rPr>
                <w:rFonts w:eastAsia="宋体"/>
                <w:sz w:val="20"/>
                <w:szCs w:val="20"/>
                <w:lang w:val="en-GB" w:eastAsia="ko-KR"/>
              </w:rPr>
              <w:t xml:space="preserve">are </w:t>
            </w:r>
            <w:r>
              <w:rPr>
                <w:rFonts w:eastAsia="宋体"/>
                <w:sz w:val="20"/>
                <w:szCs w:val="20"/>
                <w:lang w:val="en-GB" w:eastAsia="en-US"/>
              </w:rPr>
              <w:t>given in Table 10.1-1.</w:t>
            </w:r>
          </w:p>
          <w:p w14:paraId="0952282B" w14:textId="77777777" w:rsidR="002B2688" w:rsidRDefault="002B2688">
            <w:pPr>
              <w:widowControl/>
              <w:autoSpaceDE/>
              <w:autoSpaceDN/>
              <w:adjustRightInd/>
              <w:spacing w:after="0"/>
              <w:rPr>
                <w:rFonts w:eastAsiaTheme="minorEastAsia"/>
                <w:bCs/>
                <w:lang w:val="en-GB"/>
              </w:rPr>
            </w:pPr>
          </w:p>
        </w:tc>
      </w:tr>
    </w:tbl>
    <w:p w14:paraId="1A38E1FF" w14:textId="77777777" w:rsidR="002B2688" w:rsidRDefault="002B2688">
      <w:pPr>
        <w:rPr>
          <w:rFonts w:eastAsiaTheme="minorEastAsia"/>
          <w:lang w:val="en-AU"/>
        </w:rPr>
      </w:pPr>
    </w:p>
    <w:p w14:paraId="1342BBF2" w14:textId="77777777" w:rsidR="002B2688" w:rsidRDefault="00492085">
      <w:pPr>
        <w:pStyle w:val="31"/>
        <w:tabs>
          <w:tab w:val="left" w:pos="432"/>
        </w:tabs>
      </w:pPr>
      <w:bookmarkStart w:id="840" w:name="_Ref150355508"/>
      <w:r>
        <w:rPr>
          <w:rFonts w:hint="eastAsia"/>
        </w:rPr>
        <w:t>R</w:t>
      </w:r>
      <w:r>
        <w:t>ound-1</w:t>
      </w:r>
      <w:bookmarkEnd w:id="840"/>
    </w:p>
    <w:p w14:paraId="0230F14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AA42940" w14:textId="77777777" w:rsidR="002B2688" w:rsidRDefault="002B2688">
      <w:pPr>
        <w:rPr>
          <w:rFonts w:eastAsiaTheme="minorEastAsia"/>
          <w:lang w:val="en-GB" w:eastAsia="en-US"/>
        </w:rPr>
      </w:pPr>
    </w:p>
    <w:p w14:paraId="76CF3F89" w14:textId="77777777" w:rsidR="002B2688" w:rsidRDefault="00492085">
      <w:pPr>
        <w:autoSpaceDE w:val="0"/>
        <w:autoSpaceDN w:val="0"/>
        <w:adjustRightInd w:val="0"/>
        <w:snapToGrid w:val="0"/>
        <w:spacing w:after="120"/>
        <w:jc w:val="both"/>
        <w:rPr>
          <w:rFonts w:eastAsia="宋体"/>
          <w:sz w:val="22"/>
          <w:szCs w:val="22"/>
          <w:lang w:val="en-GB"/>
        </w:rPr>
      </w:pPr>
      <w:r>
        <w:rPr>
          <w:rFonts w:eastAsia="宋体"/>
          <w:sz w:val="22"/>
          <w:szCs w:val="22"/>
        </w:rPr>
        <w:t xml:space="preserve">This draft CR aims to clarify that when UE </w:t>
      </w:r>
      <w:r>
        <w:rPr>
          <w:rFonts w:eastAsia="宋体"/>
          <w:sz w:val="22"/>
          <w:szCs w:val="22"/>
          <w:lang w:val="en-GB"/>
        </w:rPr>
        <w:t>active DL BWP does not entirely include all PRBs configured for broadcast and then UE is not required to receive broadcast. The reason for the suggested change is because there are different understanding as follows regarding UE behaviour based on the current specification:</w:t>
      </w:r>
    </w:p>
    <w:p w14:paraId="07C55FF6"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1: </w:t>
      </w:r>
      <w:r>
        <w:rPr>
          <w:rFonts w:eastAsia="宋体" w:hint="eastAsia"/>
          <w:sz w:val="22"/>
          <w:szCs w:val="20"/>
        </w:rPr>
        <w:t>W</w:t>
      </w:r>
      <w:r>
        <w:rPr>
          <w:rFonts w:eastAsia="宋体"/>
          <w:sz w:val="22"/>
          <w:szCs w:val="20"/>
        </w:rPr>
        <w:t xml:space="preserve">hen UE indicates MII, UE expects network configured a larger active BWP so UE can receive both unicast and broadcast, </w:t>
      </w:r>
    </w:p>
    <w:p w14:paraId="39FF1724"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2: If such case happens, it is up to UE implementation, UE behavior is undefined. </w:t>
      </w:r>
    </w:p>
    <w:p w14:paraId="0A279174" w14:textId="77777777" w:rsidR="002B2688" w:rsidRDefault="00492085">
      <w:pPr>
        <w:numPr>
          <w:ilvl w:val="0"/>
          <w:numId w:val="35"/>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Understanding 3: UE is not required to receive broadcast.</w:t>
      </w:r>
    </w:p>
    <w:p w14:paraId="2B03CCA9" w14:textId="77777777" w:rsidR="002B2688" w:rsidRDefault="00492085">
      <w:pPr>
        <w:autoSpaceDE w:val="0"/>
        <w:autoSpaceDN w:val="0"/>
        <w:adjustRightInd w:val="0"/>
        <w:snapToGrid w:val="0"/>
        <w:spacing w:after="120"/>
        <w:jc w:val="both"/>
        <w:rPr>
          <w:rFonts w:eastAsia="宋体"/>
          <w:sz w:val="22"/>
          <w:szCs w:val="22"/>
        </w:rPr>
      </w:pPr>
      <w:r>
        <w:rPr>
          <w:rFonts w:eastAsia="宋体" w:hint="eastAsia"/>
          <w:sz w:val="22"/>
          <w:szCs w:val="22"/>
        </w:rPr>
        <w:t>G</w:t>
      </w:r>
      <w:r>
        <w:rPr>
          <w:rFonts w:eastAsia="宋体"/>
          <w:sz w:val="22"/>
          <w:szCs w:val="22"/>
        </w:rPr>
        <w:t>iven different understanding may lead to different UE implementations, the draft CR aims to align the UE implementation.</w:t>
      </w:r>
    </w:p>
    <w:p w14:paraId="4BCF27BD" w14:textId="77777777" w:rsidR="002B2688" w:rsidRDefault="00492085">
      <w:pPr>
        <w:autoSpaceDE w:val="0"/>
        <w:autoSpaceDN w:val="0"/>
        <w:adjustRightInd w:val="0"/>
        <w:snapToGrid w:val="0"/>
        <w:spacing w:after="120"/>
        <w:jc w:val="both"/>
        <w:rPr>
          <w:rFonts w:eastAsia="宋体"/>
          <w:sz w:val="22"/>
          <w:szCs w:val="22"/>
        </w:rPr>
      </w:pPr>
      <w:r>
        <w:rPr>
          <w:rFonts w:eastAsia="宋体"/>
          <w:sz w:val="22"/>
          <w:szCs w:val="22"/>
        </w:rPr>
        <w:t>One the other hand, there are some cases cited from TS38.214 regarding UE behaviors whether UE is expected or not expected to receive e.g., SRS, DL PRS outside of DL active BWP:</w:t>
      </w:r>
    </w:p>
    <w:tbl>
      <w:tblPr>
        <w:tblStyle w:val="TableGrid100"/>
        <w:tblW w:w="14273" w:type="dxa"/>
        <w:tblLook w:val="04A0" w:firstRow="1" w:lastRow="0" w:firstColumn="1" w:lastColumn="0" w:noHBand="0" w:noVBand="1"/>
      </w:tblPr>
      <w:tblGrid>
        <w:gridCol w:w="14273"/>
      </w:tblGrid>
      <w:tr w:rsidR="002B2688" w14:paraId="332BC2B4" w14:textId="77777777">
        <w:trPr>
          <w:trHeight w:val="2301"/>
        </w:trPr>
        <w:tc>
          <w:tcPr>
            <w:tcW w:w="14273" w:type="dxa"/>
          </w:tcPr>
          <w:p w14:paraId="65346E47" w14:textId="77777777" w:rsidR="002B2688" w:rsidRDefault="00492085">
            <w:pPr>
              <w:snapToGrid w:val="0"/>
              <w:rPr>
                <w:rFonts w:eastAsia="宋体"/>
                <w:i/>
                <w:sz w:val="22"/>
                <w:szCs w:val="22"/>
              </w:rPr>
            </w:pPr>
            <w:r>
              <w:rPr>
                <w:rFonts w:eastAsia="宋体"/>
                <w:i/>
                <w:sz w:val="22"/>
                <w:szCs w:val="22"/>
              </w:rPr>
              <w:t xml:space="preserve">The following are cited from TS38.214 </w:t>
            </w:r>
          </w:p>
          <w:p w14:paraId="277773DC" w14:textId="77777777" w:rsidR="002B2688" w:rsidRDefault="00492085">
            <w:pPr>
              <w:numPr>
                <w:ilvl w:val="0"/>
                <w:numId w:val="35"/>
              </w:numPr>
              <w:overflowPunct w:val="0"/>
              <w:snapToGrid w:val="0"/>
              <w:spacing w:after="180"/>
              <w:contextualSpacing/>
              <w:jc w:val="left"/>
              <w:textAlignment w:val="baseline"/>
              <w:rPr>
                <w:rFonts w:eastAsia="宋体"/>
                <w:sz w:val="20"/>
                <w:szCs w:val="20"/>
                <w:lang w:val="en-GB"/>
              </w:rPr>
            </w:pPr>
            <w:r>
              <w:rPr>
                <w:rFonts w:eastAsia="宋体" w:hint="eastAsia"/>
                <w:sz w:val="20"/>
                <w:szCs w:val="20"/>
                <w:lang w:val="en-GB"/>
              </w:rPr>
              <w:t xml:space="preserve">The UE is not expected to measure SRS-RSRP using the SRS-RSRP measurement resource which is not fully confined within </w:t>
            </w:r>
            <w:r>
              <w:rPr>
                <w:rFonts w:eastAsia="宋体"/>
                <w:sz w:val="20"/>
                <w:szCs w:val="20"/>
                <w:lang w:val="en-GB"/>
              </w:rPr>
              <w:t>the</w:t>
            </w:r>
            <w:r>
              <w:rPr>
                <w:rFonts w:eastAsia="宋体" w:hint="eastAsia"/>
                <w:sz w:val="20"/>
                <w:szCs w:val="20"/>
                <w:lang w:val="en-GB"/>
              </w:rPr>
              <w:t xml:space="preserve"> DL active BWP.</w:t>
            </w:r>
          </w:p>
          <w:p w14:paraId="2CA47F23" w14:textId="77777777" w:rsidR="002B2688" w:rsidRDefault="002B2688">
            <w:pPr>
              <w:overflowPunct w:val="0"/>
              <w:spacing w:after="180"/>
              <w:ind w:left="420"/>
              <w:contextualSpacing/>
              <w:jc w:val="left"/>
              <w:textAlignment w:val="baseline"/>
              <w:rPr>
                <w:rFonts w:eastAsia="宋体"/>
                <w:sz w:val="20"/>
                <w:szCs w:val="20"/>
                <w:lang w:val="en-GB"/>
              </w:rPr>
            </w:pPr>
          </w:p>
          <w:p w14:paraId="3DAE2EBE" w14:textId="77777777" w:rsidR="002B2688" w:rsidRDefault="00492085">
            <w:pPr>
              <w:numPr>
                <w:ilvl w:val="0"/>
                <w:numId w:val="35"/>
              </w:numPr>
              <w:overflowPunct w:val="0"/>
              <w:snapToGrid w:val="0"/>
              <w:spacing w:after="180"/>
              <w:contextualSpacing/>
              <w:jc w:val="left"/>
              <w:textAlignment w:val="baseline"/>
              <w:rPr>
                <w:rFonts w:eastAsia="宋体"/>
                <w:sz w:val="20"/>
                <w:szCs w:val="20"/>
              </w:rPr>
            </w:pPr>
            <w:r>
              <w:rPr>
                <w:rFonts w:eastAsia="宋体"/>
                <w:sz w:val="20"/>
                <w:szCs w:val="20"/>
                <w:lang w:val="en-GB"/>
              </w:rPr>
              <w:t>The UE is expected to measure the DL PRS resource outside the active DL BWP or with a numerology different from the numerology of the active DL BWP if the measurement is made during a configured measurement gap.</w:t>
            </w:r>
          </w:p>
          <w:p w14:paraId="5E43FE5F" w14:textId="77777777" w:rsidR="002B2688" w:rsidRDefault="002B2688">
            <w:pPr>
              <w:overflowPunct w:val="0"/>
              <w:spacing w:after="180"/>
              <w:ind w:left="420"/>
              <w:contextualSpacing/>
              <w:jc w:val="left"/>
              <w:textAlignment w:val="baseline"/>
              <w:rPr>
                <w:rFonts w:eastAsia="宋体"/>
                <w:sz w:val="20"/>
                <w:szCs w:val="20"/>
                <w:lang w:val="en-GB"/>
              </w:rPr>
            </w:pPr>
          </w:p>
          <w:p w14:paraId="71826A0F" w14:textId="77777777" w:rsidR="002B2688" w:rsidRDefault="00492085">
            <w:pPr>
              <w:numPr>
                <w:ilvl w:val="0"/>
                <w:numId w:val="35"/>
              </w:numPr>
              <w:overflowPunct w:val="0"/>
              <w:snapToGrid w:val="0"/>
              <w:spacing w:after="180"/>
              <w:contextualSpacing/>
              <w:jc w:val="left"/>
              <w:textAlignment w:val="baseline"/>
              <w:rPr>
                <w:rFonts w:eastAsia="宋体"/>
                <w:sz w:val="20"/>
                <w:szCs w:val="20"/>
                <w:lang w:val="en-GB"/>
              </w:rPr>
            </w:pPr>
            <w:r>
              <w:rPr>
                <w:rFonts w:eastAsia="宋体"/>
                <w:sz w:val="20"/>
                <w:szCs w:val="20"/>
                <w:lang w:val="en-GB"/>
              </w:rPr>
              <w:t xml:space="preserve">The UE in RRC_INACTIVE mode, subject to UE capability, </w:t>
            </w:r>
            <w:r>
              <w:rPr>
                <w:rFonts w:eastAsia="宋体"/>
                <w:color w:val="FF0000"/>
                <w:sz w:val="20"/>
                <w:szCs w:val="20"/>
                <w:lang w:val="en-GB"/>
              </w:rPr>
              <w:t>is expected to process DL PRS outside or inside of the initial DL BWP</w:t>
            </w:r>
            <w:r>
              <w:rPr>
                <w:rFonts w:eastAsia="宋体"/>
                <w:sz w:val="20"/>
                <w:szCs w:val="20"/>
                <w:lang w:val="en-GB"/>
              </w:rPr>
              <w:t>.</w:t>
            </w:r>
            <w:r>
              <w:rPr>
                <w:rFonts w:eastAsia="宋体"/>
                <w:color w:val="FF0000"/>
                <w:sz w:val="20"/>
                <w:szCs w:val="20"/>
                <w:lang w:val="en-GB"/>
              </w:rPr>
              <w:t xml:space="preserve"> </w:t>
            </w:r>
            <w:r>
              <w:rPr>
                <w:rFonts w:eastAsia="宋体" w:hint="eastAsia"/>
                <w:color w:val="FF0000"/>
                <w:sz w:val="20"/>
                <w:szCs w:val="20"/>
                <w:lang w:val="en-GB"/>
              </w:rPr>
              <w:t>F</w:t>
            </w:r>
            <w:r>
              <w:rPr>
                <w:rFonts w:eastAsia="宋体"/>
                <w:color w:val="FF0000"/>
                <w:sz w:val="20"/>
                <w:szCs w:val="20"/>
                <w:lang w:val="en-GB"/>
              </w:rPr>
              <w:t>or DL PRS processing outside of the initial DL BWP</w:t>
            </w:r>
            <w:r>
              <w:rPr>
                <w:rFonts w:eastAsia="宋体" w:hint="eastAsia"/>
                <w:color w:val="FF0000"/>
                <w:sz w:val="20"/>
                <w:szCs w:val="20"/>
                <w:lang w:val="en-GB"/>
              </w:rPr>
              <w:t>,</w:t>
            </w:r>
            <w:r>
              <w:rPr>
                <w:rFonts w:eastAsia="宋体"/>
                <w:color w:val="FF0000"/>
                <w:sz w:val="20"/>
                <w:szCs w:val="20"/>
                <w:lang w:val="en-GB"/>
              </w:rPr>
              <w:t xml:space="preserve"> the UE may be configured with the same or different subcarrier spacing and CP for DL PRS resources than those of the initial DL BWP</w:t>
            </w:r>
            <w:r>
              <w:rPr>
                <w:rFonts w:eastAsia="宋体"/>
                <w:sz w:val="20"/>
                <w:szCs w:val="20"/>
                <w:lang w:val="en-GB"/>
              </w:rPr>
              <w:t>. For DL PRS processing inside of the initial DL BWP, the UE is configured with the same subcarrier spacing and CP for DL PRS resources as those of the initial DL BWP.</w:t>
            </w:r>
          </w:p>
        </w:tc>
      </w:tr>
    </w:tbl>
    <w:p w14:paraId="30D9339B" w14:textId="77777777" w:rsidR="002B2688" w:rsidRDefault="002B2688">
      <w:pPr>
        <w:autoSpaceDE w:val="0"/>
        <w:autoSpaceDN w:val="0"/>
        <w:adjustRightInd w:val="0"/>
        <w:snapToGrid w:val="0"/>
        <w:spacing w:after="120"/>
        <w:jc w:val="both"/>
        <w:rPr>
          <w:rFonts w:eastAsia="宋体"/>
          <w:sz w:val="22"/>
          <w:szCs w:val="22"/>
        </w:rPr>
      </w:pPr>
    </w:p>
    <w:p w14:paraId="179D8E56" w14:textId="77777777" w:rsidR="002B2688" w:rsidRDefault="00492085">
      <w:pPr>
        <w:autoSpaceDE w:val="0"/>
        <w:autoSpaceDN w:val="0"/>
        <w:adjustRightInd w:val="0"/>
        <w:snapToGrid w:val="0"/>
        <w:spacing w:after="120"/>
        <w:jc w:val="both"/>
        <w:rPr>
          <w:rFonts w:eastAsia="宋体"/>
          <w:b/>
          <w:sz w:val="22"/>
          <w:szCs w:val="22"/>
        </w:rPr>
      </w:pPr>
      <w:r>
        <w:rPr>
          <w:rFonts w:eastAsia="宋体" w:hint="eastAsia"/>
          <w:b/>
          <w:sz w:val="22"/>
          <w:szCs w:val="22"/>
        </w:rPr>
        <w:t>G</w:t>
      </w:r>
      <w:r>
        <w:rPr>
          <w:rFonts w:eastAsia="宋体"/>
          <w:b/>
          <w:sz w:val="22"/>
          <w:szCs w:val="22"/>
        </w:rPr>
        <w:t xml:space="preserve">iven the above reasons, the draft CR is suggested to be agreed. </w:t>
      </w:r>
    </w:p>
    <w:p w14:paraId="126A4898" w14:textId="77777777" w:rsidR="002B2688" w:rsidRDefault="002B2688">
      <w:pPr>
        <w:rPr>
          <w:rFonts w:eastAsiaTheme="minorEastAsia"/>
        </w:rPr>
      </w:pPr>
    </w:p>
    <w:p w14:paraId="126FB069"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_Ref150355508 \n \h </w:instrText>
      </w:r>
      <w:r>
        <w:rPr>
          <w:lang w:val="en-GB"/>
        </w:rPr>
      </w:r>
      <w:r>
        <w:rPr>
          <w:lang w:val="en-GB"/>
        </w:rPr>
        <w:fldChar w:fldCharType="separate"/>
      </w:r>
      <w:r>
        <w:rPr>
          <w:lang w:val="en-GB"/>
        </w:rPr>
        <w:t>2.2.1</w:t>
      </w:r>
      <w:r>
        <w:rPr>
          <w:lang w:val="en-GB"/>
        </w:rPr>
        <w:fldChar w:fldCharType="end"/>
      </w:r>
    </w:p>
    <w:p w14:paraId="61CF60AB"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R1-2312143 is endorsed for alignment CR to TS38.213. </w:t>
      </w:r>
    </w:p>
    <w:p w14:paraId="6BBC669F" w14:textId="77777777" w:rsidR="002B2688" w:rsidRDefault="002B2688">
      <w:pPr>
        <w:rPr>
          <w:rFonts w:eastAsiaTheme="minorEastAsia"/>
          <w:b/>
          <w:i/>
          <w:lang w:val="en-GB" w:eastAsia="en-US"/>
        </w:rPr>
      </w:pPr>
    </w:p>
    <w:p w14:paraId="35B9CE2F"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1980"/>
        <w:gridCol w:w="12195"/>
      </w:tblGrid>
      <w:tr w:rsidR="002B2688" w14:paraId="758051C8" w14:textId="77777777">
        <w:trPr>
          <w:trHeight w:val="404"/>
        </w:trPr>
        <w:tc>
          <w:tcPr>
            <w:tcW w:w="1980" w:type="dxa"/>
            <w:tcBorders>
              <w:top w:val="single" w:sz="4" w:space="0" w:color="auto"/>
              <w:left w:val="single" w:sz="4" w:space="0" w:color="auto"/>
              <w:bottom w:val="single" w:sz="4" w:space="0" w:color="auto"/>
              <w:right w:val="single" w:sz="4" w:space="0" w:color="auto"/>
            </w:tcBorders>
            <w:shd w:val="clear" w:color="auto" w:fill="FFC000"/>
          </w:tcPr>
          <w:p w14:paraId="3427B49F" w14:textId="77777777" w:rsidR="002B2688" w:rsidRDefault="00492085">
            <w:pPr>
              <w:rPr>
                <w:rFonts w:eastAsiaTheme="minorEastAsia"/>
                <w:lang w:val="en-GB" w:eastAsia="en-US"/>
              </w:rPr>
            </w:pPr>
            <w:r>
              <w:rPr>
                <w:rFonts w:eastAsiaTheme="minorEastAsia"/>
                <w:lang w:val="en-GB" w:eastAsia="en-US"/>
              </w:rPr>
              <w:t>Company</w:t>
            </w:r>
          </w:p>
        </w:tc>
        <w:tc>
          <w:tcPr>
            <w:tcW w:w="12195" w:type="dxa"/>
            <w:tcBorders>
              <w:top w:val="single" w:sz="4" w:space="0" w:color="auto"/>
              <w:left w:val="single" w:sz="4" w:space="0" w:color="auto"/>
              <w:bottom w:val="single" w:sz="4" w:space="0" w:color="auto"/>
              <w:right w:val="single" w:sz="4" w:space="0" w:color="auto"/>
            </w:tcBorders>
            <w:shd w:val="clear" w:color="auto" w:fill="FFC000"/>
          </w:tcPr>
          <w:p w14:paraId="7248FF8A" w14:textId="77777777" w:rsidR="002B2688" w:rsidRDefault="00492085">
            <w:pPr>
              <w:rPr>
                <w:rFonts w:eastAsiaTheme="minorEastAsia"/>
                <w:lang w:val="en-GB" w:eastAsia="en-US"/>
              </w:rPr>
            </w:pPr>
            <w:r>
              <w:rPr>
                <w:rFonts w:eastAsiaTheme="minorEastAsia"/>
                <w:lang w:val="en-GB" w:eastAsia="en-US"/>
              </w:rPr>
              <w:t>Comments</w:t>
            </w:r>
          </w:p>
        </w:tc>
      </w:tr>
      <w:tr w:rsidR="002B2688" w14:paraId="7BAFDDF3" w14:textId="77777777">
        <w:trPr>
          <w:trHeight w:val="2184"/>
        </w:trPr>
        <w:tc>
          <w:tcPr>
            <w:tcW w:w="1980" w:type="dxa"/>
            <w:tcBorders>
              <w:top w:val="single" w:sz="4" w:space="0" w:color="auto"/>
              <w:left w:val="single" w:sz="4" w:space="0" w:color="auto"/>
              <w:bottom w:val="single" w:sz="4" w:space="0" w:color="auto"/>
              <w:right w:val="single" w:sz="4" w:space="0" w:color="auto"/>
            </w:tcBorders>
          </w:tcPr>
          <w:p w14:paraId="56CE6136" w14:textId="77777777" w:rsidR="002B2688" w:rsidRDefault="00492085">
            <w:pPr>
              <w:rPr>
                <w:rFonts w:eastAsiaTheme="minorEastAsia"/>
                <w:lang w:val="en-GB" w:eastAsia="en-US"/>
              </w:rPr>
            </w:pPr>
            <w:r>
              <w:rPr>
                <w:rFonts w:eastAsiaTheme="minorEastAsia"/>
                <w:lang w:val="en-GB" w:eastAsia="en-US"/>
              </w:rPr>
              <w:t>Samsung</w:t>
            </w:r>
          </w:p>
        </w:tc>
        <w:tc>
          <w:tcPr>
            <w:tcW w:w="12195" w:type="dxa"/>
            <w:tcBorders>
              <w:top w:val="single" w:sz="4" w:space="0" w:color="auto"/>
              <w:left w:val="single" w:sz="4" w:space="0" w:color="auto"/>
              <w:bottom w:val="single" w:sz="4" w:space="0" w:color="auto"/>
              <w:right w:val="single" w:sz="4" w:space="0" w:color="auto"/>
            </w:tcBorders>
          </w:tcPr>
          <w:p w14:paraId="467442B0" w14:textId="77777777" w:rsidR="002B2688" w:rsidRDefault="00492085">
            <w:pPr>
              <w:rPr>
                <w:rFonts w:eastAsiaTheme="minorEastAsia"/>
                <w:lang w:val="en-GB" w:eastAsia="en-US"/>
              </w:rPr>
            </w:pPr>
            <w:r>
              <w:rPr>
                <w:rFonts w:eastAsiaTheme="minorEastAsia"/>
                <w:lang w:val="en-GB" w:eastAsia="en-US"/>
              </w:rPr>
              <w:t>The cited text above for the DL PRS is needed because it is an exception to the specification in clause 4.4.5 of 38.211 that a UE is not required to receive CSI-RS outside an active DL BWP (that is even the definition of active DL BWP).</w:t>
            </w:r>
          </w:p>
          <w:p w14:paraId="752F2D41" w14:textId="77777777" w:rsidR="002B2688" w:rsidRDefault="00492085">
            <w:pPr>
              <w:rPr>
                <w:rFonts w:eastAsiaTheme="minorEastAsia"/>
                <w:lang w:val="en-GB" w:eastAsia="en-US"/>
              </w:rPr>
            </w:pPr>
            <w:r>
              <w:rPr>
                <w:rFonts w:eastAsiaTheme="minorEastAsia"/>
                <w:lang w:val="en-GB" w:eastAsia="en-US"/>
              </w:rPr>
              <w:t xml:space="preserve">The draft CR is in the opposite direction and adds something that is specified since Rel-15. </w:t>
            </w:r>
          </w:p>
          <w:p w14:paraId="2DE81638" w14:textId="77777777" w:rsidR="002B2688" w:rsidRDefault="00492085">
            <w:pPr>
              <w:rPr>
                <w:rFonts w:eastAsiaTheme="minorEastAsia"/>
                <w:lang w:val="en-GB" w:eastAsia="en-US"/>
              </w:rPr>
            </w:pPr>
            <w:r>
              <w:rPr>
                <w:rFonts w:eastAsiaTheme="minorEastAsia"/>
                <w:lang w:val="en-GB" w:eastAsia="en-US"/>
              </w:rPr>
              <w:t>For example, a UE can have multiple BWPs, each with PDCCH configuration, and the BWPs can even overlap. There is no other specification text that the UE is not required to receive PDCCHs that are not within the active BWP – it is already captured in 4.4.5 of 38.211.</w:t>
            </w:r>
          </w:p>
          <w:p w14:paraId="3BA922B5" w14:textId="77777777" w:rsidR="002B2688" w:rsidRDefault="002B2688">
            <w:pPr>
              <w:rPr>
                <w:rFonts w:eastAsiaTheme="minorEastAsia"/>
                <w:lang w:val="en-GB" w:eastAsia="en-US"/>
              </w:rPr>
            </w:pPr>
          </w:p>
          <w:p w14:paraId="62A554B7" w14:textId="77777777" w:rsidR="002B2688" w:rsidRDefault="00492085">
            <w:pPr>
              <w:rPr>
                <w:rFonts w:eastAsiaTheme="minorEastAsia"/>
                <w:lang w:val="en-GB" w:eastAsia="en-US"/>
              </w:rPr>
            </w:pPr>
            <w:r>
              <w:rPr>
                <w:rFonts w:eastAsiaTheme="minorEastAsia"/>
                <w:lang w:val="en-GB" w:eastAsia="en-US"/>
              </w:rPr>
              <w:t xml:space="preserve">For the above reasons, we still believe the draft CR is not needed as all the information exists in the specifications. </w:t>
            </w:r>
          </w:p>
        </w:tc>
      </w:tr>
      <w:tr w:rsidR="002B2688" w14:paraId="105C5454"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24E29B94" w14:textId="77777777" w:rsidR="002B2688" w:rsidRDefault="00492085">
            <w:pPr>
              <w:rPr>
                <w:rFonts w:eastAsiaTheme="minorEastAsia"/>
                <w:lang w:val="en-GB" w:eastAsia="en-US"/>
              </w:rPr>
            </w:pPr>
            <w:r>
              <w:rPr>
                <w:rFonts w:eastAsiaTheme="minorEastAsia" w:hint="eastAsia"/>
              </w:rPr>
              <w:t>ZTE</w:t>
            </w:r>
          </w:p>
        </w:tc>
        <w:tc>
          <w:tcPr>
            <w:tcW w:w="12195" w:type="dxa"/>
            <w:tcBorders>
              <w:top w:val="single" w:sz="4" w:space="0" w:color="auto"/>
              <w:left w:val="single" w:sz="4" w:space="0" w:color="auto"/>
              <w:bottom w:val="single" w:sz="4" w:space="0" w:color="auto"/>
              <w:right w:val="single" w:sz="4" w:space="0" w:color="auto"/>
            </w:tcBorders>
          </w:tcPr>
          <w:p w14:paraId="2477509D" w14:textId="77777777" w:rsidR="002B2688" w:rsidRDefault="00492085">
            <w:pPr>
              <w:rPr>
                <w:rFonts w:eastAsiaTheme="minorEastAsia"/>
                <w:lang w:val="en-GB" w:eastAsia="en-US"/>
              </w:rPr>
            </w:pPr>
            <w:r>
              <w:rPr>
                <w:rFonts w:eastAsiaTheme="minorEastAsia" w:hint="eastAsia"/>
              </w:rPr>
              <w:t>We share the same view with Samsung that the draft CR is not needed. If the spec says the UE behavior under a specific condition, it means when the specific condition is not satisfied, there is no such UE behavior.</w:t>
            </w:r>
          </w:p>
        </w:tc>
      </w:tr>
      <w:tr w:rsidR="002B2688" w14:paraId="3DE36107"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411BE452" w14:textId="77777777" w:rsidR="002B2688" w:rsidRDefault="00492085">
            <w:pPr>
              <w:rPr>
                <w:rFonts w:eastAsiaTheme="minorEastAsia"/>
              </w:rPr>
            </w:pPr>
            <w:r>
              <w:rPr>
                <w:rFonts w:eastAsiaTheme="minorEastAsia"/>
              </w:rPr>
              <w:t>Qualcomm</w:t>
            </w:r>
          </w:p>
        </w:tc>
        <w:tc>
          <w:tcPr>
            <w:tcW w:w="12195" w:type="dxa"/>
            <w:tcBorders>
              <w:top w:val="single" w:sz="4" w:space="0" w:color="auto"/>
              <w:left w:val="single" w:sz="4" w:space="0" w:color="auto"/>
              <w:bottom w:val="single" w:sz="4" w:space="0" w:color="auto"/>
              <w:right w:val="single" w:sz="4" w:space="0" w:color="auto"/>
            </w:tcBorders>
          </w:tcPr>
          <w:p w14:paraId="6612F467" w14:textId="77777777" w:rsidR="002B2688" w:rsidRDefault="00492085">
            <w:pPr>
              <w:rPr>
                <w:rFonts w:eastAsiaTheme="minorEastAsia"/>
              </w:rPr>
            </w:pPr>
            <w:r>
              <w:rPr>
                <w:rFonts w:eastAsiaTheme="minorEastAsia"/>
              </w:rPr>
              <w:t xml:space="preserve">We think if gNB knows that UE want to receive broadcast but configure an active BWP not confining the broadcast CFR, the UE cannot receive the broadcast, which is be an error case and the UE behavior is not specified. </w:t>
            </w:r>
          </w:p>
          <w:p w14:paraId="003712BA" w14:textId="77777777" w:rsidR="002B2688" w:rsidRDefault="00492085">
            <w:pPr>
              <w:rPr>
                <w:rFonts w:eastAsiaTheme="minorEastAsia"/>
              </w:rPr>
            </w:pPr>
            <w:r>
              <w:rPr>
                <w:rFonts w:eastAsiaTheme="minorEastAsia"/>
              </w:rPr>
              <w:t>The current spec does not specify the UE behavior if the active BWP does not confine the broadcast CFR, which is aligned with above.</w:t>
            </w:r>
          </w:p>
          <w:p w14:paraId="5BD60DFC" w14:textId="77777777" w:rsidR="002B2688" w:rsidRDefault="00492085">
            <w:pPr>
              <w:rPr>
                <w:rFonts w:eastAsiaTheme="minorEastAsia"/>
              </w:rPr>
            </w:pPr>
            <w:r>
              <w:rPr>
                <w:rFonts w:eastAsiaTheme="minorEastAsia"/>
              </w:rPr>
              <w:t xml:space="preserve">We are fine with no CR if it is the majority companies’ preference. If the CR is needed, we prefer to say ‘otherwise, the UE is not expected to monitor PDCCH for the detection of broadcast DCI formats’.  </w:t>
            </w:r>
          </w:p>
        </w:tc>
      </w:tr>
    </w:tbl>
    <w:p w14:paraId="570E21A8" w14:textId="77777777" w:rsidR="002B2688" w:rsidRDefault="002B2688">
      <w:pPr>
        <w:rPr>
          <w:rFonts w:eastAsiaTheme="minorEastAsia"/>
          <w:lang w:val="en-GB" w:eastAsia="en-US"/>
        </w:rPr>
      </w:pPr>
    </w:p>
    <w:p w14:paraId="542E1B3F" w14:textId="77777777" w:rsidR="002B2688" w:rsidRDefault="002B2688">
      <w:pPr>
        <w:rPr>
          <w:rFonts w:eastAsiaTheme="minorEastAsia"/>
          <w:color w:val="DDD9C3" w:themeColor="background2" w:themeShade="E6"/>
          <w:lang w:val="en-GB" w:eastAsia="en-US"/>
        </w:rPr>
      </w:pPr>
    </w:p>
    <w:p w14:paraId="07D82B56" w14:textId="77777777" w:rsidR="002B2688" w:rsidRDefault="002B2688">
      <w:pPr>
        <w:rPr>
          <w:rFonts w:eastAsiaTheme="minorEastAsia"/>
          <w:color w:val="DDD9C3" w:themeColor="background2" w:themeShade="E6"/>
          <w:lang w:val="en-GB" w:eastAsia="en-US"/>
        </w:rPr>
      </w:pPr>
    </w:p>
    <w:p w14:paraId="0B0347DB" w14:textId="51403C69" w:rsidR="002B2688" w:rsidRDefault="00492085">
      <w:pPr>
        <w:pStyle w:val="2"/>
        <w:tabs>
          <w:tab w:val="left" w:pos="432"/>
          <w:tab w:val="left" w:pos="1985"/>
        </w:tabs>
        <w:rPr>
          <w:lang w:eastAsia="zh-CN"/>
        </w:rPr>
      </w:pPr>
      <w:r>
        <w:rPr>
          <w:lang w:eastAsia="zh-CN"/>
        </w:rPr>
        <w:t>(2-3)(</w:t>
      </w:r>
      <w:r w:rsidR="009F3DD5">
        <w:rPr>
          <w:lang w:eastAsia="zh-CN"/>
        </w:rPr>
        <w:t>CLOSED</w:t>
      </w:r>
      <w:r>
        <w:rPr>
          <w:lang w:eastAsia="zh-CN"/>
        </w:rPr>
        <w:t>)RV for PDSCH repetition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CFE6C98" w14:textId="77777777">
        <w:tc>
          <w:tcPr>
            <w:tcW w:w="2155" w:type="dxa"/>
          </w:tcPr>
          <w:p w14:paraId="17E84639" w14:textId="77777777" w:rsidR="002B2688" w:rsidRDefault="00492085">
            <w:pPr>
              <w:widowControl/>
              <w:autoSpaceDE/>
              <w:autoSpaceDN/>
              <w:adjustRightInd/>
              <w:spacing w:after="0"/>
              <w:rPr>
                <w:rFonts w:eastAsiaTheme="minorEastAsia"/>
                <w:lang w:val="en-GB"/>
              </w:rPr>
            </w:pPr>
            <w:r>
              <w:rPr>
                <w:rFonts w:eastAsiaTheme="minorEastAsia" w:hint="eastAsia"/>
                <w:sz w:val="16"/>
                <w:lang w:val="en-GB"/>
              </w:rPr>
              <w:t>Z</w:t>
            </w:r>
            <w:r>
              <w:rPr>
                <w:rFonts w:eastAsiaTheme="minorEastAsia"/>
                <w:sz w:val="16"/>
                <w:lang w:val="en-GB"/>
              </w:rPr>
              <w:t>TE-CR-x1018</w:t>
            </w:r>
          </w:p>
        </w:tc>
        <w:tc>
          <w:tcPr>
            <w:tcW w:w="12082" w:type="dxa"/>
          </w:tcPr>
          <w:p w14:paraId="44DAABE2" w14:textId="77777777" w:rsidR="002B2688" w:rsidRDefault="00492085">
            <w:pPr>
              <w:keepNext/>
              <w:keepLines/>
              <w:spacing w:before="120" w:after="180"/>
              <w:outlineLvl w:val="3"/>
              <w:rPr>
                <w:rFonts w:ascii="Arial" w:eastAsia="宋体" w:hAnsi="Arial"/>
                <w:color w:val="000000"/>
                <w:szCs w:val="20"/>
                <w:lang w:val="en-GB" w:eastAsia="en-US"/>
              </w:rPr>
            </w:pPr>
            <w:bookmarkStart w:id="841" w:name="_Toc45810546"/>
            <w:bookmarkStart w:id="842" w:name="_Toc36645501"/>
            <w:bookmarkStart w:id="843" w:name="_Toc27299872"/>
            <w:bookmarkStart w:id="844" w:name="_Toc29673137"/>
            <w:bookmarkStart w:id="845" w:name="_Toc20317974"/>
            <w:bookmarkStart w:id="846" w:name="_Toc11352084"/>
            <w:bookmarkStart w:id="847" w:name="_Toc29673278"/>
            <w:bookmarkStart w:id="848" w:name="_Toc29674271"/>
            <w:bookmarkStart w:id="849" w:name="_Toc145348676"/>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841"/>
            <w:bookmarkEnd w:id="842"/>
            <w:bookmarkEnd w:id="843"/>
            <w:bookmarkEnd w:id="844"/>
            <w:bookmarkEnd w:id="845"/>
            <w:bookmarkEnd w:id="846"/>
            <w:bookmarkEnd w:id="847"/>
            <w:bookmarkEnd w:id="848"/>
            <w:bookmarkEnd w:id="849"/>
          </w:p>
          <w:p w14:paraId="1400D944" w14:textId="77777777" w:rsidR="002B2688" w:rsidRDefault="00492085">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7F9BC936" w14:textId="77777777" w:rsidR="002B2688" w:rsidRDefault="00492085">
            <w:pPr>
              <w:spacing w:after="180"/>
              <w:rPr>
                <w:rFonts w:eastAsia="宋体"/>
                <w:sz w:val="20"/>
                <w:szCs w:val="20"/>
                <w:lang w:val="en-GB" w:eastAsia="en-US"/>
              </w:rPr>
            </w:pPr>
            <w:bookmarkStart w:id="850" w:name="_Hlk86246980"/>
            <w:r>
              <w:rPr>
                <w:rFonts w:eastAsia="宋体"/>
                <w:sz w:val="20"/>
                <w:szCs w:val="20"/>
                <w:lang w:val="en-GB" w:eastAsia="en-US"/>
              </w:rPr>
              <w:t xml:space="preserve">When receiving PDSCH scheduled by DCI format 4_1, or 4_2 in PDCCH with CRC scrambled by G-RNTI for multicast, if the UE is configured with </w:t>
            </w:r>
            <w:r>
              <w:rPr>
                <w:rFonts w:eastAsia="宋体"/>
                <w:i/>
                <w:iCs/>
                <w:sz w:val="20"/>
                <w:szCs w:val="20"/>
                <w:lang w:val="en-GB" w:eastAsia="en-US"/>
              </w:rPr>
              <w:t>pdsch-AggregationFactor</w:t>
            </w:r>
            <w:r>
              <w:rPr>
                <w:rFonts w:eastAsia="宋体"/>
                <w:sz w:val="20"/>
                <w:szCs w:val="20"/>
                <w:lang w:val="en-GB" w:eastAsia="en-US"/>
              </w:rPr>
              <w:t xml:space="preserve"> in the </w:t>
            </w:r>
            <w:r>
              <w:rPr>
                <w:rFonts w:eastAsia="宋体"/>
                <w:i/>
                <w:iCs/>
                <w:color w:val="000000"/>
                <w:sz w:val="20"/>
                <w:szCs w:val="20"/>
                <w:lang w:val="en-GB" w:eastAsia="en-US"/>
              </w:rPr>
              <w:t>MBS-RNTI-SpecificConfig</w:t>
            </w:r>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r>
              <w:rPr>
                <w:rFonts w:eastAsia="宋体"/>
                <w:i/>
                <w:iCs/>
                <w:sz w:val="20"/>
                <w:szCs w:val="20"/>
                <w:lang w:val="en-GB" w:eastAsia="en-US"/>
              </w:rPr>
              <w:t xml:space="preserve">pdsch-AggregationFactor </w:t>
            </w:r>
            <w:r>
              <w:rPr>
                <w:rFonts w:eastAsia="宋体"/>
                <w:sz w:val="20"/>
                <w:szCs w:val="20"/>
                <w:lang w:val="en-GB" w:eastAsia="en-US"/>
              </w:rPr>
              <w:t xml:space="preserve">consecutive slots. </w:t>
            </w:r>
            <w:bookmarkEnd w:id="850"/>
            <w:r>
              <w:rPr>
                <w:rFonts w:eastAsia="宋体"/>
                <w:sz w:val="20"/>
                <w:szCs w:val="20"/>
                <w:lang w:val="en-GB" w:eastAsia="en-US"/>
              </w:rPr>
              <w:t xml:space="preserve">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r>
              <w:rPr>
                <w:rFonts w:eastAsia="宋体"/>
                <w:i/>
                <w:iCs/>
                <w:sz w:val="20"/>
                <w:szCs w:val="20"/>
                <w:lang w:val="en-GB" w:eastAsia="en-US"/>
              </w:rPr>
              <w:t>pdsch-AggregationFactor</w:t>
            </w:r>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-1, is determined according to table 5.1.2.1-2 and "</w:t>
            </w:r>
            <w:r>
              <w:rPr>
                <w:rFonts w:eastAsia="宋体"/>
                <w:i/>
                <w:iCs/>
                <w:color w:val="000000"/>
                <w:sz w:val="20"/>
                <w:szCs w:val="20"/>
                <w:lang w:val="en-GB" w:eastAsia="en-US"/>
              </w:rPr>
              <w:t>rv</w:t>
            </w:r>
            <w:r>
              <w:rPr>
                <w:rFonts w:eastAsia="宋体"/>
                <w:i/>
                <w:iCs/>
                <w:color w:val="000000"/>
                <w:sz w:val="20"/>
                <w:szCs w:val="20"/>
                <w:vertAlign w:val="subscript"/>
                <w:lang w:val="en-GB" w:eastAsia="en-US"/>
              </w:rPr>
              <w:t>id</w:t>
            </w:r>
            <w:r>
              <w:rPr>
                <w:rFonts w:eastAsia="宋体"/>
                <w:color w:val="000000"/>
                <w:sz w:val="20"/>
                <w:szCs w:val="20"/>
                <w:lang w:val="en-GB" w:eastAsia="en-US"/>
              </w:rPr>
              <w:t xml:space="preserve">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PDSCH-ConfigPTM</w:t>
            </w:r>
            <w:r>
              <w:rPr>
                <w:rFonts w:eastAsia="宋体"/>
                <w:color w:val="000000"/>
                <w:sz w:val="20"/>
                <w:szCs w:val="20"/>
                <w:lang w:val="en-GB" w:eastAsia="en-US"/>
              </w:rPr>
              <w:t xml:space="preserve">, the same symbol allocation is applied across the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16830FB6" w14:textId="77777777" w:rsidR="002B2688" w:rsidRDefault="00492085">
            <w:pPr>
              <w:spacing w:after="180"/>
              <w:rPr>
                <w:rFonts w:eastAsiaTheme="minorEastAsia"/>
                <w:bCs/>
                <w:lang w:val="en-GB"/>
              </w:rPr>
            </w:pPr>
            <w:r>
              <w:rPr>
                <w:rFonts w:eastAsia="宋体"/>
                <w:sz w:val="20"/>
                <w:szCs w:val="20"/>
                <w:lang w:val="en-GB" w:eastAsia="en-US"/>
              </w:rPr>
              <w:t xml:space="preserve">When receiving PDSCH scheduled by DCI in PDCCH with CRC scrambled by G-CS-RNTI for multicast reception or G-RNTI,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 xml:space="preserve">pdsch-ConfigMulticast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 for multicast reception,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pdsch-ConfigMulticast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t>
            </w:r>
            <w:ins w:id="851" w:author="ZTE" w:date="2023-10-30T16:25:00Z">
              <w:r>
                <w:rPr>
                  <w:rFonts w:eastAsia="宋体"/>
                  <w:sz w:val="20"/>
                  <w:szCs w:val="20"/>
                  <w:lang w:val="en-GB" w:eastAsia="en-US"/>
                </w:rPr>
                <w:t xml:space="preserve">The redundancy version to be applied on the </w:t>
              </w:r>
              <w:r>
                <w:rPr>
                  <w:rFonts w:eastAsia="宋体"/>
                  <w:i/>
                  <w:sz w:val="20"/>
                  <w:szCs w:val="20"/>
                  <w:lang w:val="en-GB" w:eastAsia="en-US"/>
                </w:rPr>
                <w:t>n</w:t>
              </w:r>
              <w:r>
                <w:rPr>
                  <w:rFonts w:eastAsia="宋体"/>
                  <w:sz w:val="20"/>
                  <w:szCs w:val="20"/>
                  <w:vertAlign w:val="superscript"/>
                  <w:lang w:val="en-GB" w:eastAsia="en-US"/>
                </w:rPr>
                <w:t>th</w:t>
              </w:r>
              <w:r>
                <w:rPr>
                  <w:rFonts w:eastAsia="宋体"/>
                  <w:sz w:val="20"/>
                  <w:szCs w:val="20"/>
                  <w:lang w:val="en-GB" w:eastAsia="en-US"/>
                </w:rPr>
                <w:t xml:space="preserve"> transmission occasion of the TB, where </w:t>
              </w:r>
              <w:r>
                <w:rPr>
                  <w:rFonts w:eastAsia="宋体"/>
                  <w:i/>
                  <w:iCs/>
                  <w:sz w:val="20"/>
                  <w:szCs w:val="20"/>
                  <w:lang w:val="en-GB" w:eastAsia="en-US"/>
                </w:rPr>
                <w:t>n</w:t>
              </w:r>
              <w:r>
                <w:rPr>
                  <w:rFonts w:eastAsia="宋体"/>
                  <w:sz w:val="20"/>
                  <w:szCs w:val="20"/>
                  <w:lang w:val="en-GB" w:eastAsia="en-US"/>
                </w:rPr>
                <w:t xml:space="preserve"> = 0, 1, …</w:t>
              </w:r>
              <w:r>
                <w:rPr>
                  <w:rFonts w:eastAsia="宋体"/>
                  <w:i/>
                  <w:sz w:val="20"/>
                  <w:szCs w:val="20"/>
                  <w:lang w:eastAsia="en-US"/>
                </w:rPr>
                <w:t>repetitionNumber</w:t>
              </w:r>
              <w:r>
                <w:rPr>
                  <w:rFonts w:eastAsia="宋体"/>
                  <w:i/>
                  <w:iCs/>
                  <w:sz w:val="20"/>
                  <w:szCs w:val="20"/>
                  <w:lang w:val="en-GB" w:eastAsia="en-US"/>
                </w:rPr>
                <w:t xml:space="preserve"> </w:t>
              </w:r>
              <w:r>
                <w:rPr>
                  <w:rFonts w:eastAsia="宋体"/>
                  <w:sz w:val="20"/>
                  <w:szCs w:val="20"/>
                  <w:lang w:val="en-GB" w:eastAsia="en-US"/>
                </w:rPr>
                <w:t xml:space="preserve">-1, is determined according to table 5.1.2.1-2 </w:t>
              </w:r>
              <w:r>
                <w:rPr>
                  <w:rFonts w:eastAsia="PMingLiU"/>
                  <w:sz w:val="20"/>
                  <w:szCs w:val="20"/>
                  <w:lang w:val="en-GB" w:eastAsia="en-US"/>
                </w:rPr>
                <w:t xml:space="preserve">and </w:t>
              </w:r>
              <w:r>
                <w:rPr>
                  <w:rFonts w:eastAsia="PMingLiU"/>
                  <w:sz w:val="20"/>
                  <w:szCs w:val="20"/>
                  <w:lang w:val="en-GB" w:eastAsia="zh-TW"/>
                </w:rPr>
                <w:t>"</w:t>
              </w:r>
              <w:r>
                <w:rPr>
                  <w:rFonts w:eastAsia="PMingLiU"/>
                  <w:i/>
                  <w:sz w:val="20"/>
                  <w:szCs w:val="20"/>
                  <w:lang w:val="en-GB" w:eastAsia="en-US"/>
                </w:rPr>
                <w:t>rv</w:t>
              </w:r>
              <w:r>
                <w:rPr>
                  <w:rFonts w:eastAsia="PMingLiU"/>
                  <w:i/>
                  <w:sz w:val="20"/>
                  <w:szCs w:val="20"/>
                  <w:vertAlign w:val="subscript"/>
                  <w:lang w:val="en-GB" w:eastAsia="en-US"/>
                </w:rPr>
                <w:t>id</w:t>
              </w:r>
              <w:r>
                <w:rPr>
                  <w:rFonts w:eastAsia="PMingLiU"/>
                  <w:sz w:val="20"/>
                  <w:szCs w:val="20"/>
                  <w:lang w:val="en-GB" w:eastAsia="en-US"/>
                </w:rPr>
                <w:t xml:space="preserve"> indicated by the DCI scheduling the PDSCH</w:t>
              </w:r>
              <w:r>
                <w:rPr>
                  <w:rFonts w:eastAsia="PMingLiU"/>
                  <w:sz w:val="20"/>
                  <w:szCs w:val="20"/>
                  <w:lang w:val="en-GB" w:eastAsia="zh-TW"/>
                </w:rPr>
                <w:t>"</w:t>
              </w:r>
              <w:r>
                <w:rPr>
                  <w:rFonts w:eastAsia="PMingLiU" w:hint="eastAsia"/>
                  <w:sz w:val="20"/>
                  <w:szCs w:val="20"/>
                  <w:lang w:val="en-GB" w:eastAsia="zh-TW"/>
                </w:rPr>
                <w:t xml:space="preserve"> in </w:t>
              </w:r>
              <w:r>
                <w:rPr>
                  <w:rFonts w:eastAsia="PMingLiU"/>
                  <w:sz w:val="20"/>
                  <w:szCs w:val="20"/>
                  <w:lang w:val="en-GB" w:eastAsia="en-US"/>
                </w:rPr>
                <w:t xml:space="preserve">table 5.1.2.1-2 is assumed </w:t>
              </w:r>
              <w:r>
                <w:rPr>
                  <w:rFonts w:eastAsia="PMingLiU" w:hint="eastAsia"/>
                  <w:sz w:val="20"/>
                  <w:szCs w:val="20"/>
                  <w:lang w:val="en-GB" w:eastAsia="zh-TW"/>
                </w:rPr>
                <w:t>to be</w:t>
              </w:r>
              <w:r>
                <w:rPr>
                  <w:rFonts w:eastAsia="PMingLiU"/>
                  <w:sz w:val="20"/>
                  <w:szCs w:val="20"/>
                  <w:lang w:val="en-GB" w:eastAsia="en-US"/>
                </w:rPr>
                <w:t xml:space="preserve"> 0 for PDSCH scheduled without corresponding PDCCH transmission using </w:t>
              </w:r>
              <w:r>
                <w:rPr>
                  <w:rFonts w:eastAsia="宋体"/>
                  <w:i/>
                  <w:sz w:val="20"/>
                  <w:szCs w:val="20"/>
                  <w:lang w:val="en-GB" w:eastAsia="en-US"/>
                </w:rPr>
                <w:t>sps-Config</w:t>
              </w:r>
              <w:r>
                <w:rPr>
                  <w:rFonts w:eastAsia="PMingLiU"/>
                  <w:i/>
                  <w:sz w:val="20"/>
                  <w:szCs w:val="20"/>
                  <w:lang w:val="en-GB" w:eastAsia="en-US"/>
                </w:rPr>
                <w:t xml:space="preserve"> </w:t>
              </w:r>
              <w:r>
                <w:rPr>
                  <w:rFonts w:eastAsia="PMingLiU"/>
                  <w:sz w:val="20"/>
                  <w:szCs w:val="20"/>
                  <w:lang w:val="en-GB" w:eastAsia="en-US"/>
                </w:rPr>
                <w:t xml:space="preserve">and activated by DCI format </w:t>
              </w:r>
            </w:ins>
            <w:ins w:id="852" w:author="ZTE" w:date="2023-10-30T16:44:00Z">
              <w:r>
                <w:rPr>
                  <w:rFonts w:eastAsia="宋体"/>
                  <w:sz w:val="20"/>
                  <w:szCs w:val="20"/>
                  <w:lang w:val="en-GB" w:eastAsia="en-US"/>
                </w:rPr>
                <w:t>with CRC scrambled by G-CS-RNTI.</w:t>
              </w:r>
            </w:ins>
            <w:r>
              <w:rPr>
                <w:rFonts w:eastAsia="宋体"/>
                <w:sz w:val="20"/>
                <w:szCs w:val="20"/>
                <w:lang w:val="en-GB" w:eastAsia="en-US"/>
              </w:rPr>
              <w:t xml:space="preserve"> </w:t>
            </w:r>
          </w:p>
        </w:tc>
      </w:tr>
    </w:tbl>
    <w:p w14:paraId="0798D4E5" w14:textId="77777777" w:rsidR="002B2688" w:rsidRDefault="002B2688">
      <w:pPr>
        <w:rPr>
          <w:rFonts w:eastAsiaTheme="minorEastAsia"/>
          <w:lang w:val="en-AU"/>
        </w:rPr>
      </w:pPr>
    </w:p>
    <w:p w14:paraId="0D2C0839" w14:textId="77777777" w:rsidR="002B2688" w:rsidRDefault="00492085">
      <w:pPr>
        <w:pStyle w:val="31"/>
        <w:tabs>
          <w:tab w:val="left" w:pos="432"/>
        </w:tabs>
      </w:pPr>
      <w:bookmarkStart w:id="853" w:name="_Ref150356328"/>
      <w:r>
        <w:rPr>
          <w:rFonts w:hint="eastAsia"/>
        </w:rPr>
        <w:t>R</w:t>
      </w:r>
      <w:r>
        <w:t>ound-1</w:t>
      </w:r>
      <w:bookmarkEnd w:id="853"/>
    </w:p>
    <w:p w14:paraId="6D441A91"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68BC1ECA" w14:textId="77777777" w:rsidR="002B2688" w:rsidRDefault="00492085">
      <w:pPr>
        <w:spacing w:after="120"/>
        <w:jc w:val="both"/>
      </w:pPr>
      <w:r>
        <w:t xml:space="preserve">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  </w:t>
      </w:r>
    </w:p>
    <w:p w14:paraId="13F61DCD"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seems reasonable and needed. </w:t>
      </w:r>
    </w:p>
    <w:p w14:paraId="63E202F5" w14:textId="77777777" w:rsidR="002B2688" w:rsidRDefault="002B2688">
      <w:pPr>
        <w:rPr>
          <w:rFonts w:eastAsiaTheme="minorEastAsia"/>
          <w:lang w:val="en-AU"/>
        </w:rPr>
      </w:pPr>
    </w:p>
    <w:p w14:paraId="709867C3"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_Ref150356328 \n \h </w:instrText>
      </w:r>
      <w:r>
        <w:rPr>
          <w:lang w:val="en-GB"/>
        </w:rPr>
      </w:r>
      <w:r>
        <w:rPr>
          <w:lang w:val="en-GB"/>
        </w:rPr>
        <w:fldChar w:fldCharType="separate"/>
      </w:r>
      <w:r>
        <w:rPr>
          <w:lang w:val="en-GB"/>
        </w:rPr>
        <w:t>2.3.1</w:t>
      </w:r>
      <w:r>
        <w:rPr>
          <w:lang w:val="en-GB"/>
        </w:rPr>
        <w:fldChar w:fldCharType="end"/>
      </w:r>
    </w:p>
    <w:p w14:paraId="21D1A039"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R1-2311018 is endorsed. </w:t>
      </w:r>
    </w:p>
    <w:p w14:paraId="01FC7245" w14:textId="77777777" w:rsidR="002B2688" w:rsidRDefault="002B2688">
      <w:pPr>
        <w:rPr>
          <w:rFonts w:eastAsiaTheme="minorEastAsia"/>
          <w:b/>
          <w:i/>
          <w:lang w:val="en-GB" w:eastAsia="en-US"/>
        </w:rPr>
      </w:pPr>
    </w:p>
    <w:p w14:paraId="4CB86016"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2760B43"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84B0D7A"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250D7DD" w14:textId="77777777" w:rsidR="002B2688" w:rsidRDefault="00492085">
            <w:pPr>
              <w:rPr>
                <w:rFonts w:eastAsiaTheme="minorEastAsia"/>
                <w:lang w:val="en-GB" w:eastAsia="en-US"/>
              </w:rPr>
            </w:pPr>
            <w:r>
              <w:rPr>
                <w:rFonts w:eastAsiaTheme="minorEastAsia"/>
                <w:lang w:val="en-GB" w:eastAsia="en-US"/>
              </w:rPr>
              <w:t>Comments</w:t>
            </w:r>
          </w:p>
        </w:tc>
      </w:tr>
      <w:tr w:rsidR="002B2688" w14:paraId="63E5926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59AB1E1"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AA6C27C" w14:textId="77777777" w:rsidR="002B2688" w:rsidRDefault="00492085">
            <w:pPr>
              <w:rPr>
                <w:rFonts w:eastAsiaTheme="minorEastAsia"/>
                <w:lang w:val="en-GB" w:eastAsia="en-US"/>
              </w:rPr>
            </w:pPr>
            <w:r>
              <w:rPr>
                <w:rFonts w:eastAsiaTheme="minorEastAsia"/>
                <w:lang w:val="en-GB" w:eastAsia="en-US"/>
              </w:rPr>
              <w:t xml:space="preserve">OK but it should be for the alignment CR. </w:t>
            </w:r>
          </w:p>
          <w:p w14:paraId="0A7FCCEF" w14:textId="77777777" w:rsidR="002B2688" w:rsidRDefault="00492085">
            <w:pPr>
              <w:rPr>
                <w:rFonts w:eastAsiaTheme="minorEastAsia"/>
                <w:lang w:val="en-GB" w:eastAsia="en-US"/>
              </w:rPr>
            </w:pPr>
            <w:r>
              <w:rPr>
                <w:rFonts w:eastAsiaTheme="minorEastAsia"/>
                <w:lang w:val="en-GB" w:eastAsia="en-US"/>
              </w:rPr>
              <w:t>It basically adds the same information as in the paragraph above which was missed to be included.</w:t>
            </w:r>
          </w:p>
        </w:tc>
      </w:tr>
      <w:tr w:rsidR="002B2688" w14:paraId="4691D76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92E43A2"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EE587A6" w14:textId="77777777" w:rsidR="002B2688" w:rsidRDefault="00492085">
            <w:pPr>
              <w:rPr>
                <w:rFonts w:eastAsiaTheme="minorEastAsia"/>
                <w:lang w:val="en-GB" w:eastAsia="en-US"/>
              </w:rPr>
            </w:pPr>
            <w:r>
              <w:rPr>
                <w:rFonts w:eastAsiaTheme="minorEastAsia" w:hint="eastAsia"/>
              </w:rPr>
              <w:t>Support.</w:t>
            </w:r>
          </w:p>
        </w:tc>
      </w:tr>
      <w:tr w:rsidR="002B2688" w14:paraId="658CD8B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4024EA1"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78F751E" w14:textId="77777777" w:rsidR="002B2688" w:rsidRDefault="00492085">
            <w:pPr>
              <w:rPr>
                <w:rFonts w:eastAsiaTheme="minorEastAsia"/>
              </w:rPr>
            </w:pPr>
            <w:r>
              <w:rPr>
                <w:rFonts w:eastAsiaTheme="minorEastAsia"/>
              </w:rPr>
              <w:t>Ok with an alignment CR.</w:t>
            </w:r>
          </w:p>
        </w:tc>
      </w:tr>
      <w:tr w:rsidR="002B2688" w14:paraId="00A3C17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61BB24"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B5540CD" w14:textId="77777777" w:rsidR="002B2688" w:rsidRDefault="00492085">
            <w:pPr>
              <w:rPr>
                <w:rFonts w:eastAsiaTheme="minorEastAsia"/>
              </w:rPr>
            </w:pPr>
            <w:r>
              <w:rPr>
                <w:rFonts w:eastAsiaTheme="minorEastAsia"/>
              </w:rPr>
              <w:t>Ok</w:t>
            </w:r>
          </w:p>
        </w:tc>
      </w:tr>
    </w:tbl>
    <w:p w14:paraId="254155D6" w14:textId="77777777" w:rsidR="002B2688" w:rsidRDefault="002B2688">
      <w:pPr>
        <w:rPr>
          <w:rFonts w:eastAsiaTheme="minorEastAsia"/>
          <w:lang w:val="en-GB" w:eastAsia="en-US"/>
        </w:rPr>
      </w:pPr>
    </w:p>
    <w:p w14:paraId="5686AC4A" w14:textId="043442E5" w:rsidR="002B2688" w:rsidRDefault="00492085">
      <w:pPr>
        <w:pStyle w:val="2"/>
        <w:tabs>
          <w:tab w:val="left" w:pos="432"/>
          <w:tab w:val="left" w:pos="1985"/>
        </w:tabs>
        <w:rPr>
          <w:lang w:eastAsia="zh-CN"/>
        </w:rPr>
      </w:pPr>
      <w:r>
        <w:rPr>
          <w:lang w:eastAsia="zh-CN"/>
        </w:rPr>
        <w:t>(2-4)(</w:t>
      </w:r>
      <w:r w:rsidR="009F3DD5">
        <w:rPr>
          <w:lang w:eastAsia="zh-CN"/>
        </w:rPr>
        <w:t>CLOSED</w:t>
      </w:r>
      <w:r>
        <w:rPr>
          <w:lang w:eastAsia="zh-CN"/>
        </w:rPr>
        <w:t xml:space="preserve">)Type0B for HD-FDD redcap </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48D3A03B" w14:textId="77777777">
        <w:tc>
          <w:tcPr>
            <w:tcW w:w="2155" w:type="dxa"/>
          </w:tcPr>
          <w:p w14:paraId="078C650C" w14:textId="77777777" w:rsidR="002B2688" w:rsidRDefault="00492085">
            <w:pPr>
              <w:widowControl/>
              <w:autoSpaceDE/>
              <w:autoSpaceDN/>
              <w:adjustRightInd/>
              <w:spacing w:after="0"/>
              <w:rPr>
                <w:rFonts w:eastAsiaTheme="minorEastAsia"/>
                <w:sz w:val="16"/>
                <w:szCs w:val="16"/>
                <w:lang w:val="en-GB"/>
              </w:rPr>
            </w:pPr>
            <w:r>
              <w:rPr>
                <w:rFonts w:eastAsiaTheme="minorEastAsia"/>
                <w:sz w:val="16"/>
                <w:szCs w:val="16"/>
                <w:lang w:val="en-GB"/>
              </w:rPr>
              <w:t>Qualcomm-CR-x2023</w:t>
            </w:r>
          </w:p>
        </w:tc>
        <w:tc>
          <w:tcPr>
            <w:tcW w:w="12082" w:type="dxa"/>
          </w:tcPr>
          <w:p w14:paraId="300D242C" w14:textId="77777777" w:rsidR="002B2688" w:rsidRDefault="00492085">
            <w:pPr>
              <w:keepNext/>
              <w:keepLines/>
              <w:spacing w:before="180" w:after="180"/>
              <w:outlineLvl w:val="1"/>
              <w:rPr>
                <w:rFonts w:ascii="Arial" w:eastAsia="宋体" w:hAnsi="Arial"/>
                <w:sz w:val="32"/>
                <w:szCs w:val="20"/>
                <w:lang w:val="en-GB" w:eastAsia="en-US"/>
              </w:rPr>
            </w:pPr>
            <w:bookmarkStart w:id="854" w:name="_Toc145664369"/>
            <w:r>
              <w:rPr>
                <w:rFonts w:ascii="Arial" w:eastAsia="宋体" w:hAnsi="Arial"/>
                <w:sz w:val="32"/>
                <w:szCs w:val="20"/>
                <w:lang w:val="en-GB" w:eastAsia="en-US"/>
              </w:rPr>
              <w:t>17.2</w:t>
            </w:r>
            <w:r>
              <w:rPr>
                <w:rFonts w:ascii="Arial" w:eastAsia="宋体" w:hAnsi="Arial"/>
                <w:sz w:val="32"/>
                <w:szCs w:val="20"/>
                <w:lang w:val="en-GB" w:eastAsia="en-US"/>
              </w:rPr>
              <w:tab/>
              <w:t>Half-Duplex UE in paired spectrum</w:t>
            </w:r>
            <w:bookmarkEnd w:id="854"/>
          </w:p>
          <w:p w14:paraId="03318946" w14:textId="77777777" w:rsidR="002B2688" w:rsidRDefault="00492085">
            <w:pPr>
              <w:spacing w:after="180"/>
              <w:rPr>
                <w:rFonts w:eastAsia="宋体"/>
                <w:sz w:val="20"/>
                <w:szCs w:val="20"/>
                <w:lang w:val="en-GB" w:eastAsia="en-US"/>
              </w:rPr>
            </w:pPr>
            <w:r>
              <w:rPr>
                <w:rFonts w:eastAsia="宋体"/>
                <w:sz w:val="20"/>
                <w:szCs w:val="20"/>
                <w:lang w:val="en-GB" w:eastAsia="en-US"/>
              </w:rPr>
              <w:lastRenderedPageBreak/>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1E6BFB61"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F976D84" w14:textId="77777777" w:rsidR="002B2688" w:rsidRDefault="00492085">
            <w:pPr>
              <w:spacing w:after="180"/>
              <w:rPr>
                <w:rFonts w:eastAsia="宋体"/>
                <w:sz w:val="20"/>
                <w:szCs w:val="20"/>
                <w:lang w:eastAsia="en-US"/>
              </w:rPr>
            </w:pPr>
            <w:r>
              <w:rPr>
                <w:rFonts w:eastAsia="宋体"/>
                <w:sz w:val="20"/>
                <w:szCs w:val="20"/>
                <w:lang w:val="en-GB" w:eastAsia="en-US"/>
              </w:rPr>
              <w:t xml:space="preserve">A HD-UE does not </w:t>
            </w:r>
            <w:r>
              <w:rPr>
                <w:rFonts w:eastAsia="宋体"/>
                <w:sz w:val="20"/>
                <w:szCs w:val="20"/>
                <w:lang w:eastAsia="en-US"/>
              </w:rPr>
              <w:t xml:space="preserve">expect to receive both dedicated higher layer parameters configuring transmission in a set of symbols and dedicated higher layer parameters configuring reception in the set of symbols. </w:t>
            </w:r>
            <w:r>
              <w:rPr>
                <w:rFonts w:eastAsia="宋体"/>
                <w:sz w:val="20"/>
                <w:szCs w:val="20"/>
                <w:lang w:val="en-GB" w:eastAsia="en-US"/>
              </w:rPr>
              <w:t xml:space="preserve">A HD-UE does not </w:t>
            </w:r>
            <w:r>
              <w:rPr>
                <w:rFonts w:eastAsia="宋体"/>
                <w:sz w:val="20"/>
                <w:szCs w:val="20"/>
                <w:lang w:eastAsia="en-US"/>
              </w:rPr>
              <w:t>expect to receive both a Type-0/0A/</w:t>
            </w:r>
            <w:ins w:id="855" w:author="Le Liu" w:date="2023-10-27T12:30:00Z">
              <w:r>
                <w:rPr>
                  <w:rFonts w:eastAsia="宋体"/>
                  <w:sz w:val="20"/>
                  <w:szCs w:val="20"/>
                  <w:lang w:eastAsia="en-US"/>
                </w:rPr>
                <w:t>0B/</w:t>
              </w:r>
            </w:ins>
            <w:r>
              <w:rPr>
                <w:rFonts w:eastAsia="宋体"/>
                <w:sz w:val="20"/>
                <w:szCs w:val="20"/>
                <w:lang w:eastAsia="en-US"/>
              </w:rPr>
              <w:t xml:space="preserve">1/2-PDCCH CSS set configuration for PDCCH reception in a set of symbols and dedicated higher layer parameters configuring transmission in the set of symbols. </w:t>
            </w:r>
          </w:p>
          <w:p w14:paraId="5F51310D" w14:textId="77777777" w:rsidR="002B2688" w:rsidRDefault="002B2688">
            <w:pPr>
              <w:widowControl/>
              <w:autoSpaceDE/>
              <w:autoSpaceDN/>
              <w:adjustRightInd/>
              <w:spacing w:after="0"/>
              <w:rPr>
                <w:rFonts w:eastAsiaTheme="minorEastAsia"/>
                <w:bCs/>
              </w:rPr>
            </w:pPr>
          </w:p>
        </w:tc>
      </w:tr>
    </w:tbl>
    <w:p w14:paraId="79B6CF79" w14:textId="77777777" w:rsidR="002B2688" w:rsidRDefault="002B2688">
      <w:pPr>
        <w:rPr>
          <w:rFonts w:eastAsiaTheme="minorEastAsia"/>
          <w:lang w:val="en-AU"/>
        </w:rPr>
      </w:pPr>
    </w:p>
    <w:p w14:paraId="75423F34" w14:textId="77777777" w:rsidR="002B2688" w:rsidRDefault="00492085">
      <w:pPr>
        <w:pStyle w:val="31"/>
        <w:tabs>
          <w:tab w:val="left" w:pos="432"/>
        </w:tabs>
      </w:pPr>
      <w:bookmarkStart w:id="856" w:name="_Ref150356725"/>
      <w:r>
        <w:rPr>
          <w:rFonts w:hint="eastAsia"/>
        </w:rPr>
        <w:t>R</w:t>
      </w:r>
      <w:r>
        <w:t>ound-1</w:t>
      </w:r>
      <w:bookmarkEnd w:id="856"/>
    </w:p>
    <w:p w14:paraId="097F9D9D"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7FCE3CEA" w14:textId="77777777" w:rsidR="002B2688" w:rsidRDefault="00492085">
      <w:pPr>
        <w:spacing w:after="180"/>
        <w:jc w:val="both"/>
        <w:rPr>
          <w:rFonts w:eastAsia="宋体"/>
          <w:lang w:val="en-GB" w:eastAsia="en-US"/>
        </w:rPr>
      </w:pPr>
      <w:r>
        <w:rPr>
          <w:rFonts w:eastAsia="宋体"/>
          <w:lang w:val="en-GB" w:eastAsia="en-US"/>
        </w:rPr>
        <w:t xml:space="preserve">Type0/0B CSS is introduced for PDCCH monitoring of MBS broadcast MCCH/MTCH. For HD-FDD RedCap UEs, it is an error case that the PDCCH monitoring in cell-specific CSS (e.g., Type0/0A/1/2 CSS) collides with the dedicated RRC configured UL transmission. However, the current spec does not clarify the case of PDCCH monitoring in Type0B CSS. </w:t>
      </w:r>
    </w:p>
    <w:p w14:paraId="2603D5A5" w14:textId="77777777" w:rsidR="002B2688" w:rsidRDefault="00492085">
      <w:pPr>
        <w:rPr>
          <w:rFonts w:eastAsia="宋体"/>
          <w:b/>
          <w:lang w:val="en-GB" w:eastAsia="en-US"/>
        </w:rPr>
      </w:pPr>
      <w:r>
        <w:rPr>
          <w:rFonts w:eastAsia="宋体" w:hint="eastAsia"/>
          <w:b/>
          <w:lang w:val="en-GB" w:eastAsia="en-US"/>
        </w:rPr>
        <w:t>T</w:t>
      </w:r>
      <w:r>
        <w:rPr>
          <w:rFonts w:eastAsia="宋体"/>
          <w:b/>
          <w:lang w:val="en-GB" w:eastAsia="en-US"/>
        </w:rPr>
        <w:t xml:space="preserve">he draft CR seems reasonable and needed. </w:t>
      </w:r>
    </w:p>
    <w:p w14:paraId="7C27DF7F" w14:textId="77777777" w:rsidR="002B2688" w:rsidRDefault="002B2688">
      <w:pPr>
        <w:rPr>
          <w:rFonts w:eastAsiaTheme="minorEastAsia"/>
          <w:lang w:val="en-GB"/>
        </w:rPr>
      </w:pPr>
    </w:p>
    <w:p w14:paraId="20B6130F"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_Ref150356725 \n \h </w:instrText>
      </w:r>
      <w:r>
        <w:rPr>
          <w:lang w:val="en-GB"/>
        </w:rPr>
      </w:r>
      <w:r>
        <w:rPr>
          <w:lang w:val="en-GB"/>
        </w:rPr>
        <w:fldChar w:fldCharType="separate"/>
      </w:r>
      <w:r>
        <w:rPr>
          <w:lang w:val="en-GB"/>
        </w:rPr>
        <w:t>2.4.1</w:t>
      </w:r>
      <w:r>
        <w:rPr>
          <w:lang w:val="en-GB"/>
        </w:rPr>
        <w:fldChar w:fldCharType="end"/>
      </w:r>
    </w:p>
    <w:p w14:paraId="0405ED1C"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R1-2312023 is endorsed. </w:t>
      </w:r>
    </w:p>
    <w:p w14:paraId="726609A9" w14:textId="77777777" w:rsidR="002B2688" w:rsidRDefault="002B2688">
      <w:pPr>
        <w:rPr>
          <w:rFonts w:eastAsiaTheme="minorEastAsia"/>
          <w:b/>
          <w:i/>
          <w:lang w:val="en-GB" w:eastAsia="en-US"/>
        </w:rPr>
      </w:pPr>
    </w:p>
    <w:p w14:paraId="4F8D84F7"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370135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332D937"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0C3D285" w14:textId="77777777" w:rsidR="002B2688" w:rsidRDefault="00492085">
            <w:pPr>
              <w:rPr>
                <w:rFonts w:eastAsiaTheme="minorEastAsia"/>
                <w:lang w:val="en-GB" w:eastAsia="en-US"/>
              </w:rPr>
            </w:pPr>
            <w:r>
              <w:rPr>
                <w:rFonts w:eastAsiaTheme="minorEastAsia"/>
                <w:lang w:val="en-GB" w:eastAsia="en-US"/>
              </w:rPr>
              <w:t>Comments</w:t>
            </w:r>
          </w:p>
        </w:tc>
      </w:tr>
      <w:tr w:rsidR="002B2688" w14:paraId="3FBAD60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A36F22"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01EB6CD5" w14:textId="77777777" w:rsidR="002B2688" w:rsidRDefault="00492085">
            <w:pPr>
              <w:rPr>
                <w:rFonts w:eastAsiaTheme="minorEastAsia"/>
                <w:lang w:val="en-GB" w:eastAsia="en-US"/>
              </w:rPr>
            </w:pPr>
            <w:r>
              <w:rPr>
                <w:rFonts w:eastAsiaTheme="minorEastAsia"/>
                <w:lang w:val="en-GB" w:eastAsia="en-US"/>
              </w:rPr>
              <w:t>OK</w:t>
            </w:r>
          </w:p>
        </w:tc>
      </w:tr>
      <w:tr w:rsidR="002B2688" w14:paraId="66AE053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B2DD82"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1E8AFD3" w14:textId="77777777" w:rsidR="002B2688" w:rsidRDefault="00492085">
            <w:pPr>
              <w:rPr>
                <w:rFonts w:eastAsiaTheme="minorEastAsia"/>
                <w:lang w:val="en-GB" w:eastAsia="en-US"/>
              </w:rPr>
            </w:pPr>
            <w:r>
              <w:rPr>
                <w:rFonts w:eastAsiaTheme="minorEastAsia" w:hint="eastAsia"/>
              </w:rPr>
              <w:t>OK</w:t>
            </w:r>
          </w:p>
        </w:tc>
      </w:tr>
      <w:tr w:rsidR="002B2688" w14:paraId="1C5D940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D0A3D4F"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CDED9FD" w14:textId="77777777" w:rsidR="002B2688" w:rsidRDefault="00492085">
            <w:pPr>
              <w:rPr>
                <w:rFonts w:eastAsiaTheme="minorEastAsia"/>
              </w:rPr>
            </w:pPr>
            <w:r>
              <w:rPr>
                <w:rFonts w:eastAsiaTheme="minorEastAsia"/>
              </w:rPr>
              <w:t>Support</w:t>
            </w:r>
          </w:p>
        </w:tc>
      </w:tr>
      <w:tr w:rsidR="002B2688" w14:paraId="19CF7A9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D04B792"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9032C83" w14:textId="77777777" w:rsidR="002B2688" w:rsidRDefault="00492085">
            <w:pPr>
              <w:rPr>
                <w:rFonts w:eastAsiaTheme="minorEastAsia"/>
              </w:rPr>
            </w:pPr>
            <w:r>
              <w:rPr>
                <w:rFonts w:eastAsiaTheme="minorEastAsia"/>
              </w:rPr>
              <w:t>OK</w:t>
            </w:r>
          </w:p>
        </w:tc>
      </w:tr>
    </w:tbl>
    <w:p w14:paraId="479E4333" w14:textId="77777777" w:rsidR="002B2688" w:rsidRDefault="002B2688">
      <w:pPr>
        <w:rPr>
          <w:rFonts w:eastAsiaTheme="minorEastAsia"/>
          <w:lang w:val="en-GB" w:eastAsia="en-US"/>
        </w:rPr>
      </w:pPr>
    </w:p>
    <w:p w14:paraId="1D84E7A7" w14:textId="03A671AB" w:rsidR="002B2688" w:rsidRDefault="00492085">
      <w:pPr>
        <w:pStyle w:val="2"/>
        <w:tabs>
          <w:tab w:val="left" w:pos="432"/>
          <w:tab w:val="left" w:pos="1985"/>
        </w:tabs>
        <w:rPr>
          <w:lang w:eastAsia="zh-CN"/>
        </w:rPr>
      </w:pPr>
      <w:r>
        <w:rPr>
          <w:lang w:eastAsia="zh-CN"/>
        </w:rPr>
        <w:t>(2-5)(</w:t>
      </w:r>
      <w:r w:rsidR="009F3DD5">
        <w:rPr>
          <w:lang w:eastAsia="zh-CN"/>
        </w:rPr>
        <w:t>CLOSED</w:t>
      </w:r>
      <w:r>
        <w:rPr>
          <w:lang w:eastAsia="zh-CN"/>
        </w:rPr>
        <w:t>)editorial1: parameter correction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0CC5641E" w14:textId="77777777">
        <w:tc>
          <w:tcPr>
            <w:tcW w:w="2155" w:type="dxa"/>
          </w:tcPr>
          <w:p w14:paraId="0EB7A945" w14:textId="77777777" w:rsidR="002B2688" w:rsidRDefault="00492085">
            <w:pPr>
              <w:widowControl/>
              <w:autoSpaceDE/>
              <w:autoSpaceDN/>
              <w:adjustRightInd/>
              <w:spacing w:after="0"/>
              <w:rPr>
                <w:rFonts w:eastAsiaTheme="minorEastAsia"/>
                <w:sz w:val="16"/>
                <w:szCs w:val="16"/>
                <w:lang w:val="en-GB"/>
              </w:rPr>
            </w:pPr>
            <w:r>
              <w:rPr>
                <w:rFonts w:eastAsiaTheme="minorEastAsia" w:hint="eastAsia"/>
                <w:sz w:val="16"/>
                <w:szCs w:val="16"/>
                <w:lang w:val="en-GB"/>
              </w:rPr>
              <w:t>Q</w:t>
            </w:r>
            <w:r>
              <w:rPr>
                <w:rFonts w:eastAsiaTheme="minorEastAsia"/>
                <w:sz w:val="16"/>
                <w:szCs w:val="16"/>
                <w:lang w:val="en-GB"/>
              </w:rPr>
              <w:t>ualcomm-CR-x2024</w:t>
            </w:r>
          </w:p>
        </w:tc>
        <w:tc>
          <w:tcPr>
            <w:tcW w:w="12082" w:type="dxa"/>
          </w:tcPr>
          <w:p w14:paraId="36E56700" w14:textId="77777777" w:rsidR="002B2688" w:rsidRDefault="00492085">
            <w:pPr>
              <w:widowControl/>
              <w:autoSpaceDE/>
              <w:autoSpaceDN/>
              <w:adjustRightInd/>
              <w:spacing w:after="0"/>
              <w:rPr>
                <w:rFonts w:eastAsiaTheme="minorEastAsia"/>
                <w:bCs/>
                <w:lang w:val="en-AU"/>
              </w:rPr>
            </w:pPr>
            <w:r>
              <w:rPr>
                <w:rFonts w:eastAsiaTheme="minorEastAsia" w:hint="eastAsia"/>
                <w:bCs/>
                <w:lang w:val="en-AU"/>
              </w:rPr>
              <w:t>A</w:t>
            </w:r>
            <w:r>
              <w:rPr>
                <w:rFonts w:eastAsiaTheme="minorEastAsia"/>
                <w:bCs/>
                <w:lang w:val="en-AU"/>
              </w:rPr>
              <w:t>lign RRC parameter:</w:t>
            </w:r>
          </w:p>
          <w:p w14:paraId="19AD47EA" w14:textId="77777777" w:rsidR="002B2688" w:rsidRDefault="00492085">
            <w:pPr>
              <w:pStyle w:val="1"/>
              <w:numPr>
                <w:ilvl w:val="0"/>
                <w:numId w:val="0"/>
              </w:numPr>
              <w:ind w:left="432" w:hanging="432"/>
              <w:outlineLvl w:val="0"/>
            </w:pPr>
            <w:bookmarkStart w:id="857" w:name="_Toc145664370"/>
            <w:r>
              <w:t>18</w:t>
            </w:r>
            <w:r>
              <w:rPr>
                <w:rFonts w:hint="eastAsia"/>
              </w:rPr>
              <w:tab/>
            </w:r>
            <w:r>
              <w:t>Multicast Broadcast Services</w:t>
            </w:r>
            <w:bookmarkEnd w:id="857"/>
          </w:p>
          <w:p w14:paraId="27AC987A" w14:textId="77777777" w:rsidR="002B2688" w:rsidRDefault="00492085">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3624A34"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w:t>
            </w:r>
            <w:r>
              <w:rPr>
                <w:rFonts w:eastAsia="宋体"/>
                <w:i/>
                <w:iCs/>
                <w:sz w:val="20"/>
                <w:szCs w:val="20"/>
              </w:rPr>
              <w:t>PDCCH-ConfigCommon</w:t>
            </w:r>
            <w:r>
              <w:rPr>
                <w:rFonts w:eastAsia="宋体"/>
                <w:sz w:val="20"/>
                <w:szCs w:val="20"/>
                <w:lang w:val="en-GB" w:eastAsia="en-US"/>
              </w:rPr>
              <w:t xml:space="preserve"> or </w:t>
            </w:r>
            <w:del w:id="858" w:author="Le Liu" w:date="2023-10-30T21:39:00Z">
              <w:r>
                <w:rPr>
                  <w:rFonts w:eastAsia="宋体"/>
                  <w:i/>
                  <w:iCs/>
                  <w:sz w:val="20"/>
                  <w:szCs w:val="20"/>
                </w:rPr>
                <w:delText>PDSCH-</w:delText>
              </w:r>
            </w:del>
            <w:del w:id="859" w:author="Le Liu" w:date="2023-10-30T08:43:00Z">
              <w:r>
                <w:rPr>
                  <w:rFonts w:eastAsia="宋体"/>
                  <w:i/>
                  <w:iCs/>
                  <w:sz w:val="20"/>
                  <w:szCs w:val="20"/>
                </w:rPr>
                <w:delText>ConfigCommon</w:delText>
              </w:r>
            </w:del>
            <w:ins w:id="860" w:author="Le Liu" w:date="2023-10-30T21:39:00Z">
              <w:r>
                <w:rPr>
                  <w:rFonts w:eastAsia="宋体"/>
                  <w:i/>
                  <w:iCs/>
                  <w:sz w:val="20"/>
                  <w:szCs w:val="20"/>
                </w:rPr>
                <w:t>PDSCH-</w:t>
              </w:r>
            </w:ins>
            <w:ins w:id="861" w:author="Le Liu" w:date="2023-10-30T08:43:00Z">
              <w:r>
                <w:rPr>
                  <w:rFonts w:eastAsia="宋体"/>
                  <w:i/>
                  <w:iCs/>
                  <w:sz w:val="20"/>
                  <w:szCs w:val="20"/>
                </w:rPr>
                <w:t>Config</w:t>
              </w:r>
            </w:ins>
            <w:ins w:id="862" w:author="Le Liu" w:date="2023-10-30T21:39:00Z">
              <w:r>
                <w:rPr>
                  <w:rFonts w:eastAsia="宋体"/>
                  <w:i/>
                  <w:iCs/>
                  <w:sz w:val="20"/>
                  <w:szCs w:val="20"/>
                </w:rPr>
                <w:t>MCCH</w:t>
              </w:r>
            </w:ins>
            <w:ins w:id="863" w:author="Le Liu" w:date="2023-10-30T21:40:00Z">
              <w:r>
                <w:rPr>
                  <w:rFonts w:eastAsia="宋体"/>
                  <w:sz w:val="20"/>
                  <w:szCs w:val="20"/>
                </w:rPr>
                <w:t>/</w:t>
              </w:r>
            </w:ins>
            <w:ins w:id="864" w:author="Le Liu" w:date="2023-10-30T21:39:00Z">
              <w:r>
                <w:rPr>
                  <w:rFonts w:eastAsia="宋体"/>
                  <w:i/>
                  <w:iCs/>
                  <w:sz w:val="20"/>
                  <w:szCs w:val="20"/>
                </w:rPr>
                <w:t>PDSCH-ConfigMTCH</w:t>
              </w:r>
            </w:ins>
            <w:r>
              <w:rPr>
                <w:rFonts w:eastAsia="宋体"/>
                <w:sz w:val="20"/>
                <w:szCs w:val="20"/>
                <w:lang w:val="en-GB" w:eastAsia="en-US"/>
              </w:rPr>
              <w:t>, when applicable a corresponding higher layer parameter value for MCCH/</w:t>
            </w:r>
            <w:r>
              <w:rPr>
                <w:rFonts w:eastAsia="宋体"/>
                <w:sz w:val="20"/>
                <w:szCs w:val="20"/>
                <w:lang w:eastAsia="en-US"/>
              </w:rPr>
              <w:t xml:space="preserve">broadcast </w:t>
            </w:r>
            <w:r>
              <w:rPr>
                <w:rFonts w:eastAsia="宋体"/>
                <w:sz w:val="20"/>
                <w:szCs w:val="20"/>
                <w:lang w:val="en-GB" w:eastAsia="en-US"/>
              </w:rPr>
              <w:t>MTCH PDCCH receptions or PDSCH receptions, respectively, is provided as described in [12, TS 38.331].</w:t>
            </w:r>
          </w:p>
        </w:tc>
      </w:tr>
    </w:tbl>
    <w:p w14:paraId="0B9E815C" w14:textId="77777777" w:rsidR="002B2688" w:rsidRDefault="002B2688">
      <w:pPr>
        <w:rPr>
          <w:rFonts w:eastAsiaTheme="minorEastAsia"/>
          <w:lang w:val="en-AU"/>
        </w:rPr>
      </w:pPr>
    </w:p>
    <w:p w14:paraId="5AD54B36" w14:textId="77777777" w:rsidR="002B2688" w:rsidRDefault="00492085">
      <w:pPr>
        <w:pStyle w:val="31"/>
        <w:tabs>
          <w:tab w:val="left" w:pos="432"/>
        </w:tabs>
      </w:pPr>
      <w:bookmarkStart w:id="865" w:name="_Ref150358392"/>
      <w:r>
        <w:rPr>
          <w:rFonts w:hint="eastAsia"/>
        </w:rPr>
        <w:t>R</w:t>
      </w:r>
      <w:r>
        <w:t>ound-1</w:t>
      </w:r>
      <w:bookmarkEnd w:id="865"/>
    </w:p>
    <w:p w14:paraId="43B33793"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4D67DDE4" w14:textId="77777777" w:rsidR="002B2688" w:rsidRDefault="002B2688">
      <w:pPr>
        <w:rPr>
          <w:rFonts w:eastAsiaTheme="minorEastAsia"/>
          <w:lang w:val="en-GB" w:eastAsia="en-US"/>
        </w:rPr>
      </w:pPr>
    </w:p>
    <w:p w14:paraId="24B8455A" w14:textId="77777777" w:rsidR="002B2688" w:rsidRDefault="00492085">
      <w:pPr>
        <w:rPr>
          <w:rFonts w:eastAsiaTheme="minorEastAsia"/>
          <w:lang w:val="en-GB"/>
        </w:rPr>
      </w:pPr>
      <w:r>
        <w:rPr>
          <w:rFonts w:eastAsiaTheme="minorEastAsia" w:hint="eastAsia"/>
          <w:lang w:val="en-GB"/>
        </w:rPr>
        <w:t>E</w:t>
      </w:r>
      <w:r>
        <w:rPr>
          <w:rFonts w:eastAsiaTheme="minorEastAsia"/>
          <w:lang w:val="en-GB"/>
        </w:rPr>
        <w:t xml:space="preserve">ditorial change of RRC parameter alignment and should be agreeable. </w:t>
      </w:r>
    </w:p>
    <w:p w14:paraId="4C495926" w14:textId="77777777" w:rsidR="002B2688" w:rsidRDefault="002B2688">
      <w:pPr>
        <w:rPr>
          <w:rFonts w:eastAsiaTheme="minorEastAsia"/>
          <w:lang w:val="en-AU"/>
        </w:rPr>
      </w:pPr>
    </w:p>
    <w:p w14:paraId="34EDDD46"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_Ref150358392 \n \h </w:instrText>
      </w:r>
      <w:r>
        <w:rPr>
          <w:lang w:val="en-GB"/>
        </w:rPr>
      </w:r>
      <w:r>
        <w:rPr>
          <w:lang w:val="en-GB"/>
        </w:rPr>
        <w:fldChar w:fldCharType="separate"/>
      </w:r>
      <w:r>
        <w:rPr>
          <w:lang w:val="en-GB"/>
        </w:rPr>
        <w:t>2.5.1</w:t>
      </w:r>
      <w:r>
        <w:rPr>
          <w:lang w:val="en-GB"/>
        </w:rPr>
        <w:fldChar w:fldCharType="end"/>
      </w:r>
    </w:p>
    <w:p w14:paraId="244E916F"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 xml:space="preserve">he draft CR in R1-2312024 is endorsed for alignment CR to TS38.213. </w:t>
      </w:r>
    </w:p>
    <w:p w14:paraId="752E2258" w14:textId="77777777" w:rsidR="002B2688" w:rsidRDefault="002B2688">
      <w:pPr>
        <w:rPr>
          <w:rFonts w:eastAsiaTheme="minorEastAsia"/>
          <w:b/>
          <w:i/>
          <w:lang w:val="en-GB" w:eastAsia="en-US"/>
        </w:rPr>
      </w:pPr>
    </w:p>
    <w:p w14:paraId="05E86DB4"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AEDAB4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C53C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9BD36D6" w14:textId="77777777" w:rsidR="002B2688" w:rsidRDefault="00492085">
            <w:pPr>
              <w:rPr>
                <w:rFonts w:eastAsiaTheme="minorEastAsia"/>
                <w:lang w:val="en-GB" w:eastAsia="en-US"/>
              </w:rPr>
            </w:pPr>
            <w:r>
              <w:rPr>
                <w:rFonts w:eastAsiaTheme="minorEastAsia"/>
                <w:lang w:val="en-GB" w:eastAsia="en-US"/>
              </w:rPr>
              <w:t>Comments</w:t>
            </w:r>
          </w:p>
        </w:tc>
      </w:tr>
      <w:tr w:rsidR="002B2688" w14:paraId="1E414EC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AD1709B"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3FD9B6A9" w14:textId="77777777" w:rsidR="002B2688" w:rsidRDefault="00492085">
            <w:pPr>
              <w:rPr>
                <w:rFonts w:eastAsiaTheme="minorEastAsia"/>
                <w:lang w:val="en-GB" w:eastAsia="en-US"/>
              </w:rPr>
            </w:pPr>
            <w:r>
              <w:rPr>
                <w:rFonts w:eastAsiaTheme="minorEastAsia"/>
                <w:lang w:val="en-GB" w:eastAsia="en-US"/>
              </w:rPr>
              <w:t>OK</w:t>
            </w:r>
          </w:p>
        </w:tc>
      </w:tr>
      <w:tr w:rsidR="002B2688" w14:paraId="5DB14D4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772864"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8555BD8" w14:textId="77777777" w:rsidR="002B2688" w:rsidRDefault="00492085">
            <w:pPr>
              <w:rPr>
                <w:rFonts w:eastAsiaTheme="minorEastAsia"/>
                <w:lang w:val="en-GB" w:eastAsia="en-US"/>
              </w:rPr>
            </w:pPr>
            <w:r>
              <w:rPr>
                <w:rFonts w:eastAsiaTheme="minorEastAsia" w:hint="eastAsia"/>
              </w:rPr>
              <w:t>OK</w:t>
            </w:r>
          </w:p>
        </w:tc>
      </w:tr>
      <w:tr w:rsidR="002B2688" w14:paraId="2C4F687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EF6906"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9CF427" w14:textId="77777777" w:rsidR="002B2688" w:rsidRDefault="00492085">
            <w:pPr>
              <w:rPr>
                <w:rFonts w:eastAsiaTheme="minorEastAsia"/>
              </w:rPr>
            </w:pPr>
            <w:r>
              <w:rPr>
                <w:rFonts w:eastAsiaTheme="minorEastAsia"/>
              </w:rPr>
              <w:t>Support</w:t>
            </w:r>
          </w:p>
        </w:tc>
      </w:tr>
      <w:tr w:rsidR="002B2688" w14:paraId="442CF56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667CA8"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5FC92F6B" w14:textId="77777777" w:rsidR="002B2688" w:rsidRDefault="00492085">
            <w:pPr>
              <w:rPr>
                <w:rFonts w:eastAsiaTheme="minorEastAsia"/>
              </w:rPr>
            </w:pPr>
            <w:r>
              <w:rPr>
                <w:rFonts w:eastAsiaTheme="minorEastAsia"/>
              </w:rPr>
              <w:t>OK</w:t>
            </w:r>
          </w:p>
        </w:tc>
      </w:tr>
    </w:tbl>
    <w:p w14:paraId="0BCF994F" w14:textId="77777777" w:rsidR="002B2688" w:rsidRDefault="002B2688">
      <w:pPr>
        <w:rPr>
          <w:rFonts w:eastAsiaTheme="minorEastAsia"/>
          <w:lang w:val="en-GB" w:eastAsia="en-US"/>
        </w:rPr>
      </w:pPr>
    </w:p>
    <w:p w14:paraId="36392F36" w14:textId="53CBE0AB" w:rsidR="002B2688" w:rsidRDefault="00492085">
      <w:pPr>
        <w:pStyle w:val="2"/>
        <w:tabs>
          <w:tab w:val="left" w:pos="432"/>
          <w:tab w:val="left" w:pos="1985"/>
        </w:tabs>
        <w:rPr>
          <w:lang w:eastAsia="zh-CN"/>
        </w:rPr>
      </w:pPr>
      <w:r>
        <w:rPr>
          <w:lang w:eastAsia="zh-CN"/>
        </w:rPr>
        <w:t>(2-6)(</w:t>
      </w:r>
      <w:r w:rsidR="009F3DD5">
        <w:rPr>
          <w:lang w:eastAsia="zh-CN"/>
        </w:rPr>
        <w:t>CLOSED</w:t>
      </w:r>
      <w:r>
        <w:rPr>
          <w:lang w:eastAsia="zh-CN"/>
        </w:rPr>
        <w:t>)editorial2: multicast for G-RNTI</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53ED9AA4" w14:textId="77777777">
        <w:tc>
          <w:tcPr>
            <w:tcW w:w="2155" w:type="dxa"/>
          </w:tcPr>
          <w:p w14:paraId="4AD4F758" w14:textId="77777777" w:rsidR="002B2688" w:rsidRDefault="00492085">
            <w:pPr>
              <w:widowControl/>
              <w:autoSpaceDE/>
              <w:autoSpaceDN/>
              <w:adjustRightInd/>
              <w:spacing w:after="0"/>
              <w:rPr>
                <w:rFonts w:eastAsiaTheme="minorEastAsia"/>
                <w:sz w:val="16"/>
                <w:szCs w:val="16"/>
                <w:lang w:val="en-GB"/>
              </w:rPr>
            </w:pPr>
            <w:r>
              <w:rPr>
                <w:rFonts w:eastAsiaTheme="minorEastAsia" w:hint="eastAsia"/>
                <w:sz w:val="16"/>
                <w:szCs w:val="16"/>
                <w:lang w:val="en-GB"/>
              </w:rPr>
              <w:t>C</w:t>
            </w:r>
            <w:r>
              <w:rPr>
                <w:rFonts w:eastAsiaTheme="minorEastAsia"/>
                <w:sz w:val="16"/>
                <w:szCs w:val="16"/>
                <w:lang w:val="en-GB"/>
              </w:rPr>
              <w:t>ATT-CR-x1308</w:t>
            </w:r>
          </w:p>
        </w:tc>
        <w:tc>
          <w:tcPr>
            <w:tcW w:w="12082" w:type="dxa"/>
          </w:tcPr>
          <w:p w14:paraId="6721C4CE"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66" w:name="_Toc45810567"/>
            <w:bookmarkStart w:id="867" w:name="_Toc130409767"/>
            <w:bookmarkStart w:id="868" w:name="_Toc29674292"/>
            <w:bookmarkStart w:id="869" w:name="_Toc36645522"/>
            <w:bookmarkStart w:id="870" w:name="_Toc29673158"/>
            <w:bookmarkStart w:id="871" w:name="_Toc29673299"/>
            <w:r>
              <w:rPr>
                <w:rFonts w:ascii="Arial" w:eastAsia="宋体" w:hAnsi="Arial"/>
                <w:sz w:val="32"/>
                <w:szCs w:val="20"/>
                <w:lang w:val="en-GB" w:eastAsia="en-US"/>
              </w:rPr>
              <w:t>9.1</w:t>
            </w:r>
            <w:r>
              <w:rPr>
                <w:rFonts w:ascii="Arial" w:eastAsia="宋体" w:hAnsi="Arial" w:hint="eastAsia"/>
                <w:sz w:val="32"/>
                <w:szCs w:val="20"/>
                <w:lang w:val="en-GB" w:eastAsia="en-US"/>
              </w:rPr>
              <w:tab/>
            </w:r>
            <w:r>
              <w:rPr>
                <w:rFonts w:ascii="Arial" w:eastAsia="宋体" w:hAnsi="Arial"/>
                <w:sz w:val="32"/>
                <w:szCs w:val="20"/>
                <w:lang w:val="en-GB" w:eastAsia="en-US"/>
              </w:rPr>
              <w:t>HARQ-ACK codebook determination</w:t>
            </w:r>
          </w:p>
          <w:p w14:paraId="15880AE0"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1F15E667"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For a HARQ-ACK information bit, a UE generates a positive acknowledgement (ACK) if the UE detects a DCI format that provides a SPS PDSCH release </w:t>
            </w:r>
            <w:r>
              <w:rPr>
                <w:rFonts w:eastAsia="宋体" w:cs="Times"/>
                <w:sz w:val="20"/>
                <w:szCs w:val="20"/>
                <w:lang w:val="en-GB" w:eastAsia="en-US"/>
              </w:rPr>
              <w:t xml:space="preserve">or detects a DCI format that does not schedule PDSCH reception and indicates a TCI state update </w:t>
            </w:r>
            <w:r>
              <w:rPr>
                <w:rFonts w:eastAsia="宋体"/>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2634CBA5" w14:textId="77777777" w:rsidR="002B2688" w:rsidRDefault="00492085">
            <w:pPr>
              <w:spacing w:after="180"/>
              <w:rPr>
                <w:rFonts w:eastAsia="宋体"/>
                <w:sz w:val="20"/>
                <w:szCs w:val="20"/>
                <w:lang w:val="en-GB"/>
              </w:rPr>
            </w:pPr>
            <w:r>
              <w:rPr>
                <w:rFonts w:eastAsia="宋体"/>
                <w:sz w:val="20"/>
                <w:szCs w:val="20"/>
                <w:lang w:val="en-GB"/>
              </w:rPr>
              <w:t>In the following, the CRC for a DCI format is scrambled with a C-RNTI, an MCS-C-RNTI, or a CS-RNTI, or a G-RNTI</w:t>
            </w:r>
            <w:ins w:id="872" w:author="CATT" w:date="2023-11-01T14:02:00Z">
              <w:r>
                <w:rPr>
                  <w:rFonts w:eastAsia="宋体" w:hint="eastAsia"/>
                  <w:color w:val="FF0000"/>
                  <w:sz w:val="20"/>
                  <w:szCs w:val="20"/>
                  <w:u w:val="single"/>
                  <w:lang w:val="en-GB" w:eastAsia="en-US"/>
                </w:rPr>
                <w:t xml:space="preserve"> </w:t>
              </w:r>
              <w:r>
                <w:rPr>
                  <w:rFonts w:eastAsia="宋体"/>
                  <w:sz w:val="20"/>
                  <w:szCs w:val="20"/>
                  <w:lang w:val="en-GB" w:eastAsia="en-US"/>
                </w:rPr>
                <w:t>for multicast</w:t>
              </w:r>
            </w:ins>
            <w:r>
              <w:rPr>
                <w:rFonts w:eastAsia="宋体"/>
                <w:sz w:val="20"/>
                <w:szCs w:val="20"/>
                <w:lang w:val="en-GB"/>
              </w:rPr>
              <w:t>, or a G-CS-</w:t>
            </w:r>
            <w:r>
              <w:rPr>
                <w:rFonts w:eastAsia="宋体"/>
                <w:sz w:val="20"/>
                <w:szCs w:val="20"/>
                <w:lang w:val="en-GB"/>
              </w:rPr>
              <w:lastRenderedPageBreak/>
              <w:t>RNTI.</w:t>
            </w:r>
          </w:p>
          <w:p w14:paraId="527544B1" w14:textId="77777777" w:rsidR="002B2688" w:rsidRDefault="00492085">
            <w:pPr>
              <w:spacing w:after="180"/>
              <w:rPr>
                <w:rFonts w:eastAsia="宋体"/>
                <w:sz w:val="20"/>
                <w:szCs w:val="20"/>
                <w:lang w:val="en-GB"/>
              </w:rPr>
            </w:pPr>
            <w:r>
              <w:rPr>
                <w:rFonts w:eastAsia="宋体"/>
                <w:sz w:val="20"/>
                <w:szCs w:val="20"/>
                <w:lang w:val="en-GB"/>
              </w:rPr>
              <w:t xml:space="preserve">In the following, if the value of </w:t>
            </w:r>
            <w:r>
              <w:rPr>
                <w:rFonts w:eastAsia="宋体"/>
                <w:i/>
                <w:sz w:val="20"/>
                <w:szCs w:val="20"/>
                <w:lang w:val="en-GB" w:eastAsia="en-US"/>
              </w:rPr>
              <w:t xml:space="preserve">maxNrofCodeWordsScheduledByDCI </w:t>
            </w:r>
            <w:r>
              <w:rPr>
                <w:rFonts w:eastAsia="宋体"/>
                <w:sz w:val="20"/>
                <w:szCs w:val="20"/>
                <w:lang w:val="en-GB" w:eastAsia="en-US"/>
              </w:rPr>
              <w:t xml:space="preserve">is not provided, the value of </w:t>
            </w:r>
            <w:r>
              <w:rPr>
                <w:rFonts w:eastAsia="宋体"/>
                <w:i/>
                <w:sz w:val="20"/>
                <w:szCs w:val="20"/>
                <w:lang w:val="en-GB" w:eastAsia="en-US"/>
              </w:rPr>
              <w:t xml:space="preserve">maxNrofCodeWordsScheduledByDCI </w:t>
            </w:r>
            <w:r>
              <w:rPr>
                <w:rFonts w:eastAsia="宋体"/>
                <w:sz w:val="20"/>
                <w:szCs w:val="20"/>
                <w:lang w:val="en-GB" w:eastAsia="en-US"/>
              </w:rPr>
              <w:t>equals one.</w:t>
            </w:r>
          </w:p>
          <w:p w14:paraId="77D92CA3"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61927075" w14:textId="77777777" w:rsidR="002B2688" w:rsidRDefault="002B2688">
            <w:pPr>
              <w:spacing w:after="180"/>
              <w:jc w:val="center"/>
              <w:rPr>
                <w:rFonts w:ascii="Arial" w:eastAsia="宋体" w:hAnsi="Arial" w:cs="Arial"/>
                <w:color w:val="FF0000"/>
                <w:sz w:val="20"/>
                <w:szCs w:val="20"/>
                <w:lang w:val="en-GB"/>
              </w:rPr>
            </w:pPr>
          </w:p>
          <w:p w14:paraId="49F13376"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73" w:name="_Toc146214441"/>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873"/>
            <w:r>
              <w:rPr>
                <w:rFonts w:ascii="Arial" w:eastAsia="宋体" w:hAnsi="Arial"/>
                <w:sz w:val="32"/>
                <w:szCs w:val="20"/>
                <w:lang w:val="en-GB" w:eastAsia="en-US"/>
              </w:rPr>
              <w:t xml:space="preserve"> </w:t>
            </w:r>
          </w:p>
          <w:p w14:paraId="4550127B"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2BE1BFA4" w14:textId="77777777" w:rsidR="002B2688" w:rsidRDefault="00492085">
            <w:pPr>
              <w:spacing w:after="180"/>
              <w:rPr>
                <w:rFonts w:eastAsia="宋体"/>
                <w:sz w:val="20"/>
                <w:szCs w:val="20"/>
                <w:lang w:val="en-GB" w:eastAsia="en-US"/>
              </w:rPr>
            </w:pPr>
            <w:r>
              <w:rPr>
                <w:rFonts w:eastAsia="宋体"/>
                <w:sz w:val="20"/>
                <w:szCs w:val="20"/>
                <w:lang w:val="en-GB" w:eastAsia="ko-KR"/>
              </w:rPr>
              <w:t xml:space="preserve">If </w:t>
            </w:r>
            <w:r>
              <w:rPr>
                <w:rFonts w:eastAsia="宋体"/>
                <w:sz w:val="20"/>
                <w:szCs w:val="20"/>
                <w:lang w:val="en-GB" w:eastAsia="en-US"/>
              </w:rPr>
              <w:t>a UE is provided serving</w:t>
            </w:r>
            <w:r>
              <w:rPr>
                <w:rFonts w:eastAsia="宋体"/>
                <w:iCs/>
                <w:sz w:val="20"/>
                <w:szCs w:val="20"/>
                <w:lang w:val="en-GB" w:eastAsia="en-US"/>
              </w:rPr>
              <w:t xml:space="preserve"> cells </w:t>
            </w:r>
            <w:r>
              <w:rPr>
                <w:iCs/>
                <w:sz w:val="20"/>
                <w:szCs w:val="20"/>
                <w:lang w:val="en-GB" w:eastAsia="en-US"/>
              </w:rPr>
              <w:t>with</w:t>
            </w:r>
            <w:r>
              <w:rPr>
                <w:rFonts w:eastAsia="宋体"/>
                <w:sz w:val="20"/>
                <w:szCs w:val="20"/>
                <w:lang w:val="en-GB" w:eastAsia="ko-KR"/>
              </w:rPr>
              <w:t xml:space="preserve"> SCS configuration </w:t>
            </w:r>
            <m:oMath>
              <m:r>
                <w:rPr>
                  <w:rFonts w:ascii="Cambria Math" w:eastAsia="宋体" w:hAnsi="Cambria Math"/>
                  <w:sz w:val="20"/>
                  <w:szCs w:val="20"/>
                  <w:lang w:val="en-GB" w:eastAsia="en-US"/>
                </w:rPr>
                <m:t>μ∈</m:t>
              </m:r>
              <m:d>
                <m:dPr>
                  <m:begChr m:val="{"/>
                  <m:endChr m:val="}"/>
                  <m:ctrlPr>
                    <w:rPr>
                      <w:rFonts w:ascii="Cambria Math" w:eastAsia="宋体" w:hAnsi="Cambria Math"/>
                      <w:bCs/>
                      <w:i/>
                      <w:sz w:val="20"/>
                      <w:szCs w:val="20"/>
                      <w:lang w:val="en-GB" w:eastAsia="en-US"/>
                    </w:rPr>
                  </m:ctrlPr>
                </m:dPr>
                <m:e>
                  <m:r>
                    <w:rPr>
                      <w:rFonts w:ascii="Cambria Math" w:eastAsia="宋体" w:hAnsi="Cambria Math"/>
                      <w:sz w:val="20"/>
                      <w:szCs w:val="20"/>
                      <w:lang w:val="en-GB" w:eastAsia="en-US"/>
                    </w:rPr>
                    <m:t>5, 6</m:t>
                  </m:r>
                </m:e>
              </m:d>
            </m:oMath>
            <w:r>
              <w:rPr>
                <w:rFonts w:eastAsia="宋体"/>
                <w:sz w:val="20"/>
                <w:szCs w:val="20"/>
                <w:lang w:val="en-GB" w:eastAsia="en-US"/>
              </w:rPr>
              <w:t xml:space="preserve"> for the active DL BWP</w:t>
            </w:r>
            <w:r>
              <w:rPr>
                <w:rFonts w:eastAsia="宋体"/>
                <w:sz w:val="20"/>
                <w:szCs w:val="20"/>
                <w:lang w:val="en-GB" w:eastAsia="ja-JP"/>
              </w:rPr>
              <w:t xml:space="preserve">, is not configured for NR-DC operation and </w:t>
            </w:r>
            <w:r>
              <w:rPr>
                <w:rFonts w:eastAsia="宋体"/>
                <w:sz w:val="20"/>
                <w:szCs w:val="20"/>
                <w:lang w:val="en-GB" w:eastAsia="en-US"/>
              </w:rPr>
              <w:t xml:space="preserve">indicates through </w:t>
            </w:r>
            <w:r>
              <w:rPr>
                <w:rFonts w:eastAsia="宋体"/>
                <w:i/>
                <w:iCs/>
                <w:sz w:val="20"/>
                <w:szCs w:val="20"/>
                <w:lang w:val="en-GB" w:eastAsia="en-US"/>
              </w:rPr>
              <w:t xml:space="preserve">pdcch-MonitoringCA </w:t>
            </w:r>
            <w:r>
              <w:rPr>
                <w:rFonts w:eastAsia="宋体"/>
                <w:sz w:val="20"/>
                <w:szCs w:val="20"/>
                <w:lang w:val="en-GB" w:eastAsia="en-US"/>
              </w:rPr>
              <w:t xml:space="preserve">a capability to monitor PDCCH candidates for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r>
                <w:rPr>
                  <w:rFonts w:ascii="Cambria Math" w:eastAsia="宋体" w:hAnsi="Cambria Math"/>
                  <w:sz w:val="20"/>
                  <w:szCs w:val="20"/>
                  <w:lang w:val="en-GB" w:eastAsia="en-US"/>
                </w:rPr>
                <m:t>≥4</m:t>
              </m:r>
            </m:oMath>
            <w:r>
              <w:rPr>
                <w:rFonts w:eastAsia="宋体"/>
                <w:sz w:val="20"/>
                <w:szCs w:val="20"/>
                <w:lang w:val="en-GB" w:eastAsia="en-US"/>
              </w:rPr>
              <w:t xml:space="preserve"> downlink cells and the </w:t>
            </w:r>
            <w:r>
              <w:rPr>
                <w:rFonts w:eastAsia="宋体"/>
                <w:sz w:val="20"/>
                <w:szCs w:val="20"/>
                <w:lang w:val="en-GB" w:eastAsia="ko-KR"/>
              </w:rPr>
              <w:t>UE</w:t>
            </w:r>
            <w:r>
              <w:rPr>
                <w:rFonts w:eastAsia="宋体"/>
                <w:sz w:val="20"/>
                <w:szCs w:val="20"/>
                <w:lang w:val="en-GB" w:eastAsia="en-US"/>
              </w:rPr>
              <w:t xml:space="preserve"> is configured with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&gt;4</m:t>
              </m:r>
            </m:oMath>
            <w:r>
              <w:rPr>
                <w:rFonts w:eastAsia="宋体"/>
                <w:sz w:val="20"/>
                <w:szCs w:val="20"/>
                <w:lang w:val="en-GB" w:eastAsia="en-US"/>
              </w:rPr>
              <w:t xml:space="preserve"> downlink cells or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UL</m:t>
                  </m:r>
                </m:sup>
              </m:sSubSup>
              <m:r>
                <w:rPr>
                  <w:rFonts w:ascii="Cambria Math" w:eastAsia="宋体" w:hAnsi="Cambria Math"/>
                  <w:sz w:val="20"/>
                  <w:szCs w:val="20"/>
                  <w:lang w:val="en-GB" w:eastAsia="en-US"/>
                </w:rPr>
                <m:t>&gt;4</m:t>
              </m:r>
            </m:oMath>
            <w:r>
              <w:rPr>
                <w:rFonts w:eastAsia="宋体"/>
                <w:sz w:val="20"/>
                <w:szCs w:val="20"/>
                <w:lang w:val="en-GB" w:eastAsia="en-US"/>
              </w:rPr>
              <w:t xml:space="preserve"> uplink cells, the</w:t>
            </w:r>
            <w:r>
              <w:rPr>
                <w:rFonts w:eastAsia="宋体"/>
                <w:sz w:val="20"/>
                <w:szCs w:val="20"/>
                <w:lang w:val="en-GB" w:eastAsia="ja-JP"/>
              </w:rPr>
              <w:t xml:space="preserve"> UE expects to have respectively received at most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16∙N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oMath>
            <w:r>
              <w:rPr>
                <w:rFonts w:eastAsia="宋体"/>
                <w:sz w:val="20"/>
                <w:szCs w:val="20"/>
                <w:lang w:val="en-GB" w:eastAsia="ja-JP"/>
              </w:rPr>
              <w:t xml:space="preserve"> PDCCHs for </w:t>
            </w:r>
          </w:p>
          <w:p w14:paraId="0E81D0F2" w14:textId="77777777" w:rsidR="002B2688" w:rsidRDefault="00492085">
            <w:pPr>
              <w:spacing w:after="180"/>
              <w:ind w:left="568" w:hanging="284"/>
              <w:rPr>
                <w:rFonts w:eastAsia="宋体"/>
                <w:sz w:val="20"/>
                <w:szCs w:val="20"/>
                <w:lang w:eastAsia="en-US"/>
              </w:rPr>
            </w:pPr>
            <w:r>
              <w:rPr>
                <w:rFonts w:eastAsia="宋体"/>
                <w:sz w:val="20"/>
                <w:szCs w:val="20"/>
                <w:lang w:eastAsia="ja-JP"/>
              </w:rPr>
              <w:t>-</w:t>
            </w:r>
            <w:r>
              <w:rPr>
                <w:rFonts w:eastAsia="宋体"/>
                <w:sz w:val="20"/>
                <w:szCs w:val="20"/>
                <w:lang w:eastAsia="ja-JP"/>
              </w:rPr>
              <w:tab/>
              <w:t>DCI formats with CRC scrambled by a C-RNTI, or a CS-RNTI, or a MCS</w:t>
            </w:r>
            <w:r>
              <w:rPr>
                <w:rFonts w:eastAsia="等线"/>
                <w:sz w:val="20"/>
                <w:szCs w:val="20"/>
                <w:lang w:eastAsia="ja-JP"/>
              </w:rPr>
              <w:t>-C</w:t>
            </w:r>
            <w:r>
              <w:rPr>
                <w:rFonts w:eastAsia="宋体"/>
                <w:sz w:val="20"/>
                <w:szCs w:val="20"/>
                <w:lang w:eastAsia="ja-JP"/>
              </w:rPr>
              <w:t>-RNTI, or a G-RNTI</w:t>
            </w:r>
            <w:ins w:id="874" w:author="CATT" w:date="2023-11-01T14:02:00Z">
              <w:r>
                <w:rPr>
                  <w:rFonts w:eastAsia="宋体"/>
                  <w:sz w:val="20"/>
                  <w:szCs w:val="20"/>
                  <w:lang w:val="en-GB" w:eastAsia="en-US"/>
                </w:rPr>
                <w:t xml:space="preserve"> for multicast</w:t>
              </w:r>
            </w:ins>
            <w:r>
              <w:rPr>
                <w:rFonts w:eastAsia="宋体"/>
                <w:sz w:val="20"/>
                <w:szCs w:val="20"/>
                <w:lang w:val="en-GB"/>
              </w:rPr>
              <w:t>,</w:t>
            </w:r>
            <w:r>
              <w:rPr>
                <w:rFonts w:eastAsia="宋体"/>
                <w:sz w:val="20"/>
                <w:szCs w:val="20"/>
                <w:lang w:eastAsia="ja-JP"/>
              </w:rPr>
              <w:t xml:space="preserve"> or a G-CS-RNTI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Pr>
                <w:rFonts w:eastAsia="宋体"/>
                <w:sz w:val="20"/>
                <w:szCs w:val="20"/>
                <w:lang w:eastAsia="ja-JP"/>
              </w:rPr>
              <w:t xml:space="preserve"> PDSCH receptions for which the UE has not received any corresponding PDSCH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DL</m:t>
                  </m:r>
                </m:sup>
              </m:sSubSup>
            </m:oMath>
            <w:r>
              <w:rPr>
                <w:rFonts w:eastAsia="宋体"/>
                <w:sz w:val="20"/>
                <w:szCs w:val="20"/>
                <w:lang w:eastAsia="en-US"/>
              </w:rPr>
              <w:t xml:space="preserve"> downlink cells</w:t>
            </w:r>
          </w:p>
          <w:p w14:paraId="253989A4" w14:textId="77777777" w:rsidR="002B2688" w:rsidRDefault="00492085">
            <w:pPr>
              <w:spacing w:after="180"/>
              <w:ind w:left="568" w:hanging="284"/>
              <w:rPr>
                <w:rFonts w:eastAsia="宋体"/>
                <w:sz w:val="20"/>
                <w:szCs w:val="20"/>
                <w:lang w:eastAsia="en-US"/>
              </w:rPr>
            </w:pPr>
            <w:r>
              <w:rPr>
                <w:rFonts w:eastAsia="宋体"/>
                <w:sz w:val="20"/>
                <w:szCs w:val="20"/>
                <w:lang w:eastAsia="ja-JP"/>
              </w:rPr>
              <w:t>-</w:t>
            </w:r>
            <w:r>
              <w:rPr>
                <w:rFonts w:eastAsia="宋体"/>
                <w:sz w:val="20"/>
                <w:szCs w:val="20"/>
                <w:lang w:eastAsia="ja-JP"/>
              </w:rPr>
              <w:tab/>
              <w:t>DCI formats with CRC scrambled by a C-RNTI, or a CS-RNTI, or a MCS</w:t>
            </w:r>
            <w:r>
              <w:rPr>
                <w:rFonts w:eastAsia="等线"/>
                <w:sz w:val="20"/>
                <w:szCs w:val="20"/>
                <w:lang w:eastAsia="ja-JP"/>
              </w:rPr>
              <w:t>-C</w:t>
            </w:r>
            <w:r>
              <w:rPr>
                <w:rFonts w:eastAsia="宋体"/>
                <w:sz w:val="20"/>
                <w:szCs w:val="20"/>
                <w:lang w:eastAsia="ja-JP"/>
              </w:rPr>
              <w:t xml:space="preserve">-RNTI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Pr>
                <w:rFonts w:eastAsia="宋体"/>
                <w:sz w:val="20"/>
                <w:szCs w:val="20"/>
                <w:lang w:eastAsia="ja-JP"/>
              </w:rPr>
              <w:t xml:space="preserve"> PUSCH transmissions for which the UE has not transmitted any corresponding PUSCH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UL</m:t>
                  </m:r>
                </m:sup>
              </m:sSubSup>
            </m:oMath>
            <w:r>
              <w:rPr>
                <w:rFonts w:eastAsia="宋体"/>
                <w:sz w:val="20"/>
                <w:szCs w:val="20"/>
                <w:lang w:eastAsia="en-US"/>
              </w:rPr>
              <w:t xml:space="preserve"> uplink cells.</w:t>
            </w:r>
          </w:p>
          <w:p w14:paraId="2B62151F"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6CD1171B" w14:textId="77777777" w:rsidR="002B2688" w:rsidRDefault="002B2688">
            <w:pPr>
              <w:spacing w:after="180"/>
              <w:rPr>
                <w:rFonts w:ascii="Arial" w:eastAsia="宋体" w:hAnsi="Arial" w:cs="Arial"/>
                <w:color w:val="FF0000"/>
                <w:sz w:val="20"/>
                <w:szCs w:val="20"/>
              </w:rPr>
            </w:pPr>
          </w:p>
          <w:p w14:paraId="2C7066A3" w14:textId="77777777" w:rsidR="002B2688" w:rsidRDefault="00492085">
            <w:pPr>
              <w:keepNext/>
              <w:keepLines/>
              <w:spacing w:before="180" w:after="180"/>
              <w:ind w:left="850" w:hanging="850"/>
              <w:outlineLvl w:val="1"/>
              <w:rPr>
                <w:rFonts w:ascii="Arial" w:eastAsia="宋体" w:hAnsi="Arial"/>
                <w:sz w:val="32"/>
                <w:szCs w:val="20"/>
                <w:lang w:val="en-GB" w:eastAsia="en-US"/>
              </w:rPr>
            </w:pPr>
            <w:bookmarkStart w:id="875" w:name="_Toc146214494"/>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bookmarkEnd w:id="875"/>
          </w:p>
          <w:p w14:paraId="6F1E508E"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79055384" w14:textId="77777777" w:rsidR="002B2688" w:rsidRDefault="00492085">
            <w:pPr>
              <w:spacing w:after="180"/>
              <w:rPr>
                <w:rFonts w:eastAsia="宋体"/>
                <w:sz w:val="20"/>
                <w:szCs w:val="20"/>
                <w:lang w:val="en-GB"/>
              </w:rPr>
            </w:pPr>
            <w:r>
              <w:rPr>
                <w:rFonts w:eastAsia="宋体"/>
                <w:sz w:val="20"/>
                <w:szCs w:val="20"/>
                <w:lang w:val="en-GB" w:eastAsia="en-US"/>
              </w:rPr>
              <w:t xml:space="preserve">A UE can be configured per G-RNTI for multicast or per G-CS-RNTI, by </w:t>
            </w:r>
            <w:r>
              <w:rPr>
                <w:rFonts w:eastAsia="宋体"/>
                <w:i/>
                <w:iCs/>
                <w:sz w:val="20"/>
                <w:szCs w:val="20"/>
                <w:lang w:val="en-GB" w:eastAsia="en-US"/>
              </w:rPr>
              <w:t>harq-FeedbackEnablerMulticast</w:t>
            </w:r>
            <w:r>
              <w:rPr>
                <w:rFonts w:eastAsia="宋体"/>
                <w:sz w:val="20"/>
                <w:szCs w:val="20"/>
                <w:lang w:val="en-GB" w:eastAsia="en-US"/>
              </w:rPr>
              <w:t xml:space="preserve"> with value set to 'enabled', to provide HARQ-ACK information for PDSCH receptions. When the UE is not provided </w:t>
            </w:r>
            <w:r>
              <w:rPr>
                <w:rFonts w:eastAsia="宋体"/>
                <w:i/>
                <w:iCs/>
                <w:sz w:val="20"/>
                <w:szCs w:val="20"/>
                <w:lang w:val="en-GB" w:eastAsia="en-US"/>
              </w:rPr>
              <w:t>harq-FeedbackEnablerMulticast</w:t>
            </w:r>
            <w:r>
              <w:rPr>
                <w:rFonts w:eastAsia="宋体"/>
                <w:sz w:val="20"/>
                <w:szCs w:val="20"/>
                <w:lang w:val="en-GB" w:eastAsia="en-US"/>
              </w:rPr>
              <w:t xml:space="preserve"> for a G-RNTI for multicast or G-CS-RNTI and </w:t>
            </w:r>
            <w:r>
              <w:rPr>
                <w:rFonts w:eastAsia="宋体"/>
                <w:i/>
                <w:sz w:val="20"/>
                <w:szCs w:val="20"/>
                <w:lang w:val="en-GB" w:eastAsia="en-US"/>
              </w:rPr>
              <w:t>pdsch-HARQ-ACK-Codebook = dynamic</w:t>
            </w:r>
            <w:r>
              <w:rPr>
                <w:rFonts w:eastAsia="宋体"/>
                <w:sz w:val="20"/>
                <w:szCs w:val="20"/>
                <w:lang w:val="en-GB" w:eastAsia="en-US"/>
              </w:rPr>
              <w:t xml:space="preserve"> for multicast HARQ-ACK information, the UE does not provide HARQ-ACK information for respective PDSCH receptions. If a UE is provided </w:t>
            </w:r>
            <w:r>
              <w:rPr>
                <w:rFonts w:eastAsia="宋体"/>
                <w:i/>
                <w:iCs/>
                <w:sz w:val="20"/>
                <w:szCs w:val="20"/>
                <w:lang w:val="en-GB" w:eastAsia="en-US"/>
              </w:rPr>
              <w:t>harq-FeedbackEnablerMulticast</w:t>
            </w:r>
            <w:r>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Pr>
                <w:rFonts w:eastAsia="宋体" w:hint="eastAsia"/>
                <w:sz w:val="20"/>
                <w:szCs w:val="20"/>
                <w:lang w:val="en-GB" w:eastAsia="en-US"/>
              </w:rPr>
              <w:t>scheduled</w:t>
            </w:r>
            <w:r>
              <w:rPr>
                <w:rFonts w:eastAsia="宋体"/>
                <w:sz w:val="20"/>
                <w:szCs w:val="20"/>
                <w:lang w:val="en-GB" w:eastAsia="en-US"/>
              </w:rPr>
              <w:t xml:space="preserve"> </w:t>
            </w:r>
            <w:r>
              <w:rPr>
                <w:rFonts w:eastAsia="宋体" w:hint="eastAsia"/>
                <w:sz w:val="20"/>
                <w:szCs w:val="20"/>
                <w:lang w:val="en-GB"/>
              </w:rPr>
              <w:t xml:space="preserve">or activated </w:t>
            </w:r>
            <w:r>
              <w:rPr>
                <w:rFonts w:eastAsia="宋体" w:hint="eastAsia"/>
                <w:sz w:val="20"/>
                <w:szCs w:val="20"/>
                <w:lang w:val="en-GB" w:eastAsia="en-US"/>
              </w:rPr>
              <w:t>by</w:t>
            </w:r>
            <w:r>
              <w:rPr>
                <w:rFonts w:eastAsia="宋体"/>
                <w:sz w:val="20"/>
                <w:szCs w:val="20"/>
                <w:lang w:val="en-GB" w:eastAsia="en-US"/>
              </w:rPr>
              <w:t xml:space="preserve"> multicast DCI </w:t>
            </w:r>
            <w:r>
              <w:rPr>
                <w:rFonts w:eastAsia="宋体" w:hint="eastAsia"/>
                <w:sz w:val="20"/>
                <w:szCs w:val="20"/>
                <w:lang w:val="en-GB" w:eastAsia="en-US"/>
              </w:rPr>
              <w:t>format</w:t>
            </w:r>
            <w:r>
              <w:rPr>
                <w:rFonts w:eastAsia="宋体"/>
                <w:sz w:val="20"/>
                <w:szCs w:val="20"/>
                <w:lang w:val="en-GB" w:eastAsia="en-US"/>
              </w:rPr>
              <w:t xml:space="preserve"> 4_2 based on an indication by the multicast DCI format 4_2 associated with the G-RNTI for multicast or the G-CS-RNTI [4, TS 38.212]. If a UE is provided</w:t>
            </w:r>
            <w:r>
              <w:rPr>
                <w:rFonts w:eastAsia="宋体"/>
                <w:i/>
                <w:sz w:val="20"/>
                <w:szCs w:val="20"/>
                <w:lang w:val="en-GB" w:eastAsia="en-US"/>
              </w:rPr>
              <w:t xml:space="preserve"> pdsch-HARQ-ACK-Codebook = semi-static</w:t>
            </w:r>
            <w:r>
              <w:rPr>
                <w:rFonts w:eastAsia="宋体"/>
                <w:sz w:val="20"/>
                <w:szCs w:val="20"/>
                <w:lang w:val="en-GB" w:eastAsia="en-US"/>
              </w:rPr>
              <w:t xml:space="preserve"> for multicast HARQ-ACK information, the UE does not expect to be provided </w:t>
            </w:r>
            <w:r>
              <w:rPr>
                <w:rFonts w:eastAsia="宋体"/>
                <w:i/>
                <w:iCs/>
                <w:sz w:val="20"/>
                <w:szCs w:val="20"/>
                <w:lang w:val="en-GB" w:eastAsia="en-US"/>
              </w:rPr>
              <w:t>harq-FeedbackEnablerMulticast</w:t>
            </w:r>
            <w:r>
              <w:rPr>
                <w:rFonts w:eastAsia="宋体"/>
                <w:sz w:val="20"/>
                <w:szCs w:val="20"/>
                <w:lang w:val="en-GB" w:eastAsia="en-US"/>
              </w:rPr>
              <w:t xml:space="preserve"> with value set to 'dci-enabler' for a G-RNTI </w:t>
            </w:r>
            <w:ins w:id="876" w:author="CATT" w:date="2023-11-01T14:03:00Z">
              <w:r>
                <w:rPr>
                  <w:rFonts w:eastAsia="宋体"/>
                  <w:sz w:val="20"/>
                  <w:szCs w:val="20"/>
                  <w:lang w:eastAsia="en-US"/>
                </w:rPr>
                <w:t>for multicast</w:t>
              </w:r>
              <w:r>
                <w:rPr>
                  <w:rFonts w:eastAsia="宋体"/>
                  <w:sz w:val="20"/>
                  <w:szCs w:val="20"/>
                  <w:lang w:val="en-GB" w:eastAsia="en-US"/>
                </w:rPr>
                <w:t xml:space="preserve"> </w:t>
              </w:r>
            </w:ins>
            <w:r>
              <w:rPr>
                <w:rFonts w:eastAsia="宋体"/>
                <w:sz w:val="20"/>
                <w:szCs w:val="20"/>
                <w:lang w:val="en-GB" w:eastAsia="en-US"/>
              </w:rPr>
              <w:t>or a G-CS-RNTI.</w:t>
            </w:r>
          </w:p>
          <w:p w14:paraId="5C61D993" w14:textId="77777777" w:rsidR="002B2688" w:rsidRDefault="00492085">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bookmarkEnd w:id="866"/>
            <w:bookmarkEnd w:id="867"/>
            <w:bookmarkEnd w:id="868"/>
            <w:bookmarkEnd w:id="869"/>
            <w:bookmarkEnd w:id="870"/>
            <w:bookmarkEnd w:id="871"/>
          </w:p>
          <w:p w14:paraId="30E4C886" w14:textId="77777777" w:rsidR="002B2688" w:rsidRDefault="002B2688">
            <w:pPr>
              <w:widowControl/>
              <w:autoSpaceDE/>
              <w:autoSpaceDN/>
              <w:adjustRightInd/>
              <w:spacing w:after="0"/>
              <w:rPr>
                <w:rFonts w:eastAsiaTheme="minorEastAsia"/>
                <w:bCs/>
                <w:sz w:val="16"/>
                <w:szCs w:val="16"/>
                <w:lang w:val="en-AU"/>
              </w:rPr>
            </w:pPr>
          </w:p>
        </w:tc>
      </w:tr>
      <w:tr w:rsidR="002B2688" w14:paraId="672FB9C3" w14:textId="77777777">
        <w:tc>
          <w:tcPr>
            <w:tcW w:w="2155" w:type="dxa"/>
          </w:tcPr>
          <w:p w14:paraId="5D5256E0" w14:textId="77777777" w:rsidR="002B2688" w:rsidRDefault="00492085">
            <w:pPr>
              <w:rPr>
                <w:rFonts w:eastAsiaTheme="minorEastAsia"/>
                <w:sz w:val="16"/>
                <w:szCs w:val="16"/>
                <w:lang w:val="en-GB"/>
              </w:rPr>
            </w:pPr>
            <w:r>
              <w:rPr>
                <w:rFonts w:eastAsiaTheme="minorEastAsia" w:hint="eastAsia"/>
                <w:sz w:val="16"/>
                <w:szCs w:val="16"/>
                <w:lang w:val="en-GB"/>
              </w:rPr>
              <w:lastRenderedPageBreak/>
              <w:t>C</w:t>
            </w:r>
            <w:r>
              <w:rPr>
                <w:rFonts w:eastAsiaTheme="minorEastAsia"/>
                <w:sz w:val="16"/>
                <w:szCs w:val="16"/>
                <w:lang w:val="en-GB"/>
              </w:rPr>
              <w:t>ATT-CR-x1309</w:t>
            </w:r>
          </w:p>
        </w:tc>
        <w:tc>
          <w:tcPr>
            <w:tcW w:w="12082" w:type="dxa"/>
          </w:tcPr>
          <w:p w14:paraId="3ADBAC49" w14:textId="77777777" w:rsidR="002B2688" w:rsidRDefault="00492085">
            <w:pPr>
              <w:keepNext/>
              <w:keepLines/>
              <w:spacing w:before="120" w:after="180"/>
              <w:outlineLvl w:val="3"/>
              <w:rPr>
                <w:rFonts w:ascii="Arial" w:eastAsia="宋体" w:hAnsi="Arial"/>
                <w:color w:val="000000"/>
                <w:szCs w:val="20"/>
                <w:lang w:val="en-GB" w:eastAsia="en-US"/>
              </w:rPr>
            </w:pPr>
            <w:bookmarkStart w:id="877" w:name="_Toc146791743"/>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877"/>
          </w:p>
          <w:p w14:paraId="186D4F5A"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3489F993" w14:textId="77777777" w:rsidR="002B2688" w:rsidRDefault="002B2688">
            <w:pPr>
              <w:spacing w:after="180"/>
              <w:rPr>
                <w:rFonts w:eastAsia="宋体"/>
                <w:sz w:val="20"/>
                <w:szCs w:val="20"/>
                <w:lang w:val="en-GB"/>
              </w:rPr>
            </w:pPr>
          </w:p>
          <w:p w14:paraId="2C3859FD"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When receiving PDSCH scheduled by DCI format 4_1, or 4_2 in PDCCH with CRC scrambled by G-RNTI for multicast, if the UE is configured with </w:t>
            </w:r>
            <w:r>
              <w:rPr>
                <w:rFonts w:eastAsia="宋体"/>
                <w:i/>
                <w:iCs/>
                <w:sz w:val="20"/>
                <w:szCs w:val="20"/>
                <w:lang w:val="en-GB" w:eastAsia="en-US"/>
              </w:rPr>
              <w:t>pdsch-AggregationFactor</w:t>
            </w:r>
            <w:r>
              <w:rPr>
                <w:rFonts w:eastAsia="宋体"/>
                <w:sz w:val="20"/>
                <w:szCs w:val="20"/>
                <w:lang w:val="en-GB" w:eastAsia="en-US"/>
              </w:rPr>
              <w:t xml:space="preserve"> in the </w:t>
            </w:r>
            <w:r>
              <w:rPr>
                <w:rFonts w:eastAsia="宋体"/>
                <w:i/>
                <w:iCs/>
                <w:color w:val="000000"/>
                <w:sz w:val="20"/>
                <w:szCs w:val="20"/>
                <w:lang w:val="en-GB" w:eastAsia="en-US"/>
              </w:rPr>
              <w:t>MBS-RNTI-SpecificConfig</w:t>
            </w:r>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r>
              <w:rPr>
                <w:rFonts w:eastAsia="宋体"/>
                <w:i/>
                <w:iCs/>
                <w:sz w:val="20"/>
                <w:szCs w:val="20"/>
                <w:lang w:val="en-GB" w:eastAsia="en-US"/>
              </w:rPr>
              <w:t xml:space="preserve">pdsch-AggregationFactor </w:t>
            </w:r>
            <w:r>
              <w:rPr>
                <w:rFonts w:eastAsia="宋体"/>
                <w:sz w:val="20"/>
                <w:szCs w:val="20"/>
                <w:lang w:val="en-GB" w:eastAsia="en-US"/>
              </w:rPr>
              <w:t xml:space="preserve">consecutive slots. 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r>
              <w:rPr>
                <w:rFonts w:eastAsia="宋体"/>
                <w:i/>
                <w:iCs/>
                <w:sz w:val="20"/>
                <w:szCs w:val="20"/>
                <w:lang w:val="en-GB" w:eastAsia="en-US"/>
              </w:rPr>
              <w:t>pdsch-AggregationFactor</w:t>
            </w:r>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lang w:val="en-GB" w:eastAsia="en-US"/>
              </w:rPr>
              <w:t xml:space="preserve">th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-1, is determined according to table 5.1.2.1-2 and "rvid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PDSCH-ConfigPTM</w:t>
            </w:r>
            <w:r>
              <w:rPr>
                <w:rFonts w:eastAsia="宋体"/>
                <w:color w:val="000000"/>
                <w:sz w:val="20"/>
                <w:szCs w:val="20"/>
                <w:lang w:val="en-GB" w:eastAsia="en-US"/>
              </w:rPr>
              <w:t xml:space="preserve">, the same symbol allocation is applied across the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08E113BC" w14:textId="77777777" w:rsidR="002B2688" w:rsidRDefault="00492085">
            <w:pPr>
              <w:spacing w:after="180"/>
              <w:rPr>
                <w:rFonts w:eastAsia="宋体"/>
                <w:sz w:val="20"/>
                <w:szCs w:val="20"/>
                <w:lang w:val="en-GB" w:eastAsia="en-US"/>
              </w:rPr>
            </w:pPr>
            <w:r>
              <w:rPr>
                <w:rFonts w:eastAsia="宋体"/>
                <w:sz w:val="20"/>
                <w:szCs w:val="20"/>
                <w:lang w:val="en-GB" w:eastAsia="en-US"/>
              </w:rPr>
              <w:t xml:space="preserve">When receiving PDSCH scheduled by DCI in PDCCH with CRC scrambled by G-CS-RNTI </w:t>
            </w:r>
            <w:del w:id="878" w:author="CATT" w:date="2023-11-01T14:05:00Z">
              <w:r>
                <w:rPr>
                  <w:rFonts w:eastAsia="宋体"/>
                  <w:sz w:val="20"/>
                  <w:szCs w:val="20"/>
                  <w:lang w:val="en-GB" w:eastAsia="en-US"/>
                </w:rPr>
                <w:delText xml:space="preserve">for multicast reception </w:delText>
              </w:r>
            </w:del>
            <w:r>
              <w:rPr>
                <w:rFonts w:eastAsia="宋体"/>
                <w:sz w:val="20"/>
                <w:szCs w:val="20"/>
                <w:lang w:val="en-GB" w:eastAsia="en-US"/>
              </w:rPr>
              <w:t>or G-RNT</w:t>
            </w:r>
            <w:r>
              <w:rPr>
                <w:rFonts w:eastAsia="宋体"/>
                <w:sz w:val="20"/>
                <w:szCs w:val="20"/>
                <w:u w:val="single"/>
                <w:lang w:val="en-GB" w:eastAsia="en-US"/>
              </w:rPr>
              <w:t>I</w:t>
            </w:r>
            <w:r>
              <w:rPr>
                <w:rFonts w:eastAsia="宋体" w:hint="eastAsia"/>
                <w:sz w:val="20"/>
                <w:szCs w:val="20"/>
                <w:u w:val="single"/>
                <w:lang w:val="en-GB"/>
              </w:rPr>
              <w:t xml:space="preserve"> </w:t>
            </w:r>
            <w:ins w:id="879" w:author="CATT" w:date="2023-11-01T14:06:00Z">
              <w:r>
                <w:rPr>
                  <w:rFonts w:eastAsia="宋体"/>
                  <w:sz w:val="20"/>
                  <w:szCs w:val="20"/>
                  <w:u w:val="single"/>
                  <w:lang w:val="en-GB" w:eastAsia="en-US"/>
                </w:rPr>
                <w:t>for multicast reception</w:t>
              </w:r>
            </w:ins>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 xml:space="preserve">pdsch-ConfigMulticast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w:t>
            </w:r>
            <w:del w:id="880" w:author="CATT" w:date="2023-11-01T14:06:00Z">
              <w:r>
                <w:rPr>
                  <w:rFonts w:eastAsia="宋体"/>
                  <w:sz w:val="20"/>
                  <w:szCs w:val="20"/>
                  <w:lang w:val="en-GB" w:eastAsia="en-US"/>
                </w:rPr>
                <w:delText xml:space="preserve"> for multicast reception</w:delText>
              </w:r>
            </w:del>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pdsch-ConfigMulticast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t>
            </w:r>
          </w:p>
          <w:p w14:paraId="3DBEB816" w14:textId="77777777" w:rsidR="002B2688" w:rsidRDefault="00492085">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58A904F3" w14:textId="77777777" w:rsidR="002B2688" w:rsidRDefault="002B2688">
            <w:pPr>
              <w:keepNext/>
              <w:keepLines/>
              <w:spacing w:before="180" w:after="180"/>
              <w:ind w:left="850" w:hanging="850"/>
              <w:outlineLvl w:val="1"/>
              <w:rPr>
                <w:rFonts w:ascii="Arial" w:eastAsia="宋体" w:hAnsi="Arial"/>
                <w:sz w:val="32"/>
                <w:szCs w:val="20"/>
                <w:lang w:val="en-GB" w:eastAsia="en-US"/>
              </w:rPr>
            </w:pPr>
          </w:p>
        </w:tc>
      </w:tr>
    </w:tbl>
    <w:p w14:paraId="2CF665BA" w14:textId="77777777" w:rsidR="002B2688" w:rsidRDefault="002B2688">
      <w:pPr>
        <w:rPr>
          <w:rFonts w:eastAsiaTheme="minorEastAsia"/>
          <w:lang w:val="en-AU"/>
        </w:rPr>
      </w:pPr>
    </w:p>
    <w:p w14:paraId="03A95C07" w14:textId="77777777" w:rsidR="002B2688" w:rsidRDefault="002B2688">
      <w:pPr>
        <w:rPr>
          <w:rFonts w:eastAsiaTheme="minorEastAsia"/>
          <w:lang w:val="en-AU"/>
        </w:rPr>
      </w:pPr>
    </w:p>
    <w:p w14:paraId="133C28A6" w14:textId="77777777" w:rsidR="002B2688" w:rsidRDefault="00492085">
      <w:pPr>
        <w:pStyle w:val="31"/>
        <w:tabs>
          <w:tab w:val="left" w:pos="432"/>
        </w:tabs>
      </w:pPr>
      <w:bookmarkStart w:id="881" w:name="_Ref150357421"/>
      <w:r>
        <w:rPr>
          <w:rFonts w:hint="eastAsia"/>
        </w:rPr>
        <w:t>R</w:t>
      </w:r>
      <w:r>
        <w:t>ound-1</w:t>
      </w:r>
      <w:bookmarkEnd w:id="881"/>
    </w:p>
    <w:p w14:paraId="05F03350"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6AED30B8" w14:textId="77777777" w:rsidR="002B2688" w:rsidRDefault="002B2688">
      <w:pPr>
        <w:rPr>
          <w:rFonts w:eastAsiaTheme="minorEastAsia"/>
          <w:lang w:val="en-GB" w:eastAsia="en-US"/>
        </w:rPr>
      </w:pPr>
    </w:p>
    <w:p w14:paraId="2872E693" w14:textId="77777777" w:rsidR="002B2688" w:rsidRDefault="00492085">
      <w:pPr>
        <w:rPr>
          <w:rFonts w:eastAsiaTheme="minorEastAsia"/>
          <w:lang w:val="en-AU"/>
        </w:rPr>
      </w:pPr>
      <w:r>
        <w:rPr>
          <w:rFonts w:eastAsiaTheme="minorEastAsia" w:hint="eastAsia"/>
          <w:lang w:val="en-AU"/>
        </w:rPr>
        <w:t>T</w:t>
      </w:r>
      <w:r>
        <w:rPr>
          <w:rFonts w:eastAsiaTheme="minorEastAsia"/>
          <w:lang w:val="en-AU"/>
        </w:rPr>
        <w:t>he changes in x1308 and x1309 are editorial but not strictly necessary. FL suggests either agreeing on them for alignment or dropping them. Companies can share views.</w:t>
      </w:r>
    </w:p>
    <w:p w14:paraId="5B046640" w14:textId="77777777" w:rsidR="002B2688" w:rsidRDefault="00492085">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_Ref150357421 \n \h </w:instrText>
      </w:r>
      <w:r>
        <w:rPr>
          <w:lang w:val="en-GB"/>
        </w:rPr>
      </w:r>
      <w:r>
        <w:rPr>
          <w:lang w:val="en-GB"/>
        </w:rPr>
        <w:fldChar w:fldCharType="separate"/>
      </w:r>
      <w:r>
        <w:rPr>
          <w:lang w:val="en-GB"/>
        </w:rPr>
        <w:t>2.6.1</w:t>
      </w:r>
      <w:r>
        <w:rPr>
          <w:lang w:val="en-GB"/>
        </w:rPr>
        <w:fldChar w:fldCharType="end"/>
      </w:r>
    </w:p>
    <w:p w14:paraId="52D37EB7" w14:textId="77777777"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R1-2311308 is endorsed for alignment CR to TS38.213.</w:t>
      </w:r>
    </w:p>
    <w:p w14:paraId="16B107AD" w14:textId="77777777" w:rsidR="002B2688" w:rsidRDefault="002B2688">
      <w:pPr>
        <w:rPr>
          <w:rFonts w:eastAsiaTheme="minorEastAsia"/>
          <w:b/>
          <w:lang w:val="en-GB"/>
        </w:rPr>
      </w:pPr>
    </w:p>
    <w:p w14:paraId="20803F7B" w14:textId="77777777" w:rsidR="002B2688" w:rsidRDefault="00492085">
      <w:pPr>
        <w:rPr>
          <w:rFonts w:eastAsiaTheme="minorEastAsia"/>
          <w:b/>
          <w:lang w:val="en-GB"/>
        </w:rPr>
      </w:pPr>
      <w:r>
        <w:rPr>
          <w:rFonts w:eastAsiaTheme="minorEastAsia"/>
          <w:b/>
          <w:lang w:val="en-GB"/>
        </w:rPr>
        <w:t xml:space="preserve">The draft CR in R1-2311309 is endorsed for alignment CR to TS38.214. </w:t>
      </w:r>
    </w:p>
    <w:p w14:paraId="73101E08" w14:textId="77777777" w:rsidR="002B2688" w:rsidRDefault="002B2688">
      <w:pPr>
        <w:rPr>
          <w:rFonts w:eastAsiaTheme="minorEastAsia"/>
          <w:b/>
          <w:i/>
          <w:lang w:val="en-GB" w:eastAsia="en-US"/>
        </w:rPr>
      </w:pPr>
    </w:p>
    <w:p w14:paraId="4C5D1CA1"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09402676"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2032EB" w14:textId="77777777" w:rsidR="002B2688" w:rsidRDefault="00492085">
            <w:pPr>
              <w:rPr>
                <w:rFonts w:eastAsiaTheme="minorEastAsia"/>
                <w:lang w:val="en-GB" w:eastAsia="en-US"/>
              </w:rPr>
            </w:pPr>
            <w:r>
              <w:rPr>
                <w:rFonts w:eastAsiaTheme="minorEastAsia"/>
                <w:lang w:val="en-GB" w:eastAsia="en-US"/>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D4E2077" w14:textId="77777777" w:rsidR="002B2688" w:rsidRDefault="00492085">
            <w:pPr>
              <w:rPr>
                <w:rFonts w:eastAsiaTheme="minorEastAsia"/>
                <w:lang w:val="en-GB" w:eastAsia="en-US"/>
              </w:rPr>
            </w:pPr>
            <w:r>
              <w:rPr>
                <w:rFonts w:eastAsiaTheme="minorEastAsia"/>
                <w:lang w:val="en-GB" w:eastAsia="en-US"/>
              </w:rPr>
              <w:t>Comments</w:t>
            </w:r>
          </w:p>
        </w:tc>
      </w:tr>
      <w:tr w:rsidR="002B2688" w14:paraId="4A79092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D103D4D" w14:textId="77777777" w:rsidR="002B2688" w:rsidRDefault="0049208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730CBB44" w14:textId="77777777" w:rsidR="002B2688" w:rsidRDefault="00492085">
            <w:pPr>
              <w:rPr>
                <w:rFonts w:eastAsiaTheme="minorEastAsia"/>
                <w:lang w:val="en-GB" w:eastAsia="en-US"/>
              </w:rPr>
            </w:pPr>
            <w:r>
              <w:rPr>
                <w:rFonts w:eastAsiaTheme="minorEastAsia"/>
                <w:lang w:val="en-GB" w:eastAsia="en-US"/>
              </w:rPr>
              <w:t>OK</w:t>
            </w:r>
          </w:p>
        </w:tc>
      </w:tr>
      <w:tr w:rsidR="002B2688" w14:paraId="7E5A432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0600058" w14:textId="77777777" w:rsidR="002B2688" w:rsidRDefault="00492085">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DFA0324" w14:textId="77777777" w:rsidR="002B2688" w:rsidRDefault="00492085">
            <w:pPr>
              <w:rPr>
                <w:rFonts w:eastAsiaTheme="minorEastAsia"/>
              </w:rPr>
            </w:pPr>
            <w:r>
              <w:rPr>
                <w:rFonts w:eastAsiaTheme="minorEastAsia" w:hint="eastAsia"/>
              </w:rPr>
              <w:t>We don</w:t>
            </w:r>
            <w:r>
              <w:rPr>
                <w:rFonts w:eastAsiaTheme="minorEastAsia"/>
              </w:rPr>
              <w:t>’</w:t>
            </w:r>
            <w:r>
              <w:rPr>
                <w:rFonts w:eastAsiaTheme="minorEastAsia" w:hint="eastAsia"/>
              </w:rPr>
              <w:t xml:space="preserve">t support </w:t>
            </w:r>
            <w:r>
              <w:rPr>
                <w:rFonts w:eastAsiaTheme="minorEastAsia"/>
                <w:lang w:val="en-GB"/>
              </w:rPr>
              <w:t>draft CR in R1-2311309</w:t>
            </w:r>
            <w:r>
              <w:rPr>
                <w:rFonts w:eastAsiaTheme="minorEastAsia" w:hint="eastAsia"/>
              </w:rPr>
              <w:t xml:space="preserve"> since the current spec is correct.</w:t>
            </w:r>
          </w:p>
          <w:p w14:paraId="1B574762" w14:textId="77777777" w:rsidR="002B2688" w:rsidRDefault="002B2688">
            <w:pPr>
              <w:rPr>
                <w:rFonts w:eastAsiaTheme="minorEastAsia"/>
                <w:lang w:val="en-GB" w:eastAsia="en-US"/>
              </w:rPr>
            </w:pPr>
          </w:p>
        </w:tc>
      </w:tr>
      <w:tr w:rsidR="002B2688" w14:paraId="4B32AAD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7CE4298" w14:textId="77777777" w:rsidR="002B2688" w:rsidRDefault="0049208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DDB9ED" w14:textId="77777777" w:rsidR="002B2688" w:rsidRDefault="00492085">
            <w:pPr>
              <w:rPr>
                <w:rFonts w:eastAsiaTheme="minorEastAsia"/>
              </w:rPr>
            </w:pPr>
            <w:r>
              <w:rPr>
                <w:rFonts w:eastAsiaTheme="minorEastAsia"/>
              </w:rPr>
              <w:t>The x1309 is not needed since the G-RNTI here can be for multicast or broadcast MTCH.</w:t>
            </w:r>
          </w:p>
        </w:tc>
      </w:tr>
      <w:tr w:rsidR="002B2688" w14:paraId="256A5EE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1D0C9C0" w14:textId="77777777" w:rsidR="002B2688" w:rsidRDefault="00492085">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1D8CE2C" w14:textId="77777777" w:rsidR="002B2688" w:rsidRDefault="00492085">
            <w:pPr>
              <w:rPr>
                <w:rFonts w:eastAsiaTheme="minorEastAsia"/>
              </w:rPr>
            </w:pPr>
            <w:r>
              <w:rPr>
                <w:rFonts w:eastAsiaTheme="minorEastAsia"/>
              </w:rPr>
              <w:t xml:space="preserve">Agree with Qualcomm for x1309 – not needed. </w:t>
            </w:r>
          </w:p>
        </w:tc>
      </w:tr>
      <w:tr w:rsidR="002B2688" w14:paraId="165D633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CC79390" w14:textId="77777777" w:rsidR="002B2688" w:rsidRDefault="00492085">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F74FEBD" w14:textId="77777777" w:rsidR="002B2688" w:rsidRDefault="00492085">
            <w:pPr>
              <w:rPr>
                <w:rFonts w:eastAsiaTheme="minorEastAsia"/>
              </w:rPr>
            </w:pPr>
            <w:r>
              <w:rPr>
                <w:rFonts w:eastAsiaTheme="minorEastAsia" w:hint="eastAsia"/>
              </w:rPr>
              <w:t>S</w:t>
            </w:r>
            <w:r>
              <w:rPr>
                <w:rFonts w:eastAsiaTheme="minorEastAsia"/>
              </w:rPr>
              <w:t xml:space="preserve">upport. </w:t>
            </w:r>
          </w:p>
        </w:tc>
      </w:tr>
    </w:tbl>
    <w:p w14:paraId="17B4048F" w14:textId="77777777" w:rsidR="002B2688" w:rsidRDefault="002B2688">
      <w:pPr>
        <w:rPr>
          <w:rFonts w:eastAsiaTheme="minorEastAsia"/>
          <w:lang w:val="en-GB" w:eastAsia="en-US"/>
        </w:rPr>
      </w:pPr>
    </w:p>
    <w:p w14:paraId="701F91AD" w14:textId="77777777" w:rsidR="002B2688" w:rsidRDefault="002B2688">
      <w:pPr>
        <w:rPr>
          <w:rFonts w:eastAsiaTheme="minorEastAsia"/>
          <w:color w:val="DDD9C3" w:themeColor="background2" w:themeShade="E6"/>
          <w:lang w:val="en-GB" w:eastAsia="en-US"/>
        </w:rPr>
      </w:pPr>
    </w:p>
    <w:p w14:paraId="06248EBD" w14:textId="77777777" w:rsidR="002B2688" w:rsidRDefault="00492085">
      <w:pPr>
        <w:pStyle w:val="1"/>
        <w:numPr>
          <w:ilvl w:val="0"/>
          <w:numId w:val="0"/>
        </w:numPr>
      </w:pPr>
      <w:r>
        <w:t>References</w:t>
      </w:r>
    </w:p>
    <w:bookmarkEnd w:id="4"/>
    <w:bookmarkEnd w:id="763"/>
    <w:bookmarkEnd w:id="764"/>
    <w:bookmarkEnd w:id="765"/>
    <w:p w14:paraId="4384A9EC" w14:textId="77777777" w:rsidR="002B2688" w:rsidRDefault="00492085">
      <w:pPr>
        <w:pStyle w:val="aff1"/>
        <w:numPr>
          <w:ilvl w:val="0"/>
          <w:numId w:val="36"/>
        </w:numPr>
        <w:rPr>
          <w:lang w:eastAsia="zh-CN"/>
        </w:rPr>
      </w:pPr>
      <w:r>
        <w:rPr>
          <w:lang w:eastAsia="zh-CN"/>
        </w:rPr>
        <w:t>R1-2310834</w:t>
      </w:r>
      <w:r>
        <w:rPr>
          <w:lang w:eastAsia="zh-CN"/>
        </w:rPr>
        <w:tab/>
        <w:t>Draft CR on Type-1 HARQ-ACK codebook on PUCCH</w:t>
      </w:r>
      <w:r>
        <w:rPr>
          <w:lang w:eastAsia="zh-CN"/>
        </w:rPr>
        <w:tab/>
        <w:t>Huawei, HiSilicon, CBN</w:t>
      </w:r>
    </w:p>
    <w:p w14:paraId="5377A497" w14:textId="77777777" w:rsidR="002B2688" w:rsidRDefault="00492085">
      <w:pPr>
        <w:pStyle w:val="aff1"/>
        <w:numPr>
          <w:ilvl w:val="0"/>
          <w:numId w:val="36"/>
        </w:numPr>
        <w:rPr>
          <w:lang w:eastAsia="zh-CN"/>
        </w:rPr>
      </w:pPr>
      <w:r>
        <w:rPr>
          <w:lang w:eastAsia="zh-CN"/>
        </w:rPr>
        <w:t>R1-2310835</w:t>
      </w:r>
      <w:r>
        <w:rPr>
          <w:lang w:eastAsia="zh-CN"/>
        </w:rPr>
        <w:tab/>
        <w:t>Draft CR on fallback Type-1 HARQ codebook</w:t>
      </w:r>
      <w:r>
        <w:rPr>
          <w:lang w:eastAsia="zh-CN"/>
        </w:rPr>
        <w:tab/>
        <w:t>Huawei, HiSilicon, CBN</w:t>
      </w:r>
    </w:p>
    <w:p w14:paraId="2FF2173D" w14:textId="77777777" w:rsidR="002B2688" w:rsidRDefault="00492085">
      <w:pPr>
        <w:pStyle w:val="aff1"/>
        <w:numPr>
          <w:ilvl w:val="0"/>
          <w:numId w:val="36"/>
        </w:numPr>
        <w:rPr>
          <w:lang w:eastAsia="zh-CN"/>
        </w:rPr>
      </w:pPr>
      <w:r>
        <w:rPr>
          <w:lang w:eastAsia="zh-CN"/>
        </w:rPr>
        <w:t>R1-2311013</w:t>
      </w:r>
      <w:r>
        <w:rPr>
          <w:lang w:eastAsia="zh-CN"/>
        </w:rPr>
        <w:tab/>
        <w:t>Draft CR on Type-1 HARQ-ACK codebook for MBS</w:t>
      </w:r>
      <w:r>
        <w:rPr>
          <w:lang w:eastAsia="zh-CN"/>
        </w:rPr>
        <w:tab/>
        <w:t>ZTE, CBN</w:t>
      </w:r>
    </w:p>
    <w:p w14:paraId="75724597" w14:textId="77777777" w:rsidR="002B2688" w:rsidRDefault="00492085">
      <w:pPr>
        <w:pStyle w:val="aff1"/>
        <w:numPr>
          <w:ilvl w:val="0"/>
          <w:numId w:val="36"/>
        </w:numPr>
        <w:rPr>
          <w:lang w:eastAsia="zh-CN"/>
        </w:rPr>
      </w:pPr>
      <w:r>
        <w:rPr>
          <w:lang w:eastAsia="zh-CN"/>
        </w:rPr>
        <w:t>R1-2311014</w:t>
      </w:r>
      <w:r>
        <w:rPr>
          <w:lang w:eastAsia="zh-CN"/>
        </w:rPr>
        <w:tab/>
        <w:t>Draft CR on the type 1 HARQ-ACK codebook in PUSCH</w:t>
      </w:r>
      <w:r>
        <w:rPr>
          <w:lang w:eastAsia="zh-CN"/>
        </w:rPr>
        <w:tab/>
        <w:t>ZTE, CBN</w:t>
      </w:r>
    </w:p>
    <w:p w14:paraId="3BE4A82B" w14:textId="77777777" w:rsidR="002B2688" w:rsidRDefault="00492085">
      <w:pPr>
        <w:pStyle w:val="aff1"/>
        <w:numPr>
          <w:ilvl w:val="0"/>
          <w:numId w:val="36"/>
        </w:numPr>
        <w:rPr>
          <w:lang w:eastAsia="zh-CN"/>
        </w:rPr>
      </w:pPr>
      <w:r>
        <w:rPr>
          <w:lang w:eastAsia="zh-CN"/>
        </w:rPr>
        <w:t>R1-2311015</w:t>
      </w:r>
      <w:r>
        <w:rPr>
          <w:lang w:eastAsia="zh-CN"/>
        </w:rPr>
        <w:tab/>
        <w:t>Discussion on the HARQ-ACK multiplexing for MBS and unicast</w:t>
      </w:r>
      <w:r>
        <w:rPr>
          <w:lang w:eastAsia="zh-CN"/>
        </w:rPr>
        <w:tab/>
        <w:t>ZTE, CBN</w:t>
      </w:r>
    </w:p>
    <w:p w14:paraId="4E144C44" w14:textId="77777777" w:rsidR="002B2688" w:rsidRDefault="00492085">
      <w:pPr>
        <w:pStyle w:val="aff1"/>
        <w:numPr>
          <w:ilvl w:val="0"/>
          <w:numId w:val="36"/>
        </w:numPr>
        <w:rPr>
          <w:lang w:eastAsia="zh-CN"/>
        </w:rPr>
      </w:pPr>
      <w:r>
        <w:rPr>
          <w:lang w:eastAsia="zh-CN"/>
        </w:rPr>
        <w:t>R1-2311016</w:t>
      </w:r>
      <w:r>
        <w:rPr>
          <w:lang w:eastAsia="zh-CN"/>
        </w:rPr>
        <w:tab/>
        <w:t>Draft CR on DCI fields assumption with disabled HARQ-ACK information</w:t>
      </w:r>
      <w:r>
        <w:rPr>
          <w:lang w:eastAsia="zh-CN"/>
        </w:rPr>
        <w:tab/>
        <w:t>ZTE, CBN</w:t>
      </w:r>
    </w:p>
    <w:p w14:paraId="7BBEB3F3" w14:textId="77777777" w:rsidR="002B2688" w:rsidRDefault="00492085">
      <w:pPr>
        <w:pStyle w:val="aff1"/>
        <w:numPr>
          <w:ilvl w:val="0"/>
          <w:numId w:val="36"/>
        </w:numPr>
        <w:rPr>
          <w:lang w:eastAsia="zh-CN"/>
        </w:rPr>
      </w:pPr>
      <w:r>
        <w:rPr>
          <w:lang w:eastAsia="zh-CN"/>
        </w:rPr>
        <w:t>R1-2311017</w:t>
      </w:r>
      <w:r>
        <w:rPr>
          <w:lang w:eastAsia="zh-CN"/>
        </w:rPr>
        <w:tab/>
        <w:t>Draft CR on the last multicast DCI for PUCCH resource determination</w:t>
      </w:r>
      <w:r>
        <w:rPr>
          <w:lang w:eastAsia="zh-CN"/>
        </w:rPr>
        <w:tab/>
        <w:t>ZTE, CBN</w:t>
      </w:r>
    </w:p>
    <w:p w14:paraId="5E0A7D04" w14:textId="77777777" w:rsidR="002B2688" w:rsidRDefault="00492085">
      <w:pPr>
        <w:pStyle w:val="aff1"/>
        <w:numPr>
          <w:ilvl w:val="0"/>
          <w:numId w:val="36"/>
        </w:numPr>
        <w:rPr>
          <w:lang w:eastAsia="zh-CN"/>
        </w:rPr>
      </w:pPr>
      <w:r>
        <w:rPr>
          <w:lang w:eastAsia="zh-CN"/>
        </w:rPr>
        <w:t>R1-2311018</w:t>
      </w:r>
      <w:r>
        <w:rPr>
          <w:lang w:eastAsia="zh-CN"/>
        </w:rPr>
        <w:tab/>
        <w:t>Draft CR on RV determination for PDSCH repetitions for MBS</w:t>
      </w:r>
      <w:r>
        <w:rPr>
          <w:lang w:eastAsia="zh-CN"/>
        </w:rPr>
        <w:tab/>
        <w:t>ZTE, CBN</w:t>
      </w:r>
    </w:p>
    <w:p w14:paraId="536AF983" w14:textId="77777777" w:rsidR="002B2688" w:rsidRDefault="00492085">
      <w:pPr>
        <w:pStyle w:val="aff1"/>
        <w:numPr>
          <w:ilvl w:val="0"/>
          <w:numId w:val="36"/>
        </w:numPr>
        <w:rPr>
          <w:lang w:eastAsia="zh-CN"/>
        </w:rPr>
      </w:pPr>
      <w:r>
        <w:rPr>
          <w:lang w:eastAsia="zh-CN"/>
        </w:rPr>
        <w:t>R1-2311078</w:t>
      </w:r>
      <w:r>
        <w:rPr>
          <w:lang w:eastAsia="zh-CN"/>
        </w:rPr>
        <w:tab/>
        <w:t>Draft CR on processing time for MBS PDSCH without HARQ-ACK feedback</w:t>
      </w:r>
      <w:r>
        <w:rPr>
          <w:lang w:eastAsia="zh-CN"/>
        </w:rPr>
        <w:tab/>
        <w:t>vivo</w:t>
      </w:r>
    </w:p>
    <w:p w14:paraId="49F3087B" w14:textId="77777777" w:rsidR="002B2688" w:rsidRDefault="00492085">
      <w:pPr>
        <w:pStyle w:val="aff1"/>
        <w:numPr>
          <w:ilvl w:val="0"/>
          <w:numId w:val="36"/>
        </w:numPr>
        <w:rPr>
          <w:lang w:eastAsia="zh-CN"/>
        </w:rPr>
      </w:pPr>
      <w:r>
        <w:rPr>
          <w:lang w:eastAsia="zh-CN"/>
        </w:rPr>
        <w:t>R1-2311079</w:t>
      </w:r>
      <w:r>
        <w:rPr>
          <w:lang w:eastAsia="zh-CN"/>
        </w:rPr>
        <w:tab/>
        <w:t>Draft CR on type 1 codebook on PUSCH with fallback operation</w:t>
      </w:r>
      <w:r>
        <w:rPr>
          <w:lang w:eastAsia="zh-CN"/>
        </w:rPr>
        <w:tab/>
        <w:t>vivo</w:t>
      </w:r>
    </w:p>
    <w:p w14:paraId="0B99341F" w14:textId="77777777" w:rsidR="002B2688" w:rsidRDefault="00492085">
      <w:pPr>
        <w:pStyle w:val="aff1"/>
        <w:numPr>
          <w:ilvl w:val="0"/>
          <w:numId w:val="36"/>
        </w:numPr>
        <w:rPr>
          <w:lang w:eastAsia="zh-CN"/>
        </w:rPr>
      </w:pPr>
      <w:r>
        <w:rPr>
          <w:lang w:eastAsia="zh-CN"/>
        </w:rPr>
        <w:t>R1-2311080</w:t>
      </w:r>
      <w:r>
        <w:rPr>
          <w:lang w:eastAsia="zh-CN"/>
        </w:rPr>
        <w:tab/>
        <w:t>Draft CR on type 1 codebook with MBS PDSCH repetition</w:t>
      </w:r>
      <w:r>
        <w:rPr>
          <w:lang w:eastAsia="zh-CN"/>
        </w:rPr>
        <w:tab/>
        <w:t>vivo</w:t>
      </w:r>
    </w:p>
    <w:p w14:paraId="0F715026" w14:textId="77777777" w:rsidR="002B2688" w:rsidRDefault="00492085">
      <w:pPr>
        <w:pStyle w:val="aff1"/>
        <w:numPr>
          <w:ilvl w:val="0"/>
          <w:numId w:val="36"/>
        </w:numPr>
        <w:rPr>
          <w:lang w:eastAsia="zh-CN"/>
        </w:rPr>
      </w:pPr>
      <w:r>
        <w:rPr>
          <w:lang w:eastAsia="zh-CN"/>
        </w:rPr>
        <w:t>R1-2311299</w:t>
      </w:r>
      <w:r>
        <w:rPr>
          <w:lang w:eastAsia="zh-CN"/>
        </w:rPr>
        <w:tab/>
        <w:t>Draft CR on fallback Type-1 HARQ-ACK codebook on PUSCH without UL DAI field</w:t>
      </w:r>
      <w:r>
        <w:rPr>
          <w:lang w:eastAsia="zh-CN"/>
        </w:rPr>
        <w:tab/>
        <w:t>CATT, CBN</w:t>
      </w:r>
    </w:p>
    <w:p w14:paraId="091C6ED7" w14:textId="77777777" w:rsidR="002B2688" w:rsidRDefault="00492085">
      <w:pPr>
        <w:pStyle w:val="aff1"/>
        <w:numPr>
          <w:ilvl w:val="0"/>
          <w:numId w:val="36"/>
        </w:numPr>
        <w:rPr>
          <w:lang w:eastAsia="zh-CN"/>
        </w:rPr>
      </w:pPr>
      <w:r>
        <w:rPr>
          <w:lang w:eastAsia="zh-CN"/>
        </w:rPr>
        <w:t>R1-2311300</w:t>
      </w:r>
      <w:r>
        <w:rPr>
          <w:lang w:eastAsia="zh-CN"/>
        </w:rPr>
        <w:tab/>
        <w:t>Draft CR on fallback Type-1 HARQ-ACK codebook on PUSCH with a UL DAI field</w:t>
      </w:r>
      <w:r>
        <w:rPr>
          <w:lang w:eastAsia="zh-CN"/>
        </w:rPr>
        <w:tab/>
        <w:t>CATT, CBN</w:t>
      </w:r>
    </w:p>
    <w:p w14:paraId="22D4E7F4" w14:textId="77777777" w:rsidR="002B2688" w:rsidRDefault="00492085">
      <w:pPr>
        <w:pStyle w:val="aff1"/>
        <w:numPr>
          <w:ilvl w:val="0"/>
          <w:numId w:val="36"/>
        </w:numPr>
        <w:rPr>
          <w:lang w:eastAsia="zh-CN"/>
        </w:rPr>
      </w:pPr>
      <w:r>
        <w:rPr>
          <w:lang w:eastAsia="zh-CN"/>
        </w:rPr>
        <w:t>R1-2311301</w:t>
      </w:r>
      <w:r>
        <w:rPr>
          <w:lang w:eastAsia="zh-CN"/>
        </w:rPr>
        <w:tab/>
        <w:t>Discussion on fallback Type-1 CB on PUSCH with two UL DAI fields</w:t>
      </w:r>
      <w:r>
        <w:rPr>
          <w:lang w:eastAsia="zh-CN"/>
        </w:rPr>
        <w:tab/>
        <w:t>CATT, CBN</w:t>
      </w:r>
    </w:p>
    <w:p w14:paraId="5CD337CE" w14:textId="77777777" w:rsidR="002B2688" w:rsidRDefault="00492085">
      <w:pPr>
        <w:pStyle w:val="aff1"/>
        <w:numPr>
          <w:ilvl w:val="0"/>
          <w:numId w:val="36"/>
        </w:numPr>
        <w:rPr>
          <w:lang w:eastAsia="zh-CN"/>
        </w:rPr>
      </w:pPr>
      <w:r>
        <w:rPr>
          <w:lang w:eastAsia="zh-CN"/>
        </w:rPr>
        <w:t>R1-2311302</w:t>
      </w:r>
      <w:r>
        <w:rPr>
          <w:lang w:eastAsia="zh-CN"/>
        </w:rPr>
        <w:tab/>
        <w:t>Draft CR on fallback Type-1 CB on PUSCH with two UL DAI fields</w:t>
      </w:r>
      <w:r>
        <w:rPr>
          <w:lang w:eastAsia="zh-CN"/>
        </w:rPr>
        <w:tab/>
        <w:t>CATT, CBN</w:t>
      </w:r>
    </w:p>
    <w:p w14:paraId="2E10D492" w14:textId="77777777" w:rsidR="002B2688" w:rsidRDefault="00492085">
      <w:pPr>
        <w:pStyle w:val="aff1"/>
        <w:numPr>
          <w:ilvl w:val="0"/>
          <w:numId w:val="36"/>
        </w:numPr>
        <w:rPr>
          <w:lang w:eastAsia="zh-CN"/>
        </w:rPr>
      </w:pPr>
      <w:r>
        <w:rPr>
          <w:lang w:eastAsia="zh-CN"/>
        </w:rPr>
        <w:t>R1-2311303</w:t>
      </w:r>
      <w:r>
        <w:rPr>
          <w:lang w:eastAsia="zh-CN"/>
        </w:rPr>
        <w:tab/>
        <w:t>Draft CR on Type-2 HARQ-ACK codebook determination for only one of unicast or multicast</w:t>
      </w:r>
      <w:r>
        <w:rPr>
          <w:lang w:eastAsia="zh-CN"/>
        </w:rPr>
        <w:tab/>
        <w:t>CATT, CBN</w:t>
      </w:r>
    </w:p>
    <w:p w14:paraId="56B7ACBF" w14:textId="77777777" w:rsidR="002B2688" w:rsidRDefault="00492085">
      <w:pPr>
        <w:pStyle w:val="aff1"/>
        <w:numPr>
          <w:ilvl w:val="0"/>
          <w:numId w:val="36"/>
        </w:numPr>
        <w:rPr>
          <w:lang w:eastAsia="zh-CN"/>
        </w:rPr>
      </w:pPr>
      <w:r>
        <w:rPr>
          <w:lang w:eastAsia="zh-CN"/>
        </w:rPr>
        <w:t>R1-2311304</w:t>
      </w:r>
      <w:r>
        <w:rPr>
          <w:lang w:eastAsia="zh-CN"/>
        </w:rPr>
        <w:tab/>
        <w:t>Draft CR on not supporting enhanced Type-2 HARQ codebook for multicast</w:t>
      </w:r>
      <w:r>
        <w:rPr>
          <w:lang w:eastAsia="zh-CN"/>
        </w:rPr>
        <w:tab/>
        <w:t>CATT, CBN</w:t>
      </w:r>
    </w:p>
    <w:p w14:paraId="5F6AEEB5" w14:textId="77777777" w:rsidR="002B2688" w:rsidRDefault="00492085">
      <w:pPr>
        <w:pStyle w:val="aff1"/>
        <w:numPr>
          <w:ilvl w:val="0"/>
          <w:numId w:val="36"/>
        </w:numPr>
        <w:rPr>
          <w:lang w:eastAsia="zh-CN"/>
        </w:rPr>
      </w:pPr>
      <w:r>
        <w:rPr>
          <w:lang w:eastAsia="zh-CN"/>
        </w:rPr>
        <w:t>R1-2311305</w:t>
      </w:r>
      <w:r>
        <w:rPr>
          <w:lang w:eastAsia="zh-CN"/>
        </w:rPr>
        <w:tab/>
        <w:t>Draft CR on n_harq-ack value determination when only one of unicast or multicast with Type-1 HARQ-ACK  CB</w:t>
      </w:r>
      <w:r>
        <w:rPr>
          <w:lang w:eastAsia="zh-CN"/>
        </w:rPr>
        <w:tab/>
        <w:t>CATT, CBN</w:t>
      </w:r>
    </w:p>
    <w:p w14:paraId="24546EFF" w14:textId="77777777" w:rsidR="002B2688" w:rsidRDefault="00492085">
      <w:pPr>
        <w:pStyle w:val="aff1"/>
        <w:numPr>
          <w:ilvl w:val="0"/>
          <w:numId w:val="36"/>
        </w:numPr>
        <w:rPr>
          <w:lang w:eastAsia="zh-CN"/>
        </w:rPr>
      </w:pPr>
      <w:r>
        <w:rPr>
          <w:lang w:eastAsia="zh-CN"/>
        </w:rPr>
        <w:t>R1-2311306</w:t>
      </w:r>
      <w:r>
        <w:rPr>
          <w:lang w:eastAsia="zh-CN"/>
        </w:rPr>
        <w:tab/>
        <w:t>Draft CR on n_harq-ack value determination when unicast with enhanced Type-2 HARQ-ACK CB</w:t>
      </w:r>
      <w:r>
        <w:rPr>
          <w:lang w:eastAsia="zh-CN"/>
        </w:rPr>
        <w:tab/>
        <w:t>CATT, CBN</w:t>
      </w:r>
    </w:p>
    <w:p w14:paraId="5632ECED" w14:textId="77777777" w:rsidR="002B2688" w:rsidRDefault="00492085">
      <w:pPr>
        <w:pStyle w:val="aff1"/>
        <w:numPr>
          <w:ilvl w:val="0"/>
          <w:numId w:val="36"/>
        </w:numPr>
        <w:rPr>
          <w:lang w:eastAsia="zh-CN"/>
        </w:rPr>
      </w:pPr>
      <w:r>
        <w:rPr>
          <w:lang w:eastAsia="zh-CN"/>
        </w:rPr>
        <w:t>R1-2311307</w:t>
      </w:r>
      <w:r>
        <w:rPr>
          <w:lang w:eastAsia="zh-CN"/>
        </w:rPr>
        <w:tab/>
        <w:t>Draft CR on multicast disabled HARQ-ACK information in Type-3 HARQ codebook</w:t>
      </w:r>
      <w:r>
        <w:rPr>
          <w:lang w:eastAsia="zh-CN"/>
        </w:rPr>
        <w:tab/>
        <w:t>CATT, CBN</w:t>
      </w:r>
    </w:p>
    <w:p w14:paraId="7AB81417" w14:textId="77777777" w:rsidR="002B2688" w:rsidRDefault="00492085">
      <w:pPr>
        <w:pStyle w:val="aff1"/>
        <w:numPr>
          <w:ilvl w:val="0"/>
          <w:numId w:val="36"/>
        </w:numPr>
        <w:rPr>
          <w:lang w:eastAsia="zh-CN"/>
        </w:rPr>
      </w:pPr>
      <w:r>
        <w:rPr>
          <w:lang w:eastAsia="zh-CN"/>
        </w:rPr>
        <w:t>R1-2311308</w:t>
      </w:r>
      <w:r>
        <w:rPr>
          <w:lang w:eastAsia="zh-CN"/>
        </w:rPr>
        <w:tab/>
        <w:t>Draft CR on DCI scrambled with G-RNTI for multicast to 38.213</w:t>
      </w:r>
      <w:r>
        <w:rPr>
          <w:lang w:eastAsia="zh-CN"/>
        </w:rPr>
        <w:tab/>
        <w:t>CATT, CBN</w:t>
      </w:r>
    </w:p>
    <w:p w14:paraId="02E7A7F3" w14:textId="77777777" w:rsidR="002B2688" w:rsidRDefault="00492085">
      <w:pPr>
        <w:pStyle w:val="aff1"/>
        <w:numPr>
          <w:ilvl w:val="0"/>
          <w:numId w:val="36"/>
        </w:numPr>
        <w:rPr>
          <w:lang w:eastAsia="zh-CN"/>
        </w:rPr>
      </w:pPr>
      <w:r>
        <w:rPr>
          <w:lang w:eastAsia="zh-CN"/>
        </w:rPr>
        <w:t>R1-2311309</w:t>
      </w:r>
      <w:r>
        <w:rPr>
          <w:lang w:eastAsia="zh-CN"/>
        </w:rPr>
        <w:tab/>
        <w:t>Draft CR on DCI scrambled with G-RNTI for multicast  to 38.214</w:t>
      </w:r>
      <w:r>
        <w:rPr>
          <w:lang w:eastAsia="zh-CN"/>
        </w:rPr>
        <w:tab/>
        <w:t>CATT, CBN</w:t>
      </w:r>
    </w:p>
    <w:p w14:paraId="0C22D6D8" w14:textId="77777777" w:rsidR="002B2688" w:rsidRDefault="00492085">
      <w:pPr>
        <w:pStyle w:val="aff1"/>
        <w:numPr>
          <w:ilvl w:val="0"/>
          <w:numId w:val="36"/>
        </w:numPr>
        <w:rPr>
          <w:lang w:eastAsia="zh-CN"/>
        </w:rPr>
      </w:pPr>
      <w:r>
        <w:rPr>
          <w:lang w:eastAsia="zh-CN"/>
        </w:rPr>
        <w:t>R1-2311374</w:t>
      </w:r>
      <w:r>
        <w:rPr>
          <w:lang w:eastAsia="zh-CN"/>
        </w:rPr>
        <w:tab/>
        <w:t>Discussion on the enhanced Type-2 HARQ-ACK codebook</w:t>
      </w:r>
      <w:r>
        <w:rPr>
          <w:lang w:eastAsia="zh-CN"/>
        </w:rPr>
        <w:tab/>
        <w:t>CATT, CBN</w:t>
      </w:r>
    </w:p>
    <w:p w14:paraId="2F98CD7A" w14:textId="77777777" w:rsidR="002B2688" w:rsidRDefault="00492085">
      <w:pPr>
        <w:pStyle w:val="aff1"/>
        <w:numPr>
          <w:ilvl w:val="0"/>
          <w:numId w:val="36"/>
        </w:numPr>
        <w:rPr>
          <w:lang w:eastAsia="zh-CN"/>
        </w:rPr>
      </w:pPr>
      <w:r>
        <w:rPr>
          <w:lang w:eastAsia="zh-CN"/>
        </w:rPr>
        <w:t>R1-2311472</w:t>
      </w:r>
      <w:r>
        <w:rPr>
          <w:lang w:eastAsia="zh-CN"/>
        </w:rPr>
        <w:tab/>
        <w:t>Draft CR on PDSCH processing timeline without HARQ feedback</w:t>
      </w:r>
      <w:r>
        <w:rPr>
          <w:lang w:eastAsia="zh-CN"/>
        </w:rPr>
        <w:tab/>
        <w:t>CMCC</w:t>
      </w:r>
    </w:p>
    <w:p w14:paraId="140F83DA" w14:textId="77777777" w:rsidR="002B2688" w:rsidRDefault="00492085">
      <w:pPr>
        <w:pStyle w:val="aff1"/>
        <w:numPr>
          <w:ilvl w:val="0"/>
          <w:numId w:val="36"/>
        </w:numPr>
        <w:rPr>
          <w:lang w:eastAsia="zh-CN"/>
        </w:rPr>
      </w:pPr>
      <w:r>
        <w:rPr>
          <w:lang w:eastAsia="zh-CN"/>
        </w:rPr>
        <w:t>R1-2311776</w:t>
      </w:r>
      <w:r>
        <w:rPr>
          <w:lang w:eastAsia="zh-CN"/>
        </w:rPr>
        <w:tab/>
        <w:t>Draft CR on determination of processing time for MBS PDSCH without feedback</w:t>
      </w:r>
      <w:r>
        <w:rPr>
          <w:lang w:eastAsia="zh-CN"/>
        </w:rPr>
        <w:tab/>
        <w:t>NTT DOCOMO, INC.</w:t>
      </w:r>
    </w:p>
    <w:p w14:paraId="3241F1D0" w14:textId="77777777" w:rsidR="002B2688" w:rsidRDefault="00492085">
      <w:pPr>
        <w:pStyle w:val="aff1"/>
        <w:numPr>
          <w:ilvl w:val="0"/>
          <w:numId w:val="36"/>
        </w:numPr>
        <w:rPr>
          <w:lang w:eastAsia="zh-CN"/>
        </w:rPr>
      </w:pPr>
      <w:r>
        <w:rPr>
          <w:lang w:eastAsia="zh-CN"/>
        </w:rPr>
        <w:t>R1-2311789</w:t>
      </w:r>
      <w:r>
        <w:rPr>
          <w:lang w:eastAsia="zh-CN"/>
        </w:rPr>
        <w:tab/>
        <w:t>Remaining Rel-17 issues for MBS</w:t>
      </w:r>
      <w:r>
        <w:rPr>
          <w:lang w:eastAsia="zh-CN"/>
        </w:rPr>
        <w:tab/>
        <w:t>Nokia, Nokia Shanghai Bell</w:t>
      </w:r>
    </w:p>
    <w:p w14:paraId="26E68FD1" w14:textId="77777777" w:rsidR="002B2688" w:rsidRDefault="00492085">
      <w:pPr>
        <w:pStyle w:val="aff1"/>
        <w:numPr>
          <w:ilvl w:val="0"/>
          <w:numId w:val="36"/>
        </w:numPr>
        <w:rPr>
          <w:lang w:eastAsia="zh-CN"/>
        </w:rPr>
      </w:pPr>
      <w:r>
        <w:rPr>
          <w:lang w:eastAsia="zh-CN"/>
        </w:rPr>
        <w:t>R1-2311790</w:t>
      </w:r>
      <w:r>
        <w:rPr>
          <w:lang w:eastAsia="zh-CN"/>
        </w:rPr>
        <w:tab/>
        <w:t>Draft CR on intra-UE multiplexing for multicast</w:t>
      </w:r>
      <w:r>
        <w:rPr>
          <w:lang w:eastAsia="zh-CN"/>
        </w:rPr>
        <w:tab/>
        <w:t>Nokia, Nokia Shanghai Bell</w:t>
      </w:r>
    </w:p>
    <w:p w14:paraId="76281F8C" w14:textId="77777777" w:rsidR="002B2688" w:rsidRDefault="00492085">
      <w:pPr>
        <w:pStyle w:val="aff1"/>
        <w:numPr>
          <w:ilvl w:val="0"/>
          <w:numId w:val="36"/>
        </w:numPr>
        <w:rPr>
          <w:lang w:eastAsia="zh-CN"/>
        </w:rPr>
      </w:pPr>
      <w:r>
        <w:rPr>
          <w:lang w:eastAsia="zh-CN"/>
        </w:rPr>
        <w:t>R1-2311791</w:t>
      </w:r>
      <w:r>
        <w:rPr>
          <w:lang w:eastAsia="zh-CN"/>
        </w:rPr>
        <w:tab/>
        <w:t>Draft CR on Type-1 HARQ-ACK Codebook with Repetitions</w:t>
      </w:r>
      <w:r>
        <w:rPr>
          <w:lang w:eastAsia="zh-CN"/>
        </w:rPr>
        <w:tab/>
        <w:t>Nokia, Nokia Shanghai Bell</w:t>
      </w:r>
    </w:p>
    <w:p w14:paraId="7C4F4584" w14:textId="77777777" w:rsidR="002B2688" w:rsidRDefault="00492085">
      <w:pPr>
        <w:pStyle w:val="aff1"/>
        <w:numPr>
          <w:ilvl w:val="0"/>
          <w:numId w:val="36"/>
        </w:numPr>
        <w:rPr>
          <w:lang w:eastAsia="zh-CN"/>
        </w:rPr>
      </w:pPr>
      <w:r>
        <w:rPr>
          <w:lang w:eastAsia="zh-CN"/>
        </w:rPr>
        <w:t>R1-2311825</w:t>
      </w:r>
      <w:r>
        <w:rPr>
          <w:lang w:eastAsia="zh-CN"/>
        </w:rPr>
        <w:tab/>
        <w:t>Discussion on pending draft CRs on MBS from RAN1#114bis</w:t>
      </w:r>
      <w:r>
        <w:rPr>
          <w:lang w:eastAsia="zh-CN"/>
        </w:rPr>
        <w:tab/>
        <w:t>Samsung</w:t>
      </w:r>
    </w:p>
    <w:p w14:paraId="082AC0BC" w14:textId="77777777" w:rsidR="002B2688" w:rsidRDefault="00492085">
      <w:pPr>
        <w:pStyle w:val="aff1"/>
        <w:numPr>
          <w:ilvl w:val="0"/>
          <w:numId w:val="36"/>
        </w:numPr>
        <w:rPr>
          <w:lang w:eastAsia="zh-CN"/>
        </w:rPr>
      </w:pPr>
      <w:r>
        <w:rPr>
          <w:lang w:eastAsia="zh-CN"/>
        </w:rPr>
        <w:t>R1-2311826</w:t>
      </w:r>
      <w:r>
        <w:rPr>
          <w:lang w:eastAsia="zh-CN"/>
        </w:rPr>
        <w:tab/>
        <w:t>Correction on processing time for multicast PDSCH without HARQ-ACK report</w:t>
      </w:r>
      <w:r>
        <w:rPr>
          <w:lang w:eastAsia="zh-CN"/>
        </w:rPr>
        <w:tab/>
        <w:t>Samsung</w:t>
      </w:r>
    </w:p>
    <w:p w14:paraId="6B308F70" w14:textId="77777777" w:rsidR="002B2688" w:rsidRDefault="00492085">
      <w:pPr>
        <w:pStyle w:val="aff1"/>
        <w:numPr>
          <w:ilvl w:val="0"/>
          <w:numId w:val="36"/>
        </w:numPr>
        <w:rPr>
          <w:lang w:eastAsia="zh-CN"/>
        </w:rPr>
      </w:pPr>
      <w:r>
        <w:rPr>
          <w:lang w:eastAsia="zh-CN"/>
        </w:rPr>
        <w:t>R1-2311827</w:t>
      </w:r>
      <w:r>
        <w:rPr>
          <w:lang w:eastAsia="zh-CN"/>
        </w:rPr>
        <w:tab/>
        <w:t>Correction on Type-1 HARQ-ACK fallback operation in PUSCH</w:t>
      </w:r>
      <w:r>
        <w:rPr>
          <w:lang w:eastAsia="zh-CN"/>
        </w:rPr>
        <w:tab/>
        <w:t>Samsung</w:t>
      </w:r>
    </w:p>
    <w:p w14:paraId="40FB9CCB" w14:textId="77777777" w:rsidR="002B2688" w:rsidRDefault="00492085">
      <w:pPr>
        <w:pStyle w:val="aff1"/>
        <w:numPr>
          <w:ilvl w:val="0"/>
          <w:numId w:val="36"/>
        </w:numPr>
        <w:rPr>
          <w:lang w:eastAsia="zh-CN"/>
        </w:rPr>
      </w:pPr>
      <w:r>
        <w:rPr>
          <w:lang w:eastAsia="zh-CN"/>
        </w:rPr>
        <w:t>R1-2311967</w:t>
      </w:r>
      <w:r>
        <w:rPr>
          <w:lang w:eastAsia="zh-CN"/>
        </w:rPr>
        <w:tab/>
        <w:t>Draft CR for PUCCH resource determination for NACK-only mode 1 with one bit HARQ-ACK</w:t>
      </w:r>
      <w:r>
        <w:rPr>
          <w:lang w:eastAsia="zh-CN"/>
        </w:rPr>
        <w:tab/>
        <w:t>MediaTek Inc.</w:t>
      </w:r>
    </w:p>
    <w:p w14:paraId="0FBB012C" w14:textId="77777777" w:rsidR="002B2688" w:rsidRDefault="00492085">
      <w:pPr>
        <w:pStyle w:val="aff1"/>
        <w:numPr>
          <w:ilvl w:val="0"/>
          <w:numId w:val="36"/>
        </w:numPr>
        <w:rPr>
          <w:lang w:eastAsia="zh-CN"/>
        </w:rPr>
      </w:pPr>
      <w:r>
        <w:rPr>
          <w:lang w:eastAsia="zh-CN"/>
        </w:rPr>
        <w:t>R1-2312022</w:t>
      </w:r>
      <w:r>
        <w:rPr>
          <w:lang w:eastAsia="zh-CN"/>
        </w:rPr>
        <w:tab/>
        <w:t>Draft CR on multicast repetition number for Type-1 HARQ-ACK codebook</w:t>
      </w:r>
      <w:r>
        <w:rPr>
          <w:lang w:eastAsia="zh-CN"/>
        </w:rPr>
        <w:tab/>
        <w:t>Qualcomm Incorporated</w:t>
      </w:r>
    </w:p>
    <w:p w14:paraId="1428BE44" w14:textId="77777777" w:rsidR="002B2688" w:rsidRDefault="00492085">
      <w:pPr>
        <w:pStyle w:val="aff1"/>
        <w:numPr>
          <w:ilvl w:val="0"/>
          <w:numId w:val="36"/>
        </w:numPr>
        <w:rPr>
          <w:lang w:eastAsia="zh-CN"/>
        </w:rPr>
      </w:pPr>
      <w:r>
        <w:rPr>
          <w:lang w:eastAsia="zh-CN"/>
        </w:rPr>
        <w:t>R1-2312023</w:t>
      </w:r>
      <w:r>
        <w:rPr>
          <w:lang w:eastAsia="zh-CN"/>
        </w:rPr>
        <w:tab/>
        <w:t>Draft CR on collision avoidance between PDCCH in Type0/0B CSS and dedicated RRC scheduled UL for HD-FDD RedCap UEs</w:t>
      </w:r>
      <w:r>
        <w:rPr>
          <w:lang w:eastAsia="zh-CN"/>
        </w:rPr>
        <w:tab/>
        <w:t>Qualcomm Incorporated</w:t>
      </w:r>
    </w:p>
    <w:p w14:paraId="7A1802E7" w14:textId="77777777" w:rsidR="002B2688" w:rsidRDefault="00492085">
      <w:pPr>
        <w:pStyle w:val="aff1"/>
        <w:numPr>
          <w:ilvl w:val="0"/>
          <w:numId w:val="36"/>
        </w:numPr>
        <w:rPr>
          <w:lang w:eastAsia="zh-CN"/>
        </w:rPr>
      </w:pPr>
      <w:r>
        <w:rPr>
          <w:lang w:eastAsia="zh-CN"/>
        </w:rPr>
        <w:t>R1-2312024</w:t>
      </w:r>
      <w:r>
        <w:rPr>
          <w:lang w:eastAsia="zh-CN"/>
        </w:rPr>
        <w:tab/>
        <w:t>Draft CR on PDSCH configuration for MBS broadcast</w:t>
      </w:r>
      <w:r>
        <w:rPr>
          <w:lang w:eastAsia="zh-CN"/>
        </w:rPr>
        <w:tab/>
        <w:t>Qualcomm Incorporated</w:t>
      </w:r>
    </w:p>
    <w:p w14:paraId="06344DB6" w14:textId="77777777" w:rsidR="002B2688" w:rsidRDefault="00492085">
      <w:pPr>
        <w:pStyle w:val="aff1"/>
        <w:numPr>
          <w:ilvl w:val="0"/>
          <w:numId w:val="36"/>
        </w:numPr>
        <w:rPr>
          <w:lang w:eastAsia="zh-CN"/>
        </w:rPr>
      </w:pPr>
      <w:r>
        <w:rPr>
          <w:lang w:eastAsia="zh-CN"/>
        </w:rPr>
        <w:t>R1-2312089</w:t>
      </w:r>
      <w:r>
        <w:rPr>
          <w:lang w:eastAsia="zh-CN"/>
        </w:rPr>
        <w:tab/>
        <w:t>Draft CR on HARQ-ACK codebook generation for multicast and unicast with different codebook types</w:t>
      </w:r>
      <w:r>
        <w:rPr>
          <w:lang w:eastAsia="zh-CN"/>
        </w:rPr>
        <w:tab/>
        <w:t>ZTE, CBN</w:t>
      </w:r>
    </w:p>
    <w:p w14:paraId="1F95E0EA" w14:textId="77777777" w:rsidR="002B2688" w:rsidRDefault="00492085">
      <w:pPr>
        <w:pStyle w:val="aff1"/>
        <w:numPr>
          <w:ilvl w:val="0"/>
          <w:numId w:val="36"/>
        </w:numPr>
        <w:rPr>
          <w:lang w:eastAsia="zh-CN"/>
        </w:rPr>
      </w:pPr>
      <w:r>
        <w:rPr>
          <w:lang w:eastAsia="zh-CN"/>
        </w:rPr>
        <w:t>R1-2312143</w:t>
      </w:r>
      <w:r>
        <w:rPr>
          <w:lang w:eastAsia="zh-CN"/>
        </w:rPr>
        <w:tab/>
        <w:t>Draft CR on UE receiving both unicast and MBS broadcast</w:t>
      </w:r>
      <w:r>
        <w:rPr>
          <w:lang w:eastAsia="zh-CN"/>
        </w:rPr>
        <w:tab/>
        <w:t>Huawei, HiSilicon, CMCC, CBN</w:t>
      </w:r>
    </w:p>
    <w:p w14:paraId="53E22169" w14:textId="77777777" w:rsidR="002B2688" w:rsidRDefault="00492085">
      <w:pPr>
        <w:pStyle w:val="aff1"/>
        <w:numPr>
          <w:ilvl w:val="0"/>
          <w:numId w:val="36"/>
        </w:numPr>
        <w:rPr>
          <w:lang w:eastAsia="zh-CN"/>
        </w:rPr>
      </w:pPr>
      <w:r>
        <w:rPr>
          <w:lang w:eastAsia="zh-CN"/>
        </w:rPr>
        <w:t>R1-2312144</w:t>
      </w:r>
      <w:r>
        <w:rPr>
          <w:lang w:eastAsia="zh-CN"/>
        </w:rPr>
        <w:tab/>
        <w:t>Draft CR on PDSCH processing timeline</w:t>
      </w:r>
      <w:r>
        <w:rPr>
          <w:lang w:eastAsia="zh-CN"/>
        </w:rPr>
        <w:tab/>
        <w:t>Huawei, HiSilicon, CBN</w:t>
      </w:r>
    </w:p>
    <w:p w14:paraId="2528A006" w14:textId="77777777" w:rsidR="002B2688" w:rsidRDefault="00492085">
      <w:pPr>
        <w:pStyle w:val="aff1"/>
        <w:numPr>
          <w:ilvl w:val="0"/>
          <w:numId w:val="36"/>
        </w:numPr>
        <w:rPr>
          <w:lang w:eastAsia="zh-CN"/>
        </w:rPr>
      </w:pPr>
      <w:r>
        <w:rPr>
          <w:lang w:eastAsia="zh-CN"/>
        </w:rPr>
        <w:t>R1-2312212</w:t>
      </w:r>
      <w:r>
        <w:rPr>
          <w:lang w:eastAsia="zh-CN"/>
        </w:rPr>
        <w:tab/>
        <w:t>Discussion on the maintenance issues for Rel-17 MBS</w:t>
      </w:r>
      <w:r>
        <w:rPr>
          <w:lang w:eastAsia="zh-CN"/>
        </w:rPr>
        <w:tab/>
        <w:t>Huawei, HiSilicon, CBN</w:t>
      </w:r>
    </w:p>
    <w:sectPr w:rsidR="002B2688">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1BA3" w14:textId="77777777" w:rsidR="0038254C" w:rsidRDefault="0038254C" w:rsidP="009F3DD5">
      <w:r>
        <w:separator/>
      </w:r>
    </w:p>
  </w:endnote>
  <w:endnote w:type="continuationSeparator" w:id="0">
    <w:p w14:paraId="1925EDEF" w14:textId="77777777" w:rsidR="0038254C" w:rsidRDefault="0038254C" w:rsidP="009F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ItalicMT">
    <w:altName w:val="Times New Roman"/>
    <w:charset w:val="00"/>
    <w:family w:val="roman"/>
    <w:pitch w:val="default"/>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Italic">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90CF9" w14:textId="77777777" w:rsidR="0038254C" w:rsidRDefault="0038254C" w:rsidP="009F3DD5">
      <w:r>
        <w:separator/>
      </w:r>
    </w:p>
  </w:footnote>
  <w:footnote w:type="continuationSeparator" w:id="0">
    <w:p w14:paraId="5659CA48" w14:textId="77777777" w:rsidR="0038254C" w:rsidRDefault="0038254C" w:rsidP="009F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7517F0"/>
    <w:multiLevelType w:val="multilevel"/>
    <w:tmpl w:val="0C7517F0"/>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6D46EAD"/>
    <w:multiLevelType w:val="multilevel"/>
    <w:tmpl w:val="16D46EAD"/>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051DD4"/>
    <w:multiLevelType w:val="multilevel"/>
    <w:tmpl w:val="20051D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6827FCC"/>
    <w:multiLevelType w:val="multilevel"/>
    <w:tmpl w:val="26827FC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FF220D"/>
    <w:multiLevelType w:val="multilevel"/>
    <w:tmpl w:val="2BFF220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FF21E54"/>
    <w:multiLevelType w:val="multilevel"/>
    <w:tmpl w:val="2FF21E54"/>
    <w:lvl w:ilvl="0">
      <w:start w:val="20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E1EF9"/>
    <w:multiLevelType w:val="multilevel"/>
    <w:tmpl w:val="30BE1EF9"/>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C5FC8"/>
    <w:multiLevelType w:val="multilevel"/>
    <w:tmpl w:val="315C5FC8"/>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5966BB5"/>
    <w:multiLevelType w:val="multilevel"/>
    <w:tmpl w:val="35966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883A77"/>
    <w:multiLevelType w:val="multilevel"/>
    <w:tmpl w:val="36883A77"/>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957320"/>
    <w:multiLevelType w:val="multilevel"/>
    <w:tmpl w:val="3B957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D70724"/>
    <w:multiLevelType w:val="multilevel"/>
    <w:tmpl w:val="42D707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C1C70"/>
    <w:multiLevelType w:val="multilevel"/>
    <w:tmpl w:val="50FC1C7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5FA918C5"/>
    <w:multiLevelType w:val="multilevel"/>
    <w:tmpl w:val="5FA918C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80046F"/>
    <w:multiLevelType w:val="multilevel"/>
    <w:tmpl w:val="6D80046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0"/>
  </w:num>
  <w:num w:numId="4">
    <w:abstractNumId w:val="10"/>
  </w:num>
  <w:num w:numId="5">
    <w:abstractNumId w:val="20"/>
  </w:num>
  <w:num w:numId="6">
    <w:abstractNumId w:val="27"/>
  </w:num>
  <w:num w:numId="7">
    <w:abstractNumId w:val="17"/>
    <w:lvlOverride w:ilvl="0">
      <w:startOverride w:val="1"/>
    </w:lvlOverride>
  </w:num>
  <w:num w:numId="8">
    <w:abstractNumId w:val="30"/>
  </w:num>
  <w:num w:numId="9">
    <w:abstractNumId w:val="23"/>
  </w:num>
  <w:num w:numId="10">
    <w:abstractNumId w:val="33"/>
  </w:num>
  <w:num w:numId="11">
    <w:abstractNumId w:val="8"/>
  </w:num>
  <w:num w:numId="12">
    <w:abstractNumId w:val="24"/>
  </w:num>
  <w:num w:numId="13">
    <w:abstractNumId w:val="31"/>
  </w:num>
  <w:num w:numId="14">
    <w:abstractNumId w:val="19"/>
  </w:num>
  <w:num w:numId="15">
    <w:abstractNumId w:val="32"/>
  </w:num>
  <w:num w:numId="16">
    <w:abstractNumId w:val="9"/>
  </w:num>
  <w:num w:numId="17">
    <w:abstractNumId w:val="26"/>
  </w:num>
  <w:num w:numId="18">
    <w:abstractNumId w:val="7"/>
  </w:num>
  <w:num w:numId="19">
    <w:abstractNumId w:val="16"/>
  </w:num>
  <w:num w:numId="20">
    <w:abstractNumId w:val="13"/>
  </w:num>
  <w:num w:numId="21">
    <w:abstractNumId w:val="22"/>
  </w:num>
  <w:num w:numId="22">
    <w:abstractNumId w:val="4"/>
  </w:num>
  <w:num w:numId="23">
    <w:abstractNumId w:val="2"/>
  </w:num>
  <w:num w:numId="24">
    <w:abstractNumId w:val="11"/>
  </w:num>
  <w:num w:numId="25">
    <w:abstractNumId w:val="25"/>
  </w:num>
  <w:num w:numId="26">
    <w:abstractNumId w:val="21"/>
  </w:num>
  <w:num w:numId="27">
    <w:abstractNumId w:val="15"/>
  </w:num>
  <w:num w:numId="28">
    <w:abstractNumId w:val="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29"/>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uawei">
    <w15:presenceInfo w15:providerId="None" w15:userId="Huawei"/>
  </w15:person>
  <w15:person w15:author="Na Li">
    <w15:presenceInfo w15:providerId="AD" w15:userId="S-1-5-21-2660122827-3251746268-3620619969-30212"/>
  </w15:person>
  <w15:person w15:author="李娜-5G">
    <w15:presenceInfo w15:providerId="AD" w15:userId="S-1-5-21-2660122827-3251746268-3620619969-30212"/>
  </w15:person>
  <w15:person w15:author="Samsung">
    <w15:presenceInfo w15:providerId="None" w15:userId="Samsung"/>
  </w15:person>
  <w15:person w15:author="CATT">
    <w15:presenceInfo w15:providerId="None" w15:userId="CATT"/>
  </w15:person>
  <w15:person w15:author="ZM">
    <w15:presenceInfo w15:providerId="None" w15:userId="ZM"/>
  </w15:person>
  <w15:person w15:author="Xiajinhuan">
    <w15:presenceInfo w15:providerId="AD" w15:userId="S-1-5-21-147214757-305610072-1517763936-969110"/>
  </w15:person>
  <w15:person w15:author="Moderator(Huawei)">
    <w15:presenceInfo w15:providerId="None" w15:userId="Moderator(Huawei)"/>
  </w15:person>
  <w15:person w15:author="Nokia">
    <w15:presenceInfo w15:providerId="None" w15:userId="Nokia"/>
  </w15:person>
  <w15:person w15:author="Le Liu">
    <w15:presenceInfo w15:providerId="None" w15:userId="Le Liu"/>
  </w15:person>
  <w15:person w15:author="Moderator (Huawei)">
    <w15:presenceInfo w15:providerId="None" w15:userId="Moderator (Huawei)"/>
  </w15:person>
  <w15:person w15:author="MediaTek_R1#115">
    <w15:presenceInfo w15:providerId="None" w15:userId="MediaTek_R1#115"/>
  </w15:person>
  <w15:person w15:author="Admin">
    <w15:presenceInfo w15:providerId="None" w15:userId="Admi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4B"/>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3F"/>
    <w:rsid w:val="0000467C"/>
    <w:rsid w:val="00004733"/>
    <w:rsid w:val="000047E7"/>
    <w:rsid w:val="0000483A"/>
    <w:rsid w:val="000048A4"/>
    <w:rsid w:val="0000492C"/>
    <w:rsid w:val="00004B8A"/>
    <w:rsid w:val="00004BF7"/>
    <w:rsid w:val="00004E70"/>
    <w:rsid w:val="00005013"/>
    <w:rsid w:val="00005130"/>
    <w:rsid w:val="00005213"/>
    <w:rsid w:val="00005311"/>
    <w:rsid w:val="00005342"/>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E93"/>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93E"/>
    <w:rsid w:val="00014ABF"/>
    <w:rsid w:val="00014B62"/>
    <w:rsid w:val="00014C14"/>
    <w:rsid w:val="00014ED4"/>
    <w:rsid w:val="00014F99"/>
    <w:rsid w:val="0001500A"/>
    <w:rsid w:val="00015143"/>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19F"/>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2"/>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98A"/>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EF0"/>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4FC7"/>
    <w:rsid w:val="0004537B"/>
    <w:rsid w:val="00045534"/>
    <w:rsid w:val="000457A4"/>
    <w:rsid w:val="00045A38"/>
    <w:rsid w:val="00045C56"/>
    <w:rsid w:val="00045E74"/>
    <w:rsid w:val="000460FB"/>
    <w:rsid w:val="00046298"/>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47FA1"/>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2"/>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CF1"/>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5BC"/>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D43"/>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29"/>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43E"/>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6A"/>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77"/>
    <w:rsid w:val="00094AD7"/>
    <w:rsid w:val="00094B23"/>
    <w:rsid w:val="00094C1A"/>
    <w:rsid w:val="00094CC7"/>
    <w:rsid w:val="00094D6A"/>
    <w:rsid w:val="00094DE6"/>
    <w:rsid w:val="00094E11"/>
    <w:rsid w:val="0009512F"/>
    <w:rsid w:val="0009520C"/>
    <w:rsid w:val="00095383"/>
    <w:rsid w:val="000953CA"/>
    <w:rsid w:val="000955D7"/>
    <w:rsid w:val="0009569B"/>
    <w:rsid w:val="00095790"/>
    <w:rsid w:val="000958B3"/>
    <w:rsid w:val="00095CC7"/>
    <w:rsid w:val="00095D92"/>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40"/>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AF"/>
    <w:rsid w:val="000B2BE3"/>
    <w:rsid w:val="000B2C88"/>
    <w:rsid w:val="000B2D05"/>
    <w:rsid w:val="000B2DB7"/>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2A"/>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41A"/>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562"/>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217"/>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5F1"/>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0E3"/>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4E8E"/>
    <w:rsid w:val="00145080"/>
    <w:rsid w:val="00145328"/>
    <w:rsid w:val="0014537E"/>
    <w:rsid w:val="00145695"/>
    <w:rsid w:val="0014572B"/>
    <w:rsid w:val="0014591A"/>
    <w:rsid w:val="0014599C"/>
    <w:rsid w:val="001459D8"/>
    <w:rsid w:val="00145BE4"/>
    <w:rsid w:val="00145C74"/>
    <w:rsid w:val="00145D30"/>
    <w:rsid w:val="001460B0"/>
    <w:rsid w:val="00146251"/>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3B1"/>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244"/>
    <w:rsid w:val="00161395"/>
    <w:rsid w:val="001613E3"/>
    <w:rsid w:val="001617AD"/>
    <w:rsid w:val="00161840"/>
    <w:rsid w:val="00161934"/>
    <w:rsid w:val="0016195B"/>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70"/>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0B"/>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94E"/>
    <w:rsid w:val="00176C63"/>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2DB"/>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B4D"/>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CF1"/>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07F"/>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5B7"/>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07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40"/>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C45"/>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9B9"/>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4FAC"/>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7E"/>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BB"/>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8A3"/>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A62"/>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0E9"/>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02"/>
    <w:rsid w:val="002546F4"/>
    <w:rsid w:val="0025475F"/>
    <w:rsid w:val="00254BC5"/>
    <w:rsid w:val="00254E53"/>
    <w:rsid w:val="002551D0"/>
    <w:rsid w:val="00255374"/>
    <w:rsid w:val="0025538D"/>
    <w:rsid w:val="002556BD"/>
    <w:rsid w:val="002557AC"/>
    <w:rsid w:val="00255AEC"/>
    <w:rsid w:val="00255C71"/>
    <w:rsid w:val="00255C77"/>
    <w:rsid w:val="00255DEE"/>
    <w:rsid w:val="00255E51"/>
    <w:rsid w:val="00255E55"/>
    <w:rsid w:val="00255F69"/>
    <w:rsid w:val="002560B5"/>
    <w:rsid w:val="002560DA"/>
    <w:rsid w:val="002565E0"/>
    <w:rsid w:val="0025661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E13"/>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2D2"/>
    <w:rsid w:val="002704BD"/>
    <w:rsid w:val="002706AC"/>
    <w:rsid w:val="00270728"/>
    <w:rsid w:val="00270AF7"/>
    <w:rsid w:val="00270D42"/>
    <w:rsid w:val="00270FBB"/>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A77"/>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1D0"/>
    <w:rsid w:val="00281272"/>
    <w:rsid w:val="00281415"/>
    <w:rsid w:val="00281729"/>
    <w:rsid w:val="0028190F"/>
    <w:rsid w:val="00281AD6"/>
    <w:rsid w:val="00281CC7"/>
    <w:rsid w:val="00281EA5"/>
    <w:rsid w:val="00281FF0"/>
    <w:rsid w:val="00282169"/>
    <w:rsid w:val="002827EA"/>
    <w:rsid w:val="002828FB"/>
    <w:rsid w:val="00282908"/>
    <w:rsid w:val="00282AA6"/>
    <w:rsid w:val="00283510"/>
    <w:rsid w:val="00283525"/>
    <w:rsid w:val="00283916"/>
    <w:rsid w:val="002839DA"/>
    <w:rsid w:val="00283B11"/>
    <w:rsid w:val="00283C5B"/>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00"/>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88"/>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91"/>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789"/>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0EC8"/>
    <w:rsid w:val="002C1201"/>
    <w:rsid w:val="002C12C0"/>
    <w:rsid w:val="002C1460"/>
    <w:rsid w:val="002C15EB"/>
    <w:rsid w:val="002C1779"/>
    <w:rsid w:val="002C17C0"/>
    <w:rsid w:val="002C1AB3"/>
    <w:rsid w:val="002C1C17"/>
    <w:rsid w:val="002C1DEF"/>
    <w:rsid w:val="002C1E14"/>
    <w:rsid w:val="002C203D"/>
    <w:rsid w:val="002C20F2"/>
    <w:rsid w:val="002C21D6"/>
    <w:rsid w:val="002C238D"/>
    <w:rsid w:val="002C264A"/>
    <w:rsid w:val="002C27F4"/>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1E1"/>
    <w:rsid w:val="002D65C0"/>
    <w:rsid w:val="002D6627"/>
    <w:rsid w:val="002D6813"/>
    <w:rsid w:val="002D68AF"/>
    <w:rsid w:val="002D6A00"/>
    <w:rsid w:val="002D6B41"/>
    <w:rsid w:val="002D6C63"/>
    <w:rsid w:val="002D6F55"/>
    <w:rsid w:val="002D71D5"/>
    <w:rsid w:val="002D721E"/>
    <w:rsid w:val="002D7327"/>
    <w:rsid w:val="002D74BF"/>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DC7"/>
    <w:rsid w:val="002E1EF1"/>
    <w:rsid w:val="002E2385"/>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8F3"/>
    <w:rsid w:val="002E7EAF"/>
    <w:rsid w:val="002E7FBE"/>
    <w:rsid w:val="002F00A7"/>
    <w:rsid w:val="002F00BD"/>
    <w:rsid w:val="002F0537"/>
    <w:rsid w:val="002F0C28"/>
    <w:rsid w:val="002F0C63"/>
    <w:rsid w:val="002F110F"/>
    <w:rsid w:val="002F13CA"/>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AF"/>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39A"/>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83"/>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70"/>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2B0"/>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AE6"/>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D42"/>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2A7"/>
    <w:rsid w:val="0033266E"/>
    <w:rsid w:val="00332AA5"/>
    <w:rsid w:val="00332B5B"/>
    <w:rsid w:val="00332BE3"/>
    <w:rsid w:val="00332D11"/>
    <w:rsid w:val="00332E13"/>
    <w:rsid w:val="00332E8E"/>
    <w:rsid w:val="003330AA"/>
    <w:rsid w:val="00333139"/>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5FE5"/>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6A7"/>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B79"/>
    <w:rsid w:val="00356D6D"/>
    <w:rsid w:val="00356D76"/>
    <w:rsid w:val="003570DB"/>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3A"/>
    <w:rsid w:val="00362569"/>
    <w:rsid w:val="003626EE"/>
    <w:rsid w:val="003627D8"/>
    <w:rsid w:val="003628BA"/>
    <w:rsid w:val="003628F5"/>
    <w:rsid w:val="00362984"/>
    <w:rsid w:val="00362B96"/>
    <w:rsid w:val="00362DCC"/>
    <w:rsid w:val="00362F10"/>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039"/>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D60"/>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4C"/>
    <w:rsid w:val="003825FE"/>
    <w:rsid w:val="00382765"/>
    <w:rsid w:val="0038290D"/>
    <w:rsid w:val="00382910"/>
    <w:rsid w:val="00382941"/>
    <w:rsid w:val="00382A43"/>
    <w:rsid w:val="00382AFF"/>
    <w:rsid w:val="00382BB8"/>
    <w:rsid w:val="00382C35"/>
    <w:rsid w:val="00382D60"/>
    <w:rsid w:val="00382E87"/>
    <w:rsid w:val="00382F29"/>
    <w:rsid w:val="003834B1"/>
    <w:rsid w:val="003835F3"/>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43D"/>
    <w:rsid w:val="003945F4"/>
    <w:rsid w:val="0039484C"/>
    <w:rsid w:val="0039499B"/>
    <w:rsid w:val="00394A30"/>
    <w:rsid w:val="00394C5D"/>
    <w:rsid w:val="00394E12"/>
    <w:rsid w:val="00395181"/>
    <w:rsid w:val="0039518A"/>
    <w:rsid w:val="0039521C"/>
    <w:rsid w:val="0039524E"/>
    <w:rsid w:val="003952A2"/>
    <w:rsid w:val="003952F8"/>
    <w:rsid w:val="00395563"/>
    <w:rsid w:val="00395661"/>
    <w:rsid w:val="0039570D"/>
    <w:rsid w:val="0039593C"/>
    <w:rsid w:val="00395A0F"/>
    <w:rsid w:val="00395BC7"/>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4B5"/>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08E"/>
    <w:rsid w:val="004152EA"/>
    <w:rsid w:val="0041533A"/>
    <w:rsid w:val="0041540A"/>
    <w:rsid w:val="00415511"/>
    <w:rsid w:val="004155AC"/>
    <w:rsid w:val="00415605"/>
    <w:rsid w:val="0041563E"/>
    <w:rsid w:val="004156FE"/>
    <w:rsid w:val="00415781"/>
    <w:rsid w:val="004157F0"/>
    <w:rsid w:val="00415929"/>
    <w:rsid w:val="0041598B"/>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A61"/>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9D"/>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1D5D"/>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1F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2BA"/>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C6"/>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5F"/>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27B"/>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085"/>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6A"/>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7CF"/>
    <w:rsid w:val="004A1BD1"/>
    <w:rsid w:val="004A1CE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89"/>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92"/>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45"/>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2FE"/>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6F"/>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9D"/>
    <w:rsid w:val="004D0BFF"/>
    <w:rsid w:val="004D0C4D"/>
    <w:rsid w:val="004D0C57"/>
    <w:rsid w:val="004D0C7E"/>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8BE"/>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0E4"/>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62"/>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35"/>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39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E96"/>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BE"/>
    <w:rsid w:val="005305D8"/>
    <w:rsid w:val="0053084B"/>
    <w:rsid w:val="00530863"/>
    <w:rsid w:val="00530B15"/>
    <w:rsid w:val="00530BC5"/>
    <w:rsid w:val="00530BD3"/>
    <w:rsid w:val="00530F1B"/>
    <w:rsid w:val="005312DA"/>
    <w:rsid w:val="005314B0"/>
    <w:rsid w:val="0053193C"/>
    <w:rsid w:val="00531C4C"/>
    <w:rsid w:val="00531EBE"/>
    <w:rsid w:val="005320E5"/>
    <w:rsid w:val="005321D2"/>
    <w:rsid w:val="005322B7"/>
    <w:rsid w:val="00532491"/>
    <w:rsid w:val="005324E4"/>
    <w:rsid w:val="00532658"/>
    <w:rsid w:val="00532982"/>
    <w:rsid w:val="00532EE8"/>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10"/>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6F"/>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386"/>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711"/>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134"/>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7C6"/>
    <w:rsid w:val="005A3887"/>
    <w:rsid w:val="005A39C6"/>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A7C8C"/>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A0"/>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1ED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6E"/>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5E91"/>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0EA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922"/>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0E7"/>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EEC"/>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9F4"/>
    <w:rsid w:val="00644B52"/>
    <w:rsid w:val="00644D6D"/>
    <w:rsid w:val="00645079"/>
    <w:rsid w:val="00645392"/>
    <w:rsid w:val="006454F4"/>
    <w:rsid w:val="006456A3"/>
    <w:rsid w:val="00645A8C"/>
    <w:rsid w:val="00645BD3"/>
    <w:rsid w:val="00645D4A"/>
    <w:rsid w:val="00645D65"/>
    <w:rsid w:val="00645F50"/>
    <w:rsid w:val="006463B3"/>
    <w:rsid w:val="00646420"/>
    <w:rsid w:val="0064649F"/>
    <w:rsid w:val="006465A9"/>
    <w:rsid w:val="006467D1"/>
    <w:rsid w:val="00646960"/>
    <w:rsid w:val="00646E2F"/>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38"/>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6D4"/>
    <w:rsid w:val="006538B1"/>
    <w:rsid w:val="00653D66"/>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3D"/>
    <w:rsid w:val="00663451"/>
    <w:rsid w:val="00663571"/>
    <w:rsid w:val="0066361F"/>
    <w:rsid w:val="006638AD"/>
    <w:rsid w:val="006639F3"/>
    <w:rsid w:val="00663A35"/>
    <w:rsid w:val="00663AD1"/>
    <w:rsid w:val="00663B6D"/>
    <w:rsid w:val="00663B9C"/>
    <w:rsid w:val="00663FE7"/>
    <w:rsid w:val="00664624"/>
    <w:rsid w:val="00664824"/>
    <w:rsid w:val="00664925"/>
    <w:rsid w:val="00664C61"/>
    <w:rsid w:val="00664D10"/>
    <w:rsid w:val="00664D17"/>
    <w:rsid w:val="00665024"/>
    <w:rsid w:val="0066514B"/>
    <w:rsid w:val="00665448"/>
    <w:rsid w:val="0066573B"/>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776"/>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89D"/>
    <w:rsid w:val="0067395E"/>
    <w:rsid w:val="00673BF1"/>
    <w:rsid w:val="00673CB2"/>
    <w:rsid w:val="00673CBD"/>
    <w:rsid w:val="00673FD2"/>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C37"/>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4F5"/>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CD6"/>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0EC"/>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AA2"/>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975"/>
    <w:rsid w:val="006D2B59"/>
    <w:rsid w:val="006D2E8D"/>
    <w:rsid w:val="006D3063"/>
    <w:rsid w:val="006D318C"/>
    <w:rsid w:val="006D31F8"/>
    <w:rsid w:val="006D335E"/>
    <w:rsid w:val="006D343B"/>
    <w:rsid w:val="006D3747"/>
    <w:rsid w:val="006D389A"/>
    <w:rsid w:val="006D3902"/>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C83"/>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0D"/>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78"/>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2"/>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4BC"/>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45C"/>
    <w:rsid w:val="007145C6"/>
    <w:rsid w:val="007146D0"/>
    <w:rsid w:val="00714752"/>
    <w:rsid w:val="00714C47"/>
    <w:rsid w:val="00714C60"/>
    <w:rsid w:val="00715057"/>
    <w:rsid w:val="0071506A"/>
    <w:rsid w:val="00715076"/>
    <w:rsid w:val="007151B9"/>
    <w:rsid w:val="00715227"/>
    <w:rsid w:val="00715281"/>
    <w:rsid w:val="00715296"/>
    <w:rsid w:val="0071529E"/>
    <w:rsid w:val="007153D2"/>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CBB"/>
    <w:rsid w:val="00723DEA"/>
    <w:rsid w:val="00723F25"/>
    <w:rsid w:val="00723FC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CD"/>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0C"/>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B2"/>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E8D"/>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63F"/>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982"/>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5B1"/>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D5"/>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09"/>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35"/>
    <w:rsid w:val="007A68AC"/>
    <w:rsid w:val="007A6B97"/>
    <w:rsid w:val="007A6FD3"/>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1D8"/>
    <w:rsid w:val="007C4409"/>
    <w:rsid w:val="007C4563"/>
    <w:rsid w:val="007C4564"/>
    <w:rsid w:val="007C469A"/>
    <w:rsid w:val="007C49C1"/>
    <w:rsid w:val="007C49E9"/>
    <w:rsid w:val="007C4C89"/>
    <w:rsid w:val="007C4CC0"/>
    <w:rsid w:val="007C4CDE"/>
    <w:rsid w:val="007C4D6C"/>
    <w:rsid w:val="007C4F54"/>
    <w:rsid w:val="007C50F6"/>
    <w:rsid w:val="007C51F6"/>
    <w:rsid w:val="007C531F"/>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C"/>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E76"/>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758"/>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8DE"/>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543"/>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54A"/>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C8D"/>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757"/>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17"/>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31F"/>
    <w:rsid w:val="00840607"/>
    <w:rsid w:val="008406C4"/>
    <w:rsid w:val="008408CE"/>
    <w:rsid w:val="00840DF0"/>
    <w:rsid w:val="00840E90"/>
    <w:rsid w:val="00840EB3"/>
    <w:rsid w:val="00840EE4"/>
    <w:rsid w:val="00840EF8"/>
    <w:rsid w:val="00841033"/>
    <w:rsid w:val="00841322"/>
    <w:rsid w:val="00841344"/>
    <w:rsid w:val="008415F8"/>
    <w:rsid w:val="008416F1"/>
    <w:rsid w:val="00841744"/>
    <w:rsid w:val="00841755"/>
    <w:rsid w:val="00841870"/>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C9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40"/>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291"/>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6E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331"/>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395"/>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B9"/>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0E"/>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178"/>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35"/>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253"/>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93F"/>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3C4"/>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D1"/>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52B"/>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5F0"/>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C63"/>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3F50"/>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DFB"/>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634"/>
    <w:rsid w:val="008F7744"/>
    <w:rsid w:val="008F79EB"/>
    <w:rsid w:val="008F7D48"/>
    <w:rsid w:val="008F7D54"/>
    <w:rsid w:val="008F7E38"/>
    <w:rsid w:val="008F7E77"/>
    <w:rsid w:val="008F7F5A"/>
    <w:rsid w:val="008F7F6A"/>
    <w:rsid w:val="0090020F"/>
    <w:rsid w:val="009002FD"/>
    <w:rsid w:val="0090034A"/>
    <w:rsid w:val="009007D9"/>
    <w:rsid w:val="00900858"/>
    <w:rsid w:val="00900A96"/>
    <w:rsid w:val="00900C2C"/>
    <w:rsid w:val="00900EE0"/>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640"/>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0C6"/>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00"/>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39"/>
    <w:rsid w:val="00944076"/>
    <w:rsid w:val="0094411D"/>
    <w:rsid w:val="009445CD"/>
    <w:rsid w:val="00944862"/>
    <w:rsid w:val="00944864"/>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C5C"/>
    <w:rsid w:val="00955DDA"/>
    <w:rsid w:val="00955DFC"/>
    <w:rsid w:val="00955E86"/>
    <w:rsid w:val="00955FF0"/>
    <w:rsid w:val="0095610E"/>
    <w:rsid w:val="0095614B"/>
    <w:rsid w:val="0095615D"/>
    <w:rsid w:val="00956171"/>
    <w:rsid w:val="0095632D"/>
    <w:rsid w:val="009563FF"/>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782"/>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4B7"/>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C93"/>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4C1E"/>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21D"/>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0B"/>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9D2"/>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8"/>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BBF"/>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69A"/>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744"/>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A51"/>
    <w:rsid w:val="009F3CAE"/>
    <w:rsid w:val="009F3D5A"/>
    <w:rsid w:val="009F3DBF"/>
    <w:rsid w:val="009F3DD5"/>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ACF"/>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126"/>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3E"/>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5FDD"/>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8F5"/>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ADE"/>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7A4"/>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0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6F0"/>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76C"/>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0AA"/>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AD6"/>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8C4"/>
    <w:rsid w:val="00A909E7"/>
    <w:rsid w:val="00A90ACA"/>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13"/>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998"/>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19"/>
    <w:rsid w:val="00AB2E66"/>
    <w:rsid w:val="00AB2F26"/>
    <w:rsid w:val="00AB2F3C"/>
    <w:rsid w:val="00AB3113"/>
    <w:rsid w:val="00AB3158"/>
    <w:rsid w:val="00AB348A"/>
    <w:rsid w:val="00AB3696"/>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6DD"/>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1D"/>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931"/>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3E2"/>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2BD"/>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27B"/>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ED"/>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B"/>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A0"/>
    <w:rsid w:val="00B511CB"/>
    <w:rsid w:val="00B51215"/>
    <w:rsid w:val="00B51542"/>
    <w:rsid w:val="00B5157B"/>
    <w:rsid w:val="00B51641"/>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5DD0"/>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4D7"/>
    <w:rsid w:val="00B625DF"/>
    <w:rsid w:val="00B6266E"/>
    <w:rsid w:val="00B6266F"/>
    <w:rsid w:val="00B629BC"/>
    <w:rsid w:val="00B62B19"/>
    <w:rsid w:val="00B62B6C"/>
    <w:rsid w:val="00B62BAA"/>
    <w:rsid w:val="00B62C89"/>
    <w:rsid w:val="00B62E0B"/>
    <w:rsid w:val="00B62E1C"/>
    <w:rsid w:val="00B62F73"/>
    <w:rsid w:val="00B62F93"/>
    <w:rsid w:val="00B62FA8"/>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5D0"/>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46"/>
    <w:rsid w:val="00B810C8"/>
    <w:rsid w:val="00B81315"/>
    <w:rsid w:val="00B8146F"/>
    <w:rsid w:val="00B817F2"/>
    <w:rsid w:val="00B818F4"/>
    <w:rsid w:val="00B8195A"/>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6C1"/>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7BF"/>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1F2"/>
    <w:rsid w:val="00B946C2"/>
    <w:rsid w:val="00B9475E"/>
    <w:rsid w:val="00B94999"/>
    <w:rsid w:val="00B94A2C"/>
    <w:rsid w:val="00B94BF1"/>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9"/>
    <w:rsid w:val="00BA287E"/>
    <w:rsid w:val="00BA28BE"/>
    <w:rsid w:val="00BA2FEF"/>
    <w:rsid w:val="00BA3373"/>
    <w:rsid w:val="00BA39EF"/>
    <w:rsid w:val="00BA3BC5"/>
    <w:rsid w:val="00BA3D2A"/>
    <w:rsid w:val="00BA3DE5"/>
    <w:rsid w:val="00BA4302"/>
    <w:rsid w:val="00BA492A"/>
    <w:rsid w:val="00BA4E12"/>
    <w:rsid w:val="00BA503C"/>
    <w:rsid w:val="00BA511B"/>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172"/>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D"/>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4F0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DF5"/>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47"/>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3FE"/>
    <w:rsid w:val="00BF351A"/>
    <w:rsid w:val="00BF3604"/>
    <w:rsid w:val="00BF3660"/>
    <w:rsid w:val="00BF3686"/>
    <w:rsid w:val="00BF36AA"/>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87F"/>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D"/>
    <w:rsid w:val="00C032AF"/>
    <w:rsid w:val="00C03503"/>
    <w:rsid w:val="00C03A61"/>
    <w:rsid w:val="00C03C2F"/>
    <w:rsid w:val="00C03EE8"/>
    <w:rsid w:val="00C03F0F"/>
    <w:rsid w:val="00C0400D"/>
    <w:rsid w:val="00C04061"/>
    <w:rsid w:val="00C040EE"/>
    <w:rsid w:val="00C04122"/>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553"/>
    <w:rsid w:val="00C10887"/>
    <w:rsid w:val="00C1097B"/>
    <w:rsid w:val="00C11091"/>
    <w:rsid w:val="00C1112B"/>
    <w:rsid w:val="00C114FD"/>
    <w:rsid w:val="00C1162D"/>
    <w:rsid w:val="00C11929"/>
    <w:rsid w:val="00C119E1"/>
    <w:rsid w:val="00C11A88"/>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3E"/>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28"/>
    <w:rsid w:val="00C17B7B"/>
    <w:rsid w:val="00C17C03"/>
    <w:rsid w:val="00C17C75"/>
    <w:rsid w:val="00C17D46"/>
    <w:rsid w:val="00C17DD8"/>
    <w:rsid w:val="00C17F91"/>
    <w:rsid w:val="00C17FA2"/>
    <w:rsid w:val="00C17FDD"/>
    <w:rsid w:val="00C200D1"/>
    <w:rsid w:val="00C20113"/>
    <w:rsid w:val="00C2034D"/>
    <w:rsid w:val="00C2051B"/>
    <w:rsid w:val="00C205F8"/>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AE8"/>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A"/>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47CF6"/>
    <w:rsid w:val="00C50242"/>
    <w:rsid w:val="00C5034D"/>
    <w:rsid w:val="00C5050E"/>
    <w:rsid w:val="00C5060D"/>
    <w:rsid w:val="00C506A2"/>
    <w:rsid w:val="00C507FC"/>
    <w:rsid w:val="00C50A31"/>
    <w:rsid w:val="00C50CB5"/>
    <w:rsid w:val="00C50E99"/>
    <w:rsid w:val="00C50EEA"/>
    <w:rsid w:val="00C50FCD"/>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1F5A"/>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5A7"/>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D97"/>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2E"/>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A71"/>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2C"/>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9F"/>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A80"/>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C7E1B"/>
    <w:rsid w:val="00CD0158"/>
    <w:rsid w:val="00CD01DA"/>
    <w:rsid w:val="00CD02A4"/>
    <w:rsid w:val="00CD087D"/>
    <w:rsid w:val="00CD08BD"/>
    <w:rsid w:val="00CD0B0B"/>
    <w:rsid w:val="00CD0BD4"/>
    <w:rsid w:val="00CD0F5D"/>
    <w:rsid w:val="00CD1050"/>
    <w:rsid w:val="00CD12C2"/>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B86"/>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486"/>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A4F"/>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376"/>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69E"/>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7D3"/>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56E"/>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2E4"/>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41B"/>
    <w:rsid w:val="00D2753C"/>
    <w:rsid w:val="00D27675"/>
    <w:rsid w:val="00D2772A"/>
    <w:rsid w:val="00D27B79"/>
    <w:rsid w:val="00D27D27"/>
    <w:rsid w:val="00D27E92"/>
    <w:rsid w:val="00D27FF7"/>
    <w:rsid w:val="00D3003C"/>
    <w:rsid w:val="00D30210"/>
    <w:rsid w:val="00D302E4"/>
    <w:rsid w:val="00D302FD"/>
    <w:rsid w:val="00D3038A"/>
    <w:rsid w:val="00D3098D"/>
    <w:rsid w:val="00D30A7E"/>
    <w:rsid w:val="00D30BDC"/>
    <w:rsid w:val="00D30BF3"/>
    <w:rsid w:val="00D30C1C"/>
    <w:rsid w:val="00D30EA4"/>
    <w:rsid w:val="00D30ED2"/>
    <w:rsid w:val="00D310BB"/>
    <w:rsid w:val="00D31116"/>
    <w:rsid w:val="00D31217"/>
    <w:rsid w:val="00D317F6"/>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3C4"/>
    <w:rsid w:val="00D376EB"/>
    <w:rsid w:val="00D37798"/>
    <w:rsid w:val="00D37BDA"/>
    <w:rsid w:val="00D400DC"/>
    <w:rsid w:val="00D4028B"/>
    <w:rsid w:val="00D4036C"/>
    <w:rsid w:val="00D40447"/>
    <w:rsid w:val="00D4045C"/>
    <w:rsid w:val="00D407F7"/>
    <w:rsid w:val="00D4097D"/>
    <w:rsid w:val="00D40B87"/>
    <w:rsid w:val="00D40BCF"/>
    <w:rsid w:val="00D40C1B"/>
    <w:rsid w:val="00D40CBB"/>
    <w:rsid w:val="00D40CE4"/>
    <w:rsid w:val="00D40DA1"/>
    <w:rsid w:val="00D40EC9"/>
    <w:rsid w:val="00D4107C"/>
    <w:rsid w:val="00D4127F"/>
    <w:rsid w:val="00D4131C"/>
    <w:rsid w:val="00D41B02"/>
    <w:rsid w:val="00D41B55"/>
    <w:rsid w:val="00D41D4C"/>
    <w:rsid w:val="00D41FB6"/>
    <w:rsid w:val="00D422A5"/>
    <w:rsid w:val="00D426F2"/>
    <w:rsid w:val="00D42775"/>
    <w:rsid w:val="00D427FF"/>
    <w:rsid w:val="00D42B3B"/>
    <w:rsid w:val="00D42D12"/>
    <w:rsid w:val="00D430B7"/>
    <w:rsid w:val="00D4343C"/>
    <w:rsid w:val="00D43667"/>
    <w:rsid w:val="00D4378F"/>
    <w:rsid w:val="00D437D8"/>
    <w:rsid w:val="00D43DCE"/>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21C4"/>
    <w:rsid w:val="00D525A0"/>
    <w:rsid w:val="00D5272B"/>
    <w:rsid w:val="00D52808"/>
    <w:rsid w:val="00D5285B"/>
    <w:rsid w:val="00D5287C"/>
    <w:rsid w:val="00D52988"/>
    <w:rsid w:val="00D529AE"/>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713"/>
    <w:rsid w:val="00D658F1"/>
    <w:rsid w:val="00D65916"/>
    <w:rsid w:val="00D65977"/>
    <w:rsid w:val="00D659B1"/>
    <w:rsid w:val="00D65B35"/>
    <w:rsid w:val="00D65DC1"/>
    <w:rsid w:val="00D6610C"/>
    <w:rsid w:val="00D664C4"/>
    <w:rsid w:val="00D665CB"/>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8F9"/>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6F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865"/>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9B0"/>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34"/>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4A0"/>
    <w:rsid w:val="00DD569B"/>
    <w:rsid w:val="00DD577D"/>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C5"/>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77"/>
    <w:rsid w:val="00DF08F9"/>
    <w:rsid w:val="00DF0A83"/>
    <w:rsid w:val="00DF0AA5"/>
    <w:rsid w:val="00DF0B55"/>
    <w:rsid w:val="00DF0B7F"/>
    <w:rsid w:val="00DF0BF4"/>
    <w:rsid w:val="00DF0D3D"/>
    <w:rsid w:val="00DF0DC2"/>
    <w:rsid w:val="00DF1153"/>
    <w:rsid w:val="00DF12B7"/>
    <w:rsid w:val="00DF1431"/>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137"/>
    <w:rsid w:val="00E05325"/>
    <w:rsid w:val="00E0539F"/>
    <w:rsid w:val="00E05435"/>
    <w:rsid w:val="00E0555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89D"/>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3EBC"/>
    <w:rsid w:val="00E142F1"/>
    <w:rsid w:val="00E142F7"/>
    <w:rsid w:val="00E1431D"/>
    <w:rsid w:val="00E143C9"/>
    <w:rsid w:val="00E14493"/>
    <w:rsid w:val="00E14511"/>
    <w:rsid w:val="00E145C7"/>
    <w:rsid w:val="00E146F7"/>
    <w:rsid w:val="00E14738"/>
    <w:rsid w:val="00E149DD"/>
    <w:rsid w:val="00E14A1B"/>
    <w:rsid w:val="00E14A7E"/>
    <w:rsid w:val="00E14DFF"/>
    <w:rsid w:val="00E14FA1"/>
    <w:rsid w:val="00E151E1"/>
    <w:rsid w:val="00E15305"/>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9CD"/>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71"/>
    <w:rsid w:val="00E324D4"/>
    <w:rsid w:val="00E3266E"/>
    <w:rsid w:val="00E32702"/>
    <w:rsid w:val="00E3281B"/>
    <w:rsid w:val="00E3297C"/>
    <w:rsid w:val="00E32B40"/>
    <w:rsid w:val="00E32CAE"/>
    <w:rsid w:val="00E32D62"/>
    <w:rsid w:val="00E32DCE"/>
    <w:rsid w:val="00E32DFB"/>
    <w:rsid w:val="00E32F7B"/>
    <w:rsid w:val="00E33197"/>
    <w:rsid w:val="00E331C4"/>
    <w:rsid w:val="00E332BF"/>
    <w:rsid w:val="00E332E7"/>
    <w:rsid w:val="00E3333A"/>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3C"/>
    <w:rsid w:val="00E35DD9"/>
    <w:rsid w:val="00E35F3A"/>
    <w:rsid w:val="00E3604D"/>
    <w:rsid w:val="00E361B8"/>
    <w:rsid w:val="00E363C2"/>
    <w:rsid w:val="00E3677D"/>
    <w:rsid w:val="00E369A9"/>
    <w:rsid w:val="00E36A1B"/>
    <w:rsid w:val="00E36BD0"/>
    <w:rsid w:val="00E36CF2"/>
    <w:rsid w:val="00E36F3F"/>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D42"/>
    <w:rsid w:val="00E46FFA"/>
    <w:rsid w:val="00E46FFD"/>
    <w:rsid w:val="00E4703C"/>
    <w:rsid w:val="00E471E1"/>
    <w:rsid w:val="00E474E3"/>
    <w:rsid w:val="00E4756C"/>
    <w:rsid w:val="00E47601"/>
    <w:rsid w:val="00E47634"/>
    <w:rsid w:val="00E4791B"/>
    <w:rsid w:val="00E47929"/>
    <w:rsid w:val="00E47939"/>
    <w:rsid w:val="00E47E31"/>
    <w:rsid w:val="00E500D9"/>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D9F"/>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12"/>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85"/>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8E"/>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22D"/>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0D4"/>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69A"/>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D41"/>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5A7"/>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B66"/>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2A9"/>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5BF"/>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139"/>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C51"/>
    <w:rsid w:val="00EB6F28"/>
    <w:rsid w:val="00EB70B0"/>
    <w:rsid w:val="00EB72EF"/>
    <w:rsid w:val="00EB7382"/>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2"/>
    <w:rsid w:val="00EC0FD4"/>
    <w:rsid w:val="00EC14F7"/>
    <w:rsid w:val="00EC1511"/>
    <w:rsid w:val="00EC1618"/>
    <w:rsid w:val="00EC1B09"/>
    <w:rsid w:val="00EC1CA7"/>
    <w:rsid w:val="00EC1FA1"/>
    <w:rsid w:val="00EC2111"/>
    <w:rsid w:val="00EC24D8"/>
    <w:rsid w:val="00EC2541"/>
    <w:rsid w:val="00EC2749"/>
    <w:rsid w:val="00EC298A"/>
    <w:rsid w:val="00EC2BB9"/>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619"/>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6F86"/>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1E4D"/>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41"/>
    <w:rsid w:val="00EF13E6"/>
    <w:rsid w:val="00EF1423"/>
    <w:rsid w:val="00EF162D"/>
    <w:rsid w:val="00EF180C"/>
    <w:rsid w:val="00EF1AA5"/>
    <w:rsid w:val="00EF1AAD"/>
    <w:rsid w:val="00EF1E16"/>
    <w:rsid w:val="00EF1E82"/>
    <w:rsid w:val="00EF1EC7"/>
    <w:rsid w:val="00EF1EE3"/>
    <w:rsid w:val="00EF1EF5"/>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AFE"/>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53"/>
    <w:rsid w:val="00F01B68"/>
    <w:rsid w:val="00F01C01"/>
    <w:rsid w:val="00F01D7A"/>
    <w:rsid w:val="00F02145"/>
    <w:rsid w:val="00F0219F"/>
    <w:rsid w:val="00F02290"/>
    <w:rsid w:val="00F02453"/>
    <w:rsid w:val="00F02460"/>
    <w:rsid w:val="00F0257F"/>
    <w:rsid w:val="00F02605"/>
    <w:rsid w:val="00F02767"/>
    <w:rsid w:val="00F027BA"/>
    <w:rsid w:val="00F028FD"/>
    <w:rsid w:val="00F02A1D"/>
    <w:rsid w:val="00F02CD5"/>
    <w:rsid w:val="00F02D09"/>
    <w:rsid w:val="00F03122"/>
    <w:rsid w:val="00F031BA"/>
    <w:rsid w:val="00F031CB"/>
    <w:rsid w:val="00F03579"/>
    <w:rsid w:val="00F0365C"/>
    <w:rsid w:val="00F0366F"/>
    <w:rsid w:val="00F0367E"/>
    <w:rsid w:val="00F03966"/>
    <w:rsid w:val="00F03AC5"/>
    <w:rsid w:val="00F03BAA"/>
    <w:rsid w:val="00F03D1E"/>
    <w:rsid w:val="00F03E79"/>
    <w:rsid w:val="00F03F55"/>
    <w:rsid w:val="00F040A6"/>
    <w:rsid w:val="00F04293"/>
    <w:rsid w:val="00F0437A"/>
    <w:rsid w:val="00F043BB"/>
    <w:rsid w:val="00F04431"/>
    <w:rsid w:val="00F045E2"/>
    <w:rsid w:val="00F046A6"/>
    <w:rsid w:val="00F04A6D"/>
    <w:rsid w:val="00F04ADE"/>
    <w:rsid w:val="00F04B15"/>
    <w:rsid w:val="00F04BFD"/>
    <w:rsid w:val="00F04CEA"/>
    <w:rsid w:val="00F04D59"/>
    <w:rsid w:val="00F051B9"/>
    <w:rsid w:val="00F051EE"/>
    <w:rsid w:val="00F05314"/>
    <w:rsid w:val="00F05329"/>
    <w:rsid w:val="00F0534F"/>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DDF"/>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5F00"/>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4F2D"/>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2C8"/>
    <w:rsid w:val="00F36350"/>
    <w:rsid w:val="00F3638E"/>
    <w:rsid w:val="00F3643B"/>
    <w:rsid w:val="00F366A5"/>
    <w:rsid w:val="00F367A1"/>
    <w:rsid w:val="00F36830"/>
    <w:rsid w:val="00F369C3"/>
    <w:rsid w:val="00F36A1F"/>
    <w:rsid w:val="00F36AD5"/>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AE"/>
    <w:rsid w:val="00F429FE"/>
    <w:rsid w:val="00F42B43"/>
    <w:rsid w:val="00F42C18"/>
    <w:rsid w:val="00F42C33"/>
    <w:rsid w:val="00F42EAB"/>
    <w:rsid w:val="00F43048"/>
    <w:rsid w:val="00F43068"/>
    <w:rsid w:val="00F432AE"/>
    <w:rsid w:val="00F433BD"/>
    <w:rsid w:val="00F433D8"/>
    <w:rsid w:val="00F4348B"/>
    <w:rsid w:val="00F43588"/>
    <w:rsid w:val="00F436C4"/>
    <w:rsid w:val="00F4377F"/>
    <w:rsid w:val="00F43A02"/>
    <w:rsid w:val="00F43A4D"/>
    <w:rsid w:val="00F43B6A"/>
    <w:rsid w:val="00F43C59"/>
    <w:rsid w:val="00F44075"/>
    <w:rsid w:val="00F440C2"/>
    <w:rsid w:val="00F4449E"/>
    <w:rsid w:val="00F447F2"/>
    <w:rsid w:val="00F44833"/>
    <w:rsid w:val="00F4487A"/>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A84"/>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5DA"/>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175"/>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6AB"/>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3F7"/>
    <w:rsid w:val="00F6344E"/>
    <w:rsid w:val="00F63641"/>
    <w:rsid w:val="00F6371F"/>
    <w:rsid w:val="00F63E60"/>
    <w:rsid w:val="00F641FC"/>
    <w:rsid w:val="00F642AD"/>
    <w:rsid w:val="00F6434B"/>
    <w:rsid w:val="00F647F7"/>
    <w:rsid w:val="00F648F1"/>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C16"/>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3FA0"/>
    <w:rsid w:val="00F742AB"/>
    <w:rsid w:val="00F74330"/>
    <w:rsid w:val="00F7434A"/>
    <w:rsid w:val="00F74382"/>
    <w:rsid w:val="00F74443"/>
    <w:rsid w:val="00F74464"/>
    <w:rsid w:val="00F74549"/>
    <w:rsid w:val="00F74648"/>
    <w:rsid w:val="00F7467C"/>
    <w:rsid w:val="00F74A56"/>
    <w:rsid w:val="00F74D43"/>
    <w:rsid w:val="00F750B0"/>
    <w:rsid w:val="00F75101"/>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EC"/>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2DC0"/>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BCD"/>
    <w:rsid w:val="00F95D55"/>
    <w:rsid w:val="00F96265"/>
    <w:rsid w:val="00F963C7"/>
    <w:rsid w:val="00F964E2"/>
    <w:rsid w:val="00F96791"/>
    <w:rsid w:val="00F968AA"/>
    <w:rsid w:val="00F969EE"/>
    <w:rsid w:val="00F96CEE"/>
    <w:rsid w:val="00F96D58"/>
    <w:rsid w:val="00F96DD2"/>
    <w:rsid w:val="00F96E72"/>
    <w:rsid w:val="00F96F5B"/>
    <w:rsid w:val="00F973B3"/>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66A"/>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4FC"/>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E77"/>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B60"/>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8EA"/>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C9D"/>
    <w:rsid w:val="00FD5DA8"/>
    <w:rsid w:val="00FD607A"/>
    <w:rsid w:val="00FD64CA"/>
    <w:rsid w:val="00FD65A4"/>
    <w:rsid w:val="00FD66A2"/>
    <w:rsid w:val="00FD6784"/>
    <w:rsid w:val="00FD6BBD"/>
    <w:rsid w:val="00FD6BF2"/>
    <w:rsid w:val="00FD6C92"/>
    <w:rsid w:val="00FD6CF5"/>
    <w:rsid w:val="00FD6F06"/>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3FA"/>
    <w:rsid w:val="00FE46B5"/>
    <w:rsid w:val="00FE47D9"/>
    <w:rsid w:val="00FE4BBE"/>
    <w:rsid w:val="00FE4CA2"/>
    <w:rsid w:val="00FE4FE1"/>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E7C09"/>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133B"/>
    <w:rsid w:val="18E878E8"/>
    <w:rsid w:val="1908BAC4"/>
    <w:rsid w:val="19FEADD9"/>
    <w:rsid w:val="1A788FD0"/>
    <w:rsid w:val="1C3C7E8F"/>
    <w:rsid w:val="1C3FC40E"/>
    <w:rsid w:val="1E244C23"/>
    <w:rsid w:val="1E5D3020"/>
    <w:rsid w:val="1EAC7788"/>
    <w:rsid w:val="1F23F591"/>
    <w:rsid w:val="22666C75"/>
    <w:rsid w:val="233350C6"/>
    <w:rsid w:val="2450146C"/>
    <w:rsid w:val="248E9DF2"/>
    <w:rsid w:val="273E4A0F"/>
    <w:rsid w:val="274A1584"/>
    <w:rsid w:val="27625DEC"/>
    <w:rsid w:val="2B04639A"/>
    <w:rsid w:val="2B410FFD"/>
    <w:rsid w:val="2CB65F04"/>
    <w:rsid w:val="2D38A1CA"/>
    <w:rsid w:val="2E262528"/>
    <w:rsid w:val="2F29432B"/>
    <w:rsid w:val="30925924"/>
    <w:rsid w:val="3166AF70"/>
    <w:rsid w:val="3298C346"/>
    <w:rsid w:val="33AF39E6"/>
    <w:rsid w:val="340C8E5F"/>
    <w:rsid w:val="37375B61"/>
    <w:rsid w:val="382C07AC"/>
    <w:rsid w:val="3A6C2DE4"/>
    <w:rsid w:val="3C2D123E"/>
    <w:rsid w:val="3C9D47B8"/>
    <w:rsid w:val="3D7C87D7"/>
    <w:rsid w:val="3E297982"/>
    <w:rsid w:val="3F701E5E"/>
    <w:rsid w:val="403EA853"/>
    <w:rsid w:val="416E1AA9"/>
    <w:rsid w:val="420C30FB"/>
    <w:rsid w:val="4356B9EF"/>
    <w:rsid w:val="4446615F"/>
    <w:rsid w:val="44EE0A26"/>
    <w:rsid w:val="45A42873"/>
    <w:rsid w:val="45DC027B"/>
    <w:rsid w:val="466ABDDD"/>
    <w:rsid w:val="47A50713"/>
    <w:rsid w:val="47E07CA0"/>
    <w:rsid w:val="4C919F4E"/>
    <w:rsid w:val="4E353726"/>
    <w:rsid w:val="509438EE"/>
    <w:rsid w:val="50B55DD8"/>
    <w:rsid w:val="517A4757"/>
    <w:rsid w:val="533178E1"/>
    <w:rsid w:val="5409DAAB"/>
    <w:rsid w:val="546A015A"/>
    <w:rsid w:val="54B15B3C"/>
    <w:rsid w:val="581BE8BA"/>
    <w:rsid w:val="58590BA3"/>
    <w:rsid w:val="586FEF71"/>
    <w:rsid w:val="59CA0CB6"/>
    <w:rsid w:val="5ABF4583"/>
    <w:rsid w:val="5B1ECCA2"/>
    <w:rsid w:val="5CD1E16D"/>
    <w:rsid w:val="5E7E3966"/>
    <w:rsid w:val="5E9D72FF"/>
    <w:rsid w:val="60363DC9"/>
    <w:rsid w:val="609A1E00"/>
    <w:rsid w:val="61F58571"/>
    <w:rsid w:val="63187582"/>
    <w:rsid w:val="635A9788"/>
    <w:rsid w:val="636F1C62"/>
    <w:rsid w:val="6510074F"/>
    <w:rsid w:val="66137F60"/>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74C7F"/>
  <w15:docId w15:val="{EA9F1EA7-51A6-4255-ADE6-EAD90B55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link w:val="10"/>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1569"/>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iPriority w:val="99"/>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qFormat/>
    <w:pPr>
      <w:numPr>
        <w:numId w:val="3"/>
      </w:numPr>
      <w:overflowPunct w:val="0"/>
      <w:autoSpaceDE w:val="0"/>
      <w:autoSpaceDN w:val="0"/>
      <w:adjustRightInd w:val="0"/>
      <w:spacing w:after="180" w:line="259" w:lineRule="auto"/>
      <w:textAlignment w:val="baseline"/>
    </w:pPr>
    <w:rPr>
      <w:sz w:val="20"/>
      <w:szCs w:val="20"/>
      <w:lang w:val="en-GB" w:eastAsia="en-US"/>
    </w:rPr>
  </w:style>
  <w:style w:type="paragraph" w:styleId="4">
    <w:name w:val="List Number 4"/>
    <w:basedOn w:val="a"/>
    <w:qFormat/>
    <w:pPr>
      <w:numPr>
        <w:numId w:val="4"/>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link w:val="af3"/>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42">
    <w:name w:val="List 4"/>
    <w:basedOn w:val="a"/>
    <w:semiHidden/>
    <w:unhideWhenUsed/>
    <w:qFormat/>
    <w:pPr>
      <w:ind w:left="1440" w:hanging="360"/>
      <w:contextualSpacing/>
    </w:pPr>
  </w:style>
  <w:style w:type="paragraph" w:styleId="af4">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5">
    <w:name w:val="annotation subject"/>
    <w:basedOn w:val="a7"/>
    <w:next w:val="a7"/>
    <w:link w:val="af6"/>
    <w:semiHidden/>
    <w:unhideWhenUsed/>
    <w:qFormat/>
    <w:rPr>
      <w:b/>
      <w:bCs/>
    </w:rPr>
  </w:style>
  <w:style w:type="table" w:styleId="af7">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semiHidden/>
    <w:qFormat/>
  </w:style>
  <w:style w:type="character" w:styleId="afa">
    <w:name w:val="FollowedHyperlink"/>
    <w:basedOn w:val="a0"/>
    <w:qFormat/>
    <w:rPr>
      <w:color w:val="800080"/>
      <w:u w:val="single"/>
    </w:rPr>
  </w:style>
  <w:style w:type="character" w:styleId="afb">
    <w:name w:val="Emphasis"/>
    <w:basedOn w:val="a0"/>
    <w:uiPriority w:val="20"/>
    <w:qFormat/>
    <w:rPr>
      <w:i/>
      <w:iCs/>
    </w:rPr>
  </w:style>
  <w:style w:type="character" w:styleId="afc">
    <w:name w:val="Hyperlink"/>
    <w:basedOn w:val="a0"/>
    <w:uiPriority w:val="99"/>
    <w:qFormat/>
    <w:rPr>
      <w:color w:val="0000FF"/>
      <w:u w:val="single"/>
    </w:rPr>
  </w:style>
  <w:style w:type="character" w:styleId="afd">
    <w:name w:val="annotation reference"/>
    <w:basedOn w:val="a0"/>
    <w:unhideWhenUsed/>
    <w:qFormat/>
    <w:rPr>
      <w:sz w:val="21"/>
      <w:szCs w:val="21"/>
    </w:rPr>
  </w:style>
  <w:style w:type="character" w:styleId="afe">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tabs>
        <w:tab w:val="left" w:pos="360"/>
      </w:tabs>
      <w:spacing w:after="60" w:line="259" w:lineRule="auto"/>
      <w:jc w:val="both"/>
    </w:pPr>
    <w:rPr>
      <w:rFonts w:eastAsia="宋体"/>
      <w:sz w:val="20"/>
      <w:szCs w:val="16"/>
      <w:lang w:eastAsia="en-US"/>
    </w:rPr>
  </w:style>
  <w:style w:type="paragraph" w:customStyle="1" w:styleId="11">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f">
    <w:name w:val="Intense Quote"/>
    <w:basedOn w:val="a"/>
    <w:next w:val="a"/>
    <w:link w:val="aff0"/>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0">
    <w:name w:val="明显引用 字符"/>
    <w:basedOn w:val="a0"/>
    <w:link w:val="aff"/>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uiPriority w:val="99"/>
    <w:qFormat/>
    <w:rPr>
      <w:sz w:val="22"/>
      <w:szCs w:val="22"/>
    </w:rPr>
  </w:style>
  <w:style w:type="character" w:customStyle="1" w:styleId="af6">
    <w:name w:val="批注主题 字符"/>
    <w:basedOn w:val="a8"/>
    <w:link w:val="af5"/>
    <w:semiHidden/>
    <w:qFormat/>
    <w:rPr>
      <w:b/>
      <w:bCs/>
      <w:sz w:val="22"/>
      <w:szCs w:val="22"/>
    </w:rPr>
  </w:style>
  <w:style w:type="paragraph" w:styleId="aff1">
    <w:name w:val="List Paragraph"/>
    <w:basedOn w:val="a"/>
    <w:link w:val="aff2"/>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2">
    <w:name w:val="列表段落 字符"/>
    <w:link w:val="aff1"/>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3">
    <w:name w:val="Quote"/>
    <w:basedOn w:val="a"/>
    <w:next w:val="a"/>
    <w:link w:val="aff4"/>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4">
    <w:name w:val="引用 字符"/>
    <w:basedOn w:val="a0"/>
    <w:link w:val="aff3"/>
    <w:uiPriority w:val="29"/>
    <w:qFormat/>
    <w:rPr>
      <w:i/>
      <w:iCs/>
      <w:color w:val="404040" w:themeColor="text1" w:themeTint="BF"/>
      <w:sz w:val="22"/>
      <w:szCs w:val="22"/>
    </w:rPr>
  </w:style>
  <w:style w:type="character" w:customStyle="1" w:styleId="12">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3">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3"/>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rPr>
  </w:style>
  <w:style w:type="paragraph" w:customStyle="1" w:styleId="14">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5">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a"/>
    <w:qFormat/>
    <w:pPr>
      <w:spacing w:before="100" w:beforeAutospacing="1" w:after="100" w:afterAutospacing="1"/>
    </w:pPr>
  </w:style>
  <w:style w:type="paragraph" w:customStyle="1" w:styleId="pl0">
    <w:name w:val="pl"/>
    <w:basedOn w:val="a"/>
    <w:qFormat/>
    <w:pPr>
      <w:spacing w:before="100" w:beforeAutospacing="1" w:after="100" w:afterAutospacing="1"/>
    </w:pPr>
  </w:style>
  <w:style w:type="character" w:customStyle="1" w:styleId="B2Char">
    <w:name w:val="B2 Char"/>
    <w:basedOn w:val="a0"/>
    <w:link w:val="B2"/>
    <w:qFormat/>
    <w:locked/>
    <w:rPr>
      <w:lang w:eastAsia="en-US"/>
    </w:rPr>
  </w:style>
  <w:style w:type="paragraph" w:customStyle="1" w:styleId="B2">
    <w:name w:val="B2"/>
    <w:basedOn w:val="a"/>
    <w:link w:val="B2Char"/>
    <w:qFormat/>
    <w:pPr>
      <w:spacing w:after="180"/>
      <w:ind w:left="851" w:hanging="284"/>
    </w:pPr>
    <w:rPr>
      <w:rFonts w:eastAsia="宋体"/>
      <w:sz w:val="20"/>
      <w:szCs w:val="20"/>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a"/>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42"/>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3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10">
    <w:name w:val="标题 1 字符"/>
    <w:basedOn w:val="a0"/>
    <w:link w:val="1"/>
    <w:qFormat/>
    <w:rPr>
      <w:b/>
      <w:bCs/>
      <w:sz w:val="28"/>
      <w:szCs w:val="28"/>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23">
    <w:name w:val="修订2"/>
    <w:hidden/>
    <w:uiPriority w:val="99"/>
    <w:semiHidden/>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lang w:val="en-GB" w:eastAsia="en-US"/>
    </w:rPr>
  </w:style>
  <w:style w:type="paragraph" w:customStyle="1" w:styleId="TdocHeading1">
    <w:name w:val="Tdoc_Heading_1"/>
    <w:basedOn w:val="1"/>
    <w:next w:val="a"/>
    <w:qFormat/>
    <w:pPr>
      <w:numPr>
        <w:numId w:val="14"/>
      </w:numPr>
      <w:overflowPunct w:val="0"/>
      <w:autoSpaceDE w:val="0"/>
      <w:autoSpaceDN w:val="0"/>
      <w:adjustRightInd w:val="0"/>
      <w:spacing w:before="240" w:after="0" w:line="240" w:lineRule="auto"/>
      <w:jc w:val="left"/>
      <w:textAlignment w:val="baseline"/>
    </w:pPr>
    <w:rPr>
      <w:rFonts w:ascii="Arial" w:hAnsi="Arial"/>
      <w:bCs w:val="0"/>
      <w:kern w:val="28"/>
      <w:sz w:val="24"/>
      <w:szCs w:val="20"/>
      <w:lang w:eastAsia="en-GB"/>
    </w:rPr>
  </w:style>
  <w:style w:type="character" w:customStyle="1" w:styleId="B5Char">
    <w:name w:val="B5 Char"/>
    <w:link w:val="B5"/>
    <w:qFormat/>
    <w:locked/>
    <w:rPr>
      <w:rFonts w:ascii="宋体" w:hAnsi="宋体"/>
    </w:rPr>
  </w:style>
  <w:style w:type="paragraph" w:customStyle="1" w:styleId="B5">
    <w:name w:val="B5"/>
    <w:basedOn w:val="a"/>
    <w:link w:val="B5Char"/>
    <w:qFormat/>
    <w:pPr>
      <w:spacing w:after="180"/>
      <w:ind w:left="1702" w:hanging="284"/>
    </w:pPr>
    <w:rPr>
      <w:rFonts w:ascii="宋体" w:eastAsia="宋体" w:hAnsi="宋体"/>
      <w:sz w:val="20"/>
      <w:szCs w:val="20"/>
      <w:lang w:eastAsia="en-US"/>
    </w:rPr>
  </w:style>
  <w:style w:type="character" w:customStyle="1" w:styleId="spellchecker-word-highlight">
    <w:name w:val="spellchecker-word-highlight"/>
    <w:basedOn w:val="a0"/>
    <w:qFormat/>
  </w:style>
  <w:style w:type="table" w:customStyle="1" w:styleId="TableGrid9">
    <w:name w:val="TableGrid9"/>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7"/>
    <w:next w:val="a7"/>
    <w:semiHidden/>
    <w:qFormat/>
    <w:pPr>
      <w:numPr>
        <w:numId w:val="15"/>
      </w:numPr>
      <w:tabs>
        <w:tab w:val="clear" w:pos="851"/>
        <w:tab w:val="left" w:pos="360"/>
      </w:tabs>
      <w:spacing w:after="180" w:line="240" w:lineRule="auto"/>
      <w:ind w:left="0" w:firstLine="0"/>
    </w:pPr>
    <w:rPr>
      <w:rFonts w:eastAsia="MS Mincho"/>
      <w:b/>
      <w:bCs/>
      <w:sz w:val="20"/>
      <w:szCs w:val="20"/>
      <w:lang w:val="en-GB"/>
    </w:rPr>
  </w:style>
  <w:style w:type="table" w:customStyle="1" w:styleId="TableGrid60">
    <w:name w:val="Table Grid6"/>
    <w:basedOn w:val="a1"/>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pPr>
      <w:overflowPunct/>
      <w:autoSpaceDE/>
      <w:autoSpaceDN/>
      <w:adjustRightInd/>
      <w:jc w:val="center"/>
    </w:pPr>
    <w:rPr>
      <w:rFonts w:eastAsiaTheme="minorEastAsia" w:cs="Times New Roman"/>
      <w:lang w:eastAsia="en-US"/>
    </w:rPr>
  </w:style>
  <w:style w:type="character" w:customStyle="1" w:styleId="TACChar">
    <w:name w:val="TAC Char"/>
    <w:link w:val="TAC"/>
    <w:qFormat/>
    <w:locked/>
    <w:rPr>
      <w:rFonts w:ascii="Arial" w:eastAsiaTheme="minorEastAsia" w:hAnsi="Arial"/>
      <w:sz w:val="18"/>
      <w:lang w:val="en-GB"/>
    </w:rPr>
  </w:style>
  <w:style w:type="table" w:customStyle="1" w:styleId="TableGrid70">
    <w:name w:val="Table Grid7"/>
    <w:basedOn w:val="a1"/>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脚注文本 字符"/>
    <w:link w:val="af2"/>
    <w:qFormat/>
  </w:style>
  <w:style w:type="paragraph" w:customStyle="1" w:styleId="bullet">
    <w:name w:val="bullet"/>
    <w:basedOn w:val="aff1"/>
    <w:qFormat/>
    <w:pPr>
      <w:numPr>
        <w:numId w:val="16"/>
      </w:numPr>
      <w:overflowPunct/>
      <w:spacing w:after="0" w:line="240" w:lineRule="auto"/>
      <w:textAlignment w:val="auto"/>
    </w:pPr>
    <w:rPr>
      <w:rFonts w:eastAsia="Times New Roman"/>
      <w:szCs w:val="24"/>
      <w:lang w:val="zh-CN" w:eastAsia="zh-CN"/>
    </w:rPr>
  </w:style>
  <w:style w:type="table" w:customStyle="1" w:styleId="TableGrid100">
    <w:name w:val="TableGrid10"/>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widowControl/>
      <w:numPr>
        <w:numId w:val="17"/>
      </w:numPr>
      <w:tabs>
        <w:tab w:val="left" w:pos="432"/>
      </w:tabs>
      <w:spacing w:after="160"/>
      <w:ind w:left="1701" w:hanging="1701"/>
      <w:jc w:val="left"/>
    </w:pPr>
    <w:rPr>
      <w:rFonts w:eastAsia="Calibri"/>
      <w:kern w:val="0"/>
      <w:sz w:val="22"/>
      <w:lang w:eastAsia="en-US"/>
    </w:rPr>
  </w:style>
  <w:style w:type="table" w:customStyle="1" w:styleId="TableGrid11">
    <w:name w:val="TableGrid11"/>
    <w:basedOn w:val="a1"/>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修订3"/>
    <w:hidden/>
    <w:uiPriority w:val="99"/>
    <w:unhideWhenUsed/>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a.zhang\AppData\Local\Docs\R1-2309130.zip"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file:///C:\Users\aris.papas\AppData\Local\Microsoft\Windows\INetCache\Content.Outlook\Docs\R1-2001361.zip" TargetMode="External"/><Relationship Id="rId23" Type="http://schemas.openxmlformats.org/officeDocument/2006/relationships/oleObject" Target="embeddings/oleObject6.bin"/><Relationship Id="rId28" Type="http://schemas.openxmlformats.org/officeDocument/2006/relationships/hyperlink" Target="file:///C:\Users\Docs\R1-2307453.zip" TargetMode="Externa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aris.papas\AppData\Local\Microsoft\Windows\INetCache\Content.Outlook\Docs\R1-2001360.zip"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81984312-1D89-45D1-9DCD-065BC00C3488}">
  <ds:schemaRefs>
    <ds:schemaRef ds:uri="http://schemas.openxmlformats.org/officeDocument/2006/bibliography"/>
  </ds:schemaRefs>
</ds:datastoreItem>
</file>

<file path=customXml/itemProps3.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24177</Words>
  <Characters>137812</Characters>
  <Application>Microsoft Office Word</Application>
  <DocSecurity>0</DocSecurity>
  <Lines>1148</Lines>
  <Paragraphs>323</Paragraphs>
  <ScaleCrop>false</ScaleCrop>
  <Company>Huawei Technologies</Company>
  <LinksUpToDate>false</LinksUpToDate>
  <CharactersWithSpaces>161666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13</cp:revision>
  <cp:lastPrinted>2007-06-18T22:08:00Z</cp:lastPrinted>
  <dcterms:created xsi:type="dcterms:W3CDTF">2023-11-14T07:16:00Z</dcterms:created>
  <dcterms:modified xsi:type="dcterms:W3CDTF">2023-11-15T21:21:00Z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(3)7OYYflSoOsCqN1doUcl9JmFFb9UPXgGgBD5On2CTGKrOXU4Q6sB/ez/6lwsGFelxBHeqyV5m
1SSYdcsluP76iJ2D2ZMnlof/4FLbE6hWU/wxmouthgoX6BETtQ4CQnTfNnomabG5znmTY+o7
xIhj0fV5BgXwQHo0R1Q4HgBaGkspactBeJS5LiTEUewVgjCpSOySMk3sOvXInOj7U8e5SLOT
ippgdfalLVEl2np+0A</vt:lpwstr>
  </property>
  <property fmtid="{D5CDD505-2E9C-101B-9397-08002B2CF9AE}" pid="13" name="_2015_ms_pID_725343_00">
    <vt:lpwstr>_2015_ms_pID_725343</vt:lpwstr>
  </property>
  <property fmtid="{D5CDD505-2E9C-101B-9397-08002B2CF9AE}" pid="14" name="_2015_ms_pID_7253431">
    <vt:lpwstr>iSiwmBZYHG0+maSzszc71hMiHaplS1EHTUCTDBtvXOEPXEWfYGP2gK
KIzdLZ2aWzX1L4UFmAvt34Nrs/BsMqAkOQhQklS6QTBqeyzDS0ORIjT/TSu/7E1iurP+4oc9
sjWSnZQvxc7ZTgFbLXV4zNfhsR47iiQFCbCJUxMQCQ5kMpS4vI+57eE9QZWv0V2HBUcF8t7d
eAKhvcmi93uIYNCITekN+COYZngwHqXAq0SO</vt:lpwstr>
  </property>
  <property fmtid="{D5CDD505-2E9C-101B-9397-08002B2CF9AE}" pid="15" name="_2015_ms_pID_7253431_00">
    <vt:lpwstr>_2015_ms_pID_7253431</vt:lpwstr>
  </property>
  <property fmtid="{D5CDD505-2E9C-101B-9397-08002B2CF9AE}" pid="16" name="_2015_ms_pID_7253432">
    <vt:lpwstr>DTIhPEdxKbB2UOIsFdUvB5sd6BVZUCWpBuPT
KFrlyevmmqSHaGQT0Bts2DRmzQTQgA2C3wlewzXwdszT3RmlqQA=</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2052-11.1.0.13012</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1699581117</vt:lpwstr>
  </property>
</Properties>
</file>