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2C6F" w14:textId="0F0F9762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E82B8C">
        <w:rPr>
          <w:rFonts w:ascii="Arial" w:hAnsi="Arial" w:cs="Arial"/>
          <w:b/>
          <w:sz w:val="24"/>
          <w:szCs w:val="24"/>
        </w:rPr>
        <w:t>1</w:t>
      </w:r>
      <w:r w:rsidR="004A1B3A">
        <w:rPr>
          <w:rFonts w:ascii="Arial" w:hAnsi="Arial" w:cs="Arial"/>
          <w:b/>
          <w:sz w:val="24"/>
          <w:szCs w:val="24"/>
        </w:rPr>
        <w:t>5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204D58">
        <w:rPr>
          <w:rFonts w:ascii="Arial" w:hAnsi="Arial" w:cs="Arial"/>
          <w:b/>
          <w:sz w:val="24"/>
          <w:szCs w:val="24"/>
        </w:rPr>
        <w:t>R1-</w:t>
      </w:r>
      <w:r w:rsidR="00A21223" w:rsidRPr="00204D58">
        <w:rPr>
          <w:rFonts w:ascii="Arial" w:hAnsi="Arial" w:cs="Arial"/>
          <w:b/>
          <w:sz w:val="24"/>
          <w:szCs w:val="24"/>
        </w:rPr>
        <w:t>2</w:t>
      </w:r>
      <w:r w:rsidR="00293F36" w:rsidRPr="00204D58">
        <w:rPr>
          <w:rFonts w:ascii="Arial" w:hAnsi="Arial" w:cs="Arial"/>
          <w:b/>
          <w:sz w:val="24"/>
          <w:szCs w:val="24"/>
        </w:rPr>
        <w:t>30</w:t>
      </w:r>
      <w:r w:rsidR="00204D58" w:rsidRPr="00204D58">
        <w:rPr>
          <w:rFonts w:ascii="Arial" w:hAnsi="Arial" w:cs="Arial"/>
          <w:b/>
          <w:sz w:val="24"/>
          <w:szCs w:val="24"/>
        </w:rPr>
        <w:t>7909</w:t>
      </w:r>
    </w:p>
    <w:p w14:paraId="7E7375E9" w14:textId="64ADE339" w:rsidR="00BB74F8" w:rsidRPr="005E19B4" w:rsidRDefault="00885F25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Toulouse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France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 w:rsidR="004A1B3A">
        <w:rPr>
          <w:rFonts w:ascii="Arial" w:eastAsia="MS Mincho" w:hAnsi="Arial" w:cs="Arial"/>
          <w:b/>
          <w:bCs/>
          <w:sz w:val="24"/>
          <w:szCs w:val="18"/>
          <w:lang w:eastAsia="ja-JP"/>
        </w:rPr>
        <w:t>Aug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2</w:t>
      </w:r>
      <w:r w:rsidR="004A1B3A">
        <w:rPr>
          <w:rFonts w:ascii="Arial" w:eastAsia="MS Mincho" w:hAnsi="Arial" w:cs="Arial"/>
          <w:b/>
          <w:bCs/>
          <w:sz w:val="24"/>
          <w:szCs w:val="18"/>
          <w:lang w:eastAsia="ja-JP"/>
        </w:rPr>
        <w:t>1</w:t>
      </w:r>
      <w:r w:rsidR="004A1B3A" w:rsidRPr="004A1B3A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st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May 2</w:t>
      </w:r>
      <w:r w:rsidR="004A1B3A">
        <w:rPr>
          <w:rFonts w:ascii="Arial" w:eastAsia="MS Mincho" w:hAnsi="Arial" w:cs="Arial"/>
          <w:b/>
          <w:bCs/>
          <w:sz w:val="24"/>
          <w:szCs w:val="18"/>
          <w:lang w:eastAsia="ja-JP"/>
        </w:rPr>
        <w:t>5</w:t>
      </w:r>
      <w:r w:rsidR="00061760" w:rsidRPr="00463D83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4575FE35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27311A">
        <w:rPr>
          <w:rFonts w:ascii="Arial" w:hAnsi="Arial"/>
          <w:sz w:val="24"/>
        </w:rPr>
        <w:t>9</w:t>
      </w:r>
      <w:r>
        <w:rPr>
          <w:rFonts w:ascii="Arial" w:hAnsi="Arial"/>
          <w:sz w:val="24"/>
        </w:rPr>
        <w:t>.1.</w:t>
      </w:r>
      <w:r w:rsidR="0027311A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463FB9B2" w:rsidR="00BB74F8" w:rsidRPr="000A64D8" w:rsidRDefault="00BB74F8" w:rsidP="00BB74F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4492F" w:rsidRPr="0054492F">
        <w:rPr>
          <w:rFonts w:ascii="Arial" w:hAnsi="Arial"/>
          <w:sz w:val="24"/>
        </w:rPr>
        <w:t>CSI enhancements for medium UE velocities and Coherent-JT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7C2060AE" w14:textId="77777777" w:rsidR="005C0D64" w:rsidRDefault="005C0D64" w:rsidP="00BB74F8">
      <w:pPr>
        <w:ind w:left="1988" w:hanging="1988"/>
        <w:jc w:val="both"/>
        <w:rPr>
          <w:rFonts w:ascii="Arial" w:hAnsi="Arial"/>
          <w:sz w:val="24"/>
        </w:rPr>
      </w:pPr>
    </w:p>
    <w:p w14:paraId="65405B90" w14:textId="77777777" w:rsidR="00BB74F8" w:rsidRPr="00183CB7" w:rsidRDefault="00BB74F8" w:rsidP="00BB74F8">
      <w:pPr>
        <w:pStyle w:val="Heading1"/>
      </w:pPr>
      <w:bookmarkStart w:id="2" w:name="_Ref111062800"/>
      <w:r w:rsidRPr="00183CB7">
        <w:t>Introduction</w:t>
      </w:r>
      <w:bookmarkEnd w:id="2"/>
    </w:p>
    <w:p w14:paraId="47FF38FC" w14:textId="66BF8EC9" w:rsidR="001E0778" w:rsidRDefault="00B957CA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 xml:space="preserve">In this contribution, we discuss </w:t>
      </w:r>
      <w:r w:rsidR="009A36A6">
        <w:rPr>
          <w:rFonts w:hint="eastAsia"/>
          <w:lang w:val="en-GB" w:eastAsia="zh-CN"/>
        </w:rPr>
        <w:t>remain</w:t>
      </w:r>
      <w:r w:rsidR="001E0274">
        <w:rPr>
          <w:lang w:val="en-GB" w:eastAsia="zh-CN"/>
        </w:rPr>
        <w:t>in</w:t>
      </w:r>
      <w:r w:rsidR="009A36A6">
        <w:rPr>
          <w:rFonts w:hint="eastAsia"/>
          <w:lang w:val="en-GB" w:eastAsia="zh-CN"/>
        </w:rPr>
        <w:t>g</w:t>
      </w:r>
      <w:r w:rsidR="009A36A6">
        <w:rPr>
          <w:lang w:val="en-GB"/>
        </w:rPr>
        <w:t xml:space="preserve"> issues of the </w:t>
      </w:r>
      <w:r w:rsidR="00203138">
        <w:rPr>
          <w:lang w:val="en-GB"/>
        </w:rPr>
        <w:t>three CSI</w:t>
      </w:r>
      <w:r>
        <w:rPr>
          <w:lang w:val="en-GB"/>
        </w:rPr>
        <w:t xml:space="preserve"> </w:t>
      </w:r>
      <w:r w:rsidR="00A71402">
        <w:rPr>
          <w:lang w:val="en-GB"/>
        </w:rPr>
        <w:t>features</w:t>
      </w:r>
      <w:r w:rsidR="00931242">
        <w:rPr>
          <w:lang w:val="en-GB"/>
        </w:rPr>
        <w:t xml:space="preserve"> from Rel-18 MIMO WID </w:t>
      </w:r>
      <w:r w:rsidR="00931242">
        <w:rPr>
          <w:lang w:val="en-GB"/>
        </w:rPr>
        <w:fldChar w:fldCharType="begin"/>
      </w:r>
      <w:r w:rsidR="00931242">
        <w:rPr>
          <w:lang w:val="en-GB"/>
        </w:rPr>
        <w:instrText xml:space="preserve"> REF _Ref110840981 \r \h </w:instrText>
      </w:r>
      <w:r w:rsidR="00931242">
        <w:rPr>
          <w:lang w:val="en-GB"/>
        </w:rPr>
      </w:r>
      <w:r w:rsidR="00931242">
        <w:rPr>
          <w:lang w:val="en-GB"/>
        </w:rPr>
        <w:fldChar w:fldCharType="separate"/>
      </w:r>
      <w:r w:rsidR="00D02437">
        <w:rPr>
          <w:lang w:val="en-GB"/>
        </w:rPr>
        <w:t>[1]</w:t>
      </w:r>
      <w:r w:rsidR="00931242">
        <w:rPr>
          <w:lang w:val="en-GB"/>
        </w:rPr>
        <w:fldChar w:fldCharType="end"/>
      </w:r>
      <w:r w:rsidR="00BB79A2">
        <w:rPr>
          <w:lang w:val="en-GB"/>
        </w:rPr>
        <w:t>: Type-II-Doppler, Type-II-CJT</w:t>
      </w:r>
      <w:r w:rsidR="007A3FB8">
        <w:rPr>
          <w:lang w:val="en-GB"/>
        </w:rPr>
        <w:t>, and TRS-based TDCP reporting.</w:t>
      </w:r>
    </w:p>
    <w:p w14:paraId="628F0456" w14:textId="77777777" w:rsidR="00C5152B" w:rsidRDefault="00C5152B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008C31BF" w14:textId="4142EFD3" w:rsidR="00D4022A" w:rsidRDefault="00D4022A" w:rsidP="00D4022A">
      <w:pPr>
        <w:pStyle w:val="Heading1"/>
        <w:rPr>
          <w:lang w:eastAsia="zh-CN"/>
        </w:rPr>
      </w:pPr>
      <w:bookmarkStart w:id="3" w:name="_Ref127483641"/>
      <w:bookmarkStart w:id="4" w:name="_Ref102086766"/>
      <w:r>
        <w:rPr>
          <w:lang w:eastAsia="zh-CN"/>
        </w:rPr>
        <w:t>Type-II</w:t>
      </w:r>
      <w:r w:rsidR="00F30D34">
        <w:rPr>
          <w:lang w:eastAsia="zh-CN"/>
        </w:rPr>
        <w:t>-Doppler</w:t>
      </w:r>
      <w:r>
        <w:rPr>
          <w:lang w:eastAsia="zh-CN"/>
        </w:rPr>
        <w:t xml:space="preserve"> codebook refinement</w:t>
      </w:r>
      <w:bookmarkEnd w:id="3"/>
      <w:r>
        <w:rPr>
          <w:lang w:eastAsia="zh-CN"/>
        </w:rPr>
        <w:t xml:space="preserve"> </w:t>
      </w:r>
      <w:bookmarkEnd w:id="4"/>
    </w:p>
    <w:p w14:paraId="3FF7377C" w14:textId="3958B537" w:rsidR="00636261" w:rsidRDefault="00636261" w:rsidP="00656BA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 xml:space="preserve">emaining issues for Type-II-Doppler include: </w:t>
      </w:r>
      <w:r w:rsidR="00FC680E">
        <w:rPr>
          <w:lang w:val="en-GB" w:eastAsia="zh-CN"/>
        </w:rPr>
        <w:t>FFS values of t</w:t>
      </w:r>
      <w:r w:rsidR="00D2374D">
        <w:rPr>
          <w:rFonts w:hint="eastAsia"/>
          <w:lang w:val="en-GB" w:eastAsia="zh-CN"/>
        </w:rPr>
        <w:t>ime</w:t>
      </w:r>
      <w:r w:rsidR="00D2374D">
        <w:rPr>
          <w:lang w:val="en-GB" w:eastAsia="zh-CN"/>
        </w:rPr>
        <w:t>line</w:t>
      </w:r>
      <w:r w:rsidR="00784F54">
        <w:rPr>
          <w:lang w:val="en-GB" w:eastAsia="zh-CN"/>
        </w:rPr>
        <w:t>, CPU</w:t>
      </w:r>
      <w:r w:rsidR="00FC680E">
        <w:rPr>
          <w:lang w:val="en-GB" w:eastAsia="zh-CN"/>
        </w:rPr>
        <w:t xml:space="preserve"> counting</w:t>
      </w:r>
      <w:r w:rsidR="007D6814">
        <w:rPr>
          <w:lang w:val="en-GB" w:eastAsia="zh-CN"/>
        </w:rPr>
        <w:t>, wherein for t</w:t>
      </w:r>
      <w:r w:rsidR="003F6101">
        <w:rPr>
          <w:lang w:val="en-GB" w:eastAsia="zh-CN"/>
        </w:rPr>
        <w:t>i</w:t>
      </w:r>
      <w:r w:rsidR="007D6814">
        <w:rPr>
          <w:lang w:val="en-GB" w:eastAsia="zh-CN"/>
        </w:rPr>
        <w:t xml:space="preserve">meline, </w:t>
      </w:r>
      <w:r w:rsidR="003F6101">
        <w:rPr>
          <w:lang w:val="en-GB" w:eastAsia="zh-CN"/>
        </w:rPr>
        <w:t>it is also associated with</w:t>
      </w:r>
      <w:r w:rsidR="009C497B">
        <w:rPr>
          <w:lang w:val="en-GB" w:eastAsia="zh-CN"/>
        </w:rPr>
        <w:t xml:space="preserve"> an issue of long latency </w:t>
      </w:r>
      <w:r w:rsidR="00DE5D4F">
        <w:rPr>
          <w:lang w:val="en-GB" w:eastAsia="zh-CN"/>
        </w:rPr>
        <w:t xml:space="preserve">b/w triggering PDSCH and </w:t>
      </w:r>
      <w:r w:rsidR="005B48FE">
        <w:rPr>
          <w:lang w:val="en-GB" w:eastAsia="zh-CN"/>
        </w:rPr>
        <w:t>report PUSCH</w:t>
      </w:r>
      <w:r w:rsidR="00656BA0">
        <w:rPr>
          <w:lang w:val="en-GB" w:eastAsia="zh-CN"/>
        </w:rPr>
        <w:t xml:space="preserve">. Besides, </w:t>
      </w:r>
      <w:r w:rsidR="00417494">
        <w:rPr>
          <w:lang w:val="en-GB" w:eastAsia="zh-CN"/>
        </w:rPr>
        <w:t>restriction for</w:t>
      </w:r>
      <w:r w:rsidR="003C0B6B">
        <w:rPr>
          <w:lang w:val="en-GB" w:eastAsia="zh-CN"/>
        </w:rPr>
        <w:t xml:space="preserve"> </w:t>
      </w:r>
      <w:r w:rsidR="00417494">
        <w:rPr>
          <w:lang w:val="en-GB" w:eastAsia="zh-CN"/>
        </w:rPr>
        <w:t>P-</w:t>
      </w:r>
      <w:r w:rsidR="003C0B6B">
        <w:rPr>
          <w:lang w:val="en-GB" w:eastAsia="zh-CN"/>
        </w:rPr>
        <w:t xml:space="preserve">CSI-RS </w:t>
      </w:r>
      <w:r w:rsidR="00656BA0">
        <w:rPr>
          <w:lang w:val="en-GB" w:eastAsia="zh-CN"/>
        </w:rPr>
        <w:t xml:space="preserve">in time-domain has not been </w:t>
      </w:r>
      <w:r w:rsidR="005E3E4F">
        <w:rPr>
          <w:lang w:val="en-GB" w:eastAsia="zh-CN"/>
        </w:rPr>
        <w:t xml:space="preserve">fully </w:t>
      </w:r>
      <w:r w:rsidR="002A52A2">
        <w:rPr>
          <w:lang w:val="en-GB" w:eastAsia="zh-CN"/>
        </w:rPr>
        <w:t>addr</w:t>
      </w:r>
      <w:r w:rsidR="004B1836">
        <w:rPr>
          <w:lang w:val="en-GB" w:eastAsia="zh-CN"/>
        </w:rPr>
        <w:t>e</w:t>
      </w:r>
      <w:r w:rsidR="002A52A2">
        <w:rPr>
          <w:lang w:val="en-GB" w:eastAsia="zh-CN"/>
        </w:rPr>
        <w:t>sse</w:t>
      </w:r>
      <w:r w:rsidR="004B1836">
        <w:rPr>
          <w:lang w:val="en-GB" w:eastAsia="zh-CN"/>
        </w:rPr>
        <w:t>d</w:t>
      </w:r>
      <w:r w:rsidR="000B5DB9">
        <w:rPr>
          <w:lang w:val="en-GB" w:eastAsia="zh-CN"/>
        </w:rPr>
        <w:t xml:space="preserve"> –</w:t>
      </w:r>
      <w:r w:rsidR="00C26229">
        <w:rPr>
          <w:lang w:val="en-GB" w:eastAsia="zh-CN"/>
        </w:rPr>
        <w:t xml:space="preserve"> which</w:t>
      </w:r>
      <w:r w:rsidR="000B5DB9">
        <w:rPr>
          <w:lang w:val="en-GB" w:eastAsia="zh-CN"/>
        </w:rPr>
        <w:t xml:space="preserve"> is </w:t>
      </w:r>
      <w:r w:rsidR="00037D1A">
        <w:rPr>
          <w:lang w:val="en-GB" w:eastAsia="zh-CN"/>
        </w:rPr>
        <w:t xml:space="preserve">related to </w:t>
      </w:r>
      <w:r w:rsidR="0017369A">
        <w:rPr>
          <w:lang w:val="en-GB" w:eastAsia="zh-CN"/>
        </w:rPr>
        <w:t xml:space="preserve">UE buffer and </w:t>
      </w:r>
      <w:r w:rsidR="00037D1A">
        <w:rPr>
          <w:lang w:val="en-GB" w:eastAsia="zh-CN"/>
        </w:rPr>
        <w:t>receiving phase-contin</w:t>
      </w:r>
      <w:r w:rsidR="0017369A">
        <w:rPr>
          <w:lang w:val="en-GB" w:eastAsia="zh-CN"/>
        </w:rPr>
        <w:t xml:space="preserve">uity across multiple </w:t>
      </w:r>
      <w:r w:rsidR="001E1FCC">
        <w:rPr>
          <w:lang w:val="en-GB" w:eastAsia="zh-CN"/>
        </w:rPr>
        <w:t xml:space="preserve">CSI-RS </w:t>
      </w:r>
      <w:r w:rsidR="0017369A">
        <w:rPr>
          <w:lang w:val="en-GB" w:eastAsia="zh-CN"/>
        </w:rPr>
        <w:t xml:space="preserve">occasions, and is </w:t>
      </w:r>
      <w:r w:rsidR="000B5DB9">
        <w:rPr>
          <w:lang w:val="en-GB" w:eastAsia="zh-CN"/>
        </w:rPr>
        <w:t>an essential</w:t>
      </w:r>
      <w:r w:rsidR="00A46EE9">
        <w:rPr>
          <w:lang w:val="en-GB" w:eastAsia="zh-CN"/>
        </w:rPr>
        <w:t xml:space="preserve"> issue</w:t>
      </w:r>
      <w:r w:rsidR="000B5DB9">
        <w:rPr>
          <w:lang w:val="en-GB" w:eastAsia="zh-CN"/>
        </w:rPr>
        <w:t xml:space="preserve"> to make Type-II-Doppler</w:t>
      </w:r>
      <w:r w:rsidR="00D41E9B">
        <w:rPr>
          <w:lang w:val="en-GB" w:eastAsia="zh-CN"/>
        </w:rPr>
        <w:t xml:space="preserve"> CSI</w:t>
      </w:r>
      <w:r w:rsidR="000B5DB9">
        <w:rPr>
          <w:lang w:val="en-GB" w:eastAsia="zh-CN"/>
        </w:rPr>
        <w:t xml:space="preserve"> </w:t>
      </w:r>
      <w:r w:rsidR="001C0056">
        <w:rPr>
          <w:lang w:val="en-GB" w:eastAsia="zh-CN"/>
        </w:rPr>
        <w:t>practical from UE pe</w:t>
      </w:r>
      <w:r w:rsidR="00F179F2">
        <w:rPr>
          <w:lang w:val="en-GB" w:eastAsia="zh-CN"/>
        </w:rPr>
        <w:t>r</w:t>
      </w:r>
      <w:r w:rsidR="001C0056">
        <w:rPr>
          <w:lang w:val="en-GB" w:eastAsia="zh-CN"/>
        </w:rPr>
        <w:t>spective</w:t>
      </w:r>
      <w:r w:rsidR="00852D39">
        <w:rPr>
          <w:lang w:val="en-GB" w:eastAsia="zh-CN"/>
        </w:rPr>
        <w:t xml:space="preserve">. </w:t>
      </w:r>
    </w:p>
    <w:p w14:paraId="0DC98840" w14:textId="77777777" w:rsidR="00525EB1" w:rsidRDefault="00525EB1" w:rsidP="005C0D64">
      <w:pPr>
        <w:pStyle w:val="Heading2"/>
        <w:spacing w:before="240"/>
        <w:ind w:left="578" w:hanging="578"/>
        <w:rPr>
          <w:lang w:eastAsia="zh-CN"/>
        </w:rPr>
      </w:pPr>
      <w:bookmarkStart w:id="5" w:name="_Ref142672704"/>
      <w:r>
        <w:rPr>
          <w:lang w:eastAsia="zh-CN"/>
        </w:rPr>
        <w:t>Timeline / CPU</w:t>
      </w:r>
      <w:bookmarkEnd w:id="5"/>
      <w:r>
        <w:rPr>
          <w:lang w:eastAsia="zh-CN"/>
        </w:rPr>
        <w:t xml:space="preserve"> </w:t>
      </w:r>
    </w:p>
    <w:p w14:paraId="077CB008" w14:textId="68D5B18D" w:rsidR="00525EB1" w:rsidRDefault="00525EB1" w:rsidP="00525EB1">
      <w:pPr>
        <w:jc w:val="both"/>
        <w:rPr>
          <w:lang w:val="en-GB" w:eastAsia="zh-CN"/>
        </w:rPr>
      </w:pPr>
      <w:r>
        <w:rPr>
          <w:lang w:val="en-GB" w:eastAsia="zh-CN"/>
        </w:rPr>
        <w:t>RAN1#113 agreements</w:t>
      </w:r>
      <w:r w:rsidR="00B54666">
        <w:rPr>
          <w:lang w:val="en-GB" w:eastAsia="zh-CN"/>
        </w:rPr>
        <w:t xml:space="preserve"> </w:t>
      </w:r>
      <w:r w:rsidR="00B54666">
        <w:rPr>
          <w:rFonts w:hint="eastAsia"/>
          <w:lang w:val="en-GB" w:eastAsia="zh-CN"/>
        </w:rPr>
        <w:t>for</w:t>
      </w:r>
      <w:r w:rsidR="00B54666">
        <w:rPr>
          <w:lang w:val="en-GB" w:eastAsia="zh-CN"/>
        </w:rPr>
        <w:t xml:space="preserve"> </w:t>
      </w:r>
      <w:r w:rsidR="00B54666">
        <w:rPr>
          <w:rFonts w:hint="eastAsia"/>
          <w:lang w:val="en-GB" w:eastAsia="zh-CN"/>
        </w:rPr>
        <w:t>time</w:t>
      </w:r>
      <w:r w:rsidR="00B54666">
        <w:rPr>
          <w:lang w:val="en-GB" w:eastAsia="zh-CN"/>
        </w:rPr>
        <w:t>line</w:t>
      </w:r>
      <w:r w:rsidR="00A239E2">
        <w:rPr>
          <w:lang w:val="en-GB" w:eastAsia="zh-CN"/>
        </w:rPr>
        <w:t xml:space="preserve"> </w:t>
      </w:r>
      <w:r w:rsidR="00A239E2">
        <w:rPr>
          <w:highlight w:val="yellow"/>
          <w:lang w:val="en-GB" w:eastAsia="zh-CN"/>
        </w:rPr>
        <w:fldChar w:fldCharType="begin"/>
      </w:r>
      <w:r w:rsidR="00A239E2">
        <w:rPr>
          <w:lang w:val="en-GB" w:eastAsia="zh-CN"/>
        </w:rPr>
        <w:instrText xml:space="preserve"> REF _Ref142489753 \r \h </w:instrText>
      </w:r>
      <w:r w:rsidR="00A239E2">
        <w:rPr>
          <w:highlight w:val="yellow"/>
          <w:lang w:val="en-GB" w:eastAsia="zh-CN"/>
        </w:rPr>
      </w:r>
      <w:r w:rsidR="00A239E2">
        <w:rPr>
          <w:highlight w:val="yellow"/>
          <w:lang w:val="en-GB" w:eastAsia="zh-CN"/>
        </w:rPr>
        <w:fldChar w:fldCharType="separate"/>
      </w:r>
      <w:r w:rsidR="00D02437">
        <w:rPr>
          <w:lang w:val="en-GB" w:eastAsia="zh-CN"/>
        </w:rPr>
        <w:t>[2]</w:t>
      </w:r>
      <w:r w:rsidR="00A239E2">
        <w:rPr>
          <w:highlight w:val="yellow"/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25EB1" w14:paraId="06E33CE8" w14:textId="77777777" w:rsidTr="003947DF">
        <w:tc>
          <w:tcPr>
            <w:tcW w:w="9962" w:type="dxa"/>
          </w:tcPr>
          <w:p w14:paraId="1162A2C2" w14:textId="77777777" w:rsidR="00025BF6" w:rsidRPr="002D0075" w:rsidRDefault="00025BF6" w:rsidP="006C4826">
            <w:pPr>
              <w:snapToGrid w:val="0"/>
              <w:spacing w:before="0" w:after="0" w:line="240" w:lineRule="auto"/>
              <w:rPr>
                <w:rFonts w:ascii="Times" w:eastAsia="Batang" w:hAnsi="Times"/>
                <w:highlight w:val="green"/>
                <w:lang w:val="en-GB"/>
              </w:rPr>
            </w:pPr>
            <w:r w:rsidRPr="002D0075">
              <w:rPr>
                <w:rFonts w:ascii="Times" w:eastAsia="Batang" w:hAnsi="Times"/>
                <w:b/>
                <w:szCs w:val="16"/>
                <w:highlight w:val="green"/>
                <w:lang w:val="en-GB"/>
              </w:rPr>
              <w:t>Agreement</w:t>
            </w:r>
          </w:p>
          <w:p w14:paraId="100AAE91" w14:textId="77777777" w:rsidR="00025BF6" w:rsidRPr="002D0075" w:rsidRDefault="00025BF6" w:rsidP="006C4826">
            <w:pPr>
              <w:spacing w:before="0" w:after="0" w:line="240" w:lineRule="auto"/>
              <w:jc w:val="left"/>
              <w:rPr>
                <w:rFonts w:ascii="Times" w:eastAsia="Batang" w:hAnsi="Times"/>
                <w:szCs w:val="24"/>
                <w:lang w:val="en-GB"/>
              </w:rPr>
            </w:pPr>
            <w:r w:rsidRPr="002D0075">
              <w:rPr>
                <w:rFonts w:ascii="Times" w:eastAsia="Batang" w:hAnsi="Times"/>
                <w:szCs w:val="24"/>
                <w:lang w:val="en-GB"/>
              </w:rPr>
              <w:t>For the Rel-18 Type-II codebook refinement for high/medium velocities, regarding Z/Z’</w:t>
            </w:r>
          </w:p>
          <w:p w14:paraId="04D7AC19" w14:textId="77777777" w:rsidR="00025BF6" w:rsidRPr="002D0075" w:rsidRDefault="00025BF6" w:rsidP="006C4826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2D0075">
              <w:rPr>
                <w:rFonts w:ascii="Times" w:eastAsia="Batang" w:hAnsi="Times"/>
                <w:bCs/>
                <w:szCs w:val="24"/>
                <w:lang w:val="en-GB" w:eastAsia="x-none"/>
              </w:rPr>
              <w:t>For N</w:t>
            </w:r>
            <w:r w:rsidRPr="002D0075">
              <w:rPr>
                <w:rFonts w:ascii="Times" w:eastAsia="Batang" w:hAnsi="Times"/>
                <w:bCs/>
                <w:szCs w:val="24"/>
                <w:vertAlign w:val="subscript"/>
                <w:lang w:val="en-GB" w:eastAsia="x-none"/>
              </w:rPr>
              <w:t>4</w:t>
            </w:r>
            <w:r w:rsidRPr="002D0075">
              <w:rPr>
                <w:rFonts w:ascii="Times" w:eastAsia="Batang" w:hAnsi="Times"/>
                <w:bCs/>
                <w:szCs w:val="24"/>
                <w:lang w:val="en-GB" w:eastAsia="x-none"/>
              </w:rPr>
              <w:t>=1: reuse legacy Z’ values</w:t>
            </w:r>
          </w:p>
          <w:p w14:paraId="60F1F021" w14:textId="77777777" w:rsidR="00025BF6" w:rsidRPr="002D0075" w:rsidRDefault="00025BF6" w:rsidP="006C4826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2D0075">
              <w:rPr>
                <w:rFonts w:ascii="Times" w:eastAsia="Batang" w:hAnsi="Times"/>
                <w:bCs/>
                <w:szCs w:val="24"/>
                <w:lang w:val="en-GB" w:eastAsia="x-none"/>
              </w:rPr>
              <w:t>For N</w:t>
            </w:r>
            <w:r w:rsidRPr="002D0075">
              <w:rPr>
                <w:rFonts w:ascii="Times" w:eastAsia="Batang" w:hAnsi="Times"/>
                <w:bCs/>
                <w:szCs w:val="24"/>
                <w:vertAlign w:val="subscript"/>
                <w:lang w:val="en-GB" w:eastAsia="x-none"/>
              </w:rPr>
              <w:t>4</w:t>
            </w:r>
            <w:r w:rsidRPr="002D0075">
              <w:rPr>
                <w:rFonts w:ascii="Times" w:eastAsia="Batang" w:hAnsi="Times"/>
                <w:bCs/>
                <w:szCs w:val="24"/>
                <w:lang w:val="en-GB" w:eastAsia="x-none"/>
              </w:rPr>
              <w:t>&gt;1, introduce two UE capabilities:</w:t>
            </w:r>
          </w:p>
          <w:p w14:paraId="3C9612E8" w14:textId="77777777" w:rsidR="00025BF6" w:rsidRPr="002D0075" w:rsidRDefault="00025BF6" w:rsidP="006C4826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2D0075">
              <w:rPr>
                <w:rFonts w:ascii="Times" w:eastAsia="Batang" w:hAnsi="Times"/>
                <w:bCs/>
                <w:szCs w:val="24"/>
                <w:lang w:val="en-GB" w:eastAsia="x-none"/>
              </w:rPr>
              <w:t>Capability 1: Reuse legacy Z’ values</w:t>
            </w:r>
          </w:p>
          <w:p w14:paraId="64601DDA" w14:textId="77777777" w:rsidR="00025BF6" w:rsidRPr="002D0075" w:rsidRDefault="00025BF6" w:rsidP="006C4826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2D0075">
              <w:rPr>
                <w:rFonts w:ascii="Times" w:eastAsia="Batang" w:hAnsi="Times"/>
                <w:bCs/>
                <w:szCs w:val="24"/>
                <w:lang w:val="en-GB" w:eastAsia="x-none"/>
              </w:rPr>
              <w:t xml:space="preserve">Capability 2: Legacy Z’ values </w:t>
            </w:r>
            <w:r w:rsidRPr="00FE1D1E">
              <w:rPr>
                <w:rFonts w:ascii="Times" w:eastAsia="Batang" w:hAnsi="Times"/>
                <w:bCs/>
                <w:szCs w:val="24"/>
                <w:highlight w:val="yellow"/>
                <w:lang w:val="en-GB" w:eastAsia="x-none"/>
              </w:rPr>
              <w:t>+ r</w:t>
            </w:r>
            <w:r w:rsidRPr="002D0075">
              <w:rPr>
                <w:rFonts w:ascii="Times" w:eastAsia="Batang" w:hAnsi="Times"/>
                <w:bCs/>
                <w:szCs w:val="24"/>
                <w:lang w:val="en-GB" w:eastAsia="x-none"/>
              </w:rPr>
              <w:t xml:space="preserve">  </w:t>
            </w:r>
          </w:p>
          <w:p w14:paraId="566630A6" w14:textId="77777777" w:rsidR="00025BF6" w:rsidRPr="002D0075" w:rsidRDefault="00025BF6" w:rsidP="006C4826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2D0075">
              <w:rPr>
                <w:rFonts w:ascii="Times" w:eastAsia="Batang" w:hAnsi="Times"/>
                <w:bCs/>
                <w:szCs w:val="24"/>
                <w:lang w:val="en-GB" w:eastAsia="x-none"/>
              </w:rPr>
              <w:t xml:space="preserve">The value(s) of r&gt;0 </w:t>
            </w:r>
            <w:r w:rsidRPr="002D0075">
              <w:rPr>
                <w:rFonts w:ascii="Times" w:eastAsia="Batang" w:hAnsi="Times"/>
                <w:bCs/>
                <w:szCs w:val="24"/>
                <w:u w:val="single"/>
                <w:lang w:val="en-GB" w:eastAsia="x-none"/>
              </w:rPr>
              <w:t>can</w:t>
            </w:r>
            <w:r w:rsidRPr="002D0075">
              <w:rPr>
                <w:rFonts w:ascii="Times" w:eastAsia="Batang" w:hAnsi="Times"/>
                <w:bCs/>
                <w:szCs w:val="24"/>
                <w:lang w:val="en-GB" w:eastAsia="x-none"/>
              </w:rPr>
              <w:t xml:space="preserve"> depend on the configured N</w:t>
            </w:r>
            <w:r w:rsidRPr="002D0075">
              <w:rPr>
                <w:rFonts w:ascii="Times" w:eastAsia="Batang" w:hAnsi="Times"/>
                <w:bCs/>
                <w:szCs w:val="24"/>
                <w:vertAlign w:val="subscript"/>
                <w:lang w:val="en-GB" w:eastAsia="x-none"/>
              </w:rPr>
              <w:t>4</w:t>
            </w:r>
            <w:r w:rsidRPr="002D0075">
              <w:rPr>
                <w:rFonts w:ascii="Times" w:eastAsia="Batang" w:hAnsi="Times"/>
                <w:bCs/>
                <w:szCs w:val="24"/>
                <w:lang w:val="en-GB" w:eastAsia="x-none"/>
              </w:rPr>
              <w:t xml:space="preserve"> value</w:t>
            </w:r>
          </w:p>
          <w:p w14:paraId="29654532" w14:textId="77777777" w:rsidR="00025BF6" w:rsidRPr="002D0075" w:rsidRDefault="00025BF6" w:rsidP="006C4826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2D0075">
              <w:rPr>
                <w:rFonts w:ascii="Times" w:eastAsia="Batang" w:hAnsi="Times"/>
                <w:bCs/>
                <w:szCs w:val="24"/>
                <w:lang w:val="en-GB" w:eastAsia="x-none"/>
              </w:rPr>
              <w:t>FFS: exact value(s) of r</w:t>
            </w:r>
          </w:p>
          <w:p w14:paraId="2D1C506E" w14:textId="77777777" w:rsidR="00025BF6" w:rsidRDefault="00025BF6" w:rsidP="006C4826">
            <w:pPr>
              <w:snapToGrid w:val="0"/>
              <w:spacing w:before="0" w:after="0" w:line="240" w:lineRule="auto"/>
              <w:rPr>
                <w:rFonts w:ascii="Times" w:eastAsia="Batang" w:hAnsi="Times"/>
                <w:color w:val="000000"/>
                <w:lang w:val="en-GB"/>
              </w:rPr>
            </w:pPr>
            <w:r w:rsidRPr="002D0075">
              <w:rPr>
                <w:rFonts w:ascii="Times" w:eastAsia="Batang" w:hAnsi="Times"/>
                <w:color w:val="000000"/>
                <w:lang w:val="en-GB"/>
              </w:rPr>
              <w:t>Note: Since this pertains Type-II, the relevant values are Z2/Z2’</w:t>
            </w:r>
          </w:p>
          <w:p w14:paraId="6223C2F0" w14:textId="77777777" w:rsidR="00025BF6" w:rsidRPr="002D0075" w:rsidRDefault="00025BF6" w:rsidP="006C4826">
            <w:pPr>
              <w:snapToGrid w:val="0"/>
              <w:spacing w:before="0" w:after="0" w:line="240" w:lineRule="auto"/>
              <w:rPr>
                <w:rFonts w:ascii="Times" w:eastAsia="Batang" w:hAnsi="Times"/>
                <w:color w:val="000000"/>
                <w:lang w:val="en-GB"/>
              </w:rPr>
            </w:pPr>
          </w:p>
          <w:p w14:paraId="5579DFE6" w14:textId="77777777" w:rsidR="00525EB1" w:rsidRPr="00B64DA0" w:rsidRDefault="00525EB1" w:rsidP="006C4826">
            <w:pPr>
              <w:spacing w:before="0" w:after="0" w:line="240" w:lineRule="auto"/>
              <w:jc w:val="left"/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</w:pPr>
            <w:r w:rsidRPr="00B64DA0"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  <w:t>Agreement</w:t>
            </w:r>
          </w:p>
          <w:p w14:paraId="3F8F4ED9" w14:textId="77777777" w:rsidR="00525EB1" w:rsidRPr="00B64DA0" w:rsidRDefault="00525EB1" w:rsidP="006C4826">
            <w:pPr>
              <w:spacing w:before="0" w:after="0" w:line="240" w:lineRule="auto"/>
              <w:jc w:val="left"/>
              <w:rPr>
                <w:rFonts w:ascii="Times" w:eastAsia="Calibri" w:hAnsi="Times" w:cs="Times"/>
                <w:lang w:val="en-GB"/>
              </w:rPr>
            </w:pPr>
            <w:r w:rsidRPr="00B64DA0">
              <w:rPr>
                <w:rFonts w:ascii="Times" w:eastAsia="Calibri" w:hAnsi="Times" w:cs="Times"/>
              </w:rPr>
              <w:t>For the Rel-18 Type-II codebook refinement for high/medium velocities, regarding Z</w:t>
            </w:r>
          </w:p>
          <w:p w14:paraId="77D0C1EE" w14:textId="77777777" w:rsidR="00525EB1" w:rsidRPr="00B64DA0" w:rsidRDefault="00525EB1" w:rsidP="006C4826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eastAsia="Calibri" w:hAnsi="Times" w:cs="Times"/>
                <w:lang w:val="en-GB"/>
              </w:rPr>
            </w:pPr>
            <w:r w:rsidRPr="00B64DA0">
              <w:rPr>
                <w:rFonts w:ascii="Times" w:eastAsia="Calibri" w:hAnsi="Times" w:cs="Times"/>
              </w:rPr>
              <w:t xml:space="preserve">Based on the two UE capabilities agreed for Z’: </w:t>
            </w:r>
          </w:p>
          <w:p w14:paraId="1EACC545" w14:textId="77777777" w:rsidR="00525EB1" w:rsidRPr="00B64DA0" w:rsidRDefault="00525EB1" w:rsidP="006C4826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eastAsia="Calibri" w:hAnsi="Times" w:cs="Times"/>
                <w:lang w:val="en-GB"/>
              </w:rPr>
            </w:pPr>
            <w:r w:rsidRPr="00B64DA0">
              <w:rPr>
                <w:rFonts w:ascii="Times" w:eastAsia="Calibri" w:hAnsi="Times" w:cs="Times"/>
              </w:rPr>
              <w:t xml:space="preserve">Capability 1: </w:t>
            </w:r>
          </w:p>
          <w:p w14:paraId="65189AA4" w14:textId="77777777" w:rsidR="00525EB1" w:rsidRPr="00B64DA0" w:rsidRDefault="00525EB1" w:rsidP="006C4826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eastAsia="Calibri" w:hAnsi="Times" w:cs="Times"/>
                <w:lang w:val="en-GB"/>
              </w:rPr>
            </w:pPr>
            <w:r w:rsidRPr="00B64DA0">
              <w:rPr>
                <w:rFonts w:ascii="Times" w:eastAsia="Calibri" w:hAnsi="Times" w:cs="Times"/>
              </w:rPr>
              <w:t xml:space="preserve">For AP CSI-RS: Z=legacy Z+14.(K–1).m </w:t>
            </w:r>
          </w:p>
          <w:p w14:paraId="7BF176B7" w14:textId="77777777" w:rsidR="00525EB1" w:rsidRPr="00B64DA0" w:rsidRDefault="00525EB1" w:rsidP="006C4826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eastAsia="Calibri" w:hAnsi="Times" w:cs="Times"/>
                <w:lang w:val="en-GB"/>
              </w:rPr>
            </w:pPr>
            <w:r w:rsidRPr="00B64DA0">
              <w:rPr>
                <w:rFonts w:ascii="Times" w:eastAsia="Calibri" w:hAnsi="Times" w:cs="Times"/>
              </w:rPr>
              <w:t xml:space="preserve">For P/SP CSI-RS: Z= legacy </w:t>
            </w:r>
            <w:proofErr w:type="spellStart"/>
            <w:r w:rsidRPr="00B64DA0">
              <w:rPr>
                <w:rFonts w:ascii="Times" w:eastAsia="Calibri" w:hAnsi="Times" w:cs="Times"/>
              </w:rPr>
              <w:t>Z</w:t>
            </w:r>
            <w:r w:rsidRPr="004B09B6">
              <w:rPr>
                <w:rFonts w:ascii="Times" w:eastAsia="Calibri" w:hAnsi="Times" w:cs="Times"/>
                <w:highlight w:val="cyan"/>
              </w:rPr>
              <w:t>+w</w:t>
            </w:r>
            <w:proofErr w:type="spellEnd"/>
            <w:r w:rsidRPr="00B64DA0">
              <w:rPr>
                <w:rFonts w:ascii="Times" w:eastAsia="Calibri" w:hAnsi="Times" w:cs="Times"/>
              </w:rPr>
              <w:t xml:space="preserve"> where w&gt;0 </w:t>
            </w:r>
          </w:p>
          <w:p w14:paraId="79645552" w14:textId="77777777" w:rsidR="00525EB1" w:rsidRPr="00B64DA0" w:rsidRDefault="00525EB1" w:rsidP="006C4826">
            <w:pPr>
              <w:numPr>
                <w:ilvl w:val="3"/>
                <w:numId w:val="30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eastAsia="Calibri" w:hAnsi="Times" w:cs="Times"/>
                <w:lang w:val="en-GB"/>
              </w:rPr>
            </w:pPr>
            <w:r w:rsidRPr="00B64DA0">
              <w:rPr>
                <w:rFonts w:ascii="Times" w:eastAsia="Calibri" w:hAnsi="Times" w:cs="Times"/>
              </w:rPr>
              <w:t>TBD: Value of w</w:t>
            </w:r>
          </w:p>
          <w:p w14:paraId="192A1AF6" w14:textId="77777777" w:rsidR="00525EB1" w:rsidRPr="00B64DA0" w:rsidRDefault="00525EB1" w:rsidP="006C4826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eastAsia="Calibri" w:hAnsi="Times" w:cs="Times"/>
                <w:lang w:val="en-GB"/>
              </w:rPr>
            </w:pPr>
            <w:r w:rsidRPr="00B64DA0">
              <w:rPr>
                <w:rFonts w:ascii="Times" w:eastAsia="Calibri" w:hAnsi="Times" w:cs="Times"/>
              </w:rPr>
              <w:t xml:space="preserve">Capability 2: </w:t>
            </w:r>
          </w:p>
          <w:p w14:paraId="7F58FFB1" w14:textId="77777777" w:rsidR="00525EB1" w:rsidRPr="00B64DA0" w:rsidRDefault="00525EB1" w:rsidP="006C4826">
            <w:pPr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eastAsia="Calibri" w:hAnsi="Times" w:cs="Times"/>
                <w:lang w:val="en-GB"/>
              </w:rPr>
            </w:pPr>
            <w:r w:rsidRPr="00B64DA0">
              <w:rPr>
                <w:rFonts w:ascii="Times" w:eastAsia="Calibri" w:hAnsi="Times" w:cs="Times"/>
              </w:rPr>
              <w:t>For AP CSI-RS: Z= legacy Z+14.(K–1).m + r</w:t>
            </w:r>
          </w:p>
          <w:p w14:paraId="14562F93" w14:textId="77777777" w:rsidR="00525EB1" w:rsidRPr="00B64DA0" w:rsidRDefault="00525EB1" w:rsidP="006C4826">
            <w:pPr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eastAsia="Calibri" w:hAnsi="Times" w:cs="Times"/>
                <w:lang w:val="en-GB"/>
              </w:rPr>
            </w:pPr>
            <w:r w:rsidRPr="00B64DA0">
              <w:rPr>
                <w:rFonts w:ascii="Times" w:eastAsia="Calibri" w:hAnsi="Times" w:cs="Times"/>
              </w:rPr>
              <w:t xml:space="preserve">For P/SP CSI-RS: Z= legacy </w:t>
            </w:r>
            <w:proofErr w:type="spellStart"/>
            <w:r w:rsidRPr="00B64DA0">
              <w:rPr>
                <w:rFonts w:ascii="Times" w:eastAsia="Calibri" w:hAnsi="Times" w:cs="Times"/>
              </w:rPr>
              <w:t>Z</w:t>
            </w:r>
            <w:r w:rsidRPr="004B09B6">
              <w:rPr>
                <w:rFonts w:ascii="Times" w:eastAsia="Calibri" w:hAnsi="Times" w:cs="Times"/>
                <w:highlight w:val="cyan"/>
              </w:rPr>
              <w:t>+w</w:t>
            </w:r>
            <w:r w:rsidRPr="004B09B6">
              <w:rPr>
                <w:rFonts w:ascii="Times" w:eastAsia="Calibri" w:hAnsi="Times" w:cs="Times"/>
                <w:highlight w:val="yellow"/>
              </w:rPr>
              <w:t>+r</w:t>
            </w:r>
            <w:proofErr w:type="spellEnd"/>
            <w:r w:rsidRPr="00B64DA0">
              <w:rPr>
                <w:rFonts w:ascii="Times" w:eastAsia="Calibri" w:hAnsi="Times" w:cs="Times"/>
              </w:rPr>
              <w:t xml:space="preserve"> </w:t>
            </w:r>
          </w:p>
          <w:p w14:paraId="496BE10F" w14:textId="77777777" w:rsidR="00525EB1" w:rsidRPr="00B64DA0" w:rsidRDefault="00525EB1" w:rsidP="006C4826">
            <w:pPr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eastAsia="Calibri" w:hAnsi="Times" w:cs="Times"/>
                <w:lang w:val="en-GB"/>
              </w:rPr>
            </w:pPr>
            <w:r w:rsidRPr="00B64DA0">
              <w:rPr>
                <w:rFonts w:ascii="Times" w:eastAsia="Calibri" w:hAnsi="Times" w:cs="Times"/>
              </w:rPr>
              <w:t>Note: r corresponds to the agreed value for Z’ relaxation in previous agreement.</w:t>
            </w:r>
          </w:p>
          <w:p w14:paraId="4AA5E14D" w14:textId="77777777" w:rsidR="00525EB1" w:rsidRPr="00B64DA0" w:rsidRDefault="00525EB1" w:rsidP="006C4826">
            <w:pPr>
              <w:spacing w:before="0" w:after="0" w:line="240" w:lineRule="auto"/>
              <w:jc w:val="left"/>
              <w:rPr>
                <w:rFonts w:ascii="Times" w:eastAsia="Calibri" w:hAnsi="Times" w:cs="Times"/>
                <w:lang w:val="en-GB"/>
              </w:rPr>
            </w:pPr>
            <w:r w:rsidRPr="00B64DA0">
              <w:rPr>
                <w:rFonts w:ascii="Times" w:eastAsia="Calibri" w:hAnsi="Times" w:cs="Times"/>
                <w:lang w:val="en-GB"/>
              </w:rPr>
              <w:t>Note: Since this pertains Type-II, the relevant values are Z2/Z2’</w:t>
            </w:r>
          </w:p>
          <w:p w14:paraId="58C1338B" w14:textId="77777777" w:rsidR="00525EB1" w:rsidRPr="00A87178" w:rsidRDefault="00525EB1" w:rsidP="006C4826">
            <w:pPr>
              <w:snapToGrid w:val="0"/>
              <w:spacing w:before="0" w:after="0" w:line="240" w:lineRule="auto"/>
              <w:rPr>
                <w:rFonts w:eastAsia="MS Mincho" w:cs="Times"/>
                <w:lang w:val="en-GB" w:eastAsia="ja-JP"/>
              </w:rPr>
            </w:pPr>
          </w:p>
        </w:tc>
      </w:tr>
    </w:tbl>
    <w:p w14:paraId="56A448DA" w14:textId="77777777" w:rsidR="00525EB1" w:rsidRDefault="00525EB1" w:rsidP="00525EB1">
      <w:pPr>
        <w:spacing w:after="0"/>
        <w:rPr>
          <w:lang w:eastAsia="zh-CN"/>
        </w:rPr>
      </w:pPr>
    </w:p>
    <w:p w14:paraId="6057A376" w14:textId="3EBB4CF0" w:rsidR="00A07F1F" w:rsidRDefault="00283109" w:rsidP="0051134E">
      <w:pPr>
        <w:jc w:val="both"/>
        <w:rPr>
          <w:lang w:eastAsia="zh-CN"/>
        </w:rPr>
      </w:pPr>
      <w:r>
        <w:rPr>
          <w:lang w:eastAsia="zh-CN"/>
        </w:rPr>
        <w:lastRenderedPageBreak/>
        <w:t>T</w:t>
      </w:r>
      <w:r w:rsidR="00A07F1F">
        <w:rPr>
          <w:lang w:eastAsia="zh-CN"/>
        </w:rPr>
        <w:t xml:space="preserve">wo parameters </w:t>
      </w:r>
      <w:r>
        <w:rPr>
          <w:lang w:eastAsia="zh-CN"/>
        </w:rPr>
        <w:t>have their values FFS</w:t>
      </w:r>
      <w:r w:rsidR="009A7B73">
        <w:rPr>
          <w:lang w:eastAsia="zh-CN"/>
        </w:rPr>
        <w:t xml:space="preserve">: </w:t>
      </w:r>
      <w:r w:rsidR="009B3652">
        <w:rPr>
          <w:lang w:eastAsia="zh-CN"/>
        </w:rPr>
        <w:t>“r”</w:t>
      </w:r>
      <w:r w:rsidR="009A7B73">
        <w:rPr>
          <w:lang w:eastAsia="zh-CN"/>
        </w:rPr>
        <w:t xml:space="preserve"> </w:t>
      </w:r>
      <w:r w:rsidR="009B3652">
        <w:rPr>
          <w:lang w:eastAsia="zh-CN"/>
        </w:rPr>
        <w:t xml:space="preserve">is </w:t>
      </w:r>
      <w:r w:rsidR="00862276">
        <w:rPr>
          <w:lang w:eastAsia="zh-CN"/>
        </w:rPr>
        <w:t xml:space="preserve">a processing time relaxation parameter applicable to both Z and Z’, </w:t>
      </w:r>
      <w:r w:rsidR="0039349B">
        <w:rPr>
          <w:lang w:eastAsia="zh-CN"/>
        </w:rPr>
        <w:t>while</w:t>
      </w:r>
      <w:r w:rsidR="0004202D">
        <w:rPr>
          <w:lang w:eastAsia="zh-CN"/>
        </w:rPr>
        <w:t xml:space="preserve"> “w” can be seen as a </w:t>
      </w:r>
      <w:r w:rsidR="0090299D">
        <w:rPr>
          <w:lang w:eastAsia="zh-CN"/>
        </w:rPr>
        <w:t>“</w:t>
      </w:r>
      <w:r w:rsidR="0004202D">
        <w:rPr>
          <w:lang w:eastAsia="zh-CN"/>
        </w:rPr>
        <w:t>measurement window</w:t>
      </w:r>
      <w:r w:rsidR="0090299D">
        <w:rPr>
          <w:lang w:eastAsia="zh-CN"/>
        </w:rPr>
        <w:t xml:space="preserve">” </w:t>
      </w:r>
      <w:r w:rsidR="003A6809">
        <w:rPr>
          <w:lang w:eastAsia="zh-CN"/>
        </w:rPr>
        <w:t>to accommodate occasions</w:t>
      </w:r>
      <w:r w:rsidR="0090299D">
        <w:rPr>
          <w:lang w:eastAsia="zh-CN"/>
        </w:rPr>
        <w:t xml:space="preserve"> of P-CSI-RS</w:t>
      </w:r>
      <w:r w:rsidR="004B379D">
        <w:rPr>
          <w:lang w:eastAsia="zh-CN"/>
        </w:rPr>
        <w:t xml:space="preserve"> b/w triggering PDCCH and report PUSCH,</w:t>
      </w:r>
      <w:r w:rsidR="0039349B">
        <w:rPr>
          <w:lang w:eastAsia="zh-CN"/>
        </w:rPr>
        <w:t xml:space="preserve"> and </w:t>
      </w:r>
      <w:r w:rsidR="009F7458">
        <w:rPr>
          <w:lang w:eastAsia="zh-CN"/>
        </w:rPr>
        <w:t xml:space="preserve">thus </w:t>
      </w:r>
      <w:r w:rsidR="0039349B">
        <w:rPr>
          <w:lang w:eastAsia="zh-CN"/>
        </w:rPr>
        <w:t>is applicable</w:t>
      </w:r>
      <w:r w:rsidR="009F7458">
        <w:rPr>
          <w:lang w:eastAsia="zh-CN"/>
        </w:rPr>
        <w:t xml:space="preserve"> only</w:t>
      </w:r>
      <w:r w:rsidR="0039349B">
        <w:rPr>
          <w:lang w:eastAsia="zh-CN"/>
        </w:rPr>
        <w:t xml:space="preserve"> to </w:t>
      </w:r>
      <w:r w:rsidR="004616A5">
        <w:rPr>
          <w:lang w:eastAsia="zh-CN"/>
        </w:rPr>
        <w:t>Z</w:t>
      </w:r>
      <w:r w:rsidR="003A6809">
        <w:rPr>
          <w:lang w:eastAsia="zh-CN"/>
        </w:rPr>
        <w:t>.</w:t>
      </w:r>
    </w:p>
    <w:p w14:paraId="6B83F08F" w14:textId="34ABB455" w:rsidR="003E405A" w:rsidRDefault="006D2DB5" w:rsidP="0051134E">
      <w:pPr>
        <w:jc w:val="both"/>
        <w:rPr>
          <w:lang w:eastAsia="zh-CN"/>
        </w:rPr>
      </w:pPr>
      <w:r>
        <w:rPr>
          <w:lang w:eastAsia="zh-CN"/>
        </w:rPr>
        <w:t>T</w:t>
      </w:r>
      <w:r w:rsidR="00901422">
        <w:rPr>
          <w:lang w:eastAsia="zh-CN"/>
        </w:rPr>
        <w:t xml:space="preserve">he </w:t>
      </w:r>
      <w:r w:rsidR="00946CDD">
        <w:rPr>
          <w:lang w:eastAsia="zh-CN"/>
        </w:rPr>
        <w:t xml:space="preserve">amount of </w:t>
      </w:r>
      <w:r w:rsidR="00B60FE4">
        <w:rPr>
          <w:lang w:eastAsia="zh-CN"/>
        </w:rPr>
        <w:t>computational</w:t>
      </w:r>
      <w:r w:rsidR="00946CDD">
        <w:rPr>
          <w:lang w:eastAsia="zh-CN"/>
        </w:rPr>
        <w:t xml:space="preserve"> operation</w:t>
      </w:r>
      <w:r w:rsidR="00901422">
        <w:rPr>
          <w:lang w:eastAsia="zh-CN"/>
        </w:rPr>
        <w:t>s</w:t>
      </w:r>
      <w:r w:rsidR="00946CDD">
        <w:rPr>
          <w:lang w:eastAsia="zh-CN"/>
        </w:rPr>
        <w:t xml:space="preserve"> need</w:t>
      </w:r>
      <w:r w:rsidR="00901422">
        <w:rPr>
          <w:lang w:eastAsia="zh-CN"/>
        </w:rPr>
        <w:t>ed is</w:t>
      </w:r>
      <w:r w:rsidR="007F0FC8">
        <w:rPr>
          <w:lang w:eastAsia="zh-CN"/>
        </w:rPr>
        <w:t xml:space="preserve"> at least</w:t>
      </w:r>
      <w:r w:rsidR="00901422">
        <w:rPr>
          <w:lang w:eastAsia="zh-CN"/>
        </w:rPr>
        <w:t xml:space="preserve"> proportional to N</w:t>
      </w:r>
      <w:r w:rsidR="00901422" w:rsidRPr="00987FC7">
        <w:rPr>
          <w:vertAlign w:val="subscript"/>
          <w:lang w:eastAsia="zh-CN"/>
        </w:rPr>
        <w:t>4</w:t>
      </w:r>
      <w:r w:rsidR="00901422">
        <w:rPr>
          <w:lang w:eastAsia="zh-CN"/>
        </w:rPr>
        <w:t>,</w:t>
      </w:r>
      <w:r w:rsidR="00987FC7">
        <w:rPr>
          <w:lang w:eastAsia="zh-CN"/>
        </w:rPr>
        <w:t xml:space="preserve"> based on a </w:t>
      </w:r>
      <w:r>
        <w:rPr>
          <w:lang w:eastAsia="zh-CN"/>
        </w:rPr>
        <w:t>general</w:t>
      </w:r>
      <w:r w:rsidR="00987FC7">
        <w:rPr>
          <w:lang w:eastAsia="zh-CN"/>
        </w:rPr>
        <w:t xml:space="preserve"> assumption </w:t>
      </w:r>
      <w:r w:rsidR="00334515">
        <w:rPr>
          <w:lang w:eastAsia="zh-CN"/>
        </w:rPr>
        <w:t>of N</w:t>
      </w:r>
      <w:r w:rsidR="00334515" w:rsidRPr="00334515">
        <w:rPr>
          <w:vertAlign w:val="subscript"/>
          <w:lang w:eastAsia="zh-CN"/>
        </w:rPr>
        <w:t>4</w:t>
      </w:r>
      <w:r w:rsidR="00334515">
        <w:rPr>
          <w:lang w:eastAsia="zh-CN"/>
        </w:rPr>
        <w:t xml:space="preserve"> precoders calculated based on</w:t>
      </w:r>
      <w:r w:rsidR="00EA1C26">
        <w:rPr>
          <w:lang w:eastAsia="zh-CN"/>
        </w:rPr>
        <w:t xml:space="preserve"> N</w:t>
      </w:r>
      <w:r w:rsidR="00EA1C26" w:rsidRPr="00334515">
        <w:rPr>
          <w:vertAlign w:val="subscript"/>
          <w:lang w:eastAsia="zh-CN"/>
        </w:rPr>
        <w:t>4</w:t>
      </w:r>
      <w:r>
        <w:rPr>
          <w:lang w:eastAsia="zh-CN"/>
        </w:rPr>
        <w:t xml:space="preserve"> extrapolate</w:t>
      </w:r>
      <w:r w:rsidR="00EA1C26">
        <w:rPr>
          <w:lang w:eastAsia="zh-CN"/>
        </w:rPr>
        <w:t>d channel</w:t>
      </w:r>
      <w:r w:rsidR="007F0FC8">
        <w:rPr>
          <w:lang w:eastAsia="zh-CN"/>
        </w:rPr>
        <w:t xml:space="preserve"> – </w:t>
      </w:r>
      <w:r w:rsidR="00BF2F23">
        <w:rPr>
          <w:lang w:eastAsia="zh-CN"/>
        </w:rPr>
        <w:t xml:space="preserve">note that </w:t>
      </w:r>
      <w:r w:rsidR="007F0FC8">
        <w:rPr>
          <w:lang w:eastAsia="zh-CN"/>
        </w:rPr>
        <w:t xml:space="preserve">this has not even taken </w:t>
      </w:r>
      <w:r w:rsidR="007C2330">
        <w:rPr>
          <w:lang w:eastAsia="zh-CN"/>
        </w:rPr>
        <w:t>extrapolation itself into account</w:t>
      </w:r>
      <w:r w:rsidR="00EA1C26">
        <w:rPr>
          <w:lang w:eastAsia="zh-CN"/>
        </w:rPr>
        <w:t>.</w:t>
      </w:r>
    </w:p>
    <w:p w14:paraId="34B89035" w14:textId="0B1CC265" w:rsidR="00180CE6" w:rsidRDefault="00180CE6" w:rsidP="0051134E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rom performance perspective, however, the benefit of extrapolation/prediction may be </w:t>
      </w:r>
      <w:r w:rsidR="00666974">
        <w:rPr>
          <w:lang w:eastAsia="zh-CN"/>
        </w:rPr>
        <w:t xml:space="preserve">diminished </w:t>
      </w:r>
      <w:r w:rsidR="00AB5A77">
        <w:rPr>
          <w:lang w:eastAsia="zh-CN"/>
        </w:rPr>
        <w:t xml:space="preserve">by longer processing time, which means </w:t>
      </w:r>
      <w:r w:rsidR="00E70A8A">
        <w:rPr>
          <w:lang w:eastAsia="zh-CN"/>
        </w:rPr>
        <w:t xml:space="preserve">less reliable </w:t>
      </w:r>
      <w:r w:rsidR="00AB5A77">
        <w:rPr>
          <w:lang w:eastAsia="zh-CN"/>
        </w:rPr>
        <w:t>prediction</w:t>
      </w:r>
      <w:r w:rsidR="003D0EBA">
        <w:rPr>
          <w:lang w:eastAsia="zh-CN"/>
        </w:rPr>
        <w:t xml:space="preserve"> for precoders at a more future time.</w:t>
      </w:r>
    </w:p>
    <w:p w14:paraId="3833F0F5" w14:textId="72069187" w:rsidR="00D266EA" w:rsidRDefault="00F87C6A" w:rsidP="0051134E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doubled </w:t>
      </w:r>
      <w:r w:rsidR="00396E5A">
        <w:rPr>
          <w:lang w:eastAsia="zh-CN"/>
        </w:rPr>
        <w:t xml:space="preserve">total processing time </w:t>
      </w:r>
      <w:r w:rsidR="00BA0090">
        <w:rPr>
          <w:lang w:eastAsia="zh-CN"/>
        </w:rPr>
        <w:t>can be a compromise.</w:t>
      </w:r>
    </w:p>
    <w:p w14:paraId="520A5E97" w14:textId="787ED620" w:rsidR="00525EB1" w:rsidRDefault="00525EB1" w:rsidP="006835A0">
      <w:pPr>
        <w:jc w:val="both"/>
        <w:rPr>
          <w:b/>
          <w:bCs/>
          <w:lang w:val="en-GB" w:eastAsia="zh-CN"/>
        </w:rPr>
      </w:pPr>
      <w:bookmarkStart w:id="6" w:name="OLE_LINK1"/>
      <w:r w:rsidRPr="00C31B27">
        <w:rPr>
          <w:b/>
          <w:bCs/>
          <w:u w:val="single"/>
          <w:lang w:val="en-GB" w:eastAsia="zh-CN"/>
        </w:rPr>
        <w:t xml:space="preserve">Proposal </w:t>
      </w:r>
      <w:r w:rsidR="00BA0090">
        <w:rPr>
          <w:b/>
          <w:bCs/>
          <w:u w:val="single"/>
          <w:lang w:val="en-GB" w:eastAsia="zh-CN"/>
        </w:rPr>
        <w:t>1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</w:t>
      </w:r>
      <w:r w:rsidR="003B6ACD">
        <w:rPr>
          <w:b/>
          <w:bCs/>
          <w:lang w:val="en-GB" w:eastAsia="zh-CN"/>
        </w:rPr>
        <w:t>Doppler</w:t>
      </w:r>
      <w:r w:rsidRPr="009C7F2E">
        <w:rPr>
          <w:b/>
          <w:bCs/>
          <w:lang w:val="en-GB" w:eastAsia="zh-CN"/>
        </w:rPr>
        <w:t>,</w:t>
      </w:r>
      <w:r w:rsidR="00890C62">
        <w:rPr>
          <w:b/>
          <w:bCs/>
          <w:lang w:val="en-GB" w:eastAsia="zh-CN"/>
        </w:rPr>
        <w:t xml:space="preserve"> support a UE capability</w:t>
      </w:r>
      <w:r w:rsidR="00C27BBC">
        <w:rPr>
          <w:b/>
          <w:bCs/>
          <w:lang w:val="en-GB" w:eastAsia="zh-CN"/>
        </w:rPr>
        <w:t xml:space="preserve"> for </w:t>
      </w:r>
      <w:r w:rsidR="009B6A51">
        <w:rPr>
          <w:b/>
          <w:bCs/>
          <w:lang w:val="en-GB" w:eastAsia="zh-CN"/>
        </w:rPr>
        <w:t>timeline</w:t>
      </w:r>
      <w:r>
        <w:rPr>
          <w:b/>
          <w:bCs/>
          <w:lang w:val="en-GB" w:eastAsia="zh-CN"/>
        </w:rPr>
        <w:t xml:space="preserve"> </w:t>
      </w:r>
      <w:r w:rsidR="00C27BBC">
        <w:rPr>
          <w:b/>
          <w:bCs/>
          <w:lang w:val="en-GB" w:eastAsia="zh-CN"/>
        </w:rPr>
        <w:t xml:space="preserve">relaxation </w:t>
      </w:r>
      <w:r w:rsidR="004E5A70">
        <w:rPr>
          <w:b/>
          <w:bCs/>
          <w:lang w:val="en-GB" w:eastAsia="zh-CN"/>
        </w:rPr>
        <w:t xml:space="preserve">parameter </w:t>
      </w:r>
      <w:r>
        <w:rPr>
          <w:b/>
          <w:bCs/>
          <w:lang w:val="en-GB" w:eastAsia="zh-CN"/>
        </w:rPr>
        <w:t>r</w:t>
      </w:r>
      <w:r w:rsidR="00584C27">
        <w:rPr>
          <w:b/>
          <w:bCs/>
          <w:lang w:val="en-GB" w:eastAsia="zh-CN"/>
        </w:rPr>
        <w:t>=</w:t>
      </w:r>
      <w:r>
        <w:rPr>
          <w:b/>
          <w:bCs/>
          <w:lang w:val="en-GB" w:eastAsia="zh-CN"/>
        </w:rPr>
        <w:t>Z2</w:t>
      </w:r>
      <w:r w:rsidR="00BA0090">
        <w:rPr>
          <w:b/>
          <w:bCs/>
          <w:lang w:val="en-GB" w:eastAsia="zh-CN"/>
        </w:rPr>
        <w:t xml:space="preserve"> for </w:t>
      </w:r>
      <w:r w:rsidR="00584C27">
        <w:rPr>
          <w:b/>
          <w:bCs/>
          <w:lang w:val="en-GB" w:eastAsia="zh-CN"/>
        </w:rPr>
        <w:t>both Z and Z’</w:t>
      </w:r>
      <w:r w:rsidR="0068089D">
        <w:rPr>
          <w:b/>
          <w:bCs/>
          <w:lang w:val="en-GB" w:eastAsia="zh-CN"/>
        </w:rPr>
        <w:t xml:space="preserve"> (thus doubled total processing time </w:t>
      </w:r>
      <w:r w:rsidR="00F94BF3">
        <w:rPr>
          <w:b/>
          <w:bCs/>
          <w:lang w:val="en-GB" w:eastAsia="zh-CN"/>
        </w:rPr>
        <w:t xml:space="preserve">over </w:t>
      </w:r>
      <w:r w:rsidR="0068089D">
        <w:rPr>
          <w:b/>
          <w:bCs/>
          <w:lang w:val="en-GB" w:eastAsia="zh-CN"/>
        </w:rPr>
        <w:t>existing Z2 and Z2’)</w:t>
      </w:r>
      <w:r w:rsidR="003A248F">
        <w:rPr>
          <w:b/>
          <w:bCs/>
          <w:lang w:val="en-GB" w:eastAsia="zh-CN"/>
        </w:rPr>
        <w:t>.</w:t>
      </w:r>
    </w:p>
    <w:p w14:paraId="1646B79B" w14:textId="02EDB674" w:rsidR="00012E56" w:rsidRDefault="001466A8" w:rsidP="00012E56">
      <w:pPr>
        <w:jc w:val="both"/>
        <w:rPr>
          <w:lang w:eastAsia="zh-CN"/>
        </w:rPr>
      </w:pPr>
      <w:r>
        <w:rPr>
          <w:lang w:eastAsia="zh-CN"/>
        </w:rPr>
        <w:t>In</w:t>
      </w:r>
      <w:r w:rsidR="00012E56">
        <w:rPr>
          <w:lang w:eastAsia="zh-CN"/>
        </w:rPr>
        <w:t xml:space="preserve"> previous discussions, “measurement window” </w:t>
      </w:r>
      <w:r w:rsidR="002F4471">
        <w:rPr>
          <w:lang w:eastAsia="zh-CN"/>
        </w:rPr>
        <w:t xml:space="preserve">happened to be a concept b/w </w:t>
      </w:r>
      <w:r w:rsidR="0064274A">
        <w:rPr>
          <w:lang w:eastAsia="zh-CN"/>
        </w:rPr>
        <w:t>UE implementation and standard.</w:t>
      </w:r>
      <w:r w:rsidR="00012E56">
        <w:rPr>
          <w:lang w:eastAsia="zh-CN"/>
        </w:rPr>
        <w:t xml:space="preserve"> </w:t>
      </w:r>
      <w:r w:rsidR="00C13FF8">
        <w:rPr>
          <w:lang w:eastAsia="zh-CN"/>
        </w:rPr>
        <w:t>This measurement window</w:t>
      </w:r>
      <w:r w:rsidR="00F302D1">
        <w:rPr>
          <w:lang w:eastAsia="zh-CN"/>
        </w:rPr>
        <w:t xml:space="preserve"> has no</w:t>
      </w:r>
      <w:r w:rsidR="00E70428">
        <w:rPr>
          <w:lang w:eastAsia="zh-CN"/>
        </w:rPr>
        <w:t xml:space="preserve"> </w:t>
      </w:r>
      <w:r w:rsidR="00B64D62">
        <w:rPr>
          <w:lang w:eastAsia="zh-CN"/>
        </w:rPr>
        <w:t>implementatio</w:t>
      </w:r>
      <w:r w:rsidR="00C13FF8">
        <w:rPr>
          <w:lang w:eastAsia="zh-CN"/>
        </w:rPr>
        <w:t>n flavor</w:t>
      </w:r>
      <w:r w:rsidR="00F302D1">
        <w:rPr>
          <w:lang w:eastAsia="zh-CN"/>
        </w:rPr>
        <w:t xml:space="preserve"> </w:t>
      </w:r>
      <w:r w:rsidR="00F655F7">
        <w:rPr>
          <w:lang w:eastAsia="zh-CN"/>
        </w:rPr>
        <w:t>for AP-CSI-RS,</w:t>
      </w:r>
      <w:r w:rsidR="000118D2">
        <w:rPr>
          <w:lang w:eastAsia="zh-CN"/>
        </w:rPr>
        <w:t xml:space="preserve"> since </w:t>
      </w:r>
      <w:r w:rsidR="007712DC">
        <w:rPr>
          <w:lang w:eastAsia="zh-CN"/>
        </w:rPr>
        <w:t xml:space="preserve">all </w:t>
      </w:r>
      <w:r w:rsidR="000118D2">
        <w:rPr>
          <w:lang w:eastAsia="zh-CN"/>
        </w:rPr>
        <w:t xml:space="preserve">AP-CSI-RS </w:t>
      </w:r>
      <w:r w:rsidR="007712DC">
        <w:rPr>
          <w:lang w:eastAsia="zh-CN"/>
        </w:rPr>
        <w:t>resources/</w:t>
      </w:r>
      <w:r w:rsidR="000118D2">
        <w:rPr>
          <w:lang w:eastAsia="zh-CN"/>
        </w:rPr>
        <w:t>occasions appear</w:t>
      </w:r>
      <w:r w:rsidR="00A0508D">
        <w:rPr>
          <w:lang w:eastAsia="zh-CN"/>
        </w:rPr>
        <w:t xml:space="preserve"> in a “causal” way</w:t>
      </w:r>
      <w:r w:rsidR="000118D2">
        <w:rPr>
          <w:lang w:eastAsia="zh-CN"/>
        </w:rPr>
        <w:t xml:space="preserve"> </w:t>
      </w:r>
      <w:r w:rsidR="00A0508D">
        <w:rPr>
          <w:lang w:eastAsia="zh-CN"/>
        </w:rPr>
        <w:t>(</w:t>
      </w:r>
      <w:r w:rsidR="000118D2">
        <w:rPr>
          <w:lang w:eastAsia="zh-CN"/>
        </w:rPr>
        <w:t xml:space="preserve">after </w:t>
      </w:r>
      <w:r w:rsidR="00A0508D">
        <w:rPr>
          <w:lang w:eastAsia="zh-CN"/>
        </w:rPr>
        <w:t xml:space="preserve">the triggering </w:t>
      </w:r>
      <w:r w:rsidR="000118D2">
        <w:rPr>
          <w:lang w:eastAsia="zh-CN"/>
        </w:rPr>
        <w:t>PDCCH)</w:t>
      </w:r>
      <w:r w:rsidR="000424A8">
        <w:rPr>
          <w:lang w:eastAsia="zh-CN"/>
        </w:rPr>
        <w:t>, and no measurement is possible outside the PDCCH-to-PUSCH duration</w:t>
      </w:r>
      <w:r w:rsidR="006A2CF2">
        <w:rPr>
          <w:lang w:eastAsia="zh-CN"/>
        </w:rPr>
        <w:t>.</w:t>
      </w:r>
    </w:p>
    <w:p w14:paraId="31CB7B09" w14:textId="77777777" w:rsidR="00E3270C" w:rsidRDefault="00ED1DD6" w:rsidP="00E3270C">
      <w:pPr>
        <w:jc w:val="both"/>
        <w:rPr>
          <w:lang w:eastAsia="zh-CN"/>
        </w:rPr>
      </w:pPr>
      <w:r>
        <w:rPr>
          <w:lang w:eastAsia="zh-CN"/>
        </w:rPr>
        <w:t>As f</w:t>
      </w:r>
      <w:r w:rsidR="00EC1431">
        <w:rPr>
          <w:lang w:eastAsia="zh-CN"/>
        </w:rPr>
        <w:t>or P/SP-CSI-RS</w:t>
      </w:r>
      <w:r w:rsidR="00B85478">
        <w:rPr>
          <w:lang w:eastAsia="zh-CN"/>
        </w:rPr>
        <w:t xml:space="preserve">, </w:t>
      </w:r>
      <w:r>
        <w:rPr>
          <w:lang w:eastAsia="zh-CN"/>
        </w:rPr>
        <w:t xml:space="preserve">it can be up to </w:t>
      </w:r>
      <w:r w:rsidR="0084592F">
        <w:rPr>
          <w:lang w:eastAsia="zh-CN"/>
        </w:rPr>
        <w:t xml:space="preserve">UE </w:t>
      </w:r>
      <w:r>
        <w:rPr>
          <w:lang w:eastAsia="zh-CN"/>
        </w:rPr>
        <w:t>implementation to determine how many measured occasions are needed</w:t>
      </w:r>
      <w:r w:rsidR="002F3E18">
        <w:rPr>
          <w:lang w:eastAsia="zh-CN"/>
        </w:rPr>
        <w:t xml:space="preserve">. To guarantee performance, UE </w:t>
      </w:r>
      <w:r w:rsidR="00043B31">
        <w:rPr>
          <w:lang w:eastAsia="zh-CN"/>
        </w:rPr>
        <w:t xml:space="preserve">would determine a minimum number of </w:t>
      </w:r>
      <w:r w:rsidR="00625642">
        <w:rPr>
          <w:lang w:eastAsia="zh-CN"/>
        </w:rPr>
        <w:t>occasions</w:t>
      </w:r>
      <w:r w:rsidR="001F4CD7">
        <w:rPr>
          <w:lang w:eastAsia="zh-CN"/>
        </w:rPr>
        <w:t xml:space="preserve"> </w:t>
      </w:r>
      <w:r w:rsidR="00E54A68">
        <w:rPr>
          <w:lang w:eastAsia="zh-CN"/>
        </w:rPr>
        <w:t xml:space="preserve">e.g. denoted as </w:t>
      </w:r>
      <w:proofErr w:type="spellStart"/>
      <w:r w:rsidR="00E54A68">
        <w:rPr>
          <w:lang w:eastAsia="zh-CN"/>
        </w:rPr>
        <w:t>K</w:t>
      </w:r>
      <w:r w:rsidR="00E54A68" w:rsidRPr="00A568BB">
        <w:rPr>
          <w:vertAlign w:val="subscript"/>
          <w:lang w:eastAsia="zh-CN"/>
        </w:rPr>
        <w:t>p,min</w:t>
      </w:r>
      <w:proofErr w:type="spellEnd"/>
      <w:r w:rsidR="00E54A68">
        <w:rPr>
          <w:lang w:eastAsia="zh-CN"/>
        </w:rPr>
        <w:t xml:space="preserve">. Then </w:t>
      </w:r>
      <w:r w:rsidR="00C40679">
        <w:rPr>
          <w:lang w:eastAsia="zh-CN"/>
        </w:rPr>
        <w:t>measurement window size</w:t>
      </w:r>
      <w:r w:rsidR="00777815">
        <w:rPr>
          <w:lang w:eastAsia="zh-CN"/>
        </w:rPr>
        <w:t xml:space="preserve"> is </w:t>
      </w:r>
      <w:proofErr w:type="spellStart"/>
      <w:r w:rsidR="00777815">
        <w:rPr>
          <w:lang w:eastAsia="zh-CN"/>
        </w:rPr>
        <w:t>K</w:t>
      </w:r>
      <w:r w:rsidR="00777815" w:rsidRPr="00A568BB">
        <w:rPr>
          <w:vertAlign w:val="subscript"/>
          <w:lang w:eastAsia="zh-CN"/>
        </w:rPr>
        <w:t>p,min</w:t>
      </w:r>
      <w:proofErr w:type="spellEnd"/>
      <w:r w:rsidR="00777815">
        <w:rPr>
          <w:lang w:eastAsia="zh-CN"/>
        </w:rPr>
        <w:t>*P</w:t>
      </w:r>
      <w:r w:rsidR="00777815" w:rsidRPr="002E0001">
        <w:rPr>
          <w:vertAlign w:val="subscript"/>
          <w:lang w:eastAsia="zh-CN"/>
        </w:rPr>
        <w:t>CSI-RS</w:t>
      </w:r>
      <w:r w:rsidR="001F4CD7">
        <w:rPr>
          <w:lang w:eastAsia="zh-CN"/>
        </w:rPr>
        <w:t xml:space="preserve"> </w:t>
      </w:r>
      <w:r w:rsidR="00777815">
        <w:rPr>
          <w:lang w:eastAsia="zh-CN"/>
        </w:rPr>
        <w:t>slots</w:t>
      </w:r>
      <w:r w:rsidR="001855BB">
        <w:rPr>
          <w:lang w:eastAsia="zh-CN"/>
        </w:rPr>
        <w:t>, where P</w:t>
      </w:r>
      <w:r w:rsidR="001855BB" w:rsidRPr="00D37B4A">
        <w:rPr>
          <w:vertAlign w:val="subscript"/>
          <w:lang w:eastAsia="zh-CN"/>
        </w:rPr>
        <w:t>CSI-RS</w:t>
      </w:r>
      <w:r w:rsidR="001855BB">
        <w:rPr>
          <w:lang w:eastAsia="zh-CN"/>
        </w:rPr>
        <w:t xml:space="preserve"> is the periodic</w:t>
      </w:r>
      <w:r w:rsidR="00D07968">
        <w:rPr>
          <w:lang w:eastAsia="zh-CN"/>
        </w:rPr>
        <w:t>i</w:t>
      </w:r>
      <w:r w:rsidR="001855BB">
        <w:rPr>
          <w:lang w:eastAsia="zh-CN"/>
        </w:rPr>
        <w:t>ty</w:t>
      </w:r>
      <w:r w:rsidR="00625642">
        <w:rPr>
          <w:lang w:eastAsia="zh-CN"/>
        </w:rPr>
        <w:t>.</w:t>
      </w:r>
    </w:p>
    <w:p w14:paraId="0EEA188F" w14:textId="2619407B" w:rsidR="005E0E90" w:rsidRPr="00E3270C" w:rsidRDefault="005E0E90" w:rsidP="00E3270C">
      <w:pPr>
        <w:jc w:val="both"/>
        <w:rPr>
          <w:lang w:eastAsia="zh-CN"/>
        </w:rPr>
      </w:pPr>
      <w:r w:rsidRPr="00E3270C">
        <w:rPr>
          <w:lang w:eastAsia="zh-CN"/>
        </w:rPr>
        <w:t xml:space="preserve">For </w:t>
      </w:r>
      <w:r w:rsidR="001F4CD7" w:rsidRPr="00E3270C">
        <w:rPr>
          <w:lang w:eastAsia="zh-CN"/>
        </w:rPr>
        <w:t xml:space="preserve">SP-report, </w:t>
      </w:r>
      <w:r w:rsidR="00D07968" w:rsidRPr="00E3270C">
        <w:rPr>
          <w:lang w:eastAsia="zh-CN"/>
        </w:rPr>
        <w:t>UE</w:t>
      </w:r>
      <w:r w:rsidR="001F4CD7" w:rsidRPr="00E3270C">
        <w:rPr>
          <w:lang w:eastAsia="zh-CN"/>
        </w:rPr>
        <w:t xml:space="preserve"> </w:t>
      </w:r>
      <w:r w:rsidR="00D07968" w:rsidRPr="00E3270C">
        <w:rPr>
          <w:lang w:eastAsia="zh-CN"/>
        </w:rPr>
        <w:t xml:space="preserve">has no issue </w:t>
      </w:r>
      <w:r w:rsidR="00F566DE" w:rsidRPr="00E3270C">
        <w:rPr>
          <w:lang w:eastAsia="zh-CN"/>
        </w:rPr>
        <w:t>to</w:t>
      </w:r>
      <w:r w:rsidR="00D07968" w:rsidRPr="00E3270C">
        <w:rPr>
          <w:lang w:eastAsia="zh-CN"/>
        </w:rPr>
        <w:t xml:space="preserve"> pre-determine </w:t>
      </w:r>
      <w:r w:rsidR="001E5EBF" w:rsidRPr="00E3270C">
        <w:rPr>
          <w:lang w:eastAsia="zh-CN"/>
        </w:rPr>
        <w:t>this</w:t>
      </w:r>
      <w:r w:rsidR="000E0FC2" w:rsidRPr="00E3270C">
        <w:rPr>
          <w:lang w:eastAsia="zh-CN"/>
        </w:rPr>
        <w:t xml:space="preserve"> minimum</w:t>
      </w:r>
      <w:r w:rsidR="001E5EBF" w:rsidRPr="00E3270C">
        <w:rPr>
          <w:lang w:eastAsia="zh-CN"/>
        </w:rPr>
        <w:t xml:space="preserve"> </w:t>
      </w:r>
      <w:r w:rsidR="00D07968" w:rsidRPr="00E3270C">
        <w:rPr>
          <w:lang w:eastAsia="zh-CN"/>
        </w:rPr>
        <w:t>measurement</w:t>
      </w:r>
      <w:r w:rsidR="000E0FC2" w:rsidRPr="00E3270C">
        <w:rPr>
          <w:lang w:eastAsia="zh-CN"/>
        </w:rPr>
        <w:t xml:space="preserve"> </w:t>
      </w:r>
      <w:r w:rsidR="00D07968" w:rsidRPr="00E3270C">
        <w:rPr>
          <w:lang w:eastAsia="zh-CN"/>
        </w:rPr>
        <w:t>window</w:t>
      </w:r>
      <w:r w:rsidR="00F566DE" w:rsidRPr="00E3270C">
        <w:rPr>
          <w:lang w:eastAsia="zh-CN"/>
        </w:rPr>
        <w:t xml:space="preserve"> prior to each report;</w:t>
      </w:r>
    </w:p>
    <w:p w14:paraId="2B1F1AAC" w14:textId="0D2C5CCE" w:rsidR="001F4CD7" w:rsidRDefault="00F566DE" w:rsidP="00F7467E">
      <w:pPr>
        <w:spacing w:after="0"/>
        <w:jc w:val="both"/>
        <w:rPr>
          <w:lang w:eastAsia="zh-CN"/>
        </w:rPr>
      </w:pPr>
      <w:r w:rsidRPr="00E3270C">
        <w:rPr>
          <w:lang w:eastAsia="zh-CN"/>
        </w:rPr>
        <w:t>However, for the more typical AP-report</w:t>
      </w:r>
      <w:r w:rsidR="000A12F5" w:rsidRPr="00E3270C">
        <w:rPr>
          <w:lang w:eastAsia="zh-CN"/>
        </w:rPr>
        <w:t>,</w:t>
      </w:r>
      <w:r w:rsidR="004427FB" w:rsidRPr="00E3270C">
        <w:rPr>
          <w:lang w:eastAsia="zh-CN"/>
        </w:rPr>
        <w:t xml:space="preserve"> </w:t>
      </w:r>
      <w:r w:rsidR="008717C8" w:rsidRPr="00E3270C">
        <w:rPr>
          <w:lang w:eastAsia="zh-CN"/>
        </w:rPr>
        <w:t xml:space="preserve">UE </w:t>
      </w:r>
      <w:r w:rsidR="00957CF1">
        <w:rPr>
          <w:lang w:eastAsia="zh-CN"/>
        </w:rPr>
        <w:t>may need to buffer</w:t>
      </w:r>
      <w:r w:rsidR="00E3270C">
        <w:rPr>
          <w:lang w:eastAsia="zh-CN"/>
        </w:rPr>
        <w:t xml:space="preserve"> </w:t>
      </w:r>
      <w:r w:rsidR="002C6617">
        <w:rPr>
          <w:lang w:eastAsia="zh-CN"/>
        </w:rPr>
        <w:t>a series of</w:t>
      </w:r>
      <w:r w:rsidR="00D33D99">
        <w:rPr>
          <w:lang w:eastAsia="zh-CN"/>
        </w:rPr>
        <w:t xml:space="preserve"> </w:t>
      </w:r>
      <w:proofErr w:type="spellStart"/>
      <w:r w:rsidR="00D33D99">
        <w:rPr>
          <w:lang w:eastAsia="zh-CN"/>
        </w:rPr>
        <w:t>K</w:t>
      </w:r>
      <w:r w:rsidR="00D33D99" w:rsidRPr="00D33D99">
        <w:rPr>
          <w:vertAlign w:val="subscript"/>
          <w:lang w:eastAsia="zh-CN"/>
        </w:rPr>
        <w:t>p,min</w:t>
      </w:r>
      <w:proofErr w:type="spellEnd"/>
      <w:r w:rsidR="002C6617">
        <w:rPr>
          <w:lang w:eastAsia="zh-CN"/>
        </w:rPr>
        <w:t xml:space="preserve"> </w:t>
      </w:r>
      <w:r w:rsidR="00D33D99">
        <w:rPr>
          <w:lang w:eastAsia="zh-CN"/>
        </w:rPr>
        <w:t>most recent received occasion, in</w:t>
      </w:r>
      <w:r w:rsidR="007F106B">
        <w:rPr>
          <w:lang w:eastAsia="zh-CN"/>
        </w:rPr>
        <w:t xml:space="preserve"> order to prepare for a report potentially triggered anytime</w:t>
      </w:r>
      <w:r w:rsidR="00821385">
        <w:rPr>
          <w:lang w:eastAsia="zh-CN"/>
        </w:rPr>
        <w:t xml:space="preserve"> (assuming an extreme case w=0)</w:t>
      </w:r>
      <w:r w:rsidR="00EC7FD0">
        <w:rPr>
          <w:lang w:eastAsia="zh-CN"/>
        </w:rPr>
        <w:t>, which is impractical due to two reasons:</w:t>
      </w:r>
    </w:p>
    <w:p w14:paraId="011233F4" w14:textId="6B889258" w:rsidR="00240B73" w:rsidRPr="00917327" w:rsidRDefault="0039756C" w:rsidP="00917327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917327">
        <w:rPr>
          <w:rFonts w:ascii="Times New Roman" w:hAnsi="Times New Roman"/>
          <w:sz w:val="20"/>
          <w:szCs w:val="20"/>
          <w:lang w:eastAsia="zh-CN"/>
        </w:rPr>
        <w:t xml:space="preserve">Additionally required </w:t>
      </w:r>
      <w:r w:rsidR="00240B73" w:rsidRPr="00917327">
        <w:rPr>
          <w:rFonts w:ascii="Times New Roman" w:hAnsi="Times New Roman"/>
          <w:sz w:val="20"/>
          <w:szCs w:val="20"/>
          <w:lang w:eastAsia="zh-CN"/>
        </w:rPr>
        <w:t>UE memory</w:t>
      </w:r>
      <w:r w:rsidRPr="00917327">
        <w:rPr>
          <w:rFonts w:ascii="Times New Roman" w:hAnsi="Times New Roman"/>
          <w:sz w:val="20"/>
          <w:szCs w:val="20"/>
          <w:lang w:eastAsia="zh-CN"/>
        </w:rPr>
        <w:t xml:space="preserve"> (which is always fully occupied), </w:t>
      </w:r>
      <w:r w:rsidR="00240B73" w:rsidRPr="00917327">
        <w:rPr>
          <w:rFonts w:ascii="Times New Roman" w:hAnsi="Times New Roman"/>
          <w:sz w:val="20"/>
          <w:szCs w:val="20"/>
          <w:lang w:eastAsia="zh-CN"/>
        </w:rPr>
        <w:t xml:space="preserve"> and cause wasted power consumption, especially when operating at a large bandwidth.</w:t>
      </w:r>
    </w:p>
    <w:p w14:paraId="4A9B5972" w14:textId="77777777" w:rsidR="00F7467E" w:rsidRDefault="00E4071B" w:rsidP="00240B73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917327">
        <w:rPr>
          <w:rFonts w:ascii="Times New Roman" w:hAnsi="Times New Roman"/>
          <w:sz w:val="20"/>
          <w:szCs w:val="20"/>
          <w:lang w:eastAsia="zh-CN"/>
        </w:rPr>
        <w:t>R</w:t>
      </w:r>
      <w:r w:rsidR="00240B73" w:rsidRPr="00917327">
        <w:rPr>
          <w:rFonts w:ascii="Times New Roman" w:hAnsi="Times New Roman"/>
          <w:sz w:val="20"/>
          <w:szCs w:val="20"/>
          <w:lang w:eastAsia="zh-CN"/>
        </w:rPr>
        <w:t>eceiving may lack phase continuity</w:t>
      </w:r>
      <w:r w:rsidR="002153DF" w:rsidRPr="00917327">
        <w:rPr>
          <w:rFonts w:ascii="Times New Roman" w:hAnsi="Times New Roman"/>
          <w:sz w:val="20"/>
          <w:szCs w:val="20"/>
          <w:lang w:eastAsia="zh-CN"/>
        </w:rPr>
        <w:t xml:space="preserve"> – we can’t expect UE </w:t>
      </w:r>
      <w:r w:rsidR="00917327" w:rsidRPr="00917327">
        <w:rPr>
          <w:rFonts w:ascii="Times New Roman" w:hAnsi="Times New Roman"/>
          <w:sz w:val="20"/>
          <w:szCs w:val="20"/>
          <w:lang w:eastAsia="zh-CN"/>
        </w:rPr>
        <w:t>receiving never being interrupted</w:t>
      </w:r>
      <w:r w:rsidR="00F7467E">
        <w:rPr>
          <w:rFonts w:ascii="Times New Roman" w:hAnsi="Times New Roman"/>
          <w:sz w:val="20"/>
          <w:szCs w:val="20"/>
          <w:lang w:eastAsia="zh-CN"/>
        </w:rPr>
        <w:t>.</w:t>
      </w:r>
    </w:p>
    <w:p w14:paraId="325FB670" w14:textId="4F32AC41" w:rsidR="00240B73" w:rsidRPr="00F7467E" w:rsidRDefault="00F7467E" w:rsidP="0050387A">
      <w:pPr>
        <w:pStyle w:val="ListParagraph"/>
        <w:numPr>
          <w:ilvl w:val="1"/>
          <w:numId w:val="37"/>
        </w:numPr>
        <w:spacing w:after="180"/>
        <w:ind w:left="1519" w:hanging="442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During Rel-18 </w:t>
      </w:r>
      <w:r w:rsidR="00240B73" w:rsidRPr="00F7467E">
        <w:rPr>
          <w:rFonts w:ascii="Times New Roman" w:hAnsi="Times New Roman"/>
          <w:sz w:val="20"/>
          <w:szCs w:val="20"/>
          <w:lang w:eastAsia="zh-CN"/>
        </w:rPr>
        <w:t>discussion</w:t>
      </w:r>
      <w:r w:rsidR="00326384">
        <w:rPr>
          <w:rFonts w:ascii="Times New Roman" w:hAnsi="Times New Roman"/>
          <w:sz w:val="20"/>
          <w:szCs w:val="20"/>
          <w:lang w:eastAsia="zh-CN"/>
        </w:rPr>
        <w:t>s</w:t>
      </w:r>
      <w:r w:rsidR="00240B73" w:rsidRPr="00F7467E">
        <w:rPr>
          <w:rFonts w:ascii="Times New Roman" w:hAnsi="Times New Roman"/>
          <w:sz w:val="20"/>
          <w:szCs w:val="20"/>
          <w:lang w:eastAsia="zh-CN"/>
        </w:rPr>
        <w:t xml:space="preserve">, channel-based extrapolation is </w:t>
      </w:r>
      <w:r w:rsidR="00326384">
        <w:rPr>
          <w:rFonts w:ascii="Times New Roman" w:hAnsi="Times New Roman"/>
          <w:sz w:val="20"/>
          <w:szCs w:val="20"/>
          <w:lang w:eastAsia="zh-CN"/>
        </w:rPr>
        <w:t>companies’</w:t>
      </w:r>
      <w:r w:rsidR="00240B73" w:rsidRPr="00F7467E">
        <w:rPr>
          <w:rFonts w:ascii="Times New Roman" w:hAnsi="Times New Roman"/>
          <w:sz w:val="20"/>
          <w:szCs w:val="20"/>
          <w:lang w:eastAsia="zh-CN"/>
        </w:rPr>
        <w:t xml:space="preserve"> general assumption, thus reasonable to assume phase-continuity needed to receive a burst of CSI-RS occasions for a report.</w:t>
      </w:r>
    </w:p>
    <w:p w14:paraId="19D6D05F" w14:textId="60552B40" w:rsidR="0050387A" w:rsidRPr="0050387A" w:rsidRDefault="0076295A" w:rsidP="00E3270C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prevent the impractical pre-buffering, </w:t>
      </w:r>
      <w:r w:rsidR="00F811FA">
        <w:rPr>
          <w:lang w:eastAsia="zh-CN"/>
        </w:rPr>
        <w:t xml:space="preserve">timeline w (measurement window) should guarantee </w:t>
      </w:r>
      <w:proofErr w:type="spellStart"/>
      <w:r w:rsidR="002E0001">
        <w:rPr>
          <w:lang w:eastAsia="zh-CN"/>
        </w:rPr>
        <w:t>K</w:t>
      </w:r>
      <w:r w:rsidR="002E0001" w:rsidRPr="00D33D99">
        <w:rPr>
          <w:vertAlign w:val="subscript"/>
          <w:lang w:eastAsia="zh-CN"/>
        </w:rPr>
        <w:t>p,min</w:t>
      </w:r>
      <w:proofErr w:type="spellEnd"/>
      <w:r w:rsidR="002E0001">
        <w:rPr>
          <w:lang w:eastAsia="zh-CN"/>
        </w:rPr>
        <w:t xml:space="preserve"> CSI-RS occasions</w:t>
      </w:r>
      <w:r w:rsidR="00C73331">
        <w:rPr>
          <w:lang w:eastAsia="zh-CN"/>
        </w:rPr>
        <w:t xml:space="preserve"> within it. </w:t>
      </w:r>
      <w:r w:rsidR="00EE4A5C">
        <w:rPr>
          <w:lang w:eastAsia="zh-CN"/>
        </w:rPr>
        <w:t xml:space="preserve">As for the value of </w:t>
      </w:r>
      <w:proofErr w:type="spellStart"/>
      <w:r w:rsidR="00EE4A5C">
        <w:rPr>
          <w:lang w:eastAsia="zh-CN"/>
        </w:rPr>
        <w:t>K</w:t>
      </w:r>
      <w:r w:rsidR="00EE4A5C" w:rsidRPr="00D33D99">
        <w:rPr>
          <w:vertAlign w:val="subscript"/>
          <w:lang w:eastAsia="zh-CN"/>
        </w:rPr>
        <w:t>p,min</w:t>
      </w:r>
      <w:proofErr w:type="spellEnd"/>
      <w:r w:rsidR="00EE4A5C">
        <w:rPr>
          <w:lang w:eastAsia="zh-CN"/>
        </w:rPr>
        <w:t xml:space="preserve">, it can be taken from </w:t>
      </w:r>
      <w:r w:rsidR="00B86BC4">
        <w:rPr>
          <w:lang w:eastAsia="zh-CN"/>
        </w:rPr>
        <w:t>K={4,8,12}</w:t>
      </w:r>
      <w:r w:rsidR="00EE4A5C">
        <w:rPr>
          <w:lang w:eastAsia="zh-CN"/>
        </w:rPr>
        <w:t xml:space="preserve"> for AP-CSI-RS case</w:t>
      </w:r>
      <w:r w:rsidR="00B86BC4">
        <w:rPr>
          <w:lang w:eastAsia="zh-CN"/>
        </w:rPr>
        <w:t>, thus we propose:</w:t>
      </w:r>
    </w:p>
    <w:p w14:paraId="57CA1F47" w14:textId="67AF63A3" w:rsidR="00070487" w:rsidRPr="00D37B4A" w:rsidRDefault="00435E50" w:rsidP="006866C3">
      <w:pPr>
        <w:jc w:val="both"/>
        <w:rPr>
          <w:b/>
          <w:bCs/>
          <w:lang w:val="en-GB" w:eastAsia="zh-CN"/>
        </w:rPr>
      </w:pPr>
      <w:r w:rsidRPr="00D37B4A">
        <w:rPr>
          <w:b/>
          <w:bCs/>
          <w:u w:val="single"/>
          <w:lang w:val="en-GB" w:eastAsia="zh-CN"/>
        </w:rPr>
        <w:t>Proposal 2</w:t>
      </w:r>
      <w:r w:rsidRPr="00D37B4A">
        <w:rPr>
          <w:b/>
          <w:bCs/>
          <w:lang w:val="en-GB" w:eastAsia="zh-CN"/>
        </w:rPr>
        <w:t>: For Type-II-Doppler, support a UE capability for timeline</w:t>
      </w:r>
      <w:r w:rsidR="00DA7F65" w:rsidRPr="00D37B4A">
        <w:rPr>
          <w:b/>
          <w:bCs/>
          <w:lang w:val="en-GB" w:eastAsia="zh-CN"/>
        </w:rPr>
        <w:t xml:space="preserve"> parameter w</w:t>
      </w:r>
      <w:r w:rsidR="00D37B4A" w:rsidRPr="00D37B4A">
        <w:rPr>
          <w:b/>
          <w:bCs/>
          <w:lang w:val="en-GB" w:eastAsia="zh-CN"/>
        </w:rPr>
        <w:t>=4</w:t>
      </w:r>
      <w:r w:rsidR="00D37B4A" w:rsidRPr="00D37B4A">
        <w:rPr>
          <w:b/>
          <w:bCs/>
          <w:lang w:eastAsia="zh-CN"/>
        </w:rPr>
        <w:t>*P</w:t>
      </w:r>
      <w:r w:rsidR="00D37B4A" w:rsidRPr="00D37B4A">
        <w:rPr>
          <w:b/>
          <w:bCs/>
          <w:vertAlign w:val="subscript"/>
          <w:lang w:eastAsia="zh-CN"/>
        </w:rPr>
        <w:t>CSI-RS</w:t>
      </w:r>
      <w:r w:rsidR="00D37B4A" w:rsidRPr="00D37B4A">
        <w:rPr>
          <w:b/>
          <w:bCs/>
          <w:lang w:val="en-GB" w:eastAsia="zh-CN"/>
        </w:rPr>
        <w:t xml:space="preserve"> (</w:t>
      </w:r>
      <w:r w:rsidR="00D37B4A" w:rsidRPr="00D37B4A">
        <w:rPr>
          <w:b/>
          <w:bCs/>
          <w:lang w:eastAsia="zh-CN"/>
        </w:rPr>
        <w:t>where P</w:t>
      </w:r>
      <w:r w:rsidR="00D37B4A" w:rsidRPr="00D37B4A">
        <w:rPr>
          <w:b/>
          <w:bCs/>
          <w:vertAlign w:val="subscript"/>
          <w:lang w:eastAsia="zh-CN"/>
        </w:rPr>
        <w:t>CSI-RS</w:t>
      </w:r>
      <w:r w:rsidR="00D37B4A" w:rsidRPr="00D37B4A">
        <w:rPr>
          <w:b/>
          <w:bCs/>
          <w:lang w:eastAsia="zh-CN"/>
        </w:rPr>
        <w:t xml:space="preserve"> is the periodicity</w:t>
      </w:r>
      <w:r w:rsidR="00D37B4A" w:rsidRPr="00D37B4A">
        <w:rPr>
          <w:b/>
          <w:bCs/>
          <w:lang w:val="en-GB" w:eastAsia="zh-CN"/>
        </w:rPr>
        <w:t>)</w:t>
      </w:r>
      <w:r w:rsidR="00D37B4A">
        <w:rPr>
          <w:b/>
          <w:bCs/>
          <w:lang w:val="en-GB" w:eastAsia="zh-CN"/>
        </w:rPr>
        <w:t xml:space="preserve"> for Z</w:t>
      </w:r>
      <w:r w:rsidR="001B1B3F">
        <w:rPr>
          <w:b/>
          <w:bCs/>
          <w:lang w:val="en-GB" w:eastAsia="zh-CN"/>
        </w:rPr>
        <w:t>.</w:t>
      </w:r>
    </w:p>
    <w:p w14:paraId="79031155" w14:textId="77777777" w:rsidR="00435E50" w:rsidRDefault="00435E50" w:rsidP="006866C3">
      <w:pPr>
        <w:jc w:val="both"/>
        <w:rPr>
          <w:lang w:val="en-GB" w:eastAsia="zh-CN"/>
        </w:rPr>
      </w:pPr>
    </w:p>
    <w:bookmarkEnd w:id="6"/>
    <w:p w14:paraId="488A712F" w14:textId="28686E15" w:rsidR="006866C3" w:rsidRDefault="006866C3" w:rsidP="006866C3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RAN1#113 agreements </w:t>
      </w:r>
      <w:r>
        <w:rPr>
          <w:rFonts w:hint="eastAsia"/>
          <w:lang w:val="en-GB" w:eastAsia="zh-CN"/>
        </w:rPr>
        <w:t>for</w:t>
      </w:r>
      <w:r>
        <w:rPr>
          <w:lang w:val="en-GB" w:eastAsia="zh-CN"/>
        </w:rPr>
        <w:t xml:space="preserve"> CPU </w:t>
      </w:r>
      <w:r>
        <w:rPr>
          <w:highlight w:val="yellow"/>
          <w:lang w:val="en-GB" w:eastAsia="zh-CN"/>
        </w:rPr>
        <w:fldChar w:fldCharType="begin"/>
      </w:r>
      <w:r>
        <w:rPr>
          <w:lang w:val="en-GB" w:eastAsia="zh-CN"/>
        </w:rPr>
        <w:instrText xml:space="preserve"> REF _Ref142489753 \r \h </w:instrText>
      </w:r>
      <w:r>
        <w:rPr>
          <w:highlight w:val="yellow"/>
          <w:lang w:val="en-GB" w:eastAsia="zh-CN"/>
        </w:rPr>
      </w:r>
      <w:r>
        <w:rPr>
          <w:highlight w:val="yellow"/>
          <w:lang w:val="en-GB" w:eastAsia="zh-CN"/>
        </w:rPr>
        <w:fldChar w:fldCharType="separate"/>
      </w:r>
      <w:r w:rsidR="00D02437">
        <w:rPr>
          <w:lang w:val="en-GB" w:eastAsia="zh-CN"/>
        </w:rPr>
        <w:t>[2]</w:t>
      </w:r>
      <w:r>
        <w:rPr>
          <w:highlight w:val="yellow"/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866C3" w14:paraId="65536AC3" w14:textId="77777777" w:rsidTr="006866C3">
        <w:tc>
          <w:tcPr>
            <w:tcW w:w="9962" w:type="dxa"/>
          </w:tcPr>
          <w:p w14:paraId="43BDC92A" w14:textId="77777777" w:rsidR="000D1C45" w:rsidRPr="004B1E04" w:rsidRDefault="000D1C45" w:rsidP="000D1C45">
            <w:pPr>
              <w:snapToGrid w:val="0"/>
              <w:spacing w:before="0" w:after="0"/>
              <w:rPr>
                <w:rFonts w:ascii="Times" w:eastAsia="Batang" w:hAnsi="Times"/>
                <w:highlight w:val="green"/>
                <w:lang w:val="en-GB"/>
              </w:rPr>
            </w:pPr>
            <w:r w:rsidRPr="004B1E04">
              <w:rPr>
                <w:rFonts w:ascii="Times" w:eastAsia="Batang" w:hAnsi="Times"/>
                <w:b/>
                <w:szCs w:val="16"/>
                <w:highlight w:val="green"/>
                <w:lang w:val="en-GB"/>
              </w:rPr>
              <w:t>Agreement</w:t>
            </w:r>
          </w:p>
          <w:p w14:paraId="62DB321D" w14:textId="77777777" w:rsidR="000D1C45" w:rsidRPr="004B1E04" w:rsidRDefault="000D1C45" w:rsidP="000D1C45">
            <w:pPr>
              <w:spacing w:before="0" w:after="0"/>
              <w:jc w:val="left"/>
              <w:rPr>
                <w:rFonts w:ascii="Times" w:eastAsia="Batang" w:hAnsi="Times"/>
                <w:szCs w:val="24"/>
                <w:lang w:val="en-GB"/>
              </w:rPr>
            </w:pPr>
            <w:r w:rsidRPr="004B1E04">
              <w:rPr>
                <w:rFonts w:ascii="Times" w:eastAsia="Batang" w:hAnsi="Times"/>
                <w:szCs w:val="24"/>
                <w:lang w:val="en-GB"/>
              </w:rPr>
              <w:t>Previous agreement is revised as follows</w:t>
            </w:r>
          </w:p>
          <w:p w14:paraId="0E1E64EB" w14:textId="77777777" w:rsidR="000D1C45" w:rsidRPr="004B1E04" w:rsidRDefault="000D1C45" w:rsidP="000D1C45">
            <w:pPr>
              <w:snapToGrid w:val="0"/>
              <w:spacing w:before="0" w:after="0"/>
              <w:jc w:val="left"/>
              <w:rPr>
                <w:rFonts w:ascii="Times" w:eastAsia="Batang" w:hAnsi="Times"/>
                <w:i/>
                <w:iCs/>
                <w:szCs w:val="24"/>
                <w:lang w:val="en-GB"/>
              </w:rPr>
            </w:pPr>
            <w:r w:rsidRPr="004B1E04">
              <w:rPr>
                <w:rFonts w:ascii="Times" w:eastAsia="Batang" w:hAnsi="Times"/>
                <w:i/>
                <w:iCs/>
                <w:szCs w:val="24"/>
                <w:lang w:val="en-GB"/>
              </w:rPr>
              <w:t>For the Rel-18 Type-II codebook refinement for high/medium velocities, regarding the CPU occupation: O</w:t>
            </w:r>
            <w:r w:rsidRPr="004B1E04">
              <w:rPr>
                <w:rFonts w:ascii="Times" w:eastAsia="Batang" w:hAnsi="Times"/>
                <w:i/>
                <w:iCs/>
                <w:szCs w:val="24"/>
                <w:vertAlign w:val="subscript"/>
                <w:lang w:val="en-GB"/>
              </w:rPr>
              <w:t>CPU</w:t>
            </w:r>
            <w:r w:rsidRPr="004B1E04">
              <w:rPr>
                <w:rFonts w:ascii="Times" w:eastAsia="Batang" w:hAnsi="Times"/>
                <w:i/>
                <w:iCs/>
                <w:szCs w:val="24"/>
                <w:lang w:val="en-GB"/>
              </w:rPr>
              <w:t xml:space="preserve"> = Y.N</w:t>
            </w:r>
            <w:r w:rsidRPr="004B1E04">
              <w:rPr>
                <w:rFonts w:ascii="Times" w:eastAsia="Batang" w:hAnsi="Times"/>
                <w:i/>
                <w:iCs/>
                <w:szCs w:val="24"/>
                <w:vertAlign w:val="subscript"/>
                <w:lang w:val="en-GB"/>
              </w:rPr>
              <w:t xml:space="preserve">4 </w:t>
            </w:r>
            <w:r w:rsidRPr="004B1E04">
              <w:rPr>
                <w:rFonts w:ascii="Times" w:eastAsia="Batang" w:hAnsi="Times"/>
                <w:i/>
                <w:iCs/>
                <w:strike/>
                <w:color w:val="FF0000"/>
                <w:szCs w:val="24"/>
                <w:lang w:val="en-GB"/>
              </w:rPr>
              <w:t>[+4]</w:t>
            </w:r>
            <w:r w:rsidRPr="004B1E04">
              <w:rPr>
                <w:rFonts w:ascii="Times" w:eastAsia="Batang" w:hAnsi="Times"/>
                <w:i/>
                <w:iCs/>
                <w:szCs w:val="24"/>
                <w:lang w:val="en-GB"/>
              </w:rPr>
              <w:t xml:space="preserve"> when P/SP-CSI-RS is configured for CMR, or  O</w:t>
            </w:r>
            <w:r w:rsidRPr="004B1E04">
              <w:rPr>
                <w:rFonts w:ascii="Times" w:eastAsia="Batang" w:hAnsi="Times"/>
                <w:i/>
                <w:iCs/>
                <w:szCs w:val="24"/>
                <w:vertAlign w:val="subscript"/>
                <w:lang w:val="en-GB"/>
              </w:rPr>
              <w:t>CPU</w:t>
            </w:r>
            <w:r w:rsidRPr="004B1E04">
              <w:rPr>
                <w:rFonts w:ascii="Times" w:eastAsia="Batang" w:hAnsi="Times"/>
                <w:i/>
                <w:iCs/>
                <w:szCs w:val="24"/>
                <w:lang w:val="en-GB"/>
              </w:rPr>
              <w:t xml:space="preserve"> = Y.K</w:t>
            </w:r>
            <w:r w:rsidRPr="004B1E04">
              <w:rPr>
                <w:rFonts w:ascii="Times" w:eastAsia="Batang" w:hAnsi="Times"/>
                <w:i/>
                <w:iCs/>
                <w:szCs w:val="24"/>
                <w:vertAlign w:val="subscript"/>
                <w:lang w:val="en-GB"/>
              </w:rPr>
              <w:t xml:space="preserve"> </w:t>
            </w:r>
            <w:r w:rsidRPr="004B1E04">
              <w:rPr>
                <w:rFonts w:ascii="Times" w:eastAsia="Batang" w:hAnsi="Times"/>
                <w:i/>
                <w:iCs/>
                <w:szCs w:val="24"/>
                <w:lang w:val="en-GB"/>
              </w:rPr>
              <w:t xml:space="preserve"> when AP-CSI-RS is configured for CMR</w:t>
            </w:r>
          </w:p>
          <w:p w14:paraId="3F1251CE" w14:textId="77777777" w:rsidR="000D1C45" w:rsidRPr="004B1E04" w:rsidRDefault="000D1C45" w:rsidP="000D1C45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/>
              <w:contextualSpacing/>
              <w:jc w:val="left"/>
              <w:textAlignment w:val="auto"/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</w:pPr>
            <w:r w:rsidRPr="004B1E04"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  <w:t xml:space="preserve">Y≥1 is defined based on UE capabilities and determined by the UE, and can be different between P/SP-CSI-RS and AP-CSI-RS. </w:t>
            </w:r>
          </w:p>
          <w:p w14:paraId="3CD91BC9" w14:textId="77777777" w:rsidR="000D1C45" w:rsidRPr="004B1E04" w:rsidRDefault="000D1C45" w:rsidP="000D1C45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/>
              <w:contextualSpacing/>
              <w:jc w:val="left"/>
              <w:textAlignment w:val="auto"/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</w:pPr>
            <w:r w:rsidRPr="004B1E04"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  <w:t>FFS: Whether the supported value(s) of Y can depend on codebook parameter values</w:t>
            </w:r>
          </w:p>
          <w:p w14:paraId="700BC097" w14:textId="77777777" w:rsidR="000D1C45" w:rsidRPr="004B1E04" w:rsidRDefault="000D1C45" w:rsidP="000D1C45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/>
              <w:contextualSpacing/>
              <w:jc w:val="left"/>
              <w:textAlignment w:val="auto"/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</w:pPr>
            <w:r w:rsidRPr="004B1E04">
              <w:rPr>
                <w:rFonts w:ascii="Times" w:eastAsia="Batang" w:hAnsi="Times"/>
                <w:i/>
                <w:iCs/>
                <w:szCs w:val="24"/>
                <w:lang w:val="en-GB" w:eastAsia="x-none"/>
              </w:rPr>
              <w:t>The legacy specification on CPU pools is fully reused</w:t>
            </w:r>
          </w:p>
          <w:p w14:paraId="0DE84124" w14:textId="77777777" w:rsidR="000D1C45" w:rsidRPr="004B1E04" w:rsidRDefault="000D1C45" w:rsidP="000D1C45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/>
              <w:contextualSpacing/>
              <w:jc w:val="left"/>
              <w:textAlignment w:val="auto"/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</w:pP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  <w:t>When N</w:t>
            </w: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vertAlign w:val="subscript"/>
                <w:lang w:val="en-GB" w:eastAsia="x-none"/>
              </w:rPr>
              <w:t>4</w:t>
            </w: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  <w:t>=1, O</w:t>
            </w: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vertAlign w:val="subscript"/>
                <w:lang w:val="en-GB" w:eastAsia="x-none"/>
              </w:rPr>
              <w:t>CPU</w:t>
            </w: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  <w:t xml:space="preserve"> =4</w:t>
            </w:r>
          </w:p>
          <w:p w14:paraId="2217C54A" w14:textId="77777777" w:rsidR="000D1C45" w:rsidRPr="004B1E04" w:rsidRDefault="000D1C45" w:rsidP="000D1C45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/>
              <w:contextualSpacing/>
              <w:jc w:val="left"/>
              <w:textAlignment w:val="auto"/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</w:pP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  <w:t>O</w:t>
            </w: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vertAlign w:val="subscript"/>
                <w:lang w:val="en-GB" w:eastAsia="x-none"/>
              </w:rPr>
              <w:t>CPU</w:t>
            </w:r>
            <w:r w:rsidRPr="004B1E04">
              <w:rPr>
                <w:rFonts w:ascii="Times" w:eastAsia="Batang" w:hAnsi="Times"/>
                <w:i/>
                <w:iCs/>
                <w:color w:val="FF0000"/>
                <w:szCs w:val="24"/>
                <w:lang w:val="en-GB" w:eastAsia="x-none"/>
              </w:rPr>
              <w:t xml:space="preserve"> ≥ 4 when P/SP-CSI-RS is configured for CMR</w:t>
            </w:r>
          </w:p>
          <w:p w14:paraId="25C72E99" w14:textId="77777777" w:rsidR="006866C3" w:rsidRPr="000D1C45" w:rsidRDefault="006866C3" w:rsidP="000D1C45">
            <w:pPr>
              <w:spacing w:before="0" w:after="0"/>
              <w:rPr>
                <w:lang w:val="en-GB" w:eastAsia="zh-CN"/>
              </w:rPr>
            </w:pPr>
          </w:p>
        </w:tc>
      </w:tr>
    </w:tbl>
    <w:p w14:paraId="68E45BB9" w14:textId="77777777" w:rsidR="006866C3" w:rsidRDefault="006866C3" w:rsidP="006866C3">
      <w:pPr>
        <w:jc w:val="both"/>
        <w:rPr>
          <w:lang w:val="en-GB" w:eastAsia="zh-CN"/>
        </w:rPr>
      </w:pPr>
    </w:p>
    <w:p w14:paraId="1E7FFB9D" w14:textId="52E07490" w:rsidR="009E72B5" w:rsidRDefault="00CB15BB" w:rsidP="006866C3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P/SP-CSI-RS, </w:t>
      </w:r>
      <w:r w:rsidR="002A7438">
        <w:rPr>
          <w:lang w:val="en-GB" w:eastAsia="zh-CN"/>
        </w:rPr>
        <w:t>it has been agreed that O</w:t>
      </w:r>
      <w:r w:rsidR="002A7438" w:rsidRPr="002A7438">
        <w:rPr>
          <w:vertAlign w:val="subscript"/>
          <w:lang w:val="en-GB" w:eastAsia="zh-CN"/>
        </w:rPr>
        <w:t>CPU</w:t>
      </w:r>
      <w:r w:rsidR="002A7438">
        <w:rPr>
          <w:lang w:val="en-GB" w:eastAsia="zh-CN"/>
        </w:rPr>
        <w:t xml:space="preserve">=4 when </w:t>
      </w:r>
      <w:bookmarkStart w:id="7" w:name="OLE_LINK4"/>
      <w:r w:rsidR="002A7438">
        <w:rPr>
          <w:lang w:val="en-GB" w:eastAsia="zh-CN"/>
        </w:rPr>
        <w:t>N</w:t>
      </w:r>
      <w:r w:rsidR="002A7438" w:rsidRPr="002A7438">
        <w:rPr>
          <w:vertAlign w:val="subscript"/>
          <w:lang w:val="en-GB" w:eastAsia="zh-CN"/>
        </w:rPr>
        <w:t>4</w:t>
      </w:r>
      <w:r w:rsidR="002A7438">
        <w:rPr>
          <w:lang w:val="en-GB" w:eastAsia="zh-CN"/>
        </w:rPr>
        <w:t>=1</w:t>
      </w:r>
      <w:bookmarkEnd w:id="7"/>
      <w:r w:rsidR="00F13EA9">
        <w:rPr>
          <w:lang w:val="en-GB" w:eastAsia="zh-CN"/>
        </w:rPr>
        <w:t>. This value 4 can be treated as a lower bound</w:t>
      </w:r>
      <w:r w:rsidR="00BF762E">
        <w:rPr>
          <w:lang w:val="en-GB" w:eastAsia="zh-CN"/>
        </w:rPr>
        <w:t xml:space="preserve"> (O</w:t>
      </w:r>
      <w:r w:rsidR="00BF762E" w:rsidRPr="002A7438">
        <w:rPr>
          <w:vertAlign w:val="subscript"/>
          <w:lang w:val="en-GB" w:eastAsia="zh-CN"/>
        </w:rPr>
        <w:t>CPU</w:t>
      </w:r>
      <w:r w:rsidR="00BF762E">
        <w:rPr>
          <w:lang w:val="en-GB" w:eastAsia="zh-CN"/>
        </w:rPr>
        <w:t>&gt;=4)</w:t>
      </w:r>
      <w:r w:rsidR="009E0508">
        <w:rPr>
          <w:lang w:val="en-GB" w:eastAsia="zh-CN"/>
        </w:rPr>
        <w:t>, since</w:t>
      </w:r>
      <w:r w:rsidR="00A3420A">
        <w:rPr>
          <w:lang w:val="en-GB" w:eastAsia="zh-CN"/>
        </w:rPr>
        <w:t xml:space="preserve"> there is no reason for larger N</w:t>
      </w:r>
      <w:r w:rsidR="00A3420A" w:rsidRPr="002A7438">
        <w:rPr>
          <w:vertAlign w:val="subscript"/>
          <w:lang w:val="en-GB" w:eastAsia="zh-CN"/>
        </w:rPr>
        <w:t>4</w:t>
      </w:r>
      <w:r w:rsidR="00A3420A">
        <w:rPr>
          <w:lang w:val="en-GB" w:eastAsia="zh-CN"/>
        </w:rPr>
        <w:t>&gt;</w:t>
      </w:r>
      <w:r w:rsidR="00DB43AE">
        <w:rPr>
          <w:lang w:val="en-GB" w:eastAsia="zh-CN"/>
        </w:rPr>
        <w:t>1 to have</w:t>
      </w:r>
      <w:r w:rsidR="009E0508">
        <w:rPr>
          <w:lang w:val="en-GB" w:eastAsia="zh-CN"/>
        </w:rPr>
        <w:t xml:space="preserve"> </w:t>
      </w:r>
      <w:r w:rsidR="001A759D">
        <w:rPr>
          <w:lang w:val="en-GB" w:eastAsia="zh-CN"/>
        </w:rPr>
        <w:t>decreased</w:t>
      </w:r>
      <w:r w:rsidR="009E72B5">
        <w:rPr>
          <w:lang w:val="en-GB" w:eastAsia="zh-CN"/>
        </w:rPr>
        <w:t xml:space="preserve"> number of counted</w:t>
      </w:r>
      <w:r w:rsidR="00DB43AE">
        <w:rPr>
          <w:lang w:val="en-GB" w:eastAsia="zh-CN"/>
        </w:rPr>
        <w:t xml:space="preserve"> CPU.</w:t>
      </w:r>
      <w:r w:rsidR="007E62F4">
        <w:rPr>
          <w:lang w:val="en-GB" w:eastAsia="zh-CN"/>
        </w:rPr>
        <w:t xml:space="preserve"> </w:t>
      </w:r>
      <w:r w:rsidR="009B77DA">
        <w:rPr>
          <w:rFonts w:hint="eastAsia"/>
          <w:lang w:val="en-GB" w:eastAsia="zh-CN"/>
        </w:rPr>
        <w:t>F</w:t>
      </w:r>
      <w:r w:rsidR="009B77DA">
        <w:rPr>
          <w:lang w:val="en-GB" w:eastAsia="zh-CN"/>
        </w:rPr>
        <w:t>or all agreed N</w:t>
      </w:r>
      <w:r w:rsidR="009B77DA" w:rsidRPr="00452721">
        <w:rPr>
          <w:vertAlign w:val="subscript"/>
          <w:lang w:val="en-GB" w:eastAsia="zh-CN"/>
        </w:rPr>
        <w:t>4</w:t>
      </w:r>
      <w:r w:rsidR="009B77DA">
        <w:rPr>
          <w:lang w:val="en-GB" w:eastAsia="zh-CN"/>
        </w:rPr>
        <w:t xml:space="preserve"> value</w:t>
      </w:r>
      <w:r w:rsidR="00452721">
        <w:rPr>
          <w:lang w:val="en-GB" w:eastAsia="zh-CN"/>
        </w:rPr>
        <w:t>s</w:t>
      </w:r>
      <w:r w:rsidR="009B77DA">
        <w:rPr>
          <w:lang w:val="en-GB" w:eastAsia="zh-CN"/>
        </w:rPr>
        <w:t xml:space="preserve"> {1,2,4,8}</w:t>
      </w:r>
      <w:r w:rsidR="00452721">
        <w:rPr>
          <w:lang w:val="en-GB" w:eastAsia="zh-CN"/>
        </w:rPr>
        <w:t>,</w:t>
      </w:r>
      <w:r w:rsidR="00EF7E47">
        <w:rPr>
          <w:lang w:val="en-GB" w:eastAsia="zh-CN"/>
        </w:rPr>
        <w:t xml:space="preserve"> based on </w:t>
      </w:r>
      <w:r w:rsidR="00EF7E47" w:rsidRPr="00EF7E47">
        <w:rPr>
          <w:rFonts w:ascii="Times" w:eastAsia="Batang" w:hAnsi="Times"/>
          <w:szCs w:val="24"/>
          <w:lang w:val="en-GB"/>
        </w:rPr>
        <w:lastRenderedPageBreak/>
        <w:t>O</w:t>
      </w:r>
      <w:r w:rsidR="00EF7E47" w:rsidRPr="00EF7E47">
        <w:rPr>
          <w:rFonts w:ascii="Times" w:eastAsia="Batang" w:hAnsi="Times"/>
          <w:szCs w:val="24"/>
          <w:vertAlign w:val="subscript"/>
          <w:lang w:val="en-GB"/>
        </w:rPr>
        <w:t>CPU</w:t>
      </w:r>
      <w:r w:rsidR="00EF7E47" w:rsidRPr="00EF7E47">
        <w:rPr>
          <w:rFonts w:ascii="Times" w:eastAsia="Batang" w:hAnsi="Times"/>
          <w:szCs w:val="24"/>
          <w:lang w:val="en-GB"/>
        </w:rPr>
        <w:t xml:space="preserve"> = Y</w:t>
      </w:r>
      <w:r w:rsidR="00672098">
        <w:rPr>
          <w:rFonts w:ascii="Times" w:eastAsia="Batang" w:hAnsi="Times"/>
          <w:szCs w:val="24"/>
          <w:lang w:val="en-GB"/>
        </w:rPr>
        <w:t>*</w:t>
      </w:r>
      <w:r w:rsidR="00EF7E47" w:rsidRPr="00EF7E47">
        <w:rPr>
          <w:rFonts w:ascii="Times" w:eastAsia="Batang" w:hAnsi="Times"/>
          <w:szCs w:val="24"/>
          <w:lang w:val="en-GB"/>
        </w:rPr>
        <w:t>N</w:t>
      </w:r>
      <w:r w:rsidR="00EF7E47" w:rsidRPr="00EF7E47">
        <w:rPr>
          <w:rFonts w:ascii="Times" w:eastAsia="Batang" w:hAnsi="Times"/>
          <w:szCs w:val="24"/>
          <w:vertAlign w:val="subscript"/>
          <w:lang w:val="en-GB"/>
        </w:rPr>
        <w:t>4</w:t>
      </w:r>
      <w:r w:rsidR="00EF7E47">
        <w:rPr>
          <w:lang w:val="en-GB" w:eastAsia="zh-CN"/>
        </w:rPr>
        <w:t xml:space="preserve"> and Y&gt;=1</w:t>
      </w:r>
      <w:r w:rsidR="00E86493">
        <w:rPr>
          <w:lang w:val="en-GB" w:eastAsia="zh-CN"/>
        </w:rPr>
        <w:t xml:space="preserve">, in addition with </w:t>
      </w:r>
      <w:r w:rsidR="00BF762E">
        <w:rPr>
          <w:lang w:val="en-GB" w:eastAsia="zh-CN"/>
        </w:rPr>
        <w:t>O</w:t>
      </w:r>
      <w:r w:rsidR="00BF762E" w:rsidRPr="002A7438">
        <w:rPr>
          <w:vertAlign w:val="subscript"/>
          <w:lang w:val="en-GB" w:eastAsia="zh-CN"/>
        </w:rPr>
        <w:t>CPU</w:t>
      </w:r>
      <w:r w:rsidR="00BF762E">
        <w:rPr>
          <w:lang w:val="en-GB" w:eastAsia="zh-CN"/>
        </w:rPr>
        <w:t xml:space="preserve">&gt;=4, </w:t>
      </w:r>
      <w:r w:rsidR="000205B9">
        <w:rPr>
          <w:lang w:val="en-GB" w:eastAsia="zh-CN"/>
        </w:rPr>
        <w:t xml:space="preserve">a minimum </w:t>
      </w:r>
      <w:r w:rsidR="00966992">
        <w:rPr>
          <w:lang w:val="en-GB" w:eastAsia="zh-CN"/>
        </w:rPr>
        <w:t>value bound can be calculated as</w:t>
      </w:r>
      <w:r w:rsidR="00AD65FC">
        <w:rPr>
          <w:lang w:val="en-GB" w:eastAsia="zh-CN"/>
        </w:rPr>
        <w:t>: O</w:t>
      </w:r>
      <w:r w:rsidR="00AD65FC" w:rsidRPr="002A7438">
        <w:rPr>
          <w:vertAlign w:val="subscript"/>
          <w:lang w:val="en-GB" w:eastAsia="zh-CN"/>
        </w:rPr>
        <w:t>CPU</w:t>
      </w:r>
      <w:r w:rsidR="00AD65FC">
        <w:rPr>
          <w:lang w:val="en-GB" w:eastAsia="zh-CN"/>
        </w:rPr>
        <w:t>=4 for N</w:t>
      </w:r>
      <w:r w:rsidR="00AD65FC" w:rsidRPr="002A7438">
        <w:rPr>
          <w:vertAlign w:val="subscript"/>
          <w:lang w:val="en-GB" w:eastAsia="zh-CN"/>
        </w:rPr>
        <w:t>4</w:t>
      </w:r>
      <w:r w:rsidR="00AD65FC">
        <w:rPr>
          <w:lang w:val="en-GB" w:eastAsia="zh-CN"/>
        </w:rPr>
        <w:t>={1,2,4}, and O</w:t>
      </w:r>
      <w:r w:rsidR="00AD65FC" w:rsidRPr="002A7438">
        <w:rPr>
          <w:vertAlign w:val="subscript"/>
          <w:lang w:val="en-GB" w:eastAsia="zh-CN"/>
        </w:rPr>
        <w:t>CPU</w:t>
      </w:r>
      <w:r w:rsidR="00AD65FC">
        <w:rPr>
          <w:lang w:val="en-GB" w:eastAsia="zh-CN"/>
        </w:rPr>
        <w:t>=8 for N</w:t>
      </w:r>
      <w:r w:rsidR="00AD65FC" w:rsidRPr="002A7438">
        <w:rPr>
          <w:vertAlign w:val="subscript"/>
          <w:lang w:val="en-GB" w:eastAsia="zh-CN"/>
        </w:rPr>
        <w:t>4</w:t>
      </w:r>
      <w:r w:rsidR="00AD65FC">
        <w:rPr>
          <w:lang w:val="en-GB" w:eastAsia="zh-CN"/>
        </w:rPr>
        <w:t>=8</w:t>
      </w:r>
      <w:r w:rsidR="00D4327D">
        <w:rPr>
          <w:lang w:val="en-GB" w:eastAsia="zh-CN"/>
        </w:rPr>
        <w:t>.</w:t>
      </w:r>
    </w:p>
    <w:p w14:paraId="1EBE5D72" w14:textId="4D798BF3" w:rsidR="00AD65FC" w:rsidRPr="009E72B5" w:rsidRDefault="001742B5" w:rsidP="006866C3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hen for AP-CSI-RS, </w:t>
      </w:r>
      <w:r w:rsidRPr="00EF7E47">
        <w:rPr>
          <w:rFonts w:ascii="Times" w:eastAsia="Batang" w:hAnsi="Times"/>
          <w:szCs w:val="24"/>
          <w:lang w:val="en-GB"/>
        </w:rPr>
        <w:t>O</w:t>
      </w:r>
      <w:r w:rsidRPr="00EF7E47">
        <w:rPr>
          <w:rFonts w:ascii="Times" w:eastAsia="Batang" w:hAnsi="Times"/>
          <w:szCs w:val="24"/>
          <w:vertAlign w:val="subscript"/>
          <w:lang w:val="en-GB"/>
        </w:rPr>
        <w:t>CPU</w:t>
      </w:r>
      <w:r w:rsidRPr="00EF7E47">
        <w:rPr>
          <w:rFonts w:ascii="Times" w:eastAsia="Batang" w:hAnsi="Times"/>
          <w:szCs w:val="24"/>
          <w:lang w:val="en-GB"/>
        </w:rPr>
        <w:t xml:space="preserve"> = Y</w:t>
      </w:r>
      <w:r w:rsidR="00672098">
        <w:rPr>
          <w:rFonts w:ascii="Times" w:eastAsia="Batang" w:hAnsi="Times"/>
          <w:szCs w:val="24"/>
          <w:lang w:val="en-GB"/>
        </w:rPr>
        <w:t>*</w:t>
      </w:r>
      <w:r w:rsidR="007E62F4">
        <w:rPr>
          <w:rFonts w:ascii="Times" w:eastAsia="Batang" w:hAnsi="Times"/>
          <w:szCs w:val="24"/>
          <w:lang w:val="en-GB"/>
        </w:rPr>
        <w:t>K</w:t>
      </w:r>
      <w:r>
        <w:rPr>
          <w:lang w:val="en-GB" w:eastAsia="zh-CN"/>
        </w:rPr>
        <w:t xml:space="preserve"> and Y&gt;=1</w:t>
      </w:r>
      <w:r w:rsidR="007E62F4">
        <w:rPr>
          <w:lang w:val="en-GB" w:eastAsia="zh-CN"/>
        </w:rPr>
        <w:t xml:space="preserve"> based on all agreed </w:t>
      </w:r>
      <w:r w:rsidR="00B81B82">
        <w:rPr>
          <w:lang w:val="en-GB" w:eastAsia="zh-CN"/>
        </w:rPr>
        <w:t>K=</w:t>
      </w:r>
      <w:r w:rsidR="007E62F4">
        <w:rPr>
          <w:lang w:val="en-GB" w:eastAsia="zh-CN"/>
        </w:rPr>
        <w:t>{4,8,12}</w:t>
      </w:r>
      <w:r w:rsidR="007E16B1">
        <w:rPr>
          <w:lang w:val="en-GB" w:eastAsia="zh-CN"/>
        </w:rPr>
        <w:t xml:space="preserve">, Y=1 </w:t>
      </w:r>
      <w:r w:rsidR="0034451E">
        <w:rPr>
          <w:lang w:val="en-GB" w:eastAsia="zh-CN"/>
        </w:rPr>
        <w:t xml:space="preserve">would have a </w:t>
      </w:r>
      <w:r w:rsidR="00423F95">
        <w:rPr>
          <w:lang w:val="en-GB" w:eastAsia="zh-CN"/>
        </w:rPr>
        <w:t xml:space="preserve">reasonably </w:t>
      </w:r>
      <w:r w:rsidR="0034451E">
        <w:rPr>
          <w:lang w:val="en-GB" w:eastAsia="zh-CN"/>
        </w:rPr>
        <w:t xml:space="preserve">large enough </w:t>
      </w:r>
      <w:r w:rsidR="00423F95">
        <w:rPr>
          <w:rFonts w:ascii="Times" w:eastAsia="Batang" w:hAnsi="Times"/>
          <w:szCs w:val="24"/>
          <w:lang w:val="en-GB"/>
        </w:rPr>
        <w:t>counted CPU num</w:t>
      </w:r>
      <w:r w:rsidR="00672098">
        <w:rPr>
          <w:rFonts w:ascii="Times" w:eastAsia="Batang" w:hAnsi="Times"/>
          <w:szCs w:val="24"/>
          <w:lang w:val="en-GB"/>
        </w:rPr>
        <w:t xml:space="preserve">ber </w:t>
      </w:r>
      <w:r w:rsidR="00672098" w:rsidRPr="00EF7E47">
        <w:rPr>
          <w:rFonts w:ascii="Times" w:eastAsia="Batang" w:hAnsi="Times"/>
          <w:szCs w:val="24"/>
          <w:lang w:val="en-GB"/>
        </w:rPr>
        <w:t>O</w:t>
      </w:r>
      <w:r w:rsidR="00672098" w:rsidRPr="00EF7E47">
        <w:rPr>
          <w:rFonts w:ascii="Times" w:eastAsia="Batang" w:hAnsi="Times"/>
          <w:szCs w:val="24"/>
          <w:vertAlign w:val="subscript"/>
          <w:lang w:val="en-GB"/>
        </w:rPr>
        <w:t>CPU</w:t>
      </w:r>
      <w:r w:rsidR="00672098" w:rsidRPr="00EF7E47">
        <w:rPr>
          <w:rFonts w:ascii="Times" w:eastAsia="Batang" w:hAnsi="Times"/>
          <w:szCs w:val="24"/>
          <w:lang w:val="en-GB"/>
        </w:rPr>
        <w:t>=</w:t>
      </w:r>
      <w:r w:rsidR="00672098">
        <w:rPr>
          <w:rFonts w:ascii="Times" w:eastAsia="Batang" w:hAnsi="Times"/>
          <w:szCs w:val="24"/>
          <w:lang w:val="en-GB"/>
        </w:rPr>
        <w:t>{4,8,12}</w:t>
      </w:r>
      <w:r w:rsidR="0034451E">
        <w:rPr>
          <w:lang w:val="en-GB" w:eastAsia="zh-CN"/>
        </w:rPr>
        <w:t xml:space="preserve"> </w:t>
      </w:r>
      <w:r w:rsidR="001D0D40">
        <w:rPr>
          <w:lang w:val="en-GB" w:eastAsia="zh-CN"/>
        </w:rPr>
        <w:t>from our perspective.</w:t>
      </w:r>
    </w:p>
    <w:p w14:paraId="32D435FB" w14:textId="60E7895B" w:rsidR="003B6ACD" w:rsidRDefault="003B6ACD" w:rsidP="00B84518">
      <w:pPr>
        <w:spacing w:after="0"/>
        <w:jc w:val="both"/>
        <w:rPr>
          <w:b/>
          <w:bCs/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 w:rsidR="003A248F">
        <w:rPr>
          <w:b/>
          <w:bCs/>
          <w:u w:val="single"/>
          <w:lang w:val="en-GB" w:eastAsia="zh-CN"/>
        </w:rPr>
        <w:t>3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</w:t>
      </w:r>
      <w:r>
        <w:rPr>
          <w:b/>
          <w:bCs/>
          <w:lang w:val="en-GB" w:eastAsia="zh-CN"/>
        </w:rPr>
        <w:t>Doppler</w:t>
      </w:r>
      <w:r w:rsidRPr="009C7F2E">
        <w:rPr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</w:t>
      </w:r>
      <w:r w:rsidR="00D4327D">
        <w:rPr>
          <w:b/>
          <w:bCs/>
          <w:lang w:val="en-GB" w:eastAsia="zh-CN"/>
        </w:rPr>
        <w:t xml:space="preserve">support a UE capability regarding </w:t>
      </w:r>
      <w:r w:rsidR="00D402D6">
        <w:rPr>
          <w:b/>
          <w:bCs/>
          <w:lang w:val="en-GB" w:eastAsia="zh-CN"/>
        </w:rPr>
        <w:t>CPU counting</w:t>
      </w:r>
    </w:p>
    <w:p w14:paraId="3FD48025" w14:textId="4050DC44" w:rsidR="00D402D6" w:rsidRPr="00B84518" w:rsidRDefault="004B1D7D" w:rsidP="00B84518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For P/SP-CSI-RS,</w:t>
      </w:r>
      <w:r w:rsidR="00F169D3"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271AF9"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O</w:t>
      </w:r>
      <w:r w:rsidR="00271AF9" w:rsidRPr="00B84518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CPU</w:t>
      </w:r>
      <w:r w:rsidR="00271AF9"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=4 for </w:t>
      </w:r>
      <w:r w:rsidR="00F169D3"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N</w:t>
      </w:r>
      <w:r w:rsidR="00F169D3" w:rsidRPr="00B84518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4</w:t>
      </w:r>
      <w:r w:rsidR="00F169D3"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={1,2,4}, and O</w:t>
      </w:r>
      <w:r w:rsidR="00F169D3" w:rsidRPr="00B84518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CPU</w:t>
      </w:r>
      <w:r w:rsidR="00F169D3"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=8 for N</w:t>
      </w:r>
      <w:r w:rsidR="00F169D3" w:rsidRPr="00B84518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4</w:t>
      </w:r>
      <w:r w:rsidR="00F169D3"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=8</w:t>
      </w:r>
    </w:p>
    <w:p w14:paraId="54EB86D6" w14:textId="429D5CBC" w:rsidR="004B1D7D" w:rsidRPr="00B84518" w:rsidRDefault="004B1D7D" w:rsidP="00B84518">
      <w:pPr>
        <w:pStyle w:val="ListParagraph"/>
        <w:numPr>
          <w:ilvl w:val="0"/>
          <w:numId w:val="34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For AP-CSI-RS,</w:t>
      </w:r>
      <w:r w:rsidR="00271AF9"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O</w:t>
      </w:r>
      <w:r w:rsidR="00271AF9" w:rsidRPr="00B84518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CPU</w:t>
      </w:r>
      <w:r w:rsidR="00271AF9"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=K for all K values </w:t>
      </w:r>
      <w:r w:rsidR="00EA0DAA"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K={4,8,12}</w:t>
      </w:r>
      <w:r w:rsidR="003F7280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(i.e. Y=1)</w:t>
      </w:r>
    </w:p>
    <w:p w14:paraId="0B97A4FE" w14:textId="52296C96" w:rsidR="00130EE5" w:rsidRDefault="008945A2" w:rsidP="00440956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here is a </w:t>
      </w:r>
      <w:r w:rsidR="00983782">
        <w:rPr>
          <w:lang w:val="en-GB" w:eastAsia="zh-CN"/>
        </w:rPr>
        <w:t xml:space="preserve">relatively minor </w:t>
      </w:r>
      <w:r w:rsidR="00B3520A">
        <w:rPr>
          <w:lang w:val="en-GB" w:eastAsia="zh-CN"/>
        </w:rPr>
        <w:t>difference than legacy</w:t>
      </w:r>
      <w:r w:rsidR="006465C0">
        <w:rPr>
          <w:lang w:val="en-GB" w:eastAsia="zh-CN"/>
        </w:rPr>
        <w:t xml:space="preserve"> for CPU occupied duration </w:t>
      </w:r>
      <w:r w:rsidR="00B3520A">
        <w:rPr>
          <w:lang w:val="en-GB" w:eastAsia="zh-CN"/>
        </w:rPr>
        <w:t>in case of SP-report.</w:t>
      </w:r>
      <w:r w:rsidR="00130EE5">
        <w:rPr>
          <w:lang w:val="en-GB" w:eastAsia="zh-CN"/>
        </w:rPr>
        <w:t xml:space="preserve"> </w:t>
      </w:r>
    </w:p>
    <w:p w14:paraId="74BFAB1B" w14:textId="1ADBD834" w:rsidR="008220EA" w:rsidRPr="00440956" w:rsidRDefault="008220EA" w:rsidP="00440956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40956">
        <w:rPr>
          <w:rFonts w:ascii="Times New Roman" w:hAnsi="Times New Roman"/>
          <w:sz w:val="20"/>
          <w:szCs w:val="20"/>
          <w:lang w:val="en-GB" w:eastAsia="zh-CN"/>
        </w:rPr>
        <w:t xml:space="preserve">For legacy, </w:t>
      </w:r>
      <w:r w:rsidR="00D5530A" w:rsidRPr="00440956">
        <w:rPr>
          <w:rFonts w:ascii="Times New Roman" w:hAnsi="Times New Roman"/>
          <w:sz w:val="20"/>
          <w:szCs w:val="20"/>
          <w:lang w:val="en-GB" w:eastAsia="zh-CN"/>
        </w:rPr>
        <w:t xml:space="preserve">the occupied duration starts from a most recent CSI-RS occasion no later than </w:t>
      </w:r>
      <w:r w:rsidR="00BB0248">
        <w:rPr>
          <w:rFonts w:ascii="Times New Roman" w:hAnsi="Times New Roman"/>
          <w:sz w:val="20"/>
          <w:szCs w:val="20"/>
          <w:lang w:val="en-GB" w:eastAsia="zh-CN"/>
        </w:rPr>
        <w:t>the</w:t>
      </w:r>
      <w:r w:rsidR="00224E03">
        <w:rPr>
          <w:rFonts w:ascii="Times New Roman" w:hAnsi="Times New Roman"/>
          <w:sz w:val="20"/>
          <w:szCs w:val="20"/>
          <w:lang w:val="en-GB" w:eastAsia="zh-CN"/>
        </w:rPr>
        <w:t xml:space="preserve"> (Rel-15)</w:t>
      </w:r>
      <w:r w:rsidR="00BB0248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2926B1" w:rsidRPr="00440956">
        <w:rPr>
          <w:rFonts w:ascii="Times New Roman" w:hAnsi="Times New Roman"/>
          <w:sz w:val="20"/>
          <w:szCs w:val="20"/>
          <w:lang w:val="en-GB" w:eastAsia="zh-CN"/>
        </w:rPr>
        <w:t>CSI reference resource, until PUSCH;</w:t>
      </w:r>
    </w:p>
    <w:p w14:paraId="1227B94D" w14:textId="2D172B19" w:rsidR="003B6ACD" w:rsidRPr="00440956" w:rsidRDefault="002926B1" w:rsidP="00BB0248">
      <w:pPr>
        <w:pStyle w:val="ListParagraph"/>
        <w:numPr>
          <w:ilvl w:val="0"/>
          <w:numId w:val="38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40956">
        <w:rPr>
          <w:rFonts w:ascii="Times New Roman" w:hAnsi="Times New Roman"/>
          <w:sz w:val="20"/>
          <w:szCs w:val="20"/>
          <w:lang w:val="en-GB" w:eastAsia="zh-CN"/>
        </w:rPr>
        <w:t xml:space="preserve">However, </w:t>
      </w:r>
      <w:r w:rsidR="00BB0248">
        <w:rPr>
          <w:rFonts w:ascii="Times New Roman" w:hAnsi="Times New Roman"/>
          <w:sz w:val="20"/>
          <w:szCs w:val="20"/>
          <w:lang w:val="en-GB" w:eastAsia="zh-CN"/>
        </w:rPr>
        <w:t>SP-report (and thus P/SP-CSI-RS resource)</w:t>
      </w:r>
      <w:r w:rsidR="0032007F">
        <w:rPr>
          <w:rFonts w:ascii="Times New Roman" w:hAnsi="Times New Roman"/>
          <w:sz w:val="20"/>
          <w:szCs w:val="20"/>
          <w:lang w:val="en-GB" w:eastAsia="zh-CN"/>
        </w:rPr>
        <w:t xml:space="preserve"> needs to measure more than 1 occasion</w:t>
      </w:r>
      <w:r w:rsidR="00237149">
        <w:rPr>
          <w:rFonts w:ascii="Times New Roman" w:hAnsi="Times New Roman"/>
          <w:sz w:val="20"/>
          <w:szCs w:val="20"/>
          <w:lang w:val="en-GB" w:eastAsia="zh-CN"/>
        </w:rPr>
        <w:t>,</w:t>
      </w:r>
      <w:r w:rsidR="0032007F">
        <w:rPr>
          <w:rFonts w:ascii="Times New Roman" w:hAnsi="Times New Roman"/>
          <w:sz w:val="20"/>
          <w:szCs w:val="20"/>
          <w:lang w:val="en-GB" w:eastAsia="zh-CN"/>
        </w:rPr>
        <w:t xml:space="preserve"> e.g. </w:t>
      </w:r>
      <w:proofErr w:type="spellStart"/>
      <w:r w:rsidR="0032007F">
        <w:rPr>
          <w:lang w:eastAsia="zh-CN"/>
        </w:rPr>
        <w:t>K</w:t>
      </w:r>
      <w:r w:rsidR="0032007F" w:rsidRPr="00D33D99">
        <w:rPr>
          <w:vertAlign w:val="subscript"/>
          <w:lang w:eastAsia="zh-CN"/>
        </w:rPr>
        <w:t>p,min</w:t>
      </w:r>
      <w:proofErr w:type="spellEnd"/>
      <w:r w:rsidR="0032007F">
        <w:rPr>
          <w:rFonts w:ascii="Times New Roman" w:hAnsi="Times New Roman"/>
          <w:sz w:val="20"/>
          <w:szCs w:val="20"/>
          <w:lang w:val="en-GB" w:eastAsia="zh-CN"/>
        </w:rPr>
        <w:t xml:space="preserve">=4 </w:t>
      </w:r>
      <w:r w:rsidR="00237149">
        <w:rPr>
          <w:rFonts w:ascii="Times New Roman" w:hAnsi="Times New Roman"/>
          <w:sz w:val="20"/>
          <w:szCs w:val="20"/>
          <w:lang w:val="en-GB" w:eastAsia="zh-CN"/>
        </w:rPr>
        <w:t xml:space="preserve">occasions </w:t>
      </w:r>
      <w:r w:rsidR="0032007F">
        <w:rPr>
          <w:rFonts w:ascii="Times New Roman" w:hAnsi="Times New Roman"/>
          <w:sz w:val="20"/>
          <w:szCs w:val="20"/>
          <w:lang w:val="en-GB" w:eastAsia="zh-CN"/>
        </w:rPr>
        <w:t>may be needed.</w:t>
      </w:r>
    </w:p>
    <w:p w14:paraId="7F888B2D" w14:textId="616271C5" w:rsidR="00CD133A" w:rsidRPr="004B1D7D" w:rsidRDefault="00CD133A" w:rsidP="003B6ACD">
      <w:pPr>
        <w:jc w:val="both"/>
        <w:rPr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 w:rsidR="00A17FE9">
        <w:rPr>
          <w:b/>
          <w:bCs/>
          <w:u w:val="single"/>
          <w:lang w:val="en-GB" w:eastAsia="zh-CN"/>
        </w:rPr>
        <w:t>4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</w:t>
      </w:r>
      <w:r>
        <w:rPr>
          <w:b/>
          <w:bCs/>
          <w:lang w:val="en-GB" w:eastAsia="zh-CN"/>
        </w:rPr>
        <w:t>Doppler</w:t>
      </w:r>
      <w:r w:rsidRPr="009C7F2E">
        <w:rPr>
          <w:b/>
          <w:bCs/>
          <w:lang w:val="en-GB" w:eastAsia="zh-CN"/>
        </w:rPr>
        <w:t>,</w:t>
      </w:r>
      <w:r w:rsidR="00A17FE9">
        <w:rPr>
          <w:b/>
          <w:bCs/>
          <w:lang w:val="en-GB" w:eastAsia="zh-CN"/>
        </w:rPr>
        <w:t xml:space="preserve"> for SP report on PUSCH</w:t>
      </w:r>
      <w:r w:rsidR="00395283">
        <w:rPr>
          <w:b/>
          <w:bCs/>
          <w:lang w:val="en-GB" w:eastAsia="zh-CN"/>
        </w:rPr>
        <w:t>, CPU occupied duration</w:t>
      </w:r>
      <w:r w:rsidR="000F31BD">
        <w:rPr>
          <w:b/>
          <w:bCs/>
          <w:lang w:val="en-GB" w:eastAsia="zh-CN"/>
        </w:rPr>
        <w:t xml:space="preserve"> starts from </w:t>
      </w:r>
      <w:r w:rsidR="00866550">
        <w:rPr>
          <w:b/>
          <w:bCs/>
          <w:lang w:val="en-GB" w:eastAsia="zh-CN"/>
        </w:rPr>
        <w:t>a most recent 4 occasions</w:t>
      </w:r>
      <w:r w:rsidR="008E15E5">
        <w:rPr>
          <w:b/>
          <w:bCs/>
          <w:lang w:val="en-GB" w:eastAsia="zh-CN"/>
        </w:rPr>
        <w:t xml:space="preserve"> </w:t>
      </w:r>
      <w:r w:rsidR="00866550">
        <w:rPr>
          <w:b/>
          <w:bCs/>
          <w:lang w:val="en-GB" w:eastAsia="zh-CN"/>
        </w:rPr>
        <w:t>prior</w:t>
      </w:r>
      <w:r w:rsidR="00B0759F">
        <w:rPr>
          <w:b/>
          <w:bCs/>
          <w:lang w:val="en-GB" w:eastAsia="zh-CN"/>
        </w:rPr>
        <w:t xml:space="preserve"> to </w:t>
      </w:r>
      <w:r w:rsidR="00856461">
        <w:rPr>
          <w:b/>
          <w:bCs/>
          <w:lang w:val="en-GB" w:eastAsia="zh-CN"/>
        </w:rPr>
        <w:t>Rel-15</w:t>
      </w:r>
      <w:r w:rsidR="00224E03">
        <w:rPr>
          <w:b/>
          <w:bCs/>
          <w:lang w:val="en-GB" w:eastAsia="zh-CN"/>
        </w:rPr>
        <w:t xml:space="preserve"> </w:t>
      </w:r>
      <w:r w:rsidR="00224E03" w:rsidRPr="00224E03">
        <w:rPr>
          <w:b/>
          <w:bCs/>
          <w:lang w:val="en-GB" w:eastAsia="zh-CN"/>
        </w:rPr>
        <w:t>CSI reference resource</w:t>
      </w:r>
      <w:r w:rsidR="00A47BE8">
        <w:rPr>
          <w:b/>
          <w:bCs/>
          <w:lang w:val="en-GB" w:eastAsia="zh-CN"/>
        </w:rPr>
        <w:t>.</w:t>
      </w:r>
    </w:p>
    <w:p w14:paraId="072D81C2" w14:textId="0F552378" w:rsidR="007E75FE" w:rsidRDefault="007E75FE" w:rsidP="007E75FE">
      <w:pPr>
        <w:jc w:val="both"/>
        <w:rPr>
          <w:lang w:val="en-GB" w:eastAsia="zh-CN"/>
        </w:rPr>
      </w:pPr>
      <w:r>
        <w:rPr>
          <w:lang w:val="en-GB" w:eastAsia="zh-CN"/>
        </w:rPr>
        <w:t>For AP-report, CPU occupied duration can reuse legacy (PDCCH-to-PUSCH).</w:t>
      </w:r>
    </w:p>
    <w:p w14:paraId="572C6DEC" w14:textId="77777777" w:rsidR="00525EB1" w:rsidRDefault="00525EB1" w:rsidP="00525EB1">
      <w:pPr>
        <w:rPr>
          <w:lang w:val="en-GB" w:eastAsia="zh-CN"/>
        </w:rPr>
      </w:pPr>
    </w:p>
    <w:p w14:paraId="58C9306D" w14:textId="3EC65C78" w:rsidR="00A3317F" w:rsidRDefault="00A3317F" w:rsidP="005E2655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rom</w:t>
      </w:r>
      <w:r w:rsidR="007F2BBB">
        <w:rPr>
          <w:lang w:val="en-GB" w:eastAsia="zh-CN"/>
        </w:rPr>
        <w:t xml:space="preserve"> the above analys</w:t>
      </w:r>
      <w:r w:rsidR="00BA2D6A">
        <w:rPr>
          <w:lang w:val="en-GB" w:eastAsia="zh-CN"/>
        </w:rPr>
        <w:t>e</w:t>
      </w:r>
      <w:r w:rsidR="007F2BBB">
        <w:rPr>
          <w:lang w:val="en-GB" w:eastAsia="zh-CN"/>
        </w:rPr>
        <w:t>s</w:t>
      </w:r>
      <w:r w:rsidR="00BA2D6A">
        <w:rPr>
          <w:lang w:val="en-GB" w:eastAsia="zh-CN"/>
        </w:rPr>
        <w:t xml:space="preserve"> related to </w:t>
      </w:r>
      <w:r w:rsidR="00BA2D6A" w:rsidRPr="00BA2D6A">
        <w:rPr>
          <w:u w:val="single"/>
          <w:lang w:val="en-GB" w:eastAsia="zh-CN"/>
        </w:rPr>
        <w:t>Proposal 4</w:t>
      </w:r>
      <w:r w:rsidR="00502237">
        <w:rPr>
          <w:lang w:val="en-GB" w:eastAsia="zh-CN"/>
        </w:rPr>
        <w:t xml:space="preserve">, it can be seen that </w:t>
      </w:r>
      <w:r w:rsidR="00502237" w:rsidRPr="00502237">
        <w:rPr>
          <w:lang w:val="en-GB" w:eastAsia="zh-CN"/>
        </w:rPr>
        <w:t>Rel-15 CSI reference resource</w:t>
      </w:r>
      <w:r w:rsidR="007F2BBB">
        <w:rPr>
          <w:lang w:val="en-GB" w:eastAsia="zh-CN"/>
        </w:rPr>
        <w:t xml:space="preserve"> </w:t>
      </w:r>
      <w:r w:rsidR="005E2655">
        <w:rPr>
          <w:lang w:val="en-GB" w:eastAsia="zh-CN"/>
        </w:rPr>
        <w:t xml:space="preserve">also </w:t>
      </w:r>
      <w:r w:rsidR="007F2BBB">
        <w:rPr>
          <w:lang w:val="en-GB" w:eastAsia="zh-CN"/>
        </w:rPr>
        <w:t xml:space="preserve">has a rule </w:t>
      </w:r>
      <w:r w:rsidR="005E2655">
        <w:rPr>
          <w:lang w:val="en-GB" w:eastAsia="zh-CN"/>
        </w:rPr>
        <w:t>of “timeline anchor</w:t>
      </w:r>
      <w:r w:rsidR="00EE3578">
        <w:rPr>
          <w:lang w:val="en-GB" w:eastAsia="zh-CN"/>
        </w:rPr>
        <w:t>,</w:t>
      </w:r>
      <w:r w:rsidR="005E2655">
        <w:rPr>
          <w:lang w:val="en-GB" w:eastAsia="zh-CN"/>
        </w:rPr>
        <w:t>”</w:t>
      </w:r>
      <w:r w:rsidR="00EE3578">
        <w:rPr>
          <w:lang w:val="en-GB" w:eastAsia="zh-CN"/>
        </w:rPr>
        <w:t xml:space="preserve"> </w:t>
      </w:r>
      <w:r w:rsidR="009F3B1C">
        <w:rPr>
          <w:lang w:val="en-GB" w:eastAsia="zh-CN"/>
        </w:rPr>
        <w:t>i</w:t>
      </w:r>
      <w:r w:rsidR="00EE3578">
        <w:rPr>
          <w:lang w:val="en-GB" w:eastAsia="zh-CN"/>
        </w:rPr>
        <w:t xml:space="preserve">n addition to its inherent </w:t>
      </w:r>
      <w:r w:rsidR="009F3B1C">
        <w:rPr>
          <w:lang w:val="en-GB" w:eastAsia="zh-CN"/>
        </w:rPr>
        <w:t>role</w:t>
      </w:r>
      <w:r w:rsidR="009150A2">
        <w:rPr>
          <w:lang w:val="en-GB" w:eastAsia="zh-CN"/>
        </w:rPr>
        <w:t xml:space="preserve"> </w:t>
      </w:r>
      <w:r w:rsidR="009F3B1C">
        <w:rPr>
          <w:lang w:val="en-GB" w:eastAsia="zh-CN"/>
        </w:rPr>
        <w:t>of</w:t>
      </w:r>
      <w:r w:rsidR="009150A2">
        <w:rPr>
          <w:lang w:val="en-GB" w:eastAsia="zh-CN"/>
        </w:rPr>
        <w:t xml:space="preserve"> UE</w:t>
      </w:r>
      <w:r w:rsidR="00DA4D4A">
        <w:rPr>
          <w:lang w:val="en-GB" w:eastAsia="zh-CN"/>
        </w:rPr>
        <w:t xml:space="preserve"> </w:t>
      </w:r>
      <w:r w:rsidR="009150A2">
        <w:rPr>
          <w:lang w:val="en-GB" w:eastAsia="zh-CN"/>
        </w:rPr>
        <w:t>assu</w:t>
      </w:r>
      <w:r w:rsidR="009F3B1C">
        <w:rPr>
          <w:lang w:val="en-GB" w:eastAsia="zh-CN"/>
        </w:rPr>
        <w:t>m</w:t>
      </w:r>
      <w:r w:rsidR="009150A2">
        <w:rPr>
          <w:lang w:val="en-GB" w:eastAsia="zh-CN"/>
        </w:rPr>
        <w:t>ption on CQI/PMI/RI calculation</w:t>
      </w:r>
      <w:r w:rsidR="009F3B1C">
        <w:rPr>
          <w:lang w:val="en-GB" w:eastAsia="zh-CN"/>
        </w:rPr>
        <w:t>.</w:t>
      </w:r>
      <w:r w:rsidR="00C456C8">
        <w:rPr>
          <w:lang w:val="en-GB" w:eastAsia="zh-CN"/>
        </w:rPr>
        <w:t xml:space="preserve"> </w:t>
      </w:r>
      <w:r w:rsidR="00DA4D4A">
        <w:rPr>
          <w:lang w:val="en-GB" w:eastAsia="zh-CN"/>
        </w:rPr>
        <w:t xml:space="preserve">It is noted that Type-II-Doppler has </w:t>
      </w:r>
      <w:r w:rsidR="00211B63">
        <w:rPr>
          <w:lang w:val="en-GB" w:eastAsia="zh-CN"/>
        </w:rPr>
        <w:t xml:space="preserve">actually </w:t>
      </w:r>
      <w:r w:rsidR="00DA4D4A">
        <w:rPr>
          <w:lang w:val="en-GB" w:eastAsia="zh-CN"/>
        </w:rPr>
        <w:t xml:space="preserve">changed </w:t>
      </w:r>
      <w:r w:rsidR="00211B63">
        <w:rPr>
          <w:rFonts w:hint="eastAsia"/>
          <w:lang w:val="en-GB" w:eastAsia="zh-CN"/>
        </w:rPr>
        <w:t>it</w:t>
      </w:r>
      <w:r w:rsidR="00211B63">
        <w:rPr>
          <w:lang w:val="en-GB" w:eastAsia="zh-CN"/>
        </w:rPr>
        <w:t>s reference resource to CSI window</w:t>
      </w:r>
      <w:r w:rsidR="00A465C1">
        <w:rPr>
          <w:lang w:val="en-GB" w:eastAsia="zh-CN"/>
        </w:rPr>
        <w:t xml:space="preserve"> (W</w:t>
      </w:r>
      <w:r w:rsidR="00A465C1" w:rsidRPr="00A465C1">
        <w:rPr>
          <w:vertAlign w:val="subscript"/>
          <w:lang w:val="en-GB" w:eastAsia="zh-CN"/>
        </w:rPr>
        <w:t>CSI</w:t>
      </w:r>
      <w:r w:rsidR="00A465C1">
        <w:rPr>
          <w:lang w:val="en-GB" w:eastAsia="zh-CN"/>
        </w:rPr>
        <w:t>), decoupled from timeline anchor.</w:t>
      </w:r>
    </w:p>
    <w:p w14:paraId="054D80AD" w14:textId="76C1CD65" w:rsidR="00B16D8E" w:rsidRDefault="00A03747" w:rsidP="00B16D8E">
      <w:pPr>
        <w:jc w:val="both"/>
        <w:rPr>
          <w:lang w:val="en-GB" w:eastAsia="zh-CN"/>
        </w:rPr>
      </w:pPr>
      <w:r>
        <w:rPr>
          <w:b/>
          <w:bCs/>
          <w:u w:val="single"/>
          <w:lang w:val="en-GB" w:eastAsia="zh-CN"/>
        </w:rPr>
        <w:t>Observation</w:t>
      </w:r>
      <w:r w:rsidR="00B16D8E" w:rsidRPr="00197F2E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u w:val="single"/>
          <w:lang w:val="en-GB" w:eastAsia="zh-CN"/>
        </w:rPr>
        <w:t>1</w:t>
      </w:r>
      <w:r w:rsidR="00B16D8E" w:rsidRPr="00197F2E">
        <w:rPr>
          <w:b/>
          <w:bCs/>
          <w:lang w:val="en-GB" w:eastAsia="zh-CN"/>
        </w:rPr>
        <w:t>:</w:t>
      </w:r>
      <w:r w:rsidR="00B16D8E">
        <w:rPr>
          <w:b/>
          <w:bCs/>
          <w:lang w:val="en-GB" w:eastAsia="zh-CN"/>
        </w:rPr>
        <w:t xml:space="preserve"> </w:t>
      </w:r>
      <w:r w:rsidR="00B16D8E"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 xml:space="preserve"> has</w:t>
      </w:r>
      <w:r w:rsidR="00B16D8E">
        <w:rPr>
          <w:b/>
          <w:bCs/>
          <w:lang w:val="en-GB" w:eastAsia="zh-CN"/>
        </w:rPr>
        <w:t xml:space="preserve"> decouple</w:t>
      </w:r>
      <w:r>
        <w:rPr>
          <w:b/>
          <w:bCs/>
          <w:lang w:val="en-GB" w:eastAsia="zh-CN"/>
        </w:rPr>
        <w:t>d</w:t>
      </w:r>
      <w:r w:rsidR="00B16D8E">
        <w:rPr>
          <w:b/>
          <w:bCs/>
          <w:lang w:val="en-GB" w:eastAsia="zh-CN"/>
        </w:rPr>
        <w:t xml:space="preserve"> </w:t>
      </w:r>
      <w:r w:rsidR="009031AB">
        <w:rPr>
          <w:b/>
          <w:bCs/>
          <w:lang w:val="en-GB" w:eastAsia="zh-CN"/>
        </w:rPr>
        <w:t>its</w:t>
      </w:r>
      <w:r w:rsidR="00B16D8E">
        <w:rPr>
          <w:b/>
          <w:bCs/>
          <w:lang w:val="en-GB" w:eastAsia="zh-CN"/>
        </w:rPr>
        <w:t xml:space="preserve"> CSI reference resource and “timeline anchor,” wherein the “timeline anchor” </w:t>
      </w:r>
      <w:r w:rsidR="005E420F">
        <w:rPr>
          <w:b/>
          <w:bCs/>
          <w:lang w:val="en-GB" w:eastAsia="zh-CN"/>
        </w:rPr>
        <w:t>is the slot</w:t>
      </w:r>
      <w:r w:rsidR="00DF1FAE">
        <w:rPr>
          <w:b/>
          <w:bCs/>
          <w:lang w:val="en-GB" w:eastAsia="zh-CN"/>
        </w:rPr>
        <w:t xml:space="preserve"> of </w:t>
      </w:r>
      <w:r w:rsidR="00B16D8E">
        <w:rPr>
          <w:b/>
          <w:bCs/>
          <w:lang w:val="en-GB" w:eastAsia="zh-CN"/>
        </w:rPr>
        <w:t xml:space="preserve">Rel-15 CSI reference resource </w:t>
      </w:r>
      <w:r w:rsidR="005E420F">
        <w:rPr>
          <w:b/>
          <w:bCs/>
          <w:lang w:val="en-GB" w:eastAsia="zh-CN"/>
        </w:rPr>
        <w:t>conc</w:t>
      </w:r>
      <w:r w:rsidR="00AB2736">
        <w:rPr>
          <w:b/>
          <w:bCs/>
          <w:lang w:val="en-GB" w:eastAsia="zh-CN"/>
        </w:rPr>
        <w:t>e</w:t>
      </w:r>
      <w:r w:rsidR="005E420F">
        <w:rPr>
          <w:b/>
          <w:bCs/>
          <w:lang w:val="en-GB" w:eastAsia="zh-CN"/>
        </w:rPr>
        <w:t>pt</w:t>
      </w:r>
      <w:r w:rsidR="00406D2C">
        <w:rPr>
          <w:b/>
          <w:bCs/>
          <w:lang w:val="en-GB" w:eastAsia="zh-CN"/>
        </w:rPr>
        <w:t xml:space="preserve"> (but based on Rel-18 Z’)</w:t>
      </w:r>
      <w:r w:rsidR="00B16D8E">
        <w:rPr>
          <w:b/>
          <w:bCs/>
          <w:lang w:val="en-GB" w:eastAsia="zh-CN"/>
        </w:rPr>
        <w:t>.</w:t>
      </w:r>
    </w:p>
    <w:p w14:paraId="772B8A75" w14:textId="77777777" w:rsidR="005E2655" w:rsidRDefault="005E2655" w:rsidP="00525EB1">
      <w:pPr>
        <w:rPr>
          <w:lang w:val="en-GB" w:eastAsia="zh-CN"/>
        </w:rPr>
      </w:pPr>
    </w:p>
    <w:p w14:paraId="7C40B1B4" w14:textId="77777777" w:rsidR="006C54FC" w:rsidRDefault="006C54FC" w:rsidP="006C54FC">
      <w:pPr>
        <w:keepNext/>
        <w:jc w:val="center"/>
      </w:pPr>
      <w:r>
        <w:rPr>
          <w:noProof/>
        </w:rPr>
        <w:drawing>
          <wp:inline distT="0" distB="0" distL="0" distR="0" wp14:anchorId="458A843F" wp14:editId="6E004D09">
            <wp:extent cx="4356100" cy="817315"/>
            <wp:effectExtent l="0" t="0" r="6350" b="1905"/>
            <wp:docPr id="11" name="Picture 11" descr="A picture containing text, screenshot, line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icture containing text, screenshot, line, fon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3429" cy="820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E3595" w14:textId="7F574213" w:rsidR="006C54FC" w:rsidRDefault="006C54FC" w:rsidP="006C54FC">
      <w:pPr>
        <w:pStyle w:val="Caption"/>
        <w:jc w:val="center"/>
        <w:rPr>
          <w:lang w:val="en-GB" w:eastAsia="zh-CN"/>
        </w:rPr>
      </w:pPr>
      <w:bookmarkStart w:id="8" w:name="_Ref134797237"/>
      <w:r>
        <w:t xml:space="preserve">Figure </w:t>
      </w:r>
      <w:r w:rsidR="00B0625F">
        <w:fldChar w:fldCharType="begin"/>
      </w:r>
      <w:r w:rsidR="00B0625F">
        <w:instrText xml:space="preserve"> SEQ Figure \* ARABIC </w:instrText>
      </w:r>
      <w:r w:rsidR="00B0625F">
        <w:fldChar w:fldCharType="separate"/>
      </w:r>
      <w:r w:rsidR="00D02437">
        <w:rPr>
          <w:noProof/>
        </w:rPr>
        <w:t>1</w:t>
      </w:r>
      <w:r w:rsidR="00B0625F">
        <w:rPr>
          <w:noProof/>
        </w:rPr>
        <w:fldChar w:fldCharType="end"/>
      </w:r>
      <w:bookmarkEnd w:id="8"/>
      <w:r>
        <w:t>. Timeline anchor for Rel-18 Type-II-Doppler CSI</w:t>
      </w:r>
    </w:p>
    <w:p w14:paraId="6A0842A7" w14:textId="77777777" w:rsidR="0001765B" w:rsidRDefault="0001765B" w:rsidP="005F15B7">
      <w:pPr>
        <w:jc w:val="both"/>
        <w:rPr>
          <w:lang w:val="en-GB" w:eastAsia="zh-CN"/>
        </w:rPr>
      </w:pPr>
    </w:p>
    <w:p w14:paraId="36632178" w14:textId="77777777" w:rsidR="00B21F67" w:rsidRDefault="00B21F67" w:rsidP="005F15B7">
      <w:pPr>
        <w:jc w:val="both"/>
        <w:rPr>
          <w:lang w:val="en-GB" w:eastAsia="zh-CN"/>
        </w:rPr>
      </w:pPr>
    </w:p>
    <w:p w14:paraId="0FF51960" w14:textId="77777777" w:rsidR="00A46EE9" w:rsidRDefault="00A46EE9" w:rsidP="00A46EE9">
      <w:pPr>
        <w:pStyle w:val="Heading2"/>
        <w:rPr>
          <w:lang w:eastAsia="zh-CN"/>
        </w:rPr>
      </w:pPr>
      <w:r>
        <w:rPr>
          <w:lang w:eastAsia="zh-CN"/>
        </w:rPr>
        <w:t>Long latency issue with PUSCH scheduling</w:t>
      </w:r>
    </w:p>
    <w:p w14:paraId="48DB1EFD" w14:textId="2B576C5C" w:rsidR="00A46EE9" w:rsidRDefault="00A46EE9" w:rsidP="00A46EE9">
      <w:pPr>
        <w:jc w:val="both"/>
        <w:rPr>
          <w:lang w:eastAsia="zh-CN"/>
        </w:rPr>
      </w:pPr>
      <w:r>
        <w:rPr>
          <w:lang w:eastAsia="zh-CN"/>
        </w:rPr>
        <w:t xml:space="preserve">To </w:t>
      </w:r>
      <w:r w:rsidRPr="003C2A1D">
        <w:rPr>
          <w:lang w:eastAsia="zh-CN"/>
        </w:rPr>
        <w:t xml:space="preserve">accommodate </w:t>
      </w:r>
      <w:r>
        <w:rPr>
          <w:lang w:eastAsia="zh-CN"/>
        </w:rPr>
        <w:t>a burst</w:t>
      </w:r>
      <w:r>
        <w:rPr>
          <w:rFonts w:hint="eastAsia"/>
          <w:lang w:eastAsia="zh-CN"/>
        </w:rPr>
        <w:t xml:space="preserve"> </w:t>
      </w:r>
      <w:r w:rsidRPr="003C2A1D">
        <w:rPr>
          <w:lang w:eastAsia="zh-CN"/>
        </w:rPr>
        <w:t>CSI-RS occasions</w:t>
      </w:r>
      <w:r>
        <w:rPr>
          <w:lang w:eastAsia="zh-CN"/>
        </w:rPr>
        <w:t xml:space="preserve">, and to accommodate CSI timeline, PDCCH-to-PUSCH distance should be long enough. For instance, </w:t>
      </w:r>
      <w:r w:rsidR="006B2004">
        <w:rPr>
          <w:lang w:eastAsia="zh-CN"/>
        </w:rPr>
        <w:t>for K=12</w:t>
      </w:r>
      <w:r>
        <w:rPr>
          <w:lang w:eastAsia="zh-CN"/>
        </w:rPr>
        <w:t xml:space="preserve"> CSI-RS occasions </w:t>
      </w:r>
      <w:r w:rsidR="006C4850">
        <w:rPr>
          <w:lang w:eastAsia="zh-CN"/>
        </w:rPr>
        <w:t xml:space="preserve">within an AP-CSI-RS burst, </w:t>
      </w:r>
      <w:r>
        <w:rPr>
          <w:lang w:eastAsia="zh-CN"/>
        </w:rPr>
        <w:t xml:space="preserve">and </w:t>
      </w:r>
      <w:r w:rsidR="006C4850">
        <w:rPr>
          <w:lang w:eastAsia="zh-CN"/>
        </w:rPr>
        <w:t xml:space="preserve">m=2 </w:t>
      </w:r>
      <w:r>
        <w:rPr>
          <w:lang w:eastAsia="zh-CN"/>
        </w:rPr>
        <w:t>slot</w:t>
      </w:r>
      <w:r w:rsidR="006C4850">
        <w:rPr>
          <w:lang w:eastAsia="zh-CN"/>
        </w:rPr>
        <w:t>s</w:t>
      </w:r>
      <w:r>
        <w:rPr>
          <w:lang w:eastAsia="zh-CN"/>
        </w:rPr>
        <w:t xml:space="preserve"> </w:t>
      </w:r>
      <w:r w:rsidR="006C4850">
        <w:rPr>
          <w:lang w:eastAsia="zh-CN"/>
        </w:rPr>
        <w:t>interval</w:t>
      </w:r>
      <w:r w:rsidR="00CE6E8F">
        <w:rPr>
          <w:lang w:eastAsia="zh-CN"/>
        </w:rPr>
        <w:t>, it</w:t>
      </w:r>
      <w:r>
        <w:rPr>
          <w:lang w:eastAsia="zh-CN"/>
        </w:rPr>
        <w:t xml:space="preserve"> would take at least </w:t>
      </w:r>
      <w:r w:rsidR="00163A5A">
        <w:rPr>
          <w:lang w:eastAsia="zh-CN"/>
        </w:rPr>
        <w:t>2</w:t>
      </w:r>
      <w:r w:rsidR="00173329">
        <w:rPr>
          <w:lang w:eastAsia="zh-CN"/>
        </w:rPr>
        <w:t>*</w:t>
      </w:r>
      <w:r w:rsidR="00163A5A">
        <w:rPr>
          <w:lang w:eastAsia="zh-CN"/>
        </w:rPr>
        <w:t>(12-1)+</w:t>
      </w:r>
      <w:r w:rsidR="00893B7F">
        <w:rPr>
          <w:lang w:eastAsia="zh-CN"/>
        </w:rPr>
        <w:t>Z’</w:t>
      </w:r>
      <w:r w:rsidR="00832815">
        <w:rPr>
          <w:lang w:eastAsia="zh-CN"/>
        </w:rPr>
        <w:t>, which is 27</w:t>
      </w:r>
      <w:r>
        <w:rPr>
          <w:lang w:eastAsia="zh-CN"/>
        </w:rPr>
        <w:t xml:space="preserve"> slots</w:t>
      </w:r>
      <w:r w:rsidR="00832815">
        <w:rPr>
          <w:lang w:eastAsia="zh-CN"/>
        </w:rPr>
        <w:t xml:space="preserve"> for 30KHz SCS</w:t>
      </w:r>
      <w:r w:rsidR="007236E9">
        <w:rPr>
          <w:lang w:eastAsia="zh-CN"/>
        </w:rPr>
        <w:t>.</w:t>
      </w:r>
    </w:p>
    <w:p w14:paraId="1940A2B5" w14:textId="77777777" w:rsidR="00A46EE9" w:rsidRDefault="00A46EE9" w:rsidP="00A46EE9">
      <w:pPr>
        <w:spacing w:after="0"/>
        <w:jc w:val="both"/>
        <w:rPr>
          <w:lang w:eastAsia="zh-CN"/>
        </w:rPr>
      </w:pPr>
    </w:p>
    <w:p w14:paraId="5FAEC894" w14:textId="1DB48E92" w:rsidR="00A46EE9" w:rsidRDefault="00005A62" w:rsidP="00A46EE9">
      <w:pPr>
        <w:keepNext/>
        <w:jc w:val="center"/>
      </w:pPr>
      <w:r w:rsidRPr="00005A62">
        <w:rPr>
          <w:noProof/>
        </w:rPr>
        <w:lastRenderedPageBreak/>
        <w:drawing>
          <wp:inline distT="0" distB="0" distL="0" distR="0" wp14:anchorId="09B8045F" wp14:editId="13B2438A">
            <wp:extent cx="4396740" cy="1311262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906" cy="131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1B2E7" w14:textId="3A96F003" w:rsidR="00A46EE9" w:rsidRDefault="00A46EE9" w:rsidP="00A46EE9">
      <w:pPr>
        <w:pStyle w:val="Caption"/>
        <w:jc w:val="center"/>
        <w:rPr>
          <w:lang w:eastAsia="zh-CN"/>
        </w:rPr>
      </w:pPr>
      <w:bookmarkStart w:id="9" w:name="_Ref111068272"/>
      <w:r>
        <w:t xml:space="preserve">Figure </w:t>
      </w:r>
      <w:r w:rsidR="00B0625F">
        <w:fldChar w:fldCharType="begin"/>
      </w:r>
      <w:r w:rsidR="00B0625F">
        <w:instrText xml:space="preserve"> SEQ Figure \* ARABIC </w:instrText>
      </w:r>
      <w:r w:rsidR="00B0625F">
        <w:fldChar w:fldCharType="separate"/>
      </w:r>
      <w:r w:rsidR="00D02437">
        <w:rPr>
          <w:noProof/>
        </w:rPr>
        <w:t>2</w:t>
      </w:r>
      <w:r w:rsidR="00B0625F">
        <w:rPr>
          <w:noProof/>
        </w:rPr>
        <w:fldChar w:fldCharType="end"/>
      </w:r>
      <w:bookmarkEnd w:id="9"/>
      <w:r>
        <w:t>. Long distance of PDCCH-to-PUSCH</w:t>
      </w:r>
    </w:p>
    <w:p w14:paraId="0C49194B" w14:textId="77777777" w:rsidR="00A46EE9" w:rsidRDefault="00A46EE9" w:rsidP="00A46EE9">
      <w:pPr>
        <w:jc w:val="both"/>
        <w:rPr>
          <w:lang w:val="en-GB" w:eastAsia="zh-CN"/>
        </w:rPr>
      </w:pPr>
    </w:p>
    <w:p w14:paraId="6B5C0FC3" w14:textId="77777777" w:rsidR="00A46EE9" w:rsidRDefault="00A46EE9" w:rsidP="00A46EE9">
      <w:pPr>
        <w:spacing w:after="0"/>
        <w:jc w:val="both"/>
        <w:rPr>
          <w:lang w:eastAsia="zh-CN"/>
        </w:rPr>
      </w:pPr>
      <w:r>
        <w:rPr>
          <w:lang w:eastAsia="zh-CN"/>
        </w:rPr>
        <w:t>The long PDCCH-to-PUSCH distance can cause two issues:</w:t>
      </w:r>
    </w:p>
    <w:p w14:paraId="45D58A8D" w14:textId="77777777" w:rsidR="00A46EE9" w:rsidRPr="00AF405E" w:rsidRDefault="00A46EE9" w:rsidP="00A46EE9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F405E">
        <w:rPr>
          <w:rFonts w:ascii="Times New Roman" w:hAnsi="Times New Roman"/>
          <w:sz w:val="20"/>
          <w:szCs w:val="20"/>
          <w:lang w:val="en-GB" w:eastAsia="zh-CN"/>
        </w:rPr>
        <w:t xml:space="preserve">Issue 1: </w:t>
      </w:r>
      <w:r w:rsidRPr="00AF405E">
        <w:rPr>
          <w:rFonts w:ascii="Times New Roman" w:hAnsi="Times New Roman"/>
          <w:sz w:val="20"/>
          <w:szCs w:val="20"/>
          <w:lang w:eastAsia="zh-CN"/>
        </w:rPr>
        <w:t>Longer latency for UL-SCH conveyed on the report PUSCH;</w:t>
      </w:r>
    </w:p>
    <w:p w14:paraId="2C310D7A" w14:textId="77777777" w:rsidR="00A46EE9" w:rsidRPr="00AF405E" w:rsidRDefault="00A46EE9" w:rsidP="00A46EE9">
      <w:pPr>
        <w:pStyle w:val="ListParagraph"/>
        <w:numPr>
          <w:ilvl w:val="0"/>
          <w:numId w:val="5"/>
        </w:numPr>
        <w:spacing w:after="180"/>
        <w:jc w:val="both"/>
        <w:rPr>
          <w:rFonts w:ascii="Times New Roman" w:hAnsi="Times New Roman"/>
          <w:sz w:val="20"/>
          <w:szCs w:val="20"/>
          <w:lang w:eastAsia="zh-CN"/>
        </w:rPr>
      </w:pPr>
      <w:r w:rsidRPr="00AF405E">
        <w:rPr>
          <w:rFonts w:ascii="Times New Roman" w:hAnsi="Times New Roman"/>
          <w:sz w:val="20"/>
          <w:szCs w:val="20"/>
          <w:lang w:eastAsia="zh-CN"/>
        </w:rPr>
        <w:t>Issue 2: Potentially reduced UL throughput due to the in-order HARQ rule: No scheduling is feasible in between.</w:t>
      </w:r>
    </w:p>
    <w:p w14:paraId="70DEDB62" w14:textId="77777777" w:rsidR="00A46EE9" w:rsidRDefault="00A46EE9" w:rsidP="00A46EE9">
      <w:pPr>
        <w:spacing w:after="0"/>
        <w:jc w:val="both"/>
        <w:rPr>
          <w:lang w:val="en-GB" w:eastAsia="zh-CN"/>
        </w:rPr>
      </w:pPr>
    </w:p>
    <w:p w14:paraId="3093252E" w14:textId="77777777" w:rsidR="00A46EE9" w:rsidRDefault="00A46EE9" w:rsidP="00A46EE9">
      <w:pPr>
        <w:keepNext/>
        <w:jc w:val="center"/>
      </w:pPr>
      <w:r>
        <w:rPr>
          <w:noProof/>
        </w:rPr>
        <w:drawing>
          <wp:inline distT="0" distB="0" distL="0" distR="0" wp14:anchorId="4B6ABB47" wp14:editId="63A10D81">
            <wp:extent cx="4677508" cy="1172853"/>
            <wp:effectExtent l="0" t="0" r="0" b="0"/>
            <wp:docPr id="25" name="Picture 25" descr="A picture containing text, screenshot, font, graph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, screenshot, font, graphic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277" cy="1175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0622D1" w14:textId="27FE601D" w:rsidR="00A46EE9" w:rsidRDefault="00A46EE9" w:rsidP="00A46EE9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B0625F">
        <w:fldChar w:fldCharType="begin"/>
      </w:r>
      <w:r w:rsidR="00B0625F">
        <w:instrText xml:space="preserve"> SEQ Figure \* ARABIC </w:instrText>
      </w:r>
      <w:r w:rsidR="00B0625F">
        <w:fldChar w:fldCharType="separate"/>
      </w:r>
      <w:r w:rsidR="00D02437">
        <w:rPr>
          <w:noProof/>
        </w:rPr>
        <w:t>3</w:t>
      </w:r>
      <w:r w:rsidR="00B0625F">
        <w:rPr>
          <w:noProof/>
        </w:rPr>
        <w:fldChar w:fldCharType="end"/>
      </w:r>
      <w:r>
        <w:t>. In-order HARQ rule</w:t>
      </w:r>
    </w:p>
    <w:p w14:paraId="3E725BE1" w14:textId="77777777" w:rsidR="00A46EE9" w:rsidRDefault="00A46EE9" w:rsidP="00A46EE9">
      <w:pPr>
        <w:jc w:val="both"/>
        <w:rPr>
          <w:lang w:val="en-GB" w:eastAsia="zh-CN"/>
        </w:rPr>
      </w:pPr>
    </w:p>
    <w:p w14:paraId="443BAA2B" w14:textId="77777777" w:rsidR="00A46EE9" w:rsidRDefault="00A46EE9" w:rsidP="00A46EE9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One possible solution can be, split the CSI measurement and reporting triggering by 2-stage PDCCH:</w:t>
      </w:r>
    </w:p>
    <w:p w14:paraId="3FFC0EE2" w14:textId="77777777" w:rsidR="00A46EE9" w:rsidRPr="009A46D2" w:rsidRDefault="00A46EE9" w:rsidP="003C6AB6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PDCCH1: Triggers CSI measurement/computation, or additionally with AP CSI-RS burst (if applicable, i.e. if the trigger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ed AP CSI</w:t>
      </w: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state is associated with AP CSI-RS burst)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14:paraId="43D3D715" w14:textId="56C27F3A" w:rsidR="00A46EE9" w:rsidRDefault="00A46EE9" w:rsidP="003C6AB6">
      <w:pPr>
        <w:pStyle w:val="ListParagraph"/>
        <w:numPr>
          <w:ilvl w:val="0"/>
          <w:numId w:val="8"/>
        </w:numPr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PDCCH2: Schedules the report PUSCH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(e.g. PUSCH2 in </w:t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REF _Ref118536021 \h </w:instrTex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\* MERGEFORMAT </w:instrText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D02437" w:rsidRPr="00D02437">
        <w:rPr>
          <w:rFonts w:ascii="Times New Roman" w:eastAsiaTheme="minorEastAsia" w:hAnsi="Times New Roman"/>
          <w:sz w:val="20"/>
          <w:szCs w:val="20"/>
          <w:lang w:val="en-GB" w:eastAsia="zh-CN"/>
        </w:rPr>
        <w:t>Figure 4</w:t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);</w:t>
      </w:r>
    </w:p>
    <w:p w14:paraId="30EF1872" w14:textId="77777777" w:rsidR="00A46EE9" w:rsidRPr="00C86FE5" w:rsidRDefault="00A46EE9" w:rsidP="003C6AB6">
      <w:pPr>
        <w:pStyle w:val="ListParagraph"/>
        <w:numPr>
          <w:ilvl w:val="0"/>
          <w:numId w:val="8"/>
        </w:numPr>
        <w:spacing w:after="18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he linkage to associate PDCCH1 and PDCCH2 can be, a same AP CSI state codepoint is indicated.</w:t>
      </w:r>
    </w:p>
    <w:p w14:paraId="5F89A2C1" w14:textId="6EC7A76B" w:rsidR="00A46EE9" w:rsidRDefault="00A46EE9" w:rsidP="00A46EE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PDCCH1, it does not necessarily need to be a UL grant. But given that UL grant DCI format 0_1 o 0_2 already has such triggering field, reusing UL grant DCI for PDCCH1 may need less standard efforts. </w:t>
      </w:r>
    </w:p>
    <w:p w14:paraId="758ED3A1" w14:textId="77777777" w:rsidR="0010493A" w:rsidRPr="00D07D38" w:rsidRDefault="0010493A" w:rsidP="0010493A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5</w:t>
      </w:r>
      <w:r w:rsidRPr="00D07D3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support</w:t>
      </w:r>
      <w:r w:rsidRPr="00D07D38">
        <w:rPr>
          <w:b/>
          <w:bCs/>
          <w:lang w:val="en-GB" w:eastAsia="zh-CN"/>
        </w:rPr>
        <w:t xml:space="preserve"> </w:t>
      </w:r>
      <w:bookmarkStart w:id="10" w:name="OLE_LINK3"/>
      <w:r>
        <w:rPr>
          <w:b/>
          <w:bCs/>
          <w:lang w:val="en-GB" w:eastAsia="zh-CN"/>
        </w:rPr>
        <w:t xml:space="preserve">2-stage PDCCH triggering </w:t>
      </w:r>
      <w:r w:rsidRPr="00D07D38">
        <w:rPr>
          <w:b/>
          <w:bCs/>
          <w:lang w:val="en-GB" w:eastAsia="zh-CN"/>
        </w:rPr>
        <w:t>mechanism</w:t>
      </w:r>
      <w:r>
        <w:rPr>
          <w:b/>
          <w:bCs/>
          <w:lang w:val="en-GB" w:eastAsia="zh-CN"/>
        </w:rPr>
        <w:t>s</w:t>
      </w:r>
      <w:r w:rsidRPr="00D07D38">
        <w:rPr>
          <w:b/>
          <w:bCs/>
          <w:lang w:val="en-GB" w:eastAsia="zh-CN"/>
        </w:rPr>
        <w:t xml:space="preserve"> to prevent </w:t>
      </w:r>
      <w:r>
        <w:rPr>
          <w:b/>
          <w:bCs/>
          <w:lang w:val="en-GB" w:eastAsia="zh-CN"/>
        </w:rPr>
        <w:t xml:space="preserve">the </w:t>
      </w:r>
      <w:r w:rsidRPr="00D07D38">
        <w:rPr>
          <w:b/>
          <w:bCs/>
          <w:lang w:val="en-GB" w:eastAsia="zh-CN"/>
        </w:rPr>
        <w:t xml:space="preserve">latency </w:t>
      </w:r>
      <w:r>
        <w:rPr>
          <w:b/>
          <w:bCs/>
          <w:lang w:val="en-GB" w:eastAsia="zh-CN"/>
        </w:rPr>
        <w:t>and throughput reduction of UL-SCH due to the PUSCH conveying aperiodic Type-II-Doppler CSI: A 1</w:t>
      </w:r>
      <w:r w:rsidRPr="000E1136">
        <w:rPr>
          <w:b/>
          <w:bCs/>
          <w:vertAlign w:val="superscript"/>
          <w:lang w:val="en-GB" w:eastAsia="zh-CN"/>
        </w:rPr>
        <w:t>st</w:t>
      </w:r>
      <w:r>
        <w:rPr>
          <w:b/>
          <w:bCs/>
          <w:lang w:val="en-GB" w:eastAsia="zh-CN"/>
        </w:rPr>
        <w:t xml:space="preserve"> PDCCH to trigger CSI measurement/computation (and AP CSI-RS, if applicable), and, a 2</w:t>
      </w:r>
      <w:r w:rsidRPr="007216DC">
        <w:rPr>
          <w:b/>
          <w:bCs/>
          <w:vertAlign w:val="superscript"/>
          <w:lang w:val="en-GB" w:eastAsia="zh-CN"/>
        </w:rPr>
        <w:t>nd</w:t>
      </w:r>
      <w:r>
        <w:rPr>
          <w:b/>
          <w:bCs/>
          <w:lang w:val="en-GB" w:eastAsia="zh-CN"/>
        </w:rPr>
        <w:t xml:space="preserve"> PDCCH to trigger report.</w:t>
      </w:r>
      <w:bookmarkEnd w:id="10"/>
    </w:p>
    <w:p w14:paraId="16173685" w14:textId="77777777" w:rsidR="007B114A" w:rsidRDefault="007B114A" w:rsidP="007B114A">
      <w:pPr>
        <w:keepNext/>
        <w:jc w:val="center"/>
      </w:pPr>
      <w:r w:rsidRPr="00FD3CF9">
        <w:rPr>
          <w:noProof/>
        </w:rPr>
        <w:drawing>
          <wp:inline distT="0" distB="0" distL="0" distR="0" wp14:anchorId="155EC543" wp14:editId="6FC25F4C">
            <wp:extent cx="4431128" cy="1312186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638" cy="1325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34F88" w14:textId="7D215358" w:rsidR="007B114A" w:rsidRDefault="007B114A" w:rsidP="007B114A">
      <w:pPr>
        <w:pStyle w:val="Caption"/>
        <w:jc w:val="center"/>
        <w:rPr>
          <w:lang w:val="en-GB" w:eastAsia="zh-CN"/>
        </w:rPr>
      </w:pPr>
      <w:bookmarkStart w:id="11" w:name="_Ref118536021"/>
      <w:r>
        <w:t xml:space="preserve">Figure </w:t>
      </w:r>
      <w:r w:rsidR="00B0625F">
        <w:fldChar w:fldCharType="begin"/>
      </w:r>
      <w:r w:rsidR="00B0625F">
        <w:instrText xml:space="preserve"> SEQ Figure \* ARABIC </w:instrText>
      </w:r>
      <w:r w:rsidR="00B0625F">
        <w:fldChar w:fldCharType="separate"/>
      </w:r>
      <w:r w:rsidR="00D02437">
        <w:rPr>
          <w:noProof/>
        </w:rPr>
        <w:t>4</w:t>
      </w:r>
      <w:r w:rsidR="00B0625F">
        <w:rPr>
          <w:noProof/>
        </w:rPr>
        <w:fldChar w:fldCharType="end"/>
      </w:r>
      <w:bookmarkEnd w:id="11"/>
      <w:r>
        <w:t>. 2-stage PDCCH triggered TD CSI</w:t>
      </w:r>
    </w:p>
    <w:p w14:paraId="6A2C147A" w14:textId="77777777" w:rsidR="007B114A" w:rsidRDefault="007B114A" w:rsidP="00A46EE9">
      <w:pPr>
        <w:jc w:val="both"/>
        <w:rPr>
          <w:lang w:val="en-GB" w:eastAsia="zh-CN"/>
        </w:rPr>
      </w:pPr>
    </w:p>
    <w:p w14:paraId="7C6E9CFE" w14:textId="2CFCA664" w:rsidR="00B46B70" w:rsidRDefault="0084309C" w:rsidP="00A46EE9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 xml:space="preserve">One issue </w:t>
      </w:r>
      <w:r w:rsidR="00470C66">
        <w:rPr>
          <w:lang w:val="en-GB" w:eastAsia="zh-CN"/>
        </w:rPr>
        <w:t>for this PDCCH split is</w:t>
      </w:r>
      <w:r w:rsidR="00DF53B4">
        <w:rPr>
          <w:lang w:val="en-GB" w:eastAsia="zh-CN"/>
        </w:rPr>
        <w:t>, since W</w:t>
      </w:r>
      <w:r w:rsidR="00DF53B4" w:rsidRPr="00DF53B4">
        <w:rPr>
          <w:vertAlign w:val="subscript"/>
          <w:lang w:val="en-GB" w:eastAsia="zh-CN"/>
        </w:rPr>
        <w:t>CSI</w:t>
      </w:r>
      <w:r w:rsidR="00DF53B4">
        <w:rPr>
          <w:lang w:val="en-GB" w:eastAsia="zh-CN"/>
        </w:rPr>
        <w:t xml:space="preserve"> is “anchored” on</w:t>
      </w:r>
      <w:r w:rsidR="00470C66">
        <w:rPr>
          <w:lang w:val="en-GB" w:eastAsia="zh-CN"/>
        </w:rPr>
        <w:t xml:space="preserve"> report</w:t>
      </w:r>
      <w:r w:rsidR="00DF53B4">
        <w:rPr>
          <w:lang w:val="en-GB" w:eastAsia="zh-CN"/>
        </w:rPr>
        <w:t xml:space="preserve"> PUSCH slot n, </w:t>
      </w:r>
      <w:r w:rsidR="00470C66">
        <w:rPr>
          <w:lang w:val="en-GB" w:eastAsia="zh-CN"/>
        </w:rPr>
        <w:t xml:space="preserve">but </w:t>
      </w:r>
      <w:r w:rsidR="007D6EDF">
        <w:rPr>
          <w:lang w:val="en-GB" w:eastAsia="zh-CN"/>
        </w:rPr>
        <w:t xml:space="preserve">given </w:t>
      </w:r>
      <w:r w:rsidR="00470C66">
        <w:rPr>
          <w:lang w:val="en-GB" w:eastAsia="zh-CN"/>
        </w:rPr>
        <w:t xml:space="preserve">now </w:t>
      </w:r>
      <w:r w:rsidR="007D6EDF">
        <w:rPr>
          <w:lang w:val="en-GB" w:eastAsia="zh-CN"/>
        </w:rPr>
        <w:t>PDCCH</w:t>
      </w:r>
      <w:r w:rsidR="006D2DDA">
        <w:rPr>
          <w:lang w:val="en-GB" w:eastAsia="zh-CN"/>
        </w:rPr>
        <w:t>1</w:t>
      </w:r>
      <w:r w:rsidR="007D6EDF">
        <w:rPr>
          <w:lang w:val="en-GB" w:eastAsia="zh-CN"/>
        </w:rPr>
        <w:t xml:space="preserve"> does not schedule a report PUSCH – n can</w:t>
      </w:r>
      <w:r w:rsidR="002843EB">
        <w:rPr>
          <w:lang w:val="en-GB" w:eastAsia="zh-CN"/>
        </w:rPr>
        <w:t xml:space="preserve">’t be determined after UE decoding PDCCH1. </w:t>
      </w:r>
    </w:p>
    <w:p w14:paraId="73881D0C" w14:textId="6571BF62" w:rsidR="000C194C" w:rsidRDefault="000C194C" w:rsidP="00A46EE9">
      <w:pPr>
        <w:jc w:val="both"/>
        <w:rPr>
          <w:lang w:val="en-GB" w:eastAsia="zh-CN"/>
        </w:rPr>
      </w:pPr>
      <w:r>
        <w:rPr>
          <w:lang w:val="en-GB" w:eastAsia="zh-CN"/>
        </w:rPr>
        <w:t>O</w:t>
      </w:r>
      <w:r>
        <w:rPr>
          <w:rFonts w:hint="eastAsia"/>
          <w:lang w:val="en-GB" w:eastAsia="zh-CN"/>
        </w:rPr>
        <w:t>n</w:t>
      </w:r>
      <w:r>
        <w:rPr>
          <w:lang w:val="en-GB" w:eastAsia="zh-CN"/>
        </w:rPr>
        <w:t>e solution can be, to define a “virtual report” slot n</w:t>
      </w:r>
      <w:r w:rsidR="00376666">
        <w:rPr>
          <w:lang w:val="en-GB" w:eastAsia="zh-CN"/>
        </w:rPr>
        <w:t>, which is</w:t>
      </w:r>
      <w:r w:rsidR="006D70CD">
        <w:rPr>
          <w:lang w:val="en-GB" w:eastAsia="zh-CN"/>
        </w:rPr>
        <w:t xml:space="preserve"> purposed </w:t>
      </w:r>
      <w:r w:rsidR="00A248B2">
        <w:rPr>
          <w:lang w:val="en-GB" w:eastAsia="zh-CN"/>
        </w:rPr>
        <w:t xml:space="preserve">only </w:t>
      </w:r>
      <w:r w:rsidR="006D70CD">
        <w:rPr>
          <w:lang w:val="en-GB" w:eastAsia="zh-CN"/>
        </w:rPr>
        <w:t>to define W</w:t>
      </w:r>
      <w:r w:rsidR="006D70CD" w:rsidRPr="006D70CD">
        <w:rPr>
          <w:vertAlign w:val="subscript"/>
          <w:lang w:val="en-GB" w:eastAsia="zh-CN"/>
        </w:rPr>
        <w:t>CSI</w:t>
      </w:r>
      <w:r w:rsidR="006D70CD">
        <w:rPr>
          <w:lang w:val="en-GB" w:eastAsia="zh-CN"/>
        </w:rPr>
        <w:t xml:space="preserve"> starting slot (</w:t>
      </w:r>
      <w:r w:rsidR="006D70CD" w:rsidRPr="006D70CD">
        <w:rPr>
          <w:i/>
          <w:iCs/>
          <w:lang w:val="en-GB" w:eastAsia="zh-CN"/>
        </w:rPr>
        <w:t>l</w:t>
      </w:r>
      <w:r w:rsidR="006D70CD">
        <w:rPr>
          <w:lang w:val="en-GB" w:eastAsia="zh-CN"/>
        </w:rPr>
        <w:t>)</w:t>
      </w:r>
      <w:r w:rsidR="001A2011">
        <w:rPr>
          <w:lang w:val="en-GB" w:eastAsia="zh-CN"/>
        </w:rPr>
        <w:t xml:space="preserve">. For example, for AP-CSI-RS, “virtual report” slot n can be defined as </w:t>
      </w:r>
      <w:r w:rsidR="00186430">
        <w:rPr>
          <w:lang w:val="en-GB" w:eastAsia="zh-CN"/>
        </w:rPr>
        <w:t xml:space="preserve">a fixed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zh-CN"/>
                  </w:rPr>
                  <m:t>Z</m:t>
                </m:r>
              </m:e>
              <m:sup>
                <m:r>
                  <w:rPr>
                    <w:rFonts w:ascii="Cambria Math" w:hAnsi="Cambria Math"/>
                    <w:lang w:val="en-GB"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lang w:val="en-GB" w:eastAsia="zh-CN"/>
              </w:rPr>
              <m:t>/14</m:t>
            </m:r>
          </m:e>
        </m:d>
      </m:oMath>
      <w:r w:rsidR="00186430">
        <w:rPr>
          <w:lang w:val="en-GB" w:eastAsia="zh-CN"/>
        </w:rPr>
        <w:t xml:space="preserve"> slots after the K</w:t>
      </w:r>
      <w:r w:rsidR="007031B1">
        <w:rPr>
          <w:lang w:val="en-GB" w:eastAsia="zh-CN"/>
        </w:rPr>
        <w:t>-</w:t>
      </w:r>
      <w:proofErr w:type="spellStart"/>
      <w:r w:rsidR="00186430">
        <w:rPr>
          <w:lang w:val="en-GB" w:eastAsia="zh-CN"/>
        </w:rPr>
        <w:t>th</w:t>
      </w:r>
      <w:proofErr w:type="spellEnd"/>
      <w:r w:rsidR="00186430">
        <w:rPr>
          <w:lang w:val="en-GB" w:eastAsia="zh-CN"/>
        </w:rPr>
        <w:t xml:space="preserve"> CSI-RS occasion</w:t>
      </w:r>
      <w:r w:rsidR="00A752CF">
        <w:rPr>
          <w:lang w:val="en-GB" w:eastAsia="zh-CN"/>
        </w:rPr>
        <w:t xml:space="preserve"> (last occasion) of the AP-burst.</w:t>
      </w:r>
    </w:p>
    <w:p w14:paraId="3CFC535F" w14:textId="4E837937" w:rsidR="00D00ED2" w:rsidRDefault="00D00ED2" w:rsidP="00A46EE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s for P-CSI-RS, we can borrow </w:t>
      </w:r>
      <w:r w:rsidR="0060333B">
        <w:rPr>
          <w:lang w:val="en-GB" w:eastAsia="zh-CN"/>
        </w:rPr>
        <w:t xml:space="preserve">the concept of </w:t>
      </w:r>
      <w:proofErr w:type="spellStart"/>
      <w:r w:rsidR="0060333B">
        <w:rPr>
          <w:lang w:eastAsia="zh-CN"/>
        </w:rPr>
        <w:t>K</w:t>
      </w:r>
      <w:r w:rsidR="0060333B" w:rsidRPr="00D33D99">
        <w:rPr>
          <w:vertAlign w:val="subscript"/>
          <w:lang w:eastAsia="zh-CN"/>
        </w:rPr>
        <w:t>p,min</w:t>
      </w:r>
      <w:proofErr w:type="spellEnd"/>
      <w:r w:rsidR="0060333B">
        <w:rPr>
          <w:lang w:val="en-GB" w:eastAsia="zh-CN"/>
        </w:rPr>
        <w:t xml:space="preserve">=4 from </w:t>
      </w:r>
      <w:r w:rsidR="002D6156">
        <w:rPr>
          <w:lang w:val="en-GB" w:eastAsia="zh-CN"/>
        </w:rPr>
        <w:t xml:space="preserve">timeline discussion in Section </w:t>
      </w:r>
      <w:r w:rsidR="002D6156">
        <w:rPr>
          <w:lang w:val="en-GB" w:eastAsia="zh-CN"/>
        </w:rPr>
        <w:fldChar w:fldCharType="begin"/>
      </w:r>
      <w:r w:rsidR="002D6156">
        <w:rPr>
          <w:lang w:val="en-GB" w:eastAsia="zh-CN"/>
        </w:rPr>
        <w:instrText xml:space="preserve"> REF _Ref142672704 \r \h </w:instrText>
      </w:r>
      <w:r w:rsidR="002D6156">
        <w:rPr>
          <w:lang w:val="en-GB" w:eastAsia="zh-CN"/>
        </w:rPr>
      </w:r>
      <w:r w:rsidR="002D6156">
        <w:rPr>
          <w:lang w:val="en-GB" w:eastAsia="zh-CN"/>
        </w:rPr>
        <w:fldChar w:fldCharType="separate"/>
      </w:r>
      <w:r w:rsidR="00D02437">
        <w:rPr>
          <w:lang w:val="en-GB" w:eastAsia="zh-CN"/>
        </w:rPr>
        <w:t>2.1</w:t>
      </w:r>
      <w:r w:rsidR="002D6156">
        <w:rPr>
          <w:lang w:val="en-GB" w:eastAsia="zh-CN"/>
        </w:rPr>
        <w:fldChar w:fldCharType="end"/>
      </w:r>
      <w:r w:rsidR="00F04D2B">
        <w:rPr>
          <w:lang w:val="en-GB" w:eastAsia="zh-CN"/>
        </w:rPr>
        <w:t xml:space="preserve"> – </w:t>
      </w:r>
      <w:r w:rsidR="005A504B">
        <w:rPr>
          <w:lang w:val="en-GB" w:eastAsia="zh-CN"/>
        </w:rPr>
        <w:t>thu</w:t>
      </w:r>
      <w:r w:rsidR="005A504B" w:rsidRPr="005A504B">
        <w:rPr>
          <w:lang w:val="en-GB" w:eastAsia="zh-CN"/>
        </w:rPr>
        <w:t xml:space="preserve">s </w:t>
      </w:r>
      <m:oMath>
        <m:r>
          <w:rPr>
            <w:rFonts w:ascii="Cambria Math" w:hAnsi="Cambria Math"/>
            <w:lang w:val="en-GB" w:eastAsia="zh-CN"/>
          </w:rPr>
          <m:t>4</m:t>
        </m:r>
        <m:r>
          <m:rPr>
            <m:sty m:val="p"/>
          </m:rPr>
          <w:rPr>
            <w:rFonts w:ascii="Cambria Math" w:hAnsi="Cambria Math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  <m:ctrlPr>
              <w:rPr>
                <w:rFonts w:ascii="Cambria Math" w:hAnsi="Cambria Math"/>
                <w:lang w:val="en-GB" w:eastAsia="zh-CN"/>
              </w:rPr>
            </m:ctrlPr>
          </m:e>
          <m:sub>
            <m:r>
              <w:rPr>
                <w:rFonts w:ascii="Cambria Math" w:hAnsi="Cambria Math"/>
                <w:lang w:val="en-GB" w:eastAsia="zh-CN"/>
              </w:rPr>
              <m:t>CSI-RS</m:t>
            </m:r>
          </m:sub>
        </m:sSub>
      </m:oMath>
      <w:r w:rsidR="005A504B">
        <w:rPr>
          <w:lang w:val="en-GB" w:eastAsia="zh-CN"/>
        </w:rPr>
        <w:t xml:space="preserve"> slots</w:t>
      </w:r>
      <w:r w:rsidR="002D6156">
        <w:rPr>
          <w:lang w:val="en-GB" w:eastAsia="zh-CN"/>
        </w:rPr>
        <w:t>.</w:t>
      </w:r>
    </w:p>
    <w:p w14:paraId="3E35C20C" w14:textId="646A3C69" w:rsidR="00A46EE9" w:rsidRDefault="00A46EE9" w:rsidP="00A46EE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An example </w:t>
      </w:r>
      <w:r w:rsidR="00995B49">
        <w:rPr>
          <w:lang w:val="en-GB" w:eastAsia="zh-CN"/>
        </w:rPr>
        <w:t xml:space="preserve">is </w:t>
      </w:r>
      <w:r>
        <w:rPr>
          <w:lang w:val="en-GB" w:eastAsia="zh-CN"/>
        </w:rPr>
        <w:t xml:space="preserve">illustrated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_Ref118536021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D02437">
        <w:t xml:space="preserve">Figure </w:t>
      </w:r>
      <w:r w:rsidR="00D02437">
        <w:rPr>
          <w:noProof/>
        </w:rPr>
        <w:t>4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="00995B49">
        <w:rPr>
          <w:lang w:val="en-GB" w:eastAsia="zh-CN"/>
        </w:rPr>
        <w:t xml:space="preserve">with 2-stage PDCCH and </w:t>
      </w:r>
      <w:r w:rsidR="00321CE2">
        <w:rPr>
          <w:lang w:val="en-GB" w:eastAsia="zh-CN"/>
        </w:rPr>
        <w:t>“</w:t>
      </w:r>
      <w:r w:rsidR="00995B49">
        <w:rPr>
          <w:lang w:val="en-GB" w:eastAsia="zh-CN"/>
        </w:rPr>
        <w:t xml:space="preserve">virtual </w:t>
      </w:r>
      <w:r w:rsidR="00321CE2">
        <w:rPr>
          <w:lang w:val="en-GB" w:eastAsia="zh-CN"/>
        </w:rPr>
        <w:t>report</w:t>
      </w:r>
      <w:r w:rsidR="00FD3CF9">
        <w:rPr>
          <w:lang w:val="en-GB" w:eastAsia="zh-CN"/>
        </w:rPr>
        <w:t>”</w:t>
      </w:r>
      <w:r w:rsidR="00321CE2">
        <w:rPr>
          <w:lang w:val="en-GB" w:eastAsia="zh-CN"/>
        </w:rPr>
        <w:t xml:space="preserve"> slot n</w:t>
      </w:r>
      <w:r>
        <w:rPr>
          <w:lang w:val="en-GB" w:eastAsia="zh-CN"/>
        </w:rPr>
        <w:t>.</w:t>
      </w:r>
    </w:p>
    <w:p w14:paraId="1CAB6D5B" w14:textId="671121FD" w:rsidR="00A46EE9" w:rsidRPr="00401DAE" w:rsidRDefault="0040686A" w:rsidP="00401DAE">
      <w:pPr>
        <w:spacing w:after="0"/>
        <w:jc w:val="both"/>
        <w:rPr>
          <w:b/>
          <w:bCs/>
          <w:lang w:val="en-GB" w:eastAsia="zh-CN"/>
        </w:rPr>
      </w:pPr>
      <w:r w:rsidRPr="00401DAE">
        <w:rPr>
          <w:b/>
          <w:bCs/>
          <w:u w:val="single"/>
          <w:lang w:val="en-GB" w:eastAsia="zh-CN"/>
        </w:rPr>
        <w:t>Proposal 6</w:t>
      </w:r>
      <w:r w:rsidRPr="00401DAE">
        <w:rPr>
          <w:b/>
          <w:bCs/>
          <w:lang w:val="en-GB" w:eastAsia="zh-CN"/>
        </w:rPr>
        <w:t>: For Type-II-Doppler,</w:t>
      </w:r>
      <w:r w:rsidR="004A316C" w:rsidRPr="00401DAE">
        <w:rPr>
          <w:b/>
          <w:bCs/>
          <w:lang w:val="en-GB" w:eastAsia="zh-CN"/>
        </w:rPr>
        <w:t xml:space="preserve"> for 2-stage PDCCH triggering,</w:t>
      </w:r>
      <w:r w:rsidR="006E0007">
        <w:rPr>
          <w:b/>
          <w:bCs/>
          <w:lang w:val="en-GB" w:eastAsia="zh-CN"/>
        </w:rPr>
        <w:t xml:space="preserve"> the first</w:t>
      </w:r>
      <w:r w:rsidR="004A316C" w:rsidRPr="00401DAE">
        <w:rPr>
          <w:b/>
          <w:bCs/>
          <w:lang w:val="en-GB" w:eastAsia="zh-CN"/>
        </w:rPr>
        <w:t xml:space="preserve"> </w:t>
      </w:r>
      <w:r w:rsidR="0033559A" w:rsidRPr="00401DAE">
        <w:rPr>
          <w:b/>
          <w:bCs/>
          <w:lang w:val="en-GB" w:eastAsia="zh-CN"/>
        </w:rPr>
        <w:t xml:space="preserve">PDCCH1 indicates a “virtual report” slot n </w:t>
      </w:r>
      <w:r w:rsidR="007120B2" w:rsidRPr="00401DAE">
        <w:rPr>
          <w:b/>
          <w:bCs/>
          <w:lang w:val="en-GB" w:eastAsia="zh-CN"/>
        </w:rPr>
        <w:t xml:space="preserve">for the determination of </w:t>
      </w:r>
      <w:r w:rsidR="00085AAF" w:rsidRPr="00401DAE">
        <w:rPr>
          <w:b/>
          <w:bCs/>
          <w:lang w:val="en-GB" w:eastAsia="zh-CN"/>
        </w:rPr>
        <w:t>W</w:t>
      </w:r>
      <w:r w:rsidR="00085AAF" w:rsidRPr="00401DAE">
        <w:rPr>
          <w:b/>
          <w:bCs/>
          <w:vertAlign w:val="subscript"/>
          <w:lang w:val="en-GB" w:eastAsia="zh-CN"/>
        </w:rPr>
        <w:t>CSI</w:t>
      </w:r>
      <w:r w:rsidR="00085AAF" w:rsidRPr="00401DAE">
        <w:rPr>
          <w:b/>
          <w:bCs/>
          <w:lang w:val="en-GB" w:eastAsia="zh-CN"/>
        </w:rPr>
        <w:t>’s time location</w:t>
      </w:r>
      <w:r w:rsidR="007120B2" w:rsidRPr="00401DAE">
        <w:rPr>
          <w:b/>
          <w:bCs/>
          <w:lang w:val="en-GB" w:eastAsia="zh-CN"/>
        </w:rPr>
        <w:t xml:space="preserve">, </w:t>
      </w:r>
      <w:r w:rsidR="007F0D3A" w:rsidRPr="00401DAE">
        <w:rPr>
          <w:b/>
          <w:bCs/>
          <w:lang w:val="en-GB" w:eastAsia="zh-CN"/>
        </w:rPr>
        <w:t xml:space="preserve">wherein the “n” is </w:t>
      </w:r>
      <w:r w:rsidR="0033559A" w:rsidRPr="00401DAE">
        <w:rPr>
          <w:b/>
          <w:bCs/>
          <w:lang w:val="en-GB" w:eastAsia="zh-CN"/>
        </w:rPr>
        <w:t>defined as</w:t>
      </w:r>
    </w:p>
    <w:p w14:paraId="2B1A2D6E" w14:textId="597B4734" w:rsidR="007F0D3A" w:rsidRPr="00401DAE" w:rsidRDefault="007F0D3A" w:rsidP="003C6AB6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401DA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</w:t>
      </w:r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AP-CSI-RS burst,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/14</m:t>
            </m:r>
          </m:e>
        </m:d>
      </m:oMath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slots after the K-th CSI-RS occasion (last occasion)</w:t>
      </w:r>
    </w:p>
    <w:p w14:paraId="530316A4" w14:textId="221C4F4D" w:rsidR="00401DAE" w:rsidRPr="00401DAE" w:rsidRDefault="00401DAE" w:rsidP="003C6AB6">
      <w:pPr>
        <w:pStyle w:val="ListParagraph"/>
        <w:numPr>
          <w:ilvl w:val="0"/>
          <w:numId w:val="15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401DA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P-CSI-RS burst,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/14</m:t>
            </m:r>
          </m:e>
        </m:d>
        <m:r>
          <m:rPr>
            <m:sty m:val="bi"/>
          </m:rPr>
          <w:rPr>
            <w:rFonts w:ascii="Cambria Math" w:eastAsia="SimSun" w:hAnsi="Cambria Math"/>
            <w:sz w:val="20"/>
            <w:szCs w:val="20"/>
            <w:lang w:val="en-GB" w:eastAsia="zh-CN"/>
          </w:rPr>
          <m:t>+</m:t>
        </m:r>
        <w:bookmarkStart w:id="12" w:name="OLE_LINK5"/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4</m:t>
        </m:r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P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CSI-RS</m:t>
            </m:r>
          </m:sub>
        </m:sSub>
      </m:oMath>
      <w:bookmarkEnd w:id="12"/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slots after </w:t>
      </w:r>
      <w:r w:rsidR="00D47E41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the first </w:t>
      </w:r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>PDCCH1</w:t>
      </w:r>
    </w:p>
    <w:p w14:paraId="407903C1" w14:textId="77777777" w:rsidR="001A5D7B" w:rsidRDefault="001A5D7B" w:rsidP="00A46EE9">
      <w:pPr>
        <w:jc w:val="both"/>
        <w:rPr>
          <w:lang w:val="en-GB" w:eastAsia="zh-CN"/>
        </w:rPr>
      </w:pPr>
    </w:p>
    <w:p w14:paraId="493B8CAE" w14:textId="1C502BD6" w:rsidR="00482751" w:rsidRDefault="00482751" w:rsidP="00482751">
      <w:pPr>
        <w:pStyle w:val="Heading2"/>
        <w:rPr>
          <w:lang w:eastAsia="zh-CN"/>
        </w:rPr>
      </w:pPr>
      <w:r>
        <w:rPr>
          <w:lang w:eastAsia="zh-CN"/>
        </w:rPr>
        <w:t xml:space="preserve">CMR </w:t>
      </w:r>
      <w:r w:rsidR="00BA2FA2">
        <w:rPr>
          <w:rFonts w:hint="eastAsia"/>
          <w:lang w:eastAsia="zh-CN"/>
        </w:rPr>
        <w:t>res</w:t>
      </w:r>
      <w:r w:rsidR="00BA2FA2">
        <w:rPr>
          <w:lang w:eastAsia="zh-CN"/>
        </w:rPr>
        <w:t>triction</w:t>
      </w:r>
    </w:p>
    <w:p w14:paraId="0C90D857" w14:textId="3EA6B85B" w:rsidR="00482751" w:rsidRDefault="00482751" w:rsidP="00482751">
      <w:pPr>
        <w:jc w:val="both"/>
        <w:rPr>
          <w:lang w:val="en-GB" w:eastAsia="zh-CN"/>
        </w:rPr>
      </w:pPr>
      <w:r>
        <w:rPr>
          <w:lang w:val="en-GB" w:eastAsia="zh-CN"/>
        </w:rPr>
        <w:t>RAN1#110</w:t>
      </w:r>
      <w:r w:rsidRPr="00A52258">
        <w:rPr>
          <w:lang w:val="en-GB" w:eastAsia="zh-CN"/>
        </w:rPr>
        <w:t>bis-e</w:t>
      </w:r>
      <w:r>
        <w:rPr>
          <w:lang w:val="en-GB" w:eastAsia="zh-CN"/>
        </w:rPr>
        <w:t xml:space="preserve"> agreements</w:t>
      </w:r>
      <w:r w:rsidR="003C773D">
        <w:rPr>
          <w:lang w:val="en-GB" w:eastAsia="zh-CN"/>
        </w:rPr>
        <w:t xml:space="preserve"> </w:t>
      </w:r>
      <w:r w:rsidR="007E23C5">
        <w:rPr>
          <w:lang w:val="en-GB" w:eastAsia="zh-CN"/>
        </w:rPr>
        <w:fldChar w:fldCharType="begin"/>
      </w:r>
      <w:r w:rsidR="007E23C5">
        <w:rPr>
          <w:lang w:val="en-GB" w:eastAsia="zh-CN"/>
        </w:rPr>
        <w:instrText xml:space="preserve"> REF _Ref134792722 \r \h </w:instrText>
      </w:r>
      <w:r w:rsidR="007E23C5">
        <w:rPr>
          <w:lang w:val="en-GB" w:eastAsia="zh-CN"/>
        </w:rPr>
      </w:r>
      <w:r w:rsidR="007E23C5">
        <w:rPr>
          <w:lang w:val="en-GB" w:eastAsia="zh-CN"/>
        </w:rPr>
        <w:fldChar w:fldCharType="separate"/>
      </w:r>
      <w:r w:rsidR="00D02437">
        <w:rPr>
          <w:lang w:val="en-GB" w:eastAsia="zh-CN"/>
        </w:rPr>
        <w:t>[3]</w:t>
      </w:r>
      <w:r w:rsidR="007E23C5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82751" w14:paraId="312B35A0" w14:textId="77777777" w:rsidTr="00945FA9">
        <w:tc>
          <w:tcPr>
            <w:tcW w:w="9962" w:type="dxa"/>
          </w:tcPr>
          <w:p w14:paraId="2BC82F03" w14:textId="77777777" w:rsidR="00482751" w:rsidRPr="00277092" w:rsidRDefault="00482751" w:rsidP="00945FA9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277092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39C062C7" w14:textId="77777777" w:rsidR="00482751" w:rsidRPr="00277092" w:rsidRDefault="00482751" w:rsidP="00945FA9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On the CSI reporting and measurement for the Rel-18 Type-II codebook refinement for high/medium velocities, support the following CSI-RS resource types/structures for CMR:</w:t>
            </w:r>
          </w:p>
          <w:p w14:paraId="249A3A38" w14:textId="77777777" w:rsidR="00482751" w:rsidRPr="00277092" w:rsidRDefault="00482751" w:rsidP="003C6AB6">
            <w:pPr>
              <w:numPr>
                <w:ilvl w:val="0"/>
                <w:numId w:val="6"/>
              </w:numPr>
              <w:suppressAutoHyphens/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x-none"/>
              </w:rPr>
            </w:pPr>
            <w:r w:rsidRPr="00277092">
              <w:rPr>
                <w:rFonts w:ascii="Times" w:eastAsia="Batang" w:hAnsi="Times"/>
                <w:lang w:val="en-GB" w:eastAsia="x-none"/>
              </w:rPr>
              <w:t>Time-domain behaviour for NZP CSI-RS resource: periodic (P), semi-persistent (SP), aperiodic (AP)</w:t>
            </w:r>
          </w:p>
          <w:p w14:paraId="4BB84C96" w14:textId="77777777" w:rsidR="00482751" w:rsidRPr="00277092" w:rsidRDefault="00482751" w:rsidP="003C6AB6">
            <w:pPr>
              <w:numPr>
                <w:ilvl w:val="1"/>
                <w:numId w:val="6"/>
              </w:numPr>
              <w:suppressAutoHyphens/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x-none"/>
              </w:rPr>
            </w:pPr>
            <w:r w:rsidRPr="00277092">
              <w:rPr>
                <w:rFonts w:ascii="Times" w:eastAsia="Batang" w:hAnsi="Times"/>
                <w:lang w:val="en-GB" w:eastAsia="x-none"/>
              </w:rPr>
              <w:t xml:space="preserve">FFS: Whether to introduce </w:t>
            </w:r>
            <w:r w:rsidRPr="00097C13">
              <w:rPr>
                <w:rFonts w:ascii="Times" w:eastAsia="Batang" w:hAnsi="Times"/>
                <w:highlight w:val="yellow"/>
                <w:lang w:val="en-GB" w:eastAsia="x-none"/>
              </w:rPr>
              <w:t>constraints</w:t>
            </w:r>
            <w:r w:rsidRPr="00277092">
              <w:rPr>
                <w:rFonts w:ascii="Times" w:eastAsia="Batang" w:hAnsi="Times"/>
                <w:lang w:val="en-GB" w:eastAsia="x-none"/>
              </w:rPr>
              <w:t xml:space="preserve"> on allowed configuration</w:t>
            </w:r>
          </w:p>
          <w:p w14:paraId="663FDE92" w14:textId="1A4C442A" w:rsidR="00482751" w:rsidRPr="00277092" w:rsidRDefault="00AF745C" w:rsidP="003C6AB6">
            <w:pPr>
              <w:numPr>
                <w:ilvl w:val="0"/>
                <w:numId w:val="7"/>
              </w:numPr>
              <w:snapToGrid w:val="0"/>
              <w:spacing w:before="0" w:after="0" w:line="240" w:lineRule="auto"/>
              <w:rPr>
                <w:rFonts w:eastAsia="Batang"/>
                <w:color w:val="000000"/>
                <w:szCs w:val="24"/>
                <w:lang w:val="en-GB"/>
              </w:rPr>
            </w:pPr>
            <w:r>
              <w:rPr>
                <w:rFonts w:eastAsiaTheme="minorEastAsia"/>
                <w:color w:val="000000"/>
                <w:szCs w:val="24"/>
                <w:lang w:val="en-GB" w:eastAsia="zh-CN"/>
              </w:rPr>
              <w:t>…</w:t>
            </w:r>
          </w:p>
          <w:p w14:paraId="3B4A6C58" w14:textId="77777777" w:rsidR="00482751" w:rsidRPr="00B677D6" w:rsidRDefault="00482751" w:rsidP="00945FA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</w:p>
        </w:tc>
      </w:tr>
    </w:tbl>
    <w:p w14:paraId="61B503CE" w14:textId="77777777" w:rsidR="00482751" w:rsidRDefault="00482751" w:rsidP="00482751">
      <w:pPr>
        <w:jc w:val="both"/>
        <w:rPr>
          <w:lang w:val="en-GB" w:eastAsia="zh-CN"/>
        </w:rPr>
      </w:pPr>
    </w:p>
    <w:p w14:paraId="4FFB529B" w14:textId="6E1AAE13" w:rsidR="00B72017" w:rsidRDefault="00B72017" w:rsidP="00B72017">
      <w:pPr>
        <w:jc w:val="both"/>
        <w:rPr>
          <w:lang w:val="en-GB" w:eastAsia="zh-CN"/>
        </w:rPr>
      </w:pPr>
      <w:r>
        <w:rPr>
          <w:lang w:val="en-GB" w:eastAsia="zh-CN"/>
        </w:rPr>
        <w:t>RAN1#112 agreements</w:t>
      </w:r>
      <w:r w:rsidR="00D2349C">
        <w:rPr>
          <w:lang w:val="en-GB" w:eastAsia="zh-CN"/>
        </w:rPr>
        <w:t xml:space="preserve"> </w:t>
      </w:r>
      <w:r w:rsidR="00D2349C">
        <w:rPr>
          <w:lang w:val="en-GB" w:eastAsia="zh-CN"/>
        </w:rPr>
        <w:fldChar w:fldCharType="begin"/>
      </w:r>
      <w:r w:rsidR="00D2349C">
        <w:rPr>
          <w:lang w:val="en-GB" w:eastAsia="zh-CN"/>
        </w:rPr>
        <w:instrText xml:space="preserve"> REF _Ref134792748 \r \h </w:instrText>
      </w:r>
      <w:r w:rsidR="00D2349C">
        <w:rPr>
          <w:lang w:val="en-GB" w:eastAsia="zh-CN"/>
        </w:rPr>
      </w:r>
      <w:r w:rsidR="00D2349C">
        <w:rPr>
          <w:lang w:val="en-GB" w:eastAsia="zh-CN"/>
        </w:rPr>
        <w:fldChar w:fldCharType="separate"/>
      </w:r>
      <w:r w:rsidR="00D02437">
        <w:rPr>
          <w:lang w:val="en-GB" w:eastAsia="zh-CN"/>
        </w:rPr>
        <w:t>[4]</w:t>
      </w:r>
      <w:r w:rsidR="00D2349C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72017" w14:paraId="714CEF88" w14:textId="77777777" w:rsidTr="00B72017">
        <w:tc>
          <w:tcPr>
            <w:tcW w:w="9962" w:type="dxa"/>
          </w:tcPr>
          <w:p w14:paraId="770109C5" w14:textId="77777777" w:rsidR="00B72017" w:rsidRPr="00B72017" w:rsidRDefault="00B72017" w:rsidP="00B72017">
            <w:pPr>
              <w:spacing w:before="0" w:after="0"/>
              <w:rPr>
                <w:lang w:eastAsia="zh-CN"/>
              </w:rPr>
            </w:pPr>
            <w:r w:rsidRPr="00B72017">
              <w:rPr>
                <w:b/>
                <w:bCs/>
                <w:highlight w:val="green"/>
                <w:lang w:val="en-GB" w:eastAsia="zh-CN"/>
              </w:rPr>
              <w:t>Agreement</w:t>
            </w:r>
          </w:p>
          <w:p w14:paraId="7DE0C932" w14:textId="77777777" w:rsidR="00B72017" w:rsidRPr="00B72017" w:rsidRDefault="00B72017" w:rsidP="00B72017">
            <w:pPr>
              <w:spacing w:before="0" w:after="0"/>
              <w:rPr>
                <w:lang w:eastAsia="zh-CN"/>
              </w:rPr>
            </w:pPr>
            <w:r w:rsidRPr="00B72017">
              <w:rPr>
                <w:lang w:val="en-GB" w:eastAsia="zh-CN"/>
              </w:rPr>
              <w:t>For the Type-II codebook refinement for high/medium velocities, regarding the parameter</w:t>
            </w:r>
            <w:r w:rsidRPr="00B72017">
              <w:rPr>
                <w:i/>
                <w:iCs/>
                <w:lang w:val="en-GB" w:eastAsia="zh-CN"/>
              </w:rPr>
              <w:t xml:space="preserve"> d</w:t>
            </w:r>
            <w:r w:rsidRPr="00B72017">
              <w:rPr>
                <w:lang w:val="en-GB" w:eastAsia="zh-CN"/>
              </w:rPr>
              <w:t xml:space="preserve"> (in slots), </w:t>
            </w:r>
          </w:p>
          <w:p w14:paraId="33937308" w14:textId="77777777" w:rsidR="00B72017" w:rsidRPr="00B72017" w:rsidRDefault="00B72017" w:rsidP="00B72017">
            <w:pPr>
              <w:numPr>
                <w:ilvl w:val="0"/>
                <w:numId w:val="39"/>
              </w:numPr>
              <w:spacing w:before="0" w:after="0"/>
              <w:rPr>
                <w:lang w:eastAsia="zh-CN"/>
              </w:rPr>
            </w:pPr>
            <w:r w:rsidRPr="00B72017">
              <w:rPr>
                <w:lang w:val="en-GB" w:eastAsia="zh-CN"/>
              </w:rPr>
              <w:t xml:space="preserve">for P/SP-CSI-RS, support </w:t>
            </w:r>
            <w:r w:rsidRPr="00B72017">
              <w:rPr>
                <w:i/>
                <w:iCs/>
                <w:lang w:val="en-GB" w:eastAsia="zh-CN"/>
              </w:rPr>
              <w:t>d</w:t>
            </w:r>
            <w:r w:rsidRPr="00B72017">
              <w:rPr>
                <w:lang w:val="en-GB" w:eastAsia="zh-CN"/>
              </w:rPr>
              <w:t xml:space="preserve"> equal to the periodicity of the CSI-RS resource </w:t>
            </w:r>
          </w:p>
          <w:p w14:paraId="3AB0DB17" w14:textId="77777777" w:rsidR="00B72017" w:rsidRPr="00B72017" w:rsidRDefault="00B72017" w:rsidP="00B72017">
            <w:pPr>
              <w:numPr>
                <w:ilvl w:val="0"/>
                <w:numId w:val="39"/>
              </w:numPr>
              <w:spacing w:before="0" w:after="0"/>
              <w:rPr>
                <w:lang w:eastAsia="zh-CN"/>
              </w:rPr>
            </w:pPr>
            <w:r w:rsidRPr="00B72017">
              <w:rPr>
                <w:lang w:val="en-GB" w:eastAsia="zh-CN"/>
              </w:rPr>
              <w:t xml:space="preserve">for AP-CSI-RS, also support </w:t>
            </w:r>
            <w:r w:rsidRPr="00B72017">
              <w:rPr>
                <w:i/>
                <w:iCs/>
                <w:lang w:val="en-GB" w:eastAsia="zh-CN"/>
              </w:rPr>
              <w:t>d</w:t>
            </w:r>
            <w:r w:rsidRPr="00B72017">
              <w:rPr>
                <w:lang w:val="en-GB" w:eastAsia="zh-CN"/>
              </w:rPr>
              <w:t xml:space="preserve"> =1</w:t>
            </w:r>
          </w:p>
          <w:p w14:paraId="2F7331DE" w14:textId="77777777" w:rsidR="00B72017" w:rsidRDefault="00B72017" w:rsidP="00B72017">
            <w:pPr>
              <w:spacing w:before="0" w:after="0"/>
              <w:rPr>
                <w:lang w:val="en-GB" w:eastAsia="zh-CN"/>
              </w:rPr>
            </w:pPr>
          </w:p>
        </w:tc>
      </w:tr>
    </w:tbl>
    <w:p w14:paraId="541F4DDF" w14:textId="77777777" w:rsidR="00B72017" w:rsidRPr="005A7649" w:rsidRDefault="00B72017" w:rsidP="00482751">
      <w:pPr>
        <w:jc w:val="both"/>
        <w:rPr>
          <w:lang w:val="en-GB" w:eastAsia="zh-CN"/>
        </w:rPr>
      </w:pPr>
    </w:p>
    <w:p w14:paraId="151925DA" w14:textId="247952E9" w:rsidR="00482751" w:rsidRDefault="00705090" w:rsidP="00C2576F">
      <w:pPr>
        <w:jc w:val="both"/>
        <w:rPr>
          <w:b/>
          <w:bCs/>
          <w:lang w:val="en-GB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Pr="00C3563D">
        <w:rPr>
          <w:lang w:eastAsia="zh-CN"/>
        </w:rPr>
        <w:t xml:space="preserve"> </w:t>
      </w:r>
      <w:r w:rsidR="00F410E1">
        <w:rPr>
          <w:lang w:eastAsia="zh-CN"/>
        </w:rPr>
        <w:t xml:space="preserve">P/SP-CSI-RS, </w:t>
      </w:r>
      <w:r w:rsidR="0004228B">
        <w:rPr>
          <w:lang w:eastAsia="zh-CN"/>
        </w:rPr>
        <w:t>W</w:t>
      </w:r>
      <w:r w:rsidR="0004228B" w:rsidRPr="007A64B7">
        <w:rPr>
          <w:vertAlign w:val="subscript"/>
          <w:lang w:eastAsia="zh-CN"/>
        </w:rPr>
        <w:t>CSI</w:t>
      </w:r>
      <w:r w:rsidR="0004228B">
        <w:rPr>
          <w:lang w:eastAsia="zh-CN"/>
        </w:rPr>
        <w:t>’s</w:t>
      </w:r>
      <w:r w:rsidR="007A64B7">
        <w:rPr>
          <w:lang w:eastAsia="zh-CN"/>
        </w:rPr>
        <w:t xml:space="preserve"> time granularity d</w:t>
      </w:r>
      <w:r w:rsidR="00C14C3F">
        <w:rPr>
          <w:lang w:eastAsia="zh-CN"/>
        </w:rPr>
        <w:t xml:space="preserve"> is agreed to be the periodicity of </w:t>
      </w:r>
      <w:r w:rsidR="00764250">
        <w:rPr>
          <w:rFonts w:hint="eastAsia"/>
          <w:lang w:eastAsia="zh-CN"/>
        </w:rPr>
        <w:t>the</w:t>
      </w:r>
      <w:r w:rsidR="00764250">
        <w:rPr>
          <w:lang w:eastAsia="zh-CN"/>
        </w:rPr>
        <w:t xml:space="preserve"> </w:t>
      </w:r>
      <w:r w:rsidR="00764250">
        <w:rPr>
          <w:rFonts w:hint="eastAsia"/>
          <w:lang w:eastAsia="zh-CN"/>
        </w:rPr>
        <w:t>a</w:t>
      </w:r>
      <w:r w:rsidR="00764250">
        <w:rPr>
          <w:lang w:eastAsia="zh-CN"/>
        </w:rPr>
        <w:t xml:space="preserve">ssociated </w:t>
      </w:r>
      <w:r w:rsidR="00C14C3F">
        <w:rPr>
          <w:lang w:eastAsia="zh-CN"/>
        </w:rPr>
        <w:t>CSI-RS.</w:t>
      </w:r>
      <w:r w:rsidR="00C53698">
        <w:rPr>
          <w:lang w:eastAsia="zh-CN"/>
        </w:rPr>
        <w:t xml:space="preserve"> However, some existing periodicity</w:t>
      </w:r>
      <w:r w:rsidR="00575B72">
        <w:rPr>
          <w:lang w:eastAsia="zh-CN"/>
        </w:rPr>
        <w:t xml:space="preserve"> values ({4,5,8,10,16,…,</w:t>
      </w:r>
      <w:r w:rsidR="008C6EBA">
        <w:rPr>
          <w:lang w:eastAsia="zh-CN"/>
        </w:rPr>
        <w:t>640</w:t>
      </w:r>
      <w:r w:rsidR="00575B72">
        <w:rPr>
          <w:lang w:eastAsia="zh-CN"/>
        </w:rPr>
        <w:t>}</w:t>
      </w:r>
      <w:r w:rsidR="008C6EBA">
        <w:rPr>
          <w:lang w:eastAsia="zh-CN"/>
        </w:rPr>
        <w:t xml:space="preserve"> slots)</w:t>
      </w:r>
      <w:r w:rsidR="00C53698">
        <w:rPr>
          <w:lang w:eastAsia="zh-CN"/>
        </w:rPr>
        <w:t xml:space="preserve"> </w:t>
      </w:r>
      <w:r w:rsidR="008C6EBA">
        <w:rPr>
          <w:lang w:eastAsia="zh-CN"/>
        </w:rPr>
        <w:t>are</w:t>
      </w:r>
      <w:r w:rsidR="00C53698">
        <w:rPr>
          <w:lang w:eastAsia="zh-CN"/>
        </w:rPr>
        <w:t xml:space="preserve"> </w:t>
      </w:r>
      <w:r w:rsidR="007332F4">
        <w:rPr>
          <w:lang w:eastAsia="zh-CN"/>
        </w:rPr>
        <w:t>too long for a medium-velocity UE</w:t>
      </w:r>
      <w:r w:rsidR="00DA28C7">
        <w:rPr>
          <w:lang w:eastAsia="zh-CN"/>
        </w:rPr>
        <w:t>.</w:t>
      </w:r>
    </w:p>
    <w:p w14:paraId="69CB5FE5" w14:textId="3565EE23" w:rsidR="00A475CA" w:rsidRDefault="00DA28C7" w:rsidP="00482751">
      <w:pPr>
        <w:jc w:val="both"/>
        <w:rPr>
          <w:lang w:val="en-GB" w:eastAsia="zh-CN"/>
        </w:rPr>
      </w:pPr>
      <w:r w:rsidRPr="00401DAE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7</w:t>
      </w:r>
      <w:r w:rsidRPr="00401DAE">
        <w:rPr>
          <w:b/>
          <w:bCs/>
          <w:lang w:val="en-GB" w:eastAsia="zh-CN"/>
        </w:rPr>
        <w:t>: For Type-II-Doppler,</w:t>
      </w:r>
      <w:r>
        <w:rPr>
          <w:b/>
          <w:bCs/>
          <w:lang w:val="en-GB" w:eastAsia="zh-CN"/>
        </w:rPr>
        <w:t xml:space="preserve"> restrict peri</w:t>
      </w:r>
      <w:r w:rsidR="00C0000B">
        <w:rPr>
          <w:b/>
          <w:bCs/>
          <w:lang w:val="en-GB" w:eastAsia="zh-CN"/>
        </w:rPr>
        <w:t>odicity of P/SP-CSI-RS to be no larger than 8 slots</w:t>
      </w:r>
    </w:p>
    <w:p w14:paraId="3641DB34" w14:textId="77777777" w:rsidR="00F84B35" w:rsidRDefault="00F84B35" w:rsidP="00F84B35">
      <w:pPr>
        <w:rPr>
          <w:lang w:val="en-GB" w:eastAsia="zh-CN"/>
        </w:rPr>
      </w:pPr>
    </w:p>
    <w:p w14:paraId="558B51D8" w14:textId="77777777" w:rsidR="00BB06B5" w:rsidRPr="00F84B35" w:rsidRDefault="00BB06B5" w:rsidP="00F84B35">
      <w:pPr>
        <w:rPr>
          <w:lang w:val="en-GB" w:eastAsia="zh-CN"/>
        </w:rPr>
      </w:pPr>
    </w:p>
    <w:p w14:paraId="2539E820" w14:textId="178AD6DE" w:rsidR="001E0778" w:rsidRDefault="001E0778" w:rsidP="001E0778">
      <w:pPr>
        <w:pStyle w:val="Heading1"/>
        <w:rPr>
          <w:lang w:eastAsia="zh-CN"/>
        </w:rPr>
      </w:pPr>
      <w:r>
        <w:rPr>
          <w:lang w:eastAsia="zh-CN"/>
        </w:rPr>
        <w:t>Type-II</w:t>
      </w:r>
      <w:r w:rsidR="00B42171">
        <w:rPr>
          <w:lang w:eastAsia="zh-CN"/>
        </w:rPr>
        <w:t>-CJT</w:t>
      </w:r>
      <w:r>
        <w:rPr>
          <w:lang w:eastAsia="zh-CN"/>
        </w:rPr>
        <w:t xml:space="preserve"> codebook refinement </w:t>
      </w:r>
    </w:p>
    <w:p w14:paraId="736BD916" w14:textId="09D1DA20" w:rsidR="00303760" w:rsidRDefault="00820F14" w:rsidP="004943F0">
      <w:pPr>
        <w:pStyle w:val="Heading2"/>
        <w:rPr>
          <w:lang w:eastAsia="zh-CN"/>
        </w:rPr>
      </w:pPr>
      <w:r>
        <w:rPr>
          <w:lang w:eastAsia="zh-CN"/>
        </w:rPr>
        <w:t xml:space="preserve">Timeline / </w:t>
      </w:r>
      <w:r w:rsidR="00F11A6B">
        <w:rPr>
          <w:lang w:eastAsia="zh-CN"/>
        </w:rPr>
        <w:t>CPU</w:t>
      </w:r>
    </w:p>
    <w:p w14:paraId="48633128" w14:textId="3D4400AA" w:rsidR="00AF07BE" w:rsidRDefault="00AF07BE" w:rsidP="00AF07BE">
      <w:pPr>
        <w:jc w:val="both"/>
        <w:rPr>
          <w:lang w:val="en-GB" w:eastAsia="zh-CN"/>
        </w:rPr>
      </w:pPr>
      <w:r>
        <w:rPr>
          <w:lang w:val="en-GB" w:eastAsia="zh-CN"/>
        </w:rPr>
        <w:t>RAN1#11</w:t>
      </w:r>
      <w:r w:rsidR="00B27085">
        <w:rPr>
          <w:lang w:val="en-GB" w:eastAsia="zh-CN"/>
        </w:rPr>
        <w:t>3</w:t>
      </w:r>
      <w:r>
        <w:rPr>
          <w:lang w:val="en-GB" w:eastAsia="zh-CN"/>
        </w:rPr>
        <w:t xml:space="preserve"> agreements</w:t>
      </w:r>
      <w:r w:rsidR="00514661">
        <w:rPr>
          <w:lang w:val="en-GB" w:eastAsia="zh-CN"/>
        </w:rPr>
        <w:t xml:space="preserve"> </w:t>
      </w:r>
      <w:r w:rsidR="00446BF0">
        <w:rPr>
          <w:highlight w:val="yellow"/>
          <w:lang w:val="en-GB" w:eastAsia="zh-CN"/>
        </w:rPr>
        <w:fldChar w:fldCharType="begin"/>
      </w:r>
      <w:r w:rsidR="00446BF0">
        <w:rPr>
          <w:lang w:val="en-GB" w:eastAsia="zh-CN"/>
        </w:rPr>
        <w:instrText xml:space="preserve"> REF _Ref142489753 \r \h </w:instrText>
      </w:r>
      <w:r w:rsidR="00446BF0">
        <w:rPr>
          <w:highlight w:val="yellow"/>
          <w:lang w:val="en-GB" w:eastAsia="zh-CN"/>
        </w:rPr>
      </w:r>
      <w:r w:rsidR="00446BF0">
        <w:rPr>
          <w:highlight w:val="yellow"/>
          <w:lang w:val="en-GB" w:eastAsia="zh-CN"/>
        </w:rPr>
        <w:fldChar w:fldCharType="separate"/>
      </w:r>
      <w:r w:rsidR="00D02437">
        <w:rPr>
          <w:lang w:val="en-GB" w:eastAsia="zh-CN"/>
        </w:rPr>
        <w:t>[2]</w:t>
      </w:r>
      <w:r w:rsidR="00446BF0">
        <w:rPr>
          <w:highlight w:val="yellow"/>
          <w:lang w:val="en-GB" w:eastAsia="zh-CN"/>
        </w:rPr>
        <w:fldChar w:fldCharType="end"/>
      </w:r>
      <w:r w:rsidR="00446BF0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07BE" w14:paraId="21304E8B" w14:textId="77777777" w:rsidTr="00346DC3">
        <w:tc>
          <w:tcPr>
            <w:tcW w:w="9962" w:type="dxa"/>
          </w:tcPr>
          <w:p w14:paraId="7B0C387C" w14:textId="77777777" w:rsidR="00A87178" w:rsidRPr="000A6B22" w:rsidRDefault="00A87178" w:rsidP="00A87178">
            <w:pPr>
              <w:snapToGrid w:val="0"/>
              <w:spacing w:before="0" w:after="0"/>
              <w:rPr>
                <w:rFonts w:ascii="Times" w:eastAsia="Batang" w:hAnsi="Times"/>
                <w:highlight w:val="green"/>
                <w:lang w:val="en-GB"/>
              </w:rPr>
            </w:pPr>
            <w:r w:rsidRPr="000A6B22">
              <w:rPr>
                <w:rFonts w:ascii="Times" w:eastAsia="Batang" w:hAnsi="Times"/>
                <w:b/>
                <w:szCs w:val="16"/>
                <w:highlight w:val="green"/>
                <w:lang w:val="en-GB"/>
              </w:rPr>
              <w:t>Agreement</w:t>
            </w:r>
          </w:p>
          <w:p w14:paraId="1EDFF711" w14:textId="77777777" w:rsidR="00A87178" w:rsidRPr="000A6B22" w:rsidRDefault="00A87178" w:rsidP="00A87178">
            <w:pPr>
              <w:snapToGrid w:val="0"/>
              <w:spacing w:before="0" w:after="0"/>
              <w:rPr>
                <w:rFonts w:ascii="Times" w:eastAsia="Batang" w:hAnsi="Times"/>
                <w:szCs w:val="24"/>
                <w:lang w:val="en-GB"/>
              </w:rPr>
            </w:pPr>
            <w:r w:rsidRPr="000A6B22">
              <w:rPr>
                <w:rFonts w:ascii="Times" w:eastAsia="Batang" w:hAnsi="Times"/>
                <w:szCs w:val="24"/>
                <w:lang w:val="en-GB"/>
              </w:rPr>
              <w:t xml:space="preserve">For the Rel-18 Type-II codebook refinement for CJT </w:t>
            </w:r>
            <w:proofErr w:type="spellStart"/>
            <w:r w:rsidRPr="000A6B22">
              <w:rPr>
                <w:rFonts w:ascii="Times" w:eastAsia="Batang" w:hAnsi="Times"/>
                <w:szCs w:val="24"/>
                <w:lang w:val="en-GB"/>
              </w:rPr>
              <w:t>mTRP</w:t>
            </w:r>
            <w:proofErr w:type="spellEnd"/>
            <w:r w:rsidRPr="000A6B22">
              <w:rPr>
                <w:rFonts w:ascii="Times" w:eastAsia="Batang" w:hAnsi="Times"/>
                <w:szCs w:val="24"/>
                <w:lang w:val="en-GB"/>
              </w:rPr>
              <w:t>, regarding Z/Z’:</w:t>
            </w:r>
          </w:p>
          <w:p w14:paraId="11161122" w14:textId="77777777" w:rsidR="00A87178" w:rsidRPr="000A6B22" w:rsidRDefault="00A87178" w:rsidP="003C6AB6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0A6B22">
              <w:rPr>
                <w:rFonts w:ascii="Times" w:eastAsia="Batang" w:hAnsi="Times"/>
                <w:bCs/>
                <w:szCs w:val="24"/>
                <w:lang w:val="en-GB" w:eastAsia="x-none"/>
              </w:rPr>
              <w:lastRenderedPageBreak/>
              <w:t>For N</w:t>
            </w:r>
            <w:r w:rsidRPr="000A6B22">
              <w:rPr>
                <w:rFonts w:ascii="Times" w:eastAsia="Batang" w:hAnsi="Times"/>
                <w:bCs/>
                <w:szCs w:val="24"/>
                <w:vertAlign w:val="subscript"/>
                <w:lang w:val="en-GB" w:eastAsia="x-none"/>
              </w:rPr>
              <w:t>TRP</w:t>
            </w:r>
            <w:r w:rsidRPr="000A6B22">
              <w:rPr>
                <w:rFonts w:ascii="Times" w:eastAsia="Batang" w:hAnsi="Times"/>
                <w:bCs/>
                <w:szCs w:val="24"/>
                <w:lang w:val="en-GB" w:eastAsia="x-none"/>
              </w:rPr>
              <w:t>=1: reuse legacy Z/Z’ values</w:t>
            </w:r>
          </w:p>
          <w:p w14:paraId="169C038B" w14:textId="77777777" w:rsidR="00A87178" w:rsidRPr="000A6B22" w:rsidRDefault="00A87178" w:rsidP="003C6AB6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0A6B22">
              <w:rPr>
                <w:rFonts w:ascii="Times" w:eastAsia="Batang" w:hAnsi="Times"/>
                <w:bCs/>
                <w:szCs w:val="24"/>
                <w:lang w:val="en-GB" w:eastAsia="x-none"/>
              </w:rPr>
              <w:t>For N</w:t>
            </w:r>
            <w:r w:rsidRPr="000A6B22">
              <w:rPr>
                <w:rFonts w:ascii="Times" w:eastAsia="Batang" w:hAnsi="Times"/>
                <w:bCs/>
                <w:szCs w:val="24"/>
                <w:vertAlign w:val="subscript"/>
                <w:lang w:val="en-GB" w:eastAsia="x-none"/>
              </w:rPr>
              <w:t>TRP</w:t>
            </w:r>
            <w:r w:rsidRPr="000A6B22">
              <w:rPr>
                <w:rFonts w:ascii="Times" w:eastAsia="Batang" w:hAnsi="Times"/>
                <w:bCs/>
                <w:szCs w:val="24"/>
                <w:lang w:val="en-GB" w:eastAsia="x-none"/>
              </w:rPr>
              <w:t>&gt;1, introduce two UE capabilities:</w:t>
            </w:r>
          </w:p>
          <w:p w14:paraId="7A40BC31" w14:textId="77777777" w:rsidR="00A87178" w:rsidRPr="000A6B22" w:rsidRDefault="00A87178" w:rsidP="003C6AB6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0A6B22">
              <w:rPr>
                <w:rFonts w:ascii="Times" w:eastAsia="Batang" w:hAnsi="Times"/>
                <w:bCs/>
                <w:szCs w:val="24"/>
                <w:lang w:val="en-GB" w:eastAsia="x-none"/>
              </w:rPr>
              <w:t>Capability 1: Reuse legacy Z/Z’ values</w:t>
            </w:r>
          </w:p>
          <w:p w14:paraId="208095B2" w14:textId="77777777" w:rsidR="00A87178" w:rsidRPr="000A6B22" w:rsidRDefault="00A87178" w:rsidP="003C6AB6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0A6B22">
              <w:rPr>
                <w:rFonts w:ascii="Times" w:eastAsia="Batang" w:hAnsi="Times"/>
                <w:bCs/>
                <w:szCs w:val="24"/>
                <w:lang w:val="en-GB" w:eastAsia="x-none"/>
              </w:rPr>
              <w:t xml:space="preserve">Capability 2: Legacy Z/Z’ values </w:t>
            </w:r>
            <w:r w:rsidRPr="00A87178">
              <w:rPr>
                <w:rFonts w:ascii="Times" w:eastAsia="Batang" w:hAnsi="Times"/>
                <w:bCs/>
                <w:szCs w:val="24"/>
                <w:highlight w:val="yellow"/>
                <w:lang w:val="en-GB" w:eastAsia="x-none"/>
              </w:rPr>
              <w:t>+ r</w:t>
            </w:r>
            <w:r w:rsidRPr="000A6B22">
              <w:rPr>
                <w:rFonts w:ascii="Times" w:eastAsia="Batang" w:hAnsi="Times"/>
                <w:bCs/>
                <w:szCs w:val="24"/>
                <w:lang w:val="en-GB" w:eastAsia="x-none"/>
              </w:rPr>
              <w:t xml:space="preserve">  </w:t>
            </w:r>
          </w:p>
          <w:p w14:paraId="7FFB84BC" w14:textId="77777777" w:rsidR="00A87178" w:rsidRPr="000A6B22" w:rsidRDefault="00A87178" w:rsidP="003C6AB6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0A6B22">
              <w:rPr>
                <w:rFonts w:ascii="Times" w:eastAsia="Batang" w:hAnsi="Times"/>
                <w:bCs/>
                <w:szCs w:val="24"/>
                <w:lang w:val="en-GB" w:eastAsia="x-none"/>
              </w:rPr>
              <w:t xml:space="preserve">The value(s) of r&gt;0 </w:t>
            </w:r>
            <w:r w:rsidRPr="000A6B22">
              <w:rPr>
                <w:rFonts w:ascii="Times" w:eastAsia="Batang" w:hAnsi="Times"/>
                <w:bCs/>
                <w:szCs w:val="24"/>
                <w:u w:val="single"/>
                <w:lang w:val="en-GB" w:eastAsia="x-none"/>
              </w:rPr>
              <w:t>can</w:t>
            </w:r>
            <w:r w:rsidRPr="000A6B22">
              <w:rPr>
                <w:rFonts w:ascii="Times" w:eastAsia="Batang" w:hAnsi="Times"/>
                <w:bCs/>
                <w:szCs w:val="24"/>
                <w:lang w:val="en-GB" w:eastAsia="x-none"/>
              </w:rPr>
              <w:t xml:space="preserve"> depend on the configured N</w:t>
            </w:r>
            <w:r w:rsidRPr="000A6B22">
              <w:rPr>
                <w:rFonts w:ascii="Times" w:eastAsia="Batang" w:hAnsi="Times"/>
                <w:bCs/>
                <w:szCs w:val="24"/>
                <w:vertAlign w:val="subscript"/>
                <w:lang w:val="en-GB" w:eastAsia="x-none"/>
              </w:rPr>
              <w:t>TRP</w:t>
            </w:r>
            <w:r w:rsidRPr="000A6B22">
              <w:rPr>
                <w:rFonts w:ascii="Times" w:eastAsia="Batang" w:hAnsi="Times"/>
                <w:bCs/>
                <w:szCs w:val="24"/>
                <w:lang w:val="en-GB" w:eastAsia="x-none"/>
              </w:rPr>
              <w:t xml:space="preserve"> value</w:t>
            </w:r>
          </w:p>
          <w:p w14:paraId="6F200D8A" w14:textId="77777777" w:rsidR="00A87178" w:rsidRPr="000A6B22" w:rsidRDefault="00A87178" w:rsidP="003C6AB6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0A6B22">
              <w:rPr>
                <w:rFonts w:ascii="Times" w:eastAsia="Batang" w:hAnsi="Times"/>
                <w:bCs/>
                <w:szCs w:val="24"/>
                <w:lang w:val="en-GB" w:eastAsia="x-none"/>
              </w:rPr>
              <w:t>FFS: exact value(s) of r</w:t>
            </w:r>
          </w:p>
          <w:p w14:paraId="3BB4610B" w14:textId="77777777" w:rsidR="00A87178" w:rsidRPr="000A6B22" w:rsidRDefault="00A87178" w:rsidP="00A87178">
            <w:pPr>
              <w:snapToGrid w:val="0"/>
              <w:spacing w:before="0" w:after="0"/>
              <w:rPr>
                <w:rFonts w:ascii="Times" w:eastAsia="Batang" w:hAnsi="Times"/>
                <w:lang w:val="en-GB"/>
              </w:rPr>
            </w:pPr>
            <w:r w:rsidRPr="000A6B22">
              <w:rPr>
                <w:rFonts w:ascii="Times" w:eastAsia="Batang" w:hAnsi="Times"/>
                <w:lang w:val="en-GB"/>
              </w:rPr>
              <w:t>Note: Since this pertains Type-II, the relevant values are Z2/Z2’</w:t>
            </w:r>
          </w:p>
          <w:p w14:paraId="1E398F04" w14:textId="4439A336" w:rsidR="00514661" w:rsidRPr="00A87178" w:rsidRDefault="00514661" w:rsidP="00A87178">
            <w:pPr>
              <w:snapToGrid w:val="0"/>
              <w:spacing w:before="0" w:after="0" w:line="240" w:lineRule="auto"/>
              <w:rPr>
                <w:rFonts w:eastAsia="MS Mincho" w:cs="Times"/>
                <w:lang w:val="en-GB" w:eastAsia="ja-JP"/>
              </w:rPr>
            </w:pPr>
          </w:p>
        </w:tc>
      </w:tr>
    </w:tbl>
    <w:p w14:paraId="6C1D8B13" w14:textId="248E88AF" w:rsidR="00390F6D" w:rsidRDefault="00390F6D" w:rsidP="00AF07BE">
      <w:pPr>
        <w:jc w:val="both"/>
        <w:rPr>
          <w:lang w:val="en-GB" w:eastAsia="zh-CN"/>
        </w:rPr>
      </w:pPr>
    </w:p>
    <w:p w14:paraId="633EC5DE" w14:textId="25E02876" w:rsidR="00390818" w:rsidRDefault="00390818" w:rsidP="00AF07BE">
      <w:pPr>
        <w:jc w:val="both"/>
        <w:rPr>
          <w:lang w:val="en-GB" w:eastAsia="zh-CN"/>
        </w:rPr>
      </w:pPr>
      <w:r>
        <w:rPr>
          <w:lang w:eastAsia="zh-CN"/>
        </w:rPr>
        <w:t xml:space="preserve">The amount of computational operations needed is </w:t>
      </w:r>
      <w:r w:rsidR="00A77907">
        <w:rPr>
          <w:lang w:eastAsia="zh-CN"/>
        </w:rPr>
        <w:t>generally</w:t>
      </w:r>
      <w:r>
        <w:rPr>
          <w:lang w:eastAsia="zh-CN"/>
        </w:rPr>
        <w:t xml:space="preserve"> proportional to N</w:t>
      </w:r>
      <w:r>
        <w:rPr>
          <w:vertAlign w:val="subscript"/>
          <w:lang w:eastAsia="zh-CN"/>
        </w:rPr>
        <w:t>TRP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based on a</w:t>
      </w:r>
      <w:r w:rsidR="005F71B7">
        <w:rPr>
          <w:lang w:val="en-GB" w:eastAsia="zh-CN"/>
        </w:rPr>
        <w:t>n unchanged</w:t>
      </w:r>
      <w:r>
        <w:rPr>
          <w:lang w:val="en-GB" w:eastAsia="zh-CN"/>
        </w:rPr>
        <w:t xml:space="preserve"> number of </w:t>
      </w:r>
      <w:r w:rsidR="00A77907">
        <w:rPr>
          <w:lang w:val="en-GB" w:eastAsia="zh-CN"/>
        </w:rPr>
        <w:t>ports per TRP</w:t>
      </w:r>
      <w:r w:rsidR="003B2495">
        <w:rPr>
          <w:lang w:val="en-GB" w:eastAsia="zh-CN"/>
        </w:rPr>
        <w:t xml:space="preserve"> (2N</w:t>
      </w:r>
      <w:r w:rsidR="003B2495" w:rsidRPr="00972AE7">
        <w:rPr>
          <w:vertAlign w:val="subscript"/>
          <w:lang w:val="en-GB" w:eastAsia="zh-CN"/>
        </w:rPr>
        <w:t>1</w:t>
      </w:r>
      <w:r w:rsidR="003B2495">
        <w:rPr>
          <w:lang w:val="en-GB" w:eastAsia="zh-CN"/>
        </w:rPr>
        <w:t>N</w:t>
      </w:r>
      <w:r w:rsidR="003B2495" w:rsidRPr="00972AE7">
        <w:rPr>
          <w:vertAlign w:val="subscript"/>
          <w:lang w:val="en-GB" w:eastAsia="zh-CN"/>
        </w:rPr>
        <w:t>2</w:t>
      </w:r>
      <w:r w:rsidR="003B2495">
        <w:rPr>
          <w:lang w:val="en-GB" w:eastAsia="zh-CN"/>
        </w:rPr>
        <w:t>)</w:t>
      </w:r>
      <w:r w:rsidR="00A77907">
        <w:rPr>
          <w:lang w:val="en-GB" w:eastAsia="zh-CN"/>
        </w:rPr>
        <w:t>.</w:t>
      </w:r>
      <w:r w:rsidR="00C9122F">
        <w:rPr>
          <w:lang w:val="en-GB" w:eastAsia="zh-CN"/>
        </w:rPr>
        <w:t xml:space="preserve"> </w:t>
      </w:r>
      <w:r w:rsidR="003C1A7C">
        <w:rPr>
          <w:lang w:val="en-GB" w:eastAsia="zh-CN"/>
        </w:rPr>
        <w:t>Another p</w:t>
      </w:r>
      <w:r w:rsidR="005577C3">
        <w:rPr>
          <w:lang w:val="en-GB" w:eastAsia="zh-CN"/>
        </w:rPr>
        <w:t xml:space="preserve">arameter </w:t>
      </w:r>
      <w:r w:rsidR="002D54CD">
        <w:rPr>
          <w:lang w:val="en-GB" w:eastAsia="zh-CN"/>
        </w:rPr>
        <w:t xml:space="preserve">essential to complexity </w:t>
      </w:r>
      <w:r w:rsidR="003C1A7C">
        <w:rPr>
          <w:lang w:val="en-GB" w:eastAsia="zh-CN"/>
        </w:rPr>
        <w:t xml:space="preserve">is </w:t>
      </w:r>
      <w:r w:rsidR="00972AE7">
        <w:rPr>
          <w:lang w:val="en-GB" w:eastAsia="zh-CN"/>
        </w:rPr>
        <w:t>total</w:t>
      </w:r>
      <w:r w:rsidR="00AD46F4">
        <w:rPr>
          <w:lang w:val="en-GB" w:eastAsia="zh-CN"/>
        </w:rPr>
        <w:t xml:space="preserve"> selected SD bases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total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en-GB" w:eastAsia="zh-CN"/>
              </w:rPr>
            </m:ctrlPr>
          </m:naryPr>
          <m:sub>
            <m:r>
              <w:rPr>
                <w:rFonts w:ascii="Cambria Math" w:hAnsi="Cambria Math"/>
                <w:lang w:val="en-GB" w:eastAsia="zh-CN"/>
              </w:rPr>
              <m:t>n=1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n</m:t>
                </m:r>
              </m:sub>
            </m:sSub>
          </m:e>
        </m:nary>
      </m:oMath>
      <w:r w:rsidR="00302FAB">
        <w:rPr>
          <w:lang w:val="en-GB" w:eastAsia="zh-CN"/>
        </w:rPr>
        <w:t>.</w:t>
      </w:r>
    </w:p>
    <w:p w14:paraId="47E4FC23" w14:textId="7A02D345" w:rsidR="003B2495" w:rsidRDefault="003B2495" w:rsidP="00AF07B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rom UE computational budget perspective, </w:t>
      </w:r>
      <w:r w:rsidR="00171DFE">
        <w:rPr>
          <w:lang w:val="en-GB" w:eastAsia="zh-CN"/>
        </w:rPr>
        <w:t>if timeline</w:t>
      </w:r>
      <w:r w:rsidR="00006020">
        <w:rPr>
          <w:lang w:val="en-GB" w:eastAsia="zh-CN"/>
        </w:rPr>
        <w:t xml:space="preserve"> is smaller than proportional to N</w:t>
      </w:r>
      <w:r w:rsidR="00006020" w:rsidRPr="00D13BD8">
        <w:rPr>
          <w:vertAlign w:val="subscript"/>
          <w:lang w:val="en-GB" w:eastAsia="zh-CN"/>
        </w:rPr>
        <w:t>TRP</w:t>
      </w:r>
      <w:r w:rsidR="00006020">
        <w:rPr>
          <w:lang w:val="en-GB" w:eastAsia="zh-CN"/>
        </w:rPr>
        <w:t xml:space="preserve">, </w:t>
      </w:r>
      <w:r>
        <w:rPr>
          <w:lang w:val="en-GB" w:eastAsia="zh-CN"/>
        </w:rPr>
        <w:t xml:space="preserve">UE </w:t>
      </w:r>
      <w:r w:rsidR="009C38F2">
        <w:rPr>
          <w:lang w:val="en-GB" w:eastAsia="zh-CN"/>
        </w:rPr>
        <w:t xml:space="preserve">has some flexibility to </w:t>
      </w:r>
      <w:r w:rsidR="00E21CE1">
        <w:rPr>
          <w:lang w:val="en-GB" w:eastAsia="zh-CN"/>
        </w:rPr>
        <w:t xml:space="preserve">the increased </w:t>
      </w:r>
      <w:r w:rsidR="00E704FE">
        <w:rPr>
          <w:lang w:val="en-GB" w:eastAsia="zh-CN"/>
        </w:rPr>
        <w:t xml:space="preserve">balance complexity </w:t>
      </w:r>
      <w:r w:rsidR="00432E2B">
        <w:rPr>
          <w:lang w:val="en-GB" w:eastAsia="zh-CN"/>
        </w:rPr>
        <w:t>by reporting smaller supported</w:t>
      </w:r>
      <w:r w:rsidR="00675E79">
        <w:rPr>
          <w:lang w:val="en-GB" w:eastAsia="zh-CN"/>
        </w:rPr>
        <w:t xml:space="preserve"> total ports</w:t>
      </w:r>
      <w:r w:rsidR="00E704FE">
        <w:rPr>
          <w:lang w:val="en-GB" w:eastAsia="zh-CN"/>
        </w:rPr>
        <w:t xml:space="preserve"> </w:t>
      </w:r>
      <w:r w:rsidR="00E145A2">
        <w:rPr>
          <w:lang w:val="en-GB" w:eastAsia="zh-CN"/>
        </w:rPr>
        <w:t>N</w:t>
      </w:r>
      <w:r w:rsidR="00FA41D3" w:rsidRPr="00D13BD8">
        <w:rPr>
          <w:vertAlign w:val="subscript"/>
          <w:lang w:val="en-GB" w:eastAsia="zh-CN"/>
        </w:rPr>
        <w:t>TRP</w:t>
      </w:r>
      <w:r w:rsidR="00675E79">
        <w:rPr>
          <w:lang w:val="en-GB" w:eastAsia="zh-CN"/>
        </w:rPr>
        <w:t>*2N</w:t>
      </w:r>
      <w:r w:rsidR="00675E79" w:rsidRPr="00972AE7">
        <w:rPr>
          <w:vertAlign w:val="subscript"/>
          <w:lang w:val="en-GB" w:eastAsia="zh-CN"/>
        </w:rPr>
        <w:t>1</w:t>
      </w:r>
      <w:r w:rsidR="00675E79">
        <w:rPr>
          <w:lang w:val="en-GB" w:eastAsia="zh-CN"/>
        </w:rPr>
        <w:t>N</w:t>
      </w:r>
      <w:r w:rsidR="00675E79" w:rsidRPr="00972AE7">
        <w:rPr>
          <w:vertAlign w:val="subscript"/>
          <w:lang w:val="en-GB" w:eastAsia="zh-CN"/>
        </w:rPr>
        <w:t>2</w:t>
      </w:r>
      <w:r w:rsidR="00675E79">
        <w:rPr>
          <w:lang w:val="en-GB" w:eastAsia="zh-CN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total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en-GB" w:eastAsia="zh-CN"/>
              </w:rPr>
            </m:ctrlPr>
          </m:naryPr>
          <m:sub>
            <m:r>
              <w:rPr>
                <w:rFonts w:ascii="Cambria Math" w:hAnsi="Cambria Math"/>
                <w:lang w:val="en-GB" w:eastAsia="zh-CN"/>
              </w:rPr>
              <m:t>n=1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n</m:t>
                </m:r>
              </m:sub>
            </m:sSub>
          </m:e>
        </m:nary>
      </m:oMath>
      <w:r w:rsidR="00432E2B">
        <w:rPr>
          <w:lang w:val="en-GB" w:eastAsia="zh-CN"/>
        </w:rPr>
        <w:t>.</w:t>
      </w:r>
    </w:p>
    <w:p w14:paraId="7DDAA160" w14:textId="32247F59" w:rsidR="0042743A" w:rsidRPr="00B029AF" w:rsidRDefault="0042743A" w:rsidP="0042743A">
      <w:pPr>
        <w:jc w:val="both"/>
        <w:rPr>
          <w:b/>
          <w:bCs/>
          <w:lang w:val="en-GB" w:eastAsia="zh-CN"/>
        </w:rPr>
      </w:pPr>
      <w:r w:rsidRPr="00B029AF">
        <w:rPr>
          <w:b/>
          <w:bCs/>
          <w:u w:val="single"/>
          <w:lang w:val="en-GB" w:eastAsia="zh-CN"/>
        </w:rPr>
        <w:t>Proposal</w:t>
      </w:r>
      <w:r w:rsidR="00E42A9D">
        <w:rPr>
          <w:b/>
          <w:bCs/>
          <w:u w:val="single"/>
          <w:lang w:val="en-GB" w:eastAsia="zh-CN"/>
        </w:rPr>
        <w:t xml:space="preserve"> 8</w:t>
      </w:r>
      <w:r w:rsidRPr="00B029AF">
        <w:rPr>
          <w:b/>
          <w:bCs/>
          <w:lang w:val="en-GB" w:eastAsia="zh-CN"/>
        </w:rPr>
        <w:t>: For Type-II-CJT, support a UE capability for timeline relaxation parameter r=Z2 for both Z and Z’ (thus doubled total processing time of existing Z2 and Z2’).</w:t>
      </w:r>
    </w:p>
    <w:p w14:paraId="11474CC7" w14:textId="77DBBC36" w:rsidR="0042743A" w:rsidRPr="00B029AF" w:rsidRDefault="00940697" w:rsidP="0042743A">
      <w:pPr>
        <w:jc w:val="both"/>
        <w:rPr>
          <w:b/>
          <w:bCs/>
          <w:lang w:val="en-GB" w:eastAsia="zh-CN"/>
        </w:rPr>
      </w:pPr>
      <w:r w:rsidRPr="00B029AF">
        <w:rPr>
          <w:b/>
          <w:bCs/>
          <w:u w:val="single"/>
          <w:lang w:val="en-GB" w:eastAsia="zh-CN"/>
        </w:rPr>
        <w:t xml:space="preserve">Proposal </w:t>
      </w:r>
      <w:r w:rsidR="00E42A9D">
        <w:rPr>
          <w:b/>
          <w:bCs/>
          <w:u w:val="single"/>
          <w:lang w:val="en-GB" w:eastAsia="zh-CN"/>
        </w:rPr>
        <w:t>9</w:t>
      </w:r>
      <w:r w:rsidRPr="00B029AF">
        <w:rPr>
          <w:b/>
          <w:bCs/>
          <w:lang w:val="en-GB" w:eastAsia="zh-CN"/>
        </w:rPr>
        <w:t xml:space="preserve">: For Type-II-CJT, support a UE capability for supported </w:t>
      </w:r>
      <w:r w:rsidR="00691D2E">
        <w:rPr>
          <w:b/>
          <w:bCs/>
          <w:lang w:val="en-GB" w:eastAsia="zh-CN"/>
        </w:rPr>
        <w:t xml:space="preserve">maximum </w:t>
      </w:r>
      <w:r w:rsidRPr="00B029AF">
        <w:rPr>
          <w:b/>
          <w:bCs/>
          <w:lang w:val="en-GB" w:eastAsia="zh-CN"/>
        </w:rPr>
        <w:t>total ports</w:t>
      </w:r>
      <w:r w:rsidR="004D1275" w:rsidRPr="00B029AF">
        <w:rPr>
          <w:b/>
          <w:bCs/>
          <w:lang w:val="en-GB" w:eastAsia="zh-CN"/>
        </w:rPr>
        <w:t xml:space="preserve"> N</w:t>
      </w:r>
      <w:r w:rsidR="004D1275" w:rsidRPr="00B029AF">
        <w:rPr>
          <w:b/>
          <w:bCs/>
          <w:vertAlign w:val="subscript"/>
          <w:lang w:val="en-GB" w:eastAsia="zh-CN"/>
        </w:rPr>
        <w:t>TRP</w:t>
      </w:r>
      <w:r w:rsidR="004D1275" w:rsidRPr="00B029AF">
        <w:rPr>
          <w:b/>
          <w:bCs/>
          <w:lang w:val="en-GB" w:eastAsia="zh-CN"/>
        </w:rPr>
        <w:t>*2N</w:t>
      </w:r>
      <w:r w:rsidR="004D1275" w:rsidRPr="00B029AF">
        <w:rPr>
          <w:b/>
          <w:bCs/>
          <w:vertAlign w:val="subscript"/>
          <w:lang w:val="en-GB" w:eastAsia="zh-CN"/>
        </w:rPr>
        <w:t>1</w:t>
      </w:r>
      <w:r w:rsidR="004D1275" w:rsidRPr="00B029AF">
        <w:rPr>
          <w:b/>
          <w:bCs/>
          <w:lang w:val="en-GB" w:eastAsia="zh-CN"/>
        </w:rPr>
        <w:t>N</w:t>
      </w:r>
      <w:r w:rsidR="004D1275" w:rsidRPr="00B029AF">
        <w:rPr>
          <w:b/>
          <w:bCs/>
          <w:vertAlign w:val="subscript"/>
          <w:lang w:val="en-GB" w:eastAsia="zh-CN"/>
        </w:rPr>
        <w:t>2</w:t>
      </w:r>
      <w:r w:rsidR="00B029AF" w:rsidRPr="00B029AF">
        <w:rPr>
          <w:b/>
          <w:bCs/>
          <w:lang w:val="en-GB" w:eastAsia="zh-CN"/>
        </w:rPr>
        <w:t>.</w:t>
      </w:r>
    </w:p>
    <w:p w14:paraId="4DA48AE2" w14:textId="1B53A78F" w:rsidR="00940697" w:rsidRPr="00B029AF" w:rsidRDefault="004D1275" w:rsidP="00F971E7">
      <w:pPr>
        <w:jc w:val="both"/>
        <w:rPr>
          <w:b/>
          <w:bCs/>
          <w:lang w:val="en-GB" w:eastAsia="zh-CN"/>
        </w:rPr>
      </w:pPr>
      <w:r w:rsidRPr="00B029AF">
        <w:rPr>
          <w:b/>
          <w:bCs/>
          <w:u w:val="single"/>
          <w:lang w:val="en-GB" w:eastAsia="zh-CN"/>
        </w:rPr>
        <w:t xml:space="preserve">Proposal </w:t>
      </w:r>
      <w:r w:rsidR="00E42A9D">
        <w:rPr>
          <w:b/>
          <w:bCs/>
          <w:u w:val="single"/>
          <w:lang w:val="en-GB" w:eastAsia="zh-CN"/>
        </w:rPr>
        <w:t>10</w:t>
      </w:r>
      <w:r w:rsidRPr="00B029AF">
        <w:rPr>
          <w:b/>
          <w:bCs/>
          <w:lang w:val="en-GB" w:eastAsia="zh-CN"/>
        </w:rPr>
        <w:t>: For Type-II-CJT, support a UE capability for supported</w:t>
      </w:r>
      <w:r w:rsidR="00691D2E">
        <w:rPr>
          <w:b/>
          <w:bCs/>
          <w:lang w:val="en-GB" w:eastAsia="zh-CN"/>
        </w:rPr>
        <w:t xml:space="preserve"> </w:t>
      </w:r>
      <w:r w:rsidR="00691D2E">
        <w:rPr>
          <w:b/>
          <w:bCs/>
          <w:lang w:val="en-GB" w:eastAsia="zh-CN"/>
        </w:rPr>
        <w:t>maximum</w:t>
      </w:r>
      <w:r w:rsidRPr="00B029AF">
        <w:rPr>
          <w:b/>
          <w:bCs/>
          <w:lang w:val="en-GB" w:eastAsia="zh-CN"/>
        </w:rPr>
        <w:t xml:space="preserve"> total selected SD bases</w:t>
      </w:r>
      <w:r w:rsidR="00B029AF" w:rsidRPr="00B029AF">
        <w:rPr>
          <w:b/>
          <w:b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total</m:t>
            </m:r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lang w:val="en-GB" w:eastAsia="zh-CN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n=1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sub>
            </m:sSub>
          </m:e>
        </m:nary>
      </m:oMath>
      <w:r w:rsidR="00B029AF" w:rsidRPr="00B029AF">
        <w:rPr>
          <w:rFonts w:hint="eastAsia"/>
          <w:b/>
          <w:bCs/>
          <w:lang w:val="en-GB" w:eastAsia="zh-CN"/>
        </w:rPr>
        <w:t>.</w:t>
      </w:r>
    </w:p>
    <w:p w14:paraId="4ACC2EB5" w14:textId="77777777" w:rsidR="004D1275" w:rsidRDefault="004D1275" w:rsidP="00F971E7">
      <w:pPr>
        <w:jc w:val="both"/>
        <w:rPr>
          <w:lang w:val="en-GB" w:eastAsia="zh-CN"/>
        </w:rPr>
      </w:pPr>
    </w:p>
    <w:p w14:paraId="5107961A" w14:textId="77867D96" w:rsidR="00F971E7" w:rsidRDefault="00F971E7" w:rsidP="00F971E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RAN1#113 agreements </w:t>
      </w:r>
      <w:r>
        <w:rPr>
          <w:highlight w:val="yellow"/>
          <w:lang w:val="en-GB" w:eastAsia="zh-CN"/>
        </w:rPr>
        <w:fldChar w:fldCharType="begin"/>
      </w:r>
      <w:r>
        <w:rPr>
          <w:lang w:val="en-GB" w:eastAsia="zh-CN"/>
        </w:rPr>
        <w:instrText xml:space="preserve"> REF _Ref142489753 \r \h </w:instrText>
      </w:r>
      <w:r>
        <w:rPr>
          <w:highlight w:val="yellow"/>
          <w:lang w:val="en-GB" w:eastAsia="zh-CN"/>
        </w:rPr>
      </w:r>
      <w:r>
        <w:rPr>
          <w:highlight w:val="yellow"/>
          <w:lang w:val="en-GB" w:eastAsia="zh-CN"/>
        </w:rPr>
        <w:fldChar w:fldCharType="separate"/>
      </w:r>
      <w:r w:rsidR="00D02437">
        <w:rPr>
          <w:lang w:val="en-GB" w:eastAsia="zh-CN"/>
        </w:rPr>
        <w:t>[2]</w:t>
      </w:r>
      <w:r>
        <w:rPr>
          <w:highlight w:val="yellow"/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71E7" w14:paraId="6DA8FC9A" w14:textId="77777777" w:rsidTr="00461E20">
        <w:tc>
          <w:tcPr>
            <w:tcW w:w="9962" w:type="dxa"/>
          </w:tcPr>
          <w:p w14:paraId="335F4FA1" w14:textId="77777777" w:rsidR="00B03D71" w:rsidRPr="000A6B22" w:rsidRDefault="00B03D71" w:rsidP="00B03D71">
            <w:pPr>
              <w:snapToGrid w:val="0"/>
              <w:spacing w:before="0" w:after="0"/>
              <w:rPr>
                <w:rFonts w:ascii="Times" w:eastAsia="Batang" w:hAnsi="Times"/>
                <w:highlight w:val="green"/>
                <w:lang w:val="en-GB"/>
              </w:rPr>
            </w:pPr>
            <w:r w:rsidRPr="000A6B22">
              <w:rPr>
                <w:rFonts w:ascii="Times" w:eastAsia="Batang" w:hAnsi="Times"/>
                <w:b/>
                <w:szCs w:val="16"/>
                <w:highlight w:val="green"/>
                <w:lang w:val="en-GB"/>
              </w:rPr>
              <w:t>Agreement</w:t>
            </w:r>
          </w:p>
          <w:p w14:paraId="6A7E9426" w14:textId="77777777" w:rsidR="00B03D71" w:rsidRPr="000A6B22" w:rsidRDefault="00B03D71" w:rsidP="00B03D71">
            <w:pPr>
              <w:snapToGrid w:val="0"/>
              <w:spacing w:before="0" w:after="0"/>
              <w:jc w:val="left"/>
              <w:rPr>
                <w:rFonts w:ascii="Times" w:eastAsia="Batang" w:hAnsi="Times"/>
                <w:szCs w:val="24"/>
                <w:lang w:val="en-GB"/>
              </w:rPr>
            </w:pPr>
            <w:r w:rsidRPr="000A6B22">
              <w:rPr>
                <w:rFonts w:ascii="Times" w:eastAsia="Batang" w:hAnsi="Times"/>
                <w:szCs w:val="24"/>
                <w:lang w:val="en-GB"/>
              </w:rPr>
              <w:t xml:space="preserve">For the Rel-18 Type-II codebook refinement for CJT </w:t>
            </w:r>
            <w:proofErr w:type="spellStart"/>
            <w:r w:rsidRPr="000A6B22">
              <w:rPr>
                <w:rFonts w:ascii="Times" w:eastAsia="Batang" w:hAnsi="Times"/>
                <w:szCs w:val="24"/>
                <w:lang w:val="en-GB"/>
              </w:rPr>
              <w:t>mTRP</w:t>
            </w:r>
            <w:proofErr w:type="spellEnd"/>
            <w:r w:rsidRPr="000A6B22">
              <w:rPr>
                <w:rFonts w:ascii="Times" w:eastAsia="Batang" w:hAnsi="Times"/>
                <w:szCs w:val="24"/>
                <w:lang w:val="en-GB"/>
              </w:rPr>
              <w:t>, regarding the CPU occupation: O</w:t>
            </w:r>
            <w:r w:rsidRPr="000A6B22">
              <w:rPr>
                <w:rFonts w:ascii="Times" w:eastAsia="Batang" w:hAnsi="Times"/>
                <w:szCs w:val="24"/>
                <w:vertAlign w:val="subscript"/>
                <w:lang w:val="en-GB"/>
              </w:rPr>
              <w:t>CPU</w:t>
            </w:r>
            <w:r w:rsidRPr="000A6B22">
              <w:rPr>
                <w:rFonts w:ascii="Times" w:eastAsia="Batang" w:hAnsi="Times"/>
                <w:szCs w:val="24"/>
                <w:lang w:val="en-GB"/>
              </w:rPr>
              <w:t xml:space="preserve"> = X.N</w:t>
            </w:r>
            <w:r w:rsidRPr="000A6B22">
              <w:rPr>
                <w:rFonts w:ascii="Times" w:eastAsia="Batang" w:hAnsi="Times"/>
                <w:szCs w:val="24"/>
                <w:vertAlign w:val="subscript"/>
                <w:lang w:val="en-GB"/>
              </w:rPr>
              <w:t>TRP</w:t>
            </w:r>
            <w:r w:rsidRPr="000A6B22">
              <w:rPr>
                <w:rFonts w:ascii="Times" w:eastAsia="Batang" w:hAnsi="Times"/>
                <w:szCs w:val="24"/>
                <w:lang w:val="en-GB"/>
              </w:rPr>
              <w:t xml:space="preserve"> where </w:t>
            </w:r>
          </w:p>
          <w:p w14:paraId="15066CA5" w14:textId="77777777" w:rsidR="00B03D71" w:rsidRPr="000A6B22" w:rsidRDefault="00B03D71" w:rsidP="00B03D71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0A6B22">
              <w:rPr>
                <w:rFonts w:ascii="Times" w:eastAsia="Batang" w:hAnsi="Times"/>
                <w:szCs w:val="24"/>
                <w:lang w:val="en-GB" w:eastAsia="x-none"/>
              </w:rPr>
              <w:t>X≥1 when NT</w:t>
            </w:r>
            <w:r w:rsidRPr="000A6B22">
              <w:rPr>
                <w:rFonts w:ascii="Times" w:eastAsia="Batang" w:hAnsi="Times"/>
                <w:szCs w:val="24"/>
                <w:vertAlign w:val="subscript"/>
                <w:lang w:val="en-GB" w:eastAsia="x-none"/>
              </w:rPr>
              <w:t>RP</w:t>
            </w:r>
            <w:r w:rsidRPr="000A6B22">
              <w:rPr>
                <w:rFonts w:ascii="Times" w:eastAsia="Batang" w:hAnsi="Times"/>
                <w:szCs w:val="24"/>
                <w:lang w:val="en-GB" w:eastAsia="x-none"/>
              </w:rPr>
              <w:t>&gt;1, is defined based on UE capabilities and determined by the UE</w:t>
            </w:r>
          </w:p>
          <w:p w14:paraId="3282AC91" w14:textId="77777777" w:rsidR="00B03D71" w:rsidRPr="000A6B22" w:rsidRDefault="00B03D71" w:rsidP="00B03D71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0A6B22">
              <w:rPr>
                <w:rFonts w:ascii="Times" w:eastAsia="Batang" w:hAnsi="Times"/>
                <w:szCs w:val="24"/>
                <w:lang w:val="en-GB" w:eastAsia="x-none"/>
              </w:rPr>
              <w:t>FFS: Whether the supported value(s) of X are common or can depend on the value of N</w:t>
            </w:r>
            <w:r w:rsidRPr="000A6B22">
              <w:rPr>
                <w:rFonts w:ascii="Times" w:eastAsia="Batang" w:hAnsi="Times"/>
                <w:szCs w:val="24"/>
                <w:vertAlign w:val="subscript"/>
                <w:lang w:val="en-GB" w:eastAsia="x-none"/>
              </w:rPr>
              <w:t>TRP</w:t>
            </w:r>
            <w:r w:rsidRPr="000A6B22">
              <w:rPr>
                <w:rFonts w:ascii="Times" w:eastAsia="Batang" w:hAnsi="Times"/>
                <w:szCs w:val="24"/>
                <w:lang w:val="en-GB" w:eastAsia="x-none"/>
              </w:rPr>
              <w:t>, N</w:t>
            </w:r>
            <w:r w:rsidRPr="000A6B22">
              <w:rPr>
                <w:rFonts w:ascii="Times" w:eastAsia="Batang" w:hAnsi="Times"/>
                <w:szCs w:val="24"/>
                <w:vertAlign w:val="subscript"/>
                <w:lang w:val="en-GB" w:eastAsia="x-none"/>
              </w:rPr>
              <w:t>L</w:t>
            </w:r>
            <w:r w:rsidRPr="000A6B22">
              <w:rPr>
                <w:rFonts w:ascii="Times" w:eastAsia="Batang" w:hAnsi="Times"/>
                <w:szCs w:val="24"/>
                <w:lang w:val="en-GB" w:eastAsia="x-none"/>
              </w:rPr>
              <w:t>, total sum of {L</w:t>
            </w:r>
            <w:r w:rsidRPr="000A6B22">
              <w:rPr>
                <w:rFonts w:ascii="Times" w:eastAsia="Batang" w:hAnsi="Times"/>
                <w:szCs w:val="24"/>
                <w:vertAlign w:val="subscript"/>
                <w:lang w:val="en-GB" w:eastAsia="x-none"/>
              </w:rPr>
              <w:t>n</w:t>
            </w:r>
            <w:r w:rsidRPr="000A6B22">
              <w:rPr>
                <w:rFonts w:ascii="Times" w:eastAsia="Batang" w:hAnsi="Times"/>
                <w:szCs w:val="24"/>
                <w:lang w:val="en-GB" w:eastAsia="x-none"/>
              </w:rPr>
              <w:t>}, and/or other CJT features (e.g. dynamic TRP selection)</w:t>
            </w:r>
          </w:p>
          <w:p w14:paraId="5A22FA1C" w14:textId="77777777" w:rsidR="00B03D71" w:rsidRPr="000A6B22" w:rsidRDefault="00B03D71" w:rsidP="00B03D71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0A6B22">
              <w:rPr>
                <w:rFonts w:ascii="Times" w:eastAsia="Batang" w:hAnsi="Times"/>
                <w:szCs w:val="24"/>
                <w:lang w:val="en-GB" w:eastAsia="x-none"/>
              </w:rPr>
              <w:t>The legacy specification on CPU pools is fully reused</w:t>
            </w:r>
          </w:p>
          <w:p w14:paraId="0AE1F04C" w14:textId="77777777" w:rsidR="00B03D71" w:rsidRPr="000A6B22" w:rsidRDefault="00B03D71" w:rsidP="00B03D71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0A6B22">
              <w:rPr>
                <w:rFonts w:ascii="Times" w:eastAsia="Batang" w:hAnsi="Times"/>
                <w:szCs w:val="24"/>
                <w:lang w:val="en-GB" w:eastAsia="x-none"/>
              </w:rPr>
              <w:t>Note: When N</w:t>
            </w:r>
            <w:r w:rsidRPr="000A6B22">
              <w:rPr>
                <w:rFonts w:ascii="Times" w:eastAsia="Batang" w:hAnsi="Times"/>
                <w:szCs w:val="24"/>
                <w:vertAlign w:val="subscript"/>
                <w:lang w:val="en-GB" w:eastAsia="x-none"/>
              </w:rPr>
              <w:t>TRP</w:t>
            </w:r>
            <w:r w:rsidRPr="000A6B22">
              <w:rPr>
                <w:rFonts w:ascii="Times" w:eastAsia="Batang" w:hAnsi="Times"/>
                <w:szCs w:val="24"/>
                <w:lang w:val="en-GB" w:eastAsia="x-none"/>
              </w:rPr>
              <w:t>=1 is configured, legacy O</w:t>
            </w:r>
            <w:r w:rsidRPr="000A6B22">
              <w:rPr>
                <w:rFonts w:ascii="Times" w:eastAsia="Batang" w:hAnsi="Times"/>
                <w:szCs w:val="24"/>
                <w:vertAlign w:val="subscript"/>
                <w:lang w:val="en-GB" w:eastAsia="x-none"/>
              </w:rPr>
              <w:t>CPU</w:t>
            </w:r>
            <w:r w:rsidRPr="000A6B22">
              <w:rPr>
                <w:rFonts w:ascii="Times" w:eastAsia="Batang" w:hAnsi="Times"/>
                <w:szCs w:val="24"/>
                <w:lang w:val="en-GB" w:eastAsia="x-none"/>
              </w:rPr>
              <w:t xml:space="preserve"> applies, i.e. O</w:t>
            </w:r>
            <w:r w:rsidRPr="000A6B22">
              <w:rPr>
                <w:rFonts w:ascii="Times" w:eastAsia="Batang" w:hAnsi="Times"/>
                <w:szCs w:val="24"/>
                <w:vertAlign w:val="subscript"/>
                <w:lang w:val="en-GB" w:eastAsia="x-none"/>
              </w:rPr>
              <w:t>CPU</w:t>
            </w:r>
            <w:r w:rsidRPr="000A6B22">
              <w:rPr>
                <w:rFonts w:ascii="Times" w:eastAsia="Batang" w:hAnsi="Times"/>
                <w:szCs w:val="24"/>
                <w:lang w:val="en-GB" w:eastAsia="x-none"/>
              </w:rPr>
              <w:t xml:space="preserve"> =1  </w:t>
            </w:r>
          </w:p>
          <w:p w14:paraId="5A363C02" w14:textId="77777777" w:rsidR="00F971E7" w:rsidRPr="00A87178" w:rsidRDefault="00F971E7" w:rsidP="00B03D71">
            <w:pPr>
              <w:snapToGrid w:val="0"/>
              <w:spacing w:before="0" w:after="0" w:line="240" w:lineRule="auto"/>
              <w:rPr>
                <w:rFonts w:eastAsia="MS Mincho" w:cs="Times"/>
                <w:lang w:val="en-GB" w:eastAsia="ja-JP"/>
              </w:rPr>
            </w:pPr>
          </w:p>
        </w:tc>
      </w:tr>
    </w:tbl>
    <w:p w14:paraId="71A7F848" w14:textId="77777777" w:rsidR="00F971E7" w:rsidRPr="00F971E7" w:rsidRDefault="00F971E7" w:rsidP="00AF07BE">
      <w:pPr>
        <w:jc w:val="both"/>
        <w:rPr>
          <w:lang w:eastAsia="zh-CN"/>
        </w:rPr>
      </w:pPr>
    </w:p>
    <w:p w14:paraId="529C26C1" w14:textId="16C3BA99" w:rsidR="00BB53EF" w:rsidRDefault="00B3349C" w:rsidP="00BB53EF">
      <w:pPr>
        <w:jc w:val="both"/>
        <w:rPr>
          <w:b/>
          <w:bCs/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 w:rsidR="00E42A9D">
        <w:rPr>
          <w:b/>
          <w:bCs/>
          <w:u w:val="single"/>
          <w:lang w:val="en-GB" w:eastAsia="zh-CN"/>
        </w:rPr>
        <w:t>11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</w:t>
      </w:r>
      <w:r w:rsidR="00BB53EF">
        <w:rPr>
          <w:b/>
          <w:bCs/>
          <w:lang w:val="en-GB" w:eastAsia="zh-CN"/>
        </w:rPr>
        <w:t xml:space="preserve">support a UE capability </w:t>
      </w:r>
      <w:r w:rsidR="0042743A">
        <w:rPr>
          <w:b/>
          <w:bCs/>
          <w:lang w:val="en-GB" w:eastAsia="zh-CN"/>
        </w:rPr>
        <w:t>regarding CPU counting</w:t>
      </w:r>
      <w:r w:rsidR="0084774F">
        <w:rPr>
          <w:b/>
          <w:bCs/>
          <w:lang w:val="en-GB" w:eastAsia="zh-CN"/>
        </w:rPr>
        <w:t xml:space="preserve">: </w:t>
      </w:r>
      <w:r w:rsidR="0084774F" w:rsidRPr="0084774F">
        <w:rPr>
          <w:rFonts w:ascii="Times" w:eastAsia="Batang" w:hAnsi="Times"/>
          <w:b/>
          <w:bCs/>
          <w:szCs w:val="24"/>
          <w:lang w:val="en-GB"/>
        </w:rPr>
        <w:t>O</w:t>
      </w:r>
      <w:r w:rsidR="0084774F" w:rsidRPr="0084774F">
        <w:rPr>
          <w:rFonts w:ascii="Times" w:eastAsia="Batang" w:hAnsi="Times"/>
          <w:b/>
          <w:bCs/>
          <w:szCs w:val="24"/>
          <w:vertAlign w:val="subscript"/>
          <w:lang w:val="en-GB"/>
        </w:rPr>
        <w:t>CPU</w:t>
      </w:r>
      <w:r w:rsidR="0084774F" w:rsidRPr="0084774F">
        <w:rPr>
          <w:rFonts w:ascii="Times" w:eastAsia="Batang" w:hAnsi="Times"/>
          <w:b/>
          <w:bCs/>
          <w:szCs w:val="24"/>
          <w:lang w:val="en-GB"/>
        </w:rPr>
        <w:t xml:space="preserve"> = N</w:t>
      </w:r>
      <w:r w:rsidR="0084774F" w:rsidRPr="0084774F">
        <w:rPr>
          <w:rFonts w:ascii="Times" w:eastAsia="Batang" w:hAnsi="Times"/>
          <w:b/>
          <w:bCs/>
          <w:szCs w:val="24"/>
          <w:vertAlign w:val="subscript"/>
          <w:lang w:val="en-GB"/>
        </w:rPr>
        <w:t>TRP</w:t>
      </w:r>
      <w:r w:rsidR="0084774F">
        <w:rPr>
          <w:b/>
          <w:bCs/>
          <w:lang w:val="en-GB" w:eastAsia="zh-CN"/>
        </w:rPr>
        <w:t xml:space="preserve"> (i.e. X=1)</w:t>
      </w:r>
    </w:p>
    <w:p w14:paraId="6DA43EBC" w14:textId="77777777" w:rsidR="00F971E7" w:rsidRDefault="00F971E7" w:rsidP="00AF07BE">
      <w:pPr>
        <w:jc w:val="both"/>
        <w:rPr>
          <w:lang w:val="en-GB" w:eastAsia="zh-CN"/>
        </w:rPr>
      </w:pPr>
    </w:p>
    <w:p w14:paraId="4D51A848" w14:textId="77777777" w:rsidR="003E5423" w:rsidRPr="00AC7C2E" w:rsidRDefault="003E5423" w:rsidP="00AF07BE">
      <w:pPr>
        <w:jc w:val="both"/>
        <w:rPr>
          <w:lang w:val="en-GB" w:eastAsia="zh-CN"/>
        </w:rPr>
      </w:pPr>
    </w:p>
    <w:p w14:paraId="4026DC61" w14:textId="77777777" w:rsidR="0002182E" w:rsidRDefault="0002182E" w:rsidP="0002182E">
      <w:pPr>
        <w:pStyle w:val="Heading2"/>
      </w:pPr>
      <w:bookmarkStart w:id="13" w:name="_Ref127536094"/>
      <w:bookmarkStart w:id="14" w:name="_Ref131789738"/>
      <w:r>
        <w:rPr>
          <w:lang w:eastAsia="zh-CN"/>
        </w:rPr>
        <w:t xml:space="preserve">Text proposal for PDSCH-to-CSIRS EPRE </w:t>
      </w:r>
      <w:bookmarkEnd w:id="13"/>
      <w:bookmarkEnd w:id="14"/>
      <w:r>
        <w:rPr>
          <w:lang w:eastAsia="zh-CN"/>
        </w:rPr>
        <w:t>offset</w:t>
      </w:r>
    </w:p>
    <w:p w14:paraId="2DE153E0" w14:textId="1FD7431F" w:rsidR="0002182E" w:rsidRDefault="0002182E" w:rsidP="0002182E">
      <w:pPr>
        <w:jc w:val="both"/>
        <w:rPr>
          <w:lang w:val="en-GB" w:eastAsia="zh-CN"/>
        </w:rPr>
      </w:pPr>
      <w:r>
        <w:rPr>
          <w:lang w:val="en-GB" w:eastAsia="zh-CN"/>
        </w:rPr>
        <w:t>RAN1#11</w:t>
      </w:r>
      <w:r w:rsidR="00744981">
        <w:rPr>
          <w:lang w:val="en-GB" w:eastAsia="zh-CN"/>
        </w:rPr>
        <w:t>3</w:t>
      </w:r>
      <w:r>
        <w:rPr>
          <w:lang w:val="en-GB" w:eastAsia="zh-CN"/>
        </w:rPr>
        <w:t xml:space="preserve"> agreements</w:t>
      </w:r>
      <w:r w:rsidR="00744981">
        <w:rPr>
          <w:lang w:val="en-GB" w:eastAsia="zh-CN"/>
        </w:rPr>
        <w:t xml:space="preserve"> </w:t>
      </w:r>
      <w:r w:rsidR="00744981">
        <w:rPr>
          <w:lang w:val="en-GB" w:eastAsia="zh-CN"/>
        </w:rPr>
        <w:fldChar w:fldCharType="begin"/>
      </w:r>
      <w:r w:rsidR="00744981">
        <w:rPr>
          <w:lang w:val="en-GB" w:eastAsia="zh-CN"/>
        </w:rPr>
        <w:instrText xml:space="preserve"> REF _Ref142489753 \r \h </w:instrText>
      </w:r>
      <w:r w:rsidR="00744981">
        <w:rPr>
          <w:lang w:val="en-GB" w:eastAsia="zh-CN"/>
        </w:rPr>
      </w:r>
      <w:r w:rsidR="00744981">
        <w:rPr>
          <w:lang w:val="en-GB" w:eastAsia="zh-CN"/>
        </w:rPr>
        <w:fldChar w:fldCharType="separate"/>
      </w:r>
      <w:r w:rsidR="00D02437">
        <w:rPr>
          <w:lang w:val="en-GB" w:eastAsia="zh-CN"/>
        </w:rPr>
        <w:t>[2]</w:t>
      </w:r>
      <w:r w:rsidR="00744981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2182E" w14:paraId="054CF98F" w14:textId="77777777" w:rsidTr="008C21CC">
        <w:tc>
          <w:tcPr>
            <w:tcW w:w="9962" w:type="dxa"/>
          </w:tcPr>
          <w:p w14:paraId="798938A8" w14:textId="77777777" w:rsidR="008E4103" w:rsidRPr="000A6B22" w:rsidRDefault="008E4103" w:rsidP="008E4103">
            <w:pPr>
              <w:snapToGrid w:val="0"/>
              <w:spacing w:before="0" w:after="0"/>
              <w:rPr>
                <w:rFonts w:ascii="Times" w:eastAsia="Batang" w:hAnsi="Times"/>
                <w:highlight w:val="green"/>
                <w:lang w:val="en-GB"/>
              </w:rPr>
            </w:pPr>
            <w:r w:rsidRPr="000A6B22">
              <w:rPr>
                <w:rFonts w:ascii="Times" w:eastAsia="Batang" w:hAnsi="Times"/>
                <w:b/>
                <w:szCs w:val="16"/>
                <w:highlight w:val="green"/>
                <w:lang w:val="en-GB"/>
              </w:rPr>
              <w:t>Agreement</w:t>
            </w:r>
          </w:p>
          <w:p w14:paraId="204F8ED4" w14:textId="77777777" w:rsidR="008E4103" w:rsidRPr="000A6B22" w:rsidRDefault="008E4103" w:rsidP="008E4103">
            <w:pPr>
              <w:snapToGrid w:val="0"/>
              <w:spacing w:before="0" w:after="0"/>
              <w:jc w:val="left"/>
              <w:rPr>
                <w:rFonts w:ascii="Times" w:eastAsia="Calibri" w:hAnsi="Times"/>
                <w:lang w:val="en-GB"/>
              </w:rPr>
            </w:pPr>
            <w:r w:rsidRPr="000A6B22">
              <w:rPr>
                <w:rFonts w:ascii="Times" w:eastAsia="Batang" w:hAnsi="Times"/>
                <w:lang w:val="en-GB"/>
              </w:rPr>
              <w:t xml:space="preserve">For the Rel-18 Type-II codebook refinement for CJT </w:t>
            </w:r>
            <w:proofErr w:type="spellStart"/>
            <w:r w:rsidRPr="000A6B22">
              <w:rPr>
                <w:rFonts w:ascii="Times" w:eastAsia="Batang" w:hAnsi="Times"/>
                <w:lang w:val="en-GB"/>
              </w:rPr>
              <w:t>mTRP</w:t>
            </w:r>
            <w:proofErr w:type="spellEnd"/>
            <w:r w:rsidRPr="000A6B22">
              <w:rPr>
                <w:rFonts w:ascii="Times" w:eastAsia="Batang" w:hAnsi="Times"/>
                <w:lang w:val="en-GB"/>
              </w:rPr>
              <w:t xml:space="preserve">, on PDSCH EPRE assumption for CQI calculation, the UE can assume that the PDSCH EPRE follows a commonly configured </w:t>
            </w:r>
            <w:proofErr w:type="spellStart"/>
            <w:r w:rsidRPr="000A6B22">
              <w:rPr>
                <w:rFonts w:ascii="Times" w:eastAsia="Batang" w:hAnsi="Times"/>
                <w:i/>
                <w:iCs/>
                <w:lang w:val="en-GB"/>
              </w:rPr>
              <w:t>powerControlOffset</w:t>
            </w:r>
            <w:proofErr w:type="spellEnd"/>
            <w:r w:rsidRPr="000A6B22">
              <w:rPr>
                <w:rFonts w:ascii="Times" w:eastAsia="Batang" w:hAnsi="Times"/>
                <w:lang w:val="en-GB"/>
              </w:rPr>
              <w:t xml:space="preserve"> value for </w:t>
            </w:r>
            <w:r w:rsidRPr="00FF3C41">
              <w:rPr>
                <w:rFonts w:ascii="Times" w:eastAsia="Batang" w:hAnsi="Times"/>
                <w:highlight w:val="yellow"/>
                <w:lang w:val="en-GB"/>
              </w:rPr>
              <w:t xml:space="preserve">all the </w:t>
            </w:r>
            <w:r w:rsidRPr="00FF3C41">
              <w:rPr>
                <w:rFonts w:ascii="Times" w:eastAsia="Batang" w:hAnsi="Times"/>
                <w:i/>
                <w:iCs/>
                <w:highlight w:val="yellow"/>
                <w:lang w:val="en-GB"/>
              </w:rPr>
              <w:t>N</w:t>
            </w:r>
            <w:r w:rsidRPr="000A6B22">
              <w:rPr>
                <w:rFonts w:ascii="Times" w:eastAsia="Batang" w:hAnsi="Times"/>
                <w:lang w:val="en-GB"/>
              </w:rPr>
              <w:t xml:space="preserve"> selected CSI-RS resources</w:t>
            </w:r>
          </w:p>
          <w:p w14:paraId="27270FFE" w14:textId="77777777" w:rsidR="008E4103" w:rsidRPr="000A6B22" w:rsidRDefault="008E4103" w:rsidP="008E4103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0A6B22">
              <w:rPr>
                <w:rFonts w:ascii="Times" w:eastAsia="Batang" w:hAnsi="Times"/>
                <w:lang w:val="en-GB" w:eastAsia="x-none"/>
              </w:rPr>
              <w:lastRenderedPageBreak/>
              <w:t xml:space="preserve">Note: For CSI calculation, the </w:t>
            </w:r>
            <w:r w:rsidRPr="008E4103">
              <w:rPr>
                <w:rFonts w:ascii="Times" w:eastAsia="Batang" w:hAnsi="Times"/>
                <w:highlight w:val="yellow"/>
                <w:lang w:val="en-GB" w:eastAsia="x-none"/>
              </w:rPr>
              <w:t xml:space="preserve">combined precoder across </w:t>
            </w:r>
            <w:r w:rsidRPr="008E4103">
              <w:rPr>
                <w:rFonts w:ascii="Times" w:eastAsia="Batang" w:hAnsi="Times"/>
                <w:i/>
                <w:iCs/>
                <w:highlight w:val="yellow"/>
                <w:lang w:val="en-GB" w:eastAsia="x-none"/>
              </w:rPr>
              <w:t>N</w:t>
            </w:r>
            <w:r w:rsidRPr="000A6B22">
              <w:rPr>
                <w:rFonts w:ascii="Times" w:eastAsia="Batang" w:hAnsi="Times"/>
                <w:lang w:val="en-GB" w:eastAsia="x-none"/>
              </w:rPr>
              <w:t xml:space="preserve"> selected (out of the configured </w:t>
            </w:r>
            <w:r w:rsidRPr="000A6B22">
              <w:rPr>
                <w:rFonts w:ascii="Times" w:eastAsia="Batang" w:hAnsi="Times"/>
                <w:i/>
                <w:iCs/>
                <w:lang w:val="en-GB" w:eastAsia="x-none"/>
              </w:rPr>
              <w:t>N</w:t>
            </w:r>
            <w:r w:rsidRPr="000A6B22">
              <w:rPr>
                <w:rFonts w:ascii="Times" w:eastAsia="Batang" w:hAnsi="Times"/>
                <w:i/>
                <w:iCs/>
                <w:vertAlign w:val="subscript"/>
                <w:lang w:val="en-GB" w:eastAsia="x-none"/>
              </w:rPr>
              <w:t>TRP</w:t>
            </w:r>
            <w:r w:rsidRPr="000A6B22">
              <w:rPr>
                <w:rFonts w:ascii="Times" w:eastAsia="Batang" w:hAnsi="Times"/>
                <w:lang w:val="en-GB" w:eastAsia="x-none"/>
              </w:rPr>
              <w:t xml:space="preserve">) CSI-RS resources is normalized for each layer and the transmitted PDSCH across </w:t>
            </w:r>
            <w:r w:rsidRPr="000A6B22">
              <w:rPr>
                <w:rFonts w:ascii="Times" w:eastAsia="Batang" w:hAnsi="Times"/>
                <w:i/>
                <w:lang w:val="en-GB" w:eastAsia="x-none"/>
              </w:rPr>
              <w:t>N</w:t>
            </w:r>
            <w:r w:rsidRPr="000A6B22">
              <w:rPr>
                <w:rFonts w:ascii="Times" w:eastAsia="Batang" w:hAnsi="Times"/>
                <w:lang w:val="en-GB" w:eastAsia="x-none"/>
              </w:rPr>
              <w:t xml:space="preserve"> selected (out of the configured </w:t>
            </w:r>
            <w:r w:rsidRPr="000A6B22">
              <w:rPr>
                <w:rFonts w:ascii="Times" w:eastAsia="Batang" w:hAnsi="Times"/>
                <w:i/>
                <w:lang w:val="en-GB" w:eastAsia="x-none"/>
              </w:rPr>
              <w:t>N</w:t>
            </w:r>
            <w:r w:rsidRPr="000A6B22">
              <w:rPr>
                <w:rFonts w:ascii="Times" w:eastAsia="Batang" w:hAnsi="Times"/>
                <w:i/>
                <w:vertAlign w:val="subscript"/>
                <w:lang w:val="en-GB" w:eastAsia="x-none"/>
              </w:rPr>
              <w:t>TRP</w:t>
            </w:r>
            <w:r w:rsidRPr="000A6B22">
              <w:rPr>
                <w:rFonts w:ascii="Times" w:eastAsia="Batang" w:hAnsi="Times"/>
                <w:lang w:val="en-GB" w:eastAsia="x-none"/>
              </w:rPr>
              <w:t>) CSI-RS resources will be used in CSI calculation (up to the editor)</w:t>
            </w:r>
          </w:p>
          <w:p w14:paraId="209D46DC" w14:textId="77777777" w:rsidR="008E4103" w:rsidRPr="000A6B22" w:rsidRDefault="008E4103" w:rsidP="008E4103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0A6B22">
              <w:rPr>
                <w:rFonts w:ascii="Times" w:eastAsia="Batang" w:hAnsi="Times"/>
                <w:lang w:val="en-GB" w:eastAsia="x-none"/>
              </w:rPr>
              <w:t xml:space="preserve">Note: This doesn’t restrict how NW configures </w:t>
            </w:r>
            <w:proofErr w:type="spellStart"/>
            <w:r w:rsidRPr="000A6B22">
              <w:rPr>
                <w:rFonts w:ascii="Times" w:eastAsia="Batang" w:hAnsi="Times"/>
                <w:i/>
                <w:iCs/>
                <w:lang w:val="en-GB" w:eastAsia="x-none"/>
              </w:rPr>
              <w:t>powerControlOffset</w:t>
            </w:r>
            <w:proofErr w:type="spellEnd"/>
            <w:r w:rsidRPr="000A6B22">
              <w:rPr>
                <w:rFonts w:ascii="Times" w:eastAsia="Batang" w:hAnsi="Times"/>
                <w:lang w:val="en-GB" w:eastAsia="x-none"/>
              </w:rPr>
              <w:t xml:space="preserve"> for each CSI-RS resource in general. It pertains to UE assumption on CQI calculation for the CSI-RS resources used in the same CSI reporting setting for Rel-18 Type-II CJT </w:t>
            </w:r>
          </w:p>
          <w:p w14:paraId="16744377" w14:textId="77777777" w:rsidR="0002182E" w:rsidRPr="008E4103" w:rsidRDefault="0002182E" w:rsidP="008E4103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</w:p>
        </w:tc>
      </w:tr>
    </w:tbl>
    <w:p w14:paraId="750EA7CE" w14:textId="77777777" w:rsidR="0002182E" w:rsidRDefault="0002182E" w:rsidP="0002182E">
      <w:pPr>
        <w:rPr>
          <w:lang w:val="en-GB"/>
        </w:rPr>
      </w:pPr>
    </w:p>
    <w:p w14:paraId="70AEA2B2" w14:textId="7036D258" w:rsidR="005274E7" w:rsidRDefault="00DA2DAC" w:rsidP="0002182E">
      <w:pPr>
        <w:rPr>
          <w:lang w:val="en-GB"/>
        </w:rPr>
      </w:pPr>
      <w:r>
        <w:rPr>
          <w:lang w:val="en-GB" w:eastAsia="zh-CN"/>
        </w:rPr>
        <w:t>E</w:t>
      </w:r>
      <w:r>
        <w:rPr>
          <w:lang w:val="en-GB" w:eastAsia="zh-CN"/>
        </w:rPr>
        <w:t>ditor’s draft CR</w:t>
      </w:r>
      <w:r>
        <w:rPr>
          <w:lang w:val="en-GB" w:eastAsia="zh-CN"/>
        </w:rPr>
        <w:t xml:space="preserve"> for Rel-18 38.214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_Ref142513847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D02437">
        <w:rPr>
          <w:lang w:val="en-GB" w:eastAsia="zh-CN"/>
        </w:rPr>
        <w:t>[6]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A2DAC" w14:paraId="46F228F7" w14:textId="77777777" w:rsidTr="00DA2DAC">
        <w:tc>
          <w:tcPr>
            <w:tcW w:w="9962" w:type="dxa"/>
          </w:tcPr>
          <w:p w14:paraId="6A6DA36A" w14:textId="77777777" w:rsidR="003D5E74" w:rsidRPr="00576378" w:rsidRDefault="003D5E74" w:rsidP="003D5E74">
            <w:pPr>
              <w:keepNext/>
              <w:keepLines/>
              <w:ind w:left="1418" w:hanging="1418"/>
              <w:outlineLvl w:val="3"/>
              <w:rPr>
                <w:rFonts w:ascii="Arial" w:hAnsi="Arial"/>
                <w:sz w:val="24"/>
              </w:rPr>
            </w:pPr>
            <w:bookmarkStart w:id="15" w:name="_Hlk136794145"/>
            <w:r w:rsidRPr="00576378">
              <w:rPr>
                <w:rFonts w:ascii="Arial" w:hAnsi="Arial"/>
                <w:sz w:val="24"/>
                <w:lang w:val="x-none"/>
              </w:rPr>
              <w:t>5.2.2.5</w:t>
            </w:r>
            <w:r w:rsidRPr="00576378">
              <w:rPr>
                <w:rFonts w:ascii="Arial" w:hAnsi="Arial"/>
                <w:sz w:val="24"/>
              </w:rPr>
              <w:t>.1b</w:t>
            </w:r>
            <w:r w:rsidRPr="00576378">
              <w:rPr>
                <w:rFonts w:ascii="Arial" w:hAnsi="Arial"/>
                <w:sz w:val="24"/>
                <w:lang w:val="x-none"/>
              </w:rPr>
              <w:tab/>
            </w:r>
            <w:r w:rsidRPr="00576378">
              <w:rPr>
                <w:rFonts w:ascii="Arial" w:hAnsi="Arial"/>
                <w:sz w:val="24"/>
              </w:rPr>
              <w:t xml:space="preserve">UE assumptions for CQI/PMI/RI calculation for CJT </w:t>
            </w:r>
          </w:p>
          <w:bookmarkEnd w:id="15"/>
          <w:p w14:paraId="0B230DCD" w14:textId="6BA2598D" w:rsidR="003D5E74" w:rsidRPr="00576378" w:rsidRDefault="003D5E74" w:rsidP="003D5E74">
            <w:pPr>
              <w:ind w:left="567"/>
              <w:rPr>
                <w:lang w:eastAsia="zh-CN"/>
              </w:rPr>
            </w:pPr>
            <w:r w:rsidRPr="00576378">
              <w:rPr>
                <w:color w:val="000000"/>
              </w:rPr>
              <w:t xml:space="preserve">If the higher layer parameter </w:t>
            </w:r>
            <w:proofErr w:type="spellStart"/>
            <w:r w:rsidRPr="00576378">
              <w:rPr>
                <w:i/>
                <w:color w:val="000000"/>
              </w:rPr>
              <w:t>reportQuantity</w:t>
            </w:r>
            <w:proofErr w:type="spellEnd"/>
            <w:r w:rsidRPr="00576378">
              <w:rPr>
                <w:color w:val="000000"/>
              </w:rPr>
              <w:t xml:space="preserve"> in </w:t>
            </w:r>
            <w:r w:rsidRPr="00576378">
              <w:rPr>
                <w:i/>
                <w:color w:val="000000"/>
              </w:rPr>
              <w:t>CSI-</w:t>
            </w:r>
            <w:proofErr w:type="spellStart"/>
            <w:r w:rsidRPr="00576378">
              <w:rPr>
                <w:i/>
                <w:color w:val="000000"/>
              </w:rPr>
              <w:t>ReportConfig</w:t>
            </w:r>
            <w:proofErr w:type="spellEnd"/>
            <w:r w:rsidRPr="00576378">
              <w:rPr>
                <w:color w:val="000000"/>
              </w:rPr>
              <w:t xml:space="preserve"> for which the CQI is reported is set to </w:t>
            </w:r>
            <w:r w:rsidRPr="00576378">
              <w:rPr>
                <w:rFonts w:eastAsia="MS Mincho"/>
              </w:rPr>
              <w:t>'cri-RI-PMI-CQI'</w:t>
            </w:r>
            <w:r w:rsidRPr="00576378">
              <w:rPr>
                <w:color w:val="000000"/>
              </w:rPr>
              <w:t xml:space="preserve">, the higher layer parameter </w:t>
            </w:r>
            <w:proofErr w:type="spellStart"/>
            <w:r w:rsidRPr="00576378">
              <w:rPr>
                <w:i/>
              </w:rPr>
              <w:t>codebookType</w:t>
            </w:r>
            <w:proofErr w:type="spellEnd"/>
            <w:r w:rsidRPr="00576378">
              <w:t xml:space="preserve"> is set to 'typeII-CJT-r18' or ' typeII-CJT-PortSelection-r18', and </w:t>
            </w:r>
            <w:r w:rsidRPr="00576378">
              <w:rPr>
                <w:rFonts w:eastAsia="MS Mincho"/>
                <w:lang w:val="x-none"/>
              </w:rPr>
              <w:t>the corresponding CSI-RS Resource Set for channel measurement is configured with</w:t>
            </w:r>
            <w:r w:rsidRPr="00576378">
              <w:rPr>
                <w:rFonts w:eastAsia="MS Mincho"/>
              </w:rPr>
              <w:t xml:space="preserve"> </w:t>
            </w:r>
            <m:oMath>
              <m:r>
                <w:rPr>
                  <w:rFonts w:ascii="Cambria Math" w:eastAsia="MS Mincho" w:hAnsi="Cambria Math"/>
                </w:rPr>
                <m:t>1≤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TRP</m:t>
                  </m:r>
                </m:sub>
              </m:sSub>
              <m:r>
                <w:rPr>
                  <w:rFonts w:ascii="Cambria Math" w:eastAsia="MS Mincho" w:hAnsi="Cambria Math"/>
                </w:rPr>
                <m:t>≤4</m:t>
              </m:r>
            </m:oMath>
            <w:r w:rsidRPr="00576378">
              <w:rPr>
                <w:rFonts w:eastAsia="MS Mincho"/>
              </w:rPr>
              <w:t xml:space="preserve"> CSI-RS resources,</w:t>
            </w:r>
            <w:r w:rsidRPr="00576378">
              <w:rPr>
                <w:rFonts w:eastAsia="MS Mincho"/>
                <w:lang w:val="x-none"/>
              </w:rPr>
              <w:t xml:space="preserve"> </w:t>
            </w:r>
            <w:r w:rsidRPr="00576378">
              <w:rPr>
                <w:lang w:eastAsia="zh-CN"/>
              </w:rPr>
              <w:t>for CQI calculation</w:t>
            </w:r>
          </w:p>
          <w:p w14:paraId="5AD5215A" w14:textId="77777777" w:rsidR="003D5E74" w:rsidRPr="00576378" w:rsidRDefault="003D5E74" w:rsidP="003D5E74">
            <w:pPr>
              <w:ind w:left="851" w:hanging="284"/>
              <w:rPr>
                <w:rFonts w:eastAsia="MS Mincho"/>
                <w:lang w:val="x-none"/>
              </w:rPr>
            </w:pPr>
            <w:r w:rsidRPr="00576378">
              <w:rPr>
                <w:lang w:eastAsia="zh-CN"/>
              </w:rPr>
              <w:t>-</w:t>
            </w:r>
            <w:r w:rsidRPr="00576378">
              <w:rPr>
                <w:lang w:eastAsia="zh-CN"/>
              </w:rPr>
              <w:tab/>
              <w:t xml:space="preserve">a UE should assume </w:t>
            </w:r>
            <w:r w:rsidRPr="00576378">
              <w:rPr>
                <w:lang w:val="x-none" w:eastAsia="zh-CN"/>
              </w:rPr>
              <w:t xml:space="preserve">PDSCH signals on antenna ports in the set </w:t>
            </w:r>
            <m:oMath>
              <m:r>
                <w:rPr>
                  <w:rFonts w:ascii="Cambria Math" w:hAnsi="Cambria Math"/>
                  <w:lang w:val="x-none" w:eastAsia="zh-CN"/>
                </w:rPr>
                <m:t>[1000,…,1000+υ-1]</m:t>
              </m:r>
            </m:oMath>
            <w:r w:rsidRPr="00576378">
              <w:rPr>
                <w:lang w:val="x-none" w:eastAsia="zh-CN"/>
              </w:rPr>
              <w:t xml:space="preserve"> for </w:t>
            </w:r>
            <m:oMath>
              <m:r>
                <w:rPr>
                  <w:rFonts w:ascii="Cambria Math" w:hAnsi="Cambria Math"/>
                  <w:lang w:val="x-none" w:eastAsia="zh-CN"/>
                </w:rPr>
                <m:t>υ</m:t>
              </m:r>
            </m:oMath>
            <w:r w:rsidRPr="00576378">
              <w:rPr>
                <w:lang w:val="x-none" w:eastAsia="zh-CN"/>
              </w:rPr>
              <w:t xml:space="preserve"> layers would result in signals equivalent to corresponding symbols transmitted on antenna ports </w:t>
            </w:r>
            <m:oMath>
              <m:r>
                <w:rPr>
                  <w:rFonts w:ascii="Cambria Math" w:hAnsi="Cambria Math"/>
                  <w:lang w:val="x-none" w:eastAsia="zh-CN"/>
                </w:rPr>
                <m:t>[3000,…,3000+P-1]</m:t>
              </m:r>
            </m:oMath>
            <w:r w:rsidRPr="00576378">
              <w:rPr>
                <w:lang w:val="x-none" w:eastAsia="zh-CN"/>
              </w:rPr>
              <w:t xml:space="preserve"> of </w:t>
            </w:r>
            <w:r w:rsidRPr="00576378">
              <w:rPr>
                <w:lang w:eastAsia="zh-CN"/>
              </w:rPr>
              <w:t xml:space="preserve">each of the </w:t>
            </w:r>
            <m:oMath>
              <m:r>
                <w:rPr>
                  <w:rFonts w:ascii="Cambria Math" w:hAnsi="Cambria Math"/>
                  <w:lang w:eastAsia="zh-CN"/>
                </w:rPr>
                <m:t>N</m:t>
              </m:r>
            </m:oMath>
            <w:r w:rsidRPr="00576378">
              <w:rPr>
                <w:lang w:eastAsia="zh-CN"/>
              </w:rPr>
              <w:t xml:space="preserve"> selected </w:t>
            </w:r>
            <w:r w:rsidRPr="00576378">
              <w:rPr>
                <w:lang w:val="x-none" w:eastAsia="zh-CN"/>
              </w:rPr>
              <w:t>CSI-RS resource</w:t>
            </w:r>
            <w:r w:rsidRPr="00576378">
              <w:rPr>
                <w:lang w:eastAsia="zh-CN"/>
              </w:rPr>
              <w:t>s,</w:t>
            </w:r>
            <w:r w:rsidRPr="00576378">
              <w:rPr>
                <w:lang w:val="x-none" w:eastAsia="zh-CN"/>
              </w:rPr>
              <w:t xml:space="preserve"> as given by</w:t>
            </w:r>
          </w:p>
          <w:p w14:paraId="3D6D5628" w14:textId="77777777" w:rsidR="003D5E74" w:rsidRPr="00576378" w:rsidRDefault="003D5E74" w:rsidP="003D5E74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zh-CN"/>
              </w:rPr>
            </w:pPr>
            <w:r w:rsidRPr="00576378">
              <w:rPr>
                <w:rFonts w:eastAsia="MS Mincho"/>
              </w:rPr>
              <w:tab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mPr>
                    <m:m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eqArr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noProof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y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noProof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3000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)</m:t>
                            </m:r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⋮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noProof/>
                              </w:rPr>
                            </m:ctrlP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noProof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y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noProof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3000+</m:t>
                                    </m:r>
                                    <m: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P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-1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)</m:t>
                            </m:r>
                          </m:e>
                        </m:eqAr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m:ctrlPr>
                          </m:mP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noProof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σ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2</m:t>
                                      </m:r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3000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)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noProof/>
                                </w:rPr>
                              </m:ctrlP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  <w:noProof/>
                                </w:rPr>
                                <m:t>⋮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noProof/>
                                </w:rPr>
                              </m:ctrlPr>
                            </m:e>
                          </m:m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noProof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σ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2</m:t>
                                      </m:r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3000+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P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)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noProof/>
                                </w:rPr>
                              </m:ctrlP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eqArr>
                                <m:eqArrPr>
                                  <m:ctrlPr>
                                    <w:rPr>
                                      <w:rFonts w:ascii="Cambria Math" w:hAnsi="Cambria Math"/>
                                      <w:noProof/>
                                    </w:rPr>
                                  </m:ctrlPr>
                                </m:eqArr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noProof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y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noProof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σ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3000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)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⋮</m:t>
                                  </m:r>
                                  <m:ctrlPr>
                                    <w:rPr>
                                      <w:rFonts w:ascii="Cambria Math" w:eastAsia="Cambria Math" w:hAnsi="Cambria Math" w:cs="Cambria Math"/>
                                      <w:noProof/>
                                    </w:rPr>
                                  </m:ctrlP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noProof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y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noProof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σ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3000+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P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-1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)</m:t>
                                  </m:r>
                                </m:e>
                              </m:eqArr>
                            </m:e>
                          </m:mr>
                        </m:m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=</m:t>
              </m:r>
              <m:r>
                <w:rPr>
                  <w:rFonts w:ascii="Cambria Math" w:hAnsi="Cambria Math"/>
                  <w:noProof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i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⋮</m:t>
                      </m:r>
                      <m:ctrlPr>
                        <w:rPr>
                          <w:rFonts w:ascii="Cambria Math" w:eastAsia="Cambria Math" w:hAnsi="Cambria Math" w:cs="Cambria Math"/>
                          <w:noProof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x-none" w:eastAsia="zh-CN"/>
                                </w:rPr>
                                <m:t>υ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e>
                      </m:d>
                    </m:e>
                  </m:eqArr>
                </m:e>
              </m:d>
            </m:oMath>
          </w:p>
          <w:p w14:paraId="268F1BEB" w14:textId="77777777" w:rsidR="003D5E74" w:rsidRPr="00576378" w:rsidRDefault="003D5E74" w:rsidP="003D5E74">
            <w:pPr>
              <w:ind w:left="851" w:hanging="284"/>
              <w:rPr>
                <w:lang w:eastAsia="zh-CN"/>
              </w:rPr>
            </w:pPr>
            <w:r w:rsidRPr="00576378">
              <w:rPr>
                <w:lang w:val="x-none"/>
              </w:rPr>
              <w:tab/>
              <w:t xml:space="preserve">where </w:t>
            </w:r>
            <m:oMath>
              <m:r>
                <w:rPr>
                  <w:rFonts w:ascii="Cambria Math" w:hAnsi="Cambria Math"/>
                  <w:lang w:val="x-none"/>
                </w:rPr>
                <m:t>W(i)</m:t>
              </m:r>
            </m:oMath>
            <w:r w:rsidRPr="00576378">
              <w:t xml:space="preserve"> </w:t>
            </w:r>
            <w:r w:rsidRPr="00576378">
              <w:rPr>
                <w:color w:val="000000"/>
              </w:rPr>
              <w:t xml:space="preserve">is the precoding matrix corresponding to the procedure described in Clause 5.2.2.2.8 and 5.2.2.2.9 for </w:t>
            </w:r>
            <w:proofErr w:type="spellStart"/>
            <w:r w:rsidRPr="00576378">
              <w:rPr>
                <w:i/>
              </w:rPr>
              <w:t>codebookType</w:t>
            </w:r>
            <w:proofErr w:type="spellEnd"/>
            <w:r w:rsidRPr="00576378">
              <w:t xml:space="preserve"> set to 'typeII-CJT-r18' and ' typeII-CJT-PortSelection-r18', respectively,</w:t>
            </w:r>
            <w:r w:rsidRPr="00576378">
              <w:rPr>
                <w:color w:val="000000"/>
              </w:rPr>
              <w:t xml:space="preserve"> and </w:t>
            </w:r>
            <m:oMath>
              <m:r>
                <w:rPr>
                  <w:rFonts w:ascii="Cambria Math" w:hAnsi="Cambria Math"/>
                  <w:noProof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noProof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noProof/>
                </w:rPr>
                <m:t>}</m:t>
              </m:r>
            </m:oMath>
            <w:r w:rsidRPr="00576378">
              <w:rPr>
                <w:noProof/>
              </w:rPr>
              <w:t xml:space="preserve"> are the indices of the </w:t>
            </w:r>
            <m:oMath>
              <m:r>
                <w:rPr>
                  <w:rFonts w:ascii="Cambria Math" w:hAnsi="Cambria Math"/>
                  <w:noProof/>
                </w:rPr>
                <m:t>N</m:t>
              </m:r>
            </m:oMath>
            <w:r w:rsidRPr="00576378">
              <w:rPr>
                <w:noProof/>
              </w:rPr>
              <w:t xml:space="preserve"> selected CSI-RS resources in increasing order, such that </w:t>
            </w:r>
            <m:oMath>
              <m:r>
                <w:rPr>
                  <w:rFonts w:ascii="Cambria Math" w:hAnsi="Cambria Math"/>
                  <w:noProof/>
                </w:rPr>
                <m:t>1≤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noProof/>
                </w:rPr>
                <m:t>&lt;…&lt;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noProof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TRP</m:t>
                  </m:r>
                </m:sub>
              </m:sSub>
            </m:oMath>
            <w:r w:rsidRPr="00576378">
              <w:rPr>
                <w:color w:val="000000"/>
              </w:rPr>
              <w:t xml:space="preserve">. A UE should assume </w:t>
            </w:r>
            <w:r w:rsidRPr="00576378">
              <w:rPr>
                <w:lang w:eastAsia="zh-CN"/>
              </w:rPr>
              <w:t>that</w:t>
            </w:r>
            <w:r w:rsidRPr="00576378">
              <w:rPr>
                <w:lang w:val="x-none" w:eastAsia="zh-CN"/>
              </w:rPr>
              <w:t xml:space="preserve"> </w:t>
            </w:r>
            <w:r w:rsidRPr="00576378">
              <w:rPr>
                <w:lang w:eastAsia="zh-CN"/>
              </w:rPr>
              <w:t xml:space="preserve">the signals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m:sub>
                  </m:sSub>
                </m:sub>
              </m:sSub>
            </m:oMath>
            <w:r w:rsidRPr="00576378">
              <w:rPr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j=1,…,N</m:t>
              </m:r>
            </m:oMath>
            <w:r w:rsidRPr="00576378">
              <w:rPr>
                <w:lang w:eastAsia="zh-CN"/>
              </w:rPr>
              <w:t>, fully overlap in time and frequency.</w:t>
            </w:r>
          </w:p>
          <w:p w14:paraId="16F4C339" w14:textId="5CB85B5B" w:rsidR="00DA2DAC" w:rsidRDefault="003D5E74" w:rsidP="00897138">
            <w:pPr>
              <w:ind w:left="851" w:hanging="284"/>
              <w:rPr>
                <w:lang w:val="en-GB"/>
              </w:rPr>
            </w:pPr>
            <w:r w:rsidRPr="00576378">
              <w:rPr>
                <w:lang w:val="x-none" w:eastAsia="zh-CN"/>
              </w:rPr>
              <w:t>-</w:t>
            </w:r>
            <w:r w:rsidRPr="00576378">
              <w:rPr>
                <w:lang w:val="x-none" w:eastAsia="zh-CN"/>
              </w:rPr>
              <w:tab/>
            </w:r>
            <w:r w:rsidRPr="00897138">
              <w:rPr>
                <w:lang w:val="x-none" w:eastAsia="zh-CN"/>
              </w:rPr>
              <w:t xml:space="preserve">a UE can assume </w:t>
            </w:r>
            <w:r w:rsidRPr="00576378">
              <w:rPr>
                <w:lang w:val="x-none" w:eastAsia="zh-CN"/>
              </w:rPr>
              <w:t xml:space="preserve">that the PDSCH signals for </w:t>
            </w:r>
            <m:oMath>
              <m:r>
                <w:rPr>
                  <w:rFonts w:ascii="Cambria Math" w:hAnsi="Cambria Math"/>
                  <w:lang w:val="x-none" w:eastAsia="zh-CN"/>
                </w:rPr>
                <m:t>υ</m:t>
              </m:r>
            </m:oMath>
            <w:r w:rsidRPr="00576378">
              <w:rPr>
                <w:lang w:val="x-none" w:eastAsia="zh-CN"/>
              </w:rPr>
              <w:t xml:space="preserve"> layers transmitted on the </w:t>
            </w:r>
            <m:oMath>
              <m:r>
                <w:rPr>
                  <w:rFonts w:ascii="Cambria Math" w:hAnsi="Cambria Math"/>
                  <w:lang w:val="x-none" w:eastAsia="zh-CN"/>
                </w:rPr>
                <m:t>P</m:t>
              </m:r>
            </m:oMath>
            <w:r w:rsidRPr="00576378">
              <w:rPr>
                <w:lang w:val="x-none" w:eastAsia="zh-CN"/>
              </w:rPr>
              <w:t xml:space="preserve"> antenna ports of</w:t>
            </w:r>
            <w:r w:rsidRPr="00897138">
              <w:rPr>
                <w:lang w:val="x-none" w:eastAsia="zh-CN"/>
              </w:rPr>
              <w:t xml:space="preserve"> </w:t>
            </w:r>
            <w:r w:rsidRPr="00576378">
              <w:rPr>
                <w:lang w:val="x-none" w:eastAsia="zh-CN"/>
              </w:rPr>
              <w:t xml:space="preserve">CSI-RS resource </w:t>
            </w:r>
            <m:oMath>
              <m:sSub>
                <m:sSubPr>
                  <m:ctrlPr>
                    <w:rPr>
                      <w:rFonts w:ascii="Cambria Math" w:hAnsi="Cambria Math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x-none" w:eastAsia="zh-CN"/>
                    </w:rPr>
                    <m:t>j</m:t>
                  </m:r>
                </m:sub>
              </m:sSub>
            </m:oMath>
            <w:r w:rsidRPr="00897138">
              <w:rPr>
                <w:lang w:val="x-none" w:eastAsia="zh-CN"/>
              </w:rPr>
              <w:t xml:space="preserve"> </w:t>
            </w:r>
            <w:r w:rsidRPr="00576378">
              <w:rPr>
                <w:lang w:val="x-none" w:eastAsia="zh-CN"/>
              </w:rPr>
              <w:t xml:space="preserve">would have </w:t>
            </w:r>
            <w:r w:rsidRPr="00897138">
              <w:rPr>
                <w:lang w:val="x-none" w:eastAsia="zh-CN"/>
              </w:rPr>
              <w:t>the same</w:t>
            </w:r>
            <w:r w:rsidRPr="00576378">
              <w:rPr>
                <w:lang w:val="x-none" w:eastAsia="zh-CN"/>
              </w:rPr>
              <w:t xml:space="preserve"> ratio of EPRE to CSI-RS EPRE</w:t>
            </w:r>
            <w:r w:rsidRPr="00897138">
              <w:rPr>
                <w:lang w:val="x-none" w:eastAsia="zh-CN"/>
              </w:rPr>
              <w:t xml:space="preserve"> for all </w:t>
            </w:r>
            <m:oMath>
              <m:r>
                <w:rPr>
                  <w:rFonts w:ascii="Cambria Math" w:hAnsi="Cambria Math"/>
                  <w:lang w:val="x-none"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x-none" w:eastAsia="zh-CN"/>
                </w:rPr>
                <m:t>=1,…,</m:t>
              </m:r>
              <m:r>
                <w:rPr>
                  <w:rFonts w:ascii="Cambria Math" w:hAnsi="Cambria Math"/>
                  <w:lang w:val="x-none" w:eastAsia="zh-CN"/>
                </w:rPr>
                <m:t>N</m:t>
              </m:r>
            </m:oMath>
            <w:r w:rsidRPr="00897138">
              <w:rPr>
                <w:lang w:val="x-none" w:eastAsia="zh-CN"/>
              </w:rPr>
              <w:t xml:space="preserve">, </w:t>
            </w:r>
            <w:r w:rsidRPr="00576378">
              <w:rPr>
                <w:lang w:val="x-none" w:eastAsia="zh-CN"/>
              </w:rPr>
              <w:t>equal to the</w:t>
            </w:r>
            <w:r w:rsidR="0086325B">
              <w:rPr>
                <w:lang w:val="x-none" w:eastAsia="zh-CN"/>
              </w:rPr>
              <w:t xml:space="preserve"> </w:t>
            </w:r>
            <w:proofErr w:type="spellStart"/>
            <w:r w:rsidRPr="002A49FD">
              <w:rPr>
                <w:i/>
                <w:iCs/>
                <w:lang w:val="x-none" w:eastAsia="zh-CN"/>
              </w:rPr>
              <w:t>powerControlOffset</w:t>
            </w:r>
            <w:proofErr w:type="spellEnd"/>
            <w:r w:rsidRPr="00576378">
              <w:rPr>
                <w:lang w:val="x-none" w:eastAsia="zh-CN"/>
              </w:rPr>
              <w:t xml:space="preserve"> of the </w:t>
            </w:r>
            <w:r w:rsidRPr="002A49FD">
              <w:rPr>
                <w:highlight w:val="yellow"/>
                <w:lang w:val="x-none" w:eastAsia="zh-CN"/>
              </w:rPr>
              <w:t>respective</w:t>
            </w:r>
            <w:r w:rsidRPr="00576378">
              <w:rPr>
                <w:lang w:val="x-none" w:eastAsia="zh-CN"/>
              </w:rPr>
              <w:t xml:space="preserve"> CSI-RS resource.</w:t>
            </w:r>
          </w:p>
        </w:tc>
      </w:tr>
    </w:tbl>
    <w:p w14:paraId="1F0DB8E3" w14:textId="77777777" w:rsidR="005274E7" w:rsidRDefault="005274E7" w:rsidP="0002182E">
      <w:pPr>
        <w:rPr>
          <w:lang w:val="en-GB"/>
        </w:rPr>
      </w:pPr>
    </w:p>
    <w:p w14:paraId="077BA88D" w14:textId="274F3F16" w:rsidR="00EF784F" w:rsidRDefault="00317A63" w:rsidP="002D11F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here is a conflict b/w the above agreements and 214 de</w:t>
      </w:r>
      <w:r w:rsidR="00865521">
        <w:rPr>
          <w:lang w:val="en-GB" w:eastAsia="zh-CN"/>
        </w:rPr>
        <w:t xml:space="preserve">scription: The CJT precoder is used </w:t>
      </w:r>
      <w:r w:rsidR="00FF45C6">
        <w:rPr>
          <w:lang w:val="en-GB" w:eastAsia="zh-CN"/>
        </w:rPr>
        <w:t xml:space="preserve">as a combined </w:t>
      </w:r>
      <w:r w:rsidR="002D11FB">
        <w:rPr>
          <w:lang w:val="en-GB" w:eastAsia="zh-CN"/>
        </w:rPr>
        <w:t>entirely according to the agreements</w:t>
      </w:r>
      <w:r w:rsidR="006267A0">
        <w:rPr>
          <w:lang w:val="en-GB" w:eastAsia="zh-CN"/>
        </w:rPr>
        <w:t>, which would not have any</w:t>
      </w:r>
      <w:r w:rsidR="00536785">
        <w:rPr>
          <w:lang w:val="en-GB" w:eastAsia="zh-CN"/>
        </w:rPr>
        <w:t xml:space="preserve"> TRP-level power restriction</w:t>
      </w:r>
      <w:r w:rsidR="006267A0">
        <w:rPr>
          <w:lang w:val="en-GB" w:eastAsia="zh-CN"/>
        </w:rPr>
        <w:t xml:space="preserve"> for the reported PMI.</w:t>
      </w:r>
      <w:r w:rsidR="00BF5844">
        <w:rPr>
          <w:lang w:val="en-GB" w:eastAsia="zh-CN"/>
        </w:rPr>
        <w:t xml:space="preserve"> In our understanding, this is also a consens</w:t>
      </w:r>
      <w:r w:rsidR="00906E94">
        <w:rPr>
          <w:lang w:val="en-GB" w:eastAsia="zh-CN"/>
        </w:rPr>
        <w:t xml:space="preserve">us during the discussion of last meeting. </w:t>
      </w:r>
    </w:p>
    <w:p w14:paraId="1A354F3B" w14:textId="58A5415A" w:rsidR="00B3656C" w:rsidRDefault="009033C9" w:rsidP="002D11F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H</w:t>
      </w:r>
      <w:r>
        <w:rPr>
          <w:lang w:val="en-GB" w:eastAsia="zh-CN"/>
        </w:rPr>
        <w:t xml:space="preserve">owever, according to the drafted 214 description, </w:t>
      </w:r>
      <w:r w:rsidR="00DE4740">
        <w:rPr>
          <w:lang w:val="en-GB" w:eastAsia="zh-CN"/>
        </w:rPr>
        <w:t xml:space="preserve">the wording interpretation </w:t>
      </w:r>
      <w:r w:rsidR="009B4082">
        <w:rPr>
          <w:lang w:val="en-GB" w:eastAsia="zh-CN"/>
        </w:rPr>
        <w:t>requires</w:t>
      </w:r>
      <w:r w:rsidR="009D601A">
        <w:rPr>
          <w:lang w:val="en-GB" w:eastAsia="zh-CN"/>
        </w:rPr>
        <w:t xml:space="preserve"> </w:t>
      </w:r>
      <w:r w:rsidR="00410C66">
        <w:rPr>
          <w:lang w:val="en-GB" w:eastAsia="zh-CN"/>
        </w:rPr>
        <w:t xml:space="preserve">the </w:t>
      </w:r>
      <w:r w:rsidR="007409A4">
        <w:rPr>
          <w:lang w:val="en-GB" w:eastAsia="zh-CN"/>
        </w:rPr>
        <w:t>p</w:t>
      </w:r>
      <w:r w:rsidR="00E476F8">
        <w:rPr>
          <w:lang w:val="en-GB" w:eastAsia="zh-CN"/>
        </w:rPr>
        <w:t xml:space="preserve">er-TRP power of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="007409A4">
        <w:rPr>
          <w:rFonts w:hint="eastAsia"/>
          <w:lang w:val="en-GB" w:eastAsia="zh-CN"/>
        </w:rPr>
        <w:t xml:space="preserve"> </w:t>
      </w:r>
      <w:r w:rsidR="007409A4">
        <w:rPr>
          <w:lang w:val="en-GB" w:eastAsia="zh-CN"/>
        </w:rPr>
        <w:t xml:space="preserve">satisfying </w:t>
      </w:r>
      <w:r w:rsidR="00177F9A">
        <w:rPr>
          <w:lang w:val="en-GB" w:eastAsia="zh-CN"/>
        </w:rPr>
        <w:t>each’s</w:t>
      </w:r>
      <w:r w:rsidR="00BB3903">
        <w:rPr>
          <w:lang w:val="en-GB" w:eastAsia="zh-CN"/>
        </w:rPr>
        <w:t xml:space="preserve"> pre-configured</w:t>
      </w:r>
      <w:r w:rsidR="00177F9A">
        <w:rPr>
          <w:lang w:val="en-GB" w:eastAsia="zh-CN"/>
        </w:rPr>
        <w:t xml:space="preserve"> </w:t>
      </w:r>
      <w:proofErr w:type="spellStart"/>
      <w:r w:rsidR="00177F9A" w:rsidRPr="002A49FD">
        <w:rPr>
          <w:i/>
          <w:iCs/>
          <w:lang w:val="x-none" w:eastAsia="zh-CN"/>
        </w:rPr>
        <w:t>powerControlOffset</w:t>
      </w:r>
      <w:proofErr w:type="spellEnd"/>
      <w:r w:rsidR="009D601A">
        <w:rPr>
          <w:lang w:val="en-GB" w:eastAsia="zh-CN"/>
        </w:rPr>
        <w:t>.</w:t>
      </w:r>
      <w:r w:rsidR="0061546B">
        <w:rPr>
          <w:lang w:val="en-GB" w:eastAsia="zh-CN"/>
        </w:rPr>
        <w:t xml:space="preserve"> </w:t>
      </w:r>
    </w:p>
    <w:p w14:paraId="3E3BC41D" w14:textId="4E86981B" w:rsidR="009033C9" w:rsidRDefault="0061546B" w:rsidP="002D11FB">
      <w:pPr>
        <w:jc w:val="both"/>
        <w:rPr>
          <w:rFonts w:hint="eastAsia"/>
          <w:lang w:val="en-GB" w:eastAsia="zh-CN"/>
        </w:rPr>
      </w:pPr>
      <w:r>
        <w:rPr>
          <w:lang w:val="en-GB" w:eastAsia="zh-CN"/>
        </w:rPr>
        <w:lastRenderedPageBreak/>
        <w:t>Note that</w:t>
      </w:r>
      <w:r w:rsidR="008B4752">
        <w:rPr>
          <w:lang w:val="en-GB" w:eastAsia="zh-CN"/>
        </w:rPr>
        <w:t xml:space="preserve"> the UE-assumed PDSCH power </w:t>
      </w:r>
      <w:r w:rsidR="00D51DC1">
        <w:rPr>
          <w:lang w:val="en-GB" w:eastAsia="zh-CN"/>
        </w:rPr>
        <w:t>inherently</w:t>
      </w:r>
      <w:r w:rsidR="008B4752">
        <w:rPr>
          <w:lang w:val="en-GB" w:eastAsia="zh-CN"/>
        </w:rPr>
        <w:t xml:space="preserve"> </w:t>
      </w:r>
      <w:r w:rsidR="00D51DC1">
        <w:rPr>
          <w:lang w:val="en-GB" w:eastAsia="zh-CN"/>
        </w:rPr>
        <w:t xml:space="preserve">already </w:t>
      </w:r>
      <w:r w:rsidR="008B4752">
        <w:rPr>
          <w:lang w:val="en-GB" w:eastAsia="zh-CN"/>
        </w:rPr>
        <w:t>take</w:t>
      </w:r>
      <w:r w:rsidR="00D51DC1">
        <w:rPr>
          <w:lang w:val="en-GB" w:eastAsia="zh-CN"/>
        </w:rPr>
        <w:t>s</w:t>
      </w:r>
      <w:r w:rsidR="008B4752">
        <w:rPr>
          <w:lang w:val="en-GB" w:eastAsia="zh-CN"/>
        </w:rPr>
        <w:t xml:space="preserve"> into account the assumed </w:t>
      </w:r>
      <w:r w:rsidR="00BF5844">
        <w:rPr>
          <w:lang w:val="en-GB" w:eastAsia="zh-CN"/>
        </w:rPr>
        <w:t xml:space="preserve">the UE-assumed </w:t>
      </w:r>
      <w:r w:rsidR="008B4752">
        <w:rPr>
          <w:lang w:val="en-GB" w:eastAsia="zh-CN"/>
        </w:rPr>
        <w:t>precoder (</w:t>
      </w:r>
      <w:r w:rsidR="00BF5844">
        <w:rPr>
          <w:lang w:val="en-GB" w:eastAsia="zh-CN"/>
        </w:rPr>
        <w:t>which is the PMI</w:t>
      </w:r>
      <w:r w:rsidR="008B4752">
        <w:rPr>
          <w:lang w:val="en-GB" w:eastAsia="zh-CN"/>
        </w:rPr>
        <w:t>)</w:t>
      </w:r>
      <w:r w:rsidR="00BF5844">
        <w:rPr>
          <w:lang w:val="en-GB" w:eastAsia="zh-CN"/>
        </w:rPr>
        <w:t>.</w:t>
      </w:r>
    </w:p>
    <w:p w14:paraId="60D0A29D" w14:textId="52B6DB83" w:rsidR="0002182E" w:rsidRPr="00A61A83" w:rsidRDefault="0002182E" w:rsidP="0002182E">
      <w:pPr>
        <w:jc w:val="both"/>
        <w:rPr>
          <w:b/>
          <w:bCs/>
          <w:lang w:eastAsia="zh-CN"/>
        </w:rPr>
      </w:pPr>
      <w:r w:rsidRPr="00226479">
        <w:rPr>
          <w:b/>
          <w:bCs/>
          <w:u w:val="single"/>
          <w:lang w:eastAsia="zh-CN"/>
        </w:rPr>
        <w:t>Proposal 1</w:t>
      </w:r>
      <w:r w:rsidR="009033C9">
        <w:rPr>
          <w:b/>
          <w:bCs/>
          <w:u w:val="single"/>
          <w:lang w:eastAsia="zh-CN"/>
        </w:rPr>
        <w:t>2</w:t>
      </w:r>
      <w:r w:rsidRPr="00226479">
        <w:rPr>
          <w:b/>
          <w:bCs/>
          <w:lang w:eastAsia="zh-CN"/>
        </w:rPr>
        <w:t>: For Type-II-CJT,</w:t>
      </w:r>
      <w:r w:rsidRPr="008E39D5">
        <w:rPr>
          <w:b/>
          <w:bCs/>
          <w:lang w:eastAsia="zh-CN"/>
        </w:rPr>
        <w:t xml:space="preserve"> </w:t>
      </w:r>
      <w:r w:rsidR="00D77E88">
        <w:rPr>
          <w:b/>
          <w:bCs/>
          <w:color w:val="000000" w:themeColor="text1"/>
          <w:lang w:val="en-GB" w:eastAsia="zh-CN"/>
        </w:rPr>
        <w:t>the following TP is proposed to 38.21</w:t>
      </w:r>
      <w:r w:rsidR="00D77E88">
        <w:rPr>
          <w:b/>
          <w:bCs/>
          <w:color w:val="000000" w:themeColor="text1"/>
          <w:lang w:val="en-GB" w:eastAsia="zh-CN"/>
        </w:rPr>
        <w:t>4</w:t>
      </w:r>
      <w:r w:rsidR="00D77E88">
        <w:rPr>
          <w:b/>
          <w:bCs/>
          <w:color w:val="000000" w:themeColor="text1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77E88" w14:paraId="40F9BA7C" w14:textId="77777777" w:rsidTr="00D77E88">
        <w:tc>
          <w:tcPr>
            <w:tcW w:w="9962" w:type="dxa"/>
          </w:tcPr>
          <w:p w14:paraId="6C2E22CB" w14:textId="531E089A" w:rsidR="00D77E88" w:rsidRDefault="00D77E88" w:rsidP="00D77E88">
            <w:pPr>
              <w:ind w:left="851" w:hanging="284"/>
              <w:rPr>
                <w:lang w:eastAsia="zh-CN"/>
              </w:rPr>
            </w:pPr>
            <w:r w:rsidRPr="00576378">
              <w:rPr>
                <w:lang w:val="x-none" w:eastAsia="zh-CN"/>
              </w:rPr>
              <w:t>-</w:t>
            </w:r>
            <w:r w:rsidRPr="00576378">
              <w:rPr>
                <w:lang w:val="x-none" w:eastAsia="zh-CN"/>
              </w:rPr>
              <w:tab/>
            </w:r>
            <w:r w:rsidRPr="00897138">
              <w:rPr>
                <w:lang w:val="x-none" w:eastAsia="zh-CN"/>
              </w:rPr>
              <w:t xml:space="preserve">a UE can assume </w:t>
            </w:r>
            <w:r w:rsidRPr="00576378">
              <w:rPr>
                <w:lang w:val="x-none" w:eastAsia="zh-CN"/>
              </w:rPr>
              <w:t>that the PDSCH signal</w:t>
            </w:r>
            <w:r w:rsidRPr="00B17AC0">
              <w:rPr>
                <w:strike/>
                <w:color w:val="FF0000"/>
                <w:lang w:val="x-none" w:eastAsia="zh-CN"/>
              </w:rPr>
              <w:t>s</w:t>
            </w:r>
            <w:r w:rsidRPr="00576378">
              <w:rPr>
                <w:lang w:val="x-none" w:eastAsia="zh-CN"/>
              </w:rPr>
              <w:t xml:space="preserve"> for </w:t>
            </w:r>
            <m:oMath>
              <m:r>
                <w:rPr>
                  <w:rFonts w:ascii="Cambria Math" w:hAnsi="Cambria Math"/>
                  <w:lang w:val="x-none" w:eastAsia="zh-CN"/>
                </w:rPr>
                <m:t>υ</m:t>
              </m:r>
            </m:oMath>
            <w:r w:rsidRPr="00576378">
              <w:rPr>
                <w:lang w:val="x-none" w:eastAsia="zh-CN"/>
              </w:rPr>
              <w:t xml:space="preserve"> layers transmitted on the </w:t>
            </w:r>
            <m:oMath>
              <m:r>
                <w:rPr>
                  <w:rFonts w:ascii="Cambria Math" w:hAnsi="Cambria Math"/>
                  <w:color w:val="FF0000"/>
                  <w:lang w:val="x-none" w:eastAsia="zh-CN"/>
                </w:rPr>
                <m:t>N</m:t>
              </m:r>
              <m:r>
                <w:rPr>
                  <w:rFonts w:ascii="Cambria Math" w:hAnsi="Cambria Math"/>
                  <w:lang w:val="x-none" w:eastAsia="zh-CN"/>
                </w:rPr>
                <m:t>P</m:t>
              </m:r>
            </m:oMath>
            <w:r w:rsidRPr="00576378">
              <w:rPr>
                <w:lang w:val="x-none" w:eastAsia="zh-CN"/>
              </w:rPr>
              <w:t xml:space="preserve"> antenna ports </w:t>
            </w:r>
            <w:r w:rsidRPr="00933924">
              <w:rPr>
                <w:strike/>
                <w:color w:val="FF0000"/>
                <w:lang w:val="x-none" w:eastAsia="zh-CN"/>
              </w:rPr>
              <w:t xml:space="preserve">of CSI-RS resource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val="x-none"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val="x-none" w:eastAsia="zh-CN"/>
                    </w:rPr>
                    <m:t>j</m:t>
                  </m:r>
                </m:sub>
              </m:sSub>
            </m:oMath>
            <w:r w:rsidRPr="00897138">
              <w:rPr>
                <w:lang w:val="x-none" w:eastAsia="zh-CN"/>
              </w:rPr>
              <w:t xml:space="preserve"> </w:t>
            </w:r>
            <w:r w:rsidRPr="00576378">
              <w:rPr>
                <w:lang w:val="x-none" w:eastAsia="zh-CN"/>
              </w:rPr>
              <w:t xml:space="preserve">would have </w:t>
            </w:r>
            <w:r w:rsidRPr="00897138">
              <w:rPr>
                <w:lang w:val="x-none" w:eastAsia="zh-CN"/>
              </w:rPr>
              <w:t>the same</w:t>
            </w:r>
            <w:r w:rsidRPr="00576378">
              <w:rPr>
                <w:lang w:val="x-none" w:eastAsia="zh-CN"/>
              </w:rPr>
              <w:t xml:space="preserve"> ratio of EPRE to CSI-RS EPRE</w:t>
            </w:r>
            <w:r w:rsidRPr="00897138">
              <w:rPr>
                <w:lang w:val="x-none" w:eastAsia="zh-CN"/>
              </w:rPr>
              <w:t xml:space="preserve"> for all </w:t>
            </w:r>
            <m:oMath>
              <m:r>
                <w:rPr>
                  <w:rFonts w:ascii="Cambria Math" w:hAnsi="Cambria Math"/>
                  <w:lang w:val="x-none"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x-none" w:eastAsia="zh-CN"/>
                </w:rPr>
                <m:t>=1,…,</m:t>
              </m:r>
              <m:r>
                <w:rPr>
                  <w:rFonts w:ascii="Cambria Math" w:hAnsi="Cambria Math"/>
                  <w:lang w:val="x-none" w:eastAsia="zh-CN"/>
                </w:rPr>
                <m:t>N</m:t>
              </m:r>
            </m:oMath>
            <w:r w:rsidRPr="00897138">
              <w:rPr>
                <w:lang w:val="x-none" w:eastAsia="zh-CN"/>
              </w:rPr>
              <w:t xml:space="preserve">, </w:t>
            </w:r>
            <w:r w:rsidRPr="00576378">
              <w:rPr>
                <w:lang w:val="x-none" w:eastAsia="zh-CN"/>
              </w:rPr>
              <w:t>equal to the</w:t>
            </w:r>
            <w:r w:rsidR="0095319F">
              <w:rPr>
                <w:lang w:val="x-none" w:eastAsia="zh-CN"/>
              </w:rPr>
              <w:t xml:space="preserve"> </w:t>
            </w:r>
            <w:r w:rsidR="0095319F" w:rsidRPr="0086325B">
              <w:rPr>
                <w:color w:val="FF0000"/>
                <w:lang w:val="x-none" w:eastAsia="zh-CN"/>
              </w:rPr>
              <w:t>commonly configured</w:t>
            </w:r>
            <w:r w:rsidRPr="00576378">
              <w:rPr>
                <w:lang w:val="x-none" w:eastAsia="zh-CN"/>
              </w:rPr>
              <w:t xml:space="preserve"> </w:t>
            </w:r>
            <w:proofErr w:type="spellStart"/>
            <w:r w:rsidRPr="00F047CC">
              <w:rPr>
                <w:i/>
                <w:iCs/>
                <w:lang w:val="x-none" w:eastAsia="zh-CN"/>
              </w:rPr>
              <w:t>powerControlOffset</w:t>
            </w:r>
            <w:proofErr w:type="spellEnd"/>
            <w:r w:rsidRPr="00576378">
              <w:rPr>
                <w:lang w:val="x-none" w:eastAsia="zh-CN"/>
              </w:rPr>
              <w:t xml:space="preserve"> of the </w:t>
            </w:r>
            <w:r w:rsidRPr="000B38CE">
              <w:rPr>
                <w:strike/>
                <w:color w:val="FF0000"/>
                <w:lang w:val="x-none" w:eastAsia="zh-CN"/>
              </w:rPr>
              <w:t>respective</w:t>
            </w:r>
            <w:r w:rsidRPr="000B38CE">
              <w:rPr>
                <w:color w:val="FF0000"/>
                <w:lang w:val="x-none" w:eastAsia="zh-CN"/>
              </w:rPr>
              <w:t xml:space="preserve"> </w:t>
            </w:r>
            <w:r w:rsidRPr="00576378">
              <w:rPr>
                <w:lang w:val="x-none" w:eastAsia="zh-CN"/>
              </w:rPr>
              <w:t>CSI-RS resource</w:t>
            </w:r>
            <w:r w:rsidR="000B38CE" w:rsidRPr="000B38CE">
              <w:rPr>
                <w:color w:val="FF0000"/>
                <w:lang w:val="x-none" w:eastAsia="zh-CN"/>
              </w:rPr>
              <w:t>s</w:t>
            </w:r>
            <w:r w:rsidRPr="00576378">
              <w:rPr>
                <w:lang w:val="x-none" w:eastAsia="zh-CN"/>
              </w:rPr>
              <w:t>.</w:t>
            </w:r>
          </w:p>
        </w:tc>
      </w:tr>
    </w:tbl>
    <w:p w14:paraId="3EFB4870" w14:textId="77777777" w:rsidR="0002182E" w:rsidRPr="00D77E88" w:rsidRDefault="0002182E" w:rsidP="0002182E">
      <w:pPr>
        <w:rPr>
          <w:lang w:eastAsia="zh-CN"/>
        </w:rPr>
      </w:pPr>
    </w:p>
    <w:p w14:paraId="4916BDA3" w14:textId="77777777" w:rsidR="0002182E" w:rsidRPr="005A6B52" w:rsidRDefault="0002182E" w:rsidP="0002182E">
      <w:pPr>
        <w:rPr>
          <w:lang w:eastAsia="zh-CN"/>
        </w:rPr>
      </w:pPr>
    </w:p>
    <w:p w14:paraId="08FDC1F0" w14:textId="359E9550" w:rsidR="00634EA2" w:rsidRDefault="005A7077" w:rsidP="00634EA2">
      <w:pPr>
        <w:pStyle w:val="Heading2"/>
        <w:jc w:val="both"/>
        <w:rPr>
          <w:lang w:eastAsia="zh-CN"/>
        </w:rPr>
      </w:pPr>
      <w:r>
        <w:rPr>
          <w:lang w:eastAsia="zh-CN"/>
        </w:rPr>
        <w:t>Other remaining issues</w:t>
      </w:r>
    </w:p>
    <w:p w14:paraId="0A05C9B1" w14:textId="1492EC5C" w:rsidR="00634EA2" w:rsidRPr="004E6970" w:rsidRDefault="00634EA2" w:rsidP="00634EA2">
      <w:pPr>
        <w:pStyle w:val="NoSpacing"/>
        <w:spacing w:after="180"/>
        <w:rPr>
          <w:lang w:eastAsia="zh-CN"/>
        </w:rPr>
      </w:pPr>
      <w:r>
        <w:rPr>
          <w:lang w:val="en-GB" w:eastAsia="zh-CN"/>
        </w:rPr>
        <w:t>RAN1#112bis-e</w:t>
      </w:r>
      <w:r w:rsidRPr="004E6970">
        <w:rPr>
          <w:lang w:eastAsia="zh-CN"/>
        </w:rPr>
        <w:t xml:space="preserve"> </w:t>
      </w:r>
      <w:r>
        <w:rPr>
          <w:lang w:eastAsia="zh-CN"/>
        </w:rPr>
        <w:t xml:space="preserve">agreements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_Ref134801057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02437">
        <w:rPr>
          <w:lang w:eastAsia="zh-CN"/>
        </w:rPr>
        <w:t>[5]</w:t>
      </w:r>
      <w:r>
        <w:rPr>
          <w:lang w:eastAsia="zh-CN"/>
        </w:rPr>
        <w:fldChar w:fldCharType="end"/>
      </w:r>
      <w:r w:rsidRPr="004E6970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34EA2" w:rsidRPr="00241203" w14:paraId="27E9B0B8" w14:textId="77777777" w:rsidTr="00DD55CD">
        <w:tc>
          <w:tcPr>
            <w:tcW w:w="9962" w:type="dxa"/>
          </w:tcPr>
          <w:p w14:paraId="1B1732F1" w14:textId="77777777" w:rsidR="00634EA2" w:rsidRPr="00BC352E" w:rsidRDefault="00634EA2" w:rsidP="00DD55CD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highlight w:val="green"/>
                <w:lang w:val="en-GB"/>
              </w:rPr>
            </w:pPr>
            <w:r w:rsidRPr="00BC352E">
              <w:rPr>
                <w:rFonts w:ascii="Times" w:eastAsia="Batang" w:hAnsi="Times" w:cs="Times"/>
                <w:b/>
                <w:highlight w:val="green"/>
                <w:lang w:val="en-GB"/>
              </w:rPr>
              <w:t>Agreement</w:t>
            </w:r>
          </w:p>
          <w:p w14:paraId="6409FE65" w14:textId="77777777" w:rsidR="00634EA2" w:rsidRPr="00BC352E" w:rsidRDefault="00634EA2" w:rsidP="00DD55CD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BC352E">
              <w:rPr>
                <w:rFonts w:ascii="Times" w:eastAsia="Batang" w:hAnsi="Times" w:cs="Times"/>
                <w:lang w:val="en-GB"/>
              </w:rPr>
              <w:t xml:space="preserve">On the Parameter Combination of Type-II codebook refinement for CJT </w:t>
            </w:r>
            <w:proofErr w:type="spellStart"/>
            <w:r w:rsidRPr="00BC352E">
              <w:rPr>
                <w:rFonts w:ascii="Times" w:eastAsia="Batang" w:hAnsi="Times" w:cs="Times"/>
                <w:lang w:val="en-GB"/>
              </w:rPr>
              <w:t>mTRP</w:t>
            </w:r>
            <w:proofErr w:type="spellEnd"/>
            <w:r w:rsidRPr="00BC352E">
              <w:rPr>
                <w:rFonts w:ascii="Times" w:eastAsia="Batang" w:hAnsi="Times" w:cs="Times"/>
                <w:lang w:val="en-GB"/>
              </w:rPr>
              <w:t xml:space="preserve">, only the following linkages are supported (marked ‘x’), for Rel-16 </w:t>
            </w:r>
            <w:proofErr w:type="spellStart"/>
            <w:r w:rsidRPr="00BC352E">
              <w:rPr>
                <w:rFonts w:ascii="Times" w:eastAsia="Batang" w:hAnsi="Times" w:cs="Times"/>
                <w:lang w:val="en-GB"/>
              </w:rPr>
              <w:t>eType</w:t>
            </w:r>
            <w:proofErr w:type="spellEnd"/>
            <w:r w:rsidRPr="00BC352E">
              <w:rPr>
                <w:rFonts w:ascii="Times" w:eastAsia="Batang" w:hAnsi="Times" w:cs="Times"/>
                <w:lang w:val="en-GB"/>
              </w:rPr>
              <w:t>-II based</w:t>
            </w:r>
          </w:p>
          <w:p w14:paraId="6E716765" w14:textId="77777777" w:rsidR="00634EA2" w:rsidRPr="00BC352E" w:rsidRDefault="00634EA2" w:rsidP="003C6AB6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For </w:t>
            </w:r>
            <w:r w:rsidRPr="00BC352E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C352E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TRP</w:t>
            </w: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 =1, </w:t>
            </w:r>
          </w:p>
          <w:p w14:paraId="0F986D74" w14:textId="77777777" w:rsidR="00634EA2" w:rsidRPr="00BC352E" w:rsidRDefault="00634EA2" w:rsidP="003C6AB6">
            <w:pPr>
              <w:widowControl w:val="0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fully reuse seven out of the eight Parameter Combinations from Rel-16 </w:t>
            </w:r>
            <w:proofErr w:type="spellStart"/>
            <w:r w:rsidRPr="00BC352E">
              <w:rPr>
                <w:rFonts w:ascii="Times" w:eastAsia="Batang" w:hAnsi="Times" w:cs="Times"/>
                <w:lang w:val="en-GB" w:eastAsia="x-none"/>
              </w:rPr>
              <w:t>eType</w:t>
            </w:r>
            <w:proofErr w:type="spellEnd"/>
            <w:r w:rsidRPr="00BC352E">
              <w:rPr>
                <w:rFonts w:ascii="Times" w:eastAsia="Batang" w:hAnsi="Times" w:cs="Times"/>
                <w:lang w:val="en-GB" w:eastAsia="x-none"/>
              </w:rPr>
              <w:t>-II as indicated in the table below</w:t>
            </w:r>
          </w:p>
          <w:p w14:paraId="65ABB402" w14:textId="77777777" w:rsidR="00634EA2" w:rsidRPr="00BC352E" w:rsidRDefault="00634EA2" w:rsidP="003C6AB6">
            <w:pPr>
              <w:widowControl w:val="0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FFS (by RAN1#112bis-e): whether to add one more Parameter Combination for L=4 based on the legacy Rel-16 </w:t>
            </w:r>
            <w:proofErr w:type="spellStart"/>
            <w:r w:rsidRPr="00BC352E">
              <w:rPr>
                <w:rFonts w:ascii="Times" w:eastAsia="Batang" w:hAnsi="Times" w:cs="Times"/>
                <w:lang w:val="en-GB" w:eastAsia="x-none"/>
              </w:rPr>
              <w:t>eType</w:t>
            </w:r>
            <w:proofErr w:type="spellEnd"/>
            <w:r w:rsidRPr="00BC352E">
              <w:rPr>
                <w:rFonts w:ascii="Times" w:eastAsia="Batang" w:hAnsi="Times" w:cs="Times"/>
                <w:lang w:val="en-GB" w:eastAsia="x-none"/>
              </w:rPr>
              <w:t>-II FD combo {½, ½, ¼, ¼; ½} or the agreed FD combo {½, ½, ½, ½; ½}, or not to add from the indicated seven below</w:t>
            </w:r>
          </w:p>
          <w:p w14:paraId="0725ABC3" w14:textId="77777777" w:rsidR="00634EA2" w:rsidRPr="00BC352E" w:rsidRDefault="00634EA2" w:rsidP="003C6AB6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For </w:t>
            </w:r>
            <w:r w:rsidRPr="00BC352E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C352E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TRP</w:t>
            </w: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 &gt;1, only the following linkages are supported (marked ‘x’)</w:t>
            </w:r>
          </w:p>
          <w:p w14:paraId="4B3B150E" w14:textId="77777777" w:rsidR="00634EA2" w:rsidRPr="00BC352E" w:rsidRDefault="00634EA2" w:rsidP="003C6AB6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Note: Configured linkage(s) are associated with the configured value of </w:t>
            </w:r>
            <w:r w:rsidRPr="00BC352E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C352E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TRP</w:t>
            </w: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, regardless whether the dynamic TRP selection (the dynamic change of </w:t>
            </w:r>
            <w:r w:rsidRPr="00BC352E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C352E">
              <w:rPr>
                <w:rFonts w:ascii="Times" w:eastAsia="Batang" w:hAnsi="Times" w:cs="Times"/>
                <w:lang w:val="en-GB" w:eastAsia="x-none"/>
              </w:rPr>
              <w:t xml:space="preserve"> given </w:t>
            </w:r>
            <w:r w:rsidRPr="00BC352E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BC352E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TRP</w:t>
            </w:r>
            <w:r w:rsidRPr="00BC352E">
              <w:rPr>
                <w:rFonts w:ascii="Times" w:eastAsia="Batang" w:hAnsi="Times" w:cs="Times"/>
                <w:lang w:val="en-GB" w:eastAsia="x-none"/>
              </w:rPr>
              <w:t>) is configured. Also, the configured linkage(s) are valid for any dynamically selected SD basis and/or any dynamically selected CSI-RS resource (TRP).</w:t>
            </w:r>
          </w:p>
          <w:p w14:paraId="34A3A349" w14:textId="77777777" w:rsidR="00634EA2" w:rsidRPr="00BC352E" w:rsidRDefault="00634EA2" w:rsidP="003C6AB6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BC352E">
              <w:rPr>
                <w:rFonts w:ascii="Times" w:eastAsia="Batang" w:hAnsi="Times" w:cs="Times"/>
                <w:lang w:val="en-GB" w:eastAsia="x-none"/>
              </w:rPr>
              <w:t>FFS: UE feature/capability to support only a subset of linkages</w:t>
            </w:r>
          </w:p>
          <w:p w14:paraId="04BC0243" w14:textId="77777777" w:rsidR="00634EA2" w:rsidRPr="00BC352E" w:rsidRDefault="00634EA2" w:rsidP="00DD55CD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</w:p>
          <w:tbl>
            <w:tblPr>
              <w:tblW w:w="0" w:type="auto"/>
              <w:jc w:val="center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621"/>
              <w:gridCol w:w="1439"/>
              <w:gridCol w:w="1121"/>
              <w:gridCol w:w="1121"/>
              <w:gridCol w:w="1092"/>
              <w:gridCol w:w="1105"/>
              <w:gridCol w:w="1095"/>
              <w:gridCol w:w="1096"/>
            </w:tblGrid>
            <w:tr w:rsidR="00634EA2" w:rsidRPr="00BC352E" w14:paraId="6B67873C" w14:textId="77777777" w:rsidTr="00DD55CD">
              <w:trPr>
                <w:jc w:val="center"/>
              </w:trPr>
              <w:tc>
                <w:tcPr>
                  <w:tcW w:w="621" w:type="dxa"/>
                  <w:vMerge w:val="restart"/>
                  <w:shd w:val="clear" w:color="auto" w:fill="BFBFBF"/>
                </w:tcPr>
                <w:p w14:paraId="3BAF768B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N</w:t>
                  </w:r>
                  <w:r w:rsidRPr="00BC352E">
                    <w:rPr>
                      <w:rFonts w:ascii="Times" w:eastAsia="Batang" w:hAnsi="Times" w:cs="Times"/>
                      <w:b/>
                      <w:vertAlign w:val="subscript"/>
                      <w:lang w:val="en-GB"/>
                    </w:rPr>
                    <w:t>TRP</w:t>
                  </w:r>
                </w:p>
              </w:tc>
              <w:tc>
                <w:tcPr>
                  <w:tcW w:w="1439" w:type="dxa"/>
                  <w:vMerge w:val="restart"/>
                  <w:shd w:val="clear" w:color="auto" w:fill="BFBFBF"/>
                </w:tcPr>
                <w:p w14:paraId="556380CC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b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SD combo</w:t>
                  </w:r>
                </w:p>
              </w:tc>
              <w:tc>
                <w:tcPr>
                  <w:tcW w:w="6630" w:type="dxa"/>
                  <w:gridSpan w:val="6"/>
                  <w:shd w:val="clear" w:color="auto" w:fill="BFBFBF"/>
                </w:tcPr>
                <w:p w14:paraId="6550E4D4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Times" w:eastAsia="Batang" w:hAnsi="Times" w:cs="Times"/>
                      <w:b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FD combo {</w:t>
                  </w:r>
                  <w:proofErr w:type="spellStart"/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p</w:t>
                  </w:r>
                  <w:r w:rsidRPr="00BC352E">
                    <w:rPr>
                      <w:rFonts w:ascii="Times" w:eastAsia="Batang" w:hAnsi="Times" w:cs="Times"/>
                      <w:b/>
                      <w:vertAlign w:val="subscript"/>
                      <w:lang w:val="en-GB"/>
                    </w:rPr>
                    <w:t>v</w:t>
                  </w:r>
                  <w:proofErr w:type="spellEnd"/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},</w:t>
                  </w:r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</w:t>
                  </w:r>
                  <w:r w:rsidRPr="00BC352E">
                    <w:rPr>
                      <w:rFonts w:ascii="Times" w:eastAsia="Batang" w:hAnsi="Times" w:cs="Times"/>
                      <w:b/>
                      <w:lang w:val="en-GB"/>
                    </w:rPr>
                    <w:t></w:t>
                  </w:r>
                </w:p>
              </w:tc>
            </w:tr>
            <w:tr w:rsidR="00634EA2" w:rsidRPr="00BC352E" w14:paraId="0D39CD13" w14:textId="77777777" w:rsidTr="00DD55CD">
              <w:trPr>
                <w:jc w:val="center"/>
              </w:trPr>
              <w:tc>
                <w:tcPr>
                  <w:tcW w:w="621" w:type="dxa"/>
                  <w:vMerge/>
                  <w:tcBorders>
                    <w:bottom w:val="single" w:sz="4" w:space="0" w:color="auto"/>
                  </w:tcBorders>
                  <w:shd w:val="clear" w:color="auto" w:fill="BFBFBF"/>
                </w:tcPr>
                <w:p w14:paraId="7DBBEA0D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b/>
                      <w:lang w:val="en-GB"/>
                    </w:rPr>
                  </w:pPr>
                </w:p>
              </w:tc>
              <w:tc>
                <w:tcPr>
                  <w:tcW w:w="1439" w:type="dxa"/>
                  <w:vMerge/>
                  <w:shd w:val="clear" w:color="auto" w:fill="BFBFBF"/>
                </w:tcPr>
                <w:p w14:paraId="2D0EEC3C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21" w:type="dxa"/>
                  <w:shd w:val="clear" w:color="auto" w:fill="BFBFBF"/>
                </w:tcPr>
                <w:p w14:paraId="308988D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{1/8, 1/8, 1/16, 1/16}, ¼</w:t>
                  </w:r>
                </w:p>
              </w:tc>
              <w:tc>
                <w:tcPr>
                  <w:tcW w:w="1121" w:type="dxa"/>
                  <w:shd w:val="clear" w:color="auto" w:fill="BFBFBF"/>
                </w:tcPr>
                <w:p w14:paraId="2753B883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{1/8, 1/8, 1/16, 1/16}, ½ </w:t>
                  </w:r>
                </w:p>
              </w:tc>
              <w:tc>
                <w:tcPr>
                  <w:tcW w:w="1092" w:type="dxa"/>
                  <w:shd w:val="clear" w:color="auto" w:fill="BFBFBF"/>
                </w:tcPr>
                <w:p w14:paraId="51DA3E9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{1/4, ¼, 1/8, 1/8}, ¼ </w:t>
                  </w:r>
                </w:p>
              </w:tc>
              <w:tc>
                <w:tcPr>
                  <w:tcW w:w="1105" w:type="dxa"/>
                  <w:shd w:val="clear" w:color="auto" w:fill="BFBFBF"/>
                </w:tcPr>
                <w:p w14:paraId="3CA05896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{1/4, ¼, 1/8, 1/8}, ½ </w:t>
                  </w:r>
                </w:p>
              </w:tc>
              <w:tc>
                <w:tcPr>
                  <w:tcW w:w="1095" w:type="dxa"/>
                  <w:shd w:val="clear" w:color="auto" w:fill="BFBFBF"/>
                </w:tcPr>
                <w:p w14:paraId="6E7346A2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{1/4, ¼, ¼, ¼}, ¾ </w:t>
                  </w:r>
                </w:p>
              </w:tc>
              <w:tc>
                <w:tcPr>
                  <w:tcW w:w="1096" w:type="dxa"/>
                  <w:shd w:val="clear" w:color="auto" w:fill="BFBFBF"/>
                </w:tcPr>
                <w:p w14:paraId="5769B461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{1/2, ½, ½, ½}, ½ </w:t>
                  </w:r>
                </w:p>
              </w:tc>
            </w:tr>
            <w:tr w:rsidR="00634EA2" w:rsidRPr="00BC352E" w14:paraId="4EB5E38F" w14:textId="77777777" w:rsidTr="00DD55CD">
              <w:trPr>
                <w:trHeight w:val="58"/>
                <w:jc w:val="center"/>
              </w:trPr>
              <w:tc>
                <w:tcPr>
                  <w:tcW w:w="621" w:type="dxa"/>
                  <w:vMerge w:val="restart"/>
                  <w:shd w:val="clear" w:color="auto" w:fill="auto"/>
                </w:tcPr>
                <w:p w14:paraId="7D7D1197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1</w:t>
                  </w:r>
                </w:p>
              </w:tc>
              <w:tc>
                <w:tcPr>
                  <w:tcW w:w="1439" w:type="dxa"/>
                  <w:shd w:val="clear" w:color="auto" w:fill="auto"/>
                </w:tcPr>
                <w:p w14:paraId="4218B6D5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2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492ACF4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Malgun Gothic" w:hAnsi="Times" w:cs="Times"/>
                      <w:bCs/>
                      <w:kern w:val="24"/>
                      <w:lang w:val="en-GB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</w:tcPr>
                <w:p w14:paraId="0A5F0F6B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7BDF44EC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3F6415C2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7DA38F6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</w:tcPr>
                <w:p w14:paraId="06C1AA7B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</w:pPr>
                </w:p>
              </w:tc>
            </w:tr>
            <w:tr w:rsidR="00634EA2" w:rsidRPr="00BC352E" w14:paraId="012C685A" w14:textId="77777777" w:rsidTr="00DD55CD">
              <w:trPr>
                <w:trHeight w:val="58"/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32E7CB9A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017AA6F2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4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596336C7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Malgun Gothic" w:hAnsi="Times" w:cs="Times"/>
                      <w:bCs/>
                      <w:kern w:val="24"/>
                      <w:lang w:val="en-GB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</w:tcPr>
                <w:p w14:paraId="4E395838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08FA3F2E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x 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03566B3B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255C6DA8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14:paraId="65E79AD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</w:pPr>
                </w:p>
              </w:tc>
            </w:tr>
            <w:tr w:rsidR="00634EA2" w:rsidRPr="00BC352E" w14:paraId="0AB9F54F" w14:textId="77777777" w:rsidTr="00DD55CD">
              <w:trPr>
                <w:trHeight w:val="58"/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1FABFF4B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246D9560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6 w/ restriction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1B083A8A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Malgun Gothic" w:hAnsi="Times" w:cs="Times"/>
                      <w:bCs/>
                      <w:kern w:val="24"/>
                      <w:lang w:val="en-GB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</w:tcPr>
                <w:p w14:paraId="25BA73DF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7CFC08E3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05" w:type="dxa"/>
                  <w:shd w:val="clear" w:color="auto" w:fill="auto"/>
                </w:tcPr>
                <w:p w14:paraId="6BEDF0F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2242767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14:paraId="6AC7B6BA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</w:pPr>
                </w:p>
              </w:tc>
            </w:tr>
            <w:tr w:rsidR="00634EA2" w:rsidRPr="00BC352E" w14:paraId="0B9FA870" w14:textId="77777777" w:rsidTr="00DD55CD">
              <w:trPr>
                <w:trHeight w:val="58"/>
                <w:jc w:val="center"/>
              </w:trPr>
              <w:tc>
                <w:tcPr>
                  <w:tcW w:w="621" w:type="dxa"/>
                  <w:vMerge w:val="restart"/>
                  <w:shd w:val="clear" w:color="auto" w:fill="auto"/>
                </w:tcPr>
                <w:p w14:paraId="1B04955E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2</w:t>
                  </w:r>
                </w:p>
              </w:tc>
              <w:tc>
                <w:tcPr>
                  <w:tcW w:w="1439" w:type="dxa"/>
                  <w:shd w:val="clear" w:color="auto" w:fill="auto"/>
                </w:tcPr>
                <w:p w14:paraId="19E2FD6F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{2,2}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34214D56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7CA0B70D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3C9B739F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05" w:type="dxa"/>
                  <w:shd w:val="clear" w:color="auto" w:fill="auto"/>
                </w:tcPr>
                <w:p w14:paraId="32AF6504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5" w:type="dxa"/>
                  <w:shd w:val="clear" w:color="auto" w:fill="auto"/>
                </w:tcPr>
                <w:p w14:paraId="0DC32485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</w:tcPr>
                <w:p w14:paraId="125CC288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  <w:t> </w:t>
                  </w:r>
                </w:p>
              </w:tc>
            </w:tr>
            <w:tr w:rsidR="00634EA2" w:rsidRPr="00BC352E" w14:paraId="247DB15B" w14:textId="77777777" w:rsidTr="00DD55CD">
              <w:trPr>
                <w:trHeight w:val="424"/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070D79AD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2B01A30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{2,4}</w:t>
                  </w:r>
                </w:p>
                <w:p w14:paraId="78D86B28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{4,2}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2193C40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3CD45354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388D90FD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05" w:type="dxa"/>
                  <w:shd w:val="clear" w:color="auto" w:fill="auto"/>
                </w:tcPr>
                <w:p w14:paraId="29FFFABA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5" w:type="dxa"/>
                  <w:shd w:val="clear" w:color="auto" w:fill="auto"/>
                </w:tcPr>
                <w:p w14:paraId="5C42699E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</w:tcPr>
                <w:p w14:paraId="7ADAA724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hAnsi="Times" w:cs="Times"/>
                      <w:color w:val="493118"/>
                      <w:lang w:eastAsia="zh-CN"/>
                    </w:rPr>
                  </w:pPr>
                  <w:r w:rsidRPr="00BC352E">
                    <w:rPr>
                      <w:rFonts w:ascii="Times" w:hAnsi="Times" w:cs="Times"/>
                      <w:color w:val="493118"/>
                      <w:kern w:val="24"/>
                      <w:lang w:eastAsia="zh-CN"/>
                    </w:rPr>
                    <w:t> </w:t>
                  </w:r>
                </w:p>
                <w:p w14:paraId="314AFAA1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</w:tr>
            <w:tr w:rsidR="00634EA2" w:rsidRPr="00BC352E" w14:paraId="6CAAB84D" w14:textId="77777777" w:rsidTr="00DD55CD">
              <w:trPr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0509B2C0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601B1630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{4,4}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0A2F1040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</w:tcPr>
                <w:p w14:paraId="4A8F0E70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14:paraId="6D29B873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749604D7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3A44B00E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</w:tcPr>
                <w:p w14:paraId="7822DDFA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</w:tr>
            <w:tr w:rsidR="00634EA2" w:rsidRPr="00BC352E" w14:paraId="12F8CFB8" w14:textId="77777777" w:rsidTr="00DD55CD">
              <w:trPr>
                <w:jc w:val="center"/>
              </w:trPr>
              <w:tc>
                <w:tcPr>
                  <w:tcW w:w="621" w:type="dxa"/>
                  <w:vMerge w:val="restart"/>
                  <w:shd w:val="clear" w:color="auto" w:fill="auto"/>
                </w:tcPr>
                <w:p w14:paraId="6C6D652B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3</w:t>
                  </w:r>
                </w:p>
              </w:tc>
              <w:tc>
                <w:tcPr>
                  <w:tcW w:w="1439" w:type="dxa"/>
                  <w:shd w:val="clear" w:color="auto" w:fill="auto"/>
                </w:tcPr>
                <w:p w14:paraId="3BCF24EC" w14:textId="77777777" w:rsidR="00634EA2" w:rsidRPr="00770076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highlight w:val="yellow"/>
                      <w:lang w:val="en-GB"/>
                    </w:rPr>
                  </w:pPr>
                  <w:r w:rsidRPr="00770076">
                    <w:rPr>
                      <w:rFonts w:ascii="Times" w:eastAsia="Batang" w:hAnsi="Times" w:cs="Times"/>
                      <w:highlight w:val="yellow"/>
                      <w:lang w:val="en-GB"/>
                    </w:rPr>
                    <w:t>{2,2,2}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14C846C8" w14:textId="77777777" w:rsidR="00634EA2" w:rsidRPr="00770076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highlight w:val="yellow"/>
                      <w:lang w:val="en-GB"/>
                    </w:rPr>
                  </w:pPr>
                  <w:r w:rsidRPr="00770076">
                    <w:rPr>
                      <w:rFonts w:ascii="Times" w:eastAsia="Malgun Gothic" w:hAnsi="Times" w:cs="Times"/>
                      <w:bCs/>
                      <w:kern w:val="24"/>
                      <w:highlight w:val="yellow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62502059" w14:textId="77777777" w:rsidR="00634EA2" w:rsidRPr="00770076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highlight w:val="yellow"/>
                      <w:lang w:val="en-GB"/>
                    </w:rPr>
                  </w:pPr>
                  <w:r w:rsidRPr="00770076">
                    <w:rPr>
                      <w:rFonts w:ascii="Times" w:eastAsia="Batang" w:hAnsi="Times" w:cs="Times"/>
                      <w:highlight w:val="yellow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14:paraId="36F5F14A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05" w:type="dxa"/>
                  <w:shd w:val="clear" w:color="auto" w:fill="auto"/>
                </w:tcPr>
                <w:p w14:paraId="1436807F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5" w:type="dxa"/>
                  <w:shd w:val="clear" w:color="auto" w:fill="auto"/>
                </w:tcPr>
                <w:p w14:paraId="09EC4F1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</w:tcPr>
                <w:p w14:paraId="49A32615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</w:tr>
            <w:tr w:rsidR="00634EA2" w:rsidRPr="00BC352E" w14:paraId="3730AEF8" w14:textId="77777777" w:rsidTr="00DD55CD">
              <w:trPr>
                <w:trHeight w:val="641"/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6E458262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7BA7E0CF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highlight w:val="yellow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highlight w:val="yellow"/>
                      <w:lang w:val="en-GB"/>
                    </w:rPr>
                    <w:t xml:space="preserve">{2,2,4} </w:t>
                  </w:r>
                </w:p>
                <w:p w14:paraId="72686519" w14:textId="77777777" w:rsidR="00634EA2" w:rsidRPr="00770076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770076">
                    <w:rPr>
                      <w:rFonts w:ascii="Times" w:eastAsia="Batang" w:hAnsi="Times" w:cs="Times"/>
                      <w:lang w:val="en-GB"/>
                    </w:rPr>
                    <w:t>{2,4,2}</w:t>
                  </w:r>
                </w:p>
                <w:p w14:paraId="29FB72AF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highlight w:val="yellow"/>
                      <w:lang w:val="en-GB"/>
                    </w:rPr>
                  </w:pPr>
                  <w:r w:rsidRPr="00770076">
                    <w:rPr>
                      <w:rFonts w:ascii="Times" w:eastAsia="Batang" w:hAnsi="Times" w:cs="Times"/>
                      <w:lang w:val="en-GB"/>
                    </w:rPr>
                    <w:t>{4,2,2}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2E6B6E21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highlight w:val="yellow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bCs/>
                      <w:kern w:val="24"/>
                      <w:highlight w:val="yellow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6A6CB78F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highlight w:val="yellow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highlight w:val="yellow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14:paraId="67CAE567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hAnsi="Times" w:cs="Times"/>
                      <w:color w:val="493118"/>
                      <w:lang w:eastAsia="zh-CN"/>
                    </w:rPr>
                  </w:pPr>
                  <w:r w:rsidRPr="00BC352E">
                    <w:rPr>
                      <w:rFonts w:ascii="Times" w:hAnsi="Times" w:cs="Times"/>
                      <w:color w:val="493118"/>
                      <w:kern w:val="24"/>
                      <w:lang w:eastAsia="zh-CN"/>
                    </w:rPr>
                    <w:t> </w:t>
                  </w:r>
                </w:p>
                <w:p w14:paraId="6DCF954E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hAnsi="Times" w:cs="Times"/>
                      <w:color w:val="493118"/>
                      <w:lang w:eastAsia="zh-CN"/>
                    </w:rPr>
                  </w:pPr>
                  <w:r w:rsidRPr="00BC352E">
                    <w:rPr>
                      <w:rFonts w:ascii="Times" w:hAnsi="Times" w:cs="Times"/>
                      <w:color w:val="493118"/>
                      <w:kern w:val="24"/>
                      <w:lang w:eastAsia="zh-CN"/>
                    </w:rPr>
                    <w:t> </w:t>
                  </w:r>
                </w:p>
                <w:p w14:paraId="4F9FB8F6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3D87974D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5" w:type="dxa"/>
                  <w:shd w:val="clear" w:color="auto" w:fill="auto"/>
                </w:tcPr>
                <w:p w14:paraId="15C427F6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</w:tcPr>
                <w:p w14:paraId="213DCAAE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hAnsi="Times" w:cs="Times"/>
                      <w:color w:val="493118"/>
                      <w:lang w:eastAsia="zh-CN"/>
                    </w:rPr>
                  </w:pPr>
                  <w:r w:rsidRPr="00BC352E">
                    <w:rPr>
                      <w:rFonts w:ascii="Times" w:hAnsi="Times" w:cs="Times"/>
                      <w:color w:val="493118"/>
                      <w:kern w:val="24"/>
                      <w:lang w:eastAsia="zh-CN"/>
                    </w:rPr>
                    <w:t> </w:t>
                  </w:r>
                </w:p>
                <w:p w14:paraId="5A954588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hAnsi="Times" w:cs="Times"/>
                      <w:color w:val="493118"/>
                      <w:lang w:eastAsia="zh-CN"/>
                    </w:rPr>
                  </w:pPr>
                  <w:r w:rsidRPr="00BC352E">
                    <w:rPr>
                      <w:rFonts w:ascii="Times" w:hAnsi="Times" w:cs="Times"/>
                      <w:color w:val="493118"/>
                      <w:kern w:val="24"/>
                      <w:lang w:eastAsia="zh-CN"/>
                    </w:rPr>
                    <w:t> </w:t>
                  </w:r>
                </w:p>
                <w:p w14:paraId="2B9967D2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</w:tr>
            <w:tr w:rsidR="00634EA2" w:rsidRPr="00BC352E" w14:paraId="39226A36" w14:textId="77777777" w:rsidTr="00DD55CD">
              <w:trPr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61B5251A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7D5D3B72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{4,4,4}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7CBE7EEB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3317FCFA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14:paraId="3A50C32F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  <w:r w:rsidRPr="00BC352E">
                    <w:rPr>
                      <w:rFonts w:ascii="Times" w:eastAsia="Batang" w:hAnsi="Times" w:cs="Times"/>
                      <w:lang w:val="en-GB"/>
                    </w:rPr>
                    <w:t>x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475CBD0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4BCCEFBD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14:paraId="10160DF7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</w:tr>
            <w:tr w:rsidR="00634EA2" w:rsidRPr="00BC352E" w14:paraId="13FA70AE" w14:textId="77777777" w:rsidTr="00DD55CD">
              <w:trPr>
                <w:jc w:val="center"/>
              </w:trPr>
              <w:tc>
                <w:tcPr>
                  <w:tcW w:w="621" w:type="dxa"/>
                  <w:vMerge w:val="restart"/>
                  <w:shd w:val="clear" w:color="auto" w:fill="auto"/>
                </w:tcPr>
                <w:p w14:paraId="78517D45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4</w:t>
                  </w:r>
                </w:p>
              </w:tc>
              <w:tc>
                <w:tcPr>
                  <w:tcW w:w="1439" w:type="dxa"/>
                  <w:shd w:val="clear" w:color="auto" w:fill="auto"/>
                </w:tcPr>
                <w:p w14:paraId="693FB03B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{2,2,2,2}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4B58C47D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2776CF52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13FC4373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05" w:type="dxa"/>
                  <w:shd w:val="clear" w:color="auto" w:fill="auto"/>
                </w:tcPr>
                <w:p w14:paraId="4FB45144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5" w:type="dxa"/>
                  <w:shd w:val="clear" w:color="auto" w:fill="auto"/>
                </w:tcPr>
                <w:p w14:paraId="539E8A46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FF0000"/>
                </w:tcPr>
                <w:p w14:paraId="042B80D7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N/A</w:t>
                  </w:r>
                </w:p>
              </w:tc>
            </w:tr>
            <w:tr w:rsidR="00634EA2" w:rsidRPr="00BC352E" w14:paraId="10150EA7" w14:textId="77777777" w:rsidTr="00DD55CD">
              <w:trPr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09C17C03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5EBF266D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{2,2,2,4} 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66320B4C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28E84B70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72A2BF95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105" w:type="dxa"/>
                  <w:shd w:val="clear" w:color="auto" w:fill="auto"/>
                </w:tcPr>
                <w:p w14:paraId="689CA44C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5" w:type="dxa"/>
                  <w:shd w:val="clear" w:color="auto" w:fill="auto"/>
                </w:tcPr>
                <w:p w14:paraId="5C57EA7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FF0000"/>
                </w:tcPr>
                <w:p w14:paraId="33CB0F41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N/A</w:t>
                  </w:r>
                </w:p>
              </w:tc>
            </w:tr>
            <w:tr w:rsidR="00634EA2" w:rsidRPr="00BC352E" w14:paraId="7CAA09F0" w14:textId="77777777" w:rsidTr="00DD55CD">
              <w:trPr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12DFCE93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2F048FD5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 xml:space="preserve">{2,2,4,4} 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5D0E9B38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1465A011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14:paraId="19BA7529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212D563A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6351A89D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FF0000"/>
                </w:tcPr>
                <w:p w14:paraId="4EBE7C0E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N/A</w:t>
                  </w:r>
                </w:p>
              </w:tc>
            </w:tr>
            <w:tr w:rsidR="00634EA2" w:rsidRPr="00BC352E" w14:paraId="49B19D35" w14:textId="77777777" w:rsidTr="00DD55CD">
              <w:trPr>
                <w:jc w:val="center"/>
              </w:trPr>
              <w:tc>
                <w:tcPr>
                  <w:tcW w:w="621" w:type="dxa"/>
                  <w:vMerge/>
                  <w:shd w:val="clear" w:color="auto" w:fill="auto"/>
                </w:tcPr>
                <w:p w14:paraId="224C28C3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5EC47BF5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lang w:val="en-GB"/>
                    </w:rPr>
                    <w:t>{4,4,4,4}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32D44BE8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bCs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21" w:type="dxa"/>
                  <w:shd w:val="clear" w:color="auto" w:fill="auto"/>
                </w:tcPr>
                <w:p w14:paraId="1570DE52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14:paraId="260DBDDE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7839AB76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 x</w:t>
                  </w:r>
                </w:p>
              </w:tc>
              <w:tc>
                <w:tcPr>
                  <w:tcW w:w="1095" w:type="dxa"/>
                  <w:shd w:val="clear" w:color="auto" w:fill="auto"/>
                </w:tcPr>
                <w:p w14:paraId="5773C873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Malgun Gothic" w:hAnsi="Times" w:cs="Times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FF0000"/>
                </w:tcPr>
                <w:p w14:paraId="0FDDC3EA" w14:textId="77777777" w:rsidR="00634EA2" w:rsidRPr="00BC352E" w:rsidRDefault="00634EA2" w:rsidP="00DD55CD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textAlignment w:val="auto"/>
                    <w:rPr>
                      <w:rFonts w:ascii="Times" w:eastAsia="Batang" w:hAnsi="Times" w:cs="Times"/>
                      <w:lang w:val="en-GB"/>
                    </w:rPr>
                  </w:pPr>
                  <w:r w:rsidRPr="00BC352E">
                    <w:rPr>
                      <w:rFonts w:ascii="Times" w:eastAsia="Batang" w:hAnsi="Times" w:cs="Times"/>
                      <w:kern w:val="24"/>
                      <w:lang w:val="en-GB"/>
                    </w:rPr>
                    <w:t>N/A</w:t>
                  </w:r>
                </w:p>
              </w:tc>
            </w:tr>
          </w:tbl>
          <w:p w14:paraId="3DE8D2BF" w14:textId="77777777" w:rsidR="00634EA2" w:rsidRPr="00241203" w:rsidRDefault="00634EA2" w:rsidP="00DD55CD">
            <w:pPr>
              <w:snapToGrid w:val="0"/>
              <w:spacing w:before="0" w:after="0" w:line="240" w:lineRule="auto"/>
              <w:rPr>
                <w:lang w:eastAsia="zh-CN"/>
              </w:rPr>
            </w:pPr>
          </w:p>
        </w:tc>
      </w:tr>
    </w:tbl>
    <w:p w14:paraId="4B2D59AF" w14:textId="77777777" w:rsidR="00634EA2" w:rsidRDefault="00634EA2" w:rsidP="00634EA2">
      <w:pPr>
        <w:jc w:val="both"/>
        <w:rPr>
          <w:lang w:val="en-GB" w:eastAsia="zh-CN"/>
        </w:rPr>
      </w:pPr>
    </w:p>
    <w:p w14:paraId="64E3F401" w14:textId="762379F4" w:rsidR="00D4711F" w:rsidRDefault="00D4711F" w:rsidP="00634EA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One</w:t>
      </w:r>
      <w:r>
        <w:rPr>
          <w:lang w:val="en-GB" w:eastAsia="zh-CN"/>
        </w:rPr>
        <w:t xml:space="preserve"> </w:t>
      </w:r>
      <w:r w:rsidR="00FD72EC">
        <w:rPr>
          <w:lang w:val="en-GB" w:eastAsia="zh-CN"/>
        </w:rPr>
        <w:t xml:space="preserve">issue </w:t>
      </w:r>
      <w:r w:rsidR="009B65A5">
        <w:rPr>
          <w:lang w:val="en-GB" w:eastAsia="zh-CN"/>
        </w:rPr>
        <w:t>is</w:t>
      </w:r>
      <w:r w:rsidR="00F81257">
        <w:rPr>
          <w:lang w:val="en-GB" w:eastAsia="zh-CN"/>
        </w:rPr>
        <w:t xml:space="preserve"> not clea</w:t>
      </w:r>
      <w:r w:rsidR="009B65A5">
        <w:rPr>
          <w:lang w:val="en-GB" w:eastAsia="zh-CN"/>
        </w:rPr>
        <w:t>r</w:t>
      </w:r>
      <w:r w:rsidR="00F81257">
        <w:rPr>
          <w:lang w:val="en-GB" w:eastAsia="zh-CN"/>
        </w:rPr>
        <w:t xml:space="preserve"> </w:t>
      </w:r>
      <w:r w:rsidR="008300D6">
        <w:rPr>
          <w:lang w:val="en-GB" w:eastAsia="zh-CN"/>
        </w:rPr>
        <w:t xml:space="preserve">for </w:t>
      </w:r>
      <w:proofErr w:type="spellStart"/>
      <w:r w:rsidR="008300D6">
        <w:rPr>
          <w:rFonts w:hint="eastAsia"/>
          <w:lang w:val="en-GB" w:eastAsia="zh-CN"/>
        </w:rPr>
        <w:t>P</w:t>
      </w:r>
      <w:r w:rsidR="008300D6">
        <w:rPr>
          <w:lang w:val="en-GB" w:eastAsia="zh-CN"/>
        </w:rPr>
        <w:t>aramCombo</w:t>
      </w:r>
      <w:proofErr w:type="spellEnd"/>
      <w:r w:rsidR="008300D6">
        <w:rPr>
          <w:lang w:val="en-GB" w:eastAsia="zh-CN"/>
        </w:rPr>
        <w:t xml:space="preserve"> config</w:t>
      </w:r>
      <w:r w:rsidR="009B65A5">
        <w:rPr>
          <w:lang w:val="en-GB" w:eastAsia="zh-CN"/>
        </w:rPr>
        <w:t>: Whether</w:t>
      </w:r>
      <w:r w:rsidR="00C56664">
        <w:rPr>
          <w:lang w:val="en-GB" w:eastAsia="zh-CN"/>
        </w:rPr>
        <w:t xml:space="preserve"> more than 1 value </w:t>
      </w:r>
      <w:r w:rsidR="00C56664" w:rsidRPr="00C56664">
        <w:rPr>
          <w:lang w:val="en-GB" w:eastAsia="zh-CN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total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n=1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</m:oMath>
      <w:r w:rsidR="00C56664" w:rsidRPr="00C56664">
        <w:rPr>
          <w:rFonts w:hint="eastAsia"/>
          <w:iCs/>
          <w:lang w:eastAsia="zh-CN"/>
        </w:rPr>
        <w:t xml:space="preserve"> </w:t>
      </w:r>
      <w:r w:rsidR="00C56664" w:rsidRPr="00C56664">
        <w:rPr>
          <w:iCs/>
          <w:lang w:eastAsia="zh-CN"/>
        </w:rPr>
        <w:t xml:space="preserve">is </w:t>
      </w:r>
      <w:r w:rsidR="00C56664">
        <w:rPr>
          <w:iCs/>
          <w:lang w:eastAsia="zh-CN"/>
        </w:rPr>
        <w:t>allowed or not?</w:t>
      </w:r>
    </w:p>
    <w:p w14:paraId="6DE6281A" w14:textId="46952B85" w:rsidR="00DB4F94" w:rsidRDefault="00DB4F94" w:rsidP="00634EA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I</w:t>
      </w:r>
      <w:r w:rsidR="009F52F8">
        <w:rPr>
          <w:lang w:val="en-GB" w:eastAsia="zh-CN"/>
        </w:rPr>
        <w:t xml:space="preserve">t is clear that </w:t>
      </w:r>
      <w:r w:rsidR="00400861">
        <w:rPr>
          <w:lang w:val="en-GB" w:eastAsia="zh-CN"/>
        </w:rPr>
        <w:t>PCs</w:t>
      </w:r>
      <w:r w:rsidR="00850A0B">
        <w:rPr>
          <w:lang w:val="en-GB" w:eastAsia="zh-CN"/>
        </w:rPr>
        <w:t xml:space="preserve"> with different </w:t>
      </w:r>
      <w:proofErr w:type="spellStart"/>
      <w:r w:rsidR="00850A0B">
        <w:rPr>
          <w:lang w:val="en-GB" w:eastAsia="zh-CN"/>
        </w:rPr>
        <w:t>p</w:t>
      </w:r>
      <w:r w:rsidR="00850A0B" w:rsidRPr="009F52F8">
        <w:rPr>
          <w:vertAlign w:val="subscript"/>
          <w:lang w:val="en-GB" w:eastAsia="zh-CN"/>
        </w:rPr>
        <w:t>v</w:t>
      </w:r>
      <w:proofErr w:type="spellEnd"/>
      <w:r w:rsidR="009F52F8">
        <w:rPr>
          <w:lang w:val="en-GB" w:eastAsia="zh-CN"/>
        </w:rPr>
        <w:t xml:space="preserve"> are not simultaneously configurable</w:t>
      </w:r>
      <w:r w:rsidR="001515FC">
        <w:rPr>
          <w:lang w:val="en-GB" w:eastAsia="zh-CN"/>
        </w:rPr>
        <w:t xml:space="preserve"> – otherwise UE </w:t>
      </w:r>
      <w:r w:rsidR="00C878DC">
        <w:rPr>
          <w:lang w:val="en-GB" w:eastAsia="zh-CN"/>
        </w:rPr>
        <w:t xml:space="preserve">would have multiple </w:t>
      </w:r>
      <w:r w:rsidR="00F8589D">
        <w:rPr>
          <w:lang w:val="en-GB" w:eastAsia="zh-CN"/>
        </w:rPr>
        <w:t xml:space="preserve">PMI </w:t>
      </w:r>
      <w:r w:rsidR="00C878DC">
        <w:rPr>
          <w:lang w:val="en-GB" w:eastAsia="zh-CN"/>
        </w:rPr>
        <w:t xml:space="preserve">hypotheses </w:t>
      </w:r>
      <w:r w:rsidR="00F8589D">
        <w:rPr>
          <w:lang w:val="en-GB" w:eastAsia="zh-CN"/>
        </w:rPr>
        <w:t xml:space="preserve">even </w:t>
      </w:r>
      <w:r w:rsidR="00C878DC">
        <w:rPr>
          <w:lang w:val="en-GB" w:eastAsia="zh-CN"/>
        </w:rPr>
        <w:t xml:space="preserve">after FD </w:t>
      </w:r>
      <w:r w:rsidR="00F8589D">
        <w:rPr>
          <w:lang w:val="en-GB" w:eastAsia="zh-CN"/>
        </w:rPr>
        <w:t>compression. However, there can be cases with same</w:t>
      </w:r>
      <w:r w:rsidR="00770076">
        <w:rPr>
          <w:lang w:val="en-GB" w:eastAsia="zh-CN"/>
        </w:rPr>
        <w:t xml:space="preserve"> </w:t>
      </w:r>
      <w:proofErr w:type="spellStart"/>
      <w:r w:rsidR="00770076">
        <w:rPr>
          <w:lang w:val="en-GB" w:eastAsia="zh-CN"/>
        </w:rPr>
        <w:t>p</w:t>
      </w:r>
      <w:r w:rsidR="00770076" w:rsidRPr="009F52F8">
        <w:rPr>
          <w:vertAlign w:val="subscript"/>
          <w:lang w:val="en-GB" w:eastAsia="zh-CN"/>
        </w:rPr>
        <w:t>v</w:t>
      </w:r>
      <w:proofErr w:type="spellEnd"/>
      <w:r w:rsidR="00F8589D">
        <w:rPr>
          <w:lang w:val="en-GB" w:eastAsia="zh-CN"/>
        </w:rPr>
        <w:t xml:space="preserve"> </w:t>
      </w:r>
      <w:r w:rsidR="00770076">
        <w:rPr>
          <w:lang w:val="en-GB" w:eastAsia="zh-CN"/>
        </w:rPr>
        <w:t xml:space="preserve">but different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total</m:t>
            </m:r>
          </m:sub>
        </m:sSub>
      </m:oMath>
      <w:r w:rsidR="00F518FA">
        <w:rPr>
          <w:rFonts w:hint="eastAsia"/>
          <w:lang w:val="en-GB" w:eastAsia="zh-CN"/>
        </w:rPr>
        <w:t>,</w:t>
      </w:r>
      <w:r w:rsidR="00F518FA">
        <w:rPr>
          <w:lang w:val="en-GB" w:eastAsia="zh-CN"/>
        </w:rPr>
        <w:t xml:space="preserve"> where </w:t>
      </w:r>
      <w:r w:rsidR="00805ABD">
        <w:rPr>
          <w:lang w:val="en-GB" w:eastAsia="zh-CN"/>
        </w:rPr>
        <w:t xml:space="preserve">comes </w:t>
      </w:r>
      <w:r w:rsidR="00F518FA">
        <w:rPr>
          <w:lang w:val="en-GB" w:eastAsia="zh-CN"/>
        </w:rPr>
        <w:t>th</w:t>
      </w:r>
      <w:r w:rsidR="00805ABD">
        <w:rPr>
          <w:lang w:val="en-GB" w:eastAsia="zh-CN"/>
        </w:rPr>
        <w:t>is</w:t>
      </w:r>
      <w:r w:rsidR="00F518FA">
        <w:rPr>
          <w:lang w:val="en-GB" w:eastAsia="zh-CN"/>
        </w:rPr>
        <w:t xml:space="preserve"> </w:t>
      </w:r>
      <w:r w:rsidR="00805ABD">
        <w:rPr>
          <w:lang w:val="en-GB" w:eastAsia="zh-CN"/>
        </w:rPr>
        <w:t>issue</w:t>
      </w:r>
      <w:r w:rsidR="00770076">
        <w:rPr>
          <w:lang w:val="en-GB" w:eastAsia="zh-CN"/>
        </w:rPr>
        <w:t>. An example is highlighted above.</w:t>
      </w:r>
    </w:p>
    <w:p w14:paraId="0B49D2BB" w14:textId="6517BBC2" w:rsidR="00674734" w:rsidRPr="009F52F8" w:rsidRDefault="00FC08B0" w:rsidP="00634EA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D007F8">
        <w:rPr>
          <w:lang w:val="en-GB" w:eastAsia="zh-CN"/>
        </w:rPr>
        <w:t>PC</w:t>
      </w:r>
      <w:r>
        <w:rPr>
          <w:lang w:val="en-GB" w:eastAsia="zh-CN"/>
        </w:rPr>
        <w:t>s w</w:t>
      </w:r>
      <w:r w:rsidR="00674734">
        <w:rPr>
          <w:lang w:val="en-GB" w:eastAsia="zh-CN"/>
        </w:rPr>
        <w:t xml:space="preserve">ith </w:t>
      </w:r>
      <w:r w:rsidR="00FC7BB9">
        <w:rPr>
          <w:lang w:val="en-GB" w:eastAsia="zh-CN"/>
        </w:rPr>
        <w:t xml:space="preserve">different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total</m:t>
            </m:r>
          </m:sub>
        </m:sSub>
      </m:oMath>
      <w:r w:rsidR="00FC7BB9">
        <w:rPr>
          <w:lang w:val="en-GB" w:eastAsia="zh-CN"/>
        </w:rPr>
        <w:t xml:space="preserve"> but same </w:t>
      </w:r>
      <w:proofErr w:type="spellStart"/>
      <w:r w:rsidR="00FC7BB9">
        <w:rPr>
          <w:lang w:val="en-GB" w:eastAsia="zh-CN"/>
        </w:rPr>
        <w:t>p</w:t>
      </w:r>
      <w:r w:rsidR="00FC7BB9" w:rsidRPr="00FC7BB9">
        <w:rPr>
          <w:vertAlign w:val="subscript"/>
          <w:lang w:val="en-GB" w:eastAsia="zh-CN"/>
        </w:rPr>
        <w:t>v</w:t>
      </w:r>
      <w:proofErr w:type="spellEnd"/>
      <w:r w:rsidR="00FC7BB9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D007F8">
        <w:rPr>
          <w:lang w:val="en-GB" w:eastAsia="zh-CN"/>
        </w:rPr>
        <w:t xml:space="preserve">a first PC with </w:t>
      </w:r>
      <w:r>
        <w:rPr>
          <w:lang w:val="en-GB" w:eastAsia="zh-CN"/>
        </w:rPr>
        <w:t xml:space="preserve">larger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total</m:t>
            </m:r>
          </m:sub>
        </m:sSub>
      </m:oMath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would always </w:t>
      </w:r>
      <w:r w:rsidR="00D007F8">
        <w:rPr>
          <w:lang w:val="en-GB" w:eastAsia="zh-CN"/>
        </w:rPr>
        <w:t>outperform a second smaller-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total</m:t>
            </m:r>
          </m:sub>
        </m:sSub>
      </m:oMath>
      <w:r w:rsidR="00D007F8">
        <w:rPr>
          <w:lang w:val="en-GB" w:eastAsia="zh-CN"/>
        </w:rPr>
        <w:t xml:space="preserve"> one, since the selected SD</w:t>
      </w:r>
      <w:r w:rsidR="00BC676A">
        <w:rPr>
          <w:lang w:val="en-GB" w:eastAsia="zh-CN"/>
        </w:rPr>
        <w:t xml:space="preserve"> bases and NZCs </w:t>
      </w:r>
      <w:r w:rsidR="003847BC">
        <w:rPr>
          <w:lang w:val="en-GB" w:eastAsia="zh-CN"/>
        </w:rPr>
        <w:t xml:space="preserve">of the second PC </w:t>
      </w:r>
      <w:r w:rsidR="00BC676A">
        <w:rPr>
          <w:lang w:val="en-GB" w:eastAsia="zh-CN"/>
        </w:rPr>
        <w:t>are generally a</w:t>
      </w:r>
      <w:r w:rsidR="003847BC">
        <w:rPr>
          <w:lang w:val="en-GB" w:eastAsia="zh-CN"/>
        </w:rPr>
        <w:t xml:space="preserve"> subset of the first</w:t>
      </w:r>
      <w:r w:rsidR="00427D29">
        <w:rPr>
          <w:lang w:val="en-GB" w:eastAsia="zh-CN"/>
        </w:rPr>
        <w:t>, at a cost of larger UCI overhead</w:t>
      </w:r>
      <w:r w:rsidR="00B210CE">
        <w:rPr>
          <w:lang w:val="en-GB" w:eastAsia="zh-CN"/>
        </w:rPr>
        <w:t>, which makes</w:t>
      </w:r>
      <w:r w:rsidR="006214EA">
        <w:rPr>
          <w:lang w:val="en-GB" w:eastAsia="zh-CN"/>
        </w:rPr>
        <w:t xml:space="preserve"> </w:t>
      </w:r>
      <w:r w:rsidR="00B210CE">
        <w:rPr>
          <w:lang w:val="en-GB" w:eastAsia="zh-CN"/>
        </w:rPr>
        <w:t xml:space="preserve">this kind of configuration redundant and </w:t>
      </w:r>
      <w:r w:rsidR="003C2F5B">
        <w:rPr>
          <w:lang w:val="en-GB" w:eastAsia="zh-CN"/>
        </w:rPr>
        <w:t>un</w:t>
      </w:r>
      <w:r w:rsidR="00B210CE">
        <w:rPr>
          <w:lang w:val="en-GB" w:eastAsia="zh-CN"/>
        </w:rPr>
        <w:t xml:space="preserve">reasonable </w:t>
      </w:r>
    </w:p>
    <w:p w14:paraId="306FF9A7" w14:textId="6E988398" w:rsidR="00634EA2" w:rsidRDefault="00634EA2" w:rsidP="00634EA2">
      <w:pPr>
        <w:jc w:val="both"/>
        <w:rPr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 w:rsidR="009033C9">
        <w:rPr>
          <w:b/>
          <w:bCs/>
          <w:u w:val="single"/>
          <w:lang w:val="en-GB" w:eastAsia="zh-CN"/>
        </w:rPr>
        <w:t>13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UE does not expect to be configured with more than 1 value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tot</m:t>
            </m:r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al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n=1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</m:oMath>
      <w:r>
        <w:rPr>
          <w:rFonts w:hint="eastAsia"/>
          <w:b/>
          <w:bCs/>
          <w:iCs/>
          <w:lang w:eastAsia="zh-CN"/>
        </w:rPr>
        <w:t>.</w:t>
      </w:r>
    </w:p>
    <w:p w14:paraId="7CE53A80" w14:textId="77777777" w:rsidR="00D42377" w:rsidRDefault="00D42377" w:rsidP="00634EA2">
      <w:pPr>
        <w:jc w:val="both"/>
        <w:rPr>
          <w:lang w:val="en-GB" w:eastAsia="zh-CN"/>
        </w:rPr>
      </w:pPr>
    </w:p>
    <w:p w14:paraId="52C93AE8" w14:textId="1906B31E" w:rsidR="00634EA2" w:rsidRDefault="00D42377" w:rsidP="00634EA2">
      <w:pPr>
        <w:jc w:val="both"/>
        <w:rPr>
          <w:lang w:val="en-GB" w:eastAsia="zh-CN"/>
        </w:rPr>
      </w:pPr>
      <w:r>
        <w:rPr>
          <w:lang w:val="en-GB" w:eastAsia="zh-CN"/>
        </w:rPr>
        <w:t>Besides</w:t>
      </w:r>
      <w:r w:rsidR="00634EA2">
        <w:rPr>
          <w:lang w:val="en-GB" w:eastAsia="zh-CN"/>
        </w:rPr>
        <w:t xml:space="preserve">, </w:t>
      </w:r>
      <w:r>
        <w:rPr>
          <w:lang w:val="en-GB" w:eastAsia="zh-CN"/>
        </w:rPr>
        <w:t>regarding the value of</w:t>
      </w:r>
      <w:r w:rsidR="00634EA2">
        <w:rPr>
          <w:lang w:val="en-GB" w:eastAsia="zh-CN"/>
        </w:rPr>
        <w:t xml:space="preserve"> N</w:t>
      </w:r>
      <w:r w:rsidR="00634EA2" w:rsidRPr="0096249B">
        <w:rPr>
          <w:vertAlign w:val="subscript"/>
          <w:lang w:val="en-GB" w:eastAsia="zh-CN"/>
        </w:rPr>
        <w:t>L</w:t>
      </w:r>
      <w:r w:rsidR="004B2617">
        <w:rPr>
          <w:lang w:val="en-GB" w:eastAsia="zh-CN"/>
        </w:rPr>
        <w:t xml:space="preserve"> </w:t>
      </w:r>
      <w:r w:rsidR="004B2617">
        <w:rPr>
          <w:lang w:eastAsia="zh-CN"/>
        </w:rPr>
        <w:fldChar w:fldCharType="begin"/>
      </w:r>
      <w:r w:rsidR="004B2617">
        <w:rPr>
          <w:lang w:eastAsia="zh-CN"/>
        </w:rPr>
        <w:instrText xml:space="preserve"> REF _Ref134801057 \r \h </w:instrText>
      </w:r>
      <w:r w:rsidR="004B2617">
        <w:rPr>
          <w:lang w:eastAsia="zh-CN"/>
        </w:rPr>
      </w:r>
      <w:r w:rsidR="004B2617">
        <w:rPr>
          <w:lang w:eastAsia="zh-CN"/>
        </w:rPr>
        <w:fldChar w:fldCharType="separate"/>
      </w:r>
      <w:r w:rsidR="00D02437">
        <w:rPr>
          <w:lang w:eastAsia="zh-CN"/>
        </w:rPr>
        <w:t>[5]</w:t>
      </w:r>
      <w:r w:rsidR="004B2617">
        <w:rPr>
          <w:lang w:eastAsia="zh-CN"/>
        </w:rPr>
        <w:fldChar w:fldCharType="end"/>
      </w:r>
      <w:r w:rsidR="004B2617" w:rsidRPr="004E6970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34EA2" w14:paraId="284FC3D7" w14:textId="77777777" w:rsidTr="00DD55CD">
        <w:tc>
          <w:tcPr>
            <w:tcW w:w="9962" w:type="dxa"/>
          </w:tcPr>
          <w:p w14:paraId="0CE5BBD0" w14:textId="77777777" w:rsidR="00634EA2" w:rsidRPr="00AC0C2D" w:rsidRDefault="00634EA2" w:rsidP="00DD55CD">
            <w:pPr>
              <w:spacing w:before="0" w:after="0" w:line="240" w:lineRule="auto"/>
              <w:jc w:val="left"/>
              <w:rPr>
                <w:rFonts w:ascii="Times" w:eastAsia="Batang" w:hAnsi="Times" w:cs="Times"/>
              </w:rPr>
            </w:pPr>
            <w:r w:rsidRPr="00AC0C2D">
              <w:rPr>
                <w:rFonts w:ascii="Times" w:eastAsia="Batang" w:hAnsi="Times" w:cs="Times"/>
                <w:b/>
                <w:bCs/>
                <w:lang w:val="en-GB"/>
              </w:rPr>
              <w:t>Conclusion</w:t>
            </w:r>
            <w:r w:rsidRPr="00AC0C2D">
              <w:rPr>
                <w:rFonts w:ascii="Times" w:eastAsia="Batang" w:hAnsi="Times" w:cs="Times"/>
                <w:lang w:val="en-GB"/>
              </w:rPr>
              <w:t xml:space="preserve"> </w:t>
            </w:r>
          </w:p>
          <w:p w14:paraId="6462D2C2" w14:textId="77777777" w:rsidR="00634EA2" w:rsidRPr="00AC0C2D" w:rsidRDefault="00634EA2" w:rsidP="00DD55CD">
            <w:pPr>
              <w:spacing w:before="0" w:after="0" w:line="240" w:lineRule="auto"/>
              <w:jc w:val="left"/>
              <w:rPr>
                <w:rFonts w:ascii="Times" w:eastAsia="Batang" w:hAnsi="Times" w:cs="Times"/>
                <w:lang w:val="en-GB"/>
              </w:rPr>
            </w:pPr>
            <w:r w:rsidRPr="00AC0C2D">
              <w:rPr>
                <w:rFonts w:ascii="Times" w:eastAsia="Batang" w:hAnsi="Times" w:cs="Times"/>
                <w:lang w:val="en-GB"/>
              </w:rPr>
              <w:t xml:space="preserve">For the Rel-18 Type-II codebook refinement for CJT </w:t>
            </w:r>
            <w:proofErr w:type="spellStart"/>
            <w:r w:rsidRPr="00AC0C2D">
              <w:rPr>
                <w:rFonts w:ascii="Times" w:eastAsia="Batang" w:hAnsi="Times" w:cs="Times"/>
                <w:lang w:val="en-GB"/>
              </w:rPr>
              <w:t>mTRP</w:t>
            </w:r>
            <w:proofErr w:type="spellEnd"/>
            <w:r w:rsidRPr="00AC0C2D">
              <w:rPr>
                <w:rFonts w:ascii="Times" w:eastAsia="Batang" w:hAnsi="Times" w:cs="Times"/>
                <w:lang w:val="en-GB"/>
              </w:rPr>
              <w:t>, regarding the supported values of N</w:t>
            </w:r>
            <w:r w:rsidRPr="00AC0C2D">
              <w:rPr>
                <w:rFonts w:ascii="Times" w:eastAsia="Batang" w:hAnsi="Times" w:cs="Times"/>
                <w:vertAlign w:val="subscript"/>
                <w:lang w:val="en-GB"/>
              </w:rPr>
              <w:t>L</w:t>
            </w:r>
            <w:r w:rsidRPr="00AC0C2D">
              <w:rPr>
                <w:rFonts w:ascii="Times" w:eastAsia="Batang" w:hAnsi="Times" w:cs="Times"/>
                <w:lang w:val="en-GB"/>
              </w:rPr>
              <w:t>, there is no consensus in adding new value(s) (e.g. N</w:t>
            </w:r>
            <w:r w:rsidRPr="00AC0C2D">
              <w:rPr>
                <w:rFonts w:ascii="Times" w:eastAsia="Batang" w:hAnsi="Times" w:cs="Times"/>
                <w:vertAlign w:val="subscript"/>
                <w:lang w:val="en-GB"/>
              </w:rPr>
              <w:t>L</w:t>
            </w:r>
            <w:r w:rsidRPr="00AC0C2D">
              <w:rPr>
                <w:rFonts w:ascii="Times" w:eastAsia="Batang" w:hAnsi="Times" w:cs="Times"/>
                <w:lang w:val="en-GB"/>
              </w:rPr>
              <w:t>=3) to, or removing any value from the agreed N</w:t>
            </w:r>
            <w:r w:rsidRPr="00AC0C2D">
              <w:rPr>
                <w:rFonts w:ascii="Times" w:eastAsia="Batang" w:hAnsi="Times" w:cs="Times"/>
                <w:vertAlign w:val="subscript"/>
                <w:lang w:val="en-GB"/>
              </w:rPr>
              <w:t>L</w:t>
            </w:r>
            <w:r w:rsidRPr="00AC0C2D">
              <w:rPr>
                <w:rFonts w:ascii="Times" w:eastAsia="Batang" w:hAnsi="Times" w:cs="Times"/>
                <w:lang w:val="en-GB"/>
              </w:rPr>
              <w:t xml:space="preserve"> ={1,2,4}</w:t>
            </w:r>
          </w:p>
          <w:p w14:paraId="3E3C3F28" w14:textId="77777777" w:rsidR="00634EA2" w:rsidRPr="006C76C4" w:rsidRDefault="00634EA2" w:rsidP="00DD55CD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1718CE93" w14:textId="77777777" w:rsidR="00634EA2" w:rsidRDefault="00634EA2" w:rsidP="00634EA2">
      <w:pPr>
        <w:jc w:val="both"/>
        <w:rPr>
          <w:lang w:val="en-GB" w:eastAsia="zh-CN"/>
        </w:rPr>
      </w:pPr>
    </w:p>
    <w:p w14:paraId="2DB98B1C" w14:textId="15C4AB33" w:rsidR="00634EA2" w:rsidRDefault="004B2617" w:rsidP="00634EA2">
      <w:pPr>
        <w:jc w:val="both"/>
        <w:rPr>
          <w:rFonts w:ascii="Times" w:eastAsia="Batang" w:hAnsi="Times" w:cs="Times"/>
          <w:lang w:val="en-GB"/>
        </w:rPr>
      </w:pPr>
      <w:r>
        <w:rPr>
          <w:lang w:val="en-GB" w:eastAsia="zh-CN"/>
        </w:rPr>
        <w:t>Based on all agreed PCs,</w:t>
      </w:r>
      <w:r w:rsidR="00634EA2">
        <w:rPr>
          <w:lang w:val="en-GB" w:eastAsia="zh-CN"/>
        </w:rPr>
        <w:t xml:space="preserve"> </w:t>
      </w:r>
      <w:r w:rsidR="00634EA2" w:rsidRPr="00AC0C2D">
        <w:rPr>
          <w:rFonts w:ascii="Times" w:eastAsia="Batang" w:hAnsi="Times" w:cs="Times"/>
          <w:lang w:val="en-GB"/>
        </w:rPr>
        <w:t>N</w:t>
      </w:r>
      <w:r w:rsidR="00634EA2" w:rsidRPr="00AC0C2D">
        <w:rPr>
          <w:rFonts w:ascii="Times" w:eastAsia="Batang" w:hAnsi="Times" w:cs="Times"/>
          <w:vertAlign w:val="subscript"/>
          <w:lang w:val="en-GB"/>
        </w:rPr>
        <w:t>L</w:t>
      </w:r>
      <w:r w:rsidR="00634EA2" w:rsidRPr="00AC0C2D">
        <w:rPr>
          <w:rFonts w:ascii="Times" w:eastAsia="Batang" w:hAnsi="Times" w:cs="Times"/>
          <w:lang w:val="en-GB"/>
        </w:rPr>
        <w:t>=4</w:t>
      </w:r>
      <w:r w:rsidR="00634EA2">
        <w:rPr>
          <w:rFonts w:ascii="Times" w:eastAsia="Batang" w:hAnsi="Times" w:cs="Times"/>
          <w:lang w:val="en-GB"/>
        </w:rPr>
        <w:t xml:space="preserve"> can</w:t>
      </w:r>
      <w:r>
        <w:rPr>
          <w:rFonts w:ascii="Times" w:eastAsia="Batang" w:hAnsi="Times" w:cs="Times"/>
          <w:lang w:val="en-GB"/>
        </w:rPr>
        <w:t xml:space="preserve"> on</w:t>
      </w:r>
      <w:r w:rsidR="00634EA2">
        <w:rPr>
          <w:rFonts w:ascii="Times" w:eastAsia="Batang" w:hAnsi="Times" w:cs="Times"/>
          <w:lang w:val="en-GB"/>
        </w:rPr>
        <w:t>ly be supported</w:t>
      </w:r>
      <w:r>
        <w:rPr>
          <w:rFonts w:ascii="Times" w:eastAsia="Batang" w:hAnsi="Times" w:cs="Times"/>
          <w:lang w:val="en-GB"/>
        </w:rPr>
        <w:t xml:space="preserve"> with different</w:t>
      </w:r>
      <w:r w:rsidR="00634EA2">
        <w:rPr>
          <w:rFonts w:ascii="Times" w:eastAsia="Batang" w:hAnsi="Times" w:cs="Times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total</m:t>
            </m:r>
          </m:sub>
        </m:sSub>
      </m:oMath>
      <w:r>
        <w:rPr>
          <w:rFonts w:ascii="Times" w:eastAsiaTheme="minorEastAsia" w:hAnsi="Times" w:cs="Times" w:hint="eastAsia"/>
          <w:lang w:val="en-GB" w:eastAsia="zh-CN"/>
        </w:rPr>
        <w:t xml:space="preserve"> </w:t>
      </w:r>
      <w:r>
        <w:rPr>
          <w:rFonts w:ascii="Times" w:eastAsia="Batang" w:hAnsi="Times" w:cs="Times"/>
          <w:lang w:val="en-GB"/>
        </w:rPr>
        <w:t>configured.</w:t>
      </w:r>
    </w:p>
    <w:p w14:paraId="421A835E" w14:textId="51F1B627" w:rsidR="00634EA2" w:rsidRPr="009651EA" w:rsidRDefault="00634EA2" w:rsidP="00634EA2">
      <w:pPr>
        <w:jc w:val="both"/>
        <w:rPr>
          <w:rFonts w:eastAsiaTheme="minorEastAsia"/>
          <w:lang w:val="en-GB" w:eastAsia="zh-CN"/>
        </w:rPr>
      </w:pPr>
      <w:r>
        <w:rPr>
          <w:rFonts w:ascii="Times" w:eastAsiaTheme="minorEastAsia" w:hAnsi="Times" w:cs="Times" w:hint="eastAsia"/>
          <w:lang w:val="en-GB" w:eastAsia="zh-CN"/>
        </w:rPr>
        <w:t>I</w:t>
      </w:r>
      <w:r>
        <w:rPr>
          <w:rFonts w:ascii="Times" w:eastAsiaTheme="minorEastAsia" w:hAnsi="Times" w:cs="Times"/>
          <w:lang w:val="en-GB" w:eastAsia="zh-CN"/>
        </w:rPr>
        <w:t>t is noted that for N</w:t>
      </w:r>
      <w:r w:rsidRPr="0018400D">
        <w:rPr>
          <w:rFonts w:ascii="Times" w:eastAsiaTheme="minorEastAsia" w:hAnsi="Times" w:cs="Times"/>
          <w:vertAlign w:val="subscript"/>
          <w:lang w:val="en-GB" w:eastAsia="zh-CN"/>
        </w:rPr>
        <w:t>TRP</w:t>
      </w:r>
      <w:r>
        <w:rPr>
          <w:rFonts w:ascii="Times" w:eastAsiaTheme="minorEastAsia" w:hAnsi="Times" w:cs="Times"/>
          <w:lang w:val="en-GB" w:eastAsia="zh-CN"/>
        </w:rPr>
        <w:t>=3</w:t>
      </w:r>
      <w:r w:rsidR="00F65C73">
        <w:rPr>
          <w:rFonts w:ascii="Times" w:eastAsiaTheme="minorEastAsia" w:hAnsi="Times" w:cs="Times"/>
          <w:lang w:val="en-GB" w:eastAsia="zh-CN"/>
        </w:rPr>
        <w:t xml:space="preserve">, there are 3 PCs with a same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total</m:t>
            </m:r>
          </m:sub>
        </m:sSub>
      </m:oMath>
      <w:r w:rsidR="00F65C73">
        <w:rPr>
          <w:rFonts w:ascii="Times" w:eastAsiaTheme="minorEastAsia" w:hAnsi="Times" w:cs="Times"/>
          <w:lang w:val="en-GB" w:eastAsia="zh-CN"/>
        </w:rPr>
        <w:t xml:space="preserve"> </w:t>
      </w:r>
      <w:r w:rsidR="007C0CD4">
        <w:rPr>
          <w:rFonts w:ascii="Times" w:eastAsiaTheme="minorEastAsia" w:hAnsi="Times" w:cs="Times"/>
          <w:lang w:val="en-GB" w:eastAsia="zh-CN"/>
        </w:rPr>
        <w:t>8: {2,2,4}, {2,4,2}, and {4,2,2}</w:t>
      </w:r>
      <w:r>
        <w:rPr>
          <w:rFonts w:ascii="Times" w:eastAsia="Batang" w:hAnsi="Times" w:cs="Times"/>
          <w:lang w:val="en-GB"/>
        </w:rPr>
        <w:t xml:space="preserve">, which cannot be supported according to previous agreed </w:t>
      </w:r>
      <w:r w:rsidRPr="00AC0C2D">
        <w:rPr>
          <w:rFonts w:ascii="Times" w:eastAsia="Batang" w:hAnsi="Times" w:cs="Times"/>
          <w:lang w:val="en-GB"/>
        </w:rPr>
        <w:t>N</w:t>
      </w:r>
      <w:r w:rsidRPr="00AC0C2D">
        <w:rPr>
          <w:rFonts w:ascii="Times" w:eastAsia="Batang" w:hAnsi="Times" w:cs="Times"/>
          <w:vertAlign w:val="subscript"/>
          <w:lang w:val="en-GB"/>
        </w:rPr>
        <w:t>L</w:t>
      </w:r>
      <w:r w:rsidRPr="00AC0C2D">
        <w:rPr>
          <w:rFonts w:ascii="Times" w:eastAsia="Batang" w:hAnsi="Times" w:cs="Times"/>
          <w:lang w:val="en-GB"/>
        </w:rPr>
        <w:t xml:space="preserve"> ={1,2</w:t>
      </w:r>
      <w:r>
        <w:rPr>
          <w:rFonts w:ascii="Times" w:eastAsia="Batang" w:hAnsi="Times" w:cs="Times"/>
          <w:lang w:val="en-GB"/>
        </w:rPr>
        <w:t>,4}.</w:t>
      </w:r>
    </w:p>
    <w:p w14:paraId="0E2E90F5" w14:textId="336BDA52" w:rsidR="00634EA2" w:rsidRPr="00D9699A" w:rsidRDefault="00634EA2" w:rsidP="00634EA2">
      <w:pPr>
        <w:jc w:val="both"/>
        <w:rPr>
          <w:b/>
          <w:bCs/>
          <w:lang w:val="en-GB" w:eastAsia="zh-CN"/>
        </w:rPr>
      </w:pPr>
      <w:r w:rsidRPr="00D9699A">
        <w:rPr>
          <w:b/>
          <w:bCs/>
          <w:u w:val="single"/>
          <w:lang w:val="en-GB" w:eastAsia="zh-CN"/>
        </w:rPr>
        <w:t xml:space="preserve">Proposal </w:t>
      </w:r>
      <w:r w:rsidR="009033C9">
        <w:rPr>
          <w:b/>
          <w:bCs/>
          <w:u w:val="single"/>
          <w:lang w:val="en-GB" w:eastAsia="zh-CN"/>
        </w:rPr>
        <w:t>14</w:t>
      </w:r>
      <w:r w:rsidRPr="00D9699A">
        <w:rPr>
          <w:b/>
          <w:bCs/>
          <w:lang w:val="en-GB" w:eastAsia="zh-CN"/>
        </w:rPr>
        <w:t>: For Type-II-CJT, change supported</w:t>
      </w:r>
      <w:r>
        <w:rPr>
          <w:b/>
          <w:bCs/>
          <w:lang w:val="en-GB" w:eastAsia="zh-CN"/>
        </w:rPr>
        <w:t xml:space="preserve"> value of</w:t>
      </w:r>
      <w:r w:rsidRPr="00D9699A">
        <w:rPr>
          <w:b/>
          <w:bCs/>
          <w:lang w:val="en-GB" w:eastAsia="zh-CN"/>
        </w:rPr>
        <w:t xml:space="preserve"> </w:t>
      </w:r>
      <w:r w:rsidRPr="00D9699A">
        <w:rPr>
          <w:rFonts w:ascii="Times" w:eastAsia="Batang" w:hAnsi="Times" w:cs="Times"/>
          <w:b/>
          <w:bCs/>
          <w:lang w:val="en-GB"/>
        </w:rPr>
        <w:t>N</w:t>
      </w:r>
      <w:r w:rsidRPr="00D9699A">
        <w:rPr>
          <w:rFonts w:ascii="Times" w:eastAsia="Batang" w:hAnsi="Times" w:cs="Times"/>
          <w:b/>
          <w:bCs/>
          <w:vertAlign w:val="subscript"/>
          <w:lang w:val="en-GB"/>
        </w:rPr>
        <w:t>L</w:t>
      </w:r>
      <w:r w:rsidRPr="00D9699A">
        <w:rPr>
          <w:rFonts w:ascii="Times" w:eastAsia="Batang" w:hAnsi="Times" w:cs="Times"/>
          <w:b/>
          <w:bCs/>
          <w:lang w:val="en-GB"/>
        </w:rPr>
        <w:t xml:space="preserve"> </w:t>
      </w:r>
      <w:r>
        <w:rPr>
          <w:rFonts w:ascii="Times" w:eastAsia="Batang" w:hAnsi="Times" w:cs="Times"/>
          <w:b/>
          <w:bCs/>
          <w:lang w:val="en-GB"/>
        </w:rPr>
        <w:t>to</w:t>
      </w:r>
      <w:r w:rsidRPr="00D9699A">
        <w:rPr>
          <w:rFonts w:ascii="Times" w:eastAsia="Batang" w:hAnsi="Times" w:cs="Times"/>
          <w:b/>
          <w:bCs/>
          <w:lang w:val="en-GB"/>
        </w:rPr>
        <w:t xml:space="preserve"> {1,2,</w:t>
      </w:r>
      <w:r w:rsidRPr="00D9699A">
        <w:rPr>
          <w:rFonts w:ascii="Times" w:eastAsia="Batang" w:hAnsi="Times" w:cs="Times"/>
          <w:b/>
          <w:bCs/>
          <w:color w:val="C00000"/>
          <w:lang w:val="en-GB"/>
        </w:rPr>
        <w:t>3</w:t>
      </w:r>
      <w:r w:rsidRPr="00D9699A">
        <w:rPr>
          <w:rFonts w:ascii="Times" w:eastAsia="Batang" w:hAnsi="Times" w:cs="Times"/>
          <w:b/>
          <w:bCs/>
          <w:lang w:val="en-GB"/>
        </w:rPr>
        <w:t>}</w:t>
      </w:r>
      <w:r>
        <w:rPr>
          <w:rFonts w:ascii="Times" w:eastAsia="Batang" w:hAnsi="Times" w:cs="Times"/>
          <w:b/>
          <w:bCs/>
          <w:lang w:val="en-GB"/>
        </w:rPr>
        <w:t>.</w:t>
      </w:r>
    </w:p>
    <w:p w14:paraId="2B7BB862" w14:textId="77777777" w:rsidR="00634EA2" w:rsidRPr="0096249B" w:rsidRDefault="00634EA2" w:rsidP="00634EA2">
      <w:pPr>
        <w:jc w:val="both"/>
        <w:rPr>
          <w:lang w:val="en-GB" w:eastAsia="zh-CN"/>
        </w:rPr>
      </w:pPr>
    </w:p>
    <w:p w14:paraId="1ED32611" w14:textId="77777777" w:rsidR="003C05B8" w:rsidRDefault="003C05B8" w:rsidP="00065369">
      <w:pPr>
        <w:rPr>
          <w:lang w:val="en-GB" w:eastAsia="zh-CN"/>
        </w:rPr>
      </w:pPr>
    </w:p>
    <w:p w14:paraId="42E82087" w14:textId="795432EB" w:rsidR="000B688A" w:rsidRDefault="00F20753" w:rsidP="0023702C">
      <w:pPr>
        <w:pStyle w:val="Heading1"/>
        <w:rPr>
          <w:lang w:eastAsia="zh-CN"/>
        </w:rPr>
      </w:pPr>
      <w:r>
        <w:rPr>
          <w:lang w:eastAsia="zh-CN"/>
        </w:rPr>
        <w:t>TDCP</w:t>
      </w:r>
      <w:r w:rsidR="000B688A">
        <w:rPr>
          <w:lang w:eastAsia="zh-CN"/>
        </w:rPr>
        <w:t xml:space="preserve"> reporting </w:t>
      </w:r>
      <w:r>
        <w:rPr>
          <w:lang w:eastAsia="zh-CN"/>
        </w:rPr>
        <w:t>measured via</w:t>
      </w:r>
      <w:r w:rsidR="000B688A">
        <w:rPr>
          <w:lang w:eastAsia="zh-CN"/>
        </w:rPr>
        <w:t xml:space="preserve"> TRS</w:t>
      </w:r>
    </w:p>
    <w:p w14:paraId="11CC3B77" w14:textId="4592E80F" w:rsidR="00A87747" w:rsidRDefault="00EA06D6" w:rsidP="00A87747">
      <w:pPr>
        <w:pStyle w:val="Heading2"/>
        <w:rPr>
          <w:lang w:eastAsia="zh-CN"/>
        </w:rPr>
      </w:pPr>
      <w:bookmarkStart w:id="16" w:name="_Ref142678485"/>
      <w:r>
        <w:rPr>
          <w:lang w:eastAsia="zh-CN"/>
        </w:rPr>
        <w:t>Measurement r</w:t>
      </w:r>
      <w:r w:rsidR="00A87747">
        <w:rPr>
          <w:lang w:eastAsia="zh-CN"/>
        </w:rPr>
        <w:t>e</w:t>
      </w:r>
      <w:r>
        <w:rPr>
          <w:lang w:eastAsia="zh-CN"/>
        </w:rPr>
        <w:t>source config</w:t>
      </w:r>
      <w:bookmarkEnd w:id="16"/>
    </w:p>
    <w:p w14:paraId="45194C17" w14:textId="22BCEEB9" w:rsidR="002115D4" w:rsidRPr="00EE3EAF" w:rsidRDefault="002115D4" w:rsidP="002115D4">
      <w:pPr>
        <w:jc w:val="both"/>
        <w:rPr>
          <w:lang w:val="en-GB" w:eastAsia="zh-CN"/>
        </w:rPr>
      </w:pPr>
      <w:r w:rsidRPr="00EE3EAF">
        <w:rPr>
          <w:lang w:val="en-GB" w:eastAsia="zh-CN"/>
        </w:rPr>
        <w:t>RAN1#</w:t>
      </w:r>
      <w:r w:rsidRPr="001F0141">
        <w:rPr>
          <w:lang w:val="en-GB" w:eastAsia="zh-CN"/>
        </w:rPr>
        <w:t>11</w:t>
      </w:r>
      <w:r>
        <w:rPr>
          <w:lang w:val="en-GB" w:eastAsia="zh-CN"/>
        </w:rPr>
        <w:t>2bis-e</w:t>
      </w:r>
      <w:r w:rsidRPr="00EE3EAF">
        <w:rPr>
          <w:lang w:val="en-GB" w:eastAsia="zh-CN"/>
        </w:rPr>
        <w:t xml:space="preserve"> agreements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_Ref134801057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D02437">
        <w:rPr>
          <w:lang w:val="en-GB" w:eastAsia="zh-CN"/>
        </w:rPr>
        <w:t>[5]</w:t>
      </w:r>
      <w:r>
        <w:rPr>
          <w:lang w:val="en-GB" w:eastAsia="zh-CN"/>
        </w:rPr>
        <w:fldChar w:fldCharType="end"/>
      </w:r>
      <w:r w:rsidRPr="00EE3EAF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115D4" w:rsidRPr="00EE3EAF" w14:paraId="2561A18B" w14:textId="77777777" w:rsidTr="004C3B6D">
        <w:tc>
          <w:tcPr>
            <w:tcW w:w="9962" w:type="dxa"/>
          </w:tcPr>
          <w:p w14:paraId="7688DD24" w14:textId="77777777" w:rsidR="002115D4" w:rsidRPr="008E6763" w:rsidRDefault="002115D4" w:rsidP="00C44FD8">
            <w:pPr>
              <w:shd w:val="clear" w:color="auto" w:fill="FFFFFF"/>
              <w:spacing w:before="0" w:after="0" w:line="240" w:lineRule="auto"/>
              <w:jc w:val="left"/>
              <w:rPr>
                <w:rFonts w:ascii="Times" w:eastAsia="Times New Roman" w:hAnsi="Times" w:cs="Times"/>
                <w:b/>
                <w:color w:val="222222"/>
                <w:highlight w:val="green"/>
                <w:lang w:val="en-GB" w:eastAsia="ko-KR"/>
              </w:rPr>
            </w:pPr>
            <w:r w:rsidRPr="008E6763">
              <w:rPr>
                <w:rFonts w:ascii="Times" w:eastAsia="Times New Roman" w:hAnsi="Times" w:cs="Times"/>
                <w:b/>
                <w:color w:val="222222"/>
                <w:highlight w:val="green"/>
                <w:lang w:val="en-GB" w:eastAsia="ko-KR"/>
              </w:rPr>
              <w:t>Agreement</w:t>
            </w:r>
          </w:p>
          <w:p w14:paraId="7B989ADF" w14:textId="77777777" w:rsidR="002115D4" w:rsidRPr="008E6763" w:rsidRDefault="002115D4" w:rsidP="00C44FD8">
            <w:pPr>
              <w:snapToGrid w:val="0"/>
              <w:spacing w:before="0" w:after="0" w:line="240" w:lineRule="auto"/>
              <w:jc w:val="left"/>
              <w:rPr>
                <w:rFonts w:eastAsia="Batang"/>
                <w:sz w:val="22"/>
                <w:szCs w:val="24"/>
                <w:lang w:val="en-GB"/>
              </w:rPr>
            </w:pPr>
            <w:r w:rsidRPr="008E6763">
              <w:rPr>
                <w:rFonts w:eastAsia="Batang"/>
                <w:szCs w:val="24"/>
                <w:lang w:val="en-GB"/>
              </w:rPr>
              <w:t xml:space="preserve">For the Rel-18 TRS-based TDCP reporting, for TDCP measurement and calculation, confirm the following working assumption as an agreement with the following </w:t>
            </w:r>
            <w:r w:rsidRPr="008E6763">
              <w:rPr>
                <w:rFonts w:eastAsia="Batang"/>
                <w:color w:val="FF0000"/>
                <w:szCs w:val="24"/>
                <w:lang w:val="en-GB"/>
              </w:rPr>
              <w:t>change</w:t>
            </w:r>
          </w:p>
          <w:p w14:paraId="287A5353" w14:textId="77777777" w:rsidR="002115D4" w:rsidRPr="008E6763" w:rsidRDefault="002115D4" w:rsidP="003C6AB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>K</w:t>
            </w:r>
            <w:r w:rsidRPr="008E6763">
              <w:rPr>
                <w:rFonts w:eastAsia="Times New Roman"/>
                <w:szCs w:val="24"/>
                <w:vertAlign w:val="subscript"/>
                <w:lang w:val="en-GB"/>
              </w:rPr>
              <w:t>TRS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 </w:t>
            </w:r>
            <w:r w:rsidRPr="008E6763">
              <w:rPr>
                <w:rFonts w:eastAsia="Malgun Gothic"/>
                <w:szCs w:val="24"/>
                <w:lang w:val="en-GB"/>
              </w:rPr>
              <w:t>≥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1 TRS resource set(s) can be configured in the CSI reporting setting when 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ReportQuantity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 xml:space="preserve"> is ‘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tdcp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 xml:space="preserve">’ </w:t>
            </w:r>
          </w:p>
          <w:p w14:paraId="77DB69CC" w14:textId="77777777" w:rsidR="002115D4" w:rsidRPr="008E6763" w:rsidRDefault="002115D4" w:rsidP="003C6AB6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 xml:space="preserve">Note: the TRS resource set(s) configured for TDCP report do not impact or impose any new requirements on the UE 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behavior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 xml:space="preserve"> when processing TRS used as QCL type A/D source for reception of </w:t>
            </w:r>
            <w:proofErr w:type="spellStart"/>
            <w:r w:rsidRPr="008E6763">
              <w:rPr>
                <w:rFonts w:eastAsia="Times New Roman"/>
                <w:szCs w:val="24"/>
                <w:lang w:val="en-GB"/>
              </w:rPr>
              <w:t>PDxCH</w:t>
            </w:r>
            <w:proofErr w:type="spellEnd"/>
            <w:r w:rsidRPr="008E6763">
              <w:rPr>
                <w:rFonts w:eastAsia="Times New Roman"/>
                <w:szCs w:val="24"/>
                <w:lang w:val="en-GB"/>
              </w:rPr>
              <w:t>.</w:t>
            </w:r>
          </w:p>
          <w:p w14:paraId="37769E5D" w14:textId="77777777" w:rsidR="002115D4" w:rsidRPr="008E6763" w:rsidRDefault="002115D4" w:rsidP="003C6AB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 xml:space="preserve">No further </w:t>
            </w:r>
            <w:r w:rsidRPr="008E6763">
              <w:rPr>
                <w:rFonts w:eastAsia="Times New Roman"/>
                <w:szCs w:val="24"/>
                <w:u w:val="single"/>
                <w:lang w:val="en-GB"/>
              </w:rPr>
              <w:t>spec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 enhancement on TRS is supported </w:t>
            </w:r>
          </w:p>
          <w:p w14:paraId="5CA614F3" w14:textId="77777777" w:rsidR="002115D4" w:rsidRPr="008E6763" w:rsidRDefault="002115D4" w:rsidP="003C6AB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trike/>
                <w:color w:val="FF0000"/>
                <w:szCs w:val="24"/>
                <w:lang w:val="en-GB"/>
              </w:rPr>
              <w:t>[</w:t>
            </w:r>
            <w:r w:rsidRPr="008E6763">
              <w:rPr>
                <w:rFonts w:eastAsia="Times New Roman"/>
                <w:szCs w:val="24"/>
                <w:lang w:val="en-GB"/>
              </w:rPr>
              <w:t>All the TRS resources in the configured resource set(s) share the same RE locations</w:t>
            </w:r>
            <w:r w:rsidRPr="008E6763">
              <w:rPr>
                <w:rFonts w:eastAsia="Times New Roman"/>
                <w:strike/>
                <w:color w:val="FF0000"/>
                <w:szCs w:val="24"/>
                <w:lang w:val="en-GB"/>
              </w:rPr>
              <w:t>]</w:t>
            </w:r>
          </w:p>
          <w:p w14:paraId="6A7E8CD6" w14:textId="77777777" w:rsidR="002115D4" w:rsidRDefault="002115D4" w:rsidP="00C44FD8">
            <w:pPr>
              <w:snapToGrid w:val="0"/>
              <w:spacing w:before="0" w:after="0" w:line="240" w:lineRule="auto"/>
              <w:jc w:val="left"/>
              <w:rPr>
                <w:rFonts w:eastAsia="Times New Roman"/>
                <w:szCs w:val="24"/>
                <w:lang w:val="en-GB"/>
              </w:rPr>
            </w:pPr>
            <w:r w:rsidRPr="008E6763">
              <w:rPr>
                <w:rFonts w:eastAsia="Times New Roman"/>
                <w:szCs w:val="24"/>
                <w:lang w:val="en-GB"/>
              </w:rPr>
              <w:t xml:space="preserve">FFS: Whether to add </w:t>
            </w:r>
            <w:r w:rsidRPr="00AE05C4">
              <w:rPr>
                <w:rFonts w:eastAsia="Times New Roman"/>
                <w:szCs w:val="24"/>
                <w:lang w:val="en-GB"/>
              </w:rPr>
              <w:t>further restrictions</w:t>
            </w:r>
            <w:r w:rsidRPr="008E6763">
              <w:rPr>
                <w:rFonts w:eastAsia="Times New Roman"/>
                <w:szCs w:val="24"/>
                <w:lang w:val="en-GB"/>
              </w:rPr>
              <w:t xml:space="preserve"> on the TRS resource set(s) on, e.g. QCL relationship, power control, </w:t>
            </w:r>
            <w:r w:rsidRPr="008E6763">
              <w:rPr>
                <w:rFonts w:eastAsia="Times New Roman"/>
                <w:strike/>
                <w:color w:val="FF0000"/>
                <w:szCs w:val="24"/>
                <w:lang w:val="en-GB"/>
              </w:rPr>
              <w:t>[RE location],</w:t>
            </w:r>
            <w:r w:rsidRPr="008E6763">
              <w:rPr>
                <w:rFonts w:eastAsia="Times New Roman"/>
                <w:color w:val="FF0000"/>
                <w:szCs w:val="24"/>
                <w:lang w:val="en-GB"/>
              </w:rPr>
              <w:t xml:space="preserve"> </w:t>
            </w:r>
            <w:r w:rsidRPr="008E6763">
              <w:rPr>
                <w:rFonts w:eastAsia="Times New Roman"/>
                <w:szCs w:val="24"/>
                <w:lang w:val="en-GB"/>
              </w:rPr>
              <w:t>slot offset between TRS resource set(s), relation with resource set used for legacy usage</w:t>
            </w:r>
          </w:p>
          <w:p w14:paraId="34D29913" w14:textId="77777777" w:rsidR="002115D4" w:rsidRDefault="002115D4" w:rsidP="00C44FD8">
            <w:pPr>
              <w:snapToGrid w:val="0"/>
              <w:spacing w:before="0" w:after="0" w:line="240" w:lineRule="auto"/>
              <w:jc w:val="left"/>
              <w:rPr>
                <w:rFonts w:eastAsia="Times New Roman"/>
                <w:szCs w:val="24"/>
                <w:lang w:val="en-GB"/>
              </w:rPr>
            </w:pPr>
          </w:p>
          <w:p w14:paraId="0DE781F1" w14:textId="77777777" w:rsidR="00C44FD8" w:rsidRPr="00E369FA" w:rsidRDefault="00C44FD8" w:rsidP="00C44FD8">
            <w:pPr>
              <w:shd w:val="clear" w:color="auto" w:fill="FFFFFF"/>
              <w:spacing w:before="0" w:after="0"/>
              <w:jc w:val="left"/>
              <w:rPr>
                <w:rFonts w:ascii="Times" w:eastAsia="Times New Roman" w:hAnsi="Times" w:cs="Times"/>
                <w:b/>
                <w:color w:val="222222"/>
                <w:highlight w:val="green"/>
                <w:lang w:val="en-GB" w:eastAsia="ko-KR"/>
              </w:rPr>
            </w:pPr>
            <w:r w:rsidRPr="00E369FA">
              <w:rPr>
                <w:rFonts w:ascii="Times" w:eastAsia="Times New Roman" w:hAnsi="Times" w:cs="Times"/>
                <w:b/>
                <w:color w:val="222222"/>
                <w:highlight w:val="green"/>
                <w:lang w:val="en-GB" w:eastAsia="ko-KR"/>
              </w:rPr>
              <w:t>Agreement</w:t>
            </w:r>
          </w:p>
          <w:p w14:paraId="0570A68A" w14:textId="77777777" w:rsidR="00C44FD8" w:rsidRPr="00E369FA" w:rsidRDefault="00C44FD8" w:rsidP="00C44FD8">
            <w:pPr>
              <w:snapToGrid w:val="0"/>
              <w:spacing w:before="0" w:after="0"/>
              <w:jc w:val="left"/>
              <w:rPr>
                <w:rFonts w:ascii="Times" w:eastAsia="Malgun Gothic" w:hAnsi="Times" w:cs="Times"/>
                <w:lang w:val="en-GB"/>
              </w:rPr>
            </w:pPr>
            <w:r w:rsidRPr="00E369FA">
              <w:rPr>
                <w:rFonts w:ascii="Times" w:eastAsia="Malgun Gothic" w:hAnsi="Times" w:cs="Times"/>
                <w:lang w:val="en-GB"/>
              </w:rPr>
              <w:t>For the Rel-18 TRS-based TDCP reporting,</w:t>
            </w:r>
          </w:p>
          <w:p w14:paraId="4DB1A126" w14:textId="77777777" w:rsidR="00C44FD8" w:rsidRPr="00E369FA" w:rsidRDefault="00C44FD8" w:rsidP="003C6AB6">
            <w:pPr>
              <w:numPr>
                <w:ilvl w:val="0"/>
                <w:numId w:val="1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E369FA">
              <w:rPr>
                <w:rFonts w:ascii="Times" w:eastAsia="Malgun Gothic" w:hAnsi="Times" w:cs="Times"/>
                <w:lang w:val="en-GB" w:eastAsia="x-none"/>
              </w:rPr>
              <w:t xml:space="preserve">Support the following D (delay) values: </w:t>
            </w:r>
            <w:r w:rsidRPr="00E369FA">
              <w:rPr>
                <w:rFonts w:ascii="Times" w:eastAsia="Batang" w:hAnsi="Times" w:cs="Times"/>
                <w:lang w:val="en-GB" w:eastAsia="x-none"/>
              </w:rPr>
              <w:t>4 symbols, 1 slot, 2 slots, 3 slots, 4 slots, 5 slots</w:t>
            </w:r>
          </w:p>
          <w:p w14:paraId="327FFE4E" w14:textId="77777777" w:rsidR="00C44FD8" w:rsidRPr="00E369FA" w:rsidRDefault="00C44FD8" w:rsidP="003C6AB6">
            <w:pPr>
              <w:numPr>
                <w:ilvl w:val="0"/>
                <w:numId w:val="1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/>
              <w:jc w:val="left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E369FA">
              <w:rPr>
                <w:rFonts w:ascii="Times" w:eastAsia="Batang" w:hAnsi="Times" w:cs="Times"/>
                <w:b/>
                <w:highlight w:val="darkYellow"/>
                <w:lang w:val="en-GB" w:eastAsia="x-none"/>
              </w:rPr>
              <w:t>Working assumption</w:t>
            </w:r>
            <w:r w:rsidRPr="00E369FA">
              <w:rPr>
                <w:rFonts w:ascii="Times" w:eastAsia="Batang" w:hAnsi="Times" w:cs="Times"/>
                <w:lang w:val="en-GB" w:eastAsia="x-none"/>
              </w:rPr>
              <w:t xml:space="preserve">: </w:t>
            </w:r>
            <w:r w:rsidRPr="00E369FA">
              <w:rPr>
                <w:rFonts w:ascii="Times" w:eastAsia="Malgun Gothic" w:hAnsi="Times" w:cs="Times"/>
                <w:lang w:val="en-GB" w:eastAsia="x-none"/>
              </w:rPr>
              <w:t>Support the following D (delay) values in a separate UE Feature Group: 6 slots, 10 slots</w:t>
            </w:r>
          </w:p>
          <w:p w14:paraId="734BC575" w14:textId="77777777" w:rsidR="00C44FD8" w:rsidRPr="00E369FA" w:rsidRDefault="00C44FD8" w:rsidP="00C44FD8">
            <w:pPr>
              <w:snapToGrid w:val="0"/>
              <w:spacing w:before="0" w:after="0"/>
              <w:jc w:val="left"/>
              <w:rPr>
                <w:rFonts w:ascii="Times" w:eastAsia="Batang" w:hAnsi="Times" w:cs="Times"/>
                <w:lang w:val="en-GB"/>
              </w:rPr>
            </w:pPr>
            <w:r w:rsidRPr="00E369FA">
              <w:rPr>
                <w:rFonts w:ascii="Times" w:eastAsia="Batang" w:hAnsi="Times" w:cs="Times"/>
                <w:lang w:val="en-GB"/>
              </w:rPr>
              <w:t xml:space="preserve">FFS: The value of </w:t>
            </w:r>
            <w:proofErr w:type="spellStart"/>
            <w:r w:rsidRPr="00E369FA">
              <w:rPr>
                <w:rFonts w:ascii="Times" w:eastAsia="Batang" w:hAnsi="Times" w:cs="Times"/>
                <w:lang w:val="en-GB"/>
              </w:rPr>
              <w:t>D</w:t>
            </w:r>
            <w:r w:rsidRPr="00E369FA">
              <w:rPr>
                <w:rFonts w:ascii="Times" w:eastAsia="Batang" w:hAnsi="Times" w:cs="Times"/>
                <w:vertAlign w:val="subscript"/>
                <w:lang w:val="en-GB"/>
              </w:rPr>
              <w:t>basic</w:t>
            </w:r>
            <w:proofErr w:type="spellEnd"/>
          </w:p>
          <w:p w14:paraId="7FD9E757" w14:textId="77777777" w:rsidR="0067398E" w:rsidRDefault="00C44FD8" w:rsidP="003D655C">
            <w:pPr>
              <w:snapToGrid w:val="0"/>
              <w:spacing w:before="0" w:after="0"/>
              <w:jc w:val="left"/>
              <w:rPr>
                <w:rFonts w:ascii="Times" w:eastAsia="Batang" w:hAnsi="Times" w:cs="Times"/>
                <w:lang w:val="en-GB"/>
              </w:rPr>
            </w:pPr>
            <w:r w:rsidRPr="00E369FA">
              <w:rPr>
                <w:rFonts w:ascii="Times" w:eastAsia="Batang" w:hAnsi="Times" w:cs="Times"/>
                <w:lang w:val="en-GB"/>
              </w:rPr>
              <w:t>FFS: Applicability of each D value candidate for different SCS values and/or other parameters (e.g. Y, quantization)</w:t>
            </w:r>
          </w:p>
          <w:p w14:paraId="13EDD06D" w14:textId="774128A2" w:rsidR="003D655C" w:rsidRPr="003D655C" w:rsidRDefault="003D655C" w:rsidP="003D655C">
            <w:pPr>
              <w:snapToGrid w:val="0"/>
              <w:spacing w:before="0" w:after="0"/>
              <w:jc w:val="left"/>
              <w:rPr>
                <w:rFonts w:ascii="Times" w:eastAsia="Batang" w:hAnsi="Times" w:cs="Times"/>
                <w:lang w:val="en-GB"/>
              </w:rPr>
            </w:pPr>
          </w:p>
        </w:tc>
      </w:tr>
    </w:tbl>
    <w:p w14:paraId="409F5AD6" w14:textId="77777777" w:rsidR="002115D4" w:rsidRDefault="002115D4" w:rsidP="00111823">
      <w:pPr>
        <w:jc w:val="both"/>
        <w:rPr>
          <w:lang w:val="en-GB" w:eastAsia="zh-CN"/>
        </w:rPr>
      </w:pPr>
    </w:p>
    <w:p w14:paraId="1C0A909D" w14:textId="4E8ED25D" w:rsidR="00111823" w:rsidRDefault="00111823" w:rsidP="00111823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RAN1#113 agreements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_Ref142489753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D02437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11823" w14:paraId="5B3FBC67" w14:textId="77777777" w:rsidTr="00A15902">
        <w:tc>
          <w:tcPr>
            <w:tcW w:w="9962" w:type="dxa"/>
          </w:tcPr>
          <w:p w14:paraId="06950965" w14:textId="77777777" w:rsidR="005B4097" w:rsidRPr="005B4097" w:rsidRDefault="005B4097" w:rsidP="005B4097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highlight w:val="green"/>
                <w:lang w:val="en-GB"/>
              </w:rPr>
            </w:pPr>
            <w:r w:rsidRPr="005B4097">
              <w:rPr>
                <w:rFonts w:ascii="Times" w:eastAsia="Batang" w:hAnsi="Times"/>
                <w:b/>
                <w:szCs w:val="16"/>
                <w:highlight w:val="green"/>
                <w:lang w:val="en-GB"/>
              </w:rPr>
              <w:t>Agreement</w:t>
            </w:r>
          </w:p>
          <w:p w14:paraId="1E96176C" w14:textId="77777777" w:rsidR="005B4097" w:rsidRPr="005B4097" w:rsidRDefault="005B4097" w:rsidP="005B4097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Calibri" w:hAnsi="Times"/>
                <w:lang w:val="en-GB"/>
              </w:rPr>
            </w:pPr>
            <w:r w:rsidRPr="005B4097">
              <w:rPr>
                <w:rFonts w:ascii="Times" w:eastAsia="Calibri" w:hAnsi="Times"/>
                <w:lang w:val="en-GB"/>
              </w:rPr>
              <w:t xml:space="preserve">For the Rel-18 TRS-based TDCP reporting, regarding the value of parameter D, </w:t>
            </w:r>
          </w:p>
          <w:p w14:paraId="7F0D58C1" w14:textId="77777777" w:rsidR="005B4097" w:rsidRPr="005B4097" w:rsidRDefault="005B4097" w:rsidP="003C6AB6">
            <w:pPr>
              <w:widowControl w:val="0"/>
              <w:numPr>
                <w:ilvl w:val="0"/>
                <w:numId w:val="25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Calibri" w:hAnsi="Times"/>
                <w:lang w:val="en-GB" w:eastAsia="x-none"/>
              </w:rPr>
            </w:pPr>
            <w:proofErr w:type="spellStart"/>
            <w:r w:rsidRPr="005B4097">
              <w:rPr>
                <w:rFonts w:ascii="Times" w:eastAsia="Calibri" w:hAnsi="Times"/>
                <w:lang w:val="en-GB" w:eastAsia="x-none"/>
              </w:rPr>
              <w:t>D</w:t>
            </w:r>
            <w:r w:rsidRPr="005B4097">
              <w:rPr>
                <w:rFonts w:ascii="Times" w:eastAsia="Calibri" w:hAnsi="Times"/>
                <w:vertAlign w:val="subscript"/>
                <w:lang w:val="en-GB" w:eastAsia="x-none"/>
              </w:rPr>
              <w:t>basic</w:t>
            </w:r>
            <w:proofErr w:type="spellEnd"/>
            <w:r w:rsidRPr="005B4097">
              <w:rPr>
                <w:rFonts w:ascii="Times" w:eastAsia="Calibri" w:hAnsi="Times"/>
                <w:lang w:val="en-GB" w:eastAsia="x-none"/>
              </w:rPr>
              <w:t xml:space="preserve"> = 1 slot</w:t>
            </w:r>
          </w:p>
          <w:p w14:paraId="3E12F21A" w14:textId="77777777" w:rsidR="005B4097" w:rsidRPr="005B4097" w:rsidRDefault="005B4097" w:rsidP="003C6AB6">
            <w:pPr>
              <w:widowControl w:val="0"/>
              <w:numPr>
                <w:ilvl w:val="0"/>
                <w:numId w:val="25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Calibri" w:hAnsi="Times"/>
                <w:lang w:val="en-GB" w:eastAsia="x-none"/>
              </w:rPr>
            </w:pPr>
            <w:r w:rsidRPr="005B4097">
              <w:rPr>
                <w:rFonts w:ascii="Times" w:eastAsia="Calibri" w:hAnsi="Times"/>
                <w:lang w:val="en-GB" w:eastAsia="x-none"/>
              </w:rPr>
              <w:t xml:space="preserve">Confirm the working assumption on the support for D=6 </w:t>
            </w:r>
          </w:p>
          <w:p w14:paraId="77DEB160" w14:textId="77777777" w:rsidR="005B4097" w:rsidRPr="005B4097" w:rsidRDefault="005B4097" w:rsidP="003C6AB6">
            <w:pPr>
              <w:widowControl w:val="0"/>
              <w:numPr>
                <w:ilvl w:val="0"/>
                <w:numId w:val="25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Calibri" w:hAnsi="Times"/>
                <w:lang w:val="en-GB" w:eastAsia="x-none"/>
              </w:rPr>
            </w:pPr>
            <w:r w:rsidRPr="005B4097">
              <w:rPr>
                <w:rFonts w:ascii="Times" w:eastAsia="Calibri" w:hAnsi="Times"/>
                <w:lang w:val="en-GB" w:eastAsia="x-none"/>
              </w:rPr>
              <w:t xml:space="preserve">Confirm the working assumption on the support for D=10 </w:t>
            </w:r>
            <w:r w:rsidRPr="005B4097">
              <w:rPr>
                <w:rFonts w:ascii="Times" w:eastAsia="Calibri" w:hAnsi="Times"/>
                <w:color w:val="FF0000"/>
                <w:sz w:val="22"/>
                <w:lang w:val="en-GB" w:eastAsia="x-none"/>
              </w:rPr>
              <w:t>(only for &gt;=30kHz SCS)</w:t>
            </w:r>
          </w:p>
          <w:p w14:paraId="2FD6B738" w14:textId="69B83E54" w:rsidR="00B012DC" w:rsidRPr="007B3353" w:rsidRDefault="00B012DC" w:rsidP="007B3353">
            <w:pPr>
              <w:snapToGrid w:val="0"/>
              <w:spacing w:after="0"/>
              <w:rPr>
                <w:rFonts w:ascii="Times" w:eastAsia="Batang" w:hAnsi="Times"/>
                <w:highlight w:val="green"/>
                <w:lang w:val="en-GB"/>
              </w:rPr>
            </w:pPr>
          </w:p>
        </w:tc>
      </w:tr>
    </w:tbl>
    <w:p w14:paraId="752E8FD4" w14:textId="272B98A5" w:rsidR="00A51EAB" w:rsidRDefault="00A51EAB" w:rsidP="003E7787">
      <w:pPr>
        <w:jc w:val="both"/>
        <w:rPr>
          <w:lang w:val="en-GB" w:eastAsia="zh-CN"/>
        </w:rPr>
      </w:pPr>
    </w:p>
    <w:p w14:paraId="00787691" w14:textId="4DC6829E" w:rsidR="001771E6" w:rsidRDefault="005A0556" w:rsidP="003E77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ccording to </w:t>
      </w:r>
      <w:r w:rsidR="00867BC2">
        <w:rPr>
          <w:lang w:val="en-GB" w:eastAsia="zh-CN"/>
        </w:rPr>
        <w:t xml:space="preserve">the following note </w:t>
      </w:r>
      <w:r w:rsidR="00F6144B">
        <w:rPr>
          <w:lang w:val="en-GB" w:eastAsia="zh-CN"/>
        </w:rPr>
        <w:t xml:space="preserve">from </w:t>
      </w:r>
      <w:r w:rsidR="004A582F">
        <w:rPr>
          <w:lang w:val="en-GB" w:eastAsia="zh-CN"/>
        </w:rPr>
        <w:t xml:space="preserve">one of </w:t>
      </w:r>
      <w:r w:rsidRPr="00EE3EAF">
        <w:rPr>
          <w:lang w:val="en-GB" w:eastAsia="zh-CN"/>
        </w:rPr>
        <w:t>RAN1#</w:t>
      </w:r>
      <w:r w:rsidRPr="001F0141">
        <w:rPr>
          <w:lang w:val="en-GB" w:eastAsia="zh-CN"/>
        </w:rPr>
        <w:t>11</w:t>
      </w:r>
      <w:r>
        <w:rPr>
          <w:lang w:val="en-GB" w:eastAsia="zh-CN"/>
        </w:rPr>
        <w:t>2bis-e</w:t>
      </w:r>
      <w:r w:rsidRPr="00EE3EAF">
        <w:rPr>
          <w:lang w:val="en-GB" w:eastAsia="zh-CN"/>
        </w:rPr>
        <w:t xml:space="preserve"> agreements</w:t>
      </w:r>
      <w:r w:rsidR="008928B6">
        <w:rPr>
          <w:lang w:val="en-GB" w:eastAsia="zh-CN"/>
        </w:rPr>
        <w:t xml:space="preserve">: </w:t>
      </w:r>
    </w:p>
    <w:p w14:paraId="5AF1ABC2" w14:textId="1505C57F" w:rsidR="005A0556" w:rsidRPr="00D45361" w:rsidRDefault="008928B6" w:rsidP="003C6AB6">
      <w:pPr>
        <w:pStyle w:val="ListParagraph"/>
        <w:numPr>
          <w:ilvl w:val="0"/>
          <w:numId w:val="24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D45361">
        <w:rPr>
          <w:rFonts w:ascii="Times New Roman" w:hAnsi="Times New Roman"/>
          <w:sz w:val="20"/>
          <w:szCs w:val="20"/>
          <w:lang w:val="en-GB" w:eastAsia="zh-CN"/>
        </w:rPr>
        <w:t xml:space="preserve">“Note: the TRS resource set(s) configured for TDCP report do </w:t>
      </w:r>
      <w:r w:rsidRPr="003C596A">
        <w:rPr>
          <w:rFonts w:ascii="Times New Roman" w:hAnsi="Times New Roman"/>
          <w:sz w:val="20"/>
          <w:szCs w:val="20"/>
          <w:highlight w:val="yellow"/>
          <w:lang w:val="en-GB" w:eastAsia="zh-CN"/>
        </w:rPr>
        <w:t>not</w:t>
      </w:r>
      <w:r w:rsidRPr="00D45361">
        <w:rPr>
          <w:rFonts w:ascii="Times New Roman" w:hAnsi="Times New Roman"/>
          <w:sz w:val="20"/>
          <w:szCs w:val="20"/>
          <w:lang w:val="en-GB" w:eastAsia="zh-CN"/>
        </w:rPr>
        <w:t xml:space="preserve"> impact or impose any new requirements on the UE </w:t>
      </w:r>
      <w:proofErr w:type="spellStart"/>
      <w:r w:rsidRPr="00D45361">
        <w:rPr>
          <w:rFonts w:ascii="Times New Roman" w:hAnsi="Times New Roman"/>
          <w:sz w:val="20"/>
          <w:szCs w:val="20"/>
          <w:lang w:val="en-GB" w:eastAsia="zh-CN"/>
        </w:rPr>
        <w:t>behavior</w:t>
      </w:r>
      <w:proofErr w:type="spellEnd"/>
      <w:r w:rsidRPr="00D45361">
        <w:rPr>
          <w:rFonts w:ascii="Times New Roman" w:hAnsi="Times New Roman"/>
          <w:sz w:val="20"/>
          <w:szCs w:val="20"/>
          <w:lang w:val="en-GB" w:eastAsia="zh-CN"/>
        </w:rPr>
        <w:t xml:space="preserve"> when processing TRS used as QCL type A/D source for reception of </w:t>
      </w:r>
      <w:proofErr w:type="spellStart"/>
      <w:r w:rsidRPr="00D45361">
        <w:rPr>
          <w:rFonts w:ascii="Times New Roman" w:hAnsi="Times New Roman"/>
          <w:sz w:val="20"/>
          <w:szCs w:val="20"/>
          <w:lang w:val="en-GB" w:eastAsia="zh-CN"/>
        </w:rPr>
        <w:t>PDxCH</w:t>
      </w:r>
      <w:proofErr w:type="spellEnd"/>
      <w:r w:rsidR="00D21C00">
        <w:rPr>
          <w:rFonts w:ascii="Times New Roman" w:hAnsi="Times New Roman"/>
          <w:sz w:val="20"/>
          <w:szCs w:val="20"/>
          <w:lang w:val="en-GB" w:eastAsia="zh-CN"/>
        </w:rPr>
        <w:t>,</w:t>
      </w:r>
      <w:r w:rsidRPr="00D45361">
        <w:rPr>
          <w:rFonts w:ascii="Times New Roman" w:hAnsi="Times New Roman"/>
          <w:sz w:val="20"/>
          <w:szCs w:val="20"/>
          <w:lang w:val="en-GB" w:eastAsia="zh-CN"/>
        </w:rPr>
        <w:t>”</w:t>
      </w:r>
    </w:p>
    <w:p w14:paraId="1BC703AD" w14:textId="224B1EDB" w:rsidR="005A0556" w:rsidRDefault="001A3EF0" w:rsidP="003E77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Th</w:t>
      </w:r>
      <w:r>
        <w:rPr>
          <w:lang w:val="en-GB" w:eastAsia="zh-CN"/>
        </w:rPr>
        <w:t xml:space="preserve">us </w:t>
      </w:r>
      <w:r w:rsidR="00D21C00">
        <w:rPr>
          <w:lang w:val="en-GB" w:eastAsia="zh-CN"/>
        </w:rPr>
        <w:t>i</w:t>
      </w:r>
      <w:r w:rsidR="00BC186A">
        <w:rPr>
          <w:lang w:val="en-GB" w:eastAsia="zh-CN"/>
        </w:rPr>
        <w:t xml:space="preserve">t is not expected for </w:t>
      </w:r>
      <w:r w:rsidR="00380B01">
        <w:rPr>
          <w:lang w:val="en-GB" w:eastAsia="zh-CN"/>
        </w:rPr>
        <w:t xml:space="preserve">TDCP measurement </w:t>
      </w:r>
      <w:r w:rsidR="00A06677">
        <w:rPr>
          <w:lang w:val="en-GB" w:eastAsia="zh-CN"/>
        </w:rPr>
        <w:t>to</w:t>
      </w:r>
      <w:r w:rsidR="00D45361">
        <w:rPr>
          <w:lang w:val="en-GB" w:eastAsia="zh-CN"/>
        </w:rPr>
        <w:t xml:space="preserve"> impact UE’s legacy </w:t>
      </w:r>
      <w:r w:rsidR="003C596A">
        <w:rPr>
          <w:lang w:val="en-GB" w:eastAsia="zh-CN"/>
        </w:rPr>
        <w:t xml:space="preserve">DL </w:t>
      </w:r>
      <w:r w:rsidR="00D45361">
        <w:rPr>
          <w:lang w:val="en-GB" w:eastAsia="zh-CN"/>
        </w:rPr>
        <w:t xml:space="preserve">tracking </w:t>
      </w:r>
      <w:proofErr w:type="spellStart"/>
      <w:r w:rsidR="00D45361">
        <w:rPr>
          <w:lang w:val="en-GB" w:eastAsia="zh-CN"/>
        </w:rPr>
        <w:t>behavior</w:t>
      </w:r>
      <w:proofErr w:type="spellEnd"/>
      <w:r w:rsidR="00D45361">
        <w:rPr>
          <w:lang w:val="en-GB" w:eastAsia="zh-CN"/>
        </w:rPr>
        <w:t xml:space="preserve"> with TRS</w:t>
      </w:r>
      <w:r w:rsidR="001556D9">
        <w:rPr>
          <w:lang w:val="en-GB" w:eastAsia="zh-CN"/>
        </w:rPr>
        <w:t>. As</w:t>
      </w:r>
      <w:r w:rsidR="003F29F9">
        <w:rPr>
          <w:lang w:val="en-GB" w:eastAsia="zh-CN"/>
        </w:rPr>
        <w:t xml:space="preserve"> for legacy, a </w:t>
      </w:r>
      <w:r w:rsidR="007D4BB7">
        <w:rPr>
          <w:lang w:val="en-GB" w:eastAsia="zh-CN"/>
        </w:rPr>
        <w:t>typical configuration is one</w:t>
      </w:r>
      <w:r w:rsidR="00F256B6">
        <w:rPr>
          <w:lang w:val="en-GB" w:eastAsia="zh-CN"/>
        </w:rPr>
        <w:t xml:space="preserve"> sing</w:t>
      </w:r>
      <w:r w:rsidR="001A7F12">
        <w:rPr>
          <w:lang w:val="en-GB" w:eastAsia="zh-CN"/>
        </w:rPr>
        <w:t>le</w:t>
      </w:r>
      <w:r w:rsidR="007D4BB7">
        <w:rPr>
          <w:lang w:val="en-GB" w:eastAsia="zh-CN"/>
        </w:rPr>
        <w:t xml:space="preserve"> periodic TRS set</w:t>
      </w:r>
      <w:r w:rsidR="001A7F12">
        <w:rPr>
          <w:lang w:val="en-GB" w:eastAsia="zh-CN"/>
        </w:rPr>
        <w:t xml:space="preserve"> </w:t>
      </w:r>
      <w:r w:rsidR="001556D9">
        <w:rPr>
          <w:lang w:val="en-GB" w:eastAsia="zh-CN"/>
        </w:rPr>
        <w:t xml:space="preserve">with supported periodicity </w:t>
      </w:r>
      <w:r w:rsidR="00DF645B">
        <w:rPr>
          <w:lang w:val="en-GB" w:eastAsia="zh-CN"/>
        </w:rPr>
        <w:t>{10, 20, 40</w:t>
      </w:r>
      <w:r w:rsidR="00D95B5F">
        <w:rPr>
          <w:lang w:val="en-GB" w:eastAsia="zh-CN"/>
        </w:rPr>
        <w:t>, or 80</w:t>
      </w:r>
      <w:r w:rsidR="00DF645B">
        <w:rPr>
          <w:lang w:val="en-GB" w:eastAsia="zh-CN"/>
        </w:rPr>
        <w:t>}</w:t>
      </w:r>
      <w:r w:rsidR="00D95B5F">
        <w:rPr>
          <w:lang w:val="en-GB" w:eastAsia="zh-CN"/>
        </w:rPr>
        <w:t xml:space="preserve"> msec</w:t>
      </w:r>
      <w:r w:rsidR="006E19FA">
        <w:rPr>
          <w:lang w:val="en-GB" w:eastAsia="zh-CN"/>
        </w:rPr>
        <w:t>,</w:t>
      </w:r>
      <w:r w:rsidR="005264B3">
        <w:rPr>
          <w:lang w:val="en-GB" w:eastAsia="zh-CN"/>
        </w:rPr>
        <w:t xml:space="preserve"> </w:t>
      </w:r>
      <w:r w:rsidR="00432086">
        <w:rPr>
          <w:lang w:val="en-GB" w:eastAsia="zh-CN"/>
        </w:rPr>
        <w:t>per</w:t>
      </w:r>
      <w:r w:rsidR="00515763">
        <w:rPr>
          <w:lang w:val="en-GB" w:eastAsia="zh-CN"/>
        </w:rPr>
        <w:t xml:space="preserve"> </w:t>
      </w:r>
      <w:r w:rsidR="00432086">
        <w:rPr>
          <w:lang w:val="en-GB" w:eastAsia="zh-CN"/>
        </w:rPr>
        <w:t>QCL</w:t>
      </w:r>
      <w:r w:rsidR="00515763">
        <w:rPr>
          <w:lang w:val="en-GB" w:eastAsia="zh-CN"/>
        </w:rPr>
        <w:t xml:space="preserve"> (i.e. per narrow </w:t>
      </w:r>
      <w:proofErr w:type="spellStart"/>
      <w:r w:rsidR="004C5AA4">
        <w:rPr>
          <w:lang w:val="en-GB" w:eastAsia="zh-CN"/>
        </w:rPr>
        <w:t>analog</w:t>
      </w:r>
      <w:proofErr w:type="spellEnd"/>
      <w:r w:rsidR="004C5AA4">
        <w:rPr>
          <w:lang w:val="en-GB" w:eastAsia="zh-CN"/>
        </w:rPr>
        <w:t xml:space="preserve"> Tx</w:t>
      </w:r>
      <w:r w:rsidR="00515763">
        <w:rPr>
          <w:lang w:val="en-GB" w:eastAsia="zh-CN"/>
        </w:rPr>
        <w:t xml:space="preserve"> beam</w:t>
      </w:r>
      <w:r w:rsidR="004C5AA4">
        <w:rPr>
          <w:lang w:val="en-GB" w:eastAsia="zh-CN"/>
        </w:rPr>
        <w:t>, for typical impl</w:t>
      </w:r>
      <w:r w:rsidR="00D4363E">
        <w:rPr>
          <w:lang w:val="en-GB" w:eastAsia="zh-CN"/>
        </w:rPr>
        <w:t>e</w:t>
      </w:r>
      <w:r w:rsidR="004C5AA4">
        <w:rPr>
          <w:lang w:val="en-GB" w:eastAsia="zh-CN"/>
        </w:rPr>
        <w:t>mentation</w:t>
      </w:r>
      <w:r w:rsidR="00515763">
        <w:rPr>
          <w:lang w:val="en-GB" w:eastAsia="zh-CN"/>
        </w:rPr>
        <w:t>)</w:t>
      </w:r>
      <w:r w:rsidR="009827EA">
        <w:rPr>
          <w:lang w:val="en-GB" w:eastAsia="zh-CN"/>
        </w:rPr>
        <w:t>.</w:t>
      </w:r>
      <w:r w:rsidR="00432086">
        <w:rPr>
          <w:lang w:val="en-GB" w:eastAsia="zh-CN"/>
        </w:rPr>
        <w:t xml:space="preserve"> </w:t>
      </w:r>
      <w:r w:rsidR="00D4363E">
        <w:rPr>
          <w:lang w:val="en-GB" w:eastAsia="zh-CN"/>
        </w:rPr>
        <w:t xml:space="preserve">– </w:t>
      </w:r>
      <w:r w:rsidR="009827EA">
        <w:rPr>
          <w:lang w:val="en-GB" w:eastAsia="zh-CN"/>
        </w:rPr>
        <w:t xml:space="preserve">For simplicity, </w:t>
      </w:r>
      <w:r w:rsidR="005264B3">
        <w:rPr>
          <w:lang w:val="en-GB" w:eastAsia="zh-CN"/>
        </w:rPr>
        <w:t xml:space="preserve">first not considering </w:t>
      </w:r>
      <w:r w:rsidR="0059759B">
        <w:rPr>
          <w:lang w:val="en-GB" w:eastAsia="zh-CN"/>
        </w:rPr>
        <w:t xml:space="preserve">the </w:t>
      </w:r>
      <w:r w:rsidR="005264B3">
        <w:rPr>
          <w:lang w:val="en-GB" w:eastAsia="zh-CN"/>
        </w:rPr>
        <w:t>UE-optional aperiodic TRS</w:t>
      </w:r>
      <w:r w:rsidR="009827EA">
        <w:rPr>
          <w:lang w:val="en-GB" w:eastAsia="zh-CN"/>
        </w:rPr>
        <w:t>.</w:t>
      </w:r>
    </w:p>
    <w:p w14:paraId="35D77FDB" w14:textId="6FC7ACCB" w:rsidR="0076078D" w:rsidRDefault="00013489" w:rsidP="00493632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herefore, following this principle,</w:t>
      </w:r>
      <w:r w:rsidR="0076078D">
        <w:rPr>
          <w:lang w:val="en-GB" w:eastAsia="zh-CN"/>
        </w:rPr>
        <w:t xml:space="preserve"> </w:t>
      </w:r>
      <w:r w:rsidR="00015F82">
        <w:rPr>
          <w:lang w:val="en-GB" w:eastAsia="zh-CN"/>
        </w:rPr>
        <w:t>f</w:t>
      </w:r>
      <w:r w:rsidR="00015F82" w:rsidRPr="00015F82">
        <w:rPr>
          <w:lang w:val="en-GB" w:eastAsia="zh-CN"/>
        </w:rPr>
        <w:t>or K</w:t>
      </w:r>
      <w:r w:rsidR="00015F82" w:rsidRPr="00015F82">
        <w:rPr>
          <w:vertAlign w:val="subscript"/>
          <w:lang w:val="en-GB" w:eastAsia="zh-CN"/>
        </w:rPr>
        <w:t>TRS</w:t>
      </w:r>
      <w:r w:rsidR="00015F82" w:rsidRPr="00015F82">
        <w:rPr>
          <w:lang w:val="en-GB" w:eastAsia="zh-CN"/>
        </w:rPr>
        <w:t xml:space="preserve">&gt;1 resource sets configured for TDCP report, </w:t>
      </w:r>
      <w:r w:rsidR="0076078D">
        <w:rPr>
          <w:lang w:val="en-GB" w:eastAsia="zh-CN"/>
        </w:rPr>
        <w:t>the remaining</w:t>
      </w:r>
      <w:r w:rsidR="0016427A">
        <w:rPr>
          <w:lang w:val="en-GB" w:eastAsia="zh-CN"/>
        </w:rPr>
        <w:t xml:space="preserve"> </w:t>
      </w:r>
      <w:r w:rsidR="001E4DC2" w:rsidRPr="008E6763">
        <w:rPr>
          <w:rFonts w:eastAsia="Times New Roman"/>
          <w:szCs w:val="24"/>
          <w:lang w:val="en-GB"/>
        </w:rPr>
        <w:t>K</w:t>
      </w:r>
      <w:r w:rsidR="001E4DC2" w:rsidRPr="008E6763">
        <w:rPr>
          <w:rFonts w:eastAsia="Times New Roman"/>
          <w:szCs w:val="24"/>
          <w:vertAlign w:val="subscript"/>
          <w:lang w:val="en-GB"/>
        </w:rPr>
        <w:t>TRS</w:t>
      </w:r>
      <w:r w:rsidR="001E4DC2">
        <w:rPr>
          <w:lang w:val="en-GB" w:eastAsia="zh-CN"/>
        </w:rPr>
        <w:t xml:space="preserve">-1 resource </w:t>
      </w:r>
      <w:r w:rsidR="0016427A">
        <w:rPr>
          <w:lang w:val="en-GB" w:eastAsia="zh-CN"/>
        </w:rPr>
        <w:t>set</w:t>
      </w:r>
      <w:r w:rsidR="001E4DC2">
        <w:rPr>
          <w:lang w:val="en-GB" w:eastAsia="zh-CN"/>
        </w:rPr>
        <w:t>(</w:t>
      </w:r>
      <w:r w:rsidR="0016427A">
        <w:rPr>
          <w:lang w:val="en-GB" w:eastAsia="zh-CN"/>
        </w:rPr>
        <w:t>s</w:t>
      </w:r>
      <w:r w:rsidR="001E4DC2">
        <w:rPr>
          <w:lang w:val="en-GB" w:eastAsia="zh-CN"/>
        </w:rPr>
        <w:t>)</w:t>
      </w:r>
      <w:r w:rsidR="00E076CA">
        <w:rPr>
          <w:lang w:val="en-GB" w:eastAsia="zh-CN"/>
        </w:rPr>
        <w:t xml:space="preserve"> other than a set#1</w:t>
      </w:r>
      <w:r w:rsidR="00E81796">
        <w:rPr>
          <w:lang w:val="en-GB" w:eastAsia="zh-CN"/>
        </w:rPr>
        <w:t>, are</w:t>
      </w:r>
      <w:r w:rsidR="007F20F3">
        <w:rPr>
          <w:lang w:val="en-GB" w:eastAsia="zh-CN"/>
        </w:rPr>
        <w:t xml:space="preserve"> dedicated for TDCP</w:t>
      </w:r>
      <w:r w:rsidR="00E81796">
        <w:rPr>
          <w:lang w:val="en-GB" w:eastAsia="zh-CN"/>
        </w:rPr>
        <w:t xml:space="preserve"> measurement, and</w:t>
      </w:r>
      <w:r w:rsidR="007F20F3">
        <w:rPr>
          <w:lang w:val="en-GB" w:eastAsia="zh-CN"/>
        </w:rPr>
        <w:t xml:space="preserve"> should not be used </w:t>
      </w:r>
      <w:r w:rsidR="003E36ED">
        <w:rPr>
          <w:lang w:val="en-GB" w:eastAsia="zh-CN"/>
        </w:rPr>
        <w:t xml:space="preserve">by UE for DL tracking </w:t>
      </w:r>
      <w:r w:rsidR="009875B4">
        <w:rPr>
          <w:lang w:val="en-GB" w:eastAsia="zh-CN"/>
        </w:rPr>
        <w:t>for the following rea</w:t>
      </w:r>
      <w:r w:rsidR="004374C1">
        <w:rPr>
          <w:lang w:val="en-GB" w:eastAsia="zh-CN"/>
        </w:rPr>
        <w:t>sons</w:t>
      </w:r>
      <w:r w:rsidR="003E36ED">
        <w:rPr>
          <w:lang w:val="en-GB" w:eastAsia="zh-CN"/>
        </w:rPr>
        <w:t>:</w:t>
      </w:r>
      <w:r w:rsidR="005C34EC">
        <w:rPr>
          <w:lang w:val="en-GB" w:eastAsia="zh-CN"/>
        </w:rPr>
        <w:t xml:space="preserve"> </w:t>
      </w:r>
    </w:p>
    <w:p w14:paraId="0D6B784B" w14:textId="379A9181" w:rsidR="00380B01" w:rsidRPr="00493632" w:rsidRDefault="00E81796" w:rsidP="003C6AB6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93632">
        <w:rPr>
          <w:rFonts w:ascii="Times New Roman" w:hAnsi="Times New Roman"/>
          <w:sz w:val="20"/>
          <w:szCs w:val="20"/>
          <w:lang w:val="en-GB" w:eastAsia="zh-CN"/>
        </w:rPr>
        <w:t>The</w:t>
      </w:r>
      <w:r w:rsidR="00995FC0" w:rsidRPr="00493632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995FC0" w:rsidRPr="00493632">
        <w:rPr>
          <w:rFonts w:ascii="Times New Roman" w:eastAsia="Times New Roman" w:hAnsi="Times New Roman"/>
          <w:sz w:val="20"/>
          <w:szCs w:val="21"/>
          <w:lang w:val="en-GB"/>
        </w:rPr>
        <w:t>K</w:t>
      </w:r>
      <w:r w:rsidR="00995FC0" w:rsidRPr="00493632">
        <w:rPr>
          <w:rFonts w:ascii="Times New Roman" w:eastAsia="Times New Roman" w:hAnsi="Times New Roman"/>
          <w:sz w:val="20"/>
          <w:szCs w:val="21"/>
          <w:vertAlign w:val="subscript"/>
          <w:lang w:val="en-GB"/>
        </w:rPr>
        <w:t>TRS</w:t>
      </w:r>
      <w:r w:rsidR="00995FC0" w:rsidRPr="00493632">
        <w:rPr>
          <w:rFonts w:ascii="Times New Roman" w:hAnsi="Times New Roman"/>
          <w:sz w:val="20"/>
          <w:szCs w:val="20"/>
          <w:lang w:val="en-GB" w:eastAsia="zh-CN"/>
        </w:rPr>
        <w:t>-1 resource set(s)</w:t>
      </w:r>
      <w:r w:rsidRPr="00493632">
        <w:rPr>
          <w:rFonts w:ascii="Times New Roman" w:hAnsi="Times New Roman"/>
          <w:sz w:val="20"/>
          <w:szCs w:val="20"/>
          <w:lang w:val="en-GB" w:eastAsia="zh-CN"/>
        </w:rPr>
        <w:t xml:space="preserve"> are </w:t>
      </w:r>
      <w:r w:rsidR="004F2B32">
        <w:rPr>
          <w:rFonts w:ascii="Times New Roman" w:hAnsi="Times New Roman"/>
          <w:sz w:val="20"/>
          <w:szCs w:val="20"/>
          <w:lang w:val="en-GB" w:eastAsia="zh-CN"/>
        </w:rPr>
        <w:t>have same Tx beamforming as</w:t>
      </w:r>
      <w:r w:rsidRPr="00493632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995FC0" w:rsidRPr="00493632">
        <w:rPr>
          <w:rFonts w:ascii="Times New Roman" w:hAnsi="Times New Roman"/>
          <w:sz w:val="20"/>
          <w:szCs w:val="20"/>
          <w:lang w:val="en-GB" w:eastAsia="zh-CN"/>
        </w:rPr>
        <w:t>set#1</w:t>
      </w:r>
      <w:r w:rsidR="004374C1">
        <w:rPr>
          <w:rFonts w:ascii="Times New Roman" w:hAnsi="Times New Roman"/>
          <w:sz w:val="20"/>
          <w:szCs w:val="20"/>
          <w:lang w:val="en-GB" w:eastAsia="zh-CN"/>
        </w:rPr>
        <w:t xml:space="preserve"> (</w:t>
      </w:r>
      <w:r w:rsidR="00BD49A3">
        <w:rPr>
          <w:rFonts w:ascii="Times New Roman" w:hAnsi="Times New Roman"/>
          <w:sz w:val="20"/>
          <w:szCs w:val="20"/>
          <w:lang w:val="en-GB" w:eastAsia="zh-CN"/>
        </w:rPr>
        <w:t xml:space="preserve">may </w:t>
      </w:r>
      <w:r w:rsidR="004F2B32">
        <w:rPr>
          <w:rFonts w:ascii="Times New Roman" w:hAnsi="Times New Roman"/>
          <w:sz w:val="20"/>
          <w:szCs w:val="20"/>
          <w:lang w:val="en-GB" w:eastAsia="zh-CN"/>
        </w:rPr>
        <w:t>either</w:t>
      </w:r>
      <w:r w:rsidR="00BD49A3">
        <w:rPr>
          <w:rFonts w:ascii="Times New Roman" w:hAnsi="Times New Roman"/>
          <w:sz w:val="20"/>
          <w:szCs w:val="20"/>
          <w:lang w:val="en-GB" w:eastAsia="zh-CN"/>
        </w:rPr>
        <w:t xml:space="preserve"> be</w:t>
      </w:r>
      <w:r w:rsidR="004F2B32">
        <w:rPr>
          <w:rFonts w:ascii="Times New Roman" w:hAnsi="Times New Roman"/>
          <w:sz w:val="20"/>
          <w:szCs w:val="20"/>
          <w:lang w:val="en-GB" w:eastAsia="zh-CN"/>
        </w:rPr>
        <w:t xml:space="preserve"> de</w:t>
      </w:r>
      <w:r w:rsidR="0034393F">
        <w:rPr>
          <w:rFonts w:ascii="Times New Roman" w:hAnsi="Times New Roman"/>
          <w:sz w:val="20"/>
          <w:szCs w:val="20"/>
          <w:lang w:val="en-GB" w:eastAsia="zh-CN"/>
        </w:rPr>
        <w:t xml:space="preserve">fined as </w:t>
      </w:r>
      <w:proofErr w:type="spellStart"/>
      <w:r w:rsidR="0034393F">
        <w:rPr>
          <w:rFonts w:ascii="Times New Roman" w:hAnsi="Times New Roman"/>
          <w:sz w:val="20"/>
          <w:szCs w:val="20"/>
          <w:lang w:val="en-GB" w:eastAsia="zh-CN"/>
        </w:rPr>
        <w:t>QCLed</w:t>
      </w:r>
      <w:proofErr w:type="spellEnd"/>
      <w:r w:rsidR="00BD49A3">
        <w:rPr>
          <w:rFonts w:ascii="Times New Roman" w:hAnsi="Times New Roman"/>
          <w:sz w:val="20"/>
          <w:szCs w:val="20"/>
          <w:lang w:val="en-GB" w:eastAsia="zh-CN"/>
        </w:rPr>
        <w:t>,</w:t>
      </w:r>
      <w:r w:rsidR="0034393F">
        <w:rPr>
          <w:rFonts w:ascii="Times New Roman" w:hAnsi="Times New Roman"/>
          <w:sz w:val="20"/>
          <w:szCs w:val="20"/>
          <w:lang w:val="en-GB" w:eastAsia="zh-CN"/>
        </w:rPr>
        <w:t xml:space="preserve"> or</w:t>
      </w:r>
      <w:r w:rsidR="00BD49A3">
        <w:rPr>
          <w:rFonts w:ascii="Times New Roman" w:hAnsi="Times New Roman"/>
          <w:sz w:val="20"/>
          <w:szCs w:val="20"/>
          <w:lang w:val="en-GB" w:eastAsia="zh-CN"/>
        </w:rPr>
        <w:t xml:space="preserve"> as</w:t>
      </w:r>
      <w:r w:rsidR="0034393F">
        <w:rPr>
          <w:rFonts w:ascii="Times New Roman" w:hAnsi="Times New Roman"/>
          <w:sz w:val="20"/>
          <w:szCs w:val="20"/>
          <w:lang w:val="en-GB" w:eastAsia="zh-CN"/>
        </w:rPr>
        <w:t xml:space="preserve"> same port</w:t>
      </w:r>
      <w:r w:rsidR="00BD49A3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4A2360">
        <w:rPr>
          <w:rFonts w:ascii="Times New Roman" w:hAnsi="Times New Roman"/>
          <w:sz w:val="20"/>
          <w:szCs w:val="20"/>
          <w:lang w:val="en-GB" w:eastAsia="zh-CN"/>
        </w:rPr>
        <w:t>across</w:t>
      </w:r>
      <w:r w:rsidR="00BD49A3">
        <w:rPr>
          <w:rFonts w:ascii="Times New Roman" w:hAnsi="Times New Roman"/>
          <w:sz w:val="20"/>
          <w:szCs w:val="20"/>
          <w:lang w:val="en-GB" w:eastAsia="zh-CN"/>
        </w:rPr>
        <w:t xml:space="preserve"> all sets</w:t>
      </w:r>
      <w:r w:rsidR="0034393F">
        <w:rPr>
          <w:rFonts w:ascii="Times New Roman" w:hAnsi="Times New Roman"/>
          <w:sz w:val="20"/>
          <w:szCs w:val="20"/>
          <w:lang w:val="en-GB" w:eastAsia="zh-CN"/>
        </w:rPr>
        <w:t>)</w:t>
      </w:r>
      <w:r w:rsidR="00BF44B2" w:rsidRPr="00493632">
        <w:rPr>
          <w:rFonts w:ascii="Times New Roman" w:hAnsi="Times New Roman"/>
          <w:sz w:val="20"/>
          <w:szCs w:val="20"/>
          <w:lang w:val="en-GB" w:eastAsia="zh-CN"/>
        </w:rPr>
        <w:t>;</w:t>
      </w:r>
    </w:p>
    <w:p w14:paraId="04ED5CB2" w14:textId="2B1F9FC2" w:rsidR="00E96DC7" w:rsidRDefault="00814D77" w:rsidP="00E96DC7">
      <w:pPr>
        <w:pStyle w:val="ListParagraph"/>
        <w:numPr>
          <w:ilvl w:val="0"/>
          <w:numId w:val="26"/>
        </w:numPr>
        <w:ind w:left="442" w:hanging="442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493632">
        <w:rPr>
          <w:rFonts w:ascii="Times New Roman" w:hAnsi="Times New Roman"/>
          <w:sz w:val="20"/>
          <w:szCs w:val="20"/>
          <w:lang w:val="en-GB" w:eastAsia="zh-CN"/>
        </w:rPr>
        <w:t xml:space="preserve">Thus </w:t>
      </w:r>
      <w:r w:rsidR="0084089C">
        <w:rPr>
          <w:rFonts w:ascii="Times New Roman" w:hAnsi="Times New Roman"/>
          <w:sz w:val="20"/>
          <w:szCs w:val="20"/>
          <w:lang w:val="en-GB" w:eastAsia="zh-CN"/>
        </w:rPr>
        <w:t xml:space="preserve">for this </w:t>
      </w:r>
      <w:r w:rsidR="00C33E53">
        <w:rPr>
          <w:rFonts w:ascii="Times New Roman" w:hAnsi="Times New Roman"/>
          <w:sz w:val="20"/>
          <w:szCs w:val="20"/>
          <w:lang w:val="en-GB" w:eastAsia="zh-CN"/>
        </w:rPr>
        <w:t>certain Tx beam (QCL)</w:t>
      </w:r>
      <w:r w:rsidR="00F25A86">
        <w:rPr>
          <w:rFonts w:ascii="Times New Roman" w:hAnsi="Times New Roman"/>
          <w:sz w:val="20"/>
          <w:szCs w:val="20"/>
          <w:lang w:val="en-GB" w:eastAsia="zh-CN"/>
        </w:rPr>
        <w:t>, it would introduce</w:t>
      </w:r>
      <w:r w:rsidR="0084089C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1239CC" w:rsidRPr="00493632">
        <w:rPr>
          <w:rFonts w:ascii="Times New Roman" w:hAnsi="Times New Roman"/>
          <w:sz w:val="20"/>
          <w:szCs w:val="20"/>
          <w:lang w:val="en-GB" w:eastAsia="zh-CN"/>
        </w:rPr>
        <w:t>time-</w:t>
      </w:r>
      <w:r w:rsidRPr="00493632">
        <w:rPr>
          <w:rFonts w:ascii="Times New Roman" w:hAnsi="Times New Roman"/>
          <w:sz w:val="20"/>
          <w:szCs w:val="20"/>
          <w:lang w:val="en-GB" w:eastAsia="zh-CN"/>
        </w:rPr>
        <w:t>dense</w:t>
      </w:r>
      <w:r w:rsidR="007D35F0">
        <w:rPr>
          <w:rFonts w:ascii="Times New Roman" w:hAnsi="Times New Roman"/>
          <w:sz w:val="20"/>
          <w:szCs w:val="20"/>
          <w:lang w:val="en-GB" w:eastAsia="zh-CN"/>
        </w:rPr>
        <w:t>r</w:t>
      </w:r>
      <w:r w:rsidRPr="00493632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1239CC" w:rsidRPr="00493632">
        <w:rPr>
          <w:rFonts w:ascii="Times New Roman" w:hAnsi="Times New Roman"/>
          <w:sz w:val="20"/>
          <w:szCs w:val="20"/>
          <w:lang w:val="en-GB" w:eastAsia="zh-CN"/>
        </w:rPr>
        <w:t xml:space="preserve">TRS </w:t>
      </w:r>
      <w:r w:rsidRPr="00493632">
        <w:rPr>
          <w:rFonts w:ascii="Times New Roman" w:hAnsi="Times New Roman"/>
          <w:sz w:val="20"/>
          <w:szCs w:val="20"/>
          <w:lang w:val="en-GB" w:eastAsia="zh-CN"/>
        </w:rPr>
        <w:t>resources</w:t>
      </w:r>
      <w:r w:rsidR="001239CC" w:rsidRPr="00493632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9D4455">
        <w:rPr>
          <w:rFonts w:ascii="Times New Roman" w:hAnsi="Times New Roman"/>
          <w:sz w:val="20"/>
          <w:szCs w:val="20"/>
          <w:lang w:val="en-GB" w:eastAsia="zh-CN"/>
        </w:rPr>
        <w:t xml:space="preserve">than legacy, </w:t>
      </w:r>
      <w:r w:rsidR="00F25A86">
        <w:rPr>
          <w:rFonts w:ascii="Times New Roman" w:hAnsi="Times New Roman"/>
          <w:sz w:val="20"/>
          <w:szCs w:val="20"/>
          <w:lang w:val="en-GB" w:eastAsia="zh-CN"/>
        </w:rPr>
        <w:t>by</w:t>
      </w:r>
      <w:r w:rsidR="00AF586E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E5223A" w:rsidRPr="00493632">
        <w:rPr>
          <w:rFonts w:ascii="Times New Roman" w:eastAsia="Times New Roman" w:hAnsi="Times New Roman"/>
          <w:sz w:val="20"/>
          <w:szCs w:val="21"/>
          <w:lang w:val="en-GB"/>
        </w:rPr>
        <w:t>K</w:t>
      </w:r>
      <w:r w:rsidR="00E5223A" w:rsidRPr="00493632">
        <w:rPr>
          <w:rFonts w:ascii="Times New Roman" w:eastAsia="Times New Roman" w:hAnsi="Times New Roman"/>
          <w:sz w:val="20"/>
          <w:szCs w:val="21"/>
          <w:vertAlign w:val="subscript"/>
          <w:lang w:val="en-GB"/>
        </w:rPr>
        <w:t>TRS</w:t>
      </w:r>
      <w:r w:rsidR="00E5223A">
        <w:rPr>
          <w:rFonts w:ascii="Times New Roman" w:hAnsi="Times New Roman"/>
          <w:sz w:val="20"/>
          <w:szCs w:val="20"/>
          <w:lang w:val="en-GB" w:eastAsia="zh-CN"/>
        </w:rPr>
        <w:t>&gt;</w:t>
      </w:r>
      <w:r w:rsidR="002445BC">
        <w:rPr>
          <w:rFonts w:ascii="Times New Roman" w:hAnsi="Times New Roman"/>
          <w:sz w:val="20"/>
          <w:szCs w:val="20"/>
          <w:lang w:val="en-GB" w:eastAsia="zh-CN"/>
        </w:rPr>
        <w:t xml:space="preserve">1 sets </w:t>
      </w:r>
      <w:r w:rsidR="00414305" w:rsidRPr="00493632">
        <w:rPr>
          <w:rFonts w:ascii="Times New Roman" w:hAnsi="Times New Roman"/>
          <w:sz w:val="20"/>
          <w:szCs w:val="20"/>
          <w:lang w:val="en-GB" w:eastAsia="zh-CN"/>
        </w:rPr>
        <w:t xml:space="preserve">– </w:t>
      </w:r>
      <w:r w:rsidR="006E3C1F">
        <w:rPr>
          <w:rFonts w:ascii="Times New Roman" w:hAnsi="Times New Roman"/>
          <w:sz w:val="20"/>
          <w:szCs w:val="20"/>
          <w:lang w:val="en-GB" w:eastAsia="zh-CN"/>
        </w:rPr>
        <w:t xml:space="preserve">this is </w:t>
      </w:r>
      <w:r w:rsidR="00BB2767">
        <w:rPr>
          <w:rFonts w:ascii="Times New Roman" w:hAnsi="Times New Roman"/>
          <w:sz w:val="20"/>
          <w:szCs w:val="20"/>
          <w:lang w:val="en-GB" w:eastAsia="zh-CN"/>
        </w:rPr>
        <w:t xml:space="preserve">imposing </w:t>
      </w:r>
      <w:r w:rsidR="001A52D9">
        <w:rPr>
          <w:rFonts w:ascii="Times New Roman" w:hAnsi="Times New Roman"/>
          <w:sz w:val="20"/>
          <w:szCs w:val="20"/>
          <w:lang w:val="en-GB" w:eastAsia="zh-CN"/>
        </w:rPr>
        <w:t>incremental</w:t>
      </w:r>
      <w:r w:rsidR="00BB2767">
        <w:rPr>
          <w:rFonts w:ascii="Times New Roman" w:hAnsi="Times New Roman"/>
          <w:sz w:val="20"/>
          <w:szCs w:val="20"/>
          <w:lang w:val="en-GB" w:eastAsia="zh-CN"/>
        </w:rPr>
        <w:t xml:space="preserve"> requirements on UE</w:t>
      </w:r>
      <w:r w:rsidR="00E96DC7">
        <w:rPr>
          <w:rFonts w:ascii="Times New Roman" w:hAnsi="Times New Roman"/>
          <w:sz w:val="20"/>
          <w:szCs w:val="20"/>
          <w:lang w:val="en-GB" w:eastAsia="zh-CN"/>
        </w:rPr>
        <w:t>’s DL tracking.</w:t>
      </w:r>
    </w:p>
    <w:p w14:paraId="3CEAD70B" w14:textId="6D6C314A" w:rsidR="00BF44B2" w:rsidRPr="00493632" w:rsidRDefault="00E96DC7" w:rsidP="00E96DC7">
      <w:pPr>
        <w:pStyle w:val="ListParagraph"/>
        <w:numPr>
          <w:ilvl w:val="1"/>
          <w:numId w:val="26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N</w:t>
      </w:r>
      <w:r w:rsidR="00414305" w:rsidRPr="00493632">
        <w:rPr>
          <w:rFonts w:ascii="Times New Roman" w:hAnsi="Times New Roman"/>
          <w:sz w:val="20"/>
          <w:szCs w:val="20"/>
          <w:lang w:val="en-GB" w:eastAsia="zh-CN"/>
        </w:rPr>
        <w:t xml:space="preserve">ote that </w:t>
      </w:r>
      <w:r w:rsidR="00850E82" w:rsidRPr="00493632">
        <w:rPr>
          <w:rFonts w:ascii="Times New Roman" w:hAnsi="Times New Roman"/>
          <w:sz w:val="20"/>
          <w:szCs w:val="20"/>
          <w:lang w:val="en-GB" w:eastAsia="zh-CN"/>
        </w:rPr>
        <w:t>the time interval</w:t>
      </w:r>
      <w:r w:rsidR="00A64014" w:rsidRPr="00493632">
        <w:rPr>
          <w:rFonts w:ascii="Times New Roman" w:hAnsi="Times New Roman"/>
          <w:sz w:val="20"/>
          <w:szCs w:val="20"/>
          <w:lang w:val="en-GB" w:eastAsia="zh-CN"/>
        </w:rPr>
        <w:t xml:space="preserve"> (delay)</w:t>
      </w:r>
      <w:r w:rsidR="00850E82" w:rsidRPr="00493632">
        <w:rPr>
          <w:rFonts w:ascii="Times New Roman" w:hAnsi="Times New Roman"/>
          <w:sz w:val="20"/>
          <w:szCs w:val="20"/>
          <w:lang w:val="en-GB" w:eastAsia="zh-CN"/>
        </w:rPr>
        <w:t xml:space="preserve"> b/w </w:t>
      </w:r>
      <w:r w:rsidR="00401644">
        <w:rPr>
          <w:rFonts w:ascii="Times New Roman" w:hAnsi="Times New Roman"/>
          <w:sz w:val="20"/>
          <w:szCs w:val="20"/>
          <w:lang w:val="en-GB" w:eastAsia="zh-CN"/>
        </w:rPr>
        <w:t xml:space="preserve">two resource </w:t>
      </w:r>
      <w:r w:rsidR="00850E82" w:rsidRPr="00493632">
        <w:rPr>
          <w:rFonts w:ascii="Times New Roman" w:hAnsi="Times New Roman"/>
          <w:sz w:val="20"/>
          <w:szCs w:val="20"/>
          <w:lang w:val="en-GB" w:eastAsia="zh-CN"/>
        </w:rPr>
        <w:t>sets</w:t>
      </w:r>
      <w:r w:rsidR="00401644">
        <w:rPr>
          <w:rFonts w:ascii="Times New Roman" w:hAnsi="Times New Roman"/>
          <w:sz w:val="20"/>
          <w:szCs w:val="20"/>
          <w:lang w:val="en-GB" w:eastAsia="zh-CN"/>
        </w:rPr>
        <w:t xml:space="preserve"> is no</w:t>
      </w:r>
      <w:r w:rsidR="00DF3955">
        <w:rPr>
          <w:rFonts w:ascii="Times New Roman" w:hAnsi="Times New Roman"/>
          <w:sz w:val="20"/>
          <w:szCs w:val="20"/>
          <w:lang w:val="en-GB" w:eastAsia="zh-CN"/>
        </w:rPr>
        <w:t xml:space="preserve"> larger than 10 slots</w:t>
      </w:r>
      <w:r w:rsidR="00850E82" w:rsidRPr="00493632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DF3955">
        <w:rPr>
          <w:rFonts w:ascii="Times New Roman" w:hAnsi="Times New Roman"/>
          <w:sz w:val="20"/>
          <w:szCs w:val="20"/>
          <w:lang w:val="en-GB" w:eastAsia="zh-CN"/>
        </w:rPr>
        <w:t>(</w:t>
      </w:r>
      <w:r w:rsidR="00414305" w:rsidRPr="00493632">
        <w:rPr>
          <w:rFonts w:ascii="Times New Roman" w:hAnsi="Times New Roman"/>
          <w:sz w:val="20"/>
          <w:szCs w:val="20"/>
          <w:lang w:val="en-GB" w:eastAsia="zh-CN"/>
        </w:rPr>
        <w:t>D</w:t>
      </w:r>
      <w:r w:rsidR="00DF3955">
        <w:rPr>
          <w:rFonts w:ascii="Times New Roman" w:hAnsi="Times New Roman"/>
          <w:sz w:val="20"/>
          <w:szCs w:val="20"/>
          <w:lang w:val="en-GB" w:eastAsia="zh-CN"/>
        </w:rPr>
        <w:t>={4-symbol</w:t>
      </w:r>
      <w:r w:rsidR="00167509">
        <w:rPr>
          <w:rFonts w:ascii="Times New Roman" w:hAnsi="Times New Roman"/>
          <w:sz w:val="20"/>
          <w:szCs w:val="20"/>
          <w:lang w:val="en-GB" w:eastAsia="zh-CN"/>
        </w:rPr>
        <w:t xml:space="preserve"> or 1/2/34/5/6/10-slot</w:t>
      </w:r>
      <w:r w:rsidR="00DF3955">
        <w:rPr>
          <w:rFonts w:ascii="Times New Roman" w:hAnsi="Times New Roman"/>
          <w:sz w:val="20"/>
          <w:szCs w:val="20"/>
          <w:lang w:val="en-GB" w:eastAsia="zh-CN"/>
        </w:rPr>
        <w:t>}</w:t>
      </w:r>
      <w:r w:rsidR="00167509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A64014" w:rsidRPr="00493632">
        <w:rPr>
          <w:rFonts w:ascii="Times New Roman" w:hAnsi="Times New Roman"/>
          <w:sz w:val="20"/>
          <w:szCs w:val="20"/>
          <w:lang w:val="en-GB" w:eastAsia="zh-CN"/>
        </w:rPr>
        <w:t>&lt;=</w:t>
      </w:r>
      <w:r w:rsidR="00167509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A64014" w:rsidRPr="00493632">
        <w:rPr>
          <w:rFonts w:ascii="Times New Roman" w:hAnsi="Times New Roman"/>
          <w:sz w:val="20"/>
          <w:szCs w:val="20"/>
          <w:lang w:val="en-GB" w:eastAsia="zh-CN"/>
        </w:rPr>
        <w:t>10 slots</w:t>
      </w:r>
      <w:r w:rsidR="00167509">
        <w:rPr>
          <w:rFonts w:ascii="Times New Roman" w:hAnsi="Times New Roman"/>
          <w:sz w:val="20"/>
          <w:szCs w:val="20"/>
          <w:lang w:val="en-GB" w:eastAsia="zh-CN"/>
        </w:rPr>
        <w:t>, and</w:t>
      </w:r>
      <w:r w:rsidR="006B3DFA" w:rsidRPr="00493632">
        <w:rPr>
          <w:rFonts w:ascii="Times New Roman" w:hAnsi="Times New Roman"/>
          <w:sz w:val="20"/>
          <w:szCs w:val="20"/>
          <w:lang w:val="en-GB" w:eastAsia="zh-CN"/>
        </w:rPr>
        <w:t xml:space="preserve"> D=10</w:t>
      </w:r>
      <w:r w:rsidR="00801DC6">
        <w:rPr>
          <w:rFonts w:ascii="Times New Roman" w:hAnsi="Times New Roman"/>
          <w:sz w:val="20"/>
          <w:szCs w:val="20"/>
          <w:lang w:val="en-GB" w:eastAsia="zh-CN"/>
        </w:rPr>
        <w:t xml:space="preserve"> slots</w:t>
      </w:r>
      <w:r w:rsidR="006B3DFA" w:rsidRPr="00493632">
        <w:rPr>
          <w:rFonts w:ascii="Times New Roman" w:hAnsi="Times New Roman"/>
          <w:sz w:val="20"/>
          <w:szCs w:val="20"/>
          <w:lang w:val="en-GB" w:eastAsia="zh-CN"/>
        </w:rPr>
        <w:t xml:space="preserve"> only holds for </w:t>
      </w:r>
      <w:r w:rsidR="00801DC6">
        <w:rPr>
          <w:rFonts w:ascii="Times New Roman" w:hAnsi="Times New Roman"/>
          <w:sz w:val="20"/>
          <w:szCs w:val="20"/>
          <w:lang w:val="en-GB" w:eastAsia="zh-CN"/>
        </w:rPr>
        <w:t>SCS</w:t>
      </w:r>
      <w:r w:rsidR="006B3DFA" w:rsidRPr="00493632">
        <w:rPr>
          <w:rFonts w:ascii="Times New Roman" w:hAnsi="Times New Roman"/>
          <w:sz w:val="20"/>
          <w:szCs w:val="20"/>
          <w:lang w:val="en-GB" w:eastAsia="zh-CN"/>
        </w:rPr>
        <w:t>&gt;=30kH)</w:t>
      </w:r>
      <w:r w:rsidR="00525B67" w:rsidRPr="00493632">
        <w:rPr>
          <w:rFonts w:ascii="Times New Roman" w:hAnsi="Times New Roman"/>
          <w:sz w:val="20"/>
          <w:szCs w:val="20"/>
          <w:lang w:val="en-GB" w:eastAsia="zh-CN"/>
        </w:rPr>
        <w:t>, which means D&lt;10msec (the smallest TRS periodic</w:t>
      </w:r>
      <w:r w:rsidR="000A5C18">
        <w:rPr>
          <w:rFonts w:ascii="Times New Roman" w:hAnsi="Times New Roman"/>
          <w:sz w:val="20"/>
          <w:szCs w:val="20"/>
          <w:lang w:val="en-GB" w:eastAsia="zh-CN"/>
        </w:rPr>
        <w:t>i</w:t>
      </w:r>
      <w:r w:rsidR="00525B67" w:rsidRPr="00493632">
        <w:rPr>
          <w:rFonts w:ascii="Times New Roman" w:hAnsi="Times New Roman"/>
          <w:sz w:val="20"/>
          <w:szCs w:val="20"/>
          <w:lang w:val="en-GB" w:eastAsia="zh-CN"/>
        </w:rPr>
        <w:t>ty)</w:t>
      </w:r>
      <w:r w:rsidR="000A5C18">
        <w:rPr>
          <w:rFonts w:ascii="Times New Roman" w:hAnsi="Times New Roman"/>
          <w:sz w:val="20"/>
          <w:szCs w:val="20"/>
          <w:lang w:val="en-GB" w:eastAsia="zh-CN"/>
        </w:rPr>
        <w:t>.</w:t>
      </w:r>
    </w:p>
    <w:p w14:paraId="1B5EE808" w14:textId="595A0EBB" w:rsidR="00AA0AFE" w:rsidRDefault="000202FD" w:rsidP="003E7787">
      <w:pPr>
        <w:jc w:val="both"/>
        <w:rPr>
          <w:b/>
          <w:bCs/>
          <w:lang w:val="en-GB" w:eastAsia="zh-CN"/>
        </w:rPr>
      </w:pPr>
      <w:r w:rsidRPr="00882B85">
        <w:rPr>
          <w:rFonts w:hint="eastAsia"/>
          <w:b/>
          <w:bCs/>
          <w:u w:val="single"/>
          <w:lang w:val="en-GB" w:eastAsia="zh-CN"/>
        </w:rPr>
        <w:t>O</w:t>
      </w:r>
      <w:r w:rsidRPr="00882B85">
        <w:rPr>
          <w:b/>
          <w:bCs/>
          <w:u w:val="single"/>
          <w:lang w:val="en-GB" w:eastAsia="zh-CN"/>
        </w:rPr>
        <w:t>bservation</w:t>
      </w:r>
      <w:r w:rsidR="00882B85" w:rsidRPr="00882B85">
        <w:rPr>
          <w:b/>
          <w:bCs/>
          <w:u w:val="single"/>
          <w:lang w:val="en-GB" w:eastAsia="zh-CN"/>
        </w:rPr>
        <w:t xml:space="preserve"> </w:t>
      </w:r>
      <w:r w:rsidR="004D71FE">
        <w:rPr>
          <w:b/>
          <w:bCs/>
          <w:u w:val="single"/>
          <w:lang w:val="en-GB" w:eastAsia="zh-CN"/>
        </w:rPr>
        <w:t>2</w:t>
      </w:r>
      <w:r w:rsidRPr="00882B85">
        <w:rPr>
          <w:b/>
          <w:bCs/>
          <w:lang w:val="en-GB" w:eastAsia="zh-CN"/>
        </w:rPr>
        <w:t xml:space="preserve">: For </w:t>
      </w:r>
      <w:r w:rsidR="00D01671" w:rsidRPr="00882B85">
        <w:rPr>
          <w:b/>
          <w:bCs/>
          <w:lang w:val="en-GB" w:eastAsia="zh-CN"/>
        </w:rPr>
        <w:t>TDCP</w:t>
      </w:r>
      <w:r w:rsidR="00D01671" w:rsidRPr="00882B85">
        <w:rPr>
          <w:rFonts w:eastAsia="Times New Roman"/>
          <w:b/>
          <w:bCs/>
          <w:szCs w:val="24"/>
          <w:lang w:val="en-GB"/>
        </w:rPr>
        <w:t xml:space="preserve"> </w:t>
      </w:r>
      <w:r w:rsidR="00D01671">
        <w:rPr>
          <w:rFonts w:eastAsia="Times New Roman"/>
          <w:b/>
          <w:bCs/>
          <w:szCs w:val="24"/>
          <w:lang w:val="en-GB"/>
        </w:rPr>
        <w:t xml:space="preserve">report </w:t>
      </w:r>
      <w:r w:rsidR="00D01671" w:rsidRPr="00882B85">
        <w:rPr>
          <w:b/>
          <w:bCs/>
          <w:lang w:val="en-GB" w:eastAsia="zh-CN"/>
        </w:rPr>
        <w:t>configured</w:t>
      </w:r>
      <w:r w:rsidR="00D01671">
        <w:rPr>
          <w:rFonts w:eastAsia="Times New Roman"/>
          <w:b/>
          <w:bCs/>
          <w:szCs w:val="24"/>
          <w:lang w:val="en-GB"/>
        </w:rPr>
        <w:t xml:space="preserve"> with </w:t>
      </w:r>
      <w:r w:rsidRPr="00882B85">
        <w:rPr>
          <w:rFonts w:eastAsia="Times New Roman"/>
          <w:b/>
          <w:bCs/>
          <w:szCs w:val="24"/>
          <w:lang w:val="en-GB"/>
        </w:rPr>
        <w:t>K</w:t>
      </w:r>
      <w:r w:rsidRPr="00882B85">
        <w:rPr>
          <w:rFonts w:eastAsia="Times New Roman"/>
          <w:b/>
          <w:bCs/>
          <w:szCs w:val="24"/>
          <w:vertAlign w:val="subscript"/>
          <w:lang w:val="en-GB"/>
        </w:rPr>
        <w:t>TRS</w:t>
      </w:r>
      <w:r w:rsidRPr="00882B85">
        <w:rPr>
          <w:b/>
          <w:bCs/>
          <w:lang w:val="en-GB" w:eastAsia="zh-CN"/>
        </w:rPr>
        <w:t>&gt;1 resource set</w:t>
      </w:r>
      <w:r w:rsidR="00683656" w:rsidRPr="00882B85">
        <w:rPr>
          <w:b/>
          <w:bCs/>
          <w:lang w:val="en-GB" w:eastAsia="zh-CN"/>
        </w:rPr>
        <w:t>s,</w:t>
      </w:r>
      <w:r w:rsidR="00AA0AFE">
        <w:rPr>
          <w:b/>
          <w:bCs/>
          <w:lang w:val="en-GB" w:eastAsia="zh-CN"/>
        </w:rPr>
        <w:t xml:space="preserve"> in order not to </w:t>
      </w:r>
      <w:r w:rsidR="00730543">
        <w:rPr>
          <w:b/>
          <w:bCs/>
          <w:lang w:val="en-GB" w:eastAsia="zh-CN"/>
        </w:rPr>
        <w:t>imposing new requirements</w:t>
      </w:r>
      <w:r w:rsidR="005B0472">
        <w:rPr>
          <w:b/>
          <w:bCs/>
          <w:lang w:val="en-GB" w:eastAsia="zh-CN"/>
        </w:rPr>
        <w:t xml:space="preserve"> for UE’s DL tracking</w:t>
      </w:r>
      <w:r w:rsidR="00730543">
        <w:rPr>
          <w:b/>
          <w:bCs/>
          <w:lang w:val="en-GB" w:eastAsia="zh-CN"/>
        </w:rPr>
        <w:t>,</w:t>
      </w:r>
      <w:r w:rsidR="00683656" w:rsidRPr="00882B85">
        <w:rPr>
          <w:b/>
          <w:bCs/>
          <w:lang w:val="en-GB" w:eastAsia="zh-CN"/>
        </w:rPr>
        <w:t xml:space="preserve"> </w:t>
      </w:r>
      <w:r w:rsidR="00683656" w:rsidRPr="00882B85">
        <w:rPr>
          <w:rFonts w:eastAsia="Times New Roman"/>
          <w:b/>
          <w:bCs/>
          <w:szCs w:val="24"/>
          <w:lang w:val="en-GB"/>
        </w:rPr>
        <w:t>K</w:t>
      </w:r>
      <w:r w:rsidR="00683656" w:rsidRPr="00882B85">
        <w:rPr>
          <w:rFonts w:eastAsia="Times New Roman"/>
          <w:b/>
          <w:bCs/>
          <w:szCs w:val="24"/>
          <w:vertAlign w:val="subscript"/>
          <w:lang w:val="en-GB"/>
        </w:rPr>
        <w:t>TRS</w:t>
      </w:r>
      <w:r w:rsidR="00683656" w:rsidRPr="00882B85">
        <w:rPr>
          <w:b/>
          <w:bCs/>
          <w:lang w:val="en-GB" w:eastAsia="zh-CN"/>
        </w:rPr>
        <w:t xml:space="preserve">-1 resource set(s) </w:t>
      </w:r>
      <w:r w:rsidR="00AF1031">
        <w:rPr>
          <w:b/>
          <w:bCs/>
          <w:lang w:val="en-GB" w:eastAsia="zh-CN"/>
        </w:rPr>
        <w:t>should not be used</w:t>
      </w:r>
      <w:r w:rsidR="00683656" w:rsidRPr="00882B85">
        <w:rPr>
          <w:b/>
          <w:bCs/>
          <w:lang w:val="en-GB" w:eastAsia="zh-CN"/>
        </w:rPr>
        <w:t xml:space="preserve"> </w:t>
      </w:r>
      <w:r w:rsidR="001C6BB6">
        <w:rPr>
          <w:b/>
          <w:bCs/>
          <w:lang w:val="en-GB" w:eastAsia="zh-CN"/>
        </w:rPr>
        <w:t>for DL tracking.</w:t>
      </w:r>
    </w:p>
    <w:p w14:paraId="5451470C" w14:textId="21F469E9" w:rsidR="000202FD" w:rsidRPr="00882B85" w:rsidRDefault="001C6BB6" w:rsidP="003E7787">
      <w:pPr>
        <w:jc w:val="both"/>
        <w:rPr>
          <w:b/>
          <w:bCs/>
          <w:lang w:val="en-GB" w:eastAsia="zh-CN"/>
        </w:rPr>
      </w:pPr>
      <w:r w:rsidRPr="00882B85">
        <w:rPr>
          <w:rFonts w:hint="eastAsia"/>
          <w:b/>
          <w:bCs/>
          <w:u w:val="single"/>
          <w:lang w:val="en-GB" w:eastAsia="zh-CN"/>
        </w:rPr>
        <w:t>O</w:t>
      </w:r>
      <w:r w:rsidRPr="00882B85">
        <w:rPr>
          <w:b/>
          <w:bCs/>
          <w:u w:val="single"/>
          <w:lang w:val="en-GB" w:eastAsia="zh-CN"/>
        </w:rPr>
        <w:t xml:space="preserve">bservation </w:t>
      </w:r>
      <w:r w:rsidR="004D71FE">
        <w:rPr>
          <w:b/>
          <w:bCs/>
          <w:u w:val="single"/>
          <w:lang w:val="en-GB" w:eastAsia="zh-CN"/>
        </w:rPr>
        <w:t>3</w:t>
      </w:r>
      <w:r w:rsidRPr="00882B85">
        <w:rPr>
          <w:b/>
          <w:bCs/>
          <w:lang w:val="en-GB" w:eastAsia="zh-CN"/>
        </w:rPr>
        <w:t>: For TDCP</w:t>
      </w:r>
      <w:r w:rsidRPr="00882B85">
        <w:rPr>
          <w:rFonts w:eastAsia="Times New Roman"/>
          <w:b/>
          <w:bCs/>
          <w:szCs w:val="24"/>
          <w:lang w:val="en-GB"/>
        </w:rPr>
        <w:t xml:space="preserve"> </w:t>
      </w:r>
      <w:r>
        <w:rPr>
          <w:rFonts w:eastAsia="Times New Roman"/>
          <w:b/>
          <w:bCs/>
          <w:szCs w:val="24"/>
          <w:lang w:val="en-GB"/>
        </w:rPr>
        <w:t xml:space="preserve">report </w:t>
      </w:r>
      <w:r w:rsidRPr="00882B85">
        <w:rPr>
          <w:b/>
          <w:bCs/>
          <w:lang w:val="en-GB" w:eastAsia="zh-CN"/>
        </w:rPr>
        <w:t>configured</w:t>
      </w:r>
      <w:r>
        <w:rPr>
          <w:rFonts w:eastAsia="Times New Roman"/>
          <w:b/>
          <w:bCs/>
          <w:szCs w:val="24"/>
          <w:lang w:val="en-GB"/>
        </w:rPr>
        <w:t xml:space="preserve"> with </w:t>
      </w:r>
      <w:r w:rsidRPr="00882B85">
        <w:rPr>
          <w:rFonts w:eastAsia="Times New Roman"/>
          <w:b/>
          <w:bCs/>
          <w:szCs w:val="24"/>
          <w:lang w:val="en-GB"/>
        </w:rPr>
        <w:t>K</w:t>
      </w:r>
      <w:r w:rsidRPr="00882B85">
        <w:rPr>
          <w:rFonts w:eastAsia="Times New Roman"/>
          <w:b/>
          <w:bCs/>
          <w:szCs w:val="24"/>
          <w:vertAlign w:val="subscript"/>
          <w:lang w:val="en-GB"/>
        </w:rPr>
        <w:t>TRS</w:t>
      </w:r>
      <w:r w:rsidRPr="00882B85">
        <w:rPr>
          <w:b/>
          <w:bCs/>
          <w:lang w:val="en-GB" w:eastAsia="zh-CN"/>
        </w:rPr>
        <w:t>&gt;1 resource sets,</w:t>
      </w:r>
      <w:r w:rsidRPr="001C6BB6">
        <w:rPr>
          <w:rFonts w:eastAsia="Times New Roman"/>
          <w:b/>
          <w:bCs/>
          <w:szCs w:val="24"/>
          <w:lang w:val="en-GB"/>
        </w:rPr>
        <w:t xml:space="preserve"> </w:t>
      </w:r>
      <w:r w:rsidRPr="00882B85">
        <w:rPr>
          <w:rFonts w:eastAsia="Times New Roman"/>
          <w:b/>
          <w:bCs/>
          <w:szCs w:val="24"/>
          <w:lang w:val="en-GB"/>
        </w:rPr>
        <w:t>K</w:t>
      </w:r>
      <w:r w:rsidRPr="00882B85">
        <w:rPr>
          <w:rFonts w:eastAsia="Times New Roman"/>
          <w:b/>
          <w:bCs/>
          <w:szCs w:val="24"/>
          <w:vertAlign w:val="subscript"/>
          <w:lang w:val="en-GB"/>
        </w:rPr>
        <w:t>TRS</w:t>
      </w:r>
      <w:r w:rsidRPr="00882B85">
        <w:rPr>
          <w:b/>
          <w:bCs/>
          <w:lang w:val="en-GB" w:eastAsia="zh-CN"/>
        </w:rPr>
        <w:t>-1 resource set(s)</w:t>
      </w:r>
      <w:r w:rsidR="00001B4F">
        <w:rPr>
          <w:b/>
          <w:bCs/>
          <w:lang w:val="en-GB" w:eastAsia="zh-CN"/>
        </w:rPr>
        <w:t xml:space="preserve"> are</w:t>
      </w:r>
      <w:r>
        <w:rPr>
          <w:b/>
          <w:bCs/>
          <w:lang w:val="en-GB" w:eastAsia="zh-CN"/>
        </w:rPr>
        <w:t xml:space="preserve"> </w:t>
      </w:r>
      <w:r w:rsidR="00001B4F">
        <w:rPr>
          <w:b/>
          <w:bCs/>
          <w:lang w:val="en-GB" w:eastAsia="zh-CN"/>
        </w:rPr>
        <w:t>CSI-RS</w:t>
      </w:r>
      <w:r w:rsidR="006A08E5">
        <w:rPr>
          <w:b/>
          <w:bCs/>
          <w:lang w:val="en-GB" w:eastAsia="zh-CN"/>
        </w:rPr>
        <w:t xml:space="preserve">(s) </w:t>
      </w:r>
      <w:r w:rsidR="00327D70">
        <w:rPr>
          <w:b/>
          <w:bCs/>
          <w:lang w:val="en-GB" w:eastAsia="zh-CN"/>
        </w:rPr>
        <w:t>dedicated for TDCP</w:t>
      </w:r>
      <w:r w:rsidR="00527DDF">
        <w:rPr>
          <w:b/>
          <w:bCs/>
          <w:lang w:val="en-GB" w:eastAsia="zh-CN"/>
        </w:rPr>
        <w:t xml:space="preserve">, which </w:t>
      </w:r>
      <w:r w:rsidR="005627DD">
        <w:rPr>
          <w:b/>
          <w:bCs/>
          <w:lang w:val="en-GB" w:eastAsia="zh-CN"/>
        </w:rPr>
        <w:t>es</w:t>
      </w:r>
      <w:r w:rsidR="00591740">
        <w:rPr>
          <w:b/>
          <w:bCs/>
          <w:lang w:val="en-GB" w:eastAsia="zh-CN"/>
        </w:rPr>
        <w:t>s</w:t>
      </w:r>
      <w:r w:rsidR="005627DD">
        <w:rPr>
          <w:b/>
          <w:bCs/>
          <w:lang w:val="en-GB" w:eastAsia="zh-CN"/>
        </w:rPr>
        <w:t>entially</w:t>
      </w:r>
      <w:r w:rsidR="00527DDF">
        <w:rPr>
          <w:b/>
          <w:bCs/>
          <w:lang w:val="en-GB" w:eastAsia="zh-CN"/>
        </w:rPr>
        <w:t xml:space="preserve"> makes them not TRS</w:t>
      </w:r>
      <w:r w:rsidR="00013C85" w:rsidRPr="00882B85">
        <w:rPr>
          <w:b/>
          <w:bCs/>
          <w:lang w:val="en-GB" w:eastAsia="zh-CN"/>
        </w:rPr>
        <w:t xml:space="preserve">. </w:t>
      </w:r>
    </w:p>
    <w:p w14:paraId="4F83853C" w14:textId="552A6BE2" w:rsidR="00A31FCE" w:rsidRDefault="00CB26E9" w:rsidP="00130D49">
      <w:pPr>
        <w:jc w:val="both"/>
        <w:rPr>
          <w:lang w:val="en-GB" w:eastAsia="zh-CN"/>
        </w:rPr>
      </w:pPr>
      <w:r>
        <w:rPr>
          <w:lang w:val="en-GB" w:eastAsia="zh-CN"/>
        </w:rPr>
        <w:t>For</w:t>
      </w:r>
      <w:r w:rsidR="00130D49" w:rsidRPr="000D485C">
        <w:rPr>
          <w:lang w:val="en-GB" w:eastAsia="zh-CN"/>
        </w:rPr>
        <w:t xml:space="preserve"> the</w:t>
      </w:r>
      <w:r>
        <w:rPr>
          <w:lang w:val="en-GB" w:eastAsia="zh-CN"/>
        </w:rPr>
        <w:t>se</w:t>
      </w:r>
      <w:r w:rsidR="00130D49" w:rsidRPr="000D485C">
        <w:rPr>
          <w:lang w:val="en-GB" w:eastAsia="zh-CN"/>
        </w:rPr>
        <w:t xml:space="preserve"> other K</w:t>
      </w:r>
      <w:r w:rsidR="00130D49" w:rsidRPr="000D485C">
        <w:rPr>
          <w:vertAlign w:val="subscript"/>
          <w:lang w:val="en-GB" w:eastAsia="zh-CN"/>
        </w:rPr>
        <w:t>TRS</w:t>
      </w:r>
      <w:r w:rsidR="00130D49" w:rsidRPr="000D485C">
        <w:rPr>
          <w:lang w:val="en-GB" w:eastAsia="zh-CN"/>
        </w:rPr>
        <w:t xml:space="preserve">-1 </w:t>
      </w:r>
      <w:r w:rsidR="00AD0CA2">
        <w:rPr>
          <w:lang w:val="en-GB" w:eastAsia="zh-CN"/>
        </w:rPr>
        <w:t xml:space="preserve">resource </w:t>
      </w:r>
      <w:r w:rsidR="00130D49" w:rsidRPr="000D485C">
        <w:rPr>
          <w:lang w:val="en-GB" w:eastAsia="zh-CN"/>
        </w:rPr>
        <w:t>set</w:t>
      </w:r>
      <w:r w:rsidR="00AD0CA2">
        <w:rPr>
          <w:lang w:val="en-GB" w:eastAsia="zh-CN"/>
        </w:rPr>
        <w:t>(</w:t>
      </w:r>
      <w:r w:rsidR="00130D49" w:rsidRPr="000D485C">
        <w:rPr>
          <w:lang w:val="en-GB" w:eastAsia="zh-CN"/>
        </w:rPr>
        <w:t>s</w:t>
      </w:r>
      <w:r w:rsidR="00AD0CA2">
        <w:rPr>
          <w:lang w:val="en-GB" w:eastAsia="zh-CN"/>
        </w:rPr>
        <w:t>)</w:t>
      </w:r>
      <w:r w:rsidR="005D7867">
        <w:rPr>
          <w:lang w:val="en-GB" w:eastAsia="zh-CN"/>
        </w:rPr>
        <w:t xml:space="preserve">, </w:t>
      </w:r>
      <w:r w:rsidR="0001255B">
        <w:rPr>
          <w:lang w:val="en-GB" w:eastAsia="zh-CN"/>
        </w:rPr>
        <w:t>one single</w:t>
      </w:r>
      <w:r w:rsidR="005D7867">
        <w:rPr>
          <w:lang w:val="en-GB" w:eastAsia="zh-CN"/>
        </w:rPr>
        <w:t xml:space="preserve"> resource can work for autocorrelation (TDCP) calculation</w:t>
      </w:r>
      <w:r w:rsidR="00BC05B4">
        <w:rPr>
          <w:lang w:val="en-GB" w:eastAsia="zh-CN"/>
        </w:rPr>
        <w:t xml:space="preserve"> – it</w:t>
      </w:r>
      <w:r w:rsidR="00130D49" w:rsidRPr="000D485C">
        <w:rPr>
          <w:lang w:val="en-GB" w:eastAsia="zh-CN"/>
        </w:rPr>
        <w:t xml:space="preserve"> may not need as large as 4 </w:t>
      </w:r>
      <w:r w:rsidR="00BC05B4">
        <w:rPr>
          <w:lang w:val="en-GB" w:eastAsia="zh-CN"/>
        </w:rPr>
        <w:t>or 2</w:t>
      </w:r>
      <w:r w:rsidR="00130D49" w:rsidRPr="000D485C">
        <w:rPr>
          <w:lang w:val="en-GB" w:eastAsia="zh-CN"/>
        </w:rPr>
        <w:t xml:space="preserve"> resources. In our view, larger than 1 resource</w:t>
      </w:r>
      <w:r w:rsidR="00CC556B">
        <w:rPr>
          <w:lang w:val="en-GB" w:eastAsia="zh-CN"/>
        </w:rPr>
        <w:t xml:space="preserve"> (pair) for autocorrelation calculation</w:t>
      </w:r>
      <w:r w:rsidR="00130D49" w:rsidRPr="000D485C">
        <w:rPr>
          <w:lang w:val="en-GB" w:eastAsia="zh-CN"/>
        </w:rPr>
        <w:t xml:space="preserve"> can be wasteful</w:t>
      </w:r>
      <w:r w:rsidR="00CC556B">
        <w:rPr>
          <w:lang w:val="en-GB" w:eastAsia="zh-CN"/>
        </w:rPr>
        <w:t xml:space="preserve">, </w:t>
      </w:r>
      <w:r w:rsidR="006B0C4E">
        <w:rPr>
          <w:lang w:val="en-GB" w:eastAsia="zh-CN"/>
        </w:rPr>
        <w:t xml:space="preserve">for example, </w:t>
      </w:r>
      <w:r w:rsidR="00390B7F">
        <w:rPr>
          <w:lang w:val="en-GB" w:eastAsia="zh-CN"/>
        </w:rPr>
        <w:t xml:space="preserve">under a </w:t>
      </w:r>
      <w:r w:rsidR="007C5C68">
        <w:rPr>
          <w:lang w:val="en-GB" w:eastAsia="zh-CN"/>
        </w:rPr>
        <w:t>scenario</w:t>
      </w:r>
      <w:r w:rsidR="00390B7F">
        <w:rPr>
          <w:lang w:val="en-GB" w:eastAsia="zh-CN"/>
        </w:rPr>
        <w:t xml:space="preserve"> whe</w:t>
      </w:r>
      <w:r w:rsidR="00A21EAF">
        <w:rPr>
          <w:lang w:val="en-GB" w:eastAsia="zh-CN"/>
        </w:rPr>
        <w:t>re</w:t>
      </w:r>
      <w:r w:rsidR="00CC556B">
        <w:rPr>
          <w:lang w:val="en-GB" w:eastAsia="zh-CN"/>
        </w:rPr>
        <w:t xml:space="preserve"> SNR is not </w:t>
      </w:r>
      <w:r w:rsidR="002B1200">
        <w:rPr>
          <w:lang w:val="en-GB" w:eastAsia="zh-CN"/>
        </w:rPr>
        <w:t>a</w:t>
      </w:r>
      <w:r w:rsidR="00CC556B">
        <w:rPr>
          <w:lang w:val="en-GB" w:eastAsia="zh-CN"/>
        </w:rPr>
        <w:t xml:space="preserve"> </w:t>
      </w:r>
      <w:r w:rsidR="00240D4B">
        <w:rPr>
          <w:lang w:val="en-GB" w:eastAsia="zh-CN"/>
        </w:rPr>
        <w:t>big</w:t>
      </w:r>
      <w:r w:rsidR="002B1200">
        <w:rPr>
          <w:lang w:val="en-GB" w:eastAsia="zh-CN"/>
        </w:rPr>
        <w:t xml:space="preserve"> concern</w:t>
      </w:r>
      <w:r w:rsidR="00AE1DF7">
        <w:rPr>
          <w:lang w:val="en-GB" w:eastAsia="zh-CN"/>
        </w:rPr>
        <w:t>, e.g. bandwidth not too small</w:t>
      </w:r>
      <w:r w:rsidR="00130D49" w:rsidRPr="000D485C">
        <w:rPr>
          <w:lang w:val="en-GB" w:eastAsia="zh-CN"/>
        </w:rPr>
        <w:t xml:space="preserve">. </w:t>
      </w:r>
      <w:r w:rsidR="001B4B9E">
        <w:rPr>
          <w:lang w:val="en-GB" w:eastAsia="zh-CN"/>
        </w:rPr>
        <w:t xml:space="preserve">Besides, even if </w:t>
      </w:r>
      <w:r w:rsidR="00A21EAF">
        <w:rPr>
          <w:lang w:val="en-GB" w:eastAsia="zh-CN"/>
        </w:rPr>
        <w:t xml:space="preserve">motivated for SNR, there are other ways to </w:t>
      </w:r>
      <w:r w:rsidR="0075786A">
        <w:rPr>
          <w:lang w:val="en-GB" w:eastAsia="zh-CN"/>
        </w:rPr>
        <w:t>increase it e.g. power boosting</w:t>
      </w:r>
      <w:r w:rsidR="008965FD">
        <w:rPr>
          <w:lang w:val="en-GB" w:eastAsia="zh-CN"/>
        </w:rPr>
        <w:t xml:space="preserve"> on these TRS </w:t>
      </w:r>
      <w:proofErr w:type="spellStart"/>
      <w:r w:rsidR="008965FD">
        <w:rPr>
          <w:lang w:val="en-GB" w:eastAsia="zh-CN"/>
        </w:rPr>
        <w:t>REs</w:t>
      </w:r>
      <w:r w:rsidR="0075786A">
        <w:rPr>
          <w:lang w:val="en-GB" w:eastAsia="zh-CN"/>
        </w:rPr>
        <w:t>.</w:t>
      </w:r>
      <w:proofErr w:type="spellEnd"/>
    </w:p>
    <w:p w14:paraId="0A506C08" w14:textId="2E3D2472" w:rsidR="00DB782B" w:rsidRDefault="00792557" w:rsidP="00130D49">
      <w:pPr>
        <w:jc w:val="both"/>
        <w:rPr>
          <w:lang w:val="en-GB" w:eastAsia="zh-CN"/>
        </w:rPr>
      </w:pPr>
      <w:r>
        <w:rPr>
          <w:lang w:val="en-GB" w:eastAsia="zh-CN"/>
        </w:rPr>
        <w:t>One</w:t>
      </w:r>
      <w:r w:rsidR="00DB782B">
        <w:rPr>
          <w:lang w:val="en-GB" w:eastAsia="zh-CN"/>
        </w:rPr>
        <w:t xml:space="preserve"> additional </w:t>
      </w:r>
      <w:r w:rsidR="00416C57">
        <w:rPr>
          <w:lang w:val="en-GB" w:eastAsia="zh-CN"/>
        </w:rPr>
        <w:t>consideration</w:t>
      </w:r>
      <w:r w:rsidR="00A35D6B">
        <w:rPr>
          <w:lang w:val="en-GB" w:eastAsia="zh-CN"/>
        </w:rPr>
        <w:t xml:space="preserve"> is,</w:t>
      </w:r>
      <w:r w:rsidR="00416C57">
        <w:rPr>
          <w:lang w:val="en-GB" w:eastAsia="zh-CN"/>
        </w:rPr>
        <w:t xml:space="preserve"> TDCP with smaller delay </w:t>
      </w:r>
      <w:r w:rsidR="00D11D0C">
        <w:rPr>
          <w:lang w:val="en-GB" w:eastAsia="zh-CN"/>
        </w:rPr>
        <w:t xml:space="preserve">generally </w:t>
      </w:r>
      <w:r w:rsidR="00C6559C">
        <w:rPr>
          <w:lang w:val="en-GB" w:eastAsia="zh-CN"/>
        </w:rPr>
        <w:t>require</w:t>
      </w:r>
      <w:r w:rsidR="00A35D6B">
        <w:rPr>
          <w:lang w:val="en-GB" w:eastAsia="zh-CN"/>
        </w:rPr>
        <w:t xml:space="preserve">s higher SNR </w:t>
      </w:r>
      <w:r w:rsidR="00386643">
        <w:rPr>
          <w:lang w:val="en-GB" w:eastAsia="zh-CN"/>
        </w:rPr>
        <w:t xml:space="preserve">due to </w:t>
      </w:r>
      <w:r w:rsidR="00C6559C">
        <w:rPr>
          <w:lang w:val="en-GB" w:eastAsia="zh-CN"/>
        </w:rPr>
        <w:t xml:space="preserve">higher </w:t>
      </w:r>
      <w:r w:rsidR="00D11D0C">
        <w:rPr>
          <w:lang w:val="en-GB" w:eastAsia="zh-CN"/>
        </w:rPr>
        <w:t xml:space="preserve">precision </w:t>
      </w:r>
      <w:r w:rsidR="005C5C78">
        <w:rPr>
          <w:lang w:val="en-GB" w:eastAsia="zh-CN"/>
        </w:rPr>
        <w:t>n</w:t>
      </w:r>
      <w:r w:rsidR="00C6559C">
        <w:rPr>
          <w:lang w:val="en-GB" w:eastAsia="zh-CN"/>
        </w:rPr>
        <w:t>eed</w:t>
      </w:r>
      <w:r w:rsidR="005C5C78">
        <w:rPr>
          <w:lang w:val="en-GB" w:eastAsia="zh-CN"/>
        </w:rPr>
        <w:t>ed</w:t>
      </w:r>
      <w:r w:rsidR="00D11D0C">
        <w:rPr>
          <w:lang w:val="en-GB" w:eastAsia="zh-CN"/>
        </w:rPr>
        <w:t xml:space="preserve"> by </w:t>
      </w:r>
      <w:r w:rsidR="00386643">
        <w:rPr>
          <w:lang w:val="en-GB" w:eastAsia="zh-CN"/>
        </w:rPr>
        <w:t xml:space="preserve">larger correlation </w:t>
      </w:r>
      <w:r>
        <w:rPr>
          <w:lang w:val="en-GB" w:eastAsia="zh-CN"/>
        </w:rPr>
        <w:t xml:space="preserve">value </w:t>
      </w:r>
      <w:r w:rsidR="00386643">
        <w:rPr>
          <w:lang w:val="en-GB" w:eastAsia="zh-CN"/>
        </w:rPr>
        <w:t>closer to 1.</w:t>
      </w:r>
      <w:r w:rsidR="00302572">
        <w:rPr>
          <w:lang w:val="en-GB" w:eastAsia="zh-CN"/>
        </w:rPr>
        <w:t xml:space="preserve"> As for intra-set </w:t>
      </w:r>
      <w:r w:rsidR="00621EFD">
        <w:rPr>
          <w:lang w:val="en-GB" w:eastAsia="zh-CN"/>
        </w:rPr>
        <w:t xml:space="preserve">small </w:t>
      </w:r>
      <w:r w:rsidR="00670F81">
        <w:rPr>
          <w:lang w:val="en-GB" w:eastAsia="zh-CN"/>
        </w:rPr>
        <w:t>delay</w:t>
      </w:r>
      <w:r w:rsidR="00621EFD">
        <w:rPr>
          <w:lang w:val="en-GB" w:eastAsia="zh-CN"/>
        </w:rPr>
        <w:t>s</w:t>
      </w:r>
      <w:r w:rsidR="00670F81">
        <w:rPr>
          <w:lang w:val="en-GB" w:eastAsia="zh-CN"/>
        </w:rPr>
        <w:t xml:space="preserve"> D = 4</w:t>
      </w:r>
      <w:r w:rsidR="004B4B04">
        <w:rPr>
          <w:lang w:val="en-GB" w:eastAsia="zh-CN"/>
        </w:rPr>
        <w:t xml:space="preserve"> </w:t>
      </w:r>
      <w:r w:rsidR="00670F81">
        <w:rPr>
          <w:lang w:val="en-GB" w:eastAsia="zh-CN"/>
        </w:rPr>
        <w:t>symbol</w:t>
      </w:r>
      <w:r w:rsidR="004B4B04">
        <w:rPr>
          <w:lang w:val="en-GB" w:eastAsia="zh-CN"/>
        </w:rPr>
        <w:t>s</w:t>
      </w:r>
      <w:r w:rsidR="00670F81">
        <w:rPr>
          <w:lang w:val="en-GB" w:eastAsia="zh-CN"/>
        </w:rPr>
        <w:t xml:space="preserve"> or 1</w:t>
      </w:r>
      <w:r w:rsidR="00876BB0">
        <w:rPr>
          <w:lang w:val="en-GB" w:eastAsia="zh-CN"/>
        </w:rPr>
        <w:t xml:space="preserve"> </w:t>
      </w:r>
      <w:r w:rsidR="00670F81">
        <w:rPr>
          <w:lang w:val="en-GB" w:eastAsia="zh-CN"/>
        </w:rPr>
        <w:t xml:space="preserve">slot, </w:t>
      </w:r>
      <w:r w:rsidR="00621EFD">
        <w:rPr>
          <w:lang w:val="en-GB" w:eastAsia="zh-CN"/>
        </w:rPr>
        <w:t xml:space="preserve">a 4-resource TRS set#1 only supports </w:t>
      </w:r>
      <w:r w:rsidR="00670F81">
        <w:rPr>
          <w:lang w:val="en-GB" w:eastAsia="zh-CN"/>
        </w:rPr>
        <w:t xml:space="preserve">at most </w:t>
      </w:r>
      <w:r w:rsidR="00AA5861">
        <w:rPr>
          <w:lang w:val="en-GB" w:eastAsia="zh-CN"/>
        </w:rPr>
        <w:t>2</w:t>
      </w:r>
      <w:r w:rsidR="00670F81">
        <w:rPr>
          <w:lang w:val="en-GB" w:eastAsia="zh-CN"/>
        </w:rPr>
        <w:t xml:space="preserve"> resource</w:t>
      </w:r>
      <w:r w:rsidR="007E6923">
        <w:rPr>
          <w:lang w:val="en-GB" w:eastAsia="zh-CN"/>
        </w:rPr>
        <w:t xml:space="preserve"> </w:t>
      </w:r>
      <w:r w:rsidR="00670F81">
        <w:rPr>
          <w:lang w:val="en-GB" w:eastAsia="zh-CN"/>
        </w:rPr>
        <w:t>pairs</w:t>
      </w:r>
      <w:r w:rsidR="007E6923">
        <w:rPr>
          <w:lang w:val="en-GB" w:eastAsia="zh-CN"/>
        </w:rPr>
        <w:t xml:space="preserve"> for</w:t>
      </w:r>
      <w:r w:rsidR="005D5FA4">
        <w:rPr>
          <w:lang w:val="en-GB" w:eastAsia="zh-CN"/>
        </w:rPr>
        <w:t xml:space="preserve"> TDCP measurement</w:t>
      </w:r>
      <w:r w:rsidR="00AA5861">
        <w:rPr>
          <w:lang w:val="en-GB" w:eastAsia="zh-CN"/>
        </w:rPr>
        <w:t>. Then for</w:t>
      </w:r>
      <w:r w:rsidR="005D5FA4">
        <w:rPr>
          <w:lang w:val="en-GB" w:eastAsia="zh-CN"/>
        </w:rPr>
        <w:t xml:space="preserve"> larger delays D&gt;=2</w:t>
      </w:r>
      <w:r w:rsidR="004B4B04">
        <w:rPr>
          <w:lang w:val="en-GB" w:eastAsia="zh-CN"/>
        </w:rPr>
        <w:t xml:space="preserve"> </w:t>
      </w:r>
      <w:r w:rsidR="005D5FA4">
        <w:rPr>
          <w:lang w:val="en-GB" w:eastAsia="zh-CN"/>
        </w:rPr>
        <w:t>slot</w:t>
      </w:r>
      <w:r w:rsidR="004B4B04">
        <w:rPr>
          <w:lang w:val="en-GB" w:eastAsia="zh-CN"/>
        </w:rPr>
        <w:t>s</w:t>
      </w:r>
      <w:r w:rsidR="006A40F2">
        <w:rPr>
          <w:lang w:val="en-GB" w:eastAsia="zh-CN"/>
        </w:rPr>
        <w:t>, it is not reasonable to</w:t>
      </w:r>
      <w:r w:rsidR="00135B9B">
        <w:rPr>
          <w:lang w:val="en-GB" w:eastAsia="zh-CN"/>
        </w:rPr>
        <w:t xml:space="preserve"> require </w:t>
      </w:r>
      <w:r w:rsidR="0081385A">
        <w:rPr>
          <w:lang w:val="en-GB" w:eastAsia="zh-CN"/>
        </w:rPr>
        <w:t xml:space="preserve">as large as a fixed </w:t>
      </w:r>
      <w:r w:rsidR="00257593">
        <w:rPr>
          <w:lang w:val="en-GB" w:eastAsia="zh-CN"/>
        </w:rPr>
        <w:t xml:space="preserve">number of </w:t>
      </w:r>
      <w:r w:rsidR="0081385A">
        <w:rPr>
          <w:lang w:val="en-GB" w:eastAsia="zh-CN"/>
        </w:rPr>
        <w:t>4 resource pairs</w:t>
      </w:r>
      <w:r w:rsidR="00FB1969">
        <w:rPr>
          <w:lang w:val="en-GB" w:eastAsia="zh-CN"/>
        </w:rPr>
        <w:t>, as depicted in</w:t>
      </w:r>
      <w:r w:rsidR="002A3842">
        <w:rPr>
          <w:lang w:val="en-GB" w:eastAsia="zh-CN"/>
        </w:rPr>
        <w:t xml:space="preserve"> </w:t>
      </w:r>
      <w:r w:rsidR="002A3842">
        <w:rPr>
          <w:lang w:val="en-GB" w:eastAsia="zh-CN"/>
        </w:rPr>
        <w:fldChar w:fldCharType="begin"/>
      </w:r>
      <w:r w:rsidR="002A3842">
        <w:rPr>
          <w:lang w:val="en-GB" w:eastAsia="zh-CN"/>
        </w:rPr>
        <w:instrText xml:space="preserve"> REF _Ref142523055 \h </w:instrText>
      </w:r>
      <w:r w:rsidR="002A3842">
        <w:rPr>
          <w:lang w:val="en-GB" w:eastAsia="zh-CN"/>
        </w:rPr>
      </w:r>
      <w:r w:rsidR="002A3842">
        <w:rPr>
          <w:lang w:val="en-GB" w:eastAsia="zh-CN"/>
        </w:rPr>
        <w:fldChar w:fldCharType="separate"/>
      </w:r>
      <w:r w:rsidR="00D02437">
        <w:t xml:space="preserve">Figure </w:t>
      </w:r>
      <w:r w:rsidR="00D02437">
        <w:rPr>
          <w:noProof/>
        </w:rPr>
        <w:t>5</w:t>
      </w:r>
      <w:r w:rsidR="002A3842">
        <w:rPr>
          <w:lang w:val="en-GB" w:eastAsia="zh-CN"/>
        </w:rPr>
        <w:fldChar w:fldCharType="end"/>
      </w:r>
      <w:r w:rsidR="0081385A">
        <w:rPr>
          <w:lang w:val="en-GB" w:eastAsia="zh-CN"/>
        </w:rPr>
        <w:t>.</w:t>
      </w:r>
    </w:p>
    <w:p w14:paraId="0543F848" w14:textId="77777777" w:rsidR="000D0FDB" w:rsidRDefault="000D0FDB" w:rsidP="00130D49">
      <w:pPr>
        <w:jc w:val="both"/>
        <w:rPr>
          <w:lang w:val="en-GB" w:eastAsia="zh-CN"/>
        </w:rPr>
      </w:pPr>
    </w:p>
    <w:p w14:paraId="72177F04" w14:textId="67D161DF" w:rsidR="00667D4E" w:rsidRDefault="00B32A67" w:rsidP="00667D4E">
      <w:pPr>
        <w:keepNext/>
        <w:jc w:val="center"/>
      </w:pPr>
      <w:r w:rsidRPr="00B32A67">
        <w:rPr>
          <w:noProof/>
        </w:rPr>
        <w:lastRenderedPageBreak/>
        <w:drawing>
          <wp:inline distT="0" distB="0" distL="0" distR="0" wp14:anchorId="0CA6DD95" wp14:editId="21D96829">
            <wp:extent cx="3171700" cy="265314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071" cy="265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9CEBC" w14:textId="55B07D5B" w:rsidR="000D0FDB" w:rsidRDefault="00667D4E" w:rsidP="00667D4E">
      <w:pPr>
        <w:pStyle w:val="Caption"/>
        <w:jc w:val="center"/>
        <w:rPr>
          <w:lang w:val="en-GB" w:eastAsia="zh-CN"/>
        </w:rPr>
      </w:pPr>
      <w:bookmarkStart w:id="17" w:name="_Ref142523055"/>
      <w:r>
        <w:t xml:space="preserve">Figure </w:t>
      </w:r>
      <w:r w:rsidR="00B0625F">
        <w:fldChar w:fldCharType="begin"/>
      </w:r>
      <w:r w:rsidR="00B0625F">
        <w:instrText xml:space="preserve"> SEQ Figure \* ARABIC </w:instrText>
      </w:r>
      <w:r w:rsidR="00B0625F">
        <w:fldChar w:fldCharType="separate"/>
      </w:r>
      <w:r w:rsidR="00D02437">
        <w:rPr>
          <w:noProof/>
        </w:rPr>
        <w:t>5</w:t>
      </w:r>
      <w:r w:rsidR="00B0625F">
        <w:rPr>
          <w:noProof/>
        </w:rPr>
        <w:fldChar w:fldCharType="end"/>
      </w:r>
      <w:bookmarkEnd w:id="17"/>
      <w:r w:rsidR="0017148C">
        <w:t>. A remaining other set#2 with 2 or 1 resources</w:t>
      </w:r>
      <w:r w:rsidR="00CF159A">
        <w:t>, for cross-set delay D &gt;= slots</w:t>
      </w:r>
    </w:p>
    <w:p w14:paraId="64B15682" w14:textId="77777777" w:rsidR="000D0FDB" w:rsidRPr="000D0FDB" w:rsidRDefault="000D0FDB" w:rsidP="00130D49">
      <w:pPr>
        <w:jc w:val="both"/>
        <w:rPr>
          <w:lang w:val="en-GB" w:eastAsia="zh-CN"/>
        </w:rPr>
      </w:pPr>
    </w:p>
    <w:p w14:paraId="70F72917" w14:textId="54EDCB5A" w:rsidR="00646FC8" w:rsidRDefault="00646FC8" w:rsidP="00130D4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herefore, we propose:</w:t>
      </w:r>
    </w:p>
    <w:p w14:paraId="5F0A2E27" w14:textId="0A360E2C" w:rsidR="00646FC8" w:rsidRDefault="0076247E" w:rsidP="00130D49">
      <w:pPr>
        <w:jc w:val="both"/>
        <w:rPr>
          <w:lang w:val="en-GB" w:eastAsia="zh-CN"/>
        </w:rPr>
      </w:pPr>
      <w:r>
        <w:rPr>
          <w:b/>
          <w:bCs/>
          <w:u w:val="single"/>
          <w:lang w:val="en-GB" w:eastAsia="zh-CN"/>
        </w:rPr>
        <w:t xml:space="preserve">Proposal </w:t>
      </w:r>
      <w:r w:rsidR="004D71FE">
        <w:rPr>
          <w:b/>
          <w:bCs/>
          <w:u w:val="single"/>
          <w:lang w:val="en-GB" w:eastAsia="zh-CN"/>
        </w:rPr>
        <w:t>15</w:t>
      </w:r>
      <w:r w:rsidR="00646FC8" w:rsidRPr="00882B85">
        <w:rPr>
          <w:b/>
          <w:bCs/>
          <w:lang w:val="en-GB" w:eastAsia="zh-CN"/>
        </w:rPr>
        <w:t>: For</w:t>
      </w:r>
      <w:r>
        <w:rPr>
          <w:b/>
          <w:bCs/>
          <w:lang w:val="en-GB" w:eastAsia="zh-CN"/>
        </w:rPr>
        <w:t xml:space="preserve"> TDCP, </w:t>
      </w:r>
      <w:r w:rsidR="00DB5AA8">
        <w:rPr>
          <w:b/>
          <w:bCs/>
          <w:lang w:val="en-GB" w:eastAsia="zh-CN"/>
        </w:rPr>
        <w:t>when</w:t>
      </w:r>
      <w:r w:rsidRPr="0076247E">
        <w:rPr>
          <w:b/>
          <w:bCs/>
          <w:lang w:val="en-GB" w:eastAsia="zh-CN"/>
        </w:rPr>
        <w:t xml:space="preserve"> K</w:t>
      </w:r>
      <w:r w:rsidRPr="0076247E">
        <w:rPr>
          <w:b/>
          <w:bCs/>
          <w:vertAlign w:val="subscript"/>
          <w:lang w:val="en-GB" w:eastAsia="zh-CN"/>
        </w:rPr>
        <w:t>TRS</w:t>
      </w:r>
      <w:r w:rsidRPr="0076247E">
        <w:rPr>
          <w:b/>
          <w:bCs/>
          <w:lang w:val="en-GB" w:eastAsia="zh-CN"/>
        </w:rPr>
        <w:t>&gt;1 resource sets configured</w:t>
      </w:r>
      <w:r>
        <w:rPr>
          <w:b/>
          <w:bCs/>
          <w:lang w:val="en-GB" w:eastAsia="zh-CN"/>
        </w:rPr>
        <w:t xml:space="preserve">, </w:t>
      </w:r>
      <w:r w:rsidR="00DB5AA8">
        <w:rPr>
          <w:b/>
          <w:bCs/>
          <w:lang w:val="en-GB" w:eastAsia="zh-CN"/>
        </w:rPr>
        <w:t>the num</w:t>
      </w:r>
      <w:r w:rsidR="00EA6F16">
        <w:rPr>
          <w:b/>
          <w:bCs/>
          <w:lang w:val="en-GB" w:eastAsia="zh-CN"/>
        </w:rPr>
        <w:t>b</w:t>
      </w:r>
      <w:r w:rsidR="00DB5AA8">
        <w:rPr>
          <w:b/>
          <w:bCs/>
          <w:lang w:val="en-GB" w:eastAsia="zh-CN"/>
        </w:rPr>
        <w:t xml:space="preserve">er of </w:t>
      </w:r>
      <w:r w:rsidR="00EA6F16">
        <w:rPr>
          <w:b/>
          <w:bCs/>
          <w:lang w:val="en-GB" w:eastAsia="zh-CN"/>
        </w:rPr>
        <w:t xml:space="preserve">resources for </w:t>
      </w:r>
      <w:r w:rsidR="00DB5AA8">
        <w:rPr>
          <w:b/>
          <w:bCs/>
          <w:lang w:val="en-GB" w:eastAsia="zh-CN"/>
        </w:rPr>
        <w:t xml:space="preserve">other </w:t>
      </w:r>
      <w:r w:rsidR="00DB5AA8" w:rsidRPr="0076247E">
        <w:rPr>
          <w:b/>
          <w:bCs/>
          <w:lang w:val="en-GB" w:eastAsia="zh-CN"/>
        </w:rPr>
        <w:t>K</w:t>
      </w:r>
      <w:r w:rsidR="00DB5AA8" w:rsidRPr="0076247E">
        <w:rPr>
          <w:b/>
          <w:bCs/>
          <w:vertAlign w:val="subscript"/>
          <w:lang w:val="en-GB" w:eastAsia="zh-CN"/>
        </w:rPr>
        <w:t>TRS</w:t>
      </w:r>
      <w:r w:rsidR="00DB5AA8">
        <w:rPr>
          <w:b/>
          <w:bCs/>
          <w:lang w:val="en-GB" w:eastAsia="zh-CN"/>
        </w:rPr>
        <w:t>-1</w:t>
      </w:r>
      <w:r w:rsidR="00EA6F16">
        <w:rPr>
          <w:b/>
          <w:bCs/>
          <w:lang w:val="en-GB" w:eastAsia="zh-CN"/>
        </w:rPr>
        <w:t xml:space="preserve"> set(s) is {1,2,4} configurable</w:t>
      </w:r>
      <w:r w:rsidR="001B19CC">
        <w:rPr>
          <w:b/>
          <w:bCs/>
          <w:lang w:val="en-GB" w:eastAsia="zh-CN"/>
        </w:rPr>
        <w:t>, regardless of the number of set</w:t>
      </w:r>
      <w:r w:rsidR="003373E9">
        <w:rPr>
          <w:b/>
          <w:bCs/>
          <w:lang w:val="en-GB" w:eastAsia="zh-CN"/>
        </w:rPr>
        <w:t>#1</w:t>
      </w:r>
      <w:r w:rsidR="000002AD">
        <w:rPr>
          <w:b/>
          <w:bCs/>
          <w:lang w:val="en-GB" w:eastAsia="zh-CN"/>
        </w:rPr>
        <w:t>(TRS)</w:t>
      </w:r>
      <w:r w:rsidR="003373E9">
        <w:rPr>
          <w:b/>
          <w:bCs/>
          <w:lang w:val="en-GB" w:eastAsia="zh-CN"/>
        </w:rPr>
        <w:t>’s resources</w:t>
      </w:r>
      <w:r w:rsidR="00EA6F16">
        <w:rPr>
          <w:b/>
          <w:bCs/>
          <w:lang w:val="en-GB" w:eastAsia="zh-CN"/>
        </w:rPr>
        <w:t>.</w:t>
      </w:r>
    </w:p>
    <w:p w14:paraId="7491FE8A" w14:textId="601BF418" w:rsidR="00914E34" w:rsidRPr="00130D49" w:rsidRDefault="00914E34" w:rsidP="00914E3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noted that, it does not violate WID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_Ref131795841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D02437">
        <w:rPr>
          <w:lang w:val="en-GB" w:eastAsia="zh-CN"/>
        </w:rPr>
        <w:t>[1]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objective description: “</w:t>
      </w:r>
      <w:r w:rsidRPr="00F85229">
        <w:rPr>
          <w:bCs/>
        </w:rPr>
        <w:t>UE reporting of time-domain channel properties measured via CSI-RS for tracking</w:t>
      </w:r>
      <w:r>
        <w:rPr>
          <w:bCs/>
        </w:rPr>
        <w:t xml:space="preserve">.” – It requires TDCP measured via TRS, but not limited to be only via TRS. </w:t>
      </w:r>
      <w:r w:rsidR="003B0666">
        <w:rPr>
          <w:bCs/>
        </w:rPr>
        <w:t>Therefore</w:t>
      </w:r>
      <w:r>
        <w:rPr>
          <w:bCs/>
        </w:rPr>
        <w:t>,</w:t>
      </w:r>
      <w:r w:rsidR="007B1D93">
        <w:rPr>
          <w:bCs/>
        </w:rPr>
        <w:t xml:space="preserve"> it is OK for the</w:t>
      </w:r>
      <w:r>
        <w:rPr>
          <w:bCs/>
        </w:rPr>
        <w:t xml:space="preserve"> </w:t>
      </w:r>
      <w:r w:rsidR="00784580">
        <w:rPr>
          <w:bCs/>
        </w:rPr>
        <w:t xml:space="preserve">other </w:t>
      </w:r>
      <w:r w:rsidR="003B0666" w:rsidRPr="007B1D93">
        <w:rPr>
          <w:rFonts w:eastAsia="Times New Roman"/>
          <w:szCs w:val="24"/>
          <w:lang w:val="en-GB"/>
        </w:rPr>
        <w:t>K</w:t>
      </w:r>
      <w:r w:rsidR="003B0666" w:rsidRPr="007B1D93">
        <w:rPr>
          <w:rFonts w:eastAsia="Times New Roman"/>
          <w:szCs w:val="24"/>
          <w:vertAlign w:val="subscript"/>
          <w:lang w:val="en-GB"/>
        </w:rPr>
        <w:t>TRS</w:t>
      </w:r>
      <w:r w:rsidR="003B0666" w:rsidRPr="007B1D93">
        <w:rPr>
          <w:lang w:val="en-GB" w:eastAsia="zh-CN"/>
        </w:rPr>
        <w:t xml:space="preserve">-1 resource set(s) </w:t>
      </w:r>
      <w:r w:rsidR="00EE3C1E">
        <w:rPr>
          <w:lang w:val="en-GB" w:eastAsia="zh-CN"/>
        </w:rPr>
        <w:t xml:space="preserve">not </w:t>
      </w:r>
      <w:r w:rsidR="003B0666" w:rsidRPr="007B1D93">
        <w:rPr>
          <w:lang w:val="en-GB" w:eastAsia="zh-CN"/>
        </w:rPr>
        <w:t>to</w:t>
      </w:r>
      <w:r w:rsidR="007B1D93" w:rsidRPr="007B1D93">
        <w:rPr>
          <w:lang w:val="en-GB" w:eastAsia="zh-CN"/>
        </w:rPr>
        <w:t xml:space="preserve"> be TRS</w:t>
      </w:r>
      <w:r w:rsidR="00EE3C1E">
        <w:rPr>
          <w:lang w:val="en-GB" w:eastAsia="zh-CN"/>
        </w:rPr>
        <w:t xml:space="preserve"> (and essentially they are not, as analysed in </w:t>
      </w:r>
      <w:r w:rsidR="009D4BB4" w:rsidRPr="005540E4">
        <w:rPr>
          <w:u w:val="single"/>
          <w:lang w:val="en-GB" w:eastAsia="zh-CN"/>
        </w:rPr>
        <w:t xml:space="preserve">Observation </w:t>
      </w:r>
      <w:r w:rsidR="004A6788">
        <w:rPr>
          <w:u w:val="single"/>
          <w:lang w:val="en-GB" w:eastAsia="zh-CN"/>
        </w:rPr>
        <w:t>2</w:t>
      </w:r>
      <w:r w:rsidR="00EE3C1E">
        <w:rPr>
          <w:lang w:val="en-GB" w:eastAsia="zh-CN"/>
        </w:rPr>
        <w:t>)</w:t>
      </w:r>
      <w:r w:rsidR="009D4BB4">
        <w:rPr>
          <w:lang w:val="en-GB" w:eastAsia="zh-CN"/>
        </w:rPr>
        <w:t>, as long as at least one set (e.g. set#1) is TRS</w:t>
      </w:r>
      <w:r w:rsidR="007B1D93" w:rsidRPr="007B1D93">
        <w:rPr>
          <w:lang w:val="en-GB" w:eastAsia="zh-CN"/>
        </w:rPr>
        <w:t>.</w:t>
      </w:r>
      <w:r w:rsidR="007B1D93">
        <w:rPr>
          <w:b/>
          <w:bCs/>
          <w:lang w:val="en-GB" w:eastAsia="zh-CN"/>
        </w:rPr>
        <w:t xml:space="preserve"> </w:t>
      </w:r>
    </w:p>
    <w:p w14:paraId="290A845E" w14:textId="440C1299" w:rsidR="00B61267" w:rsidRDefault="00896FC5" w:rsidP="003E7787">
      <w:pPr>
        <w:jc w:val="both"/>
        <w:rPr>
          <w:lang w:val="en-GB" w:eastAsia="zh-CN"/>
        </w:rPr>
      </w:pPr>
      <w:r>
        <w:rPr>
          <w:lang w:val="en-GB" w:eastAsia="zh-CN"/>
        </w:rPr>
        <w:t>In addition, a</w:t>
      </w:r>
      <w:r w:rsidR="00784580">
        <w:rPr>
          <w:lang w:val="en-GB" w:eastAsia="zh-CN"/>
        </w:rPr>
        <w:t>nother</w:t>
      </w:r>
      <w:r>
        <w:rPr>
          <w:lang w:val="en-GB" w:eastAsia="zh-CN"/>
        </w:rPr>
        <w:t xml:space="preserve"> benefit for </w:t>
      </w:r>
      <w:r w:rsidR="00784580">
        <w:rPr>
          <w:bCs/>
        </w:rPr>
        <w:t xml:space="preserve">the other </w:t>
      </w:r>
      <w:r w:rsidR="00784580" w:rsidRPr="007B1D93">
        <w:rPr>
          <w:rFonts w:eastAsia="Times New Roman"/>
          <w:szCs w:val="24"/>
          <w:lang w:val="en-GB"/>
        </w:rPr>
        <w:t>K</w:t>
      </w:r>
      <w:r w:rsidR="00784580" w:rsidRPr="007B1D93">
        <w:rPr>
          <w:rFonts w:eastAsia="Times New Roman"/>
          <w:szCs w:val="24"/>
          <w:vertAlign w:val="subscript"/>
          <w:lang w:val="en-GB"/>
        </w:rPr>
        <w:t>TRS</w:t>
      </w:r>
      <w:r w:rsidR="00784580" w:rsidRPr="007B1D93">
        <w:rPr>
          <w:lang w:val="en-GB" w:eastAsia="zh-CN"/>
        </w:rPr>
        <w:t>-1 resource set(s)</w:t>
      </w:r>
      <w:r w:rsidR="00784580">
        <w:rPr>
          <w:lang w:val="en-GB" w:eastAsia="zh-CN"/>
        </w:rPr>
        <w:t xml:space="preserve"> not to be “handc</w:t>
      </w:r>
      <w:r w:rsidR="000A090D">
        <w:rPr>
          <w:lang w:val="en-GB" w:eastAsia="zh-CN"/>
        </w:rPr>
        <w:t>u</w:t>
      </w:r>
      <w:r w:rsidR="00784580">
        <w:rPr>
          <w:lang w:val="en-GB" w:eastAsia="zh-CN"/>
        </w:rPr>
        <w:t xml:space="preserve">ffed” by </w:t>
      </w:r>
      <w:r w:rsidR="000A090D">
        <w:rPr>
          <w:lang w:val="en-GB" w:eastAsia="zh-CN"/>
        </w:rPr>
        <w:t>legacy TRS pattern is</w:t>
      </w:r>
      <w:r w:rsidR="00E71298">
        <w:rPr>
          <w:lang w:val="en-GB" w:eastAsia="zh-CN"/>
        </w:rPr>
        <w:t>, periodicity can be more flexible e.g. larger than 80msec</w:t>
      </w:r>
      <w:r w:rsidR="000B2607" w:rsidRPr="00550937">
        <w:rPr>
          <w:lang w:val="en-GB" w:eastAsia="zh-CN"/>
        </w:rPr>
        <w:t xml:space="preserve">, </w:t>
      </w:r>
      <w:r w:rsidR="00E20E4A">
        <w:rPr>
          <w:lang w:val="en-GB" w:eastAsia="zh-CN"/>
        </w:rPr>
        <w:t>since</w:t>
      </w:r>
      <w:r w:rsidR="006812CD" w:rsidRPr="00550937">
        <w:rPr>
          <w:lang w:val="en-GB" w:eastAsia="zh-CN"/>
        </w:rPr>
        <w:t xml:space="preserve"> TDCP may not need </w:t>
      </w:r>
      <w:r w:rsidR="00DA7FCC">
        <w:rPr>
          <w:lang w:val="en-GB" w:eastAsia="zh-CN"/>
        </w:rPr>
        <w:t>as</w:t>
      </w:r>
      <w:r w:rsidR="006812CD" w:rsidRPr="00550937">
        <w:rPr>
          <w:lang w:val="en-GB" w:eastAsia="zh-CN"/>
        </w:rPr>
        <w:t xml:space="preserve"> frequent updates </w:t>
      </w:r>
      <w:r w:rsidR="0028580E" w:rsidRPr="00550937">
        <w:rPr>
          <w:lang w:val="en-GB" w:eastAsia="zh-CN"/>
        </w:rPr>
        <w:t xml:space="preserve">as </w:t>
      </w:r>
      <w:r w:rsidR="00DA7FCC">
        <w:rPr>
          <w:lang w:val="en-GB" w:eastAsia="zh-CN"/>
        </w:rPr>
        <w:t>for DL tracking</w:t>
      </w:r>
      <w:r w:rsidR="0028580E" w:rsidRPr="00550937">
        <w:rPr>
          <w:lang w:val="en-GB" w:eastAsia="zh-CN"/>
        </w:rPr>
        <w:t>.</w:t>
      </w:r>
      <w:r w:rsidR="0027712E">
        <w:rPr>
          <w:lang w:val="en-GB" w:eastAsia="zh-CN"/>
        </w:rPr>
        <w:t xml:space="preserve"> </w:t>
      </w:r>
      <w:r w:rsidR="0028580E" w:rsidRPr="00550937">
        <w:rPr>
          <w:lang w:val="en-GB" w:eastAsia="zh-CN"/>
        </w:rPr>
        <w:t xml:space="preserve">For example, with a </w:t>
      </w:r>
      <w:r w:rsidR="00FF4A81">
        <w:rPr>
          <w:lang w:val="en-GB" w:eastAsia="zh-CN"/>
        </w:rPr>
        <w:t>2</w:t>
      </w:r>
      <w:r w:rsidR="0028580E" w:rsidRPr="00550937">
        <w:rPr>
          <w:lang w:val="en-GB" w:eastAsia="zh-CN"/>
        </w:rPr>
        <w:t xml:space="preserve">0msec </w:t>
      </w:r>
      <w:r w:rsidR="00A36C87">
        <w:rPr>
          <w:lang w:val="en-GB" w:eastAsia="zh-CN"/>
        </w:rPr>
        <w:t>pe</w:t>
      </w:r>
      <w:r w:rsidR="002A79BA">
        <w:rPr>
          <w:lang w:val="en-GB" w:eastAsia="zh-CN"/>
        </w:rPr>
        <w:t>riodic</w:t>
      </w:r>
      <w:r w:rsidR="00462D48">
        <w:rPr>
          <w:lang w:val="en-GB" w:eastAsia="zh-CN"/>
        </w:rPr>
        <w:t>ity</w:t>
      </w:r>
      <w:r w:rsidR="002A79BA">
        <w:rPr>
          <w:lang w:val="en-GB" w:eastAsia="zh-CN"/>
        </w:rPr>
        <w:t xml:space="preserve"> </w:t>
      </w:r>
      <w:r w:rsidR="0028580E" w:rsidRPr="00550937">
        <w:rPr>
          <w:lang w:val="en-GB" w:eastAsia="zh-CN"/>
        </w:rPr>
        <w:t>TRS</w:t>
      </w:r>
      <w:r w:rsidR="00F6261C" w:rsidRPr="00550937">
        <w:rPr>
          <w:lang w:val="en-GB" w:eastAsia="zh-CN"/>
        </w:rPr>
        <w:t xml:space="preserve"> set#1, other </w:t>
      </w:r>
      <w:r w:rsidR="009F6E6A" w:rsidRPr="007B1D93">
        <w:rPr>
          <w:rFonts w:eastAsia="Times New Roman"/>
          <w:szCs w:val="24"/>
          <w:lang w:val="en-GB"/>
        </w:rPr>
        <w:t>K</w:t>
      </w:r>
      <w:r w:rsidR="009F6E6A" w:rsidRPr="007B1D93">
        <w:rPr>
          <w:rFonts w:eastAsia="Times New Roman"/>
          <w:szCs w:val="24"/>
          <w:vertAlign w:val="subscript"/>
          <w:lang w:val="en-GB"/>
        </w:rPr>
        <w:t>TRS</w:t>
      </w:r>
      <w:r w:rsidR="009F6E6A" w:rsidRPr="007B1D93">
        <w:rPr>
          <w:lang w:val="en-GB" w:eastAsia="zh-CN"/>
        </w:rPr>
        <w:t>-1</w:t>
      </w:r>
      <w:r w:rsidR="009F6E6A">
        <w:rPr>
          <w:lang w:val="en-GB" w:eastAsia="zh-CN"/>
        </w:rPr>
        <w:t xml:space="preserve"> </w:t>
      </w:r>
      <w:r w:rsidR="005011E5" w:rsidRPr="00550937">
        <w:rPr>
          <w:lang w:val="en-GB" w:eastAsia="zh-CN"/>
        </w:rPr>
        <w:t xml:space="preserve">TDCP-dedicated </w:t>
      </w:r>
      <w:r w:rsidR="00F6261C" w:rsidRPr="00550937">
        <w:rPr>
          <w:lang w:val="en-GB" w:eastAsia="zh-CN"/>
        </w:rPr>
        <w:t>set(s)</w:t>
      </w:r>
      <w:r w:rsidR="00E61D6A" w:rsidRPr="00550937">
        <w:rPr>
          <w:lang w:val="en-GB" w:eastAsia="zh-CN"/>
        </w:rPr>
        <w:t xml:space="preserve"> can have longer periodicity like </w:t>
      </w:r>
      <w:r w:rsidR="00FF4A81">
        <w:rPr>
          <w:lang w:val="en-GB" w:eastAsia="zh-CN"/>
        </w:rPr>
        <w:t>16</w:t>
      </w:r>
      <w:r w:rsidR="00E61D6A" w:rsidRPr="00550937">
        <w:rPr>
          <w:lang w:val="en-GB" w:eastAsia="zh-CN"/>
        </w:rPr>
        <w:t>0msec</w:t>
      </w:r>
      <w:r w:rsidR="0012441E">
        <w:rPr>
          <w:lang w:val="en-GB" w:eastAsia="zh-CN"/>
        </w:rPr>
        <w:t xml:space="preserve"> (at most 640 slots </w:t>
      </w:r>
      <w:r w:rsidR="009B2D91">
        <w:rPr>
          <w:lang w:val="en-GB" w:eastAsia="zh-CN"/>
        </w:rPr>
        <w:t xml:space="preserve">as </w:t>
      </w:r>
      <w:r w:rsidR="0012441E">
        <w:rPr>
          <w:lang w:val="en-GB" w:eastAsia="zh-CN"/>
        </w:rPr>
        <w:t>supported by CSI-RS peri</w:t>
      </w:r>
      <w:r w:rsidR="007A11D0">
        <w:rPr>
          <w:lang w:val="en-GB" w:eastAsia="zh-CN"/>
        </w:rPr>
        <w:t>o</w:t>
      </w:r>
      <w:r w:rsidR="0012441E">
        <w:rPr>
          <w:lang w:val="en-GB" w:eastAsia="zh-CN"/>
        </w:rPr>
        <w:t>dicity)</w:t>
      </w:r>
      <w:r w:rsidR="00417B31">
        <w:rPr>
          <w:lang w:val="en-GB" w:eastAsia="zh-CN"/>
        </w:rPr>
        <w:t xml:space="preserve">, as illustrated in </w:t>
      </w:r>
      <w:r w:rsidR="00417B31">
        <w:rPr>
          <w:lang w:val="en-GB" w:eastAsia="zh-CN"/>
        </w:rPr>
        <w:fldChar w:fldCharType="begin"/>
      </w:r>
      <w:r w:rsidR="00417B31">
        <w:rPr>
          <w:lang w:val="en-GB" w:eastAsia="zh-CN"/>
        </w:rPr>
        <w:instrText xml:space="preserve"> REF _Ref142524229 \h </w:instrText>
      </w:r>
      <w:r w:rsidR="00417B31">
        <w:rPr>
          <w:lang w:val="en-GB" w:eastAsia="zh-CN"/>
        </w:rPr>
      </w:r>
      <w:r w:rsidR="00417B31">
        <w:rPr>
          <w:lang w:val="en-GB" w:eastAsia="zh-CN"/>
        </w:rPr>
        <w:fldChar w:fldCharType="separate"/>
      </w:r>
      <w:r w:rsidR="00D02437">
        <w:t xml:space="preserve">Figure </w:t>
      </w:r>
      <w:r w:rsidR="00D02437">
        <w:rPr>
          <w:noProof/>
        </w:rPr>
        <w:t>6</w:t>
      </w:r>
      <w:r w:rsidR="00417B31">
        <w:rPr>
          <w:lang w:val="en-GB" w:eastAsia="zh-CN"/>
        </w:rPr>
        <w:fldChar w:fldCharType="end"/>
      </w:r>
      <w:r w:rsidR="00417B31">
        <w:rPr>
          <w:lang w:val="en-GB" w:eastAsia="zh-CN"/>
        </w:rPr>
        <w:t>.</w:t>
      </w:r>
    </w:p>
    <w:p w14:paraId="410876D2" w14:textId="77777777" w:rsidR="00986264" w:rsidRDefault="00986264" w:rsidP="003E7787">
      <w:pPr>
        <w:jc w:val="both"/>
        <w:rPr>
          <w:lang w:val="en-GB" w:eastAsia="zh-CN"/>
        </w:rPr>
      </w:pPr>
    </w:p>
    <w:p w14:paraId="6F5306D7" w14:textId="39CC7F9F" w:rsidR="00986264" w:rsidRDefault="001673D9" w:rsidP="001673D9">
      <w:pPr>
        <w:keepNext/>
        <w:jc w:val="center"/>
      </w:pPr>
      <w:r w:rsidRPr="001673D9">
        <w:rPr>
          <w:noProof/>
        </w:rPr>
        <w:drawing>
          <wp:inline distT="0" distB="0" distL="0" distR="0" wp14:anchorId="139E440E" wp14:editId="48E91F31">
            <wp:extent cx="6332220" cy="13176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C7C32" w14:textId="14188B73" w:rsidR="00986264" w:rsidRDefault="00986264" w:rsidP="00986264">
      <w:pPr>
        <w:pStyle w:val="Caption"/>
        <w:jc w:val="center"/>
        <w:rPr>
          <w:lang w:val="en-GB" w:eastAsia="zh-CN"/>
        </w:rPr>
      </w:pPr>
      <w:bookmarkStart w:id="18" w:name="_Ref142524229"/>
      <w:r>
        <w:t xml:space="preserve">Figure </w:t>
      </w:r>
      <w:r w:rsidR="00B0625F">
        <w:fldChar w:fldCharType="begin"/>
      </w:r>
      <w:r w:rsidR="00B0625F">
        <w:instrText xml:space="preserve"> SEQ Figure \* ARABIC </w:instrText>
      </w:r>
      <w:r w:rsidR="00B0625F">
        <w:fldChar w:fldCharType="separate"/>
      </w:r>
      <w:r w:rsidR="00D02437">
        <w:rPr>
          <w:noProof/>
        </w:rPr>
        <w:t>6</w:t>
      </w:r>
      <w:r w:rsidR="00B0625F">
        <w:rPr>
          <w:noProof/>
        </w:rPr>
        <w:fldChar w:fldCharType="end"/>
      </w:r>
      <w:bookmarkEnd w:id="18"/>
      <w:r>
        <w:t>. Set#1</w:t>
      </w:r>
      <w:r w:rsidR="00A46E46">
        <w:t xml:space="preserve"> (TRS) with 20msec periodicity, while set#2 (dedicated for TDCP) with </w:t>
      </w:r>
      <w:r w:rsidR="00487FEA">
        <w:t>16</w:t>
      </w:r>
      <w:r w:rsidR="00A46E46">
        <w:t>0msec periodicity</w:t>
      </w:r>
      <w:r w:rsidR="00487FEA">
        <w:t xml:space="preserve">. </w:t>
      </w:r>
      <w:r w:rsidR="00C42000">
        <w:t>R</w:t>
      </w:r>
      <w:r w:rsidR="00487FEA">
        <w:t>esources/occasions</w:t>
      </w:r>
      <w:r w:rsidR="00C42000">
        <w:t xml:space="preserve"> of set#1 (TRS)</w:t>
      </w:r>
      <w:r w:rsidR="00706A4A">
        <w:t xml:space="preserve"> irrelevant to TDCP are depicted with lighter color.</w:t>
      </w:r>
    </w:p>
    <w:p w14:paraId="211D46DD" w14:textId="77777777" w:rsidR="00986264" w:rsidRDefault="00986264" w:rsidP="003E7787">
      <w:pPr>
        <w:jc w:val="both"/>
        <w:rPr>
          <w:lang w:val="en-GB" w:eastAsia="zh-CN"/>
        </w:rPr>
      </w:pPr>
    </w:p>
    <w:p w14:paraId="0F7D22C0" w14:textId="1691E46C" w:rsidR="000414F6" w:rsidRDefault="008E1CB4" w:rsidP="000414F6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t can be seen from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_Ref142524229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D02437">
        <w:t xml:space="preserve">Figure </w:t>
      </w:r>
      <w:r w:rsidR="00D02437">
        <w:rPr>
          <w:noProof/>
        </w:rPr>
        <w:t>6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that not all </w:t>
      </w:r>
      <w:r w:rsidR="00A6429F">
        <w:rPr>
          <w:lang w:val="en-GB" w:eastAsia="zh-CN"/>
        </w:rPr>
        <w:t>resources (</w:t>
      </w:r>
      <w:r>
        <w:rPr>
          <w:lang w:val="en-GB" w:eastAsia="zh-CN"/>
        </w:rPr>
        <w:t>occasions</w:t>
      </w:r>
      <w:r w:rsidR="00A6429F">
        <w:rPr>
          <w:lang w:val="en-GB" w:eastAsia="zh-CN"/>
        </w:rPr>
        <w:t>)</w:t>
      </w:r>
      <w:r>
        <w:rPr>
          <w:lang w:val="en-GB" w:eastAsia="zh-CN"/>
        </w:rPr>
        <w:t xml:space="preserve"> of </w:t>
      </w:r>
      <w:r w:rsidR="00A6429F">
        <w:rPr>
          <w:lang w:val="en-GB" w:eastAsia="zh-CN"/>
        </w:rPr>
        <w:t>set#1 (TRS) are relevant to TDCP</w:t>
      </w:r>
      <w:r w:rsidR="00040F1E">
        <w:rPr>
          <w:lang w:val="en-GB" w:eastAsia="zh-CN"/>
        </w:rPr>
        <w:t xml:space="preserve"> (</w:t>
      </w:r>
      <w:r w:rsidR="00DC2BF3">
        <w:rPr>
          <w:lang w:val="en-GB" w:eastAsia="zh-CN"/>
        </w:rPr>
        <w:t>ir</w:t>
      </w:r>
      <w:r w:rsidR="00EA7373">
        <w:rPr>
          <w:lang w:val="en-GB" w:eastAsia="zh-CN"/>
        </w:rPr>
        <w:t xml:space="preserve">relevant </w:t>
      </w:r>
      <w:r w:rsidR="007C3D76">
        <w:rPr>
          <w:lang w:val="en-GB" w:eastAsia="zh-CN"/>
        </w:rPr>
        <w:t>occasions are</w:t>
      </w:r>
      <w:r w:rsidR="00040F1E">
        <w:rPr>
          <w:lang w:val="en-GB" w:eastAsia="zh-CN"/>
        </w:rPr>
        <w:t xml:space="preserve"> </w:t>
      </w:r>
      <w:proofErr w:type="spellStart"/>
      <w:r w:rsidR="00DC2BF3">
        <w:rPr>
          <w:lang w:val="en-GB" w:eastAsia="zh-CN"/>
        </w:rPr>
        <w:t>dipicted</w:t>
      </w:r>
      <w:proofErr w:type="spellEnd"/>
      <w:r w:rsidR="00FA0891">
        <w:rPr>
          <w:lang w:val="en-GB" w:eastAsia="zh-CN"/>
        </w:rPr>
        <w:t xml:space="preserve"> with ligh</w:t>
      </w:r>
      <w:r w:rsidR="00EA7373">
        <w:rPr>
          <w:lang w:val="en-GB" w:eastAsia="zh-CN"/>
        </w:rPr>
        <w:t>t</w:t>
      </w:r>
      <w:r w:rsidR="00FA0891">
        <w:rPr>
          <w:lang w:val="en-GB" w:eastAsia="zh-CN"/>
        </w:rPr>
        <w:t xml:space="preserve">er </w:t>
      </w:r>
      <w:proofErr w:type="spellStart"/>
      <w:r w:rsidR="00FA0891">
        <w:rPr>
          <w:lang w:val="en-GB" w:eastAsia="zh-CN"/>
        </w:rPr>
        <w:t>color</w:t>
      </w:r>
      <w:proofErr w:type="spellEnd"/>
      <w:r w:rsidR="00040F1E">
        <w:rPr>
          <w:lang w:val="en-GB" w:eastAsia="zh-CN"/>
        </w:rPr>
        <w:t>)</w:t>
      </w:r>
      <w:r w:rsidR="003E1BC1">
        <w:rPr>
          <w:lang w:val="en-GB" w:eastAsia="zh-CN"/>
        </w:rPr>
        <w:t>, due to different periodicities of set#1 and set#2, a</w:t>
      </w:r>
      <w:r w:rsidR="00601E9F">
        <w:rPr>
          <w:lang w:val="en-GB" w:eastAsia="zh-CN"/>
        </w:rPr>
        <w:t xml:space="preserve">s well as </w:t>
      </w:r>
      <w:r w:rsidR="003E1BC1">
        <w:rPr>
          <w:lang w:val="en-GB" w:eastAsia="zh-CN"/>
        </w:rPr>
        <w:t xml:space="preserve">due to different </w:t>
      </w:r>
      <w:r w:rsidR="00040F1E">
        <w:rPr>
          <w:lang w:val="en-GB" w:eastAsia="zh-CN"/>
        </w:rPr>
        <w:t>number of resources in set#1 and set#2.</w:t>
      </w:r>
    </w:p>
    <w:p w14:paraId="4EAAD672" w14:textId="2B6EC707" w:rsidR="000414F6" w:rsidRPr="00550937" w:rsidRDefault="000414F6" w:rsidP="000414F6">
      <w:pPr>
        <w:jc w:val="both"/>
        <w:rPr>
          <w:lang w:val="en-GB" w:eastAsia="zh-CN"/>
        </w:rPr>
      </w:pPr>
      <w:r w:rsidRPr="00882B85">
        <w:rPr>
          <w:rFonts w:hint="eastAsia"/>
          <w:b/>
          <w:bCs/>
          <w:u w:val="single"/>
          <w:lang w:val="en-GB" w:eastAsia="zh-CN"/>
        </w:rPr>
        <w:lastRenderedPageBreak/>
        <w:t>O</w:t>
      </w:r>
      <w:r w:rsidRPr="00882B85">
        <w:rPr>
          <w:b/>
          <w:bCs/>
          <w:u w:val="single"/>
          <w:lang w:val="en-GB" w:eastAsia="zh-CN"/>
        </w:rPr>
        <w:t xml:space="preserve">bservation </w:t>
      </w:r>
      <w:r w:rsidR="004D71FE">
        <w:rPr>
          <w:b/>
          <w:bCs/>
          <w:u w:val="single"/>
          <w:lang w:val="en-GB" w:eastAsia="zh-CN"/>
        </w:rPr>
        <w:t>4</w:t>
      </w:r>
      <w:r w:rsidRPr="00882B85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D01671" w:rsidRPr="00882B85">
        <w:rPr>
          <w:b/>
          <w:bCs/>
          <w:lang w:val="en-GB" w:eastAsia="zh-CN"/>
        </w:rPr>
        <w:t>For TDCP</w:t>
      </w:r>
      <w:r w:rsidR="00D01671" w:rsidRPr="00882B85">
        <w:rPr>
          <w:rFonts w:eastAsia="Times New Roman"/>
          <w:b/>
          <w:bCs/>
          <w:szCs w:val="24"/>
          <w:lang w:val="en-GB"/>
        </w:rPr>
        <w:t xml:space="preserve"> </w:t>
      </w:r>
      <w:r w:rsidR="00D01671">
        <w:rPr>
          <w:rFonts w:eastAsia="Times New Roman"/>
          <w:b/>
          <w:bCs/>
          <w:szCs w:val="24"/>
          <w:lang w:val="en-GB"/>
        </w:rPr>
        <w:t xml:space="preserve">report </w:t>
      </w:r>
      <w:r w:rsidR="00D01671" w:rsidRPr="00882B85">
        <w:rPr>
          <w:b/>
          <w:bCs/>
          <w:lang w:val="en-GB" w:eastAsia="zh-CN"/>
        </w:rPr>
        <w:t>configured</w:t>
      </w:r>
      <w:r w:rsidR="00D01671">
        <w:rPr>
          <w:rFonts w:eastAsia="Times New Roman"/>
          <w:b/>
          <w:bCs/>
          <w:szCs w:val="24"/>
          <w:lang w:val="en-GB"/>
        </w:rPr>
        <w:t xml:space="preserve"> with </w:t>
      </w:r>
      <w:r w:rsidR="008D149B">
        <w:rPr>
          <w:rFonts w:eastAsia="Times New Roman"/>
          <w:b/>
          <w:bCs/>
          <w:szCs w:val="24"/>
          <w:lang w:val="en-GB"/>
        </w:rPr>
        <w:t>more than 1</w:t>
      </w:r>
      <w:r w:rsidR="00D01671" w:rsidRPr="00882B85">
        <w:rPr>
          <w:b/>
          <w:bCs/>
          <w:lang w:val="en-GB" w:eastAsia="zh-CN"/>
        </w:rPr>
        <w:t xml:space="preserve"> resource set</w:t>
      </w:r>
      <w:r w:rsidR="008D149B">
        <w:rPr>
          <w:b/>
          <w:bCs/>
          <w:lang w:val="en-GB" w:eastAsia="zh-CN"/>
        </w:rPr>
        <w:t xml:space="preserve">, </w:t>
      </w:r>
      <w:r w:rsidR="00624AA6">
        <w:rPr>
          <w:b/>
          <w:bCs/>
          <w:lang w:val="en-GB" w:eastAsia="zh-CN"/>
        </w:rPr>
        <w:t>one set (</w:t>
      </w:r>
      <w:r w:rsidR="008D149B">
        <w:rPr>
          <w:b/>
          <w:bCs/>
          <w:lang w:val="en-GB" w:eastAsia="zh-CN"/>
        </w:rPr>
        <w:t>TRS</w:t>
      </w:r>
      <w:r w:rsidR="00624AA6">
        <w:rPr>
          <w:b/>
          <w:bCs/>
          <w:lang w:val="en-GB" w:eastAsia="zh-CN"/>
        </w:rPr>
        <w:t>, e.g. set#1)</w:t>
      </w:r>
      <w:r w:rsidR="00A2319E">
        <w:rPr>
          <w:b/>
          <w:bCs/>
          <w:lang w:val="en-GB" w:eastAsia="zh-CN"/>
        </w:rPr>
        <w:t xml:space="preserve"> may </w:t>
      </w:r>
      <w:r w:rsidR="00A016BB">
        <w:rPr>
          <w:b/>
          <w:bCs/>
          <w:lang w:val="en-GB" w:eastAsia="zh-CN"/>
        </w:rPr>
        <w:t>comprise</w:t>
      </w:r>
      <w:r w:rsidR="00A2319E">
        <w:rPr>
          <w:b/>
          <w:bCs/>
          <w:lang w:val="en-GB" w:eastAsia="zh-CN"/>
        </w:rPr>
        <w:t xml:space="preserve"> redundant resource</w:t>
      </w:r>
      <w:r w:rsidR="00DF0902">
        <w:rPr>
          <w:b/>
          <w:bCs/>
          <w:lang w:val="en-GB" w:eastAsia="zh-CN"/>
        </w:rPr>
        <w:t>s/</w:t>
      </w:r>
      <w:r w:rsidR="00A2319E">
        <w:rPr>
          <w:b/>
          <w:bCs/>
          <w:lang w:val="en-GB" w:eastAsia="zh-CN"/>
        </w:rPr>
        <w:t>occasions tha</w:t>
      </w:r>
      <w:r w:rsidR="00DF0902">
        <w:rPr>
          <w:b/>
          <w:bCs/>
          <w:lang w:val="en-GB" w:eastAsia="zh-CN"/>
        </w:rPr>
        <w:t>n what</w:t>
      </w:r>
      <w:r w:rsidR="00A2319E">
        <w:rPr>
          <w:b/>
          <w:bCs/>
          <w:lang w:val="en-GB" w:eastAsia="zh-CN"/>
        </w:rPr>
        <w:t xml:space="preserve"> required by </w:t>
      </w:r>
      <w:r w:rsidR="007A36E8">
        <w:rPr>
          <w:b/>
          <w:bCs/>
          <w:lang w:val="en-GB" w:eastAsia="zh-CN"/>
        </w:rPr>
        <w:t xml:space="preserve">the </w:t>
      </w:r>
      <w:r w:rsidR="00A2319E">
        <w:rPr>
          <w:b/>
          <w:bCs/>
          <w:lang w:val="en-GB" w:eastAsia="zh-CN"/>
        </w:rPr>
        <w:t>report</w:t>
      </w:r>
      <w:r w:rsidR="007A36E8">
        <w:rPr>
          <w:b/>
          <w:bCs/>
          <w:lang w:val="en-GB" w:eastAsia="zh-CN"/>
        </w:rPr>
        <w:t>.</w:t>
      </w:r>
    </w:p>
    <w:p w14:paraId="7388492F" w14:textId="658C7E99" w:rsidR="007A383A" w:rsidRDefault="007A383A" w:rsidP="003E77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our view, it is not a clean design to configure a measurement resourc</w:t>
      </w:r>
      <w:r w:rsidR="002A5BF2">
        <w:rPr>
          <w:lang w:val="en-GB" w:eastAsia="zh-CN"/>
        </w:rPr>
        <w:t xml:space="preserve">e (set), </w:t>
      </w:r>
      <w:r w:rsidR="000A6DA7">
        <w:rPr>
          <w:lang w:val="en-GB" w:eastAsia="zh-CN"/>
        </w:rPr>
        <w:t xml:space="preserve">part of </w:t>
      </w:r>
      <w:r w:rsidR="002A5BF2">
        <w:rPr>
          <w:lang w:val="en-GB" w:eastAsia="zh-CN"/>
        </w:rPr>
        <w:t>who</w:t>
      </w:r>
      <w:r w:rsidR="000A6DA7">
        <w:rPr>
          <w:lang w:val="en-GB" w:eastAsia="zh-CN"/>
        </w:rPr>
        <w:t>m</w:t>
      </w:r>
      <w:r w:rsidR="007A35DB">
        <w:rPr>
          <w:lang w:val="en-GB" w:eastAsia="zh-CN"/>
        </w:rPr>
        <w:t>,</w:t>
      </w:r>
      <w:r w:rsidR="000A6DA7">
        <w:rPr>
          <w:lang w:val="en-GB" w:eastAsia="zh-CN"/>
        </w:rPr>
        <w:t xml:space="preserve"> however</w:t>
      </w:r>
      <w:r w:rsidR="007B0271">
        <w:rPr>
          <w:lang w:val="en-GB" w:eastAsia="zh-CN"/>
        </w:rPr>
        <w:t>,</w:t>
      </w:r>
      <w:r w:rsidR="000A6DA7">
        <w:rPr>
          <w:lang w:val="en-GB" w:eastAsia="zh-CN"/>
        </w:rPr>
        <w:t xml:space="preserve"> is </w:t>
      </w:r>
      <w:r w:rsidR="007A35DB">
        <w:rPr>
          <w:lang w:val="en-GB" w:eastAsia="zh-CN"/>
        </w:rPr>
        <w:t>ir</w:t>
      </w:r>
      <w:r w:rsidR="000A6DA7">
        <w:rPr>
          <w:lang w:val="en-GB" w:eastAsia="zh-CN"/>
        </w:rPr>
        <w:t xml:space="preserve">relevant to this measurement/report. </w:t>
      </w:r>
      <w:r w:rsidR="00896BC0">
        <w:rPr>
          <w:lang w:val="en-GB" w:eastAsia="zh-CN"/>
        </w:rPr>
        <w:t>I would be</w:t>
      </w:r>
      <w:r w:rsidR="00111B20">
        <w:rPr>
          <w:lang w:val="en-GB" w:eastAsia="zh-CN"/>
        </w:rPr>
        <w:t xml:space="preserve"> cleaner to decouple TDCP</w:t>
      </w:r>
      <w:r w:rsidR="008432CC">
        <w:rPr>
          <w:lang w:val="en-GB" w:eastAsia="zh-CN"/>
        </w:rPr>
        <w:t xml:space="preserve"> measurement resource</w:t>
      </w:r>
      <w:r w:rsidR="00111B20">
        <w:rPr>
          <w:lang w:val="en-GB" w:eastAsia="zh-CN"/>
        </w:rPr>
        <w:t xml:space="preserve"> from TRS configuration</w:t>
      </w:r>
      <w:r w:rsidR="00A20CD7">
        <w:rPr>
          <w:lang w:val="en-GB" w:eastAsia="zh-CN"/>
        </w:rPr>
        <w:t xml:space="preserve"> – the only relation b/w TRS and TDCP is just resou</w:t>
      </w:r>
      <w:r w:rsidR="007E2CDC">
        <w:rPr>
          <w:lang w:val="en-GB" w:eastAsia="zh-CN"/>
        </w:rPr>
        <w:t>rce sharing</w:t>
      </w:r>
      <w:r w:rsidR="00111B20">
        <w:rPr>
          <w:lang w:val="en-GB" w:eastAsia="zh-CN"/>
        </w:rPr>
        <w:t>.</w:t>
      </w:r>
    </w:p>
    <w:p w14:paraId="22787FBC" w14:textId="48D5ACFF" w:rsidR="00986264" w:rsidRPr="00550937" w:rsidRDefault="005B6701" w:rsidP="000414F6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H</w:t>
      </w:r>
      <w:r>
        <w:rPr>
          <w:lang w:val="en-GB" w:eastAsia="zh-CN"/>
        </w:rPr>
        <w:t xml:space="preserve">owever, given </w:t>
      </w:r>
      <w:r w:rsidR="0006159D">
        <w:rPr>
          <w:lang w:val="en-GB" w:eastAsia="zh-CN"/>
        </w:rPr>
        <w:t xml:space="preserve">the </w:t>
      </w:r>
      <w:r w:rsidR="00453FF6">
        <w:rPr>
          <w:lang w:val="en-GB" w:eastAsia="zh-CN"/>
        </w:rPr>
        <w:t>wording of the WID</w:t>
      </w:r>
      <w:r w:rsidR="00106A14">
        <w:rPr>
          <w:lang w:val="en-GB" w:eastAsia="zh-CN"/>
        </w:rPr>
        <w:t xml:space="preserve"> </w:t>
      </w:r>
      <w:r w:rsidR="00106A14">
        <w:rPr>
          <w:lang w:val="en-GB" w:eastAsia="zh-CN"/>
        </w:rPr>
        <w:fldChar w:fldCharType="begin"/>
      </w:r>
      <w:r w:rsidR="00106A14">
        <w:rPr>
          <w:lang w:val="en-GB" w:eastAsia="zh-CN"/>
        </w:rPr>
        <w:instrText xml:space="preserve"> REF _Ref131795841 \r \h </w:instrText>
      </w:r>
      <w:r w:rsidR="00106A14">
        <w:rPr>
          <w:lang w:val="en-GB" w:eastAsia="zh-CN"/>
        </w:rPr>
      </w:r>
      <w:r w:rsidR="00106A14">
        <w:rPr>
          <w:lang w:val="en-GB" w:eastAsia="zh-CN"/>
        </w:rPr>
        <w:fldChar w:fldCharType="separate"/>
      </w:r>
      <w:r w:rsidR="00D02437">
        <w:rPr>
          <w:lang w:val="en-GB" w:eastAsia="zh-CN"/>
        </w:rPr>
        <w:t>[1]</w:t>
      </w:r>
      <w:r w:rsidR="00106A14">
        <w:rPr>
          <w:lang w:val="en-GB" w:eastAsia="zh-CN"/>
        </w:rPr>
        <w:fldChar w:fldCharType="end"/>
      </w:r>
      <w:r w:rsidR="00453FF6">
        <w:rPr>
          <w:lang w:val="en-GB" w:eastAsia="zh-CN"/>
        </w:rPr>
        <w:t xml:space="preserve"> objective </w:t>
      </w:r>
      <w:r w:rsidR="00270090">
        <w:rPr>
          <w:lang w:val="en-GB" w:eastAsia="zh-CN"/>
        </w:rPr>
        <w:t>“</w:t>
      </w:r>
      <w:r w:rsidR="00E2655A">
        <w:rPr>
          <w:lang w:val="en-GB" w:eastAsia="zh-CN"/>
        </w:rPr>
        <w:t xml:space="preserve">TDCP </w:t>
      </w:r>
      <w:r w:rsidR="00E2655A">
        <w:rPr>
          <w:rFonts w:hint="eastAsia"/>
          <w:lang w:val="en-GB" w:eastAsia="zh-CN"/>
        </w:rPr>
        <w:t>measure</w:t>
      </w:r>
      <w:r w:rsidR="00E2655A">
        <w:rPr>
          <w:lang w:val="en-GB" w:eastAsia="zh-CN"/>
        </w:rPr>
        <w:t xml:space="preserve">d via </w:t>
      </w:r>
      <w:r w:rsidR="00DE6142">
        <w:rPr>
          <w:lang w:val="en-GB" w:eastAsia="zh-CN"/>
        </w:rPr>
        <w:t>TRS</w:t>
      </w:r>
      <w:r w:rsidR="00270090">
        <w:rPr>
          <w:lang w:val="en-GB" w:eastAsia="zh-CN"/>
        </w:rPr>
        <w:t>,</w:t>
      </w:r>
      <w:r w:rsidR="00DF4247">
        <w:rPr>
          <w:lang w:val="en-GB" w:eastAsia="zh-CN"/>
        </w:rPr>
        <w:t>”</w:t>
      </w:r>
      <w:r w:rsidR="007B0271">
        <w:rPr>
          <w:lang w:val="en-GB" w:eastAsia="zh-CN"/>
        </w:rPr>
        <w:t xml:space="preserve"> </w:t>
      </w:r>
      <w:r w:rsidR="009568C7">
        <w:rPr>
          <w:lang w:val="en-GB" w:eastAsia="zh-CN"/>
        </w:rPr>
        <w:t>at least one resource set should be TRS</w:t>
      </w:r>
      <w:r w:rsidR="000939F8">
        <w:rPr>
          <w:lang w:val="en-GB" w:eastAsia="zh-CN"/>
        </w:rPr>
        <w:t xml:space="preserve">. Then if it happens that not all resources in </w:t>
      </w:r>
      <w:r w:rsidR="00916477">
        <w:rPr>
          <w:lang w:val="en-GB" w:eastAsia="zh-CN"/>
        </w:rPr>
        <w:t>the</w:t>
      </w:r>
      <w:r w:rsidR="000939F8">
        <w:rPr>
          <w:lang w:val="en-GB" w:eastAsia="zh-CN"/>
        </w:rPr>
        <w:t xml:space="preserve"> TRS set </w:t>
      </w:r>
      <w:r w:rsidR="00473281">
        <w:rPr>
          <w:lang w:val="en-GB" w:eastAsia="zh-CN"/>
        </w:rPr>
        <w:t xml:space="preserve">are for TDCP, </w:t>
      </w:r>
      <w:r w:rsidR="00076C0F">
        <w:rPr>
          <w:rFonts w:hint="eastAsia"/>
          <w:lang w:val="en-GB" w:eastAsia="zh-CN"/>
        </w:rPr>
        <w:t>prob</w:t>
      </w:r>
      <w:r w:rsidR="00076C0F">
        <w:rPr>
          <w:lang w:val="en-GB" w:eastAsia="zh-CN"/>
        </w:rPr>
        <w:t>a</w:t>
      </w:r>
      <w:r w:rsidR="002A4EB2">
        <w:rPr>
          <w:lang w:val="en-GB" w:eastAsia="zh-CN"/>
        </w:rPr>
        <w:t xml:space="preserve">bly </w:t>
      </w:r>
      <w:r w:rsidR="00473281">
        <w:rPr>
          <w:lang w:val="en-GB" w:eastAsia="zh-CN"/>
        </w:rPr>
        <w:t xml:space="preserve">the best we can do </w:t>
      </w:r>
      <w:r w:rsidR="002A4EB2">
        <w:rPr>
          <w:lang w:val="en-GB" w:eastAsia="zh-CN"/>
        </w:rPr>
        <w:t xml:space="preserve">to cleaner it, </w:t>
      </w:r>
      <w:r w:rsidR="00473281">
        <w:rPr>
          <w:lang w:val="en-GB" w:eastAsia="zh-CN"/>
        </w:rPr>
        <w:t>is to exclude these non-relevant resources for a</w:t>
      </w:r>
      <w:r w:rsidR="00AA0623">
        <w:rPr>
          <w:lang w:val="en-GB" w:eastAsia="zh-CN"/>
        </w:rPr>
        <w:t>ctive resource</w:t>
      </w:r>
      <w:r w:rsidR="00916477">
        <w:rPr>
          <w:lang w:val="en-GB" w:eastAsia="zh-CN"/>
        </w:rPr>
        <w:t>s</w:t>
      </w:r>
      <w:r w:rsidR="00AA0623">
        <w:rPr>
          <w:lang w:val="en-GB" w:eastAsia="zh-CN"/>
        </w:rPr>
        <w:t>/ports counting.</w:t>
      </w:r>
    </w:p>
    <w:p w14:paraId="225F64E2" w14:textId="77777777" w:rsidR="00880114" w:rsidRDefault="00880114" w:rsidP="00FB1F3C">
      <w:pPr>
        <w:jc w:val="both"/>
        <w:rPr>
          <w:lang w:val="en-GB" w:eastAsia="zh-CN"/>
        </w:rPr>
      </w:pPr>
    </w:p>
    <w:p w14:paraId="0B988D32" w14:textId="00F9A2B9" w:rsidR="00CF0D61" w:rsidRDefault="007F15E0" w:rsidP="00500EB5">
      <w:pPr>
        <w:pStyle w:val="Heading2"/>
        <w:rPr>
          <w:lang w:eastAsia="zh-CN"/>
        </w:rPr>
      </w:pPr>
      <w:r>
        <w:rPr>
          <w:lang w:eastAsia="zh-CN"/>
        </w:rPr>
        <w:t>A</w:t>
      </w:r>
      <w:r w:rsidR="00DB2AE4">
        <w:rPr>
          <w:lang w:eastAsia="zh-CN"/>
        </w:rPr>
        <w:t xml:space="preserve">ctive </w:t>
      </w:r>
      <w:r w:rsidR="00AA0623">
        <w:rPr>
          <w:lang w:eastAsia="zh-CN"/>
        </w:rPr>
        <w:t>resources/</w:t>
      </w:r>
      <w:r w:rsidR="00DB2AE4">
        <w:rPr>
          <w:lang w:eastAsia="zh-CN"/>
        </w:rPr>
        <w:t>ports</w:t>
      </w:r>
      <w:r>
        <w:rPr>
          <w:lang w:eastAsia="zh-CN"/>
        </w:rPr>
        <w:t xml:space="preserve"> counting</w:t>
      </w:r>
    </w:p>
    <w:p w14:paraId="1F5D89A2" w14:textId="53000AAF" w:rsidR="00280362" w:rsidRDefault="00271D8C" w:rsidP="008745F5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RAN1#113 agreements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_Ref142489753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D02437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80362" w14:paraId="3FD4DDD8" w14:textId="77777777" w:rsidTr="00280362">
        <w:tc>
          <w:tcPr>
            <w:tcW w:w="9962" w:type="dxa"/>
          </w:tcPr>
          <w:p w14:paraId="5C857033" w14:textId="77777777" w:rsidR="00280362" w:rsidRPr="00280362" w:rsidRDefault="00280362" w:rsidP="00280362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</w:pPr>
            <w:r w:rsidRPr="00280362"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  <w:t>Agreement</w:t>
            </w:r>
          </w:p>
          <w:p w14:paraId="062E3124" w14:textId="77777777" w:rsidR="00280362" w:rsidRPr="00280362" w:rsidRDefault="00280362" w:rsidP="00280362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Calibri" w:hAnsi="Times"/>
                <w:lang w:val="en-GB"/>
              </w:rPr>
            </w:pPr>
            <w:r w:rsidRPr="00280362">
              <w:rPr>
                <w:rFonts w:ascii="Times" w:eastAsia="Calibri" w:hAnsi="Times"/>
                <w:lang w:val="en-GB"/>
              </w:rPr>
              <w:t>For the Rel-18 TRS-based TDCP reporting, when Y delay(s) are configured</w:t>
            </w:r>
          </w:p>
          <w:p w14:paraId="351FF909" w14:textId="77777777" w:rsidR="00280362" w:rsidRPr="00280362" w:rsidRDefault="00280362" w:rsidP="003C6AB6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Calibri" w:hAnsi="Times"/>
                <w:lang w:val="en-GB" w:eastAsia="x-none"/>
              </w:rPr>
            </w:pPr>
            <w:r w:rsidRPr="00280362">
              <w:rPr>
                <w:rFonts w:ascii="Times" w:eastAsia="Batang" w:hAnsi="Times"/>
                <w:lang w:val="en-GB" w:eastAsia="x-none"/>
              </w:rPr>
              <w:t>O</w:t>
            </w:r>
            <w:r w:rsidRPr="00280362">
              <w:rPr>
                <w:rFonts w:ascii="Times" w:eastAsia="Batang" w:hAnsi="Times"/>
                <w:vertAlign w:val="subscript"/>
                <w:lang w:val="en-GB" w:eastAsia="x-none"/>
              </w:rPr>
              <w:t>CPU</w:t>
            </w:r>
            <w:r w:rsidRPr="00280362">
              <w:rPr>
                <w:rFonts w:ascii="Times" w:eastAsia="Batang" w:hAnsi="Times"/>
                <w:lang w:val="en-GB" w:eastAsia="x-none"/>
              </w:rPr>
              <w:t xml:space="preserve">=(Y+1).X where </w:t>
            </w:r>
            <w:r w:rsidRPr="003233B5">
              <w:rPr>
                <w:rFonts w:ascii="Times" w:eastAsia="Batang" w:hAnsi="Times"/>
                <w:lang w:val="en-GB" w:eastAsia="x-none"/>
              </w:rPr>
              <w:t>X</w:t>
            </w:r>
            <w:r w:rsidRPr="00280362">
              <w:rPr>
                <w:rFonts w:ascii="Times" w:eastAsia="Batang" w:hAnsi="Times"/>
                <w:lang w:val="en-GB" w:eastAsia="x-none"/>
              </w:rPr>
              <w:t>≥1 is defined based on UE capabilities and determined by the UE</w:t>
            </w:r>
          </w:p>
          <w:p w14:paraId="26A1A8A3" w14:textId="77777777" w:rsidR="00280362" w:rsidRPr="00280362" w:rsidRDefault="00280362" w:rsidP="003C6AB6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280362">
              <w:rPr>
                <w:rFonts w:ascii="Times" w:eastAsia="Batang" w:hAnsi="Times"/>
                <w:lang w:val="en-GB" w:eastAsia="x-none"/>
              </w:rPr>
              <w:t>FFS: Whether the supported value(s) of X can depend on the value of D, and whether phase reporting is switched ON</w:t>
            </w:r>
          </w:p>
          <w:p w14:paraId="22CF2AF1" w14:textId="77777777" w:rsidR="00280362" w:rsidRPr="00280362" w:rsidRDefault="00280362" w:rsidP="003C6AB6">
            <w:pPr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280362">
              <w:rPr>
                <w:rFonts w:ascii="Times" w:eastAsia="Batang" w:hAnsi="Times" w:cs="Times"/>
                <w:lang w:val="en-GB" w:eastAsia="x-none"/>
              </w:rPr>
              <w:t>Reuse legacy Z2/Z2’ values</w:t>
            </w:r>
          </w:p>
          <w:p w14:paraId="00AF1C19" w14:textId="77777777" w:rsidR="00280362" w:rsidRPr="00280362" w:rsidRDefault="00280362" w:rsidP="003C6AB6">
            <w:pPr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280362">
              <w:rPr>
                <w:rFonts w:ascii="Times" w:eastAsia="Batang" w:hAnsi="Times" w:cs="Times"/>
                <w:lang w:val="en-GB" w:eastAsia="x-none"/>
              </w:rPr>
              <w:t xml:space="preserve">To count active resources used for TDCP reporting, reuse the legacy </w:t>
            </w:r>
            <w:r w:rsidRPr="00FC5398">
              <w:rPr>
                <w:rFonts w:ascii="Times" w:eastAsia="Batang" w:hAnsi="Times" w:cs="Times"/>
                <w:lang w:val="en-GB" w:eastAsia="x-none"/>
              </w:rPr>
              <w:t>number</w:t>
            </w:r>
            <w:r w:rsidRPr="00280362">
              <w:rPr>
                <w:rFonts w:ascii="Times" w:eastAsia="Batang" w:hAnsi="Times" w:cs="Times"/>
                <w:lang w:val="en-GB" w:eastAsia="x-none"/>
              </w:rPr>
              <w:t xml:space="preserve"> counting mechanism for CSI-RS resources </w:t>
            </w:r>
          </w:p>
          <w:p w14:paraId="58D59591" w14:textId="77777777" w:rsidR="00280362" w:rsidRPr="00280362" w:rsidRDefault="00280362" w:rsidP="003C6AB6">
            <w:pPr>
              <w:widowControl w:val="0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b/>
                <w:lang w:val="en-GB" w:eastAsia="x-none"/>
              </w:rPr>
            </w:pPr>
            <w:r w:rsidRPr="00280362">
              <w:rPr>
                <w:rFonts w:ascii="Times" w:eastAsia="Malgun Gothic" w:hAnsi="Times" w:cs="Times"/>
                <w:lang w:val="en-GB" w:eastAsia="zh-CN"/>
              </w:rPr>
              <w:t>UE reports the maximum number of active resources for TDCP in UE capability reporting.</w:t>
            </w:r>
          </w:p>
          <w:p w14:paraId="16366532" w14:textId="77777777" w:rsidR="00280362" w:rsidRPr="00280362" w:rsidRDefault="00280362" w:rsidP="00280362">
            <w:pPr>
              <w:spacing w:before="0" w:after="0"/>
              <w:rPr>
                <w:lang w:val="en-GB" w:eastAsia="zh-CN"/>
              </w:rPr>
            </w:pPr>
          </w:p>
        </w:tc>
      </w:tr>
    </w:tbl>
    <w:p w14:paraId="5A08ED62" w14:textId="77777777" w:rsidR="00280362" w:rsidRDefault="00280362" w:rsidP="008745F5">
      <w:pPr>
        <w:jc w:val="both"/>
        <w:rPr>
          <w:lang w:val="en-GB" w:eastAsia="zh-CN"/>
        </w:rPr>
      </w:pPr>
    </w:p>
    <w:p w14:paraId="00990E41" w14:textId="350EB4F7" w:rsidR="00FC5398" w:rsidRDefault="00FC5398" w:rsidP="00FC5398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Ac</w:t>
      </w:r>
      <w:r>
        <w:rPr>
          <w:lang w:val="en-GB" w:eastAsia="zh-CN"/>
        </w:rPr>
        <w:t>tive resources/ports counting generally takes into account UE buffering requirements by TDCP</w:t>
      </w:r>
      <w:r w:rsidR="00B3217A">
        <w:rPr>
          <w:lang w:val="en-GB" w:eastAsia="zh-CN"/>
        </w:rPr>
        <w:t>.</w:t>
      </w:r>
      <w:r w:rsidR="00810B57">
        <w:rPr>
          <w:lang w:val="en-GB" w:eastAsia="zh-CN"/>
        </w:rPr>
        <w:t xml:space="preserve"> </w:t>
      </w:r>
      <w:r w:rsidR="00B3217A">
        <w:rPr>
          <w:lang w:val="en-GB" w:eastAsia="zh-CN"/>
        </w:rPr>
        <w:t xml:space="preserve">According to the agreements above, this </w:t>
      </w:r>
      <w:r w:rsidR="00810B57">
        <w:rPr>
          <w:lang w:val="en-GB" w:eastAsia="zh-CN"/>
        </w:rPr>
        <w:t xml:space="preserve">is </w:t>
      </w:r>
      <w:r w:rsidR="002F1BEF">
        <w:rPr>
          <w:lang w:val="en-GB" w:eastAsia="zh-CN"/>
        </w:rPr>
        <w:t xml:space="preserve">counted </w:t>
      </w:r>
      <w:r w:rsidR="0039149F">
        <w:rPr>
          <w:lang w:val="en-GB" w:eastAsia="zh-CN"/>
        </w:rPr>
        <w:t xml:space="preserve">separately </w:t>
      </w:r>
      <w:r w:rsidR="002F1BEF">
        <w:rPr>
          <w:lang w:val="en-GB" w:eastAsia="zh-CN"/>
        </w:rPr>
        <w:t xml:space="preserve">from </w:t>
      </w:r>
      <w:r w:rsidR="0039149F">
        <w:rPr>
          <w:lang w:val="en-GB" w:eastAsia="zh-CN"/>
        </w:rPr>
        <w:t>the</w:t>
      </w:r>
      <w:r w:rsidR="00810B57">
        <w:rPr>
          <w:lang w:val="en-GB" w:eastAsia="zh-CN"/>
        </w:rPr>
        <w:t xml:space="preserve"> pool</w:t>
      </w:r>
      <w:r w:rsidR="00453E7E">
        <w:rPr>
          <w:lang w:val="en-GB" w:eastAsia="zh-CN"/>
        </w:rPr>
        <w:t xml:space="preserve"> of other</w:t>
      </w:r>
      <w:r w:rsidR="00976606">
        <w:rPr>
          <w:lang w:val="en-GB" w:eastAsia="zh-CN"/>
        </w:rPr>
        <w:t xml:space="preserve"> </w:t>
      </w:r>
      <w:r w:rsidR="00453E7E">
        <w:rPr>
          <w:lang w:val="en-GB" w:eastAsia="zh-CN"/>
        </w:rPr>
        <w:t>CSI</w:t>
      </w:r>
      <w:r w:rsidR="009E5B52">
        <w:rPr>
          <w:lang w:val="en-GB" w:eastAsia="zh-CN"/>
        </w:rPr>
        <w:t xml:space="preserve"> (existing CSI up to Rel-17, as well as the other two Type-II</w:t>
      </w:r>
      <w:r w:rsidR="00707E9E">
        <w:rPr>
          <w:lang w:val="en-GB" w:eastAsia="zh-CN"/>
        </w:rPr>
        <w:t xml:space="preserve"> of Rel-18</w:t>
      </w:r>
      <w:r w:rsidR="009E5B52">
        <w:rPr>
          <w:lang w:val="en-GB" w:eastAsia="zh-CN"/>
        </w:rPr>
        <w:t>)</w:t>
      </w:r>
      <w:r w:rsidR="00957815">
        <w:rPr>
          <w:lang w:val="en-GB" w:eastAsia="zh-CN"/>
        </w:rPr>
        <w:t>.</w:t>
      </w:r>
      <w:r w:rsidR="00875F8B">
        <w:rPr>
          <w:lang w:val="en-GB" w:eastAsia="zh-CN"/>
        </w:rPr>
        <w:t xml:space="preserve"> </w:t>
      </w:r>
      <w:r w:rsidR="00957815">
        <w:rPr>
          <w:lang w:val="en-GB" w:eastAsia="zh-CN"/>
        </w:rPr>
        <w:t>This is</w:t>
      </w:r>
      <w:r w:rsidR="00875F8B">
        <w:rPr>
          <w:lang w:val="en-GB" w:eastAsia="zh-CN"/>
        </w:rPr>
        <w:t xml:space="preserve"> s</w:t>
      </w:r>
      <w:r w:rsidR="00D43204">
        <w:rPr>
          <w:lang w:val="en-GB" w:eastAsia="zh-CN"/>
        </w:rPr>
        <w:t>imilar</w:t>
      </w:r>
      <w:r w:rsidR="00875F8B">
        <w:rPr>
          <w:lang w:val="en-GB" w:eastAsia="zh-CN"/>
        </w:rPr>
        <w:t xml:space="preserve"> as the existing</w:t>
      </w:r>
      <w:r w:rsidR="002D3B5F">
        <w:rPr>
          <w:lang w:val="en-GB" w:eastAsia="zh-CN"/>
        </w:rPr>
        <w:t xml:space="preserve"> </w:t>
      </w:r>
      <w:r w:rsidR="00C9705C">
        <w:rPr>
          <w:lang w:val="en-GB" w:eastAsia="zh-CN"/>
        </w:rPr>
        <w:t xml:space="preserve">separate counting for </w:t>
      </w:r>
      <w:r w:rsidR="002D3B5F">
        <w:rPr>
          <w:lang w:val="en-GB" w:eastAsia="zh-CN"/>
        </w:rPr>
        <w:t>beam management and CSI.</w:t>
      </w:r>
      <w:r w:rsidR="00E46E32">
        <w:rPr>
          <w:lang w:val="en-GB" w:eastAsia="zh-CN"/>
        </w:rPr>
        <w:t xml:space="preserve"> </w:t>
      </w:r>
    </w:p>
    <w:p w14:paraId="7285E730" w14:textId="3DA47C86" w:rsidR="00BC511C" w:rsidRDefault="00932091" w:rsidP="008745F5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determine </w:t>
      </w:r>
      <w:r w:rsidR="00F212A3">
        <w:rPr>
          <w:lang w:val="en-GB" w:eastAsia="zh-CN"/>
        </w:rPr>
        <w:t xml:space="preserve">buffer </w:t>
      </w:r>
      <w:r>
        <w:rPr>
          <w:lang w:val="en-GB" w:eastAsia="zh-CN"/>
        </w:rPr>
        <w:t>budget</w:t>
      </w:r>
      <w:r w:rsidR="00903150">
        <w:rPr>
          <w:lang w:val="en-GB" w:eastAsia="zh-CN"/>
        </w:rPr>
        <w:t xml:space="preserve"> for UE, the maximum</w:t>
      </w:r>
      <w:r w:rsidR="005204E0">
        <w:rPr>
          <w:lang w:val="en-GB" w:eastAsia="zh-CN"/>
        </w:rPr>
        <w:t xml:space="preserve"> number of</w:t>
      </w:r>
      <w:r w:rsidR="00F212A3">
        <w:rPr>
          <w:lang w:val="en-GB" w:eastAsia="zh-CN"/>
        </w:rPr>
        <w:t xml:space="preserve"> </w:t>
      </w:r>
      <w:r w:rsidR="00FD1D82" w:rsidRPr="00350535">
        <w:rPr>
          <w:lang w:val="en-GB" w:eastAsia="zh-CN"/>
        </w:rPr>
        <w:t xml:space="preserve">“simultaneous” </w:t>
      </w:r>
      <w:r w:rsidR="00FD1D82">
        <w:rPr>
          <w:lang w:val="en-GB" w:eastAsia="zh-CN"/>
        </w:rPr>
        <w:t>resources</w:t>
      </w:r>
      <w:r w:rsidR="005204E0">
        <w:rPr>
          <w:lang w:val="en-GB" w:eastAsia="zh-CN"/>
        </w:rPr>
        <w:t xml:space="preserve"> </w:t>
      </w:r>
      <w:r w:rsidR="009140C0">
        <w:rPr>
          <w:lang w:val="en-GB" w:eastAsia="zh-CN"/>
        </w:rPr>
        <w:t>is essential</w:t>
      </w:r>
      <w:r w:rsidR="00F212A3">
        <w:rPr>
          <w:lang w:val="en-GB" w:eastAsia="zh-CN"/>
        </w:rPr>
        <w:t xml:space="preserve">. </w:t>
      </w:r>
      <w:r w:rsidR="00BC511C" w:rsidRPr="00350535">
        <w:rPr>
          <w:lang w:val="en-GB" w:eastAsia="zh-CN"/>
        </w:rPr>
        <w:t xml:space="preserve">An example is shown in </w:t>
      </w:r>
      <w:r w:rsidR="00BC511C" w:rsidRPr="00350535">
        <w:rPr>
          <w:lang w:val="en-GB" w:eastAsia="zh-CN"/>
        </w:rPr>
        <w:fldChar w:fldCharType="begin"/>
      </w:r>
      <w:r w:rsidR="00BC511C" w:rsidRPr="00350535">
        <w:rPr>
          <w:lang w:val="en-GB" w:eastAsia="zh-CN"/>
        </w:rPr>
        <w:instrText xml:space="preserve"> REF _Ref134959573 \h </w:instrText>
      </w:r>
      <w:r w:rsidR="00BC511C" w:rsidRPr="00350535">
        <w:rPr>
          <w:lang w:val="en-GB" w:eastAsia="zh-CN"/>
        </w:rPr>
      </w:r>
      <w:r w:rsidR="00BC511C" w:rsidRPr="00350535">
        <w:rPr>
          <w:lang w:val="en-GB" w:eastAsia="zh-CN"/>
        </w:rPr>
        <w:fldChar w:fldCharType="separate"/>
      </w:r>
      <w:r w:rsidR="00D02437" w:rsidRPr="00350535">
        <w:t xml:space="preserve">Figure </w:t>
      </w:r>
      <w:r w:rsidR="00D02437">
        <w:rPr>
          <w:noProof/>
        </w:rPr>
        <w:t>7</w:t>
      </w:r>
      <w:r w:rsidR="00BC511C" w:rsidRPr="00350535">
        <w:rPr>
          <w:lang w:val="en-GB" w:eastAsia="zh-CN"/>
        </w:rPr>
        <w:fldChar w:fldCharType="end"/>
      </w:r>
      <w:r w:rsidR="00BC511C" w:rsidRPr="00350535">
        <w:rPr>
          <w:lang w:val="en-GB" w:eastAsia="zh-CN"/>
        </w:rPr>
        <w:t xml:space="preserve">, where CC1 and CC2 </w:t>
      </w:r>
      <w:r w:rsidR="00B12EAD">
        <w:rPr>
          <w:lang w:val="en-GB" w:eastAsia="zh-CN"/>
        </w:rPr>
        <w:t>with delay duration overlap</w:t>
      </w:r>
      <w:r w:rsidR="00AC7384">
        <w:rPr>
          <w:lang w:val="en-GB" w:eastAsia="zh-CN"/>
        </w:rPr>
        <w:t xml:space="preserve">ped requires </w:t>
      </w:r>
      <w:r w:rsidR="00BC511C" w:rsidRPr="00350535">
        <w:rPr>
          <w:lang w:val="en-GB" w:eastAsia="zh-CN"/>
        </w:rPr>
        <w:t>simultaneous</w:t>
      </w:r>
      <w:r w:rsidR="00E47AE8">
        <w:rPr>
          <w:lang w:val="en-GB" w:eastAsia="zh-CN"/>
        </w:rPr>
        <w:t xml:space="preserve"> buffering</w:t>
      </w:r>
      <w:r w:rsidR="00BC511C" w:rsidRPr="00350535">
        <w:rPr>
          <w:lang w:val="en-GB" w:eastAsia="zh-CN"/>
        </w:rPr>
        <w:t>, while CC3</w:t>
      </w:r>
      <w:r w:rsidR="009C0166">
        <w:rPr>
          <w:lang w:val="en-GB" w:eastAsia="zh-CN"/>
        </w:rPr>
        <w:t xml:space="preserve"> has a</w:t>
      </w:r>
      <w:r w:rsidR="00BC511C" w:rsidRPr="00350535">
        <w:rPr>
          <w:lang w:val="en-GB" w:eastAsia="zh-CN"/>
        </w:rPr>
        <w:t xml:space="preserve"> time-staggered</w:t>
      </w:r>
      <w:r w:rsidR="009C0166">
        <w:rPr>
          <w:lang w:val="en-GB" w:eastAsia="zh-CN"/>
        </w:rPr>
        <w:t xml:space="preserve"> delay over CC1 or CC2</w:t>
      </w:r>
      <w:r w:rsidR="00BC511C" w:rsidRPr="00350535">
        <w:rPr>
          <w:lang w:val="en-GB" w:eastAsia="zh-CN"/>
        </w:rPr>
        <w:t xml:space="preserve"> and thus can share buffer with CC1/CC2 in a TDM manner.</w:t>
      </w:r>
    </w:p>
    <w:p w14:paraId="0DBF902A" w14:textId="77777777" w:rsidR="00BC511C" w:rsidRDefault="00BC511C" w:rsidP="008745F5">
      <w:pPr>
        <w:jc w:val="both"/>
        <w:rPr>
          <w:lang w:val="en-GB" w:eastAsia="zh-CN"/>
        </w:rPr>
      </w:pPr>
    </w:p>
    <w:p w14:paraId="433B340A" w14:textId="77777777" w:rsidR="00BC511C" w:rsidRPr="00350535" w:rsidRDefault="00BC511C" w:rsidP="00BC511C">
      <w:pPr>
        <w:keepNext/>
        <w:jc w:val="center"/>
      </w:pPr>
      <w:r w:rsidRPr="00350535">
        <w:rPr>
          <w:noProof/>
        </w:rPr>
        <w:drawing>
          <wp:inline distT="0" distB="0" distL="0" distR="0" wp14:anchorId="5AB04509" wp14:editId="375542FC">
            <wp:extent cx="2140527" cy="152331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280" cy="1529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8389A" w14:textId="0D5BC8FF" w:rsidR="00BC511C" w:rsidRPr="00350535" w:rsidRDefault="00BC511C" w:rsidP="00BC511C">
      <w:pPr>
        <w:pStyle w:val="Caption"/>
        <w:jc w:val="center"/>
        <w:rPr>
          <w:lang w:val="en-GB" w:eastAsia="zh-CN"/>
        </w:rPr>
      </w:pPr>
      <w:bookmarkStart w:id="19" w:name="_Ref134959573"/>
      <w:r w:rsidRPr="00350535">
        <w:t xml:space="preserve">Figure </w:t>
      </w:r>
      <w:r w:rsidR="00B0625F">
        <w:fldChar w:fldCharType="begin"/>
      </w:r>
      <w:r w:rsidR="00B0625F">
        <w:instrText xml:space="preserve"> SEQ Figure \* ARABIC </w:instrText>
      </w:r>
      <w:r w:rsidR="00B0625F">
        <w:fldChar w:fldCharType="separate"/>
      </w:r>
      <w:r w:rsidR="00D02437">
        <w:rPr>
          <w:noProof/>
        </w:rPr>
        <w:t>7</w:t>
      </w:r>
      <w:r w:rsidR="00B0625F">
        <w:rPr>
          <w:noProof/>
        </w:rPr>
        <w:fldChar w:fldCharType="end"/>
      </w:r>
      <w:bookmarkEnd w:id="19"/>
      <w:r w:rsidRPr="00350535">
        <w:rPr>
          <w:rFonts w:hint="eastAsia"/>
          <w:lang w:eastAsia="zh-CN"/>
        </w:rPr>
        <w:t>.</w:t>
      </w:r>
      <w:r w:rsidRPr="00350535">
        <w:rPr>
          <w:lang w:eastAsia="zh-CN"/>
        </w:rPr>
        <w:t xml:space="preserve"> Simultaneous or time-staggered delay across CCs</w:t>
      </w:r>
    </w:p>
    <w:p w14:paraId="5342C2E2" w14:textId="77777777" w:rsidR="00BC511C" w:rsidRDefault="00BC511C" w:rsidP="008745F5">
      <w:pPr>
        <w:jc w:val="both"/>
        <w:rPr>
          <w:lang w:val="en-GB" w:eastAsia="zh-CN"/>
        </w:rPr>
      </w:pPr>
    </w:p>
    <w:p w14:paraId="2A1E44CC" w14:textId="2EE7D356" w:rsidR="00280362" w:rsidRDefault="003C60F8" w:rsidP="008745F5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Following BM </w:t>
      </w:r>
      <w:r w:rsidR="00441795">
        <w:rPr>
          <w:lang w:val="en-GB" w:eastAsia="zh-CN"/>
        </w:rPr>
        <w:t>principle</w:t>
      </w:r>
      <w:r w:rsidR="004165F6">
        <w:rPr>
          <w:lang w:val="en-GB" w:eastAsia="zh-CN"/>
        </w:rPr>
        <w:t xml:space="preserve">, </w:t>
      </w:r>
      <w:r w:rsidR="006F34EC">
        <w:rPr>
          <w:lang w:val="en-GB" w:eastAsia="zh-CN"/>
        </w:rPr>
        <w:t>we can also define UE-reported capability parameter</w:t>
      </w:r>
      <w:r w:rsidR="00C93D1A">
        <w:rPr>
          <w:lang w:val="en-GB" w:eastAsia="zh-CN"/>
        </w:rPr>
        <w:t>s</w:t>
      </w:r>
      <w:r w:rsidR="003415E7">
        <w:rPr>
          <w:lang w:val="en-GB" w:eastAsia="zh-CN"/>
        </w:rPr>
        <w:t xml:space="preserve"> for</w:t>
      </w:r>
      <w:r w:rsidR="004C5421">
        <w:rPr>
          <w:lang w:val="en-GB" w:eastAsia="zh-CN"/>
        </w:rPr>
        <w:t xml:space="preserve"> </w:t>
      </w:r>
      <w:r w:rsidR="000F5094">
        <w:rPr>
          <w:lang w:val="en-GB" w:eastAsia="zh-CN"/>
        </w:rPr>
        <w:t>its</w:t>
      </w:r>
      <w:r w:rsidR="00553F6F">
        <w:rPr>
          <w:lang w:val="en-GB" w:eastAsia="zh-CN"/>
        </w:rPr>
        <w:t xml:space="preserve"> s</w:t>
      </w:r>
      <w:r w:rsidR="00E34E38">
        <w:rPr>
          <w:lang w:val="en-GB" w:eastAsia="zh-CN"/>
        </w:rPr>
        <w:t xml:space="preserve">upported maximum number of </w:t>
      </w:r>
      <w:r w:rsidR="00206604">
        <w:rPr>
          <w:lang w:val="en-GB" w:eastAsia="zh-CN"/>
        </w:rPr>
        <w:t>“</w:t>
      </w:r>
      <w:r w:rsidR="003415E7" w:rsidRPr="00881E52">
        <w:rPr>
          <w:lang w:val="en-GB" w:eastAsia="zh-CN"/>
        </w:rPr>
        <w:t>simultaneous</w:t>
      </w:r>
      <w:r w:rsidR="00206604">
        <w:rPr>
          <w:lang w:val="en-GB" w:eastAsia="zh-CN"/>
        </w:rPr>
        <w:t>”</w:t>
      </w:r>
      <w:r w:rsidR="003415E7" w:rsidRPr="00881E52">
        <w:rPr>
          <w:lang w:val="en-GB" w:eastAsia="zh-CN"/>
        </w:rPr>
        <w:t xml:space="preserve"> </w:t>
      </w:r>
      <w:r w:rsidR="006E0254" w:rsidRPr="00881E52">
        <w:rPr>
          <w:lang w:val="en-GB" w:eastAsia="zh-CN"/>
        </w:rPr>
        <w:t>active</w:t>
      </w:r>
      <w:r w:rsidR="006E0254">
        <w:rPr>
          <w:lang w:val="en-GB" w:eastAsia="zh-CN"/>
        </w:rPr>
        <w:t xml:space="preserve"> </w:t>
      </w:r>
      <w:r w:rsidR="003415E7">
        <w:rPr>
          <w:lang w:val="en-GB" w:eastAsia="zh-CN"/>
        </w:rPr>
        <w:t>resources across all CCs</w:t>
      </w:r>
      <w:r w:rsidR="000F5094">
        <w:rPr>
          <w:lang w:val="en-GB" w:eastAsia="zh-CN"/>
        </w:rPr>
        <w:t>. T</w:t>
      </w:r>
      <w:r w:rsidR="00701744">
        <w:rPr>
          <w:lang w:val="en-GB" w:eastAsia="zh-CN"/>
        </w:rPr>
        <w:t xml:space="preserve">he </w:t>
      </w:r>
      <w:r w:rsidR="00206604">
        <w:rPr>
          <w:lang w:val="en-GB" w:eastAsia="zh-CN"/>
        </w:rPr>
        <w:t>determination</w:t>
      </w:r>
      <w:r w:rsidR="00230B66">
        <w:rPr>
          <w:lang w:val="en-GB" w:eastAsia="zh-CN"/>
        </w:rPr>
        <w:t xml:space="preserve"> regarding whether “</w:t>
      </w:r>
      <w:r w:rsidR="00D9544E">
        <w:rPr>
          <w:lang w:val="en-GB" w:eastAsia="zh-CN"/>
        </w:rPr>
        <w:t>simultaneous</w:t>
      </w:r>
      <w:r w:rsidR="00701744">
        <w:rPr>
          <w:lang w:val="en-GB" w:eastAsia="zh-CN"/>
        </w:rPr>
        <w:t>”</w:t>
      </w:r>
      <w:r w:rsidR="00230B66">
        <w:rPr>
          <w:lang w:val="en-GB" w:eastAsia="zh-CN"/>
        </w:rPr>
        <w:t xml:space="preserve"> or not,</w:t>
      </w:r>
      <w:r w:rsidR="00D9544E">
        <w:rPr>
          <w:lang w:val="en-GB" w:eastAsia="zh-CN"/>
        </w:rPr>
        <w:t xml:space="preserve"> is determined by the delay associated with </w:t>
      </w:r>
      <w:r w:rsidR="00BC2D4D">
        <w:rPr>
          <w:lang w:val="en-GB" w:eastAsia="zh-CN"/>
        </w:rPr>
        <w:t xml:space="preserve">the </w:t>
      </w:r>
      <w:r w:rsidR="00907482">
        <w:rPr>
          <w:lang w:val="en-GB" w:eastAsia="zh-CN"/>
        </w:rPr>
        <w:t>resource pair(s).</w:t>
      </w:r>
    </w:p>
    <w:p w14:paraId="25F99628" w14:textId="296C48C9" w:rsidR="00841E46" w:rsidRPr="00FA79A6" w:rsidRDefault="00841E46" w:rsidP="00841E46">
      <w:pPr>
        <w:spacing w:after="0"/>
        <w:jc w:val="both"/>
        <w:rPr>
          <w:b/>
          <w:bCs/>
          <w:lang w:val="en-GB" w:eastAsia="zh-CN"/>
        </w:rPr>
      </w:pPr>
      <w:r w:rsidRPr="00FA79A6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FA79A6">
        <w:rPr>
          <w:b/>
          <w:bCs/>
          <w:u w:val="single"/>
          <w:lang w:val="en-GB" w:eastAsia="zh-CN"/>
        </w:rPr>
        <w:t xml:space="preserve">roposal </w:t>
      </w:r>
      <w:r w:rsidR="004D71FE">
        <w:rPr>
          <w:b/>
          <w:bCs/>
          <w:u w:val="single"/>
          <w:lang w:val="en-GB" w:eastAsia="zh-CN"/>
        </w:rPr>
        <w:t>16</w:t>
      </w:r>
      <w:r w:rsidRPr="00FA79A6">
        <w:rPr>
          <w:b/>
          <w:bCs/>
          <w:lang w:val="en-GB" w:eastAsia="zh-CN"/>
        </w:rPr>
        <w:t xml:space="preserve">: For TDCP, UE reports a capability </w:t>
      </w:r>
      <w:r w:rsidR="00537498">
        <w:rPr>
          <w:b/>
          <w:bCs/>
          <w:lang w:val="en-GB" w:eastAsia="zh-CN"/>
        </w:rPr>
        <w:t>parameter indicating its s</w:t>
      </w:r>
      <w:r w:rsidR="004E1BAF" w:rsidRPr="00FA79A6">
        <w:rPr>
          <w:b/>
          <w:bCs/>
          <w:lang w:val="en-GB" w:eastAsia="zh-CN"/>
        </w:rPr>
        <w:t>upported max</w:t>
      </w:r>
      <w:r w:rsidR="00FB4765">
        <w:rPr>
          <w:b/>
          <w:bCs/>
          <w:lang w:val="en-GB" w:eastAsia="zh-CN"/>
        </w:rPr>
        <w:t xml:space="preserve">imum number </w:t>
      </w:r>
      <w:r w:rsidR="004E1BAF" w:rsidRPr="00FA79A6">
        <w:rPr>
          <w:b/>
          <w:bCs/>
          <w:lang w:val="en-GB" w:eastAsia="zh-CN"/>
        </w:rPr>
        <w:t>of simultaneous CSI-RS resources across all CCs</w:t>
      </w:r>
      <w:r w:rsidRPr="00FA79A6">
        <w:rPr>
          <w:b/>
          <w:bCs/>
          <w:lang w:val="en-GB" w:eastAsia="zh-CN"/>
        </w:rPr>
        <w:t>, wherein</w:t>
      </w:r>
    </w:p>
    <w:p w14:paraId="73025552" w14:textId="6F4DC39E" w:rsidR="00841E46" w:rsidRPr="00FA79A6" w:rsidRDefault="00841E46" w:rsidP="00484839">
      <w:pPr>
        <w:pStyle w:val="ListParagraph"/>
        <w:numPr>
          <w:ilvl w:val="0"/>
          <w:numId w:val="12"/>
        </w:numPr>
        <w:ind w:left="442" w:hanging="442"/>
        <w:jc w:val="both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A79A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The </w:t>
      </w:r>
      <w:r w:rsidR="00B3505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active </w:t>
      </w:r>
      <w:r w:rsidRPr="00FA79A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duration </w:t>
      </w:r>
      <w:r w:rsidR="00B3505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of a </w:t>
      </w:r>
      <w:r w:rsidRPr="00FA79A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to determine whether “simultaneous” is based on the</w:t>
      </w:r>
      <w:r w:rsidR="00AE36E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configured</w:t>
      </w:r>
      <w:r w:rsidRPr="00FA79A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8E722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delay</w:t>
      </w:r>
      <w:r w:rsidR="00AE36E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</w:t>
      </w:r>
      <w:r w:rsidR="008E7222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associated</w:t>
      </w:r>
      <w:r w:rsidRPr="00FA79A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F12D47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with th</w:t>
      </w:r>
      <w:r w:rsidR="00AE36E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e</w:t>
      </w:r>
      <w:r w:rsidR="00F12D47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107967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resource pair(s)</w:t>
      </w:r>
      <w:r w:rsidR="00C961FE" w:rsidRPr="00FA79A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.</w:t>
      </w:r>
    </w:p>
    <w:p w14:paraId="0A941EBB" w14:textId="1808B01D" w:rsidR="00AA3AAF" w:rsidRPr="00484839" w:rsidRDefault="00484839" w:rsidP="00FB1F3C">
      <w:pPr>
        <w:jc w:val="both"/>
        <w:rPr>
          <w:b/>
          <w:bCs/>
          <w:lang w:val="en-GB" w:eastAsia="zh-CN"/>
        </w:rPr>
      </w:pPr>
      <w:r w:rsidRPr="00484839">
        <w:rPr>
          <w:b/>
          <w:bCs/>
          <w:lang w:eastAsia="zh-CN"/>
        </w:rPr>
        <w:t>UE does not expect to have more active CSI-RS resources than reported as capability in any slot.</w:t>
      </w:r>
    </w:p>
    <w:p w14:paraId="3CC6AC4E" w14:textId="3A07211C" w:rsidR="00AA3AAF" w:rsidRDefault="00AA3AAF" w:rsidP="00AA3AAF">
      <w:pPr>
        <w:jc w:val="both"/>
        <w:rPr>
          <w:lang w:eastAsia="zh-CN"/>
        </w:rPr>
      </w:pPr>
      <w:r>
        <w:rPr>
          <w:lang w:eastAsia="zh-CN"/>
        </w:rPr>
        <w:t>Besides</w:t>
      </w:r>
      <w:r w:rsidRPr="001A45E8">
        <w:rPr>
          <w:lang w:eastAsia="zh-CN"/>
        </w:rPr>
        <w:t xml:space="preserve">, </w:t>
      </w:r>
      <w:r>
        <w:rPr>
          <w:lang w:eastAsia="zh-CN"/>
        </w:rPr>
        <w:t xml:space="preserve">since </w:t>
      </w:r>
      <w:r w:rsidR="00F024FA">
        <w:rPr>
          <w:lang w:eastAsia="zh-CN"/>
        </w:rPr>
        <w:t xml:space="preserve">it is also essential to determine buffer requirement for </w:t>
      </w:r>
      <w:r>
        <w:rPr>
          <w:lang w:eastAsia="zh-CN"/>
        </w:rPr>
        <w:t>BM-related measurement (RSRP etc.)</w:t>
      </w:r>
      <w:r w:rsidR="008E2A0F">
        <w:rPr>
          <w:lang w:eastAsia="zh-CN"/>
        </w:rPr>
        <w:t>, and</w:t>
      </w:r>
      <w:r w:rsidR="00F024FA">
        <w:rPr>
          <w:lang w:eastAsia="zh-CN"/>
        </w:rPr>
        <w:t xml:space="preserve"> also </w:t>
      </w:r>
      <w:r w:rsidR="008E2A0F">
        <w:rPr>
          <w:lang w:eastAsia="zh-CN"/>
        </w:rPr>
        <w:t xml:space="preserve">due to the similarities b/w TDCP and </w:t>
      </w:r>
      <w:r w:rsidR="008A5787">
        <w:rPr>
          <w:lang w:eastAsia="zh-CN"/>
        </w:rPr>
        <w:t xml:space="preserve">RSRP (signal </w:t>
      </w:r>
      <w:r w:rsidR="006434BE">
        <w:rPr>
          <w:lang w:eastAsia="zh-CN"/>
        </w:rPr>
        <w:t>“</w:t>
      </w:r>
      <w:r w:rsidR="008A5787">
        <w:rPr>
          <w:lang w:eastAsia="zh-CN"/>
        </w:rPr>
        <w:t>strength</w:t>
      </w:r>
      <w:r w:rsidR="006434BE">
        <w:rPr>
          <w:lang w:eastAsia="zh-CN"/>
        </w:rPr>
        <w:t>”</w:t>
      </w:r>
      <w:r w:rsidR="008A5787">
        <w:rPr>
          <w:lang w:eastAsia="zh-CN"/>
        </w:rPr>
        <w:t xml:space="preserve"> </w:t>
      </w:r>
      <w:r w:rsidR="006434BE">
        <w:rPr>
          <w:lang w:eastAsia="zh-CN"/>
        </w:rPr>
        <w:t xml:space="preserve">regarding two </w:t>
      </w:r>
      <w:r w:rsidR="006841B7">
        <w:rPr>
          <w:lang w:eastAsia="zh-CN"/>
        </w:rPr>
        <w:t xml:space="preserve">correlated </w:t>
      </w:r>
      <w:r w:rsidR="006434BE">
        <w:rPr>
          <w:lang w:eastAsia="zh-CN"/>
        </w:rPr>
        <w:t>resources</w:t>
      </w:r>
      <w:r w:rsidR="006841B7">
        <w:rPr>
          <w:lang w:eastAsia="zh-CN"/>
        </w:rPr>
        <w:t>, or one single resource</w:t>
      </w:r>
      <w:r w:rsidR="008A5787">
        <w:rPr>
          <w:lang w:eastAsia="zh-CN"/>
        </w:rPr>
        <w:t>)</w:t>
      </w:r>
      <w:r>
        <w:rPr>
          <w:lang w:eastAsia="zh-CN"/>
        </w:rPr>
        <w:t>, it can be considered for these two features to have shared buffer</w:t>
      </w:r>
      <w:r w:rsidR="006F0976">
        <w:rPr>
          <w:lang w:eastAsia="zh-CN"/>
        </w:rPr>
        <w:t xml:space="preserve"> for a higher memory efficiency</w:t>
      </w:r>
      <w:r>
        <w:rPr>
          <w:lang w:eastAsia="zh-CN"/>
        </w:rPr>
        <w:t>.</w:t>
      </w:r>
    </w:p>
    <w:p w14:paraId="488DB3BC" w14:textId="6F357C63" w:rsidR="00484839" w:rsidRPr="00FA79A6" w:rsidRDefault="00484839" w:rsidP="001B4DEB">
      <w:pPr>
        <w:spacing w:after="0"/>
        <w:jc w:val="both"/>
        <w:rPr>
          <w:rFonts w:eastAsiaTheme="minorEastAsia"/>
          <w:b/>
          <w:bCs/>
          <w:lang w:val="en-GB" w:eastAsia="zh-CN"/>
        </w:rPr>
      </w:pPr>
      <w:r w:rsidRPr="00FA79A6">
        <w:rPr>
          <w:rFonts w:hint="eastAsia"/>
          <w:b/>
          <w:bCs/>
          <w:u w:val="single"/>
          <w:lang w:val="en-GB" w:eastAsia="zh-CN"/>
        </w:rPr>
        <w:t>P</w:t>
      </w:r>
      <w:r w:rsidRPr="00FA79A6">
        <w:rPr>
          <w:b/>
          <w:bCs/>
          <w:u w:val="single"/>
          <w:lang w:val="en-GB" w:eastAsia="zh-CN"/>
        </w:rPr>
        <w:t xml:space="preserve">roposal </w:t>
      </w:r>
      <w:r w:rsidR="004D71FE">
        <w:rPr>
          <w:b/>
          <w:bCs/>
          <w:u w:val="single"/>
          <w:lang w:val="en-GB" w:eastAsia="zh-CN"/>
        </w:rPr>
        <w:t>17</w:t>
      </w:r>
      <w:r w:rsidRPr="00FA79A6">
        <w:rPr>
          <w:b/>
          <w:bCs/>
          <w:lang w:val="en-GB" w:eastAsia="zh-CN"/>
        </w:rPr>
        <w:t xml:space="preserve">: For TDCP, UE reports a capability </w:t>
      </w:r>
      <w:r>
        <w:rPr>
          <w:b/>
          <w:bCs/>
          <w:lang w:val="en-GB" w:eastAsia="zh-CN"/>
        </w:rPr>
        <w:t>parameter indicating its s</w:t>
      </w:r>
      <w:r w:rsidRPr="00FA79A6">
        <w:rPr>
          <w:b/>
          <w:bCs/>
          <w:lang w:val="en-GB" w:eastAsia="zh-CN"/>
        </w:rPr>
        <w:t>upported max</w:t>
      </w:r>
      <w:r>
        <w:rPr>
          <w:b/>
          <w:bCs/>
          <w:lang w:val="en-GB" w:eastAsia="zh-CN"/>
        </w:rPr>
        <w:t xml:space="preserve">imum number </w:t>
      </w:r>
      <w:r w:rsidRPr="00FA79A6">
        <w:rPr>
          <w:b/>
          <w:bCs/>
          <w:lang w:val="en-GB" w:eastAsia="zh-CN"/>
        </w:rPr>
        <w:t>of simultaneous CSI-RS resources across all CCs</w:t>
      </w:r>
      <w:r>
        <w:rPr>
          <w:b/>
          <w:bCs/>
          <w:lang w:val="en-GB" w:eastAsia="zh-CN"/>
        </w:rPr>
        <w:t xml:space="preserve"> for </w:t>
      </w:r>
      <w:r w:rsidR="000B580B">
        <w:rPr>
          <w:b/>
          <w:bCs/>
          <w:lang w:val="en-GB" w:eastAsia="zh-CN"/>
        </w:rPr>
        <w:t>TDCP or BM-related measurement</w:t>
      </w:r>
      <w:r w:rsidR="001B4DEB">
        <w:rPr>
          <w:b/>
          <w:bCs/>
          <w:lang w:val="en-GB" w:eastAsia="zh-CN"/>
        </w:rPr>
        <w:t>;</w:t>
      </w:r>
    </w:p>
    <w:p w14:paraId="0CDE0731" w14:textId="7F35111B" w:rsidR="00AA3AAF" w:rsidRPr="00AA3AAF" w:rsidRDefault="00484839" w:rsidP="00484839">
      <w:pPr>
        <w:jc w:val="both"/>
        <w:rPr>
          <w:lang w:eastAsia="zh-CN"/>
        </w:rPr>
      </w:pPr>
      <w:r w:rsidRPr="00484839">
        <w:rPr>
          <w:b/>
          <w:bCs/>
          <w:lang w:eastAsia="zh-CN"/>
        </w:rPr>
        <w:t>UE does not expect to have more active CSI-RS resources than reported as capability in any slot.</w:t>
      </w:r>
    </w:p>
    <w:p w14:paraId="5F897670" w14:textId="1DF32B06" w:rsidR="00DD2BAB" w:rsidRPr="00DD2BAB" w:rsidRDefault="00DD2BAB" w:rsidP="00FB1F3C">
      <w:pPr>
        <w:jc w:val="both"/>
        <w:rPr>
          <w:lang w:val="en-GB" w:eastAsia="zh-CN"/>
        </w:rPr>
      </w:pPr>
      <w:r w:rsidRPr="00DD2BAB">
        <w:rPr>
          <w:rFonts w:hint="eastAsia"/>
          <w:lang w:val="en-GB" w:eastAsia="zh-CN"/>
        </w:rPr>
        <w:t>F</w:t>
      </w:r>
      <w:r w:rsidRPr="00DD2BAB">
        <w:rPr>
          <w:lang w:val="en-GB" w:eastAsia="zh-CN"/>
        </w:rPr>
        <w:t xml:space="preserve">or the number of </w:t>
      </w:r>
      <w:r>
        <w:rPr>
          <w:lang w:val="en-GB" w:eastAsia="zh-CN"/>
        </w:rPr>
        <w:t>resources</w:t>
      </w:r>
      <w:r w:rsidR="006E6EF7">
        <w:rPr>
          <w:lang w:val="en-GB" w:eastAsia="zh-CN"/>
        </w:rPr>
        <w:t xml:space="preserve">, it can </w:t>
      </w:r>
      <w:r w:rsidR="00164B9E">
        <w:rPr>
          <w:lang w:val="en-GB" w:eastAsia="zh-CN"/>
        </w:rPr>
        <w:t>be possible</w:t>
      </w:r>
      <w:r w:rsidR="006E6EF7">
        <w:rPr>
          <w:lang w:val="en-GB" w:eastAsia="zh-CN"/>
        </w:rPr>
        <w:t xml:space="preserve"> that not all resources configured with TDCP report is actually rele</w:t>
      </w:r>
      <w:r w:rsidR="00B51D7B">
        <w:rPr>
          <w:lang w:val="en-GB" w:eastAsia="zh-CN"/>
        </w:rPr>
        <w:t>vant with this report, as analy</w:t>
      </w:r>
      <w:r w:rsidR="00410C51">
        <w:rPr>
          <w:lang w:val="en-GB" w:eastAsia="zh-CN"/>
        </w:rPr>
        <w:t>s</w:t>
      </w:r>
      <w:r w:rsidR="00B51D7B">
        <w:rPr>
          <w:lang w:val="en-GB" w:eastAsia="zh-CN"/>
        </w:rPr>
        <w:t xml:space="preserve">ed </w:t>
      </w:r>
      <w:r w:rsidR="00410C51">
        <w:rPr>
          <w:lang w:val="en-GB" w:eastAsia="zh-CN"/>
        </w:rPr>
        <w:t xml:space="preserve">in the last </w:t>
      </w:r>
      <w:r w:rsidR="00ED29E8">
        <w:rPr>
          <w:lang w:val="en-GB" w:eastAsia="zh-CN"/>
        </w:rPr>
        <w:t xml:space="preserve">Section </w:t>
      </w:r>
      <w:r w:rsidR="00ED29E8">
        <w:rPr>
          <w:lang w:val="en-GB" w:eastAsia="zh-CN"/>
        </w:rPr>
        <w:fldChar w:fldCharType="begin"/>
      </w:r>
      <w:r w:rsidR="00ED29E8">
        <w:rPr>
          <w:lang w:val="en-GB" w:eastAsia="zh-CN"/>
        </w:rPr>
        <w:instrText xml:space="preserve"> REF _Ref142678485 \r \h </w:instrText>
      </w:r>
      <w:r w:rsidR="00ED29E8">
        <w:rPr>
          <w:lang w:val="en-GB" w:eastAsia="zh-CN"/>
        </w:rPr>
      </w:r>
      <w:r w:rsidR="00ED29E8">
        <w:rPr>
          <w:lang w:val="en-GB" w:eastAsia="zh-CN"/>
        </w:rPr>
        <w:fldChar w:fldCharType="separate"/>
      </w:r>
      <w:r w:rsidR="00ED29E8">
        <w:rPr>
          <w:lang w:val="en-GB" w:eastAsia="zh-CN"/>
        </w:rPr>
        <w:t>4.1</w:t>
      </w:r>
      <w:r w:rsidR="00ED29E8">
        <w:rPr>
          <w:lang w:val="en-GB" w:eastAsia="zh-CN"/>
        </w:rPr>
        <w:fldChar w:fldCharType="end"/>
      </w:r>
      <w:r w:rsidR="00410C51">
        <w:rPr>
          <w:lang w:val="en-GB" w:eastAsia="zh-CN"/>
        </w:rPr>
        <w:t>.</w:t>
      </w:r>
      <w:r w:rsidR="003C386C">
        <w:rPr>
          <w:lang w:val="en-GB" w:eastAsia="zh-CN"/>
        </w:rPr>
        <w:t xml:space="preserve"> The number of resources within one o</w:t>
      </w:r>
      <w:r w:rsidR="009725D0">
        <w:rPr>
          <w:lang w:val="en-GB" w:eastAsia="zh-CN"/>
        </w:rPr>
        <w:t xml:space="preserve">f </w:t>
      </w:r>
      <w:r w:rsidR="009725D0" w:rsidRPr="009725D0">
        <w:rPr>
          <w:lang w:val="en-GB" w:eastAsia="zh-CN"/>
        </w:rPr>
        <w:t>other K</w:t>
      </w:r>
      <w:r w:rsidR="009725D0" w:rsidRPr="009725D0">
        <w:rPr>
          <w:vertAlign w:val="subscript"/>
          <w:lang w:val="en-GB" w:eastAsia="zh-CN"/>
        </w:rPr>
        <w:t>TRS</w:t>
      </w:r>
      <w:r w:rsidR="00564A51">
        <w:rPr>
          <w:lang w:val="en-GB" w:eastAsia="zh-CN"/>
        </w:rPr>
        <w:t>-</w:t>
      </w:r>
      <w:r w:rsidR="009725D0" w:rsidRPr="009725D0">
        <w:rPr>
          <w:lang w:val="en-GB" w:eastAsia="zh-CN"/>
        </w:rPr>
        <w:t>1 set(s)</w:t>
      </w:r>
      <w:r w:rsidR="009725D0">
        <w:rPr>
          <w:lang w:val="en-GB" w:eastAsia="zh-CN"/>
        </w:rPr>
        <w:t xml:space="preserve"> can be smaller</w:t>
      </w:r>
      <w:r w:rsidR="009725D0" w:rsidRPr="009725D0">
        <w:rPr>
          <w:lang w:val="en-GB" w:eastAsia="zh-CN"/>
        </w:rPr>
        <w:t xml:space="preserve"> than set#1</w:t>
      </w:r>
      <w:r w:rsidR="008B7AD8">
        <w:rPr>
          <w:lang w:val="en-GB" w:eastAsia="zh-CN"/>
        </w:rPr>
        <w:t>, and is fully TDCP-dedicated</w:t>
      </w:r>
      <w:r w:rsidR="00A82E46">
        <w:rPr>
          <w:lang w:val="en-GB" w:eastAsia="zh-CN"/>
        </w:rPr>
        <w:t>. Therefore,</w:t>
      </w:r>
      <w:r w:rsidR="00AF6EA8">
        <w:rPr>
          <w:lang w:val="en-GB" w:eastAsia="zh-CN"/>
        </w:rPr>
        <w:t xml:space="preserve"> this number</w:t>
      </w:r>
      <w:r w:rsidR="00A82E46" w:rsidRPr="00A82E46">
        <w:rPr>
          <w:lang w:val="en-GB" w:eastAsia="zh-CN"/>
        </w:rPr>
        <w:t xml:space="preserve"> </w:t>
      </w:r>
      <w:r w:rsidR="00A82E46">
        <w:rPr>
          <w:lang w:val="en-GB" w:eastAsia="zh-CN"/>
        </w:rPr>
        <w:t xml:space="preserve">of resources for </w:t>
      </w:r>
      <w:r w:rsidR="00564A51" w:rsidRPr="009725D0">
        <w:rPr>
          <w:lang w:val="en-GB" w:eastAsia="zh-CN"/>
        </w:rPr>
        <w:t>K</w:t>
      </w:r>
      <w:r w:rsidR="00564A51" w:rsidRPr="009725D0">
        <w:rPr>
          <w:vertAlign w:val="subscript"/>
          <w:lang w:val="en-GB" w:eastAsia="zh-CN"/>
        </w:rPr>
        <w:t>TRS</w:t>
      </w:r>
      <w:r w:rsidR="00564A51">
        <w:rPr>
          <w:lang w:val="en-GB" w:eastAsia="zh-CN"/>
        </w:rPr>
        <w:t>-</w:t>
      </w:r>
      <w:r w:rsidR="00564A51" w:rsidRPr="009725D0">
        <w:rPr>
          <w:lang w:val="en-GB" w:eastAsia="zh-CN"/>
        </w:rPr>
        <w:t>1 set(s)</w:t>
      </w:r>
      <w:r w:rsidR="00AF6EA8">
        <w:rPr>
          <w:lang w:val="en-GB" w:eastAsia="zh-CN"/>
        </w:rPr>
        <w:t xml:space="preserve"> actually determines</w:t>
      </w:r>
      <w:r w:rsidR="00BA246A">
        <w:rPr>
          <w:lang w:val="en-GB" w:eastAsia="zh-CN"/>
        </w:rPr>
        <w:t xml:space="preserve"> TDCP-associated number of resources</w:t>
      </w:r>
      <w:r w:rsidR="009725D0">
        <w:rPr>
          <w:lang w:val="en-GB" w:eastAsia="zh-CN"/>
        </w:rPr>
        <w:t>.</w:t>
      </w:r>
    </w:p>
    <w:p w14:paraId="5576065F" w14:textId="05845486" w:rsidR="00611F51" w:rsidRDefault="00611F51" w:rsidP="00FB1F3C">
      <w:pPr>
        <w:jc w:val="both"/>
        <w:rPr>
          <w:b/>
          <w:bCs/>
          <w:lang w:val="en-GB" w:eastAsia="zh-CN"/>
        </w:rPr>
      </w:pPr>
      <w:r w:rsidRPr="00FA79A6">
        <w:rPr>
          <w:rFonts w:hint="eastAsia"/>
          <w:b/>
          <w:bCs/>
          <w:u w:val="single"/>
          <w:lang w:val="en-GB" w:eastAsia="zh-CN"/>
        </w:rPr>
        <w:t>P</w:t>
      </w:r>
      <w:r w:rsidRPr="00FA79A6">
        <w:rPr>
          <w:b/>
          <w:bCs/>
          <w:u w:val="single"/>
          <w:lang w:val="en-GB" w:eastAsia="zh-CN"/>
        </w:rPr>
        <w:t xml:space="preserve">roposal </w:t>
      </w:r>
      <w:r w:rsidR="004D71FE">
        <w:rPr>
          <w:b/>
          <w:bCs/>
          <w:u w:val="single"/>
          <w:lang w:val="en-GB" w:eastAsia="zh-CN"/>
        </w:rPr>
        <w:t>18</w:t>
      </w:r>
      <w:r w:rsidRPr="00FA79A6">
        <w:rPr>
          <w:b/>
          <w:bCs/>
          <w:lang w:val="en-GB" w:eastAsia="zh-CN"/>
        </w:rPr>
        <w:t>: For TDCP</w:t>
      </w:r>
      <w:r w:rsidR="00DD2BAB">
        <w:rPr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</w:t>
      </w:r>
      <w:r w:rsidR="009E51F0">
        <w:rPr>
          <w:b/>
          <w:bCs/>
          <w:lang w:val="en-GB" w:eastAsia="zh-CN"/>
        </w:rPr>
        <w:t xml:space="preserve">active resources/ports number is determined by the number of resources </w:t>
      </w:r>
      <w:r w:rsidR="003C386C">
        <w:rPr>
          <w:b/>
          <w:bCs/>
          <w:lang w:val="en-GB" w:eastAsia="zh-CN"/>
        </w:rPr>
        <w:t>within</w:t>
      </w:r>
      <w:r w:rsidR="009E51F0">
        <w:rPr>
          <w:b/>
          <w:bCs/>
          <w:lang w:val="en-GB" w:eastAsia="zh-CN"/>
        </w:rPr>
        <w:t xml:space="preserve"> </w:t>
      </w:r>
      <w:r w:rsidR="003C386C">
        <w:rPr>
          <w:b/>
          <w:bCs/>
          <w:lang w:val="en-GB" w:eastAsia="zh-CN"/>
        </w:rPr>
        <w:t xml:space="preserve">one of </w:t>
      </w:r>
      <w:r w:rsidR="0003510E">
        <w:rPr>
          <w:b/>
          <w:bCs/>
          <w:lang w:val="en-GB" w:eastAsia="zh-CN"/>
        </w:rPr>
        <w:t>other</w:t>
      </w:r>
      <w:r w:rsidR="003C386C">
        <w:rPr>
          <w:b/>
          <w:bCs/>
          <w:lang w:val="en-GB" w:eastAsia="zh-CN"/>
        </w:rPr>
        <w:t xml:space="preserve"> </w:t>
      </w:r>
      <w:r w:rsidR="003C386C" w:rsidRPr="0076247E">
        <w:rPr>
          <w:b/>
          <w:bCs/>
          <w:lang w:val="en-GB" w:eastAsia="zh-CN"/>
        </w:rPr>
        <w:t>K</w:t>
      </w:r>
      <w:r w:rsidR="003C386C" w:rsidRPr="0076247E">
        <w:rPr>
          <w:b/>
          <w:bCs/>
          <w:vertAlign w:val="subscript"/>
          <w:lang w:val="en-GB" w:eastAsia="zh-CN"/>
        </w:rPr>
        <w:t>TRS</w:t>
      </w:r>
      <w:r w:rsidR="00115205">
        <w:rPr>
          <w:b/>
          <w:bCs/>
          <w:lang w:val="en-GB" w:eastAsia="zh-CN"/>
        </w:rPr>
        <w:t>-</w:t>
      </w:r>
      <w:r w:rsidR="003C386C" w:rsidRPr="0076247E">
        <w:rPr>
          <w:b/>
          <w:bCs/>
          <w:lang w:val="en-GB" w:eastAsia="zh-CN"/>
        </w:rPr>
        <w:t>1</w:t>
      </w:r>
      <w:r w:rsidR="0003510E">
        <w:rPr>
          <w:b/>
          <w:bCs/>
          <w:lang w:val="en-GB" w:eastAsia="zh-CN"/>
        </w:rPr>
        <w:t xml:space="preserve"> set(s) than set#1.</w:t>
      </w:r>
    </w:p>
    <w:p w14:paraId="0E267132" w14:textId="77777777" w:rsidR="001A45E8" w:rsidRDefault="001A45E8" w:rsidP="00FB1F3C">
      <w:pPr>
        <w:jc w:val="both"/>
        <w:rPr>
          <w:u w:val="single"/>
        </w:rPr>
      </w:pPr>
    </w:p>
    <w:p w14:paraId="0BFC264A" w14:textId="77777777" w:rsidR="008C24E4" w:rsidRDefault="008C24E4" w:rsidP="008C24E4">
      <w:pPr>
        <w:pStyle w:val="Heading2"/>
        <w:rPr>
          <w:lang w:eastAsia="zh-CN"/>
        </w:rPr>
      </w:pPr>
      <w:r>
        <w:rPr>
          <w:lang w:eastAsia="zh-CN"/>
        </w:rPr>
        <w:t>Invalid report with unavailable measurement</w:t>
      </w:r>
    </w:p>
    <w:p w14:paraId="6355997B" w14:textId="0D22AA5C" w:rsidR="008C24E4" w:rsidRDefault="008C24E4" w:rsidP="008C24E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RAN1#113 agreements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_Ref142489753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D02437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C24E4" w14:paraId="58065DA5" w14:textId="77777777" w:rsidTr="006E4601">
        <w:tc>
          <w:tcPr>
            <w:tcW w:w="9962" w:type="dxa"/>
          </w:tcPr>
          <w:p w14:paraId="65EDF127" w14:textId="77777777" w:rsidR="008C24E4" w:rsidRPr="00C16691" w:rsidRDefault="008C24E4" w:rsidP="006E4601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highlight w:val="green"/>
                <w:lang w:val="en-GB"/>
              </w:rPr>
            </w:pPr>
            <w:r w:rsidRPr="00C16691">
              <w:rPr>
                <w:rFonts w:ascii="Times" w:eastAsia="Batang" w:hAnsi="Times"/>
                <w:b/>
                <w:szCs w:val="16"/>
                <w:highlight w:val="green"/>
                <w:lang w:val="en-GB"/>
              </w:rPr>
              <w:t>Agreement</w:t>
            </w:r>
          </w:p>
          <w:p w14:paraId="74494D77" w14:textId="77777777" w:rsidR="008C24E4" w:rsidRPr="00C16691" w:rsidRDefault="008C24E4" w:rsidP="006E4601">
            <w:p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szCs w:val="18"/>
                <w:lang w:val="en-GB"/>
              </w:rPr>
            </w:pPr>
            <w:r w:rsidRPr="00C16691">
              <w:rPr>
                <w:rFonts w:ascii="Times" w:eastAsia="Batang" w:hAnsi="Times"/>
                <w:szCs w:val="18"/>
                <w:lang w:val="en-GB"/>
              </w:rPr>
              <w:t xml:space="preserve">For the Rel-18 TRS-based TDCP reporting, regarding the </w:t>
            </w:r>
            <w:r w:rsidRPr="00C16691">
              <w:rPr>
                <w:rFonts w:ascii="Times" w:eastAsia="Batang" w:hAnsi="Times"/>
                <w:i/>
                <w:szCs w:val="18"/>
                <w:lang w:val="en-GB"/>
              </w:rPr>
              <w:t>alphabet</w:t>
            </w:r>
            <w:r w:rsidRPr="00C16691">
              <w:rPr>
                <w:rFonts w:ascii="Times" w:eastAsia="Batang" w:hAnsi="Times"/>
                <w:szCs w:val="18"/>
                <w:lang w:val="en-GB"/>
              </w:rPr>
              <w:t xml:space="preserve"> for the quantization of wideband normalized amplitude value, support only (Alt3) N=2</w:t>
            </w:r>
            <w:r w:rsidRPr="00C16691">
              <w:rPr>
                <w:rFonts w:ascii="Times" w:eastAsia="Batang" w:hAnsi="Times"/>
                <w:szCs w:val="18"/>
                <w:vertAlign w:val="superscript"/>
                <w:lang w:val="en-GB"/>
              </w:rPr>
              <w:t>Q</w:t>
            </w:r>
            <w:r w:rsidRPr="00C16691">
              <w:rPr>
                <w:rFonts w:ascii="Times" w:eastAsia="Batang" w:hAnsi="Times"/>
                <w:szCs w:val="18"/>
                <w:lang w:val="en-GB"/>
              </w:rPr>
              <w:t xml:space="preserve"> where Q=4, s=½</w:t>
            </w:r>
          </w:p>
          <w:p w14:paraId="3B2DC870" w14:textId="77777777" w:rsidR="008C24E4" w:rsidRPr="00C16691" w:rsidRDefault="008C24E4" w:rsidP="003C6AB6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 w:cs="Times"/>
                <w:lang w:val="en-GB" w:eastAsia="x-none"/>
              </w:rPr>
            </w:pPr>
            <w:r w:rsidRPr="00C16691">
              <w:rPr>
                <w:rFonts w:ascii="Times" w:eastAsia="Batang" w:hAnsi="Times" w:cs="Times"/>
                <w:lang w:val="en-GB" w:eastAsia="x-none"/>
              </w:rPr>
              <w:t xml:space="preserve">Note: </w:t>
            </w:r>
            <w:r w:rsidRPr="00C16691">
              <w:rPr>
                <w:rFonts w:ascii="Times" w:eastAsia="Malgun Gothic" w:hAnsi="Times" w:cs="Times" w:hint="eastAsia"/>
                <w:bCs/>
                <w:lang w:val="en-GB" w:eastAsia="zh-CN"/>
              </w:rPr>
              <w:t>T</w:t>
            </w:r>
            <w:r w:rsidRPr="00C16691">
              <w:rPr>
                <w:rFonts w:ascii="Times" w:eastAsia="Malgun Gothic" w:hAnsi="Times" w:cs="Times"/>
                <w:bCs/>
                <w:lang w:val="en-GB" w:eastAsia="zh-CN"/>
              </w:rPr>
              <w:t>his does not preclude an “invalid” autocorrelation value report</w:t>
            </w:r>
          </w:p>
          <w:p w14:paraId="666F546A" w14:textId="77777777" w:rsidR="008C24E4" w:rsidRPr="00C16691" w:rsidRDefault="008C24E4" w:rsidP="006E4601">
            <w:pPr>
              <w:pStyle w:val="ListParagraph"/>
              <w:snapToGrid w:val="0"/>
              <w:spacing w:before="0" w:line="240" w:lineRule="auto"/>
              <w:contextualSpacing/>
              <w:rPr>
                <w:rFonts w:ascii="Times" w:eastAsia="Malgun Gothic" w:hAnsi="Times"/>
                <w:color w:val="000000" w:themeColor="text1"/>
                <w:szCs w:val="20"/>
                <w:lang w:val="en-GB"/>
              </w:rPr>
            </w:pPr>
          </w:p>
        </w:tc>
      </w:tr>
    </w:tbl>
    <w:p w14:paraId="07435571" w14:textId="77777777" w:rsidR="008C24E4" w:rsidRDefault="008C24E4" w:rsidP="008C24E4">
      <w:pPr>
        <w:jc w:val="both"/>
        <w:rPr>
          <w:lang w:eastAsia="zh-CN"/>
        </w:rPr>
      </w:pPr>
    </w:p>
    <w:p w14:paraId="3D318301" w14:textId="77777777" w:rsidR="008C24E4" w:rsidRPr="00B1188A" w:rsidRDefault="008C24E4" w:rsidP="008C24E4">
      <w:pPr>
        <w:jc w:val="both"/>
        <w:rPr>
          <w:color w:val="A5A5A5" w:themeColor="accent3"/>
          <w:lang w:val="en-GB" w:eastAsia="zh-CN"/>
        </w:rPr>
      </w:pPr>
      <w:r w:rsidRPr="00E94D93">
        <w:rPr>
          <w:lang w:val="en-GB" w:eastAsia="zh-CN"/>
        </w:rPr>
        <w:t xml:space="preserve">In </w:t>
      </w:r>
      <w:r w:rsidRPr="00E94D93">
        <w:rPr>
          <w:lang w:eastAsia="zh-CN"/>
        </w:rPr>
        <w:t xml:space="preserve">Section 5.2.2.5 of 38.214, there is a </w:t>
      </w:r>
      <w:r w:rsidRPr="00E94D93">
        <w:rPr>
          <w:lang w:val="en-GB" w:eastAsia="zh-CN"/>
        </w:rPr>
        <w:t>timeline-based CSI report drop rule, if no measurement can be taken</w:t>
      </w:r>
      <w:r w:rsidRPr="00E94D93">
        <w:rPr>
          <w:lang w:eastAsia="zh-CN"/>
        </w:rPr>
        <w:t>:</w:t>
      </w:r>
    </w:p>
    <w:p w14:paraId="2F7B849F" w14:textId="77777777" w:rsidR="008C24E4" w:rsidRPr="00B1188A" w:rsidRDefault="008C24E4" w:rsidP="008C24E4">
      <w:pPr>
        <w:jc w:val="both"/>
        <w:rPr>
          <w:color w:val="A5A5A5" w:themeColor="accent3"/>
          <w:lang w:val="en-GB" w:eastAsia="zh-CN"/>
        </w:rPr>
      </w:pPr>
      <w:r w:rsidRPr="00B1188A">
        <w:rPr>
          <w:noProof/>
          <w:color w:val="A5A5A5" w:themeColor="accent3"/>
          <w:lang w:eastAsia="zh-CN"/>
        </w:rPr>
        <w:drawing>
          <wp:inline distT="0" distB="0" distL="0" distR="0" wp14:anchorId="5570FE36" wp14:editId="6AD53CEC">
            <wp:extent cx="6332220" cy="1001395"/>
            <wp:effectExtent l="19050" t="19050" r="11430" b="27305"/>
            <wp:docPr id="13" name="Picture 8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E05B826-4B72-B3AC-7B55-438E4224BD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8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E05B826-4B72-B3AC-7B55-438E4224BD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001395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14:paraId="309B97A3" w14:textId="22205603" w:rsidR="008C24E4" w:rsidRPr="006574B4" w:rsidRDefault="008C24E4" w:rsidP="008C24E4">
      <w:pPr>
        <w:jc w:val="both"/>
        <w:rPr>
          <w:lang w:val="en-GB" w:eastAsia="zh-CN"/>
        </w:rPr>
      </w:pPr>
      <w:r w:rsidRPr="006574B4">
        <w:rPr>
          <w:rFonts w:hint="eastAsia"/>
          <w:lang w:val="en-GB" w:eastAsia="zh-CN"/>
        </w:rPr>
        <w:t>where</w:t>
      </w:r>
      <w:r w:rsidRPr="006574B4">
        <w:rPr>
          <w:lang w:val="en-GB" w:eastAsia="zh-CN"/>
        </w:rPr>
        <w:t xml:space="preserve"> the “CSI reference resource” may not be relevant to TDCP (like RSRP report), but takes into account timeline (as a timeline “anchor”) e.g. Z</w:t>
      </w:r>
      <w:r w:rsidR="006574B4">
        <w:rPr>
          <w:lang w:val="en-GB" w:eastAsia="zh-CN"/>
        </w:rPr>
        <w:t>2</w:t>
      </w:r>
      <w:r w:rsidRPr="006574B4">
        <w:rPr>
          <w:lang w:val="en-GB" w:eastAsia="zh-CN"/>
        </w:rPr>
        <w:t xml:space="preserve">’ symbols </w:t>
      </w:r>
      <w:r w:rsidR="00D74FFB">
        <w:rPr>
          <w:lang w:val="en-GB" w:eastAsia="zh-CN"/>
        </w:rPr>
        <w:t xml:space="preserve">as agreed </w:t>
      </w:r>
      <w:r w:rsidRPr="006574B4">
        <w:rPr>
          <w:lang w:val="en-GB" w:eastAsia="zh-CN"/>
        </w:rPr>
        <w:t xml:space="preserve">for aperiodic </w:t>
      </w:r>
      <w:r w:rsidR="006574B4">
        <w:rPr>
          <w:lang w:val="en-GB" w:eastAsia="zh-CN"/>
        </w:rPr>
        <w:t xml:space="preserve">TDCP </w:t>
      </w:r>
      <w:r w:rsidRPr="006574B4">
        <w:rPr>
          <w:lang w:val="en-GB" w:eastAsia="zh-CN"/>
        </w:rPr>
        <w:t>report</w:t>
      </w:r>
      <w:r w:rsidR="0025203A">
        <w:rPr>
          <w:lang w:val="en-GB" w:eastAsia="zh-CN"/>
        </w:rPr>
        <w:t xml:space="preserve"> </w:t>
      </w:r>
      <w:r w:rsidR="00106A14">
        <w:rPr>
          <w:lang w:val="en-GB" w:eastAsia="zh-CN"/>
        </w:rPr>
        <w:fldChar w:fldCharType="begin"/>
      </w:r>
      <w:r w:rsidR="00106A14">
        <w:rPr>
          <w:lang w:val="en-GB" w:eastAsia="zh-CN"/>
        </w:rPr>
        <w:instrText xml:space="preserve"> REF _Ref142489753 \r \h </w:instrText>
      </w:r>
      <w:r w:rsidR="00106A14">
        <w:rPr>
          <w:lang w:val="en-GB" w:eastAsia="zh-CN"/>
        </w:rPr>
      </w:r>
      <w:r w:rsidR="00106A14">
        <w:rPr>
          <w:lang w:val="en-GB" w:eastAsia="zh-CN"/>
        </w:rPr>
        <w:fldChar w:fldCharType="separate"/>
      </w:r>
      <w:r w:rsidR="00D02437">
        <w:rPr>
          <w:lang w:val="en-GB" w:eastAsia="zh-CN"/>
        </w:rPr>
        <w:t>[2]</w:t>
      </w:r>
      <w:r w:rsidR="00106A14">
        <w:rPr>
          <w:lang w:val="en-GB" w:eastAsia="zh-CN"/>
        </w:rPr>
        <w:fldChar w:fldCharType="end"/>
      </w:r>
      <w:r w:rsidRPr="006574B4">
        <w:rPr>
          <w:lang w:val="en-GB" w:eastAsia="zh-CN"/>
        </w:rPr>
        <w:t>.</w:t>
      </w:r>
    </w:p>
    <w:p w14:paraId="5C1513D1" w14:textId="77777777" w:rsidR="008C24E4" w:rsidRPr="006C1240" w:rsidRDefault="008C24E4" w:rsidP="008C24E4">
      <w:pPr>
        <w:jc w:val="both"/>
        <w:rPr>
          <w:lang w:val="en-GB" w:eastAsia="zh-CN"/>
        </w:rPr>
      </w:pPr>
      <w:r w:rsidRPr="006C1240">
        <w:rPr>
          <w:rFonts w:hint="eastAsia"/>
          <w:lang w:val="en-GB" w:eastAsia="zh-CN"/>
        </w:rPr>
        <w:t>D</w:t>
      </w:r>
      <w:r w:rsidRPr="006C1240">
        <w:rPr>
          <w:lang w:val="en-GB" w:eastAsia="zh-CN"/>
        </w:rPr>
        <w:t xml:space="preserve">ifferent than legacy, each delay (lag) of TDCP is associated with a pair of resources, therefore, we propose the above two CSI drop rules to be modified as </w:t>
      </w:r>
    </w:p>
    <w:p w14:paraId="2FA61D55" w14:textId="15B863C5" w:rsidR="008C24E4" w:rsidRPr="006C1240" w:rsidRDefault="008C24E4" w:rsidP="008C24E4">
      <w:pPr>
        <w:jc w:val="both"/>
        <w:rPr>
          <w:lang w:eastAsia="zh-CN"/>
        </w:rPr>
      </w:pPr>
      <w:r w:rsidRPr="006C1240">
        <w:rPr>
          <w:rFonts w:hint="eastAsia"/>
          <w:b/>
          <w:bCs/>
          <w:u w:val="single"/>
          <w:lang w:val="en-GB" w:eastAsia="zh-CN"/>
        </w:rPr>
        <w:t>P</w:t>
      </w:r>
      <w:r w:rsidRPr="006C1240">
        <w:rPr>
          <w:b/>
          <w:bCs/>
          <w:u w:val="single"/>
          <w:lang w:val="en-GB" w:eastAsia="zh-CN"/>
        </w:rPr>
        <w:t xml:space="preserve">roposal </w:t>
      </w:r>
      <w:r w:rsidR="004D71FE">
        <w:rPr>
          <w:b/>
          <w:bCs/>
          <w:u w:val="single"/>
          <w:lang w:val="en-GB" w:eastAsia="zh-CN"/>
        </w:rPr>
        <w:t>19</w:t>
      </w:r>
      <w:r w:rsidRPr="006C1240">
        <w:rPr>
          <w:rFonts w:hint="eastAsia"/>
          <w:b/>
          <w:bCs/>
          <w:lang w:val="en-GB" w:eastAsia="zh-CN"/>
        </w:rPr>
        <w:t>:</w:t>
      </w:r>
      <w:r w:rsidRPr="006C1240">
        <w:rPr>
          <w:b/>
          <w:bCs/>
          <w:lang w:val="en-GB" w:eastAsia="zh-CN"/>
        </w:rPr>
        <w:t xml:space="preserve"> For TDCP, after report (re)configuration, serving cell activation, or BWP change, the UE reports a TDCP report associated with a delay </w:t>
      </w:r>
      <w:r w:rsidR="003B41FC">
        <w:rPr>
          <w:b/>
          <w:bCs/>
          <w:lang w:val="en-GB" w:eastAsia="zh-CN"/>
        </w:rPr>
        <w:t>D</w:t>
      </w:r>
      <w:r w:rsidRPr="006C1240">
        <w:rPr>
          <w:b/>
          <w:bCs/>
          <w:lang w:val="en-GB" w:eastAsia="zh-CN"/>
        </w:rPr>
        <w:t xml:space="preserve"> only after receiving at least </w:t>
      </w:r>
      <w:r w:rsidRPr="006C1240">
        <w:rPr>
          <w:b/>
          <w:bCs/>
          <w:u w:val="single"/>
          <w:lang w:val="en-GB" w:eastAsia="zh-CN"/>
        </w:rPr>
        <w:t>one pair</w:t>
      </w:r>
      <w:r w:rsidRPr="006C1240">
        <w:rPr>
          <w:b/>
          <w:bCs/>
          <w:lang w:val="en-GB" w:eastAsia="zh-CN"/>
        </w:rPr>
        <w:t xml:space="preserve"> of CSI-RS resources associated with the delay </w:t>
      </w:r>
      <w:r w:rsidRPr="006C1240">
        <w:rPr>
          <w:b/>
          <w:bCs/>
          <w:u w:val="single"/>
          <w:lang w:val="en-GB" w:eastAsia="zh-CN"/>
        </w:rPr>
        <w:t>no later than Z</w:t>
      </w:r>
      <w:r w:rsidR="005F063A">
        <w:rPr>
          <w:b/>
          <w:bCs/>
          <w:u w:val="single"/>
          <w:lang w:val="en-GB" w:eastAsia="zh-CN"/>
        </w:rPr>
        <w:t>2</w:t>
      </w:r>
      <w:r w:rsidRPr="006C1240">
        <w:rPr>
          <w:b/>
          <w:bCs/>
          <w:u w:val="single"/>
          <w:lang w:val="en-GB" w:eastAsia="zh-CN"/>
        </w:rPr>
        <w:t>’ symbols</w:t>
      </w:r>
      <w:r w:rsidRPr="006C1240">
        <w:rPr>
          <w:b/>
          <w:bCs/>
          <w:lang w:val="en-GB" w:eastAsia="zh-CN"/>
        </w:rPr>
        <w:t xml:space="preserve"> prior to PUSCH, and </w:t>
      </w:r>
      <w:r w:rsidR="00FC5398" w:rsidRPr="00FC5398">
        <w:rPr>
          <w:b/>
          <w:bCs/>
          <w:lang w:val="en-GB" w:eastAsia="zh-CN"/>
        </w:rPr>
        <w:t>drops the report</w:t>
      </w:r>
      <w:r w:rsidR="000D54B8">
        <w:rPr>
          <w:b/>
          <w:bCs/>
          <w:lang w:val="en-GB" w:eastAsia="zh-CN"/>
        </w:rPr>
        <w:t xml:space="preserve"> (</w:t>
      </w:r>
      <w:r w:rsidR="000D54B8" w:rsidRPr="00796353">
        <w:rPr>
          <w:b/>
          <w:bCs/>
          <w:u w:val="single"/>
          <w:lang w:val="en-GB" w:eastAsia="zh-CN"/>
        </w:rPr>
        <w:t>or report</w:t>
      </w:r>
      <w:r w:rsidR="00796353" w:rsidRPr="00796353">
        <w:rPr>
          <w:b/>
          <w:bCs/>
          <w:u w:val="single"/>
          <w:lang w:val="en-GB" w:eastAsia="zh-CN"/>
        </w:rPr>
        <w:t xml:space="preserve"> an invalid value</w:t>
      </w:r>
      <w:r w:rsidR="000D54B8">
        <w:rPr>
          <w:b/>
          <w:bCs/>
          <w:lang w:val="en-GB" w:eastAsia="zh-CN"/>
        </w:rPr>
        <w:t>)</w:t>
      </w:r>
      <w:r w:rsidR="00FC5398" w:rsidRPr="00FC5398">
        <w:rPr>
          <w:b/>
          <w:bCs/>
          <w:lang w:val="en-GB" w:eastAsia="zh-CN"/>
        </w:rPr>
        <w:t xml:space="preserve"> </w:t>
      </w:r>
      <w:r w:rsidRPr="006C1240">
        <w:rPr>
          <w:b/>
          <w:bCs/>
          <w:lang w:val="en-GB" w:eastAsia="zh-CN"/>
        </w:rPr>
        <w:t>otherwise.</w:t>
      </w:r>
    </w:p>
    <w:p w14:paraId="12C008A5" w14:textId="743ED8E2" w:rsidR="008C24E4" w:rsidRPr="006C1240" w:rsidRDefault="008C24E4" w:rsidP="008C24E4">
      <w:pPr>
        <w:jc w:val="both"/>
        <w:rPr>
          <w:lang w:eastAsia="zh-CN"/>
        </w:rPr>
      </w:pPr>
      <w:r w:rsidRPr="006C1240">
        <w:rPr>
          <w:rFonts w:hint="eastAsia"/>
          <w:b/>
          <w:bCs/>
          <w:u w:val="single"/>
          <w:lang w:val="en-GB" w:eastAsia="zh-CN"/>
        </w:rPr>
        <w:t>P</w:t>
      </w:r>
      <w:r w:rsidRPr="006C1240">
        <w:rPr>
          <w:b/>
          <w:bCs/>
          <w:u w:val="single"/>
          <w:lang w:val="en-GB" w:eastAsia="zh-CN"/>
        </w:rPr>
        <w:t xml:space="preserve">roposal </w:t>
      </w:r>
      <w:r w:rsidR="004D71FE">
        <w:rPr>
          <w:b/>
          <w:bCs/>
          <w:u w:val="single"/>
          <w:lang w:val="en-GB" w:eastAsia="zh-CN"/>
        </w:rPr>
        <w:t>20</w:t>
      </w:r>
      <w:r w:rsidRPr="006C1240">
        <w:rPr>
          <w:rFonts w:hint="eastAsia"/>
          <w:b/>
          <w:bCs/>
          <w:lang w:val="en-GB" w:eastAsia="zh-CN"/>
        </w:rPr>
        <w:t>:</w:t>
      </w:r>
      <w:r w:rsidRPr="006C1240">
        <w:rPr>
          <w:b/>
          <w:bCs/>
          <w:lang w:val="en-GB" w:eastAsia="zh-CN"/>
        </w:rPr>
        <w:t xml:space="preserve"> For TDCP, when DRX is configured, the UE reports a TDCP report associated with a delay </w:t>
      </w:r>
      <w:r w:rsidR="001D7FD2">
        <w:rPr>
          <w:b/>
          <w:bCs/>
          <w:lang w:val="en-GB" w:eastAsia="zh-CN"/>
        </w:rPr>
        <w:t>D</w:t>
      </w:r>
      <w:r w:rsidRPr="006C1240">
        <w:rPr>
          <w:b/>
          <w:bCs/>
          <w:lang w:val="en-GB" w:eastAsia="zh-CN"/>
        </w:rPr>
        <w:t xml:space="preserve">) only after receiving at least </w:t>
      </w:r>
      <w:r w:rsidRPr="006C1240">
        <w:rPr>
          <w:b/>
          <w:bCs/>
          <w:u w:val="single"/>
          <w:lang w:val="en-GB" w:eastAsia="zh-CN"/>
        </w:rPr>
        <w:t>one pair</w:t>
      </w:r>
      <w:r w:rsidRPr="006C1240">
        <w:rPr>
          <w:b/>
          <w:bCs/>
          <w:lang w:val="en-GB" w:eastAsia="zh-CN"/>
        </w:rPr>
        <w:t xml:space="preserve"> of CSI-RS resources associated with the delay in DRX active time </w:t>
      </w:r>
      <w:r w:rsidRPr="006C1240">
        <w:rPr>
          <w:b/>
          <w:bCs/>
          <w:u w:val="single"/>
          <w:lang w:val="en-GB" w:eastAsia="zh-CN"/>
        </w:rPr>
        <w:t>no later than Z</w:t>
      </w:r>
      <w:r w:rsidR="005F063A">
        <w:rPr>
          <w:b/>
          <w:bCs/>
          <w:u w:val="single"/>
          <w:lang w:val="en-GB" w:eastAsia="zh-CN"/>
        </w:rPr>
        <w:t>2</w:t>
      </w:r>
      <w:r w:rsidRPr="006C1240">
        <w:rPr>
          <w:b/>
          <w:bCs/>
          <w:u w:val="single"/>
          <w:lang w:val="en-GB" w:eastAsia="zh-CN"/>
        </w:rPr>
        <w:t>’ symbols</w:t>
      </w:r>
      <w:r w:rsidRPr="006C1240">
        <w:rPr>
          <w:b/>
          <w:bCs/>
          <w:lang w:val="en-GB" w:eastAsia="zh-CN"/>
        </w:rPr>
        <w:t xml:space="preserve"> prior to PUSCH, and </w:t>
      </w:r>
      <w:r w:rsidR="00FC5398" w:rsidRPr="00FC5398">
        <w:rPr>
          <w:b/>
          <w:bCs/>
          <w:lang w:val="en-GB" w:eastAsia="zh-CN"/>
        </w:rPr>
        <w:t>drops the report</w:t>
      </w:r>
      <w:r w:rsidR="00796353">
        <w:rPr>
          <w:b/>
          <w:bCs/>
          <w:lang w:val="en-GB" w:eastAsia="zh-CN"/>
        </w:rPr>
        <w:t xml:space="preserve"> (</w:t>
      </w:r>
      <w:r w:rsidR="00796353" w:rsidRPr="00796353">
        <w:rPr>
          <w:b/>
          <w:bCs/>
          <w:u w:val="single"/>
          <w:lang w:val="en-GB" w:eastAsia="zh-CN"/>
        </w:rPr>
        <w:t>or report an invalid value</w:t>
      </w:r>
      <w:r w:rsidR="00796353">
        <w:rPr>
          <w:b/>
          <w:bCs/>
          <w:lang w:val="en-GB" w:eastAsia="zh-CN"/>
        </w:rPr>
        <w:t>)</w:t>
      </w:r>
      <w:r w:rsidR="00FC5398" w:rsidRPr="00FC5398">
        <w:rPr>
          <w:b/>
          <w:bCs/>
          <w:lang w:val="en-GB" w:eastAsia="zh-CN"/>
        </w:rPr>
        <w:t xml:space="preserve"> </w:t>
      </w:r>
      <w:r w:rsidRPr="006C1240">
        <w:rPr>
          <w:b/>
          <w:bCs/>
          <w:lang w:val="en-GB" w:eastAsia="zh-CN"/>
        </w:rPr>
        <w:t>otherwise.</w:t>
      </w:r>
    </w:p>
    <w:p w14:paraId="4EDF47A7" w14:textId="30931AB1" w:rsidR="00AB5D41" w:rsidRDefault="008C24E4" w:rsidP="008C24E4">
      <w:pPr>
        <w:jc w:val="both"/>
        <w:rPr>
          <w:lang w:val="en-GB" w:eastAsia="zh-CN"/>
        </w:rPr>
      </w:pPr>
      <w:r w:rsidRPr="006C1240">
        <w:rPr>
          <w:rFonts w:hint="eastAsia"/>
          <w:lang w:val="en-GB" w:eastAsia="zh-CN"/>
        </w:rPr>
        <w:lastRenderedPageBreak/>
        <w:t>I</w:t>
      </w:r>
      <w:r w:rsidRPr="006C1240">
        <w:rPr>
          <w:lang w:val="en-GB" w:eastAsia="zh-CN"/>
        </w:rPr>
        <w:t xml:space="preserve">t can be noted in the above proposal </w:t>
      </w:r>
      <w:r w:rsidR="00FC5398" w:rsidRPr="00FC5398">
        <w:rPr>
          <w:highlight w:val="yellow"/>
          <w:lang w:val="en-GB" w:eastAsia="zh-CN"/>
        </w:rPr>
        <w:t>X</w:t>
      </w:r>
      <w:r w:rsidRPr="00FC5398">
        <w:rPr>
          <w:highlight w:val="yellow"/>
          <w:lang w:val="en-GB" w:eastAsia="zh-CN"/>
        </w:rPr>
        <w:t>1</w:t>
      </w:r>
      <w:r w:rsidRPr="00FC5398">
        <w:rPr>
          <w:lang w:val="en-GB" w:eastAsia="zh-CN"/>
        </w:rPr>
        <w:t xml:space="preserve"> and </w:t>
      </w:r>
      <w:r w:rsidR="00FC5398" w:rsidRPr="00FC5398">
        <w:rPr>
          <w:highlight w:val="yellow"/>
          <w:lang w:val="en-GB" w:eastAsia="zh-CN"/>
        </w:rPr>
        <w:t>X</w:t>
      </w:r>
      <w:r w:rsidRPr="00FC5398">
        <w:rPr>
          <w:highlight w:val="yellow"/>
          <w:lang w:val="en-GB" w:eastAsia="zh-CN"/>
        </w:rPr>
        <w:t>2</w:t>
      </w:r>
      <w:r w:rsidR="00FC5398">
        <w:rPr>
          <w:lang w:val="en-GB" w:eastAsia="zh-CN"/>
        </w:rPr>
        <w:t xml:space="preserve"> (as well as in existing standard),</w:t>
      </w:r>
      <w:r w:rsidRPr="006C1240">
        <w:rPr>
          <w:lang w:val="en-GB" w:eastAsia="zh-CN"/>
        </w:rPr>
        <w:t xml:space="preserve"> </w:t>
      </w:r>
      <w:r w:rsidR="00FC5398">
        <w:rPr>
          <w:lang w:val="en-GB" w:eastAsia="zh-CN"/>
        </w:rPr>
        <w:t>it may cause error propagation for UCI packing</w:t>
      </w:r>
      <w:r w:rsidR="00771FFE">
        <w:rPr>
          <w:lang w:val="en-GB" w:eastAsia="zh-CN"/>
        </w:rPr>
        <w:t xml:space="preserve"> by dropping the report</w:t>
      </w:r>
      <w:r w:rsidR="00FC5398">
        <w:rPr>
          <w:lang w:val="en-GB" w:eastAsia="zh-CN"/>
        </w:rPr>
        <w:t xml:space="preserve">, since there can be </w:t>
      </w:r>
      <w:r w:rsidR="00741694">
        <w:rPr>
          <w:lang w:val="en-GB" w:eastAsia="zh-CN"/>
        </w:rPr>
        <w:t>unaligned understanding</w:t>
      </w:r>
      <w:r w:rsidR="00FC5398">
        <w:rPr>
          <w:lang w:val="en-GB" w:eastAsia="zh-CN"/>
        </w:rPr>
        <w:t xml:space="preserve"> b/w </w:t>
      </w:r>
      <w:proofErr w:type="spellStart"/>
      <w:r w:rsidR="00FC5398">
        <w:rPr>
          <w:lang w:val="en-GB" w:eastAsia="zh-CN"/>
        </w:rPr>
        <w:t>gNB</w:t>
      </w:r>
      <w:proofErr w:type="spellEnd"/>
      <w:r w:rsidR="00FC5398">
        <w:rPr>
          <w:lang w:val="en-GB" w:eastAsia="zh-CN"/>
        </w:rPr>
        <w:t xml:space="preserve"> and UE regarding whether a certain measurement is available or not due to DCI mis-detection. </w:t>
      </w:r>
    </w:p>
    <w:p w14:paraId="6C184F58" w14:textId="0E870845" w:rsidR="008C24E4" w:rsidRDefault="00FC5398" w:rsidP="008C24E4">
      <w:pPr>
        <w:jc w:val="both"/>
        <w:rPr>
          <w:lang w:val="en-GB" w:eastAsia="zh-CN"/>
        </w:rPr>
      </w:pPr>
      <w:r>
        <w:rPr>
          <w:lang w:val="en-GB" w:eastAsia="zh-CN"/>
        </w:rPr>
        <w:t>An</w:t>
      </w:r>
      <w:r w:rsidR="008C24E4" w:rsidRPr="006C1240">
        <w:rPr>
          <w:lang w:val="en-GB" w:eastAsia="zh-CN"/>
        </w:rPr>
        <w:t xml:space="preserve"> invalid</w:t>
      </w:r>
      <w:r w:rsidR="00A2651C">
        <w:rPr>
          <w:lang w:val="en-GB" w:eastAsia="zh-CN"/>
        </w:rPr>
        <w:t xml:space="preserve"> value</w:t>
      </w:r>
      <w:r w:rsidR="008C24E4" w:rsidRPr="006C1240">
        <w:rPr>
          <w:lang w:val="en-GB" w:eastAsia="zh-CN"/>
        </w:rPr>
        <w:t xml:space="preserve"> report</w:t>
      </w:r>
      <w:r>
        <w:rPr>
          <w:lang w:val="en-GB" w:eastAsia="zh-CN"/>
        </w:rPr>
        <w:t xml:space="preserve"> can prevent</w:t>
      </w:r>
      <w:r w:rsidR="008C24E4" w:rsidRPr="006C1240">
        <w:rPr>
          <w:lang w:val="en-GB" w:eastAsia="zh-CN"/>
        </w:rPr>
        <w:t xml:space="preserve"> error propagation in UCI packing</w:t>
      </w:r>
      <w:r w:rsidR="00AB5D41">
        <w:rPr>
          <w:lang w:val="en-GB" w:eastAsia="zh-CN"/>
        </w:rPr>
        <w:t>. UE still report</w:t>
      </w:r>
      <w:r w:rsidR="00A2651C">
        <w:rPr>
          <w:lang w:val="en-GB" w:eastAsia="zh-CN"/>
        </w:rPr>
        <w:t>s</w:t>
      </w:r>
      <w:r w:rsidR="00C11D35">
        <w:rPr>
          <w:lang w:val="en-GB" w:eastAsia="zh-CN"/>
        </w:rPr>
        <w:t xml:space="preserve"> with a same payload size</w:t>
      </w:r>
      <w:r w:rsidR="00AB5D41">
        <w:rPr>
          <w:lang w:val="en-GB" w:eastAsia="zh-CN"/>
        </w:rPr>
        <w:t xml:space="preserve"> when there is no available measurement </w:t>
      </w:r>
      <w:r w:rsidR="00F76460">
        <w:rPr>
          <w:lang w:val="en-GB" w:eastAsia="zh-CN"/>
        </w:rPr>
        <w:t>for one or more certain delay(s)</w:t>
      </w:r>
      <w:r w:rsidR="00AB5D41">
        <w:rPr>
          <w:lang w:val="en-GB" w:eastAsia="zh-CN"/>
        </w:rPr>
        <w:t xml:space="preserve">: </w:t>
      </w:r>
      <w:r w:rsidR="00F76460">
        <w:rPr>
          <w:lang w:val="en-GB" w:eastAsia="zh-CN"/>
        </w:rPr>
        <w:t>A</w:t>
      </w:r>
      <w:r w:rsidR="00DE2EC2">
        <w:rPr>
          <w:lang w:val="en-GB" w:eastAsia="zh-CN"/>
        </w:rPr>
        <w:t xml:space="preserve"> dedicated</w:t>
      </w:r>
      <w:r w:rsidR="00F76460">
        <w:rPr>
          <w:lang w:val="en-GB" w:eastAsia="zh-CN"/>
        </w:rPr>
        <w:t xml:space="preserve"> </w:t>
      </w:r>
      <w:r w:rsidR="00AB5D41">
        <w:rPr>
          <w:lang w:val="en-GB" w:eastAsia="zh-CN"/>
        </w:rPr>
        <w:t>4-bit</w:t>
      </w:r>
      <w:r w:rsidR="00DE2EC2">
        <w:rPr>
          <w:lang w:val="en-GB" w:eastAsia="zh-CN"/>
        </w:rPr>
        <w:t xml:space="preserve"> value</w:t>
      </w:r>
      <w:r w:rsidR="00AB5D41">
        <w:rPr>
          <w:lang w:val="en-GB" w:eastAsia="zh-CN"/>
        </w:rPr>
        <w:t xml:space="preserve"> for invalid </w:t>
      </w:r>
      <w:r w:rsidR="00DE2EC2">
        <w:rPr>
          <w:lang w:val="en-GB" w:eastAsia="zh-CN"/>
        </w:rPr>
        <w:t>report</w:t>
      </w:r>
      <w:r w:rsidR="00AB5D41">
        <w:rPr>
          <w:lang w:val="en-GB" w:eastAsia="zh-CN"/>
        </w:rPr>
        <w:t xml:space="preserve"> as for a normal 4-bit </w:t>
      </w:r>
      <w:r w:rsidR="00DE2EC2">
        <w:rPr>
          <w:lang w:val="en-GB" w:eastAsia="zh-CN"/>
        </w:rPr>
        <w:t xml:space="preserve">amplitude </w:t>
      </w:r>
      <w:r w:rsidR="00AB5D41">
        <w:rPr>
          <w:lang w:val="en-GB" w:eastAsia="zh-CN"/>
        </w:rPr>
        <w:t>quantization.</w:t>
      </w:r>
      <w:r w:rsidR="008C24E4" w:rsidRPr="006C1240">
        <w:rPr>
          <w:lang w:val="en-GB" w:eastAsia="zh-CN"/>
        </w:rPr>
        <w:t xml:space="preserve"> </w:t>
      </w:r>
    </w:p>
    <w:p w14:paraId="60195BD2" w14:textId="38FCCC51" w:rsidR="00AB5D41" w:rsidRPr="006C1240" w:rsidRDefault="00AB5D41" w:rsidP="008C24E4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the agreed amplitude quantization, the largest index “15”</w:t>
      </w:r>
      <w:r w:rsidR="00A12338">
        <w:rPr>
          <w:lang w:val="en-GB" w:eastAsia="zh-CN"/>
        </w:rPr>
        <w:t xml:space="preserve"> </w:t>
      </w:r>
      <w:r>
        <w:rPr>
          <w:lang w:val="en-GB" w:eastAsia="zh-CN"/>
        </w:rPr>
        <w:t>has the smallest autocorrelation value 1-1</w:t>
      </w:r>
      <m:oMath>
        <m:r>
          <w:rPr>
            <w:rFonts w:ascii="Cambria Math" w:hAnsi="Cambria Math"/>
            <w:lang w:val="en-GB" w:eastAsia="zh-CN"/>
          </w:rPr>
          <m:t>√2≈</m:t>
        </m:r>
      </m:oMath>
      <w:r>
        <w:rPr>
          <w:rFonts w:hint="eastAsia"/>
          <w:lang w:val="en-GB" w:eastAsia="zh-CN"/>
        </w:rPr>
        <w:t>0</w:t>
      </w:r>
      <w:r>
        <w:rPr>
          <w:lang w:val="en-GB" w:eastAsia="zh-CN"/>
        </w:rPr>
        <w:t>.29, which is less useful since the more interes</w:t>
      </w:r>
      <w:r w:rsidR="00F449E7">
        <w:rPr>
          <w:lang w:val="en-GB" w:eastAsia="zh-CN"/>
        </w:rPr>
        <w:t>ted “switch point” for previously evaluated use cases are generally large</w:t>
      </w:r>
      <w:r w:rsidR="00A12338">
        <w:rPr>
          <w:lang w:val="en-GB" w:eastAsia="zh-CN"/>
        </w:rPr>
        <w:t>r</w:t>
      </w:r>
      <w:r w:rsidR="00F449E7">
        <w:rPr>
          <w:lang w:val="en-GB" w:eastAsia="zh-CN"/>
        </w:rPr>
        <w:t xml:space="preserve"> (</w:t>
      </w:r>
      <w:r w:rsidR="00A12338">
        <w:rPr>
          <w:lang w:val="en-GB" w:eastAsia="zh-CN"/>
        </w:rPr>
        <w:t xml:space="preserve">more </w:t>
      </w:r>
      <w:r w:rsidR="00F449E7">
        <w:rPr>
          <w:lang w:val="en-GB" w:eastAsia="zh-CN"/>
        </w:rPr>
        <w:t>close</w:t>
      </w:r>
      <w:r w:rsidR="00A12338">
        <w:rPr>
          <w:lang w:val="en-GB" w:eastAsia="zh-CN"/>
        </w:rPr>
        <w:t>r</w:t>
      </w:r>
      <w:r w:rsidR="00F449E7">
        <w:rPr>
          <w:lang w:val="en-GB" w:eastAsia="zh-CN"/>
        </w:rPr>
        <w:t xml:space="preserve"> to 1).</w:t>
      </w:r>
    </w:p>
    <w:p w14:paraId="03A4C573" w14:textId="24480EEF" w:rsidR="00725792" w:rsidRPr="006C1240" w:rsidRDefault="008C24E4" w:rsidP="00725792">
      <w:pPr>
        <w:jc w:val="both"/>
        <w:rPr>
          <w:lang w:val="en-GB" w:eastAsia="zh-CN"/>
        </w:rPr>
      </w:pPr>
      <w:r w:rsidRPr="006C1240">
        <w:rPr>
          <w:rFonts w:hint="eastAsia"/>
          <w:b/>
          <w:bCs/>
          <w:u w:val="single"/>
          <w:lang w:val="en-GB" w:eastAsia="zh-CN"/>
        </w:rPr>
        <w:t>P</w:t>
      </w:r>
      <w:r w:rsidRPr="006C1240">
        <w:rPr>
          <w:b/>
          <w:bCs/>
          <w:u w:val="single"/>
          <w:lang w:val="en-GB" w:eastAsia="zh-CN"/>
        </w:rPr>
        <w:t xml:space="preserve">roposal </w:t>
      </w:r>
      <w:r w:rsidR="004D71FE">
        <w:rPr>
          <w:b/>
          <w:bCs/>
          <w:u w:val="single"/>
          <w:lang w:val="en-GB" w:eastAsia="zh-CN"/>
        </w:rPr>
        <w:t>21</w:t>
      </w:r>
      <w:r w:rsidRPr="006C1240">
        <w:rPr>
          <w:rFonts w:hint="eastAsia"/>
          <w:b/>
          <w:bCs/>
          <w:lang w:val="en-GB" w:eastAsia="zh-CN"/>
        </w:rPr>
        <w:t>:</w:t>
      </w:r>
      <w:r w:rsidRPr="006C1240">
        <w:rPr>
          <w:b/>
          <w:bCs/>
          <w:lang w:val="en-GB" w:eastAsia="zh-CN"/>
        </w:rPr>
        <w:t xml:space="preserve"> For TDCP, support a</w:t>
      </w:r>
      <w:r w:rsidR="00725792">
        <w:rPr>
          <w:b/>
          <w:bCs/>
          <w:lang w:val="en-GB" w:eastAsia="zh-CN"/>
        </w:rPr>
        <w:t>n</w:t>
      </w:r>
      <w:r w:rsidRPr="006C1240">
        <w:rPr>
          <w:b/>
          <w:bCs/>
          <w:lang w:val="en-GB" w:eastAsia="zh-CN"/>
        </w:rPr>
        <w:t xml:space="preserve"> “invalid” value</w:t>
      </w:r>
      <w:r w:rsidR="00F449E7">
        <w:rPr>
          <w:b/>
          <w:bCs/>
          <w:lang w:val="en-GB" w:eastAsia="zh-CN"/>
        </w:rPr>
        <w:t xml:space="preserve"> with amplitude quantization entry index </w:t>
      </w:r>
      <w:r w:rsidR="0078376D">
        <w:rPr>
          <w:b/>
          <w:bCs/>
          <w:lang w:val="en-GB" w:eastAsia="zh-CN"/>
        </w:rPr>
        <w:t>“</w:t>
      </w:r>
      <w:r w:rsidR="00F449E7">
        <w:rPr>
          <w:b/>
          <w:bCs/>
          <w:lang w:val="en-GB" w:eastAsia="zh-CN"/>
        </w:rPr>
        <w:t>15</w:t>
      </w:r>
      <w:r w:rsidR="0078376D">
        <w:rPr>
          <w:b/>
          <w:bCs/>
          <w:lang w:val="en-GB" w:eastAsia="zh-CN"/>
        </w:rPr>
        <w:t>”</w:t>
      </w:r>
      <w:r w:rsidR="00501ECA">
        <w:rPr>
          <w:b/>
          <w:bCs/>
          <w:lang w:val="en-GB" w:eastAsia="zh-CN"/>
        </w:rPr>
        <w:t xml:space="preserve"> </w:t>
      </w:r>
      <w:r w:rsidR="00501ECA" w:rsidRPr="00501ECA">
        <w:rPr>
          <w:b/>
          <w:bCs/>
          <w:lang w:val="en-GB" w:eastAsia="zh-CN"/>
        </w:rPr>
        <w:t>(“1111” in binary)</w:t>
      </w:r>
      <w:r w:rsidR="00501ECA">
        <w:rPr>
          <w:b/>
          <w:bCs/>
          <w:lang w:val="en-GB" w:eastAsia="zh-CN"/>
        </w:rPr>
        <w:t>.</w:t>
      </w:r>
    </w:p>
    <w:p w14:paraId="198D1BD2" w14:textId="77777777" w:rsidR="008C24E4" w:rsidRPr="00957815" w:rsidRDefault="008C24E4" w:rsidP="008C24E4">
      <w:pPr>
        <w:jc w:val="both"/>
        <w:rPr>
          <w:b/>
          <w:bCs/>
          <w:lang w:val="en-GB" w:eastAsia="zh-CN"/>
        </w:rPr>
      </w:pPr>
    </w:p>
    <w:p w14:paraId="45CAD135" w14:textId="38BEE1B8" w:rsidR="003D32F6" w:rsidRDefault="003D32F6" w:rsidP="003D32F6">
      <w:pPr>
        <w:pStyle w:val="Heading2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ext proposal </w:t>
      </w:r>
      <w:r w:rsidR="00FD50A9">
        <w:rPr>
          <w:lang w:eastAsia="zh-CN"/>
        </w:rPr>
        <w:t>to</w:t>
      </w:r>
      <w:r>
        <w:rPr>
          <w:lang w:eastAsia="zh-CN"/>
        </w:rPr>
        <w:t xml:space="preserve"> 38.215</w:t>
      </w:r>
    </w:p>
    <w:p w14:paraId="696DF276" w14:textId="37AB3DA2" w:rsidR="003D32F6" w:rsidRDefault="00B363A9" w:rsidP="003D32F6">
      <w:pPr>
        <w:rPr>
          <w:lang w:val="en-GB" w:eastAsia="zh-CN"/>
        </w:rPr>
      </w:pPr>
      <w:r>
        <w:rPr>
          <w:rFonts w:hint="eastAsia"/>
          <w:lang w:val="en-GB" w:eastAsia="zh-CN"/>
        </w:rPr>
        <w:t>E</w:t>
      </w:r>
      <w:r>
        <w:rPr>
          <w:lang w:val="en-GB" w:eastAsia="zh-CN"/>
        </w:rPr>
        <w:t>ditor’s draft CR</w:t>
      </w:r>
      <w:r w:rsidR="00CF2C1E">
        <w:rPr>
          <w:lang w:val="en-GB" w:eastAsia="zh-CN"/>
        </w:rPr>
        <w:t xml:space="preserve"> for Rel-18</w:t>
      </w:r>
      <w:r w:rsidR="00683E4C">
        <w:rPr>
          <w:lang w:val="en-GB" w:eastAsia="zh-CN"/>
        </w:rPr>
        <w:t xml:space="preserve"> 38.215 </w:t>
      </w:r>
      <w:r w:rsidR="00683E4C">
        <w:rPr>
          <w:lang w:val="en-GB" w:eastAsia="zh-CN"/>
        </w:rPr>
        <w:fldChar w:fldCharType="begin"/>
      </w:r>
      <w:r w:rsidR="00683E4C">
        <w:rPr>
          <w:lang w:val="en-GB" w:eastAsia="zh-CN"/>
        </w:rPr>
        <w:instrText xml:space="preserve"> REF _Ref142495213 \r \h </w:instrText>
      </w:r>
      <w:r w:rsidR="00683E4C">
        <w:rPr>
          <w:lang w:val="en-GB" w:eastAsia="zh-CN"/>
        </w:rPr>
      </w:r>
      <w:r w:rsidR="00683E4C">
        <w:rPr>
          <w:lang w:val="en-GB" w:eastAsia="zh-CN"/>
        </w:rPr>
        <w:fldChar w:fldCharType="separate"/>
      </w:r>
      <w:r w:rsidR="00D02437">
        <w:rPr>
          <w:lang w:val="en-GB" w:eastAsia="zh-CN"/>
        </w:rPr>
        <w:t>[7]</w:t>
      </w:r>
      <w:r w:rsidR="00683E4C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B2FF2" w14:paraId="51780780" w14:textId="77777777" w:rsidTr="005B2FF2">
        <w:tc>
          <w:tcPr>
            <w:tcW w:w="9962" w:type="dxa"/>
          </w:tcPr>
          <w:p w14:paraId="06F02447" w14:textId="5B66C018" w:rsidR="005B2FF2" w:rsidRDefault="005B2FF2" w:rsidP="00DD67FD">
            <w:pPr>
              <w:pStyle w:val="Heading3"/>
              <w:numPr>
                <w:ilvl w:val="0"/>
                <w:numId w:val="0"/>
              </w:numPr>
              <w:spacing w:before="0" w:after="0"/>
              <w:ind w:left="720" w:hanging="720"/>
            </w:pPr>
            <w:r>
              <w:t>5.1.X</w:t>
            </w:r>
            <w:r w:rsidR="00370FAF">
              <w:t xml:space="preserve"> </w:t>
            </w:r>
            <w:r w:rsidR="00D614B9">
              <w:t xml:space="preserve">   </w:t>
            </w:r>
            <w:r>
              <w:t>DL time domain channel property (DL TDCP)</w:t>
            </w:r>
          </w:p>
          <w:p w14:paraId="0B404138" w14:textId="77777777" w:rsidR="002C6A7D" w:rsidRPr="002C6A7D" w:rsidRDefault="002C6A7D" w:rsidP="002C6A7D">
            <w:pPr>
              <w:rPr>
                <w:lang w:val="en-GB"/>
              </w:rPr>
            </w:pPr>
          </w:p>
          <w:tbl>
            <w:tblPr>
              <w:tblW w:w="97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951"/>
              <w:gridCol w:w="7787"/>
            </w:tblGrid>
            <w:tr w:rsidR="00B354BE" w:rsidRPr="00486914" w14:paraId="227E7139" w14:textId="77777777" w:rsidTr="00A15902">
              <w:trPr>
                <w:cantSplit/>
                <w:jc w:val="center"/>
              </w:trPr>
              <w:tc>
                <w:tcPr>
                  <w:tcW w:w="1951" w:type="dxa"/>
                </w:tcPr>
                <w:p w14:paraId="7382C009" w14:textId="77777777" w:rsidR="00B354BE" w:rsidRPr="00486914" w:rsidRDefault="00B354BE" w:rsidP="00DD67FD">
                  <w:pPr>
                    <w:pStyle w:val="TAL"/>
                    <w:rPr>
                      <w:b/>
                    </w:rPr>
                  </w:pPr>
                  <w:r w:rsidRPr="00486914">
                    <w:rPr>
                      <w:b/>
                    </w:rPr>
                    <w:t>Definition</w:t>
                  </w:r>
                </w:p>
              </w:tc>
              <w:tc>
                <w:tcPr>
                  <w:tcW w:w="7787" w:type="dxa"/>
                </w:tcPr>
                <w:p w14:paraId="7A0DFFFE" w14:textId="77777777" w:rsidR="00B354BE" w:rsidRDefault="00B354BE" w:rsidP="00DD67FD">
                  <w:pPr>
                    <w:spacing w:after="0"/>
                    <w:rPr>
                      <w:rFonts w:ascii="Arial" w:hAnsi="Arial" w:cs="Arial"/>
                      <w:sz w:val="18"/>
                      <w:lang w:eastAsia="x-none"/>
                    </w:rPr>
                  </w:pPr>
                  <w:r w:rsidRPr="00C565E4">
                    <w:rPr>
                      <w:rFonts w:ascii="Arial" w:hAnsi="Arial" w:cs="Arial"/>
                      <w:sz w:val="18"/>
                      <w:lang w:eastAsia="x-none"/>
                    </w:rPr>
                    <w:t xml:space="preserve">DL </w:t>
                  </w:r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time domain channel property (DL TDCP) is defined as wideband normalized correlation between two CSI-RS transmission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lang w:eastAsia="x-none"/>
                    </w:rPr>
                    <w:t>occassions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, corresponding to CSI-RS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lang w:eastAsia="x-none"/>
                    </w:rPr>
                    <w:t>resourece</w:t>
                  </w:r>
                  <w:proofErr w:type="spellEnd"/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(s) from </w:t>
                  </w:r>
                  <w:r w:rsidRPr="005D3758">
                    <w:rPr>
                      <w:rFonts w:ascii="Arial" w:hAnsi="Arial" w:cs="Arial"/>
                      <w:i/>
                      <w:iCs/>
                      <w:sz w:val="18"/>
                      <w:lang w:eastAsia="x-none"/>
                    </w:rPr>
                    <w:t>NZP-CSI-RS-</w:t>
                  </w:r>
                  <w:proofErr w:type="spellStart"/>
                  <w:r w:rsidRPr="005D3758">
                    <w:rPr>
                      <w:rFonts w:ascii="Arial" w:hAnsi="Arial" w:cs="Arial"/>
                      <w:i/>
                      <w:iCs/>
                      <w:sz w:val="18"/>
                      <w:lang w:eastAsia="x-none"/>
                    </w:rPr>
                    <w:t>ResourceSet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sz w:val="18"/>
                      <w:lang w:eastAsia="x-none"/>
                    </w:rPr>
                    <w:t>(s)</w:t>
                  </w:r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 configured with higher layer parameter </w:t>
                  </w:r>
                  <w:proofErr w:type="spellStart"/>
                  <w:r w:rsidRPr="003D2ABC">
                    <w:rPr>
                      <w:rFonts w:ascii="Arial" w:hAnsi="Arial" w:cs="Arial"/>
                      <w:i/>
                      <w:iCs/>
                      <w:sz w:val="18"/>
                      <w:lang w:eastAsia="x-none"/>
                    </w:rPr>
                    <w:t>trs</w:t>
                  </w:r>
                  <w:proofErr w:type="spellEnd"/>
                  <w:r w:rsidRPr="003D2ABC">
                    <w:rPr>
                      <w:rFonts w:ascii="Arial" w:hAnsi="Arial" w:cs="Arial"/>
                      <w:i/>
                      <w:iCs/>
                      <w:sz w:val="18"/>
                      <w:lang w:eastAsia="x-none"/>
                    </w:rPr>
                    <w:t>-info</w:t>
                  </w:r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, that are separated by </w:t>
                  </w:r>
                  <w:proofErr w:type="spellStart"/>
                  <w:r w:rsidRPr="003D2ABC">
                    <w:rPr>
                      <w:rFonts w:ascii="Arial" w:hAnsi="Arial" w:cs="Arial"/>
                      <w:i/>
                      <w:iCs/>
                      <w:sz w:val="18"/>
                      <w:lang w:eastAsia="x-none"/>
                    </w:rPr>
                    <w:t>D</w:t>
                  </w:r>
                  <w:r w:rsidRPr="003D2ABC">
                    <w:rPr>
                      <w:rFonts w:ascii="Arial" w:hAnsi="Arial" w:cs="Arial"/>
                      <w:i/>
                      <w:iCs/>
                      <w:sz w:val="18"/>
                      <w:vertAlign w:val="subscript"/>
                      <w:lang w:eastAsia="x-none"/>
                    </w:rPr>
                    <w:t>n</w:t>
                  </w:r>
                  <w:proofErr w:type="spellEnd"/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 symbols, where </w:t>
                  </w:r>
                  <w:proofErr w:type="spellStart"/>
                  <w:r w:rsidRPr="003D2ABC">
                    <w:rPr>
                      <w:rFonts w:ascii="Arial" w:hAnsi="Arial" w:cs="Arial"/>
                      <w:i/>
                      <w:iCs/>
                      <w:sz w:val="18"/>
                      <w:lang w:eastAsia="x-none"/>
                    </w:rPr>
                    <w:t>D</w:t>
                  </w:r>
                  <w:r w:rsidRPr="003D2ABC">
                    <w:rPr>
                      <w:rFonts w:ascii="Arial" w:hAnsi="Arial" w:cs="Arial"/>
                      <w:i/>
                      <w:iCs/>
                      <w:sz w:val="18"/>
                      <w:vertAlign w:val="subscript"/>
                      <w:lang w:eastAsia="x-none"/>
                    </w:rPr>
                    <w:t>n</w:t>
                  </w:r>
                  <w:proofErr w:type="spellEnd"/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 is the n-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lang w:eastAsia="x-none"/>
                    </w:rPr>
                    <w:t>th</w:t>
                  </w:r>
                  <w:proofErr w:type="spellEnd"/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 delay configured value among [</w:t>
                  </w:r>
                  <w:proofErr w:type="spellStart"/>
                  <w:r w:rsidRPr="00CC2B8B">
                    <w:rPr>
                      <w:rFonts w:ascii="Arial" w:hAnsi="Arial" w:cs="Arial"/>
                      <w:i/>
                      <w:iCs/>
                      <w:sz w:val="18"/>
                      <w:lang w:eastAsia="x-none"/>
                    </w:rPr>
                    <w:t>placeHolderForRrcParameter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sz w:val="18"/>
                      <w:lang w:eastAsia="x-none"/>
                    </w:rPr>
                    <w:t>-D</w:t>
                  </w:r>
                  <w:r w:rsidRPr="00B459E4">
                    <w:rPr>
                      <w:rFonts w:ascii="Arial" w:hAnsi="Arial" w:cs="Arial"/>
                      <w:sz w:val="18"/>
                      <w:lang w:eastAsia="x-none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 configured delay values </w:t>
                  </w:r>
                  <w:r w:rsidRPr="0050115A">
                    <w:rPr>
                      <w:rFonts w:ascii="Arial" w:hAnsi="Arial" w:cs="Arial"/>
                      <w:sz w:val="18"/>
                      <w:lang w:eastAsia="x-none"/>
                    </w:rPr>
                    <w:t>{</w:t>
                  </w:r>
                  <w:r w:rsidRPr="00CC2B8B">
                    <w:rPr>
                      <w:rFonts w:ascii="Arial" w:hAnsi="Arial" w:cs="Arial"/>
                      <w:i/>
                      <w:iCs/>
                      <w:sz w:val="18"/>
                      <w:lang w:eastAsia="x-none"/>
                    </w:rPr>
                    <w:t>D</w:t>
                  </w:r>
                  <w:r w:rsidRPr="00CC2B8B">
                    <w:rPr>
                      <w:rFonts w:ascii="Arial" w:hAnsi="Arial" w:cs="Arial"/>
                      <w:sz w:val="18"/>
                      <w:vertAlign w:val="subscript"/>
                      <w:lang w:eastAsia="x-none"/>
                    </w:rPr>
                    <w:t>1</w:t>
                  </w:r>
                  <w:r w:rsidRPr="0050115A">
                    <w:rPr>
                      <w:rFonts w:ascii="Arial" w:hAnsi="Arial" w:cs="Arial"/>
                      <w:sz w:val="18"/>
                      <w:lang w:eastAsia="x-none"/>
                    </w:rPr>
                    <w:t xml:space="preserve">, …, </w:t>
                  </w:r>
                  <w:r w:rsidRPr="00CC2B8B">
                    <w:rPr>
                      <w:rFonts w:ascii="Arial" w:hAnsi="Arial" w:cs="Arial"/>
                      <w:i/>
                      <w:iCs/>
                      <w:sz w:val="18"/>
                      <w:lang w:eastAsia="x-none"/>
                    </w:rPr>
                    <w:t>D</w:t>
                  </w:r>
                  <w:r w:rsidRPr="00CC2B8B">
                    <w:rPr>
                      <w:rFonts w:ascii="Arial" w:hAnsi="Arial" w:cs="Arial"/>
                      <w:sz w:val="18"/>
                      <w:vertAlign w:val="subscript"/>
                      <w:lang w:eastAsia="x-none"/>
                    </w:rPr>
                    <w:t>Y</w:t>
                  </w:r>
                  <w:r w:rsidRPr="0050115A">
                    <w:rPr>
                      <w:rFonts w:ascii="Arial" w:hAnsi="Arial" w:cs="Arial"/>
                      <w:sz w:val="18"/>
                      <w:lang w:eastAsia="x-none"/>
                    </w:rPr>
                    <w:t>}</w:t>
                  </w:r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 and Y is number of configured delay values.</w:t>
                  </w:r>
                </w:p>
                <w:p w14:paraId="0622B4AE" w14:textId="77777777" w:rsidR="00B354BE" w:rsidRDefault="00B354BE" w:rsidP="00DD67FD">
                  <w:pPr>
                    <w:spacing w:after="0"/>
                    <w:rPr>
                      <w:rFonts w:ascii="Arial" w:hAnsi="Arial" w:cs="Arial"/>
                      <w:sz w:val="18"/>
                      <w:lang w:eastAsia="x-none"/>
                    </w:rPr>
                  </w:pPr>
                </w:p>
                <w:p w14:paraId="7C7A1EFF" w14:textId="77777777" w:rsidR="00B354BE" w:rsidRDefault="00B354BE" w:rsidP="00DD67FD">
                  <w:pPr>
                    <w:spacing w:after="0"/>
                    <w:rPr>
                      <w:rFonts w:ascii="Arial" w:hAnsi="Arial" w:cs="Arial"/>
                      <w:sz w:val="18"/>
                      <w:lang w:eastAsia="x-none"/>
                    </w:rPr>
                  </w:pPr>
                  <w:r>
                    <w:rPr>
                      <w:rFonts w:ascii="Arial" w:hAnsi="Arial" w:cs="Arial"/>
                      <w:sz w:val="18"/>
                      <w:lang w:eastAsia="x-none"/>
                    </w:rPr>
                    <w:t>The wideband normalized correlation value in DL TDCP is quantized in amplitude and if configured by [</w:t>
                  </w:r>
                  <w:proofErr w:type="spellStart"/>
                  <w:r w:rsidRPr="0023215F">
                    <w:rPr>
                      <w:rFonts w:ascii="Arial" w:hAnsi="Arial" w:cs="Arial"/>
                      <w:i/>
                      <w:iCs/>
                      <w:sz w:val="18"/>
                      <w:lang w:eastAsia="x-none"/>
                    </w:rPr>
                    <w:t>placeHolderForRrcParameter-phaseQuanOn</w:t>
                  </w:r>
                  <w:proofErr w:type="spellEnd"/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], in phase. The alphabet of the amplitude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lang w:eastAsia="x-none"/>
                    </w:rPr>
                    <w:t>quanitization</w:t>
                  </w:r>
                  <w:proofErr w:type="spellEnd"/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 is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eastAsia="x-non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18"/>
                            <w:lang w:eastAsia="x-none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x-none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18"/>
                                <w:lang w:eastAsia="x-none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18"/>
                                <w:lang w:eastAsia="x-none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  <w:lang w:eastAsia="x-none"/>
                                  </w:rPr>
                                  <m:t>16-q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="Arial"/>
                                <w:sz w:val="18"/>
                                <w:lang w:eastAsia="x-none"/>
                              </w:rPr>
                              <m:t>/2</m:t>
                            </m:r>
                          </m:sup>
                        </m:sSup>
                      </m:e>
                    </m:d>
                  </m:oMath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, where </w:t>
                  </w:r>
                  <m:oMath>
                    <m: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q={0,1,2,⋯,15}</m:t>
                    </m:r>
                  </m:oMath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. The alphabet of the phase quantiziation is </w:t>
                  </w:r>
                  <m:oMath>
                    <m: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{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eastAsia="x-none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18"/>
                            <w:lang w:eastAsia="x-none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18"/>
                            <w:lang w:eastAsia="x-none"/>
                          </w:rPr>
                          <m:t>j2πq/16</m:t>
                        </m:r>
                      </m:sup>
                    </m:sSup>
                    <m: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}</m:t>
                    </m:r>
                  </m:oMath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, where </w:t>
                  </w:r>
                  <m:oMath>
                    <m: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q={0,1,2,⋯,15}</m:t>
                    </m:r>
                  </m:oMath>
                  <w:r>
                    <w:rPr>
                      <w:rFonts w:ascii="Arial" w:hAnsi="Arial" w:cs="Arial"/>
                      <w:sz w:val="18"/>
                      <w:lang w:eastAsia="x-none"/>
                    </w:rPr>
                    <w:t>.</w:t>
                  </w:r>
                </w:p>
                <w:p w14:paraId="740407C8" w14:textId="77777777" w:rsidR="00B354BE" w:rsidRDefault="00B354BE" w:rsidP="00DD67FD">
                  <w:pPr>
                    <w:spacing w:after="0"/>
                    <w:rPr>
                      <w:rFonts w:ascii="Arial" w:hAnsi="Arial" w:cs="Arial"/>
                      <w:sz w:val="18"/>
                      <w:lang w:eastAsia="x-none"/>
                    </w:rPr>
                  </w:pPr>
                  <w:r>
                    <w:rPr>
                      <w:rFonts w:ascii="Arial" w:hAnsi="Arial" w:cs="Arial"/>
                      <w:sz w:val="18"/>
                      <w:lang w:eastAsia="x-none"/>
                    </w:rPr>
                    <w:t xml:space="preserve"> </w:t>
                  </w:r>
                </w:p>
                <w:p w14:paraId="59AB7A44" w14:textId="77777777" w:rsidR="00B354BE" w:rsidRPr="004C0074" w:rsidRDefault="00B354BE" w:rsidP="00DD67FD">
                  <w:pPr>
                    <w:pStyle w:val="TAL"/>
                    <w:rPr>
                      <w:rFonts w:cs="Arial"/>
                      <w:lang w:eastAsia="x-none"/>
                    </w:rPr>
                  </w:pPr>
                  <w:r w:rsidRPr="00DE15AB">
                    <w:rPr>
                      <w:rFonts w:cs="Arial"/>
                      <w:lang w:eastAsia="x-none"/>
                    </w:rPr>
                    <w:t xml:space="preserve">For frequency range 1, the reference point for the DL </w:t>
                  </w:r>
                  <w:r>
                    <w:rPr>
                      <w:rFonts w:cs="Arial"/>
                      <w:lang w:eastAsia="x-none"/>
                    </w:rPr>
                    <w:t>TDCP</w:t>
                  </w:r>
                  <w:r w:rsidRPr="00DE15AB">
                    <w:rPr>
                      <w:rFonts w:cs="Arial"/>
                      <w:lang w:eastAsia="x-none"/>
                    </w:rPr>
                    <w:t xml:space="preserve"> shall be the antenna connector of the UE. For frequency range 2, DL </w:t>
                  </w:r>
                  <w:r>
                    <w:rPr>
                      <w:rFonts w:cs="Arial"/>
                      <w:lang w:eastAsia="x-none"/>
                    </w:rPr>
                    <w:t>TDCP</w:t>
                  </w:r>
                  <w:r w:rsidRPr="00DE15AB">
                    <w:rPr>
                      <w:rFonts w:cs="Arial"/>
                      <w:lang w:eastAsia="x-none"/>
                    </w:rPr>
                    <w:t xml:space="preserve"> shall be measured based on the combined signal from antenna elements corresponding to a given receiver branch.</w:t>
                  </w:r>
                </w:p>
              </w:tc>
            </w:tr>
            <w:tr w:rsidR="00B354BE" w:rsidRPr="00486914" w14:paraId="13C91A48" w14:textId="77777777" w:rsidTr="00A15902">
              <w:trPr>
                <w:cantSplit/>
                <w:jc w:val="center"/>
              </w:trPr>
              <w:tc>
                <w:tcPr>
                  <w:tcW w:w="1951" w:type="dxa"/>
                </w:tcPr>
                <w:p w14:paraId="67CA6E79" w14:textId="77777777" w:rsidR="00B354BE" w:rsidRPr="00486914" w:rsidRDefault="00B354BE" w:rsidP="00DD67FD">
                  <w:pPr>
                    <w:pStyle w:val="TAL"/>
                    <w:rPr>
                      <w:b/>
                    </w:rPr>
                  </w:pPr>
                  <w:r>
                    <w:rPr>
                      <w:b/>
                      <w:lang w:eastAsia="en-GB"/>
                    </w:rPr>
                    <w:t>Applicable for</w:t>
                  </w:r>
                </w:p>
              </w:tc>
              <w:tc>
                <w:tcPr>
                  <w:tcW w:w="7787" w:type="dxa"/>
                </w:tcPr>
                <w:p w14:paraId="5BFCFED5" w14:textId="77777777" w:rsidR="00B354BE" w:rsidRDefault="00B354BE" w:rsidP="00DD67FD">
                  <w:pPr>
                    <w:pStyle w:val="TAL"/>
                    <w:rPr>
                      <w:szCs w:val="18"/>
                      <w:lang w:eastAsia="en-GB"/>
                    </w:rPr>
                  </w:pPr>
                  <w:r w:rsidRPr="00450BE9">
                    <w:rPr>
                      <w:szCs w:val="18"/>
                      <w:lang w:eastAsia="en-GB"/>
                    </w:rPr>
                    <w:t>RRC_CONNECTED</w:t>
                  </w:r>
                </w:p>
              </w:tc>
            </w:tr>
          </w:tbl>
          <w:p w14:paraId="6E5FFD3B" w14:textId="77777777" w:rsidR="00B354BE" w:rsidRDefault="00B354BE" w:rsidP="00DD67FD">
            <w:pPr>
              <w:spacing w:before="0" w:after="0"/>
              <w:rPr>
                <w:lang w:val="en-GB"/>
              </w:rPr>
            </w:pPr>
          </w:p>
          <w:p w14:paraId="5E648610" w14:textId="77777777" w:rsidR="00B354BE" w:rsidRDefault="00B354BE" w:rsidP="00DD67FD">
            <w:pPr>
              <w:spacing w:before="0" w:after="0"/>
              <w:rPr>
                <w:lang w:val="en-GB"/>
              </w:rPr>
            </w:pPr>
          </w:p>
        </w:tc>
      </w:tr>
    </w:tbl>
    <w:p w14:paraId="132D58E3" w14:textId="77777777" w:rsidR="00C92DDA" w:rsidRDefault="00C92DDA" w:rsidP="003D32F6">
      <w:pPr>
        <w:rPr>
          <w:lang w:val="en-GB"/>
        </w:rPr>
      </w:pPr>
    </w:p>
    <w:p w14:paraId="5688243F" w14:textId="1D560EB1" w:rsidR="00DA3BDA" w:rsidRDefault="002B7DA3" w:rsidP="00F04BE5">
      <w:pPr>
        <w:jc w:val="both"/>
        <w:rPr>
          <w:lang w:val="en-GB" w:eastAsia="zh-CN"/>
        </w:rPr>
      </w:pPr>
      <w:r>
        <w:rPr>
          <w:lang w:val="en-GB" w:eastAsia="zh-CN"/>
        </w:rPr>
        <w:t>Amplitude and phase quantization</w:t>
      </w:r>
      <w:r w:rsidR="00376047">
        <w:rPr>
          <w:lang w:val="en-GB" w:eastAsia="zh-CN"/>
        </w:rPr>
        <w:t xml:space="preserve"> </w:t>
      </w:r>
      <w:r w:rsidR="00B14D7C">
        <w:rPr>
          <w:lang w:val="en-GB" w:eastAsia="zh-CN"/>
        </w:rPr>
        <w:t>alphabet</w:t>
      </w:r>
      <w:r w:rsidR="00694B86">
        <w:rPr>
          <w:lang w:val="en-GB" w:eastAsia="zh-CN"/>
        </w:rPr>
        <w:t xml:space="preserve">s </w:t>
      </w:r>
      <w:r w:rsidR="00376047">
        <w:rPr>
          <w:lang w:val="en-GB" w:eastAsia="zh-CN"/>
        </w:rPr>
        <w:t>are captured</w:t>
      </w:r>
      <w:r w:rsidR="00F46F8A">
        <w:rPr>
          <w:lang w:val="en-GB" w:eastAsia="zh-CN"/>
        </w:rPr>
        <w:t xml:space="preserve"> </w:t>
      </w:r>
      <w:r w:rsidR="00694B86">
        <w:rPr>
          <w:lang w:val="en-GB" w:eastAsia="zh-CN"/>
        </w:rPr>
        <w:t>as equations as above</w:t>
      </w:r>
      <w:r w:rsidR="00F46F8A">
        <w:rPr>
          <w:lang w:val="en-GB" w:eastAsia="zh-CN"/>
        </w:rPr>
        <w:t xml:space="preserve"> in 215. However, </w:t>
      </w:r>
      <w:r w:rsidR="00573DAF">
        <w:rPr>
          <w:lang w:val="en-GB" w:eastAsia="zh-CN"/>
        </w:rPr>
        <w:t xml:space="preserve">214 </w:t>
      </w:r>
      <w:r w:rsidR="00D61B9A">
        <w:rPr>
          <w:lang w:val="en-GB" w:eastAsia="zh-CN"/>
        </w:rPr>
        <w:t xml:space="preserve">is </w:t>
      </w:r>
      <w:r w:rsidR="00F04BE5">
        <w:rPr>
          <w:lang w:val="en-GB" w:eastAsia="zh-CN"/>
        </w:rPr>
        <w:t xml:space="preserve">also </w:t>
      </w:r>
      <w:r w:rsidR="00867BD8">
        <w:rPr>
          <w:lang w:val="en-GB" w:eastAsia="zh-CN"/>
        </w:rPr>
        <w:t xml:space="preserve">equivalently </w:t>
      </w:r>
      <w:r w:rsidR="00F04BE5">
        <w:rPr>
          <w:lang w:val="en-GB" w:eastAsia="zh-CN"/>
        </w:rPr>
        <w:t>captur</w:t>
      </w:r>
      <w:r w:rsidR="00D61B9A">
        <w:rPr>
          <w:lang w:val="en-GB" w:eastAsia="zh-CN"/>
        </w:rPr>
        <w:t>ing</w:t>
      </w:r>
      <w:r w:rsidR="00F04BE5">
        <w:rPr>
          <w:lang w:val="en-GB" w:eastAsia="zh-CN"/>
        </w:rPr>
        <w:t xml:space="preserve"> </w:t>
      </w:r>
      <w:r w:rsidR="00F46F8A">
        <w:rPr>
          <w:lang w:val="en-GB" w:eastAsia="zh-CN"/>
        </w:rPr>
        <w:t>th</w:t>
      </w:r>
      <w:r w:rsidR="00B91D34">
        <w:rPr>
          <w:lang w:val="en-GB" w:eastAsia="zh-CN"/>
        </w:rPr>
        <w:t>e quantization</w:t>
      </w:r>
      <w:r w:rsidR="00D61B9A">
        <w:rPr>
          <w:lang w:val="en-GB" w:eastAsia="zh-CN"/>
        </w:rPr>
        <w:t xml:space="preserve"> according to</w:t>
      </w:r>
      <w:r w:rsidR="00431F0B">
        <w:rPr>
          <w:lang w:val="en-GB" w:eastAsia="zh-CN"/>
        </w:rPr>
        <w:t xml:space="preserve"> 214 editor’s draft CR </w:t>
      </w:r>
      <w:r w:rsidR="00431F0B">
        <w:rPr>
          <w:lang w:val="en-GB" w:eastAsia="zh-CN"/>
        </w:rPr>
        <w:fldChar w:fldCharType="begin"/>
      </w:r>
      <w:r w:rsidR="00431F0B">
        <w:rPr>
          <w:lang w:val="en-GB" w:eastAsia="zh-CN"/>
        </w:rPr>
        <w:instrText xml:space="preserve"> REF _Ref142513847 \r \h </w:instrText>
      </w:r>
      <w:r w:rsidR="00431F0B">
        <w:rPr>
          <w:lang w:val="en-GB" w:eastAsia="zh-CN"/>
        </w:rPr>
      </w:r>
      <w:r w:rsidR="00431F0B">
        <w:rPr>
          <w:lang w:val="en-GB" w:eastAsia="zh-CN"/>
        </w:rPr>
        <w:fldChar w:fldCharType="separate"/>
      </w:r>
      <w:r w:rsidR="00D02437">
        <w:rPr>
          <w:lang w:val="en-GB" w:eastAsia="zh-CN"/>
        </w:rPr>
        <w:t>[6]</w:t>
      </w:r>
      <w:r w:rsidR="00431F0B">
        <w:rPr>
          <w:lang w:val="en-GB" w:eastAsia="zh-CN"/>
        </w:rPr>
        <w:fldChar w:fldCharType="end"/>
      </w:r>
      <w:r w:rsidR="00431F0B">
        <w:rPr>
          <w:lang w:val="en-GB" w:eastAsia="zh-CN"/>
        </w:rPr>
        <w:t xml:space="preserve"> (Section </w:t>
      </w:r>
      <w:r w:rsidR="00A13754">
        <w:rPr>
          <w:lang w:val="en-GB" w:eastAsia="zh-CN"/>
        </w:rPr>
        <w:t>5.2.1.4.5</w:t>
      </w:r>
      <w:r w:rsidR="00431F0B">
        <w:rPr>
          <w:lang w:val="en-GB" w:eastAsia="zh-CN"/>
        </w:rPr>
        <w:t xml:space="preserve"> as in the draft CR).</w:t>
      </w:r>
      <w:r w:rsidR="00A13754">
        <w:rPr>
          <w:lang w:val="en-GB" w:eastAsia="zh-CN"/>
        </w:rPr>
        <w:t xml:space="preserve"> </w:t>
      </w:r>
    </w:p>
    <w:p w14:paraId="035D2287" w14:textId="5A62C7A4" w:rsidR="003D32F6" w:rsidRDefault="00DA3BDA" w:rsidP="00F04BE5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There is </w:t>
      </w:r>
      <w:r w:rsidR="004166AD">
        <w:rPr>
          <w:lang w:val="en-GB" w:eastAsia="zh-CN"/>
        </w:rPr>
        <w:t>no need to duplicate</w:t>
      </w:r>
      <w:r>
        <w:rPr>
          <w:lang w:val="en-GB" w:eastAsia="zh-CN"/>
        </w:rPr>
        <w:t xml:space="preserve"> the quantization </w:t>
      </w:r>
      <w:r w:rsidR="00E9175D">
        <w:rPr>
          <w:lang w:val="en-GB" w:eastAsia="zh-CN"/>
        </w:rPr>
        <w:t xml:space="preserve">alphabets </w:t>
      </w:r>
      <w:r>
        <w:rPr>
          <w:lang w:val="en-GB" w:eastAsia="zh-CN"/>
        </w:rPr>
        <w:t>in both 214 and 215</w:t>
      </w:r>
      <w:r w:rsidR="00E96854">
        <w:rPr>
          <w:lang w:val="en-GB" w:eastAsia="zh-CN"/>
        </w:rPr>
        <w:t>.</w:t>
      </w:r>
    </w:p>
    <w:p w14:paraId="63B00ECA" w14:textId="7ED1393C" w:rsidR="00E9175D" w:rsidRPr="003D32F6" w:rsidRDefault="00E9175D" w:rsidP="00F04BE5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ince 215 </w:t>
      </w:r>
      <w:r w:rsidR="00B4267A">
        <w:rPr>
          <w:lang w:val="en-GB" w:eastAsia="zh-CN"/>
        </w:rPr>
        <w:t>generally describ</w:t>
      </w:r>
      <w:r w:rsidR="00E90702">
        <w:rPr>
          <w:lang w:val="en-GB" w:eastAsia="zh-CN"/>
        </w:rPr>
        <w:t>es</w:t>
      </w:r>
      <w:r w:rsidR="00B4267A">
        <w:rPr>
          <w:lang w:val="en-GB" w:eastAsia="zh-CN"/>
        </w:rPr>
        <w:t xml:space="preserve"> </w:t>
      </w:r>
      <w:r w:rsidR="008D3308">
        <w:rPr>
          <w:lang w:val="en-GB" w:eastAsia="zh-CN"/>
        </w:rPr>
        <w:t>measurement</w:t>
      </w:r>
      <w:r w:rsidR="00E90702">
        <w:rPr>
          <w:lang w:val="en-GB" w:eastAsia="zh-CN"/>
        </w:rPr>
        <w:t>s</w:t>
      </w:r>
      <w:r w:rsidR="008D3308">
        <w:rPr>
          <w:lang w:val="en-GB" w:eastAsia="zh-CN"/>
        </w:rPr>
        <w:t xml:space="preserve"> from a high-leve</w:t>
      </w:r>
      <w:r w:rsidR="00E90702">
        <w:rPr>
          <w:lang w:val="en-GB" w:eastAsia="zh-CN"/>
        </w:rPr>
        <w:t xml:space="preserve">l from legacy perspective, we propose to remove </w:t>
      </w:r>
      <w:r w:rsidR="00542DF2">
        <w:rPr>
          <w:lang w:val="en-GB" w:eastAsia="zh-CN"/>
        </w:rPr>
        <w:t xml:space="preserve">the related </w:t>
      </w:r>
      <w:r w:rsidR="00183406">
        <w:rPr>
          <w:lang w:val="en-GB" w:eastAsia="zh-CN"/>
        </w:rPr>
        <w:t>quantization-specific contents from 215.</w:t>
      </w:r>
    </w:p>
    <w:p w14:paraId="568FD3CE" w14:textId="54A84ED1" w:rsidR="003D32F6" w:rsidRDefault="001026DF" w:rsidP="00FB1F3C">
      <w:pPr>
        <w:jc w:val="both"/>
        <w:rPr>
          <w:b/>
          <w:bCs/>
          <w:color w:val="000000" w:themeColor="text1"/>
          <w:lang w:val="en-GB" w:eastAsia="zh-CN"/>
        </w:rPr>
      </w:pPr>
      <w:r w:rsidRPr="00985BE3">
        <w:rPr>
          <w:rFonts w:hint="eastAsia"/>
          <w:b/>
          <w:bCs/>
          <w:color w:val="000000" w:themeColor="text1"/>
          <w:u w:val="single"/>
          <w:lang w:eastAsia="zh-CN"/>
        </w:rPr>
        <w:t>P</w:t>
      </w:r>
      <w:r w:rsidRPr="00985BE3">
        <w:rPr>
          <w:b/>
          <w:bCs/>
          <w:color w:val="000000" w:themeColor="text1"/>
          <w:u w:val="single"/>
          <w:lang w:eastAsia="zh-CN"/>
        </w:rPr>
        <w:t>ro</w:t>
      </w:r>
      <w:r w:rsidR="00985BE3" w:rsidRPr="00985BE3">
        <w:rPr>
          <w:b/>
          <w:bCs/>
          <w:color w:val="000000" w:themeColor="text1"/>
          <w:u w:val="single"/>
          <w:lang w:eastAsia="zh-CN"/>
        </w:rPr>
        <w:t xml:space="preserve">posal </w:t>
      </w:r>
      <w:r w:rsidR="004201C1">
        <w:rPr>
          <w:b/>
          <w:bCs/>
          <w:color w:val="000000" w:themeColor="text1"/>
          <w:u w:val="single"/>
          <w:lang w:eastAsia="zh-CN"/>
        </w:rPr>
        <w:t>22</w:t>
      </w:r>
      <w:r w:rsidR="00985BE3" w:rsidRPr="00985BE3">
        <w:rPr>
          <w:b/>
          <w:bCs/>
          <w:color w:val="000000" w:themeColor="text1"/>
          <w:lang w:eastAsia="zh-CN"/>
        </w:rPr>
        <w:t xml:space="preserve">: For </w:t>
      </w:r>
      <w:r w:rsidR="00985BE3" w:rsidRPr="00985BE3">
        <w:rPr>
          <w:b/>
          <w:bCs/>
          <w:color w:val="000000" w:themeColor="text1"/>
          <w:lang w:val="en-GB" w:eastAsia="zh-CN"/>
        </w:rPr>
        <w:t>TDCP,</w:t>
      </w:r>
      <w:r w:rsidR="00F12681">
        <w:rPr>
          <w:b/>
          <w:bCs/>
          <w:color w:val="000000" w:themeColor="text1"/>
          <w:lang w:val="en-GB" w:eastAsia="zh-CN"/>
        </w:rPr>
        <w:t xml:space="preserve"> </w:t>
      </w:r>
      <w:r w:rsidR="00D767CC">
        <w:rPr>
          <w:b/>
          <w:bCs/>
          <w:color w:val="000000" w:themeColor="text1"/>
          <w:lang w:val="en-GB" w:eastAsia="zh-CN"/>
        </w:rPr>
        <w:t xml:space="preserve">the </w:t>
      </w:r>
      <w:r w:rsidR="00F515E5">
        <w:rPr>
          <w:b/>
          <w:bCs/>
          <w:color w:val="000000" w:themeColor="text1"/>
          <w:lang w:val="en-GB" w:eastAsia="zh-CN"/>
        </w:rPr>
        <w:t xml:space="preserve">following </w:t>
      </w:r>
      <w:r w:rsidR="00F12681">
        <w:rPr>
          <w:b/>
          <w:bCs/>
          <w:color w:val="000000" w:themeColor="text1"/>
          <w:lang w:val="en-GB" w:eastAsia="zh-CN"/>
        </w:rPr>
        <w:t>TP</w:t>
      </w:r>
      <w:r w:rsidR="00F515E5">
        <w:rPr>
          <w:b/>
          <w:bCs/>
          <w:color w:val="000000" w:themeColor="text1"/>
          <w:lang w:val="en-GB" w:eastAsia="zh-CN"/>
        </w:rPr>
        <w:t xml:space="preserve"> is proposed</w:t>
      </w:r>
      <w:r w:rsidR="00F12681">
        <w:rPr>
          <w:b/>
          <w:bCs/>
          <w:color w:val="000000" w:themeColor="text1"/>
          <w:lang w:val="en-GB" w:eastAsia="zh-CN"/>
        </w:rPr>
        <w:t xml:space="preserve"> </w:t>
      </w:r>
      <w:r w:rsidR="007028A6">
        <w:rPr>
          <w:b/>
          <w:bCs/>
          <w:color w:val="000000" w:themeColor="text1"/>
          <w:lang w:val="en-GB" w:eastAsia="zh-CN"/>
        </w:rPr>
        <w:t>to</w:t>
      </w:r>
      <w:r w:rsidR="00F12681">
        <w:rPr>
          <w:b/>
          <w:bCs/>
          <w:color w:val="000000" w:themeColor="text1"/>
          <w:lang w:val="en-GB" w:eastAsia="zh-CN"/>
        </w:rPr>
        <w:t xml:space="preserve"> 38.215: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DA3612" w:rsidRPr="004C0074" w14:paraId="5C41A23B" w14:textId="77777777" w:rsidTr="00A15902">
        <w:trPr>
          <w:cantSplit/>
          <w:jc w:val="center"/>
        </w:trPr>
        <w:tc>
          <w:tcPr>
            <w:tcW w:w="1951" w:type="dxa"/>
          </w:tcPr>
          <w:p w14:paraId="6F987A78" w14:textId="77777777" w:rsidR="00DA3612" w:rsidRPr="00486914" w:rsidRDefault="00DA3612" w:rsidP="00A15902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45785CDB" w14:textId="420097EA" w:rsidR="00DA3612" w:rsidRDefault="00DA3612" w:rsidP="00A15902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…</w:t>
            </w:r>
          </w:p>
          <w:p w14:paraId="358F1DEB" w14:textId="77777777" w:rsidR="00DA3612" w:rsidRDefault="00DA3612" w:rsidP="00A15902">
            <w:pPr>
              <w:spacing w:after="0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lang w:eastAsia="x-none"/>
              </w:rPr>
              <w:t>The wideband normalized correlation value in DL TDCP is quantized in amplitude and if configured by [</w:t>
            </w:r>
            <w:proofErr w:type="spellStart"/>
            <w:r w:rsidRPr="0023215F">
              <w:rPr>
                <w:rFonts w:ascii="Arial" w:hAnsi="Arial" w:cs="Arial"/>
                <w:i/>
                <w:iCs/>
                <w:sz w:val="18"/>
                <w:lang w:eastAsia="x-none"/>
              </w:rPr>
              <w:t>placeHolderForRrcParameter-phaseQuanOn</w:t>
            </w:r>
            <w:proofErr w:type="spellEnd"/>
            <w:r>
              <w:rPr>
                <w:rFonts w:ascii="Arial" w:hAnsi="Arial" w:cs="Arial"/>
                <w:sz w:val="18"/>
                <w:lang w:eastAsia="x-none"/>
              </w:rPr>
              <w:t xml:space="preserve">], in phase. </w:t>
            </w:r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 xml:space="preserve">The alphabet of the amplitude </w:t>
            </w:r>
            <w:proofErr w:type="spellStart"/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>quanitization</w:t>
            </w:r>
            <w:proofErr w:type="spellEnd"/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 xml:space="preserve"> is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Arial"/>
                      <w:i/>
                      <w:strike/>
                      <w:color w:val="FF0000"/>
                      <w:sz w:val="18"/>
                      <w:lang w:eastAsia="x-none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trike/>
                      <w:color w:val="FF0000"/>
                      <w:sz w:val="18"/>
                      <w:lang w:eastAsia="x-none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trike/>
                          <w:color w:val="FF0000"/>
                          <w:sz w:val="18"/>
                          <w:lang w:eastAsia="x-none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trike/>
                          <w:color w:val="FF0000"/>
                          <w:sz w:val="18"/>
                          <w:lang w:eastAsia="x-none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Arial"/>
                          <w:strike/>
                          <w:color w:val="FF0000"/>
                          <w:sz w:val="18"/>
                          <w:lang w:eastAsia="x-none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trike/>
                              <w:color w:val="FF0000"/>
                              <w:sz w:val="18"/>
                              <w:lang w:eastAsia="x-none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trike/>
                              <w:color w:val="FF0000"/>
                              <w:sz w:val="18"/>
                              <w:lang w:eastAsia="x-none"/>
                            </w:rPr>
                            <m:t>16-q</m:t>
                          </m:r>
                        </m:e>
                      </m:d>
                      <m:r>
                        <w:rPr>
                          <w:rFonts w:ascii="Cambria Math" w:hAnsi="Cambria Math" w:cs="Arial"/>
                          <w:strike/>
                          <w:color w:val="FF0000"/>
                          <w:sz w:val="18"/>
                          <w:lang w:eastAsia="x-none"/>
                        </w:rPr>
                        <m:t>/2</m:t>
                      </m:r>
                    </m:sup>
                  </m:sSup>
                </m:e>
              </m:d>
            </m:oMath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 xml:space="preserve">, where </w:t>
            </w:r>
            <m:oMath>
              <m:r>
                <w:rPr>
                  <w:rFonts w:ascii="Cambria Math" w:hAnsi="Cambria Math" w:cs="Arial"/>
                  <w:strike/>
                  <w:color w:val="FF0000"/>
                  <w:sz w:val="18"/>
                  <w:lang w:eastAsia="x-none"/>
                </w:rPr>
                <m:t>q={0,1,2,⋯,15}</m:t>
              </m:r>
            </m:oMath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 xml:space="preserve">. The alphabet of the phase quantiziation is </w:t>
            </w:r>
            <m:oMath>
              <m:r>
                <w:rPr>
                  <w:rFonts w:ascii="Cambria Math" w:hAnsi="Cambria Math" w:cs="Arial"/>
                  <w:strike/>
                  <w:color w:val="FF0000"/>
                  <w:sz w:val="18"/>
                  <w:lang w:eastAsia="x-none"/>
                </w:rPr>
                <m:t>{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trike/>
                      <w:color w:val="FF0000"/>
                      <w:sz w:val="18"/>
                      <w:lang w:eastAsia="x-none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trike/>
                      <w:color w:val="FF0000"/>
                      <w:sz w:val="18"/>
                      <w:lang w:eastAsia="x-none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trike/>
                      <w:color w:val="FF0000"/>
                      <w:sz w:val="18"/>
                      <w:lang w:eastAsia="x-none"/>
                    </w:rPr>
                    <m:t>j2πq/16</m:t>
                  </m:r>
                </m:sup>
              </m:sSup>
              <m:r>
                <w:rPr>
                  <w:rFonts w:ascii="Cambria Math" w:hAnsi="Cambria Math" w:cs="Arial"/>
                  <w:strike/>
                  <w:color w:val="FF0000"/>
                  <w:sz w:val="18"/>
                  <w:lang w:eastAsia="x-none"/>
                </w:rPr>
                <m:t>}</m:t>
              </m:r>
            </m:oMath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 xml:space="preserve">, where </w:t>
            </w:r>
            <m:oMath>
              <m:r>
                <w:rPr>
                  <w:rFonts w:ascii="Cambria Math" w:hAnsi="Cambria Math" w:cs="Arial"/>
                  <w:strike/>
                  <w:color w:val="FF0000"/>
                  <w:sz w:val="18"/>
                  <w:lang w:eastAsia="x-none"/>
                </w:rPr>
                <m:t>q={0,1,2,⋯,15}</m:t>
              </m:r>
            </m:oMath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>.</w:t>
            </w:r>
          </w:p>
          <w:p w14:paraId="747C3672" w14:textId="04F5EB85" w:rsidR="00DA3612" w:rsidRPr="004C0074" w:rsidRDefault="00DA3612" w:rsidP="00DA3612">
            <w:pPr>
              <w:spacing w:after="0"/>
              <w:rPr>
                <w:rFonts w:cs="Arial"/>
                <w:lang w:eastAsia="x-none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…</w:t>
            </w:r>
          </w:p>
        </w:tc>
      </w:tr>
    </w:tbl>
    <w:p w14:paraId="4F9FC50B" w14:textId="77777777" w:rsidR="00D267AC" w:rsidRDefault="00D267AC" w:rsidP="00FB1F3C">
      <w:pPr>
        <w:jc w:val="both"/>
        <w:rPr>
          <w:b/>
          <w:bCs/>
          <w:color w:val="000000" w:themeColor="text1"/>
          <w:u w:val="single"/>
          <w:lang w:eastAsia="zh-CN"/>
        </w:rPr>
      </w:pPr>
    </w:p>
    <w:p w14:paraId="1CA359E3" w14:textId="77777777" w:rsidR="000D1629" w:rsidRPr="00985BE3" w:rsidRDefault="000D1629" w:rsidP="00FB1F3C">
      <w:pPr>
        <w:jc w:val="both"/>
        <w:rPr>
          <w:b/>
          <w:bCs/>
          <w:color w:val="000000" w:themeColor="text1"/>
          <w:u w:val="single"/>
          <w:lang w:eastAsia="zh-CN"/>
        </w:rPr>
      </w:pPr>
    </w:p>
    <w:p w14:paraId="27C9F89F" w14:textId="0982175C" w:rsidR="000B688A" w:rsidRDefault="000B688A" w:rsidP="000B688A">
      <w:pPr>
        <w:pStyle w:val="Heading1"/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onclusion</w:t>
      </w:r>
    </w:p>
    <w:p w14:paraId="4D9FE11E" w14:textId="09CBB273" w:rsidR="000B688A" w:rsidRPr="00C53707" w:rsidRDefault="000B688A" w:rsidP="000B688A">
      <w:pPr>
        <w:jc w:val="both"/>
        <w:rPr>
          <w:lang w:val="en-GB"/>
        </w:rPr>
      </w:pPr>
      <w:r w:rsidRPr="00C53707">
        <w:rPr>
          <w:lang w:val="en-GB"/>
        </w:rPr>
        <w:t>In this contribution, we discuss issues related to CSI enhancement for</w:t>
      </w:r>
      <w:r w:rsidR="00FF259C" w:rsidRPr="00C53707">
        <w:rPr>
          <w:lang w:val="en-GB"/>
        </w:rPr>
        <w:t xml:space="preserve"> three</w:t>
      </w:r>
      <w:r w:rsidR="001C0766" w:rsidRPr="00C53707">
        <w:rPr>
          <w:lang w:val="en-GB"/>
        </w:rPr>
        <w:t xml:space="preserve"> features:</w:t>
      </w:r>
      <w:r w:rsidRPr="00C53707">
        <w:rPr>
          <w:lang w:val="en-GB"/>
        </w:rPr>
        <w:t xml:space="preserve"> </w:t>
      </w:r>
      <w:r w:rsidR="001C0766" w:rsidRPr="00C53707">
        <w:rPr>
          <w:lang w:val="en-GB"/>
        </w:rPr>
        <w:t>Type-II-</w:t>
      </w:r>
      <w:r w:rsidRPr="00C53707">
        <w:rPr>
          <w:lang w:val="en-GB"/>
        </w:rPr>
        <w:t xml:space="preserve">CJT </w:t>
      </w:r>
      <w:proofErr w:type="spellStart"/>
      <w:r w:rsidRPr="00C53707">
        <w:rPr>
          <w:lang w:val="en-GB"/>
        </w:rPr>
        <w:t>mTRP</w:t>
      </w:r>
      <w:proofErr w:type="spellEnd"/>
      <w:r w:rsidR="001C0766" w:rsidRPr="00C53707">
        <w:rPr>
          <w:lang w:val="en-GB"/>
        </w:rPr>
        <w:t xml:space="preserve">, Type-II-Doppler, and TDCP reporting </w:t>
      </w:r>
      <w:r w:rsidR="00354321" w:rsidRPr="00C53707">
        <w:rPr>
          <w:lang w:val="en-GB"/>
        </w:rPr>
        <w:t>measured via TRS</w:t>
      </w:r>
      <w:r w:rsidRPr="00C53707">
        <w:rPr>
          <w:lang w:val="en-GB"/>
        </w:rPr>
        <w:t>. Based on the observations:</w:t>
      </w:r>
    </w:p>
    <w:p w14:paraId="2529BDE4" w14:textId="77777777" w:rsidR="00966A22" w:rsidRDefault="00966A22" w:rsidP="00966A22">
      <w:pPr>
        <w:jc w:val="both"/>
        <w:rPr>
          <w:lang w:val="en-GB" w:eastAsia="zh-CN"/>
        </w:rPr>
      </w:pPr>
      <w:r>
        <w:rPr>
          <w:b/>
          <w:bCs/>
          <w:u w:val="single"/>
          <w:lang w:val="en-GB" w:eastAsia="zh-CN"/>
        </w:rPr>
        <w:t>Observation</w:t>
      </w:r>
      <w:r w:rsidRPr="00197F2E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u w:val="single"/>
          <w:lang w:val="en-GB" w:eastAsia="zh-CN"/>
        </w:rPr>
        <w:t>1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 xml:space="preserve"> has decoupled its CSI reference resource and “timeline anchor,” wherein the “timeline anchor” is the slot of Rel-15 CSI reference resource concept (but based on Rel-18 Z’).</w:t>
      </w:r>
    </w:p>
    <w:p w14:paraId="5C64A1C0" w14:textId="77777777" w:rsidR="00EB2EA9" w:rsidRDefault="00EB2EA9" w:rsidP="00EB2EA9">
      <w:pPr>
        <w:jc w:val="both"/>
        <w:rPr>
          <w:b/>
          <w:bCs/>
          <w:lang w:val="en-GB" w:eastAsia="zh-CN"/>
        </w:rPr>
      </w:pPr>
      <w:r w:rsidRPr="00882B85">
        <w:rPr>
          <w:rFonts w:hint="eastAsia"/>
          <w:b/>
          <w:bCs/>
          <w:u w:val="single"/>
          <w:lang w:val="en-GB" w:eastAsia="zh-CN"/>
        </w:rPr>
        <w:t>O</w:t>
      </w:r>
      <w:r w:rsidRPr="00882B85">
        <w:rPr>
          <w:b/>
          <w:bCs/>
          <w:u w:val="single"/>
          <w:lang w:val="en-GB" w:eastAsia="zh-CN"/>
        </w:rPr>
        <w:t xml:space="preserve">bservation </w:t>
      </w:r>
      <w:r>
        <w:rPr>
          <w:b/>
          <w:bCs/>
          <w:u w:val="single"/>
          <w:lang w:val="en-GB" w:eastAsia="zh-CN"/>
        </w:rPr>
        <w:t>2</w:t>
      </w:r>
      <w:r w:rsidRPr="00882B85">
        <w:rPr>
          <w:b/>
          <w:bCs/>
          <w:lang w:val="en-GB" w:eastAsia="zh-CN"/>
        </w:rPr>
        <w:t>: For TDCP</w:t>
      </w:r>
      <w:r w:rsidRPr="00882B85">
        <w:rPr>
          <w:rFonts w:eastAsia="Times New Roman"/>
          <w:b/>
          <w:bCs/>
          <w:szCs w:val="24"/>
          <w:lang w:val="en-GB"/>
        </w:rPr>
        <w:t xml:space="preserve"> </w:t>
      </w:r>
      <w:r>
        <w:rPr>
          <w:rFonts w:eastAsia="Times New Roman"/>
          <w:b/>
          <w:bCs/>
          <w:szCs w:val="24"/>
          <w:lang w:val="en-GB"/>
        </w:rPr>
        <w:t xml:space="preserve">report </w:t>
      </w:r>
      <w:r w:rsidRPr="00882B85">
        <w:rPr>
          <w:b/>
          <w:bCs/>
          <w:lang w:val="en-GB" w:eastAsia="zh-CN"/>
        </w:rPr>
        <w:t>configured</w:t>
      </w:r>
      <w:r>
        <w:rPr>
          <w:rFonts w:eastAsia="Times New Roman"/>
          <w:b/>
          <w:bCs/>
          <w:szCs w:val="24"/>
          <w:lang w:val="en-GB"/>
        </w:rPr>
        <w:t xml:space="preserve"> with </w:t>
      </w:r>
      <w:r w:rsidRPr="00882B85">
        <w:rPr>
          <w:rFonts w:eastAsia="Times New Roman"/>
          <w:b/>
          <w:bCs/>
          <w:szCs w:val="24"/>
          <w:lang w:val="en-GB"/>
        </w:rPr>
        <w:t>K</w:t>
      </w:r>
      <w:r w:rsidRPr="00882B85">
        <w:rPr>
          <w:rFonts w:eastAsia="Times New Roman"/>
          <w:b/>
          <w:bCs/>
          <w:szCs w:val="24"/>
          <w:vertAlign w:val="subscript"/>
          <w:lang w:val="en-GB"/>
        </w:rPr>
        <w:t>TRS</w:t>
      </w:r>
      <w:r w:rsidRPr="00882B85">
        <w:rPr>
          <w:b/>
          <w:bCs/>
          <w:lang w:val="en-GB" w:eastAsia="zh-CN"/>
        </w:rPr>
        <w:t>&gt;1 resource sets,</w:t>
      </w:r>
      <w:r>
        <w:rPr>
          <w:b/>
          <w:bCs/>
          <w:lang w:val="en-GB" w:eastAsia="zh-CN"/>
        </w:rPr>
        <w:t xml:space="preserve"> in order not to imposing new requirements for UE’s DL tracking,</w:t>
      </w:r>
      <w:r w:rsidRPr="00882B85">
        <w:rPr>
          <w:b/>
          <w:bCs/>
          <w:lang w:val="en-GB" w:eastAsia="zh-CN"/>
        </w:rPr>
        <w:t xml:space="preserve"> </w:t>
      </w:r>
      <w:r w:rsidRPr="00882B85">
        <w:rPr>
          <w:rFonts w:eastAsia="Times New Roman"/>
          <w:b/>
          <w:bCs/>
          <w:szCs w:val="24"/>
          <w:lang w:val="en-GB"/>
        </w:rPr>
        <w:t>K</w:t>
      </w:r>
      <w:r w:rsidRPr="00882B85">
        <w:rPr>
          <w:rFonts w:eastAsia="Times New Roman"/>
          <w:b/>
          <w:bCs/>
          <w:szCs w:val="24"/>
          <w:vertAlign w:val="subscript"/>
          <w:lang w:val="en-GB"/>
        </w:rPr>
        <w:t>TRS</w:t>
      </w:r>
      <w:r w:rsidRPr="00882B85">
        <w:rPr>
          <w:b/>
          <w:bCs/>
          <w:lang w:val="en-GB" w:eastAsia="zh-CN"/>
        </w:rPr>
        <w:t xml:space="preserve">-1 resource set(s) </w:t>
      </w:r>
      <w:r>
        <w:rPr>
          <w:b/>
          <w:bCs/>
          <w:lang w:val="en-GB" w:eastAsia="zh-CN"/>
        </w:rPr>
        <w:t>should not be used</w:t>
      </w:r>
      <w:r w:rsidRPr="00882B85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for DL tracking.</w:t>
      </w:r>
    </w:p>
    <w:p w14:paraId="1B9E3970" w14:textId="77777777" w:rsidR="00EB2EA9" w:rsidRPr="00882B85" w:rsidRDefault="00EB2EA9" w:rsidP="00EB2EA9">
      <w:pPr>
        <w:jc w:val="both"/>
        <w:rPr>
          <w:b/>
          <w:bCs/>
          <w:lang w:val="en-GB" w:eastAsia="zh-CN"/>
        </w:rPr>
      </w:pPr>
      <w:r w:rsidRPr="00882B85">
        <w:rPr>
          <w:rFonts w:hint="eastAsia"/>
          <w:b/>
          <w:bCs/>
          <w:u w:val="single"/>
          <w:lang w:val="en-GB" w:eastAsia="zh-CN"/>
        </w:rPr>
        <w:t>O</w:t>
      </w:r>
      <w:r w:rsidRPr="00882B85">
        <w:rPr>
          <w:b/>
          <w:bCs/>
          <w:u w:val="single"/>
          <w:lang w:val="en-GB" w:eastAsia="zh-CN"/>
        </w:rPr>
        <w:t xml:space="preserve">bservation </w:t>
      </w:r>
      <w:r>
        <w:rPr>
          <w:b/>
          <w:bCs/>
          <w:u w:val="single"/>
          <w:lang w:val="en-GB" w:eastAsia="zh-CN"/>
        </w:rPr>
        <w:t>3</w:t>
      </w:r>
      <w:r w:rsidRPr="00882B85">
        <w:rPr>
          <w:b/>
          <w:bCs/>
          <w:lang w:val="en-GB" w:eastAsia="zh-CN"/>
        </w:rPr>
        <w:t>: For TDCP</w:t>
      </w:r>
      <w:r w:rsidRPr="00882B85">
        <w:rPr>
          <w:rFonts w:eastAsia="Times New Roman"/>
          <w:b/>
          <w:bCs/>
          <w:szCs w:val="24"/>
          <w:lang w:val="en-GB"/>
        </w:rPr>
        <w:t xml:space="preserve"> </w:t>
      </w:r>
      <w:r>
        <w:rPr>
          <w:rFonts w:eastAsia="Times New Roman"/>
          <w:b/>
          <w:bCs/>
          <w:szCs w:val="24"/>
          <w:lang w:val="en-GB"/>
        </w:rPr>
        <w:t xml:space="preserve">report </w:t>
      </w:r>
      <w:r w:rsidRPr="00882B85">
        <w:rPr>
          <w:b/>
          <w:bCs/>
          <w:lang w:val="en-GB" w:eastAsia="zh-CN"/>
        </w:rPr>
        <w:t>configured</w:t>
      </w:r>
      <w:r>
        <w:rPr>
          <w:rFonts w:eastAsia="Times New Roman"/>
          <w:b/>
          <w:bCs/>
          <w:szCs w:val="24"/>
          <w:lang w:val="en-GB"/>
        </w:rPr>
        <w:t xml:space="preserve"> with </w:t>
      </w:r>
      <w:r w:rsidRPr="00882B85">
        <w:rPr>
          <w:rFonts w:eastAsia="Times New Roman"/>
          <w:b/>
          <w:bCs/>
          <w:szCs w:val="24"/>
          <w:lang w:val="en-GB"/>
        </w:rPr>
        <w:t>K</w:t>
      </w:r>
      <w:r w:rsidRPr="00882B85">
        <w:rPr>
          <w:rFonts w:eastAsia="Times New Roman"/>
          <w:b/>
          <w:bCs/>
          <w:szCs w:val="24"/>
          <w:vertAlign w:val="subscript"/>
          <w:lang w:val="en-GB"/>
        </w:rPr>
        <w:t>TRS</w:t>
      </w:r>
      <w:r w:rsidRPr="00882B85">
        <w:rPr>
          <w:b/>
          <w:bCs/>
          <w:lang w:val="en-GB" w:eastAsia="zh-CN"/>
        </w:rPr>
        <w:t>&gt;1 resource sets,</w:t>
      </w:r>
      <w:r w:rsidRPr="001C6BB6">
        <w:rPr>
          <w:rFonts w:eastAsia="Times New Roman"/>
          <w:b/>
          <w:bCs/>
          <w:szCs w:val="24"/>
          <w:lang w:val="en-GB"/>
        </w:rPr>
        <w:t xml:space="preserve"> </w:t>
      </w:r>
      <w:r w:rsidRPr="00882B85">
        <w:rPr>
          <w:rFonts w:eastAsia="Times New Roman"/>
          <w:b/>
          <w:bCs/>
          <w:szCs w:val="24"/>
          <w:lang w:val="en-GB"/>
        </w:rPr>
        <w:t>K</w:t>
      </w:r>
      <w:r w:rsidRPr="00882B85">
        <w:rPr>
          <w:rFonts w:eastAsia="Times New Roman"/>
          <w:b/>
          <w:bCs/>
          <w:szCs w:val="24"/>
          <w:vertAlign w:val="subscript"/>
          <w:lang w:val="en-GB"/>
        </w:rPr>
        <w:t>TRS</w:t>
      </w:r>
      <w:r w:rsidRPr="00882B85">
        <w:rPr>
          <w:b/>
          <w:bCs/>
          <w:lang w:val="en-GB" w:eastAsia="zh-CN"/>
        </w:rPr>
        <w:t>-1 resource set(s)</w:t>
      </w:r>
      <w:r>
        <w:rPr>
          <w:b/>
          <w:bCs/>
          <w:lang w:val="en-GB" w:eastAsia="zh-CN"/>
        </w:rPr>
        <w:t xml:space="preserve"> are CSI-RS(s) dedicated for TDCP, which essentially makes them not TRS</w:t>
      </w:r>
      <w:r w:rsidRPr="00882B85">
        <w:rPr>
          <w:b/>
          <w:bCs/>
          <w:lang w:val="en-GB" w:eastAsia="zh-CN"/>
        </w:rPr>
        <w:t xml:space="preserve">. </w:t>
      </w:r>
    </w:p>
    <w:p w14:paraId="01DFBB72" w14:textId="77777777" w:rsidR="00521B79" w:rsidRPr="00550937" w:rsidRDefault="00521B79" w:rsidP="00521B79">
      <w:pPr>
        <w:jc w:val="both"/>
        <w:rPr>
          <w:lang w:val="en-GB" w:eastAsia="zh-CN"/>
        </w:rPr>
      </w:pPr>
      <w:r w:rsidRPr="00882B85">
        <w:rPr>
          <w:rFonts w:hint="eastAsia"/>
          <w:b/>
          <w:bCs/>
          <w:u w:val="single"/>
          <w:lang w:val="en-GB" w:eastAsia="zh-CN"/>
        </w:rPr>
        <w:t>O</w:t>
      </w:r>
      <w:r w:rsidRPr="00882B85">
        <w:rPr>
          <w:b/>
          <w:bCs/>
          <w:u w:val="single"/>
          <w:lang w:val="en-GB" w:eastAsia="zh-CN"/>
        </w:rPr>
        <w:t xml:space="preserve">bservation </w:t>
      </w:r>
      <w:r>
        <w:rPr>
          <w:b/>
          <w:bCs/>
          <w:u w:val="single"/>
          <w:lang w:val="en-GB" w:eastAsia="zh-CN"/>
        </w:rPr>
        <w:t>4</w:t>
      </w:r>
      <w:r w:rsidRPr="00882B85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882B85">
        <w:rPr>
          <w:b/>
          <w:bCs/>
          <w:lang w:val="en-GB" w:eastAsia="zh-CN"/>
        </w:rPr>
        <w:t>For TDCP</w:t>
      </w:r>
      <w:r w:rsidRPr="00882B85">
        <w:rPr>
          <w:rFonts w:eastAsia="Times New Roman"/>
          <w:b/>
          <w:bCs/>
          <w:szCs w:val="24"/>
          <w:lang w:val="en-GB"/>
        </w:rPr>
        <w:t xml:space="preserve"> </w:t>
      </w:r>
      <w:r>
        <w:rPr>
          <w:rFonts w:eastAsia="Times New Roman"/>
          <w:b/>
          <w:bCs/>
          <w:szCs w:val="24"/>
          <w:lang w:val="en-GB"/>
        </w:rPr>
        <w:t xml:space="preserve">report </w:t>
      </w:r>
      <w:r w:rsidRPr="00882B85">
        <w:rPr>
          <w:b/>
          <w:bCs/>
          <w:lang w:val="en-GB" w:eastAsia="zh-CN"/>
        </w:rPr>
        <w:t>configured</w:t>
      </w:r>
      <w:r>
        <w:rPr>
          <w:rFonts w:eastAsia="Times New Roman"/>
          <w:b/>
          <w:bCs/>
          <w:szCs w:val="24"/>
          <w:lang w:val="en-GB"/>
        </w:rPr>
        <w:t xml:space="preserve"> with more than 1</w:t>
      </w:r>
      <w:r w:rsidRPr="00882B85">
        <w:rPr>
          <w:b/>
          <w:bCs/>
          <w:lang w:val="en-GB" w:eastAsia="zh-CN"/>
        </w:rPr>
        <w:t xml:space="preserve"> resource set</w:t>
      </w:r>
      <w:r>
        <w:rPr>
          <w:b/>
          <w:bCs/>
          <w:lang w:val="en-GB" w:eastAsia="zh-CN"/>
        </w:rPr>
        <w:t>, one set (TRS, e.g. set#1) may comprise redundant resources/occasions than what required by the report.</w:t>
      </w:r>
    </w:p>
    <w:p w14:paraId="3C4DE81D" w14:textId="73C0ADF7" w:rsidR="000B688A" w:rsidRPr="00C53707" w:rsidRDefault="000B688A" w:rsidP="000B688A">
      <w:pPr>
        <w:jc w:val="both"/>
        <w:rPr>
          <w:lang w:val="en-GB"/>
        </w:rPr>
      </w:pPr>
      <w:r w:rsidRPr="00C53707">
        <w:rPr>
          <w:lang w:val="en-GB"/>
        </w:rPr>
        <w:t>We propose:</w:t>
      </w:r>
    </w:p>
    <w:p w14:paraId="21890E6A" w14:textId="6959DAD3" w:rsidR="008B2F48" w:rsidRDefault="008B2F48" w:rsidP="008B2F48">
      <w:pPr>
        <w:jc w:val="both"/>
        <w:rPr>
          <w:b/>
          <w:bCs/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1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</w:t>
      </w:r>
      <w:r>
        <w:rPr>
          <w:b/>
          <w:bCs/>
          <w:lang w:val="en-GB" w:eastAsia="zh-CN"/>
        </w:rPr>
        <w:t>Doppler</w:t>
      </w:r>
      <w:r w:rsidRPr="009C7F2E">
        <w:rPr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support a UE capability for timeline relaxation parameter r=Z2 for both Z and Z’ (thus doubled total processing time </w:t>
      </w:r>
      <w:r w:rsidR="00F94BF3">
        <w:rPr>
          <w:b/>
          <w:bCs/>
          <w:lang w:val="en-GB" w:eastAsia="zh-CN"/>
        </w:rPr>
        <w:t>over</w:t>
      </w:r>
      <w:r>
        <w:rPr>
          <w:b/>
          <w:bCs/>
          <w:lang w:val="en-GB" w:eastAsia="zh-CN"/>
        </w:rPr>
        <w:t xml:space="preserve"> existing Z2 and Z2’).</w:t>
      </w:r>
    </w:p>
    <w:p w14:paraId="0F1D0709" w14:textId="77777777" w:rsidR="00966A22" w:rsidRPr="00D37B4A" w:rsidRDefault="00966A22" w:rsidP="00966A22">
      <w:pPr>
        <w:jc w:val="both"/>
        <w:rPr>
          <w:b/>
          <w:bCs/>
          <w:lang w:val="en-GB" w:eastAsia="zh-CN"/>
        </w:rPr>
      </w:pPr>
      <w:r w:rsidRPr="00D37B4A">
        <w:rPr>
          <w:b/>
          <w:bCs/>
          <w:u w:val="single"/>
          <w:lang w:val="en-GB" w:eastAsia="zh-CN"/>
        </w:rPr>
        <w:t>Proposal 2</w:t>
      </w:r>
      <w:r w:rsidRPr="00D37B4A">
        <w:rPr>
          <w:b/>
          <w:bCs/>
          <w:lang w:val="en-GB" w:eastAsia="zh-CN"/>
        </w:rPr>
        <w:t>: For Type-II-Doppler, support a UE capability for timeline parameter w=4</w:t>
      </w:r>
      <w:r w:rsidRPr="00D37B4A">
        <w:rPr>
          <w:b/>
          <w:bCs/>
          <w:lang w:eastAsia="zh-CN"/>
        </w:rPr>
        <w:t>*P</w:t>
      </w:r>
      <w:r w:rsidRPr="00D37B4A">
        <w:rPr>
          <w:b/>
          <w:bCs/>
          <w:vertAlign w:val="subscript"/>
          <w:lang w:eastAsia="zh-CN"/>
        </w:rPr>
        <w:t>CSI-RS</w:t>
      </w:r>
      <w:r w:rsidRPr="00D37B4A">
        <w:rPr>
          <w:b/>
          <w:bCs/>
          <w:lang w:val="en-GB" w:eastAsia="zh-CN"/>
        </w:rPr>
        <w:t xml:space="preserve"> (</w:t>
      </w:r>
      <w:r w:rsidRPr="00D37B4A">
        <w:rPr>
          <w:b/>
          <w:bCs/>
          <w:lang w:eastAsia="zh-CN"/>
        </w:rPr>
        <w:t>where P</w:t>
      </w:r>
      <w:r w:rsidRPr="00D37B4A">
        <w:rPr>
          <w:b/>
          <w:bCs/>
          <w:vertAlign w:val="subscript"/>
          <w:lang w:eastAsia="zh-CN"/>
        </w:rPr>
        <w:t>CSI-RS</w:t>
      </w:r>
      <w:r w:rsidRPr="00D37B4A">
        <w:rPr>
          <w:b/>
          <w:bCs/>
          <w:lang w:eastAsia="zh-CN"/>
        </w:rPr>
        <w:t xml:space="preserve"> is the periodicity</w:t>
      </w:r>
      <w:r w:rsidRPr="00D37B4A">
        <w:rPr>
          <w:b/>
          <w:bCs/>
          <w:lang w:val="en-GB" w:eastAsia="zh-CN"/>
        </w:rPr>
        <w:t>)</w:t>
      </w:r>
      <w:r>
        <w:rPr>
          <w:b/>
          <w:bCs/>
          <w:lang w:val="en-GB" w:eastAsia="zh-CN"/>
        </w:rPr>
        <w:t xml:space="preserve"> for Z.</w:t>
      </w:r>
    </w:p>
    <w:p w14:paraId="16F6E8B6" w14:textId="77777777" w:rsidR="00966A22" w:rsidRDefault="00966A22" w:rsidP="00966A22">
      <w:pPr>
        <w:spacing w:after="0"/>
        <w:jc w:val="both"/>
        <w:rPr>
          <w:b/>
          <w:bCs/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3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</w:t>
      </w:r>
      <w:r>
        <w:rPr>
          <w:b/>
          <w:bCs/>
          <w:lang w:val="en-GB" w:eastAsia="zh-CN"/>
        </w:rPr>
        <w:t>Doppler</w:t>
      </w:r>
      <w:r w:rsidRPr="009C7F2E">
        <w:rPr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support a UE capability regarding CPU counting</w:t>
      </w:r>
    </w:p>
    <w:p w14:paraId="194A4FAF" w14:textId="77777777" w:rsidR="00966A22" w:rsidRPr="00B84518" w:rsidRDefault="00966A22" w:rsidP="00966A22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For P/SP-CSI-RS, O</w:t>
      </w:r>
      <w:r w:rsidRPr="00B84518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CPU</w:t>
      </w:r>
      <w:r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=4 for N</w:t>
      </w:r>
      <w:r w:rsidRPr="00B84518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4</w:t>
      </w:r>
      <w:r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={1,2,4}, and O</w:t>
      </w:r>
      <w:r w:rsidRPr="00B84518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CPU</w:t>
      </w:r>
      <w:r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=8 for N</w:t>
      </w:r>
      <w:r w:rsidRPr="00B84518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4</w:t>
      </w:r>
      <w:r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=8</w:t>
      </w:r>
    </w:p>
    <w:p w14:paraId="52DF9D94" w14:textId="77777777" w:rsidR="00966A22" w:rsidRPr="00B84518" w:rsidRDefault="00966A22" w:rsidP="00966A22">
      <w:pPr>
        <w:pStyle w:val="ListParagraph"/>
        <w:numPr>
          <w:ilvl w:val="0"/>
          <w:numId w:val="34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For AP-CSI-RS, O</w:t>
      </w:r>
      <w:r w:rsidRPr="00B84518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CPU</w:t>
      </w:r>
      <w:r w:rsidRPr="00B84518">
        <w:rPr>
          <w:rFonts w:ascii="Times New Roman" w:hAnsi="Times New Roman"/>
          <w:b/>
          <w:bCs/>
          <w:sz w:val="20"/>
          <w:szCs w:val="20"/>
          <w:lang w:val="en-GB" w:eastAsia="zh-CN"/>
        </w:rPr>
        <w:t>=K for all K values K={4,8,12}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(i.e. Y=1)</w:t>
      </w:r>
    </w:p>
    <w:p w14:paraId="7514C4EB" w14:textId="27C8E769" w:rsidR="00966A22" w:rsidRPr="004B1D7D" w:rsidRDefault="00966A22" w:rsidP="00966A22">
      <w:pPr>
        <w:jc w:val="both"/>
        <w:rPr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4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</w:t>
      </w:r>
      <w:r>
        <w:rPr>
          <w:b/>
          <w:bCs/>
          <w:lang w:val="en-GB" w:eastAsia="zh-CN"/>
        </w:rPr>
        <w:t>Doppler</w:t>
      </w:r>
      <w:r w:rsidRPr="009C7F2E">
        <w:rPr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for SP report on PUSCH, CPU occupied duration starts from a most recent 4 occasions prior to Rel-15 </w:t>
      </w:r>
      <w:r w:rsidRPr="00224E03">
        <w:rPr>
          <w:b/>
          <w:bCs/>
          <w:lang w:val="en-GB" w:eastAsia="zh-CN"/>
        </w:rPr>
        <w:t>CSI reference resource</w:t>
      </w:r>
      <w:r>
        <w:rPr>
          <w:b/>
          <w:bCs/>
          <w:lang w:val="en-GB" w:eastAsia="zh-CN"/>
        </w:rPr>
        <w:t>.</w:t>
      </w:r>
    </w:p>
    <w:p w14:paraId="70B6017F" w14:textId="77777777" w:rsidR="000E3F99" w:rsidRPr="00D07D38" w:rsidRDefault="000E3F99" w:rsidP="000E3F99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5</w:t>
      </w:r>
      <w:r w:rsidRPr="00D07D3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support</w:t>
      </w:r>
      <w:r w:rsidRPr="00D07D38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2-stage PDCCH triggering </w:t>
      </w:r>
      <w:r w:rsidRPr="00D07D38">
        <w:rPr>
          <w:b/>
          <w:bCs/>
          <w:lang w:val="en-GB" w:eastAsia="zh-CN"/>
        </w:rPr>
        <w:t>mechanism</w:t>
      </w:r>
      <w:r>
        <w:rPr>
          <w:b/>
          <w:bCs/>
          <w:lang w:val="en-GB" w:eastAsia="zh-CN"/>
        </w:rPr>
        <w:t>s</w:t>
      </w:r>
      <w:r w:rsidRPr="00D07D38">
        <w:rPr>
          <w:b/>
          <w:bCs/>
          <w:lang w:val="en-GB" w:eastAsia="zh-CN"/>
        </w:rPr>
        <w:t xml:space="preserve"> to prevent </w:t>
      </w:r>
      <w:r>
        <w:rPr>
          <w:b/>
          <w:bCs/>
          <w:lang w:val="en-GB" w:eastAsia="zh-CN"/>
        </w:rPr>
        <w:t xml:space="preserve">the </w:t>
      </w:r>
      <w:r w:rsidRPr="00D07D38">
        <w:rPr>
          <w:b/>
          <w:bCs/>
          <w:lang w:val="en-GB" w:eastAsia="zh-CN"/>
        </w:rPr>
        <w:t xml:space="preserve">latency </w:t>
      </w:r>
      <w:r>
        <w:rPr>
          <w:b/>
          <w:bCs/>
          <w:lang w:val="en-GB" w:eastAsia="zh-CN"/>
        </w:rPr>
        <w:t>and throughput reduction of UL-SCH due to the PUSCH conveying aperiodic Type-II-Doppler CSI: A 1</w:t>
      </w:r>
      <w:r w:rsidRPr="000E1136">
        <w:rPr>
          <w:b/>
          <w:bCs/>
          <w:vertAlign w:val="superscript"/>
          <w:lang w:val="en-GB" w:eastAsia="zh-CN"/>
        </w:rPr>
        <w:t>st</w:t>
      </w:r>
      <w:r>
        <w:rPr>
          <w:b/>
          <w:bCs/>
          <w:lang w:val="en-GB" w:eastAsia="zh-CN"/>
        </w:rPr>
        <w:t xml:space="preserve"> PDCCH to trigger CSI measurement/computation (and AP CSI-RS, if applicable), and, a 2</w:t>
      </w:r>
      <w:r w:rsidRPr="007216DC">
        <w:rPr>
          <w:b/>
          <w:bCs/>
          <w:vertAlign w:val="superscript"/>
          <w:lang w:val="en-GB" w:eastAsia="zh-CN"/>
        </w:rPr>
        <w:t>nd</w:t>
      </w:r>
      <w:r>
        <w:rPr>
          <w:b/>
          <w:bCs/>
          <w:lang w:val="en-GB" w:eastAsia="zh-CN"/>
        </w:rPr>
        <w:t xml:space="preserve"> PDCCH to trigger report.</w:t>
      </w:r>
    </w:p>
    <w:p w14:paraId="3A59A708" w14:textId="77777777" w:rsidR="005860A7" w:rsidRPr="00401DAE" w:rsidRDefault="005860A7" w:rsidP="005860A7">
      <w:pPr>
        <w:spacing w:after="0"/>
        <w:jc w:val="both"/>
        <w:rPr>
          <w:b/>
          <w:bCs/>
          <w:lang w:val="en-GB" w:eastAsia="zh-CN"/>
        </w:rPr>
      </w:pPr>
      <w:r w:rsidRPr="00401DAE">
        <w:rPr>
          <w:b/>
          <w:bCs/>
          <w:u w:val="single"/>
          <w:lang w:val="en-GB" w:eastAsia="zh-CN"/>
        </w:rPr>
        <w:t>Proposal 6</w:t>
      </w:r>
      <w:r w:rsidRPr="00401DAE">
        <w:rPr>
          <w:b/>
          <w:bCs/>
          <w:lang w:val="en-GB" w:eastAsia="zh-CN"/>
        </w:rPr>
        <w:t>: For Type-II-Doppler, for 2-stage PDCCH triggering,</w:t>
      </w:r>
      <w:r>
        <w:rPr>
          <w:b/>
          <w:bCs/>
          <w:lang w:val="en-GB" w:eastAsia="zh-CN"/>
        </w:rPr>
        <w:t xml:space="preserve"> the first</w:t>
      </w:r>
      <w:r w:rsidRPr="00401DAE">
        <w:rPr>
          <w:b/>
          <w:bCs/>
          <w:lang w:val="en-GB" w:eastAsia="zh-CN"/>
        </w:rPr>
        <w:t xml:space="preserve"> PDCCH1 indicates a “virtual report” slot n for the determination of W</w:t>
      </w:r>
      <w:r w:rsidRPr="00401DAE">
        <w:rPr>
          <w:b/>
          <w:bCs/>
          <w:vertAlign w:val="subscript"/>
          <w:lang w:val="en-GB" w:eastAsia="zh-CN"/>
        </w:rPr>
        <w:t>CSI</w:t>
      </w:r>
      <w:r w:rsidRPr="00401DAE">
        <w:rPr>
          <w:b/>
          <w:bCs/>
          <w:lang w:val="en-GB" w:eastAsia="zh-CN"/>
        </w:rPr>
        <w:t>’s time location, wherein the “n” is defined as</w:t>
      </w:r>
    </w:p>
    <w:p w14:paraId="1C69B114" w14:textId="77777777" w:rsidR="005860A7" w:rsidRPr="00401DAE" w:rsidRDefault="005860A7" w:rsidP="005860A7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401DA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</w:t>
      </w:r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AP-CSI-RS burst,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/14</m:t>
            </m:r>
          </m:e>
        </m:d>
      </m:oMath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slots after the K-th CSI-RS occasion (last occasion)</w:t>
      </w:r>
    </w:p>
    <w:p w14:paraId="1DBB1792" w14:textId="77777777" w:rsidR="005860A7" w:rsidRPr="00401DAE" w:rsidRDefault="005860A7" w:rsidP="005860A7">
      <w:pPr>
        <w:pStyle w:val="ListParagraph"/>
        <w:numPr>
          <w:ilvl w:val="0"/>
          <w:numId w:val="15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401DA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P-CSI-RS burst,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/14</m:t>
            </m:r>
          </m:e>
        </m:d>
        <m:r>
          <m:rPr>
            <m:sty m:val="bi"/>
          </m:rPr>
          <w:rPr>
            <w:rFonts w:ascii="Cambria Math" w:eastAsia="SimSun" w:hAnsi="Cambria Math"/>
            <w:sz w:val="20"/>
            <w:szCs w:val="20"/>
            <w:lang w:val="en-GB" w:eastAsia="zh-CN"/>
          </w:rPr>
          <m:t>+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 w:eastAsia="zh-CN"/>
          </w:rPr>
          <m:t>4</m:t>
        </m:r>
        <m:r>
          <m:rPr>
            <m:sty m:val="b"/>
          </m:rPr>
          <w:rPr>
            <w:rFonts w:ascii="Cambria Math" w:hAnsi="Cambria Math"/>
            <w:sz w:val="20"/>
            <w:szCs w:val="20"/>
            <w:lang w:val="en-GB" w:eastAsia="zh-CN"/>
          </w:rPr>
          <m:t>⋅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P</m:t>
            </m:r>
            <m:ctrlPr>
              <w:rPr>
                <w:rFonts w:ascii="Cambria Math" w:hAnsi="Cambria Math"/>
                <w:b/>
                <w:bCs/>
                <w:sz w:val="20"/>
                <w:szCs w:val="20"/>
                <w:lang w:val="en-GB"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CSI-RS</m:t>
            </m:r>
          </m:sub>
        </m:sSub>
      </m:oMath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slots after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the first </w:t>
      </w:r>
      <w:r w:rsidRPr="00401DAE">
        <w:rPr>
          <w:rFonts w:ascii="Times New Roman" w:hAnsi="Times New Roman"/>
          <w:b/>
          <w:bCs/>
          <w:sz w:val="20"/>
          <w:szCs w:val="20"/>
          <w:lang w:val="en-GB" w:eastAsia="zh-CN"/>
        </w:rPr>
        <w:t>PDCCH1</w:t>
      </w:r>
    </w:p>
    <w:p w14:paraId="05701229" w14:textId="77777777" w:rsidR="005860A7" w:rsidRDefault="005860A7" w:rsidP="005860A7">
      <w:pPr>
        <w:jc w:val="both"/>
        <w:rPr>
          <w:lang w:val="en-GB" w:eastAsia="zh-CN"/>
        </w:rPr>
      </w:pPr>
      <w:r w:rsidRPr="00401DAE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7</w:t>
      </w:r>
      <w:r w:rsidRPr="00401DAE">
        <w:rPr>
          <w:b/>
          <w:bCs/>
          <w:lang w:val="en-GB" w:eastAsia="zh-CN"/>
        </w:rPr>
        <w:t>: For Type-II-Doppler,</w:t>
      </w:r>
      <w:r>
        <w:rPr>
          <w:b/>
          <w:bCs/>
          <w:lang w:val="en-GB" w:eastAsia="zh-CN"/>
        </w:rPr>
        <w:t xml:space="preserve"> restrict periodicity of P/SP-CSI-RS to be no larger than 8 slots</w:t>
      </w:r>
    </w:p>
    <w:p w14:paraId="07DF977E" w14:textId="77777777" w:rsidR="00691D2E" w:rsidRPr="00B029AF" w:rsidRDefault="00691D2E" w:rsidP="00691D2E">
      <w:pPr>
        <w:jc w:val="both"/>
        <w:rPr>
          <w:b/>
          <w:bCs/>
          <w:lang w:val="en-GB" w:eastAsia="zh-CN"/>
        </w:rPr>
      </w:pPr>
      <w:r w:rsidRPr="00B029AF">
        <w:rPr>
          <w:b/>
          <w:bCs/>
          <w:u w:val="single"/>
          <w:lang w:val="en-GB" w:eastAsia="zh-CN"/>
        </w:rPr>
        <w:t>Proposal</w:t>
      </w:r>
      <w:r>
        <w:rPr>
          <w:b/>
          <w:bCs/>
          <w:u w:val="single"/>
          <w:lang w:val="en-GB" w:eastAsia="zh-CN"/>
        </w:rPr>
        <w:t xml:space="preserve"> 8</w:t>
      </w:r>
      <w:r w:rsidRPr="00B029AF">
        <w:rPr>
          <w:b/>
          <w:bCs/>
          <w:lang w:val="en-GB" w:eastAsia="zh-CN"/>
        </w:rPr>
        <w:t>: For Type-II-CJT, support a UE capability for timeline relaxation parameter r=Z2 for both Z and Z’ (thus doubled total processing time of existing Z2 and Z2’).</w:t>
      </w:r>
    </w:p>
    <w:p w14:paraId="27C36EE7" w14:textId="77777777" w:rsidR="00691D2E" w:rsidRPr="00B029AF" w:rsidRDefault="00691D2E" w:rsidP="00691D2E">
      <w:pPr>
        <w:jc w:val="both"/>
        <w:rPr>
          <w:b/>
          <w:bCs/>
          <w:lang w:val="en-GB" w:eastAsia="zh-CN"/>
        </w:rPr>
      </w:pPr>
      <w:r w:rsidRPr="00B029AF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9</w:t>
      </w:r>
      <w:r w:rsidRPr="00B029AF">
        <w:rPr>
          <w:b/>
          <w:bCs/>
          <w:lang w:val="en-GB" w:eastAsia="zh-CN"/>
        </w:rPr>
        <w:t xml:space="preserve">: For Type-II-CJT, support a UE capability for supported </w:t>
      </w:r>
      <w:r>
        <w:rPr>
          <w:b/>
          <w:bCs/>
          <w:lang w:val="en-GB" w:eastAsia="zh-CN"/>
        </w:rPr>
        <w:t xml:space="preserve">maximum </w:t>
      </w:r>
      <w:r w:rsidRPr="00B029AF">
        <w:rPr>
          <w:b/>
          <w:bCs/>
          <w:lang w:val="en-GB" w:eastAsia="zh-CN"/>
        </w:rPr>
        <w:t>total ports N</w:t>
      </w:r>
      <w:r w:rsidRPr="00B029AF">
        <w:rPr>
          <w:b/>
          <w:bCs/>
          <w:vertAlign w:val="subscript"/>
          <w:lang w:val="en-GB" w:eastAsia="zh-CN"/>
        </w:rPr>
        <w:t>TRP</w:t>
      </w:r>
      <w:r w:rsidRPr="00B029AF">
        <w:rPr>
          <w:b/>
          <w:bCs/>
          <w:lang w:val="en-GB" w:eastAsia="zh-CN"/>
        </w:rPr>
        <w:t>*2N</w:t>
      </w:r>
      <w:r w:rsidRPr="00B029AF">
        <w:rPr>
          <w:b/>
          <w:bCs/>
          <w:vertAlign w:val="subscript"/>
          <w:lang w:val="en-GB" w:eastAsia="zh-CN"/>
        </w:rPr>
        <w:t>1</w:t>
      </w:r>
      <w:r w:rsidRPr="00B029AF">
        <w:rPr>
          <w:b/>
          <w:bCs/>
          <w:lang w:val="en-GB" w:eastAsia="zh-CN"/>
        </w:rPr>
        <w:t>N</w:t>
      </w:r>
      <w:r w:rsidRPr="00B029AF">
        <w:rPr>
          <w:b/>
          <w:bCs/>
          <w:vertAlign w:val="subscript"/>
          <w:lang w:val="en-GB" w:eastAsia="zh-CN"/>
        </w:rPr>
        <w:t>2</w:t>
      </w:r>
      <w:r w:rsidRPr="00B029AF">
        <w:rPr>
          <w:b/>
          <w:bCs/>
          <w:lang w:val="en-GB" w:eastAsia="zh-CN"/>
        </w:rPr>
        <w:t>.</w:t>
      </w:r>
    </w:p>
    <w:p w14:paraId="6CC2BBBF" w14:textId="77777777" w:rsidR="00EB2EA9" w:rsidRPr="00F971E7" w:rsidRDefault="00691D2E" w:rsidP="00EB2EA9">
      <w:pPr>
        <w:jc w:val="both"/>
        <w:rPr>
          <w:lang w:eastAsia="zh-CN"/>
        </w:rPr>
      </w:pPr>
      <w:r w:rsidRPr="00B029AF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10</w:t>
      </w:r>
      <w:r w:rsidRPr="00B029AF">
        <w:rPr>
          <w:b/>
          <w:bCs/>
          <w:lang w:val="en-GB" w:eastAsia="zh-CN"/>
        </w:rPr>
        <w:t>: For Type-II-CJT, support a UE capability for supported</w:t>
      </w:r>
      <w:r>
        <w:rPr>
          <w:b/>
          <w:bCs/>
          <w:lang w:val="en-GB" w:eastAsia="zh-CN"/>
        </w:rPr>
        <w:t xml:space="preserve"> maximum</w:t>
      </w:r>
      <w:r w:rsidRPr="00B029AF">
        <w:rPr>
          <w:b/>
          <w:bCs/>
          <w:lang w:val="en-GB" w:eastAsia="zh-CN"/>
        </w:rPr>
        <w:t xml:space="preserve"> total selected SD bases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total,</m:t>
            </m:r>
            <m:r>
              <m:rPr>
                <m:sty m:val="b"/>
              </m:rPr>
              <w:rPr>
                <w:rFonts w:ascii="Cambria Math" w:hAnsi="Cambria Math"/>
                <w:lang w:val="en-GB" w:eastAsia="zh-CN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n=1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sub>
            </m:sSub>
          </m:e>
        </m:nary>
      </m:oMath>
      <w:r w:rsidRPr="00B029AF">
        <w:rPr>
          <w:rFonts w:hint="eastAsia"/>
          <w:b/>
          <w:bCs/>
          <w:lang w:val="en-GB" w:eastAsia="zh-CN"/>
        </w:rPr>
        <w:t>.</w:t>
      </w:r>
    </w:p>
    <w:p w14:paraId="05A985C0" w14:textId="77777777" w:rsidR="00EB2EA9" w:rsidRDefault="00EB2EA9" w:rsidP="00EB2EA9">
      <w:pPr>
        <w:jc w:val="both"/>
        <w:rPr>
          <w:b/>
          <w:bCs/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11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support a UE capability regarding CPU counting: </w:t>
      </w:r>
      <w:r w:rsidRPr="0084774F">
        <w:rPr>
          <w:rFonts w:ascii="Times" w:eastAsia="Batang" w:hAnsi="Times"/>
          <w:b/>
          <w:bCs/>
          <w:szCs w:val="24"/>
          <w:lang w:val="en-GB"/>
        </w:rPr>
        <w:t>O</w:t>
      </w:r>
      <w:r w:rsidRPr="0084774F">
        <w:rPr>
          <w:rFonts w:ascii="Times" w:eastAsia="Batang" w:hAnsi="Times"/>
          <w:b/>
          <w:bCs/>
          <w:szCs w:val="24"/>
          <w:vertAlign w:val="subscript"/>
          <w:lang w:val="en-GB"/>
        </w:rPr>
        <w:t>CPU</w:t>
      </w:r>
      <w:r w:rsidRPr="0084774F">
        <w:rPr>
          <w:rFonts w:ascii="Times" w:eastAsia="Batang" w:hAnsi="Times"/>
          <w:b/>
          <w:bCs/>
          <w:szCs w:val="24"/>
          <w:lang w:val="en-GB"/>
        </w:rPr>
        <w:t xml:space="preserve"> = N</w:t>
      </w:r>
      <w:r w:rsidRPr="0084774F">
        <w:rPr>
          <w:rFonts w:ascii="Times" w:eastAsia="Batang" w:hAnsi="Times"/>
          <w:b/>
          <w:bCs/>
          <w:szCs w:val="24"/>
          <w:vertAlign w:val="subscript"/>
          <w:lang w:val="en-GB"/>
        </w:rPr>
        <w:t>TRP</w:t>
      </w:r>
      <w:r>
        <w:rPr>
          <w:b/>
          <w:bCs/>
          <w:lang w:val="en-GB" w:eastAsia="zh-CN"/>
        </w:rPr>
        <w:t xml:space="preserve"> (i.e. X=1)</w:t>
      </w:r>
    </w:p>
    <w:p w14:paraId="162E2DD2" w14:textId="77777777" w:rsidR="00EB2EA9" w:rsidRPr="00A61A83" w:rsidRDefault="00EB2EA9" w:rsidP="00EB2EA9">
      <w:pPr>
        <w:jc w:val="both"/>
        <w:rPr>
          <w:b/>
          <w:bCs/>
          <w:lang w:eastAsia="zh-CN"/>
        </w:rPr>
      </w:pPr>
      <w:r w:rsidRPr="00226479">
        <w:rPr>
          <w:b/>
          <w:bCs/>
          <w:u w:val="single"/>
          <w:lang w:eastAsia="zh-CN"/>
        </w:rPr>
        <w:t>Proposal 1</w:t>
      </w:r>
      <w:r>
        <w:rPr>
          <w:b/>
          <w:bCs/>
          <w:u w:val="single"/>
          <w:lang w:eastAsia="zh-CN"/>
        </w:rPr>
        <w:t>2</w:t>
      </w:r>
      <w:r w:rsidRPr="00226479">
        <w:rPr>
          <w:b/>
          <w:bCs/>
          <w:lang w:eastAsia="zh-CN"/>
        </w:rPr>
        <w:t>: For Type-II-CJT,</w:t>
      </w:r>
      <w:r w:rsidRPr="008E39D5">
        <w:rPr>
          <w:b/>
          <w:bCs/>
          <w:lang w:eastAsia="zh-CN"/>
        </w:rPr>
        <w:t xml:space="preserve"> </w:t>
      </w:r>
      <w:r>
        <w:rPr>
          <w:b/>
          <w:bCs/>
          <w:color w:val="000000" w:themeColor="text1"/>
          <w:lang w:val="en-GB" w:eastAsia="zh-CN"/>
        </w:rPr>
        <w:t>the following TP is proposed to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B2EA9" w14:paraId="20CF59D0" w14:textId="77777777" w:rsidTr="0054248D">
        <w:tc>
          <w:tcPr>
            <w:tcW w:w="9962" w:type="dxa"/>
          </w:tcPr>
          <w:p w14:paraId="04A09DB8" w14:textId="77777777" w:rsidR="00EB2EA9" w:rsidRDefault="00EB2EA9" w:rsidP="0054248D">
            <w:pPr>
              <w:ind w:left="851" w:hanging="284"/>
              <w:rPr>
                <w:lang w:eastAsia="zh-CN"/>
              </w:rPr>
            </w:pPr>
            <w:r w:rsidRPr="00576378">
              <w:rPr>
                <w:lang w:val="x-none" w:eastAsia="zh-CN"/>
              </w:rPr>
              <w:t>-</w:t>
            </w:r>
            <w:r w:rsidRPr="00576378">
              <w:rPr>
                <w:lang w:val="x-none" w:eastAsia="zh-CN"/>
              </w:rPr>
              <w:tab/>
            </w:r>
            <w:r w:rsidRPr="00897138">
              <w:rPr>
                <w:lang w:val="x-none" w:eastAsia="zh-CN"/>
              </w:rPr>
              <w:t xml:space="preserve">a UE can assume </w:t>
            </w:r>
            <w:r w:rsidRPr="00576378">
              <w:rPr>
                <w:lang w:val="x-none" w:eastAsia="zh-CN"/>
              </w:rPr>
              <w:t>that the PDSCH signal</w:t>
            </w:r>
            <w:r w:rsidRPr="00B17AC0">
              <w:rPr>
                <w:strike/>
                <w:color w:val="FF0000"/>
                <w:lang w:val="x-none" w:eastAsia="zh-CN"/>
              </w:rPr>
              <w:t>s</w:t>
            </w:r>
            <w:r w:rsidRPr="00576378">
              <w:rPr>
                <w:lang w:val="x-none" w:eastAsia="zh-CN"/>
              </w:rPr>
              <w:t xml:space="preserve"> for </w:t>
            </w:r>
            <m:oMath>
              <m:r>
                <w:rPr>
                  <w:rFonts w:ascii="Cambria Math" w:hAnsi="Cambria Math"/>
                  <w:lang w:val="x-none" w:eastAsia="zh-CN"/>
                </w:rPr>
                <m:t>υ</m:t>
              </m:r>
            </m:oMath>
            <w:r w:rsidRPr="00576378">
              <w:rPr>
                <w:lang w:val="x-none" w:eastAsia="zh-CN"/>
              </w:rPr>
              <w:t xml:space="preserve"> layers transmitted on the </w:t>
            </w:r>
            <m:oMath>
              <m:r>
                <w:rPr>
                  <w:rFonts w:ascii="Cambria Math" w:hAnsi="Cambria Math"/>
                  <w:color w:val="FF0000"/>
                  <w:lang w:val="x-none" w:eastAsia="zh-CN"/>
                </w:rPr>
                <m:t>N</m:t>
              </m:r>
              <m:r>
                <w:rPr>
                  <w:rFonts w:ascii="Cambria Math" w:hAnsi="Cambria Math"/>
                  <w:lang w:val="x-none" w:eastAsia="zh-CN"/>
                </w:rPr>
                <m:t>P</m:t>
              </m:r>
            </m:oMath>
            <w:r w:rsidRPr="00576378">
              <w:rPr>
                <w:lang w:val="x-none" w:eastAsia="zh-CN"/>
              </w:rPr>
              <w:t xml:space="preserve"> antenna ports </w:t>
            </w:r>
            <w:r w:rsidRPr="00933924">
              <w:rPr>
                <w:strike/>
                <w:color w:val="FF0000"/>
                <w:lang w:val="x-none" w:eastAsia="zh-CN"/>
              </w:rPr>
              <w:t xml:space="preserve">of CSI-RS resource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val="x-none"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val="x-none" w:eastAsia="zh-CN"/>
                    </w:rPr>
                    <m:t>j</m:t>
                  </m:r>
                </m:sub>
              </m:sSub>
            </m:oMath>
            <w:r w:rsidRPr="00897138">
              <w:rPr>
                <w:lang w:val="x-none" w:eastAsia="zh-CN"/>
              </w:rPr>
              <w:t xml:space="preserve"> </w:t>
            </w:r>
            <w:r w:rsidRPr="00576378">
              <w:rPr>
                <w:lang w:val="x-none" w:eastAsia="zh-CN"/>
              </w:rPr>
              <w:t xml:space="preserve">would have </w:t>
            </w:r>
            <w:r w:rsidRPr="00897138">
              <w:rPr>
                <w:lang w:val="x-none" w:eastAsia="zh-CN"/>
              </w:rPr>
              <w:t>the same</w:t>
            </w:r>
            <w:r w:rsidRPr="00576378">
              <w:rPr>
                <w:lang w:val="x-none" w:eastAsia="zh-CN"/>
              </w:rPr>
              <w:t xml:space="preserve"> ratio of EPRE to CSI-RS EPRE</w:t>
            </w:r>
            <w:r w:rsidRPr="00897138">
              <w:rPr>
                <w:lang w:val="x-none" w:eastAsia="zh-CN"/>
              </w:rPr>
              <w:t xml:space="preserve"> for all </w:t>
            </w:r>
            <m:oMath>
              <m:r>
                <w:rPr>
                  <w:rFonts w:ascii="Cambria Math" w:hAnsi="Cambria Math"/>
                  <w:lang w:val="x-none"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x-none" w:eastAsia="zh-CN"/>
                </w:rPr>
                <m:t>=1,…,</m:t>
              </m:r>
              <m:r>
                <w:rPr>
                  <w:rFonts w:ascii="Cambria Math" w:hAnsi="Cambria Math"/>
                  <w:lang w:val="x-none" w:eastAsia="zh-CN"/>
                </w:rPr>
                <m:t>N</m:t>
              </m:r>
            </m:oMath>
            <w:r w:rsidRPr="00897138">
              <w:rPr>
                <w:lang w:val="x-none" w:eastAsia="zh-CN"/>
              </w:rPr>
              <w:t xml:space="preserve">, </w:t>
            </w:r>
            <w:r w:rsidRPr="00576378">
              <w:rPr>
                <w:lang w:val="x-none" w:eastAsia="zh-CN"/>
              </w:rPr>
              <w:t>equal to the</w:t>
            </w:r>
            <w:r>
              <w:rPr>
                <w:lang w:val="x-none" w:eastAsia="zh-CN"/>
              </w:rPr>
              <w:t xml:space="preserve"> </w:t>
            </w:r>
            <w:r w:rsidRPr="0086325B">
              <w:rPr>
                <w:color w:val="FF0000"/>
                <w:lang w:val="x-none" w:eastAsia="zh-CN"/>
              </w:rPr>
              <w:t>commonly configured</w:t>
            </w:r>
            <w:r w:rsidRPr="00576378">
              <w:rPr>
                <w:lang w:val="x-none" w:eastAsia="zh-CN"/>
              </w:rPr>
              <w:t xml:space="preserve"> </w:t>
            </w:r>
            <w:proofErr w:type="spellStart"/>
            <w:r w:rsidRPr="00F047CC">
              <w:rPr>
                <w:i/>
                <w:iCs/>
                <w:lang w:val="x-none" w:eastAsia="zh-CN"/>
              </w:rPr>
              <w:t>powerControlOffset</w:t>
            </w:r>
            <w:proofErr w:type="spellEnd"/>
            <w:r w:rsidRPr="00576378">
              <w:rPr>
                <w:lang w:val="x-none" w:eastAsia="zh-CN"/>
              </w:rPr>
              <w:t xml:space="preserve"> of the </w:t>
            </w:r>
            <w:r w:rsidRPr="000B38CE">
              <w:rPr>
                <w:strike/>
                <w:color w:val="FF0000"/>
                <w:lang w:val="x-none" w:eastAsia="zh-CN"/>
              </w:rPr>
              <w:t>respective</w:t>
            </w:r>
            <w:r w:rsidRPr="000B38CE">
              <w:rPr>
                <w:color w:val="FF0000"/>
                <w:lang w:val="x-none" w:eastAsia="zh-CN"/>
              </w:rPr>
              <w:t xml:space="preserve"> </w:t>
            </w:r>
            <w:r w:rsidRPr="00576378">
              <w:rPr>
                <w:lang w:val="x-none" w:eastAsia="zh-CN"/>
              </w:rPr>
              <w:t>CSI-RS resource</w:t>
            </w:r>
            <w:r w:rsidRPr="000B38CE">
              <w:rPr>
                <w:color w:val="FF0000"/>
                <w:lang w:val="x-none" w:eastAsia="zh-CN"/>
              </w:rPr>
              <w:t>s</w:t>
            </w:r>
            <w:r w:rsidRPr="00576378">
              <w:rPr>
                <w:lang w:val="x-none" w:eastAsia="zh-CN"/>
              </w:rPr>
              <w:t>.</w:t>
            </w:r>
          </w:p>
        </w:tc>
      </w:tr>
    </w:tbl>
    <w:p w14:paraId="0F825B41" w14:textId="537CD7DD" w:rsidR="00691D2E" w:rsidRPr="00EB2EA9" w:rsidRDefault="00691D2E" w:rsidP="00691D2E">
      <w:pPr>
        <w:jc w:val="both"/>
        <w:rPr>
          <w:b/>
          <w:bCs/>
          <w:lang w:eastAsia="zh-CN"/>
        </w:rPr>
      </w:pPr>
    </w:p>
    <w:p w14:paraId="171383FE" w14:textId="77777777" w:rsidR="00EB2EA9" w:rsidRDefault="00EB2EA9" w:rsidP="00EB2EA9">
      <w:pPr>
        <w:jc w:val="both"/>
        <w:rPr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13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UE does not expect to be configured with more than 1 value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total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n=1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TRP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</m:oMath>
      <w:r>
        <w:rPr>
          <w:rFonts w:hint="eastAsia"/>
          <w:b/>
          <w:bCs/>
          <w:iCs/>
          <w:lang w:eastAsia="zh-CN"/>
        </w:rPr>
        <w:t>.</w:t>
      </w:r>
    </w:p>
    <w:p w14:paraId="41D3F1B7" w14:textId="77777777" w:rsidR="00EB2EA9" w:rsidRPr="00D9699A" w:rsidRDefault="00EB2EA9" w:rsidP="00EB2EA9">
      <w:pPr>
        <w:jc w:val="both"/>
        <w:rPr>
          <w:b/>
          <w:bCs/>
          <w:lang w:val="en-GB" w:eastAsia="zh-CN"/>
        </w:rPr>
      </w:pPr>
      <w:r w:rsidRPr="00D9699A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14</w:t>
      </w:r>
      <w:r w:rsidRPr="00D9699A">
        <w:rPr>
          <w:b/>
          <w:bCs/>
          <w:lang w:val="en-GB" w:eastAsia="zh-CN"/>
        </w:rPr>
        <w:t>: For Type-II-CJT, change supported</w:t>
      </w:r>
      <w:r>
        <w:rPr>
          <w:b/>
          <w:bCs/>
          <w:lang w:val="en-GB" w:eastAsia="zh-CN"/>
        </w:rPr>
        <w:t xml:space="preserve"> value of</w:t>
      </w:r>
      <w:r w:rsidRPr="00D9699A">
        <w:rPr>
          <w:b/>
          <w:bCs/>
          <w:lang w:val="en-GB" w:eastAsia="zh-CN"/>
        </w:rPr>
        <w:t xml:space="preserve"> </w:t>
      </w:r>
      <w:r w:rsidRPr="00D9699A">
        <w:rPr>
          <w:rFonts w:ascii="Times" w:eastAsia="Batang" w:hAnsi="Times" w:cs="Times"/>
          <w:b/>
          <w:bCs/>
          <w:lang w:val="en-GB"/>
        </w:rPr>
        <w:t>N</w:t>
      </w:r>
      <w:r w:rsidRPr="00D9699A">
        <w:rPr>
          <w:rFonts w:ascii="Times" w:eastAsia="Batang" w:hAnsi="Times" w:cs="Times"/>
          <w:b/>
          <w:bCs/>
          <w:vertAlign w:val="subscript"/>
          <w:lang w:val="en-GB"/>
        </w:rPr>
        <w:t>L</w:t>
      </w:r>
      <w:r w:rsidRPr="00D9699A">
        <w:rPr>
          <w:rFonts w:ascii="Times" w:eastAsia="Batang" w:hAnsi="Times" w:cs="Times"/>
          <w:b/>
          <w:bCs/>
          <w:lang w:val="en-GB"/>
        </w:rPr>
        <w:t xml:space="preserve"> </w:t>
      </w:r>
      <w:r>
        <w:rPr>
          <w:rFonts w:ascii="Times" w:eastAsia="Batang" w:hAnsi="Times" w:cs="Times"/>
          <w:b/>
          <w:bCs/>
          <w:lang w:val="en-GB"/>
        </w:rPr>
        <w:t>to</w:t>
      </w:r>
      <w:r w:rsidRPr="00D9699A">
        <w:rPr>
          <w:rFonts w:ascii="Times" w:eastAsia="Batang" w:hAnsi="Times" w:cs="Times"/>
          <w:b/>
          <w:bCs/>
          <w:lang w:val="en-GB"/>
        </w:rPr>
        <w:t xml:space="preserve"> {1,2,</w:t>
      </w:r>
      <w:r w:rsidRPr="00D9699A">
        <w:rPr>
          <w:rFonts w:ascii="Times" w:eastAsia="Batang" w:hAnsi="Times" w:cs="Times"/>
          <w:b/>
          <w:bCs/>
          <w:color w:val="C00000"/>
          <w:lang w:val="en-GB"/>
        </w:rPr>
        <w:t>3</w:t>
      </w:r>
      <w:r w:rsidRPr="00D9699A">
        <w:rPr>
          <w:rFonts w:ascii="Times" w:eastAsia="Batang" w:hAnsi="Times" w:cs="Times"/>
          <w:b/>
          <w:bCs/>
          <w:lang w:val="en-GB"/>
        </w:rPr>
        <w:t>}</w:t>
      </w:r>
      <w:r>
        <w:rPr>
          <w:rFonts w:ascii="Times" w:eastAsia="Batang" w:hAnsi="Times" w:cs="Times"/>
          <w:b/>
          <w:bCs/>
          <w:lang w:val="en-GB"/>
        </w:rPr>
        <w:t>.</w:t>
      </w:r>
    </w:p>
    <w:p w14:paraId="20619DB4" w14:textId="77777777" w:rsidR="00521B79" w:rsidRDefault="00521B79" w:rsidP="00521B79">
      <w:pPr>
        <w:jc w:val="both"/>
        <w:rPr>
          <w:lang w:val="en-GB" w:eastAsia="zh-CN"/>
        </w:rPr>
      </w:pPr>
      <w:r>
        <w:rPr>
          <w:b/>
          <w:bCs/>
          <w:u w:val="single"/>
          <w:lang w:val="en-GB" w:eastAsia="zh-CN"/>
        </w:rPr>
        <w:t>Proposal 15</w:t>
      </w:r>
      <w:r w:rsidRPr="00882B85">
        <w:rPr>
          <w:b/>
          <w:bCs/>
          <w:lang w:val="en-GB" w:eastAsia="zh-CN"/>
        </w:rPr>
        <w:t>: For</w:t>
      </w:r>
      <w:r>
        <w:rPr>
          <w:b/>
          <w:bCs/>
          <w:lang w:val="en-GB" w:eastAsia="zh-CN"/>
        </w:rPr>
        <w:t xml:space="preserve"> TDCP, when</w:t>
      </w:r>
      <w:r w:rsidRPr="0076247E">
        <w:rPr>
          <w:b/>
          <w:bCs/>
          <w:lang w:val="en-GB" w:eastAsia="zh-CN"/>
        </w:rPr>
        <w:t xml:space="preserve"> K</w:t>
      </w:r>
      <w:r w:rsidRPr="0076247E">
        <w:rPr>
          <w:b/>
          <w:bCs/>
          <w:vertAlign w:val="subscript"/>
          <w:lang w:val="en-GB" w:eastAsia="zh-CN"/>
        </w:rPr>
        <w:t>TRS</w:t>
      </w:r>
      <w:r w:rsidRPr="0076247E">
        <w:rPr>
          <w:b/>
          <w:bCs/>
          <w:lang w:val="en-GB" w:eastAsia="zh-CN"/>
        </w:rPr>
        <w:t>&gt;1 resource sets configured</w:t>
      </w:r>
      <w:r>
        <w:rPr>
          <w:b/>
          <w:bCs/>
          <w:lang w:val="en-GB" w:eastAsia="zh-CN"/>
        </w:rPr>
        <w:t xml:space="preserve">, the number of resources for other </w:t>
      </w:r>
      <w:r w:rsidRPr="0076247E">
        <w:rPr>
          <w:b/>
          <w:bCs/>
          <w:lang w:val="en-GB" w:eastAsia="zh-CN"/>
        </w:rPr>
        <w:t>K</w:t>
      </w:r>
      <w:r w:rsidRPr="0076247E">
        <w:rPr>
          <w:b/>
          <w:bCs/>
          <w:vertAlign w:val="subscript"/>
          <w:lang w:val="en-GB" w:eastAsia="zh-CN"/>
        </w:rPr>
        <w:t>TRS</w:t>
      </w:r>
      <w:r>
        <w:rPr>
          <w:b/>
          <w:bCs/>
          <w:lang w:val="en-GB" w:eastAsia="zh-CN"/>
        </w:rPr>
        <w:t>-1 set(s) is {1,2,4} configurable, regardless of the number of set#1(TRS)’s resources.</w:t>
      </w:r>
    </w:p>
    <w:p w14:paraId="7F6BD581" w14:textId="77777777" w:rsidR="00521B79" w:rsidRPr="00FA79A6" w:rsidRDefault="00521B79" w:rsidP="00521B79">
      <w:pPr>
        <w:spacing w:after="0"/>
        <w:jc w:val="both"/>
        <w:rPr>
          <w:b/>
          <w:bCs/>
          <w:lang w:val="en-GB" w:eastAsia="zh-CN"/>
        </w:rPr>
      </w:pPr>
      <w:r w:rsidRPr="00FA79A6">
        <w:rPr>
          <w:rFonts w:hint="eastAsia"/>
          <w:b/>
          <w:bCs/>
          <w:u w:val="single"/>
          <w:lang w:val="en-GB" w:eastAsia="zh-CN"/>
        </w:rPr>
        <w:t>P</w:t>
      </w:r>
      <w:r w:rsidRPr="00FA79A6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16</w:t>
      </w:r>
      <w:r w:rsidRPr="00FA79A6">
        <w:rPr>
          <w:b/>
          <w:bCs/>
          <w:lang w:val="en-GB" w:eastAsia="zh-CN"/>
        </w:rPr>
        <w:t xml:space="preserve">: For TDCP, UE reports a capability </w:t>
      </w:r>
      <w:r>
        <w:rPr>
          <w:b/>
          <w:bCs/>
          <w:lang w:val="en-GB" w:eastAsia="zh-CN"/>
        </w:rPr>
        <w:t>parameter indicating its s</w:t>
      </w:r>
      <w:r w:rsidRPr="00FA79A6">
        <w:rPr>
          <w:b/>
          <w:bCs/>
          <w:lang w:val="en-GB" w:eastAsia="zh-CN"/>
        </w:rPr>
        <w:t>upported max</w:t>
      </w:r>
      <w:r>
        <w:rPr>
          <w:b/>
          <w:bCs/>
          <w:lang w:val="en-GB" w:eastAsia="zh-CN"/>
        </w:rPr>
        <w:t xml:space="preserve">imum number </w:t>
      </w:r>
      <w:r w:rsidRPr="00FA79A6">
        <w:rPr>
          <w:b/>
          <w:bCs/>
          <w:lang w:val="en-GB" w:eastAsia="zh-CN"/>
        </w:rPr>
        <w:t>of simultaneous CSI-RS resources across all CCs, wherein</w:t>
      </w:r>
    </w:p>
    <w:p w14:paraId="66EAAEDF" w14:textId="77777777" w:rsidR="00521B79" w:rsidRPr="00FA79A6" w:rsidRDefault="00521B79" w:rsidP="00521B79">
      <w:pPr>
        <w:pStyle w:val="ListParagraph"/>
        <w:numPr>
          <w:ilvl w:val="0"/>
          <w:numId w:val="12"/>
        </w:numPr>
        <w:ind w:left="442" w:hanging="442"/>
        <w:jc w:val="both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A79A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The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active </w:t>
      </w:r>
      <w:r w:rsidRPr="00FA79A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duration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of a </w:t>
      </w:r>
      <w:r w:rsidRPr="00FA79A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to determine whether “simultaneous” is based on the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configured</w:t>
      </w:r>
      <w:r w:rsidRPr="00FA79A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delays associated</w:t>
      </w:r>
      <w:r w:rsidRPr="00FA79A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with the resource pair(s)</w:t>
      </w:r>
      <w:r w:rsidRPr="00FA79A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.</w:t>
      </w:r>
    </w:p>
    <w:p w14:paraId="54438856" w14:textId="77777777" w:rsidR="00521B79" w:rsidRPr="00484839" w:rsidRDefault="00521B79" w:rsidP="00521B79">
      <w:pPr>
        <w:jc w:val="both"/>
        <w:rPr>
          <w:b/>
          <w:bCs/>
          <w:lang w:val="en-GB" w:eastAsia="zh-CN"/>
        </w:rPr>
      </w:pPr>
      <w:r w:rsidRPr="00484839">
        <w:rPr>
          <w:b/>
          <w:bCs/>
          <w:lang w:eastAsia="zh-CN"/>
        </w:rPr>
        <w:t>UE does not expect to have more active CSI-RS resources than reported as capability in any slot.</w:t>
      </w:r>
    </w:p>
    <w:p w14:paraId="7ECF565A" w14:textId="77777777" w:rsidR="00521B79" w:rsidRPr="00FA79A6" w:rsidRDefault="00521B79" w:rsidP="00521B79">
      <w:pPr>
        <w:spacing w:after="0"/>
        <w:jc w:val="both"/>
        <w:rPr>
          <w:rFonts w:eastAsiaTheme="minorEastAsia"/>
          <w:b/>
          <w:bCs/>
          <w:lang w:val="en-GB" w:eastAsia="zh-CN"/>
        </w:rPr>
      </w:pPr>
      <w:r w:rsidRPr="00FA79A6">
        <w:rPr>
          <w:rFonts w:hint="eastAsia"/>
          <w:b/>
          <w:bCs/>
          <w:u w:val="single"/>
          <w:lang w:val="en-GB" w:eastAsia="zh-CN"/>
        </w:rPr>
        <w:t>P</w:t>
      </w:r>
      <w:r w:rsidRPr="00FA79A6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17</w:t>
      </w:r>
      <w:r w:rsidRPr="00FA79A6">
        <w:rPr>
          <w:b/>
          <w:bCs/>
          <w:lang w:val="en-GB" w:eastAsia="zh-CN"/>
        </w:rPr>
        <w:t xml:space="preserve">: For TDCP, UE reports a capability </w:t>
      </w:r>
      <w:r>
        <w:rPr>
          <w:b/>
          <w:bCs/>
          <w:lang w:val="en-GB" w:eastAsia="zh-CN"/>
        </w:rPr>
        <w:t>parameter indicating its s</w:t>
      </w:r>
      <w:r w:rsidRPr="00FA79A6">
        <w:rPr>
          <w:b/>
          <w:bCs/>
          <w:lang w:val="en-GB" w:eastAsia="zh-CN"/>
        </w:rPr>
        <w:t>upported max</w:t>
      </w:r>
      <w:r>
        <w:rPr>
          <w:b/>
          <w:bCs/>
          <w:lang w:val="en-GB" w:eastAsia="zh-CN"/>
        </w:rPr>
        <w:t xml:space="preserve">imum number </w:t>
      </w:r>
      <w:r w:rsidRPr="00FA79A6">
        <w:rPr>
          <w:b/>
          <w:bCs/>
          <w:lang w:val="en-GB" w:eastAsia="zh-CN"/>
        </w:rPr>
        <w:t>of simultaneous CSI-RS resources across all CCs</w:t>
      </w:r>
      <w:r>
        <w:rPr>
          <w:b/>
          <w:bCs/>
          <w:lang w:val="en-GB" w:eastAsia="zh-CN"/>
        </w:rPr>
        <w:t xml:space="preserve"> for TDCP or BM-related measurement;</w:t>
      </w:r>
    </w:p>
    <w:p w14:paraId="7330BF17" w14:textId="77777777" w:rsidR="00521B79" w:rsidRPr="00AA3AAF" w:rsidRDefault="00521B79" w:rsidP="00521B79">
      <w:pPr>
        <w:jc w:val="both"/>
        <w:rPr>
          <w:lang w:eastAsia="zh-CN"/>
        </w:rPr>
      </w:pPr>
      <w:r w:rsidRPr="00484839">
        <w:rPr>
          <w:b/>
          <w:bCs/>
          <w:lang w:eastAsia="zh-CN"/>
        </w:rPr>
        <w:t>UE does not expect to have more active CSI-RS resources than reported as capability in any slot.</w:t>
      </w:r>
    </w:p>
    <w:p w14:paraId="50172348" w14:textId="77777777" w:rsidR="00521B79" w:rsidRDefault="00521B79" w:rsidP="00521B79">
      <w:pPr>
        <w:jc w:val="both"/>
        <w:rPr>
          <w:b/>
          <w:bCs/>
          <w:lang w:val="en-GB" w:eastAsia="zh-CN"/>
        </w:rPr>
      </w:pPr>
      <w:r w:rsidRPr="00FA79A6">
        <w:rPr>
          <w:rFonts w:hint="eastAsia"/>
          <w:b/>
          <w:bCs/>
          <w:u w:val="single"/>
          <w:lang w:val="en-GB" w:eastAsia="zh-CN"/>
        </w:rPr>
        <w:t>P</w:t>
      </w:r>
      <w:r w:rsidRPr="00FA79A6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18</w:t>
      </w:r>
      <w:r w:rsidRPr="00FA79A6">
        <w:rPr>
          <w:b/>
          <w:bCs/>
          <w:lang w:val="en-GB" w:eastAsia="zh-CN"/>
        </w:rPr>
        <w:t>: For TDCP</w:t>
      </w:r>
      <w:r>
        <w:rPr>
          <w:b/>
          <w:bCs/>
          <w:lang w:val="en-GB" w:eastAsia="zh-CN"/>
        </w:rPr>
        <w:t xml:space="preserve">, active resources/ports number is determined by the number of resources within one of other </w:t>
      </w:r>
      <w:r w:rsidRPr="0076247E">
        <w:rPr>
          <w:b/>
          <w:bCs/>
          <w:lang w:val="en-GB" w:eastAsia="zh-CN"/>
        </w:rPr>
        <w:t>K</w:t>
      </w:r>
      <w:r w:rsidRPr="0076247E">
        <w:rPr>
          <w:b/>
          <w:bCs/>
          <w:vertAlign w:val="subscript"/>
          <w:lang w:val="en-GB" w:eastAsia="zh-CN"/>
        </w:rPr>
        <w:t>TRS</w:t>
      </w:r>
      <w:r>
        <w:rPr>
          <w:b/>
          <w:bCs/>
          <w:lang w:val="en-GB" w:eastAsia="zh-CN"/>
        </w:rPr>
        <w:t>-</w:t>
      </w:r>
      <w:r w:rsidRPr="0076247E">
        <w:rPr>
          <w:b/>
          <w:bCs/>
          <w:lang w:val="en-GB" w:eastAsia="zh-CN"/>
        </w:rPr>
        <w:t>1</w:t>
      </w:r>
      <w:r>
        <w:rPr>
          <w:b/>
          <w:bCs/>
          <w:lang w:val="en-GB" w:eastAsia="zh-CN"/>
        </w:rPr>
        <w:t xml:space="preserve"> set(s) than set#1.</w:t>
      </w:r>
    </w:p>
    <w:p w14:paraId="1959AE45" w14:textId="77777777" w:rsidR="00521B79" w:rsidRPr="006C1240" w:rsidRDefault="00521B79" w:rsidP="00521B79">
      <w:pPr>
        <w:jc w:val="both"/>
        <w:rPr>
          <w:lang w:eastAsia="zh-CN"/>
        </w:rPr>
      </w:pPr>
      <w:r w:rsidRPr="006C1240">
        <w:rPr>
          <w:rFonts w:hint="eastAsia"/>
          <w:b/>
          <w:bCs/>
          <w:u w:val="single"/>
          <w:lang w:val="en-GB" w:eastAsia="zh-CN"/>
        </w:rPr>
        <w:t>P</w:t>
      </w:r>
      <w:r w:rsidRPr="006C1240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19</w:t>
      </w:r>
      <w:r w:rsidRPr="006C1240">
        <w:rPr>
          <w:rFonts w:hint="eastAsia"/>
          <w:b/>
          <w:bCs/>
          <w:lang w:val="en-GB" w:eastAsia="zh-CN"/>
        </w:rPr>
        <w:t>:</w:t>
      </w:r>
      <w:r w:rsidRPr="006C1240">
        <w:rPr>
          <w:b/>
          <w:bCs/>
          <w:lang w:val="en-GB" w:eastAsia="zh-CN"/>
        </w:rPr>
        <w:t xml:space="preserve"> For TDCP, after report (re)configuration, serving cell activation, or BWP change, the UE reports a TDCP report associated with a delay </w:t>
      </w:r>
      <w:r>
        <w:rPr>
          <w:b/>
          <w:bCs/>
          <w:lang w:val="en-GB" w:eastAsia="zh-CN"/>
        </w:rPr>
        <w:t>D</w:t>
      </w:r>
      <w:r w:rsidRPr="006C1240">
        <w:rPr>
          <w:b/>
          <w:bCs/>
          <w:lang w:val="en-GB" w:eastAsia="zh-CN"/>
        </w:rPr>
        <w:t xml:space="preserve"> only after receiving at least </w:t>
      </w:r>
      <w:r w:rsidRPr="006C1240">
        <w:rPr>
          <w:b/>
          <w:bCs/>
          <w:u w:val="single"/>
          <w:lang w:val="en-GB" w:eastAsia="zh-CN"/>
        </w:rPr>
        <w:t>one pair</w:t>
      </w:r>
      <w:r w:rsidRPr="006C1240">
        <w:rPr>
          <w:b/>
          <w:bCs/>
          <w:lang w:val="en-GB" w:eastAsia="zh-CN"/>
        </w:rPr>
        <w:t xml:space="preserve"> of CSI-RS resources associated with the delay </w:t>
      </w:r>
      <w:r w:rsidRPr="006C1240">
        <w:rPr>
          <w:b/>
          <w:bCs/>
          <w:u w:val="single"/>
          <w:lang w:val="en-GB" w:eastAsia="zh-CN"/>
        </w:rPr>
        <w:t>no later than Z</w:t>
      </w:r>
      <w:r>
        <w:rPr>
          <w:b/>
          <w:bCs/>
          <w:u w:val="single"/>
          <w:lang w:val="en-GB" w:eastAsia="zh-CN"/>
        </w:rPr>
        <w:t>2</w:t>
      </w:r>
      <w:r w:rsidRPr="006C1240">
        <w:rPr>
          <w:b/>
          <w:bCs/>
          <w:u w:val="single"/>
          <w:lang w:val="en-GB" w:eastAsia="zh-CN"/>
        </w:rPr>
        <w:t>’ symbols</w:t>
      </w:r>
      <w:r w:rsidRPr="006C1240">
        <w:rPr>
          <w:b/>
          <w:bCs/>
          <w:lang w:val="en-GB" w:eastAsia="zh-CN"/>
        </w:rPr>
        <w:t xml:space="preserve"> prior to PUSCH, and </w:t>
      </w:r>
      <w:r w:rsidRPr="00FC5398">
        <w:rPr>
          <w:b/>
          <w:bCs/>
          <w:lang w:val="en-GB" w:eastAsia="zh-CN"/>
        </w:rPr>
        <w:t>drops the report</w:t>
      </w:r>
      <w:r>
        <w:rPr>
          <w:b/>
          <w:bCs/>
          <w:lang w:val="en-GB" w:eastAsia="zh-CN"/>
        </w:rPr>
        <w:t xml:space="preserve"> (</w:t>
      </w:r>
      <w:r w:rsidRPr="00796353">
        <w:rPr>
          <w:b/>
          <w:bCs/>
          <w:u w:val="single"/>
          <w:lang w:val="en-GB" w:eastAsia="zh-CN"/>
        </w:rPr>
        <w:t>or report an invalid value</w:t>
      </w:r>
      <w:r>
        <w:rPr>
          <w:b/>
          <w:bCs/>
          <w:lang w:val="en-GB" w:eastAsia="zh-CN"/>
        </w:rPr>
        <w:t>)</w:t>
      </w:r>
      <w:r w:rsidRPr="00FC5398">
        <w:rPr>
          <w:b/>
          <w:bCs/>
          <w:lang w:val="en-GB" w:eastAsia="zh-CN"/>
        </w:rPr>
        <w:t xml:space="preserve"> </w:t>
      </w:r>
      <w:r w:rsidRPr="006C1240">
        <w:rPr>
          <w:b/>
          <w:bCs/>
          <w:lang w:val="en-GB" w:eastAsia="zh-CN"/>
        </w:rPr>
        <w:t>otherwise.</w:t>
      </w:r>
    </w:p>
    <w:p w14:paraId="207F4BA2" w14:textId="77777777" w:rsidR="00521B79" w:rsidRPr="006C1240" w:rsidRDefault="00521B79" w:rsidP="00521B79">
      <w:pPr>
        <w:jc w:val="both"/>
        <w:rPr>
          <w:lang w:eastAsia="zh-CN"/>
        </w:rPr>
      </w:pPr>
      <w:r w:rsidRPr="006C1240">
        <w:rPr>
          <w:rFonts w:hint="eastAsia"/>
          <w:b/>
          <w:bCs/>
          <w:u w:val="single"/>
          <w:lang w:val="en-GB" w:eastAsia="zh-CN"/>
        </w:rPr>
        <w:t>P</w:t>
      </w:r>
      <w:r w:rsidRPr="006C1240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20</w:t>
      </w:r>
      <w:r w:rsidRPr="006C1240">
        <w:rPr>
          <w:rFonts w:hint="eastAsia"/>
          <w:b/>
          <w:bCs/>
          <w:lang w:val="en-GB" w:eastAsia="zh-CN"/>
        </w:rPr>
        <w:t>:</w:t>
      </w:r>
      <w:r w:rsidRPr="006C1240">
        <w:rPr>
          <w:b/>
          <w:bCs/>
          <w:lang w:val="en-GB" w:eastAsia="zh-CN"/>
        </w:rPr>
        <w:t xml:space="preserve"> For TDCP, when DRX is configured, the UE reports a TDCP report associated with a delay </w:t>
      </w:r>
      <w:r>
        <w:rPr>
          <w:b/>
          <w:bCs/>
          <w:lang w:val="en-GB" w:eastAsia="zh-CN"/>
        </w:rPr>
        <w:t>D</w:t>
      </w:r>
      <w:r w:rsidRPr="006C1240">
        <w:rPr>
          <w:b/>
          <w:bCs/>
          <w:lang w:val="en-GB" w:eastAsia="zh-CN"/>
        </w:rPr>
        <w:t xml:space="preserve">) only after receiving at least </w:t>
      </w:r>
      <w:r w:rsidRPr="006C1240">
        <w:rPr>
          <w:b/>
          <w:bCs/>
          <w:u w:val="single"/>
          <w:lang w:val="en-GB" w:eastAsia="zh-CN"/>
        </w:rPr>
        <w:t>one pair</w:t>
      </w:r>
      <w:r w:rsidRPr="006C1240">
        <w:rPr>
          <w:b/>
          <w:bCs/>
          <w:lang w:val="en-GB" w:eastAsia="zh-CN"/>
        </w:rPr>
        <w:t xml:space="preserve"> of CSI-RS resources associated with the delay in DRX active time </w:t>
      </w:r>
      <w:r w:rsidRPr="006C1240">
        <w:rPr>
          <w:b/>
          <w:bCs/>
          <w:u w:val="single"/>
          <w:lang w:val="en-GB" w:eastAsia="zh-CN"/>
        </w:rPr>
        <w:t>no later than Z</w:t>
      </w:r>
      <w:r>
        <w:rPr>
          <w:b/>
          <w:bCs/>
          <w:u w:val="single"/>
          <w:lang w:val="en-GB" w:eastAsia="zh-CN"/>
        </w:rPr>
        <w:t>2</w:t>
      </w:r>
      <w:r w:rsidRPr="006C1240">
        <w:rPr>
          <w:b/>
          <w:bCs/>
          <w:u w:val="single"/>
          <w:lang w:val="en-GB" w:eastAsia="zh-CN"/>
        </w:rPr>
        <w:t>’ symbols</w:t>
      </w:r>
      <w:r w:rsidRPr="006C1240">
        <w:rPr>
          <w:b/>
          <w:bCs/>
          <w:lang w:val="en-GB" w:eastAsia="zh-CN"/>
        </w:rPr>
        <w:t xml:space="preserve"> prior to PUSCH, and </w:t>
      </w:r>
      <w:r w:rsidRPr="00FC5398">
        <w:rPr>
          <w:b/>
          <w:bCs/>
          <w:lang w:val="en-GB" w:eastAsia="zh-CN"/>
        </w:rPr>
        <w:t>drops the report</w:t>
      </w:r>
      <w:r>
        <w:rPr>
          <w:b/>
          <w:bCs/>
          <w:lang w:val="en-GB" w:eastAsia="zh-CN"/>
        </w:rPr>
        <w:t xml:space="preserve"> (</w:t>
      </w:r>
      <w:r w:rsidRPr="00796353">
        <w:rPr>
          <w:b/>
          <w:bCs/>
          <w:u w:val="single"/>
          <w:lang w:val="en-GB" w:eastAsia="zh-CN"/>
        </w:rPr>
        <w:t>or report an invalid value</w:t>
      </w:r>
      <w:r>
        <w:rPr>
          <w:b/>
          <w:bCs/>
          <w:lang w:val="en-GB" w:eastAsia="zh-CN"/>
        </w:rPr>
        <w:t>)</w:t>
      </w:r>
      <w:r w:rsidRPr="00FC5398">
        <w:rPr>
          <w:b/>
          <w:bCs/>
          <w:lang w:val="en-GB" w:eastAsia="zh-CN"/>
        </w:rPr>
        <w:t xml:space="preserve"> </w:t>
      </w:r>
      <w:r w:rsidRPr="006C1240">
        <w:rPr>
          <w:b/>
          <w:bCs/>
          <w:lang w:val="en-GB" w:eastAsia="zh-CN"/>
        </w:rPr>
        <w:t>otherwise.</w:t>
      </w:r>
    </w:p>
    <w:p w14:paraId="6BCF10D4" w14:textId="77777777" w:rsidR="00521B79" w:rsidRPr="006C1240" w:rsidRDefault="00521B79" w:rsidP="00521B79">
      <w:pPr>
        <w:jc w:val="both"/>
        <w:rPr>
          <w:lang w:val="en-GB" w:eastAsia="zh-CN"/>
        </w:rPr>
      </w:pPr>
      <w:r w:rsidRPr="006C1240">
        <w:rPr>
          <w:rFonts w:hint="eastAsia"/>
          <w:b/>
          <w:bCs/>
          <w:u w:val="single"/>
          <w:lang w:val="en-GB" w:eastAsia="zh-CN"/>
        </w:rPr>
        <w:t>P</w:t>
      </w:r>
      <w:r w:rsidRPr="006C1240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21</w:t>
      </w:r>
      <w:r w:rsidRPr="006C1240">
        <w:rPr>
          <w:rFonts w:hint="eastAsia"/>
          <w:b/>
          <w:bCs/>
          <w:lang w:val="en-GB" w:eastAsia="zh-CN"/>
        </w:rPr>
        <w:t>:</w:t>
      </w:r>
      <w:r w:rsidRPr="006C1240">
        <w:rPr>
          <w:b/>
          <w:bCs/>
          <w:lang w:val="en-GB" w:eastAsia="zh-CN"/>
        </w:rPr>
        <w:t xml:space="preserve"> For TDCP, support a</w:t>
      </w:r>
      <w:r>
        <w:rPr>
          <w:b/>
          <w:bCs/>
          <w:lang w:val="en-GB" w:eastAsia="zh-CN"/>
        </w:rPr>
        <w:t>n</w:t>
      </w:r>
      <w:r w:rsidRPr="006C1240">
        <w:rPr>
          <w:b/>
          <w:bCs/>
          <w:lang w:val="en-GB" w:eastAsia="zh-CN"/>
        </w:rPr>
        <w:t xml:space="preserve"> “invalid” value</w:t>
      </w:r>
      <w:r>
        <w:rPr>
          <w:b/>
          <w:bCs/>
          <w:lang w:val="en-GB" w:eastAsia="zh-CN"/>
        </w:rPr>
        <w:t xml:space="preserve"> with amplitude quantization entry index “15” </w:t>
      </w:r>
      <w:r w:rsidRPr="00501ECA">
        <w:rPr>
          <w:b/>
          <w:bCs/>
          <w:lang w:val="en-GB" w:eastAsia="zh-CN"/>
        </w:rPr>
        <w:t>(“1111” in binary)</w:t>
      </w:r>
      <w:r>
        <w:rPr>
          <w:b/>
          <w:bCs/>
          <w:lang w:val="en-GB" w:eastAsia="zh-CN"/>
        </w:rPr>
        <w:t>.</w:t>
      </w:r>
    </w:p>
    <w:p w14:paraId="344FA35D" w14:textId="77777777" w:rsidR="00521B79" w:rsidRDefault="00521B79" w:rsidP="00521B79">
      <w:pPr>
        <w:jc w:val="both"/>
        <w:rPr>
          <w:b/>
          <w:bCs/>
          <w:color w:val="000000" w:themeColor="text1"/>
          <w:lang w:val="en-GB" w:eastAsia="zh-CN"/>
        </w:rPr>
      </w:pPr>
      <w:r w:rsidRPr="00985BE3">
        <w:rPr>
          <w:rFonts w:hint="eastAsia"/>
          <w:b/>
          <w:bCs/>
          <w:color w:val="000000" w:themeColor="text1"/>
          <w:u w:val="single"/>
          <w:lang w:eastAsia="zh-CN"/>
        </w:rPr>
        <w:t>P</w:t>
      </w:r>
      <w:r w:rsidRPr="00985BE3">
        <w:rPr>
          <w:b/>
          <w:bCs/>
          <w:color w:val="000000" w:themeColor="text1"/>
          <w:u w:val="single"/>
          <w:lang w:eastAsia="zh-CN"/>
        </w:rPr>
        <w:t xml:space="preserve">roposal </w:t>
      </w:r>
      <w:r>
        <w:rPr>
          <w:b/>
          <w:bCs/>
          <w:color w:val="000000" w:themeColor="text1"/>
          <w:u w:val="single"/>
          <w:lang w:eastAsia="zh-CN"/>
        </w:rPr>
        <w:t>22</w:t>
      </w:r>
      <w:r w:rsidRPr="00985BE3">
        <w:rPr>
          <w:b/>
          <w:bCs/>
          <w:color w:val="000000" w:themeColor="text1"/>
          <w:lang w:eastAsia="zh-CN"/>
        </w:rPr>
        <w:t xml:space="preserve">: For </w:t>
      </w:r>
      <w:r w:rsidRPr="00985BE3">
        <w:rPr>
          <w:b/>
          <w:bCs/>
          <w:color w:val="000000" w:themeColor="text1"/>
          <w:lang w:val="en-GB" w:eastAsia="zh-CN"/>
        </w:rPr>
        <w:t>TDCP,</w:t>
      </w:r>
      <w:r>
        <w:rPr>
          <w:b/>
          <w:bCs/>
          <w:color w:val="000000" w:themeColor="text1"/>
          <w:lang w:val="en-GB" w:eastAsia="zh-CN"/>
        </w:rPr>
        <w:t xml:space="preserve"> the following TP is proposed to 38.215: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521B79" w:rsidRPr="004C0074" w14:paraId="1D628649" w14:textId="77777777" w:rsidTr="0054248D">
        <w:trPr>
          <w:cantSplit/>
          <w:jc w:val="center"/>
        </w:trPr>
        <w:tc>
          <w:tcPr>
            <w:tcW w:w="1951" w:type="dxa"/>
          </w:tcPr>
          <w:p w14:paraId="6E3AF4DC" w14:textId="77777777" w:rsidR="00521B79" w:rsidRPr="00486914" w:rsidRDefault="00521B79" w:rsidP="0054248D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66D08019" w14:textId="77777777" w:rsidR="00521B79" w:rsidRDefault="00521B79" w:rsidP="0054248D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…</w:t>
            </w:r>
          </w:p>
          <w:p w14:paraId="67CF39BD" w14:textId="77777777" w:rsidR="00521B79" w:rsidRDefault="00521B79" w:rsidP="0054248D">
            <w:pPr>
              <w:spacing w:after="0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lang w:eastAsia="x-none"/>
              </w:rPr>
              <w:t>The wideband normalized correlation value in DL TDCP is quantized in amplitude and if configured by [</w:t>
            </w:r>
            <w:proofErr w:type="spellStart"/>
            <w:r w:rsidRPr="0023215F">
              <w:rPr>
                <w:rFonts w:ascii="Arial" w:hAnsi="Arial" w:cs="Arial"/>
                <w:i/>
                <w:iCs/>
                <w:sz w:val="18"/>
                <w:lang w:eastAsia="x-none"/>
              </w:rPr>
              <w:t>placeHolderForRrcParameter-phaseQuanOn</w:t>
            </w:r>
            <w:proofErr w:type="spellEnd"/>
            <w:r>
              <w:rPr>
                <w:rFonts w:ascii="Arial" w:hAnsi="Arial" w:cs="Arial"/>
                <w:sz w:val="18"/>
                <w:lang w:eastAsia="x-none"/>
              </w:rPr>
              <w:t xml:space="preserve">], in phase. </w:t>
            </w:r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 xml:space="preserve">The alphabet of the amplitude </w:t>
            </w:r>
            <w:proofErr w:type="spellStart"/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>quanitization</w:t>
            </w:r>
            <w:proofErr w:type="spellEnd"/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 xml:space="preserve"> is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Arial"/>
                      <w:i/>
                      <w:strike/>
                      <w:color w:val="FF0000"/>
                      <w:sz w:val="18"/>
                      <w:lang w:eastAsia="x-none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trike/>
                      <w:color w:val="FF0000"/>
                      <w:sz w:val="18"/>
                      <w:lang w:eastAsia="x-none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trike/>
                          <w:color w:val="FF0000"/>
                          <w:sz w:val="18"/>
                          <w:lang w:eastAsia="x-none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trike/>
                          <w:color w:val="FF0000"/>
                          <w:sz w:val="18"/>
                          <w:lang w:eastAsia="x-none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Arial"/>
                          <w:strike/>
                          <w:color w:val="FF0000"/>
                          <w:sz w:val="18"/>
                          <w:lang w:eastAsia="x-none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trike/>
                              <w:color w:val="FF0000"/>
                              <w:sz w:val="18"/>
                              <w:lang w:eastAsia="x-none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trike/>
                              <w:color w:val="FF0000"/>
                              <w:sz w:val="18"/>
                              <w:lang w:eastAsia="x-none"/>
                            </w:rPr>
                            <m:t>16-q</m:t>
                          </m:r>
                        </m:e>
                      </m:d>
                      <m:r>
                        <w:rPr>
                          <w:rFonts w:ascii="Cambria Math" w:hAnsi="Cambria Math" w:cs="Arial"/>
                          <w:strike/>
                          <w:color w:val="FF0000"/>
                          <w:sz w:val="18"/>
                          <w:lang w:eastAsia="x-none"/>
                        </w:rPr>
                        <m:t>/2</m:t>
                      </m:r>
                    </m:sup>
                  </m:sSup>
                </m:e>
              </m:d>
            </m:oMath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 xml:space="preserve">, where </w:t>
            </w:r>
            <m:oMath>
              <m:r>
                <w:rPr>
                  <w:rFonts w:ascii="Cambria Math" w:hAnsi="Cambria Math" w:cs="Arial"/>
                  <w:strike/>
                  <w:color w:val="FF0000"/>
                  <w:sz w:val="18"/>
                  <w:lang w:eastAsia="x-none"/>
                </w:rPr>
                <m:t>q={0,1,2,⋯,15}</m:t>
              </m:r>
            </m:oMath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 xml:space="preserve">. The alphabet of the phase quantiziation is </w:t>
            </w:r>
            <m:oMath>
              <m:r>
                <w:rPr>
                  <w:rFonts w:ascii="Cambria Math" w:hAnsi="Cambria Math" w:cs="Arial"/>
                  <w:strike/>
                  <w:color w:val="FF0000"/>
                  <w:sz w:val="18"/>
                  <w:lang w:eastAsia="x-none"/>
                </w:rPr>
                <m:t>{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trike/>
                      <w:color w:val="FF0000"/>
                      <w:sz w:val="18"/>
                      <w:lang w:eastAsia="x-none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trike/>
                      <w:color w:val="FF0000"/>
                      <w:sz w:val="18"/>
                      <w:lang w:eastAsia="x-none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strike/>
                      <w:color w:val="FF0000"/>
                      <w:sz w:val="18"/>
                      <w:lang w:eastAsia="x-none"/>
                    </w:rPr>
                    <m:t>j2πq/16</m:t>
                  </m:r>
                </m:sup>
              </m:sSup>
              <m:r>
                <w:rPr>
                  <w:rFonts w:ascii="Cambria Math" w:hAnsi="Cambria Math" w:cs="Arial"/>
                  <w:strike/>
                  <w:color w:val="FF0000"/>
                  <w:sz w:val="18"/>
                  <w:lang w:eastAsia="x-none"/>
                </w:rPr>
                <m:t>}</m:t>
              </m:r>
            </m:oMath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 xml:space="preserve">, where </w:t>
            </w:r>
            <m:oMath>
              <m:r>
                <w:rPr>
                  <w:rFonts w:ascii="Cambria Math" w:hAnsi="Cambria Math" w:cs="Arial"/>
                  <w:strike/>
                  <w:color w:val="FF0000"/>
                  <w:sz w:val="18"/>
                  <w:lang w:eastAsia="x-none"/>
                </w:rPr>
                <m:t>q={0,1,2,⋯,15}</m:t>
              </m:r>
            </m:oMath>
            <w:r w:rsidRPr="00DA3612">
              <w:rPr>
                <w:rFonts w:ascii="Arial" w:hAnsi="Arial" w:cs="Arial"/>
                <w:strike/>
                <w:color w:val="FF0000"/>
                <w:sz w:val="18"/>
                <w:lang w:eastAsia="x-none"/>
              </w:rPr>
              <w:t>.</w:t>
            </w:r>
          </w:p>
          <w:p w14:paraId="13E6EEC4" w14:textId="77777777" w:rsidR="00521B79" w:rsidRPr="004C0074" w:rsidRDefault="00521B79" w:rsidP="0054248D">
            <w:pPr>
              <w:spacing w:after="0"/>
              <w:rPr>
                <w:rFonts w:cs="Arial"/>
                <w:lang w:eastAsia="x-none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…</w:t>
            </w:r>
          </w:p>
        </w:tc>
      </w:tr>
    </w:tbl>
    <w:p w14:paraId="4D064ACA" w14:textId="77777777" w:rsidR="005860A7" w:rsidRPr="00EB2EA9" w:rsidRDefault="005860A7" w:rsidP="00780D81">
      <w:pPr>
        <w:rPr>
          <w:lang w:val="en-GB"/>
        </w:rPr>
      </w:pPr>
    </w:p>
    <w:p w14:paraId="24129D78" w14:textId="77777777" w:rsidR="004026C2" w:rsidRPr="004026C2" w:rsidRDefault="004026C2" w:rsidP="00780D81">
      <w:pPr>
        <w:rPr>
          <w:lang w:val="en-GB"/>
        </w:rPr>
      </w:pPr>
    </w:p>
    <w:p w14:paraId="42610018" w14:textId="35B6F8BD" w:rsidR="00E523F3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7183D55A" w14:textId="7E8EFCE1" w:rsidR="00B75E86" w:rsidRDefault="0008202D" w:rsidP="006933D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0" w:name="_Ref131795841"/>
      <w:bookmarkStart w:id="21" w:name="_Ref110840981"/>
      <w:r w:rsidRPr="0008202D">
        <w:t>RP-213598</w:t>
      </w:r>
      <w:r>
        <w:t xml:space="preserve">, </w:t>
      </w:r>
      <w:r w:rsidR="00ED5CC4" w:rsidRPr="00830A6B">
        <w:t>MIMO Evolution for Downlink and Uplink</w:t>
      </w:r>
      <w:r w:rsidR="00ED5CC4">
        <w:t>, Dec. 6</w:t>
      </w:r>
      <w:r w:rsidR="00ED5CC4" w:rsidRPr="00ED5CC4">
        <w:rPr>
          <w:vertAlign w:val="superscript"/>
        </w:rPr>
        <w:t>th</w:t>
      </w:r>
      <w:r w:rsidR="00ED5CC4">
        <w:t xml:space="preserve"> – 17</w:t>
      </w:r>
      <w:r w:rsidR="00ED5CC4" w:rsidRPr="00ED5CC4">
        <w:rPr>
          <w:vertAlign w:val="superscript"/>
        </w:rPr>
        <w:t>th</w:t>
      </w:r>
      <w:r w:rsidR="003B0072">
        <w:t>, 2021</w:t>
      </w:r>
      <w:bookmarkEnd w:id="20"/>
    </w:p>
    <w:p w14:paraId="783B18C7" w14:textId="082AFE5B" w:rsidR="00CB02BB" w:rsidRPr="00CB02BB" w:rsidRDefault="00CB02BB" w:rsidP="006933D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2" w:name="_Ref142489753"/>
      <w:r>
        <w:rPr>
          <w:szCs w:val="20"/>
          <w:lang w:val="en-GB"/>
        </w:rPr>
        <w:t xml:space="preserve">Chairman’s Notes RAN1#113, </w:t>
      </w:r>
      <w:r>
        <w:rPr>
          <w:szCs w:val="20"/>
          <w:lang w:val="en-GB" w:eastAsia="zh-CN"/>
        </w:rPr>
        <w:t>May</w:t>
      </w:r>
      <w:r w:rsidRPr="006511BB">
        <w:rPr>
          <w:szCs w:val="20"/>
          <w:lang w:val="en-GB" w:eastAsia="zh-CN"/>
        </w:rPr>
        <w:t xml:space="preserve"> </w:t>
      </w:r>
      <w:r w:rsidR="00835015">
        <w:rPr>
          <w:szCs w:val="20"/>
          <w:lang w:val="en-GB" w:eastAsia="zh-CN"/>
        </w:rPr>
        <w:t>22</w:t>
      </w:r>
      <w:r w:rsidR="00835015" w:rsidRPr="00835015">
        <w:rPr>
          <w:szCs w:val="20"/>
          <w:vertAlign w:val="superscript"/>
          <w:lang w:val="en-GB" w:eastAsia="zh-CN"/>
        </w:rPr>
        <w:t>nd</w:t>
      </w:r>
      <w:r w:rsidRPr="006511BB">
        <w:rPr>
          <w:szCs w:val="20"/>
          <w:lang w:val="en-GB" w:eastAsia="zh-CN"/>
        </w:rPr>
        <w:t xml:space="preserve"> –</w:t>
      </w:r>
      <w:r>
        <w:rPr>
          <w:szCs w:val="20"/>
          <w:lang w:val="en-GB" w:eastAsia="zh-CN"/>
        </w:rPr>
        <w:t xml:space="preserve"> 26</w:t>
      </w:r>
      <w:r w:rsidRPr="006802AA">
        <w:rPr>
          <w:szCs w:val="20"/>
          <w:vertAlign w:val="superscript"/>
          <w:lang w:val="en-GB" w:eastAsia="zh-CN"/>
        </w:rPr>
        <w:t>th</w:t>
      </w:r>
      <w:r>
        <w:rPr>
          <w:szCs w:val="20"/>
          <w:lang w:val="en-GB"/>
        </w:rPr>
        <w:t>, 2023</w:t>
      </w:r>
      <w:bookmarkEnd w:id="22"/>
    </w:p>
    <w:p w14:paraId="7A1286FB" w14:textId="303BFAF6" w:rsidR="00FE06CC" w:rsidRPr="00803B19" w:rsidRDefault="00FE06CC" w:rsidP="00FE06CC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3" w:name="_Ref134792722"/>
      <w:bookmarkStart w:id="24" w:name="_Ref131774356"/>
      <w:bookmarkStart w:id="25" w:name="_Ref118126663"/>
      <w:bookmarkStart w:id="26" w:name="_Ref115287173"/>
      <w:r>
        <w:rPr>
          <w:szCs w:val="20"/>
          <w:lang w:val="en-GB"/>
        </w:rPr>
        <w:t xml:space="preserve">Chairman’s Notes RAN1#110bis-e, </w:t>
      </w:r>
      <w:r>
        <w:rPr>
          <w:szCs w:val="20"/>
          <w:lang w:val="en-GB" w:eastAsia="zh-CN"/>
        </w:rPr>
        <w:t>Oct.</w:t>
      </w:r>
      <w:r w:rsidRPr="006511BB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1</w:t>
      </w:r>
      <w:r w:rsidR="00AC36A0">
        <w:rPr>
          <w:szCs w:val="20"/>
          <w:lang w:val="en-GB" w:eastAsia="zh-CN"/>
        </w:rPr>
        <w:t>0</w:t>
      </w:r>
      <w:r w:rsidRPr="006511BB">
        <w:rPr>
          <w:szCs w:val="20"/>
          <w:vertAlign w:val="superscript"/>
          <w:lang w:val="en-GB" w:eastAsia="zh-CN"/>
        </w:rPr>
        <w:t>th</w:t>
      </w:r>
      <w:r w:rsidRPr="006511BB">
        <w:rPr>
          <w:szCs w:val="20"/>
          <w:lang w:val="en-GB" w:eastAsia="zh-CN"/>
        </w:rPr>
        <w:t xml:space="preserve"> – </w:t>
      </w:r>
      <w:r w:rsidR="00AC36A0">
        <w:rPr>
          <w:szCs w:val="20"/>
          <w:lang w:val="en-GB" w:eastAsia="zh-CN"/>
        </w:rPr>
        <w:t>19</w:t>
      </w:r>
      <w:r w:rsidRPr="006802AA">
        <w:rPr>
          <w:szCs w:val="20"/>
          <w:vertAlign w:val="superscript"/>
          <w:lang w:val="en-GB" w:eastAsia="zh-CN"/>
        </w:rPr>
        <w:t>th</w:t>
      </w:r>
      <w:r>
        <w:rPr>
          <w:szCs w:val="20"/>
          <w:lang w:val="en-GB"/>
        </w:rPr>
        <w:t>, 2022</w:t>
      </w:r>
      <w:bookmarkEnd w:id="23"/>
    </w:p>
    <w:p w14:paraId="6B69D199" w14:textId="77777777" w:rsidR="00803B19" w:rsidRPr="00A47666" w:rsidRDefault="00803B19" w:rsidP="00803B19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7" w:name="_Ref134792748"/>
      <w:r>
        <w:rPr>
          <w:szCs w:val="20"/>
          <w:lang w:val="en-GB"/>
        </w:rPr>
        <w:t xml:space="preserve">Chairman’s Notes RAN1#112, </w:t>
      </w:r>
      <w:r w:rsidRPr="006511BB">
        <w:rPr>
          <w:szCs w:val="20"/>
          <w:lang w:val="en-GB" w:eastAsia="zh-CN"/>
        </w:rPr>
        <w:t>Feb</w:t>
      </w:r>
      <w:r>
        <w:rPr>
          <w:szCs w:val="20"/>
          <w:lang w:val="en-GB" w:eastAsia="zh-CN"/>
        </w:rPr>
        <w:t>.</w:t>
      </w:r>
      <w:r w:rsidRPr="006511BB">
        <w:rPr>
          <w:szCs w:val="20"/>
          <w:lang w:val="en-GB" w:eastAsia="zh-CN"/>
        </w:rPr>
        <w:t xml:space="preserve"> 27</w:t>
      </w:r>
      <w:r w:rsidRPr="006511BB">
        <w:rPr>
          <w:szCs w:val="20"/>
          <w:vertAlign w:val="superscript"/>
          <w:lang w:val="en-GB" w:eastAsia="zh-CN"/>
        </w:rPr>
        <w:t>th</w:t>
      </w:r>
      <w:r w:rsidRPr="006511BB">
        <w:rPr>
          <w:szCs w:val="20"/>
          <w:lang w:val="en-GB" w:eastAsia="zh-CN"/>
        </w:rPr>
        <w:t xml:space="preserve"> – March 3</w:t>
      </w:r>
      <w:r w:rsidRPr="006511BB">
        <w:rPr>
          <w:szCs w:val="20"/>
          <w:vertAlign w:val="superscript"/>
          <w:lang w:val="en-GB" w:eastAsia="zh-CN"/>
        </w:rPr>
        <w:t>rd</w:t>
      </w:r>
      <w:r>
        <w:rPr>
          <w:szCs w:val="20"/>
          <w:lang w:val="en-GB"/>
        </w:rPr>
        <w:t>, 2023</w:t>
      </w:r>
      <w:bookmarkEnd w:id="27"/>
    </w:p>
    <w:p w14:paraId="039ED694" w14:textId="656ED654" w:rsidR="00EF0A91" w:rsidRPr="003B2870" w:rsidRDefault="00EF0A91" w:rsidP="0091099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8" w:name="_Ref134801057"/>
      <w:r>
        <w:rPr>
          <w:szCs w:val="20"/>
          <w:lang w:val="en-GB"/>
        </w:rPr>
        <w:t xml:space="preserve">Chairman’s Notes RAN1#112bis-e, </w:t>
      </w:r>
      <w:r>
        <w:rPr>
          <w:szCs w:val="20"/>
          <w:lang w:val="en-GB" w:eastAsia="zh-CN"/>
        </w:rPr>
        <w:t>Apr</w:t>
      </w:r>
      <w:r w:rsidR="00821FC4">
        <w:rPr>
          <w:szCs w:val="20"/>
          <w:lang w:val="en-GB" w:eastAsia="zh-CN"/>
        </w:rPr>
        <w:t>il</w:t>
      </w:r>
      <w:r w:rsidRPr="006511BB">
        <w:rPr>
          <w:szCs w:val="20"/>
          <w:lang w:val="en-GB" w:eastAsia="zh-CN"/>
        </w:rPr>
        <w:t xml:space="preserve"> </w:t>
      </w:r>
      <w:r w:rsidR="006802AA">
        <w:rPr>
          <w:szCs w:val="20"/>
          <w:lang w:val="en-GB" w:eastAsia="zh-CN"/>
        </w:rPr>
        <w:t>1</w:t>
      </w:r>
      <w:r w:rsidRPr="006511BB">
        <w:rPr>
          <w:szCs w:val="20"/>
          <w:lang w:val="en-GB" w:eastAsia="zh-CN"/>
        </w:rPr>
        <w:t>7</w:t>
      </w:r>
      <w:r w:rsidRPr="006511BB">
        <w:rPr>
          <w:szCs w:val="20"/>
          <w:vertAlign w:val="superscript"/>
          <w:lang w:val="en-GB" w:eastAsia="zh-CN"/>
        </w:rPr>
        <w:t>th</w:t>
      </w:r>
      <w:r w:rsidRPr="006511BB">
        <w:rPr>
          <w:szCs w:val="20"/>
          <w:lang w:val="en-GB" w:eastAsia="zh-CN"/>
        </w:rPr>
        <w:t xml:space="preserve"> –</w:t>
      </w:r>
      <w:r w:rsidR="00AC36A0">
        <w:rPr>
          <w:szCs w:val="20"/>
          <w:lang w:val="en-GB" w:eastAsia="zh-CN"/>
        </w:rPr>
        <w:t xml:space="preserve"> </w:t>
      </w:r>
      <w:r w:rsidR="006802AA">
        <w:rPr>
          <w:szCs w:val="20"/>
          <w:lang w:val="en-GB" w:eastAsia="zh-CN"/>
        </w:rPr>
        <w:t>26</w:t>
      </w:r>
      <w:r w:rsidR="006802AA" w:rsidRPr="006802AA">
        <w:rPr>
          <w:szCs w:val="20"/>
          <w:vertAlign w:val="superscript"/>
          <w:lang w:val="en-GB" w:eastAsia="zh-CN"/>
        </w:rPr>
        <w:t>th</w:t>
      </w:r>
      <w:r>
        <w:rPr>
          <w:szCs w:val="20"/>
          <w:lang w:val="en-GB"/>
        </w:rPr>
        <w:t>, 2023</w:t>
      </w:r>
      <w:bookmarkEnd w:id="28"/>
    </w:p>
    <w:p w14:paraId="1AF29F6C" w14:textId="6F663B41" w:rsidR="000B42E0" w:rsidRDefault="00AC7E96" w:rsidP="0091099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9" w:name="_Ref142513847"/>
      <w:bookmarkEnd w:id="21"/>
      <w:bookmarkEnd w:id="24"/>
      <w:bookmarkEnd w:id="25"/>
      <w:bookmarkEnd w:id="26"/>
      <w:r w:rsidRPr="00AC7E96">
        <w:t>R1-23</w:t>
      </w:r>
      <w:r w:rsidR="00CC10A8">
        <w:t>06330</w:t>
      </w:r>
      <w:r w:rsidR="00BC4410">
        <w:t>,</w:t>
      </w:r>
      <w:r w:rsidR="00CC10A8" w:rsidRPr="00CC10A8">
        <w:t xml:space="preserve"> Introduction of specification support for MIMO enhancements on CSI</w:t>
      </w:r>
      <w:r>
        <w:t>, Nokia</w:t>
      </w:r>
      <w:r w:rsidR="00327AEE">
        <w:t xml:space="preserve">, </w:t>
      </w:r>
      <w:r w:rsidR="00327AEE">
        <w:rPr>
          <w:szCs w:val="20"/>
          <w:lang w:val="en-GB"/>
        </w:rPr>
        <w:t>RAN1#113, May 22</w:t>
      </w:r>
      <w:r w:rsidR="00327AEE" w:rsidRPr="000F5D1A">
        <w:rPr>
          <w:szCs w:val="20"/>
          <w:vertAlign w:val="superscript"/>
          <w:lang w:val="en-GB"/>
        </w:rPr>
        <w:t>nd</w:t>
      </w:r>
      <w:r w:rsidR="00327AEE">
        <w:rPr>
          <w:szCs w:val="20"/>
          <w:lang w:val="en-GB"/>
        </w:rPr>
        <w:t xml:space="preserve"> – 26</w:t>
      </w:r>
      <w:r w:rsidR="00327AEE" w:rsidRPr="00027469">
        <w:rPr>
          <w:szCs w:val="20"/>
          <w:vertAlign w:val="superscript"/>
          <w:lang w:val="en-GB"/>
        </w:rPr>
        <w:t>th</w:t>
      </w:r>
      <w:r w:rsidR="00327AEE">
        <w:rPr>
          <w:szCs w:val="20"/>
          <w:lang w:val="en-GB"/>
        </w:rPr>
        <w:t>, 2023</w:t>
      </w:r>
      <w:bookmarkEnd w:id="29"/>
    </w:p>
    <w:p w14:paraId="7328DC55" w14:textId="087D7A49" w:rsidR="00AC7E96" w:rsidRPr="005A478E" w:rsidRDefault="00AC7E96" w:rsidP="0091099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0" w:name="_Ref142495213"/>
      <w:r w:rsidRPr="00AC7E96">
        <w:t>R1-23</w:t>
      </w:r>
      <w:r w:rsidR="00786658">
        <w:t>06274</w:t>
      </w:r>
      <w:r w:rsidR="00BC4410">
        <w:t>,</w:t>
      </w:r>
      <w:r w:rsidRPr="00AC7E96">
        <w:t xml:space="preserve"> </w:t>
      </w:r>
      <w:r w:rsidR="008474BA" w:rsidRPr="008474BA">
        <w:t>Release 18 TS38.215 Editor CR for MIMO</w:t>
      </w:r>
      <w:r w:rsidR="003B2870">
        <w:t>,</w:t>
      </w:r>
      <w:r w:rsidR="00604BA2">
        <w:t xml:space="preserve"> Intel,</w:t>
      </w:r>
      <w:r w:rsidR="003B2870">
        <w:t xml:space="preserve"> </w:t>
      </w:r>
      <w:r w:rsidR="003B2870">
        <w:rPr>
          <w:szCs w:val="20"/>
          <w:lang w:val="en-GB"/>
        </w:rPr>
        <w:t>RAN1#113, May 22</w:t>
      </w:r>
      <w:r w:rsidR="003B2870" w:rsidRPr="000F5D1A">
        <w:rPr>
          <w:szCs w:val="20"/>
          <w:vertAlign w:val="superscript"/>
          <w:lang w:val="en-GB"/>
        </w:rPr>
        <w:t>nd</w:t>
      </w:r>
      <w:r w:rsidR="003B2870">
        <w:rPr>
          <w:szCs w:val="20"/>
          <w:lang w:val="en-GB"/>
        </w:rPr>
        <w:t xml:space="preserve"> – 26</w:t>
      </w:r>
      <w:r w:rsidR="003B2870" w:rsidRPr="00027469">
        <w:rPr>
          <w:szCs w:val="20"/>
          <w:vertAlign w:val="superscript"/>
          <w:lang w:val="en-GB"/>
        </w:rPr>
        <w:t>th</w:t>
      </w:r>
      <w:r w:rsidR="003B2870">
        <w:rPr>
          <w:szCs w:val="20"/>
          <w:lang w:val="en-GB"/>
        </w:rPr>
        <w:t>, 2023</w:t>
      </w:r>
      <w:bookmarkEnd w:id="30"/>
    </w:p>
    <w:sectPr w:rsidR="00AC7E96" w:rsidRPr="005A478E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B218A" w14:textId="77777777" w:rsidR="000F55C1" w:rsidRDefault="000F55C1">
      <w:r>
        <w:separator/>
      </w:r>
    </w:p>
  </w:endnote>
  <w:endnote w:type="continuationSeparator" w:id="0">
    <w:p w14:paraId="1780D096" w14:textId="77777777" w:rsidR="000F55C1" w:rsidRDefault="000F55C1">
      <w:r>
        <w:continuationSeparator/>
      </w:r>
    </w:p>
  </w:endnote>
  <w:endnote w:type="continuationNotice" w:id="1">
    <w:p w14:paraId="7079C0CF" w14:textId="77777777" w:rsidR="000F55C1" w:rsidRDefault="000F55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03D0E" w14:textId="77777777" w:rsidR="000F55C1" w:rsidRDefault="000F55C1">
      <w:r>
        <w:separator/>
      </w:r>
    </w:p>
  </w:footnote>
  <w:footnote w:type="continuationSeparator" w:id="0">
    <w:p w14:paraId="4F5E99D9" w14:textId="77777777" w:rsidR="000F55C1" w:rsidRDefault="000F55C1">
      <w:r>
        <w:continuationSeparator/>
      </w:r>
    </w:p>
  </w:footnote>
  <w:footnote w:type="continuationNotice" w:id="1">
    <w:p w14:paraId="08ADDE2F" w14:textId="77777777" w:rsidR="000F55C1" w:rsidRDefault="000F55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C042F6"/>
    <w:multiLevelType w:val="hybridMultilevel"/>
    <w:tmpl w:val="12C8D762"/>
    <w:lvl w:ilvl="0" w:tplc="41908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B878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499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BC72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03E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F83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7EC9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62CB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E4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F3A0E"/>
    <w:multiLevelType w:val="hybridMultilevel"/>
    <w:tmpl w:val="E94ED914"/>
    <w:lvl w:ilvl="0" w:tplc="678005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AC8392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1D0CD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B56DC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807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AEE0A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21CB1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73E3B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966D2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B1BC8"/>
    <w:multiLevelType w:val="hybridMultilevel"/>
    <w:tmpl w:val="B030B2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C6374F"/>
    <w:multiLevelType w:val="hybridMultilevel"/>
    <w:tmpl w:val="3B36D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322E8D"/>
    <w:multiLevelType w:val="hybridMultilevel"/>
    <w:tmpl w:val="37FABC4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6B26A0C"/>
    <w:multiLevelType w:val="hybridMultilevel"/>
    <w:tmpl w:val="19762D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75B2CA3"/>
    <w:multiLevelType w:val="hybridMultilevel"/>
    <w:tmpl w:val="66F2CA3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7F70D6A"/>
    <w:multiLevelType w:val="hybridMultilevel"/>
    <w:tmpl w:val="8DD6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85A8A"/>
    <w:multiLevelType w:val="hybridMultilevel"/>
    <w:tmpl w:val="0310F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4A16E9"/>
    <w:multiLevelType w:val="hybridMultilevel"/>
    <w:tmpl w:val="58DC444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903085B"/>
    <w:multiLevelType w:val="hybridMultilevel"/>
    <w:tmpl w:val="8B060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1EA1F99"/>
    <w:multiLevelType w:val="hybridMultilevel"/>
    <w:tmpl w:val="B9F8DB2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9291A22"/>
    <w:multiLevelType w:val="hybridMultilevel"/>
    <w:tmpl w:val="9F32DFE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0233C57"/>
    <w:multiLevelType w:val="hybridMultilevel"/>
    <w:tmpl w:val="44583E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C65EEC"/>
    <w:multiLevelType w:val="hybridMultilevel"/>
    <w:tmpl w:val="A01E0512"/>
    <w:lvl w:ilvl="0" w:tplc="02A490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8E88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EADE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EE6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A99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F65E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1C4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D08D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CA74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E8E513D"/>
    <w:multiLevelType w:val="hybridMultilevel"/>
    <w:tmpl w:val="6BCE582A"/>
    <w:lvl w:ilvl="0" w:tplc="4D3678F6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EEE196A"/>
    <w:multiLevelType w:val="hybridMultilevel"/>
    <w:tmpl w:val="3C54F25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6C54E39"/>
    <w:multiLevelType w:val="hybridMultilevel"/>
    <w:tmpl w:val="46D0F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F6107"/>
    <w:multiLevelType w:val="hybridMultilevel"/>
    <w:tmpl w:val="4B6CD022"/>
    <w:lvl w:ilvl="0" w:tplc="6770A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0CC9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35006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663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5EA3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46F6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E28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46FB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9687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0D1744"/>
    <w:multiLevelType w:val="hybridMultilevel"/>
    <w:tmpl w:val="6B5AF838"/>
    <w:lvl w:ilvl="0" w:tplc="4D3678F6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F762C96"/>
    <w:multiLevelType w:val="hybridMultilevel"/>
    <w:tmpl w:val="57663BC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70769423">
    <w:abstractNumId w:val="19"/>
  </w:num>
  <w:num w:numId="2" w16cid:durableId="562302736">
    <w:abstractNumId w:val="0"/>
  </w:num>
  <w:num w:numId="3" w16cid:durableId="1343312457">
    <w:abstractNumId w:val="2"/>
  </w:num>
  <w:num w:numId="4" w16cid:durableId="481236362">
    <w:abstractNumId w:val="22"/>
  </w:num>
  <w:num w:numId="5" w16cid:durableId="421143532">
    <w:abstractNumId w:val="23"/>
  </w:num>
  <w:num w:numId="6" w16cid:durableId="499198080">
    <w:abstractNumId w:val="16"/>
  </w:num>
  <w:num w:numId="7" w16cid:durableId="1741059712">
    <w:abstractNumId w:val="14"/>
  </w:num>
  <w:num w:numId="8" w16cid:durableId="1945843815">
    <w:abstractNumId w:val="12"/>
  </w:num>
  <w:num w:numId="9" w16cid:durableId="238638640">
    <w:abstractNumId w:val="34"/>
  </w:num>
  <w:num w:numId="10" w16cid:durableId="1418093154">
    <w:abstractNumId w:val="8"/>
  </w:num>
  <w:num w:numId="11" w16cid:durableId="1364593245">
    <w:abstractNumId w:val="18"/>
  </w:num>
  <w:num w:numId="12" w16cid:durableId="52892086">
    <w:abstractNumId w:val="21"/>
  </w:num>
  <w:num w:numId="13" w16cid:durableId="796214576">
    <w:abstractNumId w:val="3"/>
  </w:num>
  <w:num w:numId="14" w16cid:durableId="139007412">
    <w:abstractNumId w:val="33"/>
  </w:num>
  <w:num w:numId="15" w16cid:durableId="2089112875">
    <w:abstractNumId w:val="11"/>
  </w:num>
  <w:num w:numId="16" w16cid:durableId="1038747298">
    <w:abstractNumId w:val="6"/>
  </w:num>
  <w:num w:numId="17" w16cid:durableId="940257743">
    <w:abstractNumId w:val="13"/>
  </w:num>
  <w:num w:numId="18" w16cid:durableId="333843964">
    <w:abstractNumId w:val="7"/>
  </w:num>
  <w:num w:numId="19" w16cid:durableId="885723038">
    <w:abstractNumId w:val="25"/>
  </w:num>
  <w:num w:numId="20" w16cid:durableId="538007252">
    <w:abstractNumId w:val="35"/>
  </w:num>
  <w:num w:numId="21" w16cid:durableId="1156340818">
    <w:abstractNumId w:val="5"/>
  </w:num>
  <w:num w:numId="22" w16cid:durableId="253712062">
    <w:abstractNumId w:val="1"/>
  </w:num>
  <w:num w:numId="23" w16cid:durableId="1337151035">
    <w:abstractNumId w:val="9"/>
  </w:num>
  <w:num w:numId="24" w16cid:durableId="1272392352">
    <w:abstractNumId w:val="36"/>
  </w:num>
  <w:num w:numId="25" w16cid:durableId="390467854">
    <w:abstractNumId w:val="32"/>
  </w:num>
  <w:num w:numId="26" w16cid:durableId="871261285">
    <w:abstractNumId w:val="28"/>
  </w:num>
  <w:num w:numId="27" w16cid:durableId="296959763">
    <w:abstractNumId w:val="26"/>
  </w:num>
  <w:num w:numId="28" w16cid:durableId="2056612585">
    <w:abstractNumId w:val="10"/>
  </w:num>
  <w:num w:numId="29" w16cid:durableId="889802206">
    <w:abstractNumId w:val="37"/>
  </w:num>
  <w:num w:numId="30" w16cid:durableId="2055079418">
    <w:abstractNumId w:val="30"/>
  </w:num>
  <w:num w:numId="31" w16cid:durableId="2090538545">
    <w:abstractNumId w:val="4"/>
  </w:num>
  <w:num w:numId="32" w16cid:durableId="472217359">
    <w:abstractNumId w:val="29"/>
  </w:num>
  <w:num w:numId="33" w16cid:durableId="1831559049">
    <w:abstractNumId w:val="15"/>
  </w:num>
  <w:num w:numId="34" w16cid:durableId="706755298">
    <w:abstractNumId w:val="20"/>
  </w:num>
  <w:num w:numId="35" w16cid:durableId="1684016439">
    <w:abstractNumId w:val="24"/>
  </w:num>
  <w:num w:numId="36" w16cid:durableId="1563440547">
    <w:abstractNumId w:val="31"/>
  </w:num>
  <w:num w:numId="37" w16cid:durableId="554858167">
    <w:abstractNumId w:val="17"/>
  </w:num>
  <w:num w:numId="38" w16cid:durableId="472675191">
    <w:abstractNumId w:val="38"/>
  </w:num>
  <w:num w:numId="39" w16cid:durableId="1479224550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DE6"/>
    <w:rsid w:val="00000ECA"/>
    <w:rsid w:val="00000F7F"/>
    <w:rsid w:val="0000131A"/>
    <w:rsid w:val="00001375"/>
    <w:rsid w:val="00001783"/>
    <w:rsid w:val="00001932"/>
    <w:rsid w:val="00001AE6"/>
    <w:rsid w:val="00001B4F"/>
    <w:rsid w:val="00001F79"/>
    <w:rsid w:val="00001FC3"/>
    <w:rsid w:val="000020C1"/>
    <w:rsid w:val="000021CB"/>
    <w:rsid w:val="00002375"/>
    <w:rsid w:val="0000248E"/>
    <w:rsid w:val="0000270A"/>
    <w:rsid w:val="000028A8"/>
    <w:rsid w:val="000029F0"/>
    <w:rsid w:val="00002A8E"/>
    <w:rsid w:val="00002AA7"/>
    <w:rsid w:val="00002DE7"/>
    <w:rsid w:val="0000304B"/>
    <w:rsid w:val="00003131"/>
    <w:rsid w:val="00003234"/>
    <w:rsid w:val="000037FB"/>
    <w:rsid w:val="00003939"/>
    <w:rsid w:val="00003E71"/>
    <w:rsid w:val="00003EF4"/>
    <w:rsid w:val="0000403F"/>
    <w:rsid w:val="000040BA"/>
    <w:rsid w:val="000042AA"/>
    <w:rsid w:val="00004885"/>
    <w:rsid w:val="00004D09"/>
    <w:rsid w:val="00004D8A"/>
    <w:rsid w:val="00004D8C"/>
    <w:rsid w:val="00004DCB"/>
    <w:rsid w:val="00004FFC"/>
    <w:rsid w:val="000051DE"/>
    <w:rsid w:val="000051E6"/>
    <w:rsid w:val="000051F0"/>
    <w:rsid w:val="0000528F"/>
    <w:rsid w:val="0000553B"/>
    <w:rsid w:val="00005955"/>
    <w:rsid w:val="00005A62"/>
    <w:rsid w:val="00006020"/>
    <w:rsid w:val="00006168"/>
    <w:rsid w:val="000063BC"/>
    <w:rsid w:val="000065C7"/>
    <w:rsid w:val="00006780"/>
    <w:rsid w:val="00006B06"/>
    <w:rsid w:val="00006C7A"/>
    <w:rsid w:val="00006E8F"/>
    <w:rsid w:val="00007364"/>
    <w:rsid w:val="00007495"/>
    <w:rsid w:val="0000769C"/>
    <w:rsid w:val="00007710"/>
    <w:rsid w:val="0000787F"/>
    <w:rsid w:val="0000792C"/>
    <w:rsid w:val="00007B4B"/>
    <w:rsid w:val="00007ED3"/>
    <w:rsid w:val="000100F5"/>
    <w:rsid w:val="000101EF"/>
    <w:rsid w:val="0001082C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DC1"/>
    <w:rsid w:val="00011F30"/>
    <w:rsid w:val="00012087"/>
    <w:rsid w:val="00012158"/>
    <w:rsid w:val="000124D1"/>
    <w:rsid w:val="0001255B"/>
    <w:rsid w:val="00012C1E"/>
    <w:rsid w:val="00012D57"/>
    <w:rsid w:val="00012E56"/>
    <w:rsid w:val="00012F1B"/>
    <w:rsid w:val="00012F6B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83E"/>
    <w:rsid w:val="00014986"/>
    <w:rsid w:val="00014D7D"/>
    <w:rsid w:val="00014E0E"/>
    <w:rsid w:val="00014FE7"/>
    <w:rsid w:val="00015167"/>
    <w:rsid w:val="00015350"/>
    <w:rsid w:val="000156E9"/>
    <w:rsid w:val="000158FA"/>
    <w:rsid w:val="00015BCB"/>
    <w:rsid w:val="00015CED"/>
    <w:rsid w:val="00015F82"/>
    <w:rsid w:val="000162B2"/>
    <w:rsid w:val="00016382"/>
    <w:rsid w:val="0001645D"/>
    <w:rsid w:val="000164BB"/>
    <w:rsid w:val="000167A6"/>
    <w:rsid w:val="00016B88"/>
    <w:rsid w:val="00016DCE"/>
    <w:rsid w:val="00017309"/>
    <w:rsid w:val="000174D2"/>
    <w:rsid w:val="0001765B"/>
    <w:rsid w:val="000177BE"/>
    <w:rsid w:val="00017C67"/>
    <w:rsid w:val="0002002A"/>
    <w:rsid w:val="0002026C"/>
    <w:rsid w:val="000202FD"/>
    <w:rsid w:val="000205B9"/>
    <w:rsid w:val="000205C1"/>
    <w:rsid w:val="0002085F"/>
    <w:rsid w:val="00020D5F"/>
    <w:rsid w:val="00020D61"/>
    <w:rsid w:val="00020DDB"/>
    <w:rsid w:val="00020E5E"/>
    <w:rsid w:val="00021001"/>
    <w:rsid w:val="0002113C"/>
    <w:rsid w:val="0002130A"/>
    <w:rsid w:val="00021674"/>
    <w:rsid w:val="0002182E"/>
    <w:rsid w:val="00021911"/>
    <w:rsid w:val="00021C67"/>
    <w:rsid w:val="00021DEC"/>
    <w:rsid w:val="00021EA5"/>
    <w:rsid w:val="000221EB"/>
    <w:rsid w:val="000222F7"/>
    <w:rsid w:val="000225FE"/>
    <w:rsid w:val="00022622"/>
    <w:rsid w:val="00022D99"/>
    <w:rsid w:val="0002306F"/>
    <w:rsid w:val="0002368C"/>
    <w:rsid w:val="00023C29"/>
    <w:rsid w:val="00023E4C"/>
    <w:rsid w:val="000240E5"/>
    <w:rsid w:val="000242DF"/>
    <w:rsid w:val="00024503"/>
    <w:rsid w:val="000246A3"/>
    <w:rsid w:val="00024812"/>
    <w:rsid w:val="0002492D"/>
    <w:rsid w:val="0002493C"/>
    <w:rsid w:val="00024C82"/>
    <w:rsid w:val="00024D50"/>
    <w:rsid w:val="00024D64"/>
    <w:rsid w:val="00024E37"/>
    <w:rsid w:val="00024F03"/>
    <w:rsid w:val="0002506A"/>
    <w:rsid w:val="000255A1"/>
    <w:rsid w:val="000258DD"/>
    <w:rsid w:val="0002591B"/>
    <w:rsid w:val="00025B4E"/>
    <w:rsid w:val="00025B95"/>
    <w:rsid w:val="00025BF6"/>
    <w:rsid w:val="000260A4"/>
    <w:rsid w:val="000266AE"/>
    <w:rsid w:val="00026905"/>
    <w:rsid w:val="00026977"/>
    <w:rsid w:val="00026A1E"/>
    <w:rsid w:val="00026B7D"/>
    <w:rsid w:val="00026EF9"/>
    <w:rsid w:val="00027035"/>
    <w:rsid w:val="00027333"/>
    <w:rsid w:val="000273DF"/>
    <w:rsid w:val="0002742C"/>
    <w:rsid w:val="0002745A"/>
    <w:rsid w:val="00027469"/>
    <w:rsid w:val="00027B11"/>
    <w:rsid w:val="00027B20"/>
    <w:rsid w:val="00027B97"/>
    <w:rsid w:val="0003000E"/>
    <w:rsid w:val="000300FE"/>
    <w:rsid w:val="00030212"/>
    <w:rsid w:val="00030619"/>
    <w:rsid w:val="0003067A"/>
    <w:rsid w:val="000307C6"/>
    <w:rsid w:val="00030EB3"/>
    <w:rsid w:val="00030F74"/>
    <w:rsid w:val="00030F85"/>
    <w:rsid w:val="00031441"/>
    <w:rsid w:val="000317B2"/>
    <w:rsid w:val="00031DE2"/>
    <w:rsid w:val="00031E14"/>
    <w:rsid w:val="00031E85"/>
    <w:rsid w:val="00031EDD"/>
    <w:rsid w:val="00032176"/>
    <w:rsid w:val="000321DC"/>
    <w:rsid w:val="000323BD"/>
    <w:rsid w:val="000325EF"/>
    <w:rsid w:val="0003292C"/>
    <w:rsid w:val="00032A0C"/>
    <w:rsid w:val="00032A96"/>
    <w:rsid w:val="00033125"/>
    <w:rsid w:val="00033216"/>
    <w:rsid w:val="000333E8"/>
    <w:rsid w:val="00033463"/>
    <w:rsid w:val="00033A7D"/>
    <w:rsid w:val="00033B3F"/>
    <w:rsid w:val="00033E2F"/>
    <w:rsid w:val="00034882"/>
    <w:rsid w:val="000349AC"/>
    <w:rsid w:val="000349B7"/>
    <w:rsid w:val="00034D68"/>
    <w:rsid w:val="0003510E"/>
    <w:rsid w:val="0003540B"/>
    <w:rsid w:val="0003551D"/>
    <w:rsid w:val="00035574"/>
    <w:rsid w:val="000360DB"/>
    <w:rsid w:val="00036199"/>
    <w:rsid w:val="000361DB"/>
    <w:rsid w:val="000364C6"/>
    <w:rsid w:val="000365A2"/>
    <w:rsid w:val="000366FF"/>
    <w:rsid w:val="000367EC"/>
    <w:rsid w:val="0003698E"/>
    <w:rsid w:val="00036C45"/>
    <w:rsid w:val="00036E56"/>
    <w:rsid w:val="00036FA7"/>
    <w:rsid w:val="000370B4"/>
    <w:rsid w:val="0003723F"/>
    <w:rsid w:val="00037312"/>
    <w:rsid w:val="000373AD"/>
    <w:rsid w:val="000374C1"/>
    <w:rsid w:val="0003779A"/>
    <w:rsid w:val="000377E3"/>
    <w:rsid w:val="0003788F"/>
    <w:rsid w:val="00037A21"/>
    <w:rsid w:val="00037C2D"/>
    <w:rsid w:val="00037D1A"/>
    <w:rsid w:val="000400BC"/>
    <w:rsid w:val="000402B6"/>
    <w:rsid w:val="000403B6"/>
    <w:rsid w:val="00040420"/>
    <w:rsid w:val="000404F2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C86"/>
    <w:rsid w:val="00041D52"/>
    <w:rsid w:val="00041E73"/>
    <w:rsid w:val="00041EC3"/>
    <w:rsid w:val="0004202D"/>
    <w:rsid w:val="00042257"/>
    <w:rsid w:val="0004228B"/>
    <w:rsid w:val="00042383"/>
    <w:rsid w:val="000424A8"/>
    <w:rsid w:val="000426B7"/>
    <w:rsid w:val="00042A1E"/>
    <w:rsid w:val="00042B03"/>
    <w:rsid w:val="00042BFC"/>
    <w:rsid w:val="000430CF"/>
    <w:rsid w:val="00043407"/>
    <w:rsid w:val="00043485"/>
    <w:rsid w:val="00043703"/>
    <w:rsid w:val="000438A8"/>
    <w:rsid w:val="00043928"/>
    <w:rsid w:val="00043B31"/>
    <w:rsid w:val="000440A2"/>
    <w:rsid w:val="00044225"/>
    <w:rsid w:val="00044576"/>
    <w:rsid w:val="00044872"/>
    <w:rsid w:val="00044E55"/>
    <w:rsid w:val="00044F4F"/>
    <w:rsid w:val="00044FC4"/>
    <w:rsid w:val="000451E5"/>
    <w:rsid w:val="000453F6"/>
    <w:rsid w:val="0004541D"/>
    <w:rsid w:val="000454E8"/>
    <w:rsid w:val="00045542"/>
    <w:rsid w:val="00045A54"/>
    <w:rsid w:val="00045D56"/>
    <w:rsid w:val="00046038"/>
    <w:rsid w:val="000462E4"/>
    <w:rsid w:val="000466F7"/>
    <w:rsid w:val="00046805"/>
    <w:rsid w:val="000468B8"/>
    <w:rsid w:val="00046CD6"/>
    <w:rsid w:val="00046CE4"/>
    <w:rsid w:val="00046DC4"/>
    <w:rsid w:val="00046E4A"/>
    <w:rsid w:val="00046E6F"/>
    <w:rsid w:val="00046F9A"/>
    <w:rsid w:val="000472F3"/>
    <w:rsid w:val="00047725"/>
    <w:rsid w:val="000477BB"/>
    <w:rsid w:val="0004788D"/>
    <w:rsid w:val="000479CB"/>
    <w:rsid w:val="00047A82"/>
    <w:rsid w:val="00047B11"/>
    <w:rsid w:val="00050335"/>
    <w:rsid w:val="00050394"/>
    <w:rsid w:val="000504A1"/>
    <w:rsid w:val="0005052B"/>
    <w:rsid w:val="0005055B"/>
    <w:rsid w:val="000505E0"/>
    <w:rsid w:val="00051135"/>
    <w:rsid w:val="000513C8"/>
    <w:rsid w:val="000515F7"/>
    <w:rsid w:val="0005196F"/>
    <w:rsid w:val="00051AC9"/>
    <w:rsid w:val="00051AE9"/>
    <w:rsid w:val="00051B04"/>
    <w:rsid w:val="00051B67"/>
    <w:rsid w:val="0005201C"/>
    <w:rsid w:val="0005241E"/>
    <w:rsid w:val="000525AD"/>
    <w:rsid w:val="00052777"/>
    <w:rsid w:val="0005291A"/>
    <w:rsid w:val="00052AE3"/>
    <w:rsid w:val="00052D63"/>
    <w:rsid w:val="000531A8"/>
    <w:rsid w:val="000532C1"/>
    <w:rsid w:val="000536BE"/>
    <w:rsid w:val="00053849"/>
    <w:rsid w:val="00053A47"/>
    <w:rsid w:val="00053B41"/>
    <w:rsid w:val="00053E7A"/>
    <w:rsid w:val="00053FB4"/>
    <w:rsid w:val="0005455C"/>
    <w:rsid w:val="0005456E"/>
    <w:rsid w:val="000546E6"/>
    <w:rsid w:val="0005479E"/>
    <w:rsid w:val="000547B3"/>
    <w:rsid w:val="000547FE"/>
    <w:rsid w:val="00054ACE"/>
    <w:rsid w:val="00054AE4"/>
    <w:rsid w:val="00054BFD"/>
    <w:rsid w:val="00054DAB"/>
    <w:rsid w:val="0005504C"/>
    <w:rsid w:val="00055087"/>
    <w:rsid w:val="00055308"/>
    <w:rsid w:val="00055873"/>
    <w:rsid w:val="0005593A"/>
    <w:rsid w:val="00055B8E"/>
    <w:rsid w:val="0005602E"/>
    <w:rsid w:val="00056057"/>
    <w:rsid w:val="00056130"/>
    <w:rsid w:val="000563C2"/>
    <w:rsid w:val="000564E1"/>
    <w:rsid w:val="00056DB4"/>
    <w:rsid w:val="000570FD"/>
    <w:rsid w:val="000572A7"/>
    <w:rsid w:val="00057388"/>
    <w:rsid w:val="0005748C"/>
    <w:rsid w:val="0005757B"/>
    <w:rsid w:val="000578FB"/>
    <w:rsid w:val="00057B47"/>
    <w:rsid w:val="00057B68"/>
    <w:rsid w:val="00057C4C"/>
    <w:rsid w:val="00057DF9"/>
    <w:rsid w:val="00057E48"/>
    <w:rsid w:val="00057F68"/>
    <w:rsid w:val="00057F6C"/>
    <w:rsid w:val="00060271"/>
    <w:rsid w:val="00060586"/>
    <w:rsid w:val="000605E7"/>
    <w:rsid w:val="0006090A"/>
    <w:rsid w:val="00060D39"/>
    <w:rsid w:val="00060F10"/>
    <w:rsid w:val="00060FDB"/>
    <w:rsid w:val="000612C5"/>
    <w:rsid w:val="000613C1"/>
    <w:rsid w:val="00061556"/>
    <w:rsid w:val="0006159D"/>
    <w:rsid w:val="000616CF"/>
    <w:rsid w:val="000616E1"/>
    <w:rsid w:val="00061760"/>
    <w:rsid w:val="000617E4"/>
    <w:rsid w:val="00061BDC"/>
    <w:rsid w:val="00061D2A"/>
    <w:rsid w:val="00061E61"/>
    <w:rsid w:val="00061EE0"/>
    <w:rsid w:val="00061F90"/>
    <w:rsid w:val="000621A9"/>
    <w:rsid w:val="000623A8"/>
    <w:rsid w:val="000624A8"/>
    <w:rsid w:val="0006263A"/>
    <w:rsid w:val="00062A57"/>
    <w:rsid w:val="00062D9A"/>
    <w:rsid w:val="000631CE"/>
    <w:rsid w:val="000632EF"/>
    <w:rsid w:val="00063485"/>
    <w:rsid w:val="00063701"/>
    <w:rsid w:val="00063947"/>
    <w:rsid w:val="00063A5A"/>
    <w:rsid w:val="00063F57"/>
    <w:rsid w:val="0006420C"/>
    <w:rsid w:val="0006480B"/>
    <w:rsid w:val="0006490B"/>
    <w:rsid w:val="00064A2B"/>
    <w:rsid w:val="00064B46"/>
    <w:rsid w:val="00064D07"/>
    <w:rsid w:val="00065016"/>
    <w:rsid w:val="00065025"/>
    <w:rsid w:val="00065031"/>
    <w:rsid w:val="00065164"/>
    <w:rsid w:val="000652B8"/>
    <w:rsid w:val="00065369"/>
    <w:rsid w:val="0006549C"/>
    <w:rsid w:val="0006556D"/>
    <w:rsid w:val="0006563D"/>
    <w:rsid w:val="000659DD"/>
    <w:rsid w:val="00065A40"/>
    <w:rsid w:val="00065D64"/>
    <w:rsid w:val="00065FA8"/>
    <w:rsid w:val="00066245"/>
    <w:rsid w:val="000663A3"/>
    <w:rsid w:val="000667D1"/>
    <w:rsid w:val="000667E9"/>
    <w:rsid w:val="00066F62"/>
    <w:rsid w:val="00066FF3"/>
    <w:rsid w:val="00067087"/>
    <w:rsid w:val="00067089"/>
    <w:rsid w:val="0006729F"/>
    <w:rsid w:val="0006739D"/>
    <w:rsid w:val="0006777C"/>
    <w:rsid w:val="000678ED"/>
    <w:rsid w:val="0006798A"/>
    <w:rsid w:val="00067A66"/>
    <w:rsid w:val="00067B42"/>
    <w:rsid w:val="00067CC6"/>
    <w:rsid w:val="00067FE2"/>
    <w:rsid w:val="0007014A"/>
    <w:rsid w:val="00070192"/>
    <w:rsid w:val="00070487"/>
    <w:rsid w:val="00070ABE"/>
    <w:rsid w:val="0007118F"/>
    <w:rsid w:val="0007142A"/>
    <w:rsid w:val="0007162A"/>
    <w:rsid w:val="00071660"/>
    <w:rsid w:val="000716FB"/>
    <w:rsid w:val="000720D0"/>
    <w:rsid w:val="00072220"/>
    <w:rsid w:val="0007274F"/>
    <w:rsid w:val="000728F9"/>
    <w:rsid w:val="0007290D"/>
    <w:rsid w:val="00072D47"/>
    <w:rsid w:val="00072E75"/>
    <w:rsid w:val="00072E97"/>
    <w:rsid w:val="00072EE0"/>
    <w:rsid w:val="00072EFA"/>
    <w:rsid w:val="00072FF7"/>
    <w:rsid w:val="0007337F"/>
    <w:rsid w:val="00073785"/>
    <w:rsid w:val="000737CC"/>
    <w:rsid w:val="00073974"/>
    <w:rsid w:val="00073C99"/>
    <w:rsid w:val="000741B3"/>
    <w:rsid w:val="000741E6"/>
    <w:rsid w:val="00074375"/>
    <w:rsid w:val="000743A0"/>
    <w:rsid w:val="00074797"/>
    <w:rsid w:val="00074A9E"/>
    <w:rsid w:val="00074BF5"/>
    <w:rsid w:val="00074DBB"/>
    <w:rsid w:val="00074EBC"/>
    <w:rsid w:val="000752CD"/>
    <w:rsid w:val="0007537B"/>
    <w:rsid w:val="0007546E"/>
    <w:rsid w:val="00075680"/>
    <w:rsid w:val="0007574E"/>
    <w:rsid w:val="00075999"/>
    <w:rsid w:val="00075AB6"/>
    <w:rsid w:val="00075DB1"/>
    <w:rsid w:val="00075EF0"/>
    <w:rsid w:val="00076408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CAD"/>
    <w:rsid w:val="00077D27"/>
    <w:rsid w:val="000800C4"/>
    <w:rsid w:val="0008022A"/>
    <w:rsid w:val="00080418"/>
    <w:rsid w:val="000805B2"/>
    <w:rsid w:val="00080D74"/>
    <w:rsid w:val="00081061"/>
    <w:rsid w:val="00081105"/>
    <w:rsid w:val="00081383"/>
    <w:rsid w:val="0008183A"/>
    <w:rsid w:val="0008202D"/>
    <w:rsid w:val="0008210B"/>
    <w:rsid w:val="000826FF"/>
    <w:rsid w:val="00082A49"/>
    <w:rsid w:val="00082C90"/>
    <w:rsid w:val="00082CFB"/>
    <w:rsid w:val="000832D0"/>
    <w:rsid w:val="00083322"/>
    <w:rsid w:val="000835BD"/>
    <w:rsid w:val="000835E4"/>
    <w:rsid w:val="0008370B"/>
    <w:rsid w:val="0008399B"/>
    <w:rsid w:val="00083ABE"/>
    <w:rsid w:val="00083C6E"/>
    <w:rsid w:val="00084255"/>
    <w:rsid w:val="00084282"/>
    <w:rsid w:val="000842A2"/>
    <w:rsid w:val="00084607"/>
    <w:rsid w:val="0008473A"/>
    <w:rsid w:val="00084B39"/>
    <w:rsid w:val="00084BE2"/>
    <w:rsid w:val="00084D3C"/>
    <w:rsid w:val="00084F4B"/>
    <w:rsid w:val="00085239"/>
    <w:rsid w:val="00085A32"/>
    <w:rsid w:val="00085AAF"/>
    <w:rsid w:val="00085BBD"/>
    <w:rsid w:val="00085D99"/>
    <w:rsid w:val="00085F08"/>
    <w:rsid w:val="000860DB"/>
    <w:rsid w:val="000862BA"/>
    <w:rsid w:val="000862F6"/>
    <w:rsid w:val="00086414"/>
    <w:rsid w:val="000864FE"/>
    <w:rsid w:val="000866F5"/>
    <w:rsid w:val="00086B50"/>
    <w:rsid w:val="00086C4D"/>
    <w:rsid w:val="000871FC"/>
    <w:rsid w:val="00087582"/>
    <w:rsid w:val="0008760B"/>
    <w:rsid w:val="0008782D"/>
    <w:rsid w:val="00087E29"/>
    <w:rsid w:val="00087FDB"/>
    <w:rsid w:val="000900EA"/>
    <w:rsid w:val="0009037D"/>
    <w:rsid w:val="00090394"/>
    <w:rsid w:val="00090573"/>
    <w:rsid w:val="0009077A"/>
    <w:rsid w:val="00090CB5"/>
    <w:rsid w:val="0009102A"/>
    <w:rsid w:val="000910F3"/>
    <w:rsid w:val="00091475"/>
    <w:rsid w:val="00091C78"/>
    <w:rsid w:val="00091C98"/>
    <w:rsid w:val="00091F16"/>
    <w:rsid w:val="000921E3"/>
    <w:rsid w:val="00092246"/>
    <w:rsid w:val="00092A3D"/>
    <w:rsid w:val="00092CF0"/>
    <w:rsid w:val="00092EFF"/>
    <w:rsid w:val="000931C3"/>
    <w:rsid w:val="00093566"/>
    <w:rsid w:val="000938E7"/>
    <w:rsid w:val="000939F8"/>
    <w:rsid w:val="00093CC1"/>
    <w:rsid w:val="00093E39"/>
    <w:rsid w:val="00093E5F"/>
    <w:rsid w:val="00093F75"/>
    <w:rsid w:val="0009437A"/>
    <w:rsid w:val="000945D2"/>
    <w:rsid w:val="000947B7"/>
    <w:rsid w:val="0009493F"/>
    <w:rsid w:val="00094F15"/>
    <w:rsid w:val="0009512D"/>
    <w:rsid w:val="0009533E"/>
    <w:rsid w:val="000954BC"/>
    <w:rsid w:val="000954C6"/>
    <w:rsid w:val="00095671"/>
    <w:rsid w:val="000956BC"/>
    <w:rsid w:val="000957FF"/>
    <w:rsid w:val="00095920"/>
    <w:rsid w:val="00095F53"/>
    <w:rsid w:val="00095FF8"/>
    <w:rsid w:val="00096127"/>
    <w:rsid w:val="0009619A"/>
    <w:rsid w:val="000964D1"/>
    <w:rsid w:val="0009653B"/>
    <w:rsid w:val="0009678E"/>
    <w:rsid w:val="00096820"/>
    <w:rsid w:val="000968D8"/>
    <w:rsid w:val="00096E21"/>
    <w:rsid w:val="0009709B"/>
    <w:rsid w:val="000970D0"/>
    <w:rsid w:val="00097197"/>
    <w:rsid w:val="0009720E"/>
    <w:rsid w:val="0009722C"/>
    <w:rsid w:val="0009794C"/>
    <w:rsid w:val="000979F0"/>
    <w:rsid w:val="00097AE8"/>
    <w:rsid w:val="00097B9C"/>
    <w:rsid w:val="00097C13"/>
    <w:rsid w:val="00097EA0"/>
    <w:rsid w:val="000A02DC"/>
    <w:rsid w:val="000A0524"/>
    <w:rsid w:val="000A0896"/>
    <w:rsid w:val="000A090D"/>
    <w:rsid w:val="000A09A2"/>
    <w:rsid w:val="000A0CA1"/>
    <w:rsid w:val="000A0DD2"/>
    <w:rsid w:val="000A0E99"/>
    <w:rsid w:val="000A12DA"/>
    <w:rsid w:val="000A12F5"/>
    <w:rsid w:val="000A17FE"/>
    <w:rsid w:val="000A1854"/>
    <w:rsid w:val="000A1AD3"/>
    <w:rsid w:val="000A1CF3"/>
    <w:rsid w:val="000A1D49"/>
    <w:rsid w:val="000A23E5"/>
    <w:rsid w:val="000A25A6"/>
    <w:rsid w:val="000A25DE"/>
    <w:rsid w:val="000A26E4"/>
    <w:rsid w:val="000A2D70"/>
    <w:rsid w:val="000A31F7"/>
    <w:rsid w:val="000A32F1"/>
    <w:rsid w:val="000A38C4"/>
    <w:rsid w:val="000A3ACB"/>
    <w:rsid w:val="000A409F"/>
    <w:rsid w:val="000A4804"/>
    <w:rsid w:val="000A49DE"/>
    <w:rsid w:val="000A4B74"/>
    <w:rsid w:val="000A4FEA"/>
    <w:rsid w:val="000A52F5"/>
    <w:rsid w:val="000A54DF"/>
    <w:rsid w:val="000A5C18"/>
    <w:rsid w:val="000A5E24"/>
    <w:rsid w:val="000A5E82"/>
    <w:rsid w:val="000A5F97"/>
    <w:rsid w:val="000A61CB"/>
    <w:rsid w:val="000A6252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F12"/>
    <w:rsid w:val="000A74CF"/>
    <w:rsid w:val="000A7C88"/>
    <w:rsid w:val="000A7CA6"/>
    <w:rsid w:val="000A7CC8"/>
    <w:rsid w:val="000A7E17"/>
    <w:rsid w:val="000B0038"/>
    <w:rsid w:val="000B02C2"/>
    <w:rsid w:val="000B032F"/>
    <w:rsid w:val="000B0497"/>
    <w:rsid w:val="000B058B"/>
    <w:rsid w:val="000B081C"/>
    <w:rsid w:val="000B0E8D"/>
    <w:rsid w:val="000B0FAF"/>
    <w:rsid w:val="000B108C"/>
    <w:rsid w:val="000B10AB"/>
    <w:rsid w:val="000B10D1"/>
    <w:rsid w:val="000B10E2"/>
    <w:rsid w:val="000B1954"/>
    <w:rsid w:val="000B19FF"/>
    <w:rsid w:val="000B1B90"/>
    <w:rsid w:val="000B1CD3"/>
    <w:rsid w:val="000B1DBF"/>
    <w:rsid w:val="000B1F5F"/>
    <w:rsid w:val="000B21DC"/>
    <w:rsid w:val="000B21EC"/>
    <w:rsid w:val="000B256B"/>
    <w:rsid w:val="000B25BE"/>
    <w:rsid w:val="000B2607"/>
    <w:rsid w:val="000B284C"/>
    <w:rsid w:val="000B2A45"/>
    <w:rsid w:val="000B2E89"/>
    <w:rsid w:val="000B323D"/>
    <w:rsid w:val="000B32D4"/>
    <w:rsid w:val="000B3639"/>
    <w:rsid w:val="000B377E"/>
    <w:rsid w:val="000B38CE"/>
    <w:rsid w:val="000B38DA"/>
    <w:rsid w:val="000B3C28"/>
    <w:rsid w:val="000B3EB5"/>
    <w:rsid w:val="000B3F37"/>
    <w:rsid w:val="000B41DD"/>
    <w:rsid w:val="000B42E0"/>
    <w:rsid w:val="000B4390"/>
    <w:rsid w:val="000B43BA"/>
    <w:rsid w:val="000B4788"/>
    <w:rsid w:val="000B48E6"/>
    <w:rsid w:val="000B499E"/>
    <w:rsid w:val="000B49D7"/>
    <w:rsid w:val="000B4BE1"/>
    <w:rsid w:val="000B4C29"/>
    <w:rsid w:val="000B4E73"/>
    <w:rsid w:val="000B50F9"/>
    <w:rsid w:val="000B546F"/>
    <w:rsid w:val="000B580B"/>
    <w:rsid w:val="000B5933"/>
    <w:rsid w:val="000B5DB9"/>
    <w:rsid w:val="000B5DE1"/>
    <w:rsid w:val="000B6030"/>
    <w:rsid w:val="000B65BE"/>
    <w:rsid w:val="000B6685"/>
    <w:rsid w:val="000B688A"/>
    <w:rsid w:val="000B6B56"/>
    <w:rsid w:val="000B6BDF"/>
    <w:rsid w:val="000B6C23"/>
    <w:rsid w:val="000B6CCA"/>
    <w:rsid w:val="000B6D79"/>
    <w:rsid w:val="000B6FB1"/>
    <w:rsid w:val="000B6FD6"/>
    <w:rsid w:val="000B7009"/>
    <w:rsid w:val="000B71B6"/>
    <w:rsid w:val="000B7A57"/>
    <w:rsid w:val="000B7B2B"/>
    <w:rsid w:val="000B7D1D"/>
    <w:rsid w:val="000B7D41"/>
    <w:rsid w:val="000B7D5E"/>
    <w:rsid w:val="000B7E1F"/>
    <w:rsid w:val="000C0566"/>
    <w:rsid w:val="000C1034"/>
    <w:rsid w:val="000C133A"/>
    <w:rsid w:val="000C1545"/>
    <w:rsid w:val="000C18DB"/>
    <w:rsid w:val="000C194C"/>
    <w:rsid w:val="000C1D51"/>
    <w:rsid w:val="000C1DBD"/>
    <w:rsid w:val="000C1E36"/>
    <w:rsid w:val="000C221D"/>
    <w:rsid w:val="000C240A"/>
    <w:rsid w:val="000C28F2"/>
    <w:rsid w:val="000C2DE1"/>
    <w:rsid w:val="000C2E7E"/>
    <w:rsid w:val="000C3393"/>
    <w:rsid w:val="000C38E5"/>
    <w:rsid w:val="000C393F"/>
    <w:rsid w:val="000C3953"/>
    <w:rsid w:val="000C3B36"/>
    <w:rsid w:val="000C3DC4"/>
    <w:rsid w:val="000C4063"/>
    <w:rsid w:val="000C4065"/>
    <w:rsid w:val="000C4137"/>
    <w:rsid w:val="000C4496"/>
    <w:rsid w:val="000C4538"/>
    <w:rsid w:val="000C45C9"/>
    <w:rsid w:val="000C46A0"/>
    <w:rsid w:val="000C49D5"/>
    <w:rsid w:val="000C4B43"/>
    <w:rsid w:val="000C4C76"/>
    <w:rsid w:val="000C51A9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71D9"/>
    <w:rsid w:val="000C7426"/>
    <w:rsid w:val="000C7A12"/>
    <w:rsid w:val="000C7C70"/>
    <w:rsid w:val="000C7D9C"/>
    <w:rsid w:val="000D0153"/>
    <w:rsid w:val="000D037E"/>
    <w:rsid w:val="000D053F"/>
    <w:rsid w:val="000D0904"/>
    <w:rsid w:val="000D0A0F"/>
    <w:rsid w:val="000D0AA1"/>
    <w:rsid w:val="000D0AB8"/>
    <w:rsid w:val="000D0BCC"/>
    <w:rsid w:val="000D0D6C"/>
    <w:rsid w:val="000D0F9A"/>
    <w:rsid w:val="000D0FDB"/>
    <w:rsid w:val="000D0FFD"/>
    <w:rsid w:val="000D10A8"/>
    <w:rsid w:val="000D1121"/>
    <w:rsid w:val="000D148D"/>
    <w:rsid w:val="000D14EB"/>
    <w:rsid w:val="000D1610"/>
    <w:rsid w:val="000D1629"/>
    <w:rsid w:val="000D1ADA"/>
    <w:rsid w:val="000D1BE0"/>
    <w:rsid w:val="000D1C45"/>
    <w:rsid w:val="000D206C"/>
    <w:rsid w:val="000D2185"/>
    <w:rsid w:val="000D2679"/>
    <w:rsid w:val="000D2AE0"/>
    <w:rsid w:val="000D2BB3"/>
    <w:rsid w:val="000D2CDA"/>
    <w:rsid w:val="000D3466"/>
    <w:rsid w:val="000D362A"/>
    <w:rsid w:val="000D37FA"/>
    <w:rsid w:val="000D389E"/>
    <w:rsid w:val="000D3AD9"/>
    <w:rsid w:val="000D3CAD"/>
    <w:rsid w:val="000D3D41"/>
    <w:rsid w:val="000D3EDB"/>
    <w:rsid w:val="000D3F8F"/>
    <w:rsid w:val="000D4124"/>
    <w:rsid w:val="000D42A1"/>
    <w:rsid w:val="000D4324"/>
    <w:rsid w:val="000D4559"/>
    <w:rsid w:val="000D46D6"/>
    <w:rsid w:val="000D46EE"/>
    <w:rsid w:val="000D485C"/>
    <w:rsid w:val="000D4896"/>
    <w:rsid w:val="000D4DE6"/>
    <w:rsid w:val="000D5158"/>
    <w:rsid w:val="000D51BD"/>
    <w:rsid w:val="000D51D4"/>
    <w:rsid w:val="000D5262"/>
    <w:rsid w:val="000D5290"/>
    <w:rsid w:val="000D54B8"/>
    <w:rsid w:val="000D55BB"/>
    <w:rsid w:val="000D55EA"/>
    <w:rsid w:val="000D5965"/>
    <w:rsid w:val="000D59D6"/>
    <w:rsid w:val="000D5AB0"/>
    <w:rsid w:val="000D5AD1"/>
    <w:rsid w:val="000D5E4D"/>
    <w:rsid w:val="000D6523"/>
    <w:rsid w:val="000D6AC7"/>
    <w:rsid w:val="000D6E27"/>
    <w:rsid w:val="000D6E81"/>
    <w:rsid w:val="000D6E96"/>
    <w:rsid w:val="000D6F78"/>
    <w:rsid w:val="000D6FEC"/>
    <w:rsid w:val="000D709B"/>
    <w:rsid w:val="000D7268"/>
    <w:rsid w:val="000D73E3"/>
    <w:rsid w:val="000D75CA"/>
    <w:rsid w:val="000D7783"/>
    <w:rsid w:val="000D7803"/>
    <w:rsid w:val="000D7F64"/>
    <w:rsid w:val="000E011D"/>
    <w:rsid w:val="000E02FE"/>
    <w:rsid w:val="000E03CF"/>
    <w:rsid w:val="000E0B28"/>
    <w:rsid w:val="000E0CE3"/>
    <w:rsid w:val="000E0D89"/>
    <w:rsid w:val="000E0FC2"/>
    <w:rsid w:val="000E0FDF"/>
    <w:rsid w:val="000E1003"/>
    <w:rsid w:val="000E1136"/>
    <w:rsid w:val="000E14B9"/>
    <w:rsid w:val="000E16F5"/>
    <w:rsid w:val="000E175A"/>
    <w:rsid w:val="000E182B"/>
    <w:rsid w:val="000E1B29"/>
    <w:rsid w:val="000E1E8E"/>
    <w:rsid w:val="000E21BD"/>
    <w:rsid w:val="000E2787"/>
    <w:rsid w:val="000E2793"/>
    <w:rsid w:val="000E279B"/>
    <w:rsid w:val="000E2A92"/>
    <w:rsid w:val="000E2F20"/>
    <w:rsid w:val="000E2F37"/>
    <w:rsid w:val="000E3075"/>
    <w:rsid w:val="000E30E1"/>
    <w:rsid w:val="000E331F"/>
    <w:rsid w:val="000E3358"/>
    <w:rsid w:val="000E347B"/>
    <w:rsid w:val="000E366E"/>
    <w:rsid w:val="000E36C0"/>
    <w:rsid w:val="000E3865"/>
    <w:rsid w:val="000E386D"/>
    <w:rsid w:val="000E38ED"/>
    <w:rsid w:val="000E3B2F"/>
    <w:rsid w:val="000E3B89"/>
    <w:rsid w:val="000E3CA5"/>
    <w:rsid w:val="000E3F84"/>
    <w:rsid w:val="000E3F99"/>
    <w:rsid w:val="000E4098"/>
    <w:rsid w:val="000E40C3"/>
    <w:rsid w:val="000E4666"/>
    <w:rsid w:val="000E48F5"/>
    <w:rsid w:val="000E4A0F"/>
    <w:rsid w:val="000E4B41"/>
    <w:rsid w:val="000E4C9B"/>
    <w:rsid w:val="000E4D01"/>
    <w:rsid w:val="000E4D77"/>
    <w:rsid w:val="000E4DFE"/>
    <w:rsid w:val="000E5830"/>
    <w:rsid w:val="000E5C4E"/>
    <w:rsid w:val="000E5CA1"/>
    <w:rsid w:val="000E5CA5"/>
    <w:rsid w:val="000E5E3A"/>
    <w:rsid w:val="000E641A"/>
    <w:rsid w:val="000E65A7"/>
    <w:rsid w:val="000E65E3"/>
    <w:rsid w:val="000E6635"/>
    <w:rsid w:val="000E6BAF"/>
    <w:rsid w:val="000E6D91"/>
    <w:rsid w:val="000E6EED"/>
    <w:rsid w:val="000E6F62"/>
    <w:rsid w:val="000E718F"/>
    <w:rsid w:val="000E719C"/>
    <w:rsid w:val="000E7878"/>
    <w:rsid w:val="000E78FA"/>
    <w:rsid w:val="000E7A5E"/>
    <w:rsid w:val="000E7BB3"/>
    <w:rsid w:val="000E7F51"/>
    <w:rsid w:val="000F00CD"/>
    <w:rsid w:val="000F00D8"/>
    <w:rsid w:val="000F0191"/>
    <w:rsid w:val="000F07E7"/>
    <w:rsid w:val="000F08FA"/>
    <w:rsid w:val="000F095B"/>
    <w:rsid w:val="000F0BAC"/>
    <w:rsid w:val="000F0D92"/>
    <w:rsid w:val="000F13C4"/>
    <w:rsid w:val="000F13D7"/>
    <w:rsid w:val="000F1402"/>
    <w:rsid w:val="000F17E4"/>
    <w:rsid w:val="000F1878"/>
    <w:rsid w:val="000F18A5"/>
    <w:rsid w:val="000F1A68"/>
    <w:rsid w:val="000F1CF3"/>
    <w:rsid w:val="000F1F98"/>
    <w:rsid w:val="000F20CD"/>
    <w:rsid w:val="000F277C"/>
    <w:rsid w:val="000F2965"/>
    <w:rsid w:val="000F2A31"/>
    <w:rsid w:val="000F2BA5"/>
    <w:rsid w:val="000F31BD"/>
    <w:rsid w:val="000F326C"/>
    <w:rsid w:val="000F34C7"/>
    <w:rsid w:val="000F3AE9"/>
    <w:rsid w:val="000F3B40"/>
    <w:rsid w:val="000F3F2F"/>
    <w:rsid w:val="000F42EA"/>
    <w:rsid w:val="000F4CAF"/>
    <w:rsid w:val="000F4D2F"/>
    <w:rsid w:val="000F4F44"/>
    <w:rsid w:val="000F4FCF"/>
    <w:rsid w:val="000F4FD0"/>
    <w:rsid w:val="000F5094"/>
    <w:rsid w:val="000F5163"/>
    <w:rsid w:val="000F53C8"/>
    <w:rsid w:val="000F53CB"/>
    <w:rsid w:val="000F55C1"/>
    <w:rsid w:val="000F56D3"/>
    <w:rsid w:val="000F571A"/>
    <w:rsid w:val="000F5B8A"/>
    <w:rsid w:val="000F5D1A"/>
    <w:rsid w:val="000F61A2"/>
    <w:rsid w:val="000F63D8"/>
    <w:rsid w:val="000F64DF"/>
    <w:rsid w:val="000F6669"/>
    <w:rsid w:val="000F6799"/>
    <w:rsid w:val="000F6881"/>
    <w:rsid w:val="000F6B8F"/>
    <w:rsid w:val="000F6C32"/>
    <w:rsid w:val="000F6D86"/>
    <w:rsid w:val="000F6EBA"/>
    <w:rsid w:val="000F76E8"/>
    <w:rsid w:val="000F7994"/>
    <w:rsid w:val="000F7C96"/>
    <w:rsid w:val="000F7CAD"/>
    <w:rsid w:val="00100097"/>
    <w:rsid w:val="001000E9"/>
    <w:rsid w:val="00100161"/>
    <w:rsid w:val="00100169"/>
    <w:rsid w:val="0010025C"/>
    <w:rsid w:val="0010067A"/>
    <w:rsid w:val="001006AF"/>
    <w:rsid w:val="00100986"/>
    <w:rsid w:val="00100F5E"/>
    <w:rsid w:val="001010D7"/>
    <w:rsid w:val="00101489"/>
    <w:rsid w:val="00101499"/>
    <w:rsid w:val="001015D5"/>
    <w:rsid w:val="00101664"/>
    <w:rsid w:val="001016AD"/>
    <w:rsid w:val="001017C8"/>
    <w:rsid w:val="001018D3"/>
    <w:rsid w:val="001019CE"/>
    <w:rsid w:val="00101A0E"/>
    <w:rsid w:val="00101ACE"/>
    <w:rsid w:val="00101D6C"/>
    <w:rsid w:val="00101FB3"/>
    <w:rsid w:val="00102147"/>
    <w:rsid w:val="001021DD"/>
    <w:rsid w:val="001021F1"/>
    <w:rsid w:val="00102366"/>
    <w:rsid w:val="001024EA"/>
    <w:rsid w:val="001026DF"/>
    <w:rsid w:val="00102B1B"/>
    <w:rsid w:val="00102B72"/>
    <w:rsid w:val="00102E56"/>
    <w:rsid w:val="00102F9E"/>
    <w:rsid w:val="00103584"/>
    <w:rsid w:val="00103658"/>
    <w:rsid w:val="0010366C"/>
    <w:rsid w:val="00103AA7"/>
    <w:rsid w:val="00103B8A"/>
    <w:rsid w:val="00104058"/>
    <w:rsid w:val="0010405D"/>
    <w:rsid w:val="0010420A"/>
    <w:rsid w:val="00104228"/>
    <w:rsid w:val="00104363"/>
    <w:rsid w:val="0010493A"/>
    <w:rsid w:val="00104A80"/>
    <w:rsid w:val="00104CEC"/>
    <w:rsid w:val="001050B7"/>
    <w:rsid w:val="001050F9"/>
    <w:rsid w:val="0010521E"/>
    <w:rsid w:val="00105224"/>
    <w:rsid w:val="00105356"/>
    <w:rsid w:val="00105367"/>
    <w:rsid w:val="001053D9"/>
    <w:rsid w:val="0010568A"/>
    <w:rsid w:val="001056C5"/>
    <w:rsid w:val="001057FB"/>
    <w:rsid w:val="00105820"/>
    <w:rsid w:val="00105CEE"/>
    <w:rsid w:val="00105DA1"/>
    <w:rsid w:val="001062BD"/>
    <w:rsid w:val="00106490"/>
    <w:rsid w:val="001064BE"/>
    <w:rsid w:val="00106605"/>
    <w:rsid w:val="0010660E"/>
    <w:rsid w:val="00106A14"/>
    <w:rsid w:val="00106A95"/>
    <w:rsid w:val="00106CC3"/>
    <w:rsid w:val="00106D86"/>
    <w:rsid w:val="00106E35"/>
    <w:rsid w:val="00106E7E"/>
    <w:rsid w:val="00106ED2"/>
    <w:rsid w:val="00106FF1"/>
    <w:rsid w:val="001075C6"/>
    <w:rsid w:val="00107729"/>
    <w:rsid w:val="0010795D"/>
    <w:rsid w:val="00107967"/>
    <w:rsid w:val="00107C41"/>
    <w:rsid w:val="0011034F"/>
    <w:rsid w:val="00110851"/>
    <w:rsid w:val="00110937"/>
    <w:rsid w:val="00110C79"/>
    <w:rsid w:val="00111009"/>
    <w:rsid w:val="0011125D"/>
    <w:rsid w:val="001115C0"/>
    <w:rsid w:val="001115F4"/>
    <w:rsid w:val="001116D2"/>
    <w:rsid w:val="00111823"/>
    <w:rsid w:val="0011190B"/>
    <w:rsid w:val="00111A69"/>
    <w:rsid w:val="00111AD9"/>
    <w:rsid w:val="00111B20"/>
    <w:rsid w:val="001120B1"/>
    <w:rsid w:val="0011230B"/>
    <w:rsid w:val="001125DF"/>
    <w:rsid w:val="001126ED"/>
    <w:rsid w:val="001128DB"/>
    <w:rsid w:val="00112975"/>
    <w:rsid w:val="00112B0A"/>
    <w:rsid w:val="00112B8F"/>
    <w:rsid w:val="00112FC4"/>
    <w:rsid w:val="001134DA"/>
    <w:rsid w:val="0011372B"/>
    <w:rsid w:val="00113D8F"/>
    <w:rsid w:val="001140FA"/>
    <w:rsid w:val="001141CF"/>
    <w:rsid w:val="00114379"/>
    <w:rsid w:val="00114422"/>
    <w:rsid w:val="001146A3"/>
    <w:rsid w:val="001146C6"/>
    <w:rsid w:val="001147B8"/>
    <w:rsid w:val="00114949"/>
    <w:rsid w:val="00114E61"/>
    <w:rsid w:val="00114EA7"/>
    <w:rsid w:val="00115085"/>
    <w:rsid w:val="00115205"/>
    <w:rsid w:val="0011536C"/>
    <w:rsid w:val="00115716"/>
    <w:rsid w:val="0011584C"/>
    <w:rsid w:val="00115B33"/>
    <w:rsid w:val="00116339"/>
    <w:rsid w:val="00116533"/>
    <w:rsid w:val="00116A2D"/>
    <w:rsid w:val="00116F2F"/>
    <w:rsid w:val="001175EF"/>
    <w:rsid w:val="00117677"/>
    <w:rsid w:val="00117714"/>
    <w:rsid w:val="00117762"/>
    <w:rsid w:val="00117957"/>
    <w:rsid w:val="001179FF"/>
    <w:rsid w:val="00117C78"/>
    <w:rsid w:val="00120132"/>
    <w:rsid w:val="001201EA"/>
    <w:rsid w:val="001203DB"/>
    <w:rsid w:val="001204E0"/>
    <w:rsid w:val="0012079F"/>
    <w:rsid w:val="001207B8"/>
    <w:rsid w:val="001207F3"/>
    <w:rsid w:val="00120824"/>
    <w:rsid w:val="00120C13"/>
    <w:rsid w:val="00120CDE"/>
    <w:rsid w:val="00121078"/>
    <w:rsid w:val="00121267"/>
    <w:rsid w:val="0012175C"/>
    <w:rsid w:val="00121769"/>
    <w:rsid w:val="001218F9"/>
    <w:rsid w:val="00121BD4"/>
    <w:rsid w:val="00121E1A"/>
    <w:rsid w:val="00121E72"/>
    <w:rsid w:val="00122187"/>
    <w:rsid w:val="001224B8"/>
    <w:rsid w:val="00122727"/>
    <w:rsid w:val="001227BD"/>
    <w:rsid w:val="00122842"/>
    <w:rsid w:val="00123265"/>
    <w:rsid w:val="001233A5"/>
    <w:rsid w:val="0012345C"/>
    <w:rsid w:val="001237A0"/>
    <w:rsid w:val="00123975"/>
    <w:rsid w:val="001239CC"/>
    <w:rsid w:val="00123DED"/>
    <w:rsid w:val="00123F96"/>
    <w:rsid w:val="00123FBF"/>
    <w:rsid w:val="00124315"/>
    <w:rsid w:val="0012441E"/>
    <w:rsid w:val="0012467D"/>
    <w:rsid w:val="001246EC"/>
    <w:rsid w:val="00124857"/>
    <w:rsid w:val="001249D7"/>
    <w:rsid w:val="001249FC"/>
    <w:rsid w:val="00124A28"/>
    <w:rsid w:val="00124E10"/>
    <w:rsid w:val="00125078"/>
    <w:rsid w:val="001252FE"/>
    <w:rsid w:val="0012539D"/>
    <w:rsid w:val="001255A6"/>
    <w:rsid w:val="00125BD8"/>
    <w:rsid w:val="00125D34"/>
    <w:rsid w:val="0012605A"/>
    <w:rsid w:val="0012636F"/>
    <w:rsid w:val="001263BB"/>
    <w:rsid w:val="0012653A"/>
    <w:rsid w:val="001268D1"/>
    <w:rsid w:val="001274AC"/>
    <w:rsid w:val="0012758E"/>
    <w:rsid w:val="001275E6"/>
    <w:rsid w:val="001276B9"/>
    <w:rsid w:val="0012782F"/>
    <w:rsid w:val="00127D9F"/>
    <w:rsid w:val="00127DE2"/>
    <w:rsid w:val="00127DE6"/>
    <w:rsid w:val="00127F28"/>
    <w:rsid w:val="00130017"/>
    <w:rsid w:val="0013016D"/>
    <w:rsid w:val="001305C1"/>
    <w:rsid w:val="0013070E"/>
    <w:rsid w:val="00130714"/>
    <w:rsid w:val="00130844"/>
    <w:rsid w:val="00130953"/>
    <w:rsid w:val="00130BBD"/>
    <w:rsid w:val="00130D49"/>
    <w:rsid w:val="00130EE5"/>
    <w:rsid w:val="00130FDC"/>
    <w:rsid w:val="00131683"/>
    <w:rsid w:val="00131AC6"/>
    <w:rsid w:val="00131AD8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DBC"/>
    <w:rsid w:val="00132DDA"/>
    <w:rsid w:val="00132E89"/>
    <w:rsid w:val="00132F31"/>
    <w:rsid w:val="00133206"/>
    <w:rsid w:val="0013334C"/>
    <w:rsid w:val="001334D6"/>
    <w:rsid w:val="001335C5"/>
    <w:rsid w:val="00133EBD"/>
    <w:rsid w:val="00134079"/>
    <w:rsid w:val="001340B6"/>
    <w:rsid w:val="00135015"/>
    <w:rsid w:val="00135095"/>
    <w:rsid w:val="00135134"/>
    <w:rsid w:val="00135517"/>
    <w:rsid w:val="00135716"/>
    <w:rsid w:val="00135829"/>
    <w:rsid w:val="00135884"/>
    <w:rsid w:val="0013588A"/>
    <w:rsid w:val="001358A7"/>
    <w:rsid w:val="001358F4"/>
    <w:rsid w:val="00135B27"/>
    <w:rsid w:val="00135B9B"/>
    <w:rsid w:val="00135BBE"/>
    <w:rsid w:val="0013612A"/>
    <w:rsid w:val="00136484"/>
    <w:rsid w:val="00136711"/>
    <w:rsid w:val="00136775"/>
    <w:rsid w:val="001367AA"/>
    <w:rsid w:val="0013696F"/>
    <w:rsid w:val="00136998"/>
    <w:rsid w:val="00136AAD"/>
    <w:rsid w:val="00136C90"/>
    <w:rsid w:val="00137280"/>
    <w:rsid w:val="00137288"/>
    <w:rsid w:val="0013739D"/>
    <w:rsid w:val="00137480"/>
    <w:rsid w:val="001375A4"/>
    <w:rsid w:val="001375B9"/>
    <w:rsid w:val="001376CB"/>
    <w:rsid w:val="001376F7"/>
    <w:rsid w:val="0013789E"/>
    <w:rsid w:val="00137D69"/>
    <w:rsid w:val="00140608"/>
    <w:rsid w:val="0014073C"/>
    <w:rsid w:val="00140762"/>
    <w:rsid w:val="00140810"/>
    <w:rsid w:val="00140825"/>
    <w:rsid w:val="0014086C"/>
    <w:rsid w:val="00140CBC"/>
    <w:rsid w:val="00140E5E"/>
    <w:rsid w:val="001410AA"/>
    <w:rsid w:val="001410F1"/>
    <w:rsid w:val="00141532"/>
    <w:rsid w:val="0014173F"/>
    <w:rsid w:val="001418FE"/>
    <w:rsid w:val="00141B9A"/>
    <w:rsid w:val="00141E46"/>
    <w:rsid w:val="00141ED1"/>
    <w:rsid w:val="00141F72"/>
    <w:rsid w:val="0014206B"/>
    <w:rsid w:val="00142093"/>
    <w:rsid w:val="00142B6F"/>
    <w:rsid w:val="00142E42"/>
    <w:rsid w:val="00143153"/>
    <w:rsid w:val="00143167"/>
    <w:rsid w:val="00143362"/>
    <w:rsid w:val="001434D4"/>
    <w:rsid w:val="0014371C"/>
    <w:rsid w:val="00143ADC"/>
    <w:rsid w:val="00143C25"/>
    <w:rsid w:val="00143C3B"/>
    <w:rsid w:val="00143EFE"/>
    <w:rsid w:val="00143FFE"/>
    <w:rsid w:val="0014421F"/>
    <w:rsid w:val="00144333"/>
    <w:rsid w:val="001443EA"/>
    <w:rsid w:val="00144404"/>
    <w:rsid w:val="0014471E"/>
    <w:rsid w:val="00144786"/>
    <w:rsid w:val="0014491B"/>
    <w:rsid w:val="00144958"/>
    <w:rsid w:val="00144B3F"/>
    <w:rsid w:val="00144B8C"/>
    <w:rsid w:val="00144D67"/>
    <w:rsid w:val="00144E04"/>
    <w:rsid w:val="00144FBD"/>
    <w:rsid w:val="001454C4"/>
    <w:rsid w:val="001458D4"/>
    <w:rsid w:val="0014598D"/>
    <w:rsid w:val="00145F91"/>
    <w:rsid w:val="001462D7"/>
    <w:rsid w:val="00146577"/>
    <w:rsid w:val="001466A8"/>
    <w:rsid w:val="00146773"/>
    <w:rsid w:val="00146FC3"/>
    <w:rsid w:val="0014705E"/>
    <w:rsid w:val="00147242"/>
    <w:rsid w:val="0014728C"/>
    <w:rsid w:val="001473CF"/>
    <w:rsid w:val="00147453"/>
    <w:rsid w:val="00147D65"/>
    <w:rsid w:val="00147D91"/>
    <w:rsid w:val="001500AB"/>
    <w:rsid w:val="0015013F"/>
    <w:rsid w:val="001503F9"/>
    <w:rsid w:val="00150413"/>
    <w:rsid w:val="001508E1"/>
    <w:rsid w:val="00150A99"/>
    <w:rsid w:val="00150C99"/>
    <w:rsid w:val="00150EA3"/>
    <w:rsid w:val="001510ED"/>
    <w:rsid w:val="00151327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559"/>
    <w:rsid w:val="00152898"/>
    <w:rsid w:val="00152A3B"/>
    <w:rsid w:val="00152C83"/>
    <w:rsid w:val="00152D42"/>
    <w:rsid w:val="00152E22"/>
    <w:rsid w:val="001530AF"/>
    <w:rsid w:val="0015347E"/>
    <w:rsid w:val="00153A48"/>
    <w:rsid w:val="00153A6B"/>
    <w:rsid w:val="00153B44"/>
    <w:rsid w:val="00153B9E"/>
    <w:rsid w:val="00153E69"/>
    <w:rsid w:val="00153EEF"/>
    <w:rsid w:val="00153F29"/>
    <w:rsid w:val="00154044"/>
    <w:rsid w:val="001540BD"/>
    <w:rsid w:val="001540E4"/>
    <w:rsid w:val="001542D6"/>
    <w:rsid w:val="001544AB"/>
    <w:rsid w:val="00154687"/>
    <w:rsid w:val="001546D1"/>
    <w:rsid w:val="001547CD"/>
    <w:rsid w:val="00154FA2"/>
    <w:rsid w:val="00155178"/>
    <w:rsid w:val="00155511"/>
    <w:rsid w:val="001556D9"/>
    <w:rsid w:val="00155733"/>
    <w:rsid w:val="00155D53"/>
    <w:rsid w:val="00155ECC"/>
    <w:rsid w:val="00155F63"/>
    <w:rsid w:val="0015622B"/>
    <w:rsid w:val="00156260"/>
    <w:rsid w:val="00156433"/>
    <w:rsid w:val="0015645D"/>
    <w:rsid w:val="00156502"/>
    <w:rsid w:val="00156E41"/>
    <w:rsid w:val="00156E5B"/>
    <w:rsid w:val="001571CE"/>
    <w:rsid w:val="001573DB"/>
    <w:rsid w:val="001573E1"/>
    <w:rsid w:val="00157672"/>
    <w:rsid w:val="00157B27"/>
    <w:rsid w:val="00157E86"/>
    <w:rsid w:val="00157F8B"/>
    <w:rsid w:val="00157FEB"/>
    <w:rsid w:val="001600EE"/>
    <w:rsid w:val="0016019C"/>
    <w:rsid w:val="001601C7"/>
    <w:rsid w:val="001602C2"/>
    <w:rsid w:val="001602E8"/>
    <w:rsid w:val="00160374"/>
    <w:rsid w:val="00160674"/>
    <w:rsid w:val="001606A7"/>
    <w:rsid w:val="00160786"/>
    <w:rsid w:val="00160856"/>
    <w:rsid w:val="00160997"/>
    <w:rsid w:val="00160A14"/>
    <w:rsid w:val="00161160"/>
    <w:rsid w:val="0016147C"/>
    <w:rsid w:val="001616F8"/>
    <w:rsid w:val="001618E2"/>
    <w:rsid w:val="00161ED1"/>
    <w:rsid w:val="0016214D"/>
    <w:rsid w:val="00162188"/>
    <w:rsid w:val="00162262"/>
    <w:rsid w:val="001623A3"/>
    <w:rsid w:val="00162A45"/>
    <w:rsid w:val="00162BD5"/>
    <w:rsid w:val="00162CF1"/>
    <w:rsid w:val="00162F82"/>
    <w:rsid w:val="001630E4"/>
    <w:rsid w:val="001633B0"/>
    <w:rsid w:val="001633FA"/>
    <w:rsid w:val="0016368F"/>
    <w:rsid w:val="001639BC"/>
    <w:rsid w:val="00163A5A"/>
    <w:rsid w:val="00163AFC"/>
    <w:rsid w:val="00163C9A"/>
    <w:rsid w:val="0016427A"/>
    <w:rsid w:val="001643EF"/>
    <w:rsid w:val="00164505"/>
    <w:rsid w:val="00164646"/>
    <w:rsid w:val="001647FA"/>
    <w:rsid w:val="001649A6"/>
    <w:rsid w:val="00164B9E"/>
    <w:rsid w:val="00164E54"/>
    <w:rsid w:val="00165137"/>
    <w:rsid w:val="001652DD"/>
    <w:rsid w:val="001659D8"/>
    <w:rsid w:val="00165BD7"/>
    <w:rsid w:val="00165C16"/>
    <w:rsid w:val="001662C7"/>
    <w:rsid w:val="0016634F"/>
    <w:rsid w:val="00166581"/>
    <w:rsid w:val="00166701"/>
    <w:rsid w:val="00166809"/>
    <w:rsid w:val="00166879"/>
    <w:rsid w:val="001669F9"/>
    <w:rsid w:val="00166C99"/>
    <w:rsid w:val="00166D9E"/>
    <w:rsid w:val="00166EE2"/>
    <w:rsid w:val="0016700E"/>
    <w:rsid w:val="00167125"/>
    <w:rsid w:val="001672B0"/>
    <w:rsid w:val="0016733C"/>
    <w:rsid w:val="001673D9"/>
    <w:rsid w:val="00167509"/>
    <w:rsid w:val="0016764C"/>
    <w:rsid w:val="0016766B"/>
    <w:rsid w:val="001676CA"/>
    <w:rsid w:val="00167C31"/>
    <w:rsid w:val="00170293"/>
    <w:rsid w:val="00170397"/>
    <w:rsid w:val="00170547"/>
    <w:rsid w:val="00170565"/>
    <w:rsid w:val="001706E4"/>
    <w:rsid w:val="001708D0"/>
    <w:rsid w:val="00170E05"/>
    <w:rsid w:val="00170E46"/>
    <w:rsid w:val="00170EBB"/>
    <w:rsid w:val="001710B4"/>
    <w:rsid w:val="00171361"/>
    <w:rsid w:val="0017148C"/>
    <w:rsid w:val="001715A5"/>
    <w:rsid w:val="00171661"/>
    <w:rsid w:val="0017194F"/>
    <w:rsid w:val="00171B5E"/>
    <w:rsid w:val="00171BC2"/>
    <w:rsid w:val="00171D7E"/>
    <w:rsid w:val="00171DFE"/>
    <w:rsid w:val="00171E0E"/>
    <w:rsid w:val="00171F14"/>
    <w:rsid w:val="00171F1C"/>
    <w:rsid w:val="00172162"/>
    <w:rsid w:val="001722E5"/>
    <w:rsid w:val="001723EF"/>
    <w:rsid w:val="001729E1"/>
    <w:rsid w:val="00172B61"/>
    <w:rsid w:val="00172C20"/>
    <w:rsid w:val="00172F79"/>
    <w:rsid w:val="0017314E"/>
    <w:rsid w:val="00173329"/>
    <w:rsid w:val="0017369A"/>
    <w:rsid w:val="001738A5"/>
    <w:rsid w:val="001738B6"/>
    <w:rsid w:val="00173A00"/>
    <w:rsid w:val="00173D38"/>
    <w:rsid w:val="00173DED"/>
    <w:rsid w:val="00174174"/>
    <w:rsid w:val="001742B5"/>
    <w:rsid w:val="0017434F"/>
    <w:rsid w:val="00174802"/>
    <w:rsid w:val="00174B86"/>
    <w:rsid w:val="00174C8B"/>
    <w:rsid w:val="00174CA0"/>
    <w:rsid w:val="00174DDB"/>
    <w:rsid w:val="00174E6E"/>
    <w:rsid w:val="00175009"/>
    <w:rsid w:val="001750DA"/>
    <w:rsid w:val="001750EF"/>
    <w:rsid w:val="001751BF"/>
    <w:rsid w:val="001752EC"/>
    <w:rsid w:val="0017533B"/>
    <w:rsid w:val="001758C2"/>
    <w:rsid w:val="00175B5A"/>
    <w:rsid w:val="00175EF2"/>
    <w:rsid w:val="00176019"/>
    <w:rsid w:val="00176191"/>
    <w:rsid w:val="00176414"/>
    <w:rsid w:val="00176BDB"/>
    <w:rsid w:val="0017714C"/>
    <w:rsid w:val="001771E6"/>
    <w:rsid w:val="0017722E"/>
    <w:rsid w:val="00177482"/>
    <w:rsid w:val="0017761E"/>
    <w:rsid w:val="00177711"/>
    <w:rsid w:val="0017794E"/>
    <w:rsid w:val="0017799C"/>
    <w:rsid w:val="00177A0D"/>
    <w:rsid w:val="00177AC2"/>
    <w:rsid w:val="00177DFF"/>
    <w:rsid w:val="00177EBD"/>
    <w:rsid w:val="00177F9A"/>
    <w:rsid w:val="001800E4"/>
    <w:rsid w:val="0018016C"/>
    <w:rsid w:val="001803B1"/>
    <w:rsid w:val="001805C3"/>
    <w:rsid w:val="001805FB"/>
    <w:rsid w:val="00180630"/>
    <w:rsid w:val="001806A9"/>
    <w:rsid w:val="00180832"/>
    <w:rsid w:val="00180860"/>
    <w:rsid w:val="0018087F"/>
    <w:rsid w:val="00180CAF"/>
    <w:rsid w:val="00180CE6"/>
    <w:rsid w:val="00180D96"/>
    <w:rsid w:val="00180DAF"/>
    <w:rsid w:val="00180E60"/>
    <w:rsid w:val="00180F69"/>
    <w:rsid w:val="001815C9"/>
    <w:rsid w:val="00181753"/>
    <w:rsid w:val="001817BA"/>
    <w:rsid w:val="001817F3"/>
    <w:rsid w:val="00181A7A"/>
    <w:rsid w:val="00181A93"/>
    <w:rsid w:val="00181AF3"/>
    <w:rsid w:val="00181B3A"/>
    <w:rsid w:val="00181CB1"/>
    <w:rsid w:val="001820B2"/>
    <w:rsid w:val="001821E9"/>
    <w:rsid w:val="0018238B"/>
    <w:rsid w:val="00182436"/>
    <w:rsid w:val="0018246F"/>
    <w:rsid w:val="0018269F"/>
    <w:rsid w:val="00182718"/>
    <w:rsid w:val="0018275D"/>
    <w:rsid w:val="00182CFB"/>
    <w:rsid w:val="00182FBF"/>
    <w:rsid w:val="00183406"/>
    <w:rsid w:val="00183632"/>
    <w:rsid w:val="001836DF"/>
    <w:rsid w:val="001838BF"/>
    <w:rsid w:val="0018398C"/>
    <w:rsid w:val="00183ADB"/>
    <w:rsid w:val="00183CB7"/>
    <w:rsid w:val="00183CC6"/>
    <w:rsid w:val="00183CE1"/>
    <w:rsid w:val="00183F11"/>
    <w:rsid w:val="0018400D"/>
    <w:rsid w:val="001840F5"/>
    <w:rsid w:val="001842C9"/>
    <w:rsid w:val="00184A29"/>
    <w:rsid w:val="00184DAB"/>
    <w:rsid w:val="00184F51"/>
    <w:rsid w:val="00185257"/>
    <w:rsid w:val="001855BB"/>
    <w:rsid w:val="00185830"/>
    <w:rsid w:val="00185ADE"/>
    <w:rsid w:val="00185BF2"/>
    <w:rsid w:val="00185E59"/>
    <w:rsid w:val="00185F10"/>
    <w:rsid w:val="00185FDA"/>
    <w:rsid w:val="00186148"/>
    <w:rsid w:val="00186395"/>
    <w:rsid w:val="001863E3"/>
    <w:rsid w:val="00186430"/>
    <w:rsid w:val="001868B4"/>
    <w:rsid w:val="0018695E"/>
    <w:rsid w:val="0018695F"/>
    <w:rsid w:val="00186B4D"/>
    <w:rsid w:val="00186B61"/>
    <w:rsid w:val="00186C9A"/>
    <w:rsid w:val="00186D6F"/>
    <w:rsid w:val="00186FD2"/>
    <w:rsid w:val="0018734C"/>
    <w:rsid w:val="00187551"/>
    <w:rsid w:val="00187668"/>
    <w:rsid w:val="0018767B"/>
    <w:rsid w:val="001876A0"/>
    <w:rsid w:val="001878EA"/>
    <w:rsid w:val="00187AAA"/>
    <w:rsid w:val="00187B25"/>
    <w:rsid w:val="00187F1F"/>
    <w:rsid w:val="00190239"/>
    <w:rsid w:val="001908C5"/>
    <w:rsid w:val="00190927"/>
    <w:rsid w:val="00190BD5"/>
    <w:rsid w:val="00190C5A"/>
    <w:rsid w:val="00190CD9"/>
    <w:rsid w:val="00190D6A"/>
    <w:rsid w:val="00191727"/>
    <w:rsid w:val="00191CBB"/>
    <w:rsid w:val="00191E21"/>
    <w:rsid w:val="00191EBF"/>
    <w:rsid w:val="00191ED7"/>
    <w:rsid w:val="00191F8E"/>
    <w:rsid w:val="00192067"/>
    <w:rsid w:val="001922DF"/>
    <w:rsid w:val="00192338"/>
    <w:rsid w:val="00192589"/>
    <w:rsid w:val="001925E5"/>
    <w:rsid w:val="001929F7"/>
    <w:rsid w:val="00192AA3"/>
    <w:rsid w:val="00192B45"/>
    <w:rsid w:val="00193987"/>
    <w:rsid w:val="00193A09"/>
    <w:rsid w:val="001945C0"/>
    <w:rsid w:val="00194955"/>
    <w:rsid w:val="00194D39"/>
    <w:rsid w:val="00194EB2"/>
    <w:rsid w:val="00195214"/>
    <w:rsid w:val="0019573B"/>
    <w:rsid w:val="0019592C"/>
    <w:rsid w:val="00195A52"/>
    <w:rsid w:val="00195A66"/>
    <w:rsid w:val="00195F83"/>
    <w:rsid w:val="00196085"/>
    <w:rsid w:val="001960BC"/>
    <w:rsid w:val="00196223"/>
    <w:rsid w:val="001962D0"/>
    <w:rsid w:val="00196700"/>
    <w:rsid w:val="001969CD"/>
    <w:rsid w:val="00196A70"/>
    <w:rsid w:val="00196B90"/>
    <w:rsid w:val="00196DE8"/>
    <w:rsid w:val="00196FF4"/>
    <w:rsid w:val="00197006"/>
    <w:rsid w:val="00197184"/>
    <w:rsid w:val="0019734F"/>
    <w:rsid w:val="001973B5"/>
    <w:rsid w:val="001977C7"/>
    <w:rsid w:val="00197AA2"/>
    <w:rsid w:val="00197EDA"/>
    <w:rsid w:val="00197F2D"/>
    <w:rsid w:val="00197F2E"/>
    <w:rsid w:val="00197F44"/>
    <w:rsid w:val="00197F9F"/>
    <w:rsid w:val="001A0303"/>
    <w:rsid w:val="001A0364"/>
    <w:rsid w:val="001A049F"/>
    <w:rsid w:val="001A0589"/>
    <w:rsid w:val="001A0676"/>
    <w:rsid w:val="001A067A"/>
    <w:rsid w:val="001A06C8"/>
    <w:rsid w:val="001A0EFF"/>
    <w:rsid w:val="001A1337"/>
    <w:rsid w:val="001A15A7"/>
    <w:rsid w:val="001A1912"/>
    <w:rsid w:val="001A193A"/>
    <w:rsid w:val="001A1D31"/>
    <w:rsid w:val="001A1D3B"/>
    <w:rsid w:val="001A1F68"/>
    <w:rsid w:val="001A1F85"/>
    <w:rsid w:val="001A2011"/>
    <w:rsid w:val="001A2381"/>
    <w:rsid w:val="001A2939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5E8"/>
    <w:rsid w:val="001A4B65"/>
    <w:rsid w:val="001A4D6B"/>
    <w:rsid w:val="001A4EDF"/>
    <w:rsid w:val="001A52D9"/>
    <w:rsid w:val="001A54E3"/>
    <w:rsid w:val="001A5778"/>
    <w:rsid w:val="001A598C"/>
    <w:rsid w:val="001A5B11"/>
    <w:rsid w:val="001A5C1C"/>
    <w:rsid w:val="001A5D7B"/>
    <w:rsid w:val="001A6164"/>
    <w:rsid w:val="001A61A0"/>
    <w:rsid w:val="001A6537"/>
    <w:rsid w:val="001A661D"/>
    <w:rsid w:val="001A6A18"/>
    <w:rsid w:val="001A6A65"/>
    <w:rsid w:val="001A6AC0"/>
    <w:rsid w:val="001A6AFE"/>
    <w:rsid w:val="001A6DFC"/>
    <w:rsid w:val="001A6E27"/>
    <w:rsid w:val="001A6F39"/>
    <w:rsid w:val="001A6F8F"/>
    <w:rsid w:val="001A706D"/>
    <w:rsid w:val="001A7075"/>
    <w:rsid w:val="001A71EB"/>
    <w:rsid w:val="001A72EE"/>
    <w:rsid w:val="001A759D"/>
    <w:rsid w:val="001A76ED"/>
    <w:rsid w:val="001A7826"/>
    <w:rsid w:val="001A79DA"/>
    <w:rsid w:val="001A7F12"/>
    <w:rsid w:val="001B00B2"/>
    <w:rsid w:val="001B0149"/>
    <w:rsid w:val="001B0251"/>
    <w:rsid w:val="001B06F7"/>
    <w:rsid w:val="001B144C"/>
    <w:rsid w:val="001B1565"/>
    <w:rsid w:val="001B19CC"/>
    <w:rsid w:val="001B1B3F"/>
    <w:rsid w:val="001B1F32"/>
    <w:rsid w:val="001B1FCA"/>
    <w:rsid w:val="001B258F"/>
    <w:rsid w:val="001B2993"/>
    <w:rsid w:val="001B2C18"/>
    <w:rsid w:val="001B2C1D"/>
    <w:rsid w:val="001B2C57"/>
    <w:rsid w:val="001B2ED5"/>
    <w:rsid w:val="001B31A9"/>
    <w:rsid w:val="001B32DA"/>
    <w:rsid w:val="001B345E"/>
    <w:rsid w:val="001B359F"/>
    <w:rsid w:val="001B35C1"/>
    <w:rsid w:val="001B3754"/>
    <w:rsid w:val="001B39B9"/>
    <w:rsid w:val="001B3A10"/>
    <w:rsid w:val="001B3EA2"/>
    <w:rsid w:val="001B4371"/>
    <w:rsid w:val="001B47BD"/>
    <w:rsid w:val="001B4934"/>
    <w:rsid w:val="001B4B9E"/>
    <w:rsid w:val="001B4DAA"/>
    <w:rsid w:val="001B4DEB"/>
    <w:rsid w:val="001B514D"/>
    <w:rsid w:val="001B5290"/>
    <w:rsid w:val="001B5332"/>
    <w:rsid w:val="001B53A9"/>
    <w:rsid w:val="001B5492"/>
    <w:rsid w:val="001B54E9"/>
    <w:rsid w:val="001B54EA"/>
    <w:rsid w:val="001B5520"/>
    <w:rsid w:val="001B55DE"/>
    <w:rsid w:val="001B5BE3"/>
    <w:rsid w:val="001B5D3C"/>
    <w:rsid w:val="001B677C"/>
    <w:rsid w:val="001B6A6C"/>
    <w:rsid w:val="001B70CF"/>
    <w:rsid w:val="001B7273"/>
    <w:rsid w:val="001B72E9"/>
    <w:rsid w:val="001B748B"/>
    <w:rsid w:val="001B7905"/>
    <w:rsid w:val="001B7E03"/>
    <w:rsid w:val="001C0056"/>
    <w:rsid w:val="001C0085"/>
    <w:rsid w:val="001C012B"/>
    <w:rsid w:val="001C0401"/>
    <w:rsid w:val="001C0523"/>
    <w:rsid w:val="001C063F"/>
    <w:rsid w:val="001C0766"/>
    <w:rsid w:val="001C0874"/>
    <w:rsid w:val="001C0883"/>
    <w:rsid w:val="001C09D8"/>
    <w:rsid w:val="001C0A40"/>
    <w:rsid w:val="001C13E4"/>
    <w:rsid w:val="001C14B7"/>
    <w:rsid w:val="001C16A9"/>
    <w:rsid w:val="001C1922"/>
    <w:rsid w:val="001C19EB"/>
    <w:rsid w:val="001C1CCC"/>
    <w:rsid w:val="001C1E53"/>
    <w:rsid w:val="001C1F3C"/>
    <w:rsid w:val="001C211D"/>
    <w:rsid w:val="001C215D"/>
    <w:rsid w:val="001C26A4"/>
    <w:rsid w:val="001C274E"/>
    <w:rsid w:val="001C2A8B"/>
    <w:rsid w:val="001C3137"/>
    <w:rsid w:val="001C33D9"/>
    <w:rsid w:val="001C3434"/>
    <w:rsid w:val="001C3474"/>
    <w:rsid w:val="001C358F"/>
    <w:rsid w:val="001C372F"/>
    <w:rsid w:val="001C3DC6"/>
    <w:rsid w:val="001C3E02"/>
    <w:rsid w:val="001C42B3"/>
    <w:rsid w:val="001C46E4"/>
    <w:rsid w:val="001C484D"/>
    <w:rsid w:val="001C49BF"/>
    <w:rsid w:val="001C4A39"/>
    <w:rsid w:val="001C4B38"/>
    <w:rsid w:val="001C4D82"/>
    <w:rsid w:val="001C4F5F"/>
    <w:rsid w:val="001C50A2"/>
    <w:rsid w:val="001C5176"/>
    <w:rsid w:val="001C5258"/>
    <w:rsid w:val="001C54B8"/>
    <w:rsid w:val="001C54C0"/>
    <w:rsid w:val="001C589B"/>
    <w:rsid w:val="001C58A6"/>
    <w:rsid w:val="001C5ABE"/>
    <w:rsid w:val="001C5BC8"/>
    <w:rsid w:val="001C5C6A"/>
    <w:rsid w:val="001C5C6F"/>
    <w:rsid w:val="001C5DBB"/>
    <w:rsid w:val="001C5DFE"/>
    <w:rsid w:val="001C5F88"/>
    <w:rsid w:val="001C6182"/>
    <w:rsid w:val="001C619C"/>
    <w:rsid w:val="001C636E"/>
    <w:rsid w:val="001C66D2"/>
    <w:rsid w:val="001C67AF"/>
    <w:rsid w:val="001C6A27"/>
    <w:rsid w:val="001C6BB6"/>
    <w:rsid w:val="001C6EFF"/>
    <w:rsid w:val="001C7235"/>
    <w:rsid w:val="001C77E9"/>
    <w:rsid w:val="001C78F0"/>
    <w:rsid w:val="001C7D20"/>
    <w:rsid w:val="001C7F47"/>
    <w:rsid w:val="001D006C"/>
    <w:rsid w:val="001D056C"/>
    <w:rsid w:val="001D0578"/>
    <w:rsid w:val="001D0593"/>
    <w:rsid w:val="001D0730"/>
    <w:rsid w:val="001D0B38"/>
    <w:rsid w:val="001D0D40"/>
    <w:rsid w:val="001D1196"/>
    <w:rsid w:val="001D1258"/>
    <w:rsid w:val="001D125F"/>
    <w:rsid w:val="001D16DC"/>
    <w:rsid w:val="001D19F8"/>
    <w:rsid w:val="001D1CE9"/>
    <w:rsid w:val="001D1CFF"/>
    <w:rsid w:val="001D21F2"/>
    <w:rsid w:val="001D2B3C"/>
    <w:rsid w:val="001D2E6C"/>
    <w:rsid w:val="001D302C"/>
    <w:rsid w:val="001D32DF"/>
    <w:rsid w:val="001D35DC"/>
    <w:rsid w:val="001D36CE"/>
    <w:rsid w:val="001D3B0A"/>
    <w:rsid w:val="001D4309"/>
    <w:rsid w:val="001D43C0"/>
    <w:rsid w:val="001D4461"/>
    <w:rsid w:val="001D448E"/>
    <w:rsid w:val="001D4828"/>
    <w:rsid w:val="001D4884"/>
    <w:rsid w:val="001D4969"/>
    <w:rsid w:val="001D4AF0"/>
    <w:rsid w:val="001D4E13"/>
    <w:rsid w:val="001D4F24"/>
    <w:rsid w:val="001D506F"/>
    <w:rsid w:val="001D52CF"/>
    <w:rsid w:val="001D530B"/>
    <w:rsid w:val="001D534F"/>
    <w:rsid w:val="001D5775"/>
    <w:rsid w:val="001D57BC"/>
    <w:rsid w:val="001D5A18"/>
    <w:rsid w:val="001D651D"/>
    <w:rsid w:val="001D6650"/>
    <w:rsid w:val="001D680C"/>
    <w:rsid w:val="001D6B6D"/>
    <w:rsid w:val="001D6B9E"/>
    <w:rsid w:val="001D6E61"/>
    <w:rsid w:val="001D6F30"/>
    <w:rsid w:val="001D7260"/>
    <w:rsid w:val="001D7596"/>
    <w:rsid w:val="001D7816"/>
    <w:rsid w:val="001D7ADE"/>
    <w:rsid w:val="001D7B4B"/>
    <w:rsid w:val="001D7B96"/>
    <w:rsid w:val="001D7BA5"/>
    <w:rsid w:val="001D7CA6"/>
    <w:rsid w:val="001D7EF1"/>
    <w:rsid w:val="001D7FD2"/>
    <w:rsid w:val="001D7FE2"/>
    <w:rsid w:val="001E0274"/>
    <w:rsid w:val="001E0778"/>
    <w:rsid w:val="001E09F4"/>
    <w:rsid w:val="001E0A73"/>
    <w:rsid w:val="001E111F"/>
    <w:rsid w:val="001E1284"/>
    <w:rsid w:val="001E1524"/>
    <w:rsid w:val="001E16A8"/>
    <w:rsid w:val="001E16D8"/>
    <w:rsid w:val="001E1D3C"/>
    <w:rsid w:val="001E1DDA"/>
    <w:rsid w:val="001E1FCC"/>
    <w:rsid w:val="001E21DC"/>
    <w:rsid w:val="001E220A"/>
    <w:rsid w:val="001E251E"/>
    <w:rsid w:val="001E266E"/>
    <w:rsid w:val="001E27CD"/>
    <w:rsid w:val="001E2D0D"/>
    <w:rsid w:val="001E2DEB"/>
    <w:rsid w:val="001E2EEF"/>
    <w:rsid w:val="001E3188"/>
    <w:rsid w:val="001E31D1"/>
    <w:rsid w:val="001E3264"/>
    <w:rsid w:val="001E32BE"/>
    <w:rsid w:val="001E34F8"/>
    <w:rsid w:val="001E37B7"/>
    <w:rsid w:val="001E3A45"/>
    <w:rsid w:val="001E420B"/>
    <w:rsid w:val="001E446F"/>
    <w:rsid w:val="001E4704"/>
    <w:rsid w:val="001E4C80"/>
    <w:rsid w:val="001E4D3E"/>
    <w:rsid w:val="001E4DC2"/>
    <w:rsid w:val="001E533A"/>
    <w:rsid w:val="001E5BB2"/>
    <w:rsid w:val="001E5D1F"/>
    <w:rsid w:val="001E5EBF"/>
    <w:rsid w:val="001E6106"/>
    <w:rsid w:val="001E619A"/>
    <w:rsid w:val="001E6313"/>
    <w:rsid w:val="001E68EE"/>
    <w:rsid w:val="001E695D"/>
    <w:rsid w:val="001E6BDA"/>
    <w:rsid w:val="001E6C1B"/>
    <w:rsid w:val="001E719A"/>
    <w:rsid w:val="001E72D8"/>
    <w:rsid w:val="001E73BC"/>
    <w:rsid w:val="001E750C"/>
    <w:rsid w:val="001E776E"/>
    <w:rsid w:val="001E789A"/>
    <w:rsid w:val="001E7A8F"/>
    <w:rsid w:val="001F0141"/>
    <w:rsid w:val="001F0181"/>
    <w:rsid w:val="001F020C"/>
    <w:rsid w:val="001F0546"/>
    <w:rsid w:val="001F0772"/>
    <w:rsid w:val="001F0BD6"/>
    <w:rsid w:val="001F0BE1"/>
    <w:rsid w:val="001F0DDF"/>
    <w:rsid w:val="001F0FB5"/>
    <w:rsid w:val="001F143A"/>
    <w:rsid w:val="001F15D5"/>
    <w:rsid w:val="001F15FA"/>
    <w:rsid w:val="001F18E2"/>
    <w:rsid w:val="001F1B1E"/>
    <w:rsid w:val="001F1BEA"/>
    <w:rsid w:val="001F1DFA"/>
    <w:rsid w:val="001F1E26"/>
    <w:rsid w:val="001F22A9"/>
    <w:rsid w:val="001F24CC"/>
    <w:rsid w:val="001F26E9"/>
    <w:rsid w:val="001F29D4"/>
    <w:rsid w:val="001F2E08"/>
    <w:rsid w:val="001F33A0"/>
    <w:rsid w:val="001F35A8"/>
    <w:rsid w:val="001F35C0"/>
    <w:rsid w:val="001F368A"/>
    <w:rsid w:val="001F3920"/>
    <w:rsid w:val="001F39AB"/>
    <w:rsid w:val="001F4581"/>
    <w:rsid w:val="001F45E8"/>
    <w:rsid w:val="001F4B65"/>
    <w:rsid w:val="001F4CD7"/>
    <w:rsid w:val="001F4DDD"/>
    <w:rsid w:val="001F4E57"/>
    <w:rsid w:val="001F4EC2"/>
    <w:rsid w:val="001F53A2"/>
    <w:rsid w:val="001F5741"/>
    <w:rsid w:val="001F58C2"/>
    <w:rsid w:val="001F5C95"/>
    <w:rsid w:val="001F5C9E"/>
    <w:rsid w:val="001F5E73"/>
    <w:rsid w:val="001F5ED8"/>
    <w:rsid w:val="001F5F10"/>
    <w:rsid w:val="001F61AE"/>
    <w:rsid w:val="001F63F6"/>
    <w:rsid w:val="001F644E"/>
    <w:rsid w:val="001F6544"/>
    <w:rsid w:val="001F6DAF"/>
    <w:rsid w:val="001F6E45"/>
    <w:rsid w:val="001F7317"/>
    <w:rsid w:val="001F73D0"/>
    <w:rsid w:val="001F747D"/>
    <w:rsid w:val="001F7637"/>
    <w:rsid w:val="001F7969"/>
    <w:rsid w:val="001F798D"/>
    <w:rsid w:val="001F7DD6"/>
    <w:rsid w:val="0020003E"/>
    <w:rsid w:val="002000F2"/>
    <w:rsid w:val="002000FC"/>
    <w:rsid w:val="002006F7"/>
    <w:rsid w:val="0020087C"/>
    <w:rsid w:val="00200A92"/>
    <w:rsid w:val="00200BF9"/>
    <w:rsid w:val="00201222"/>
    <w:rsid w:val="0020142D"/>
    <w:rsid w:val="00201488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D2E"/>
    <w:rsid w:val="00202F59"/>
    <w:rsid w:val="00202FF5"/>
    <w:rsid w:val="00203138"/>
    <w:rsid w:val="00203159"/>
    <w:rsid w:val="00203A6E"/>
    <w:rsid w:val="00203F00"/>
    <w:rsid w:val="00203F5C"/>
    <w:rsid w:val="00204381"/>
    <w:rsid w:val="002046B1"/>
    <w:rsid w:val="002047DE"/>
    <w:rsid w:val="00204981"/>
    <w:rsid w:val="002049B6"/>
    <w:rsid w:val="00204A57"/>
    <w:rsid w:val="00204A5A"/>
    <w:rsid w:val="00204C12"/>
    <w:rsid w:val="00204D0C"/>
    <w:rsid w:val="00204D58"/>
    <w:rsid w:val="002054A5"/>
    <w:rsid w:val="00205635"/>
    <w:rsid w:val="00205698"/>
    <w:rsid w:val="002057FA"/>
    <w:rsid w:val="002059A3"/>
    <w:rsid w:val="00205AB2"/>
    <w:rsid w:val="00205CB2"/>
    <w:rsid w:val="00205D98"/>
    <w:rsid w:val="00205F4D"/>
    <w:rsid w:val="0020610B"/>
    <w:rsid w:val="00206386"/>
    <w:rsid w:val="002063A7"/>
    <w:rsid w:val="00206491"/>
    <w:rsid w:val="00206572"/>
    <w:rsid w:val="00206604"/>
    <w:rsid w:val="0020671A"/>
    <w:rsid w:val="0020674D"/>
    <w:rsid w:val="002069B7"/>
    <w:rsid w:val="00206BF6"/>
    <w:rsid w:val="00206C08"/>
    <w:rsid w:val="00206E5A"/>
    <w:rsid w:val="00207613"/>
    <w:rsid w:val="00207615"/>
    <w:rsid w:val="00207847"/>
    <w:rsid w:val="002078D3"/>
    <w:rsid w:val="00207AD8"/>
    <w:rsid w:val="00207AF9"/>
    <w:rsid w:val="00207BB2"/>
    <w:rsid w:val="00207BB9"/>
    <w:rsid w:val="00207EB5"/>
    <w:rsid w:val="00207EB6"/>
    <w:rsid w:val="00210174"/>
    <w:rsid w:val="0021065B"/>
    <w:rsid w:val="00210801"/>
    <w:rsid w:val="002109D5"/>
    <w:rsid w:val="00210A2E"/>
    <w:rsid w:val="00210B05"/>
    <w:rsid w:val="00210C84"/>
    <w:rsid w:val="00210C91"/>
    <w:rsid w:val="00210F42"/>
    <w:rsid w:val="00210FE3"/>
    <w:rsid w:val="00211042"/>
    <w:rsid w:val="002112DD"/>
    <w:rsid w:val="00211345"/>
    <w:rsid w:val="002114FA"/>
    <w:rsid w:val="00211514"/>
    <w:rsid w:val="002115D4"/>
    <w:rsid w:val="00211B63"/>
    <w:rsid w:val="00211D31"/>
    <w:rsid w:val="00211DD9"/>
    <w:rsid w:val="00211EAE"/>
    <w:rsid w:val="0021247A"/>
    <w:rsid w:val="00212656"/>
    <w:rsid w:val="002126BA"/>
    <w:rsid w:val="00212816"/>
    <w:rsid w:val="00212AEF"/>
    <w:rsid w:val="00212C6E"/>
    <w:rsid w:val="00212CB6"/>
    <w:rsid w:val="00212FF2"/>
    <w:rsid w:val="002130BD"/>
    <w:rsid w:val="00213851"/>
    <w:rsid w:val="002139DC"/>
    <w:rsid w:val="00213BA7"/>
    <w:rsid w:val="00213E58"/>
    <w:rsid w:val="0021418E"/>
    <w:rsid w:val="00214E0D"/>
    <w:rsid w:val="0021512E"/>
    <w:rsid w:val="002153DF"/>
    <w:rsid w:val="00215572"/>
    <w:rsid w:val="00215852"/>
    <w:rsid w:val="0021586D"/>
    <w:rsid w:val="00215AC1"/>
    <w:rsid w:val="00215CCE"/>
    <w:rsid w:val="00215D43"/>
    <w:rsid w:val="00215D76"/>
    <w:rsid w:val="002162EA"/>
    <w:rsid w:val="00216499"/>
    <w:rsid w:val="002165F9"/>
    <w:rsid w:val="00216685"/>
    <w:rsid w:val="00216B17"/>
    <w:rsid w:val="00216BBF"/>
    <w:rsid w:val="00216C68"/>
    <w:rsid w:val="00216D0D"/>
    <w:rsid w:val="00217135"/>
    <w:rsid w:val="00217484"/>
    <w:rsid w:val="002174CA"/>
    <w:rsid w:val="002177A0"/>
    <w:rsid w:val="00217906"/>
    <w:rsid w:val="0021797D"/>
    <w:rsid w:val="00217C32"/>
    <w:rsid w:val="00217CE8"/>
    <w:rsid w:val="00217E52"/>
    <w:rsid w:val="00217F75"/>
    <w:rsid w:val="00220019"/>
    <w:rsid w:val="0022003A"/>
    <w:rsid w:val="002202EC"/>
    <w:rsid w:val="002204ED"/>
    <w:rsid w:val="00220600"/>
    <w:rsid w:val="002208BE"/>
    <w:rsid w:val="0022091D"/>
    <w:rsid w:val="002209D5"/>
    <w:rsid w:val="00220A21"/>
    <w:rsid w:val="00220E92"/>
    <w:rsid w:val="00221022"/>
    <w:rsid w:val="0022135D"/>
    <w:rsid w:val="002218E7"/>
    <w:rsid w:val="00221D9B"/>
    <w:rsid w:val="00221DD0"/>
    <w:rsid w:val="00222134"/>
    <w:rsid w:val="002222A4"/>
    <w:rsid w:val="002228B7"/>
    <w:rsid w:val="002229C0"/>
    <w:rsid w:val="00222AB8"/>
    <w:rsid w:val="00222B25"/>
    <w:rsid w:val="00222E60"/>
    <w:rsid w:val="00222F21"/>
    <w:rsid w:val="00222FE7"/>
    <w:rsid w:val="00223708"/>
    <w:rsid w:val="00223763"/>
    <w:rsid w:val="00223833"/>
    <w:rsid w:val="00223ACD"/>
    <w:rsid w:val="00223F07"/>
    <w:rsid w:val="0022407E"/>
    <w:rsid w:val="0022408E"/>
    <w:rsid w:val="002243F4"/>
    <w:rsid w:val="00224889"/>
    <w:rsid w:val="002248AC"/>
    <w:rsid w:val="00224A38"/>
    <w:rsid w:val="00224A9B"/>
    <w:rsid w:val="00224E03"/>
    <w:rsid w:val="0022518E"/>
    <w:rsid w:val="002253BD"/>
    <w:rsid w:val="0022585F"/>
    <w:rsid w:val="0022595C"/>
    <w:rsid w:val="00225982"/>
    <w:rsid w:val="00225D54"/>
    <w:rsid w:val="00226479"/>
    <w:rsid w:val="002264A0"/>
    <w:rsid w:val="0022657F"/>
    <w:rsid w:val="002269A7"/>
    <w:rsid w:val="00226A52"/>
    <w:rsid w:val="00226AE0"/>
    <w:rsid w:val="00226B04"/>
    <w:rsid w:val="00226B62"/>
    <w:rsid w:val="00226BD3"/>
    <w:rsid w:val="0022735A"/>
    <w:rsid w:val="00227652"/>
    <w:rsid w:val="00227850"/>
    <w:rsid w:val="00227873"/>
    <w:rsid w:val="002279D2"/>
    <w:rsid w:val="00227D0D"/>
    <w:rsid w:val="00227D65"/>
    <w:rsid w:val="00227F2B"/>
    <w:rsid w:val="00227F9E"/>
    <w:rsid w:val="00230040"/>
    <w:rsid w:val="0023016D"/>
    <w:rsid w:val="00230189"/>
    <w:rsid w:val="0023026C"/>
    <w:rsid w:val="00230A4F"/>
    <w:rsid w:val="00230ABB"/>
    <w:rsid w:val="00230AD3"/>
    <w:rsid w:val="00230B66"/>
    <w:rsid w:val="00230BB1"/>
    <w:rsid w:val="0023124C"/>
    <w:rsid w:val="002312D9"/>
    <w:rsid w:val="00231378"/>
    <w:rsid w:val="002313C7"/>
    <w:rsid w:val="00231450"/>
    <w:rsid w:val="002314B1"/>
    <w:rsid w:val="002314EE"/>
    <w:rsid w:val="00231740"/>
    <w:rsid w:val="00231B71"/>
    <w:rsid w:val="00231D67"/>
    <w:rsid w:val="00231F32"/>
    <w:rsid w:val="00232079"/>
    <w:rsid w:val="00232149"/>
    <w:rsid w:val="00232191"/>
    <w:rsid w:val="002327B3"/>
    <w:rsid w:val="0023280E"/>
    <w:rsid w:val="0023287C"/>
    <w:rsid w:val="00232C42"/>
    <w:rsid w:val="00232C77"/>
    <w:rsid w:val="00232CE9"/>
    <w:rsid w:val="00232E9D"/>
    <w:rsid w:val="0023324F"/>
    <w:rsid w:val="002338AB"/>
    <w:rsid w:val="00233C25"/>
    <w:rsid w:val="00233E42"/>
    <w:rsid w:val="002340E9"/>
    <w:rsid w:val="002344C8"/>
    <w:rsid w:val="00234732"/>
    <w:rsid w:val="002349C5"/>
    <w:rsid w:val="00234A69"/>
    <w:rsid w:val="00234B73"/>
    <w:rsid w:val="00234C29"/>
    <w:rsid w:val="00234D73"/>
    <w:rsid w:val="00235091"/>
    <w:rsid w:val="002350E3"/>
    <w:rsid w:val="002354C6"/>
    <w:rsid w:val="00235581"/>
    <w:rsid w:val="00235698"/>
    <w:rsid w:val="002362D2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8F2"/>
    <w:rsid w:val="00237C6F"/>
    <w:rsid w:val="00237D22"/>
    <w:rsid w:val="0024029F"/>
    <w:rsid w:val="002407AC"/>
    <w:rsid w:val="00240956"/>
    <w:rsid w:val="00240B73"/>
    <w:rsid w:val="00240B7D"/>
    <w:rsid w:val="00240D3E"/>
    <w:rsid w:val="00240D4B"/>
    <w:rsid w:val="00240F65"/>
    <w:rsid w:val="0024103F"/>
    <w:rsid w:val="00241203"/>
    <w:rsid w:val="0024139D"/>
    <w:rsid w:val="0024155B"/>
    <w:rsid w:val="0024158F"/>
    <w:rsid w:val="002415CA"/>
    <w:rsid w:val="00241C7B"/>
    <w:rsid w:val="00241D6D"/>
    <w:rsid w:val="002421F2"/>
    <w:rsid w:val="0024284B"/>
    <w:rsid w:val="0024286B"/>
    <w:rsid w:val="00242905"/>
    <w:rsid w:val="00242A2C"/>
    <w:rsid w:val="00242B2A"/>
    <w:rsid w:val="00242CAE"/>
    <w:rsid w:val="00242F3B"/>
    <w:rsid w:val="00243140"/>
    <w:rsid w:val="002431A2"/>
    <w:rsid w:val="00243367"/>
    <w:rsid w:val="002438BD"/>
    <w:rsid w:val="00243ACD"/>
    <w:rsid w:val="002440CF"/>
    <w:rsid w:val="0024445A"/>
    <w:rsid w:val="002445BC"/>
    <w:rsid w:val="00244606"/>
    <w:rsid w:val="0024467E"/>
    <w:rsid w:val="00244924"/>
    <w:rsid w:val="00244987"/>
    <w:rsid w:val="002449F4"/>
    <w:rsid w:val="00244CBC"/>
    <w:rsid w:val="00244E77"/>
    <w:rsid w:val="0024520E"/>
    <w:rsid w:val="0024530E"/>
    <w:rsid w:val="0024534E"/>
    <w:rsid w:val="00245492"/>
    <w:rsid w:val="002459BF"/>
    <w:rsid w:val="00245A41"/>
    <w:rsid w:val="00245B70"/>
    <w:rsid w:val="00245D7D"/>
    <w:rsid w:val="00245D8C"/>
    <w:rsid w:val="00245E39"/>
    <w:rsid w:val="00245FBA"/>
    <w:rsid w:val="002462BB"/>
    <w:rsid w:val="00246BEB"/>
    <w:rsid w:val="00246C52"/>
    <w:rsid w:val="00246E6F"/>
    <w:rsid w:val="00246EB6"/>
    <w:rsid w:val="00246EEB"/>
    <w:rsid w:val="0024724E"/>
    <w:rsid w:val="002475BE"/>
    <w:rsid w:val="00247660"/>
    <w:rsid w:val="0024766C"/>
    <w:rsid w:val="00247801"/>
    <w:rsid w:val="00247842"/>
    <w:rsid w:val="0024785A"/>
    <w:rsid w:val="00247BF7"/>
    <w:rsid w:val="00247C51"/>
    <w:rsid w:val="00247C92"/>
    <w:rsid w:val="00247DD1"/>
    <w:rsid w:val="00250472"/>
    <w:rsid w:val="002506F5"/>
    <w:rsid w:val="00250D9C"/>
    <w:rsid w:val="00251117"/>
    <w:rsid w:val="002512A9"/>
    <w:rsid w:val="00251447"/>
    <w:rsid w:val="002515EA"/>
    <w:rsid w:val="0025169E"/>
    <w:rsid w:val="00251723"/>
    <w:rsid w:val="00251794"/>
    <w:rsid w:val="00251843"/>
    <w:rsid w:val="00251929"/>
    <w:rsid w:val="00251F5E"/>
    <w:rsid w:val="00251F78"/>
    <w:rsid w:val="0025203A"/>
    <w:rsid w:val="00252359"/>
    <w:rsid w:val="00252392"/>
    <w:rsid w:val="002523E5"/>
    <w:rsid w:val="002524F5"/>
    <w:rsid w:val="00252A12"/>
    <w:rsid w:val="002530D6"/>
    <w:rsid w:val="002530D9"/>
    <w:rsid w:val="0025325D"/>
    <w:rsid w:val="002533FF"/>
    <w:rsid w:val="00253400"/>
    <w:rsid w:val="0025354A"/>
    <w:rsid w:val="002537F5"/>
    <w:rsid w:val="00253905"/>
    <w:rsid w:val="00253B3A"/>
    <w:rsid w:val="00253DD7"/>
    <w:rsid w:val="002541C8"/>
    <w:rsid w:val="0025429A"/>
    <w:rsid w:val="00254FAC"/>
    <w:rsid w:val="002552AA"/>
    <w:rsid w:val="00255FEE"/>
    <w:rsid w:val="002569C1"/>
    <w:rsid w:val="00256A5E"/>
    <w:rsid w:val="00256B22"/>
    <w:rsid w:val="00256D51"/>
    <w:rsid w:val="00256DCE"/>
    <w:rsid w:val="00256F02"/>
    <w:rsid w:val="00257069"/>
    <w:rsid w:val="002571C8"/>
    <w:rsid w:val="002572F1"/>
    <w:rsid w:val="00257437"/>
    <w:rsid w:val="00257593"/>
    <w:rsid w:val="002576E3"/>
    <w:rsid w:val="00257735"/>
    <w:rsid w:val="00257784"/>
    <w:rsid w:val="00257A62"/>
    <w:rsid w:val="00257D3E"/>
    <w:rsid w:val="00257D8B"/>
    <w:rsid w:val="00257FFE"/>
    <w:rsid w:val="00260002"/>
    <w:rsid w:val="00260070"/>
    <w:rsid w:val="00260156"/>
    <w:rsid w:val="0026028E"/>
    <w:rsid w:val="00260293"/>
    <w:rsid w:val="0026075E"/>
    <w:rsid w:val="00260785"/>
    <w:rsid w:val="002608BD"/>
    <w:rsid w:val="00260DCA"/>
    <w:rsid w:val="00260FAD"/>
    <w:rsid w:val="002617F6"/>
    <w:rsid w:val="00261A76"/>
    <w:rsid w:val="00261D05"/>
    <w:rsid w:val="00261F50"/>
    <w:rsid w:val="00262184"/>
    <w:rsid w:val="002623AC"/>
    <w:rsid w:val="002625D9"/>
    <w:rsid w:val="00262979"/>
    <w:rsid w:val="00262F5C"/>
    <w:rsid w:val="00262FFD"/>
    <w:rsid w:val="00263038"/>
    <w:rsid w:val="002631DC"/>
    <w:rsid w:val="002633C0"/>
    <w:rsid w:val="00263567"/>
    <w:rsid w:val="0026382D"/>
    <w:rsid w:val="0026382F"/>
    <w:rsid w:val="0026385F"/>
    <w:rsid w:val="002639F4"/>
    <w:rsid w:val="00263BDD"/>
    <w:rsid w:val="00263D92"/>
    <w:rsid w:val="00263DAC"/>
    <w:rsid w:val="00263DD9"/>
    <w:rsid w:val="00263F99"/>
    <w:rsid w:val="00263FDD"/>
    <w:rsid w:val="00264256"/>
    <w:rsid w:val="0026432F"/>
    <w:rsid w:val="002643C7"/>
    <w:rsid w:val="002644B7"/>
    <w:rsid w:val="002644ED"/>
    <w:rsid w:val="0026455A"/>
    <w:rsid w:val="0026460B"/>
    <w:rsid w:val="0026468A"/>
    <w:rsid w:val="00264A69"/>
    <w:rsid w:val="00264A7E"/>
    <w:rsid w:val="00264C28"/>
    <w:rsid w:val="00265066"/>
    <w:rsid w:val="00265188"/>
    <w:rsid w:val="002654D9"/>
    <w:rsid w:val="00265701"/>
    <w:rsid w:val="00265A2D"/>
    <w:rsid w:val="00265CB1"/>
    <w:rsid w:val="00265E9A"/>
    <w:rsid w:val="002660DC"/>
    <w:rsid w:val="00266111"/>
    <w:rsid w:val="00266194"/>
    <w:rsid w:val="00266210"/>
    <w:rsid w:val="00266449"/>
    <w:rsid w:val="00266493"/>
    <w:rsid w:val="002664FA"/>
    <w:rsid w:val="00266867"/>
    <w:rsid w:val="00266C24"/>
    <w:rsid w:val="002670EA"/>
    <w:rsid w:val="0026716C"/>
    <w:rsid w:val="002675D9"/>
    <w:rsid w:val="002676A4"/>
    <w:rsid w:val="00267B76"/>
    <w:rsid w:val="00267D1B"/>
    <w:rsid w:val="00267FC7"/>
    <w:rsid w:val="00270090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1C3"/>
    <w:rsid w:val="002713CE"/>
    <w:rsid w:val="0027165E"/>
    <w:rsid w:val="0027193C"/>
    <w:rsid w:val="0027199D"/>
    <w:rsid w:val="00271A39"/>
    <w:rsid w:val="00271AF9"/>
    <w:rsid w:val="00271BB4"/>
    <w:rsid w:val="00271D4C"/>
    <w:rsid w:val="00271D8C"/>
    <w:rsid w:val="00271DA8"/>
    <w:rsid w:val="00271EEF"/>
    <w:rsid w:val="002720E4"/>
    <w:rsid w:val="0027242C"/>
    <w:rsid w:val="00272474"/>
    <w:rsid w:val="0027257A"/>
    <w:rsid w:val="0027286E"/>
    <w:rsid w:val="00272B52"/>
    <w:rsid w:val="00272CAC"/>
    <w:rsid w:val="00272D06"/>
    <w:rsid w:val="00272EEB"/>
    <w:rsid w:val="00272FEB"/>
    <w:rsid w:val="0027311A"/>
    <w:rsid w:val="00273407"/>
    <w:rsid w:val="00273562"/>
    <w:rsid w:val="00273644"/>
    <w:rsid w:val="002738C9"/>
    <w:rsid w:val="002738FA"/>
    <w:rsid w:val="00273B2D"/>
    <w:rsid w:val="00273C73"/>
    <w:rsid w:val="00273CFB"/>
    <w:rsid w:val="00273EEC"/>
    <w:rsid w:val="00273F0C"/>
    <w:rsid w:val="002740CF"/>
    <w:rsid w:val="00274152"/>
    <w:rsid w:val="0027417D"/>
    <w:rsid w:val="002743A7"/>
    <w:rsid w:val="00274668"/>
    <w:rsid w:val="00274CE5"/>
    <w:rsid w:val="00274D08"/>
    <w:rsid w:val="00274D91"/>
    <w:rsid w:val="00274DE3"/>
    <w:rsid w:val="00275211"/>
    <w:rsid w:val="0027540F"/>
    <w:rsid w:val="00275464"/>
    <w:rsid w:val="0027568B"/>
    <w:rsid w:val="002756D5"/>
    <w:rsid w:val="00275814"/>
    <w:rsid w:val="0027599B"/>
    <w:rsid w:val="00275B92"/>
    <w:rsid w:val="00275BCC"/>
    <w:rsid w:val="00275DE2"/>
    <w:rsid w:val="00275E10"/>
    <w:rsid w:val="00276001"/>
    <w:rsid w:val="002761F3"/>
    <w:rsid w:val="00276243"/>
    <w:rsid w:val="002764FB"/>
    <w:rsid w:val="00276660"/>
    <w:rsid w:val="002766C9"/>
    <w:rsid w:val="002768E3"/>
    <w:rsid w:val="00276A79"/>
    <w:rsid w:val="00276DE0"/>
    <w:rsid w:val="0027712E"/>
    <w:rsid w:val="00277223"/>
    <w:rsid w:val="00277512"/>
    <w:rsid w:val="002777E4"/>
    <w:rsid w:val="00277E66"/>
    <w:rsid w:val="00277E82"/>
    <w:rsid w:val="002801E2"/>
    <w:rsid w:val="0028031B"/>
    <w:rsid w:val="00280362"/>
    <w:rsid w:val="00280406"/>
    <w:rsid w:val="00280612"/>
    <w:rsid w:val="002806F7"/>
    <w:rsid w:val="0028073A"/>
    <w:rsid w:val="00280960"/>
    <w:rsid w:val="00280F07"/>
    <w:rsid w:val="00280F38"/>
    <w:rsid w:val="002811B9"/>
    <w:rsid w:val="00281303"/>
    <w:rsid w:val="0028168F"/>
    <w:rsid w:val="00281814"/>
    <w:rsid w:val="00281C86"/>
    <w:rsid w:val="00281D02"/>
    <w:rsid w:val="0028210B"/>
    <w:rsid w:val="00282425"/>
    <w:rsid w:val="002825CE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855"/>
    <w:rsid w:val="0028392A"/>
    <w:rsid w:val="002843EB"/>
    <w:rsid w:val="0028457C"/>
    <w:rsid w:val="00284603"/>
    <w:rsid w:val="00284E7F"/>
    <w:rsid w:val="0028508B"/>
    <w:rsid w:val="0028550D"/>
    <w:rsid w:val="00285520"/>
    <w:rsid w:val="0028580E"/>
    <w:rsid w:val="00285894"/>
    <w:rsid w:val="002859B9"/>
    <w:rsid w:val="00285CDF"/>
    <w:rsid w:val="00285E28"/>
    <w:rsid w:val="00286275"/>
    <w:rsid w:val="00286379"/>
    <w:rsid w:val="00286575"/>
    <w:rsid w:val="002865A4"/>
    <w:rsid w:val="0028662E"/>
    <w:rsid w:val="00286631"/>
    <w:rsid w:val="002866BB"/>
    <w:rsid w:val="00286961"/>
    <w:rsid w:val="0028698D"/>
    <w:rsid w:val="00286F76"/>
    <w:rsid w:val="00287376"/>
    <w:rsid w:val="00287493"/>
    <w:rsid w:val="0028761B"/>
    <w:rsid w:val="002877DE"/>
    <w:rsid w:val="00287851"/>
    <w:rsid w:val="002878FD"/>
    <w:rsid w:val="00287C28"/>
    <w:rsid w:val="00287C39"/>
    <w:rsid w:val="00290254"/>
    <w:rsid w:val="00290C62"/>
    <w:rsid w:val="00290C83"/>
    <w:rsid w:val="002911B3"/>
    <w:rsid w:val="002911EE"/>
    <w:rsid w:val="0029125A"/>
    <w:rsid w:val="0029142E"/>
    <w:rsid w:val="00291480"/>
    <w:rsid w:val="002915DA"/>
    <w:rsid w:val="0029178F"/>
    <w:rsid w:val="00291B1D"/>
    <w:rsid w:val="00291BE7"/>
    <w:rsid w:val="00291C45"/>
    <w:rsid w:val="00292540"/>
    <w:rsid w:val="002926B1"/>
    <w:rsid w:val="00292E8E"/>
    <w:rsid w:val="00292FA0"/>
    <w:rsid w:val="00292FE9"/>
    <w:rsid w:val="00293132"/>
    <w:rsid w:val="00293433"/>
    <w:rsid w:val="00293504"/>
    <w:rsid w:val="00293548"/>
    <w:rsid w:val="00293728"/>
    <w:rsid w:val="00293AD9"/>
    <w:rsid w:val="00293C49"/>
    <w:rsid w:val="00293F36"/>
    <w:rsid w:val="002940CF"/>
    <w:rsid w:val="00294266"/>
    <w:rsid w:val="002944CA"/>
    <w:rsid w:val="00294504"/>
    <w:rsid w:val="00294722"/>
    <w:rsid w:val="00294A8E"/>
    <w:rsid w:val="00294AB1"/>
    <w:rsid w:val="00294C8C"/>
    <w:rsid w:val="00294E18"/>
    <w:rsid w:val="00294EC4"/>
    <w:rsid w:val="00295226"/>
    <w:rsid w:val="002953D0"/>
    <w:rsid w:val="00295597"/>
    <w:rsid w:val="00295CFD"/>
    <w:rsid w:val="00295F1C"/>
    <w:rsid w:val="002960D8"/>
    <w:rsid w:val="0029637D"/>
    <w:rsid w:val="0029667E"/>
    <w:rsid w:val="00296758"/>
    <w:rsid w:val="002968B2"/>
    <w:rsid w:val="002968B7"/>
    <w:rsid w:val="0029696C"/>
    <w:rsid w:val="00296D05"/>
    <w:rsid w:val="00296D93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E47"/>
    <w:rsid w:val="00297F39"/>
    <w:rsid w:val="00297F46"/>
    <w:rsid w:val="00297F8B"/>
    <w:rsid w:val="00297FD3"/>
    <w:rsid w:val="002A025C"/>
    <w:rsid w:val="002A0581"/>
    <w:rsid w:val="002A05EF"/>
    <w:rsid w:val="002A0724"/>
    <w:rsid w:val="002A0799"/>
    <w:rsid w:val="002A0B48"/>
    <w:rsid w:val="002A0F78"/>
    <w:rsid w:val="002A1022"/>
    <w:rsid w:val="002A114A"/>
    <w:rsid w:val="002A13E5"/>
    <w:rsid w:val="002A1A28"/>
    <w:rsid w:val="002A1A57"/>
    <w:rsid w:val="002A1DA1"/>
    <w:rsid w:val="002A205B"/>
    <w:rsid w:val="002A2658"/>
    <w:rsid w:val="002A27A3"/>
    <w:rsid w:val="002A2BB1"/>
    <w:rsid w:val="002A2EF3"/>
    <w:rsid w:val="002A2FB8"/>
    <w:rsid w:val="002A30B0"/>
    <w:rsid w:val="002A31FF"/>
    <w:rsid w:val="002A3668"/>
    <w:rsid w:val="002A3721"/>
    <w:rsid w:val="002A3771"/>
    <w:rsid w:val="002A37C5"/>
    <w:rsid w:val="002A3842"/>
    <w:rsid w:val="002A3952"/>
    <w:rsid w:val="002A39EB"/>
    <w:rsid w:val="002A3AD8"/>
    <w:rsid w:val="002A3AFD"/>
    <w:rsid w:val="002A3B12"/>
    <w:rsid w:val="002A3BF8"/>
    <w:rsid w:val="002A3C11"/>
    <w:rsid w:val="002A3C54"/>
    <w:rsid w:val="002A407A"/>
    <w:rsid w:val="002A4102"/>
    <w:rsid w:val="002A45E3"/>
    <w:rsid w:val="002A46BB"/>
    <w:rsid w:val="002A4911"/>
    <w:rsid w:val="002A4918"/>
    <w:rsid w:val="002A49FD"/>
    <w:rsid w:val="002A4B4D"/>
    <w:rsid w:val="002A4B7D"/>
    <w:rsid w:val="002A4E20"/>
    <w:rsid w:val="002A4EB2"/>
    <w:rsid w:val="002A523D"/>
    <w:rsid w:val="002A52A2"/>
    <w:rsid w:val="002A5BF2"/>
    <w:rsid w:val="002A5FC1"/>
    <w:rsid w:val="002A6066"/>
    <w:rsid w:val="002A611C"/>
    <w:rsid w:val="002A61FD"/>
    <w:rsid w:val="002A6306"/>
    <w:rsid w:val="002A6395"/>
    <w:rsid w:val="002A663B"/>
    <w:rsid w:val="002A6688"/>
    <w:rsid w:val="002A6B6B"/>
    <w:rsid w:val="002A6BA1"/>
    <w:rsid w:val="002A6EF8"/>
    <w:rsid w:val="002A721F"/>
    <w:rsid w:val="002A732C"/>
    <w:rsid w:val="002A7438"/>
    <w:rsid w:val="002A79BA"/>
    <w:rsid w:val="002A7A6A"/>
    <w:rsid w:val="002A7AB4"/>
    <w:rsid w:val="002A7ED9"/>
    <w:rsid w:val="002A7FA5"/>
    <w:rsid w:val="002B003C"/>
    <w:rsid w:val="002B02F1"/>
    <w:rsid w:val="002B0415"/>
    <w:rsid w:val="002B0584"/>
    <w:rsid w:val="002B0643"/>
    <w:rsid w:val="002B06F3"/>
    <w:rsid w:val="002B075E"/>
    <w:rsid w:val="002B07BF"/>
    <w:rsid w:val="002B0805"/>
    <w:rsid w:val="002B0960"/>
    <w:rsid w:val="002B0A08"/>
    <w:rsid w:val="002B0C99"/>
    <w:rsid w:val="002B10F9"/>
    <w:rsid w:val="002B1200"/>
    <w:rsid w:val="002B1247"/>
    <w:rsid w:val="002B12C7"/>
    <w:rsid w:val="002B130E"/>
    <w:rsid w:val="002B1AFA"/>
    <w:rsid w:val="002B1CEE"/>
    <w:rsid w:val="002B1D6B"/>
    <w:rsid w:val="002B1FBE"/>
    <w:rsid w:val="002B21D6"/>
    <w:rsid w:val="002B2310"/>
    <w:rsid w:val="002B2381"/>
    <w:rsid w:val="002B23AA"/>
    <w:rsid w:val="002B256D"/>
    <w:rsid w:val="002B2691"/>
    <w:rsid w:val="002B27FC"/>
    <w:rsid w:val="002B2A03"/>
    <w:rsid w:val="002B2C92"/>
    <w:rsid w:val="002B2D10"/>
    <w:rsid w:val="002B3081"/>
    <w:rsid w:val="002B318B"/>
    <w:rsid w:val="002B3233"/>
    <w:rsid w:val="002B32BC"/>
    <w:rsid w:val="002B340B"/>
    <w:rsid w:val="002B34AE"/>
    <w:rsid w:val="002B361B"/>
    <w:rsid w:val="002B3BFC"/>
    <w:rsid w:val="002B3C22"/>
    <w:rsid w:val="002B3D90"/>
    <w:rsid w:val="002B3DBD"/>
    <w:rsid w:val="002B4011"/>
    <w:rsid w:val="002B4311"/>
    <w:rsid w:val="002B435A"/>
    <w:rsid w:val="002B453B"/>
    <w:rsid w:val="002B46AA"/>
    <w:rsid w:val="002B48E1"/>
    <w:rsid w:val="002B4C39"/>
    <w:rsid w:val="002B4EBC"/>
    <w:rsid w:val="002B5471"/>
    <w:rsid w:val="002B5752"/>
    <w:rsid w:val="002B5871"/>
    <w:rsid w:val="002B598B"/>
    <w:rsid w:val="002B5D2B"/>
    <w:rsid w:val="002B5DEF"/>
    <w:rsid w:val="002B601A"/>
    <w:rsid w:val="002B61F1"/>
    <w:rsid w:val="002B62E2"/>
    <w:rsid w:val="002B64FE"/>
    <w:rsid w:val="002B694E"/>
    <w:rsid w:val="002B696D"/>
    <w:rsid w:val="002B6BC6"/>
    <w:rsid w:val="002B6D31"/>
    <w:rsid w:val="002B6E35"/>
    <w:rsid w:val="002B6E73"/>
    <w:rsid w:val="002B713F"/>
    <w:rsid w:val="002B742A"/>
    <w:rsid w:val="002B7441"/>
    <w:rsid w:val="002B799B"/>
    <w:rsid w:val="002B7B73"/>
    <w:rsid w:val="002B7C66"/>
    <w:rsid w:val="002B7D56"/>
    <w:rsid w:val="002B7DA3"/>
    <w:rsid w:val="002B7E4C"/>
    <w:rsid w:val="002B7FEA"/>
    <w:rsid w:val="002C04C2"/>
    <w:rsid w:val="002C07DF"/>
    <w:rsid w:val="002C0818"/>
    <w:rsid w:val="002C0CDA"/>
    <w:rsid w:val="002C0D11"/>
    <w:rsid w:val="002C0FEE"/>
    <w:rsid w:val="002C12E6"/>
    <w:rsid w:val="002C16B5"/>
    <w:rsid w:val="002C1B17"/>
    <w:rsid w:val="002C203A"/>
    <w:rsid w:val="002C2632"/>
    <w:rsid w:val="002C286F"/>
    <w:rsid w:val="002C2971"/>
    <w:rsid w:val="002C2AE9"/>
    <w:rsid w:val="002C2B29"/>
    <w:rsid w:val="002C2C63"/>
    <w:rsid w:val="002C2DBD"/>
    <w:rsid w:val="002C2E8A"/>
    <w:rsid w:val="002C2FCD"/>
    <w:rsid w:val="002C37D1"/>
    <w:rsid w:val="002C38AC"/>
    <w:rsid w:val="002C3AE4"/>
    <w:rsid w:val="002C3E89"/>
    <w:rsid w:val="002C42AA"/>
    <w:rsid w:val="002C463E"/>
    <w:rsid w:val="002C4AF6"/>
    <w:rsid w:val="002C503D"/>
    <w:rsid w:val="002C54C7"/>
    <w:rsid w:val="002C5533"/>
    <w:rsid w:val="002C5620"/>
    <w:rsid w:val="002C5A6B"/>
    <w:rsid w:val="002C5D8F"/>
    <w:rsid w:val="002C61E0"/>
    <w:rsid w:val="002C624F"/>
    <w:rsid w:val="002C640C"/>
    <w:rsid w:val="002C64DE"/>
    <w:rsid w:val="002C6617"/>
    <w:rsid w:val="002C6A7D"/>
    <w:rsid w:val="002C6C6F"/>
    <w:rsid w:val="002C6D3C"/>
    <w:rsid w:val="002C782F"/>
    <w:rsid w:val="002C7B03"/>
    <w:rsid w:val="002C7B0D"/>
    <w:rsid w:val="002C7EBB"/>
    <w:rsid w:val="002C7ED9"/>
    <w:rsid w:val="002D001E"/>
    <w:rsid w:val="002D0115"/>
    <w:rsid w:val="002D0298"/>
    <w:rsid w:val="002D04DC"/>
    <w:rsid w:val="002D0657"/>
    <w:rsid w:val="002D07F9"/>
    <w:rsid w:val="002D0820"/>
    <w:rsid w:val="002D09B3"/>
    <w:rsid w:val="002D0A3B"/>
    <w:rsid w:val="002D0D10"/>
    <w:rsid w:val="002D11FB"/>
    <w:rsid w:val="002D1258"/>
    <w:rsid w:val="002D13B7"/>
    <w:rsid w:val="002D13BA"/>
    <w:rsid w:val="002D14BA"/>
    <w:rsid w:val="002D1DF8"/>
    <w:rsid w:val="002D1E3D"/>
    <w:rsid w:val="002D2056"/>
    <w:rsid w:val="002D2246"/>
    <w:rsid w:val="002D23F3"/>
    <w:rsid w:val="002D28DA"/>
    <w:rsid w:val="002D2B4E"/>
    <w:rsid w:val="002D2EEB"/>
    <w:rsid w:val="002D3024"/>
    <w:rsid w:val="002D3159"/>
    <w:rsid w:val="002D32F7"/>
    <w:rsid w:val="002D34D7"/>
    <w:rsid w:val="002D3968"/>
    <w:rsid w:val="002D3B5F"/>
    <w:rsid w:val="002D3EB9"/>
    <w:rsid w:val="002D3ED5"/>
    <w:rsid w:val="002D425A"/>
    <w:rsid w:val="002D4314"/>
    <w:rsid w:val="002D47E5"/>
    <w:rsid w:val="002D4976"/>
    <w:rsid w:val="002D49E3"/>
    <w:rsid w:val="002D4A54"/>
    <w:rsid w:val="002D4B2F"/>
    <w:rsid w:val="002D4E37"/>
    <w:rsid w:val="002D5133"/>
    <w:rsid w:val="002D52E0"/>
    <w:rsid w:val="002D54CD"/>
    <w:rsid w:val="002D551D"/>
    <w:rsid w:val="002D55B4"/>
    <w:rsid w:val="002D5969"/>
    <w:rsid w:val="002D5DEA"/>
    <w:rsid w:val="002D60FC"/>
    <w:rsid w:val="002D6127"/>
    <w:rsid w:val="002D6156"/>
    <w:rsid w:val="002D61BE"/>
    <w:rsid w:val="002D62DA"/>
    <w:rsid w:val="002D63A0"/>
    <w:rsid w:val="002D6453"/>
    <w:rsid w:val="002D6BE8"/>
    <w:rsid w:val="002D6F99"/>
    <w:rsid w:val="002D7235"/>
    <w:rsid w:val="002D73C7"/>
    <w:rsid w:val="002D74FE"/>
    <w:rsid w:val="002D7659"/>
    <w:rsid w:val="002D76E8"/>
    <w:rsid w:val="002D77C3"/>
    <w:rsid w:val="002D7869"/>
    <w:rsid w:val="002D7AF2"/>
    <w:rsid w:val="002D7E90"/>
    <w:rsid w:val="002E0001"/>
    <w:rsid w:val="002E05FC"/>
    <w:rsid w:val="002E08BD"/>
    <w:rsid w:val="002E0E94"/>
    <w:rsid w:val="002E15A5"/>
    <w:rsid w:val="002E16BC"/>
    <w:rsid w:val="002E1B7F"/>
    <w:rsid w:val="002E1E9F"/>
    <w:rsid w:val="002E1F57"/>
    <w:rsid w:val="002E23F4"/>
    <w:rsid w:val="002E25D2"/>
    <w:rsid w:val="002E26E8"/>
    <w:rsid w:val="002E2738"/>
    <w:rsid w:val="002E2923"/>
    <w:rsid w:val="002E2A76"/>
    <w:rsid w:val="002E2B9F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4301"/>
    <w:rsid w:val="002E442E"/>
    <w:rsid w:val="002E4510"/>
    <w:rsid w:val="002E480F"/>
    <w:rsid w:val="002E4938"/>
    <w:rsid w:val="002E4AD4"/>
    <w:rsid w:val="002E510C"/>
    <w:rsid w:val="002E5330"/>
    <w:rsid w:val="002E58E1"/>
    <w:rsid w:val="002E5BDD"/>
    <w:rsid w:val="002E5C56"/>
    <w:rsid w:val="002E5D86"/>
    <w:rsid w:val="002E5DB7"/>
    <w:rsid w:val="002E5DD7"/>
    <w:rsid w:val="002E5F36"/>
    <w:rsid w:val="002E61A2"/>
    <w:rsid w:val="002E63F9"/>
    <w:rsid w:val="002E6809"/>
    <w:rsid w:val="002E6888"/>
    <w:rsid w:val="002E6CDF"/>
    <w:rsid w:val="002E6D4B"/>
    <w:rsid w:val="002E73ED"/>
    <w:rsid w:val="002E73FB"/>
    <w:rsid w:val="002E79D2"/>
    <w:rsid w:val="002E7A57"/>
    <w:rsid w:val="002E7B1B"/>
    <w:rsid w:val="002E7FE0"/>
    <w:rsid w:val="002F0045"/>
    <w:rsid w:val="002F00EF"/>
    <w:rsid w:val="002F00F0"/>
    <w:rsid w:val="002F012C"/>
    <w:rsid w:val="002F025B"/>
    <w:rsid w:val="002F0603"/>
    <w:rsid w:val="002F0684"/>
    <w:rsid w:val="002F09C0"/>
    <w:rsid w:val="002F0ADB"/>
    <w:rsid w:val="002F0B37"/>
    <w:rsid w:val="002F0E34"/>
    <w:rsid w:val="002F0FED"/>
    <w:rsid w:val="002F128C"/>
    <w:rsid w:val="002F1742"/>
    <w:rsid w:val="002F1B3C"/>
    <w:rsid w:val="002F1BEF"/>
    <w:rsid w:val="002F1E6D"/>
    <w:rsid w:val="002F2728"/>
    <w:rsid w:val="002F28C6"/>
    <w:rsid w:val="002F2AE0"/>
    <w:rsid w:val="002F2F08"/>
    <w:rsid w:val="002F2FF7"/>
    <w:rsid w:val="002F31C4"/>
    <w:rsid w:val="002F350D"/>
    <w:rsid w:val="002F3544"/>
    <w:rsid w:val="002F3E18"/>
    <w:rsid w:val="002F3F16"/>
    <w:rsid w:val="002F413F"/>
    <w:rsid w:val="002F446A"/>
    <w:rsid w:val="002F4471"/>
    <w:rsid w:val="002F44AD"/>
    <w:rsid w:val="002F45D3"/>
    <w:rsid w:val="002F4707"/>
    <w:rsid w:val="002F4934"/>
    <w:rsid w:val="002F4A52"/>
    <w:rsid w:val="002F4CF5"/>
    <w:rsid w:val="002F4D4F"/>
    <w:rsid w:val="002F4DF7"/>
    <w:rsid w:val="002F4E98"/>
    <w:rsid w:val="002F4FC5"/>
    <w:rsid w:val="002F516E"/>
    <w:rsid w:val="002F5312"/>
    <w:rsid w:val="002F5422"/>
    <w:rsid w:val="002F5603"/>
    <w:rsid w:val="002F5634"/>
    <w:rsid w:val="002F566C"/>
    <w:rsid w:val="002F5874"/>
    <w:rsid w:val="002F5881"/>
    <w:rsid w:val="002F5B56"/>
    <w:rsid w:val="002F5CD0"/>
    <w:rsid w:val="002F5FDA"/>
    <w:rsid w:val="002F6330"/>
    <w:rsid w:val="002F63ED"/>
    <w:rsid w:val="002F6A9D"/>
    <w:rsid w:val="002F6AC6"/>
    <w:rsid w:val="002F6BDA"/>
    <w:rsid w:val="002F6EDF"/>
    <w:rsid w:val="002F7919"/>
    <w:rsid w:val="002F7B6D"/>
    <w:rsid w:val="002F7D48"/>
    <w:rsid w:val="002F7EC5"/>
    <w:rsid w:val="00300085"/>
    <w:rsid w:val="0030027C"/>
    <w:rsid w:val="00300285"/>
    <w:rsid w:val="003002FE"/>
    <w:rsid w:val="003003AD"/>
    <w:rsid w:val="0030068F"/>
    <w:rsid w:val="003011C0"/>
    <w:rsid w:val="003014A4"/>
    <w:rsid w:val="0030184B"/>
    <w:rsid w:val="00301C2E"/>
    <w:rsid w:val="00301DA6"/>
    <w:rsid w:val="00301EE4"/>
    <w:rsid w:val="00302158"/>
    <w:rsid w:val="003023FD"/>
    <w:rsid w:val="003024DE"/>
    <w:rsid w:val="00302572"/>
    <w:rsid w:val="00302701"/>
    <w:rsid w:val="00302739"/>
    <w:rsid w:val="00302B48"/>
    <w:rsid w:val="00302EDE"/>
    <w:rsid w:val="00302FAB"/>
    <w:rsid w:val="00302FEF"/>
    <w:rsid w:val="0030318E"/>
    <w:rsid w:val="003031E4"/>
    <w:rsid w:val="00303760"/>
    <w:rsid w:val="00303C0A"/>
    <w:rsid w:val="0030419E"/>
    <w:rsid w:val="003044AC"/>
    <w:rsid w:val="00304556"/>
    <w:rsid w:val="0030490B"/>
    <w:rsid w:val="00304952"/>
    <w:rsid w:val="00304AC5"/>
    <w:rsid w:val="00304C9E"/>
    <w:rsid w:val="00304CD7"/>
    <w:rsid w:val="00304CFB"/>
    <w:rsid w:val="00304FCC"/>
    <w:rsid w:val="003051C6"/>
    <w:rsid w:val="00305437"/>
    <w:rsid w:val="003059F6"/>
    <w:rsid w:val="00305DA2"/>
    <w:rsid w:val="00305ECB"/>
    <w:rsid w:val="003065FB"/>
    <w:rsid w:val="003069C7"/>
    <w:rsid w:val="00306D7D"/>
    <w:rsid w:val="00306E39"/>
    <w:rsid w:val="00306ED2"/>
    <w:rsid w:val="00306F89"/>
    <w:rsid w:val="003071FE"/>
    <w:rsid w:val="003072DB"/>
    <w:rsid w:val="0030749E"/>
    <w:rsid w:val="00307B27"/>
    <w:rsid w:val="00307F28"/>
    <w:rsid w:val="003101DC"/>
    <w:rsid w:val="0031049F"/>
    <w:rsid w:val="00310676"/>
    <w:rsid w:val="00310A3A"/>
    <w:rsid w:val="00310CC6"/>
    <w:rsid w:val="00310D78"/>
    <w:rsid w:val="00310F30"/>
    <w:rsid w:val="00310FD2"/>
    <w:rsid w:val="00310FF7"/>
    <w:rsid w:val="00311642"/>
    <w:rsid w:val="00311761"/>
    <w:rsid w:val="00311816"/>
    <w:rsid w:val="00311941"/>
    <w:rsid w:val="00311A03"/>
    <w:rsid w:val="00311C78"/>
    <w:rsid w:val="00311F67"/>
    <w:rsid w:val="0031201B"/>
    <w:rsid w:val="00312709"/>
    <w:rsid w:val="0031271A"/>
    <w:rsid w:val="003127A4"/>
    <w:rsid w:val="003127F7"/>
    <w:rsid w:val="00312A8D"/>
    <w:rsid w:val="00312ABB"/>
    <w:rsid w:val="003131D1"/>
    <w:rsid w:val="003132A1"/>
    <w:rsid w:val="00313572"/>
    <w:rsid w:val="003135AF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579"/>
    <w:rsid w:val="00314CBB"/>
    <w:rsid w:val="003151D3"/>
    <w:rsid w:val="003155A8"/>
    <w:rsid w:val="0031599D"/>
    <w:rsid w:val="00315B5C"/>
    <w:rsid w:val="00315D6E"/>
    <w:rsid w:val="00316064"/>
    <w:rsid w:val="00316681"/>
    <w:rsid w:val="00316BFF"/>
    <w:rsid w:val="00316C58"/>
    <w:rsid w:val="00316EA6"/>
    <w:rsid w:val="00316EAE"/>
    <w:rsid w:val="00317050"/>
    <w:rsid w:val="003170D8"/>
    <w:rsid w:val="00317203"/>
    <w:rsid w:val="00317501"/>
    <w:rsid w:val="00317547"/>
    <w:rsid w:val="00317625"/>
    <w:rsid w:val="0031767A"/>
    <w:rsid w:val="00317731"/>
    <w:rsid w:val="0031773F"/>
    <w:rsid w:val="00317A63"/>
    <w:rsid w:val="00317C5E"/>
    <w:rsid w:val="00317D44"/>
    <w:rsid w:val="00317D90"/>
    <w:rsid w:val="00317DCD"/>
    <w:rsid w:val="0032007F"/>
    <w:rsid w:val="0032013F"/>
    <w:rsid w:val="0032015F"/>
    <w:rsid w:val="0032018E"/>
    <w:rsid w:val="003201BF"/>
    <w:rsid w:val="00320649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CE2"/>
    <w:rsid w:val="0032215A"/>
    <w:rsid w:val="00322297"/>
    <w:rsid w:val="003222A0"/>
    <w:rsid w:val="00322BC3"/>
    <w:rsid w:val="00322C2B"/>
    <w:rsid w:val="00322E3B"/>
    <w:rsid w:val="00322FE2"/>
    <w:rsid w:val="003233B5"/>
    <w:rsid w:val="00323745"/>
    <w:rsid w:val="003239ED"/>
    <w:rsid w:val="00323ACC"/>
    <w:rsid w:val="00323D4E"/>
    <w:rsid w:val="00323D9C"/>
    <w:rsid w:val="00323FAD"/>
    <w:rsid w:val="00324089"/>
    <w:rsid w:val="003242D7"/>
    <w:rsid w:val="00324701"/>
    <w:rsid w:val="0032489D"/>
    <w:rsid w:val="003249F8"/>
    <w:rsid w:val="00324E51"/>
    <w:rsid w:val="00325352"/>
    <w:rsid w:val="0032556B"/>
    <w:rsid w:val="00325650"/>
    <w:rsid w:val="003256BA"/>
    <w:rsid w:val="0032582B"/>
    <w:rsid w:val="003258A3"/>
    <w:rsid w:val="00326099"/>
    <w:rsid w:val="003261A5"/>
    <w:rsid w:val="00326331"/>
    <w:rsid w:val="00326384"/>
    <w:rsid w:val="0032651E"/>
    <w:rsid w:val="003266D3"/>
    <w:rsid w:val="003268D7"/>
    <w:rsid w:val="0032691D"/>
    <w:rsid w:val="00326936"/>
    <w:rsid w:val="003269B2"/>
    <w:rsid w:val="00326A58"/>
    <w:rsid w:val="00326F4E"/>
    <w:rsid w:val="003271E3"/>
    <w:rsid w:val="003272D0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122"/>
    <w:rsid w:val="003302AD"/>
    <w:rsid w:val="0033034B"/>
    <w:rsid w:val="0033054B"/>
    <w:rsid w:val="00330601"/>
    <w:rsid w:val="00330627"/>
    <w:rsid w:val="003308C4"/>
    <w:rsid w:val="0033092A"/>
    <w:rsid w:val="00330C30"/>
    <w:rsid w:val="00330DE8"/>
    <w:rsid w:val="00330F60"/>
    <w:rsid w:val="00330F83"/>
    <w:rsid w:val="00331061"/>
    <w:rsid w:val="003311F9"/>
    <w:rsid w:val="003316C2"/>
    <w:rsid w:val="0033193B"/>
    <w:rsid w:val="00331E72"/>
    <w:rsid w:val="003321C3"/>
    <w:rsid w:val="00332298"/>
    <w:rsid w:val="00332873"/>
    <w:rsid w:val="00332956"/>
    <w:rsid w:val="00332962"/>
    <w:rsid w:val="00332A43"/>
    <w:rsid w:val="00332C63"/>
    <w:rsid w:val="00332D2A"/>
    <w:rsid w:val="00332DE4"/>
    <w:rsid w:val="00333BE3"/>
    <w:rsid w:val="00333E53"/>
    <w:rsid w:val="00334515"/>
    <w:rsid w:val="00334CE7"/>
    <w:rsid w:val="003350CF"/>
    <w:rsid w:val="00335250"/>
    <w:rsid w:val="0033559A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337"/>
    <w:rsid w:val="00337367"/>
    <w:rsid w:val="003373E9"/>
    <w:rsid w:val="003377AF"/>
    <w:rsid w:val="00337C71"/>
    <w:rsid w:val="00337D9D"/>
    <w:rsid w:val="003406E3"/>
    <w:rsid w:val="00340A64"/>
    <w:rsid w:val="00340C19"/>
    <w:rsid w:val="00340CC6"/>
    <w:rsid w:val="00340E20"/>
    <w:rsid w:val="00340E58"/>
    <w:rsid w:val="00341087"/>
    <w:rsid w:val="0034128E"/>
    <w:rsid w:val="003415E5"/>
    <w:rsid w:val="003415E7"/>
    <w:rsid w:val="00341706"/>
    <w:rsid w:val="003418F9"/>
    <w:rsid w:val="00342414"/>
    <w:rsid w:val="0034246D"/>
    <w:rsid w:val="00342494"/>
    <w:rsid w:val="00342B7A"/>
    <w:rsid w:val="00342CCE"/>
    <w:rsid w:val="0034305B"/>
    <w:rsid w:val="00343679"/>
    <w:rsid w:val="003436D3"/>
    <w:rsid w:val="00343711"/>
    <w:rsid w:val="0034393F"/>
    <w:rsid w:val="00343C24"/>
    <w:rsid w:val="00343D4E"/>
    <w:rsid w:val="00343EE2"/>
    <w:rsid w:val="00343FA6"/>
    <w:rsid w:val="00344433"/>
    <w:rsid w:val="0034451E"/>
    <w:rsid w:val="00344645"/>
    <w:rsid w:val="003446A5"/>
    <w:rsid w:val="00344725"/>
    <w:rsid w:val="00344901"/>
    <w:rsid w:val="00344DE1"/>
    <w:rsid w:val="003450A5"/>
    <w:rsid w:val="0034511B"/>
    <w:rsid w:val="003452C8"/>
    <w:rsid w:val="00345600"/>
    <w:rsid w:val="00345B88"/>
    <w:rsid w:val="00345BA5"/>
    <w:rsid w:val="00345C6E"/>
    <w:rsid w:val="00345DD4"/>
    <w:rsid w:val="00345E3B"/>
    <w:rsid w:val="00346120"/>
    <w:rsid w:val="00346606"/>
    <w:rsid w:val="00346ABF"/>
    <w:rsid w:val="00347042"/>
    <w:rsid w:val="00347417"/>
    <w:rsid w:val="0034745C"/>
    <w:rsid w:val="003474CD"/>
    <w:rsid w:val="003474F3"/>
    <w:rsid w:val="003475F9"/>
    <w:rsid w:val="003476C0"/>
    <w:rsid w:val="003479B6"/>
    <w:rsid w:val="00347AA1"/>
    <w:rsid w:val="00347B37"/>
    <w:rsid w:val="00347BDA"/>
    <w:rsid w:val="0035025F"/>
    <w:rsid w:val="0035041A"/>
    <w:rsid w:val="00350535"/>
    <w:rsid w:val="003505AD"/>
    <w:rsid w:val="00350631"/>
    <w:rsid w:val="003508D7"/>
    <w:rsid w:val="00350C04"/>
    <w:rsid w:val="00350C40"/>
    <w:rsid w:val="00350DEC"/>
    <w:rsid w:val="00350EBF"/>
    <w:rsid w:val="00350EE7"/>
    <w:rsid w:val="0035115D"/>
    <w:rsid w:val="003511FE"/>
    <w:rsid w:val="00351439"/>
    <w:rsid w:val="003514D1"/>
    <w:rsid w:val="0035180B"/>
    <w:rsid w:val="00351B00"/>
    <w:rsid w:val="00351C19"/>
    <w:rsid w:val="00351C5B"/>
    <w:rsid w:val="00351C98"/>
    <w:rsid w:val="00351E4E"/>
    <w:rsid w:val="00351FC3"/>
    <w:rsid w:val="0035216E"/>
    <w:rsid w:val="00352759"/>
    <w:rsid w:val="00352828"/>
    <w:rsid w:val="00352952"/>
    <w:rsid w:val="00352D2F"/>
    <w:rsid w:val="00352DAE"/>
    <w:rsid w:val="003530A0"/>
    <w:rsid w:val="00353174"/>
    <w:rsid w:val="003531B0"/>
    <w:rsid w:val="003532D2"/>
    <w:rsid w:val="003535C6"/>
    <w:rsid w:val="003536C6"/>
    <w:rsid w:val="003536CB"/>
    <w:rsid w:val="003539B2"/>
    <w:rsid w:val="00353A71"/>
    <w:rsid w:val="00353FC1"/>
    <w:rsid w:val="0035414B"/>
    <w:rsid w:val="003542F4"/>
    <w:rsid w:val="00354321"/>
    <w:rsid w:val="00354511"/>
    <w:rsid w:val="00354702"/>
    <w:rsid w:val="0035481F"/>
    <w:rsid w:val="003548A5"/>
    <w:rsid w:val="00354A0E"/>
    <w:rsid w:val="00354CAD"/>
    <w:rsid w:val="00354FE6"/>
    <w:rsid w:val="003552C6"/>
    <w:rsid w:val="003553D1"/>
    <w:rsid w:val="0035585C"/>
    <w:rsid w:val="00355884"/>
    <w:rsid w:val="003558FD"/>
    <w:rsid w:val="00355924"/>
    <w:rsid w:val="00355A83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2DE"/>
    <w:rsid w:val="00357659"/>
    <w:rsid w:val="00357712"/>
    <w:rsid w:val="00357CAE"/>
    <w:rsid w:val="003604DB"/>
    <w:rsid w:val="003607EF"/>
    <w:rsid w:val="00360FA5"/>
    <w:rsid w:val="0036117B"/>
    <w:rsid w:val="003613C2"/>
    <w:rsid w:val="00361418"/>
    <w:rsid w:val="003617B5"/>
    <w:rsid w:val="0036185C"/>
    <w:rsid w:val="003618DD"/>
    <w:rsid w:val="00361B1A"/>
    <w:rsid w:val="00361C5A"/>
    <w:rsid w:val="00361D47"/>
    <w:rsid w:val="00361D90"/>
    <w:rsid w:val="00361EFA"/>
    <w:rsid w:val="003620B1"/>
    <w:rsid w:val="0036227D"/>
    <w:rsid w:val="003622EA"/>
    <w:rsid w:val="00362441"/>
    <w:rsid w:val="0036262C"/>
    <w:rsid w:val="003627DA"/>
    <w:rsid w:val="003629BE"/>
    <w:rsid w:val="00362C5A"/>
    <w:rsid w:val="00362DDC"/>
    <w:rsid w:val="003630C0"/>
    <w:rsid w:val="00363419"/>
    <w:rsid w:val="003635B6"/>
    <w:rsid w:val="00363791"/>
    <w:rsid w:val="00363987"/>
    <w:rsid w:val="00363A8F"/>
    <w:rsid w:val="00363E63"/>
    <w:rsid w:val="00363F1E"/>
    <w:rsid w:val="00363FC9"/>
    <w:rsid w:val="00364BD4"/>
    <w:rsid w:val="00364C49"/>
    <w:rsid w:val="00364DF6"/>
    <w:rsid w:val="00365023"/>
    <w:rsid w:val="0036557A"/>
    <w:rsid w:val="003655E5"/>
    <w:rsid w:val="00365644"/>
    <w:rsid w:val="0036590C"/>
    <w:rsid w:val="00365BCF"/>
    <w:rsid w:val="003665C5"/>
    <w:rsid w:val="003666AB"/>
    <w:rsid w:val="00366B3A"/>
    <w:rsid w:val="0036740B"/>
    <w:rsid w:val="0036761B"/>
    <w:rsid w:val="0036762B"/>
    <w:rsid w:val="00367DDA"/>
    <w:rsid w:val="00367F3E"/>
    <w:rsid w:val="00370285"/>
    <w:rsid w:val="003703A8"/>
    <w:rsid w:val="003704EE"/>
    <w:rsid w:val="003706CF"/>
    <w:rsid w:val="00370880"/>
    <w:rsid w:val="0037097B"/>
    <w:rsid w:val="00370EFD"/>
    <w:rsid w:val="00370FAF"/>
    <w:rsid w:val="00371137"/>
    <w:rsid w:val="0037172D"/>
    <w:rsid w:val="00371953"/>
    <w:rsid w:val="003719F5"/>
    <w:rsid w:val="00371BA6"/>
    <w:rsid w:val="00372019"/>
    <w:rsid w:val="00372029"/>
    <w:rsid w:val="00372459"/>
    <w:rsid w:val="003724A1"/>
    <w:rsid w:val="0037273A"/>
    <w:rsid w:val="0037289C"/>
    <w:rsid w:val="00372A26"/>
    <w:rsid w:val="00372A6B"/>
    <w:rsid w:val="00372E3F"/>
    <w:rsid w:val="003735F5"/>
    <w:rsid w:val="00373896"/>
    <w:rsid w:val="003739E1"/>
    <w:rsid w:val="00373AAD"/>
    <w:rsid w:val="00373B3C"/>
    <w:rsid w:val="00373E10"/>
    <w:rsid w:val="00373F2C"/>
    <w:rsid w:val="0037406C"/>
    <w:rsid w:val="003740DF"/>
    <w:rsid w:val="003741D2"/>
    <w:rsid w:val="0037437C"/>
    <w:rsid w:val="003744CB"/>
    <w:rsid w:val="0037450B"/>
    <w:rsid w:val="003747DE"/>
    <w:rsid w:val="00374804"/>
    <w:rsid w:val="00374943"/>
    <w:rsid w:val="003749C3"/>
    <w:rsid w:val="00374C80"/>
    <w:rsid w:val="00374E94"/>
    <w:rsid w:val="00374F06"/>
    <w:rsid w:val="00375054"/>
    <w:rsid w:val="00375222"/>
    <w:rsid w:val="0037536D"/>
    <w:rsid w:val="00375598"/>
    <w:rsid w:val="003757C3"/>
    <w:rsid w:val="0037588B"/>
    <w:rsid w:val="00375B4C"/>
    <w:rsid w:val="00375D1E"/>
    <w:rsid w:val="00375FFC"/>
    <w:rsid w:val="00376047"/>
    <w:rsid w:val="0037634C"/>
    <w:rsid w:val="00376450"/>
    <w:rsid w:val="003764D5"/>
    <w:rsid w:val="003764FA"/>
    <w:rsid w:val="00376666"/>
    <w:rsid w:val="00376838"/>
    <w:rsid w:val="00376C8F"/>
    <w:rsid w:val="00376E0C"/>
    <w:rsid w:val="00376F4D"/>
    <w:rsid w:val="0037709A"/>
    <w:rsid w:val="00377146"/>
    <w:rsid w:val="003771CA"/>
    <w:rsid w:val="00377397"/>
    <w:rsid w:val="00377454"/>
    <w:rsid w:val="0037755A"/>
    <w:rsid w:val="0037757C"/>
    <w:rsid w:val="003775BD"/>
    <w:rsid w:val="00377912"/>
    <w:rsid w:val="00377C00"/>
    <w:rsid w:val="00380543"/>
    <w:rsid w:val="00380602"/>
    <w:rsid w:val="00380892"/>
    <w:rsid w:val="00380909"/>
    <w:rsid w:val="00380999"/>
    <w:rsid w:val="00380B01"/>
    <w:rsid w:val="00380BBD"/>
    <w:rsid w:val="00381061"/>
    <w:rsid w:val="00381D6B"/>
    <w:rsid w:val="00381DC1"/>
    <w:rsid w:val="00381F76"/>
    <w:rsid w:val="003821E7"/>
    <w:rsid w:val="00382903"/>
    <w:rsid w:val="00382C2D"/>
    <w:rsid w:val="00383519"/>
    <w:rsid w:val="00383635"/>
    <w:rsid w:val="0038391D"/>
    <w:rsid w:val="00383D4B"/>
    <w:rsid w:val="00383DC9"/>
    <w:rsid w:val="00383DDB"/>
    <w:rsid w:val="003842A8"/>
    <w:rsid w:val="00384747"/>
    <w:rsid w:val="003847BC"/>
    <w:rsid w:val="003848D9"/>
    <w:rsid w:val="00384A8E"/>
    <w:rsid w:val="00384BC0"/>
    <w:rsid w:val="0038523B"/>
    <w:rsid w:val="003852CC"/>
    <w:rsid w:val="00385A70"/>
    <w:rsid w:val="00385BD7"/>
    <w:rsid w:val="00385CDB"/>
    <w:rsid w:val="003860DB"/>
    <w:rsid w:val="00386643"/>
    <w:rsid w:val="00386688"/>
    <w:rsid w:val="00386828"/>
    <w:rsid w:val="00386A15"/>
    <w:rsid w:val="00386B71"/>
    <w:rsid w:val="00386E2F"/>
    <w:rsid w:val="00386F63"/>
    <w:rsid w:val="00386FDB"/>
    <w:rsid w:val="0038702D"/>
    <w:rsid w:val="003870BC"/>
    <w:rsid w:val="0038710A"/>
    <w:rsid w:val="0038732E"/>
    <w:rsid w:val="00387566"/>
    <w:rsid w:val="0038758C"/>
    <w:rsid w:val="003875A7"/>
    <w:rsid w:val="00387675"/>
    <w:rsid w:val="00387696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9032E"/>
    <w:rsid w:val="00390398"/>
    <w:rsid w:val="00390449"/>
    <w:rsid w:val="003904B1"/>
    <w:rsid w:val="003904F7"/>
    <w:rsid w:val="003907D2"/>
    <w:rsid w:val="00390818"/>
    <w:rsid w:val="00390B4F"/>
    <w:rsid w:val="00390B7F"/>
    <w:rsid w:val="00390C56"/>
    <w:rsid w:val="00390C86"/>
    <w:rsid w:val="00390D48"/>
    <w:rsid w:val="00390F49"/>
    <w:rsid w:val="00390F6D"/>
    <w:rsid w:val="00391109"/>
    <w:rsid w:val="0039122C"/>
    <w:rsid w:val="0039124D"/>
    <w:rsid w:val="0039149F"/>
    <w:rsid w:val="003914C5"/>
    <w:rsid w:val="003915A7"/>
    <w:rsid w:val="003919C3"/>
    <w:rsid w:val="00391A92"/>
    <w:rsid w:val="00391ADE"/>
    <w:rsid w:val="00391B8E"/>
    <w:rsid w:val="00391C99"/>
    <w:rsid w:val="003922E1"/>
    <w:rsid w:val="0039266B"/>
    <w:rsid w:val="003926BE"/>
    <w:rsid w:val="003928B8"/>
    <w:rsid w:val="00392A1F"/>
    <w:rsid w:val="00392D8E"/>
    <w:rsid w:val="00392DB8"/>
    <w:rsid w:val="00392EF7"/>
    <w:rsid w:val="00393410"/>
    <w:rsid w:val="0039349B"/>
    <w:rsid w:val="0039364E"/>
    <w:rsid w:val="003936A8"/>
    <w:rsid w:val="00393A04"/>
    <w:rsid w:val="00393A68"/>
    <w:rsid w:val="00393B78"/>
    <w:rsid w:val="00393E45"/>
    <w:rsid w:val="003946B1"/>
    <w:rsid w:val="00394775"/>
    <w:rsid w:val="00394855"/>
    <w:rsid w:val="00394948"/>
    <w:rsid w:val="00394B44"/>
    <w:rsid w:val="00394D6C"/>
    <w:rsid w:val="00394E71"/>
    <w:rsid w:val="0039502C"/>
    <w:rsid w:val="003950F2"/>
    <w:rsid w:val="0039511F"/>
    <w:rsid w:val="00395283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4C"/>
    <w:rsid w:val="0039610F"/>
    <w:rsid w:val="003962EC"/>
    <w:rsid w:val="0039642F"/>
    <w:rsid w:val="003965AE"/>
    <w:rsid w:val="0039665F"/>
    <w:rsid w:val="003969EF"/>
    <w:rsid w:val="00396A18"/>
    <w:rsid w:val="00396BBB"/>
    <w:rsid w:val="00396E33"/>
    <w:rsid w:val="00396E5A"/>
    <w:rsid w:val="00397292"/>
    <w:rsid w:val="00397367"/>
    <w:rsid w:val="0039756C"/>
    <w:rsid w:val="003976DD"/>
    <w:rsid w:val="003978B8"/>
    <w:rsid w:val="00397AD4"/>
    <w:rsid w:val="00397C89"/>
    <w:rsid w:val="00397FBE"/>
    <w:rsid w:val="003A02D3"/>
    <w:rsid w:val="003A0311"/>
    <w:rsid w:val="003A062B"/>
    <w:rsid w:val="003A0736"/>
    <w:rsid w:val="003A09D3"/>
    <w:rsid w:val="003A0C53"/>
    <w:rsid w:val="003A0EB2"/>
    <w:rsid w:val="003A0FB6"/>
    <w:rsid w:val="003A0FB7"/>
    <w:rsid w:val="003A0FDA"/>
    <w:rsid w:val="003A105D"/>
    <w:rsid w:val="003A1135"/>
    <w:rsid w:val="003A1341"/>
    <w:rsid w:val="003A14B0"/>
    <w:rsid w:val="003A17BA"/>
    <w:rsid w:val="003A17DC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E7"/>
    <w:rsid w:val="003A349E"/>
    <w:rsid w:val="003A34C0"/>
    <w:rsid w:val="003A38AF"/>
    <w:rsid w:val="003A38B6"/>
    <w:rsid w:val="003A38CD"/>
    <w:rsid w:val="003A39A0"/>
    <w:rsid w:val="003A426C"/>
    <w:rsid w:val="003A42BB"/>
    <w:rsid w:val="003A44AA"/>
    <w:rsid w:val="003A45FB"/>
    <w:rsid w:val="003A48FC"/>
    <w:rsid w:val="003A49A3"/>
    <w:rsid w:val="003A4E82"/>
    <w:rsid w:val="003A517D"/>
    <w:rsid w:val="003A523B"/>
    <w:rsid w:val="003A5742"/>
    <w:rsid w:val="003A5865"/>
    <w:rsid w:val="003A590E"/>
    <w:rsid w:val="003A5D0E"/>
    <w:rsid w:val="003A6330"/>
    <w:rsid w:val="003A64E9"/>
    <w:rsid w:val="003A6619"/>
    <w:rsid w:val="003A67D9"/>
    <w:rsid w:val="003A6809"/>
    <w:rsid w:val="003A70C2"/>
    <w:rsid w:val="003A7174"/>
    <w:rsid w:val="003A71E1"/>
    <w:rsid w:val="003A732B"/>
    <w:rsid w:val="003A76A9"/>
    <w:rsid w:val="003A7747"/>
    <w:rsid w:val="003A789B"/>
    <w:rsid w:val="003A7AC1"/>
    <w:rsid w:val="003A7DF2"/>
    <w:rsid w:val="003A7EF5"/>
    <w:rsid w:val="003A7EFD"/>
    <w:rsid w:val="003B0072"/>
    <w:rsid w:val="003B0299"/>
    <w:rsid w:val="003B05B9"/>
    <w:rsid w:val="003B05F2"/>
    <w:rsid w:val="003B0666"/>
    <w:rsid w:val="003B0B4D"/>
    <w:rsid w:val="003B0D21"/>
    <w:rsid w:val="003B14CA"/>
    <w:rsid w:val="003B1895"/>
    <w:rsid w:val="003B2412"/>
    <w:rsid w:val="003B2479"/>
    <w:rsid w:val="003B248F"/>
    <w:rsid w:val="003B2495"/>
    <w:rsid w:val="003B27AA"/>
    <w:rsid w:val="003B2870"/>
    <w:rsid w:val="003B2B79"/>
    <w:rsid w:val="003B2C70"/>
    <w:rsid w:val="003B2C8B"/>
    <w:rsid w:val="003B2CC1"/>
    <w:rsid w:val="003B2E1A"/>
    <w:rsid w:val="003B3171"/>
    <w:rsid w:val="003B3432"/>
    <w:rsid w:val="003B3D08"/>
    <w:rsid w:val="003B3E56"/>
    <w:rsid w:val="003B3F07"/>
    <w:rsid w:val="003B4039"/>
    <w:rsid w:val="003B41AE"/>
    <w:rsid w:val="003B41B7"/>
    <w:rsid w:val="003B41FC"/>
    <w:rsid w:val="003B4482"/>
    <w:rsid w:val="003B4488"/>
    <w:rsid w:val="003B486F"/>
    <w:rsid w:val="003B4942"/>
    <w:rsid w:val="003B495C"/>
    <w:rsid w:val="003B4A4D"/>
    <w:rsid w:val="003B4B90"/>
    <w:rsid w:val="003B4D00"/>
    <w:rsid w:val="003B4D6B"/>
    <w:rsid w:val="003B4D9B"/>
    <w:rsid w:val="003B4DF9"/>
    <w:rsid w:val="003B4E9C"/>
    <w:rsid w:val="003B4F16"/>
    <w:rsid w:val="003B5324"/>
    <w:rsid w:val="003B54C4"/>
    <w:rsid w:val="003B553A"/>
    <w:rsid w:val="003B570F"/>
    <w:rsid w:val="003B57BF"/>
    <w:rsid w:val="003B5834"/>
    <w:rsid w:val="003B5B57"/>
    <w:rsid w:val="003B5B7E"/>
    <w:rsid w:val="003B5BB8"/>
    <w:rsid w:val="003B5BCB"/>
    <w:rsid w:val="003B5E30"/>
    <w:rsid w:val="003B5F71"/>
    <w:rsid w:val="003B6706"/>
    <w:rsid w:val="003B6886"/>
    <w:rsid w:val="003B6ACD"/>
    <w:rsid w:val="003B6B7B"/>
    <w:rsid w:val="003B6F12"/>
    <w:rsid w:val="003B6FCB"/>
    <w:rsid w:val="003B7020"/>
    <w:rsid w:val="003B7071"/>
    <w:rsid w:val="003B7294"/>
    <w:rsid w:val="003B764F"/>
    <w:rsid w:val="003B76FE"/>
    <w:rsid w:val="003B779F"/>
    <w:rsid w:val="003B7851"/>
    <w:rsid w:val="003B7A1C"/>
    <w:rsid w:val="003B7A9C"/>
    <w:rsid w:val="003B7D15"/>
    <w:rsid w:val="003C009A"/>
    <w:rsid w:val="003C0538"/>
    <w:rsid w:val="003C05B8"/>
    <w:rsid w:val="003C07D7"/>
    <w:rsid w:val="003C0985"/>
    <w:rsid w:val="003C0B6B"/>
    <w:rsid w:val="003C0F2C"/>
    <w:rsid w:val="003C1098"/>
    <w:rsid w:val="003C10B8"/>
    <w:rsid w:val="003C11E9"/>
    <w:rsid w:val="003C12EA"/>
    <w:rsid w:val="003C1A7C"/>
    <w:rsid w:val="003C1E40"/>
    <w:rsid w:val="003C2045"/>
    <w:rsid w:val="003C2924"/>
    <w:rsid w:val="003C2A1D"/>
    <w:rsid w:val="003C2A7C"/>
    <w:rsid w:val="003C2C9D"/>
    <w:rsid w:val="003C2DD2"/>
    <w:rsid w:val="003C2F5B"/>
    <w:rsid w:val="003C3037"/>
    <w:rsid w:val="003C386C"/>
    <w:rsid w:val="003C3B73"/>
    <w:rsid w:val="003C3D6E"/>
    <w:rsid w:val="003C3F8B"/>
    <w:rsid w:val="003C4213"/>
    <w:rsid w:val="003C4250"/>
    <w:rsid w:val="003C4450"/>
    <w:rsid w:val="003C44DB"/>
    <w:rsid w:val="003C4630"/>
    <w:rsid w:val="003C47DD"/>
    <w:rsid w:val="003C482B"/>
    <w:rsid w:val="003C494D"/>
    <w:rsid w:val="003C4ED0"/>
    <w:rsid w:val="003C4F25"/>
    <w:rsid w:val="003C4F99"/>
    <w:rsid w:val="003C52B6"/>
    <w:rsid w:val="003C531C"/>
    <w:rsid w:val="003C54C0"/>
    <w:rsid w:val="003C596A"/>
    <w:rsid w:val="003C5CC5"/>
    <w:rsid w:val="003C5E00"/>
    <w:rsid w:val="003C5EBA"/>
    <w:rsid w:val="003C60F8"/>
    <w:rsid w:val="003C6232"/>
    <w:rsid w:val="003C64CD"/>
    <w:rsid w:val="003C6580"/>
    <w:rsid w:val="003C673A"/>
    <w:rsid w:val="003C690F"/>
    <w:rsid w:val="003C6AA2"/>
    <w:rsid w:val="003C6AB6"/>
    <w:rsid w:val="003C6B5F"/>
    <w:rsid w:val="003C6CCB"/>
    <w:rsid w:val="003C6DA9"/>
    <w:rsid w:val="003C773D"/>
    <w:rsid w:val="003C7855"/>
    <w:rsid w:val="003D0240"/>
    <w:rsid w:val="003D04F8"/>
    <w:rsid w:val="003D06A7"/>
    <w:rsid w:val="003D0868"/>
    <w:rsid w:val="003D09DA"/>
    <w:rsid w:val="003D0AF2"/>
    <w:rsid w:val="003D0D75"/>
    <w:rsid w:val="003D0EBA"/>
    <w:rsid w:val="003D190A"/>
    <w:rsid w:val="003D1E1B"/>
    <w:rsid w:val="003D1F11"/>
    <w:rsid w:val="003D1F39"/>
    <w:rsid w:val="003D1F4B"/>
    <w:rsid w:val="003D22AC"/>
    <w:rsid w:val="003D2339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FE"/>
    <w:rsid w:val="003D4409"/>
    <w:rsid w:val="003D44E6"/>
    <w:rsid w:val="003D48DB"/>
    <w:rsid w:val="003D4EDE"/>
    <w:rsid w:val="003D519A"/>
    <w:rsid w:val="003D5717"/>
    <w:rsid w:val="003D5878"/>
    <w:rsid w:val="003D59FE"/>
    <w:rsid w:val="003D5A27"/>
    <w:rsid w:val="003D5E74"/>
    <w:rsid w:val="003D63BA"/>
    <w:rsid w:val="003D655C"/>
    <w:rsid w:val="003D678A"/>
    <w:rsid w:val="003D680E"/>
    <w:rsid w:val="003D69ED"/>
    <w:rsid w:val="003D6B43"/>
    <w:rsid w:val="003D6E6C"/>
    <w:rsid w:val="003D7040"/>
    <w:rsid w:val="003D7241"/>
    <w:rsid w:val="003D7375"/>
    <w:rsid w:val="003D740C"/>
    <w:rsid w:val="003D77FA"/>
    <w:rsid w:val="003D79E8"/>
    <w:rsid w:val="003D7BE8"/>
    <w:rsid w:val="003D7CC7"/>
    <w:rsid w:val="003E04E7"/>
    <w:rsid w:val="003E07D9"/>
    <w:rsid w:val="003E089F"/>
    <w:rsid w:val="003E0974"/>
    <w:rsid w:val="003E0ADB"/>
    <w:rsid w:val="003E0CE4"/>
    <w:rsid w:val="003E0D2B"/>
    <w:rsid w:val="003E1051"/>
    <w:rsid w:val="003E1868"/>
    <w:rsid w:val="003E1B00"/>
    <w:rsid w:val="003E1BC1"/>
    <w:rsid w:val="003E1CAA"/>
    <w:rsid w:val="003E1CF4"/>
    <w:rsid w:val="003E20D3"/>
    <w:rsid w:val="003E20F3"/>
    <w:rsid w:val="003E23A4"/>
    <w:rsid w:val="003E242E"/>
    <w:rsid w:val="003E24D3"/>
    <w:rsid w:val="003E27B0"/>
    <w:rsid w:val="003E2BF4"/>
    <w:rsid w:val="003E2D04"/>
    <w:rsid w:val="003E2D91"/>
    <w:rsid w:val="003E2EB0"/>
    <w:rsid w:val="003E300E"/>
    <w:rsid w:val="003E3015"/>
    <w:rsid w:val="003E3188"/>
    <w:rsid w:val="003E3524"/>
    <w:rsid w:val="003E352A"/>
    <w:rsid w:val="003E36ED"/>
    <w:rsid w:val="003E36F0"/>
    <w:rsid w:val="003E3796"/>
    <w:rsid w:val="003E37AD"/>
    <w:rsid w:val="003E37FC"/>
    <w:rsid w:val="003E3944"/>
    <w:rsid w:val="003E3B07"/>
    <w:rsid w:val="003E3C5B"/>
    <w:rsid w:val="003E3C61"/>
    <w:rsid w:val="003E3CA6"/>
    <w:rsid w:val="003E405A"/>
    <w:rsid w:val="003E40C9"/>
    <w:rsid w:val="003E416F"/>
    <w:rsid w:val="003E44DC"/>
    <w:rsid w:val="003E462A"/>
    <w:rsid w:val="003E48C8"/>
    <w:rsid w:val="003E48D8"/>
    <w:rsid w:val="003E4A47"/>
    <w:rsid w:val="003E4CDB"/>
    <w:rsid w:val="003E50C6"/>
    <w:rsid w:val="003E5142"/>
    <w:rsid w:val="003E5229"/>
    <w:rsid w:val="003E53F4"/>
    <w:rsid w:val="003E5423"/>
    <w:rsid w:val="003E5634"/>
    <w:rsid w:val="003E58C4"/>
    <w:rsid w:val="003E5F58"/>
    <w:rsid w:val="003E603D"/>
    <w:rsid w:val="003E6169"/>
    <w:rsid w:val="003E6289"/>
    <w:rsid w:val="003E6592"/>
    <w:rsid w:val="003E679D"/>
    <w:rsid w:val="003E6A3C"/>
    <w:rsid w:val="003E6CC1"/>
    <w:rsid w:val="003E6D86"/>
    <w:rsid w:val="003E6EBE"/>
    <w:rsid w:val="003E6F20"/>
    <w:rsid w:val="003E700A"/>
    <w:rsid w:val="003E7048"/>
    <w:rsid w:val="003E7093"/>
    <w:rsid w:val="003E7313"/>
    <w:rsid w:val="003E73BC"/>
    <w:rsid w:val="003E73E4"/>
    <w:rsid w:val="003E76BB"/>
    <w:rsid w:val="003E7706"/>
    <w:rsid w:val="003E7787"/>
    <w:rsid w:val="003E789B"/>
    <w:rsid w:val="003E7C5E"/>
    <w:rsid w:val="003E7DA6"/>
    <w:rsid w:val="003F0656"/>
    <w:rsid w:val="003F073C"/>
    <w:rsid w:val="003F0905"/>
    <w:rsid w:val="003F09AE"/>
    <w:rsid w:val="003F0BB4"/>
    <w:rsid w:val="003F0EE0"/>
    <w:rsid w:val="003F0F88"/>
    <w:rsid w:val="003F0F90"/>
    <w:rsid w:val="003F133A"/>
    <w:rsid w:val="003F13D9"/>
    <w:rsid w:val="003F148D"/>
    <w:rsid w:val="003F151E"/>
    <w:rsid w:val="003F1693"/>
    <w:rsid w:val="003F1B6D"/>
    <w:rsid w:val="003F1C93"/>
    <w:rsid w:val="003F1D01"/>
    <w:rsid w:val="003F1D22"/>
    <w:rsid w:val="003F1E48"/>
    <w:rsid w:val="003F20B0"/>
    <w:rsid w:val="003F20E2"/>
    <w:rsid w:val="003F21A9"/>
    <w:rsid w:val="003F2244"/>
    <w:rsid w:val="003F22F0"/>
    <w:rsid w:val="003F23A7"/>
    <w:rsid w:val="003F2564"/>
    <w:rsid w:val="003F2624"/>
    <w:rsid w:val="003F267A"/>
    <w:rsid w:val="003F2711"/>
    <w:rsid w:val="003F29F9"/>
    <w:rsid w:val="003F2A56"/>
    <w:rsid w:val="003F2B10"/>
    <w:rsid w:val="003F2DCA"/>
    <w:rsid w:val="003F2E95"/>
    <w:rsid w:val="003F306A"/>
    <w:rsid w:val="003F31AF"/>
    <w:rsid w:val="003F32AE"/>
    <w:rsid w:val="003F33A0"/>
    <w:rsid w:val="003F348A"/>
    <w:rsid w:val="003F3495"/>
    <w:rsid w:val="003F3524"/>
    <w:rsid w:val="003F3AB7"/>
    <w:rsid w:val="003F405A"/>
    <w:rsid w:val="003F41D5"/>
    <w:rsid w:val="003F472C"/>
    <w:rsid w:val="003F4933"/>
    <w:rsid w:val="003F4977"/>
    <w:rsid w:val="003F4A21"/>
    <w:rsid w:val="003F4CAF"/>
    <w:rsid w:val="003F4E1C"/>
    <w:rsid w:val="003F515A"/>
    <w:rsid w:val="003F536B"/>
    <w:rsid w:val="003F53A8"/>
    <w:rsid w:val="003F560A"/>
    <w:rsid w:val="003F5691"/>
    <w:rsid w:val="003F586D"/>
    <w:rsid w:val="003F5938"/>
    <w:rsid w:val="003F5AC2"/>
    <w:rsid w:val="003F6101"/>
    <w:rsid w:val="003F6225"/>
    <w:rsid w:val="003F62B4"/>
    <w:rsid w:val="003F676B"/>
    <w:rsid w:val="003F682D"/>
    <w:rsid w:val="003F6853"/>
    <w:rsid w:val="003F6930"/>
    <w:rsid w:val="003F697D"/>
    <w:rsid w:val="003F6A55"/>
    <w:rsid w:val="003F6E96"/>
    <w:rsid w:val="003F7280"/>
    <w:rsid w:val="003F73A0"/>
    <w:rsid w:val="003F75DD"/>
    <w:rsid w:val="003F7601"/>
    <w:rsid w:val="003F7761"/>
    <w:rsid w:val="003F7908"/>
    <w:rsid w:val="003F7A7C"/>
    <w:rsid w:val="003F7AC3"/>
    <w:rsid w:val="003F7C4B"/>
    <w:rsid w:val="003F7C59"/>
    <w:rsid w:val="003F7DDA"/>
    <w:rsid w:val="003F7DFF"/>
    <w:rsid w:val="004000CF"/>
    <w:rsid w:val="00400101"/>
    <w:rsid w:val="0040015E"/>
    <w:rsid w:val="00400427"/>
    <w:rsid w:val="00400446"/>
    <w:rsid w:val="004004AA"/>
    <w:rsid w:val="00400573"/>
    <w:rsid w:val="00400615"/>
    <w:rsid w:val="00400690"/>
    <w:rsid w:val="004006B0"/>
    <w:rsid w:val="0040077F"/>
    <w:rsid w:val="00400861"/>
    <w:rsid w:val="00400977"/>
    <w:rsid w:val="00400D86"/>
    <w:rsid w:val="004010EF"/>
    <w:rsid w:val="00401253"/>
    <w:rsid w:val="00401289"/>
    <w:rsid w:val="00401641"/>
    <w:rsid w:val="00401644"/>
    <w:rsid w:val="004017C6"/>
    <w:rsid w:val="0040188D"/>
    <w:rsid w:val="00401C41"/>
    <w:rsid w:val="00401DAE"/>
    <w:rsid w:val="00401E70"/>
    <w:rsid w:val="00401FD4"/>
    <w:rsid w:val="004021B5"/>
    <w:rsid w:val="004022A2"/>
    <w:rsid w:val="004024AB"/>
    <w:rsid w:val="004026C2"/>
    <w:rsid w:val="004026D7"/>
    <w:rsid w:val="00402707"/>
    <w:rsid w:val="00402A6B"/>
    <w:rsid w:val="00402DC4"/>
    <w:rsid w:val="00402E11"/>
    <w:rsid w:val="00402F2C"/>
    <w:rsid w:val="0040303D"/>
    <w:rsid w:val="004031C5"/>
    <w:rsid w:val="00403214"/>
    <w:rsid w:val="00403344"/>
    <w:rsid w:val="00403507"/>
    <w:rsid w:val="0040355C"/>
    <w:rsid w:val="00403766"/>
    <w:rsid w:val="0040379F"/>
    <w:rsid w:val="004037A4"/>
    <w:rsid w:val="00403805"/>
    <w:rsid w:val="00403892"/>
    <w:rsid w:val="00403D1A"/>
    <w:rsid w:val="00403DAC"/>
    <w:rsid w:val="00403F25"/>
    <w:rsid w:val="00404011"/>
    <w:rsid w:val="004041F9"/>
    <w:rsid w:val="00404504"/>
    <w:rsid w:val="0040495B"/>
    <w:rsid w:val="004049C3"/>
    <w:rsid w:val="004049C7"/>
    <w:rsid w:val="00404BDD"/>
    <w:rsid w:val="00404D4D"/>
    <w:rsid w:val="0040505D"/>
    <w:rsid w:val="0040513E"/>
    <w:rsid w:val="004055B5"/>
    <w:rsid w:val="00405898"/>
    <w:rsid w:val="00405A9F"/>
    <w:rsid w:val="00405D95"/>
    <w:rsid w:val="00405D9F"/>
    <w:rsid w:val="00405F90"/>
    <w:rsid w:val="00406108"/>
    <w:rsid w:val="00406412"/>
    <w:rsid w:val="004066F9"/>
    <w:rsid w:val="0040686A"/>
    <w:rsid w:val="00406D2C"/>
    <w:rsid w:val="00406F48"/>
    <w:rsid w:val="00406F4B"/>
    <w:rsid w:val="00406FBD"/>
    <w:rsid w:val="004073B0"/>
    <w:rsid w:val="00407533"/>
    <w:rsid w:val="00407612"/>
    <w:rsid w:val="00407D4C"/>
    <w:rsid w:val="0041029D"/>
    <w:rsid w:val="004102A7"/>
    <w:rsid w:val="00410608"/>
    <w:rsid w:val="004109D4"/>
    <w:rsid w:val="00410B6A"/>
    <w:rsid w:val="00410C51"/>
    <w:rsid w:val="00410C6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21CE"/>
    <w:rsid w:val="0041249C"/>
    <w:rsid w:val="00412697"/>
    <w:rsid w:val="0041280D"/>
    <w:rsid w:val="00412995"/>
    <w:rsid w:val="00412ACB"/>
    <w:rsid w:val="00412DE2"/>
    <w:rsid w:val="00413369"/>
    <w:rsid w:val="00413A0D"/>
    <w:rsid w:val="00414305"/>
    <w:rsid w:val="004145AE"/>
    <w:rsid w:val="004147F4"/>
    <w:rsid w:val="00414C3F"/>
    <w:rsid w:val="00414D55"/>
    <w:rsid w:val="00414E4F"/>
    <w:rsid w:val="0041527D"/>
    <w:rsid w:val="0041539C"/>
    <w:rsid w:val="0041577E"/>
    <w:rsid w:val="004157F6"/>
    <w:rsid w:val="00415834"/>
    <w:rsid w:val="004159D3"/>
    <w:rsid w:val="00415A14"/>
    <w:rsid w:val="00415C31"/>
    <w:rsid w:val="00415E3E"/>
    <w:rsid w:val="00416091"/>
    <w:rsid w:val="0041616C"/>
    <w:rsid w:val="004161DE"/>
    <w:rsid w:val="0041634C"/>
    <w:rsid w:val="004165F6"/>
    <w:rsid w:val="004166AD"/>
    <w:rsid w:val="00416819"/>
    <w:rsid w:val="00416A66"/>
    <w:rsid w:val="00416C57"/>
    <w:rsid w:val="00416CF5"/>
    <w:rsid w:val="00416F3B"/>
    <w:rsid w:val="00417127"/>
    <w:rsid w:val="0041743D"/>
    <w:rsid w:val="00417494"/>
    <w:rsid w:val="004174FC"/>
    <w:rsid w:val="00417678"/>
    <w:rsid w:val="00417B31"/>
    <w:rsid w:val="00417D10"/>
    <w:rsid w:val="00417EAD"/>
    <w:rsid w:val="00420052"/>
    <w:rsid w:val="00420126"/>
    <w:rsid w:val="004201C1"/>
    <w:rsid w:val="004201E2"/>
    <w:rsid w:val="00420249"/>
    <w:rsid w:val="00420266"/>
    <w:rsid w:val="004203CF"/>
    <w:rsid w:val="004206F0"/>
    <w:rsid w:val="00420755"/>
    <w:rsid w:val="00420C85"/>
    <w:rsid w:val="00420CA9"/>
    <w:rsid w:val="00420CB7"/>
    <w:rsid w:val="004213C2"/>
    <w:rsid w:val="004213E8"/>
    <w:rsid w:val="0042156E"/>
    <w:rsid w:val="004217BF"/>
    <w:rsid w:val="004217DA"/>
    <w:rsid w:val="00421AC3"/>
    <w:rsid w:val="0042224E"/>
    <w:rsid w:val="004222BF"/>
    <w:rsid w:val="0042240F"/>
    <w:rsid w:val="00422A01"/>
    <w:rsid w:val="00422A3B"/>
    <w:rsid w:val="00422D62"/>
    <w:rsid w:val="00422DB5"/>
    <w:rsid w:val="00422F3C"/>
    <w:rsid w:val="00422F5C"/>
    <w:rsid w:val="004232D4"/>
    <w:rsid w:val="00423326"/>
    <w:rsid w:val="0042343F"/>
    <w:rsid w:val="00423579"/>
    <w:rsid w:val="004237E9"/>
    <w:rsid w:val="00423A27"/>
    <w:rsid w:val="00423AFB"/>
    <w:rsid w:val="00423C03"/>
    <w:rsid w:val="00423F95"/>
    <w:rsid w:val="00424844"/>
    <w:rsid w:val="00424C19"/>
    <w:rsid w:val="00424C8C"/>
    <w:rsid w:val="00424FF0"/>
    <w:rsid w:val="00425027"/>
    <w:rsid w:val="004251F8"/>
    <w:rsid w:val="004253B1"/>
    <w:rsid w:val="004259ED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9CC"/>
    <w:rsid w:val="00426A23"/>
    <w:rsid w:val="00426A93"/>
    <w:rsid w:val="00426C22"/>
    <w:rsid w:val="00426DFA"/>
    <w:rsid w:val="00426EBF"/>
    <w:rsid w:val="004272E4"/>
    <w:rsid w:val="004272ED"/>
    <w:rsid w:val="0042743A"/>
    <w:rsid w:val="0042753E"/>
    <w:rsid w:val="004276E3"/>
    <w:rsid w:val="004278F4"/>
    <w:rsid w:val="00427B9D"/>
    <w:rsid w:val="00427BD2"/>
    <w:rsid w:val="00427BFB"/>
    <w:rsid w:val="00427D29"/>
    <w:rsid w:val="00427E67"/>
    <w:rsid w:val="004300F9"/>
    <w:rsid w:val="00430178"/>
    <w:rsid w:val="0043042C"/>
    <w:rsid w:val="00430495"/>
    <w:rsid w:val="00430632"/>
    <w:rsid w:val="0043063B"/>
    <w:rsid w:val="004306C8"/>
    <w:rsid w:val="00430733"/>
    <w:rsid w:val="00430AFF"/>
    <w:rsid w:val="00430BB3"/>
    <w:rsid w:val="00430BEB"/>
    <w:rsid w:val="00431143"/>
    <w:rsid w:val="00431149"/>
    <w:rsid w:val="00431484"/>
    <w:rsid w:val="0043189C"/>
    <w:rsid w:val="004318FF"/>
    <w:rsid w:val="00431B0E"/>
    <w:rsid w:val="00431C23"/>
    <w:rsid w:val="00431CB1"/>
    <w:rsid w:val="00431DB5"/>
    <w:rsid w:val="00431F0B"/>
    <w:rsid w:val="00432086"/>
    <w:rsid w:val="00432444"/>
    <w:rsid w:val="00432483"/>
    <w:rsid w:val="0043270B"/>
    <w:rsid w:val="00432780"/>
    <w:rsid w:val="004328D5"/>
    <w:rsid w:val="00432AFB"/>
    <w:rsid w:val="00432BFC"/>
    <w:rsid w:val="00432D72"/>
    <w:rsid w:val="00432E2B"/>
    <w:rsid w:val="00432F8F"/>
    <w:rsid w:val="00432F9E"/>
    <w:rsid w:val="00433106"/>
    <w:rsid w:val="00433272"/>
    <w:rsid w:val="0043336B"/>
    <w:rsid w:val="00433774"/>
    <w:rsid w:val="00433A6A"/>
    <w:rsid w:val="00433D8A"/>
    <w:rsid w:val="00434066"/>
    <w:rsid w:val="004340DD"/>
    <w:rsid w:val="0043428A"/>
    <w:rsid w:val="004342A2"/>
    <w:rsid w:val="00434703"/>
    <w:rsid w:val="00434754"/>
    <w:rsid w:val="0043480E"/>
    <w:rsid w:val="00434B92"/>
    <w:rsid w:val="00434C24"/>
    <w:rsid w:val="00434D46"/>
    <w:rsid w:val="00434DDA"/>
    <w:rsid w:val="004350DE"/>
    <w:rsid w:val="00435248"/>
    <w:rsid w:val="0043542F"/>
    <w:rsid w:val="004355EB"/>
    <w:rsid w:val="00435602"/>
    <w:rsid w:val="004356E7"/>
    <w:rsid w:val="004356FA"/>
    <w:rsid w:val="004358F4"/>
    <w:rsid w:val="0043595D"/>
    <w:rsid w:val="00435CCF"/>
    <w:rsid w:val="00435CE9"/>
    <w:rsid w:val="00435E50"/>
    <w:rsid w:val="00435F1B"/>
    <w:rsid w:val="00436696"/>
    <w:rsid w:val="00436A3B"/>
    <w:rsid w:val="00436BFB"/>
    <w:rsid w:val="00436C1E"/>
    <w:rsid w:val="0043710F"/>
    <w:rsid w:val="004371AB"/>
    <w:rsid w:val="004374C1"/>
    <w:rsid w:val="00437607"/>
    <w:rsid w:val="00437895"/>
    <w:rsid w:val="004378F0"/>
    <w:rsid w:val="0043790F"/>
    <w:rsid w:val="00437E77"/>
    <w:rsid w:val="004402A7"/>
    <w:rsid w:val="0044035D"/>
    <w:rsid w:val="00440850"/>
    <w:rsid w:val="00440956"/>
    <w:rsid w:val="00440EA5"/>
    <w:rsid w:val="00440EB1"/>
    <w:rsid w:val="0044100D"/>
    <w:rsid w:val="0044142F"/>
    <w:rsid w:val="00441630"/>
    <w:rsid w:val="00441795"/>
    <w:rsid w:val="00441975"/>
    <w:rsid w:val="00441DC1"/>
    <w:rsid w:val="00441E65"/>
    <w:rsid w:val="00441EA2"/>
    <w:rsid w:val="004420AC"/>
    <w:rsid w:val="004425C2"/>
    <w:rsid w:val="004426FE"/>
    <w:rsid w:val="004427FB"/>
    <w:rsid w:val="00442824"/>
    <w:rsid w:val="00442FFB"/>
    <w:rsid w:val="004430FD"/>
    <w:rsid w:val="00443503"/>
    <w:rsid w:val="00443586"/>
    <w:rsid w:val="004435E2"/>
    <w:rsid w:val="004436C1"/>
    <w:rsid w:val="004438A9"/>
    <w:rsid w:val="004439AB"/>
    <w:rsid w:val="00443A73"/>
    <w:rsid w:val="00443F59"/>
    <w:rsid w:val="004442A7"/>
    <w:rsid w:val="00444383"/>
    <w:rsid w:val="00444901"/>
    <w:rsid w:val="00444934"/>
    <w:rsid w:val="00444F5E"/>
    <w:rsid w:val="004450B0"/>
    <w:rsid w:val="00445513"/>
    <w:rsid w:val="00445576"/>
    <w:rsid w:val="00445625"/>
    <w:rsid w:val="004456AF"/>
    <w:rsid w:val="00445907"/>
    <w:rsid w:val="004459E4"/>
    <w:rsid w:val="00445CFF"/>
    <w:rsid w:val="004462AF"/>
    <w:rsid w:val="00446424"/>
    <w:rsid w:val="0044662A"/>
    <w:rsid w:val="00446BF0"/>
    <w:rsid w:val="00446F4B"/>
    <w:rsid w:val="00446FB1"/>
    <w:rsid w:val="0044703E"/>
    <w:rsid w:val="00447247"/>
    <w:rsid w:val="004478FA"/>
    <w:rsid w:val="00447CC4"/>
    <w:rsid w:val="00447DE0"/>
    <w:rsid w:val="00447FA0"/>
    <w:rsid w:val="00450039"/>
    <w:rsid w:val="004501A4"/>
    <w:rsid w:val="00450778"/>
    <w:rsid w:val="004507FC"/>
    <w:rsid w:val="00450A10"/>
    <w:rsid w:val="00450D3B"/>
    <w:rsid w:val="00451241"/>
    <w:rsid w:val="004514C8"/>
    <w:rsid w:val="00451652"/>
    <w:rsid w:val="0045169D"/>
    <w:rsid w:val="004516EA"/>
    <w:rsid w:val="004517EF"/>
    <w:rsid w:val="004518D5"/>
    <w:rsid w:val="00451B06"/>
    <w:rsid w:val="00451BEB"/>
    <w:rsid w:val="004520FE"/>
    <w:rsid w:val="004521D3"/>
    <w:rsid w:val="00452721"/>
    <w:rsid w:val="004527C0"/>
    <w:rsid w:val="00452836"/>
    <w:rsid w:val="00452C3C"/>
    <w:rsid w:val="00452DFB"/>
    <w:rsid w:val="00452F6C"/>
    <w:rsid w:val="004535FC"/>
    <w:rsid w:val="004537E2"/>
    <w:rsid w:val="00453871"/>
    <w:rsid w:val="00453B41"/>
    <w:rsid w:val="00453DEF"/>
    <w:rsid w:val="00453E7E"/>
    <w:rsid w:val="00453FF6"/>
    <w:rsid w:val="00454302"/>
    <w:rsid w:val="004543E4"/>
    <w:rsid w:val="0045487B"/>
    <w:rsid w:val="004548E5"/>
    <w:rsid w:val="00454ACD"/>
    <w:rsid w:val="00454F08"/>
    <w:rsid w:val="00454F85"/>
    <w:rsid w:val="00454FD1"/>
    <w:rsid w:val="00455105"/>
    <w:rsid w:val="00455272"/>
    <w:rsid w:val="00455695"/>
    <w:rsid w:val="004556F6"/>
    <w:rsid w:val="00455768"/>
    <w:rsid w:val="004558AC"/>
    <w:rsid w:val="00455A34"/>
    <w:rsid w:val="00455B3D"/>
    <w:rsid w:val="00455DD4"/>
    <w:rsid w:val="00455E20"/>
    <w:rsid w:val="00456114"/>
    <w:rsid w:val="0045623E"/>
    <w:rsid w:val="00456415"/>
    <w:rsid w:val="004568CA"/>
    <w:rsid w:val="00456971"/>
    <w:rsid w:val="00456AC7"/>
    <w:rsid w:val="00456B4F"/>
    <w:rsid w:val="00456F26"/>
    <w:rsid w:val="00456FF2"/>
    <w:rsid w:val="00457316"/>
    <w:rsid w:val="00457392"/>
    <w:rsid w:val="0045742D"/>
    <w:rsid w:val="00457875"/>
    <w:rsid w:val="004579DE"/>
    <w:rsid w:val="00457C5E"/>
    <w:rsid w:val="00457E7D"/>
    <w:rsid w:val="0046002E"/>
    <w:rsid w:val="0046026D"/>
    <w:rsid w:val="0046027A"/>
    <w:rsid w:val="0046031B"/>
    <w:rsid w:val="004605CC"/>
    <w:rsid w:val="00460618"/>
    <w:rsid w:val="00460719"/>
    <w:rsid w:val="0046072D"/>
    <w:rsid w:val="00460748"/>
    <w:rsid w:val="00460921"/>
    <w:rsid w:val="00460958"/>
    <w:rsid w:val="00460F98"/>
    <w:rsid w:val="00461102"/>
    <w:rsid w:val="0046110A"/>
    <w:rsid w:val="004612C8"/>
    <w:rsid w:val="0046136B"/>
    <w:rsid w:val="004614A1"/>
    <w:rsid w:val="0046164D"/>
    <w:rsid w:val="004616A5"/>
    <w:rsid w:val="004616C5"/>
    <w:rsid w:val="004616E5"/>
    <w:rsid w:val="004616FF"/>
    <w:rsid w:val="0046194F"/>
    <w:rsid w:val="00461C00"/>
    <w:rsid w:val="00461D1D"/>
    <w:rsid w:val="00461E30"/>
    <w:rsid w:val="00462155"/>
    <w:rsid w:val="004622A1"/>
    <w:rsid w:val="004622D0"/>
    <w:rsid w:val="00462420"/>
    <w:rsid w:val="0046260A"/>
    <w:rsid w:val="00462777"/>
    <w:rsid w:val="0046279E"/>
    <w:rsid w:val="004628C7"/>
    <w:rsid w:val="004629A1"/>
    <w:rsid w:val="004629F7"/>
    <w:rsid w:val="00462A9B"/>
    <w:rsid w:val="00462B09"/>
    <w:rsid w:val="00462B31"/>
    <w:rsid w:val="00462D48"/>
    <w:rsid w:val="004630AF"/>
    <w:rsid w:val="00463337"/>
    <w:rsid w:val="0046342C"/>
    <w:rsid w:val="00463448"/>
    <w:rsid w:val="0046359B"/>
    <w:rsid w:val="004636FA"/>
    <w:rsid w:val="00463D83"/>
    <w:rsid w:val="0046400B"/>
    <w:rsid w:val="004641A0"/>
    <w:rsid w:val="0046420B"/>
    <w:rsid w:val="0046434B"/>
    <w:rsid w:val="00464A3A"/>
    <w:rsid w:val="00464A78"/>
    <w:rsid w:val="00464A82"/>
    <w:rsid w:val="00464E41"/>
    <w:rsid w:val="00464EE0"/>
    <w:rsid w:val="00464F3E"/>
    <w:rsid w:val="00465180"/>
    <w:rsid w:val="00465235"/>
    <w:rsid w:val="0046533B"/>
    <w:rsid w:val="0046537F"/>
    <w:rsid w:val="00465467"/>
    <w:rsid w:val="00465573"/>
    <w:rsid w:val="00465677"/>
    <w:rsid w:val="00465BFC"/>
    <w:rsid w:val="00465EB3"/>
    <w:rsid w:val="004660D7"/>
    <w:rsid w:val="00466303"/>
    <w:rsid w:val="00466B4E"/>
    <w:rsid w:val="004670C6"/>
    <w:rsid w:val="004670D7"/>
    <w:rsid w:val="004676F3"/>
    <w:rsid w:val="00467703"/>
    <w:rsid w:val="00467740"/>
    <w:rsid w:val="00467C0C"/>
    <w:rsid w:val="00467E8A"/>
    <w:rsid w:val="00467F9D"/>
    <w:rsid w:val="004700A0"/>
    <w:rsid w:val="0047041E"/>
    <w:rsid w:val="00470628"/>
    <w:rsid w:val="00470750"/>
    <w:rsid w:val="004707EA"/>
    <w:rsid w:val="00470893"/>
    <w:rsid w:val="00470C66"/>
    <w:rsid w:val="00470F16"/>
    <w:rsid w:val="004711C1"/>
    <w:rsid w:val="0047166D"/>
    <w:rsid w:val="00471856"/>
    <w:rsid w:val="00471D23"/>
    <w:rsid w:val="00471DB0"/>
    <w:rsid w:val="00471EAA"/>
    <w:rsid w:val="00471FAB"/>
    <w:rsid w:val="00472375"/>
    <w:rsid w:val="004723A8"/>
    <w:rsid w:val="0047253B"/>
    <w:rsid w:val="00472606"/>
    <w:rsid w:val="00472ACB"/>
    <w:rsid w:val="00472C39"/>
    <w:rsid w:val="00473281"/>
    <w:rsid w:val="004735E8"/>
    <w:rsid w:val="004737D3"/>
    <w:rsid w:val="00473CBA"/>
    <w:rsid w:val="00473F5F"/>
    <w:rsid w:val="0047410D"/>
    <w:rsid w:val="0047417F"/>
    <w:rsid w:val="004741F3"/>
    <w:rsid w:val="0047475B"/>
    <w:rsid w:val="00475141"/>
    <w:rsid w:val="00475260"/>
    <w:rsid w:val="0047539C"/>
    <w:rsid w:val="004753D8"/>
    <w:rsid w:val="004754D6"/>
    <w:rsid w:val="00475520"/>
    <w:rsid w:val="004755D5"/>
    <w:rsid w:val="00475674"/>
    <w:rsid w:val="00475A91"/>
    <w:rsid w:val="00475BC8"/>
    <w:rsid w:val="00475CDF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E1"/>
    <w:rsid w:val="00481343"/>
    <w:rsid w:val="004814C2"/>
    <w:rsid w:val="00481607"/>
    <w:rsid w:val="00481611"/>
    <w:rsid w:val="004818FF"/>
    <w:rsid w:val="00481BE1"/>
    <w:rsid w:val="00481D99"/>
    <w:rsid w:val="00481F2B"/>
    <w:rsid w:val="00481F9D"/>
    <w:rsid w:val="004820A6"/>
    <w:rsid w:val="004820B4"/>
    <w:rsid w:val="0048215F"/>
    <w:rsid w:val="00482389"/>
    <w:rsid w:val="00482751"/>
    <w:rsid w:val="0048290E"/>
    <w:rsid w:val="00482943"/>
    <w:rsid w:val="00482ADC"/>
    <w:rsid w:val="00482E92"/>
    <w:rsid w:val="00482FA8"/>
    <w:rsid w:val="00483077"/>
    <w:rsid w:val="004834F2"/>
    <w:rsid w:val="00483D11"/>
    <w:rsid w:val="00483D20"/>
    <w:rsid w:val="00483FB0"/>
    <w:rsid w:val="00483FE5"/>
    <w:rsid w:val="0048406D"/>
    <w:rsid w:val="0048432B"/>
    <w:rsid w:val="004846DB"/>
    <w:rsid w:val="00484839"/>
    <w:rsid w:val="00484C46"/>
    <w:rsid w:val="00484C5C"/>
    <w:rsid w:val="00484CEB"/>
    <w:rsid w:val="00484DC1"/>
    <w:rsid w:val="00484E71"/>
    <w:rsid w:val="00484FD5"/>
    <w:rsid w:val="004852B4"/>
    <w:rsid w:val="004856EF"/>
    <w:rsid w:val="004858DA"/>
    <w:rsid w:val="00485929"/>
    <w:rsid w:val="0048598C"/>
    <w:rsid w:val="00485998"/>
    <w:rsid w:val="00485A0B"/>
    <w:rsid w:val="00485B14"/>
    <w:rsid w:val="00485CCC"/>
    <w:rsid w:val="00485E5F"/>
    <w:rsid w:val="00485E8A"/>
    <w:rsid w:val="004862C0"/>
    <w:rsid w:val="004862DE"/>
    <w:rsid w:val="004864FB"/>
    <w:rsid w:val="00486722"/>
    <w:rsid w:val="004869B5"/>
    <w:rsid w:val="00486C73"/>
    <w:rsid w:val="00486D1B"/>
    <w:rsid w:val="0048721E"/>
    <w:rsid w:val="00487694"/>
    <w:rsid w:val="00487866"/>
    <w:rsid w:val="00487F28"/>
    <w:rsid w:val="00487FEA"/>
    <w:rsid w:val="00490185"/>
    <w:rsid w:val="0049037A"/>
    <w:rsid w:val="00490532"/>
    <w:rsid w:val="00490649"/>
    <w:rsid w:val="004907B8"/>
    <w:rsid w:val="0049093B"/>
    <w:rsid w:val="00490A10"/>
    <w:rsid w:val="00490E28"/>
    <w:rsid w:val="00490E94"/>
    <w:rsid w:val="00490EE3"/>
    <w:rsid w:val="0049106F"/>
    <w:rsid w:val="00491294"/>
    <w:rsid w:val="0049143D"/>
    <w:rsid w:val="00491762"/>
    <w:rsid w:val="004917C1"/>
    <w:rsid w:val="004918A0"/>
    <w:rsid w:val="004919DA"/>
    <w:rsid w:val="004924E5"/>
    <w:rsid w:val="00492597"/>
    <w:rsid w:val="00492619"/>
    <w:rsid w:val="004927F3"/>
    <w:rsid w:val="00492D44"/>
    <w:rsid w:val="00492DB7"/>
    <w:rsid w:val="00492E71"/>
    <w:rsid w:val="00492EE3"/>
    <w:rsid w:val="00493453"/>
    <w:rsid w:val="0049349F"/>
    <w:rsid w:val="004935A4"/>
    <w:rsid w:val="004935E6"/>
    <w:rsid w:val="00493632"/>
    <w:rsid w:val="004936DF"/>
    <w:rsid w:val="004937B1"/>
    <w:rsid w:val="004938AA"/>
    <w:rsid w:val="00493AF5"/>
    <w:rsid w:val="00493D08"/>
    <w:rsid w:val="004943F0"/>
    <w:rsid w:val="004945C4"/>
    <w:rsid w:val="00494968"/>
    <w:rsid w:val="004949D8"/>
    <w:rsid w:val="00494A45"/>
    <w:rsid w:val="00494A84"/>
    <w:rsid w:val="00494B13"/>
    <w:rsid w:val="00494E75"/>
    <w:rsid w:val="00495071"/>
    <w:rsid w:val="00495B45"/>
    <w:rsid w:val="00495BE8"/>
    <w:rsid w:val="004961DB"/>
    <w:rsid w:val="004962A2"/>
    <w:rsid w:val="0049653E"/>
    <w:rsid w:val="0049696C"/>
    <w:rsid w:val="00496AF9"/>
    <w:rsid w:val="00496B31"/>
    <w:rsid w:val="00496BEF"/>
    <w:rsid w:val="00496E38"/>
    <w:rsid w:val="00496ED3"/>
    <w:rsid w:val="0049711B"/>
    <w:rsid w:val="0049749C"/>
    <w:rsid w:val="004976D4"/>
    <w:rsid w:val="0049778A"/>
    <w:rsid w:val="00497790"/>
    <w:rsid w:val="00497C03"/>
    <w:rsid w:val="00497C40"/>
    <w:rsid w:val="00497C6B"/>
    <w:rsid w:val="00497F78"/>
    <w:rsid w:val="00497FAA"/>
    <w:rsid w:val="004A01E1"/>
    <w:rsid w:val="004A04A4"/>
    <w:rsid w:val="004A054D"/>
    <w:rsid w:val="004A0696"/>
    <w:rsid w:val="004A0769"/>
    <w:rsid w:val="004A0A1A"/>
    <w:rsid w:val="004A0E00"/>
    <w:rsid w:val="004A0F83"/>
    <w:rsid w:val="004A100B"/>
    <w:rsid w:val="004A1286"/>
    <w:rsid w:val="004A15F7"/>
    <w:rsid w:val="004A1600"/>
    <w:rsid w:val="004A1931"/>
    <w:rsid w:val="004A1AE5"/>
    <w:rsid w:val="004A1B3A"/>
    <w:rsid w:val="004A1C13"/>
    <w:rsid w:val="004A1CE2"/>
    <w:rsid w:val="004A201F"/>
    <w:rsid w:val="004A21E0"/>
    <w:rsid w:val="004A2295"/>
    <w:rsid w:val="004A2360"/>
    <w:rsid w:val="004A23B8"/>
    <w:rsid w:val="004A23C0"/>
    <w:rsid w:val="004A2436"/>
    <w:rsid w:val="004A269A"/>
    <w:rsid w:val="004A275D"/>
    <w:rsid w:val="004A28D4"/>
    <w:rsid w:val="004A2908"/>
    <w:rsid w:val="004A2B83"/>
    <w:rsid w:val="004A2BE1"/>
    <w:rsid w:val="004A2D4E"/>
    <w:rsid w:val="004A2E44"/>
    <w:rsid w:val="004A316C"/>
    <w:rsid w:val="004A319D"/>
    <w:rsid w:val="004A328E"/>
    <w:rsid w:val="004A32C1"/>
    <w:rsid w:val="004A3554"/>
    <w:rsid w:val="004A366E"/>
    <w:rsid w:val="004A36C0"/>
    <w:rsid w:val="004A3829"/>
    <w:rsid w:val="004A3A0C"/>
    <w:rsid w:val="004A3AA3"/>
    <w:rsid w:val="004A3CB9"/>
    <w:rsid w:val="004A3CCA"/>
    <w:rsid w:val="004A3F7C"/>
    <w:rsid w:val="004A4625"/>
    <w:rsid w:val="004A476C"/>
    <w:rsid w:val="004A47AE"/>
    <w:rsid w:val="004A4900"/>
    <w:rsid w:val="004A4C6F"/>
    <w:rsid w:val="004A4D38"/>
    <w:rsid w:val="004A4E7E"/>
    <w:rsid w:val="004A4E95"/>
    <w:rsid w:val="004A4EB4"/>
    <w:rsid w:val="004A5158"/>
    <w:rsid w:val="004A51FA"/>
    <w:rsid w:val="004A5270"/>
    <w:rsid w:val="004A5726"/>
    <w:rsid w:val="004A57DE"/>
    <w:rsid w:val="004A57FC"/>
    <w:rsid w:val="004A582F"/>
    <w:rsid w:val="004A5D36"/>
    <w:rsid w:val="004A66E7"/>
    <w:rsid w:val="004A6749"/>
    <w:rsid w:val="004A6788"/>
    <w:rsid w:val="004A6A32"/>
    <w:rsid w:val="004A6A3A"/>
    <w:rsid w:val="004A6DBA"/>
    <w:rsid w:val="004A6ED7"/>
    <w:rsid w:val="004A6F86"/>
    <w:rsid w:val="004A705C"/>
    <w:rsid w:val="004A7172"/>
    <w:rsid w:val="004A7276"/>
    <w:rsid w:val="004A7378"/>
    <w:rsid w:val="004A746B"/>
    <w:rsid w:val="004A770C"/>
    <w:rsid w:val="004A7B08"/>
    <w:rsid w:val="004A7EE7"/>
    <w:rsid w:val="004A7FB0"/>
    <w:rsid w:val="004B03E4"/>
    <w:rsid w:val="004B04D3"/>
    <w:rsid w:val="004B05B9"/>
    <w:rsid w:val="004B0706"/>
    <w:rsid w:val="004B0780"/>
    <w:rsid w:val="004B0787"/>
    <w:rsid w:val="004B09B6"/>
    <w:rsid w:val="004B0A83"/>
    <w:rsid w:val="004B0B3A"/>
    <w:rsid w:val="004B0B64"/>
    <w:rsid w:val="004B0CF0"/>
    <w:rsid w:val="004B0D96"/>
    <w:rsid w:val="004B0DC9"/>
    <w:rsid w:val="004B1015"/>
    <w:rsid w:val="004B1128"/>
    <w:rsid w:val="004B1249"/>
    <w:rsid w:val="004B1313"/>
    <w:rsid w:val="004B169E"/>
    <w:rsid w:val="004B1836"/>
    <w:rsid w:val="004B19BB"/>
    <w:rsid w:val="004B1BB8"/>
    <w:rsid w:val="004B1C42"/>
    <w:rsid w:val="004B1D7D"/>
    <w:rsid w:val="004B2502"/>
    <w:rsid w:val="004B2617"/>
    <w:rsid w:val="004B2700"/>
    <w:rsid w:val="004B2710"/>
    <w:rsid w:val="004B2911"/>
    <w:rsid w:val="004B2B31"/>
    <w:rsid w:val="004B2C33"/>
    <w:rsid w:val="004B2CDB"/>
    <w:rsid w:val="004B2DE8"/>
    <w:rsid w:val="004B2F6E"/>
    <w:rsid w:val="004B3109"/>
    <w:rsid w:val="004B379D"/>
    <w:rsid w:val="004B3C3F"/>
    <w:rsid w:val="004B3D58"/>
    <w:rsid w:val="004B44FE"/>
    <w:rsid w:val="004B45A2"/>
    <w:rsid w:val="004B46C3"/>
    <w:rsid w:val="004B4789"/>
    <w:rsid w:val="004B4831"/>
    <w:rsid w:val="004B4A0F"/>
    <w:rsid w:val="004B4B04"/>
    <w:rsid w:val="004B4E69"/>
    <w:rsid w:val="004B4F6B"/>
    <w:rsid w:val="004B5093"/>
    <w:rsid w:val="004B50E0"/>
    <w:rsid w:val="004B5102"/>
    <w:rsid w:val="004B55EC"/>
    <w:rsid w:val="004B575A"/>
    <w:rsid w:val="004B5EF8"/>
    <w:rsid w:val="004B6301"/>
    <w:rsid w:val="004B65D3"/>
    <w:rsid w:val="004B67BE"/>
    <w:rsid w:val="004B67CC"/>
    <w:rsid w:val="004B67E7"/>
    <w:rsid w:val="004B6B66"/>
    <w:rsid w:val="004B6FFB"/>
    <w:rsid w:val="004B7311"/>
    <w:rsid w:val="004B7778"/>
    <w:rsid w:val="004B787E"/>
    <w:rsid w:val="004B78CD"/>
    <w:rsid w:val="004B795F"/>
    <w:rsid w:val="004B79E0"/>
    <w:rsid w:val="004B7BA5"/>
    <w:rsid w:val="004B7FB4"/>
    <w:rsid w:val="004C0247"/>
    <w:rsid w:val="004C02EE"/>
    <w:rsid w:val="004C0346"/>
    <w:rsid w:val="004C0532"/>
    <w:rsid w:val="004C0B0B"/>
    <w:rsid w:val="004C0B5B"/>
    <w:rsid w:val="004C0C5C"/>
    <w:rsid w:val="004C0DDB"/>
    <w:rsid w:val="004C0EAE"/>
    <w:rsid w:val="004C0F99"/>
    <w:rsid w:val="004C130D"/>
    <w:rsid w:val="004C1624"/>
    <w:rsid w:val="004C19E4"/>
    <w:rsid w:val="004C1B23"/>
    <w:rsid w:val="004C1F9D"/>
    <w:rsid w:val="004C20B2"/>
    <w:rsid w:val="004C2245"/>
    <w:rsid w:val="004C2371"/>
    <w:rsid w:val="004C247F"/>
    <w:rsid w:val="004C24C6"/>
    <w:rsid w:val="004C2963"/>
    <w:rsid w:val="004C2D37"/>
    <w:rsid w:val="004C2F01"/>
    <w:rsid w:val="004C33D7"/>
    <w:rsid w:val="004C3472"/>
    <w:rsid w:val="004C34E8"/>
    <w:rsid w:val="004C3803"/>
    <w:rsid w:val="004C3AD1"/>
    <w:rsid w:val="004C3C51"/>
    <w:rsid w:val="004C3FD6"/>
    <w:rsid w:val="004C4373"/>
    <w:rsid w:val="004C474F"/>
    <w:rsid w:val="004C47C3"/>
    <w:rsid w:val="004C47FE"/>
    <w:rsid w:val="004C4B53"/>
    <w:rsid w:val="004C4BCE"/>
    <w:rsid w:val="004C4BF3"/>
    <w:rsid w:val="004C4DCD"/>
    <w:rsid w:val="004C4F33"/>
    <w:rsid w:val="004C5166"/>
    <w:rsid w:val="004C521E"/>
    <w:rsid w:val="004C5283"/>
    <w:rsid w:val="004C5421"/>
    <w:rsid w:val="004C566C"/>
    <w:rsid w:val="004C56CC"/>
    <w:rsid w:val="004C5AA4"/>
    <w:rsid w:val="004C5AD0"/>
    <w:rsid w:val="004C5C44"/>
    <w:rsid w:val="004C5E20"/>
    <w:rsid w:val="004C5EF0"/>
    <w:rsid w:val="004C63D6"/>
    <w:rsid w:val="004C65D2"/>
    <w:rsid w:val="004C660B"/>
    <w:rsid w:val="004C6818"/>
    <w:rsid w:val="004C6A5C"/>
    <w:rsid w:val="004C6D22"/>
    <w:rsid w:val="004C6FE3"/>
    <w:rsid w:val="004C7216"/>
    <w:rsid w:val="004C7245"/>
    <w:rsid w:val="004C730E"/>
    <w:rsid w:val="004C7739"/>
    <w:rsid w:val="004C7BDF"/>
    <w:rsid w:val="004D024D"/>
    <w:rsid w:val="004D0866"/>
    <w:rsid w:val="004D097B"/>
    <w:rsid w:val="004D0C4C"/>
    <w:rsid w:val="004D0E42"/>
    <w:rsid w:val="004D0E73"/>
    <w:rsid w:val="004D0EBC"/>
    <w:rsid w:val="004D0FA5"/>
    <w:rsid w:val="004D1059"/>
    <w:rsid w:val="004D120C"/>
    <w:rsid w:val="004D1248"/>
    <w:rsid w:val="004D1275"/>
    <w:rsid w:val="004D17E6"/>
    <w:rsid w:val="004D1A33"/>
    <w:rsid w:val="004D1C35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C09"/>
    <w:rsid w:val="004D2E57"/>
    <w:rsid w:val="004D2E90"/>
    <w:rsid w:val="004D30AD"/>
    <w:rsid w:val="004D3251"/>
    <w:rsid w:val="004D3403"/>
    <w:rsid w:val="004D34F2"/>
    <w:rsid w:val="004D3805"/>
    <w:rsid w:val="004D38DF"/>
    <w:rsid w:val="004D39CA"/>
    <w:rsid w:val="004D3A85"/>
    <w:rsid w:val="004D3D97"/>
    <w:rsid w:val="004D40D5"/>
    <w:rsid w:val="004D459A"/>
    <w:rsid w:val="004D4968"/>
    <w:rsid w:val="004D4A8A"/>
    <w:rsid w:val="004D4ABF"/>
    <w:rsid w:val="004D4C7F"/>
    <w:rsid w:val="004D50CC"/>
    <w:rsid w:val="004D58D1"/>
    <w:rsid w:val="004D5A93"/>
    <w:rsid w:val="004D5B9F"/>
    <w:rsid w:val="004D5E21"/>
    <w:rsid w:val="004D5F02"/>
    <w:rsid w:val="004D602D"/>
    <w:rsid w:val="004D65BA"/>
    <w:rsid w:val="004D68C0"/>
    <w:rsid w:val="004D70E1"/>
    <w:rsid w:val="004D710C"/>
    <w:rsid w:val="004D71FE"/>
    <w:rsid w:val="004D7365"/>
    <w:rsid w:val="004D74CA"/>
    <w:rsid w:val="004D7C05"/>
    <w:rsid w:val="004D7C31"/>
    <w:rsid w:val="004E0033"/>
    <w:rsid w:val="004E00F1"/>
    <w:rsid w:val="004E0256"/>
    <w:rsid w:val="004E0362"/>
    <w:rsid w:val="004E03BE"/>
    <w:rsid w:val="004E071E"/>
    <w:rsid w:val="004E0C98"/>
    <w:rsid w:val="004E0CD0"/>
    <w:rsid w:val="004E11E5"/>
    <w:rsid w:val="004E1260"/>
    <w:rsid w:val="004E14A8"/>
    <w:rsid w:val="004E1959"/>
    <w:rsid w:val="004E1BAF"/>
    <w:rsid w:val="004E1CBB"/>
    <w:rsid w:val="004E1D07"/>
    <w:rsid w:val="004E209D"/>
    <w:rsid w:val="004E21D3"/>
    <w:rsid w:val="004E26E4"/>
    <w:rsid w:val="004E2A72"/>
    <w:rsid w:val="004E2CA8"/>
    <w:rsid w:val="004E2E33"/>
    <w:rsid w:val="004E2EDD"/>
    <w:rsid w:val="004E2F51"/>
    <w:rsid w:val="004E3061"/>
    <w:rsid w:val="004E3579"/>
    <w:rsid w:val="004E3892"/>
    <w:rsid w:val="004E3A72"/>
    <w:rsid w:val="004E3B0E"/>
    <w:rsid w:val="004E3E2E"/>
    <w:rsid w:val="004E3FD8"/>
    <w:rsid w:val="004E471C"/>
    <w:rsid w:val="004E4AA0"/>
    <w:rsid w:val="004E4ABF"/>
    <w:rsid w:val="004E4EC5"/>
    <w:rsid w:val="004E4EF1"/>
    <w:rsid w:val="004E4F7A"/>
    <w:rsid w:val="004E4FC8"/>
    <w:rsid w:val="004E5093"/>
    <w:rsid w:val="004E50A5"/>
    <w:rsid w:val="004E524E"/>
    <w:rsid w:val="004E5273"/>
    <w:rsid w:val="004E53AE"/>
    <w:rsid w:val="004E5449"/>
    <w:rsid w:val="004E56F6"/>
    <w:rsid w:val="004E5710"/>
    <w:rsid w:val="004E5788"/>
    <w:rsid w:val="004E5913"/>
    <w:rsid w:val="004E5990"/>
    <w:rsid w:val="004E5A70"/>
    <w:rsid w:val="004E5B20"/>
    <w:rsid w:val="004E5BFB"/>
    <w:rsid w:val="004E5C0E"/>
    <w:rsid w:val="004E5C61"/>
    <w:rsid w:val="004E5CDC"/>
    <w:rsid w:val="004E6158"/>
    <w:rsid w:val="004E6184"/>
    <w:rsid w:val="004E6463"/>
    <w:rsid w:val="004E658C"/>
    <w:rsid w:val="004E66BD"/>
    <w:rsid w:val="004E6970"/>
    <w:rsid w:val="004E6C04"/>
    <w:rsid w:val="004E6CEA"/>
    <w:rsid w:val="004E6F18"/>
    <w:rsid w:val="004E76A5"/>
    <w:rsid w:val="004E7A18"/>
    <w:rsid w:val="004E7B7F"/>
    <w:rsid w:val="004E7D55"/>
    <w:rsid w:val="004E7FB2"/>
    <w:rsid w:val="004F00AB"/>
    <w:rsid w:val="004F01B4"/>
    <w:rsid w:val="004F020A"/>
    <w:rsid w:val="004F068B"/>
    <w:rsid w:val="004F0857"/>
    <w:rsid w:val="004F08ED"/>
    <w:rsid w:val="004F09B2"/>
    <w:rsid w:val="004F0E7E"/>
    <w:rsid w:val="004F133C"/>
    <w:rsid w:val="004F13D2"/>
    <w:rsid w:val="004F13D7"/>
    <w:rsid w:val="004F1443"/>
    <w:rsid w:val="004F152A"/>
    <w:rsid w:val="004F1633"/>
    <w:rsid w:val="004F180E"/>
    <w:rsid w:val="004F189A"/>
    <w:rsid w:val="004F18ED"/>
    <w:rsid w:val="004F1A00"/>
    <w:rsid w:val="004F1A9B"/>
    <w:rsid w:val="004F1AEF"/>
    <w:rsid w:val="004F1D74"/>
    <w:rsid w:val="004F1F39"/>
    <w:rsid w:val="004F2121"/>
    <w:rsid w:val="004F27BC"/>
    <w:rsid w:val="004F2826"/>
    <w:rsid w:val="004F2AA6"/>
    <w:rsid w:val="004F2B32"/>
    <w:rsid w:val="004F2B73"/>
    <w:rsid w:val="004F2B9C"/>
    <w:rsid w:val="004F2CC8"/>
    <w:rsid w:val="004F2CCE"/>
    <w:rsid w:val="004F3165"/>
    <w:rsid w:val="004F3429"/>
    <w:rsid w:val="004F356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306"/>
    <w:rsid w:val="004F4851"/>
    <w:rsid w:val="004F4A44"/>
    <w:rsid w:val="004F4E53"/>
    <w:rsid w:val="004F4F3F"/>
    <w:rsid w:val="004F539F"/>
    <w:rsid w:val="004F551C"/>
    <w:rsid w:val="004F58AB"/>
    <w:rsid w:val="004F59BD"/>
    <w:rsid w:val="004F5D6E"/>
    <w:rsid w:val="004F5EBB"/>
    <w:rsid w:val="004F6142"/>
    <w:rsid w:val="004F6915"/>
    <w:rsid w:val="004F6AFE"/>
    <w:rsid w:val="004F6D46"/>
    <w:rsid w:val="004F6EE4"/>
    <w:rsid w:val="004F6F20"/>
    <w:rsid w:val="004F702F"/>
    <w:rsid w:val="004F735F"/>
    <w:rsid w:val="004F7373"/>
    <w:rsid w:val="004F73A5"/>
    <w:rsid w:val="004F75CE"/>
    <w:rsid w:val="004F76A6"/>
    <w:rsid w:val="004F779B"/>
    <w:rsid w:val="004F7ADD"/>
    <w:rsid w:val="004F7C51"/>
    <w:rsid w:val="004F7F1A"/>
    <w:rsid w:val="0050004D"/>
    <w:rsid w:val="0050017A"/>
    <w:rsid w:val="005002C7"/>
    <w:rsid w:val="0050031C"/>
    <w:rsid w:val="00500426"/>
    <w:rsid w:val="005004F7"/>
    <w:rsid w:val="00500798"/>
    <w:rsid w:val="005007E7"/>
    <w:rsid w:val="00500A2E"/>
    <w:rsid w:val="00500A59"/>
    <w:rsid w:val="00500EB5"/>
    <w:rsid w:val="00500F80"/>
    <w:rsid w:val="005011E5"/>
    <w:rsid w:val="0050132F"/>
    <w:rsid w:val="005014E0"/>
    <w:rsid w:val="00501723"/>
    <w:rsid w:val="00501A8C"/>
    <w:rsid w:val="00501ECA"/>
    <w:rsid w:val="00501F0D"/>
    <w:rsid w:val="00502237"/>
    <w:rsid w:val="005022F1"/>
    <w:rsid w:val="005023DC"/>
    <w:rsid w:val="005027F4"/>
    <w:rsid w:val="00502857"/>
    <w:rsid w:val="005029A2"/>
    <w:rsid w:val="00502B65"/>
    <w:rsid w:val="00502BA9"/>
    <w:rsid w:val="00502FCA"/>
    <w:rsid w:val="005033BE"/>
    <w:rsid w:val="005033EE"/>
    <w:rsid w:val="0050377B"/>
    <w:rsid w:val="0050387A"/>
    <w:rsid w:val="005038A7"/>
    <w:rsid w:val="0050398B"/>
    <w:rsid w:val="00503ED9"/>
    <w:rsid w:val="00503FAD"/>
    <w:rsid w:val="00503FFA"/>
    <w:rsid w:val="005041C0"/>
    <w:rsid w:val="00504405"/>
    <w:rsid w:val="005044D0"/>
    <w:rsid w:val="00504639"/>
    <w:rsid w:val="00504B3B"/>
    <w:rsid w:val="00504BF5"/>
    <w:rsid w:val="00504C77"/>
    <w:rsid w:val="00504CBB"/>
    <w:rsid w:val="00504D38"/>
    <w:rsid w:val="00504D9B"/>
    <w:rsid w:val="00504F81"/>
    <w:rsid w:val="005050F8"/>
    <w:rsid w:val="00505500"/>
    <w:rsid w:val="005055D4"/>
    <w:rsid w:val="00505A2A"/>
    <w:rsid w:val="00505C7A"/>
    <w:rsid w:val="00505E28"/>
    <w:rsid w:val="00505E39"/>
    <w:rsid w:val="00506018"/>
    <w:rsid w:val="005060FB"/>
    <w:rsid w:val="0050614B"/>
    <w:rsid w:val="00506223"/>
    <w:rsid w:val="005063A6"/>
    <w:rsid w:val="005064CB"/>
    <w:rsid w:val="00506571"/>
    <w:rsid w:val="005067CF"/>
    <w:rsid w:val="005068F0"/>
    <w:rsid w:val="00506A8D"/>
    <w:rsid w:val="00506B00"/>
    <w:rsid w:val="00506C2E"/>
    <w:rsid w:val="00506D5A"/>
    <w:rsid w:val="0050715E"/>
    <w:rsid w:val="0050725B"/>
    <w:rsid w:val="005074C9"/>
    <w:rsid w:val="00507754"/>
    <w:rsid w:val="00507CAF"/>
    <w:rsid w:val="00507D14"/>
    <w:rsid w:val="00507D3A"/>
    <w:rsid w:val="00510374"/>
    <w:rsid w:val="00510444"/>
    <w:rsid w:val="00510528"/>
    <w:rsid w:val="005107A5"/>
    <w:rsid w:val="00510A57"/>
    <w:rsid w:val="00510D74"/>
    <w:rsid w:val="00510E13"/>
    <w:rsid w:val="0051134E"/>
    <w:rsid w:val="00511479"/>
    <w:rsid w:val="00511599"/>
    <w:rsid w:val="005115D3"/>
    <w:rsid w:val="00511957"/>
    <w:rsid w:val="005119D6"/>
    <w:rsid w:val="00511B34"/>
    <w:rsid w:val="00511CC9"/>
    <w:rsid w:val="00511E67"/>
    <w:rsid w:val="00511F0D"/>
    <w:rsid w:val="00512026"/>
    <w:rsid w:val="005121B1"/>
    <w:rsid w:val="00512566"/>
    <w:rsid w:val="00512747"/>
    <w:rsid w:val="00512956"/>
    <w:rsid w:val="00512A78"/>
    <w:rsid w:val="00512A7B"/>
    <w:rsid w:val="00512AD7"/>
    <w:rsid w:val="00512D39"/>
    <w:rsid w:val="005132BB"/>
    <w:rsid w:val="00513B8C"/>
    <w:rsid w:val="00513D1E"/>
    <w:rsid w:val="00513F8F"/>
    <w:rsid w:val="005140B8"/>
    <w:rsid w:val="00514661"/>
    <w:rsid w:val="005147E7"/>
    <w:rsid w:val="005147FC"/>
    <w:rsid w:val="005148C3"/>
    <w:rsid w:val="005149A2"/>
    <w:rsid w:val="00514B12"/>
    <w:rsid w:val="00514C08"/>
    <w:rsid w:val="00514CEE"/>
    <w:rsid w:val="005150E4"/>
    <w:rsid w:val="005152B5"/>
    <w:rsid w:val="005153E7"/>
    <w:rsid w:val="00515507"/>
    <w:rsid w:val="00515663"/>
    <w:rsid w:val="00515708"/>
    <w:rsid w:val="00515746"/>
    <w:rsid w:val="00515763"/>
    <w:rsid w:val="005158B1"/>
    <w:rsid w:val="00515907"/>
    <w:rsid w:val="00515C2E"/>
    <w:rsid w:val="00515E2B"/>
    <w:rsid w:val="00516568"/>
    <w:rsid w:val="00516B96"/>
    <w:rsid w:val="00516D33"/>
    <w:rsid w:val="00516E9E"/>
    <w:rsid w:val="005173A4"/>
    <w:rsid w:val="005175C7"/>
    <w:rsid w:val="005175D0"/>
    <w:rsid w:val="005179DC"/>
    <w:rsid w:val="00517E06"/>
    <w:rsid w:val="0052001B"/>
    <w:rsid w:val="005202A3"/>
    <w:rsid w:val="005204A8"/>
    <w:rsid w:val="005204E0"/>
    <w:rsid w:val="00520AE3"/>
    <w:rsid w:val="00521294"/>
    <w:rsid w:val="00521697"/>
    <w:rsid w:val="005217EF"/>
    <w:rsid w:val="00521B79"/>
    <w:rsid w:val="00521D65"/>
    <w:rsid w:val="00521F26"/>
    <w:rsid w:val="00521F45"/>
    <w:rsid w:val="005220DA"/>
    <w:rsid w:val="005221A4"/>
    <w:rsid w:val="00522ACD"/>
    <w:rsid w:val="0052335D"/>
    <w:rsid w:val="00523366"/>
    <w:rsid w:val="00523770"/>
    <w:rsid w:val="0052381F"/>
    <w:rsid w:val="00523DC5"/>
    <w:rsid w:val="00523E18"/>
    <w:rsid w:val="00523F32"/>
    <w:rsid w:val="00524224"/>
    <w:rsid w:val="0052422C"/>
    <w:rsid w:val="005244D5"/>
    <w:rsid w:val="00524695"/>
    <w:rsid w:val="00524AAC"/>
    <w:rsid w:val="00524AD1"/>
    <w:rsid w:val="00524AE9"/>
    <w:rsid w:val="00524C07"/>
    <w:rsid w:val="00524E6A"/>
    <w:rsid w:val="00524F3A"/>
    <w:rsid w:val="0052515E"/>
    <w:rsid w:val="005251DA"/>
    <w:rsid w:val="00525393"/>
    <w:rsid w:val="00525407"/>
    <w:rsid w:val="0052565E"/>
    <w:rsid w:val="00525AFC"/>
    <w:rsid w:val="00525B67"/>
    <w:rsid w:val="00525EB1"/>
    <w:rsid w:val="00525F71"/>
    <w:rsid w:val="00526013"/>
    <w:rsid w:val="0052611F"/>
    <w:rsid w:val="00526270"/>
    <w:rsid w:val="0052633D"/>
    <w:rsid w:val="005264B3"/>
    <w:rsid w:val="005269C2"/>
    <w:rsid w:val="00526A5E"/>
    <w:rsid w:val="00526C8A"/>
    <w:rsid w:val="00526D26"/>
    <w:rsid w:val="005272A8"/>
    <w:rsid w:val="00527489"/>
    <w:rsid w:val="005274C2"/>
    <w:rsid w:val="005274E7"/>
    <w:rsid w:val="0052750B"/>
    <w:rsid w:val="00527860"/>
    <w:rsid w:val="00527889"/>
    <w:rsid w:val="00527A58"/>
    <w:rsid w:val="00527B79"/>
    <w:rsid w:val="00527D10"/>
    <w:rsid w:val="00527DDF"/>
    <w:rsid w:val="00527E0C"/>
    <w:rsid w:val="0053012B"/>
    <w:rsid w:val="0053066C"/>
    <w:rsid w:val="0053073D"/>
    <w:rsid w:val="00530AFD"/>
    <w:rsid w:val="00530FC2"/>
    <w:rsid w:val="0053100C"/>
    <w:rsid w:val="005310D2"/>
    <w:rsid w:val="005310D3"/>
    <w:rsid w:val="00531562"/>
    <w:rsid w:val="0053173A"/>
    <w:rsid w:val="00531824"/>
    <w:rsid w:val="00531AF4"/>
    <w:rsid w:val="00531EA2"/>
    <w:rsid w:val="00531F71"/>
    <w:rsid w:val="00532292"/>
    <w:rsid w:val="00532462"/>
    <w:rsid w:val="00532575"/>
    <w:rsid w:val="00532817"/>
    <w:rsid w:val="00532907"/>
    <w:rsid w:val="00532B16"/>
    <w:rsid w:val="00532BD7"/>
    <w:rsid w:val="00532C9D"/>
    <w:rsid w:val="00532E08"/>
    <w:rsid w:val="00533028"/>
    <w:rsid w:val="00533215"/>
    <w:rsid w:val="005334E4"/>
    <w:rsid w:val="005335D8"/>
    <w:rsid w:val="00533662"/>
    <w:rsid w:val="00533C61"/>
    <w:rsid w:val="00533F4E"/>
    <w:rsid w:val="00534297"/>
    <w:rsid w:val="0053476B"/>
    <w:rsid w:val="005347FB"/>
    <w:rsid w:val="00534954"/>
    <w:rsid w:val="00534963"/>
    <w:rsid w:val="005349EB"/>
    <w:rsid w:val="00534AA6"/>
    <w:rsid w:val="00534C83"/>
    <w:rsid w:val="00534EE4"/>
    <w:rsid w:val="00535092"/>
    <w:rsid w:val="005356B4"/>
    <w:rsid w:val="005357D9"/>
    <w:rsid w:val="0053587C"/>
    <w:rsid w:val="00535A27"/>
    <w:rsid w:val="00535A9F"/>
    <w:rsid w:val="00535B34"/>
    <w:rsid w:val="00535B60"/>
    <w:rsid w:val="00535D10"/>
    <w:rsid w:val="00535FC6"/>
    <w:rsid w:val="0053633B"/>
    <w:rsid w:val="00536565"/>
    <w:rsid w:val="0053656F"/>
    <w:rsid w:val="00536785"/>
    <w:rsid w:val="00536AEE"/>
    <w:rsid w:val="00536D47"/>
    <w:rsid w:val="00537092"/>
    <w:rsid w:val="005370F6"/>
    <w:rsid w:val="005372EB"/>
    <w:rsid w:val="00537498"/>
    <w:rsid w:val="00537640"/>
    <w:rsid w:val="00537989"/>
    <w:rsid w:val="005379A0"/>
    <w:rsid w:val="00537BBE"/>
    <w:rsid w:val="00537BE9"/>
    <w:rsid w:val="00537CAF"/>
    <w:rsid w:val="00540055"/>
    <w:rsid w:val="00540147"/>
    <w:rsid w:val="005403AF"/>
    <w:rsid w:val="00540443"/>
    <w:rsid w:val="00540725"/>
    <w:rsid w:val="0054096A"/>
    <w:rsid w:val="00540C7A"/>
    <w:rsid w:val="00540E36"/>
    <w:rsid w:val="005412A9"/>
    <w:rsid w:val="005417A0"/>
    <w:rsid w:val="0054183A"/>
    <w:rsid w:val="00541D0D"/>
    <w:rsid w:val="00541E2B"/>
    <w:rsid w:val="00542225"/>
    <w:rsid w:val="00542469"/>
    <w:rsid w:val="00542DF2"/>
    <w:rsid w:val="00542E1C"/>
    <w:rsid w:val="0054307F"/>
    <w:rsid w:val="0054348B"/>
    <w:rsid w:val="00543638"/>
    <w:rsid w:val="005436D7"/>
    <w:rsid w:val="00543703"/>
    <w:rsid w:val="005439CE"/>
    <w:rsid w:val="00543A06"/>
    <w:rsid w:val="00543A66"/>
    <w:rsid w:val="00543A83"/>
    <w:rsid w:val="00543B43"/>
    <w:rsid w:val="00543E50"/>
    <w:rsid w:val="00543FA3"/>
    <w:rsid w:val="005442B2"/>
    <w:rsid w:val="0054492F"/>
    <w:rsid w:val="00544A13"/>
    <w:rsid w:val="0054509D"/>
    <w:rsid w:val="005452C0"/>
    <w:rsid w:val="0054556F"/>
    <w:rsid w:val="005455EF"/>
    <w:rsid w:val="00545692"/>
    <w:rsid w:val="005456AD"/>
    <w:rsid w:val="0054599D"/>
    <w:rsid w:val="00545C3D"/>
    <w:rsid w:val="00545E21"/>
    <w:rsid w:val="00545E6A"/>
    <w:rsid w:val="00545F28"/>
    <w:rsid w:val="00546252"/>
    <w:rsid w:val="00546310"/>
    <w:rsid w:val="00546738"/>
    <w:rsid w:val="005467D6"/>
    <w:rsid w:val="00546942"/>
    <w:rsid w:val="00546D63"/>
    <w:rsid w:val="00546DB7"/>
    <w:rsid w:val="00546FF9"/>
    <w:rsid w:val="005471A3"/>
    <w:rsid w:val="005472EA"/>
    <w:rsid w:val="00547D9B"/>
    <w:rsid w:val="00547E34"/>
    <w:rsid w:val="00547E7A"/>
    <w:rsid w:val="00547F14"/>
    <w:rsid w:val="005501D0"/>
    <w:rsid w:val="005504E8"/>
    <w:rsid w:val="005506A4"/>
    <w:rsid w:val="0055088A"/>
    <w:rsid w:val="00550937"/>
    <w:rsid w:val="00550AD9"/>
    <w:rsid w:val="00550B31"/>
    <w:rsid w:val="00550D6F"/>
    <w:rsid w:val="005511B1"/>
    <w:rsid w:val="00551248"/>
    <w:rsid w:val="005514A4"/>
    <w:rsid w:val="005514B2"/>
    <w:rsid w:val="005514FD"/>
    <w:rsid w:val="00551593"/>
    <w:rsid w:val="0055178A"/>
    <w:rsid w:val="00551E52"/>
    <w:rsid w:val="00551FFC"/>
    <w:rsid w:val="00552038"/>
    <w:rsid w:val="005520AE"/>
    <w:rsid w:val="0055233E"/>
    <w:rsid w:val="00552569"/>
    <w:rsid w:val="005528E1"/>
    <w:rsid w:val="00552B68"/>
    <w:rsid w:val="00552DE0"/>
    <w:rsid w:val="00552E20"/>
    <w:rsid w:val="00552F64"/>
    <w:rsid w:val="00552FF4"/>
    <w:rsid w:val="00553A48"/>
    <w:rsid w:val="00553ABB"/>
    <w:rsid w:val="00553F55"/>
    <w:rsid w:val="00553F6F"/>
    <w:rsid w:val="005540E4"/>
    <w:rsid w:val="0055410A"/>
    <w:rsid w:val="005542DA"/>
    <w:rsid w:val="005546A4"/>
    <w:rsid w:val="005546C9"/>
    <w:rsid w:val="00554776"/>
    <w:rsid w:val="005547CB"/>
    <w:rsid w:val="00554836"/>
    <w:rsid w:val="00554925"/>
    <w:rsid w:val="00554C50"/>
    <w:rsid w:val="00554DF7"/>
    <w:rsid w:val="0055511E"/>
    <w:rsid w:val="00555258"/>
    <w:rsid w:val="005552B9"/>
    <w:rsid w:val="005554AF"/>
    <w:rsid w:val="00555520"/>
    <w:rsid w:val="0055563A"/>
    <w:rsid w:val="00555713"/>
    <w:rsid w:val="00555772"/>
    <w:rsid w:val="005557DE"/>
    <w:rsid w:val="00555CDD"/>
    <w:rsid w:val="00555D6F"/>
    <w:rsid w:val="00556680"/>
    <w:rsid w:val="005567BF"/>
    <w:rsid w:val="00556889"/>
    <w:rsid w:val="005569D2"/>
    <w:rsid w:val="00556A05"/>
    <w:rsid w:val="00556AE0"/>
    <w:rsid w:val="00556C80"/>
    <w:rsid w:val="005570E7"/>
    <w:rsid w:val="0055718D"/>
    <w:rsid w:val="00557309"/>
    <w:rsid w:val="00557464"/>
    <w:rsid w:val="005574DD"/>
    <w:rsid w:val="00557540"/>
    <w:rsid w:val="0055759B"/>
    <w:rsid w:val="005576B7"/>
    <w:rsid w:val="0055771C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A2"/>
    <w:rsid w:val="00560732"/>
    <w:rsid w:val="00560A80"/>
    <w:rsid w:val="00560A85"/>
    <w:rsid w:val="00560AC9"/>
    <w:rsid w:val="00560BEC"/>
    <w:rsid w:val="00560CCD"/>
    <w:rsid w:val="00560E48"/>
    <w:rsid w:val="00560F3A"/>
    <w:rsid w:val="0056108D"/>
    <w:rsid w:val="00561250"/>
    <w:rsid w:val="0056134D"/>
    <w:rsid w:val="00561780"/>
    <w:rsid w:val="005617A2"/>
    <w:rsid w:val="00561A95"/>
    <w:rsid w:val="00561B2E"/>
    <w:rsid w:val="00561BF6"/>
    <w:rsid w:val="00561F7D"/>
    <w:rsid w:val="00562495"/>
    <w:rsid w:val="00562512"/>
    <w:rsid w:val="00562757"/>
    <w:rsid w:val="005627C0"/>
    <w:rsid w:val="005627DD"/>
    <w:rsid w:val="0056287E"/>
    <w:rsid w:val="005628E4"/>
    <w:rsid w:val="00562964"/>
    <w:rsid w:val="00562CDC"/>
    <w:rsid w:val="00562F13"/>
    <w:rsid w:val="005639D4"/>
    <w:rsid w:val="00563A32"/>
    <w:rsid w:val="00563D1A"/>
    <w:rsid w:val="00563FC7"/>
    <w:rsid w:val="00563FD2"/>
    <w:rsid w:val="0056434D"/>
    <w:rsid w:val="00564A51"/>
    <w:rsid w:val="00564EB9"/>
    <w:rsid w:val="00564F6A"/>
    <w:rsid w:val="00565293"/>
    <w:rsid w:val="005657CA"/>
    <w:rsid w:val="00565C40"/>
    <w:rsid w:val="00565C88"/>
    <w:rsid w:val="0056603E"/>
    <w:rsid w:val="00566049"/>
    <w:rsid w:val="00566128"/>
    <w:rsid w:val="00566320"/>
    <w:rsid w:val="00566546"/>
    <w:rsid w:val="00566680"/>
    <w:rsid w:val="005667A4"/>
    <w:rsid w:val="0056682F"/>
    <w:rsid w:val="005669BE"/>
    <w:rsid w:val="00566B98"/>
    <w:rsid w:val="00566F0D"/>
    <w:rsid w:val="0056719E"/>
    <w:rsid w:val="00567329"/>
    <w:rsid w:val="005675D4"/>
    <w:rsid w:val="0056762D"/>
    <w:rsid w:val="00567643"/>
    <w:rsid w:val="005676F8"/>
    <w:rsid w:val="0056773C"/>
    <w:rsid w:val="005679F0"/>
    <w:rsid w:val="00567A4C"/>
    <w:rsid w:val="00567B3B"/>
    <w:rsid w:val="00567B75"/>
    <w:rsid w:val="00567C4D"/>
    <w:rsid w:val="00567CCB"/>
    <w:rsid w:val="00567E68"/>
    <w:rsid w:val="005700AB"/>
    <w:rsid w:val="0057019E"/>
    <w:rsid w:val="005701C5"/>
    <w:rsid w:val="0057021C"/>
    <w:rsid w:val="0057025F"/>
    <w:rsid w:val="005703E3"/>
    <w:rsid w:val="0057054C"/>
    <w:rsid w:val="0057072A"/>
    <w:rsid w:val="0057074F"/>
    <w:rsid w:val="00570764"/>
    <w:rsid w:val="0057088B"/>
    <w:rsid w:val="005708C3"/>
    <w:rsid w:val="005708C6"/>
    <w:rsid w:val="00570C83"/>
    <w:rsid w:val="00570FAB"/>
    <w:rsid w:val="0057114A"/>
    <w:rsid w:val="005711EA"/>
    <w:rsid w:val="00571327"/>
    <w:rsid w:val="00571358"/>
    <w:rsid w:val="00571382"/>
    <w:rsid w:val="005713E0"/>
    <w:rsid w:val="00571436"/>
    <w:rsid w:val="0057184C"/>
    <w:rsid w:val="005719F4"/>
    <w:rsid w:val="00571B71"/>
    <w:rsid w:val="0057252A"/>
    <w:rsid w:val="00572583"/>
    <w:rsid w:val="00572643"/>
    <w:rsid w:val="005727FE"/>
    <w:rsid w:val="00572962"/>
    <w:rsid w:val="00572995"/>
    <w:rsid w:val="00572BCE"/>
    <w:rsid w:val="00572CCB"/>
    <w:rsid w:val="00572EC1"/>
    <w:rsid w:val="00572F26"/>
    <w:rsid w:val="00572F6E"/>
    <w:rsid w:val="005730FF"/>
    <w:rsid w:val="005732AE"/>
    <w:rsid w:val="00573469"/>
    <w:rsid w:val="0057355C"/>
    <w:rsid w:val="0057380A"/>
    <w:rsid w:val="005739F8"/>
    <w:rsid w:val="00573B29"/>
    <w:rsid w:val="00573BB0"/>
    <w:rsid w:val="00573D2B"/>
    <w:rsid w:val="00573DAF"/>
    <w:rsid w:val="00573DDC"/>
    <w:rsid w:val="00573F24"/>
    <w:rsid w:val="00574167"/>
    <w:rsid w:val="005741BE"/>
    <w:rsid w:val="00574D14"/>
    <w:rsid w:val="00574E0E"/>
    <w:rsid w:val="00574E97"/>
    <w:rsid w:val="00574FDC"/>
    <w:rsid w:val="005753DB"/>
    <w:rsid w:val="005756BD"/>
    <w:rsid w:val="00575813"/>
    <w:rsid w:val="00575B72"/>
    <w:rsid w:val="005760C5"/>
    <w:rsid w:val="005763B1"/>
    <w:rsid w:val="00576497"/>
    <w:rsid w:val="00576537"/>
    <w:rsid w:val="005765C2"/>
    <w:rsid w:val="005766EA"/>
    <w:rsid w:val="00576760"/>
    <w:rsid w:val="0057696E"/>
    <w:rsid w:val="00576A37"/>
    <w:rsid w:val="00577368"/>
    <w:rsid w:val="005773FF"/>
    <w:rsid w:val="00577540"/>
    <w:rsid w:val="005777AC"/>
    <w:rsid w:val="00577889"/>
    <w:rsid w:val="0057788D"/>
    <w:rsid w:val="00577EB4"/>
    <w:rsid w:val="00580424"/>
    <w:rsid w:val="00580BCC"/>
    <w:rsid w:val="00581081"/>
    <w:rsid w:val="0058112D"/>
    <w:rsid w:val="005813AF"/>
    <w:rsid w:val="005814F1"/>
    <w:rsid w:val="005815D2"/>
    <w:rsid w:val="00581649"/>
    <w:rsid w:val="005816F3"/>
    <w:rsid w:val="005818D4"/>
    <w:rsid w:val="005819D7"/>
    <w:rsid w:val="00581AB8"/>
    <w:rsid w:val="00581C6E"/>
    <w:rsid w:val="00581F40"/>
    <w:rsid w:val="00582289"/>
    <w:rsid w:val="0058244E"/>
    <w:rsid w:val="005825EF"/>
    <w:rsid w:val="005829CC"/>
    <w:rsid w:val="00582DC9"/>
    <w:rsid w:val="00582E3D"/>
    <w:rsid w:val="00582FDF"/>
    <w:rsid w:val="00583147"/>
    <w:rsid w:val="005836D0"/>
    <w:rsid w:val="00583A75"/>
    <w:rsid w:val="00583DEF"/>
    <w:rsid w:val="00583E78"/>
    <w:rsid w:val="00583F36"/>
    <w:rsid w:val="0058421F"/>
    <w:rsid w:val="00584463"/>
    <w:rsid w:val="00584496"/>
    <w:rsid w:val="00584692"/>
    <w:rsid w:val="00584C27"/>
    <w:rsid w:val="005852AA"/>
    <w:rsid w:val="00585657"/>
    <w:rsid w:val="00585867"/>
    <w:rsid w:val="00585C3A"/>
    <w:rsid w:val="00585C61"/>
    <w:rsid w:val="00586013"/>
    <w:rsid w:val="0058604E"/>
    <w:rsid w:val="005860A7"/>
    <w:rsid w:val="0058626C"/>
    <w:rsid w:val="0058628A"/>
    <w:rsid w:val="0058669C"/>
    <w:rsid w:val="005866E9"/>
    <w:rsid w:val="00586826"/>
    <w:rsid w:val="00586B34"/>
    <w:rsid w:val="00586F4E"/>
    <w:rsid w:val="00587117"/>
    <w:rsid w:val="0058759B"/>
    <w:rsid w:val="0058764D"/>
    <w:rsid w:val="00587845"/>
    <w:rsid w:val="005878DC"/>
    <w:rsid w:val="005878FD"/>
    <w:rsid w:val="00587D56"/>
    <w:rsid w:val="00590080"/>
    <w:rsid w:val="00590681"/>
    <w:rsid w:val="00590838"/>
    <w:rsid w:val="005909AD"/>
    <w:rsid w:val="00590BF6"/>
    <w:rsid w:val="00590C0B"/>
    <w:rsid w:val="00591016"/>
    <w:rsid w:val="00591021"/>
    <w:rsid w:val="00591055"/>
    <w:rsid w:val="00591740"/>
    <w:rsid w:val="00591856"/>
    <w:rsid w:val="005918BB"/>
    <w:rsid w:val="005918E2"/>
    <w:rsid w:val="00591B9C"/>
    <w:rsid w:val="00592160"/>
    <w:rsid w:val="005921E2"/>
    <w:rsid w:val="005922D3"/>
    <w:rsid w:val="005923C9"/>
    <w:rsid w:val="00592429"/>
    <w:rsid w:val="005925B0"/>
    <w:rsid w:val="00592645"/>
    <w:rsid w:val="0059284F"/>
    <w:rsid w:val="00592A52"/>
    <w:rsid w:val="00592E68"/>
    <w:rsid w:val="00593103"/>
    <w:rsid w:val="005931B5"/>
    <w:rsid w:val="0059323A"/>
    <w:rsid w:val="005932EE"/>
    <w:rsid w:val="00593311"/>
    <w:rsid w:val="00593447"/>
    <w:rsid w:val="00593640"/>
    <w:rsid w:val="00593C78"/>
    <w:rsid w:val="00593D87"/>
    <w:rsid w:val="00594131"/>
    <w:rsid w:val="00594303"/>
    <w:rsid w:val="005943C6"/>
    <w:rsid w:val="0059460A"/>
    <w:rsid w:val="005946E2"/>
    <w:rsid w:val="0059486C"/>
    <w:rsid w:val="00595308"/>
    <w:rsid w:val="005955B3"/>
    <w:rsid w:val="00595777"/>
    <w:rsid w:val="005959CC"/>
    <w:rsid w:val="00595DA2"/>
    <w:rsid w:val="00595E51"/>
    <w:rsid w:val="00595E99"/>
    <w:rsid w:val="00596308"/>
    <w:rsid w:val="005968C4"/>
    <w:rsid w:val="0059715B"/>
    <w:rsid w:val="005973D8"/>
    <w:rsid w:val="0059759B"/>
    <w:rsid w:val="00597600"/>
    <w:rsid w:val="00597605"/>
    <w:rsid w:val="00597692"/>
    <w:rsid w:val="005976DA"/>
    <w:rsid w:val="0059779F"/>
    <w:rsid w:val="00597853"/>
    <w:rsid w:val="005978AF"/>
    <w:rsid w:val="00597953"/>
    <w:rsid w:val="00597A36"/>
    <w:rsid w:val="00597DF6"/>
    <w:rsid w:val="005A0274"/>
    <w:rsid w:val="005A049F"/>
    <w:rsid w:val="005A0556"/>
    <w:rsid w:val="005A05C6"/>
    <w:rsid w:val="005A0753"/>
    <w:rsid w:val="005A0BF7"/>
    <w:rsid w:val="005A0CB6"/>
    <w:rsid w:val="005A0DF5"/>
    <w:rsid w:val="005A0E88"/>
    <w:rsid w:val="005A0EFD"/>
    <w:rsid w:val="005A0F54"/>
    <w:rsid w:val="005A1090"/>
    <w:rsid w:val="005A1242"/>
    <w:rsid w:val="005A1389"/>
    <w:rsid w:val="005A14AD"/>
    <w:rsid w:val="005A1819"/>
    <w:rsid w:val="005A18F9"/>
    <w:rsid w:val="005A1AA7"/>
    <w:rsid w:val="005A1BAF"/>
    <w:rsid w:val="005A1C03"/>
    <w:rsid w:val="005A1CC6"/>
    <w:rsid w:val="005A1DDD"/>
    <w:rsid w:val="005A217C"/>
    <w:rsid w:val="005A2229"/>
    <w:rsid w:val="005A23BE"/>
    <w:rsid w:val="005A2695"/>
    <w:rsid w:val="005A26B6"/>
    <w:rsid w:val="005A27F1"/>
    <w:rsid w:val="005A320D"/>
    <w:rsid w:val="005A36E3"/>
    <w:rsid w:val="005A3A31"/>
    <w:rsid w:val="005A3BF4"/>
    <w:rsid w:val="005A416C"/>
    <w:rsid w:val="005A46A9"/>
    <w:rsid w:val="005A478E"/>
    <w:rsid w:val="005A504B"/>
    <w:rsid w:val="005A51DA"/>
    <w:rsid w:val="005A588D"/>
    <w:rsid w:val="005A590C"/>
    <w:rsid w:val="005A5918"/>
    <w:rsid w:val="005A5934"/>
    <w:rsid w:val="005A59CF"/>
    <w:rsid w:val="005A5BA4"/>
    <w:rsid w:val="005A5C32"/>
    <w:rsid w:val="005A5FC5"/>
    <w:rsid w:val="005A6613"/>
    <w:rsid w:val="005A6A3A"/>
    <w:rsid w:val="005A6A8E"/>
    <w:rsid w:val="005A6B52"/>
    <w:rsid w:val="005A6E5F"/>
    <w:rsid w:val="005A6E87"/>
    <w:rsid w:val="005A7077"/>
    <w:rsid w:val="005A7302"/>
    <w:rsid w:val="005A760B"/>
    <w:rsid w:val="005A7649"/>
    <w:rsid w:val="005A7C09"/>
    <w:rsid w:val="005A7F72"/>
    <w:rsid w:val="005B00B6"/>
    <w:rsid w:val="005B0472"/>
    <w:rsid w:val="005B06FE"/>
    <w:rsid w:val="005B079C"/>
    <w:rsid w:val="005B0A7D"/>
    <w:rsid w:val="005B0F18"/>
    <w:rsid w:val="005B1197"/>
    <w:rsid w:val="005B1622"/>
    <w:rsid w:val="005B16BC"/>
    <w:rsid w:val="005B16CC"/>
    <w:rsid w:val="005B17C6"/>
    <w:rsid w:val="005B18BB"/>
    <w:rsid w:val="005B1E0A"/>
    <w:rsid w:val="005B2899"/>
    <w:rsid w:val="005B2D43"/>
    <w:rsid w:val="005B2DA2"/>
    <w:rsid w:val="005B2EB8"/>
    <w:rsid w:val="005B2FF2"/>
    <w:rsid w:val="005B3035"/>
    <w:rsid w:val="005B355C"/>
    <w:rsid w:val="005B35AF"/>
    <w:rsid w:val="005B3C7C"/>
    <w:rsid w:val="005B4097"/>
    <w:rsid w:val="005B411A"/>
    <w:rsid w:val="005B41D7"/>
    <w:rsid w:val="005B44B9"/>
    <w:rsid w:val="005B48FE"/>
    <w:rsid w:val="005B4911"/>
    <w:rsid w:val="005B4C5C"/>
    <w:rsid w:val="005B4C83"/>
    <w:rsid w:val="005B4E83"/>
    <w:rsid w:val="005B5082"/>
    <w:rsid w:val="005B50EF"/>
    <w:rsid w:val="005B5152"/>
    <w:rsid w:val="005B53C3"/>
    <w:rsid w:val="005B5425"/>
    <w:rsid w:val="005B54FE"/>
    <w:rsid w:val="005B5745"/>
    <w:rsid w:val="005B5A40"/>
    <w:rsid w:val="005B5A55"/>
    <w:rsid w:val="005B5B27"/>
    <w:rsid w:val="005B5C41"/>
    <w:rsid w:val="005B5F38"/>
    <w:rsid w:val="005B5FC4"/>
    <w:rsid w:val="005B61F0"/>
    <w:rsid w:val="005B6701"/>
    <w:rsid w:val="005B691E"/>
    <w:rsid w:val="005B6A6C"/>
    <w:rsid w:val="005B6C61"/>
    <w:rsid w:val="005B6C87"/>
    <w:rsid w:val="005B6FAE"/>
    <w:rsid w:val="005B703E"/>
    <w:rsid w:val="005B7456"/>
    <w:rsid w:val="005B75E3"/>
    <w:rsid w:val="005B77B9"/>
    <w:rsid w:val="005B7824"/>
    <w:rsid w:val="005B7A4C"/>
    <w:rsid w:val="005B7A5C"/>
    <w:rsid w:val="005B7C16"/>
    <w:rsid w:val="005B7E36"/>
    <w:rsid w:val="005C001C"/>
    <w:rsid w:val="005C01BD"/>
    <w:rsid w:val="005C0246"/>
    <w:rsid w:val="005C0262"/>
    <w:rsid w:val="005C05F5"/>
    <w:rsid w:val="005C0625"/>
    <w:rsid w:val="005C08A7"/>
    <w:rsid w:val="005C0904"/>
    <w:rsid w:val="005C0966"/>
    <w:rsid w:val="005C09BF"/>
    <w:rsid w:val="005C0D61"/>
    <w:rsid w:val="005C0D64"/>
    <w:rsid w:val="005C0DDE"/>
    <w:rsid w:val="005C1225"/>
    <w:rsid w:val="005C12AC"/>
    <w:rsid w:val="005C132F"/>
    <w:rsid w:val="005C1333"/>
    <w:rsid w:val="005C138F"/>
    <w:rsid w:val="005C1752"/>
    <w:rsid w:val="005C19CE"/>
    <w:rsid w:val="005C1AFE"/>
    <w:rsid w:val="005C1BF2"/>
    <w:rsid w:val="005C2144"/>
    <w:rsid w:val="005C2241"/>
    <w:rsid w:val="005C23D7"/>
    <w:rsid w:val="005C247C"/>
    <w:rsid w:val="005C254A"/>
    <w:rsid w:val="005C2D32"/>
    <w:rsid w:val="005C2D8C"/>
    <w:rsid w:val="005C2F2A"/>
    <w:rsid w:val="005C3332"/>
    <w:rsid w:val="005C34EC"/>
    <w:rsid w:val="005C376D"/>
    <w:rsid w:val="005C381F"/>
    <w:rsid w:val="005C38EC"/>
    <w:rsid w:val="005C40FA"/>
    <w:rsid w:val="005C4141"/>
    <w:rsid w:val="005C45D7"/>
    <w:rsid w:val="005C4948"/>
    <w:rsid w:val="005C4B4D"/>
    <w:rsid w:val="005C4DE3"/>
    <w:rsid w:val="005C5024"/>
    <w:rsid w:val="005C5372"/>
    <w:rsid w:val="005C5379"/>
    <w:rsid w:val="005C5425"/>
    <w:rsid w:val="005C55DE"/>
    <w:rsid w:val="005C5849"/>
    <w:rsid w:val="005C58A9"/>
    <w:rsid w:val="005C5A28"/>
    <w:rsid w:val="005C5C78"/>
    <w:rsid w:val="005C5DC7"/>
    <w:rsid w:val="005C6222"/>
    <w:rsid w:val="005C6532"/>
    <w:rsid w:val="005C69FB"/>
    <w:rsid w:val="005C6B26"/>
    <w:rsid w:val="005C74C4"/>
    <w:rsid w:val="005C75C1"/>
    <w:rsid w:val="005C772B"/>
    <w:rsid w:val="005C7A54"/>
    <w:rsid w:val="005C7CAD"/>
    <w:rsid w:val="005C7CF2"/>
    <w:rsid w:val="005C7D30"/>
    <w:rsid w:val="005C7ED7"/>
    <w:rsid w:val="005C7EF8"/>
    <w:rsid w:val="005D0065"/>
    <w:rsid w:val="005D02FA"/>
    <w:rsid w:val="005D047B"/>
    <w:rsid w:val="005D05AD"/>
    <w:rsid w:val="005D0790"/>
    <w:rsid w:val="005D092E"/>
    <w:rsid w:val="005D0D3E"/>
    <w:rsid w:val="005D0DB1"/>
    <w:rsid w:val="005D174E"/>
    <w:rsid w:val="005D17BF"/>
    <w:rsid w:val="005D18B1"/>
    <w:rsid w:val="005D1A83"/>
    <w:rsid w:val="005D1C17"/>
    <w:rsid w:val="005D1EC2"/>
    <w:rsid w:val="005D1F0B"/>
    <w:rsid w:val="005D1FF3"/>
    <w:rsid w:val="005D20FC"/>
    <w:rsid w:val="005D2208"/>
    <w:rsid w:val="005D24A2"/>
    <w:rsid w:val="005D25D7"/>
    <w:rsid w:val="005D261D"/>
    <w:rsid w:val="005D2A49"/>
    <w:rsid w:val="005D2C75"/>
    <w:rsid w:val="005D2CB0"/>
    <w:rsid w:val="005D2EE8"/>
    <w:rsid w:val="005D3534"/>
    <w:rsid w:val="005D3707"/>
    <w:rsid w:val="005D39DF"/>
    <w:rsid w:val="005D3AF0"/>
    <w:rsid w:val="005D3BFD"/>
    <w:rsid w:val="005D3D40"/>
    <w:rsid w:val="005D3D78"/>
    <w:rsid w:val="005D3EF5"/>
    <w:rsid w:val="005D3FB9"/>
    <w:rsid w:val="005D440C"/>
    <w:rsid w:val="005D451B"/>
    <w:rsid w:val="005D4605"/>
    <w:rsid w:val="005D46E9"/>
    <w:rsid w:val="005D4872"/>
    <w:rsid w:val="005D493D"/>
    <w:rsid w:val="005D4C0D"/>
    <w:rsid w:val="005D5012"/>
    <w:rsid w:val="005D55B8"/>
    <w:rsid w:val="005D5983"/>
    <w:rsid w:val="005D598F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8"/>
    <w:rsid w:val="005D67DB"/>
    <w:rsid w:val="005D6929"/>
    <w:rsid w:val="005D6B30"/>
    <w:rsid w:val="005D6D1E"/>
    <w:rsid w:val="005D6E1C"/>
    <w:rsid w:val="005D71BC"/>
    <w:rsid w:val="005D724A"/>
    <w:rsid w:val="005D7539"/>
    <w:rsid w:val="005D76E1"/>
    <w:rsid w:val="005D7867"/>
    <w:rsid w:val="005D7D49"/>
    <w:rsid w:val="005D7E04"/>
    <w:rsid w:val="005D7F25"/>
    <w:rsid w:val="005E0079"/>
    <w:rsid w:val="005E0082"/>
    <w:rsid w:val="005E02EF"/>
    <w:rsid w:val="005E033D"/>
    <w:rsid w:val="005E0509"/>
    <w:rsid w:val="005E0517"/>
    <w:rsid w:val="005E06E1"/>
    <w:rsid w:val="005E0765"/>
    <w:rsid w:val="005E0899"/>
    <w:rsid w:val="005E0A44"/>
    <w:rsid w:val="005E0C1B"/>
    <w:rsid w:val="005E0E2A"/>
    <w:rsid w:val="005E0E90"/>
    <w:rsid w:val="005E1224"/>
    <w:rsid w:val="005E1393"/>
    <w:rsid w:val="005E1411"/>
    <w:rsid w:val="005E19B4"/>
    <w:rsid w:val="005E1D98"/>
    <w:rsid w:val="005E2111"/>
    <w:rsid w:val="005E23B1"/>
    <w:rsid w:val="005E25C4"/>
    <w:rsid w:val="005E2655"/>
    <w:rsid w:val="005E28AB"/>
    <w:rsid w:val="005E29F0"/>
    <w:rsid w:val="005E2A65"/>
    <w:rsid w:val="005E2B3C"/>
    <w:rsid w:val="005E2C4B"/>
    <w:rsid w:val="005E3035"/>
    <w:rsid w:val="005E35FD"/>
    <w:rsid w:val="005E383F"/>
    <w:rsid w:val="005E3A35"/>
    <w:rsid w:val="005E3B77"/>
    <w:rsid w:val="005E3E4F"/>
    <w:rsid w:val="005E420F"/>
    <w:rsid w:val="005E421D"/>
    <w:rsid w:val="005E48F7"/>
    <w:rsid w:val="005E4C0E"/>
    <w:rsid w:val="005E4CCB"/>
    <w:rsid w:val="005E4EA1"/>
    <w:rsid w:val="005E5403"/>
    <w:rsid w:val="005E5563"/>
    <w:rsid w:val="005E59C5"/>
    <w:rsid w:val="005E5E74"/>
    <w:rsid w:val="005E66F1"/>
    <w:rsid w:val="005E6867"/>
    <w:rsid w:val="005E6AFB"/>
    <w:rsid w:val="005E7225"/>
    <w:rsid w:val="005E7295"/>
    <w:rsid w:val="005E73E9"/>
    <w:rsid w:val="005E73FA"/>
    <w:rsid w:val="005E7698"/>
    <w:rsid w:val="005E7849"/>
    <w:rsid w:val="005E7948"/>
    <w:rsid w:val="005E7A8C"/>
    <w:rsid w:val="005E7D43"/>
    <w:rsid w:val="005F0015"/>
    <w:rsid w:val="005F0485"/>
    <w:rsid w:val="005F05CB"/>
    <w:rsid w:val="005F063A"/>
    <w:rsid w:val="005F06FA"/>
    <w:rsid w:val="005F06FD"/>
    <w:rsid w:val="005F0B4C"/>
    <w:rsid w:val="005F0B53"/>
    <w:rsid w:val="005F0C46"/>
    <w:rsid w:val="005F0CE8"/>
    <w:rsid w:val="005F0EA0"/>
    <w:rsid w:val="005F15B7"/>
    <w:rsid w:val="005F18AF"/>
    <w:rsid w:val="005F1ED1"/>
    <w:rsid w:val="005F1FE4"/>
    <w:rsid w:val="005F20B5"/>
    <w:rsid w:val="005F2206"/>
    <w:rsid w:val="005F22B2"/>
    <w:rsid w:val="005F2642"/>
    <w:rsid w:val="005F2956"/>
    <w:rsid w:val="005F2B74"/>
    <w:rsid w:val="005F2DAB"/>
    <w:rsid w:val="005F2FDA"/>
    <w:rsid w:val="005F327E"/>
    <w:rsid w:val="005F3322"/>
    <w:rsid w:val="005F3359"/>
    <w:rsid w:val="005F342C"/>
    <w:rsid w:val="005F369B"/>
    <w:rsid w:val="005F394B"/>
    <w:rsid w:val="005F3955"/>
    <w:rsid w:val="005F399C"/>
    <w:rsid w:val="005F3D19"/>
    <w:rsid w:val="005F3D8B"/>
    <w:rsid w:val="005F3DDF"/>
    <w:rsid w:val="005F3F7F"/>
    <w:rsid w:val="005F40E5"/>
    <w:rsid w:val="005F419B"/>
    <w:rsid w:val="005F46D9"/>
    <w:rsid w:val="005F4749"/>
    <w:rsid w:val="005F4950"/>
    <w:rsid w:val="005F4D16"/>
    <w:rsid w:val="005F4DB4"/>
    <w:rsid w:val="005F4E7C"/>
    <w:rsid w:val="005F523F"/>
    <w:rsid w:val="005F5362"/>
    <w:rsid w:val="005F556F"/>
    <w:rsid w:val="005F5C0F"/>
    <w:rsid w:val="005F5C3D"/>
    <w:rsid w:val="005F5D63"/>
    <w:rsid w:val="005F644B"/>
    <w:rsid w:val="005F660A"/>
    <w:rsid w:val="005F6697"/>
    <w:rsid w:val="005F69DD"/>
    <w:rsid w:val="005F6A68"/>
    <w:rsid w:val="005F6AC5"/>
    <w:rsid w:val="005F6CA5"/>
    <w:rsid w:val="005F6EA8"/>
    <w:rsid w:val="005F6EF0"/>
    <w:rsid w:val="005F6F60"/>
    <w:rsid w:val="005F6F9C"/>
    <w:rsid w:val="005F6FFC"/>
    <w:rsid w:val="005F70DA"/>
    <w:rsid w:val="005F71B7"/>
    <w:rsid w:val="005F7220"/>
    <w:rsid w:val="005F7647"/>
    <w:rsid w:val="005F7851"/>
    <w:rsid w:val="005F7926"/>
    <w:rsid w:val="005F7CC1"/>
    <w:rsid w:val="005F7E17"/>
    <w:rsid w:val="006002E6"/>
    <w:rsid w:val="006004DE"/>
    <w:rsid w:val="00600530"/>
    <w:rsid w:val="006005C9"/>
    <w:rsid w:val="00600B6C"/>
    <w:rsid w:val="00600C73"/>
    <w:rsid w:val="00600D07"/>
    <w:rsid w:val="00601072"/>
    <w:rsid w:val="00601097"/>
    <w:rsid w:val="006012FA"/>
    <w:rsid w:val="0060144E"/>
    <w:rsid w:val="0060159B"/>
    <w:rsid w:val="006016A4"/>
    <w:rsid w:val="00601A84"/>
    <w:rsid w:val="00601B87"/>
    <w:rsid w:val="00601E9F"/>
    <w:rsid w:val="00601FCD"/>
    <w:rsid w:val="0060220E"/>
    <w:rsid w:val="00602354"/>
    <w:rsid w:val="0060254B"/>
    <w:rsid w:val="0060268D"/>
    <w:rsid w:val="006027D5"/>
    <w:rsid w:val="006028F0"/>
    <w:rsid w:val="00602B24"/>
    <w:rsid w:val="00602B33"/>
    <w:rsid w:val="0060305B"/>
    <w:rsid w:val="006030C5"/>
    <w:rsid w:val="0060333B"/>
    <w:rsid w:val="0060344B"/>
    <w:rsid w:val="006035A2"/>
    <w:rsid w:val="00603977"/>
    <w:rsid w:val="006039C5"/>
    <w:rsid w:val="00603AB2"/>
    <w:rsid w:val="00603B1B"/>
    <w:rsid w:val="00604109"/>
    <w:rsid w:val="006041BC"/>
    <w:rsid w:val="006043D3"/>
    <w:rsid w:val="006043D7"/>
    <w:rsid w:val="00604594"/>
    <w:rsid w:val="00604708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91D"/>
    <w:rsid w:val="00605963"/>
    <w:rsid w:val="0060596F"/>
    <w:rsid w:val="006059EC"/>
    <w:rsid w:val="00605A00"/>
    <w:rsid w:val="00605A02"/>
    <w:rsid w:val="00605A5D"/>
    <w:rsid w:val="00605B5D"/>
    <w:rsid w:val="00605F0A"/>
    <w:rsid w:val="00606088"/>
    <w:rsid w:val="006066E8"/>
    <w:rsid w:val="00606EB9"/>
    <w:rsid w:val="00607216"/>
    <w:rsid w:val="006072F0"/>
    <w:rsid w:val="006074B1"/>
    <w:rsid w:val="00607ADE"/>
    <w:rsid w:val="00607E68"/>
    <w:rsid w:val="00607FED"/>
    <w:rsid w:val="006100AA"/>
    <w:rsid w:val="00610224"/>
    <w:rsid w:val="006102C6"/>
    <w:rsid w:val="006103EB"/>
    <w:rsid w:val="006103F0"/>
    <w:rsid w:val="0061077D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24B1"/>
    <w:rsid w:val="006125DB"/>
    <w:rsid w:val="006127D1"/>
    <w:rsid w:val="00612C73"/>
    <w:rsid w:val="00612E96"/>
    <w:rsid w:val="00612F4C"/>
    <w:rsid w:val="00613111"/>
    <w:rsid w:val="00613154"/>
    <w:rsid w:val="006133A2"/>
    <w:rsid w:val="006134CE"/>
    <w:rsid w:val="00613592"/>
    <w:rsid w:val="006137C5"/>
    <w:rsid w:val="006138D8"/>
    <w:rsid w:val="00613A4C"/>
    <w:rsid w:val="00613A55"/>
    <w:rsid w:val="00613AAD"/>
    <w:rsid w:val="0061400B"/>
    <w:rsid w:val="00614016"/>
    <w:rsid w:val="00614064"/>
    <w:rsid w:val="006141D8"/>
    <w:rsid w:val="00614365"/>
    <w:rsid w:val="006144B0"/>
    <w:rsid w:val="00614BDD"/>
    <w:rsid w:val="00614C2F"/>
    <w:rsid w:val="00614CB4"/>
    <w:rsid w:val="00614D1E"/>
    <w:rsid w:val="00614E35"/>
    <w:rsid w:val="00615178"/>
    <w:rsid w:val="0061524B"/>
    <w:rsid w:val="0061546B"/>
    <w:rsid w:val="0061565F"/>
    <w:rsid w:val="006159FA"/>
    <w:rsid w:val="00615BDB"/>
    <w:rsid w:val="006162D2"/>
    <w:rsid w:val="00616885"/>
    <w:rsid w:val="006169F6"/>
    <w:rsid w:val="00616B35"/>
    <w:rsid w:val="00616B3C"/>
    <w:rsid w:val="00616EC5"/>
    <w:rsid w:val="00616F60"/>
    <w:rsid w:val="00616F90"/>
    <w:rsid w:val="0061717B"/>
    <w:rsid w:val="0061717F"/>
    <w:rsid w:val="006175CF"/>
    <w:rsid w:val="006177B5"/>
    <w:rsid w:val="00617860"/>
    <w:rsid w:val="00617B93"/>
    <w:rsid w:val="00617C45"/>
    <w:rsid w:val="00617D0D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9E8"/>
    <w:rsid w:val="00620D7C"/>
    <w:rsid w:val="0062117D"/>
    <w:rsid w:val="006214EA"/>
    <w:rsid w:val="00621537"/>
    <w:rsid w:val="006217A4"/>
    <w:rsid w:val="00621A35"/>
    <w:rsid w:val="00621B6A"/>
    <w:rsid w:val="00621C0B"/>
    <w:rsid w:val="00621C72"/>
    <w:rsid w:val="00621CAD"/>
    <w:rsid w:val="00621CF7"/>
    <w:rsid w:val="00621EFD"/>
    <w:rsid w:val="00622F38"/>
    <w:rsid w:val="00623427"/>
    <w:rsid w:val="00623AEB"/>
    <w:rsid w:val="00623E4E"/>
    <w:rsid w:val="00624165"/>
    <w:rsid w:val="00624601"/>
    <w:rsid w:val="006246BE"/>
    <w:rsid w:val="006249EE"/>
    <w:rsid w:val="00624AA6"/>
    <w:rsid w:val="00624C2C"/>
    <w:rsid w:val="00624C6E"/>
    <w:rsid w:val="00624FB3"/>
    <w:rsid w:val="00625482"/>
    <w:rsid w:val="00625642"/>
    <w:rsid w:val="006258B0"/>
    <w:rsid w:val="00625931"/>
    <w:rsid w:val="00625B24"/>
    <w:rsid w:val="00625B7F"/>
    <w:rsid w:val="00625DF3"/>
    <w:rsid w:val="006261B8"/>
    <w:rsid w:val="0062626C"/>
    <w:rsid w:val="0062628E"/>
    <w:rsid w:val="0062657C"/>
    <w:rsid w:val="006267A0"/>
    <w:rsid w:val="006268AE"/>
    <w:rsid w:val="006268B1"/>
    <w:rsid w:val="00626C25"/>
    <w:rsid w:val="00626E64"/>
    <w:rsid w:val="00626E9D"/>
    <w:rsid w:val="006270FA"/>
    <w:rsid w:val="0062725A"/>
    <w:rsid w:val="00627361"/>
    <w:rsid w:val="006273B2"/>
    <w:rsid w:val="00627514"/>
    <w:rsid w:val="00627618"/>
    <w:rsid w:val="006279E4"/>
    <w:rsid w:val="00627BA3"/>
    <w:rsid w:val="00627C39"/>
    <w:rsid w:val="00627D5E"/>
    <w:rsid w:val="00627DDC"/>
    <w:rsid w:val="00627E44"/>
    <w:rsid w:val="006300D7"/>
    <w:rsid w:val="00630145"/>
    <w:rsid w:val="00630333"/>
    <w:rsid w:val="00630B0A"/>
    <w:rsid w:val="00630E46"/>
    <w:rsid w:val="00631007"/>
    <w:rsid w:val="006314FE"/>
    <w:rsid w:val="006317E6"/>
    <w:rsid w:val="00631826"/>
    <w:rsid w:val="00631B54"/>
    <w:rsid w:val="00631F03"/>
    <w:rsid w:val="006320FF"/>
    <w:rsid w:val="006326BC"/>
    <w:rsid w:val="00632763"/>
    <w:rsid w:val="00632927"/>
    <w:rsid w:val="00632A0E"/>
    <w:rsid w:val="00632A4C"/>
    <w:rsid w:val="00632B40"/>
    <w:rsid w:val="0063305B"/>
    <w:rsid w:val="00633951"/>
    <w:rsid w:val="00633965"/>
    <w:rsid w:val="00633A3A"/>
    <w:rsid w:val="00633B5E"/>
    <w:rsid w:val="00633C0A"/>
    <w:rsid w:val="00633EDC"/>
    <w:rsid w:val="0063405E"/>
    <w:rsid w:val="006341AD"/>
    <w:rsid w:val="006342BC"/>
    <w:rsid w:val="006346F1"/>
    <w:rsid w:val="006347F5"/>
    <w:rsid w:val="00634B47"/>
    <w:rsid w:val="00634C8C"/>
    <w:rsid w:val="00634D4F"/>
    <w:rsid w:val="00634EA2"/>
    <w:rsid w:val="006353D0"/>
    <w:rsid w:val="006355B6"/>
    <w:rsid w:val="00635978"/>
    <w:rsid w:val="0063597F"/>
    <w:rsid w:val="00635EDC"/>
    <w:rsid w:val="00635F56"/>
    <w:rsid w:val="00636094"/>
    <w:rsid w:val="006360EE"/>
    <w:rsid w:val="00636261"/>
    <w:rsid w:val="0063630D"/>
    <w:rsid w:val="0063633A"/>
    <w:rsid w:val="00636433"/>
    <w:rsid w:val="0063650D"/>
    <w:rsid w:val="0063657A"/>
    <w:rsid w:val="00636A76"/>
    <w:rsid w:val="00637026"/>
    <w:rsid w:val="00637194"/>
    <w:rsid w:val="0063720A"/>
    <w:rsid w:val="006373C7"/>
    <w:rsid w:val="006375D6"/>
    <w:rsid w:val="00637602"/>
    <w:rsid w:val="00637730"/>
    <w:rsid w:val="0063775F"/>
    <w:rsid w:val="006377E0"/>
    <w:rsid w:val="006377E2"/>
    <w:rsid w:val="00637E00"/>
    <w:rsid w:val="006401C6"/>
    <w:rsid w:val="00640207"/>
    <w:rsid w:val="0064022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434"/>
    <w:rsid w:val="006419ED"/>
    <w:rsid w:val="00641FB6"/>
    <w:rsid w:val="00642304"/>
    <w:rsid w:val="00642386"/>
    <w:rsid w:val="0064274A"/>
    <w:rsid w:val="006427DE"/>
    <w:rsid w:val="00642943"/>
    <w:rsid w:val="00642C70"/>
    <w:rsid w:val="00642D10"/>
    <w:rsid w:val="00642E65"/>
    <w:rsid w:val="006431D8"/>
    <w:rsid w:val="006434BE"/>
    <w:rsid w:val="00643562"/>
    <w:rsid w:val="0064363E"/>
    <w:rsid w:val="00643726"/>
    <w:rsid w:val="00643769"/>
    <w:rsid w:val="00643816"/>
    <w:rsid w:val="00643891"/>
    <w:rsid w:val="00643ACD"/>
    <w:rsid w:val="00643DCD"/>
    <w:rsid w:val="006441B1"/>
    <w:rsid w:val="00644200"/>
    <w:rsid w:val="0064428B"/>
    <w:rsid w:val="006442D5"/>
    <w:rsid w:val="00644511"/>
    <w:rsid w:val="0064486C"/>
    <w:rsid w:val="00644A38"/>
    <w:rsid w:val="00644E60"/>
    <w:rsid w:val="00644F16"/>
    <w:rsid w:val="00645039"/>
    <w:rsid w:val="00645190"/>
    <w:rsid w:val="006452C3"/>
    <w:rsid w:val="006452F7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FC8"/>
    <w:rsid w:val="0064714A"/>
    <w:rsid w:val="006473D7"/>
    <w:rsid w:val="006477A7"/>
    <w:rsid w:val="0064783C"/>
    <w:rsid w:val="00647CB3"/>
    <w:rsid w:val="00647EA2"/>
    <w:rsid w:val="00650113"/>
    <w:rsid w:val="00650150"/>
    <w:rsid w:val="00650854"/>
    <w:rsid w:val="006509D3"/>
    <w:rsid w:val="00650D1E"/>
    <w:rsid w:val="00650D3F"/>
    <w:rsid w:val="00650E1C"/>
    <w:rsid w:val="00650EB8"/>
    <w:rsid w:val="00650F7C"/>
    <w:rsid w:val="00650F96"/>
    <w:rsid w:val="00650FBE"/>
    <w:rsid w:val="006511BB"/>
    <w:rsid w:val="006512FB"/>
    <w:rsid w:val="006513D5"/>
    <w:rsid w:val="0065181C"/>
    <w:rsid w:val="006518B1"/>
    <w:rsid w:val="006518C1"/>
    <w:rsid w:val="00651A53"/>
    <w:rsid w:val="00651AD3"/>
    <w:rsid w:val="00651B74"/>
    <w:rsid w:val="00651E1B"/>
    <w:rsid w:val="00651FA0"/>
    <w:rsid w:val="00652004"/>
    <w:rsid w:val="006521AD"/>
    <w:rsid w:val="006527AE"/>
    <w:rsid w:val="00653217"/>
    <w:rsid w:val="00653273"/>
    <w:rsid w:val="006532E6"/>
    <w:rsid w:val="0065353B"/>
    <w:rsid w:val="00653558"/>
    <w:rsid w:val="00653B12"/>
    <w:rsid w:val="00653B35"/>
    <w:rsid w:val="00653FED"/>
    <w:rsid w:val="0065424F"/>
    <w:rsid w:val="0065449E"/>
    <w:rsid w:val="006544AC"/>
    <w:rsid w:val="006544F6"/>
    <w:rsid w:val="006545C7"/>
    <w:rsid w:val="00654F0C"/>
    <w:rsid w:val="00655070"/>
    <w:rsid w:val="00655223"/>
    <w:rsid w:val="00655780"/>
    <w:rsid w:val="0065594D"/>
    <w:rsid w:val="00655A5A"/>
    <w:rsid w:val="006561FF"/>
    <w:rsid w:val="00656319"/>
    <w:rsid w:val="0065645E"/>
    <w:rsid w:val="00656B1B"/>
    <w:rsid w:val="00656BA0"/>
    <w:rsid w:val="00656D6F"/>
    <w:rsid w:val="00657005"/>
    <w:rsid w:val="006572FB"/>
    <w:rsid w:val="006574B4"/>
    <w:rsid w:val="006575D3"/>
    <w:rsid w:val="006578D9"/>
    <w:rsid w:val="00657BEA"/>
    <w:rsid w:val="00657C5B"/>
    <w:rsid w:val="00657F67"/>
    <w:rsid w:val="00660241"/>
    <w:rsid w:val="006605DC"/>
    <w:rsid w:val="006607B7"/>
    <w:rsid w:val="00660A93"/>
    <w:rsid w:val="00660ADE"/>
    <w:rsid w:val="00660D12"/>
    <w:rsid w:val="00661394"/>
    <w:rsid w:val="0066146F"/>
    <w:rsid w:val="00661636"/>
    <w:rsid w:val="00661A3F"/>
    <w:rsid w:val="00661AC3"/>
    <w:rsid w:val="00661BD2"/>
    <w:rsid w:val="00661C7A"/>
    <w:rsid w:val="00661CC2"/>
    <w:rsid w:val="00661E5C"/>
    <w:rsid w:val="00661F23"/>
    <w:rsid w:val="00661FD8"/>
    <w:rsid w:val="00662166"/>
    <w:rsid w:val="006621FA"/>
    <w:rsid w:val="00662523"/>
    <w:rsid w:val="00662A3D"/>
    <w:rsid w:val="00662DF2"/>
    <w:rsid w:val="00662E9C"/>
    <w:rsid w:val="00662FA2"/>
    <w:rsid w:val="0066304D"/>
    <w:rsid w:val="006630C1"/>
    <w:rsid w:val="0066310A"/>
    <w:rsid w:val="006631FC"/>
    <w:rsid w:val="006634AA"/>
    <w:rsid w:val="00663549"/>
    <w:rsid w:val="006635DC"/>
    <w:rsid w:val="00663908"/>
    <w:rsid w:val="00663AB7"/>
    <w:rsid w:val="00663DAB"/>
    <w:rsid w:val="006641CE"/>
    <w:rsid w:val="006644FF"/>
    <w:rsid w:val="00664678"/>
    <w:rsid w:val="006646F4"/>
    <w:rsid w:val="00665094"/>
    <w:rsid w:val="00665229"/>
    <w:rsid w:val="00665316"/>
    <w:rsid w:val="006654E8"/>
    <w:rsid w:val="0066568F"/>
    <w:rsid w:val="00665A8F"/>
    <w:rsid w:val="00665CCE"/>
    <w:rsid w:val="00665E97"/>
    <w:rsid w:val="006664C2"/>
    <w:rsid w:val="00666552"/>
    <w:rsid w:val="006665A9"/>
    <w:rsid w:val="00666974"/>
    <w:rsid w:val="00667018"/>
    <w:rsid w:val="006671A7"/>
    <w:rsid w:val="006672FC"/>
    <w:rsid w:val="00667378"/>
    <w:rsid w:val="0066745C"/>
    <w:rsid w:val="006675E0"/>
    <w:rsid w:val="0066778A"/>
    <w:rsid w:val="006678EC"/>
    <w:rsid w:val="00667943"/>
    <w:rsid w:val="00667A27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AD6"/>
    <w:rsid w:val="00670ECD"/>
    <w:rsid w:val="00670F81"/>
    <w:rsid w:val="00671010"/>
    <w:rsid w:val="0067106A"/>
    <w:rsid w:val="0067185E"/>
    <w:rsid w:val="00671B4F"/>
    <w:rsid w:val="00671D82"/>
    <w:rsid w:val="00672098"/>
    <w:rsid w:val="00672183"/>
    <w:rsid w:val="0067221D"/>
    <w:rsid w:val="006725CC"/>
    <w:rsid w:val="006726E8"/>
    <w:rsid w:val="0067273D"/>
    <w:rsid w:val="00672966"/>
    <w:rsid w:val="0067298C"/>
    <w:rsid w:val="00672A20"/>
    <w:rsid w:val="00672A2A"/>
    <w:rsid w:val="00672D3E"/>
    <w:rsid w:val="00672DEB"/>
    <w:rsid w:val="00672EF5"/>
    <w:rsid w:val="00673042"/>
    <w:rsid w:val="006735BC"/>
    <w:rsid w:val="0067398E"/>
    <w:rsid w:val="00673BDE"/>
    <w:rsid w:val="00673D54"/>
    <w:rsid w:val="00673EB7"/>
    <w:rsid w:val="00673FBF"/>
    <w:rsid w:val="00674276"/>
    <w:rsid w:val="0067439E"/>
    <w:rsid w:val="00674460"/>
    <w:rsid w:val="0067451A"/>
    <w:rsid w:val="00674547"/>
    <w:rsid w:val="00674665"/>
    <w:rsid w:val="00674734"/>
    <w:rsid w:val="006747D4"/>
    <w:rsid w:val="00674F88"/>
    <w:rsid w:val="006754D4"/>
    <w:rsid w:val="00675652"/>
    <w:rsid w:val="00675731"/>
    <w:rsid w:val="006758E5"/>
    <w:rsid w:val="00675E3D"/>
    <w:rsid w:val="00675E79"/>
    <w:rsid w:val="00675EA6"/>
    <w:rsid w:val="00675ECB"/>
    <w:rsid w:val="00676036"/>
    <w:rsid w:val="0067649C"/>
    <w:rsid w:val="006767B8"/>
    <w:rsid w:val="006769CC"/>
    <w:rsid w:val="00676BDF"/>
    <w:rsid w:val="00676F6E"/>
    <w:rsid w:val="00676F92"/>
    <w:rsid w:val="0067708F"/>
    <w:rsid w:val="00677145"/>
    <w:rsid w:val="006772FC"/>
    <w:rsid w:val="00677725"/>
    <w:rsid w:val="0067789D"/>
    <w:rsid w:val="00677B1F"/>
    <w:rsid w:val="00677C17"/>
    <w:rsid w:val="0068013A"/>
    <w:rsid w:val="006802AA"/>
    <w:rsid w:val="0068089D"/>
    <w:rsid w:val="00680A97"/>
    <w:rsid w:val="00680B0F"/>
    <w:rsid w:val="00680BCB"/>
    <w:rsid w:val="00680D89"/>
    <w:rsid w:val="00680F30"/>
    <w:rsid w:val="00680F81"/>
    <w:rsid w:val="0068102D"/>
    <w:rsid w:val="006812CD"/>
    <w:rsid w:val="006820C0"/>
    <w:rsid w:val="0068226B"/>
    <w:rsid w:val="00682801"/>
    <w:rsid w:val="0068282A"/>
    <w:rsid w:val="006829CA"/>
    <w:rsid w:val="00682B32"/>
    <w:rsid w:val="00682C24"/>
    <w:rsid w:val="00682DE5"/>
    <w:rsid w:val="00682E47"/>
    <w:rsid w:val="00682ED3"/>
    <w:rsid w:val="006834C3"/>
    <w:rsid w:val="006835A0"/>
    <w:rsid w:val="00683656"/>
    <w:rsid w:val="00683B8F"/>
    <w:rsid w:val="00683D42"/>
    <w:rsid w:val="00683D7F"/>
    <w:rsid w:val="00683E4C"/>
    <w:rsid w:val="00683EC0"/>
    <w:rsid w:val="006841B7"/>
    <w:rsid w:val="00684258"/>
    <w:rsid w:val="006845C9"/>
    <w:rsid w:val="0068483F"/>
    <w:rsid w:val="00684C91"/>
    <w:rsid w:val="0068513C"/>
    <w:rsid w:val="006853FF"/>
    <w:rsid w:val="00685619"/>
    <w:rsid w:val="00685725"/>
    <w:rsid w:val="006857FE"/>
    <w:rsid w:val="00685834"/>
    <w:rsid w:val="00685D3B"/>
    <w:rsid w:val="00685DB7"/>
    <w:rsid w:val="00686237"/>
    <w:rsid w:val="0068623E"/>
    <w:rsid w:val="00686366"/>
    <w:rsid w:val="006863F1"/>
    <w:rsid w:val="0068653A"/>
    <w:rsid w:val="006866C3"/>
    <w:rsid w:val="0068680D"/>
    <w:rsid w:val="00686A14"/>
    <w:rsid w:val="00686AC0"/>
    <w:rsid w:val="00686CC2"/>
    <w:rsid w:val="00686FAD"/>
    <w:rsid w:val="006871F9"/>
    <w:rsid w:val="0068721F"/>
    <w:rsid w:val="00687243"/>
    <w:rsid w:val="0068752C"/>
    <w:rsid w:val="006875DE"/>
    <w:rsid w:val="006878B2"/>
    <w:rsid w:val="00687A10"/>
    <w:rsid w:val="0069009E"/>
    <w:rsid w:val="00690403"/>
    <w:rsid w:val="00690C1D"/>
    <w:rsid w:val="00690D12"/>
    <w:rsid w:val="00690F0E"/>
    <w:rsid w:val="00690F18"/>
    <w:rsid w:val="00690F6D"/>
    <w:rsid w:val="00690FE4"/>
    <w:rsid w:val="006912E6"/>
    <w:rsid w:val="0069169A"/>
    <w:rsid w:val="006916AD"/>
    <w:rsid w:val="006918DD"/>
    <w:rsid w:val="006919C5"/>
    <w:rsid w:val="00691C40"/>
    <w:rsid w:val="00691D2E"/>
    <w:rsid w:val="00692799"/>
    <w:rsid w:val="006927F0"/>
    <w:rsid w:val="00692A0D"/>
    <w:rsid w:val="00692B11"/>
    <w:rsid w:val="00692BDC"/>
    <w:rsid w:val="00692DF2"/>
    <w:rsid w:val="00693077"/>
    <w:rsid w:val="00693295"/>
    <w:rsid w:val="006933DF"/>
    <w:rsid w:val="00693442"/>
    <w:rsid w:val="00693529"/>
    <w:rsid w:val="006935E1"/>
    <w:rsid w:val="00693920"/>
    <w:rsid w:val="00693974"/>
    <w:rsid w:val="00693A5C"/>
    <w:rsid w:val="00693A8B"/>
    <w:rsid w:val="00693B0A"/>
    <w:rsid w:val="00693BCA"/>
    <w:rsid w:val="00693D4C"/>
    <w:rsid w:val="00693F0A"/>
    <w:rsid w:val="00693F2C"/>
    <w:rsid w:val="0069412B"/>
    <w:rsid w:val="00694293"/>
    <w:rsid w:val="006942ED"/>
    <w:rsid w:val="0069447C"/>
    <w:rsid w:val="006945AA"/>
    <w:rsid w:val="006949AD"/>
    <w:rsid w:val="00694B5D"/>
    <w:rsid w:val="00694B86"/>
    <w:rsid w:val="00694E1F"/>
    <w:rsid w:val="00694F17"/>
    <w:rsid w:val="0069509C"/>
    <w:rsid w:val="00695418"/>
    <w:rsid w:val="006955C9"/>
    <w:rsid w:val="0069586E"/>
    <w:rsid w:val="00695A2E"/>
    <w:rsid w:val="00695AF2"/>
    <w:rsid w:val="00696244"/>
    <w:rsid w:val="00696390"/>
    <w:rsid w:val="006966BF"/>
    <w:rsid w:val="00696776"/>
    <w:rsid w:val="006968EF"/>
    <w:rsid w:val="006969D6"/>
    <w:rsid w:val="00696AB6"/>
    <w:rsid w:val="00696B6A"/>
    <w:rsid w:val="00696DD1"/>
    <w:rsid w:val="00696F12"/>
    <w:rsid w:val="00696F69"/>
    <w:rsid w:val="0069741F"/>
    <w:rsid w:val="0069755C"/>
    <w:rsid w:val="006977CD"/>
    <w:rsid w:val="006978EA"/>
    <w:rsid w:val="00697945"/>
    <w:rsid w:val="006979DC"/>
    <w:rsid w:val="00697A49"/>
    <w:rsid w:val="00697C2C"/>
    <w:rsid w:val="00697E0B"/>
    <w:rsid w:val="00697F71"/>
    <w:rsid w:val="006A04D8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F6B"/>
    <w:rsid w:val="006A0FCF"/>
    <w:rsid w:val="006A1725"/>
    <w:rsid w:val="006A18A8"/>
    <w:rsid w:val="006A18DD"/>
    <w:rsid w:val="006A1B48"/>
    <w:rsid w:val="006A1D16"/>
    <w:rsid w:val="006A20BD"/>
    <w:rsid w:val="006A2160"/>
    <w:rsid w:val="006A2312"/>
    <w:rsid w:val="006A2347"/>
    <w:rsid w:val="006A24B3"/>
    <w:rsid w:val="006A294F"/>
    <w:rsid w:val="006A2A85"/>
    <w:rsid w:val="006A2BF5"/>
    <w:rsid w:val="006A2CF2"/>
    <w:rsid w:val="006A2D0E"/>
    <w:rsid w:val="006A2E66"/>
    <w:rsid w:val="006A3227"/>
    <w:rsid w:val="006A3396"/>
    <w:rsid w:val="006A3791"/>
    <w:rsid w:val="006A3857"/>
    <w:rsid w:val="006A38AA"/>
    <w:rsid w:val="006A3BD4"/>
    <w:rsid w:val="006A3F94"/>
    <w:rsid w:val="006A40D0"/>
    <w:rsid w:val="006A40F2"/>
    <w:rsid w:val="006A4113"/>
    <w:rsid w:val="006A49B5"/>
    <w:rsid w:val="006A4E28"/>
    <w:rsid w:val="006A4FF3"/>
    <w:rsid w:val="006A520E"/>
    <w:rsid w:val="006A536B"/>
    <w:rsid w:val="006A54F1"/>
    <w:rsid w:val="006A5802"/>
    <w:rsid w:val="006A5A45"/>
    <w:rsid w:val="006A5CA3"/>
    <w:rsid w:val="006A5D5C"/>
    <w:rsid w:val="006A5E26"/>
    <w:rsid w:val="006A5E76"/>
    <w:rsid w:val="006A5FC6"/>
    <w:rsid w:val="006A6222"/>
    <w:rsid w:val="006A68AA"/>
    <w:rsid w:val="006A6B3F"/>
    <w:rsid w:val="006A6B69"/>
    <w:rsid w:val="006A6CB3"/>
    <w:rsid w:val="006A7089"/>
    <w:rsid w:val="006A7235"/>
    <w:rsid w:val="006A74C0"/>
    <w:rsid w:val="006A7574"/>
    <w:rsid w:val="006A7792"/>
    <w:rsid w:val="006A7CB3"/>
    <w:rsid w:val="006A7F5C"/>
    <w:rsid w:val="006A7F6C"/>
    <w:rsid w:val="006A7FC8"/>
    <w:rsid w:val="006B0205"/>
    <w:rsid w:val="006B0489"/>
    <w:rsid w:val="006B05F5"/>
    <w:rsid w:val="006B0762"/>
    <w:rsid w:val="006B0A30"/>
    <w:rsid w:val="006B0C4E"/>
    <w:rsid w:val="006B0D79"/>
    <w:rsid w:val="006B10FD"/>
    <w:rsid w:val="006B1213"/>
    <w:rsid w:val="006B163E"/>
    <w:rsid w:val="006B166D"/>
    <w:rsid w:val="006B19B2"/>
    <w:rsid w:val="006B1A07"/>
    <w:rsid w:val="006B1DA2"/>
    <w:rsid w:val="006B1F5F"/>
    <w:rsid w:val="006B2004"/>
    <w:rsid w:val="006B2008"/>
    <w:rsid w:val="006B21E9"/>
    <w:rsid w:val="006B242D"/>
    <w:rsid w:val="006B2431"/>
    <w:rsid w:val="006B2565"/>
    <w:rsid w:val="006B27DA"/>
    <w:rsid w:val="006B2B0C"/>
    <w:rsid w:val="006B2CB6"/>
    <w:rsid w:val="006B3174"/>
    <w:rsid w:val="006B3178"/>
    <w:rsid w:val="006B325C"/>
    <w:rsid w:val="006B3839"/>
    <w:rsid w:val="006B393F"/>
    <w:rsid w:val="006B3BBB"/>
    <w:rsid w:val="006B3DFA"/>
    <w:rsid w:val="006B3E54"/>
    <w:rsid w:val="006B3E55"/>
    <w:rsid w:val="006B401E"/>
    <w:rsid w:val="006B42D8"/>
    <w:rsid w:val="006B480F"/>
    <w:rsid w:val="006B5080"/>
    <w:rsid w:val="006B5111"/>
    <w:rsid w:val="006B52F8"/>
    <w:rsid w:val="006B5AED"/>
    <w:rsid w:val="006B5EF1"/>
    <w:rsid w:val="006B62F9"/>
    <w:rsid w:val="006B6346"/>
    <w:rsid w:val="006B667E"/>
    <w:rsid w:val="006B6AD0"/>
    <w:rsid w:val="006B6BA3"/>
    <w:rsid w:val="006B6C83"/>
    <w:rsid w:val="006B6C95"/>
    <w:rsid w:val="006B725C"/>
    <w:rsid w:val="006B75A2"/>
    <w:rsid w:val="006B7849"/>
    <w:rsid w:val="006B7864"/>
    <w:rsid w:val="006B7A40"/>
    <w:rsid w:val="006B7D24"/>
    <w:rsid w:val="006C0026"/>
    <w:rsid w:val="006C03B2"/>
    <w:rsid w:val="006C09DD"/>
    <w:rsid w:val="006C1142"/>
    <w:rsid w:val="006C1240"/>
    <w:rsid w:val="006C13FB"/>
    <w:rsid w:val="006C14CC"/>
    <w:rsid w:val="006C195D"/>
    <w:rsid w:val="006C1A29"/>
    <w:rsid w:val="006C1B3F"/>
    <w:rsid w:val="006C1F2A"/>
    <w:rsid w:val="006C1F77"/>
    <w:rsid w:val="006C2604"/>
    <w:rsid w:val="006C2EB6"/>
    <w:rsid w:val="006C2FA6"/>
    <w:rsid w:val="006C30B4"/>
    <w:rsid w:val="006C3309"/>
    <w:rsid w:val="006C375B"/>
    <w:rsid w:val="006C39E3"/>
    <w:rsid w:val="006C3B6C"/>
    <w:rsid w:val="006C3FF3"/>
    <w:rsid w:val="006C44D3"/>
    <w:rsid w:val="006C45C1"/>
    <w:rsid w:val="006C476D"/>
    <w:rsid w:val="006C4826"/>
    <w:rsid w:val="006C4850"/>
    <w:rsid w:val="006C4851"/>
    <w:rsid w:val="006C4B11"/>
    <w:rsid w:val="006C4C17"/>
    <w:rsid w:val="006C4D69"/>
    <w:rsid w:val="006C4E89"/>
    <w:rsid w:val="006C5001"/>
    <w:rsid w:val="006C50C3"/>
    <w:rsid w:val="006C5438"/>
    <w:rsid w:val="006C54AC"/>
    <w:rsid w:val="006C54FC"/>
    <w:rsid w:val="006C566C"/>
    <w:rsid w:val="006C57EC"/>
    <w:rsid w:val="006C583F"/>
    <w:rsid w:val="006C5C20"/>
    <w:rsid w:val="006C5DC2"/>
    <w:rsid w:val="006C5FF1"/>
    <w:rsid w:val="006C60D6"/>
    <w:rsid w:val="006C6287"/>
    <w:rsid w:val="006C6465"/>
    <w:rsid w:val="006C64D2"/>
    <w:rsid w:val="006C677C"/>
    <w:rsid w:val="006C6B35"/>
    <w:rsid w:val="006C6CE4"/>
    <w:rsid w:val="006C6E92"/>
    <w:rsid w:val="006C6FF6"/>
    <w:rsid w:val="006C7093"/>
    <w:rsid w:val="006C70AD"/>
    <w:rsid w:val="006C7499"/>
    <w:rsid w:val="006C75C9"/>
    <w:rsid w:val="006C76C4"/>
    <w:rsid w:val="006C7A33"/>
    <w:rsid w:val="006C7CAC"/>
    <w:rsid w:val="006C7FB9"/>
    <w:rsid w:val="006D00EE"/>
    <w:rsid w:val="006D0182"/>
    <w:rsid w:val="006D07E6"/>
    <w:rsid w:val="006D0846"/>
    <w:rsid w:val="006D0C09"/>
    <w:rsid w:val="006D0CD3"/>
    <w:rsid w:val="006D11D5"/>
    <w:rsid w:val="006D1329"/>
    <w:rsid w:val="006D15D6"/>
    <w:rsid w:val="006D196F"/>
    <w:rsid w:val="006D1A23"/>
    <w:rsid w:val="006D1DFA"/>
    <w:rsid w:val="006D1F1A"/>
    <w:rsid w:val="006D1FAA"/>
    <w:rsid w:val="006D2039"/>
    <w:rsid w:val="006D219E"/>
    <w:rsid w:val="006D21FF"/>
    <w:rsid w:val="006D23F7"/>
    <w:rsid w:val="006D297E"/>
    <w:rsid w:val="006D2AE4"/>
    <w:rsid w:val="006D2DAB"/>
    <w:rsid w:val="006D2DB5"/>
    <w:rsid w:val="006D2DDA"/>
    <w:rsid w:val="006D2E68"/>
    <w:rsid w:val="006D31AF"/>
    <w:rsid w:val="006D31DD"/>
    <w:rsid w:val="006D32E2"/>
    <w:rsid w:val="006D35CD"/>
    <w:rsid w:val="006D3CAE"/>
    <w:rsid w:val="006D3D01"/>
    <w:rsid w:val="006D4133"/>
    <w:rsid w:val="006D4289"/>
    <w:rsid w:val="006D4373"/>
    <w:rsid w:val="006D4575"/>
    <w:rsid w:val="006D492A"/>
    <w:rsid w:val="006D493C"/>
    <w:rsid w:val="006D5247"/>
    <w:rsid w:val="006D5312"/>
    <w:rsid w:val="006D5457"/>
    <w:rsid w:val="006D55BB"/>
    <w:rsid w:val="006D59BF"/>
    <w:rsid w:val="006D5A62"/>
    <w:rsid w:val="006D5EC2"/>
    <w:rsid w:val="006D5EDF"/>
    <w:rsid w:val="006D5FEF"/>
    <w:rsid w:val="006D644B"/>
    <w:rsid w:val="006D667A"/>
    <w:rsid w:val="006D66A3"/>
    <w:rsid w:val="006D69D2"/>
    <w:rsid w:val="006D6BB7"/>
    <w:rsid w:val="006D7024"/>
    <w:rsid w:val="006D70CD"/>
    <w:rsid w:val="006D7193"/>
    <w:rsid w:val="006D72E1"/>
    <w:rsid w:val="006D7333"/>
    <w:rsid w:val="006D73A5"/>
    <w:rsid w:val="006D74C9"/>
    <w:rsid w:val="006D7598"/>
    <w:rsid w:val="006D7B93"/>
    <w:rsid w:val="006D7BBD"/>
    <w:rsid w:val="006D7C30"/>
    <w:rsid w:val="006D7D69"/>
    <w:rsid w:val="006D7DAD"/>
    <w:rsid w:val="006D7EC6"/>
    <w:rsid w:val="006E0007"/>
    <w:rsid w:val="006E0254"/>
    <w:rsid w:val="006E0566"/>
    <w:rsid w:val="006E0B16"/>
    <w:rsid w:val="006E1135"/>
    <w:rsid w:val="006E1469"/>
    <w:rsid w:val="006E176F"/>
    <w:rsid w:val="006E19FA"/>
    <w:rsid w:val="006E1C34"/>
    <w:rsid w:val="006E1E45"/>
    <w:rsid w:val="006E20D4"/>
    <w:rsid w:val="006E2110"/>
    <w:rsid w:val="006E22C6"/>
    <w:rsid w:val="006E22CC"/>
    <w:rsid w:val="006E2506"/>
    <w:rsid w:val="006E2ADA"/>
    <w:rsid w:val="006E2C5B"/>
    <w:rsid w:val="006E2E24"/>
    <w:rsid w:val="006E2E75"/>
    <w:rsid w:val="006E2E90"/>
    <w:rsid w:val="006E326D"/>
    <w:rsid w:val="006E3B82"/>
    <w:rsid w:val="006E3C1F"/>
    <w:rsid w:val="006E3D3A"/>
    <w:rsid w:val="006E40E3"/>
    <w:rsid w:val="006E43FF"/>
    <w:rsid w:val="006E4646"/>
    <w:rsid w:val="006E4845"/>
    <w:rsid w:val="006E4BAC"/>
    <w:rsid w:val="006E4E6A"/>
    <w:rsid w:val="006E512D"/>
    <w:rsid w:val="006E51D5"/>
    <w:rsid w:val="006E52AC"/>
    <w:rsid w:val="006E5477"/>
    <w:rsid w:val="006E554E"/>
    <w:rsid w:val="006E575C"/>
    <w:rsid w:val="006E5AFE"/>
    <w:rsid w:val="006E5C60"/>
    <w:rsid w:val="006E5CA0"/>
    <w:rsid w:val="006E5DE0"/>
    <w:rsid w:val="006E5F66"/>
    <w:rsid w:val="006E6382"/>
    <w:rsid w:val="006E6544"/>
    <w:rsid w:val="006E6632"/>
    <w:rsid w:val="006E696A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69"/>
    <w:rsid w:val="006E7D65"/>
    <w:rsid w:val="006E7E49"/>
    <w:rsid w:val="006E7E8E"/>
    <w:rsid w:val="006E7F71"/>
    <w:rsid w:val="006F0135"/>
    <w:rsid w:val="006F0209"/>
    <w:rsid w:val="006F054B"/>
    <w:rsid w:val="006F05C2"/>
    <w:rsid w:val="006F07C1"/>
    <w:rsid w:val="006F090B"/>
    <w:rsid w:val="006F0976"/>
    <w:rsid w:val="006F0C12"/>
    <w:rsid w:val="006F0DB2"/>
    <w:rsid w:val="006F0E38"/>
    <w:rsid w:val="006F0EB1"/>
    <w:rsid w:val="006F1184"/>
    <w:rsid w:val="006F1214"/>
    <w:rsid w:val="006F1580"/>
    <w:rsid w:val="006F171E"/>
    <w:rsid w:val="006F1869"/>
    <w:rsid w:val="006F1D86"/>
    <w:rsid w:val="006F1E30"/>
    <w:rsid w:val="006F1EAA"/>
    <w:rsid w:val="006F20A6"/>
    <w:rsid w:val="006F291E"/>
    <w:rsid w:val="006F2A91"/>
    <w:rsid w:val="006F3052"/>
    <w:rsid w:val="006F314D"/>
    <w:rsid w:val="006F339B"/>
    <w:rsid w:val="006F34EC"/>
    <w:rsid w:val="006F35DA"/>
    <w:rsid w:val="006F3927"/>
    <w:rsid w:val="006F3B01"/>
    <w:rsid w:val="006F3C66"/>
    <w:rsid w:val="006F3C8E"/>
    <w:rsid w:val="006F4189"/>
    <w:rsid w:val="006F468E"/>
    <w:rsid w:val="006F557B"/>
    <w:rsid w:val="006F5674"/>
    <w:rsid w:val="006F56E6"/>
    <w:rsid w:val="006F5B16"/>
    <w:rsid w:val="006F5B41"/>
    <w:rsid w:val="006F634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A5"/>
    <w:rsid w:val="006F76D6"/>
    <w:rsid w:val="006F7A92"/>
    <w:rsid w:val="006F7C6D"/>
    <w:rsid w:val="006F7E42"/>
    <w:rsid w:val="00700042"/>
    <w:rsid w:val="0070013F"/>
    <w:rsid w:val="0070023A"/>
    <w:rsid w:val="0070063F"/>
    <w:rsid w:val="007006AC"/>
    <w:rsid w:val="00700CF0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F5E"/>
    <w:rsid w:val="00701F97"/>
    <w:rsid w:val="007020D8"/>
    <w:rsid w:val="00702120"/>
    <w:rsid w:val="007028A6"/>
    <w:rsid w:val="00702D99"/>
    <w:rsid w:val="00703067"/>
    <w:rsid w:val="007031B1"/>
    <w:rsid w:val="007032E6"/>
    <w:rsid w:val="007036E5"/>
    <w:rsid w:val="007038BD"/>
    <w:rsid w:val="00703C3E"/>
    <w:rsid w:val="00703D8A"/>
    <w:rsid w:val="00703E14"/>
    <w:rsid w:val="00704117"/>
    <w:rsid w:val="00704123"/>
    <w:rsid w:val="00704641"/>
    <w:rsid w:val="0070465A"/>
    <w:rsid w:val="007047A7"/>
    <w:rsid w:val="00704D06"/>
    <w:rsid w:val="00705090"/>
    <w:rsid w:val="007050A6"/>
    <w:rsid w:val="007056C1"/>
    <w:rsid w:val="007056ED"/>
    <w:rsid w:val="00705868"/>
    <w:rsid w:val="0070592A"/>
    <w:rsid w:val="00705D28"/>
    <w:rsid w:val="00705E58"/>
    <w:rsid w:val="00706110"/>
    <w:rsid w:val="0070621D"/>
    <w:rsid w:val="007062AF"/>
    <w:rsid w:val="007065D8"/>
    <w:rsid w:val="007066F1"/>
    <w:rsid w:val="007067BA"/>
    <w:rsid w:val="00706961"/>
    <w:rsid w:val="00706A4A"/>
    <w:rsid w:val="00706AC2"/>
    <w:rsid w:val="00706BA6"/>
    <w:rsid w:val="00707264"/>
    <w:rsid w:val="0070743B"/>
    <w:rsid w:val="00707677"/>
    <w:rsid w:val="007078C5"/>
    <w:rsid w:val="0070790F"/>
    <w:rsid w:val="007079CC"/>
    <w:rsid w:val="00707B75"/>
    <w:rsid w:val="00707CC2"/>
    <w:rsid w:val="00707D5D"/>
    <w:rsid w:val="00707E9E"/>
    <w:rsid w:val="007101C2"/>
    <w:rsid w:val="007101EE"/>
    <w:rsid w:val="00710450"/>
    <w:rsid w:val="007104E7"/>
    <w:rsid w:val="00710727"/>
    <w:rsid w:val="00710994"/>
    <w:rsid w:val="007109CD"/>
    <w:rsid w:val="00710A3E"/>
    <w:rsid w:val="00710A54"/>
    <w:rsid w:val="00710B57"/>
    <w:rsid w:val="00710D33"/>
    <w:rsid w:val="00710E96"/>
    <w:rsid w:val="00711639"/>
    <w:rsid w:val="00711760"/>
    <w:rsid w:val="0071177D"/>
    <w:rsid w:val="0071196B"/>
    <w:rsid w:val="00711A0F"/>
    <w:rsid w:val="00711AE4"/>
    <w:rsid w:val="00711B30"/>
    <w:rsid w:val="00711D10"/>
    <w:rsid w:val="00711D73"/>
    <w:rsid w:val="007120B2"/>
    <w:rsid w:val="007120BE"/>
    <w:rsid w:val="00712202"/>
    <w:rsid w:val="00712935"/>
    <w:rsid w:val="00712A0F"/>
    <w:rsid w:val="00712D6D"/>
    <w:rsid w:val="00712DA8"/>
    <w:rsid w:val="00712FDB"/>
    <w:rsid w:val="007131B0"/>
    <w:rsid w:val="0071343D"/>
    <w:rsid w:val="007134CD"/>
    <w:rsid w:val="0071371F"/>
    <w:rsid w:val="0071374D"/>
    <w:rsid w:val="00713EEA"/>
    <w:rsid w:val="00714065"/>
    <w:rsid w:val="00714186"/>
    <w:rsid w:val="007142AF"/>
    <w:rsid w:val="00714312"/>
    <w:rsid w:val="00714596"/>
    <w:rsid w:val="00714627"/>
    <w:rsid w:val="00714796"/>
    <w:rsid w:val="007148AC"/>
    <w:rsid w:val="00714D6A"/>
    <w:rsid w:val="00714F99"/>
    <w:rsid w:val="0071560C"/>
    <w:rsid w:val="00715800"/>
    <w:rsid w:val="007158E2"/>
    <w:rsid w:val="00715CF3"/>
    <w:rsid w:val="00715DA8"/>
    <w:rsid w:val="00715E4A"/>
    <w:rsid w:val="00715F49"/>
    <w:rsid w:val="00716324"/>
    <w:rsid w:val="007163BF"/>
    <w:rsid w:val="0071649C"/>
    <w:rsid w:val="00716573"/>
    <w:rsid w:val="00716E27"/>
    <w:rsid w:val="00716FC0"/>
    <w:rsid w:val="007170D2"/>
    <w:rsid w:val="00717267"/>
    <w:rsid w:val="007173AE"/>
    <w:rsid w:val="00717453"/>
    <w:rsid w:val="007177B3"/>
    <w:rsid w:val="007177F5"/>
    <w:rsid w:val="00717890"/>
    <w:rsid w:val="007178EE"/>
    <w:rsid w:val="00717908"/>
    <w:rsid w:val="00717A30"/>
    <w:rsid w:val="00717C7E"/>
    <w:rsid w:val="00717F1E"/>
    <w:rsid w:val="0072036E"/>
    <w:rsid w:val="00720509"/>
    <w:rsid w:val="00720759"/>
    <w:rsid w:val="007209EB"/>
    <w:rsid w:val="0072101A"/>
    <w:rsid w:val="007210CC"/>
    <w:rsid w:val="007212A0"/>
    <w:rsid w:val="007215A9"/>
    <w:rsid w:val="0072166F"/>
    <w:rsid w:val="007216DC"/>
    <w:rsid w:val="0072190B"/>
    <w:rsid w:val="00721A1E"/>
    <w:rsid w:val="00721AE3"/>
    <w:rsid w:val="00721DB3"/>
    <w:rsid w:val="00721DE1"/>
    <w:rsid w:val="00721E1D"/>
    <w:rsid w:val="00721FA1"/>
    <w:rsid w:val="00722260"/>
    <w:rsid w:val="007225CA"/>
    <w:rsid w:val="0072268F"/>
    <w:rsid w:val="00722891"/>
    <w:rsid w:val="00722B72"/>
    <w:rsid w:val="00722BB3"/>
    <w:rsid w:val="00722BD3"/>
    <w:rsid w:val="00722E8C"/>
    <w:rsid w:val="00723099"/>
    <w:rsid w:val="007233B6"/>
    <w:rsid w:val="0072350B"/>
    <w:rsid w:val="007236B5"/>
    <w:rsid w:val="007236E9"/>
    <w:rsid w:val="007238F1"/>
    <w:rsid w:val="00723AB4"/>
    <w:rsid w:val="00724204"/>
    <w:rsid w:val="00724426"/>
    <w:rsid w:val="00724437"/>
    <w:rsid w:val="00724489"/>
    <w:rsid w:val="007244BA"/>
    <w:rsid w:val="0072461A"/>
    <w:rsid w:val="007249C5"/>
    <w:rsid w:val="00724A25"/>
    <w:rsid w:val="00725068"/>
    <w:rsid w:val="0072555D"/>
    <w:rsid w:val="0072560E"/>
    <w:rsid w:val="007256CA"/>
    <w:rsid w:val="00725792"/>
    <w:rsid w:val="00725CB6"/>
    <w:rsid w:val="00725CDC"/>
    <w:rsid w:val="00725DAB"/>
    <w:rsid w:val="00726102"/>
    <w:rsid w:val="00726179"/>
    <w:rsid w:val="00726281"/>
    <w:rsid w:val="0072650B"/>
    <w:rsid w:val="00726537"/>
    <w:rsid w:val="007265E9"/>
    <w:rsid w:val="0072665F"/>
    <w:rsid w:val="007269F5"/>
    <w:rsid w:val="007269F6"/>
    <w:rsid w:val="007273EC"/>
    <w:rsid w:val="007279F1"/>
    <w:rsid w:val="007279FD"/>
    <w:rsid w:val="00727A45"/>
    <w:rsid w:val="00727AE3"/>
    <w:rsid w:val="00727B31"/>
    <w:rsid w:val="00727E9F"/>
    <w:rsid w:val="0073009B"/>
    <w:rsid w:val="0073020E"/>
    <w:rsid w:val="00730530"/>
    <w:rsid w:val="00730543"/>
    <w:rsid w:val="00730697"/>
    <w:rsid w:val="0073093E"/>
    <w:rsid w:val="007309C7"/>
    <w:rsid w:val="00730C75"/>
    <w:rsid w:val="00730CD2"/>
    <w:rsid w:val="0073128B"/>
    <w:rsid w:val="007312A9"/>
    <w:rsid w:val="00731413"/>
    <w:rsid w:val="00731446"/>
    <w:rsid w:val="0073150C"/>
    <w:rsid w:val="0073171A"/>
    <w:rsid w:val="007318C0"/>
    <w:rsid w:val="007319E5"/>
    <w:rsid w:val="00731A46"/>
    <w:rsid w:val="00732166"/>
    <w:rsid w:val="007325D3"/>
    <w:rsid w:val="00732885"/>
    <w:rsid w:val="00733004"/>
    <w:rsid w:val="007332F4"/>
    <w:rsid w:val="0073336B"/>
    <w:rsid w:val="007333DA"/>
    <w:rsid w:val="00733414"/>
    <w:rsid w:val="00733858"/>
    <w:rsid w:val="00733A80"/>
    <w:rsid w:val="00733CEB"/>
    <w:rsid w:val="00733D40"/>
    <w:rsid w:val="00733E92"/>
    <w:rsid w:val="00733FF9"/>
    <w:rsid w:val="00734024"/>
    <w:rsid w:val="00734341"/>
    <w:rsid w:val="0073445B"/>
    <w:rsid w:val="0073497A"/>
    <w:rsid w:val="007349C0"/>
    <w:rsid w:val="00734A00"/>
    <w:rsid w:val="00734BF6"/>
    <w:rsid w:val="0073513C"/>
    <w:rsid w:val="00735251"/>
    <w:rsid w:val="0073532A"/>
    <w:rsid w:val="00735537"/>
    <w:rsid w:val="00735555"/>
    <w:rsid w:val="00735B13"/>
    <w:rsid w:val="00735D88"/>
    <w:rsid w:val="0073622B"/>
    <w:rsid w:val="00736356"/>
    <w:rsid w:val="0073637C"/>
    <w:rsid w:val="007365C4"/>
    <w:rsid w:val="00736886"/>
    <w:rsid w:val="00736A35"/>
    <w:rsid w:val="00736D7B"/>
    <w:rsid w:val="00737061"/>
    <w:rsid w:val="00737684"/>
    <w:rsid w:val="007377ED"/>
    <w:rsid w:val="007377FF"/>
    <w:rsid w:val="00737896"/>
    <w:rsid w:val="007379C8"/>
    <w:rsid w:val="00737C4B"/>
    <w:rsid w:val="00740351"/>
    <w:rsid w:val="00740410"/>
    <w:rsid w:val="0074052A"/>
    <w:rsid w:val="00740618"/>
    <w:rsid w:val="007406A2"/>
    <w:rsid w:val="007406C0"/>
    <w:rsid w:val="00740988"/>
    <w:rsid w:val="007409A4"/>
    <w:rsid w:val="00740AC1"/>
    <w:rsid w:val="00740B5C"/>
    <w:rsid w:val="00740BF9"/>
    <w:rsid w:val="00740C21"/>
    <w:rsid w:val="0074108B"/>
    <w:rsid w:val="007412B3"/>
    <w:rsid w:val="007413D7"/>
    <w:rsid w:val="00741434"/>
    <w:rsid w:val="007415B6"/>
    <w:rsid w:val="00741694"/>
    <w:rsid w:val="00741992"/>
    <w:rsid w:val="00741A56"/>
    <w:rsid w:val="00741DDD"/>
    <w:rsid w:val="007420C9"/>
    <w:rsid w:val="00742695"/>
    <w:rsid w:val="00742A51"/>
    <w:rsid w:val="00742EE8"/>
    <w:rsid w:val="00742F09"/>
    <w:rsid w:val="00743096"/>
    <w:rsid w:val="007430F6"/>
    <w:rsid w:val="00743307"/>
    <w:rsid w:val="00743468"/>
    <w:rsid w:val="007436B1"/>
    <w:rsid w:val="007436D5"/>
    <w:rsid w:val="00743867"/>
    <w:rsid w:val="00744055"/>
    <w:rsid w:val="007446E0"/>
    <w:rsid w:val="0074475B"/>
    <w:rsid w:val="007447C6"/>
    <w:rsid w:val="00744981"/>
    <w:rsid w:val="0074499D"/>
    <w:rsid w:val="00744BC3"/>
    <w:rsid w:val="00744C38"/>
    <w:rsid w:val="00744E4F"/>
    <w:rsid w:val="007451D7"/>
    <w:rsid w:val="0074544C"/>
    <w:rsid w:val="007455EF"/>
    <w:rsid w:val="0074576E"/>
    <w:rsid w:val="007458E7"/>
    <w:rsid w:val="007459C1"/>
    <w:rsid w:val="00745AB5"/>
    <w:rsid w:val="00745B50"/>
    <w:rsid w:val="00745DAF"/>
    <w:rsid w:val="00745EBB"/>
    <w:rsid w:val="00746167"/>
    <w:rsid w:val="00746199"/>
    <w:rsid w:val="007461E5"/>
    <w:rsid w:val="00746A88"/>
    <w:rsid w:val="00747312"/>
    <w:rsid w:val="00747446"/>
    <w:rsid w:val="00747A2D"/>
    <w:rsid w:val="00747BD8"/>
    <w:rsid w:val="00747F05"/>
    <w:rsid w:val="0075038A"/>
    <w:rsid w:val="007503B7"/>
    <w:rsid w:val="007503F6"/>
    <w:rsid w:val="00750446"/>
    <w:rsid w:val="007504FA"/>
    <w:rsid w:val="007509F9"/>
    <w:rsid w:val="00750D79"/>
    <w:rsid w:val="00750E2F"/>
    <w:rsid w:val="007510B3"/>
    <w:rsid w:val="0075134B"/>
    <w:rsid w:val="00751467"/>
    <w:rsid w:val="0075168D"/>
    <w:rsid w:val="00751739"/>
    <w:rsid w:val="007517A7"/>
    <w:rsid w:val="00751B3E"/>
    <w:rsid w:val="00751E9D"/>
    <w:rsid w:val="00751F76"/>
    <w:rsid w:val="007522C4"/>
    <w:rsid w:val="00752497"/>
    <w:rsid w:val="007524E2"/>
    <w:rsid w:val="00752A2B"/>
    <w:rsid w:val="00752FE7"/>
    <w:rsid w:val="007531CA"/>
    <w:rsid w:val="00753230"/>
    <w:rsid w:val="00753A1C"/>
    <w:rsid w:val="00753F01"/>
    <w:rsid w:val="0075412E"/>
    <w:rsid w:val="00754644"/>
    <w:rsid w:val="00754747"/>
    <w:rsid w:val="00754814"/>
    <w:rsid w:val="00754D64"/>
    <w:rsid w:val="00754FCC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5E2"/>
    <w:rsid w:val="007567FF"/>
    <w:rsid w:val="0075689D"/>
    <w:rsid w:val="00756F15"/>
    <w:rsid w:val="00756FA7"/>
    <w:rsid w:val="00756FFC"/>
    <w:rsid w:val="007572E9"/>
    <w:rsid w:val="007574D2"/>
    <w:rsid w:val="0075786A"/>
    <w:rsid w:val="00757A61"/>
    <w:rsid w:val="00757CD9"/>
    <w:rsid w:val="00757D7C"/>
    <w:rsid w:val="00757E8E"/>
    <w:rsid w:val="00757FE8"/>
    <w:rsid w:val="00760068"/>
    <w:rsid w:val="007600CF"/>
    <w:rsid w:val="0076015A"/>
    <w:rsid w:val="0076031F"/>
    <w:rsid w:val="007605CA"/>
    <w:rsid w:val="00760756"/>
    <w:rsid w:val="0076078D"/>
    <w:rsid w:val="007608C4"/>
    <w:rsid w:val="00760985"/>
    <w:rsid w:val="00760A3A"/>
    <w:rsid w:val="00760D79"/>
    <w:rsid w:val="00760E22"/>
    <w:rsid w:val="0076116A"/>
    <w:rsid w:val="00761209"/>
    <w:rsid w:val="007613AF"/>
    <w:rsid w:val="00761694"/>
    <w:rsid w:val="007619FB"/>
    <w:rsid w:val="00761A2A"/>
    <w:rsid w:val="00761A37"/>
    <w:rsid w:val="00761AA7"/>
    <w:rsid w:val="00761D2F"/>
    <w:rsid w:val="00761D46"/>
    <w:rsid w:val="0076200C"/>
    <w:rsid w:val="007621CD"/>
    <w:rsid w:val="0076247E"/>
    <w:rsid w:val="00762824"/>
    <w:rsid w:val="0076286A"/>
    <w:rsid w:val="007628C1"/>
    <w:rsid w:val="00762924"/>
    <w:rsid w:val="0076295A"/>
    <w:rsid w:val="0076295C"/>
    <w:rsid w:val="00762A18"/>
    <w:rsid w:val="00762A6C"/>
    <w:rsid w:val="00762ACD"/>
    <w:rsid w:val="00762B80"/>
    <w:rsid w:val="00762E4F"/>
    <w:rsid w:val="00762F39"/>
    <w:rsid w:val="00762FA7"/>
    <w:rsid w:val="00763055"/>
    <w:rsid w:val="0076312D"/>
    <w:rsid w:val="00763432"/>
    <w:rsid w:val="00763448"/>
    <w:rsid w:val="007635CC"/>
    <w:rsid w:val="00763EB7"/>
    <w:rsid w:val="00764043"/>
    <w:rsid w:val="00764250"/>
    <w:rsid w:val="007647C9"/>
    <w:rsid w:val="007648CE"/>
    <w:rsid w:val="00764EB8"/>
    <w:rsid w:val="00765098"/>
    <w:rsid w:val="007650A8"/>
    <w:rsid w:val="0076539C"/>
    <w:rsid w:val="00765623"/>
    <w:rsid w:val="00765820"/>
    <w:rsid w:val="0076582D"/>
    <w:rsid w:val="00765832"/>
    <w:rsid w:val="00765FDC"/>
    <w:rsid w:val="007660F2"/>
    <w:rsid w:val="007663A3"/>
    <w:rsid w:val="00766559"/>
    <w:rsid w:val="007669EF"/>
    <w:rsid w:val="00766B0E"/>
    <w:rsid w:val="00766BFB"/>
    <w:rsid w:val="00766ED2"/>
    <w:rsid w:val="0076731C"/>
    <w:rsid w:val="00767390"/>
    <w:rsid w:val="0076747C"/>
    <w:rsid w:val="007674C6"/>
    <w:rsid w:val="0076769B"/>
    <w:rsid w:val="00767703"/>
    <w:rsid w:val="007678B6"/>
    <w:rsid w:val="00767BD2"/>
    <w:rsid w:val="00770076"/>
    <w:rsid w:val="007700C8"/>
    <w:rsid w:val="007700E8"/>
    <w:rsid w:val="00770402"/>
    <w:rsid w:val="00770A1A"/>
    <w:rsid w:val="00770CEE"/>
    <w:rsid w:val="00771169"/>
    <w:rsid w:val="007711ED"/>
    <w:rsid w:val="00771280"/>
    <w:rsid w:val="007712DC"/>
    <w:rsid w:val="00771823"/>
    <w:rsid w:val="00771FFE"/>
    <w:rsid w:val="00772010"/>
    <w:rsid w:val="00772089"/>
    <w:rsid w:val="007721AD"/>
    <w:rsid w:val="0077222D"/>
    <w:rsid w:val="0077240C"/>
    <w:rsid w:val="007727A9"/>
    <w:rsid w:val="007728F4"/>
    <w:rsid w:val="00772B36"/>
    <w:rsid w:val="00772D15"/>
    <w:rsid w:val="00772DC3"/>
    <w:rsid w:val="007733B3"/>
    <w:rsid w:val="007733C4"/>
    <w:rsid w:val="00773805"/>
    <w:rsid w:val="0077381E"/>
    <w:rsid w:val="00773934"/>
    <w:rsid w:val="00773EC7"/>
    <w:rsid w:val="0077401E"/>
    <w:rsid w:val="0077418D"/>
    <w:rsid w:val="007743A1"/>
    <w:rsid w:val="007743DF"/>
    <w:rsid w:val="007744EF"/>
    <w:rsid w:val="00774D59"/>
    <w:rsid w:val="00774DF0"/>
    <w:rsid w:val="00774E0B"/>
    <w:rsid w:val="00774EBD"/>
    <w:rsid w:val="0077535A"/>
    <w:rsid w:val="0077591D"/>
    <w:rsid w:val="00775BAA"/>
    <w:rsid w:val="00775BB1"/>
    <w:rsid w:val="00775EFD"/>
    <w:rsid w:val="00775F11"/>
    <w:rsid w:val="00775F72"/>
    <w:rsid w:val="0077608F"/>
    <w:rsid w:val="007762DE"/>
    <w:rsid w:val="00776679"/>
    <w:rsid w:val="00776729"/>
    <w:rsid w:val="007768F0"/>
    <w:rsid w:val="007768F2"/>
    <w:rsid w:val="00776928"/>
    <w:rsid w:val="00776C10"/>
    <w:rsid w:val="00776E9E"/>
    <w:rsid w:val="00776F98"/>
    <w:rsid w:val="00776FCE"/>
    <w:rsid w:val="00777053"/>
    <w:rsid w:val="007771D8"/>
    <w:rsid w:val="007772B6"/>
    <w:rsid w:val="007773BB"/>
    <w:rsid w:val="007775DE"/>
    <w:rsid w:val="00777732"/>
    <w:rsid w:val="00777815"/>
    <w:rsid w:val="00777B46"/>
    <w:rsid w:val="00777EE9"/>
    <w:rsid w:val="00780181"/>
    <w:rsid w:val="0078018E"/>
    <w:rsid w:val="0078048F"/>
    <w:rsid w:val="0078054F"/>
    <w:rsid w:val="00780980"/>
    <w:rsid w:val="007809E1"/>
    <w:rsid w:val="00780A03"/>
    <w:rsid w:val="00780A60"/>
    <w:rsid w:val="00780AE9"/>
    <w:rsid w:val="00780AF4"/>
    <w:rsid w:val="00780CA4"/>
    <w:rsid w:val="00780D81"/>
    <w:rsid w:val="00780F3D"/>
    <w:rsid w:val="0078103F"/>
    <w:rsid w:val="0078146E"/>
    <w:rsid w:val="0078165E"/>
    <w:rsid w:val="007816FD"/>
    <w:rsid w:val="0078191D"/>
    <w:rsid w:val="00781A23"/>
    <w:rsid w:val="00781AF5"/>
    <w:rsid w:val="00781B9A"/>
    <w:rsid w:val="00781BC7"/>
    <w:rsid w:val="00781C14"/>
    <w:rsid w:val="00781DAD"/>
    <w:rsid w:val="00781DC7"/>
    <w:rsid w:val="00781EE2"/>
    <w:rsid w:val="00781F41"/>
    <w:rsid w:val="0078243D"/>
    <w:rsid w:val="00782A56"/>
    <w:rsid w:val="00782BCB"/>
    <w:rsid w:val="00782D39"/>
    <w:rsid w:val="00782D8A"/>
    <w:rsid w:val="00782D90"/>
    <w:rsid w:val="00782E6C"/>
    <w:rsid w:val="00783153"/>
    <w:rsid w:val="007833C3"/>
    <w:rsid w:val="00783455"/>
    <w:rsid w:val="0078376D"/>
    <w:rsid w:val="007837BE"/>
    <w:rsid w:val="0078380D"/>
    <w:rsid w:val="00783E73"/>
    <w:rsid w:val="00783F2B"/>
    <w:rsid w:val="00784112"/>
    <w:rsid w:val="00784245"/>
    <w:rsid w:val="007842FE"/>
    <w:rsid w:val="00784309"/>
    <w:rsid w:val="0078440C"/>
    <w:rsid w:val="00784422"/>
    <w:rsid w:val="00784580"/>
    <w:rsid w:val="00784702"/>
    <w:rsid w:val="007847CB"/>
    <w:rsid w:val="007849B3"/>
    <w:rsid w:val="00784C31"/>
    <w:rsid w:val="00784E58"/>
    <w:rsid w:val="00784E67"/>
    <w:rsid w:val="00784EA1"/>
    <w:rsid w:val="00784ECF"/>
    <w:rsid w:val="00784F48"/>
    <w:rsid w:val="00784F54"/>
    <w:rsid w:val="00784FC7"/>
    <w:rsid w:val="007859E1"/>
    <w:rsid w:val="00786185"/>
    <w:rsid w:val="007861D1"/>
    <w:rsid w:val="00786272"/>
    <w:rsid w:val="007864B2"/>
    <w:rsid w:val="0078654E"/>
    <w:rsid w:val="00786620"/>
    <w:rsid w:val="00786658"/>
    <w:rsid w:val="0078681A"/>
    <w:rsid w:val="007868B7"/>
    <w:rsid w:val="00786B90"/>
    <w:rsid w:val="00786BC0"/>
    <w:rsid w:val="00786BC2"/>
    <w:rsid w:val="00786E4C"/>
    <w:rsid w:val="00786F80"/>
    <w:rsid w:val="00787503"/>
    <w:rsid w:val="007875E7"/>
    <w:rsid w:val="00787601"/>
    <w:rsid w:val="00787646"/>
    <w:rsid w:val="00787736"/>
    <w:rsid w:val="00787A55"/>
    <w:rsid w:val="00787FF1"/>
    <w:rsid w:val="00790197"/>
    <w:rsid w:val="007905F4"/>
    <w:rsid w:val="00790810"/>
    <w:rsid w:val="0079092C"/>
    <w:rsid w:val="00790D94"/>
    <w:rsid w:val="00790DB2"/>
    <w:rsid w:val="00791190"/>
    <w:rsid w:val="00791475"/>
    <w:rsid w:val="007916D2"/>
    <w:rsid w:val="00791866"/>
    <w:rsid w:val="00791ADE"/>
    <w:rsid w:val="00791B14"/>
    <w:rsid w:val="00791BE9"/>
    <w:rsid w:val="00791BEA"/>
    <w:rsid w:val="00791BF3"/>
    <w:rsid w:val="00791CB1"/>
    <w:rsid w:val="00792557"/>
    <w:rsid w:val="0079258F"/>
    <w:rsid w:val="007926B7"/>
    <w:rsid w:val="0079277C"/>
    <w:rsid w:val="0079293C"/>
    <w:rsid w:val="00792AB8"/>
    <w:rsid w:val="00792AD3"/>
    <w:rsid w:val="00792D7E"/>
    <w:rsid w:val="00792ECC"/>
    <w:rsid w:val="00793774"/>
    <w:rsid w:val="007937AD"/>
    <w:rsid w:val="007937E4"/>
    <w:rsid w:val="007939C7"/>
    <w:rsid w:val="00793B51"/>
    <w:rsid w:val="00793C4D"/>
    <w:rsid w:val="00793F70"/>
    <w:rsid w:val="0079421E"/>
    <w:rsid w:val="007945B0"/>
    <w:rsid w:val="007947FB"/>
    <w:rsid w:val="00794CA9"/>
    <w:rsid w:val="00794DFE"/>
    <w:rsid w:val="007952E0"/>
    <w:rsid w:val="007954AC"/>
    <w:rsid w:val="00795767"/>
    <w:rsid w:val="007957A8"/>
    <w:rsid w:val="00795804"/>
    <w:rsid w:val="00795809"/>
    <w:rsid w:val="00795BA6"/>
    <w:rsid w:val="00795CF1"/>
    <w:rsid w:val="00795DC8"/>
    <w:rsid w:val="0079601B"/>
    <w:rsid w:val="007960DB"/>
    <w:rsid w:val="007962E1"/>
    <w:rsid w:val="00796353"/>
    <w:rsid w:val="00796B15"/>
    <w:rsid w:val="00796E10"/>
    <w:rsid w:val="00797174"/>
    <w:rsid w:val="007973B0"/>
    <w:rsid w:val="00797475"/>
    <w:rsid w:val="00797670"/>
    <w:rsid w:val="007977E1"/>
    <w:rsid w:val="00797861"/>
    <w:rsid w:val="00797AD1"/>
    <w:rsid w:val="00797BEA"/>
    <w:rsid w:val="00797C1F"/>
    <w:rsid w:val="00797DAA"/>
    <w:rsid w:val="00797FCF"/>
    <w:rsid w:val="007A0616"/>
    <w:rsid w:val="007A0B6B"/>
    <w:rsid w:val="007A0BBF"/>
    <w:rsid w:val="007A0BDA"/>
    <w:rsid w:val="007A0BFC"/>
    <w:rsid w:val="007A0CDD"/>
    <w:rsid w:val="007A0D0D"/>
    <w:rsid w:val="007A0DAC"/>
    <w:rsid w:val="007A1189"/>
    <w:rsid w:val="007A11D0"/>
    <w:rsid w:val="007A15BA"/>
    <w:rsid w:val="007A16E9"/>
    <w:rsid w:val="007A1A1D"/>
    <w:rsid w:val="007A1B63"/>
    <w:rsid w:val="007A1DE7"/>
    <w:rsid w:val="007A21D6"/>
    <w:rsid w:val="007A22D6"/>
    <w:rsid w:val="007A2788"/>
    <w:rsid w:val="007A278F"/>
    <w:rsid w:val="007A2BFF"/>
    <w:rsid w:val="007A2D56"/>
    <w:rsid w:val="007A2F81"/>
    <w:rsid w:val="007A320F"/>
    <w:rsid w:val="007A32E9"/>
    <w:rsid w:val="007A3395"/>
    <w:rsid w:val="007A3505"/>
    <w:rsid w:val="007A35DB"/>
    <w:rsid w:val="007A36E8"/>
    <w:rsid w:val="007A36F2"/>
    <w:rsid w:val="007A383A"/>
    <w:rsid w:val="007A3A4B"/>
    <w:rsid w:val="007A3BF2"/>
    <w:rsid w:val="007A3FB8"/>
    <w:rsid w:val="007A4084"/>
    <w:rsid w:val="007A4338"/>
    <w:rsid w:val="007A44AD"/>
    <w:rsid w:val="007A4AF1"/>
    <w:rsid w:val="007A4C3D"/>
    <w:rsid w:val="007A5081"/>
    <w:rsid w:val="007A50C6"/>
    <w:rsid w:val="007A5288"/>
    <w:rsid w:val="007A5340"/>
    <w:rsid w:val="007A57A5"/>
    <w:rsid w:val="007A58DB"/>
    <w:rsid w:val="007A5A01"/>
    <w:rsid w:val="007A5B36"/>
    <w:rsid w:val="007A5C80"/>
    <w:rsid w:val="007A5F87"/>
    <w:rsid w:val="007A6053"/>
    <w:rsid w:val="007A618D"/>
    <w:rsid w:val="007A6256"/>
    <w:rsid w:val="007A6333"/>
    <w:rsid w:val="007A6477"/>
    <w:rsid w:val="007A64B7"/>
    <w:rsid w:val="007A650C"/>
    <w:rsid w:val="007A6909"/>
    <w:rsid w:val="007A6934"/>
    <w:rsid w:val="007A6A76"/>
    <w:rsid w:val="007A6B6A"/>
    <w:rsid w:val="007A6E8D"/>
    <w:rsid w:val="007A6F70"/>
    <w:rsid w:val="007A7228"/>
    <w:rsid w:val="007A7440"/>
    <w:rsid w:val="007A74D9"/>
    <w:rsid w:val="007A74F7"/>
    <w:rsid w:val="007A75A3"/>
    <w:rsid w:val="007A7760"/>
    <w:rsid w:val="007A7AD5"/>
    <w:rsid w:val="007A7F7C"/>
    <w:rsid w:val="007B0163"/>
    <w:rsid w:val="007B0253"/>
    <w:rsid w:val="007B0271"/>
    <w:rsid w:val="007B0537"/>
    <w:rsid w:val="007B073B"/>
    <w:rsid w:val="007B0B5C"/>
    <w:rsid w:val="007B0FEC"/>
    <w:rsid w:val="007B1061"/>
    <w:rsid w:val="007B114A"/>
    <w:rsid w:val="007B1669"/>
    <w:rsid w:val="007B1874"/>
    <w:rsid w:val="007B18DA"/>
    <w:rsid w:val="007B1A1D"/>
    <w:rsid w:val="007B1CDF"/>
    <w:rsid w:val="007B1D93"/>
    <w:rsid w:val="007B1DE4"/>
    <w:rsid w:val="007B1F9A"/>
    <w:rsid w:val="007B2074"/>
    <w:rsid w:val="007B21D5"/>
    <w:rsid w:val="007B2638"/>
    <w:rsid w:val="007B2B3A"/>
    <w:rsid w:val="007B2BB1"/>
    <w:rsid w:val="007B3353"/>
    <w:rsid w:val="007B3476"/>
    <w:rsid w:val="007B3830"/>
    <w:rsid w:val="007B38A8"/>
    <w:rsid w:val="007B3AD5"/>
    <w:rsid w:val="007B448A"/>
    <w:rsid w:val="007B44DC"/>
    <w:rsid w:val="007B4543"/>
    <w:rsid w:val="007B4638"/>
    <w:rsid w:val="007B4937"/>
    <w:rsid w:val="007B4A26"/>
    <w:rsid w:val="007B4B9F"/>
    <w:rsid w:val="007B4D3D"/>
    <w:rsid w:val="007B4D77"/>
    <w:rsid w:val="007B5110"/>
    <w:rsid w:val="007B52B2"/>
    <w:rsid w:val="007B550D"/>
    <w:rsid w:val="007B586A"/>
    <w:rsid w:val="007B59DA"/>
    <w:rsid w:val="007B5A66"/>
    <w:rsid w:val="007B630D"/>
    <w:rsid w:val="007B632A"/>
    <w:rsid w:val="007B64CA"/>
    <w:rsid w:val="007B68D3"/>
    <w:rsid w:val="007B6C12"/>
    <w:rsid w:val="007B71D1"/>
    <w:rsid w:val="007B77FB"/>
    <w:rsid w:val="007B7B66"/>
    <w:rsid w:val="007B7CD7"/>
    <w:rsid w:val="007B7D58"/>
    <w:rsid w:val="007B7F77"/>
    <w:rsid w:val="007C02E1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F3A"/>
    <w:rsid w:val="007C0FA1"/>
    <w:rsid w:val="007C1065"/>
    <w:rsid w:val="007C1414"/>
    <w:rsid w:val="007C14BD"/>
    <w:rsid w:val="007C1537"/>
    <w:rsid w:val="007C198E"/>
    <w:rsid w:val="007C1B94"/>
    <w:rsid w:val="007C1EAE"/>
    <w:rsid w:val="007C1EC4"/>
    <w:rsid w:val="007C2330"/>
    <w:rsid w:val="007C2507"/>
    <w:rsid w:val="007C26FF"/>
    <w:rsid w:val="007C2A39"/>
    <w:rsid w:val="007C2AAF"/>
    <w:rsid w:val="007C301B"/>
    <w:rsid w:val="007C3122"/>
    <w:rsid w:val="007C37A1"/>
    <w:rsid w:val="007C3881"/>
    <w:rsid w:val="007C3ACA"/>
    <w:rsid w:val="007C3C91"/>
    <w:rsid w:val="007C3D3E"/>
    <w:rsid w:val="007C3D76"/>
    <w:rsid w:val="007C3D88"/>
    <w:rsid w:val="007C3EC2"/>
    <w:rsid w:val="007C3F14"/>
    <w:rsid w:val="007C4248"/>
    <w:rsid w:val="007C450E"/>
    <w:rsid w:val="007C4AFE"/>
    <w:rsid w:val="007C508D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ACF"/>
    <w:rsid w:val="007C5C68"/>
    <w:rsid w:val="007C5CBF"/>
    <w:rsid w:val="007C5CE6"/>
    <w:rsid w:val="007C5DB6"/>
    <w:rsid w:val="007C5FC0"/>
    <w:rsid w:val="007C6095"/>
    <w:rsid w:val="007C60D7"/>
    <w:rsid w:val="007C632F"/>
    <w:rsid w:val="007C645F"/>
    <w:rsid w:val="007C64BC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77B"/>
    <w:rsid w:val="007C779D"/>
    <w:rsid w:val="007C78C0"/>
    <w:rsid w:val="007C7902"/>
    <w:rsid w:val="007C7A39"/>
    <w:rsid w:val="007C7E43"/>
    <w:rsid w:val="007C7EF3"/>
    <w:rsid w:val="007C7F28"/>
    <w:rsid w:val="007D020B"/>
    <w:rsid w:val="007D02A6"/>
    <w:rsid w:val="007D0590"/>
    <w:rsid w:val="007D0691"/>
    <w:rsid w:val="007D07F0"/>
    <w:rsid w:val="007D098C"/>
    <w:rsid w:val="007D0A44"/>
    <w:rsid w:val="007D0CD2"/>
    <w:rsid w:val="007D11B6"/>
    <w:rsid w:val="007D1381"/>
    <w:rsid w:val="007D149C"/>
    <w:rsid w:val="007D163B"/>
    <w:rsid w:val="007D1817"/>
    <w:rsid w:val="007D18E2"/>
    <w:rsid w:val="007D1B7C"/>
    <w:rsid w:val="007D1F4E"/>
    <w:rsid w:val="007D214A"/>
    <w:rsid w:val="007D2181"/>
    <w:rsid w:val="007D26A8"/>
    <w:rsid w:val="007D27D4"/>
    <w:rsid w:val="007D2B6C"/>
    <w:rsid w:val="007D2C2B"/>
    <w:rsid w:val="007D343B"/>
    <w:rsid w:val="007D3446"/>
    <w:rsid w:val="007D3556"/>
    <w:rsid w:val="007D357E"/>
    <w:rsid w:val="007D35F0"/>
    <w:rsid w:val="007D375A"/>
    <w:rsid w:val="007D3889"/>
    <w:rsid w:val="007D38B0"/>
    <w:rsid w:val="007D39D7"/>
    <w:rsid w:val="007D43B9"/>
    <w:rsid w:val="007D4580"/>
    <w:rsid w:val="007D478D"/>
    <w:rsid w:val="007D4838"/>
    <w:rsid w:val="007D4956"/>
    <w:rsid w:val="007D4A05"/>
    <w:rsid w:val="007D4BB7"/>
    <w:rsid w:val="007D4E4D"/>
    <w:rsid w:val="007D4FBF"/>
    <w:rsid w:val="007D4FDB"/>
    <w:rsid w:val="007D4FF2"/>
    <w:rsid w:val="007D512C"/>
    <w:rsid w:val="007D526F"/>
    <w:rsid w:val="007D52C3"/>
    <w:rsid w:val="007D537C"/>
    <w:rsid w:val="007D5469"/>
    <w:rsid w:val="007D551A"/>
    <w:rsid w:val="007D5CFA"/>
    <w:rsid w:val="007D600B"/>
    <w:rsid w:val="007D6217"/>
    <w:rsid w:val="007D6310"/>
    <w:rsid w:val="007D673F"/>
    <w:rsid w:val="007D6814"/>
    <w:rsid w:val="007D68F4"/>
    <w:rsid w:val="007D69E5"/>
    <w:rsid w:val="007D6CE5"/>
    <w:rsid w:val="007D6CF7"/>
    <w:rsid w:val="007D6E8A"/>
    <w:rsid w:val="007D6EDF"/>
    <w:rsid w:val="007D6EF0"/>
    <w:rsid w:val="007D7042"/>
    <w:rsid w:val="007D7059"/>
    <w:rsid w:val="007D770F"/>
    <w:rsid w:val="007D7E07"/>
    <w:rsid w:val="007E0162"/>
    <w:rsid w:val="007E05CC"/>
    <w:rsid w:val="007E0986"/>
    <w:rsid w:val="007E0C8C"/>
    <w:rsid w:val="007E0EC3"/>
    <w:rsid w:val="007E0FAC"/>
    <w:rsid w:val="007E11F4"/>
    <w:rsid w:val="007E1479"/>
    <w:rsid w:val="007E16B1"/>
    <w:rsid w:val="007E1760"/>
    <w:rsid w:val="007E1A55"/>
    <w:rsid w:val="007E1A7D"/>
    <w:rsid w:val="007E1B74"/>
    <w:rsid w:val="007E1BE9"/>
    <w:rsid w:val="007E1C03"/>
    <w:rsid w:val="007E1CB1"/>
    <w:rsid w:val="007E1EBF"/>
    <w:rsid w:val="007E201B"/>
    <w:rsid w:val="007E2146"/>
    <w:rsid w:val="007E23C5"/>
    <w:rsid w:val="007E27C6"/>
    <w:rsid w:val="007E2B64"/>
    <w:rsid w:val="007E2B9D"/>
    <w:rsid w:val="007E2CDC"/>
    <w:rsid w:val="007E302B"/>
    <w:rsid w:val="007E3182"/>
    <w:rsid w:val="007E33BB"/>
    <w:rsid w:val="007E36F8"/>
    <w:rsid w:val="007E3745"/>
    <w:rsid w:val="007E3910"/>
    <w:rsid w:val="007E3F54"/>
    <w:rsid w:val="007E4580"/>
    <w:rsid w:val="007E45D0"/>
    <w:rsid w:val="007E48CD"/>
    <w:rsid w:val="007E48E4"/>
    <w:rsid w:val="007E4D55"/>
    <w:rsid w:val="007E4D6F"/>
    <w:rsid w:val="007E4E76"/>
    <w:rsid w:val="007E531F"/>
    <w:rsid w:val="007E557B"/>
    <w:rsid w:val="007E5CD0"/>
    <w:rsid w:val="007E5D16"/>
    <w:rsid w:val="007E5FFD"/>
    <w:rsid w:val="007E60C9"/>
    <w:rsid w:val="007E6239"/>
    <w:rsid w:val="007E62F4"/>
    <w:rsid w:val="007E63CB"/>
    <w:rsid w:val="007E6735"/>
    <w:rsid w:val="007E67F4"/>
    <w:rsid w:val="007E68BE"/>
    <w:rsid w:val="007E6923"/>
    <w:rsid w:val="007E6AB8"/>
    <w:rsid w:val="007E71C7"/>
    <w:rsid w:val="007E732E"/>
    <w:rsid w:val="007E741E"/>
    <w:rsid w:val="007E75FE"/>
    <w:rsid w:val="007E7693"/>
    <w:rsid w:val="007E77EF"/>
    <w:rsid w:val="007E7AFB"/>
    <w:rsid w:val="007E7B2B"/>
    <w:rsid w:val="007E7B81"/>
    <w:rsid w:val="007E7E6F"/>
    <w:rsid w:val="007E7FCC"/>
    <w:rsid w:val="007F0010"/>
    <w:rsid w:val="007F01B8"/>
    <w:rsid w:val="007F0482"/>
    <w:rsid w:val="007F05E0"/>
    <w:rsid w:val="007F0B77"/>
    <w:rsid w:val="007F0B82"/>
    <w:rsid w:val="007F0D3A"/>
    <w:rsid w:val="007F0DD3"/>
    <w:rsid w:val="007F0FC8"/>
    <w:rsid w:val="007F106B"/>
    <w:rsid w:val="007F10AA"/>
    <w:rsid w:val="007F10D8"/>
    <w:rsid w:val="007F141F"/>
    <w:rsid w:val="007F15E0"/>
    <w:rsid w:val="007F160C"/>
    <w:rsid w:val="007F1675"/>
    <w:rsid w:val="007F18C0"/>
    <w:rsid w:val="007F20F3"/>
    <w:rsid w:val="007F2187"/>
    <w:rsid w:val="007F23A7"/>
    <w:rsid w:val="007F2477"/>
    <w:rsid w:val="007F2AEE"/>
    <w:rsid w:val="007F2BBB"/>
    <w:rsid w:val="007F2DBB"/>
    <w:rsid w:val="007F2ED4"/>
    <w:rsid w:val="007F3035"/>
    <w:rsid w:val="007F3917"/>
    <w:rsid w:val="007F3960"/>
    <w:rsid w:val="007F39C1"/>
    <w:rsid w:val="007F3F17"/>
    <w:rsid w:val="007F3FB0"/>
    <w:rsid w:val="007F43A9"/>
    <w:rsid w:val="007F468E"/>
    <w:rsid w:val="007F4D13"/>
    <w:rsid w:val="007F51FF"/>
    <w:rsid w:val="007F523D"/>
    <w:rsid w:val="007F53DA"/>
    <w:rsid w:val="007F5587"/>
    <w:rsid w:val="007F5605"/>
    <w:rsid w:val="007F5608"/>
    <w:rsid w:val="007F5715"/>
    <w:rsid w:val="007F5874"/>
    <w:rsid w:val="007F5979"/>
    <w:rsid w:val="007F5A32"/>
    <w:rsid w:val="007F5BFB"/>
    <w:rsid w:val="007F5D4A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733"/>
    <w:rsid w:val="007F7864"/>
    <w:rsid w:val="007F795B"/>
    <w:rsid w:val="007F7E1E"/>
    <w:rsid w:val="00800104"/>
    <w:rsid w:val="00800184"/>
    <w:rsid w:val="00800312"/>
    <w:rsid w:val="008004A5"/>
    <w:rsid w:val="008008F0"/>
    <w:rsid w:val="00800994"/>
    <w:rsid w:val="00800BBC"/>
    <w:rsid w:val="00800D5F"/>
    <w:rsid w:val="008013B8"/>
    <w:rsid w:val="00801558"/>
    <w:rsid w:val="008016C8"/>
    <w:rsid w:val="00801714"/>
    <w:rsid w:val="00801751"/>
    <w:rsid w:val="0080179D"/>
    <w:rsid w:val="00801838"/>
    <w:rsid w:val="008018DC"/>
    <w:rsid w:val="0080198F"/>
    <w:rsid w:val="00801DC6"/>
    <w:rsid w:val="00802410"/>
    <w:rsid w:val="00802489"/>
    <w:rsid w:val="00802672"/>
    <w:rsid w:val="0080270F"/>
    <w:rsid w:val="0080275D"/>
    <w:rsid w:val="00802AE3"/>
    <w:rsid w:val="00802FDA"/>
    <w:rsid w:val="00803118"/>
    <w:rsid w:val="00803160"/>
    <w:rsid w:val="00803198"/>
    <w:rsid w:val="008034E2"/>
    <w:rsid w:val="0080394D"/>
    <w:rsid w:val="00803A3A"/>
    <w:rsid w:val="00803B19"/>
    <w:rsid w:val="00803DDC"/>
    <w:rsid w:val="00803E2E"/>
    <w:rsid w:val="00803FD6"/>
    <w:rsid w:val="0080414B"/>
    <w:rsid w:val="008041E1"/>
    <w:rsid w:val="008044EE"/>
    <w:rsid w:val="0080476A"/>
    <w:rsid w:val="00804867"/>
    <w:rsid w:val="008048C7"/>
    <w:rsid w:val="00804B2F"/>
    <w:rsid w:val="00804B74"/>
    <w:rsid w:val="008053AD"/>
    <w:rsid w:val="00805571"/>
    <w:rsid w:val="00805ABD"/>
    <w:rsid w:val="00805D11"/>
    <w:rsid w:val="00805DAB"/>
    <w:rsid w:val="0080611C"/>
    <w:rsid w:val="00806130"/>
    <w:rsid w:val="0080656E"/>
    <w:rsid w:val="00806979"/>
    <w:rsid w:val="0080699F"/>
    <w:rsid w:val="00806A7E"/>
    <w:rsid w:val="00806CA7"/>
    <w:rsid w:val="00806D29"/>
    <w:rsid w:val="00806F5E"/>
    <w:rsid w:val="00807365"/>
    <w:rsid w:val="008073E1"/>
    <w:rsid w:val="00807509"/>
    <w:rsid w:val="0080770D"/>
    <w:rsid w:val="0080794B"/>
    <w:rsid w:val="00807B99"/>
    <w:rsid w:val="00807CD8"/>
    <w:rsid w:val="00807D28"/>
    <w:rsid w:val="00807D2A"/>
    <w:rsid w:val="00807D5E"/>
    <w:rsid w:val="00807E1B"/>
    <w:rsid w:val="008100BD"/>
    <w:rsid w:val="008100D3"/>
    <w:rsid w:val="0081012C"/>
    <w:rsid w:val="00810202"/>
    <w:rsid w:val="008109BD"/>
    <w:rsid w:val="008109ED"/>
    <w:rsid w:val="00810AF5"/>
    <w:rsid w:val="00810B57"/>
    <w:rsid w:val="00810BFF"/>
    <w:rsid w:val="00810DE9"/>
    <w:rsid w:val="00810EAE"/>
    <w:rsid w:val="00810F64"/>
    <w:rsid w:val="00811036"/>
    <w:rsid w:val="0081103E"/>
    <w:rsid w:val="00811118"/>
    <w:rsid w:val="0081126C"/>
    <w:rsid w:val="00811779"/>
    <w:rsid w:val="00811807"/>
    <w:rsid w:val="00811A04"/>
    <w:rsid w:val="00812027"/>
    <w:rsid w:val="008123D5"/>
    <w:rsid w:val="008124FE"/>
    <w:rsid w:val="008126FE"/>
    <w:rsid w:val="008127B0"/>
    <w:rsid w:val="00812D9B"/>
    <w:rsid w:val="00812FE3"/>
    <w:rsid w:val="0081310C"/>
    <w:rsid w:val="00813549"/>
    <w:rsid w:val="0081385A"/>
    <w:rsid w:val="00813CE0"/>
    <w:rsid w:val="00814072"/>
    <w:rsid w:val="00814153"/>
    <w:rsid w:val="008142CD"/>
    <w:rsid w:val="0081433F"/>
    <w:rsid w:val="00814500"/>
    <w:rsid w:val="008147DB"/>
    <w:rsid w:val="00814972"/>
    <w:rsid w:val="00814B38"/>
    <w:rsid w:val="00814B4E"/>
    <w:rsid w:val="00814B65"/>
    <w:rsid w:val="00814BD6"/>
    <w:rsid w:val="00814CFD"/>
    <w:rsid w:val="00814D2B"/>
    <w:rsid w:val="00814D77"/>
    <w:rsid w:val="00814E3F"/>
    <w:rsid w:val="008151A0"/>
    <w:rsid w:val="0081529F"/>
    <w:rsid w:val="008153F0"/>
    <w:rsid w:val="008154B6"/>
    <w:rsid w:val="008155E8"/>
    <w:rsid w:val="00815706"/>
    <w:rsid w:val="0081588A"/>
    <w:rsid w:val="00815A4B"/>
    <w:rsid w:val="00815CFA"/>
    <w:rsid w:val="00815D64"/>
    <w:rsid w:val="00816292"/>
    <w:rsid w:val="008163E1"/>
    <w:rsid w:val="0081661D"/>
    <w:rsid w:val="008166E7"/>
    <w:rsid w:val="00816A54"/>
    <w:rsid w:val="00816AF3"/>
    <w:rsid w:val="00816D94"/>
    <w:rsid w:val="00816D9C"/>
    <w:rsid w:val="00816FC1"/>
    <w:rsid w:val="00817151"/>
    <w:rsid w:val="0081779E"/>
    <w:rsid w:val="0081787C"/>
    <w:rsid w:val="00817B8F"/>
    <w:rsid w:val="00817C96"/>
    <w:rsid w:val="00817CB0"/>
    <w:rsid w:val="00817D2A"/>
    <w:rsid w:val="00817F27"/>
    <w:rsid w:val="00817F45"/>
    <w:rsid w:val="0082013B"/>
    <w:rsid w:val="008204E7"/>
    <w:rsid w:val="00820541"/>
    <w:rsid w:val="0082077D"/>
    <w:rsid w:val="008207D1"/>
    <w:rsid w:val="008209D6"/>
    <w:rsid w:val="00820A98"/>
    <w:rsid w:val="00820E45"/>
    <w:rsid w:val="00820F14"/>
    <w:rsid w:val="00821385"/>
    <w:rsid w:val="008215B3"/>
    <w:rsid w:val="008215B5"/>
    <w:rsid w:val="0082172C"/>
    <w:rsid w:val="00821A22"/>
    <w:rsid w:val="00821D09"/>
    <w:rsid w:val="00821DC0"/>
    <w:rsid w:val="00821FC4"/>
    <w:rsid w:val="008220EA"/>
    <w:rsid w:val="00822131"/>
    <w:rsid w:val="0082225E"/>
    <w:rsid w:val="00822B56"/>
    <w:rsid w:val="00822FA0"/>
    <w:rsid w:val="00823335"/>
    <w:rsid w:val="008235E4"/>
    <w:rsid w:val="00823731"/>
    <w:rsid w:val="008237B2"/>
    <w:rsid w:val="00823882"/>
    <w:rsid w:val="00823999"/>
    <w:rsid w:val="00823B2A"/>
    <w:rsid w:val="00823EDE"/>
    <w:rsid w:val="00823F61"/>
    <w:rsid w:val="00824489"/>
    <w:rsid w:val="0082449E"/>
    <w:rsid w:val="008247A4"/>
    <w:rsid w:val="008249FF"/>
    <w:rsid w:val="00824EC9"/>
    <w:rsid w:val="008251EC"/>
    <w:rsid w:val="008253FD"/>
    <w:rsid w:val="00825511"/>
    <w:rsid w:val="00825693"/>
    <w:rsid w:val="00825C13"/>
    <w:rsid w:val="00825C70"/>
    <w:rsid w:val="00825DE4"/>
    <w:rsid w:val="00825EEF"/>
    <w:rsid w:val="00825F81"/>
    <w:rsid w:val="00826204"/>
    <w:rsid w:val="0082628F"/>
    <w:rsid w:val="008263E0"/>
    <w:rsid w:val="008266C8"/>
    <w:rsid w:val="00826708"/>
    <w:rsid w:val="0082674E"/>
    <w:rsid w:val="00826A92"/>
    <w:rsid w:val="00826D90"/>
    <w:rsid w:val="00826DFB"/>
    <w:rsid w:val="00827015"/>
    <w:rsid w:val="00827109"/>
    <w:rsid w:val="0082711B"/>
    <w:rsid w:val="008272E9"/>
    <w:rsid w:val="008274E1"/>
    <w:rsid w:val="00827757"/>
    <w:rsid w:val="0082786F"/>
    <w:rsid w:val="00827A41"/>
    <w:rsid w:val="00827AF3"/>
    <w:rsid w:val="00827D16"/>
    <w:rsid w:val="00827E6C"/>
    <w:rsid w:val="008300D6"/>
    <w:rsid w:val="00830498"/>
    <w:rsid w:val="008307E1"/>
    <w:rsid w:val="008309CB"/>
    <w:rsid w:val="00830D47"/>
    <w:rsid w:val="0083134E"/>
    <w:rsid w:val="0083179C"/>
    <w:rsid w:val="0083188A"/>
    <w:rsid w:val="00831BFC"/>
    <w:rsid w:val="00831F05"/>
    <w:rsid w:val="00832049"/>
    <w:rsid w:val="00832142"/>
    <w:rsid w:val="008327A8"/>
    <w:rsid w:val="00832815"/>
    <w:rsid w:val="0083295B"/>
    <w:rsid w:val="00832BE2"/>
    <w:rsid w:val="00832C18"/>
    <w:rsid w:val="00832CAF"/>
    <w:rsid w:val="0083311A"/>
    <w:rsid w:val="00833303"/>
    <w:rsid w:val="008336F1"/>
    <w:rsid w:val="00833A2E"/>
    <w:rsid w:val="00833E5A"/>
    <w:rsid w:val="0083417A"/>
    <w:rsid w:val="00834512"/>
    <w:rsid w:val="008347C1"/>
    <w:rsid w:val="0083486E"/>
    <w:rsid w:val="008349E7"/>
    <w:rsid w:val="00834D21"/>
    <w:rsid w:val="00835015"/>
    <w:rsid w:val="0083502E"/>
    <w:rsid w:val="008350DD"/>
    <w:rsid w:val="008350E9"/>
    <w:rsid w:val="00835501"/>
    <w:rsid w:val="00835A32"/>
    <w:rsid w:val="00835A33"/>
    <w:rsid w:val="00835B82"/>
    <w:rsid w:val="00836133"/>
    <w:rsid w:val="008362C4"/>
    <w:rsid w:val="008363EF"/>
    <w:rsid w:val="0083657B"/>
    <w:rsid w:val="00836628"/>
    <w:rsid w:val="00836869"/>
    <w:rsid w:val="00836B34"/>
    <w:rsid w:val="00836B5B"/>
    <w:rsid w:val="0083711A"/>
    <w:rsid w:val="00837458"/>
    <w:rsid w:val="0083768C"/>
    <w:rsid w:val="008376B9"/>
    <w:rsid w:val="0083775C"/>
    <w:rsid w:val="0083794F"/>
    <w:rsid w:val="00837B36"/>
    <w:rsid w:val="00837D8C"/>
    <w:rsid w:val="00837D8D"/>
    <w:rsid w:val="00837E87"/>
    <w:rsid w:val="00837EC4"/>
    <w:rsid w:val="00837F96"/>
    <w:rsid w:val="008401C3"/>
    <w:rsid w:val="008402E8"/>
    <w:rsid w:val="008404D7"/>
    <w:rsid w:val="00840634"/>
    <w:rsid w:val="00840713"/>
    <w:rsid w:val="0084089C"/>
    <w:rsid w:val="00840A68"/>
    <w:rsid w:val="00840A83"/>
    <w:rsid w:val="00840A8A"/>
    <w:rsid w:val="00840C12"/>
    <w:rsid w:val="00840D46"/>
    <w:rsid w:val="00841090"/>
    <w:rsid w:val="008410AD"/>
    <w:rsid w:val="00841573"/>
    <w:rsid w:val="00841744"/>
    <w:rsid w:val="008419A1"/>
    <w:rsid w:val="00841DCD"/>
    <w:rsid w:val="00841E46"/>
    <w:rsid w:val="00841EE6"/>
    <w:rsid w:val="00841F33"/>
    <w:rsid w:val="00841FA0"/>
    <w:rsid w:val="00842061"/>
    <w:rsid w:val="00842262"/>
    <w:rsid w:val="0084296C"/>
    <w:rsid w:val="00842B49"/>
    <w:rsid w:val="00842D75"/>
    <w:rsid w:val="00842DB7"/>
    <w:rsid w:val="00842F96"/>
    <w:rsid w:val="0084309C"/>
    <w:rsid w:val="008432B2"/>
    <w:rsid w:val="008432CC"/>
    <w:rsid w:val="0084387F"/>
    <w:rsid w:val="00843AFD"/>
    <w:rsid w:val="00843B2C"/>
    <w:rsid w:val="00843B49"/>
    <w:rsid w:val="00843E50"/>
    <w:rsid w:val="00843FB8"/>
    <w:rsid w:val="00844118"/>
    <w:rsid w:val="0084449E"/>
    <w:rsid w:val="008444F8"/>
    <w:rsid w:val="008445D2"/>
    <w:rsid w:val="00844750"/>
    <w:rsid w:val="008447A9"/>
    <w:rsid w:val="00844864"/>
    <w:rsid w:val="00844C15"/>
    <w:rsid w:val="00845591"/>
    <w:rsid w:val="00845686"/>
    <w:rsid w:val="0084592F"/>
    <w:rsid w:val="00845930"/>
    <w:rsid w:val="00845996"/>
    <w:rsid w:val="00845A92"/>
    <w:rsid w:val="00845CC3"/>
    <w:rsid w:val="00845F51"/>
    <w:rsid w:val="00846106"/>
    <w:rsid w:val="00846467"/>
    <w:rsid w:val="00846661"/>
    <w:rsid w:val="00846939"/>
    <w:rsid w:val="00846AC4"/>
    <w:rsid w:val="00846C77"/>
    <w:rsid w:val="00846CEB"/>
    <w:rsid w:val="00846E99"/>
    <w:rsid w:val="00846F7E"/>
    <w:rsid w:val="00847141"/>
    <w:rsid w:val="008474BA"/>
    <w:rsid w:val="0084774F"/>
    <w:rsid w:val="00847991"/>
    <w:rsid w:val="00847C4E"/>
    <w:rsid w:val="00847E3E"/>
    <w:rsid w:val="00847F69"/>
    <w:rsid w:val="00847F9D"/>
    <w:rsid w:val="0085013C"/>
    <w:rsid w:val="008501F8"/>
    <w:rsid w:val="00850860"/>
    <w:rsid w:val="00850A0B"/>
    <w:rsid w:val="00850A0D"/>
    <w:rsid w:val="00850AE8"/>
    <w:rsid w:val="00850B13"/>
    <w:rsid w:val="00850E22"/>
    <w:rsid w:val="00850E82"/>
    <w:rsid w:val="00851571"/>
    <w:rsid w:val="00851B22"/>
    <w:rsid w:val="008520A3"/>
    <w:rsid w:val="008520B0"/>
    <w:rsid w:val="00852338"/>
    <w:rsid w:val="00852AA6"/>
    <w:rsid w:val="00852D39"/>
    <w:rsid w:val="0085327F"/>
    <w:rsid w:val="00853617"/>
    <w:rsid w:val="008538C8"/>
    <w:rsid w:val="00853C45"/>
    <w:rsid w:val="00853E3F"/>
    <w:rsid w:val="00854090"/>
    <w:rsid w:val="008540C8"/>
    <w:rsid w:val="0085418C"/>
    <w:rsid w:val="008542AF"/>
    <w:rsid w:val="00854668"/>
    <w:rsid w:val="00854983"/>
    <w:rsid w:val="00854A91"/>
    <w:rsid w:val="00854E0E"/>
    <w:rsid w:val="00854ECB"/>
    <w:rsid w:val="00855402"/>
    <w:rsid w:val="0085599F"/>
    <w:rsid w:val="00855A97"/>
    <w:rsid w:val="00856301"/>
    <w:rsid w:val="00856461"/>
    <w:rsid w:val="008567FE"/>
    <w:rsid w:val="008569C0"/>
    <w:rsid w:val="008569DF"/>
    <w:rsid w:val="00856D2B"/>
    <w:rsid w:val="00856DB2"/>
    <w:rsid w:val="00856E4A"/>
    <w:rsid w:val="00856E54"/>
    <w:rsid w:val="0085722A"/>
    <w:rsid w:val="00857686"/>
    <w:rsid w:val="00857C34"/>
    <w:rsid w:val="00857CD6"/>
    <w:rsid w:val="00857FD7"/>
    <w:rsid w:val="008600FD"/>
    <w:rsid w:val="008601FC"/>
    <w:rsid w:val="0086037F"/>
    <w:rsid w:val="008604E6"/>
    <w:rsid w:val="00860570"/>
    <w:rsid w:val="0086067F"/>
    <w:rsid w:val="00860773"/>
    <w:rsid w:val="00860BAC"/>
    <w:rsid w:val="00860D78"/>
    <w:rsid w:val="00860ECB"/>
    <w:rsid w:val="008611A3"/>
    <w:rsid w:val="0086136A"/>
    <w:rsid w:val="00861750"/>
    <w:rsid w:val="008618BB"/>
    <w:rsid w:val="00861B41"/>
    <w:rsid w:val="00861BD1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438"/>
    <w:rsid w:val="00862558"/>
    <w:rsid w:val="008626B0"/>
    <w:rsid w:val="00862988"/>
    <w:rsid w:val="008629A4"/>
    <w:rsid w:val="00862A4E"/>
    <w:rsid w:val="00862BA2"/>
    <w:rsid w:val="00862C15"/>
    <w:rsid w:val="0086303C"/>
    <w:rsid w:val="00863096"/>
    <w:rsid w:val="0086325B"/>
    <w:rsid w:val="00863479"/>
    <w:rsid w:val="00863902"/>
    <w:rsid w:val="00863AA0"/>
    <w:rsid w:val="00863ACA"/>
    <w:rsid w:val="00863B61"/>
    <w:rsid w:val="00864996"/>
    <w:rsid w:val="00864A9F"/>
    <w:rsid w:val="00864C02"/>
    <w:rsid w:val="00864CB9"/>
    <w:rsid w:val="00864FE5"/>
    <w:rsid w:val="008650AB"/>
    <w:rsid w:val="00865383"/>
    <w:rsid w:val="00865521"/>
    <w:rsid w:val="00865696"/>
    <w:rsid w:val="00865919"/>
    <w:rsid w:val="00865961"/>
    <w:rsid w:val="00865A77"/>
    <w:rsid w:val="00865CA1"/>
    <w:rsid w:val="00865CC3"/>
    <w:rsid w:val="00865D02"/>
    <w:rsid w:val="00865D4C"/>
    <w:rsid w:val="00865DE1"/>
    <w:rsid w:val="008664DC"/>
    <w:rsid w:val="00866550"/>
    <w:rsid w:val="008665DA"/>
    <w:rsid w:val="008667DF"/>
    <w:rsid w:val="00866AC4"/>
    <w:rsid w:val="00866B91"/>
    <w:rsid w:val="00866BFD"/>
    <w:rsid w:val="00866DB6"/>
    <w:rsid w:val="00866E42"/>
    <w:rsid w:val="00866FEA"/>
    <w:rsid w:val="0086724F"/>
    <w:rsid w:val="00867255"/>
    <w:rsid w:val="008676C2"/>
    <w:rsid w:val="008678F0"/>
    <w:rsid w:val="00867BC2"/>
    <w:rsid w:val="00867BD8"/>
    <w:rsid w:val="00867BFA"/>
    <w:rsid w:val="00867E29"/>
    <w:rsid w:val="00867FA4"/>
    <w:rsid w:val="00870018"/>
    <w:rsid w:val="00870793"/>
    <w:rsid w:val="008707A6"/>
    <w:rsid w:val="00870A1C"/>
    <w:rsid w:val="00870BEC"/>
    <w:rsid w:val="00870FFE"/>
    <w:rsid w:val="00871029"/>
    <w:rsid w:val="00871096"/>
    <w:rsid w:val="00871109"/>
    <w:rsid w:val="00871171"/>
    <w:rsid w:val="008711F8"/>
    <w:rsid w:val="00871372"/>
    <w:rsid w:val="00871381"/>
    <w:rsid w:val="008715D7"/>
    <w:rsid w:val="008715F2"/>
    <w:rsid w:val="008717C8"/>
    <w:rsid w:val="00871912"/>
    <w:rsid w:val="00871D14"/>
    <w:rsid w:val="008720C9"/>
    <w:rsid w:val="00872183"/>
    <w:rsid w:val="008722B0"/>
    <w:rsid w:val="008722F9"/>
    <w:rsid w:val="0087250F"/>
    <w:rsid w:val="00872C7C"/>
    <w:rsid w:val="00872F39"/>
    <w:rsid w:val="00872FB2"/>
    <w:rsid w:val="0087319D"/>
    <w:rsid w:val="00873216"/>
    <w:rsid w:val="00873463"/>
    <w:rsid w:val="008734E7"/>
    <w:rsid w:val="00873BF0"/>
    <w:rsid w:val="00873C85"/>
    <w:rsid w:val="00873FC1"/>
    <w:rsid w:val="0087409B"/>
    <w:rsid w:val="00874119"/>
    <w:rsid w:val="008742CE"/>
    <w:rsid w:val="008743F6"/>
    <w:rsid w:val="008745F5"/>
    <w:rsid w:val="00874BA1"/>
    <w:rsid w:val="00874E33"/>
    <w:rsid w:val="00874FAC"/>
    <w:rsid w:val="0087504C"/>
    <w:rsid w:val="008750A2"/>
    <w:rsid w:val="00875755"/>
    <w:rsid w:val="00875890"/>
    <w:rsid w:val="00875905"/>
    <w:rsid w:val="0087592E"/>
    <w:rsid w:val="00875F79"/>
    <w:rsid w:val="00875F8B"/>
    <w:rsid w:val="00875FBD"/>
    <w:rsid w:val="008761BA"/>
    <w:rsid w:val="00876372"/>
    <w:rsid w:val="00876400"/>
    <w:rsid w:val="008766B3"/>
    <w:rsid w:val="00876AC7"/>
    <w:rsid w:val="00876B48"/>
    <w:rsid w:val="00876BB0"/>
    <w:rsid w:val="00876CE7"/>
    <w:rsid w:val="00876FD6"/>
    <w:rsid w:val="00877143"/>
    <w:rsid w:val="0087738D"/>
    <w:rsid w:val="00877392"/>
    <w:rsid w:val="008775C9"/>
    <w:rsid w:val="0087763F"/>
    <w:rsid w:val="0087767D"/>
    <w:rsid w:val="008778C2"/>
    <w:rsid w:val="00877AE7"/>
    <w:rsid w:val="00877C31"/>
    <w:rsid w:val="00877C45"/>
    <w:rsid w:val="00877C57"/>
    <w:rsid w:val="00877F75"/>
    <w:rsid w:val="00877FA3"/>
    <w:rsid w:val="00880114"/>
    <w:rsid w:val="00880298"/>
    <w:rsid w:val="008804C9"/>
    <w:rsid w:val="00880AC3"/>
    <w:rsid w:val="00880C65"/>
    <w:rsid w:val="00880C6F"/>
    <w:rsid w:val="00880D84"/>
    <w:rsid w:val="00880FBA"/>
    <w:rsid w:val="008810B4"/>
    <w:rsid w:val="008810DF"/>
    <w:rsid w:val="008810FA"/>
    <w:rsid w:val="00881842"/>
    <w:rsid w:val="008819E3"/>
    <w:rsid w:val="00881D35"/>
    <w:rsid w:val="00881E52"/>
    <w:rsid w:val="00881F28"/>
    <w:rsid w:val="008821CA"/>
    <w:rsid w:val="00882269"/>
    <w:rsid w:val="008829DC"/>
    <w:rsid w:val="00882B85"/>
    <w:rsid w:val="00882BB1"/>
    <w:rsid w:val="00882EC3"/>
    <w:rsid w:val="00882F2B"/>
    <w:rsid w:val="00883004"/>
    <w:rsid w:val="00883309"/>
    <w:rsid w:val="008838E8"/>
    <w:rsid w:val="00883ED6"/>
    <w:rsid w:val="00884255"/>
    <w:rsid w:val="0088425B"/>
    <w:rsid w:val="00884AD8"/>
    <w:rsid w:val="00884CDF"/>
    <w:rsid w:val="00884E23"/>
    <w:rsid w:val="00884FB3"/>
    <w:rsid w:val="00885133"/>
    <w:rsid w:val="0088547E"/>
    <w:rsid w:val="00885509"/>
    <w:rsid w:val="0088579F"/>
    <w:rsid w:val="00885D5D"/>
    <w:rsid w:val="00885EC9"/>
    <w:rsid w:val="00885F25"/>
    <w:rsid w:val="00885F46"/>
    <w:rsid w:val="00885F7A"/>
    <w:rsid w:val="00886223"/>
    <w:rsid w:val="00886306"/>
    <w:rsid w:val="00886368"/>
    <w:rsid w:val="0088651F"/>
    <w:rsid w:val="008867B9"/>
    <w:rsid w:val="00886A1A"/>
    <w:rsid w:val="008874B9"/>
    <w:rsid w:val="008876DF"/>
    <w:rsid w:val="00887771"/>
    <w:rsid w:val="00887D38"/>
    <w:rsid w:val="00887FEF"/>
    <w:rsid w:val="00890107"/>
    <w:rsid w:val="00890316"/>
    <w:rsid w:val="008907B2"/>
    <w:rsid w:val="00890B1E"/>
    <w:rsid w:val="00890BCD"/>
    <w:rsid w:val="00890C62"/>
    <w:rsid w:val="00890DD6"/>
    <w:rsid w:val="00890E07"/>
    <w:rsid w:val="00890E0D"/>
    <w:rsid w:val="00890F04"/>
    <w:rsid w:val="00890FBE"/>
    <w:rsid w:val="00891348"/>
    <w:rsid w:val="00891ACC"/>
    <w:rsid w:val="00891B66"/>
    <w:rsid w:val="00891B96"/>
    <w:rsid w:val="00891F63"/>
    <w:rsid w:val="00891F65"/>
    <w:rsid w:val="008920C5"/>
    <w:rsid w:val="00892253"/>
    <w:rsid w:val="008922DF"/>
    <w:rsid w:val="008922E2"/>
    <w:rsid w:val="00892445"/>
    <w:rsid w:val="008928B6"/>
    <w:rsid w:val="00892DB4"/>
    <w:rsid w:val="00892E3D"/>
    <w:rsid w:val="00893024"/>
    <w:rsid w:val="008930A4"/>
    <w:rsid w:val="008932B0"/>
    <w:rsid w:val="00893B3B"/>
    <w:rsid w:val="00893B7F"/>
    <w:rsid w:val="00893BA4"/>
    <w:rsid w:val="00893DB3"/>
    <w:rsid w:val="00893DE8"/>
    <w:rsid w:val="008945A2"/>
    <w:rsid w:val="008948A0"/>
    <w:rsid w:val="00894C1E"/>
    <w:rsid w:val="00895243"/>
    <w:rsid w:val="008952A7"/>
    <w:rsid w:val="008953A1"/>
    <w:rsid w:val="00895640"/>
    <w:rsid w:val="008956C3"/>
    <w:rsid w:val="008957BF"/>
    <w:rsid w:val="008958C4"/>
    <w:rsid w:val="00895A0C"/>
    <w:rsid w:val="00895A77"/>
    <w:rsid w:val="00895AD9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F6"/>
    <w:rsid w:val="00897138"/>
    <w:rsid w:val="008972CB"/>
    <w:rsid w:val="00897597"/>
    <w:rsid w:val="008A0103"/>
    <w:rsid w:val="008A0173"/>
    <w:rsid w:val="008A0339"/>
    <w:rsid w:val="008A03A0"/>
    <w:rsid w:val="008A0473"/>
    <w:rsid w:val="008A04C7"/>
    <w:rsid w:val="008A04E1"/>
    <w:rsid w:val="008A08D0"/>
    <w:rsid w:val="008A0AE8"/>
    <w:rsid w:val="008A0C31"/>
    <w:rsid w:val="008A0C73"/>
    <w:rsid w:val="008A1136"/>
    <w:rsid w:val="008A11D5"/>
    <w:rsid w:val="008A1567"/>
    <w:rsid w:val="008A18BA"/>
    <w:rsid w:val="008A1B16"/>
    <w:rsid w:val="008A1C65"/>
    <w:rsid w:val="008A1EA1"/>
    <w:rsid w:val="008A1FBC"/>
    <w:rsid w:val="008A21EA"/>
    <w:rsid w:val="008A24BD"/>
    <w:rsid w:val="008A294D"/>
    <w:rsid w:val="008A2AAE"/>
    <w:rsid w:val="008A2D93"/>
    <w:rsid w:val="008A2F26"/>
    <w:rsid w:val="008A3030"/>
    <w:rsid w:val="008A333E"/>
    <w:rsid w:val="008A3390"/>
    <w:rsid w:val="008A36ED"/>
    <w:rsid w:val="008A370C"/>
    <w:rsid w:val="008A3898"/>
    <w:rsid w:val="008A41BB"/>
    <w:rsid w:val="008A42D8"/>
    <w:rsid w:val="008A457F"/>
    <w:rsid w:val="008A4852"/>
    <w:rsid w:val="008A4DAC"/>
    <w:rsid w:val="008A4E04"/>
    <w:rsid w:val="008A532D"/>
    <w:rsid w:val="008A53C3"/>
    <w:rsid w:val="008A5787"/>
    <w:rsid w:val="008A5899"/>
    <w:rsid w:val="008A59E9"/>
    <w:rsid w:val="008A5E8D"/>
    <w:rsid w:val="008A62D3"/>
    <w:rsid w:val="008A631F"/>
    <w:rsid w:val="008A668F"/>
    <w:rsid w:val="008A6AEC"/>
    <w:rsid w:val="008A6CAC"/>
    <w:rsid w:val="008A6DE1"/>
    <w:rsid w:val="008A6E03"/>
    <w:rsid w:val="008A6F9D"/>
    <w:rsid w:val="008A72A4"/>
    <w:rsid w:val="008A732A"/>
    <w:rsid w:val="008A758D"/>
    <w:rsid w:val="008A75C5"/>
    <w:rsid w:val="008A7669"/>
    <w:rsid w:val="008A76CB"/>
    <w:rsid w:val="008A7819"/>
    <w:rsid w:val="008A7B15"/>
    <w:rsid w:val="008A7B1C"/>
    <w:rsid w:val="008A7B5F"/>
    <w:rsid w:val="008B0173"/>
    <w:rsid w:val="008B01A2"/>
    <w:rsid w:val="008B0286"/>
    <w:rsid w:val="008B056D"/>
    <w:rsid w:val="008B077B"/>
    <w:rsid w:val="008B07C2"/>
    <w:rsid w:val="008B097E"/>
    <w:rsid w:val="008B0CD0"/>
    <w:rsid w:val="008B0F94"/>
    <w:rsid w:val="008B0F9B"/>
    <w:rsid w:val="008B10AB"/>
    <w:rsid w:val="008B12DC"/>
    <w:rsid w:val="008B130E"/>
    <w:rsid w:val="008B1651"/>
    <w:rsid w:val="008B175A"/>
    <w:rsid w:val="008B182D"/>
    <w:rsid w:val="008B18CE"/>
    <w:rsid w:val="008B1FA5"/>
    <w:rsid w:val="008B2052"/>
    <w:rsid w:val="008B21F5"/>
    <w:rsid w:val="008B2376"/>
    <w:rsid w:val="008B269F"/>
    <w:rsid w:val="008B29BA"/>
    <w:rsid w:val="008B2A2E"/>
    <w:rsid w:val="008B2AB2"/>
    <w:rsid w:val="008B2D1D"/>
    <w:rsid w:val="008B2DEB"/>
    <w:rsid w:val="008B2F48"/>
    <w:rsid w:val="008B3748"/>
    <w:rsid w:val="008B3E81"/>
    <w:rsid w:val="008B3ECE"/>
    <w:rsid w:val="008B41EF"/>
    <w:rsid w:val="008B4230"/>
    <w:rsid w:val="008B4278"/>
    <w:rsid w:val="008B4375"/>
    <w:rsid w:val="008B447F"/>
    <w:rsid w:val="008B44A9"/>
    <w:rsid w:val="008B45AA"/>
    <w:rsid w:val="008B4752"/>
    <w:rsid w:val="008B4A4A"/>
    <w:rsid w:val="008B4ABB"/>
    <w:rsid w:val="008B4B0D"/>
    <w:rsid w:val="008B4B33"/>
    <w:rsid w:val="008B4EA3"/>
    <w:rsid w:val="008B5448"/>
    <w:rsid w:val="008B5577"/>
    <w:rsid w:val="008B559C"/>
    <w:rsid w:val="008B5936"/>
    <w:rsid w:val="008B5B78"/>
    <w:rsid w:val="008B5D52"/>
    <w:rsid w:val="008B5DBA"/>
    <w:rsid w:val="008B5FE8"/>
    <w:rsid w:val="008B60ED"/>
    <w:rsid w:val="008B634E"/>
    <w:rsid w:val="008B66CB"/>
    <w:rsid w:val="008B6E5C"/>
    <w:rsid w:val="008B70AB"/>
    <w:rsid w:val="008B7862"/>
    <w:rsid w:val="008B7AD8"/>
    <w:rsid w:val="008C0077"/>
    <w:rsid w:val="008C0450"/>
    <w:rsid w:val="008C0A3E"/>
    <w:rsid w:val="008C0DFC"/>
    <w:rsid w:val="008C0E22"/>
    <w:rsid w:val="008C1003"/>
    <w:rsid w:val="008C1161"/>
    <w:rsid w:val="008C15A6"/>
    <w:rsid w:val="008C1648"/>
    <w:rsid w:val="008C1B04"/>
    <w:rsid w:val="008C1B63"/>
    <w:rsid w:val="008C1BE9"/>
    <w:rsid w:val="008C1C37"/>
    <w:rsid w:val="008C1D4E"/>
    <w:rsid w:val="008C21A2"/>
    <w:rsid w:val="008C2236"/>
    <w:rsid w:val="008C22BF"/>
    <w:rsid w:val="008C2426"/>
    <w:rsid w:val="008C2453"/>
    <w:rsid w:val="008C24E4"/>
    <w:rsid w:val="008C26B4"/>
    <w:rsid w:val="008C2737"/>
    <w:rsid w:val="008C2767"/>
    <w:rsid w:val="008C28BE"/>
    <w:rsid w:val="008C2BE9"/>
    <w:rsid w:val="008C36B6"/>
    <w:rsid w:val="008C3805"/>
    <w:rsid w:val="008C3F04"/>
    <w:rsid w:val="008C46B7"/>
    <w:rsid w:val="008C471D"/>
    <w:rsid w:val="008C4911"/>
    <w:rsid w:val="008C4B47"/>
    <w:rsid w:val="008C5113"/>
    <w:rsid w:val="008C570A"/>
    <w:rsid w:val="008C5914"/>
    <w:rsid w:val="008C59D5"/>
    <w:rsid w:val="008C5B10"/>
    <w:rsid w:val="008C637E"/>
    <w:rsid w:val="008C6692"/>
    <w:rsid w:val="008C6970"/>
    <w:rsid w:val="008C6C7A"/>
    <w:rsid w:val="008C6EBA"/>
    <w:rsid w:val="008C6F4F"/>
    <w:rsid w:val="008C6F74"/>
    <w:rsid w:val="008C6F9B"/>
    <w:rsid w:val="008C6FA2"/>
    <w:rsid w:val="008C7245"/>
    <w:rsid w:val="008C745A"/>
    <w:rsid w:val="008C747B"/>
    <w:rsid w:val="008C74CC"/>
    <w:rsid w:val="008C76D5"/>
    <w:rsid w:val="008C7A21"/>
    <w:rsid w:val="008C7F77"/>
    <w:rsid w:val="008D011E"/>
    <w:rsid w:val="008D0140"/>
    <w:rsid w:val="008D0459"/>
    <w:rsid w:val="008D05D2"/>
    <w:rsid w:val="008D066D"/>
    <w:rsid w:val="008D069D"/>
    <w:rsid w:val="008D0727"/>
    <w:rsid w:val="008D0735"/>
    <w:rsid w:val="008D0A7A"/>
    <w:rsid w:val="008D0B27"/>
    <w:rsid w:val="008D13D5"/>
    <w:rsid w:val="008D13DC"/>
    <w:rsid w:val="008D149B"/>
    <w:rsid w:val="008D149D"/>
    <w:rsid w:val="008D158C"/>
    <w:rsid w:val="008D1643"/>
    <w:rsid w:val="008D1A6D"/>
    <w:rsid w:val="008D1A94"/>
    <w:rsid w:val="008D1E23"/>
    <w:rsid w:val="008D2134"/>
    <w:rsid w:val="008D2209"/>
    <w:rsid w:val="008D2461"/>
    <w:rsid w:val="008D24B3"/>
    <w:rsid w:val="008D2B40"/>
    <w:rsid w:val="008D3208"/>
    <w:rsid w:val="008D3275"/>
    <w:rsid w:val="008D3308"/>
    <w:rsid w:val="008D36EE"/>
    <w:rsid w:val="008D3814"/>
    <w:rsid w:val="008D3AE1"/>
    <w:rsid w:val="008D3BA9"/>
    <w:rsid w:val="008D3BF5"/>
    <w:rsid w:val="008D4318"/>
    <w:rsid w:val="008D453F"/>
    <w:rsid w:val="008D4D65"/>
    <w:rsid w:val="008D504C"/>
    <w:rsid w:val="008D508F"/>
    <w:rsid w:val="008D538D"/>
    <w:rsid w:val="008D5825"/>
    <w:rsid w:val="008D5879"/>
    <w:rsid w:val="008D587D"/>
    <w:rsid w:val="008D58F7"/>
    <w:rsid w:val="008D592F"/>
    <w:rsid w:val="008D5948"/>
    <w:rsid w:val="008D599F"/>
    <w:rsid w:val="008D5A60"/>
    <w:rsid w:val="008D5EC9"/>
    <w:rsid w:val="008D5FCD"/>
    <w:rsid w:val="008D6052"/>
    <w:rsid w:val="008D6255"/>
    <w:rsid w:val="008D6286"/>
    <w:rsid w:val="008D6371"/>
    <w:rsid w:val="008D64C7"/>
    <w:rsid w:val="008D65B3"/>
    <w:rsid w:val="008D670E"/>
    <w:rsid w:val="008D6733"/>
    <w:rsid w:val="008D6A9B"/>
    <w:rsid w:val="008D6BDB"/>
    <w:rsid w:val="008D6D27"/>
    <w:rsid w:val="008D6DCE"/>
    <w:rsid w:val="008D6F90"/>
    <w:rsid w:val="008D73BA"/>
    <w:rsid w:val="008D7554"/>
    <w:rsid w:val="008D7615"/>
    <w:rsid w:val="008D76A0"/>
    <w:rsid w:val="008D7787"/>
    <w:rsid w:val="008D7BA5"/>
    <w:rsid w:val="008D7C07"/>
    <w:rsid w:val="008D7CCF"/>
    <w:rsid w:val="008D7D5E"/>
    <w:rsid w:val="008D7DEB"/>
    <w:rsid w:val="008D7E0E"/>
    <w:rsid w:val="008E0169"/>
    <w:rsid w:val="008E04B5"/>
    <w:rsid w:val="008E0503"/>
    <w:rsid w:val="008E0682"/>
    <w:rsid w:val="008E074C"/>
    <w:rsid w:val="008E094B"/>
    <w:rsid w:val="008E0A3E"/>
    <w:rsid w:val="008E0B72"/>
    <w:rsid w:val="008E0CDD"/>
    <w:rsid w:val="008E0DDB"/>
    <w:rsid w:val="008E0E89"/>
    <w:rsid w:val="008E0E8C"/>
    <w:rsid w:val="008E0F8B"/>
    <w:rsid w:val="008E104E"/>
    <w:rsid w:val="008E117D"/>
    <w:rsid w:val="008E11EA"/>
    <w:rsid w:val="008E1217"/>
    <w:rsid w:val="008E1267"/>
    <w:rsid w:val="008E15AC"/>
    <w:rsid w:val="008E15E5"/>
    <w:rsid w:val="008E1688"/>
    <w:rsid w:val="008E1B3E"/>
    <w:rsid w:val="008E1B6C"/>
    <w:rsid w:val="008E1C2A"/>
    <w:rsid w:val="008E1CB4"/>
    <w:rsid w:val="008E1FDF"/>
    <w:rsid w:val="008E1FEA"/>
    <w:rsid w:val="008E2051"/>
    <w:rsid w:val="008E20D6"/>
    <w:rsid w:val="008E20EC"/>
    <w:rsid w:val="008E21E7"/>
    <w:rsid w:val="008E22D1"/>
    <w:rsid w:val="008E2447"/>
    <w:rsid w:val="008E2562"/>
    <w:rsid w:val="008E2709"/>
    <w:rsid w:val="008E2A0F"/>
    <w:rsid w:val="008E2B47"/>
    <w:rsid w:val="008E316F"/>
    <w:rsid w:val="008E378A"/>
    <w:rsid w:val="008E38CA"/>
    <w:rsid w:val="008E39D5"/>
    <w:rsid w:val="008E3AFB"/>
    <w:rsid w:val="008E3F52"/>
    <w:rsid w:val="008E3F8B"/>
    <w:rsid w:val="008E4103"/>
    <w:rsid w:val="008E412D"/>
    <w:rsid w:val="008E425B"/>
    <w:rsid w:val="008E451A"/>
    <w:rsid w:val="008E47E2"/>
    <w:rsid w:val="008E4AA8"/>
    <w:rsid w:val="008E4CA5"/>
    <w:rsid w:val="008E4E30"/>
    <w:rsid w:val="008E5412"/>
    <w:rsid w:val="008E5625"/>
    <w:rsid w:val="008E564D"/>
    <w:rsid w:val="008E5651"/>
    <w:rsid w:val="008E5B5F"/>
    <w:rsid w:val="008E5CCA"/>
    <w:rsid w:val="008E5D5A"/>
    <w:rsid w:val="008E5F71"/>
    <w:rsid w:val="008E624A"/>
    <w:rsid w:val="008E6788"/>
    <w:rsid w:val="008E6D2F"/>
    <w:rsid w:val="008E6DB7"/>
    <w:rsid w:val="008E7222"/>
    <w:rsid w:val="008E743E"/>
    <w:rsid w:val="008E7684"/>
    <w:rsid w:val="008E76C6"/>
    <w:rsid w:val="008E7DB3"/>
    <w:rsid w:val="008E7F9D"/>
    <w:rsid w:val="008F0006"/>
    <w:rsid w:val="008F0090"/>
    <w:rsid w:val="008F01AB"/>
    <w:rsid w:val="008F038E"/>
    <w:rsid w:val="008F044C"/>
    <w:rsid w:val="008F0460"/>
    <w:rsid w:val="008F06E5"/>
    <w:rsid w:val="008F0A06"/>
    <w:rsid w:val="008F0BA6"/>
    <w:rsid w:val="008F0C2E"/>
    <w:rsid w:val="008F0CBF"/>
    <w:rsid w:val="008F0FC8"/>
    <w:rsid w:val="008F1437"/>
    <w:rsid w:val="008F1516"/>
    <w:rsid w:val="008F15C9"/>
    <w:rsid w:val="008F1817"/>
    <w:rsid w:val="008F1898"/>
    <w:rsid w:val="008F1984"/>
    <w:rsid w:val="008F1CE5"/>
    <w:rsid w:val="008F1CF8"/>
    <w:rsid w:val="008F1D63"/>
    <w:rsid w:val="008F2047"/>
    <w:rsid w:val="008F2201"/>
    <w:rsid w:val="008F2300"/>
    <w:rsid w:val="008F2A8C"/>
    <w:rsid w:val="008F2CE5"/>
    <w:rsid w:val="008F2FF8"/>
    <w:rsid w:val="008F3069"/>
    <w:rsid w:val="008F30F4"/>
    <w:rsid w:val="008F3233"/>
    <w:rsid w:val="008F35F6"/>
    <w:rsid w:val="008F3D2D"/>
    <w:rsid w:val="008F3D7C"/>
    <w:rsid w:val="008F3DC9"/>
    <w:rsid w:val="008F3EDD"/>
    <w:rsid w:val="008F4107"/>
    <w:rsid w:val="008F42EB"/>
    <w:rsid w:val="008F454A"/>
    <w:rsid w:val="008F45B2"/>
    <w:rsid w:val="008F45C6"/>
    <w:rsid w:val="008F4B0F"/>
    <w:rsid w:val="008F4BFE"/>
    <w:rsid w:val="008F4E3F"/>
    <w:rsid w:val="008F4EB6"/>
    <w:rsid w:val="008F4F68"/>
    <w:rsid w:val="008F5308"/>
    <w:rsid w:val="008F5406"/>
    <w:rsid w:val="008F584F"/>
    <w:rsid w:val="008F5866"/>
    <w:rsid w:val="008F595E"/>
    <w:rsid w:val="008F5F0A"/>
    <w:rsid w:val="008F60CD"/>
    <w:rsid w:val="008F6188"/>
    <w:rsid w:val="008F64C8"/>
    <w:rsid w:val="008F6563"/>
    <w:rsid w:val="008F6649"/>
    <w:rsid w:val="008F6653"/>
    <w:rsid w:val="008F6812"/>
    <w:rsid w:val="008F68DB"/>
    <w:rsid w:val="008F692B"/>
    <w:rsid w:val="008F6AF4"/>
    <w:rsid w:val="008F6CD1"/>
    <w:rsid w:val="008F6FBB"/>
    <w:rsid w:val="008F7064"/>
    <w:rsid w:val="008F70C5"/>
    <w:rsid w:val="008F71E7"/>
    <w:rsid w:val="008F7365"/>
    <w:rsid w:val="008F75DD"/>
    <w:rsid w:val="008F7616"/>
    <w:rsid w:val="008F764E"/>
    <w:rsid w:val="008F7A99"/>
    <w:rsid w:val="008F7BD6"/>
    <w:rsid w:val="008F7C2E"/>
    <w:rsid w:val="008F7CEF"/>
    <w:rsid w:val="009000FD"/>
    <w:rsid w:val="0090029C"/>
    <w:rsid w:val="00900364"/>
    <w:rsid w:val="009003E8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11F3"/>
    <w:rsid w:val="009012ED"/>
    <w:rsid w:val="00901422"/>
    <w:rsid w:val="00901837"/>
    <w:rsid w:val="00901845"/>
    <w:rsid w:val="00901919"/>
    <w:rsid w:val="00901ADF"/>
    <w:rsid w:val="009022BC"/>
    <w:rsid w:val="0090255A"/>
    <w:rsid w:val="00902686"/>
    <w:rsid w:val="00902734"/>
    <w:rsid w:val="009028AE"/>
    <w:rsid w:val="0090299D"/>
    <w:rsid w:val="00902B18"/>
    <w:rsid w:val="00903150"/>
    <w:rsid w:val="00903196"/>
    <w:rsid w:val="009031AB"/>
    <w:rsid w:val="00903281"/>
    <w:rsid w:val="0090331E"/>
    <w:rsid w:val="009033C9"/>
    <w:rsid w:val="009036D3"/>
    <w:rsid w:val="009037AA"/>
    <w:rsid w:val="00903C2E"/>
    <w:rsid w:val="00903D4F"/>
    <w:rsid w:val="00903F0F"/>
    <w:rsid w:val="00903F59"/>
    <w:rsid w:val="00904060"/>
    <w:rsid w:val="00904081"/>
    <w:rsid w:val="009041AD"/>
    <w:rsid w:val="0090426E"/>
    <w:rsid w:val="00904368"/>
    <w:rsid w:val="009045C7"/>
    <w:rsid w:val="00904619"/>
    <w:rsid w:val="0090480E"/>
    <w:rsid w:val="009049C4"/>
    <w:rsid w:val="00904A62"/>
    <w:rsid w:val="00904B6D"/>
    <w:rsid w:val="00904D35"/>
    <w:rsid w:val="00904E71"/>
    <w:rsid w:val="00904F60"/>
    <w:rsid w:val="00905565"/>
    <w:rsid w:val="0090577A"/>
    <w:rsid w:val="00905911"/>
    <w:rsid w:val="00905A06"/>
    <w:rsid w:val="00905D82"/>
    <w:rsid w:val="00905DD1"/>
    <w:rsid w:val="00905F49"/>
    <w:rsid w:val="00906100"/>
    <w:rsid w:val="00906482"/>
    <w:rsid w:val="009067B8"/>
    <w:rsid w:val="00906BC3"/>
    <w:rsid w:val="00906E94"/>
    <w:rsid w:val="00906EED"/>
    <w:rsid w:val="00907071"/>
    <w:rsid w:val="0090715C"/>
    <w:rsid w:val="00907482"/>
    <w:rsid w:val="00907BB8"/>
    <w:rsid w:val="00907BEE"/>
    <w:rsid w:val="00907D12"/>
    <w:rsid w:val="00910161"/>
    <w:rsid w:val="00910208"/>
    <w:rsid w:val="00910874"/>
    <w:rsid w:val="009108A7"/>
    <w:rsid w:val="00910996"/>
    <w:rsid w:val="00910E46"/>
    <w:rsid w:val="0091112E"/>
    <w:rsid w:val="009111F3"/>
    <w:rsid w:val="009118AE"/>
    <w:rsid w:val="00911A5A"/>
    <w:rsid w:val="00911A5F"/>
    <w:rsid w:val="00911AB3"/>
    <w:rsid w:val="00911AFF"/>
    <w:rsid w:val="00911E00"/>
    <w:rsid w:val="00911E1A"/>
    <w:rsid w:val="0091208E"/>
    <w:rsid w:val="00912257"/>
    <w:rsid w:val="0091225D"/>
    <w:rsid w:val="009123B9"/>
    <w:rsid w:val="009123F4"/>
    <w:rsid w:val="009123FA"/>
    <w:rsid w:val="009126FD"/>
    <w:rsid w:val="00912920"/>
    <w:rsid w:val="00912A63"/>
    <w:rsid w:val="00912A96"/>
    <w:rsid w:val="00912D78"/>
    <w:rsid w:val="00912E50"/>
    <w:rsid w:val="00912F6D"/>
    <w:rsid w:val="00913286"/>
    <w:rsid w:val="00913902"/>
    <w:rsid w:val="00913AF7"/>
    <w:rsid w:val="00913B67"/>
    <w:rsid w:val="00913F4C"/>
    <w:rsid w:val="0091404B"/>
    <w:rsid w:val="0091409C"/>
    <w:rsid w:val="009140C0"/>
    <w:rsid w:val="00914215"/>
    <w:rsid w:val="0091423A"/>
    <w:rsid w:val="00914445"/>
    <w:rsid w:val="00914673"/>
    <w:rsid w:val="0091477B"/>
    <w:rsid w:val="009147B4"/>
    <w:rsid w:val="0091486E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400"/>
    <w:rsid w:val="009154BD"/>
    <w:rsid w:val="0091560D"/>
    <w:rsid w:val="00915722"/>
    <w:rsid w:val="009158E9"/>
    <w:rsid w:val="00915DFE"/>
    <w:rsid w:val="00915E3E"/>
    <w:rsid w:val="0091602A"/>
    <w:rsid w:val="0091610F"/>
    <w:rsid w:val="009161BA"/>
    <w:rsid w:val="00916477"/>
    <w:rsid w:val="00916566"/>
    <w:rsid w:val="00916594"/>
    <w:rsid w:val="00916707"/>
    <w:rsid w:val="009168D9"/>
    <w:rsid w:val="00916C33"/>
    <w:rsid w:val="00916D45"/>
    <w:rsid w:val="00917327"/>
    <w:rsid w:val="00917427"/>
    <w:rsid w:val="00917A46"/>
    <w:rsid w:val="0092052D"/>
    <w:rsid w:val="0092078E"/>
    <w:rsid w:val="00920848"/>
    <w:rsid w:val="00920FC1"/>
    <w:rsid w:val="00921015"/>
    <w:rsid w:val="00921122"/>
    <w:rsid w:val="009213C3"/>
    <w:rsid w:val="009216BF"/>
    <w:rsid w:val="00921789"/>
    <w:rsid w:val="009218D2"/>
    <w:rsid w:val="00921A44"/>
    <w:rsid w:val="00921A74"/>
    <w:rsid w:val="00921BED"/>
    <w:rsid w:val="00921C9F"/>
    <w:rsid w:val="00921ED5"/>
    <w:rsid w:val="00921FA1"/>
    <w:rsid w:val="00922310"/>
    <w:rsid w:val="009223BD"/>
    <w:rsid w:val="009225B0"/>
    <w:rsid w:val="009225B6"/>
    <w:rsid w:val="00922763"/>
    <w:rsid w:val="00922C06"/>
    <w:rsid w:val="00923151"/>
    <w:rsid w:val="009231C3"/>
    <w:rsid w:val="009235CF"/>
    <w:rsid w:val="00923729"/>
    <w:rsid w:val="00923821"/>
    <w:rsid w:val="00923E75"/>
    <w:rsid w:val="00923EEA"/>
    <w:rsid w:val="00924108"/>
    <w:rsid w:val="0092465D"/>
    <w:rsid w:val="00924918"/>
    <w:rsid w:val="00924A68"/>
    <w:rsid w:val="00924AA1"/>
    <w:rsid w:val="0092507E"/>
    <w:rsid w:val="009250C2"/>
    <w:rsid w:val="00925267"/>
    <w:rsid w:val="009255D7"/>
    <w:rsid w:val="00925836"/>
    <w:rsid w:val="00925846"/>
    <w:rsid w:val="00925A69"/>
    <w:rsid w:val="00925B66"/>
    <w:rsid w:val="00925DD1"/>
    <w:rsid w:val="0092609E"/>
    <w:rsid w:val="009260EC"/>
    <w:rsid w:val="00926264"/>
    <w:rsid w:val="00926570"/>
    <w:rsid w:val="00926595"/>
    <w:rsid w:val="0092698B"/>
    <w:rsid w:val="009269EB"/>
    <w:rsid w:val="009271F0"/>
    <w:rsid w:val="00927228"/>
    <w:rsid w:val="0092743A"/>
    <w:rsid w:val="00927481"/>
    <w:rsid w:val="00927543"/>
    <w:rsid w:val="00927645"/>
    <w:rsid w:val="0092784B"/>
    <w:rsid w:val="009279AF"/>
    <w:rsid w:val="00927FCE"/>
    <w:rsid w:val="0093011E"/>
    <w:rsid w:val="009301E4"/>
    <w:rsid w:val="0093029B"/>
    <w:rsid w:val="00930305"/>
    <w:rsid w:val="0093063D"/>
    <w:rsid w:val="00930A2E"/>
    <w:rsid w:val="00930D1D"/>
    <w:rsid w:val="00931242"/>
    <w:rsid w:val="0093135E"/>
    <w:rsid w:val="00931DF8"/>
    <w:rsid w:val="00932091"/>
    <w:rsid w:val="00932109"/>
    <w:rsid w:val="009322AA"/>
    <w:rsid w:val="009322AC"/>
    <w:rsid w:val="009324B1"/>
    <w:rsid w:val="00932594"/>
    <w:rsid w:val="009326B1"/>
    <w:rsid w:val="009327B5"/>
    <w:rsid w:val="00932A20"/>
    <w:rsid w:val="00932A39"/>
    <w:rsid w:val="00932D32"/>
    <w:rsid w:val="0093302F"/>
    <w:rsid w:val="00933092"/>
    <w:rsid w:val="009338D9"/>
    <w:rsid w:val="00933924"/>
    <w:rsid w:val="00933A10"/>
    <w:rsid w:val="00933C16"/>
    <w:rsid w:val="00933CF6"/>
    <w:rsid w:val="00933D61"/>
    <w:rsid w:val="00933D97"/>
    <w:rsid w:val="00933DE4"/>
    <w:rsid w:val="00934044"/>
    <w:rsid w:val="0093431E"/>
    <w:rsid w:val="009344C6"/>
    <w:rsid w:val="0093464E"/>
    <w:rsid w:val="00934FFD"/>
    <w:rsid w:val="00935053"/>
    <w:rsid w:val="009351EE"/>
    <w:rsid w:val="009359C0"/>
    <w:rsid w:val="00935B52"/>
    <w:rsid w:val="00935CF1"/>
    <w:rsid w:val="009360F7"/>
    <w:rsid w:val="0093634D"/>
    <w:rsid w:val="009363A2"/>
    <w:rsid w:val="0093698B"/>
    <w:rsid w:val="00936A1F"/>
    <w:rsid w:val="00936A69"/>
    <w:rsid w:val="00936AA9"/>
    <w:rsid w:val="00936D07"/>
    <w:rsid w:val="009370A6"/>
    <w:rsid w:val="00937440"/>
    <w:rsid w:val="0093773D"/>
    <w:rsid w:val="0093789B"/>
    <w:rsid w:val="0093798D"/>
    <w:rsid w:val="00937AC7"/>
    <w:rsid w:val="00937BA9"/>
    <w:rsid w:val="00937D15"/>
    <w:rsid w:val="00940697"/>
    <w:rsid w:val="00940A5D"/>
    <w:rsid w:val="00940BCB"/>
    <w:rsid w:val="00940D85"/>
    <w:rsid w:val="00940DB1"/>
    <w:rsid w:val="00940DF4"/>
    <w:rsid w:val="00940FB5"/>
    <w:rsid w:val="00941259"/>
    <w:rsid w:val="0094148B"/>
    <w:rsid w:val="00941561"/>
    <w:rsid w:val="00941A1C"/>
    <w:rsid w:val="00941B97"/>
    <w:rsid w:val="00941DB8"/>
    <w:rsid w:val="00941F42"/>
    <w:rsid w:val="009421B3"/>
    <w:rsid w:val="009421DD"/>
    <w:rsid w:val="00942BB8"/>
    <w:rsid w:val="00942E21"/>
    <w:rsid w:val="00942EF9"/>
    <w:rsid w:val="0094335F"/>
    <w:rsid w:val="00943477"/>
    <w:rsid w:val="0094376F"/>
    <w:rsid w:val="0094387A"/>
    <w:rsid w:val="00943AF1"/>
    <w:rsid w:val="00943EF2"/>
    <w:rsid w:val="00944202"/>
    <w:rsid w:val="00944335"/>
    <w:rsid w:val="0094456A"/>
    <w:rsid w:val="0094484A"/>
    <w:rsid w:val="00944AF4"/>
    <w:rsid w:val="00945500"/>
    <w:rsid w:val="009459D6"/>
    <w:rsid w:val="00945A5F"/>
    <w:rsid w:val="00945A7D"/>
    <w:rsid w:val="00945E49"/>
    <w:rsid w:val="009460CB"/>
    <w:rsid w:val="00946187"/>
    <w:rsid w:val="0094618D"/>
    <w:rsid w:val="0094622F"/>
    <w:rsid w:val="009462D8"/>
    <w:rsid w:val="0094636C"/>
    <w:rsid w:val="00946388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8ED"/>
    <w:rsid w:val="0094795F"/>
    <w:rsid w:val="009479E5"/>
    <w:rsid w:val="00947BAF"/>
    <w:rsid w:val="00947BB8"/>
    <w:rsid w:val="00947F08"/>
    <w:rsid w:val="00947F10"/>
    <w:rsid w:val="0095017E"/>
    <w:rsid w:val="009502FB"/>
    <w:rsid w:val="009506FD"/>
    <w:rsid w:val="00950781"/>
    <w:rsid w:val="009509A9"/>
    <w:rsid w:val="009509D7"/>
    <w:rsid w:val="00950B09"/>
    <w:rsid w:val="00950DD1"/>
    <w:rsid w:val="00950FFB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E0A"/>
    <w:rsid w:val="00951E1C"/>
    <w:rsid w:val="00951FAC"/>
    <w:rsid w:val="009523D2"/>
    <w:rsid w:val="009526E2"/>
    <w:rsid w:val="009528B6"/>
    <w:rsid w:val="00952ACA"/>
    <w:rsid w:val="00952E2D"/>
    <w:rsid w:val="00953132"/>
    <w:rsid w:val="0095319F"/>
    <w:rsid w:val="00953402"/>
    <w:rsid w:val="00953424"/>
    <w:rsid w:val="009537A7"/>
    <w:rsid w:val="00953B1F"/>
    <w:rsid w:val="00953C21"/>
    <w:rsid w:val="00953FEE"/>
    <w:rsid w:val="00954180"/>
    <w:rsid w:val="0095431A"/>
    <w:rsid w:val="00954444"/>
    <w:rsid w:val="009548C3"/>
    <w:rsid w:val="00954B0E"/>
    <w:rsid w:val="00954DAF"/>
    <w:rsid w:val="00954E67"/>
    <w:rsid w:val="00955009"/>
    <w:rsid w:val="0095506D"/>
    <w:rsid w:val="009551B9"/>
    <w:rsid w:val="0095525A"/>
    <w:rsid w:val="009555E2"/>
    <w:rsid w:val="009556C8"/>
    <w:rsid w:val="009557DF"/>
    <w:rsid w:val="00955A2E"/>
    <w:rsid w:val="00955B1F"/>
    <w:rsid w:val="00955D2B"/>
    <w:rsid w:val="00955D6A"/>
    <w:rsid w:val="00955E8D"/>
    <w:rsid w:val="00956101"/>
    <w:rsid w:val="00956154"/>
    <w:rsid w:val="00956398"/>
    <w:rsid w:val="0095688F"/>
    <w:rsid w:val="009568C7"/>
    <w:rsid w:val="00956957"/>
    <w:rsid w:val="00956A06"/>
    <w:rsid w:val="00956B90"/>
    <w:rsid w:val="00956DC2"/>
    <w:rsid w:val="00956E88"/>
    <w:rsid w:val="00956F41"/>
    <w:rsid w:val="009571C2"/>
    <w:rsid w:val="009573C6"/>
    <w:rsid w:val="00957487"/>
    <w:rsid w:val="00957565"/>
    <w:rsid w:val="009575E6"/>
    <w:rsid w:val="009577B5"/>
    <w:rsid w:val="00957815"/>
    <w:rsid w:val="00957B6B"/>
    <w:rsid w:val="00957C33"/>
    <w:rsid w:val="00957CF1"/>
    <w:rsid w:val="00957D9C"/>
    <w:rsid w:val="00957E93"/>
    <w:rsid w:val="00957F23"/>
    <w:rsid w:val="00957F90"/>
    <w:rsid w:val="009603AB"/>
    <w:rsid w:val="00960475"/>
    <w:rsid w:val="00960479"/>
    <w:rsid w:val="009607AF"/>
    <w:rsid w:val="009609E7"/>
    <w:rsid w:val="00960A88"/>
    <w:rsid w:val="00960C68"/>
    <w:rsid w:val="00960C85"/>
    <w:rsid w:val="00960CB6"/>
    <w:rsid w:val="00960D27"/>
    <w:rsid w:val="00961023"/>
    <w:rsid w:val="009612F1"/>
    <w:rsid w:val="009613E7"/>
    <w:rsid w:val="009616FA"/>
    <w:rsid w:val="00961A61"/>
    <w:rsid w:val="00961BF2"/>
    <w:rsid w:val="00961E6D"/>
    <w:rsid w:val="00961F21"/>
    <w:rsid w:val="00961FDA"/>
    <w:rsid w:val="00962175"/>
    <w:rsid w:val="00962180"/>
    <w:rsid w:val="009621FF"/>
    <w:rsid w:val="0096249B"/>
    <w:rsid w:val="00963153"/>
    <w:rsid w:val="0096318D"/>
    <w:rsid w:val="009634E2"/>
    <w:rsid w:val="0096392B"/>
    <w:rsid w:val="0096397B"/>
    <w:rsid w:val="00963A8C"/>
    <w:rsid w:val="00963ABF"/>
    <w:rsid w:val="00963D23"/>
    <w:rsid w:val="0096425C"/>
    <w:rsid w:val="009646B0"/>
    <w:rsid w:val="009647FB"/>
    <w:rsid w:val="00964A4A"/>
    <w:rsid w:val="00964AB0"/>
    <w:rsid w:val="00964E3C"/>
    <w:rsid w:val="00964E69"/>
    <w:rsid w:val="0096504D"/>
    <w:rsid w:val="009651EA"/>
    <w:rsid w:val="009653BE"/>
    <w:rsid w:val="009654F0"/>
    <w:rsid w:val="009656C3"/>
    <w:rsid w:val="00965785"/>
    <w:rsid w:val="009658D3"/>
    <w:rsid w:val="009659EA"/>
    <w:rsid w:val="00966029"/>
    <w:rsid w:val="00966052"/>
    <w:rsid w:val="00966507"/>
    <w:rsid w:val="009665BF"/>
    <w:rsid w:val="00966845"/>
    <w:rsid w:val="0096691D"/>
    <w:rsid w:val="00966992"/>
    <w:rsid w:val="00966A22"/>
    <w:rsid w:val="00966BC0"/>
    <w:rsid w:val="00966DCB"/>
    <w:rsid w:val="00966EC4"/>
    <w:rsid w:val="009671DC"/>
    <w:rsid w:val="0096743A"/>
    <w:rsid w:val="0096754E"/>
    <w:rsid w:val="0096755E"/>
    <w:rsid w:val="00967618"/>
    <w:rsid w:val="0096766C"/>
    <w:rsid w:val="00967851"/>
    <w:rsid w:val="00967D2D"/>
    <w:rsid w:val="009701FF"/>
    <w:rsid w:val="00970F7A"/>
    <w:rsid w:val="00970F8F"/>
    <w:rsid w:val="00970FE3"/>
    <w:rsid w:val="009712A0"/>
    <w:rsid w:val="00971761"/>
    <w:rsid w:val="00971AD2"/>
    <w:rsid w:val="00971AE7"/>
    <w:rsid w:val="00971AF9"/>
    <w:rsid w:val="00971C7D"/>
    <w:rsid w:val="00971EC5"/>
    <w:rsid w:val="00971F6B"/>
    <w:rsid w:val="00971FCC"/>
    <w:rsid w:val="00972291"/>
    <w:rsid w:val="00972535"/>
    <w:rsid w:val="00972562"/>
    <w:rsid w:val="00972580"/>
    <w:rsid w:val="009725D0"/>
    <w:rsid w:val="0097281F"/>
    <w:rsid w:val="00972826"/>
    <w:rsid w:val="0097298A"/>
    <w:rsid w:val="00972AE7"/>
    <w:rsid w:val="00972BB7"/>
    <w:rsid w:val="00972C06"/>
    <w:rsid w:val="00972F4C"/>
    <w:rsid w:val="00972FEB"/>
    <w:rsid w:val="00973257"/>
    <w:rsid w:val="009732D6"/>
    <w:rsid w:val="00973388"/>
    <w:rsid w:val="009734D9"/>
    <w:rsid w:val="0097361E"/>
    <w:rsid w:val="00973673"/>
    <w:rsid w:val="0097383E"/>
    <w:rsid w:val="009738E5"/>
    <w:rsid w:val="00973CF2"/>
    <w:rsid w:val="00973F29"/>
    <w:rsid w:val="00974018"/>
    <w:rsid w:val="009740D0"/>
    <w:rsid w:val="009740E0"/>
    <w:rsid w:val="00974182"/>
    <w:rsid w:val="00974337"/>
    <w:rsid w:val="009744FF"/>
    <w:rsid w:val="00974520"/>
    <w:rsid w:val="009745FF"/>
    <w:rsid w:val="0097475E"/>
    <w:rsid w:val="00974AE0"/>
    <w:rsid w:val="00974B9F"/>
    <w:rsid w:val="00974BFF"/>
    <w:rsid w:val="00974C03"/>
    <w:rsid w:val="00974D39"/>
    <w:rsid w:val="00974EBD"/>
    <w:rsid w:val="00974F45"/>
    <w:rsid w:val="009751BA"/>
    <w:rsid w:val="0097539E"/>
    <w:rsid w:val="0097577E"/>
    <w:rsid w:val="009763ED"/>
    <w:rsid w:val="00976476"/>
    <w:rsid w:val="009764CF"/>
    <w:rsid w:val="009765CF"/>
    <w:rsid w:val="00976606"/>
    <w:rsid w:val="009769E4"/>
    <w:rsid w:val="00976D1B"/>
    <w:rsid w:val="00976FFB"/>
    <w:rsid w:val="00977400"/>
    <w:rsid w:val="00977434"/>
    <w:rsid w:val="00977716"/>
    <w:rsid w:val="00977852"/>
    <w:rsid w:val="009778AB"/>
    <w:rsid w:val="009779AC"/>
    <w:rsid w:val="00977AC2"/>
    <w:rsid w:val="00980403"/>
    <w:rsid w:val="009804CB"/>
    <w:rsid w:val="00980828"/>
    <w:rsid w:val="009809DD"/>
    <w:rsid w:val="00980ACA"/>
    <w:rsid w:val="00980E2A"/>
    <w:rsid w:val="00980F14"/>
    <w:rsid w:val="00980FFF"/>
    <w:rsid w:val="00981206"/>
    <w:rsid w:val="0098149B"/>
    <w:rsid w:val="00981551"/>
    <w:rsid w:val="00981BAF"/>
    <w:rsid w:val="00982098"/>
    <w:rsid w:val="00982314"/>
    <w:rsid w:val="00982768"/>
    <w:rsid w:val="00982773"/>
    <w:rsid w:val="009827E0"/>
    <w:rsid w:val="009827EA"/>
    <w:rsid w:val="00982AB4"/>
    <w:rsid w:val="00982CA7"/>
    <w:rsid w:val="00982E67"/>
    <w:rsid w:val="00983007"/>
    <w:rsid w:val="00983061"/>
    <w:rsid w:val="00983223"/>
    <w:rsid w:val="00983655"/>
    <w:rsid w:val="00983782"/>
    <w:rsid w:val="009838CE"/>
    <w:rsid w:val="00983B9C"/>
    <w:rsid w:val="00983BD1"/>
    <w:rsid w:val="00983C41"/>
    <w:rsid w:val="00983F8F"/>
    <w:rsid w:val="009840C2"/>
    <w:rsid w:val="00984206"/>
    <w:rsid w:val="009845D3"/>
    <w:rsid w:val="009848B6"/>
    <w:rsid w:val="00984C8E"/>
    <w:rsid w:val="00984CD0"/>
    <w:rsid w:val="00984CF3"/>
    <w:rsid w:val="00984DF1"/>
    <w:rsid w:val="0098511E"/>
    <w:rsid w:val="00985133"/>
    <w:rsid w:val="009852D9"/>
    <w:rsid w:val="0098541D"/>
    <w:rsid w:val="00985978"/>
    <w:rsid w:val="00985BA2"/>
    <w:rsid w:val="00985BE3"/>
    <w:rsid w:val="00985CA4"/>
    <w:rsid w:val="00985E3F"/>
    <w:rsid w:val="00985EB2"/>
    <w:rsid w:val="00986118"/>
    <w:rsid w:val="00986264"/>
    <w:rsid w:val="0098638D"/>
    <w:rsid w:val="0098646E"/>
    <w:rsid w:val="009865EA"/>
    <w:rsid w:val="009868B8"/>
    <w:rsid w:val="00986956"/>
    <w:rsid w:val="00986974"/>
    <w:rsid w:val="00986B31"/>
    <w:rsid w:val="009873AF"/>
    <w:rsid w:val="00987536"/>
    <w:rsid w:val="00987546"/>
    <w:rsid w:val="009875A6"/>
    <w:rsid w:val="009875B4"/>
    <w:rsid w:val="009876A0"/>
    <w:rsid w:val="00987826"/>
    <w:rsid w:val="0098794B"/>
    <w:rsid w:val="009879B5"/>
    <w:rsid w:val="009879F4"/>
    <w:rsid w:val="00987A56"/>
    <w:rsid w:val="00987E33"/>
    <w:rsid w:val="00987FC7"/>
    <w:rsid w:val="00987FE5"/>
    <w:rsid w:val="0099005F"/>
    <w:rsid w:val="00990312"/>
    <w:rsid w:val="009903BD"/>
    <w:rsid w:val="009906D7"/>
    <w:rsid w:val="00990703"/>
    <w:rsid w:val="00990E93"/>
    <w:rsid w:val="009917F3"/>
    <w:rsid w:val="00991F39"/>
    <w:rsid w:val="00992064"/>
    <w:rsid w:val="00992624"/>
    <w:rsid w:val="0099269C"/>
    <w:rsid w:val="009927C4"/>
    <w:rsid w:val="00992BF8"/>
    <w:rsid w:val="00992DE0"/>
    <w:rsid w:val="00993075"/>
    <w:rsid w:val="009930C0"/>
    <w:rsid w:val="009930F2"/>
    <w:rsid w:val="0099324C"/>
    <w:rsid w:val="00993565"/>
    <w:rsid w:val="00993627"/>
    <w:rsid w:val="0099367D"/>
    <w:rsid w:val="009936F0"/>
    <w:rsid w:val="0099371D"/>
    <w:rsid w:val="009937F6"/>
    <w:rsid w:val="00993B3C"/>
    <w:rsid w:val="00993B7B"/>
    <w:rsid w:val="00993E2D"/>
    <w:rsid w:val="009940DF"/>
    <w:rsid w:val="009946F4"/>
    <w:rsid w:val="009949A6"/>
    <w:rsid w:val="00994D59"/>
    <w:rsid w:val="00994D8D"/>
    <w:rsid w:val="009951AB"/>
    <w:rsid w:val="0099527C"/>
    <w:rsid w:val="0099530B"/>
    <w:rsid w:val="0099531F"/>
    <w:rsid w:val="00995360"/>
    <w:rsid w:val="009954AD"/>
    <w:rsid w:val="0099591E"/>
    <w:rsid w:val="009959D7"/>
    <w:rsid w:val="00995A26"/>
    <w:rsid w:val="00995B49"/>
    <w:rsid w:val="00995FC0"/>
    <w:rsid w:val="00996001"/>
    <w:rsid w:val="00996280"/>
    <w:rsid w:val="00996347"/>
    <w:rsid w:val="009964EE"/>
    <w:rsid w:val="009968F8"/>
    <w:rsid w:val="00996A8B"/>
    <w:rsid w:val="00996C4D"/>
    <w:rsid w:val="00996CD4"/>
    <w:rsid w:val="009972EA"/>
    <w:rsid w:val="0099731A"/>
    <w:rsid w:val="009975D0"/>
    <w:rsid w:val="009976CE"/>
    <w:rsid w:val="009979A8"/>
    <w:rsid w:val="009979D6"/>
    <w:rsid w:val="00997A17"/>
    <w:rsid w:val="00997CA3"/>
    <w:rsid w:val="009A00C3"/>
    <w:rsid w:val="009A0212"/>
    <w:rsid w:val="009A031F"/>
    <w:rsid w:val="009A06FC"/>
    <w:rsid w:val="009A0C0D"/>
    <w:rsid w:val="009A0C1F"/>
    <w:rsid w:val="009A0FFF"/>
    <w:rsid w:val="009A113B"/>
    <w:rsid w:val="009A12A5"/>
    <w:rsid w:val="009A1610"/>
    <w:rsid w:val="009A1803"/>
    <w:rsid w:val="009A19ED"/>
    <w:rsid w:val="009A1CEE"/>
    <w:rsid w:val="009A1DFF"/>
    <w:rsid w:val="009A2144"/>
    <w:rsid w:val="009A246A"/>
    <w:rsid w:val="009A252F"/>
    <w:rsid w:val="009A27BF"/>
    <w:rsid w:val="009A27FB"/>
    <w:rsid w:val="009A2845"/>
    <w:rsid w:val="009A2A0E"/>
    <w:rsid w:val="009A2B82"/>
    <w:rsid w:val="009A3125"/>
    <w:rsid w:val="009A3183"/>
    <w:rsid w:val="009A31CA"/>
    <w:rsid w:val="009A32EA"/>
    <w:rsid w:val="009A3576"/>
    <w:rsid w:val="009A3589"/>
    <w:rsid w:val="009A3658"/>
    <w:rsid w:val="009A36A6"/>
    <w:rsid w:val="009A3A50"/>
    <w:rsid w:val="009A3A6D"/>
    <w:rsid w:val="009A3AB5"/>
    <w:rsid w:val="009A3BA5"/>
    <w:rsid w:val="009A3DF6"/>
    <w:rsid w:val="009A402C"/>
    <w:rsid w:val="009A426F"/>
    <w:rsid w:val="009A4378"/>
    <w:rsid w:val="009A4477"/>
    <w:rsid w:val="009A46D2"/>
    <w:rsid w:val="009A474E"/>
    <w:rsid w:val="009A4AA9"/>
    <w:rsid w:val="009A4C30"/>
    <w:rsid w:val="009A4E1E"/>
    <w:rsid w:val="009A516A"/>
    <w:rsid w:val="009A51CA"/>
    <w:rsid w:val="009A52CB"/>
    <w:rsid w:val="009A52EE"/>
    <w:rsid w:val="009A5366"/>
    <w:rsid w:val="009A56A7"/>
    <w:rsid w:val="009A5A60"/>
    <w:rsid w:val="009A5B27"/>
    <w:rsid w:val="009A5CBD"/>
    <w:rsid w:val="009A5D7D"/>
    <w:rsid w:val="009A5ED2"/>
    <w:rsid w:val="009A6127"/>
    <w:rsid w:val="009A62DC"/>
    <w:rsid w:val="009A637B"/>
    <w:rsid w:val="009A6456"/>
    <w:rsid w:val="009A6C74"/>
    <w:rsid w:val="009A6EE7"/>
    <w:rsid w:val="009A7072"/>
    <w:rsid w:val="009A7154"/>
    <w:rsid w:val="009A71AA"/>
    <w:rsid w:val="009A727F"/>
    <w:rsid w:val="009A7615"/>
    <w:rsid w:val="009A777C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41B"/>
    <w:rsid w:val="009B0443"/>
    <w:rsid w:val="009B0613"/>
    <w:rsid w:val="009B0A01"/>
    <w:rsid w:val="009B0D3E"/>
    <w:rsid w:val="009B0D44"/>
    <w:rsid w:val="009B1369"/>
    <w:rsid w:val="009B1823"/>
    <w:rsid w:val="009B1826"/>
    <w:rsid w:val="009B18D8"/>
    <w:rsid w:val="009B1C18"/>
    <w:rsid w:val="009B230F"/>
    <w:rsid w:val="009B2750"/>
    <w:rsid w:val="009B298B"/>
    <w:rsid w:val="009B2D91"/>
    <w:rsid w:val="009B2E20"/>
    <w:rsid w:val="009B2E47"/>
    <w:rsid w:val="009B2F9C"/>
    <w:rsid w:val="009B306A"/>
    <w:rsid w:val="009B32D2"/>
    <w:rsid w:val="009B3652"/>
    <w:rsid w:val="009B3685"/>
    <w:rsid w:val="009B3745"/>
    <w:rsid w:val="009B3A05"/>
    <w:rsid w:val="009B3B94"/>
    <w:rsid w:val="009B3C79"/>
    <w:rsid w:val="009B3D47"/>
    <w:rsid w:val="009B4082"/>
    <w:rsid w:val="009B4220"/>
    <w:rsid w:val="009B4246"/>
    <w:rsid w:val="009B4250"/>
    <w:rsid w:val="009B427F"/>
    <w:rsid w:val="009B4689"/>
    <w:rsid w:val="009B4724"/>
    <w:rsid w:val="009B4821"/>
    <w:rsid w:val="009B494F"/>
    <w:rsid w:val="009B4C1C"/>
    <w:rsid w:val="009B4C24"/>
    <w:rsid w:val="009B4C3B"/>
    <w:rsid w:val="009B4EB7"/>
    <w:rsid w:val="009B5210"/>
    <w:rsid w:val="009B5416"/>
    <w:rsid w:val="009B5821"/>
    <w:rsid w:val="009B59F1"/>
    <w:rsid w:val="009B602D"/>
    <w:rsid w:val="009B60DB"/>
    <w:rsid w:val="009B6395"/>
    <w:rsid w:val="009B65A5"/>
    <w:rsid w:val="009B6A4A"/>
    <w:rsid w:val="009B6A51"/>
    <w:rsid w:val="009B6E27"/>
    <w:rsid w:val="009B6E67"/>
    <w:rsid w:val="009B7072"/>
    <w:rsid w:val="009B70E9"/>
    <w:rsid w:val="009B7389"/>
    <w:rsid w:val="009B7564"/>
    <w:rsid w:val="009B77DA"/>
    <w:rsid w:val="009B7AFE"/>
    <w:rsid w:val="009B7BB7"/>
    <w:rsid w:val="009B7BBD"/>
    <w:rsid w:val="009B7FFA"/>
    <w:rsid w:val="009C00EF"/>
    <w:rsid w:val="009C0166"/>
    <w:rsid w:val="009C0282"/>
    <w:rsid w:val="009C0349"/>
    <w:rsid w:val="009C0BC1"/>
    <w:rsid w:val="009C0DBE"/>
    <w:rsid w:val="009C0F15"/>
    <w:rsid w:val="009C0F81"/>
    <w:rsid w:val="009C19BC"/>
    <w:rsid w:val="009C19D2"/>
    <w:rsid w:val="009C1AD4"/>
    <w:rsid w:val="009C1BBD"/>
    <w:rsid w:val="009C1D4B"/>
    <w:rsid w:val="009C1E0C"/>
    <w:rsid w:val="009C200F"/>
    <w:rsid w:val="009C256F"/>
    <w:rsid w:val="009C25D1"/>
    <w:rsid w:val="009C281C"/>
    <w:rsid w:val="009C2AB0"/>
    <w:rsid w:val="009C2C76"/>
    <w:rsid w:val="009C3066"/>
    <w:rsid w:val="009C3857"/>
    <w:rsid w:val="009C38F2"/>
    <w:rsid w:val="009C3D88"/>
    <w:rsid w:val="009C3F94"/>
    <w:rsid w:val="009C42A3"/>
    <w:rsid w:val="009C446F"/>
    <w:rsid w:val="009C44EC"/>
    <w:rsid w:val="009C47F9"/>
    <w:rsid w:val="009C48C3"/>
    <w:rsid w:val="009C497B"/>
    <w:rsid w:val="009C4A00"/>
    <w:rsid w:val="009C4B76"/>
    <w:rsid w:val="009C4C89"/>
    <w:rsid w:val="009C4E18"/>
    <w:rsid w:val="009C50B2"/>
    <w:rsid w:val="009C51C7"/>
    <w:rsid w:val="009C520B"/>
    <w:rsid w:val="009C5694"/>
    <w:rsid w:val="009C5785"/>
    <w:rsid w:val="009C5793"/>
    <w:rsid w:val="009C5874"/>
    <w:rsid w:val="009C5F94"/>
    <w:rsid w:val="009C6768"/>
    <w:rsid w:val="009C6894"/>
    <w:rsid w:val="009C6B3B"/>
    <w:rsid w:val="009C6B7B"/>
    <w:rsid w:val="009C6E93"/>
    <w:rsid w:val="009C73C4"/>
    <w:rsid w:val="009C7CE4"/>
    <w:rsid w:val="009C7F2E"/>
    <w:rsid w:val="009C7F47"/>
    <w:rsid w:val="009D0361"/>
    <w:rsid w:val="009D0401"/>
    <w:rsid w:val="009D0430"/>
    <w:rsid w:val="009D0666"/>
    <w:rsid w:val="009D0720"/>
    <w:rsid w:val="009D0C8D"/>
    <w:rsid w:val="009D1342"/>
    <w:rsid w:val="009D15EA"/>
    <w:rsid w:val="009D1B52"/>
    <w:rsid w:val="009D1D18"/>
    <w:rsid w:val="009D1EC9"/>
    <w:rsid w:val="009D1ED3"/>
    <w:rsid w:val="009D1F69"/>
    <w:rsid w:val="009D2118"/>
    <w:rsid w:val="009D22EA"/>
    <w:rsid w:val="009D2453"/>
    <w:rsid w:val="009D27EB"/>
    <w:rsid w:val="009D2C65"/>
    <w:rsid w:val="009D2CC1"/>
    <w:rsid w:val="009D2CDE"/>
    <w:rsid w:val="009D2D53"/>
    <w:rsid w:val="009D2F36"/>
    <w:rsid w:val="009D3125"/>
    <w:rsid w:val="009D394E"/>
    <w:rsid w:val="009D39B2"/>
    <w:rsid w:val="009D3F75"/>
    <w:rsid w:val="009D422B"/>
    <w:rsid w:val="009D4303"/>
    <w:rsid w:val="009D4455"/>
    <w:rsid w:val="009D44C5"/>
    <w:rsid w:val="009D4605"/>
    <w:rsid w:val="009D478C"/>
    <w:rsid w:val="009D49A4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EF8"/>
    <w:rsid w:val="009D5F21"/>
    <w:rsid w:val="009D601A"/>
    <w:rsid w:val="009D6028"/>
    <w:rsid w:val="009D610C"/>
    <w:rsid w:val="009D62D6"/>
    <w:rsid w:val="009D62E7"/>
    <w:rsid w:val="009D6624"/>
    <w:rsid w:val="009D676A"/>
    <w:rsid w:val="009D6870"/>
    <w:rsid w:val="009D6BF6"/>
    <w:rsid w:val="009D6D66"/>
    <w:rsid w:val="009D6F4D"/>
    <w:rsid w:val="009D6F90"/>
    <w:rsid w:val="009D7349"/>
    <w:rsid w:val="009D75A4"/>
    <w:rsid w:val="009D7639"/>
    <w:rsid w:val="009D785E"/>
    <w:rsid w:val="009D7A01"/>
    <w:rsid w:val="009E03CC"/>
    <w:rsid w:val="009E04A9"/>
    <w:rsid w:val="009E04FB"/>
    <w:rsid w:val="009E0508"/>
    <w:rsid w:val="009E0871"/>
    <w:rsid w:val="009E0C1D"/>
    <w:rsid w:val="009E1137"/>
    <w:rsid w:val="009E1284"/>
    <w:rsid w:val="009E1423"/>
    <w:rsid w:val="009E176B"/>
    <w:rsid w:val="009E1810"/>
    <w:rsid w:val="009E1DD6"/>
    <w:rsid w:val="009E1E2C"/>
    <w:rsid w:val="009E1F70"/>
    <w:rsid w:val="009E1FA0"/>
    <w:rsid w:val="009E21A4"/>
    <w:rsid w:val="009E22EB"/>
    <w:rsid w:val="009E25E4"/>
    <w:rsid w:val="009E29A4"/>
    <w:rsid w:val="009E2A34"/>
    <w:rsid w:val="009E2B65"/>
    <w:rsid w:val="009E2BE6"/>
    <w:rsid w:val="009E2DD3"/>
    <w:rsid w:val="009E2EA0"/>
    <w:rsid w:val="009E2EAE"/>
    <w:rsid w:val="009E2F97"/>
    <w:rsid w:val="009E3219"/>
    <w:rsid w:val="009E33ED"/>
    <w:rsid w:val="009E3644"/>
    <w:rsid w:val="009E3710"/>
    <w:rsid w:val="009E3790"/>
    <w:rsid w:val="009E3C31"/>
    <w:rsid w:val="009E3C6F"/>
    <w:rsid w:val="009E457F"/>
    <w:rsid w:val="009E4726"/>
    <w:rsid w:val="009E4A5A"/>
    <w:rsid w:val="009E4AE1"/>
    <w:rsid w:val="009E4FCC"/>
    <w:rsid w:val="009E51F0"/>
    <w:rsid w:val="009E53F9"/>
    <w:rsid w:val="009E53FA"/>
    <w:rsid w:val="009E54B4"/>
    <w:rsid w:val="009E5656"/>
    <w:rsid w:val="009E5940"/>
    <w:rsid w:val="009E5AB4"/>
    <w:rsid w:val="009E5AB5"/>
    <w:rsid w:val="009E5AE2"/>
    <w:rsid w:val="009E5B52"/>
    <w:rsid w:val="009E5CFD"/>
    <w:rsid w:val="009E61DC"/>
    <w:rsid w:val="009E641D"/>
    <w:rsid w:val="009E642B"/>
    <w:rsid w:val="009E6A5D"/>
    <w:rsid w:val="009E6A64"/>
    <w:rsid w:val="009E6BA0"/>
    <w:rsid w:val="009E6FBA"/>
    <w:rsid w:val="009E6FC8"/>
    <w:rsid w:val="009E72B5"/>
    <w:rsid w:val="009E7E9B"/>
    <w:rsid w:val="009E7F52"/>
    <w:rsid w:val="009F0258"/>
    <w:rsid w:val="009F0261"/>
    <w:rsid w:val="009F02E1"/>
    <w:rsid w:val="009F056D"/>
    <w:rsid w:val="009F072F"/>
    <w:rsid w:val="009F07B7"/>
    <w:rsid w:val="009F07FC"/>
    <w:rsid w:val="009F0992"/>
    <w:rsid w:val="009F0CD1"/>
    <w:rsid w:val="009F1173"/>
    <w:rsid w:val="009F11A7"/>
    <w:rsid w:val="009F12ED"/>
    <w:rsid w:val="009F157E"/>
    <w:rsid w:val="009F187B"/>
    <w:rsid w:val="009F1933"/>
    <w:rsid w:val="009F2318"/>
    <w:rsid w:val="009F2332"/>
    <w:rsid w:val="009F2610"/>
    <w:rsid w:val="009F283A"/>
    <w:rsid w:val="009F2A86"/>
    <w:rsid w:val="009F2A94"/>
    <w:rsid w:val="009F2AAF"/>
    <w:rsid w:val="009F2B71"/>
    <w:rsid w:val="009F2D3E"/>
    <w:rsid w:val="009F2E7E"/>
    <w:rsid w:val="009F3130"/>
    <w:rsid w:val="009F31F9"/>
    <w:rsid w:val="009F3459"/>
    <w:rsid w:val="009F3A4B"/>
    <w:rsid w:val="009F3B1C"/>
    <w:rsid w:val="009F3BA4"/>
    <w:rsid w:val="009F4196"/>
    <w:rsid w:val="009F41E1"/>
    <w:rsid w:val="009F4375"/>
    <w:rsid w:val="009F4582"/>
    <w:rsid w:val="009F46E4"/>
    <w:rsid w:val="009F47FF"/>
    <w:rsid w:val="009F4C07"/>
    <w:rsid w:val="009F4F05"/>
    <w:rsid w:val="009F4F56"/>
    <w:rsid w:val="009F52F8"/>
    <w:rsid w:val="009F5606"/>
    <w:rsid w:val="009F566E"/>
    <w:rsid w:val="009F5741"/>
    <w:rsid w:val="009F5CA4"/>
    <w:rsid w:val="009F5D3B"/>
    <w:rsid w:val="009F5ECD"/>
    <w:rsid w:val="009F5EEF"/>
    <w:rsid w:val="009F5F52"/>
    <w:rsid w:val="009F6325"/>
    <w:rsid w:val="009F6410"/>
    <w:rsid w:val="009F6457"/>
    <w:rsid w:val="009F64EB"/>
    <w:rsid w:val="009F6938"/>
    <w:rsid w:val="009F6E2B"/>
    <w:rsid w:val="009F6E6A"/>
    <w:rsid w:val="009F7169"/>
    <w:rsid w:val="009F722B"/>
    <w:rsid w:val="009F7458"/>
    <w:rsid w:val="009F76AD"/>
    <w:rsid w:val="009F7883"/>
    <w:rsid w:val="009F78CC"/>
    <w:rsid w:val="009F79BE"/>
    <w:rsid w:val="00A000AB"/>
    <w:rsid w:val="00A0018E"/>
    <w:rsid w:val="00A001F8"/>
    <w:rsid w:val="00A00367"/>
    <w:rsid w:val="00A003EB"/>
    <w:rsid w:val="00A005B9"/>
    <w:rsid w:val="00A009C4"/>
    <w:rsid w:val="00A00B60"/>
    <w:rsid w:val="00A00DA8"/>
    <w:rsid w:val="00A01006"/>
    <w:rsid w:val="00A0160D"/>
    <w:rsid w:val="00A016BB"/>
    <w:rsid w:val="00A019F1"/>
    <w:rsid w:val="00A01B9E"/>
    <w:rsid w:val="00A025D8"/>
    <w:rsid w:val="00A02B26"/>
    <w:rsid w:val="00A02BEC"/>
    <w:rsid w:val="00A02C96"/>
    <w:rsid w:val="00A02D52"/>
    <w:rsid w:val="00A02FBC"/>
    <w:rsid w:val="00A033BD"/>
    <w:rsid w:val="00A035A6"/>
    <w:rsid w:val="00A03747"/>
    <w:rsid w:val="00A037A1"/>
    <w:rsid w:val="00A037F5"/>
    <w:rsid w:val="00A038F9"/>
    <w:rsid w:val="00A03A1D"/>
    <w:rsid w:val="00A03B26"/>
    <w:rsid w:val="00A042E8"/>
    <w:rsid w:val="00A043B9"/>
    <w:rsid w:val="00A04541"/>
    <w:rsid w:val="00A0466A"/>
    <w:rsid w:val="00A047F0"/>
    <w:rsid w:val="00A04A92"/>
    <w:rsid w:val="00A04DB3"/>
    <w:rsid w:val="00A04E65"/>
    <w:rsid w:val="00A04F38"/>
    <w:rsid w:val="00A0508D"/>
    <w:rsid w:val="00A05099"/>
    <w:rsid w:val="00A0559E"/>
    <w:rsid w:val="00A058DC"/>
    <w:rsid w:val="00A059A5"/>
    <w:rsid w:val="00A05A1F"/>
    <w:rsid w:val="00A05AA6"/>
    <w:rsid w:val="00A05B97"/>
    <w:rsid w:val="00A05BD0"/>
    <w:rsid w:val="00A05DFF"/>
    <w:rsid w:val="00A062EA"/>
    <w:rsid w:val="00A06384"/>
    <w:rsid w:val="00A0648C"/>
    <w:rsid w:val="00A06677"/>
    <w:rsid w:val="00A068D2"/>
    <w:rsid w:val="00A06ABB"/>
    <w:rsid w:val="00A06F21"/>
    <w:rsid w:val="00A06F57"/>
    <w:rsid w:val="00A06FF5"/>
    <w:rsid w:val="00A07456"/>
    <w:rsid w:val="00A07594"/>
    <w:rsid w:val="00A07654"/>
    <w:rsid w:val="00A07656"/>
    <w:rsid w:val="00A07A4F"/>
    <w:rsid w:val="00A07B16"/>
    <w:rsid w:val="00A07F1F"/>
    <w:rsid w:val="00A100DE"/>
    <w:rsid w:val="00A10230"/>
    <w:rsid w:val="00A10532"/>
    <w:rsid w:val="00A105DB"/>
    <w:rsid w:val="00A106FE"/>
    <w:rsid w:val="00A1076F"/>
    <w:rsid w:val="00A107B6"/>
    <w:rsid w:val="00A109CF"/>
    <w:rsid w:val="00A10B48"/>
    <w:rsid w:val="00A114B5"/>
    <w:rsid w:val="00A115BF"/>
    <w:rsid w:val="00A1197E"/>
    <w:rsid w:val="00A11ACA"/>
    <w:rsid w:val="00A11E0F"/>
    <w:rsid w:val="00A11F0E"/>
    <w:rsid w:val="00A11F3E"/>
    <w:rsid w:val="00A12206"/>
    <w:rsid w:val="00A12236"/>
    <w:rsid w:val="00A12301"/>
    <w:rsid w:val="00A12338"/>
    <w:rsid w:val="00A12929"/>
    <w:rsid w:val="00A12947"/>
    <w:rsid w:val="00A12A73"/>
    <w:rsid w:val="00A12B4A"/>
    <w:rsid w:val="00A12BEE"/>
    <w:rsid w:val="00A12D8B"/>
    <w:rsid w:val="00A12EE8"/>
    <w:rsid w:val="00A12FDE"/>
    <w:rsid w:val="00A13013"/>
    <w:rsid w:val="00A131A4"/>
    <w:rsid w:val="00A13299"/>
    <w:rsid w:val="00A13661"/>
    <w:rsid w:val="00A13715"/>
    <w:rsid w:val="00A13754"/>
    <w:rsid w:val="00A13B10"/>
    <w:rsid w:val="00A13B15"/>
    <w:rsid w:val="00A13BD0"/>
    <w:rsid w:val="00A13CF1"/>
    <w:rsid w:val="00A13D33"/>
    <w:rsid w:val="00A145D0"/>
    <w:rsid w:val="00A14641"/>
    <w:rsid w:val="00A146BA"/>
    <w:rsid w:val="00A147E4"/>
    <w:rsid w:val="00A149DA"/>
    <w:rsid w:val="00A14D4F"/>
    <w:rsid w:val="00A155A1"/>
    <w:rsid w:val="00A15773"/>
    <w:rsid w:val="00A157EC"/>
    <w:rsid w:val="00A158D3"/>
    <w:rsid w:val="00A15F2F"/>
    <w:rsid w:val="00A16150"/>
    <w:rsid w:val="00A162D0"/>
    <w:rsid w:val="00A1639A"/>
    <w:rsid w:val="00A16510"/>
    <w:rsid w:val="00A16513"/>
    <w:rsid w:val="00A165A4"/>
    <w:rsid w:val="00A166F0"/>
    <w:rsid w:val="00A1676F"/>
    <w:rsid w:val="00A1686F"/>
    <w:rsid w:val="00A1697F"/>
    <w:rsid w:val="00A17066"/>
    <w:rsid w:val="00A17180"/>
    <w:rsid w:val="00A171E2"/>
    <w:rsid w:val="00A171F2"/>
    <w:rsid w:val="00A17345"/>
    <w:rsid w:val="00A17648"/>
    <w:rsid w:val="00A1789B"/>
    <w:rsid w:val="00A179CC"/>
    <w:rsid w:val="00A17AA6"/>
    <w:rsid w:val="00A17E80"/>
    <w:rsid w:val="00A17FA0"/>
    <w:rsid w:val="00A17FE9"/>
    <w:rsid w:val="00A2011B"/>
    <w:rsid w:val="00A20232"/>
    <w:rsid w:val="00A20262"/>
    <w:rsid w:val="00A205BF"/>
    <w:rsid w:val="00A205D4"/>
    <w:rsid w:val="00A20832"/>
    <w:rsid w:val="00A208C1"/>
    <w:rsid w:val="00A20CD7"/>
    <w:rsid w:val="00A20E09"/>
    <w:rsid w:val="00A2104B"/>
    <w:rsid w:val="00A210E9"/>
    <w:rsid w:val="00A21223"/>
    <w:rsid w:val="00A218AE"/>
    <w:rsid w:val="00A21A9D"/>
    <w:rsid w:val="00A21AAA"/>
    <w:rsid w:val="00A21E51"/>
    <w:rsid w:val="00A21EAF"/>
    <w:rsid w:val="00A21F47"/>
    <w:rsid w:val="00A22132"/>
    <w:rsid w:val="00A22207"/>
    <w:rsid w:val="00A22664"/>
    <w:rsid w:val="00A22667"/>
    <w:rsid w:val="00A228E6"/>
    <w:rsid w:val="00A22B80"/>
    <w:rsid w:val="00A2319E"/>
    <w:rsid w:val="00A23233"/>
    <w:rsid w:val="00A23243"/>
    <w:rsid w:val="00A23263"/>
    <w:rsid w:val="00A23590"/>
    <w:rsid w:val="00A236F1"/>
    <w:rsid w:val="00A23921"/>
    <w:rsid w:val="00A239E2"/>
    <w:rsid w:val="00A23AAC"/>
    <w:rsid w:val="00A23E0D"/>
    <w:rsid w:val="00A24002"/>
    <w:rsid w:val="00A24377"/>
    <w:rsid w:val="00A2470A"/>
    <w:rsid w:val="00A2481C"/>
    <w:rsid w:val="00A248B2"/>
    <w:rsid w:val="00A24CCF"/>
    <w:rsid w:val="00A25296"/>
    <w:rsid w:val="00A252DF"/>
    <w:rsid w:val="00A253C6"/>
    <w:rsid w:val="00A2585A"/>
    <w:rsid w:val="00A25C9D"/>
    <w:rsid w:val="00A25DF3"/>
    <w:rsid w:val="00A25F0F"/>
    <w:rsid w:val="00A25F9E"/>
    <w:rsid w:val="00A261E4"/>
    <w:rsid w:val="00A2624F"/>
    <w:rsid w:val="00A2651C"/>
    <w:rsid w:val="00A265D9"/>
    <w:rsid w:val="00A26883"/>
    <w:rsid w:val="00A26ACB"/>
    <w:rsid w:val="00A26B5D"/>
    <w:rsid w:val="00A26D48"/>
    <w:rsid w:val="00A26D60"/>
    <w:rsid w:val="00A26EC3"/>
    <w:rsid w:val="00A26EE0"/>
    <w:rsid w:val="00A2702B"/>
    <w:rsid w:val="00A273DA"/>
    <w:rsid w:val="00A278E1"/>
    <w:rsid w:val="00A279DC"/>
    <w:rsid w:val="00A27A14"/>
    <w:rsid w:val="00A30410"/>
    <w:rsid w:val="00A306E7"/>
    <w:rsid w:val="00A30703"/>
    <w:rsid w:val="00A30BAE"/>
    <w:rsid w:val="00A30E0D"/>
    <w:rsid w:val="00A30EE3"/>
    <w:rsid w:val="00A3135B"/>
    <w:rsid w:val="00A313A4"/>
    <w:rsid w:val="00A313D0"/>
    <w:rsid w:val="00A314A9"/>
    <w:rsid w:val="00A31591"/>
    <w:rsid w:val="00A31761"/>
    <w:rsid w:val="00A31B5F"/>
    <w:rsid w:val="00A31DF8"/>
    <w:rsid w:val="00A31E30"/>
    <w:rsid w:val="00A31E88"/>
    <w:rsid w:val="00A31EF8"/>
    <w:rsid w:val="00A31FCE"/>
    <w:rsid w:val="00A321EE"/>
    <w:rsid w:val="00A3226E"/>
    <w:rsid w:val="00A32284"/>
    <w:rsid w:val="00A323EC"/>
    <w:rsid w:val="00A3249E"/>
    <w:rsid w:val="00A325C2"/>
    <w:rsid w:val="00A325CC"/>
    <w:rsid w:val="00A327E2"/>
    <w:rsid w:val="00A329BB"/>
    <w:rsid w:val="00A32A30"/>
    <w:rsid w:val="00A32C37"/>
    <w:rsid w:val="00A33021"/>
    <w:rsid w:val="00A3317F"/>
    <w:rsid w:val="00A3331F"/>
    <w:rsid w:val="00A334C1"/>
    <w:rsid w:val="00A337C0"/>
    <w:rsid w:val="00A338A8"/>
    <w:rsid w:val="00A3393A"/>
    <w:rsid w:val="00A33C26"/>
    <w:rsid w:val="00A33D12"/>
    <w:rsid w:val="00A33FB5"/>
    <w:rsid w:val="00A33FEB"/>
    <w:rsid w:val="00A3420A"/>
    <w:rsid w:val="00A343C0"/>
    <w:rsid w:val="00A345DF"/>
    <w:rsid w:val="00A34685"/>
    <w:rsid w:val="00A34959"/>
    <w:rsid w:val="00A34BF2"/>
    <w:rsid w:val="00A34DA0"/>
    <w:rsid w:val="00A34F01"/>
    <w:rsid w:val="00A35A0B"/>
    <w:rsid w:val="00A35BD0"/>
    <w:rsid w:val="00A35D6B"/>
    <w:rsid w:val="00A3629F"/>
    <w:rsid w:val="00A362CB"/>
    <w:rsid w:val="00A3632C"/>
    <w:rsid w:val="00A36C1B"/>
    <w:rsid w:val="00A36C87"/>
    <w:rsid w:val="00A36ED8"/>
    <w:rsid w:val="00A3747D"/>
    <w:rsid w:val="00A37A59"/>
    <w:rsid w:val="00A37DEC"/>
    <w:rsid w:val="00A37F7B"/>
    <w:rsid w:val="00A403BE"/>
    <w:rsid w:val="00A40488"/>
    <w:rsid w:val="00A40529"/>
    <w:rsid w:val="00A40531"/>
    <w:rsid w:val="00A40660"/>
    <w:rsid w:val="00A4066F"/>
    <w:rsid w:val="00A4070E"/>
    <w:rsid w:val="00A40DFF"/>
    <w:rsid w:val="00A41451"/>
    <w:rsid w:val="00A41510"/>
    <w:rsid w:val="00A41679"/>
    <w:rsid w:val="00A41762"/>
    <w:rsid w:val="00A41821"/>
    <w:rsid w:val="00A419FD"/>
    <w:rsid w:val="00A41A26"/>
    <w:rsid w:val="00A41BC1"/>
    <w:rsid w:val="00A41BE4"/>
    <w:rsid w:val="00A41C5C"/>
    <w:rsid w:val="00A41D3E"/>
    <w:rsid w:val="00A41D5B"/>
    <w:rsid w:val="00A41EF0"/>
    <w:rsid w:val="00A4222C"/>
    <w:rsid w:val="00A422A2"/>
    <w:rsid w:val="00A422B2"/>
    <w:rsid w:val="00A42659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4AC"/>
    <w:rsid w:val="00A44882"/>
    <w:rsid w:val="00A44988"/>
    <w:rsid w:val="00A44E28"/>
    <w:rsid w:val="00A4521D"/>
    <w:rsid w:val="00A45371"/>
    <w:rsid w:val="00A4565E"/>
    <w:rsid w:val="00A4570E"/>
    <w:rsid w:val="00A4579B"/>
    <w:rsid w:val="00A4579D"/>
    <w:rsid w:val="00A4586B"/>
    <w:rsid w:val="00A45A3B"/>
    <w:rsid w:val="00A45C26"/>
    <w:rsid w:val="00A45C5B"/>
    <w:rsid w:val="00A45C95"/>
    <w:rsid w:val="00A464B0"/>
    <w:rsid w:val="00A4652D"/>
    <w:rsid w:val="00A465C1"/>
    <w:rsid w:val="00A46BB4"/>
    <w:rsid w:val="00A46E46"/>
    <w:rsid w:val="00A46EE9"/>
    <w:rsid w:val="00A46FAD"/>
    <w:rsid w:val="00A475CA"/>
    <w:rsid w:val="00A475CF"/>
    <w:rsid w:val="00A47666"/>
    <w:rsid w:val="00A47B4B"/>
    <w:rsid w:val="00A47BE8"/>
    <w:rsid w:val="00A502D2"/>
    <w:rsid w:val="00A5044D"/>
    <w:rsid w:val="00A505A9"/>
    <w:rsid w:val="00A50814"/>
    <w:rsid w:val="00A50881"/>
    <w:rsid w:val="00A50B00"/>
    <w:rsid w:val="00A50D49"/>
    <w:rsid w:val="00A50DF4"/>
    <w:rsid w:val="00A51106"/>
    <w:rsid w:val="00A511FB"/>
    <w:rsid w:val="00A512FF"/>
    <w:rsid w:val="00A513EC"/>
    <w:rsid w:val="00A514EB"/>
    <w:rsid w:val="00A51A44"/>
    <w:rsid w:val="00A51EAB"/>
    <w:rsid w:val="00A521E0"/>
    <w:rsid w:val="00A52258"/>
    <w:rsid w:val="00A524C8"/>
    <w:rsid w:val="00A52540"/>
    <w:rsid w:val="00A52682"/>
    <w:rsid w:val="00A526AF"/>
    <w:rsid w:val="00A528A7"/>
    <w:rsid w:val="00A5291D"/>
    <w:rsid w:val="00A52EDB"/>
    <w:rsid w:val="00A5302E"/>
    <w:rsid w:val="00A53048"/>
    <w:rsid w:val="00A530C2"/>
    <w:rsid w:val="00A532DB"/>
    <w:rsid w:val="00A5356B"/>
    <w:rsid w:val="00A535DD"/>
    <w:rsid w:val="00A535F7"/>
    <w:rsid w:val="00A538B6"/>
    <w:rsid w:val="00A538C7"/>
    <w:rsid w:val="00A53A56"/>
    <w:rsid w:val="00A54804"/>
    <w:rsid w:val="00A54A90"/>
    <w:rsid w:val="00A54B0B"/>
    <w:rsid w:val="00A54D16"/>
    <w:rsid w:val="00A553DF"/>
    <w:rsid w:val="00A55746"/>
    <w:rsid w:val="00A5579B"/>
    <w:rsid w:val="00A55866"/>
    <w:rsid w:val="00A55877"/>
    <w:rsid w:val="00A55B2B"/>
    <w:rsid w:val="00A55BB7"/>
    <w:rsid w:val="00A55E76"/>
    <w:rsid w:val="00A5637C"/>
    <w:rsid w:val="00A566D3"/>
    <w:rsid w:val="00A56735"/>
    <w:rsid w:val="00A56742"/>
    <w:rsid w:val="00A568A1"/>
    <w:rsid w:val="00A568BB"/>
    <w:rsid w:val="00A56C09"/>
    <w:rsid w:val="00A56C2C"/>
    <w:rsid w:val="00A57311"/>
    <w:rsid w:val="00A57697"/>
    <w:rsid w:val="00A57866"/>
    <w:rsid w:val="00A57BD6"/>
    <w:rsid w:val="00A57F96"/>
    <w:rsid w:val="00A60428"/>
    <w:rsid w:val="00A606AC"/>
    <w:rsid w:val="00A609BC"/>
    <w:rsid w:val="00A60A21"/>
    <w:rsid w:val="00A60A5D"/>
    <w:rsid w:val="00A60B4F"/>
    <w:rsid w:val="00A60BFC"/>
    <w:rsid w:val="00A60EBB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D53"/>
    <w:rsid w:val="00A61F65"/>
    <w:rsid w:val="00A621F3"/>
    <w:rsid w:val="00A623EF"/>
    <w:rsid w:val="00A62454"/>
    <w:rsid w:val="00A627E0"/>
    <w:rsid w:val="00A6290A"/>
    <w:rsid w:val="00A62953"/>
    <w:rsid w:val="00A62AF2"/>
    <w:rsid w:val="00A62B9F"/>
    <w:rsid w:val="00A62FEF"/>
    <w:rsid w:val="00A631DF"/>
    <w:rsid w:val="00A63244"/>
    <w:rsid w:val="00A634A6"/>
    <w:rsid w:val="00A63652"/>
    <w:rsid w:val="00A6367F"/>
    <w:rsid w:val="00A63693"/>
    <w:rsid w:val="00A63872"/>
    <w:rsid w:val="00A63A37"/>
    <w:rsid w:val="00A63AD8"/>
    <w:rsid w:val="00A63FAE"/>
    <w:rsid w:val="00A64014"/>
    <w:rsid w:val="00A64180"/>
    <w:rsid w:val="00A64196"/>
    <w:rsid w:val="00A6429F"/>
    <w:rsid w:val="00A646B3"/>
    <w:rsid w:val="00A647A9"/>
    <w:rsid w:val="00A647BD"/>
    <w:rsid w:val="00A649B4"/>
    <w:rsid w:val="00A64B04"/>
    <w:rsid w:val="00A64BC7"/>
    <w:rsid w:val="00A64C01"/>
    <w:rsid w:val="00A64EB1"/>
    <w:rsid w:val="00A64F76"/>
    <w:rsid w:val="00A6522A"/>
    <w:rsid w:val="00A65417"/>
    <w:rsid w:val="00A655C8"/>
    <w:rsid w:val="00A6563A"/>
    <w:rsid w:val="00A657CF"/>
    <w:rsid w:val="00A65901"/>
    <w:rsid w:val="00A65C72"/>
    <w:rsid w:val="00A65D4A"/>
    <w:rsid w:val="00A65E43"/>
    <w:rsid w:val="00A65F44"/>
    <w:rsid w:val="00A65FBF"/>
    <w:rsid w:val="00A6636E"/>
    <w:rsid w:val="00A66461"/>
    <w:rsid w:val="00A667F2"/>
    <w:rsid w:val="00A667F6"/>
    <w:rsid w:val="00A66851"/>
    <w:rsid w:val="00A669D6"/>
    <w:rsid w:val="00A66A35"/>
    <w:rsid w:val="00A66E2A"/>
    <w:rsid w:val="00A673F4"/>
    <w:rsid w:val="00A6743F"/>
    <w:rsid w:val="00A6763D"/>
    <w:rsid w:val="00A677C1"/>
    <w:rsid w:val="00A67A8E"/>
    <w:rsid w:val="00A67AC6"/>
    <w:rsid w:val="00A67B3F"/>
    <w:rsid w:val="00A67BB3"/>
    <w:rsid w:val="00A67D59"/>
    <w:rsid w:val="00A70004"/>
    <w:rsid w:val="00A706FF"/>
    <w:rsid w:val="00A70837"/>
    <w:rsid w:val="00A70A35"/>
    <w:rsid w:val="00A70E4C"/>
    <w:rsid w:val="00A710B2"/>
    <w:rsid w:val="00A7114F"/>
    <w:rsid w:val="00A712FC"/>
    <w:rsid w:val="00A7139E"/>
    <w:rsid w:val="00A71402"/>
    <w:rsid w:val="00A7141F"/>
    <w:rsid w:val="00A718F3"/>
    <w:rsid w:val="00A719E4"/>
    <w:rsid w:val="00A71D6B"/>
    <w:rsid w:val="00A71F00"/>
    <w:rsid w:val="00A71FB9"/>
    <w:rsid w:val="00A7223A"/>
    <w:rsid w:val="00A72319"/>
    <w:rsid w:val="00A726A3"/>
    <w:rsid w:val="00A726DE"/>
    <w:rsid w:val="00A727EF"/>
    <w:rsid w:val="00A72A75"/>
    <w:rsid w:val="00A72D2C"/>
    <w:rsid w:val="00A72F78"/>
    <w:rsid w:val="00A731DA"/>
    <w:rsid w:val="00A73242"/>
    <w:rsid w:val="00A7373B"/>
    <w:rsid w:val="00A737E7"/>
    <w:rsid w:val="00A73873"/>
    <w:rsid w:val="00A739AB"/>
    <w:rsid w:val="00A73D4C"/>
    <w:rsid w:val="00A740C1"/>
    <w:rsid w:val="00A74132"/>
    <w:rsid w:val="00A74138"/>
    <w:rsid w:val="00A744A2"/>
    <w:rsid w:val="00A74598"/>
    <w:rsid w:val="00A745D9"/>
    <w:rsid w:val="00A746DE"/>
    <w:rsid w:val="00A74E04"/>
    <w:rsid w:val="00A74E8F"/>
    <w:rsid w:val="00A74F6C"/>
    <w:rsid w:val="00A75212"/>
    <w:rsid w:val="00A7521C"/>
    <w:rsid w:val="00A752CF"/>
    <w:rsid w:val="00A752EB"/>
    <w:rsid w:val="00A7538B"/>
    <w:rsid w:val="00A75920"/>
    <w:rsid w:val="00A75949"/>
    <w:rsid w:val="00A75A86"/>
    <w:rsid w:val="00A75DE7"/>
    <w:rsid w:val="00A7634B"/>
    <w:rsid w:val="00A763A5"/>
    <w:rsid w:val="00A764B9"/>
    <w:rsid w:val="00A76696"/>
    <w:rsid w:val="00A76A52"/>
    <w:rsid w:val="00A76BE5"/>
    <w:rsid w:val="00A76BF2"/>
    <w:rsid w:val="00A76C3A"/>
    <w:rsid w:val="00A770A5"/>
    <w:rsid w:val="00A771B8"/>
    <w:rsid w:val="00A7735F"/>
    <w:rsid w:val="00A773C6"/>
    <w:rsid w:val="00A7742D"/>
    <w:rsid w:val="00A7744A"/>
    <w:rsid w:val="00A77738"/>
    <w:rsid w:val="00A77907"/>
    <w:rsid w:val="00A77D3A"/>
    <w:rsid w:val="00A77D4E"/>
    <w:rsid w:val="00A77FFC"/>
    <w:rsid w:val="00A801A0"/>
    <w:rsid w:val="00A80547"/>
    <w:rsid w:val="00A806D6"/>
    <w:rsid w:val="00A80BD7"/>
    <w:rsid w:val="00A80F28"/>
    <w:rsid w:val="00A8108A"/>
    <w:rsid w:val="00A8135C"/>
    <w:rsid w:val="00A813BF"/>
    <w:rsid w:val="00A814B8"/>
    <w:rsid w:val="00A81633"/>
    <w:rsid w:val="00A81694"/>
    <w:rsid w:val="00A81778"/>
    <w:rsid w:val="00A817A7"/>
    <w:rsid w:val="00A81D9B"/>
    <w:rsid w:val="00A8221B"/>
    <w:rsid w:val="00A8222F"/>
    <w:rsid w:val="00A82508"/>
    <w:rsid w:val="00A82595"/>
    <w:rsid w:val="00A82C1E"/>
    <w:rsid w:val="00A82E46"/>
    <w:rsid w:val="00A82F97"/>
    <w:rsid w:val="00A831A4"/>
    <w:rsid w:val="00A831F0"/>
    <w:rsid w:val="00A832C5"/>
    <w:rsid w:val="00A83303"/>
    <w:rsid w:val="00A83731"/>
    <w:rsid w:val="00A837A1"/>
    <w:rsid w:val="00A83B0F"/>
    <w:rsid w:val="00A83BF1"/>
    <w:rsid w:val="00A83C89"/>
    <w:rsid w:val="00A83CA0"/>
    <w:rsid w:val="00A83E15"/>
    <w:rsid w:val="00A84298"/>
    <w:rsid w:val="00A844CE"/>
    <w:rsid w:val="00A84816"/>
    <w:rsid w:val="00A848E1"/>
    <w:rsid w:val="00A84A86"/>
    <w:rsid w:val="00A84E76"/>
    <w:rsid w:val="00A84EBF"/>
    <w:rsid w:val="00A850C6"/>
    <w:rsid w:val="00A850CC"/>
    <w:rsid w:val="00A85237"/>
    <w:rsid w:val="00A8523D"/>
    <w:rsid w:val="00A853A6"/>
    <w:rsid w:val="00A85661"/>
    <w:rsid w:val="00A85F61"/>
    <w:rsid w:val="00A85F62"/>
    <w:rsid w:val="00A85FFF"/>
    <w:rsid w:val="00A8620C"/>
    <w:rsid w:val="00A864C1"/>
    <w:rsid w:val="00A866EA"/>
    <w:rsid w:val="00A867E7"/>
    <w:rsid w:val="00A86825"/>
    <w:rsid w:val="00A868E7"/>
    <w:rsid w:val="00A86A13"/>
    <w:rsid w:val="00A86A2A"/>
    <w:rsid w:val="00A86CBD"/>
    <w:rsid w:val="00A86F67"/>
    <w:rsid w:val="00A86FEF"/>
    <w:rsid w:val="00A8706A"/>
    <w:rsid w:val="00A87178"/>
    <w:rsid w:val="00A8744D"/>
    <w:rsid w:val="00A87482"/>
    <w:rsid w:val="00A87747"/>
    <w:rsid w:val="00A87ECF"/>
    <w:rsid w:val="00A87F4E"/>
    <w:rsid w:val="00A90134"/>
    <w:rsid w:val="00A901CB"/>
    <w:rsid w:val="00A903A5"/>
    <w:rsid w:val="00A90561"/>
    <w:rsid w:val="00A905F1"/>
    <w:rsid w:val="00A908DB"/>
    <w:rsid w:val="00A90C9A"/>
    <w:rsid w:val="00A90D2C"/>
    <w:rsid w:val="00A90E27"/>
    <w:rsid w:val="00A90E7D"/>
    <w:rsid w:val="00A90E80"/>
    <w:rsid w:val="00A9114A"/>
    <w:rsid w:val="00A91218"/>
    <w:rsid w:val="00A91469"/>
    <w:rsid w:val="00A9164F"/>
    <w:rsid w:val="00A91795"/>
    <w:rsid w:val="00A91E9A"/>
    <w:rsid w:val="00A91F3E"/>
    <w:rsid w:val="00A92105"/>
    <w:rsid w:val="00A92457"/>
    <w:rsid w:val="00A925F8"/>
    <w:rsid w:val="00A92742"/>
    <w:rsid w:val="00A927EE"/>
    <w:rsid w:val="00A92B81"/>
    <w:rsid w:val="00A92C15"/>
    <w:rsid w:val="00A92E43"/>
    <w:rsid w:val="00A92F89"/>
    <w:rsid w:val="00A930A6"/>
    <w:rsid w:val="00A930AC"/>
    <w:rsid w:val="00A931CC"/>
    <w:rsid w:val="00A934FE"/>
    <w:rsid w:val="00A93635"/>
    <w:rsid w:val="00A93658"/>
    <w:rsid w:val="00A93800"/>
    <w:rsid w:val="00A938B5"/>
    <w:rsid w:val="00A938E5"/>
    <w:rsid w:val="00A93942"/>
    <w:rsid w:val="00A93BDA"/>
    <w:rsid w:val="00A93C78"/>
    <w:rsid w:val="00A93E34"/>
    <w:rsid w:val="00A93FAE"/>
    <w:rsid w:val="00A94293"/>
    <w:rsid w:val="00A944B5"/>
    <w:rsid w:val="00A94914"/>
    <w:rsid w:val="00A94A49"/>
    <w:rsid w:val="00A94A70"/>
    <w:rsid w:val="00A94BB8"/>
    <w:rsid w:val="00A9505F"/>
    <w:rsid w:val="00A9508C"/>
    <w:rsid w:val="00A951E6"/>
    <w:rsid w:val="00A9526D"/>
    <w:rsid w:val="00A95674"/>
    <w:rsid w:val="00A95794"/>
    <w:rsid w:val="00A95850"/>
    <w:rsid w:val="00A95A3E"/>
    <w:rsid w:val="00A95FDB"/>
    <w:rsid w:val="00A96058"/>
    <w:rsid w:val="00A961B4"/>
    <w:rsid w:val="00A964EC"/>
    <w:rsid w:val="00A96770"/>
    <w:rsid w:val="00A9692B"/>
    <w:rsid w:val="00A96A70"/>
    <w:rsid w:val="00A96AB2"/>
    <w:rsid w:val="00A96CF4"/>
    <w:rsid w:val="00A96CF6"/>
    <w:rsid w:val="00A96D7E"/>
    <w:rsid w:val="00A96EFB"/>
    <w:rsid w:val="00A97165"/>
    <w:rsid w:val="00A9727C"/>
    <w:rsid w:val="00A97369"/>
    <w:rsid w:val="00A9751E"/>
    <w:rsid w:val="00A97666"/>
    <w:rsid w:val="00A97B8C"/>
    <w:rsid w:val="00A97CDD"/>
    <w:rsid w:val="00A97DBD"/>
    <w:rsid w:val="00A97EF9"/>
    <w:rsid w:val="00AA0003"/>
    <w:rsid w:val="00AA031E"/>
    <w:rsid w:val="00AA0623"/>
    <w:rsid w:val="00AA0AFE"/>
    <w:rsid w:val="00AA0CE2"/>
    <w:rsid w:val="00AA1264"/>
    <w:rsid w:val="00AA1282"/>
    <w:rsid w:val="00AA1404"/>
    <w:rsid w:val="00AA158B"/>
    <w:rsid w:val="00AA1740"/>
    <w:rsid w:val="00AA18CA"/>
    <w:rsid w:val="00AA194E"/>
    <w:rsid w:val="00AA1D12"/>
    <w:rsid w:val="00AA1EEC"/>
    <w:rsid w:val="00AA210C"/>
    <w:rsid w:val="00AA2208"/>
    <w:rsid w:val="00AA26A9"/>
    <w:rsid w:val="00AA26F8"/>
    <w:rsid w:val="00AA287C"/>
    <w:rsid w:val="00AA29F2"/>
    <w:rsid w:val="00AA2B20"/>
    <w:rsid w:val="00AA2CD8"/>
    <w:rsid w:val="00AA2EE9"/>
    <w:rsid w:val="00AA2F90"/>
    <w:rsid w:val="00AA30A2"/>
    <w:rsid w:val="00AA3552"/>
    <w:rsid w:val="00AA37B2"/>
    <w:rsid w:val="00AA3966"/>
    <w:rsid w:val="00AA3AAF"/>
    <w:rsid w:val="00AA3ACF"/>
    <w:rsid w:val="00AA43B9"/>
    <w:rsid w:val="00AA4519"/>
    <w:rsid w:val="00AA461D"/>
    <w:rsid w:val="00AA4C09"/>
    <w:rsid w:val="00AA4F41"/>
    <w:rsid w:val="00AA5039"/>
    <w:rsid w:val="00AA5584"/>
    <w:rsid w:val="00AA576F"/>
    <w:rsid w:val="00AA5861"/>
    <w:rsid w:val="00AA6026"/>
    <w:rsid w:val="00AA6055"/>
    <w:rsid w:val="00AA6206"/>
    <w:rsid w:val="00AA630A"/>
    <w:rsid w:val="00AA63C6"/>
    <w:rsid w:val="00AA6665"/>
    <w:rsid w:val="00AA69EF"/>
    <w:rsid w:val="00AA6B1E"/>
    <w:rsid w:val="00AA6CEF"/>
    <w:rsid w:val="00AA6F21"/>
    <w:rsid w:val="00AA6F9A"/>
    <w:rsid w:val="00AA714C"/>
    <w:rsid w:val="00AA75AE"/>
    <w:rsid w:val="00AA7AA1"/>
    <w:rsid w:val="00AA7C4F"/>
    <w:rsid w:val="00AB001C"/>
    <w:rsid w:val="00AB0080"/>
    <w:rsid w:val="00AB02C8"/>
    <w:rsid w:val="00AB05BC"/>
    <w:rsid w:val="00AB06B8"/>
    <w:rsid w:val="00AB06E6"/>
    <w:rsid w:val="00AB072F"/>
    <w:rsid w:val="00AB0ADE"/>
    <w:rsid w:val="00AB0B20"/>
    <w:rsid w:val="00AB0B59"/>
    <w:rsid w:val="00AB0CA0"/>
    <w:rsid w:val="00AB0F1F"/>
    <w:rsid w:val="00AB102D"/>
    <w:rsid w:val="00AB1705"/>
    <w:rsid w:val="00AB1730"/>
    <w:rsid w:val="00AB1A33"/>
    <w:rsid w:val="00AB1C58"/>
    <w:rsid w:val="00AB1CCF"/>
    <w:rsid w:val="00AB2666"/>
    <w:rsid w:val="00AB26DA"/>
    <w:rsid w:val="00AB2736"/>
    <w:rsid w:val="00AB2857"/>
    <w:rsid w:val="00AB2A2D"/>
    <w:rsid w:val="00AB2AE7"/>
    <w:rsid w:val="00AB2EB7"/>
    <w:rsid w:val="00AB3131"/>
    <w:rsid w:val="00AB3299"/>
    <w:rsid w:val="00AB3418"/>
    <w:rsid w:val="00AB3491"/>
    <w:rsid w:val="00AB3601"/>
    <w:rsid w:val="00AB3746"/>
    <w:rsid w:val="00AB3D35"/>
    <w:rsid w:val="00AB3E16"/>
    <w:rsid w:val="00AB3E3C"/>
    <w:rsid w:val="00AB3E3E"/>
    <w:rsid w:val="00AB3F13"/>
    <w:rsid w:val="00AB4157"/>
    <w:rsid w:val="00AB42FF"/>
    <w:rsid w:val="00AB4300"/>
    <w:rsid w:val="00AB436F"/>
    <w:rsid w:val="00AB4483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41"/>
    <w:rsid w:val="00AB5D46"/>
    <w:rsid w:val="00AB5FFF"/>
    <w:rsid w:val="00AB63D1"/>
    <w:rsid w:val="00AB642C"/>
    <w:rsid w:val="00AB644A"/>
    <w:rsid w:val="00AB6458"/>
    <w:rsid w:val="00AB6778"/>
    <w:rsid w:val="00AB6CA0"/>
    <w:rsid w:val="00AB72FC"/>
    <w:rsid w:val="00AB7453"/>
    <w:rsid w:val="00AB76D5"/>
    <w:rsid w:val="00AB7787"/>
    <w:rsid w:val="00AB78AC"/>
    <w:rsid w:val="00AB7913"/>
    <w:rsid w:val="00AB7E03"/>
    <w:rsid w:val="00AB7FCB"/>
    <w:rsid w:val="00AC0111"/>
    <w:rsid w:val="00AC0169"/>
    <w:rsid w:val="00AC05FF"/>
    <w:rsid w:val="00AC0CC3"/>
    <w:rsid w:val="00AC0D69"/>
    <w:rsid w:val="00AC0DAF"/>
    <w:rsid w:val="00AC0FC1"/>
    <w:rsid w:val="00AC1079"/>
    <w:rsid w:val="00AC1281"/>
    <w:rsid w:val="00AC1B84"/>
    <w:rsid w:val="00AC204A"/>
    <w:rsid w:val="00AC21BA"/>
    <w:rsid w:val="00AC22C7"/>
    <w:rsid w:val="00AC2672"/>
    <w:rsid w:val="00AC2799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8E9"/>
    <w:rsid w:val="00AC394C"/>
    <w:rsid w:val="00AC440A"/>
    <w:rsid w:val="00AC45D6"/>
    <w:rsid w:val="00AC495E"/>
    <w:rsid w:val="00AC4BCD"/>
    <w:rsid w:val="00AC4D1B"/>
    <w:rsid w:val="00AC4D53"/>
    <w:rsid w:val="00AC4D9E"/>
    <w:rsid w:val="00AC4E2E"/>
    <w:rsid w:val="00AC5028"/>
    <w:rsid w:val="00AC5114"/>
    <w:rsid w:val="00AC558F"/>
    <w:rsid w:val="00AC5922"/>
    <w:rsid w:val="00AC5BCB"/>
    <w:rsid w:val="00AC5C2A"/>
    <w:rsid w:val="00AC5F53"/>
    <w:rsid w:val="00AC61B3"/>
    <w:rsid w:val="00AC6243"/>
    <w:rsid w:val="00AC63F4"/>
    <w:rsid w:val="00AC6786"/>
    <w:rsid w:val="00AC7384"/>
    <w:rsid w:val="00AC7452"/>
    <w:rsid w:val="00AC7470"/>
    <w:rsid w:val="00AC748B"/>
    <w:rsid w:val="00AC7823"/>
    <w:rsid w:val="00AC79E1"/>
    <w:rsid w:val="00AC7C2E"/>
    <w:rsid w:val="00AC7CD2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CA8"/>
    <w:rsid w:val="00AD1DFE"/>
    <w:rsid w:val="00AD1F06"/>
    <w:rsid w:val="00AD1FEF"/>
    <w:rsid w:val="00AD2203"/>
    <w:rsid w:val="00AD2286"/>
    <w:rsid w:val="00AD23E9"/>
    <w:rsid w:val="00AD2745"/>
    <w:rsid w:val="00AD2790"/>
    <w:rsid w:val="00AD284F"/>
    <w:rsid w:val="00AD288C"/>
    <w:rsid w:val="00AD2ACB"/>
    <w:rsid w:val="00AD2AD7"/>
    <w:rsid w:val="00AD2C7E"/>
    <w:rsid w:val="00AD2D96"/>
    <w:rsid w:val="00AD3042"/>
    <w:rsid w:val="00AD3047"/>
    <w:rsid w:val="00AD31A9"/>
    <w:rsid w:val="00AD32CD"/>
    <w:rsid w:val="00AD33C3"/>
    <w:rsid w:val="00AD34A1"/>
    <w:rsid w:val="00AD3519"/>
    <w:rsid w:val="00AD36AB"/>
    <w:rsid w:val="00AD379F"/>
    <w:rsid w:val="00AD37B7"/>
    <w:rsid w:val="00AD3935"/>
    <w:rsid w:val="00AD3BEC"/>
    <w:rsid w:val="00AD40E1"/>
    <w:rsid w:val="00AD41E7"/>
    <w:rsid w:val="00AD4597"/>
    <w:rsid w:val="00AD46F4"/>
    <w:rsid w:val="00AD48F9"/>
    <w:rsid w:val="00AD4C34"/>
    <w:rsid w:val="00AD52CB"/>
    <w:rsid w:val="00AD52E9"/>
    <w:rsid w:val="00AD577D"/>
    <w:rsid w:val="00AD57E1"/>
    <w:rsid w:val="00AD5A6D"/>
    <w:rsid w:val="00AD629D"/>
    <w:rsid w:val="00AD63D2"/>
    <w:rsid w:val="00AD6429"/>
    <w:rsid w:val="00AD6587"/>
    <w:rsid w:val="00AD65A8"/>
    <w:rsid w:val="00AD65FC"/>
    <w:rsid w:val="00AD6980"/>
    <w:rsid w:val="00AD6AA4"/>
    <w:rsid w:val="00AD6B81"/>
    <w:rsid w:val="00AD6C7F"/>
    <w:rsid w:val="00AD70C9"/>
    <w:rsid w:val="00AD732B"/>
    <w:rsid w:val="00AD745F"/>
    <w:rsid w:val="00AD75A6"/>
    <w:rsid w:val="00AD7927"/>
    <w:rsid w:val="00AD7AB7"/>
    <w:rsid w:val="00AD7BA9"/>
    <w:rsid w:val="00AD7E09"/>
    <w:rsid w:val="00AD7E17"/>
    <w:rsid w:val="00AE0160"/>
    <w:rsid w:val="00AE03B7"/>
    <w:rsid w:val="00AE04F2"/>
    <w:rsid w:val="00AE05C4"/>
    <w:rsid w:val="00AE0C7D"/>
    <w:rsid w:val="00AE0D23"/>
    <w:rsid w:val="00AE0D7D"/>
    <w:rsid w:val="00AE0D87"/>
    <w:rsid w:val="00AE0E9E"/>
    <w:rsid w:val="00AE1076"/>
    <w:rsid w:val="00AE10F7"/>
    <w:rsid w:val="00AE14B7"/>
    <w:rsid w:val="00AE19D1"/>
    <w:rsid w:val="00AE1DF7"/>
    <w:rsid w:val="00AE2205"/>
    <w:rsid w:val="00AE232B"/>
    <w:rsid w:val="00AE254F"/>
    <w:rsid w:val="00AE25C8"/>
    <w:rsid w:val="00AE2664"/>
    <w:rsid w:val="00AE26F5"/>
    <w:rsid w:val="00AE2968"/>
    <w:rsid w:val="00AE2E06"/>
    <w:rsid w:val="00AE2FAD"/>
    <w:rsid w:val="00AE3004"/>
    <w:rsid w:val="00AE3627"/>
    <w:rsid w:val="00AE36ED"/>
    <w:rsid w:val="00AE3839"/>
    <w:rsid w:val="00AE3A8F"/>
    <w:rsid w:val="00AE3AF4"/>
    <w:rsid w:val="00AE3C6D"/>
    <w:rsid w:val="00AE3E41"/>
    <w:rsid w:val="00AE42D1"/>
    <w:rsid w:val="00AE4557"/>
    <w:rsid w:val="00AE4A1F"/>
    <w:rsid w:val="00AE4C55"/>
    <w:rsid w:val="00AE4C61"/>
    <w:rsid w:val="00AE4D4B"/>
    <w:rsid w:val="00AE4F01"/>
    <w:rsid w:val="00AE53E9"/>
    <w:rsid w:val="00AE54FE"/>
    <w:rsid w:val="00AE5628"/>
    <w:rsid w:val="00AE5C22"/>
    <w:rsid w:val="00AE5C5C"/>
    <w:rsid w:val="00AE5E95"/>
    <w:rsid w:val="00AE5F88"/>
    <w:rsid w:val="00AE60A2"/>
    <w:rsid w:val="00AE60B4"/>
    <w:rsid w:val="00AE6433"/>
    <w:rsid w:val="00AE6584"/>
    <w:rsid w:val="00AE665C"/>
    <w:rsid w:val="00AE69BD"/>
    <w:rsid w:val="00AE6D12"/>
    <w:rsid w:val="00AE6F09"/>
    <w:rsid w:val="00AE723D"/>
    <w:rsid w:val="00AE7751"/>
    <w:rsid w:val="00AE7992"/>
    <w:rsid w:val="00AE7BFB"/>
    <w:rsid w:val="00AE7D59"/>
    <w:rsid w:val="00AF0085"/>
    <w:rsid w:val="00AF02A7"/>
    <w:rsid w:val="00AF07BE"/>
    <w:rsid w:val="00AF0C33"/>
    <w:rsid w:val="00AF0FFE"/>
    <w:rsid w:val="00AF1031"/>
    <w:rsid w:val="00AF1414"/>
    <w:rsid w:val="00AF15C3"/>
    <w:rsid w:val="00AF18EE"/>
    <w:rsid w:val="00AF19CD"/>
    <w:rsid w:val="00AF1D79"/>
    <w:rsid w:val="00AF217A"/>
    <w:rsid w:val="00AF24AD"/>
    <w:rsid w:val="00AF25F3"/>
    <w:rsid w:val="00AF28B0"/>
    <w:rsid w:val="00AF2A1A"/>
    <w:rsid w:val="00AF2A5A"/>
    <w:rsid w:val="00AF2DED"/>
    <w:rsid w:val="00AF30AD"/>
    <w:rsid w:val="00AF3197"/>
    <w:rsid w:val="00AF3560"/>
    <w:rsid w:val="00AF37B4"/>
    <w:rsid w:val="00AF3C80"/>
    <w:rsid w:val="00AF3C8C"/>
    <w:rsid w:val="00AF3F3C"/>
    <w:rsid w:val="00AF405E"/>
    <w:rsid w:val="00AF4095"/>
    <w:rsid w:val="00AF41FC"/>
    <w:rsid w:val="00AF4447"/>
    <w:rsid w:val="00AF457C"/>
    <w:rsid w:val="00AF4ABD"/>
    <w:rsid w:val="00AF4BBC"/>
    <w:rsid w:val="00AF4C31"/>
    <w:rsid w:val="00AF4D62"/>
    <w:rsid w:val="00AF4E7F"/>
    <w:rsid w:val="00AF5363"/>
    <w:rsid w:val="00AF54EF"/>
    <w:rsid w:val="00AF586E"/>
    <w:rsid w:val="00AF5F78"/>
    <w:rsid w:val="00AF61E0"/>
    <w:rsid w:val="00AF621D"/>
    <w:rsid w:val="00AF62E4"/>
    <w:rsid w:val="00AF63A9"/>
    <w:rsid w:val="00AF63BD"/>
    <w:rsid w:val="00AF6552"/>
    <w:rsid w:val="00AF6591"/>
    <w:rsid w:val="00AF66F1"/>
    <w:rsid w:val="00AF6A76"/>
    <w:rsid w:val="00AF6B1B"/>
    <w:rsid w:val="00AF6B94"/>
    <w:rsid w:val="00AF6D2C"/>
    <w:rsid w:val="00AF6EA8"/>
    <w:rsid w:val="00AF7363"/>
    <w:rsid w:val="00AF738A"/>
    <w:rsid w:val="00AF745C"/>
    <w:rsid w:val="00AF745E"/>
    <w:rsid w:val="00AF77E7"/>
    <w:rsid w:val="00AF7CCB"/>
    <w:rsid w:val="00AF7F09"/>
    <w:rsid w:val="00AF7F0E"/>
    <w:rsid w:val="00B002BA"/>
    <w:rsid w:val="00B00306"/>
    <w:rsid w:val="00B00631"/>
    <w:rsid w:val="00B00A60"/>
    <w:rsid w:val="00B00D62"/>
    <w:rsid w:val="00B010D3"/>
    <w:rsid w:val="00B012DC"/>
    <w:rsid w:val="00B01B24"/>
    <w:rsid w:val="00B01CC2"/>
    <w:rsid w:val="00B01DE1"/>
    <w:rsid w:val="00B01E81"/>
    <w:rsid w:val="00B01F0D"/>
    <w:rsid w:val="00B02014"/>
    <w:rsid w:val="00B0206F"/>
    <w:rsid w:val="00B0226D"/>
    <w:rsid w:val="00B022A4"/>
    <w:rsid w:val="00B023FC"/>
    <w:rsid w:val="00B0250B"/>
    <w:rsid w:val="00B02596"/>
    <w:rsid w:val="00B0260A"/>
    <w:rsid w:val="00B029AF"/>
    <w:rsid w:val="00B02A4C"/>
    <w:rsid w:val="00B02AD0"/>
    <w:rsid w:val="00B03101"/>
    <w:rsid w:val="00B03372"/>
    <w:rsid w:val="00B033DE"/>
    <w:rsid w:val="00B036BF"/>
    <w:rsid w:val="00B039CE"/>
    <w:rsid w:val="00B03A74"/>
    <w:rsid w:val="00B03AD1"/>
    <w:rsid w:val="00B03BB8"/>
    <w:rsid w:val="00B03D26"/>
    <w:rsid w:val="00B03D71"/>
    <w:rsid w:val="00B04AD7"/>
    <w:rsid w:val="00B04B39"/>
    <w:rsid w:val="00B04D0D"/>
    <w:rsid w:val="00B04D36"/>
    <w:rsid w:val="00B04F11"/>
    <w:rsid w:val="00B0540A"/>
    <w:rsid w:val="00B055DB"/>
    <w:rsid w:val="00B05688"/>
    <w:rsid w:val="00B0588E"/>
    <w:rsid w:val="00B05907"/>
    <w:rsid w:val="00B05A62"/>
    <w:rsid w:val="00B05F4D"/>
    <w:rsid w:val="00B0625F"/>
    <w:rsid w:val="00B06771"/>
    <w:rsid w:val="00B0682D"/>
    <w:rsid w:val="00B06A68"/>
    <w:rsid w:val="00B06C77"/>
    <w:rsid w:val="00B06C78"/>
    <w:rsid w:val="00B06D98"/>
    <w:rsid w:val="00B0725F"/>
    <w:rsid w:val="00B07390"/>
    <w:rsid w:val="00B0759F"/>
    <w:rsid w:val="00B075EC"/>
    <w:rsid w:val="00B076A7"/>
    <w:rsid w:val="00B076C4"/>
    <w:rsid w:val="00B07A46"/>
    <w:rsid w:val="00B07CBE"/>
    <w:rsid w:val="00B07D8B"/>
    <w:rsid w:val="00B07F9C"/>
    <w:rsid w:val="00B1083B"/>
    <w:rsid w:val="00B108ED"/>
    <w:rsid w:val="00B1093D"/>
    <w:rsid w:val="00B10CC1"/>
    <w:rsid w:val="00B10DF3"/>
    <w:rsid w:val="00B10E88"/>
    <w:rsid w:val="00B1112B"/>
    <w:rsid w:val="00B1119E"/>
    <w:rsid w:val="00B1142C"/>
    <w:rsid w:val="00B1145C"/>
    <w:rsid w:val="00B11882"/>
    <w:rsid w:val="00B1188A"/>
    <w:rsid w:val="00B11E29"/>
    <w:rsid w:val="00B11FC3"/>
    <w:rsid w:val="00B125C0"/>
    <w:rsid w:val="00B12A21"/>
    <w:rsid w:val="00B12A8C"/>
    <w:rsid w:val="00B12D2F"/>
    <w:rsid w:val="00B12EAD"/>
    <w:rsid w:val="00B12FD8"/>
    <w:rsid w:val="00B12FE1"/>
    <w:rsid w:val="00B13003"/>
    <w:rsid w:val="00B1343F"/>
    <w:rsid w:val="00B135B4"/>
    <w:rsid w:val="00B135F8"/>
    <w:rsid w:val="00B137BE"/>
    <w:rsid w:val="00B137FD"/>
    <w:rsid w:val="00B13829"/>
    <w:rsid w:val="00B13B24"/>
    <w:rsid w:val="00B13B64"/>
    <w:rsid w:val="00B13C0A"/>
    <w:rsid w:val="00B13D80"/>
    <w:rsid w:val="00B13F1F"/>
    <w:rsid w:val="00B14005"/>
    <w:rsid w:val="00B1401E"/>
    <w:rsid w:val="00B14251"/>
    <w:rsid w:val="00B147CC"/>
    <w:rsid w:val="00B14810"/>
    <w:rsid w:val="00B14D14"/>
    <w:rsid w:val="00B14D7C"/>
    <w:rsid w:val="00B14F48"/>
    <w:rsid w:val="00B15141"/>
    <w:rsid w:val="00B151C6"/>
    <w:rsid w:val="00B15573"/>
    <w:rsid w:val="00B15797"/>
    <w:rsid w:val="00B15A55"/>
    <w:rsid w:val="00B15AE6"/>
    <w:rsid w:val="00B15B55"/>
    <w:rsid w:val="00B15FCC"/>
    <w:rsid w:val="00B16385"/>
    <w:rsid w:val="00B165CB"/>
    <w:rsid w:val="00B16815"/>
    <w:rsid w:val="00B16B5F"/>
    <w:rsid w:val="00B16D08"/>
    <w:rsid w:val="00B16D61"/>
    <w:rsid w:val="00B16D8E"/>
    <w:rsid w:val="00B17002"/>
    <w:rsid w:val="00B171F5"/>
    <w:rsid w:val="00B17277"/>
    <w:rsid w:val="00B172FD"/>
    <w:rsid w:val="00B1736C"/>
    <w:rsid w:val="00B17744"/>
    <w:rsid w:val="00B179E0"/>
    <w:rsid w:val="00B17AC0"/>
    <w:rsid w:val="00B17D3E"/>
    <w:rsid w:val="00B17F39"/>
    <w:rsid w:val="00B20057"/>
    <w:rsid w:val="00B2043A"/>
    <w:rsid w:val="00B20726"/>
    <w:rsid w:val="00B209CF"/>
    <w:rsid w:val="00B20CD7"/>
    <w:rsid w:val="00B20DBD"/>
    <w:rsid w:val="00B20E2B"/>
    <w:rsid w:val="00B20EE5"/>
    <w:rsid w:val="00B20F3D"/>
    <w:rsid w:val="00B20F74"/>
    <w:rsid w:val="00B21016"/>
    <w:rsid w:val="00B210CE"/>
    <w:rsid w:val="00B2130C"/>
    <w:rsid w:val="00B21442"/>
    <w:rsid w:val="00B215F9"/>
    <w:rsid w:val="00B217CD"/>
    <w:rsid w:val="00B21B67"/>
    <w:rsid w:val="00B21CA7"/>
    <w:rsid w:val="00B21F51"/>
    <w:rsid w:val="00B21F67"/>
    <w:rsid w:val="00B22472"/>
    <w:rsid w:val="00B226B4"/>
    <w:rsid w:val="00B22A2B"/>
    <w:rsid w:val="00B2338F"/>
    <w:rsid w:val="00B233A9"/>
    <w:rsid w:val="00B236D6"/>
    <w:rsid w:val="00B237F4"/>
    <w:rsid w:val="00B2394C"/>
    <w:rsid w:val="00B239CC"/>
    <w:rsid w:val="00B23BD0"/>
    <w:rsid w:val="00B23C57"/>
    <w:rsid w:val="00B23E2E"/>
    <w:rsid w:val="00B2400F"/>
    <w:rsid w:val="00B240FE"/>
    <w:rsid w:val="00B24679"/>
    <w:rsid w:val="00B24708"/>
    <w:rsid w:val="00B248DF"/>
    <w:rsid w:val="00B24B20"/>
    <w:rsid w:val="00B24C07"/>
    <w:rsid w:val="00B24CAA"/>
    <w:rsid w:val="00B24F49"/>
    <w:rsid w:val="00B25423"/>
    <w:rsid w:val="00B25457"/>
    <w:rsid w:val="00B25585"/>
    <w:rsid w:val="00B2571D"/>
    <w:rsid w:val="00B25827"/>
    <w:rsid w:val="00B2594F"/>
    <w:rsid w:val="00B25A0E"/>
    <w:rsid w:val="00B25A70"/>
    <w:rsid w:val="00B25BD8"/>
    <w:rsid w:val="00B25C0E"/>
    <w:rsid w:val="00B25CBB"/>
    <w:rsid w:val="00B25E1D"/>
    <w:rsid w:val="00B25F9A"/>
    <w:rsid w:val="00B25FDB"/>
    <w:rsid w:val="00B2613A"/>
    <w:rsid w:val="00B263BE"/>
    <w:rsid w:val="00B266FF"/>
    <w:rsid w:val="00B269CE"/>
    <w:rsid w:val="00B26A96"/>
    <w:rsid w:val="00B26F5C"/>
    <w:rsid w:val="00B2704A"/>
    <w:rsid w:val="00B27085"/>
    <w:rsid w:val="00B273AA"/>
    <w:rsid w:val="00B2757B"/>
    <w:rsid w:val="00B277A7"/>
    <w:rsid w:val="00B2795E"/>
    <w:rsid w:val="00B27CA0"/>
    <w:rsid w:val="00B27D54"/>
    <w:rsid w:val="00B27DC3"/>
    <w:rsid w:val="00B30129"/>
    <w:rsid w:val="00B30257"/>
    <w:rsid w:val="00B30347"/>
    <w:rsid w:val="00B30E92"/>
    <w:rsid w:val="00B31383"/>
    <w:rsid w:val="00B316DC"/>
    <w:rsid w:val="00B316FF"/>
    <w:rsid w:val="00B317EB"/>
    <w:rsid w:val="00B318D5"/>
    <w:rsid w:val="00B31C23"/>
    <w:rsid w:val="00B31E5F"/>
    <w:rsid w:val="00B31FAC"/>
    <w:rsid w:val="00B320D4"/>
    <w:rsid w:val="00B3217A"/>
    <w:rsid w:val="00B321FB"/>
    <w:rsid w:val="00B322A7"/>
    <w:rsid w:val="00B322B3"/>
    <w:rsid w:val="00B32607"/>
    <w:rsid w:val="00B326BE"/>
    <w:rsid w:val="00B32A67"/>
    <w:rsid w:val="00B32D2F"/>
    <w:rsid w:val="00B32F7F"/>
    <w:rsid w:val="00B33126"/>
    <w:rsid w:val="00B3349C"/>
    <w:rsid w:val="00B3376B"/>
    <w:rsid w:val="00B338CE"/>
    <w:rsid w:val="00B3390B"/>
    <w:rsid w:val="00B3396B"/>
    <w:rsid w:val="00B33BE6"/>
    <w:rsid w:val="00B33F7C"/>
    <w:rsid w:val="00B34390"/>
    <w:rsid w:val="00B346A5"/>
    <w:rsid w:val="00B3505D"/>
    <w:rsid w:val="00B3520A"/>
    <w:rsid w:val="00B3539A"/>
    <w:rsid w:val="00B354BE"/>
    <w:rsid w:val="00B35557"/>
    <w:rsid w:val="00B3589D"/>
    <w:rsid w:val="00B35983"/>
    <w:rsid w:val="00B35A98"/>
    <w:rsid w:val="00B35B74"/>
    <w:rsid w:val="00B35CB3"/>
    <w:rsid w:val="00B35F8E"/>
    <w:rsid w:val="00B360AE"/>
    <w:rsid w:val="00B363A9"/>
    <w:rsid w:val="00B3656C"/>
    <w:rsid w:val="00B36D33"/>
    <w:rsid w:val="00B36E1A"/>
    <w:rsid w:val="00B375E7"/>
    <w:rsid w:val="00B37A9E"/>
    <w:rsid w:val="00B37BA5"/>
    <w:rsid w:val="00B4003E"/>
    <w:rsid w:val="00B40292"/>
    <w:rsid w:val="00B4043D"/>
    <w:rsid w:val="00B406B2"/>
    <w:rsid w:val="00B40973"/>
    <w:rsid w:val="00B40B84"/>
    <w:rsid w:val="00B40D73"/>
    <w:rsid w:val="00B4110D"/>
    <w:rsid w:val="00B411A3"/>
    <w:rsid w:val="00B412CB"/>
    <w:rsid w:val="00B416D8"/>
    <w:rsid w:val="00B41B34"/>
    <w:rsid w:val="00B41C7C"/>
    <w:rsid w:val="00B42171"/>
    <w:rsid w:val="00B42434"/>
    <w:rsid w:val="00B4267A"/>
    <w:rsid w:val="00B42879"/>
    <w:rsid w:val="00B429C7"/>
    <w:rsid w:val="00B42D64"/>
    <w:rsid w:val="00B42F1F"/>
    <w:rsid w:val="00B430D3"/>
    <w:rsid w:val="00B430DF"/>
    <w:rsid w:val="00B431F8"/>
    <w:rsid w:val="00B43740"/>
    <w:rsid w:val="00B437BD"/>
    <w:rsid w:val="00B4382B"/>
    <w:rsid w:val="00B43985"/>
    <w:rsid w:val="00B439FA"/>
    <w:rsid w:val="00B43BCF"/>
    <w:rsid w:val="00B43D4D"/>
    <w:rsid w:val="00B440CF"/>
    <w:rsid w:val="00B4418B"/>
    <w:rsid w:val="00B443C5"/>
    <w:rsid w:val="00B443FA"/>
    <w:rsid w:val="00B444C6"/>
    <w:rsid w:val="00B4485B"/>
    <w:rsid w:val="00B448E5"/>
    <w:rsid w:val="00B44EAF"/>
    <w:rsid w:val="00B450FC"/>
    <w:rsid w:val="00B453C2"/>
    <w:rsid w:val="00B458CD"/>
    <w:rsid w:val="00B45A61"/>
    <w:rsid w:val="00B45AC0"/>
    <w:rsid w:val="00B45C3F"/>
    <w:rsid w:val="00B46501"/>
    <w:rsid w:val="00B465AC"/>
    <w:rsid w:val="00B467E0"/>
    <w:rsid w:val="00B46B70"/>
    <w:rsid w:val="00B46CC6"/>
    <w:rsid w:val="00B46D78"/>
    <w:rsid w:val="00B46E99"/>
    <w:rsid w:val="00B471C3"/>
    <w:rsid w:val="00B47459"/>
    <w:rsid w:val="00B475C8"/>
    <w:rsid w:val="00B47784"/>
    <w:rsid w:val="00B4783F"/>
    <w:rsid w:val="00B47858"/>
    <w:rsid w:val="00B47A4E"/>
    <w:rsid w:val="00B47B26"/>
    <w:rsid w:val="00B47CEF"/>
    <w:rsid w:val="00B50261"/>
    <w:rsid w:val="00B50336"/>
    <w:rsid w:val="00B504F7"/>
    <w:rsid w:val="00B505D9"/>
    <w:rsid w:val="00B50810"/>
    <w:rsid w:val="00B50933"/>
    <w:rsid w:val="00B50E09"/>
    <w:rsid w:val="00B50F40"/>
    <w:rsid w:val="00B51065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118"/>
    <w:rsid w:val="00B5238F"/>
    <w:rsid w:val="00B528BB"/>
    <w:rsid w:val="00B529F2"/>
    <w:rsid w:val="00B52B13"/>
    <w:rsid w:val="00B52EC8"/>
    <w:rsid w:val="00B533E0"/>
    <w:rsid w:val="00B5370C"/>
    <w:rsid w:val="00B53EEF"/>
    <w:rsid w:val="00B53EF5"/>
    <w:rsid w:val="00B542BA"/>
    <w:rsid w:val="00B542DD"/>
    <w:rsid w:val="00B54666"/>
    <w:rsid w:val="00B5469C"/>
    <w:rsid w:val="00B54989"/>
    <w:rsid w:val="00B54C04"/>
    <w:rsid w:val="00B54CC5"/>
    <w:rsid w:val="00B54EF6"/>
    <w:rsid w:val="00B54F9F"/>
    <w:rsid w:val="00B5536A"/>
    <w:rsid w:val="00B553CF"/>
    <w:rsid w:val="00B555B8"/>
    <w:rsid w:val="00B557D3"/>
    <w:rsid w:val="00B55ACA"/>
    <w:rsid w:val="00B55B9A"/>
    <w:rsid w:val="00B561BD"/>
    <w:rsid w:val="00B566C0"/>
    <w:rsid w:val="00B566E0"/>
    <w:rsid w:val="00B567D7"/>
    <w:rsid w:val="00B5685D"/>
    <w:rsid w:val="00B569F8"/>
    <w:rsid w:val="00B56A23"/>
    <w:rsid w:val="00B56E91"/>
    <w:rsid w:val="00B56F22"/>
    <w:rsid w:val="00B5742F"/>
    <w:rsid w:val="00B5749A"/>
    <w:rsid w:val="00B574BA"/>
    <w:rsid w:val="00B57647"/>
    <w:rsid w:val="00B57861"/>
    <w:rsid w:val="00B579A3"/>
    <w:rsid w:val="00B60407"/>
    <w:rsid w:val="00B6059C"/>
    <w:rsid w:val="00B60838"/>
    <w:rsid w:val="00B60BCC"/>
    <w:rsid w:val="00B60CFA"/>
    <w:rsid w:val="00B60E6E"/>
    <w:rsid w:val="00B60F4D"/>
    <w:rsid w:val="00B60FE4"/>
    <w:rsid w:val="00B6112D"/>
    <w:rsid w:val="00B61267"/>
    <w:rsid w:val="00B6156C"/>
    <w:rsid w:val="00B615BE"/>
    <w:rsid w:val="00B617B8"/>
    <w:rsid w:val="00B619AF"/>
    <w:rsid w:val="00B61B85"/>
    <w:rsid w:val="00B61CFF"/>
    <w:rsid w:val="00B61F08"/>
    <w:rsid w:val="00B61F70"/>
    <w:rsid w:val="00B61FD6"/>
    <w:rsid w:val="00B6237B"/>
    <w:rsid w:val="00B623F9"/>
    <w:rsid w:val="00B62675"/>
    <w:rsid w:val="00B62894"/>
    <w:rsid w:val="00B62A18"/>
    <w:rsid w:val="00B62C45"/>
    <w:rsid w:val="00B630DE"/>
    <w:rsid w:val="00B633F4"/>
    <w:rsid w:val="00B63870"/>
    <w:rsid w:val="00B63FD9"/>
    <w:rsid w:val="00B640AB"/>
    <w:rsid w:val="00B64124"/>
    <w:rsid w:val="00B641CA"/>
    <w:rsid w:val="00B64398"/>
    <w:rsid w:val="00B64477"/>
    <w:rsid w:val="00B64484"/>
    <w:rsid w:val="00B644F5"/>
    <w:rsid w:val="00B645E6"/>
    <w:rsid w:val="00B645F8"/>
    <w:rsid w:val="00B6494F"/>
    <w:rsid w:val="00B64A44"/>
    <w:rsid w:val="00B64BA7"/>
    <w:rsid w:val="00B64D62"/>
    <w:rsid w:val="00B652B0"/>
    <w:rsid w:val="00B65771"/>
    <w:rsid w:val="00B6581B"/>
    <w:rsid w:val="00B664EC"/>
    <w:rsid w:val="00B66547"/>
    <w:rsid w:val="00B6658D"/>
    <w:rsid w:val="00B66641"/>
    <w:rsid w:val="00B66801"/>
    <w:rsid w:val="00B668B4"/>
    <w:rsid w:val="00B668B9"/>
    <w:rsid w:val="00B66A79"/>
    <w:rsid w:val="00B66FFC"/>
    <w:rsid w:val="00B67281"/>
    <w:rsid w:val="00B677D6"/>
    <w:rsid w:val="00B67920"/>
    <w:rsid w:val="00B6796C"/>
    <w:rsid w:val="00B67A66"/>
    <w:rsid w:val="00B67AE0"/>
    <w:rsid w:val="00B67B2B"/>
    <w:rsid w:val="00B67CAA"/>
    <w:rsid w:val="00B67DC4"/>
    <w:rsid w:val="00B70197"/>
    <w:rsid w:val="00B7021B"/>
    <w:rsid w:val="00B70333"/>
    <w:rsid w:val="00B703D2"/>
    <w:rsid w:val="00B70410"/>
    <w:rsid w:val="00B704EC"/>
    <w:rsid w:val="00B707EB"/>
    <w:rsid w:val="00B70A18"/>
    <w:rsid w:val="00B70A49"/>
    <w:rsid w:val="00B70B4F"/>
    <w:rsid w:val="00B70EDB"/>
    <w:rsid w:val="00B710A8"/>
    <w:rsid w:val="00B71124"/>
    <w:rsid w:val="00B713DB"/>
    <w:rsid w:val="00B71A5D"/>
    <w:rsid w:val="00B71F86"/>
    <w:rsid w:val="00B72017"/>
    <w:rsid w:val="00B72118"/>
    <w:rsid w:val="00B7242B"/>
    <w:rsid w:val="00B7273B"/>
    <w:rsid w:val="00B727B8"/>
    <w:rsid w:val="00B72E6A"/>
    <w:rsid w:val="00B72F0E"/>
    <w:rsid w:val="00B73282"/>
    <w:rsid w:val="00B73285"/>
    <w:rsid w:val="00B733FE"/>
    <w:rsid w:val="00B73453"/>
    <w:rsid w:val="00B73586"/>
    <w:rsid w:val="00B737C7"/>
    <w:rsid w:val="00B73AA2"/>
    <w:rsid w:val="00B73DA6"/>
    <w:rsid w:val="00B73E00"/>
    <w:rsid w:val="00B73E31"/>
    <w:rsid w:val="00B73F96"/>
    <w:rsid w:val="00B74501"/>
    <w:rsid w:val="00B748CE"/>
    <w:rsid w:val="00B7497B"/>
    <w:rsid w:val="00B74A0D"/>
    <w:rsid w:val="00B74AA5"/>
    <w:rsid w:val="00B74EC0"/>
    <w:rsid w:val="00B74ED5"/>
    <w:rsid w:val="00B74F22"/>
    <w:rsid w:val="00B74FA2"/>
    <w:rsid w:val="00B75420"/>
    <w:rsid w:val="00B75542"/>
    <w:rsid w:val="00B75667"/>
    <w:rsid w:val="00B75A5C"/>
    <w:rsid w:val="00B75E86"/>
    <w:rsid w:val="00B7646F"/>
    <w:rsid w:val="00B764A9"/>
    <w:rsid w:val="00B764BA"/>
    <w:rsid w:val="00B7689C"/>
    <w:rsid w:val="00B76957"/>
    <w:rsid w:val="00B76E1E"/>
    <w:rsid w:val="00B77062"/>
    <w:rsid w:val="00B7709F"/>
    <w:rsid w:val="00B770A1"/>
    <w:rsid w:val="00B77104"/>
    <w:rsid w:val="00B774CC"/>
    <w:rsid w:val="00B776C9"/>
    <w:rsid w:val="00B7776E"/>
    <w:rsid w:val="00B77B57"/>
    <w:rsid w:val="00B77D8A"/>
    <w:rsid w:val="00B77E45"/>
    <w:rsid w:val="00B8053A"/>
    <w:rsid w:val="00B80795"/>
    <w:rsid w:val="00B809F5"/>
    <w:rsid w:val="00B80B8D"/>
    <w:rsid w:val="00B80DEB"/>
    <w:rsid w:val="00B80EA1"/>
    <w:rsid w:val="00B80F5B"/>
    <w:rsid w:val="00B81578"/>
    <w:rsid w:val="00B81684"/>
    <w:rsid w:val="00B817F4"/>
    <w:rsid w:val="00B81B82"/>
    <w:rsid w:val="00B81EAA"/>
    <w:rsid w:val="00B820AE"/>
    <w:rsid w:val="00B8213D"/>
    <w:rsid w:val="00B821AB"/>
    <w:rsid w:val="00B829A9"/>
    <w:rsid w:val="00B82A15"/>
    <w:rsid w:val="00B82A8C"/>
    <w:rsid w:val="00B82FFC"/>
    <w:rsid w:val="00B830F7"/>
    <w:rsid w:val="00B8321E"/>
    <w:rsid w:val="00B835FB"/>
    <w:rsid w:val="00B836F1"/>
    <w:rsid w:val="00B837F5"/>
    <w:rsid w:val="00B83AC3"/>
    <w:rsid w:val="00B83CC4"/>
    <w:rsid w:val="00B83DAC"/>
    <w:rsid w:val="00B83DD9"/>
    <w:rsid w:val="00B83DF6"/>
    <w:rsid w:val="00B84518"/>
    <w:rsid w:val="00B847FB"/>
    <w:rsid w:val="00B84BE8"/>
    <w:rsid w:val="00B8546B"/>
    <w:rsid w:val="00B85478"/>
    <w:rsid w:val="00B855A8"/>
    <w:rsid w:val="00B85837"/>
    <w:rsid w:val="00B8597D"/>
    <w:rsid w:val="00B85B4B"/>
    <w:rsid w:val="00B85B77"/>
    <w:rsid w:val="00B85D22"/>
    <w:rsid w:val="00B85F67"/>
    <w:rsid w:val="00B8643B"/>
    <w:rsid w:val="00B86557"/>
    <w:rsid w:val="00B86951"/>
    <w:rsid w:val="00B86BC4"/>
    <w:rsid w:val="00B86E1E"/>
    <w:rsid w:val="00B8735E"/>
    <w:rsid w:val="00B8742F"/>
    <w:rsid w:val="00B878F0"/>
    <w:rsid w:val="00B87946"/>
    <w:rsid w:val="00B87C60"/>
    <w:rsid w:val="00B90160"/>
    <w:rsid w:val="00B90165"/>
    <w:rsid w:val="00B90320"/>
    <w:rsid w:val="00B91157"/>
    <w:rsid w:val="00B912C1"/>
    <w:rsid w:val="00B91356"/>
    <w:rsid w:val="00B91535"/>
    <w:rsid w:val="00B9182E"/>
    <w:rsid w:val="00B918FA"/>
    <w:rsid w:val="00B91D34"/>
    <w:rsid w:val="00B91E9D"/>
    <w:rsid w:val="00B91FDB"/>
    <w:rsid w:val="00B92286"/>
    <w:rsid w:val="00B922C4"/>
    <w:rsid w:val="00B926B3"/>
    <w:rsid w:val="00B926E0"/>
    <w:rsid w:val="00B9275F"/>
    <w:rsid w:val="00B92882"/>
    <w:rsid w:val="00B929C0"/>
    <w:rsid w:val="00B92A08"/>
    <w:rsid w:val="00B92AD4"/>
    <w:rsid w:val="00B92BEC"/>
    <w:rsid w:val="00B92BF1"/>
    <w:rsid w:val="00B932E1"/>
    <w:rsid w:val="00B9344F"/>
    <w:rsid w:val="00B93555"/>
    <w:rsid w:val="00B937CF"/>
    <w:rsid w:val="00B93A99"/>
    <w:rsid w:val="00B93C36"/>
    <w:rsid w:val="00B93C73"/>
    <w:rsid w:val="00B93CB4"/>
    <w:rsid w:val="00B93E9E"/>
    <w:rsid w:val="00B9401E"/>
    <w:rsid w:val="00B94054"/>
    <w:rsid w:val="00B94253"/>
    <w:rsid w:val="00B94275"/>
    <w:rsid w:val="00B94320"/>
    <w:rsid w:val="00B9436E"/>
    <w:rsid w:val="00B946E7"/>
    <w:rsid w:val="00B950E8"/>
    <w:rsid w:val="00B95372"/>
    <w:rsid w:val="00B954FC"/>
    <w:rsid w:val="00B95525"/>
    <w:rsid w:val="00B956B2"/>
    <w:rsid w:val="00B957C5"/>
    <w:rsid w:val="00B957CA"/>
    <w:rsid w:val="00B959F1"/>
    <w:rsid w:val="00B95A04"/>
    <w:rsid w:val="00B95C49"/>
    <w:rsid w:val="00B95C6C"/>
    <w:rsid w:val="00B95E8B"/>
    <w:rsid w:val="00B95EEF"/>
    <w:rsid w:val="00B95FD7"/>
    <w:rsid w:val="00B96228"/>
    <w:rsid w:val="00B96313"/>
    <w:rsid w:val="00B96602"/>
    <w:rsid w:val="00B96647"/>
    <w:rsid w:val="00B967C3"/>
    <w:rsid w:val="00B96830"/>
    <w:rsid w:val="00B9688E"/>
    <w:rsid w:val="00B96CF0"/>
    <w:rsid w:val="00B96D22"/>
    <w:rsid w:val="00B96DA2"/>
    <w:rsid w:val="00B97144"/>
    <w:rsid w:val="00B977E6"/>
    <w:rsid w:val="00BA008A"/>
    <w:rsid w:val="00BA0090"/>
    <w:rsid w:val="00BA0148"/>
    <w:rsid w:val="00BA067F"/>
    <w:rsid w:val="00BA0A81"/>
    <w:rsid w:val="00BA1099"/>
    <w:rsid w:val="00BA10A6"/>
    <w:rsid w:val="00BA13E0"/>
    <w:rsid w:val="00BA163D"/>
    <w:rsid w:val="00BA17C4"/>
    <w:rsid w:val="00BA18D4"/>
    <w:rsid w:val="00BA1A9A"/>
    <w:rsid w:val="00BA1C34"/>
    <w:rsid w:val="00BA1F3D"/>
    <w:rsid w:val="00BA1F70"/>
    <w:rsid w:val="00BA21B6"/>
    <w:rsid w:val="00BA246A"/>
    <w:rsid w:val="00BA270E"/>
    <w:rsid w:val="00BA2729"/>
    <w:rsid w:val="00BA283C"/>
    <w:rsid w:val="00BA28B1"/>
    <w:rsid w:val="00BA2A96"/>
    <w:rsid w:val="00BA2AEB"/>
    <w:rsid w:val="00BA2B41"/>
    <w:rsid w:val="00BA2B60"/>
    <w:rsid w:val="00BA2D6A"/>
    <w:rsid w:val="00BA2FA2"/>
    <w:rsid w:val="00BA301D"/>
    <w:rsid w:val="00BA317F"/>
    <w:rsid w:val="00BA33CF"/>
    <w:rsid w:val="00BA3603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297"/>
    <w:rsid w:val="00BA431E"/>
    <w:rsid w:val="00BA48E0"/>
    <w:rsid w:val="00BA4CF4"/>
    <w:rsid w:val="00BA4F78"/>
    <w:rsid w:val="00BA54A7"/>
    <w:rsid w:val="00BA54FB"/>
    <w:rsid w:val="00BA56F4"/>
    <w:rsid w:val="00BA581C"/>
    <w:rsid w:val="00BA5AB8"/>
    <w:rsid w:val="00BA5C97"/>
    <w:rsid w:val="00BA5D8F"/>
    <w:rsid w:val="00BA5EFB"/>
    <w:rsid w:val="00BA6313"/>
    <w:rsid w:val="00BA659A"/>
    <w:rsid w:val="00BA68C1"/>
    <w:rsid w:val="00BA68D4"/>
    <w:rsid w:val="00BA6D35"/>
    <w:rsid w:val="00BA6D50"/>
    <w:rsid w:val="00BA709E"/>
    <w:rsid w:val="00BA712E"/>
    <w:rsid w:val="00BA7423"/>
    <w:rsid w:val="00BA7688"/>
    <w:rsid w:val="00BA7933"/>
    <w:rsid w:val="00BA7EB0"/>
    <w:rsid w:val="00BB008F"/>
    <w:rsid w:val="00BB0248"/>
    <w:rsid w:val="00BB0528"/>
    <w:rsid w:val="00BB0647"/>
    <w:rsid w:val="00BB06B5"/>
    <w:rsid w:val="00BB070E"/>
    <w:rsid w:val="00BB0CA9"/>
    <w:rsid w:val="00BB0D0C"/>
    <w:rsid w:val="00BB0D75"/>
    <w:rsid w:val="00BB0EF7"/>
    <w:rsid w:val="00BB0FCA"/>
    <w:rsid w:val="00BB1286"/>
    <w:rsid w:val="00BB1C4F"/>
    <w:rsid w:val="00BB1D52"/>
    <w:rsid w:val="00BB20A6"/>
    <w:rsid w:val="00BB20E7"/>
    <w:rsid w:val="00BB225D"/>
    <w:rsid w:val="00BB261A"/>
    <w:rsid w:val="00BB2767"/>
    <w:rsid w:val="00BB277B"/>
    <w:rsid w:val="00BB2784"/>
    <w:rsid w:val="00BB2835"/>
    <w:rsid w:val="00BB3454"/>
    <w:rsid w:val="00BB3624"/>
    <w:rsid w:val="00BB365A"/>
    <w:rsid w:val="00BB37B0"/>
    <w:rsid w:val="00BB38E6"/>
    <w:rsid w:val="00BB3903"/>
    <w:rsid w:val="00BB3C79"/>
    <w:rsid w:val="00BB3CFA"/>
    <w:rsid w:val="00BB3D94"/>
    <w:rsid w:val="00BB3F4C"/>
    <w:rsid w:val="00BB406A"/>
    <w:rsid w:val="00BB40B1"/>
    <w:rsid w:val="00BB4760"/>
    <w:rsid w:val="00BB4A42"/>
    <w:rsid w:val="00BB5075"/>
    <w:rsid w:val="00BB530B"/>
    <w:rsid w:val="00BB5321"/>
    <w:rsid w:val="00BB53EF"/>
    <w:rsid w:val="00BB56F2"/>
    <w:rsid w:val="00BB57E0"/>
    <w:rsid w:val="00BB5846"/>
    <w:rsid w:val="00BB5B44"/>
    <w:rsid w:val="00BB61DC"/>
    <w:rsid w:val="00BB6240"/>
    <w:rsid w:val="00BB6258"/>
    <w:rsid w:val="00BB62D8"/>
    <w:rsid w:val="00BB6431"/>
    <w:rsid w:val="00BB645D"/>
    <w:rsid w:val="00BB6472"/>
    <w:rsid w:val="00BB65D6"/>
    <w:rsid w:val="00BB6959"/>
    <w:rsid w:val="00BB6C3A"/>
    <w:rsid w:val="00BB6EF2"/>
    <w:rsid w:val="00BB7096"/>
    <w:rsid w:val="00BB71EC"/>
    <w:rsid w:val="00BB724B"/>
    <w:rsid w:val="00BB740F"/>
    <w:rsid w:val="00BB74F8"/>
    <w:rsid w:val="00BB77AC"/>
    <w:rsid w:val="00BB79A2"/>
    <w:rsid w:val="00BB7DB1"/>
    <w:rsid w:val="00BC015A"/>
    <w:rsid w:val="00BC02DA"/>
    <w:rsid w:val="00BC051C"/>
    <w:rsid w:val="00BC0580"/>
    <w:rsid w:val="00BC05B4"/>
    <w:rsid w:val="00BC064B"/>
    <w:rsid w:val="00BC0AE6"/>
    <w:rsid w:val="00BC100E"/>
    <w:rsid w:val="00BC1282"/>
    <w:rsid w:val="00BC12D7"/>
    <w:rsid w:val="00BC1493"/>
    <w:rsid w:val="00BC16BF"/>
    <w:rsid w:val="00BC186A"/>
    <w:rsid w:val="00BC19A5"/>
    <w:rsid w:val="00BC1ACC"/>
    <w:rsid w:val="00BC1B4B"/>
    <w:rsid w:val="00BC1D14"/>
    <w:rsid w:val="00BC1F6B"/>
    <w:rsid w:val="00BC201A"/>
    <w:rsid w:val="00BC22CB"/>
    <w:rsid w:val="00BC2513"/>
    <w:rsid w:val="00BC2787"/>
    <w:rsid w:val="00BC27CB"/>
    <w:rsid w:val="00BC2810"/>
    <w:rsid w:val="00BC2BC7"/>
    <w:rsid w:val="00BC2D4D"/>
    <w:rsid w:val="00BC2F45"/>
    <w:rsid w:val="00BC301C"/>
    <w:rsid w:val="00BC32BB"/>
    <w:rsid w:val="00BC339C"/>
    <w:rsid w:val="00BC344E"/>
    <w:rsid w:val="00BC352E"/>
    <w:rsid w:val="00BC38B8"/>
    <w:rsid w:val="00BC38CA"/>
    <w:rsid w:val="00BC38FD"/>
    <w:rsid w:val="00BC3900"/>
    <w:rsid w:val="00BC3C94"/>
    <w:rsid w:val="00BC3CF8"/>
    <w:rsid w:val="00BC3F8A"/>
    <w:rsid w:val="00BC4410"/>
    <w:rsid w:val="00BC44BC"/>
    <w:rsid w:val="00BC4B19"/>
    <w:rsid w:val="00BC4B9C"/>
    <w:rsid w:val="00BC4D6F"/>
    <w:rsid w:val="00BC511C"/>
    <w:rsid w:val="00BC5181"/>
    <w:rsid w:val="00BC5334"/>
    <w:rsid w:val="00BC5554"/>
    <w:rsid w:val="00BC56C1"/>
    <w:rsid w:val="00BC598A"/>
    <w:rsid w:val="00BC5BDC"/>
    <w:rsid w:val="00BC5CE2"/>
    <w:rsid w:val="00BC5E63"/>
    <w:rsid w:val="00BC602F"/>
    <w:rsid w:val="00BC642E"/>
    <w:rsid w:val="00BC6504"/>
    <w:rsid w:val="00BC6742"/>
    <w:rsid w:val="00BC676A"/>
    <w:rsid w:val="00BC6D43"/>
    <w:rsid w:val="00BC71C5"/>
    <w:rsid w:val="00BC7579"/>
    <w:rsid w:val="00BC7659"/>
    <w:rsid w:val="00BC791C"/>
    <w:rsid w:val="00BC7A42"/>
    <w:rsid w:val="00BC7A7D"/>
    <w:rsid w:val="00BC7D54"/>
    <w:rsid w:val="00BC7E6E"/>
    <w:rsid w:val="00BD013E"/>
    <w:rsid w:val="00BD0383"/>
    <w:rsid w:val="00BD0485"/>
    <w:rsid w:val="00BD04AF"/>
    <w:rsid w:val="00BD0697"/>
    <w:rsid w:val="00BD06B3"/>
    <w:rsid w:val="00BD082C"/>
    <w:rsid w:val="00BD091C"/>
    <w:rsid w:val="00BD0C79"/>
    <w:rsid w:val="00BD0D63"/>
    <w:rsid w:val="00BD0D77"/>
    <w:rsid w:val="00BD0F22"/>
    <w:rsid w:val="00BD0FC4"/>
    <w:rsid w:val="00BD13ED"/>
    <w:rsid w:val="00BD140B"/>
    <w:rsid w:val="00BD1749"/>
    <w:rsid w:val="00BD175C"/>
    <w:rsid w:val="00BD1C33"/>
    <w:rsid w:val="00BD1E43"/>
    <w:rsid w:val="00BD238C"/>
    <w:rsid w:val="00BD262A"/>
    <w:rsid w:val="00BD26B4"/>
    <w:rsid w:val="00BD279F"/>
    <w:rsid w:val="00BD2A08"/>
    <w:rsid w:val="00BD2F55"/>
    <w:rsid w:val="00BD313C"/>
    <w:rsid w:val="00BD31AD"/>
    <w:rsid w:val="00BD340B"/>
    <w:rsid w:val="00BD36A1"/>
    <w:rsid w:val="00BD3837"/>
    <w:rsid w:val="00BD385B"/>
    <w:rsid w:val="00BD386B"/>
    <w:rsid w:val="00BD3973"/>
    <w:rsid w:val="00BD3C69"/>
    <w:rsid w:val="00BD3CE1"/>
    <w:rsid w:val="00BD3D7A"/>
    <w:rsid w:val="00BD4332"/>
    <w:rsid w:val="00BD4355"/>
    <w:rsid w:val="00BD45C0"/>
    <w:rsid w:val="00BD49A3"/>
    <w:rsid w:val="00BD4A64"/>
    <w:rsid w:val="00BD4AB8"/>
    <w:rsid w:val="00BD4D94"/>
    <w:rsid w:val="00BD556E"/>
    <w:rsid w:val="00BD57A4"/>
    <w:rsid w:val="00BD5A26"/>
    <w:rsid w:val="00BD5A74"/>
    <w:rsid w:val="00BD5D4D"/>
    <w:rsid w:val="00BD5F0D"/>
    <w:rsid w:val="00BD614C"/>
    <w:rsid w:val="00BD647F"/>
    <w:rsid w:val="00BD6509"/>
    <w:rsid w:val="00BD67CC"/>
    <w:rsid w:val="00BD689C"/>
    <w:rsid w:val="00BD6A22"/>
    <w:rsid w:val="00BD6B83"/>
    <w:rsid w:val="00BD6DBB"/>
    <w:rsid w:val="00BD70A6"/>
    <w:rsid w:val="00BD70CE"/>
    <w:rsid w:val="00BD757B"/>
    <w:rsid w:val="00BD7789"/>
    <w:rsid w:val="00BD78B8"/>
    <w:rsid w:val="00BD7A82"/>
    <w:rsid w:val="00BD7F9E"/>
    <w:rsid w:val="00BE036A"/>
    <w:rsid w:val="00BE072F"/>
    <w:rsid w:val="00BE0B6F"/>
    <w:rsid w:val="00BE0C3B"/>
    <w:rsid w:val="00BE0C4D"/>
    <w:rsid w:val="00BE0F0E"/>
    <w:rsid w:val="00BE12BB"/>
    <w:rsid w:val="00BE1391"/>
    <w:rsid w:val="00BE13B8"/>
    <w:rsid w:val="00BE13DA"/>
    <w:rsid w:val="00BE15A2"/>
    <w:rsid w:val="00BE197A"/>
    <w:rsid w:val="00BE1A06"/>
    <w:rsid w:val="00BE2244"/>
    <w:rsid w:val="00BE2522"/>
    <w:rsid w:val="00BE2608"/>
    <w:rsid w:val="00BE2609"/>
    <w:rsid w:val="00BE2671"/>
    <w:rsid w:val="00BE2752"/>
    <w:rsid w:val="00BE2AC3"/>
    <w:rsid w:val="00BE2E99"/>
    <w:rsid w:val="00BE36B0"/>
    <w:rsid w:val="00BE374F"/>
    <w:rsid w:val="00BE3A2C"/>
    <w:rsid w:val="00BE3AFA"/>
    <w:rsid w:val="00BE3F52"/>
    <w:rsid w:val="00BE3F53"/>
    <w:rsid w:val="00BE3FFC"/>
    <w:rsid w:val="00BE403F"/>
    <w:rsid w:val="00BE44E9"/>
    <w:rsid w:val="00BE4559"/>
    <w:rsid w:val="00BE4804"/>
    <w:rsid w:val="00BE4BFE"/>
    <w:rsid w:val="00BE4C9C"/>
    <w:rsid w:val="00BE4ED3"/>
    <w:rsid w:val="00BE4EE6"/>
    <w:rsid w:val="00BE4F65"/>
    <w:rsid w:val="00BE51C7"/>
    <w:rsid w:val="00BE52BD"/>
    <w:rsid w:val="00BE54AA"/>
    <w:rsid w:val="00BE5515"/>
    <w:rsid w:val="00BE5613"/>
    <w:rsid w:val="00BE5702"/>
    <w:rsid w:val="00BE5813"/>
    <w:rsid w:val="00BE5C18"/>
    <w:rsid w:val="00BE5C6A"/>
    <w:rsid w:val="00BE5C7E"/>
    <w:rsid w:val="00BE65B3"/>
    <w:rsid w:val="00BE68B9"/>
    <w:rsid w:val="00BE6AF6"/>
    <w:rsid w:val="00BE6DFE"/>
    <w:rsid w:val="00BE7128"/>
    <w:rsid w:val="00BE716D"/>
    <w:rsid w:val="00BE7265"/>
    <w:rsid w:val="00BE7566"/>
    <w:rsid w:val="00BE75AD"/>
    <w:rsid w:val="00BE75FB"/>
    <w:rsid w:val="00BE76E2"/>
    <w:rsid w:val="00BE7B27"/>
    <w:rsid w:val="00BF0122"/>
    <w:rsid w:val="00BF01B4"/>
    <w:rsid w:val="00BF02E6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B70"/>
    <w:rsid w:val="00BF1EAE"/>
    <w:rsid w:val="00BF220D"/>
    <w:rsid w:val="00BF2817"/>
    <w:rsid w:val="00BF29C4"/>
    <w:rsid w:val="00BF2C37"/>
    <w:rsid w:val="00BF2C65"/>
    <w:rsid w:val="00BF2CF3"/>
    <w:rsid w:val="00BF2DC1"/>
    <w:rsid w:val="00BF2F23"/>
    <w:rsid w:val="00BF313E"/>
    <w:rsid w:val="00BF31CB"/>
    <w:rsid w:val="00BF33A3"/>
    <w:rsid w:val="00BF3442"/>
    <w:rsid w:val="00BF3AE6"/>
    <w:rsid w:val="00BF3C10"/>
    <w:rsid w:val="00BF3D90"/>
    <w:rsid w:val="00BF40D9"/>
    <w:rsid w:val="00BF418D"/>
    <w:rsid w:val="00BF43E3"/>
    <w:rsid w:val="00BF44B2"/>
    <w:rsid w:val="00BF46F1"/>
    <w:rsid w:val="00BF476B"/>
    <w:rsid w:val="00BF4839"/>
    <w:rsid w:val="00BF48A2"/>
    <w:rsid w:val="00BF4923"/>
    <w:rsid w:val="00BF4B69"/>
    <w:rsid w:val="00BF4D5D"/>
    <w:rsid w:val="00BF4DD3"/>
    <w:rsid w:val="00BF4F5B"/>
    <w:rsid w:val="00BF5350"/>
    <w:rsid w:val="00BF5416"/>
    <w:rsid w:val="00BF55D0"/>
    <w:rsid w:val="00BF5623"/>
    <w:rsid w:val="00BF56A8"/>
    <w:rsid w:val="00BF56FB"/>
    <w:rsid w:val="00BF5747"/>
    <w:rsid w:val="00BF5822"/>
    <w:rsid w:val="00BF5842"/>
    <w:rsid w:val="00BF5844"/>
    <w:rsid w:val="00BF5BD5"/>
    <w:rsid w:val="00BF5E0F"/>
    <w:rsid w:val="00BF60E3"/>
    <w:rsid w:val="00BF6323"/>
    <w:rsid w:val="00BF6597"/>
    <w:rsid w:val="00BF6E13"/>
    <w:rsid w:val="00BF6F0B"/>
    <w:rsid w:val="00BF6FBF"/>
    <w:rsid w:val="00BF70A1"/>
    <w:rsid w:val="00BF70F8"/>
    <w:rsid w:val="00BF762E"/>
    <w:rsid w:val="00BF7A9E"/>
    <w:rsid w:val="00BF7CDD"/>
    <w:rsid w:val="00BF7D43"/>
    <w:rsid w:val="00BF7DF5"/>
    <w:rsid w:val="00BF7EA6"/>
    <w:rsid w:val="00C0000B"/>
    <w:rsid w:val="00C004B1"/>
    <w:rsid w:val="00C004E9"/>
    <w:rsid w:val="00C0079F"/>
    <w:rsid w:val="00C00F1A"/>
    <w:rsid w:val="00C00F30"/>
    <w:rsid w:val="00C00FC6"/>
    <w:rsid w:val="00C010F5"/>
    <w:rsid w:val="00C01330"/>
    <w:rsid w:val="00C01360"/>
    <w:rsid w:val="00C0169C"/>
    <w:rsid w:val="00C017EC"/>
    <w:rsid w:val="00C01835"/>
    <w:rsid w:val="00C01BA0"/>
    <w:rsid w:val="00C01CC7"/>
    <w:rsid w:val="00C01DFD"/>
    <w:rsid w:val="00C02192"/>
    <w:rsid w:val="00C02519"/>
    <w:rsid w:val="00C02717"/>
    <w:rsid w:val="00C0279C"/>
    <w:rsid w:val="00C02AB2"/>
    <w:rsid w:val="00C02C34"/>
    <w:rsid w:val="00C02CDE"/>
    <w:rsid w:val="00C02D64"/>
    <w:rsid w:val="00C02F50"/>
    <w:rsid w:val="00C03175"/>
    <w:rsid w:val="00C03B7B"/>
    <w:rsid w:val="00C03C30"/>
    <w:rsid w:val="00C03CC9"/>
    <w:rsid w:val="00C03D39"/>
    <w:rsid w:val="00C0412A"/>
    <w:rsid w:val="00C04339"/>
    <w:rsid w:val="00C046D3"/>
    <w:rsid w:val="00C04C6C"/>
    <w:rsid w:val="00C04D92"/>
    <w:rsid w:val="00C0507B"/>
    <w:rsid w:val="00C056EE"/>
    <w:rsid w:val="00C057E0"/>
    <w:rsid w:val="00C05863"/>
    <w:rsid w:val="00C05865"/>
    <w:rsid w:val="00C058A2"/>
    <w:rsid w:val="00C05B29"/>
    <w:rsid w:val="00C05C20"/>
    <w:rsid w:val="00C05C82"/>
    <w:rsid w:val="00C05ECF"/>
    <w:rsid w:val="00C06031"/>
    <w:rsid w:val="00C06066"/>
    <w:rsid w:val="00C060BB"/>
    <w:rsid w:val="00C0648A"/>
    <w:rsid w:val="00C064B4"/>
    <w:rsid w:val="00C067A4"/>
    <w:rsid w:val="00C06982"/>
    <w:rsid w:val="00C06F8C"/>
    <w:rsid w:val="00C071FF"/>
    <w:rsid w:val="00C0738E"/>
    <w:rsid w:val="00C076DC"/>
    <w:rsid w:val="00C078C5"/>
    <w:rsid w:val="00C07A4D"/>
    <w:rsid w:val="00C07A6C"/>
    <w:rsid w:val="00C07AE3"/>
    <w:rsid w:val="00C07AE4"/>
    <w:rsid w:val="00C07B17"/>
    <w:rsid w:val="00C07CCC"/>
    <w:rsid w:val="00C07CF4"/>
    <w:rsid w:val="00C07E04"/>
    <w:rsid w:val="00C07F90"/>
    <w:rsid w:val="00C102BC"/>
    <w:rsid w:val="00C10599"/>
    <w:rsid w:val="00C10789"/>
    <w:rsid w:val="00C10AC5"/>
    <w:rsid w:val="00C10E5D"/>
    <w:rsid w:val="00C10F46"/>
    <w:rsid w:val="00C1113F"/>
    <w:rsid w:val="00C1114F"/>
    <w:rsid w:val="00C11183"/>
    <w:rsid w:val="00C11197"/>
    <w:rsid w:val="00C112BC"/>
    <w:rsid w:val="00C1157C"/>
    <w:rsid w:val="00C11C33"/>
    <w:rsid w:val="00C11C73"/>
    <w:rsid w:val="00C11D35"/>
    <w:rsid w:val="00C11EBB"/>
    <w:rsid w:val="00C11FE5"/>
    <w:rsid w:val="00C11FF6"/>
    <w:rsid w:val="00C12011"/>
    <w:rsid w:val="00C12068"/>
    <w:rsid w:val="00C12778"/>
    <w:rsid w:val="00C127CB"/>
    <w:rsid w:val="00C129E7"/>
    <w:rsid w:val="00C12EB5"/>
    <w:rsid w:val="00C1328A"/>
    <w:rsid w:val="00C1343F"/>
    <w:rsid w:val="00C13504"/>
    <w:rsid w:val="00C13887"/>
    <w:rsid w:val="00C13915"/>
    <w:rsid w:val="00C13A2E"/>
    <w:rsid w:val="00C13C8A"/>
    <w:rsid w:val="00C13EA4"/>
    <w:rsid w:val="00C13F22"/>
    <w:rsid w:val="00C13FF8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C3F"/>
    <w:rsid w:val="00C14EF8"/>
    <w:rsid w:val="00C14F9D"/>
    <w:rsid w:val="00C1503D"/>
    <w:rsid w:val="00C15135"/>
    <w:rsid w:val="00C1527F"/>
    <w:rsid w:val="00C159ED"/>
    <w:rsid w:val="00C15BB3"/>
    <w:rsid w:val="00C16216"/>
    <w:rsid w:val="00C16386"/>
    <w:rsid w:val="00C165C6"/>
    <w:rsid w:val="00C1662C"/>
    <w:rsid w:val="00C16668"/>
    <w:rsid w:val="00C16691"/>
    <w:rsid w:val="00C166B0"/>
    <w:rsid w:val="00C16813"/>
    <w:rsid w:val="00C16815"/>
    <w:rsid w:val="00C16A6C"/>
    <w:rsid w:val="00C16B16"/>
    <w:rsid w:val="00C16BFB"/>
    <w:rsid w:val="00C16FE0"/>
    <w:rsid w:val="00C1708B"/>
    <w:rsid w:val="00C17099"/>
    <w:rsid w:val="00C170AE"/>
    <w:rsid w:val="00C173EB"/>
    <w:rsid w:val="00C17593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68D"/>
    <w:rsid w:val="00C206C4"/>
    <w:rsid w:val="00C206EC"/>
    <w:rsid w:val="00C2094C"/>
    <w:rsid w:val="00C20ABC"/>
    <w:rsid w:val="00C20D62"/>
    <w:rsid w:val="00C20DD5"/>
    <w:rsid w:val="00C20F2A"/>
    <w:rsid w:val="00C21644"/>
    <w:rsid w:val="00C218B9"/>
    <w:rsid w:val="00C21D83"/>
    <w:rsid w:val="00C2204C"/>
    <w:rsid w:val="00C2221E"/>
    <w:rsid w:val="00C226CE"/>
    <w:rsid w:val="00C2273C"/>
    <w:rsid w:val="00C22B03"/>
    <w:rsid w:val="00C22BB3"/>
    <w:rsid w:val="00C22BED"/>
    <w:rsid w:val="00C232DD"/>
    <w:rsid w:val="00C237AA"/>
    <w:rsid w:val="00C2380A"/>
    <w:rsid w:val="00C239C3"/>
    <w:rsid w:val="00C23C34"/>
    <w:rsid w:val="00C2423A"/>
    <w:rsid w:val="00C244D8"/>
    <w:rsid w:val="00C24789"/>
    <w:rsid w:val="00C24CE2"/>
    <w:rsid w:val="00C24EE5"/>
    <w:rsid w:val="00C24FC7"/>
    <w:rsid w:val="00C250CF"/>
    <w:rsid w:val="00C25380"/>
    <w:rsid w:val="00C2544D"/>
    <w:rsid w:val="00C2576F"/>
    <w:rsid w:val="00C2589F"/>
    <w:rsid w:val="00C25CA4"/>
    <w:rsid w:val="00C25DEF"/>
    <w:rsid w:val="00C26229"/>
    <w:rsid w:val="00C263AA"/>
    <w:rsid w:val="00C265BB"/>
    <w:rsid w:val="00C26727"/>
    <w:rsid w:val="00C26871"/>
    <w:rsid w:val="00C2691D"/>
    <w:rsid w:val="00C2695A"/>
    <w:rsid w:val="00C26E15"/>
    <w:rsid w:val="00C26E48"/>
    <w:rsid w:val="00C26EB2"/>
    <w:rsid w:val="00C27156"/>
    <w:rsid w:val="00C27169"/>
    <w:rsid w:val="00C27224"/>
    <w:rsid w:val="00C274BE"/>
    <w:rsid w:val="00C275D9"/>
    <w:rsid w:val="00C2769D"/>
    <w:rsid w:val="00C27BBC"/>
    <w:rsid w:val="00C27E49"/>
    <w:rsid w:val="00C3008D"/>
    <w:rsid w:val="00C3031A"/>
    <w:rsid w:val="00C3058D"/>
    <w:rsid w:val="00C3068F"/>
    <w:rsid w:val="00C306DD"/>
    <w:rsid w:val="00C307FA"/>
    <w:rsid w:val="00C3084F"/>
    <w:rsid w:val="00C308A9"/>
    <w:rsid w:val="00C30C4B"/>
    <w:rsid w:val="00C30D3F"/>
    <w:rsid w:val="00C30D80"/>
    <w:rsid w:val="00C30DAA"/>
    <w:rsid w:val="00C30EC9"/>
    <w:rsid w:val="00C30F1F"/>
    <w:rsid w:val="00C30FB5"/>
    <w:rsid w:val="00C31040"/>
    <w:rsid w:val="00C31089"/>
    <w:rsid w:val="00C3111C"/>
    <w:rsid w:val="00C312C2"/>
    <w:rsid w:val="00C312DF"/>
    <w:rsid w:val="00C31318"/>
    <w:rsid w:val="00C314DF"/>
    <w:rsid w:val="00C315D4"/>
    <w:rsid w:val="00C316F2"/>
    <w:rsid w:val="00C31737"/>
    <w:rsid w:val="00C3175A"/>
    <w:rsid w:val="00C319A2"/>
    <w:rsid w:val="00C31A31"/>
    <w:rsid w:val="00C31B27"/>
    <w:rsid w:val="00C31E03"/>
    <w:rsid w:val="00C3208A"/>
    <w:rsid w:val="00C3272F"/>
    <w:rsid w:val="00C328D8"/>
    <w:rsid w:val="00C32B3D"/>
    <w:rsid w:val="00C32BB7"/>
    <w:rsid w:val="00C32CCE"/>
    <w:rsid w:val="00C332B0"/>
    <w:rsid w:val="00C335C2"/>
    <w:rsid w:val="00C336D5"/>
    <w:rsid w:val="00C337EC"/>
    <w:rsid w:val="00C339DE"/>
    <w:rsid w:val="00C33AA7"/>
    <w:rsid w:val="00C33DCE"/>
    <w:rsid w:val="00C33E53"/>
    <w:rsid w:val="00C340CE"/>
    <w:rsid w:val="00C34583"/>
    <w:rsid w:val="00C3463A"/>
    <w:rsid w:val="00C346BB"/>
    <w:rsid w:val="00C346C1"/>
    <w:rsid w:val="00C346D1"/>
    <w:rsid w:val="00C34BDB"/>
    <w:rsid w:val="00C34C05"/>
    <w:rsid w:val="00C34D4B"/>
    <w:rsid w:val="00C34F16"/>
    <w:rsid w:val="00C35071"/>
    <w:rsid w:val="00C35245"/>
    <w:rsid w:val="00C353CF"/>
    <w:rsid w:val="00C3563D"/>
    <w:rsid w:val="00C3566B"/>
    <w:rsid w:val="00C35916"/>
    <w:rsid w:val="00C35AAB"/>
    <w:rsid w:val="00C35B23"/>
    <w:rsid w:val="00C35D6A"/>
    <w:rsid w:val="00C35DD7"/>
    <w:rsid w:val="00C36050"/>
    <w:rsid w:val="00C361B0"/>
    <w:rsid w:val="00C36316"/>
    <w:rsid w:val="00C365AD"/>
    <w:rsid w:val="00C3672B"/>
    <w:rsid w:val="00C367B9"/>
    <w:rsid w:val="00C36841"/>
    <w:rsid w:val="00C36974"/>
    <w:rsid w:val="00C36CE4"/>
    <w:rsid w:val="00C36DAD"/>
    <w:rsid w:val="00C37017"/>
    <w:rsid w:val="00C37050"/>
    <w:rsid w:val="00C377F8"/>
    <w:rsid w:val="00C379BE"/>
    <w:rsid w:val="00C37D37"/>
    <w:rsid w:val="00C37E4F"/>
    <w:rsid w:val="00C37F8D"/>
    <w:rsid w:val="00C4018E"/>
    <w:rsid w:val="00C403BF"/>
    <w:rsid w:val="00C4047E"/>
    <w:rsid w:val="00C404BD"/>
    <w:rsid w:val="00C404D5"/>
    <w:rsid w:val="00C40679"/>
    <w:rsid w:val="00C406C8"/>
    <w:rsid w:val="00C40B7D"/>
    <w:rsid w:val="00C40BC8"/>
    <w:rsid w:val="00C40CD4"/>
    <w:rsid w:val="00C4100D"/>
    <w:rsid w:val="00C41057"/>
    <w:rsid w:val="00C411E2"/>
    <w:rsid w:val="00C413A6"/>
    <w:rsid w:val="00C4163F"/>
    <w:rsid w:val="00C41694"/>
    <w:rsid w:val="00C4172D"/>
    <w:rsid w:val="00C41B0A"/>
    <w:rsid w:val="00C41B83"/>
    <w:rsid w:val="00C41BE5"/>
    <w:rsid w:val="00C41E8D"/>
    <w:rsid w:val="00C42000"/>
    <w:rsid w:val="00C42130"/>
    <w:rsid w:val="00C42784"/>
    <w:rsid w:val="00C42972"/>
    <w:rsid w:val="00C429E1"/>
    <w:rsid w:val="00C429FD"/>
    <w:rsid w:val="00C42ED5"/>
    <w:rsid w:val="00C437C1"/>
    <w:rsid w:val="00C439F0"/>
    <w:rsid w:val="00C43A28"/>
    <w:rsid w:val="00C43CE7"/>
    <w:rsid w:val="00C440BE"/>
    <w:rsid w:val="00C44189"/>
    <w:rsid w:val="00C441A1"/>
    <w:rsid w:val="00C447FB"/>
    <w:rsid w:val="00C44D76"/>
    <w:rsid w:val="00C44EB8"/>
    <w:rsid w:val="00C44F96"/>
    <w:rsid w:val="00C44FD8"/>
    <w:rsid w:val="00C44FF2"/>
    <w:rsid w:val="00C45018"/>
    <w:rsid w:val="00C45099"/>
    <w:rsid w:val="00C4537A"/>
    <w:rsid w:val="00C454E2"/>
    <w:rsid w:val="00C456C8"/>
    <w:rsid w:val="00C4587D"/>
    <w:rsid w:val="00C458B1"/>
    <w:rsid w:val="00C458F9"/>
    <w:rsid w:val="00C45C66"/>
    <w:rsid w:val="00C45F08"/>
    <w:rsid w:val="00C463D3"/>
    <w:rsid w:val="00C464A3"/>
    <w:rsid w:val="00C470AA"/>
    <w:rsid w:val="00C471CD"/>
    <w:rsid w:val="00C4736E"/>
    <w:rsid w:val="00C474FC"/>
    <w:rsid w:val="00C47520"/>
    <w:rsid w:val="00C47AE8"/>
    <w:rsid w:val="00C47B67"/>
    <w:rsid w:val="00C47B93"/>
    <w:rsid w:val="00C47BB6"/>
    <w:rsid w:val="00C47BCE"/>
    <w:rsid w:val="00C47BDE"/>
    <w:rsid w:val="00C47D84"/>
    <w:rsid w:val="00C47F1B"/>
    <w:rsid w:val="00C5002F"/>
    <w:rsid w:val="00C5061C"/>
    <w:rsid w:val="00C50666"/>
    <w:rsid w:val="00C508B7"/>
    <w:rsid w:val="00C509D3"/>
    <w:rsid w:val="00C50BCE"/>
    <w:rsid w:val="00C50D46"/>
    <w:rsid w:val="00C5123E"/>
    <w:rsid w:val="00C51354"/>
    <w:rsid w:val="00C51479"/>
    <w:rsid w:val="00C5152B"/>
    <w:rsid w:val="00C51696"/>
    <w:rsid w:val="00C516F1"/>
    <w:rsid w:val="00C519C8"/>
    <w:rsid w:val="00C51C18"/>
    <w:rsid w:val="00C51D11"/>
    <w:rsid w:val="00C51D30"/>
    <w:rsid w:val="00C51F21"/>
    <w:rsid w:val="00C521CD"/>
    <w:rsid w:val="00C5257E"/>
    <w:rsid w:val="00C527B5"/>
    <w:rsid w:val="00C52B24"/>
    <w:rsid w:val="00C52D0D"/>
    <w:rsid w:val="00C531B4"/>
    <w:rsid w:val="00C532F9"/>
    <w:rsid w:val="00C5348C"/>
    <w:rsid w:val="00C5351B"/>
    <w:rsid w:val="00C53698"/>
    <w:rsid w:val="00C53707"/>
    <w:rsid w:val="00C53E22"/>
    <w:rsid w:val="00C54963"/>
    <w:rsid w:val="00C54BB3"/>
    <w:rsid w:val="00C54C14"/>
    <w:rsid w:val="00C54C62"/>
    <w:rsid w:val="00C54CBD"/>
    <w:rsid w:val="00C54CDD"/>
    <w:rsid w:val="00C54F8F"/>
    <w:rsid w:val="00C553C7"/>
    <w:rsid w:val="00C55436"/>
    <w:rsid w:val="00C55582"/>
    <w:rsid w:val="00C557B2"/>
    <w:rsid w:val="00C5589B"/>
    <w:rsid w:val="00C558CD"/>
    <w:rsid w:val="00C55A58"/>
    <w:rsid w:val="00C55B34"/>
    <w:rsid w:val="00C55E23"/>
    <w:rsid w:val="00C55F04"/>
    <w:rsid w:val="00C56023"/>
    <w:rsid w:val="00C5638E"/>
    <w:rsid w:val="00C5660D"/>
    <w:rsid w:val="00C56664"/>
    <w:rsid w:val="00C56918"/>
    <w:rsid w:val="00C569CA"/>
    <w:rsid w:val="00C56F6B"/>
    <w:rsid w:val="00C5733A"/>
    <w:rsid w:val="00C574FB"/>
    <w:rsid w:val="00C57930"/>
    <w:rsid w:val="00C57996"/>
    <w:rsid w:val="00C57B22"/>
    <w:rsid w:val="00C57CC6"/>
    <w:rsid w:val="00C57D4D"/>
    <w:rsid w:val="00C57DB0"/>
    <w:rsid w:val="00C57EF2"/>
    <w:rsid w:val="00C601EB"/>
    <w:rsid w:val="00C602DB"/>
    <w:rsid w:val="00C603B2"/>
    <w:rsid w:val="00C60708"/>
    <w:rsid w:val="00C60A52"/>
    <w:rsid w:val="00C60B8C"/>
    <w:rsid w:val="00C60DC4"/>
    <w:rsid w:val="00C60EC1"/>
    <w:rsid w:val="00C611EE"/>
    <w:rsid w:val="00C613E1"/>
    <w:rsid w:val="00C619CD"/>
    <w:rsid w:val="00C61B5A"/>
    <w:rsid w:val="00C61CAB"/>
    <w:rsid w:val="00C61D30"/>
    <w:rsid w:val="00C61EE5"/>
    <w:rsid w:val="00C62027"/>
    <w:rsid w:val="00C6202A"/>
    <w:rsid w:val="00C620E6"/>
    <w:rsid w:val="00C62997"/>
    <w:rsid w:val="00C62F56"/>
    <w:rsid w:val="00C63152"/>
    <w:rsid w:val="00C632E3"/>
    <w:rsid w:val="00C632EC"/>
    <w:rsid w:val="00C633AB"/>
    <w:rsid w:val="00C633ED"/>
    <w:rsid w:val="00C6343A"/>
    <w:rsid w:val="00C636B0"/>
    <w:rsid w:val="00C63C4D"/>
    <w:rsid w:val="00C646F2"/>
    <w:rsid w:val="00C64849"/>
    <w:rsid w:val="00C64EA9"/>
    <w:rsid w:val="00C6502E"/>
    <w:rsid w:val="00C6559C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31F"/>
    <w:rsid w:val="00C6653F"/>
    <w:rsid w:val="00C66571"/>
    <w:rsid w:val="00C666B4"/>
    <w:rsid w:val="00C666DB"/>
    <w:rsid w:val="00C667F6"/>
    <w:rsid w:val="00C66859"/>
    <w:rsid w:val="00C66C34"/>
    <w:rsid w:val="00C671DB"/>
    <w:rsid w:val="00C674BE"/>
    <w:rsid w:val="00C6750C"/>
    <w:rsid w:val="00C6774C"/>
    <w:rsid w:val="00C6780A"/>
    <w:rsid w:val="00C67E65"/>
    <w:rsid w:val="00C67F34"/>
    <w:rsid w:val="00C7040D"/>
    <w:rsid w:val="00C706E1"/>
    <w:rsid w:val="00C70B1D"/>
    <w:rsid w:val="00C70B8C"/>
    <w:rsid w:val="00C70C67"/>
    <w:rsid w:val="00C710DF"/>
    <w:rsid w:val="00C71198"/>
    <w:rsid w:val="00C71327"/>
    <w:rsid w:val="00C71468"/>
    <w:rsid w:val="00C714C9"/>
    <w:rsid w:val="00C718B6"/>
    <w:rsid w:val="00C7196E"/>
    <w:rsid w:val="00C719AD"/>
    <w:rsid w:val="00C71B53"/>
    <w:rsid w:val="00C722FB"/>
    <w:rsid w:val="00C723AF"/>
    <w:rsid w:val="00C723CA"/>
    <w:rsid w:val="00C72411"/>
    <w:rsid w:val="00C72755"/>
    <w:rsid w:val="00C727A2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405"/>
    <w:rsid w:val="00C734A5"/>
    <w:rsid w:val="00C7357D"/>
    <w:rsid w:val="00C73A32"/>
    <w:rsid w:val="00C73BF6"/>
    <w:rsid w:val="00C74157"/>
    <w:rsid w:val="00C7448E"/>
    <w:rsid w:val="00C74859"/>
    <w:rsid w:val="00C748E2"/>
    <w:rsid w:val="00C74A8A"/>
    <w:rsid w:val="00C74B2A"/>
    <w:rsid w:val="00C74DF0"/>
    <w:rsid w:val="00C74E05"/>
    <w:rsid w:val="00C74ECE"/>
    <w:rsid w:val="00C75004"/>
    <w:rsid w:val="00C7514D"/>
    <w:rsid w:val="00C75459"/>
    <w:rsid w:val="00C755E8"/>
    <w:rsid w:val="00C757FD"/>
    <w:rsid w:val="00C75970"/>
    <w:rsid w:val="00C75AC4"/>
    <w:rsid w:val="00C75C9D"/>
    <w:rsid w:val="00C7676D"/>
    <w:rsid w:val="00C76952"/>
    <w:rsid w:val="00C76A1B"/>
    <w:rsid w:val="00C76A5B"/>
    <w:rsid w:val="00C7731D"/>
    <w:rsid w:val="00C7799E"/>
    <w:rsid w:val="00C77F40"/>
    <w:rsid w:val="00C77F65"/>
    <w:rsid w:val="00C8027A"/>
    <w:rsid w:val="00C802B6"/>
    <w:rsid w:val="00C803BD"/>
    <w:rsid w:val="00C80441"/>
    <w:rsid w:val="00C80547"/>
    <w:rsid w:val="00C80A26"/>
    <w:rsid w:val="00C80DB5"/>
    <w:rsid w:val="00C818D0"/>
    <w:rsid w:val="00C8198E"/>
    <w:rsid w:val="00C81B30"/>
    <w:rsid w:val="00C8220B"/>
    <w:rsid w:val="00C82387"/>
    <w:rsid w:val="00C823D0"/>
    <w:rsid w:val="00C823F7"/>
    <w:rsid w:val="00C82A1C"/>
    <w:rsid w:val="00C82D76"/>
    <w:rsid w:val="00C831FC"/>
    <w:rsid w:val="00C8338C"/>
    <w:rsid w:val="00C83662"/>
    <w:rsid w:val="00C8395C"/>
    <w:rsid w:val="00C83D50"/>
    <w:rsid w:val="00C84231"/>
    <w:rsid w:val="00C847C8"/>
    <w:rsid w:val="00C84D5A"/>
    <w:rsid w:val="00C84DCB"/>
    <w:rsid w:val="00C8500C"/>
    <w:rsid w:val="00C85034"/>
    <w:rsid w:val="00C85318"/>
    <w:rsid w:val="00C8534D"/>
    <w:rsid w:val="00C858C5"/>
    <w:rsid w:val="00C85EEE"/>
    <w:rsid w:val="00C85F12"/>
    <w:rsid w:val="00C86379"/>
    <w:rsid w:val="00C864DB"/>
    <w:rsid w:val="00C8669B"/>
    <w:rsid w:val="00C866E0"/>
    <w:rsid w:val="00C86BB2"/>
    <w:rsid w:val="00C86CEF"/>
    <w:rsid w:val="00C86FE5"/>
    <w:rsid w:val="00C870BA"/>
    <w:rsid w:val="00C872B6"/>
    <w:rsid w:val="00C8733E"/>
    <w:rsid w:val="00C875C4"/>
    <w:rsid w:val="00C8781D"/>
    <w:rsid w:val="00C878DC"/>
    <w:rsid w:val="00C878E9"/>
    <w:rsid w:val="00C87A02"/>
    <w:rsid w:val="00C87AF9"/>
    <w:rsid w:val="00C87E01"/>
    <w:rsid w:val="00C87E6D"/>
    <w:rsid w:val="00C901A9"/>
    <w:rsid w:val="00C9037D"/>
    <w:rsid w:val="00C9047A"/>
    <w:rsid w:val="00C905AC"/>
    <w:rsid w:val="00C90938"/>
    <w:rsid w:val="00C90B43"/>
    <w:rsid w:val="00C90C65"/>
    <w:rsid w:val="00C90C82"/>
    <w:rsid w:val="00C90F7A"/>
    <w:rsid w:val="00C9122F"/>
    <w:rsid w:val="00C91CFB"/>
    <w:rsid w:val="00C91FAC"/>
    <w:rsid w:val="00C9220C"/>
    <w:rsid w:val="00C92260"/>
    <w:rsid w:val="00C922C5"/>
    <w:rsid w:val="00C92352"/>
    <w:rsid w:val="00C923B7"/>
    <w:rsid w:val="00C927AB"/>
    <w:rsid w:val="00C9297C"/>
    <w:rsid w:val="00C92C2A"/>
    <w:rsid w:val="00C92DDA"/>
    <w:rsid w:val="00C9318C"/>
    <w:rsid w:val="00C93297"/>
    <w:rsid w:val="00C93543"/>
    <w:rsid w:val="00C935DF"/>
    <w:rsid w:val="00C93851"/>
    <w:rsid w:val="00C93873"/>
    <w:rsid w:val="00C93D1A"/>
    <w:rsid w:val="00C93D93"/>
    <w:rsid w:val="00C94095"/>
    <w:rsid w:val="00C94478"/>
    <w:rsid w:val="00C945EC"/>
    <w:rsid w:val="00C94653"/>
    <w:rsid w:val="00C94737"/>
    <w:rsid w:val="00C94B36"/>
    <w:rsid w:val="00C94B58"/>
    <w:rsid w:val="00C94BBA"/>
    <w:rsid w:val="00C94E45"/>
    <w:rsid w:val="00C951D3"/>
    <w:rsid w:val="00C95300"/>
    <w:rsid w:val="00C9538C"/>
    <w:rsid w:val="00C95513"/>
    <w:rsid w:val="00C95548"/>
    <w:rsid w:val="00C95656"/>
    <w:rsid w:val="00C956B0"/>
    <w:rsid w:val="00C95730"/>
    <w:rsid w:val="00C95962"/>
    <w:rsid w:val="00C959AA"/>
    <w:rsid w:val="00C95A90"/>
    <w:rsid w:val="00C95CAE"/>
    <w:rsid w:val="00C95EC0"/>
    <w:rsid w:val="00C9601E"/>
    <w:rsid w:val="00C96145"/>
    <w:rsid w:val="00C961FE"/>
    <w:rsid w:val="00C963E1"/>
    <w:rsid w:val="00C965AD"/>
    <w:rsid w:val="00C96D37"/>
    <w:rsid w:val="00C96D71"/>
    <w:rsid w:val="00C96F89"/>
    <w:rsid w:val="00C96FE0"/>
    <w:rsid w:val="00C9705C"/>
    <w:rsid w:val="00C97572"/>
    <w:rsid w:val="00C977D5"/>
    <w:rsid w:val="00C9785E"/>
    <w:rsid w:val="00C97AF1"/>
    <w:rsid w:val="00C97D77"/>
    <w:rsid w:val="00C97D98"/>
    <w:rsid w:val="00C97D9C"/>
    <w:rsid w:val="00CA06E6"/>
    <w:rsid w:val="00CA07B7"/>
    <w:rsid w:val="00CA09AA"/>
    <w:rsid w:val="00CA0C18"/>
    <w:rsid w:val="00CA0D78"/>
    <w:rsid w:val="00CA0FCC"/>
    <w:rsid w:val="00CA114D"/>
    <w:rsid w:val="00CA116B"/>
    <w:rsid w:val="00CA1225"/>
    <w:rsid w:val="00CA16DE"/>
    <w:rsid w:val="00CA18D2"/>
    <w:rsid w:val="00CA1F5C"/>
    <w:rsid w:val="00CA1F81"/>
    <w:rsid w:val="00CA21C0"/>
    <w:rsid w:val="00CA25B0"/>
    <w:rsid w:val="00CA2919"/>
    <w:rsid w:val="00CA2C56"/>
    <w:rsid w:val="00CA3079"/>
    <w:rsid w:val="00CA3583"/>
    <w:rsid w:val="00CA3FB6"/>
    <w:rsid w:val="00CA40CE"/>
    <w:rsid w:val="00CA49C0"/>
    <w:rsid w:val="00CA4A24"/>
    <w:rsid w:val="00CA4A3F"/>
    <w:rsid w:val="00CA4C14"/>
    <w:rsid w:val="00CA4F58"/>
    <w:rsid w:val="00CA4F9A"/>
    <w:rsid w:val="00CA51A0"/>
    <w:rsid w:val="00CA52B9"/>
    <w:rsid w:val="00CA54DB"/>
    <w:rsid w:val="00CA562D"/>
    <w:rsid w:val="00CA5912"/>
    <w:rsid w:val="00CA5CEB"/>
    <w:rsid w:val="00CA5DA3"/>
    <w:rsid w:val="00CA60E5"/>
    <w:rsid w:val="00CA6164"/>
    <w:rsid w:val="00CA62B6"/>
    <w:rsid w:val="00CA693A"/>
    <w:rsid w:val="00CA6AAF"/>
    <w:rsid w:val="00CA73BB"/>
    <w:rsid w:val="00CA744B"/>
    <w:rsid w:val="00CA7673"/>
    <w:rsid w:val="00CA78C0"/>
    <w:rsid w:val="00CA7CAC"/>
    <w:rsid w:val="00CB01BC"/>
    <w:rsid w:val="00CB02BB"/>
    <w:rsid w:val="00CB03CF"/>
    <w:rsid w:val="00CB0479"/>
    <w:rsid w:val="00CB047F"/>
    <w:rsid w:val="00CB066E"/>
    <w:rsid w:val="00CB0800"/>
    <w:rsid w:val="00CB0DEE"/>
    <w:rsid w:val="00CB11BD"/>
    <w:rsid w:val="00CB1368"/>
    <w:rsid w:val="00CB15BB"/>
    <w:rsid w:val="00CB167F"/>
    <w:rsid w:val="00CB1AAA"/>
    <w:rsid w:val="00CB1F2A"/>
    <w:rsid w:val="00CB216F"/>
    <w:rsid w:val="00CB2589"/>
    <w:rsid w:val="00CB26E9"/>
    <w:rsid w:val="00CB2744"/>
    <w:rsid w:val="00CB299C"/>
    <w:rsid w:val="00CB2ABD"/>
    <w:rsid w:val="00CB2BBA"/>
    <w:rsid w:val="00CB35ED"/>
    <w:rsid w:val="00CB399E"/>
    <w:rsid w:val="00CB39EB"/>
    <w:rsid w:val="00CB41E7"/>
    <w:rsid w:val="00CB449C"/>
    <w:rsid w:val="00CB480A"/>
    <w:rsid w:val="00CB4FA5"/>
    <w:rsid w:val="00CB5008"/>
    <w:rsid w:val="00CB5113"/>
    <w:rsid w:val="00CB52C3"/>
    <w:rsid w:val="00CB548D"/>
    <w:rsid w:val="00CB58DD"/>
    <w:rsid w:val="00CB5A2D"/>
    <w:rsid w:val="00CB5C88"/>
    <w:rsid w:val="00CB5EAB"/>
    <w:rsid w:val="00CB6131"/>
    <w:rsid w:val="00CB61B5"/>
    <w:rsid w:val="00CB6343"/>
    <w:rsid w:val="00CB6517"/>
    <w:rsid w:val="00CB684A"/>
    <w:rsid w:val="00CB69FF"/>
    <w:rsid w:val="00CB6A59"/>
    <w:rsid w:val="00CB70CA"/>
    <w:rsid w:val="00CB70ED"/>
    <w:rsid w:val="00CB71B4"/>
    <w:rsid w:val="00CB72BB"/>
    <w:rsid w:val="00CB7648"/>
    <w:rsid w:val="00CB77B3"/>
    <w:rsid w:val="00CB79A4"/>
    <w:rsid w:val="00CB7B6B"/>
    <w:rsid w:val="00CB7C60"/>
    <w:rsid w:val="00CB7F5F"/>
    <w:rsid w:val="00CC00B7"/>
    <w:rsid w:val="00CC0328"/>
    <w:rsid w:val="00CC034B"/>
    <w:rsid w:val="00CC049E"/>
    <w:rsid w:val="00CC0594"/>
    <w:rsid w:val="00CC07BA"/>
    <w:rsid w:val="00CC099A"/>
    <w:rsid w:val="00CC0AA7"/>
    <w:rsid w:val="00CC0E56"/>
    <w:rsid w:val="00CC10A8"/>
    <w:rsid w:val="00CC1131"/>
    <w:rsid w:val="00CC1555"/>
    <w:rsid w:val="00CC172A"/>
    <w:rsid w:val="00CC1A18"/>
    <w:rsid w:val="00CC1B11"/>
    <w:rsid w:val="00CC1CB3"/>
    <w:rsid w:val="00CC1D2E"/>
    <w:rsid w:val="00CC1E3E"/>
    <w:rsid w:val="00CC1E40"/>
    <w:rsid w:val="00CC207B"/>
    <w:rsid w:val="00CC20EA"/>
    <w:rsid w:val="00CC217D"/>
    <w:rsid w:val="00CC26CA"/>
    <w:rsid w:val="00CC2772"/>
    <w:rsid w:val="00CC27F5"/>
    <w:rsid w:val="00CC2842"/>
    <w:rsid w:val="00CC28ED"/>
    <w:rsid w:val="00CC2A8D"/>
    <w:rsid w:val="00CC2D18"/>
    <w:rsid w:val="00CC2EFE"/>
    <w:rsid w:val="00CC3111"/>
    <w:rsid w:val="00CC320D"/>
    <w:rsid w:val="00CC32B0"/>
    <w:rsid w:val="00CC34A2"/>
    <w:rsid w:val="00CC3C37"/>
    <w:rsid w:val="00CC3D8D"/>
    <w:rsid w:val="00CC3E8C"/>
    <w:rsid w:val="00CC3F85"/>
    <w:rsid w:val="00CC400F"/>
    <w:rsid w:val="00CC42A4"/>
    <w:rsid w:val="00CC4365"/>
    <w:rsid w:val="00CC4471"/>
    <w:rsid w:val="00CC4C5E"/>
    <w:rsid w:val="00CC4CD7"/>
    <w:rsid w:val="00CC4D98"/>
    <w:rsid w:val="00CC4F58"/>
    <w:rsid w:val="00CC505E"/>
    <w:rsid w:val="00CC511B"/>
    <w:rsid w:val="00CC51D4"/>
    <w:rsid w:val="00CC5293"/>
    <w:rsid w:val="00CC556B"/>
    <w:rsid w:val="00CC57AE"/>
    <w:rsid w:val="00CC5998"/>
    <w:rsid w:val="00CC5F41"/>
    <w:rsid w:val="00CC606C"/>
    <w:rsid w:val="00CC611D"/>
    <w:rsid w:val="00CC620F"/>
    <w:rsid w:val="00CC6250"/>
    <w:rsid w:val="00CC6381"/>
    <w:rsid w:val="00CC6AF4"/>
    <w:rsid w:val="00CC6D8B"/>
    <w:rsid w:val="00CC70FB"/>
    <w:rsid w:val="00CC728B"/>
    <w:rsid w:val="00CC7356"/>
    <w:rsid w:val="00CC73C5"/>
    <w:rsid w:val="00CC74B9"/>
    <w:rsid w:val="00CC74D5"/>
    <w:rsid w:val="00CC7A6D"/>
    <w:rsid w:val="00CC7DF5"/>
    <w:rsid w:val="00CD00F0"/>
    <w:rsid w:val="00CD04B6"/>
    <w:rsid w:val="00CD06DC"/>
    <w:rsid w:val="00CD0740"/>
    <w:rsid w:val="00CD0768"/>
    <w:rsid w:val="00CD0793"/>
    <w:rsid w:val="00CD08BF"/>
    <w:rsid w:val="00CD0B10"/>
    <w:rsid w:val="00CD0F5B"/>
    <w:rsid w:val="00CD1030"/>
    <w:rsid w:val="00CD133A"/>
    <w:rsid w:val="00CD14CB"/>
    <w:rsid w:val="00CD179D"/>
    <w:rsid w:val="00CD1E74"/>
    <w:rsid w:val="00CD2585"/>
    <w:rsid w:val="00CD25AF"/>
    <w:rsid w:val="00CD283A"/>
    <w:rsid w:val="00CD2B65"/>
    <w:rsid w:val="00CD2FC8"/>
    <w:rsid w:val="00CD309B"/>
    <w:rsid w:val="00CD311A"/>
    <w:rsid w:val="00CD3122"/>
    <w:rsid w:val="00CD325D"/>
    <w:rsid w:val="00CD3372"/>
    <w:rsid w:val="00CD3421"/>
    <w:rsid w:val="00CD34C3"/>
    <w:rsid w:val="00CD3B95"/>
    <w:rsid w:val="00CD3C3B"/>
    <w:rsid w:val="00CD3D0C"/>
    <w:rsid w:val="00CD3D4B"/>
    <w:rsid w:val="00CD3F09"/>
    <w:rsid w:val="00CD3FA1"/>
    <w:rsid w:val="00CD3FAF"/>
    <w:rsid w:val="00CD41F2"/>
    <w:rsid w:val="00CD44D2"/>
    <w:rsid w:val="00CD4721"/>
    <w:rsid w:val="00CD473C"/>
    <w:rsid w:val="00CD4889"/>
    <w:rsid w:val="00CD492B"/>
    <w:rsid w:val="00CD4AA8"/>
    <w:rsid w:val="00CD4D85"/>
    <w:rsid w:val="00CD4D9D"/>
    <w:rsid w:val="00CD5996"/>
    <w:rsid w:val="00CD5ADA"/>
    <w:rsid w:val="00CD5C01"/>
    <w:rsid w:val="00CD5C02"/>
    <w:rsid w:val="00CD5CD8"/>
    <w:rsid w:val="00CD5F11"/>
    <w:rsid w:val="00CD5F80"/>
    <w:rsid w:val="00CD61E3"/>
    <w:rsid w:val="00CD6337"/>
    <w:rsid w:val="00CD6823"/>
    <w:rsid w:val="00CD6D63"/>
    <w:rsid w:val="00CD6E0B"/>
    <w:rsid w:val="00CD723B"/>
    <w:rsid w:val="00CD748D"/>
    <w:rsid w:val="00CD74C0"/>
    <w:rsid w:val="00CD787F"/>
    <w:rsid w:val="00CD78A0"/>
    <w:rsid w:val="00CD7A86"/>
    <w:rsid w:val="00CD7D34"/>
    <w:rsid w:val="00CD7F31"/>
    <w:rsid w:val="00CE025E"/>
    <w:rsid w:val="00CE030D"/>
    <w:rsid w:val="00CE03B6"/>
    <w:rsid w:val="00CE0412"/>
    <w:rsid w:val="00CE05F2"/>
    <w:rsid w:val="00CE079B"/>
    <w:rsid w:val="00CE08AB"/>
    <w:rsid w:val="00CE0A05"/>
    <w:rsid w:val="00CE0A91"/>
    <w:rsid w:val="00CE0CBF"/>
    <w:rsid w:val="00CE0F12"/>
    <w:rsid w:val="00CE1118"/>
    <w:rsid w:val="00CE112E"/>
    <w:rsid w:val="00CE1225"/>
    <w:rsid w:val="00CE132D"/>
    <w:rsid w:val="00CE143E"/>
    <w:rsid w:val="00CE17FB"/>
    <w:rsid w:val="00CE1856"/>
    <w:rsid w:val="00CE188D"/>
    <w:rsid w:val="00CE19F2"/>
    <w:rsid w:val="00CE1D42"/>
    <w:rsid w:val="00CE1E73"/>
    <w:rsid w:val="00CE205B"/>
    <w:rsid w:val="00CE2078"/>
    <w:rsid w:val="00CE2357"/>
    <w:rsid w:val="00CE23EF"/>
    <w:rsid w:val="00CE253D"/>
    <w:rsid w:val="00CE2C60"/>
    <w:rsid w:val="00CE2E94"/>
    <w:rsid w:val="00CE3178"/>
    <w:rsid w:val="00CE3257"/>
    <w:rsid w:val="00CE3612"/>
    <w:rsid w:val="00CE3731"/>
    <w:rsid w:val="00CE38AA"/>
    <w:rsid w:val="00CE3975"/>
    <w:rsid w:val="00CE3CDC"/>
    <w:rsid w:val="00CE3D16"/>
    <w:rsid w:val="00CE4257"/>
    <w:rsid w:val="00CE465E"/>
    <w:rsid w:val="00CE48B8"/>
    <w:rsid w:val="00CE4B69"/>
    <w:rsid w:val="00CE5149"/>
    <w:rsid w:val="00CE5386"/>
    <w:rsid w:val="00CE5610"/>
    <w:rsid w:val="00CE5672"/>
    <w:rsid w:val="00CE5C62"/>
    <w:rsid w:val="00CE5D54"/>
    <w:rsid w:val="00CE5E50"/>
    <w:rsid w:val="00CE6040"/>
    <w:rsid w:val="00CE6209"/>
    <w:rsid w:val="00CE624E"/>
    <w:rsid w:val="00CE630B"/>
    <w:rsid w:val="00CE63E7"/>
    <w:rsid w:val="00CE6424"/>
    <w:rsid w:val="00CE662A"/>
    <w:rsid w:val="00CE688C"/>
    <w:rsid w:val="00CE69E2"/>
    <w:rsid w:val="00CE69F3"/>
    <w:rsid w:val="00CE6A15"/>
    <w:rsid w:val="00CE6AD5"/>
    <w:rsid w:val="00CE6E24"/>
    <w:rsid w:val="00CE6E8F"/>
    <w:rsid w:val="00CE7392"/>
    <w:rsid w:val="00CE75FE"/>
    <w:rsid w:val="00CE76BD"/>
    <w:rsid w:val="00CE76EF"/>
    <w:rsid w:val="00CE781A"/>
    <w:rsid w:val="00CF022C"/>
    <w:rsid w:val="00CF02AC"/>
    <w:rsid w:val="00CF031B"/>
    <w:rsid w:val="00CF0463"/>
    <w:rsid w:val="00CF0568"/>
    <w:rsid w:val="00CF057C"/>
    <w:rsid w:val="00CF06E6"/>
    <w:rsid w:val="00CF0D61"/>
    <w:rsid w:val="00CF0E85"/>
    <w:rsid w:val="00CF0F21"/>
    <w:rsid w:val="00CF1172"/>
    <w:rsid w:val="00CF159A"/>
    <w:rsid w:val="00CF17BC"/>
    <w:rsid w:val="00CF18AB"/>
    <w:rsid w:val="00CF1A73"/>
    <w:rsid w:val="00CF1AA6"/>
    <w:rsid w:val="00CF20C8"/>
    <w:rsid w:val="00CF2639"/>
    <w:rsid w:val="00CF28F2"/>
    <w:rsid w:val="00CF2C1E"/>
    <w:rsid w:val="00CF2D53"/>
    <w:rsid w:val="00CF2EF5"/>
    <w:rsid w:val="00CF2FBF"/>
    <w:rsid w:val="00CF310A"/>
    <w:rsid w:val="00CF3198"/>
    <w:rsid w:val="00CF33BA"/>
    <w:rsid w:val="00CF39FF"/>
    <w:rsid w:val="00CF3B44"/>
    <w:rsid w:val="00CF3DA2"/>
    <w:rsid w:val="00CF3DFA"/>
    <w:rsid w:val="00CF3E2B"/>
    <w:rsid w:val="00CF3F01"/>
    <w:rsid w:val="00CF4050"/>
    <w:rsid w:val="00CF413B"/>
    <w:rsid w:val="00CF41AE"/>
    <w:rsid w:val="00CF432E"/>
    <w:rsid w:val="00CF444B"/>
    <w:rsid w:val="00CF495B"/>
    <w:rsid w:val="00CF4B73"/>
    <w:rsid w:val="00CF4F02"/>
    <w:rsid w:val="00CF4F88"/>
    <w:rsid w:val="00CF533B"/>
    <w:rsid w:val="00CF58ED"/>
    <w:rsid w:val="00CF5BAE"/>
    <w:rsid w:val="00CF5E4B"/>
    <w:rsid w:val="00CF5EE9"/>
    <w:rsid w:val="00CF610C"/>
    <w:rsid w:val="00CF61A3"/>
    <w:rsid w:val="00CF657B"/>
    <w:rsid w:val="00CF66DE"/>
    <w:rsid w:val="00CF6834"/>
    <w:rsid w:val="00CF6848"/>
    <w:rsid w:val="00CF69AE"/>
    <w:rsid w:val="00CF6AF3"/>
    <w:rsid w:val="00CF6C9A"/>
    <w:rsid w:val="00CF6CE3"/>
    <w:rsid w:val="00CF6F22"/>
    <w:rsid w:val="00CF70EA"/>
    <w:rsid w:val="00CF71BD"/>
    <w:rsid w:val="00CF74F6"/>
    <w:rsid w:val="00CF761D"/>
    <w:rsid w:val="00CF76AE"/>
    <w:rsid w:val="00CF7B14"/>
    <w:rsid w:val="00CF7BE3"/>
    <w:rsid w:val="00CF7CCF"/>
    <w:rsid w:val="00CF7CE4"/>
    <w:rsid w:val="00CF7D8D"/>
    <w:rsid w:val="00CF7F74"/>
    <w:rsid w:val="00D0033A"/>
    <w:rsid w:val="00D0046D"/>
    <w:rsid w:val="00D00522"/>
    <w:rsid w:val="00D007F8"/>
    <w:rsid w:val="00D00B22"/>
    <w:rsid w:val="00D00E46"/>
    <w:rsid w:val="00D00E9D"/>
    <w:rsid w:val="00D00ED2"/>
    <w:rsid w:val="00D00F22"/>
    <w:rsid w:val="00D00FCA"/>
    <w:rsid w:val="00D01373"/>
    <w:rsid w:val="00D01671"/>
    <w:rsid w:val="00D017EE"/>
    <w:rsid w:val="00D0186C"/>
    <w:rsid w:val="00D01BCA"/>
    <w:rsid w:val="00D01C73"/>
    <w:rsid w:val="00D01EE2"/>
    <w:rsid w:val="00D02300"/>
    <w:rsid w:val="00D02369"/>
    <w:rsid w:val="00D02437"/>
    <w:rsid w:val="00D0289A"/>
    <w:rsid w:val="00D02AFC"/>
    <w:rsid w:val="00D02C36"/>
    <w:rsid w:val="00D02E17"/>
    <w:rsid w:val="00D02F2F"/>
    <w:rsid w:val="00D03071"/>
    <w:rsid w:val="00D03197"/>
    <w:rsid w:val="00D03259"/>
    <w:rsid w:val="00D03284"/>
    <w:rsid w:val="00D03D57"/>
    <w:rsid w:val="00D04577"/>
    <w:rsid w:val="00D04656"/>
    <w:rsid w:val="00D04847"/>
    <w:rsid w:val="00D04A63"/>
    <w:rsid w:val="00D04B8C"/>
    <w:rsid w:val="00D04FC8"/>
    <w:rsid w:val="00D0509D"/>
    <w:rsid w:val="00D050BA"/>
    <w:rsid w:val="00D0518E"/>
    <w:rsid w:val="00D05592"/>
    <w:rsid w:val="00D059C0"/>
    <w:rsid w:val="00D059EC"/>
    <w:rsid w:val="00D05C5A"/>
    <w:rsid w:val="00D05F62"/>
    <w:rsid w:val="00D05FD4"/>
    <w:rsid w:val="00D06088"/>
    <w:rsid w:val="00D061F5"/>
    <w:rsid w:val="00D0675C"/>
    <w:rsid w:val="00D06800"/>
    <w:rsid w:val="00D06B14"/>
    <w:rsid w:val="00D06B22"/>
    <w:rsid w:val="00D06DED"/>
    <w:rsid w:val="00D06EAC"/>
    <w:rsid w:val="00D06FA1"/>
    <w:rsid w:val="00D070AD"/>
    <w:rsid w:val="00D07230"/>
    <w:rsid w:val="00D07290"/>
    <w:rsid w:val="00D073D1"/>
    <w:rsid w:val="00D07462"/>
    <w:rsid w:val="00D07801"/>
    <w:rsid w:val="00D078A7"/>
    <w:rsid w:val="00D078A9"/>
    <w:rsid w:val="00D078C9"/>
    <w:rsid w:val="00D07968"/>
    <w:rsid w:val="00D07D38"/>
    <w:rsid w:val="00D07D73"/>
    <w:rsid w:val="00D07DCA"/>
    <w:rsid w:val="00D07E5F"/>
    <w:rsid w:val="00D07FA3"/>
    <w:rsid w:val="00D1023A"/>
    <w:rsid w:val="00D10776"/>
    <w:rsid w:val="00D107EF"/>
    <w:rsid w:val="00D10823"/>
    <w:rsid w:val="00D11230"/>
    <w:rsid w:val="00D1138E"/>
    <w:rsid w:val="00D11467"/>
    <w:rsid w:val="00D11672"/>
    <w:rsid w:val="00D116A6"/>
    <w:rsid w:val="00D1182A"/>
    <w:rsid w:val="00D11873"/>
    <w:rsid w:val="00D11994"/>
    <w:rsid w:val="00D11A0C"/>
    <w:rsid w:val="00D11D0C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B75"/>
    <w:rsid w:val="00D12C57"/>
    <w:rsid w:val="00D13019"/>
    <w:rsid w:val="00D13101"/>
    <w:rsid w:val="00D13451"/>
    <w:rsid w:val="00D134F2"/>
    <w:rsid w:val="00D1363F"/>
    <w:rsid w:val="00D13820"/>
    <w:rsid w:val="00D13862"/>
    <w:rsid w:val="00D13880"/>
    <w:rsid w:val="00D13899"/>
    <w:rsid w:val="00D138C2"/>
    <w:rsid w:val="00D13BBC"/>
    <w:rsid w:val="00D13BD8"/>
    <w:rsid w:val="00D13BF8"/>
    <w:rsid w:val="00D13F9F"/>
    <w:rsid w:val="00D140E4"/>
    <w:rsid w:val="00D14160"/>
    <w:rsid w:val="00D14204"/>
    <w:rsid w:val="00D14398"/>
    <w:rsid w:val="00D144C6"/>
    <w:rsid w:val="00D14601"/>
    <w:rsid w:val="00D14BAB"/>
    <w:rsid w:val="00D1503D"/>
    <w:rsid w:val="00D1522F"/>
    <w:rsid w:val="00D15287"/>
    <w:rsid w:val="00D1552A"/>
    <w:rsid w:val="00D15715"/>
    <w:rsid w:val="00D1582F"/>
    <w:rsid w:val="00D1593E"/>
    <w:rsid w:val="00D15D9D"/>
    <w:rsid w:val="00D16026"/>
    <w:rsid w:val="00D1624D"/>
    <w:rsid w:val="00D16610"/>
    <w:rsid w:val="00D17869"/>
    <w:rsid w:val="00D1792B"/>
    <w:rsid w:val="00D17A64"/>
    <w:rsid w:val="00D17ED1"/>
    <w:rsid w:val="00D17F37"/>
    <w:rsid w:val="00D202D3"/>
    <w:rsid w:val="00D20E39"/>
    <w:rsid w:val="00D2171B"/>
    <w:rsid w:val="00D217CE"/>
    <w:rsid w:val="00D219E9"/>
    <w:rsid w:val="00D21A77"/>
    <w:rsid w:val="00D21C00"/>
    <w:rsid w:val="00D21F7B"/>
    <w:rsid w:val="00D22148"/>
    <w:rsid w:val="00D22395"/>
    <w:rsid w:val="00D225FC"/>
    <w:rsid w:val="00D2260A"/>
    <w:rsid w:val="00D22655"/>
    <w:rsid w:val="00D229A3"/>
    <w:rsid w:val="00D22D40"/>
    <w:rsid w:val="00D22DAA"/>
    <w:rsid w:val="00D22E32"/>
    <w:rsid w:val="00D22EDE"/>
    <w:rsid w:val="00D232CB"/>
    <w:rsid w:val="00D2349C"/>
    <w:rsid w:val="00D2352D"/>
    <w:rsid w:val="00D23556"/>
    <w:rsid w:val="00D2374D"/>
    <w:rsid w:val="00D2387F"/>
    <w:rsid w:val="00D23A1F"/>
    <w:rsid w:val="00D23B89"/>
    <w:rsid w:val="00D23CE2"/>
    <w:rsid w:val="00D2411C"/>
    <w:rsid w:val="00D244D5"/>
    <w:rsid w:val="00D246D7"/>
    <w:rsid w:val="00D24D04"/>
    <w:rsid w:val="00D25866"/>
    <w:rsid w:val="00D25A61"/>
    <w:rsid w:val="00D25AA3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B2E"/>
    <w:rsid w:val="00D26D14"/>
    <w:rsid w:val="00D26DBE"/>
    <w:rsid w:val="00D26F4E"/>
    <w:rsid w:val="00D27A89"/>
    <w:rsid w:val="00D27AAD"/>
    <w:rsid w:val="00D27D21"/>
    <w:rsid w:val="00D27DBF"/>
    <w:rsid w:val="00D27F01"/>
    <w:rsid w:val="00D30373"/>
    <w:rsid w:val="00D30987"/>
    <w:rsid w:val="00D309B2"/>
    <w:rsid w:val="00D309D3"/>
    <w:rsid w:val="00D30C46"/>
    <w:rsid w:val="00D30FC7"/>
    <w:rsid w:val="00D31096"/>
    <w:rsid w:val="00D31508"/>
    <w:rsid w:val="00D31694"/>
    <w:rsid w:val="00D31B9F"/>
    <w:rsid w:val="00D31BEA"/>
    <w:rsid w:val="00D31C85"/>
    <w:rsid w:val="00D329A0"/>
    <w:rsid w:val="00D32CD3"/>
    <w:rsid w:val="00D32EEF"/>
    <w:rsid w:val="00D332B2"/>
    <w:rsid w:val="00D33313"/>
    <w:rsid w:val="00D333D7"/>
    <w:rsid w:val="00D33410"/>
    <w:rsid w:val="00D33418"/>
    <w:rsid w:val="00D33458"/>
    <w:rsid w:val="00D334DE"/>
    <w:rsid w:val="00D33AFC"/>
    <w:rsid w:val="00D33B12"/>
    <w:rsid w:val="00D33C0E"/>
    <w:rsid w:val="00D33D99"/>
    <w:rsid w:val="00D33F80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ED7"/>
    <w:rsid w:val="00D35261"/>
    <w:rsid w:val="00D358B2"/>
    <w:rsid w:val="00D359BB"/>
    <w:rsid w:val="00D35B75"/>
    <w:rsid w:val="00D3609F"/>
    <w:rsid w:val="00D3610A"/>
    <w:rsid w:val="00D364C6"/>
    <w:rsid w:val="00D366C8"/>
    <w:rsid w:val="00D36740"/>
    <w:rsid w:val="00D368C6"/>
    <w:rsid w:val="00D36C8E"/>
    <w:rsid w:val="00D36D5A"/>
    <w:rsid w:val="00D37A26"/>
    <w:rsid w:val="00D37B4A"/>
    <w:rsid w:val="00D37C2D"/>
    <w:rsid w:val="00D37CE4"/>
    <w:rsid w:val="00D37E78"/>
    <w:rsid w:val="00D4009D"/>
    <w:rsid w:val="00D4022A"/>
    <w:rsid w:val="00D402D6"/>
    <w:rsid w:val="00D40303"/>
    <w:rsid w:val="00D404CE"/>
    <w:rsid w:val="00D40D79"/>
    <w:rsid w:val="00D40DC3"/>
    <w:rsid w:val="00D40E25"/>
    <w:rsid w:val="00D40E78"/>
    <w:rsid w:val="00D40F5C"/>
    <w:rsid w:val="00D41009"/>
    <w:rsid w:val="00D41296"/>
    <w:rsid w:val="00D41383"/>
    <w:rsid w:val="00D416D1"/>
    <w:rsid w:val="00D41901"/>
    <w:rsid w:val="00D41CD0"/>
    <w:rsid w:val="00D41E9B"/>
    <w:rsid w:val="00D421D9"/>
    <w:rsid w:val="00D42223"/>
    <w:rsid w:val="00D422E4"/>
    <w:rsid w:val="00D42377"/>
    <w:rsid w:val="00D424E7"/>
    <w:rsid w:val="00D429C6"/>
    <w:rsid w:val="00D42B71"/>
    <w:rsid w:val="00D42D5D"/>
    <w:rsid w:val="00D43204"/>
    <w:rsid w:val="00D4327D"/>
    <w:rsid w:val="00D432A2"/>
    <w:rsid w:val="00D4363E"/>
    <w:rsid w:val="00D43888"/>
    <w:rsid w:val="00D438DD"/>
    <w:rsid w:val="00D43E86"/>
    <w:rsid w:val="00D44179"/>
    <w:rsid w:val="00D4429F"/>
    <w:rsid w:val="00D442FA"/>
    <w:rsid w:val="00D449C5"/>
    <w:rsid w:val="00D44A5C"/>
    <w:rsid w:val="00D45361"/>
    <w:rsid w:val="00D45541"/>
    <w:rsid w:val="00D45680"/>
    <w:rsid w:val="00D45775"/>
    <w:rsid w:val="00D45B68"/>
    <w:rsid w:val="00D45DFA"/>
    <w:rsid w:val="00D45F19"/>
    <w:rsid w:val="00D46123"/>
    <w:rsid w:val="00D461A2"/>
    <w:rsid w:val="00D46203"/>
    <w:rsid w:val="00D46665"/>
    <w:rsid w:val="00D466E5"/>
    <w:rsid w:val="00D467C7"/>
    <w:rsid w:val="00D46814"/>
    <w:rsid w:val="00D4688E"/>
    <w:rsid w:val="00D46939"/>
    <w:rsid w:val="00D46F2D"/>
    <w:rsid w:val="00D4711F"/>
    <w:rsid w:val="00D471EF"/>
    <w:rsid w:val="00D475CC"/>
    <w:rsid w:val="00D477E2"/>
    <w:rsid w:val="00D4785C"/>
    <w:rsid w:val="00D47871"/>
    <w:rsid w:val="00D478C3"/>
    <w:rsid w:val="00D47A34"/>
    <w:rsid w:val="00D47B6B"/>
    <w:rsid w:val="00D47C3B"/>
    <w:rsid w:val="00D47D53"/>
    <w:rsid w:val="00D47E41"/>
    <w:rsid w:val="00D5044A"/>
    <w:rsid w:val="00D5053D"/>
    <w:rsid w:val="00D505D0"/>
    <w:rsid w:val="00D50C82"/>
    <w:rsid w:val="00D50E81"/>
    <w:rsid w:val="00D50F95"/>
    <w:rsid w:val="00D5102A"/>
    <w:rsid w:val="00D512D1"/>
    <w:rsid w:val="00D513D6"/>
    <w:rsid w:val="00D513F0"/>
    <w:rsid w:val="00D51565"/>
    <w:rsid w:val="00D5166F"/>
    <w:rsid w:val="00D516E2"/>
    <w:rsid w:val="00D51AAF"/>
    <w:rsid w:val="00D51B53"/>
    <w:rsid w:val="00D51DC1"/>
    <w:rsid w:val="00D51DDB"/>
    <w:rsid w:val="00D51E0E"/>
    <w:rsid w:val="00D51F84"/>
    <w:rsid w:val="00D52175"/>
    <w:rsid w:val="00D52200"/>
    <w:rsid w:val="00D52291"/>
    <w:rsid w:val="00D52400"/>
    <w:rsid w:val="00D52455"/>
    <w:rsid w:val="00D5246B"/>
    <w:rsid w:val="00D52486"/>
    <w:rsid w:val="00D527A2"/>
    <w:rsid w:val="00D52811"/>
    <w:rsid w:val="00D52A20"/>
    <w:rsid w:val="00D52A9A"/>
    <w:rsid w:val="00D52AEA"/>
    <w:rsid w:val="00D52E1D"/>
    <w:rsid w:val="00D531A1"/>
    <w:rsid w:val="00D53325"/>
    <w:rsid w:val="00D535DD"/>
    <w:rsid w:val="00D535FF"/>
    <w:rsid w:val="00D53764"/>
    <w:rsid w:val="00D53768"/>
    <w:rsid w:val="00D537B0"/>
    <w:rsid w:val="00D537FF"/>
    <w:rsid w:val="00D53A0B"/>
    <w:rsid w:val="00D53D2E"/>
    <w:rsid w:val="00D5407C"/>
    <w:rsid w:val="00D541DE"/>
    <w:rsid w:val="00D54370"/>
    <w:rsid w:val="00D5438E"/>
    <w:rsid w:val="00D5449B"/>
    <w:rsid w:val="00D544E6"/>
    <w:rsid w:val="00D545AC"/>
    <w:rsid w:val="00D54700"/>
    <w:rsid w:val="00D5497B"/>
    <w:rsid w:val="00D54981"/>
    <w:rsid w:val="00D54C59"/>
    <w:rsid w:val="00D54D88"/>
    <w:rsid w:val="00D550DC"/>
    <w:rsid w:val="00D5521C"/>
    <w:rsid w:val="00D552BB"/>
    <w:rsid w:val="00D5530A"/>
    <w:rsid w:val="00D553A1"/>
    <w:rsid w:val="00D554E6"/>
    <w:rsid w:val="00D5560D"/>
    <w:rsid w:val="00D556AD"/>
    <w:rsid w:val="00D55723"/>
    <w:rsid w:val="00D5574B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6E87"/>
    <w:rsid w:val="00D56EFB"/>
    <w:rsid w:val="00D572B2"/>
    <w:rsid w:val="00D578A9"/>
    <w:rsid w:val="00D57B79"/>
    <w:rsid w:val="00D57C20"/>
    <w:rsid w:val="00D57D73"/>
    <w:rsid w:val="00D57F0A"/>
    <w:rsid w:val="00D60207"/>
    <w:rsid w:val="00D6034F"/>
    <w:rsid w:val="00D6041F"/>
    <w:rsid w:val="00D606D4"/>
    <w:rsid w:val="00D60778"/>
    <w:rsid w:val="00D60A7D"/>
    <w:rsid w:val="00D60BCB"/>
    <w:rsid w:val="00D60C1A"/>
    <w:rsid w:val="00D60CB2"/>
    <w:rsid w:val="00D60DD4"/>
    <w:rsid w:val="00D60EC2"/>
    <w:rsid w:val="00D60EE7"/>
    <w:rsid w:val="00D610FA"/>
    <w:rsid w:val="00D6112E"/>
    <w:rsid w:val="00D611D8"/>
    <w:rsid w:val="00D614B9"/>
    <w:rsid w:val="00D61697"/>
    <w:rsid w:val="00D61B9A"/>
    <w:rsid w:val="00D61DDD"/>
    <w:rsid w:val="00D620E6"/>
    <w:rsid w:val="00D62243"/>
    <w:rsid w:val="00D62338"/>
    <w:rsid w:val="00D6278F"/>
    <w:rsid w:val="00D627FD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D5"/>
    <w:rsid w:val="00D63486"/>
    <w:rsid w:val="00D63811"/>
    <w:rsid w:val="00D63BAD"/>
    <w:rsid w:val="00D63F33"/>
    <w:rsid w:val="00D6410E"/>
    <w:rsid w:val="00D64200"/>
    <w:rsid w:val="00D6420A"/>
    <w:rsid w:val="00D64265"/>
    <w:rsid w:val="00D6447E"/>
    <w:rsid w:val="00D645BF"/>
    <w:rsid w:val="00D647F9"/>
    <w:rsid w:val="00D6485C"/>
    <w:rsid w:val="00D64A6B"/>
    <w:rsid w:val="00D64CB8"/>
    <w:rsid w:val="00D65404"/>
    <w:rsid w:val="00D6575A"/>
    <w:rsid w:val="00D657A4"/>
    <w:rsid w:val="00D65837"/>
    <w:rsid w:val="00D659F0"/>
    <w:rsid w:val="00D65D3B"/>
    <w:rsid w:val="00D65DD6"/>
    <w:rsid w:val="00D66008"/>
    <w:rsid w:val="00D66022"/>
    <w:rsid w:val="00D66065"/>
    <w:rsid w:val="00D66152"/>
    <w:rsid w:val="00D661AF"/>
    <w:rsid w:val="00D663D3"/>
    <w:rsid w:val="00D667E0"/>
    <w:rsid w:val="00D66C66"/>
    <w:rsid w:val="00D66DAA"/>
    <w:rsid w:val="00D66F9A"/>
    <w:rsid w:val="00D673E2"/>
    <w:rsid w:val="00D67657"/>
    <w:rsid w:val="00D67888"/>
    <w:rsid w:val="00D7010A"/>
    <w:rsid w:val="00D70202"/>
    <w:rsid w:val="00D7040B"/>
    <w:rsid w:val="00D7040F"/>
    <w:rsid w:val="00D7066F"/>
    <w:rsid w:val="00D70B5B"/>
    <w:rsid w:val="00D70DA1"/>
    <w:rsid w:val="00D70EA8"/>
    <w:rsid w:val="00D70EF1"/>
    <w:rsid w:val="00D70F5E"/>
    <w:rsid w:val="00D70F87"/>
    <w:rsid w:val="00D71206"/>
    <w:rsid w:val="00D7123A"/>
    <w:rsid w:val="00D71BD5"/>
    <w:rsid w:val="00D72265"/>
    <w:rsid w:val="00D72300"/>
    <w:rsid w:val="00D726FB"/>
    <w:rsid w:val="00D72BDC"/>
    <w:rsid w:val="00D73118"/>
    <w:rsid w:val="00D73347"/>
    <w:rsid w:val="00D734C0"/>
    <w:rsid w:val="00D73513"/>
    <w:rsid w:val="00D73582"/>
    <w:rsid w:val="00D7364D"/>
    <w:rsid w:val="00D73A3C"/>
    <w:rsid w:val="00D73A6B"/>
    <w:rsid w:val="00D73BD6"/>
    <w:rsid w:val="00D73DAD"/>
    <w:rsid w:val="00D73E0D"/>
    <w:rsid w:val="00D74054"/>
    <w:rsid w:val="00D74461"/>
    <w:rsid w:val="00D7466F"/>
    <w:rsid w:val="00D7476F"/>
    <w:rsid w:val="00D748FC"/>
    <w:rsid w:val="00D74AF7"/>
    <w:rsid w:val="00D74D36"/>
    <w:rsid w:val="00D74FFB"/>
    <w:rsid w:val="00D7505F"/>
    <w:rsid w:val="00D750DC"/>
    <w:rsid w:val="00D75199"/>
    <w:rsid w:val="00D75277"/>
    <w:rsid w:val="00D752DC"/>
    <w:rsid w:val="00D754BC"/>
    <w:rsid w:val="00D75843"/>
    <w:rsid w:val="00D758A1"/>
    <w:rsid w:val="00D75E85"/>
    <w:rsid w:val="00D75F68"/>
    <w:rsid w:val="00D7622C"/>
    <w:rsid w:val="00D762C8"/>
    <w:rsid w:val="00D763D0"/>
    <w:rsid w:val="00D7643F"/>
    <w:rsid w:val="00D76665"/>
    <w:rsid w:val="00D767CC"/>
    <w:rsid w:val="00D76941"/>
    <w:rsid w:val="00D769F0"/>
    <w:rsid w:val="00D76E0D"/>
    <w:rsid w:val="00D76E83"/>
    <w:rsid w:val="00D76FD9"/>
    <w:rsid w:val="00D771C9"/>
    <w:rsid w:val="00D771DA"/>
    <w:rsid w:val="00D7786E"/>
    <w:rsid w:val="00D7799F"/>
    <w:rsid w:val="00D77D5F"/>
    <w:rsid w:val="00D77E0B"/>
    <w:rsid w:val="00D77E88"/>
    <w:rsid w:val="00D77E9F"/>
    <w:rsid w:val="00D800A1"/>
    <w:rsid w:val="00D800B4"/>
    <w:rsid w:val="00D80187"/>
    <w:rsid w:val="00D8036A"/>
    <w:rsid w:val="00D80A26"/>
    <w:rsid w:val="00D80A38"/>
    <w:rsid w:val="00D80AB8"/>
    <w:rsid w:val="00D80C93"/>
    <w:rsid w:val="00D80CB8"/>
    <w:rsid w:val="00D80CCB"/>
    <w:rsid w:val="00D80E5D"/>
    <w:rsid w:val="00D80F9C"/>
    <w:rsid w:val="00D8103D"/>
    <w:rsid w:val="00D81140"/>
    <w:rsid w:val="00D811B3"/>
    <w:rsid w:val="00D81307"/>
    <w:rsid w:val="00D813E1"/>
    <w:rsid w:val="00D81405"/>
    <w:rsid w:val="00D81465"/>
    <w:rsid w:val="00D816F0"/>
    <w:rsid w:val="00D817FD"/>
    <w:rsid w:val="00D81BF8"/>
    <w:rsid w:val="00D81D76"/>
    <w:rsid w:val="00D81DD4"/>
    <w:rsid w:val="00D81F43"/>
    <w:rsid w:val="00D81FD0"/>
    <w:rsid w:val="00D820E4"/>
    <w:rsid w:val="00D820F3"/>
    <w:rsid w:val="00D823E6"/>
    <w:rsid w:val="00D82551"/>
    <w:rsid w:val="00D8264C"/>
    <w:rsid w:val="00D826B6"/>
    <w:rsid w:val="00D829AC"/>
    <w:rsid w:val="00D82AA1"/>
    <w:rsid w:val="00D82F7F"/>
    <w:rsid w:val="00D83024"/>
    <w:rsid w:val="00D8321E"/>
    <w:rsid w:val="00D83401"/>
    <w:rsid w:val="00D834FB"/>
    <w:rsid w:val="00D83850"/>
    <w:rsid w:val="00D83A02"/>
    <w:rsid w:val="00D83D7C"/>
    <w:rsid w:val="00D84268"/>
    <w:rsid w:val="00D84278"/>
    <w:rsid w:val="00D846C5"/>
    <w:rsid w:val="00D847C6"/>
    <w:rsid w:val="00D84982"/>
    <w:rsid w:val="00D84E19"/>
    <w:rsid w:val="00D84E4C"/>
    <w:rsid w:val="00D84F17"/>
    <w:rsid w:val="00D84F91"/>
    <w:rsid w:val="00D8537E"/>
    <w:rsid w:val="00D855AF"/>
    <w:rsid w:val="00D8564C"/>
    <w:rsid w:val="00D85B17"/>
    <w:rsid w:val="00D85E35"/>
    <w:rsid w:val="00D861BF"/>
    <w:rsid w:val="00D862D4"/>
    <w:rsid w:val="00D8685A"/>
    <w:rsid w:val="00D86ACF"/>
    <w:rsid w:val="00D86B37"/>
    <w:rsid w:val="00D86BF2"/>
    <w:rsid w:val="00D86EF6"/>
    <w:rsid w:val="00D87006"/>
    <w:rsid w:val="00D87154"/>
    <w:rsid w:val="00D873F5"/>
    <w:rsid w:val="00D8778A"/>
    <w:rsid w:val="00D87804"/>
    <w:rsid w:val="00D8793A"/>
    <w:rsid w:val="00D90419"/>
    <w:rsid w:val="00D90797"/>
    <w:rsid w:val="00D90BE4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203"/>
    <w:rsid w:val="00D92265"/>
    <w:rsid w:val="00D9230B"/>
    <w:rsid w:val="00D9234E"/>
    <w:rsid w:val="00D92558"/>
    <w:rsid w:val="00D92633"/>
    <w:rsid w:val="00D92714"/>
    <w:rsid w:val="00D9280F"/>
    <w:rsid w:val="00D92CBC"/>
    <w:rsid w:val="00D92FD3"/>
    <w:rsid w:val="00D931F2"/>
    <w:rsid w:val="00D9342C"/>
    <w:rsid w:val="00D9354A"/>
    <w:rsid w:val="00D938C1"/>
    <w:rsid w:val="00D938CE"/>
    <w:rsid w:val="00D93D9E"/>
    <w:rsid w:val="00D93EF4"/>
    <w:rsid w:val="00D93FC3"/>
    <w:rsid w:val="00D94027"/>
    <w:rsid w:val="00D946CA"/>
    <w:rsid w:val="00D94909"/>
    <w:rsid w:val="00D94BB0"/>
    <w:rsid w:val="00D94FF3"/>
    <w:rsid w:val="00D95121"/>
    <w:rsid w:val="00D9512C"/>
    <w:rsid w:val="00D95322"/>
    <w:rsid w:val="00D9544E"/>
    <w:rsid w:val="00D955B0"/>
    <w:rsid w:val="00D957AC"/>
    <w:rsid w:val="00D957C0"/>
    <w:rsid w:val="00D95B5F"/>
    <w:rsid w:val="00D95BC2"/>
    <w:rsid w:val="00D95BFF"/>
    <w:rsid w:val="00D95C26"/>
    <w:rsid w:val="00D95E37"/>
    <w:rsid w:val="00D95F45"/>
    <w:rsid w:val="00D9699A"/>
    <w:rsid w:val="00D96AD5"/>
    <w:rsid w:val="00D96E52"/>
    <w:rsid w:val="00D973AB"/>
    <w:rsid w:val="00D973FB"/>
    <w:rsid w:val="00D974C3"/>
    <w:rsid w:val="00D978DF"/>
    <w:rsid w:val="00D9790F"/>
    <w:rsid w:val="00D9793D"/>
    <w:rsid w:val="00D97C12"/>
    <w:rsid w:val="00D97D08"/>
    <w:rsid w:val="00D97D4F"/>
    <w:rsid w:val="00D97E86"/>
    <w:rsid w:val="00DA000D"/>
    <w:rsid w:val="00DA015E"/>
    <w:rsid w:val="00DA02EC"/>
    <w:rsid w:val="00DA09D3"/>
    <w:rsid w:val="00DA0F60"/>
    <w:rsid w:val="00DA0FC0"/>
    <w:rsid w:val="00DA10F6"/>
    <w:rsid w:val="00DA1A37"/>
    <w:rsid w:val="00DA1CA2"/>
    <w:rsid w:val="00DA1D80"/>
    <w:rsid w:val="00DA1E57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CB0"/>
    <w:rsid w:val="00DA2D90"/>
    <w:rsid w:val="00DA2DAC"/>
    <w:rsid w:val="00DA3612"/>
    <w:rsid w:val="00DA38F4"/>
    <w:rsid w:val="00DA3A26"/>
    <w:rsid w:val="00DA3B43"/>
    <w:rsid w:val="00DA3BDA"/>
    <w:rsid w:val="00DA3F00"/>
    <w:rsid w:val="00DA3F71"/>
    <w:rsid w:val="00DA43CA"/>
    <w:rsid w:val="00DA4562"/>
    <w:rsid w:val="00DA4609"/>
    <w:rsid w:val="00DA4753"/>
    <w:rsid w:val="00DA492A"/>
    <w:rsid w:val="00DA49D8"/>
    <w:rsid w:val="00DA4D4A"/>
    <w:rsid w:val="00DA5005"/>
    <w:rsid w:val="00DA5299"/>
    <w:rsid w:val="00DA5CA9"/>
    <w:rsid w:val="00DA5E7E"/>
    <w:rsid w:val="00DA6571"/>
    <w:rsid w:val="00DA6752"/>
    <w:rsid w:val="00DA6755"/>
    <w:rsid w:val="00DA6D9B"/>
    <w:rsid w:val="00DA714A"/>
    <w:rsid w:val="00DA71AF"/>
    <w:rsid w:val="00DA727D"/>
    <w:rsid w:val="00DA74CA"/>
    <w:rsid w:val="00DA7A08"/>
    <w:rsid w:val="00DA7A85"/>
    <w:rsid w:val="00DA7B21"/>
    <w:rsid w:val="00DA7BC7"/>
    <w:rsid w:val="00DA7E4C"/>
    <w:rsid w:val="00DA7EC1"/>
    <w:rsid w:val="00DA7F65"/>
    <w:rsid w:val="00DA7FCC"/>
    <w:rsid w:val="00DB03B1"/>
    <w:rsid w:val="00DB04C3"/>
    <w:rsid w:val="00DB0564"/>
    <w:rsid w:val="00DB0650"/>
    <w:rsid w:val="00DB080D"/>
    <w:rsid w:val="00DB082D"/>
    <w:rsid w:val="00DB0D5D"/>
    <w:rsid w:val="00DB1539"/>
    <w:rsid w:val="00DB1F98"/>
    <w:rsid w:val="00DB1FD2"/>
    <w:rsid w:val="00DB25F5"/>
    <w:rsid w:val="00DB27E1"/>
    <w:rsid w:val="00DB2AE4"/>
    <w:rsid w:val="00DB2CDC"/>
    <w:rsid w:val="00DB2CF9"/>
    <w:rsid w:val="00DB2D83"/>
    <w:rsid w:val="00DB2EA8"/>
    <w:rsid w:val="00DB2F94"/>
    <w:rsid w:val="00DB2FDC"/>
    <w:rsid w:val="00DB34FF"/>
    <w:rsid w:val="00DB35C7"/>
    <w:rsid w:val="00DB35FA"/>
    <w:rsid w:val="00DB3719"/>
    <w:rsid w:val="00DB39DE"/>
    <w:rsid w:val="00DB3D0B"/>
    <w:rsid w:val="00DB3D52"/>
    <w:rsid w:val="00DB4121"/>
    <w:rsid w:val="00DB42C3"/>
    <w:rsid w:val="00DB4311"/>
    <w:rsid w:val="00DB4322"/>
    <w:rsid w:val="00DB43AE"/>
    <w:rsid w:val="00DB452C"/>
    <w:rsid w:val="00DB49BC"/>
    <w:rsid w:val="00DB4C22"/>
    <w:rsid w:val="00DB4F07"/>
    <w:rsid w:val="00DB4F94"/>
    <w:rsid w:val="00DB4F9D"/>
    <w:rsid w:val="00DB532B"/>
    <w:rsid w:val="00DB5833"/>
    <w:rsid w:val="00DB5973"/>
    <w:rsid w:val="00DB5A21"/>
    <w:rsid w:val="00DB5AA8"/>
    <w:rsid w:val="00DB5BE6"/>
    <w:rsid w:val="00DB5BEA"/>
    <w:rsid w:val="00DB5DD6"/>
    <w:rsid w:val="00DB5DEB"/>
    <w:rsid w:val="00DB5EE5"/>
    <w:rsid w:val="00DB5F74"/>
    <w:rsid w:val="00DB6085"/>
    <w:rsid w:val="00DB6681"/>
    <w:rsid w:val="00DB67E7"/>
    <w:rsid w:val="00DB6A7D"/>
    <w:rsid w:val="00DB6ABF"/>
    <w:rsid w:val="00DB6E7D"/>
    <w:rsid w:val="00DB70B3"/>
    <w:rsid w:val="00DB70E2"/>
    <w:rsid w:val="00DB7371"/>
    <w:rsid w:val="00DB749A"/>
    <w:rsid w:val="00DB7539"/>
    <w:rsid w:val="00DB763B"/>
    <w:rsid w:val="00DB782B"/>
    <w:rsid w:val="00DB7C50"/>
    <w:rsid w:val="00DB7D4B"/>
    <w:rsid w:val="00DB7E8C"/>
    <w:rsid w:val="00DB7EAB"/>
    <w:rsid w:val="00DC0096"/>
    <w:rsid w:val="00DC07EB"/>
    <w:rsid w:val="00DC08F8"/>
    <w:rsid w:val="00DC0A0D"/>
    <w:rsid w:val="00DC0A3B"/>
    <w:rsid w:val="00DC0F93"/>
    <w:rsid w:val="00DC1254"/>
    <w:rsid w:val="00DC1384"/>
    <w:rsid w:val="00DC1422"/>
    <w:rsid w:val="00DC1479"/>
    <w:rsid w:val="00DC15C2"/>
    <w:rsid w:val="00DC1624"/>
    <w:rsid w:val="00DC1763"/>
    <w:rsid w:val="00DC17F0"/>
    <w:rsid w:val="00DC18A6"/>
    <w:rsid w:val="00DC1F47"/>
    <w:rsid w:val="00DC2017"/>
    <w:rsid w:val="00DC2261"/>
    <w:rsid w:val="00DC22B7"/>
    <w:rsid w:val="00DC2483"/>
    <w:rsid w:val="00DC257F"/>
    <w:rsid w:val="00DC26A9"/>
    <w:rsid w:val="00DC26F8"/>
    <w:rsid w:val="00DC26FD"/>
    <w:rsid w:val="00DC2898"/>
    <w:rsid w:val="00DC28A6"/>
    <w:rsid w:val="00DC28E6"/>
    <w:rsid w:val="00DC28EC"/>
    <w:rsid w:val="00DC2ABC"/>
    <w:rsid w:val="00DC2B99"/>
    <w:rsid w:val="00DC2BF3"/>
    <w:rsid w:val="00DC2D1F"/>
    <w:rsid w:val="00DC2D6F"/>
    <w:rsid w:val="00DC31A2"/>
    <w:rsid w:val="00DC3229"/>
    <w:rsid w:val="00DC3417"/>
    <w:rsid w:val="00DC35D1"/>
    <w:rsid w:val="00DC3741"/>
    <w:rsid w:val="00DC39AE"/>
    <w:rsid w:val="00DC3C1F"/>
    <w:rsid w:val="00DC3DE4"/>
    <w:rsid w:val="00DC41DC"/>
    <w:rsid w:val="00DC42A5"/>
    <w:rsid w:val="00DC4419"/>
    <w:rsid w:val="00DC4755"/>
    <w:rsid w:val="00DC47B9"/>
    <w:rsid w:val="00DC4C49"/>
    <w:rsid w:val="00DC4D82"/>
    <w:rsid w:val="00DC4E8F"/>
    <w:rsid w:val="00DC5015"/>
    <w:rsid w:val="00DC522F"/>
    <w:rsid w:val="00DC588E"/>
    <w:rsid w:val="00DC5A01"/>
    <w:rsid w:val="00DC5B60"/>
    <w:rsid w:val="00DC5BAA"/>
    <w:rsid w:val="00DC5CAB"/>
    <w:rsid w:val="00DC5E7A"/>
    <w:rsid w:val="00DC6035"/>
    <w:rsid w:val="00DC65D8"/>
    <w:rsid w:val="00DC67E9"/>
    <w:rsid w:val="00DC6870"/>
    <w:rsid w:val="00DC69C6"/>
    <w:rsid w:val="00DC6A94"/>
    <w:rsid w:val="00DC6A9D"/>
    <w:rsid w:val="00DC6D4A"/>
    <w:rsid w:val="00DC6E29"/>
    <w:rsid w:val="00DC7061"/>
    <w:rsid w:val="00DC71AA"/>
    <w:rsid w:val="00DC74B3"/>
    <w:rsid w:val="00DC763B"/>
    <w:rsid w:val="00DC7782"/>
    <w:rsid w:val="00DC788D"/>
    <w:rsid w:val="00DC7890"/>
    <w:rsid w:val="00DC7985"/>
    <w:rsid w:val="00DC79A3"/>
    <w:rsid w:val="00DC7E92"/>
    <w:rsid w:val="00DD020D"/>
    <w:rsid w:val="00DD02C4"/>
    <w:rsid w:val="00DD044C"/>
    <w:rsid w:val="00DD0943"/>
    <w:rsid w:val="00DD0B31"/>
    <w:rsid w:val="00DD0C7F"/>
    <w:rsid w:val="00DD0CFE"/>
    <w:rsid w:val="00DD1277"/>
    <w:rsid w:val="00DD128A"/>
    <w:rsid w:val="00DD12B1"/>
    <w:rsid w:val="00DD12B5"/>
    <w:rsid w:val="00DD1690"/>
    <w:rsid w:val="00DD18BD"/>
    <w:rsid w:val="00DD1947"/>
    <w:rsid w:val="00DD1D3E"/>
    <w:rsid w:val="00DD1E75"/>
    <w:rsid w:val="00DD1ED7"/>
    <w:rsid w:val="00DD2233"/>
    <w:rsid w:val="00DD2366"/>
    <w:rsid w:val="00DD2369"/>
    <w:rsid w:val="00DD242B"/>
    <w:rsid w:val="00DD29C9"/>
    <w:rsid w:val="00DD2B35"/>
    <w:rsid w:val="00DD2BAB"/>
    <w:rsid w:val="00DD2CCB"/>
    <w:rsid w:val="00DD2ECF"/>
    <w:rsid w:val="00DD2FE5"/>
    <w:rsid w:val="00DD324E"/>
    <w:rsid w:val="00DD32DF"/>
    <w:rsid w:val="00DD33CA"/>
    <w:rsid w:val="00DD3401"/>
    <w:rsid w:val="00DD3430"/>
    <w:rsid w:val="00DD3480"/>
    <w:rsid w:val="00DD3501"/>
    <w:rsid w:val="00DD3565"/>
    <w:rsid w:val="00DD4201"/>
    <w:rsid w:val="00DD4692"/>
    <w:rsid w:val="00DD49D3"/>
    <w:rsid w:val="00DD49EC"/>
    <w:rsid w:val="00DD4AB8"/>
    <w:rsid w:val="00DD4C2A"/>
    <w:rsid w:val="00DD521A"/>
    <w:rsid w:val="00DD5245"/>
    <w:rsid w:val="00DD59AB"/>
    <w:rsid w:val="00DD5BC3"/>
    <w:rsid w:val="00DD5FFE"/>
    <w:rsid w:val="00DD6396"/>
    <w:rsid w:val="00DD67FD"/>
    <w:rsid w:val="00DD6920"/>
    <w:rsid w:val="00DD6C70"/>
    <w:rsid w:val="00DD6CE4"/>
    <w:rsid w:val="00DD6DA2"/>
    <w:rsid w:val="00DD74BE"/>
    <w:rsid w:val="00DD75AF"/>
    <w:rsid w:val="00DD761C"/>
    <w:rsid w:val="00DD7AB7"/>
    <w:rsid w:val="00DD7B67"/>
    <w:rsid w:val="00DE0171"/>
    <w:rsid w:val="00DE0333"/>
    <w:rsid w:val="00DE0558"/>
    <w:rsid w:val="00DE067E"/>
    <w:rsid w:val="00DE081C"/>
    <w:rsid w:val="00DE0862"/>
    <w:rsid w:val="00DE088E"/>
    <w:rsid w:val="00DE102D"/>
    <w:rsid w:val="00DE10A1"/>
    <w:rsid w:val="00DE115C"/>
    <w:rsid w:val="00DE128B"/>
    <w:rsid w:val="00DE1322"/>
    <w:rsid w:val="00DE1799"/>
    <w:rsid w:val="00DE197A"/>
    <w:rsid w:val="00DE21CF"/>
    <w:rsid w:val="00DE2753"/>
    <w:rsid w:val="00DE2787"/>
    <w:rsid w:val="00DE279F"/>
    <w:rsid w:val="00DE2CBC"/>
    <w:rsid w:val="00DE2D4B"/>
    <w:rsid w:val="00DE2EC2"/>
    <w:rsid w:val="00DE31C6"/>
    <w:rsid w:val="00DE33AF"/>
    <w:rsid w:val="00DE359B"/>
    <w:rsid w:val="00DE39E2"/>
    <w:rsid w:val="00DE3ADC"/>
    <w:rsid w:val="00DE3B3C"/>
    <w:rsid w:val="00DE3E7C"/>
    <w:rsid w:val="00DE3F07"/>
    <w:rsid w:val="00DE3FB9"/>
    <w:rsid w:val="00DE464E"/>
    <w:rsid w:val="00DE4664"/>
    <w:rsid w:val="00DE4740"/>
    <w:rsid w:val="00DE480A"/>
    <w:rsid w:val="00DE4811"/>
    <w:rsid w:val="00DE4B0C"/>
    <w:rsid w:val="00DE5467"/>
    <w:rsid w:val="00DE58DA"/>
    <w:rsid w:val="00DE5D4F"/>
    <w:rsid w:val="00DE5E0F"/>
    <w:rsid w:val="00DE5FDA"/>
    <w:rsid w:val="00DE6142"/>
    <w:rsid w:val="00DE61AA"/>
    <w:rsid w:val="00DE6388"/>
    <w:rsid w:val="00DE64B0"/>
    <w:rsid w:val="00DE752E"/>
    <w:rsid w:val="00DE7667"/>
    <w:rsid w:val="00DE7793"/>
    <w:rsid w:val="00DE77F0"/>
    <w:rsid w:val="00DE794F"/>
    <w:rsid w:val="00DE7D03"/>
    <w:rsid w:val="00DE7F23"/>
    <w:rsid w:val="00DE7F45"/>
    <w:rsid w:val="00DF0141"/>
    <w:rsid w:val="00DF02B6"/>
    <w:rsid w:val="00DF02EC"/>
    <w:rsid w:val="00DF07F1"/>
    <w:rsid w:val="00DF0820"/>
    <w:rsid w:val="00DF0827"/>
    <w:rsid w:val="00DF0902"/>
    <w:rsid w:val="00DF0A72"/>
    <w:rsid w:val="00DF0D33"/>
    <w:rsid w:val="00DF0E63"/>
    <w:rsid w:val="00DF12DC"/>
    <w:rsid w:val="00DF1300"/>
    <w:rsid w:val="00DF14BF"/>
    <w:rsid w:val="00DF1EB6"/>
    <w:rsid w:val="00DF1F1D"/>
    <w:rsid w:val="00DF1FAE"/>
    <w:rsid w:val="00DF1FD6"/>
    <w:rsid w:val="00DF201D"/>
    <w:rsid w:val="00DF26A7"/>
    <w:rsid w:val="00DF276D"/>
    <w:rsid w:val="00DF2F53"/>
    <w:rsid w:val="00DF2F76"/>
    <w:rsid w:val="00DF32AF"/>
    <w:rsid w:val="00DF3307"/>
    <w:rsid w:val="00DF360E"/>
    <w:rsid w:val="00DF3623"/>
    <w:rsid w:val="00DF3814"/>
    <w:rsid w:val="00DF3955"/>
    <w:rsid w:val="00DF3A2C"/>
    <w:rsid w:val="00DF3E62"/>
    <w:rsid w:val="00DF4158"/>
    <w:rsid w:val="00DF4247"/>
    <w:rsid w:val="00DF4430"/>
    <w:rsid w:val="00DF4448"/>
    <w:rsid w:val="00DF45CB"/>
    <w:rsid w:val="00DF46BD"/>
    <w:rsid w:val="00DF486E"/>
    <w:rsid w:val="00DF4920"/>
    <w:rsid w:val="00DF49AE"/>
    <w:rsid w:val="00DF4A4D"/>
    <w:rsid w:val="00DF4DEA"/>
    <w:rsid w:val="00DF4F19"/>
    <w:rsid w:val="00DF5002"/>
    <w:rsid w:val="00DF5270"/>
    <w:rsid w:val="00DF53B4"/>
    <w:rsid w:val="00DF554D"/>
    <w:rsid w:val="00DF5B4C"/>
    <w:rsid w:val="00DF5CA9"/>
    <w:rsid w:val="00DF6014"/>
    <w:rsid w:val="00DF645B"/>
    <w:rsid w:val="00DF6531"/>
    <w:rsid w:val="00DF6824"/>
    <w:rsid w:val="00DF69A9"/>
    <w:rsid w:val="00DF69CB"/>
    <w:rsid w:val="00DF6A83"/>
    <w:rsid w:val="00DF6AD4"/>
    <w:rsid w:val="00DF6DE2"/>
    <w:rsid w:val="00DF6EF4"/>
    <w:rsid w:val="00DF7226"/>
    <w:rsid w:val="00DF753E"/>
    <w:rsid w:val="00DF7720"/>
    <w:rsid w:val="00DF7BC3"/>
    <w:rsid w:val="00E00368"/>
    <w:rsid w:val="00E005F5"/>
    <w:rsid w:val="00E00A07"/>
    <w:rsid w:val="00E00A92"/>
    <w:rsid w:val="00E00E83"/>
    <w:rsid w:val="00E00EB4"/>
    <w:rsid w:val="00E0108B"/>
    <w:rsid w:val="00E0125C"/>
    <w:rsid w:val="00E012A1"/>
    <w:rsid w:val="00E012FD"/>
    <w:rsid w:val="00E01395"/>
    <w:rsid w:val="00E015B8"/>
    <w:rsid w:val="00E0171E"/>
    <w:rsid w:val="00E018B7"/>
    <w:rsid w:val="00E019EA"/>
    <w:rsid w:val="00E01A5C"/>
    <w:rsid w:val="00E01FE7"/>
    <w:rsid w:val="00E0216A"/>
    <w:rsid w:val="00E023FC"/>
    <w:rsid w:val="00E025E4"/>
    <w:rsid w:val="00E026AB"/>
    <w:rsid w:val="00E028E6"/>
    <w:rsid w:val="00E02AB3"/>
    <w:rsid w:val="00E02C20"/>
    <w:rsid w:val="00E02E3D"/>
    <w:rsid w:val="00E02ED8"/>
    <w:rsid w:val="00E0324B"/>
    <w:rsid w:val="00E0345F"/>
    <w:rsid w:val="00E03BEA"/>
    <w:rsid w:val="00E03FFC"/>
    <w:rsid w:val="00E0401E"/>
    <w:rsid w:val="00E041F6"/>
    <w:rsid w:val="00E04603"/>
    <w:rsid w:val="00E046C1"/>
    <w:rsid w:val="00E049EC"/>
    <w:rsid w:val="00E04A67"/>
    <w:rsid w:val="00E04B2D"/>
    <w:rsid w:val="00E04DE2"/>
    <w:rsid w:val="00E05476"/>
    <w:rsid w:val="00E0549A"/>
    <w:rsid w:val="00E057D0"/>
    <w:rsid w:val="00E05A43"/>
    <w:rsid w:val="00E05FC4"/>
    <w:rsid w:val="00E060A0"/>
    <w:rsid w:val="00E06598"/>
    <w:rsid w:val="00E06634"/>
    <w:rsid w:val="00E06755"/>
    <w:rsid w:val="00E06977"/>
    <w:rsid w:val="00E06AF4"/>
    <w:rsid w:val="00E06CE9"/>
    <w:rsid w:val="00E073C8"/>
    <w:rsid w:val="00E07686"/>
    <w:rsid w:val="00E076CA"/>
    <w:rsid w:val="00E07AC2"/>
    <w:rsid w:val="00E07E45"/>
    <w:rsid w:val="00E07E69"/>
    <w:rsid w:val="00E1007C"/>
    <w:rsid w:val="00E101F9"/>
    <w:rsid w:val="00E1025C"/>
    <w:rsid w:val="00E102BD"/>
    <w:rsid w:val="00E1039D"/>
    <w:rsid w:val="00E103F8"/>
    <w:rsid w:val="00E10631"/>
    <w:rsid w:val="00E1087F"/>
    <w:rsid w:val="00E10BB1"/>
    <w:rsid w:val="00E10EAB"/>
    <w:rsid w:val="00E1112F"/>
    <w:rsid w:val="00E11209"/>
    <w:rsid w:val="00E11263"/>
    <w:rsid w:val="00E1142C"/>
    <w:rsid w:val="00E1144C"/>
    <w:rsid w:val="00E11545"/>
    <w:rsid w:val="00E116BD"/>
    <w:rsid w:val="00E11C54"/>
    <w:rsid w:val="00E11EB8"/>
    <w:rsid w:val="00E12004"/>
    <w:rsid w:val="00E1273A"/>
    <w:rsid w:val="00E12933"/>
    <w:rsid w:val="00E12941"/>
    <w:rsid w:val="00E12A5A"/>
    <w:rsid w:val="00E12AF0"/>
    <w:rsid w:val="00E12DE8"/>
    <w:rsid w:val="00E134A8"/>
    <w:rsid w:val="00E13597"/>
    <w:rsid w:val="00E136AE"/>
    <w:rsid w:val="00E139D0"/>
    <w:rsid w:val="00E13E2A"/>
    <w:rsid w:val="00E14100"/>
    <w:rsid w:val="00E143F1"/>
    <w:rsid w:val="00E145A2"/>
    <w:rsid w:val="00E145A7"/>
    <w:rsid w:val="00E145E0"/>
    <w:rsid w:val="00E147E5"/>
    <w:rsid w:val="00E14913"/>
    <w:rsid w:val="00E149D5"/>
    <w:rsid w:val="00E14ADC"/>
    <w:rsid w:val="00E14E29"/>
    <w:rsid w:val="00E14E46"/>
    <w:rsid w:val="00E150B1"/>
    <w:rsid w:val="00E15352"/>
    <w:rsid w:val="00E154A1"/>
    <w:rsid w:val="00E1589C"/>
    <w:rsid w:val="00E15DF9"/>
    <w:rsid w:val="00E15ECF"/>
    <w:rsid w:val="00E15ED2"/>
    <w:rsid w:val="00E164E8"/>
    <w:rsid w:val="00E1654E"/>
    <w:rsid w:val="00E167D4"/>
    <w:rsid w:val="00E1697B"/>
    <w:rsid w:val="00E16C82"/>
    <w:rsid w:val="00E16C87"/>
    <w:rsid w:val="00E16CE5"/>
    <w:rsid w:val="00E1714A"/>
    <w:rsid w:val="00E172D5"/>
    <w:rsid w:val="00E175FF"/>
    <w:rsid w:val="00E17904"/>
    <w:rsid w:val="00E179BA"/>
    <w:rsid w:val="00E179F9"/>
    <w:rsid w:val="00E17B94"/>
    <w:rsid w:val="00E17C3F"/>
    <w:rsid w:val="00E17CFB"/>
    <w:rsid w:val="00E17D71"/>
    <w:rsid w:val="00E17F9A"/>
    <w:rsid w:val="00E200EF"/>
    <w:rsid w:val="00E2010A"/>
    <w:rsid w:val="00E201E3"/>
    <w:rsid w:val="00E201F6"/>
    <w:rsid w:val="00E202F2"/>
    <w:rsid w:val="00E20661"/>
    <w:rsid w:val="00E20770"/>
    <w:rsid w:val="00E20855"/>
    <w:rsid w:val="00E20862"/>
    <w:rsid w:val="00E20AD1"/>
    <w:rsid w:val="00E20DBB"/>
    <w:rsid w:val="00E20E4A"/>
    <w:rsid w:val="00E2109C"/>
    <w:rsid w:val="00E212F8"/>
    <w:rsid w:val="00E21328"/>
    <w:rsid w:val="00E214FB"/>
    <w:rsid w:val="00E216A5"/>
    <w:rsid w:val="00E21CE1"/>
    <w:rsid w:val="00E222C6"/>
    <w:rsid w:val="00E224C9"/>
    <w:rsid w:val="00E224ED"/>
    <w:rsid w:val="00E22615"/>
    <w:rsid w:val="00E22625"/>
    <w:rsid w:val="00E229F7"/>
    <w:rsid w:val="00E22A10"/>
    <w:rsid w:val="00E22BF5"/>
    <w:rsid w:val="00E22C86"/>
    <w:rsid w:val="00E22D84"/>
    <w:rsid w:val="00E22E2F"/>
    <w:rsid w:val="00E22EE3"/>
    <w:rsid w:val="00E23224"/>
    <w:rsid w:val="00E23467"/>
    <w:rsid w:val="00E23851"/>
    <w:rsid w:val="00E23949"/>
    <w:rsid w:val="00E23A3B"/>
    <w:rsid w:val="00E23ACC"/>
    <w:rsid w:val="00E23ADB"/>
    <w:rsid w:val="00E23DDD"/>
    <w:rsid w:val="00E23F6C"/>
    <w:rsid w:val="00E24406"/>
    <w:rsid w:val="00E24553"/>
    <w:rsid w:val="00E2489F"/>
    <w:rsid w:val="00E24A40"/>
    <w:rsid w:val="00E24B16"/>
    <w:rsid w:val="00E24CE0"/>
    <w:rsid w:val="00E24D56"/>
    <w:rsid w:val="00E24ECA"/>
    <w:rsid w:val="00E25062"/>
    <w:rsid w:val="00E250DB"/>
    <w:rsid w:val="00E25332"/>
    <w:rsid w:val="00E25334"/>
    <w:rsid w:val="00E25436"/>
    <w:rsid w:val="00E25B4A"/>
    <w:rsid w:val="00E25F1D"/>
    <w:rsid w:val="00E25F49"/>
    <w:rsid w:val="00E2617B"/>
    <w:rsid w:val="00E26205"/>
    <w:rsid w:val="00E2655A"/>
    <w:rsid w:val="00E2690E"/>
    <w:rsid w:val="00E26988"/>
    <w:rsid w:val="00E269C9"/>
    <w:rsid w:val="00E26EBF"/>
    <w:rsid w:val="00E272FE"/>
    <w:rsid w:val="00E277A4"/>
    <w:rsid w:val="00E27B97"/>
    <w:rsid w:val="00E3004A"/>
    <w:rsid w:val="00E303E3"/>
    <w:rsid w:val="00E303E9"/>
    <w:rsid w:val="00E30517"/>
    <w:rsid w:val="00E3070A"/>
    <w:rsid w:val="00E30A72"/>
    <w:rsid w:val="00E30DB2"/>
    <w:rsid w:val="00E30E56"/>
    <w:rsid w:val="00E31506"/>
    <w:rsid w:val="00E3176C"/>
    <w:rsid w:val="00E3180A"/>
    <w:rsid w:val="00E31A91"/>
    <w:rsid w:val="00E3200D"/>
    <w:rsid w:val="00E320C8"/>
    <w:rsid w:val="00E3229E"/>
    <w:rsid w:val="00E322E6"/>
    <w:rsid w:val="00E3270C"/>
    <w:rsid w:val="00E327AD"/>
    <w:rsid w:val="00E32C6F"/>
    <w:rsid w:val="00E32E0E"/>
    <w:rsid w:val="00E3305B"/>
    <w:rsid w:val="00E3309D"/>
    <w:rsid w:val="00E333E6"/>
    <w:rsid w:val="00E33506"/>
    <w:rsid w:val="00E33802"/>
    <w:rsid w:val="00E33814"/>
    <w:rsid w:val="00E3390E"/>
    <w:rsid w:val="00E33977"/>
    <w:rsid w:val="00E339B2"/>
    <w:rsid w:val="00E339C6"/>
    <w:rsid w:val="00E33B5E"/>
    <w:rsid w:val="00E33B8C"/>
    <w:rsid w:val="00E33E23"/>
    <w:rsid w:val="00E33E4D"/>
    <w:rsid w:val="00E33F02"/>
    <w:rsid w:val="00E342E2"/>
    <w:rsid w:val="00E34D6F"/>
    <w:rsid w:val="00E34E38"/>
    <w:rsid w:val="00E34F08"/>
    <w:rsid w:val="00E3500E"/>
    <w:rsid w:val="00E35457"/>
    <w:rsid w:val="00E3547C"/>
    <w:rsid w:val="00E35698"/>
    <w:rsid w:val="00E35AC2"/>
    <w:rsid w:val="00E35DA2"/>
    <w:rsid w:val="00E35EB9"/>
    <w:rsid w:val="00E35F47"/>
    <w:rsid w:val="00E35F5A"/>
    <w:rsid w:val="00E3610B"/>
    <w:rsid w:val="00E36142"/>
    <w:rsid w:val="00E363B9"/>
    <w:rsid w:val="00E367F1"/>
    <w:rsid w:val="00E3685D"/>
    <w:rsid w:val="00E36AED"/>
    <w:rsid w:val="00E36C5D"/>
    <w:rsid w:val="00E377BF"/>
    <w:rsid w:val="00E379E5"/>
    <w:rsid w:val="00E37C25"/>
    <w:rsid w:val="00E40216"/>
    <w:rsid w:val="00E40362"/>
    <w:rsid w:val="00E4071B"/>
    <w:rsid w:val="00E40AAA"/>
    <w:rsid w:val="00E40CA0"/>
    <w:rsid w:val="00E40CBC"/>
    <w:rsid w:val="00E414F7"/>
    <w:rsid w:val="00E4154F"/>
    <w:rsid w:val="00E41A19"/>
    <w:rsid w:val="00E41BAC"/>
    <w:rsid w:val="00E41C12"/>
    <w:rsid w:val="00E41EE6"/>
    <w:rsid w:val="00E4235A"/>
    <w:rsid w:val="00E42532"/>
    <w:rsid w:val="00E4261B"/>
    <w:rsid w:val="00E428E0"/>
    <w:rsid w:val="00E42A9D"/>
    <w:rsid w:val="00E42D71"/>
    <w:rsid w:val="00E43260"/>
    <w:rsid w:val="00E432AE"/>
    <w:rsid w:val="00E432F8"/>
    <w:rsid w:val="00E4331D"/>
    <w:rsid w:val="00E434D2"/>
    <w:rsid w:val="00E4356E"/>
    <w:rsid w:val="00E436CB"/>
    <w:rsid w:val="00E43B5B"/>
    <w:rsid w:val="00E43F1E"/>
    <w:rsid w:val="00E43F8D"/>
    <w:rsid w:val="00E44359"/>
    <w:rsid w:val="00E4438C"/>
    <w:rsid w:val="00E44392"/>
    <w:rsid w:val="00E4466A"/>
    <w:rsid w:val="00E447D5"/>
    <w:rsid w:val="00E4484F"/>
    <w:rsid w:val="00E44B43"/>
    <w:rsid w:val="00E44D00"/>
    <w:rsid w:val="00E44E00"/>
    <w:rsid w:val="00E45041"/>
    <w:rsid w:val="00E450D8"/>
    <w:rsid w:val="00E452D0"/>
    <w:rsid w:val="00E4539C"/>
    <w:rsid w:val="00E45A9D"/>
    <w:rsid w:val="00E45B1D"/>
    <w:rsid w:val="00E45EF6"/>
    <w:rsid w:val="00E46089"/>
    <w:rsid w:val="00E460A1"/>
    <w:rsid w:val="00E46164"/>
    <w:rsid w:val="00E462DC"/>
    <w:rsid w:val="00E4660F"/>
    <w:rsid w:val="00E46698"/>
    <w:rsid w:val="00E469CD"/>
    <w:rsid w:val="00E46A43"/>
    <w:rsid w:val="00E46CC9"/>
    <w:rsid w:val="00E46E32"/>
    <w:rsid w:val="00E47289"/>
    <w:rsid w:val="00E476F8"/>
    <w:rsid w:val="00E4780A"/>
    <w:rsid w:val="00E47AE8"/>
    <w:rsid w:val="00E47D05"/>
    <w:rsid w:val="00E47D5F"/>
    <w:rsid w:val="00E47D96"/>
    <w:rsid w:val="00E47E3A"/>
    <w:rsid w:val="00E47FE2"/>
    <w:rsid w:val="00E50347"/>
    <w:rsid w:val="00E508D6"/>
    <w:rsid w:val="00E50BCC"/>
    <w:rsid w:val="00E5100E"/>
    <w:rsid w:val="00E515A3"/>
    <w:rsid w:val="00E5190D"/>
    <w:rsid w:val="00E51940"/>
    <w:rsid w:val="00E51E23"/>
    <w:rsid w:val="00E51F53"/>
    <w:rsid w:val="00E5207A"/>
    <w:rsid w:val="00E520A0"/>
    <w:rsid w:val="00E5223A"/>
    <w:rsid w:val="00E523F3"/>
    <w:rsid w:val="00E52456"/>
    <w:rsid w:val="00E52B55"/>
    <w:rsid w:val="00E52C2D"/>
    <w:rsid w:val="00E52F76"/>
    <w:rsid w:val="00E5315C"/>
    <w:rsid w:val="00E534EA"/>
    <w:rsid w:val="00E538E0"/>
    <w:rsid w:val="00E53C9A"/>
    <w:rsid w:val="00E5404A"/>
    <w:rsid w:val="00E542DA"/>
    <w:rsid w:val="00E542E0"/>
    <w:rsid w:val="00E54526"/>
    <w:rsid w:val="00E547DF"/>
    <w:rsid w:val="00E548D5"/>
    <w:rsid w:val="00E54A68"/>
    <w:rsid w:val="00E54AB6"/>
    <w:rsid w:val="00E54D33"/>
    <w:rsid w:val="00E54D6D"/>
    <w:rsid w:val="00E5534F"/>
    <w:rsid w:val="00E553DE"/>
    <w:rsid w:val="00E55E3A"/>
    <w:rsid w:val="00E55F34"/>
    <w:rsid w:val="00E563C5"/>
    <w:rsid w:val="00E563D8"/>
    <w:rsid w:val="00E56489"/>
    <w:rsid w:val="00E564C1"/>
    <w:rsid w:val="00E56B0A"/>
    <w:rsid w:val="00E56BF7"/>
    <w:rsid w:val="00E56D97"/>
    <w:rsid w:val="00E56DC6"/>
    <w:rsid w:val="00E56E3C"/>
    <w:rsid w:val="00E56F3C"/>
    <w:rsid w:val="00E57053"/>
    <w:rsid w:val="00E5711F"/>
    <w:rsid w:val="00E575D1"/>
    <w:rsid w:val="00E57635"/>
    <w:rsid w:val="00E57955"/>
    <w:rsid w:val="00E57F62"/>
    <w:rsid w:val="00E6000E"/>
    <w:rsid w:val="00E60050"/>
    <w:rsid w:val="00E6014B"/>
    <w:rsid w:val="00E602C9"/>
    <w:rsid w:val="00E60413"/>
    <w:rsid w:val="00E6067F"/>
    <w:rsid w:val="00E608B7"/>
    <w:rsid w:val="00E608E1"/>
    <w:rsid w:val="00E60AB0"/>
    <w:rsid w:val="00E60CEF"/>
    <w:rsid w:val="00E60E12"/>
    <w:rsid w:val="00E60E7F"/>
    <w:rsid w:val="00E60F80"/>
    <w:rsid w:val="00E61038"/>
    <w:rsid w:val="00E612A2"/>
    <w:rsid w:val="00E6134E"/>
    <w:rsid w:val="00E613CE"/>
    <w:rsid w:val="00E6153A"/>
    <w:rsid w:val="00E61985"/>
    <w:rsid w:val="00E61D6A"/>
    <w:rsid w:val="00E61DAC"/>
    <w:rsid w:val="00E61F86"/>
    <w:rsid w:val="00E6254D"/>
    <w:rsid w:val="00E62744"/>
    <w:rsid w:val="00E62AF2"/>
    <w:rsid w:val="00E62C6B"/>
    <w:rsid w:val="00E630F7"/>
    <w:rsid w:val="00E63263"/>
    <w:rsid w:val="00E633AE"/>
    <w:rsid w:val="00E635A0"/>
    <w:rsid w:val="00E63ADC"/>
    <w:rsid w:val="00E63B62"/>
    <w:rsid w:val="00E6408F"/>
    <w:rsid w:val="00E640F5"/>
    <w:rsid w:val="00E641CA"/>
    <w:rsid w:val="00E643D0"/>
    <w:rsid w:val="00E6457A"/>
    <w:rsid w:val="00E64763"/>
    <w:rsid w:val="00E647DC"/>
    <w:rsid w:val="00E6484F"/>
    <w:rsid w:val="00E64A84"/>
    <w:rsid w:val="00E64B4F"/>
    <w:rsid w:val="00E64BCF"/>
    <w:rsid w:val="00E65034"/>
    <w:rsid w:val="00E65405"/>
    <w:rsid w:val="00E656F0"/>
    <w:rsid w:val="00E65A35"/>
    <w:rsid w:val="00E65C86"/>
    <w:rsid w:val="00E65D37"/>
    <w:rsid w:val="00E65E6B"/>
    <w:rsid w:val="00E65F51"/>
    <w:rsid w:val="00E66063"/>
    <w:rsid w:val="00E660D2"/>
    <w:rsid w:val="00E660D9"/>
    <w:rsid w:val="00E6640D"/>
    <w:rsid w:val="00E666A1"/>
    <w:rsid w:val="00E6682F"/>
    <w:rsid w:val="00E66F79"/>
    <w:rsid w:val="00E66FF1"/>
    <w:rsid w:val="00E67631"/>
    <w:rsid w:val="00E67E81"/>
    <w:rsid w:val="00E7041A"/>
    <w:rsid w:val="00E70428"/>
    <w:rsid w:val="00E7044E"/>
    <w:rsid w:val="00E704FE"/>
    <w:rsid w:val="00E705E5"/>
    <w:rsid w:val="00E70701"/>
    <w:rsid w:val="00E7079C"/>
    <w:rsid w:val="00E708E8"/>
    <w:rsid w:val="00E70A8A"/>
    <w:rsid w:val="00E70B0C"/>
    <w:rsid w:val="00E71298"/>
    <w:rsid w:val="00E712BD"/>
    <w:rsid w:val="00E713AD"/>
    <w:rsid w:val="00E7157D"/>
    <w:rsid w:val="00E71952"/>
    <w:rsid w:val="00E719E0"/>
    <w:rsid w:val="00E71A1F"/>
    <w:rsid w:val="00E71DF1"/>
    <w:rsid w:val="00E71EDB"/>
    <w:rsid w:val="00E723D3"/>
    <w:rsid w:val="00E7242A"/>
    <w:rsid w:val="00E72ABE"/>
    <w:rsid w:val="00E72BCC"/>
    <w:rsid w:val="00E72BFE"/>
    <w:rsid w:val="00E73231"/>
    <w:rsid w:val="00E73471"/>
    <w:rsid w:val="00E73623"/>
    <w:rsid w:val="00E739A7"/>
    <w:rsid w:val="00E73E01"/>
    <w:rsid w:val="00E74083"/>
    <w:rsid w:val="00E740AD"/>
    <w:rsid w:val="00E740F4"/>
    <w:rsid w:val="00E742E8"/>
    <w:rsid w:val="00E7449A"/>
    <w:rsid w:val="00E74699"/>
    <w:rsid w:val="00E749A2"/>
    <w:rsid w:val="00E74B5A"/>
    <w:rsid w:val="00E74E3A"/>
    <w:rsid w:val="00E74FD3"/>
    <w:rsid w:val="00E7524F"/>
    <w:rsid w:val="00E7556D"/>
    <w:rsid w:val="00E75693"/>
    <w:rsid w:val="00E756FB"/>
    <w:rsid w:val="00E758B7"/>
    <w:rsid w:val="00E758F5"/>
    <w:rsid w:val="00E75A2F"/>
    <w:rsid w:val="00E75AF3"/>
    <w:rsid w:val="00E75B09"/>
    <w:rsid w:val="00E75BFD"/>
    <w:rsid w:val="00E76141"/>
    <w:rsid w:val="00E76270"/>
    <w:rsid w:val="00E76843"/>
    <w:rsid w:val="00E76B45"/>
    <w:rsid w:val="00E77040"/>
    <w:rsid w:val="00E772C4"/>
    <w:rsid w:val="00E77379"/>
    <w:rsid w:val="00E7760D"/>
    <w:rsid w:val="00E77655"/>
    <w:rsid w:val="00E77791"/>
    <w:rsid w:val="00E779B3"/>
    <w:rsid w:val="00E77CEA"/>
    <w:rsid w:val="00E77ED6"/>
    <w:rsid w:val="00E8016D"/>
    <w:rsid w:val="00E803F4"/>
    <w:rsid w:val="00E804C9"/>
    <w:rsid w:val="00E80506"/>
    <w:rsid w:val="00E80877"/>
    <w:rsid w:val="00E810EC"/>
    <w:rsid w:val="00E8112C"/>
    <w:rsid w:val="00E81587"/>
    <w:rsid w:val="00E81796"/>
    <w:rsid w:val="00E81821"/>
    <w:rsid w:val="00E81890"/>
    <w:rsid w:val="00E81941"/>
    <w:rsid w:val="00E81943"/>
    <w:rsid w:val="00E81BE5"/>
    <w:rsid w:val="00E81CD6"/>
    <w:rsid w:val="00E823BE"/>
    <w:rsid w:val="00E826C8"/>
    <w:rsid w:val="00E82819"/>
    <w:rsid w:val="00E82B8C"/>
    <w:rsid w:val="00E82EE0"/>
    <w:rsid w:val="00E82F5A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661"/>
    <w:rsid w:val="00E84668"/>
    <w:rsid w:val="00E84934"/>
    <w:rsid w:val="00E84A69"/>
    <w:rsid w:val="00E84B16"/>
    <w:rsid w:val="00E853AC"/>
    <w:rsid w:val="00E853D7"/>
    <w:rsid w:val="00E85483"/>
    <w:rsid w:val="00E85808"/>
    <w:rsid w:val="00E86057"/>
    <w:rsid w:val="00E861F7"/>
    <w:rsid w:val="00E86351"/>
    <w:rsid w:val="00E86493"/>
    <w:rsid w:val="00E864F3"/>
    <w:rsid w:val="00E86647"/>
    <w:rsid w:val="00E867C2"/>
    <w:rsid w:val="00E86BCF"/>
    <w:rsid w:val="00E86BF7"/>
    <w:rsid w:val="00E86F2D"/>
    <w:rsid w:val="00E87182"/>
    <w:rsid w:val="00E87263"/>
    <w:rsid w:val="00E879F0"/>
    <w:rsid w:val="00E87AE6"/>
    <w:rsid w:val="00E87BC7"/>
    <w:rsid w:val="00E90578"/>
    <w:rsid w:val="00E90702"/>
    <w:rsid w:val="00E90800"/>
    <w:rsid w:val="00E90988"/>
    <w:rsid w:val="00E90A7C"/>
    <w:rsid w:val="00E90AC9"/>
    <w:rsid w:val="00E90B42"/>
    <w:rsid w:val="00E90C2E"/>
    <w:rsid w:val="00E90C68"/>
    <w:rsid w:val="00E90C74"/>
    <w:rsid w:val="00E90FAF"/>
    <w:rsid w:val="00E91139"/>
    <w:rsid w:val="00E91385"/>
    <w:rsid w:val="00E915E1"/>
    <w:rsid w:val="00E9175D"/>
    <w:rsid w:val="00E919F0"/>
    <w:rsid w:val="00E91A1E"/>
    <w:rsid w:val="00E91BF2"/>
    <w:rsid w:val="00E91D13"/>
    <w:rsid w:val="00E91D2C"/>
    <w:rsid w:val="00E91D52"/>
    <w:rsid w:val="00E91DDE"/>
    <w:rsid w:val="00E91E61"/>
    <w:rsid w:val="00E91F6D"/>
    <w:rsid w:val="00E92028"/>
    <w:rsid w:val="00E92092"/>
    <w:rsid w:val="00E920B8"/>
    <w:rsid w:val="00E921DB"/>
    <w:rsid w:val="00E92373"/>
    <w:rsid w:val="00E923DE"/>
    <w:rsid w:val="00E924C7"/>
    <w:rsid w:val="00E926FC"/>
    <w:rsid w:val="00E9281F"/>
    <w:rsid w:val="00E92D76"/>
    <w:rsid w:val="00E92F0A"/>
    <w:rsid w:val="00E93168"/>
    <w:rsid w:val="00E932BA"/>
    <w:rsid w:val="00E93402"/>
    <w:rsid w:val="00E9346A"/>
    <w:rsid w:val="00E93927"/>
    <w:rsid w:val="00E939E4"/>
    <w:rsid w:val="00E93A7A"/>
    <w:rsid w:val="00E93B3D"/>
    <w:rsid w:val="00E93C7D"/>
    <w:rsid w:val="00E93D02"/>
    <w:rsid w:val="00E93D80"/>
    <w:rsid w:val="00E94013"/>
    <w:rsid w:val="00E94307"/>
    <w:rsid w:val="00E94346"/>
    <w:rsid w:val="00E944CD"/>
    <w:rsid w:val="00E9470A"/>
    <w:rsid w:val="00E94762"/>
    <w:rsid w:val="00E94994"/>
    <w:rsid w:val="00E94AA0"/>
    <w:rsid w:val="00E94D1E"/>
    <w:rsid w:val="00E94D93"/>
    <w:rsid w:val="00E95620"/>
    <w:rsid w:val="00E95754"/>
    <w:rsid w:val="00E959A9"/>
    <w:rsid w:val="00E959CE"/>
    <w:rsid w:val="00E95A08"/>
    <w:rsid w:val="00E95A9A"/>
    <w:rsid w:val="00E96043"/>
    <w:rsid w:val="00E9627E"/>
    <w:rsid w:val="00E965B7"/>
    <w:rsid w:val="00E96854"/>
    <w:rsid w:val="00E96C84"/>
    <w:rsid w:val="00E96CDB"/>
    <w:rsid w:val="00E96DC7"/>
    <w:rsid w:val="00E96F40"/>
    <w:rsid w:val="00E96F7B"/>
    <w:rsid w:val="00E96FBC"/>
    <w:rsid w:val="00E97006"/>
    <w:rsid w:val="00E97290"/>
    <w:rsid w:val="00E97353"/>
    <w:rsid w:val="00E9738B"/>
    <w:rsid w:val="00E97507"/>
    <w:rsid w:val="00E97512"/>
    <w:rsid w:val="00E975CA"/>
    <w:rsid w:val="00EA019C"/>
    <w:rsid w:val="00EA0281"/>
    <w:rsid w:val="00EA06D6"/>
    <w:rsid w:val="00EA07A3"/>
    <w:rsid w:val="00EA0810"/>
    <w:rsid w:val="00EA091A"/>
    <w:rsid w:val="00EA0BD3"/>
    <w:rsid w:val="00EA0BFA"/>
    <w:rsid w:val="00EA0C82"/>
    <w:rsid w:val="00EA0D90"/>
    <w:rsid w:val="00EA0DAA"/>
    <w:rsid w:val="00EA0E05"/>
    <w:rsid w:val="00EA0E10"/>
    <w:rsid w:val="00EA0F52"/>
    <w:rsid w:val="00EA0F72"/>
    <w:rsid w:val="00EA10D2"/>
    <w:rsid w:val="00EA1410"/>
    <w:rsid w:val="00EA17AB"/>
    <w:rsid w:val="00EA1B4A"/>
    <w:rsid w:val="00EA1C26"/>
    <w:rsid w:val="00EA1CC1"/>
    <w:rsid w:val="00EA2271"/>
    <w:rsid w:val="00EA2585"/>
    <w:rsid w:val="00EA2676"/>
    <w:rsid w:val="00EA2730"/>
    <w:rsid w:val="00EA2A69"/>
    <w:rsid w:val="00EA2EDB"/>
    <w:rsid w:val="00EA2FDB"/>
    <w:rsid w:val="00EA30B7"/>
    <w:rsid w:val="00EA3415"/>
    <w:rsid w:val="00EA3558"/>
    <w:rsid w:val="00EA3641"/>
    <w:rsid w:val="00EA3649"/>
    <w:rsid w:val="00EA39AA"/>
    <w:rsid w:val="00EA3B80"/>
    <w:rsid w:val="00EA3D67"/>
    <w:rsid w:val="00EA3DB9"/>
    <w:rsid w:val="00EA430C"/>
    <w:rsid w:val="00EA475F"/>
    <w:rsid w:val="00EA4919"/>
    <w:rsid w:val="00EA4A06"/>
    <w:rsid w:val="00EA4A36"/>
    <w:rsid w:val="00EA5013"/>
    <w:rsid w:val="00EA5029"/>
    <w:rsid w:val="00EA50D5"/>
    <w:rsid w:val="00EA5335"/>
    <w:rsid w:val="00EA592C"/>
    <w:rsid w:val="00EA630B"/>
    <w:rsid w:val="00EA6459"/>
    <w:rsid w:val="00EA6B3F"/>
    <w:rsid w:val="00EA6E29"/>
    <w:rsid w:val="00EA6F16"/>
    <w:rsid w:val="00EA7373"/>
    <w:rsid w:val="00EA769A"/>
    <w:rsid w:val="00EA7B1C"/>
    <w:rsid w:val="00EA7CE6"/>
    <w:rsid w:val="00EA7E15"/>
    <w:rsid w:val="00EA7E9E"/>
    <w:rsid w:val="00EA7EF5"/>
    <w:rsid w:val="00EA7F1F"/>
    <w:rsid w:val="00EB05DC"/>
    <w:rsid w:val="00EB0947"/>
    <w:rsid w:val="00EB10CD"/>
    <w:rsid w:val="00EB12A4"/>
    <w:rsid w:val="00EB1351"/>
    <w:rsid w:val="00EB1446"/>
    <w:rsid w:val="00EB1705"/>
    <w:rsid w:val="00EB1988"/>
    <w:rsid w:val="00EB2052"/>
    <w:rsid w:val="00EB2435"/>
    <w:rsid w:val="00EB269A"/>
    <w:rsid w:val="00EB2814"/>
    <w:rsid w:val="00EB296A"/>
    <w:rsid w:val="00EB2D4B"/>
    <w:rsid w:val="00EB2EA9"/>
    <w:rsid w:val="00EB2FD7"/>
    <w:rsid w:val="00EB3142"/>
    <w:rsid w:val="00EB32E2"/>
    <w:rsid w:val="00EB33A3"/>
    <w:rsid w:val="00EB3495"/>
    <w:rsid w:val="00EB3828"/>
    <w:rsid w:val="00EB3953"/>
    <w:rsid w:val="00EB3C79"/>
    <w:rsid w:val="00EB3CE0"/>
    <w:rsid w:val="00EB3DB0"/>
    <w:rsid w:val="00EB3E87"/>
    <w:rsid w:val="00EB410B"/>
    <w:rsid w:val="00EB4128"/>
    <w:rsid w:val="00EB419D"/>
    <w:rsid w:val="00EB42C8"/>
    <w:rsid w:val="00EB461B"/>
    <w:rsid w:val="00EB4C05"/>
    <w:rsid w:val="00EB4E06"/>
    <w:rsid w:val="00EB534C"/>
    <w:rsid w:val="00EB54AD"/>
    <w:rsid w:val="00EB55D2"/>
    <w:rsid w:val="00EB56E5"/>
    <w:rsid w:val="00EB5A08"/>
    <w:rsid w:val="00EB5AFB"/>
    <w:rsid w:val="00EB5C05"/>
    <w:rsid w:val="00EB5C0D"/>
    <w:rsid w:val="00EB5C31"/>
    <w:rsid w:val="00EB60A4"/>
    <w:rsid w:val="00EB6448"/>
    <w:rsid w:val="00EB6721"/>
    <w:rsid w:val="00EB67E1"/>
    <w:rsid w:val="00EB6B77"/>
    <w:rsid w:val="00EB6C53"/>
    <w:rsid w:val="00EB6C5E"/>
    <w:rsid w:val="00EB720A"/>
    <w:rsid w:val="00EB749C"/>
    <w:rsid w:val="00EB7675"/>
    <w:rsid w:val="00EB7832"/>
    <w:rsid w:val="00EB7A96"/>
    <w:rsid w:val="00EB7B45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DE"/>
    <w:rsid w:val="00EC093D"/>
    <w:rsid w:val="00EC0BA4"/>
    <w:rsid w:val="00EC0D4E"/>
    <w:rsid w:val="00EC1017"/>
    <w:rsid w:val="00EC1431"/>
    <w:rsid w:val="00EC170A"/>
    <w:rsid w:val="00EC183D"/>
    <w:rsid w:val="00EC1846"/>
    <w:rsid w:val="00EC1B7A"/>
    <w:rsid w:val="00EC1D83"/>
    <w:rsid w:val="00EC1FE9"/>
    <w:rsid w:val="00EC2533"/>
    <w:rsid w:val="00EC28CD"/>
    <w:rsid w:val="00EC2B56"/>
    <w:rsid w:val="00EC2BB0"/>
    <w:rsid w:val="00EC2C50"/>
    <w:rsid w:val="00EC2E21"/>
    <w:rsid w:val="00EC30FE"/>
    <w:rsid w:val="00EC3171"/>
    <w:rsid w:val="00EC32A5"/>
    <w:rsid w:val="00EC335D"/>
    <w:rsid w:val="00EC338F"/>
    <w:rsid w:val="00EC34EA"/>
    <w:rsid w:val="00EC35DD"/>
    <w:rsid w:val="00EC36DD"/>
    <w:rsid w:val="00EC37EE"/>
    <w:rsid w:val="00EC3806"/>
    <w:rsid w:val="00EC3837"/>
    <w:rsid w:val="00EC3CA8"/>
    <w:rsid w:val="00EC3CD9"/>
    <w:rsid w:val="00EC3E81"/>
    <w:rsid w:val="00EC3EC8"/>
    <w:rsid w:val="00EC427B"/>
    <w:rsid w:val="00EC44D9"/>
    <w:rsid w:val="00EC44E7"/>
    <w:rsid w:val="00EC454B"/>
    <w:rsid w:val="00EC4665"/>
    <w:rsid w:val="00EC4833"/>
    <w:rsid w:val="00EC4D77"/>
    <w:rsid w:val="00EC4D7B"/>
    <w:rsid w:val="00EC4D90"/>
    <w:rsid w:val="00EC4E24"/>
    <w:rsid w:val="00EC4E2E"/>
    <w:rsid w:val="00EC4E39"/>
    <w:rsid w:val="00EC4EA1"/>
    <w:rsid w:val="00EC4EE3"/>
    <w:rsid w:val="00EC52A6"/>
    <w:rsid w:val="00EC555C"/>
    <w:rsid w:val="00EC5BCC"/>
    <w:rsid w:val="00EC60A1"/>
    <w:rsid w:val="00EC614D"/>
    <w:rsid w:val="00EC6337"/>
    <w:rsid w:val="00EC6B02"/>
    <w:rsid w:val="00EC6D68"/>
    <w:rsid w:val="00EC6D82"/>
    <w:rsid w:val="00EC6DAA"/>
    <w:rsid w:val="00EC6E11"/>
    <w:rsid w:val="00EC7107"/>
    <w:rsid w:val="00EC7183"/>
    <w:rsid w:val="00EC71AB"/>
    <w:rsid w:val="00EC7D04"/>
    <w:rsid w:val="00EC7EE8"/>
    <w:rsid w:val="00EC7FD0"/>
    <w:rsid w:val="00ED0299"/>
    <w:rsid w:val="00ED0360"/>
    <w:rsid w:val="00ED0764"/>
    <w:rsid w:val="00ED0AAB"/>
    <w:rsid w:val="00ED0DE8"/>
    <w:rsid w:val="00ED0EB9"/>
    <w:rsid w:val="00ED16F8"/>
    <w:rsid w:val="00ED1837"/>
    <w:rsid w:val="00ED1912"/>
    <w:rsid w:val="00ED1947"/>
    <w:rsid w:val="00ED1A21"/>
    <w:rsid w:val="00ED1A39"/>
    <w:rsid w:val="00ED1CD6"/>
    <w:rsid w:val="00ED1DD6"/>
    <w:rsid w:val="00ED2168"/>
    <w:rsid w:val="00ED25D5"/>
    <w:rsid w:val="00ED2634"/>
    <w:rsid w:val="00ED2813"/>
    <w:rsid w:val="00ED29E8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B7D"/>
    <w:rsid w:val="00ED3D64"/>
    <w:rsid w:val="00ED3DA3"/>
    <w:rsid w:val="00ED3E9E"/>
    <w:rsid w:val="00ED3F1D"/>
    <w:rsid w:val="00ED40CC"/>
    <w:rsid w:val="00ED42AD"/>
    <w:rsid w:val="00ED45BD"/>
    <w:rsid w:val="00ED4834"/>
    <w:rsid w:val="00ED4DDF"/>
    <w:rsid w:val="00ED4E8E"/>
    <w:rsid w:val="00ED4EEA"/>
    <w:rsid w:val="00ED50F3"/>
    <w:rsid w:val="00ED5122"/>
    <w:rsid w:val="00ED527F"/>
    <w:rsid w:val="00ED54F7"/>
    <w:rsid w:val="00ED574D"/>
    <w:rsid w:val="00ED58F2"/>
    <w:rsid w:val="00ED5CC4"/>
    <w:rsid w:val="00ED5D8A"/>
    <w:rsid w:val="00ED6100"/>
    <w:rsid w:val="00ED6597"/>
    <w:rsid w:val="00ED6DC8"/>
    <w:rsid w:val="00ED6E4E"/>
    <w:rsid w:val="00ED7314"/>
    <w:rsid w:val="00ED77D9"/>
    <w:rsid w:val="00ED783B"/>
    <w:rsid w:val="00ED78CD"/>
    <w:rsid w:val="00ED7991"/>
    <w:rsid w:val="00ED7BAF"/>
    <w:rsid w:val="00ED7F99"/>
    <w:rsid w:val="00EE00DD"/>
    <w:rsid w:val="00EE02F9"/>
    <w:rsid w:val="00EE0318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15CA"/>
    <w:rsid w:val="00EE18BB"/>
    <w:rsid w:val="00EE1938"/>
    <w:rsid w:val="00EE1C88"/>
    <w:rsid w:val="00EE1CDA"/>
    <w:rsid w:val="00EE1E34"/>
    <w:rsid w:val="00EE1F8B"/>
    <w:rsid w:val="00EE24B7"/>
    <w:rsid w:val="00EE297C"/>
    <w:rsid w:val="00EE2AAB"/>
    <w:rsid w:val="00EE2F80"/>
    <w:rsid w:val="00EE3152"/>
    <w:rsid w:val="00EE3196"/>
    <w:rsid w:val="00EE3203"/>
    <w:rsid w:val="00EE3318"/>
    <w:rsid w:val="00EE33A6"/>
    <w:rsid w:val="00EE34C8"/>
    <w:rsid w:val="00EE3503"/>
    <w:rsid w:val="00EE3578"/>
    <w:rsid w:val="00EE3C1E"/>
    <w:rsid w:val="00EE3C8E"/>
    <w:rsid w:val="00EE3DCB"/>
    <w:rsid w:val="00EE3EAF"/>
    <w:rsid w:val="00EE422C"/>
    <w:rsid w:val="00EE432A"/>
    <w:rsid w:val="00EE455C"/>
    <w:rsid w:val="00EE4825"/>
    <w:rsid w:val="00EE4A5C"/>
    <w:rsid w:val="00EE4AD3"/>
    <w:rsid w:val="00EE4D44"/>
    <w:rsid w:val="00EE4D9E"/>
    <w:rsid w:val="00EE5112"/>
    <w:rsid w:val="00EE5693"/>
    <w:rsid w:val="00EE5CFC"/>
    <w:rsid w:val="00EE610E"/>
    <w:rsid w:val="00EE62B4"/>
    <w:rsid w:val="00EE636D"/>
    <w:rsid w:val="00EE647B"/>
    <w:rsid w:val="00EE6671"/>
    <w:rsid w:val="00EE66B1"/>
    <w:rsid w:val="00EE681E"/>
    <w:rsid w:val="00EE6AC1"/>
    <w:rsid w:val="00EE6F8C"/>
    <w:rsid w:val="00EE71D2"/>
    <w:rsid w:val="00EE745A"/>
    <w:rsid w:val="00EE752C"/>
    <w:rsid w:val="00EE7944"/>
    <w:rsid w:val="00EE799B"/>
    <w:rsid w:val="00EE7AAC"/>
    <w:rsid w:val="00EE7D91"/>
    <w:rsid w:val="00EE7ECE"/>
    <w:rsid w:val="00EE7F2E"/>
    <w:rsid w:val="00EF082A"/>
    <w:rsid w:val="00EF0A91"/>
    <w:rsid w:val="00EF0C28"/>
    <w:rsid w:val="00EF0CF9"/>
    <w:rsid w:val="00EF0E50"/>
    <w:rsid w:val="00EF0F1D"/>
    <w:rsid w:val="00EF158E"/>
    <w:rsid w:val="00EF16D6"/>
    <w:rsid w:val="00EF17D0"/>
    <w:rsid w:val="00EF1B56"/>
    <w:rsid w:val="00EF1DAC"/>
    <w:rsid w:val="00EF209D"/>
    <w:rsid w:val="00EF20FD"/>
    <w:rsid w:val="00EF2457"/>
    <w:rsid w:val="00EF24CF"/>
    <w:rsid w:val="00EF2786"/>
    <w:rsid w:val="00EF28E6"/>
    <w:rsid w:val="00EF2C78"/>
    <w:rsid w:val="00EF2E5C"/>
    <w:rsid w:val="00EF3640"/>
    <w:rsid w:val="00EF3A28"/>
    <w:rsid w:val="00EF3A3D"/>
    <w:rsid w:val="00EF3A4A"/>
    <w:rsid w:val="00EF3AF3"/>
    <w:rsid w:val="00EF3C5F"/>
    <w:rsid w:val="00EF3D41"/>
    <w:rsid w:val="00EF3D43"/>
    <w:rsid w:val="00EF3ECB"/>
    <w:rsid w:val="00EF3EE0"/>
    <w:rsid w:val="00EF4437"/>
    <w:rsid w:val="00EF484C"/>
    <w:rsid w:val="00EF493B"/>
    <w:rsid w:val="00EF493E"/>
    <w:rsid w:val="00EF4A76"/>
    <w:rsid w:val="00EF4BB5"/>
    <w:rsid w:val="00EF4F32"/>
    <w:rsid w:val="00EF5326"/>
    <w:rsid w:val="00EF57F7"/>
    <w:rsid w:val="00EF5861"/>
    <w:rsid w:val="00EF5EBC"/>
    <w:rsid w:val="00EF61B6"/>
    <w:rsid w:val="00EF61C2"/>
    <w:rsid w:val="00EF6203"/>
    <w:rsid w:val="00EF63A6"/>
    <w:rsid w:val="00EF6666"/>
    <w:rsid w:val="00EF6ED4"/>
    <w:rsid w:val="00EF6EF5"/>
    <w:rsid w:val="00EF6F6C"/>
    <w:rsid w:val="00EF7079"/>
    <w:rsid w:val="00EF71EE"/>
    <w:rsid w:val="00EF784F"/>
    <w:rsid w:val="00EF7878"/>
    <w:rsid w:val="00EF7AB3"/>
    <w:rsid w:val="00EF7D85"/>
    <w:rsid w:val="00EF7E47"/>
    <w:rsid w:val="00EF7F14"/>
    <w:rsid w:val="00EF7F47"/>
    <w:rsid w:val="00F000F0"/>
    <w:rsid w:val="00F00180"/>
    <w:rsid w:val="00F004AB"/>
    <w:rsid w:val="00F0065E"/>
    <w:rsid w:val="00F006E4"/>
    <w:rsid w:val="00F00923"/>
    <w:rsid w:val="00F00B4B"/>
    <w:rsid w:val="00F00C9D"/>
    <w:rsid w:val="00F0109A"/>
    <w:rsid w:val="00F011AA"/>
    <w:rsid w:val="00F01571"/>
    <w:rsid w:val="00F0197D"/>
    <w:rsid w:val="00F019D9"/>
    <w:rsid w:val="00F01A58"/>
    <w:rsid w:val="00F021B8"/>
    <w:rsid w:val="00F023A1"/>
    <w:rsid w:val="00F024D9"/>
    <w:rsid w:val="00F024FA"/>
    <w:rsid w:val="00F026AE"/>
    <w:rsid w:val="00F026F7"/>
    <w:rsid w:val="00F027FF"/>
    <w:rsid w:val="00F028F4"/>
    <w:rsid w:val="00F02A05"/>
    <w:rsid w:val="00F02AEF"/>
    <w:rsid w:val="00F02B5B"/>
    <w:rsid w:val="00F0301D"/>
    <w:rsid w:val="00F0328B"/>
    <w:rsid w:val="00F032DF"/>
    <w:rsid w:val="00F03345"/>
    <w:rsid w:val="00F0372A"/>
    <w:rsid w:val="00F0388F"/>
    <w:rsid w:val="00F03891"/>
    <w:rsid w:val="00F03B7F"/>
    <w:rsid w:val="00F040AA"/>
    <w:rsid w:val="00F046FD"/>
    <w:rsid w:val="00F047CC"/>
    <w:rsid w:val="00F04B38"/>
    <w:rsid w:val="00F04BE5"/>
    <w:rsid w:val="00F04D2B"/>
    <w:rsid w:val="00F04D51"/>
    <w:rsid w:val="00F04DBD"/>
    <w:rsid w:val="00F058F4"/>
    <w:rsid w:val="00F05929"/>
    <w:rsid w:val="00F05A78"/>
    <w:rsid w:val="00F05EED"/>
    <w:rsid w:val="00F05F00"/>
    <w:rsid w:val="00F066E1"/>
    <w:rsid w:val="00F06B34"/>
    <w:rsid w:val="00F06BFE"/>
    <w:rsid w:val="00F06F02"/>
    <w:rsid w:val="00F07449"/>
    <w:rsid w:val="00F07768"/>
    <w:rsid w:val="00F07B4C"/>
    <w:rsid w:val="00F07BAF"/>
    <w:rsid w:val="00F07EB4"/>
    <w:rsid w:val="00F10437"/>
    <w:rsid w:val="00F10465"/>
    <w:rsid w:val="00F10864"/>
    <w:rsid w:val="00F109A0"/>
    <w:rsid w:val="00F11572"/>
    <w:rsid w:val="00F11614"/>
    <w:rsid w:val="00F1165C"/>
    <w:rsid w:val="00F1165E"/>
    <w:rsid w:val="00F11A6B"/>
    <w:rsid w:val="00F11B22"/>
    <w:rsid w:val="00F11CF5"/>
    <w:rsid w:val="00F1209C"/>
    <w:rsid w:val="00F12681"/>
    <w:rsid w:val="00F129BA"/>
    <w:rsid w:val="00F129C9"/>
    <w:rsid w:val="00F12B2D"/>
    <w:rsid w:val="00F12B3D"/>
    <w:rsid w:val="00F12D47"/>
    <w:rsid w:val="00F13242"/>
    <w:rsid w:val="00F133A5"/>
    <w:rsid w:val="00F1357E"/>
    <w:rsid w:val="00F13610"/>
    <w:rsid w:val="00F1383C"/>
    <w:rsid w:val="00F13B45"/>
    <w:rsid w:val="00F13EA9"/>
    <w:rsid w:val="00F14016"/>
    <w:rsid w:val="00F1403E"/>
    <w:rsid w:val="00F140F7"/>
    <w:rsid w:val="00F140FE"/>
    <w:rsid w:val="00F1415B"/>
    <w:rsid w:val="00F149F2"/>
    <w:rsid w:val="00F14BAA"/>
    <w:rsid w:val="00F14DAE"/>
    <w:rsid w:val="00F14FB4"/>
    <w:rsid w:val="00F15153"/>
    <w:rsid w:val="00F15A0D"/>
    <w:rsid w:val="00F15C67"/>
    <w:rsid w:val="00F163CD"/>
    <w:rsid w:val="00F1644D"/>
    <w:rsid w:val="00F164FB"/>
    <w:rsid w:val="00F165FF"/>
    <w:rsid w:val="00F169D3"/>
    <w:rsid w:val="00F169E6"/>
    <w:rsid w:val="00F16AFE"/>
    <w:rsid w:val="00F16BB1"/>
    <w:rsid w:val="00F16BF6"/>
    <w:rsid w:val="00F172D3"/>
    <w:rsid w:val="00F17568"/>
    <w:rsid w:val="00F179F2"/>
    <w:rsid w:val="00F17A8F"/>
    <w:rsid w:val="00F17C28"/>
    <w:rsid w:val="00F17D56"/>
    <w:rsid w:val="00F17DA2"/>
    <w:rsid w:val="00F20046"/>
    <w:rsid w:val="00F20242"/>
    <w:rsid w:val="00F206FE"/>
    <w:rsid w:val="00F20753"/>
    <w:rsid w:val="00F20BF5"/>
    <w:rsid w:val="00F20F5B"/>
    <w:rsid w:val="00F20FA0"/>
    <w:rsid w:val="00F21048"/>
    <w:rsid w:val="00F210AB"/>
    <w:rsid w:val="00F210E7"/>
    <w:rsid w:val="00F212A3"/>
    <w:rsid w:val="00F2157F"/>
    <w:rsid w:val="00F21758"/>
    <w:rsid w:val="00F21857"/>
    <w:rsid w:val="00F218EF"/>
    <w:rsid w:val="00F21D66"/>
    <w:rsid w:val="00F21F56"/>
    <w:rsid w:val="00F21F61"/>
    <w:rsid w:val="00F2217D"/>
    <w:rsid w:val="00F2223F"/>
    <w:rsid w:val="00F2228C"/>
    <w:rsid w:val="00F22444"/>
    <w:rsid w:val="00F2247D"/>
    <w:rsid w:val="00F22988"/>
    <w:rsid w:val="00F22A97"/>
    <w:rsid w:val="00F22C96"/>
    <w:rsid w:val="00F22FC1"/>
    <w:rsid w:val="00F2332D"/>
    <w:rsid w:val="00F23399"/>
    <w:rsid w:val="00F2357F"/>
    <w:rsid w:val="00F23720"/>
    <w:rsid w:val="00F23BD0"/>
    <w:rsid w:val="00F23D7A"/>
    <w:rsid w:val="00F23FCA"/>
    <w:rsid w:val="00F240FB"/>
    <w:rsid w:val="00F24323"/>
    <w:rsid w:val="00F2456B"/>
    <w:rsid w:val="00F24A57"/>
    <w:rsid w:val="00F24B1E"/>
    <w:rsid w:val="00F24D96"/>
    <w:rsid w:val="00F24F4D"/>
    <w:rsid w:val="00F24FA0"/>
    <w:rsid w:val="00F25157"/>
    <w:rsid w:val="00F254F9"/>
    <w:rsid w:val="00F256B6"/>
    <w:rsid w:val="00F25A86"/>
    <w:rsid w:val="00F25B60"/>
    <w:rsid w:val="00F25BE3"/>
    <w:rsid w:val="00F25EB4"/>
    <w:rsid w:val="00F25F62"/>
    <w:rsid w:val="00F2610B"/>
    <w:rsid w:val="00F2617C"/>
    <w:rsid w:val="00F2643A"/>
    <w:rsid w:val="00F267D8"/>
    <w:rsid w:val="00F26886"/>
    <w:rsid w:val="00F2699C"/>
    <w:rsid w:val="00F27000"/>
    <w:rsid w:val="00F274E7"/>
    <w:rsid w:val="00F27581"/>
    <w:rsid w:val="00F275E3"/>
    <w:rsid w:val="00F277A6"/>
    <w:rsid w:val="00F2795A"/>
    <w:rsid w:val="00F27D61"/>
    <w:rsid w:val="00F27E0C"/>
    <w:rsid w:val="00F27F00"/>
    <w:rsid w:val="00F3002F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10B6"/>
    <w:rsid w:val="00F31306"/>
    <w:rsid w:val="00F31676"/>
    <w:rsid w:val="00F31679"/>
    <w:rsid w:val="00F318E7"/>
    <w:rsid w:val="00F31C2E"/>
    <w:rsid w:val="00F31F17"/>
    <w:rsid w:val="00F320BD"/>
    <w:rsid w:val="00F320EB"/>
    <w:rsid w:val="00F3236F"/>
    <w:rsid w:val="00F32374"/>
    <w:rsid w:val="00F3253D"/>
    <w:rsid w:val="00F32DD1"/>
    <w:rsid w:val="00F32F0E"/>
    <w:rsid w:val="00F32F3E"/>
    <w:rsid w:val="00F3316E"/>
    <w:rsid w:val="00F332B6"/>
    <w:rsid w:val="00F3333E"/>
    <w:rsid w:val="00F3383E"/>
    <w:rsid w:val="00F33AAD"/>
    <w:rsid w:val="00F33D85"/>
    <w:rsid w:val="00F34192"/>
    <w:rsid w:val="00F34286"/>
    <w:rsid w:val="00F342E5"/>
    <w:rsid w:val="00F34375"/>
    <w:rsid w:val="00F34548"/>
    <w:rsid w:val="00F346BC"/>
    <w:rsid w:val="00F34D67"/>
    <w:rsid w:val="00F34DA3"/>
    <w:rsid w:val="00F3521B"/>
    <w:rsid w:val="00F35561"/>
    <w:rsid w:val="00F35865"/>
    <w:rsid w:val="00F35961"/>
    <w:rsid w:val="00F35A2A"/>
    <w:rsid w:val="00F35B68"/>
    <w:rsid w:val="00F35E9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524"/>
    <w:rsid w:val="00F377A2"/>
    <w:rsid w:val="00F37922"/>
    <w:rsid w:val="00F37AEF"/>
    <w:rsid w:val="00F37B6A"/>
    <w:rsid w:val="00F37DC6"/>
    <w:rsid w:val="00F4041A"/>
    <w:rsid w:val="00F40826"/>
    <w:rsid w:val="00F410E1"/>
    <w:rsid w:val="00F41126"/>
    <w:rsid w:val="00F4112D"/>
    <w:rsid w:val="00F41AC8"/>
    <w:rsid w:val="00F41CC2"/>
    <w:rsid w:val="00F41D1F"/>
    <w:rsid w:val="00F41DBA"/>
    <w:rsid w:val="00F420FF"/>
    <w:rsid w:val="00F422D4"/>
    <w:rsid w:val="00F424E9"/>
    <w:rsid w:val="00F42543"/>
    <w:rsid w:val="00F42694"/>
    <w:rsid w:val="00F426DB"/>
    <w:rsid w:val="00F42782"/>
    <w:rsid w:val="00F428EC"/>
    <w:rsid w:val="00F42910"/>
    <w:rsid w:val="00F42C2B"/>
    <w:rsid w:val="00F42CA2"/>
    <w:rsid w:val="00F431CD"/>
    <w:rsid w:val="00F435BC"/>
    <w:rsid w:val="00F43E76"/>
    <w:rsid w:val="00F44603"/>
    <w:rsid w:val="00F44833"/>
    <w:rsid w:val="00F4496B"/>
    <w:rsid w:val="00F449E7"/>
    <w:rsid w:val="00F454AA"/>
    <w:rsid w:val="00F455CA"/>
    <w:rsid w:val="00F4562F"/>
    <w:rsid w:val="00F456AE"/>
    <w:rsid w:val="00F4572A"/>
    <w:rsid w:val="00F45B82"/>
    <w:rsid w:val="00F45F43"/>
    <w:rsid w:val="00F4600D"/>
    <w:rsid w:val="00F46110"/>
    <w:rsid w:val="00F4629E"/>
    <w:rsid w:val="00F4654D"/>
    <w:rsid w:val="00F4665D"/>
    <w:rsid w:val="00F46694"/>
    <w:rsid w:val="00F467B0"/>
    <w:rsid w:val="00F4683A"/>
    <w:rsid w:val="00F46C0D"/>
    <w:rsid w:val="00F46E40"/>
    <w:rsid w:val="00F46F8A"/>
    <w:rsid w:val="00F46F8B"/>
    <w:rsid w:val="00F47132"/>
    <w:rsid w:val="00F476BC"/>
    <w:rsid w:val="00F476CE"/>
    <w:rsid w:val="00F47728"/>
    <w:rsid w:val="00F4787A"/>
    <w:rsid w:val="00F47AF4"/>
    <w:rsid w:val="00F47AFE"/>
    <w:rsid w:val="00F47CBA"/>
    <w:rsid w:val="00F47CF5"/>
    <w:rsid w:val="00F47CFC"/>
    <w:rsid w:val="00F47F56"/>
    <w:rsid w:val="00F50020"/>
    <w:rsid w:val="00F50671"/>
    <w:rsid w:val="00F5075F"/>
    <w:rsid w:val="00F50849"/>
    <w:rsid w:val="00F50878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FA"/>
    <w:rsid w:val="00F51C31"/>
    <w:rsid w:val="00F51E5C"/>
    <w:rsid w:val="00F5234E"/>
    <w:rsid w:val="00F52756"/>
    <w:rsid w:val="00F528A1"/>
    <w:rsid w:val="00F52A47"/>
    <w:rsid w:val="00F52A4B"/>
    <w:rsid w:val="00F52C6C"/>
    <w:rsid w:val="00F52E16"/>
    <w:rsid w:val="00F52E58"/>
    <w:rsid w:val="00F52FA8"/>
    <w:rsid w:val="00F532FD"/>
    <w:rsid w:val="00F534EA"/>
    <w:rsid w:val="00F5383C"/>
    <w:rsid w:val="00F538CD"/>
    <w:rsid w:val="00F53AD8"/>
    <w:rsid w:val="00F53D00"/>
    <w:rsid w:val="00F53DA4"/>
    <w:rsid w:val="00F54192"/>
    <w:rsid w:val="00F542D8"/>
    <w:rsid w:val="00F545DB"/>
    <w:rsid w:val="00F547FC"/>
    <w:rsid w:val="00F5482B"/>
    <w:rsid w:val="00F548C8"/>
    <w:rsid w:val="00F54B39"/>
    <w:rsid w:val="00F54BDF"/>
    <w:rsid w:val="00F54EB6"/>
    <w:rsid w:val="00F553D1"/>
    <w:rsid w:val="00F558E3"/>
    <w:rsid w:val="00F55AC5"/>
    <w:rsid w:val="00F55C02"/>
    <w:rsid w:val="00F560EE"/>
    <w:rsid w:val="00F5623A"/>
    <w:rsid w:val="00F562FD"/>
    <w:rsid w:val="00F564B4"/>
    <w:rsid w:val="00F566DE"/>
    <w:rsid w:val="00F56D31"/>
    <w:rsid w:val="00F56DAA"/>
    <w:rsid w:val="00F5702F"/>
    <w:rsid w:val="00F5715D"/>
    <w:rsid w:val="00F57183"/>
    <w:rsid w:val="00F5765A"/>
    <w:rsid w:val="00F57977"/>
    <w:rsid w:val="00F57C72"/>
    <w:rsid w:val="00F57E51"/>
    <w:rsid w:val="00F57E90"/>
    <w:rsid w:val="00F57F21"/>
    <w:rsid w:val="00F57FC7"/>
    <w:rsid w:val="00F601B7"/>
    <w:rsid w:val="00F6021A"/>
    <w:rsid w:val="00F6021F"/>
    <w:rsid w:val="00F60845"/>
    <w:rsid w:val="00F60959"/>
    <w:rsid w:val="00F609F5"/>
    <w:rsid w:val="00F61158"/>
    <w:rsid w:val="00F61245"/>
    <w:rsid w:val="00F6128C"/>
    <w:rsid w:val="00F6144B"/>
    <w:rsid w:val="00F614D1"/>
    <w:rsid w:val="00F61564"/>
    <w:rsid w:val="00F615A0"/>
    <w:rsid w:val="00F616DB"/>
    <w:rsid w:val="00F6190B"/>
    <w:rsid w:val="00F61B3E"/>
    <w:rsid w:val="00F61FDE"/>
    <w:rsid w:val="00F6205B"/>
    <w:rsid w:val="00F62143"/>
    <w:rsid w:val="00F62338"/>
    <w:rsid w:val="00F62377"/>
    <w:rsid w:val="00F62504"/>
    <w:rsid w:val="00F6261C"/>
    <w:rsid w:val="00F6276C"/>
    <w:rsid w:val="00F62862"/>
    <w:rsid w:val="00F62934"/>
    <w:rsid w:val="00F62BCA"/>
    <w:rsid w:val="00F62F06"/>
    <w:rsid w:val="00F62FEF"/>
    <w:rsid w:val="00F63005"/>
    <w:rsid w:val="00F6310E"/>
    <w:rsid w:val="00F63289"/>
    <w:rsid w:val="00F63528"/>
    <w:rsid w:val="00F639FA"/>
    <w:rsid w:val="00F63A49"/>
    <w:rsid w:val="00F63CD2"/>
    <w:rsid w:val="00F63F71"/>
    <w:rsid w:val="00F6433C"/>
    <w:rsid w:val="00F64561"/>
    <w:rsid w:val="00F6477F"/>
    <w:rsid w:val="00F648A2"/>
    <w:rsid w:val="00F64928"/>
    <w:rsid w:val="00F64934"/>
    <w:rsid w:val="00F64966"/>
    <w:rsid w:val="00F64EE2"/>
    <w:rsid w:val="00F64F2B"/>
    <w:rsid w:val="00F654A1"/>
    <w:rsid w:val="00F655F7"/>
    <w:rsid w:val="00F65961"/>
    <w:rsid w:val="00F65C73"/>
    <w:rsid w:val="00F65E8A"/>
    <w:rsid w:val="00F65E91"/>
    <w:rsid w:val="00F660B8"/>
    <w:rsid w:val="00F6617D"/>
    <w:rsid w:val="00F66357"/>
    <w:rsid w:val="00F666C2"/>
    <w:rsid w:val="00F66709"/>
    <w:rsid w:val="00F669E3"/>
    <w:rsid w:val="00F66AF7"/>
    <w:rsid w:val="00F66B91"/>
    <w:rsid w:val="00F66E98"/>
    <w:rsid w:val="00F66F18"/>
    <w:rsid w:val="00F671FE"/>
    <w:rsid w:val="00F672EB"/>
    <w:rsid w:val="00F674FE"/>
    <w:rsid w:val="00F6753C"/>
    <w:rsid w:val="00F67906"/>
    <w:rsid w:val="00F679D0"/>
    <w:rsid w:val="00F67A85"/>
    <w:rsid w:val="00F67B3F"/>
    <w:rsid w:val="00F67C1A"/>
    <w:rsid w:val="00F67D0D"/>
    <w:rsid w:val="00F67E4B"/>
    <w:rsid w:val="00F705B6"/>
    <w:rsid w:val="00F7095E"/>
    <w:rsid w:val="00F70F65"/>
    <w:rsid w:val="00F71026"/>
    <w:rsid w:val="00F71042"/>
    <w:rsid w:val="00F71082"/>
    <w:rsid w:val="00F710A0"/>
    <w:rsid w:val="00F710D9"/>
    <w:rsid w:val="00F71976"/>
    <w:rsid w:val="00F71C4D"/>
    <w:rsid w:val="00F71E13"/>
    <w:rsid w:val="00F71F79"/>
    <w:rsid w:val="00F721A1"/>
    <w:rsid w:val="00F724E3"/>
    <w:rsid w:val="00F726B9"/>
    <w:rsid w:val="00F727AA"/>
    <w:rsid w:val="00F729F2"/>
    <w:rsid w:val="00F72C94"/>
    <w:rsid w:val="00F72D14"/>
    <w:rsid w:val="00F72E01"/>
    <w:rsid w:val="00F72E4B"/>
    <w:rsid w:val="00F731D3"/>
    <w:rsid w:val="00F73DCF"/>
    <w:rsid w:val="00F73F43"/>
    <w:rsid w:val="00F74513"/>
    <w:rsid w:val="00F74664"/>
    <w:rsid w:val="00F7467E"/>
    <w:rsid w:val="00F74791"/>
    <w:rsid w:val="00F747FD"/>
    <w:rsid w:val="00F74A7A"/>
    <w:rsid w:val="00F74F1E"/>
    <w:rsid w:val="00F75284"/>
    <w:rsid w:val="00F75318"/>
    <w:rsid w:val="00F75C0B"/>
    <w:rsid w:val="00F75C36"/>
    <w:rsid w:val="00F75DE9"/>
    <w:rsid w:val="00F763A2"/>
    <w:rsid w:val="00F763DF"/>
    <w:rsid w:val="00F76460"/>
    <w:rsid w:val="00F764F1"/>
    <w:rsid w:val="00F7663A"/>
    <w:rsid w:val="00F76A72"/>
    <w:rsid w:val="00F76C0B"/>
    <w:rsid w:val="00F76CDC"/>
    <w:rsid w:val="00F76D46"/>
    <w:rsid w:val="00F77028"/>
    <w:rsid w:val="00F7765D"/>
    <w:rsid w:val="00F7784B"/>
    <w:rsid w:val="00F7792A"/>
    <w:rsid w:val="00F77BE1"/>
    <w:rsid w:val="00F77C47"/>
    <w:rsid w:val="00F77CFA"/>
    <w:rsid w:val="00F77F97"/>
    <w:rsid w:val="00F800C1"/>
    <w:rsid w:val="00F802D3"/>
    <w:rsid w:val="00F809BB"/>
    <w:rsid w:val="00F80A32"/>
    <w:rsid w:val="00F80D8F"/>
    <w:rsid w:val="00F8116A"/>
    <w:rsid w:val="00F811FA"/>
    <w:rsid w:val="00F81257"/>
    <w:rsid w:val="00F81308"/>
    <w:rsid w:val="00F81311"/>
    <w:rsid w:val="00F8138B"/>
    <w:rsid w:val="00F8144F"/>
    <w:rsid w:val="00F81625"/>
    <w:rsid w:val="00F81A54"/>
    <w:rsid w:val="00F81E0E"/>
    <w:rsid w:val="00F81F25"/>
    <w:rsid w:val="00F82042"/>
    <w:rsid w:val="00F82272"/>
    <w:rsid w:val="00F825FF"/>
    <w:rsid w:val="00F82650"/>
    <w:rsid w:val="00F82760"/>
    <w:rsid w:val="00F82774"/>
    <w:rsid w:val="00F82866"/>
    <w:rsid w:val="00F82A35"/>
    <w:rsid w:val="00F82A7D"/>
    <w:rsid w:val="00F82D8E"/>
    <w:rsid w:val="00F83136"/>
    <w:rsid w:val="00F83301"/>
    <w:rsid w:val="00F837DD"/>
    <w:rsid w:val="00F83B85"/>
    <w:rsid w:val="00F83D8E"/>
    <w:rsid w:val="00F844A1"/>
    <w:rsid w:val="00F84705"/>
    <w:rsid w:val="00F849D7"/>
    <w:rsid w:val="00F84A2F"/>
    <w:rsid w:val="00F84B35"/>
    <w:rsid w:val="00F84B58"/>
    <w:rsid w:val="00F84B5E"/>
    <w:rsid w:val="00F84BAB"/>
    <w:rsid w:val="00F8507B"/>
    <w:rsid w:val="00F850EB"/>
    <w:rsid w:val="00F851B4"/>
    <w:rsid w:val="00F85484"/>
    <w:rsid w:val="00F854C1"/>
    <w:rsid w:val="00F855A2"/>
    <w:rsid w:val="00F855CB"/>
    <w:rsid w:val="00F85744"/>
    <w:rsid w:val="00F8589D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8E"/>
    <w:rsid w:val="00F87201"/>
    <w:rsid w:val="00F87317"/>
    <w:rsid w:val="00F87777"/>
    <w:rsid w:val="00F879C6"/>
    <w:rsid w:val="00F87C6A"/>
    <w:rsid w:val="00F87D07"/>
    <w:rsid w:val="00F87D16"/>
    <w:rsid w:val="00F901C2"/>
    <w:rsid w:val="00F901DA"/>
    <w:rsid w:val="00F90280"/>
    <w:rsid w:val="00F902D2"/>
    <w:rsid w:val="00F90351"/>
    <w:rsid w:val="00F90391"/>
    <w:rsid w:val="00F903D5"/>
    <w:rsid w:val="00F9046C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5AB"/>
    <w:rsid w:val="00F9174D"/>
    <w:rsid w:val="00F91906"/>
    <w:rsid w:val="00F91911"/>
    <w:rsid w:val="00F91932"/>
    <w:rsid w:val="00F91CA2"/>
    <w:rsid w:val="00F91DAC"/>
    <w:rsid w:val="00F91E6B"/>
    <w:rsid w:val="00F92174"/>
    <w:rsid w:val="00F923DB"/>
    <w:rsid w:val="00F92725"/>
    <w:rsid w:val="00F92A1A"/>
    <w:rsid w:val="00F92D09"/>
    <w:rsid w:val="00F930EB"/>
    <w:rsid w:val="00F93586"/>
    <w:rsid w:val="00F9362B"/>
    <w:rsid w:val="00F936C7"/>
    <w:rsid w:val="00F939E7"/>
    <w:rsid w:val="00F93A3D"/>
    <w:rsid w:val="00F93A5F"/>
    <w:rsid w:val="00F94003"/>
    <w:rsid w:val="00F940DE"/>
    <w:rsid w:val="00F942A3"/>
    <w:rsid w:val="00F9432B"/>
    <w:rsid w:val="00F9458D"/>
    <w:rsid w:val="00F945E2"/>
    <w:rsid w:val="00F94737"/>
    <w:rsid w:val="00F9495D"/>
    <w:rsid w:val="00F94B63"/>
    <w:rsid w:val="00F94BF3"/>
    <w:rsid w:val="00F95005"/>
    <w:rsid w:val="00F95013"/>
    <w:rsid w:val="00F951BD"/>
    <w:rsid w:val="00F9524D"/>
    <w:rsid w:val="00F95655"/>
    <w:rsid w:val="00F957A4"/>
    <w:rsid w:val="00F9590D"/>
    <w:rsid w:val="00F95C7E"/>
    <w:rsid w:val="00F95FA4"/>
    <w:rsid w:val="00F9632D"/>
    <w:rsid w:val="00F9644F"/>
    <w:rsid w:val="00F96479"/>
    <w:rsid w:val="00F965D9"/>
    <w:rsid w:val="00F96737"/>
    <w:rsid w:val="00F96A69"/>
    <w:rsid w:val="00F96C7A"/>
    <w:rsid w:val="00F96E7C"/>
    <w:rsid w:val="00F96F03"/>
    <w:rsid w:val="00F96FA1"/>
    <w:rsid w:val="00F971E7"/>
    <w:rsid w:val="00F97474"/>
    <w:rsid w:val="00F974B9"/>
    <w:rsid w:val="00F975B5"/>
    <w:rsid w:val="00F975B6"/>
    <w:rsid w:val="00F97666"/>
    <w:rsid w:val="00F9784A"/>
    <w:rsid w:val="00F97880"/>
    <w:rsid w:val="00F97B6B"/>
    <w:rsid w:val="00F97CBE"/>
    <w:rsid w:val="00F97D51"/>
    <w:rsid w:val="00F97F06"/>
    <w:rsid w:val="00FA0509"/>
    <w:rsid w:val="00FA061E"/>
    <w:rsid w:val="00FA07D2"/>
    <w:rsid w:val="00FA0891"/>
    <w:rsid w:val="00FA0ACA"/>
    <w:rsid w:val="00FA0E7C"/>
    <w:rsid w:val="00FA0F55"/>
    <w:rsid w:val="00FA107E"/>
    <w:rsid w:val="00FA132E"/>
    <w:rsid w:val="00FA1681"/>
    <w:rsid w:val="00FA17D6"/>
    <w:rsid w:val="00FA1A52"/>
    <w:rsid w:val="00FA1B1E"/>
    <w:rsid w:val="00FA1CBF"/>
    <w:rsid w:val="00FA1D8F"/>
    <w:rsid w:val="00FA1E0F"/>
    <w:rsid w:val="00FA1EB0"/>
    <w:rsid w:val="00FA2002"/>
    <w:rsid w:val="00FA21FF"/>
    <w:rsid w:val="00FA224F"/>
    <w:rsid w:val="00FA2526"/>
    <w:rsid w:val="00FA26D2"/>
    <w:rsid w:val="00FA2979"/>
    <w:rsid w:val="00FA2AB0"/>
    <w:rsid w:val="00FA2B86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D45"/>
    <w:rsid w:val="00FA4EDE"/>
    <w:rsid w:val="00FA505A"/>
    <w:rsid w:val="00FA505D"/>
    <w:rsid w:val="00FA50E8"/>
    <w:rsid w:val="00FA526F"/>
    <w:rsid w:val="00FA5289"/>
    <w:rsid w:val="00FA53C1"/>
    <w:rsid w:val="00FA5527"/>
    <w:rsid w:val="00FA558C"/>
    <w:rsid w:val="00FA5710"/>
    <w:rsid w:val="00FA576D"/>
    <w:rsid w:val="00FA5871"/>
    <w:rsid w:val="00FA589E"/>
    <w:rsid w:val="00FA5909"/>
    <w:rsid w:val="00FA5A96"/>
    <w:rsid w:val="00FA61E8"/>
    <w:rsid w:val="00FA6225"/>
    <w:rsid w:val="00FA62A9"/>
    <w:rsid w:val="00FA656D"/>
    <w:rsid w:val="00FA65C9"/>
    <w:rsid w:val="00FA6686"/>
    <w:rsid w:val="00FA68A6"/>
    <w:rsid w:val="00FA6A8C"/>
    <w:rsid w:val="00FA6E63"/>
    <w:rsid w:val="00FA761E"/>
    <w:rsid w:val="00FA7797"/>
    <w:rsid w:val="00FA7849"/>
    <w:rsid w:val="00FA7934"/>
    <w:rsid w:val="00FA79A6"/>
    <w:rsid w:val="00FA7A20"/>
    <w:rsid w:val="00FA7AA6"/>
    <w:rsid w:val="00FA7AFB"/>
    <w:rsid w:val="00FA7C04"/>
    <w:rsid w:val="00FB013F"/>
    <w:rsid w:val="00FB032C"/>
    <w:rsid w:val="00FB034A"/>
    <w:rsid w:val="00FB0443"/>
    <w:rsid w:val="00FB0540"/>
    <w:rsid w:val="00FB057A"/>
    <w:rsid w:val="00FB065E"/>
    <w:rsid w:val="00FB0EB0"/>
    <w:rsid w:val="00FB0F1A"/>
    <w:rsid w:val="00FB10EB"/>
    <w:rsid w:val="00FB135A"/>
    <w:rsid w:val="00FB1477"/>
    <w:rsid w:val="00FB15D5"/>
    <w:rsid w:val="00FB18E8"/>
    <w:rsid w:val="00FB1969"/>
    <w:rsid w:val="00FB1973"/>
    <w:rsid w:val="00FB19D8"/>
    <w:rsid w:val="00FB1E75"/>
    <w:rsid w:val="00FB1F3C"/>
    <w:rsid w:val="00FB22E5"/>
    <w:rsid w:val="00FB268C"/>
    <w:rsid w:val="00FB2864"/>
    <w:rsid w:val="00FB295B"/>
    <w:rsid w:val="00FB2B0B"/>
    <w:rsid w:val="00FB2C69"/>
    <w:rsid w:val="00FB2D93"/>
    <w:rsid w:val="00FB2DFD"/>
    <w:rsid w:val="00FB2F94"/>
    <w:rsid w:val="00FB3212"/>
    <w:rsid w:val="00FB344A"/>
    <w:rsid w:val="00FB34E2"/>
    <w:rsid w:val="00FB365F"/>
    <w:rsid w:val="00FB3A7F"/>
    <w:rsid w:val="00FB3B0D"/>
    <w:rsid w:val="00FB3CD6"/>
    <w:rsid w:val="00FB4007"/>
    <w:rsid w:val="00FB4065"/>
    <w:rsid w:val="00FB415F"/>
    <w:rsid w:val="00FB449A"/>
    <w:rsid w:val="00FB4760"/>
    <w:rsid w:val="00FB4765"/>
    <w:rsid w:val="00FB47B5"/>
    <w:rsid w:val="00FB4DA7"/>
    <w:rsid w:val="00FB5039"/>
    <w:rsid w:val="00FB5201"/>
    <w:rsid w:val="00FB52D0"/>
    <w:rsid w:val="00FB52FD"/>
    <w:rsid w:val="00FB57A7"/>
    <w:rsid w:val="00FB5A6F"/>
    <w:rsid w:val="00FB5E40"/>
    <w:rsid w:val="00FB63FB"/>
    <w:rsid w:val="00FB654B"/>
    <w:rsid w:val="00FB65B3"/>
    <w:rsid w:val="00FB67CA"/>
    <w:rsid w:val="00FB7284"/>
    <w:rsid w:val="00FB72CB"/>
    <w:rsid w:val="00FB7587"/>
    <w:rsid w:val="00FB77BB"/>
    <w:rsid w:val="00FB7C38"/>
    <w:rsid w:val="00FC0038"/>
    <w:rsid w:val="00FC08B0"/>
    <w:rsid w:val="00FC0971"/>
    <w:rsid w:val="00FC0AB4"/>
    <w:rsid w:val="00FC0B11"/>
    <w:rsid w:val="00FC0B9B"/>
    <w:rsid w:val="00FC0E12"/>
    <w:rsid w:val="00FC0F17"/>
    <w:rsid w:val="00FC1190"/>
    <w:rsid w:val="00FC12F0"/>
    <w:rsid w:val="00FC1859"/>
    <w:rsid w:val="00FC189A"/>
    <w:rsid w:val="00FC192B"/>
    <w:rsid w:val="00FC1AB5"/>
    <w:rsid w:val="00FC1BEE"/>
    <w:rsid w:val="00FC1FEC"/>
    <w:rsid w:val="00FC2196"/>
    <w:rsid w:val="00FC22FE"/>
    <w:rsid w:val="00FC23FA"/>
    <w:rsid w:val="00FC2742"/>
    <w:rsid w:val="00FC2F40"/>
    <w:rsid w:val="00FC3089"/>
    <w:rsid w:val="00FC343E"/>
    <w:rsid w:val="00FC3445"/>
    <w:rsid w:val="00FC35AC"/>
    <w:rsid w:val="00FC37F0"/>
    <w:rsid w:val="00FC39CE"/>
    <w:rsid w:val="00FC3AA3"/>
    <w:rsid w:val="00FC3BBC"/>
    <w:rsid w:val="00FC3EEB"/>
    <w:rsid w:val="00FC4278"/>
    <w:rsid w:val="00FC4423"/>
    <w:rsid w:val="00FC4550"/>
    <w:rsid w:val="00FC47CD"/>
    <w:rsid w:val="00FC47D1"/>
    <w:rsid w:val="00FC48C3"/>
    <w:rsid w:val="00FC4A9C"/>
    <w:rsid w:val="00FC4B8F"/>
    <w:rsid w:val="00FC4CA4"/>
    <w:rsid w:val="00FC4ED1"/>
    <w:rsid w:val="00FC5398"/>
    <w:rsid w:val="00FC5458"/>
    <w:rsid w:val="00FC545C"/>
    <w:rsid w:val="00FC553E"/>
    <w:rsid w:val="00FC5A09"/>
    <w:rsid w:val="00FC5B82"/>
    <w:rsid w:val="00FC5ED4"/>
    <w:rsid w:val="00FC65A0"/>
    <w:rsid w:val="00FC671E"/>
    <w:rsid w:val="00FC67BD"/>
    <w:rsid w:val="00FC680E"/>
    <w:rsid w:val="00FC6B41"/>
    <w:rsid w:val="00FC6D8C"/>
    <w:rsid w:val="00FC7032"/>
    <w:rsid w:val="00FC7263"/>
    <w:rsid w:val="00FC76F7"/>
    <w:rsid w:val="00FC7875"/>
    <w:rsid w:val="00FC791E"/>
    <w:rsid w:val="00FC7A13"/>
    <w:rsid w:val="00FC7BB9"/>
    <w:rsid w:val="00FC7EAB"/>
    <w:rsid w:val="00FC7F8B"/>
    <w:rsid w:val="00FC7F93"/>
    <w:rsid w:val="00FD02F0"/>
    <w:rsid w:val="00FD060C"/>
    <w:rsid w:val="00FD066E"/>
    <w:rsid w:val="00FD0EA7"/>
    <w:rsid w:val="00FD10D2"/>
    <w:rsid w:val="00FD1361"/>
    <w:rsid w:val="00FD16E1"/>
    <w:rsid w:val="00FD1D15"/>
    <w:rsid w:val="00FD1D82"/>
    <w:rsid w:val="00FD235B"/>
    <w:rsid w:val="00FD24C1"/>
    <w:rsid w:val="00FD2804"/>
    <w:rsid w:val="00FD282A"/>
    <w:rsid w:val="00FD2831"/>
    <w:rsid w:val="00FD2A71"/>
    <w:rsid w:val="00FD2B09"/>
    <w:rsid w:val="00FD2BDC"/>
    <w:rsid w:val="00FD2E9E"/>
    <w:rsid w:val="00FD3124"/>
    <w:rsid w:val="00FD3413"/>
    <w:rsid w:val="00FD3905"/>
    <w:rsid w:val="00FD3CD7"/>
    <w:rsid w:val="00FD3CF9"/>
    <w:rsid w:val="00FD4CC0"/>
    <w:rsid w:val="00FD50A9"/>
    <w:rsid w:val="00FD5134"/>
    <w:rsid w:val="00FD53B9"/>
    <w:rsid w:val="00FD5999"/>
    <w:rsid w:val="00FD5ACD"/>
    <w:rsid w:val="00FD61E8"/>
    <w:rsid w:val="00FD621C"/>
    <w:rsid w:val="00FD6318"/>
    <w:rsid w:val="00FD6A15"/>
    <w:rsid w:val="00FD6A3D"/>
    <w:rsid w:val="00FD6F9D"/>
    <w:rsid w:val="00FD6FDC"/>
    <w:rsid w:val="00FD72D9"/>
    <w:rsid w:val="00FD72EC"/>
    <w:rsid w:val="00FD73AE"/>
    <w:rsid w:val="00FD7B73"/>
    <w:rsid w:val="00FD7C08"/>
    <w:rsid w:val="00FD7D46"/>
    <w:rsid w:val="00FD7D6B"/>
    <w:rsid w:val="00FD7EA5"/>
    <w:rsid w:val="00FE00DC"/>
    <w:rsid w:val="00FE0382"/>
    <w:rsid w:val="00FE0446"/>
    <w:rsid w:val="00FE0477"/>
    <w:rsid w:val="00FE0657"/>
    <w:rsid w:val="00FE06CC"/>
    <w:rsid w:val="00FE076A"/>
    <w:rsid w:val="00FE08F5"/>
    <w:rsid w:val="00FE0901"/>
    <w:rsid w:val="00FE0DBA"/>
    <w:rsid w:val="00FE15F5"/>
    <w:rsid w:val="00FE1728"/>
    <w:rsid w:val="00FE1963"/>
    <w:rsid w:val="00FE1CD7"/>
    <w:rsid w:val="00FE1D1E"/>
    <w:rsid w:val="00FE22FE"/>
    <w:rsid w:val="00FE24B4"/>
    <w:rsid w:val="00FE2B7B"/>
    <w:rsid w:val="00FE3100"/>
    <w:rsid w:val="00FE3553"/>
    <w:rsid w:val="00FE3768"/>
    <w:rsid w:val="00FE3771"/>
    <w:rsid w:val="00FE37C4"/>
    <w:rsid w:val="00FE3B06"/>
    <w:rsid w:val="00FE3D47"/>
    <w:rsid w:val="00FE42C4"/>
    <w:rsid w:val="00FE44A0"/>
    <w:rsid w:val="00FE47B0"/>
    <w:rsid w:val="00FE492C"/>
    <w:rsid w:val="00FE4947"/>
    <w:rsid w:val="00FE4AE5"/>
    <w:rsid w:val="00FE5172"/>
    <w:rsid w:val="00FE5236"/>
    <w:rsid w:val="00FE52C5"/>
    <w:rsid w:val="00FE5977"/>
    <w:rsid w:val="00FE5CB2"/>
    <w:rsid w:val="00FE5D85"/>
    <w:rsid w:val="00FE62FC"/>
    <w:rsid w:val="00FE64D9"/>
    <w:rsid w:val="00FE65DB"/>
    <w:rsid w:val="00FE66C8"/>
    <w:rsid w:val="00FE68D7"/>
    <w:rsid w:val="00FE692A"/>
    <w:rsid w:val="00FE6BB0"/>
    <w:rsid w:val="00FE6CA7"/>
    <w:rsid w:val="00FE6DEC"/>
    <w:rsid w:val="00FE74E2"/>
    <w:rsid w:val="00FE74FC"/>
    <w:rsid w:val="00FE761D"/>
    <w:rsid w:val="00FE76FA"/>
    <w:rsid w:val="00FE78EF"/>
    <w:rsid w:val="00FE7A09"/>
    <w:rsid w:val="00FE7C5C"/>
    <w:rsid w:val="00FE7ED7"/>
    <w:rsid w:val="00FE7FE3"/>
    <w:rsid w:val="00FF01C5"/>
    <w:rsid w:val="00FF0224"/>
    <w:rsid w:val="00FF0289"/>
    <w:rsid w:val="00FF02D6"/>
    <w:rsid w:val="00FF0436"/>
    <w:rsid w:val="00FF0460"/>
    <w:rsid w:val="00FF0895"/>
    <w:rsid w:val="00FF0BBB"/>
    <w:rsid w:val="00FF0E49"/>
    <w:rsid w:val="00FF11D2"/>
    <w:rsid w:val="00FF1250"/>
    <w:rsid w:val="00FF1455"/>
    <w:rsid w:val="00FF159A"/>
    <w:rsid w:val="00FF15B5"/>
    <w:rsid w:val="00FF1635"/>
    <w:rsid w:val="00FF1716"/>
    <w:rsid w:val="00FF1920"/>
    <w:rsid w:val="00FF1A13"/>
    <w:rsid w:val="00FF1ACF"/>
    <w:rsid w:val="00FF2062"/>
    <w:rsid w:val="00FF259C"/>
    <w:rsid w:val="00FF2A88"/>
    <w:rsid w:val="00FF2E99"/>
    <w:rsid w:val="00FF365A"/>
    <w:rsid w:val="00FF37C5"/>
    <w:rsid w:val="00FF3965"/>
    <w:rsid w:val="00FF3A12"/>
    <w:rsid w:val="00FF3BE1"/>
    <w:rsid w:val="00FF3C41"/>
    <w:rsid w:val="00FF3CFC"/>
    <w:rsid w:val="00FF42B5"/>
    <w:rsid w:val="00FF4348"/>
    <w:rsid w:val="00FF43AF"/>
    <w:rsid w:val="00FF45C6"/>
    <w:rsid w:val="00FF4849"/>
    <w:rsid w:val="00FF485A"/>
    <w:rsid w:val="00FF48E0"/>
    <w:rsid w:val="00FF4A75"/>
    <w:rsid w:val="00FF4A81"/>
    <w:rsid w:val="00FF5026"/>
    <w:rsid w:val="00FF5173"/>
    <w:rsid w:val="00FF51D0"/>
    <w:rsid w:val="00FF52CC"/>
    <w:rsid w:val="00FF52E3"/>
    <w:rsid w:val="00FF5D1A"/>
    <w:rsid w:val="00FF5E48"/>
    <w:rsid w:val="00FF5E9C"/>
    <w:rsid w:val="00FF5EBE"/>
    <w:rsid w:val="00FF5FB1"/>
    <w:rsid w:val="00FF5FB4"/>
    <w:rsid w:val="00FF6061"/>
    <w:rsid w:val="00FF609A"/>
    <w:rsid w:val="00FF6CF6"/>
    <w:rsid w:val="00FF6EEF"/>
    <w:rsid w:val="00FF70CF"/>
    <w:rsid w:val="00FF72A3"/>
    <w:rsid w:val="00FF74BE"/>
    <w:rsid w:val="00FF782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7176</TotalTime>
  <Pages>16</Pages>
  <Words>6111</Words>
  <Characters>34387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40418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4415</cp:revision>
  <cp:lastPrinted>2014-11-07T05:38:00Z</cp:lastPrinted>
  <dcterms:created xsi:type="dcterms:W3CDTF">2022-09-30T15:03:00Z</dcterms:created>
  <dcterms:modified xsi:type="dcterms:W3CDTF">2023-08-11T12:41:00Z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1089828563</vt:i4>
  </property>
  <property fmtid="{D5CDD505-2E9C-101B-9397-08002B2CF9AE}" pid="3" name="_NewReviewCycle">
    <vt:lpwstr/>
  </property>
  <property fmtid="{D5CDD505-2E9C-101B-9397-08002B2CF9AE}" pid="4" name="_EmailSubject">
    <vt:lpwstr>Transmit diverisity with DM-RS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-1036416783</vt:i4>
  </property>
  <property fmtid="{D5CDD505-2E9C-101B-9397-08002B2CF9AE}" pid="8" name="_ReviewingToolsShownOnce">
    <vt:lpwstr/>
  </property>
</Properties>
</file>