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13C9" w14:textId="456DA2AF" w:rsidR="00F86775" w:rsidRPr="00061536" w:rsidRDefault="00F86775" w:rsidP="00F86775">
      <w:pPr>
        <w:tabs>
          <w:tab w:val="center" w:pos="4536"/>
          <w:tab w:val="right" w:pos="7938"/>
          <w:tab w:val="right" w:pos="9639"/>
        </w:tabs>
        <w:ind w:right="2"/>
        <w:rPr>
          <w:rFonts w:ascii="Arial" w:eastAsia="MS Mincho" w:hAnsi="Arial" w:cs="Arial"/>
          <w:b/>
          <w:bCs/>
          <w:sz w:val="28"/>
          <w:lang w:eastAsia="ja-JP"/>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20A3D" w:rsidRPr="00061536">
        <w:rPr>
          <w:rFonts w:ascii="Arial" w:eastAsia="MS Mincho" w:hAnsi="Arial" w:cs="Arial"/>
          <w:b/>
          <w:bCs/>
          <w:sz w:val="28"/>
          <w:lang w:eastAsia="ja-JP"/>
        </w:rPr>
        <w:t>R1-2307202</w:t>
      </w:r>
    </w:p>
    <w:p w14:paraId="6A09EFD1" w14:textId="77777777" w:rsidR="00F86775" w:rsidRPr="009513AC" w:rsidRDefault="00F86775" w:rsidP="00F867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F86775" w:rsidRDefault="00C1719D" w:rsidP="00C1719D">
      <w:pPr>
        <w:snapToGrid w:val="0"/>
        <w:spacing w:after="0" w:line="288" w:lineRule="auto"/>
        <w:ind w:left="1988" w:hanging="1988"/>
        <w:jc w:val="both"/>
        <w:rPr>
          <w:rFonts w:ascii="Arial" w:hAnsi="Arial" w:cs="Arial"/>
          <w:b/>
          <w:sz w:val="24"/>
        </w:rPr>
      </w:pPr>
    </w:p>
    <w:p w14:paraId="2F2E7613" w14:textId="27BC1A7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583F80">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4CCE9E1"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BA0856">
        <w:rPr>
          <w:rFonts w:ascii="Arial" w:hAnsi="Arial" w:cs="Arial"/>
          <w:b/>
          <w:sz w:val="24"/>
          <w:lang w:val="en-US"/>
        </w:rPr>
        <w:t xml:space="preserve">DL/UL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1AEE06A6" w14:textId="2EAB0773" w:rsidR="00583F80" w:rsidRDefault="00583F80" w:rsidP="00583F80">
      <w:pPr>
        <w:spacing w:afterLines="50" w:line="288" w:lineRule="auto"/>
        <w:jc w:val="both"/>
        <w:rPr>
          <w:rFonts w:ascii="Arial" w:hAnsi="Arial" w:cs="Arial"/>
          <w:lang w:eastAsia="zh-CN"/>
        </w:rPr>
      </w:pPr>
      <w:r>
        <w:rPr>
          <w:rFonts w:ascii="Arial" w:hAnsi="Arial" w:cs="Arial"/>
          <w:lang w:eastAsia="zh-CN"/>
        </w:rPr>
        <w:t>In RAN#98-e meeting, a new WID on expanded and improved NR positioning was approved</w:t>
      </w:r>
      <w:r w:rsidR="008C158E">
        <w:rPr>
          <w:rFonts w:ascii="Arial" w:hAnsi="Arial" w:cs="Arial"/>
          <w:lang w:eastAsia="zh-CN"/>
        </w:rPr>
        <w:t xml:space="preserve"> </w:t>
      </w:r>
      <w:r w:rsidR="008C158E">
        <w:rPr>
          <w:rFonts w:ascii="Arial" w:hAnsi="Arial" w:cs="Arial"/>
          <w:highlight w:val="yellow"/>
          <w:lang w:eastAsia="zh-CN"/>
        </w:rPr>
        <w:fldChar w:fldCharType="begin"/>
      </w:r>
      <w:r w:rsidR="008C158E">
        <w:rPr>
          <w:rFonts w:ascii="Arial" w:hAnsi="Arial" w:cs="Arial"/>
          <w:lang w:eastAsia="zh-CN"/>
        </w:rPr>
        <w:instrText xml:space="preserve"> REF _Ref127173010 \r \h </w:instrText>
      </w:r>
      <w:r w:rsidR="008C158E">
        <w:rPr>
          <w:rFonts w:ascii="Arial" w:hAnsi="Arial" w:cs="Arial"/>
          <w:highlight w:val="yellow"/>
          <w:lang w:eastAsia="zh-CN"/>
        </w:rPr>
      </w:r>
      <w:r w:rsidR="008C158E">
        <w:rPr>
          <w:rFonts w:ascii="Arial" w:hAnsi="Arial" w:cs="Arial"/>
          <w:highlight w:val="yellow"/>
          <w:lang w:eastAsia="zh-CN"/>
        </w:rPr>
        <w:fldChar w:fldCharType="separate"/>
      </w:r>
      <w:r w:rsidR="008C158E">
        <w:rPr>
          <w:rFonts w:ascii="Arial" w:hAnsi="Arial" w:cs="Arial"/>
          <w:lang w:eastAsia="zh-CN"/>
        </w:rPr>
        <w:t>[1]</w:t>
      </w:r>
      <w:r w:rsidR="008C158E">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w:t>
      </w:r>
      <w:proofErr w:type="spellStart"/>
      <w:r>
        <w:rPr>
          <w:rFonts w:ascii="Arial" w:hAnsi="Arial" w:cs="Arial"/>
          <w:lang w:eastAsia="zh-CN"/>
        </w:rPr>
        <w:t>sidelink</w:t>
      </w:r>
      <w:proofErr w:type="spellEnd"/>
      <w:r>
        <w:rPr>
          <w:rFonts w:ascii="Arial" w:hAnsi="Arial" w:cs="Arial"/>
          <w:lang w:eastAsia="zh-CN"/>
        </w:rPr>
        <w:t xml:space="preserve"> positioning and ranging, improved accuracy, integrity and power efficiency, and positioning for </w:t>
      </w:r>
      <w:proofErr w:type="spellStart"/>
      <w:r>
        <w:rPr>
          <w:rFonts w:ascii="Arial" w:hAnsi="Arial" w:cs="Arial"/>
          <w:lang w:eastAsia="zh-CN"/>
        </w:rPr>
        <w:t>RedCap</w:t>
      </w:r>
      <w:proofErr w:type="spellEnd"/>
      <w:r>
        <w:rPr>
          <w:rFonts w:ascii="Arial" w:hAnsi="Arial" w:cs="Arial"/>
          <w:lang w:eastAsia="zh-CN"/>
        </w:rPr>
        <w:t xml:space="preserve"> UEs. </w:t>
      </w:r>
      <w:r>
        <w:rPr>
          <w:rFonts w:ascii="Arial" w:hAnsi="Arial" w:cs="Arial" w:hint="eastAsia"/>
          <w:lang w:eastAsia="zh-CN"/>
        </w:rPr>
        <w:t>T</w:t>
      </w:r>
      <w:r>
        <w:rPr>
          <w:rFonts w:ascii="Arial" w:hAnsi="Arial" w:cs="Arial"/>
          <w:lang w:eastAsia="zh-CN"/>
        </w:rPr>
        <w:t xml:space="preserve">o further improve positioning accuracy, the following objectives on </w:t>
      </w:r>
      <w:r w:rsidR="00A07B75">
        <w:rPr>
          <w:rFonts w:ascii="Arial" w:hAnsi="Arial" w:cs="Arial"/>
          <w:lang w:eastAsia="zh-CN"/>
        </w:rPr>
        <w:t>carrier phase positioning</w:t>
      </w:r>
      <w:r>
        <w:rPr>
          <w:rFonts w:ascii="Arial" w:hAnsi="Arial" w:cs="Arial"/>
          <w:lang w:eastAsia="zh-CN"/>
        </w:rPr>
        <w:t xml:space="preserve"> were identified:</w:t>
      </w:r>
    </w:p>
    <w:tbl>
      <w:tblPr>
        <w:tblStyle w:val="af1"/>
        <w:tblW w:w="0" w:type="auto"/>
        <w:tblLook w:val="04A0" w:firstRow="1" w:lastRow="0" w:firstColumn="1" w:lastColumn="0" w:noHBand="0" w:noVBand="1"/>
      </w:tblPr>
      <w:tblGrid>
        <w:gridCol w:w="9962"/>
      </w:tblGrid>
      <w:tr w:rsidR="00583F80" w:rsidRPr="00DE453D" w14:paraId="1F58350D" w14:textId="77777777" w:rsidTr="00021DF9">
        <w:tc>
          <w:tcPr>
            <w:tcW w:w="9962" w:type="dxa"/>
          </w:tcPr>
          <w:p w14:paraId="0C24B8FA" w14:textId="77777777" w:rsidR="00583F80" w:rsidRPr="00887AD7" w:rsidRDefault="00583F80" w:rsidP="00583F80">
            <w:pPr>
              <w:numPr>
                <w:ilvl w:val="0"/>
                <w:numId w:val="1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77D8F7CE"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9A78163"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that are limited to a single carrier/PFL. </w:t>
            </w:r>
          </w:p>
          <w:p w14:paraId="48AC918A" w14:textId="0A1B8E02" w:rsidR="00583F80" w:rsidRPr="00DE453D" w:rsidRDefault="00583F80" w:rsidP="00583F80">
            <w:pPr>
              <w:numPr>
                <w:ilvl w:val="1"/>
                <w:numId w:val="18"/>
              </w:numPr>
              <w:overflowPunct/>
              <w:autoSpaceDE/>
              <w:autoSpaceDN/>
              <w:adjustRightInd/>
              <w:spacing w:before="0" w:after="0" w:line="288" w:lineRule="auto"/>
              <w:textAlignment w:val="auto"/>
              <w:rPr>
                <w:rFonts w:ascii="Arial" w:hAnsi="Arial" w:cs="Arial"/>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15F7E601" w14:textId="77777777" w:rsidR="00583F80" w:rsidRDefault="00583F80" w:rsidP="00583F80">
      <w:pPr>
        <w:spacing w:after="0" w:line="288" w:lineRule="auto"/>
        <w:jc w:val="both"/>
        <w:rPr>
          <w:rFonts w:ascii="Arial" w:hAnsi="Arial" w:cs="Arial"/>
          <w:lang w:eastAsia="zh-CN"/>
        </w:rPr>
      </w:pPr>
    </w:p>
    <w:p w14:paraId="273886C5" w14:textId="6B937AA0" w:rsidR="00D76884" w:rsidRPr="00B21392" w:rsidRDefault="00583F80"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0E7958">
        <w:rPr>
          <w:rFonts w:ascii="Arial" w:hAnsi="Arial" w:cs="Arial"/>
          <w:lang w:eastAsia="zh-CN"/>
        </w:rPr>
        <w:t xml:space="preserve">further </w:t>
      </w:r>
      <w:r>
        <w:rPr>
          <w:rFonts w:ascii="Arial" w:hAnsi="Arial" w:cs="Arial"/>
          <w:lang w:eastAsia="zh-CN"/>
        </w:rPr>
        <w:t xml:space="preserve">provide our views on </w:t>
      </w:r>
      <w:r w:rsidR="00F743F3">
        <w:rPr>
          <w:rFonts w:ascii="Arial" w:hAnsi="Arial" w:cs="Arial"/>
          <w:lang w:eastAsia="zh-CN"/>
        </w:rPr>
        <w:t>carrier phase positioning</w:t>
      </w:r>
      <w:r w:rsidR="000E7958">
        <w:rPr>
          <w:rFonts w:ascii="Arial" w:hAnsi="Arial" w:cs="Arial"/>
          <w:lang w:eastAsia="zh-CN"/>
        </w:rPr>
        <w:t xml:space="preserve"> based on the outcome of </w:t>
      </w:r>
      <w:r w:rsidR="00166B08">
        <w:rPr>
          <w:rFonts w:ascii="Arial" w:hAnsi="Arial" w:cs="Arial"/>
          <w:lang w:eastAsia="zh-CN"/>
        </w:rPr>
        <w:t xml:space="preserve">previous </w:t>
      </w:r>
      <w:r w:rsidR="000E7958">
        <w:rPr>
          <w:rFonts w:ascii="Arial" w:hAnsi="Arial" w:cs="Arial"/>
          <w:lang w:eastAsia="zh-CN"/>
        </w:rPr>
        <w:t>RAN1</w:t>
      </w:r>
      <w:r w:rsidR="00166B08">
        <w:rPr>
          <w:rFonts w:ascii="Arial" w:hAnsi="Arial" w:cs="Arial"/>
          <w:lang w:eastAsia="zh-CN"/>
        </w:rPr>
        <w:t xml:space="preserve"> </w:t>
      </w:r>
      <w:r w:rsidR="000E7958">
        <w:rPr>
          <w:rFonts w:ascii="Arial" w:hAnsi="Arial" w:cs="Arial"/>
          <w:lang w:eastAsia="zh-CN"/>
        </w:rPr>
        <w:t>meeting</w:t>
      </w:r>
      <w:r w:rsidR="00166B08">
        <w:rPr>
          <w:rFonts w:ascii="Arial" w:hAnsi="Arial" w:cs="Arial"/>
          <w:lang w:eastAsia="zh-CN"/>
        </w:rPr>
        <w:t>s</w:t>
      </w:r>
      <w:r w:rsidR="000E7958">
        <w:rPr>
          <w:rFonts w:ascii="Arial" w:hAnsi="Arial" w:cs="Arial"/>
          <w:lang w:eastAsia="zh-CN"/>
        </w:rPr>
        <w:t xml:space="preserve"> </w:t>
      </w:r>
      <w:r w:rsidR="000E7958">
        <w:rPr>
          <w:rFonts w:ascii="Arial" w:hAnsi="Arial" w:cs="Arial"/>
          <w:lang w:eastAsia="zh-CN"/>
        </w:rPr>
        <w:fldChar w:fldCharType="begin"/>
      </w:r>
      <w:r w:rsidR="000E7958">
        <w:rPr>
          <w:rFonts w:ascii="Arial" w:hAnsi="Arial" w:cs="Arial"/>
          <w:lang w:eastAsia="zh-CN"/>
        </w:rPr>
        <w:instrText xml:space="preserve"> REF _Ref130805420 \r \h </w:instrText>
      </w:r>
      <w:r w:rsidR="000E7958">
        <w:rPr>
          <w:rFonts w:ascii="Arial" w:hAnsi="Arial" w:cs="Arial"/>
          <w:lang w:eastAsia="zh-CN"/>
        </w:rPr>
      </w:r>
      <w:r w:rsidR="000E7958">
        <w:rPr>
          <w:rFonts w:ascii="Arial" w:hAnsi="Arial" w:cs="Arial"/>
          <w:lang w:eastAsia="zh-CN"/>
        </w:rPr>
        <w:fldChar w:fldCharType="separate"/>
      </w:r>
      <w:r w:rsidR="000E7958">
        <w:rPr>
          <w:rFonts w:ascii="Arial" w:hAnsi="Arial" w:cs="Arial"/>
          <w:lang w:eastAsia="zh-CN"/>
        </w:rPr>
        <w:t>[2]</w:t>
      </w:r>
      <w:r w:rsidR="000E7958">
        <w:rPr>
          <w:rFonts w:ascii="Arial" w:hAnsi="Arial" w:cs="Arial"/>
          <w:lang w:eastAsia="zh-CN"/>
        </w:rPr>
        <w:fldChar w:fldCharType="end"/>
      </w:r>
      <w:r>
        <w:rPr>
          <w:rFonts w:ascii="Arial" w:hAnsi="Arial" w:cs="Arial"/>
          <w:lang w:eastAsia="zh-CN"/>
        </w:rPr>
        <w:t>.</w:t>
      </w:r>
    </w:p>
    <w:p w14:paraId="40F23737" w14:textId="77777777" w:rsidR="007A202F" w:rsidRPr="007A202F" w:rsidRDefault="007A202F" w:rsidP="007A202F">
      <w:pPr>
        <w:spacing w:line="288" w:lineRule="auto"/>
        <w:rPr>
          <w:rFonts w:ascii="Arial" w:eastAsia="Batang" w:hAnsi="Arial" w:cs="Arial"/>
        </w:rPr>
      </w:pPr>
    </w:p>
    <w:p w14:paraId="4C2706F8" w14:textId="77777777" w:rsidR="00B91566" w:rsidRDefault="00B91566" w:rsidP="00B91566">
      <w:pPr>
        <w:pStyle w:val="3GPPH1"/>
        <w:snapToGrid w:val="0"/>
        <w:spacing w:beforeLines="50" w:before="120" w:after="0" w:line="288" w:lineRule="auto"/>
        <w:ind w:left="425" w:hanging="425"/>
        <w:jc w:val="both"/>
        <w:rPr>
          <w:rFonts w:cs="Arial"/>
          <w:b/>
          <w:sz w:val="30"/>
          <w:szCs w:val="30"/>
          <w:lang w:eastAsia="zh-CN"/>
        </w:rPr>
      </w:pPr>
      <w:r>
        <w:rPr>
          <w:rFonts w:cs="Arial"/>
          <w:b/>
          <w:sz w:val="30"/>
          <w:szCs w:val="30"/>
          <w:lang w:eastAsia="zh-CN"/>
        </w:rPr>
        <w:t>Carrier phase measurement definition</w:t>
      </w:r>
    </w:p>
    <w:p w14:paraId="10432FFD" w14:textId="77777777" w:rsidR="00B91566" w:rsidRDefault="00B91566" w:rsidP="00B91566">
      <w:pPr>
        <w:spacing w:line="288" w:lineRule="auto"/>
        <w:rPr>
          <w:rFonts w:ascii="Arial" w:eastAsia="Batang" w:hAnsi="Arial" w:cs="Arial"/>
        </w:rPr>
      </w:pPr>
      <w:r w:rsidRPr="007A202F">
        <w:rPr>
          <w:rFonts w:ascii="Arial" w:eastAsia="Batang" w:hAnsi="Arial" w:cs="Arial" w:hint="eastAsia"/>
        </w:rPr>
        <w:t>I</w:t>
      </w:r>
      <w:r w:rsidRPr="007A202F">
        <w:rPr>
          <w:rFonts w:ascii="Arial" w:eastAsia="Batang" w:hAnsi="Arial" w:cs="Arial"/>
        </w:rPr>
        <w:t xml:space="preserve">n the last RAN1 meeting, the </w:t>
      </w:r>
      <w:r>
        <w:rPr>
          <w:rFonts w:ascii="Arial" w:eastAsia="Batang" w:hAnsi="Arial" w:cs="Arial"/>
        </w:rPr>
        <w:t>definition of RSCPD has been intensively discussed, but no consensus was reached unfortunately. The latest intermediate FL proposals were recapped as below, and we will continually provide our views:</w:t>
      </w:r>
    </w:p>
    <w:tbl>
      <w:tblPr>
        <w:tblStyle w:val="af1"/>
        <w:tblW w:w="0" w:type="auto"/>
        <w:tblLook w:val="04A0" w:firstRow="1" w:lastRow="0" w:firstColumn="1" w:lastColumn="0" w:noHBand="0" w:noVBand="1"/>
      </w:tblPr>
      <w:tblGrid>
        <w:gridCol w:w="9962"/>
      </w:tblGrid>
      <w:tr w:rsidR="00B91566" w:rsidRPr="00850362" w14:paraId="59EDBD99" w14:textId="77777777" w:rsidTr="00995C69">
        <w:tc>
          <w:tcPr>
            <w:tcW w:w="9962" w:type="dxa"/>
          </w:tcPr>
          <w:p w14:paraId="7C94B2DB" w14:textId="77777777" w:rsidR="00B91566" w:rsidRPr="00850362" w:rsidRDefault="00B91566" w:rsidP="00995C69">
            <w:pPr>
              <w:pStyle w:val="0Maintext"/>
              <w:spacing w:before="0"/>
            </w:pPr>
            <w:r w:rsidRPr="00850362">
              <w:rPr>
                <w:highlight w:val="magenta"/>
              </w:rPr>
              <w:t>(H</w:t>
            </w:r>
            <w:proofErr w:type="gramStart"/>
            <w:r w:rsidRPr="00850362">
              <w:rPr>
                <w:highlight w:val="magenta"/>
              </w:rPr>
              <w:t>)(</w:t>
            </w:r>
            <w:proofErr w:type="gramEnd"/>
            <w:r w:rsidRPr="00850362">
              <w:rPr>
                <w:highlight w:val="magenta"/>
              </w:rPr>
              <w:t>Round 1) Proposal 2.1-1</w:t>
            </w:r>
            <w:r w:rsidRPr="00850362">
              <w:t xml:space="preserve"> (Revision #1)</w:t>
            </w:r>
          </w:p>
          <w:p w14:paraId="6F9E735E" w14:textId="77777777" w:rsidR="00B91566" w:rsidRPr="00850362" w:rsidRDefault="00B91566" w:rsidP="00995C69">
            <w:pPr>
              <w:spacing w:before="0" w:after="0"/>
              <w:rPr>
                <w:i/>
                <w:lang w:eastAsia="zh-CN"/>
              </w:rPr>
            </w:pPr>
            <w:r w:rsidRPr="00850362">
              <w:rPr>
                <w:i/>
                <w:lang w:val="en-CA"/>
              </w:rPr>
              <w:t xml:space="preserve">The NR DL reference signal carrier phase difference (RSCPD) is the phase difference between the Transmission Point (TP) j and the reference TP </w:t>
            </w:r>
            <w:proofErr w:type="spellStart"/>
            <w:r w:rsidRPr="00850362">
              <w:rPr>
                <w:i/>
                <w:lang w:val="en-CA"/>
              </w:rPr>
              <w:t>i</w:t>
            </w:r>
            <w:proofErr w:type="spellEnd"/>
            <w:r w:rsidRPr="00850362">
              <w:rPr>
                <w:i/>
                <w:lang w:val="en-CA"/>
              </w:rPr>
              <w:t xml:space="preserve">, defined as RSCP j – RSCP </w:t>
            </w:r>
            <w:proofErr w:type="spellStart"/>
            <w:r w:rsidRPr="00850362">
              <w:rPr>
                <w:i/>
                <w:lang w:val="en-CA"/>
              </w:rPr>
              <w:t>i</w:t>
            </w:r>
            <w:proofErr w:type="spellEnd"/>
            <w:r w:rsidRPr="00850362">
              <w:rPr>
                <w:i/>
                <w:lang w:val="en-CA"/>
              </w:rPr>
              <w:t>, where (down-select one of the following options)</w:t>
            </w:r>
          </w:p>
          <w:p w14:paraId="2CBCC813" w14:textId="77777777" w:rsidR="00B91566" w:rsidRPr="00850362" w:rsidRDefault="00B91566" w:rsidP="00995C69">
            <w:pPr>
              <w:pStyle w:val="af9"/>
              <w:numPr>
                <w:ilvl w:val="0"/>
                <w:numId w:val="51"/>
              </w:numPr>
              <w:rPr>
                <w:rFonts w:ascii="Times New Roman" w:hAnsi="Times New Roman"/>
                <w:i/>
                <w:sz w:val="20"/>
                <w:szCs w:val="20"/>
                <w:lang w:val="en-CA" w:eastAsia="zh-CN"/>
              </w:rPr>
            </w:pPr>
            <w:r w:rsidRPr="00850362">
              <w:rPr>
                <w:rFonts w:ascii="Times New Roman" w:hAnsi="Times New Roman"/>
                <w:i/>
                <w:sz w:val="20"/>
                <w:szCs w:val="20"/>
                <w:lang w:val="en-CA"/>
              </w:rPr>
              <w:t xml:space="preserve">Option 1: RSCP j and RSCP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 xml:space="preserve"> are </w:t>
            </w:r>
            <w:r w:rsidRPr="00850362">
              <w:rPr>
                <w:rFonts w:ascii="Times New Roman" w:hAnsi="Times New Roman"/>
                <w:i/>
                <w:sz w:val="20"/>
                <w:szCs w:val="20"/>
              </w:rPr>
              <w:t xml:space="preserve">simultaneously </w:t>
            </w:r>
            <w:r w:rsidRPr="00850362">
              <w:rPr>
                <w:rFonts w:ascii="Times New Roman" w:hAnsi="Times New Roman"/>
                <w:i/>
                <w:sz w:val="20"/>
                <w:szCs w:val="20"/>
                <w:lang w:val="en-CA"/>
              </w:rPr>
              <w:t xml:space="preserve">measured from the DL PRS signals from reference TP j and target TP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w:t>
            </w:r>
          </w:p>
          <w:p w14:paraId="61543C2B" w14:textId="13D431E1" w:rsidR="00B91566" w:rsidRPr="00850362" w:rsidRDefault="00B91566" w:rsidP="00995C69">
            <w:pPr>
              <w:pStyle w:val="af9"/>
              <w:numPr>
                <w:ilvl w:val="0"/>
                <w:numId w:val="51"/>
              </w:numPr>
              <w:spacing w:before="0"/>
              <w:rPr>
                <w:rFonts w:ascii="Times New Roman" w:hAnsi="Times New Roman"/>
                <w:i/>
                <w:sz w:val="20"/>
                <w:szCs w:val="20"/>
                <w:lang w:val="en-CA"/>
              </w:rPr>
            </w:pPr>
            <w:r w:rsidRPr="00850362">
              <w:rPr>
                <w:rFonts w:ascii="Times New Roman" w:hAnsi="Times New Roman"/>
                <w:i/>
                <w:sz w:val="20"/>
                <w:szCs w:val="20"/>
                <w:lang w:val="en-CA"/>
              </w:rPr>
              <w:t xml:space="preserve">Option 2: RSCP j is measured from the DL PRS signals </w:t>
            </w:r>
            <w:r w:rsidRPr="00850362">
              <w:rPr>
                <w:rFonts w:ascii="Times New Roman" w:hAnsi="Times New Roman"/>
                <w:bCs/>
                <w:i/>
                <w:sz w:val="20"/>
                <w:szCs w:val="20"/>
              </w:rPr>
              <w:t xml:space="preserve">received in a subframe </w:t>
            </w:r>
            <w:proofErr w:type="spellStart"/>
            <w:r w:rsidRPr="00850362">
              <w:rPr>
                <w:rFonts w:ascii="Times New Roman" w:hAnsi="Times New Roman"/>
                <w:bCs/>
                <w:i/>
                <w:sz w:val="20"/>
                <w:szCs w:val="20"/>
              </w:rPr>
              <w:t>SF_j</w:t>
            </w:r>
            <w:proofErr w:type="spellEnd"/>
            <w:r w:rsidRPr="00850362">
              <w:rPr>
                <w:rFonts w:ascii="Times New Roman" w:hAnsi="Times New Roman"/>
                <w:bCs/>
                <w:i/>
                <w:sz w:val="20"/>
                <w:szCs w:val="20"/>
              </w:rPr>
              <w:t xml:space="preserve"> from </w:t>
            </w:r>
            <w:r w:rsidRPr="00850362">
              <w:rPr>
                <w:rFonts w:ascii="Times New Roman" w:hAnsi="Times New Roman"/>
                <w:i/>
                <w:sz w:val="20"/>
                <w:szCs w:val="20"/>
                <w:lang w:val="en-CA"/>
              </w:rPr>
              <w:t xml:space="preserve">reference TP j and RSCP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 xml:space="preserve"> is measured from the DL PRS signals </w:t>
            </w:r>
            <w:r w:rsidRPr="00850362">
              <w:rPr>
                <w:rFonts w:ascii="Times New Roman" w:hAnsi="Times New Roman"/>
                <w:bCs/>
                <w:i/>
                <w:sz w:val="20"/>
                <w:szCs w:val="20"/>
              </w:rPr>
              <w:t xml:space="preserve">received in a subframe SF </w:t>
            </w:r>
            <w:proofErr w:type="spellStart"/>
            <w:r w:rsidRPr="00850362">
              <w:rPr>
                <w:rFonts w:ascii="Times New Roman" w:hAnsi="Times New Roman"/>
                <w:bCs/>
                <w:i/>
                <w:sz w:val="20"/>
                <w:szCs w:val="20"/>
              </w:rPr>
              <w:t>i</w:t>
            </w:r>
            <w:proofErr w:type="spellEnd"/>
            <w:r w:rsidRPr="00850362">
              <w:rPr>
                <w:rFonts w:ascii="Times New Roman" w:hAnsi="Times New Roman"/>
                <w:bCs/>
                <w:i/>
                <w:sz w:val="20"/>
                <w:szCs w:val="20"/>
              </w:rPr>
              <w:t xml:space="preserve">, which should be the same as the subframe </w:t>
            </w:r>
            <w:proofErr w:type="spellStart"/>
            <w:r w:rsidRPr="00850362">
              <w:rPr>
                <w:rFonts w:ascii="Times New Roman" w:hAnsi="Times New Roman"/>
                <w:bCs/>
                <w:i/>
                <w:sz w:val="20"/>
                <w:szCs w:val="20"/>
              </w:rPr>
              <w:t>SF_</w:t>
            </w:r>
            <w:proofErr w:type="gramStart"/>
            <w:r w:rsidRPr="00850362">
              <w:rPr>
                <w:rFonts w:ascii="Times New Roman" w:hAnsi="Times New Roman"/>
                <w:bCs/>
                <w:i/>
                <w:sz w:val="20"/>
                <w:szCs w:val="20"/>
              </w:rPr>
              <w:t>j</w:t>
            </w:r>
            <w:proofErr w:type="spellEnd"/>
            <w:r w:rsidRPr="00850362">
              <w:rPr>
                <w:rFonts w:ascii="Times New Roman" w:hAnsi="Times New Roman"/>
                <w:bCs/>
                <w:i/>
                <w:sz w:val="20"/>
                <w:szCs w:val="20"/>
              </w:rPr>
              <w:t xml:space="preserve"> ,or</w:t>
            </w:r>
            <w:proofErr w:type="gramEnd"/>
            <w:r w:rsidRPr="00850362">
              <w:rPr>
                <w:rFonts w:ascii="Times New Roman" w:hAnsi="Times New Roman"/>
                <w:bCs/>
                <w:i/>
                <w:sz w:val="20"/>
                <w:szCs w:val="20"/>
              </w:rPr>
              <w:t xml:space="preserve"> if not feasible, the closest to subframe </w:t>
            </w:r>
            <w:proofErr w:type="spellStart"/>
            <w:r w:rsidRPr="00850362">
              <w:rPr>
                <w:rFonts w:ascii="Times New Roman" w:hAnsi="Times New Roman"/>
                <w:bCs/>
                <w:i/>
                <w:sz w:val="20"/>
                <w:szCs w:val="20"/>
              </w:rPr>
              <w:t>SF_j</w:t>
            </w:r>
            <w:proofErr w:type="spellEnd"/>
            <w:r w:rsidRPr="00850362">
              <w:rPr>
                <w:rFonts w:ascii="Times New Roman" w:hAnsi="Times New Roman"/>
                <w:bCs/>
                <w:i/>
                <w:sz w:val="20"/>
                <w:szCs w:val="20"/>
              </w:rPr>
              <w:t xml:space="preserve">, from </w:t>
            </w:r>
            <w:r w:rsidRPr="00850362">
              <w:rPr>
                <w:rFonts w:ascii="Times New Roman" w:hAnsi="Times New Roman"/>
                <w:i/>
                <w:sz w:val="20"/>
                <w:szCs w:val="20"/>
              </w:rPr>
              <w:t>target</w:t>
            </w:r>
            <w:r w:rsidRPr="00850362">
              <w:rPr>
                <w:rFonts w:ascii="Times New Roman" w:hAnsi="Times New Roman"/>
                <w:i/>
                <w:sz w:val="20"/>
                <w:szCs w:val="20"/>
                <w:lang w:val="en-CA"/>
              </w:rPr>
              <w:t xml:space="preserve"> TP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w:t>
            </w:r>
          </w:p>
          <w:p w14:paraId="77953175" w14:textId="77777777" w:rsidR="00B91566" w:rsidRPr="00850362" w:rsidRDefault="00B91566" w:rsidP="00995C69">
            <w:pPr>
              <w:pStyle w:val="af9"/>
              <w:numPr>
                <w:ilvl w:val="0"/>
                <w:numId w:val="51"/>
              </w:numPr>
              <w:spacing w:before="0"/>
              <w:rPr>
                <w:rFonts w:ascii="Times New Roman" w:hAnsi="Times New Roman"/>
                <w:i/>
                <w:sz w:val="20"/>
                <w:szCs w:val="20"/>
                <w:lang w:val="en-CA"/>
              </w:rPr>
            </w:pPr>
            <w:r w:rsidRPr="00850362">
              <w:rPr>
                <w:rFonts w:ascii="Times New Roman" w:hAnsi="Times New Roman"/>
                <w:i/>
                <w:sz w:val="20"/>
                <w:szCs w:val="20"/>
                <w:lang w:val="en-CA"/>
              </w:rPr>
              <w:t xml:space="preserve">Option 3: RSCP j and RSCP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 xml:space="preserve"> are measured from the DL PRS signals from reference TP j and target TP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 xml:space="preserve"> </w:t>
            </w:r>
            <w:r w:rsidRPr="00850362">
              <w:rPr>
                <w:rFonts w:ascii="Times New Roman" w:eastAsia="Malgun Gothic" w:hAnsi="Times New Roman"/>
                <w:bCs/>
                <w:i/>
                <w:sz w:val="20"/>
                <w:szCs w:val="20"/>
              </w:rPr>
              <w:t>within an indicated time window</w:t>
            </w:r>
            <w:r w:rsidRPr="00850362">
              <w:rPr>
                <w:rFonts w:ascii="Times New Roman" w:hAnsi="Times New Roman"/>
                <w:i/>
                <w:sz w:val="20"/>
                <w:szCs w:val="20"/>
              </w:rPr>
              <w:t>.</w:t>
            </w:r>
          </w:p>
          <w:p w14:paraId="31974EAA" w14:textId="77777777" w:rsidR="00B91566" w:rsidRPr="00850362" w:rsidRDefault="00B91566" w:rsidP="00995C69">
            <w:pPr>
              <w:pStyle w:val="af9"/>
              <w:numPr>
                <w:ilvl w:val="2"/>
                <w:numId w:val="51"/>
              </w:numPr>
              <w:spacing w:before="0"/>
              <w:rPr>
                <w:rFonts w:ascii="Times New Roman" w:hAnsi="Times New Roman"/>
                <w:i/>
                <w:sz w:val="20"/>
                <w:szCs w:val="20"/>
                <w:lang w:val="en-CA"/>
              </w:rPr>
            </w:pPr>
            <w:r w:rsidRPr="00850362">
              <w:rPr>
                <w:rFonts w:ascii="Times New Roman" w:hAnsi="Times New Roman"/>
                <w:i/>
                <w:sz w:val="20"/>
                <w:szCs w:val="20"/>
              </w:rPr>
              <w:t xml:space="preserve">FFS: the details of the </w:t>
            </w:r>
            <w:r w:rsidRPr="00850362">
              <w:rPr>
                <w:rFonts w:ascii="Times New Roman" w:eastAsia="Malgun Gothic" w:hAnsi="Times New Roman"/>
                <w:bCs/>
                <w:i/>
                <w:sz w:val="20"/>
                <w:szCs w:val="20"/>
              </w:rPr>
              <w:t>time window configuration</w:t>
            </w:r>
          </w:p>
          <w:p w14:paraId="14B19EA9" w14:textId="77777777" w:rsidR="00B91566" w:rsidRPr="00850362" w:rsidRDefault="00B91566" w:rsidP="00995C69">
            <w:pPr>
              <w:pStyle w:val="af9"/>
              <w:numPr>
                <w:ilvl w:val="0"/>
                <w:numId w:val="51"/>
              </w:numPr>
              <w:spacing w:before="0"/>
              <w:rPr>
                <w:rFonts w:ascii="Times New Roman" w:hAnsi="Times New Roman"/>
                <w:i/>
                <w:sz w:val="20"/>
                <w:szCs w:val="20"/>
                <w:lang w:val="en-CA"/>
              </w:rPr>
            </w:pPr>
            <w:r w:rsidRPr="00850362">
              <w:rPr>
                <w:rFonts w:ascii="Times New Roman" w:hAnsi="Times New Roman"/>
                <w:i/>
                <w:sz w:val="20"/>
                <w:szCs w:val="20"/>
                <w:lang w:val="en-CA"/>
              </w:rPr>
              <w:t>Send LS to RAN4, asking RAN4 to confirm RAN1’s agreement and provide the feedback if RAN4 has any concern with the agreement.</w:t>
            </w:r>
          </w:p>
          <w:p w14:paraId="7D207722" w14:textId="77777777" w:rsidR="00B91566" w:rsidRPr="00850362" w:rsidRDefault="00B91566" w:rsidP="00995C69">
            <w:pPr>
              <w:spacing w:before="0" w:after="0" w:line="288" w:lineRule="auto"/>
              <w:rPr>
                <w:rFonts w:ascii="Arial" w:eastAsia="Batang" w:hAnsi="Arial" w:cs="Arial"/>
                <w:lang w:val="en-CA"/>
              </w:rPr>
            </w:pPr>
          </w:p>
          <w:p w14:paraId="618746F7" w14:textId="77777777" w:rsidR="00B91566" w:rsidRPr="00850362" w:rsidRDefault="00B91566" w:rsidP="00995C69">
            <w:pPr>
              <w:pStyle w:val="0Maintext"/>
              <w:spacing w:before="0"/>
            </w:pPr>
            <w:r w:rsidRPr="00850362">
              <w:rPr>
                <w:highlight w:val="magenta"/>
              </w:rPr>
              <w:t>(H</w:t>
            </w:r>
            <w:proofErr w:type="gramStart"/>
            <w:r w:rsidRPr="00850362">
              <w:rPr>
                <w:highlight w:val="magenta"/>
              </w:rPr>
              <w:t>)(</w:t>
            </w:r>
            <w:proofErr w:type="gramEnd"/>
            <w:r w:rsidRPr="00850362">
              <w:rPr>
                <w:highlight w:val="magenta"/>
              </w:rPr>
              <w:t>Round 1) Proposal 2.1-2</w:t>
            </w:r>
          </w:p>
          <w:p w14:paraId="1DBA5610" w14:textId="77777777" w:rsidR="00B91566" w:rsidRPr="00850362" w:rsidRDefault="00B91566" w:rsidP="00995C69">
            <w:pPr>
              <w:spacing w:before="0" w:after="0"/>
              <w:rPr>
                <w:i/>
                <w:lang w:val="en-CA"/>
              </w:rPr>
            </w:pPr>
            <w:r w:rsidRPr="00850362">
              <w:rPr>
                <w:i/>
                <w:lang w:val="en-CA"/>
              </w:rPr>
              <w:t xml:space="preserve">Adopt one of the following options related to per path RSCPD </w:t>
            </w:r>
            <w:proofErr w:type="gramStart"/>
            <w:r w:rsidRPr="00850362">
              <w:rPr>
                <w:i/>
                <w:lang w:val="en-CA"/>
              </w:rPr>
              <w:t>definition</w:t>
            </w:r>
            <w:proofErr w:type="gramEnd"/>
            <w:r w:rsidRPr="00850362">
              <w:rPr>
                <w:i/>
                <w:lang w:val="en-CA"/>
              </w:rPr>
              <w:t xml:space="preserve"> </w:t>
            </w:r>
          </w:p>
          <w:p w14:paraId="10845F9C" w14:textId="77777777" w:rsidR="00B91566" w:rsidRPr="00850362" w:rsidRDefault="00B91566" w:rsidP="00995C69">
            <w:pPr>
              <w:pStyle w:val="af9"/>
              <w:numPr>
                <w:ilvl w:val="0"/>
                <w:numId w:val="51"/>
              </w:numPr>
              <w:rPr>
                <w:rFonts w:ascii="Times New Roman" w:hAnsi="Times New Roman"/>
                <w:i/>
                <w:sz w:val="20"/>
                <w:szCs w:val="20"/>
                <w:lang w:val="en-CA"/>
              </w:rPr>
            </w:pPr>
            <w:r w:rsidRPr="00850362">
              <w:rPr>
                <w:rFonts w:ascii="Times New Roman" w:hAnsi="Times New Roman"/>
                <w:i/>
                <w:sz w:val="20"/>
                <w:szCs w:val="20"/>
                <w:lang w:val="en-CA"/>
              </w:rPr>
              <w:t xml:space="preserve">Option 1: </w:t>
            </w:r>
            <w:proofErr w:type="gramStart"/>
            <w:r w:rsidRPr="00850362">
              <w:rPr>
                <w:rFonts w:ascii="Times New Roman" w:hAnsi="Times New Roman"/>
                <w:i/>
                <w:sz w:val="20"/>
                <w:szCs w:val="20"/>
                <w:lang w:val="en-CA"/>
              </w:rPr>
              <w:t>Similar to</w:t>
            </w:r>
            <w:proofErr w:type="gramEnd"/>
            <w:r w:rsidRPr="00850362">
              <w:rPr>
                <w:rFonts w:ascii="Times New Roman" w:hAnsi="Times New Roman"/>
                <w:i/>
                <w:sz w:val="20"/>
                <w:szCs w:val="20"/>
                <w:lang w:val="en-CA"/>
              </w:rPr>
              <w:t xml:space="preserve"> RSTD, there is no need to introduce per path RSCPD in the definition. </w:t>
            </w:r>
          </w:p>
          <w:p w14:paraId="41549533" w14:textId="77777777" w:rsidR="00B91566" w:rsidRPr="00850362" w:rsidRDefault="00B91566" w:rsidP="00995C69">
            <w:pPr>
              <w:pStyle w:val="af9"/>
              <w:numPr>
                <w:ilvl w:val="2"/>
                <w:numId w:val="51"/>
              </w:numPr>
              <w:spacing w:before="0"/>
              <w:rPr>
                <w:rFonts w:ascii="Times New Roman" w:hAnsi="Times New Roman"/>
                <w:i/>
                <w:sz w:val="20"/>
                <w:szCs w:val="20"/>
                <w:lang w:val="en-CA"/>
              </w:rPr>
            </w:pPr>
            <w:r w:rsidRPr="00850362">
              <w:rPr>
                <w:rFonts w:ascii="Times New Roman" w:hAnsi="Times New Roman"/>
                <w:i/>
                <w:sz w:val="20"/>
                <w:szCs w:val="20"/>
                <w:lang w:val="en-CA"/>
              </w:rPr>
              <w:t>Note: Whether and how to support the reporting of additional path RSCPD can be a separate discussion.</w:t>
            </w:r>
          </w:p>
          <w:p w14:paraId="64ECA1D6" w14:textId="77777777" w:rsidR="00B91566" w:rsidRPr="00850362" w:rsidRDefault="00B91566" w:rsidP="00995C69">
            <w:pPr>
              <w:pStyle w:val="af9"/>
              <w:numPr>
                <w:ilvl w:val="0"/>
                <w:numId w:val="51"/>
              </w:numPr>
              <w:spacing w:before="0"/>
              <w:rPr>
                <w:rFonts w:ascii="Times New Roman" w:hAnsi="Times New Roman"/>
                <w:i/>
                <w:sz w:val="20"/>
                <w:szCs w:val="20"/>
                <w:lang w:val="en-CA"/>
              </w:rPr>
            </w:pPr>
            <w:r w:rsidRPr="00850362">
              <w:rPr>
                <w:rFonts w:ascii="Times New Roman" w:hAnsi="Times New Roman"/>
                <w:i/>
                <w:sz w:val="20"/>
                <w:szCs w:val="20"/>
                <w:lang w:val="en-CA"/>
              </w:rPr>
              <w:t>Option 2: The NR DL reference signal carrier phase difference (RSCPD) of k-</w:t>
            </w:r>
            <w:proofErr w:type="spellStart"/>
            <w:r w:rsidRPr="00850362">
              <w:rPr>
                <w:rFonts w:ascii="Times New Roman" w:hAnsi="Times New Roman"/>
                <w:i/>
                <w:sz w:val="20"/>
                <w:szCs w:val="20"/>
                <w:lang w:val="en-CA"/>
              </w:rPr>
              <w:t>th</w:t>
            </w:r>
            <w:proofErr w:type="spellEnd"/>
            <w:r w:rsidRPr="00850362">
              <w:rPr>
                <w:rFonts w:ascii="Times New Roman" w:hAnsi="Times New Roman"/>
                <w:i/>
                <w:sz w:val="20"/>
                <w:szCs w:val="20"/>
                <w:lang w:val="en-CA"/>
              </w:rPr>
              <w:t xml:space="preserve"> path is the phase difference between the Transmission Point (TP) j and the reference TP </w:t>
            </w:r>
            <w:proofErr w:type="spellStart"/>
            <w:r w:rsidRPr="00850362">
              <w:rPr>
                <w:rFonts w:ascii="Times New Roman" w:hAnsi="Times New Roman"/>
                <w:i/>
                <w:sz w:val="20"/>
                <w:szCs w:val="20"/>
                <w:lang w:val="en-CA"/>
              </w:rPr>
              <w:t>i</w:t>
            </w:r>
            <w:proofErr w:type="spellEnd"/>
            <w:proofErr w:type="gramStart"/>
            <w:r w:rsidRPr="00850362">
              <w:rPr>
                <w:rFonts w:ascii="Times New Roman" w:hAnsi="Times New Roman"/>
                <w:i/>
                <w:sz w:val="20"/>
                <w:szCs w:val="20"/>
                <w:lang w:val="en-CA"/>
              </w:rPr>
              <w:t>, ,</w:t>
            </w:r>
            <w:proofErr w:type="gramEnd"/>
            <w:r w:rsidRPr="00850362">
              <w:rPr>
                <w:rFonts w:ascii="Times New Roman" w:hAnsi="Times New Roman"/>
                <w:i/>
                <w:sz w:val="20"/>
                <w:szCs w:val="20"/>
                <w:lang w:val="en-CA"/>
              </w:rPr>
              <w:t xml:space="preserve"> defined as RSCP j – RSCP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 where</w:t>
            </w:r>
          </w:p>
          <w:p w14:paraId="6509868D" w14:textId="77777777" w:rsidR="00B91566" w:rsidRPr="00850362" w:rsidRDefault="00B91566" w:rsidP="00995C69">
            <w:pPr>
              <w:pStyle w:val="af9"/>
              <w:numPr>
                <w:ilvl w:val="2"/>
                <w:numId w:val="51"/>
              </w:numPr>
              <w:spacing w:before="0"/>
              <w:rPr>
                <w:rFonts w:ascii="Times New Roman" w:hAnsi="Times New Roman"/>
                <w:i/>
                <w:sz w:val="20"/>
                <w:szCs w:val="20"/>
                <w:lang w:val="en-CA"/>
              </w:rPr>
            </w:pPr>
            <w:r w:rsidRPr="00850362">
              <w:rPr>
                <w:rFonts w:ascii="Times New Roman" w:hAnsi="Times New Roman"/>
                <w:i/>
                <w:sz w:val="20"/>
                <w:szCs w:val="20"/>
                <w:lang w:val="en-CA"/>
              </w:rPr>
              <w:t>RSCP j is 1</w:t>
            </w:r>
            <w:r w:rsidRPr="00850362">
              <w:rPr>
                <w:rFonts w:ascii="Times New Roman" w:hAnsi="Times New Roman"/>
                <w:i/>
                <w:sz w:val="20"/>
                <w:szCs w:val="20"/>
                <w:vertAlign w:val="superscript"/>
                <w:lang w:val="en-CA"/>
              </w:rPr>
              <w:t>st</w:t>
            </w:r>
            <w:r w:rsidRPr="00850362">
              <w:rPr>
                <w:rFonts w:ascii="Times New Roman" w:hAnsi="Times New Roman"/>
                <w:i/>
                <w:sz w:val="20"/>
                <w:szCs w:val="20"/>
                <w:lang w:val="en-CA"/>
              </w:rPr>
              <w:t xml:space="preserve"> path RSCP measured from the DL PRS signals </w:t>
            </w:r>
            <w:r w:rsidRPr="00850362">
              <w:rPr>
                <w:rFonts w:ascii="Times New Roman" w:hAnsi="Times New Roman"/>
                <w:bCs/>
                <w:i/>
                <w:sz w:val="20"/>
                <w:szCs w:val="20"/>
              </w:rPr>
              <w:t xml:space="preserve">from </w:t>
            </w:r>
            <w:r w:rsidRPr="00850362">
              <w:rPr>
                <w:rFonts w:ascii="Times New Roman" w:hAnsi="Times New Roman"/>
                <w:i/>
                <w:sz w:val="20"/>
                <w:szCs w:val="20"/>
                <w:lang w:val="en-CA"/>
              </w:rPr>
              <w:t xml:space="preserve">reference TP </w:t>
            </w:r>
            <w:proofErr w:type="gramStart"/>
            <w:r w:rsidRPr="00850362">
              <w:rPr>
                <w:rFonts w:ascii="Times New Roman" w:hAnsi="Times New Roman"/>
                <w:i/>
                <w:sz w:val="20"/>
                <w:szCs w:val="20"/>
                <w:lang w:val="en-CA"/>
              </w:rPr>
              <w:t>j</w:t>
            </w:r>
            <w:proofErr w:type="gramEnd"/>
            <w:r w:rsidRPr="00850362">
              <w:rPr>
                <w:rFonts w:ascii="Times New Roman" w:hAnsi="Times New Roman"/>
                <w:i/>
                <w:sz w:val="20"/>
                <w:szCs w:val="20"/>
                <w:lang w:val="en-CA"/>
              </w:rPr>
              <w:t xml:space="preserve"> </w:t>
            </w:r>
          </w:p>
          <w:p w14:paraId="397BBA12" w14:textId="77777777" w:rsidR="00B91566" w:rsidRPr="00850362" w:rsidRDefault="00B91566" w:rsidP="00995C69">
            <w:pPr>
              <w:pStyle w:val="af9"/>
              <w:numPr>
                <w:ilvl w:val="2"/>
                <w:numId w:val="51"/>
              </w:numPr>
              <w:spacing w:before="0"/>
              <w:rPr>
                <w:rFonts w:ascii="Times New Roman" w:hAnsi="Times New Roman"/>
                <w:i/>
                <w:sz w:val="20"/>
                <w:szCs w:val="20"/>
                <w:lang w:val="en-CA"/>
              </w:rPr>
            </w:pPr>
            <w:r w:rsidRPr="00850362">
              <w:rPr>
                <w:rFonts w:ascii="Times New Roman" w:hAnsi="Times New Roman"/>
                <w:i/>
                <w:sz w:val="20"/>
                <w:szCs w:val="20"/>
                <w:lang w:val="en-CA"/>
              </w:rPr>
              <w:t xml:space="preserve">RSCP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 xml:space="preserve"> is the k-</w:t>
            </w:r>
            <w:proofErr w:type="spellStart"/>
            <w:r w:rsidRPr="00850362">
              <w:rPr>
                <w:rFonts w:ascii="Times New Roman" w:hAnsi="Times New Roman"/>
                <w:i/>
                <w:sz w:val="20"/>
                <w:szCs w:val="20"/>
                <w:lang w:val="en-CA"/>
              </w:rPr>
              <w:t>th</w:t>
            </w:r>
            <w:proofErr w:type="spellEnd"/>
            <w:r w:rsidRPr="00850362">
              <w:rPr>
                <w:rFonts w:ascii="Times New Roman" w:hAnsi="Times New Roman"/>
                <w:i/>
                <w:sz w:val="20"/>
                <w:szCs w:val="20"/>
                <w:lang w:val="en-CA"/>
              </w:rPr>
              <w:t xml:space="preserve"> path measured from the DL PRS signals </w:t>
            </w:r>
            <w:r w:rsidRPr="00850362">
              <w:rPr>
                <w:rFonts w:ascii="Times New Roman" w:hAnsi="Times New Roman"/>
                <w:bCs/>
                <w:i/>
                <w:sz w:val="20"/>
                <w:szCs w:val="20"/>
              </w:rPr>
              <w:t xml:space="preserve">from </w:t>
            </w:r>
            <w:r w:rsidRPr="00850362">
              <w:rPr>
                <w:rFonts w:ascii="Times New Roman" w:hAnsi="Times New Roman"/>
                <w:i/>
                <w:sz w:val="20"/>
                <w:szCs w:val="20"/>
              </w:rPr>
              <w:t>target</w:t>
            </w:r>
            <w:r w:rsidRPr="00850362">
              <w:rPr>
                <w:rFonts w:ascii="Times New Roman" w:hAnsi="Times New Roman"/>
                <w:i/>
                <w:sz w:val="20"/>
                <w:szCs w:val="20"/>
                <w:lang w:val="en-CA"/>
              </w:rPr>
              <w:t xml:space="preserve"> TP </w:t>
            </w:r>
            <w:proofErr w:type="spellStart"/>
            <w:r w:rsidRPr="00850362">
              <w:rPr>
                <w:rFonts w:ascii="Times New Roman" w:hAnsi="Times New Roman"/>
                <w:i/>
                <w:sz w:val="20"/>
                <w:szCs w:val="20"/>
                <w:lang w:val="en-CA"/>
              </w:rPr>
              <w:t>i</w:t>
            </w:r>
            <w:proofErr w:type="spellEnd"/>
            <w:r w:rsidRPr="00850362">
              <w:rPr>
                <w:rFonts w:ascii="Times New Roman" w:hAnsi="Times New Roman"/>
                <w:i/>
                <w:sz w:val="20"/>
                <w:szCs w:val="20"/>
                <w:lang w:val="en-CA"/>
              </w:rPr>
              <w:t>.</w:t>
            </w:r>
          </w:p>
          <w:p w14:paraId="5A9E1F20" w14:textId="77777777" w:rsidR="00B91566" w:rsidRPr="00850362" w:rsidRDefault="00B91566" w:rsidP="00995C69">
            <w:pPr>
              <w:pStyle w:val="af9"/>
              <w:numPr>
                <w:ilvl w:val="2"/>
                <w:numId w:val="51"/>
              </w:numPr>
              <w:spacing w:before="0"/>
              <w:rPr>
                <w:rFonts w:ascii="Times New Roman" w:hAnsi="Times New Roman"/>
                <w:i/>
                <w:sz w:val="20"/>
                <w:szCs w:val="20"/>
                <w:lang w:val="en-CA"/>
              </w:rPr>
            </w:pPr>
            <w:r w:rsidRPr="00850362">
              <w:rPr>
                <w:rFonts w:ascii="Times New Roman" w:hAnsi="Times New Roman"/>
                <w:i/>
                <w:sz w:val="20"/>
                <w:szCs w:val="20"/>
                <w:lang w:val="en-CA"/>
              </w:rPr>
              <w:t>Note: Whether and how to support the reporting of additional path RSCPD can be a separate discussion.</w:t>
            </w:r>
          </w:p>
          <w:p w14:paraId="7F1CFF9D" w14:textId="77777777" w:rsidR="00B91566" w:rsidRPr="00850362" w:rsidRDefault="00B91566" w:rsidP="00995C69">
            <w:pPr>
              <w:pStyle w:val="af9"/>
              <w:numPr>
                <w:ilvl w:val="0"/>
                <w:numId w:val="51"/>
              </w:numPr>
              <w:spacing w:before="0"/>
              <w:rPr>
                <w:rFonts w:ascii="Times New Roman" w:hAnsi="Times New Roman"/>
                <w:i/>
                <w:sz w:val="20"/>
                <w:szCs w:val="20"/>
                <w:lang w:val="en-CA"/>
              </w:rPr>
            </w:pPr>
            <w:r w:rsidRPr="00850362">
              <w:rPr>
                <w:rFonts w:ascii="Times New Roman" w:hAnsi="Times New Roman"/>
                <w:i/>
                <w:sz w:val="20"/>
                <w:szCs w:val="20"/>
                <w:lang w:val="en-CA"/>
              </w:rPr>
              <w:t>Option 3: No further discussion of the definition and reporting of the per path RSCPD in Rel-18.</w:t>
            </w:r>
          </w:p>
          <w:p w14:paraId="168726F2" w14:textId="77777777" w:rsidR="00B91566" w:rsidRPr="00850362" w:rsidRDefault="00B91566" w:rsidP="00995C69">
            <w:pPr>
              <w:spacing w:before="0" w:after="0" w:line="288" w:lineRule="auto"/>
              <w:rPr>
                <w:rFonts w:ascii="Arial" w:eastAsia="Batang" w:hAnsi="Arial" w:cs="Arial"/>
                <w:lang w:val="en-CA"/>
              </w:rPr>
            </w:pPr>
          </w:p>
        </w:tc>
      </w:tr>
    </w:tbl>
    <w:p w14:paraId="108F6C74" w14:textId="7DD47B88" w:rsidR="00B91566" w:rsidRDefault="0095383F" w:rsidP="0095383F">
      <w:pPr>
        <w:spacing w:beforeLines="50" w:before="120" w:line="288" w:lineRule="auto"/>
        <w:rPr>
          <w:rFonts w:ascii="Arial" w:hAnsi="Arial" w:cs="Arial"/>
          <w:lang w:eastAsia="zh-CN"/>
        </w:rPr>
      </w:pPr>
      <w:r>
        <w:rPr>
          <w:rFonts w:ascii="Arial" w:hAnsi="Arial" w:cs="Arial" w:hint="eastAsia"/>
          <w:lang w:eastAsia="zh-CN"/>
        </w:rPr>
        <w:lastRenderedPageBreak/>
        <w:t>O</w:t>
      </w:r>
      <w:r>
        <w:rPr>
          <w:rFonts w:ascii="Arial" w:hAnsi="Arial" w:cs="Arial"/>
          <w:lang w:eastAsia="zh-CN"/>
        </w:rPr>
        <w:t>n the definition of DL RSCPD</w:t>
      </w:r>
      <w:r w:rsidR="003067A6">
        <w:rPr>
          <w:rFonts w:ascii="Arial" w:hAnsi="Arial" w:cs="Arial"/>
          <w:lang w:eastAsia="zh-CN"/>
        </w:rPr>
        <w:t>, three options were considered for further down-selection. For Option 1 or Option 3, we can understand the intention that to ensure the measurement performance of RSCPD, similar as what we have discussed for using PRU, it is beneficial to measure the RSCPs f</w:t>
      </w:r>
      <w:r w:rsidR="003067A6">
        <w:rPr>
          <w:rFonts w:ascii="Arial" w:hAnsi="Arial" w:cs="Arial" w:hint="eastAsia"/>
          <w:lang w:eastAsia="zh-CN"/>
        </w:rPr>
        <w:t>r</w:t>
      </w:r>
      <w:r w:rsidR="003067A6">
        <w:rPr>
          <w:rFonts w:ascii="Arial" w:hAnsi="Arial" w:cs="Arial"/>
          <w:lang w:eastAsia="zh-CN"/>
        </w:rPr>
        <w:t xml:space="preserve">om TRP </w:t>
      </w:r>
      <w:proofErr w:type="spellStart"/>
      <w:r w:rsidR="003067A6">
        <w:rPr>
          <w:rFonts w:ascii="Arial" w:hAnsi="Arial" w:cs="Arial"/>
          <w:lang w:eastAsia="zh-CN"/>
        </w:rPr>
        <w:t>i</w:t>
      </w:r>
      <w:proofErr w:type="spellEnd"/>
      <w:r w:rsidR="003067A6">
        <w:rPr>
          <w:rFonts w:ascii="Arial" w:hAnsi="Arial" w:cs="Arial"/>
          <w:lang w:eastAsia="zh-CN"/>
        </w:rPr>
        <w:t xml:space="preserve"> and TRP j simultaneously, or within a very short </w:t>
      </w:r>
      <w:proofErr w:type="gramStart"/>
      <w:r w:rsidR="003067A6">
        <w:rPr>
          <w:rFonts w:ascii="Arial" w:hAnsi="Arial" w:cs="Arial"/>
          <w:lang w:eastAsia="zh-CN"/>
        </w:rPr>
        <w:t>period of time</w:t>
      </w:r>
      <w:proofErr w:type="gramEnd"/>
      <w:r w:rsidR="003067A6">
        <w:rPr>
          <w:rFonts w:ascii="Arial" w:hAnsi="Arial" w:cs="Arial"/>
          <w:lang w:eastAsia="zh-CN"/>
        </w:rPr>
        <w:t>.</w:t>
      </w:r>
      <w:r w:rsidR="00730DAB">
        <w:rPr>
          <w:rFonts w:ascii="Arial" w:hAnsi="Arial" w:cs="Arial"/>
          <w:lang w:eastAsia="zh-CN"/>
        </w:rPr>
        <w:t xml:space="preserve"> However, </w:t>
      </w:r>
      <w:r w:rsidR="00F13A60">
        <w:rPr>
          <w:rFonts w:ascii="Arial" w:hAnsi="Arial" w:cs="Arial"/>
          <w:lang w:eastAsia="zh-CN"/>
        </w:rPr>
        <w:t xml:space="preserve">in our views, as RSCPD is not a standalone measurement, which should be reported together with legacy RSTD measurement, therefore, we think that the legacy definition </w:t>
      </w:r>
      <w:r w:rsidR="00F71C33">
        <w:rPr>
          <w:rFonts w:ascii="Arial" w:hAnsi="Arial" w:cs="Arial"/>
          <w:lang w:eastAsia="zh-CN"/>
        </w:rPr>
        <w:t xml:space="preserve">of RSTD </w:t>
      </w:r>
      <w:r w:rsidR="00F13A60">
        <w:rPr>
          <w:rFonts w:ascii="Arial" w:hAnsi="Arial" w:cs="Arial"/>
          <w:lang w:eastAsia="zh-CN"/>
        </w:rPr>
        <w:t>should also be reused</w:t>
      </w:r>
      <w:r w:rsidR="00F71C33">
        <w:rPr>
          <w:rFonts w:ascii="Arial" w:hAnsi="Arial" w:cs="Arial"/>
          <w:lang w:eastAsia="zh-CN"/>
        </w:rPr>
        <w:t xml:space="preserve"> to define RSCPD</w:t>
      </w:r>
      <w:r w:rsidR="00F13A60">
        <w:rPr>
          <w:rFonts w:ascii="Arial" w:hAnsi="Arial" w:cs="Arial"/>
          <w:lang w:eastAsia="zh-CN"/>
        </w:rPr>
        <w:t xml:space="preserve">. </w:t>
      </w:r>
      <w:r w:rsidR="007F19D9">
        <w:rPr>
          <w:rFonts w:ascii="Arial" w:hAnsi="Arial" w:cs="Arial"/>
          <w:lang w:eastAsia="zh-CN"/>
        </w:rPr>
        <w:t xml:space="preserve">It may not be always possible for the NW to configure the DL PRS from different TRPs in the same set of symbols in a slot, </w:t>
      </w:r>
      <w:proofErr w:type="gramStart"/>
      <w:r w:rsidR="007F19D9">
        <w:rPr>
          <w:rFonts w:ascii="Arial" w:hAnsi="Arial" w:cs="Arial"/>
          <w:lang w:eastAsia="zh-CN"/>
        </w:rPr>
        <w:t>and also</w:t>
      </w:r>
      <w:proofErr w:type="gramEnd"/>
      <w:r w:rsidR="007F19D9">
        <w:rPr>
          <w:rFonts w:ascii="Arial" w:hAnsi="Arial" w:cs="Arial"/>
          <w:lang w:eastAsia="zh-CN"/>
        </w:rPr>
        <w:t xml:space="preserve"> the UE is not mandatory to process such DL PRS resources. </w:t>
      </w:r>
    </w:p>
    <w:p w14:paraId="2CA7861B" w14:textId="29457EF2" w:rsidR="007F19D9" w:rsidRPr="00061536" w:rsidRDefault="007F19D9" w:rsidP="0095383F">
      <w:pPr>
        <w:spacing w:beforeLines="50" w:before="120" w:line="288" w:lineRule="auto"/>
        <w:rPr>
          <w:rFonts w:ascii="Arial" w:hAnsi="Arial" w:cs="Arial"/>
          <w:b/>
          <w:bCs/>
          <w:lang w:eastAsia="zh-CN"/>
        </w:rPr>
      </w:pPr>
      <w:r w:rsidRPr="00061536">
        <w:rPr>
          <w:rFonts w:ascii="Arial" w:hAnsi="Arial" w:cs="Arial"/>
          <w:b/>
          <w:bCs/>
          <w:lang w:eastAsia="zh-CN"/>
        </w:rPr>
        <w:t xml:space="preserve">Proposal </w:t>
      </w:r>
      <w:r w:rsidR="00190AFB">
        <w:rPr>
          <w:rFonts w:ascii="Arial" w:hAnsi="Arial" w:cs="Arial"/>
          <w:b/>
          <w:bCs/>
          <w:lang w:eastAsia="zh-CN"/>
        </w:rPr>
        <w:t>1</w:t>
      </w:r>
      <w:r w:rsidRPr="00061536">
        <w:rPr>
          <w:rFonts w:ascii="Arial" w:hAnsi="Arial" w:cs="Arial"/>
          <w:b/>
          <w:bCs/>
          <w:lang w:eastAsia="zh-CN"/>
        </w:rPr>
        <w:t>:</w:t>
      </w:r>
      <w:r>
        <w:rPr>
          <w:rFonts w:ascii="Arial" w:hAnsi="Arial" w:cs="Arial"/>
          <w:b/>
          <w:bCs/>
          <w:lang w:eastAsia="zh-CN"/>
        </w:rPr>
        <w:t xml:space="preserve"> </w:t>
      </w:r>
      <w:r w:rsidR="005D4161" w:rsidRPr="00061536">
        <w:rPr>
          <w:rFonts w:ascii="Arial" w:hAnsi="Arial" w:cs="Arial"/>
          <w:b/>
          <w:bCs/>
          <w:lang w:eastAsia="zh-CN"/>
        </w:rPr>
        <w:t xml:space="preserve">The NR DL reference signal carrier phase difference (RSCPD) is the phase difference between the Transmission Point (TP) j and the reference TP </w:t>
      </w:r>
      <w:proofErr w:type="spellStart"/>
      <w:r w:rsidR="005D4161" w:rsidRPr="00061536">
        <w:rPr>
          <w:rFonts w:ascii="Arial" w:hAnsi="Arial" w:cs="Arial"/>
          <w:b/>
          <w:bCs/>
          <w:lang w:eastAsia="zh-CN"/>
        </w:rPr>
        <w:t>i</w:t>
      </w:r>
      <w:proofErr w:type="spellEnd"/>
      <w:r w:rsidR="005D4161" w:rsidRPr="00061536">
        <w:rPr>
          <w:rFonts w:ascii="Arial" w:hAnsi="Arial" w:cs="Arial"/>
          <w:b/>
          <w:bCs/>
          <w:lang w:eastAsia="zh-CN"/>
        </w:rPr>
        <w:t xml:space="preserve">, defined as RSCP j – RSCP </w:t>
      </w:r>
      <w:proofErr w:type="spellStart"/>
      <w:r w:rsidR="005D4161" w:rsidRPr="00061536">
        <w:rPr>
          <w:rFonts w:ascii="Arial" w:hAnsi="Arial" w:cs="Arial"/>
          <w:b/>
          <w:bCs/>
          <w:lang w:eastAsia="zh-CN"/>
        </w:rPr>
        <w:t>i</w:t>
      </w:r>
      <w:proofErr w:type="spellEnd"/>
      <w:r w:rsidR="005D4161" w:rsidRPr="00061536">
        <w:rPr>
          <w:rFonts w:ascii="Arial" w:hAnsi="Arial" w:cs="Arial"/>
          <w:b/>
          <w:bCs/>
          <w:lang w:eastAsia="zh-CN"/>
        </w:rPr>
        <w:t xml:space="preserve">, </w:t>
      </w:r>
      <w:proofErr w:type="gramStart"/>
      <w:r w:rsidR="005D4161" w:rsidRPr="00061536">
        <w:rPr>
          <w:rFonts w:ascii="Arial" w:hAnsi="Arial" w:cs="Arial"/>
          <w:b/>
          <w:bCs/>
          <w:lang w:eastAsia="zh-CN"/>
        </w:rPr>
        <w:t>where</w:t>
      </w:r>
      <w:proofErr w:type="gramEnd"/>
    </w:p>
    <w:p w14:paraId="4393728A" w14:textId="2DA3962F" w:rsidR="005D4161" w:rsidRPr="00061536" w:rsidRDefault="005D4161" w:rsidP="00061536">
      <w:pPr>
        <w:pStyle w:val="af9"/>
        <w:numPr>
          <w:ilvl w:val="0"/>
          <w:numId w:val="43"/>
        </w:numPr>
        <w:spacing w:beforeLines="50" w:before="120" w:line="288" w:lineRule="auto"/>
        <w:ind w:left="851"/>
        <w:rPr>
          <w:rFonts w:ascii="Arial" w:hAnsi="Arial" w:cs="Arial"/>
          <w:b/>
          <w:bCs/>
          <w:lang w:eastAsia="zh-CN"/>
        </w:rPr>
      </w:pPr>
      <w:r w:rsidRPr="00061536">
        <w:rPr>
          <w:rFonts w:ascii="Arial" w:hAnsi="Arial" w:cs="Arial"/>
          <w:b/>
          <w:bCs/>
          <w:sz w:val="20"/>
          <w:szCs w:val="20"/>
          <w:lang w:eastAsia="zh-CN"/>
        </w:rPr>
        <w:t xml:space="preserve">Option 2: </w:t>
      </w:r>
      <w:r w:rsidR="00190AFB" w:rsidRPr="00061536">
        <w:rPr>
          <w:rFonts w:ascii="Arial" w:hAnsi="Arial" w:cs="Arial"/>
          <w:b/>
          <w:bCs/>
          <w:sz w:val="20"/>
          <w:szCs w:val="20"/>
          <w:lang w:eastAsia="zh-CN"/>
        </w:rPr>
        <w:t xml:space="preserve">RSCP j is measured from the DL PRS signals received in a subframe </w:t>
      </w:r>
      <w:proofErr w:type="spellStart"/>
      <w:r w:rsidR="00190AFB" w:rsidRPr="00061536">
        <w:rPr>
          <w:rFonts w:ascii="Arial" w:hAnsi="Arial" w:cs="Arial"/>
          <w:b/>
          <w:bCs/>
          <w:sz w:val="20"/>
          <w:szCs w:val="20"/>
          <w:lang w:eastAsia="zh-CN"/>
        </w:rPr>
        <w:t>SF_j</w:t>
      </w:r>
      <w:proofErr w:type="spellEnd"/>
      <w:r w:rsidR="00190AFB" w:rsidRPr="00061536">
        <w:rPr>
          <w:rFonts w:ascii="Arial" w:hAnsi="Arial" w:cs="Arial"/>
          <w:b/>
          <w:bCs/>
          <w:sz w:val="20"/>
          <w:szCs w:val="20"/>
          <w:lang w:eastAsia="zh-CN"/>
        </w:rPr>
        <w:t xml:space="preserve"> from reference TP j and RSCP </w:t>
      </w:r>
      <w:proofErr w:type="spellStart"/>
      <w:r w:rsidR="00190AFB" w:rsidRPr="00061536">
        <w:rPr>
          <w:rFonts w:ascii="Arial" w:hAnsi="Arial" w:cs="Arial"/>
          <w:b/>
          <w:bCs/>
          <w:sz w:val="20"/>
          <w:szCs w:val="20"/>
          <w:lang w:eastAsia="zh-CN"/>
        </w:rPr>
        <w:t>i</w:t>
      </w:r>
      <w:proofErr w:type="spellEnd"/>
      <w:r w:rsidR="00190AFB" w:rsidRPr="00061536">
        <w:rPr>
          <w:rFonts w:ascii="Arial" w:hAnsi="Arial" w:cs="Arial"/>
          <w:b/>
          <w:bCs/>
          <w:sz w:val="20"/>
          <w:szCs w:val="20"/>
          <w:lang w:eastAsia="zh-CN"/>
        </w:rPr>
        <w:t xml:space="preserve"> is measured from the DL PRS signals received in a subframe SF </w:t>
      </w:r>
      <w:proofErr w:type="spellStart"/>
      <w:r w:rsidR="00190AFB" w:rsidRPr="00061536">
        <w:rPr>
          <w:rFonts w:ascii="Arial" w:hAnsi="Arial" w:cs="Arial"/>
          <w:b/>
          <w:bCs/>
          <w:sz w:val="20"/>
          <w:szCs w:val="20"/>
          <w:lang w:eastAsia="zh-CN"/>
        </w:rPr>
        <w:t>i</w:t>
      </w:r>
      <w:proofErr w:type="spellEnd"/>
      <w:r w:rsidR="00190AFB" w:rsidRPr="00061536">
        <w:rPr>
          <w:rFonts w:ascii="Arial" w:hAnsi="Arial" w:cs="Arial"/>
          <w:b/>
          <w:bCs/>
          <w:sz w:val="20"/>
          <w:szCs w:val="20"/>
          <w:lang w:eastAsia="zh-CN"/>
        </w:rPr>
        <w:t xml:space="preserve">, which is closest to subframe </w:t>
      </w:r>
      <w:proofErr w:type="spellStart"/>
      <w:r w:rsidR="00190AFB" w:rsidRPr="00061536">
        <w:rPr>
          <w:rFonts w:ascii="Arial" w:hAnsi="Arial" w:cs="Arial"/>
          <w:b/>
          <w:bCs/>
          <w:sz w:val="20"/>
          <w:szCs w:val="20"/>
          <w:lang w:eastAsia="zh-CN"/>
        </w:rPr>
        <w:t>SF_j</w:t>
      </w:r>
      <w:proofErr w:type="spellEnd"/>
      <w:r w:rsidR="00190AFB" w:rsidRPr="00061536">
        <w:rPr>
          <w:rFonts w:ascii="Arial" w:hAnsi="Arial" w:cs="Arial"/>
          <w:b/>
          <w:bCs/>
          <w:sz w:val="20"/>
          <w:szCs w:val="20"/>
          <w:lang w:eastAsia="zh-CN"/>
        </w:rPr>
        <w:t xml:space="preserve">, from target TP </w:t>
      </w:r>
      <w:proofErr w:type="spellStart"/>
      <w:r w:rsidR="00190AFB" w:rsidRPr="00061536">
        <w:rPr>
          <w:rFonts w:ascii="Arial" w:hAnsi="Arial" w:cs="Arial"/>
          <w:b/>
          <w:bCs/>
          <w:sz w:val="20"/>
          <w:szCs w:val="20"/>
          <w:lang w:eastAsia="zh-CN"/>
        </w:rPr>
        <w:t>i</w:t>
      </w:r>
      <w:proofErr w:type="spellEnd"/>
      <w:r w:rsidR="00190AFB" w:rsidRPr="00061536">
        <w:rPr>
          <w:rFonts w:ascii="Arial" w:hAnsi="Arial" w:cs="Arial"/>
          <w:b/>
          <w:bCs/>
          <w:sz w:val="20"/>
          <w:szCs w:val="20"/>
          <w:lang w:eastAsia="zh-CN"/>
        </w:rPr>
        <w:t>.</w:t>
      </w:r>
    </w:p>
    <w:p w14:paraId="2B94DCD5" w14:textId="4DC14876" w:rsidR="007F19D9" w:rsidRDefault="007F19D9" w:rsidP="0095383F">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regarding the per path RSCPD definition, </w:t>
      </w:r>
      <w:r w:rsidR="00817E1C">
        <w:rPr>
          <w:rFonts w:ascii="Arial" w:hAnsi="Arial" w:cs="Arial"/>
          <w:lang w:eastAsia="zh-CN"/>
        </w:rPr>
        <w:t>based on our discussion in Section 4, we prefer to only support the per path RSCPD definition for the first path.</w:t>
      </w:r>
    </w:p>
    <w:p w14:paraId="5BDB34F5" w14:textId="42827E59" w:rsidR="00817E1C" w:rsidRPr="00061536" w:rsidRDefault="00817E1C" w:rsidP="00061536">
      <w:pPr>
        <w:spacing w:beforeLines="50" w:before="120" w:line="288" w:lineRule="auto"/>
        <w:rPr>
          <w:rFonts w:ascii="Arial" w:hAnsi="Arial" w:cs="Arial"/>
          <w:b/>
          <w:bCs/>
          <w:lang w:eastAsia="zh-CN"/>
        </w:rPr>
      </w:pPr>
      <w:r w:rsidRPr="00061536">
        <w:rPr>
          <w:rFonts w:ascii="Arial" w:hAnsi="Arial" w:cs="Arial"/>
          <w:b/>
          <w:bCs/>
          <w:lang w:eastAsia="zh-CN"/>
        </w:rPr>
        <w:t xml:space="preserve">Proposal </w:t>
      </w:r>
      <w:r w:rsidR="00735B41">
        <w:rPr>
          <w:rFonts w:ascii="Arial" w:hAnsi="Arial" w:cs="Arial"/>
          <w:b/>
          <w:bCs/>
          <w:lang w:eastAsia="zh-CN"/>
        </w:rPr>
        <w:t>2</w:t>
      </w:r>
      <w:r w:rsidRPr="00061536">
        <w:rPr>
          <w:rFonts w:ascii="Arial" w:hAnsi="Arial" w:cs="Arial"/>
          <w:b/>
          <w:bCs/>
          <w:lang w:eastAsia="zh-CN"/>
        </w:rPr>
        <w:t xml:space="preserve">: </w:t>
      </w:r>
      <w:r w:rsidR="00735B41">
        <w:rPr>
          <w:rFonts w:ascii="Arial" w:hAnsi="Arial" w:cs="Arial"/>
          <w:b/>
          <w:bCs/>
          <w:lang w:eastAsia="zh-CN"/>
        </w:rPr>
        <w:t>Support per path RSCP/RSCPD definition for the first path.</w:t>
      </w:r>
    </w:p>
    <w:p w14:paraId="7C18693D" w14:textId="77777777" w:rsidR="00082769" w:rsidRDefault="00082769" w:rsidP="00B91566">
      <w:pPr>
        <w:spacing w:line="288" w:lineRule="auto"/>
        <w:rPr>
          <w:rFonts w:ascii="Arial" w:eastAsia="Batang" w:hAnsi="Arial" w:cs="Arial"/>
        </w:rPr>
      </w:pPr>
    </w:p>
    <w:p w14:paraId="60F3EE91" w14:textId="10069A6B" w:rsidR="003076F9" w:rsidRPr="00621824" w:rsidRDefault="00CB228B"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Carrier phase measurement and reporting</w:t>
      </w:r>
    </w:p>
    <w:p w14:paraId="61DF26AA" w14:textId="6CCE2EE5" w:rsidR="00481921" w:rsidRDefault="00481921" w:rsidP="00FC4C6A">
      <w:pPr>
        <w:spacing w:line="288" w:lineRule="auto"/>
        <w:rPr>
          <w:rFonts w:ascii="Arial" w:eastAsia="Batang" w:hAnsi="Arial" w:cs="Arial"/>
        </w:rPr>
      </w:pPr>
      <w:bookmarkStart w:id="1" w:name="_Ref31533076"/>
      <w:r>
        <w:rPr>
          <w:rFonts w:ascii="Arial" w:eastAsia="Batang" w:hAnsi="Arial" w:cs="Arial"/>
        </w:rPr>
        <w:t>In RAN1#112 meeting, the following agreement on carrier phase measurement was made:</w:t>
      </w:r>
    </w:p>
    <w:tbl>
      <w:tblPr>
        <w:tblStyle w:val="af1"/>
        <w:tblW w:w="0" w:type="auto"/>
        <w:tblLook w:val="04A0" w:firstRow="1" w:lastRow="0" w:firstColumn="1" w:lastColumn="0" w:noHBand="0" w:noVBand="1"/>
      </w:tblPr>
      <w:tblGrid>
        <w:gridCol w:w="9962"/>
      </w:tblGrid>
      <w:tr w:rsidR="00481921" w14:paraId="7BA62C16" w14:textId="77777777" w:rsidTr="00481921">
        <w:tc>
          <w:tcPr>
            <w:tcW w:w="9962" w:type="dxa"/>
          </w:tcPr>
          <w:p w14:paraId="30F64E0A" w14:textId="77777777" w:rsidR="00481921" w:rsidRPr="00481921" w:rsidRDefault="00481921" w:rsidP="00481921">
            <w:pPr>
              <w:spacing w:before="0" w:after="0" w:line="288" w:lineRule="auto"/>
              <w:rPr>
                <w:b/>
                <w:lang w:eastAsia="x-none"/>
              </w:rPr>
            </w:pPr>
            <w:r w:rsidRPr="00481921">
              <w:rPr>
                <w:b/>
                <w:highlight w:val="green"/>
                <w:lang w:eastAsia="x-none"/>
              </w:rPr>
              <w:t>Agreement</w:t>
            </w:r>
          </w:p>
          <w:p w14:paraId="741CADD2" w14:textId="77777777" w:rsidR="00481921" w:rsidRPr="00481921" w:rsidRDefault="00481921" w:rsidP="00481921">
            <w:pPr>
              <w:spacing w:before="0" w:after="0" w:line="288" w:lineRule="auto"/>
              <w:rPr>
                <w:iCs/>
                <w:lang w:eastAsia="ja-JP"/>
              </w:rPr>
            </w:pPr>
            <w:r w:rsidRPr="00481921">
              <w:rPr>
                <w:iCs/>
                <w:lang w:eastAsia="ja-JP"/>
              </w:rPr>
              <w:t>To enable UE-based and UE-assisted NR carrier phase positioning (CPP), one or both of the following new measurements should be introduced:</w:t>
            </w:r>
          </w:p>
          <w:p w14:paraId="0B45497A" w14:textId="77777777" w:rsidR="00481921" w:rsidRPr="00481921" w:rsidRDefault="00481921" w:rsidP="00FC4C6A">
            <w:pPr>
              <w:pStyle w:val="af9"/>
              <w:numPr>
                <w:ilvl w:val="0"/>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DL carrier phase (CP), which is obtained by a UE measuring the DL PRS signal(s) from a TRP.</w:t>
            </w:r>
          </w:p>
          <w:p w14:paraId="7C208E48" w14:textId="77777777" w:rsidR="00481921" w:rsidRPr="00FC4C6A" w:rsidRDefault="00481921" w:rsidP="00FC4C6A">
            <w:pPr>
              <w:pStyle w:val="af9"/>
              <w:numPr>
                <w:ilvl w:val="1"/>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FFS: The detailed definition of the DL CP</w:t>
            </w:r>
          </w:p>
          <w:p w14:paraId="07FF4C82" w14:textId="77777777" w:rsidR="00481921" w:rsidRPr="00FC4C6A" w:rsidRDefault="00481921" w:rsidP="00FC4C6A">
            <w:pPr>
              <w:pStyle w:val="af9"/>
              <w:numPr>
                <w:ilvl w:val="0"/>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DL carrier phase difference (CPD), which is the difference of two DL CPs from two TRPs</w:t>
            </w:r>
          </w:p>
          <w:p w14:paraId="6826BD83" w14:textId="77777777" w:rsidR="00481921" w:rsidRPr="00FC4C6A" w:rsidRDefault="00481921" w:rsidP="00FC4C6A">
            <w:pPr>
              <w:pStyle w:val="af9"/>
              <w:numPr>
                <w:ilvl w:val="1"/>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FFS: The detailed definition of the DL CPD</w:t>
            </w:r>
          </w:p>
          <w:p w14:paraId="314143D3" w14:textId="77777777" w:rsidR="00481921" w:rsidRPr="00481921" w:rsidRDefault="00481921" w:rsidP="00FC4C6A">
            <w:pPr>
              <w:spacing w:before="0" w:after="0" w:line="288" w:lineRule="auto"/>
              <w:rPr>
                <w:iCs/>
                <w:lang w:eastAsia="ja-JP"/>
              </w:rPr>
            </w:pPr>
            <w:r w:rsidRPr="00481921">
              <w:rPr>
                <w:iCs/>
                <w:lang w:eastAsia="ja-JP"/>
              </w:rPr>
              <w:t>To enable NG-RAN node-assisted NR carrier phase positioning (CPP), the following new measurement should be introduced:</w:t>
            </w:r>
          </w:p>
          <w:p w14:paraId="2FD3CB72" w14:textId="77777777" w:rsidR="00481921" w:rsidRPr="00FC4C6A" w:rsidRDefault="00481921" w:rsidP="00FC4C6A">
            <w:pPr>
              <w:pStyle w:val="af9"/>
              <w:numPr>
                <w:ilvl w:val="0"/>
                <w:numId w:val="42"/>
              </w:numPr>
              <w:spacing w:before="0" w:line="288" w:lineRule="auto"/>
              <w:contextualSpacing/>
              <w:rPr>
                <w:rFonts w:ascii="Times New Roman" w:hAnsi="Times New Roman"/>
                <w:sz w:val="20"/>
                <w:szCs w:val="20"/>
                <w:lang w:eastAsia="ja-JP"/>
              </w:rPr>
            </w:pPr>
            <w:r w:rsidRPr="00FC4C6A">
              <w:rPr>
                <w:rFonts w:ascii="Times New Roman" w:hAnsi="Times New Roman"/>
                <w:iCs/>
                <w:sz w:val="20"/>
                <w:szCs w:val="20"/>
                <w:lang w:eastAsia="ja-JP"/>
              </w:rPr>
              <w:t>UL carrier phase (CP), which is obtained by a TRP measuring the UL SRS for positioning or MIMO SRS from a UE.</w:t>
            </w:r>
          </w:p>
          <w:p w14:paraId="089FF5D2" w14:textId="13CF4BD4" w:rsidR="00CF3BE0" w:rsidRPr="00FC4C6A" w:rsidRDefault="00481921">
            <w:pPr>
              <w:pStyle w:val="af9"/>
              <w:numPr>
                <w:ilvl w:val="1"/>
                <w:numId w:val="42"/>
              </w:numPr>
              <w:spacing w:line="288" w:lineRule="auto"/>
              <w:contextualSpacing/>
              <w:rPr>
                <w:rFonts w:ascii="Arial" w:eastAsia="Batang" w:hAnsi="Arial" w:cs="Arial"/>
              </w:rPr>
            </w:pPr>
            <w:r w:rsidRPr="00FC4C6A">
              <w:rPr>
                <w:rFonts w:ascii="Times New Roman" w:hAnsi="Times New Roman"/>
                <w:iCs/>
                <w:sz w:val="20"/>
                <w:szCs w:val="20"/>
                <w:lang w:eastAsia="ja-JP"/>
              </w:rPr>
              <w:lastRenderedPageBreak/>
              <w:t>FFS: The detailed definition of the UL CP</w:t>
            </w:r>
          </w:p>
        </w:tc>
      </w:tr>
    </w:tbl>
    <w:p w14:paraId="41D3115B" w14:textId="7B683C69" w:rsidR="00481921" w:rsidRPr="00681513" w:rsidRDefault="00681513" w:rsidP="00FC4C6A">
      <w:pPr>
        <w:spacing w:beforeLines="50" w:before="120" w:line="288" w:lineRule="auto"/>
        <w:rPr>
          <w:rFonts w:ascii="Arial" w:eastAsia="Batang" w:hAnsi="Arial" w:cs="Arial"/>
        </w:rPr>
      </w:pPr>
      <w:r w:rsidRPr="00FC4C6A">
        <w:rPr>
          <w:rFonts w:ascii="Arial" w:eastAsia="Batang" w:hAnsi="Arial" w:cs="Arial"/>
        </w:rPr>
        <w:lastRenderedPageBreak/>
        <w:t>There was a remaining open issue</w:t>
      </w:r>
      <w:r>
        <w:rPr>
          <w:rFonts w:ascii="Arial" w:eastAsia="Batang" w:hAnsi="Arial" w:cs="Arial"/>
        </w:rPr>
        <w:t xml:space="preserve"> regarding the information that should be reported with the DL/UL carrier phase and/or DL carrier phase difference.</w:t>
      </w:r>
      <w:r w:rsidR="00021DF9">
        <w:rPr>
          <w:rFonts w:ascii="Arial" w:eastAsia="Batang" w:hAnsi="Arial" w:cs="Arial"/>
        </w:rPr>
        <w:t xml:space="preserve"> </w:t>
      </w:r>
    </w:p>
    <w:p w14:paraId="00C0D17E" w14:textId="12F8DFB0" w:rsidR="00CF3BE0" w:rsidRDefault="00021DF9" w:rsidP="00021DF9">
      <w:pPr>
        <w:spacing w:beforeLines="50" w:before="120" w:line="288" w:lineRule="auto"/>
        <w:rPr>
          <w:rFonts w:ascii="Arial" w:eastAsia="Batang" w:hAnsi="Arial" w:cs="Arial"/>
        </w:rPr>
      </w:pPr>
      <w:r w:rsidRPr="00FC4C6A">
        <w:rPr>
          <w:rFonts w:ascii="Arial" w:eastAsia="Batang" w:hAnsi="Arial" w:cs="Arial"/>
        </w:rPr>
        <w:t xml:space="preserve">For </w:t>
      </w:r>
      <w:r>
        <w:rPr>
          <w:rFonts w:ascii="Arial" w:eastAsia="Batang" w:hAnsi="Arial" w:cs="Arial"/>
        </w:rPr>
        <w:t>the new measurement</w:t>
      </w:r>
      <w:r w:rsidR="00437A96">
        <w:rPr>
          <w:rFonts w:ascii="Arial" w:eastAsia="Batang" w:hAnsi="Arial" w:cs="Arial"/>
        </w:rPr>
        <w:t>s</w:t>
      </w:r>
      <w:r>
        <w:rPr>
          <w:rFonts w:ascii="Arial" w:eastAsia="Batang" w:hAnsi="Arial" w:cs="Arial"/>
        </w:rPr>
        <w:t xml:space="preserve">, at least timestamp and </w:t>
      </w:r>
      <w:r w:rsidR="00437A96">
        <w:rPr>
          <w:rFonts w:ascii="Arial" w:eastAsia="Batang" w:hAnsi="Arial" w:cs="Arial"/>
        </w:rPr>
        <w:t xml:space="preserve">measurement quality should be reported. In addition, for the DL carrier phase difference (CPD) measurement, </w:t>
      </w:r>
      <w:r w:rsidR="00CF3BE0">
        <w:rPr>
          <w:rFonts w:ascii="Arial" w:eastAsia="Batang" w:hAnsi="Arial" w:cs="Arial"/>
        </w:rPr>
        <w:t>based on the following agreed definition, which is similar as DL RSTD, the reference TRP ID, DL PRS resource set ID and/or DL PRS resource(s) ID should be reported if UE determines a different reference than that indicated by the network.</w:t>
      </w:r>
    </w:p>
    <w:tbl>
      <w:tblPr>
        <w:tblStyle w:val="af1"/>
        <w:tblW w:w="0" w:type="auto"/>
        <w:tblLook w:val="04A0" w:firstRow="1" w:lastRow="0" w:firstColumn="1" w:lastColumn="0" w:noHBand="0" w:noVBand="1"/>
      </w:tblPr>
      <w:tblGrid>
        <w:gridCol w:w="9962"/>
      </w:tblGrid>
      <w:tr w:rsidR="00CF3BE0" w:rsidRPr="00CF3BE0" w14:paraId="5A76D79D" w14:textId="77777777" w:rsidTr="00CF3BE0">
        <w:tc>
          <w:tcPr>
            <w:tcW w:w="9962" w:type="dxa"/>
          </w:tcPr>
          <w:p w14:paraId="1C3A9A99" w14:textId="77777777" w:rsidR="00CF3BE0" w:rsidRPr="00CF3BE0" w:rsidRDefault="00CF3BE0" w:rsidP="00FC4C6A">
            <w:pPr>
              <w:spacing w:before="0" w:after="0"/>
              <w:rPr>
                <w:b/>
                <w:lang w:eastAsia="x-none"/>
              </w:rPr>
            </w:pPr>
            <w:r w:rsidRPr="00CF3BE0">
              <w:rPr>
                <w:b/>
                <w:highlight w:val="green"/>
                <w:lang w:eastAsia="x-none"/>
              </w:rPr>
              <w:t>Agreement</w:t>
            </w:r>
          </w:p>
          <w:p w14:paraId="0F499D07" w14:textId="77777777" w:rsidR="00CF3BE0" w:rsidRPr="00CF3BE0" w:rsidRDefault="00CF3BE0" w:rsidP="00FC4C6A">
            <w:pPr>
              <w:spacing w:before="0" w:after="0"/>
              <w:rPr>
                <w:iCs/>
                <w:lang w:val="en-CA"/>
              </w:rPr>
            </w:pPr>
            <w:r w:rsidRPr="00CF3BE0">
              <w:rPr>
                <w:iCs/>
                <w:lang w:val="en-CA"/>
              </w:rPr>
              <w:t>For NR DL reference signal carrier phase difference (RSCPD) measurement for NR CPP, the RSCPD is defined as the difference of RSCPs measured from the DL PRS signals from target TRP and reference TRP.</w:t>
            </w:r>
          </w:p>
          <w:p w14:paraId="1619C6EC" w14:textId="77777777" w:rsidR="00CF3BE0" w:rsidRPr="00FC4C6A" w:rsidRDefault="00CF3BE0" w:rsidP="00FC4C6A">
            <w:pPr>
              <w:pStyle w:val="af9"/>
              <w:numPr>
                <w:ilvl w:val="0"/>
                <w:numId w:val="44"/>
              </w:numPr>
              <w:spacing w:before="0"/>
              <w:contextualSpacing/>
              <w:rPr>
                <w:rFonts w:ascii="Times New Roman" w:hAnsi="Times New Roman"/>
                <w:iCs/>
                <w:sz w:val="20"/>
                <w:szCs w:val="20"/>
                <w:lang w:val="en-CA"/>
              </w:rPr>
            </w:pPr>
            <w:r w:rsidRPr="00FC4C6A">
              <w:rPr>
                <w:rFonts w:ascii="Times New Roman" w:hAnsi="Times New Roman"/>
                <w:iCs/>
                <w:sz w:val="20"/>
                <w:szCs w:val="20"/>
                <w:lang w:val="en-CA"/>
              </w:rPr>
              <w:t>FFS: whether/how to define per path RSCPD</w:t>
            </w:r>
          </w:p>
          <w:p w14:paraId="379140FC" w14:textId="5E5E2729" w:rsidR="00CF3BE0" w:rsidRPr="00FC4C6A" w:rsidRDefault="00CF3BE0" w:rsidP="00FC4C6A">
            <w:pPr>
              <w:pStyle w:val="af9"/>
              <w:numPr>
                <w:ilvl w:val="0"/>
                <w:numId w:val="44"/>
              </w:numPr>
              <w:contextualSpacing/>
              <w:rPr>
                <w:rFonts w:ascii="Times New Roman" w:hAnsi="Times New Roman"/>
                <w:iCs/>
                <w:lang w:val="en-CA"/>
              </w:rPr>
            </w:pPr>
            <w:r w:rsidRPr="00FC4C6A">
              <w:rPr>
                <w:rFonts w:ascii="Times New Roman" w:hAnsi="Times New Roman"/>
                <w:iCs/>
                <w:sz w:val="20"/>
                <w:szCs w:val="20"/>
                <w:lang w:val="en-CA"/>
              </w:rPr>
              <w:t>Note: Whether/how to capture the above definition into TS 38.215 depends on whether RAN1 decides to introduce DL carrier phase difference measurement for NR CPP</w:t>
            </w:r>
          </w:p>
        </w:tc>
      </w:tr>
    </w:tbl>
    <w:p w14:paraId="65A92C97" w14:textId="19AD6D97" w:rsidR="00437A96" w:rsidRDefault="000E7A6A" w:rsidP="00021DF9">
      <w:pPr>
        <w:spacing w:beforeLines="50" w:before="120" w:line="288" w:lineRule="auto"/>
        <w:rPr>
          <w:rFonts w:ascii="Arial" w:hAnsi="Arial" w:cs="Arial"/>
          <w:lang w:eastAsia="zh-CN"/>
        </w:rPr>
      </w:pPr>
      <w:r>
        <w:rPr>
          <w:rFonts w:ascii="Arial" w:eastAsia="Batang" w:hAnsi="Arial" w:cs="Arial"/>
        </w:rPr>
        <w:t>Therefore, we propose that:</w:t>
      </w:r>
    </w:p>
    <w:p w14:paraId="6C7178B5" w14:textId="4E8A51FD" w:rsidR="00437A96" w:rsidRPr="00FC4C6A" w:rsidRDefault="00437A96" w:rsidP="00021DF9">
      <w:pPr>
        <w:spacing w:beforeLines="50" w:before="120" w:line="288" w:lineRule="auto"/>
        <w:rPr>
          <w:rFonts w:ascii="Arial" w:hAnsi="Arial" w:cs="Arial"/>
          <w:b/>
          <w:bCs/>
          <w:lang w:eastAsia="zh-CN"/>
        </w:rPr>
      </w:pPr>
      <w:r w:rsidRPr="00FC4C6A">
        <w:rPr>
          <w:rFonts w:ascii="Arial" w:hAnsi="Arial" w:cs="Arial"/>
          <w:b/>
          <w:bCs/>
          <w:lang w:eastAsia="zh-CN"/>
        </w:rPr>
        <w:t xml:space="preserve">Proposal </w:t>
      </w:r>
      <w:r w:rsidR="00BA70AE">
        <w:rPr>
          <w:rFonts w:ascii="Arial" w:hAnsi="Arial" w:cs="Arial"/>
          <w:b/>
          <w:bCs/>
          <w:lang w:eastAsia="zh-CN"/>
        </w:rPr>
        <w:t>3</w:t>
      </w:r>
      <w:r w:rsidRPr="00FC4C6A">
        <w:rPr>
          <w:rFonts w:ascii="Arial" w:hAnsi="Arial" w:cs="Arial"/>
          <w:b/>
          <w:bCs/>
          <w:lang w:eastAsia="zh-CN"/>
        </w:rPr>
        <w:t>: The following information should be considered in the CPP measurement reporting:</w:t>
      </w:r>
    </w:p>
    <w:p w14:paraId="656B3E69" w14:textId="7F8EE62E" w:rsidR="00437A96" w:rsidRPr="00FC4C6A" w:rsidRDefault="00437A96" w:rsidP="00FC4C6A">
      <w:pPr>
        <w:pStyle w:val="af9"/>
        <w:numPr>
          <w:ilvl w:val="0"/>
          <w:numId w:val="43"/>
        </w:numPr>
        <w:spacing w:beforeLines="50" w:before="120" w:line="288" w:lineRule="auto"/>
        <w:ind w:left="851"/>
        <w:rPr>
          <w:rFonts w:ascii="Arial" w:hAnsi="Arial" w:cs="Arial"/>
          <w:b/>
          <w:bCs/>
          <w:lang w:eastAsia="zh-CN"/>
        </w:rPr>
      </w:pPr>
      <w:r w:rsidRPr="00FC4C6A">
        <w:rPr>
          <w:rFonts w:ascii="Arial" w:hAnsi="Arial" w:cs="Arial"/>
          <w:b/>
          <w:bCs/>
          <w:sz w:val="20"/>
          <w:szCs w:val="20"/>
          <w:lang w:eastAsia="zh-CN"/>
        </w:rPr>
        <w:t>The timestamp</w:t>
      </w:r>
    </w:p>
    <w:p w14:paraId="2821614F" w14:textId="7784C866" w:rsidR="00437A96" w:rsidRDefault="00437A96" w:rsidP="00437A96">
      <w:pPr>
        <w:pStyle w:val="af9"/>
        <w:numPr>
          <w:ilvl w:val="0"/>
          <w:numId w:val="43"/>
        </w:numPr>
        <w:spacing w:beforeLines="50" w:before="120" w:line="288" w:lineRule="auto"/>
        <w:ind w:left="851"/>
        <w:rPr>
          <w:rFonts w:ascii="Arial" w:hAnsi="Arial" w:cs="Arial"/>
          <w:b/>
          <w:bCs/>
          <w:sz w:val="20"/>
          <w:szCs w:val="20"/>
          <w:lang w:eastAsia="zh-CN"/>
        </w:rPr>
      </w:pPr>
      <w:r w:rsidRPr="00FC4C6A">
        <w:rPr>
          <w:rFonts w:ascii="Arial" w:hAnsi="Arial" w:cs="Arial"/>
          <w:b/>
          <w:bCs/>
          <w:sz w:val="20"/>
          <w:szCs w:val="20"/>
          <w:lang w:eastAsia="zh-CN"/>
        </w:rPr>
        <w:t>The measurement quality</w:t>
      </w:r>
    </w:p>
    <w:p w14:paraId="3C08EF02" w14:textId="7B9085B2" w:rsidR="001E372B" w:rsidRPr="00FC4C6A" w:rsidRDefault="001E372B" w:rsidP="00FC4C6A">
      <w:pPr>
        <w:pStyle w:val="af9"/>
        <w:numPr>
          <w:ilvl w:val="0"/>
          <w:numId w:val="43"/>
        </w:numPr>
        <w:spacing w:beforeLines="50" w:before="120" w:line="288" w:lineRule="auto"/>
        <w:ind w:left="851"/>
        <w:rPr>
          <w:rFonts w:ascii="Arial" w:hAnsi="Arial" w:cs="Arial"/>
          <w:b/>
          <w:bCs/>
          <w:lang w:eastAsia="zh-CN"/>
        </w:rPr>
      </w:pPr>
      <w:r w:rsidRPr="00AF2BDB">
        <w:rPr>
          <w:rFonts w:ascii="Arial" w:hAnsi="Arial" w:cs="Arial" w:hint="eastAsia"/>
          <w:b/>
          <w:bCs/>
          <w:sz w:val="20"/>
          <w:szCs w:val="20"/>
          <w:lang w:eastAsia="zh-CN"/>
        </w:rPr>
        <w:t>R</w:t>
      </w:r>
      <w:r w:rsidRPr="00AF2BDB">
        <w:rPr>
          <w:rFonts w:ascii="Arial" w:hAnsi="Arial" w:cs="Arial"/>
          <w:b/>
          <w:bCs/>
          <w:sz w:val="20"/>
          <w:szCs w:val="20"/>
          <w:lang w:eastAsia="zh-CN"/>
        </w:rPr>
        <w:t>eference TRP / DL PRS resource set / DL PRS resource(s) ID</w:t>
      </w:r>
    </w:p>
    <w:p w14:paraId="222CFEE9" w14:textId="69DF5D7E" w:rsidR="00CF381D" w:rsidRDefault="00CF381D" w:rsidP="002F0D73">
      <w:pPr>
        <w:rPr>
          <w:lang w:eastAsia="zh-CN"/>
        </w:rPr>
      </w:pPr>
    </w:p>
    <w:p w14:paraId="39129313" w14:textId="2B783B2A" w:rsidR="002F0D73" w:rsidRDefault="002F0D73" w:rsidP="002F0D73">
      <w:pPr>
        <w:spacing w:beforeLines="50" w:before="120" w:line="288" w:lineRule="auto"/>
        <w:rPr>
          <w:rFonts w:ascii="Arial" w:eastAsia="Batang" w:hAnsi="Arial" w:cs="Arial"/>
        </w:rPr>
      </w:pPr>
      <w:r w:rsidRPr="00CC7197">
        <w:rPr>
          <w:rFonts w:ascii="Arial" w:eastAsia="Batang" w:hAnsi="Arial" w:cs="Arial"/>
        </w:rPr>
        <w:t xml:space="preserve">In addition, regarding the timestamp in the measurement reporting, </w:t>
      </w:r>
      <w:r w:rsidR="0065769F">
        <w:rPr>
          <w:rFonts w:ascii="Arial" w:eastAsia="Batang" w:hAnsi="Arial" w:cs="Arial"/>
        </w:rPr>
        <w:t>the following two options were agreed in RAN1</w:t>
      </w:r>
      <w:r w:rsidR="00BE6EEB">
        <w:rPr>
          <w:rFonts w:ascii="Arial" w:eastAsia="Batang" w:hAnsi="Arial" w:cs="Arial"/>
        </w:rPr>
        <w:t>#112bis-e</w:t>
      </w:r>
      <w:r w:rsidR="0065769F">
        <w:rPr>
          <w:rFonts w:ascii="Arial" w:eastAsia="Batang" w:hAnsi="Arial" w:cs="Arial"/>
        </w:rPr>
        <w:t xml:space="preserve"> meeting for further down-selection:</w:t>
      </w:r>
    </w:p>
    <w:tbl>
      <w:tblPr>
        <w:tblStyle w:val="af1"/>
        <w:tblW w:w="0" w:type="auto"/>
        <w:tblLook w:val="04A0" w:firstRow="1" w:lastRow="0" w:firstColumn="1" w:lastColumn="0" w:noHBand="0" w:noVBand="1"/>
      </w:tblPr>
      <w:tblGrid>
        <w:gridCol w:w="9962"/>
      </w:tblGrid>
      <w:tr w:rsidR="0065769F" w:rsidRPr="0065769F" w14:paraId="41B42AC3" w14:textId="77777777" w:rsidTr="0065769F">
        <w:tc>
          <w:tcPr>
            <w:tcW w:w="9962" w:type="dxa"/>
          </w:tcPr>
          <w:p w14:paraId="59F4FBC6" w14:textId="77777777" w:rsidR="0065769F" w:rsidRPr="0065769F" w:rsidRDefault="0065769F" w:rsidP="00CC7197">
            <w:pPr>
              <w:spacing w:before="0" w:after="0" w:line="288" w:lineRule="auto"/>
              <w:rPr>
                <w:b/>
                <w:highlight w:val="green"/>
                <w:lang w:eastAsia="x-none"/>
              </w:rPr>
            </w:pPr>
            <w:r w:rsidRPr="0065769F">
              <w:rPr>
                <w:b/>
                <w:highlight w:val="green"/>
                <w:lang w:eastAsia="x-none"/>
              </w:rPr>
              <w:t>Agreement</w:t>
            </w:r>
          </w:p>
          <w:p w14:paraId="266BC747" w14:textId="77777777" w:rsidR="0065769F" w:rsidRPr="00BA6682" w:rsidRDefault="0065769F" w:rsidP="00CC7197">
            <w:pPr>
              <w:spacing w:before="0" w:after="0" w:line="288" w:lineRule="auto"/>
              <w:rPr>
                <w:i/>
                <w:iCs/>
              </w:rPr>
            </w:pPr>
            <w:r w:rsidRPr="0065769F">
              <w:rPr>
                <w:rStyle w:val="aff2"/>
                <w:i w:val="0"/>
                <w:lang w:eastAsia="ja-JP"/>
              </w:rPr>
              <w:t>Adopt one of the following options for a t</w:t>
            </w:r>
            <w:r w:rsidRPr="00E557DD">
              <w:rPr>
                <w:rStyle w:val="aff2"/>
                <w:i w:val="0"/>
                <w:lang w:eastAsia="ja-JP"/>
              </w:rPr>
              <w:t xml:space="preserve">imestamp associated with a </w:t>
            </w:r>
            <w:r w:rsidRPr="00E557DD">
              <w:rPr>
                <w:rStyle w:val="aff2"/>
                <w:i w:val="0"/>
              </w:rPr>
              <w:t xml:space="preserve">reported </w:t>
            </w:r>
            <w:r w:rsidRPr="00E557DD">
              <w:rPr>
                <w:rStyle w:val="aff2"/>
                <w:i w:val="0"/>
                <w:lang w:eastAsia="ja-JP"/>
              </w:rPr>
              <w:t>RSCP/RSCPD measurement (make the decision in RAN1#113):</w:t>
            </w:r>
            <w:r w:rsidRPr="00BA6682">
              <w:rPr>
                <w:i/>
                <w:iCs/>
              </w:rPr>
              <w:t xml:space="preserve"> </w:t>
            </w:r>
          </w:p>
          <w:p w14:paraId="0FC8BB4C" w14:textId="77777777" w:rsidR="0065769F" w:rsidRPr="00CC7197" w:rsidRDefault="0065769F" w:rsidP="00CC7197">
            <w:pPr>
              <w:pStyle w:val="af9"/>
              <w:numPr>
                <w:ilvl w:val="0"/>
                <w:numId w:val="48"/>
              </w:numPr>
              <w:spacing w:before="0" w:line="288" w:lineRule="auto"/>
              <w:contextualSpacing/>
              <w:rPr>
                <w:rFonts w:ascii="Times New Roman" w:hAnsi="Times New Roman"/>
                <w:iCs/>
                <w:sz w:val="20"/>
                <w:szCs w:val="20"/>
                <w:lang w:eastAsia="ja-JP"/>
              </w:rPr>
            </w:pPr>
            <w:r w:rsidRPr="00CC7197">
              <w:rPr>
                <w:rFonts w:ascii="Times New Roman" w:hAnsi="Times New Roman"/>
                <w:sz w:val="20"/>
                <w:szCs w:val="20"/>
              </w:rPr>
              <w:t>Option 1:</w:t>
            </w:r>
          </w:p>
          <w:p w14:paraId="22C6178C" w14:textId="77777777" w:rsidR="0065769F" w:rsidRPr="00CC7197" w:rsidRDefault="0065769F" w:rsidP="00CC7197">
            <w:pPr>
              <w:pStyle w:val="af9"/>
              <w:numPr>
                <w:ilvl w:val="1"/>
                <w:numId w:val="48"/>
              </w:numPr>
              <w:spacing w:before="0" w:line="288" w:lineRule="auto"/>
              <w:contextualSpacing/>
              <w:rPr>
                <w:rFonts w:ascii="Times New Roman" w:hAnsi="Times New Roman"/>
                <w:sz w:val="20"/>
                <w:szCs w:val="20"/>
              </w:rPr>
            </w:pPr>
            <w:r w:rsidRPr="00CC7197">
              <w:rPr>
                <w:rFonts w:ascii="Times New Roman" w:hAnsi="Times New Roman"/>
                <w:iCs/>
                <w:sz w:val="20"/>
                <w:szCs w:val="20"/>
              </w:rPr>
              <w:t>NR-</w:t>
            </w:r>
            <w:proofErr w:type="spellStart"/>
            <w:r w:rsidRPr="00CC7197">
              <w:rPr>
                <w:rFonts w:ascii="Times New Roman" w:hAnsi="Times New Roman"/>
                <w:iCs/>
                <w:sz w:val="20"/>
                <w:szCs w:val="20"/>
              </w:rPr>
              <w:t>TimeStamp</w:t>
            </w:r>
            <w:proofErr w:type="spellEnd"/>
            <w:r w:rsidRPr="00CC7197">
              <w:rPr>
                <w:rFonts w:ascii="Times New Roman" w:hAnsi="Times New Roman"/>
                <w:iCs/>
                <w:sz w:val="20"/>
                <w:szCs w:val="20"/>
              </w:rPr>
              <w:t xml:space="preserve">, currently defined in TS 37.355, is reused as the timestamp with the granularity of a slot. </w:t>
            </w:r>
          </w:p>
          <w:p w14:paraId="24820D88" w14:textId="77777777" w:rsidR="0065769F" w:rsidRPr="00CC7197" w:rsidRDefault="0065769F" w:rsidP="00CC7197">
            <w:pPr>
              <w:pStyle w:val="af9"/>
              <w:numPr>
                <w:ilvl w:val="1"/>
                <w:numId w:val="48"/>
              </w:numPr>
              <w:spacing w:before="0" w:line="288" w:lineRule="auto"/>
              <w:contextualSpacing/>
              <w:rPr>
                <w:rFonts w:ascii="Times New Roman" w:hAnsi="Times New Roman"/>
                <w:sz w:val="20"/>
                <w:szCs w:val="20"/>
              </w:rPr>
            </w:pPr>
            <w:r w:rsidRPr="00CC7197">
              <w:rPr>
                <w:rFonts w:ascii="Times New Roman" w:hAnsi="Times New Roman"/>
                <w:iCs/>
                <w:sz w:val="20"/>
                <w:szCs w:val="20"/>
              </w:rPr>
              <w:t>FFS: Whether to clarify in the specification the reported RSCP/RSCPD value presents the RSCP/RSCPD of a specific OFDM symbol within the slot identified by the NR-</w:t>
            </w:r>
            <w:proofErr w:type="spellStart"/>
            <w:r w:rsidRPr="00CC7197">
              <w:rPr>
                <w:rFonts w:ascii="Times New Roman" w:hAnsi="Times New Roman"/>
                <w:iCs/>
                <w:sz w:val="20"/>
                <w:szCs w:val="20"/>
              </w:rPr>
              <w:t>TimeStamp</w:t>
            </w:r>
            <w:proofErr w:type="spellEnd"/>
            <w:r w:rsidRPr="00CC7197">
              <w:rPr>
                <w:rFonts w:ascii="Times New Roman" w:hAnsi="Times New Roman"/>
                <w:iCs/>
                <w:sz w:val="20"/>
                <w:szCs w:val="20"/>
              </w:rPr>
              <w:t>.</w:t>
            </w:r>
          </w:p>
          <w:p w14:paraId="2C4DF2AC" w14:textId="77777777" w:rsidR="0065769F" w:rsidRPr="00CC7197" w:rsidRDefault="0065769F" w:rsidP="00CC7197">
            <w:pPr>
              <w:pStyle w:val="af9"/>
              <w:numPr>
                <w:ilvl w:val="0"/>
                <w:numId w:val="48"/>
              </w:numPr>
              <w:spacing w:before="0" w:line="288" w:lineRule="auto"/>
              <w:contextualSpacing/>
              <w:rPr>
                <w:rFonts w:ascii="Times New Roman" w:hAnsi="Times New Roman"/>
                <w:sz w:val="20"/>
                <w:szCs w:val="20"/>
              </w:rPr>
            </w:pPr>
            <w:r w:rsidRPr="00CC7197">
              <w:rPr>
                <w:rFonts w:ascii="Times New Roman" w:hAnsi="Times New Roman"/>
                <w:iCs/>
                <w:sz w:val="20"/>
                <w:szCs w:val="20"/>
              </w:rPr>
              <w:t>Option 2:</w:t>
            </w:r>
          </w:p>
          <w:p w14:paraId="578FC638" w14:textId="5D213974" w:rsidR="0065769F" w:rsidRPr="00CC7197" w:rsidRDefault="0065769F" w:rsidP="00CC7197">
            <w:pPr>
              <w:pStyle w:val="af9"/>
              <w:numPr>
                <w:ilvl w:val="1"/>
                <w:numId w:val="48"/>
              </w:numPr>
              <w:spacing w:before="0" w:line="288" w:lineRule="auto"/>
              <w:contextualSpacing/>
              <w:rPr>
                <w:rFonts w:ascii="Times New Roman" w:hAnsi="Times New Roman"/>
                <w:iCs/>
                <w:sz w:val="20"/>
                <w:szCs w:val="20"/>
              </w:rPr>
            </w:pPr>
            <w:r w:rsidRPr="00CC7197">
              <w:rPr>
                <w:rFonts w:ascii="Times New Roman" w:hAnsi="Times New Roman"/>
                <w:sz w:val="20"/>
                <w:szCs w:val="20"/>
              </w:rPr>
              <w:t>NR-</w:t>
            </w:r>
            <w:proofErr w:type="spellStart"/>
            <w:r w:rsidRPr="00CC7197">
              <w:rPr>
                <w:rFonts w:ascii="Times New Roman" w:hAnsi="Times New Roman"/>
                <w:sz w:val="20"/>
                <w:szCs w:val="20"/>
              </w:rPr>
              <w:t>TimeStamp</w:t>
            </w:r>
            <w:proofErr w:type="spellEnd"/>
            <w:r w:rsidRPr="00CC7197">
              <w:rPr>
                <w:rFonts w:ascii="Times New Roman" w:hAnsi="Times New Roman"/>
                <w:sz w:val="20"/>
                <w:szCs w:val="20"/>
              </w:rPr>
              <w:t>, currently defined in TS 37.355, should be enhanced to</w:t>
            </w:r>
            <w:r w:rsidRPr="00CC7197" w:rsidDel="001B69A2">
              <w:rPr>
                <w:rFonts w:ascii="Times New Roman" w:hAnsi="Times New Roman"/>
                <w:sz w:val="20"/>
                <w:szCs w:val="20"/>
              </w:rPr>
              <w:t xml:space="preserve"> </w:t>
            </w:r>
            <w:r w:rsidRPr="00CC7197">
              <w:rPr>
                <w:rFonts w:ascii="Times New Roman" w:hAnsi="Times New Roman"/>
                <w:sz w:val="20"/>
                <w:szCs w:val="20"/>
              </w:rPr>
              <w:t>include the OFDM symbol index in a slot, as the timestamp for RSCP/RSCPD measurements.</w:t>
            </w:r>
          </w:p>
        </w:tc>
      </w:tr>
    </w:tbl>
    <w:p w14:paraId="00CE62AA" w14:textId="7302ACFE" w:rsidR="0065769F" w:rsidRDefault="00933F3E" w:rsidP="002F0D73">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reporting granularity of NR-</w:t>
      </w:r>
      <w:proofErr w:type="spellStart"/>
      <w:r>
        <w:rPr>
          <w:rFonts w:ascii="Arial" w:hAnsi="Arial" w:cs="Arial"/>
          <w:lang w:eastAsia="zh-CN"/>
        </w:rPr>
        <w:t>TimeStamp</w:t>
      </w:r>
      <w:proofErr w:type="spellEnd"/>
      <w:r>
        <w:rPr>
          <w:rFonts w:ascii="Arial" w:hAnsi="Arial" w:cs="Arial"/>
          <w:lang w:eastAsia="zh-CN"/>
        </w:rPr>
        <w:t xml:space="preserve"> defined in TS 37.355 is slot level, for reporting of RSCP or RSCPD, whether finer reporting granularity on the timestamp was debated. In our views, for carrier phase measurement</w:t>
      </w:r>
      <w:r w:rsidR="00A102CB">
        <w:rPr>
          <w:rFonts w:ascii="Arial" w:hAnsi="Arial" w:cs="Arial"/>
          <w:lang w:eastAsia="zh-CN"/>
        </w:rPr>
        <w:t xml:space="preserve"> reporting</w:t>
      </w:r>
      <w:r>
        <w:rPr>
          <w:rFonts w:ascii="Arial" w:hAnsi="Arial" w:cs="Arial"/>
          <w:lang w:eastAsia="zh-CN"/>
        </w:rPr>
        <w:t xml:space="preserve">, </w:t>
      </w:r>
      <w:r w:rsidR="00A102CB">
        <w:rPr>
          <w:rFonts w:ascii="Arial" w:hAnsi="Arial" w:cs="Arial"/>
          <w:lang w:eastAsia="zh-CN"/>
        </w:rPr>
        <w:t>the carrier phase</w:t>
      </w:r>
      <w:r>
        <w:rPr>
          <w:rFonts w:ascii="Arial" w:hAnsi="Arial" w:cs="Arial"/>
          <w:lang w:eastAsia="zh-CN"/>
        </w:rPr>
        <w:t xml:space="preserve"> may vary across different OFDM symbols within a slot</w:t>
      </w:r>
      <w:r w:rsidR="00AF35E6">
        <w:rPr>
          <w:rFonts w:ascii="Arial" w:hAnsi="Arial" w:cs="Arial"/>
          <w:lang w:eastAsia="zh-CN"/>
        </w:rPr>
        <w:t>. From this perspective, we prefer Option 2, where the timestamp associated with RSCP/RSCPD can be symbol level.</w:t>
      </w:r>
    </w:p>
    <w:p w14:paraId="48B36E6E" w14:textId="3E829572" w:rsidR="00E557DD" w:rsidRPr="00CC7197" w:rsidRDefault="00E557DD" w:rsidP="002F0D73">
      <w:pPr>
        <w:spacing w:beforeLines="50" w:before="120" w:line="288" w:lineRule="auto"/>
        <w:rPr>
          <w:rFonts w:ascii="Arial" w:hAnsi="Arial" w:cs="Arial"/>
          <w:b/>
          <w:bCs/>
          <w:iCs/>
          <w:lang w:eastAsia="zh-CN"/>
        </w:rPr>
      </w:pPr>
      <w:r w:rsidRPr="00CC7197">
        <w:rPr>
          <w:rFonts w:ascii="Arial" w:hAnsi="Arial" w:cs="Arial"/>
          <w:b/>
          <w:bCs/>
          <w:lang w:eastAsia="zh-CN"/>
        </w:rPr>
        <w:t xml:space="preserve">Proposal </w:t>
      </w:r>
      <w:r w:rsidR="00BA70AE">
        <w:rPr>
          <w:rFonts w:ascii="Arial" w:hAnsi="Arial" w:cs="Arial"/>
          <w:b/>
          <w:bCs/>
          <w:lang w:eastAsia="zh-CN"/>
        </w:rPr>
        <w:t>4</w:t>
      </w:r>
      <w:r w:rsidRPr="00CC7197">
        <w:rPr>
          <w:rFonts w:ascii="Arial" w:hAnsi="Arial" w:cs="Arial"/>
          <w:b/>
          <w:bCs/>
          <w:lang w:eastAsia="zh-CN"/>
        </w:rPr>
        <w:t xml:space="preserve">: </w:t>
      </w:r>
      <w:r w:rsidRPr="00FA42FE">
        <w:rPr>
          <w:rFonts w:ascii="Arial" w:hAnsi="Arial" w:cs="Arial"/>
          <w:b/>
          <w:bCs/>
          <w:iCs/>
          <w:lang w:eastAsia="zh-CN"/>
        </w:rPr>
        <w:t>For a timestamp associated with a reported RSCP/RSCPD measurement</w:t>
      </w:r>
      <w:r w:rsidRPr="00CC7197">
        <w:rPr>
          <w:rFonts w:ascii="Arial" w:hAnsi="Arial" w:cs="Arial"/>
          <w:b/>
          <w:bCs/>
          <w:iCs/>
          <w:lang w:eastAsia="zh-CN"/>
        </w:rPr>
        <w:t>, support Option 2 agreed in RAN1#112bis-e meeting:</w:t>
      </w:r>
    </w:p>
    <w:p w14:paraId="629D3EEF" w14:textId="091A3C2F" w:rsidR="00E557DD" w:rsidRPr="00CC7197" w:rsidRDefault="00E557DD" w:rsidP="00E557DD">
      <w:pPr>
        <w:pStyle w:val="af9"/>
        <w:numPr>
          <w:ilvl w:val="0"/>
          <w:numId w:val="48"/>
        </w:numPr>
        <w:spacing w:line="288" w:lineRule="auto"/>
        <w:contextualSpacing/>
        <w:rPr>
          <w:rFonts w:ascii="Arial" w:hAnsi="Arial" w:cs="Arial"/>
          <w:b/>
          <w:bCs/>
          <w:sz w:val="20"/>
          <w:szCs w:val="20"/>
        </w:rPr>
      </w:pPr>
      <w:r w:rsidRPr="00CC7197">
        <w:rPr>
          <w:rFonts w:ascii="Arial" w:hAnsi="Arial" w:cs="Arial"/>
          <w:b/>
          <w:bCs/>
          <w:iCs/>
          <w:sz w:val="20"/>
          <w:szCs w:val="20"/>
        </w:rPr>
        <w:t xml:space="preserve">Option 2: </w:t>
      </w:r>
      <w:r w:rsidRPr="00CC7197">
        <w:rPr>
          <w:rFonts w:ascii="Arial" w:hAnsi="Arial" w:cs="Arial"/>
          <w:b/>
          <w:bCs/>
          <w:sz w:val="20"/>
          <w:szCs w:val="20"/>
        </w:rPr>
        <w:t>NR-</w:t>
      </w:r>
      <w:proofErr w:type="spellStart"/>
      <w:r w:rsidRPr="00CC7197">
        <w:rPr>
          <w:rFonts w:ascii="Arial" w:hAnsi="Arial" w:cs="Arial"/>
          <w:b/>
          <w:bCs/>
          <w:sz w:val="20"/>
          <w:szCs w:val="20"/>
        </w:rPr>
        <w:t>TimeStamp</w:t>
      </w:r>
      <w:proofErr w:type="spellEnd"/>
      <w:r w:rsidRPr="00CC7197">
        <w:rPr>
          <w:rFonts w:ascii="Arial" w:hAnsi="Arial" w:cs="Arial"/>
          <w:b/>
          <w:bCs/>
          <w:sz w:val="20"/>
          <w:szCs w:val="20"/>
        </w:rPr>
        <w:t>, currently defined in TS 37.355, should be enhanced to</w:t>
      </w:r>
      <w:r w:rsidRPr="00CC7197" w:rsidDel="001B69A2">
        <w:rPr>
          <w:rFonts w:ascii="Arial" w:hAnsi="Arial" w:cs="Arial"/>
          <w:b/>
          <w:bCs/>
          <w:sz w:val="20"/>
          <w:szCs w:val="20"/>
        </w:rPr>
        <w:t xml:space="preserve"> </w:t>
      </w:r>
      <w:r w:rsidRPr="00CC7197">
        <w:rPr>
          <w:rFonts w:ascii="Arial" w:hAnsi="Arial" w:cs="Arial"/>
          <w:b/>
          <w:bCs/>
          <w:sz w:val="20"/>
          <w:szCs w:val="20"/>
        </w:rPr>
        <w:t>include the OFDM symbol index in a slot, as the timestamp for RSCP/RSCPD measurements.</w:t>
      </w:r>
    </w:p>
    <w:p w14:paraId="39601FCA" w14:textId="77777777" w:rsidR="002F0D73" w:rsidRPr="00CC7197" w:rsidRDefault="002F0D73" w:rsidP="00CC7197">
      <w:pPr>
        <w:spacing w:beforeLines="50" w:before="120" w:line="288" w:lineRule="auto"/>
        <w:rPr>
          <w:rFonts w:ascii="Arial" w:eastAsia="Batang" w:hAnsi="Arial" w:cs="Arial"/>
        </w:rPr>
      </w:pPr>
    </w:p>
    <w:p w14:paraId="23217D50" w14:textId="139301C0" w:rsidR="00CF381D" w:rsidRPr="00FC4C6A" w:rsidRDefault="000E7A6A" w:rsidP="00FC4C6A">
      <w:pPr>
        <w:pStyle w:val="3GPPH1"/>
        <w:snapToGrid w:val="0"/>
        <w:spacing w:beforeLines="50" w:before="120" w:after="0" w:line="288" w:lineRule="auto"/>
        <w:ind w:left="425" w:hanging="425"/>
        <w:jc w:val="both"/>
        <w:rPr>
          <w:rFonts w:cs="Arial"/>
          <w:b/>
          <w:sz w:val="30"/>
          <w:szCs w:val="30"/>
        </w:rPr>
      </w:pPr>
      <w:r>
        <w:rPr>
          <w:rFonts w:cs="Arial"/>
          <w:b/>
          <w:sz w:val="30"/>
          <w:szCs w:val="30"/>
        </w:rPr>
        <w:lastRenderedPageBreak/>
        <w:t>C</w:t>
      </w:r>
      <w:r w:rsidR="003257EF" w:rsidRPr="00FC4C6A">
        <w:rPr>
          <w:rFonts w:cs="Arial"/>
          <w:b/>
          <w:sz w:val="30"/>
          <w:szCs w:val="30"/>
        </w:rPr>
        <w:t>arrier phase</w:t>
      </w:r>
      <w:r w:rsidR="00437A96">
        <w:rPr>
          <w:rFonts w:cs="Arial"/>
          <w:b/>
          <w:sz w:val="30"/>
          <w:szCs w:val="30"/>
        </w:rPr>
        <w:t xml:space="preserve"> </w:t>
      </w:r>
      <w:r>
        <w:rPr>
          <w:rFonts w:cs="Arial"/>
          <w:b/>
          <w:sz w:val="30"/>
          <w:szCs w:val="30"/>
        </w:rPr>
        <w:t>multipath mitigat</w:t>
      </w:r>
      <w:r w:rsidR="00560E43">
        <w:rPr>
          <w:rFonts w:cs="Arial"/>
          <w:b/>
          <w:sz w:val="30"/>
          <w:szCs w:val="30"/>
        </w:rPr>
        <w:t>ion</w:t>
      </w:r>
    </w:p>
    <w:p w14:paraId="40CE7317" w14:textId="32AC126D" w:rsidR="00201A41" w:rsidRPr="00FC4C6A" w:rsidRDefault="00B93238" w:rsidP="00FC4C6A">
      <w:pPr>
        <w:snapToGrid w:val="0"/>
        <w:spacing w:beforeLines="50" w:before="120" w:after="0" w:line="288" w:lineRule="auto"/>
        <w:rPr>
          <w:rFonts w:ascii="Arial" w:hAnsi="Arial" w:cs="Arial"/>
          <w:lang w:eastAsia="zh-CN"/>
        </w:rPr>
      </w:pPr>
      <w:r>
        <w:rPr>
          <w:rFonts w:ascii="Arial" w:hAnsi="Arial" w:cs="Arial"/>
          <w:lang w:eastAsia="zh-CN"/>
        </w:rPr>
        <w:t xml:space="preserve"> </w:t>
      </w:r>
      <w:r w:rsidR="00201A41">
        <w:rPr>
          <w:rFonts w:ascii="Arial" w:hAnsi="Arial" w:cs="Arial"/>
          <w:lang w:val="en-US" w:eastAsia="zh-CN"/>
        </w:rPr>
        <w:t>In RAN1</w:t>
      </w:r>
      <w:r w:rsidR="00E35DB4">
        <w:rPr>
          <w:rFonts w:ascii="Arial" w:hAnsi="Arial" w:cs="Arial"/>
          <w:lang w:val="en-US" w:eastAsia="zh-CN"/>
        </w:rPr>
        <w:t>#112bis-e</w:t>
      </w:r>
      <w:r w:rsidR="00201A41">
        <w:rPr>
          <w:rFonts w:ascii="Arial" w:hAnsi="Arial" w:cs="Arial"/>
          <w:lang w:val="en-US" w:eastAsia="zh-CN"/>
        </w:rPr>
        <w:t xml:space="preserve"> meeting, the following agreement on the definition of carrier phase measurement was made:</w:t>
      </w:r>
    </w:p>
    <w:tbl>
      <w:tblPr>
        <w:tblStyle w:val="af1"/>
        <w:tblW w:w="0" w:type="auto"/>
        <w:tblLook w:val="04A0" w:firstRow="1" w:lastRow="0" w:firstColumn="1" w:lastColumn="0" w:noHBand="0" w:noVBand="1"/>
      </w:tblPr>
      <w:tblGrid>
        <w:gridCol w:w="9962"/>
      </w:tblGrid>
      <w:tr w:rsidR="00201A41" w14:paraId="79CA22C0" w14:textId="77777777" w:rsidTr="00AF2BDB">
        <w:tc>
          <w:tcPr>
            <w:tcW w:w="9962" w:type="dxa"/>
          </w:tcPr>
          <w:p w14:paraId="4B2222B4" w14:textId="77777777" w:rsidR="00201A41" w:rsidRPr="00201A41" w:rsidRDefault="00201A41" w:rsidP="00AF2BDB">
            <w:pPr>
              <w:spacing w:before="0" w:after="0" w:line="288" w:lineRule="auto"/>
              <w:rPr>
                <w:b/>
                <w:lang w:eastAsia="x-none"/>
              </w:rPr>
            </w:pPr>
            <w:r w:rsidRPr="00201A41">
              <w:rPr>
                <w:b/>
                <w:highlight w:val="green"/>
                <w:lang w:eastAsia="x-none"/>
              </w:rPr>
              <w:t>Agreement</w:t>
            </w:r>
          </w:p>
          <w:p w14:paraId="779A3C10" w14:textId="77777777" w:rsidR="00201A41" w:rsidRPr="00AF2BDB" w:rsidRDefault="00201A41" w:rsidP="00AF2BDB">
            <w:pPr>
              <w:spacing w:before="0" w:after="0" w:line="288" w:lineRule="auto"/>
              <w:rPr>
                <w:iCs/>
                <w:lang w:val="en-CA"/>
              </w:rPr>
            </w:pPr>
            <w:r w:rsidRPr="00201A41">
              <w:rPr>
                <w:iCs/>
                <w:lang w:val="en-CA"/>
              </w:rPr>
              <w:t xml:space="preserve">NR DL reference signal carrier phase (RSCP) (of </w:t>
            </w:r>
            <w:proofErr w:type="spellStart"/>
            <w:r w:rsidRPr="00201A41">
              <w:rPr>
                <w:iCs/>
                <w:lang w:val="en-CA"/>
              </w:rPr>
              <w:t>i-th</w:t>
            </w:r>
            <w:proofErr w:type="spellEnd"/>
            <w:r w:rsidRPr="00201A41">
              <w:rPr>
                <w:iCs/>
                <w:lang w:val="en-CA"/>
              </w:rPr>
              <w:t xml:space="preserve"> path) is defined as the phase of the</w:t>
            </w:r>
            <w:r w:rsidRPr="00AF2BDB">
              <w:rPr>
                <w:iCs/>
                <w:lang w:val="en-CA"/>
              </w:rPr>
              <w:t xml:space="preserve"> channel response at the </w:t>
            </w:r>
            <w:proofErr w:type="spellStart"/>
            <w:r w:rsidRPr="00AF2BDB">
              <w:rPr>
                <w:iCs/>
                <w:lang w:val="en-CA"/>
              </w:rPr>
              <w:t>i-th</w:t>
            </w:r>
            <w:proofErr w:type="spellEnd"/>
            <w:r w:rsidRPr="00AF2BDB">
              <w:rPr>
                <w:iCs/>
                <w:lang w:val="en-CA"/>
              </w:rPr>
              <w:t xml:space="preserve"> path delay derived from the resource elements (REs) that carry the DL PRS signals configured for the measurement. A RSCP is associated with a specific RF frequency.</w:t>
            </w:r>
          </w:p>
          <w:p w14:paraId="72FF287F"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RSCP</w:t>
            </w:r>
          </w:p>
          <w:p w14:paraId="41C1858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82D3DFA"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3AAF6BCC"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Note: Whether to capture the above definition into TS 38.215 depends on whether RAN1 decides to introduce DL carrier phase measurement for NR CPP</w:t>
            </w:r>
          </w:p>
          <w:p w14:paraId="689D5D2C" w14:textId="77777777" w:rsidR="00201A41" w:rsidRPr="00201A41" w:rsidRDefault="00201A41" w:rsidP="00AF2BDB">
            <w:pPr>
              <w:snapToGrid w:val="0"/>
              <w:spacing w:before="0" w:after="0" w:line="288" w:lineRule="auto"/>
              <w:rPr>
                <w:iCs/>
                <w:lang w:val="en-CA" w:eastAsia="zh-CN"/>
              </w:rPr>
            </w:pPr>
          </w:p>
          <w:p w14:paraId="780C587E" w14:textId="77777777" w:rsidR="00201A41" w:rsidRPr="00201A41" w:rsidRDefault="00201A41" w:rsidP="00AF2BDB">
            <w:pPr>
              <w:spacing w:before="0" w:after="0" w:line="288" w:lineRule="auto"/>
              <w:rPr>
                <w:b/>
                <w:lang w:eastAsia="x-none"/>
              </w:rPr>
            </w:pPr>
            <w:r w:rsidRPr="00201A41">
              <w:rPr>
                <w:b/>
                <w:highlight w:val="green"/>
                <w:lang w:eastAsia="x-none"/>
              </w:rPr>
              <w:t>Agreement</w:t>
            </w:r>
          </w:p>
          <w:p w14:paraId="0CABCF1D" w14:textId="77777777" w:rsidR="00201A41" w:rsidRPr="00AF2BDB" w:rsidRDefault="00201A41" w:rsidP="00AF2BDB">
            <w:pPr>
              <w:spacing w:before="0" w:after="0" w:line="288" w:lineRule="auto"/>
              <w:rPr>
                <w:iCs/>
                <w:lang w:val="en-CA"/>
              </w:rPr>
            </w:pPr>
            <w:r w:rsidRPr="00201A41">
              <w:rPr>
                <w:iCs/>
                <w:lang w:val="en-CA"/>
              </w:rPr>
              <w:t xml:space="preserve">NR UL reference signal carrier phase (RSCP) (of </w:t>
            </w:r>
            <w:proofErr w:type="spellStart"/>
            <w:r w:rsidRPr="00201A41">
              <w:rPr>
                <w:iCs/>
                <w:lang w:val="en-CA"/>
              </w:rPr>
              <w:t>i-th</w:t>
            </w:r>
            <w:proofErr w:type="spellEnd"/>
            <w:r w:rsidRPr="00201A41">
              <w:rPr>
                <w:iCs/>
                <w:lang w:val="en-CA"/>
              </w:rPr>
              <w:t xml:space="preserve"> path) is defined as the phase of the channel response at the </w:t>
            </w:r>
            <w:proofErr w:type="spellStart"/>
            <w:r w:rsidRPr="00201A41">
              <w:rPr>
                <w:iCs/>
                <w:lang w:val="en-CA"/>
              </w:rPr>
              <w:t>i-th</w:t>
            </w:r>
            <w:proofErr w:type="spellEnd"/>
            <w:r w:rsidRPr="00201A41">
              <w:rPr>
                <w:iCs/>
                <w:lang w:val="en-CA"/>
              </w:rPr>
              <w:t xml:space="preserve"> path delay derived from the resource elements (REs) that carry the UL SRS signal for positioning purp</w:t>
            </w:r>
            <w:r w:rsidRPr="00AF2BDB">
              <w:rPr>
                <w:iCs/>
                <w:lang w:val="en-CA"/>
              </w:rPr>
              <w:t>ose configured for the measurement. A UL RSCP is associated with a specific RF frequency.</w:t>
            </w:r>
          </w:p>
          <w:p w14:paraId="36355065"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UL RSCP</w:t>
            </w:r>
          </w:p>
          <w:p w14:paraId="365A09C2"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73533D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0F137DB4" w14:textId="77777777" w:rsidR="00201A41" w:rsidRDefault="00201A41" w:rsidP="00AF2BDB">
            <w:pPr>
              <w:pStyle w:val="af9"/>
              <w:numPr>
                <w:ilvl w:val="0"/>
                <w:numId w:val="44"/>
              </w:numPr>
              <w:spacing w:before="0" w:line="288" w:lineRule="auto"/>
              <w:contextualSpacing/>
              <w:rPr>
                <w:rFonts w:ascii="Arial" w:hAnsi="Arial" w:cs="Arial"/>
                <w:lang w:eastAsia="zh-CN"/>
              </w:rPr>
            </w:pPr>
            <w:r w:rsidRPr="00AF2BDB">
              <w:rPr>
                <w:rFonts w:ascii="Times New Roman" w:hAnsi="Times New Roman"/>
                <w:iCs/>
                <w:sz w:val="20"/>
                <w:szCs w:val="20"/>
                <w:lang w:val="en-CA"/>
              </w:rPr>
              <w:t>Note: The support of MIMO SRS for positioning is transparent to UE</w:t>
            </w:r>
          </w:p>
        </w:tc>
      </w:tr>
    </w:tbl>
    <w:p w14:paraId="7676069E" w14:textId="0E4BBB8A" w:rsidR="00EF059A" w:rsidRDefault="00075629" w:rsidP="00075629">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 xml:space="preserve">ased on the agreement, </w:t>
      </w:r>
      <w:r w:rsidR="00402901">
        <w:rPr>
          <w:rFonts w:ascii="Arial" w:hAnsi="Arial" w:cs="Arial"/>
          <w:lang w:val="en-US" w:eastAsia="zh-CN"/>
        </w:rPr>
        <w:t xml:space="preserve">the DL/UL RSCP of </w:t>
      </w:r>
      <w:proofErr w:type="spellStart"/>
      <w:r w:rsidR="00402901">
        <w:rPr>
          <w:rFonts w:ascii="Arial" w:hAnsi="Arial" w:cs="Arial"/>
          <w:lang w:val="en-US" w:eastAsia="zh-CN"/>
        </w:rPr>
        <w:t>i-th</w:t>
      </w:r>
      <w:proofErr w:type="spellEnd"/>
      <w:r w:rsidR="00402901">
        <w:rPr>
          <w:rFonts w:ascii="Arial" w:hAnsi="Arial" w:cs="Arial"/>
          <w:lang w:val="en-US" w:eastAsia="zh-CN"/>
        </w:rPr>
        <w:t xml:space="preserve"> path is defined. In the note, there was a separate issue on whether</w:t>
      </w:r>
      <w:r>
        <w:rPr>
          <w:rFonts w:ascii="Arial" w:hAnsi="Arial" w:cs="Arial"/>
          <w:lang w:val="en-US" w:eastAsia="zh-CN"/>
        </w:rPr>
        <w:t xml:space="preserve"> only the first path or additional paths will be supported</w:t>
      </w:r>
      <w:r w:rsidR="002659B6">
        <w:rPr>
          <w:rFonts w:ascii="Arial" w:hAnsi="Arial" w:cs="Arial"/>
          <w:lang w:val="en-US" w:eastAsia="zh-CN"/>
        </w:rPr>
        <w:t xml:space="preserve">, which is related to carrier phase multipath mitigation. During the discussion in </w:t>
      </w:r>
      <w:r w:rsidR="00550D78">
        <w:rPr>
          <w:rFonts w:ascii="Arial" w:hAnsi="Arial" w:cs="Arial"/>
          <w:lang w:val="en-US" w:eastAsia="zh-CN"/>
        </w:rPr>
        <w:t>previous</w:t>
      </w:r>
      <w:r w:rsidR="002659B6">
        <w:rPr>
          <w:rFonts w:ascii="Arial" w:hAnsi="Arial" w:cs="Arial"/>
          <w:lang w:val="en-US" w:eastAsia="zh-CN"/>
        </w:rPr>
        <w:t xml:space="preserve"> RAN1 meeting</w:t>
      </w:r>
      <w:r w:rsidR="00550D78">
        <w:rPr>
          <w:rFonts w:ascii="Arial" w:hAnsi="Arial" w:cs="Arial"/>
          <w:lang w:val="en-US" w:eastAsia="zh-CN"/>
        </w:rPr>
        <w:t>s</w:t>
      </w:r>
      <w:r w:rsidR="002659B6">
        <w:rPr>
          <w:rFonts w:ascii="Arial" w:hAnsi="Arial" w:cs="Arial"/>
          <w:lang w:val="en-US" w:eastAsia="zh-CN"/>
        </w:rPr>
        <w:t xml:space="preserve">, companies shared different views on the necessity to consider the carrier phase of additional paths, and the latest intermediate proposal was </w:t>
      </w:r>
      <w:r w:rsidR="00EF059A">
        <w:rPr>
          <w:rFonts w:ascii="Arial" w:hAnsi="Arial" w:cs="Arial"/>
          <w:lang w:val="en-US" w:eastAsia="zh-CN"/>
        </w:rPr>
        <w:t>as follows:</w:t>
      </w:r>
    </w:p>
    <w:tbl>
      <w:tblPr>
        <w:tblStyle w:val="af1"/>
        <w:tblW w:w="0" w:type="auto"/>
        <w:tblLook w:val="04A0" w:firstRow="1" w:lastRow="0" w:firstColumn="1" w:lastColumn="0" w:noHBand="0" w:noVBand="1"/>
      </w:tblPr>
      <w:tblGrid>
        <w:gridCol w:w="9962"/>
      </w:tblGrid>
      <w:tr w:rsidR="00EF059A" w:rsidRPr="00EF059A" w14:paraId="5870CDEB" w14:textId="77777777" w:rsidTr="00EF059A">
        <w:tc>
          <w:tcPr>
            <w:tcW w:w="9962" w:type="dxa"/>
          </w:tcPr>
          <w:p w14:paraId="4DEBDC5D" w14:textId="77777777" w:rsidR="00EF059A" w:rsidRPr="00FC4C6A" w:rsidRDefault="00EF059A" w:rsidP="00FC4C6A">
            <w:pPr>
              <w:pStyle w:val="3"/>
              <w:numPr>
                <w:ilvl w:val="0"/>
                <w:numId w:val="0"/>
              </w:numPr>
              <w:rPr>
                <w:rFonts w:ascii="Times New Roman" w:hAnsi="Times New Roman"/>
              </w:rPr>
            </w:pPr>
            <w:bookmarkStart w:id="2" w:name="_Toc128127614"/>
            <w:r w:rsidRPr="00FC4C6A">
              <w:rPr>
                <w:rFonts w:ascii="Times New Roman" w:hAnsi="Times New Roman"/>
                <w:highlight w:val="magenta"/>
              </w:rPr>
              <w:t>(H</w:t>
            </w:r>
            <w:proofErr w:type="gramStart"/>
            <w:r w:rsidRPr="00FC4C6A">
              <w:rPr>
                <w:rFonts w:ascii="Times New Roman" w:hAnsi="Times New Roman"/>
                <w:highlight w:val="magenta"/>
              </w:rPr>
              <w:t>)(</w:t>
            </w:r>
            <w:proofErr w:type="gramEnd"/>
            <w:r w:rsidRPr="00FC4C6A">
              <w:rPr>
                <w:rFonts w:ascii="Times New Roman" w:hAnsi="Times New Roman"/>
                <w:highlight w:val="magenta"/>
              </w:rPr>
              <w:t>Round 1) Proposal 4-1</w:t>
            </w:r>
            <w:bookmarkEnd w:id="2"/>
            <w:r w:rsidRPr="00FC4C6A">
              <w:rPr>
                <w:rFonts w:ascii="Times New Roman" w:hAnsi="Times New Roman"/>
              </w:rPr>
              <w:t xml:space="preserve"> </w:t>
            </w:r>
          </w:p>
          <w:p w14:paraId="6C71C31C" w14:textId="77777777" w:rsidR="00EF059A" w:rsidRPr="00AE09A0" w:rsidRDefault="00EF059A" w:rsidP="00EF059A">
            <w:pPr>
              <w:rPr>
                <w:rFonts w:eastAsia="Batang"/>
                <w:i/>
                <w:iCs/>
                <w:lang w:val="en-CA"/>
              </w:rPr>
            </w:pPr>
            <w:r w:rsidRPr="00081815">
              <w:rPr>
                <w:rFonts w:eastAsia="Batang"/>
                <w:i/>
                <w:iCs/>
                <w:lang w:val="en-CA"/>
              </w:rPr>
              <w:t xml:space="preserve">Select one of the following options for NR carrier phase positioning: </w:t>
            </w:r>
          </w:p>
          <w:p w14:paraId="6356F584" w14:textId="77777777" w:rsidR="00EF059A" w:rsidRPr="00FC4C6A" w:rsidRDefault="00EF059A" w:rsidP="00EF059A">
            <w:pPr>
              <w:pStyle w:val="af9"/>
              <w:numPr>
                <w:ilvl w:val="0"/>
                <w:numId w:val="45"/>
              </w:numPr>
              <w:contextualSpacing/>
              <w:rPr>
                <w:rFonts w:ascii="Times New Roman" w:eastAsia="Batang" w:hAnsi="Times New Roman"/>
                <w:i/>
                <w:iCs/>
                <w:sz w:val="20"/>
                <w:szCs w:val="20"/>
                <w:lang w:val="en-CA"/>
              </w:rPr>
            </w:pPr>
            <w:r w:rsidRPr="00FC4C6A">
              <w:rPr>
                <w:rFonts w:ascii="Times New Roman" w:eastAsia="Batang" w:hAnsi="Times New Roman"/>
                <w:i/>
                <w:iCs/>
                <w:sz w:val="20"/>
                <w:szCs w:val="20"/>
                <w:lang w:val="en-CA"/>
              </w:rPr>
              <w:t xml:space="preserve">Option 1: </w:t>
            </w:r>
            <w:r w:rsidRPr="00FC4C6A">
              <w:rPr>
                <w:rFonts w:ascii="Times New Roman" w:hAnsi="Times New Roman"/>
                <w:i/>
                <w:iCs/>
                <w:sz w:val="20"/>
                <w:szCs w:val="20"/>
              </w:rPr>
              <w:t xml:space="preserve">Report the carrier phase of the first path </w:t>
            </w:r>
            <w:proofErr w:type="gramStart"/>
            <w:r w:rsidRPr="00FC4C6A">
              <w:rPr>
                <w:rFonts w:ascii="Times New Roman" w:hAnsi="Times New Roman"/>
                <w:i/>
                <w:iCs/>
                <w:sz w:val="20"/>
                <w:szCs w:val="20"/>
              </w:rPr>
              <w:t>only</w:t>
            </w:r>
            <w:proofErr w:type="gramEnd"/>
          </w:p>
          <w:p w14:paraId="1117C86E" w14:textId="2EE811F8" w:rsidR="00EF059A" w:rsidRPr="00FC4C6A" w:rsidRDefault="00EF059A" w:rsidP="00FC4C6A">
            <w:pPr>
              <w:pStyle w:val="af9"/>
              <w:numPr>
                <w:ilvl w:val="0"/>
                <w:numId w:val="45"/>
              </w:numPr>
              <w:contextualSpacing/>
              <w:rPr>
                <w:rFonts w:ascii="Times New Roman" w:eastAsia="Batang" w:hAnsi="Times New Roman"/>
                <w:i/>
                <w:iCs/>
                <w:lang w:val="en-CA"/>
              </w:rPr>
            </w:pPr>
            <w:r w:rsidRPr="00EF059A">
              <w:rPr>
                <w:rFonts w:ascii="Times New Roman" w:eastAsia="Batang" w:hAnsi="Times New Roman"/>
                <w:i/>
                <w:iCs/>
                <w:sz w:val="20"/>
                <w:szCs w:val="20"/>
                <w:lang w:val="en-CA"/>
              </w:rPr>
              <w:t xml:space="preserve">Option 2: </w:t>
            </w:r>
            <w:r w:rsidRPr="00FC4C6A">
              <w:rPr>
                <w:rFonts w:ascii="Times New Roman" w:hAnsi="Times New Roman"/>
                <w:i/>
                <w:iCs/>
                <w:sz w:val="20"/>
                <w:szCs w:val="20"/>
              </w:rPr>
              <w:t>Report the carrier phase of the first path, and optionally, the additional paths</w:t>
            </w:r>
          </w:p>
        </w:tc>
      </w:tr>
    </w:tbl>
    <w:p w14:paraId="22925E6D" w14:textId="1DB3609C" w:rsidR="005B482F" w:rsidRPr="006C7130" w:rsidRDefault="00081815" w:rsidP="00695AD8">
      <w:pPr>
        <w:snapToGrid w:val="0"/>
        <w:spacing w:beforeLines="50" w:before="120" w:line="288" w:lineRule="auto"/>
        <w:rPr>
          <w:rFonts w:ascii="Arial" w:hAnsi="Arial" w:cs="Arial"/>
          <w:b/>
          <w:bCs/>
          <w:lang w:val="en-US" w:eastAsia="zh-CN"/>
        </w:rPr>
      </w:pPr>
      <w:r>
        <w:rPr>
          <w:rFonts w:ascii="Arial" w:hAnsi="Arial" w:cs="Arial"/>
          <w:lang w:val="en-US" w:eastAsia="zh-CN"/>
        </w:rPr>
        <w:t xml:space="preserve">In our views, the benefits of providing carrier phase of additional paths are not clear. The reason is that the value range of carrier phase is [0, 2pi] and is repeated for every wavelength, to obtain the carrier phase of an additional path on top of the first path, the UE should be able to abstract additional paths within a wavelength. </w:t>
      </w:r>
      <w:r w:rsidRPr="00AF2BDB">
        <w:rPr>
          <w:rFonts w:ascii="Arial" w:eastAsia="Batang" w:hAnsi="Arial" w:cs="Arial"/>
        </w:rPr>
        <w:t>Suppose that the carrier frequency is 3.5GHz, the wavelength of the carrier is about 0.86cm</w:t>
      </w:r>
      <w:r>
        <w:rPr>
          <w:rFonts w:ascii="Arial" w:eastAsia="Batang" w:hAnsi="Arial" w:cs="Arial"/>
        </w:rPr>
        <w:t>. In this sense, it would be difficult for a UE to obtain carrier phase of additional paths. Therefore, we prefer to consider only the carrier phase of the first path.</w:t>
      </w:r>
    </w:p>
    <w:p w14:paraId="55588B24" w14:textId="0A664BBE" w:rsidR="00081815" w:rsidRPr="00FC4C6A" w:rsidRDefault="006C2B8D" w:rsidP="00FC4C6A">
      <w:pPr>
        <w:jc w:val="both"/>
        <w:rPr>
          <w:rFonts w:ascii="Arial" w:hAnsi="Arial" w:cs="Arial"/>
          <w:b/>
          <w:bCs/>
          <w:lang w:val="en-US" w:eastAsia="zh-CN"/>
        </w:rPr>
      </w:pPr>
      <w:r w:rsidRPr="00FC4C6A">
        <w:rPr>
          <w:rFonts w:ascii="Arial" w:hAnsi="Arial" w:cs="Arial"/>
          <w:b/>
          <w:bCs/>
          <w:lang w:val="en-US" w:eastAsia="zh-CN"/>
        </w:rPr>
        <w:t xml:space="preserve">Proposal </w:t>
      </w:r>
      <w:r w:rsidR="00BA70AE">
        <w:rPr>
          <w:rFonts w:ascii="Arial" w:hAnsi="Arial" w:cs="Arial"/>
          <w:b/>
          <w:bCs/>
          <w:lang w:val="en-US" w:eastAsia="zh-CN"/>
        </w:rPr>
        <w:t>5</w:t>
      </w:r>
      <w:r w:rsidRPr="00FC4C6A">
        <w:rPr>
          <w:rFonts w:ascii="Arial" w:hAnsi="Arial" w:cs="Arial"/>
          <w:b/>
          <w:bCs/>
          <w:lang w:val="en-US" w:eastAsia="zh-CN"/>
        </w:rPr>
        <w:t xml:space="preserve">: </w:t>
      </w:r>
      <w:r w:rsidR="00081815" w:rsidRPr="00FC4C6A">
        <w:rPr>
          <w:rFonts w:ascii="Arial" w:hAnsi="Arial" w:cs="Arial"/>
          <w:b/>
          <w:bCs/>
          <w:lang w:val="en-US" w:eastAsia="zh-CN"/>
        </w:rPr>
        <w:t xml:space="preserve">For NR carrier phase positioning, support </w:t>
      </w:r>
      <w:r w:rsidR="00E4293F" w:rsidRPr="00FC4C6A">
        <w:rPr>
          <w:rFonts w:ascii="Arial" w:hAnsi="Arial" w:cs="Arial"/>
          <w:b/>
          <w:bCs/>
          <w:lang w:val="en-US" w:eastAsia="zh-CN"/>
        </w:rPr>
        <w:t>only</w:t>
      </w:r>
      <w:r w:rsidR="00081815" w:rsidRPr="00FC4C6A">
        <w:rPr>
          <w:rFonts w:ascii="Arial" w:hAnsi="Arial" w:cs="Arial"/>
          <w:b/>
          <w:bCs/>
          <w:lang w:val="en-US" w:eastAsia="zh-CN"/>
        </w:rPr>
        <w:t xml:space="preserve"> the carrier phase of the first path</w:t>
      </w:r>
      <w:r w:rsidR="00E4293F" w:rsidRPr="00FC4C6A">
        <w:rPr>
          <w:rFonts w:ascii="Arial" w:hAnsi="Arial" w:cs="Arial"/>
          <w:b/>
          <w:bCs/>
          <w:lang w:val="en-US" w:eastAsia="zh-CN"/>
        </w:rPr>
        <w:t>.</w:t>
      </w:r>
    </w:p>
    <w:p w14:paraId="4D41DFA0" w14:textId="77777777" w:rsidR="006C2B8D" w:rsidRDefault="006C2B8D" w:rsidP="00695AD8">
      <w:pPr>
        <w:snapToGrid w:val="0"/>
        <w:spacing w:beforeLines="50" w:before="120" w:line="288" w:lineRule="auto"/>
        <w:rPr>
          <w:rFonts w:ascii="Arial" w:hAnsi="Arial" w:cs="Arial"/>
          <w:lang w:val="en-US" w:eastAsia="zh-CN"/>
        </w:rPr>
      </w:pPr>
    </w:p>
    <w:p w14:paraId="27871570" w14:textId="36D86E0F" w:rsidR="00CB03A3" w:rsidRPr="00FC4C6A" w:rsidRDefault="00CB03A3" w:rsidP="00FC4C6A">
      <w:pPr>
        <w:pStyle w:val="3GPPH1"/>
        <w:snapToGrid w:val="0"/>
        <w:spacing w:beforeLines="50" w:before="120" w:after="0" w:line="288" w:lineRule="auto"/>
        <w:ind w:left="425" w:hanging="425"/>
        <w:jc w:val="both"/>
        <w:rPr>
          <w:rFonts w:cs="Arial"/>
          <w:b/>
          <w:sz w:val="30"/>
          <w:szCs w:val="30"/>
        </w:rPr>
      </w:pPr>
      <w:r w:rsidRPr="00FC4C6A">
        <w:rPr>
          <w:rFonts w:cs="Arial"/>
          <w:b/>
          <w:sz w:val="30"/>
          <w:szCs w:val="30"/>
        </w:rPr>
        <w:t xml:space="preserve">Differential carrier phase </w:t>
      </w:r>
      <w:r w:rsidR="00CB228B">
        <w:rPr>
          <w:rFonts w:cs="Arial"/>
          <w:b/>
          <w:sz w:val="30"/>
          <w:szCs w:val="30"/>
        </w:rPr>
        <w:t>positioning</w:t>
      </w:r>
    </w:p>
    <w:p w14:paraId="1B5D7079" w14:textId="145DCA60" w:rsidR="00511DBD" w:rsidRDefault="00110352" w:rsidP="00695AD8">
      <w:pPr>
        <w:snapToGrid w:val="0"/>
        <w:spacing w:beforeLines="50" w:before="120" w:line="288" w:lineRule="auto"/>
        <w:rPr>
          <w:rFonts w:ascii="Arial" w:hAnsi="Arial" w:cs="Arial"/>
          <w:lang w:val="en-US" w:eastAsia="zh-CN"/>
        </w:rPr>
      </w:pPr>
      <w:r>
        <w:rPr>
          <w:rFonts w:ascii="Arial" w:hAnsi="Arial" w:cs="Arial"/>
          <w:lang w:val="en-US" w:eastAsia="zh-CN"/>
        </w:rPr>
        <w:t>In RAN1#109-e meeting, the following agreement was made to consider the use of PRU in the evaluation of carrier phase positioning:</w:t>
      </w:r>
    </w:p>
    <w:tbl>
      <w:tblPr>
        <w:tblStyle w:val="af1"/>
        <w:tblW w:w="0" w:type="auto"/>
        <w:tblLook w:val="04A0" w:firstRow="1" w:lastRow="0" w:firstColumn="1" w:lastColumn="0" w:noHBand="0" w:noVBand="1"/>
      </w:tblPr>
      <w:tblGrid>
        <w:gridCol w:w="9962"/>
      </w:tblGrid>
      <w:tr w:rsidR="00511DBD" w14:paraId="373AADD9" w14:textId="77777777" w:rsidTr="00511DBD">
        <w:tc>
          <w:tcPr>
            <w:tcW w:w="9962" w:type="dxa"/>
          </w:tcPr>
          <w:p w14:paraId="612C3127" w14:textId="77777777" w:rsidR="00511DBD" w:rsidRPr="0074407E" w:rsidRDefault="00511DBD" w:rsidP="00110352">
            <w:pPr>
              <w:spacing w:beforeLines="50" w:after="0" w:line="288" w:lineRule="auto"/>
              <w:rPr>
                <w:rFonts w:ascii="Arial" w:hAnsi="Arial" w:cs="Arial"/>
                <w:b/>
              </w:rPr>
            </w:pPr>
            <w:r w:rsidRPr="0074407E">
              <w:rPr>
                <w:rFonts w:ascii="Arial" w:hAnsi="Arial" w:cs="Arial"/>
                <w:b/>
                <w:highlight w:val="green"/>
              </w:rPr>
              <w:lastRenderedPageBreak/>
              <w:t>Agreement</w:t>
            </w:r>
          </w:p>
          <w:p w14:paraId="093E5474" w14:textId="77667E68" w:rsidR="00511DBD" w:rsidRDefault="00511DBD" w:rsidP="00110352">
            <w:pPr>
              <w:snapToGrid w:val="0"/>
              <w:spacing w:before="0" w:afterLines="50" w:line="288" w:lineRule="auto"/>
              <w:rPr>
                <w:rFonts w:ascii="Arial" w:hAnsi="Arial" w:cs="Arial"/>
                <w:lang w:val="en-US" w:eastAsia="zh-CN"/>
              </w:rPr>
            </w:pPr>
            <w:r w:rsidRPr="0074407E">
              <w:rPr>
                <w:rFonts w:ascii="Arial" w:hAnsi="Arial" w:cs="Arial"/>
                <w:bCs/>
                <w:iCs/>
              </w:rPr>
              <w:t>The use of PRUs to facilitate NR carrier phase positioning can be evaluated in the SI by RAN1.</w:t>
            </w:r>
          </w:p>
        </w:tc>
      </w:tr>
    </w:tbl>
    <w:p w14:paraId="682134A1" w14:textId="2D78CFF4" w:rsidR="00511DBD" w:rsidRDefault="00C543F0"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use of PRU, which is similar as the </w:t>
      </w:r>
      <w:r w:rsidR="00D768D9">
        <w:rPr>
          <w:rFonts w:ascii="Arial" w:hAnsi="Arial" w:cs="Arial"/>
          <w:lang w:val="en-US" w:eastAsia="zh-CN"/>
        </w:rPr>
        <w:t>reference stations deployed for carrier phase based RTK positioning</w:t>
      </w:r>
      <w:r w:rsidR="008634C0">
        <w:rPr>
          <w:rFonts w:ascii="Arial" w:hAnsi="Arial" w:cs="Arial"/>
          <w:lang w:val="en-US" w:eastAsia="zh-CN"/>
        </w:rPr>
        <w:t>, can be adopted to estimate and mitigate the carrier phase synchronization errors</w:t>
      </w:r>
      <w:r w:rsidR="00687107">
        <w:rPr>
          <w:rFonts w:ascii="Arial" w:hAnsi="Arial" w:cs="Arial"/>
          <w:lang w:val="en-US" w:eastAsia="zh-CN"/>
        </w:rPr>
        <w:t xml:space="preserve"> </w:t>
      </w:r>
      <w:r w:rsidR="00687107" w:rsidRPr="006F5EC6">
        <w:rPr>
          <w:position w:val="-14"/>
        </w:rPr>
        <w:object w:dxaOrig="380" w:dyaOrig="380" w14:anchorId="6707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9.15pt" o:ole="">
            <v:imagedata r:id="rId14" o:title=""/>
          </v:shape>
          <o:OLEObject Type="Embed" ProgID="Equation.DSMT4" ShapeID="_x0000_i1025" DrawAspect="Content" ObjectID="_1753250503" r:id="rId15"/>
        </w:object>
      </w:r>
      <w:r w:rsidR="008634C0">
        <w:rPr>
          <w:rFonts w:ascii="Arial" w:hAnsi="Arial" w:cs="Arial"/>
          <w:lang w:val="en-US" w:eastAsia="zh-CN"/>
        </w:rPr>
        <w:t xml:space="preserve"> between TRPs.</w:t>
      </w:r>
    </w:p>
    <w:p w14:paraId="1ECF4513" w14:textId="6F130B23" w:rsidR="008634C0" w:rsidRDefault="00687107" w:rsidP="00687107">
      <w:pPr>
        <w:snapToGrid w:val="0"/>
        <w:spacing w:beforeLines="50" w:before="120" w:line="288" w:lineRule="auto"/>
        <w:jc w:val="center"/>
        <w:rPr>
          <w:rFonts w:ascii="Arial" w:hAnsi="Arial" w:cs="Arial"/>
          <w:lang w:val="en-US" w:eastAsia="zh-CN"/>
        </w:rPr>
      </w:pPr>
      <w:r>
        <w:object w:dxaOrig="8040" w:dyaOrig="4800" w14:anchorId="4898A326">
          <v:shape id="_x0000_i1026" type="#_x0000_t75" style="width:268.45pt;height:160.65pt" o:ole="">
            <v:imagedata r:id="rId16" o:title=""/>
          </v:shape>
          <o:OLEObject Type="Embed" ProgID="Visio.Drawing.15" ShapeID="_x0000_i1026" DrawAspect="Content" ObjectID="_1753250504" r:id="rId17"/>
        </w:object>
      </w:r>
    </w:p>
    <w:p w14:paraId="6697C39B" w14:textId="57C1774F" w:rsidR="00BA6682" w:rsidRPr="00CC7197" w:rsidRDefault="00BA6682" w:rsidP="00F86F10">
      <w:pPr>
        <w:snapToGrid w:val="0"/>
        <w:spacing w:beforeLines="50" w:before="120" w:after="0" w:line="288" w:lineRule="auto"/>
        <w:rPr>
          <w:rFonts w:ascii="Arial" w:hAnsi="Arial" w:cs="Arial"/>
          <w:b/>
          <w:bCs/>
          <w:i/>
          <w:iCs/>
          <w:lang w:val="en-US" w:eastAsia="zh-CN"/>
        </w:rPr>
      </w:pPr>
      <w:r w:rsidRPr="00CC7197">
        <w:rPr>
          <w:rFonts w:ascii="Arial" w:hAnsi="Arial" w:cs="Arial"/>
          <w:b/>
          <w:bCs/>
          <w:i/>
          <w:iCs/>
          <w:lang w:val="en-US" w:eastAsia="zh-CN"/>
        </w:rPr>
        <w:t>Assistance information for UE-based CPP</w:t>
      </w:r>
    </w:p>
    <w:p w14:paraId="50A15494" w14:textId="070CBDAE" w:rsidR="00BA6682" w:rsidRDefault="00F86F10" w:rsidP="00F86F10">
      <w:pPr>
        <w:snapToGrid w:val="0"/>
        <w:spacing w:beforeLines="50" w:before="120" w:after="0" w:line="288" w:lineRule="auto"/>
        <w:rPr>
          <w:rFonts w:ascii="Arial" w:hAnsi="Arial" w:cs="Arial"/>
          <w:lang w:val="en-US" w:eastAsia="zh-CN"/>
        </w:rPr>
      </w:pPr>
      <w:r>
        <w:rPr>
          <w:rFonts w:ascii="Arial" w:hAnsi="Arial" w:cs="Arial"/>
          <w:lang w:val="en-US" w:eastAsia="zh-CN"/>
        </w:rPr>
        <w:t xml:space="preserve">For UE-assisted DL positioning, a PRU (which is a UE) that capable of performing carrier phase measurement will measure carrier phase and reported to LMF. LMF can then obtains the errors and compensate in location calculation. </w:t>
      </w:r>
      <w:r w:rsidR="003C3028">
        <w:rPr>
          <w:rFonts w:ascii="Arial" w:hAnsi="Arial" w:cs="Arial"/>
          <w:lang w:val="en-US" w:eastAsia="zh-CN"/>
        </w:rPr>
        <w:t xml:space="preserve">For UL positioning, the carrier phase measurement of a PRU is reported from </w:t>
      </w:r>
      <w:proofErr w:type="spellStart"/>
      <w:r w:rsidR="003C3028">
        <w:rPr>
          <w:rFonts w:ascii="Arial" w:hAnsi="Arial" w:cs="Arial"/>
          <w:lang w:val="en-US" w:eastAsia="zh-CN"/>
        </w:rPr>
        <w:t>gNB</w:t>
      </w:r>
      <w:proofErr w:type="spellEnd"/>
      <w:r w:rsidR="003C3028">
        <w:rPr>
          <w:rFonts w:ascii="Arial" w:hAnsi="Arial" w:cs="Arial"/>
          <w:lang w:val="en-US" w:eastAsia="zh-CN"/>
        </w:rPr>
        <w:t xml:space="preserve"> to LMF and LMF performs the compensation. For UE-based DL positioning, on the other hand, </w:t>
      </w:r>
      <w:r w:rsidR="00BA6682">
        <w:rPr>
          <w:rFonts w:ascii="Arial" w:hAnsi="Arial" w:cs="Arial"/>
          <w:lang w:val="en-US" w:eastAsia="zh-CN"/>
        </w:rPr>
        <w:t xml:space="preserve">assistance information provided to the target UE should be enhanced for the phase error compensation. In </w:t>
      </w:r>
      <w:r w:rsidR="00550D78">
        <w:rPr>
          <w:rFonts w:ascii="Arial" w:hAnsi="Arial" w:cs="Arial"/>
          <w:lang w:val="en-US" w:eastAsia="zh-CN"/>
        </w:rPr>
        <w:t>previous RAN1</w:t>
      </w:r>
      <w:r w:rsidR="00BA6682">
        <w:rPr>
          <w:rFonts w:ascii="Arial" w:hAnsi="Arial" w:cs="Arial"/>
          <w:lang w:val="en-US" w:eastAsia="zh-CN"/>
        </w:rPr>
        <w:t xml:space="preserve"> meeting</w:t>
      </w:r>
      <w:r w:rsidR="00980B6B">
        <w:rPr>
          <w:rFonts w:ascii="Arial" w:hAnsi="Arial" w:cs="Arial"/>
          <w:lang w:val="en-US" w:eastAsia="zh-CN"/>
        </w:rPr>
        <w:t>s</w:t>
      </w:r>
      <w:r w:rsidR="00BA6682">
        <w:rPr>
          <w:rFonts w:ascii="Arial" w:hAnsi="Arial" w:cs="Arial"/>
          <w:lang w:val="en-US" w:eastAsia="zh-CN"/>
        </w:rPr>
        <w:t xml:space="preserve">, such issue has been discussed and the latest intermediate FL proposal </w:t>
      </w:r>
      <w:r w:rsidR="00980B6B">
        <w:rPr>
          <w:rFonts w:ascii="Arial" w:hAnsi="Arial" w:cs="Arial"/>
          <w:lang w:val="en-US" w:eastAsia="zh-CN"/>
        </w:rPr>
        <w:t xml:space="preserve">was </w:t>
      </w:r>
      <w:r w:rsidR="00BA6682">
        <w:rPr>
          <w:rFonts w:ascii="Arial" w:hAnsi="Arial" w:cs="Arial"/>
          <w:lang w:val="en-US" w:eastAsia="zh-CN"/>
        </w:rPr>
        <w:t>as follows:</w:t>
      </w:r>
    </w:p>
    <w:tbl>
      <w:tblPr>
        <w:tblStyle w:val="af1"/>
        <w:tblW w:w="0" w:type="auto"/>
        <w:tblLook w:val="04A0" w:firstRow="1" w:lastRow="0" w:firstColumn="1" w:lastColumn="0" w:noHBand="0" w:noVBand="1"/>
      </w:tblPr>
      <w:tblGrid>
        <w:gridCol w:w="9962"/>
      </w:tblGrid>
      <w:tr w:rsidR="00BA6682" w14:paraId="1D18C9DA" w14:textId="77777777" w:rsidTr="00BA6682">
        <w:tc>
          <w:tcPr>
            <w:tcW w:w="9962" w:type="dxa"/>
          </w:tcPr>
          <w:p w14:paraId="62DD6C1B" w14:textId="77777777" w:rsidR="00BA6682" w:rsidRDefault="00BA6682" w:rsidP="00CC7197">
            <w:pPr>
              <w:pStyle w:val="3"/>
              <w:numPr>
                <w:ilvl w:val="0"/>
                <w:numId w:val="0"/>
              </w:numPr>
            </w:pPr>
            <w:r>
              <w:rPr>
                <w:highlight w:val="magenta"/>
              </w:rPr>
              <w:t>(Email)(H</w:t>
            </w:r>
            <w:proofErr w:type="gramStart"/>
            <w:r>
              <w:rPr>
                <w:highlight w:val="magenta"/>
              </w:rPr>
              <w:t>)(</w:t>
            </w:r>
            <w:proofErr w:type="gramEnd"/>
            <w:r>
              <w:rPr>
                <w:highlight w:val="magenta"/>
              </w:rPr>
              <w:t>Round 4) Proposal 4.2-1</w:t>
            </w:r>
            <w:r>
              <w:t xml:space="preserve"> </w:t>
            </w:r>
          </w:p>
          <w:p w14:paraId="63893966" w14:textId="77777777" w:rsidR="00BA6682" w:rsidRDefault="00BA6682" w:rsidP="00BA6682">
            <w:pPr>
              <w:pStyle w:val="af9"/>
              <w:numPr>
                <w:ilvl w:val="0"/>
                <w:numId w:val="49"/>
              </w:numPr>
              <w:contextualSpacing/>
              <w:rPr>
                <w:i/>
                <w:iCs/>
                <w:lang w:val="en-CA"/>
              </w:rPr>
            </w:pPr>
            <w:r>
              <w:rPr>
                <w:i/>
                <w:iCs/>
                <w:lang w:val="en-CA"/>
              </w:rPr>
              <w:t xml:space="preserve">For UE-based carrier phase positioning, consider supporting one or both of the following options (aiming to </w:t>
            </w:r>
            <w:proofErr w:type="gramStart"/>
            <w:r>
              <w:rPr>
                <w:i/>
                <w:iCs/>
                <w:lang w:val="en-CA"/>
              </w:rPr>
              <w:t>make a decision</w:t>
            </w:r>
            <w:proofErr w:type="gramEnd"/>
            <w:r>
              <w:rPr>
                <w:i/>
                <w:iCs/>
                <w:lang w:val="en-CA"/>
              </w:rPr>
              <w:t xml:space="preserve"> in RAN1#113):</w:t>
            </w:r>
          </w:p>
          <w:p w14:paraId="226BE5FB" w14:textId="77777777" w:rsidR="00BA6682" w:rsidRDefault="00BA6682" w:rsidP="00BA6682">
            <w:pPr>
              <w:pStyle w:val="af9"/>
              <w:numPr>
                <w:ilvl w:val="1"/>
                <w:numId w:val="49"/>
              </w:numPr>
              <w:contextualSpacing/>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2062A58D" w14:textId="77777777" w:rsidR="00BA6682" w:rsidRDefault="00BA6682" w:rsidP="00BA6682">
            <w:pPr>
              <w:pStyle w:val="af9"/>
              <w:numPr>
                <w:ilvl w:val="2"/>
                <w:numId w:val="49"/>
              </w:numPr>
              <w:contextualSpacing/>
              <w:rPr>
                <w:i/>
                <w:iCs/>
                <w:lang w:val="en-CA"/>
              </w:rPr>
            </w:pPr>
            <w:r>
              <w:rPr>
                <w:i/>
                <w:iCs/>
                <w:lang w:val="en-CA"/>
              </w:rPr>
              <w:t>Note: Whether DL carrier phase measurement is DL RSCP and/or DL RSCPD depends on which of them is (are) supported.</w:t>
            </w:r>
          </w:p>
          <w:p w14:paraId="0375E420" w14:textId="77777777" w:rsidR="00BA6682" w:rsidRDefault="00BA6682" w:rsidP="00BA6682">
            <w:pPr>
              <w:pStyle w:val="af9"/>
              <w:numPr>
                <w:ilvl w:val="2"/>
                <w:numId w:val="49"/>
              </w:numPr>
              <w:contextualSpacing/>
              <w:rPr>
                <w:i/>
                <w:iCs/>
                <w:lang w:val="en-CA"/>
              </w:rPr>
            </w:pPr>
            <w:r>
              <w:rPr>
                <w:i/>
                <w:iCs/>
                <w:lang w:val="en-CA"/>
              </w:rPr>
              <w:t>FFS: other PRU information, such as PRU location, to be included in the positioning assistance data</w:t>
            </w:r>
          </w:p>
          <w:p w14:paraId="5CBD4131" w14:textId="77777777" w:rsidR="00BA6682" w:rsidRDefault="00BA6682" w:rsidP="00BA6682">
            <w:pPr>
              <w:pStyle w:val="af9"/>
              <w:numPr>
                <w:ilvl w:val="1"/>
                <w:numId w:val="49"/>
              </w:numPr>
              <w:contextualSpacing/>
              <w:rPr>
                <w:i/>
                <w:iCs/>
                <w:lang w:val="en-CA"/>
              </w:rPr>
            </w:pPr>
            <w:r>
              <w:rPr>
                <w:i/>
                <w:iCs/>
                <w:lang w:val="en-CA"/>
              </w:rPr>
              <w:t>Option 2: Enabling LMF to provide, optionally, the differential corrections to a target UE for UE-based carrier phase positioning.</w:t>
            </w:r>
          </w:p>
          <w:p w14:paraId="637ADD06" w14:textId="0FDE62A7" w:rsidR="00BA6682" w:rsidRDefault="00BA6682" w:rsidP="00BA6682">
            <w:pPr>
              <w:pStyle w:val="af9"/>
              <w:numPr>
                <w:ilvl w:val="2"/>
                <w:numId w:val="49"/>
              </w:numPr>
              <w:contextualSpacing/>
              <w:rPr>
                <w:i/>
                <w:iCs/>
                <w:lang w:val="en-CA"/>
              </w:rPr>
            </w:pPr>
            <w:r>
              <w:rPr>
                <w:i/>
                <w:iCs/>
                <w:lang w:val="en-CA"/>
              </w:rPr>
              <w:t>FFS: the details of the correction information, which may include the corrections for TRP phase errors, ARP/APC errors, etc.</w:t>
            </w:r>
          </w:p>
          <w:p w14:paraId="60865932" w14:textId="77777777" w:rsidR="00BA6682" w:rsidRDefault="00BA6682" w:rsidP="00F86F10">
            <w:pPr>
              <w:snapToGrid w:val="0"/>
              <w:spacing w:beforeLines="50" w:after="0" w:line="288" w:lineRule="auto"/>
              <w:rPr>
                <w:rFonts w:ascii="Arial" w:hAnsi="Arial" w:cs="Arial"/>
                <w:lang w:val="en-US" w:eastAsia="zh-CN"/>
              </w:rPr>
            </w:pPr>
          </w:p>
        </w:tc>
      </w:tr>
    </w:tbl>
    <w:p w14:paraId="3FDE67BF" w14:textId="2E62966E" w:rsidR="00BA6682" w:rsidRDefault="004E7D0F" w:rsidP="00F86F10">
      <w:pPr>
        <w:snapToGrid w:val="0"/>
        <w:spacing w:beforeLines="50" w:before="120" w:after="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our views, both options are feasible, and we think that as they are essentially the same, it seems not necessary to support both options. </w:t>
      </w:r>
      <w:r w:rsidR="002A18F3">
        <w:rPr>
          <w:rFonts w:ascii="Arial" w:hAnsi="Arial" w:cs="Arial"/>
          <w:lang w:val="en-US" w:eastAsia="zh-CN"/>
        </w:rPr>
        <w:t xml:space="preserve">During the discussion in the last meeting, some companies argued that PRU is not within the scope and then Option 1 should not be pursued. We think that the discussion regarding Option 1 is </w:t>
      </w:r>
      <w:proofErr w:type="gramStart"/>
      <w:r w:rsidR="002A18F3">
        <w:rPr>
          <w:rFonts w:ascii="Arial" w:hAnsi="Arial" w:cs="Arial"/>
          <w:lang w:val="en-US" w:eastAsia="zh-CN"/>
        </w:rPr>
        <w:t>definitely included</w:t>
      </w:r>
      <w:proofErr w:type="gramEnd"/>
      <w:r w:rsidR="002A18F3">
        <w:rPr>
          <w:rFonts w:ascii="Arial" w:hAnsi="Arial" w:cs="Arial"/>
          <w:lang w:val="en-US" w:eastAsia="zh-CN"/>
        </w:rPr>
        <w:t xml:space="preserve"> in the WID scope and is key to improve the positioning accuracy using CPP, to ease </w:t>
      </w:r>
      <w:r w:rsidR="002A18F3">
        <w:rPr>
          <w:rFonts w:ascii="Arial" w:hAnsi="Arial" w:cs="Arial"/>
          <w:lang w:val="en-US" w:eastAsia="zh-CN"/>
        </w:rPr>
        <w:lastRenderedPageBreak/>
        <w:t xml:space="preserve">companies’ concern, we could replace “PRU” to “UE”, similar as what we did in </w:t>
      </w:r>
      <w:proofErr w:type="spellStart"/>
      <w:r w:rsidR="002A18F3">
        <w:rPr>
          <w:rFonts w:ascii="Arial" w:hAnsi="Arial" w:cs="Arial"/>
          <w:lang w:val="en-US" w:eastAsia="zh-CN"/>
        </w:rPr>
        <w:t>sidelink</w:t>
      </w:r>
      <w:proofErr w:type="spellEnd"/>
      <w:r w:rsidR="002A18F3">
        <w:rPr>
          <w:rFonts w:ascii="Arial" w:hAnsi="Arial" w:cs="Arial"/>
          <w:lang w:val="en-US" w:eastAsia="zh-CN"/>
        </w:rPr>
        <w:t xml:space="preserve"> positioning, where no server UE is appeared in RAN1’s agreements.</w:t>
      </w:r>
    </w:p>
    <w:p w14:paraId="74C1666A" w14:textId="0ED565F4" w:rsidR="002A18F3" w:rsidRPr="00CC7197" w:rsidRDefault="003C3028" w:rsidP="00CC7197">
      <w:pPr>
        <w:spacing w:beforeLines="50" w:before="120" w:after="0" w:line="288" w:lineRule="auto"/>
        <w:contextualSpacing/>
        <w:rPr>
          <w:rFonts w:ascii="Arial" w:hAnsi="Arial" w:cs="Arial"/>
          <w:b/>
          <w:bCs/>
          <w:lang w:eastAsia="zh-CN"/>
        </w:rPr>
      </w:pPr>
      <w:r w:rsidRPr="00CC7197">
        <w:rPr>
          <w:rFonts w:ascii="Arial" w:hAnsi="Arial" w:cs="Arial"/>
          <w:b/>
          <w:bCs/>
          <w:lang w:eastAsia="zh-CN"/>
        </w:rPr>
        <w:t xml:space="preserve">Proposal </w:t>
      </w:r>
      <w:r w:rsidR="00BA70AE">
        <w:rPr>
          <w:rFonts w:ascii="Arial" w:hAnsi="Arial" w:cs="Arial"/>
          <w:b/>
          <w:bCs/>
          <w:lang w:eastAsia="zh-CN"/>
        </w:rPr>
        <w:t>6</w:t>
      </w:r>
      <w:r w:rsidRPr="00CC7197">
        <w:rPr>
          <w:rFonts w:ascii="Arial" w:hAnsi="Arial" w:cs="Arial"/>
          <w:b/>
          <w:bCs/>
          <w:lang w:eastAsia="zh-CN"/>
        </w:rPr>
        <w:t xml:space="preserve">: </w:t>
      </w:r>
      <w:r w:rsidR="002A18F3" w:rsidRPr="002A18F3">
        <w:rPr>
          <w:rFonts w:ascii="Arial" w:hAnsi="Arial" w:cs="Arial"/>
          <w:b/>
          <w:bCs/>
          <w:lang w:eastAsia="zh-CN"/>
        </w:rPr>
        <w:t xml:space="preserve">For UE-based carrier phase positioning, </w:t>
      </w:r>
      <w:r w:rsidR="002A18F3">
        <w:rPr>
          <w:rFonts w:ascii="Arial" w:hAnsi="Arial" w:cs="Arial"/>
          <w:b/>
          <w:bCs/>
          <w:lang w:eastAsia="zh-CN"/>
        </w:rPr>
        <w:t>support</w:t>
      </w:r>
      <w:r w:rsidR="002A18F3" w:rsidRPr="00CC7197">
        <w:rPr>
          <w:rFonts w:ascii="Arial" w:hAnsi="Arial" w:cs="Arial"/>
          <w:b/>
          <w:bCs/>
          <w:lang w:eastAsia="zh-CN"/>
        </w:rPr>
        <w:t xml:space="preserve"> one of the following options:</w:t>
      </w:r>
    </w:p>
    <w:p w14:paraId="3A82F3A2" w14:textId="5EE75C04" w:rsidR="002A18F3" w:rsidRPr="00CC7197" w:rsidRDefault="002A18F3" w:rsidP="002A18F3">
      <w:pPr>
        <w:pStyle w:val="af9"/>
        <w:numPr>
          <w:ilvl w:val="1"/>
          <w:numId w:val="50"/>
        </w:numPr>
        <w:spacing w:beforeLines="50" w:before="120" w:line="288" w:lineRule="auto"/>
        <w:ind w:left="851"/>
        <w:contextualSpacing/>
        <w:rPr>
          <w:rFonts w:ascii="Arial" w:hAnsi="Arial" w:cs="Arial"/>
          <w:b/>
          <w:bCs/>
          <w:sz w:val="20"/>
          <w:szCs w:val="20"/>
          <w:lang w:val="en-CA"/>
        </w:rPr>
      </w:pPr>
      <w:r w:rsidRPr="00CC7197">
        <w:rPr>
          <w:rFonts w:ascii="Arial" w:hAnsi="Arial" w:cs="Arial"/>
          <w:b/>
          <w:bCs/>
          <w:sz w:val="20"/>
          <w:szCs w:val="20"/>
          <w:lang w:val="en-CA"/>
        </w:rPr>
        <w:t>Option 1: Enabling LMF to forward the DL carrier phase measurement reported by a UE and other related information (e.g., UE location) to a target UE for UE-based carrier phase positioning in the positioning assistance data.</w:t>
      </w:r>
    </w:p>
    <w:p w14:paraId="11F92AD9" w14:textId="77777777" w:rsidR="002A18F3" w:rsidRPr="00CC7197" w:rsidRDefault="002A18F3" w:rsidP="002A18F3">
      <w:pPr>
        <w:pStyle w:val="af9"/>
        <w:numPr>
          <w:ilvl w:val="1"/>
          <w:numId w:val="50"/>
        </w:numPr>
        <w:spacing w:beforeLines="50" w:before="120" w:line="288" w:lineRule="auto"/>
        <w:ind w:left="851"/>
        <w:contextualSpacing/>
        <w:rPr>
          <w:rFonts w:ascii="Arial" w:hAnsi="Arial" w:cs="Arial"/>
          <w:b/>
          <w:bCs/>
          <w:sz w:val="20"/>
          <w:szCs w:val="20"/>
          <w:lang w:val="en-CA"/>
        </w:rPr>
      </w:pPr>
      <w:r w:rsidRPr="00CC7197">
        <w:rPr>
          <w:rFonts w:ascii="Arial" w:hAnsi="Arial" w:cs="Arial"/>
          <w:b/>
          <w:bCs/>
          <w:sz w:val="20"/>
          <w:szCs w:val="20"/>
          <w:lang w:val="en-CA"/>
        </w:rPr>
        <w:t>Option 2: Enabling LMF to provide, optionally, the differential corrections to a target UE for UE-based carrier phase positioning.</w:t>
      </w:r>
    </w:p>
    <w:p w14:paraId="4BB1F055" w14:textId="77777777" w:rsidR="00CF381D" w:rsidRPr="00CF381D" w:rsidRDefault="00CF381D"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126BEEF"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03E95558" w14:textId="77777777" w:rsidR="00BA70AE" w:rsidRPr="00995C69" w:rsidRDefault="00BA70AE" w:rsidP="00BA70AE">
      <w:pPr>
        <w:spacing w:beforeLines="50" w:before="120" w:line="288" w:lineRule="auto"/>
        <w:rPr>
          <w:rFonts w:ascii="Arial" w:hAnsi="Arial" w:cs="Arial"/>
          <w:b/>
          <w:bCs/>
          <w:lang w:eastAsia="zh-CN"/>
        </w:rPr>
      </w:pPr>
      <w:r w:rsidRPr="00995C69">
        <w:rPr>
          <w:rFonts w:ascii="Arial" w:hAnsi="Arial" w:cs="Arial"/>
          <w:b/>
          <w:bCs/>
          <w:lang w:eastAsia="zh-CN"/>
        </w:rPr>
        <w:t xml:space="preserve">Proposal </w:t>
      </w:r>
      <w:r>
        <w:rPr>
          <w:rFonts w:ascii="Arial" w:hAnsi="Arial" w:cs="Arial"/>
          <w:b/>
          <w:bCs/>
          <w:lang w:eastAsia="zh-CN"/>
        </w:rPr>
        <w:t>1</w:t>
      </w:r>
      <w:r w:rsidRPr="00995C69">
        <w:rPr>
          <w:rFonts w:ascii="Arial" w:hAnsi="Arial" w:cs="Arial"/>
          <w:b/>
          <w:bCs/>
          <w:lang w:eastAsia="zh-CN"/>
        </w:rPr>
        <w:t>:</w:t>
      </w:r>
      <w:r>
        <w:rPr>
          <w:rFonts w:ascii="Arial" w:hAnsi="Arial" w:cs="Arial"/>
          <w:b/>
          <w:bCs/>
          <w:lang w:eastAsia="zh-CN"/>
        </w:rPr>
        <w:t xml:space="preserve"> </w:t>
      </w:r>
      <w:r w:rsidRPr="00995C69">
        <w:rPr>
          <w:rFonts w:ascii="Arial" w:hAnsi="Arial" w:cs="Arial"/>
          <w:b/>
          <w:bCs/>
          <w:lang w:eastAsia="zh-CN"/>
        </w:rPr>
        <w:t xml:space="preserve">The NR DL reference signal carrier phase difference (RSCPD) is the phase difference between the Transmission Point (TP) j and the reference TP </w:t>
      </w:r>
      <w:proofErr w:type="spellStart"/>
      <w:r w:rsidRPr="00995C69">
        <w:rPr>
          <w:rFonts w:ascii="Arial" w:hAnsi="Arial" w:cs="Arial"/>
          <w:b/>
          <w:bCs/>
          <w:lang w:eastAsia="zh-CN"/>
        </w:rPr>
        <w:t>i</w:t>
      </w:r>
      <w:proofErr w:type="spellEnd"/>
      <w:r w:rsidRPr="00995C69">
        <w:rPr>
          <w:rFonts w:ascii="Arial" w:hAnsi="Arial" w:cs="Arial"/>
          <w:b/>
          <w:bCs/>
          <w:lang w:eastAsia="zh-CN"/>
        </w:rPr>
        <w:t xml:space="preserve">, defined as RSCP j – RSCP </w:t>
      </w:r>
      <w:proofErr w:type="spellStart"/>
      <w:r w:rsidRPr="00995C69">
        <w:rPr>
          <w:rFonts w:ascii="Arial" w:hAnsi="Arial" w:cs="Arial"/>
          <w:b/>
          <w:bCs/>
          <w:lang w:eastAsia="zh-CN"/>
        </w:rPr>
        <w:t>i</w:t>
      </w:r>
      <w:proofErr w:type="spellEnd"/>
      <w:r w:rsidRPr="00995C69">
        <w:rPr>
          <w:rFonts w:ascii="Arial" w:hAnsi="Arial" w:cs="Arial"/>
          <w:b/>
          <w:bCs/>
          <w:lang w:eastAsia="zh-CN"/>
        </w:rPr>
        <w:t xml:space="preserve">, </w:t>
      </w:r>
      <w:proofErr w:type="gramStart"/>
      <w:r w:rsidRPr="00995C69">
        <w:rPr>
          <w:rFonts w:ascii="Arial" w:hAnsi="Arial" w:cs="Arial"/>
          <w:b/>
          <w:bCs/>
          <w:lang w:eastAsia="zh-CN"/>
        </w:rPr>
        <w:t>where</w:t>
      </w:r>
      <w:proofErr w:type="gramEnd"/>
    </w:p>
    <w:p w14:paraId="297BCD11" w14:textId="77777777" w:rsidR="00BA70AE" w:rsidRPr="00995C69" w:rsidRDefault="00BA70AE" w:rsidP="00BA70AE">
      <w:pPr>
        <w:pStyle w:val="af9"/>
        <w:numPr>
          <w:ilvl w:val="0"/>
          <w:numId w:val="43"/>
        </w:numPr>
        <w:spacing w:beforeLines="50" w:before="120" w:line="288" w:lineRule="auto"/>
        <w:ind w:left="851"/>
        <w:rPr>
          <w:rFonts w:ascii="Arial" w:hAnsi="Arial" w:cs="Arial"/>
          <w:b/>
          <w:bCs/>
          <w:sz w:val="20"/>
          <w:szCs w:val="20"/>
          <w:lang w:eastAsia="zh-CN"/>
        </w:rPr>
      </w:pPr>
      <w:r w:rsidRPr="00995C69">
        <w:rPr>
          <w:rFonts w:ascii="Arial" w:hAnsi="Arial" w:cs="Arial"/>
          <w:b/>
          <w:bCs/>
          <w:sz w:val="20"/>
          <w:szCs w:val="20"/>
          <w:lang w:eastAsia="zh-CN"/>
        </w:rPr>
        <w:t xml:space="preserve">Option 2: RSCP j is measured from the DL PRS signals received in a subframe </w:t>
      </w:r>
      <w:proofErr w:type="spellStart"/>
      <w:r w:rsidRPr="00995C69">
        <w:rPr>
          <w:rFonts w:ascii="Arial" w:hAnsi="Arial" w:cs="Arial"/>
          <w:b/>
          <w:bCs/>
          <w:sz w:val="20"/>
          <w:szCs w:val="20"/>
          <w:lang w:eastAsia="zh-CN"/>
        </w:rPr>
        <w:t>SF_j</w:t>
      </w:r>
      <w:proofErr w:type="spellEnd"/>
      <w:r w:rsidRPr="00995C69">
        <w:rPr>
          <w:rFonts w:ascii="Arial" w:hAnsi="Arial" w:cs="Arial"/>
          <w:b/>
          <w:bCs/>
          <w:sz w:val="20"/>
          <w:szCs w:val="20"/>
          <w:lang w:eastAsia="zh-CN"/>
        </w:rPr>
        <w:t xml:space="preserve"> from reference TP j and RSCP </w:t>
      </w:r>
      <w:proofErr w:type="spellStart"/>
      <w:r w:rsidRPr="00995C69">
        <w:rPr>
          <w:rFonts w:ascii="Arial" w:hAnsi="Arial" w:cs="Arial"/>
          <w:b/>
          <w:bCs/>
          <w:sz w:val="20"/>
          <w:szCs w:val="20"/>
          <w:lang w:eastAsia="zh-CN"/>
        </w:rPr>
        <w:t>i</w:t>
      </w:r>
      <w:proofErr w:type="spellEnd"/>
      <w:r w:rsidRPr="00995C69">
        <w:rPr>
          <w:rFonts w:ascii="Arial" w:hAnsi="Arial" w:cs="Arial"/>
          <w:b/>
          <w:bCs/>
          <w:sz w:val="20"/>
          <w:szCs w:val="20"/>
          <w:lang w:eastAsia="zh-CN"/>
        </w:rPr>
        <w:t xml:space="preserve"> is measured from the DL PRS signals received in a subframe SF </w:t>
      </w:r>
      <w:proofErr w:type="spellStart"/>
      <w:r w:rsidRPr="00995C69">
        <w:rPr>
          <w:rFonts w:ascii="Arial" w:hAnsi="Arial" w:cs="Arial"/>
          <w:b/>
          <w:bCs/>
          <w:sz w:val="20"/>
          <w:szCs w:val="20"/>
          <w:lang w:eastAsia="zh-CN"/>
        </w:rPr>
        <w:t>i</w:t>
      </w:r>
      <w:proofErr w:type="spellEnd"/>
      <w:r w:rsidRPr="00995C69">
        <w:rPr>
          <w:rFonts w:ascii="Arial" w:hAnsi="Arial" w:cs="Arial"/>
          <w:b/>
          <w:bCs/>
          <w:sz w:val="20"/>
          <w:szCs w:val="20"/>
          <w:lang w:eastAsia="zh-CN"/>
        </w:rPr>
        <w:t xml:space="preserve">, which is closest to subframe </w:t>
      </w:r>
      <w:proofErr w:type="spellStart"/>
      <w:r w:rsidRPr="00995C69">
        <w:rPr>
          <w:rFonts w:ascii="Arial" w:hAnsi="Arial" w:cs="Arial"/>
          <w:b/>
          <w:bCs/>
          <w:sz w:val="20"/>
          <w:szCs w:val="20"/>
          <w:lang w:eastAsia="zh-CN"/>
        </w:rPr>
        <w:t>SF_j</w:t>
      </w:r>
      <w:proofErr w:type="spellEnd"/>
      <w:r w:rsidRPr="00995C69">
        <w:rPr>
          <w:rFonts w:ascii="Arial" w:hAnsi="Arial" w:cs="Arial"/>
          <w:b/>
          <w:bCs/>
          <w:sz w:val="20"/>
          <w:szCs w:val="20"/>
          <w:lang w:eastAsia="zh-CN"/>
        </w:rPr>
        <w:t xml:space="preserve">, from target TP </w:t>
      </w:r>
      <w:proofErr w:type="spellStart"/>
      <w:r w:rsidRPr="00995C69">
        <w:rPr>
          <w:rFonts w:ascii="Arial" w:hAnsi="Arial" w:cs="Arial"/>
          <w:b/>
          <w:bCs/>
          <w:sz w:val="20"/>
          <w:szCs w:val="20"/>
          <w:lang w:eastAsia="zh-CN"/>
        </w:rPr>
        <w:t>i</w:t>
      </w:r>
      <w:proofErr w:type="spellEnd"/>
      <w:r w:rsidRPr="00995C69">
        <w:rPr>
          <w:rFonts w:ascii="Arial" w:hAnsi="Arial" w:cs="Arial"/>
          <w:b/>
          <w:bCs/>
          <w:sz w:val="20"/>
          <w:szCs w:val="20"/>
          <w:lang w:eastAsia="zh-CN"/>
        </w:rPr>
        <w:t>.</w:t>
      </w:r>
    </w:p>
    <w:p w14:paraId="0364AB35" w14:textId="315666B7" w:rsidR="00BA70AE" w:rsidRPr="00BA70AE" w:rsidRDefault="00BA70AE" w:rsidP="001E372B">
      <w:pPr>
        <w:spacing w:beforeLines="50" w:before="120" w:line="288" w:lineRule="auto"/>
        <w:rPr>
          <w:rFonts w:ascii="Arial" w:hAnsi="Arial" w:cs="Arial"/>
          <w:b/>
          <w:bCs/>
          <w:lang w:eastAsia="zh-CN"/>
        </w:rPr>
      </w:pPr>
      <w:r w:rsidRPr="00061536">
        <w:rPr>
          <w:rFonts w:ascii="Arial" w:hAnsi="Arial" w:cs="Arial"/>
          <w:b/>
          <w:bCs/>
          <w:lang w:eastAsia="zh-CN"/>
        </w:rPr>
        <w:t>Proposal 2: Support per path RSCP/RSCPD definition for the first path.</w:t>
      </w:r>
    </w:p>
    <w:p w14:paraId="5EEB3B72" w14:textId="3191BADC" w:rsidR="001E372B" w:rsidRPr="00AF2BDB" w:rsidRDefault="001E372B" w:rsidP="001E372B">
      <w:pPr>
        <w:spacing w:beforeLines="50" w:before="120" w:line="288" w:lineRule="auto"/>
        <w:rPr>
          <w:rFonts w:ascii="Arial" w:hAnsi="Arial" w:cs="Arial"/>
          <w:b/>
          <w:bCs/>
          <w:lang w:eastAsia="zh-CN"/>
        </w:rPr>
      </w:pPr>
      <w:r w:rsidRPr="00AF2BDB">
        <w:rPr>
          <w:rFonts w:ascii="Arial" w:hAnsi="Arial" w:cs="Arial" w:hint="eastAsia"/>
          <w:b/>
          <w:bCs/>
          <w:lang w:eastAsia="zh-CN"/>
        </w:rPr>
        <w:t>P</w:t>
      </w:r>
      <w:r w:rsidRPr="00AF2BDB">
        <w:rPr>
          <w:rFonts w:ascii="Arial" w:hAnsi="Arial" w:cs="Arial"/>
          <w:b/>
          <w:bCs/>
          <w:lang w:eastAsia="zh-CN"/>
        </w:rPr>
        <w:t xml:space="preserve">roposal </w:t>
      </w:r>
      <w:r w:rsidR="00BA70AE">
        <w:rPr>
          <w:rFonts w:ascii="Arial" w:hAnsi="Arial" w:cs="Arial"/>
          <w:b/>
          <w:bCs/>
          <w:lang w:eastAsia="zh-CN"/>
        </w:rPr>
        <w:t>3</w:t>
      </w:r>
      <w:r w:rsidRPr="00AF2BDB">
        <w:rPr>
          <w:rFonts w:ascii="Arial" w:hAnsi="Arial" w:cs="Arial"/>
          <w:b/>
          <w:bCs/>
          <w:lang w:eastAsia="zh-CN"/>
        </w:rPr>
        <w:t>: The following information should be considered in the CPP measurement reporting:</w:t>
      </w:r>
    </w:p>
    <w:p w14:paraId="01545C3C" w14:textId="77777777" w:rsidR="001E372B" w:rsidRPr="00AF2BD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T</w:t>
      </w:r>
      <w:r w:rsidRPr="00AF2BDB">
        <w:rPr>
          <w:rFonts w:ascii="Arial" w:hAnsi="Arial" w:cs="Arial"/>
          <w:b/>
          <w:bCs/>
          <w:sz w:val="20"/>
          <w:szCs w:val="20"/>
          <w:lang w:eastAsia="zh-CN"/>
        </w:rPr>
        <w:t>he timestamp</w:t>
      </w:r>
    </w:p>
    <w:p w14:paraId="1C6318C8" w14:textId="77777777" w:rsidR="001E372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T</w:t>
      </w:r>
      <w:r w:rsidRPr="00AF2BDB">
        <w:rPr>
          <w:rFonts w:ascii="Arial" w:hAnsi="Arial" w:cs="Arial"/>
          <w:b/>
          <w:bCs/>
          <w:sz w:val="20"/>
          <w:szCs w:val="20"/>
          <w:lang w:eastAsia="zh-CN"/>
        </w:rPr>
        <w:t>he measurement quality</w:t>
      </w:r>
    </w:p>
    <w:p w14:paraId="20BA5FDD" w14:textId="77777777" w:rsidR="001E372B" w:rsidRPr="00AF2BD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R</w:t>
      </w:r>
      <w:r w:rsidRPr="00AF2BDB">
        <w:rPr>
          <w:rFonts w:ascii="Arial" w:hAnsi="Arial" w:cs="Arial"/>
          <w:b/>
          <w:bCs/>
          <w:sz w:val="20"/>
          <w:szCs w:val="20"/>
          <w:lang w:eastAsia="zh-CN"/>
        </w:rPr>
        <w:t>eference TRP / DL PRS resource set / DL PRS resource(s) ID</w:t>
      </w:r>
    </w:p>
    <w:p w14:paraId="4B20C891" w14:textId="3EBA60D7" w:rsidR="0036719B" w:rsidRPr="00E0444A" w:rsidRDefault="0036719B" w:rsidP="0036719B">
      <w:pPr>
        <w:spacing w:beforeLines="50" w:before="120" w:line="288" w:lineRule="auto"/>
        <w:rPr>
          <w:rFonts w:ascii="Arial" w:hAnsi="Arial" w:cs="Arial"/>
          <w:b/>
          <w:bCs/>
          <w:iCs/>
          <w:lang w:eastAsia="zh-CN"/>
        </w:rPr>
      </w:pPr>
      <w:r w:rsidRPr="00E0444A">
        <w:rPr>
          <w:rFonts w:ascii="Arial" w:hAnsi="Arial" w:cs="Arial" w:hint="eastAsia"/>
          <w:b/>
          <w:bCs/>
          <w:lang w:eastAsia="zh-CN"/>
        </w:rPr>
        <w:t>P</w:t>
      </w:r>
      <w:r w:rsidRPr="00E0444A">
        <w:rPr>
          <w:rFonts w:ascii="Arial" w:hAnsi="Arial" w:cs="Arial"/>
          <w:b/>
          <w:bCs/>
          <w:lang w:eastAsia="zh-CN"/>
        </w:rPr>
        <w:t xml:space="preserve">roposal </w:t>
      </w:r>
      <w:r w:rsidR="00BA70AE">
        <w:rPr>
          <w:rFonts w:ascii="Arial" w:hAnsi="Arial" w:cs="Arial"/>
          <w:b/>
          <w:bCs/>
          <w:lang w:eastAsia="zh-CN"/>
        </w:rPr>
        <w:t>4</w:t>
      </w:r>
      <w:r w:rsidRPr="00E0444A">
        <w:rPr>
          <w:rFonts w:ascii="Arial" w:hAnsi="Arial" w:cs="Arial"/>
          <w:b/>
          <w:bCs/>
          <w:lang w:eastAsia="zh-CN"/>
        </w:rPr>
        <w:t xml:space="preserve">: </w:t>
      </w:r>
      <w:r w:rsidRPr="00FA42FE">
        <w:rPr>
          <w:rFonts w:ascii="Arial" w:hAnsi="Arial" w:cs="Arial"/>
          <w:b/>
          <w:bCs/>
          <w:iCs/>
          <w:lang w:eastAsia="zh-CN"/>
        </w:rPr>
        <w:t>For a timestamp associated with a reported RSCP/RSCPD measurement</w:t>
      </w:r>
      <w:r w:rsidRPr="00E0444A">
        <w:rPr>
          <w:rFonts w:ascii="Arial" w:hAnsi="Arial" w:cs="Arial"/>
          <w:b/>
          <w:bCs/>
          <w:iCs/>
          <w:lang w:eastAsia="zh-CN"/>
        </w:rPr>
        <w:t>, support Option 2 agreed in RAN1#112bis-e meeting:</w:t>
      </w:r>
    </w:p>
    <w:p w14:paraId="43BB3672" w14:textId="77777777" w:rsidR="0036719B" w:rsidRPr="00E0444A" w:rsidRDefault="0036719B" w:rsidP="0036719B">
      <w:pPr>
        <w:pStyle w:val="af9"/>
        <w:numPr>
          <w:ilvl w:val="0"/>
          <w:numId w:val="48"/>
        </w:numPr>
        <w:spacing w:line="288" w:lineRule="auto"/>
        <w:contextualSpacing/>
        <w:rPr>
          <w:rFonts w:ascii="Arial" w:hAnsi="Arial" w:cs="Arial"/>
          <w:b/>
          <w:bCs/>
          <w:sz w:val="20"/>
          <w:szCs w:val="20"/>
        </w:rPr>
      </w:pPr>
      <w:r w:rsidRPr="00E0444A">
        <w:rPr>
          <w:rFonts w:ascii="Arial" w:hAnsi="Arial" w:cs="Arial"/>
          <w:b/>
          <w:bCs/>
          <w:iCs/>
          <w:sz w:val="20"/>
          <w:szCs w:val="20"/>
        </w:rPr>
        <w:t xml:space="preserve">Option 2: </w:t>
      </w:r>
      <w:r w:rsidRPr="00E0444A">
        <w:rPr>
          <w:rFonts w:ascii="Arial" w:hAnsi="Arial" w:cs="Arial"/>
          <w:b/>
          <w:bCs/>
          <w:sz w:val="20"/>
          <w:szCs w:val="20"/>
        </w:rPr>
        <w:t>NR-</w:t>
      </w:r>
      <w:proofErr w:type="spellStart"/>
      <w:r w:rsidRPr="00E0444A">
        <w:rPr>
          <w:rFonts w:ascii="Arial" w:hAnsi="Arial" w:cs="Arial"/>
          <w:b/>
          <w:bCs/>
          <w:sz w:val="20"/>
          <w:szCs w:val="20"/>
        </w:rPr>
        <w:t>TimeStamp</w:t>
      </w:r>
      <w:proofErr w:type="spellEnd"/>
      <w:r w:rsidRPr="00E0444A">
        <w:rPr>
          <w:rFonts w:ascii="Arial" w:hAnsi="Arial" w:cs="Arial"/>
          <w:b/>
          <w:bCs/>
          <w:sz w:val="20"/>
          <w:szCs w:val="20"/>
        </w:rPr>
        <w:t>, currently defined in TS 37.355, should be enhanced to</w:t>
      </w:r>
      <w:r w:rsidRPr="00E0444A" w:rsidDel="001B69A2">
        <w:rPr>
          <w:rFonts w:ascii="Arial" w:hAnsi="Arial" w:cs="Arial"/>
          <w:b/>
          <w:bCs/>
          <w:sz w:val="20"/>
          <w:szCs w:val="20"/>
        </w:rPr>
        <w:t xml:space="preserve"> </w:t>
      </w:r>
      <w:r w:rsidRPr="00E0444A">
        <w:rPr>
          <w:rFonts w:ascii="Arial" w:hAnsi="Arial" w:cs="Arial"/>
          <w:b/>
          <w:bCs/>
          <w:sz w:val="20"/>
          <w:szCs w:val="20"/>
        </w:rPr>
        <w:t>include the OFDM symbol index in a slot, as the timestamp for RSCP/RSCPD measurements.</w:t>
      </w:r>
    </w:p>
    <w:p w14:paraId="7783EDF2" w14:textId="0F21E68F" w:rsidR="001E372B" w:rsidRPr="00FC4C6A" w:rsidRDefault="00E4293F" w:rsidP="00FC4C6A">
      <w:pPr>
        <w:spacing w:beforeLines="50" w:before="120"/>
        <w:jc w:val="both"/>
        <w:rPr>
          <w:rFonts w:ascii="Arial" w:hAnsi="Arial" w:cs="Arial"/>
          <w:b/>
          <w:bCs/>
          <w:lang w:eastAsia="zh-CN"/>
        </w:rPr>
      </w:pPr>
      <w:r w:rsidRPr="00FC4C6A">
        <w:rPr>
          <w:rFonts w:ascii="Arial" w:hAnsi="Arial" w:cs="Arial"/>
          <w:b/>
          <w:bCs/>
          <w:lang w:eastAsia="zh-CN"/>
        </w:rPr>
        <w:t xml:space="preserve">Proposal </w:t>
      </w:r>
      <w:r w:rsidR="00BA70AE">
        <w:rPr>
          <w:rFonts w:ascii="Arial" w:hAnsi="Arial" w:cs="Arial"/>
          <w:b/>
          <w:bCs/>
          <w:lang w:eastAsia="zh-CN"/>
        </w:rPr>
        <w:t>5</w:t>
      </w:r>
      <w:r w:rsidRPr="00FC4C6A">
        <w:rPr>
          <w:rFonts w:ascii="Arial" w:hAnsi="Arial" w:cs="Arial"/>
          <w:b/>
          <w:bCs/>
          <w:lang w:eastAsia="zh-CN"/>
        </w:rPr>
        <w:t>: For NR carrier phase positioning, support only the carrier phase of the first path.</w:t>
      </w:r>
    </w:p>
    <w:p w14:paraId="56A45C89" w14:textId="2296B63F" w:rsidR="0036719B" w:rsidRPr="00E0444A" w:rsidRDefault="0036719B" w:rsidP="0036719B">
      <w:pPr>
        <w:spacing w:beforeLines="50" w:before="120" w:after="0" w:line="288" w:lineRule="auto"/>
        <w:contextualSpacing/>
        <w:rPr>
          <w:rFonts w:ascii="Arial" w:hAnsi="Arial" w:cs="Arial"/>
          <w:b/>
          <w:bCs/>
          <w:lang w:eastAsia="zh-CN"/>
        </w:rPr>
      </w:pPr>
      <w:r w:rsidRPr="00E0444A">
        <w:rPr>
          <w:rFonts w:ascii="Arial" w:hAnsi="Arial" w:cs="Arial" w:hint="eastAsia"/>
          <w:b/>
          <w:bCs/>
          <w:lang w:eastAsia="zh-CN"/>
        </w:rPr>
        <w:t>P</w:t>
      </w:r>
      <w:r w:rsidRPr="00E0444A">
        <w:rPr>
          <w:rFonts w:ascii="Arial" w:hAnsi="Arial" w:cs="Arial"/>
          <w:b/>
          <w:bCs/>
          <w:lang w:eastAsia="zh-CN"/>
        </w:rPr>
        <w:t xml:space="preserve">roposal </w:t>
      </w:r>
      <w:r w:rsidR="00BA70AE">
        <w:rPr>
          <w:rFonts w:ascii="Arial" w:hAnsi="Arial" w:cs="Arial"/>
          <w:b/>
          <w:bCs/>
          <w:lang w:eastAsia="zh-CN"/>
        </w:rPr>
        <w:t>6</w:t>
      </w:r>
      <w:r w:rsidRPr="00E0444A">
        <w:rPr>
          <w:rFonts w:ascii="Arial" w:hAnsi="Arial" w:cs="Arial"/>
          <w:b/>
          <w:bCs/>
          <w:lang w:eastAsia="zh-CN"/>
        </w:rPr>
        <w:t xml:space="preserve">: </w:t>
      </w:r>
      <w:r w:rsidRPr="002A18F3">
        <w:rPr>
          <w:rFonts w:ascii="Arial" w:hAnsi="Arial" w:cs="Arial"/>
          <w:b/>
          <w:bCs/>
          <w:lang w:eastAsia="zh-CN"/>
        </w:rPr>
        <w:t xml:space="preserve">For UE-based carrier phase positioning, </w:t>
      </w:r>
      <w:r>
        <w:rPr>
          <w:rFonts w:ascii="Arial" w:hAnsi="Arial" w:cs="Arial"/>
          <w:b/>
          <w:bCs/>
          <w:lang w:eastAsia="zh-CN"/>
        </w:rPr>
        <w:t>support</w:t>
      </w:r>
      <w:r w:rsidRPr="00E0444A">
        <w:rPr>
          <w:rFonts w:ascii="Arial" w:hAnsi="Arial" w:cs="Arial"/>
          <w:b/>
          <w:bCs/>
          <w:lang w:eastAsia="zh-CN"/>
        </w:rPr>
        <w:t xml:space="preserve"> one of the following options:</w:t>
      </w:r>
    </w:p>
    <w:p w14:paraId="7A7EDBEB" w14:textId="77777777" w:rsidR="0036719B" w:rsidRPr="00E0444A" w:rsidRDefault="0036719B" w:rsidP="0036719B">
      <w:pPr>
        <w:pStyle w:val="af9"/>
        <w:numPr>
          <w:ilvl w:val="1"/>
          <w:numId w:val="50"/>
        </w:numPr>
        <w:spacing w:beforeLines="50" w:before="120" w:line="288" w:lineRule="auto"/>
        <w:ind w:left="851"/>
        <w:contextualSpacing/>
        <w:rPr>
          <w:rFonts w:ascii="Arial" w:hAnsi="Arial" w:cs="Arial"/>
          <w:b/>
          <w:bCs/>
          <w:sz w:val="20"/>
          <w:szCs w:val="20"/>
          <w:lang w:val="en-CA"/>
        </w:rPr>
      </w:pPr>
      <w:r w:rsidRPr="00E0444A">
        <w:rPr>
          <w:rFonts w:ascii="Arial" w:hAnsi="Arial" w:cs="Arial"/>
          <w:b/>
          <w:bCs/>
          <w:sz w:val="20"/>
          <w:szCs w:val="20"/>
          <w:lang w:val="en-CA"/>
        </w:rPr>
        <w:t>Option 1: Enabling LMF to forward the DL carrier phase measurement reported by a UE and other related information (e.g., UE location) to a target UE for UE-based carrier phase positioning in the positioning assistance data.</w:t>
      </w:r>
    </w:p>
    <w:p w14:paraId="6FC7B2A4" w14:textId="77777777" w:rsidR="0036719B" w:rsidRPr="00E0444A" w:rsidRDefault="0036719B" w:rsidP="0036719B">
      <w:pPr>
        <w:pStyle w:val="af9"/>
        <w:numPr>
          <w:ilvl w:val="1"/>
          <w:numId w:val="50"/>
        </w:numPr>
        <w:spacing w:beforeLines="50" w:before="120" w:line="288" w:lineRule="auto"/>
        <w:ind w:left="851"/>
        <w:contextualSpacing/>
        <w:rPr>
          <w:rFonts w:ascii="Arial" w:hAnsi="Arial" w:cs="Arial"/>
          <w:b/>
          <w:bCs/>
          <w:sz w:val="20"/>
          <w:szCs w:val="20"/>
          <w:lang w:val="en-CA"/>
        </w:rPr>
      </w:pPr>
      <w:r w:rsidRPr="00E0444A">
        <w:rPr>
          <w:rFonts w:ascii="Arial" w:hAnsi="Arial" w:cs="Arial"/>
          <w:b/>
          <w:bCs/>
          <w:sz w:val="20"/>
          <w:szCs w:val="20"/>
          <w:lang w:val="en-CA"/>
        </w:rPr>
        <w:t>Option 2: Enabling LMF to provide, optionally, the differential corrections to a target UE for UE-based carrier phase positioning.</w:t>
      </w:r>
    </w:p>
    <w:p w14:paraId="7934C443" w14:textId="77777777" w:rsidR="00DD3E79" w:rsidRPr="003E0E63"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480C1686" w:rsidR="006534CD" w:rsidRPr="000E7958" w:rsidRDefault="001C46AF" w:rsidP="001C46AF">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p w14:paraId="12C8DF56" w14:textId="353AF057" w:rsidR="000E7958" w:rsidRPr="0065781E" w:rsidRDefault="00B21392" w:rsidP="0065781E">
      <w:pPr>
        <w:widowControl w:val="0"/>
        <w:numPr>
          <w:ilvl w:val="0"/>
          <w:numId w:val="2"/>
        </w:numPr>
        <w:overflowPunct/>
        <w:autoSpaceDE/>
        <w:adjustRightInd/>
        <w:spacing w:line="288" w:lineRule="auto"/>
        <w:jc w:val="both"/>
        <w:textAlignment w:val="auto"/>
        <w:rPr>
          <w:rFonts w:ascii="Arial" w:eastAsia="宋体" w:hAnsi="Arial"/>
        </w:rPr>
      </w:pPr>
      <w:bookmarkStart w:id="4" w:name="_Ref130805420"/>
      <w:r w:rsidRPr="004010DA">
        <w:rPr>
          <w:rFonts w:ascii="Arial" w:eastAsia="Batang" w:hAnsi="Arial" w:cs="Arial"/>
          <w:bCs/>
          <w:lang w:eastAsia="zh-CN"/>
        </w:rPr>
        <w:t>R1-230</w:t>
      </w:r>
      <w:r>
        <w:rPr>
          <w:rFonts w:ascii="Arial" w:eastAsia="Batang" w:hAnsi="Arial" w:cs="Arial"/>
          <w:bCs/>
          <w:lang w:eastAsia="zh-CN"/>
        </w:rPr>
        <w:t>6238</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3.</w:t>
      </w:r>
      <w:bookmarkEnd w:id="4"/>
    </w:p>
    <w:sectPr w:rsidR="000E7958" w:rsidRPr="0065781E"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14448" w14:textId="77777777" w:rsidR="004761C7" w:rsidRDefault="004761C7">
      <w:r>
        <w:separator/>
      </w:r>
    </w:p>
  </w:endnote>
  <w:endnote w:type="continuationSeparator" w:id="0">
    <w:p w14:paraId="0868661A" w14:textId="77777777" w:rsidR="004761C7" w:rsidRDefault="0047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21DF9" w:rsidRDefault="00021D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1DF9" w:rsidRDefault="00021DF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21DF9" w:rsidRPr="00270202" w:rsidRDefault="00021D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9B32" w14:textId="77777777" w:rsidR="004761C7" w:rsidRDefault="004761C7">
      <w:r>
        <w:separator/>
      </w:r>
    </w:p>
  </w:footnote>
  <w:footnote w:type="continuationSeparator" w:id="0">
    <w:p w14:paraId="5AB19181" w14:textId="77777777" w:rsidR="004761C7" w:rsidRDefault="00476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21DF9" w:rsidRDefault="00021D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E8503A"/>
    <w:multiLevelType w:val="hybridMultilevel"/>
    <w:tmpl w:val="33B86D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cs="Times New Roman"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9283DEE"/>
    <w:multiLevelType w:val="multilevel"/>
    <w:tmpl w:val="343C712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15:restartNumberingAfterBreak="0">
    <w:nsid w:val="5C47573F"/>
    <w:multiLevelType w:val="hybridMultilevel"/>
    <w:tmpl w:val="8F180F1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2179344">
    <w:abstractNumId w:val="21"/>
  </w:num>
  <w:num w:numId="2" w16cid:durableId="1308627739">
    <w:abstractNumId w:val="14"/>
  </w:num>
  <w:num w:numId="3" w16cid:durableId="1386106953">
    <w:abstractNumId w:val="5"/>
  </w:num>
  <w:num w:numId="4" w16cid:durableId="1034845045">
    <w:abstractNumId w:val="22"/>
  </w:num>
  <w:num w:numId="5" w16cid:durableId="576326317">
    <w:abstractNumId w:val="23"/>
  </w:num>
  <w:num w:numId="6" w16cid:durableId="253250673">
    <w:abstractNumId w:val="10"/>
  </w:num>
  <w:num w:numId="7" w16cid:durableId="1591888056">
    <w:abstractNumId w:val="6"/>
  </w:num>
  <w:num w:numId="8" w16cid:durableId="1794320765">
    <w:abstractNumId w:val="25"/>
  </w:num>
  <w:num w:numId="9" w16cid:durableId="36709108">
    <w:abstractNumId w:val="28"/>
  </w:num>
  <w:num w:numId="10" w16cid:durableId="1923177559">
    <w:abstractNumId w:val="2"/>
  </w:num>
  <w:num w:numId="11" w16cid:durableId="2107772231">
    <w:abstractNumId w:val="9"/>
  </w:num>
  <w:num w:numId="12" w16cid:durableId="315184526">
    <w:abstractNumId w:val="33"/>
  </w:num>
  <w:num w:numId="13" w16cid:durableId="219826829">
    <w:abstractNumId w:val="49"/>
  </w:num>
  <w:num w:numId="14" w16cid:durableId="2044480416">
    <w:abstractNumId w:val="35"/>
  </w:num>
  <w:num w:numId="15" w16cid:durableId="637565064">
    <w:abstractNumId w:val="18"/>
  </w:num>
  <w:num w:numId="16" w16cid:durableId="664162287">
    <w:abstractNumId w:val="43"/>
  </w:num>
  <w:num w:numId="17" w16cid:durableId="1169756861">
    <w:abstractNumId w:val="13"/>
  </w:num>
  <w:num w:numId="18" w16cid:durableId="324630414">
    <w:abstractNumId w:val="44"/>
  </w:num>
  <w:num w:numId="19" w16cid:durableId="481237594">
    <w:abstractNumId w:val="17"/>
  </w:num>
  <w:num w:numId="20" w16cid:durableId="41947064">
    <w:abstractNumId w:val="31"/>
  </w:num>
  <w:num w:numId="21" w16cid:durableId="8455491">
    <w:abstractNumId w:val="38"/>
  </w:num>
  <w:num w:numId="22" w16cid:durableId="1308169995">
    <w:abstractNumId w:val="26"/>
  </w:num>
  <w:num w:numId="23" w16cid:durableId="1706566321">
    <w:abstractNumId w:val="12"/>
  </w:num>
  <w:num w:numId="24" w16cid:durableId="328488805">
    <w:abstractNumId w:val="4"/>
  </w:num>
  <w:num w:numId="25" w16cid:durableId="118305460">
    <w:abstractNumId w:val="48"/>
  </w:num>
  <w:num w:numId="26" w16cid:durableId="1231118541">
    <w:abstractNumId w:val="1"/>
  </w:num>
  <w:num w:numId="27" w16cid:durableId="1762025734">
    <w:abstractNumId w:val="11"/>
  </w:num>
  <w:num w:numId="28" w16cid:durableId="425881763">
    <w:abstractNumId w:val="8"/>
  </w:num>
  <w:num w:numId="29" w16cid:durableId="2042509409">
    <w:abstractNumId w:val="7"/>
  </w:num>
  <w:num w:numId="30" w16cid:durableId="1358962781">
    <w:abstractNumId w:val="39"/>
  </w:num>
  <w:num w:numId="31" w16cid:durableId="1858542777">
    <w:abstractNumId w:val="20"/>
  </w:num>
  <w:num w:numId="32" w16cid:durableId="2001039236">
    <w:abstractNumId w:val="15"/>
  </w:num>
  <w:num w:numId="33" w16cid:durableId="1039470552">
    <w:abstractNumId w:val="16"/>
  </w:num>
  <w:num w:numId="34" w16cid:durableId="2060936355">
    <w:abstractNumId w:val="47"/>
  </w:num>
  <w:num w:numId="35" w16cid:durableId="2036225945">
    <w:abstractNumId w:val="42"/>
  </w:num>
  <w:num w:numId="36" w16cid:durableId="219831271">
    <w:abstractNumId w:val="40"/>
  </w:num>
  <w:num w:numId="37" w16cid:durableId="862672046">
    <w:abstractNumId w:val="27"/>
  </w:num>
  <w:num w:numId="38" w16cid:durableId="1480145612">
    <w:abstractNumId w:val="3"/>
  </w:num>
  <w:num w:numId="39" w16cid:durableId="1513492786">
    <w:abstractNumId w:val="5"/>
  </w:num>
  <w:num w:numId="40" w16cid:durableId="1994871190">
    <w:abstractNumId w:val="5"/>
  </w:num>
  <w:num w:numId="41" w16cid:durableId="1122501088">
    <w:abstractNumId w:val="5"/>
  </w:num>
  <w:num w:numId="42" w16cid:durableId="681587871">
    <w:abstractNumId w:val="24"/>
  </w:num>
  <w:num w:numId="43" w16cid:durableId="2037537747">
    <w:abstractNumId w:val="19"/>
  </w:num>
  <w:num w:numId="44" w16cid:durableId="880240329">
    <w:abstractNumId w:val="45"/>
  </w:num>
  <w:num w:numId="45" w16cid:durableId="1372145197">
    <w:abstractNumId w:val="29"/>
  </w:num>
  <w:num w:numId="46" w16cid:durableId="895313110">
    <w:abstractNumId w:val="41"/>
  </w:num>
  <w:num w:numId="47" w16cid:durableId="1863398197">
    <w:abstractNumId w:val="30"/>
  </w:num>
  <w:num w:numId="48" w16cid:durableId="1454323204">
    <w:abstractNumId w:val="36"/>
  </w:num>
  <w:num w:numId="49" w16cid:durableId="1672558904">
    <w:abstractNumId w:val="46"/>
  </w:num>
  <w:num w:numId="50" w16cid:durableId="1488478670">
    <w:abstractNumId w:val="34"/>
  </w:num>
  <w:num w:numId="51" w16cid:durableId="957612748">
    <w:abstractNumId w:val="32"/>
  </w:num>
  <w:num w:numId="52" w16cid:durableId="1250970384">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DF9"/>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57FFD"/>
    <w:rsid w:val="00060068"/>
    <w:rsid w:val="00060300"/>
    <w:rsid w:val="0006035E"/>
    <w:rsid w:val="00060586"/>
    <w:rsid w:val="000605FB"/>
    <w:rsid w:val="000609F1"/>
    <w:rsid w:val="00060A66"/>
    <w:rsid w:val="00060FDB"/>
    <w:rsid w:val="000610C6"/>
    <w:rsid w:val="000612C5"/>
    <w:rsid w:val="00061536"/>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3B4"/>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9"/>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15"/>
    <w:rsid w:val="000818F6"/>
    <w:rsid w:val="00081AF9"/>
    <w:rsid w:val="00082152"/>
    <w:rsid w:val="000822D4"/>
    <w:rsid w:val="000822F5"/>
    <w:rsid w:val="00082380"/>
    <w:rsid w:val="00082399"/>
    <w:rsid w:val="000823DC"/>
    <w:rsid w:val="000826FF"/>
    <w:rsid w:val="00082769"/>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986"/>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6AC"/>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68"/>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003"/>
    <w:rsid w:val="000E7145"/>
    <w:rsid w:val="000E7493"/>
    <w:rsid w:val="000E7511"/>
    <w:rsid w:val="000E7535"/>
    <w:rsid w:val="000E754B"/>
    <w:rsid w:val="000E7601"/>
    <w:rsid w:val="000E7958"/>
    <w:rsid w:val="000E79E6"/>
    <w:rsid w:val="000E7A3E"/>
    <w:rsid w:val="000E7A6A"/>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0A73"/>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9E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B08"/>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AFB"/>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6AF"/>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2B"/>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A41"/>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8F"/>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9B6"/>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756"/>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E35"/>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18"/>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8F3"/>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22"/>
    <w:rsid w:val="002A79B4"/>
    <w:rsid w:val="002A7A6A"/>
    <w:rsid w:val="002A7AB4"/>
    <w:rsid w:val="002A7B72"/>
    <w:rsid w:val="002A7C1B"/>
    <w:rsid w:val="002A7CF6"/>
    <w:rsid w:val="002B033D"/>
    <w:rsid w:val="002B07BF"/>
    <w:rsid w:val="002B0805"/>
    <w:rsid w:val="002B0870"/>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17F"/>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D73"/>
    <w:rsid w:val="002F0E96"/>
    <w:rsid w:val="002F0F58"/>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DAB"/>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7A6"/>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09C"/>
    <w:rsid w:val="003121B8"/>
    <w:rsid w:val="0031226C"/>
    <w:rsid w:val="003125FC"/>
    <w:rsid w:val="00313033"/>
    <w:rsid w:val="00313136"/>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375"/>
    <w:rsid w:val="003234EF"/>
    <w:rsid w:val="00323D36"/>
    <w:rsid w:val="00323FAD"/>
    <w:rsid w:val="003242B9"/>
    <w:rsid w:val="003243A9"/>
    <w:rsid w:val="00324731"/>
    <w:rsid w:val="003249F8"/>
    <w:rsid w:val="00324A34"/>
    <w:rsid w:val="00324EA0"/>
    <w:rsid w:val="00325319"/>
    <w:rsid w:val="0032551F"/>
    <w:rsid w:val="003257E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001"/>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9B"/>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85D"/>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028"/>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0E63"/>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901"/>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A96"/>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872"/>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1C7"/>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1921"/>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05"/>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AA6"/>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D0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D84"/>
    <w:rsid w:val="00505E39"/>
    <w:rsid w:val="0050614B"/>
    <w:rsid w:val="0050640B"/>
    <w:rsid w:val="00506571"/>
    <w:rsid w:val="005066B3"/>
    <w:rsid w:val="005067D2"/>
    <w:rsid w:val="00506A8D"/>
    <w:rsid w:val="00506C2E"/>
    <w:rsid w:val="005074C5"/>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AA"/>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D78"/>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43"/>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3F80"/>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5D"/>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161"/>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360"/>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69F"/>
    <w:rsid w:val="0065781E"/>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513"/>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B8D"/>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4EA3"/>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9A6"/>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0DA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B4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47FD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2B55"/>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12B"/>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4C05"/>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02F"/>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1FF0"/>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9D9"/>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E1C"/>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362"/>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18A"/>
    <w:rsid w:val="008932D3"/>
    <w:rsid w:val="00893AC0"/>
    <w:rsid w:val="00893ADC"/>
    <w:rsid w:val="00893B3B"/>
    <w:rsid w:val="00893C44"/>
    <w:rsid w:val="00893E2F"/>
    <w:rsid w:val="00893E96"/>
    <w:rsid w:val="008940FF"/>
    <w:rsid w:val="00894304"/>
    <w:rsid w:val="0089459B"/>
    <w:rsid w:val="00894825"/>
    <w:rsid w:val="00894873"/>
    <w:rsid w:val="00894DF6"/>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8E"/>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3F3E"/>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83F"/>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0F3"/>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B6B"/>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23A"/>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40"/>
    <w:rsid w:val="009D3FF0"/>
    <w:rsid w:val="009D40E0"/>
    <w:rsid w:val="009D422C"/>
    <w:rsid w:val="009D4303"/>
    <w:rsid w:val="009D4568"/>
    <w:rsid w:val="009D45AF"/>
    <w:rsid w:val="009D466A"/>
    <w:rsid w:val="009D478C"/>
    <w:rsid w:val="009D49A4"/>
    <w:rsid w:val="009D49B8"/>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B75"/>
    <w:rsid w:val="00A07EA6"/>
    <w:rsid w:val="00A102CB"/>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B51"/>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DB1"/>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23C"/>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9A0"/>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5E6"/>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5"/>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392"/>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B54"/>
    <w:rsid w:val="00B422F2"/>
    <w:rsid w:val="00B4241C"/>
    <w:rsid w:val="00B425CD"/>
    <w:rsid w:val="00B427E4"/>
    <w:rsid w:val="00B42879"/>
    <w:rsid w:val="00B428B8"/>
    <w:rsid w:val="00B42AF6"/>
    <w:rsid w:val="00B42B9A"/>
    <w:rsid w:val="00B42C16"/>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2EE0"/>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AAA"/>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8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266"/>
    <w:rsid w:val="00B91356"/>
    <w:rsid w:val="00B9156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856"/>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682"/>
    <w:rsid w:val="00BA6873"/>
    <w:rsid w:val="00BA68C1"/>
    <w:rsid w:val="00BA6CFD"/>
    <w:rsid w:val="00BA70AE"/>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299"/>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0B06"/>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E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1CC"/>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8B"/>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197"/>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BE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182"/>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6BF"/>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3D"/>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AAE"/>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C44"/>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27B"/>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990"/>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B4"/>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3F"/>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0F79"/>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7DD"/>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8C"/>
    <w:rsid w:val="00E843F9"/>
    <w:rsid w:val="00E84A52"/>
    <w:rsid w:val="00E850F7"/>
    <w:rsid w:val="00E85178"/>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AE9"/>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DC1"/>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59A"/>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A60"/>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34D"/>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33"/>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3F3"/>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775"/>
    <w:rsid w:val="00F8683A"/>
    <w:rsid w:val="00F86B20"/>
    <w:rsid w:val="00F86C43"/>
    <w:rsid w:val="00F86F10"/>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F1"/>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2FE"/>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6A"/>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399"/>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
    <w:qFormat/>
    <w:rsid w:val="00EF059A"/>
    <w:pPr>
      <w:keepLines w:val="0"/>
      <w:numPr>
        <w:numId w:val="46"/>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rPr>
  </w:style>
  <w:style w:type="character" w:customStyle="1" w:styleId="0MaintextChar">
    <w:name w:val="0 Main text Char"/>
    <w:link w:val="0Maintext"/>
    <w:qFormat/>
    <w:locked/>
    <w:rsid w:val="00336001"/>
    <w:rPr>
      <w:lang w:val="en-GB"/>
    </w:rPr>
  </w:style>
  <w:style w:type="paragraph" w:customStyle="1" w:styleId="0Maintext">
    <w:name w:val="0 Main text"/>
    <w:basedOn w:val="a"/>
    <w:link w:val="0MaintextChar"/>
    <w:qFormat/>
    <w:rsid w:val="00336001"/>
    <w:pPr>
      <w:overflowPunct/>
      <w:autoSpaceDE/>
      <w:autoSpaceDN/>
      <w:adjustRightInd/>
      <w:spacing w:after="0"/>
      <w:jc w:val="both"/>
      <w:textAlignment w:val="auto"/>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785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25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418139B7-5F43-4DE5-BBCB-D65F2198FF18}">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97B9312-15C1-4374-973D-AB73F690FFAB}">
  <ds:schemaRefs>
    <ds:schemaRef ds:uri="http://schemas.openxmlformats.org/officeDocument/2006/bibliography"/>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2427</Words>
  <Characters>13836</Characters>
  <Application>Microsoft Office Word</Application>
  <DocSecurity>0</DocSecurity>
  <Lines>115</Lines>
  <Paragraphs>32</Paragraphs>
  <ScaleCrop>false</ScaleCrop>
  <Company>CMCC</Company>
  <LinksUpToDate>false</LinksUpToDate>
  <CharactersWithSpaces>16231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2023-08-11T01:15:00Z</dcterms:created>
  <dcterms:modified xsi:type="dcterms:W3CDTF">2023-08-11T01:15:00Z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